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B448AB" w:rsidRDefault="007262AF" w:rsidP="00F6444B">
      <w:pPr>
        <w:rPr>
          <w:rFonts w:ascii="Arial Narrow" w:hAnsi="Arial Narrow" w:cs="Times New Roman"/>
          <w:b/>
          <w:bCs/>
          <w:sz w:val="56"/>
          <w:szCs w:val="56"/>
        </w:rPr>
      </w:pPr>
      <w:r w:rsidRPr="00B448AB">
        <w:rPr>
          <w:rFonts w:ascii="Arial Narrow" w:hAnsi="Arial Narrow" w:cs="Times New Roman"/>
          <w:sz w:val="56"/>
          <w:szCs w:val="56"/>
        </w:rPr>
        <w:t>PREGÃO</w:t>
      </w:r>
      <w:r w:rsidR="00A73FAE" w:rsidRPr="00B448AB">
        <w:rPr>
          <w:rFonts w:ascii="Arial Narrow" w:hAnsi="Arial Narrow" w:cs="Times New Roman"/>
          <w:sz w:val="56"/>
          <w:szCs w:val="56"/>
        </w:rPr>
        <w:t xml:space="preserve"> PRESENCIAL </w:t>
      </w:r>
    </w:p>
    <w:p w14:paraId="4260478D" w14:textId="7D6E6E33" w:rsidR="00BA713C" w:rsidRPr="00B448AB" w:rsidRDefault="00F813B8" w:rsidP="00F6444B">
      <w:pPr>
        <w:rPr>
          <w:rFonts w:ascii="Arial Narrow" w:hAnsi="Arial Narrow" w:cs="Times New Roman"/>
          <w:b/>
          <w:sz w:val="36"/>
          <w:szCs w:val="36"/>
        </w:rPr>
      </w:pPr>
      <w:r>
        <w:rPr>
          <w:rFonts w:ascii="Arial Narrow" w:hAnsi="Arial Narrow" w:cs="Times New Roman"/>
          <w:b/>
          <w:sz w:val="36"/>
          <w:szCs w:val="36"/>
        </w:rPr>
        <w:t>07</w:t>
      </w:r>
      <w:r w:rsidR="00383992" w:rsidRPr="00B448AB">
        <w:rPr>
          <w:rFonts w:ascii="Arial Narrow" w:hAnsi="Arial Narrow" w:cs="Times New Roman"/>
          <w:b/>
          <w:sz w:val="36"/>
          <w:szCs w:val="36"/>
        </w:rPr>
        <w:t>/2026</w:t>
      </w:r>
    </w:p>
    <w:p w14:paraId="10B66B92" w14:textId="77777777" w:rsidR="00D21D41" w:rsidRPr="00B448AB" w:rsidRDefault="00D21D41" w:rsidP="00F6444B">
      <w:pPr>
        <w:rPr>
          <w:rFonts w:ascii="Arial Narrow" w:hAnsi="Arial Narrow" w:cs="Times New Roman"/>
          <w:b/>
          <w:bCs/>
          <w:sz w:val="28"/>
          <w:szCs w:val="28"/>
        </w:rPr>
      </w:pPr>
    </w:p>
    <w:p w14:paraId="1D07AD44" w14:textId="0784E79F" w:rsidR="00127AAA" w:rsidRPr="00B448AB" w:rsidRDefault="00127AAA" w:rsidP="00F6444B">
      <w:pPr>
        <w:rPr>
          <w:rFonts w:ascii="Arial Narrow" w:hAnsi="Arial Narrow" w:cs="Times New Roman"/>
          <w:b/>
          <w:bCs/>
          <w:sz w:val="26"/>
          <w:szCs w:val="26"/>
        </w:rPr>
      </w:pPr>
      <w:r w:rsidRPr="00B448AB">
        <w:rPr>
          <w:rFonts w:ascii="Arial Narrow" w:hAnsi="Arial Narrow" w:cs="Times New Roman"/>
          <w:b/>
          <w:bCs/>
          <w:sz w:val="32"/>
          <w:szCs w:val="32"/>
        </w:rPr>
        <w:t>CONTRATANTE</w:t>
      </w:r>
      <w:r w:rsidRPr="00B448AB">
        <w:rPr>
          <w:rFonts w:ascii="Arial Narrow" w:hAnsi="Arial Narrow" w:cs="Times New Roman"/>
          <w:b/>
          <w:bCs/>
          <w:sz w:val="26"/>
          <w:szCs w:val="26"/>
        </w:rPr>
        <w:t xml:space="preserve"> </w:t>
      </w:r>
    </w:p>
    <w:p w14:paraId="63F40A9D" w14:textId="246E6BC0" w:rsidR="00C71083" w:rsidRPr="00B448AB" w:rsidRDefault="00A73FAE" w:rsidP="00F6444B">
      <w:pPr>
        <w:jc w:val="both"/>
        <w:rPr>
          <w:rFonts w:ascii="Arial Narrow" w:hAnsi="Arial Narrow" w:cs="Times New Roman"/>
          <w:b/>
          <w:bCs/>
          <w:sz w:val="28"/>
          <w:szCs w:val="28"/>
        </w:rPr>
      </w:pPr>
      <w:r w:rsidRPr="00B448AB">
        <w:rPr>
          <w:rFonts w:ascii="Arial Narrow" w:hAnsi="Arial Narrow" w:cs="Times New Roman"/>
          <w:b/>
          <w:bCs/>
          <w:sz w:val="28"/>
          <w:szCs w:val="28"/>
        </w:rPr>
        <w:t>PREFEITURA M. DE JURANDA-PR</w:t>
      </w:r>
    </w:p>
    <w:p w14:paraId="65C4E84A" w14:textId="77777777" w:rsidR="00127AAA" w:rsidRPr="00B448AB" w:rsidRDefault="00127AAA" w:rsidP="00F6444B">
      <w:pPr>
        <w:rPr>
          <w:rFonts w:ascii="Arial Narrow" w:hAnsi="Arial Narrow" w:cs="Times New Roman"/>
          <w:sz w:val="26"/>
          <w:szCs w:val="26"/>
        </w:rPr>
      </w:pPr>
    </w:p>
    <w:p w14:paraId="18911010" w14:textId="77777777" w:rsidR="00244403" w:rsidRPr="00B448AB" w:rsidRDefault="00244403" w:rsidP="00F6444B">
      <w:pPr>
        <w:rPr>
          <w:rFonts w:ascii="Arial Narrow" w:hAnsi="Arial Narrow" w:cs="Times New Roman"/>
          <w:b/>
          <w:bCs/>
          <w:sz w:val="32"/>
          <w:szCs w:val="32"/>
        </w:rPr>
      </w:pPr>
    </w:p>
    <w:p w14:paraId="4E10416A" w14:textId="1B39EEF6" w:rsidR="00127AAA" w:rsidRPr="00B448AB" w:rsidRDefault="00127AAA" w:rsidP="00F6444B">
      <w:pPr>
        <w:rPr>
          <w:rFonts w:ascii="Arial Narrow" w:hAnsi="Arial Narrow" w:cs="Times New Roman"/>
          <w:b/>
          <w:bCs/>
          <w:sz w:val="26"/>
          <w:szCs w:val="26"/>
        </w:rPr>
      </w:pPr>
      <w:r w:rsidRPr="00B448AB">
        <w:rPr>
          <w:rFonts w:ascii="Arial Narrow" w:hAnsi="Arial Narrow" w:cs="Times New Roman"/>
          <w:b/>
          <w:bCs/>
          <w:sz w:val="32"/>
          <w:szCs w:val="32"/>
        </w:rPr>
        <w:t>OBJETO</w:t>
      </w:r>
    </w:p>
    <w:p w14:paraId="0160A673" w14:textId="0D61453F" w:rsidR="00127AAA" w:rsidRPr="00F813B8" w:rsidRDefault="00383992" w:rsidP="00383992">
      <w:pPr>
        <w:jc w:val="both"/>
        <w:rPr>
          <w:rFonts w:ascii="Arial Narrow" w:hAnsi="Arial Narrow"/>
          <w:b/>
          <w:bCs/>
          <w:sz w:val="32"/>
          <w:szCs w:val="32"/>
          <w:lang w:val="pt-PT"/>
        </w:rPr>
      </w:pPr>
      <w:bookmarkStart w:id="0" w:name="_Hlk224116973"/>
      <w:r w:rsidRPr="00F813B8">
        <w:rPr>
          <w:rFonts w:ascii="Arial Narrow" w:hAnsi="Arial Narrow"/>
          <w:b/>
          <w:bCs/>
          <w:sz w:val="32"/>
          <w:szCs w:val="32"/>
          <w:lang w:val="pt-PT"/>
        </w:rPr>
        <w:t>REGISTRO DE PREÇOS PARA CONTRATAÇÃO DE EMPRESA PARA MANUTENÇÃO E CONSERVAÇÃO DOS PRÉDIOS PÚBLICOS EM NECESSIDADES DO DEPARTAMENTO DE OBRAS DO MUNÍCIPIO DE JURANDA-PR</w:t>
      </w:r>
    </w:p>
    <w:bookmarkEnd w:id="0"/>
    <w:p w14:paraId="5D9E89C2" w14:textId="77777777" w:rsidR="00383992" w:rsidRPr="00B448AB" w:rsidRDefault="00383992" w:rsidP="00F6444B">
      <w:pPr>
        <w:rPr>
          <w:rFonts w:ascii="Arial Narrow" w:hAnsi="Arial Narrow" w:cs="Times New Roman"/>
          <w:sz w:val="26"/>
          <w:szCs w:val="26"/>
        </w:rPr>
      </w:pPr>
    </w:p>
    <w:p w14:paraId="56FAB325" w14:textId="5EBEB5D4" w:rsidR="00A73FAE" w:rsidRPr="00B448AB" w:rsidRDefault="00A73FAE" w:rsidP="00F6444B">
      <w:pPr>
        <w:rPr>
          <w:rFonts w:ascii="Arial Narrow" w:hAnsi="Arial Narrow" w:cs="Times New Roman"/>
          <w:b/>
          <w:bCs/>
          <w:sz w:val="32"/>
          <w:szCs w:val="32"/>
        </w:rPr>
      </w:pPr>
      <w:r w:rsidRPr="00B448AB">
        <w:rPr>
          <w:rFonts w:ascii="Arial Narrow" w:hAnsi="Arial Narrow" w:cs="Times New Roman"/>
          <w:b/>
          <w:bCs/>
          <w:sz w:val="32"/>
          <w:szCs w:val="32"/>
        </w:rPr>
        <w:t xml:space="preserve">SISTEMA DE REGISTRO DE PREÇOS </w:t>
      </w:r>
    </w:p>
    <w:p w14:paraId="1530D772" w14:textId="3B064418" w:rsidR="00A73FAE" w:rsidRPr="00B448AB" w:rsidRDefault="00A73FAE" w:rsidP="00F6444B">
      <w:pPr>
        <w:rPr>
          <w:rFonts w:ascii="Arial Narrow" w:hAnsi="Arial Narrow" w:cs="Times New Roman"/>
          <w:b/>
          <w:bCs/>
          <w:sz w:val="26"/>
          <w:szCs w:val="26"/>
        </w:rPr>
      </w:pPr>
      <w:proofErr w:type="gramStart"/>
      <w:r w:rsidRPr="00B448AB">
        <w:rPr>
          <w:rFonts w:ascii="Arial Narrow" w:hAnsi="Arial Narrow" w:cs="Times New Roman"/>
          <w:b/>
          <w:bCs/>
          <w:sz w:val="32"/>
          <w:szCs w:val="32"/>
        </w:rPr>
        <w:t xml:space="preserve">( </w:t>
      </w:r>
      <w:r w:rsidR="00D31620" w:rsidRPr="00B448AB">
        <w:rPr>
          <w:rFonts w:ascii="Arial Narrow" w:hAnsi="Arial Narrow" w:cs="Times New Roman"/>
          <w:b/>
          <w:bCs/>
          <w:sz w:val="32"/>
          <w:szCs w:val="32"/>
        </w:rPr>
        <w:t>X</w:t>
      </w:r>
      <w:proofErr w:type="gramEnd"/>
      <w:r w:rsidRPr="00B448AB">
        <w:rPr>
          <w:rFonts w:ascii="Arial Narrow" w:hAnsi="Arial Narrow" w:cs="Times New Roman"/>
          <w:b/>
          <w:bCs/>
          <w:sz w:val="32"/>
          <w:szCs w:val="32"/>
        </w:rPr>
        <w:t xml:space="preserve"> ) SIM    </w:t>
      </w:r>
      <w:proofErr w:type="gramStart"/>
      <w:r w:rsidRPr="00B448AB">
        <w:rPr>
          <w:rFonts w:ascii="Arial Narrow" w:hAnsi="Arial Narrow" w:cs="Times New Roman"/>
          <w:b/>
          <w:bCs/>
          <w:sz w:val="32"/>
          <w:szCs w:val="32"/>
        </w:rPr>
        <w:t xml:space="preserve">   (</w:t>
      </w:r>
      <w:proofErr w:type="gramEnd"/>
      <w:r w:rsidRPr="00B448AB">
        <w:rPr>
          <w:rFonts w:ascii="Arial Narrow" w:hAnsi="Arial Narrow" w:cs="Times New Roman"/>
          <w:b/>
          <w:bCs/>
          <w:sz w:val="32"/>
          <w:szCs w:val="32"/>
        </w:rPr>
        <w:t xml:space="preserve">  </w:t>
      </w:r>
      <w:proofErr w:type="gramStart"/>
      <w:r w:rsidRPr="00B448AB">
        <w:rPr>
          <w:rFonts w:ascii="Arial Narrow" w:hAnsi="Arial Narrow" w:cs="Times New Roman"/>
          <w:b/>
          <w:bCs/>
          <w:sz w:val="32"/>
          <w:szCs w:val="32"/>
        </w:rPr>
        <w:t xml:space="preserve">  )</w:t>
      </w:r>
      <w:proofErr w:type="gramEnd"/>
      <w:r w:rsidRPr="00B448AB">
        <w:rPr>
          <w:rFonts w:ascii="Arial Narrow" w:hAnsi="Arial Narrow" w:cs="Times New Roman"/>
          <w:b/>
          <w:bCs/>
          <w:sz w:val="32"/>
          <w:szCs w:val="32"/>
        </w:rPr>
        <w:t xml:space="preserve"> NÃO</w:t>
      </w:r>
    </w:p>
    <w:p w14:paraId="3DC07449" w14:textId="77777777" w:rsidR="00244403" w:rsidRPr="00B448AB" w:rsidRDefault="00244403" w:rsidP="00F6444B">
      <w:pPr>
        <w:rPr>
          <w:rFonts w:ascii="Arial Narrow" w:hAnsi="Arial Narrow" w:cs="Times New Roman"/>
          <w:b/>
          <w:bCs/>
          <w:sz w:val="32"/>
          <w:szCs w:val="32"/>
        </w:rPr>
      </w:pPr>
    </w:p>
    <w:p w14:paraId="73DE36BB" w14:textId="08945653" w:rsidR="00127AAA" w:rsidRPr="00B448AB" w:rsidRDefault="00127AAA" w:rsidP="00F6444B">
      <w:pPr>
        <w:rPr>
          <w:rFonts w:ascii="Arial Narrow" w:hAnsi="Arial Narrow" w:cs="Times New Roman"/>
          <w:b/>
          <w:bCs/>
          <w:sz w:val="26"/>
          <w:szCs w:val="26"/>
        </w:rPr>
      </w:pPr>
      <w:r w:rsidRPr="00B448AB">
        <w:rPr>
          <w:rFonts w:ascii="Arial Narrow" w:hAnsi="Arial Narrow" w:cs="Times New Roman"/>
          <w:b/>
          <w:bCs/>
          <w:sz w:val="32"/>
          <w:szCs w:val="32"/>
        </w:rPr>
        <w:t>VALOR</w:t>
      </w:r>
      <w:r w:rsidRPr="00B448AB">
        <w:rPr>
          <w:rFonts w:ascii="Arial Narrow" w:hAnsi="Arial Narrow" w:cs="Times New Roman"/>
          <w:b/>
          <w:bCs/>
          <w:sz w:val="26"/>
          <w:szCs w:val="26"/>
        </w:rPr>
        <w:t xml:space="preserve"> </w:t>
      </w:r>
      <w:r w:rsidRPr="00B448AB">
        <w:rPr>
          <w:rFonts w:ascii="Arial Narrow" w:hAnsi="Arial Narrow" w:cs="Times New Roman"/>
          <w:b/>
          <w:bCs/>
          <w:sz w:val="32"/>
          <w:szCs w:val="32"/>
        </w:rPr>
        <w:t>TOTAL DA CONTRATAÇÃO</w:t>
      </w:r>
    </w:p>
    <w:p w14:paraId="20507030" w14:textId="48E56D4D" w:rsidR="00620B7F" w:rsidRPr="00B448AB" w:rsidRDefault="00127AAA" w:rsidP="00F6444B">
      <w:pPr>
        <w:rPr>
          <w:rFonts w:ascii="Arial Narrow" w:hAnsi="Arial Narrow" w:cs="Times New Roman"/>
          <w:b/>
          <w:bCs/>
          <w:sz w:val="28"/>
          <w:szCs w:val="28"/>
        </w:rPr>
      </w:pPr>
      <w:r w:rsidRPr="00B448AB">
        <w:rPr>
          <w:rFonts w:ascii="Arial Narrow" w:hAnsi="Arial Narrow" w:cs="Times New Roman"/>
          <w:b/>
          <w:bCs/>
          <w:sz w:val="28"/>
          <w:szCs w:val="28"/>
        </w:rPr>
        <w:t xml:space="preserve">R$ </w:t>
      </w:r>
      <w:r w:rsidR="00383992" w:rsidRPr="00B448AB">
        <w:rPr>
          <w:rFonts w:ascii="Arial Narrow" w:hAnsi="Arial Narrow" w:cs="Times New Roman"/>
          <w:b/>
          <w:bCs/>
          <w:sz w:val="28"/>
          <w:szCs w:val="28"/>
        </w:rPr>
        <w:t xml:space="preserve">430.580,00 </w:t>
      </w:r>
      <w:r w:rsidR="00C60EAC" w:rsidRPr="00B448AB">
        <w:rPr>
          <w:rFonts w:ascii="Arial Narrow" w:hAnsi="Arial Narrow" w:cs="Times New Roman"/>
          <w:b/>
          <w:bCs/>
          <w:sz w:val="28"/>
          <w:szCs w:val="28"/>
        </w:rPr>
        <w:t>(</w:t>
      </w:r>
      <w:r w:rsidR="00383992" w:rsidRPr="00B448AB">
        <w:rPr>
          <w:rFonts w:ascii="Arial Narrow" w:hAnsi="Arial Narrow" w:cs="Times New Roman"/>
          <w:b/>
          <w:bCs/>
          <w:sz w:val="28"/>
          <w:szCs w:val="28"/>
        </w:rPr>
        <w:t>quatrocentos e trinta mil e quinhentos e oitenta reais</w:t>
      </w:r>
      <w:r w:rsidR="00C60EAC" w:rsidRPr="00B448AB">
        <w:rPr>
          <w:rFonts w:ascii="Arial Narrow" w:hAnsi="Arial Narrow" w:cs="Times New Roman"/>
          <w:b/>
          <w:bCs/>
          <w:sz w:val="28"/>
          <w:szCs w:val="28"/>
        </w:rPr>
        <w:t>)</w:t>
      </w:r>
    </w:p>
    <w:p w14:paraId="611CB109" w14:textId="77777777" w:rsidR="00127AAA" w:rsidRPr="00B448AB" w:rsidRDefault="00127AAA" w:rsidP="00F6444B">
      <w:pPr>
        <w:rPr>
          <w:rFonts w:ascii="Arial Narrow" w:hAnsi="Arial Narrow" w:cs="Times New Roman"/>
          <w:sz w:val="26"/>
          <w:szCs w:val="26"/>
        </w:rPr>
      </w:pPr>
    </w:p>
    <w:p w14:paraId="4D2900ED" w14:textId="3D6DAF8D" w:rsidR="00127AAA" w:rsidRPr="00B448AB" w:rsidRDefault="00805832" w:rsidP="00F6444B">
      <w:pPr>
        <w:rPr>
          <w:rFonts w:ascii="Arial Narrow" w:hAnsi="Arial Narrow" w:cs="Times New Roman"/>
          <w:b/>
          <w:bCs/>
          <w:sz w:val="26"/>
          <w:szCs w:val="26"/>
        </w:rPr>
      </w:pPr>
      <w:r w:rsidRPr="00B448AB">
        <w:rPr>
          <w:rFonts w:ascii="Arial Narrow" w:hAnsi="Arial Narrow" w:cs="Times New Roman"/>
          <w:b/>
          <w:bCs/>
          <w:sz w:val="32"/>
          <w:szCs w:val="32"/>
        </w:rPr>
        <w:t>DATA</w:t>
      </w:r>
      <w:r w:rsidR="00C96959" w:rsidRPr="00B448AB">
        <w:rPr>
          <w:rFonts w:ascii="Arial Narrow" w:hAnsi="Arial Narrow" w:cs="Times New Roman"/>
          <w:b/>
          <w:bCs/>
          <w:sz w:val="32"/>
          <w:szCs w:val="32"/>
        </w:rPr>
        <w:t xml:space="preserve"> </w:t>
      </w:r>
      <w:r w:rsidR="00561A69" w:rsidRPr="00B448AB">
        <w:rPr>
          <w:rFonts w:ascii="Arial Narrow" w:hAnsi="Arial Narrow" w:cs="Times New Roman"/>
          <w:b/>
          <w:bCs/>
          <w:sz w:val="32"/>
          <w:szCs w:val="32"/>
        </w:rPr>
        <w:t xml:space="preserve">E LOCAL </w:t>
      </w:r>
      <w:r w:rsidR="00C96959" w:rsidRPr="00B448AB">
        <w:rPr>
          <w:rFonts w:ascii="Arial Narrow" w:hAnsi="Arial Narrow" w:cs="Times New Roman"/>
          <w:b/>
          <w:bCs/>
          <w:sz w:val="32"/>
          <w:szCs w:val="32"/>
        </w:rPr>
        <w:t>DA SESSÃO PÚBLICA</w:t>
      </w:r>
    </w:p>
    <w:p w14:paraId="391561D5" w14:textId="1E35F074" w:rsidR="00127AAA" w:rsidRPr="00B448AB" w:rsidRDefault="006927AE" w:rsidP="00F6444B">
      <w:pPr>
        <w:rPr>
          <w:rFonts w:ascii="Arial Narrow" w:hAnsi="Arial Narrow" w:cs="Times New Roman"/>
          <w:b/>
          <w:bCs/>
          <w:sz w:val="28"/>
          <w:szCs w:val="28"/>
        </w:rPr>
      </w:pPr>
      <w:r w:rsidRPr="00B448AB">
        <w:rPr>
          <w:rFonts w:ascii="Arial Narrow" w:hAnsi="Arial Narrow" w:cs="Times New Roman"/>
          <w:sz w:val="28"/>
          <w:szCs w:val="28"/>
        </w:rPr>
        <w:t>Dia</w:t>
      </w:r>
      <w:r w:rsidR="00127AAA" w:rsidRPr="00B448AB">
        <w:rPr>
          <w:rFonts w:ascii="Arial Narrow" w:hAnsi="Arial Narrow" w:cs="Times New Roman"/>
          <w:sz w:val="28"/>
          <w:szCs w:val="28"/>
        </w:rPr>
        <w:t xml:space="preserve"> </w:t>
      </w:r>
      <w:r w:rsidR="00F813B8">
        <w:rPr>
          <w:rFonts w:ascii="Arial Narrow" w:hAnsi="Arial Narrow" w:cs="Times New Roman"/>
          <w:b/>
          <w:bCs/>
          <w:sz w:val="28"/>
          <w:szCs w:val="28"/>
        </w:rPr>
        <w:t>25/03</w:t>
      </w:r>
      <w:r w:rsidR="00CD7189" w:rsidRPr="00B448AB">
        <w:rPr>
          <w:rFonts w:ascii="Arial Narrow" w:hAnsi="Arial Narrow" w:cs="Times New Roman"/>
          <w:b/>
          <w:bCs/>
          <w:sz w:val="28"/>
          <w:szCs w:val="28"/>
        </w:rPr>
        <w:t>/</w:t>
      </w:r>
      <w:r w:rsidR="00871F3D" w:rsidRPr="00B448AB">
        <w:rPr>
          <w:rFonts w:ascii="Arial Narrow" w:hAnsi="Arial Narrow" w:cs="Times New Roman"/>
          <w:b/>
          <w:bCs/>
          <w:sz w:val="28"/>
          <w:szCs w:val="28"/>
        </w:rPr>
        <w:t>202</w:t>
      </w:r>
      <w:r w:rsidR="00383992" w:rsidRPr="00B448AB">
        <w:rPr>
          <w:rFonts w:ascii="Arial Narrow" w:hAnsi="Arial Narrow" w:cs="Times New Roman"/>
          <w:b/>
          <w:bCs/>
          <w:sz w:val="28"/>
          <w:szCs w:val="28"/>
        </w:rPr>
        <w:t>6</w:t>
      </w:r>
      <w:r w:rsidR="00127AAA" w:rsidRPr="00B448AB">
        <w:rPr>
          <w:rFonts w:ascii="Arial Narrow" w:hAnsi="Arial Narrow" w:cs="Times New Roman"/>
          <w:b/>
          <w:bCs/>
          <w:sz w:val="28"/>
          <w:szCs w:val="28"/>
        </w:rPr>
        <w:t xml:space="preserve"> </w:t>
      </w:r>
      <w:r w:rsidR="00127AAA" w:rsidRPr="00B448AB">
        <w:rPr>
          <w:rFonts w:ascii="Arial Narrow" w:hAnsi="Arial Narrow" w:cs="Times New Roman"/>
          <w:sz w:val="28"/>
          <w:szCs w:val="28"/>
        </w:rPr>
        <w:t xml:space="preserve">às </w:t>
      </w:r>
      <w:r w:rsidR="00C35B17" w:rsidRPr="00B448AB">
        <w:rPr>
          <w:rFonts w:ascii="Arial Narrow" w:hAnsi="Arial Narrow" w:cs="Times New Roman"/>
          <w:b/>
          <w:bCs/>
          <w:sz w:val="28"/>
          <w:szCs w:val="28"/>
        </w:rPr>
        <w:t>09</w:t>
      </w:r>
      <w:r w:rsidR="00127AAA" w:rsidRPr="00B448AB">
        <w:rPr>
          <w:rFonts w:ascii="Arial Narrow" w:hAnsi="Arial Narrow" w:cs="Times New Roman"/>
          <w:b/>
          <w:bCs/>
          <w:sz w:val="28"/>
          <w:szCs w:val="28"/>
        </w:rPr>
        <w:t>h</w:t>
      </w:r>
      <w:r w:rsidR="00C60EAC" w:rsidRPr="00B448AB">
        <w:rPr>
          <w:rFonts w:ascii="Arial Narrow" w:hAnsi="Arial Narrow" w:cs="Times New Roman"/>
          <w:b/>
          <w:bCs/>
          <w:sz w:val="28"/>
          <w:szCs w:val="28"/>
        </w:rPr>
        <w:t>00</w:t>
      </w:r>
      <w:r w:rsidR="00190CA3" w:rsidRPr="00B448AB">
        <w:rPr>
          <w:rFonts w:ascii="Arial Narrow" w:hAnsi="Arial Narrow" w:cs="Times New Roman"/>
          <w:b/>
          <w:bCs/>
          <w:sz w:val="28"/>
          <w:szCs w:val="28"/>
        </w:rPr>
        <w:t>min</w:t>
      </w:r>
      <w:r w:rsidR="0083414A" w:rsidRPr="00B448AB">
        <w:rPr>
          <w:rFonts w:ascii="Arial Narrow" w:hAnsi="Arial Narrow" w:cs="Times New Roman"/>
          <w:b/>
          <w:bCs/>
          <w:sz w:val="28"/>
          <w:szCs w:val="28"/>
        </w:rPr>
        <w:t xml:space="preserve"> (horário de Brasília)</w:t>
      </w:r>
    </w:p>
    <w:p w14:paraId="56AA95F4" w14:textId="2DC9C785" w:rsidR="00163C21" w:rsidRPr="00B448AB" w:rsidRDefault="00163C21" w:rsidP="00163C21">
      <w:pPr>
        <w:rPr>
          <w:rFonts w:ascii="Arial Narrow" w:hAnsi="Arial Narrow" w:cs="Times New Roman"/>
          <w:b/>
          <w:bCs/>
          <w:sz w:val="28"/>
          <w:szCs w:val="28"/>
        </w:rPr>
      </w:pPr>
      <w:r w:rsidRPr="00B448AB">
        <w:rPr>
          <w:rFonts w:ascii="Arial Narrow" w:hAnsi="Arial Narrow" w:cs="Times New Roman"/>
          <w:b/>
          <w:bCs/>
          <w:sz w:val="28"/>
          <w:szCs w:val="28"/>
        </w:rPr>
        <w:t xml:space="preserve">Protocolo: </w:t>
      </w:r>
      <w:r w:rsidR="00F813B8">
        <w:rPr>
          <w:rFonts w:ascii="Arial Narrow" w:hAnsi="Arial Narrow" w:cs="Times New Roman"/>
          <w:b/>
          <w:bCs/>
          <w:sz w:val="28"/>
          <w:szCs w:val="28"/>
        </w:rPr>
        <w:t>25/03</w:t>
      </w:r>
      <w:r w:rsidR="00383992" w:rsidRPr="00B448AB">
        <w:rPr>
          <w:rFonts w:ascii="Arial Narrow" w:hAnsi="Arial Narrow" w:cs="Times New Roman"/>
          <w:b/>
          <w:bCs/>
          <w:sz w:val="28"/>
          <w:szCs w:val="28"/>
        </w:rPr>
        <w:t xml:space="preserve">/2026 </w:t>
      </w:r>
      <w:r w:rsidR="00C60EAC" w:rsidRPr="00B448AB">
        <w:rPr>
          <w:rFonts w:ascii="Arial Narrow" w:hAnsi="Arial Narrow" w:cs="Times New Roman"/>
          <w:sz w:val="28"/>
          <w:szCs w:val="28"/>
        </w:rPr>
        <w:t xml:space="preserve">às </w:t>
      </w:r>
      <w:r w:rsidR="00C35B17" w:rsidRPr="00B448AB">
        <w:rPr>
          <w:rFonts w:ascii="Arial Narrow" w:hAnsi="Arial Narrow" w:cs="Times New Roman"/>
          <w:b/>
          <w:bCs/>
          <w:sz w:val="28"/>
          <w:szCs w:val="28"/>
        </w:rPr>
        <w:t>09</w:t>
      </w:r>
      <w:r w:rsidR="00C60EAC" w:rsidRPr="00B448AB">
        <w:rPr>
          <w:rFonts w:ascii="Arial Narrow" w:hAnsi="Arial Narrow" w:cs="Times New Roman"/>
          <w:b/>
          <w:bCs/>
          <w:sz w:val="28"/>
          <w:szCs w:val="28"/>
        </w:rPr>
        <w:t xml:space="preserve">h00min </w:t>
      </w:r>
      <w:r w:rsidRPr="00B448AB">
        <w:rPr>
          <w:rFonts w:ascii="Arial Narrow" w:hAnsi="Arial Narrow" w:cs="Times New Roman"/>
          <w:b/>
          <w:bCs/>
          <w:sz w:val="28"/>
          <w:szCs w:val="28"/>
        </w:rPr>
        <w:t>(horário de Brasília)</w:t>
      </w:r>
    </w:p>
    <w:p w14:paraId="6033FE78" w14:textId="3DB84B9B" w:rsidR="007A6D96" w:rsidRPr="00B448AB" w:rsidRDefault="007A6D96" w:rsidP="00F6444B">
      <w:pPr>
        <w:rPr>
          <w:rFonts w:ascii="Arial Narrow" w:hAnsi="Arial Narrow" w:cs="Times New Roman"/>
          <w:b/>
          <w:bCs/>
          <w:sz w:val="28"/>
          <w:szCs w:val="28"/>
        </w:rPr>
      </w:pPr>
      <w:r w:rsidRPr="00B448AB">
        <w:rPr>
          <w:rFonts w:ascii="Arial Narrow" w:hAnsi="Arial Narrow" w:cs="Times New Roman"/>
          <w:b/>
          <w:bCs/>
          <w:sz w:val="28"/>
          <w:szCs w:val="28"/>
        </w:rPr>
        <w:t xml:space="preserve">TRANSMISSÃO: </w:t>
      </w:r>
      <w:hyperlink r:id="rId11" w:history="1">
        <w:r w:rsidRPr="00B448AB">
          <w:rPr>
            <w:rStyle w:val="Hyperlink"/>
            <w:rFonts w:ascii="Arial Narrow" w:hAnsi="Arial Narrow" w:cs="Times New Roman"/>
          </w:rPr>
          <w:t>https://youtu.be/TOBFv0A5MCI?si=pfMMdBPPnIZoaqE6</w:t>
        </w:r>
      </w:hyperlink>
    </w:p>
    <w:p w14:paraId="154269C0" w14:textId="77777777" w:rsidR="0083414A" w:rsidRPr="00B448AB" w:rsidRDefault="0083414A" w:rsidP="00F6444B">
      <w:pPr>
        <w:rPr>
          <w:rFonts w:ascii="Arial Narrow" w:hAnsi="Arial Narrow" w:cs="Times New Roman"/>
          <w:b/>
          <w:bCs/>
          <w:sz w:val="26"/>
          <w:szCs w:val="26"/>
        </w:rPr>
      </w:pPr>
    </w:p>
    <w:p w14:paraId="6B4D60D5" w14:textId="77777777" w:rsidR="00620B7F" w:rsidRPr="00B448AB" w:rsidRDefault="00620B7F" w:rsidP="00F6444B">
      <w:pPr>
        <w:jc w:val="both"/>
        <w:rPr>
          <w:rFonts w:ascii="Arial Narrow" w:hAnsi="Arial Narrow" w:cs="Times New Roman"/>
          <w:b/>
          <w:bCs/>
          <w:caps/>
          <w:sz w:val="32"/>
          <w:szCs w:val="32"/>
        </w:rPr>
      </w:pPr>
    </w:p>
    <w:p w14:paraId="7A20D12A" w14:textId="58205443" w:rsidR="009B65D5" w:rsidRPr="00B448AB" w:rsidRDefault="0083414A" w:rsidP="00F6444B">
      <w:pPr>
        <w:jc w:val="both"/>
        <w:rPr>
          <w:rFonts w:ascii="Arial Narrow" w:hAnsi="Arial Narrow" w:cs="Times New Roman"/>
          <w:caps/>
          <w:sz w:val="32"/>
          <w:szCs w:val="32"/>
        </w:rPr>
      </w:pPr>
      <w:r w:rsidRPr="00B448AB">
        <w:rPr>
          <w:rFonts w:ascii="Arial Narrow" w:hAnsi="Arial Narrow" w:cs="Times New Roman"/>
          <w:b/>
          <w:bCs/>
          <w:caps/>
          <w:sz w:val="32"/>
          <w:szCs w:val="32"/>
        </w:rPr>
        <w:t>Critério de Julgamento:</w:t>
      </w:r>
    </w:p>
    <w:p w14:paraId="32F6E33E" w14:textId="2694AAE4" w:rsidR="0083414A" w:rsidRPr="00B448AB" w:rsidRDefault="00A73FAE" w:rsidP="00F6444B">
      <w:pPr>
        <w:jc w:val="both"/>
        <w:rPr>
          <w:rFonts w:ascii="Arial Narrow" w:hAnsi="Arial Narrow" w:cs="Times New Roman"/>
          <w:b/>
          <w:bCs/>
          <w:sz w:val="28"/>
          <w:szCs w:val="28"/>
        </w:rPr>
      </w:pPr>
      <w:r w:rsidRPr="00B448AB">
        <w:rPr>
          <w:rFonts w:ascii="Arial Narrow" w:hAnsi="Arial Narrow" w:cs="Times New Roman"/>
          <w:b/>
          <w:bCs/>
          <w:sz w:val="28"/>
          <w:szCs w:val="28"/>
        </w:rPr>
        <w:t xml:space="preserve">Menor Preço Por </w:t>
      </w:r>
      <w:r w:rsidR="00CD7189" w:rsidRPr="00B448AB">
        <w:rPr>
          <w:rFonts w:ascii="Arial Narrow" w:hAnsi="Arial Narrow" w:cs="Times New Roman"/>
          <w:b/>
          <w:bCs/>
          <w:sz w:val="28"/>
          <w:szCs w:val="28"/>
        </w:rPr>
        <w:t>LOTE</w:t>
      </w:r>
      <w:r w:rsidR="00C22A3F" w:rsidRPr="00B448AB">
        <w:rPr>
          <w:rFonts w:ascii="Arial Narrow" w:hAnsi="Arial Narrow" w:cs="Times New Roman"/>
          <w:b/>
          <w:bCs/>
          <w:sz w:val="28"/>
          <w:szCs w:val="28"/>
        </w:rPr>
        <w:t>.</w:t>
      </w:r>
    </w:p>
    <w:p w14:paraId="48A2A884" w14:textId="77777777" w:rsidR="009B65D5" w:rsidRPr="00B448AB" w:rsidRDefault="009B65D5" w:rsidP="00F6444B">
      <w:pPr>
        <w:jc w:val="both"/>
        <w:rPr>
          <w:rFonts w:ascii="Arial Narrow" w:hAnsi="Arial Narrow" w:cs="Times New Roman"/>
          <w:sz w:val="26"/>
          <w:szCs w:val="26"/>
        </w:rPr>
      </w:pPr>
    </w:p>
    <w:p w14:paraId="4FE770E8" w14:textId="77777777" w:rsidR="005A1658" w:rsidRPr="00B448AB" w:rsidRDefault="005A1658" w:rsidP="00F6444B">
      <w:pPr>
        <w:jc w:val="both"/>
        <w:rPr>
          <w:rFonts w:ascii="Arial Narrow" w:hAnsi="Arial Narrow" w:cs="Times New Roman"/>
          <w:sz w:val="26"/>
          <w:szCs w:val="26"/>
        </w:rPr>
      </w:pPr>
    </w:p>
    <w:p w14:paraId="357E20DA" w14:textId="77777777" w:rsidR="005A1658" w:rsidRPr="00B448AB" w:rsidRDefault="005A1658" w:rsidP="00F6444B">
      <w:pPr>
        <w:jc w:val="both"/>
        <w:rPr>
          <w:rFonts w:ascii="Arial Narrow" w:hAnsi="Arial Narrow" w:cs="Times New Roman"/>
          <w:sz w:val="26"/>
          <w:szCs w:val="26"/>
        </w:rPr>
      </w:pPr>
    </w:p>
    <w:p w14:paraId="4903965D" w14:textId="625D74C8" w:rsidR="00383992" w:rsidRPr="00B448AB" w:rsidRDefault="00383992">
      <w:pPr>
        <w:rPr>
          <w:rFonts w:ascii="Arial Narrow" w:hAnsi="Arial Narrow" w:cs="Times New Roman"/>
          <w:b/>
          <w:bCs/>
          <w:sz w:val="28"/>
          <w:szCs w:val="28"/>
        </w:rPr>
      </w:pPr>
      <w:r w:rsidRPr="00B448AB">
        <w:rPr>
          <w:rFonts w:ascii="Arial Narrow" w:hAnsi="Arial Narrow" w:cs="Times New Roman"/>
          <w:b/>
          <w:bCs/>
          <w:sz w:val="28"/>
          <w:szCs w:val="28"/>
        </w:rPr>
        <w:br w:type="page"/>
      </w:r>
    </w:p>
    <w:p w14:paraId="79841B6D" w14:textId="5DD8145F" w:rsidR="008F330B" w:rsidRPr="00B448AB" w:rsidRDefault="003C7A23" w:rsidP="00F6444B">
      <w:pPr>
        <w:jc w:val="center"/>
        <w:rPr>
          <w:rFonts w:ascii="Arial Narrow" w:eastAsia="Times New Roman" w:hAnsi="Arial Narrow" w:cs="Arial"/>
          <w:b/>
          <w:color w:val="000000"/>
          <w:sz w:val="36"/>
          <w:szCs w:val="36"/>
        </w:rPr>
      </w:pPr>
      <w:r w:rsidRPr="00B448AB">
        <w:rPr>
          <w:rFonts w:ascii="Arial Narrow" w:hAnsi="Arial Narrow" w:cs="Arial"/>
          <w:b/>
          <w:color w:val="000000"/>
          <w:sz w:val="36"/>
          <w:szCs w:val="36"/>
        </w:rPr>
        <w:lastRenderedPageBreak/>
        <w:t xml:space="preserve">PREGÃO </w:t>
      </w:r>
      <w:r w:rsidR="00A73FAE" w:rsidRPr="00B448AB">
        <w:rPr>
          <w:rFonts w:ascii="Arial Narrow" w:hAnsi="Arial Narrow" w:cs="Arial"/>
          <w:b/>
          <w:color w:val="000000"/>
          <w:sz w:val="36"/>
          <w:szCs w:val="36"/>
        </w:rPr>
        <w:t>PRESENCIAL</w:t>
      </w:r>
      <w:r w:rsidR="00C06320" w:rsidRPr="00B448AB">
        <w:rPr>
          <w:rFonts w:ascii="Arial Narrow" w:hAnsi="Arial Narrow" w:cs="Arial"/>
          <w:b/>
          <w:color w:val="000000"/>
          <w:sz w:val="36"/>
          <w:szCs w:val="36"/>
        </w:rPr>
        <w:t xml:space="preserve"> P/ REGISTRO DE PREÇOS</w:t>
      </w:r>
      <w:r w:rsidR="00A73FAE" w:rsidRPr="00B448AB">
        <w:rPr>
          <w:rFonts w:ascii="Arial Narrow" w:hAnsi="Arial Narrow" w:cs="Arial"/>
          <w:b/>
          <w:color w:val="000000"/>
          <w:sz w:val="36"/>
          <w:szCs w:val="36"/>
        </w:rPr>
        <w:t xml:space="preserve"> </w:t>
      </w:r>
      <w:r w:rsidRPr="00B448AB">
        <w:rPr>
          <w:rFonts w:ascii="Arial Narrow" w:hAnsi="Arial Narrow" w:cs="Arial"/>
          <w:b/>
          <w:color w:val="000000"/>
          <w:sz w:val="36"/>
          <w:szCs w:val="36"/>
        </w:rPr>
        <w:t xml:space="preserve">Nº </w:t>
      </w:r>
      <w:r w:rsidR="00AA2DF8">
        <w:rPr>
          <w:rFonts w:ascii="Arial Narrow" w:hAnsi="Arial Narrow" w:cs="Arial"/>
          <w:b/>
          <w:color w:val="000000"/>
          <w:sz w:val="36"/>
          <w:szCs w:val="36"/>
        </w:rPr>
        <w:t>07</w:t>
      </w:r>
      <w:r w:rsidR="00383992" w:rsidRPr="00B448AB">
        <w:rPr>
          <w:rFonts w:ascii="Arial Narrow" w:hAnsi="Arial Narrow" w:cs="Arial"/>
          <w:b/>
          <w:color w:val="000000"/>
          <w:sz w:val="36"/>
          <w:szCs w:val="36"/>
        </w:rPr>
        <w:t>/2026</w:t>
      </w:r>
    </w:p>
    <w:p w14:paraId="1CC7C9FE" w14:textId="59C87162" w:rsidR="003C7A23" w:rsidRPr="00B448AB" w:rsidRDefault="003C7A23" w:rsidP="00F6444B">
      <w:pPr>
        <w:jc w:val="center"/>
        <w:rPr>
          <w:rFonts w:ascii="Arial Narrow" w:hAnsi="Arial Narrow" w:cs="Arial"/>
          <w:bCs/>
          <w:color w:val="000000"/>
          <w:sz w:val="32"/>
          <w:szCs w:val="32"/>
        </w:rPr>
      </w:pPr>
      <w:r w:rsidRPr="00B448AB">
        <w:rPr>
          <w:rFonts w:ascii="Arial Narrow" w:hAnsi="Arial Narrow" w:cs="Arial"/>
          <w:color w:val="000000"/>
          <w:sz w:val="32"/>
          <w:szCs w:val="32"/>
        </w:rPr>
        <w:t>Processo Administrativo n</w:t>
      </w:r>
      <w:r w:rsidR="002449A2" w:rsidRPr="00B448AB">
        <w:rPr>
          <w:rFonts w:ascii="Arial Narrow" w:hAnsi="Arial Narrow" w:cs="Arial"/>
          <w:bCs/>
          <w:color w:val="000000"/>
          <w:sz w:val="32"/>
          <w:szCs w:val="32"/>
        </w:rPr>
        <w:t xml:space="preserve">º </w:t>
      </w:r>
      <w:r w:rsidR="00AA2DF8">
        <w:rPr>
          <w:rFonts w:ascii="Arial Narrow" w:hAnsi="Arial Narrow" w:cs="Arial"/>
          <w:bCs/>
          <w:color w:val="000000"/>
          <w:sz w:val="32"/>
          <w:szCs w:val="32"/>
        </w:rPr>
        <w:t>27</w:t>
      </w:r>
      <w:r w:rsidR="00383992" w:rsidRPr="00B448AB">
        <w:rPr>
          <w:rFonts w:ascii="Arial Narrow" w:hAnsi="Arial Narrow" w:cs="Arial"/>
          <w:bCs/>
          <w:color w:val="000000"/>
          <w:sz w:val="32"/>
          <w:szCs w:val="32"/>
        </w:rPr>
        <w:t>/2026</w:t>
      </w:r>
    </w:p>
    <w:p w14:paraId="379CE23A" w14:textId="77777777" w:rsidR="003C7A23" w:rsidRPr="00B448AB" w:rsidRDefault="003C7A23" w:rsidP="00F6444B">
      <w:pPr>
        <w:jc w:val="center"/>
        <w:rPr>
          <w:rFonts w:ascii="Arial Narrow" w:hAnsi="Arial Narrow" w:cs="Arial"/>
          <w:b/>
          <w:color w:val="000000"/>
        </w:rPr>
      </w:pPr>
    </w:p>
    <w:p w14:paraId="59B12F74" w14:textId="2C51B166" w:rsidR="00C71083" w:rsidRPr="00B448AB" w:rsidRDefault="003C7A23" w:rsidP="00F6444B">
      <w:pPr>
        <w:pStyle w:val="Nivel2"/>
        <w:numPr>
          <w:ilvl w:val="0"/>
          <w:numId w:val="0"/>
        </w:numPr>
        <w:spacing w:before="0" w:after="0" w:line="240" w:lineRule="auto"/>
        <w:rPr>
          <w:rFonts w:ascii="Arial Narrow" w:eastAsia="Times New Roman" w:hAnsi="Arial Narrow"/>
          <w:sz w:val="24"/>
          <w:szCs w:val="24"/>
        </w:rPr>
      </w:pPr>
      <w:r w:rsidRPr="00B448AB">
        <w:rPr>
          <w:rFonts w:ascii="Arial Narrow" w:hAnsi="Arial Narrow"/>
          <w:sz w:val="24"/>
          <w:szCs w:val="24"/>
        </w:rPr>
        <w:t xml:space="preserve">Torna-se público que a </w:t>
      </w:r>
      <w:r w:rsidR="00A73FAE" w:rsidRPr="00B448AB">
        <w:rPr>
          <w:rFonts w:ascii="Arial Narrow" w:hAnsi="Arial Narrow"/>
          <w:sz w:val="24"/>
          <w:szCs w:val="24"/>
        </w:rPr>
        <w:t>Prefeitura M. de Juranda-PR</w:t>
      </w:r>
      <w:r w:rsidRPr="00B448AB">
        <w:rPr>
          <w:rFonts w:ascii="Arial Narrow" w:hAnsi="Arial Narrow"/>
          <w:sz w:val="24"/>
          <w:szCs w:val="24"/>
        </w:rPr>
        <w:t xml:space="preserve"> </w:t>
      </w:r>
      <w:r w:rsidR="00C71083" w:rsidRPr="00B448AB">
        <w:rPr>
          <w:rFonts w:ascii="Arial Narrow" w:hAnsi="Arial Narrow"/>
          <w:sz w:val="24"/>
          <w:szCs w:val="24"/>
        </w:rPr>
        <w:t>com sede n</w:t>
      </w:r>
      <w:r w:rsidR="00A73FAE" w:rsidRPr="00B448AB">
        <w:rPr>
          <w:rFonts w:ascii="Arial Narrow" w:hAnsi="Arial Narrow"/>
          <w:sz w:val="24"/>
          <w:szCs w:val="24"/>
        </w:rPr>
        <w:t>a</w:t>
      </w:r>
      <w:r w:rsidR="00C71083" w:rsidRPr="00B448AB">
        <w:rPr>
          <w:rFonts w:ascii="Arial Narrow" w:hAnsi="Arial Narrow"/>
          <w:sz w:val="24"/>
          <w:szCs w:val="24"/>
        </w:rPr>
        <w:t xml:space="preserve"> </w:t>
      </w:r>
      <w:r w:rsidR="00A73FAE" w:rsidRPr="00B448AB">
        <w:rPr>
          <w:rFonts w:ascii="Arial Narrow" w:hAnsi="Arial Narrow"/>
          <w:sz w:val="24"/>
          <w:szCs w:val="24"/>
        </w:rPr>
        <w:t xml:space="preserve">Praça H. </w:t>
      </w:r>
      <w:proofErr w:type="spellStart"/>
      <w:r w:rsidR="00A73FAE" w:rsidRPr="00B448AB">
        <w:rPr>
          <w:rFonts w:ascii="Arial Narrow" w:hAnsi="Arial Narrow"/>
          <w:sz w:val="24"/>
          <w:szCs w:val="24"/>
        </w:rPr>
        <w:t>Zafermann</w:t>
      </w:r>
      <w:proofErr w:type="spellEnd"/>
      <w:r w:rsidR="00A73FAE" w:rsidRPr="00B448AB">
        <w:rPr>
          <w:rFonts w:ascii="Arial Narrow" w:hAnsi="Arial Narrow"/>
          <w:sz w:val="24"/>
          <w:szCs w:val="24"/>
        </w:rPr>
        <w:t xml:space="preserve">, 139, CEP 87355-000, na cidade de Juranda – PR  na </w:t>
      </w:r>
      <w:r w:rsidRPr="00B448AB">
        <w:rPr>
          <w:rFonts w:ascii="Arial Narrow" w:hAnsi="Arial Narrow"/>
          <w:sz w:val="24"/>
          <w:szCs w:val="24"/>
        </w:rPr>
        <w:t>realizará licitação</w:t>
      </w:r>
      <w:r w:rsidR="00A73FAE" w:rsidRPr="00B448AB">
        <w:rPr>
          <w:rFonts w:ascii="Arial Narrow" w:hAnsi="Arial Narrow"/>
          <w:sz w:val="24"/>
          <w:szCs w:val="24"/>
        </w:rPr>
        <w:t>,</w:t>
      </w:r>
      <w:r w:rsidRPr="00B448AB">
        <w:rPr>
          <w:rFonts w:ascii="Arial Narrow" w:hAnsi="Arial Narrow"/>
          <w:sz w:val="24"/>
          <w:szCs w:val="24"/>
        </w:rPr>
        <w:t xml:space="preserve"> na modalidade </w:t>
      </w:r>
      <w:r w:rsidRPr="00B448AB">
        <w:rPr>
          <w:rFonts w:ascii="Arial Narrow" w:hAnsi="Arial Narrow"/>
          <w:b/>
          <w:bCs/>
          <w:sz w:val="24"/>
          <w:szCs w:val="24"/>
          <w:u w:val="single"/>
        </w:rPr>
        <w:t>PREGÃO</w:t>
      </w:r>
      <w:r w:rsidRPr="00B448AB">
        <w:rPr>
          <w:rFonts w:ascii="Arial Narrow" w:hAnsi="Arial Narrow"/>
          <w:sz w:val="24"/>
          <w:szCs w:val="24"/>
        </w:rPr>
        <w:t xml:space="preserve">, na forma </w:t>
      </w:r>
      <w:r w:rsidR="00561A69" w:rsidRPr="00B448AB">
        <w:rPr>
          <w:rFonts w:ascii="Arial Narrow" w:hAnsi="Arial Narrow"/>
          <w:b/>
          <w:bCs/>
          <w:sz w:val="24"/>
          <w:szCs w:val="24"/>
          <w:u w:val="single"/>
        </w:rPr>
        <w:t>PRESENCIAL</w:t>
      </w:r>
      <w:r w:rsidRPr="00B448AB">
        <w:rPr>
          <w:rFonts w:ascii="Arial Narrow" w:hAnsi="Arial Narrow"/>
          <w:sz w:val="24"/>
          <w:szCs w:val="24"/>
        </w:rPr>
        <w:t>,</w:t>
      </w:r>
      <w:r w:rsidRPr="00B448AB">
        <w:rPr>
          <w:rFonts w:ascii="Arial Narrow" w:eastAsia="Times New Roman" w:hAnsi="Arial Narrow"/>
          <w:sz w:val="24"/>
          <w:szCs w:val="24"/>
        </w:rPr>
        <w:t xml:space="preserve"> </w:t>
      </w:r>
      <w:r w:rsidRPr="00B448AB">
        <w:rPr>
          <w:rFonts w:ascii="Arial Narrow" w:hAnsi="Arial Narrow"/>
          <w:sz w:val="24"/>
          <w:szCs w:val="24"/>
        </w:rPr>
        <w:t xml:space="preserve">nos termos da </w:t>
      </w:r>
      <w:hyperlink r:id="rId12" w:history="1">
        <w:r w:rsidRPr="00B448AB">
          <w:rPr>
            <w:rStyle w:val="Hyperlink"/>
            <w:rFonts w:ascii="Arial Narrow" w:hAnsi="Arial Narrow"/>
            <w:sz w:val="24"/>
            <w:szCs w:val="24"/>
          </w:rPr>
          <w:t>Lei</w:t>
        </w:r>
        <w:r w:rsidR="00C71083" w:rsidRPr="00B448AB">
          <w:rPr>
            <w:rStyle w:val="Hyperlink"/>
            <w:rFonts w:ascii="Arial Narrow" w:hAnsi="Arial Narrow"/>
            <w:sz w:val="24"/>
            <w:szCs w:val="24"/>
          </w:rPr>
          <w:t xml:space="preserve"> Federal</w:t>
        </w:r>
        <w:r w:rsidRPr="00B448AB">
          <w:rPr>
            <w:rStyle w:val="Hyperlink"/>
            <w:rFonts w:ascii="Arial Narrow" w:hAnsi="Arial Narrow"/>
            <w:sz w:val="24"/>
            <w:szCs w:val="24"/>
          </w:rPr>
          <w:t xml:space="preserve"> nº 14.133, de</w:t>
        </w:r>
        <w:r w:rsidR="007103E1" w:rsidRPr="00B448AB">
          <w:rPr>
            <w:rStyle w:val="Hyperlink"/>
            <w:rFonts w:ascii="Arial Narrow" w:hAnsi="Arial Narrow"/>
            <w:sz w:val="24"/>
            <w:szCs w:val="24"/>
          </w:rPr>
          <w:t xml:space="preserve"> 1º de abril de</w:t>
        </w:r>
        <w:r w:rsidRPr="00B448AB">
          <w:rPr>
            <w:rStyle w:val="Hyperlink"/>
            <w:rFonts w:ascii="Arial Narrow" w:hAnsi="Arial Narrow"/>
            <w:sz w:val="24"/>
            <w:szCs w:val="24"/>
          </w:rPr>
          <w:t xml:space="preserve"> 2021</w:t>
        </w:r>
      </w:hyperlink>
      <w:r w:rsidRPr="00B448AB">
        <w:rPr>
          <w:rFonts w:ascii="Arial Narrow" w:hAnsi="Arial Narrow"/>
          <w:sz w:val="24"/>
          <w:szCs w:val="24"/>
        </w:rPr>
        <w:t>,</w:t>
      </w:r>
      <w:r w:rsidR="00C71083" w:rsidRPr="00B448AB">
        <w:rPr>
          <w:rFonts w:ascii="Arial Narrow" w:hAnsi="Arial Narrow"/>
          <w:sz w:val="24"/>
          <w:szCs w:val="24"/>
        </w:rPr>
        <w:t xml:space="preserve"> </w:t>
      </w:r>
      <w:hyperlink r:id="rId13">
        <w:r w:rsidR="00C71083" w:rsidRPr="00B448AB">
          <w:rPr>
            <w:rStyle w:val="Hyperlink"/>
            <w:rFonts w:ascii="Arial Narrow" w:hAnsi="Arial Narrow"/>
            <w:sz w:val="24"/>
            <w:szCs w:val="24"/>
          </w:rPr>
          <w:t xml:space="preserve"> Lei Complementar Federal nº 123, de 14 de dezembro de 2006</w:t>
        </w:r>
      </w:hyperlink>
      <w:r w:rsidR="00C71083" w:rsidRPr="00B448AB">
        <w:rPr>
          <w:rStyle w:val="Hyperlink"/>
          <w:rFonts w:ascii="Arial Narrow" w:hAnsi="Arial Narrow"/>
          <w:sz w:val="24"/>
          <w:szCs w:val="24"/>
        </w:rPr>
        <w:t>,</w:t>
      </w:r>
      <w:r w:rsidR="00561A69" w:rsidRPr="00B448AB">
        <w:rPr>
          <w:rFonts w:ascii="Arial Narrow" w:hAnsi="Arial Narrow"/>
          <w:sz w:val="24"/>
          <w:szCs w:val="24"/>
        </w:rPr>
        <w:t xml:space="preserve"> </w:t>
      </w:r>
      <w:r w:rsidR="00561A69" w:rsidRPr="00B448AB">
        <w:rPr>
          <w:rStyle w:val="Hyperlink"/>
          <w:rFonts w:ascii="Arial Narrow" w:hAnsi="Arial Narrow"/>
          <w:sz w:val="24"/>
          <w:szCs w:val="24"/>
        </w:rPr>
        <w:t>Decreto Municipal 2627/2024</w:t>
      </w:r>
      <w:r w:rsidR="00561A69" w:rsidRPr="00B448AB">
        <w:rPr>
          <w:rFonts w:ascii="Arial Narrow" w:hAnsi="Arial Narrow"/>
          <w:sz w:val="24"/>
          <w:szCs w:val="24"/>
        </w:rPr>
        <w:t xml:space="preserve"> </w:t>
      </w:r>
      <w:r w:rsidRPr="00B448AB">
        <w:rPr>
          <w:rFonts w:ascii="Arial Narrow" w:hAnsi="Arial Narrow"/>
          <w:sz w:val="24"/>
          <w:szCs w:val="24"/>
        </w:rPr>
        <w:t>e demais legislaç</w:t>
      </w:r>
      <w:r w:rsidR="00C71083" w:rsidRPr="00B448AB">
        <w:rPr>
          <w:rFonts w:ascii="Arial Narrow" w:hAnsi="Arial Narrow"/>
          <w:sz w:val="24"/>
          <w:szCs w:val="24"/>
        </w:rPr>
        <w:t>ões</w:t>
      </w:r>
      <w:r w:rsidRPr="00B448AB">
        <w:rPr>
          <w:rFonts w:ascii="Arial Narrow" w:hAnsi="Arial Narrow"/>
          <w:sz w:val="24"/>
          <w:szCs w:val="24"/>
        </w:rPr>
        <w:t xml:space="preserve"> aplicáve</w:t>
      </w:r>
      <w:r w:rsidR="00C71083" w:rsidRPr="00B448AB">
        <w:rPr>
          <w:rFonts w:ascii="Arial Narrow" w:hAnsi="Arial Narrow"/>
          <w:sz w:val="24"/>
          <w:szCs w:val="24"/>
        </w:rPr>
        <w:t xml:space="preserve">is, em especial as Regulamentações eventualmente expedidas por esta Entidade das legislações supracitadas </w:t>
      </w:r>
      <w:r w:rsidRPr="00B448AB">
        <w:rPr>
          <w:rFonts w:ascii="Arial Narrow" w:hAnsi="Arial Narrow"/>
          <w:sz w:val="24"/>
          <w:szCs w:val="24"/>
        </w:rPr>
        <w:t>e, ainda, de acordo com as condições estabelecidas neste Edital</w:t>
      </w:r>
      <w:r w:rsidRPr="00B448AB">
        <w:rPr>
          <w:rFonts w:ascii="Arial Narrow" w:eastAsia="Times New Roman" w:hAnsi="Arial Narrow"/>
          <w:sz w:val="24"/>
          <w:szCs w:val="24"/>
        </w:rPr>
        <w:t>.</w:t>
      </w:r>
    </w:p>
    <w:p w14:paraId="589B1DFA" w14:textId="77777777" w:rsidR="007A6D96" w:rsidRPr="00B448AB" w:rsidRDefault="007A6D96" w:rsidP="00F6444B">
      <w:pPr>
        <w:pStyle w:val="Nivel2"/>
        <w:numPr>
          <w:ilvl w:val="0"/>
          <w:numId w:val="0"/>
        </w:numPr>
        <w:spacing w:before="0" w:after="0" w:line="240" w:lineRule="auto"/>
        <w:rPr>
          <w:rFonts w:ascii="Arial Narrow" w:eastAsia="Times New Roman" w:hAnsi="Arial Narrow"/>
          <w:sz w:val="24"/>
          <w:szCs w:val="24"/>
        </w:rPr>
      </w:pPr>
    </w:p>
    <w:p w14:paraId="013E6DC6" w14:textId="77777777" w:rsidR="00871F3D" w:rsidRPr="00B448AB" w:rsidRDefault="00871F3D" w:rsidP="00871F3D">
      <w:pPr>
        <w:pStyle w:val="Nivel2"/>
        <w:rPr>
          <w:rFonts w:ascii="Arial Narrow" w:hAnsi="Arial Narrow"/>
          <w:b/>
          <w:bCs/>
          <w:sz w:val="24"/>
          <w:szCs w:val="24"/>
        </w:rPr>
      </w:pPr>
      <w:r w:rsidRPr="00B448AB">
        <w:rPr>
          <w:rFonts w:ascii="Arial Narrow" w:hAnsi="Arial Narrow"/>
          <w:b/>
          <w:bCs/>
          <w:sz w:val="24"/>
          <w:szCs w:val="24"/>
        </w:rPr>
        <w:t>Da Justificativa Do Pregão Presencial</w:t>
      </w:r>
    </w:p>
    <w:p w14:paraId="30629852"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 adoção da modalidade Pregão, na forma presencial, fundamenta-se no art. 176 da Lei nº 14.133/2021, que concede aos Municípios com população inferior a 20.000 habitantes o prazo de 6 (seis) anos para cumprimento da obrigatoriedade de realização de licitação na forma eletrônica.</w:t>
      </w:r>
    </w:p>
    <w:p w14:paraId="517A5B1A"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O Município de Juranda–PR enquadra-se na referida condição populacional, estando a escolha da forma presencial que regulamenta a aplicação da Lei nº 14.133/2021 no âmbito municipal igualmente amparada pelo Decreto Municipal nº 3046/2025, Art. 11 a saber:</w:t>
      </w:r>
    </w:p>
    <w:p w14:paraId="5E05E210" w14:textId="77777777" w:rsidR="00383992" w:rsidRPr="00B448AB" w:rsidRDefault="00383992" w:rsidP="00383992">
      <w:pPr>
        <w:pBdr>
          <w:top w:val="nil"/>
          <w:left w:val="nil"/>
          <w:bottom w:val="nil"/>
          <w:right w:val="nil"/>
          <w:between w:val="nil"/>
        </w:pBdr>
        <w:ind w:left="2268"/>
        <w:rPr>
          <w:rFonts w:ascii="Arial Narrow" w:hAnsi="Arial Narrow"/>
          <w:color w:val="000000" w:themeColor="text1"/>
          <w:sz w:val="20"/>
          <w:szCs w:val="20"/>
        </w:rPr>
      </w:pPr>
      <w:r w:rsidRPr="00B448AB">
        <w:rPr>
          <w:rFonts w:ascii="Arial Narrow" w:eastAsia="Times New Roman" w:hAnsi="Arial Narrow" w:cs="Times New Roman"/>
          <w:b/>
          <w:bCs/>
          <w:color w:val="000000" w:themeColor="text1"/>
          <w:sz w:val="20"/>
          <w:szCs w:val="20"/>
        </w:rPr>
        <w:t>Art. 11.</w:t>
      </w:r>
      <w:r w:rsidRPr="00B448AB">
        <w:rPr>
          <w:rFonts w:ascii="Arial Narrow" w:eastAsia="Times New Roman" w:hAnsi="Arial Narrow" w:cs="Times New Roman"/>
          <w:color w:val="000000" w:themeColor="text1"/>
          <w:sz w:val="20"/>
          <w:szCs w:val="20"/>
        </w:rPr>
        <w:t xml:space="preserve"> Será admitida, excepcionalmente, a realização de licitações sob a forma presencial, desde que fique justificada e comprovada a inviabilidade técnica ou a desvantagem para a Administração na realização do certame pela via eletrônica, devendo a sessão pública ser registrada em ata e gravada em áudio e vídeo.</w:t>
      </w:r>
    </w:p>
    <w:p w14:paraId="22BE760D" w14:textId="77777777" w:rsidR="00383992" w:rsidRPr="00B448AB" w:rsidRDefault="00383992" w:rsidP="00383992">
      <w:pPr>
        <w:pBdr>
          <w:top w:val="nil"/>
          <w:left w:val="nil"/>
          <w:bottom w:val="nil"/>
          <w:right w:val="nil"/>
          <w:between w:val="nil"/>
        </w:pBdr>
        <w:ind w:left="2268"/>
        <w:rPr>
          <w:rFonts w:ascii="Arial Narrow" w:hAnsi="Arial Narrow"/>
          <w:color w:val="000000" w:themeColor="text1"/>
          <w:sz w:val="20"/>
          <w:szCs w:val="20"/>
        </w:rPr>
      </w:pPr>
      <w:r w:rsidRPr="00B448AB">
        <w:rPr>
          <w:rFonts w:ascii="Arial Narrow" w:eastAsia="Times New Roman" w:hAnsi="Arial Narrow" w:cs="Times New Roman"/>
          <w:b/>
          <w:bCs/>
          <w:color w:val="000000" w:themeColor="text1"/>
          <w:sz w:val="20"/>
          <w:szCs w:val="20"/>
        </w:rPr>
        <w:t>§ 1º</w:t>
      </w:r>
      <w:r w:rsidRPr="00B448AB">
        <w:rPr>
          <w:rFonts w:ascii="Arial Narrow" w:eastAsia="Times New Roman" w:hAnsi="Arial Narrow" w:cs="Times New Roman"/>
          <w:color w:val="000000" w:themeColor="text1"/>
          <w:sz w:val="20"/>
          <w:szCs w:val="20"/>
        </w:rPr>
        <w:t xml:space="preserve"> O órgão ou entidade licitante apresentará a justificativa pormenorizada para a realização da licitação com a utilização da forma presencial.</w:t>
      </w:r>
    </w:p>
    <w:p w14:paraId="7FC39C52" w14:textId="77777777" w:rsidR="00383992" w:rsidRPr="00B448AB" w:rsidRDefault="00383992" w:rsidP="00383992">
      <w:pPr>
        <w:pBdr>
          <w:top w:val="nil"/>
          <w:left w:val="nil"/>
          <w:bottom w:val="nil"/>
          <w:right w:val="nil"/>
          <w:between w:val="nil"/>
        </w:pBdr>
        <w:ind w:left="2268"/>
        <w:rPr>
          <w:rFonts w:ascii="Arial Narrow" w:hAnsi="Arial Narrow"/>
          <w:color w:val="000000" w:themeColor="text1"/>
          <w:sz w:val="20"/>
          <w:szCs w:val="20"/>
        </w:rPr>
      </w:pPr>
      <w:r w:rsidRPr="00B448AB">
        <w:rPr>
          <w:rFonts w:ascii="Arial Narrow" w:eastAsia="Times New Roman" w:hAnsi="Arial Narrow" w:cs="Times New Roman"/>
          <w:b/>
          <w:bCs/>
          <w:color w:val="000000" w:themeColor="text1"/>
          <w:sz w:val="20"/>
          <w:szCs w:val="20"/>
        </w:rPr>
        <w:t>§ 2º</w:t>
      </w:r>
      <w:r w:rsidRPr="00B448AB">
        <w:rPr>
          <w:rFonts w:ascii="Arial Narrow" w:eastAsia="Times New Roman" w:hAnsi="Arial Narrow" w:cs="Times New Roman"/>
          <w:color w:val="000000" w:themeColor="text1"/>
          <w:sz w:val="20"/>
          <w:szCs w:val="20"/>
        </w:rPr>
        <w:t xml:space="preserve"> A justificativa para a realização da licitação com a utilização da forma presencial deverá ser aprovada pela autoridade superior.</w:t>
      </w:r>
    </w:p>
    <w:p w14:paraId="0E51008F"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 realização do Pregão Presencial mostra-se adequada diante:</w:t>
      </w:r>
    </w:p>
    <w:p w14:paraId="548F30B6"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 xml:space="preserve">I – A natureza dos serviços, que demandam </w:t>
      </w:r>
      <w:r w:rsidRPr="00B448AB">
        <w:rPr>
          <w:rFonts w:ascii="Arial Narrow" w:eastAsia="Times New Roman" w:hAnsi="Arial Narrow" w:cs="Times New Roman"/>
          <w:b/>
          <w:bCs/>
          <w:u w:val="single"/>
        </w:rPr>
        <w:t>frequente interação</w:t>
      </w:r>
      <w:r w:rsidRPr="00B448AB">
        <w:rPr>
          <w:rFonts w:ascii="Arial Narrow" w:eastAsia="Times New Roman" w:hAnsi="Arial Narrow" w:cs="Times New Roman"/>
        </w:rPr>
        <w:t xml:space="preserve"> entre Administração e contratada, especialmente para esclarecimentos técnicos acerca de intervenções prediais;</w:t>
      </w:r>
    </w:p>
    <w:p w14:paraId="144C89E4"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II – A necessidade de celeridade na contratação, tendo em vista que os serviços envolvem manutenções corretivas e situações emergenciais que impactam diretamente a continuidade dos serviços públicos;</w:t>
      </w:r>
    </w:p>
    <w:p w14:paraId="5752A626"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III – A possibilidade de negociação direta e imediata com os licitantes, permitindo a obtenção da proposta mais vantajosa à Administração;</w:t>
      </w:r>
    </w:p>
    <w:p w14:paraId="18BCF419"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IV – A existência de empresas locais e regionais aptas à execução do objeto, cuja participação é facilitada pela modalidade presencial, ampliando a competitividade efetiva do certame.</w:t>
      </w:r>
    </w:p>
    <w:p w14:paraId="23ED12F7"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Importante destacar que a forma presencial não compromete os princípios da publicidade, isonomia e transparência, uma vez que as sessões serão públicas, registradas e conduzidas nos termos da Lei nº 14.133/2021.</w:t>
      </w:r>
    </w:p>
    <w:p w14:paraId="58FD43D4"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Dessa forma, a escolha do Pregão Presencial atende ao interesse público, assegura economicidade, amplia a competitividade real e garante maior eficiência administrativa na contratação.</w:t>
      </w:r>
    </w:p>
    <w:p w14:paraId="26161D1A" w14:textId="77777777" w:rsidR="00383992" w:rsidRPr="00B448AB" w:rsidRDefault="00383992" w:rsidP="00F6444B">
      <w:pPr>
        <w:jc w:val="both"/>
        <w:rPr>
          <w:rFonts w:ascii="Arial Narrow" w:hAnsi="Arial Narrow" w:cs="Times New Roman"/>
          <w:b/>
          <w:bCs/>
          <w:u w:val="single"/>
        </w:rPr>
      </w:pPr>
    </w:p>
    <w:p w14:paraId="2D031F60" w14:textId="2FD9F232" w:rsidR="00F574CE" w:rsidRPr="00B448AB" w:rsidRDefault="00A455E3" w:rsidP="00F6444B">
      <w:pPr>
        <w:jc w:val="both"/>
        <w:rPr>
          <w:rFonts w:ascii="Arial Narrow" w:hAnsi="Arial Narrow" w:cs="Times New Roman"/>
          <w:b/>
          <w:bCs/>
          <w:u w:val="single"/>
        </w:rPr>
      </w:pPr>
      <w:r w:rsidRPr="00B448AB">
        <w:rPr>
          <w:rFonts w:ascii="Arial Narrow" w:hAnsi="Arial Narrow" w:cs="Times New Roman"/>
          <w:b/>
          <w:bCs/>
          <w:u w:val="single"/>
        </w:rPr>
        <w:t>Forma da seleção</w:t>
      </w:r>
      <w:r w:rsidR="008845BF" w:rsidRPr="00B448AB">
        <w:rPr>
          <w:rFonts w:ascii="Arial Narrow" w:hAnsi="Arial Narrow" w:cs="Times New Roman"/>
          <w:b/>
          <w:bCs/>
          <w:u w:val="single"/>
        </w:rPr>
        <w:t xml:space="preserve">: MENOR PREÇO POR </w:t>
      </w:r>
      <w:r w:rsidR="00F574CE" w:rsidRPr="00B448AB">
        <w:rPr>
          <w:rFonts w:ascii="Arial Narrow" w:hAnsi="Arial Narrow" w:cs="Times New Roman"/>
          <w:b/>
          <w:bCs/>
          <w:u w:val="single"/>
        </w:rPr>
        <w:t>LOTE</w:t>
      </w:r>
      <w:r w:rsidR="00383992" w:rsidRPr="00B448AB">
        <w:rPr>
          <w:rFonts w:ascii="Arial Narrow" w:hAnsi="Arial Narrow" w:cs="Times New Roman"/>
          <w:b/>
          <w:bCs/>
          <w:u w:val="single"/>
        </w:rPr>
        <w:t>:</w:t>
      </w:r>
    </w:p>
    <w:p w14:paraId="17A19F08"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 opção pela formação de LOTE ÚNICO justifica-se por razões técnicas e operacionais, considerando que os serviços previstos são interdependentes e complementares entre si.</w:t>
      </w:r>
    </w:p>
    <w:p w14:paraId="2E5EABA2"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Os itens constantes na planilha envolvem:</w:t>
      </w:r>
    </w:p>
    <w:p w14:paraId="00EB2266" w14:textId="77777777" w:rsidR="00383992" w:rsidRPr="00B448AB" w:rsidRDefault="00383992" w:rsidP="00383992">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Demolições;</w:t>
      </w:r>
    </w:p>
    <w:p w14:paraId="57934D8A" w14:textId="77777777" w:rsidR="00383992" w:rsidRPr="00B448AB" w:rsidRDefault="00383992" w:rsidP="00383992">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Recomposição estrutural;</w:t>
      </w:r>
    </w:p>
    <w:p w14:paraId="49128099" w14:textId="77777777" w:rsidR="00383992" w:rsidRPr="00B448AB" w:rsidRDefault="00383992" w:rsidP="00383992">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Serviços de alvenaria;</w:t>
      </w:r>
    </w:p>
    <w:p w14:paraId="65DC4E3D" w14:textId="77777777" w:rsidR="00383992" w:rsidRPr="00B448AB" w:rsidRDefault="00383992" w:rsidP="00383992">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Revestimentos;</w:t>
      </w:r>
    </w:p>
    <w:p w14:paraId="4FB26023" w14:textId="77777777" w:rsidR="00383992" w:rsidRPr="00B448AB" w:rsidRDefault="00383992" w:rsidP="00383992">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Cobertura;</w:t>
      </w:r>
    </w:p>
    <w:p w14:paraId="091F00BA" w14:textId="77777777" w:rsidR="00383992" w:rsidRPr="00B448AB" w:rsidRDefault="00383992" w:rsidP="00383992">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Impermeabilização;</w:t>
      </w:r>
    </w:p>
    <w:p w14:paraId="056B832A" w14:textId="77777777" w:rsidR="00383992" w:rsidRPr="00B448AB" w:rsidRDefault="00383992" w:rsidP="00383992">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Instalações hidráulicas;</w:t>
      </w:r>
    </w:p>
    <w:p w14:paraId="0893A074" w14:textId="77777777" w:rsidR="00383992" w:rsidRPr="00B448AB" w:rsidRDefault="00383992" w:rsidP="00383992">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Reparos estruturais diversos.</w:t>
      </w:r>
    </w:p>
    <w:p w14:paraId="227F2C7A"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Em grande parte das intervenções, há necessidade de execução sequencial e integrada dos serviços, sendo comum que uma mesma ocorrência demande múltiplas frentes de trabalho.</w:t>
      </w:r>
    </w:p>
    <w:p w14:paraId="03DA0FDA"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 eventual divisão em múltiplos lotes poderia acarretar:</w:t>
      </w:r>
    </w:p>
    <w:p w14:paraId="5F9ED544" w14:textId="77777777" w:rsidR="00383992" w:rsidRPr="00B448AB" w:rsidRDefault="00383992" w:rsidP="00383992">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Fragmentação da responsabilidade técnica;</w:t>
      </w:r>
    </w:p>
    <w:p w14:paraId="6B687EF2" w14:textId="77777777" w:rsidR="00383992" w:rsidRPr="00B448AB" w:rsidRDefault="00383992" w:rsidP="00383992">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Dificuldade na coordenação das atividades;</w:t>
      </w:r>
    </w:p>
    <w:p w14:paraId="22DB03AD" w14:textId="77777777" w:rsidR="00383992" w:rsidRPr="00B448AB" w:rsidRDefault="00383992" w:rsidP="00383992">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Conflito na definição de responsabilidades por falhas;</w:t>
      </w:r>
    </w:p>
    <w:p w14:paraId="4728BDC4" w14:textId="77777777" w:rsidR="00383992" w:rsidRPr="00B448AB" w:rsidRDefault="00383992" w:rsidP="00383992">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Aumento do risco de paralisação dos serviços;</w:t>
      </w:r>
    </w:p>
    <w:p w14:paraId="0104F1B5" w14:textId="77777777" w:rsidR="00383992" w:rsidRPr="00B448AB" w:rsidRDefault="00383992" w:rsidP="00383992">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Elevação dos custos administrativos de fiscalização;</w:t>
      </w:r>
    </w:p>
    <w:p w14:paraId="35B956A4" w14:textId="77777777" w:rsidR="00383992" w:rsidRPr="00B448AB" w:rsidRDefault="00383992" w:rsidP="00383992">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Prejuízo à eficiência e economicidade.</w:t>
      </w:r>
    </w:p>
    <w:p w14:paraId="223D99AA" w14:textId="77777777" w:rsidR="00383992" w:rsidRPr="00B448AB" w:rsidRDefault="00383992" w:rsidP="00383992">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Ademais, a centralização contratual permite:</w:t>
      </w:r>
    </w:p>
    <w:p w14:paraId="303CC3A9" w14:textId="77777777" w:rsidR="00383992" w:rsidRPr="00B448AB" w:rsidRDefault="00383992" w:rsidP="00383992">
      <w:pPr>
        <w:numPr>
          <w:ilvl w:val="0"/>
          <w:numId w:val="69"/>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Melhor controle da execução;</w:t>
      </w:r>
    </w:p>
    <w:p w14:paraId="262AE703" w14:textId="77777777" w:rsidR="00383992" w:rsidRPr="00B448AB" w:rsidRDefault="00383992" w:rsidP="00383992">
      <w:pPr>
        <w:numPr>
          <w:ilvl w:val="0"/>
          <w:numId w:val="69"/>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Uniformidade técnica;</w:t>
      </w:r>
    </w:p>
    <w:p w14:paraId="56ED35E8" w14:textId="77777777" w:rsidR="00383992" w:rsidRPr="00B448AB" w:rsidRDefault="00383992" w:rsidP="00383992">
      <w:pPr>
        <w:numPr>
          <w:ilvl w:val="0"/>
          <w:numId w:val="69"/>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Maior agilidade no atendimento das ordens de serviço;</w:t>
      </w:r>
    </w:p>
    <w:p w14:paraId="6539DA9F" w14:textId="77777777" w:rsidR="00383992" w:rsidRPr="00B448AB" w:rsidRDefault="00383992" w:rsidP="00383992">
      <w:pPr>
        <w:numPr>
          <w:ilvl w:val="0"/>
          <w:numId w:val="69"/>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Responsabilização objetiva por eventuais falhas.</w:t>
      </w:r>
    </w:p>
    <w:p w14:paraId="778501B1" w14:textId="77777777" w:rsidR="00383992" w:rsidRPr="00B448AB" w:rsidRDefault="00383992" w:rsidP="00383992">
      <w:pPr>
        <w:pStyle w:val="Nivel2"/>
        <w:numPr>
          <w:ilvl w:val="0"/>
          <w:numId w:val="0"/>
        </w:numPr>
        <w:rPr>
          <w:rFonts w:ascii="Arial Narrow" w:hAnsi="Arial Narrow" w:cs="Times New Roman"/>
          <w:sz w:val="24"/>
          <w:szCs w:val="24"/>
        </w:rPr>
      </w:pPr>
      <w:r w:rsidRPr="00B448AB">
        <w:rPr>
          <w:rFonts w:ascii="Arial Narrow" w:eastAsia="Times New Roman" w:hAnsi="Arial Narrow" w:cs="Times New Roman"/>
          <w:color w:val="auto"/>
          <w:sz w:val="24"/>
          <w:szCs w:val="24"/>
        </w:rPr>
        <w:t>Dessa forma, a contratação por menor preço global do lote atende aos princípios da eficiência, economicidade, interesse público e planejamento adequado da contratação, nos termos da Lei nº 14.133/2021.</w:t>
      </w:r>
    </w:p>
    <w:p w14:paraId="7C6707C2" w14:textId="77777777" w:rsidR="00383992" w:rsidRPr="00B448AB" w:rsidRDefault="00383992" w:rsidP="00F6444B">
      <w:pPr>
        <w:jc w:val="both"/>
        <w:rPr>
          <w:rFonts w:ascii="Arial Narrow" w:hAnsi="Arial Narrow" w:cs="Times New Roman"/>
          <w:b/>
          <w:bCs/>
          <w:u w:val="single"/>
        </w:rPr>
      </w:pPr>
    </w:p>
    <w:p w14:paraId="36816A42" w14:textId="6BD77B5E" w:rsidR="00A455E3" w:rsidRPr="00B448AB" w:rsidRDefault="00A455E3" w:rsidP="00F6444B">
      <w:pPr>
        <w:jc w:val="both"/>
        <w:rPr>
          <w:rFonts w:ascii="Arial Narrow" w:hAnsi="Arial Narrow" w:cs="Times New Roman"/>
          <w:b/>
          <w:bCs/>
          <w:u w:val="single"/>
        </w:rPr>
      </w:pPr>
    </w:p>
    <w:p w14:paraId="1DD6491C" w14:textId="46BEDE21" w:rsidR="00A455E3" w:rsidRPr="00B448AB" w:rsidRDefault="00A455E3" w:rsidP="00F6444B">
      <w:pPr>
        <w:jc w:val="both"/>
        <w:rPr>
          <w:rFonts w:ascii="Arial Narrow" w:hAnsi="Arial Narrow" w:cs="Times New Roman"/>
        </w:rPr>
      </w:pPr>
      <w:r w:rsidRPr="00B448AB">
        <w:rPr>
          <w:rFonts w:ascii="Arial Narrow" w:hAnsi="Arial Narrow" w:cs="Times New Roman"/>
          <w:b/>
          <w:bCs/>
        </w:rPr>
        <w:t>Local do certame</w:t>
      </w:r>
      <w:r w:rsidRPr="00B448AB">
        <w:rPr>
          <w:rFonts w:ascii="Arial Narrow" w:hAnsi="Arial Narrow" w:cs="Times New Roman"/>
        </w:rPr>
        <w:t xml:space="preserve">: Praça Henrique </w:t>
      </w:r>
      <w:proofErr w:type="spellStart"/>
      <w:r w:rsidRPr="00B448AB">
        <w:rPr>
          <w:rFonts w:ascii="Arial Narrow" w:hAnsi="Arial Narrow" w:cs="Times New Roman"/>
        </w:rPr>
        <w:t>Szafermann</w:t>
      </w:r>
      <w:proofErr w:type="spellEnd"/>
      <w:r w:rsidRPr="00B448AB">
        <w:rPr>
          <w:rFonts w:ascii="Arial Narrow" w:hAnsi="Arial Narrow" w:cs="Times New Roman"/>
        </w:rPr>
        <w:t>, 139, na cidade de Juranda-Pr, CEP 87.355-000 – Departamento de Compras e Licitações.</w:t>
      </w:r>
    </w:p>
    <w:p w14:paraId="0F81F942" w14:textId="77777777" w:rsidR="00A455E3" w:rsidRPr="00B448AB" w:rsidRDefault="00A455E3" w:rsidP="00F6444B">
      <w:pPr>
        <w:jc w:val="both"/>
        <w:rPr>
          <w:rFonts w:ascii="Arial Narrow" w:hAnsi="Arial Narrow" w:cs="Times New Roman"/>
        </w:rPr>
      </w:pPr>
    </w:p>
    <w:p w14:paraId="3DEF4F50" w14:textId="1CA20AB8" w:rsidR="00A455E3" w:rsidRPr="00B448AB" w:rsidRDefault="00A455E3" w:rsidP="00F6444B">
      <w:pPr>
        <w:jc w:val="both"/>
        <w:rPr>
          <w:rFonts w:ascii="Arial Narrow" w:eastAsia="Times New Roman" w:hAnsi="Arial Narrow"/>
        </w:rPr>
      </w:pPr>
      <w:r w:rsidRPr="00B448AB">
        <w:rPr>
          <w:rFonts w:ascii="Arial Narrow" w:hAnsi="Arial Narrow" w:cs="Times New Roman"/>
        </w:rPr>
        <w:t xml:space="preserve">A lei federal 14.133/2021, (art. 17), assim como o Decreto Municipal de nº 2627/2024, (art. 1º § 3º) diz   que as licitações serão realizadas preferencialmente sob a forma eletrônica, admitida a utilização da forma presencial, </w:t>
      </w:r>
      <w:r w:rsidRPr="00B448AB">
        <w:rPr>
          <w:rFonts w:ascii="Arial Narrow" w:hAnsi="Arial Narrow" w:cs="Times New Roman"/>
        </w:rPr>
        <w:lastRenderedPageBreak/>
        <w:t xml:space="preserve">desde que motivada, devendo a sessão pública ser registrada em ata e gravada em áudio e vídeo cujo arquivo será acostado ao processo administrativo, e, ainda inserido no canal do município de  PREFEITURA JURANDA no YOUTUBE: </w:t>
      </w:r>
      <w:hyperlink r:id="rId14" w:history="1">
        <w:r w:rsidRPr="00B448AB">
          <w:rPr>
            <w:rStyle w:val="Hyperlink"/>
            <w:rFonts w:ascii="Arial Narrow" w:hAnsi="Arial Narrow" w:cs="Times New Roman"/>
          </w:rPr>
          <w:t>https://youtu.be/TOBFv0A5MCI?si=pfMMdBPPnIZoaqE6</w:t>
        </w:r>
      </w:hyperlink>
      <w:r w:rsidRPr="00B448AB">
        <w:rPr>
          <w:rFonts w:ascii="Arial Narrow" w:hAnsi="Arial Narrow" w:cs="Times New Roman"/>
        </w:rPr>
        <w:t xml:space="preserve"> </w:t>
      </w:r>
    </w:p>
    <w:p w14:paraId="6339A8B1" w14:textId="77777777" w:rsidR="00A455E3" w:rsidRPr="00B448AB" w:rsidRDefault="00A455E3" w:rsidP="00F6444B">
      <w:pPr>
        <w:pStyle w:val="Nivel2"/>
        <w:numPr>
          <w:ilvl w:val="0"/>
          <w:numId w:val="0"/>
        </w:numPr>
        <w:spacing w:before="0" w:after="0" w:line="240" w:lineRule="auto"/>
        <w:rPr>
          <w:rFonts w:ascii="Arial Narrow" w:eastAsia="Times New Roman" w:hAnsi="Arial Narrow"/>
          <w:sz w:val="24"/>
          <w:szCs w:val="24"/>
        </w:rPr>
      </w:pPr>
    </w:p>
    <w:p w14:paraId="228837C5" w14:textId="77777777" w:rsidR="00A455E3" w:rsidRPr="00B448AB" w:rsidRDefault="00A455E3" w:rsidP="00F6444B">
      <w:pPr>
        <w:pStyle w:val="Nivel2"/>
        <w:numPr>
          <w:ilvl w:val="0"/>
          <w:numId w:val="0"/>
        </w:numPr>
        <w:spacing w:before="0" w:after="0" w:line="240" w:lineRule="auto"/>
        <w:rPr>
          <w:rFonts w:ascii="Arial Narrow" w:eastAsia="Times New Roman" w:hAnsi="Arial Narrow"/>
          <w:sz w:val="24"/>
          <w:szCs w:val="24"/>
        </w:rPr>
      </w:pPr>
    </w:p>
    <w:p w14:paraId="00B217AE" w14:textId="77777777" w:rsidR="003C7A23" w:rsidRPr="00B448AB" w:rsidRDefault="003C7A23" w:rsidP="00796614">
      <w:pPr>
        <w:pStyle w:val="Nivel01"/>
        <w:rPr>
          <w:lang w:eastAsia="en-US"/>
        </w:rPr>
      </w:pPr>
      <w:bookmarkStart w:id="1" w:name="_Toc160528918"/>
      <w:r w:rsidRPr="00B448AB">
        <w:rPr>
          <w:lang w:eastAsia="en-US"/>
        </w:rPr>
        <w:t>DO OBJETO</w:t>
      </w:r>
      <w:bookmarkEnd w:id="1"/>
    </w:p>
    <w:p w14:paraId="4B43170C" w14:textId="7FA12BFF" w:rsidR="003C7A23" w:rsidRPr="00B448AB" w:rsidRDefault="003C7A23" w:rsidP="006149D1">
      <w:pPr>
        <w:pStyle w:val="Nivel2"/>
        <w:rPr>
          <w:rFonts w:ascii="Arial Narrow" w:hAnsi="Arial Narrow" w:cs="Times New Roman"/>
          <w:b/>
          <w:bCs/>
          <w:sz w:val="22"/>
          <w:szCs w:val="22"/>
          <w:lang w:val="pt-PT"/>
        </w:rPr>
      </w:pPr>
      <w:r w:rsidRPr="00B448AB">
        <w:rPr>
          <w:rFonts w:ascii="Arial Narrow" w:hAnsi="Arial Narrow"/>
          <w:sz w:val="24"/>
          <w:szCs w:val="24"/>
        </w:rPr>
        <w:t>O objeto da presente licitação é a</w:t>
      </w:r>
      <w:r w:rsidR="00C71083" w:rsidRPr="00B448AB">
        <w:rPr>
          <w:rFonts w:ascii="Arial Narrow" w:hAnsi="Arial Narrow"/>
          <w:sz w:val="24"/>
          <w:szCs w:val="24"/>
        </w:rPr>
        <w:t xml:space="preserve"> contratação de</w:t>
      </w:r>
      <w:r w:rsidRPr="00B448AB">
        <w:rPr>
          <w:rFonts w:ascii="Arial Narrow" w:hAnsi="Arial Narrow"/>
          <w:sz w:val="24"/>
          <w:szCs w:val="24"/>
        </w:rPr>
        <w:t xml:space="preserve"> </w:t>
      </w:r>
      <w:r w:rsidR="00383992" w:rsidRPr="00B448AB">
        <w:rPr>
          <w:rFonts w:ascii="Arial Narrow" w:hAnsi="Arial Narrow" w:cs="Times New Roman"/>
          <w:b/>
          <w:bCs/>
          <w:sz w:val="24"/>
          <w:szCs w:val="24"/>
        </w:rPr>
        <w:t xml:space="preserve">REGISTRO DE PREÇOS PARA CONTRATAÇÃO DE EMPRESA PARA MANUTENÇÃO E CONSERVAÇÃO DOS PRÉDIOS PÚBLICOS EM NECESSIDADES DO DEPARTAMENTO DE OBRAS DO MUNÍCIPIO DE JURANDA-PR </w:t>
      </w:r>
      <w:r w:rsidRPr="00B448AB">
        <w:rPr>
          <w:rFonts w:ascii="Arial Narrow" w:hAnsi="Arial Narrow"/>
          <w:sz w:val="24"/>
          <w:szCs w:val="24"/>
        </w:rPr>
        <w:t>conforme condições, quantidades e exigências estabelecidas neste Edital e seus anexos.</w:t>
      </w:r>
    </w:p>
    <w:p w14:paraId="44D0263B" w14:textId="32A7519B" w:rsidR="003C7A23" w:rsidRPr="00B448AB" w:rsidRDefault="003C7A23" w:rsidP="00F6444B">
      <w:pPr>
        <w:pStyle w:val="Nvel2-Red"/>
        <w:spacing w:before="0" w:after="0" w:line="240" w:lineRule="auto"/>
        <w:rPr>
          <w:rFonts w:ascii="Arial Narrow" w:hAnsi="Arial Narrow"/>
          <w:i w:val="0"/>
          <w:iCs w:val="0"/>
          <w:color w:val="auto"/>
          <w:sz w:val="24"/>
          <w:szCs w:val="24"/>
        </w:rPr>
      </w:pPr>
      <w:r w:rsidRPr="00B448AB">
        <w:rPr>
          <w:rFonts w:ascii="Arial Narrow" w:hAnsi="Arial Narrow"/>
          <w:i w:val="0"/>
          <w:iCs w:val="0"/>
          <w:color w:val="auto"/>
          <w:sz w:val="24"/>
          <w:szCs w:val="24"/>
        </w:rPr>
        <w:t>A licitação será realizada</w:t>
      </w:r>
      <w:r w:rsidR="00005695" w:rsidRPr="00B448AB">
        <w:rPr>
          <w:rFonts w:ascii="Arial Narrow" w:hAnsi="Arial Narrow"/>
          <w:i w:val="0"/>
          <w:iCs w:val="0"/>
          <w:color w:val="auto"/>
          <w:sz w:val="24"/>
          <w:szCs w:val="24"/>
        </w:rPr>
        <w:t xml:space="preserve"> por</w:t>
      </w:r>
      <w:r w:rsidRPr="00B448AB">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B448AB" w:rsidRDefault="009200A4" w:rsidP="00F6444B">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B448AB" w:rsidRDefault="00561A69" w:rsidP="00796614">
      <w:pPr>
        <w:pStyle w:val="Nivel01"/>
      </w:pPr>
      <w:bookmarkStart w:id="2" w:name="_Toc160528919"/>
      <w:r w:rsidRPr="00B448AB">
        <w:t xml:space="preserve">DOS RECURSOS </w:t>
      </w:r>
      <w:r w:rsidR="00524C18" w:rsidRPr="00B448AB">
        <w:t>ORÇAMENTÁRIOS</w:t>
      </w:r>
      <w:bookmarkEnd w:id="2"/>
      <w:r w:rsidR="00524C18" w:rsidRPr="00B448AB">
        <w:t xml:space="preserve"> E DA FORMA DE PAGAMENTO</w:t>
      </w:r>
    </w:p>
    <w:p w14:paraId="3ED61FCD" w14:textId="5EFF8FAE" w:rsidR="007103E1" w:rsidRPr="00B448AB" w:rsidRDefault="00561A69" w:rsidP="00F6444B">
      <w:pPr>
        <w:pStyle w:val="Nivel2"/>
        <w:spacing w:before="0" w:after="0" w:line="240" w:lineRule="auto"/>
        <w:rPr>
          <w:rFonts w:ascii="Arial Narrow" w:hAnsi="Arial Narrow"/>
          <w:color w:val="auto"/>
          <w:sz w:val="24"/>
          <w:szCs w:val="24"/>
        </w:rPr>
      </w:pPr>
      <w:r w:rsidRPr="00B448AB">
        <w:rPr>
          <w:rFonts w:ascii="Arial Narrow" w:hAnsi="Arial Narrow"/>
          <w:color w:val="auto"/>
          <w:sz w:val="24"/>
          <w:szCs w:val="24"/>
        </w:rPr>
        <w:t xml:space="preserve">Pelos pagamentos devidos em razão da contratação objeto da presente licitação, responderão os recursos das seguintes dotações orçamentárias: </w:t>
      </w:r>
    </w:p>
    <w:p w14:paraId="2F04D866" w14:textId="77777777" w:rsidR="009200A4" w:rsidRPr="00B448AB" w:rsidRDefault="009200A4" w:rsidP="00F6444B">
      <w:pPr>
        <w:pStyle w:val="Nivel2"/>
        <w:numPr>
          <w:ilvl w:val="0"/>
          <w:numId w:val="0"/>
        </w:numPr>
        <w:spacing w:before="0" w:after="0" w:line="240" w:lineRule="auto"/>
        <w:rPr>
          <w:rFonts w:ascii="Arial Narrow" w:hAnsi="Arial Narrow"/>
          <w:color w:val="FF0000"/>
          <w:sz w:val="24"/>
          <w:szCs w:val="24"/>
        </w:rPr>
      </w:pPr>
    </w:p>
    <w:tbl>
      <w:tblPr>
        <w:tblW w:w="4974" w:type="pct"/>
        <w:tblCellMar>
          <w:left w:w="70" w:type="dxa"/>
          <w:right w:w="70" w:type="dxa"/>
        </w:tblCellMar>
        <w:tblLook w:val="04A0" w:firstRow="1" w:lastRow="0" w:firstColumn="1" w:lastColumn="0" w:noHBand="0" w:noVBand="1"/>
      </w:tblPr>
      <w:tblGrid>
        <w:gridCol w:w="981"/>
        <w:gridCol w:w="1605"/>
        <w:gridCol w:w="661"/>
        <w:gridCol w:w="2486"/>
        <w:gridCol w:w="2757"/>
        <w:gridCol w:w="942"/>
        <w:gridCol w:w="146"/>
      </w:tblGrid>
      <w:tr w:rsidR="00383992" w:rsidRPr="00B448AB" w14:paraId="1AAAB4EB" w14:textId="77777777" w:rsidTr="00A52BB3">
        <w:trPr>
          <w:trHeight w:val="530"/>
        </w:trPr>
        <w:tc>
          <w:tcPr>
            <w:tcW w:w="512" w:type="pct"/>
            <w:tcBorders>
              <w:top w:val="single" w:sz="4" w:space="0" w:color="auto"/>
              <w:left w:val="single" w:sz="4" w:space="0" w:color="auto"/>
              <w:bottom w:val="single" w:sz="4" w:space="0" w:color="auto"/>
              <w:right w:val="single" w:sz="4" w:space="0" w:color="auto"/>
            </w:tcBorders>
            <w:hideMark/>
          </w:tcPr>
          <w:p w14:paraId="5DFD9E5E" w14:textId="77777777" w:rsidR="00383992" w:rsidRPr="00B448AB" w:rsidRDefault="00383992"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Dotação</w:t>
            </w:r>
          </w:p>
        </w:tc>
        <w:tc>
          <w:tcPr>
            <w:tcW w:w="838" w:type="pct"/>
            <w:tcBorders>
              <w:top w:val="single" w:sz="4" w:space="0" w:color="auto"/>
              <w:left w:val="nil"/>
              <w:bottom w:val="single" w:sz="4" w:space="0" w:color="auto"/>
              <w:right w:val="single" w:sz="4" w:space="0" w:color="auto"/>
            </w:tcBorders>
            <w:hideMark/>
          </w:tcPr>
          <w:p w14:paraId="65B15191" w14:textId="77777777" w:rsidR="00383992" w:rsidRPr="00B448AB" w:rsidRDefault="00383992"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Funcional</w:t>
            </w:r>
          </w:p>
        </w:tc>
        <w:tc>
          <w:tcPr>
            <w:tcW w:w="345" w:type="pct"/>
            <w:tcBorders>
              <w:top w:val="single" w:sz="4" w:space="0" w:color="auto"/>
              <w:left w:val="nil"/>
              <w:bottom w:val="single" w:sz="4" w:space="0" w:color="auto"/>
              <w:right w:val="single" w:sz="4" w:space="0" w:color="auto"/>
            </w:tcBorders>
            <w:hideMark/>
          </w:tcPr>
          <w:p w14:paraId="5E930436" w14:textId="77777777" w:rsidR="00383992" w:rsidRPr="00B448AB" w:rsidRDefault="00383992"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Ação</w:t>
            </w:r>
          </w:p>
        </w:tc>
        <w:tc>
          <w:tcPr>
            <w:tcW w:w="1298" w:type="pct"/>
            <w:tcBorders>
              <w:top w:val="single" w:sz="4" w:space="0" w:color="auto"/>
              <w:left w:val="nil"/>
              <w:bottom w:val="single" w:sz="4" w:space="0" w:color="auto"/>
              <w:right w:val="single" w:sz="4" w:space="0" w:color="auto"/>
            </w:tcBorders>
            <w:hideMark/>
          </w:tcPr>
          <w:p w14:paraId="491571F8" w14:textId="77777777" w:rsidR="00383992" w:rsidRPr="00B448AB" w:rsidRDefault="00383992"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Elemento - Código</w:t>
            </w:r>
          </w:p>
        </w:tc>
        <w:tc>
          <w:tcPr>
            <w:tcW w:w="1439" w:type="pct"/>
            <w:tcBorders>
              <w:top w:val="single" w:sz="4" w:space="0" w:color="auto"/>
              <w:left w:val="nil"/>
              <w:bottom w:val="single" w:sz="4" w:space="0" w:color="auto"/>
              <w:right w:val="single" w:sz="4" w:space="0" w:color="auto"/>
            </w:tcBorders>
          </w:tcPr>
          <w:p w14:paraId="56C21594" w14:textId="77777777" w:rsidR="00383992" w:rsidRPr="00B448AB" w:rsidRDefault="00383992"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Elemento - Descrição</w:t>
            </w:r>
          </w:p>
        </w:tc>
        <w:tc>
          <w:tcPr>
            <w:tcW w:w="492" w:type="pct"/>
            <w:tcBorders>
              <w:top w:val="single" w:sz="4" w:space="0" w:color="auto"/>
              <w:left w:val="single" w:sz="4" w:space="0" w:color="auto"/>
              <w:bottom w:val="single" w:sz="4" w:space="0" w:color="auto"/>
              <w:right w:val="nil"/>
            </w:tcBorders>
          </w:tcPr>
          <w:p w14:paraId="6EC2AA7A" w14:textId="77777777" w:rsidR="00383992" w:rsidRPr="00B448AB" w:rsidRDefault="00383992"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Vínculo</w:t>
            </w:r>
          </w:p>
        </w:tc>
        <w:tc>
          <w:tcPr>
            <w:tcW w:w="76" w:type="pct"/>
            <w:tcBorders>
              <w:top w:val="single" w:sz="4" w:space="0" w:color="auto"/>
              <w:left w:val="nil"/>
              <w:bottom w:val="single" w:sz="4" w:space="0" w:color="auto"/>
              <w:right w:val="single" w:sz="4" w:space="0" w:color="auto"/>
            </w:tcBorders>
          </w:tcPr>
          <w:p w14:paraId="3D12F0BF" w14:textId="77777777" w:rsidR="00383992" w:rsidRPr="00B448AB" w:rsidRDefault="00383992" w:rsidP="00A52BB3">
            <w:pPr>
              <w:rPr>
                <w:rFonts w:ascii="Arial Narrow" w:eastAsia="Times New Roman" w:hAnsi="Arial Narrow" w:cs="Times New Roman"/>
                <w:b/>
                <w:bCs/>
                <w:color w:val="000000"/>
              </w:rPr>
            </w:pPr>
          </w:p>
        </w:tc>
      </w:tr>
      <w:tr w:rsidR="00383992" w:rsidRPr="00B448AB" w14:paraId="65EE2A5C" w14:textId="77777777" w:rsidTr="00A52BB3">
        <w:trPr>
          <w:trHeight w:val="300"/>
        </w:trPr>
        <w:tc>
          <w:tcPr>
            <w:tcW w:w="512" w:type="pct"/>
            <w:tcBorders>
              <w:top w:val="nil"/>
              <w:left w:val="single" w:sz="4" w:space="0" w:color="auto"/>
              <w:bottom w:val="single" w:sz="4" w:space="0" w:color="auto"/>
              <w:right w:val="single" w:sz="4" w:space="0" w:color="auto"/>
            </w:tcBorders>
            <w:hideMark/>
          </w:tcPr>
          <w:p w14:paraId="21EB5392"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261</w:t>
            </w:r>
          </w:p>
        </w:tc>
        <w:tc>
          <w:tcPr>
            <w:tcW w:w="838" w:type="pct"/>
            <w:tcBorders>
              <w:top w:val="single" w:sz="4" w:space="0" w:color="auto"/>
              <w:left w:val="nil"/>
              <w:bottom w:val="single" w:sz="4" w:space="0" w:color="auto"/>
              <w:right w:val="single" w:sz="4" w:space="0" w:color="auto"/>
            </w:tcBorders>
            <w:hideMark/>
          </w:tcPr>
          <w:p w14:paraId="5BF1C45B"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0015.0451.0009</w:t>
            </w:r>
          </w:p>
        </w:tc>
        <w:tc>
          <w:tcPr>
            <w:tcW w:w="345" w:type="pct"/>
            <w:tcBorders>
              <w:top w:val="nil"/>
              <w:left w:val="nil"/>
              <w:bottom w:val="single" w:sz="4" w:space="0" w:color="auto"/>
              <w:right w:val="single" w:sz="4" w:space="0" w:color="auto"/>
            </w:tcBorders>
            <w:hideMark/>
          </w:tcPr>
          <w:p w14:paraId="6506B95D"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2114</w:t>
            </w:r>
          </w:p>
        </w:tc>
        <w:tc>
          <w:tcPr>
            <w:tcW w:w="1298" w:type="pct"/>
            <w:tcBorders>
              <w:top w:val="single" w:sz="4" w:space="0" w:color="auto"/>
              <w:left w:val="nil"/>
              <w:bottom w:val="single" w:sz="4" w:space="0" w:color="auto"/>
              <w:right w:val="single" w:sz="4" w:space="0" w:color="auto"/>
            </w:tcBorders>
            <w:hideMark/>
          </w:tcPr>
          <w:p w14:paraId="4E020A9D" w14:textId="77777777" w:rsidR="00383992" w:rsidRPr="00B448AB" w:rsidRDefault="00383992" w:rsidP="00A52BB3">
            <w:pPr>
              <w:rPr>
                <w:rFonts w:ascii="Arial Narrow" w:eastAsia="Times New Roman" w:hAnsi="Arial Narrow" w:cs="Times New Roman"/>
                <w:color w:val="000000"/>
                <w:highlight w:val="yellow"/>
              </w:rPr>
            </w:pPr>
            <w:r w:rsidRPr="00B448AB">
              <w:rPr>
                <w:rFonts w:ascii="Arial Narrow" w:eastAsia="Times New Roman" w:hAnsi="Arial Narrow" w:cs="Times New Roman"/>
                <w:color w:val="000000"/>
              </w:rPr>
              <w:t>339039000000000000</w:t>
            </w:r>
          </w:p>
        </w:tc>
        <w:tc>
          <w:tcPr>
            <w:tcW w:w="1439" w:type="pct"/>
            <w:tcBorders>
              <w:top w:val="single" w:sz="4" w:space="0" w:color="auto"/>
              <w:left w:val="nil"/>
              <w:bottom w:val="single" w:sz="4" w:space="0" w:color="auto"/>
              <w:right w:val="single" w:sz="4" w:space="0" w:color="auto"/>
            </w:tcBorders>
          </w:tcPr>
          <w:p w14:paraId="3F5DFD1B" w14:textId="77777777" w:rsidR="00383992" w:rsidRPr="00B448AB" w:rsidRDefault="00383992" w:rsidP="00A52BB3">
            <w:pPr>
              <w:rPr>
                <w:rFonts w:ascii="Arial Narrow" w:eastAsia="Times New Roman" w:hAnsi="Arial Narrow" w:cs="Times New Roman"/>
                <w:color w:val="000000"/>
                <w:highlight w:val="yellow"/>
              </w:rPr>
            </w:pPr>
            <w:r w:rsidRPr="00B448AB">
              <w:rPr>
                <w:rFonts w:ascii="Arial Narrow" w:eastAsia="Times New Roman" w:hAnsi="Arial Narrow" w:cs="Times New Roman"/>
                <w:color w:val="000000"/>
              </w:rPr>
              <w:t>Outros serviços de terceiros – pessoa jurídica</w:t>
            </w:r>
          </w:p>
        </w:tc>
        <w:tc>
          <w:tcPr>
            <w:tcW w:w="492" w:type="pct"/>
            <w:tcBorders>
              <w:top w:val="single" w:sz="4" w:space="0" w:color="auto"/>
              <w:left w:val="single" w:sz="4" w:space="0" w:color="auto"/>
              <w:bottom w:val="single" w:sz="4" w:space="0" w:color="auto"/>
              <w:right w:val="nil"/>
            </w:tcBorders>
          </w:tcPr>
          <w:p w14:paraId="13C3C702"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w:t>
            </w:r>
          </w:p>
        </w:tc>
        <w:tc>
          <w:tcPr>
            <w:tcW w:w="76" w:type="pct"/>
            <w:tcBorders>
              <w:top w:val="single" w:sz="4" w:space="0" w:color="auto"/>
              <w:left w:val="nil"/>
              <w:bottom w:val="single" w:sz="4" w:space="0" w:color="auto"/>
              <w:right w:val="single" w:sz="4" w:space="0" w:color="auto"/>
            </w:tcBorders>
          </w:tcPr>
          <w:p w14:paraId="58B6552B" w14:textId="77777777" w:rsidR="00383992" w:rsidRPr="00B448AB" w:rsidRDefault="00383992" w:rsidP="00A52BB3">
            <w:pPr>
              <w:rPr>
                <w:rFonts w:ascii="Arial Narrow" w:eastAsia="Times New Roman" w:hAnsi="Arial Narrow" w:cs="Times New Roman"/>
                <w:color w:val="000000"/>
              </w:rPr>
            </w:pPr>
          </w:p>
        </w:tc>
      </w:tr>
      <w:tr w:rsidR="00383992" w:rsidRPr="00B448AB" w14:paraId="5B9B6B33" w14:textId="77777777" w:rsidTr="00A52BB3">
        <w:trPr>
          <w:trHeight w:val="300"/>
        </w:trPr>
        <w:tc>
          <w:tcPr>
            <w:tcW w:w="512" w:type="pct"/>
            <w:tcBorders>
              <w:top w:val="single" w:sz="4" w:space="0" w:color="auto"/>
              <w:left w:val="single" w:sz="4" w:space="0" w:color="auto"/>
              <w:bottom w:val="single" w:sz="4" w:space="0" w:color="auto"/>
              <w:right w:val="single" w:sz="4" w:space="0" w:color="auto"/>
            </w:tcBorders>
          </w:tcPr>
          <w:p w14:paraId="7CDC0028"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247</w:t>
            </w:r>
          </w:p>
        </w:tc>
        <w:tc>
          <w:tcPr>
            <w:tcW w:w="838" w:type="pct"/>
            <w:tcBorders>
              <w:top w:val="single" w:sz="4" w:space="0" w:color="auto"/>
              <w:left w:val="nil"/>
              <w:bottom w:val="single" w:sz="4" w:space="0" w:color="auto"/>
              <w:right w:val="single" w:sz="4" w:space="0" w:color="auto"/>
            </w:tcBorders>
          </w:tcPr>
          <w:p w14:paraId="1EFEFE96"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0015.0451.0009</w:t>
            </w:r>
          </w:p>
        </w:tc>
        <w:tc>
          <w:tcPr>
            <w:tcW w:w="345" w:type="pct"/>
            <w:tcBorders>
              <w:top w:val="single" w:sz="4" w:space="0" w:color="auto"/>
              <w:left w:val="nil"/>
              <w:bottom w:val="single" w:sz="4" w:space="0" w:color="auto"/>
              <w:right w:val="single" w:sz="4" w:space="0" w:color="auto"/>
            </w:tcBorders>
          </w:tcPr>
          <w:p w14:paraId="3779844E"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2109</w:t>
            </w:r>
          </w:p>
        </w:tc>
        <w:tc>
          <w:tcPr>
            <w:tcW w:w="1298" w:type="pct"/>
            <w:tcBorders>
              <w:top w:val="single" w:sz="4" w:space="0" w:color="auto"/>
              <w:left w:val="nil"/>
              <w:bottom w:val="single" w:sz="4" w:space="0" w:color="auto"/>
              <w:right w:val="single" w:sz="4" w:space="0" w:color="auto"/>
            </w:tcBorders>
          </w:tcPr>
          <w:p w14:paraId="4BD56692"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339039000000000000</w:t>
            </w:r>
          </w:p>
        </w:tc>
        <w:tc>
          <w:tcPr>
            <w:tcW w:w="1439" w:type="pct"/>
            <w:tcBorders>
              <w:top w:val="single" w:sz="4" w:space="0" w:color="auto"/>
              <w:left w:val="nil"/>
              <w:bottom w:val="single" w:sz="4" w:space="0" w:color="auto"/>
              <w:right w:val="single" w:sz="4" w:space="0" w:color="auto"/>
            </w:tcBorders>
          </w:tcPr>
          <w:p w14:paraId="54CCDEC2"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Outros serviços de terceiros – pessoa jurídica</w:t>
            </w:r>
          </w:p>
        </w:tc>
        <w:tc>
          <w:tcPr>
            <w:tcW w:w="492" w:type="pct"/>
            <w:tcBorders>
              <w:top w:val="single" w:sz="4" w:space="0" w:color="auto"/>
              <w:left w:val="single" w:sz="4" w:space="0" w:color="auto"/>
              <w:bottom w:val="single" w:sz="4" w:space="0" w:color="auto"/>
              <w:right w:val="nil"/>
            </w:tcBorders>
          </w:tcPr>
          <w:p w14:paraId="528A8BA5"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w:t>
            </w:r>
          </w:p>
        </w:tc>
        <w:tc>
          <w:tcPr>
            <w:tcW w:w="76" w:type="pct"/>
            <w:tcBorders>
              <w:top w:val="single" w:sz="4" w:space="0" w:color="auto"/>
              <w:left w:val="nil"/>
              <w:bottom w:val="single" w:sz="4" w:space="0" w:color="auto"/>
              <w:right w:val="single" w:sz="4" w:space="0" w:color="auto"/>
            </w:tcBorders>
          </w:tcPr>
          <w:p w14:paraId="281C2A9C" w14:textId="77777777" w:rsidR="00383992" w:rsidRPr="00B448AB" w:rsidRDefault="00383992" w:rsidP="00A52BB3">
            <w:pPr>
              <w:rPr>
                <w:rFonts w:ascii="Arial Narrow" w:eastAsia="Times New Roman" w:hAnsi="Arial Narrow" w:cs="Times New Roman"/>
                <w:color w:val="000000"/>
              </w:rPr>
            </w:pPr>
          </w:p>
        </w:tc>
      </w:tr>
      <w:tr w:rsidR="00383992" w:rsidRPr="00B448AB" w14:paraId="7002B459" w14:textId="77777777" w:rsidTr="00A52BB3">
        <w:trPr>
          <w:trHeight w:val="477"/>
        </w:trPr>
        <w:tc>
          <w:tcPr>
            <w:tcW w:w="512" w:type="pct"/>
            <w:tcBorders>
              <w:top w:val="single" w:sz="4" w:space="0" w:color="auto"/>
              <w:left w:val="single" w:sz="4" w:space="0" w:color="auto"/>
              <w:bottom w:val="single" w:sz="4" w:space="0" w:color="auto"/>
              <w:right w:val="single" w:sz="4" w:space="0" w:color="auto"/>
            </w:tcBorders>
          </w:tcPr>
          <w:p w14:paraId="746C7D22"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187</w:t>
            </w:r>
          </w:p>
        </w:tc>
        <w:tc>
          <w:tcPr>
            <w:tcW w:w="838" w:type="pct"/>
            <w:tcBorders>
              <w:top w:val="single" w:sz="4" w:space="0" w:color="auto"/>
              <w:left w:val="nil"/>
              <w:bottom w:val="single" w:sz="4" w:space="0" w:color="auto"/>
              <w:right w:val="single" w:sz="4" w:space="0" w:color="auto"/>
            </w:tcBorders>
          </w:tcPr>
          <w:p w14:paraId="010979FE"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0015.0451.0009</w:t>
            </w:r>
          </w:p>
        </w:tc>
        <w:tc>
          <w:tcPr>
            <w:tcW w:w="345" w:type="pct"/>
            <w:tcBorders>
              <w:top w:val="single" w:sz="4" w:space="0" w:color="auto"/>
              <w:left w:val="nil"/>
              <w:bottom w:val="single" w:sz="4" w:space="0" w:color="auto"/>
              <w:right w:val="single" w:sz="4" w:space="0" w:color="auto"/>
            </w:tcBorders>
          </w:tcPr>
          <w:p w14:paraId="6399A378"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2047</w:t>
            </w:r>
          </w:p>
        </w:tc>
        <w:tc>
          <w:tcPr>
            <w:tcW w:w="1298" w:type="pct"/>
            <w:tcBorders>
              <w:top w:val="single" w:sz="4" w:space="0" w:color="auto"/>
              <w:left w:val="nil"/>
              <w:bottom w:val="single" w:sz="4" w:space="0" w:color="auto"/>
              <w:right w:val="single" w:sz="4" w:space="0" w:color="auto"/>
            </w:tcBorders>
          </w:tcPr>
          <w:p w14:paraId="18211428"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339039000000000000</w:t>
            </w:r>
          </w:p>
        </w:tc>
        <w:tc>
          <w:tcPr>
            <w:tcW w:w="1439" w:type="pct"/>
            <w:tcBorders>
              <w:top w:val="single" w:sz="4" w:space="0" w:color="auto"/>
              <w:left w:val="nil"/>
              <w:bottom w:val="single" w:sz="4" w:space="0" w:color="auto"/>
              <w:right w:val="single" w:sz="4" w:space="0" w:color="auto"/>
            </w:tcBorders>
          </w:tcPr>
          <w:p w14:paraId="480EEE24"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Taxas – prestação de serviços</w:t>
            </w:r>
          </w:p>
        </w:tc>
        <w:tc>
          <w:tcPr>
            <w:tcW w:w="492" w:type="pct"/>
            <w:tcBorders>
              <w:top w:val="single" w:sz="4" w:space="0" w:color="auto"/>
              <w:left w:val="single" w:sz="4" w:space="0" w:color="auto"/>
              <w:bottom w:val="single" w:sz="4" w:space="0" w:color="auto"/>
              <w:right w:val="nil"/>
            </w:tcBorders>
          </w:tcPr>
          <w:p w14:paraId="7FD2A9F9" w14:textId="77777777" w:rsidR="00383992" w:rsidRPr="00B448AB" w:rsidRDefault="00383992"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511</w:t>
            </w:r>
          </w:p>
        </w:tc>
        <w:tc>
          <w:tcPr>
            <w:tcW w:w="76" w:type="pct"/>
            <w:tcBorders>
              <w:top w:val="single" w:sz="4" w:space="0" w:color="auto"/>
              <w:left w:val="nil"/>
              <w:bottom w:val="single" w:sz="4" w:space="0" w:color="auto"/>
              <w:right w:val="single" w:sz="4" w:space="0" w:color="auto"/>
            </w:tcBorders>
          </w:tcPr>
          <w:p w14:paraId="4FCFBFED" w14:textId="77777777" w:rsidR="00383992" w:rsidRPr="00B448AB" w:rsidRDefault="00383992" w:rsidP="00A52BB3">
            <w:pPr>
              <w:rPr>
                <w:rFonts w:ascii="Arial Narrow" w:eastAsia="Times New Roman" w:hAnsi="Arial Narrow" w:cs="Times New Roman"/>
                <w:color w:val="000000"/>
              </w:rPr>
            </w:pPr>
          </w:p>
        </w:tc>
      </w:tr>
    </w:tbl>
    <w:p w14:paraId="75826ED2" w14:textId="77777777" w:rsidR="00BE29C5" w:rsidRPr="00B448AB" w:rsidRDefault="00BE29C5" w:rsidP="00F6444B">
      <w:pPr>
        <w:pStyle w:val="Nivel2"/>
        <w:numPr>
          <w:ilvl w:val="0"/>
          <w:numId w:val="0"/>
        </w:numPr>
        <w:spacing w:before="0" w:after="0" w:line="240" w:lineRule="auto"/>
        <w:rPr>
          <w:rFonts w:ascii="Arial Narrow" w:hAnsi="Arial Narrow"/>
          <w:sz w:val="24"/>
          <w:szCs w:val="24"/>
        </w:rPr>
      </w:pPr>
    </w:p>
    <w:p w14:paraId="339076B6" w14:textId="366529BD" w:rsidR="00BE29C5" w:rsidRPr="00B448AB" w:rsidRDefault="00845683" w:rsidP="00F6444B">
      <w:pPr>
        <w:pStyle w:val="Nivel2"/>
        <w:rPr>
          <w:rFonts w:ascii="Arial Narrow" w:hAnsi="Arial Narrow"/>
          <w:sz w:val="24"/>
          <w:szCs w:val="24"/>
        </w:rPr>
      </w:pPr>
      <w:r w:rsidRPr="00B448AB">
        <w:rPr>
          <w:rFonts w:ascii="Arial Narrow" w:hAnsi="Arial Narrow"/>
          <w:sz w:val="24"/>
          <w:szCs w:val="24"/>
        </w:rPr>
        <w:t>O pagamento será efetuado no prazo de até o 10º dia do mês subsequente a entrega do objeto/prestação de serviços contados da finalização da liquidação da despesa</w:t>
      </w:r>
    </w:p>
    <w:p w14:paraId="65425D8D" w14:textId="77777777" w:rsidR="009200A4" w:rsidRPr="00B448AB" w:rsidRDefault="009200A4" w:rsidP="00F6444B">
      <w:pPr>
        <w:pStyle w:val="Nivel2"/>
        <w:numPr>
          <w:ilvl w:val="0"/>
          <w:numId w:val="0"/>
        </w:numPr>
        <w:spacing w:before="0" w:after="0" w:line="240" w:lineRule="auto"/>
        <w:rPr>
          <w:rFonts w:ascii="Arial Narrow" w:hAnsi="Arial Narrow"/>
          <w:sz w:val="24"/>
          <w:szCs w:val="24"/>
        </w:rPr>
      </w:pPr>
    </w:p>
    <w:p w14:paraId="362AFB15" w14:textId="3CD05266" w:rsidR="003C7A23" w:rsidRPr="00B448AB" w:rsidRDefault="00077982" w:rsidP="00796614">
      <w:pPr>
        <w:pStyle w:val="Nivel01"/>
      </w:pPr>
      <w:bookmarkStart w:id="3" w:name="_Toc160528920"/>
      <w:r w:rsidRPr="00B448AB">
        <w:t xml:space="preserve"> </w:t>
      </w:r>
      <w:r w:rsidR="003C7A23" w:rsidRPr="00B448AB">
        <w:t>DA PARTICIPAÇÃO NA LICITAÇÃO</w:t>
      </w:r>
      <w:bookmarkEnd w:id="3"/>
    </w:p>
    <w:p w14:paraId="5F247FC7" w14:textId="377C53FD" w:rsidR="00BE29C5" w:rsidRPr="00B448AB" w:rsidRDefault="00BE29C5" w:rsidP="00F6444B">
      <w:pPr>
        <w:pStyle w:val="Nivel2"/>
        <w:rPr>
          <w:rFonts w:ascii="Arial Narrow" w:hAnsi="Arial Narrow"/>
          <w:sz w:val="24"/>
          <w:szCs w:val="24"/>
        </w:rPr>
      </w:pPr>
      <w:r w:rsidRPr="00B448AB">
        <w:rPr>
          <w:rFonts w:ascii="Arial Narrow" w:hAnsi="Arial Narrow"/>
          <w:sz w:val="24"/>
          <w:szCs w:val="24"/>
        </w:rPr>
        <w:t xml:space="preserve">Quem for do ramo de atividade compatível com o objeto licitado; </w:t>
      </w:r>
    </w:p>
    <w:p w14:paraId="1646CDB6" w14:textId="49D634B5" w:rsidR="00BE29C5" w:rsidRPr="00B448AB" w:rsidRDefault="00BE29C5" w:rsidP="00F6444B">
      <w:pPr>
        <w:pStyle w:val="Nivel2"/>
        <w:rPr>
          <w:rFonts w:ascii="Arial Narrow" w:hAnsi="Arial Narrow"/>
          <w:sz w:val="24"/>
          <w:szCs w:val="24"/>
        </w:rPr>
      </w:pPr>
      <w:r w:rsidRPr="00B448AB">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B448AB" w:rsidRDefault="00BE29C5" w:rsidP="00F6444B">
      <w:pPr>
        <w:pStyle w:val="Nivel2"/>
        <w:rPr>
          <w:rFonts w:ascii="Arial Narrow" w:hAnsi="Arial Narrow"/>
          <w:sz w:val="24"/>
          <w:szCs w:val="24"/>
        </w:rPr>
      </w:pPr>
      <w:r w:rsidRPr="00B448AB">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B448AB" w:rsidRDefault="00BE29C5" w:rsidP="00F6444B">
      <w:pPr>
        <w:pStyle w:val="Nivel2"/>
        <w:rPr>
          <w:rFonts w:ascii="Arial Narrow" w:hAnsi="Arial Narrow"/>
          <w:sz w:val="24"/>
          <w:szCs w:val="24"/>
        </w:rPr>
      </w:pPr>
      <w:r w:rsidRPr="00B448AB">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B448AB" w:rsidRDefault="00BE29C5" w:rsidP="00F6444B">
      <w:pPr>
        <w:pStyle w:val="Nivel2"/>
        <w:rPr>
          <w:rFonts w:ascii="Arial Narrow" w:hAnsi="Arial Narrow"/>
          <w:sz w:val="24"/>
          <w:szCs w:val="24"/>
        </w:rPr>
      </w:pPr>
      <w:r w:rsidRPr="00B448AB">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B448AB" w:rsidRDefault="00BE29C5" w:rsidP="00F6444B">
      <w:pPr>
        <w:pStyle w:val="Nivel2"/>
        <w:rPr>
          <w:rFonts w:ascii="Arial Narrow" w:hAnsi="Arial Narrow"/>
          <w:sz w:val="24"/>
          <w:szCs w:val="24"/>
        </w:rPr>
      </w:pPr>
      <w:r w:rsidRPr="00B448AB">
        <w:rPr>
          <w:rFonts w:ascii="Arial Narrow" w:hAnsi="Arial Narrow"/>
          <w:sz w:val="24"/>
          <w:szCs w:val="24"/>
        </w:rPr>
        <w:lastRenderedPageBreak/>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B448AB" w:rsidRDefault="00BE29C5" w:rsidP="00F6444B">
      <w:pPr>
        <w:pStyle w:val="Nivel2"/>
        <w:rPr>
          <w:rFonts w:ascii="Arial Narrow" w:hAnsi="Arial Narrow"/>
          <w:sz w:val="24"/>
          <w:szCs w:val="24"/>
        </w:rPr>
      </w:pPr>
      <w:r w:rsidRPr="00B448AB">
        <w:rPr>
          <w:rFonts w:ascii="Arial Narrow" w:hAnsi="Arial Narrow"/>
          <w:sz w:val="24"/>
          <w:szCs w:val="24"/>
        </w:rPr>
        <w:t xml:space="preserve">Empresas reunidas em consórcios não poderão participar desta </w:t>
      </w:r>
      <w:proofErr w:type="gramStart"/>
      <w:r w:rsidRPr="00B448AB">
        <w:rPr>
          <w:rFonts w:ascii="Arial Narrow" w:hAnsi="Arial Narrow"/>
          <w:sz w:val="24"/>
          <w:szCs w:val="24"/>
        </w:rPr>
        <w:t>licitação.</w:t>
      </w:r>
      <w:r w:rsidR="003C7A23" w:rsidRPr="00B448AB">
        <w:rPr>
          <w:rFonts w:ascii="Arial Narrow" w:hAnsi="Arial Narrow"/>
          <w:sz w:val="24"/>
          <w:szCs w:val="24"/>
        </w:rPr>
        <w:t>.</w:t>
      </w:r>
      <w:proofErr w:type="gramEnd"/>
    </w:p>
    <w:p w14:paraId="1846308C" w14:textId="55351E72" w:rsidR="00C71200" w:rsidRPr="00B448AB" w:rsidRDefault="003C7A23" w:rsidP="00C22A3F">
      <w:pPr>
        <w:pStyle w:val="Nivel2"/>
        <w:spacing w:before="0" w:after="0" w:line="240" w:lineRule="auto"/>
        <w:rPr>
          <w:rFonts w:ascii="Arial Narrow" w:eastAsia="Times New Roman" w:hAnsi="Arial Narrow"/>
          <w:color w:val="auto"/>
          <w:sz w:val="24"/>
          <w:szCs w:val="24"/>
        </w:rPr>
      </w:pPr>
      <w:r w:rsidRPr="00B448AB">
        <w:rPr>
          <w:rFonts w:ascii="Arial Narrow" w:hAnsi="Arial Narrow"/>
          <w:color w:val="auto"/>
          <w:sz w:val="24"/>
          <w:szCs w:val="24"/>
        </w:rPr>
        <w:t xml:space="preserve">Será concedido tratamento favorecido para as microempresas e empresas de pequeno porte, para as sociedades cooperativas </w:t>
      </w:r>
      <w:r w:rsidRPr="00B448AB">
        <w:rPr>
          <w:rFonts w:ascii="Arial Narrow" w:eastAsia="Times New Roman" w:hAnsi="Arial Narrow"/>
          <w:color w:val="auto"/>
          <w:sz w:val="24"/>
          <w:szCs w:val="24"/>
        </w:rPr>
        <w:t xml:space="preserve">mencionadas no </w:t>
      </w:r>
      <w:hyperlink r:id="rId15" w:anchor="art16">
        <w:r w:rsidRPr="00B448AB">
          <w:rPr>
            <w:rStyle w:val="Hyperlink"/>
            <w:rFonts w:ascii="Arial Narrow" w:eastAsia="Times New Roman" w:hAnsi="Arial Narrow"/>
            <w:sz w:val="24"/>
            <w:szCs w:val="24"/>
          </w:rPr>
          <w:t xml:space="preserve">artigo </w:t>
        </w:r>
        <w:r w:rsidRPr="00B448AB">
          <w:rPr>
            <w:rStyle w:val="Hyperlink"/>
            <w:rFonts w:ascii="Arial Narrow" w:hAnsi="Arial Narrow"/>
            <w:sz w:val="24"/>
            <w:szCs w:val="24"/>
          </w:rPr>
          <w:t xml:space="preserve">16 da Lei </w:t>
        </w:r>
        <w:r w:rsidR="004F0249" w:rsidRPr="00B448AB">
          <w:rPr>
            <w:rStyle w:val="Hyperlink"/>
            <w:rFonts w:ascii="Arial Narrow" w:hAnsi="Arial Narrow"/>
            <w:sz w:val="24"/>
            <w:szCs w:val="24"/>
          </w:rPr>
          <w:t xml:space="preserve">Federal </w:t>
        </w:r>
        <w:r w:rsidRPr="00B448AB">
          <w:rPr>
            <w:rStyle w:val="Hyperlink"/>
            <w:rFonts w:ascii="Arial Narrow" w:hAnsi="Arial Narrow"/>
            <w:sz w:val="24"/>
            <w:szCs w:val="24"/>
          </w:rPr>
          <w:t>nº 14.133, de 2021</w:t>
        </w:r>
      </w:hyperlink>
      <w:r w:rsidRPr="00B448AB">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B448AB">
          <w:rPr>
            <w:rStyle w:val="Hyperlink"/>
            <w:rFonts w:ascii="Arial Narrow" w:hAnsi="Arial Narrow"/>
            <w:sz w:val="24"/>
            <w:szCs w:val="24"/>
          </w:rPr>
          <w:t xml:space="preserve">Lei Complementar </w:t>
        </w:r>
        <w:r w:rsidR="004F0249" w:rsidRPr="00B448AB">
          <w:rPr>
            <w:rStyle w:val="Hyperlink"/>
            <w:rFonts w:ascii="Arial Narrow" w:hAnsi="Arial Narrow"/>
            <w:sz w:val="24"/>
            <w:szCs w:val="24"/>
          </w:rPr>
          <w:t xml:space="preserve">Federal </w:t>
        </w:r>
        <w:r w:rsidRPr="00B448AB">
          <w:rPr>
            <w:rStyle w:val="Hyperlink"/>
            <w:rFonts w:ascii="Arial Narrow" w:hAnsi="Arial Narrow"/>
            <w:sz w:val="24"/>
            <w:szCs w:val="24"/>
          </w:rPr>
          <w:t>nº 123, de 2006</w:t>
        </w:r>
      </w:hyperlink>
      <w:r w:rsidR="00D433A0" w:rsidRPr="00B448AB">
        <w:rPr>
          <w:rFonts w:ascii="Arial Narrow" w:hAnsi="Arial Narrow"/>
          <w:color w:val="auto"/>
          <w:sz w:val="24"/>
          <w:szCs w:val="24"/>
        </w:rPr>
        <w:t xml:space="preserve"> </w:t>
      </w:r>
      <w:r w:rsidR="004F0249" w:rsidRPr="00B448AB">
        <w:rPr>
          <w:rFonts w:ascii="Arial Narrow" w:hAnsi="Arial Narrow"/>
          <w:color w:val="auto"/>
          <w:sz w:val="24"/>
          <w:szCs w:val="24"/>
        </w:rPr>
        <w:t xml:space="preserve">e da regulamentação da respectiva Lei Complementar que </w:t>
      </w:r>
      <w:r w:rsidR="00C71200" w:rsidRPr="00B448AB">
        <w:rPr>
          <w:rFonts w:ascii="Arial Narrow" w:hAnsi="Arial Narrow"/>
          <w:color w:val="auto"/>
          <w:sz w:val="24"/>
          <w:szCs w:val="24"/>
        </w:rPr>
        <w:t>p</w:t>
      </w:r>
      <w:r w:rsidR="004F0249" w:rsidRPr="00B448AB">
        <w:rPr>
          <w:rFonts w:ascii="Arial Narrow" w:hAnsi="Arial Narrow"/>
          <w:color w:val="auto"/>
          <w:sz w:val="24"/>
          <w:szCs w:val="24"/>
        </w:rPr>
        <w:t>or ventura tenha esta Entidade;.</w:t>
      </w:r>
    </w:p>
    <w:p w14:paraId="1E54BE7B" w14:textId="77777777" w:rsidR="003C7A23" w:rsidRPr="00B448AB" w:rsidRDefault="003C7A23" w:rsidP="00F6444B">
      <w:pPr>
        <w:pStyle w:val="Nivel2"/>
        <w:spacing w:after="0" w:line="240" w:lineRule="auto"/>
        <w:rPr>
          <w:rFonts w:ascii="Arial Narrow" w:hAnsi="Arial Narrow"/>
          <w:sz w:val="24"/>
          <w:szCs w:val="24"/>
        </w:rPr>
      </w:pPr>
      <w:bookmarkStart w:id="4" w:name="_Ref117000692"/>
      <w:r w:rsidRPr="00B448AB">
        <w:rPr>
          <w:rFonts w:ascii="Arial Narrow" w:hAnsi="Arial Narrow"/>
          <w:sz w:val="24"/>
          <w:szCs w:val="24"/>
        </w:rPr>
        <w:t>Não poderão disputar esta licitação:</w:t>
      </w:r>
      <w:bookmarkEnd w:id="4"/>
    </w:p>
    <w:p w14:paraId="341C241D"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3883338"/>
      <w:r w:rsidRPr="00B448AB">
        <w:rPr>
          <w:rFonts w:ascii="Arial Narrow" w:hAnsi="Arial Narrow"/>
          <w:sz w:val="24"/>
          <w:szCs w:val="24"/>
        </w:rPr>
        <w:t>aquele que não atenda às condições deste Edital e seu(s) anexo(s);</w:t>
      </w:r>
    </w:p>
    <w:p w14:paraId="36A2458D"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2"/>
      <w:r w:rsidRPr="00B448AB">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7" w:name="_Ref114659913"/>
      <w:bookmarkStart w:id="8" w:name="_Ref113883339"/>
      <w:r w:rsidRPr="00B448AB">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B448AB">
        <w:rPr>
          <w:rFonts w:ascii="Arial Narrow" w:hAnsi="Arial Narrow"/>
          <w:sz w:val="24"/>
          <w:szCs w:val="24"/>
        </w:rPr>
        <w:t xml:space="preserve"> </w:t>
      </w:r>
      <w:bookmarkEnd w:id="8"/>
    </w:p>
    <w:p w14:paraId="2DCC2174"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003"/>
      <w:r w:rsidRPr="00B448AB">
        <w:rPr>
          <w:rFonts w:ascii="Arial Narrow" w:hAnsi="Arial Narrow"/>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B448AB">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883579"/>
      <w:r w:rsidRPr="00B448AB">
        <w:rPr>
          <w:rFonts w:ascii="Arial Narrow" w:hAnsi="Arial Narrow"/>
          <w:sz w:val="24"/>
          <w:szCs w:val="24"/>
        </w:rPr>
        <w:t xml:space="preserve">empresas controladoras, controladas ou coligadas, nos termos da Lei </w:t>
      </w:r>
      <w:r w:rsidR="009200A4" w:rsidRPr="00B448AB">
        <w:rPr>
          <w:rFonts w:ascii="Arial Narrow" w:hAnsi="Arial Narrow"/>
          <w:sz w:val="24"/>
          <w:szCs w:val="24"/>
        </w:rPr>
        <w:t xml:space="preserve">Federal </w:t>
      </w:r>
      <w:r w:rsidRPr="00B448AB">
        <w:rPr>
          <w:rFonts w:ascii="Arial Narrow" w:hAnsi="Arial Narrow"/>
          <w:sz w:val="24"/>
          <w:szCs w:val="24"/>
        </w:rPr>
        <w:t>nº 6.404, de 15 de dezembro de 1976, concorrendo entre si;</w:t>
      </w:r>
      <w:bookmarkEnd w:id="10"/>
    </w:p>
    <w:p w14:paraId="3620BBE9"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B448AB">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1" w:name="_Ref113962336"/>
      <w:r w:rsidRPr="00B448AB">
        <w:rPr>
          <w:rFonts w:ascii="Arial Narrow" w:hAnsi="Arial Narrow"/>
          <w:sz w:val="24"/>
          <w:szCs w:val="24"/>
        </w:rPr>
        <w:t>agente público do órgão ou entidade licitante;</w:t>
      </w:r>
      <w:bookmarkEnd w:id="11"/>
    </w:p>
    <w:p w14:paraId="3F4B2521" w14:textId="77777777" w:rsidR="003C7A23" w:rsidRPr="00B448AB" w:rsidRDefault="003C7A23" w:rsidP="00F6444B">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B448AB">
        <w:rPr>
          <w:rFonts w:ascii="Arial Narrow" w:hAnsi="Arial Narrow"/>
          <w:i w:val="0"/>
          <w:iCs w:val="0"/>
          <w:color w:val="auto"/>
          <w:sz w:val="24"/>
          <w:szCs w:val="24"/>
        </w:rPr>
        <w:t>pessoas jurídicas reunidas em consórcio;</w:t>
      </w:r>
    </w:p>
    <w:p w14:paraId="58D1E852"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B448AB">
        <w:rPr>
          <w:rFonts w:ascii="Arial Narrow" w:hAnsi="Arial Narrow"/>
          <w:sz w:val="24"/>
          <w:szCs w:val="24"/>
        </w:rPr>
        <w:t>Organizações da Sociedade Civil de Interesse Público - OSCIP, atuando nessa condição;</w:t>
      </w:r>
    </w:p>
    <w:p w14:paraId="07CA7526" w14:textId="5B4949E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B448A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B448AB">
          <w:rPr>
            <w:rStyle w:val="Hyperlink"/>
            <w:rFonts w:ascii="Arial Narrow" w:hAnsi="Arial Narrow"/>
            <w:sz w:val="24"/>
            <w:szCs w:val="24"/>
          </w:rPr>
          <w:t>§ 1º do art. 9º da Lei</w:t>
        </w:r>
        <w:r w:rsidR="004F0249" w:rsidRPr="00B448AB">
          <w:rPr>
            <w:rStyle w:val="Hyperlink"/>
            <w:rFonts w:ascii="Arial Narrow" w:hAnsi="Arial Narrow"/>
            <w:sz w:val="24"/>
            <w:szCs w:val="24"/>
          </w:rPr>
          <w:t xml:space="preserve"> Federal</w:t>
        </w:r>
        <w:r w:rsidRPr="00B448AB">
          <w:rPr>
            <w:rStyle w:val="Hyperlink"/>
            <w:rFonts w:ascii="Arial Narrow" w:hAnsi="Arial Narrow"/>
            <w:sz w:val="24"/>
            <w:szCs w:val="24"/>
          </w:rPr>
          <w:t xml:space="preserve"> nº 14.133, de 2021</w:t>
        </w:r>
      </w:hyperlink>
      <w:r w:rsidRPr="00B448AB">
        <w:rPr>
          <w:rFonts w:ascii="Arial Narrow" w:hAnsi="Arial Narrow"/>
          <w:sz w:val="24"/>
          <w:szCs w:val="24"/>
        </w:rPr>
        <w:t>.</w:t>
      </w:r>
    </w:p>
    <w:p w14:paraId="7CFCE0BB" w14:textId="424C8BB0"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impedimento de que trata o </w:t>
      </w:r>
      <w:r w:rsidRPr="00B448AB">
        <w:rPr>
          <w:rFonts w:ascii="Arial Narrow" w:hAnsi="Arial Narrow"/>
          <w:b/>
          <w:bCs/>
          <w:sz w:val="24"/>
          <w:szCs w:val="24"/>
          <w:u w:val="single"/>
        </w:rPr>
        <w:t xml:space="preserve">item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_Ref113883003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4.9.4</w:t>
      </w:r>
      <w:r w:rsidRPr="00B448AB">
        <w:rPr>
          <w:rFonts w:ascii="Arial Narrow" w:hAnsi="Arial Narrow"/>
          <w:b/>
          <w:bCs/>
          <w:sz w:val="24"/>
          <w:szCs w:val="24"/>
          <w:u w:val="single"/>
        </w:rPr>
        <w:fldChar w:fldCharType="end"/>
      </w:r>
      <w:r w:rsidRPr="00B448AB">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C23F24E" w:rsidR="003C7A23" w:rsidRPr="00B448AB" w:rsidRDefault="003C7A23" w:rsidP="00F6444B">
      <w:pPr>
        <w:pStyle w:val="Nivel2"/>
        <w:spacing w:before="0" w:after="0" w:line="240" w:lineRule="auto"/>
        <w:rPr>
          <w:rFonts w:ascii="Arial Narrow" w:hAnsi="Arial Narrow"/>
          <w:sz w:val="24"/>
          <w:szCs w:val="24"/>
        </w:rPr>
      </w:pPr>
      <w:bookmarkStart w:id="12" w:name="art14§2"/>
      <w:bookmarkEnd w:id="12"/>
      <w:r w:rsidRPr="00B448AB">
        <w:rPr>
          <w:rFonts w:ascii="Arial Narrow" w:hAnsi="Arial Narrow"/>
          <w:sz w:val="24"/>
          <w:szCs w:val="24"/>
        </w:rPr>
        <w:t xml:space="preserve">A critério da Administração e exclusivamente a seu serviço, o autor dos projetos e a empresa a que se referem os </w:t>
      </w:r>
      <w:r w:rsidRPr="00B448AB">
        <w:rPr>
          <w:rFonts w:ascii="Arial Narrow" w:hAnsi="Arial Narrow"/>
          <w:b/>
          <w:bCs/>
          <w:sz w:val="24"/>
          <w:szCs w:val="24"/>
          <w:u w:val="single"/>
        </w:rPr>
        <w:t xml:space="preserve">itens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_Ref114659912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4.9.2</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_Ref114659913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4.9.3</w:t>
      </w:r>
      <w:r w:rsidRPr="00B448AB">
        <w:rPr>
          <w:rFonts w:ascii="Arial Narrow" w:hAnsi="Arial Narrow"/>
          <w:b/>
          <w:bCs/>
          <w:sz w:val="24"/>
          <w:szCs w:val="24"/>
          <w:u w:val="single"/>
        </w:rPr>
        <w:fldChar w:fldCharType="end"/>
      </w:r>
      <w:r w:rsidRPr="00B448AB">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448AB" w:rsidRDefault="003C7A23" w:rsidP="00F6444B">
      <w:pPr>
        <w:pStyle w:val="Nivel2"/>
        <w:spacing w:before="0" w:after="0" w:line="240" w:lineRule="auto"/>
        <w:rPr>
          <w:rFonts w:ascii="Arial Narrow" w:hAnsi="Arial Narrow"/>
          <w:sz w:val="24"/>
          <w:szCs w:val="24"/>
        </w:rPr>
      </w:pPr>
      <w:bookmarkStart w:id="13" w:name="art14§3"/>
      <w:bookmarkEnd w:id="13"/>
      <w:r w:rsidRPr="00B448AB">
        <w:rPr>
          <w:rFonts w:ascii="Arial Narrow" w:hAnsi="Arial Narrow"/>
          <w:sz w:val="24"/>
          <w:szCs w:val="24"/>
        </w:rPr>
        <w:lastRenderedPageBreak/>
        <w:t>Equiparam-se aos autores do projeto as empresas integrantes do mesmo grupo econômico.</w:t>
      </w:r>
    </w:p>
    <w:p w14:paraId="144ECC01" w14:textId="5979AA82" w:rsidR="003C7A23" w:rsidRPr="00B448AB" w:rsidRDefault="003C7A23" w:rsidP="00F6444B">
      <w:pPr>
        <w:pStyle w:val="Nivel2"/>
        <w:spacing w:before="0" w:after="0" w:line="240" w:lineRule="auto"/>
        <w:rPr>
          <w:rFonts w:ascii="Arial Narrow" w:hAnsi="Arial Narrow"/>
          <w:sz w:val="24"/>
          <w:szCs w:val="24"/>
        </w:rPr>
      </w:pPr>
      <w:bookmarkStart w:id="14" w:name="art14§4"/>
      <w:bookmarkEnd w:id="14"/>
      <w:r w:rsidRPr="00B448AB">
        <w:rPr>
          <w:rFonts w:ascii="Arial Narrow" w:hAnsi="Arial Narrow"/>
          <w:sz w:val="24"/>
          <w:szCs w:val="24"/>
        </w:rPr>
        <w:t xml:space="preserve">O disposto nos </w:t>
      </w:r>
      <w:r w:rsidRPr="00B448AB">
        <w:rPr>
          <w:rFonts w:ascii="Arial Narrow" w:hAnsi="Arial Narrow"/>
          <w:b/>
          <w:bCs/>
          <w:sz w:val="24"/>
          <w:szCs w:val="24"/>
          <w:u w:val="single"/>
        </w:rPr>
        <w:t xml:space="preserve">itens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_Ref114659912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4.9.2</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_Ref114659913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4.9.3</w:t>
      </w:r>
      <w:r w:rsidRPr="00B448AB">
        <w:rPr>
          <w:rFonts w:ascii="Arial Narrow" w:hAnsi="Arial Narrow"/>
          <w:b/>
          <w:bCs/>
          <w:sz w:val="24"/>
          <w:szCs w:val="24"/>
          <w:u w:val="single"/>
        </w:rPr>
        <w:fldChar w:fldCharType="end"/>
      </w:r>
      <w:r w:rsidRPr="00B448AB">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B448AB" w:rsidRDefault="003C7A23" w:rsidP="00F6444B">
      <w:pPr>
        <w:pStyle w:val="Nivel2"/>
        <w:spacing w:before="0" w:after="0" w:line="240" w:lineRule="auto"/>
        <w:rPr>
          <w:rFonts w:ascii="Arial Narrow" w:hAnsi="Arial Narrow"/>
          <w:sz w:val="24"/>
          <w:szCs w:val="24"/>
        </w:rPr>
      </w:pPr>
      <w:bookmarkStart w:id="15" w:name="art14§5"/>
      <w:bookmarkEnd w:id="15"/>
      <w:r w:rsidRPr="00B448AB">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B448AB">
          <w:rPr>
            <w:rStyle w:val="Hyperlink"/>
            <w:rFonts w:ascii="Arial Narrow" w:hAnsi="Arial Narrow"/>
            <w:sz w:val="24"/>
            <w:szCs w:val="24"/>
          </w:rPr>
          <w:t>Lei</w:t>
        </w:r>
        <w:r w:rsidR="004F0249" w:rsidRPr="00B448AB">
          <w:rPr>
            <w:rStyle w:val="Hyperlink"/>
            <w:rFonts w:ascii="Arial Narrow" w:hAnsi="Arial Narrow"/>
            <w:sz w:val="24"/>
            <w:szCs w:val="24"/>
          </w:rPr>
          <w:t xml:space="preserve"> Federal</w:t>
        </w:r>
        <w:r w:rsidRPr="00B448AB">
          <w:rPr>
            <w:rStyle w:val="Hyperlink"/>
            <w:rFonts w:ascii="Arial Narrow" w:hAnsi="Arial Narrow"/>
            <w:sz w:val="24"/>
            <w:szCs w:val="24"/>
          </w:rPr>
          <w:t xml:space="preserve"> nº 14.133/2021</w:t>
        </w:r>
      </w:hyperlink>
      <w:r w:rsidRPr="00B448AB">
        <w:rPr>
          <w:rFonts w:ascii="Arial Narrow" w:hAnsi="Arial Narrow"/>
          <w:sz w:val="24"/>
          <w:szCs w:val="24"/>
        </w:rPr>
        <w:t>.</w:t>
      </w:r>
    </w:p>
    <w:p w14:paraId="2BFAAE96" w14:textId="2E2979AE"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vedação de que trata o </w:t>
      </w:r>
      <w:r w:rsidRPr="00B448AB">
        <w:rPr>
          <w:rFonts w:ascii="Arial Narrow" w:hAnsi="Arial Narrow"/>
          <w:b/>
          <w:bCs/>
          <w:sz w:val="24"/>
          <w:szCs w:val="24"/>
          <w:u w:val="single"/>
        </w:rPr>
        <w:t xml:space="preserve">item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_Ref113962336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4.9.8</w:t>
      </w:r>
      <w:r w:rsidRPr="00B448AB">
        <w:rPr>
          <w:rFonts w:ascii="Arial Narrow" w:hAnsi="Arial Narrow"/>
          <w:b/>
          <w:bCs/>
          <w:sz w:val="24"/>
          <w:szCs w:val="24"/>
          <w:u w:val="single"/>
        </w:rPr>
        <w:fldChar w:fldCharType="end"/>
      </w:r>
      <w:r w:rsidRPr="00B448AB">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B448AB" w:rsidRDefault="00C71200" w:rsidP="00F6444B">
      <w:pPr>
        <w:rPr>
          <w:rFonts w:ascii="Arial Narrow" w:hAnsi="Arial Narrow"/>
        </w:rPr>
      </w:pPr>
    </w:p>
    <w:p w14:paraId="4B0879D9" w14:textId="13ED8878" w:rsidR="003C7A23" w:rsidRPr="00B448AB" w:rsidRDefault="004D1844" w:rsidP="00796614">
      <w:pPr>
        <w:pStyle w:val="Nivel01"/>
      </w:pPr>
      <w:bookmarkStart w:id="16" w:name="_Toc160528921"/>
      <w:r w:rsidRPr="00B448AB">
        <w:t xml:space="preserve"> </w:t>
      </w:r>
      <w:r w:rsidR="006A7FA0" w:rsidRPr="00B448AB">
        <w:t>DO CREDENCIAMENTO</w:t>
      </w:r>
      <w:bookmarkEnd w:id="16"/>
    </w:p>
    <w:p w14:paraId="46128687" w14:textId="0D7E37D2" w:rsidR="006A7FA0" w:rsidRPr="00B448AB" w:rsidRDefault="006A7FA0" w:rsidP="00F6444B">
      <w:pPr>
        <w:pStyle w:val="Nivel2"/>
        <w:rPr>
          <w:rFonts w:ascii="Arial Narrow" w:hAnsi="Arial Narrow"/>
          <w:sz w:val="24"/>
          <w:szCs w:val="24"/>
        </w:rPr>
      </w:pPr>
      <w:r w:rsidRPr="00B448AB">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p>
    <w:p w14:paraId="623F8D9C" w14:textId="10847F40" w:rsidR="006A7FA0" w:rsidRPr="00B448AB" w:rsidRDefault="006A7FA0" w:rsidP="00F6444B">
      <w:pPr>
        <w:pStyle w:val="Nivel2"/>
        <w:rPr>
          <w:rFonts w:ascii="Arial Narrow" w:hAnsi="Arial Narrow"/>
          <w:sz w:val="24"/>
          <w:szCs w:val="24"/>
        </w:rPr>
      </w:pPr>
      <w:r w:rsidRPr="00B448AB">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1377E283" w:rsidR="006A7FA0" w:rsidRPr="00B448AB" w:rsidRDefault="006A7FA0" w:rsidP="00F6444B">
      <w:pPr>
        <w:pStyle w:val="Nivel2"/>
        <w:rPr>
          <w:rFonts w:ascii="Arial Narrow" w:hAnsi="Arial Narrow"/>
          <w:b/>
          <w:bCs/>
          <w:sz w:val="24"/>
          <w:szCs w:val="24"/>
        </w:rPr>
      </w:pPr>
      <w:r w:rsidRPr="00B448AB">
        <w:rPr>
          <w:rFonts w:ascii="Arial Narrow" w:hAnsi="Arial Narrow"/>
          <w:b/>
          <w:bCs/>
          <w:sz w:val="24"/>
          <w:szCs w:val="24"/>
        </w:rPr>
        <w:t>Juntamente com o documento acima, deverá ser apresentado a Certidão</w:t>
      </w:r>
      <w:r w:rsidR="00103004" w:rsidRPr="00B448AB">
        <w:rPr>
          <w:rFonts w:ascii="Arial Narrow" w:hAnsi="Arial Narrow"/>
          <w:b/>
          <w:bCs/>
          <w:sz w:val="24"/>
          <w:szCs w:val="24"/>
        </w:rPr>
        <w:t xml:space="preserve"> Simplificada</w:t>
      </w:r>
      <w:r w:rsidRPr="00B448AB">
        <w:rPr>
          <w:rFonts w:ascii="Arial Narrow" w:hAnsi="Arial Narrow"/>
          <w:b/>
          <w:bCs/>
          <w:sz w:val="24"/>
          <w:szCs w:val="24"/>
        </w:rPr>
        <w:t xml:space="preserve"> da Junta Comercial da empresa; </w:t>
      </w:r>
    </w:p>
    <w:p w14:paraId="1E790580" w14:textId="34DA6AE2" w:rsidR="006A7FA0" w:rsidRPr="00B448AB" w:rsidRDefault="006A7FA0" w:rsidP="00F6444B">
      <w:pPr>
        <w:pStyle w:val="Nivel2"/>
        <w:rPr>
          <w:rFonts w:ascii="Arial Narrow" w:hAnsi="Arial Narrow"/>
          <w:sz w:val="24"/>
          <w:szCs w:val="24"/>
        </w:rPr>
      </w:pPr>
      <w:r w:rsidRPr="00B448AB">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B448AB">
        <w:rPr>
          <w:rFonts w:ascii="Arial Narrow" w:hAnsi="Arial Narrow"/>
          <w:sz w:val="24"/>
          <w:szCs w:val="24"/>
        </w:rPr>
        <w:t>VII</w:t>
      </w:r>
      <w:r w:rsidRPr="00B448AB">
        <w:rPr>
          <w:rFonts w:ascii="Arial Narrow" w:hAnsi="Arial Narrow"/>
          <w:sz w:val="24"/>
          <w:szCs w:val="24"/>
        </w:rPr>
        <w:t>)</w:t>
      </w:r>
    </w:p>
    <w:p w14:paraId="23D4B91F" w14:textId="0C95F48C" w:rsidR="006A7FA0" w:rsidRPr="00B448AB" w:rsidRDefault="006A7FA0" w:rsidP="00F6444B">
      <w:pPr>
        <w:pStyle w:val="Nivel2"/>
        <w:rPr>
          <w:rFonts w:ascii="Arial Narrow" w:hAnsi="Arial Narrow"/>
          <w:sz w:val="24"/>
          <w:szCs w:val="24"/>
        </w:rPr>
      </w:pPr>
      <w:r w:rsidRPr="00B448AB">
        <w:rPr>
          <w:rFonts w:ascii="Arial Narrow" w:hAnsi="Arial Narrow"/>
          <w:sz w:val="24"/>
          <w:szCs w:val="24"/>
        </w:rPr>
        <w:t>Certificado da Condição de Microempreendedor Individual, em se tratando de microempreendedores individuais;</w:t>
      </w:r>
    </w:p>
    <w:p w14:paraId="32CEA7E3" w14:textId="4BB8D37B" w:rsidR="006A7FA0" w:rsidRPr="00B448AB" w:rsidRDefault="006A7FA0" w:rsidP="00F6444B">
      <w:pPr>
        <w:pStyle w:val="Nivel2"/>
        <w:numPr>
          <w:ilvl w:val="0"/>
          <w:numId w:val="0"/>
        </w:numPr>
        <w:rPr>
          <w:rFonts w:ascii="Arial Narrow" w:hAnsi="Arial Narrow"/>
          <w:sz w:val="24"/>
          <w:szCs w:val="24"/>
        </w:rPr>
      </w:pPr>
      <w:r w:rsidRPr="00B448AB">
        <w:rPr>
          <w:rFonts w:ascii="Arial Narrow" w:hAnsi="Arial Narrow"/>
          <w:b/>
          <w:bCs/>
          <w:sz w:val="24"/>
          <w:szCs w:val="24"/>
        </w:rPr>
        <w:t>4.</w:t>
      </w:r>
      <w:r w:rsidR="00CA54ED" w:rsidRPr="00B448AB">
        <w:rPr>
          <w:rFonts w:ascii="Arial Narrow" w:hAnsi="Arial Narrow"/>
          <w:b/>
          <w:bCs/>
          <w:sz w:val="24"/>
          <w:szCs w:val="24"/>
        </w:rPr>
        <w:t>5</w:t>
      </w:r>
      <w:r w:rsidRPr="00B448AB">
        <w:rPr>
          <w:rFonts w:ascii="Arial Narrow" w:hAnsi="Arial Narrow"/>
          <w:b/>
          <w:bCs/>
          <w:sz w:val="24"/>
          <w:szCs w:val="24"/>
        </w:rPr>
        <w:t>.1</w:t>
      </w:r>
      <w:r w:rsidRPr="00B448AB">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24C3E1A9" w:rsidR="006A7FA0" w:rsidRPr="00B448AB" w:rsidRDefault="006A7FA0" w:rsidP="00F6444B">
      <w:pPr>
        <w:pStyle w:val="Nivel2"/>
        <w:rPr>
          <w:rFonts w:ascii="Arial Narrow" w:hAnsi="Arial Narrow"/>
          <w:sz w:val="24"/>
          <w:szCs w:val="24"/>
        </w:rPr>
      </w:pPr>
      <w:r w:rsidRPr="00B448AB">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B448AB">
        <w:rPr>
          <w:rFonts w:ascii="Arial Narrow" w:hAnsi="Arial Narrow"/>
          <w:sz w:val="24"/>
          <w:szCs w:val="24"/>
        </w:rPr>
        <w:t xml:space="preserve"> na forma da Lei.</w:t>
      </w:r>
      <w:r w:rsidRPr="00B448AB">
        <w:rPr>
          <w:rFonts w:ascii="Arial Narrow" w:hAnsi="Arial Narrow"/>
          <w:sz w:val="24"/>
          <w:szCs w:val="24"/>
        </w:rPr>
        <w:t>; (MODELO DE CREDENCIAMENTO ESPECÍFICO - ANEXO V.)</w:t>
      </w:r>
    </w:p>
    <w:p w14:paraId="7FA7BB1B" w14:textId="501E0BFA" w:rsidR="006A7FA0" w:rsidRPr="00B448AB" w:rsidRDefault="006A7FA0" w:rsidP="00F6444B">
      <w:pPr>
        <w:pStyle w:val="Nivel2"/>
        <w:rPr>
          <w:rFonts w:ascii="Arial Narrow" w:hAnsi="Arial Narrow"/>
          <w:sz w:val="24"/>
          <w:szCs w:val="24"/>
        </w:rPr>
      </w:pPr>
      <w:r w:rsidRPr="00B448AB">
        <w:rPr>
          <w:rFonts w:ascii="Arial Narrow" w:hAnsi="Arial Narrow"/>
          <w:sz w:val="24"/>
          <w:szCs w:val="24"/>
        </w:rPr>
        <w:t>Cópia de cédula de identidade, ou outro documento equivalente do representante da sessão;</w:t>
      </w:r>
    </w:p>
    <w:p w14:paraId="0347F938" w14:textId="77777777" w:rsidR="00BE0139" w:rsidRPr="00B448AB" w:rsidRDefault="00BE0139" w:rsidP="00F6444B">
      <w:pPr>
        <w:pStyle w:val="Nivel2"/>
        <w:numPr>
          <w:ilvl w:val="0"/>
          <w:numId w:val="0"/>
        </w:numPr>
        <w:spacing w:before="0" w:after="0" w:line="240" w:lineRule="auto"/>
        <w:rPr>
          <w:rFonts w:ascii="Arial Narrow" w:hAnsi="Arial Narrow"/>
          <w:sz w:val="24"/>
          <w:szCs w:val="24"/>
        </w:rPr>
      </w:pPr>
    </w:p>
    <w:p w14:paraId="5F186EB9" w14:textId="022EF09A" w:rsidR="003C7A23" w:rsidRPr="00B448AB" w:rsidRDefault="00381FD2" w:rsidP="00796614">
      <w:pPr>
        <w:pStyle w:val="Nivel01"/>
      </w:pPr>
      <w:bookmarkStart w:id="17" w:name="_Toc160528922"/>
      <w:r w:rsidRPr="00B448AB">
        <w:lastRenderedPageBreak/>
        <w:t xml:space="preserve"> </w:t>
      </w:r>
      <w:r w:rsidR="003C7A23" w:rsidRPr="00B448AB">
        <w:t>DA PROPOSTA</w:t>
      </w:r>
      <w:bookmarkEnd w:id="17"/>
    </w:p>
    <w:p w14:paraId="4FA06FE7" w14:textId="742F2BD6" w:rsidR="00703477" w:rsidRPr="00B448AB" w:rsidRDefault="00703477" w:rsidP="00F6444B">
      <w:pPr>
        <w:pStyle w:val="Nivel2"/>
        <w:rPr>
          <w:rFonts w:ascii="Arial Narrow" w:hAnsi="Arial Narrow"/>
          <w:sz w:val="24"/>
          <w:szCs w:val="24"/>
        </w:rPr>
      </w:pPr>
      <w:r w:rsidRPr="00B448AB">
        <w:rPr>
          <w:rFonts w:ascii="Arial Narrow" w:hAnsi="Arial Narrow"/>
          <w:sz w:val="24"/>
          <w:szCs w:val="24"/>
        </w:rPr>
        <w:t xml:space="preserve">A proposta </w:t>
      </w:r>
      <w:r w:rsidR="002544BC" w:rsidRPr="00B448AB">
        <w:rPr>
          <w:rFonts w:ascii="Arial Narrow" w:hAnsi="Arial Narrow"/>
          <w:sz w:val="24"/>
          <w:szCs w:val="24"/>
        </w:rPr>
        <w:t>poderá</w:t>
      </w:r>
      <w:r w:rsidRPr="00B448AB">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B448AB">
          <w:rPr>
            <w:rStyle w:val="Hyperlink"/>
            <w:rFonts w:ascii="Arial Narrow" w:hAnsi="Arial Narrow"/>
            <w:sz w:val="24"/>
            <w:szCs w:val="24"/>
          </w:rPr>
          <w:t>https://juranda.atende.net/autoatendimento/servicos/enviar-proposta-de-licitacoes</w:t>
        </w:r>
      </w:hyperlink>
      <w:r w:rsidR="000C766B" w:rsidRPr="00B448AB">
        <w:rPr>
          <w:rFonts w:ascii="Arial Narrow" w:hAnsi="Arial Narrow"/>
          <w:sz w:val="24"/>
          <w:szCs w:val="24"/>
        </w:rPr>
        <w:t xml:space="preserve"> </w:t>
      </w:r>
      <w:r w:rsidRPr="00B448AB">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B448AB">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B448AB" w14:paraId="352ED4DC" w14:textId="77777777" w:rsidTr="002E28CD">
        <w:trPr>
          <w:trHeight w:val="1599"/>
        </w:trPr>
        <w:tc>
          <w:tcPr>
            <w:tcW w:w="5000" w:type="pct"/>
          </w:tcPr>
          <w:p w14:paraId="7E6B1869" w14:textId="77777777" w:rsidR="00663500" w:rsidRPr="00B448AB" w:rsidRDefault="00663500" w:rsidP="00F6444B">
            <w:pPr>
              <w:pStyle w:val="Nivel2"/>
              <w:numPr>
                <w:ilvl w:val="0"/>
                <w:numId w:val="0"/>
              </w:numPr>
              <w:spacing w:before="0" w:after="0" w:line="240" w:lineRule="auto"/>
              <w:rPr>
                <w:rFonts w:ascii="Arial Narrow" w:hAnsi="Arial Narrow"/>
                <w:b/>
                <w:bCs/>
              </w:rPr>
            </w:pPr>
            <w:r w:rsidRPr="00B448AB">
              <w:rPr>
                <w:rFonts w:ascii="Arial Narrow" w:hAnsi="Arial Narrow"/>
                <w:b/>
                <w:bCs/>
              </w:rPr>
              <w:t>ENVELOPE 1 - DA PROPOSTA:</w:t>
            </w:r>
          </w:p>
          <w:p w14:paraId="6D948248" w14:textId="77777777" w:rsidR="00663500" w:rsidRPr="00B448AB" w:rsidRDefault="00663500" w:rsidP="00F6444B">
            <w:pPr>
              <w:pStyle w:val="Nivel2"/>
              <w:numPr>
                <w:ilvl w:val="0"/>
                <w:numId w:val="0"/>
              </w:numPr>
              <w:spacing w:before="0" w:after="0" w:line="240" w:lineRule="auto"/>
              <w:rPr>
                <w:rFonts w:ascii="Arial Narrow" w:hAnsi="Arial Narrow"/>
                <w:b/>
                <w:bCs/>
              </w:rPr>
            </w:pPr>
            <w:r w:rsidRPr="00B448AB">
              <w:rPr>
                <w:rFonts w:ascii="Arial Narrow" w:hAnsi="Arial Narrow"/>
                <w:b/>
                <w:bCs/>
              </w:rPr>
              <w:t xml:space="preserve">Município de Juranda-Pr </w:t>
            </w:r>
          </w:p>
          <w:p w14:paraId="7556F405" w14:textId="68DE5F7A" w:rsidR="00663500" w:rsidRPr="00B448AB" w:rsidRDefault="00663500" w:rsidP="00F6444B">
            <w:pPr>
              <w:pStyle w:val="Nivel2"/>
              <w:numPr>
                <w:ilvl w:val="0"/>
                <w:numId w:val="0"/>
              </w:numPr>
              <w:spacing w:before="0" w:after="0" w:line="240" w:lineRule="auto"/>
              <w:rPr>
                <w:rFonts w:ascii="Arial Narrow" w:hAnsi="Arial Narrow"/>
                <w:b/>
                <w:bCs/>
              </w:rPr>
            </w:pPr>
            <w:r w:rsidRPr="00B448AB">
              <w:rPr>
                <w:rFonts w:ascii="Arial Narrow" w:hAnsi="Arial Narrow"/>
                <w:b/>
                <w:bCs/>
              </w:rPr>
              <w:t xml:space="preserve">Pregão Presencial </w:t>
            </w:r>
            <w:r w:rsidR="00AA2DF8">
              <w:rPr>
                <w:rFonts w:ascii="Arial Narrow" w:hAnsi="Arial Narrow"/>
                <w:b/>
                <w:bCs/>
              </w:rPr>
              <w:t>07</w:t>
            </w:r>
            <w:r w:rsidR="00383992" w:rsidRPr="00B448AB">
              <w:rPr>
                <w:rFonts w:ascii="Arial Narrow" w:hAnsi="Arial Narrow"/>
                <w:b/>
                <w:bCs/>
              </w:rPr>
              <w:t>/2026</w:t>
            </w:r>
          </w:p>
          <w:p w14:paraId="23DC6B5D" w14:textId="77777777" w:rsidR="00663500" w:rsidRPr="00B448AB" w:rsidRDefault="00663500" w:rsidP="00F6444B">
            <w:pPr>
              <w:pStyle w:val="Nivel2"/>
              <w:numPr>
                <w:ilvl w:val="0"/>
                <w:numId w:val="0"/>
              </w:numPr>
              <w:spacing w:before="0" w:after="0" w:line="240" w:lineRule="auto"/>
              <w:rPr>
                <w:rFonts w:ascii="Arial Narrow" w:hAnsi="Arial Narrow"/>
                <w:b/>
                <w:bCs/>
              </w:rPr>
            </w:pPr>
            <w:r w:rsidRPr="00B448AB">
              <w:rPr>
                <w:rFonts w:ascii="Arial Narrow" w:hAnsi="Arial Narrow"/>
                <w:b/>
                <w:bCs/>
              </w:rPr>
              <w:t>ENVELOPE Nº 1 – PROPOSTA COMERCIAL</w:t>
            </w:r>
          </w:p>
          <w:p w14:paraId="5A0F98E3" w14:textId="77777777" w:rsidR="00663500" w:rsidRPr="00B448AB" w:rsidRDefault="00663500" w:rsidP="00F6444B">
            <w:pPr>
              <w:pStyle w:val="Nivel2"/>
              <w:numPr>
                <w:ilvl w:val="0"/>
                <w:numId w:val="0"/>
              </w:numPr>
              <w:spacing w:before="0" w:after="0" w:line="240" w:lineRule="auto"/>
              <w:rPr>
                <w:rFonts w:ascii="Arial Narrow" w:hAnsi="Arial Narrow"/>
                <w:b/>
                <w:bCs/>
              </w:rPr>
            </w:pPr>
            <w:r w:rsidRPr="00B448AB">
              <w:rPr>
                <w:rFonts w:ascii="Arial Narrow" w:hAnsi="Arial Narrow"/>
                <w:b/>
                <w:bCs/>
              </w:rPr>
              <w:t>PROPONENTE:</w:t>
            </w:r>
          </w:p>
          <w:p w14:paraId="23692EF5" w14:textId="77777777" w:rsidR="00663500" w:rsidRPr="00B448AB" w:rsidRDefault="00663500" w:rsidP="00F6444B">
            <w:pPr>
              <w:pStyle w:val="Nivel2"/>
              <w:numPr>
                <w:ilvl w:val="0"/>
                <w:numId w:val="0"/>
              </w:numPr>
              <w:spacing w:before="0" w:after="0" w:line="240" w:lineRule="auto"/>
              <w:rPr>
                <w:rFonts w:ascii="Arial Narrow" w:hAnsi="Arial Narrow"/>
                <w:b/>
                <w:bCs/>
              </w:rPr>
            </w:pPr>
            <w:r w:rsidRPr="00B448AB">
              <w:rPr>
                <w:rFonts w:ascii="Arial Narrow" w:hAnsi="Arial Narrow"/>
                <w:b/>
                <w:bCs/>
              </w:rPr>
              <w:t>CNPJ:</w:t>
            </w:r>
          </w:p>
          <w:p w14:paraId="501AF4D1" w14:textId="153B3576" w:rsidR="00663500" w:rsidRPr="00B448AB" w:rsidRDefault="00663500" w:rsidP="00F6444B">
            <w:pPr>
              <w:pStyle w:val="Nivel2"/>
              <w:numPr>
                <w:ilvl w:val="0"/>
                <w:numId w:val="0"/>
              </w:numPr>
              <w:spacing w:before="0" w:after="0" w:line="240" w:lineRule="auto"/>
              <w:rPr>
                <w:rFonts w:ascii="Arial Narrow" w:hAnsi="Arial Narrow"/>
                <w:sz w:val="24"/>
                <w:szCs w:val="24"/>
              </w:rPr>
            </w:pPr>
            <w:r w:rsidRPr="00B448AB">
              <w:rPr>
                <w:rFonts w:ascii="Arial Narrow" w:hAnsi="Arial Narrow"/>
                <w:b/>
                <w:bCs/>
              </w:rPr>
              <w:t>ENDEREÇO</w:t>
            </w:r>
          </w:p>
        </w:tc>
      </w:tr>
    </w:tbl>
    <w:p w14:paraId="4FC29D39" w14:textId="214478FC" w:rsidR="00703477" w:rsidRPr="00B448AB" w:rsidRDefault="00703477" w:rsidP="00F6444B">
      <w:pPr>
        <w:pStyle w:val="Nivel2"/>
        <w:rPr>
          <w:rFonts w:ascii="Arial Narrow" w:hAnsi="Arial Narrow"/>
          <w:sz w:val="24"/>
          <w:szCs w:val="24"/>
        </w:rPr>
      </w:pPr>
      <w:r w:rsidRPr="00B448AB">
        <w:rPr>
          <w:rFonts w:ascii="Arial Narrow" w:hAnsi="Arial Narrow"/>
          <w:sz w:val="24"/>
          <w:szCs w:val="24"/>
        </w:rPr>
        <w:t xml:space="preserve">Para a digitação da proposta, a empresa deverá ter cadastro com o Portal do Cidadão do Município. Caso não tenha este cadastro, deverá </w:t>
      </w:r>
      <w:proofErr w:type="gramStart"/>
      <w:r w:rsidRPr="00B448AB">
        <w:rPr>
          <w:rFonts w:ascii="Arial Narrow" w:hAnsi="Arial Narrow"/>
          <w:sz w:val="24"/>
          <w:szCs w:val="24"/>
        </w:rPr>
        <w:t>realiza-lo</w:t>
      </w:r>
      <w:proofErr w:type="gramEnd"/>
      <w:r w:rsidRPr="00B448AB">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7E4FC753" w14:textId="343F2A2E" w:rsidR="008A0199" w:rsidRPr="00B448AB" w:rsidRDefault="008A0199" w:rsidP="00F6444B">
      <w:pPr>
        <w:pStyle w:val="Nivel2"/>
        <w:rPr>
          <w:rFonts w:ascii="Arial Narrow" w:hAnsi="Arial Narrow"/>
          <w:sz w:val="24"/>
          <w:szCs w:val="24"/>
        </w:rPr>
      </w:pPr>
      <w:r w:rsidRPr="00B448AB">
        <w:rPr>
          <w:rFonts w:ascii="Arial Narrow" w:hAnsi="Arial Narrow"/>
          <w:sz w:val="24"/>
          <w:szCs w:val="24"/>
        </w:rPr>
        <w:t xml:space="preserve">A licitante deverá apresentar no envelope de proposta, a proposta digital, conforme item </w:t>
      </w:r>
      <w:r w:rsidR="00EA2DF2" w:rsidRPr="00B448AB">
        <w:rPr>
          <w:rFonts w:ascii="Arial Narrow" w:hAnsi="Arial Narrow"/>
          <w:sz w:val="24"/>
          <w:szCs w:val="24"/>
        </w:rPr>
        <w:t>6</w:t>
      </w:r>
      <w:r w:rsidRPr="00B448AB">
        <w:rPr>
          <w:rFonts w:ascii="Arial Narrow" w:hAnsi="Arial Narrow"/>
          <w:sz w:val="24"/>
          <w:szCs w:val="24"/>
        </w:rPr>
        <w:t>.1, bem como todas as informações contidas no ANEXO II do presente edital. Se a licitante realizar a proposta eletrônica, não há necessidade de informar os itens no ANEXO II, somente os dizeres. Caso não apresente a proposta eletrônica, deverá apresentar os ANEXO II em sua integralidade</w:t>
      </w:r>
    </w:p>
    <w:p w14:paraId="12C55F62" w14:textId="5513E7F6" w:rsidR="00703477" w:rsidRPr="00B448AB" w:rsidRDefault="00703477" w:rsidP="00F6444B">
      <w:pPr>
        <w:pStyle w:val="Nivel2"/>
        <w:rPr>
          <w:rFonts w:ascii="Arial Narrow" w:hAnsi="Arial Narrow"/>
          <w:sz w:val="24"/>
          <w:szCs w:val="24"/>
        </w:rPr>
      </w:pPr>
      <w:r w:rsidRPr="00B448AB">
        <w:rPr>
          <w:rFonts w:ascii="Arial Narrow" w:hAnsi="Arial Narrow"/>
          <w:sz w:val="24"/>
          <w:szCs w:val="24"/>
        </w:rPr>
        <w:t xml:space="preserve">O prazo de validade da proposta, deverá ser de no mínimo 60 (sessenta) dias contados da data de abertura </w:t>
      </w:r>
      <w:proofErr w:type="gramStart"/>
      <w:r w:rsidRPr="00B448AB">
        <w:rPr>
          <w:rFonts w:ascii="Arial Narrow" w:hAnsi="Arial Narrow"/>
          <w:sz w:val="24"/>
          <w:szCs w:val="24"/>
        </w:rPr>
        <w:t>da mesma</w:t>
      </w:r>
      <w:proofErr w:type="gramEnd"/>
      <w:r w:rsidRPr="00B448AB">
        <w:rPr>
          <w:rFonts w:ascii="Arial Narrow" w:hAnsi="Arial Narrow"/>
          <w:sz w:val="24"/>
          <w:szCs w:val="24"/>
        </w:rPr>
        <w:t>. Ausente esta informação será considerado como prazo de validade 60 (sessenta) dias.</w:t>
      </w:r>
    </w:p>
    <w:p w14:paraId="5B8A0B05" w14:textId="19347A97" w:rsidR="00703477" w:rsidRPr="00B448AB" w:rsidRDefault="00703477" w:rsidP="00F6444B">
      <w:pPr>
        <w:pStyle w:val="Nivel2"/>
        <w:rPr>
          <w:rFonts w:ascii="Arial Narrow" w:hAnsi="Arial Narrow"/>
          <w:sz w:val="24"/>
          <w:szCs w:val="24"/>
        </w:rPr>
      </w:pPr>
      <w:r w:rsidRPr="00B448AB">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B448AB" w:rsidRDefault="00703477" w:rsidP="00F6444B">
      <w:pPr>
        <w:pStyle w:val="Nivel2"/>
        <w:rPr>
          <w:rFonts w:ascii="Arial Narrow" w:hAnsi="Arial Narrow"/>
          <w:color w:val="auto"/>
          <w:sz w:val="24"/>
          <w:szCs w:val="24"/>
        </w:rPr>
      </w:pPr>
      <w:r w:rsidRPr="00B448AB">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Todas as especificações do objeto contidas na proposta vinculam o licitante.</w:t>
      </w:r>
    </w:p>
    <w:p w14:paraId="376C1E27" w14:textId="4934CCD4" w:rsidR="00213C8A" w:rsidRPr="00B448AB" w:rsidRDefault="00FB1807" w:rsidP="00F6444B">
      <w:pPr>
        <w:pStyle w:val="Nivel3"/>
        <w:spacing w:before="0" w:after="0" w:line="240" w:lineRule="auto"/>
        <w:ind w:left="0"/>
        <w:rPr>
          <w:rFonts w:ascii="Arial Narrow" w:hAnsi="Arial Narrow"/>
          <w:b/>
          <w:bCs/>
          <w:sz w:val="24"/>
          <w:szCs w:val="24"/>
        </w:rPr>
      </w:pPr>
      <w:r w:rsidRPr="00B448AB">
        <w:rPr>
          <w:rFonts w:ascii="Arial Narrow" w:hAnsi="Arial Narrow"/>
          <w:sz w:val="24"/>
          <w:szCs w:val="24"/>
        </w:rPr>
        <w:t xml:space="preserve"> </w:t>
      </w:r>
      <w:r w:rsidRPr="00B448AB">
        <w:rPr>
          <w:rStyle w:val="normaltextrun"/>
          <w:rFonts w:ascii="Arial Narrow" w:hAnsi="Arial Narrow"/>
          <w:b/>
          <w:bCs/>
          <w:color w:val="auto"/>
          <w:sz w:val="24"/>
          <w:szCs w:val="24"/>
          <w:shd w:val="clear" w:color="auto" w:fill="FFFFFF" w:themeFill="background1"/>
        </w:rPr>
        <w:t xml:space="preserve">O licitante </w:t>
      </w:r>
      <w:r w:rsidR="00C71083" w:rsidRPr="00B448AB">
        <w:rPr>
          <w:rStyle w:val="normaltextrun"/>
          <w:rFonts w:ascii="Arial Narrow" w:hAnsi="Arial Narrow"/>
          <w:b/>
          <w:bCs/>
          <w:color w:val="auto"/>
          <w:sz w:val="24"/>
          <w:szCs w:val="24"/>
          <w:shd w:val="clear" w:color="auto" w:fill="FFFFFF" w:themeFill="background1"/>
        </w:rPr>
        <w:t>não</w:t>
      </w:r>
      <w:r w:rsidRPr="00B448AB">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B448AB">
        <w:rPr>
          <w:rStyle w:val="normaltextrun"/>
          <w:rFonts w:ascii="Arial Narrow" w:hAnsi="Arial Narrow"/>
          <w:b/>
          <w:bCs/>
          <w:color w:val="auto"/>
          <w:sz w:val="24"/>
          <w:szCs w:val="24"/>
          <w:shd w:val="clear" w:color="auto" w:fill="FFFFFF" w:themeFill="background1"/>
        </w:rPr>
        <w:t>.</w:t>
      </w:r>
    </w:p>
    <w:p w14:paraId="425E03B1"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Pr="00B448AB">
        <w:rPr>
          <w:rFonts w:ascii="Arial Narrow" w:hAnsi="Arial Narrow"/>
          <w:sz w:val="24"/>
          <w:szCs w:val="24"/>
        </w:rPr>
        <w:lastRenderedPageBreak/>
        <w:t>utensílios necessários, em quantidades e qualidades adequadas à perfeita execução contratual, promovendo, quando requerido, sua substituição.</w:t>
      </w:r>
    </w:p>
    <w:p w14:paraId="1B11DD7F" w14:textId="77777777"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 xml:space="preserve">O prazo de validade da proposta não será inferior a </w:t>
      </w:r>
      <w:r w:rsidRPr="00B448AB">
        <w:rPr>
          <w:rFonts w:ascii="Arial Narrow" w:hAnsi="Arial Narrow"/>
          <w:b/>
          <w:bCs/>
          <w:color w:val="auto"/>
          <w:sz w:val="24"/>
          <w:szCs w:val="24"/>
          <w:u w:val="single"/>
        </w:rPr>
        <w:t>60 (sessenta) dias</w:t>
      </w:r>
      <w:r w:rsidRPr="00B448AB">
        <w:rPr>
          <w:rFonts w:ascii="Arial Narrow" w:hAnsi="Arial Narrow"/>
          <w:b/>
          <w:sz w:val="24"/>
          <w:szCs w:val="24"/>
        </w:rPr>
        <w:t>,</w:t>
      </w:r>
      <w:r w:rsidRPr="00B448AB">
        <w:rPr>
          <w:rFonts w:ascii="Arial Narrow" w:hAnsi="Arial Narrow"/>
          <w:sz w:val="24"/>
          <w:szCs w:val="24"/>
        </w:rPr>
        <w:t xml:space="preserve"> a contar da data de sua apresentação.</w:t>
      </w:r>
    </w:p>
    <w:p w14:paraId="58D4DF33" w14:textId="76A83BC1" w:rsidR="003C7A23" w:rsidRPr="00B448AB" w:rsidRDefault="003C7A23" w:rsidP="00F6444B">
      <w:pPr>
        <w:pStyle w:val="Nivel2"/>
        <w:spacing w:before="0" w:after="0" w:line="240" w:lineRule="auto"/>
        <w:rPr>
          <w:rFonts w:ascii="Arial Narrow" w:eastAsia="Times New Roman" w:hAnsi="Arial Narrow"/>
          <w:sz w:val="24"/>
          <w:szCs w:val="24"/>
        </w:rPr>
      </w:pPr>
      <w:r w:rsidRPr="00B448AB">
        <w:rPr>
          <w:rFonts w:ascii="Arial Narrow" w:hAnsi="Arial Narrow"/>
          <w:sz w:val="24"/>
          <w:szCs w:val="24"/>
        </w:rPr>
        <w:t xml:space="preserve">O descumprimento das regras supramencionadas pela Administração por parte dos contratados pode ensejar a </w:t>
      </w:r>
      <w:r w:rsidRPr="00B448AB">
        <w:rPr>
          <w:rFonts w:ascii="Arial Narrow" w:hAnsi="Arial Narrow"/>
          <w:color w:val="000000" w:themeColor="text1"/>
          <w:sz w:val="24"/>
          <w:szCs w:val="24"/>
        </w:rPr>
        <w:t>responsabilização pelo</w:t>
      </w:r>
      <w:r w:rsidRPr="00B448AB">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B448AB">
          <w:rPr>
            <w:rStyle w:val="Hyperlink"/>
            <w:rFonts w:ascii="Arial Narrow" w:hAnsi="Arial Narrow"/>
            <w:sz w:val="24"/>
            <w:szCs w:val="24"/>
          </w:rPr>
          <w:t>art. 71, inciso IX, da Constituição</w:t>
        </w:r>
      </w:hyperlink>
      <w:r w:rsidRPr="00B448AB">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B448AB" w:rsidRDefault="00DE579E" w:rsidP="00F6444B">
      <w:pPr>
        <w:pStyle w:val="Nivel2"/>
        <w:spacing w:before="0" w:after="0" w:line="240" w:lineRule="auto"/>
        <w:rPr>
          <w:rFonts w:ascii="Arial Narrow" w:hAnsi="Arial Narrow"/>
          <w:sz w:val="24"/>
          <w:szCs w:val="24"/>
        </w:rPr>
      </w:pPr>
      <w:r w:rsidRPr="00B448AB">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B448AB" w:rsidRDefault="00DE579E"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Pr="00B448AB" w:rsidRDefault="009200A4" w:rsidP="00F6444B">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B448AB" w:rsidRDefault="00BE0139" w:rsidP="00F6444B">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B448AB" w:rsidRDefault="003C7A23" w:rsidP="00796614">
      <w:pPr>
        <w:pStyle w:val="Nivel01"/>
      </w:pPr>
      <w:bookmarkStart w:id="18" w:name="_Toc160528923"/>
      <w:r w:rsidRPr="00B448AB">
        <w:t>D</w:t>
      </w:r>
      <w:r w:rsidR="00E42F87" w:rsidRPr="00B448AB">
        <w:t>O JULGAMENTO DA PROPOSTA</w:t>
      </w:r>
      <w:bookmarkEnd w:id="18"/>
      <w:r w:rsidR="00E42F87" w:rsidRPr="00B448AB">
        <w:t xml:space="preserve"> </w:t>
      </w:r>
    </w:p>
    <w:p w14:paraId="4998B02F" w14:textId="2F582FB1" w:rsidR="003C7A23" w:rsidRPr="00B448AB" w:rsidRDefault="003C7A23" w:rsidP="00F6444B">
      <w:pPr>
        <w:pStyle w:val="Nivel2"/>
        <w:spacing w:before="0" w:after="0" w:line="240" w:lineRule="auto"/>
        <w:rPr>
          <w:rFonts w:ascii="Arial Narrow" w:hAnsi="Arial Narrow"/>
          <w:sz w:val="24"/>
          <w:szCs w:val="24"/>
        </w:rPr>
      </w:pPr>
      <w:bookmarkStart w:id="19" w:name="_Hlk114646655"/>
      <w:r w:rsidRPr="00B448AB">
        <w:rPr>
          <w:rFonts w:ascii="Arial Narrow" w:hAnsi="Arial Narrow"/>
          <w:sz w:val="24"/>
          <w:szCs w:val="24"/>
        </w:rPr>
        <w:t>A abertura da presente licitação dar-se-á, na data, horário e local indicados neste Edital</w:t>
      </w:r>
      <w:r w:rsidR="00CC634D" w:rsidRPr="00B448AB">
        <w:rPr>
          <w:rFonts w:ascii="Arial Narrow" w:hAnsi="Arial Narrow"/>
          <w:sz w:val="24"/>
          <w:szCs w:val="24"/>
        </w:rPr>
        <w:t xml:space="preserve">, com transmissão ao vivo pelo canal do Youtube no link </w:t>
      </w:r>
      <w:hyperlink r:id="rId21" w:history="1">
        <w:r w:rsidR="00CC634D" w:rsidRPr="00B448AB">
          <w:rPr>
            <w:rStyle w:val="Hyperlink"/>
            <w:rFonts w:ascii="Arial Narrow" w:hAnsi="Arial Narrow"/>
            <w:sz w:val="24"/>
            <w:szCs w:val="24"/>
          </w:rPr>
          <w:t>https://youtu.be/TOBFv0A5MCI?si=pfMMdBPPnIZoaqE6</w:t>
        </w:r>
      </w:hyperlink>
      <w:r w:rsidR="00CC634D" w:rsidRPr="00B448AB">
        <w:rPr>
          <w:rFonts w:ascii="Arial Narrow" w:hAnsi="Arial Narrow"/>
          <w:sz w:val="24"/>
          <w:szCs w:val="24"/>
        </w:rPr>
        <w:t xml:space="preserve"> </w:t>
      </w:r>
      <w:r w:rsidR="00FD47DC" w:rsidRPr="00B448AB">
        <w:rPr>
          <w:rFonts w:ascii="Arial Narrow" w:hAnsi="Arial Narrow"/>
          <w:sz w:val="24"/>
          <w:szCs w:val="24"/>
        </w:rPr>
        <w:t>conforme previsto</w:t>
      </w:r>
      <w:r w:rsidR="00857077" w:rsidRPr="00B448AB">
        <w:rPr>
          <w:rFonts w:ascii="Arial Narrow" w:hAnsi="Arial Narrow"/>
          <w:sz w:val="24"/>
          <w:szCs w:val="24"/>
        </w:rPr>
        <w:t xml:space="preserve"> no Art. 176 da</w:t>
      </w:r>
      <w:r w:rsidR="00FD47DC" w:rsidRPr="00B448AB">
        <w:rPr>
          <w:rFonts w:ascii="Arial Narrow" w:hAnsi="Arial Narrow"/>
          <w:sz w:val="24"/>
          <w:szCs w:val="24"/>
        </w:rPr>
        <w:t xml:space="preserve"> Lei 14.133/21.</w:t>
      </w:r>
    </w:p>
    <w:p w14:paraId="01ABDF42" w14:textId="2BADB6F9" w:rsidR="003C7A23" w:rsidRPr="00B448AB" w:rsidRDefault="008F37FC" w:rsidP="00F6444B">
      <w:pPr>
        <w:pStyle w:val="Nivel2"/>
        <w:spacing w:before="0" w:after="0" w:line="240" w:lineRule="auto"/>
        <w:rPr>
          <w:rFonts w:ascii="Arial Narrow" w:hAnsi="Arial Narrow"/>
          <w:sz w:val="24"/>
          <w:szCs w:val="24"/>
        </w:rPr>
      </w:pPr>
      <w:r w:rsidRPr="00B448AB">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6452074C" w:rsidR="008F37FC" w:rsidRPr="00B448AB" w:rsidRDefault="008F37FC"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F574CE" w:rsidRPr="00B448AB">
        <w:rPr>
          <w:rFonts w:ascii="Arial Narrow" w:hAnsi="Arial Narrow"/>
          <w:b/>
          <w:bCs/>
          <w:sz w:val="24"/>
          <w:szCs w:val="24"/>
        </w:rPr>
        <w:t>LOTE</w:t>
      </w:r>
      <w:r w:rsidRPr="00B448AB">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w:t>
      </w:r>
      <w:r w:rsidRPr="00B448AB">
        <w:rPr>
          <w:rFonts w:ascii="Arial Narrow" w:hAnsi="Arial Narrow"/>
          <w:b/>
          <w:bCs/>
          <w:sz w:val="24"/>
          <w:szCs w:val="24"/>
        </w:rPr>
        <w:t>Esta classificação se dará automática pelo Sistema de Licitação IPM.</w:t>
      </w:r>
      <w:r w:rsidRPr="00B448AB">
        <w:rPr>
          <w:rFonts w:ascii="Arial Narrow" w:hAnsi="Arial Narrow"/>
          <w:sz w:val="24"/>
          <w:szCs w:val="24"/>
        </w:rPr>
        <w:t xml:space="preserve"> </w:t>
      </w:r>
    </w:p>
    <w:p w14:paraId="55DEB6A9" w14:textId="2B16F451" w:rsidR="003C7A23" w:rsidRPr="00B448AB" w:rsidRDefault="008F37FC" w:rsidP="00F6444B">
      <w:pPr>
        <w:pStyle w:val="Nivel2"/>
        <w:spacing w:before="0" w:after="0" w:line="240" w:lineRule="auto"/>
        <w:rPr>
          <w:rFonts w:ascii="Arial Narrow" w:hAnsi="Arial Narrow"/>
          <w:sz w:val="24"/>
          <w:szCs w:val="24"/>
        </w:rPr>
      </w:pPr>
      <w:r w:rsidRPr="00B448AB">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B448AB">
        <w:rPr>
          <w:rFonts w:ascii="Arial Narrow" w:hAnsi="Arial Narrow"/>
          <w:sz w:val="24"/>
          <w:szCs w:val="24"/>
        </w:rPr>
        <w:t xml:space="preserve">. </w:t>
      </w:r>
    </w:p>
    <w:p w14:paraId="5C125845" w14:textId="17303E90"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lance deverá ser ofertado pelo valor unitário </w:t>
      </w:r>
      <w:r w:rsidR="008F37FC" w:rsidRPr="00B448AB">
        <w:rPr>
          <w:rFonts w:ascii="Arial Narrow" w:hAnsi="Arial Narrow"/>
          <w:sz w:val="24"/>
          <w:szCs w:val="24"/>
        </w:rPr>
        <w:t xml:space="preserve">do </w:t>
      </w:r>
      <w:r w:rsidR="00F574CE" w:rsidRPr="00B448AB">
        <w:rPr>
          <w:rFonts w:ascii="Arial Narrow" w:hAnsi="Arial Narrow"/>
          <w:sz w:val="24"/>
          <w:szCs w:val="24"/>
        </w:rPr>
        <w:t>LOTE</w:t>
      </w:r>
      <w:r w:rsidR="005D03BF" w:rsidRPr="00B448AB">
        <w:rPr>
          <w:rFonts w:ascii="Arial Narrow" w:hAnsi="Arial Narrow"/>
          <w:sz w:val="24"/>
          <w:szCs w:val="24"/>
        </w:rPr>
        <w:t>.</w:t>
      </w:r>
    </w:p>
    <w:p w14:paraId="6584CB20" w14:textId="2141D04D"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Os licitantes poderão oferecer lances sucessivos</w:t>
      </w:r>
      <w:r w:rsidR="008F37FC" w:rsidRPr="00B448AB">
        <w:rPr>
          <w:rFonts w:ascii="Arial Narrow" w:hAnsi="Arial Narrow"/>
          <w:sz w:val="24"/>
          <w:szCs w:val="24"/>
        </w:rPr>
        <w:t xml:space="preserve"> na forma decrescente</w:t>
      </w:r>
      <w:r w:rsidRPr="00B448AB">
        <w:rPr>
          <w:rFonts w:ascii="Arial Narrow" w:hAnsi="Arial Narrow"/>
          <w:sz w:val="24"/>
          <w:szCs w:val="24"/>
        </w:rPr>
        <w:t xml:space="preserve">, </w:t>
      </w:r>
      <w:r w:rsidR="008F37FC" w:rsidRPr="00B448AB">
        <w:rPr>
          <w:rFonts w:ascii="Arial Narrow" w:hAnsi="Arial Narrow"/>
          <w:sz w:val="24"/>
          <w:szCs w:val="24"/>
        </w:rPr>
        <w:t>observando todo e qualquer critério estabelecido neste edital.</w:t>
      </w:r>
    </w:p>
    <w:p w14:paraId="32718210" w14:textId="74E0EFCD"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licitante somente poderá oferecer </w:t>
      </w:r>
      <w:r w:rsidRPr="00B448AB">
        <w:rPr>
          <w:rFonts w:ascii="Arial Narrow" w:hAnsi="Arial Narrow"/>
          <w:color w:val="auto"/>
          <w:sz w:val="24"/>
          <w:szCs w:val="24"/>
        </w:rPr>
        <w:t xml:space="preserve">lance de valor inferior ou percentual de desconto superior ao último por ele ofertado. </w:t>
      </w:r>
    </w:p>
    <w:p w14:paraId="7154EC12" w14:textId="4E49F7F4" w:rsidR="008F37FC" w:rsidRPr="00B448AB" w:rsidRDefault="008F37FC"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Será considerada como mais vantajosa à oferta de menor preço por </w:t>
      </w:r>
      <w:r w:rsidR="002D3F27" w:rsidRPr="00B448AB">
        <w:rPr>
          <w:rFonts w:ascii="Arial Narrow" w:hAnsi="Arial Narrow"/>
          <w:sz w:val="24"/>
          <w:szCs w:val="24"/>
        </w:rPr>
        <w:t>item</w:t>
      </w:r>
      <w:r w:rsidRPr="00B448AB">
        <w:rPr>
          <w:rFonts w:ascii="Arial Narrow" w:hAnsi="Arial Narrow"/>
          <w:sz w:val="24"/>
          <w:szCs w:val="24"/>
        </w:rPr>
        <w:t xml:space="preserve"> proposto e aceito.</w:t>
      </w:r>
    </w:p>
    <w:p w14:paraId="17338580" w14:textId="77777777" w:rsidR="008F37FC" w:rsidRPr="00B448AB" w:rsidRDefault="008F37FC"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Aceita a proposta de menor preço por lote, será aberto o envelope documentação, contendo os documentos de habilitação da licitante que a tiver formulado, para confirmação das suas condições </w:t>
      </w:r>
      <w:proofErr w:type="spellStart"/>
      <w:r w:rsidRPr="00B448AB">
        <w:rPr>
          <w:rFonts w:ascii="Arial Narrow" w:hAnsi="Arial Narrow"/>
          <w:sz w:val="24"/>
          <w:szCs w:val="24"/>
        </w:rPr>
        <w:t>habilitatórias</w:t>
      </w:r>
      <w:proofErr w:type="spellEnd"/>
      <w:r w:rsidRPr="00B448AB">
        <w:rPr>
          <w:rFonts w:ascii="Arial Narrow" w:hAnsi="Arial Narrow"/>
          <w:sz w:val="24"/>
          <w:szCs w:val="24"/>
        </w:rPr>
        <w:t>.</w:t>
      </w:r>
    </w:p>
    <w:p w14:paraId="660827D2" w14:textId="77777777" w:rsidR="008F37FC" w:rsidRPr="00B448AB" w:rsidRDefault="008F37FC" w:rsidP="00F6444B">
      <w:pPr>
        <w:pStyle w:val="Nivel2"/>
        <w:spacing w:before="0" w:after="0" w:line="240" w:lineRule="auto"/>
        <w:rPr>
          <w:rFonts w:ascii="Arial Narrow" w:hAnsi="Arial Narrow"/>
          <w:sz w:val="24"/>
          <w:szCs w:val="24"/>
        </w:rPr>
      </w:pPr>
      <w:r w:rsidRPr="00B448AB">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B448AB">
        <w:rPr>
          <w:rFonts w:ascii="Arial Narrow" w:hAnsi="Arial Narrow"/>
          <w:sz w:val="24"/>
          <w:szCs w:val="24"/>
        </w:rPr>
        <w:t>.</w:t>
      </w:r>
    </w:p>
    <w:p w14:paraId="40D49C27" w14:textId="4C498D3C"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Havendo eventual empate entre propostas ou lances, o critério de desempate</w:t>
      </w:r>
      <w:r w:rsidR="008F37FC" w:rsidRPr="00B448AB">
        <w:rPr>
          <w:rFonts w:ascii="Arial Narrow" w:hAnsi="Arial Narrow"/>
          <w:sz w:val="24"/>
          <w:szCs w:val="24"/>
        </w:rPr>
        <w:t xml:space="preserve"> será dado por sorteio.</w:t>
      </w:r>
    </w:p>
    <w:p w14:paraId="05AEC88C" w14:textId="46807315" w:rsidR="00D9272F" w:rsidRPr="00B448AB" w:rsidRDefault="00756457" w:rsidP="00F6444B">
      <w:pPr>
        <w:pStyle w:val="Nvel3-R"/>
        <w:spacing w:before="0" w:after="0" w:line="240" w:lineRule="auto"/>
        <w:ind w:left="0"/>
        <w:rPr>
          <w:rFonts w:ascii="Arial Narrow" w:hAnsi="Arial Narrow"/>
          <w:i w:val="0"/>
          <w:iCs w:val="0"/>
          <w:color w:val="auto"/>
          <w:sz w:val="24"/>
          <w:szCs w:val="24"/>
        </w:rPr>
      </w:pPr>
      <w:r w:rsidRPr="00B448AB">
        <w:rPr>
          <w:rFonts w:ascii="Arial Narrow" w:hAnsi="Arial Narrow"/>
          <w:b/>
          <w:bCs/>
          <w:i w:val="0"/>
          <w:iCs w:val="0"/>
          <w:color w:val="auto"/>
          <w:sz w:val="24"/>
          <w:szCs w:val="24"/>
        </w:rPr>
        <w:lastRenderedPageBreak/>
        <w:t>Não será</w:t>
      </w:r>
      <w:r w:rsidR="004959C2" w:rsidRPr="00B448AB">
        <w:rPr>
          <w:rFonts w:ascii="Arial Narrow" w:hAnsi="Arial Narrow"/>
          <w:b/>
          <w:bCs/>
          <w:i w:val="0"/>
          <w:iCs w:val="0"/>
          <w:color w:val="auto"/>
          <w:sz w:val="24"/>
          <w:szCs w:val="24"/>
        </w:rPr>
        <w:t xml:space="preserve"> </w:t>
      </w:r>
      <w:r w:rsidR="00EA5F80" w:rsidRPr="00B448AB">
        <w:rPr>
          <w:rFonts w:ascii="Arial Narrow" w:hAnsi="Arial Narrow"/>
          <w:b/>
          <w:bCs/>
          <w:i w:val="0"/>
          <w:iCs w:val="0"/>
          <w:color w:val="auto"/>
          <w:sz w:val="24"/>
          <w:szCs w:val="24"/>
        </w:rPr>
        <w:t xml:space="preserve">admitida a previsão de preços diferentes em razão de local de entrega ou de acondicionamento, tamanho de </w:t>
      </w:r>
      <w:r w:rsidR="008A25EE" w:rsidRPr="00B448AB">
        <w:rPr>
          <w:rFonts w:ascii="Arial Narrow" w:hAnsi="Arial Narrow"/>
          <w:b/>
          <w:bCs/>
          <w:i w:val="0"/>
          <w:iCs w:val="0"/>
          <w:color w:val="auto"/>
          <w:sz w:val="24"/>
          <w:szCs w:val="24"/>
        </w:rPr>
        <w:t>item</w:t>
      </w:r>
      <w:r w:rsidR="00EA5F80" w:rsidRPr="00B448AB">
        <w:rPr>
          <w:rFonts w:ascii="Arial Narrow" w:hAnsi="Arial Narrow"/>
          <w:b/>
          <w:bCs/>
          <w:i w:val="0"/>
          <w:iCs w:val="0"/>
          <w:color w:val="auto"/>
          <w:sz w:val="24"/>
          <w:szCs w:val="24"/>
        </w:rPr>
        <w:t xml:space="preserve"> ou qualquer outro motivo</w:t>
      </w:r>
      <w:r w:rsidR="000E6C67" w:rsidRPr="00B448AB">
        <w:rPr>
          <w:rFonts w:ascii="Arial Narrow" w:hAnsi="Arial Narrow"/>
          <w:i w:val="0"/>
          <w:iCs w:val="0"/>
          <w:color w:val="auto"/>
          <w:sz w:val="24"/>
          <w:szCs w:val="24"/>
        </w:rPr>
        <w:t xml:space="preserve">. </w:t>
      </w:r>
    </w:p>
    <w:p w14:paraId="377762CE" w14:textId="77777777"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B448AB" w:rsidRDefault="003C7A23" w:rsidP="00F6444B">
      <w:pPr>
        <w:pStyle w:val="Nivel3"/>
        <w:spacing w:before="0" w:after="0" w:line="240" w:lineRule="auto"/>
        <w:ind w:left="0"/>
        <w:rPr>
          <w:rFonts w:ascii="Arial Narrow" w:eastAsia="Times New Roman" w:hAnsi="Arial Narrow"/>
          <w:sz w:val="24"/>
          <w:szCs w:val="24"/>
        </w:rPr>
      </w:pPr>
      <w:r w:rsidRPr="00B448AB">
        <w:rPr>
          <w:rFonts w:ascii="Arial Narrow" w:eastAsia="Times New Roman" w:hAnsi="Arial Narrow"/>
          <w:sz w:val="24"/>
          <w:szCs w:val="24"/>
        </w:rPr>
        <w:t xml:space="preserve">A </w:t>
      </w:r>
      <w:r w:rsidRPr="00B448AB">
        <w:rPr>
          <w:rFonts w:ascii="Arial Narrow" w:hAnsi="Arial Narrow"/>
          <w:sz w:val="24"/>
          <w:szCs w:val="24"/>
        </w:rPr>
        <w:t xml:space="preserve">negociação será realizada </w:t>
      </w:r>
      <w:r w:rsidR="008F37FC" w:rsidRPr="00B448AB">
        <w:rPr>
          <w:rFonts w:ascii="Arial Narrow" w:hAnsi="Arial Narrow"/>
          <w:sz w:val="24"/>
          <w:szCs w:val="24"/>
        </w:rPr>
        <w:t>na sessão pública</w:t>
      </w:r>
      <w:r w:rsidRPr="00B448AB">
        <w:rPr>
          <w:rFonts w:ascii="Arial Narrow" w:hAnsi="Arial Narrow"/>
          <w:sz w:val="24"/>
          <w:szCs w:val="24"/>
        </w:rPr>
        <w:t>, podendo ser acompanhada pelos demais licitantes.</w:t>
      </w:r>
    </w:p>
    <w:p w14:paraId="420D4F72" w14:textId="3B12373E" w:rsidR="003C7A23" w:rsidRPr="00B448AB" w:rsidRDefault="003C7A23" w:rsidP="00F6444B">
      <w:pPr>
        <w:pStyle w:val="Nivel3"/>
        <w:tabs>
          <w:tab w:val="left" w:pos="993"/>
        </w:tabs>
        <w:spacing w:before="0" w:after="0" w:line="240" w:lineRule="auto"/>
        <w:ind w:left="0"/>
        <w:rPr>
          <w:rFonts w:ascii="Arial Narrow" w:hAnsi="Arial Narrow"/>
          <w:sz w:val="24"/>
          <w:szCs w:val="24"/>
        </w:rPr>
      </w:pPr>
      <w:r w:rsidRPr="00B448AB">
        <w:rPr>
          <w:rFonts w:ascii="Arial Narrow" w:hAnsi="Arial Narrow"/>
          <w:sz w:val="24"/>
          <w:szCs w:val="24"/>
        </w:rPr>
        <w:t>O resultado da negociação será divulgado a todos os licitantes e anexado aos autos do processo licitatório</w:t>
      </w:r>
      <w:r w:rsidR="00DC7CC8" w:rsidRPr="00B448AB">
        <w:rPr>
          <w:rFonts w:ascii="Arial Narrow" w:hAnsi="Arial Narrow"/>
          <w:sz w:val="24"/>
          <w:szCs w:val="24"/>
        </w:rPr>
        <w:t>.</w:t>
      </w:r>
    </w:p>
    <w:p w14:paraId="4A633087" w14:textId="23DE4EFB" w:rsidR="003C7A23" w:rsidRPr="00B448AB" w:rsidRDefault="003C7A23" w:rsidP="00F6444B">
      <w:pPr>
        <w:pStyle w:val="Nivel2"/>
        <w:spacing w:before="0" w:after="0" w:line="240" w:lineRule="auto"/>
        <w:rPr>
          <w:rFonts w:ascii="Arial Narrow" w:eastAsia="Times New Roman" w:hAnsi="Arial Narrow"/>
          <w:sz w:val="24"/>
          <w:szCs w:val="24"/>
        </w:rPr>
      </w:pPr>
      <w:r w:rsidRPr="00B448AB">
        <w:rPr>
          <w:rFonts w:ascii="Arial Narrow" w:hAnsi="Arial Narrow"/>
          <w:sz w:val="24"/>
          <w:szCs w:val="24"/>
        </w:rPr>
        <w:t>Após a negociação do preço, o</w:t>
      </w:r>
      <w:r w:rsidR="00172ADC" w:rsidRPr="00B448AB">
        <w:rPr>
          <w:rFonts w:ascii="Arial Narrow" w:hAnsi="Arial Narrow"/>
          <w:sz w:val="24"/>
          <w:szCs w:val="24"/>
        </w:rPr>
        <w:t>(a)</w:t>
      </w:r>
      <w:r w:rsidRPr="00B448AB">
        <w:rPr>
          <w:rFonts w:ascii="Arial Narrow" w:hAnsi="Arial Narrow"/>
          <w:sz w:val="24"/>
          <w:szCs w:val="24"/>
        </w:rPr>
        <w:t xml:space="preserve"> </w:t>
      </w:r>
      <w:r w:rsidR="00172ADC" w:rsidRPr="00B448AB">
        <w:rPr>
          <w:rFonts w:ascii="Arial Narrow" w:hAnsi="Arial Narrow"/>
          <w:sz w:val="24"/>
          <w:szCs w:val="24"/>
        </w:rPr>
        <w:t>p</w:t>
      </w:r>
      <w:r w:rsidRPr="00B448AB">
        <w:rPr>
          <w:rFonts w:ascii="Arial Narrow" w:hAnsi="Arial Narrow"/>
          <w:sz w:val="24"/>
          <w:szCs w:val="24"/>
        </w:rPr>
        <w:t>regoeiro</w:t>
      </w:r>
      <w:r w:rsidR="00172ADC" w:rsidRPr="00B448AB">
        <w:rPr>
          <w:rFonts w:ascii="Arial Narrow" w:hAnsi="Arial Narrow"/>
          <w:sz w:val="24"/>
          <w:szCs w:val="24"/>
        </w:rPr>
        <w:t>(a)</w:t>
      </w:r>
      <w:r w:rsidRPr="00B448AB">
        <w:rPr>
          <w:rFonts w:ascii="Arial Narrow" w:hAnsi="Arial Narrow"/>
          <w:sz w:val="24"/>
          <w:szCs w:val="24"/>
        </w:rPr>
        <w:t xml:space="preserve"> iniciará a fase de aceitação e julgamento da proposta.</w:t>
      </w:r>
      <w:bookmarkEnd w:id="19"/>
    </w:p>
    <w:p w14:paraId="54C8BA85" w14:textId="36841112" w:rsidR="002F7C3D" w:rsidRPr="00B448AB" w:rsidRDefault="002F7C3D" w:rsidP="00F6444B">
      <w:pPr>
        <w:pStyle w:val="Nivel2"/>
        <w:rPr>
          <w:rFonts w:ascii="Arial Narrow" w:hAnsi="Arial Narrow"/>
        </w:rPr>
      </w:pPr>
      <w:r w:rsidRPr="00B448AB">
        <w:rPr>
          <w:rFonts w:ascii="Arial Narrow" w:hAnsi="Arial Narrow"/>
          <w:b/>
          <w:bCs/>
        </w:rPr>
        <w:t>LANCES VERBAIS</w:t>
      </w:r>
    </w:p>
    <w:p w14:paraId="18B92D45" w14:textId="1CA6963A" w:rsidR="002F7C3D" w:rsidRPr="00B448AB" w:rsidRDefault="002F7C3D"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6.13.1. As propostas classificadas serão selecionadas para a etapa de lances com observância dos seguintes critérios e procedimentos: </w:t>
      </w:r>
    </w:p>
    <w:p w14:paraId="130A5DED" w14:textId="24F886FE" w:rsidR="002F7C3D" w:rsidRPr="00B448AB" w:rsidRDefault="002F7C3D"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a) Seleção da proposta através do menor preço </w:t>
      </w:r>
      <w:r w:rsidR="008A25EE" w:rsidRPr="00B448AB">
        <w:rPr>
          <w:rFonts w:ascii="Arial Narrow" w:hAnsi="Arial Narrow"/>
          <w:sz w:val="24"/>
          <w:szCs w:val="24"/>
        </w:rPr>
        <w:t xml:space="preserve">por </w:t>
      </w:r>
      <w:r w:rsidR="00F574CE" w:rsidRPr="00B448AB">
        <w:rPr>
          <w:rFonts w:ascii="Arial Narrow" w:hAnsi="Arial Narrow"/>
          <w:sz w:val="24"/>
          <w:szCs w:val="24"/>
        </w:rPr>
        <w:t>LOTE</w:t>
      </w:r>
      <w:r w:rsidR="00A35B8C" w:rsidRPr="00B448AB">
        <w:rPr>
          <w:rFonts w:ascii="Arial Narrow" w:hAnsi="Arial Narrow"/>
          <w:sz w:val="24"/>
          <w:szCs w:val="24"/>
        </w:rPr>
        <w:t xml:space="preserve">. </w:t>
      </w:r>
      <w:r w:rsidRPr="00B448AB">
        <w:rPr>
          <w:rFonts w:ascii="Arial Narrow" w:hAnsi="Arial Narrow"/>
          <w:sz w:val="24"/>
          <w:szCs w:val="24"/>
        </w:rPr>
        <w:t xml:space="preserve"> </w:t>
      </w:r>
    </w:p>
    <w:p w14:paraId="0FC206DF" w14:textId="4D9ABBD2" w:rsidR="002F7C3D" w:rsidRPr="00B448AB" w:rsidRDefault="002F7C3D"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B448AB" w:rsidRDefault="002F7C3D" w:rsidP="00F6444B">
      <w:pPr>
        <w:pStyle w:val="Nivel2"/>
        <w:numPr>
          <w:ilvl w:val="0"/>
          <w:numId w:val="0"/>
        </w:numPr>
        <w:rPr>
          <w:rFonts w:ascii="Arial Narrow" w:hAnsi="Arial Narrow"/>
          <w:sz w:val="24"/>
          <w:szCs w:val="24"/>
        </w:rPr>
      </w:pPr>
      <w:r w:rsidRPr="00B448AB">
        <w:rPr>
          <w:rFonts w:ascii="Arial Narrow" w:hAnsi="Arial Narrow"/>
          <w:sz w:val="24"/>
          <w:szCs w:val="24"/>
        </w:rPr>
        <w:t>6.13.3.  É vedada a oferta de lance com vista ao empate.</w:t>
      </w:r>
    </w:p>
    <w:p w14:paraId="65C3EBA2" w14:textId="69B58909" w:rsidR="002F7C3D" w:rsidRPr="00B448AB" w:rsidRDefault="002F7C3D"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B448AB" w:rsidRDefault="002F7C3D"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B448AB" w:rsidRDefault="002F7C3D" w:rsidP="00F6444B">
      <w:pPr>
        <w:pStyle w:val="Nivel2"/>
        <w:numPr>
          <w:ilvl w:val="0"/>
          <w:numId w:val="0"/>
        </w:numPr>
        <w:rPr>
          <w:rFonts w:ascii="Arial Narrow" w:hAnsi="Arial Narrow"/>
        </w:rPr>
      </w:pPr>
      <w:r w:rsidRPr="00B448AB">
        <w:rPr>
          <w:rFonts w:ascii="Arial Narrow" w:hAnsi="Arial Narrow"/>
          <w:sz w:val="24"/>
          <w:szCs w:val="24"/>
        </w:rPr>
        <w:t>6.13.6. Se duas ou mais propostas, em absoluta igualdade de condições, ficarem empatadas, será realizado sorteio para definir a ordem de apresentação dos lances</w:t>
      </w:r>
    </w:p>
    <w:p w14:paraId="7CB0AE89" w14:textId="77777777" w:rsidR="002F7C3D" w:rsidRPr="00B448AB" w:rsidRDefault="002F7C3D" w:rsidP="00F6444B">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B448AB" w:rsidRDefault="003C7A23" w:rsidP="00796614">
      <w:pPr>
        <w:pStyle w:val="Nivel01"/>
      </w:pPr>
      <w:bookmarkStart w:id="20" w:name="_Toc160528924"/>
      <w:r w:rsidRPr="00B448AB">
        <w:t>DA FASE DE JULGAMENTO</w:t>
      </w:r>
      <w:bookmarkEnd w:id="20"/>
    </w:p>
    <w:p w14:paraId="53C049A6" w14:textId="63D877CC" w:rsidR="003C7A23" w:rsidRPr="00B448AB" w:rsidRDefault="003C7A23" w:rsidP="00F6444B">
      <w:pPr>
        <w:pStyle w:val="Nivel2"/>
        <w:spacing w:before="0" w:after="0" w:line="240" w:lineRule="auto"/>
        <w:rPr>
          <w:rFonts w:ascii="Arial Narrow" w:hAnsi="Arial Narrow"/>
          <w:b/>
          <w:bCs/>
          <w:sz w:val="24"/>
          <w:szCs w:val="24"/>
          <w:lang w:eastAsia="ar-SA"/>
        </w:rPr>
      </w:pPr>
      <w:bookmarkStart w:id="21" w:name="_Ref117019424"/>
      <w:r w:rsidRPr="00B448AB">
        <w:rPr>
          <w:rFonts w:ascii="Arial Narrow" w:hAnsi="Arial Narrow"/>
          <w:sz w:val="24"/>
          <w:szCs w:val="24"/>
        </w:rPr>
        <w:t>Encerrada a etapa de negociação, o</w:t>
      </w:r>
      <w:r w:rsidR="00172ADC" w:rsidRPr="00B448AB">
        <w:rPr>
          <w:rFonts w:ascii="Arial Narrow" w:hAnsi="Arial Narrow"/>
          <w:sz w:val="24"/>
          <w:szCs w:val="24"/>
        </w:rPr>
        <w:t>(a)</w:t>
      </w:r>
      <w:r w:rsidRPr="00B448AB">
        <w:rPr>
          <w:rFonts w:ascii="Arial Narrow" w:hAnsi="Arial Narrow"/>
          <w:sz w:val="24"/>
          <w:szCs w:val="24"/>
        </w:rPr>
        <w:t xml:space="preserve"> pregoeiro</w:t>
      </w:r>
      <w:r w:rsidR="00172ADC" w:rsidRPr="00B448AB">
        <w:rPr>
          <w:rFonts w:ascii="Arial Narrow" w:hAnsi="Arial Narrow"/>
          <w:sz w:val="24"/>
          <w:szCs w:val="24"/>
        </w:rPr>
        <w:t>(a)</w:t>
      </w:r>
      <w:r w:rsidR="00F33CAF" w:rsidRPr="00B448AB">
        <w:rPr>
          <w:rFonts w:ascii="Arial Narrow" w:hAnsi="Arial Narrow"/>
          <w:sz w:val="24"/>
          <w:szCs w:val="24"/>
        </w:rPr>
        <w:t xml:space="preserve"> PODERÁ</w:t>
      </w:r>
      <w:r w:rsidRPr="00B448AB">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B448AB">
          <w:rPr>
            <w:rStyle w:val="Hyperlink"/>
            <w:rFonts w:ascii="Arial Narrow" w:hAnsi="Arial Narrow"/>
            <w:sz w:val="24"/>
            <w:szCs w:val="24"/>
          </w:rPr>
          <w:t>art. 14 da Lei</w:t>
        </w:r>
        <w:r w:rsidR="00172ADC" w:rsidRPr="00B448AB">
          <w:rPr>
            <w:rStyle w:val="Hyperlink"/>
            <w:rFonts w:ascii="Arial Narrow" w:hAnsi="Arial Narrow"/>
            <w:sz w:val="24"/>
            <w:szCs w:val="24"/>
          </w:rPr>
          <w:t xml:space="preserve"> Federal</w:t>
        </w:r>
        <w:r w:rsidRPr="00B448AB">
          <w:rPr>
            <w:rStyle w:val="Hyperlink"/>
            <w:rFonts w:ascii="Arial Narrow" w:hAnsi="Arial Narrow"/>
            <w:sz w:val="24"/>
            <w:szCs w:val="24"/>
          </w:rPr>
          <w:t xml:space="preserve"> nº 14.133/2021</w:t>
        </w:r>
      </w:hyperlink>
      <w:r w:rsidRPr="00B448AB">
        <w:rPr>
          <w:rFonts w:ascii="Arial Narrow" w:hAnsi="Arial Narrow"/>
          <w:sz w:val="24"/>
          <w:szCs w:val="24"/>
        </w:rPr>
        <w:t xml:space="preserve">, legislação correlata e no </w:t>
      </w:r>
      <w:r w:rsidRPr="00B448AB">
        <w:rPr>
          <w:rFonts w:ascii="Arial Narrow" w:hAnsi="Arial Narrow"/>
          <w:b/>
          <w:bCs/>
          <w:sz w:val="24"/>
          <w:szCs w:val="24"/>
          <w:u w:val="single"/>
        </w:rPr>
        <w:t xml:space="preserve">item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_Ref117000692 \r \h </w:instrText>
      </w:r>
      <w:r w:rsidR="00F522F3" w:rsidRPr="00B448AB">
        <w:rPr>
          <w:rFonts w:ascii="Arial Narrow" w:hAnsi="Arial Narrow"/>
          <w:b/>
          <w:bCs/>
          <w:sz w:val="24"/>
          <w:szCs w:val="24"/>
          <w:u w:val="single"/>
        </w:rPr>
        <w:instrText xml:space="preserve">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4.9</w:t>
      </w:r>
      <w:r w:rsidRPr="00B448AB">
        <w:rPr>
          <w:rFonts w:ascii="Arial Narrow" w:hAnsi="Arial Narrow"/>
          <w:b/>
          <w:bCs/>
          <w:sz w:val="24"/>
          <w:szCs w:val="24"/>
          <w:u w:val="single"/>
        </w:rPr>
        <w:fldChar w:fldCharType="end"/>
      </w:r>
      <w:r w:rsidR="00403D93" w:rsidRPr="00B448AB">
        <w:rPr>
          <w:rFonts w:ascii="Arial Narrow" w:hAnsi="Arial Narrow"/>
          <w:b/>
          <w:bCs/>
          <w:sz w:val="24"/>
          <w:szCs w:val="24"/>
          <w:u w:val="single"/>
        </w:rPr>
        <w:t>9</w:t>
      </w:r>
      <w:r w:rsidRPr="00B448AB">
        <w:rPr>
          <w:rFonts w:ascii="Arial Narrow" w:hAnsi="Arial Narrow"/>
          <w:sz w:val="24"/>
          <w:szCs w:val="24"/>
        </w:rPr>
        <w:t xml:space="preserve"> do edital, </w:t>
      </w:r>
      <w:bookmarkEnd w:id="21"/>
      <w:r w:rsidRPr="00B448AB">
        <w:rPr>
          <w:rFonts w:ascii="Arial Narrow" w:hAnsi="Arial Narrow"/>
          <w:color w:val="auto"/>
          <w:sz w:val="24"/>
          <w:szCs w:val="24"/>
          <w:lang w:eastAsia="ar-SA"/>
        </w:rPr>
        <w:t>especialmente quanto à existência de sanção que impeça a participação no certame ou a futura contratação,</w:t>
      </w:r>
      <w:r w:rsidRPr="00B448AB">
        <w:rPr>
          <w:rFonts w:ascii="Arial Narrow" w:hAnsi="Arial Narrow"/>
          <w:sz w:val="24"/>
          <w:szCs w:val="24"/>
          <w:lang w:eastAsia="ar-SA"/>
        </w:rPr>
        <w:t xml:space="preserve"> mediante a consulta aos seguintes cadastros:</w:t>
      </w:r>
    </w:p>
    <w:p w14:paraId="41EAACF9" w14:textId="41260173" w:rsidR="003C7A23" w:rsidRPr="00B448AB" w:rsidRDefault="003C7A23" w:rsidP="00F6444B">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B448AB">
        <w:rPr>
          <w:rFonts w:ascii="Arial Narrow" w:hAnsi="Arial Narrow"/>
          <w:sz w:val="24"/>
          <w:szCs w:val="24"/>
          <w:lang w:eastAsia="ar-SA"/>
        </w:rPr>
        <w:t xml:space="preserve">Cadastro Nacional de Empresas Inidôneas e Suspensas - CEIS, mantido pela Controladoria-Geral da União </w:t>
      </w:r>
      <w:r w:rsidRPr="00B448AB">
        <w:rPr>
          <w:rFonts w:ascii="Arial Narrow" w:hAnsi="Arial Narrow"/>
          <w:lang w:eastAsia="ar-SA"/>
        </w:rPr>
        <w:t>(</w:t>
      </w:r>
      <w:hyperlink r:id="rId23" w:history="1">
        <w:r w:rsidR="007A21CE" w:rsidRPr="00B448AB">
          <w:rPr>
            <w:rStyle w:val="Hyperlink"/>
            <w:rFonts w:ascii="Arial Narrow" w:hAnsi="Arial Narrow"/>
          </w:rPr>
          <w:t>https://portaldatransparencia.gov.br/sancoes/consulta?cadastro=1&amp;ordenarPor=nomeSancionado&amp;direcao=asc</w:t>
        </w:r>
      </w:hyperlink>
      <w:r w:rsidR="007A21CE" w:rsidRPr="00B448AB">
        <w:rPr>
          <w:rFonts w:ascii="Arial Narrow" w:hAnsi="Arial Narrow"/>
        </w:rPr>
        <w:t>);</w:t>
      </w:r>
      <w:r w:rsidRPr="00B448AB">
        <w:rPr>
          <w:rFonts w:ascii="Arial Narrow" w:hAnsi="Arial Narrow"/>
          <w:sz w:val="24"/>
          <w:szCs w:val="24"/>
          <w:lang w:eastAsia="ar-SA"/>
        </w:rPr>
        <w:t xml:space="preserve"> </w:t>
      </w:r>
    </w:p>
    <w:p w14:paraId="312769EE" w14:textId="2961CCA6" w:rsidR="007A21CE" w:rsidRPr="00B448AB" w:rsidRDefault="003C7A23" w:rsidP="00F6444B">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B448AB">
        <w:rPr>
          <w:rFonts w:ascii="Arial Narrow" w:hAnsi="Arial Narrow"/>
          <w:sz w:val="24"/>
          <w:szCs w:val="24"/>
          <w:lang w:eastAsia="ar-SA"/>
        </w:rPr>
        <w:t xml:space="preserve">Cadastro Nacional de Empresas Punidas – CNEP, mantido pela Controladoria-Geral da União </w:t>
      </w:r>
      <w:r w:rsidRPr="00B448AB">
        <w:rPr>
          <w:rFonts w:ascii="Arial Narrow" w:hAnsi="Arial Narrow"/>
          <w:lang w:eastAsia="ar-SA"/>
        </w:rPr>
        <w:t>(</w:t>
      </w:r>
      <w:hyperlink r:id="rId24" w:history="1">
        <w:r w:rsidR="007A21CE" w:rsidRPr="00B448AB">
          <w:rPr>
            <w:rStyle w:val="Hyperlink"/>
            <w:rFonts w:ascii="Arial Narrow" w:hAnsi="Arial Narrow"/>
          </w:rPr>
          <w:t>https://portaldatransparencia.gov.br/sancoes/consulta?cadastro=2&amp;ordenarPor=nomeSancionado&amp;direcao=asc</w:t>
        </w:r>
      </w:hyperlink>
      <w:r w:rsidR="007A21CE" w:rsidRPr="00B448AB">
        <w:rPr>
          <w:rFonts w:ascii="Arial Narrow" w:hAnsi="Arial Narrow"/>
        </w:rPr>
        <w:t>);</w:t>
      </w:r>
      <w:r w:rsidRPr="00B448AB">
        <w:rPr>
          <w:rFonts w:ascii="Arial Narrow" w:hAnsi="Arial Narrow"/>
          <w:lang w:eastAsia="ar-SA"/>
        </w:rPr>
        <w:t>.</w:t>
      </w:r>
    </w:p>
    <w:p w14:paraId="759CB8A0" w14:textId="331FCA7F" w:rsidR="007A21CE" w:rsidRPr="00B448AB" w:rsidRDefault="007A21CE" w:rsidP="00F6444B">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B448AB">
        <w:rPr>
          <w:rFonts w:ascii="Arial Narrow" w:hAnsi="Arial Narrow"/>
          <w:sz w:val="24"/>
          <w:szCs w:val="24"/>
          <w:lang w:eastAsia="ar-SA"/>
        </w:rPr>
        <w:t>Consulta aos Impedidos de Licitar do Tribunal de Contas do Estado do Paraná (</w:t>
      </w:r>
      <w:hyperlink r:id="rId25" w:history="1">
        <w:r w:rsidRPr="00B448AB">
          <w:rPr>
            <w:rStyle w:val="Hyperlink"/>
            <w:rFonts w:ascii="Arial Narrow" w:hAnsi="Arial Narrow"/>
            <w:lang w:eastAsia="ar-SA"/>
          </w:rPr>
          <w:t>http://servicos.tce.pr.gov.br/tcepr/municipal/ail/ConsultarImpedidosWeb.aspx</w:t>
        </w:r>
      </w:hyperlink>
      <w:r w:rsidRPr="00B448AB">
        <w:rPr>
          <w:rFonts w:ascii="Arial Narrow" w:hAnsi="Arial Narrow"/>
          <w:lang w:eastAsia="ar-SA"/>
        </w:rPr>
        <w:t>);</w:t>
      </w:r>
      <w:r w:rsidRPr="00B448AB">
        <w:rPr>
          <w:rFonts w:ascii="Arial Narrow" w:hAnsi="Arial Narrow"/>
          <w:sz w:val="24"/>
          <w:szCs w:val="24"/>
          <w:lang w:eastAsia="ar-SA"/>
        </w:rPr>
        <w:t xml:space="preserve"> e</w:t>
      </w:r>
    </w:p>
    <w:p w14:paraId="6FACDCB9" w14:textId="1183A925" w:rsidR="007A21CE" w:rsidRPr="00B448AB" w:rsidRDefault="007A21CE" w:rsidP="00F6444B">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B448AB">
        <w:rPr>
          <w:rFonts w:ascii="Arial Narrow" w:hAnsi="Arial Narrow"/>
          <w:sz w:val="24"/>
          <w:szCs w:val="24"/>
          <w:lang w:eastAsia="ar-SA"/>
        </w:rPr>
        <w:t xml:space="preserve">Cadastro de licitantes inidôneos do Tribunal de Contas da União </w:t>
      </w:r>
      <w:r w:rsidRPr="00B448AB">
        <w:rPr>
          <w:rFonts w:ascii="Arial Narrow" w:hAnsi="Arial Narrow"/>
          <w:lang w:eastAsia="ar-SA"/>
        </w:rPr>
        <w:t>(</w:t>
      </w:r>
      <w:hyperlink r:id="rId26" w:history="1">
        <w:r w:rsidRPr="00B448AB">
          <w:rPr>
            <w:rStyle w:val="Hyperlink"/>
            <w:rFonts w:ascii="Arial Narrow" w:hAnsi="Arial Narrow"/>
            <w:lang w:eastAsia="ar-SA"/>
          </w:rPr>
          <w:t>https://contas.tcu.gov.br/ords/f?p=1660:3:107936245203667::::P3_TIPO:CPF</w:t>
        </w:r>
      </w:hyperlink>
      <w:r w:rsidRPr="00B448AB">
        <w:rPr>
          <w:rFonts w:ascii="Arial Narrow" w:hAnsi="Arial Narrow"/>
          <w:lang w:eastAsia="ar-SA"/>
        </w:rPr>
        <w:t>).</w:t>
      </w:r>
    </w:p>
    <w:p w14:paraId="78C24183" w14:textId="157573A3"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A consulta aos cadastros será realizada em nome da empresa licitante.</w:t>
      </w:r>
    </w:p>
    <w:p w14:paraId="4F584469" w14:textId="3657976C"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Caso conste na Consulta de Situação do l</w:t>
      </w:r>
      <w:r w:rsidRPr="00B448AB">
        <w:rPr>
          <w:rFonts w:ascii="Arial Narrow" w:hAnsi="Arial Narrow"/>
          <w:color w:val="auto"/>
          <w:sz w:val="24"/>
          <w:szCs w:val="24"/>
        </w:rPr>
        <w:t xml:space="preserve">icitante </w:t>
      </w:r>
      <w:r w:rsidRPr="00B448AB">
        <w:rPr>
          <w:rFonts w:ascii="Arial Narrow" w:hAnsi="Arial Narrow"/>
          <w:sz w:val="24"/>
          <w:szCs w:val="24"/>
        </w:rPr>
        <w:t>a existência de Ocorrências Impeditivas Indiretas, o</w:t>
      </w:r>
      <w:r w:rsidR="00172ADC" w:rsidRPr="00B448AB">
        <w:rPr>
          <w:rFonts w:ascii="Arial Narrow" w:hAnsi="Arial Narrow"/>
          <w:sz w:val="24"/>
          <w:szCs w:val="24"/>
        </w:rPr>
        <w:t>(a)</w:t>
      </w:r>
      <w:r w:rsidRPr="00B448AB">
        <w:rPr>
          <w:rFonts w:ascii="Arial Narrow" w:hAnsi="Arial Narrow"/>
          <w:sz w:val="24"/>
          <w:szCs w:val="24"/>
        </w:rPr>
        <w:t xml:space="preserve"> </w:t>
      </w:r>
      <w:r w:rsidR="00172ADC" w:rsidRPr="00B448AB">
        <w:rPr>
          <w:rFonts w:ascii="Arial Narrow" w:hAnsi="Arial Narrow"/>
          <w:color w:val="auto"/>
          <w:sz w:val="24"/>
          <w:szCs w:val="24"/>
        </w:rPr>
        <w:t>p</w:t>
      </w:r>
      <w:r w:rsidRPr="00B448AB">
        <w:rPr>
          <w:rFonts w:ascii="Arial Narrow" w:hAnsi="Arial Narrow"/>
          <w:color w:val="auto"/>
          <w:sz w:val="24"/>
          <w:szCs w:val="24"/>
        </w:rPr>
        <w:t>regoeiro</w:t>
      </w:r>
      <w:r w:rsidR="00172ADC" w:rsidRPr="00B448AB">
        <w:rPr>
          <w:rFonts w:ascii="Arial Narrow" w:hAnsi="Arial Narrow"/>
          <w:color w:val="auto"/>
          <w:sz w:val="24"/>
          <w:szCs w:val="24"/>
        </w:rPr>
        <w:t>(a)</w:t>
      </w:r>
      <w:r w:rsidRPr="00B448AB">
        <w:rPr>
          <w:rFonts w:ascii="Arial Narrow" w:hAnsi="Arial Narrow"/>
          <w:color w:val="auto"/>
          <w:sz w:val="24"/>
          <w:szCs w:val="24"/>
        </w:rPr>
        <w:t xml:space="preserve"> diligenciará para v</w:t>
      </w:r>
      <w:r w:rsidRPr="00B448AB">
        <w:rPr>
          <w:rFonts w:ascii="Arial Narrow" w:hAnsi="Arial Narrow"/>
          <w:sz w:val="24"/>
          <w:szCs w:val="24"/>
        </w:rPr>
        <w:t>erificar se houve fraude por parte das empresas apontadas no Relatório de Ocorrências Impeditivas Indiretas. (</w:t>
      </w:r>
      <w:hyperlink r:id="rId27" w:anchor="art29" w:history="1">
        <w:r w:rsidRPr="00B448AB">
          <w:rPr>
            <w:rStyle w:val="Hyperlink"/>
            <w:rFonts w:ascii="Arial Narrow" w:hAnsi="Arial Narrow"/>
            <w:sz w:val="24"/>
            <w:szCs w:val="24"/>
          </w:rPr>
          <w:t>I</w:t>
        </w:r>
        <w:r w:rsidR="00172ADC" w:rsidRPr="00B448AB">
          <w:rPr>
            <w:rStyle w:val="Hyperlink"/>
            <w:rFonts w:ascii="Arial Narrow" w:hAnsi="Arial Narrow"/>
            <w:sz w:val="24"/>
            <w:szCs w:val="24"/>
          </w:rPr>
          <w:t>nstrução Normativa</w:t>
        </w:r>
        <w:r w:rsidRPr="00B448AB">
          <w:rPr>
            <w:rStyle w:val="Hyperlink"/>
            <w:rFonts w:ascii="Arial Narrow" w:hAnsi="Arial Narrow"/>
            <w:sz w:val="24"/>
            <w:szCs w:val="24"/>
          </w:rPr>
          <w:t xml:space="preserve"> nº 3/2018, art. 29, caput</w:t>
        </w:r>
      </w:hyperlink>
      <w:r w:rsidRPr="00B448AB">
        <w:rPr>
          <w:rFonts w:ascii="Arial Narrow" w:hAnsi="Arial Narrow"/>
          <w:sz w:val="24"/>
          <w:szCs w:val="24"/>
        </w:rPr>
        <w:t>)</w:t>
      </w:r>
    </w:p>
    <w:p w14:paraId="084559DF" w14:textId="10283360"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lastRenderedPageBreak/>
        <w:t>A tentativa de burla será verificada por meio dos vínculos societários, linhas de fornecimento similares, dentre outros. (</w:t>
      </w:r>
      <w:hyperlink r:id="rId28" w:history="1">
        <w:r w:rsidR="00172ADC" w:rsidRPr="00B448AB">
          <w:rPr>
            <w:rStyle w:val="Hyperlink"/>
            <w:rFonts w:ascii="Arial Narrow" w:hAnsi="Arial Narrow"/>
            <w:sz w:val="24"/>
            <w:szCs w:val="24"/>
          </w:rPr>
          <w:t>Instrução Normativa</w:t>
        </w:r>
        <w:r w:rsidRPr="00B448AB">
          <w:rPr>
            <w:rStyle w:val="Hyperlink"/>
            <w:rFonts w:ascii="Arial Narrow" w:hAnsi="Arial Narrow"/>
            <w:sz w:val="24"/>
            <w:szCs w:val="24"/>
          </w:rPr>
          <w:t xml:space="preserve"> nº 3/2018, art. 29, §1º</w:t>
        </w:r>
      </w:hyperlink>
      <w:r w:rsidRPr="00B448AB">
        <w:rPr>
          <w:rFonts w:ascii="Arial Narrow" w:hAnsi="Arial Narrow"/>
          <w:sz w:val="24"/>
          <w:szCs w:val="24"/>
        </w:rPr>
        <w:t>).</w:t>
      </w:r>
    </w:p>
    <w:p w14:paraId="67957ECD" w14:textId="1EC95772"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O licitante será convocado para manifestação previamente a uma eventual desclassificação. (</w:t>
      </w:r>
      <w:hyperlink r:id="rId29" w:history="1">
        <w:r w:rsidR="00172ADC" w:rsidRPr="00B448AB">
          <w:rPr>
            <w:rStyle w:val="Hyperlink"/>
            <w:rFonts w:ascii="Arial Narrow" w:hAnsi="Arial Narrow"/>
            <w:sz w:val="24"/>
            <w:szCs w:val="24"/>
          </w:rPr>
          <w:t>Instrução Normativa</w:t>
        </w:r>
        <w:r w:rsidRPr="00B448AB">
          <w:rPr>
            <w:rStyle w:val="Hyperlink"/>
            <w:rFonts w:ascii="Arial Narrow" w:hAnsi="Arial Narrow"/>
            <w:sz w:val="24"/>
            <w:szCs w:val="24"/>
          </w:rPr>
          <w:t xml:space="preserve"> nº 3/2018, art. 29, §2º</w:t>
        </w:r>
      </w:hyperlink>
      <w:r w:rsidRPr="00B448AB">
        <w:rPr>
          <w:rFonts w:ascii="Arial Narrow" w:hAnsi="Arial Narrow"/>
          <w:sz w:val="24"/>
          <w:szCs w:val="24"/>
        </w:rPr>
        <w:t>).</w:t>
      </w:r>
    </w:p>
    <w:p w14:paraId="6D2E608D" w14:textId="77777777"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Constatada a existência de sanção, o licitante será reputado inabilitado, por falta de condição de participação.</w:t>
      </w:r>
    </w:p>
    <w:p w14:paraId="273AF883" w14:textId="36431C09" w:rsidR="003C7A23" w:rsidRPr="00B448AB" w:rsidRDefault="0079159D" w:rsidP="00F6444B">
      <w:pPr>
        <w:pStyle w:val="Nivel2"/>
        <w:spacing w:before="0" w:after="0" w:line="240" w:lineRule="auto"/>
        <w:rPr>
          <w:rFonts w:ascii="Arial Narrow" w:hAnsi="Arial Narrow"/>
          <w:sz w:val="24"/>
          <w:szCs w:val="24"/>
        </w:rPr>
      </w:pPr>
      <w:bookmarkStart w:id="22" w:name="_Hlk135317550"/>
      <w:r w:rsidRPr="00B448AB">
        <w:rPr>
          <w:rFonts w:ascii="Arial Narrow" w:hAnsi="Arial Narrow"/>
          <w:sz w:val="24"/>
          <w:szCs w:val="24"/>
        </w:rPr>
        <w:t>Na hipótese de inversão das fases de habilitação e julgamento, c</w:t>
      </w:r>
      <w:r w:rsidR="003C7A23" w:rsidRPr="00B448AB">
        <w:rPr>
          <w:rFonts w:ascii="Arial Narrow" w:hAnsi="Arial Narrow"/>
          <w:sz w:val="24"/>
          <w:szCs w:val="24"/>
        </w:rPr>
        <w:t>aso atendidas as condições de participação, será iniciado o procedimento de habilitação.</w:t>
      </w:r>
    </w:p>
    <w:bookmarkEnd w:id="22"/>
    <w:p w14:paraId="1C5C73A9" w14:textId="31B0AC4A"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Caso o licitante provisoriamente classificado em primeiro lugar tenha se utilizado de algum tratamento favorecido às ME/</w:t>
      </w:r>
      <w:proofErr w:type="spellStart"/>
      <w:r w:rsidRPr="00B448AB">
        <w:rPr>
          <w:rFonts w:ascii="Arial Narrow" w:hAnsi="Arial Narrow"/>
          <w:sz w:val="24"/>
          <w:szCs w:val="24"/>
        </w:rPr>
        <w:t>EPPs</w:t>
      </w:r>
      <w:proofErr w:type="spellEnd"/>
      <w:r w:rsidRPr="00B448AB">
        <w:rPr>
          <w:rFonts w:ascii="Arial Narrow" w:hAnsi="Arial Narrow"/>
          <w:sz w:val="24"/>
          <w:szCs w:val="24"/>
        </w:rPr>
        <w:t>, o</w:t>
      </w:r>
      <w:r w:rsidR="00172ADC" w:rsidRPr="00B448AB">
        <w:rPr>
          <w:rFonts w:ascii="Arial Narrow" w:hAnsi="Arial Narrow"/>
          <w:sz w:val="24"/>
          <w:szCs w:val="24"/>
        </w:rPr>
        <w:t>(a)</w:t>
      </w:r>
      <w:r w:rsidRPr="00B448AB">
        <w:rPr>
          <w:rFonts w:ascii="Arial Narrow" w:hAnsi="Arial Narrow"/>
          <w:sz w:val="24"/>
          <w:szCs w:val="24"/>
        </w:rPr>
        <w:t xml:space="preserve"> pregoeiro</w:t>
      </w:r>
      <w:r w:rsidR="00172ADC" w:rsidRPr="00B448AB">
        <w:rPr>
          <w:rFonts w:ascii="Arial Narrow" w:hAnsi="Arial Narrow"/>
          <w:sz w:val="24"/>
          <w:szCs w:val="24"/>
        </w:rPr>
        <w:t>(a)</w:t>
      </w:r>
      <w:r w:rsidRPr="00B448AB">
        <w:rPr>
          <w:rFonts w:ascii="Arial Narrow" w:hAnsi="Arial Narrow"/>
          <w:sz w:val="24"/>
          <w:szCs w:val="24"/>
        </w:rPr>
        <w:t xml:space="preserve"> verificará se faz jus ao benefício, em conformidade com este edital.</w:t>
      </w:r>
    </w:p>
    <w:p w14:paraId="2AE47D7A" w14:textId="18C54DF1" w:rsidR="00DE579E" w:rsidRPr="00B448AB" w:rsidRDefault="003C7A23" w:rsidP="00F6444B">
      <w:pPr>
        <w:pStyle w:val="Nivel2"/>
        <w:spacing w:before="0" w:after="0" w:line="240" w:lineRule="auto"/>
        <w:rPr>
          <w:rFonts w:ascii="Arial Narrow" w:hAnsi="Arial Narrow"/>
          <w:b/>
          <w:sz w:val="24"/>
          <w:szCs w:val="24"/>
        </w:rPr>
      </w:pPr>
      <w:r w:rsidRPr="00B448AB">
        <w:rPr>
          <w:rFonts w:ascii="Arial Narrow" w:hAnsi="Arial Narrow"/>
          <w:sz w:val="24"/>
          <w:szCs w:val="24"/>
        </w:rPr>
        <w:t>Verificadas as condições de participação e de utilização do tratamento favorecido, o</w:t>
      </w:r>
      <w:r w:rsidR="00172ADC" w:rsidRPr="00B448AB">
        <w:rPr>
          <w:rFonts w:ascii="Arial Narrow" w:hAnsi="Arial Narrow"/>
          <w:sz w:val="24"/>
          <w:szCs w:val="24"/>
        </w:rPr>
        <w:t>(a)</w:t>
      </w:r>
      <w:r w:rsidRPr="00B448AB">
        <w:rPr>
          <w:rFonts w:ascii="Arial Narrow" w:hAnsi="Arial Narrow"/>
          <w:sz w:val="24"/>
          <w:szCs w:val="24"/>
        </w:rPr>
        <w:t xml:space="preserve"> pregoeiro</w:t>
      </w:r>
      <w:r w:rsidR="00172ADC" w:rsidRPr="00B448AB">
        <w:rPr>
          <w:rFonts w:ascii="Arial Narrow" w:hAnsi="Arial Narrow"/>
          <w:sz w:val="24"/>
          <w:szCs w:val="24"/>
        </w:rPr>
        <w:t>(a)</w:t>
      </w:r>
      <w:r w:rsidRPr="00B448AB">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448AB">
          <w:rPr>
            <w:rStyle w:val="Hyperlink"/>
            <w:rFonts w:ascii="Arial Narrow" w:hAnsi="Arial Narrow"/>
            <w:sz w:val="24"/>
            <w:szCs w:val="24"/>
          </w:rPr>
          <w:t>artigo 29 a 35 da IN SEGES nº 73, de 30 de setembro de 2022</w:t>
        </w:r>
      </w:hyperlink>
      <w:r w:rsidRPr="00B448AB">
        <w:rPr>
          <w:rFonts w:ascii="Arial Narrow" w:hAnsi="Arial Narrow"/>
          <w:sz w:val="24"/>
          <w:szCs w:val="24"/>
        </w:rPr>
        <w:t>.</w:t>
      </w:r>
    </w:p>
    <w:p w14:paraId="73CF2299" w14:textId="1A755F8D" w:rsidR="003C7A23" w:rsidRPr="00B448AB" w:rsidRDefault="003C7A23" w:rsidP="00F6444B">
      <w:pPr>
        <w:pStyle w:val="Nivel2"/>
        <w:spacing w:before="0" w:after="0" w:line="240" w:lineRule="auto"/>
        <w:rPr>
          <w:rFonts w:ascii="Arial Narrow" w:hAnsi="Arial Narrow"/>
          <w:b/>
          <w:bCs/>
          <w:sz w:val="24"/>
          <w:szCs w:val="24"/>
        </w:rPr>
      </w:pPr>
      <w:r w:rsidRPr="00B448AB">
        <w:rPr>
          <w:rFonts w:ascii="Arial Narrow" w:hAnsi="Arial Narrow"/>
          <w:b/>
          <w:bCs/>
          <w:sz w:val="24"/>
          <w:szCs w:val="24"/>
        </w:rPr>
        <w:t xml:space="preserve">Será desclassificada a proposta vencedora que: </w:t>
      </w:r>
    </w:p>
    <w:p w14:paraId="6C6F36C6"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contiver vícios insanáveis;</w:t>
      </w:r>
    </w:p>
    <w:p w14:paraId="0195390D"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não obedecer às especificações técnicas contidas no Termo de Referência;</w:t>
      </w:r>
    </w:p>
    <w:p w14:paraId="54BA6995"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apresentar preços inexequíveis ou permanecerem acima do preço máximo definido para a contratação;</w:t>
      </w:r>
    </w:p>
    <w:p w14:paraId="0E716C60"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não tiverem sua exequibilidade demonstrada, quando exigido pela Administração;</w:t>
      </w:r>
    </w:p>
    <w:p w14:paraId="30574564"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apresentar desconformidade com quaisquer outras exigências deste Edital ou seus anexos, desde que insanável.</w:t>
      </w:r>
    </w:p>
    <w:p w14:paraId="1F0DCEBE" w14:textId="77777777" w:rsidR="003C7A23" w:rsidRPr="00B448AB" w:rsidRDefault="003C7A23" w:rsidP="00F6444B">
      <w:pPr>
        <w:pStyle w:val="Nivel2"/>
        <w:spacing w:before="0" w:after="0" w:line="240" w:lineRule="auto"/>
        <w:rPr>
          <w:rFonts w:ascii="Arial Narrow" w:hAnsi="Arial Narrow"/>
          <w:b/>
          <w:bCs/>
          <w:sz w:val="24"/>
          <w:szCs w:val="24"/>
        </w:rPr>
      </w:pPr>
      <w:r w:rsidRPr="00B448AB">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 xml:space="preserve">A inexequibilidade, na hipótese de que trata o </w:t>
      </w:r>
      <w:r w:rsidR="00172ADC" w:rsidRPr="00B448AB">
        <w:rPr>
          <w:rFonts w:ascii="Arial Narrow" w:hAnsi="Arial Narrow"/>
          <w:b/>
          <w:bCs/>
          <w:sz w:val="24"/>
          <w:szCs w:val="24"/>
          <w:u w:val="single"/>
        </w:rPr>
        <w:t>item 7.</w:t>
      </w:r>
      <w:r w:rsidR="00403D93" w:rsidRPr="00B448AB">
        <w:rPr>
          <w:rFonts w:ascii="Arial Narrow" w:hAnsi="Arial Narrow"/>
          <w:b/>
          <w:bCs/>
          <w:sz w:val="24"/>
          <w:szCs w:val="24"/>
          <w:u w:val="single"/>
        </w:rPr>
        <w:t>8</w:t>
      </w:r>
      <w:r w:rsidR="00172ADC" w:rsidRPr="00B448AB">
        <w:rPr>
          <w:rFonts w:ascii="Arial Narrow" w:hAnsi="Arial Narrow"/>
          <w:b/>
          <w:bCs/>
          <w:sz w:val="24"/>
          <w:szCs w:val="24"/>
        </w:rPr>
        <w:t xml:space="preserve">, </w:t>
      </w:r>
      <w:r w:rsidRPr="00B448AB">
        <w:rPr>
          <w:rFonts w:ascii="Arial Narrow" w:hAnsi="Arial Narrow"/>
          <w:sz w:val="24"/>
          <w:szCs w:val="24"/>
        </w:rPr>
        <w:t>só será considerada após diligência do</w:t>
      </w:r>
      <w:r w:rsidR="00C70FE1" w:rsidRPr="00B448AB">
        <w:rPr>
          <w:rFonts w:ascii="Arial Narrow" w:hAnsi="Arial Narrow"/>
          <w:sz w:val="24"/>
          <w:szCs w:val="24"/>
        </w:rPr>
        <w:t>(a)</w:t>
      </w:r>
      <w:r w:rsidRPr="00B448AB">
        <w:rPr>
          <w:rFonts w:ascii="Arial Narrow" w:hAnsi="Arial Narrow"/>
          <w:sz w:val="24"/>
          <w:szCs w:val="24"/>
        </w:rPr>
        <w:t xml:space="preserve"> pregoeiro</w:t>
      </w:r>
      <w:r w:rsidR="00C70FE1" w:rsidRPr="00B448AB">
        <w:rPr>
          <w:rFonts w:ascii="Arial Narrow" w:hAnsi="Arial Narrow"/>
          <w:sz w:val="24"/>
          <w:szCs w:val="24"/>
        </w:rPr>
        <w:t>(a)</w:t>
      </w:r>
      <w:r w:rsidRPr="00B448AB">
        <w:rPr>
          <w:rFonts w:ascii="Arial Narrow" w:hAnsi="Arial Narrow"/>
          <w:sz w:val="24"/>
          <w:szCs w:val="24"/>
        </w:rPr>
        <w:t>, que comprove:</w:t>
      </w:r>
    </w:p>
    <w:p w14:paraId="5DD3F447" w14:textId="77777777" w:rsidR="003C7A23" w:rsidRPr="00B448AB" w:rsidRDefault="003C7A23" w:rsidP="00F6444B">
      <w:pPr>
        <w:pStyle w:val="Nivel4"/>
        <w:spacing w:before="0" w:after="0" w:line="240" w:lineRule="auto"/>
        <w:ind w:left="0"/>
        <w:rPr>
          <w:rFonts w:ascii="Arial Narrow" w:hAnsi="Arial Narrow"/>
          <w:sz w:val="24"/>
          <w:szCs w:val="24"/>
        </w:rPr>
      </w:pPr>
      <w:r w:rsidRPr="00B448AB">
        <w:rPr>
          <w:rFonts w:ascii="Arial Narrow" w:hAnsi="Arial Narrow"/>
          <w:sz w:val="24"/>
          <w:szCs w:val="24"/>
        </w:rPr>
        <w:t>que o custo do licitante ultrapassa o valor da proposta; e</w:t>
      </w:r>
    </w:p>
    <w:p w14:paraId="274F356A" w14:textId="77777777" w:rsidR="003C7A23" w:rsidRPr="00B448AB" w:rsidRDefault="003C7A23" w:rsidP="00F6444B">
      <w:pPr>
        <w:pStyle w:val="Nivel4"/>
        <w:spacing w:before="0" w:after="0" w:line="240" w:lineRule="auto"/>
        <w:ind w:left="0"/>
        <w:rPr>
          <w:rFonts w:ascii="Arial Narrow" w:hAnsi="Arial Narrow"/>
          <w:sz w:val="24"/>
          <w:szCs w:val="24"/>
        </w:rPr>
      </w:pPr>
      <w:r w:rsidRPr="00B448AB">
        <w:rPr>
          <w:rFonts w:ascii="Arial Narrow" w:hAnsi="Arial Narrow"/>
          <w:sz w:val="24"/>
          <w:szCs w:val="24"/>
        </w:rPr>
        <w:t>inexistirem custos de oportunidade capazes de justificar o vulto da oferta.</w:t>
      </w:r>
    </w:p>
    <w:p w14:paraId="29F94165" w14:textId="542BBCFF"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B448AB">
        <w:rPr>
          <w:rFonts w:ascii="Arial Narrow" w:hAnsi="Arial Narrow"/>
          <w:sz w:val="24"/>
          <w:szCs w:val="24"/>
        </w:rPr>
        <w:t xml:space="preserve"> </w:t>
      </w:r>
      <w:r w:rsidRPr="00B448AB">
        <w:rPr>
          <w:rFonts w:ascii="Arial Narrow" w:hAnsi="Arial Narrow"/>
          <w:sz w:val="24"/>
          <w:szCs w:val="24"/>
        </w:rPr>
        <w:t>da</w:t>
      </w:r>
      <w:r w:rsidR="00944BCF" w:rsidRPr="00B448AB">
        <w:rPr>
          <w:rFonts w:ascii="Arial Narrow" w:hAnsi="Arial Narrow"/>
          <w:sz w:val="24"/>
          <w:szCs w:val="24"/>
        </w:rPr>
        <w:t xml:space="preserve"> </w:t>
      </w:r>
      <w:r w:rsidRPr="00B448AB">
        <w:rPr>
          <w:rFonts w:ascii="Arial Narrow" w:hAnsi="Arial Narrow"/>
          <w:sz w:val="24"/>
          <w:szCs w:val="24"/>
        </w:rPr>
        <w:t>proposta.</w:t>
      </w:r>
    </w:p>
    <w:p w14:paraId="480A3CE9" w14:textId="78D75825" w:rsidR="003C7A23" w:rsidRPr="00B448AB" w:rsidRDefault="005A7699" w:rsidP="00F6444B">
      <w:pPr>
        <w:pStyle w:val="Nivel2"/>
        <w:spacing w:before="0" w:after="0" w:line="240" w:lineRule="auto"/>
        <w:rPr>
          <w:rFonts w:ascii="Arial Narrow" w:hAnsi="Arial Narrow"/>
          <w:b/>
          <w:sz w:val="24"/>
          <w:szCs w:val="24"/>
        </w:rPr>
      </w:pPr>
      <w:r w:rsidRPr="00B448AB">
        <w:rPr>
          <w:rFonts w:ascii="Arial Narrow" w:hAnsi="Arial Narrow"/>
          <w:sz w:val="24"/>
          <w:szCs w:val="24"/>
          <w:lang w:eastAsia="en-US"/>
        </w:rPr>
        <w:t xml:space="preserve">Para </w:t>
      </w:r>
      <w:r w:rsidRPr="00B448AB">
        <w:rPr>
          <w:rFonts w:ascii="Arial Narrow" w:hAnsi="Arial Narrow"/>
          <w:sz w:val="24"/>
          <w:szCs w:val="24"/>
        </w:rPr>
        <w:t>fins</w:t>
      </w:r>
      <w:r w:rsidRPr="00B448AB">
        <w:rPr>
          <w:rFonts w:ascii="Arial Narrow" w:hAnsi="Arial Narrow"/>
          <w:sz w:val="24"/>
          <w:szCs w:val="24"/>
          <w:lang w:eastAsia="en-US"/>
        </w:rPr>
        <w:t xml:space="preserve"> de análise da proposta quanto ao cumprimento </w:t>
      </w:r>
      <w:r w:rsidRPr="00B448AB">
        <w:rPr>
          <w:rFonts w:ascii="Arial Narrow" w:hAnsi="Arial Narrow"/>
          <w:sz w:val="24"/>
          <w:szCs w:val="24"/>
        </w:rPr>
        <w:t>das</w:t>
      </w:r>
      <w:r w:rsidRPr="00B448AB">
        <w:rPr>
          <w:rFonts w:ascii="Arial Narrow" w:hAnsi="Arial Narrow"/>
          <w:sz w:val="24"/>
          <w:szCs w:val="24"/>
          <w:lang w:eastAsia="en-US"/>
        </w:rPr>
        <w:t xml:space="preserve"> especificações do objeto, poderá ser colhida a </w:t>
      </w:r>
      <w:r w:rsidRPr="00B448AB">
        <w:rPr>
          <w:rFonts w:ascii="Arial Narrow" w:hAnsi="Arial Narrow"/>
          <w:sz w:val="24"/>
          <w:szCs w:val="24"/>
        </w:rPr>
        <w:t>manifestação</w:t>
      </w:r>
      <w:r w:rsidRPr="00B448AB">
        <w:rPr>
          <w:rFonts w:ascii="Arial Narrow" w:hAnsi="Arial Narrow"/>
          <w:sz w:val="24"/>
          <w:szCs w:val="24"/>
          <w:lang w:eastAsia="en-US"/>
        </w:rPr>
        <w:t xml:space="preserve"> escrita do setor requisitante do serviço ou da área especializada no objeto.</w:t>
      </w:r>
      <w:r w:rsidR="003C7A23" w:rsidRPr="00B448AB">
        <w:rPr>
          <w:rFonts w:ascii="Arial Narrow" w:hAnsi="Arial Narrow"/>
          <w:sz w:val="24"/>
          <w:szCs w:val="24"/>
        </w:rPr>
        <w:t xml:space="preserve"> </w:t>
      </w:r>
    </w:p>
    <w:p w14:paraId="2DDF573B" w14:textId="77777777" w:rsidR="00172ADC" w:rsidRPr="00B448AB" w:rsidRDefault="00172ADC" w:rsidP="00F6444B">
      <w:pPr>
        <w:pStyle w:val="Nivel2"/>
        <w:numPr>
          <w:ilvl w:val="0"/>
          <w:numId w:val="0"/>
        </w:numPr>
        <w:spacing w:before="0" w:after="0" w:line="240" w:lineRule="auto"/>
        <w:rPr>
          <w:rFonts w:ascii="Arial Narrow" w:hAnsi="Arial Narrow"/>
          <w:sz w:val="24"/>
          <w:szCs w:val="24"/>
        </w:rPr>
      </w:pPr>
    </w:p>
    <w:p w14:paraId="3C84D4EA" w14:textId="77777777" w:rsidR="003C7A23" w:rsidRPr="00B448AB" w:rsidRDefault="003C7A23" w:rsidP="00796614">
      <w:pPr>
        <w:pStyle w:val="Nivel01"/>
      </w:pPr>
      <w:bookmarkStart w:id="23" w:name="_Toc160528925"/>
      <w:r w:rsidRPr="00B448AB">
        <w:t>DA FASE DE HABILITAÇÃO</w:t>
      </w:r>
      <w:bookmarkEnd w:id="23"/>
    </w:p>
    <w:p w14:paraId="4EE8D8D1" w14:textId="28C0F0C6"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Os documentos </w:t>
      </w:r>
      <w:r w:rsidR="00523F92" w:rsidRPr="00B448AB">
        <w:rPr>
          <w:rFonts w:ascii="Arial Narrow" w:hAnsi="Arial Narrow"/>
          <w:sz w:val="24"/>
          <w:szCs w:val="24"/>
        </w:rPr>
        <w:t>de habilitação</w:t>
      </w:r>
      <w:r w:rsidR="00292FBE" w:rsidRPr="00B448AB">
        <w:rPr>
          <w:rFonts w:ascii="Arial Narrow" w:hAnsi="Arial Narrow"/>
          <w:sz w:val="24"/>
          <w:szCs w:val="24"/>
        </w:rPr>
        <w:t xml:space="preserve"> indicado no </w:t>
      </w:r>
      <w:r w:rsidR="00292FBE" w:rsidRPr="00B448AB">
        <w:rPr>
          <w:rFonts w:ascii="Arial Narrow" w:hAnsi="Arial Narrow"/>
          <w:b/>
          <w:bCs/>
          <w:sz w:val="24"/>
          <w:szCs w:val="24"/>
        </w:rPr>
        <w:t xml:space="preserve">Termo de Referência, </w:t>
      </w:r>
      <w:r w:rsidR="00292FBE" w:rsidRPr="00B448AB">
        <w:rPr>
          <w:rFonts w:ascii="Arial Narrow" w:hAnsi="Arial Narrow"/>
          <w:sz w:val="24"/>
          <w:szCs w:val="24"/>
        </w:rPr>
        <w:t>são</w:t>
      </w:r>
      <w:r w:rsidRPr="00B448AB">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proofErr w:type="spellStart"/>
        <w:r w:rsidRPr="00B448AB">
          <w:rPr>
            <w:rStyle w:val="Hyperlink"/>
            <w:rFonts w:ascii="Arial Narrow" w:hAnsi="Arial Narrow"/>
            <w:sz w:val="24"/>
            <w:szCs w:val="24"/>
          </w:rPr>
          <w:t>arts</w:t>
        </w:r>
        <w:proofErr w:type="spellEnd"/>
        <w:r w:rsidRPr="00B448AB">
          <w:rPr>
            <w:rStyle w:val="Hyperlink"/>
            <w:rFonts w:ascii="Arial Narrow" w:hAnsi="Arial Narrow"/>
            <w:sz w:val="24"/>
            <w:szCs w:val="24"/>
          </w:rPr>
          <w:t>. 62 a 70 da Lei</w:t>
        </w:r>
        <w:r w:rsidR="00245202" w:rsidRPr="00B448AB">
          <w:rPr>
            <w:rStyle w:val="Hyperlink"/>
            <w:rFonts w:ascii="Arial Narrow" w:hAnsi="Arial Narrow"/>
            <w:sz w:val="24"/>
            <w:szCs w:val="24"/>
          </w:rPr>
          <w:t xml:space="preserve"> Federal</w:t>
        </w:r>
        <w:r w:rsidRPr="00B448AB">
          <w:rPr>
            <w:rStyle w:val="Hyperlink"/>
            <w:rFonts w:ascii="Arial Narrow" w:hAnsi="Arial Narrow"/>
            <w:sz w:val="24"/>
            <w:szCs w:val="24"/>
          </w:rPr>
          <w:t xml:space="preserve"> nº 14.133, de 2021</w:t>
        </w:r>
      </w:hyperlink>
      <w:r w:rsidR="00523F92" w:rsidRPr="00B448AB">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B448AB" w14:paraId="5ACD173C" w14:textId="77777777" w:rsidTr="00433CEE">
        <w:trPr>
          <w:trHeight w:val="1706"/>
        </w:trPr>
        <w:tc>
          <w:tcPr>
            <w:tcW w:w="5000" w:type="pct"/>
          </w:tcPr>
          <w:p w14:paraId="434AC2AA" w14:textId="77777777" w:rsidR="00523F92" w:rsidRPr="00B448AB" w:rsidRDefault="00523F92" w:rsidP="00F6444B">
            <w:pPr>
              <w:jc w:val="both"/>
              <w:rPr>
                <w:rFonts w:ascii="Arial Narrow" w:hAnsi="Arial Narrow" w:cs="Times New Roman"/>
              </w:rPr>
            </w:pPr>
            <w:r w:rsidRPr="00B448AB">
              <w:rPr>
                <w:rFonts w:ascii="Arial Narrow" w:hAnsi="Arial Narrow" w:cs="Times New Roman"/>
              </w:rPr>
              <w:t xml:space="preserve">Município de Juranda-Pr </w:t>
            </w:r>
          </w:p>
          <w:p w14:paraId="261AD10C" w14:textId="65E90229" w:rsidR="00523F92" w:rsidRPr="00B448AB" w:rsidRDefault="00523F92" w:rsidP="00F6444B">
            <w:pPr>
              <w:jc w:val="both"/>
              <w:rPr>
                <w:rFonts w:ascii="Arial Narrow" w:hAnsi="Arial Narrow" w:cs="Times New Roman"/>
              </w:rPr>
            </w:pPr>
            <w:r w:rsidRPr="00B448AB">
              <w:rPr>
                <w:rFonts w:ascii="Arial Narrow" w:hAnsi="Arial Narrow" w:cs="Times New Roman"/>
              </w:rPr>
              <w:t xml:space="preserve">Pregão Presencial </w:t>
            </w:r>
            <w:r w:rsidR="00503353">
              <w:rPr>
                <w:rFonts w:ascii="Arial Narrow" w:hAnsi="Arial Narrow" w:cs="Times New Roman"/>
              </w:rPr>
              <w:t>07</w:t>
            </w:r>
            <w:r w:rsidR="00383992" w:rsidRPr="00B448AB">
              <w:rPr>
                <w:rFonts w:ascii="Arial Narrow" w:hAnsi="Arial Narrow" w:cs="Times New Roman"/>
              </w:rPr>
              <w:t>/2026</w:t>
            </w:r>
          </w:p>
          <w:p w14:paraId="6DD2724D" w14:textId="77777777" w:rsidR="00523F92" w:rsidRPr="00B448AB" w:rsidRDefault="00523F92" w:rsidP="00F6444B">
            <w:pPr>
              <w:jc w:val="both"/>
              <w:rPr>
                <w:rFonts w:ascii="Arial Narrow" w:hAnsi="Arial Narrow" w:cs="Times New Roman"/>
                <w:b/>
                <w:bCs/>
              </w:rPr>
            </w:pPr>
            <w:r w:rsidRPr="00B448AB">
              <w:rPr>
                <w:rFonts w:ascii="Arial Narrow" w:hAnsi="Arial Narrow" w:cs="Times New Roman"/>
                <w:b/>
                <w:bCs/>
              </w:rPr>
              <w:t>ENVELOPE Nº 2 – HABILITAÇÃO</w:t>
            </w:r>
          </w:p>
          <w:p w14:paraId="3D77F5F9" w14:textId="77777777" w:rsidR="00523F92" w:rsidRPr="00B448AB" w:rsidRDefault="00523F92" w:rsidP="00F6444B">
            <w:pPr>
              <w:jc w:val="both"/>
              <w:rPr>
                <w:rFonts w:ascii="Arial Narrow" w:hAnsi="Arial Narrow" w:cs="Times New Roman"/>
              </w:rPr>
            </w:pPr>
            <w:r w:rsidRPr="00B448AB">
              <w:rPr>
                <w:rFonts w:ascii="Arial Narrow" w:hAnsi="Arial Narrow" w:cs="Times New Roman"/>
              </w:rPr>
              <w:t>PROPONENTE:</w:t>
            </w:r>
          </w:p>
          <w:p w14:paraId="3E2430FE" w14:textId="77777777" w:rsidR="00523F92" w:rsidRPr="00B448AB" w:rsidRDefault="00523F92" w:rsidP="00F6444B">
            <w:pPr>
              <w:jc w:val="both"/>
              <w:rPr>
                <w:rFonts w:ascii="Arial Narrow" w:hAnsi="Arial Narrow" w:cs="Times New Roman"/>
              </w:rPr>
            </w:pPr>
            <w:r w:rsidRPr="00B448AB">
              <w:rPr>
                <w:rFonts w:ascii="Arial Narrow" w:hAnsi="Arial Narrow" w:cs="Times New Roman"/>
              </w:rPr>
              <w:t>CNPJ:</w:t>
            </w:r>
          </w:p>
          <w:p w14:paraId="0D784A75" w14:textId="77777777" w:rsidR="00523F92" w:rsidRPr="00B448AB" w:rsidRDefault="00523F92" w:rsidP="00F6444B">
            <w:pPr>
              <w:jc w:val="both"/>
              <w:rPr>
                <w:rFonts w:ascii="Arial Narrow" w:hAnsi="Arial Narrow" w:cs="Times New Roman"/>
              </w:rPr>
            </w:pPr>
            <w:r w:rsidRPr="00B448AB">
              <w:rPr>
                <w:rFonts w:ascii="Arial Narrow" w:hAnsi="Arial Narrow" w:cs="Times New Roman"/>
              </w:rPr>
              <w:t xml:space="preserve">ENDEREÇO: </w:t>
            </w:r>
          </w:p>
        </w:tc>
      </w:tr>
    </w:tbl>
    <w:p w14:paraId="432D433F" w14:textId="77777777" w:rsidR="00292FBE" w:rsidRPr="00B448AB" w:rsidRDefault="003C7A23" w:rsidP="00F6444B">
      <w:pPr>
        <w:pStyle w:val="Nivel3"/>
        <w:spacing w:before="0" w:after="0" w:line="240" w:lineRule="auto"/>
        <w:ind w:left="0"/>
        <w:rPr>
          <w:rFonts w:ascii="Arial Narrow" w:hAnsi="Arial Narrow"/>
          <w:sz w:val="24"/>
          <w:szCs w:val="24"/>
        </w:rPr>
      </w:pPr>
      <w:bookmarkStart w:id="24" w:name="_Ref114663777"/>
      <w:r w:rsidRPr="00B448AB">
        <w:rPr>
          <w:rFonts w:ascii="Arial Narrow" w:hAnsi="Arial Narrow"/>
          <w:sz w:val="24"/>
          <w:szCs w:val="24"/>
        </w:rPr>
        <w:t>A documentação exigida para fins de habilitação jurídica, fiscal, social e trabalhista e econômico</w:t>
      </w:r>
      <w:r w:rsidR="002E28CD" w:rsidRPr="00B448AB">
        <w:rPr>
          <w:rFonts w:ascii="Arial Narrow" w:hAnsi="Arial Narrow"/>
          <w:sz w:val="24"/>
          <w:szCs w:val="24"/>
        </w:rPr>
        <w:t xml:space="preserve"> </w:t>
      </w:r>
      <w:proofErr w:type="spellStart"/>
      <w:r w:rsidRPr="00B448AB">
        <w:rPr>
          <w:rFonts w:ascii="Arial Narrow" w:hAnsi="Arial Narrow"/>
          <w:sz w:val="24"/>
          <w:szCs w:val="24"/>
        </w:rPr>
        <w:t>ﬁnanceira</w:t>
      </w:r>
      <w:proofErr w:type="spellEnd"/>
      <w:r w:rsidRPr="00B448AB">
        <w:rPr>
          <w:rFonts w:ascii="Arial Narrow" w:hAnsi="Arial Narrow"/>
          <w:sz w:val="24"/>
          <w:szCs w:val="24"/>
        </w:rPr>
        <w:t xml:space="preserve">, </w:t>
      </w:r>
      <w:r w:rsidRPr="00B448AB">
        <w:rPr>
          <w:rFonts w:ascii="Arial Narrow" w:hAnsi="Arial Narrow"/>
          <w:b/>
          <w:bCs/>
          <w:color w:val="auto"/>
          <w:sz w:val="24"/>
          <w:szCs w:val="24"/>
        </w:rPr>
        <w:t>poderá</w:t>
      </w:r>
      <w:r w:rsidR="005011F0" w:rsidRPr="00B448AB">
        <w:rPr>
          <w:rFonts w:ascii="Arial Narrow" w:hAnsi="Arial Narrow"/>
          <w:color w:val="auto"/>
          <w:sz w:val="24"/>
          <w:szCs w:val="24"/>
        </w:rPr>
        <w:t xml:space="preserve"> </w:t>
      </w:r>
      <w:r w:rsidRPr="00B448AB">
        <w:rPr>
          <w:rFonts w:ascii="Arial Narrow" w:hAnsi="Arial Narrow"/>
          <w:sz w:val="24"/>
          <w:szCs w:val="24"/>
        </w:rPr>
        <w:t>ser substituída pelo registro cadastral no SICAF</w:t>
      </w:r>
      <w:bookmarkEnd w:id="24"/>
      <w:r w:rsidR="00292FBE" w:rsidRPr="00B448AB">
        <w:rPr>
          <w:rFonts w:ascii="Arial Narrow" w:hAnsi="Arial Narrow"/>
          <w:sz w:val="24"/>
          <w:szCs w:val="24"/>
        </w:rPr>
        <w:t xml:space="preserve">. </w:t>
      </w:r>
    </w:p>
    <w:p w14:paraId="15307031" w14:textId="614F8850" w:rsidR="002E28CD" w:rsidRPr="00B448AB" w:rsidRDefault="00292FBE"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Deverá estar dentro do envelope juntamente as seguintes declarações:</w:t>
      </w:r>
      <w:r w:rsidR="00523F92" w:rsidRPr="00B448AB">
        <w:rPr>
          <w:rFonts w:ascii="Arial Narrow" w:hAnsi="Arial Narrow"/>
          <w:sz w:val="24"/>
          <w:szCs w:val="24"/>
        </w:rPr>
        <w:t xml:space="preserve"> </w:t>
      </w:r>
    </w:p>
    <w:p w14:paraId="5A1ED5F5" w14:textId="74F20E56" w:rsidR="00433CEE" w:rsidRPr="00B448AB" w:rsidRDefault="00433CEE" w:rsidP="00F6444B">
      <w:pPr>
        <w:pStyle w:val="Nivel3"/>
        <w:numPr>
          <w:ilvl w:val="0"/>
          <w:numId w:val="24"/>
        </w:numPr>
        <w:spacing w:after="0"/>
        <w:ind w:firstLine="0"/>
        <w:rPr>
          <w:rFonts w:ascii="Arial Narrow" w:hAnsi="Arial Narrow"/>
          <w:sz w:val="24"/>
          <w:szCs w:val="24"/>
        </w:rPr>
      </w:pPr>
      <w:r w:rsidRPr="00B448AB">
        <w:rPr>
          <w:rFonts w:ascii="Arial Narrow" w:hAnsi="Arial Narrow"/>
          <w:sz w:val="24"/>
          <w:szCs w:val="24"/>
        </w:rPr>
        <w:lastRenderedPageBreak/>
        <w:t xml:space="preserve">Declarações unificadas conforme Anexo </w:t>
      </w:r>
      <w:r w:rsidR="00F33CAF" w:rsidRPr="00B448AB">
        <w:rPr>
          <w:rFonts w:ascii="Arial Narrow" w:hAnsi="Arial Narrow"/>
          <w:sz w:val="24"/>
          <w:szCs w:val="24"/>
        </w:rPr>
        <w:t>V.</w:t>
      </w:r>
    </w:p>
    <w:p w14:paraId="03865CB4" w14:textId="77777777" w:rsidR="00523F92" w:rsidRPr="00B448AB" w:rsidRDefault="00523F92" w:rsidP="00F6444B">
      <w:pPr>
        <w:pStyle w:val="Nivel3"/>
        <w:numPr>
          <w:ilvl w:val="0"/>
          <w:numId w:val="0"/>
        </w:numPr>
        <w:spacing w:before="0" w:after="0" w:line="240" w:lineRule="auto"/>
        <w:rPr>
          <w:rFonts w:ascii="Arial Narrow" w:hAnsi="Arial Narrow"/>
          <w:sz w:val="24"/>
          <w:szCs w:val="24"/>
        </w:rPr>
      </w:pPr>
    </w:p>
    <w:p w14:paraId="0F17AE67" w14:textId="29B037C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color w:val="auto"/>
          <w:sz w:val="24"/>
          <w:szCs w:val="24"/>
        </w:rPr>
        <w:t xml:space="preserve">Quando </w:t>
      </w:r>
      <w:r w:rsidRPr="00B448AB">
        <w:rPr>
          <w:rFonts w:ascii="Arial Narrow" w:hAnsi="Arial Narrow"/>
          <w:sz w:val="24"/>
          <w:szCs w:val="24"/>
        </w:rPr>
        <w:t>permitida</w:t>
      </w:r>
      <w:r w:rsidRPr="00B448AB">
        <w:rPr>
          <w:rFonts w:ascii="Arial Narrow" w:hAnsi="Arial Narrow"/>
          <w:color w:val="auto"/>
          <w:sz w:val="24"/>
          <w:szCs w:val="24"/>
        </w:rPr>
        <w:t xml:space="preserve"> a</w:t>
      </w:r>
      <w:r w:rsidR="00B053F7" w:rsidRPr="00B448AB">
        <w:rPr>
          <w:rFonts w:ascii="Arial Narrow" w:hAnsi="Arial Narrow"/>
          <w:color w:val="auto"/>
          <w:sz w:val="24"/>
          <w:szCs w:val="24"/>
        </w:rPr>
        <w:t xml:space="preserve"> </w:t>
      </w:r>
      <w:r w:rsidRPr="00B448AB">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 xml:space="preserve">Na hipótese de o licitante vencedor ser empresa estrangeira que não funcione no País, para </w:t>
      </w:r>
      <w:proofErr w:type="spellStart"/>
      <w:r w:rsidRPr="00B448AB">
        <w:rPr>
          <w:rFonts w:ascii="Arial Narrow" w:hAnsi="Arial Narrow"/>
          <w:sz w:val="24"/>
          <w:szCs w:val="24"/>
        </w:rPr>
        <w:t>ﬁns</w:t>
      </w:r>
      <w:proofErr w:type="spellEnd"/>
      <w:r w:rsidRPr="00B448AB">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B448AB">
          <w:rPr>
            <w:rStyle w:val="Hyperlink"/>
            <w:rFonts w:ascii="Arial Narrow" w:hAnsi="Arial Narrow"/>
            <w:sz w:val="24"/>
            <w:szCs w:val="24"/>
          </w:rPr>
          <w:t xml:space="preserve">Decreto </w:t>
        </w:r>
        <w:r w:rsidR="00245202" w:rsidRPr="00B448AB">
          <w:rPr>
            <w:rStyle w:val="Hyperlink"/>
            <w:rFonts w:ascii="Arial Narrow" w:hAnsi="Arial Narrow"/>
            <w:sz w:val="24"/>
            <w:szCs w:val="24"/>
          </w:rPr>
          <w:t xml:space="preserve">Federal </w:t>
        </w:r>
        <w:r w:rsidRPr="00B448AB">
          <w:rPr>
            <w:rStyle w:val="Hyperlink"/>
            <w:rFonts w:ascii="Arial Narrow" w:hAnsi="Arial Narrow"/>
            <w:sz w:val="24"/>
            <w:szCs w:val="24"/>
          </w:rPr>
          <w:t>nº 8.660, de 29 de janeiro de 2016</w:t>
        </w:r>
      </w:hyperlink>
      <w:r w:rsidRPr="00B448AB">
        <w:rPr>
          <w:rFonts w:ascii="Arial Narrow" w:hAnsi="Arial Narrow"/>
          <w:sz w:val="24"/>
          <w:szCs w:val="24"/>
        </w:rPr>
        <w:t xml:space="preserve">, ou de outro que venha a substituí-lo, ou </w:t>
      </w:r>
      <w:proofErr w:type="spellStart"/>
      <w:r w:rsidRPr="00B448AB">
        <w:rPr>
          <w:rFonts w:ascii="Arial Narrow" w:hAnsi="Arial Narrow"/>
          <w:sz w:val="24"/>
          <w:szCs w:val="24"/>
        </w:rPr>
        <w:t>consularizados</w:t>
      </w:r>
      <w:proofErr w:type="spellEnd"/>
      <w:r w:rsidRPr="00B448AB">
        <w:rPr>
          <w:rFonts w:ascii="Arial Narrow" w:hAnsi="Arial Narrow"/>
          <w:sz w:val="24"/>
          <w:szCs w:val="24"/>
        </w:rPr>
        <w:t xml:space="preserve"> pelos respectivos consulados ou embaixadas.</w:t>
      </w:r>
    </w:p>
    <w:p w14:paraId="47814660"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B448AB" w:rsidRDefault="003C7A23" w:rsidP="00F6444B">
      <w:pPr>
        <w:pStyle w:val="Nivel2"/>
        <w:shd w:val="clear" w:color="auto" w:fill="FFFFFF" w:themeFill="background1"/>
        <w:spacing w:before="0" w:after="0" w:line="240" w:lineRule="auto"/>
        <w:rPr>
          <w:rFonts w:ascii="Arial Narrow" w:hAnsi="Arial Narrow"/>
          <w:sz w:val="24"/>
          <w:szCs w:val="24"/>
        </w:rPr>
      </w:pPr>
      <w:r w:rsidRPr="00B448AB">
        <w:rPr>
          <w:rFonts w:ascii="Arial Narrow" w:hAnsi="Arial Narrow"/>
          <w:sz w:val="24"/>
          <w:szCs w:val="24"/>
        </w:rPr>
        <w:t xml:space="preserve">Os documentos exigidos para fins de habilitação poderão ser apresentados em original, por cópia ou por </w:t>
      </w:r>
      <w:r w:rsidR="00523F92" w:rsidRPr="00B448AB">
        <w:rPr>
          <w:rFonts w:ascii="Arial Narrow" w:hAnsi="Arial Narrow"/>
          <w:color w:val="auto"/>
          <w:sz w:val="24"/>
          <w:szCs w:val="24"/>
        </w:rPr>
        <w:t>devidamente autenticada pelo membro da Comissão de Licitação.</w:t>
      </w:r>
    </w:p>
    <w:p w14:paraId="7B41325B" w14:textId="65A525F8"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É de responsabilidade do licitante conferir a exatidão dos seus dados cadastrais no </w:t>
      </w:r>
      <w:r w:rsidR="00245202" w:rsidRPr="00B448AB">
        <w:rPr>
          <w:rFonts w:ascii="Arial Narrow" w:hAnsi="Arial Narrow"/>
          <w:sz w:val="24"/>
          <w:szCs w:val="24"/>
        </w:rPr>
        <w:t xml:space="preserve">SICAF </w:t>
      </w:r>
      <w:r w:rsidRPr="00B448AB">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3">
        <w:r w:rsidRPr="00B448AB">
          <w:rPr>
            <w:rStyle w:val="Hyperlink"/>
            <w:rFonts w:ascii="Arial Narrow" w:hAnsi="Arial Narrow"/>
            <w:sz w:val="24"/>
            <w:szCs w:val="24"/>
          </w:rPr>
          <w:t>I</w:t>
        </w:r>
        <w:r w:rsidR="00245202" w:rsidRPr="00B448AB">
          <w:rPr>
            <w:rStyle w:val="Hyperlink"/>
            <w:rFonts w:ascii="Arial Narrow" w:hAnsi="Arial Narrow"/>
            <w:sz w:val="24"/>
            <w:szCs w:val="24"/>
          </w:rPr>
          <w:t xml:space="preserve">nstrução Normativa </w:t>
        </w:r>
        <w:r w:rsidRPr="00B448AB">
          <w:rPr>
            <w:rStyle w:val="Hyperlink"/>
            <w:rFonts w:ascii="Arial Narrow" w:hAnsi="Arial Narrow"/>
            <w:sz w:val="24"/>
            <w:szCs w:val="24"/>
          </w:rPr>
          <w:t>nº 3/2018, art. 7º, caput</w:t>
        </w:r>
      </w:hyperlink>
      <w:r w:rsidRPr="00B448AB">
        <w:rPr>
          <w:rFonts w:ascii="Arial Narrow" w:hAnsi="Arial Narrow"/>
          <w:sz w:val="24"/>
          <w:szCs w:val="24"/>
        </w:rPr>
        <w:t>).</w:t>
      </w:r>
    </w:p>
    <w:p w14:paraId="0F35D4FB" w14:textId="36565147"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A não observância do disposto no item anterior poderá ensejar desclassificação no momento da habilitação. (</w:t>
      </w:r>
      <w:hyperlink r:id="rId34" w:history="1">
        <w:r w:rsidRPr="00B448AB">
          <w:rPr>
            <w:rStyle w:val="Hyperlink"/>
            <w:rFonts w:ascii="Arial Narrow" w:hAnsi="Arial Narrow"/>
            <w:sz w:val="24"/>
            <w:szCs w:val="24"/>
          </w:rPr>
          <w:t>I</w:t>
        </w:r>
        <w:r w:rsidR="00245202" w:rsidRPr="00B448AB">
          <w:rPr>
            <w:rStyle w:val="Hyperlink"/>
            <w:rFonts w:ascii="Arial Narrow" w:hAnsi="Arial Narrow"/>
            <w:sz w:val="24"/>
            <w:szCs w:val="24"/>
          </w:rPr>
          <w:t>nstrução Normativa</w:t>
        </w:r>
        <w:r w:rsidRPr="00B448AB">
          <w:rPr>
            <w:rStyle w:val="Hyperlink"/>
            <w:rFonts w:ascii="Arial Narrow" w:hAnsi="Arial Narrow"/>
            <w:sz w:val="24"/>
            <w:szCs w:val="24"/>
          </w:rPr>
          <w:t xml:space="preserve"> nº 3/2018, art. 7º, parágrafo único</w:t>
        </w:r>
      </w:hyperlink>
      <w:r w:rsidRPr="00B448AB">
        <w:rPr>
          <w:rFonts w:ascii="Arial Narrow" w:hAnsi="Arial Narrow"/>
          <w:sz w:val="24"/>
          <w:szCs w:val="24"/>
        </w:rPr>
        <w:t>).</w:t>
      </w:r>
    </w:p>
    <w:p w14:paraId="1F3867D8" w14:textId="418F38B4"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A verificação pelo</w:t>
      </w:r>
      <w:r w:rsidR="00245202" w:rsidRPr="00B448AB">
        <w:rPr>
          <w:rFonts w:ascii="Arial Narrow" w:hAnsi="Arial Narrow"/>
          <w:sz w:val="24"/>
          <w:szCs w:val="24"/>
        </w:rPr>
        <w:t>(a)</w:t>
      </w:r>
      <w:r w:rsidRPr="00B448AB">
        <w:rPr>
          <w:rFonts w:ascii="Arial Narrow" w:hAnsi="Arial Narrow"/>
          <w:sz w:val="24"/>
          <w:szCs w:val="24"/>
        </w:rPr>
        <w:t xml:space="preserve"> pregoeiro</w:t>
      </w:r>
      <w:r w:rsidR="00245202" w:rsidRPr="00B448AB">
        <w:rPr>
          <w:rFonts w:ascii="Arial Narrow" w:hAnsi="Arial Narrow"/>
          <w:sz w:val="24"/>
          <w:szCs w:val="24"/>
        </w:rPr>
        <w:t>(a)</w:t>
      </w:r>
      <w:r w:rsidRPr="00B448AB">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verificação no </w:t>
      </w:r>
      <w:r w:rsidR="00245202" w:rsidRPr="00B448AB">
        <w:rPr>
          <w:rFonts w:ascii="Arial Narrow" w:hAnsi="Arial Narrow"/>
          <w:sz w:val="24"/>
          <w:szCs w:val="24"/>
        </w:rPr>
        <w:t xml:space="preserve">SICAF </w:t>
      </w:r>
      <w:r w:rsidRPr="00B448AB">
        <w:rPr>
          <w:rFonts w:ascii="Arial Narrow" w:hAnsi="Arial Narrow"/>
          <w:sz w:val="24"/>
          <w:szCs w:val="24"/>
        </w:rPr>
        <w:t>ou a exigência dos documentos nele não contidos somente será feita em relação ao licitante vencedor.</w:t>
      </w:r>
    </w:p>
    <w:p w14:paraId="29D8CA23" w14:textId="2AE20D62"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 xml:space="preserve">Os documentos relativos à regularidade fiscal que constem </w:t>
      </w:r>
      <w:r w:rsidR="00DC6648" w:rsidRPr="00B448AB">
        <w:rPr>
          <w:rFonts w:ascii="Arial Narrow" w:hAnsi="Arial Narrow"/>
          <w:sz w:val="24"/>
          <w:szCs w:val="24"/>
        </w:rPr>
        <w:t>neste Edital</w:t>
      </w:r>
      <w:r w:rsidRPr="00B448AB">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Após a entrega dos documentos para habilitação, não será permitida a </w:t>
      </w:r>
      <w:r w:rsidRPr="00B448AB">
        <w:rPr>
          <w:rFonts w:ascii="Arial Narrow" w:hAnsi="Arial Narrow"/>
          <w:b/>
          <w:bCs/>
          <w:sz w:val="24"/>
          <w:szCs w:val="24"/>
        </w:rPr>
        <w:t>substituição</w:t>
      </w:r>
      <w:r w:rsidRPr="00B448AB">
        <w:rPr>
          <w:rFonts w:ascii="Arial Narrow" w:hAnsi="Arial Narrow"/>
          <w:sz w:val="24"/>
          <w:szCs w:val="24"/>
        </w:rPr>
        <w:t xml:space="preserve"> </w:t>
      </w:r>
      <w:r w:rsidRPr="00B448AB">
        <w:rPr>
          <w:rFonts w:ascii="Arial Narrow" w:hAnsi="Arial Narrow"/>
          <w:b/>
          <w:bCs/>
          <w:sz w:val="24"/>
          <w:szCs w:val="24"/>
        </w:rPr>
        <w:t>ou a apresentação de novos documentos</w:t>
      </w:r>
      <w:r w:rsidRPr="00B448AB">
        <w:rPr>
          <w:rFonts w:ascii="Arial Narrow" w:hAnsi="Arial Narrow"/>
          <w:sz w:val="24"/>
          <w:szCs w:val="24"/>
        </w:rPr>
        <w:t xml:space="preserve">, </w:t>
      </w:r>
      <w:r w:rsidRPr="00B448AB">
        <w:rPr>
          <w:rFonts w:ascii="Arial Narrow" w:hAnsi="Arial Narrow"/>
          <w:b/>
          <w:bCs/>
          <w:sz w:val="24"/>
          <w:szCs w:val="24"/>
        </w:rPr>
        <w:t>salvo em sede de diligência</w:t>
      </w:r>
      <w:r w:rsidRPr="00B448AB">
        <w:rPr>
          <w:rFonts w:ascii="Arial Narrow" w:hAnsi="Arial Narrow"/>
          <w:sz w:val="24"/>
          <w:szCs w:val="24"/>
        </w:rPr>
        <w:t xml:space="preserve">, </w:t>
      </w:r>
      <w:r w:rsidR="0077794B" w:rsidRPr="00B448AB">
        <w:rPr>
          <w:rFonts w:ascii="Arial Narrow" w:hAnsi="Arial Narrow"/>
          <w:sz w:val="24"/>
          <w:szCs w:val="24"/>
        </w:rPr>
        <w:t>nos termos do</w:t>
      </w:r>
      <w:r w:rsidRPr="00B448AB">
        <w:rPr>
          <w:rFonts w:ascii="Arial Narrow" w:hAnsi="Arial Narrow"/>
          <w:sz w:val="24"/>
          <w:szCs w:val="24"/>
        </w:rPr>
        <w:t xml:space="preserve"> </w:t>
      </w:r>
      <w:hyperlink r:id="rId35" w:anchor="art64">
        <w:r w:rsidR="0077794B" w:rsidRPr="00B448AB">
          <w:rPr>
            <w:rStyle w:val="Hyperlink"/>
            <w:rFonts w:ascii="Arial Narrow" w:hAnsi="Arial Narrow"/>
            <w:sz w:val="24"/>
            <w:szCs w:val="24"/>
          </w:rPr>
          <w:t>art. 64 da L</w:t>
        </w:r>
        <w:r w:rsidRPr="00B448AB">
          <w:rPr>
            <w:rStyle w:val="Hyperlink"/>
            <w:rFonts w:ascii="Arial Narrow" w:hAnsi="Arial Narrow"/>
            <w:sz w:val="24"/>
            <w:szCs w:val="24"/>
          </w:rPr>
          <w:t>ei</w:t>
        </w:r>
        <w:r w:rsidR="00245202" w:rsidRPr="00B448AB">
          <w:rPr>
            <w:rStyle w:val="Hyperlink"/>
            <w:rFonts w:ascii="Arial Narrow" w:hAnsi="Arial Narrow"/>
            <w:sz w:val="24"/>
            <w:szCs w:val="24"/>
          </w:rPr>
          <w:t xml:space="preserve"> Federal</w:t>
        </w:r>
        <w:r w:rsidRPr="00B448AB">
          <w:rPr>
            <w:rStyle w:val="Hyperlink"/>
            <w:rFonts w:ascii="Arial Narrow" w:hAnsi="Arial Narrow"/>
            <w:sz w:val="24"/>
            <w:szCs w:val="24"/>
          </w:rPr>
          <w:t xml:space="preserve"> 14.133/21</w:t>
        </w:r>
        <w:r w:rsidR="0077794B" w:rsidRPr="00B448AB">
          <w:rPr>
            <w:rStyle w:val="Hyperlink"/>
            <w:rFonts w:ascii="Arial Narrow" w:hAnsi="Arial Narrow"/>
            <w:sz w:val="24"/>
            <w:szCs w:val="24"/>
          </w:rPr>
          <w:t>.</w:t>
        </w:r>
        <w:r w:rsidRPr="00B448AB">
          <w:rPr>
            <w:rStyle w:val="Hyperlink"/>
            <w:rFonts w:ascii="Arial Narrow" w:hAnsi="Arial Narrow"/>
            <w:sz w:val="24"/>
            <w:szCs w:val="24"/>
          </w:rPr>
          <w:t xml:space="preserve"> </w:t>
        </w:r>
      </w:hyperlink>
    </w:p>
    <w:p w14:paraId="38CA540A" w14:textId="54C0425C" w:rsidR="003C7A23" w:rsidRPr="00B448AB" w:rsidRDefault="003C7A23" w:rsidP="00F6444B">
      <w:pPr>
        <w:pStyle w:val="Nivel2"/>
        <w:spacing w:before="0" w:after="0" w:line="240" w:lineRule="auto"/>
        <w:rPr>
          <w:rFonts w:ascii="Arial Narrow" w:hAnsi="Arial Narrow"/>
          <w:sz w:val="24"/>
          <w:szCs w:val="24"/>
        </w:rPr>
      </w:pPr>
      <w:bookmarkStart w:id="25" w:name="_Ref114670319"/>
      <w:r w:rsidRPr="00B448AB">
        <w:rPr>
          <w:rFonts w:ascii="Arial Narrow" w:hAnsi="Arial Narrow"/>
          <w:sz w:val="24"/>
          <w:szCs w:val="24"/>
        </w:rPr>
        <w:t xml:space="preserve">Na análise dos documentos de habilitação, </w:t>
      </w:r>
      <w:proofErr w:type="gramStart"/>
      <w:r w:rsidR="0077794B" w:rsidRPr="00B448AB">
        <w:rPr>
          <w:rFonts w:ascii="Arial Narrow" w:hAnsi="Arial Narrow"/>
          <w:sz w:val="24"/>
          <w:szCs w:val="24"/>
        </w:rPr>
        <w:t>o(</w:t>
      </w:r>
      <w:proofErr w:type="gramEnd"/>
      <w:r w:rsidR="0077794B" w:rsidRPr="00B448AB">
        <w:rPr>
          <w:rFonts w:ascii="Arial Narrow" w:hAnsi="Arial Narrow"/>
          <w:sz w:val="24"/>
          <w:szCs w:val="24"/>
        </w:rPr>
        <w:t>a pregoeiro(a)</w:t>
      </w:r>
      <w:r w:rsidRPr="00B448AB">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B448AB">
        <w:rPr>
          <w:rFonts w:ascii="Arial Narrow" w:hAnsi="Arial Narrow"/>
          <w:sz w:val="24"/>
          <w:szCs w:val="24"/>
        </w:rPr>
        <w:t>eﬁcácia</w:t>
      </w:r>
      <w:proofErr w:type="spellEnd"/>
      <w:r w:rsidRPr="00B448AB">
        <w:rPr>
          <w:rFonts w:ascii="Arial Narrow" w:hAnsi="Arial Narrow"/>
          <w:sz w:val="24"/>
          <w:szCs w:val="24"/>
        </w:rPr>
        <w:t xml:space="preserve"> para fins de habilitação e classificação.</w:t>
      </w:r>
      <w:bookmarkEnd w:id="25"/>
    </w:p>
    <w:p w14:paraId="4506CAE4" w14:textId="28DBDA4C" w:rsidR="003C7A23" w:rsidRPr="00B448AB" w:rsidRDefault="003C7A23" w:rsidP="00F6444B">
      <w:pPr>
        <w:pStyle w:val="Nivel2"/>
        <w:spacing w:before="0" w:after="0" w:line="240" w:lineRule="auto"/>
        <w:rPr>
          <w:rFonts w:ascii="Arial Narrow" w:hAnsi="Arial Narrow"/>
          <w:b/>
          <w:bCs/>
          <w:sz w:val="24"/>
          <w:szCs w:val="24"/>
          <w:u w:val="single"/>
        </w:rPr>
      </w:pPr>
      <w:bookmarkStart w:id="26" w:name="_Ref114665528"/>
      <w:r w:rsidRPr="00B448AB">
        <w:rPr>
          <w:rFonts w:ascii="Arial Narrow" w:hAnsi="Arial Narrow"/>
          <w:sz w:val="24"/>
          <w:szCs w:val="24"/>
        </w:rPr>
        <w:t>Na hipótese de o licitante não atender às exigências para habilitação, o</w:t>
      </w:r>
      <w:r w:rsidR="0077794B" w:rsidRPr="00B448AB">
        <w:rPr>
          <w:rFonts w:ascii="Arial Narrow" w:hAnsi="Arial Narrow"/>
          <w:sz w:val="24"/>
          <w:szCs w:val="24"/>
        </w:rPr>
        <w:t>(a)</w:t>
      </w:r>
      <w:r w:rsidRPr="00B448AB">
        <w:rPr>
          <w:rFonts w:ascii="Arial Narrow" w:hAnsi="Arial Narrow"/>
          <w:sz w:val="24"/>
          <w:szCs w:val="24"/>
        </w:rPr>
        <w:t xml:space="preserve"> pregoeiro</w:t>
      </w:r>
      <w:r w:rsidR="0077794B" w:rsidRPr="00B448AB">
        <w:rPr>
          <w:rFonts w:ascii="Arial Narrow" w:hAnsi="Arial Narrow"/>
          <w:sz w:val="24"/>
          <w:szCs w:val="24"/>
        </w:rPr>
        <w:t>(a)</w:t>
      </w:r>
      <w:r w:rsidRPr="00B448AB">
        <w:rPr>
          <w:rFonts w:ascii="Arial Narrow" w:hAnsi="Arial Narrow"/>
          <w:sz w:val="24"/>
          <w:szCs w:val="24"/>
        </w:rPr>
        <w:t xml:space="preserve"> examinará a proposta subsequente e assim sucessivamente, na ordem de classificação, até a apuração de uma proposta que atenda ao presente edital</w:t>
      </w:r>
      <w:bookmarkEnd w:id="26"/>
      <w:r w:rsidR="00DC6648" w:rsidRPr="00B448AB">
        <w:rPr>
          <w:rFonts w:ascii="Arial Narrow" w:hAnsi="Arial Narrow"/>
          <w:sz w:val="24"/>
          <w:szCs w:val="24"/>
        </w:rPr>
        <w:t>.</w:t>
      </w:r>
    </w:p>
    <w:p w14:paraId="158C7E98" w14:textId="77777777" w:rsidR="00DC6648" w:rsidRPr="00B448AB" w:rsidRDefault="003C7A23" w:rsidP="00F6444B">
      <w:pPr>
        <w:pStyle w:val="Nivel2"/>
        <w:spacing w:before="0" w:after="0" w:line="240" w:lineRule="auto"/>
        <w:rPr>
          <w:rFonts w:ascii="Arial Narrow" w:hAnsi="Arial Narrow"/>
          <w:sz w:val="24"/>
          <w:szCs w:val="24"/>
        </w:rPr>
      </w:pPr>
      <w:bookmarkStart w:id="27" w:name="_Ref114665515"/>
      <w:r w:rsidRPr="00B448AB">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7"/>
      <w:r w:rsidRPr="00B448AB">
        <w:rPr>
          <w:rFonts w:ascii="Arial Narrow" w:hAnsi="Arial Narrow"/>
          <w:sz w:val="24"/>
          <w:szCs w:val="24"/>
        </w:rPr>
        <w:t>.</w:t>
      </w:r>
    </w:p>
    <w:p w14:paraId="1D67612D" w14:textId="2157B204" w:rsidR="00C70FE1" w:rsidRPr="00B448AB" w:rsidRDefault="00DC6648" w:rsidP="00F6444B">
      <w:pPr>
        <w:pStyle w:val="Nivel2"/>
        <w:spacing w:before="0" w:after="0" w:line="240" w:lineRule="auto"/>
        <w:rPr>
          <w:rFonts w:ascii="Arial Narrow" w:hAnsi="Arial Narrow"/>
          <w:sz w:val="24"/>
          <w:szCs w:val="24"/>
        </w:rPr>
      </w:pPr>
      <w:r w:rsidRPr="00B448AB">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B448AB" w:rsidRDefault="00DC6648"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w:t>
      </w:r>
      <w:proofErr w:type="spellStart"/>
      <w:r w:rsidRPr="00B448AB">
        <w:rPr>
          <w:rFonts w:ascii="Arial Narrow" w:hAnsi="Arial Narrow"/>
          <w:sz w:val="24"/>
          <w:szCs w:val="24"/>
        </w:rPr>
        <w:t>inabilitatório</w:t>
      </w:r>
      <w:proofErr w:type="spellEnd"/>
      <w:r w:rsidRPr="00B448AB">
        <w:rPr>
          <w:rFonts w:ascii="Arial Narrow" w:hAnsi="Arial Narrow"/>
          <w:sz w:val="24"/>
          <w:szCs w:val="24"/>
        </w:rPr>
        <w:t xml:space="preserve">. </w:t>
      </w:r>
    </w:p>
    <w:p w14:paraId="6DB08BD1" w14:textId="77777777" w:rsidR="002D3F27" w:rsidRPr="00B448AB" w:rsidRDefault="002D3F27" w:rsidP="002D3F27">
      <w:pPr>
        <w:pStyle w:val="Nivel2"/>
        <w:rPr>
          <w:rFonts w:ascii="Arial Narrow" w:hAnsi="Arial Narrow"/>
          <w:sz w:val="24"/>
          <w:szCs w:val="24"/>
        </w:rPr>
      </w:pPr>
      <w:r w:rsidRPr="00B448AB">
        <w:rPr>
          <w:rFonts w:ascii="Arial Narrow" w:hAnsi="Arial Narrow"/>
          <w:sz w:val="24"/>
          <w:szCs w:val="24"/>
        </w:rPr>
        <w:lastRenderedPageBreak/>
        <w:t xml:space="preserve">As microempresas e empresas de pequeno porte deverão apresentar toda a documentação exigida para efeito de comprovação de regularidade fiscal, mesmo que apresente alguma restrição, onde havendo alguma restrição na comprovação da regularidade fiscal, será assegurado o prazo de 05 (Cinco) dias úteis, cujo termo inicial corresponderá ao momento em que o proponente for declarado o vencedor do certame, para a regularização da documentação, pagamento ou parcelamento do débito e emissão de eventuais certidões negativas ou positivas, com efeito, de certidão negativa, conforme estabelecido no Art. 43, §1º da Lei Complementar nº 123/2006, Lei Complementar nº 147/2014. </w:t>
      </w:r>
    </w:p>
    <w:p w14:paraId="28F0B6AE" w14:textId="54EFC039" w:rsidR="002D3F27" w:rsidRPr="00B448AB" w:rsidRDefault="002D3F27" w:rsidP="002D3F27">
      <w:pPr>
        <w:pStyle w:val="Nivel2"/>
        <w:rPr>
          <w:rFonts w:ascii="Arial Narrow" w:hAnsi="Arial Narrow"/>
          <w:sz w:val="24"/>
          <w:szCs w:val="24"/>
        </w:rPr>
      </w:pPr>
      <w:r w:rsidRPr="00B448AB">
        <w:rPr>
          <w:rFonts w:ascii="Arial Narrow" w:hAnsi="Arial Narrow"/>
          <w:sz w:val="24"/>
          <w:szCs w:val="24"/>
        </w:rPr>
        <w:t>A não-regularização da documentação no prazo estabelecido no item citada acima, implicará em decadência do direito à contratação, sem prejuízo das sanções previstas na Lei 14.133/21, sendo facultado à administração convocar os licitantes remanescentes, na mesma ordem de classificação, para assinatura do contrato, ou revogar a licitação, conforme estabelecido na Lei Complementar nº 123/2006, Lei Complementar nº 147/2014.</w:t>
      </w:r>
    </w:p>
    <w:p w14:paraId="1CB65BB9" w14:textId="77777777" w:rsidR="00C70FE1" w:rsidRPr="00B448AB" w:rsidRDefault="00C70FE1" w:rsidP="00F6444B">
      <w:pPr>
        <w:pStyle w:val="Nivel2"/>
        <w:numPr>
          <w:ilvl w:val="0"/>
          <w:numId w:val="0"/>
        </w:numPr>
        <w:spacing w:before="0" w:after="0" w:line="240" w:lineRule="auto"/>
        <w:rPr>
          <w:rFonts w:ascii="Arial Narrow" w:hAnsi="Arial Narrow"/>
          <w:sz w:val="24"/>
          <w:szCs w:val="24"/>
        </w:rPr>
      </w:pPr>
    </w:p>
    <w:p w14:paraId="6BD647AF" w14:textId="6746C465" w:rsidR="008E7D8A" w:rsidRPr="00B448AB" w:rsidRDefault="005D03BF" w:rsidP="00796614">
      <w:pPr>
        <w:pStyle w:val="Nivel01"/>
      </w:pPr>
      <w:bookmarkStart w:id="28" w:name="_Toc160528926"/>
      <w:bookmarkStart w:id="29" w:name="_Hlk160079400"/>
      <w:r w:rsidRPr="00B448AB">
        <w:t xml:space="preserve"> DA ATA DE REGISTRO DE PREÇOS</w:t>
      </w:r>
      <w:r w:rsidR="00DC6648" w:rsidRPr="00B448AB">
        <w:t xml:space="preserve"> DE PRESTAÇÃO DE SERVIÇOS</w:t>
      </w:r>
      <w:bookmarkEnd w:id="28"/>
    </w:p>
    <w:p w14:paraId="1AB9472D" w14:textId="53106C39" w:rsidR="00B9651D" w:rsidRPr="00B448AB" w:rsidRDefault="008E7D8A"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Homologado o resultado da licitação, </w:t>
      </w:r>
      <w:r w:rsidR="001F3016" w:rsidRPr="00B448AB">
        <w:rPr>
          <w:rFonts w:ascii="Arial Narrow" w:hAnsi="Arial Narrow"/>
          <w:sz w:val="24"/>
          <w:szCs w:val="24"/>
        </w:rPr>
        <w:t xml:space="preserve">o licitante mais bem classificado terá </w:t>
      </w:r>
      <w:r w:rsidRPr="00B448AB">
        <w:rPr>
          <w:rFonts w:ascii="Arial Narrow" w:hAnsi="Arial Narrow"/>
          <w:sz w:val="24"/>
          <w:szCs w:val="24"/>
        </w:rPr>
        <w:t xml:space="preserve">o prazo de </w:t>
      </w:r>
      <w:r w:rsidR="0077794B" w:rsidRPr="00B448AB">
        <w:rPr>
          <w:rFonts w:ascii="Arial Narrow" w:hAnsi="Arial Narrow"/>
          <w:b/>
          <w:bCs/>
          <w:sz w:val="24"/>
          <w:szCs w:val="24"/>
          <w:u w:val="single"/>
        </w:rPr>
        <w:t>05 (cinco) dias</w:t>
      </w:r>
      <w:r w:rsidR="0077794B" w:rsidRPr="00B448AB">
        <w:rPr>
          <w:rFonts w:ascii="Arial Narrow" w:hAnsi="Arial Narrow"/>
          <w:b/>
          <w:bCs/>
          <w:sz w:val="24"/>
          <w:szCs w:val="24"/>
        </w:rPr>
        <w:t xml:space="preserve"> úteis, </w:t>
      </w:r>
      <w:r w:rsidRPr="00B448AB">
        <w:rPr>
          <w:rFonts w:ascii="Arial Narrow" w:hAnsi="Arial Narrow"/>
          <w:sz w:val="24"/>
          <w:szCs w:val="24"/>
        </w:rPr>
        <w:t xml:space="preserve">contados a partir da data de sua convocação, para assinar </w:t>
      </w:r>
      <w:r w:rsidR="005D03BF" w:rsidRPr="00B448AB">
        <w:rPr>
          <w:rFonts w:ascii="Arial Narrow" w:hAnsi="Arial Narrow"/>
          <w:sz w:val="24"/>
          <w:szCs w:val="24"/>
        </w:rPr>
        <w:t>A ATA DE REGISTRO DE PREÇOS</w:t>
      </w:r>
      <w:r w:rsidR="00DC6648" w:rsidRPr="00B448AB">
        <w:rPr>
          <w:rFonts w:ascii="Arial Narrow" w:hAnsi="Arial Narrow"/>
          <w:sz w:val="24"/>
          <w:szCs w:val="24"/>
        </w:rPr>
        <w:t xml:space="preserve"> DE PRESTAÇÃO DE SERVIÇOS</w:t>
      </w:r>
      <w:r w:rsidRPr="00B448AB">
        <w:rPr>
          <w:rFonts w:ascii="Arial Narrow" w:hAnsi="Arial Narrow"/>
          <w:sz w:val="24"/>
          <w:szCs w:val="24"/>
        </w:rPr>
        <w:t xml:space="preserve">, cujo prazo de validade encontra-se nela fixado, sob pena de </w:t>
      </w:r>
      <w:r w:rsidR="001F3016" w:rsidRPr="00B448AB">
        <w:rPr>
          <w:rFonts w:ascii="Arial Narrow" w:hAnsi="Arial Narrow"/>
          <w:sz w:val="24"/>
          <w:szCs w:val="24"/>
        </w:rPr>
        <w:t xml:space="preserve">decadência </w:t>
      </w:r>
      <w:r w:rsidRPr="00B448AB">
        <w:rPr>
          <w:rFonts w:ascii="Arial Narrow" w:hAnsi="Arial Narrow"/>
          <w:sz w:val="24"/>
          <w:szCs w:val="24"/>
        </w:rPr>
        <w:t xml:space="preserve">do direito à contratação, sem prejuízo das sanções previstas </w:t>
      </w:r>
      <w:r w:rsidR="001F3016" w:rsidRPr="00B448AB">
        <w:rPr>
          <w:rFonts w:ascii="Arial Narrow" w:hAnsi="Arial Narrow"/>
          <w:sz w:val="24"/>
          <w:szCs w:val="24"/>
        </w:rPr>
        <w:t xml:space="preserve">na </w:t>
      </w:r>
      <w:hyperlink r:id="rId36" w:anchor="art63">
        <w:r w:rsidR="0077794B" w:rsidRPr="00B448AB">
          <w:rPr>
            <w:rStyle w:val="Hyperlink"/>
            <w:rFonts w:ascii="Arial Narrow" w:hAnsi="Arial Narrow"/>
            <w:sz w:val="24"/>
            <w:szCs w:val="24"/>
          </w:rPr>
          <w:t>Lei Federal nº 14.133/2021</w:t>
        </w:r>
      </w:hyperlink>
      <w:r w:rsidR="0077794B" w:rsidRPr="00B448AB">
        <w:rPr>
          <w:rFonts w:ascii="Arial Narrow" w:hAnsi="Arial Narrow"/>
          <w:sz w:val="24"/>
          <w:szCs w:val="24"/>
        </w:rPr>
        <w:t>.</w:t>
      </w:r>
    </w:p>
    <w:p w14:paraId="7E4CEF31" w14:textId="77777777" w:rsidR="00FF43D9" w:rsidRPr="00B448AB" w:rsidRDefault="00FF43D9" w:rsidP="00F6444B">
      <w:pPr>
        <w:pStyle w:val="Nivel2"/>
        <w:rPr>
          <w:rFonts w:ascii="Arial Narrow" w:hAnsi="Arial Narrow"/>
          <w:sz w:val="24"/>
          <w:szCs w:val="24"/>
        </w:rPr>
      </w:pPr>
      <w:r w:rsidRPr="00B448AB">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B448AB" w:rsidRDefault="00FF43D9" w:rsidP="00F6444B">
      <w:pPr>
        <w:pStyle w:val="Nivel2"/>
        <w:rPr>
          <w:rFonts w:ascii="Arial Narrow" w:hAnsi="Arial Narrow"/>
          <w:sz w:val="24"/>
          <w:szCs w:val="24"/>
        </w:rPr>
      </w:pPr>
      <w:r w:rsidRPr="00B448AB">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B448AB" w:rsidRDefault="00FF43D9" w:rsidP="00F6444B">
      <w:pPr>
        <w:pStyle w:val="Nivel2"/>
        <w:rPr>
          <w:rFonts w:ascii="Arial Narrow" w:hAnsi="Arial Narrow"/>
          <w:sz w:val="24"/>
          <w:szCs w:val="24"/>
        </w:rPr>
      </w:pPr>
      <w:r w:rsidRPr="00B448AB">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49929AA0" w14:textId="01858B46" w:rsidR="002D3F27" w:rsidRPr="00B448AB" w:rsidRDefault="002D3F27" w:rsidP="00F6444B">
      <w:pPr>
        <w:pStyle w:val="Nivel2"/>
        <w:rPr>
          <w:rFonts w:ascii="Arial Narrow" w:hAnsi="Arial Narrow"/>
          <w:sz w:val="24"/>
          <w:szCs w:val="24"/>
        </w:rPr>
      </w:pPr>
      <w:r w:rsidRPr="00B448AB">
        <w:rPr>
          <w:rFonts w:ascii="Arial Narrow" w:hAnsi="Arial Narrow"/>
          <w:sz w:val="24"/>
          <w:szCs w:val="24"/>
        </w:rPr>
        <w:t>A Ata de registro de preços, poderá ser prorrogada renovando-se os saldos iniciais, bem como prorrogada o saldo remanescente, a escolha da administração, desde que comprove a vantajosidade.</w:t>
      </w:r>
    </w:p>
    <w:p w14:paraId="11A8D30A" w14:textId="77777777" w:rsidR="00FF43D9" w:rsidRPr="00B448AB" w:rsidRDefault="00FF43D9" w:rsidP="00F6444B">
      <w:pPr>
        <w:pStyle w:val="Nivel2"/>
        <w:numPr>
          <w:ilvl w:val="0"/>
          <w:numId w:val="0"/>
        </w:numPr>
        <w:spacing w:before="0" w:after="0" w:line="240" w:lineRule="auto"/>
        <w:rPr>
          <w:rFonts w:ascii="Arial Narrow" w:hAnsi="Arial Narrow"/>
          <w:sz w:val="24"/>
          <w:szCs w:val="24"/>
        </w:rPr>
      </w:pPr>
    </w:p>
    <w:p w14:paraId="20061A24" w14:textId="4C1E3798" w:rsidR="00143367" w:rsidRPr="00B448AB" w:rsidRDefault="00F33CAF" w:rsidP="00796614">
      <w:pPr>
        <w:pStyle w:val="Nivel01"/>
      </w:pPr>
      <w:r w:rsidRPr="00B448AB">
        <w:t xml:space="preserve">DO REGISTRO DE PREÇOS </w:t>
      </w:r>
    </w:p>
    <w:bookmarkEnd w:id="29"/>
    <w:p w14:paraId="101B7003" w14:textId="55C2AFBA"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 xml:space="preserve"> Para efeitos do Registro de Preços, são adotadas as seguintes definições:</w:t>
      </w:r>
    </w:p>
    <w:p w14:paraId="07A4DE36" w14:textId="64349A39" w:rsidR="00F33CAF" w:rsidRPr="00B448AB" w:rsidRDefault="00F33CAF" w:rsidP="00F6444B">
      <w:pPr>
        <w:pStyle w:val="Nivel3"/>
        <w:rPr>
          <w:rFonts w:ascii="Arial Narrow" w:hAnsi="Arial Narrow"/>
          <w:sz w:val="24"/>
          <w:szCs w:val="24"/>
        </w:rPr>
      </w:pPr>
      <w:r w:rsidRPr="00B448AB">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B448AB" w:rsidRDefault="00F33CAF" w:rsidP="00F6444B">
      <w:pPr>
        <w:pStyle w:val="Nivel3"/>
        <w:rPr>
          <w:rFonts w:ascii="Arial Narrow" w:hAnsi="Arial Narrow"/>
          <w:sz w:val="24"/>
          <w:szCs w:val="24"/>
        </w:rPr>
      </w:pPr>
      <w:r w:rsidRPr="00B448AB">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lastRenderedPageBreak/>
        <w:t>Será assinada Ata de Registro de Preços entre as partes, com validade de um ano, a partir da data de sua publicação.</w:t>
      </w:r>
    </w:p>
    <w:p w14:paraId="0DD40715"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Os preços registrados serão publicados na Imprensa oficial do Município.</w:t>
      </w:r>
    </w:p>
    <w:p w14:paraId="5C87B7BA"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Convocar o Detentor da Ata visando a negociação para redução de preços e sua adequação ao praticado no mercado;</w:t>
      </w:r>
    </w:p>
    <w:p w14:paraId="752921B3"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Frustrada a negociação, o Detentor da Ata será liberado do compromisso assumido, e</w:t>
      </w:r>
    </w:p>
    <w:p w14:paraId="6CE5B6A3"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Convocar os demais licitantes que tiveram preços registrados, visando igual oportunidade de negociação.</w:t>
      </w:r>
    </w:p>
    <w:p w14:paraId="48EA72B7"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Convocar os demais Detentores da Ata visando igual oportunidade de negociação;</w:t>
      </w:r>
    </w:p>
    <w:p w14:paraId="015DE525" w14:textId="77777777"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B448AB" w:rsidRDefault="00F33CAF" w:rsidP="00F6444B">
      <w:pPr>
        <w:pStyle w:val="Nivel2"/>
        <w:rPr>
          <w:rFonts w:ascii="Arial Narrow" w:hAnsi="Arial Narrow"/>
          <w:sz w:val="24"/>
          <w:szCs w:val="24"/>
        </w:rPr>
      </w:pPr>
      <w:r w:rsidRPr="00B448AB">
        <w:rPr>
          <w:rFonts w:ascii="Arial Narrow" w:hAnsi="Arial Narrow"/>
          <w:sz w:val="24"/>
          <w:szCs w:val="24"/>
        </w:rPr>
        <w:t>O Detentor da Ata terá seu registro cancelado quando:</w:t>
      </w:r>
    </w:p>
    <w:p w14:paraId="3CA73850" w14:textId="74D56BD3" w:rsidR="00F33CAF" w:rsidRPr="00B448AB" w:rsidRDefault="00F33CAF" w:rsidP="00F6444B">
      <w:pPr>
        <w:pStyle w:val="Nivel3"/>
        <w:rPr>
          <w:rFonts w:ascii="Arial Narrow" w:hAnsi="Arial Narrow"/>
          <w:sz w:val="24"/>
          <w:szCs w:val="24"/>
        </w:rPr>
      </w:pPr>
      <w:r w:rsidRPr="00B448AB">
        <w:rPr>
          <w:rFonts w:ascii="Arial Narrow" w:hAnsi="Arial Narrow"/>
          <w:sz w:val="24"/>
          <w:szCs w:val="24"/>
        </w:rPr>
        <w:t>Descumprir as condições da Ata de Registro de Preços;</w:t>
      </w:r>
    </w:p>
    <w:p w14:paraId="762828FB" w14:textId="261E4C48" w:rsidR="00F33CAF" w:rsidRPr="00B448AB" w:rsidRDefault="00F33CAF" w:rsidP="00F6444B">
      <w:pPr>
        <w:pStyle w:val="Nivel3"/>
        <w:rPr>
          <w:rFonts w:ascii="Arial Narrow" w:hAnsi="Arial Narrow"/>
          <w:sz w:val="24"/>
          <w:szCs w:val="24"/>
        </w:rPr>
      </w:pPr>
      <w:r w:rsidRPr="00B448AB">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B448AB" w:rsidRDefault="00F33CAF" w:rsidP="00F6444B">
      <w:pPr>
        <w:pStyle w:val="Nivel3"/>
        <w:rPr>
          <w:rFonts w:ascii="Arial Narrow" w:hAnsi="Arial Narrow"/>
          <w:sz w:val="24"/>
          <w:szCs w:val="24"/>
        </w:rPr>
      </w:pPr>
      <w:r w:rsidRPr="00B448AB">
        <w:rPr>
          <w:rFonts w:ascii="Arial Narrow" w:hAnsi="Arial Narrow"/>
          <w:sz w:val="24"/>
          <w:szCs w:val="24"/>
        </w:rPr>
        <w:t>Não aceitar reduzir o seu preço registrado, na hipótese de este se tornar superior àqueles praticados no mercado; e</w:t>
      </w:r>
    </w:p>
    <w:p w14:paraId="3FA03DF5" w14:textId="4CF4FD4D" w:rsidR="00F33CAF" w:rsidRPr="00B448AB" w:rsidRDefault="00F33CAF" w:rsidP="00F6444B">
      <w:pPr>
        <w:pStyle w:val="Nivel3"/>
        <w:rPr>
          <w:rFonts w:ascii="Arial Narrow" w:hAnsi="Arial Narrow"/>
          <w:sz w:val="24"/>
          <w:szCs w:val="24"/>
        </w:rPr>
      </w:pPr>
      <w:r w:rsidRPr="00B448AB">
        <w:rPr>
          <w:rFonts w:ascii="Arial Narrow" w:hAnsi="Arial Narrow"/>
          <w:sz w:val="24"/>
          <w:szCs w:val="24"/>
        </w:rPr>
        <w:t>Tiver presentes razões de interesse público.</w:t>
      </w:r>
    </w:p>
    <w:p w14:paraId="043CA25A" w14:textId="77777777" w:rsidR="00F33CAF" w:rsidRPr="00B448AB" w:rsidRDefault="00F33CAF" w:rsidP="00F6444B">
      <w:pPr>
        <w:pStyle w:val="Nivel3"/>
        <w:rPr>
          <w:rFonts w:ascii="Arial Narrow" w:hAnsi="Arial Narrow"/>
          <w:sz w:val="24"/>
          <w:szCs w:val="24"/>
        </w:rPr>
      </w:pPr>
      <w:r w:rsidRPr="00B448AB">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B448AB" w:rsidRDefault="00F33CAF" w:rsidP="00F6444B">
      <w:pPr>
        <w:pStyle w:val="Nivel2"/>
        <w:rPr>
          <w:rFonts w:ascii="Arial Narrow" w:hAnsi="Arial Narrow"/>
          <w:sz w:val="24"/>
          <w:szCs w:val="24"/>
        </w:rPr>
      </w:pPr>
      <w:r w:rsidRPr="00B448AB">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627641A" w14:textId="0A16F2E6" w:rsidR="005B3BA3" w:rsidRPr="00B448AB" w:rsidRDefault="005B3BA3" w:rsidP="00F6444B">
      <w:pPr>
        <w:pStyle w:val="Nivel2"/>
        <w:rPr>
          <w:rFonts w:ascii="Arial Narrow" w:hAnsi="Arial Narrow"/>
          <w:b/>
          <w:bCs/>
          <w:u w:val="single"/>
        </w:rPr>
      </w:pPr>
      <w:r w:rsidRPr="00B448AB">
        <w:rPr>
          <w:rFonts w:ascii="Arial Narrow" w:hAnsi="Arial Narrow"/>
          <w:b/>
          <w:bCs/>
          <w:u w:val="single"/>
        </w:rPr>
        <w:lastRenderedPageBreak/>
        <w:t>REAJUSTE, REPACTUAÇÃO E REEQUILÍBRIO</w:t>
      </w:r>
    </w:p>
    <w:p w14:paraId="1038371A" w14:textId="049694B9"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57A6AB5F" w14:textId="77777777"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30094DEE" w14:textId="77777777"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 xml:space="preserve"> Em caso de criação, alteração ou extinção de quaisquer tributos ou encargos legais ou a superveniência de disposições legais, com comprovada repercussão sobre os preços registrados; </w:t>
      </w:r>
    </w:p>
    <w:p w14:paraId="6FFF64F2" w14:textId="77777777"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 xml:space="preserve"> Na hipótese de previsão no edital ou no aviso de contratação direta de cláusula de reajustamento ou repactuação sobre os preços registrados, nos termos da Lei nº 14.133, de 2021. </w:t>
      </w:r>
    </w:p>
    <w:p w14:paraId="33D08EAD" w14:textId="77777777"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 xml:space="preserve">No caso do reajustamento, deverá ser respeitada a contagem da anualidade e o índice previstos para a contratação; </w:t>
      </w:r>
    </w:p>
    <w:p w14:paraId="62FE58F0" w14:textId="77777777"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No caso da repactuação, poderá ser a pedido do interessado, conforme critérios definidos para a contratação.</w:t>
      </w:r>
    </w:p>
    <w:p w14:paraId="52A6E413" w14:textId="77777777"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 xml:space="preserve">Para solicitar o reequilíbrio não </w:t>
      </w:r>
      <w:proofErr w:type="gramStart"/>
      <w:r w:rsidRPr="00B448AB">
        <w:rPr>
          <w:rFonts w:ascii="Arial Narrow" w:hAnsi="Arial Narrow"/>
          <w:sz w:val="24"/>
          <w:szCs w:val="24"/>
        </w:rPr>
        <w:t>poderão haver</w:t>
      </w:r>
      <w:proofErr w:type="gramEnd"/>
      <w:r w:rsidRPr="00B448AB">
        <w:rPr>
          <w:rFonts w:ascii="Arial Narrow" w:hAnsi="Arial Narrow"/>
          <w:sz w:val="24"/>
          <w:szCs w:val="24"/>
        </w:rPr>
        <w:t xml:space="preserve"> empenhos com pendência de entrega referentes aos itens objetos do pedido</w:t>
      </w:r>
    </w:p>
    <w:p w14:paraId="67889487" w14:textId="77777777"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Os pedidos de reequilíbrio não suspendem a entrega de itens já empenhados.</w:t>
      </w:r>
    </w:p>
    <w:p w14:paraId="7DB6E0E5" w14:textId="77777777" w:rsidR="005B3BA3" w:rsidRPr="00B448AB" w:rsidRDefault="005B3BA3" w:rsidP="00F6444B">
      <w:pPr>
        <w:pStyle w:val="Nivel3"/>
        <w:ind w:left="0"/>
        <w:rPr>
          <w:rFonts w:ascii="Arial Narrow" w:hAnsi="Arial Narrow"/>
          <w:sz w:val="24"/>
          <w:szCs w:val="24"/>
        </w:rPr>
      </w:pPr>
      <w:r w:rsidRPr="00B448AB">
        <w:rPr>
          <w:rFonts w:ascii="Arial Narrow" w:hAnsi="Arial Narrow"/>
          <w:sz w:val="24"/>
          <w:szCs w:val="24"/>
        </w:rPr>
        <w:t>Os pedidos de reequilíbrio analisados, serão considerados para os pedidos posteriores a decisão final da Autoridade Competente.</w:t>
      </w:r>
      <w:r w:rsidRPr="00B448AB">
        <w:rPr>
          <w:rFonts w:ascii="Arial Narrow" w:hAnsi="Arial Narrow"/>
          <w:sz w:val="24"/>
          <w:szCs w:val="24"/>
        </w:rPr>
        <w:cr/>
      </w:r>
    </w:p>
    <w:p w14:paraId="6BDEB9EF" w14:textId="59592865" w:rsidR="005B3BA3" w:rsidRPr="00B448AB" w:rsidRDefault="005B3BA3" w:rsidP="00F6444B">
      <w:pPr>
        <w:pStyle w:val="Nivel2"/>
        <w:rPr>
          <w:rFonts w:ascii="Arial Narrow" w:hAnsi="Arial Narrow"/>
          <w:sz w:val="24"/>
          <w:szCs w:val="24"/>
        </w:rPr>
      </w:pPr>
      <w:r w:rsidRPr="00B448AB">
        <w:rPr>
          <w:rFonts w:ascii="Arial Narrow" w:hAnsi="Arial Narrow"/>
          <w:sz w:val="24"/>
          <w:szCs w:val="24"/>
        </w:rPr>
        <w:t xml:space="preserve">Para a caracterização do pedido de reequilíbrio, a CONTRATADA deverá apresentar no Setor de Compras e Licitações, de preferência via e-mail: </w:t>
      </w:r>
      <w:hyperlink r:id="rId37" w:history="1">
        <w:r w:rsidR="002769C9" w:rsidRPr="00B448AB">
          <w:rPr>
            <w:rStyle w:val="Hyperlink"/>
            <w:rFonts w:ascii="Arial Narrow" w:hAnsi="Arial Narrow"/>
            <w:sz w:val="24"/>
            <w:szCs w:val="24"/>
          </w:rPr>
          <w:t>contratos@juranda.pr.gov.br</w:t>
        </w:r>
      </w:hyperlink>
      <w:r w:rsidR="002769C9" w:rsidRPr="00B448AB">
        <w:rPr>
          <w:rFonts w:ascii="Arial Narrow" w:hAnsi="Arial Narrow"/>
          <w:sz w:val="24"/>
          <w:szCs w:val="24"/>
        </w:rPr>
        <w:t xml:space="preserve"> </w:t>
      </w:r>
      <w:r w:rsidRPr="00B448AB">
        <w:rPr>
          <w:rFonts w:ascii="Arial Narrow" w:hAnsi="Arial Narrow"/>
          <w:sz w:val="24"/>
          <w:szCs w:val="24"/>
        </w:rPr>
        <w:t xml:space="preserve">com cópia para </w:t>
      </w:r>
      <w:hyperlink r:id="rId38" w:history="1">
        <w:r w:rsidRPr="00B448AB">
          <w:rPr>
            <w:rStyle w:val="Hyperlink"/>
            <w:rFonts w:ascii="Arial Narrow" w:hAnsi="Arial Narrow"/>
            <w:sz w:val="24"/>
            <w:szCs w:val="24"/>
          </w:rPr>
          <w:t>compras@juranda.pr.gov.br</w:t>
        </w:r>
      </w:hyperlink>
      <w:r w:rsidRPr="00B448AB">
        <w:rPr>
          <w:rFonts w:ascii="Arial Narrow" w:hAnsi="Arial Narrow"/>
          <w:sz w:val="24"/>
          <w:szCs w:val="24"/>
        </w:rPr>
        <w:t xml:space="preserve"> / </w:t>
      </w:r>
      <w:hyperlink r:id="rId39" w:history="1">
        <w:r w:rsidRPr="00B448AB">
          <w:rPr>
            <w:rStyle w:val="Hyperlink"/>
            <w:rFonts w:ascii="Arial Narrow" w:hAnsi="Arial Narrow"/>
            <w:sz w:val="24"/>
            <w:szCs w:val="24"/>
          </w:rPr>
          <w:t>licitacao@juranda.pr.gov.br</w:t>
        </w:r>
      </w:hyperlink>
      <w:r w:rsidRPr="00B448AB">
        <w:rPr>
          <w:rFonts w:ascii="Arial Narrow" w:hAnsi="Arial Narrow"/>
          <w:sz w:val="24"/>
          <w:szCs w:val="24"/>
        </w:rPr>
        <w:t xml:space="preserve"> / </w:t>
      </w:r>
      <w:hyperlink r:id="rId40" w:history="1">
        <w:r w:rsidRPr="00B448AB">
          <w:rPr>
            <w:rStyle w:val="Hyperlink"/>
            <w:rFonts w:ascii="Arial Narrow" w:hAnsi="Arial Narrow"/>
            <w:sz w:val="24"/>
            <w:szCs w:val="24"/>
          </w:rPr>
          <w:t>pregoeria@juranda.pr.gov.br</w:t>
        </w:r>
      </w:hyperlink>
      <w:r w:rsidRPr="00B448AB">
        <w:rPr>
          <w:rFonts w:ascii="Arial Narrow" w:hAnsi="Arial Narrow"/>
          <w:sz w:val="24"/>
          <w:szCs w:val="24"/>
        </w:rPr>
        <w:t xml:space="preserve">  toda documentação abaixo:</w:t>
      </w:r>
    </w:p>
    <w:p w14:paraId="6B1738FC" w14:textId="77777777" w:rsidR="00513CE1" w:rsidRPr="00B448AB" w:rsidRDefault="005B3BA3" w:rsidP="00513CE1">
      <w:pPr>
        <w:pStyle w:val="Nivel2"/>
        <w:numPr>
          <w:ilvl w:val="0"/>
          <w:numId w:val="26"/>
        </w:numPr>
        <w:spacing w:before="0" w:after="0"/>
        <w:ind w:left="0" w:firstLine="0"/>
        <w:rPr>
          <w:rFonts w:ascii="Arial Narrow" w:hAnsi="Arial Narrow"/>
          <w:sz w:val="24"/>
          <w:szCs w:val="24"/>
        </w:rPr>
      </w:pPr>
      <w:r w:rsidRPr="00B448AB">
        <w:rPr>
          <w:rFonts w:ascii="Arial Narrow" w:hAnsi="Arial Narrow"/>
          <w:b/>
          <w:bCs/>
          <w:sz w:val="24"/>
          <w:szCs w:val="24"/>
        </w:rPr>
        <w:t xml:space="preserve">Planilha de Custos informando sua margem de lucro no fornecimento do(s) produto(s) contratados e o preço a ser reequilibrado, </w:t>
      </w:r>
    </w:p>
    <w:p w14:paraId="40C4AE57" w14:textId="62FEFC05" w:rsidR="005B3BA3" w:rsidRPr="00B448AB" w:rsidRDefault="005B3BA3" w:rsidP="00513CE1">
      <w:pPr>
        <w:pStyle w:val="Nivel2"/>
        <w:numPr>
          <w:ilvl w:val="0"/>
          <w:numId w:val="26"/>
        </w:numPr>
        <w:spacing w:before="0" w:after="0"/>
        <w:ind w:left="0" w:firstLine="0"/>
        <w:rPr>
          <w:rFonts w:ascii="Arial Narrow" w:hAnsi="Arial Narrow"/>
          <w:sz w:val="24"/>
          <w:szCs w:val="24"/>
        </w:rPr>
      </w:pPr>
      <w:r w:rsidRPr="00B448AB">
        <w:rPr>
          <w:rFonts w:ascii="Arial Narrow" w:hAnsi="Arial Narrow"/>
          <w:sz w:val="24"/>
          <w:szCs w:val="24"/>
        </w:rPr>
        <w:t xml:space="preserve">Cópias das notas fiscais referentes ao mês de julgamento da licitação, informando sua margem de lucro no fornecimento do(s) produto(s) contratado(s), bem como cópia das notas fiscais referentes ao período de realização do pedido. </w:t>
      </w:r>
    </w:p>
    <w:p w14:paraId="54611C24" w14:textId="77777777" w:rsidR="005B3BA3" w:rsidRPr="00B448AB" w:rsidRDefault="005B3BA3" w:rsidP="00F6444B">
      <w:pPr>
        <w:pStyle w:val="Nivel2"/>
        <w:rPr>
          <w:rFonts w:ascii="Arial Narrow" w:hAnsi="Arial Narrow"/>
          <w:sz w:val="24"/>
          <w:szCs w:val="24"/>
        </w:rPr>
      </w:pPr>
      <w:r w:rsidRPr="00B448AB">
        <w:rPr>
          <w:rFonts w:ascii="Arial Narrow" w:hAnsi="Arial Narrow"/>
          <w:sz w:val="24"/>
          <w:szCs w:val="24"/>
        </w:rPr>
        <w:t xml:space="preserve"> Cópias das certidões vigentes: </w:t>
      </w:r>
    </w:p>
    <w:p w14:paraId="2C81776F" w14:textId="77777777" w:rsidR="005B3BA3" w:rsidRPr="00B448AB" w:rsidRDefault="005B3BA3"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1. Certificado de regularidade do FGTS; Certidão de débitos Trabalhista; </w:t>
      </w:r>
    </w:p>
    <w:p w14:paraId="7DCF9571" w14:textId="77777777" w:rsidR="005B3BA3" w:rsidRPr="00B448AB" w:rsidRDefault="005B3BA3"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2. Certidão de débitos relativos aos tributos Federais e à Dívida Ativa da União; </w:t>
      </w:r>
    </w:p>
    <w:p w14:paraId="1FA51221" w14:textId="77777777" w:rsidR="005B3BA3" w:rsidRPr="00B448AB" w:rsidRDefault="005B3BA3"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3. Certidão relativos a débitos tributários e dívida ativa estadual; </w:t>
      </w:r>
    </w:p>
    <w:p w14:paraId="1AB53C0E" w14:textId="77777777" w:rsidR="005B3BA3" w:rsidRPr="00B448AB" w:rsidRDefault="005B3BA3" w:rsidP="00F6444B">
      <w:pPr>
        <w:pStyle w:val="Nivel2"/>
        <w:numPr>
          <w:ilvl w:val="0"/>
          <w:numId w:val="0"/>
        </w:numPr>
        <w:rPr>
          <w:rFonts w:ascii="Arial Narrow" w:hAnsi="Arial Narrow"/>
          <w:sz w:val="24"/>
          <w:szCs w:val="24"/>
        </w:rPr>
      </w:pPr>
      <w:r w:rsidRPr="00B448AB">
        <w:rPr>
          <w:rFonts w:ascii="Arial Narrow" w:hAnsi="Arial Narrow"/>
          <w:sz w:val="24"/>
          <w:szCs w:val="24"/>
        </w:rPr>
        <w:t xml:space="preserve">4. Certidão de débitos relativos a débitos tributários e dívida ativa municipal; </w:t>
      </w:r>
    </w:p>
    <w:p w14:paraId="22F23275" w14:textId="1DEB0D3A"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lastRenderedPageBreak/>
        <w:t xml:space="preserve">10.20. </w:t>
      </w:r>
      <w:r w:rsidRPr="00B448AB">
        <w:rPr>
          <w:rFonts w:ascii="Arial Narrow" w:hAnsi="Arial Narrow"/>
          <w:sz w:val="24"/>
          <w:szCs w:val="24"/>
        </w:rPr>
        <w:t xml:space="preserve">  Na ausência de um dos documentos elencados acima, o pedido de reequilíbrio econômico-financeiro NÃO SERÁ RECEBIDO. </w:t>
      </w:r>
    </w:p>
    <w:p w14:paraId="408674D1" w14:textId="05772419"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 xml:space="preserve">10.21. </w:t>
      </w:r>
      <w:r w:rsidRPr="00B448AB">
        <w:rPr>
          <w:rFonts w:ascii="Arial Narrow" w:hAnsi="Arial Narrow"/>
          <w:sz w:val="24"/>
          <w:szCs w:val="24"/>
        </w:rPr>
        <w:t xml:space="preserve">  A iniciativa e o encargo da demonstração do desequilíbrio econômico-financeiro serão do CONTRATADO, cabendo a PREFEITURA a análise e deliberação a respeito do pedido. </w:t>
      </w:r>
    </w:p>
    <w:p w14:paraId="013C54A4" w14:textId="7740801C"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 xml:space="preserve">10.22. </w:t>
      </w:r>
      <w:r w:rsidRPr="00B448AB">
        <w:rPr>
          <w:rFonts w:ascii="Arial Narrow" w:hAnsi="Arial Narrow"/>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0287BB79" w14:textId="6CEB27D7"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10.23.</w:t>
      </w:r>
      <w:r w:rsidRPr="00B448AB">
        <w:rPr>
          <w:rFonts w:ascii="Arial Narrow" w:hAnsi="Arial Narrow"/>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2C2FC4A9" w14:textId="79AF7A47"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10.24.</w:t>
      </w:r>
      <w:r w:rsidRPr="00B448AB">
        <w:rPr>
          <w:rFonts w:ascii="Arial Narrow" w:hAnsi="Arial Narrow"/>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3F98531C" w14:textId="0CB29BD2"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10.25.</w:t>
      </w:r>
      <w:r w:rsidRPr="00B448AB">
        <w:rPr>
          <w:rFonts w:ascii="Arial Narrow" w:hAnsi="Arial Narrow"/>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51B91DD8" w14:textId="750467B1"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 xml:space="preserve">10.26. </w:t>
      </w:r>
      <w:r w:rsidRPr="00B448AB">
        <w:rPr>
          <w:rFonts w:ascii="Arial Narrow" w:hAnsi="Arial Narrow"/>
          <w:sz w:val="24"/>
          <w:szCs w:val="24"/>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45BAC055" w14:textId="79F131BE"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 xml:space="preserve">10.27. </w:t>
      </w:r>
      <w:r w:rsidRPr="00B448AB">
        <w:rPr>
          <w:rFonts w:ascii="Arial Narrow" w:hAnsi="Arial Narrow"/>
          <w:sz w:val="24"/>
          <w:szCs w:val="24"/>
        </w:rPr>
        <w:t xml:space="preserve">O novo preço só terá validade após parecer jurídico </w:t>
      </w:r>
      <w:r w:rsidRPr="00B448AB">
        <w:rPr>
          <w:rFonts w:ascii="Arial Narrow" w:hAnsi="Arial Narrow"/>
          <w:b/>
          <w:bCs/>
          <w:sz w:val="24"/>
          <w:szCs w:val="24"/>
        </w:rPr>
        <w:t>e não terá efeito retroativo</w:t>
      </w:r>
      <w:r w:rsidRPr="00B448AB">
        <w:rPr>
          <w:rFonts w:ascii="Arial Narrow" w:hAnsi="Arial Narrow"/>
          <w:sz w:val="24"/>
          <w:szCs w:val="24"/>
        </w:rPr>
        <w:t xml:space="preserve">. </w:t>
      </w:r>
    </w:p>
    <w:p w14:paraId="2871670E" w14:textId="30617F5B"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10.28.</w:t>
      </w:r>
      <w:r w:rsidRPr="00B448AB">
        <w:rPr>
          <w:rFonts w:ascii="Arial Narrow" w:hAnsi="Arial Narrow"/>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218B4653" w14:textId="25D66544" w:rsidR="005B3BA3" w:rsidRPr="00B448AB" w:rsidRDefault="005B3BA3" w:rsidP="00F6444B">
      <w:pPr>
        <w:pStyle w:val="Nivel2"/>
        <w:numPr>
          <w:ilvl w:val="0"/>
          <w:numId w:val="0"/>
        </w:numPr>
        <w:spacing w:before="0" w:after="0"/>
        <w:rPr>
          <w:rFonts w:ascii="Arial Narrow" w:hAnsi="Arial Narrow"/>
          <w:sz w:val="24"/>
          <w:szCs w:val="24"/>
        </w:rPr>
      </w:pPr>
      <w:r w:rsidRPr="00B448AB">
        <w:rPr>
          <w:rFonts w:ascii="Arial Narrow" w:hAnsi="Arial Narrow"/>
          <w:b/>
          <w:bCs/>
          <w:sz w:val="24"/>
          <w:szCs w:val="24"/>
        </w:rPr>
        <w:t>10.29.</w:t>
      </w:r>
      <w:r w:rsidRPr="00B448AB">
        <w:rPr>
          <w:rFonts w:ascii="Arial Narrow" w:hAnsi="Arial Narrow"/>
          <w:sz w:val="24"/>
          <w:szCs w:val="24"/>
        </w:rPr>
        <w:t xml:space="preserve"> O reajuste de preço será admitido caso a vigência do contrato ultrapasse o período de 12 (doze) meses, contados a partir da data de assinatura.</w:t>
      </w:r>
    </w:p>
    <w:p w14:paraId="6AFBBA76" w14:textId="77777777" w:rsidR="00172ADC" w:rsidRPr="00B448AB" w:rsidRDefault="00172ADC" w:rsidP="00F6444B">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B448AB" w:rsidRDefault="003C7A23" w:rsidP="00796614">
      <w:pPr>
        <w:pStyle w:val="Nivel01"/>
      </w:pPr>
      <w:bookmarkStart w:id="30" w:name="_Toc160528928"/>
      <w:r w:rsidRPr="00B448AB">
        <w:t>DOS RECURSOS</w:t>
      </w:r>
      <w:bookmarkEnd w:id="30"/>
    </w:p>
    <w:p w14:paraId="6D890939" w14:textId="23C9B332"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1" w:anchor="art63">
        <w:r w:rsidR="0077794B" w:rsidRPr="00B448AB">
          <w:rPr>
            <w:rStyle w:val="Hyperlink"/>
            <w:rFonts w:ascii="Arial Narrow" w:hAnsi="Arial Narrow"/>
            <w:sz w:val="24"/>
            <w:szCs w:val="24"/>
          </w:rPr>
          <w:t>art. 165 da Lei Federal nº 14.133/2021</w:t>
        </w:r>
      </w:hyperlink>
      <w:r w:rsidR="0077794B" w:rsidRPr="00B448AB">
        <w:rPr>
          <w:rFonts w:ascii="Arial Narrow" w:hAnsi="Arial Narrow"/>
          <w:sz w:val="24"/>
          <w:szCs w:val="24"/>
        </w:rPr>
        <w:t>.</w:t>
      </w:r>
    </w:p>
    <w:p w14:paraId="3D33D2C2" w14:textId="2C902EAF"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prazo recursal é de </w:t>
      </w:r>
      <w:r w:rsidR="0077794B" w:rsidRPr="00B448AB">
        <w:rPr>
          <w:rFonts w:ascii="Arial Narrow" w:hAnsi="Arial Narrow"/>
          <w:b/>
          <w:bCs/>
          <w:sz w:val="24"/>
          <w:szCs w:val="24"/>
          <w:u w:val="single"/>
        </w:rPr>
        <w:t>0</w:t>
      </w:r>
      <w:r w:rsidRPr="00B448AB">
        <w:rPr>
          <w:rFonts w:ascii="Arial Narrow" w:hAnsi="Arial Narrow"/>
          <w:b/>
          <w:bCs/>
          <w:sz w:val="24"/>
          <w:szCs w:val="24"/>
          <w:u w:val="single"/>
        </w:rPr>
        <w:t>3 (três) dias úteis</w:t>
      </w:r>
      <w:r w:rsidRPr="00B448AB">
        <w:rPr>
          <w:rFonts w:ascii="Arial Narrow" w:hAnsi="Arial Narrow"/>
          <w:sz w:val="24"/>
          <w:szCs w:val="24"/>
        </w:rPr>
        <w:t>, contados da data de intimação ou de lavratura da ata.</w:t>
      </w:r>
    </w:p>
    <w:p w14:paraId="3E59FF7E" w14:textId="1B78B294" w:rsidR="00FF43D9" w:rsidRPr="00B448AB" w:rsidRDefault="00FF43D9" w:rsidP="00F6444B">
      <w:pPr>
        <w:pStyle w:val="Nivel2"/>
        <w:spacing w:before="0" w:after="0" w:line="240" w:lineRule="auto"/>
        <w:rPr>
          <w:rFonts w:ascii="Arial Narrow" w:hAnsi="Arial Narrow"/>
          <w:sz w:val="24"/>
          <w:szCs w:val="24"/>
        </w:rPr>
      </w:pPr>
      <w:r w:rsidRPr="00B448AB">
        <w:rPr>
          <w:rFonts w:ascii="Arial Narrow" w:hAnsi="Arial Narrow"/>
          <w:sz w:val="24"/>
          <w:szCs w:val="24"/>
        </w:rPr>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Quando o recurso apresentado impugnar o julgamento das propostas ou o ato de habilitação ou inabilitação do licitante:</w:t>
      </w:r>
    </w:p>
    <w:p w14:paraId="2E4F6788" w14:textId="14AF96A1"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B448AB">
        <w:rPr>
          <w:rFonts w:ascii="Arial Narrow" w:hAnsi="Arial Narrow"/>
          <w:sz w:val="24"/>
          <w:szCs w:val="24"/>
        </w:rPr>
        <w:t>a intenção de recorrer deverá ser manifestada imediatamente, sob pena de preclusão;</w:t>
      </w:r>
    </w:p>
    <w:p w14:paraId="3743A4BF"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B448AB">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B448AB">
        <w:rPr>
          <w:rFonts w:ascii="Arial Narrow" w:hAnsi="Arial Narrow"/>
          <w:sz w:val="24"/>
          <w:szCs w:val="24"/>
        </w:rPr>
        <w:lastRenderedPageBreak/>
        <w:t>na hipótese de adoção da inversão de fases prevista no </w:t>
      </w:r>
      <w:hyperlink r:id="rId42" w:anchor="art63">
        <w:r w:rsidR="0077794B" w:rsidRPr="00B448AB">
          <w:rPr>
            <w:rStyle w:val="Hyperlink"/>
            <w:rFonts w:ascii="Arial Narrow" w:hAnsi="Arial Narrow"/>
            <w:sz w:val="24"/>
            <w:szCs w:val="24"/>
          </w:rPr>
          <w:t>§ 1º do art. 17 da Lei Federal nº 14.133/2021</w:t>
        </w:r>
      </w:hyperlink>
      <w:r w:rsidRPr="00B448AB">
        <w:rPr>
          <w:rFonts w:ascii="Arial Narrow" w:hAnsi="Arial Narrow"/>
          <w:sz w:val="24"/>
          <w:szCs w:val="24"/>
        </w:rPr>
        <w:t>, o prazo para apresentação das razões recursais será iniciado na data de intimação da ata de julgamento.</w:t>
      </w:r>
    </w:p>
    <w:p w14:paraId="522F5186" w14:textId="40CB3351"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Os recursos deverão ser encaminhados </w:t>
      </w:r>
      <w:r w:rsidR="00FF43D9" w:rsidRPr="00B448AB">
        <w:rPr>
          <w:rFonts w:ascii="Arial Narrow" w:hAnsi="Arial Narrow"/>
          <w:sz w:val="24"/>
          <w:szCs w:val="24"/>
        </w:rPr>
        <w:t xml:space="preserve">por </w:t>
      </w:r>
      <w:proofErr w:type="spellStart"/>
      <w:r w:rsidR="00FF43D9" w:rsidRPr="00B448AB">
        <w:rPr>
          <w:rFonts w:ascii="Arial Narrow" w:hAnsi="Arial Narrow"/>
          <w:sz w:val="24"/>
          <w:szCs w:val="24"/>
        </w:rPr>
        <w:t>email</w:t>
      </w:r>
      <w:proofErr w:type="spellEnd"/>
      <w:r w:rsidR="00FF43D9" w:rsidRPr="00B448AB">
        <w:rPr>
          <w:rFonts w:ascii="Arial Narrow" w:hAnsi="Arial Narrow"/>
          <w:sz w:val="24"/>
          <w:szCs w:val="24"/>
        </w:rPr>
        <w:t xml:space="preserve">: </w:t>
      </w:r>
      <w:hyperlink r:id="rId43" w:history="1">
        <w:r w:rsidR="00FF43D9" w:rsidRPr="00B448AB">
          <w:rPr>
            <w:rStyle w:val="Hyperlink"/>
            <w:rFonts w:ascii="Arial Narrow" w:hAnsi="Arial Narrow"/>
            <w:sz w:val="24"/>
            <w:szCs w:val="24"/>
          </w:rPr>
          <w:t>pregoeira@juranda.pr.gov.br</w:t>
        </w:r>
      </w:hyperlink>
      <w:r w:rsidR="00FF43D9" w:rsidRPr="00B448AB">
        <w:rPr>
          <w:rFonts w:ascii="Arial Narrow" w:hAnsi="Arial Narrow"/>
          <w:sz w:val="24"/>
          <w:szCs w:val="24"/>
        </w:rPr>
        <w:t xml:space="preserve"> ou diretamente no Departamento de Compras e Licitações</w:t>
      </w:r>
      <w:r w:rsidRPr="00B448AB">
        <w:rPr>
          <w:rFonts w:ascii="Arial Narrow" w:hAnsi="Arial Narrow"/>
          <w:sz w:val="24"/>
          <w:szCs w:val="24"/>
        </w:rPr>
        <w:t>.</w:t>
      </w:r>
    </w:p>
    <w:p w14:paraId="7C576EC6" w14:textId="249CF55B"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B448AB">
        <w:rPr>
          <w:rFonts w:ascii="Arial Narrow" w:hAnsi="Arial Narrow"/>
          <w:b/>
          <w:bCs/>
          <w:sz w:val="24"/>
          <w:szCs w:val="24"/>
          <w:u w:val="single"/>
        </w:rPr>
        <w:t>0</w:t>
      </w:r>
      <w:r w:rsidRPr="00B448AB">
        <w:rPr>
          <w:rFonts w:ascii="Arial Narrow" w:hAnsi="Arial Narrow"/>
          <w:b/>
          <w:bCs/>
          <w:sz w:val="24"/>
          <w:szCs w:val="24"/>
          <w:u w:val="single"/>
        </w:rPr>
        <w:t>3 (três) dias úteis</w:t>
      </w:r>
      <w:r w:rsidRPr="00B448AB">
        <w:rPr>
          <w:rFonts w:ascii="Arial Narrow" w:hAnsi="Arial Narrow"/>
          <w:sz w:val="24"/>
          <w:szCs w:val="24"/>
        </w:rPr>
        <w:t xml:space="preserve">, ou, nesse mesmo prazo, encaminhar recurso para a autoridade superior, a qual deverá proferir sua decisão no prazo de </w:t>
      </w:r>
      <w:r w:rsidRPr="00B448AB">
        <w:rPr>
          <w:rFonts w:ascii="Arial Narrow" w:hAnsi="Arial Narrow"/>
          <w:b/>
          <w:bCs/>
          <w:sz w:val="24"/>
          <w:szCs w:val="24"/>
          <w:u w:val="single"/>
        </w:rPr>
        <w:t>10 (dez) dias úteis</w:t>
      </w:r>
      <w:r w:rsidRPr="00B448AB">
        <w:rPr>
          <w:rFonts w:ascii="Arial Narrow" w:hAnsi="Arial Narrow"/>
          <w:sz w:val="24"/>
          <w:szCs w:val="24"/>
        </w:rPr>
        <w:t>, contado do recebimento dos autos.</w:t>
      </w:r>
    </w:p>
    <w:p w14:paraId="41418DC0"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Os recursos interpostos fora do prazo não serão conhecidos. </w:t>
      </w:r>
    </w:p>
    <w:p w14:paraId="0AE7E747" w14:textId="347D5B6E"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prazo para apresentação de contrarrazões ao recurso pelos demais licitantes será de </w:t>
      </w:r>
      <w:r w:rsidR="0077794B" w:rsidRPr="00B448AB">
        <w:rPr>
          <w:rFonts w:ascii="Arial Narrow" w:hAnsi="Arial Narrow"/>
          <w:b/>
          <w:bCs/>
          <w:sz w:val="24"/>
          <w:szCs w:val="24"/>
          <w:u w:val="single"/>
        </w:rPr>
        <w:t>0</w:t>
      </w:r>
      <w:r w:rsidRPr="00B448AB">
        <w:rPr>
          <w:rFonts w:ascii="Arial Narrow" w:hAnsi="Arial Narrow"/>
          <w:b/>
          <w:bCs/>
          <w:sz w:val="24"/>
          <w:szCs w:val="24"/>
          <w:u w:val="single"/>
        </w:rPr>
        <w:t>3 (três) dias úteis,</w:t>
      </w:r>
      <w:r w:rsidRPr="00B448AB">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acolhimento do recurso invalida tão somente os atos insuscetíveis de aproveitamento. </w:t>
      </w:r>
    </w:p>
    <w:p w14:paraId="68B73406" w14:textId="6C0C7592" w:rsidR="00172ADC"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Os autos do processo permanecerão com vista franqueada aos interessados </w:t>
      </w:r>
      <w:r w:rsidR="00FF43D9" w:rsidRPr="00B448AB">
        <w:rPr>
          <w:rFonts w:ascii="Arial Narrow" w:hAnsi="Arial Narrow"/>
          <w:sz w:val="24"/>
          <w:szCs w:val="24"/>
        </w:rPr>
        <w:t>desde que requerida, vista imediata dos autos.</w:t>
      </w:r>
    </w:p>
    <w:p w14:paraId="3451D8CF" w14:textId="77777777" w:rsidR="00172ADC" w:rsidRPr="00B448AB" w:rsidRDefault="00172ADC" w:rsidP="00F6444B">
      <w:pPr>
        <w:pStyle w:val="Nivel2"/>
        <w:numPr>
          <w:ilvl w:val="0"/>
          <w:numId w:val="0"/>
        </w:numPr>
        <w:spacing w:before="0" w:after="0" w:line="240" w:lineRule="auto"/>
        <w:rPr>
          <w:rFonts w:ascii="Arial Narrow" w:hAnsi="Arial Narrow"/>
          <w:sz w:val="24"/>
          <w:szCs w:val="24"/>
        </w:rPr>
      </w:pPr>
    </w:p>
    <w:p w14:paraId="6948A72B" w14:textId="77777777" w:rsidR="003C7A23" w:rsidRPr="00B448AB" w:rsidRDefault="003C7A23" w:rsidP="00796614">
      <w:pPr>
        <w:pStyle w:val="Nivel01"/>
      </w:pPr>
      <w:bookmarkStart w:id="31" w:name="_Toc160528929"/>
      <w:r w:rsidRPr="00B448AB">
        <w:t>DAS INFRAÇÕES ADMINISTRATIVAS E SANÇÕES</w:t>
      </w:r>
      <w:bookmarkEnd w:id="31"/>
    </w:p>
    <w:p w14:paraId="36144D78"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Comete infração administrativa, nos termos da lei, o licitante que, com dolo ou culpa: </w:t>
      </w:r>
    </w:p>
    <w:p w14:paraId="43ECC717" w14:textId="77777777" w:rsidR="003C7A23" w:rsidRPr="00B448AB" w:rsidRDefault="003C7A23" w:rsidP="00F6444B">
      <w:pPr>
        <w:pStyle w:val="Nivel3"/>
        <w:spacing w:before="0" w:after="0" w:line="240" w:lineRule="auto"/>
        <w:ind w:left="0"/>
        <w:rPr>
          <w:rFonts w:ascii="Arial Narrow" w:hAnsi="Arial Narrow"/>
          <w:sz w:val="24"/>
          <w:szCs w:val="24"/>
        </w:rPr>
      </w:pPr>
      <w:bookmarkStart w:id="32" w:name="_Ref114668085"/>
      <w:bookmarkStart w:id="33" w:name="_Hlk114652595"/>
      <w:r w:rsidRPr="00B448AB">
        <w:rPr>
          <w:rFonts w:ascii="Arial Narrow" w:hAnsi="Arial Narrow"/>
          <w:sz w:val="24"/>
          <w:szCs w:val="24"/>
        </w:rPr>
        <w:t>deixar de entregar a documentação exigida para o certame ou não entregar qualquer documento que tenha sido solicitado pelo/a pregoeiro/a durante o certame;</w:t>
      </w:r>
      <w:bookmarkEnd w:id="32"/>
    </w:p>
    <w:p w14:paraId="6D9E96AB" w14:textId="77777777" w:rsidR="003C7A23" w:rsidRPr="00B448AB" w:rsidRDefault="003C7A23" w:rsidP="00F6444B">
      <w:pPr>
        <w:pStyle w:val="Nivel3"/>
        <w:spacing w:before="0" w:after="0" w:line="240" w:lineRule="auto"/>
        <w:ind w:left="0"/>
        <w:rPr>
          <w:rFonts w:ascii="Arial Narrow" w:hAnsi="Arial Narrow"/>
          <w:sz w:val="24"/>
          <w:szCs w:val="24"/>
        </w:rPr>
      </w:pPr>
      <w:bookmarkStart w:id="34" w:name="_Ref114668108"/>
      <w:r w:rsidRPr="00B448AB">
        <w:rPr>
          <w:rFonts w:ascii="Arial Narrow" w:hAnsi="Arial Narrow"/>
          <w:sz w:val="24"/>
          <w:szCs w:val="24"/>
        </w:rPr>
        <w:t>Salvo em decorrência de fato superveniente devidamente justificado, não mantiver a proposta em especial quando:</w:t>
      </w:r>
      <w:bookmarkEnd w:id="34"/>
    </w:p>
    <w:p w14:paraId="78070BBD"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 xml:space="preserve">não enviar a proposta adequada ao último lance ofertado ou após a negociação; </w:t>
      </w:r>
    </w:p>
    <w:p w14:paraId="415A47F9"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 xml:space="preserve">recusar-se a enviar o detalhamento da proposta quando exigível; </w:t>
      </w:r>
    </w:p>
    <w:p w14:paraId="3F87EE1A"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 xml:space="preserve">pedir para ser desclassificado quando encerrada a etapa competitiva; ou </w:t>
      </w:r>
    </w:p>
    <w:p w14:paraId="5CC642B2"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deixar de apresentar amostra;</w:t>
      </w:r>
    </w:p>
    <w:p w14:paraId="3CF98C0B"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 xml:space="preserve">apresentar proposta ou amostra em desacordo com as especificações do edital; </w:t>
      </w:r>
    </w:p>
    <w:p w14:paraId="4C7E529E"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5" w:name="_Ref114668139"/>
      <w:r w:rsidRPr="00B448AB">
        <w:rPr>
          <w:rFonts w:ascii="Arial Narrow" w:hAnsi="Arial Narrow"/>
          <w:sz w:val="24"/>
          <w:szCs w:val="24"/>
        </w:rPr>
        <w:t>não celebrar o contrato ou não entregar a documentação exigida para a contratação, quando convocado dentro do prazo de validade de sua proposta;</w:t>
      </w:r>
      <w:bookmarkEnd w:id="35"/>
    </w:p>
    <w:p w14:paraId="25346253"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6" w:name="_Ref114668249"/>
      <w:r w:rsidRPr="00B448AB">
        <w:rPr>
          <w:rFonts w:ascii="Arial Narrow" w:hAnsi="Arial Narrow"/>
          <w:sz w:val="24"/>
          <w:szCs w:val="24"/>
        </w:rPr>
        <w:t>apresentar declaração ou documentação falsa exigida para o certame ou prestar declaração falsa durante a licitação</w:t>
      </w:r>
      <w:bookmarkEnd w:id="36"/>
    </w:p>
    <w:p w14:paraId="301BADD7"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7" w:name="_Ref114668245"/>
      <w:r w:rsidRPr="00B448AB">
        <w:rPr>
          <w:rFonts w:ascii="Arial Narrow" w:hAnsi="Arial Narrow"/>
          <w:sz w:val="24"/>
          <w:szCs w:val="24"/>
        </w:rPr>
        <w:t>fraudar a licitação</w:t>
      </w:r>
      <w:bookmarkEnd w:id="37"/>
    </w:p>
    <w:p w14:paraId="30E8E806"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247"/>
      <w:r w:rsidRPr="00B448AB">
        <w:rPr>
          <w:rFonts w:ascii="Arial Narrow" w:hAnsi="Arial Narrow"/>
          <w:sz w:val="24"/>
          <w:szCs w:val="24"/>
        </w:rPr>
        <w:t>comportar-se de modo inidôneo ou cometer fraude de qualquer natureza, em especial quando:</w:t>
      </w:r>
      <w:bookmarkEnd w:id="38"/>
    </w:p>
    <w:p w14:paraId="7219FCA0"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 xml:space="preserve">agir em conluio ou em desconformidade com a lei; </w:t>
      </w:r>
    </w:p>
    <w:p w14:paraId="69FD8D25"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 xml:space="preserve">induzir deliberadamente a erro no julgamento; </w:t>
      </w:r>
    </w:p>
    <w:p w14:paraId="3F1CAA92" w14:textId="77777777" w:rsidR="003C7A23" w:rsidRPr="00B448AB"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448AB">
        <w:rPr>
          <w:rFonts w:ascii="Arial Narrow" w:hAnsi="Arial Narrow"/>
          <w:sz w:val="24"/>
          <w:szCs w:val="24"/>
        </w:rPr>
        <w:t xml:space="preserve">apresentar amostra falsificada ou deteriorada; </w:t>
      </w:r>
    </w:p>
    <w:p w14:paraId="49C86C9E"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51"/>
      <w:r w:rsidRPr="00B448AB">
        <w:rPr>
          <w:rFonts w:ascii="Arial Narrow" w:hAnsi="Arial Narrow"/>
          <w:sz w:val="24"/>
          <w:szCs w:val="24"/>
        </w:rPr>
        <w:t>praticar atos ilícitos com vistas a frustrar os objetivos da licitação</w:t>
      </w:r>
      <w:bookmarkEnd w:id="39"/>
    </w:p>
    <w:p w14:paraId="28FBD17A" w14:textId="558BE3BE"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52"/>
      <w:r w:rsidRPr="00B448AB">
        <w:rPr>
          <w:rFonts w:ascii="Arial Narrow" w:hAnsi="Arial Narrow"/>
          <w:sz w:val="24"/>
          <w:szCs w:val="24"/>
        </w:rPr>
        <w:t xml:space="preserve">praticar ato lesivo previsto no </w:t>
      </w:r>
      <w:hyperlink r:id="rId44" w:anchor="art5" w:history="1">
        <w:r w:rsidRPr="00B448AB">
          <w:rPr>
            <w:rStyle w:val="Hyperlink"/>
            <w:rFonts w:ascii="Arial Narrow" w:hAnsi="Arial Narrow"/>
            <w:color w:val="000000"/>
            <w:sz w:val="24"/>
            <w:szCs w:val="24"/>
            <w:u w:val="none"/>
          </w:rPr>
          <w:t>art. 5º da Lei</w:t>
        </w:r>
        <w:r w:rsidR="0077794B" w:rsidRPr="00B448AB">
          <w:rPr>
            <w:rStyle w:val="Hyperlink"/>
            <w:rFonts w:ascii="Arial Narrow" w:hAnsi="Arial Narrow"/>
            <w:color w:val="000000"/>
            <w:sz w:val="24"/>
            <w:szCs w:val="24"/>
            <w:u w:val="none"/>
          </w:rPr>
          <w:t xml:space="preserve"> Federal</w:t>
        </w:r>
        <w:r w:rsidRPr="00B448AB">
          <w:rPr>
            <w:rStyle w:val="Hyperlink"/>
            <w:rFonts w:ascii="Arial Narrow" w:hAnsi="Arial Narrow"/>
            <w:color w:val="000000"/>
            <w:sz w:val="24"/>
            <w:szCs w:val="24"/>
            <w:u w:val="none"/>
          </w:rPr>
          <w:t xml:space="preserve"> n.º 12.846, de 2013</w:t>
        </w:r>
      </w:hyperlink>
      <w:r w:rsidRPr="00B448AB">
        <w:rPr>
          <w:rFonts w:ascii="Arial Narrow" w:hAnsi="Arial Narrow"/>
          <w:sz w:val="24"/>
          <w:szCs w:val="24"/>
        </w:rPr>
        <w:t>.</w:t>
      </w:r>
      <w:bookmarkEnd w:id="40"/>
    </w:p>
    <w:p w14:paraId="39FA48E8" w14:textId="77777777" w:rsidR="0077794B" w:rsidRPr="00B448AB" w:rsidRDefault="0077794B" w:rsidP="00F6444B">
      <w:pPr>
        <w:pStyle w:val="Nivel3"/>
        <w:numPr>
          <w:ilvl w:val="0"/>
          <w:numId w:val="0"/>
        </w:numPr>
        <w:spacing w:before="0" w:after="0" w:line="240" w:lineRule="auto"/>
        <w:ind w:left="284"/>
        <w:rPr>
          <w:rFonts w:ascii="Arial Narrow" w:hAnsi="Arial Narrow"/>
          <w:sz w:val="24"/>
          <w:szCs w:val="24"/>
        </w:rPr>
      </w:pPr>
    </w:p>
    <w:bookmarkEnd w:id="33"/>
    <w:p w14:paraId="5F9FF442" w14:textId="7128BAFD"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Com fulcro na </w:t>
      </w:r>
      <w:hyperlink r:id="rId45" w:history="1">
        <w:r w:rsidRPr="00B448AB">
          <w:rPr>
            <w:rStyle w:val="Hyperlink"/>
            <w:rFonts w:ascii="Arial Narrow" w:hAnsi="Arial Narrow"/>
            <w:sz w:val="24"/>
            <w:szCs w:val="24"/>
          </w:rPr>
          <w:t xml:space="preserve">Lei </w:t>
        </w:r>
        <w:r w:rsidR="0077794B" w:rsidRPr="00B448AB">
          <w:rPr>
            <w:rStyle w:val="Hyperlink"/>
            <w:rFonts w:ascii="Arial Narrow" w:hAnsi="Arial Narrow"/>
            <w:sz w:val="24"/>
            <w:szCs w:val="24"/>
          </w:rPr>
          <w:t xml:space="preserve">Federal </w:t>
        </w:r>
        <w:r w:rsidRPr="00B448AB">
          <w:rPr>
            <w:rStyle w:val="Hyperlink"/>
            <w:rFonts w:ascii="Arial Narrow" w:hAnsi="Arial Narrow"/>
            <w:sz w:val="24"/>
            <w:szCs w:val="24"/>
          </w:rPr>
          <w:t>nº 14.133, de 2021</w:t>
        </w:r>
      </w:hyperlink>
      <w:r w:rsidRPr="00B448AB">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B448AB" w:rsidRDefault="003C7A23" w:rsidP="00F6444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lastRenderedPageBreak/>
        <w:t xml:space="preserve">advertência; </w:t>
      </w:r>
    </w:p>
    <w:p w14:paraId="0D8A3A52" w14:textId="77777777" w:rsidR="003C7A23" w:rsidRPr="00B448AB" w:rsidRDefault="003C7A23" w:rsidP="00F6444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multa;</w:t>
      </w:r>
    </w:p>
    <w:p w14:paraId="0AEC169D" w14:textId="77777777" w:rsidR="003C7A23" w:rsidRPr="00B448AB" w:rsidRDefault="003C7A23" w:rsidP="00F6444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impedimento de licitar e contratar e</w:t>
      </w:r>
    </w:p>
    <w:p w14:paraId="1E2C28B4" w14:textId="77777777" w:rsidR="003C7A23" w:rsidRPr="00B448AB" w:rsidRDefault="003C7A23" w:rsidP="00F6444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B448AB" w:rsidRDefault="00F8381B" w:rsidP="00F6444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Na aplicação das sanções serão considerados:</w:t>
      </w:r>
    </w:p>
    <w:p w14:paraId="00F95BCE"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a natureza e a gravidade da infração cometida.</w:t>
      </w:r>
    </w:p>
    <w:p w14:paraId="7943935F"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as peculiaridades do caso concreto</w:t>
      </w:r>
    </w:p>
    <w:p w14:paraId="3079A3CB"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as circunstâncias agravantes ou atenuantes</w:t>
      </w:r>
    </w:p>
    <w:p w14:paraId="458D6090"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os danos que dela provierem para a Administração Pública</w:t>
      </w:r>
    </w:p>
    <w:p w14:paraId="5BBE4888" w14:textId="77777777" w:rsidR="003C7A23" w:rsidRPr="00B448AB"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448AB">
        <w:rPr>
          <w:rFonts w:ascii="Arial Narrow" w:hAnsi="Arial Narrow"/>
          <w:sz w:val="24"/>
          <w:szCs w:val="24"/>
        </w:rPr>
        <w:t>a implantação ou o aperfeiçoamento de programa de integridade, conforme normas e orientações dos órgãos de controle.</w:t>
      </w:r>
    </w:p>
    <w:p w14:paraId="5B788E72" w14:textId="77777777" w:rsidR="00F8381B" w:rsidRPr="00B448AB" w:rsidRDefault="00F8381B" w:rsidP="00F6444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A multa será recolhida em percentual de 0,5% a 30% incidente sobre o valor do contrato</w:t>
      </w:r>
      <w:r w:rsidR="009543FC" w:rsidRPr="00B448AB">
        <w:rPr>
          <w:rFonts w:ascii="Arial Narrow" w:hAnsi="Arial Narrow"/>
          <w:sz w:val="24"/>
          <w:szCs w:val="24"/>
        </w:rPr>
        <w:t xml:space="preserve"> licitado</w:t>
      </w:r>
      <w:r w:rsidRPr="00B448AB">
        <w:rPr>
          <w:rFonts w:ascii="Arial Narrow" w:hAnsi="Arial Narrow"/>
          <w:sz w:val="24"/>
          <w:szCs w:val="24"/>
        </w:rPr>
        <w:t xml:space="preserve">, recolhida no prazo máximo de </w:t>
      </w:r>
      <w:r w:rsidR="000E6C67" w:rsidRPr="00B448AB">
        <w:rPr>
          <w:rFonts w:ascii="Arial Narrow" w:hAnsi="Arial Narrow"/>
          <w:b/>
          <w:bCs/>
          <w:color w:val="auto"/>
          <w:sz w:val="24"/>
          <w:szCs w:val="24"/>
          <w:u w:val="single"/>
        </w:rPr>
        <w:t>20 (vinte) dias úteis</w:t>
      </w:r>
      <w:r w:rsidRPr="00B448AB">
        <w:rPr>
          <w:rFonts w:ascii="Arial Narrow" w:hAnsi="Arial Narrow"/>
          <w:sz w:val="24"/>
          <w:szCs w:val="24"/>
        </w:rPr>
        <w:t xml:space="preserve">, a contar da comunicação oficial. </w:t>
      </w:r>
    </w:p>
    <w:p w14:paraId="216AAEB3" w14:textId="3945323D" w:rsidR="003C7A23" w:rsidRPr="00B448AB" w:rsidRDefault="003C7A23" w:rsidP="00F6444B">
      <w:pPr>
        <w:pStyle w:val="Nivel3"/>
        <w:spacing w:before="0" w:after="0" w:line="240" w:lineRule="auto"/>
        <w:ind w:left="0"/>
        <w:rPr>
          <w:rFonts w:ascii="Arial Narrow" w:hAnsi="Arial Narrow"/>
          <w:sz w:val="24"/>
          <w:szCs w:val="24"/>
        </w:rPr>
      </w:pPr>
      <w:bookmarkStart w:id="41" w:name="_Hlk113876035"/>
      <w:r w:rsidRPr="00B448AB">
        <w:rPr>
          <w:rFonts w:ascii="Arial Narrow" w:hAnsi="Arial Narrow"/>
          <w:sz w:val="24"/>
          <w:szCs w:val="24"/>
        </w:rPr>
        <w:t xml:space="preserve">Para as infrações previstas nos </w:t>
      </w:r>
      <w:r w:rsidRPr="00B448AB">
        <w:rPr>
          <w:rFonts w:ascii="Arial Narrow" w:hAnsi="Arial Narrow"/>
          <w:b/>
          <w:bCs/>
          <w:sz w:val="24"/>
          <w:szCs w:val="24"/>
          <w:u w:val="single"/>
        </w:rPr>
        <w:t xml:space="preserve">itens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_Ref114668085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13.1.1</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_Ref114668108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13.1.2</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_Ref114668139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13.1.3</w:t>
      </w:r>
      <w:r w:rsidRPr="00B448AB">
        <w:rPr>
          <w:rFonts w:ascii="Arial Narrow" w:hAnsi="Arial Narrow"/>
          <w:b/>
          <w:bCs/>
          <w:sz w:val="24"/>
          <w:szCs w:val="24"/>
          <w:u w:val="single"/>
        </w:rPr>
        <w:fldChar w:fldCharType="end"/>
      </w:r>
      <w:r w:rsidRPr="00B448AB">
        <w:rPr>
          <w:rFonts w:ascii="Arial Narrow" w:hAnsi="Arial Narrow"/>
          <w:sz w:val="24"/>
          <w:szCs w:val="24"/>
        </w:rPr>
        <w:t xml:space="preserve">, a multa será de </w:t>
      </w:r>
      <w:r w:rsidRPr="00B448AB">
        <w:rPr>
          <w:rFonts w:ascii="Arial Narrow" w:hAnsi="Arial Narrow"/>
          <w:color w:val="auto"/>
          <w:sz w:val="24"/>
          <w:szCs w:val="24"/>
        </w:rPr>
        <w:t xml:space="preserve">0,5% a 15% </w:t>
      </w:r>
      <w:r w:rsidRPr="00B448AB">
        <w:rPr>
          <w:rFonts w:ascii="Arial Narrow" w:hAnsi="Arial Narrow"/>
          <w:sz w:val="24"/>
          <w:szCs w:val="24"/>
        </w:rPr>
        <w:t>do valor do contrato licitado.</w:t>
      </w:r>
    </w:p>
    <w:bookmarkEnd w:id="41"/>
    <w:p w14:paraId="14BCBB28" w14:textId="04819C45"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 xml:space="preserve">Para as infrações previstas nos </w:t>
      </w:r>
      <w:r w:rsidRPr="00B448AB">
        <w:rPr>
          <w:rFonts w:ascii="Arial Narrow" w:hAnsi="Arial Narrow"/>
          <w:b/>
          <w:bCs/>
          <w:sz w:val="24"/>
          <w:szCs w:val="24"/>
          <w:u w:val="single"/>
        </w:rPr>
        <w:t xml:space="preserve">itens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_Ref114668249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13.1.4</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_Ref114668245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13.1.5</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_Ref114668247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13.1.6</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_Ref114668251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13.1.7</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_Ref114668252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13.1.8</w:t>
      </w:r>
      <w:r w:rsidRPr="00B448AB">
        <w:rPr>
          <w:rFonts w:ascii="Arial Narrow" w:hAnsi="Arial Narrow"/>
          <w:b/>
          <w:bCs/>
          <w:sz w:val="24"/>
          <w:szCs w:val="24"/>
          <w:u w:val="single"/>
        </w:rPr>
        <w:fldChar w:fldCharType="end"/>
      </w:r>
      <w:r w:rsidRPr="00B448AB">
        <w:rPr>
          <w:rFonts w:ascii="Arial Narrow" w:hAnsi="Arial Narrow"/>
          <w:sz w:val="24"/>
          <w:szCs w:val="24"/>
        </w:rPr>
        <w:t xml:space="preserve">, a multa será de </w:t>
      </w:r>
      <w:r w:rsidRPr="00B448AB">
        <w:rPr>
          <w:rFonts w:ascii="Arial Narrow" w:hAnsi="Arial Narrow"/>
          <w:color w:val="auto"/>
          <w:sz w:val="24"/>
          <w:szCs w:val="24"/>
        </w:rPr>
        <w:t>15% a 30%</w:t>
      </w:r>
      <w:r w:rsidRPr="00B448AB">
        <w:rPr>
          <w:rFonts w:ascii="Arial Narrow" w:hAnsi="Arial Narrow"/>
          <w:color w:val="0000FF"/>
          <w:sz w:val="24"/>
          <w:szCs w:val="24"/>
        </w:rPr>
        <w:t xml:space="preserve"> </w:t>
      </w:r>
      <w:r w:rsidRPr="00B448AB">
        <w:rPr>
          <w:rFonts w:ascii="Arial Narrow" w:hAnsi="Arial Narrow"/>
          <w:sz w:val="24"/>
          <w:szCs w:val="24"/>
        </w:rPr>
        <w:t>do valor do contrato licitado.</w:t>
      </w:r>
    </w:p>
    <w:p w14:paraId="6F92F65F"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Na aplicação da sanção de multa será facultada a defesa do interessado no prazo de </w:t>
      </w:r>
      <w:r w:rsidRPr="00B448AB">
        <w:rPr>
          <w:rFonts w:ascii="Arial Narrow" w:hAnsi="Arial Narrow"/>
          <w:b/>
          <w:bCs/>
          <w:sz w:val="24"/>
          <w:szCs w:val="24"/>
          <w:u w:val="single"/>
        </w:rPr>
        <w:t xml:space="preserve">15 (quinze) dias úteis, </w:t>
      </w:r>
      <w:r w:rsidRPr="00B448AB">
        <w:rPr>
          <w:rFonts w:ascii="Arial Narrow" w:hAnsi="Arial Narrow"/>
          <w:sz w:val="24"/>
          <w:szCs w:val="24"/>
        </w:rPr>
        <w:t>contado da data de sua intimação.</w:t>
      </w:r>
    </w:p>
    <w:p w14:paraId="1EF9BE11" w14:textId="48F5440C"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sanção de impedimento de licitar e contratar será aplicada ao responsável em decorrência das infrações administrativas relacionadas nos </w:t>
      </w:r>
      <w:r w:rsidRPr="00B448AB">
        <w:rPr>
          <w:rFonts w:ascii="Arial Narrow" w:hAnsi="Arial Narrow"/>
          <w:b/>
          <w:bCs/>
          <w:sz w:val="24"/>
          <w:szCs w:val="24"/>
          <w:u w:val="single"/>
        </w:rPr>
        <w:t xml:space="preserve">itens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_Ref114668085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13.1.1</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_Ref114668108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13.1.2</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_Ref114668139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13.1.3</w:t>
      </w:r>
      <w:r w:rsidRPr="00B448AB">
        <w:rPr>
          <w:rFonts w:ascii="Arial Narrow" w:hAnsi="Arial Narrow"/>
          <w:b/>
          <w:bCs/>
          <w:sz w:val="24"/>
          <w:szCs w:val="24"/>
          <w:u w:val="single"/>
        </w:rPr>
        <w:fldChar w:fldCharType="end"/>
      </w:r>
      <w:r w:rsidRPr="00B448AB">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7C02D5E"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B448AB">
        <w:rPr>
          <w:rFonts w:ascii="Arial Narrow" w:hAnsi="Arial Narrow"/>
          <w:b/>
          <w:bCs/>
          <w:sz w:val="24"/>
          <w:szCs w:val="24"/>
          <w:u w:val="single"/>
        </w:rPr>
        <w:t xml:space="preserve">itens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_Ref114668249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13.1.4</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_Ref114668245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13.1.5</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_Ref114668247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13.1.6</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_Ref114668251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13.1.7</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_Ref114668252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13.1.8</w:t>
      </w:r>
      <w:r w:rsidRPr="00B448AB">
        <w:rPr>
          <w:rFonts w:ascii="Arial Narrow" w:hAnsi="Arial Narrow"/>
          <w:b/>
          <w:bCs/>
          <w:sz w:val="24"/>
          <w:szCs w:val="24"/>
          <w:u w:val="single"/>
        </w:rPr>
        <w:fldChar w:fldCharType="end"/>
      </w:r>
      <w:r w:rsidRPr="00B448AB">
        <w:rPr>
          <w:rFonts w:ascii="Arial Narrow" w:hAnsi="Arial Narrow"/>
          <w:sz w:val="24"/>
          <w:szCs w:val="24"/>
        </w:rPr>
        <w:t xml:space="preserve">, bem como pelas infrações administrativas previstas nos </w:t>
      </w:r>
      <w:r w:rsidRPr="00B448AB">
        <w:rPr>
          <w:rFonts w:ascii="Arial Narrow" w:hAnsi="Arial Narrow"/>
          <w:b/>
          <w:bCs/>
          <w:sz w:val="24"/>
          <w:szCs w:val="24"/>
          <w:u w:val="single"/>
        </w:rPr>
        <w:t xml:space="preserve">itens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_Ref114668085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13.1.1</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_Ref114668108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13.1.2</w:t>
      </w:r>
      <w:r w:rsidRPr="00B448AB">
        <w:rPr>
          <w:rFonts w:ascii="Arial Narrow" w:hAnsi="Arial Narrow"/>
          <w:b/>
          <w:bCs/>
          <w:sz w:val="24"/>
          <w:szCs w:val="24"/>
          <w:u w:val="single"/>
        </w:rPr>
        <w:fldChar w:fldCharType="end"/>
      </w:r>
      <w:r w:rsidRPr="00B448AB">
        <w:rPr>
          <w:rFonts w:ascii="Arial Narrow" w:hAnsi="Arial Narrow"/>
          <w:b/>
          <w:bCs/>
          <w:sz w:val="24"/>
          <w:szCs w:val="24"/>
          <w:u w:val="single"/>
        </w:rPr>
        <w:t xml:space="preserve"> e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_Ref114668139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13.1.3</w:t>
      </w:r>
      <w:r w:rsidRPr="00B448AB">
        <w:rPr>
          <w:rFonts w:ascii="Arial Narrow" w:hAnsi="Arial Narrow"/>
          <w:b/>
          <w:bCs/>
          <w:sz w:val="24"/>
          <w:szCs w:val="24"/>
          <w:u w:val="single"/>
        </w:rPr>
        <w:fldChar w:fldCharType="end"/>
      </w:r>
      <w:r w:rsidRPr="00B448AB">
        <w:rPr>
          <w:rFonts w:ascii="Arial Narrow" w:hAnsi="Arial Narrow"/>
          <w:sz w:val="24"/>
          <w:szCs w:val="24"/>
        </w:rPr>
        <w:t xml:space="preserve"> que justifiquem a imposição de penalidade mais grave que a sanção de impedimento de licitar e contratar, cuja duração observará o prazo previsto no </w:t>
      </w:r>
      <w:hyperlink r:id="rId46" w:anchor="art156§5" w:history="1">
        <w:r w:rsidRPr="00B448AB">
          <w:rPr>
            <w:rStyle w:val="Hyperlink"/>
            <w:rFonts w:ascii="Arial Narrow" w:hAnsi="Arial Narrow"/>
            <w:color w:val="000000"/>
            <w:sz w:val="24"/>
            <w:szCs w:val="24"/>
            <w:u w:val="none"/>
          </w:rPr>
          <w:t xml:space="preserve">art. </w:t>
        </w:r>
      </w:hyperlink>
      <w:hyperlink r:id="rId47" w:history="1">
        <w:r w:rsidR="00F8381B" w:rsidRPr="00B448AB">
          <w:rPr>
            <w:rStyle w:val="Hyperlink"/>
            <w:rFonts w:ascii="Arial Narrow" w:hAnsi="Arial Narrow"/>
            <w:sz w:val="24"/>
            <w:szCs w:val="24"/>
          </w:rPr>
          <w:t>156, § 5º da Lei Federal nº 14.133, de 2021</w:t>
        </w:r>
      </w:hyperlink>
      <w:r w:rsidR="00F8381B" w:rsidRPr="00B448AB">
        <w:rPr>
          <w:rStyle w:val="Hyperlink"/>
          <w:rFonts w:ascii="Arial Narrow" w:hAnsi="Arial Narrow"/>
          <w:sz w:val="24"/>
          <w:szCs w:val="24"/>
        </w:rPr>
        <w:t>.</w:t>
      </w:r>
    </w:p>
    <w:p w14:paraId="7A500125" w14:textId="6126DA53"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B448AB">
        <w:rPr>
          <w:rFonts w:ascii="Arial Narrow" w:hAnsi="Arial Narrow"/>
          <w:b/>
          <w:bCs/>
          <w:sz w:val="24"/>
          <w:szCs w:val="24"/>
          <w:u w:val="single"/>
        </w:rPr>
        <w:t xml:space="preserve">item </w:t>
      </w:r>
      <w:r w:rsidRPr="00B448AB">
        <w:rPr>
          <w:rFonts w:ascii="Arial Narrow" w:hAnsi="Arial Narrow"/>
          <w:b/>
          <w:bCs/>
          <w:sz w:val="24"/>
          <w:szCs w:val="24"/>
          <w:u w:val="single"/>
        </w:rPr>
        <w:fldChar w:fldCharType="begin"/>
      </w:r>
      <w:r w:rsidRPr="00B448AB">
        <w:rPr>
          <w:rFonts w:ascii="Arial Narrow" w:hAnsi="Arial Narrow"/>
          <w:b/>
          <w:bCs/>
          <w:sz w:val="24"/>
          <w:szCs w:val="24"/>
          <w:u w:val="single"/>
        </w:rPr>
        <w:instrText xml:space="preserve"> REF _Ref114668139 \r \h  \* MERGEFORMAT </w:instrText>
      </w:r>
      <w:r w:rsidRPr="00B448AB">
        <w:rPr>
          <w:rFonts w:ascii="Arial Narrow" w:hAnsi="Arial Narrow"/>
          <w:b/>
          <w:bCs/>
          <w:sz w:val="24"/>
          <w:szCs w:val="24"/>
          <w:u w:val="single"/>
        </w:rPr>
      </w:r>
      <w:r w:rsidRPr="00B448AB">
        <w:rPr>
          <w:rFonts w:ascii="Arial Narrow" w:hAnsi="Arial Narrow"/>
          <w:b/>
          <w:bCs/>
          <w:sz w:val="24"/>
          <w:szCs w:val="24"/>
          <w:u w:val="single"/>
        </w:rPr>
        <w:fldChar w:fldCharType="separate"/>
      </w:r>
      <w:r w:rsidR="006C3995">
        <w:rPr>
          <w:rFonts w:ascii="Arial Narrow" w:hAnsi="Arial Narrow"/>
          <w:b/>
          <w:bCs/>
          <w:sz w:val="24"/>
          <w:szCs w:val="24"/>
          <w:u w:val="single"/>
        </w:rPr>
        <w:t>13.1.3</w:t>
      </w:r>
      <w:r w:rsidRPr="00B448AB">
        <w:rPr>
          <w:rFonts w:ascii="Arial Narrow" w:hAnsi="Arial Narrow"/>
          <w:b/>
          <w:bCs/>
          <w:sz w:val="24"/>
          <w:szCs w:val="24"/>
          <w:u w:val="single"/>
        </w:rPr>
        <w:fldChar w:fldCharType="end"/>
      </w:r>
      <w:r w:rsidRPr="00B448AB">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B448AB">
        <w:rPr>
          <w:rFonts w:ascii="Arial Narrow" w:hAnsi="Arial Narrow"/>
          <w:sz w:val="24"/>
          <w:szCs w:val="24"/>
        </w:rPr>
        <w:t>.</w:t>
      </w:r>
    </w:p>
    <w:p w14:paraId="6A48DC94"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B448AB">
        <w:rPr>
          <w:rFonts w:ascii="Arial Narrow" w:hAnsi="Arial Narrow"/>
          <w:b/>
          <w:bCs/>
          <w:sz w:val="24"/>
          <w:szCs w:val="24"/>
          <w:u w:val="single"/>
        </w:rPr>
        <w:t>15 (quinze) dias úteis</w:t>
      </w:r>
      <w:r w:rsidRPr="00B448AB">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Caberá recurso no prazo de </w:t>
      </w:r>
      <w:r w:rsidRPr="00B448AB">
        <w:rPr>
          <w:rFonts w:ascii="Arial Narrow" w:hAnsi="Arial Narrow"/>
          <w:b/>
          <w:bCs/>
          <w:sz w:val="24"/>
          <w:szCs w:val="24"/>
          <w:u w:val="single"/>
        </w:rPr>
        <w:t>15 (quinze) dias úteis</w:t>
      </w:r>
      <w:r w:rsidRPr="00B448AB">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B448AB">
        <w:rPr>
          <w:rFonts w:ascii="Arial Narrow" w:hAnsi="Arial Narrow"/>
          <w:b/>
          <w:bCs/>
          <w:sz w:val="24"/>
          <w:szCs w:val="24"/>
          <w:u w:val="single"/>
        </w:rPr>
        <w:t>5 (cinco) dias úteis</w:t>
      </w:r>
      <w:r w:rsidRPr="00B448AB">
        <w:rPr>
          <w:rFonts w:ascii="Arial Narrow" w:hAnsi="Arial Narrow"/>
          <w:sz w:val="24"/>
          <w:szCs w:val="24"/>
        </w:rPr>
        <w:t xml:space="preserve">, encaminhará o recurso com sua motivação à autoridade superior, que deverá proferir sua decisão no prazo máximo de </w:t>
      </w:r>
      <w:r w:rsidRPr="00B448AB">
        <w:rPr>
          <w:rFonts w:ascii="Arial Narrow" w:hAnsi="Arial Narrow"/>
          <w:b/>
          <w:bCs/>
          <w:sz w:val="24"/>
          <w:szCs w:val="24"/>
          <w:u w:val="single"/>
        </w:rPr>
        <w:t>20 (vinte) dias úteis</w:t>
      </w:r>
      <w:r w:rsidRPr="00B448AB">
        <w:rPr>
          <w:rFonts w:ascii="Arial Narrow" w:hAnsi="Arial Narrow"/>
          <w:sz w:val="24"/>
          <w:szCs w:val="24"/>
        </w:rPr>
        <w:t>, contado do recebimento dos autos.</w:t>
      </w:r>
    </w:p>
    <w:p w14:paraId="24E811F6"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lastRenderedPageBreak/>
        <w:t xml:space="preserve">Caberá a apresentação de pedido de reconsideração da aplicação da sanção de declaração de inidoneidade para licitar ou contratar no prazo de </w:t>
      </w:r>
      <w:r w:rsidRPr="00B448AB">
        <w:rPr>
          <w:rFonts w:ascii="Arial Narrow" w:hAnsi="Arial Narrow"/>
          <w:b/>
          <w:bCs/>
          <w:sz w:val="24"/>
          <w:szCs w:val="24"/>
          <w:u w:val="single"/>
        </w:rPr>
        <w:t>15 (quinze) dias úteis</w:t>
      </w:r>
      <w:r w:rsidRPr="00B448AB">
        <w:rPr>
          <w:rFonts w:ascii="Arial Narrow" w:hAnsi="Arial Narrow"/>
          <w:sz w:val="24"/>
          <w:szCs w:val="24"/>
        </w:rPr>
        <w:t xml:space="preserve">, contado da data da intimação, e decidido no prazo máximo de </w:t>
      </w:r>
      <w:r w:rsidRPr="00B448AB">
        <w:rPr>
          <w:rFonts w:ascii="Arial Narrow" w:hAnsi="Arial Narrow"/>
          <w:b/>
          <w:bCs/>
          <w:sz w:val="24"/>
          <w:szCs w:val="24"/>
          <w:u w:val="single"/>
        </w:rPr>
        <w:t>20 (vinte) dias úteis</w:t>
      </w:r>
      <w:r w:rsidRPr="00B448AB">
        <w:rPr>
          <w:rFonts w:ascii="Arial Narrow" w:hAnsi="Arial Narrow"/>
          <w:sz w:val="24"/>
          <w:szCs w:val="24"/>
        </w:rPr>
        <w:t>, contado do seu recebimento.</w:t>
      </w:r>
    </w:p>
    <w:p w14:paraId="7605CE66"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B448AB" w:rsidRDefault="00C76FA2" w:rsidP="00F6444B">
      <w:pPr>
        <w:pStyle w:val="Nivel2"/>
        <w:spacing w:before="0" w:after="0" w:line="240" w:lineRule="auto"/>
        <w:rPr>
          <w:rFonts w:ascii="Arial Narrow" w:hAnsi="Arial Narrow"/>
          <w:sz w:val="24"/>
          <w:szCs w:val="24"/>
        </w:rPr>
      </w:pPr>
      <w:r w:rsidRPr="00B448AB">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562"/>
        <w:gridCol w:w="4537"/>
        <w:gridCol w:w="4529"/>
      </w:tblGrid>
      <w:tr w:rsidR="00C76FA2" w:rsidRPr="00B448AB" w14:paraId="6EAB5E11" w14:textId="77777777" w:rsidTr="00F60492">
        <w:tc>
          <w:tcPr>
            <w:tcW w:w="292" w:type="pct"/>
          </w:tcPr>
          <w:p w14:paraId="5D3473CF" w14:textId="77777777" w:rsidR="00C76FA2" w:rsidRPr="00B448AB" w:rsidRDefault="00C76FA2" w:rsidP="00F6444B">
            <w:pPr>
              <w:jc w:val="center"/>
              <w:rPr>
                <w:rFonts w:ascii="Arial Narrow" w:hAnsi="Arial Narrow" w:cs="Times New Roman"/>
                <w:sz w:val="18"/>
                <w:szCs w:val="18"/>
              </w:rPr>
            </w:pPr>
          </w:p>
        </w:tc>
        <w:tc>
          <w:tcPr>
            <w:tcW w:w="2356" w:type="pct"/>
          </w:tcPr>
          <w:p w14:paraId="404BC762"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b/>
                <w:bCs/>
                <w:sz w:val="18"/>
                <w:szCs w:val="18"/>
              </w:rPr>
              <w:t>INFRAÇÃO COMETIDA</w:t>
            </w:r>
          </w:p>
        </w:tc>
        <w:tc>
          <w:tcPr>
            <w:tcW w:w="2353" w:type="pct"/>
          </w:tcPr>
          <w:p w14:paraId="362CC5C1"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b/>
                <w:bCs/>
                <w:sz w:val="18"/>
                <w:szCs w:val="18"/>
              </w:rPr>
              <w:t>POSSÍVEL PENALIDADE</w:t>
            </w:r>
          </w:p>
        </w:tc>
      </w:tr>
      <w:tr w:rsidR="00C76FA2" w:rsidRPr="00B448AB" w14:paraId="06A8CDDA" w14:textId="77777777" w:rsidTr="00F60492">
        <w:tc>
          <w:tcPr>
            <w:tcW w:w="292" w:type="pct"/>
            <w:vMerge w:val="restart"/>
            <w:hideMark/>
          </w:tcPr>
          <w:p w14:paraId="3F44B407"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I</w:t>
            </w:r>
          </w:p>
        </w:tc>
        <w:tc>
          <w:tcPr>
            <w:tcW w:w="2356" w:type="pct"/>
            <w:vMerge w:val="restart"/>
            <w:hideMark/>
          </w:tcPr>
          <w:p w14:paraId="49BB4224"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Não manter a proposta, salvo em decorrência de fato superveniente devidamente justificado</w:t>
            </w:r>
          </w:p>
        </w:tc>
        <w:tc>
          <w:tcPr>
            <w:tcW w:w="2353" w:type="pct"/>
            <w:hideMark/>
          </w:tcPr>
          <w:p w14:paraId="2FE53180"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Advertência por faltas leves</w:t>
            </w:r>
          </w:p>
        </w:tc>
      </w:tr>
      <w:tr w:rsidR="00C76FA2" w:rsidRPr="00B448AB" w14:paraId="658C5AD3" w14:textId="77777777" w:rsidTr="00F60492">
        <w:tc>
          <w:tcPr>
            <w:tcW w:w="292" w:type="pct"/>
            <w:vMerge/>
            <w:hideMark/>
          </w:tcPr>
          <w:p w14:paraId="14EDC936"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014CEC1F" w14:textId="77777777" w:rsidR="00C76FA2" w:rsidRPr="00B448AB" w:rsidRDefault="00C76FA2" w:rsidP="00F6444B">
            <w:pPr>
              <w:jc w:val="both"/>
              <w:rPr>
                <w:rFonts w:ascii="Arial Narrow" w:hAnsi="Arial Narrow" w:cs="Times New Roman"/>
                <w:sz w:val="18"/>
                <w:szCs w:val="18"/>
              </w:rPr>
            </w:pPr>
          </w:p>
        </w:tc>
        <w:tc>
          <w:tcPr>
            <w:tcW w:w="2353" w:type="pct"/>
            <w:hideMark/>
          </w:tcPr>
          <w:p w14:paraId="7F0B0A05"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5% (cinco por cento) sobre o valor total da proposta</w:t>
            </w:r>
          </w:p>
        </w:tc>
      </w:tr>
      <w:tr w:rsidR="00C76FA2" w:rsidRPr="00B448AB" w14:paraId="416423C9" w14:textId="77777777" w:rsidTr="00F60492">
        <w:tc>
          <w:tcPr>
            <w:tcW w:w="292" w:type="pct"/>
            <w:vMerge/>
            <w:hideMark/>
          </w:tcPr>
          <w:p w14:paraId="54854384"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177C0A41" w14:textId="77777777" w:rsidR="00C76FA2" w:rsidRPr="00B448AB" w:rsidRDefault="00C76FA2" w:rsidP="00F6444B">
            <w:pPr>
              <w:jc w:val="both"/>
              <w:rPr>
                <w:rFonts w:ascii="Arial Narrow" w:hAnsi="Arial Narrow" w:cs="Times New Roman"/>
                <w:sz w:val="18"/>
                <w:szCs w:val="18"/>
              </w:rPr>
            </w:pPr>
          </w:p>
        </w:tc>
        <w:tc>
          <w:tcPr>
            <w:tcW w:w="2353" w:type="pct"/>
            <w:hideMark/>
          </w:tcPr>
          <w:p w14:paraId="0CA2174A"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Impedimento de licitar ou contratar com o Município de Juranda</w:t>
            </w:r>
          </w:p>
        </w:tc>
      </w:tr>
      <w:tr w:rsidR="00C76FA2" w:rsidRPr="00B448AB" w14:paraId="3C6D280F" w14:textId="77777777" w:rsidTr="00F60492">
        <w:tc>
          <w:tcPr>
            <w:tcW w:w="292" w:type="pct"/>
            <w:vMerge w:val="restart"/>
            <w:hideMark/>
          </w:tcPr>
          <w:p w14:paraId="39BDAECF"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II</w:t>
            </w:r>
          </w:p>
        </w:tc>
        <w:tc>
          <w:tcPr>
            <w:tcW w:w="2356" w:type="pct"/>
            <w:vMerge w:val="restart"/>
            <w:hideMark/>
          </w:tcPr>
          <w:p w14:paraId="3CE81E68"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Deixar de entregar a documentação exigida para o certame, mesmo após a possibilidade de saneamento</w:t>
            </w:r>
          </w:p>
        </w:tc>
        <w:tc>
          <w:tcPr>
            <w:tcW w:w="2353" w:type="pct"/>
            <w:hideMark/>
          </w:tcPr>
          <w:p w14:paraId="2FE34224"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2% (dois por cento) sobre o valor total da proposta</w:t>
            </w:r>
          </w:p>
        </w:tc>
      </w:tr>
      <w:tr w:rsidR="00C76FA2" w:rsidRPr="00B448AB" w14:paraId="2EE90988" w14:textId="77777777" w:rsidTr="00F60492">
        <w:tc>
          <w:tcPr>
            <w:tcW w:w="292" w:type="pct"/>
            <w:vMerge/>
            <w:hideMark/>
          </w:tcPr>
          <w:p w14:paraId="42A69E24"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0D0DAAFD" w14:textId="77777777" w:rsidR="00C76FA2" w:rsidRPr="00B448AB" w:rsidRDefault="00C76FA2" w:rsidP="00F6444B">
            <w:pPr>
              <w:jc w:val="both"/>
              <w:rPr>
                <w:rFonts w:ascii="Arial Narrow" w:hAnsi="Arial Narrow" w:cs="Times New Roman"/>
                <w:sz w:val="18"/>
                <w:szCs w:val="18"/>
              </w:rPr>
            </w:pPr>
          </w:p>
        </w:tc>
        <w:tc>
          <w:tcPr>
            <w:tcW w:w="2353" w:type="pct"/>
            <w:hideMark/>
          </w:tcPr>
          <w:p w14:paraId="60657291"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Impedimento de licitar ou contratar com o Município de Juranda</w:t>
            </w:r>
          </w:p>
        </w:tc>
      </w:tr>
      <w:tr w:rsidR="00C76FA2" w:rsidRPr="00B448AB" w14:paraId="6BCEDFC7" w14:textId="77777777" w:rsidTr="00F60492">
        <w:tc>
          <w:tcPr>
            <w:tcW w:w="292" w:type="pct"/>
            <w:hideMark/>
          </w:tcPr>
          <w:p w14:paraId="3D1F6C9D"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III</w:t>
            </w:r>
          </w:p>
        </w:tc>
        <w:tc>
          <w:tcPr>
            <w:tcW w:w="2356" w:type="pct"/>
            <w:hideMark/>
          </w:tcPr>
          <w:p w14:paraId="7996A470"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não possua condições para emissão de Certidão Negativa de Débitos/Positiva com Efeitos de Negativa exigida no Edital</w:t>
            </w:r>
          </w:p>
        </w:tc>
        <w:tc>
          <w:tcPr>
            <w:tcW w:w="2353" w:type="pct"/>
            <w:hideMark/>
          </w:tcPr>
          <w:p w14:paraId="232F61FD"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2% (dois por cento) sobre o valor total da proposta</w:t>
            </w:r>
          </w:p>
        </w:tc>
      </w:tr>
      <w:tr w:rsidR="00C76FA2" w:rsidRPr="00B448AB" w14:paraId="5DBEB4BE" w14:textId="77777777" w:rsidTr="00F60492">
        <w:tc>
          <w:tcPr>
            <w:tcW w:w="292" w:type="pct"/>
            <w:hideMark/>
          </w:tcPr>
          <w:p w14:paraId="7A6BD052"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IV</w:t>
            </w:r>
          </w:p>
        </w:tc>
        <w:tc>
          <w:tcPr>
            <w:tcW w:w="2356" w:type="pct"/>
            <w:hideMark/>
          </w:tcPr>
          <w:p w14:paraId="1523E3E3"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deixe de enviar amostras para análise, exigidas neste Edital, quando convocada</w:t>
            </w:r>
          </w:p>
        </w:tc>
        <w:tc>
          <w:tcPr>
            <w:tcW w:w="2353" w:type="pct"/>
            <w:hideMark/>
          </w:tcPr>
          <w:p w14:paraId="1CEA25F4"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5% (cinco por cento) sobre o valor do lote correspondente</w:t>
            </w:r>
          </w:p>
        </w:tc>
      </w:tr>
      <w:tr w:rsidR="00C76FA2" w:rsidRPr="00B448AB" w14:paraId="45810958" w14:textId="77777777" w:rsidTr="00F60492">
        <w:tc>
          <w:tcPr>
            <w:tcW w:w="292" w:type="pct"/>
            <w:vMerge w:val="restart"/>
            <w:hideMark/>
          </w:tcPr>
          <w:p w14:paraId="7828B237"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V</w:t>
            </w:r>
          </w:p>
        </w:tc>
        <w:tc>
          <w:tcPr>
            <w:tcW w:w="2356" w:type="pct"/>
            <w:vMerge w:val="restart"/>
            <w:hideMark/>
          </w:tcPr>
          <w:p w14:paraId="4C49D5FA"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Apresentar declaração ou documentação falsa exigida para o certame ou prestar declaração falsa durante a seleção do fornecedor</w:t>
            </w:r>
          </w:p>
        </w:tc>
        <w:tc>
          <w:tcPr>
            <w:tcW w:w="2353" w:type="pct"/>
            <w:hideMark/>
          </w:tcPr>
          <w:p w14:paraId="47A2A42C"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10% (dez por cento) sobre o valor da sua proposta</w:t>
            </w:r>
          </w:p>
        </w:tc>
      </w:tr>
      <w:tr w:rsidR="00C76FA2" w:rsidRPr="00B448AB" w14:paraId="6B69964E" w14:textId="77777777" w:rsidTr="00F60492">
        <w:tc>
          <w:tcPr>
            <w:tcW w:w="292" w:type="pct"/>
            <w:vMerge/>
            <w:hideMark/>
          </w:tcPr>
          <w:p w14:paraId="02505B40"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5FC95767" w14:textId="77777777" w:rsidR="00C76FA2" w:rsidRPr="00B448AB" w:rsidRDefault="00C76FA2" w:rsidP="00F6444B">
            <w:pPr>
              <w:jc w:val="both"/>
              <w:rPr>
                <w:rFonts w:ascii="Arial Narrow" w:hAnsi="Arial Narrow" w:cs="Times New Roman"/>
                <w:sz w:val="18"/>
                <w:szCs w:val="18"/>
              </w:rPr>
            </w:pPr>
          </w:p>
        </w:tc>
        <w:tc>
          <w:tcPr>
            <w:tcW w:w="2353" w:type="pct"/>
            <w:hideMark/>
          </w:tcPr>
          <w:p w14:paraId="4A2AEA41"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Declaração de Inidoneidade para licitar ou contratar com todos os entes federativos</w:t>
            </w:r>
          </w:p>
        </w:tc>
      </w:tr>
      <w:tr w:rsidR="00C76FA2" w:rsidRPr="00B448AB" w14:paraId="0064ECE8" w14:textId="77777777" w:rsidTr="00F60492">
        <w:tc>
          <w:tcPr>
            <w:tcW w:w="292" w:type="pct"/>
            <w:hideMark/>
          </w:tcPr>
          <w:p w14:paraId="4CB80E3E"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VI</w:t>
            </w:r>
          </w:p>
        </w:tc>
        <w:tc>
          <w:tcPr>
            <w:tcW w:w="2356" w:type="pct"/>
            <w:hideMark/>
          </w:tcPr>
          <w:p w14:paraId="4C074D8B"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ensejar o retardamento da execução ou da entrega do objeto da licitação sem motivo justificado</w:t>
            </w:r>
          </w:p>
        </w:tc>
        <w:tc>
          <w:tcPr>
            <w:tcW w:w="2353" w:type="pct"/>
            <w:hideMark/>
          </w:tcPr>
          <w:p w14:paraId="4F36B259"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10% (dez por cento) sobre o valor da sua proposta</w:t>
            </w:r>
          </w:p>
        </w:tc>
      </w:tr>
      <w:tr w:rsidR="00C76FA2" w:rsidRPr="00B448AB" w14:paraId="7D2C5A2F" w14:textId="77777777" w:rsidTr="00F60492">
        <w:tc>
          <w:tcPr>
            <w:tcW w:w="292" w:type="pct"/>
            <w:vMerge w:val="restart"/>
            <w:hideMark/>
          </w:tcPr>
          <w:p w14:paraId="3AE13B53"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VII</w:t>
            </w:r>
          </w:p>
        </w:tc>
        <w:tc>
          <w:tcPr>
            <w:tcW w:w="2356" w:type="pct"/>
            <w:vMerge w:val="restart"/>
            <w:hideMark/>
          </w:tcPr>
          <w:p w14:paraId="6DADBE16"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Fraudar a seleção do fornecedor</w:t>
            </w:r>
          </w:p>
        </w:tc>
        <w:tc>
          <w:tcPr>
            <w:tcW w:w="2353" w:type="pct"/>
            <w:hideMark/>
          </w:tcPr>
          <w:p w14:paraId="3D623F8A"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10% (dez por cento) sobre o valor da sua proposta</w:t>
            </w:r>
          </w:p>
        </w:tc>
      </w:tr>
      <w:tr w:rsidR="00C76FA2" w:rsidRPr="00B448AB" w14:paraId="7412341B" w14:textId="77777777" w:rsidTr="00F60492">
        <w:tc>
          <w:tcPr>
            <w:tcW w:w="292" w:type="pct"/>
            <w:vMerge/>
            <w:hideMark/>
          </w:tcPr>
          <w:p w14:paraId="298CC119"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17D8B806" w14:textId="77777777" w:rsidR="00C76FA2" w:rsidRPr="00B448AB" w:rsidRDefault="00C76FA2" w:rsidP="00F6444B">
            <w:pPr>
              <w:jc w:val="both"/>
              <w:rPr>
                <w:rFonts w:ascii="Arial Narrow" w:hAnsi="Arial Narrow" w:cs="Times New Roman"/>
                <w:sz w:val="18"/>
                <w:szCs w:val="18"/>
              </w:rPr>
            </w:pPr>
          </w:p>
        </w:tc>
        <w:tc>
          <w:tcPr>
            <w:tcW w:w="2353" w:type="pct"/>
            <w:hideMark/>
          </w:tcPr>
          <w:p w14:paraId="70186CC8"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Declaração de Inidoneidade para licitar ou contratar com todos os entes federativos</w:t>
            </w:r>
          </w:p>
        </w:tc>
      </w:tr>
      <w:tr w:rsidR="00C76FA2" w:rsidRPr="00B448AB" w14:paraId="0F432A96" w14:textId="77777777" w:rsidTr="00F60492">
        <w:tc>
          <w:tcPr>
            <w:tcW w:w="292" w:type="pct"/>
            <w:vMerge w:val="restart"/>
            <w:hideMark/>
          </w:tcPr>
          <w:p w14:paraId="7965EEF5"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VIII</w:t>
            </w:r>
          </w:p>
        </w:tc>
        <w:tc>
          <w:tcPr>
            <w:tcW w:w="2356" w:type="pct"/>
            <w:vMerge w:val="restart"/>
            <w:hideMark/>
          </w:tcPr>
          <w:p w14:paraId="568D36A5"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Comportar-se de modo inidôneo ou cometer fraude de qualquer natureza</w:t>
            </w:r>
          </w:p>
        </w:tc>
        <w:tc>
          <w:tcPr>
            <w:tcW w:w="2353" w:type="pct"/>
            <w:hideMark/>
          </w:tcPr>
          <w:p w14:paraId="02764BB6"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10% (dez por cento) sobre o valor da sua proposta</w:t>
            </w:r>
          </w:p>
        </w:tc>
      </w:tr>
      <w:tr w:rsidR="00C76FA2" w:rsidRPr="00B448AB" w14:paraId="27EE553A" w14:textId="77777777" w:rsidTr="00F60492">
        <w:tc>
          <w:tcPr>
            <w:tcW w:w="292" w:type="pct"/>
            <w:vMerge/>
            <w:hideMark/>
          </w:tcPr>
          <w:p w14:paraId="1EC56914"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165CF1AB" w14:textId="77777777" w:rsidR="00C76FA2" w:rsidRPr="00B448AB" w:rsidRDefault="00C76FA2" w:rsidP="00F6444B">
            <w:pPr>
              <w:jc w:val="both"/>
              <w:rPr>
                <w:rFonts w:ascii="Arial Narrow" w:hAnsi="Arial Narrow" w:cs="Times New Roman"/>
                <w:sz w:val="18"/>
                <w:szCs w:val="18"/>
              </w:rPr>
            </w:pPr>
          </w:p>
        </w:tc>
        <w:tc>
          <w:tcPr>
            <w:tcW w:w="2353" w:type="pct"/>
            <w:hideMark/>
          </w:tcPr>
          <w:p w14:paraId="06AFF8F4"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Declaração de Inidoneidade para licitar ou contratar com todos os entes federativos</w:t>
            </w:r>
          </w:p>
        </w:tc>
      </w:tr>
      <w:tr w:rsidR="00C76FA2" w:rsidRPr="00B448AB" w14:paraId="21F30F1E" w14:textId="77777777" w:rsidTr="00F60492">
        <w:tc>
          <w:tcPr>
            <w:tcW w:w="292" w:type="pct"/>
            <w:vMerge w:val="restart"/>
            <w:hideMark/>
          </w:tcPr>
          <w:p w14:paraId="7D484877"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IX</w:t>
            </w:r>
          </w:p>
        </w:tc>
        <w:tc>
          <w:tcPr>
            <w:tcW w:w="2356" w:type="pct"/>
            <w:vMerge w:val="restart"/>
            <w:hideMark/>
          </w:tcPr>
          <w:p w14:paraId="5910F87C"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Praticar atos ilícitos com vistas a frustrar os objetivos da seleção do fornecedor</w:t>
            </w:r>
          </w:p>
        </w:tc>
        <w:tc>
          <w:tcPr>
            <w:tcW w:w="2353" w:type="pct"/>
            <w:hideMark/>
          </w:tcPr>
          <w:p w14:paraId="7B19A59A"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10% (dez por cento) sobre o valor da sua proposta</w:t>
            </w:r>
          </w:p>
        </w:tc>
      </w:tr>
      <w:tr w:rsidR="00C76FA2" w:rsidRPr="00B448AB" w14:paraId="581DB0CC" w14:textId="77777777" w:rsidTr="00F60492">
        <w:tc>
          <w:tcPr>
            <w:tcW w:w="292" w:type="pct"/>
            <w:vMerge/>
            <w:hideMark/>
          </w:tcPr>
          <w:p w14:paraId="0497A348"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485FA92B" w14:textId="77777777" w:rsidR="00C76FA2" w:rsidRPr="00B448AB" w:rsidRDefault="00C76FA2" w:rsidP="00F6444B">
            <w:pPr>
              <w:jc w:val="both"/>
              <w:rPr>
                <w:rFonts w:ascii="Arial Narrow" w:hAnsi="Arial Narrow" w:cs="Times New Roman"/>
                <w:sz w:val="18"/>
                <w:szCs w:val="18"/>
              </w:rPr>
            </w:pPr>
          </w:p>
        </w:tc>
        <w:tc>
          <w:tcPr>
            <w:tcW w:w="2353" w:type="pct"/>
            <w:hideMark/>
          </w:tcPr>
          <w:p w14:paraId="18E9B050"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Declaração de Inidoneidade para licitar ou contratar com todos os entes federativos</w:t>
            </w:r>
          </w:p>
        </w:tc>
      </w:tr>
      <w:tr w:rsidR="00C76FA2" w:rsidRPr="00B448AB" w14:paraId="60B2746F" w14:textId="77777777" w:rsidTr="00F60492">
        <w:tc>
          <w:tcPr>
            <w:tcW w:w="292" w:type="pct"/>
            <w:vMerge w:val="restart"/>
            <w:hideMark/>
          </w:tcPr>
          <w:p w14:paraId="061463BF"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X</w:t>
            </w:r>
          </w:p>
        </w:tc>
        <w:tc>
          <w:tcPr>
            <w:tcW w:w="2356" w:type="pct"/>
            <w:vMerge w:val="restart"/>
            <w:hideMark/>
          </w:tcPr>
          <w:p w14:paraId="57433D80" w14:textId="77777777" w:rsidR="00C76FA2" w:rsidRPr="00B448AB" w:rsidRDefault="00C76FA2" w:rsidP="00F6444B">
            <w:pPr>
              <w:jc w:val="both"/>
              <w:rPr>
                <w:rFonts w:ascii="Arial Narrow" w:hAnsi="Arial Narrow" w:cs="Times New Roman"/>
                <w:sz w:val="18"/>
                <w:szCs w:val="18"/>
              </w:rPr>
            </w:pPr>
            <w:hyperlink r:id="rId48" w:tgtFrame="_blank" w:history="1">
              <w:r w:rsidRPr="00B448AB">
                <w:rPr>
                  <w:rStyle w:val="Hyperlink"/>
                  <w:rFonts w:ascii="Arial Narrow" w:hAnsi="Arial Narrow" w:cs="Times New Roman"/>
                  <w:sz w:val="18"/>
                  <w:szCs w:val="18"/>
                </w:rPr>
                <w:t>Praticar ato lesivo previsto no art. 5º da Lei nº 12.846, de 1º de agosto de 2013</w:t>
              </w:r>
            </w:hyperlink>
          </w:p>
        </w:tc>
        <w:tc>
          <w:tcPr>
            <w:tcW w:w="2353" w:type="pct"/>
            <w:hideMark/>
          </w:tcPr>
          <w:p w14:paraId="499B2A4C"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10% (dez por cento) sobre o valor da sua proposta</w:t>
            </w:r>
          </w:p>
        </w:tc>
      </w:tr>
      <w:tr w:rsidR="00C76FA2" w:rsidRPr="00B448AB" w14:paraId="04D9F559" w14:textId="77777777" w:rsidTr="00F60492">
        <w:tc>
          <w:tcPr>
            <w:tcW w:w="292" w:type="pct"/>
            <w:vMerge/>
            <w:hideMark/>
          </w:tcPr>
          <w:p w14:paraId="3929A376"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0D70B73E" w14:textId="77777777" w:rsidR="00C76FA2" w:rsidRPr="00B448AB" w:rsidRDefault="00C76FA2" w:rsidP="00F6444B">
            <w:pPr>
              <w:jc w:val="both"/>
              <w:rPr>
                <w:rFonts w:ascii="Arial Narrow" w:hAnsi="Arial Narrow" w:cs="Times New Roman"/>
                <w:sz w:val="18"/>
                <w:szCs w:val="18"/>
              </w:rPr>
            </w:pPr>
          </w:p>
        </w:tc>
        <w:tc>
          <w:tcPr>
            <w:tcW w:w="2353" w:type="pct"/>
            <w:hideMark/>
          </w:tcPr>
          <w:p w14:paraId="3832830A"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Declaração de Inidoneidade para licitar ou contratar com todos os entes federativos</w:t>
            </w:r>
          </w:p>
        </w:tc>
      </w:tr>
      <w:tr w:rsidR="00C76FA2" w:rsidRPr="00B448AB" w14:paraId="1878FF78" w14:textId="77777777" w:rsidTr="00F60492">
        <w:tc>
          <w:tcPr>
            <w:tcW w:w="292" w:type="pct"/>
            <w:hideMark/>
          </w:tcPr>
          <w:p w14:paraId="38A5FB39"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XI</w:t>
            </w:r>
          </w:p>
        </w:tc>
        <w:tc>
          <w:tcPr>
            <w:tcW w:w="2356" w:type="pct"/>
            <w:hideMark/>
          </w:tcPr>
          <w:p w14:paraId="52A393C5"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participar de licitação com mais de uma empresa integrante de mesmo Grupo Econômico concomitantemente</w:t>
            </w:r>
          </w:p>
        </w:tc>
        <w:tc>
          <w:tcPr>
            <w:tcW w:w="2353" w:type="pct"/>
            <w:hideMark/>
          </w:tcPr>
          <w:p w14:paraId="6868D324"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10% (dez por cento) sobre o valor da sua proposta</w:t>
            </w:r>
          </w:p>
        </w:tc>
      </w:tr>
      <w:tr w:rsidR="00C76FA2" w:rsidRPr="00B448AB" w14:paraId="4EAE311F" w14:textId="77777777" w:rsidTr="00F60492">
        <w:tc>
          <w:tcPr>
            <w:tcW w:w="292" w:type="pct"/>
            <w:vMerge w:val="restart"/>
            <w:hideMark/>
          </w:tcPr>
          <w:p w14:paraId="74ED6DF1"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XII</w:t>
            </w:r>
          </w:p>
        </w:tc>
        <w:tc>
          <w:tcPr>
            <w:tcW w:w="2356" w:type="pct"/>
            <w:vMerge w:val="restart"/>
            <w:hideMark/>
          </w:tcPr>
          <w:p w14:paraId="539F9E1A"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Não celebrar o contrato ou não entregar a documentação exigida para a contratação, quando convocado dentro do prazo de validade de sua proposta</w:t>
            </w:r>
          </w:p>
        </w:tc>
        <w:tc>
          <w:tcPr>
            <w:tcW w:w="2353" w:type="pct"/>
            <w:hideMark/>
          </w:tcPr>
          <w:p w14:paraId="2D81267C"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Multa: de 10% (dez por cento) sobre o valor da sua proposta</w:t>
            </w:r>
          </w:p>
        </w:tc>
      </w:tr>
      <w:tr w:rsidR="00C76FA2" w:rsidRPr="00B448AB" w14:paraId="3C4F442A" w14:textId="77777777" w:rsidTr="00F60492">
        <w:tc>
          <w:tcPr>
            <w:tcW w:w="292" w:type="pct"/>
            <w:vMerge/>
            <w:hideMark/>
          </w:tcPr>
          <w:p w14:paraId="0B9F5672" w14:textId="77777777" w:rsidR="00C76FA2" w:rsidRPr="00B448AB" w:rsidRDefault="00C76FA2" w:rsidP="00F6444B">
            <w:pPr>
              <w:jc w:val="center"/>
              <w:rPr>
                <w:rFonts w:ascii="Arial Narrow" w:hAnsi="Arial Narrow" w:cs="Times New Roman"/>
                <w:sz w:val="18"/>
                <w:szCs w:val="18"/>
              </w:rPr>
            </w:pPr>
          </w:p>
        </w:tc>
        <w:tc>
          <w:tcPr>
            <w:tcW w:w="2356" w:type="pct"/>
            <w:vMerge/>
            <w:hideMark/>
          </w:tcPr>
          <w:p w14:paraId="7AC40144" w14:textId="77777777" w:rsidR="00C76FA2" w:rsidRPr="00B448AB" w:rsidRDefault="00C76FA2" w:rsidP="00F6444B">
            <w:pPr>
              <w:jc w:val="both"/>
              <w:rPr>
                <w:rFonts w:ascii="Arial Narrow" w:hAnsi="Arial Narrow" w:cs="Times New Roman"/>
                <w:sz w:val="18"/>
                <w:szCs w:val="18"/>
              </w:rPr>
            </w:pPr>
          </w:p>
        </w:tc>
        <w:tc>
          <w:tcPr>
            <w:tcW w:w="2353" w:type="pct"/>
            <w:hideMark/>
          </w:tcPr>
          <w:p w14:paraId="4C719433"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Impedimento de licitar ou contratar com o Município de Juranda</w:t>
            </w:r>
          </w:p>
        </w:tc>
      </w:tr>
      <w:tr w:rsidR="00C76FA2" w:rsidRPr="00B448AB" w14:paraId="2A91804C" w14:textId="77777777" w:rsidTr="00F60492">
        <w:tc>
          <w:tcPr>
            <w:tcW w:w="292" w:type="pct"/>
            <w:hideMark/>
          </w:tcPr>
          <w:p w14:paraId="47F6DEB7" w14:textId="77777777" w:rsidR="00C76FA2" w:rsidRPr="00B448AB" w:rsidRDefault="00C76FA2" w:rsidP="00F6444B">
            <w:pPr>
              <w:jc w:val="center"/>
              <w:rPr>
                <w:rFonts w:ascii="Arial Narrow" w:hAnsi="Arial Narrow" w:cs="Times New Roman"/>
                <w:sz w:val="18"/>
                <w:szCs w:val="18"/>
              </w:rPr>
            </w:pPr>
            <w:r w:rsidRPr="00B448AB">
              <w:rPr>
                <w:rFonts w:ascii="Arial Narrow" w:hAnsi="Arial Narrow" w:cs="Times New Roman"/>
                <w:sz w:val="18"/>
                <w:szCs w:val="18"/>
              </w:rPr>
              <w:t>XIII</w:t>
            </w:r>
          </w:p>
        </w:tc>
        <w:tc>
          <w:tcPr>
            <w:tcW w:w="2356" w:type="pct"/>
            <w:hideMark/>
          </w:tcPr>
          <w:p w14:paraId="64CAFC0D"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Apresentar recursos manifestamente protelatórios</w:t>
            </w:r>
          </w:p>
        </w:tc>
        <w:tc>
          <w:tcPr>
            <w:tcW w:w="2353" w:type="pct"/>
            <w:hideMark/>
          </w:tcPr>
          <w:p w14:paraId="5A347C4D" w14:textId="77777777" w:rsidR="00C76FA2" w:rsidRPr="00B448AB" w:rsidRDefault="00C76FA2" w:rsidP="00F6444B">
            <w:pPr>
              <w:jc w:val="both"/>
              <w:rPr>
                <w:rFonts w:ascii="Arial Narrow" w:hAnsi="Arial Narrow" w:cs="Times New Roman"/>
                <w:sz w:val="18"/>
                <w:szCs w:val="18"/>
              </w:rPr>
            </w:pPr>
            <w:r w:rsidRPr="00B448AB">
              <w:rPr>
                <w:rFonts w:ascii="Arial Narrow" w:hAnsi="Arial Narrow" w:cs="Times New Roman"/>
                <w:sz w:val="18"/>
                <w:szCs w:val="18"/>
              </w:rPr>
              <w:t>Impedimento de licitar ou contratar com o Município de Juranda</w:t>
            </w:r>
          </w:p>
        </w:tc>
      </w:tr>
    </w:tbl>
    <w:p w14:paraId="16F76C56" w14:textId="77777777" w:rsidR="00ED6F1E" w:rsidRPr="00B448AB" w:rsidRDefault="00ED6F1E" w:rsidP="00F6444B">
      <w:pPr>
        <w:pStyle w:val="Nivel2"/>
        <w:numPr>
          <w:ilvl w:val="0"/>
          <w:numId w:val="0"/>
        </w:numPr>
        <w:spacing w:before="0" w:after="0" w:line="240" w:lineRule="auto"/>
        <w:rPr>
          <w:rFonts w:ascii="Arial Narrow" w:hAnsi="Arial Narrow"/>
          <w:sz w:val="24"/>
          <w:szCs w:val="24"/>
        </w:rPr>
      </w:pPr>
    </w:p>
    <w:p w14:paraId="46FF48EA" w14:textId="7F3CF3E6" w:rsidR="00ED6F1E" w:rsidRPr="00B448AB" w:rsidRDefault="00381EBD" w:rsidP="00796614">
      <w:pPr>
        <w:pStyle w:val="Nivel01"/>
      </w:pPr>
      <w:r w:rsidRPr="00B448AB">
        <w:t>DA ATA DE REGISTRO DE PREÇOS</w:t>
      </w:r>
      <w:r w:rsidR="00ED6F1E" w:rsidRPr="00B448AB">
        <w:t>, RECEBIMENTO E PAGAMENTO</w:t>
      </w:r>
    </w:p>
    <w:p w14:paraId="344A218B" w14:textId="52E74AA2" w:rsidR="00ED6F1E" w:rsidRPr="00B448AB" w:rsidRDefault="00ED6F1E" w:rsidP="00F6444B">
      <w:pPr>
        <w:pStyle w:val="Nivel2"/>
        <w:rPr>
          <w:rFonts w:ascii="Arial Narrow" w:hAnsi="Arial Narrow"/>
          <w:sz w:val="24"/>
          <w:szCs w:val="24"/>
        </w:rPr>
      </w:pPr>
      <w:r w:rsidRPr="00B448AB">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B448AB">
        <w:rPr>
          <w:rFonts w:ascii="Arial Narrow" w:hAnsi="Arial Narrow"/>
          <w:sz w:val="24"/>
          <w:szCs w:val="24"/>
        </w:rPr>
        <w:t>a ata</w:t>
      </w:r>
      <w:r w:rsidRPr="00B448AB">
        <w:rPr>
          <w:rFonts w:ascii="Arial Narrow" w:hAnsi="Arial Narrow"/>
          <w:sz w:val="24"/>
          <w:szCs w:val="24"/>
        </w:rPr>
        <w:t xml:space="preserve">, sob pena de decair o direito ao fornecimento, sem prejuízo das sanções previstas na Lei 14.133/21. </w:t>
      </w:r>
    </w:p>
    <w:p w14:paraId="5BFD47F5" w14:textId="48DFD63C" w:rsidR="00ED6F1E" w:rsidRPr="00B448AB" w:rsidRDefault="00ED6F1E" w:rsidP="00F6444B">
      <w:pPr>
        <w:pStyle w:val="Nivel2"/>
        <w:rPr>
          <w:rFonts w:ascii="Arial Narrow" w:hAnsi="Arial Narrow"/>
          <w:sz w:val="24"/>
          <w:szCs w:val="24"/>
        </w:rPr>
      </w:pPr>
      <w:r w:rsidRPr="00B448AB">
        <w:rPr>
          <w:rFonts w:ascii="Arial Narrow" w:hAnsi="Arial Narrow"/>
          <w:sz w:val="24"/>
          <w:szCs w:val="24"/>
        </w:rPr>
        <w:t xml:space="preserve">Os pagamentos ficarão condicionados à prévia informação pelo credor dos dados da </w:t>
      </w:r>
      <w:proofErr w:type="spellStart"/>
      <w:r w:rsidRPr="00B448AB">
        <w:rPr>
          <w:rFonts w:ascii="Arial Narrow" w:hAnsi="Arial Narrow"/>
          <w:sz w:val="24"/>
          <w:szCs w:val="24"/>
        </w:rPr>
        <w:t>conta-corrente</w:t>
      </w:r>
      <w:proofErr w:type="spellEnd"/>
      <w:r w:rsidRPr="00B448AB">
        <w:rPr>
          <w:rFonts w:ascii="Arial Narrow" w:hAnsi="Arial Narrow"/>
          <w:sz w:val="24"/>
          <w:szCs w:val="24"/>
        </w:rPr>
        <w:t xml:space="preserve"> junto à instituição financeira do munícipio devendo ser informado ainda no preenchimento da proposta.</w:t>
      </w:r>
    </w:p>
    <w:p w14:paraId="1EBE7459" w14:textId="4E2A8C59" w:rsidR="00ED6F1E" w:rsidRPr="00B448AB" w:rsidRDefault="00ED6F1E" w:rsidP="00F6444B">
      <w:pPr>
        <w:pStyle w:val="Nivel2"/>
        <w:rPr>
          <w:rFonts w:ascii="Arial Narrow" w:hAnsi="Arial Narrow"/>
          <w:sz w:val="24"/>
          <w:szCs w:val="24"/>
        </w:rPr>
      </w:pPr>
      <w:r w:rsidRPr="00B448AB">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B448AB" w:rsidRDefault="00ED6F1E" w:rsidP="00F6444B">
      <w:pPr>
        <w:pStyle w:val="Nivel2"/>
        <w:rPr>
          <w:rFonts w:ascii="Arial Narrow" w:hAnsi="Arial Narrow"/>
          <w:sz w:val="24"/>
          <w:szCs w:val="24"/>
        </w:rPr>
      </w:pPr>
      <w:r w:rsidRPr="00B448AB">
        <w:rPr>
          <w:rFonts w:ascii="Arial Narrow" w:hAnsi="Arial Narrow"/>
          <w:sz w:val="24"/>
          <w:szCs w:val="24"/>
        </w:rPr>
        <w:lastRenderedPageBreak/>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B448AB" w:rsidRDefault="00ED6F1E" w:rsidP="00F6444B">
      <w:pPr>
        <w:pStyle w:val="Nivel2"/>
        <w:rPr>
          <w:rFonts w:ascii="Arial Narrow" w:hAnsi="Arial Narrow"/>
          <w:sz w:val="24"/>
          <w:szCs w:val="24"/>
        </w:rPr>
      </w:pPr>
      <w:r w:rsidRPr="00B448AB">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B448AB" w:rsidRDefault="00ED6F1E" w:rsidP="00F6444B">
      <w:pPr>
        <w:pStyle w:val="Nivel2"/>
        <w:rPr>
          <w:rFonts w:ascii="Arial Narrow" w:hAnsi="Arial Narrow"/>
          <w:sz w:val="24"/>
          <w:szCs w:val="24"/>
        </w:rPr>
      </w:pPr>
      <w:r w:rsidRPr="00B448AB">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B448AB" w:rsidRDefault="00172ADC" w:rsidP="00F6444B">
      <w:pPr>
        <w:pStyle w:val="Nivel2"/>
        <w:numPr>
          <w:ilvl w:val="0"/>
          <w:numId w:val="0"/>
        </w:numPr>
        <w:spacing w:before="0" w:after="0" w:line="240" w:lineRule="auto"/>
        <w:rPr>
          <w:rFonts w:ascii="Arial Narrow" w:hAnsi="Arial Narrow"/>
          <w:sz w:val="24"/>
          <w:szCs w:val="24"/>
        </w:rPr>
      </w:pPr>
    </w:p>
    <w:p w14:paraId="1286CD81" w14:textId="77777777" w:rsidR="003C7A23" w:rsidRPr="00B448AB" w:rsidRDefault="003C7A23" w:rsidP="00796614">
      <w:pPr>
        <w:pStyle w:val="Nivel01"/>
      </w:pPr>
      <w:bookmarkStart w:id="42" w:name="_Toc160528930"/>
      <w:r w:rsidRPr="00B448AB">
        <w:t>DA IMPUGNAÇÃO AO EDITAL E DO PEDIDO DE ESCLARECIMENTO</w:t>
      </w:r>
      <w:bookmarkEnd w:id="42"/>
    </w:p>
    <w:p w14:paraId="58868A7B" w14:textId="3EFE033A"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Qualquer pessoa é parte legítima para impugnar este Edital por irregularidade na aplicação da </w:t>
      </w:r>
      <w:hyperlink r:id="rId49" w:history="1">
        <w:r w:rsidR="00F8381B" w:rsidRPr="00B448AB">
          <w:rPr>
            <w:rStyle w:val="Hyperlink"/>
            <w:rFonts w:ascii="Arial Narrow" w:hAnsi="Arial Narrow"/>
            <w:sz w:val="24"/>
            <w:szCs w:val="24"/>
          </w:rPr>
          <w:t>Lei Federal nº 14.133, de 2021</w:t>
        </w:r>
      </w:hyperlink>
      <w:r w:rsidRPr="00B448AB">
        <w:rPr>
          <w:rFonts w:ascii="Arial Narrow" w:hAnsi="Arial Narrow"/>
          <w:sz w:val="24"/>
          <w:szCs w:val="24"/>
        </w:rPr>
        <w:t xml:space="preserve">, devendo protocolar o pedido até </w:t>
      </w:r>
      <w:r w:rsidR="00F8381B" w:rsidRPr="00B448AB">
        <w:rPr>
          <w:rFonts w:ascii="Arial Narrow" w:hAnsi="Arial Narrow"/>
          <w:b/>
          <w:bCs/>
          <w:sz w:val="24"/>
          <w:szCs w:val="24"/>
          <w:u w:val="single"/>
        </w:rPr>
        <w:t>0</w:t>
      </w:r>
      <w:r w:rsidRPr="00B448AB">
        <w:rPr>
          <w:rFonts w:ascii="Arial Narrow" w:hAnsi="Arial Narrow"/>
          <w:b/>
          <w:bCs/>
          <w:sz w:val="24"/>
          <w:szCs w:val="24"/>
          <w:u w:val="single"/>
        </w:rPr>
        <w:t>3 (</w:t>
      </w:r>
      <w:r w:rsidR="004A0EA0" w:rsidRPr="00B448AB">
        <w:rPr>
          <w:rFonts w:ascii="Arial Narrow" w:hAnsi="Arial Narrow"/>
          <w:b/>
          <w:bCs/>
          <w:sz w:val="24"/>
          <w:szCs w:val="24"/>
          <w:u w:val="single"/>
        </w:rPr>
        <w:t>três</w:t>
      </w:r>
      <w:r w:rsidRPr="00B448AB">
        <w:rPr>
          <w:rFonts w:ascii="Arial Narrow" w:hAnsi="Arial Narrow"/>
          <w:b/>
          <w:bCs/>
          <w:sz w:val="24"/>
          <w:szCs w:val="24"/>
          <w:u w:val="single"/>
        </w:rPr>
        <w:t>) dias úteis</w:t>
      </w:r>
      <w:r w:rsidRPr="00B448AB">
        <w:rPr>
          <w:rFonts w:ascii="Arial Narrow" w:hAnsi="Arial Narrow"/>
          <w:sz w:val="24"/>
          <w:szCs w:val="24"/>
        </w:rPr>
        <w:t xml:space="preserve"> antes da data da abertura do certame.</w:t>
      </w:r>
    </w:p>
    <w:p w14:paraId="3C7B6880" w14:textId="1985B8FE"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resposta à impugnação ou ao pedido de esclarecimento será divulgado em sítio eletrônico oficial no prazo de até </w:t>
      </w:r>
      <w:r w:rsidR="00F8381B" w:rsidRPr="00B448AB">
        <w:rPr>
          <w:rFonts w:ascii="Arial Narrow" w:hAnsi="Arial Narrow"/>
          <w:b/>
          <w:bCs/>
          <w:sz w:val="24"/>
          <w:szCs w:val="24"/>
          <w:u w:val="single"/>
        </w:rPr>
        <w:t>03</w:t>
      </w:r>
      <w:r w:rsidRPr="00B448AB">
        <w:rPr>
          <w:rFonts w:ascii="Arial Narrow" w:hAnsi="Arial Narrow"/>
          <w:b/>
          <w:bCs/>
          <w:sz w:val="24"/>
          <w:szCs w:val="24"/>
          <w:u w:val="single"/>
        </w:rPr>
        <w:t xml:space="preserve"> (três) dias úteis</w:t>
      </w:r>
      <w:r w:rsidRPr="00B448AB">
        <w:rPr>
          <w:rFonts w:ascii="Arial Narrow" w:hAnsi="Arial Narrow"/>
          <w:sz w:val="24"/>
          <w:szCs w:val="24"/>
        </w:rPr>
        <w:t>, limitado ao último dia útil anterior à data da abertura do certame.</w:t>
      </w:r>
    </w:p>
    <w:p w14:paraId="6564CBD7" w14:textId="33B8627C"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 impugnação e o pedido de esclarecimento poderão ser realizados por forma eletrônica, </w:t>
      </w:r>
      <w:r w:rsidRPr="00B448AB">
        <w:rPr>
          <w:rFonts w:ascii="Arial Narrow" w:hAnsi="Arial Narrow"/>
          <w:color w:val="auto"/>
          <w:sz w:val="24"/>
          <w:szCs w:val="24"/>
        </w:rPr>
        <w:t xml:space="preserve">pelos seguintes meios: </w:t>
      </w:r>
      <w:proofErr w:type="spellStart"/>
      <w:r w:rsidR="000B55AD" w:rsidRPr="00B448AB">
        <w:rPr>
          <w:rFonts w:ascii="Arial Narrow" w:hAnsi="Arial Narrow"/>
          <w:color w:val="auto"/>
          <w:sz w:val="24"/>
          <w:szCs w:val="24"/>
        </w:rPr>
        <w:t>email</w:t>
      </w:r>
      <w:proofErr w:type="spellEnd"/>
      <w:r w:rsidR="000B55AD" w:rsidRPr="00B448AB">
        <w:rPr>
          <w:rFonts w:ascii="Arial Narrow" w:hAnsi="Arial Narrow"/>
          <w:color w:val="auto"/>
          <w:sz w:val="24"/>
          <w:szCs w:val="24"/>
        </w:rPr>
        <w:t xml:space="preserve">: </w:t>
      </w:r>
      <w:hyperlink r:id="rId50" w:history="1">
        <w:r w:rsidR="000B55AD" w:rsidRPr="00B448AB">
          <w:rPr>
            <w:rStyle w:val="Hyperlink"/>
            <w:rFonts w:ascii="Arial Narrow" w:hAnsi="Arial Narrow"/>
            <w:sz w:val="24"/>
            <w:szCs w:val="24"/>
          </w:rPr>
          <w:t>pregoeira@juranda.pr.gov.br</w:t>
        </w:r>
      </w:hyperlink>
      <w:r w:rsidR="000B55AD" w:rsidRPr="00B448AB">
        <w:rPr>
          <w:rFonts w:ascii="Arial Narrow" w:hAnsi="Arial Narrow"/>
          <w:color w:val="auto"/>
          <w:sz w:val="24"/>
          <w:szCs w:val="24"/>
        </w:rPr>
        <w:t xml:space="preserve"> ou </w:t>
      </w:r>
      <w:hyperlink r:id="rId51" w:history="1">
        <w:r w:rsidR="000B55AD" w:rsidRPr="00B448AB">
          <w:rPr>
            <w:rStyle w:val="Hyperlink"/>
            <w:rFonts w:ascii="Arial Narrow" w:hAnsi="Arial Narrow"/>
            <w:sz w:val="24"/>
            <w:szCs w:val="24"/>
          </w:rPr>
          <w:t>licitacao@juranda.pr.gov.br</w:t>
        </w:r>
      </w:hyperlink>
      <w:r w:rsidR="000B55AD" w:rsidRPr="00B448AB">
        <w:rPr>
          <w:rFonts w:ascii="Arial Narrow" w:hAnsi="Arial Narrow"/>
          <w:color w:val="auto"/>
          <w:sz w:val="24"/>
          <w:szCs w:val="24"/>
        </w:rPr>
        <w:t xml:space="preserve"> </w:t>
      </w:r>
      <w:r w:rsidR="00F8381B" w:rsidRPr="00B448AB">
        <w:rPr>
          <w:rFonts w:ascii="Arial Narrow" w:hAnsi="Arial Narrow"/>
          <w:color w:val="auto"/>
          <w:sz w:val="24"/>
          <w:szCs w:val="24"/>
        </w:rPr>
        <w:t>.</w:t>
      </w:r>
    </w:p>
    <w:p w14:paraId="2B348ABF"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As impugnações e pedidos de esclarecimentos não suspendem os prazos previstos no certame.</w:t>
      </w:r>
    </w:p>
    <w:p w14:paraId="19BB7923" w14:textId="77777777" w:rsidR="003C7A23" w:rsidRPr="00B448AB" w:rsidRDefault="003C7A23" w:rsidP="00F6444B">
      <w:pPr>
        <w:pStyle w:val="Nivel3"/>
        <w:spacing w:before="0" w:after="0" w:line="240" w:lineRule="auto"/>
        <w:ind w:left="0"/>
        <w:rPr>
          <w:rFonts w:ascii="Arial Narrow" w:hAnsi="Arial Narrow"/>
          <w:sz w:val="24"/>
          <w:szCs w:val="24"/>
        </w:rPr>
      </w:pPr>
      <w:r w:rsidRPr="00B448AB">
        <w:rPr>
          <w:rFonts w:ascii="Arial Narrow" w:hAnsi="Arial Narrow"/>
          <w:sz w:val="24"/>
          <w:szCs w:val="24"/>
        </w:rPr>
        <w:t>A concessão de efeito suspensivo à impugnação é medida excepcional e deverá ser motivada pelo agente de contratação, nos autos do processo de licitação.</w:t>
      </w:r>
    </w:p>
    <w:p w14:paraId="18E94411" w14:textId="77777777" w:rsidR="00172ADC" w:rsidRPr="00B448AB" w:rsidRDefault="00172ADC" w:rsidP="00F6444B">
      <w:pPr>
        <w:pStyle w:val="Nivel2"/>
        <w:numPr>
          <w:ilvl w:val="0"/>
          <w:numId w:val="0"/>
        </w:numPr>
        <w:spacing w:before="0" w:after="0" w:line="240" w:lineRule="auto"/>
        <w:rPr>
          <w:rFonts w:ascii="Arial Narrow" w:hAnsi="Arial Narrow"/>
          <w:sz w:val="24"/>
          <w:szCs w:val="24"/>
        </w:rPr>
      </w:pPr>
    </w:p>
    <w:p w14:paraId="3448077A" w14:textId="77777777" w:rsidR="003C7A23" w:rsidRPr="00B448AB" w:rsidRDefault="003C7A23" w:rsidP="00796614">
      <w:pPr>
        <w:pStyle w:val="Nivel01"/>
      </w:pPr>
      <w:bookmarkStart w:id="43" w:name="_Toc160528931"/>
      <w:r w:rsidRPr="00B448AB">
        <w:t>DAS DISPOSIÇÕES GERAIS</w:t>
      </w:r>
      <w:bookmarkEnd w:id="43"/>
    </w:p>
    <w:p w14:paraId="4A53963B" w14:textId="2EEDCBFC" w:rsidR="003C7A23" w:rsidRPr="00B448AB" w:rsidRDefault="003C7A23" w:rsidP="00F6444B">
      <w:pPr>
        <w:pStyle w:val="Nivel2"/>
        <w:spacing w:before="0" w:after="0" w:line="240" w:lineRule="auto"/>
        <w:rPr>
          <w:rFonts w:ascii="Arial Narrow" w:hAnsi="Arial Narrow"/>
          <w:sz w:val="24"/>
          <w:szCs w:val="24"/>
        </w:rPr>
      </w:pPr>
      <w:bookmarkStart w:id="44" w:name="_Hlk82473550"/>
      <w:r w:rsidRPr="00B448AB">
        <w:rPr>
          <w:rFonts w:ascii="Arial Narrow" w:hAnsi="Arial Narrow"/>
          <w:sz w:val="24"/>
          <w:szCs w:val="24"/>
        </w:rPr>
        <w:t>Será divulgada ata da sessão pública no sistema eletrônico</w:t>
      </w:r>
      <w:r w:rsidR="00ED6F1E" w:rsidRPr="00B448AB">
        <w:rPr>
          <w:rFonts w:ascii="Arial Narrow" w:hAnsi="Arial Narrow"/>
          <w:sz w:val="24"/>
          <w:szCs w:val="24"/>
        </w:rPr>
        <w:t xml:space="preserve"> transparência </w:t>
      </w:r>
      <w:r w:rsidR="005B10B3" w:rsidRPr="00B448AB">
        <w:rPr>
          <w:rFonts w:ascii="Arial Narrow" w:hAnsi="Arial Narrow"/>
          <w:sz w:val="24"/>
          <w:szCs w:val="24"/>
        </w:rPr>
        <w:t>Municipal IPM.</w:t>
      </w:r>
    </w:p>
    <w:p w14:paraId="03B73725" w14:textId="6B567F05"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B448AB">
        <w:rPr>
          <w:rFonts w:ascii="Arial Narrow" w:hAnsi="Arial Narrow"/>
          <w:sz w:val="24"/>
          <w:szCs w:val="24"/>
        </w:rPr>
        <w:t>(a)</w:t>
      </w:r>
      <w:r w:rsidRPr="00B448AB">
        <w:rPr>
          <w:rFonts w:ascii="Arial Narrow" w:hAnsi="Arial Narrow"/>
          <w:sz w:val="24"/>
          <w:szCs w:val="24"/>
        </w:rPr>
        <w:t xml:space="preserve"> Pregoeiro</w:t>
      </w:r>
      <w:r w:rsidR="00F8381B" w:rsidRPr="00B448AB">
        <w:rPr>
          <w:rFonts w:ascii="Arial Narrow" w:hAnsi="Arial Narrow"/>
          <w:sz w:val="24"/>
          <w:szCs w:val="24"/>
        </w:rPr>
        <w:t>(a)</w:t>
      </w:r>
      <w:r w:rsidRPr="00B448AB">
        <w:rPr>
          <w:rFonts w:ascii="Arial Narrow" w:hAnsi="Arial Narrow"/>
          <w:sz w:val="24"/>
          <w:szCs w:val="24"/>
        </w:rPr>
        <w:t>.</w:t>
      </w:r>
    </w:p>
    <w:p w14:paraId="26CB3486"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Todas as referências de tempo no Edital, no aviso e durante a sessão pública observarão o horário de Brasília - DF.</w:t>
      </w:r>
    </w:p>
    <w:p w14:paraId="5CAAC75A"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A homologação do resultado desta licitação não implicará direito à contratação.</w:t>
      </w:r>
    </w:p>
    <w:p w14:paraId="1EAEBD43"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B448AB" w:rsidRDefault="00644DEF"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B448AB" w:rsidRDefault="003C7A23" w:rsidP="00F6444B">
      <w:pPr>
        <w:pStyle w:val="Nivel2"/>
        <w:spacing w:before="0" w:after="0" w:line="240" w:lineRule="auto"/>
        <w:rPr>
          <w:rFonts w:ascii="Arial Narrow" w:hAnsi="Arial Narrow"/>
          <w:sz w:val="24"/>
          <w:szCs w:val="24"/>
        </w:rPr>
      </w:pPr>
      <w:r w:rsidRPr="00B448AB">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448AB" w:rsidRDefault="003C7A23" w:rsidP="00F6444B">
      <w:pPr>
        <w:pStyle w:val="Nivel2"/>
        <w:spacing w:before="0" w:after="0" w:line="240" w:lineRule="auto"/>
        <w:rPr>
          <w:rFonts w:ascii="Arial Narrow" w:eastAsia="Times New Roman" w:hAnsi="Arial Narrow"/>
          <w:sz w:val="24"/>
          <w:szCs w:val="24"/>
        </w:rPr>
      </w:pPr>
      <w:r w:rsidRPr="00B448AB">
        <w:rPr>
          <w:rFonts w:ascii="Arial Narrow" w:hAnsi="Arial Narrow"/>
          <w:sz w:val="24"/>
          <w:szCs w:val="24"/>
        </w:rPr>
        <w:lastRenderedPageBreak/>
        <w:t>Em caso de divergência entre disposições deste Edital e de seus anexos ou demais peças que compõem o processo, prevalecerá as deste Edital.</w:t>
      </w:r>
    </w:p>
    <w:p w14:paraId="3B988FF6" w14:textId="2786C93E" w:rsidR="003C7A23" w:rsidRPr="00B448AB" w:rsidRDefault="003C7A23" w:rsidP="00F6444B">
      <w:pPr>
        <w:pStyle w:val="Nivel2"/>
        <w:spacing w:before="0" w:after="0" w:line="240" w:lineRule="auto"/>
        <w:rPr>
          <w:rFonts w:ascii="Arial Narrow" w:eastAsia="Times New Roman" w:hAnsi="Arial Narrow"/>
          <w:sz w:val="24"/>
          <w:szCs w:val="24"/>
        </w:rPr>
      </w:pPr>
      <w:r w:rsidRPr="00B448AB">
        <w:rPr>
          <w:rFonts w:ascii="Arial Narrow" w:hAnsi="Arial Narrow"/>
          <w:sz w:val="24"/>
          <w:szCs w:val="24"/>
        </w:rPr>
        <w:t xml:space="preserve">O Edital e seus anexos estão disponíveis, na íntegra, no Portal Nacional de Contratações Públicas (PNCP) e endereço eletrônico </w:t>
      </w:r>
      <w:hyperlink r:id="rId52" w:history="1">
        <w:r w:rsidR="000B55AD" w:rsidRPr="00B448AB">
          <w:rPr>
            <w:rStyle w:val="Hyperlink"/>
            <w:rFonts w:ascii="Arial Narrow" w:hAnsi="Arial Narrow"/>
            <w:sz w:val="24"/>
            <w:szCs w:val="24"/>
          </w:rPr>
          <w:t>https://juranda.atende.net/autoatendimento/servicos/consulta-de-licitacoes/detalhar/1</w:t>
        </w:r>
      </w:hyperlink>
      <w:r w:rsidR="000B55AD" w:rsidRPr="00B448AB">
        <w:rPr>
          <w:rFonts w:ascii="Arial Narrow" w:hAnsi="Arial Narrow"/>
          <w:sz w:val="24"/>
          <w:szCs w:val="24"/>
        </w:rPr>
        <w:t xml:space="preserve"> </w:t>
      </w:r>
    </w:p>
    <w:p w14:paraId="66D7AB8E" w14:textId="77777777" w:rsidR="003C7A23" w:rsidRPr="00B448AB" w:rsidRDefault="003C7A23" w:rsidP="00F6444B">
      <w:pPr>
        <w:pStyle w:val="Nivel2"/>
        <w:spacing w:before="0" w:after="0" w:line="240" w:lineRule="auto"/>
        <w:rPr>
          <w:rFonts w:ascii="Arial Narrow" w:eastAsia="Times New Roman" w:hAnsi="Arial Narrow"/>
          <w:sz w:val="24"/>
          <w:szCs w:val="24"/>
        </w:rPr>
      </w:pPr>
      <w:r w:rsidRPr="00B448AB">
        <w:rPr>
          <w:rFonts w:ascii="Arial Narrow" w:hAnsi="Arial Narrow"/>
          <w:sz w:val="24"/>
          <w:szCs w:val="24"/>
        </w:rPr>
        <w:t>Integram este Edital, para todos os fins e efeitos, os seguintes anexos:</w:t>
      </w:r>
    </w:p>
    <w:p w14:paraId="6D869B6D" w14:textId="77777777" w:rsidR="00F8381B" w:rsidRPr="00B448AB" w:rsidRDefault="00F8381B" w:rsidP="00F6444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B448AB" w14:paraId="76BB9DA5" w14:textId="77777777" w:rsidTr="00A46418">
        <w:trPr>
          <w:trHeight w:val="113"/>
        </w:trPr>
        <w:tc>
          <w:tcPr>
            <w:tcW w:w="1276" w:type="dxa"/>
            <w:shd w:val="clear" w:color="auto" w:fill="DAEEF3" w:themeFill="accent5" w:themeFillTint="33"/>
            <w:vAlign w:val="center"/>
          </w:tcPr>
          <w:p w14:paraId="33AD7762" w14:textId="77777777" w:rsidR="00644DEF" w:rsidRPr="00B448AB" w:rsidRDefault="00644DEF" w:rsidP="00F6444B">
            <w:pPr>
              <w:rPr>
                <w:rFonts w:ascii="Arial Narrow" w:hAnsi="Arial Narrow"/>
                <w:b/>
                <w:bCs/>
                <w:spacing w:val="4"/>
                <w:sz w:val="20"/>
                <w:szCs w:val="20"/>
              </w:rPr>
            </w:pPr>
            <w:r w:rsidRPr="00B448AB">
              <w:rPr>
                <w:rFonts w:ascii="Arial Narrow" w:hAnsi="Arial Narrow"/>
                <w:b/>
                <w:bCs/>
                <w:spacing w:val="4"/>
                <w:sz w:val="20"/>
                <w:szCs w:val="20"/>
              </w:rPr>
              <w:t>Anexo I</w:t>
            </w:r>
          </w:p>
        </w:tc>
        <w:tc>
          <w:tcPr>
            <w:tcW w:w="5103" w:type="dxa"/>
            <w:vAlign w:val="center"/>
          </w:tcPr>
          <w:p w14:paraId="20C9BF46" w14:textId="77777777" w:rsidR="00644DEF" w:rsidRPr="00B448AB" w:rsidRDefault="00644DEF" w:rsidP="00F6444B">
            <w:pPr>
              <w:rPr>
                <w:rFonts w:ascii="Arial Narrow" w:hAnsi="Arial Narrow"/>
                <w:bCs/>
                <w:spacing w:val="4"/>
                <w:sz w:val="20"/>
                <w:szCs w:val="20"/>
              </w:rPr>
            </w:pPr>
            <w:r w:rsidRPr="00B448AB">
              <w:rPr>
                <w:rFonts w:ascii="Arial Narrow" w:hAnsi="Arial Narrow"/>
                <w:bCs/>
                <w:spacing w:val="4"/>
                <w:sz w:val="20"/>
                <w:szCs w:val="20"/>
              </w:rPr>
              <w:t>Termo de Referência</w:t>
            </w:r>
          </w:p>
        </w:tc>
      </w:tr>
      <w:tr w:rsidR="00644DEF" w:rsidRPr="00B448AB" w14:paraId="40EF61C3" w14:textId="77777777" w:rsidTr="00A46418">
        <w:trPr>
          <w:trHeight w:val="227"/>
        </w:trPr>
        <w:tc>
          <w:tcPr>
            <w:tcW w:w="1276" w:type="dxa"/>
            <w:shd w:val="clear" w:color="auto" w:fill="DAEEF3" w:themeFill="accent5" w:themeFillTint="33"/>
          </w:tcPr>
          <w:p w14:paraId="16A7C53A" w14:textId="274D76F0" w:rsidR="00644DEF" w:rsidRPr="00B448AB" w:rsidRDefault="00644DEF" w:rsidP="00F6444B">
            <w:pPr>
              <w:rPr>
                <w:rFonts w:ascii="Arial Narrow" w:hAnsi="Arial Narrow"/>
                <w:b/>
                <w:bCs/>
                <w:spacing w:val="4"/>
                <w:sz w:val="20"/>
                <w:szCs w:val="20"/>
              </w:rPr>
            </w:pPr>
            <w:r w:rsidRPr="00B448AB">
              <w:rPr>
                <w:rFonts w:ascii="Arial Narrow" w:hAnsi="Arial Narrow"/>
                <w:b/>
                <w:bCs/>
                <w:spacing w:val="4"/>
                <w:sz w:val="20"/>
                <w:szCs w:val="20"/>
              </w:rPr>
              <w:t>Anexo II</w:t>
            </w:r>
          </w:p>
        </w:tc>
        <w:tc>
          <w:tcPr>
            <w:tcW w:w="5103" w:type="dxa"/>
            <w:vAlign w:val="center"/>
          </w:tcPr>
          <w:p w14:paraId="3D45FC5D" w14:textId="4AE244C2" w:rsidR="00644DEF" w:rsidRPr="00B448AB" w:rsidRDefault="00644DEF" w:rsidP="00F6444B">
            <w:pPr>
              <w:rPr>
                <w:rFonts w:ascii="Arial Narrow" w:hAnsi="Arial Narrow"/>
                <w:bCs/>
                <w:spacing w:val="4"/>
                <w:sz w:val="20"/>
                <w:szCs w:val="20"/>
              </w:rPr>
            </w:pPr>
            <w:r w:rsidRPr="00B448AB">
              <w:rPr>
                <w:rFonts w:ascii="Arial Narrow" w:hAnsi="Arial Narrow"/>
                <w:bCs/>
                <w:spacing w:val="4"/>
                <w:sz w:val="20"/>
                <w:szCs w:val="20"/>
              </w:rPr>
              <w:t xml:space="preserve">Modelo Padrão de Proposta </w:t>
            </w:r>
          </w:p>
        </w:tc>
      </w:tr>
      <w:tr w:rsidR="00644DEF" w:rsidRPr="00B448AB" w14:paraId="3EE9A893" w14:textId="77777777" w:rsidTr="00A46418">
        <w:trPr>
          <w:trHeight w:val="227"/>
        </w:trPr>
        <w:tc>
          <w:tcPr>
            <w:tcW w:w="1276" w:type="dxa"/>
            <w:shd w:val="clear" w:color="auto" w:fill="DAEEF3" w:themeFill="accent5" w:themeFillTint="33"/>
          </w:tcPr>
          <w:p w14:paraId="3A8657D9" w14:textId="454477FD" w:rsidR="00644DEF" w:rsidRPr="00B448AB" w:rsidRDefault="00644DEF" w:rsidP="00F6444B">
            <w:pPr>
              <w:rPr>
                <w:rFonts w:ascii="Arial Narrow" w:hAnsi="Arial Narrow"/>
                <w:b/>
                <w:bCs/>
                <w:spacing w:val="4"/>
                <w:sz w:val="20"/>
                <w:szCs w:val="20"/>
              </w:rPr>
            </w:pPr>
            <w:r w:rsidRPr="00B448AB">
              <w:rPr>
                <w:rFonts w:ascii="Arial Narrow" w:hAnsi="Arial Narrow"/>
                <w:b/>
                <w:bCs/>
                <w:spacing w:val="4"/>
                <w:sz w:val="20"/>
                <w:szCs w:val="20"/>
              </w:rPr>
              <w:t>Anexo I</w:t>
            </w:r>
            <w:r w:rsidR="008D5DE3" w:rsidRPr="00B448AB">
              <w:rPr>
                <w:rFonts w:ascii="Arial Narrow" w:hAnsi="Arial Narrow"/>
                <w:b/>
                <w:bCs/>
                <w:spacing w:val="4"/>
                <w:sz w:val="20"/>
                <w:szCs w:val="20"/>
              </w:rPr>
              <w:t>II</w:t>
            </w:r>
          </w:p>
        </w:tc>
        <w:tc>
          <w:tcPr>
            <w:tcW w:w="5103" w:type="dxa"/>
          </w:tcPr>
          <w:p w14:paraId="4EE4E9C9" w14:textId="0FF02A73" w:rsidR="00644DEF" w:rsidRPr="00B448AB" w:rsidRDefault="00644DEF" w:rsidP="00F6444B">
            <w:pPr>
              <w:rPr>
                <w:rFonts w:ascii="Arial Narrow" w:hAnsi="Arial Narrow"/>
                <w:bCs/>
                <w:spacing w:val="4"/>
                <w:sz w:val="20"/>
                <w:szCs w:val="20"/>
              </w:rPr>
            </w:pPr>
            <w:r w:rsidRPr="00B448AB">
              <w:rPr>
                <w:rFonts w:ascii="Arial Narrow" w:hAnsi="Arial Narrow"/>
                <w:bCs/>
                <w:spacing w:val="4"/>
                <w:sz w:val="20"/>
                <w:szCs w:val="20"/>
              </w:rPr>
              <w:t>Modelo da Minuta do Contrato</w:t>
            </w:r>
            <w:r w:rsidR="00381EBD" w:rsidRPr="00B448AB">
              <w:rPr>
                <w:rFonts w:ascii="Arial Narrow" w:hAnsi="Arial Narrow"/>
                <w:bCs/>
                <w:spacing w:val="4"/>
                <w:sz w:val="20"/>
                <w:szCs w:val="20"/>
              </w:rPr>
              <w:t>/ATA DE REGISTRO</w:t>
            </w:r>
          </w:p>
        </w:tc>
      </w:tr>
      <w:tr w:rsidR="000B55AD" w:rsidRPr="00B448AB" w14:paraId="481A8516" w14:textId="77777777" w:rsidTr="00A46418">
        <w:trPr>
          <w:trHeight w:val="227"/>
        </w:trPr>
        <w:tc>
          <w:tcPr>
            <w:tcW w:w="1276" w:type="dxa"/>
            <w:shd w:val="clear" w:color="auto" w:fill="DAEEF3" w:themeFill="accent5" w:themeFillTint="33"/>
          </w:tcPr>
          <w:p w14:paraId="2FD0ED52" w14:textId="6EBBFF0C" w:rsidR="000B55AD" w:rsidRPr="00B448AB" w:rsidRDefault="000B55AD" w:rsidP="00F6444B">
            <w:pPr>
              <w:rPr>
                <w:rFonts w:ascii="Arial Narrow" w:hAnsi="Arial Narrow"/>
                <w:b/>
                <w:bCs/>
                <w:spacing w:val="4"/>
                <w:sz w:val="20"/>
                <w:szCs w:val="20"/>
              </w:rPr>
            </w:pPr>
            <w:r w:rsidRPr="00B448AB">
              <w:rPr>
                <w:rFonts w:ascii="Arial Narrow" w:hAnsi="Arial Narrow"/>
                <w:b/>
                <w:bCs/>
                <w:spacing w:val="4"/>
                <w:sz w:val="20"/>
                <w:szCs w:val="20"/>
              </w:rPr>
              <w:t xml:space="preserve">Anexo </w:t>
            </w:r>
            <w:r w:rsidR="008D5DE3" w:rsidRPr="00B448AB">
              <w:rPr>
                <w:rFonts w:ascii="Arial Narrow" w:hAnsi="Arial Narrow"/>
                <w:b/>
                <w:bCs/>
                <w:spacing w:val="4"/>
                <w:sz w:val="20"/>
                <w:szCs w:val="20"/>
              </w:rPr>
              <w:t>I</w:t>
            </w:r>
            <w:r w:rsidRPr="00B448AB">
              <w:rPr>
                <w:rFonts w:ascii="Arial Narrow" w:hAnsi="Arial Narrow"/>
                <w:b/>
                <w:bCs/>
                <w:spacing w:val="4"/>
                <w:sz w:val="20"/>
                <w:szCs w:val="20"/>
              </w:rPr>
              <w:t>V</w:t>
            </w:r>
          </w:p>
        </w:tc>
        <w:tc>
          <w:tcPr>
            <w:tcW w:w="5103" w:type="dxa"/>
          </w:tcPr>
          <w:p w14:paraId="7D2D2612" w14:textId="74FEB9C1" w:rsidR="000B55AD" w:rsidRPr="00B448AB" w:rsidRDefault="00A455E3" w:rsidP="00F6444B">
            <w:pPr>
              <w:rPr>
                <w:rFonts w:ascii="Arial Narrow" w:hAnsi="Arial Narrow"/>
                <w:bCs/>
                <w:spacing w:val="4"/>
                <w:sz w:val="20"/>
                <w:szCs w:val="20"/>
              </w:rPr>
            </w:pPr>
            <w:r w:rsidRPr="00B448AB">
              <w:rPr>
                <w:rFonts w:ascii="Arial Narrow" w:hAnsi="Arial Narrow"/>
                <w:bCs/>
                <w:spacing w:val="4"/>
                <w:sz w:val="20"/>
                <w:szCs w:val="20"/>
              </w:rPr>
              <w:t xml:space="preserve">Modelo de Carta Credencial. </w:t>
            </w:r>
          </w:p>
        </w:tc>
      </w:tr>
      <w:tr w:rsidR="00A455E3" w:rsidRPr="00B448AB" w14:paraId="69FED57D" w14:textId="77777777" w:rsidTr="00A46418">
        <w:trPr>
          <w:trHeight w:val="227"/>
        </w:trPr>
        <w:tc>
          <w:tcPr>
            <w:tcW w:w="1276" w:type="dxa"/>
            <w:shd w:val="clear" w:color="auto" w:fill="DAEEF3" w:themeFill="accent5" w:themeFillTint="33"/>
          </w:tcPr>
          <w:p w14:paraId="58CF96BA" w14:textId="3D345CE8" w:rsidR="00A455E3" w:rsidRPr="00B448AB" w:rsidRDefault="00A455E3" w:rsidP="00F6444B">
            <w:pPr>
              <w:rPr>
                <w:rFonts w:ascii="Arial Narrow" w:hAnsi="Arial Narrow"/>
                <w:b/>
                <w:bCs/>
                <w:spacing w:val="4"/>
                <w:sz w:val="20"/>
                <w:szCs w:val="20"/>
              </w:rPr>
            </w:pPr>
            <w:r w:rsidRPr="00B448AB">
              <w:rPr>
                <w:rFonts w:ascii="Arial Narrow" w:hAnsi="Arial Narrow"/>
                <w:b/>
                <w:bCs/>
                <w:spacing w:val="4"/>
                <w:sz w:val="20"/>
                <w:szCs w:val="20"/>
              </w:rPr>
              <w:t>Anexo V</w:t>
            </w:r>
          </w:p>
        </w:tc>
        <w:tc>
          <w:tcPr>
            <w:tcW w:w="5103" w:type="dxa"/>
          </w:tcPr>
          <w:p w14:paraId="2ED63011" w14:textId="5B8679D9" w:rsidR="00A455E3" w:rsidRPr="00B448AB" w:rsidRDefault="00A455E3" w:rsidP="00F6444B">
            <w:pPr>
              <w:rPr>
                <w:rFonts w:ascii="Arial Narrow" w:hAnsi="Arial Narrow"/>
                <w:bCs/>
                <w:spacing w:val="4"/>
                <w:sz w:val="20"/>
                <w:szCs w:val="20"/>
              </w:rPr>
            </w:pPr>
            <w:r w:rsidRPr="00B448AB">
              <w:rPr>
                <w:rFonts w:ascii="Arial Narrow" w:hAnsi="Arial Narrow"/>
                <w:bCs/>
                <w:spacing w:val="4"/>
                <w:sz w:val="20"/>
                <w:szCs w:val="20"/>
              </w:rPr>
              <w:t>Declaração Unificada</w:t>
            </w:r>
          </w:p>
        </w:tc>
      </w:tr>
      <w:tr w:rsidR="00A42787" w:rsidRPr="00B448AB" w14:paraId="170415E5" w14:textId="77777777" w:rsidTr="00A46418">
        <w:trPr>
          <w:trHeight w:val="227"/>
        </w:trPr>
        <w:tc>
          <w:tcPr>
            <w:tcW w:w="1276" w:type="dxa"/>
            <w:shd w:val="clear" w:color="auto" w:fill="DAEEF3" w:themeFill="accent5" w:themeFillTint="33"/>
          </w:tcPr>
          <w:p w14:paraId="4EAEBA1F" w14:textId="1CDCF957" w:rsidR="00A42787" w:rsidRPr="00B448AB" w:rsidRDefault="00A42787" w:rsidP="00F6444B">
            <w:pPr>
              <w:rPr>
                <w:rFonts w:ascii="Arial Narrow" w:hAnsi="Arial Narrow"/>
                <w:b/>
                <w:bCs/>
                <w:spacing w:val="4"/>
                <w:sz w:val="20"/>
                <w:szCs w:val="20"/>
              </w:rPr>
            </w:pPr>
            <w:r w:rsidRPr="00B448AB">
              <w:rPr>
                <w:rFonts w:ascii="Arial Narrow" w:hAnsi="Arial Narrow"/>
                <w:b/>
                <w:bCs/>
                <w:spacing w:val="4"/>
                <w:sz w:val="20"/>
                <w:szCs w:val="20"/>
              </w:rPr>
              <w:t>ANEXO VI</w:t>
            </w:r>
          </w:p>
        </w:tc>
        <w:tc>
          <w:tcPr>
            <w:tcW w:w="5103" w:type="dxa"/>
          </w:tcPr>
          <w:p w14:paraId="20271958" w14:textId="7DDA8685" w:rsidR="00A42787" w:rsidRPr="00B448AB" w:rsidRDefault="00A42787" w:rsidP="00F6444B">
            <w:pPr>
              <w:rPr>
                <w:rFonts w:ascii="Arial Narrow" w:hAnsi="Arial Narrow"/>
                <w:bCs/>
                <w:spacing w:val="4"/>
                <w:sz w:val="20"/>
                <w:szCs w:val="20"/>
              </w:rPr>
            </w:pPr>
            <w:r w:rsidRPr="00B448AB">
              <w:rPr>
                <w:rFonts w:ascii="Arial Narrow" w:hAnsi="Arial Narrow"/>
                <w:bCs/>
                <w:spacing w:val="4"/>
                <w:sz w:val="20"/>
                <w:szCs w:val="20"/>
              </w:rPr>
              <w:t xml:space="preserve">Modelo de Declaração de </w:t>
            </w:r>
            <w:proofErr w:type="gramStart"/>
            <w:r w:rsidRPr="00B448AB">
              <w:rPr>
                <w:rFonts w:ascii="Arial Narrow" w:hAnsi="Arial Narrow"/>
                <w:bCs/>
                <w:spacing w:val="4"/>
                <w:sz w:val="20"/>
                <w:szCs w:val="20"/>
              </w:rPr>
              <w:t>Micro Empresa</w:t>
            </w:r>
            <w:proofErr w:type="gramEnd"/>
          </w:p>
        </w:tc>
      </w:tr>
    </w:tbl>
    <w:p w14:paraId="24F4E01A" w14:textId="77777777" w:rsidR="00644DEF" w:rsidRPr="00B448AB" w:rsidRDefault="00644DEF" w:rsidP="00F6444B">
      <w:pPr>
        <w:pStyle w:val="Default"/>
        <w:tabs>
          <w:tab w:val="left" w:pos="426"/>
        </w:tabs>
        <w:jc w:val="both"/>
        <w:rPr>
          <w:rFonts w:ascii="Arial Narrow" w:hAnsi="Arial Narrow" w:cs="Times New Roman"/>
        </w:rPr>
      </w:pPr>
    </w:p>
    <w:p w14:paraId="614610F9" w14:textId="75975D46" w:rsidR="00644DEF" w:rsidRPr="00B448AB" w:rsidRDefault="00644DEF" w:rsidP="00F6444B">
      <w:pPr>
        <w:pStyle w:val="Nivel2"/>
        <w:spacing w:before="0" w:after="0" w:line="240" w:lineRule="auto"/>
        <w:rPr>
          <w:rFonts w:ascii="Arial Narrow" w:hAnsi="Arial Narrow"/>
          <w:sz w:val="24"/>
          <w:szCs w:val="24"/>
        </w:rPr>
      </w:pPr>
      <w:r w:rsidRPr="00B448AB">
        <w:rPr>
          <w:rFonts w:ascii="Arial Narrow" w:hAnsi="Arial Narrow"/>
          <w:sz w:val="24"/>
          <w:szCs w:val="24"/>
        </w:rPr>
        <w:t xml:space="preserve">O foro designado para julgamento de quaisquer questões judiciais resultantes deste Edital será o desta cidade de </w:t>
      </w:r>
      <w:r w:rsidR="000B55AD" w:rsidRPr="00B448AB">
        <w:rPr>
          <w:rFonts w:ascii="Arial Narrow" w:hAnsi="Arial Narrow"/>
          <w:sz w:val="24"/>
          <w:szCs w:val="24"/>
        </w:rPr>
        <w:t>Ubiratã</w:t>
      </w:r>
      <w:r w:rsidRPr="00B448AB">
        <w:rPr>
          <w:rFonts w:ascii="Arial Narrow" w:hAnsi="Arial Narrow"/>
          <w:sz w:val="24"/>
          <w:szCs w:val="24"/>
        </w:rPr>
        <w:t xml:space="preserve"> Estado do </w:t>
      </w:r>
      <w:r w:rsidR="000B55AD" w:rsidRPr="00B448AB">
        <w:rPr>
          <w:rFonts w:ascii="Arial Narrow" w:hAnsi="Arial Narrow"/>
          <w:sz w:val="24"/>
          <w:szCs w:val="24"/>
        </w:rPr>
        <w:t>Paraná.</w:t>
      </w:r>
    </w:p>
    <w:p w14:paraId="0ADCD8C9" w14:textId="77777777" w:rsidR="00E42698" w:rsidRPr="00B448AB" w:rsidRDefault="00E42698" w:rsidP="00F6444B">
      <w:pPr>
        <w:pStyle w:val="Nivel2"/>
        <w:numPr>
          <w:ilvl w:val="0"/>
          <w:numId w:val="0"/>
        </w:numPr>
        <w:spacing w:before="0" w:after="0" w:line="240" w:lineRule="auto"/>
        <w:ind w:left="4969"/>
        <w:rPr>
          <w:rFonts w:ascii="Arial Narrow" w:hAnsi="Arial Narrow"/>
          <w:sz w:val="24"/>
          <w:szCs w:val="24"/>
        </w:rPr>
      </w:pPr>
    </w:p>
    <w:p w14:paraId="1E809248" w14:textId="02F41E48" w:rsidR="003C7A23" w:rsidRPr="00B448AB" w:rsidRDefault="00736776" w:rsidP="00F6444B">
      <w:pPr>
        <w:jc w:val="right"/>
        <w:rPr>
          <w:rFonts w:ascii="Arial Narrow" w:eastAsia="MS Mincho" w:hAnsi="Arial Narrow" w:cs="Arial"/>
          <w:color w:val="000000"/>
        </w:rPr>
      </w:pPr>
      <w:r w:rsidRPr="00B448AB">
        <w:rPr>
          <w:rFonts w:ascii="Arial Narrow" w:eastAsia="MS Mincho" w:hAnsi="Arial Narrow" w:cs="Arial"/>
          <w:color w:val="000000"/>
        </w:rPr>
        <w:t>Juranda,</w:t>
      </w:r>
      <w:r w:rsidR="0084671B" w:rsidRPr="00B448AB">
        <w:rPr>
          <w:rFonts w:ascii="Arial Narrow" w:eastAsia="MS Mincho" w:hAnsi="Arial Narrow" w:cs="Arial"/>
          <w:color w:val="000000"/>
        </w:rPr>
        <w:t xml:space="preserve"> </w:t>
      </w:r>
      <w:r w:rsidRPr="00B448AB">
        <w:rPr>
          <w:rFonts w:ascii="Arial Narrow" w:eastAsia="MS Mincho" w:hAnsi="Arial Narrow" w:cs="Arial"/>
          <w:color w:val="000000"/>
        </w:rPr>
        <w:t xml:space="preserve">Pr </w:t>
      </w:r>
      <w:r w:rsidR="00F574CE" w:rsidRPr="00B448AB">
        <w:rPr>
          <w:rFonts w:ascii="Arial Narrow" w:eastAsia="MS Mincho" w:hAnsi="Arial Narrow" w:cs="Arial"/>
          <w:color w:val="000000"/>
        </w:rPr>
        <w:t>21 de março</w:t>
      </w:r>
      <w:r w:rsidR="002769C9" w:rsidRPr="00B448AB">
        <w:rPr>
          <w:rFonts w:ascii="Arial Narrow" w:eastAsia="MS Mincho" w:hAnsi="Arial Narrow" w:cs="Arial"/>
          <w:color w:val="000000"/>
        </w:rPr>
        <w:t xml:space="preserve"> de 2025.</w:t>
      </w:r>
    </w:p>
    <w:p w14:paraId="3917669B" w14:textId="77777777" w:rsidR="00F60492" w:rsidRPr="00B448AB" w:rsidRDefault="00F60492" w:rsidP="00F6444B">
      <w:pPr>
        <w:jc w:val="right"/>
        <w:rPr>
          <w:rFonts w:ascii="Arial Narrow" w:eastAsia="MS Mincho" w:hAnsi="Arial Narrow" w:cs="Arial"/>
          <w:color w:val="000000"/>
        </w:rPr>
      </w:pPr>
    </w:p>
    <w:p w14:paraId="04B92A28" w14:textId="77777777" w:rsidR="00F60492" w:rsidRPr="00B448AB" w:rsidRDefault="00F60492" w:rsidP="00F6444B">
      <w:pPr>
        <w:jc w:val="right"/>
        <w:rPr>
          <w:rFonts w:ascii="Arial Narrow" w:eastAsia="MS Mincho" w:hAnsi="Arial Narrow" w:cs="Arial"/>
          <w:color w:val="000000"/>
        </w:rPr>
      </w:pPr>
    </w:p>
    <w:p w14:paraId="4BCDE423" w14:textId="77777777" w:rsidR="00E42698" w:rsidRPr="00B448AB" w:rsidRDefault="00E42698" w:rsidP="00F6444B">
      <w:pPr>
        <w:rPr>
          <w:rFonts w:ascii="Arial Narrow" w:eastAsia="MS Mincho" w:hAnsi="Arial Narrow" w:cs="Arial"/>
          <w:color w:val="000000"/>
        </w:rPr>
      </w:pPr>
    </w:p>
    <w:p w14:paraId="450F74ED" w14:textId="6D646FC6" w:rsidR="00E42698" w:rsidRPr="00B448AB" w:rsidRDefault="00F8381B" w:rsidP="00F6444B">
      <w:pPr>
        <w:jc w:val="center"/>
        <w:rPr>
          <w:rFonts w:ascii="Arial Narrow" w:eastAsia="MS Mincho" w:hAnsi="Arial Narrow" w:cs="Arial"/>
        </w:rPr>
      </w:pPr>
      <w:r w:rsidRPr="00B448AB">
        <w:rPr>
          <w:rFonts w:ascii="Arial Narrow" w:eastAsia="MS Mincho" w:hAnsi="Arial Narrow" w:cs="Arial"/>
        </w:rPr>
        <w:t>___________________________</w:t>
      </w:r>
    </w:p>
    <w:bookmarkEnd w:id="44"/>
    <w:p w14:paraId="2D456C77" w14:textId="196D505D" w:rsidR="00F8381B" w:rsidRPr="00B448AB" w:rsidRDefault="002769C9" w:rsidP="00F6444B">
      <w:pPr>
        <w:jc w:val="center"/>
        <w:rPr>
          <w:rFonts w:ascii="Arial Narrow" w:eastAsia="MS Mincho" w:hAnsi="Arial Narrow" w:cs="Arial"/>
          <w:b/>
          <w:sz w:val="20"/>
          <w:szCs w:val="20"/>
        </w:rPr>
      </w:pPr>
      <w:r w:rsidRPr="00B448AB">
        <w:rPr>
          <w:rFonts w:ascii="Arial Narrow" w:eastAsia="MS Mincho" w:hAnsi="Arial Narrow" w:cs="Arial"/>
          <w:b/>
          <w:sz w:val="20"/>
          <w:szCs w:val="20"/>
        </w:rPr>
        <w:t>Raul D. Junior</w:t>
      </w:r>
    </w:p>
    <w:p w14:paraId="0B9FFC25" w14:textId="165C378D" w:rsidR="002A1AE8" w:rsidRPr="00B448AB" w:rsidRDefault="002A1AE8" w:rsidP="00F6444B">
      <w:pPr>
        <w:jc w:val="center"/>
        <w:rPr>
          <w:rFonts w:ascii="Arial Narrow" w:eastAsia="MS Mincho" w:hAnsi="Arial Narrow" w:cs="Arial"/>
          <w:b/>
          <w:sz w:val="20"/>
          <w:szCs w:val="20"/>
        </w:rPr>
      </w:pPr>
      <w:r w:rsidRPr="00B448AB">
        <w:rPr>
          <w:rFonts w:ascii="Arial Narrow" w:eastAsia="MS Mincho" w:hAnsi="Arial Narrow" w:cs="Arial"/>
          <w:b/>
          <w:sz w:val="20"/>
          <w:szCs w:val="20"/>
        </w:rPr>
        <w:t xml:space="preserve">Secretário </w:t>
      </w:r>
      <w:r w:rsidR="00C035BF" w:rsidRPr="00B448AB">
        <w:rPr>
          <w:rFonts w:ascii="Arial Narrow" w:eastAsia="MS Mincho" w:hAnsi="Arial Narrow" w:cs="Arial"/>
          <w:b/>
          <w:sz w:val="20"/>
          <w:szCs w:val="20"/>
        </w:rPr>
        <w:t xml:space="preserve">Municipal </w:t>
      </w:r>
      <w:r w:rsidR="002769C9" w:rsidRPr="00B448AB">
        <w:rPr>
          <w:rFonts w:ascii="Arial Narrow" w:eastAsia="MS Mincho" w:hAnsi="Arial Narrow" w:cs="Arial"/>
          <w:b/>
          <w:sz w:val="20"/>
          <w:szCs w:val="20"/>
        </w:rPr>
        <w:t>de Administração</w:t>
      </w:r>
    </w:p>
    <w:p w14:paraId="70E1D684" w14:textId="77777777" w:rsidR="002A1AE8" w:rsidRPr="00B448AB" w:rsidRDefault="002A1AE8" w:rsidP="00F6444B">
      <w:pPr>
        <w:rPr>
          <w:rFonts w:ascii="Arial Narrow" w:eastAsia="MS Mincho" w:hAnsi="Arial Narrow" w:cs="Arial"/>
          <w:b/>
          <w:sz w:val="20"/>
          <w:szCs w:val="20"/>
        </w:rPr>
      </w:pPr>
      <w:r w:rsidRPr="00B448AB">
        <w:rPr>
          <w:rFonts w:ascii="Arial Narrow" w:eastAsia="MS Mincho" w:hAnsi="Arial Narrow" w:cs="Arial"/>
          <w:b/>
          <w:sz w:val="20"/>
          <w:szCs w:val="20"/>
        </w:rPr>
        <w:br w:type="page"/>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C22A3F" w:rsidRPr="00B448AB" w14:paraId="721E44F0" w14:textId="77777777" w:rsidTr="00457705">
        <w:tc>
          <w:tcPr>
            <w:tcW w:w="9628" w:type="dxa"/>
            <w:shd w:val="clear" w:color="auto" w:fill="DAEEF3" w:themeFill="accent5" w:themeFillTint="33"/>
          </w:tcPr>
          <w:p w14:paraId="6483B991" w14:textId="77777777" w:rsidR="00C22A3F" w:rsidRPr="00B448AB" w:rsidRDefault="00C22A3F" w:rsidP="00457705">
            <w:pPr>
              <w:spacing w:line="276" w:lineRule="auto"/>
              <w:jc w:val="center"/>
              <w:rPr>
                <w:rFonts w:ascii="Arial Narrow" w:hAnsi="Arial Narrow" w:cs="Times New Roman"/>
                <w:b/>
                <w:sz w:val="22"/>
                <w:szCs w:val="22"/>
              </w:rPr>
            </w:pPr>
            <w:r w:rsidRPr="00B448AB">
              <w:rPr>
                <w:rFonts w:ascii="Arial Narrow" w:eastAsia="MS Mincho" w:hAnsi="Arial Narrow" w:cs="Arial"/>
                <w:b/>
              </w:rPr>
              <w:lastRenderedPageBreak/>
              <w:t xml:space="preserve">ANEXO I - </w:t>
            </w:r>
            <w:r w:rsidRPr="00B448AB">
              <w:rPr>
                <w:rFonts w:ascii="Arial Narrow" w:hAnsi="Arial Narrow" w:cs="Times New Roman"/>
                <w:b/>
                <w:sz w:val="22"/>
                <w:szCs w:val="22"/>
              </w:rPr>
              <w:t xml:space="preserve">TERMO DE </w:t>
            </w:r>
            <w:r w:rsidR="00F574CE" w:rsidRPr="00B448AB">
              <w:rPr>
                <w:rFonts w:ascii="Arial Narrow" w:hAnsi="Arial Narrow" w:cs="Times New Roman"/>
                <w:b/>
                <w:sz w:val="22"/>
                <w:szCs w:val="22"/>
              </w:rPr>
              <w:t>REFERÊNCIA</w:t>
            </w:r>
            <w:r w:rsidRPr="00B448AB">
              <w:rPr>
                <w:rFonts w:ascii="Arial Narrow" w:hAnsi="Arial Narrow" w:cs="Times New Roman"/>
                <w:b/>
                <w:sz w:val="22"/>
                <w:szCs w:val="22"/>
              </w:rPr>
              <w:t xml:space="preserve"> </w:t>
            </w:r>
          </w:p>
          <w:p w14:paraId="1FC8B6EC" w14:textId="0E0D7A5D" w:rsidR="00796614" w:rsidRPr="00B448AB" w:rsidRDefault="00796614" w:rsidP="00457705">
            <w:pPr>
              <w:spacing w:line="276" w:lineRule="auto"/>
              <w:jc w:val="center"/>
              <w:rPr>
                <w:rFonts w:ascii="Arial Narrow" w:hAnsi="Arial Narrow" w:cs="Times New Roman"/>
                <w:b/>
                <w:sz w:val="22"/>
                <w:szCs w:val="22"/>
              </w:rPr>
            </w:pPr>
            <w:r w:rsidRPr="00B448AB">
              <w:rPr>
                <w:rFonts w:ascii="Arial Narrow" w:hAnsi="Arial Narrow" w:cs="Times New Roman"/>
                <w:b/>
                <w:sz w:val="22"/>
                <w:szCs w:val="22"/>
              </w:rPr>
              <w:t xml:space="preserve">Pregão Presencial </w:t>
            </w:r>
            <w:r w:rsidR="008F5770">
              <w:rPr>
                <w:rFonts w:ascii="Arial Narrow" w:hAnsi="Arial Narrow" w:cs="Times New Roman"/>
                <w:b/>
                <w:sz w:val="22"/>
                <w:szCs w:val="22"/>
              </w:rPr>
              <w:t>07</w:t>
            </w:r>
            <w:r w:rsidRPr="00B448AB">
              <w:rPr>
                <w:rFonts w:ascii="Arial Narrow" w:hAnsi="Arial Narrow" w:cs="Times New Roman"/>
                <w:b/>
                <w:sz w:val="22"/>
                <w:szCs w:val="22"/>
              </w:rPr>
              <w:t>/2026</w:t>
            </w:r>
          </w:p>
        </w:tc>
      </w:tr>
    </w:tbl>
    <w:p w14:paraId="6668DB2B" w14:textId="33C2EF66" w:rsidR="00796614" w:rsidRPr="00B448AB" w:rsidRDefault="00796614" w:rsidP="00796614">
      <w:pPr>
        <w:rPr>
          <w:rFonts w:ascii="Arial Narrow" w:hAnsi="Arial Narrow" w:cs="Times New Roman"/>
          <w:b/>
        </w:rPr>
      </w:pPr>
      <w:bookmarkStart w:id="45" w:name="_Hlk82471863"/>
    </w:p>
    <w:p w14:paraId="5FACF369" w14:textId="77777777" w:rsidR="00796614" w:rsidRPr="00B448AB" w:rsidRDefault="00796614" w:rsidP="00796614">
      <w:pPr>
        <w:jc w:val="center"/>
        <w:rPr>
          <w:rFonts w:ascii="Arial Narrow" w:hAnsi="Arial Narrow" w:cs="Times New Roman"/>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796614" w:rsidRPr="00B448AB" w14:paraId="4F76EF1D" w14:textId="77777777" w:rsidTr="00A52BB3">
        <w:tc>
          <w:tcPr>
            <w:tcW w:w="9628" w:type="dxa"/>
            <w:shd w:val="clear" w:color="auto" w:fill="DAEEF3" w:themeFill="accent5" w:themeFillTint="33"/>
          </w:tcPr>
          <w:p w14:paraId="0902E77A" w14:textId="77777777" w:rsidR="00796614" w:rsidRPr="00B448AB" w:rsidRDefault="00796614" w:rsidP="00A52BB3">
            <w:pPr>
              <w:rPr>
                <w:rFonts w:ascii="Arial Narrow" w:hAnsi="Arial Narrow" w:cs="Times New Roman"/>
                <w:b/>
              </w:rPr>
            </w:pPr>
            <w:r w:rsidRPr="00B448AB">
              <w:rPr>
                <w:rFonts w:ascii="Arial Narrow" w:hAnsi="Arial Narrow" w:cs="Times New Roman"/>
                <w:b/>
              </w:rPr>
              <w:t>PREAMBULO</w:t>
            </w:r>
          </w:p>
        </w:tc>
      </w:tr>
    </w:tbl>
    <w:p w14:paraId="20C0036E" w14:textId="77777777" w:rsidR="00796614" w:rsidRPr="00B448AB" w:rsidRDefault="00796614" w:rsidP="00796614">
      <w:pPr>
        <w:rPr>
          <w:rFonts w:ascii="Arial Narrow" w:hAnsi="Arial Narrow" w:cs="Times New Roman"/>
          <w:bCs/>
        </w:rPr>
      </w:pPr>
    </w:p>
    <w:p w14:paraId="015048EA" w14:textId="77777777" w:rsidR="00796614" w:rsidRPr="00B448AB" w:rsidRDefault="00796614" w:rsidP="00796614">
      <w:pPr>
        <w:rPr>
          <w:rFonts w:ascii="Arial Narrow" w:hAnsi="Arial Narrow" w:cs="Times New Roman"/>
          <w:b/>
          <w:u w:val="single"/>
        </w:rPr>
      </w:pPr>
      <w:r w:rsidRPr="00B448AB">
        <w:rPr>
          <w:rFonts w:ascii="Arial Narrow" w:hAnsi="Arial Narrow" w:cs="Times New Roman"/>
          <w:b/>
          <w:u w:val="single"/>
        </w:rPr>
        <w:t>Serviço por Registro De Preços conforme Art. 78, Inc. IV. c/c Ao Art. 82 Da Lei 14.133/21.</w:t>
      </w:r>
    </w:p>
    <w:p w14:paraId="0009E419" w14:textId="77777777" w:rsidR="00796614" w:rsidRPr="00B448AB" w:rsidRDefault="00796614" w:rsidP="00796614">
      <w:pPr>
        <w:rPr>
          <w:rFonts w:ascii="Arial Narrow" w:hAnsi="Arial Narrow" w:cs="Times New Roman"/>
          <w:bCs/>
        </w:rPr>
      </w:pPr>
    </w:p>
    <w:p w14:paraId="16803135" w14:textId="77777777" w:rsidR="00796614" w:rsidRPr="00B448AB" w:rsidRDefault="00796614" w:rsidP="00796614">
      <w:pPr>
        <w:rPr>
          <w:rFonts w:ascii="Arial Narrow" w:hAnsi="Arial Narrow" w:cs="Times New Roman"/>
          <w:b/>
        </w:rPr>
      </w:pPr>
      <w:r w:rsidRPr="00B448AB">
        <w:rPr>
          <w:rFonts w:ascii="Arial Narrow" w:hAnsi="Arial Narrow" w:cs="Times New Roman"/>
          <w:bCs/>
        </w:rPr>
        <w:t xml:space="preserve">Modalidade: </w:t>
      </w:r>
      <w:r w:rsidRPr="00B448AB">
        <w:rPr>
          <w:rFonts w:ascii="Arial Narrow" w:hAnsi="Arial Narrow" w:cs="Times New Roman"/>
          <w:b/>
        </w:rPr>
        <w:t xml:space="preserve">Pregão Presencial. </w:t>
      </w:r>
    </w:p>
    <w:p w14:paraId="4EEC7DFA" w14:textId="77777777" w:rsidR="00796614" w:rsidRPr="00B448AB" w:rsidRDefault="00796614" w:rsidP="00796614">
      <w:pPr>
        <w:pStyle w:val="Nivel3"/>
        <w:numPr>
          <w:ilvl w:val="0"/>
          <w:numId w:val="0"/>
        </w:numPr>
        <w:rPr>
          <w:rFonts w:ascii="Arial Narrow" w:hAnsi="Arial Narrow" w:cs="Times New Roman"/>
          <w:b/>
          <w:bCs/>
          <w:sz w:val="24"/>
          <w:szCs w:val="24"/>
        </w:rPr>
      </w:pPr>
      <w:r w:rsidRPr="00B448AB">
        <w:rPr>
          <w:rFonts w:ascii="Arial Narrow" w:hAnsi="Arial Narrow" w:cs="Times New Roman"/>
          <w:b/>
          <w:bCs/>
          <w:sz w:val="24"/>
          <w:szCs w:val="24"/>
        </w:rPr>
        <w:t>Do tipo de julgamento: MENOR PREÇO POR LOTE.</w:t>
      </w:r>
    </w:p>
    <w:p w14:paraId="61A9CA9C" w14:textId="77777777" w:rsidR="00796614" w:rsidRPr="00B448AB" w:rsidRDefault="00796614" w:rsidP="00796614">
      <w:pPr>
        <w:pStyle w:val="Nivel01"/>
        <w:numPr>
          <w:ilvl w:val="0"/>
          <w:numId w:val="86"/>
        </w:numPr>
        <w:ind w:left="357" w:hanging="357"/>
      </w:pPr>
      <w:r w:rsidRPr="00B448AB">
        <w:t>DENIFIÇÃO DO OBJETO E DESCRIÇÃO DA SOLUÇÃO</w:t>
      </w:r>
    </w:p>
    <w:p w14:paraId="49CEB4CA" w14:textId="77777777" w:rsidR="00796614" w:rsidRPr="00B448AB" w:rsidRDefault="00796614" w:rsidP="00796614">
      <w:pPr>
        <w:rPr>
          <w:rFonts w:ascii="Arial Narrow" w:hAnsi="Arial Narrow" w:cs="Times New Roman"/>
        </w:rPr>
      </w:pPr>
      <w:bookmarkStart w:id="46" w:name="_Hlk170288319"/>
      <w:r w:rsidRPr="00B448AB">
        <w:rPr>
          <w:rFonts w:ascii="Arial Narrow" w:hAnsi="Arial Narrow" w:cs="Times New Roman"/>
        </w:rPr>
        <w:t xml:space="preserve">O objeto deste termo de referência consiste no </w:t>
      </w:r>
      <w:r w:rsidRPr="00B448AB">
        <w:rPr>
          <w:rFonts w:ascii="Arial Narrow" w:hAnsi="Arial Narrow" w:cs="Times New Roman"/>
          <w:b/>
          <w:bCs/>
        </w:rPr>
        <w:t>REGISTRO DE PREÇOS PARA CONTRATAÇÃO DE EMPRESA PARA MANUTENÇÃO E CONSERVAÇÃO DOS PRÉDIOS PÚBLICOS EM NECESSIDADES DO DEPARTAMENTO DE OBRAS DO MUNÍCIPIO DE JURANDA-PR</w:t>
      </w:r>
      <w:r w:rsidRPr="00B448AB">
        <w:rPr>
          <w:rFonts w:ascii="Arial Narrow" w:hAnsi="Arial Narrow" w:cs="Times New Roman"/>
        </w:rPr>
        <w:t>, de acordo com as especificações, nos termos da planilha abaixo, conforme condições e exigências estabelecidas neste instrumento. Uma vez que a licitação existente não contempla estes itens.</w:t>
      </w:r>
    </w:p>
    <w:p w14:paraId="19FA755D" w14:textId="77777777" w:rsidR="00796614" w:rsidRPr="00B448AB" w:rsidRDefault="00796614" w:rsidP="00796614">
      <w:pPr>
        <w:pStyle w:val="Nivel2"/>
        <w:numPr>
          <w:ilvl w:val="0"/>
          <w:numId w:val="0"/>
        </w:numPr>
        <w:spacing w:line="360" w:lineRule="auto"/>
        <w:rPr>
          <w:rFonts w:ascii="Arial Narrow" w:hAnsi="Arial Narrow" w:cs="Times New Roman"/>
          <w:b/>
          <w:bCs/>
          <w:sz w:val="24"/>
          <w:szCs w:val="24"/>
          <w:u w:val="single"/>
        </w:rPr>
      </w:pPr>
      <w:r w:rsidRPr="00B448AB">
        <w:rPr>
          <w:rFonts w:ascii="Arial Narrow" w:hAnsi="Arial Narrow" w:cs="Times New Roman"/>
          <w:b/>
          <w:bCs/>
          <w:sz w:val="24"/>
          <w:szCs w:val="24"/>
          <w:u w:val="single"/>
        </w:rPr>
        <w:t>Planilha 01 – Descrição detalhada dos itens</w:t>
      </w:r>
    </w:p>
    <w:tbl>
      <w:tblPr>
        <w:tblW w:w="5000" w:type="pct"/>
        <w:tblCellMar>
          <w:left w:w="70" w:type="dxa"/>
          <w:right w:w="70" w:type="dxa"/>
        </w:tblCellMar>
        <w:tblLook w:val="04A0" w:firstRow="1" w:lastRow="0" w:firstColumn="1" w:lastColumn="0" w:noHBand="0" w:noVBand="1"/>
      </w:tblPr>
      <w:tblGrid>
        <w:gridCol w:w="545"/>
        <w:gridCol w:w="5524"/>
        <w:gridCol w:w="1452"/>
        <w:gridCol w:w="943"/>
        <w:gridCol w:w="1164"/>
      </w:tblGrid>
      <w:tr w:rsidR="00796614" w:rsidRPr="00B448AB" w14:paraId="020B23DC" w14:textId="77777777" w:rsidTr="00A52BB3">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8752B4E" w14:textId="77777777" w:rsidR="00796614" w:rsidRPr="00B448AB" w:rsidRDefault="00796614" w:rsidP="00A52BB3">
            <w:pPr>
              <w:rPr>
                <w:rFonts w:ascii="Arial Narrow" w:hAnsi="Arial Narrow" w:cs="Times New Roman"/>
                <w:b/>
                <w:bCs/>
                <w:color w:val="000000"/>
              </w:rPr>
            </w:pPr>
            <w:r w:rsidRPr="00B448AB">
              <w:rPr>
                <w:rFonts w:ascii="Arial Narrow" w:hAnsi="Arial Narrow" w:cs="Times New Roman"/>
                <w:b/>
                <w:bCs/>
                <w:color w:val="000000"/>
              </w:rPr>
              <w:t>LOTE ÚNICO</w:t>
            </w:r>
          </w:p>
        </w:tc>
      </w:tr>
      <w:tr w:rsidR="00796614" w:rsidRPr="00B448AB" w14:paraId="666699E7" w14:textId="77777777" w:rsidTr="00A52BB3">
        <w:trPr>
          <w:trHeight w:val="450"/>
        </w:trPr>
        <w:tc>
          <w:tcPr>
            <w:tcW w:w="253"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06B5E35" w14:textId="77777777" w:rsidR="00796614" w:rsidRPr="00B448AB" w:rsidRDefault="00796614"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Item</w:t>
            </w:r>
          </w:p>
        </w:tc>
        <w:tc>
          <w:tcPr>
            <w:tcW w:w="2939"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3209BBF9" w14:textId="77777777" w:rsidR="00796614" w:rsidRPr="00B448AB" w:rsidRDefault="00796614" w:rsidP="00A52BB3">
            <w:pPr>
              <w:rPr>
                <w:rFonts w:ascii="Arial Narrow" w:eastAsia="Times New Roman" w:hAnsi="Arial Narrow" w:cs="Times New Roman"/>
                <w:b/>
                <w:bCs/>
                <w:color w:val="000000"/>
              </w:rPr>
            </w:pPr>
            <w:r w:rsidRPr="00B448AB">
              <w:rPr>
                <w:rFonts w:ascii="Arial Narrow" w:hAnsi="Arial Narrow" w:cs="Times New Roman"/>
                <w:b/>
                <w:bCs/>
                <w:color w:val="000000"/>
              </w:rPr>
              <w:t>DESCRIÇÃO</w:t>
            </w:r>
          </w:p>
        </w:tc>
        <w:tc>
          <w:tcPr>
            <w:tcW w:w="574"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3A7D0A15" w14:textId="77777777" w:rsidR="00796614" w:rsidRPr="00B448AB" w:rsidRDefault="00796614" w:rsidP="00A52BB3">
            <w:pPr>
              <w:rPr>
                <w:rFonts w:ascii="Arial Narrow" w:eastAsia="Times New Roman" w:hAnsi="Arial Narrow" w:cs="Times New Roman"/>
                <w:b/>
                <w:bCs/>
                <w:color w:val="000000"/>
              </w:rPr>
            </w:pPr>
            <w:r w:rsidRPr="00B448AB">
              <w:rPr>
                <w:rFonts w:ascii="Arial Narrow" w:hAnsi="Arial Narrow" w:cs="Times New Roman"/>
                <w:b/>
                <w:bCs/>
                <w:color w:val="000000"/>
              </w:rPr>
              <w:t>QUANTIDADE</w:t>
            </w:r>
          </w:p>
        </w:tc>
        <w:tc>
          <w:tcPr>
            <w:tcW w:w="560"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69F88B06" w14:textId="77777777" w:rsidR="00796614" w:rsidRPr="00B448AB" w:rsidRDefault="00796614" w:rsidP="00A52BB3">
            <w:pPr>
              <w:rPr>
                <w:rFonts w:ascii="Arial Narrow" w:eastAsia="Times New Roman" w:hAnsi="Arial Narrow" w:cs="Times New Roman"/>
                <w:b/>
                <w:bCs/>
                <w:color w:val="000000"/>
              </w:rPr>
            </w:pPr>
            <w:r w:rsidRPr="00B448AB">
              <w:rPr>
                <w:rFonts w:ascii="Arial Narrow" w:hAnsi="Arial Narrow" w:cs="Times New Roman"/>
                <w:b/>
                <w:bCs/>
                <w:color w:val="000000"/>
              </w:rPr>
              <w:t>Valor Unitário</w:t>
            </w:r>
          </w:p>
        </w:tc>
        <w:tc>
          <w:tcPr>
            <w:tcW w:w="674"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7EFA60F5" w14:textId="77777777" w:rsidR="00796614" w:rsidRPr="00B448AB" w:rsidRDefault="00796614" w:rsidP="00A52BB3">
            <w:pPr>
              <w:rPr>
                <w:rFonts w:ascii="Arial Narrow" w:eastAsia="Times New Roman" w:hAnsi="Arial Narrow" w:cs="Times New Roman"/>
                <w:b/>
                <w:bCs/>
                <w:color w:val="000000"/>
              </w:rPr>
            </w:pPr>
            <w:r w:rsidRPr="00B448AB">
              <w:rPr>
                <w:rFonts w:ascii="Arial Narrow" w:hAnsi="Arial Narrow" w:cs="Times New Roman"/>
                <w:b/>
                <w:bCs/>
                <w:color w:val="000000"/>
              </w:rPr>
              <w:t>TOTAL</w:t>
            </w:r>
          </w:p>
        </w:tc>
      </w:tr>
      <w:tr w:rsidR="00796614" w:rsidRPr="00B448AB" w14:paraId="688D24F6" w14:textId="77777777" w:rsidTr="00A52BB3">
        <w:trPr>
          <w:trHeight w:val="630"/>
        </w:trPr>
        <w:tc>
          <w:tcPr>
            <w:tcW w:w="253" w:type="pct"/>
            <w:tcBorders>
              <w:top w:val="nil"/>
              <w:left w:val="single" w:sz="4" w:space="0" w:color="auto"/>
              <w:bottom w:val="single" w:sz="4" w:space="0" w:color="auto"/>
              <w:right w:val="single" w:sz="4" w:space="0" w:color="auto"/>
            </w:tcBorders>
            <w:vAlign w:val="center"/>
            <w:hideMark/>
          </w:tcPr>
          <w:p w14:paraId="092B1959"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w:t>
            </w:r>
          </w:p>
        </w:tc>
        <w:tc>
          <w:tcPr>
            <w:tcW w:w="2939" w:type="pct"/>
            <w:tcBorders>
              <w:top w:val="nil"/>
              <w:left w:val="nil"/>
              <w:bottom w:val="single" w:sz="4" w:space="0" w:color="auto"/>
              <w:right w:val="single" w:sz="4" w:space="0" w:color="auto"/>
            </w:tcBorders>
          </w:tcPr>
          <w:p w14:paraId="55782A6C"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Demolição de alvenaria, piso ou revestimento (com e sem reaproveitamento)</w:t>
            </w:r>
          </w:p>
        </w:tc>
        <w:tc>
          <w:tcPr>
            <w:tcW w:w="574" w:type="pct"/>
            <w:tcBorders>
              <w:top w:val="nil"/>
              <w:left w:val="nil"/>
              <w:bottom w:val="single" w:sz="4" w:space="0" w:color="auto"/>
              <w:right w:val="single" w:sz="4" w:space="0" w:color="auto"/>
            </w:tcBorders>
          </w:tcPr>
          <w:p w14:paraId="7E0048D2"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 xml:space="preserve">200,00m³ </w:t>
            </w:r>
          </w:p>
        </w:tc>
        <w:tc>
          <w:tcPr>
            <w:tcW w:w="560" w:type="pct"/>
            <w:tcBorders>
              <w:top w:val="nil"/>
              <w:left w:val="nil"/>
              <w:bottom w:val="single" w:sz="4" w:space="0" w:color="auto"/>
              <w:right w:val="single" w:sz="4" w:space="0" w:color="auto"/>
            </w:tcBorders>
          </w:tcPr>
          <w:p w14:paraId="6BF6AD74" w14:textId="77777777" w:rsidR="00796614" w:rsidRPr="00B448AB" w:rsidRDefault="00796614" w:rsidP="00A52BB3">
            <w:pPr>
              <w:rPr>
                <w:rFonts w:ascii="Arial Narrow" w:eastAsia="Times New Roman" w:hAnsi="Arial Narrow" w:cs="Times New Roman"/>
                <w:color w:val="000000"/>
                <w:highlight w:val="yellow"/>
              </w:rPr>
            </w:pPr>
            <w:r w:rsidRPr="00B448AB">
              <w:rPr>
                <w:rFonts w:ascii="Arial Narrow" w:hAnsi="Arial Narrow" w:cs="Times New Roman"/>
              </w:rPr>
              <w:t>R$ 75,00</w:t>
            </w:r>
          </w:p>
        </w:tc>
        <w:tc>
          <w:tcPr>
            <w:tcW w:w="674" w:type="pct"/>
            <w:tcBorders>
              <w:top w:val="nil"/>
              <w:left w:val="nil"/>
              <w:bottom w:val="single" w:sz="4" w:space="0" w:color="auto"/>
              <w:right w:val="single" w:sz="4" w:space="0" w:color="auto"/>
            </w:tcBorders>
          </w:tcPr>
          <w:p w14:paraId="71691D12" w14:textId="77777777" w:rsidR="00796614" w:rsidRPr="00B448AB" w:rsidRDefault="00796614" w:rsidP="00A52BB3">
            <w:pPr>
              <w:rPr>
                <w:rFonts w:ascii="Arial Narrow" w:eastAsia="Times New Roman" w:hAnsi="Arial Narrow" w:cs="Times New Roman"/>
                <w:color w:val="000000"/>
                <w:highlight w:val="yellow"/>
              </w:rPr>
            </w:pPr>
            <w:r w:rsidRPr="00B448AB">
              <w:rPr>
                <w:rFonts w:ascii="Arial Narrow" w:hAnsi="Arial Narrow" w:cs="Times New Roman"/>
              </w:rPr>
              <w:t xml:space="preserve"> R$ 15.000,00</w:t>
            </w:r>
          </w:p>
        </w:tc>
      </w:tr>
      <w:tr w:rsidR="00796614" w:rsidRPr="00B448AB" w14:paraId="33A051C1" w14:textId="77777777" w:rsidTr="00A52BB3">
        <w:trPr>
          <w:trHeight w:val="463"/>
        </w:trPr>
        <w:tc>
          <w:tcPr>
            <w:tcW w:w="253" w:type="pct"/>
            <w:tcBorders>
              <w:top w:val="nil"/>
              <w:left w:val="single" w:sz="4" w:space="0" w:color="auto"/>
              <w:bottom w:val="single" w:sz="4" w:space="0" w:color="auto"/>
              <w:right w:val="single" w:sz="4" w:space="0" w:color="auto"/>
            </w:tcBorders>
            <w:vAlign w:val="center"/>
          </w:tcPr>
          <w:p w14:paraId="09CFE117"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w:t>
            </w:r>
          </w:p>
        </w:tc>
        <w:tc>
          <w:tcPr>
            <w:tcW w:w="2939" w:type="pct"/>
            <w:tcBorders>
              <w:top w:val="nil"/>
              <w:left w:val="nil"/>
              <w:bottom w:val="single" w:sz="4" w:space="0" w:color="auto"/>
              <w:right w:val="single" w:sz="4" w:space="0" w:color="auto"/>
            </w:tcBorders>
          </w:tcPr>
          <w:p w14:paraId="06FADC2B" w14:textId="77777777" w:rsidR="00796614" w:rsidRPr="00B448AB" w:rsidRDefault="00796614" w:rsidP="00A52BB3">
            <w:pPr>
              <w:rPr>
                <w:rFonts w:ascii="Arial Narrow" w:hAnsi="Arial Narrow" w:cs="Times New Roman"/>
              </w:rPr>
            </w:pPr>
            <w:r w:rsidRPr="00B448AB">
              <w:rPr>
                <w:rFonts w:ascii="Arial Narrow" w:hAnsi="Arial Narrow" w:cs="Times New Roman"/>
              </w:rPr>
              <w:t>Demolição e remoção de concreto deteriorado</w:t>
            </w:r>
          </w:p>
        </w:tc>
        <w:tc>
          <w:tcPr>
            <w:tcW w:w="574" w:type="pct"/>
            <w:tcBorders>
              <w:top w:val="nil"/>
              <w:left w:val="nil"/>
              <w:bottom w:val="single" w:sz="4" w:space="0" w:color="auto"/>
              <w:right w:val="single" w:sz="4" w:space="0" w:color="auto"/>
            </w:tcBorders>
          </w:tcPr>
          <w:p w14:paraId="60DD028F"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85,00m²</w:t>
            </w:r>
          </w:p>
        </w:tc>
        <w:tc>
          <w:tcPr>
            <w:tcW w:w="560" w:type="pct"/>
            <w:tcBorders>
              <w:top w:val="nil"/>
              <w:left w:val="nil"/>
              <w:bottom w:val="single" w:sz="4" w:space="0" w:color="auto"/>
              <w:right w:val="single" w:sz="4" w:space="0" w:color="auto"/>
            </w:tcBorders>
          </w:tcPr>
          <w:p w14:paraId="19B816D9" w14:textId="77777777" w:rsidR="00796614" w:rsidRPr="00B448AB" w:rsidRDefault="00796614" w:rsidP="00A52BB3">
            <w:pPr>
              <w:rPr>
                <w:rFonts w:ascii="Arial Narrow" w:hAnsi="Arial Narrow" w:cs="Times New Roman"/>
                <w:color w:val="000000"/>
                <w:highlight w:val="yellow"/>
              </w:rPr>
            </w:pPr>
            <w:r w:rsidRPr="00B448AB">
              <w:rPr>
                <w:rFonts w:ascii="Arial Narrow" w:hAnsi="Arial Narrow" w:cs="Times New Roman"/>
              </w:rPr>
              <w:t>R$ 220,00</w:t>
            </w:r>
          </w:p>
        </w:tc>
        <w:tc>
          <w:tcPr>
            <w:tcW w:w="674" w:type="pct"/>
            <w:tcBorders>
              <w:top w:val="nil"/>
              <w:left w:val="nil"/>
              <w:bottom w:val="single" w:sz="4" w:space="0" w:color="auto"/>
              <w:right w:val="single" w:sz="4" w:space="0" w:color="auto"/>
            </w:tcBorders>
          </w:tcPr>
          <w:p w14:paraId="46512FB7" w14:textId="77777777" w:rsidR="00796614" w:rsidRPr="00B448AB" w:rsidRDefault="00796614" w:rsidP="00A52BB3">
            <w:pPr>
              <w:rPr>
                <w:rFonts w:ascii="Arial Narrow" w:hAnsi="Arial Narrow" w:cs="Times New Roman"/>
                <w:color w:val="000000"/>
                <w:highlight w:val="yellow"/>
              </w:rPr>
            </w:pPr>
            <w:r w:rsidRPr="00B448AB">
              <w:rPr>
                <w:rFonts w:ascii="Arial Narrow" w:hAnsi="Arial Narrow" w:cs="Times New Roman"/>
              </w:rPr>
              <w:t>R$ 18.700,00</w:t>
            </w:r>
          </w:p>
        </w:tc>
      </w:tr>
      <w:tr w:rsidR="00796614" w:rsidRPr="00B448AB" w14:paraId="1DBEFB8C"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86D1D86"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 xml:space="preserve">3 </w:t>
            </w:r>
          </w:p>
        </w:tc>
        <w:tc>
          <w:tcPr>
            <w:tcW w:w="2939" w:type="pct"/>
            <w:tcBorders>
              <w:top w:val="nil"/>
              <w:left w:val="nil"/>
              <w:bottom w:val="single" w:sz="4" w:space="0" w:color="auto"/>
              <w:right w:val="single" w:sz="4" w:space="0" w:color="auto"/>
            </w:tcBorders>
          </w:tcPr>
          <w:p w14:paraId="7D12714C" w14:textId="77777777" w:rsidR="00796614" w:rsidRPr="00B448AB" w:rsidRDefault="00796614" w:rsidP="00A52BB3">
            <w:pPr>
              <w:rPr>
                <w:rFonts w:ascii="Arial Narrow" w:hAnsi="Arial Narrow" w:cs="Times New Roman"/>
              </w:rPr>
            </w:pPr>
            <w:r w:rsidRPr="00B448AB">
              <w:rPr>
                <w:rFonts w:ascii="Arial Narrow" w:hAnsi="Arial Narrow" w:cs="Times New Roman"/>
              </w:rPr>
              <w:t>Execução de alvenaria de vedação em bloco cerâmico ou de concreto</w:t>
            </w:r>
          </w:p>
        </w:tc>
        <w:tc>
          <w:tcPr>
            <w:tcW w:w="574" w:type="pct"/>
            <w:tcBorders>
              <w:top w:val="nil"/>
              <w:left w:val="nil"/>
              <w:bottom w:val="single" w:sz="4" w:space="0" w:color="auto"/>
              <w:right w:val="single" w:sz="4" w:space="0" w:color="auto"/>
            </w:tcBorders>
          </w:tcPr>
          <w:p w14:paraId="479165B9"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800,00m²</w:t>
            </w:r>
          </w:p>
        </w:tc>
        <w:tc>
          <w:tcPr>
            <w:tcW w:w="560" w:type="pct"/>
            <w:tcBorders>
              <w:top w:val="nil"/>
              <w:left w:val="nil"/>
              <w:bottom w:val="single" w:sz="4" w:space="0" w:color="auto"/>
              <w:right w:val="single" w:sz="4" w:space="0" w:color="auto"/>
            </w:tcBorders>
          </w:tcPr>
          <w:p w14:paraId="2FF84073" w14:textId="77777777" w:rsidR="00796614" w:rsidRPr="00B448AB" w:rsidRDefault="00796614" w:rsidP="00A52BB3">
            <w:pPr>
              <w:rPr>
                <w:rFonts w:ascii="Arial Narrow" w:hAnsi="Arial Narrow" w:cs="Times New Roman"/>
                <w:color w:val="000000"/>
                <w:highlight w:val="yellow"/>
              </w:rPr>
            </w:pPr>
            <w:r w:rsidRPr="00B448AB">
              <w:rPr>
                <w:rFonts w:ascii="Arial Narrow" w:hAnsi="Arial Narrow" w:cs="Times New Roman"/>
              </w:rPr>
              <w:t>R$ 90,00</w:t>
            </w:r>
          </w:p>
        </w:tc>
        <w:tc>
          <w:tcPr>
            <w:tcW w:w="674" w:type="pct"/>
            <w:tcBorders>
              <w:top w:val="nil"/>
              <w:left w:val="nil"/>
              <w:bottom w:val="single" w:sz="4" w:space="0" w:color="auto"/>
              <w:right w:val="single" w:sz="4" w:space="0" w:color="auto"/>
            </w:tcBorders>
          </w:tcPr>
          <w:p w14:paraId="61CD583D" w14:textId="77777777" w:rsidR="00796614" w:rsidRPr="00B448AB" w:rsidRDefault="00796614" w:rsidP="00A52BB3">
            <w:pPr>
              <w:rPr>
                <w:rFonts w:ascii="Arial Narrow" w:hAnsi="Arial Narrow" w:cs="Times New Roman"/>
                <w:color w:val="000000"/>
                <w:highlight w:val="yellow"/>
              </w:rPr>
            </w:pPr>
            <w:r w:rsidRPr="00B448AB">
              <w:rPr>
                <w:rFonts w:ascii="Arial Narrow" w:hAnsi="Arial Narrow" w:cs="Times New Roman"/>
              </w:rPr>
              <w:t>R$ 72.000,00</w:t>
            </w:r>
          </w:p>
        </w:tc>
      </w:tr>
      <w:tr w:rsidR="00796614" w:rsidRPr="00B448AB" w14:paraId="6B0C57B7"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42C4E61A"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4</w:t>
            </w:r>
          </w:p>
          <w:p w14:paraId="16BC4EC9" w14:textId="77777777" w:rsidR="00796614" w:rsidRPr="00B448AB" w:rsidRDefault="00796614" w:rsidP="00A52BB3">
            <w:pPr>
              <w:rPr>
                <w:rFonts w:ascii="Arial Narrow" w:eastAsia="Times New Roman" w:hAnsi="Arial Narrow" w:cs="Times New Roman"/>
                <w:color w:val="000000"/>
              </w:rPr>
            </w:pPr>
          </w:p>
        </w:tc>
        <w:tc>
          <w:tcPr>
            <w:tcW w:w="2939" w:type="pct"/>
            <w:tcBorders>
              <w:top w:val="nil"/>
              <w:left w:val="nil"/>
              <w:bottom w:val="single" w:sz="4" w:space="0" w:color="auto"/>
              <w:right w:val="single" w:sz="4" w:space="0" w:color="auto"/>
            </w:tcBorders>
          </w:tcPr>
          <w:p w14:paraId="5127389B" w14:textId="77777777" w:rsidR="00796614" w:rsidRPr="00B448AB" w:rsidRDefault="00796614" w:rsidP="00A52BB3">
            <w:pPr>
              <w:rPr>
                <w:rFonts w:ascii="Arial Narrow" w:hAnsi="Arial Narrow" w:cs="Times New Roman"/>
              </w:rPr>
            </w:pPr>
            <w:r w:rsidRPr="00B448AB">
              <w:rPr>
                <w:rFonts w:ascii="Arial Narrow" w:hAnsi="Arial Narrow" w:cs="Times New Roman"/>
              </w:rPr>
              <w:t>Execução de assentamento de revestimento e recomposição de rejunte</w:t>
            </w:r>
          </w:p>
        </w:tc>
        <w:tc>
          <w:tcPr>
            <w:tcW w:w="574" w:type="pct"/>
            <w:tcBorders>
              <w:top w:val="nil"/>
              <w:left w:val="nil"/>
              <w:bottom w:val="single" w:sz="4" w:space="0" w:color="auto"/>
              <w:right w:val="single" w:sz="4" w:space="0" w:color="auto"/>
            </w:tcBorders>
          </w:tcPr>
          <w:p w14:paraId="68B36600"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2500,00m²</w:t>
            </w:r>
          </w:p>
        </w:tc>
        <w:tc>
          <w:tcPr>
            <w:tcW w:w="560" w:type="pct"/>
            <w:tcBorders>
              <w:top w:val="nil"/>
              <w:left w:val="nil"/>
              <w:bottom w:val="single" w:sz="4" w:space="0" w:color="auto"/>
              <w:right w:val="single" w:sz="4" w:space="0" w:color="auto"/>
            </w:tcBorders>
          </w:tcPr>
          <w:p w14:paraId="455D0A15"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R$ 18,00</w:t>
            </w:r>
          </w:p>
        </w:tc>
        <w:tc>
          <w:tcPr>
            <w:tcW w:w="674" w:type="pct"/>
            <w:tcBorders>
              <w:top w:val="nil"/>
              <w:left w:val="nil"/>
              <w:bottom w:val="single" w:sz="4" w:space="0" w:color="auto"/>
              <w:right w:val="single" w:sz="4" w:space="0" w:color="auto"/>
            </w:tcBorders>
          </w:tcPr>
          <w:p w14:paraId="1D5899AE"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R$ 45.000,00</w:t>
            </w:r>
          </w:p>
        </w:tc>
      </w:tr>
      <w:tr w:rsidR="00796614" w:rsidRPr="00B448AB" w14:paraId="184C0B9E"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538DE776"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5</w:t>
            </w:r>
          </w:p>
        </w:tc>
        <w:tc>
          <w:tcPr>
            <w:tcW w:w="2939" w:type="pct"/>
            <w:tcBorders>
              <w:top w:val="nil"/>
              <w:left w:val="nil"/>
              <w:bottom w:val="single" w:sz="4" w:space="0" w:color="auto"/>
              <w:right w:val="single" w:sz="4" w:space="0" w:color="auto"/>
            </w:tcBorders>
          </w:tcPr>
          <w:p w14:paraId="05F58DEF" w14:textId="77777777" w:rsidR="00796614" w:rsidRPr="00B448AB" w:rsidRDefault="00796614" w:rsidP="00A52BB3">
            <w:pPr>
              <w:rPr>
                <w:rFonts w:ascii="Arial Narrow" w:hAnsi="Arial Narrow" w:cs="Times New Roman"/>
              </w:rPr>
            </w:pPr>
            <w:r w:rsidRPr="00B448AB">
              <w:rPr>
                <w:rFonts w:ascii="Arial Narrow" w:hAnsi="Arial Narrow" w:cs="Times New Roman"/>
              </w:rPr>
              <w:t>Regularização de superfícies com argamassa (paredes e pisos)</w:t>
            </w:r>
          </w:p>
        </w:tc>
        <w:tc>
          <w:tcPr>
            <w:tcW w:w="574" w:type="pct"/>
            <w:tcBorders>
              <w:top w:val="nil"/>
              <w:left w:val="nil"/>
              <w:bottom w:val="single" w:sz="4" w:space="0" w:color="auto"/>
              <w:right w:val="single" w:sz="4" w:space="0" w:color="auto"/>
            </w:tcBorders>
          </w:tcPr>
          <w:p w14:paraId="3852CB2A"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350,00m²</w:t>
            </w:r>
          </w:p>
        </w:tc>
        <w:tc>
          <w:tcPr>
            <w:tcW w:w="560" w:type="pct"/>
            <w:tcBorders>
              <w:top w:val="nil"/>
              <w:left w:val="nil"/>
              <w:bottom w:val="single" w:sz="4" w:space="0" w:color="auto"/>
              <w:right w:val="single" w:sz="4" w:space="0" w:color="auto"/>
            </w:tcBorders>
          </w:tcPr>
          <w:p w14:paraId="5B48CCB8"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R$ 27,00</w:t>
            </w:r>
          </w:p>
        </w:tc>
        <w:tc>
          <w:tcPr>
            <w:tcW w:w="674" w:type="pct"/>
            <w:tcBorders>
              <w:top w:val="nil"/>
              <w:left w:val="nil"/>
              <w:bottom w:val="single" w:sz="4" w:space="0" w:color="auto"/>
              <w:right w:val="single" w:sz="4" w:space="0" w:color="auto"/>
            </w:tcBorders>
          </w:tcPr>
          <w:p w14:paraId="12E28D1B"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R$ 9.450,00</w:t>
            </w:r>
          </w:p>
        </w:tc>
      </w:tr>
      <w:tr w:rsidR="00796614" w:rsidRPr="00B448AB" w14:paraId="79D03F39" w14:textId="77777777" w:rsidTr="00A52BB3">
        <w:trPr>
          <w:trHeight w:val="399"/>
        </w:trPr>
        <w:tc>
          <w:tcPr>
            <w:tcW w:w="253" w:type="pct"/>
            <w:tcBorders>
              <w:top w:val="nil"/>
              <w:left w:val="single" w:sz="4" w:space="0" w:color="auto"/>
              <w:bottom w:val="single" w:sz="4" w:space="0" w:color="auto"/>
              <w:right w:val="single" w:sz="4" w:space="0" w:color="auto"/>
            </w:tcBorders>
            <w:vAlign w:val="center"/>
          </w:tcPr>
          <w:p w14:paraId="386678D3"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6</w:t>
            </w:r>
          </w:p>
        </w:tc>
        <w:tc>
          <w:tcPr>
            <w:tcW w:w="2939" w:type="pct"/>
            <w:tcBorders>
              <w:top w:val="nil"/>
              <w:left w:val="nil"/>
              <w:bottom w:val="single" w:sz="4" w:space="0" w:color="auto"/>
              <w:right w:val="single" w:sz="4" w:space="0" w:color="auto"/>
            </w:tcBorders>
            <w:vAlign w:val="center"/>
          </w:tcPr>
          <w:p w14:paraId="4E361AFB" w14:textId="77777777" w:rsidR="00796614" w:rsidRPr="00B448AB" w:rsidRDefault="00796614" w:rsidP="00A52BB3">
            <w:pPr>
              <w:rPr>
                <w:rFonts w:ascii="Arial Narrow" w:hAnsi="Arial Narrow" w:cs="Times New Roman"/>
              </w:rPr>
            </w:pPr>
            <w:r w:rsidRPr="00B448AB">
              <w:rPr>
                <w:rFonts w:ascii="Arial Narrow" w:hAnsi="Arial Narrow" w:cs="Times New Roman"/>
              </w:rPr>
              <w:t>Execução de contrapiso com argamassa de cimento e areia</w:t>
            </w:r>
          </w:p>
        </w:tc>
        <w:tc>
          <w:tcPr>
            <w:tcW w:w="574" w:type="pct"/>
            <w:tcBorders>
              <w:top w:val="nil"/>
              <w:left w:val="nil"/>
              <w:bottom w:val="single" w:sz="4" w:space="0" w:color="auto"/>
              <w:right w:val="single" w:sz="4" w:space="0" w:color="auto"/>
            </w:tcBorders>
          </w:tcPr>
          <w:p w14:paraId="0CB5F158"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150,00m³</w:t>
            </w:r>
          </w:p>
        </w:tc>
        <w:tc>
          <w:tcPr>
            <w:tcW w:w="560" w:type="pct"/>
            <w:tcBorders>
              <w:top w:val="nil"/>
              <w:left w:val="nil"/>
              <w:bottom w:val="single" w:sz="4" w:space="0" w:color="auto"/>
              <w:right w:val="single" w:sz="4" w:space="0" w:color="auto"/>
            </w:tcBorders>
          </w:tcPr>
          <w:p w14:paraId="3AF86E7F"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R$ 200,00</w:t>
            </w:r>
          </w:p>
        </w:tc>
        <w:tc>
          <w:tcPr>
            <w:tcW w:w="674" w:type="pct"/>
            <w:tcBorders>
              <w:top w:val="nil"/>
              <w:left w:val="nil"/>
              <w:bottom w:val="single" w:sz="4" w:space="0" w:color="auto"/>
              <w:right w:val="single" w:sz="4" w:space="0" w:color="auto"/>
            </w:tcBorders>
          </w:tcPr>
          <w:p w14:paraId="67B3DA72"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R$ 30.000,00</w:t>
            </w:r>
          </w:p>
        </w:tc>
      </w:tr>
      <w:tr w:rsidR="00796614" w:rsidRPr="00B448AB" w14:paraId="1CA0E3FD"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4516588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7</w:t>
            </w:r>
          </w:p>
        </w:tc>
        <w:tc>
          <w:tcPr>
            <w:tcW w:w="2939" w:type="pct"/>
            <w:tcBorders>
              <w:top w:val="nil"/>
              <w:left w:val="nil"/>
              <w:bottom w:val="single" w:sz="4" w:space="0" w:color="auto"/>
              <w:right w:val="single" w:sz="4" w:space="0" w:color="auto"/>
            </w:tcBorders>
          </w:tcPr>
          <w:p w14:paraId="05501A54" w14:textId="77777777" w:rsidR="00796614" w:rsidRPr="00B448AB" w:rsidRDefault="00796614" w:rsidP="00A52BB3">
            <w:pPr>
              <w:rPr>
                <w:rFonts w:ascii="Arial Narrow" w:hAnsi="Arial Narrow" w:cs="Times New Roman"/>
              </w:rPr>
            </w:pPr>
            <w:r w:rsidRPr="00B448AB">
              <w:rPr>
                <w:rFonts w:ascii="Arial Narrow" w:hAnsi="Arial Narrow" w:cs="Times New Roman"/>
              </w:rPr>
              <w:t>Recuperação de estruturas de concreto (pilares, vigas, lajes)</w:t>
            </w:r>
          </w:p>
        </w:tc>
        <w:tc>
          <w:tcPr>
            <w:tcW w:w="574" w:type="pct"/>
            <w:tcBorders>
              <w:top w:val="nil"/>
              <w:left w:val="nil"/>
              <w:bottom w:val="single" w:sz="4" w:space="0" w:color="auto"/>
              <w:right w:val="single" w:sz="4" w:space="0" w:color="auto"/>
            </w:tcBorders>
          </w:tcPr>
          <w:p w14:paraId="6D0EBAB7"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60,00m³</w:t>
            </w:r>
          </w:p>
        </w:tc>
        <w:tc>
          <w:tcPr>
            <w:tcW w:w="560" w:type="pct"/>
            <w:tcBorders>
              <w:top w:val="nil"/>
              <w:left w:val="nil"/>
              <w:bottom w:val="single" w:sz="4" w:space="0" w:color="auto"/>
              <w:right w:val="single" w:sz="4" w:space="0" w:color="auto"/>
            </w:tcBorders>
          </w:tcPr>
          <w:p w14:paraId="691DF324"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R$ 125,00</w:t>
            </w:r>
          </w:p>
        </w:tc>
        <w:tc>
          <w:tcPr>
            <w:tcW w:w="674" w:type="pct"/>
            <w:tcBorders>
              <w:top w:val="nil"/>
              <w:left w:val="nil"/>
              <w:bottom w:val="single" w:sz="4" w:space="0" w:color="auto"/>
              <w:right w:val="single" w:sz="4" w:space="0" w:color="auto"/>
            </w:tcBorders>
          </w:tcPr>
          <w:p w14:paraId="3D05A53D"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R$ 7.500,00</w:t>
            </w:r>
          </w:p>
        </w:tc>
      </w:tr>
      <w:tr w:rsidR="00796614" w:rsidRPr="00B448AB" w14:paraId="37D0088B"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635717A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8</w:t>
            </w:r>
          </w:p>
        </w:tc>
        <w:tc>
          <w:tcPr>
            <w:tcW w:w="2939" w:type="pct"/>
            <w:tcBorders>
              <w:top w:val="nil"/>
              <w:left w:val="nil"/>
              <w:bottom w:val="single" w:sz="4" w:space="0" w:color="auto"/>
              <w:right w:val="single" w:sz="4" w:space="0" w:color="auto"/>
            </w:tcBorders>
          </w:tcPr>
          <w:p w14:paraId="1F3465F3" w14:textId="77777777" w:rsidR="00796614" w:rsidRPr="00B448AB" w:rsidRDefault="00796614" w:rsidP="00A52BB3">
            <w:pPr>
              <w:rPr>
                <w:rFonts w:ascii="Arial Narrow" w:hAnsi="Arial Narrow" w:cs="Times New Roman"/>
              </w:rPr>
            </w:pPr>
            <w:r w:rsidRPr="00B448AB">
              <w:rPr>
                <w:rFonts w:ascii="Arial Narrow" w:hAnsi="Arial Narrow" w:cs="Times New Roman"/>
              </w:rPr>
              <w:t>Execução de reboco e chapisco em paredes internas e externas</w:t>
            </w:r>
          </w:p>
        </w:tc>
        <w:tc>
          <w:tcPr>
            <w:tcW w:w="574" w:type="pct"/>
            <w:tcBorders>
              <w:top w:val="nil"/>
              <w:left w:val="nil"/>
              <w:bottom w:val="single" w:sz="4" w:space="0" w:color="auto"/>
              <w:right w:val="single" w:sz="4" w:space="0" w:color="auto"/>
            </w:tcBorders>
          </w:tcPr>
          <w:p w14:paraId="3837D8CB"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1000,00m²</w:t>
            </w:r>
          </w:p>
        </w:tc>
        <w:tc>
          <w:tcPr>
            <w:tcW w:w="560" w:type="pct"/>
            <w:tcBorders>
              <w:top w:val="nil"/>
              <w:left w:val="nil"/>
              <w:bottom w:val="single" w:sz="4" w:space="0" w:color="auto"/>
              <w:right w:val="single" w:sz="4" w:space="0" w:color="auto"/>
            </w:tcBorders>
          </w:tcPr>
          <w:p w14:paraId="5184C274"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R$ 35,00</w:t>
            </w:r>
          </w:p>
        </w:tc>
        <w:tc>
          <w:tcPr>
            <w:tcW w:w="674" w:type="pct"/>
            <w:tcBorders>
              <w:top w:val="nil"/>
              <w:left w:val="nil"/>
              <w:bottom w:val="single" w:sz="4" w:space="0" w:color="auto"/>
              <w:right w:val="single" w:sz="4" w:space="0" w:color="auto"/>
            </w:tcBorders>
          </w:tcPr>
          <w:p w14:paraId="6D24CCC1"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R$ 35.000,00</w:t>
            </w:r>
          </w:p>
        </w:tc>
      </w:tr>
      <w:tr w:rsidR="00796614" w:rsidRPr="00B448AB" w14:paraId="060579E6" w14:textId="77777777" w:rsidTr="00A52BB3">
        <w:trPr>
          <w:trHeight w:val="409"/>
        </w:trPr>
        <w:tc>
          <w:tcPr>
            <w:tcW w:w="253" w:type="pct"/>
            <w:tcBorders>
              <w:top w:val="nil"/>
              <w:left w:val="single" w:sz="4" w:space="0" w:color="auto"/>
              <w:bottom w:val="single" w:sz="4" w:space="0" w:color="auto"/>
              <w:right w:val="single" w:sz="4" w:space="0" w:color="auto"/>
            </w:tcBorders>
            <w:vAlign w:val="center"/>
          </w:tcPr>
          <w:p w14:paraId="42E47CDC"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9</w:t>
            </w:r>
          </w:p>
        </w:tc>
        <w:tc>
          <w:tcPr>
            <w:tcW w:w="2939" w:type="pct"/>
            <w:tcBorders>
              <w:top w:val="nil"/>
              <w:left w:val="nil"/>
              <w:bottom w:val="single" w:sz="4" w:space="0" w:color="auto"/>
              <w:right w:val="single" w:sz="4" w:space="0" w:color="auto"/>
            </w:tcBorders>
          </w:tcPr>
          <w:p w14:paraId="5296DEE2" w14:textId="77777777" w:rsidR="00796614" w:rsidRPr="00B448AB" w:rsidRDefault="00796614" w:rsidP="00A52BB3">
            <w:pPr>
              <w:rPr>
                <w:rFonts w:ascii="Arial Narrow" w:hAnsi="Arial Narrow" w:cs="Times New Roman"/>
              </w:rPr>
            </w:pPr>
            <w:r w:rsidRPr="00B448AB">
              <w:rPr>
                <w:rFonts w:ascii="Arial Narrow" w:hAnsi="Arial Narrow" w:cs="Times New Roman"/>
              </w:rPr>
              <w:t>Impermeabilização de lajes, pisos e paredes úmidas</w:t>
            </w:r>
          </w:p>
        </w:tc>
        <w:tc>
          <w:tcPr>
            <w:tcW w:w="574" w:type="pct"/>
            <w:tcBorders>
              <w:top w:val="nil"/>
              <w:left w:val="nil"/>
              <w:bottom w:val="single" w:sz="4" w:space="0" w:color="auto"/>
              <w:right w:val="single" w:sz="4" w:space="0" w:color="auto"/>
            </w:tcBorders>
          </w:tcPr>
          <w:p w14:paraId="00F17193"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450,00m²</w:t>
            </w:r>
          </w:p>
        </w:tc>
        <w:tc>
          <w:tcPr>
            <w:tcW w:w="560" w:type="pct"/>
            <w:tcBorders>
              <w:top w:val="nil"/>
              <w:left w:val="nil"/>
              <w:bottom w:val="single" w:sz="4" w:space="0" w:color="auto"/>
              <w:right w:val="single" w:sz="4" w:space="0" w:color="auto"/>
            </w:tcBorders>
          </w:tcPr>
          <w:p w14:paraId="499ED657"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R$ 25,00</w:t>
            </w:r>
          </w:p>
        </w:tc>
        <w:tc>
          <w:tcPr>
            <w:tcW w:w="674" w:type="pct"/>
            <w:tcBorders>
              <w:top w:val="nil"/>
              <w:left w:val="nil"/>
              <w:bottom w:val="single" w:sz="4" w:space="0" w:color="auto"/>
              <w:right w:val="single" w:sz="4" w:space="0" w:color="auto"/>
            </w:tcBorders>
          </w:tcPr>
          <w:p w14:paraId="6D919B73"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R$ 11.250,00</w:t>
            </w:r>
          </w:p>
        </w:tc>
      </w:tr>
      <w:tr w:rsidR="00796614" w:rsidRPr="00B448AB" w14:paraId="259BAA73"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1B222E6B"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10</w:t>
            </w:r>
          </w:p>
        </w:tc>
        <w:tc>
          <w:tcPr>
            <w:tcW w:w="2939" w:type="pct"/>
            <w:tcBorders>
              <w:top w:val="nil"/>
              <w:left w:val="nil"/>
              <w:bottom w:val="single" w:sz="4" w:space="0" w:color="auto"/>
              <w:right w:val="single" w:sz="4" w:space="0" w:color="auto"/>
            </w:tcBorders>
          </w:tcPr>
          <w:p w14:paraId="095B8BC0"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e troca de esquadrias (portas, janelas, venezianas)</w:t>
            </w:r>
            <w:r w:rsidRPr="00B448AB">
              <w:rPr>
                <w:rFonts w:ascii="Arial Narrow" w:hAnsi="Arial Narrow" w:cs="Times New Roman"/>
              </w:rPr>
              <w:tab/>
            </w:r>
          </w:p>
        </w:tc>
        <w:tc>
          <w:tcPr>
            <w:tcW w:w="574" w:type="pct"/>
            <w:tcBorders>
              <w:top w:val="nil"/>
              <w:left w:val="nil"/>
              <w:bottom w:val="single" w:sz="4" w:space="0" w:color="auto"/>
              <w:right w:val="single" w:sz="4" w:space="0" w:color="auto"/>
            </w:tcBorders>
          </w:tcPr>
          <w:p w14:paraId="180D062A"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80,00und</w:t>
            </w:r>
          </w:p>
        </w:tc>
        <w:tc>
          <w:tcPr>
            <w:tcW w:w="560" w:type="pct"/>
            <w:tcBorders>
              <w:top w:val="nil"/>
              <w:left w:val="nil"/>
              <w:bottom w:val="single" w:sz="4" w:space="0" w:color="auto"/>
              <w:right w:val="single" w:sz="4" w:space="0" w:color="auto"/>
            </w:tcBorders>
          </w:tcPr>
          <w:p w14:paraId="46B242B0"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R$ 260,00</w:t>
            </w:r>
          </w:p>
        </w:tc>
        <w:tc>
          <w:tcPr>
            <w:tcW w:w="674" w:type="pct"/>
            <w:tcBorders>
              <w:top w:val="nil"/>
              <w:left w:val="nil"/>
              <w:bottom w:val="single" w:sz="4" w:space="0" w:color="auto"/>
              <w:right w:val="single" w:sz="4" w:space="0" w:color="auto"/>
            </w:tcBorders>
          </w:tcPr>
          <w:p w14:paraId="3FB53414"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R$ 20.800,00</w:t>
            </w:r>
          </w:p>
        </w:tc>
      </w:tr>
      <w:tr w:rsidR="00796614" w:rsidRPr="00B448AB" w14:paraId="6D86896C"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5FE6C6A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11</w:t>
            </w:r>
          </w:p>
        </w:tc>
        <w:tc>
          <w:tcPr>
            <w:tcW w:w="2939" w:type="pct"/>
            <w:tcBorders>
              <w:top w:val="nil"/>
              <w:left w:val="nil"/>
              <w:bottom w:val="single" w:sz="4" w:space="0" w:color="auto"/>
              <w:right w:val="single" w:sz="4" w:space="0" w:color="auto"/>
            </w:tcBorders>
          </w:tcPr>
          <w:p w14:paraId="3360F74D"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e substituição de tubulações de água fria e quente</w:t>
            </w:r>
          </w:p>
        </w:tc>
        <w:tc>
          <w:tcPr>
            <w:tcW w:w="574" w:type="pct"/>
            <w:tcBorders>
              <w:top w:val="nil"/>
              <w:left w:val="nil"/>
              <w:bottom w:val="single" w:sz="4" w:space="0" w:color="auto"/>
              <w:right w:val="single" w:sz="4" w:space="0" w:color="auto"/>
            </w:tcBorders>
          </w:tcPr>
          <w:p w14:paraId="29FC02A4"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180,00m</w:t>
            </w:r>
          </w:p>
        </w:tc>
        <w:tc>
          <w:tcPr>
            <w:tcW w:w="560" w:type="pct"/>
            <w:tcBorders>
              <w:top w:val="nil"/>
              <w:left w:val="nil"/>
              <w:bottom w:val="single" w:sz="4" w:space="0" w:color="auto"/>
              <w:right w:val="single" w:sz="4" w:space="0" w:color="auto"/>
            </w:tcBorders>
          </w:tcPr>
          <w:p w14:paraId="43FE13DC"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R$ 25,00</w:t>
            </w:r>
          </w:p>
        </w:tc>
        <w:tc>
          <w:tcPr>
            <w:tcW w:w="674" w:type="pct"/>
            <w:tcBorders>
              <w:top w:val="nil"/>
              <w:left w:val="nil"/>
              <w:bottom w:val="single" w:sz="4" w:space="0" w:color="auto"/>
              <w:right w:val="single" w:sz="4" w:space="0" w:color="auto"/>
            </w:tcBorders>
          </w:tcPr>
          <w:p w14:paraId="054CC74D"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R$ 4.500,00</w:t>
            </w:r>
          </w:p>
        </w:tc>
      </w:tr>
      <w:tr w:rsidR="00796614" w:rsidRPr="00B448AB" w14:paraId="7B4164DA"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5D52D3C4"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lastRenderedPageBreak/>
              <w:t>12</w:t>
            </w:r>
          </w:p>
        </w:tc>
        <w:tc>
          <w:tcPr>
            <w:tcW w:w="2939" w:type="pct"/>
            <w:tcBorders>
              <w:top w:val="nil"/>
              <w:left w:val="nil"/>
              <w:bottom w:val="single" w:sz="4" w:space="0" w:color="auto"/>
              <w:right w:val="single" w:sz="4" w:space="0" w:color="auto"/>
            </w:tcBorders>
            <w:vAlign w:val="center"/>
          </w:tcPr>
          <w:p w14:paraId="4D92F6D2" w14:textId="77777777" w:rsidR="00796614" w:rsidRPr="00B448AB" w:rsidRDefault="00796614" w:rsidP="00A52BB3">
            <w:pPr>
              <w:rPr>
                <w:rFonts w:ascii="Arial Narrow" w:hAnsi="Arial Narrow" w:cs="Times New Roman"/>
              </w:rPr>
            </w:pPr>
            <w:r w:rsidRPr="00B448AB">
              <w:rPr>
                <w:rFonts w:ascii="Arial Narrow" w:hAnsi="Arial Narrow" w:cs="Times New Roman"/>
              </w:rPr>
              <w:t>Substituição de registros, válvulas e torneiras</w:t>
            </w:r>
          </w:p>
        </w:tc>
        <w:tc>
          <w:tcPr>
            <w:tcW w:w="574" w:type="pct"/>
            <w:tcBorders>
              <w:top w:val="nil"/>
              <w:left w:val="nil"/>
              <w:bottom w:val="single" w:sz="4" w:space="0" w:color="auto"/>
              <w:right w:val="single" w:sz="4" w:space="0" w:color="auto"/>
            </w:tcBorders>
          </w:tcPr>
          <w:p w14:paraId="1A13B05B"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80,00und</w:t>
            </w:r>
          </w:p>
        </w:tc>
        <w:tc>
          <w:tcPr>
            <w:tcW w:w="560" w:type="pct"/>
            <w:tcBorders>
              <w:top w:val="nil"/>
              <w:left w:val="nil"/>
              <w:bottom w:val="single" w:sz="4" w:space="0" w:color="auto"/>
              <w:right w:val="single" w:sz="4" w:space="0" w:color="auto"/>
            </w:tcBorders>
          </w:tcPr>
          <w:p w14:paraId="00615347"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R$ 28,00</w:t>
            </w:r>
          </w:p>
        </w:tc>
        <w:tc>
          <w:tcPr>
            <w:tcW w:w="674" w:type="pct"/>
            <w:tcBorders>
              <w:top w:val="nil"/>
              <w:left w:val="nil"/>
              <w:bottom w:val="single" w:sz="4" w:space="0" w:color="auto"/>
              <w:right w:val="single" w:sz="4" w:space="0" w:color="auto"/>
            </w:tcBorders>
          </w:tcPr>
          <w:p w14:paraId="30C47175"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R$ 2.240,00</w:t>
            </w:r>
          </w:p>
        </w:tc>
      </w:tr>
      <w:tr w:rsidR="00796614" w:rsidRPr="00B448AB" w14:paraId="63012EFD"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16C6F523"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13</w:t>
            </w:r>
          </w:p>
        </w:tc>
        <w:tc>
          <w:tcPr>
            <w:tcW w:w="2939" w:type="pct"/>
            <w:tcBorders>
              <w:top w:val="nil"/>
              <w:left w:val="nil"/>
              <w:bottom w:val="single" w:sz="4" w:space="0" w:color="auto"/>
              <w:right w:val="single" w:sz="4" w:space="0" w:color="auto"/>
            </w:tcBorders>
          </w:tcPr>
          <w:p w14:paraId="69B6EF98"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de louças sanitárias (vasos, lavatórios, mictórios)</w:t>
            </w:r>
          </w:p>
        </w:tc>
        <w:tc>
          <w:tcPr>
            <w:tcW w:w="574" w:type="pct"/>
            <w:tcBorders>
              <w:top w:val="nil"/>
              <w:left w:val="nil"/>
              <w:bottom w:val="single" w:sz="4" w:space="0" w:color="auto"/>
              <w:right w:val="single" w:sz="4" w:space="0" w:color="auto"/>
            </w:tcBorders>
          </w:tcPr>
          <w:p w14:paraId="2A1276AF"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60,00und</w:t>
            </w:r>
          </w:p>
        </w:tc>
        <w:tc>
          <w:tcPr>
            <w:tcW w:w="560" w:type="pct"/>
            <w:tcBorders>
              <w:top w:val="nil"/>
              <w:left w:val="nil"/>
              <w:bottom w:val="single" w:sz="4" w:space="0" w:color="auto"/>
              <w:right w:val="single" w:sz="4" w:space="0" w:color="auto"/>
            </w:tcBorders>
          </w:tcPr>
          <w:p w14:paraId="215FD099"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R$ 200,00</w:t>
            </w:r>
          </w:p>
        </w:tc>
        <w:tc>
          <w:tcPr>
            <w:tcW w:w="674" w:type="pct"/>
            <w:tcBorders>
              <w:top w:val="nil"/>
              <w:left w:val="nil"/>
              <w:bottom w:val="single" w:sz="4" w:space="0" w:color="auto"/>
              <w:right w:val="single" w:sz="4" w:space="0" w:color="auto"/>
            </w:tcBorders>
          </w:tcPr>
          <w:p w14:paraId="73D239D2"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R$ 12.000,00</w:t>
            </w:r>
          </w:p>
        </w:tc>
      </w:tr>
      <w:tr w:rsidR="00796614" w:rsidRPr="00B448AB" w14:paraId="2AA88970"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3F7489EF"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14</w:t>
            </w:r>
          </w:p>
        </w:tc>
        <w:tc>
          <w:tcPr>
            <w:tcW w:w="2939" w:type="pct"/>
            <w:tcBorders>
              <w:top w:val="nil"/>
              <w:left w:val="nil"/>
              <w:bottom w:val="single" w:sz="4" w:space="0" w:color="auto"/>
              <w:right w:val="single" w:sz="4" w:space="0" w:color="auto"/>
            </w:tcBorders>
          </w:tcPr>
          <w:p w14:paraId="74DC707C"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de caixas de descarga e sifões</w:t>
            </w:r>
          </w:p>
        </w:tc>
        <w:tc>
          <w:tcPr>
            <w:tcW w:w="574" w:type="pct"/>
            <w:tcBorders>
              <w:top w:val="nil"/>
              <w:left w:val="nil"/>
              <w:bottom w:val="single" w:sz="4" w:space="0" w:color="auto"/>
              <w:right w:val="single" w:sz="4" w:space="0" w:color="auto"/>
            </w:tcBorders>
          </w:tcPr>
          <w:p w14:paraId="47D43D02"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50,00und</w:t>
            </w:r>
          </w:p>
        </w:tc>
        <w:tc>
          <w:tcPr>
            <w:tcW w:w="560" w:type="pct"/>
            <w:tcBorders>
              <w:top w:val="nil"/>
              <w:left w:val="nil"/>
              <w:bottom w:val="single" w:sz="4" w:space="0" w:color="auto"/>
              <w:right w:val="single" w:sz="4" w:space="0" w:color="auto"/>
            </w:tcBorders>
          </w:tcPr>
          <w:p w14:paraId="34354839"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R$ 40,00</w:t>
            </w:r>
          </w:p>
        </w:tc>
        <w:tc>
          <w:tcPr>
            <w:tcW w:w="674" w:type="pct"/>
            <w:tcBorders>
              <w:top w:val="nil"/>
              <w:left w:val="nil"/>
              <w:bottom w:val="single" w:sz="4" w:space="0" w:color="auto"/>
              <w:right w:val="single" w:sz="4" w:space="0" w:color="auto"/>
            </w:tcBorders>
          </w:tcPr>
          <w:p w14:paraId="7B208C05"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R$ 2.000,00</w:t>
            </w:r>
          </w:p>
        </w:tc>
      </w:tr>
      <w:tr w:rsidR="00796614" w:rsidRPr="00B448AB" w14:paraId="5A3CBB18"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1EAD5DA3"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15</w:t>
            </w:r>
          </w:p>
        </w:tc>
        <w:tc>
          <w:tcPr>
            <w:tcW w:w="2939" w:type="pct"/>
            <w:tcBorders>
              <w:top w:val="nil"/>
              <w:left w:val="nil"/>
              <w:bottom w:val="single" w:sz="4" w:space="0" w:color="auto"/>
              <w:right w:val="single" w:sz="4" w:space="0" w:color="auto"/>
            </w:tcBorders>
          </w:tcPr>
          <w:p w14:paraId="7BEE08C8" w14:textId="77777777" w:rsidR="00796614" w:rsidRPr="00B448AB" w:rsidRDefault="00796614" w:rsidP="00A52BB3">
            <w:pPr>
              <w:rPr>
                <w:rFonts w:ascii="Arial Narrow" w:hAnsi="Arial Narrow" w:cs="Times New Roman"/>
              </w:rPr>
            </w:pPr>
            <w:r w:rsidRPr="00B448AB">
              <w:rPr>
                <w:rFonts w:ascii="Arial Narrow" w:hAnsi="Arial Narrow" w:cs="Times New Roman"/>
              </w:rPr>
              <w:t>Limpeza, desentupimento e reparo de tubulações</w:t>
            </w:r>
          </w:p>
        </w:tc>
        <w:tc>
          <w:tcPr>
            <w:tcW w:w="574" w:type="pct"/>
            <w:tcBorders>
              <w:top w:val="nil"/>
              <w:left w:val="nil"/>
              <w:bottom w:val="single" w:sz="4" w:space="0" w:color="auto"/>
              <w:right w:val="single" w:sz="4" w:space="0" w:color="auto"/>
            </w:tcBorders>
          </w:tcPr>
          <w:p w14:paraId="75D3E74D"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300,00m</w:t>
            </w:r>
          </w:p>
        </w:tc>
        <w:tc>
          <w:tcPr>
            <w:tcW w:w="560" w:type="pct"/>
            <w:tcBorders>
              <w:top w:val="nil"/>
              <w:left w:val="nil"/>
              <w:bottom w:val="single" w:sz="4" w:space="0" w:color="auto"/>
              <w:right w:val="single" w:sz="4" w:space="0" w:color="auto"/>
            </w:tcBorders>
          </w:tcPr>
          <w:p w14:paraId="5D5D5E8C"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R$ 55,00</w:t>
            </w:r>
          </w:p>
        </w:tc>
        <w:tc>
          <w:tcPr>
            <w:tcW w:w="674" w:type="pct"/>
            <w:tcBorders>
              <w:top w:val="nil"/>
              <w:left w:val="nil"/>
              <w:bottom w:val="single" w:sz="4" w:space="0" w:color="auto"/>
              <w:right w:val="single" w:sz="4" w:space="0" w:color="auto"/>
            </w:tcBorders>
          </w:tcPr>
          <w:p w14:paraId="6200F826"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R$ 16.500,00</w:t>
            </w:r>
          </w:p>
        </w:tc>
      </w:tr>
      <w:tr w:rsidR="00796614" w:rsidRPr="00B448AB" w14:paraId="3DCD03B4"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66E27A22"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16</w:t>
            </w:r>
          </w:p>
        </w:tc>
        <w:tc>
          <w:tcPr>
            <w:tcW w:w="2939" w:type="pct"/>
            <w:tcBorders>
              <w:top w:val="nil"/>
              <w:left w:val="nil"/>
              <w:bottom w:val="single" w:sz="4" w:space="0" w:color="auto"/>
              <w:right w:val="single" w:sz="4" w:space="0" w:color="auto"/>
            </w:tcBorders>
          </w:tcPr>
          <w:p w14:paraId="19745234"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e manutenção de bombas e reservatórios de água</w:t>
            </w:r>
          </w:p>
        </w:tc>
        <w:tc>
          <w:tcPr>
            <w:tcW w:w="574" w:type="pct"/>
            <w:tcBorders>
              <w:top w:val="nil"/>
              <w:left w:val="nil"/>
              <w:bottom w:val="single" w:sz="4" w:space="0" w:color="auto"/>
              <w:right w:val="single" w:sz="4" w:space="0" w:color="auto"/>
            </w:tcBorders>
          </w:tcPr>
          <w:p w14:paraId="1E82654B"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70,00m</w:t>
            </w:r>
          </w:p>
        </w:tc>
        <w:tc>
          <w:tcPr>
            <w:tcW w:w="560" w:type="pct"/>
            <w:tcBorders>
              <w:top w:val="nil"/>
              <w:left w:val="nil"/>
              <w:bottom w:val="single" w:sz="4" w:space="0" w:color="auto"/>
              <w:right w:val="single" w:sz="4" w:space="0" w:color="auto"/>
            </w:tcBorders>
          </w:tcPr>
          <w:p w14:paraId="0B749DE7"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R$ 195,00</w:t>
            </w:r>
          </w:p>
        </w:tc>
        <w:tc>
          <w:tcPr>
            <w:tcW w:w="674" w:type="pct"/>
            <w:tcBorders>
              <w:top w:val="nil"/>
              <w:left w:val="nil"/>
              <w:bottom w:val="single" w:sz="4" w:space="0" w:color="auto"/>
              <w:right w:val="single" w:sz="4" w:space="0" w:color="auto"/>
            </w:tcBorders>
          </w:tcPr>
          <w:p w14:paraId="13DA6E7A"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R$ 13.650,00</w:t>
            </w:r>
          </w:p>
        </w:tc>
      </w:tr>
      <w:tr w:rsidR="00796614" w:rsidRPr="00B448AB" w14:paraId="52610658"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7D13F1D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17</w:t>
            </w:r>
          </w:p>
        </w:tc>
        <w:tc>
          <w:tcPr>
            <w:tcW w:w="2939" w:type="pct"/>
            <w:tcBorders>
              <w:top w:val="nil"/>
              <w:left w:val="nil"/>
              <w:bottom w:val="single" w:sz="4" w:space="0" w:color="auto"/>
              <w:right w:val="single" w:sz="4" w:space="0" w:color="auto"/>
            </w:tcBorders>
          </w:tcPr>
          <w:p w14:paraId="0132DDEB" w14:textId="77777777" w:rsidR="00796614" w:rsidRPr="00B448AB" w:rsidRDefault="00796614" w:rsidP="00A52BB3">
            <w:pPr>
              <w:rPr>
                <w:rFonts w:ascii="Arial Narrow" w:hAnsi="Arial Narrow" w:cs="Times New Roman"/>
              </w:rPr>
            </w:pPr>
            <w:r w:rsidRPr="00B448AB">
              <w:rPr>
                <w:rFonts w:ascii="Arial Narrow" w:hAnsi="Arial Narrow" w:cs="Times New Roman"/>
              </w:rPr>
              <w:t>Impermeabilização de reservatórios e caixas d’água</w:t>
            </w:r>
          </w:p>
        </w:tc>
        <w:tc>
          <w:tcPr>
            <w:tcW w:w="574" w:type="pct"/>
            <w:tcBorders>
              <w:top w:val="nil"/>
              <w:left w:val="nil"/>
              <w:bottom w:val="single" w:sz="4" w:space="0" w:color="auto"/>
              <w:right w:val="single" w:sz="4" w:space="0" w:color="auto"/>
            </w:tcBorders>
          </w:tcPr>
          <w:p w14:paraId="1778350C"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30,00und</w:t>
            </w:r>
          </w:p>
        </w:tc>
        <w:tc>
          <w:tcPr>
            <w:tcW w:w="560" w:type="pct"/>
            <w:tcBorders>
              <w:top w:val="nil"/>
              <w:left w:val="nil"/>
              <w:bottom w:val="single" w:sz="4" w:space="0" w:color="auto"/>
              <w:right w:val="single" w:sz="4" w:space="0" w:color="auto"/>
            </w:tcBorders>
          </w:tcPr>
          <w:p w14:paraId="7997DB6F"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R$ 158,00</w:t>
            </w:r>
          </w:p>
        </w:tc>
        <w:tc>
          <w:tcPr>
            <w:tcW w:w="674" w:type="pct"/>
            <w:tcBorders>
              <w:top w:val="nil"/>
              <w:left w:val="nil"/>
              <w:bottom w:val="single" w:sz="4" w:space="0" w:color="auto"/>
              <w:right w:val="single" w:sz="4" w:space="0" w:color="auto"/>
            </w:tcBorders>
          </w:tcPr>
          <w:p w14:paraId="51CA2101"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R$ 4.740,00</w:t>
            </w:r>
          </w:p>
        </w:tc>
      </w:tr>
      <w:tr w:rsidR="00796614" w:rsidRPr="00B448AB" w14:paraId="2C3FA51D"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6F3D35C8"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18</w:t>
            </w:r>
          </w:p>
        </w:tc>
        <w:tc>
          <w:tcPr>
            <w:tcW w:w="2939" w:type="pct"/>
            <w:tcBorders>
              <w:top w:val="nil"/>
              <w:left w:val="nil"/>
              <w:bottom w:val="single" w:sz="4" w:space="0" w:color="auto"/>
              <w:right w:val="single" w:sz="4" w:space="0" w:color="auto"/>
            </w:tcBorders>
          </w:tcPr>
          <w:p w14:paraId="1A45355E" w14:textId="77777777" w:rsidR="00796614" w:rsidRPr="00B448AB" w:rsidRDefault="00796614" w:rsidP="00A52BB3">
            <w:pPr>
              <w:rPr>
                <w:rFonts w:ascii="Arial Narrow" w:hAnsi="Arial Narrow" w:cs="Times New Roman"/>
              </w:rPr>
            </w:pPr>
            <w:r w:rsidRPr="00B448AB">
              <w:rPr>
                <w:rFonts w:ascii="Arial Narrow" w:hAnsi="Arial Narrow" w:cs="Times New Roman"/>
              </w:rPr>
              <w:t>Substituição de conexões, engates e válvulas de descarga</w:t>
            </w:r>
          </w:p>
        </w:tc>
        <w:tc>
          <w:tcPr>
            <w:tcW w:w="574" w:type="pct"/>
            <w:tcBorders>
              <w:top w:val="nil"/>
              <w:left w:val="nil"/>
              <w:bottom w:val="single" w:sz="4" w:space="0" w:color="auto"/>
              <w:right w:val="single" w:sz="4" w:space="0" w:color="auto"/>
            </w:tcBorders>
          </w:tcPr>
          <w:p w14:paraId="6C1D066D"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200,00und</w:t>
            </w:r>
          </w:p>
        </w:tc>
        <w:tc>
          <w:tcPr>
            <w:tcW w:w="560" w:type="pct"/>
            <w:tcBorders>
              <w:top w:val="nil"/>
              <w:left w:val="nil"/>
              <w:bottom w:val="single" w:sz="4" w:space="0" w:color="auto"/>
              <w:right w:val="single" w:sz="4" w:space="0" w:color="auto"/>
            </w:tcBorders>
          </w:tcPr>
          <w:p w14:paraId="308C750A"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R$ 29,00</w:t>
            </w:r>
          </w:p>
        </w:tc>
        <w:tc>
          <w:tcPr>
            <w:tcW w:w="674" w:type="pct"/>
            <w:tcBorders>
              <w:top w:val="nil"/>
              <w:left w:val="nil"/>
              <w:bottom w:val="single" w:sz="4" w:space="0" w:color="auto"/>
              <w:right w:val="single" w:sz="4" w:space="0" w:color="auto"/>
            </w:tcBorders>
          </w:tcPr>
          <w:p w14:paraId="1772DAC6"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R$ 5.800,00</w:t>
            </w:r>
          </w:p>
        </w:tc>
      </w:tr>
      <w:tr w:rsidR="00796614" w:rsidRPr="00B448AB" w14:paraId="018BE3C5"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0AE1271"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19</w:t>
            </w:r>
          </w:p>
        </w:tc>
        <w:tc>
          <w:tcPr>
            <w:tcW w:w="2939" w:type="pct"/>
            <w:tcBorders>
              <w:top w:val="nil"/>
              <w:left w:val="nil"/>
              <w:bottom w:val="single" w:sz="4" w:space="0" w:color="auto"/>
              <w:right w:val="single" w:sz="4" w:space="0" w:color="auto"/>
            </w:tcBorders>
          </w:tcPr>
          <w:p w14:paraId="510648C6"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e reparo de portas, batentes e mobiliário de madeira</w:t>
            </w:r>
          </w:p>
        </w:tc>
        <w:tc>
          <w:tcPr>
            <w:tcW w:w="574" w:type="pct"/>
            <w:tcBorders>
              <w:top w:val="nil"/>
              <w:left w:val="nil"/>
              <w:bottom w:val="single" w:sz="4" w:space="0" w:color="auto"/>
              <w:right w:val="single" w:sz="4" w:space="0" w:color="auto"/>
            </w:tcBorders>
          </w:tcPr>
          <w:p w14:paraId="7922B7F5"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50,00und</w:t>
            </w:r>
          </w:p>
        </w:tc>
        <w:tc>
          <w:tcPr>
            <w:tcW w:w="560" w:type="pct"/>
            <w:tcBorders>
              <w:top w:val="nil"/>
              <w:left w:val="nil"/>
              <w:bottom w:val="single" w:sz="4" w:space="0" w:color="auto"/>
              <w:right w:val="single" w:sz="4" w:space="0" w:color="auto"/>
            </w:tcBorders>
          </w:tcPr>
          <w:p w14:paraId="43F81EA6"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R$ 167,00</w:t>
            </w:r>
          </w:p>
        </w:tc>
        <w:tc>
          <w:tcPr>
            <w:tcW w:w="674" w:type="pct"/>
            <w:tcBorders>
              <w:top w:val="nil"/>
              <w:left w:val="nil"/>
              <w:bottom w:val="single" w:sz="4" w:space="0" w:color="auto"/>
              <w:right w:val="single" w:sz="4" w:space="0" w:color="auto"/>
            </w:tcBorders>
          </w:tcPr>
          <w:p w14:paraId="20BCAED5"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R$ 8.350,00</w:t>
            </w:r>
          </w:p>
        </w:tc>
      </w:tr>
      <w:tr w:rsidR="00796614" w:rsidRPr="00B448AB" w14:paraId="323D5F99"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6EADAD7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20</w:t>
            </w:r>
          </w:p>
        </w:tc>
        <w:tc>
          <w:tcPr>
            <w:tcW w:w="2939" w:type="pct"/>
            <w:tcBorders>
              <w:top w:val="nil"/>
              <w:left w:val="nil"/>
              <w:bottom w:val="single" w:sz="4" w:space="0" w:color="auto"/>
              <w:right w:val="single" w:sz="4" w:space="0" w:color="auto"/>
            </w:tcBorders>
          </w:tcPr>
          <w:p w14:paraId="17E5AC12" w14:textId="77777777" w:rsidR="00796614" w:rsidRPr="00B448AB" w:rsidRDefault="00796614" w:rsidP="00A52BB3">
            <w:pPr>
              <w:rPr>
                <w:rFonts w:ascii="Arial Narrow" w:hAnsi="Arial Narrow" w:cs="Times New Roman"/>
              </w:rPr>
            </w:pPr>
            <w:r w:rsidRPr="00B448AB">
              <w:rPr>
                <w:rFonts w:ascii="Arial Narrow" w:hAnsi="Arial Narrow" w:cs="Times New Roman"/>
              </w:rPr>
              <w:t>Desmontagem de telhas e estruturas danificadas</w:t>
            </w:r>
          </w:p>
        </w:tc>
        <w:tc>
          <w:tcPr>
            <w:tcW w:w="574" w:type="pct"/>
            <w:tcBorders>
              <w:top w:val="nil"/>
              <w:left w:val="nil"/>
              <w:bottom w:val="single" w:sz="4" w:space="0" w:color="auto"/>
              <w:right w:val="single" w:sz="4" w:space="0" w:color="auto"/>
            </w:tcBorders>
          </w:tcPr>
          <w:p w14:paraId="6106DFC4"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2000,00m²</w:t>
            </w:r>
          </w:p>
        </w:tc>
        <w:tc>
          <w:tcPr>
            <w:tcW w:w="560" w:type="pct"/>
            <w:tcBorders>
              <w:top w:val="nil"/>
              <w:left w:val="nil"/>
              <w:bottom w:val="single" w:sz="4" w:space="0" w:color="auto"/>
              <w:right w:val="single" w:sz="4" w:space="0" w:color="auto"/>
            </w:tcBorders>
          </w:tcPr>
          <w:p w14:paraId="5FC34901"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R$ 9,30</w:t>
            </w:r>
          </w:p>
        </w:tc>
        <w:tc>
          <w:tcPr>
            <w:tcW w:w="674" w:type="pct"/>
            <w:tcBorders>
              <w:top w:val="nil"/>
              <w:left w:val="nil"/>
              <w:bottom w:val="single" w:sz="4" w:space="0" w:color="auto"/>
              <w:right w:val="single" w:sz="4" w:space="0" w:color="auto"/>
            </w:tcBorders>
          </w:tcPr>
          <w:p w14:paraId="61D48D4B"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R$ 18.600,00</w:t>
            </w:r>
          </w:p>
        </w:tc>
      </w:tr>
      <w:tr w:rsidR="00796614" w:rsidRPr="00B448AB" w14:paraId="0E1CDA1D"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778932E4"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21</w:t>
            </w:r>
          </w:p>
        </w:tc>
        <w:tc>
          <w:tcPr>
            <w:tcW w:w="2939" w:type="pct"/>
            <w:tcBorders>
              <w:top w:val="nil"/>
              <w:left w:val="nil"/>
              <w:bottom w:val="single" w:sz="4" w:space="0" w:color="auto"/>
              <w:right w:val="single" w:sz="4" w:space="0" w:color="auto"/>
            </w:tcBorders>
          </w:tcPr>
          <w:p w14:paraId="65724B83" w14:textId="77777777" w:rsidR="00796614" w:rsidRPr="00B448AB" w:rsidRDefault="00796614" w:rsidP="00A52BB3">
            <w:pPr>
              <w:rPr>
                <w:rFonts w:ascii="Arial Narrow" w:hAnsi="Arial Narrow" w:cs="Times New Roman"/>
              </w:rPr>
            </w:pPr>
            <w:r w:rsidRPr="00B448AB">
              <w:rPr>
                <w:rFonts w:ascii="Arial Narrow" w:hAnsi="Arial Narrow" w:cs="Times New Roman"/>
              </w:rPr>
              <w:t>Montagem e desmontagem de estruturas de madeira, metálicas ou mistas</w:t>
            </w:r>
          </w:p>
        </w:tc>
        <w:tc>
          <w:tcPr>
            <w:tcW w:w="574" w:type="pct"/>
            <w:tcBorders>
              <w:top w:val="nil"/>
              <w:left w:val="nil"/>
              <w:bottom w:val="single" w:sz="4" w:space="0" w:color="auto"/>
              <w:right w:val="single" w:sz="4" w:space="0" w:color="auto"/>
            </w:tcBorders>
          </w:tcPr>
          <w:p w14:paraId="6CC7D600"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500,00m²</w:t>
            </w:r>
          </w:p>
        </w:tc>
        <w:tc>
          <w:tcPr>
            <w:tcW w:w="560" w:type="pct"/>
            <w:tcBorders>
              <w:top w:val="nil"/>
              <w:left w:val="nil"/>
              <w:bottom w:val="single" w:sz="4" w:space="0" w:color="auto"/>
              <w:right w:val="single" w:sz="4" w:space="0" w:color="auto"/>
            </w:tcBorders>
          </w:tcPr>
          <w:p w14:paraId="4969B00A"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R$ 25,00</w:t>
            </w:r>
          </w:p>
        </w:tc>
        <w:tc>
          <w:tcPr>
            <w:tcW w:w="674" w:type="pct"/>
            <w:tcBorders>
              <w:top w:val="nil"/>
              <w:left w:val="nil"/>
              <w:bottom w:val="single" w:sz="4" w:space="0" w:color="auto"/>
              <w:right w:val="single" w:sz="4" w:space="0" w:color="auto"/>
            </w:tcBorders>
          </w:tcPr>
          <w:p w14:paraId="76935B27"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R$ 12.500,00</w:t>
            </w:r>
          </w:p>
        </w:tc>
      </w:tr>
      <w:tr w:rsidR="00796614" w:rsidRPr="00B448AB" w14:paraId="56BAC4C2"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03E8303A"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22</w:t>
            </w:r>
          </w:p>
        </w:tc>
        <w:tc>
          <w:tcPr>
            <w:tcW w:w="2939" w:type="pct"/>
            <w:tcBorders>
              <w:top w:val="nil"/>
              <w:left w:val="nil"/>
              <w:bottom w:val="single" w:sz="4" w:space="0" w:color="auto"/>
              <w:right w:val="single" w:sz="4" w:space="0" w:color="auto"/>
            </w:tcBorders>
          </w:tcPr>
          <w:p w14:paraId="7D8EE28E" w14:textId="77777777" w:rsidR="00796614" w:rsidRPr="00B448AB" w:rsidRDefault="00796614" w:rsidP="00A52BB3">
            <w:pPr>
              <w:rPr>
                <w:rFonts w:ascii="Arial Narrow" w:hAnsi="Arial Narrow" w:cs="Times New Roman"/>
              </w:rPr>
            </w:pPr>
            <w:r w:rsidRPr="00B448AB">
              <w:rPr>
                <w:rFonts w:ascii="Arial Narrow" w:hAnsi="Arial Narrow" w:cs="Times New Roman"/>
              </w:rPr>
              <w:t>Substituição de caibros, ripas, terças e tesouras danificadas</w:t>
            </w:r>
          </w:p>
        </w:tc>
        <w:tc>
          <w:tcPr>
            <w:tcW w:w="574" w:type="pct"/>
            <w:tcBorders>
              <w:top w:val="nil"/>
              <w:left w:val="nil"/>
              <w:bottom w:val="single" w:sz="4" w:space="0" w:color="auto"/>
              <w:right w:val="single" w:sz="4" w:space="0" w:color="auto"/>
            </w:tcBorders>
          </w:tcPr>
          <w:p w14:paraId="6D965858"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400,00m</w:t>
            </w:r>
          </w:p>
        </w:tc>
        <w:tc>
          <w:tcPr>
            <w:tcW w:w="560" w:type="pct"/>
            <w:tcBorders>
              <w:top w:val="nil"/>
              <w:left w:val="nil"/>
              <w:bottom w:val="single" w:sz="4" w:space="0" w:color="auto"/>
              <w:right w:val="single" w:sz="4" w:space="0" w:color="auto"/>
            </w:tcBorders>
          </w:tcPr>
          <w:p w14:paraId="3BC8246D"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R$ 19,00</w:t>
            </w:r>
          </w:p>
        </w:tc>
        <w:tc>
          <w:tcPr>
            <w:tcW w:w="674" w:type="pct"/>
            <w:tcBorders>
              <w:top w:val="nil"/>
              <w:left w:val="nil"/>
              <w:bottom w:val="single" w:sz="4" w:space="0" w:color="auto"/>
              <w:right w:val="single" w:sz="4" w:space="0" w:color="auto"/>
            </w:tcBorders>
          </w:tcPr>
          <w:p w14:paraId="082A3833"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R$ 7.600,00</w:t>
            </w:r>
          </w:p>
        </w:tc>
      </w:tr>
      <w:tr w:rsidR="00796614" w:rsidRPr="00B448AB" w14:paraId="3D07F321" w14:textId="77777777" w:rsidTr="00A52BB3">
        <w:trPr>
          <w:trHeight w:val="551"/>
        </w:trPr>
        <w:tc>
          <w:tcPr>
            <w:tcW w:w="253" w:type="pct"/>
            <w:tcBorders>
              <w:top w:val="nil"/>
              <w:left w:val="single" w:sz="4" w:space="0" w:color="auto"/>
              <w:bottom w:val="single" w:sz="4" w:space="0" w:color="auto"/>
              <w:right w:val="single" w:sz="4" w:space="0" w:color="auto"/>
            </w:tcBorders>
            <w:vAlign w:val="center"/>
          </w:tcPr>
          <w:p w14:paraId="561B2436"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23</w:t>
            </w:r>
          </w:p>
        </w:tc>
        <w:tc>
          <w:tcPr>
            <w:tcW w:w="2939" w:type="pct"/>
            <w:tcBorders>
              <w:top w:val="nil"/>
              <w:left w:val="nil"/>
              <w:bottom w:val="single" w:sz="4" w:space="0" w:color="auto"/>
              <w:right w:val="single" w:sz="4" w:space="0" w:color="auto"/>
            </w:tcBorders>
          </w:tcPr>
          <w:p w14:paraId="6A490E5F" w14:textId="77777777" w:rsidR="00796614" w:rsidRPr="00B448AB" w:rsidRDefault="00796614" w:rsidP="00A52BB3">
            <w:pPr>
              <w:rPr>
                <w:rFonts w:ascii="Arial Narrow" w:hAnsi="Arial Narrow" w:cs="Times New Roman"/>
              </w:rPr>
            </w:pPr>
            <w:r w:rsidRPr="00B448AB">
              <w:rPr>
                <w:rFonts w:ascii="Arial Narrow" w:hAnsi="Arial Narrow" w:cs="Times New Roman"/>
              </w:rPr>
              <w:t>Corte, ajuste e fixação de peças estruturais</w:t>
            </w:r>
          </w:p>
        </w:tc>
        <w:tc>
          <w:tcPr>
            <w:tcW w:w="574" w:type="pct"/>
            <w:tcBorders>
              <w:top w:val="nil"/>
              <w:left w:val="nil"/>
              <w:bottom w:val="single" w:sz="4" w:space="0" w:color="auto"/>
              <w:right w:val="single" w:sz="4" w:space="0" w:color="auto"/>
            </w:tcBorders>
          </w:tcPr>
          <w:p w14:paraId="0FB93BCA"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20,00m³</w:t>
            </w:r>
          </w:p>
        </w:tc>
        <w:tc>
          <w:tcPr>
            <w:tcW w:w="560" w:type="pct"/>
            <w:tcBorders>
              <w:top w:val="nil"/>
              <w:left w:val="nil"/>
              <w:bottom w:val="single" w:sz="4" w:space="0" w:color="auto"/>
              <w:right w:val="single" w:sz="4" w:space="0" w:color="auto"/>
            </w:tcBorders>
          </w:tcPr>
          <w:p w14:paraId="50376FBA"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R$ 175,00</w:t>
            </w:r>
          </w:p>
        </w:tc>
        <w:tc>
          <w:tcPr>
            <w:tcW w:w="674" w:type="pct"/>
            <w:tcBorders>
              <w:top w:val="nil"/>
              <w:left w:val="nil"/>
              <w:bottom w:val="single" w:sz="4" w:space="0" w:color="auto"/>
              <w:right w:val="single" w:sz="4" w:space="0" w:color="auto"/>
            </w:tcBorders>
          </w:tcPr>
          <w:p w14:paraId="79C60703"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R$ 3.500,00</w:t>
            </w:r>
          </w:p>
        </w:tc>
      </w:tr>
      <w:tr w:rsidR="00796614" w:rsidRPr="00B448AB" w14:paraId="75801CC5"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75070856"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24</w:t>
            </w:r>
          </w:p>
        </w:tc>
        <w:tc>
          <w:tcPr>
            <w:tcW w:w="2939" w:type="pct"/>
            <w:tcBorders>
              <w:top w:val="nil"/>
              <w:left w:val="nil"/>
              <w:bottom w:val="single" w:sz="4" w:space="0" w:color="auto"/>
              <w:right w:val="single" w:sz="4" w:space="0" w:color="auto"/>
            </w:tcBorders>
          </w:tcPr>
          <w:p w14:paraId="29D7B2CB" w14:textId="77777777" w:rsidR="00796614" w:rsidRPr="00B448AB" w:rsidRDefault="00796614" w:rsidP="00A52BB3">
            <w:pPr>
              <w:rPr>
                <w:rFonts w:ascii="Arial Narrow" w:hAnsi="Arial Narrow" w:cs="Times New Roman"/>
              </w:rPr>
            </w:pPr>
            <w:r w:rsidRPr="00B448AB">
              <w:rPr>
                <w:rFonts w:ascii="Arial Narrow" w:hAnsi="Arial Narrow" w:cs="Times New Roman"/>
              </w:rPr>
              <w:t xml:space="preserve">Assentamento de telhas cerâmicas (tipo colonial, </w:t>
            </w:r>
            <w:proofErr w:type="spellStart"/>
            <w:r w:rsidRPr="00B448AB">
              <w:rPr>
                <w:rFonts w:ascii="Arial Narrow" w:hAnsi="Arial Narrow" w:cs="Times New Roman"/>
              </w:rPr>
              <w:t>plan</w:t>
            </w:r>
            <w:proofErr w:type="spellEnd"/>
            <w:r w:rsidRPr="00B448AB">
              <w:rPr>
                <w:rFonts w:ascii="Arial Narrow" w:hAnsi="Arial Narrow" w:cs="Times New Roman"/>
              </w:rPr>
              <w:t>, romana etc.)</w:t>
            </w:r>
          </w:p>
        </w:tc>
        <w:tc>
          <w:tcPr>
            <w:tcW w:w="574" w:type="pct"/>
            <w:tcBorders>
              <w:top w:val="nil"/>
              <w:left w:val="nil"/>
              <w:bottom w:val="single" w:sz="4" w:space="0" w:color="auto"/>
              <w:right w:val="single" w:sz="4" w:space="0" w:color="auto"/>
            </w:tcBorders>
          </w:tcPr>
          <w:p w14:paraId="52F2F0C8"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250,00m²</w:t>
            </w:r>
          </w:p>
        </w:tc>
        <w:tc>
          <w:tcPr>
            <w:tcW w:w="560" w:type="pct"/>
            <w:tcBorders>
              <w:top w:val="nil"/>
              <w:left w:val="nil"/>
              <w:bottom w:val="single" w:sz="4" w:space="0" w:color="auto"/>
              <w:right w:val="single" w:sz="4" w:space="0" w:color="auto"/>
            </w:tcBorders>
          </w:tcPr>
          <w:p w14:paraId="4D0C1D18"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R$ 22,00</w:t>
            </w:r>
          </w:p>
        </w:tc>
        <w:tc>
          <w:tcPr>
            <w:tcW w:w="674" w:type="pct"/>
            <w:tcBorders>
              <w:top w:val="nil"/>
              <w:left w:val="nil"/>
              <w:bottom w:val="single" w:sz="4" w:space="0" w:color="auto"/>
              <w:right w:val="single" w:sz="4" w:space="0" w:color="auto"/>
            </w:tcBorders>
          </w:tcPr>
          <w:p w14:paraId="64C505E5"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R$ 5.500,00</w:t>
            </w:r>
          </w:p>
        </w:tc>
      </w:tr>
      <w:tr w:rsidR="00796614" w:rsidRPr="00B448AB" w14:paraId="134DFFE6"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4EDCB810"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25</w:t>
            </w:r>
          </w:p>
        </w:tc>
        <w:tc>
          <w:tcPr>
            <w:tcW w:w="2939" w:type="pct"/>
            <w:tcBorders>
              <w:top w:val="nil"/>
              <w:left w:val="nil"/>
              <w:bottom w:val="single" w:sz="4" w:space="0" w:color="auto"/>
              <w:right w:val="single" w:sz="4" w:space="0" w:color="auto"/>
            </w:tcBorders>
          </w:tcPr>
          <w:p w14:paraId="048E1974" w14:textId="77777777" w:rsidR="00796614" w:rsidRPr="00B448AB" w:rsidRDefault="00796614" w:rsidP="00A52BB3">
            <w:pPr>
              <w:rPr>
                <w:rFonts w:ascii="Arial Narrow" w:hAnsi="Arial Narrow" w:cs="Times New Roman"/>
              </w:rPr>
            </w:pPr>
            <w:r w:rsidRPr="00B448AB">
              <w:rPr>
                <w:rFonts w:ascii="Arial Narrow" w:hAnsi="Arial Narrow" w:cs="Times New Roman"/>
              </w:rPr>
              <w:t>Assentamento de telhas de fibrocimento ou cimento reforçado</w:t>
            </w:r>
          </w:p>
        </w:tc>
        <w:tc>
          <w:tcPr>
            <w:tcW w:w="574" w:type="pct"/>
            <w:tcBorders>
              <w:top w:val="nil"/>
              <w:left w:val="nil"/>
              <w:bottom w:val="single" w:sz="4" w:space="0" w:color="auto"/>
              <w:right w:val="single" w:sz="4" w:space="0" w:color="auto"/>
            </w:tcBorders>
          </w:tcPr>
          <w:p w14:paraId="5A73303C"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600,00m²</w:t>
            </w:r>
          </w:p>
        </w:tc>
        <w:tc>
          <w:tcPr>
            <w:tcW w:w="560" w:type="pct"/>
            <w:tcBorders>
              <w:top w:val="nil"/>
              <w:left w:val="nil"/>
              <w:bottom w:val="single" w:sz="4" w:space="0" w:color="auto"/>
              <w:right w:val="single" w:sz="4" w:space="0" w:color="auto"/>
            </w:tcBorders>
          </w:tcPr>
          <w:p w14:paraId="100E5760"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R$ 16,00</w:t>
            </w:r>
          </w:p>
        </w:tc>
        <w:tc>
          <w:tcPr>
            <w:tcW w:w="674" w:type="pct"/>
            <w:tcBorders>
              <w:top w:val="nil"/>
              <w:left w:val="nil"/>
              <w:bottom w:val="single" w:sz="4" w:space="0" w:color="auto"/>
              <w:right w:val="single" w:sz="4" w:space="0" w:color="auto"/>
            </w:tcBorders>
          </w:tcPr>
          <w:p w14:paraId="113AAEBB"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R$ 9.600,00</w:t>
            </w:r>
          </w:p>
        </w:tc>
      </w:tr>
      <w:tr w:rsidR="00796614" w:rsidRPr="00B448AB" w14:paraId="3456DB7B"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325EC45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26</w:t>
            </w:r>
          </w:p>
        </w:tc>
        <w:tc>
          <w:tcPr>
            <w:tcW w:w="2939" w:type="pct"/>
            <w:tcBorders>
              <w:top w:val="nil"/>
              <w:left w:val="nil"/>
              <w:bottom w:val="single" w:sz="4" w:space="0" w:color="auto"/>
              <w:right w:val="single" w:sz="4" w:space="0" w:color="auto"/>
            </w:tcBorders>
          </w:tcPr>
          <w:p w14:paraId="78A00B42"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de telhas metálicas galvanizadas ou termoacústicas (tipo sanduíche)</w:t>
            </w:r>
          </w:p>
        </w:tc>
        <w:tc>
          <w:tcPr>
            <w:tcW w:w="574" w:type="pct"/>
            <w:tcBorders>
              <w:top w:val="nil"/>
              <w:left w:val="nil"/>
              <w:bottom w:val="single" w:sz="4" w:space="0" w:color="auto"/>
              <w:right w:val="single" w:sz="4" w:space="0" w:color="auto"/>
            </w:tcBorders>
          </w:tcPr>
          <w:p w14:paraId="2EDCDD43"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800,00m²</w:t>
            </w:r>
          </w:p>
        </w:tc>
        <w:tc>
          <w:tcPr>
            <w:tcW w:w="560" w:type="pct"/>
            <w:tcBorders>
              <w:top w:val="nil"/>
              <w:left w:val="nil"/>
              <w:bottom w:val="single" w:sz="4" w:space="0" w:color="auto"/>
              <w:right w:val="single" w:sz="4" w:space="0" w:color="auto"/>
            </w:tcBorders>
          </w:tcPr>
          <w:p w14:paraId="6A211799"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R$ 13,00</w:t>
            </w:r>
          </w:p>
        </w:tc>
        <w:tc>
          <w:tcPr>
            <w:tcW w:w="674" w:type="pct"/>
            <w:tcBorders>
              <w:top w:val="nil"/>
              <w:left w:val="nil"/>
              <w:bottom w:val="single" w:sz="4" w:space="0" w:color="auto"/>
              <w:right w:val="single" w:sz="4" w:space="0" w:color="auto"/>
            </w:tcBorders>
          </w:tcPr>
          <w:p w14:paraId="129334A2"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R$ 10.400,00</w:t>
            </w:r>
          </w:p>
        </w:tc>
      </w:tr>
      <w:tr w:rsidR="00796614" w:rsidRPr="00B448AB" w14:paraId="47F37503" w14:textId="77777777" w:rsidTr="00A52BB3">
        <w:trPr>
          <w:trHeight w:val="531"/>
        </w:trPr>
        <w:tc>
          <w:tcPr>
            <w:tcW w:w="253" w:type="pct"/>
            <w:tcBorders>
              <w:top w:val="nil"/>
              <w:left w:val="single" w:sz="4" w:space="0" w:color="auto"/>
              <w:bottom w:val="single" w:sz="4" w:space="0" w:color="auto"/>
              <w:right w:val="single" w:sz="4" w:space="0" w:color="auto"/>
            </w:tcBorders>
            <w:vAlign w:val="center"/>
          </w:tcPr>
          <w:p w14:paraId="032ED31B"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27</w:t>
            </w:r>
          </w:p>
        </w:tc>
        <w:tc>
          <w:tcPr>
            <w:tcW w:w="2939" w:type="pct"/>
            <w:tcBorders>
              <w:top w:val="nil"/>
              <w:left w:val="nil"/>
              <w:bottom w:val="single" w:sz="4" w:space="0" w:color="auto"/>
              <w:right w:val="single" w:sz="4" w:space="0" w:color="auto"/>
            </w:tcBorders>
            <w:vAlign w:val="center"/>
          </w:tcPr>
          <w:p w14:paraId="366568FC" w14:textId="77777777" w:rsidR="00796614" w:rsidRPr="00B448AB" w:rsidRDefault="00796614" w:rsidP="00A52BB3">
            <w:pPr>
              <w:rPr>
                <w:rFonts w:ascii="Arial Narrow" w:hAnsi="Arial Narrow" w:cs="Times New Roman"/>
              </w:rPr>
            </w:pPr>
            <w:r w:rsidRPr="00B448AB">
              <w:rPr>
                <w:rFonts w:ascii="Arial Narrow" w:hAnsi="Arial Narrow" w:cs="Times New Roman"/>
              </w:rPr>
              <w:t>Colocação de cumeeiras, espigões e rincões</w:t>
            </w:r>
          </w:p>
        </w:tc>
        <w:tc>
          <w:tcPr>
            <w:tcW w:w="574" w:type="pct"/>
            <w:tcBorders>
              <w:top w:val="nil"/>
              <w:left w:val="nil"/>
              <w:bottom w:val="single" w:sz="4" w:space="0" w:color="auto"/>
              <w:right w:val="single" w:sz="4" w:space="0" w:color="auto"/>
            </w:tcBorders>
          </w:tcPr>
          <w:p w14:paraId="6B794B89"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350,00m</w:t>
            </w:r>
          </w:p>
        </w:tc>
        <w:tc>
          <w:tcPr>
            <w:tcW w:w="560" w:type="pct"/>
            <w:tcBorders>
              <w:top w:val="nil"/>
              <w:left w:val="nil"/>
              <w:bottom w:val="single" w:sz="4" w:space="0" w:color="auto"/>
              <w:right w:val="single" w:sz="4" w:space="0" w:color="auto"/>
            </w:tcBorders>
          </w:tcPr>
          <w:p w14:paraId="2753BC42"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R$ 21,00</w:t>
            </w:r>
          </w:p>
        </w:tc>
        <w:tc>
          <w:tcPr>
            <w:tcW w:w="674" w:type="pct"/>
            <w:tcBorders>
              <w:top w:val="nil"/>
              <w:left w:val="nil"/>
              <w:bottom w:val="single" w:sz="4" w:space="0" w:color="auto"/>
              <w:right w:val="single" w:sz="4" w:space="0" w:color="auto"/>
            </w:tcBorders>
          </w:tcPr>
          <w:p w14:paraId="526A029F"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R$ 7.350,00</w:t>
            </w:r>
          </w:p>
        </w:tc>
      </w:tr>
      <w:tr w:rsidR="00796614" w:rsidRPr="00B448AB" w14:paraId="7F900BD2"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61DCD977"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28</w:t>
            </w:r>
          </w:p>
        </w:tc>
        <w:tc>
          <w:tcPr>
            <w:tcW w:w="2939" w:type="pct"/>
            <w:tcBorders>
              <w:top w:val="nil"/>
              <w:left w:val="nil"/>
              <w:bottom w:val="single" w:sz="4" w:space="0" w:color="auto"/>
              <w:right w:val="single" w:sz="4" w:space="0" w:color="auto"/>
            </w:tcBorders>
          </w:tcPr>
          <w:p w14:paraId="708FA137" w14:textId="77777777" w:rsidR="00796614" w:rsidRPr="00B448AB" w:rsidRDefault="00796614" w:rsidP="00A52BB3">
            <w:pPr>
              <w:rPr>
                <w:rFonts w:ascii="Arial Narrow" w:hAnsi="Arial Narrow" w:cs="Times New Roman"/>
              </w:rPr>
            </w:pPr>
            <w:r w:rsidRPr="00B448AB">
              <w:rPr>
                <w:rFonts w:ascii="Arial Narrow" w:hAnsi="Arial Narrow" w:cs="Times New Roman"/>
              </w:rPr>
              <w:t>Aplicação de silicone, manta ou fitas de vedação em juntas</w:t>
            </w:r>
          </w:p>
        </w:tc>
        <w:tc>
          <w:tcPr>
            <w:tcW w:w="574" w:type="pct"/>
            <w:tcBorders>
              <w:top w:val="nil"/>
              <w:left w:val="nil"/>
              <w:bottom w:val="single" w:sz="4" w:space="0" w:color="auto"/>
              <w:right w:val="single" w:sz="4" w:space="0" w:color="auto"/>
            </w:tcBorders>
          </w:tcPr>
          <w:p w14:paraId="5128A5E7"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250,00m²</w:t>
            </w:r>
          </w:p>
        </w:tc>
        <w:tc>
          <w:tcPr>
            <w:tcW w:w="560" w:type="pct"/>
            <w:tcBorders>
              <w:top w:val="nil"/>
              <w:left w:val="nil"/>
              <w:bottom w:val="single" w:sz="4" w:space="0" w:color="auto"/>
              <w:right w:val="single" w:sz="4" w:space="0" w:color="auto"/>
            </w:tcBorders>
          </w:tcPr>
          <w:p w14:paraId="1F71708D"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R$ 17,00</w:t>
            </w:r>
          </w:p>
        </w:tc>
        <w:tc>
          <w:tcPr>
            <w:tcW w:w="674" w:type="pct"/>
            <w:tcBorders>
              <w:top w:val="nil"/>
              <w:left w:val="nil"/>
              <w:bottom w:val="single" w:sz="4" w:space="0" w:color="auto"/>
              <w:right w:val="single" w:sz="4" w:space="0" w:color="auto"/>
            </w:tcBorders>
          </w:tcPr>
          <w:p w14:paraId="5DF79EB2"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R$ 4.250,00</w:t>
            </w:r>
          </w:p>
        </w:tc>
      </w:tr>
      <w:tr w:rsidR="00796614" w:rsidRPr="00B448AB" w14:paraId="33F0B168" w14:textId="77777777" w:rsidTr="00A52BB3">
        <w:trPr>
          <w:trHeight w:val="393"/>
        </w:trPr>
        <w:tc>
          <w:tcPr>
            <w:tcW w:w="253" w:type="pct"/>
            <w:tcBorders>
              <w:top w:val="nil"/>
              <w:left w:val="single" w:sz="4" w:space="0" w:color="auto"/>
              <w:bottom w:val="single" w:sz="4" w:space="0" w:color="auto"/>
              <w:right w:val="single" w:sz="4" w:space="0" w:color="auto"/>
            </w:tcBorders>
            <w:vAlign w:val="center"/>
          </w:tcPr>
          <w:p w14:paraId="54226C7A"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29</w:t>
            </w:r>
          </w:p>
        </w:tc>
        <w:tc>
          <w:tcPr>
            <w:tcW w:w="2939" w:type="pct"/>
            <w:tcBorders>
              <w:top w:val="nil"/>
              <w:left w:val="nil"/>
              <w:bottom w:val="single" w:sz="4" w:space="0" w:color="auto"/>
              <w:right w:val="single" w:sz="4" w:space="0" w:color="auto"/>
            </w:tcBorders>
          </w:tcPr>
          <w:p w14:paraId="47A86175"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de forros</w:t>
            </w:r>
          </w:p>
        </w:tc>
        <w:tc>
          <w:tcPr>
            <w:tcW w:w="574" w:type="pct"/>
            <w:tcBorders>
              <w:top w:val="nil"/>
              <w:left w:val="nil"/>
              <w:bottom w:val="single" w:sz="4" w:space="0" w:color="auto"/>
              <w:right w:val="single" w:sz="4" w:space="0" w:color="auto"/>
            </w:tcBorders>
          </w:tcPr>
          <w:p w14:paraId="21AF96E1"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400,00m²</w:t>
            </w:r>
          </w:p>
        </w:tc>
        <w:tc>
          <w:tcPr>
            <w:tcW w:w="560" w:type="pct"/>
            <w:tcBorders>
              <w:top w:val="nil"/>
              <w:left w:val="nil"/>
              <w:bottom w:val="single" w:sz="4" w:space="0" w:color="auto"/>
              <w:right w:val="single" w:sz="4" w:space="0" w:color="auto"/>
            </w:tcBorders>
          </w:tcPr>
          <w:p w14:paraId="683BF341"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R$ 42,00</w:t>
            </w:r>
          </w:p>
        </w:tc>
        <w:tc>
          <w:tcPr>
            <w:tcW w:w="674" w:type="pct"/>
            <w:tcBorders>
              <w:top w:val="nil"/>
              <w:left w:val="nil"/>
              <w:bottom w:val="single" w:sz="4" w:space="0" w:color="auto"/>
              <w:right w:val="single" w:sz="4" w:space="0" w:color="auto"/>
            </w:tcBorders>
          </w:tcPr>
          <w:p w14:paraId="5EEFE352" w14:textId="77777777" w:rsidR="00796614" w:rsidRPr="00B448AB" w:rsidRDefault="00796614" w:rsidP="00A52BB3">
            <w:pPr>
              <w:rPr>
                <w:rFonts w:ascii="Arial Narrow" w:hAnsi="Arial Narrow" w:cs="Times New Roman"/>
                <w:highlight w:val="yellow"/>
              </w:rPr>
            </w:pPr>
            <w:r w:rsidRPr="00B448AB">
              <w:rPr>
                <w:rFonts w:ascii="Arial Narrow" w:hAnsi="Arial Narrow" w:cs="Times New Roman"/>
              </w:rPr>
              <w:t>R$ 16.800,00</w:t>
            </w:r>
          </w:p>
        </w:tc>
      </w:tr>
      <w:tr w:rsidR="00796614" w:rsidRPr="00B448AB" w14:paraId="36A3910C" w14:textId="77777777" w:rsidTr="00A52BB3">
        <w:trPr>
          <w:trHeight w:val="319"/>
        </w:trPr>
        <w:tc>
          <w:tcPr>
            <w:tcW w:w="5000" w:type="pct"/>
            <w:gridSpan w:val="5"/>
            <w:tcBorders>
              <w:top w:val="single" w:sz="4" w:space="0" w:color="auto"/>
              <w:left w:val="single" w:sz="4" w:space="0" w:color="auto"/>
              <w:bottom w:val="single" w:sz="4" w:space="0" w:color="auto"/>
              <w:right w:val="single" w:sz="4" w:space="0" w:color="auto"/>
            </w:tcBorders>
            <w:vAlign w:val="center"/>
          </w:tcPr>
          <w:p w14:paraId="33D2BCD9"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 xml:space="preserve">Valor total R$ 430.580,00 </w:t>
            </w:r>
          </w:p>
        </w:tc>
      </w:tr>
    </w:tbl>
    <w:p w14:paraId="3C004663" w14:textId="77777777" w:rsidR="00796614" w:rsidRPr="00B448AB" w:rsidRDefault="00796614" w:rsidP="00796614">
      <w:pPr>
        <w:pStyle w:val="Nivel2"/>
        <w:numPr>
          <w:ilvl w:val="0"/>
          <w:numId w:val="0"/>
        </w:numPr>
        <w:spacing w:before="0" w:line="240" w:lineRule="auto"/>
        <w:rPr>
          <w:rFonts w:ascii="Arial Narrow" w:hAnsi="Arial Narrow" w:cs="Times New Roman"/>
          <w:b/>
          <w:bCs/>
          <w:sz w:val="24"/>
          <w:szCs w:val="24"/>
          <w:u w:val="single"/>
        </w:rPr>
      </w:pPr>
    </w:p>
    <w:p w14:paraId="71991350"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Os serviços descritos na Planilha 01 compõem LOTE ÚNICO, devendo a proposta contemplar o valor global correspondente à soma de todos os itens que integram o lote. Embora os serviços sejam executados de forma parcelada, conforme a necessidade da Administração, a contratação será realizada com um único fornecedor, considerando o menor preço global do lote, em razão da interdependência técnica e operacional entre os itens.</w:t>
      </w:r>
    </w:p>
    <w:p w14:paraId="1886CB9E"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lastRenderedPageBreak/>
        <w:t>Os valores unitários constantes na planilha possuem caráter estimativo e referencial, sendo a disputa realizada pelo valor global do lote. Os quantitativos indicados representam estimativa máxima para fins de Registro de Preços, não gerando obrigação de contratação integral.</w:t>
      </w:r>
    </w:p>
    <w:p w14:paraId="063E2114"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O objeto desta contratação não se enquadra como sendo de bem de luxo, nos termos da definição do Decreto Municipal 3036/2026. </w:t>
      </w:r>
    </w:p>
    <w:p w14:paraId="1887A3FB"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Os bens objeto desta contratação são caracterizados como comuns, considerando que eles possuem uma ou mais características previstas na Lei 14.133/21 e Decretos Municipal 3036/2026 e 2685/2025</w:t>
      </w:r>
    </w:p>
    <w:p w14:paraId="26AA9200"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78AFDE37"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O prazo de que trata o item anterior poderá ser prorrogado por igual período, na forma do artigo 84 da Lei Federal nº 14.133/2021.</w:t>
      </w:r>
    </w:p>
    <w:p w14:paraId="0DECEA7B" w14:textId="77777777" w:rsidR="00796614" w:rsidRPr="00B448AB" w:rsidRDefault="00796614" w:rsidP="00796614">
      <w:pPr>
        <w:pStyle w:val="Nivel2"/>
        <w:spacing w:before="0" w:after="0"/>
        <w:rPr>
          <w:rFonts w:ascii="Arial Narrow" w:hAnsi="Arial Narrow" w:cs="Times New Roman"/>
          <w:sz w:val="24"/>
          <w:szCs w:val="24"/>
        </w:rPr>
      </w:pPr>
      <w:bookmarkStart w:id="47" w:name="_Hlk190332678"/>
      <w:r w:rsidRPr="00B448AB">
        <w:rPr>
          <w:rFonts w:ascii="Arial Narrow" w:hAnsi="Arial Narrow" w:cs="Times New Roman"/>
          <w:sz w:val="24"/>
          <w:szCs w:val="24"/>
        </w:rPr>
        <w:t xml:space="preserve">As quantidades iniciais contratadas poderão ser renovadas na quantidade original, desde que: </w:t>
      </w:r>
    </w:p>
    <w:p w14:paraId="54EC25F5"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r w:rsidRPr="00B448AB">
        <w:rPr>
          <w:rFonts w:ascii="Arial Narrow" w:hAnsi="Arial Narrow" w:cs="Times New Roman"/>
          <w:sz w:val="24"/>
          <w:szCs w:val="24"/>
        </w:rPr>
        <w:t>a) seja comprovado o preço vantajoso;</w:t>
      </w:r>
    </w:p>
    <w:p w14:paraId="02790777"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r w:rsidRPr="00B448AB">
        <w:rPr>
          <w:rFonts w:ascii="Arial Narrow" w:hAnsi="Arial Narrow" w:cs="Times New Roman"/>
          <w:sz w:val="24"/>
          <w:szCs w:val="24"/>
        </w:rPr>
        <w:t xml:space="preserve">b) haja previsão expressa no edital e na ata de registro de preços; </w:t>
      </w:r>
    </w:p>
    <w:p w14:paraId="78202370"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r w:rsidRPr="00B448AB">
        <w:rPr>
          <w:rFonts w:ascii="Arial Narrow" w:hAnsi="Arial Narrow" w:cs="Times New Roman"/>
          <w:sz w:val="24"/>
          <w:szCs w:val="24"/>
        </w:rPr>
        <w:t xml:space="preserve">c) o tema tenha sido tratado no planejamento da contratação; </w:t>
      </w:r>
    </w:p>
    <w:p w14:paraId="03FC7D46"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d) a prorrogação da ata de registro de preços ocorra dentro do prazo de sua vigência</w:t>
      </w:r>
      <w:bookmarkEnd w:id="47"/>
      <w:r w:rsidRPr="00B448AB">
        <w:rPr>
          <w:rFonts w:ascii="Arial Narrow" w:hAnsi="Arial Narrow" w:cs="Times New Roman"/>
          <w:sz w:val="24"/>
          <w:szCs w:val="24"/>
        </w:rPr>
        <w:t>;</w:t>
      </w:r>
    </w:p>
    <w:p w14:paraId="085E9B1C"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b/>
          <w:bCs/>
          <w:color w:val="auto"/>
          <w:sz w:val="24"/>
          <w:szCs w:val="24"/>
        </w:rPr>
        <w:t>Da justificativa do valor obtido: os preços baseiam-se em orçamento de empresas do ramo, prevalecendo o menor preço entre eles.</w:t>
      </w:r>
    </w:p>
    <w:p w14:paraId="307128E3" w14:textId="77777777" w:rsidR="00796614" w:rsidRPr="00B448AB" w:rsidRDefault="00796614" w:rsidP="00796614">
      <w:pPr>
        <w:rPr>
          <w:rFonts w:ascii="Arial Narrow" w:hAnsi="Arial Narrow" w:cs="Times New Roman"/>
        </w:rPr>
      </w:pPr>
    </w:p>
    <w:p w14:paraId="003A4A49" w14:textId="77777777" w:rsidR="00796614" w:rsidRPr="00B448AB" w:rsidRDefault="00796614" w:rsidP="00796614">
      <w:pPr>
        <w:pStyle w:val="Nivel01"/>
      </w:pPr>
      <w:r w:rsidRPr="00B448AB">
        <w:t>VALOR DA CONTRATAÇÃO</w:t>
      </w:r>
    </w:p>
    <w:p w14:paraId="57408060"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O custo estimado total da contratação está descrito na planilha 01;</w:t>
      </w:r>
    </w:p>
    <w:p w14:paraId="6089C302"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00B0DAD"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p>
    <w:p w14:paraId="6318798A" w14:textId="77777777" w:rsidR="00796614" w:rsidRPr="00B448AB" w:rsidRDefault="00796614" w:rsidP="00796614">
      <w:pPr>
        <w:pStyle w:val="Nivel01"/>
      </w:pPr>
      <w:r w:rsidRPr="00B448AB">
        <w:t>ADEQUAÇÃO ORÇAMENTÁRIA</w:t>
      </w:r>
    </w:p>
    <w:p w14:paraId="3CFB9F37" w14:textId="77777777" w:rsidR="00796614" w:rsidRPr="00B448AB" w:rsidRDefault="00796614" w:rsidP="00796614">
      <w:pPr>
        <w:pStyle w:val="Nivel2"/>
        <w:numPr>
          <w:ilvl w:val="0"/>
          <w:numId w:val="0"/>
        </w:numPr>
        <w:spacing w:before="0" w:after="0" w:line="240" w:lineRule="auto"/>
        <w:rPr>
          <w:rFonts w:ascii="Arial Narrow" w:hAnsi="Arial Narrow" w:cs="Times New Roman"/>
          <w:color w:val="auto"/>
          <w:sz w:val="24"/>
          <w:szCs w:val="24"/>
        </w:rPr>
      </w:pPr>
      <w:r w:rsidRPr="00B448AB">
        <w:rPr>
          <w:rFonts w:ascii="Arial Narrow" w:eastAsia="Arial" w:hAnsi="Arial Narrow" w:cs="Times New Roman"/>
          <w:color w:val="auto"/>
          <w:sz w:val="24"/>
          <w:szCs w:val="24"/>
        </w:rPr>
        <w:t>As despesas decorrentes da presente contratação correrão à conta de recursos específicos consignados no Orçamento Público da LOA:</w:t>
      </w:r>
    </w:p>
    <w:tbl>
      <w:tblPr>
        <w:tblW w:w="4974" w:type="pct"/>
        <w:tblCellMar>
          <w:left w:w="70" w:type="dxa"/>
          <w:right w:w="70" w:type="dxa"/>
        </w:tblCellMar>
        <w:tblLook w:val="04A0" w:firstRow="1" w:lastRow="0" w:firstColumn="1" w:lastColumn="0" w:noHBand="0" w:noVBand="1"/>
      </w:tblPr>
      <w:tblGrid>
        <w:gridCol w:w="981"/>
        <w:gridCol w:w="1605"/>
        <w:gridCol w:w="661"/>
        <w:gridCol w:w="2486"/>
        <w:gridCol w:w="2757"/>
        <w:gridCol w:w="942"/>
        <w:gridCol w:w="146"/>
      </w:tblGrid>
      <w:tr w:rsidR="00796614" w:rsidRPr="00B448AB" w14:paraId="110DAEA2" w14:textId="77777777" w:rsidTr="00A52BB3">
        <w:trPr>
          <w:trHeight w:val="530"/>
        </w:trPr>
        <w:tc>
          <w:tcPr>
            <w:tcW w:w="512" w:type="pct"/>
            <w:tcBorders>
              <w:top w:val="single" w:sz="4" w:space="0" w:color="auto"/>
              <w:left w:val="single" w:sz="4" w:space="0" w:color="auto"/>
              <w:bottom w:val="single" w:sz="4" w:space="0" w:color="auto"/>
              <w:right w:val="single" w:sz="4" w:space="0" w:color="auto"/>
            </w:tcBorders>
            <w:hideMark/>
          </w:tcPr>
          <w:p w14:paraId="1C17D308" w14:textId="77777777" w:rsidR="00796614" w:rsidRPr="00B448AB" w:rsidRDefault="00796614"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Dotação</w:t>
            </w:r>
          </w:p>
        </w:tc>
        <w:tc>
          <w:tcPr>
            <w:tcW w:w="838" w:type="pct"/>
            <w:tcBorders>
              <w:top w:val="single" w:sz="4" w:space="0" w:color="auto"/>
              <w:left w:val="nil"/>
              <w:bottom w:val="single" w:sz="4" w:space="0" w:color="auto"/>
              <w:right w:val="single" w:sz="4" w:space="0" w:color="auto"/>
            </w:tcBorders>
            <w:hideMark/>
          </w:tcPr>
          <w:p w14:paraId="59078969" w14:textId="77777777" w:rsidR="00796614" w:rsidRPr="00B448AB" w:rsidRDefault="00796614"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Funcional</w:t>
            </w:r>
          </w:p>
        </w:tc>
        <w:tc>
          <w:tcPr>
            <w:tcW w:w="345" w:type="pct"/>
            <w:tcBorders>
              <w:top w:val="single" w:sz="4" w:space="0" w:color="auto"/>
              <w:left w:val="nil"/>
              <w:bottom w:val="single" w:sz="4" w:space="0" w:color="auto"/>
              <w:right w:val="single" w:sz="4" w:space="0" w:color="auto"/>
            </w:tcBorders>
            <w:hideMark/>
          </w:tcPr>
          <w:p w14:paraId="112F6121" w14:textId="77777777" w:rsidR="00796614" w:rsidRPr="00B448AB" w:rsidRDefault="00796614"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Ação</w:t>
            </w:r>
          </w:p>
        </w:tc>
        <w:tc>
          <w:tcPr>
            <w:tcW w:w="1298" w:type="pct"/>
            <w:tcBorders>
              <w:top w:val="single" w:sz="4" w:space="0" w:color="auto"/>
              <w:left w:val="nil"/>
              <w:bottom w:val="single" w:sz="4" w:space="0" w:color="auto"/>
              <w:right w:val="single" w:sz="4" w:space="0" w:color="auto"/>
            </w:tcBorders>
            <w:hideMark/>
          </w:tcPr>
          <w:p w14:paraId="61ADFC9D" w14:textId="77777777" w:rsidR="00796614" w:rsidRPr="00B448AB" w:rsidRDefault="00796614"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Elemento - Código</w:t>
            </w:r>
          </w:p>
        </w:tc>
        <w:tc>
          <w:tcPr>
            <w:tcW w:w="1439" w:type="pct"/>
            <w:tcBorders>
              <w:top w:val="single" w:sz="4" w:space="0" w:color="auto"/>
              <w:left w:val="nil"/>
              <w:bottom w:val="single" w:sz="4" w:space="0" w:color="auto"/>
              <w:right w:val="single" w:sz="4" w:space="0" w:color="auto"/>
            </w:tcBorders>
          </w:tcPr>
          <w:p w14:paraId="6AC0F3C4" w14:textId="77777777" w:rsidR="00796614" w:rsidRPr="00B448AB" w:rsidRDefault="00796614"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Elemento - Descrição</w:t>
            </w:r>
          </w:p>
        </w:tc>
        <w:tc>
          <w:tcPr>
            <w:tcW w:w="492" w:type="pct"/>
            <w:tcBorders>
              <w:top w:val="single" w:sz="4" w:space="0" w:color="auto"/>
              <w:left w:val="single" w:sz="4" w:space="0" w:color="auto"/>
              <w:bottom w:val="single" w:sz="4" w:space="0" w:color="auto"/>
              <w:right w:val="nil"/>
            </w:tcBorders>
          </w:tcPr>
          <w:p w14:paraId="07549327" w14:textId="77777777" w:rsidR="00796614" w:rsidRPr="00B448AB" w:rsidRDefault="00796614"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Vínculo</w:t>
            </w:r>
          </w:p>
        </w:tc>
        <w:tc>
          <w:tcPr>
            <w:tcW w:w="76" w:type="pct"/>
            <w:tcBorders>
              <w:top w:val="single" w:sz="4" w:space="0" w:color="auto"/>
              <w:left w:val="nil"/>
              <w:bottom w:val="single" w:sz="4" w:space="0" w:color="auto"/>
              <w:right w:val="single" w:sz="4" w:space="0" w:color="auto"/>
            </w:tcBorders>
          </w:tcPr>
          <w:p w14:paraId="529DF6B0" w14:textId="77777777" w:rsidR="00796614" w:rsidRPr="00B448AB" w:rsidRDefault="00796614" w:rsidP="00A52BB3">
            <w:pPr>
              <w:rPr>
                <w:rFonts w:ascii="Arial Narrow" w:eastAsia="Times New Roman" w:hAnsi="Arial Narrow" w:cs="Times New Roman"/>
                <w:b/>
                <w:bCs/>
                <w:color w:val="000000"/>
              </w:rPr>
            </w:pPr>
          </w:p>
        </w:tc>
      </w:tr>
      <w:tr w:rsidR="00796614" w:rsidRPr="00B448AB" w14:paraId="71CA52F4" w14:textId="77777777" w:rsidTr="00A52BB3">
        <w:trPr>
          <w:trHeight w:val="300"/>
        </w:trPr>
        <w:tc>
          <w:tcPr>
            <w:tcW w:w="512" w:type="pct"/>
            <w:tcBorders>
              <w:top w:val="nil"/>
              <w:left w:val="single" w:sz="4" w:space="0" w:color="auto"/>
              <w:bottom w:val="single" w:sz="4" w:space="0" w:color="auto"/>
              <w:right w:val="single" w:sz="4" w:space="0" w:color="auto"/>
            </w:tcBorders>
            <w:hideMark/>
          </w:tcPr>
          <w:p w14:paraId="54F13785"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261</w:t>
            </w:r>
          </w:p>
        </w:tc>
        <w:tc>
          <w:tcPr>
            <w:tcW w:w="838" w:type="pct"/>
            <w:tcBorders>
              <w:top w:val="single" w:sz="4" w:space="0" w:color="auto"/>
              <w:left w:val="nil"/>
              <w:bottom w:val="single" w:sz="4" w:space="0" w:color="auto"/>
              <w:right w:val="single" w:sz="4" w:space="0" w:color="auto"/>
            </w:tcBorders>
            <w:hideMark/>
          </w:tcPr>
          <w:p w14:paraId="44EBCBC6"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0015.0451.0009</w:t>
            </w:r>
          </w:p>
        </w:tc>
        <w:tc>
          <w:tcPr>
            <w:tcW w:w="345" w:type="pct"/>
            <w:tcBorders>
              <w:top w:val="nil"/>
              <w:left w:val="nil"/>
              <w:bottom w:val="single" w:sz="4" w:space="0" w:color="auto"/>
              <w:right w:val="single" w:sz="4" w:space="0" w:color="auto"/>
            </w:tcBorders>
            <w:hideMark/>
          </w:tcPr>
          <w:p w14:paraId="24F53855"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2114</w:t>
            </w:r>
          </w:p>
        </w:tc>
        <w:tc>
          <w:tcPr>
            <w:tcW w:w="1298" w:type="pct"/>
            <w:tcBorders>
              <w:top w:val="single" w:sz="4" w:space="0" w:color="auto"/>
              <w:left w:val="nil"/>
              <w:bottom w:val="single" w:sz="4" w:space="0" w:color="auto"/>
              <w:right w:val="single" w:sz="4" w:space="0" w:color="auto"/>
            </w:tcBorders>
            <w:hideMark/>
          </w:tcPr>
          <w:p w14:paraId="6E7EE0B4" w14:textId="77777777" w:rsidR="00796614" w:rsidRPr="00B448AB" w:rsidRDefault="00796614" w:rsidP="00A52BB3">
            <w:pPr>
              <w:rPr>
                <w:rFonts w:ascii="Arial Narrow" w:eastAsia="Times New Roman" w:hAnsi="Arial Narrow" w:cs="Times New Roman"/>
                <w:color w:val="000000"/>
                <w:highlight w:val="yellow"/>
              </w:rPr>
            </w:pPr>
            <w:r w:rsidRPr="00B448AB">
              <w:rPr>
                <w:rFonts w:ascii="Arial Narrow" w:eastAsia="Times New Roman" w:hAnsi="Arial Narrow" w:cs="Times New Roman"/>
                <w:color w:val="000000"/>
              </w:rPr>
              <w:t>339039000000000000</w:t>
            </w:r>
          </w:p>
        </w:tc>
        <w:tc>
          <w:tcPr>
            <w:tcW w:w="1439" w:type="pct"/>
            <w:tcBorders>
              <w:top w:val="single" w:sz="4" w:space="0" w:color="auto"/>
              <w:left w:val="nil"/>
              <w:bottom w:val="single" w:sz="4" w:space="0" w:color="auto"/>
              <w:right w:val="single" w:sz="4" w:space="0" w:color="auto"/>
            </w:tcBorders>
          </w:tcPr>
          <w:p w14:paraId="147F52B4" w14:textId="77777777" w:rsidR="00796614" w:rsidRPr="00B448AB" w:rsidRDefault="00796614" w:rsidP="00A52BB3">
            <w:pPr>
              <w:rPr>
                <w:rFonts w:ascii="Arial Narrow" w:eastAsia="Times New Roman" w:hAnsi="Arial Narrow" w:cs="Times New Roman"/>
                <w:color w:val="000000"/>
                <w:highlight w:val="yellow"/>
              </w:rPr>
            </w:pPr>
            <w:r w:rsidRPr="00B448AB">
              <w:rPr>
                <w:rFonts w:ascii="Arial Narrow" w:eastAsia="Times New Roman" w:hAnsi="Arial Narrow" w:cs="Times New Roman"/>
                <w:color w:val="000000"/>
              </w:rPr>
              <w:t>Outros serviços de terceiros – pessoa jurídica</w:t>
            </w:r>
          </w:p>
        </w:tc>
        <w:tc>
          <w:tcPr>
            <w:tcW w:w="492" w:type="pct"/>
            <w:tcBorders>
              <w:top w:val="single" w:sz="4" w:space="0" w:color="auto"/>
              <w:left w:val="single" w:sz="4" w:space="0" w:color="auto"/>
              <w:bottom w:val="single" w:sz="4" w:space="0" w:color="auto"/>
              <w:right w:val="nil"/>
            </w:tcBorders>
          </w:tcPr>
          <w:p w14:paraId="739479DC"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w:t>
            </w:r>
          </w:p>
        </w:tc>
        <w:tc>
          <w:tcPr>
            <w:tcW w:w="76" w:type="pct"/>
            <w:tcBorders>
              <w:top w:val="single" w:sz="4" w:space="0" w:color="auto"/>
              <w:left w:val="nil"/>
              <w:bottom w:val="single" w:sz="4" w:space="0" w:color="auto"/>
              <w:right w:val="single" w:sz="4" w:space="0" w:color="auto"/>
            </w:tcBorders>
          </w:tcPr>
          <w:p w14:paraId="2213EF26" w14:textId="77777777" w:rsidR="00796614" w:rsidRPr="00B448AB" w:rsidRDefault="00796614" w:rsidP="00A52BB3">
            <w:pPr>
              <w:rPr>
                <w:rFonts w:ascii="Arial Narrow" w:eastAsia="Times New Roman" w:hAnsi="Arial Narrow" w:cs="Times New Roman"/>
                <w:color w:val="000000"/>
              </w:rPr>
            </w:pPr>
          </w:p>
        </w:tc>
      </w:tr>
      <w:tr w:rsidR="00796614" w:rsidRPr="00B448AB" w14:paraId="067C3D07" w14:textId="77777777" w:rsidTr="00A52BB3">
        <w:trPr>
          <w:trHeight w:val="300"/>
        </w:trPr>
        <w:tc>
          <w:tcPr>
            <w:tcW w:w="512" w:type="pct"/>
            <w:tcBorders>
              <w:top w:val="single" w:sz="4" w:space="0" w:color="auto"/>
              <w:left w:val="single" w:sz="4" w:space="0" w:color="auto"/>
              <w:bottom w:val="single" w:sz="4" w:space="0" w:color="auto"/>
              <w:right w:val="single" w:sz="4" w:space="0" w:color="auto"/>
            </w:tcBorders>
          </w:tcPr>
          <w:p w14:paraId="79DD45C9"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247</w:t>
            </w:r>
          </w:p>
        </w:tc>
        <w:tc>
          <w:tcPr>
            <w:tcW w:w="838" w:type="pct"/>
            <w:tcBorders>
              <w:top w:val="single" w:sz="4" w:space="0" w:color="auto"/>
              <w:left w:val="nil"/>
              <w:bottom w:val="single" w:sz="4" w:space="0" w:color="auto"/>
              <w:right w:val="single" w:sz="4" w:space="0" w:color="auto"/>
            </w:tcBorders>
          </w:tcPr>
          <w:p w14:paraId="38CB26A2"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0015.0451.0009</w:t>
            </w:r>
          </w:p>
        </w:tc>
        <w:tc>
          <w:tcPr>
            <w:tcW w:w="345" w:type="pct"/>
            <w:tcBorders>
              <w:top w:val="single" w:sz="4" w:space="0" w:color="auto"/>
              <w:left w:val="nil"/>
              <w:bottom w:val="single" w:sz="4" w:space="0" w:color="auto"/>
              <w:right w:val="single" w:sz="4" w:space="0" w:color="auto"/>
            </w:tcBorders>
          </w:tcPr>
          <w:p w14:paraId="6495DD01"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2109</w:t>
            </w:r>
          </w:p>
        </w:tc>
        <w:tc>
          <w:tcPr>
            <w:tcW w:w="1298" w:type="pct"/>
            <w:tcBorders>
              <w:top w:val="single" w:sz="4" w:space="0" w:color="auto"/>
              <w:left w:val="nil"/>
              <w:bottom w:val="single" w:sz="4" w:space="0" w:color="auto"/>
              <w:right w:val="single" w:sz="4" w:space="0" w:color="auto"/>
            </w:tcBorders>
          </w:tcPr>
          <w:p w14:paraId="644C6C7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339039000000000000</w:t>
            </w:r>
          </w:p>
        </w:tc>
        <w:tc>
          <w:tcPr>
            <w:tcW w:w="1439" w:type="pct"/>
            <w:tcBorders>
              <w:top w:val="single" w:sz="4" w:space="0" w:color="auto"/>
              <w:left w:val="nil"/>
              <w:bottom w:val="single" w:sz="4" w:space="0" w:color="auto"/>
              <w:right w:val="single" w:sz="4" w:space="0" w:color="auto"/>
            </w:tcBorders>
          </w:tcPr>
          <w:p w14:paraId="62EB04A6"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Outros serviços de terceiros – pessoa jurídica</w:t>
            </w:r>
          </w:p>
        </w:tc>
        <w:tc>
          <w:tcPr>
            <w:tcW w:w="492" w:type="pct"/>
            <w:tcBorders>
              <w:top w:val="single" w:sz="4" w:space="0" w:color="auto"/>
              <w:left w:val="single" w:sz="4" w:space="0" w:color="auto"/>
              <w:bottom w:val="single" w:sz="4" w:space="0" w:color="auto"/>
              <w:right w:val="nil"/>
            </w:tcBorders>
          </w:tcPr>
          <w:p w14:paraId="6D1E3D34"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w:t>
            </w:r>
          </w:p>
        </w:tc>
        <w:tc>
          <w:tcPr>
            <w:tcW w:w="76" w:type="pct"/>
            <w:tcBorders>
              <w:top w:val="single" w:sz="4" w:space="0" w:color="auto"/>
              <w:left w:val="nil"/>
              <w:bottom w:val="single" w:sz="4" w:space="0" w:color="auto"/>
              <w:right w:val="single" w:sz="4" w:space="0" w:color="auto"/>
            </w:tcBorders>
          </w:tcPr>
          <w:p w14:paraId="3C1ED91F" w14:textId="77777777" w:rsidR="00796614" w:rsidRPr="00B448AB" w:rsidRDefault="00796614" w:rsidP="00A52BB3">
            <w:pPr>
              <w:rPr>
                <w:rFonts w:ascii="Arial Narrow" w:eastAsia="Times New Roman" w:hAnsi="Arial Narrow" w:cs="Times New Roman"/>
                <w:color w:val="000000"/>
              </w:rPr>
            </w:pPr>
          </w:p>
        </w:tc>
      </w:tr>
      <w:tr w:rsidR="00796614" w:rsidRPr="00B448AB" w14:paraId="5903F2D3" w14:textId="77777777" w:rsidTr="00A52BB3">
        <w:trPr>
          <w:trHeight w:val="477"/>
        </w:trPr>
        <w:tc>
          <w:tcPr>
            <w:tcW w:w="512" w:type="pct"/>
            <w:tcBorders>
              <w:top w:val="single" w:sz="4" w:space="0" w:color="auto"/>
              <w:left w:val="single" w:sz="4" w:space="0" w:color="auto"/>
              <w:bottom w:val="single" w:sz="4" w:space="0" w:color="auto"/>
              <w:right w:val="single" w:sz="4" w:space="0" w:color="auto"/>
            </w:tcBorders>
          </w:tcPr>
          <w:p w14:paraId="673DE2F3"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187</w:t>
            </w:r>
          </w:p>
        </w:tc>
        <w:tc>
          <w:tcPr>
            <w:tcW w:w="838" w:type="pct"/>
            <w:tcBorders>
              <w:top w:val="single" w:sz="4" w:space="0" w:color="auto"/>
              <w:left w:val="nil"/>
              <w:bottom w:val="single" w:sz="4" w:space="0" w:color="auto"/>
              <w:right w:val="single" w:sz="4" w:space="0" w:color="auto"/>
            </w:tcBorders>
          </w:tcPr>
          <w:p w14:paraId="4C3860F7"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0015.0451.0009</w:t>
            </w:r>
          </w:p>
        </w:tc>
        <w:tc>
          <w:tcPr>
            <w:tcW w:w="345" w:type="pct"/>
            <w:tcBorders>
              <w:top w:val="single" w:sz="4" w:space="0" w:color="auto"/>
              <w:left w:val="nil"/>
              <w:bottom w:val="single" w:sz="4" w:space="0" w:color="auto"/>
              <w:right w:val="single" w:sz="4" w:space="0" w:color="auto"/>
            </w:tcBorders>
          </w:tcPr>
          <w:p w14:paraId="29ECB1A8"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2047</w:t>
            </w:r>
          </w:p>
        </w:tc>
        <w:tc>
          <w:tcPr>
            <w:tcW w:w="1298" w:type="pct"/>
            <w:tcBorders>
              <w:top w:val="single" w:sz="4" w:space="0" w:color="auto"/>
              <w:left w:val="nil"/>
              <w:bottom w:val="single" w:sz="4" w:space="0" w:color="auto"/>
              <w:right w:val="single" w:sz="4" w:space="0" w:color="auto"/>
            </w:tcBorders>
          </w:tcPr>
          <w:p w14:paraId="78685045"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339039000000000000</w:t>
            </w:r>
          </w:p>
        </w:tc>
        <w:tc>
          <w:tcPr>
            <w:tcW w:w="1439" w:type="pct"/>
            <w:tcBorders>
              <w:top w:val="single" w:sz="4" w:space="0" w:color="auto"/>
              <w:left w:val="nil"/>
              <w:bottom w:val="single" w:sz="4" w:space="0" w:color="auto"/>
              <w:right w:val="single" w:sz="4" w:space="0" w:color="auto"/>
            </w:tcBorders>
          </w:tcPr>
          <w:p w14:paraId="54DC69E4"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Taxas – prestação de serviços</w:t>
            </w:r>
          </w:p>
        </w:tc>
        <w:tc>
          <w:tcPr>
            <w:tcW w:w="492" w:type="pct"/>
            <w:tcBorders>
              <w:top w:val="single" w:sz="4" w:space="0" w:color="auto"/>
              <w:left w:val="single" w:sz="4" w:space="0" w:color="auto"/>
              <w:bottom w:val="single" w:sz="4" w:space="0" w:color="auto"/>
              <w:right w:val="nil"/>
            </w:tcBorders>
          </w:tcPr>
          <w:p w14:paraId="26D72F5D"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511</w:t>
            </w:r>
          </w:p>
        </w:tc>
        <w:tc>
          <w:tcPr>
            <w:tcW w:w="76" w:type="pct"/>
            <w:tcBorders>
              <w:top w:val="single" w:sz="4" w:space="0" w:color="auto"/>
              <w:left w:val="nil"/>
              <w:bottom w:val="single" w:sz="4" w:space="0" w:color="auto"/>
              <w:right w:val="single" w:sz="4" w:space="0" w:color="auto"/>
            </w:tcBorders>
          </w:tcPr>
          <w:p w14:paraId="2840CCF7" w14:textId="77777777" w:rsidR="00796614" w:rsidRPr="00B448AB" w:rsidRDefault="00796614" w:rsidP="00A52BB3">
            <w:pPr>
              <w:rPr>
                <w:rFonts w:ascii="Arial Narrow" w:eastAsia="Times New Roman" w:hAnsi="Arial Narrow" w:cs="Times New Roman"/>
                <w:color w:val="000000"/>
              </w:rPr>
            </w:pPr>
          </w:p>
        </w:tc>
      </w:tr>
    </w:tbl>
    <w:p w14:paraId="0787735B"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p>
    <w:p w14:paraId="72611058"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p>
    <w:p w14:paraId="10BCF935" w14:textId="77777777" w:rsidR="00796614" w:rsidRPr="00B448AB" w:rsidRDefault="00796614" w:rsidP="00796614">
      <w:pPr>
        <w:pStyle w:val="Nivel01"/>
      </w:pPr>
      <w:r w:rsidRPr="00B448AB">
        <w:t>FUNDAMENTAÇÃO E DESCRIÇÃO DA NECESSIDADE DA CONTRATAÇÃO</w:t>
      </w:r>
    </w:p>
    <w:p w14:paraId="3CB115D5"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bCs/>
          <w:sz w:val="24"/>
          <w:szCs w:val="24"/>
        </w:rPr>
        <w:t xml:space="preserve">Modalidade: </w:t>
      </w:r>
      <w:r w:rsidRPr="00B448AB">
        <w:rPr>
          <w:rFonts w:ascii="Arial Narrow" w:hAnsi="Arial Narrow" w:cs="Times New Roman"/>
          <w:sz w:val="24"/>
          <w:szCs w:val="24"/>
        </w:rPr>
        <w:t>Pregão Presencial Conforme Art. 6º, incisos XLI c/c XIII - do tipo menor preço por lote único</w:t>
      </w:r>
      <w:r w:rsidRPr="00B448AB">
        <w:rPr>
          <w:rFonts w:ascii="Arial Narrow" w:hAnsi="Arial Narrow" w:cs="Times New Roman"/>
          <w:bCs/>
          <w:sz w:val="24"/>
          <w:szCs w:val="24"/>
        </w:rPr>
        <w:t>.</w:t>
      </w:r>
    </w:p>
    <w:p w14:paraId="709F7354" w14:textId="77777777" w:rsidR="00796614" w:rsidRPr="00B448AB" w:rsidRDefault="00796614" w:rsidP="00796614">
      <w:pPr>
        <w:pStyle w:val="Nivel2"/>
        <w:rPr>
          <w:rFonts w:ascii="Arial Narrow" w:hAnsi="Arial Narrow" w:cs="Times New Roman"/>
          <w:b/>
          <w:bCs/>
          <w:sz w:val="24"/>
          <w:szCs w:val="24"/>
        </w:rPr>
      </w:pPr>
      <w:r w:rsidRPr="00B448AB">
        <w:rPr>
          <w:rFonts w:ascii="Arial Narrow" w:hAnsi="Arial Narrow" w:cs="Times New Roman"/>
          <w:b/>
          <w:bCs/>
          <w:sz w:val="24"/>
          <w:szCs w:val="24"/>
        </w:rPr>
        <w:t>Da Justificativa Do Pregão Presencial</w:t>
      </w:r>
    </w:p>
    <w:p w14:paraId="30184D63"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lastRenderedPageBreak/>
        <w:t>A adoção da modalidade Pregão, na forma presencial, fundamenta-se no art. 176 da Lei nº 14.133/2021, que concede aos Municípios com população inferior a 20.000 habitantes o prazo de 6 (seis) anos para cumprimento da obrigatoriedade de realização de licitação na forma eletrônica.</w:t>
      </w:r>
    </w:p>
    <w:p w14:paraId="2F5D89C9"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O Município de Juranda–PR enquadra-se na referida condição populacional, estando a escolha da forma presencial que regulamenta a aplicação da Lei nº 14.133/2021 no âmbito municipal igualmente amparada pelo Decreto Municipal nº 3046/2025, Art. 11 a saber:</w:t>
      </w:r>
    </w:p>
    <w:p w14:paraId="327BAE0D" w14:textId="77777777" w:rsidR="00796614" w:rsidRPr="00B448AB" w:rsidRDefault="00796614" w:rsidP="00796614">
      <w:pPr>
        <w:pBdr>
          <w:top w:val="nil"/>
          <w:left w:val="nil"/>
          <w:bottom w:val="nil"/>
          <w:right w:val="nil"/>
          <w:between w:val="nil"/>
        </w:pBdr>
        <w:ind w:left="2268"/>
        <w:rPr>
          <w:rFonts w:ascii="Arial Narrow" w:hAnsi="Arial Narrow"/>
          <w:color w:val="000000" w:themeColor="text1"/>
          <w:sz w:val="20"/>
          <w:szCs w:val="20"/>
        </w:rPr>
      </w:pPr>
      <w:r w:rsidRPr="00B448AB">
        <w:rPr>
          <w:rFonts w:ascii="Arial Narrow" w:eastAsia="Times New Roman" w:hAnsi="Arial Narrow" w:cs="Times New Roman"/>
          <w:b/>
          <w:bCs/>
          <w:color w:val="000000" w:themeColor="text1"/>
          <w:sz w:val="20"/>
          <w:szCs w:val="20"/>
        </w:rPr>
        <w:t>Art. 11.</w:t>
      </w:r>
      <w:r w:rsidRPr="00B448AB">
        <w:rPr>
          <w:rFonts w:ascii="Arial Narrow" w:eastAsia="Times New Roman" w:hAnsi="Arial Narrow" w:cs="Times New Roman"/>
          <w:color w:val="000000" w:themeColor="text1"/>
          <w:sz w:val="20"/>
          <w:szCs w:val="20"/>
        </w:rPr>
        <w:t xml:space="preserve"> Será admitida, excepcionalmente, a realização de licitações sob a forma presencial, desde que fique justificada e comprovada a inviabilidade técnica ou a desvantagem para a Administração na realização do certame pela via eletrônica, devendo a sessão pública ser registrada em ata e gravada em áudio e vídeo.</w:t>
      </w:r>
    </w:p>
    <w:p w14:paraId="4DD0EDE2" w14:textId="77777777" w:rsidR="00796614" w:rsidRPr="00B448AB" w:rsidRDefault="00796614" w:rsidP="00796614">
      <w:pPr>
        <w:pBdr>
          <w:top w:val="nil"/>
          <w:left w:val="nil"/>
          <w:bottom w:val="nil"/>
          <w:right w:val="nil"/>
          <w:between w:val="nil"/>
        </w:pBdr>
        <w:ind w:left="2268"/>
        <w:rPr>
          <w:rFonts w:ascii="Arial Narrow" w:hAnsi="Arial Narrow"/>
          <w:color w:val="000000" w:themeColor="text1"/>
          <w:sz w:val="20"/>
          <w:szCs w:val="20"/>
        </w:rPr>
      </w:pPr>
      <w:r w:rsidRPr="00B448AB">
        <w:rPr>
          <w:rFonts w:ascii="Arial Narrow" w:eastAsia="Times New Roman" w:hAnsi="Arial Narrow" w:cs="Times New Roman"/>
          <w:b/>
          <w:bCs/>
          <w:color w:val="000000" w:themeColor="text1"/>
          <w:sz w:val="20"/>
          <w:szCs w:val="20"/>
        </w:rPr>
        <w:t>§ 1º</w:t>
      </w:r>
      <w:r w:rsidRPr="00B448AB">
        <w:rPr>
          <w:rFonts w:ascii="Arial Narrow" w:eastAsia="Times New Roman" w:hAnsi="Arial Narrow" w:cs="Times New Roman"/>
          <w:color w:val="000000" w:themeColor="text1"/>
          <w:sz w:val="20"/>
          <w:szCs w:val="20"/>
        </w:rPr>
        <w:t xml:space="preserve"> O órgão ou entidade licitante apresentará a justificativa pormenorizada para a realização da licitação com a utilização da forma presencial.</w:t>
      </w:r>
    </w:p>
    <w:p w14:paraId="6342C3AD" w14:textId="77777777" w:rsidR="00796614" w:rsidRPr="00B448AB" w:rsidRDefault="00796614" w:rsidP="00796614">
      <w:pPr>
        <w:pBdr>
          <w:top w:val="nil"/>
          <w:left w:val="nil"/>
          <w:bottom w:val="nil"/>
          <w:right w:val="nil"/>
          <w:between w:val="nil"/>
        </w:pBdr>
        <w:ind w:left="2268"/>
        <w:rPr>
          <w:rFonts w:ascii="Arial Narrow" w:hAnsi="Arial Narrow"/>
          <w:color w:val="000000" w:themeColor="text1"/>
          <w:sz w:val="20"/>
          <w:szCs w:val="20"/>
        </w:rPr>
      </w:pPr>
      <w:r w:rsidRPr="00B448AB">
        <w:rPr>
          <w:rFonts w:ascii="Arial Narrow" w:eastAsia="Times New Roman" w:hAnsi="Arial Narrow" w:cs="Times New Roman"/>
          <w:b/>
          <w:bCs/>
          <w:color w:val="000000" w:themeColor="text1"/>
          <w:sz w:val="20"/>
          <w:szCs w:val="20"/>
        </w:rPr>
        <w:t>§ 2º</w:t>
      </w:r>
      <w:r w:rsidRPr="00B448AB">
        <w:rPr>
          <w:rFonts w:ascii="Arial Narrow" w:eastAsia="Times New Roman" w:hAnsi="Arial Narrow" w:cs="Times New Roman"/>
          <w:color w:val="000000" w:themeColor="text1"/>
          <w:sz w:val="20"/>
          <w:szCs w:val="20"/>
        </w:rPr>
        <w:t xml:space="preserve"> A justificativa para a realização da licitação com a utilização da forma presencial deverá ser aprovada pela autoridade superior.</w:t>
      </w:r>
    </w:p>
    <w:p w14:paraId="1359B61E"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 realização do Pregão Presencial mostra-se adequada diante:</w:t>
      </w:r>
    </w:p>
    <w:p w14:paraId="73AC5072"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 xml:space="preserve">I – A natureza dos serviços, que demandam </w:t>
      </w:r>
      <w:r w:rsidRPr="00B448AB">
        <w:rPr>
          <w:rFonts w:ascii="Arial Narrow" w:eastAsia="Times New Roman" w:hAnsi="Arial Narrow" w:cs="Times New Roman"/>
          <w:b/>
          <w:bCs/>
          <w:u w:val="single"/>
        </w:rPr>
        <w:t>frequente interação</w:t>
      </w:r>
      <w:r w:rsidRPr="00B448AB">
        <w:rPr>
          <w:rFonts w:ascii="Arial Narrow" w:eastAsia="Times New Roman" w:hAnsi="Arial Narrow" w:cs="Times New Roman"/>
        </w:rPr>
        <w:t xml:space="preserve"> entre Administração e contratada, especialmente para esclarecimentos técnicos acerca de intervenções prediais;</w:t>
      </w:r>
    </w:p>
    <w:p w14:paraId="3497246B"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II – A necessidade de celeridade na contratação, tendo em vista que os serviços envolvem manutenções corretivas e situações emergenciais que impactam diretamente a continuidade dos serviços públicos;</w:t>
      </w:r>
    </w:p>
    <w:p w14:paraId="255CF237"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III – A possibilidade de negociação direta e imediata com os licitantes, permitindo a obtenção da proposta mais vantajosa à Administração;</w:t>
      </w:r>
    </w:p>
    <w:p w14:paraId="79C4FD8C"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IV – A existência de empresas locais e regionais aptas à execução do objeto, cuja participação é facilitada pela modalidade presencial, ampliando a competitividade efetiva do certame.</w:t>
      </w:r>
    </w:p>
    <w:p w14:paraId="153FCE56"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Importante destacar que a forma presencial não compromete os princípios da publicidade, isonomia e transparência, uma vez que as sessões serão públicas, registradas e conduzidas nos termos da Lei nº 14.133/2021.</w:t>
      </w:r>
    </w:p>
    <w:p w14:paraId="4BDB7110"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Dessa forma, a escolha do Pregão Presencial atende ao interesse público, assegura economicidade, amplia a competitividade real e garante maior eficiência administrativa na contratação.</w:t>
      </w:r>
    </w:p>
    <w:p w14:paraId="3C8D5904"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b/>
          <w:bCs/>
          <w:sz w:val="24"/>
          <w:szCs w:val="24"/>
        </w:rPr>
        <w:t>Justificativa adequada para a característica de “bem comum</w:t>
      </w:r>
      <w:r w:rsidRPr="00B448AB">
        <w:rPr>
          <w:rFonts w:ascii="Arial Narrow" w:hAnsi="Arial Narrow" w:cs="Times New Roman"/>
          <w:sz w:val="24"/>
          <w:szCs w:val="24"/>
        </w:rPr>
        <w:t>”: Os Objetos descritos neste Termo de Referência são classificados como bem comum em atendimento ao disposto no Decreto n.º 2626/2024,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159CBF01" w14:textId="77777777" w:rsidR="00796614" w:rsidRPr="00B448AB" w:rsidRDefault="00796614" w:rsidP="00796614">
      <w:pPr>
        <w:pStyle w:val="Nivel2"/>
        <w:rPr>
          <w:rFonts w:ascii="Arial Narrow" w:hAnsi="Arial Narrow" w:cs="Times New Roman"/>
          <w:b/>
          <w:bCs/>
          <w:sz w:val="24"/>
          <w:szCs w:val="24"/>
        </w:rPr>
      </w:pPr>
      <w:r w:rsidRPr="00B448AB">
        <w:rPr>
          <w:rFonts w:ascii="Arial Narrow" w:hAnsi="Arial Narrow" w:cs="Times New Roman"/>
          <w:b/>
          <w:bCs/>
          <w:sz w:val="24"/>
          <w:szCs w:val="24"/>
        </w:rPr>
        <w:t>Do registro de preços:</w:t>
      </w:r>
    </w:p>
    <w:p w14:paraId="395846F4"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Optou-se pela adoção do Sistema de Registro de Preços, nos termos do art. 82 da Lei nº 14.133/2021, em razão das seguintes características da demanda:</w:t>
      </w:r>
    </w:p>
    <w:p w14:paraId="0AA6E452" w14:textId="77777777" w:rsidR="00796614" w:rsidRPr="00B448AB" w:rsidRDefault="00796614" w:rsidP="00796614">
      <w:pPr>
        <w:numPr>
          <w:ilvl w:val="0"/>
          <w:numId w:val="83"/>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lastRenderedPageBreak/>
        <w:t>Impossibilidade de prever, com exatidão, o quantitativo mensal de serviços;</w:t>
      </w:r>
    </w:p>
    <w:p w14:paraId="3F91E3EC" w14:textId="77777777" w:rsidR="00796614" w:rsidRPr="00B448AB" w:rsidRDefault="00796614" w:rsidP="00796614">
      <w:pPr>
        <w:numPr>
          <w:ilvl w:val="0"/>
          <w:numId w:val="83"/>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Ocorrência de demandas variáveis ao longo do exercício;</w:t>
      </w:r>
    </w:p>
    <w:p w14:paraId="5AE1AF2C" w14:textId="77777777" w:rsidR="00796614" w:rsidRPr="00B448AB" w:rsidRDefault="00796614" w:rsidP="00796614">
      <w:pPr>
        <w:numPr>
          <w:ilvl w:val="0"/>
          <w:numId w:val="83"/>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Necessidade de contratações frequentes e parceladas;</w:t>
      </w:r>
    </w:p>
    <w:p w14:paraId="1F0A0E0B" w14:textId="77777777" w:rsidR="00796614" w:rsidRPr="00B448AB" w:rsidRDefault="00796614" w:rsidP="00796614">
      <w:pPr>
        <w:numPr>
          <w:ilvl w:val="0"/>
          <w:numId w:val="83"/>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Existência de serviços emergenciais.</w:t>
      </w:r>
    </w:p>
    <w:p w14:paraId="5FC9746A"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O Registro de Preços proporciona maior flexibilidade administrativa, evitando contratações isoladas e sucessivas, reduzindo custos operacionais e garantindo economicidade.</w:t>
      </w:r>
    </w:p>
    <w:p w14:paraId="4E83FE18"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b/>
          <w:bCs/>
          <w:sz w:val="24"/>
          <w:szCs w:val="24"/>
        </w:rPr>
        <w:t>Para não aplicação dos benefícios dos artigos 47 e 48 da Lei Complementar 123/2006</w:t>
      </w:r>
      <w:r w:rsidRPr="00B448AB">
        <w:rPr>
          <w:rFonts w:ascii="Arial Narrow" w:hAnsi="Arial Narrow" w:cs="Times New Roman"/>
          <w:sz w:val="24"/>
          <w:szCs w:val="24"/>
        </w:rPr>
        <w:t>.</w:t>
      </w:r>
    </w:p>
    <w:p w14:paraId="38B7B4AA"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 não aplicação de cota exclusiva ou reserva de participação para microempresas e empresas de pequeno porte fundamenta-se no art. 49, inciso II, da Lei Complementar nº 123/2006.</w:t>
      </w:r>
    </w:p>
    <w:p w14:paraId="7A9A9E58"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Considerando que os serviços são tecnicamente interdependentes e que a contratação foi estruturada em lote único, eventual divisão poderia comprometer a eficiência, a padronização técnica e a adequada execução do objeto.</w:t>
      </w:r>
    </w:p>
    <w:p w14:paraId="18B985D7"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 xml:space="preserve">Assim, o tratamento diferenciado previsto nos </w:t>
      </w:r>
      <w:proofErr w:type="spellStart"/>
      <w:r w:rsidRPr="00B448AB">
        <w:rPr>
          <w:rFonts w:ascii="Arial Narrow" w:eastAsia="Times New Roman" w:hAnsi="Arial Narrow" w:cs="Times New Roman"/>
        </w:rPr>
        <w:t>arts</w:t>
      </w:r>
      <w:proofErr w:type="spellEnd"/>
      <w:r w:rsidRPr="00B448AB">
        <w:rPr>
          <w:rFonts w:ascii="Arial Narrow" w:eastAsia="Times New Roman" w:hAnsi="Arial Narrow" w:cs="Times New Roman"/>
        </w:rPr>
        <w:t>. 47 e 48 da LC 123/2006 mostra-se, no caso concreto, desvantajoso ao interesse público, uma vez que poderia gerar fragmentação da execução, conflitos operacionais e risco à continuidade dos serviços.</w:t>
      </w:r>
    </w:p>
    <w:p w14:paraId="205043ED" w14:textId="77777777" w:rsidR="00796614" w:rsidRPr="00B448AB" w:rsidRDefault="00796614" w:rsidP="00796614">
      <w:pPr>
        <w:pStyle w:val="Nivel2"/>
        <w:rPr>
          <w:rFonts w:ascii="Arial Narrow" w:hAnsi="Arial Narrow" w:cs="Times New Roman"/>
          <w:sz w:val="24"/>
          <w:szCs w:val="24"/>
          <w:lang w:val="pt-PT"/>
        </w:rPr>
      </w:pPr>
      <w:r w:rsidRPr="00B448AB">
        <w:rPr>
          <w:rFonts w:ascii="Arial Narrow" w:hAnsi="Arial Narrow" w:cs="Times New Roman"/>
          <w:b/>
          <w:bCs/>
          <w:sz w:val="24"/>
          <w:szCs w:val="24"/>
        </w:rPr>
        <w:t>Da Justificativa da contratação</w:t>
      </w:r>
      <w:r w:rsidRPr="00B448AB">
        <w:rPr>
          <w:rFonts w:ascii="Arial Narrow" w:hAnsi="Arial Narrow" w:cs="Times New Roman"/>
          <w:sz w:val="24"/>
          <w:szCs w:val="24"/>
        </w:rPr>
        <w:t xml:space="preserve">: </w:t>
      </w:r>
    </w:p>
    <w:p w14:paraId="424AA521" w14:textId="77777777" w:rsidR="00796614" w:rsidRPr="00B448AB" w:rsidRDefault="00796614" w:rsidP="00796614">
      <w:pPr>
        <w:pStyle w:val="Nivel2"/>
        <w:numPr>
          <w:ilvl w:val="0"/>
          <w:numId w:val="0"/>
        </w:numPr>
        <w:rPr>
          <w:rFonts w:ascii="Arial Narrow" w:hAnsi="Arial Narrow" w:cs="Times New Roman"/>
          <w:sz w:val="24"/>
          <w:szCs w:val="24"/>
        </w:rPr>
      </w:pPr>
      <w:r w:rsidRPr="00B448AB">
        <w:rPr>
          <w:rFonts w:ascii="Arial Narrow" w:hAnsi="Arial Narrow" w:cs="Times New Roman"/>
          <w:sz w:val="24"/>
          <w:szCs w:val="24"/>
        </w:rPr>
        <w:t>A presente contratação tem por finalidade garantir a adequada manutenção preventiva e corretiva dos prédios públicos municipais, assegurando condições estruturais, funcionais, sanitárias e de segurança para servidores e munícipes.</w:t>
      </w:r>
    </w:p>
    <w:p w14:paraId="44ADA826" w14:textId="77777777" w:rsidR="00796614" w:rsidRPr="00B448AB" w:rsidRDefault="00796614" w:rsidP="00796614">
      <w:pPr>
        <w:pStyle w:val="Nivel2"/>
        <w:numPr>
          <w:ilvl w:val="0"/>
          <w:numId w:val="0"/>
        </w:numPr>
        <w:rPr>
          <w:rFonts w:ascii="Arial Narrow" w:hAnsi="Arial Narrow" w:cs="Times New Roman"/>
          <w:sz w:val="24"/>
          <w:szCs w:val="24"/>
        </w:rPr>
      </w:pPr>
      <w:r w:rsidRPr="00B448AB">
        <w:rPr>
          <w:rFonts w:ascii="Arial Narrow" w:hAnsi="Arial Narrow" w:cs="Times New Roman"/>
          <w:sz w:val="24"/>
          <w:szCs w:val="24"/>
        </w:rPr>
        <w:t>Os prédios públicos municipais — tais como unidades administrativas, escolas, unidades de saúde, centros comunitários e demais instalações — estão sujeitos ao desgaste natural decorrente do uso contínuo, ação do tempo e fatores estruturais, demandando intervenções periódicas e, muitas vezes, imediatas.</w:t>
      </w:r>
    </w:p>
    <w:p w14:paraId="55188661" w14:textId="77777777" w:rsidR="00796614" w:rsidRPr="00B448AB" w:rsidRDefault="00796614" w:rsidP="00796614">
      <w:pPr>
        <w:pStyle w:val="Nivel2"/>
        <w:numPr>
          <w:ilvl w:val="0"/>
          <w:numId w:val="0"/>
        </w:numPr>
        <w:rPr>
          <w:rFonts w:ascii="Arial Narrow" w:hAnsi="Arial Narrow" w:cs="Times New Roman"/>
          <w:sz w:val="24"/>
          <w:szCs w:val="24"/>
        </w:rPr>
      </w:pPr>
      <w:r w:rsidRPr="00B448AB">
        <w:rPr>
          <w:rFonts w:ascii="Arial Narrow" w:hAnsi="Arial Narrow" w:cs="Times New Roman"/>
          <w:sz w:val="24"/>
          <w:szCs w:val="24"/>
        </w:rPr>
        <w:t>A ausência de manutenção adequada pode ocasionar:</w:t>
      </w:r>
    </w:p>
    <w:p w14:paraId="28E82981" w14:textId="77777777" w:rsidR="00796614" w:rsidRPr="00B448AB" w:rsidRDefault="00796614" w:rsidP="00796614">
      <w:pPr>
        <w:pStyle w:val="Nivel2"/>
        <w:numPr>
          <w:ilvl w:val="0"/>
          <w:numId w:val="80"/>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Comprometimento da segurança estrutural;</w:t>
      </w:r>
    </w:p>
    <w:p w14:paraId="6D8D13C6" w14:textId="77777777" w:rsidR="00796614" w:rsidRPr="00B448AB" w:rsidRDefault="00796614" w:rsidP="00796614">
      <w:pPr>
        <w:pStyle w:val="Nivel2"/>
        <w:numPr>
          <w:ilvl w:val="0"/>
          <w:numId w:val="80"/>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Risco à integridade física de usuários e servidores;</w:t>
      </w:r>
    </w:p>
    <w:p w14:paraId="583C91EF" w14:textId="77777777" w:rsidR="00796614" w:rsidRPr="00B448AB" w:rsidRDefault="00796614" w:rsidP="00796614">
      <w:pPr>
        <w:pStyle w:val="Nivel2"/>
        <w:numPr>
          <w:ilvl w:val="0"/>
          <w:numId w:val="80"/>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Interrupção de serviços públicos essenciais;</w:t>
      </w:r>
    </w:p>
    <w:p w14:paraId="26B7532B" w14:textId="77777777" w:rsidR="00796614" w:rsidRPr="00B448AB" w:rsidRDefault="00796614" w:rsidP="00796614">
      <w:pPr>
        <w:pStyle w:val="Nivel2"/>
        <w:numPr>
          <w:ilvl w:val="0"/>
          <w:numId w:val="80"/>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Aumento de custos futuros em razão da evolução de danos inicialmente simples;</w:t>
      </w:r>
    </w:p>
    <w:p w14:paraId="61FE6E30" w14:textId="77777777" w:rsidR="00796614" w:rsidRPr="00B448AB" w:rsidRDefault="00796614" w:rsidP="00796614">
      <w:pPr>
        <w:pStyle w:val="Nivel2"/>
        <w:numPr>
          <w:ilvl w:val="0"/>
          <w:numId w:val="80"/>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Responsabilização do Município por omissão na conservação do patrimônio público.</w:t>
      </w:r>
    </w:p>
    <w:p w14:paraId="78D611E8"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p>
    <w:p w14:paraId="4779F5C1"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r w:rsidRPr="00B448AB">
        <w:rPr>
          <w:rFonts w:ascii="Arial Narrow" w:hAnsi="Arial Narrow" w:cs="Times New Roman"/>
          <w:sz w:val="24"/>
          <w:szCs w:val="24"/>
        </w:rPr>
        <w:t>Além disso, o quadro técnico-operacional próprio do Município mostra-se insuficiente para absorver a totalidade das demandas existentes, especialmente considerando:</w:t>
      </w:r>
    </w:p>
    <w:p w14:paraId="2CD5CC59" w14:textId="77777777" w:rsidR="00796614" w:rsidRPr="00B448AB" w:rsidRDefault="00796614" w:rsidP="00796614">
      <w:pPr>
        <w:pStyle w:val="Nivel2"/>
        <w:numPr>
          <w:ilvl w:val="0"/>
          <w:numId w:val="81"/>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A diversidade de serviços técnicos necessários;</w:t>
      </w:r>
    </w:p>
    <w:p w14:paraId="210D4701" w14:textId="77777777" w:rsidR="00796614" w:rsidRPr="00B448AB" w:rsidRDefault="00796614" w:rsidP="00796614">
      <w:pPr>
        <w:pStyle w:val="Nivel2"/>
        <w:numPr>
          <w:ilvl w:val="0"/>
          <w:numId w:val="81"/>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A necessidade de resposta célere a situações emergenciais;</w:t>
      </w:r>
    </w:p>
    <w:p w14:paraId="1569AE95" w14:textId="77777777" w:rsidR="00796614" w:rsidRPr="00B448AB" w:rsidRDefault="00796614" w:rsidP="00796614">
      <w:pPr>
        <w:pStyle w:val="Nivel2"/>
        <w:numPr>
          <w:ilvl w:val="0"/>
          <w:numId w:val="81"/>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 xml:space="preserve">A inexistência de equipe multifuncional com especialização nas diversas frentes (alvenaria, hidráulica, cobertura, impermeabilização, </w:t>
      </w:r>
      <w:proofErr w:type="gramStart"/>
      <w:r w:rsidRPr="00B448AB">
        <w:rPr>
          <w:rFonts w:ascii="Arial Narrow" w:hAnsi="Arial Narrow" w:cs="Times New Roman"/>
          <w:sz w:val="24"/>
          <w:szCs w:val="24"/>
        </w:rPr>
        <w:t>estruturas, etc.</w:t>
      </w:r>
      <w:proofErr w:type="gramEnd"/>
      <w:r w:rsidRPr="00B448AB">
        <w:rPr>
          <w:rFonts w:ascii="Arial Narrow" w:hAnsi="Arial Narrow" w:cs="Times New Roman"/>
          <w:sz w:val="24"/>
          <w:szCs w:val="24"/>
        </w:rPr>
        <w:t>).</w:t>
      </w:r>
    </w:p>
    <w:p w14:paraId="125B4CF8"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p>
    <w:p w14:paraId="53A47A78"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r w:rsidRPr="00B448AB">
        <w:rPr>
          <w:rFonts w:ascii="Arial Narrow" w:hAnsi="Arial Narrow" w:cs="Times New Roman"/>
          <w:sz w:val="24"/>
          <w:szCs w:val="24"/>
        </w:rPr>
        <w:lastRenderedPageBreak/>
        <w:t>Dessa forma, a contratação de empresa especializada revela-se medida necessária, adequada e vantajosa, permitindo:</w:t>
      </w:r>
    </w:p>
    <w:p w14:paraId="67FB2628" w14:textId="77777777" w:rsidR="00796614" w:rsidRPr="00B448AB" w:rsidRDefault="00796614" w:rsidP="00796614">
      <w:pPr>
        <w:pStyle w:val="Nivel2"/>
        <w:numPr>
          <w:ilvl w:val="0"/>
          <w:numId w:val="82"/>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Continuidade na prestação dos serviços públicos;</w:t>
      </w:r>
    </w:p>
    <w:p w14:paraId="28F3C132" w14:textId="77777777" w:rsidR="00796614" w:rsidRPr="00B448AB" w:rsidRDefault="00796614" w:rsidP="00796614">
      <w:pPr>
        <w:pStyle w:val="Nivel2"/>
        <w:numPr>
          <w:ilvl w:val="0"/>
          <w:numId w:val="82"/>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Maior eficiência operacional;</w:t>
      </w:r>
    </w:p>
    <w:p w14:paraId="2A476DE3" w14:textId="77777777" w:rsidR="00796614" w:rsidRPr="00B448AB" w:rsidRDefault="00796614" w:rsidP="00796614">
      <w:pPr>
        <w:pStyle w:val="Nivel2"/>
        <w:numPr>
          <w:ilvl w:val="0"/>
          <w:numId w:val="82"/>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Redução de riscos estruturais;</w:t>
      </w:r>
    </w:p>
    <w:p w14:paraId="114F6553" w14:textId="77777777" w:rsidR="00796614" w:rsidRPr="00B448AB" w:rsidRDefault="00796614" w:rsidP="00796614">
      <w:pPr>
        <w:pStyle w:val="Nivel2"/>
        <w:numPr>
          <w:ilvl w:val="0"/>
          <w:numId w:val="82"/>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Planejamento orçamentário mais eficiente;</w:t>
      </w:r>
    </w:p>
    <w:p w14:paraId="2DEEDC0C" w14:textId="77777777" w:rsidR="00796614" w:rsidRPr="00B448AB" w:rsidRDefault="00796614" w:rsidP="00796614">
      <w:pPr>
        <w:pStyle w:val="Nivel2"/>
        <w:numPr>
          <w:ilvl w:val="0"/>
          <w:numId w:val="82"/>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Atendimento ao princípio da eficiência previsto no art. 37 da Constituição Federal.</w:t>
      </w:r>
    </w:p>
    <w:p w14:paraId="3F7C895B"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p>
    <w:p w14:paraId="27AE4F76"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r w:rsidRPr="00B448AB">
        <w:rPr>
          <w:rFonts w:ascii="Arial Narrow" w:hAnsi="Arial Narrow" w:cs="Times New Roman"/>
          <w:sz w:val="24"/>
          <w:szCs w:val="24"/>
        </w:rPr>
        <w:t>Considerando que os serviços de manutenção predial podem envolver situações de risco estrutural, infiltrações, rompimentos hidráulicos, danos em cobertura, comprometimento sanitário ou outras ocorrências que impactem diretamente a segurança dos usuários e a continuidade dos serviços públicos, faz-se necessária a previsão de prazo reduzido para início da execução, bem como atendimento imediato em situações emergenciais, garantindo a proteção do patrimônio público e da coletividade.</w:t>
      </w:r>
    </w:p>
    <w:p w14:paraId="652B2ED1" w14:textId="77777777" w:rsidR="00796614" w:rsidRPr="00B448AB" w:rsidRDefault="00796614" w:rsidP="00796614">
      <w:pPr>
        <w:pStyle w:val="Nivel2"/>
        <w:numPr>
          <w:ilvl w:val="0"/>
          <w:numId w:val="0"/>
        </w:numPr>
        <w:spacing w:before="0" w:after="0"/>
        <w:rPr>
          <w:rFonts w:ascii="Arial Narrow" w:hAnsi="Arial Narrow" w:cs="Times New Roman"/>
          <w:sz w:val="24"/>
          <w:szCs w:val="24"/>
        </w:rPr>
      </w:pPr>
    </w:p>
    <w:p w14:paraId="44AFF6AB" w14:textId="77777777" w:rsidR="00796614" w:rsidRPr="00B448AB" w:rsidRDefault="00796614" w:rsidP="00796614">
      <w:pPr>
        <w:pStyle w:val="Nivel2"/>
        <w:spacing w:before="0" w:after="0"/>
        <w:mirrorIndents/>
        <w:rPr>
          <w:rFonts w:ascii="Arial Narrow" w:hAnsi="Arial Narrow" w:cs="Times New Roman"/>
          <w:b/>
          <w:bCs/>
          <w:sz w:val="24"/>
          <w:szCs w:val="24"/>
          <w:lang w:val="pt-PT"/>
        </w:rPr>
      </w:pPr>
      <w:r w:rsidRPr="00B448AB">
        <w:rPr>
          <w:rFonts w:ascii="Arial Narrow" w:hAnsi="Arial Narrow" w:cs="Times New Roman"/>
          <w:b/>
          <w:bCs/>
          <w:sz w:val="24"/>
          <w:szCs w:val="24"/>
          <w:lang w:val="pt-PT"/>
        </w:rPr>
        <w:t>Para as quantidades solicitadas:</w:t>
      </w:r>
    </w:p>
    <w:p w14:paraId="2D96E9CB"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Os quantitativos estimados foram definidos com base:</w:t>
      </w:r>
    </w:p>
    <w:p w14:paraId="1193EB43" w14:textId="77777777" w:rsidR="00796614" w:rsidRPr="00B448AB" w:rsidRDefault="00796614" w:rsidP="00796614">
      <w:pPr>
        <w:numPr>
          <w:ilvl w:val="0"/>
          <w:numId w:val="85"/>
        </w:numPr>
        <w:spacing w:before="100" w:beforeAutospacing="1" w:after="100" w:afterAutospacing="1" w:line="276" w:lineRule="auto"/>
        <w:ind w:firstLine="0"/>
        <w:jc w:val="both"/>
        <w:rPr>
          <w:rFonts w:ascii="Arial Narrow" w:eastAsia="Times New Roman" w:hAnsi="Arial Narrow" w:cs="Times New Roman"/>
        </w:rPr>
      </w:pPr>
      <w:r w:rsidRPr="00B448AB">
        <w:rPr>
          <w:rFonts w:ascii="Arial Narrow" w:eastAsia="Times New Roman" w:hAnsi="Arial Narrow" w:cs="Times New Roman"/>
        </w:rPr>
        <w:t>No histórico de consumo e manutenção dos últimos exercícios;</w:t>
      </w:r>
    </w:p>
    <w:p w14:paraId="72B52CFF" w14:textId="77777777" w:rsidR="00796614" w:rsidRPr="00B448AB" w:rsidRDefault="00796614" w:rsidP="00796614">
      <w:pPr>
        <w:numPr>
          <w:ilvl w:val="0"/>
          <w:numId w:val="85"/>
        </w:numPr>
        <w:spacing w:before="100" w:beforeAutospacing="1" w:after="100" w:afterAutospacing="1" w:line="276" w:lineRule="auto"/>
        <w:ind w:firstLine="0"/>
        <w:jc w:val="both"/>
        <w:rPr>
          <w:rFonts w:ascii="Arial Narrow" w:eastAsia="Times New Roman" w:hAnsi="Arial Narrow" w:cs="Times New Roman"/>
        </w:rPr>
      </w:pPr>
      <w:r w:rsidRPr="00B448AB">
        <w:rPr>
          <w:rFonts w:ascii="Arial Narrow" w:eastAsia="Times New Roman" w:hAnsi="Arial Narrow" w:cs="Times New Roman"/>
        </w:rPr>
        <w:t>No levantamento técnico realizado pelo Setor de Engenharia;</w:t>
      </w:r>
    </w:p>
    <w:p w14:paraId="2B8C33AA" w14:textId="77777777" w:rsidR="00796614" w:rsidRPr="00B448AB" w:rsidRDefault="00796614" w:rsidP="00796614">
      <w:pPr>
        <w:numPr>
          <w:ilvl w:val="0"/>
          <w:numId w:val="85"/>
        </w:numPr>
        <w:spacing w:before="100" w:beforeAutospacing="1" w:after="100" w:afterAutospacing="1" w:line="276" w:lineRule="auto"/>
        <w:ind w:firstLine="0"/>
        <w:jc w:val="both"/>
        <w:rPr>
          <w:rFonts w:ascii="Arial Narrow" w:eastAsia="Times New Roman" w:hAnsi="Arial Narrow" w:cs="Times New Roman"/>
        </w:rPr>
      </w:pPr>
      <w:r w:rsidRPr="00B448AB">
        <w:rPr>
          <w:rFonts w:ascii="Arial Narrow" w:eastAsia="Times New Roman" w:hAnsi="Arial Narrow" w:cs="Times New Roman"/>
        </w:rPr>
        <w:t>Na projeção de intervenções preventivas e corretivas previstas;</w:t>
      </w:r>
    </w:p>
    <w:p w14:paraId="3CA6D281" w14:textId="77777777" w:rsidR="00796614" w:rsidRPr="00B448AB" w:rsidRDefault="00796614" w:rsidP="00796614">
      <w:pPr>
        <w:numPr>
          <w:ilvl w:val="0"/>
          <w:numId w:val="85"/>
        </w:numPr>
        <w:spacing w:before="100" w:beforeAutospacing="1" w:after="100" w:afterAutospacing="1" w:line="276" w:lineRule="auto"/>
        <w:ind w:firstLine="0"/>
        <w:jc w:val="both"/>
        <w:rPr>
          <w:rFonts w:ascii="Arial Narrow" w:eastAsia="Times New Roman" w:hAnsi="Arial Narrow" w:cs="Times New Roman"/>
        </w:rPr>
      </w:pPr>
      <w:r w:rsidRPr="00B448AB">
        <w:rPr>
          <w:rFonts w:ascii="Arial Narrow" w:eastAsia="Times New Roman" w:hAnsi="Arial Narrow" w:cs="Times New Roman"/>
        </w:rPr>
        <w:t>Na necessidade de atendimento de demandas emergenciais.</w:t>
      </w:r>
    </w:p>
    <w:p w14:paraId="66E67F38"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Ressalta-se que se trata de estimativas máximas para fins de Registro de Preços, não gerando obrigação de contratação integral por parte da Administração.</w:t>
      </w:r>
    </w:p>
    <w:p w14:paraId="33AB77D0" w14:textId="77777777" w:rsidR="00796614" w:rsidRPr="00B448AB" w:rsidRDefault="00796614" w:rsidP="00796614">
      <w:pPr>
        <w:pStyle w:val="Nivel2"/>
        <w:rPr>
          <w:rFonts w:ascii="Arial Narrow" w:hAnsi="Arial Narrow" w:cs="Times New Roman"/>
          <w:b/>
          <w:bCs/>
          <w:sz w:val="24"/>
          <w:szCs w:val="24"/>
        </w:rPr>
      </w:pPr>
      <w:r w:rsidRPr="00B448AB">
        <w:rPr>
          <w:rFonts w:ascii="Arial Narrow" w:hAnsi="Arial Narrow" w:cs="Times New Roman"/>
          <w:b/>
          <w:bCs/>
          <w:sz w:val="24"/>
          <w:szCs w:val="24"/>
        </w:rPr>
        <w:t>JUSTIFICATIVA DO LOTE ÚNICO</w:t>
      </w:r>
    </w:p>
    <w:p w14:paraId="542032B0"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 opção pela formação de LOTE ÚNICO justifica-se por razões técnicas e operacionais, considerando que os serviços previstos são interdependentes e complementares entre si.</w:t>
      </w:r>
    </w:p>
    <w:p w14:paraId="724578C1"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Os itens constantes na planilha envolvem:</w:t>
      </w:r>
    </w:p>
    <w:p w14:paraId="6E3676C0" w14:textId="77777777" w:rsidR="00796614" w:rsidRPr="00B448AB" w:rsidRDefault="00796614" w:rsidP="00796614">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Demolições;</w:t>
      </w:r>
    </w:p>
    <w:p w14:paraId="3A76A0A8" w14:textId="77777777" w:rsidR="00796614" w:rsidRPr="00B448AB" w:rsidRDefault="00796614" w:rsidP="00796614">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Recomposição estrutural;</w:t>
      </w:r>
    </w:p>
    <w:p w14:paraId="73FE1F13" w14:textId="77777777" w:rsidR="00796614" w:rsidRPr="00B448AB" w:rsidRDefault="00796614" w:rsidP="00796614">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Serviços de alvenaria;</w:t>
      </w:r>
    </w:p>
    <w:p w14:paraId="76FB1821" w14:textId="77777777" w:rsidR="00796614" w:rsidRPr="00B448AB" w:rsidRDefault="00796614" w:rsidP="00796614">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Revestimentos;</w:t>
      </w:r>
    </w:p>
    <w:p w14:paraId="19D9B07D" w14:textId="77777777" w:rsidR="00796614" w:rsidRPr="00B448AB" w:rsidRDefault="00796614" w:rsidP="00796614">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Cobertura;</w:t>
      </w:r>
    </w:p>
    <w:p w14:paraId="4F5460AF" w14:textId="77777777" w:rsidR="00796614" w:rsidRPr="00B448AB" w:rsidRDefault="00796614" w:rsidP="00796614">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Impermeabilização;</w:t>
      </w:r>
    </w:p>
    <w:p w14:paraId="730DF908" w14:textId="77777777" w:rsidR="00796614" w:rsidRPr="00B448AB" w:rsidRDefault="00796614" w:rsidP="00796614">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Instalações hidráulicas;</w:t>
      </w:r>
    </w:p>
    <w:p w14:paraId="7A17917A" w14:textId="77777777" w:rsidR="00796614" w:rsidRPr="00B448AB" w:rsidRDefault="00796614" w:rsidP="00796614">
      <w:pPr>
        <w:numPr>
          <w:ilvl w:val="0"/>
          <w:numId w:val="67"/>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Reparos estruturais diversos.</w:t>
      </w:r>
    </w:p>
    <w:p w14:paraId="7534F2F9"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Em grande parte das intervenções, há necessidade de execução sequencial e integrada dos serviços, sendo comum que uma mesma ocorrência demande múltiplas frentes de trabalho.</w:t>
      </w:r>
    </w:p>
    <w:p w14:paraId="0B5A2BD4"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lastRenderedPageBreak/>
        <w:t>A eventual divisão em múltiplos lotes poderia acarretar:</w:t>
      </w:r>
    </w:p>
    <w:p w14:paraId="1D5010C0" w14:textId="77777777" w:rsidR="00796614" w:rsidRPr="00B448AB" w:rsidRDefault="00796614" w:rsidP="00796614">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Fragmentação da responsabilidade técnica;</w:t>
      </w:r>
    </w:p>
    <w:p w14:paraId="239F5A16" w14:textId="77777777" w:rsidR="00796614" w:rsidRPr="00B448AB" w:rsidRDefault="00796614" w:rsidP="00796614">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Dificuldade na coordenação das atividades;</w:t>
      </w:r>
    </w:p>
    <w:p w14:paraId="334FCAA5" w14:textId="77777777" w:rsidR="00796614" w:rsidRPr="00B448AB" w:rsidRDefault="00796614" w:rsidP="00796614">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Conflito na definição de responsabilidades por falhas;</w:t>
      </w:r>
    </w:p>
    <w:p w14:paraId="171DEED1" w14:textId="77777777" w:rsidR="00796614" w:rsidRPr="00B448AB" w:rsidRDefault="00796614" w:rsidP="00796614">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Aumento do risco de paralisação dos serviços;</w:t>
      </w:r>
    </w:p>
    <w:p w14:paraId="725F775A" w14:textId="77777777" w:rsidR="00796614" w:rsidRPr="00B448AB" w:rsidRDefault="00796614" w:rsidP="00796614">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Elevação dos custos administrativos de fiscalização;</w:t>
      </w:r>
    </w:p>
    <w:p w14:paraId="5372B713" w14:textId="77777777" w:rsidR="00796614" w:rsidRPr="00B448AB" w:rsidRDefault="00796614" w:rsidP="00796614">
      <w:pPr>
        <w:numPr>
          <w:ilvl w:val="0"/>
          <w:numId w:val="68"/>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Prejuízo à eficiência e economicidade.</w:t>
      </w:r>
    </w:p>
    <w:p w14:paraId="72E625A5" w14:textId="77777777" w:rsidR="00796614" w:rsidRPr="00B448AB" w:rsidRDefault="00796614" w:rsidP="00796614">
      <w:pPr>
        <w:spacing w:before="100" w:beforeAutospacing="1" w:after="100" w:afterAutospacing="1"/>
        <w:rPr>
          <w:rFonts w:ascii="Arial Narrow" w:eastAsia="Times New Roman" w:hAnsi="Arial Narrow" w:cs="Times New Roman"/>
        </w:rPr>
      </w:pPr>
      <w:r w:rsidRPr="00B448AB">
        <w:rPr>
          <w:rFonts w:ascii="Arial Narrow" w:eastAsia="Times New Roman" w:hAnsi="Arial Narrow" w:cs="Times New Roman"/>
        </w:rPr>
        <w:t>Ademais, a centralização contratual permite:</w:t>
      </w:r>
    </w:p>
    <w:p w14:paraId="023F31AB" w14:textId="77777777" w:rsidR="00796614" w:rsidRPr="00B448AB" w:rsidRDefault="00796614" w:rsidP="00796614">
      <w:pPr>
        <w:numPr>
          <w:ilvl w:val="0"/>
          <w:numId w:val="69"/>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Melhor controle da execução;</w:t>
      </w:r>
    </w:p>
    <w:p w14:paraId="4D611103" w14:textId="77777777" w:rsidR="00796614" w:rsidRPr="00B448AB" w:rsidRDefault="00796614" w:rsidP="00796614">
      <w:pPr>
        <w:numPr>
          <w:ilvl w:val="0"/>
          <w:numId w:val="69"/>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Uniformidade técnica;</w:t>
      </w:r>
    </w:p>
    <w:p w14:paraId="1FD67A29" w14:textId="77777777" w:rsidR="00796614" w:rsidRPr="00B448AB" w:rsidRDefault="00796614" w:rsidP="00796614">
      <w:pPr>
        <w:numPr>
          <w:ilvl w:val="0"/>
          <w:numId w:val="69"/>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Maior agilidade no atendimento das ordens de serviço;</w:t>
      </w:r>
    </w:p>
    <w:p w14:paraId="021927C0" w14:textId="77777777" w:rsidR="00796614" w:rsidRPr="00B448AB" w:rsidRDefault="00796614" w:rsidP="00796614">
      <w:pPr>
        <w:numPr>
          <w:ilvl w:val="0"/>
          <w:numId w:val="69"/>
        </w:numPr>
        <w:spacing w:before="100" w:beforeAutospacing="1" w:after="100" w:afterAutospacing="1" w:line="276" w:lineRule="auto"/>
        <w:ind w:left="0" w:firstLine="0"/>
        <w:jc w:val="both"/>
        <w:rPr>
          <w:rFonts w:ascii="Arial Narrow" w:eastAsia="Times New Roman" w:hAnsi="Arial Narrow" w:cs="Times New Roman"/>
        </w:rPr>
      </w:pPr>
      <w:r w:rsidRPr="00B448AB">
        <w:rPr>
          <w:rFonts w:ascii="Arial Narrow" w:eastAsia="Times New Roman" w:hAnsi="Arial Narrow" w:cs="Times New Roman"/>
        </w:rPr>
        <w:t>Responsabilização objetiva por eventuais falhas.</w:t>
      </w:r>
    </w:p>
    <w:p w14:paraId="1A16B4B6" w14:textId="77777777" w:rsidR="00796614" w:rsidRPr="00B448AB" w:rsidRDefault="00796614" w:rsidP="00796614">
      <w:pPr>
        <w:pStyle w:val="Nivel2"/>
        <w:numPr>
          <w:ilvl w:val="0"/>
          <w:numId w:val="0"/>
        </w:numPr>
        <w:rPr>
          <w:rFonts w:ascii="Arial Narrow" w:hAnsi="Arial Narrow" w:cs="Times New Roman"/>
          <w:sz w:val="24"/>
          <w:szCs w:val="24"/>
        </w:rPr>
      </w:pPr>
      <w:r w:rsidRPr="00B448AB">
        <w:rPr>
          <w:rFonts w:ascii="Arial Narrow" w:eastAsia="Times New Roman" w:hAnsi="Arial Narrow" w:cs="Times New Roman"/>
          <w:color w:val="auto"/>
          <w:sz w:val="24"/>
          <w:szCs w:val="24"/>
        </w:rPr>
        <w:t>Dessa forma, a contratação por menor preço global do lote atende aos princípios da eficiência, economicidade, interesse público e planejamento adequado da contratação, nos termos da Lei nº 14.133/2021.</w:t>
      </w:r>
    </w:p>
    <w:p w14:paraId="741F7A4A" w14:textId="77777777" w:rsidR="00796614" w:rsidRPr="00B448AB" w:rsidRDefault="00796614" w:rsidP="00796614">
      <w:pPr>
        <w:pStyle w:val="Nivel2"/>
        <w:numPr>
          <w:ilvl w:val="0"/>
          <w:numId w:val="0"/>
        </w:numPr>
        <w:spacing w:before="0" w:after="0" w:line="240" w:lineRule="auto"/>
        <w:rPr>
          <w:rFonts w:ascii="Arial Narrow" w:hAnsi="Arial Narrow" w:cs="Times New Roman"/>
          <w:i/>
          <w:iCs/>
          <w:sz w:val="24"/>
          <w:szCs w:val="24"/>
        </w:rPr>
      </w:pPr>
    </w:p>
    <w:p w14:paraId="76A3675C" w14:textId="77777777" w:rsidR="00796614" w:rsidRPr="00B448AB" w:rsidRDefault="00796614" w:rsidP="00796614">
      <w:pPr>
        <w:pStyle w:val="Nivel01"/>
      </w:pPr>
      <w:r w:rsidRPr="00B448AB">
        <w:t>REQUISITOS DA CONTRATAÇÃO</w:t>
      </w:r>
    </w:p>
    <w:p w14:paraId="75C125A3" w14:textId="77777777" w:rsidR="00796614" w:rsidRPr="00B448AB" w:rsidRDefault="00796614" w:rsidP="00796614">
      <w:pPr>
        <w:rPr>
          <w:rFonts w:ascii="Arial Narrow" w:hAnsi="Arial Narrow" w:cs="Times New Roman"/>
        </w:rPr>
      </w:pPr>
    </w:p>
    <w:p w14:paraId="0DCDC9BE" w14:textId="77777777" w:rsidR="00796614" w:rsidRPr="00B448AB" w:rsidRDefault="00796614" w:rsidP="00796614">
      <w:pPr>
        <w:pStyle w:val="Nivel2"/>
        <w:tabs>
          <w:tab w:val="left" w:pos="284"/>
          <w:tab w:val="left" w:pos="426"/>
        </w:tabs>
        <w:spacing w:before="0" w:after="0" w:line="240" w:lineRule="auto"/>
        <w:rPr>
          <w:rFonts w:ascii="Arial Narrow" w:hAnsi="Arial Narrow" w:cs="Times New Roman"/>
          <w:sz w:val="24"/>
          <w:szCs w:val="24"/>
          <w:u w:val="single"/>
        </w:rPr>
      </w:pPr>
      <w:bookmarkStart w:id="48" w:name="_Hlk156757023"/>
      <w:r w:rsidRPr="00B448AB">
        <w:rPr>
          <w:rFonts w:ascii="Arial Narrow" w:hAnsi="Arial Narrow" w:cs="Times New Roman"/>
          <w:b/>
          <w:bCs/>
          <w:sz w:val="24"/>
          <w:szCs w:val="24"/>
          <w:u w:val="single"/>
        </w:rPr>
        <w:t>Subcontratação</w:t>
      </w:r>
    </w:p>
    <w:p w14:paraId="2AC12450" w14:textId="77777777" w:rsidR="00796614" w:rsidRPr="00B448AB" w:rsidRDefault="00796614" w:rsidP="00796614">
      <w:pPr>
        <w:pStyle w:val="Nivel3"/>
        <w:spacing w:before="0" w:after="0" w:line="240" w:lineRule="auto"/>
        <w:ind w:left="0"/>
        <w:rPr>
          <w:rFonts w:ascii="Arial Narrow" w:hAnsi="Arial Narrow" w:cs="Times New Roman"/>
          <w:color w:val="auto"/>
          <w:sz w:val="24"/>
          <w:szCs w:val="24"/>
        </w:rPr>
      </w:pPr>
      <w:r w:rsidRPr="00B448AB">
        <w:rPr>
          <w:rFonts w:ascii="Arial Narrow" w:hAnsi="Arial Narrow" w:cs="Times New Roman"/>
          <w:color w:val="auto"/>
          <w:sz w:val="24"/>
          <w:szCs w:val="24"/>
        </w:rPr>
        <w:t>Não é admitida a subcontratação do objeto contratual.</w:t>
      </w:r>
    </w:p>
    <w:p w14:paraId="4E9AE3EF" w14:textId="77777777" w:rsidR="00796614" w:rsidRPr="00B448AB" w:rsidRDefault="00796614" w:rsidP="00796614">
      <w:pPr>
        <w:pStyle w:val="Nivel3"/>
        <w:numPr>
          <w:ilvl w:val="0"/>
          <w:numId w:val="0"/>
        </w:numPr>
        <w:spacing w:before="0" w:after="0" w:line="240" w:lineRule="auto"/>
        <w:rPr>
          <w:rFonts w:ascii="Arial Narrow" w:hAnsi="Arial Narrow" w:cs="Times New Roman"/>
          <w:color w:val="auto"/>
          <w:sz w:val="24"/>
          <w:szCs w:val="24"/>
        </w:rPr>
      </w:pPr>
    </w:p>
    <w:p w14:paraId="27271D9E" w14:textId="77777777" w:rsidR="00796614" w:rsidRPr="00B448AB" w:rsidRDefault="00796614" w:rsidP="00796614">
      <w:pPr>
        <w:pStyle w:val="Nivel2"/>
        <w:tabs>
          <w:tab w:val="left" w:pos="284"/>
          <w:tab w:val="left" w:pos="426"/>
        </w:tabs>
        <w:spacing w:before="0" w:after="0" w:line="240" w:lineRule="auto"/>
        <w:rPr>
          <w:rFonts w:ascii="Arial Narrow" w:hAnsi="Arial Narrow" w:cs="Times New Roman"/>
          <w:sz w:val="24"/>
          <w:szCs w:val="24"/>
          <w:u w:val="single"/>
        </w:rPr>
      </w:pPr>
      <w:r w:rsidRPr="00B448AB">
        <w:rPr>
          <w:rFonts w:ascii="Arial Narrow" w:hAnsi="Arial Narrow" w:cs="Times New Roman"/>
          <w:b/>
          <w:bCs/>
          <w:sz w:val="24"/>
          <w:szCs w:val="24"/>
          <w:u w:val="single"/>
        </w:rPr>
        <w:t>Sustentabilidade</w:t>
      </w:r>
    </w:p>
    <w:p w14:paraId="22A80F6A"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O(s) serviço(s) deverá(</w:t>
      </w:r>
      <w:proofErr w:type="spellStart"/>
      <w:r w:rsidRPr="00B448AB">
        <w:rPr>
          <w:rFonts w:ascii="Arial Narrow" w:hAnsi="Arial Narrow" w:cs="Times New Roman"/>
          <w:sz w:val="24"/>
          <w:szCs w:val="24"/>
        </w:rPr>
        <w:t>ão</w:t>
      </w:r>
      <w:proofErr w:type="spellEnd"/>
      <w:r w:rsidRPr="00B448AB">
        <w:rPr>
          <w:rFonts w:ascii="Arial Narrow" w:hAnsi="Arial Narrow" w:cs="Times New Roman"/>
          <w:sz w:val="24"/>
          <w:szCs w:val="24"/>
        </w:rPr>
        <w:t>) respeitar as normas e os princípios ambientais, minimizando ou mitigando os efeitos dos danos ao meio ambiente, utilizando tecnologias e materiais ecologicamente corretos, atendendo a critérios de sustentabilidade</w:t>
      </w:r>
    </w:p>
    <w:p w14:paraId="24642742" w14:textId="77777777" w:rsidR="00796614" w:rsidRPr="00B448AB" w:rsidRDefault="00796614" w:rsidP="00796614">
      <w:pPr>
        <w:pStyle w:val="Nivel3"/>
        <w:numPr>
          <w:ilvl w:val="0"/>
          <w:numId w:val="0"/>
        </w:numPr>
        <w:rPr>
          <w:rFonts w:ascii="Arial Narrow" w:hAnsi="Arial Narrow" w:cs="Times New Roman"/>
          <w:sz w:val="24"/>
          <w:szCs w:val="24"/>
        </w:rPr>
      </w:pPr>
      <w:r w:rsidRPr="00B448AB">
        <w:rPr>
          <w:rFonts w:ascii="Arial Narrow" w:hAnsi="Arial Narrow" w:cs="Times New Roman"/>
          <w:b/>
          <w:bCs/>
          <w:sz w:val="24"/>
          <w:szCs w:val="24"/>
        </w:rPr>
        <w:t>5.3</w:t>
      </w:r>
      <w:r w:rsidRPr="00B448AB">
        <w:rPr>
          <w:rFonts w:ascii="Arial Narrow" w:hAnsi="Arial Narrow" w:cs="Times New Roman"/>
          <w:b/>
          <w:bCs/>
          <w:sz w:val="24"/>
          <w:szCs w:val="24"/>
          <w:u w:val="single"/>
        </w:rPr>
        <w:t xml:space="preserve"> Itens de Segurança</w:t>
      </w:r>
      <w:r w:rsidRPr="00B448AB">
        <w:rPr>
          <w:rFonts w:ascii="Arial Narrow" w:hAnsi="Arial Narrow" w:cs="Times New Roman"/>
          <w:sz w:val="24"/>
          <w:szCs w:val="24"/>
        </w:rPr>
        <w:t xml:space="preserve"> </w:t>
      </w:r>
    </w:p>
    <w:p w14:paraId="3142C8F9" w14:textId="77777777" w:rsidR="00796614" w:rsidRPr="00B448AB" w:rsidRDefault="00796614" w:rsidP="00796614">
      <w:pPr>
        <w:pStyle w:val="Nivel3"/>
        <w:numPr>
          <w:ilvl w:val="0"/>
          <w:numId w:val="0"/>
        </w:numPr>
        <w:rPr>
          <w:rFonts w:ascii="Arial Narrow" w:hAnsi="Arial Narrow" w:cs="Times New Roman"/>
          <w:sz w:val="24"/>
          <w:szCs w:val="24"/>
        </w:rPr>
      </w:pPr>
      <w:r w:rsidRPr="00B448AB">
        <w:rPr>
          <w:rFonts w:ascii="Arial Narrow" w:hAnsi="Arial Narrow" w:cs="Times New Roman"/>
          <w:b/>
          <w:bCs/>
          <w:sz w:val="24"/>
          <w:szCs w:val="24"/>
        </w:rPr>
        <w:t xml:space="preserve">5.3.1 </w:t>
      </w:r>
      <w:bookmarkStart w:id="49" w:name="_Hlk193177510"/>
      <w:r w:rsidRPr="00B448AB">
        <w:rPr>
          <w:rFonts w:ascii="Arial Narrow" w:hAnsi="Arial Narrow" w:cs="Times New Roman"/>
          <w:sz w:val="24"/>
          <w:szCs w:val="24"/>
        </w:rPr>
        <w:t>A empresa deverá seguir todas as normas de segurança necessárias e obrigatórias para a prestação dos serviços em questão, fornecendo os EPI’S, treinamentos e condições de trabalho adequadas para os seus funcionários durante a execução do objeto, sendo que o município não se responsabilizará por quaisquer acidentes de trabalho envolvendo os prestadores de serviços, seja pela inobservância dos equipamentos de proteção.</w:t>
      </w:r>
      <w:bookmarkEnd w:id="48"/>
      <w:bookmarkEnd w:id="49"/>
    </w:p>
    <w:p w14:paraId="6A24C28F" w14:textId="77777777" w:rsidR="00796614" w:rsidRPr="00B448AB" w:rsidRDefault="00796614" w:rsidP="00796614">
      <w:pPr>
        <w:pStyle w:val="Nivel01"/>
      </w:pPr>
      <w:r w:rsidRPr="00B448AB">
        <w:t>MODELO DE EXECUÇÃO DO OBJETO</w:t>
      </w:r>
    </w:p>
    <w:p w14:paraId="1F48DA71" w14:textId="77777777" w:rsidR="00796614" w:rsidRPr="00B448AB" w:rsidRDefault="00796614" w:rsidP="00796614">
      <w:pPr>
        <w:pStyle w:val="Nivel2"/>
        <w:spacing w:before="0" w:after="0"/>
        <w:rPr>
          <w:rFonts w:ascii="Arial Narrow" w:hAnsi="Arial Narrow" w:cs="Times New Roman"/>
          <w:sz w:val="24"/>
          <w:szCs w:val="24"/>
        </w:rPr>
      </w:pPr>
      <w:r w:rsidRPr="00B448AB">
        <w:rPr>
          <w:rFonts w:ascii="Arial Narrow" w:hAnsi="Arial Narrow" w:cs="Times New Roman"/>
          <w:sz w:val="24"/>
          <w:szCs w:val="24"/>
        </w:rPr>
        <w:t xml:space="preserve">Os serviços deverão ser prestados pela licitante vencedora mediante autorização do Departamento de Obras do Munícipio de Juranda-Pr </w:t>
      </w:r>
    </w:p>
    <w:p w14:paraId="48F0E982" w14:textId="77777777" w:rsidR="00796614" w:rsidRPr="00B448AB" w:rsidRDefault="00796614" w:rsidP="00796614">
      <w:pPr>
        <w:pStyle w:val="Nivel2"/>
        <w:spacing w:before="0" w:after="0"/>
        <w:rPr>
          <w:rFonts w:ascii="Arial Narrow" w:hAnsi="Arial Narrow" w:cs="Times New Roman"/>
          <w:sz w:val="24"/>
          <w:szCs w:val="24"/>
        </w:rPr>
      </w:pPr>
      <w:r w:rsidRPr="00B448AB">
        <w:rPr>
          <w:rFonts w:ascii="Arial Narrow" w:hAnsi="Arial Narrow" w:cs="Times New Roman"/>
          <w:sz w:val="24"/>
          <w:szCs w:val="24"/>
        </w:rPr>
        <w:t xml:space="preserve">Para a correta e efetiva execução dos serviços, a Contratada deverá disponibilizar os equipamentos, ferramentas, veículos e funcionários necessários para execução da Contratação de Empresa para Manutenção e Conservação dos Prédios Públicos em necessidades do departamento de obras do munícipio de Juranda-PR, conforme já estimado e descrito no presente Termo e no Estudo Técnico Preliminar. </w:t>
      </w:r>
    </w:p>
    <w:p w14:paraId="5D3AEC81"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 xml:space="preserve">Não será admitida a previsão de preços diferentes em razão da execução ou serviço. </w:t>
      </w:r>
    </w:p>
    <w:p w14:paraId="388FE742" w14:textId="77777777" w:rsidR="00796614" w:rsidRPr="00B448AB" w:rsidRDefault="00796614" w:rsidP="00796614">
      <w:pPr>
        <w:pStyle w:val="Nivel2"/>
        <w:rPr>
          <w:rFonts w:ascii="Arial Narrow" w:hAnsi="Arial Narrow"/>
        </w:rPr>
      </w:pPr>
      <w:r w:rsidRPr="00B448AB">
        <w:rPr>
          <w:rFonts w:ascii="Arial Narrow" w:hAnsi="Arial Narrow" w:cs="Times New Roman"/>
          <w:sz w:val="24"/>
          <w:szCs w:val="24"/>
          <w:lang w:eastAsia="ar-SA"/>
        </w:rPr>
        <w:lastRenderedPageBreak/>
        <w:t>A Contratada deverá iniciar a execução dos serviços no prazo máximo de 02 (dois) dias úteis, contados do recebimento da Ordem de Serviço expedida pelo Departamento de Obras do Município.</w:t>
      </w:r>
    </w:p>
    <w:p w14:paraId="03A79304" w14:textId="77777777" w:rsidR="00796614" w:rsidRPr="00B448AB" w:rsidRDefault="00796614" w:rsidP="00796614">
      <w:pPr>
        <w:pStyle w:val="Nivel2"/>
        <w:rPr>
          <w:rFonts w:ascii="Arial Narrow" w:hAnsi="Arial Narrow" w:cs="Times New Roman"/>
          <w:sz w:val="24"/>
          <w:szCs w:val="24"/>
          <w:lang w:val="pt-PT" w:eastAsia="ar-SA"/>
        </w:rPr>
      </w:pPr>
      <w:r w:rsidRPr="00B448AB">
        <w:rPr>
          <w:rFonts w:ascii="Arial Narrow" w:hAnsi="Arial Narrow" w:cs="Times New Roman"/>
          <w:sz w:val="24"/>
          <w:szCs w:val="24"/>
          <w:lang w:val="pt-PT" w:eastAsia="ar-SA"/>
        </w:rPr>
        <w:t>Nos casos caracterizados como emergenciais, assim declarados formalmente pela Administração, especialmente quando houver risco à segurança de pessoas, comprometimento estrutural ou interrupção de serviço público essencial, o atendimento deverá ser iniciado de forma imediata, no mesmo dia da solicitação, ou no prazo máximo definido pela Administração no ato da requisição.</w:t>
      </w:r>
    </w:p>
    <w:p w14:paraId="4EBFB13B" w14:textId="77777777" w:rsidR="00796614" w:rsidRPr="00B448AB" w:rsidRDefault="00796614" w:rsidP="00796614">
      <w:pPr>
        <w:pStyle w:val="Nivel2"/>
        <w:rPr>
          <w:rFonts w:ascii="Arial Narrow" w:hAnsi="Arial Narrow" w:cs="Times New Roman"/>
          <w:sz w:val="24"/>
          <w:szCs w:val="24"/>
          <w:lang w:val="pt-PT" w:eastAsia="ar-SA"/>
        </w:rPr>
      </w:pPr>
      <w:r w:rsidRPr="00B448AB">
        <w:rPr>
          <w:rFonts w:ascii="Arial Narrow" w:hAnsi="Arial Narrow" w:cs="Times New Roman"/>
          <w:sz w:val="24"/>
          <w:szCs w:val="24"/>
          <w:lang w:val="pt-PT" w:eastAsia="ar-SA"/>
        </w:rPr>
        <w:t>O descumprimento injustificado dos prazos estabelecidos poderá ensejar aplicação das penalidades previstas neste Termo de Referência e na Lei nº 14.133/2021.</w:t>
      </w:r>
    </w:p>
    <w:p w14:paraId="2AFF07CA" w14:textId="77777777" w:rsidR="00796614" w:rsidRPr="00B448AB" w:rsidRDefault="00796614" w:rsidP="00796614">
      <w:pPr>
        <w:pStyle w:val="Nivel01"/>
      </w:pPr>
      <w:r w:rsidRPr="00B448AB">
        <w:t>MODELO DE GESTÃO E FISCALIZAÇÃO DA ATA DE REGISTRO DE PREÇOS</w:t>
      </w:r>
    </w:p>
    <w:p w14:paraId="14DAA4AE"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22EC67F3"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625CACB8"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185AE7B6"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A contratante poderá convocar representante da empresa para adoção de providências que devam ser cumpridas de imediato.</w:t>
      </w:r>
    </w:p>
    <w:p w14:paraId="7277F4ED" w14:textId="77777777" w:rsidR="00796614" w:rsidRPr="00B448AB" w:rsidRDefault="00796614" w:rsidP="00796614">
      <w:pPr>
        <w:pStyle w:val="Nvel2-Red"/>
        <w:spacing w:before="0" w:after="0" w:line="240" w:lineRule="auto"/>
        <w:rPr>
          <w:rFonts w:ascii="Arial Narrow" w:hAnsi="Arial Narrow" w:cs="Times New Roman"/>
          <w:i w:val="0"/>
          <w:color w:val="auto"/>
          <w:sz w:val="24"/>
          <w:szCs w:val="24"/>
        </w:rPr>
      </w:pPr>
      <w:r w:rsidRPr="00B448AB">
        <w:rPr>
          <w:rFonts w:ascii="Arial Narrow" w:hAnsi="Arial Narrow" w:cs="Times New Roman"/>
          <w:i w:val="0"/>
          <w:color w:val="auto"/>
          <w:sz w:val="24"/>
          <w:szCs w:val="24"/>
        </w:rPr>
        <w:t>Após a assinatura do contrato ou instrumento equivalente</w:t>
      </w:r>
      <w:r w:rsidRPr="00B448AB">
        <w:rPr>
          <w:rFonts w:ascii="Arial Narrow" w:hAnsi="Arial Narrow" w:cs="Times New Roman"/>
          <w:i w:val="0"/>
          <w:strike/>
          <w:color w:val="auto"/>
          <w:sz w:val="24"/>
          <w:szCs w:val="24"/>
        </w:rPr>
        <w:t>,</w:t>
      </w:r>
      <w:r w:rsidRPr="00B448AB">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FC10B2" w14:textId="77777777" w:rsidR="00796614" w:rsidRPr="00B448AB" w:rsidRDefault="00796614" w:rsidP="00796614">
      <w:pPr>
        <w:pStyle w:val="Nvel2-Red"/>
        <w:spacing w:before="0" w:after="0" w:line="240" w:lineRule="auto"/>
        <w:rPr>
          <w:rFonts w:ascii="Arial Narrow" w:hAnsi="Arial Narrow" w:cs="Times New Roman"/>
          <w:i w:val="0"/>
          <w:sz w:val="24"/>
          <w:szCs w:val="24"/>
        </w:rPr>
      </w:pPr>
      <w:r w:rsidRPr="00B448AB">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27196C62" w14:textId="77777777" w:rsidR="00796614" w:rsidRPr="00B448AB" w:rsidRDefault="00796614" w:rsidP="00796614">
      <w:pPr>
        <w:pStyle w:val="Nvel2-Red"/>
        <w:numPr>
          <w:ilvl w:val="0"/>
          <w:numId w:val="0"/>
        </w:numPr>
        <w:spacing w:before="0" w:after="0" w:line="240" w:lineRule="auto"/>
        <w:rPr>
          <w:rFonts w:ascii="Arial Narrow" w:hAnsi="Arial Narrow" w:cs="Times New Roman"/>
          <w:sz w:val="24"/>
          <w:szCs w:val="24"/>
        </w:rPr>
      </w:pPr>
    </w:p>
    <w:p w14:paraId="155FBEDA" w14:textId="77777777" w:rsidR="00796614" w:rsidRPr="00B448AB" w:rsidRDefault="00796614" w:rsidP="00796614">
      <w:pPr>
        <w:pStyle w:val="Nivel2"/>
        <w:tabs>
          <w:tab w:val="left" w:pos="567"/>
        </w:tabs>
        <w:spacing w:before="0" w:after="0" w:line="240" w:lineRule="auto"/>
        <w:rPr>
          <w:rFonts w:ascii="Arial Narrow" w:hAnsi="Arial Narrow" w:cs="Times New Roman"/>
          <w:b/>
          <w:sz w:val="24"/>
          <w:szCs w:val="24"/>
          <w:u w:val="single"/>
        </w:rPr>
      </w:pPr>
      <w:r w:rsidRPr="00B448AB">
        <w:rPr>
          <w:rFonts w:ascii="Arial Narrow" w:hAnsi="Arial Narrow" w:cs="Times New Roman"/>
          <w:b/>
          <w:sz w:val="24"/>
          <w:szCs w:val="24"/>
          <w:u w:val="single"/>
        </w:rPr>
        <w:t xml:space="preserve">Gestão do contrato: </w:t>
      </w:r>
    </w:p>
    <w:p w14:paraId="15295D1B" w14:textId="77777777" w:rsidR="00796614" w:rsidRPr="00B448AB" w:rsidRDefault="00796614" w:rsidP="00796614">
      <w:pPr>
        <w:pStyle w:val="Nivel3"/>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O Gestor do contrato possuirá as seguintes atribuições, não obstante outras atividades adicionais descritas na respectiva norma:</w:t>
      </w:r>
    </w:p>
    <w:p w14:paraId="6EE59937"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7933CCF6"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534AEE7B"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CABBAEC"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632EF28F"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V - Coordenar a atualização contínua do relatório de riscos durante a gestão do contrato, com apoio dos fiscais técnico, administrativo e setorial.</w:t>
      </w:r>
    </w:p>
    <w:p w14:paraId="1B1C377C"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VI - Emitir documento comprobatório da avaliação realizada pelos fiscais técnico, administrativo e setorial quanto ao cumprimento de obrigações assumidas pelo contratado, com menção ao seu desempenho na </w:t>
      </w:r>
      <w:r w:rsidRPr="00B448AB">
        <w:rPr>
          <w:rFonts w:ascii="Arial Narrow" w:hAnsi="Arial Narrow" w:cs="Times New Roman"/>
          <w:sz w:val="24"/>
          <w:szCs w:val="24"/>
        </w:rPr>
        <w:lastRenderedPageBreak/>
        <w:t>execução contratual, baseado nos indicadores objetivamente definidos e aferidos, e a eventuais penalidades aplicadas, devendo constar do cadastro de atesto de cumprimento de obrigações.</w:t>
      </w:r>
    </w:p>
    <w:p w14:paraId="24895A3A"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VII - Realizar o recebimento definitivo do objeto do contrato, mediante termo detalhado que comprove o atendimento das exigências contratuais</w:t>
      </w:r>
    </w:p>
    <w:p w14:paraId="4457362A"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0C5D3F4"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p>
    <w:p w14:paraId="20612AA8" w14:textId="77777777" w:rsidR="00796614" w:rsidRPr="00B448AB" w:rsidRDefault="00796614" w:rsidP="00796614">
      <w:pPr>
        <w:pStyle w:val="Nivel2"/>
        <w:tabs>
          <w:tab w:val="left" w:pos="567"/>
        </w:tabs>
        <w:spacing w:before="0" w:after="0" w:line="240" w:lineRule="auto"/>
        <w:rPr>
          <w:rFonts w:ascii="Arial Narrow" w:hAnsi="Arial Narrow" w:cs="Times New Roman"/>
          <w:b/>
          <w:sz w:val="24"/>
          <w:szCs w:val="24"/>
          <w:u w:val="single"/>
        </w:rPr>
      </w:pPr>
      <w:r w:rsidRPr="00B448AB">
        <w:rPr>
          <w:rFonts w:ascii="Arial Narrow" w:hAnsi="Arial Narrow" w:cs="Times New Roman"/>
          <w:b/>
          <w:sz w:val="24"/>
          <w:szCs w:val="24"/>
          <w:u w:val="single"/>
        </w:rPr>
        <w:t xml:space="preserve">Fiscalização técnica: </w:t>
      </w:r>
    </w:p>
    <w:p w14:paraId="4AAE41E7" w14:textId="77777777" w:rsidR="00796614" w:rsidRPr="00B448AB" w:rsidRDefault="00796614" w:rsidP="00796614">
      <w:pPr>
        <w:pStyle w:val="Nivel3"/>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O Fiscal técnico do contrato possuirá as seguintes atribuições não obstante outras atividades adicionais descritas na respectiva norma:</w:t>
      </w:r>
    </w:p>
    <w:p w14:paraId="1A2310B7"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p>
    <w:p w14:paraId="4E44EF22"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4596BD19"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II - Emitir notificações para a correção de rotinas ou de qualquer inexatidão ou irregularidade constatada, com a definição de prazo para a correção.</w:t>
      </w:r>
    </w:p>
    <w:p w14:paraId="42E14871"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57A4E127"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IV - Comunicar imediatamente ao gestor do contrato quaisquer ocorrências que possam inviabilizar a execução do contrato nas datas estabelecidas.</w:t>
      </w:r>
    </w:p>
    <w:p w14:paraId="6B5E87A8"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48726DA"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6FEA458B"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VII - Realizar o recebimento provisório do objeto do contrato, mediante termo detalhado que comprove o cumprimento das exigências de caráter técnico</w:t>
      </w:r>
    </w:p>
    <w:p w14:paraId="097AE939"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As funções de gestão e fiscalização serão aglutinadas e exercidas conforme abaixo:</w:t>
      </w:r>
    </w:p>
    <w:p w14:paraId="4B51EFC5" w14:textId="77777777" w:rsidR="00796614" w:rsidRPr="00B448AB" w:rsidRDefault="00796614" w:rsidP="00796614">
      <w:pPr>
        <w:pStyle w:val="Nivel2"/>
        <w:numPr>
          <w:ilvl w:val="0"/>
          <w:numId w:val="44"/>
        </w:numPr>
        <w:spacing w:before="0" w:after="0" w:line="240" w:lineRule="auto"/>
        <w:ind w:left="0" w:firstLine="0"/>
        <w:rPr>
          <w:rFonts w:ascii="Arial Narrow" w:hAnsi="Arial Narrow" w:cs="Times New Roman"/>
          <w:sz w:val="24"/>
          <w:szCs w:val="24"/>
        </w:rPr>
      </w:pPr>
      <w:r w:rsidRPr="00B448AB">
        <w:rPr>
          <w:rFonts w:ascii="Arial Narrow" w:hAnsi="Arial Narrow" w:cs="Times New Roman"/>
          <w:sz w:val="24"/>
          <w:szCs w:val="24"/>
        </w:rPr>
        <w:t xml:space="preserve">Secretaria de Obras: - Gilmar de Barros da Silva </w:t>
      </w:r>
    </w:p>
    <w:p w14:paraId="21683E06"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                                    Júlio César </w:t>
      </w:r>
      <w:proofErr w:type="spellStart"/>
      <w:r w:rsidRPr="00B448AB">
        <w:rPr>
          <w:rFonts w:ascii="Arial Narrow" w:hAnsi="Arial Narrow" w:cs="Times New Roman"/>
          <w:sz w:val="24"/>
          <w:szCs w:val="24"/>
        </w:rPr>
        <w:t>Dominguês</w:t>
      </w:r>
      <w:proofErr w:type="spellEnd"/>
      <w:r w:rsidRPr="00B448AB">
        <w:rPr>
          <w:rFonts w:ascii="Arial Narrow" w:hAnsi="Arial Narrow" w:cs="Times New Roman"/>
          <w:sz w:val="24"/>
          <w:szCs w:val="24"/>
        </w:rPr>
        <w:t xml:space="preserve"> </w:t>
      </w:r>
      <w:proofErr w:type="spellStart"/>
      <w:r w:rsidRPr="00B448AB">
        <w:rPr>
          <w:rFonts w:ascii="Arial Narrow" w:hAnsi="Arial Narrow" w:cs="Times New Roman"/>
          <w:sz w:val="24"/>
          <w:szCs w:val="24"/>
        </w:rPr>
        <w:t>Soldá</w:t>
      </w:r>
      <w:proofErr w:type="spellEnd"/>
      <w:r w:rsidRPr="00B448AB">
        <w:rPr>
          <w:rFonts w:ascii="Arial Narrow" w:hAnsi="Arial Narrow" w:cs="Times New Roman"/>
          <w:sz w:val="24"/>
          <w:szCs w:val="24"/>
        </w:rPr>
        <w:t xml:space="preserve"> </w:t>
      </w:r>
    </w:p>
    <w:p w14:paraId="37201D69" w14:textId="77777777" w:rsidR="00796614" w:rsidRPr="00B448AB" w:rsidRDefault="00796614" w:rsidP="00796614">
      <w:pPr>
        <w:pStyle w:val="Nvel3-R"/>
        <w:numPr>
          <w:ilvl w:val="0"/>
          <w:numId w:val="0"/>
        </w:numPr>
        <w:spacing w:before="0" w:after="0" w:line="240" w:lineRule="auto"/>
        <w:rPr>
          <w:rFonts w:ascii="Arial Narrow" w:hAnsi="Arial Narrow" w:cs="Times New Roman"/>
          <w:i w:val="0"/>
          <w:sz w:val="24"/>
          <w:szCs w:val="24"/>
        </w:rPr>
      </w:pPr>
    </w:p>
    <w:p w14:paraId="66150595" w14:textId="77777777" w:rsidR="00796614" w:rsidRPr="00B448AB" w:rsidRDefault="00796614" w:rsidP="00796614">
      <w:pPr>
        <w:pStyle w:val="Nivel01"/>
      </w:pPr>
      <w:r w:rsidRPr="00B448AB">
        <w:t>CRITÉRIOS DE MEDIÇÃO E DE PAGAMENTO</w:t>
      </w:r>
    </w:p>
    <w:p w14:paraId="4F84070F" w14:textId="77777777" w:rsidR="00796614" w:rsidRPr="00B448AB" w:rsidRDefault="00796614" w:rsidP="00796614">
      <w:pPr>
        <w:pStyle w:val="Nvel1-SemNum"/>
        <w:rPr>
          <w:lang w:eastAsia="en-US"/>
        </w:rPr>
      </w:pPr>
    </w:p>
    <w:p w14:paraId="170FB3CD" w14:textId="77777777" w:rsidR="00796614" w:rsidRPr="00B448AB" w:rsidRDefault="00796614" w:rsidP="00796614">
      <w:pPr>
        <w:pStyle w:val="Nivel2"/>
        <w:tabs>
          <w:tab w:val="left" w:pos="567"/>
        </w:tabs>
        <w:spacing w:before="0" w:after="0" w:line="240" w:lineRule="auto"/>
        <w:rPr>
          <w:rFonts w:ascii="Arial Narrow" w:hAnsi="Arial Narrow" w:cs="Times New Roman"/>
          <w:b/>
          <w:sz w:val="24"/>
          <w:szCs w:val="24"/>
          <w:u w:val="single"/>
        </w:rPr>
      </w:pPr>
      <w:r w:rsidRPr="00B448AB">
        <w:rPr>
          <w:rFonts w:ascii="Arial Narrow" w:hAnsi="Arial Narrow" w:cs="Times New Roman"/>
          <w:b/>
          <w:color w:val="auto"/>
          <w:sz w:val="24"/>
          <w:szCs w:val="24"/>
          <w:u w:val="single"/>
          <w:lang w:eastAsia="en-US"/>
        </w:rPr>
        <w:t>Recebimento do Objeto</w:t>
      </w:r>
    </w:p>
    <w:p w14:paraId="507181C9"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hAnsi="Arial Narrow" w:cs="Times New Roman"/>
          <w:sz w:val="24"/>
          <w:szCs w:val="24"/>
          <w:lang w:eastAsia="en-US"/>
        </w:rPr>
        <w:t xml:space="preserve">Os bens serão recebidos provisoriamente, de forma sumária, no ato da entrega, juntamente com a </w:t>
      </w:r>
      <w:r w:rsidRPr="00B448AB">
        <w:rPr>
          <w:rFonts w:ascii="Arial Narrow" w:eastAsia="Calibri" w:hAnsi="Arial Narrow" w:cs="Times New Roman"/>
          <w:sz w:val="24"/>
          <w:szCs w:val="24"/>
          <w:lang w:eastAsia="en-US"/>
        </w:rPr>
        <w:t>nota</w:t>
      </w:r>
      <w:r w:rsidRPr="00B448AB">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448AB">
        <w:rPr>
          <w:rFonts w:ascii="Arial Narrow" w:hAnsi="Arial Narrow" w:cs="Times New Roman"/>
          <w:color w:val="FF0000"/>
          <w:sz w:val="24"/>
          <w:szCs w:val="24"/>
          <w:lang w:eastAsia="en-US"/>
        </w:rPr>
        <w:t xml:space="preserve"> </w:t>
      </w:r>
      <w:r w:rsidRPr="00B448AB">
        <w:rPr>
          <w:rFonts w:ascii="Arial Narrow" w:hAnsi="Arial Narrow" w:cs="Times New Roman"/>
          <w:sz w:val="24"/>
          <w:szCs w:val="24"/>
          <w:lang w:eastAsia="en-US"/>
        </w:rPr>
        <w:t>e na proposta.</w:t>
      </w:r>
    </w:p>
    <w:p w14:paraId="2D8CCC58"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B448AB">
        <w:rPr>
          <w:rFonts w:ascii="Arial Narrow" w:hAnsi="Arial Narrow" w:cs="Times New Roman"/>
          <w:color w:val="FF0000"/>
          <w:sz w:val="24"/>
          <w:szCs w:val="24"/>
          <w:lang w:eastAsia="en-US"/>
        </w:rPr>
        <w:t xml:space="preserve"> </w:t>
      </w:r>
      <w:r w:rsidRPr="00B448AB">
        <w:rPr>
          <w:rFonts w:ascii="Arial Narrow" w:hAnsi="Arial Narrow" w:cs="Times New Roman"/>
          <w:sz w:val="24"/>
          <w:szCs w:val="24"/>
          <w:lang w:eastAsia="en-US"/>
        </w:rPr>
        <w:t xml:space="preserve">e na proposta, devendo ser substituídos no prazo de </w:t>
      </w:r>
      <w:r w:rsidRPr="00B448AB">
        <w:rPr>
          <w:rFonts w:ascii="Arial Narrow" w:hAnsi="Arial Narrow" w:cs="Times New Roman"/>
          <w:color w:val="auto"/>
          <w:sz w:val="24"/>
          <w:szCs w:val="24"/>
          <w:lang w:eastAsia="en-US"/>
        </w:rPr>
        <w:t>24 (vinte e quatro) horas</w:t>
      </w:r>
      <w:r w:rsidRPr="00B448AB">
        <w:rPr>
          <w:rFonts w:ascii="Arial Narrow" w:hAnsi="Arial Narrow" w:cs="Times New Roman"/>
          <w:sz w:val="24"/>
          <w:szCs w:val="24"/>
          <w:lang w:eastAsia="en-US"/>
        </w:rPr>
        <w:t>, a contar da notificação da contratada, seja verbal ou escrita, às suas custas, sem prejuízo da aplicação das penalidades.</w:t>
      </w:r>
    </w:p>
    <w:p w14:paraId="0D881B06"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hAnsi="Arial Narrow" w:cs="Times New Roman"/>
          <w:sz w:val="24"/>
          <w:szCs w:val="24"/>
          <w:lang w:eastAsia="en-US"/>
        </w:rPr>
        <w:t xml:space="preserve">O prazo para recebimento definitivo poderá ser excepcionalmente prorrogado, </w:t>
      </w:r>
      <w:r w:rsidRPr="00B448AB">
        <w:rPr>
          <w:rFonts w:ascii="Arial Narrow" w:hAnsi="Arial Narrow" w:cs="Times New Roman"/>
          <w:color w:val="auto"/>
          <w:sz w:val="24"/>
          <w:szCs w:val="24"/>
          <w:lang w:eastAsia="en-US"/>
        </w:rPr>
        <w:t>de forma justificada, por igual período, quando houver necessidade de diligências para a aferição do ate</w:t>
      </w:r>
      <w:r w:rsidRPr="00B448AB">
        <w:rPr>
          <w:rFonts w:ascii="Arial Narrow" w:hAnsi="Arial Narrow" w:cs="Times New Roman"/>
          <w:sz w:val="24"/>
          <w:szCs w:val="24"/>
          <w:lang w:eastAsia="en-US"/>
        </w:rPr>
        <w:t>ndimento das exigências contratuais.</w:t>
      </w:r>
    </w:p>
    <w:p w14:paraId="39815A7F"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3" w:anchor="art143" w:history="1">
        <w:r w:rsidRPr="00B448AB">
          <w:rPr>
            <w:rStyle w:val="Hyperlink"/>
            <w:rFonts w:ascii="Arial Narrow" w:hAnsi="Arial Narrow" w:cs="Times New Roman"/>
            <w:bCs/>
            <w:color w:val="auto"/>
            <w:sz w:val="24"/>
            <w:szCs w:val="24"/>
            <w:u w:val="none"/>
            <w:lang w:eastAsia="en-US"/>
          </w:rPr>
          <w:t>art. 143 da Lei Federal nº 14.133/2021</w:t>
        </w:r>
      </w:hyperlink>
      <w:r w:rsidRPr="00B448AB">
        <w:rPr>
          <w:rFonts w:ascii="Arial Narrow" w:hAnsi="Arial Narrow" w:cs="Times New Roman"/>
          <w:bCs/>
          <w:color w:val="auto"/>
          <w:sz w:val="24"/>
          <w:szCs w:val="24"/>
          <w:lang w:eastAsia="en-US"/>
        </w:rPr>
        <w:t xml:space="preserve">, comunicando-se à empresa para </w:t>
      </w:r>
      <w:r w:rsidRPr="00B448AB">
        <w:rPr>
          <w:rFonts w:ascii="Arial Narrow" w:hAnsi="Arial Narrow" w:cs="Times New Roman"/>
          <w:bCs/>
          <w:color w:val="auto"/>
          <w:sz w:val="24"/>
          <w:szCs w:val="24"/>
          <w:lang w:eastAsia="en-US"/>
        </w:rPr>
        <w:lastRenderedPageBreak/>
        <w:t xml:space="preserve">emissão de Nota </w:t>
      </w:r>
      <w:r w:rsidRPr="00B448AB">
        <w:rPr>
          <w:rFonts w:ascii="Arial Narrow" w:hAnsi="Arial Narrow" w:cs="Times New Roman"/>
          <w:bCs/>
          <w:sz w:val="24"/>
          <w:szCs w:val="24"/>
          <w:lang w:eastAsia="en-US"/>
        </w:rPr>
        <w:t xml:space="preserve">Fiscal no que </w:t>
      </w:r>
      <w:proofErr w:type="spellStart"/>
      <w:r w:rsidRPr="00B448AB">
        <w:rPr>
          <w:rFonts w:ascii="Arial Narrow" w:hAnsi="Arial Narrow" w:cs="Times New Roman"/>
          <w:bCs/>
          <w:sz w:val="24"/>
          <w:szCs w:val="24"/>
          <w:lang w:eastAsia="en-US"/>
        </w:rPr>
        <w:t>pertine</w:t>
      </w:r>
      <w:proofErr w:type="spellEnd"/>
      <w:r w:rsidRPr="00B448AB">
        <w:rPr>
          <w:rFonts w:ascii="Arial Narrow" w:hAnsi="Arial Narrow" w:cs="Times New Roman"/>
          <w:bCs/>
          <w:sz w:val="24"/>
          <w:szCs w:val="24"/>
          <w:lang w:eastAsia="en-US"/>
        </w:rPr>
        <w:t xml:space="preserve"> à parcela incontroversa da execução do objeto, para efeito de liquidação e pagamento.</w:t>
      </w:r>
    </w:p>
    <w:p w14:paraId="32797F26"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A0F9371"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4298508F"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lang w:eastAsia="en-US"/>
        </w:rPr>
      </w:pPr>
    </w:p>
    <w:p w14:paraId="68575730" w14:textId="77777777" w:rsidR="00796614" w:rsidRPr="00B448AB" w:rsidRDefault="00796614" w:rsidP="00796614">
      <w:pPr>
        <w:pStyle w:val="Nivel2"/>
        <w:tabs>
          <w:tab w:val="left" w:pos="567"/>
        </w:tabs>
        <w:spacing w:before="0" w:after="0" w:line="240" w:lineRule="auto"/>
        <w:rPr>
          <w:rFonts w:ascii="Arial Narrow" w:hAnsi="Arial Narrow" w:cs="Times New Roman"/>
          <w:b/>
          <w:sz w:val="24"/>
          <w:szCs w:val="24"/>
          <w:u w:val="single"/>
        </w:rPr>
      </w:pPr>
      <w:r w:rsidRPr="00B448AB">
        <w:rPr>
          <w:rFonts w:ascii="Arial Narrow" w:hAnsi="Arial Narrow" w:cs="Times New Roman"/>
          <w:b/>
          <w:color w:val="auto"/>
          <w:sz w:val="24"/>
          <w:szCs w:val="24"/>
          <w:u w:val="single"/>
          <w:lang w:eastAsia="en-US"/>
        </w:rPr>
        <w:t>Liquidação</w:t>
      </w:r>
    </w:p>
    <w:p w14:paraId="79B8B316" w14:textId="77777777" w:rsidR="00796614" w:rsidRPr="00B448AB" w:rsidRDefault="00796614" w:rsidP="00796614">
      <w:pPr>
        <w:pStyle w:val="Nivel3"/>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lang w:eastAsia="en-US"/>
        </w:rPr>
        <w:t xml:space="preserve">Recebida a Nota Fiscal ou documento de cobrança equivalente, correrá o prazo de </w:t>
      </w:r>
      <w:r w:rsidRPr="00B448AB">
        <w:rPr>
          <w:rFonts w:ascii="Arial Narrow" w:hAnsi="Arial Narrow" w:cs="Times New Roman"/>
          <w:b/>
          <w:sz w:val="24"/>
          <w:szCs w:val="24"/>
          <w:u w:val="single"/>
          <w:lang w:eastAsia="en-US"/>
        </w:rPr>
        <w:t>05 (cinco) dias</w:t>
      </w:r>
      <w:r w:rsidRPr="00B448AB">
        <w:rPr>
          <w:rFonts w:ascii="Arial Narrow" w:hAnsi="Arial Narrow" w:cs="Times New Roman"/>
          <w:sz w:val="24"/>
          <w:szCs w:val="24"/>
          <w:lang w:eastAsia="en-US"/>
        </w:rPr>
        <w:t xml:space="preserve"> para fins de liquidação, na forma desta seção, prorrogáveis por igual período, quando houver necessidade de diligências para a aferição do atendimento das exigências contratuais.</w:t>
      </w:r>
    </w:p>
    <w:p w14:paraId="3DBB4D5A"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559340FF" w14:textId="77777777" w:rsidR="00796614" w:rsidRPr="00B448AB" w:rsidRDefault="00796614" w:rsidP="00796614">
      <w:pPr>
        <w:suppressAutoHyphens/>
        <w:contextualSpacing/>
        <w:rPr>
          <w:rFonts w:ascii="Arial Narrow" w:eastAsia="Calibri" w:hAnsi="Arial Narrow" w:cs="Times New Roman"/>
          <w:color w:val="000000"/>
          <w:lang w:eastAsia="en-US"/>
        </w:rPr>
      </w:pPr>
      <w:r w:rsidRPr="00B448AB">
        <w:rPr>
          <w:rFonts w:ascii="Arial Narrow" w:eastAsia="Calibri" w:hAnsi="Arial Narrow" w:cs="Times New Roman"/>
          <w:color w:val="000000"/>
          <w:lang w:eastAsia="en-US"/>
        </w:rPr>
        <w:t>I - O prazo de validade;</w:t>
      </w:r>
    </w:p>
    <w:p w14:paraId="0D316589" w14:textId="77777777" w:rsidR="00796614" w:rsidRPr="00B448AB" w:rsidRDefault="00796614" w:rsidP="00796614">
      <w:pPr>
        <w:suppressAutoHyphens/>
        <w:contextualSpacing/>
        <w:rPr>
          <w:rFonts w:ascii="Arial Narrow" w:eastAsia="Calibri" w:hAnsi="Arial Narrow" w:cs="Times New Roman"/>
          <w:color w:val="000000"/>
          <w:lang w:eastAsia="en-US"/>
        </w:rPr>
      </w:pPr>
      <w:r w:rsidRPr="00B448AB">
        <w:rPr>
          <w:rFonts w:ascii="Arial Narrow" w:eastAsia="Calibri" w:hAnsi="Arial Narrow" w:cs="Times New Roman"/>
          <w:color w:val="000000"/>
          <w:lang w:eastAsia="en-US"/>
        </w:rPr>
        <w:t xml:space="preserve">II - A data da emissão; </w:t>
      </w:r>
    </w:p>
    <w:p w14:paraId="3B10E5A7" w14:textId="77777777" w:rsidR="00796614" w:rsidRPr="00B448AB" w:rsidRDefault="00796614" w:rsidP="00796614">
      <w:pPr>
        <w:suppressAutoHyphens/>
        <w:contextualSpacing/>
        <w:rPr>
          <w:rFonts w:ascii="Arial Narrow" w:eastAsia="Calibri" w:hAnsi="Arial Narrow" w:cs="Times New Roman"/>
          <w:color w:val="000000"/>
          <w:lang w:eastAsia="en-US"/>
        </w:rPr>
      </w:pPr>
      <w:r w:rsidRPr="00B448AB">
        <w:rPr>
          <w:rFonts w:ascii="Arial Narrow" w:eastAsia="Calibri" w:hAnsi="Arial Narrow" w:cs="Times New Roman"/>
          <w:color w:val="000000"/>
          <w:lang w:eastAsia="en-US"/>
        </w:rPr>
        <w:t xml:space="preserve">III - Os dados do contrato/contratação e do órgão contratante; </w:t>
      </w:r>
    </w:p>
    <w:p w14:paraId="124709F1" w14:textId="77777777" w:rsidR="00796614" w:rsidRPr="00B448AB" w:rsidRDefault="00796614" w:rsidP="00796614">
      <w:pPr>
        <w:suppressAutoHyphens/>
        <w:contextualSpacing/>
        <w:rPr>
          <w:rFonts w:ascii="Arial Narrow" w:eastAsia="Calibri" w:hAnsi="Arial Narrow" w:cs="Times New Roman"/>
          <w:color w:val="000000"/>
          <w:lang w:eastAsia="en-US"/>
        </w:rPr>
      </w:pPr>
      <w:r w:rsidRPr="00B448AB">
        <w:rPr>
          <w:rFonts w:ascii="Arial Narrow" w:eastAsia="Calibri" w:hAnsi="Arial Narrow" w:cs="Times New Roman"/>
          <w:color w:val="000000"/>
          <w:lang w:eastAsia="en-US"/>
        </w:rPr>
        <w:t xml:space="preserve">IV - O período respectivo de execução do contrato; </w:t>
      </w:r>
    </w:p>
    <w:p w14:paraId="4A5526F6" w14:textId="77777777" w:rsidR="00796614" w:rsidRPr="00B448AB" w:rsidRDefault="00796614" w:rsidP="00796614">
      <w:pPr>
        <w:suppressAutoHyphens/>
        <w:contextualSpacing/>
        <w:rPr>
          <w:rFonts w:ascii="Arial Narrow" w:eastAsia="Calibri" w:hAnsi="Arial Narrow" w:cs="Times New Roman"/>
          <w:color w:val="000000"/>
          <w:lang w:eastAsia="en-US"/>
        </w:rPr>
      </w:pPr>
      <w:r w:rsidRPr="00B448AB">
        <w:rPr>
          <w:rFonts w:ascii="Arial Narrow" w:eastAsia="Calibri" w:hAnsi="Arial Narrow" w:cs="Times New Roman"/>
          <w:color w:val="000000"/>
          <w:lang w:eastAsia="en-US"/>
        </w:rPr>
        <w:t xml:space="preserve">V - O valor a pagar; e </w:t>
      </w:r>
    </w:p>
    <w:p w14:paraId="3FC47EFD" w14:textId="77777777" w:rsidR="00796614" w:rsidRPr="00B448AB" w:rsidRDefault="00796614" w:rsidP="00796614">
      <w:pPr>
        <w:suppressAutoHyphens/>
        <w:contextualSpacing/>
        <w:rPr>
          <w:rFonts w:ascii="Arial Narrow" w:eastAsia="Calibri" w:hAnsi="Arial Narrow" w:cs="Times New Roman"/>
          <w:color w:val="000000"/>
          <w:lang w:eastAsia="en-US"/>
        </w:rPr>
      </w:pPr>
      <w:r w:rsidRPr="00B448AB">
        <w:rPr>
          <w:rFonts w:ascii="Arial Narrow" w:eastAsia="Calibri" w:hAnsi="Arial Narrow" w:cs="Times New Roman"/>
          <w:color w:val="000000"/>
          <w:lang w:eastAsia="en-US"/>
        </w:rPr>
        <w:t>VI - Eventual destaque do valor de retenções tributárias cabíveis.</w:t>
      </w:r>
    </w:p>
    <w:p w14:paraId="70487EA8"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B448AB">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282FEF90" w14:textId="77777777" w:rsidR="00796614" w:rsidRPr="00B448AB" w:rsidRDefault="00796614" w:rsidP="00796614">
      <w:pPr>
        <w:pStyle w:val="Nivel3"/>
        <w:spacing w:before="0" w:after="0" w:line="240" w:lineRule="auto"/>
        <w:ind w:left="0"/>
        <w:rPr>
          <w:rFonts w:ascii="Arial Narrow" w:hAnsi="Arial Narrow" w:cs="Times New Roman"/>
          <w:sz w:val="24"/>
          <w:szCs w:val="24"/>
          <w:lang w:eastAsia="en-US"/>
        </w:rPr>
      </w:pPr>
      <w:r w:rsidRPr="00B448AB">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52063CF4"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lang w:eastAsia="en-US"/>
        </w:rPr>
      </w:pPr>
    </w:p>
    <w:p w14:paraId="545D4E15" w14:textId="77777777" w:rsidR="00796614" w:rsidRPr="00B448AB" w:rsidRDefault="00796614" w:rsidP="00796614">
      <w:pPr>
        <w:pStyle w:val="Nivel2"/>
        <w:tabs>
          <w:tab w:val="left" w:pos="567"/>
        </w:tabs>
        <w:spacing w:before="0" w:after="0" w:line="240" w:lineRule="auto"/>
        <w:rPr>
          <w:rFonts w:ascii="Arial Narrow" w:hAnsi="Arial Narrow" w:cs="Times New Roman"/>
          <w:b/>
          <w:sz w:val="24"/>
          <w:szCs w:val="24"/>
          <w:u w:val="single"/>
        </w:rPr>
      </w:pPr>
      <w:r w:rsidRPr="00B448AB">
        <w:rPr>
          <w:rFonts w:ascii="Arial Narrow" w:hAnsi="Arial Narrow" w:cs="Times New Roman"/>
          <w:b/>
          <w:color w:val="auto"/>
          <w:sz w:val="24"/>
          <w:szCs w:val="24"/>
          <w:u w:val="single"/>
          <w:lang w:eastAsia="en-US"/>
        </w:rPr>
        <w:t>Prazo de Pagamento</w:t>
      </w:r>
    </w:p>
    <w:p w14:paraId="1A89559F" w14:textId="77777777" w:rsidR="00796614" w:rsidRPr="00B448AB" w:rsidRDefault="00796614" w:rsidP="00796614">
      <w:pPr>
        <w:pStyle w:val="Nivel3"/>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O pagamento será efetuado até o 10º dia do mês subsequente a entrega, contados da finalização da liquidação da despesa, conforme seção anterior.</w:t>
      </w:r>
    </w:p>
    <w:p w14:paraId="21A66E02"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lang w:eastAsia="en-US"/>
        </w:rPr>
      </w:pPr>
    </w:p>
    <w:p w14:paraId="08D713E1" w14:textId="77777777" w:rsidR="00796614" w:rsidRPr="00B448AB" w:rsidRDefault="00796614" w:rsidP="00796614">
      <w:pPr>
        <w:pStyle w:val="Nivel2"/>
        <w:tabs>
          <w:tab w:val="left" w:pos="567"/>
        </w:tabs>
        <w:spacing w:before="0" w:after="0" w:line="240" w:lineRule="auto"/>
        <w:rPr>
          <w:rFonts w:ascii="Arial Narrow" w:hAnsi="Arial Narrow" w:cs="Times New Roman"/>
          <w:b/>
          <w:sz w:val="24"/>
          <w:szCs w:val="24"/>
          <w:u w:val="single"/>
        </w:rPr>
      </w:pPr>
      <w:r w:rsidRPr="00B448AB">
        <w:rPr>
          <w:rFonts w:ascii="Arial Narrow" w:hAnsi="Arial Narrow" w:cs="Times New Roman"/>
          <w:b/>
          <w:color w:val="auto"/>
          <w:sz w:val="24"/>
          <w:szCs w:val="24"/>
          <w:u w:val="single"/>
          <w:lang w:eastAsia="en-US"/>
        </w:rPr>
        <w:t>Forma de Pagamento</w:t>
      </w:r>
    </w:p>
    <w:p w14:paraId="3E22475A" w14:textId="77777777" w:rsidR="00796614" w:rsidRPr="00B448AB" w:rsidRDefault="00796614" w:rsidP="00796614">
      <w:pPr>
        <w:pStyle w:val="Nivel3"/>
        <w:spacing w:before="0" w:after="0" w:line="240" w:lineRule="auto"/>
        <w:ind w:left="0"/>
        <w:rPr>
          <w:rFonts w:ascii="Arial Narrow" w:hAnsi="Arial Narrow" w:cs="Times New Roman"/>
          <w:color w:val="auto"/>
          <w:sz w:val="24"/>
          <w:szCs w:val="24"/>
          <w:lang w:eastAsia="en-US"/>
        </w:rPr>
      </w:pPr>
      <w:bookmarkStart w:id="50" w:name="_Hlk156760053"/>
      <w:r w:rsidRPr="00B448AB">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44180C68" w14:textId="77777777" w:rsidR="00796614" w:rsidRPr="00B448AB" w:rsidRDefault="00796614" w:rsidP="00796614">
      <w:pPr>
        <w:pStyle w:val="Nivel3"/>
        <w:spacing w:before="0" w:after="0" w:line="240" w:lineRule="auto"/>
        <w:ind w:left="0"/>
        <w:rPr>
          <w:rFonts w:ascii="Arial Narrow" w:hAnsi="Arial Narrow" w:cs="Times New Roman"/>
          <w:color w:val="auto"/>
          <w:sz w:val="24"/>
          <w:szCs w:val="24"/>
          <w:lang w:eastAsia="en-US"/>
        </w:rPr>
      </w:pPr>
      <w:r w:rsidRPr="00B448AB">
        <w:rPr>
          <w:rFonts w:ascii="Arial Narrow" w:hAnsi="Arial Narrow" w:cs="Times New Roman"/>
          <w:color w:val="auto"/>
          <w:sz w:val="24"/>
          <w:szCs w:val="24"/>
          <w:lang w:eastAsia="en-US"/>
        </w:rPr>
        <w:t>Será considerada data do pagamento o dia em que constar como emitida a ordem bancária para pagamento.</w:t>
      </w:r>
    </w:p>
    <w:p w14:paraId="69A0BAE9" w14:textId="77777777" w:rsidR="00796614" w:rsidRPr="00B448AB" w:rsidRDefault="00796614" w:rsidP="00796614">
      <w:pPr>
        <w:pStyle w:val="Nivel3"/>
        <w:spacing w:before="0" w:after="0" w:line="240" w:lineRule="auto"/>
        <w:ind w:left="0"/>
        <w:rPr>
          <w:rFonts w:ascii="Arial Narrow" w:hAnsi="Arial Narrow" w:cs="Times New Roman"/>
          <w:color w:val="auto"/>
          <w:sz w:val="24"/>
          <w:szCs w:val="24"/>
          <w:lang w:eastAsia="en-US"/>
        </w:rPr>
      </w:pPr>
      <w:r w:rsidRPr="00B448AB">
        <w:rPr>
          <w:rFonts w:ascii="Arial Narrow" w:hAnsi="Arial Narrow" w:cs="Times New Roman"/>
          <w:color w:val="auto"/>
          <w:sz w:val="24"/>
          <w:szCs w:val="24"/>
          <w:lang w:eastAsia="en-US"/>
        </w:rPr>
        <w:t>Quando do pagamento, será efetuada a retenção tributária prevista na legislação aplicável.</w:t>
      </w:r>
    </w:p>
    <w:p w14:paraId="562F6146" w14:textId="77777777" w:rsidR="00796614" w:rsidRPr="00B448AB" w:rsidRDefault="00796614" w:rsidP="00796614">
      <w:pPr>
        <w:pStyle w:val="Nivel3"/>
        <w:spacing w:before="0" w:after="0" w:line="240" w:lineRule="auto"/>
        <w:ind w:left="0"/>
        <w:rPr>
          <w:rFonts w:ascii="Arial Narrow" w:hAnsi="Arial Narrow" w:cs="Times New Roman"/>
          <w:color w:val="auto"/>
          <w:sz w:val="24"/>
          <w:szCs w:val="24"/>
          <w:lang w:eastAsia="en-US"/>
        </w:rPr>
      </w:pPr>
      <w:r w:rsidRPr="00B448AB">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72B39218" w14:textId="77777777" w:rsidR="00796614" w:rsidRPr="00B448AB" w:rsidRDefault="00796614" w:rsidP="00796614">
      <w:pPr>
        <w:pStyle w:val="Nivel3"/>
        <w:spacing w:before="0" w:after="0" w:line="240" w:lineRule="auto"/>
        <w:ind w:left="0"/>
        <w:rPr>
          <w:rFonts w:ascii="Arial Narrow" w:hAnsi="Arial Narrow" w:cs="Times New Roman"/>
          <w:color w:val="auto"/>
          <w:sz w:val="24"/>
          <w:szCs w:val="24"/>
          <w:lang w:eastAsia="en-US"/>
        </w:rPr>
      </w:pPr>
      <w:r w:rsidRPr="00B448AB">
        <w:rPr>
          <w:rFonts w:ascii="Arial Narrow" w:hAnsi="Arial Narrow" w:cs="Times New Roman"/>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0"/>
    <w:p w14:paraId="6DF8907C"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lang w:eastAsia="en-US"/>
        </w:rPr>
      </w:pPr>
    </w:p>
    <w:p w14:paraId="73CBE94B" w14:textId="77777777" w:rsidR="00796614" w:rsidRPr="00B448AB" w:rsidRDefault="00796614" w:rsidP="00796614">
      <w:pPr>
        <w:pStyle w:val="Nivel01"/>
      </w:pPr>
      <w:r w:rsidRPr="00B448AB">
        <w:t>DA CONDIÇÃO DE PARTICIPAÇÃO E CRITÉRIOS DE SELEÇÃO DO FORNECEDOR</w:t>
      </w:r>
    </w:p>
    <w:p w14:paraId="70C1D303" w14:textId="77777777" w:rsidR="00796614" w:rsidRPr="00B448AB" w:rsidRDefault="00796614" w:rsidP="00796614">
      <w:pPr>
        <w:pStyle w:val="Nivel2"/>
        <w:rPr>
          <w:rFonts w:ascii="Arial Narrow" w:hAnsi="Arial Narrow" w:cs="Times New Roman"/>
          <w:b/>
          <w:bCs/>
          <w:sz w:val="24"/>
          <w:szCs w:val="24"/>
          <w:u w:val="single"/>
        </w:rPr>
      </w:pPr>
      <w:bookmarkStart w:id="51" w:name="_Hlk156762388"/>
      <w:r w:rsidRPr="00B448AB">
        <w:rPr>
          <w:rFonts w:ascii="Arial Narrow" w:hAnsi="Arial Narrow" w:cs="Times New Roman"/>
          <w:b/>
          <w:bCs/>
          <w:sz w:val="24"/>
          <w:szCs w:val="24"/>
          <w:u w:val="single"/>
        </w:rPr>
        <w:t>CONDIÇÃO DE PARTICIPAÇÃO</w:t>
      </w:r>
    </w:p>
    <w:p w14:paraId="56C9022A"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 xml:space="preserve">Quem for do ramo de atividade compatível com o objeto licitado; </w:t>
      </w:r>
    </w:p>
    <w:p w14:paraId="7864EAA2"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lastRenderedPageBreak/>
        <w:t xml:space="preserve">Quem não estiver sancionado com suspensão do direito de licitar e contratar pelo Município de Juranda ou com declaração de inidoneidade para licitar ou contratar por qualquer órgão ou entidade da Administração Pública; </w:t>
      </w:r>
    </w:p>
    <w:p w14:paraId="528A3FD6"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CBFDFAB"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07F45E51"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 xml:space="preserve"> Empresas controladoras, controladas ou coligadas, nos termos da Lei nº 6.404, de 15 de dezembro de 1976, desde que não estejam concorrendo entre si; e </w:t>
      </w:r>
    </w:p>
    <w:p w14:paraId="44D30FEF"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70171ABD"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Empresas reunidas em consórcios não poderão participar desta licitação.</w:t>
      </w:r>
    </w:p>
    <w:p w14:paraId="4169B979" w14:textId="77777777" w:rsidR="00796614" w:rsidRPr="00B448AB" w:rsidRDefault="00796614" w:rsidP="00796614">
      <w:pPr>
        <w:pStyle w:val="Nivel3"/>
        <w:ind w:left="0"/>
        <w:rPr>
          <w:rFonts w:ascii="Arial Narrow" w:hAnsi="Arial Narrow" w:cs="Times New Roman"/>
          <w:sz w:val="24"/>
          <w:szCs w:val="24"/>
        </w:rPr>
      </w:pPr>
      <w:r w:rsidRPr="00B448AB">
        <w:rPr>
          <w:rStyle w:val="Forte"/>
          <w:rFonts w:ascii="Arial Narrow" w:hAnsi="Arial Narrow" w:cs="Times New Roman"/>
          <w:b w:val="0"/>
          <w:bCs w:val="0"/>
          <w:sz w:val="24"/>
          <w:szCs w:val="24"/>
        </w:rPr>
        <w:t>Registro ativo no CREA/CAU</w:t>
      </w:r>
      <w:r w:rsidRPr="00B448AB">
        <w:rPr>
          <w:rFonts w:ascii="Arial Narrow" w:hAnsi="Arial Narrow" w:cs="Times New Roman"/>
          <w:sz w:val="24"/>
          <w:szCs w:val="24"/>
        </w:rPr>
        <w:t>, compatível com os serviços a serem executados.</w:t>
      </w:r>
    </w:p>
    <w:p w14:paraId="0FFD37B1" w14:textId="77777777" w:rsidR="00796614" w:rsidRPr="00B448AB" w:rsidRDefault="00796614" w:rsidP="00796614">
      <w:pPr>
        <w:pStyle w:val="Nivel2"/>
        <w:spacing w:after="0" w:line="240" w:lineRule="auto"/>
        <w:rPr>
          <w:rFonts w:ascii="Arial Narrow" w:hAnsi="Arial Narrow" w:cs="Times New Roman"/>
          <w:sz w:val="24"/>
          <w:szCs w:val="24"/>
        </w:rPr>
      </w:pPr>
      <w:r w:rsidRPr="00B448AB">
        <w:rPr>
          <w:rFonts w:ascii="Arial Narrow" w:hAnsi="Arial Narrow" w:cs="Times New Roman"/>
          <w:sz w:val="24"/>
          <w:szCs w:val="24"/>
        </w:rPr>
        <w:t>Não poderão disputar esta licitação:</w:t>
      </w:r>
    </w:p>
    <w:p w14:paraId="004E47E3"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aquele que não atenda às condições deste Edital e seu(s) anexo(s);</w:t>
      </w:r>
    </w:p>
    <w:p w14:paraId="562886FC"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autor do anteprojeto, do projeto básico ou do projeto executivo, pessoa física ou jurídica, quando a licitação versar sobre serviços ou fornecimento de bens a ele relacionados;</w:t>
      </w:r>
    </w:p>
    <w:p w14:paraId="6BCF623D"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DF8AD95"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pessoa física ou jurídica que se encontre, ao tempo da licitação, impossibilitada de participar da licitação em decorrência de sanção que lhe foi imposta;</w:t>
      </w:r>
    </w:p>
    <w:p w14:paraId="1827E481"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75E541"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empresas controladoras, controladas ou coligadas, nos termos da Lei Federal nº 6.404, de 15 de dezembro de 1976, concorrendo entre si;</w:t>
      </w:r>
    </w:p>
    <w:p w14:paraId="3EE8D7E3"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5AF012D"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agente público do órgão ou entidade licitante;</w:t>
      </w:r>
    </w:p>
    <w:p w14:paraId="25CCC96E" w14:textId="77777777" w:rsidR="00796614" w:rsidRPr="00B448AB" w:rsidRDefault="00796614" w:rsidP="00796614">
      <w:pPr>
        <w:pStyle w:val="Nvel3-R"/>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i w:val="0"/>
          <w:iCs w:val="0"/>
          <w:color w:val="auto"/>
          <w:sz w:val="24"/>
          <w:szCs w:val="24"/>
        </w:rPr>
      </w:pPr>
      <w:r w:rsidRPr="00B448AB">
        <w:rPr>
          <w:rFonts w:ascii="Arial Narrow" w:hAnsi="Arial Narrow" w:cs="Times New Roman"/>
          <w:i w:val="0"/>
          <w:iCs w:val="0"/>
          <w:color w:val="auto"/>
          <w:sz w:val="24"/>
          <w:szCs w:val="24"/>
        </w:rPr>
        <w:t>pessoas jurídicas reunidas em consórcio;</w:t>
      </w:r>
    </w:p>
    <w:p w14:paraId="3C584FA3"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Organizações da Sociedade Civil de Interesse Público - OSCIP, atuando nessa condição;</w:t>
      </w:r>
    </w:p>
    <w:p w14:paraId="22F3EF6B" w14:textId="77777777" w:rsidR="00796614" w:rsidRPr="00B448AB" w:rsidRDefault="00796614" w:rsidP="00796614">
      <w:pPr>
        <w:pStyle w:val="Nivel3"/>
        <w:pBdr>
          <w:top w:val="single" w:sz="4" w:space="1" w:color="auto"/>
          <w:left w:val="single" w:sz="4" w:space="0" w:color="auto"/>
          <w:bottom w:val="single" w:sz="4" w:space="1" w:color="auto"/>
          <w:right w:val="single" w:sz="4" w:space="4" w:color="auto"/>
        </w:pBdr>
        <w:tabs>
          <w:tab w:val="left" w:pos="1701"/>
        </w:tabs>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4" w:anchor="art9§1" w:history="1">
        <w:r w:rsidRPr="00B448AB">
          <w:rPr>
            <w:rStyle w:val="Hyperlink"/>
            <w:rFonts w:ascii="Arial Narrow" w:hAnsi="Arial Narrow" w:cs="Times New Roman"/>
            <w:sz w:val="24"/>
            <w:szCs w:val="24"/>
          </w:rPr>
          <w:t>§ 1º do art. 9º da Lei Federal nº 14.133, de 2021</w:t>
        </w:r>
      </w:hyperlink>
      <w:r w:rsidRPr="00B448AB">
        <w:rPr>
          <w:rFonts w:ascii="Arial Narrow" w:hAnsi="Arial Narrow" w:cs="Times New Roman"/>
          <w:sz w:val="24"/>
          <w:szCs w:val="24"/>
        </w:rPr>
        <w:t>.</w:t>
      </w:r>
    </w:p>
    <w:p w14:paraId="03348F20" w14:textId="54D04139"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lastRenderedPageBreak/>
        <w:t xml:space="preserve">O impedimento de que trata o </w:t>
      </w:r>
      <w:r w:rsidRPr="00B448AB">
        <w:rPr>
          <w:rFonts w:ascii="Arial Narrow" w:hAnsi="Arial Narrow" w:cs="Times New Roman"/>
          <w:b/>
          <w:bCs/>
          <w:sz w:val="24"/>
          <w:szCs w:val="24"/>
          <w:u w:val="single"/>
        </w:rPr>
        <w:t xml:space="preserve">item </w:t>
      </w:r>
      <w:r w:rsidRPr="00B448AB">
        <w:rPr>
          <w:rFonts w:ascii="Arial Narrow" w:hAnsi="Arial Narrow" w:cs="Times New Roman"/>
          <w:b/>
          <w:bCs/>
          <w:sz w:val="24"/>
          <w:szCs w:val="24"/>
          <w:u w:val="single"/>
        </w:rPr>
        <w:fldChar w:fldCharType="begin"/>
      </w:r>
      <w:r w:rsidRPr="00B448AB">
        <w:rPr>
          <w:rFonts w:ascii="Arial Narrow" w:hAnsi="Arial Narrow" w:cs="Times New Roman"/>
          <w:b/>
          <w:bCs/>
          <w:sz w:val="24"/>
          <w:szCs w:val="24"/>
          <w:u w:val="single"/>
        </w:rPr>
        <w:instrText xml:space="preserve"> REF _Ref113883003 \r \h  \* MERGEFORMAT </w:instrText>
      </w:r>
      <w:r w:rsidRPr="00B448AB">
        <w:rPr>
          <w:rFonts w:ascii="Arial Narrow" w:hAnsi="Arial Narrow" w:cs="Times New Roman"/>
          <w:b/>
          <w:bCs/>
          <w:sz w:val="24"/>
          <w:szCs w:val="24"/>
          <w:u w:val="single"/>
        </w:rPr>
      </w:r>
      <w:r w:rsidRPr="00B448AB">
        <w:rPr>
          <w:rFonts w:ascii="Arial Narrow" w:hAnsi="Arial Narrow" w:cs="Times New Roman"/>
          <w:b/>
          <w:bCs/>
          <w:sz w:val="24"/>
          <w:szCs w:val="24"/>
          <w:u w:val="single"/>
        </w:rPr>
        <w:fldChar w:fldCharType="separate"/>
      </w:r>
      <w:r w:rsidR="006C3995">
        <w:rPr>
          <w:rFonts w:ascii="Arial Narrow" w:hAnsi="Arial Narrow" w:cs="Times New Roman"/>
          <w:b/>
          <w:bCs/>
          <w:sz w:val="24"/>
          <w:szCs w:val="24"/>
          <w:u w:val="single"/>
        </w:rPr>
        <w:t>4.9.4</w:t>
      </w:r>
      <w:r w:rsidRPr="00B448AB">
        <w:rPr>
          <w:rFonts w:ascii="Arial Narrow" w:hAnsi="Arial Narrow" w:cs="Times New Roman"/>
          <w:b/>
          <w:bCs/>
          <w:sz w:val="24"/>
          <w:szCs w:val="24"/>
          <w:u w:val="single"/>
        </w:rPr>
        <w:fldChar w:fldCharType="end"/>
      </w:r>
      <w:r w:rsidRPr="00B448AB">
        <w:rPr>
          <w:rFonts w:ascii="Arial Narrow" w:hAnsi="Arial Narrow"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2637B65" w14:textId="7A11B7A0"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A critério da Administração e exclusivamente a seu serviço, o autor dos projetos e a empresa a que se referem os </w:t>
      </w:r>
      <w:r w:rsidRPr="00B448AB">
        <w:rPr>
          <w:rFonts w:ascii="Arial Narrow" w:hAnsi="Arial Narrow" w:cs="Times New Roman"/>
          <w:b/>
          <w:bCs/>
          <w:sz w:val="24"/>
          <w:szCs w:val="24"/>
          <w:u w:val="single"/>
        </w:rPr>
        <w:t xml:space="preserve">itens </w:t>
      </w:r>
      <w:r w:rsidRPr="00B448AB">
        <w:rPr>
          <w:rFonts w:ascii="Arial Narrow" w:hAnsi="Arial Narrow" w:cs="Times New Roman"/>
          <w:b/>
          <w:bCs/>
          <w:sz w:val="24"/>
          <w:szCs w:val="24"/>
          <w:u w:val="single"/>
        </w:rPr>
        <w:fldChar w:fldCharType="begin"/>
      </w:r>
      <w:r w:rsidRPr="00B448AB">
        <w:rPr>
          <w:rFonts w:ascii="Arial Narrow" w:hAnsi="Arial Narrow" w:cs="Times New Roman"/>
          <w:b/>
          <w:bCs/>
          <w:sz w:val="24"/>
          <w:szCs w:val="24"/>
          <w:u w:val="single"/>
        </w:rPr>
        <w:instrText xml:space="preserve"> REF _Ref114659912 \r \h  \* MERGEFORMAT </w:instrText>
      </w:r>
      <w:r w:rsidRPr="00B448AB">
        <w:rPr>
          <w:rFonts w:ascii="Arial Narrow" w:hAnsi="Arial Narrow" w:cs="Times New Roman"/>
          <w:b/>
          <w:bCs/>
          <w:sz w:val="24"/>
          <w:szCs w:val="24"/>
          <w:u w:val="single"/>
        </w:rPr>
      </w:r>
      <w:r w:rsidRPr="00B448AB">
        <w:rPr>
          <w:rFonts w:ascii="Arial Narrow" w:hAnsi="Arial Narrow" w:cs="Times New Roman"/>
          <w:b/>
          <w:bCs/>
          <w:sz w:val="24"/>
          <w:szCs w:val="24"/>
          <w:u w:val="single"/>
        </w:rPr>
        <w:fldChar w:fldCharType="separate"/>
      </w:r>
      <w:r w:rsidR="006C3995">
        <w:rPr>
          <w:rFonts w:ascii="Arial Narrow" w:hAnsi="Arial Narrow" w:cs="Times New Roman"/>
          <w:b/>
          <w:bCs/>
          <w:sz w:val="24"/>
          <w:szCs w:val="24"/>
          <w:u w:val="single"/>
        </w:rPr>
        <w:t>4.9.2</w:t>
      </w:r>
      <w:r w:rsidRPr="00B448AB">
        <w:rPr>
          <w:rFonts w:ascii="Arial Narrow" w:hAnsi="Arial Narrow" w:cs="Times New Roman"/>
          <w:b/>
          <w:bCs/>
          <w:sz w:val="24"/>
          <w:szCs w:val="24"/>
          <w:u w:val="single"/>
        </w:rPr>
        <w:fldChar w:fldCharType="end"/>
      </w:r>
      <w:r w:rsidRPr="00B448AB">
        <w:rPr>
          <w:rFonts w:ascii="Arial Narrow" w:hAnsi="Arial Narrow" w:cs="Times New Roman"/>
          <w:b/>
          <w:bCs/>
          <w:sz w:val="24"/>
          <w:szCs w:val="24"/>
          <w:u w:val="single"/>
        </w:rPr>
        <w:t xml:space="preserve"> e </w:t>
      </w:r>
      <w:r w:rsidRPr="00B448AB">
        <w:rPr>
          <w:rFonts w:ascii="Arial Narrow" w:hAnsi="Arial Narrow" w:cs="Times New Roman"/>
          <w:b/>
          <w:bCs/>
          <w:sz w:val="24"/>
          <w:szCs w:val="24"/>
          <w:u w:val="single"/>
        </w:rPr>
        <w:fldChar w:fldCharType="begin"/>
      </w:r>
      <w:r w:rsidRPr="00B448AB">
        <w:rPr>
          <w:rFonts w:ascii="Arial Narrow" w:hAnsi="Arial Narrow" w:cs="Times New Roman"/>
          <w:b/>
          <w:bCs/>
          <w:sz w:val="24"/>
          <w:szCs w:val="24"/>
          <w:u w:val="single"/>
        </w:rPr>
        <w:instrText xml:space="preserve"> REF _Ref114659913 \r \h  \* MERGEFORMAT </w:instrText>
      </w:r>
      <w:r w:rsidRPr="00B448AB">
        <w:rPr>
          <w:rFonts w:ascii="Arial Narrow" w:hAnsi="Arial Narrow" w:cs="Times New Roman"/>
          <w:b/>
          <w:bCs/>
          <w:sz w:val="24"/>
          <w:szCs w:val="24"/>
          <w:u w:val="single"/>
        </w:rPr>
      </w:r>
      <w:r w:rsidRPr="00B448AB">
        <w:rPr>
          <w:rFonts w:ascii="Arial Narrow" w:hAnsi="Arial Narrow" w:cs="Times New Roman"/>
          <w:b/>
          <w:bCs/>
          <w:sz w:val="24"/>
          <w:szCs w:val="24"/>
          <w:u w:val="single"/>
        </w:rPr>
        <w:fldChar w:fldCharType="separate"/>
      </w:r>
      <w:r w:rsidR="006C3995">
        <w:rPr>
          <w:rFonts w:ascii="Arial Narrow" w:hAnsi="Arial Narrow" w:cs="Times New Roman"/>
          <w:b/>
          <w:bCs/>
          <w:sz w:val="24"/>
          <w:szCs w:val="24"/>
          <w:u w:val="single"/>
        </w:rPr>
        <w:t>4.9.3</w:t>
      </w:r>
      <w:r w:rsidRPr="00B448AB">
        <w:rPr>
          <w:rFonts w:ascii="Arial Narrow" w:hAnsi="Arial Narrow" w:cs="Times New Roman"/>
          <w:b/>
          <w:bCs/>
          <w:sz w:val="24"/>
          <w:szCs w:val="24"/>
          <w:u w:val="single"/>
        </w:rPr>
        <w:fldChar w:fldCharType="end"/>
      </w:r>
      <w:r w:rsidRPr="00B448AB">
        <w:rPr>
          <w:rFonts w:ascii="Arial Narrow" w:hAnsi="Arial Narrow"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D819116"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Equiparam-se aos autores do projeto as empresas integrantes do mesmo grupo econômico.</w:t>
      </w:r>
    </w:p>
    <w:p w14:paraId="3EA7B6BC" w14:textId="5E0C3F0E"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O disposto nos </w:t>
      </w:r>
      <w:r w:rsidRPr="00B448AB">
        <w:rPr>
          <w:rFonts w:ascii="Arial Narrow" w:hAnsi="Arial Narrow" w:cs="Times New Roman"/>
          <w:b/>
          <w:bCs/>
          <w:sz w:val="24"/>
          <w:szCs w:val="24"/>
          <w:u w:val="single"/>
        </w:rPr>
        <w:t xml:space="preserve">itens </w:t>
      </w:r>
      <w:r w:rsidRPr="00B448AB">
        <w:rPr>
          <w:rFonts w:ascii="Arial Narrow" w:hAnsi="Arial Narrow" w:cs="Times New Roman"/>
          <w:b/>
          <w:bCs/>
          <w:sz w:val="24"/>
          <w:szCs w:val="24"/>
          <w:u w:val="single"/>
        </w:rPr>
        <w:fldChar w:fldCharType="begin"/>
      </w:r>
      <w:r w:rsidRPr="00B448AB">
        <w:rPr>
          <w:rFonts w:ascii="Arial Narrow" w:hAnsi="Arial Narrow" w:cs="Times New Roman"/>
          <w:b/>
          <w:bCs/>
          <w:sz w:val="24"/>
          <w:szCs w:val="24"/>
          <w:u w:val="single"/>
        </w:rPr>
        <w:instrText xml:space="preserve"> REF _Ref114659912 \r \h  \* MERGEFORMAT </w:instrText>
      </w:r>
      <w:r w:rsidRPr="00B448AB">
        <w:rPr>
          <w:rFonts w:ascii="Arial Narrow" w:hAnsi="Arial Narrow" w:cs="Times New Roman"/>
          <w:b/>
          <w:bCs/>
          <w:sz w:val="24"/>
          <w:szCs w:val="24"/>
          <w:u w:val="single"/>
        </w:rPr>
      </w:r>
      <w:r w:rsidRPr="00B448AB">
        <w:rPr>
          <w:rFonts w:ascii="Arial Narrow" w:hAnsi="Arial Narrow" w:cs="Times New Roman"/>
          <w:b/>
          <w:bCs/>
          <w:sz w:val="24"/>
          <w:szCs w:val="24"/>
          <w:u w:val="single"/>
        </w:rPr>
        <w:fldChar w:fldCharType="separate"/>
      </w:r>
      <w:r w:rsidR="006C3995">
        <w:rPr>
          <w:rFonts w:ascii="Arial Narrow" w:hAnsi="Arial Narrow" w:cs="Times New Roman"/>
          <w:b/>
          <w:bCs/>
          <w:sz w:val="24"/>
          <w:szCs w:val="24"/>
          <w:u w:val="single"/>
        </w:rPr>
        <w:t>4.9.2</w:t>
      </w:r>
      <w:r w:rsidRPr="00B448AB">
        <w:rPr>
          <w:rFonts w:ascii="Arial Narrow" w:hAnsi="Arial Narrow" w:cs="Times New Roman"/>
          <w:b/>
          <w:bCs/>
          <w:sz w:val="24"/>
          <w:szCs w:val="24"/>
          <w:u w:val="single"/>
        </w:rPr>
        <w:fldChar w:fldCharType="end"/>
      </w:r>
      <w:r w:rsidRPr="00B448AB">
        <w:rPr>
          <w:rFonts w:ascii="Arial Narrow" w:hAnsi="Arial Narrow" w:cs="Times New Roman"/>
          <w:b/>
          <w:bCs/>
          <w:sz w:val="24"/>
          <w:szCs w:val="24"/>
          <w:u w:val="single"/>
        </w:rPr>
        <w:t xml:space="preserve"> e </w:t>
      </w:r>
      <w:r w:rsidRPr="00B448AB">
        <w:rPr>
          <w:rFonts w:ascii="Arial Narrow" w:hAnsi="Arial Narrow" w:cs="Times New Roman"/>
          <w:b/>
          <w:bCs/>
          <w:sz w:val="24"/>
          <w:szCs w:val="24"/>
          <w:u w:val="single"/>
        </w:rPr>
        <w:fldChar w:fldCharType="begin"/>
      </w:r>
      <w:r w:rsidRPr="00B448AB">
        <w:rPr>
          <w:rFonts w:ascii="Arial Narrow" w:hAnsi="Arial Narrow" w:cs="Times New Roman"/>
          <w:b/>
          <w:bCs/>
          <w:sz w:val="24"/>
          <w:szCs w:val="24"/>
          <w:u w:val="single"/>
        </w:rPr>
        <w:instrText xml:space="preserve"> REF _Ref114659913 \r \h  \* MERGEFORMAT </w:instrText>
      </w:r>
      <w:r w:rsidRPr="00B448AB">
        <w:rPr>
          <w:rFonts w:ascii="Arial Narrow" w:hAnsi="Arial Narrow" w:cs="Times New Roman"/>
          <w:b/>
          <w:bCs/>
          <w:sz w:val="24"/>
          <w:szCs w:val="24"/>
          <w:u w:val="single"/>
        </w:rPr>
      </w:r>
      <w:r w:rsidRPr="00B448AB">
        <w:rPr>
          <w:rFonts w:ascii="Arial Narrow" w:hAnsi="Arial Narrow" w:cs="Times New Roman"/>
          <w:b/>
          <w:bCs/>
          <w:sz w:val="24"/>
          <w:szCs w:val="24"/>
          <w:u w:val="single"/>
        </w:rPr>
        <w:fldChar w:fldCharType="separate"/>
      </w:r>
      <w:r w:rsidR="006C3995">
        <w:rPr>
          <w:rFonts w:ascii="Arial Narrow" w:hAnsi="Arial Narrow" w:cs="Times New Roman"/>
          <w:b/>
          <w:bCs/>
          <w:sz w:val="24"/>
          <w:szCs w:val="24"/>
          <w:u w:val="single"/>
        </w:rPr>
        <w:t>4.9.3</w:t>
      </w:r>
      <w:r w:rsidRPr="00B448AB">
        <w:rPr>
          <w:rFonts w:ascii="Arial Narrow" w:hAnsi="Arial Narrow" w:cs="Times New Roman"/>
          <w:b/>
          <w:bCs/>
          <w:sz w:val="24"/>
          <w:szCs w:val="24"/>
          <w:u w:val="single"/>
        </w:rPr>
        <w:fldChar w:fldCharType="end"/>
      </w:r>
      <w:r w:rsidRPr="00B448AB">
        <w:rPr>
          <w:rFonts w:ascii="Arial Narrow" w:hAnsi="Arial Narrow"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31A178C" w14:textId="77777777"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55">
        <w:r w:rsidRPr="00B448AB">
          <w:rPr>
            <w:rStyle w:val="Hyperlink"/>
            <w:rFonts w:ascii="Arial Narrow" w:hAnsi="Arial Narrow" w:cs="Times New Roman"/>
            <w:sz w:val="24"/>
            <w:szCs w:val="24"/>
          </w:rPr>
          <w:t>Lei Federal nº 14.133/2021</w:t>
        </w:r>
      </w:hyperlink>
      <w:r w:rsidRPr="00B448AB">
        <w:rPr>
          <w:rFonts w:ascii="Arial Narrow" w:hAnsi="Arial Narrow" w:cs="Times New Roman"/>
          <w:sz w:val="24"/>
          <w:szCs w:val="24"/>
        </w:rPr>
        <w:t>.</w:t>
      </w:r>
    </w:p>
    <w:p w14:paraId="5B063A1D" w14:textId="0DE3B1A8" w:rsidR="00796614" w:rsidRPr="00B448AB" w:rsidRDefault="00796614" w:rsidP="00796614">
      <w:pPr>
        <w:pStyle w:val="Nivel2"/>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A vedação de que trata o </w:t>
      </w:r>
      <w:r w:rsidRPr="00B448AB">
        <w:rPr>
          <w:rFonts w:ascii="Arial Narrow" w:hAnsi="Arial Narrow" w:cs="Times New Roman"/>
          <w:b/>
          <w:bCs/>
          <w:sz w:val="24"/>
          <w:szCs w:val="24"/>
          <w:u w:val="single"/>
        </w:rPr>
        <w:t xml:space="preserve">item </w:t>
      </w:r>
      <w:r w:rsidRPr="00B448AB">
        <w:rPr>
          <w:rFonts w:ascii="Arial Narrow" w:hAnsi="Arial Narrow" w:cs="Times New Roman"/>
          <w:b/>
          <w:bCs/>
          <w:sz w:val="24"/>
          <w:szCs w:val="24"/>
          <w:u w:val="single"/>
        </w:rPr>
        <w:fldChar w:fldCharType="begin"/>
      </w:r>
      <w:r w:rsidRPr="00B448AB">
        <w:rPr>
          <w:rFonts w:ascii="Arial Narrow" w:hAnsi="Arial Narrow" w:cs="Times New Roman"/>
          <w:b/>
          <w:bCs/>
          <w:sz w:val="24"/>
          <w:szCs w:val="24"/>
          <w:u w:val="single"/>
        </w:rPr>
        <w:instrText xml:space="preserve"> REF _Ref113962336 \r \h  \* MERGEFORMAT </w:instrText>
      </w:r>
      <w:r w:rsidRPr="00B448AB">
        <w:rPr>
          <w:rFonts w:ascii="Arial Narrow" w:hAnsi="Arial Narrow" w:cs="Times New Roman"/>
          <w:b/>
          <w:bCs/>
          <w:sz w:val="24"/>
          <w:szCs w:val="24"/>
          <w:u w:val="single"/>
        </w:rPr>
      </w:r>
      <w:r w:rsidRPr="00B448AB">
        <w:rPr>
          <w:rFonts w:ascii="Arial Narrow" w:hAnsi="Arial Narrow" w:cs="Times New Roman"/>
          <w:b/>
          <w:bCs/>
          <w:sz w:val="24"/>
          <w:szCs w:val="24"/>
          <w:u w:val="single"/>
        </w:rPr>
        <w:fldChar w:fldCharType="separate"/>
      </w:r>
      <w:r w:rsidR="006C3995">
        <w:rPr>
          <w:rFonts w:ascii="Arial Narrow" w:hAnsi="Arial Narrow" w:cs="Times New Roman"/>
          <w:b/>
          <w:bCs/>
          <w:sz w:val="24"/>
          <w:szCs w:val="24"/>
          <w:u w:val="single"/>
        </w:rPr>
        <w:t>4.9.8</w:t>
      </w:r>
      <w:r w:rsidRPr="00B448AB">
        <w:rPr>
          <w:rFonts w:ascii="Arial Narrow" w:hAnsi="Arial Narrow" w:cs="Times New Roman"/>
          <w:b/>
          <w:bCs/>
          <w:sz w:val="24"/>
          <w:szCs w:val="24"/>
          <w:u w:val="single"/>
        </w:rPr>
        <w:fldChar w:fldCharType="end"/>
      </w:r>
      <w:r w:rsidRPr="00B448AB">
        <w:rPr>
          <w:rFonts w:ascii="Arial Narrow" w:hAnsi="Arial Narrow"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8F045BA" w14:textId="77777777" w:rsidR="00796614" w:rsidRPr="00B448AB" w:rsidRDefault="00796614" w:rsidP="00796614">
      <w:pPr>
        <w:pStyle w:val="Nivel2"/>
        <w:numPr>
          <w:ilvl w:val="0"/>
          <w:numId w:val="0"/>
        </w:numPr>
        <w:tabs>
          <w:tab w:val="left" w:pos="567"/>
        </w:tabs>
        <w:spacing w:before="0" w:after="0" w:line="240" w:lineRule="auto"/>
        <w:rPr>
          <w:rFonts w:ascii="Arial Narrow" w:hAnsi="Arial Narrow" w:cs="Times New Roman"/>
          <w:b/>
          <w:color w:val="auto"/>
          <w:sz w:val="24"/>
          <w:szCs w:val="24"/>
          <w:u w:val="single"/>
        </w:rPr>
      </w:pPr>
    </w:p>
    <w:p w14:paraId="54AFA638" w14:textId="77777777" w:rsidR="00796614" w:rsidRPr="00B448AB" w:rsidRDefault="00796614" w:rsidP="00796614">
      <w:pPr>
        <w:pStyle w:val="Nivel2"/>
        <w:tabs>
          <w:tab w:val="left" w:pos="567"/>
        </w:tabs>
        <w:spacing w:before="0" w:after="0" w:line="240" w:lineRule="auto"/>
        <w:rPr>
          <w:rFonts w:ascii="Arial Narrow" w:hAnsi="Arial Narrow" w:cs="Times New Roman"/>
          <w:b/>
          <w:color w:val="auto"/>
          <w:sz w:val="24"/>
          <w:szCs w:val="24"/>
          <w:u w:val="single"/>
        </w:rPr>
      </w:pPr>
      <w:r w:rsidRPr="00B448AB">
        <w:rPr>
          <w:rFonts w:ascii="Arial Narrow" w:hAnsi="Arial Narrow" w:cs="Times New Roman"/>
          <w:b/>
          <w:color w:val="auto"/>
          <w:sz w:val="24"/>
          <w:szCs w:val="24"/>
          <w:u w:val="single"/>
          <w:lang w:eastAsia="en-US"/>
        </w:rPr>
        <w:t>Forma de seleção</w:t>
      </w:r>
    </w:p>
    <w:p w14:paraId="71888E47" w14:textId="77777777" w:rsidR="00796614" w:rsidRPr="00B448AB" w:rsidRDefault="00796614" w:rsidP="00796614">
      <w:pPr>
        <w:pStyle w:val="Nivel3"/>
        <w:ind w:left="0"/>
        <w:rPr>
          <w:rFonts w:ascii="Arial Narrow" w:hAnsi="Arial Narrow" w:cs="Times New Roman"/>
          <w:iCs/>
          <w:sz w:val="24"/>
          <w:szCs w:val="24"/>
        </w:rPr>
      </w:pPr>
      <w:r w:rsidRPr="00B448AB">
        <w:rPr>
          <w:rFonts w:ascii="Arial Narrow" w:hAnsi="Arial Narrow" w:cs="Times New Roman"/>
          <w:sz w:val="24"/>
          <w:szCs w:val="24"/>
        </w:rPr>
        <w:t>O fornecedor será selecionado por meio da realização de procedimento de LICITAÇÃO, na modalidade PREGÃO, sob a forma PRESENCIAL, com adoção do critério de julgamento pelo MENOR PREÇO GLOBAL POR LOTE.</w:t>
      </w:r>
    </w:p>
    <w:p w14:paraId="1EC73521" w14:textId="77777777" w:rsidR="00796614" w:rsidRPr="00B448AB" w:rsidRDefault="00796614" w:rsidP="00796614">
      <w:pPr>
        <w:pStyle w:val="Nivel2"/>
        <w:tabs>
          <w:tab w:val="left" w:pos="567"/>
        </w:tabs>
        <w:spacing w:before="0" w:after="0" w:line="240" w:lineRule="auto"/>
        <w:rPr>
          <w:rFonts w:ascii="Arial Narrow" w:hAnsi="Arial Narrow" w:cs="Times New Roman"/>
          <w:b/>
          <w:color w:val="auto"/>
          <w:sz w:val="24"/>
          <w:szCs w:val="24"/>
          <w:u w:val="single"/>
        </w:rPr>
      </w:pPr>
      <w:r w:rsidRPr="00B448AB">
        <w:rPr>
          <w:rFonts w:ascii="Arial Narrow" w:hAnsi="Arial Narrow" w:cs="Times New Roman"/>
          <w:b/>
          <w:color w:val="auto"/>
          <w:sz w:val="24"/>
          <w:szCs w:val="24"/>
          <w:u w:val="single"/>
          <w:lang w:eastAsia="en-US"/>
        </w:rPr>
        <w:t>Exigências de habilitação</w:t>
      </w:r>
    </w:p>
    <w:p w14:paraId="5B4DE5DD" w14:textId="77777777" w:rsidR="00796614" w:rsidRPr="00B448AB" w:rsidRDefault="00796614" w:rsidP="00796614">
      <w:pPr>
        <w:pStyle w:val="Nivel3"/>
        <w:numPr>
          <w:ilvl w:val="0"/>
          <w:numId w:val="0"/>
        </w:numPr>
        <w:spacing w:before="0" w:after="0" w:line="240" w:lineRule="auto"/>
        <w:rPr>
          <w:rFonts w:ascii="Arial Narrow" w:eastAsiaTheme="majorEastAsia" w:hAnsi="Arial Narrow" w:cs="Times New Roman"/>
          <w:b/>
          <w:bCs/>
          <w:color w:val="auto"/>
          <w:sz w:val="24"/>
          <w:szCs w:val="24"/>
          <w:lang w:eastAsia="en-US"/>
        </w:rPr>
      </w:pPr>
      <w:r w:rsidRPr="00B448AB">
        <w:rPr>
          <w:rFonts w:ascii="Arial Narrow" w:hAnsi="Arial Narrow" w:cs="Times New Roman"/>
          <w:sz w:val="24"/>
          <w:szCs w:val="24"/>
        </w:rPr>
        <w:t>Para fins de habilitação, deverá o interessado comprovar os seguintes requisitos:</w:t>
      </w:r>
      <w:r w:rsidRPr="00B448AB">
        <w:rPr>
          <w:rFonts w:ascii="Arial Narrow" w:hAnsi="Arial Narrow" w:cs="Times New Roman"/>
          <w:sz w:val="24"/>
          <w:szCs w:val="24"/>
        </w:rPr>
        <w:br/>
      </w:r>
    </w:p>
    <w:p w14:paraId="567835F0" w14:textId="77777777" w:rsidR="00796614" w:rsidRPr="00B448AB" w:rsidRDefault="00796614" w:rsidP="00796614">
      <w:pPr>
        <w:pStyle w:val="Nivel3"/>
        <w:spacing w:before="0" w:after="0" w:line="240" w:lineRule="auto"/>
        <w:ind w:left="0"/>
        <w:rPr>
          <w:rFonts w:ascii="Arial Narrow" w:hAnsi="Arial Narrow" w:cs="Times New Roman"/>
          <w:b/>
          <w:sz w:val="24"/>
          <w:szCs w:val="24"/>
          <w:u w:val="single"/>
          <w:lang w:eastAsia="zh-CN" w:bidi="hi-IN"/>
        </w:rPr>
      </w:pPr>
      <w:r w:rsidRPr="00B448AB">
        <w:rPr>
          <w:rFonts w:ascii="Arial Narrow" w:hAnsi="Arial Narrow" w:cs="Times New Roman"/>
          <w:b/>
          <w:sz w:val="24"/>
          <w:szCs w:val="24"/>
          <w:u w:val="single"/>
          <w:lang w:eastAsia="zh-CN" w:bidi="hi-IN"/>
        </w:rPr>
        <w:t>Habilitação jurídica</w:t>
      </w:r>
    </w:p>
    <w:p w14:paraId="5CBA0C2E"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bookmarkStart w:id="52" w:name="_Ref115800561"/>
      <w:r w:rsidRPr="00B448AB">
        <w:rPr>
          <w:rFonts w:ascii="Arial Narrow" w:hAnsi="Arial Narrow" w:cs="Times New Roman"/>
          <w:bCs/>
          <w:sz w:val="24"/>
          <w:szCs w:val="24"/>
        </w:rPr>
        <w:t>I -</w:t>
      </w:r>
      <w:r w:rsidRPr="00B448AB">
        <w:rPr>
          <w:rFonts w:ascii="Arial Narrow" w:hAnsi="Arial Narrow" w:cs="Times New Roman"/>
          <w:b/>
          <w:bCs/>
          <w:sz w:val="24"/>
          <w:szCs w:val="24"/>
        </w:rPr>
        <w:t xml:space="preserve"> Pessoa física:</w:t>
      </w:r>
      <w:r w:rsidRPr="00B448AB">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52"/>
    </w:p>
    <w:p w14:paraId="6872324D"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bCs/>
          <w:sz w:val="24"/>
          <w:szCs w:val="24"/>
        </w:rPr>
        <w:t>II -</w:t>
      </w:r>
      <w:r w:rsidRPr="00B448AB">
        <w:rPr>
          <w:rFonts w:ascii="Arial Narrow" w:hAnsi="Arial Narrow" w:cs="Times New Roman"/>
          <w:b/>
          <w:bCs/>
          <w:sz w:val="24"/>
          <w:szCs w:val="24"/>
        </w:rPr>
        <w:t xml:space="preserve"> Empresário individual:</w:t>
      </w:r>
      <w:r w:rsidRPr="00B448AB">
        <w:rPr>
          <w:rFonts w:ascii="Arial Narrow" w:hAnsi="Arial Narrow" w:cs="Times New Roman"/>
          <w:sz w:val="24"/>
          <w:szCs w:val="24"/>
        </w:rPr>
        <w:t xml:space="preserve"> inscrição no Registro Público de Empresas Mercantis, a cargo da Junta Comercial da respectiva sede; </w:t>
      </w:r>
    </w:p>
    <w:p w14:paraId="00009BE7"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bCs/>
          <w:sz w:val="24"/>
          <w:szCs w:val="24"/>
        </w:rPr>
        <w:t>III -</w:t>
      </w:r>
      <w:r w:rsidRPr="00B448AB">
        <w:rPr>
          <w:rFonts w:ascii="Arial Narrow" w:hAnsi="Arial Narrow" w:cs="Times New Roman"/>
          <w:b/>
          <w:bCs/>
          <w:sz w:val="24"/>
          <w:szCs w:val="24"/>
        </w:rPr>
        <w:t xml:space="preserve"> Microempreendedor Individual - MEI:</w:t>
      </w:r>
      <w:r w:rsidRPr="00B448AB">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6" w:history="1">
        <w:r w:rsidRPr="00B448AB">
          <w:rPr>
            <w:rStyle w:val="Hyperlink"/>
            <w:rFonts w:ascii="Arial Narrow" w:hAnsi="Arial Narrow" w:cs="Times New Roman"/>
            <w:sz w:val="24"/>
            <w:szCs w:val="24"/>
          </w:rPr>
          <w:t>https://www.gov.br/empresas-e-negocios/pt-br/empreendedor</w:t>
        </w:r>
      </w:hyperlink>
      <w:r w:rsidRPr="00B448AB">
        <w:rPr>
          <w:rFonts w:ascii="Arial Narrow" w:hAnsi="Arial Narrow" w:cs="Times New Roman"/>
          <w:sz w:val="24"/>
          <w:szCs w:val="24"/>
        </w:rPr>
        <w:t xml:space="preserve">; </w:t>
      </w:r>
    </w:p>
    <w:p w14:paraId="32699DEC"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bCs/>
          <w:sz w:val="24"/>
          <w:szCs w:val="24"/>
        </w:rPr>
        <w:t>IV -</w:t>
      </w:r>
      <w:r w:rsidRPr="00B448AB">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B448AB">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8DC38A3"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bCs/>
          <w:sz w:val="24"/>
          <w:szCs w:val="24"/>
        </w:rPr>
        <w:t>V -</w:t>
      </w:r>
      <w:r w:rsidRPr="00B448AB">
        <w:rPr>
          <w:rFonts w:ascii="Arial Narrow" w:hAnsi="Arial Narrow" w:cs="Times New Roman"/>
          <w:b/>
          <w:bCs/>
          <w:sz w:val="24"/>
          <w:szCs w:val="24"/>
        </w:rPr>
        <w:t xml:space="preserve"> Sociedade empresária estrangeira:</w:t>
      </w:r>
      <w:r w:rsidRPr="00B448AB">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history="1">
        <w:r w:rsidRPr="00B448AB">
          <w:rPr>
            <w:rStyle w:val="Hyperlink"/>
            <w:rFonts w:ascii="Arial Narrow" w:hAnsi="Arial Narrow" w:cs="Times New Roman"/>
            <w:sz w:val="24"/>
            <w:szCs w:val="24"/>
          </w:rPr>
          <w:t>Normativa DREI/ME n.º 77, de 18 de março de 2020</w:t>
        </w:r>
      </w:hyperlink>
      <w:r w:rsidRPr="00B448AB">
        <w:rPr>
          <w:rFonts w:ascii="Arial Narrow" w:hAnsi="Arial Narrow" w:cs="Times New Roman"/>
          <w:sz w:val="24"/>
          <w:szCs w:val="24"/>
        </w:rPr>
        <w:t>.</w:t>
      </w:r>
    </w:p>
    <w:p w14:paraId="53757492"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bCs/>
          <w:sz w:val="24"/>
          <w:szCs w:val="24"/>
        </w:rPr>
        <w:t>VI -</w:t>
      </w:r>
      <w:r w:rsidRPr="00B448AB">
        <w:rPr>
          <w:rFonts w:ascii="Arial Narrow" w:hAnsi="Arial Narrow" w:cs="Times New Roman"/>
          <w:b/>
          <w:bCs/>
          <w:sz w:val="24"/>
          <w:szCs w:val="24"/>
        </w:rPr>
        <w:t xml:space="preserve"> Sociedade simples: </w:t>
      </w:r>
      <w:r w:rsidRPr="00B448AB">
        <w:rPr>
          <w:rFonts w:ascii="Arial Narrow" w:hAnsi="Arial Narrow" w:cs="Times New Roman"/>
          <w:sz w:val="24"/>
          <w:szCs w:val="24"/>
        </w:rPr>
        <w:t>inscrição do ato constitutivo no Registro Civil de Pessoas Jurídicas do local de sua sede, acompanhada de documento comprobatório de seus administradores;</w:t>
      </w:r>
    </w:p>
    <w:p w14:paraId="5C05D716"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bCs/>
          <w:sz w:val="24"/>
          <w:szCs w:val="24"/>
        </w:rPr>
        <w:t>VII -</w:t>
      </w:r>
      <w:r w:rsidRPr="00B448AB">
        <w:rPr>
          <w:rFonts w:ascii="Arial Narrow" w:hAnsi="Arial Narrow" w:cs="Times New Roman"/>
          <w:b/>
          <w:bCs/>
          <w:sz w:val="24"/>
          <w:szCs w:val="24"/>
        </w:rPr>
        <w:t xml:space="preserve"> Filial, sucursal ou agência de sociedade simples ou empresária:</w:t>
      </w:r>
      <w:r w:rsidRPr="00B448AB">
        <w:rPr>
          <w:rFonts w:ascii="Arial Narrow" w:hAnsi="Arial Narrow" w:cs="Times New Roman"/>
          <w:sz w:val="24"/>
          <w:szCs w:val="24"/>
        </w:rPr>
        <w:t xml:space="preserve"> inscrição do ato constitutivo da filial, sucursal ou agência da sociedade simples ou empresária, respectivamente, no Registro Civil das Pessoas </w:t>
      </w:r>
      <w:r w:rsidRPr="00B448AB">
        <w:rPr>
          <w:rFonts w:ascii="Arial Narrow" w:hAnsi="Arial Narrow" w:cs="Times New Roman"/>
          <w:sz w:val="24"/>
          <w:szCs w:val="24"/>
        </w:rPr>
        <w:lastRenderedPageBreak/>
        <w:t xml:space="preserve">Jurídicas ou no Registro Público de Empresas </w:t>
      </w:r>
      <w:bookmarkStart w:id="53" w:name="_Int_ySfCXwr4"/>
      <w:r w:rsidRPr="00B448AB">
        <w:rPr>
          <w:rFonts w:ascii="Arial Narrow" w:hAnsi="Arial Narrow" w:cs="Times New Roman"/>
          <w:sz w:val="24"/>
          <w:szCs w:val="24"/>
        </w:rPr>
        <w:t>Mercantis onde</w:t>
      </w:r>
      <w:bookmarkEnd w:id="53"/>
      <w:r w:rsidRPr="00B448AB">
        <w:rPr>
          <w:rFonts w:ascii="Arial Narrow" w:hAnsi="Arial Narrow" w:cs="Times New Roman"/>
          <w:sz w:val="24"/>
          <w:szCs w:val="24"/>
        </w:rPr>
        <w:t xml:space="preserve"> opera, com averbação no Registro onde tem sede a matriz</w:t>
      </w:r>
    </w:p>
    <w:p w14:paraId="67193CDC" w14:textId="77777777" w:rsidR="00796614" w:rsidRPr="00B448AB" w:rsidRDefault="00796614" w:rsidP="00796614">
      <w:pPr>
        <w:pStyle w:val="Nivel4"/>
        <w:spacing w:before="0" w:after="0" w:line="240" w:lineRule="auto"/>
        <w:ind w:left="0"/>
        <w:rPr>
          <w:rFonts w:ascii="Arial Narrow" w:hAnsi="Arial Narrow" w:cs="Times New Roman"/>
          <w:sz w:val="24"/>
          <w:szCs w:val="24"/>
        </w:rPr>
      </w:pPr>
      <w:r w:rsidRPr="00B448AB">
        <w:rPr>
          <w:rFonts w:ascii="Arial Narrow" w:hAnsi="Arial Narrow" w:cs="Times New Roman"/>
          <w:sz w:val="24"/>
          <w:szCs w:val="24"/>
        </w:rPr>
        <w:t>Os documentos apresentados deverão estar acompanhados de todas as alterações ou da consolidação respectiva.</w:t>
      </w:r>
    </w:p>
    <w:p w14:paraId="4E40A3E8"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p>
    <w:p w14:paraId="20DCC8E9" w14:textId="77777777" w:rsidR="00796614" w:rsidRPr="00B448AB" w:rsidRDefault="00796614" w:rsidP="00796614">
      <w:pPr>
        <w:pStyle w:val="Nivel3"/>
        <w:spacing w:before="0" w:after="0" w:line="240" w:lineRule="auto"/>
        <w:ind w:left="0"/>
        <w:rPr>
          <w:rFonts w:ascii="Arial Narrow" w:hAnsi="Arial Narrow" w:cs="Times New Roman"/>
          <w:b/>
          <w:sz w:val="24"/>
          <w:szCs w:val="24"/>
          <w:u w:val="single"/>
          <w:lang w:eastAsia="zh-CN" w:bidi="hi-IN"/>
        </w:rPr>
      </w:pPr>
      <w:r w:rsidRPr="00B448AB">
        <w:rPr>
          <w:rFonts w:ascii="Arial Narrow" w:hAnsi="Arial Narrow" w:cs="Times New Roman"/>
          <w:b/>
          <w:sz w:val="24"/>
          <w:szCs w:val="24"/>
          <w:u w:val="single"/>
          <w:lang w:eastAsia="zh-CN" w:bidi="hi-IN"/>
        </w:rPr>
        <w:t>Habilitação fiscal, social e trabalhista</w:t>
      </w:r>
    </w:p>
    <w:p w14:paraId="51144D03"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I - Prova de inscrição no </w:t>
      </w:r>
      <w:r w:rsidRPr="00B448AB">
        <w:rPr>
          <w:rFonts w:ascii="Arial Narrow" w:hAnsi="Arial Narrow" w:cs="Times New Roman"/>
          <w:b/>
          <w:bCs/>
          <w:sz w:val="24"/>
          <w:szCs w:val="24"/>
        </w:rPr>
        <w:t>Cadastro Nacional de Pessoas Jurídicas</w:t>
      </w:r>
      <w:r w:rsidRPr="00B448AB">
        <w:rPr>
          <w:rFonts w:ascii="Arial Narrow" w:hAnsi="Arial Narrow" w:cs="Times New Roman"/>
          <w:sz w:val="24"/>
          <w:szCs w:val="24"/>
        </w:rPr>
        <w:t>, conforme o caso;</w:t>
      </w:r>
    </w:p>
    <w:p w14:paraId="12DB590A"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II - Prova de regularidade fiscal perante a </w:t>
      </w:r>
      <w:r w:rsidRPr="00B448AB">
        <w:rPr>
          <w:rFonts w:ascii="Arial Narrow" w:hAnsi="Arial Narrow" w:cs="Times New Roman"/>
          <w:b/>
          <w:bCs/>
          <w:sz w:val="24"/>
          <w:szCs w:val="24"/>
        </w:rPr>
        <w:t>Fazenda Nacional</w:t>
      </w:r>
      <w:r w:rsidRPr="00B448AB">
        <w:rPr>
          <w:rFonts w:ascii="Arial Narrow" w:hAnsi="Arial Narrow"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F38C29" w14:textId="77777777" w:rsidR="00796614" w:rsidRPr="00B448AB" w:rsidRDefault="00796614" w:rsidP="00796614">
      <w:pPr>
        <w:pStyle w:val="Nivel2"/>
        <w:numPr>
          <w:ilvl w:val="0"/>
          <w:numId w:val="0"/>
        </w:numPr>
        <w:spacing w:before="0" w:after="0" w:line="240" w:lineRule="auto"/>
        <w:rPr>
          <w:rFonts w:ascii="Arial Narrow" w:hAnsi="Arial Narrow" w:cs="Times New Roman"/>
          <w:b/>
          <w:bCs/>
          <w:sz w:val="24"/>
          <w:szCs w:val="24"/>
        </w:rPr>
      </w:pPr>
      <w:r w:rsidRPr="00B448AB">
        <w:rPr>
          <w:rFonts w:ascii="Arial Narrow" w:hAnsi="Arial Narrow" w:cs="Times New Roman"/>
          <w:sz w:val="24"/>
          <w:szCs w:val="24"/>
        </w:rPr>
        <w:t xml:space="preserve">III - Prova de regularidade com o </w:t>
      </w:r>
      <w:r w:rsidRPr="00B448AB">
        <w:rPr>
          <w:rFonts w:ascii="Arial Narrow" w:hAnsi="Arial Narrow" w:cs="Times New Roman"/>
          <w:b/>
          <w:bCs/>
          <w:sz w:val="24"/>
          <w:szCs w:val="24"/>
        </w:rPr>
        <w:t>Fundo de Garantia do Tempo de Serviço (FGTS);</w:t>
      </w:r>
    </w:p>
    <w:p w14:paraId="3154A4DD"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IV - Prova de inexistência de débitos inadimplidos perante a Justiça do </w:t>
      </w:r>
      <w:r w:rsidRPr="00B448AB">
        <w:rPr>
          <w:rFonts w:ascii="Arial Narrow" w:hAnsi="Arial Narrow" w:cs="Times New Roman"/>
          <w:b/>
          <w:bCs/>
          <w:sz w:val="24"/>
          <w:szCs w:val="24"/>
        </w:rPr>
        <w:t>Trabalho</w:t>
      </w:r>
      <w:r w:rsidRPr="00B448AB">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17456CF5"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V - Prova de regularidade para com a </w:t>
      </w:r>
      <w:r w:rsidRPr="00B448AB">
        <w:rPr>
          <w:rFonts w:ascii="Arial Narrow" w:hAnsi="Arial Narrow" w:cs="Times New Roman"/>
          <w:b/>
          <w:bCs/>
          <w:sz w:val="24"/>
          <w:szCs w:val="24"/>
        </w:rPr>
        <w:t>Fazenda Estadual</w:t>
      </w:r>
      <w:r w:rsidRPr="00B448AB">
        <w:rPr>
          <w:rFonts w:ascii="Arial Narrow" w:hAnsi="Arial Narrow" w:cs="Times New Roman"/>
          <w:sz w:val="24"/>
          <w:szCs w:val="24"/>
        </w:rPr>
        <w:t xml:space="preserve"> do domicílio ou sede da licitante, relativa aos tributos relacionados com o objeto licitado; </w:t>
      </w:r>
    </w:p>
    <w:p w14:paraId="5D71AF18" w14:textId="77777777" w:rsidR="00796614" w:rsidRPr="00B448AB" w:rsidRDefault="00796614" w:rsidP="00796614">
      <w:pPr>
        <w:pStyle w:val="Nivel2"/>
        <w:numPr>
          <w:ilvl w:val="0"/>
          <w:numId w:val="0"/>
        </w:numPr>
        <w:spacing w:before="0" w:after="0" w:line="240" w:lineRule="auto"/>
        <w:rPr>
          <w:rFonts w:ascii="Arial Narrow" w:hAnsi="Arial Narrow" w:cs="Times New Roman"/>
          <w:sz w:val="24"/>
          <w:szCs w:val="24"/>
        </w:rPr>
      </w:pPr>
      <w:r w:rsidRPr="00B448AB">
        <w:rPr>
          <w:rFonts w:ascii="Arial Narrow" w:hAnsi="Arial Narrow" w:cs="Times New Roman"/>
          <w:sz w:val="24"/>
          <w:szCs w:val="24"/>
        </w:rPr>
        <w:t xml:space="preserve">VI - Prova de regularidade para com a </w:t>
      </w:r>
      <w:r w:rsidRPr="00B448AB">
        <w:rPr>
          <w:rFonts w:ascii="Arial Narrow" w:hAnsi="Arial Narrow" w:cs="Times New Roman"/>
          <w:b/>
          <w:bCs/>
          <w:sz w:val="24"/>
          <w:szCs w:val="24"/>
        </w:rPr>
        <w:t>Fazenda Municipal</w:t>
      </w:r>
      <w:r w:rsidRPr="00B448AB">
        <w:rPr>
          <w:rFonts w:ascii="Arial Narrow" w:hAnsi="Arial Narrow" w:cs="Times New Roman"/>
          <w:sz w:val="24"/>
          <w:szCs w:val="24"/>
        </w:rPr>
        <w:t xml:space="preserve">, relativa aos tributos relacionados com o objeto licitado; </w:t>
      </w:r>
    </w:p>
    <w:p w14:paraId="6D571F7B" w14:textId="77777777" w:rsidR="00796614" w:rsidRPr="00B448AB" w:rsidRDefault="00796614" w:rsidP="00796614">
      <w:pPr>
        <w:pStyle w:val="Ttulo3"/>
        <w:rPr>
          <w:rFonts w:ascii="Arial Narrow" w:hAnsi="Arial Narrow" w:cs="Times New Roman"/>
          <w:color w:val="000000" w:themeColor="text1"/>
        </w:rPr>
      </w:pPr>
    </w:p>
    <w:p w14:paraId="425FA3E0" w14:textId="77777777" w:rsidR="00796614" w:rsidRPr="00B448AB" w:rsidRDefault="00796614" w:rsidP="00796614">
      <w:pPr>
        <w:pStyle w:val="Nivel3"/>
        <w:ind w:left="0"/>
        <w:rPr>
          <w:rFonts w:ascii="Arial Narrow" w:hAnsi="Arial Narrow" w:cs="Times New Roman"/>
          <w:b/>
          <w:bCs/>
          <w:sz w:val="24"/>
          <w:szCs w:val="24"/>
          <w:u w:val="single"/>
          <w:lang w:eastAsia="en-US"/>
        </w:rPr>
      </w:pPr>
      <w:r w:rsidRPr="00B448AB">
        <w:rPr>
          <w:rFonts w:ascii="Arial Narrow" w:hAnsi="Arial Narrow" w:cs="Times New Roman"/>
          <w:b/>
          <w:bCs/>
          <w:sz w:val="24"/>
          <w:szCs w:val="24"/>
          <w:u w:val="single"/>
          <w:lang w:eastAsia="en-US"/>
        </w:rPr>
        <w:t>Qualificação técnica</w:t>
      </w:r>
    </w:p>
    <w:p w14:paraId="6A1E9B52" w14:textId="77777777" w:rsidR="00796614" w:rsidRPr="00B448AB" w:rsidRDefault="00796614" w:rsidP="00796614">
      <w:pPr>
        <w:pStyle w:val="Nivel3"/>
        <w:numPr>
          <w:ilvl w:val="0"/>
          <w:numId w:val="0"/>
        </w:numPr>
        <w:rPr>
          <w:rFonts w:ascii="Arial Narrow" w:hAnsi="Arial Narrow" w:cs="Times New Roman"/>
          <w:sz w:val="24"/>
          <w:szCs w:val="24"/>
          <w:lang w:eastAsia="en-US"/>
        </w:rPr>
      </w:pPr>
      <w:proofErr w:type="gramStart"/>
      <w:r w:rsidRPr="00B448AB">
        <w:rPr>
          <w:rFonts w:ascii="Arial Narrow" w:hAnsi="Arial Narrow" w:cs="Times New Roman"/>
          <w:sz w:val="24"/>
          <w:szCs w:val="24"/>
          <w:lang w:eastAsia="en-US"/>
        </w:rPr>
        <w:t>I  -</w:t>
      </w:r>
      <w:proofErr w:type="gramEnd"/>
      <w:r w:rsidRPr="00B448AB">
        <w:rPr>
          <w:rFonts w:ascii="Arial Narrow" w:hAnsi="Arial Narrow" w:cs="Times New Roman"/>
          <w:sz w:val="24"/>
          <w:szCs w:val="24"/>
          <w:lang w:eastAsia="en-US"/>
        </w:rPr>
        <w:t xml:space="preserve"> Registro da pessoa jurídica junto ao CREA/CAU</w:t>
      </w:r>
    </w:p>
    <w:p w14:paraId="3339758D"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Não serão aceitos documentos de habilitação com indicação de CNPJ/CPF diferentes, salvo aqueles legalmente permitidos.</w:t>
      </w:r>
    </w:p>
    <w:p w14:paraId="3E5F771E"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F698C04"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3F2D78A7"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4E7A7A9B"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51"/>
    <w:p w14:paraId="4BBE6147" w14:textId="77777777" w:rsidR="00796614" w:rsidRPr="00B448AB" w:rsidRDefault="00796614" w:rsidP="00796614">
      <w:pPr>
        <w:pStyle w:val="Nivel3"/>
        <w:numPr>
          <w:ilvl w:val="0"/>
          <w:numId w:val="0"/>
        </w:numPr>
        <w:spacing w:before="0" w:after="0" w:line="240" w:lineRule="auto"/>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796614" w:rsidRPr="00B448AB" w14:paraId="5435EBD1" w14:textId="77777777" w:rsidTr="00A52BB3">
        <w:trPr>
          <w:trHeight w:val="264"/>
        </w:trPr>
        <w:tc>
          <w:tcPr>
            <w:tcW w:w="9633" w:type="dxa"/>
            <w:tcBorders>
              <w:top w:val="nil"/>
              <w:left w:val="nil"/>
              <w:bottom w:val="nil"/>
              <w:right w:val="nil"/>
            </w:tcBorders>
            <w:shd w:val="clear" w:color="auto" w:fill="DAEEF3" w:themeFill="accent5" w:themeFillTint="33"/>
          </w:tcPr>
          <w:bookmarkEnd w:id="45"/>
          <w:p w14:paraId="61A6B9E2" w14:textId="77777777" w:rsidR="00796614" w:rsidRPr="00B448AB" w:rsidRDefault="00796614" w:rsidP="00796614">
            <w:pPr>
              <w:pStyle w:val="Nivel01"/>
            </w:pPr>
            <w:r w:rsidRPr="00B448AB">
              <w:t>DAS OBRIGAÇÕES DAS PARTES</w:t>
            </w:r>
          </w:p>
        </w:tc>
      </w:tr>
    </w:tbl>
    <w:p w14:paraId="33A48D2A" w14:textId="77777777" w:rsidR="00796614" w:rsidRPr="00B448AB" w:rsidRDefault="00796614" w:rsidP="00796614">
      <w:pPr>
        <w:pStyle w:val="Nivel2"/>
        <w:rPr>
          <w:rFonts w:ascii="Arial Narrow" w:hAnsi="Arial Narrow" w:cs="Times New Roman"/>
          <w:b/>
          <w:bCs/>
          <w:sz w:val="24"/>
          <w:szCs w:val="24"/>
        </w:rPr>
      </w:pPr>
      <w:r w:rsidRPr="00B448AB">
        <w:rPr>
          <w:rFonts w:ascii="Arial Narrow" w:hAnsi="Arial Narrow" w:cs="Times New Roman"/>
          <w:b/>
          <w:bCs/>
          <w:sz w:val="24"/>
          <w:szCs w:val="24"/>
        </w:rPr>
        <w:t>Direitos e Obrigações do Contratante:</w:t>
      </w:r>
    </w:p>
    <w:p w14:paraId="4AC84EBC"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01817145"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lastRenderedPageBreak/>
        <w:t>Designar formal e legalmente um servidor (a) devidamente capacitado para fiscalizar e acompanhar o andamento dos serviços, bem como para dirimir as possíveis dúvidas existentes referentes a contratação</w:t>
      </w:r>
    </w:p>
    <w:p w14:paraId="5DE317EA"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Acompanhar e fiscalizar a execução dos serviços ou entrega dos produtos, objeto desta licitação, sob os aspectos quantitativos e qualitativos;</w:t>
      </w:r>
    </w:p>
    <w:p w14:paraId="6C196085"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Receber o objeto contratado, nos termos, prazos, quantidades, qualidade e condições estabelecidas no Edital;</w:t>
      </w:r>
    </w:p>
    <w:p w14:paraId="2498C4EE"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Rejeitar os produtos ou serviços entregues em desacordo com as especificações contidas neste Termo de Referência e Edital;</w:t>
      </w:r>
    </w:p>
    <w:p w14:paraId="13C7A69F"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Notificar a CONTRATADA de qualquer irregularidade encontrada na entrega dos produtos ou prestação dos serviços contratados;</w:t>
      </w:r>
    </w:p>
    <w:p w14:paraId="6D4FD22A"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Efetuar o pagamento à CONTRATADA, através de crédito em conta corrente, cumprindo todos os requisitos legais.</w:t>
      </w:r>
    </w:p>
    <w:p w14:paraId="2A3E7C23" w14:textId="77777777" w:rsidR="00796614" w:rsidRPr="00B448AB" w:rsidRDefault="00796614" w:rsidP="00796614">
      <w:pPr>
        <w:pStyle w:val="Nivel2"/>
        <w:rPr>
          <w:rFonts w:ascii="Arial Narrow" w:hAnsi="Arial Narrow" w:cs="Times New Roman"/>
          <w:b/>
          <w:bCs/>
          <w:sz w:val="24"/>
          <w:szCs w:val="24"/>
        </w:rPr>
      </w:pPr>
      <w:r w:rsidRPr="00B448AB">
        <w:rPr>
          <w:rFonts w:ascii="Arial Narrow" w:hAnsi="Arial Narrow" w:cs="Times New Roman"/>
          <w:b/>
          <w:bCs/>
          <w:sz w:val="24"/>
          <w:szCs w:val="24"/>
        </w:rPr>
        <w:t>Direitos e Obrigações da Contratada:</w:t>
      </w:r>
    </w:p>
    <w:p w14:paraId="3A2D0D54"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Executar os serviços de acordo com as especificações constantes deste Termo de Referência;</w:t>
      </w:r>
    </w:p>
    <w:p w14:paraId="6D651559"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59F0DC42"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083EC398"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6AE25C1B"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A contratada deverá dispor em tempo integral à realização dos serviços.</w:t>
      </w:r>
    </w:p>
    <w:p w14:paraId="08F4795D"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25E09A83"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Nas situações em que houver serviços para serem realizados com urgência, a CONTRATADA deverá envidar esforços para executá-los em tempo hábil.</w:t>
      </w:r>
    </w:p>
    <w:p w14:paraId="34945022"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38D2F933" w14:textId="77777777" w:rsidR="00796614" w:rsidRPr="00B448AB" w:rsidRDefault="00796614" w:rsidP="00796614">
      <w:pPr>
        <w:pStyle w:val="Nivel3"/>
        <w:ind w:left="0"/>
        <w:rPr>
          <w:rFonts w:ascii="Arial Narrow" w:hAnsi="Arial Narrow" w:cs="Times New Roman"/>
          <w:sz w:val="24"/>
          <w:szCs w:val="24"/>
        </w:rPr>
      </w:pPr>
      <w:r w:rsidRPr="00B448AB">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0AEF2FF" w14:textId="77777777" w:rsidR="00796614" w:rsidRPr="00B448AB" w:rsidRDefault="00796614" w:rsidP="00796614">
      <w:pPr>
        <w:pStyle w:val="Nivel3"/>
        <w:numPr>
          <w:ilvl w:val="0"/>
          <w:numId w:val="0"/>
        </w:numPr>
        <w:rPr>
          <w:rFonts w:ascii="Arial Narrow" w:hAnsi="Arial Narrow" w:cs="Times New Roman"/>
          <w:sz w:val="24"/>
          <w:szCs w:val="24"/>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9"/>
      </w:tblGrid>
      <w:tr w:rsidR="00796614" w:rsidRPr="00B448AB" w14:paraId="5A9FF639" w14:textId="77777777" w:rsidTr="00A52BB3">
        <w:tc>
          <w:tcPr>
            <w:tcW w:w="9639" w:type="dxa"/>
            <w:shd w:val="clear" w:color="auto" w:fill="DAEEF3" w:themeFill="accent5" w:themeFillTint="33"/>
          </w:tcPr>
          <w:p w14:paraId="22ACCF78" w14:textId="77777777" w:rsidR="00796614" w:rsidRPr="00B448AB" w:rsidRDefault="00796614" w:rsidP="00796614">
            <w:pPr>
              <w:pStyle w:val="Nivel01"/>
            </w:pPr>
            <w:r w:rsidRPr="00B448AB">
              <w:t>DAS SANÇÕES</w:t>
            </w:r>
          </w:p>
        </w:tc>
      </w:tr>
    </w:tbl>
    <w:p w14:paraId="45B5DB6C"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As infrações praticadas pelo contratado serão sancionáveis de acordo com sua gravidade, respeitado o contraditório e a ampla defesa.</w:t>
      </w:r>
    </w:p>
    <w:p w14:paraId="6CAF9B98"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lastRenderedPageBreak/>
        <w:t>As fraudes ou irregularidades se configuram sempre que houver tentativa de frustração do caráter competitivo e da impessoalidade nas licitações, nos termos dispostos no Decreto Municipal 2627/2024</w:t>
      </w:r>
      <w:bookmarkStart w:id="54" w:name="_Hlk160613121"/>
    </w:p>
    <w:p w14:paraId="27F0FC7F"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130"/>
        <w:gridCol w:w="4246"/>
      </w:tblGrid>
      <w:tr w:rsidR="00796614" w:rsidRPr="00B448AB" w14:paraId="6D964B79" w14:textId="77777777" w:rsidTr="00A52BB3">
        <w:tc>
          <w:tcPr>
            <w:tcW w:w="650" w:type="pct"/>
            <w:shd w:val="clear" w:color="auto" w:fill="DAEEF3" w:themeFill="accent5" w:themeFillTint="33"/>
          </w:tcPr>
          <w:p w14:paraId="63136BBA" w14:textId="77777777" w:rsidR="00796614" w:rsidRPr="00B448AB" w:rsidRDefault="00796614" w:rsidP="00A52BB3">
            <w:pPr>
              <w:rPr>
                <w:rFonts w:ascii="Arial Narrow" w:hAnsi="Arial Narrow" w:cs="Times New Roman"/>
              </w:rPr>
            </w:pPr>
            <w:bookmarkStart w:id="55" w:name="_Hlk160613130"/>
            <w:bookmarkEnd w:id="54"/>
          </w:p>
        </w:tc>
        <w:tc>
          <w:tcPr>
            <w:tcW w:w="2145" w:type="pct"/>
            <w:shd w:val="clear" w:color="auto" w:fill="DAEEF3" w:themeFill="accent5" w:themeFillTint="33"/>
          </w:tcPr>
          <w:p w14:paraId="7B18A55E" w14:textId="77777777" w:rsidR="00796614" w:rsidRPr="00B448AB" w:rsidRDefault="00796614" w:rsidP="00A52BB3">
            <w:pPr>
              <w:rPr>
                <w:rFonts w:ascii="Arial Narrow" w:hAnsi="Arial Narrow" w:cs="Times New Roman"/>
              </w:rPr>
            </w:pPr>
            <w:r w:rsidRPr="00B448AB">
              <w:rPr>
                <w:rFonts w:ascii="Arial Narrow" w:hAnsi="Arial Narrow" w:cs="Times New Roman"/>
                <w:b/>
                <w:bCs/>
              </w:rPr>
              <w:t>INFRAÇÃO COMETIDA</w:t>
            </w:r>
          </w:p>
        </w:tc>
        <w:tc>
          <w:tcPr>
            <w:tcW w:w="2205" w:type="pct"/>
            <w:shd w:val="clear" w:color="auto" w:fill="DAEEF3" w:themeFill="accent5" w:themeFillTint="33"/>
          </w:tcPr>
          <w:p w14:paraId="7B8D0F71" w14:textId="77777777" w:rsidR="00796614" w:rsidRPr="00B448AB" w:rsidRDefault="00796614" w:rsidP="00A52BB3">
            <w:pPr>
              <w:rPr>
                <w:rFonts w:ascii="Arial Narrow" w:hAnsi="Arial Narrow" w:cs="Times New Roman"/>
              </w:rPr>
            </w:pPr>
            <w:r w:rsidRPr="00B448AB">
              <w:rPr>
                <w:rFonts w:ascii="Arial Narrow" w:hAnsi="Arial Narrow" w:cs="Times New Roman"/>
                <w:b/>
                <w:bCs/>
              </w:rPr>
              <w:t>POSSÍVEL PENALIDADE</w:t>
            </w:r>
          </w:p>
        </w:tc>
      </w:tr>
      <w:tr w:rsidR="00796614" w:rsidRPr="00B448AB" w14:paraId="2CD5A6AF" w14:textId="77777777" w:rsidTr="00A52BB3">
        <w:tc>
          <w:tcPr>
            <w:tcW w:w="650" w:type="pct"/>
            <w:vMerge w:val="restart"/>
            <w:hideMark/>
          </w:tcPr>
          <w:p w14:paraId="39DA50AD" w14:textId="77777777" w:rsidR="00796614" w:rsidRPr="00B448AB" w:rsidRDefault="00796614" w:rsidP="00A52BB3">
            <w:pPr>
              <w:rPr>
                <w:rFonts w:ascii="Arial Narrow" w:hAnsi="Arial Narrow" w:cs="Times New Roman"/>
              </w:rPr>
            </w:pPr>
            <w:r w:rsidRPr="00B448AB">
              <w:rPr>
                <w:rFonts w:ascii="Arial Narrow" w:hAnsi="Arial Narrow" w:cs="Times New Roman"/>
              </w:rPr>
              <w:t>I</w:t>
            </w:r>
          </w:p>
        </w:tc>
        <w:tc>
          <w:tcPr>
            <w:tcW w:w="2145" w:type="pct"/>
            <w:vMerge w:val="restart"/>
            <w:hideMark/>
          </w:tcPr>
          <w:p w14:paraId="0755D019" w14:textId="77777777" w:rsidR="00796614" w:rsidRPr="00B448AB" w:rsidRDefault="00796614" w:rsidP="00A52BB3">
            <w:pPr>
              <w:rPr>
                <w:rFonts w:ascii="Arial Narrow" w:hAnsi="Arial Narrow" w:cs="Times New Roman"/>
              </w:rPr>
            </w:pPr>
            <w:r w:rsidRPr="00B448AB">
              <w:rPr>
                <w:rFonts w:ascii="Arial Narrow" w:hAnsi="Arial Narrow" w:cs="Times New Roman"/>
              </w:rPr>
              <w:t>Não manter a proposta, salvo em decorrência de fato superveniente devidamente justificado</w:t>
            </w:r>
          </w:p>
        </w:tc>
        <w:tc>
          <w:tcPr>
            <w:tcW w:w="2205" w:type="pct"/>
            <w:hideMark/>
          </w:tcPr>
          <w:p w14:paraId="021CFAFE" w14:textId="77777777" w:rsidR="00796614" w:rsidRPr="00B448AB" w:rsidRDefault="00796614" w:rsidP="00A52BB3">
            <w:pPr>
              <w:rPr>
                <w:rFonts w:ascii="Arial Narrow" w:hAnsi="Arial Narrow" w:cs="Times New Roman"/>
              </w:rPr>
            </w:pPr>
            <w:r w:rsidRPr="00B448AB">
              <w:rPr>
                <w:rFonts w:ascii="Arial Narrow" w:hAnsi="Arial Narrow" w:cs="Times New Roman"/>
              </w:rPr>
              <w:t>Advertência por faltas leves</w:t>
            </w:r>
          </w:p>
        </w:tc>
      </w:tr>
      <w:tr w:rsidR="00796614" w:rsidRPr="00B448AB" w14:paraId="5A62EE46" w14:textId="77777777" w:rsidTr="00A52BB3">
        <w:tc>
          <w:tcPr>
            <w:tcW w:w="650" w:type="pct"/>
            <w:vMerge/>
            <w:hideMark/>
          </w:tcPr>
          <w:p w14:paraId="1B685B33" w14:textId="77777777" w:rsidR="00796614" w:rsidRPr="00B448AB" w:rsidRDefault="00796614" w:rsidP="00A52BB3">
            <w:pPr>
              <w:rPr>
                <w:rFonts w:ascii="Arial Narrow" w:hAnsi="Arial Narrow" w:cs="Times New Roman"/>
              </w:rPr>
            </w:pPr>
          </w:p>
        </w:tc>
        <w:tc>
          <w:tcPr>
            <w:tcW w:w="2145" w:type="pct"/>
            <w:vMerge/>
            <w:hideMark/>
          </w:tcPr>
          <w:p w14:paraId="0D7F72EC" w14:textId="77777777" w:rsidR="00796614" w:rsidRPr="00B448AB" w:rsidRDefault="00796614" w:rsidP="00A52BB3">
            <w:pPr>
              <w:rPr>
                <w:rFonts w:ascii="Arial Narrow" w:hAnsi="Arial Narrow" w:cs="Times New Roman"/>
              </w:rPr>
            </w:pPr>
          </w:p>
        </w:tc>
        <w:tc>
          <w:tcPr>
            <w:tcW w:w="2205" w:type="pct"/>
            <w:hideMark/>
          </w:tcPr>
          <w:p w14:paraId="6D686E78" w14:textId="77777777" w:rsidR="00796614" w:rsidRPr="00B448AB" w:rsidRDefault="00796614" w:rsidP="00A52BB3">
            <w:pPr>
              <w:rPr>
                <w:rFonts w:ascii="Arial Narrow" w:hAnsi="Arial Narrow" w:cs="Times New Roman"/>
              </w:rPr>
            </w:pPr>
            <w:r w:rsidRPr="00B448AB">
              <w:rPr>
                <w:rFonts w:ascii="Arial Narrow" w:hAnsi="Arial Narrow" w:cs="Times New Roman"/>
              </w:rPr>
              <w:t>Multa: de 5% (cinco por cento) sobre o valor total da proposta</w:t>
            </w:r>
          </w:p>
        </w:tc>
      </w:tr>
      <w:tr w:rsidR="00796614" w:rsidRPr="00B448AB" w14:paraId="425D3FFA" w14:textId="77777777" w:rsidTr="00A52BB3">
        <w:tc>
          <w:tcPr>
            <w:tcW w:w="650" w:type="pct"/>
            <w:vMerge/>
            <w:hideMark/>
          </w:tcPr>
          <w:p w14:paraId="205BD6DD" w14:textId="77777777" w:rsidR="00796614" w:rsidRPr="00B448AB" w:rsidRDefault="00796614" w:rsidP="00A52BB3">
            <w:pPr>
              <w:rPr>
                <w:rFonts w:ascii="Arial Narrow" w:hAnsi="Arial Narrow" w:cs="Times New Roman"/>
              </w:rPr>
            </w:pPr>
          </w:p>
        </w:tc>
        <w:tc>
          <w:tcPr>
            <w:tcW w:w="2145" w:type="pct"/>
            <w:vMerge/>
            <w:hideMark/>
          </w:tcPr>
          <w:p w14:paraId="7E4E912E" w14:textId="77777777" w:rsidR="00796614" w:rsidRPr="00B448AB" w:rsidRDefault="00796614" w:rsidP="00A52BB3">
            <w:pPr>
              <w:rPr>
                <w:rFonts w:ascii="Arial Narrow" w:hAnsi="Arial Narrow" w:cs="Times New Roman"/>
              </w:rPr>
            </w:pPr>
          </w:p>
        </w:tc>
        <w:tc>
          <w:tcPr>
            <w:tcW w:w="2205" w:type="pct"/>
            <w:hideMark/>
          </w:tcPr>
          <w:p w14:paraId="27249B0E" w14:textId="77777777" w:rsidR="00796614" w:rsidRPr="00B448AB" w:rsidRDefault="00796614" w:rsidP="00A52BB3">
            <w:pPr>
              <w:rPr>
                <w:rFonts w:ascii="Arial Narrow" w:hAnsi="Arial Narrow" w:cs="Times New Roman"/>
              </w:rPr>
            </w:pPr>
            <w:r w:rsidRPr="00B448AB">
              <w:rPr>
                <w:rFonts w:ascii="Arial Narrow" w:hAnsi="Arial Narrow" w:cs="Times New Roman"/>
              </w:rPr>
              <w:t>Impedimento de licitar ou contratar com o Município de Juranda</w:t>
            </w:r>
          </w:p>
        </w:tc>
      </w:tr>
      <w:tr w:rsidR="00796614" w:rsidRPr="00B448AB" w14:paraId="13C79C98" w14:textId="77777777" w:rsidTr="00A52BB3">
        <w:tc>
          <w:tcPr>
            <w:tcW w:w="650" w:type="pct"/>
            <w:vMerge w:val="restart"/>
            <w:hideMark/>
          </w:tcPr>
          <w:p w14:paraId="0E6C3623" w14:textId="77777777" w:rsidR="00796614" w:rsidRPr="00B448AB" w:rsidRDefault="00796614" w:rsidP="00A52BB3">
            <w:pPr>
              <w:rPr>
                <w:rFonts w:ascii="Arial Narrow" w:hAnsi="Arial Narrow" w:cs="Times New Roman"/>
              </w:rPr>
            </w:pPr>
            <w:r w:rsidRPr="00B448AB">
              <w:rPr>
                <w:rFonts w:ascii="Arial Narrow" w:hAnsi="Arial Narrow" w:cs="Times New Roman"/>
              </w:rPr>
              <w:t>II</w:t>
            </w:r>
          </w:p>
        </w:tc>
        <w:tc>
          <w:tcPr>
            <w:tcW w:w="2145" w:type="pct"/>
            <w:vMerge w:val="restart"/>
            <w:hideMark/>
          </w:tcPr>
          <w:p w14:paraId="686587CC" w14:textId="77777777" w:rsidR="00796614" w:rsidRPr="00B448AB" w:rsidRDefault="00796614" w:rsidP="00A52BB3">
            <w:pPr>
              <w:rPr>
                <w:rFonts w:ascii="Arial Narrow" w:hAnsi="Arial Narrow" w:cs="Times New Roman"/>
              </w:rPr>
            </w:pPr>
            <w:r w:rsidRPr="00B448AB">
              <w:rPr>
                <w:rFonts w:ascii="Arial Narrow" w:hAnsi="Arial Narrow" w:cs="Times New Roman"/>
              </w:rPr>
              <w:t>Deixar de entregar a documentação exigida para o certame, mesmo após a possibilidade de saneamento</w:t>
            </w:r>
          </w:p>
        </w:tc>
        <w:tc>
          <w:tcPr>
            <w:tcW w:w="2205" w:type="pct"/>
            <w:hideMark/>
          </w:tcPr>
          <w:p w14:paraId="1A1787F6" w14:textId="77777777" w:rsidR="00796614" w:rsidRPr="00B448AB" w:rsidRDefault="00796614" w:rsidP="00A52BB3">
            <w:pPr>
              <w:rPr>
                <w:rFonts w:ascii="Arial Narrow" w:hAnsi="Arial Narrow" w:cs="Times New Roman"/>
              </w:rPr>
            </w:pPr>
            <w:r w:rsidRPr="00B448AB">
              <w:rPr>
                <w:rFonts w:ascii="Arial Narrow" w:hAnsi="Arial Narrow" w:cs="Times New Roman"/>
              </w:rPr>
              <w:t>Multa: de 2% (dois por cento) sobre o valor total da proposta</w:t>
            </w:r>
          </w:p>
        </w:tc>
      </w:tr>
      <w:tr w:rsidR="00796614" w:rsidRPr="00B448AB" w14:paraId="7F49BB99" w14:textId="77777777" w:rsidTr="00A52BB3">
        <w:tc>
          <w:tcPr>
            <w:tcW w:w="650" w:type="pct"/>
            <w:vMerge/>
            <w:hideMark/>
          </w:tcPr>
          <w:p w14:paraId="6BCF3DD8" w14:textId="77777777" w:rsidR="00796614" w:rsidRPr="00B448AB" w:rsidRDefault="00796614" w:rsidP="00A52BB3">
            <w:pPr>
              <w:rPr>
                <w:rFonts w:ascii="Arial Narrow" w:hAnsi="Arial Narrow" w:cs="Times New Roman"/>
              </w:rPr>
            </w:pPr>
          </w:p>
        </w:tc>
        <w:tc>
          <w:tcPr>
            <w:tcW w:w="2145" w:type="pct"/>
            <w:vMerge/>
            <w:hideMark/>
          </w:tcPr>
          <w:p w14:paraId="08848461" w14:textId="77777777" w:rsidR="00796614" w:rsidRPr="00B448AB" w:rsidRDefault="00796614" w:rsidP="00A52BB3">
            <w:pPr>
              <w:rPr>
                <w:rFonts w:ascii="Arial Narrow" w:hAnsi="Arial Narrow" w:cs="Times New Roman"/>
              </w:rPr>
            </w:pPr>
          </w:p>
        </w:tc>
        <w:tc>
          <w:tcPr>
            <w:tcW w:w="2205" w:type="pct"/>
            <w:hideMark/>
          </w:tcPr>
          <w:p w14:paraId="5ED728EC" w14:textId="77777777" w:rsidR="00796614" w:rsidRPr="00B448AB" w:rsidRDefault="00796614" w:rsidP="00A52BB3">
            <w:pPr>
              <w:rPr>
                <w:rFonts w:ascii="Arial Narrow" w:hAnsi="Arial Narrow" w:cs="Times New Roman"/>
              </w:rPr>
            </w:pPr>
            <w:r w:rsidRPr="00B448AB">
              <w:rPr>
                <w:rFonts w:ascii="Arial Narrow" w:hAnsi="Arial Narrow" w:cs="Times New Roman"/>
              </w:rPr>
              <w:t>Impedimento de licitar ou contratar com o Município de Juranda</w:t>
            </w:r>
          </w:p>
        </w:tc>
      </w:tr>
      <w:tr w:rsidR="00796614" w:rsidRPr="00B448AB" w14:paraId="4A77AE0B" w14:textId="77777777" w:rsidTr="00A52BB3">
        <w:tc>
          <w:tcPr>
            <w:tcW w:w="650" w:type="pct"/>
            <w:hideMark/>
          </w:tcPr>
          <w:p w14:paraId="4AAEE2EE" w14:textId="77777777" w:rsidR="00796614" w:rsidRPr="00B448AB" w:rsidRDefault="00796614" w:rsidP="00A52BB3">
            <w:pPr>
              <w:rPr>
                <w:rFonts w:ascii="Arial Narrow" w:hAnsi="Arial Narrow" w:cs="Times New Roman"/>
              </w:rPr>
            </w:pPr>
            <w:r w:rsidRPr="00B448AB">
              <w:rPr>
                <w:rFonts w:ascii="Arial Narrow" w:hAnsi="Arial Narrow" w:cs="Times New Roman"/>
              </w:rPr>
              <w:t>III</w:t>
            </w:r>
          </w:p>
        </w:tc>
        <w:tc>
          <w:tcPr>
            <w:tcW w:w="2145" w:type="pct"/>
            <w:hideMark/>
          </w:tcPr>
          <w:p w14:paraId="3244922A" w14:textId="77777777" w:rsidR="00796614" w:rsidRPr="00B448AB" w:rsidRDefault="00796614" w:rsidP="00A52BB3">
            <w:pPr>
              <w:rPr>
                <w:rFonts w:ascii="Arial Narrow" w:hAnsi="Arial Narrow" w:cs="Times New Roman"/>
              </w:rPr>
            </w:pPr>
            <w:r w:rsidRPr="00B448AB">
              <w:rPr>
                <w:rFonts w:ascii="Arial Narrow" w:hAnsi="Arial Narrow" w:cs="Times New Roman"/>
              </w:rPr>
              <w:t>não possua condições para emissão de Certidão Negativa de Débitos/Positiva com Efeitos de Negativa exigida no Edital</w:t>
            </w:r>
          </w:p>
        </w:tc>
        <w:tc>
          <w:tcPr>
            <w:tcW w:w="2205" w:type="pct"/>
            <w:hideMark/>
          </w:tcPr>
          <w:p w14:paraId="0BA81699" w14:textId="77777777" w:rsidR="00796614" w:rsidRPr="00B448AB" w:rsidRDefault="00796614" w:rsidP="00A52BB3">
            <w:pPr>
              <w:rPr>
                <w:rFonts w:ascii="Arial Narrow" w:hAnsi="Arial Narrow" w:cs="Times New Roman"/>
              </w:rPr>
            </w:pPr>
            <w:r w:rsidRPr="00B448AB">
              <w:rPr>
                <w:rFonts w:ascii="Arial Narrow" w:hAnsi="Arial Narrow" w:cs="Times New Roman"/>
              </w:rPr>
              <w:t>Multa: de 2% (dois por cento) sobre o valor total da proposta</w:t>
            </w:r>
          </w:p>
        </w:tc>
      </w:tr>
      <w:tr w:rsidR="00796614" w:rsidRPr="00B448AB" w14:paraId="0C07549E" w14:textId="77777777" w:rsidTr="00A52BB3">
        <w:tc>
          <w:tcPr>
            <w:tcW w:w="650" w:type="pct"/>
            <w:hideMark/>
          </w:tcPr>
          <w:p w14:paraId="6C5CBA41" w14:textId="77777777" w:rsidR="00796614" w:rsidRPr="00B448AB" w:rsidRDefault="00796614" w:rsidP="00A52BB3">
            <w:pPr>
              <w:rPr>
                <w:rFonts w:ascii="Arial Narrow" w:hAnsi="Arial Narrow" w:cs="Times New Roman"/>
              </w:rPr>
            </w:pPr>
            <w:r w:rsidRPr="00B448AB">
              <w:rPr>
                <w:rFonts w:ascii="Arial Narrow" w:hAnsi="Arial Narrow" w:cs="Times New Roman"/>
              </w:rPr>
              <w:t>IV</w:t>
            </w:r>
          </w:p>
        </w:tc>
        <w:tc>
          <w:tcPr>
            <w:tcW w:w="2145" w:type="pct"/>
            <w:hideMark/>
          </w:tcPr>
          <w:p w14:paraId="3C623CC9" w14:textId="77777777" w:rsidR="00796614" w:rsidRPr="00B448AB" w:rsidRDefault="00796614" w:rsidP="00A52BB3">
            <w:pPr>
              <w:rPr>
                <w:rFonts w:ascii="Arial Narrow" w:hAnsi="Arial Narrow" w:cs="Times New Roman"/>
              </w:rPr>
            </w:pPr>
            <w:r w:rsidRPr="00B448AB">
              <w:rPr>
                <w:rFonts w:ascii="Arial Narrow" w:hAnsi="Arial Narrow" w:cs="Times New Roman"/>
              </w:rPr>
              <w:t>deixe de enviar amostras para análise, exigidas neste Edital, quando convocada</w:t>
            </w:r>
          </w:p>
        </w:tc>
        <w:tc>
          <w:tcPr>
            <w:tcW w:w="2205" w:type="pct"/>
            <w:hideMark/>
          </w:tcPr>
          <w:p w14:paraId="1FC2B786" w14:textId="77777777" w:rsidR="00796614" w:rsidRPr="00B448AB" w:rsidRDefault="00796614" w:rsidP="00A52BB3">
            <w:pPr>
              <w:rPr>
                <w:rFonts w:ascii="Arial Narrow" w:hAnsi="Arial Narrow" w:cs="Times New Roman"/>
              </w:rPr>
            </w:pPr>
            <w:r w:rsidRPr="00B448AB">
              <w:rPr>
                <w:rFonts w:ascii="Arial Narrow" w:hAnsi="Arial Narrow" w:cs="Times New Roman"/>
              </w:rPr>
              <w:t>Multa: de 5% (cinco por cento) sobre o valor do lote correspondente</w:t>
            </w:r>
          </w:p>
        </w:tc>
      </w:tr>
      <w:tr w:rsidR="00796614" w:rsidRPr="00B448AB" w14:paraId="1FAB3F55" w14:textId="77777777" w:rsidTr="00A52BB3">
        <w:tc>
          <w:tcPr>
            <w:tcW w:w="650" w:type="pct"/>
            <w:vMerge w:val="restart"/>
            <w:hideMark/>
          </w:tcPr>
          <w:p w14:paraId="1045E913" w14:textId="77777777" w:rsidR="00796614" w:rsidRPr="00B448AB" w:rsidRDefault="00796614" w:rsidP="00A52BB3">
            <w:pPr>
              <w:rPr>
                <w:rFonts w:ascii="Arial Narrow" w:hAnsi="Arial Narrow" w:cs="Times New Roman"/>
              </w:rPr>
            </w:pPr>
            <w:r w:rsidRPr="00B448AB">
              <w:rPr>
                <w:rFonts w:ascii="Arial Narrow" w:hAnsi="Arial Narrow" w:cs="Times New Roman"/>
              </w:rPr>
              <w:t>V</w:t>
            </w:r>
          </w:p>
        </w:tc>
        <w:tc>
          <w:tcPr>
            <w:tcW w:w="2145" w:type="pct"/>
            <w:vMerge w:val="restart"/>
            <w:hideMark/>
          </w:tcPr>
          <w:p w14:paraId="650B2FCD" w14:textId="77777777" w:rsidR="00796614" w:rsidRPr="00B448AB" w:rsidRDefault="00796614" w:rsidP="00A52BB3">
            <w:pPr>
              <w:rPr>
                <w:rFonts w:ascii="Arial Narrow" w:hAnsi="Arial Narrow" w:cs="Times New Roman"/>
              </w:rPr>
            </w:pPr>
            <w:r w:rsidRPr="00B448AB">
              <w:rPr>
                <w:rFonts w:ascii="Arial Narrow" w:hAnsi="Arial Narrow" w:cs="Times New Roman"/>
              </w:rPr>
              <w:t>Apresentar declaração ou documentação falsa exigida para o certame ou prestar declaração falsa durante a seleção do fornecedor</w:t>
            </w:r>
          </w:p>
        </w:tc>
        <w:tc>
          <w:tcPr>
            <w:tcW w:w="2205" w:type="pct"/>
            <w:hideMark/>
          </w:tcPr>
          <w:p w14:paraId="7935CA9F" w14:textId="77777777" w:rsidR="00796614" w:rsidRPr="00B448AB" w:rsidRDefault="00796614" w:rsidP="00A52BB3">
            <w:pPr>
              <w:rPr>
                <w:rFonts w:ascii="Arial Narrow" w:hAnsi="Arial Narrow" w:cs="Times New Roman"/>
              </w:rPr>
            </w:pPr>
            <w:r w:rsidRPr="00B448AB">
              <w:rPr>
                <w:rFonts w:ascii="Arial Narrow" w:hAnsi="Arial Narrow" w:cs="Times New Roman"/>
              </w:rPr>
              <w:t>Multa: de 10% (dez por cento) sobre o valor da sua proposta</w:t>
            </w:r>
          </w:p>
        </w:tc>
      </w:tr>
      <w:tr w:rsidR="00796614" w:rsidRPr="00B448AB" w14:paraId="7CBAE779" w14:textId="77777777" w:rsidTr="00A52BB3">
        <w:tc>
          <w:tcPr>
            <w:tcW w:w="650" w:type="pct"/>
            <w:vMerge/>
            <w:hideMark/>
          </w:tcPr>
          <w:p w14:paraId="07A9663E" w14:textId="77777777" w:rsidR="00796614" w:rsidRPr="00B448AB" w:rsidRDefault="00796614" w:rsidP="00A52BB3">
            <w:pPr>
              <w:rPr>
                <w:rFonts w:ascii="Arial Narrow" w:hAnsi="Arial Narrow" w:cs="Times New Roman"/>
              </w:rPr>
            </w:pPr>
          </w:p>
        </w:tc>
        <w:tc>
          <w:tcPr>
            <w:tcW w:w="2145" w:type="pct"/>
            <w:vMerge/>
            <w:hideMark/>
          </w:tcPr>
          <w:p w14:paraId="08C3FB25" w14:textId="77777777" w:rsidR="00796614" w:rsidRPr="00B448AB" w:rsidRDefault="00796614" w:rsidP="00A52BB3">
            <w:pPr>
              <w:rPr>
                <w:rFonts w:ascii="Arial Narrow" w:hAnsi="Arial Narrow" w:cs="Times New Roman"/>
              </w:rPr>
            </w:pPr>
          </w:p>
        </w:tc>
        <w:tc>
          <w:tcPr>
            <w:tcW w:w="2205" w:type="pct"/>
            <w:hideMark/>
          </w:tcPr>
          <w:p w14:paraId="61866AC5" w14:textId="77777777" w:rsidR="00796614" w:rsidRPr="00B448AB" w:rsidRDefault="00796614" w:rsidP="00A52BB3">
            <w:pPr>
              <w:rPr>
                <w:rFonts w:ascii="Arial Narrow" w:hAnsi="Arial Narrow" w:cs="Times New Roman"/>
              </w:rPr>
            </w:pPr>
            <w:r w:rsidRPr="00B448AB">
              <w:rPr>
                <w:rFonts w:ascii="Arial Narrow" w:hAnsi="Arial Narrow" w:cs="Times New Roman"/>
              </w:rPr>
              <w:t>Declaração de Inidoneidade para licitar ou contratar com todos os entes federativos</w:t>
            </w:r>
          </w:p>
        </w:tc>
      </w:tr>
      <w:tr w:rsidR="00796614" w:rsidRPr="00B448AB" w14:paraId="4DC1BB62" w14:textId="77777777" w:rsidTr="00A52BB3">
        <w:tc>
          <w:tcPr>
            <w:tcW w:w="650" w:type="pct"/>
            <w:hideMark/>
          </w:tcPr>
          <w:p w14:paraId="294EF9FB" w14:textId="77777777" w:rsidR="00796614" w:rsidRPr="00B448AB" w:rsidRDefault="00796614" w:rsidP="00A52BB3">
            <w:pPr>
              <w:rPr>
                <w:rFonts w:ascii="Arial Narrow" w:hAnsi="Arial Narrow" w:cs="Times New Roman"/>
              </w:rPr>
            </w:pPr>
            <w:r w:rsidRPr="00B448AB">
              <w:rPr>
                <w:rFonts w:ascii="Arial Narrow" w:hAnsi="Arial Narrow" w:cs="Times New Roman"/>
              </w:rPr>
              <w:t>VI</w:t>
            </w:r>
          </w:p>
        </w:tc>
        <w:tc>
          <w:tcPr>
            <w:tcW w:w="2145" w:type="pct"/>
            <w:hideMark/>
          </w:tcPr>
          <w:p w14:paraId="55D8D0BF" w14:textId="77777777" w:rsidR="00796614" w:rsidRPr="00B448AB" w:rsidRDefault="00796614" w:rsidP="00A52BB3">
            <w:pPr>
              <w:rPr>
                <w:rFonts w:ascii="Arial Narrow" w:hAnsi="Arial Narrow" w:cs="Times New Roman"/>
              </w:rPr>
            </w:pPr>
            <w:r w:rsidRPr="00B448AB">
              <w:rPr>
                <w:rFonts w:ascii="Arial Narrow" w:hAnsi="Arial Narrow" w:cs="Times New Roman"/>
              </w:rPr>
              <w:t>ensejar o retardamento da execução ou da entrega do objeto da licitação sem motivo justificado</w:t>
            </w:r>
          </w:p>
        </w:tc>
        <w:tc>
          <w:tcPr>
            <w:tcW w:w="2205" w:type="pct"/>
            <w:hideMark/>
          </w:tcPr>
          <w:p w14:paraId="79CD22EC" w14:textId="77777777" w:rsidR="00796614" w:rsidRPr="00B448AB" w:rsidRDefault="00796614" w:rsidP="00A52BB3">
            <w:pPr>
              <w:rPr>
                <w:rFonts w:ascii="Arial Narrow" w:hAnsi="Arial Narrow" w:cs="Times New Roman"/>
              </w:rPr>
            </w:pPr>
            <w:r w:rsidRPr="00B448AB">
              <w:rPr>
                <w:rFonts w:ascii="Arial Narrow" w:hAnsi="Arial Narrow" w:cs="Times New Roman"/>
              </w:rPr>
              <w:t>Multa: de 10% (dez por cento) sobre o valor da sua proposta</w:t>
            </w:r>
          </w:p>
        </w:tc>
      </w:tr>
      <w:tr w:rsidR="00796614" w:rsidRPr="00B448AB" w14:paraId="36B00CD0" w14:textId="77777777" w:rsidTr="00A52BB3">
        <w:tc>
          <w:tcPr>
            <w:tcW w:w="650" w:type="pct"/>
            <w:vMerge w:val="restart"/>
            <w:hideMark/>
          </w:tcPr>
          <w:p w14:paraId="1C3E7DFD" w14:textId="77777777" w:rsidR="00796614" w:rsidRPr="00B448AB" w:rsidRDefault="00796614" w:rsidP="00A52BB3">
            <w:pPr>
              <w:rPr>
                <w:rFonts w:ascii="Arial Narrow" w:hAnsi="Arial Narrow" w:cs="Times New Roman"/>
              </w:rPr>
            </w:pPr>
            <w:r w:rsidRPr="00B448AB">
              <w:rPr>
                <w:rFonts w:ascii="Arial Narrow" w:hAnsi="Arial Narrow" w:cs="Times New Roman"/>
              </w:rPr>
              <w:t>VII</w:t>
            </w:r>
          </w:p>
        </w:tc>
        <w:tc>
          <w:tcPr>
            <w:tcW w:w="2145" w:type="pct"/>
            <w:vMerge w:val="restart"/>
            <w:hideMark/>
          </w:tcPr>
          <w:p w14:paraId="24740F28" w14:textId="77777777" w:rsidR="00796614" w:rsidRPr="00B448AB" w:rsidRDefault="00796614" w:rsidP="00A52BB3">
            <w:pPr>
              <w:rPr>
                <w:rFonts w:ascii="Arial Narrow" w:hAnsi="Arial Narrow" w:cs="Times New Roman"/>
              </w:rPr>
            </w:pPr>
            <w:r w:rsidRPr="00B448AB">
              <w:rPr>
                <w:rFonts w:ascii="Arial Narrow" w:hAnsi="Arial Narrow" w:cs="Times New Roman"/>
              </w:rPr>
              <w:t>Fraudar a seleção do fornecedor</w:t>
            </w:r>
          </w:p>
        </w:tc>
        <w:tc>
          <w:tcPr>
            <w:tcW w:w="2205" w:type="pct"/>
            <w:hideMark/>
          </w:tcPr>
          <w:p w14:paraId="13762682" w14:textId="77777777" w:rsidR="00796614" w:rsidRPr="00B448AB" w:rsidRDefault="00796614" w:rsidP="00A52BB3">
            <w:pPr>
              <w:rPr>
                <w:rFonts w:ascii="Arial Narrow" w:hAnsi="Arial Narrow" w:cs="Times New Roman"/>
              </w:rPr>
            </w:pPr>
            <w:r w:rsidRPr="00B448AB">
              <w:rPr>
                <w:rFonts w:ascii="Arial Narrow" w:hAnsi="Arial Narrow" w:cs="Times New Roman"/>
              </w:rPr>
              <w:t>Multa: de 10% (dez por cento) sobre o valor da sua proposta</w:t>
            </w:r>
          </w:p>
        </w:tc>
      </w:tr>
      <w:tr w:rsidR="00796614" w:rsidRPr="00B448AB" w14:paraId="7642E9FB" w14:textId="77777777" w:rsidTr="00A52BB3">
        <w:tc>
          <w:tcPr>
            <w:tcW w:w="650" w:type="pct"/>
            <w:vMerge/>
            <w:hideMark/>
          </w:tcPr>
          <w:p w14:paraId="1AE85B43" w14:textId="77777777" w:rsidR="00796614" w:rsidRPr="00B448AB" w:rsidRDefault="00796614" w:rsidP="00A52BB3">
            <w:pPr>
              <w:rPr>
                <w:rFonts w:ascii="Arial Narrow" w:hAnsi="Arial Narrow" w:cs="Times New Roman"/>
              </w:rPr>
            </w:pPr>
          </w:p>
        </w:tc>
        <w:tc>
          <w:tcPr>
            <w:tcW w:w="2145" w:type="pct"/>
            <w:vMerge/>
            <w:hideMark/>
          </w:tcPr>
          <w:p w14:paraId="5F01C8B1" w14:textId="77777777" w:rsidR="00796614" w:rsidRPr="00B448AB" w:rsidRDefault="00796614" w:rsidP="00A52BB3">
            <w:pPr>
              <w:rPr>
                <w:rFonts w:ascii="Arial Narrow" w:hAnsi="Arial Narrow" w:cs="Times New Roman"/>
              </w:rPr>
            </w:pPr>
          </w:p>
        </w:tc>
        <w:tc>
          <w:tcPr>
            <w:tcW w:w="2205" w:type="pct"/>
            <w:hideMark/>
          </w:tcPr>
          <w:p w14:paraId="627D26B5" w14:textId="77777777" w:rsidR="00796614" w:rsidRPr="00B448AB" w:rsidRDefault="00796614" w:rsidP="00A52BB3">
            <w:pPr>
              <w:rPr>
                <w:rFonts w:ascii="Arial Narrow" w:hAnsi="Arial Narrow" w:cs="Times New Roman"/>
              </w:rPr>
            </w:pPr>
            <w:r w:rsidRPr="00B448AB">
              <w:rPr>
                <w:rFonts w:ascii="Arial Narrow" w:hAnsi="Arial Narrow" w:cs="Times New Roman"/>
              </w:rPr>
              <w:t>Declaração de Inidoneidade para licitar ou contratar com todos os entes federativos</w:t>
            </w:r>
          </w:p>
        </w:tc>
      </w:tr>
      <w:tr w:rsidR="00796614" w:rsidRPr="00B448AB" w14:paraId="5AD007B5" w14:textId="77777777" w:rsidTr="00A52BB3">
        <w:tc>
          <w:tcPr>
            <w:tcW w:w="650" w:type="pct"/>
            <w:vMerge w:val="restart"/>
            <w:hideMark/>
          </w:tcPr>
          <w:p w14:paraId="00174889" w14:textId="77777777" w:rsidR="00796614" w:rsidRPr="00B448AB" w:rsidRDefault="00796614" w:rsidP="00A52BB3">
            <w:pPr>
              <w:rPr>
                <w:rFonts w:ascii="Arial Narrow" w:hAnsi="Arial Narrow" w:cs="Times New Roman"/>
              </w:rPr>
            </w:pPr>
            <w:r w:rsidRPr="00B448AB">
              <w:rPr>
                <w:rFonts w:ascii="Arial Narrow" w:hAnsi="Arial Narrow" w:cs="Times New Roman"/>
              </w:rPr>
              <w:t>VIII</w:t>
            </w:r>
          </w:p>
        </w:tc>
        <w:tc>
          <w:tcPr>
            <w:tcW w:w="2145" w:type="pct"/>
            <w:vMerge w:val="restart"/>
            <w:hideMark/>
          </w:tcPr>
          <w:p w14:paraId="1846571C" w14:textId="77777777" w:rsidR="00796614" w:rsidRPr="00B448AB" w:rsidRDefault="00796614" w:rsidP="00A52BB3">
            <w:pPr>
              <w:rPr>
                <w:rFonts w:ascii="Arial Narrow" w:hAnsi="Arial Narrow" w:cs="Times New Roman"/>
              </w:rPr>
            </w:pPr>
            <w:r w:rsidRPr="00B448AB">
              <w:rPr>
                <w:rFonts w:ascii="Arial Narrow" w:hAnsi="Arial Narrow" w:cs="Times New Roman"/>
              </w:rPr>
              <w:t>Comportar-se de modo inidôneo ou cometer fraude de qualquer natureza</w:t>
            </w:r>
          </w:p>
        </w:tc>
        <w:tc>
          <w:tcPr>
            <w:tcW w:w="2205" w:type="pct"/>
            <w:hideMark/>
          </w:tcPr>
          <w:p w14:paraId="5D888E82" w14:textId="77777777" w:rsidR="00796614" w:rsidRPr="00B448AB" w:rsidRDefault="00796614" w:rsidP="00A52BB3">
            <w:pPr>
              <w:rPr>
                <w:rFonts w:ascii="Arial Narrow" w:hAnsi="Arial Narrow" w:cs="Times New Roman"/>
              </w:rPr>
            </w:pPr>
            <w:r w:rsidRPr="00B448AB">
              <w:rPr>
                <w:rFonts w:ascii="Arial Narrow" w:hAnsi="Arial Narrow" w:cs="Times New Roman"/>
              </w:rPr>
              <w:t>Multa: de 10% (dez por cento) sobre o valor da sua proposta</w:t>
            </w:r>
          </w:p>
        </w:tc>
      </w:tr>
      <w:tr w:rsidR="00796614" w:rsidRPr="00B448AB" w14:paraId="73234F11" w14:textId="77777777" w:rsidTr="00A52BB3">
        <w:tc>
          <w:tcPr>
            <w:tcW w:w="650" w:type="pct"/>
            <w:vMerge/>
            <w:hideMark/>
          </w:tcPr>
          <w:p w14:paraId="79C48364" w14:textId="77777777" w:rsidR="00796614" w:rsidRPr="00B448AB" w:rsidRDefault="00796614" w:rsidP="00A52BB3">
            <w:pPr>
              <w:rPr>
                <w:rFonts w:ascii="Arial Narrow" w:hAnsi="Arial Narrow" w:cs="Times New Roman"/>
              </w:rPr>
            </w:pPr>
          </w:p>
        </w:tc>
        <w:tc>
          <w:tcPr>
            <w:tcW w:w="2145" w:type="pct"/>
            <w:vMerge/>
            <w:hideMark/>
          </w:tcPr>
          <w:p w14:paraId="02F18EF7" w14:textId="77777777" w:rsidR="00796614" w:rsidRPr="00B448AB" w:rsidRDefault="00796614" w:rsidP="00A52BB3">
            <w:pPr>
              <w:rPr>
                <w:rFonts w:ascii="Arial Narrow" w:hAnsi="Arial Narrow" w:cs="Times New Roman"/>
              </w:rPr>
            </w:pPr>
          </w:p>
        </w:tc>
        <w:tc>
          <w:tcPr>
            <w:tcW w:w="2205" w:type="pct"/>
            <w:hideMark/>
          </w:tcPr>
          <w:p w14:paraId="0806421F" w14:textId="77777777" w:rsidR="00796614" w:rsidRPr="00B448AB" w:rsidRDefault="00796614" w:rsidP="00A52BB3">
            <w:pPr>
              <w:rPr>
                <w:rFonts w:ascii="Arial Narrow" w:hAnsi="Arial Narrow" w:cs="Times New Roman"/>
              </w:rPr>
            </w:pPr>
            <w:r w:rsidRPr="00B448AB">
              <w:rPr>
                <w:rFonts w:ascii="Arial Narrow" w:hAnsi="Arial Narrow" w:cs="Times New Roman"/>
              </w:rPr>
              <w:t>Declaração de Inidoneidade para licitar ou contratar com todos os entes federativos</w:t>
            </w:r>
          </w:p>
        </w:tc>
      </w:tr>
      <w:tr w:rsidR="00796614" w:rsidRPr="00B448AB" w14:paraId="5718BD37" w14:textId="77777777" w:rsidTr="00A52BB3">
        <w:tc>
          <w:tcPr>
            <w:tcW w:w="650" w:type="pct"/>
            <w:vMerge w:val="restart"/>
            <w:hideMark/>
          </w:tcPr>
          <w:p w14:paraId="2C9D2BAA" w14:textId="77777777" w:rsidR="00796614" w:rsidRPr="00B448AB" w:rsidRDefault="00796614" w:rsidP="00A52BB3">
            <w:pPr>
              <w:rPr>
                <w:rFonts w:ascii="Arial Narrow" w:hAnsi="Arial Narrow" w:cs="Times New Roman"/>
              </w:rPr>
            </w:pPr>
            <w:r w:rsidRPr="00B448AB">
              <w:rPr>
                <w:rFonts w:ascii="Arial Narrow" w:hAnsi="Arial Narrow" w:cs="Times New Roman"/>
              </w:rPr>
              <w:t>IX</w:t>
            </w:r>
          </w:p>
        </w:tc>
        <w:tc>
          <w:tcPr>
            <w:tcW w:w="2145" w:type="pct"/>
            <w:vMerge w:val="restart"/>
            <w:hideMark/>
          </w:tcPr>
          <w:p w14:paraId="24A0E410" w14:textId="77777777" w:rsidR="00796614" w:rsidRPr="00B448AB" w:rsidRDefault="00796614" w:rsidP="00A52BB3">
            <w:pPr>
              <w:rPr>
                <w:rFonts w:ascii="Arial Narrow" w:hAnsi="Arial Narrow" w:cs="Times New Roman"/>
              </w:rPr>
            </w:pPr>
            <w:r w:rsidRPr="00B448AB">
              <w:rPr>
                <w:rFonts w:ascii="Arial Narrow" w:hAnsi="Arial Narrow" w:cs="Times New Roman"/>
              </w:rPr>
              <w:t>Praticar atos ilícitos com vistas a frustrar os objetivos da seleção do fornecedor</w:t>
            </w:r>
          </w:p>
        </w:tc>
        <w:tc>
          <w:tcPr>
            <w:tcW w:w="2205" w:type="pct"/>
            <w:hideMark/>
          </w:tcPr>
          <w:p w14:paraId="4B5A0258" w14:textId="77777777" w:rsidR="00796614" w:rsidRPr="00B448AB" w:rsidRDefault="00796614" w:rsidP="00A52BB3">
            <w:pPr>
              <w:rPr>
                <w:rFonts w:ascii="Arial Narrow" w:hAnsi="Arial Narrow" w:cs="Times New Roman"/>
              </w:rPr>
            </w:pPr>
            <w:r w:rsidRPr="00B448AB">
              <w:rPr>
                <w:rFonts w:ascii="Arial Narrow" w:hAnsi="Arial Narrow" w:cs="Times New Roman"/>
              </w:rPr>
              <w:t>Multa: de 10% (dez por cento) sobre o valor da sua proposta</w:t>
            </w:r>
          </w:p>
        </w:tc>
      </w:tr>
      <w:tr w:rsidR="00796614" w:rsidRPr="00B448AB" w14:paraId="346D4B18" w14:textId="77777777" w:rsidTr="00A52BB3">
        <w:tc>
          <w:tcPr>
            <w:tcW w:w="650" w:type="pct"/>
            <w:vMerge/>
            <w:hideMark/>
          </w:tcPr>
          <w:p w14:paraId="6B1FB940" w14:textId="77777777" w:rsidR="00796614" w:rsidRPr="00B448AB" w:rsidRDefault="00796614" w:rsidP="00A52BB3">
            <w:pPr>
              <w:rPr>
                <w:rFonts w:ascii="Arial Narrow" w:hAnsi="Arial Narrow" w:cs="Times New Roman"/>
              </w:rPr>
            </w:pPr>
          </w:p>
        </w:tc>
        <w:tc>
          <w:tcPr>
            <w:tcW w:w="2145" w:type="pct"/>
            <w:vMerge/>
            <w:hideMark/>
          </w:tcPr>
          <w:p w14:paraId="3B12B706" w14:textId="77777777" w:rsidR="00796614" w:rsidRPr="00B448AB" w:rsidRDefault="00796614" w:rsidP="00A52BB3">
            <w:pPr>
              <w:rPr>
                <w:rFonts w:ascii="Arial Narrow" w:hAnsi="Arial Narrow" w:cs="Times New Roman"/>
              </w:rPr>
            </w:pPr>
          </w:p>
        </w:tc>
        <w:tc>
          <w:tcPr>
            <w:tcW w:w="2205" w:type="pct"/>
            <w:hideMark/>
          </w:tcPr>
          <w:p w14:paraId="580434E0" w14:textId="77777777" w:rsidR="00796614" w:rsidRPr="00B448AB" w:rsidRDefault="00796614" w:rsidP="00A52BB3">
            <w:pPr>
              <w:rPr>
                <w:rFonts w:ascii="Arial Narrow" w:hAnsi="Arial Narrow" w:cs="Times New Roman"/>
              </w:rPr>
            </w:pPr>
            <w:r w:rsidRPr="00B448AB">
              <w:rPr>
                <w:rFonts w:ascii="Arial Narrow" w:hAnsi="Arial Narrow" w:cs="Times New Roman"/>
              </w:rPr>
              <w:t>Declaração de Inidoneidade para licitar ou contratar com todos os entes federativos</w:t>
            </w:r>
          </w:p>
        </w:tc>
      </w:tr>
      <w:tr w:rsidR="00796614" w:rsidRPr="00B448AB" w14:paraId="2642D64F" w14:textId="77777777" w:rsidTr="00A52BB3">
        <w:tc>
          <w:tcPr>
            <w:tcW w:w="650" w:type="pct"/>
            <w:vMerge w:val="restart"/>
            <w:hideMark/>
          </w:tcPr>
          <w:p w14:paraId="5FE6A9C3" w14:textId="77777777" w:rsidR="00796614" w:rsidRPr="00B448AB" w:rsidRDefault="00796614" w:rsidP="00A52BB3">
            <w:pPr>
              <w:rPr>
                <w:rFonts w:ascii="Arial Narrow" w:hAnsi="Arial Narrow" w:cs="Times New Roman"/>
              </w:rPr>
            </w:pPr>
            <w:r w:rsidRPr="00B448AB">
              <w:rPr>
                <w:rFonts w:ascii="Arial Narrow" w:hAnsi="Arial Narrow" w:cs="Times New Roman"/>
              </w:rPr>
              <w:t>X</w:t>
            </w:r>
          </w:p>
        </w:tc>
        <w:tc>
          <w:tcPr>
            <w:tcW w:w="2145" w:type="pct"/>
            <w:vMerge w:val="restart"/>
            <w:hideMark/>
          </w:tcPr>
          <w:p w14:paraId="2F0B9A13" w14:textId="77777777" w:rsidR="00796614" w:rsidRPr="00B448AB" w:rsidRDefault="00796614" w:rsidP="00A52BB3">
            <w:pPr>
              <w:rPr>
                <w:rFonts w:ascii="Arial Narrow" w:hAnsi="Arial Narrow" w:cs="Times New Roman"/>
              </w:rPr>
            </w:pPr>
            <w:hyperlink r:id="rId58" w:tgtFrame="_blank" w:history="1">
              <w:r w:rsidRPr="00B448AB">
                <w:rPr>
                  <w:rStyle w:val="Hyperlink"/>
                  <w:rFonts w:ascii="Arial Narrow" w:hAnsi="Arial Narrow" w:cs="Times New Roman"/>
                </w:rPr>
                <w:t>Praticar ato lesivo previsto no art. 5º da Lei nº 12.846, de 1º de agosto de 2013</w:t>
              </w:r>
            </w:hyperlink>
          </w:p>
        </w:tc>
        <w:tc>
          <w:tcPr>
            <w:tcW w:w="2205" w:type="pct"/>
            <w:hideMark/>
          </w:tcPr>
          <w:p w14:paraId="6B228485" w14:textId="77777777" w:rsidR="00796614" w:rsidRPr="00B448AB" w:rsidRDefault="00796614" w:rsidP="00A52BB3">
            <w:pPr>
              <w:rPr>
                <w:rFonts w:ascii="Arial Narrow" w:hAnsi="Arial Narrow" w:cs="Times New Roman"/>
              </w:rPr>
            </w:pPr>
            <w:r w:rsidRPr="00B448AB">
              <w:rPr>
                <w:rFonts w:ascii="Arial Narrow" w:hAnsi="Arial Narrow" w:cs="Times New Roman"/>
              </w:rPr>
              <w:t>Multa: de 10% (dez por cento) sobre o valor da sua proposta</w:t>
            </w:r>
          </w:p>
        </w:tc>
      </w:tr>
      <w:tr w:rsidR="00796614" w:rsidRPr="00B448AB" w14:paraId="18CF5EE1" w14:textId="77777777" w:rsidTr="00A52BB3">
        <w:tc>
          <w:tcPr>
            <w:tcW w:w="650" w:type="pct"/>
            <w:vMerge/>
            <w:hideMark/>
          </w:tcPr>
          <w:p w14:paraId="6D244F11" w14:textId="77777777" w:rsidR="00796614" w:rsidRPr="00B448AB" w:rsidRDefault="00796614" w:rsidP="00A52BB3">
            <w:pPr>
              <w:rPr>
                <w:rFonts w:ascii="Arial Narrow" w:hAnsi="Arial Narrow" w:cs="Times New Roman"/>
              </w:rPr>
            </w:pPr>
          </w:p>
        </w:tc>
        <w:tc>
          <w:tcPr>
            <w:tcW w:w="2145" w:type="pct"/>
            <w:vMerge/>
            <w:hideMark/>
          </w:tcPr>
          <w:p w14:paraId="24FA2C20" w14:textId="77777777" w:rsidR="00796614" w:rsidRPr="00B448AB" w:rsidRDefault="00796614" w:rsidP="00A52BB3">
            <w:pPr>
              <w:rPr>
                <w:rFonts w:ascii="Arial Narrow" w:hAnsi="Arial Narrow" w:cs="Times New Roman"/>
              </w:rPr>
            </w:pPr>
          </w:p>
        </w:tc>
        <w:tc>
          <w:tcPr>
            <w:tcW w:w="2205" w:type="pct"/>
            <w:hideMark/>
          </w:tcPr>
          <w:p w14:paraId="2C7B7F4C" w14:textId="77777777" w:rsidR="00796614" w:rsidRPr="00B448AB" w:rsidRDefault="00796614" w:rsidP="00A52BB3">
            <w:pPr>
              <w:rPr>
                <w:rFonts w:ascii="Arial Narrow" w:hAnsi="Arial Narrow" w:cs="Times New Roman"/>
              </w:rPr>
            </w:pPr>
            <w:r w:rsidRPr="00B448AB">
              <w:rPr>
                <w:rFonts w:ascii="Arial Narrow" w:hAnsi="Arial Narrow" w:cs="Times New Roman"/>
              </w:rPr>
              <w:t>Declaração de Inidoneidade para licitar ou contratar com todos os entes federativos</w:t>
            </w:r>
          </w:p>
        </w:tc>
      </w:tr>
      <w:tr w:rsidR="00796614" w:rsidRPr="00B448AB" w14:paraId="561EA6D6" w14:textId="77777777" w:rsidTr="00A52BB3">
        <w:tc>
          <w:tcPr>
            <w:tcW w:w="650" w:type="pct"/>
            <w:hideMark/>
          </w:tcPr>
          <w:p w14:paraId="6677902A" w14:textId="77777777" w:rsidR="00796614" w:rsidRPr="00B448AB" w:rsidRDefault="00796614" w:rsidP="00A52BB3">
            <w:pPr>
              <w:rPr>
                <w:rFonts w:ascii="Arial Narrow" w:hAnsi="Arial Narrow" w:cs="Times New Roman"/>
              </w:rPr>
            </w:pPr>
            <w:r w:rsidRPr="00B448AB">
              <w:rPr>
                <w:rFonts w:ascii="Arial Narrow" w:hAnsi="Arial Narrow" w:cs="Times New Roman"/>
              </w:rPr>
              <w:t>XI</w:t>
            </w:r>
          </w:p>
        </w:tc>
        <w:tc>
          <w:tcPr>
            <w:tcW w:w="2145" w:type="pct"/>
            <w:hideMark/>
          </w:tcPr>
          <w:p w14:paraId="13E27E77" w14:textId="77777777" w:rsidR="00796614" w:rsidRPr="00B448AB" w:rsidRDefault="00796614" w:rsidP="00A52BB3">
            <w:pPr>
              <w:rPr>
                <w:rFonts w:ascii="Arial Narrow" w:hAnsi="Arial Narrow" w:cs="Times New Roman"/>
              </w:rPr>
            </w:pPr>
            <w:r w:rsidRPr="00B448AB">
              <w:rPr>
                <w:rFonts w:ascii="Arial Narrow" w:hAnsi="Arial Narrow" w:cs="Times New Roman"/>
              </w:rPr>
              <w:t>participar de licitação com mais de uma empresa integrante de mesmo Grupo Econômico concomitantemente</w:t>
            </w:r>
          </w:p>
        </w:tc>
        <w:tc>
          <w:tcPr>
            <w:tcW w:w="2205" w:type="pct"/>
            <w:hideMark/>
          </w:tcPr>
          <w:p w14:paraId="731A6196" w14:textId="77777777" w:rsidR="00796614" w:rsidRPr="00B448AB" w:rsidRDefault="00796614" w:rsidP="00A52BB3">
            <w:pPr>
              <w:rPr>
                <w:rFonts w:ascii="Arial Narrow" w:hAnsi="Arial Narrow" w:cs="Times New Roman"/>
              </w:rPr>
            </w:pPr>
            <w:r w:rsidRPr="00B448AB">
              <w:rPr>
                <w:rFonts w:ascii="Arial Narrow" w:hAnsi="Arial Narrow" w:cs="Times New Roman"/>
              </w:rPr>
              <w:t>Multa: de 10% (dez por cento) sobre o valor da sua proposta</w:t>
            </w:r>
          </w:p>
        </w:tc>
      </w:tr>
      <w:tr w:rsidR="00796614" w:rsidRPr="00B448AB" w14:paraId="7DD1FB23" w14:textId="77777777" w:rsidTr="00A52BB3">
        <w:tc>
          <w:tcPr>
            <w:tcW w:w="650" w:type="pct"/>
            <w:vMerge w:val="restart"/>
            <w:hideMark/>
          </w:tcPr>
          <w:p w14:paraId="70F33695" w14:textId="77777777" w:rsidR="00796614" w:rsidRPr="00B448AB" w:rsidRDefault="00796614" w:rsidP="00A52BB3">
            <w:pPr>
              <w:rPr>
                <w:rFonts w:ascii="Arial Narrow" w:hAnsi="Arial Narrow" w:cs="Times New Roman"/>
              </w:rPr>
            </w:pPr>
            <w:r w:rsidRPr="00B448AB">
              <w:rPr>
                <w:rFonts w:ascii="Arial Narrow" w:hAnsi="Arial Narrow" w:cs="Times New Roman"/>
              </w:rPr>
              <w:t>XII</w:t>
            </w:r>
          </w:p>
        </w:tc>
        <w:tc>
          <w:tcPr>
            <w:tcW w:w="2145" w:type="pct"/>
            <w:vMerge w:val="restart"/>
            <w:hideMark/>
          </w:tcPr>
          <w:p w14:paraId="3D81DFF9" w14:textId="77777777" w:rsidR="00796614" w:rsidRPr="00B448AB" w:rsidRDefault="00796614" w:rsidP="00A52BB3">
            <w:pPr>
              <w:rPr>
                <w:rFonts w:ascii="Arial Narrow" w:hAnsi="Arial Narrow" w:cs="Times New Roman"/>
              </w:rPr>
            </w:pPr>
            <w:r w:rsidRPr="00B448AB">
              <w:rPr>
                <w:rFonts w:ascii="Arial Narrow" w:hAnsi="Arial Narrow" w:cs="Times New Roman"/>
              </w:rPr>
              <w:t xml:space="preserve">Não celebrar o contrato ou não entregar a documentação exigida para a contratação, </w:t>
            </w:r>
            <w:r w:rsidRPr="00B448AB">
              <w:rPr>
                <w:rFonts w:ascii="Arial Narrow" w:hAnsi="Arial Narrow" w:cs="Times New Roman"/>
              </w:rPr>
              <w:lastRenderedPageBreak/>
              <w:t>quando convocado dentro do prazo de validade de sua proposta</w:t>
            </w:r>
          </w:p>
        </w:tc>
        <w:tc>
          <w:tcPr>
            <w:tcW w:w="2205" w:type="pct"/>
            <w:hideMark/>
          </w:tcPr>
          <w:p w14:paraId="3A7A3863" w14:textId="77777777" w:rsidR="00796614" w:rsidRPr="00B448AB" w:rsidRDefault="00796614" w:rsidP="00A52BB3">
            <w:pPr>
              <w:rPr>
                <w:rFonts w:ascii="Arial Narrow" w:hAnsi="Arial Narrow" w:cs="Times New Roman"/>
              </w:rPr>
            </w:pPr>
            <w:r w:rsidRPr="00B448AB">
              <w:rPr>
                <w:rFonts w:ascii="Arial Narrow" w:hAnsi="Arial Narrow" w:cs="Times New Roman"/>
              </w:rPr>
              <w:lastRenderedPageBreak/>
              <w:t>Multa: de 10% (dez por cento) sobre o valor da sua proposta</w:t>
            </w:r>
          </w:p>
        </w:tc>
      </w:tr>
      <w:tr w:rsidR="00796614" w:rsidRPr="00B448AB" w14:paraId="18CBAC48" w14:textId="77777777" w:rsidTr="00A52BB3">
        <w:tc>
          <w:tcPr>
            <w:tcW w:w="650" w:type="pct"/>
            <w:vMerge/>
            <w:hideMark/>
          </w:tcPr>
          <w:p w14:paraId="7B9C715C" w14:textId="77777777" w:rsidR="00796614" w:rsidRPr="00B448AB" w:rsidRDefault="00796614" w:rsidP="00A52BB3">
            <w:pPr>
              <w:rPr>
                <w:rFonts w:ascii="Arial Narrow" w:hAnsi="Arial Narrow" w:cs="Times New Roman"/>
              </w:rPr>
            </w:pPr>
          </w:p>
        </w:tc>
        <w:tc>
          <w:tcPr>
            <w:tcW w:w="2145" w:type="pct"/>
            <w:vMerge/>
            <w:hideMark/>
          </w:tcPr>
          <w:p w14:paraId="3BB5DC2B" w14:textId="77777777" w:rsidR="00796614" w:rsidRPr="00B448AB" w:rsidRDefault="00796614" w:rsidP="00A52BB3">
            <w:pPr>
              <w:rPr>
                <w:rFonts w:ascii="Arial Narrow" w:hAnsi="Arial Narrow" w:cs="Times New Roman"/>
              </w:rPr>
            </w:pPr>
          </w:p>
        </w:tc>
        <w:tc>
          <w:tcPr>
            <w:tcW w:w="2205" w:type="pct"/>
            <w:hideMark/>
          </w:tcPr>
          <w:p w14:paraId="4ACC404D" w14:textId="77777777" w:rsidR="00796614" w:rsidRPr="00B448AB" w:rsidRDefault="00796614" w:rsidP="00A52BB3">
            <w:pPr>
              <w:rPr>
                <w:rFonts w:ascii="Arial Narrow" w:hAnsi="Arial Narrow" w:cs="Times New Roman"/>
              </w:rPr>
            </w:pPr>
            <w:r w:rsidRPr="00B448AB">
              <w:rPr>
                <w:rFonts w:ascii="Arial Narrow" w:hAnsi="Arial Narrow" w:cs="Times New Roman"/>
              </w:rPr>
              <w:t>Impedimento de licitar ou contratar com o Município de Juranda</w:t>
            </w:r>
          </w:p>
        </w:tc>
      </w:tr>
      <w:tr w:rsidR="00796614" w:rsidRPr="00B448AB" w14:paraId="1C7CCC36" w14:textId="77777777" w:rsidTr="00A52BB3">
        <w:tc>
          <w:tcPr>
            <w:tcW w:w="650" w:type="pct"/>
            <w:hideMark/>
          </w:tcPr>
          <w:p w14:paraId="589D059F" w14:textId="77777777" w:rsidR="00796614" w:rsidRPr="00B448AB" w:rsidRDefault="00796614" w:rsidP="00A52BB3">
            <w:pPr>
              <w:rPr>
                <w:rFonts w:ascii="Arial Narrow" w:hAnsi="Arial Narrow" w:cs="Times New Roman"/>
              </w:rPr>
            </w:pPr>
            <w:r w:rsidRPr="00B448AB">
              <w:rPr>
                <w:rFonts w:ascii="Arial Narrow" w:hAnsi="Arial Narrow" w:cs="Times New Roman"/>
              </w:rPr>
              <w:t>XIII</w:t>
            </w:r>
          </w:p>
        </w:tc>
        <w:tc>
          <w:tcPr>
            <w:tcW w:w="2145" w:type="pct"/>
            <w:hideMark/>
          </w:tcPr>
          <w:p w14:paraId="1AED78D5" w14:textId="77777777" w:rsidR="00796614" w:rsidRPr="00B448AB" w:rsidRDefault="00796614" w:rsidP="00A52BB3">
            <w:pPr>
              <w:rPr>
                <w:rFonts w:ascii="Arial Narrow" w:hAnsi="Arial Narrow" w:cs="Times New Roman"/>
              </w:rPr>
            </w:pPr>
            <w:r w:rsidRPr="00B448AB">
              <w:rPr>
                <w:rFonts w:ascii="Arial Narrow" w:hAnsi="Arial Narrow" w:cs="Times New Roman"/>
              </w:rPr>
              <w:t>Apresentar recursos manifestamente protelatórios</w:t>
            </w:r>
          </w:p>
        </w:tc>
        <w:tc>
          <w:tcPr>
            <w:tcW w:w="2205" w:type="pct"/>
            <w:hideMark/>
          </w:tcPr>
          <w:p w14:paraId="23415594" w14:textId="77777777" w:rsidR="00796614" w:rsidRPr="00B448AB" w:rsidRDefault="00796614" w:rsidP="00A52BB3">
            <w:pPr>
              <w:rPr>
                <w:rFonts w:ascii="Arial Narrow" w:hAnsi="Arial Narrow" w:cs="Times New Roman"/>
              </w:rPr>
            </w:pPr>
            <w:r w:rsidRPr="00B448AB">
              <w:rPr>
                <w:rFonts w:ascii="Arial Narrow" w:hAnsi="Arial Narrow" w:cs="Times New Roman"/>
              </w:rPr>
              <w:t>Impedimento de licitar ou contratar com o Município de Juranda</w:t>
            </w:r>
          </w:p>
        </w:tc>
      </w:tr>
    </w:tbl>
    <w:bookmarkEnd w:id="55"/>
    <w:p w14:paraId="7AB2E4FE" w14:textId="77777777" w:rsidR="00796614" w:rsidRPr="00B448AB" w:rsidRDefault="00796614" w:rsidP="00796614">
      <w:pPr>
        <w:pStyle w:val="Nivel2"/>
        <w:rPr>
          <w:rFonts w:ascii="Arial Narrow" w:hAnsi="Arial Narrow" w:cs="Times New Roman"/>
          <w:b/>
          <w:bCs/>
          <w:sz w:val="24"/>
          <w:szCs w:val="24"/>
        </w:rPr>
      </w:pPr>
      <w:r w:rsidRPr="00B448AB">
        <w:rPr>
          <w:rFonts w:ascii="Arial Narrow" w:hAnsi="Arial Narrow" w:cs="Times New Roman"/>
          <w:b/>
          <w:bCs/>
          <w:sz w:val="24"/>
          <w:szCs w:val="24"/>
        </w:rPr>
        <w:t xml:space="preserve">Matriz de alocação de risco contratual  </w:t>
      </w:r>
    </w:p>
    <w:tbl>
      <w:tblPr>
        <w:tblStyle w:val="Tabelacomgrade"/>
        <w:tblW w:w="9634" w:type="dxa"/>
        <w:tblLook w:val="04A0" w:firstRow="1" w:lastRow="0" w:firstColumn="1" w:lastColumn="0" w:noHBand="0" w:noVBand="1"/>
      </w:tblPr>
      <w:tblGrid>
        <w:gridCol w:w="4106"/>
        <w:gridCol w:w="1418"/>
        <w:gridCol w:w="4110"/>
      </w:tblGrid>
      <w:tr w:rsidR="00796614" w:rsidRPr="00B448AB" w14:paraId="1952E6BE" w14:textId="77777777" w:rsidTr="00A52BB3">
        <w:trPr>
          <w:trHeight w:val="113"/>
        </w:trPr>
        <w:tc>
          <w:tcPr>
            <w:tcW w:w="4106" w:type="dxa"/>
          </w:tcPr>
          <w:p w14:paraId="3C07D903" w14:textId="77777777" w:rsidR="00796614" w:rsidRPr="00B448AB" w:rsidRDefault="00796614" w:rsidP="00A52BB3">
            <w:pPr>
              <w:rPr>
                <w:rFonts w:ascii="Arial Narrow" w:hAnsi="Arial Narrow" w:cs="Times New Roman"/>
              </w:rPr>
            </w:pPr>
            <w:r w:rsidRPr="00B448AB">
              <w:rPr>
                <w:rFonts w:ascii="Arial Narrow" w:hAnsi="Arial Narrow" w:cs="Times New Roman"/>
              </w:rPr>
              <w:t>Evento de risco</w:t>
            </w:r>
          </w:p>
        </w:tc>
        <w:tc>
          <w:tcPr>
            <w:tcW w:w="1418" w:type="dxa"/>
          </w:tcPr>
          <w:p w14:paraId="141D21EF" w14:textId="77777777" w:rsidR="00796614" w:rsidRPr="00B448AB" w:rsidRDefault="00796614" w:rsidP="00A52BB3">
            <w:pPr>
              <w:rPr>
                <w:rFonts w:ascii="Arial Narrow" w:hAnsi="Arial Narrow" w:cs="Times New Roman"/>
              </w:rPr>
            </w:pPr>
            <w:r w:rsidRPr="00B448AB">
              <w:rPr>
                <w:rFonts w:ascii="Arial Narrow" w:hAnsi="Arial Narrow" w:cs="Times New Roman"/>
              </w:rPr>
              <w:t>Alocação</w:t>
            </w:r>
          </w:p>
        </w:tc>
        <w:tc>
          <w:tcPr>
            <w:tcW w:w="4110" w:type="dxa"/>
          </w:tcPr>
          <w:p w14:paraId="3CAB7922" w14:textId="77777777" w:rsidR="00796614" w:rsidRPr="00B448AB" w:rsidRDefault="00796614" w:rsidP="00A52BB3">
            <w:pPr>
              <w:rPr>
                <w:rFonts w:ascii="Arial Narrow" w:hAnsi="Arial Narrow" w:cs="Times New Roman"/>
              </w:rPr>
            </w:pPr>
            <w:r w:rsidRPr="00B448AB">
              <w:rPr>
                <w:rFonts w:ascii="Arial Narrow" w:hAnsi="Arial Narrow" w:cs="Times New Roman"/>
              </w:rPr>
              <w:t>Consequência</w:t>
            </w:r>
          </w:p>
        </w:tc>
      </w:tr>
      <w:tr w:rsidR="00796614" w:rsidRPr="00B448AB" w14:paraId="16E2B87E" w14:textId="77777777" w:rsidTr="00A52BB3">
        <w:trPr>
          <w:trHeight w:val="113"/>
        </w:trPr>
        <w:tc>
          <w:tcPr>
            <w:tcW w:w="4106" w:type="dxa"/>
          </w:tcPr>
          <w:p w14:paraId="1C6AD540" w14:textId="77777777" w:rsidR="00796614" w:rsidRPr="00B448AB" w:rsidRDefault="00796614" w:rsidP="00A52BB3">
            <w:pPr>
              <w:rPr>
                <w:rFonts w:ascii="Arial Narrow" w:hAnsi="Arial Narrow" w:cs="Times New Roman"/>
              </w:rPr>
            </w:pPr>
            <w:r w:rsidRPr="00B448AB">
              <w:rPr>
                <w:rFonts w:ascii="Arial Narrow" w:hAnsi="Arial Narrow" w:cs="Times New Roman"/>
              </w:rPr>
              <w:t>Alteração do quantitativo contratado</w:t>
            </w:r>
          </w:p>
        </w:tc>
        <w:tc>
          <w:tcPr>
            <w:tcW w:w="1418" w:type="dxa"/>
          </w:tcPr>
          <w:p w14:paraId="4983C401" w14:textId="77777777" w:rsidR="00796614" w:rsidRPr="00B448AB" w:rsidRDefault="00796614" w:rsidP="00A52BB3">
            <w:pPr>
              <w:rPr>
                <w:rFonts w:ascii="Arial Narrow" w:hAnsi="Arial Narrow" w:cs="Times New Roman"/>
              </w:rPr>
            </w:pPr>
            <w:r w:rsidRPr="00B448AB">
              <w:rPr>
                <w:rFonts w:ascii="Arial Narrow" w:hAnsi="Arial Narrow" w:cs="Times New Roman"/>
              </w:rPr>
              <w:t>Município</w:t>
            </w:r>
          </w:p>
        </w:tc>
        <w:tc>
          <w:tcPr>
            <w:tcW w:w="4110" w:type="dxa"/>
          </w:tcPr>
          <w:p w14:paraId="5F032657" w14:textId="77777777" w:rsidR="00796614" w:rsidRPr="00B448AB" w:rsidRDefault="00796614" w:rsidP="00A52BB3">
            <w:pPr>
              <w:rPr>
                <w:rFonts w:ascii="Arial Narrow" w:hAnsi="Arial Narrow" w:cs="Times New Roman"/>
              </w:rPr>
            </w:pPr>
            <w:r w:rsidRPr="00B448AB">
              <w:rPr>
                <w:rFonts w:ascii="Arial Narrow" w:hAnsi="Arial Narrow" w:cs="Times New Roman"/>
              </w:rPr>
              <w:t>Aditivo contratual</w:t>
            </w:r>
          </w:p>
        </w:tc>
      </w:tr>
      <w:tr w:rsidR="00796614" w:rsidRPr="00B448AB" w14:paraId="0B1B1F75" w14:textId="77777777" w:rsidTr="00A52BB3">
        <w:trPr>
          <w:trHeight w:val="113"/>
        </w:trPr>
        <w:tc>
          <w:tcPr>
            <w:tcW w:w="4106" w:type="dxa"/>
          </w:tcPr>
          <w:p w14:paraId="12CC67EF" w14:textId="77777777" w:rsidR="00796614" w:rsidRPr="00B448AB" w:rsidRDefault="00796614" w:rsidP="00A52BB3">
            <w:pPr>
              <w:rPr>
                <w:rFonts w:ascii="Arial Narrow" w:hAnsi="Arial Narrow" w:cs="Times New Roman"/>
              </w:rPr>
            </w:pPr>
            <w:r w:rsidRPr="00B448AB">
              <w:rPr>
                <w:rFonts w:ascii="Arial Narrow" w:hAnsi="Arial Narrow" w:cs="Times New Roman"/>
              </w:rPr>
              <w:t>Alteração do projeto</w:t>
            </w:r>
          </w:p>
        </w:tc>
        <w:tc>
          <w:tcPr>
            <w:tcW w:w="1418" w:type="dxa"/>
          </w:tcPr>
          <w:p w14:paraId="46BBEB1B" w14:textId="77777777" w:rsidR="00796614" w:rsidRPr="00B448AB" w:rsidRDefault="00796614" w:rsidP="00A52BB3">
            <w:pPr>
              <w:rPr>
                <w:rFonts w:ascii="Arial Narrow" w:hAnsi="Arial Narrow" w:cs="Times New Roman"/>
              </w:rPr>
            </w:pPr>
            <w:r w:rsidRPr="00B448AB">
              <w:rPr>
                <w:rFonts w:ascii="Arial Narrow" w:hAnsi="Arial Narrow" w:cs="Times New Roman"/>
              </w:rPr>
              <w:t>Município</w:t>
            </w:r>
          </w:p>
        </w:tc>
        <w:tc>
          <w:tcPr>
            <w:tcW w:w="4110" w:type="dxa"/>
          </w:tcPr>
          <w:p w14:paraId="323735E3" w14:textId="77777777" w:rsidR="00796614" w:rsidRPr="00B448AB" w:rsidRDefault="00796614" w:rsidP="00A52BB3">
            <w:pPr>
              <w:rPr>
                <w:rFonts w:ascii="Arial Narrow" w:hAnsi="Arial Narrow" w:cs="Times New Roman"/>
              </w:rPr>
            </w:pPr>
            <w:r w:rsidRPr="00B448AB">
              <w:rPr>
                <w:rFonts w:ascii="Arial Narrow" w:hAnsi="Arial Narrow" w:cs="Times New Roman"/>
              </w:rPr>
              <w:t>Reequilíbrio contratual</w:t>
            </w:r>
          </w:p>
        </w:tc>
      </w:tr>
      <w:tr w:rsidR="00796614" w:rsidRPr="00B448AB" w14:paraId="3645BE08" w14:textId="77777777" w:rsidTr="00A52BB3">
        <w:trPr>
          <w:trHeight w:val="113"/>
        </w:trPr>
        <w:tc>
          <w:tcPr>
            <w:tcW w:w="4106" w:type="dxa"/>
          </w:tcPr>
          <w:p w14:paraId="2A9284C0" w14:textId="77777777" w:rsidR="00796614" w:rsidRPr="00B448AB" w:rsidRDefault="00796614" w:rsidP="00A52BB3">
            <w:pPr>
              <w:rPr>
                <w:rFonts w:ascii="Arial Narrow" w:hAnsi="Arial Narrow" w:cs="Times New Roman"/>
              </w:rPr>
            </w:pPr>
            <w:r w:rsidRPr="00B448AB">
              <w:rPr>
                <w:rFonts w:ascii="Arial Narrow" w:hAnsi="Arial Narrow" w:cs="Times New Roman"/>
              </w:rPr>
              <w:t>Criação, extinção ou alteração de tributos, taxas ou encargos</w:t>
            </w:r>
          </w:p>
        </w:tc>
        <w:tc>
          <w:tcPr>
            <w:tcW w:w="1418" w:type="dxa"/>
          </w:tcPr>
          <w:p w14:paraId="51FB8AE6" w14:textId="77777777" w:rsidR="00796614" w:rsidRPr="00B448AB" w:rsidRDefault="00796614" w:rsidP="00A52BB3">
            <w:pPr>
              <w:rPr>
                <w:rFonts w:ascii="Arial Narrow" w:hAnsi="Arial Narrow" w:cs="Times New Roman"/>
              </w:rPr>
            </w:pPr>
            <w:r w:rsidRPr="00B448AB">
              <w:rPr>
                <w:rFonts w:ascii="Arial Narrow" w:hAnsi="Arial Narrow" w:cs="Times New Roman"/>
              </w:rPr>
              <w:t>Município</w:t>
            </w:r>
          </w:p>
        </w:tc>
        <w:tc>
          <w:tcPr>
            <w:tcW w:w="4110" w:type="dxa"/>
          </w:tcPr>
          <w:p w14:paraId="3A0C6888" w14:textId="77777777" w:rsidR="00796614" w:rsidRPr="00B448AB" w:rsidRDefault="00796614" w:rsidP="00A52BB3">
            <w:pPr>
              <w:rPr>
                <w:rFonts w:ascii="Arial Narrow" w:hAnsi="Arial Narrow" w:cs="Times New Roman"/>
              </w:rPr>
            </w:pPr>
            <w:r w:rsidRPr="00B448AB">
              <w:rPr>
                <w:rFonts w:ascii="Arial Narrow" w:hAnsi="Arial Narrow" w:cs="Times New Roman"/>
              </w:rPr>
              <w:t>Reequilíbrio contratual</w:t>
            </w:r>
          </w:p>
          <w:p w14:paraId="0912EE1F" w14:textId="77777777" w:rsidR="00796614" w:rsidRPr="00B448AB" w:rsidRDefault="00796614" w:rsidP="00A52BB3">
            <w:pPr>
              <w:rPr>
                <w:rFonts w:ascii="Arial Narrow" w:hAnsi="Arial Narrow" w:cs="Times New Roman"/>
              </w:rPr>
            </w:pPr>
          </w:p>
        </w:tc>
      </w:tr>
      <w:tr w:rsidR="00796614" w:rsidRPr="00B448AB" w14:paraId="5030DDD7" w14:textId="77777777" w:rsidTr="00A52BB3">
        <w:trPr>
          <w:trHeight w:val="113"/>
        </w:trPr>
        <w:tc>
          <w:tcPr>
            <w:tcW w:w="4106" w:type="dxa"/>
          </w:tcPr>
          <w:p w14:paraId="2C97F72C" w14:textId="77777777" w:rsidR="00796614" w:rsidRPr="00B448AB" w:rsidRDefault="00796614" w:rsidP="00A52BB3">
            <w:pPr>
              <w:rPr>
                <w:rFonts w:ascii="Arial Narrow" w:hAnsi="Arial Narrow" w:cs="Times New Roman"/>
              </w:rPr>
            </w:pPr>
            <w:r w:rsidRPr="00B448AB">
              <w:rPr>
                <w:rFonts w:ascii="Arial Narrow" w:hAnsi="Arial Narrow" w:cs="Times New Roman"/>
              </w:rPr>
              <w:t>Atraso no pagamento</w:t>
            </w:r>
          </w:p>
        </w:tc>
        <w:tc>
          <w:tcPr>
            <w:tcW w:w="1418" w:type="dxa"/>
          </w:tcPr>
          <w:p w14:paraId="5CF22AA6" w14:textId="77777777" w:rsidR="00796614" w:rsidRPr="00B448AB" w:rsidRDefault="00796614" w:rsidP="00A52BB3">
            <w:pPr>
              <w:rPr>
                <w:rFonts w:ascii="Arial Narrow" w:hAnsi="Arial Narrow" w:cs="Times New Roman"/>
              </w:rPr>
            </w:pPr>
            <w:r w:rsidRPr="00B448AB">
              <w:rPr>
                <w:rFonts w:ascii="Arial Narrow" w:hAnsi="Arial Narrow" w:cs="Times New Roman"/>
              </w:rPr>
              <w:t>Município</w:t>
            </w:r>
          </w:p>
        </w:tc>
        <w:tc>
          <w:tcPr>
            <w:tcW w:w="4110" w:type="dxa"/>
          </w:tcPr>
          <w:p w14:paraId="515B1013" w14:textId="77777777" w:rsidR="00796614" w:rsidRPr="00B448AB" w:rsidRDefault="00796614" w:rsidP="00A52BB3">
            <w:pPr>
              <w:rPr>
                <w:rFonts w:ascii="Arial Narrow" w:hAnsi="Arial Narrow" w:cs="Times New Roman"/>
              </w:rPr>
            </w:pPr>
            <w:r w:rsidRPr="00B448AB">
              <w:rPr>
                <w:rFonts w:ascii="Arial Narrow" w:hAnsi="Arial Narrow" w:cs="Times New Roman"/>
              </w:rPr>
              <w:t>Juros e atualização monetária</w:t>
            </w:r>
          </w:p>
          <w:p w14:paraId="2D8486B7" w14:textId="77777777" w:rsidR="00796614" w:rsidRPr="00B448AB" w:rsidRDefault="00796614" w:rsidP="00A52BB3">
            <w:pPr>
              <w:rPr>
                <w:rFonts w:ascii="Arial Narrow" w:hAnsi="Arial Narrow" w:cs="Times New Roman"/>
              </w:rPr>
            </w:pPr>
          </w:p>
        </w:tc>
      </w:tr>
      <w:tr w:rsidR="00796614" w:rsidRPr="00B448AB" w14:paraId="695F40D0" w14:textId="77777777" w:rsidTr="00A52BB3">
        <w:trPr>
          <w:trHeight w:val="113"/>
        </w:trPr>
        <w:tc>
          <w:tcPr>
            <w:tcW w:w="4106" w:type="dxa"/>
          </w:tcPr>
          <w:p w14:paraId="7DBB6641" w14:textId="77777777" w:rsidR="00796614" w:rsidRPr="00B448AB" w:rsidRDefault="00796614" w:rsidP="00A52BB3">
            <w:pPr>
              <w:rPr>
                <w:rFonts w:ascii="Arial Narrow" w:hAnsi="Arial Narrow" w:cs="Times New Roman"/>
              </w:rPr>
            </w:pPr>
            <w:r w:rsidRPr="00B448AB">
              <w:rPr>
                <w:rFonts w:ascii="Arial Narrow" w:hAnsi="Arial Narrow" w:cs="Times New Roman"/>
              </w:rPr>
              <w:t>Problemas com empregados do contratado</w:t>
            </w:r>
          </w:p>
        </w:tc>
        <w:tc>
          <w:tcPr>
            <w:tcW w:w="1418" w:type="dxa"/>
          </w:tcPr>
          <w:p w14:paraId="194ED40F" w14:textId="77777777" w:rsidR="00796614" w:rsidRPr="00B448AB" w:rsidRDefault="00796614" w:rsidP="00A52BB3">
            <w:pPr>
              <w:rPr>
                <w:rFonts w:ascii="Arial Narrow" w:hAnsi="Arial Narrow" w:cs="Times New Roman"/>
              </w:rPr>
            </w:pPr>
            <w:r w:rsidRPr="00B448AB">
              <w:rPr>
                <w:rFonts w:ascii="Arial Narrow" w:hAnsi="Arial Narrow" w:cs="Times New Roman"/>
              </w:rPr>
              <w:t>Contratado</w:t>
            </w:r>
          </w:p>
        </w:tc>
        <w:tc>
          <w:tcPr>
            <w:tcW w:w="4110" w:type="dxa"/>
          </w:tcPr>
          <w:p w14:paraId="002A1473" w14:textId="77777777" w:rsidR="00796614" w:rsidRPr="00B448AB" w:rsidRDefault="00796614" w:rsidP="00A52BB3">
            <w:pPr>
              <w:rPr>
                <w:rFonts w:ascii="Arial Narrow" w:hAnsi="Arial Narrow" w:cs="Times New Roman"/>
              </w:rPr>
            </w:pPr>
            <w:r w:rsidRPr="00B448AB">
              <w:rPr>
                <w:rFonts w:ascii="Arial Narrow" w:hAnsi="Arial Narrow" w:cs="Times New Roman"/>
              </w:rPr>
              <w:t>Manutenção do valor</w:t>
            </w:r>
          </w:p>
        </w:tc>
      </w:tr>
      <w:tr w:rsidR="00796614" w:rsidRPr="00B448AB" w14:paraId="79D3FE8E" w14:textId="77777777" w:rsidTr="00A52BB3">
        <w:trPr>
          <w:trHeight w:val="113"/>
        </w:trPr>
        <w:tc>
          <w:tcPr>
            <w:tcW w:w="4106" w:type="dxa"/>
          </w:tcPr>
          <w:p w14:paraId="06465EE2" w14:textId="77777777" w:rsidR="00796614" w:rsidRPr="00B448AB" w:rsidRDefault="00796614" w:rsidP="00A52BB3">
            <w:pPr>
              <w:rPr>
                <w:rFonts w:ascii="Arial Narrow" w:hAnsi="Arial Narrow" w:cs="Times New Roman"/>
              </w:rPr>
            </w:pPr>
            <w:r w:rsidRPr="00B448AB">
              <w:rPr>
                <w:rFonts w:ascii="Arial Narrow" w:hAnsi="Arial Narrow" w:cs="Times New Roman"/>
              </w:rPr>
              <w:t>Erros na execução</w:t>
            </w:r>
          </w:p>
        </w:tc>
        <w:tc>
          <w:tcPr>
            <w:tcW w:w="1418" w:type="dxa"/>
          </w:tcPr>
          <w:p w14:paraId="54B2B481" w14:textId="77777777" w:rsidR="00796614" w:rsidRPr="00B448AB" w:rsidRDefault="00796614" w:rsidP="00A52BB3">
            <w:pPr>
              <w:rPr>
                <w:rFonts w:ascii="Arial Narrow" w:hAnsi="Arial Narrow" w:cs="Times New Roman"/>
              </w:rPr>
            </w:pPr>
            <w:r w:rsidRPr="00B448AB">
              <w:rPr>
                <w:rFonts w:ascii="Arial Narrow" w:hAnsi="Arial Narrow" w:cs="Times New Roman"/>
              </w:rPr>
              <w:t>Contratado</w:t>
            </w:r>
          </w:p>
        </w:tc>
        <w:tc>
          <w:tcPr>
            <w:tcW w:w="4110" w:type="dxa"/>
          </w:tcPr>
          <w:p w14:paraId="66C39FBD" w14:textId="77777777" w:rsidR="00796614" w:rsidRPr="00B448AB" w:rsidRDefault="00796614" w:rsidP="00A52BB3">
            <w:pPr>
              <w:rPr>
                <w:rFonts w:ascii="Arial Narrow" w:hAnsi="Arial Narrow" w:cs="Times New Roman"/>
              </w:rPr>
            </w:pPr>
            <w:r w:rsidRPr="00B448AB">
              <w:rPr>
                <w:rFonts w:ascii="Arial Narrow" w:hAnsi="Arial Narrow" w:cs="Times New Roman"/>
              </w:rPr>
              <w:t>Correção com manutenção do valor</w:t>
            </w:r>
          </w:p>
        </w:tc>
      </w:tr>
      <w:tr w:rsidR="00796614" w:rsidRPr="00B448AB" w14:paraId="2E46D942" w14:textId="77777777" w:rsidTr="00A52BB3">
        <w:trPr>
          <w:trHeight w:val="113"/>
        </w:trPr>
        <w:tc>
          <w:tcPr>
            <w:tcW w:w="4106" w:type="dxa"/>
          </w:tcPr>
          <w:p w14:paraId="54D9992D" w14:textId="77777777" w:rsidR="00796614" w:rsidRPr="00B448AB" w:rsidRDefault="00796614" w:rsidP="00A52BB3">
            <w:pPr>
              <w:rPr>
                <w:rFonts w:ascii="Arial Narrow" w:hAnsi="Arial Narrow" w:cs="Times New Roman"/>
              </w:rPr>
            </w:pPr>
            <w:r w:rsidRPr="00B448AB">
              <w:rPr>
                <w:rFonts w:ascii="Arial Narrow" w:hAnsi="Arial Narrow" w:cs="Times New Roman"/>
              </w:rPr>
              <w:t>Atrasos e inadimplementos</w:t>
            </w:r>
          </w:p>
        </w:tc>
        <w:tc>
          <w:tcPr>
            <w:tcW w:w="1418" w:type="dxa"/>
          </w:tcPr>
          <w:p w14:paraId="3AD63C79" w14:textId="77777777" w:rsidR="00796614" w:rsidRPr="00B448AB" w:rsidRDefault="00796614" w:rsidP="00A52BB3">
            <w:pPr>
              <w:rPr>
                <w:rFonts w:ascii="Arial Narrow" w:hAnsi="Arial Narrow" w:cs="Times New Roman"/>
              </w:rPr>
            </w:pPr>
            <w:r w:rsidRPr="00B448AB">
              <w:rPr>
                <w:rFonts w:ascii="Arial Narrow" w:hAnsi="Arial Narrow" w:cs="Times New Roman"/>
              </w:rPr>
              <w:t>Contratado</w:t>
            </w:r>
          </w:p>
        </w:tc>
        <w:tc>
          <w:tcPr>
            <w:tcW w:w="4110" w:type="dxa"/>
          </w:tcPr>
          <w:p w14:paraId="47DAC1BA" w14:textId="77777777" w:rsidR="00796614" w:rsidRPr="00B448AB" w:rsidRDefault="00796614" w:rsidP="00A52BB3">
            <w:pPr>
              <w:rPr>
                <w:rFonts w:ascii="Arial Narrow" w:hAnsi="Arial Narrow" w:cs="Times New Roman"/>
              </w:rPr>
            </w:pPr>
            <w:r w:rsidRPr="00B448AB">
              <w:rPr>
                <w:rFonts w:ascii="Arial Narrow" w:hAnsi="Arial Narrow" w:cs="Times New Roman"/>
              </w:rPr>
              <w:t>Glosa do valor não executado e aplicação de penalidades</w:t>
            </w:r>
          </w:p>
        </w:tc>
      </w:tr>
      <w:tr w:rsidR="00796614" w:rsidRPr="00B448AB" w14:paraId="4C37E88C" w14:textId="77777777" w:rsidTr="00A52BB3">
        <w:trPr>
          <w:trHeight w:val="113"/>
        </w:trPr>
        <w:tc>
          <w:tcPr>
            <w:tcW w:w="4106" w:type="dxa"/>
          </w:tcPr>
          <w:p w14:paraId="6F0986E6" w14:textId="77777777" w:rsidR="00796614" w:rsidRPr="00B448AB" w:rsidRDefault="00796614" w:rsidP="00A52BB3">
            <w:pPr>
              <w:rPr>
                <w:rFonts w:ascii="Arial Narrow" w:hAnsi="Arial Narrow" w:cs="Times New Roman"/>
              </w:rPr>
            </w:pPr>
            <w:r w:rsidRPr="00B448AB">
              <w:rPr>
                <w:rFonts w:ascii="Arial Narrow" w:hAnsi="Arial Narrow" w:cs="Times New Roman"/>
              </w:rPr>
              <w:t>Oscilações de mercado dos insumos até 5% acima da variação média do ano anterior</w:t>
            </w:r>
          </w:p>
        </w:tc>
        <w:tc>
          <w:tcPr>
            <w:tcW w:w="1418" w:type="dxa"/>
          </w:tcPr>
          <w:p w14:paraId="5B892229" w14:textId="77777777" w:rsidR="00796614" w:rsidRPr="00B448AB" w:rsidRDefault="00796614" w:rsidP="00A52BB3">
            <w:pPr>
              <w:rPr>
                <w:rFonts w:ascii="Arial Narrow" w:hAnsi="Arial Narrow" w:cs="Times New Roman"/>
              </w:rPr>
            </w:pPr>
            <w:r w:rsidRPr="00B448AB">
              <w:rPr>
                <w:rFonts w:ascii="Arial Narrow" w:hAnsi="Arial Narrow" w:cs="Times New Roman"/>
              </w:rPr>
              <w:t>Contratado</w:t>
            </w:r>
          </w:p>
        </w:tc>
        <w:tc>
          <w:tcPr>
            <w:tcW w:w="4110" w:type="dxa"/>
          </w:tcPr>
          <w:p w14:paraId="36F05B6F" w14:textId="77777777" w:rsidR="00796614" w:rsidRPr="00B448AB" w:rsidRDefault="00796614" w:rsidP="00A52BB3">
            <w:pPr>
              <w:rPr>
                <w:rFonts w:ascii="Arial Narrow" w:hAnsi="Arial Narrow" w:cs="Times New Roman"/>
              </w:rPr>
            </w:pPr>
            <w:r w:rsidRPr="00B448AB">
              <w:rPr>
                <w:rFonts w:ascii="Arial Narrow" w:hAnsi="Arial Narrow" w:cs="Times New Roman"/>
              </w:rPr>
              <w:t>Manutenção do valor</w:t>
            </w:r>
          </w:p>
          <w:p w14:paraId="3DF07150" w14:textId="77777777" w:rsidR="00796614" w:rsidRPr="00B448AB" w:rsidRDefault="00796614" w:rsidP="00A52BB3">
            <w:pPr>
              <w:rPr>
                <w:rFonts w:ascii="Arial Narrow" w:hAnsi="Arial Narrow" w:cs="Times New Roman"/>
              </w:rPr>
            </w:pPr>
          </w:p>
        </w:tc>
      </w:tr>
      <w:tr w:rsidR="00796614" w:rsidRPr="00B448AB" w14:paraId="0F3DCA23" w14:textId="77777777" w:rsidTr="00A52BB3">
        <w:trPr>
          <w:trHeight w:val="113"/>
        </w:trPr>
        <w:tc>
          <w:tcPr>
            <w:tcW w:w="4106" w:type="dxa"/>
          </w:tcPr>
          <w:p w14:paraId="17E11E93" w14:textId="77777777" w:rsidR="00796614" w:rsidRPr="00B448AB" w:rsidRDefault="00796614" w:rsidP="00A52BB3">
            <w:pPr>
              <w:rPr>
                <w:rFonts w:ascii="Arial Narrow" w:hAnsi="Arial Narrow" w:cs="Times New Roman"/>
              </w:rPr>
            </w:pPr>
            <w:r w:rsidRPr="00B448AB">
              <w:rPr>
                <w:rFonts w:ascii="Arial Narrow" w:hAnsi="Arial Narrow" w:cs="Times New Roman"/>
              </w:rPr>
              <w:t>Oscilações de mercado dos insumos acima de 5% da variação média do ano anterior</w:t>
            </w:r>
          </w:p>
        </w:tc>
        <w:tc>
          <w:tcPr>
            <w:tcW w:w="1418" w:type="dxa"/>
          </w:tcPr>
          <w:p w14:paraId="325EAD78" w14:textId="77777777" w:rsidR="00796614" w:rsidRPr="00B448AB" w:rsidRDefault="00796614" w:rsidP="00A52BB3">
            <w:pPr>
              <w:rPr>
                <w:rFonts w:ascii="Arial Narrow" w:hAnsi="Arial Narrow" w:cs="Times New Roman"/>
              </w:rPr>
            </w:pPr>
            <w:r w:rsidRPr="00B448AB">
              <w:rPr>
                <w:rFonts w:ascii="Arial Narrow" w:hAnsi="Arial Narrow" w:cs="Times New Roman"/>
              </w:rPr>
              <w:t>Município</w:t>
            </w:r>
          </w:p>
        </w:tc>
        <w:tc>
          <w:tcPr>
            <w:tcW w:w="4110" w:type="dxa"/>
          </w:tcPr>
          <w:p w14:paraId="753193AE" w14:textId="77777777" w:rsidR="00796614" w:rsidRPr="00B448AB" w:rsidRDefault="00796614" w:rsidP="00A52BB3">
            <w:pPr>
              <w:rPr>
                <w:rFonts w:ascii="Arial Narrow" w:hAnsi="Arial Narrow" w:cs="Times New Roman"/>
              </w:rPr>
            </w:pPr>
            <w:r w:rsidRPr="00B448AB">
              <w:rPr>
                <w:rFonts w:ascii="Arial Narrow" w:hAnsi="Arial Narrow" w:cs="Times New Roman"/>
              </w:rPr>
              <w:t>Reequilíbrio contratual</w:t>
            </w:r>
          </w:p>
          <w:p w14:paraId="09FB782B" w14:textId="77777777" w:rsidR="00796614" w:rsidRPr="00B448AB" w:rsidRDefault="00796614" w:rsidP="00A52BB3">
            <w:pPr>
              <w:rPr>
                <w:rFonts w:ascii="Arial Narrow" w:hAnsi="Arial Narrow" w:cs="Times New Roman"/>
              </w:rPr>
            </w:pPr>
          </w:p>
        </w:tc>
      </w:tr>
      <w:tr w:rsidR="00796614" w:rsidRPr="00B448AB" w14:paraId="65E1DADE" w14:textId="77777777" w:rsidTr="00A52BB3">
        <w:trPr>
          <w:trHeight w:val="113"/>
        </w:trPr>
        <w:tc>
          <w:tcPr>
            <w:tcW w:w="4106" w:type="dxa"/>
          </w:tcPr>
          <w:p w14:paraId="50806340" w14:textId="77777777" w:rsidR="00796614" w:rsidRPr="00B448AB" w:rsidRDefault="00796614" w:rsidP="00A52BB3">
            <w:pPr>
              <w:rPr>
                <w:rFonts w:ascii="Arial Narrow" w:hAnsi="Arial Narrow" w:cs="Times New Roman"/>
              </w:rPr>
            </w:pPr>
            <w:r w:rsidRPr="00B448AB">
              <w:rPr>
                <w:rFonts w:ascii="Arial Narrow" w:hAnsi="Arial Narrow" w:cs="Times New Roman"/>
              </w:rPr>
              <w:t>Outros eventos não previstos caracterizados como caso fortuito, força maior, fato do príncipe ou fato da administração</w:t>
            </w:r>
          </w:p>
        </w:tc>
        <w:tc>
          <w:tcPr>
            <w:tcW w:w="1418" w:type="dxa"/>
          </w:tcPr>
          <w:p w14:paraId="686C737A" w14:textId="77777777" w:rsidR="00796614" w:rsidRPr="00B448AB" w:rsidRDefault="00796614" w:rsidP="00A52BB3">
            <w:pPr>
              <w:rPr>
                <w:rFonts w:ascii="Arial Narrow" w:hAnsi="Arial Narrow" w:cs="Times New Roman"/>
              </w:rPr>
            </w:pPr>
            <w:r w:rsidRPr="00B448AB">
              <w:rPr>
                <w:rFonts w:ascii="Arial Narrow" w:hAnsi="Arial Narrow" w:cs="Times New Roman"/>
              </w:rPr>
              <w:t>Município</w:t>
            </w:r>
          </w:p>
        </w:tc>
        <w:tc>
          <w:tcPr>
            <w:tcW w:w="4110" w:type="dxa"/>
          </w:tcPr>
          <w:p w14:paraId="2396F85F" w14:textId="77777777" w:rsidR="00796614" w:rsidRPr="00B448AB" w:rsidRDefault="00796614" w:rsidP="00A52BB3">
            <w:pPr>
              <w:rPr>
                <w:rFonts w:ascii="Arial Narrow" w:hAnsi="Arial Narrow" w:cs="Times New Roman"/>
              </w:rPr>
            </w:pPr>
            <w:r w:rsidRPr="00B448AB">
              <w:rPr>
                <w:rFonts w:ascii="Arial Narrow" w:hAnsi="Arial Narrow" w:cs="Times New Roman"/>
              </w:rPr>
              <w:t>Reequilíbrio contratual</w:t>
            </w:r>
          </w:p>
          <w:p w14:paraId="71C3214F" w14:textId="77777777" w:rsidR="00796614" w:rsidRPr="00B448AB" w:rsidRDefault="00796614" w:rsidP="00A52BB3">
            <w:pPr>
              <w:rPr>
                <w:rFonts w:ascii="Arial Narrow" w:hAnsi="Arial Narrow" w:cs="Times New Roman"/>
              </w:rPr>
            </w:pPr>
          </w:p>
        </w:tc>
      </w:tr>
    </w:tbl>
    <w:p w14:paraId="24966A91"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3982F014"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Após o recebimento das alegações finais, a decisão administrativa será proferida em até 10 (dez) dias úteis pelo Pregoeiro ou pelo agente de contratação e comissão de contratação.</w:t>
      </w:r>
    </w:p>
    <w:p w14:paraId="6F40F9F7"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Não sendo pagas as multas no prazo previsto no item anterior, haverá a incidência de juros de mora, nos termos estabelecidos no artigo 406 da Lei 10.406/02 - Código Civil.</w:t>
      </w:r>
    </w:p>
    <w:p w14:paraId="2AC27C9B"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B448AB">
        <w:rPr>
          <w:rFonts w:ascii="Arial Narrow" w:hAnsi="Arial Narrow" w:cs="Times New Roman"/>
          <w:sz w:val="24"/>
          <w:szCs w:val="24"/>
          <w:u w:val="single"/>
        </w:rPr>
        <w:t>previstos no Decreto Municipal nº 2627/2024 e alterações feitas pelo decreto 2628/2025</w:t>
      </w:r>
      <w:r w:rsidRPr="00B448AB">
        <w:rPr>
          <w:rFonts w:ascii="Arial Narrow" w:hAnsi="Arial Narrow" w:cs="Times New Roman"/>
          <w:sz w:val="24"/>
          <w:szCs w:val="24"/>
        </w:rPr>
        <w:t> tais condutas deverão ser verificadas através de abertura de processo investigativo para apuração de fraude ou conduta irregular praticada pela licitante.</w:t>
      </w:r>
    </w:p>
    <w:p w14:paraId="0233142A"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7C99382A" w14:textId="77777777" w:rsidR="00796614" w:rsidRPr="00B448AB" w:rsidRDefault="00796614" w:rsidP="00796614">
      <w:pPr>
        <w:pStyle w:val="Nivel2"/>
        <w:rPr>
          <w:rFonts w:ascii="Arial Narrow" w:hAnsi="Arial Narrow" w:cs="Times New Roman"/>
          <w:sz w:val="24"/>
          <w:szCs w:val="24"/>
        </w:rPr>
      </w:pPr>
      <w:r w:rsidRPr="00B448AB">
        <w:rPr>
          <w:rFonts w:ascii="Arial Narrow" w:hAnsi="Arial Narrow" w:cs="Times New Roman"/>
          <w:sz w:val="24"/>
          <w:szCs w:val="24"/>
        </w:rPr>
        <w:t>As sanções por atos praticados no decorrer da contratação estão previstas nos anexos deste Edital</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39"/>
      </w:tblGrid>
      <w:tr w:rsidR="00327152" w:rsidRPr="00B448AB" w14:paraId="3B528D0F" w14:textId="77777777" w:rsidTr="00327152">
        <w:trPr>
          <w:trHeight w:val="397"/>
        </w:trPr>
        <w:tc>
          <w:tcPr>
            <w:tcW w:w="9639" w:type="dxa"/>
            <w:vAlign w:val="center"/>
          </w:tcPr>
          <w:bookmarkEnd w:id="46"/>
          <w:p w14:paraId="617B4B06" w14:textId="77777777" w:rsidR="00327152" w:rsidRPr="00B448AB" w:rsidRDefault="00327152" w:rsidP="00A52BB3">
            <w:pPr>
              <w:tabs>
                <w:tab w:val="center" w:pos="4536"/>
                <w:tab w:val="left" w:pos="6550"/>
              </w:tabs>
              <w:rPr>
                <w:rFonts w:ascii="Arial Narrow" w:hAnsi="Arial Narrow" w:cs="Times New Roman"/>
                <w:b/>
                <w:bCs/>
              </w:rPr>
            </w:pPr>
            <w:r w:rsidRPr="00B448AB">
              <w:rPr>
                <w:rFonts w:ascii="Arial Narrow" w:hAnsi="Arial Narrow" w:cs="Times New Roman"/>
                <w:b/>
                <w:bCs/>
              </w:rPr>
              <w:t>Gilmar de Barros da Silva</w:t>
            </w:r>
          </w:p>
          <w:p w14:paraId="161EEC0E" w14:textId="01E0F027" w:rsidR="00327152" w:rsidRPr="00327152" w:rsidRDefault="00327152" w:rsidP="00327152">
            <w:pPr>
              <w:tabs>
                <w:tab w:val="center" w:pos="4536"/>
                <w:tab w:val="left" w:pos="6550"/>
              </w:tabs>
              <w:rPr>
                <w:rFonts w:ascii="Arial Narrow" w:hAnsi="Arial Narrow" w:cs="Times New Roman"/>
              </w:rPr>
            </w:pPr>
            <w:r w:rsidRPr="00B448AB">
              <w:rPr>
                <w:rFonts w:ascii="Arial Narrow" w:hAnsi="Arial Narrow" w:cs="Times New Roman"/>
              </w:rPr>
              <w:t>Secretário M. Obras, Viação e Serviços Urbanos</w:t>
            </w:r>
          </w:p>
        </w:tc>
      </w:tr>
    </w:tbl>
    <w:p w14:paraId="5629BD42" w14:textId="77777777" w:rsidR="00A13DA9" w:rsidRPr="00B448AB" w:rsidRDefault="00A13DA9" w:rsidP="00F6444B">
      <w:pPr>
        <w:jc w:val="center"/>
        <w:rPr>
          <w:rFonts w:ascii="Arial Narrow" w:eastAsia="MS Mincho" w:hAnsi="Arial Narrow" w:cs="Arial"/>
          <w:b/>
        </w:rPr>
      </w:pPr>
    </w:p>
    <w:p w14:paraId="4055AA7E" w14:textId="539C6677" w:rsidR="00A506FD" w:rsidRPr="00B448AB" w:rsidRDefault="00A506FD" w:rsidP="00F6444B">
      <w:pPr>
        <w:pStyle w:val="TTULOSEDITAL"/>
        <w:rPr>
          <w:rFonts w:ascii="Arial Narrow" w:hAnsi="Arial Narrow"/>
        </w:rPr>
      </w:pPr>
      <w:bookmarkStart w:id="56" w:name="_Toc169493922"/>
      <w:r w:rsidRPr="00B448AB">
        <w:rPr>
          <w:rFonts w:ascii="Arial Narrow" w:hAnsi="Arial Narrow"/>
        </w:rPr>
        <w:t xml:space="preserve">ANEXO II – MODELO DE PROPOSTA DE PREÇOS </w:t>
      </w:r>
    </w:p>
    <w:p w14:paraId="317A6A82" w14:textId="77777777" w:rsidR="00A506FD" w:rsidRPr="00B448AB" w:rsidRDefault="00A506FD" w:rsidP="00F6444B">
      <w:pPr>
        <w:rPr>
          <w:rFonts w:ascii="Arial Narrow" w:hAnsi="Arial Narrow"/>
          <w:b/>
          <w:spacing w:val="4"/>
        </w:rPr>
      </w:pPr>
    </w:p>
    <w:p w14:paraId="1B1773F7" w14:textId="51C3A019" w:rsidR="00A506FD" w:rsidRPr="00B448AB" w:rsidRDefault="00A506FD" w:rsidP="00F6444B">
      <w:pPr>
        <w:rPr>
          <w:rFonts w:ascii="Arial Narrow" w:hAnsi="Arial Narrow"/>
          <w:b/>
          <w:spacing w:val="4"/>
        </w:rPr>
      </w:pPr>
      <w:r w:rsidRPr="00B448AB">
        <w:rPr>
          <w:rFonts w:ascii="Arial Narrow" w:hAnsi="Arial Narrow"/>
          <w:b/>
          <w:spacing w:val="4"/>
        </w:rPr>
        <w:t xml:space="preserve">Proposta de preços à </w:t>
      </w:r>
      <w:r w:rsidR="009A2D46" w:rsidRPr="00B448AB">
        <w:rPr>
          <w:rFonts w:ascii="Arial Narrow" w:hAnsi="Arial Narrow"/>
          <w:b/>
          <w:spacing w:val="4"/>
        </w:rPr>
        <w:t>Prefeitura M. de Juranda</w:t>
      </w:r>
    </w:p>
    <w:p w14:paraId="6DC87FC7" w14:textId="77777777" w:rsidR="00A506FD" w:rsidRPr="00B448AB" w:rsidRDefault="00A506FD" w:rsidP="00F6444B">
      <w:pPr>
        <w:rPr>
          <w:rFonts w:ascii="Arial Narrow" w:hAnsi="Arial Narrow"/>
          <w:b/>
          <w:spacing w:val="4"/>
        </w:rPr>
      </w:pPr>
    </w:p>
    <w:p w14:paraId="3FDAE636" w14:textId="5EABAA4C" w:rsidR="00A506FD" w:rsidRPr="00B448AB" w:rsidRDefault="00A506FD" w:rsidP="002769C9">
      <w:pPr>
        <w:pBdr>
          <w:top w:val="single" w:sz="4" w:space="1" w:color="auto"/>
          <w:left w:val="single" w:sz="4" w:space="4" w:color="auto"/>
          <w:bottom w:val="single" w:sz="4" w:space="1" w:color="auto"/>
          <w:right w:val="single" w:sz="4" w:space="1" w:color="auto"/>
        </w:pBdr>
        <w:ind w:right="-1"/>
        <w:rPr>
          <w:rFonts w:ascii="Arial Narrow" w:hAnsi="Arial Narrow" w:cs="Arial"/>
          <w:b/>
          <w:bCs/>
          <w:color w:val="000000" w:themeColor="text1"/>
        </w:rPr>
      </w:pPr>
      <w:r w:rsidRPr="00B448AB">
        <w:rPr>
          <w:rFonts w:ascii="Arial Narrow" w:hAnsi="Arial Narrow" w:cs="Arial"/>
          <w:b/>
          <w:bCs/>
          <w:color w:val="000000" w:themeColor="text1"/>
        </w:rPr>
        <w:t xml:space="preserve">Pregão </w:t>
      </w:r>
      <w:r w:rsidR="009A2D46" w:rsidRPr="00B448AB">
        <w:rPr>
          <w:rFonts w:ascii="Arial Narrow" w:hAnsi="Arial Narrow" w:cs="Arial"/>
          <w:b/>
          <w:bCs/>
          <w:color w:val="000000" w:themeColor="text1"/>
        </w:rPr>
        <w:t>Presencial</w:t>
      </w:r>
      <w:r w:rsidRPr="00B448AB">
        <w:rPr>
          <w:rFonts w:ascii="Arial Narrow" w:hAnsi="Arial Narrow" w:cs="Arial"/>
          <w:b/>
          <w:bCs/>
          <w:color w:val="000000" w:themeColor="text1"/>
        </w:rPr>
        <w:t xml:space="preserve"> nº </w:t>
      </w:r>
      <w:r w:rsidR="00327152">
        <w:rPr>
          <w:rFonts w:ascii="Arial Narrow" w:hAnsi="Arial Narrow" w:cs="Arial"/>
          <w:b/>
          <w:bCs/>
          <w:color w:val="000000" w:themeColor="text1"/>
        </w:rPr>
        <w:t>07</w:t>
      </w:r>
      <w:r w:rsidR="00383992" w:rsidRPr="00B448AB">
        <w:rPr>
          <w:rFonts w:ascii="Arial Narrow" w:hAnsi="Arial Narrow" w:cs="Arial"/>
          <w:b/>
          <w:bCs/>
          <w:color w:val="000000" w:themeColor="text1"/>
        </w:rPr>
        <w:t>/2026</w:t>
      </w:r>
    </w:p>
    <w:p w14:paraId="5A3EA8F3" w14:textId="6F5D2F43" w:rsidR="00A506FD" w:rsidRPr="00B448AB" w:rsidRDefault="00A506FD" w:rsidP="002769C9">
      <w:pPr>
        <w:pBdr>
          <w:top w:val="single" w:sz="4" w:space="1" w:color="auto"/>
          <w:left w:val="single" w:sz="4" w:space="4" w:color="auto"/>
          <w:bottom w:val="single" w:sz="4" w:space="1" w:color="auto"/>
          <w:right w:val="single" w:sz="4" w:space="1" w:color="auto"/>
        </w:pBdr>
        <w:ind w:right="-1"/>
        <w:rPr>
          <w:rFonts w:ascii="Arial Narrow" w:hAnsi="Arial Narrow" w:cs="Arial"/>
          <w:b/>
          <w:bCs/>
          <w:color w:val="000000" w:themeColor="text1"/>
        </w:rPr>
      </w:pPr>
      <w:r w:rsidRPr="00B448AB">
        <w:rPr>
          <w:rFonts w:ascii="Arial Narrow" w:hAnsi="Arial Narrow" w:cs="Arial"/>
          <w:b/>
          <w:bCs/>
          <w:color w:val="000000" w:themeColor="text1"/>
        </w:rPr>
        <w:t>Processo Administrativo nº</w:t>
      </w:r>
      <w:r w:rsidR="003B5A03" w:rsidRPr="00B448AB">
        <w:rPr>
          <w:rFonts w:ascii="Arial Narrow" w:hAnsi="Arial Narrow" w:cs="Arial"/>
          <w:b/>
          <w:bCs/>
          <w:color w:val="000000" w:themeColor="text1"/>
        </w:rPr>
        <w:t xml:space="preserve"> </w:t>
      </w:r>
      <w:r w:rsidR="00327152">
        <w:rPr>
          <w:rFonts w:ascii="Arial Narrow" w:hAnsi="Arial Narrow" w:cs="Arial"/>
          <w:b/>
          <w:bCs/>
          <w:color w:val="000000" w:themeColor="text1"/>
        </w:rPr>
        <w:t>27</w:t>
      </w:r>
      <w:r w:rsidR="00796614" w:rsidRPr="00B448AB">
        <w:rPr>
          <w:rFonts w:ascii="Arial Narrow" w:hAnsi="Arial Narrow" w:cs="Arial"/>
          <w:b/>
          <w:bCs/>
          <w:color w:val="000000" w:themeColor="text1"/>
        </w:rPr>
        <w:t>/2026</w:t>
      </w:r>
    </w:p>
    <w:p w14:paraId="61FB40B8" w14:textId="77777777" w:rsidR="009A2D46" w:rsidRPr="00B448AB" w:rsidRDefault="009A2D46" w:rsidP="002769C9">
      <w:pPr>
        <w:pBdr>
          <w:top w:val="single" w:sz="4" w:space="1" w:color="auto"/>
          <w:left w:val="single" w:sz="4" w:space="4" w:color="auto"/>
          <w:bottom w:val="single" w:sz="4" w:space="1" w:color="auto"/>
          <w:right w:val="single" w:sz="4" w:space="1" w:color="auto"/>
        </w:pBdr>
        <w:ind w:right="-1"/>
        <w:rPr>
          <w:rFonts w:ascii="Arial Narrow" w:hAnsi="Arial Narrow" w:cs="Arial"/>
          <w:b/>
          <w:bCs/>
          <w:color w:val="000000" w:themeColor="text1"/>
        </w:rPr>
      </w:pPr>
    </w:p>
    <w:p w14:paraId="3E62BF9B" w14:textId="4870628F" w:rsidR="00A506FD" w:rsidRPr="00B448AB" w:rsidRDefault="00A506FD" w:rsidP="002769C9">
      <w:pPr>
        <w:pBdr>
          <w:top w:val="single" w:sz="4" w:space="1" w:color="auto"/>
          <w:left w:val="single" w:sz="4" w:space="4" w:color="auto"/>
          <w:bottom w:val="single" w:sz="4" w:space="1" w:color="auto"/>
          <w:right w:val="single" w:sz="4" w:space="1" w:color="auto"/>
        </w:pBdr>
        <w:ind w:right="-1"/>
        <w:jc w:val="both"/>
        <w:rPr>
          <w:rFonts w:ascii="Arial Narrow" w:hAnsi="Arial Narrow"/>
          <w:b/>
          <w:spacing w:val="4"/>
        </w:rPr>
      </w:pPr>
      <w:r w:rsidRPr="00B448AB">
        <w:rPr>
          <w:rFonts w:ascii="Arial Narrow" w:hAnsi="Arial Narrow" w:cs="Arial"/>
          <w:b/>
          <w:bCs/>
          <w:color w:val="000000" w:themeColor="text1"/>
        </w:rPr>
        <w:t xml:space="preserve">Objeto: </w:t>
      </w:r>
      <w:bookmarkEnd w:id="56"/>
      <w:r w:rsidR="00796614" w:rsidRPr="00B448AB">
        <w:rPr>
          <w:rFonts w:ascii="Arial Narrow" w:hAnsi="Arial Narrow" w:cs="Arial"/>
          <w:b/>
          <w:bCs/>
          <w:color w:val="000000" w:themeColor="text1"/>
        </w:rPr>
        <w:t>REGISTRO DE PREÇOS PARA CONTRATAÇÃO DE EMPRESA PARA MANUTENÇÃO E CONSERVAÇÃO DOS PRÉDIOS PÚBLICOS EM NECESSIDADES DO DEPARTAMENTO DE OBRAS DO MUNÍCIPIO DE JURANDA-PR</w:t>
      </w:r>
    </w:p>
    <w:p w14:paraId="6D5D854E" w14:textId="77777777" w:rsidR="00A506FD" w:rsidRPr="00B448AB"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B448AB">
        <w:rPr>
          <w:rFonts w:ascii="Arial Narrow" w:hAnsi="Arial Narrow"/>
          <w:noProof/>
          <w:spacing w:val="4"/>
        </w:rPr>
        <w:t>Razão Social:</w:t>
      </w:r>
    </w:p>
    <w:p w14:paraId="37D00609" w14:textId="77777777" w:rsidR="00A506FD" w:rsidRPr="00B448AB"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B448AB">
        <w:rPr>
          <w:rFonts w:ascii="Arial Narrow" w:hAnsi="Arial Narrow"/>
          <w:noProof/>
          <w:spacing w:val="4"/>
        </w:rPr>
        <w:t>Nome de Fantasia (se houver):</w:t>
      </w:r>
    </w:p>
    <w:p w14:paraId="4284551F" w14:textId="77777777" w:rsidR="00A506FD" w:rsidRPr="00B448AB"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sidRPr="00B448AB">
        <w:rPr>
          <w:rFonts w:ascii="Arial Narrow" w:hAnsi="Arial Narrow"/>
          <w:noProof/>
          <w:spacing w:val="4"/>
        </w:rPr>
        <w:t>CNPJ nº</w:t>
      </w:r>
      <w:r w:rsidRPr="00B448AB">
        <w:rPr>
          <w:rFonts w:ascii="Arial Narrow" w:hAnsi="Arial Narrow"/>
          <w:noProof/>
          <w:spacing w:val="4"/>
        </w:rPr>
        <w:tab/>
      </w:r>
    </w:p>
    <w:p w14:paraId="69C25589" w14:textId="77777777" w:rsidR="00A506FD" w:rsidRPr="00B448AB"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B448AB">
        <w:rPr>
          <w:rFonts w:ascii="Arial Narrow" w:hAnsi="Arial Narrow"/>
          <w:spacing w:val="4"/>
        </w:rPr>
        <w:t>Endereço:</w:t>
      </w:r>
    </w:p>
    <w:p w14:paraId="5F58495A" w14:textId="77777777" w:rsidR="00A506FD" w:rsidRPr="00B448AB"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B448AB">
        <w:rPr>
          <w:rFonts w:ascii="Arial Narrow" w:hAnsi="Arial Narrow"/>
          <w:spacing w:val="4"/>
        </w:rPr>
        <w:t>Telefone:</w:t>
      </w:r>
      <w:r w:rsidRPr="00B448AB">
        <w:rPr>
          <w:rFonts w:ascii="Arial Narrow" w:hAnsi="Arial Narrow"/>
          <w:spacing w:val="4"/>
        </w:rPr>
        <w:tab/>
      </w:r>
    </w:p>
    <w:p w14:paraId="5902E0B4" w14:textId="77777777" w:rsidR="00A506FD" w:rsidRPr="00B448AB" w:rsidRDefault="00A506FD" w:rsidP="00476E01">
      <w:pPr>
        <w:pBdr>
          <w:top w:val="single" w:sz="4" w:space="1" w:color="auto"/>
          <w:left w:val="single" w:sz="4" w:space="4" w:color="auto"/>
          <w:bottom w:val="single" w:sz="4" w:space="1" w:color="auto"/>
          <w:right w:val="single" w:sz="4" w:space="1" w:color="auto"/>
          <w:between w:val="single" w:sz="4" w:space="1" w:color="auto"/>
        </w:pBdr>
        <w:rPr>
          <w:rFonts w:ascii="Arial Narrow" w:hAnsi="Arial Narrow"/>
        </w:rPr>
      </w:pPr>
      <w:r w:rsidRPr="00B448AB">
        <w:rPr>
          <w:rFonts w:ascii="Arial Narrow" w:hAnsi="Arial Narrow"/>
        </w:rPr>
        <w:t>E-mail:</w:t>
      </w:r>
    </w:p>
    <w:p w14:paraId="5E733F84" w14:textId="77777777" w:rsidR="00A506FD" w:rsidRPr="00B448AB" w:rsidRDefault="00A506FD" w:rsidP="00F6444B">
      <w:pPr>
        <w:rPr>
          <w:rFonts w:ascii="Arial Narrow" w:hAnsi="Arial Narrow"/>
        </w:rPr>
      </w:pPr>
    </w:p>
    <w:p w14:paraId="12BAF29C" w14:textId="77777777" w:rsidR="003270A9" w:rsidRPr="00B448AB" w:rsidRDefault="003270A9" w:rsidP="00F6444B">
      <w:pPr>
        <w:rPr>
          <w:rFonts w:ascii="Arial Narrow" w:hAnsi="Arial Narrow" w:cs="Times New Roman"/>
          <w:sz w:val="16"/>
          <w:szCs w:val="16"/>
        </w:rPr>
      </w:pPr>
    </w:p>
    <w:tbl>
      <w:tblPr>
        <w:tblW w:w="5000" w:type="pct"/>
        <w:tblCellMar>
          <w:left w:w="70" w:type="dxa"/>
          <w:right w:w="70" w:type="dxa"/>
        </w:tblCellMar>
        <w:tblLook w:val="04A0" w:firstRow="1" w:lastRow="0" w:firstColumn="1" w:lastColumn="0" w:noHBand="0" w:noVBand="1"/>
      </w:tblPr>
      <w:tblGrid>
        <w:gridCol w:w="545"/>
        <w:gridCol w:w="5524"/>
        <w:gridCol w:w="1452"/>
        <w:gridCol w:w="943"/>
        <w:gridCol w:w="1164"/>
      </w:tblGrid>
      <w:tr w:rsidR="00796614" w:rsidRPr="00B448AB" w14:paraId="1E58F58C" w14:textId="77777777" w:rsidTr="00A52BB3">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AFC5BC2" w14:textId="77777777" w:rsidR="00796614" w:rsidRPr="00B448AB" w:rsidRDefault="00796614" w:rsidP="00A52BB3">
            <w:pPr>
              <w:rPr>
                <w:rFonts w:ascii="Arial Narrow" w:hAnsi="Arial Narrow" w:cs="Times New Roman"/>
                <w:b/>
                <w:bCs/>
                <w:color w:val="000000"/>
              </w:rPr>
            </w:pPr>
            <w:r w:rsidRPr="00B448AB">
              <w:rPr>
                <w:rFonts w:ascii="Arial Narrow" w:hAnsi="Arial Narrow" w:cs="Times New Roman"/>
                <w:b/>
                <w:bCs/>
                <w:color w:val="000000"/>
              </w:rPr>
              <w:t>LOTE ÚNICO</w:t>
            </w:r>
          </w:p>
        </w:tc>
      </w:tr>
      <w:tr w:rsidR="00796614" w:rsidRPr="00B448AB" w14:paraId="068C9744" w14:textId="77777777" w:rsidTr="00A52BB3">
        <w:trPr>
          <w:trHeight w:val="450"/>
        </w:trPr>
        <w:tc>
          <w:tcPr>
            <w:tcW w:w="253"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5D0CE0E" w14:textId="77777777" w:rsidR="00796614" w:rsidRPr="00B448AB" w:rsidRDefault="00796614" w:rsidP="00A52BB3">
            <w:pPr>
              <w:rPr>
                <w:rFonts w:ascii="Arial Narrow" w:eastAsia="Times New Roman" w:hAnsi="Arial Narrow" w:cs="Times New Roman"/>
                <w:b/>
                <w:bCs/>
                <w:color w:val="000000"/>
              </w:rPr>
            </w:pPr>
            <w:r w:rsidRPr="00B448AB">
              <w:rPr>
                <w:rFonts w:ascii="Arial Narrow" w:eastAsia="Times New Roman" w:hAnsi="Arial Narrow" w:cs="Times New Roman"/>
                <w:b/>
                <w:bCs/>
                <w:color w:val="000000"/>
              </w:rPr>
              <w:t>Item</w:t>
            </w:r>
          </w:p>
        </w:tc>
        <w:tc>
          <w:tcPr>
            <w:tcW w:w="2939"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467DD2E4" w14:textId="77777777" w:rsidR="00796614" w:rsidRPr="00B448AB" w:rsidRDefault="00796614" w:rsidP="00A52BB3">
            <w:pPr>
              <w:rPr>
                <w:rFonts w:ascii="Arial Narrow" w:eastAsia="Times New Roman" w:hAnsi="Arial Narrow" w:cs="Times New Roman"/>
                <w:b/>
                <w:bCs/>
                <w:color w:val="000000"/>
              </w:rPr>
            </w:pPr>
            <w:r w:rsidRPr="00B448AB">
              <w:rPr>
                <w:rFonts w:ascii="Arial Narrow" w:hAnsi="Arial Narrow" w:cs="Times New Roman"/>
                <w:b/>
                <w:bCs/>
                <w:color w:val="000000"/>
              </w:rPr>
              <w:t>DESCRIÇÃO</w:t>
            </w:r>
          </w:p>
        </w:tc>
        <w:tc>
          <w:tcPr>
            <w:tcW w:w="574"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64104C91" w14:textId="77777777" w:rsidR="00796614" w:rsidRPr="00B448AB" w:rsidRDefault="00796614" w:rsidP="00A52BB3">
            <w:pPr>
              <w:rPr>
                <w:rFonts w:ascii="Arial Narrow" w:eastAsia="Times New Roman" w:hAnsi="Arial Narrow" w:cs="Times New Roman"/>
                <w:b/>
                <w:bCs/>
                <w:color w:val="000000"/>
              </w:rPr>
            </w:pPr>
            <w:r w:rsidRPr="00B448AB">
              <w:rPr>
                <w:rFonts w:ascii="Arial Narrow" w:hAnsi="Arial Narrow" w:cs="Times New Roman"/>
                <w:b/>
                <w:bCs/>
                <w:color w:val="000000"/>
              </w:rPr>
              <w:t>QUANTIDADE</w:t>
            </w:r>
          </w:p>
        </w:tc>
        <w:tc>
          <w:tcPr>
            <w:tcW w:w="560"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60564B6A" w14:textId="77777777" w:rsidR="00796614" w:rsidRPr="00B448AB" w:rsidRDefault="00796614" w:rsidP="00A52BB3">
            <w:pPr>
              <w:rPr>
                <w:rFonts w:ascii="Arial Narrow" w:eastAsia="Times New Roman" w:hAnsi="Arial Narrow" w:cs="Times New Roman"/>
                <w:b/>
                <w:bCs/>
                <w:color w:val="000000"/>
              </w:rPr>
            </w:pPr>
            <w:r w:rsidRPr="00B448AB">
              <w:rPr>
                <w:rFonts w:ascii="Arial Narrow" w:hAnsi="Arial Narrow" w:cs="Times New Roman"/>
                <w:b/>
                <w:bCs/>
                <w:color w:val="000000"/>
              </w:rPr>
              <w:t>Valor Unitário</w:t>
            </w:r>
          </w:p>
        </w:tc>
        <w:tc>
          <w:tcPr>
            <w:tcW w:w="674"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6997FB32" w14:textId="77777777" w:rsidR="00796614" w:rsidRPr="00B448AB" w:rsidRDefault="00796614" w:rsidP="00A52BB3">
            <w:pPr>
              <w:rPr>
                <w:rFonts w:ascii="Arial Narrow" w:eastAsia="Times New Roman" w:hAnsi="Arial Narrow" w:cs="Times New Roman"/>
                <w:b/>
                <w:bCs/>
                <w:color w:val="000000"/>
              </w:rPr>
            </w:pPr>
            <w:r w:rsidRPr="00B448AB">
              <w:rPr>
                <w:rFonts w:ascii="Arial Narrow" w:hAnsi="Arial Narrow" w:cs="Times New Roman"/>
                <w:b/>
                <w:bCs/>
                <w:color w:val="000000"/>
              </w:rPr>
              <w:t>TOTAL</w:t>
            </w:r>
          </w:p>
        </w:tc>
      </w:tr>
      <w:tr w:rsidR="00796614" w:rsidRPr="00B448AB" w14:paraId="2F9F52C1" w14:textId="77777777" w:rsidTr="00A52BB3">
        <w:trPr>
          <w:trHeight w:val="630"/>
        </w:trPr>
        <w:tc>
          <w:tcPr>
            <w:tcW w:w="253" w:type="pct"/>
            <w:tcBorders>
              <w:top w:val="nil"/>
              <w:left w:val="single" w:sz="4" w:space="0" w:color="auto"/>
              <w:bottom w:val="single" w:sz="4" w:space="0" w:color="auto"/>
              <w:right w:val="single" w:sz="4" w:space="0" w:color="auto"/>
            </w:tcBorders>
            <w:vAlign w:val="center"/>
            <w:hideMark/>
          </w:tcPr>
          <w:p w14:paraId="5A93C6F8"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w:t>
            </w:r>
          </w:p>
        </w:tc>
        <w:tc>
          <w:tcPr>
            <w:tcW w:w="2939" w:type="pct"/>
            <w:tcBorders>
              <w:top w:val="nil"/>
              <w:left w:val="nil"/>
              <w:bottom w:val="single" w:sz="4" w:space="0" w:color="auto"/>
              <w:right w:val="single" w:sz="4" w:space="0" w:color="auto"/>
            </w:tcBorders>
          </w:tcPr>
          <w:p w14:paraId="72450BEE"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Demolição de alvenaria, piso ou revestimento (com e sem reaproveitamento)</w:t>
            </w:r>
          </w:p>
        </w:tc>
        <w:tc>
          <w:tcPr>
            <w:tcW w:w="574" w:type="pct"/>
            <w:tcBorders>
              <w:top w:val="nil"/>
              <w:left w:val="nil"/>
              <w:bottom w:val="single" w:sz="4" w:space="0" w:color="auto"/>
              <w:right w:val="single" w:sz="4" w:space="0" w:color="auto"/>
            </w:tcBorders>
          </w:tcPr>
          <w:p w14:paraId="5DE7A29E"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 xml:space="preserve">200,00m³ </w:t>
            </w:r>
          </w:p>
        </w:tc>
        <w:tc>
          <w:tcPr>
            <w:tcW w:w="560" w:type="pct"/>
            <w:tcBorders>
              <w:top w:val="nil"/>
              <w:left w:val="nil"/>
              <w:bottom w:val="single" w:sz="4" w:space="0" w:color="auto"/>
              <w:right w:val="single" w:sz="4" w:space="0" w:color="auto"/>
            </w:tcBorders>
          </w:tcPr>
          <w:p w14:paraId="1A567CAA" w14:textId="542201EA" w:rsidR="00796614" w:rsidRPr="00B448AB" w:rsidRDefault="00796614" w:rsidP="00A52BB3">
            <w:pPr>
              <w:rPr>
                <w:rFonts w:ascii="Arial Narrow" w:eastAsia="Times New Roman" w:hAnsi="Arial Narrow" w:cs="Times New Roman"/>
                <w:color w:val="000000"/>
                <w:highlight w:val="yellow"/>
              </w:rPr>
            </w:pPr>
          </w:p>
        </w:tc>
        <w:tc>
          <w:tcPr>
            <w:tcW w:w="674" w:type="pct"/>
            <w:tcBorders>
              <w:top w:val="nil"/>
              <w:left w:val="nil"/>
              <w:bottom w:val="single" w:sz="4" w:space="0" w:color="auto"/>
              <w:right w:val="single" w:sz="4" w:space="0" w:color="auto"/>
            </w:tcBorders>
          </w:tcPr>
          <w:p w14:paraId="02F94381" w14:textId="2886BD89" w:rsidR="00796614" w:rsidRPr="00B448AB" w:rsidRDefault="00796614" w:rsidP="00A52BB3">
            <w:pPr>
              <w:rPr>
                <w:rFonts w:ascii="Arial Narrow" w:eastAsia="Times New Roman" w:hAnsi="Arial Narrow" w:cs="Times New Roman"/>
                <w:color w:val="000000"/>
                <w:highlight w:val="yellow"/>
              </w:rPr>
            </w:pPr>
          </w:p>
        </w:tc>
      </w:tr>
      <w:tr w:rsidR="00796614" w:rsidRPr="00B448AB" w14:paraId="59513413" w14:textId="77777777" w:rsidTr="00A52BB3">
        <w:trPr>
          <w:trHeight w:val="463"/>
        </w:trPr>
        <w:tc>
          <w:tcPr>
            <w:tcW w:w="253" w:type="pct"/>
            <w:tcBorders>
              <w:top w:val="nil"/>
              <w:left w:val="single" w:sz="4" w:space="0" w:color="auto"/>
              <w:bottom w:val="single" w:sz="4" w:space="0" w:color="auto"/>
              <w:right w:val="single" w:sz="4" w:space="0" w:color="auto"/>
            </w:tcBorders>
            <w:vAlign w:val="center"/>
          </w:tcPr>
          <w:p w14:paraId="0E367402"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w:t>
            </w:r>
          </w:p>
        </w:tc>
        <w:tc>
          <w:tcPr>
            <w:tcW w:w="2939" w:type="pct"/>
            <w:tcBorders>
              <w:top w:val="nil"/>
              <w:left w:val="nil"/>
              <w:bottom w:val="single" w:sz="4" w:space="0" w:color="auto"/>
              <w:right w:val="single" w:sz="4" w:space="0" w:color="auto"/>
            </w:tcBorders>
          </w:tcPr>
          <w:p w14:paraId="5A0D3C8D" w14:textId="77777777" w:rsidR="00796614" w:rsidRPr="00B448AB" w:rsidRDefault="00796614" w:rsidP="00A52BB3">
            <w:pPr>
              <w:rPr>
                <w:rFonts w:ascii="Arial Narrow" w:hAnsi="Arial Narrow" w:cs="Times New Roman"/>
              </w:rPr>
            </w:pPr>
            <w:r w:rsidRPr="00B448AB">
              <w:rPr>
                <w:rFonts w:ascii="Arial Narrow" w:hAnsi="Arial Narrow" w:cs="Times New Roman"/>
              </w:rPr>
              <w:t>Demolição e remoção de concreto deteriorado</w:t>
            </w:r>
          </w:p>
        </w:tc>
        <w:tc>
          <w:tcPr>
            <w:tcW w:w="574" w:type="pct"/>
            <w:tcBorders>
              <w:top w:val="nil"/>
              <w:left w:val="nil"/>
              <w:bottom w:val="single" w:sz="4" w:space="0" w:color="auto"/>
              <w:right w:val="single" w:sz="4" w:space="0" w:color="auto"/>
            </w:tcBorders>
          </w:tcPr>
          <w:p w14:paraId="48D8E688"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85,00m²</w:t>
            </w:r>
          </w:p>
        </w:tc>
        <w:tc>
          <w:tcPr>
            <w:tcW w:w="560" w:type="pct"/>
            <w:tcBorders>
              <w:top w:val="nil"/>
              <w:left w:val="nil"/>
              <w:bottom w:val="single" w:sz="4" w:space="0" w:color="auto"/>
              <w:right w:val="single" w:sz="4" w:space="0" w:color="auto"/>
            </w:tcBorders>
          </w:tcPr>
          <w:p w14:paraId="4410CC2B" w14:textId="04E0120C" w:rsidR="00796614" w:rsidRPr="00B448AB" w:rsidRDefault="00796614" w:rsidP="00A52BB3">
            <w:pPr>
              <w:rPr>
                <w:rFonts w:ascii="Arial Narrow" w:hAnsi="Arial Narrow" w:cs="Times New Roman"/>
                <w:color w:val="000000"/>
                <w:highlight w:val="yellow"/>
              </w:rPr>
            </w:pPr>
          </w:p>
        </w:tc>
        <w:tc>
          <w:tcPr>
            <w:tcW w:w="674" w:type="pct"/>
            <w:tcBorders>
              <w:top w:val="nil"/>
              <w:left w:val="nil"/>
              <w:bottom w:val="single" w:sz="4" w:space="0" w:color="auto"/>
              <w:right w:val="single" w:sz="4" w:space="0" w:color="auto"/>
            </w:tcBorders>
          </w:tcPr>
          <w:p w14:paraId="53756284" w14:textId="37B06359" w:rsidR="00796614" w:rsidRPr="00B448AB" w:rsidRDefault="00796614" w:rsidP="00A52BB3">
            <w:pPr>
              <w:rPr>
                <w:rFonts w:ascii="Arial Narrow" w:hAnsi="Arial Narrow" w:cs="Times New Roman"/>
                <w:color w:val="000000"/>
                <w:highlight w:val="yellow"/>
              </w:rPr>
            </w:pPr>
          </w:p>
        </w:tc>
      </w:tr>
      <w:tr w:rsidR="00796614" w:rsidRPr="00B448AB" w14:paraId="34747F3D"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1B4799B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 xml:space="preserve">3 </w:t>
            </w:r>
          </w:p>
        </w:tc>
        <w:tc>
          <w:tcPr>
            <w:tcW w:w="2939" w:type="pct"/>
            <w:tcBorders>
              <w:top w:val="nil"/>
              <w:left w:val="nil"/>
              <w:bottom w:val="single" w:sz="4" w:space="0" w:color="auto"/>
              <w:right w:val="single" w:sz="4" w:space="0" w:color="auto"/>
            </w:tcBorders>
          </w:tcPr>
          <w:p w14:paraId="24E1C386" w14:textId="77777777" w:rsidR="00796614" w:rsidRPr="00B448AB" w:rsidRDefault="00796614" w:rsidP="00A52BB3">
            <w:pPr>
              <w:rPr>
                <w:rFonts w:ascii="Arial Narrow" w:hAnsi="Arial Narrow" w:cs="Times New Roman"/>
              </w:rPr>
            </w:pPr>
            <w:r w:rsidRPr="00B448AB">
              <w:rPr>
                <w:rFonts w:ascii="Arial Narrow" w:hAnsi="Arial Narrow" w:cs="Times New Roman"/>
              </w:rPr>
              <w:t>Execução de alvenaria de vedação em bloco cerâmico ou de concreto</w:t>
            </w:r>
          </w:p>
        </w:tc>
        <w:tc>
          <w:tcPr>
            <w:tcW w:w="574" w:type="pct"/>
            <w:tcBorders>
              <w:top w:val="nil"/>
              <w:left w:val="nil"/>
              <w:bottom w:val="single" w:sz="4" w:space="0" w:color="auto"/>
              <w:right w:val="single" w:sz="4" w:space="0" w:color="auto"/>
            </w:tcBorders>
          </w:tcPr>
          <w:p w14:paraId="0416B9AF"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800,00m²</w:t>
            </w:r>
          </w:p>
        </w:tc>
        <w:tc>
          <w:tcPr>
            <w:tcW w:w="560" w:type="pct"/>
            <w:tcBorders>
              <w:top w:val="nil"/>
              <w:left w:val="nil"/>
              <w:bottom w:val="single" w:sz="4" w:space="0" w:color="auto"/>
              <w:right w:val="single" w:sz="4" w:space="0" w:color="auto"/>
            </w:tcBorders>
          </w:tcPr>
          <w:p w14:paraId="76DE256B" w14:textId="43022541" w:rsidR="00796614" w:rsidRPr="00B448AB" w:rsidRDefault="00796614" w:rsidP="00A52BB3">
            <w:pPr>
              <w:rPr>
                <w:rFonts w:ascii="Arial Narrow" w:hAnsi="Arial Narrow" w:cs="Times New Roman"/>
                <w:color w:val="000000"/>
                <w:highlight w:val="yellow"/>
              </w:rPr>
            </w:pPr>
          </w:p>
        </w:tc>
        <w:tc>
          <w:tcPr>
            <w:tcW w:w="674" w:type="pct"/>
            <w:tcBorders>
              <w:top w:val="nil"/>
              <w:left w:val="nil"/>
              <w:bottom w:val="single" w:sz="4" w:space="0" w:color="auto"/>
              <w:right w:val="single" w:sz="4" w:space="0" w:color="auto"/>
            </w:tcBorders>
          </w:tcPr>
          <w:p w14:paraId="434E7893" w14:textId="2320F921" w:rsidR="00796614" w:rsidRPr="00B448AB" w:rsidRDefault="00796614" w:rsidP="00A52BB3">
            <w:pPr>
              <w:rPr>
                <w:rFonts w:ascii="Arial Narrow" w:hAnsi="Arial Narrow" w:cs="Times New Roman"/>
                <w:color w:val="000000"/>
                <w:highlight w:val="yellow"/>
              </w:rPr>
            </w:pPr>
          </w:p>
        </w:tc>
      </w:tr>
      <w:tr w:rsidR="00796614" w:rsidRPr="00B448AB" w14:paraId="21720295"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744206D9"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4</w:t>
            </w:r>
          </w:p>
          <w:p w14:paraId="240D9BCF" w14:textId="77777777" w:rsidR="00796614" w:rsidRPr="00B448AB" w:rsidRDefault="00796614" w:rsidP="00A52BB3">
            <w:pPr>
              <w:rPr>
                <w:rFonts w:ascii="Arial Narrow" w:eastAsia="Times New Roman" w:hAnsi="Arial Narrow" w:cs="Times New Roman"/>
                <w:color w:val="000000"/>
              </w:rPr>
            </w:pPr>
          </w:p>
        </w:tc>
        <w:tc>
          <w:tcPr>
            <w:tcW w:w="2939" w:type="pct"/>
            <w:tcBorders>
              <w:top w:val="nil"/>
              <w:left w:val="nil"/>
              <w:bottom w:val="single" w:sz="4" w:space="0" w:color="auto"/>
              <w:right w:val="single" w:sz="4" w:space="0" w:color="auto"/>
            </w:tcBorders>
          </w:tcPr>
          <w:p w14:paraId="391F1A1C" w14:textId="77777777" w:rsidR="00796614" w:rsidRPr="00B448AB" w:rsidRDefault="00796614" w:rsidP="00A52BB3">
            <w:pPr>
              <w:rPr>
                <w:rFonts w:ascii="Arial Narrow" w:hAnsi="Arial Narrow" w:cs="Times New Roman"/>
              </w:rPr>
            </w:pPr>
            <w:r w:rsidRPr="00B448AB">
              <w:rPr>
                <w:rFonts w:ascii="Arial Narrow" w:hAnsi="Arial Narrow" w:cs="Times New Roman"/>
              </w:rPr>
              <w:t>Execução de assentamento de revestimento e recomposição de rejunte</w:t>
            </w:r>
          </w:p>
        </w:tc>
        <w:tc>
          <w:tcPr>
            <w:tcW w:w="574" w:type="pct"/>
            <w:tcBorders>
              <w:top w:val="nil"/>
              <w:left w:val="nil"/>
              <w:bottom w:val="single" w:sz="4" w:space="0" w:color="auto"/>
              <w:right w:val="single" w:sz="4" w:space="0" w:color="auto"/>
            </w:tcBorders>
          </w:tcPr>
          <w:p w14:paraId="793969B4"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2500,00m²</w:t>
            </w:r>
          </w:p>
        </w:tc>
        <w:tc>
          <w:tcPr>
            <w:tcW w:w="560" w:type="pct"/>
            <w:tcBorders>
              <w:top w:val="nil"/>
              <w:left w:val="nil"/>
              <w:bottom w:val="single" w:sz="4" w:space="0" w:color="auto"/>
              <w:right w:val="single" w:sz="4" w:space="0" w:color="auto"/>
            </w:tcBorders>
          </w:tcPr>
          <w:p w14:paraId="2A990DD0" w14:textId="1969BF91"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4CB39BEF" w14:textId="445C0648" w:rsidR="00796614" w:rsidRPr="00B448AB" w:rsidRDefault="00796614" w:rsidP="00A52BB3">
            <w:pPr>
              <w:rPr>
                <w:rFonts w:ascii="Arial Narrow" w:hAnsi="Arial Narrow" w:cs="Times New Roman"/>
                <w:highlight w:val="yellow"/>
              </w:rPr>
            </w:pPr>
          </w:p>
        </w:tc>
      </w:tr>
      <w:tr w:rsidR="00796614" w:rsidRPr="00B448AB" w14:paraId="6EC5DC3A"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DD9D10B"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5</w:t>
            </w:r>
          </w:p>
        </w:tc>
        <w:tc>
          <w:tcPr>
            <w:tcW w:w="2939" w:type="pct"/>
            <w:tcBorders>
              <w:top w:val="nil"/>
              <w:left w:val="nil"/>
              <w:bottom w:val="single" w:sz="4" w:space="0" w:color="auto"/>
              <w:right w:val="single" w:sz="4" w:space="0" w:color="auto"/>
            </w:tcBorders>
          </w:tcPr>
          <w:p w14:paraId="18354E58" w14:textId="77777777" w:rsidR="00796614" w:rsidRPr="00B448AB" w:rsidRDefault="00796614" w:rsidP="00A52BB3">
            <w:pPr>
              <w:rPr>
                <w:rFonts w:ascii="Arial Narrow" w:hAnsi="Arial Narrow" w:cs="Times New Roman"/>
              </w:rPr>
            </w:pPr>
            <w:r w:rsidRPr="00B448AB">
              <w:rPr>
                <w:rFonts w:ascii="Arial Narrow" w:hAnsi="Arial Narrow" w:cs="Times New Roman"/>
              </w:rPr>
              <w:t>Regularização de superfícies com argamassa (paredes e pisos)</w:t>
            </w:r>
          </w:p>
        </w:tc>
        <w:tc>
          <w:tcPr>
            <w:tcW w:w="574" w:type="pct"/>
            <w:tcBorders>
              <w:top w:val="nil"/>
              <w:left w:val="nil"/>
              <w:bottom w:val="single" w:sz="4" w:space="0" w:color="auto"/>
              <w:right w:val="single" w:sz="4" w:space="0" w:color="auto"/>
            </w:tcBorders>
          </w:tcPr>
          <w:p w14:paraId="500B340D"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350,00m²</w:t>
            </w:r>
          </w:p>
        </w:tc>
        <w:tc>
          <w:tcPr>
            <w:tcW w:w="560" w:type="pct"/>
            <w:tcBorders>
              <w:top w:val="nil"/>
              <w:left w:val="nil"/>
              <w:bottom w:val="single" w:sz="4" w:space="0" w:color="auto"/>
              <w:right w:val="single" w:sz="4" w:space="0" w:color="auto"/>
            </w:tcBorders>
          </w:tcPr>
          <w:p w14:paraId="58D8A565" w14:textId="1A8AEFFD"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0A4E0942" w14:textId="08E6D520" w:rsidR="00796614" w:rsidRPr="00B448AB" w:rsidRDefault="00796614" w:rsidP="00A52BB3">
            <w:pPr>
              <w:rPr>
                <w:rFonts w:ascii="Arial Narrow" w:hAnsi="Arial Narrow" w:cs="Times New Roman"/>
                <w:highlight w:val="yellow"/>
              </w:rPr>
            </w:pPr>
          </w:p>
        </w:tc>
      </w:tr>
      <w:tr w:rsidR="00796614" w:rsidRPr="00B448AB" w14:paraId="4DEA667B" w14:textId="77777777" w:rsidTr="00A52BB3">
        <w:trPr>
          <w:trHeight w:val="399"/>
        </w:trPr>
        <w:tc>
          <w:tcPr>
            <w:tcW w:w="253" w:type="pct"/>
            <w:tcBorders>
              <w:top w:val="nil"/>
              <w:left w:val="single" w:sz="4" w:space="0" w:color="auto"/>
              <w:bottom w:val="single" w:sz="4" w:space="0" w:color="auto"/>
              <w:right w:val="single" w:sz="4" w:space="0" w:color="auto"/>
            </w:tcBorders>
            <w:vAlign w:val="center"/>
          </w:tcPr>
          <w:p w14:paraId="379E8034"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6</w:t>
            </w:r>
          </w:p>
        </w:tc>
        <w:tc>
          <w:tcPr>
            <w:tcW w:w="2939" w:type="pct"/>
            <w:tcBorders>
              <w:top w:val="nil"/>
              <w:left w:val="nil"/>
              <w:bottom w:val="single" w:sz="4" w:space="0" w:color="auto"/>
              <w:right w:val="single" w:sz="4" w:space="0" w:color="auto"/>
            </w:tcBorders>
            <w:vAlign w:val="center"/>
          </w:tcPr>
          <w:p w14:paraId="56A90A5B" w14:textId="77777777" w:rsidR="00796614" w:rsidRPr="00B448AB" w:rsidRDefault="00796614" w:rsidP="00A52BB3">
            <w:pPr>
              <w:rPr>
                <w:rFonts w:ascii="Arial Narrow" w:hAnsi="Arial Narrow" w:cs="Times New Roman"/>
              </w:rPr>
            </w:pPr>
            <w:r w:rsidRPr="00B448AB">
              <w:rPr>
                <w:rFonts w:ascii="Arial Narrow" w:hAnsi="Arial Narrow" w:cs="Times New Roman"/>
              </w:rPr>
              <w:t>Execução de contrapiso com argamassa de cimento e areia</w:t>
            </w:r>
          </w:p>
        </w:tc>
        <w:tc>
          <w:tcPr>
            <w:tcW w:w="574" w:type="pct"/>
            <w:tcBorders>
              <w:top w:val="nil"/>
              <w:left w:val="nil"/>
              <w:bottom w:val="single" w:sz="4" w:space="0" w:color="auto"/>
              <w:right w:val="single" w:sz="4" w:space="0" w:color="auto"/>
            </w:tcBorders>
          </w:tcPr>
          <w:p w14:paraId="2DFF1921"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150,00m³</w:t>
            </w:r>
          </w:p>
        </w:tc>
        <w:tc>
          <w:tcPr>
            <w:tcW w:w="560" w:type="pct"/>
            <w:tcBorders>
              <w:top w:val="nil"/>
              <w:left w:val="nil"/>
              <w:bottom w:val="single" w:sz="4" w:space="0" w:color="auto"/>
              <w:right w:val="single" w:sz="4" w:space="0" w:color="auto"/>
            </w:tcBorders>
          </w:tcPr>
          <w:p w14:paraId="2E73D930" w14:textId="3C07641C"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2D5FC3E1" w14:textId="5F257BB3" w:rsidR="00796614" w:rsidRPr="00B448AB" w:rsidRDefault="00796614" w:rsidP="00A52BB3">
            <w:pPr>
              <w:rPr>
                <w:rFonts w:ascii="Arial Narrow" w:hAnsi="Arial Narrow" w:cs="Times New Roman"/>
                <w:highlight w:val="yellow"/>
              </w:rPr>
            </w:pPr>
          </w:p>
        </w:tc>
      </w:tr>
      <w:tr w:rsidR="00796614" w:rsidRPr="00B448AB" w14:paraId="0B4E7A61"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346A4B0F"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7</w:t>
            </w:r>
          </w:p>
        </w:tc>
        <w:tc>
          <w:tcPr>
            <w:tcW w:w="2939" w:type="pct"/>
            <w:tcBorders>
              <w:top w:val="nil"/>
              <w:left w:val="nil"/>
              <w:bottom w:val="single" w:sz="4" w:space="0" w:color="auto"/>
              <w:right w:val="single" w:sz="4" w:space="0" w:color="auto"/>
            </w:tcBorders>
          </w:tcPr>
          <w:p w14:paraId="6CCE5823" w14:textId="77777777" w:rsidR="00796614" w:rsidRPr="00B448AB" w:rsidRDefault="00796614" w:rsidP="00A52BB3">
            <w:pPr>
              <w:rPr>
                <w:rFonts w:ascii="Arial Narrow" w:hAnsi="Arial Narrow" w:cs="Times New Roman"/>
              </w:rPr>
            </w:pPr>
            <w:r w:rsidRPr="00B448AB">
              <w:rPr>
                <w:rFonts w:ascii="Arial Narrow" w:hAnsi="Arial Narrow" w:cs="Times New Roman"/>
              </w:rPr>
              <w:t>Recuperação de estruturas de concreto (pilares, vigas, lajes)</w:t>
            </w:r>
          </w:p>
        </w:tc>
        <w:tc>
          <w:tcPr>
            <w:tcW w:w="574" w:type="pct"/>
            <w:tcBorders>
              <w:top w:val="nil"/>
              <w:left w:val="nil"/>
              <w:bottom w:val="single" w:sz="4" w:space="0" w:color="auto"/>
              <w:right w:val="single" w:sz="4" w:space="0" w:color="auto"/>
            </w:tcBorders>
          </w:tcPr>
          <w:p w14:paraId="431820D0"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60,00m³</w:t>
            </w:r>
          </w:p>
        </w:tc>
        <w:tc>
          <w:tcPr>
            <w:tcW w:w="560" w:type="pct"/>
            <w:tcBorders>
              <w:top w:val="nil"/>
              <w:left w:val="nil"/>
              <w:bottom w:val="single" w:sz="4" w:space="0" w:color="auto"/>
              <w:right w:val="single" w:sz="4" w:space="0" w:color="auto"/>
            </w:tcBorders>
          </w:tcPr>
          <w:p w14:paraId="0FAFAD33" w14:textId="29521427"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619424A3" w14:textId="02985719" w:rsidR="00796614" w:rsidRPr="00B448AB" w:rsidRDefault="00796614" w:rsidP="00A52BB3">
            <w:pPr>
              <w:rPr>
                <w:rFonts w:ascii="Arial Narrow" w:hAnsi="Arial Narrow" w:cs="Times New Roman"/>
                <w:highlight w:val="yellow"/>
              </w:rPr>
            </w:pPr>
          </w:p>
        </w:tc>
      </w:tr>
      <w:tr w:rsidR="00796614" w:rsidRPr="00B448AB" w14:paraId="5E9D0D2D"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5CB983B3"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8</w:t>
            </w:r>
          </w:p>
        </w:tc>
        <w:tc>
          <w:tcPr>
            <w:tcW w:w="2939" w:type="pct"/>
            <w:tcBorders>
              <w:top w:val="nil"/>
              <w:left w:val="nil"/>
              <w:bottom w:val="single" w:sz="4" w:space="0" w:color="auto"/>
              <w:right w:val="single" w:sz="4" w:space="0" w:color="auto"/>
            </w:tcBorders>
          </w:tcPr>
          <w:p w14:paraId="53FE472A" w14:textId="77777777" w:rsidR="00796614" w:rsidRPr="00B448AB" w:rsidRDefault="00796614" w:rsidP="00A52BB3">
            <w:pPr>
              <w:rPr>
                <w:rFonts w:ascii="Arial Narrow" w:hAnsi="Arial Narrow" w:cs="Times New Roman"/>
              </w:rPr>
            </w:pPr>
            <w:r w:rsidRPr="00B448AB">
              <w:rPr>
                <w:rFonts w:ascii="Arial Narrow" w:hAnsi="Arial Narrow" w:cs="Times New Roman"/>
              </w:rPr>
              <w:t>Execução de reboco e chapisco em paredes internas e externas</w:t>
            </w:r>
          </w:p>
        </w:tc>
        <w:tc>
          <w:tcPr>
            <w:tcW w:w="574" w:type="pct"/>
            <w:tcBorders>
              <w:top w:val="nil"/>
              <w:left w:val="nil"/>
              <w:bottom w:val="single" w:sz="4" w:space="0" w:color="auto"/>
              <w:right w:val="single" w:sz="4" w:space="0" w:color="auto"/>
            </w:tcBorders>
          </w:tcPr>
          <w:p w14:paraId="5CFCE7A1"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1000,00m²</w:t>
            </w:r>
          </w:p>
        </w:tc>
        <w:tc>
          <w:tcPr>
            <w:tcW w:w="560" w:type="pct"/>
            <w:tcBorders>
              <w:top w:val="nil"/>
              <w:left w:val="nil"/>
              <w:bottom w:val="single" w:sz="4" w:space="0" w:color="auto"/>
              <w:right w:val="single" w:sz="4" w:space="0" w:color="auto"/>
            </w:tcBorders>
          </w:tcPr>
          <w:p w14:paraId="6D4EEF5E" w14:textId="2C294289"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0841C7DD" w14:textId="4CDBED3E" w:rsidR="00796614" w:rsidRPr="00B448AB" w:rsidRDefault="00796614" w:rsidP="00A52BB3">
            <w:pPr>
              <w:rPr>
                <w:rFonts w:ascii="Arial Narrow" w:hAnsi="Arial Narrow" w:cs="Times New Roman"/>
                <w:highlight w:val="yellow"/>
              </w:rPr>
            </w:pPr>
          </w:p>
        </w:tc>
      </w:tr>
      <w:tr w:rsidR="00796614" w:rsidRPr="00B448AB" w14:paraId="64FC274F" w14:textId="77777777" w:rsidTr="00A52BB3">
        <w:trPr>
          <w:trHeight w:val="409"/>
        </w:trPr>
        <w:tc>
          <w:tcPr>
            <w:tcW w:w="253" w:type="pct"/>
            <w:tcBorders>
              <w:top w:val="nil"/>
              <w:left w:val="single" w:sz="4" w:space="0" w:color="auto"/>
              <w:bottom w:val="single" w:sz="4" w:space="0" w:color="auto"/>
              <w:right w:val="single" w:sz="4" w:space="0" w:color="auto"/>
            </w:tcBorders>
            <w:vAlign w:val="center"/>
          </w:tcPr>
          <w:p w14:paraId="4A0F5169"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9</w:t>
            </w:r>
          </w:p>
        </w:tc>
        <w:tc>
          <w:tcPr>
            <w:tcW w:w="2939" w:type="pct"/>
            <w:tcBorders>
              <w:top w:val="nil"/>
              <w:left w:val="nil"/>
              <w:bottom w:val="single" w:sz="4" w:space="0" w:color="auto"/>
              <w:right w:val="single" w:sz="4" w:space="0" w:color="auto"/>
            </w:tcBorders>
          </w:tcPr>
          <w:p w14:paraId="48B30FB9" w14:textId="77777777" w:rsidR="00796614" w:rsidRPr="00B448AB" w:rsidRDefault="00796614" w:rsidP="00A52BB3">
            <w:pPr>
              <w:rPr>
                <w:rFonts w:ascii="Arial Narrow" w:hAnsi="Arial Narrow" w:cs="Times New Roman"/>
              </w:rPr>
            </w:pPr>
            <w:r w:rsidRPr="00B448AB">
              <w:rPr>
                <w:rFonts w:ascii="Arial Narrow" w:hAnsi="Arial Narrow" w:cs="Times New Roman"/>
              </w:rPr>
              <w:t>Impermeabilização de lajes, pisos e paredes úmidas</w:t>
            </w:r>
          </w:p>
        </w:tc>
        <w:tc>
          <w:tcPr>
            <w:tcW w:w="574" w:type="pct"/>
            <w:tcBorders>
              <w:top w:val="nil"/>
              <w:left w:val="nil"/>
              <w:bottom w:val="single" w:sz="4" w:space="0" w:color="auto"/>
              <w:right w:val="single" w:sz="4" w:space="0" w:color="auto"/>
            </w:tcBorders>
          </w:tcPr>
          <w:p w14:paraId="186EF93C"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450,00m²</w:t>
            </w:r>
          </w:p>
        </w:tc>
        <w:tc>
          <w:tcPr>
            <w:tcW w:w="560" w:type="pct"/>
            <w:tcBorders>
              <w:top w:val="nil"/>
              <w:left w:val="nil"/>
              <w:bottom w:val="single" w:sz="4" w:space="0" w:color="auto"/>
              <w:right w:val="single" w:sz="4" w:space="0" w:color="auto"/>
            </w:tcBorders>
          </w:tcPr>
          <w:p w14:paraId="745C4225" w14:textId="46E0EE59"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12626CFF" w14:textId="45EA4189" w:rsidR="00796614" w:rsidRPr="00B448AB" w:rsidRDefault="00796614" w:rsidP="00A52BB3">
            <w:pPr>
              <w:rPr>
                <w:rFonts w:ascii="Arial Narrow" w:hAnsi="Arial Narrow" w:cs="Times New Roman"/>
                <w:highlight w:val="yellow"/>
              </w:rPr>
            </w:pPr>
          </w:p>
        </w:tc>
      </w:tr>
      <w:tr w:rsidR="00796614" w:rsidRPr="00B448AB" w14:paraId="01C753B4"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387CF623"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10</w:t>
            </w:r>
          </w:p>
        </w:tc>
        <w:tc>
          <w:tcPr>
            <w:tcW w:w="2939" w:type="pct"/>
            <w:tcBorders>
              <w:top w:val="nil"/>
              <w:left w:val="nil"/>
              <w:bottom w:val="single" w:sz="4" w:space="0" w:color="auto"/>
              <w:right w:val="single" w:sz="4" w:space="0" w:color="auto"/>
            </w:tcBorders>
          </w:tcPr>
          <w:p w14:paraId="2CFB80E5"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e troca de esquadrias (portas, janelas, venezianas)</w:t>
            </w:r>
            <w:r w:rsidRPr="00B448AB">
              <w:rPr>
                <w:rFonts w:ascii="Arial Narrow" w:hAnsi="Arial Narrow" w:cs="Times New Roman"/>
              </w:rPr>
              <w:tab/>
            </w:r>
          </w:p>
        </w:tc>
        <w:tc>
          <w:tcPr>
            <w:tcW w:w="574" w:type="pct"/>
            <w:tcBorders>
              <w:top w:val="nil"/>
              <w:left w:val="nil"/>
              <w:bottom w:val="single" w:sz="4" w:space="0" w:color="auto"/>
              <w:right w:val="single" w:sz="4" w:space="0" w:color="auto"/>
            </w:tcBorders>
          </w:tcPr>
          <w:p w14:paraId="478CA569"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80,00und</w:t>
            </w:r>
          </w:p>
        </w:tc>
        <w:tc>
          <w:tcPr>
            <w:tcW w:w="560" w:type="pct"/>
            <w:tcBorders>
              <w:top w:val="nil"/>
              <w:left w:val="nil"/>
              <w:bottom w:val="single" w:sz="4" w:space="0" w:color="auto"/>
              <w:right w:val="single" w:sz="4" w:space="0" w:color="auto"/>
            </w:tcBorders>
          </w:tcPr>
          <w:p w14:paraId="79B28D46" w14:textId="2129DF16"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51E2B85B" w14:textId="3E24B468" w:rsidR="00796614" w:rsidRPr="00B448AB" w:rsidRDefault="00796614" w:rsidP="00A52BB3">
            <w:pPr>
              <w:rPr>
                <w:rFonts w:ascii="Arial Narrow" w:hAnsi="Arial Narrow" w:cs="Times New Roman"/>
                <w:highlight w:val="yellow"/>
              </w:rPr>
            </w:pPr>
          </w:p>
        </w:tc>
      </w:tr>
      <w:tr w:rsidR="00796614" w:rsidRPr="00B448AB" w14:paraId="73FB5E7C"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56E2CF4B"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11</w:t>
            </w:r>
          </w:p>
        </w:tc>
        <w:tc>
          <w:tcPr>
            <w:tcW w:w="2939" w:type="pct"/>
            <w:tcBorders>
              <w:top w:val="nil"/>
              <w:left w:val="nil"/>
              <w:bottom w:val="single" w:sz="4" w:space="0" w:color="auto"/>
              <w:right w:val="single" w:sz="4" w:space="0" w:color="auto"/>
            </w:tcBorders>
          </w:tcPr>
          <w:p w14:paraId="56376536"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e substituição de tubulações de água fria e quente</w:t>
            </w:r>
          </w:p>
        </w:tc>
        <w:tc>
          <w:tcPr>
            <w:tcW w:w="574" w:type="pct"/>
            <w:tcBorders>
              <w:top w:val="nil"/>
              <w:left w:val="nil"/>
              <w:bottom w:val="single" w:sz="4" w:space="0" w:color="auto"/>
              <w:right w:val="single" w:sz="4" w:space="0" w:color="auto"/>
            </w:tcBorders>
          </w:tcPr>
          <w:p w14:paraId="2632A7DA"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180,00m</w:t>
            </w:r>
          </w:p>
        </w:tc>
        <w:tc>
          <w:tcPr>
            <w:tcW w:w="560" w:type="pct"/>
            <w:tcBorders>
              <w:top w:val="nil"/>
              <w:left w:val="nil"/>
              <w:bottom w:val="single" w:sz="4" w:space="0" w:color="auto"/>
              <w:right w:val="single" w:sz="4" w:space="0" w:color="auto"/>
            </w:tcBorders>
          </w:tcPr>
          <w:p w14:paraId="005E2ADE" w14:textId="279E60FD"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379F43DE" w14:textId="5E6018A5" w:rsidR="00796614" w:rsidRPr="00B448AB" w:rsidRDefault="00796614" w:rsidP="00A52BB3">
            <w:pPr>
              <w:rPr>
                <w:rFonts w:ascii="Arial Narrow" w:hAnsi="Arial Narrow" w:cs="Times New Roman"/>
                <w:highlight w:val="yellow"/>
              </w:rPr>
            </w:pPr>
          </w:p>
        </w:tc>
      </w:tr>
      <w:tr w:rsidR="00796614" w:rsidRPr="00B448AB" w14:paraId="2E38B5CF"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0D64A42D"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12</w:t>
            </w:r>
          </w:p>
        </w:tc>
        <w:tc>
          <w:tcPr>
            <w:tcW w:w="2939" w:type="pct"/>
            <w:tcBorders>
              <w:top w:val="nil"/>
              <w:left w:val="nil"/>
              <w:bottom w:val="single" w:sz="4" w:space="0" w:color="auto"/>
              <w:right w:val="single" w:sz="4" w:space="0" w:color="auto"/>
            </w:tcBorders>
            <w:vAlign w:val="center"/>
          </w:tcPr>
          <w:p w14:paraId="68FAFFD4" w14:textId="77777777" w:rsidR="00796614" w:rsidRPr="00B448AB" w:rsidRDefault="00796614" w:rsidP="00A52BB3">
            <w:pPr>
              <w:rPr>
                <w:rFonts w:ascii="Arial Narrow" w:hAnsi="Arial Narrow" w:cs="Times New Roman"/>
              </w:rPr>
            </w:pPr>
            <w:r w:rsidRPr="00B448AB">
              <w:rPr>
                <w:rFonts w:ascii="Arial Narrow" w:hAnsi="Arial Narrow" w:cs="Times New Roman"/>
              </w:rPr>
              <w:t>Substituição de registros, válvulas e torneiras</w:t>
            </w:r>
          </w:p>
        </w:tc>
        <w:tc>
          <w:tcPr>
            <w:tcW w:w="574" w:type="pct"/>
            <w:tcBorders>
              <w:top w:val="nil"/>
              <w:left w:val="nil"/>
              <w:bottom w:val="single" w:sz="4" w:space="0" w:color="auto"/>
              <w:right w:val="single" w:sz="4" w:space="0" w:color="auto"/>
            </w:tcBorders>
          </w:tcPr>
          <w:p w14:paraId="00354BAD"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80,00und</w:t>
            </w:r>
          </w:p>
        </w:tc>
        <w:tc>
          <w:tcPr>
            <w:tcW w:w="560" w:type="pct"/>
            <w:tcBorders>
              <w:top w:val="nil"/>
              <w:left w:val="nil"/>
              <w:bottom w:val="single" w:sz="4" w:space="0" w:color="auto"/>
              <w:right w:val="single" w:sz="4" w:space="0" w:color="auto"/>
            </w:tcBorders>
          </w:tcPr>
          <w:p w14:paraId="17A4CF4B" w14:textId="5331A518"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28B12081" w14:textId="6C6754EB" w:rsidR="00796614" w:rsidRPr="00B448AB" w:rsidRDefault="00796614" w:rsidP="00A52BB3">
            <w:pPr>
              <w:rPr>
                <w:rFonts w:ascii="Arial Narrow" w:hAnsi="Arial Narrow" w:cs="Times New Roman"/>
                <w:highlight w:val="yellow"/>
              </w:rPr>
            </w:pPr>
          </w:p>
        </w:tc>
      </w:tr>
      <w:tr w:rsidR="00796614" w:rsidRPr="00B448AB" w14:paraId="3F40A53B"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50A3940D"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lastRenderedPageBreak/>
              <w:t>13</w:t>
            </w:r>
          </w:p>
        </w:tc>
        <w:tc>
          <w:tcPr>
            <w:tcW w:w="2939" w:type="pct"/>
            <w:tcBorders>
              <w:top w:val="nil"/>
              <w:left w:val="nil"/>
              <w:bottom w:val="single" w:sz="4" w:space="0" w:color="auto"/>
              <w:right w:val="single" w:sz="4" w:space="0" w:color="auto"/>
            </w:tcBorders>
          </w:tcPr>
          <w:p w14:paraId="2E738600"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de louças sanitárias (vasos, lavatórios, mictórios)</w:t>
            </w:r>
          </w:p>
        </w:tc>
        <w:tc>
          <w:tcPr>
            <w:tcW w:w="574" w:type="pct"/>
            <w:tcBorders>
              <w:top w:val="nil"/>
              <w:left w:val="nil"/>
              <w:bottom w:val="single" w:sz="4" w:space="0" w:color="auto"/>
              <w:right w:val="single" w:sz="4" w:space="0" w:color="auto"/>
            </w:tcBorders>
          </w:tcPr>
          <w:p w14:paraId="20E86839"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60,00und</w:t>
            </w:r>
          </w:p>
        </w:tc>
        <w:tc>
          <w:tcPr>
            <w:tcW w:w="560" w:type="pct"/>
            <w:tcBorders>
              <w:top w:val="nil"/>
              <w:left w:val="nil"/>
              <w:bottom w:val="single" w:sz="4" w:space="0" w:color="auto"/>
              <w:right w:val="single" w:sz="4" w:space="0" w:color="auto"/>
            </w:tcBorders>
          </w:tcPr>
          <w:p w14:paraId="0EF30B5B" w14:textId="768822F6"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1D0761D3" w14:textId="32976EF3" w:rsidR="00796614" w:rsidRPr="00B448AB" w:rsidRDefault="00796614" w:rsidP="00A52BB3">
            <w:pPr>
              <w:rPr>
                <w:rFonts w:ascii="Arial Narrow" w:hAnsi="Arial Narrow" w:cs="Times New Roman"/>
                <w:highlight w:val="yellow"/>
              </w:rPr>
            </w:pPr>
          </w:p>
        </w:tc>
      </w:tr>
      <w:tr w:rsidR="00796614" w:rsidRPr="00B448AB" w14:paraId="4A7A401C"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E0FB083"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14</w:t>
            </w:r>
          </w:p>
        </w:tc>
        <w:tc>
          <w:tcPr>
            <w:tcW w:w="2939" w:type="pct"/>
            <w:tcBorders>
              <w:top w:val="nil"/>
              <w:left w:val="nil"/>
              <w:bottom w:val="single" w:sz="4" w:space="0" w:color="auto"/>
              <w:right w:val="single" w:sz="4" w:space="0" w:color="auto"/>
            </w:tcBorders>
          </w:tcPr>
          <w:p w14:paraId="2AF35088"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de caixas de descarga e sifões</w:t>
            </w:r>
          </w:p>
        </w:tc>
        <w:tc>
          <w:tcPr>
            <w:tcW w:w="574" w:type="pct"/>
            <w:tcBorders>
              <w:top w:val="nil"/>
              <w:left w:val="nil"/>
              <w:bottom w:val="single" w:sz="4" w:space="0" w:color="auto"/>
              <w:right w:val="single" w:sz="4" w:space="0" w:color="auto"/>
            </w:tcBorders>
          </w:tcPr>
          <w:p w14:paraId="53653B0F"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50,00und</w:t>
            </w:r>
          </w:p>
        </w:tc>
        <w:tc>
          <w:tcPr>
            <w:tcW w:w="560" w:type="pct"/>
            <w:tcBorders>
              <w:top w:val="nil"/>
              <w:left w:val="nil"/>
              <w:bottom w:val="single" w:sz="4" w:space="0" w:color="auto"/>
              <w:right w:val="single" w:sz="4" w:space="0" w:color="auto"/>
            </w:tcBorders>
          </w:tcPr>
          <w:p w14:paraId="6D979D7E" w14:textId="5116844A"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6C81CBF4" w14:textId="5FB22A88" w:rsidR="00796614" w:rsidRPr="00B448AB" w:rsidRDefault="00796614" w:rsidP="00A52BB3">
            <w:pPr>
              <w:rPr>
                <w:rFonts w:ascii="Arial Narrow" w:hAnsi="Arial Narrow" w:cs="Times New Roman"/>
                <w:highlight w:val="yellow"/>
              </w:rPr>
            </w:pPr>
          </w:p>
        </w:tc>
      </w:tr>
      <w:tr w:rsidR="00796614" w:rsidRPr="00B448AB" w14:paraId="2D836C2A"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4EFA3E60"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15</w:t>
            </w:r>
          </w:p>
        </w:tc>
        <w:tc>
          <w:tcPr>
            <w:tcW w:w="2939" w:type="pct"/>
            <w:tcBorders>
              <w:top w:val="nil"/>
              <w:left w:val="nil"/>
              <w:bottom w:val="single" w:sz="4" w:space="0" w:color="auto"/>
              <w:right w:val="single" w:sz="4" w:space="0" w:color="auto"/>
            </w:tcBorders>
          </w:tcPr>
          <w:p w14:paraId="7137B84C" w14:textId="77777777" w:rsidR="00796614" w:rsidRPr="00B448AB" w:rsidRDefault="00796614" w:rsidP="00A52BB3">
            <w:pPr>
              <w:rPr>
                <w:rFonts w:ascii="Arial Narrow" w:hAnsi="Arial Narrow" w:cs="Times New Roman"/>
              </w:rPr>
            </w:pPr>
            <w:r w:rsidRPr="00B448AB">
              <w:rPr>
                <w:rFonts w:ascii="Arial Narrow" w:hAnsi="Arial Narrow" w:cs="Times New Roman"/>
              </w:rPr>
              <w:t>Limpeza, desentupimento e reparo de tubulações</w:t>
            </w:r>
          </w:p>
        </w:tc>
        <w:tc>
          <w:tcPr>
            <w:tcW w:w="574" w:type="pct"/>
            <w:tcBorders>
              <w:top w:val="nil"/>
              <w:left w:val="nil"/>
              <w:bottom w:val="single" w:sz="4" w:space="0" w:color="auto"/>
              <w:right w:val="single" w:sz="4" w:space="0" w:color="auto"/>
            </w:tcBorders>
          </w:tcPr>
          <w:p w14:paraId="01A62A22"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300,00m</w:t>
            </w:r>
          </w:p>
        </w:tc>
        <w:tc>
          <w:tcPr>
            <w:tcW w:w="560" w:type="pct"/>
            <w:tcBorders>
              <w:top w:val="nil"/>
              <w:left w:val="nil"/>
              <w:bottom w:val="single" w:sz="4" w:space="0" w:color="auto"/>
              <w:right w:val="single" w:sz="4" w:space="0" w:color="auto"/>
            </w:tcBorders>
          </w:tcPr>
          <w:p w14:paraId="5EAB0AD4" w14:textId="45D04810"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62CB54DC" w14:textId="67DDDF66" w:rsidR="00796614" w:rsidRPr="00B448AB" w:rsidRDefault="00796614" w:rsidP="00A52BB3">
            <w:pPr>
              <w:rPr>
                <w:rFonts w:ascii="Arial Narrow" w:hAnsi="Arial Narrow" w:cs="Times New Roman"/>
                <w:highlight w:val="yellow"/>
              </w:rPr>
            </w:pPr>
          </w:p>
        </w:tc>
      </w:tr>
      <w:tr w:rsidR="00796614" w:rsidRPr="00B448AB" w14:paraId="06E05D7A"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5D964D8"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16</w:t>
            </w:r>
          </w:p>
        </w:tc>
        <w:tc>
          <w:tcPr>
            <w:tcW w:w="2939" w:type="pct"/>
            <w:tcBorders>
              <w:top w:val="nil"/>
              <w:left w:val="nil"/>
              <w:bottom w:val="single" w:sz="4" w:space="0" w:color="auto"/>
              <w:right w:val="single" w:sz="4" w:space="0" w:color="auto"/>
            </w:tcBorders>
          </w:tcPr>
          <w:p w14:paraId="1FFE874A"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e manutenção de bombas e reservatórios de água</w:t>
            </w:r>
          </w:p>
        </w:tc>
        <w:tc>
          <w:tcPr>
            <w:tcW w:w="574" w:type="pct"/>
            <w:tcBorders>
              <w:top w:val="nil"/>
              <w:left w:val="nil"/>
              <w:bottom w:val="single" w:sz="4" w:space="0" w:color="auto"/>
              <w:right w:val="single" w:sz="4" w:space="0" w:color="auto"/>
            </w:tcBorders>
          </w:tcPr>
          <w:p w14:paraId="0298ED0A"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70,00m</w:t>
            </w:r>
          </w:p>
        </w:tc>
        <w:tc>
          <w:tcPr>
            <w:tcW w:w="560" w:type="pct"/>
            <w:tcBorders>
              <w:top w:val="nil"/>
              <w:left w:val="nil"/>
              <w:bottom w:val="single" w:sz="4" w:space="0" w:color="auto"/>
              <w:right w:val="single" w:sz="4" w:space="0" w:color="auto"/>
            </w:tcBorders>
          </w:tcPr>
          <w:p w14:paraId="3FCA533A" w14:textId="7E83FCD0"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4FE7B38F" w14:textId="626958E4" w:rsidR="00796614" w:rsidRPr="00B448AB" w:rsidRDefault="00796614" w:rsidP="00A52BB3">
            <w:pPr>
              <w:rPr>
                <w:rFonts w:ascii="Arial Narrow" w:hAnsi="Arial Narrow" w:cs="Times New Roman"/>
                <w:highlight w:val="yellow"/>
              </w:rPr>
            </w:pPr>
          </w:p>
        </w:tc>
      </w:tr>
      <w:tr w:rsidR="00796614" w:rsidRPr="00B448AB" w14:paraId="3A93F83F"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686ED3B4"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17</w:t>
            </w:r>
          </w:p>
        </w:tc>
        <w:tc>
          <w:tcPr>
            <w:tcW w:w="2939" w:type="pct"/>
            <w:tcBorders>
              <w:top w:val="nil"/>
              <w:left w:val="nil"/>
              <w:bottom w:val="single" w:sz="4" w:space="0" w:color="auto"/>
              <w:right w:val="single" w:sz="4" w:space="0" w:color="auto"/>
            </w:tcBorders>
          </w:tcPr>
          <w:p w14:paraId="7EBC9E0B" w14:textId="77777777" w:rsidR="00796614" w:rsidRPr="00B448AB" w:rsidRDefault="00796614" w:rsidP="00A52BB3">
            <w:pPr>
              <w:rPr>
                <w:rFonts w:ascii="Arial Narrow" w:hAnsi="Arial Narrow" w:cs="Times New Roman"/>
              </w:rPr>
            </w:pPr>
            <w:r w:rsidRPr="00B448AB">
              <w:rPr>
                <w:rFonts w:ascii="Arial Narrow" w:hAnsi="Arial Narrow" w:cs="Times New Roman"/>
              </w:rPr>
              <w:t>Impermeabilização de reservatórios e caixas d’água</w:t>
            </w:r>
          </w:p>
        </w:tc>
        <w:tc>
          <w:tcPr>
            <w:tcW w:w="574" w:type="pct"/>
            <w:tcBorders>
              <w:top w:val="nil"/>
              <w:left w:val="nil"/>
              <w:bottom w:val="single" w:sz="4" w:space="0" w:color="auto"/>
              <w:right w:val="single" w:sz="4" w:space="0" w:color="auto"/>
            </w:tcBorders>
          </w:tcPr>
          <w:p w14:paraId="2507FD4A"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30,00und</w:t>
            </w:r>
          </w:p>
        </w:tc>
        <w:tc>
          <w:tcPr>
            <w:tcW w:w="560" w:type="pct"/>
            <w:tcBorders>
              <w:top w:val="nil"/>
              <w:left w:val="nil"/>
              <w:bottom w:val="single" w:sz="4" w:space="0" w:color="auto"/>
              <w:right w:val="single" w:sz="4" w:space="0" w:color="auto"/>
            </w:tcBorders>
          </w:tcPr>
          <w:p w14:paraId="3E8CCBEF" w14:textId="04F603C3"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3A7877AD" w14:textId="527C487F" w:rsidR="00796614" w:rsidRPr="00B448AB" w:rsidRDefault="00796614" w:rsidP="00A52BB3">
            <w:pPr>
              <w:rPr>
                <w:rFonts w:ascii="Arial Narrow" w:hAnsi="Arial Narrow" w:cs="Times New Roman"/>
                <w:highlight w:val="yellow"/>
              </w:rPr>
            </w:pPr>
          </w:p>
        </w:tc>
      </w:tr>
      <w:tr w:rsidR="00796614" w:rsidRPr="00B448AB" w14:paraId="31DF9EF9"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59A75EE7"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18</w:t>
            </w:r>
          </w:p>
        </w:tc>
        <w:tc>
          <w:tcPr>
            <w:tcW w:w="2939" w:type="pct"/>
            <w:tcBorders>
              <w:top w:val="nil"/>
              <w:left w:val="nil"/>
              <w:bottom w:val="single" w:sz="4" w:space="0" w:color="auto"/>
              <w:right w:val="single" w:sz="4" w:space="0" w:color="auto"/>
            </w:tcBorders>
          </w:tcPr>
          <w:p w14:paraId="04F0B1D7" w14:textId="77777777" w:rsidR="00796614" w:rsidRPr="00B448AB" w:rsidRDefault="00796614" w:rsidP="00A52BB3">
            <w:pPr>
              <w:rPr>
                <w:rFonts w:ascii="Arial Narrow" w:hAnsi="Arial Narrow" w:cs="Times New Roman"/>
              </w:rPr>
            </w:pPr>
            <w:r w:rsidRPr="00B448AB">
              <w:rPr>
                <w:rFonts w:ascii="Arial Narrow" w:hAnsi="Arial Narrow" w:cs="Times New Roman"/>
              </w:rPr>
              <w:t>Substituição de conexões, engates e válvulas de descarga</w:t>
            </w:r>
          </w:p>
        </w:tc>
        <w:tc>
          <w:tcPr>
            <w:tcW w:w="574" w:type="pct"/>
            <w:tcBorders>
              <w:top w:val="nil"/>
              <w:left w:val="nil"/>
              <w:bottom w:val="single" w:sz="4" w:space="0" w:color="auto"/>
              <w:right w:val="single" w:sz="4" w:space="0" w:color="auto"/>
            </w:tcBorders>
          </w:tcPr>
          <w:p w14:paraId="20E34A7E"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200,00und</w:t>
            </w:r>
          </w:p>
        </w:tc>
        <w:tc>
          <w:tcPr>
            <w:tcW w:w="560" w:type="pct"/>
            <w:tcBorders>
              <w:top w:val="nil"/>
              <w:left w:val="nil"/>
              <w:bottom w:val="single" w:sz="4" w:space="0" w:color="auto"/>
              <w:right w:val="single" w:sz="4" w:space="0" w:color="auto"/>
            </w:tcBorders>
          </w:tcPr>
          <w:p w14:paraId="4AAD7EE4" w14:textId="73119F3C"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7CE9D6BA" w14:textId="6CFAF839" w:rsidR="00796614" w:rsidRPr="00B448AB" w:rsidRDefault="00796614" w:rsidP="00A52BB3">
            <w:pPr>
              <w:rPr>
                <w:rFonts w:ascii="Arial Narrow" w:hAnsi="Arial Narrow" w:cs="Times New Roman"/>
                <w:highlight w:val="yellow"/>
              </w:rPr>
            </w:pPr>
          </w:p>
        </w:tc>
      </w:tr>
      <w:tr w:rsidR="00796614" w:rsidRPr="00B448AB" w14:paraId="7B08F61A"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6AE2849B"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19</w:t>
            </w:r>
          </w:p>
        </w:tc>
        <w:tc>
          <w:tcPr>
            <w:tcW w:w="2939" w:type="pct"/>
            <w:tcBorders>
              <w:top w:val="nil"/>
              <w:left w:val="nil"/>
              <w:bottom w:val="single" w:sz="4" w:space="0" w:color="auto"/>
              <w:right w:val="single" w:sz="4" w:space="0" w:color="auto"/>
            </w:tcBorders>
          </w:tcPr>
          <w:p w14:paraId="0F061976"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e reparo de portas, batentes e mobiliário de madeira</w:t>
            </w:r>
          </w:p>
        </w:tc>
        <w:tc>
          <w:tcPr>
            <w:tcW w:w="574" w:type="pct"/>
            <w:tcBorders>
              <w:top w:val="nil"/>
              <w:left w:val="nil"/>
              <w:bottom w:val="single" w:sz="4" w:space="0" w:color="auto"/>
              <w:right w:val="single" w:sz="4" w:space="0" w:color="auto"/>
            </w:tcBorders>
          </w:tcPr>
          <w:p w14:paraId="780B6DC0"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50,00und</w:t>
            </w:r>
          </w:p>
        </w:tc>
        <w:tc>
          <w:tcPr>
            <w:tcW w:w="560" w:type="pct"/>
            <w:tcBorders>
              <w:top w:val="nil"/>
              <w:left w:val="nil"/>
              <w:bottom w:val="single" w:sz="4" w:space="0" w:color="auto"/>
              <w:right w:val="single" w:sz="4" w:space="0" w:color="auto"/>
            </w:tcBorders>
          </w:tcPr>
          <w:p w14:paraId="697E4D31" w14:textId="3155F5FE"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2D64471D" w14:textId="0616BCCF" w:rsidR="00796614" w:rsidRPr="00B448AB" w:rsidRDefault="00796614" w:rsidP="00A52BB3">
            <w:pPr>
              <w:rPr>
                <w:rFonts w:ascii="Arial Narrow" w:hAnsi="Arial Narrow" w:cs="Times New Roman"/>
                <w:highlight w:val="yellow"/>
              </w:rPr>
            </w:pPr>
          </w:p>
        </w:tc>
      </w:tr>
      <w:tr w:rsidR="00796614" w:rsidRPr="00B448AB" w14:paraId="0435CF29"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1D64A18"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20</w:t>
            </w:r>
          </w:p>
        </w:tc>
        <w:tc>
          <w:tcPr>
            <w:tcW w:w="2939" w:type="pct"/>
            <w:tcBorders>
              <w:top w:val="nil"/>
              <w:left w:val="nil"/>
              <w:bottom w:val="single" w:sz="4" w:space="0" w:color="auto"/>
              <w:right w:val="single" w:sz="4" w:space="0" w:color="auto"/>
            </w:tcBorders>
          </w:tcPr>
          <w:p w14:paraId="34E53DEE" w14:textId="77777777" w:rsidR="00796614" w:rsidRPr="00B448AB" w:rsidRDefault="00796614" w:rsidP="00A52BB3">
            <w:pPr>
              <w:rPr>
                <w:rFonts w:ascii="Arial Narrow" w:hAnsi="Arial Narrow" w:cs="Times New Roman"/>
              </w:rPr>
            </w:pPr>
            <w:r w:rsidRPr="00B448AB">
              <w:rPr>
                <w:rFonts w:ascii="Arial Narrow" w:hAnsi="Arial Narrow" w:cs="Times New Roman"/>
              </w:rPr>
              <w:t>Desmontagem de telhas e estruturas danificadas</w:t>
            </w:r>
          </w:p>
        </w:tc>
        <w:tc>
          <w:tcPr>
            <w:tcW w:w="574" w:type="pct"/>
            <w:tcBorders>
              <w:top w:val="nil"/>
              <w:left w:val="nil"/>
              <w:bottom w:val="single" w:sz="4" w:space="0" w:color="auto"/>
              <w:right w:val="single" w:sz="4" w:space="0" w:color="auto"/>
            </w:tcBorders>
          </w:tcPr>
          <w:p w14:paraId="5985AAAD"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2000,00m²</w:t>
            </w:r>
          </w:p>
        </w:tc>
        <w:tc>
          <w:tcPr>
            <w:tcW w:w="560" w:type="pct"/>
            <w:tcBorders>
              <w:top w:val="nil"/>
              <w:left w:val="nil"/>
              <w:bottom w:val="single" w:sz="4" w:space="0" w:color="auto"/>
              <w:right w:val="single" w:sz="4" w:space="0" w:color="auto"/>
            </w:tcBorders>
          </w:tcPr>
          <w:p w14:paraId="77F1992B" w14:textId="03FBDF24"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0A8DFD29" w14:textId="49CACBDE" w:rsidR="00796614" w:rsidRPr="00B448AB" w:rsidRDefault="00796614" w:rsidP="00A52BB3">
            <w:pPr>
              <w:rPr>
                <w:rFonts w:ascii="Arial Narrow" w:hAnsi="Arial Narrow" w:cs="Times New Roman"/>
                <w:highlight w:val="yellow"/>
              </w:rPr>
            </w:pPr>
          </w:p>
        </w:tc>
      </w:tr>
      <w:tr w:rsidR="00796614" w:rsidRPr="00B448AB" w14:paraId="637536F1"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1F591364"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21</w:t>
            </w:r>
          </w:p>
        </w:tc>
        <w:tc>
          <w:tcPr>
            <w:tcW w:w="2939" w:type="pct"/>
            <w:tcBorders>
              <w:top w:val="nil"/>
              <w:left w:val="nil"/>
              <w:bottom w:val="single" w:sz="4" w:space="0" w:color="auto"/>
              <w:right w:val="single" w:sz="4" w:space="0" w:color="auto"/>
            </w:tcBorders>
          </w:tcPr>
          <w:p w14:paraId="37499F59" w14:textId="77777777" w:rsidR="00796614" w:rsidRPr="00B448AB" w:rsidRDefault="00796614" w:rsidP="00A52BB3">
            <w:pPr>
              <w:rPr>
                <w:rFonts w:ascii="Arial Narrow" w:hAnsi="Arial Narrow" w:cs="Times New Roman"/>
              </w:rPr>
            </w:pPr>
            <w:r w:rsidRPr="00B448AB">
              <w:rPr>
                <w:rFonts w:ascii="Arial Narrow" w:hAnsi="Arial Narrow" w:cs="Times New Roman"/>
              </w:rPr>
              <w:t>Montagem e desmontagem de estruturas de madeira, metálicas ou mistas</w:t>
            </w:r>
          </w:p>
        </w:tc>
        <w:tc>
          <w:tcPr>
            <w:tcW w:w="574" w:type="pct"/>
            <w:tcBorders>
              <w:top w:val="nil"/>
              <w:left w:val="nil"/>
              <w:bottom w:val="single" w:sz="4" w:space="0" w:color="auto"/>
              <w:right w:val="single" w:sz="4" w:space="0" w:color="auto"/>
            </w:tcBorders>
          </w:tcPr>
          <w:p w14:paraId="1E72DFC4"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500,00m²</w:t>
            </w:r>
          </w:p>
        </w:tc>
        <w:tc>
          <w:tcPr>
            <w:tcW w:w="560" w:type="pct"/>
            <w:tcBorders>
              <w:top w:val="nil"/>
              <w:left w:val="nil"/>
              <w:bottom w:val="single" w:sz="4" w:space="0" w:color="auto"/>
              <w:right w:val="single" w:sz="4" w:space="0" w:color="auto"/>
            </w:tcBorders>
          </w:tcPr>
          <w:p w14:paraId="37FF3227" w14:textId="146AD69E"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5433D4BD" w14:textId="70AC133C" w:rsidR="00796614" w:rsidRPr="00B448AB" w:rsidRDefault="00796614" w:rsidP="00A52BB3">
            <w:pPr>
              <w:rPr>
                <w:rFonts w:ascii="Arial Narrow" w:hAnsi="Arial Narrow" w:cs="Times New Roman"/>
                <w:highlight w:val="yellow"/>
              </w:rPr>
            </w:pPr>
          </w:p>
        </w:tc>
      </w:tr>
      <w:tr w:rsidR="00796614" w:rsidRPr="00B448AB" w14:paraId="25255208"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2C9A50D"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22</w:t>
            </w:r>
          </w:p>
        </w:tc>
        <w:tc>
          <w:tcPr>
            <w:tcW w:w="2939" w:type="pct"/>
            <w:tcBorders>
              <w:top w:val="nil"/>
              <w:left w:val="nil"/>
              <w:bottom w:val="single" w:sz="4" w:space="0" w:color="auto"/>
              <w:right w:val="single" w:sz="4" w:space="0" w:color="auto"/>
            </w:tcBorders>
          </w:tcPr>
          <w:p w14:paraId="2CCDB3F9" w14:textId="77777777" w:rsidR="00796614" w:rsidRPr="00B448AB" w:rsidRDefault="00796614" w:rsidP="00A52BB3">
            <w:pPr>
              <w:rPr>
                <w:rFonts w:ascii="Arial Narrow" w:hAnsi="Arial Narrow" w:cs="Times New Roman"/>
              </w:rPr>
            </w:pPr>
            <w:r w:rsidRPr="00B448AB">
              <w:rPr>
                <w:rFonts w:ascii="Arial Narrow" w:hAnsi="Arial Narrow" w:cs="Times New Roman"/>
              </w:rPr>
              <w:t>Substituição de caibros, ripas, terças e tesouras danificadas</w:t>
            </w:r>
          </w:p>
        </w:tc>
        <w:tc>
          <w:tcPr>
            <w:tcW w:w="574" w:type="pct"/>
            <w:tcBorders>
              <w:top w:val="nil"/>
              <w:left w:val="nil"/>
              <w:bottom w:val="single" w:sz="4" w:space="0" w:color="auto"/>
              <w:right w:val="single" w:sz="4" w:space="0" w:color="auto"/>
            </w:tcBorders>
          </w:tcPr>
          <w:p w14:paraId="6A7E1F89"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400,00m</w:t>
            </w:r>
          </w:p>
        </w:tc>
        <w:tc>
          <w:tcPr>
            <w:tcW w:w="560" w:type="pct"/>
            <w:tcBorders>
              <w:top w:val="nil"/>
              <w:left w:val="nil"/>
              <w:bottom w:val="single" w:sz="4" w:space="0" w:color="auto"/>
              <w:right w:val="single" w:sz="4" w:space="0" w:color="auto"/>
            </w:tcBorders>
          </w:tcPr>
          <w:p w14:paraId="038CC0EF" w14:textId="6F06CEBC"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49D25575" w14:textId="61B81B93" w:rsidR="00796614" w:rsidRPr="00B448AB" w:rsidRDefault="00796614" w:rsidP="00A52BB3">
            <w:pPr>
              <w:rPr>
                <w:rFonts w:ascii="Arial Narrow" w:hAnsi="Arial Narrow" w:cs="Times New Roman"/>
                <w:highlight w:val="yellow"/>
              </w:rPr>
            </w:pPr>
          </w:p>
        </w:tc>
      </w:tr>
      <w:tr w:rsidR="00796614" w:rsidRPr="00B448AB" w14:paraId="6BC93A1C" w14:textId="77777777" w:rsidTr="00A52BB3">
        <w:trPr>
          <w:trHeight w:val="551"/>
        </w:trPr>
        <w:tc>
          <w:tcPr>
            <w:tcW w:w="253" w:type="pct"/>
            <w:tcBorders>
              <w:top w:val="nil"/>
              <w:left w:val="single" w:sz="4" w:space="0" w:color="auto"/>
              <w:bottom w:val="single" w:sz="4" w:space="0" w:color="auto"/>
              <w:right w:val="single" w:sz="4" w:space="0" w:color="auto"/>
            </w:tcBorders>
            <w:vAlign w:val="center"/>
          </w:tcPr>
          <w:p w14:paraId="23C8BF4B"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23</w:t>
            </w:r>
          </w:p>
        </w:tc>
        <w:tc>
          <w:tcPr>
            <w:tcW w:w="2939" w:type="pct"/>
            <w:tcBorders>
              <w:top w:val="nil"/>
              <w:left w:val="nil"/>
              <w:bottom w:val="single" w:sz="4" w:space="0" w:color="auto"/>
              <w:right w:val="single" w:sz="4" w:space="0" w:color="auto"/>
            </w:tcBorders>
          </w:tcPr>
          <w:p w14:paraId="675F7789" w14:textId="77777777" w:rsidR="00796614" w:rsidRPr="00B448AB" w:rsidRDefault="00796614" w:rsidP="00A52BB3">
            <w:pPr>
              <w:rPr>
                <w:rFonts w:ascii="Arial Narrow" w:hAnsi="Arial Narrow" w:cs="Times New Roman"/>
              </w:rPr>
            </w:pPr>
            <w:r w:rsidRPr="00B448AB">
              <w:rPr>
                <w:rFonts w:ascii="Arial Narrow" w:hAnsi="Arial Narrow" w:cs="Times New Roman"/>
              </w:rPr>
              <w:t>Corte, ajuste e fixação de peças estruturais</w:t>
            </w:r>
          </w:p>
        </w:tc>
        <w:tc>
          <w:tcPr>
            <w:tcW w:w="574" w:type="pct"/>
            <w:tcBorders>
              <w:top w:val="nil"/>
              <w:left w:val="nil"/>
              <w:bottom w:val="single" w:sz="4" w:space="0" w:color="auto"/>
              <w:right w:val="single" w:sz="4" w:space="0" w:color="auto"/>
            </w:tcBorders>
          </w:tcPr>
          <w:p w14:paraId="5479B40F"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20,00m³</w:t>
            </w:r>
          </w:p>
        </w:tc>
        <w:tc>
          <w:tcPr>
            <w:tcW w:w="560" w:type="pct"/>
            <w:tcBorders>
              <w:top w:val="nil"/>
              <w:left w:val="nil"/>
              <w:bottom w:val="single" w:sz="4" w:space="0" w:color="auto"/>
              <w:right w:val="single" w:sz="4" w:space="0" w:color="auto"/>
            </w:tcBorders>
          </w:tcPr>
          <w:p w14:paraId="5BFD95DD" w14:textId="78670D20"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2A6B2723" w14:textId="7335F78F" w:rsidR="00796614" w:rsidRPr="00B448AB" w:rsidRDefault="00796614" w:rsidP="00A52BB3">
            <w:pPr>
              <w:rPr>
                <w:rFonts w:ascii="Arial Narrow" w:hAnsi="Arial Narrow" w:cs="Times New Roman"/>
                <w:highlight w:val="yellow"/>
              </w:rPr>
            </w:pPr>
          </w:p>
        </w:tc>
      </w:tr>
      <w:tr w:rsidR="00796614" w:rsidRPr="00B448AB" w14:paraId="427A416F"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1C7408E"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24</w:t>
            </w:r>
          </w:p>
        </w:tc>
        <w:tc>
          <w:tcPr>
            <w:tcW w:w="2939" w:type="pct"/>
            <w:tcBorders>
              <w:top w:val="nil"/>
              <w:left w:val="nil"/>
              <w:bottom w:val="single" w:sz="4" w:space="0" w:color="auto"/>
              <w:right w:val="single" w:sz="4" w:space="0" w:color="auto"/>
            </w:tcBorders>
          </w:tcPr>
          <w:p w14:paraId="74044F24" w14:textId="77777777" w:rsidR="00796614" w:rsidRPr="00B448AB" w:rsidRDefault="00796614" w:rsidP="00A52BB3">
            <w:pPr>
              <w:rPr>
                <w:rFonts w:ascii="Arial Narrow" w:hAnsi="Arial Narrow" w:cs="Times New Roman"/>
              </w:rPr>
            </w:pPr>
            <w:r w:rsidRPr="00B448AB">
              <w:rPr>
                <w:rFonts w:ascii="Arial Narrow" w:hAnsi="Arial Narrow" w:cs="Times New Roman"/>
              </w:rPr>
              <w:t xml:space="preserve">Assentamento de telhas cerâmicas (tipo colonial, </w:t>
            </w:r>
            <w:proofErr w:type="spellStart"/>
            <w:r w:rsidRPr="00B448AB">
              <w:rPr>
                <w:rFonts w:ascii="Arial Narrow" w:hAnsi="Arial Narrow" w:cs="Times New Roman"/>
              </w:rPr>
              <w:t>plan</w:t>
            </w:r>
            <w:proofErr w:type="spellEnd"/>
            <w:r w:rsidRPr="00B448AB">
              <w:rPr>
                <w:rFonts w:ascii="Arial Narrow" w:hAnsi="Arial Narrow" w:cs="Times New Roman"/>
              </w:rPr>
              <w:t>, romana etc.)</w:t>
            </w:r>
          </w:p>
        </w:tc>
        <w:tc>
          <w:tcPr>
            <w:tcW w:w="574" w:type="pct"/>
            <w:tcBorders>
              <w:top w:val="nil"/>
              <w:left w:val="nil"/>
              <w:bottom w:val="single" w:sz="4" w:space="0" w:color="auto"/>
              <w:right w:val="single" w:sz="4" w:space="0" w:color="auto"/>
            </w:tcBorders>
          </w:tcPr>
          <w:p w14:paraId="645D03D3"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250,00m²</w:t>
            </w:r>
          </w:p>
        </w:tc>
        <w:tc>
          <w:tcPr>
            <w:tcW w:w="560" w:type="pct"/>
            <w:tcBorders>
              <w:top w:val="nil"/>
              <w:left w:val="nil"/>
              <w:bottom w:val="single" w:sz="4" w:space="0" w:color="auto"/>
              <w:right w:val="single" w:sz="4" w:space="0" w:color="auto"/>
            </w:tcBorders>
          </w:tcPr>
          <w:p w14:paraId="5F689748" w14:textId="6472D455"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4A8098FF" w14:textId="246F7F49" w:rsidR="00796614" w:rsidRPr="00B448AB" w:rsidRDefault="00796614" w:rsidP="00A52BB3">
            <w:pPr>
              <w:rPr>
                <w:rFonts w:ascii="Arial Narrow" w:hAnsi="Arial Narrow" w:cs="Times New Roman"/>
                <w:highlight w:val="yellow"/>
              </w:rPr>
            </w:pPr>
          </w:p>
        </w:tc>
      </w:tr>
      <w:tr w:rsidR="00796614" w:rsidRPr="00B448AB" w14:paraId="326AADA4"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672D0E26"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25</w:t>
            </w:r>
          </w:p>
        </w:tc>
        <w:tc>
          <w:tcPr>
            <w:tcW w:w="2939" w:type="pct"/>
            <w:tcBorders>
              <w:top w:val="nil"/>
              <w:left w:val="nil"/>
              <w:bottom w:val="single" w:sz="4" w:space="0" w:color="auto"/>
              <w:right w:val="single" w:sz="4" w:space="0" w:color="auto"/>
            </w:tcBorders>
          </w:tcPr>
          <w:p w14:paraId="4684A4F1" w14:textId="77777777" w:rsidR="00796614" w:rsidRPr="00B448AB" w:rsidRDefault="00796614" w:rsidP="00A52BB3">
            <w:pPr>
              <w:rPr>
                <w:rFonts w:ascii="Arial Narrow" w:hAnsi="Arial Narrow" w:cs="Times New Roman"/>
              </w:rPr>
            </w:pPr>
            <w:r w:rsidRPr="00B448AB">
              <w:rPr>
                <w:rFonts w:ascii="Arial Narrow" w:hAnsi="Arial Narrow" w:cs="Times New Roman"/>
              </w:rPr>
              <w:t>Assentamento de telhas de fibrocimento ou cimento reforçado</w:t>
            </w:r>
          </w:p>
        </w:tc>
        <w:tc>
          <w:tcPr>
            <w:tcW w:w="574" w:type="pct"/>
            <w:tcBorders>
              <w:top w:val="nil"/>
              <w:left w:val="nil"/>
              <w:bottom w:val="single" w:sz="4" w:space="0" w:color="auto"/>
              <w:right w:val="single" w:sz="4" w:space="0" w:color="auto"/>
            </w:tcBorders>
          </w:tcPr>
          <w:p w14:paraId="69B882EC"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600,00m²</w:t>
            </w:r>
          </w:p>
        </w:tc>
        <w:tc>
          <w:tcPr>
            <w:tcW w:w="560" w:type="pct"/>
            <w:tcBorders>
              <w:top w:val="nil"/>
              <w:left w:val="nil"/>
              <w:bottom w:val="single" w:sz="4" w:space="0" w:color="auto"/>
              <w:right w:val="single" w:sz="4" w:space="0" w:color="auto"/>
            </w:tcBorders>
          </w:tcPr>
          <w:p w14:paraId="66837B9D" w14:textId="1113AEA1"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5D2A14BE" w14:textId="24489F4A" w:rsidR="00796614" w:rsidRPr="00B448AB" w:rsidRDefault="00796614" w:rsidP="00A52BB3">
            <w:pPr>
              <w:rPr>
                <w:rFonts w:ascii="Arial Narrow" w:hAnsi="Arial Narrow" w:cs="Times New Roman"/>
                <w:highlight w:val="yellow"/>
              </w:rPr>
            </w:pPr>
          </w:p>
        </w:tc>
      </w:tr>
      <w:tr w:rsidR="00796614" w:rsidRPr="00B448AB" w14:paraId="584482C8"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419446A4"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26</w:t>
            </w:r>
          </w:p>
        </w:tc>
        <w:tc>
          <w:tcPr>
            <w:tcW w:w="2939" w:type="pct"/>
            <w:tcBorders>
              <w:top w:val="nil"/>
              <w:left w:val="nil"/>
              <w:bottom w:val="single" w:sz="4" w:space="0" w:color="auto"/>
              <w:right w:val="single" w:sz="4" w:space="0" w:color="auto"/>
            </w:tcBorders>
          </w:tcPr>
          <w:p w14:paraId="7066E827"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de telhas metálicas galvanizadas ou termoacústicas (tipo sanduíche)</w:t>
            </w:r>
          </w:p>
        </w:tc>
        <w:tc>
          <w:tcPr>
            <w:tcW w:w="574" w:type="pct"/>
            <w:tcBorders>
              <w:top w:val="nil"/>
              <w:left w:val="nil"/>
              <w:bottom w:val="single" w:sz="4" w:space="0" w:color="auto"/>
              <w:right w:val="single" w:sz="4" w:space="0" w:color="auto"/>
            </w:tcBorders>
          </w:tcPr>
          <w:p w14:paraId="36E5138F"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800,00m²</w:t>
            </w:r>
          </w:p>
        </w:tc>
        <w:tc>
          <w:tcPr>
            <w:tcW w:w="560" w:type="pct"/>
            <w:tcBorders>
              <w:top w:val="nil"/>
              <w:left w:val="nil"/>
              <w:bottom w:val="single" w:sz="4" w:space="0" w:color="auto"/>
              <w:right w:val="single" w:sz="4" w:space="0" w:color="auto"/>
            </w:tcBorders>
          </w:tcPr>
          <w:p w14:paraId="0D2C244D" w14:textId="334F1D90"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71795F28" w14:textId="3B1F1AAC" w:rsidR="00796614" w:rsidRPr="00B448AB" w:rsidRDefault="00796614" w:rsidP="00A52BB3">
            <w:pPr>
              <w:rPr>
                <w:rFonts w:ascii="Arial Narrow" w:hAnsi="Arial Narrow" w:cs="Times New Roman"/>
                <w:highlight w:val="yellow"/>
              </w:rPr>
            </w:pPr>
          </w:p>
        </w:tc>
      </w:tr>
      <w:tr w:rsidR="00796614" w:rsidRPr="00B448AB" w14:paraId="2E26F86B" w14:textId="77777777" w:rsidTr="00A52BB3">
        <w:trPr>
          <w:trHeight w:val="531"/>
        </w:trPr>
        <w:tc>
          <w:tcPr>
            <w:tcW w:w="253" w:type="pct"/>
            <w:tcBorders>
              <w:top w:val="nil"/>
              <w:left w:val="single" w:sz="4" w:space="0" w:color="auto"/>
              <w:bottom w:val="single" w:sz="4" w:space="0" w:color="auto"/>
              <w:right w:val="single" w:sz="4" w:space="0" w:color="auto"/>
            </w:tcBorders>
            <w:vAlign w:val="center"/>
          </w:tcPr>
          <w:p w14:paraId="575A193B"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27</w:t>
            </w:r>
          </w:p>
        </w:tc>
        <w:tc>
          <w:tcPr>
            <w:tcW w:w="2939" w:type="pct"/>
            <w:tcBorders>
              <w:top w:val="nil"/>
              <w:left w:val="nil"/>
              <w:bottom w:val="single" w:sz="4" w:space="0" w:color="auto"/>
              <w:right w:val="single" w:sz="4" w:space="0" w:color="auto"/>
            </w:tcBorders>
            <w:vAlign w:val="center"/>
          </w:tcPr>
          <w:p w14:paraId="3686DFD3" w14:textId="77777777" w:rsidR="00796614" w:rsidRPr="00B448AB" w:rsidRDefault="00796614" w:rsidP="00A52BB3">
            <w:pPr>
              <w:rPr>
                <w:rFonts w:ascii="Arial Narrow" w:hAnsi="Arial Narrow" w:cs="Times New Roman"/>
              </w:rPr>
            </w:pPr>
            <w:r w:rsidRPr="00B448AB">
              <w:rPr>
                <w:rFonts w:ascii="Arial Narrow" w:hAnsi="Arial Narrow" w:cs="Times New Roman"/>
              </w:rPr>
              <w:t>Colocação de cumeeiras, espigões e rincões</w:t>
            </w:r>
          </w:p>
        </w:tc>
        <w:tc>
          <w:tcPr>
            <w:tcW w:w="574" w:type="pct"/>
            <w:tcBorders>
              <w:top w:val="nil"/>
              <w:left w:val="nil"/>
              <w:bottom w:val="single" w:sz="4" w:space="0" w:color="auto"/>
              <w:right w:val="single" w:sz="4" w:space="0" w:color="auto"/>
            </w:tcBorders>
          </w:tcPr>
          <w:p w14:paraId="6F457100"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350,00m</w:t>
            </w:r>
          </w:p>
        </w:tc>
        <w:tc>
          <w:tcPr>
            <w:tcW w:w="560" w:type="pct"/>
            <w:tcBorders>
              <w:top w:val="nil"/>
              <w:left w:val="nil"/>
              <w:bottom w:val="single" w:sz="4" w:space="0" w:color="auto"/>
              <w:right w:val="single" w:sz="4" w:space="0" w:color="auto"/>
            </w:tcBorders>
          </w:tcPr>
          <w:p w14:paraId="560CF48D" w14:textId="67A042A4"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4A0EA043" w14:textId="7D2DF86C" w:rsidR="00796614" w:rsidRPr="00B448AB" w:rsidRDefault="00796614" w:rsidP="00A52BB3">
            <w:pPr>
              <w:rPr>
                <w:rFonts w:ascii="Arial Narrow" w:hAnsi="Arial Narrow" w:cs="Times New Roman"/>
                <w:highlight w:val="yellow"/>
              </w:rPr>
            </w:pPr>
          </w:p>
        </w:tc>
      </w:tr>
      <w:tr w:rsidR="00796614" w:rsidRPr="00B448AB" w14:paraId="3933F87D" w14:textId="77777777" w:rsidTr="00A52BB3">
        <w:trPr>
          <w:trHeight w:val="630"/>
        </w:trPr>
        <w:tc>
          <w:tcPr>
            <w:tcW w:w="253" w:type="pct"/>
            <w:tcBorders>
              <w:top w:val="nil"/>
              <w:left w:val="single" w:sz="4" w:space="0" w:color="auto"/>
              <w:bottom w:val="single" w:sz="4" w:space="0" w:color="auto"/>
              <w:right w:val="single" w:sz="4" w:space="0" w:color="auto"/>
            </w:tcBorders>
            <w:vAlign w:val="center"/>
          </w:tcPr>
          <w:p w14:paraId="2814DEB0"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28</w:t>
            </w:r>
          </w:p>
        </w:tc>
        <w:tc>
          <w:tcPr>
            <w:tcW w:w="2939" w:type="pct"/>
            <w:tcBorders>
              <w:top w:val="nil"/>
              <w:left w:val="nil"/>
              <w:bottom w:val="single" w:sz="4" w:space="0" w:color="auto"/>
              <w:right w:val="single" w:sz="4" w:space="0" w:color="auto"/>
            </w:tcBorders>
          </w:tcPr>
          <w:p w14:paraId="43AFDA28" w14:textId="77777777" w:rsidR="00796614" w:rsidRPr="00B448AB" w:rsidRDefault="00796614" w:rsidP="00A52BB3">
            <w:pPr>
              <w:rPr>
                <w:rFonts w:ascii="Arial Narrow" w:hAnsi="Arial Narrow" w:cs="Times New Roman"/>
              </w:rPr>
            </w:pPr>
            <w:r w:rsidRPr="00B448AB">
              <w:rPr>
                <w:rFonts w:ascii="Arial Narrow" w:hAnsi="Arial Narrow" w:cs="Times New Roman"/>
              </w:rPr>
              <w:t>Aplicação de silicone, manta ou fitas de vedação em juntas</w:t>
            </w:r>
          </w:p>
        </w:tc>
        <w:tc>
          <w:tcPr>
            <w:tcW w:w="574" w:type="pct"/>
            <w:tcBorders>
              <w:top w:val="nil"/>
              <w:left w:val="nil"/>
              <w:bottom w:val="single" w:sz="4" w:space="0" w:color="auto"/>
              <w:right w:val="single" w:sz="4" w:space="0" w:color="auto"/>
            </w:tcBorders>
          </w:tcPr>
          <w:p w14:paraId="4C5110AA"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250,00m²</w:t>
            </w:r>
          </w:p>
        </w:tc>
        <w:tc>
          <w:tcPr>
            <w:tcW w:w="560" w:type="pct"/>
            <w:tcBorders>
              <w:top w:val="nil"/>
              <w:left w:val="nil"/>
              <w:bottom w:val="single" w:sz="4" w:space="0" w:color="auto"/>
              <w:right w:val="single" w:sz="4" w:space="0" w:color="auto"/>
            </w:tcBorders>
          </w:tcPr>
          <w:p w14:paraId="5CF92552" w14:textId="7262BAAD"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5D199347" w14:textId="0A296DB7" w:rsidR="00796614" w:rsidRPr="00B448AB" w:rsidRDefault="00796614" w:rsidP="00A52BB3">
            <w:pPr>
              <w:rPr>
                <w:rFonts w:ascii="Arial Narrow" w:hAnsi="Arial Narrow" w:cs="Times New Roman"/>
                <w:highlight w:val="yellow"/>
              </w:rPr>
            </w:pPr>
          </w:p>
        </w:tc>
      </w:tr>
      <w:tr w:rsidR="00796614" w:rsidRPr="00B448AB" w14:paraId="22962EC3" w14:textId="77777777" w:rsidTr="00A52BB3">
        <w:trPr>
          <w:trHeight w:val="393"/>
        </w:trPr>
        <w:tc>
          <w:tcPr>
            <w:tcW w:w="253" w:type="pct"/>
            <w:tcBorders>
              <w:top w:val="nil"/>
              <w:left w:val="single" w:sz="4" w:space="0" w:color="auto"/>
              <w:bottom w:val="single" w:sz="4" w:space="0" w:color="auto"/>
              <w:right w:val="single" w:sz="4" w:space="0" w:color="auto"/>
            </w:tcBorders>
            <w:vAlign w:val="center"/>
          </w:tcPr>
          <w:p w14:paraId="19D0AA41"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29</w:t>
            </w:r>
          </w:p>
        </w:tc>
        <w:tc>
          <w:tcPr>
            <w:tcW w:w="2939" w:type="pct"/>
            <w:tcBorders>
              <w:top w:val="nil"/>
              <w:left w:val="nil"/>
              <w:bottom w:val="single" w:sz="4" w:space="0" w:color="auto"/>
              <w:right w:val="single" w:sz="4" w:space="0" w:color="auto"/>
            </w:tcBorders>
          </w:tcPr>
          <w:p w14:paraId="75204718" w14:textId="77777777" w:rsidR="00796614" w:rsidRPr="00B448AB" w:rsidRDefault="00796614" w:rsidP="00A52BB3">
            <w:pPr>
              <w:rPr>
                <w:rFonts w:ascii="Arial Narrow" w:hAnsi="Arial Narrow" w:cs="Times New Roman"/>
              </w:rPr>
            </w:pPr>
            <w:r w:rsidRPr="00B448AB">
              <w:rPr>
                <w:rFonts w:ascii="Arial Narrow" w:hAnsi="Arial Narrow" w:cs="Times New Roman"/>
              </w:rPr>
              <w:t>Instalação de forros</w:t>
            </w:r>
          </w:p>
        </w:tc>
        <w:tc>
          <w:tcPr>
            <w:tcW w:w="574" w:type="pct"/>
            <w:tcBorders>
              <w:top w:val="nil"/>
              <w:left w:val="nil"/>
              <w:bottom w:val="single" w:sz="4" w:space="0" w:color="auto"/>
              <w:right w:val="single" w:sz="4" w:space="0" w:color="auto"/>
            </w:tcBorders>
          </w:tcPr>
          <w:p w14:paraId="7254487F" w14:textId="77777777" w:rsidR="00796614" w:rsidRPr="00B448AB" w:rsidRDefault="00796614" w:rsidP="00A52BB3">
            <w:pPr>
              <w:rPr>
                <w:rFonts w:ascii="Arial Narrow" w:eastAsia="Times New Roman" w:hAnsi="Arial Narrow" w:cs="Times New Roman"/>
                <w:color w:val="000000"/>
              </w:rPr>
            </w:pPr>
            <w:r w:rsidRPr="00B448AB">
              <w:rPr>
                <w:rFonts w:ascii="Arial Narrow" w:hAnsi="Arial Narrow" w:cs="Times New Roman"/>
              </w:rPr>
              <w:t>400,00m²</w:t>
            </w:r>
          </w:p>
        </w:tc>
        <w:tc>
          <w:tcPr>
            <w:tcW w:w="560" w:type="pct"/>
            <w:tcBorders>
              <w:top w:val="nil"/>
              <w:left w:val="nil"/>
              <w:bottom w:val="single" w:sz="4" w:space="0" w:color="auto"/>
              <w:right w:val="single" w:sz="4" w:space="0" w:color="auto"/>
            </w:tcBorders>
          </w:tcPr>
          <w:p w14:paraId="266E15D1" w14:textId="380329CC" w:rsidR="00796614" w:rsidRPr="00B448AB" w:rsidRDefault="00796614" w:rsidP="00A52BB3">
            <w:pPr>
              <w:rPr>
                <w:rFonts w:ascii="Arial Narrow" w:hAnsi="Arial Narrow" w:cs="Times New Roman"/>
                <w:highlight w:val="yellow"/>
              </w:rPr>
            </w:pPr>
          </w:p>
        </w:tc>
        <w:tc>
          <w:tcPr>
            <w:tcW w:w="674" w:type="pct"/>
            <w:tcBorders>
              <w:top w:val="nil"/>
              <w:left w:val="nil"/>
              <w:bottom w:val="single" w:sz="4" w:space="0" w:color="auto"/>
              <w:right w:val="single" w:sz="4" w:space="0" w:color="auto"/>
            </w:tcBorders>
          </w:tcPr>
          <w:p w14:paraId="6847B922" w14:textId="50A07DB3" w:rsidR="00796614" w:rsidRPr="00B448AB" w:rsidRDefault="00796614" w:rsidP="00A52BB3">
            <w:pPr>
              <w:rPr>
                <w:rFonts w:ascii="Arial Narrow" w:hAnsi="Arial Narrow" w:cs="Times New Roman"/>
                <w:highlight w:val="yellow"/>
              </w:rPr>
            </w:pPr>
          </w:p>
        </w:tc>
      </w:tr>
      <w:tr w:rsidR="00796614" w:rsidRPr="00B448AB" w14:paraId="0CFF464F" w14:textId="77777777" w:rsidTr="00A52BB3">
        <w:trPr>
          <w:trHeight w:val="319"/>
        </w:trPr>
        <w:tc>
          <w:tcPr>
            <w:tcW w:w="5000" w:type="pct"/>
            <w:gridSpan w:val="5"/>
            <w:tcBorders>
              <w:top w:val="single" w:sz="4" w:space="0" w:color="auto"/>
              <w:left w:val="single" w:sz="4" w:space="0" w:color="auto"/>
              <w:bottom w:val="single" w:sz="4" w:space="0" w:color="auto"/>
              <w:right w:val="single" w:sz="4" w:space="0" w:color="auto"/>
            </w:tcBorders>
            <w:vAlign w:val="center"/>
          </w:tcPr>
          <w:p w14:paraId="768CA768" w14:textId="77777777" w:rsidR="00796614" w:rsidRPr="00B448AB" w:rsidRDefault="00796614" w:rsidP="00A52BB3">
            <w:pPr>
              <w:rPr>
                <w:rFonts w:ascii="Arial Narrow" w:eastAsia="Times New Roman" w:hAnsi="Arial Narrow" w:cs="Times New Roman"/>
                <w:color w:val="000000"/>
              </w:rPr>
            </w:pPr>
            <w:r w:rsidRPr="00B448AB">
              <w:rPr>
                <w:rFonts w:ascii="Arial Narrow" w:eastAsia="Times New Roman" w:hAnsi="Arial Narrow" w:cs="Times New Roman"/>
                <w:color w:val="000000"/>
              </w:rPr>
              <w:t xml:space="preserve">Valor total R$ 430.580,00 </w:t>
            </w:r>
          </w:p>
        </w:tc>
      </w:tr>
    </w:tbl>
    <w:p w14:paraId="336FEC60" w14:textId="77777777" w:rsidR="003270A9" w:rsidRPr="00B448AB" w:rsidRDefault="003270A9" w:rsidP="00F6444B">
      <w:pPr>
        <w:rPr>
          <w:rFonts w:ascii="Arial Narrow" w:hAnsi="Arial Narrow" w:cs="Times New Roman"/>
          <w:sz w:val="16"/>
          <w:szCs w:val="16"/>
        </w:rPr>
      </w:pPr>
    </w:p>
    <w:p w14:paraId="1ED0E10A" w14:textId="77777777" w:rsidR="005C62D6" w:rsidRPr="00B448AB" w:rsidRDefault="005C62D6" w:rsidP="00F6444B">
      <w:pPr>
        <w:rPr>
          <w:rFonts w:ascii="Arial Narrow" w:hAnsi="Arial Narrow" w:cs="Times New Roman"/>
          <w:sz w:val="16"/>
          <w:szCs w:val="16"/>
        </w:rPr>
      </w:pPr>
    </w:p>
    <w:p w14:paraId="3240751C" w14:textId="4F940961" w:rsidR="009E386C" w:rsidRPr="00B448AB" w:rsidRDefault="009E386C" w:rsidP="00F6444B">
      <w:pPr>
        <w:rPr>
          <w:rFonts w:ascii="Arial Narrow" w:hAnsi="Arial Narrow"/>
          <w:szCs w:val="20"/>
        </w:rPr>
      </w:pPr>
      <w:r w:rsidRPr="00B448AB">
        <w:rPr>
          <w:rFonts w:ascii="Arial Narrow" w:hAnsi="Arial Narrow"/>
          <w:szCs w:val="20"/>
        </w:rPr>
        <w:t xml:space="preserve">Valor total: R$ ***,00 (***) – equivalente a soma dos </w:t>
      </w:r>
      <w:r w:rsidR="0077173C" w:rsidRPr="00B448AB">
        <w:rPr>
          <w:rFonts w:ascii="Arial Narrow" w:hAnsi="Arial Narrow"/>
          <w:szCs w:val="20"/>
        </w:rPr>
        <w:t>itens cotados</w:t>
      </w:r>
    </w:p>
    <w:p w14:paraId="0A296C32" w14:textId="4F674271" w:rsidR="00A506FD" w:rsidRPr="00B448AB" w:rsidRDefault="00A506FD" w:rsidP="00F6444B">
      <w:pPr>
        <w:rPr>
          <w:rFonts w:ascii="Arial Narrow" w:eastAsia="Times New Roman" w:hAnsi="Arial Narrow"/>
          <w:sz w:val="20"/>
          <w:szCs w:val="20"/>
        </w:rPr>
      </w:pPr>
      <w:r w:rsidRPr="00B448AB">
        <w:rPr>
          <w:rFonts w:ascii="Arial Narrow" w:hAnsi="Arial Narrow"/>
          <w:szCs w:val="20"/>
        </w:rPr>
        <w:t xml:space="preserve">* O preço proposto deverá ser expresso em moeda corrente nacional (Real), </w:t>
      </w:r>
      <w:r w:rsidRPr="00B448AB">
        <w:rPr>
          <w:rFonts w:ascii="Arial Narrow" w:hAnsi="Arial Narrow"/>
          <w:b/>
          <w:bCs/>
          <w:szCs w:val="20"/>
        </w:rPr>
        <w:t>com até duas casas decimais (0,00)</w:t>
      </w:r>
      <w:r w:rsidRPr="00B448AB">
        <w:rPr>
          <w:rFonts w:ascii="Arial Narrow" w:hAnsi="Arial Narrow"/>
          <w:szCs w:val="20"/>
        </w:rPr>
        <w:t>.</w:t>
      </w:r>
    </w:p>
    <w:p w14:paraId="722873B5" w14:textId="77777777" w:rsidR="00A506FD" w:rsidRPr="00B448AB" w:rsidRDefault="00A506FD" w:rsidP="00F6444B">
      <w:pPr>
        <w:rPr>
          <w:rFonts w:ascii="Arial Narrow" w:hAnsi="Arial Narrow"/>
        </w:rPr>
      </w:pPr>
    </w:p>
    <w:p w14:paraId="14EBD3C7" w14:textId="07F87AF2" w:rsidR="00A506FD" w:rsidRPr="00B448AB" w:rsidRDefault="00A506FD" w:rsidP="00F6444B">
      <w:pPr>
        <w:jc w:val="both"/>
        <w:rPr>
          <w:rFonts w:ascii="Arial Narrow" w:hAnsi="Arial Narrow"/>
        </w:rPr>
      </w:pPr>
      <w:r w:rsidRPr="00B448AB">
        <w:rPr>
          <w:rFonts w:ascii="Arial Narrow" w:hAnsi="Arial Narrow"/>
        </w:rPr>
        <w:t xml:space="preserve">Cumpre-nos informar-lhes que examinamos as exigências relativas </w:t>
      </w:r>
      <w:r w:rsidR="006F608F" w:rsidRPr="00B448AB">
        <w:rPr>
          <w:rFonts w:ascii="Arial Narrow" w:hAnsi="Arial Narrow"/>
        </w:rPr>
        <w:t>ao presente Procedimento de Licitação</w:t>
      </w:r>
      <w:r w:rsidRPr="00B448AB">
        <w:rPr>
          <w:rFonts w:ascii="Arial Narrow" w:hAnsi="Arial Narrow"/>
        </w:rPr>
        <w:t xml:space="preserve"> em comento, inteirando-nos das mesmas para elaboração da presente proposta. Ainda ressaltamos:</w:t>
      </w:r>
    </w:p>
    <w:p w14:paraId="362837DC" w14:textId="77777777" w:rsidR="00A506FD" w:rsidRPr="00B448AB" w:rsidRDefault="00A506FD" w:rsidP="00F6444B">
      <w:pPr>
        <w:rPr>
          <w:rFonts w:ascii="Arial Narrow" w:hAnsi="Arial Narrow"/>
        </w:rPr>
      </w:pPr>
    </w:p>
    <w:p w14:paraId="3FF3C019" w14:textId="77777777" w:rsidR="00A506FD" w:rsidRPr="00B448AB"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B448AB">
        <w:rPr>
          <w:rFonts w:ascii="Arial Narrow" w:hAnsi="Arial Narrow"/>
          <w:spacing w:val="4"/>
        </w:rPr>
        <w:lastRenderedPageBreak/>
        <w:t>Que cumprimos os requisitos estabelecidos no artigo 3º da Lei Complementar n.º 123, de 2006, estando aptos a usufruir do tratamento favorecido estabelecido em seus artigos 42 a 49</w:t>
      </w:r>
      <w:r w:rsidRPr="00B448AB">
        <w:rPr>
          <w:rFonts w:ascii="Arial Narrow" w:hAnsi="Arial Narrow"/>
          <w:b/>
          <w:spacing w:val="4"/>
        </w:rPr>
        <w:t>*</w:t>
      </w:r>
      <w:r w:rsidRPr="00B448AB">
        <w:rPr>
          <w:rFonts w:ascii="Arial Narrow" w:hAnsi="Arial Narrow"/>
          <w:spacing w:val="4"/>
        </w:rPr>
        <w:t xml:space="preserve">; </w:t>
      </w:r>
    </w:p>
    <w:p w14:paraId="051D5C5F" w14:textId="77777777" w:rsidR="00A506FD" w:rsidRPr="00B448AB"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b/>
          <w:bCs/>
          <w:spacing w:val="4"/>
        </w:rPr>
      </w:pPr>
      <w:r w:rsidRPr="00B448AB">
        <w:rPr>
          <w:rFonts w:ascii="Arial Narrow" w:hAnsi="Arial Narrow"/>
          <w:b/>
          <w:bCs/>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B448AB"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B448AB">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B448AB"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B448AB">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B448AB"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B448AB">
        <w:rPr>
          <w:rFonts w:ascii="Arial Narrow" w:hAnsi="Arial Narrow"/>
          <w:spacing w:val="4"/>
        </w:rPr>
        <w:t xml:space="preserve">Que a proposta foi elaborada de forma independente; </w:t>
      </w:r>
    </w:p>
    <w:p w14:paraId="00778E59" w14:textId="77777777" w:rsidR="00A506FD" w:rsidRPr="00B448AB"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B448AB">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B448AB" w:rsidRDefault="00A506FD" w:rsidP="00F6444B">
      <w:pPr>
        <w:rPr>
          <w:rFonts w:ascii="Arial Narrow" w:hAnsi="Arial Narrow"/>
        </w:rPr>
      </w:pPr>
    </w:p>
    <w:p w14:paraId="129A6ABA" w14:textId="77777777" w:rsidR="00A506FD" w:rsidRPr="00B448AB" w:rsidRDefault="00A506FD" w:rsidP="00F6444B">
      <w:pPr>
        <w:rPr>
          <w:rFonts w:ascii="Arial Narrow" w:hAnsi="Arial Narrow"/>
        </w:rPr>
      </w:pPr>
      <w:r w:rsidRPr="00B448AB">
        <w:rPr>
          <w:rFonts w:ascii="Arial Narrow" w:hAnsi="Arial Narrow"/>
        </w:rPr>
        <w:t>E em consonância com tais afirmações, declaramos que:</w:t>
      </w:r>
    </w:p>
    <w:p w14:paraId="48FD29BA" w14:textId="77777777" w:rsidR="00A506FD" w:rsidRPr="00B448AB" w:rsidRDefault="00A506FD" w:rsidP="00F6444B">
      <w:pPr>
        <w:pStyle w:val="WW-Corpodetexto2"/>
        <w:spacing w:after="0" w:line="240" w:lineRule="auto"/>
        <w:rPr>
          <w:rStyle w:val="Fontepargpadro1"/>
          <w:rFonts w:ascii="Arial Narrow" w:hAnsi="Arial Narrow" w:cs="Times New Roman"/>
          <w:bCs/>
          <w:color w:val="000000"/>
          <w:szCs w:val="24"/>
        </w:rPr>
      </w:pPr>
    </w:p>
    <w:p w14:paraId="33369B57" w14:textId="7DA521D9" w:rsidR="00A506FD" w:rsidRPr="00B448AB" w:rsidRDefault="00A506FD" w:rsidP="00F6444B">
      <w:pPr>
        <w:pStyle w:val="WW-Corpodetexto2"/>
        <w:numPr>
          <w:ilvl w:val="0"/>
          <w:numId w:val="10"/>
        </w:numPr>
        <w:spacing w:after="0" w:line="240" w:lineRule="auto"/>
        <w:ind w:firstLine="0"/>
        <w:rPr>
          <w:rStyle w:val="Fontepargpadro1"/>
          <w:rFonts w:ascii="Arial Narrow" w:hAnsi="Arial Narrow" w:cs="Times New Roman"/>
          <w:bCs/>
          <w:color w:val="000000"/>
          <w:sz w:val="24"/>
          <w:szCs w:val="24"/>
        </w:rPr>
      </w:pPr>
      <w:r w:rsidRPr="00B448AB">
        <w:rPr>
          <w:rStyle w:val="Fontepargpadro1"/>
          <w:rFonts w:ascii="Arial Narrow" w:hAnsi="Arial Narrow" w:cs="Times New Roman"/>
          <w:b w:val="0"/>
          <w:color w:val="000000"/>
          <w:sz w:val="24"/>
          <w:szCs w:val="24"/>
        </w:rPr>
        <w:t xml:space="preserve">A validade da proposta é de </w:t>
      </w:r>
      <w:r w:rsidR="00815435" w:rsidRPr="00B448AB">
        <w:rPr>
          <w:rStyle w:val="Fontepargpadro1"/>
          <w:rFonts w:ascii="Arial Narrow" w:hAnsi="Arial Narrow" w:cs="Times New Roman"/>
          <w:b w:val="0"/>
          <w:color w:val="000000"/>
          <w:sz w:val="24"/>
          <w:szCs w:val="24"/>
        </w:rPr>
        <w:t>60 (sessenta</w:t>
      </w:r>
      <w:r w:rsidRPr="00B448AB">
        <w:rPr>
          <w:rStyle w:val="Fontepargpadro1"/>
          <w:rFonts w:ascii="Arial Narrow" w:hAnsi="Arial Narrow" w:cs="Times New Roman"/>
          <w:b w:val="0"/>
          <w:color w:val="000000"/>
          <w:sz w:val="24"/>
          <w:szCs w:val="24"/>
        </w:rPr>
        <w:t>) dias, no mínimo.</w:t>
      </w:r>
    </w:p>
    <w:p w14:paraId="50F2191E" w14:textId="194426D9" w:rsidR="00A506FD" w:rsidRPr="00B448AB" w:rsidRDefault="00A506FD" w:rsidP="00F6444B">
      <w:pPr>
        <w:pStyle w:val="PargrafodaLista"/>
        <w:numPr>
          <w:ilvl w:val="0"/>
          <w:numId w:val="10"/>
        </w:numPr>
        <w:ind w:firstLine="0"/>
        <w:jc w:val="both"/>
        <w:rPr>
          <w:rFonts w:ascii="Arial Narrow" w:hAnsi="Arial Narrow"/>
        </w:rPr>
      </w:pPr>
      <w:r w:rsidRPr="00B448AB">
        <w:rPr>
          <w:rStyle w:val="Fontepargpadro1"/>
          <w:rFonts w:ascii="Arial Narrow" w:hAnsi="Arial Narrow"/>
          <w:color w:val="000000"/>
        </w:rPr>
        <w:t xml:space="preserve">No preço proposto já estão incluídos todos </w:t>
      </w:r>
      <w:r w:rsidRPr="00B448AB">
        <w:rPr>
          <w:rFonts w:ascii="Arial Narrow" w:hAnsi="Arial Narrow"/>
        </w:rPr>
        <w:t xml:space="preserve">os tributos, fretes, </w:t>
      </w:r>
      <w:r w:rsidR="009A2D46" w:rsidRPr="00B448AB">
        <w:rPr>
          <w:rFonts w:ascii="Arial Narrow" w:hAnsi="Arial Narrow"/>
        </w:rPr>
        <w:t xml:space="preserve">deslocamentos, </w:t>
      </w:r>
      <w:r w:rsidRPr="00B448AB">
        <w:rPr>
          <w:rFonts w:ascii="Arial Narrow" w:hAnsi="Arial Narrow"/>
        </w:rPr>
        <w:t xml:space="preserve">taxas, seguros, encargos sociais, trabalhistas e todas as demais despesas necessárias à execução do objeto; </w:t>
      </w:r>
    </w:p>
    <w:p w14:paraId="72BA7CCC" w14:textId="77777777" w:rsidR="00A506FD" w:rsidRPr="00B448AB" w:rsidRDefault="00A506FD" w:rsidP="00F6444B">
      <w:pPr>
        <w:rPr>
          <w:rFonts w:ascii="Arial Narrow" w:hAnsi="Arial Narrow"/>
        </w:rPr>
      </w:pPr>
    </w:p>
    <w:p w14:paraId="77528356" w14:textId="77777777" w:rsidR="00A506FD" w:rsidRPr="00B448AB" w:rsidRDefault="00A506FD" w:rsidP="00F6444B">
      <w:pPr>
        <w:rPr>
          <w:rFonts w:ascii="Arial Narrow" w:hAnsi="Arial Narrow"/>
        </w:rPr>
      </w:pPr>
    </w:p>
    <w:p w14:paraId="1F41E0FF" w14:textId="77777777" w:rsidR="00A506FD" w:rsidRPr="00B448AB" w:rsidRDefault="00A506FD" w:rsidP="00F6444B">
      <w:pPr>
        <w:rPr>
          <w:rFonts w:ascii="Arial Narrow" w:hAnsi="Arial Narrow"/>
        </w:rPr>
      </w:pPr>
      <w:r w:rsidRPr="00B448AB">
        <w:rPr>
          <w:rFonts w:ascii="Arial Narrow" w:hAnsi="Arial Narrow"/>
        </w:rPr>
        <w:t>Local e data ________________________________</w:t>
      </w:r>
    </w:p>
    <w:p w14:paraId="3D6153EE" w14:textId="77777777" w:rsidR="00A506FD" w:rsidRPr="00B448AB" w:rsidRDefault="00A506FD" w:rsidP="00F6444B">
      <w:pPr>
        <w:tabs>
          <w:tab w:val="left" w:pos="9071"/>
        </w:tabs>
        <w:rPr>
          <w:rFonts w:ascii="Arial Narrow" w:hAnsi="Arial Narrow"/>
          <w:b/>
          <w:spacing w:val="4"/>
        </w:rPr>
      </w:pPr>
    </w:p>
    <w:p w14:paraId="2CEE60BB" w14:textId="77777777" w:rsidR="00A506FD" w:rsidRPr="00B448AB" w:rsidRDefault="00A506FD" w:rsidP="00F6444B">
      <w:pPr>
        <w:tabs>
          <w:tab w:val="left" w:pos="9071"/>
        </w:tabs>
        <w:jc w:val="center"/>
        <w:rPr>
          <w:rFonts w:ascii="Arial Narrow" w:hAnsi="Arial Narrow"/>
          <w:b/>
          <w:i/>
          <w:spacing w:val="4"/>
        </w:rPr>
      </w:pPr>
      <w:r w:rsidRPr="00B448AB">
        <w:rPr>
          <w:rFonts w:ascii="Arial Narrow" w:hAnsi="Arial Narrow"/>
          <w:b/>
          <w:i/>
          <w:spacing w:val="4"/>
        </w:rPr>
        <w:t>_________________________________________</w:t>
      </w:r>
    </w:p>
    <w:p w14:paraId="5001B0B6" w14:textId="77777777" w:rsidR="00A506FD" w:rsidRPr="00B448AB" w:rsidRDefault="00A506FD" w:rsidP="00F6444B">
      <w:pPr>
        <w:tabs>
          <w:tab w:val="left" w:pos="9071"/>
        </w:tabs>
        <w:jc w:val="center"/>
        <w:rPr>
          <w:rFonts w:ascii="Arial Narrow" w:hAnsi="Arial Narrow"/>
          <w:spacing w:val="4"/>
        </w:rPr>
      </w:pPr>
      <w:r w:rsidRPr="00B448AB">
        <w:rPr>
          <w:rFonts w:ascii="Arial Narrow" w:hAnsi="Arial Narrow"/>
          <w:spacing w:val="4"/>
        </w:rPr>
        <w:t>Assinatura</w:t>
      </w:r>
    </w:p>
    <w:p w14:paraId="6BE51A98" w14:textId="77777777" w:rsidR="00A506FD" w:rsidRPr="00B448AB" w:rsidRDefault="00A506FD" w:rsidP="00F6444B">
      <w:pPr>
        <w:tabs>
          <w:tab w:val="left" w:pos="9071"/>
        </w:tabs>
        <w:jc w:val="center"/>
        <w:rPr>
          <w:rFonts w:ascii="Arial Narrow" w:hAnsi="Arial Narrow"/>
          <w:b/>
          <w:i/>
          <w:spacing w:val="4"/>
        </w:rPr>
      </w:pPr>
      <w:r w:rsidRPr="00B448AB">
        <w:rPr>
          <w:rFonts w:ascii="Arial Narrow" w:hAnsi="Arial Narrow"/>
          <w:b/>
          <w:i/>
          <w:spacing w:val="4"/>
        </w:rPr>
        <w:t>Nome, cargo e dados do representante comercial</w:t>
      </w:r>
    </w:p>
    <w:p w14:paraId="4F3A2950" w14:textId="77777777" w:rsidR="00A506FD" w:rsidRPr="00B448AB" w:rsidRDefault="00A506FD" w:rsidP="00F6444B">
      <w:pPr>
        <w:tabs>
          <w:tab w:val="left" w:pos="9071"/>
        </w:tabs>
        <w:rPr>
          <w:rFonts w:ascii="Arial Narrow" w:hAnsi="Arial Narrow"/>
          <w:b/>
          <w:i/>
          <w:color w:val="FF0000"/>
          <w:spacing w:val="4"/>
        </w:rPr>
      </w:pPr>
    </w:p>
    <w:p w14:paraId="5E7E40E5" w14:textId="16E4D475" w:rsidR="009E386C" w:rsidRPr="00B448AB" w:rsidRDefault="009E386C" w:rsidP="00F6444B">
      <w:pPr>
        <w:jc w:val="center"/>
        <w:rPr>
          <w:rFonts w:ascii="Arial Narrow" w:hAnsi="Arial Narrow" w:cs="Arial"/>
        </w:rPr>
      </w:pPr>
    </w:p>
    <w:p w14:paraId="63B74BBE" w14:textId="488D7E94" w:rsidR="009E386C" w:rsidRPr="00B448AB" w:rsidRDefault="009E386C" w:rsidP="00F6444B">
      <w:pPr>
        <w:jc w:val="center"/>
        <w:rPr>
          <w:rFonts w:ascii="Arial Narrow" w:hAnsi="Arial Narrow" w:cs="Arial"/>
          <w:b/>
          <w:bCs/>
        </w:rPr>
      </w:pPr>
    </w:p>
    <w:p w14:paraId="70C948C6" w14:textId="1F6FB2BF" w:rsidR="00007916" w:rsidRPr="00B448AB" w:rsidRDefault="00007916" w:rsidP="00F6444B">
      <w:pPr>
        <w:rPr>
          <w:rFonts w:ascii="Arial Narrow" w:hAnsi="Arial Narrow" w:cs="Arial"/>
        </w:rPr>
      </w:pPr>
      <w:r w:rsidRPr="00B448AB">
        <w:rPr>
          <w:rFonts w:ascii="Arial Narrow" w:hAnsi="Arial Narrow" w:cs="Arial"/>
        </w:rPr>
        <w:br w:type="page"/>
      </w:r>
    </w:p>
    <w:p w14:paraId="1B290974" w14:textId="77777777" w:rsidR="00327AB6" w:rsidRPr="00B448AB" w:rsidRDefault="00327AB6" w:rsidP="00F6444B">
      <w:pPr>
        <w:rPr>
          <w:rFonts w:ascii="Arial Narrow" w:hAnsi="Arial Narrow" w:cs="Arial"/>
        </w:rPr>
      </w:pPr>
    </w:p>
    <w:p w14:paraId="274CD5C0" w14:textId="12EA262F" w:rsidR="006A27D4" w:rsidRPr="00B448AB" w:rsidRDefault="006A27D4" w:rsidP="00F6444B">
      <w:pPr>
        <w:pStyle w:val="TTULOSEDITAL"/>
        <w:rPr>
          <w:rFonts w:ascii="Arial Narrow" w:hAnsi="Arial Narrow"/>
        </w:rPr>
      </w:pPr>
      <w:bookmarkStart w:id="57" w:name="_Toc169493921"/>
      <w:r w:rsidRPr="00B448AB">
        <w:rPr>
          <w:rFonts w:ascii="Arial Narrow" w:hAnsi="Arial Narrow"/>
        </w:rPr>
        <w:t>ANEXO I</w:t>
      </w:r>
      <w:r w:rsidR="00815435" w:rsidRPr="00B448AB">
        <w:rPr>
          <w:rFonts w:ascii="Arial Narrow" w:hAnsi="Arial Narrow"/>
        </w:rPr>
        <w:t>II</w:t>
      </w:r>
      <w:r w:rsidRPr="00B448AB">
        <w:rPr>
          <w:rFonts w:ascii="Arial Narrow" w:hAnsi="Arial Narrow"/>
        </w:rPr>
        <w:t xml:space="preserve"> – MODELO DA MINUTA </w:t>
      </w:r>
      <w:bookmarkEnd w:id="57"/>
      <w:r w:rsidR="00674910" w:rsidRPr="00B448AB">
        <w:rPr>
          <w:rFonts w:ascii="Arial Narrow" w:hAnsi="Arial Narrow"/>
        </w:rPr>
        <w:t>DA ATA DE REGISTRO DE PREÇOS</w:t>
      </w:r>
    </w:p>
    <w:p w14:paraId="49B0E1DE" w14:textId="77777777" w:rsidR="006A27D4" w:rsidRPr="00B448AB" w:rsidRDefault="006A27D4" w:rsidP="00F6444B">
      <w:pPr>
        <w:rPr>
          <w:rFonts w:ascii="Arial Narrow" w:hAnsi="Arial Narrow"/>
        </w:rPr>
      </w:pPr>
    </w:p>
    <w:p w14:paraId="21D5E78E" w14:textId="7583225A" w:rsidR="006A27D4" w:rsidRPr="00B448AB" w:rsidRDefault="006A27D4" w:rsidP="00F6444B">
      <w:pPr>
        <w:pBdr>
          <w:top w:val="single" w:sz="4" w:space="1" w:color="auto"/>
          <w:left w:val="single" w:sz="4" w:space="4" w:color="auto"/>
          <w:bottom w:val="single" w:sz="4" w:space="1" w:color="auto"/>
          <w:right w:val="single" w:sz="4" w:space="4" w:color="auto"/>
        </w:pBdr>
        <w:ind w:right="5244"/>
        <w:rPr>
          <w:rFonts w:ascii="Arial Narrow" w:hAnsi="Arial Narrow"/>
        </w:rPr>
      </w:pPr>
      <w:r w:rsidRPr="00B448AB">
        <w:rPr>
          <w:rFonts w:ascii="Arial Narrow" w:hAnsi="Arial Narrow"/>
        </w:rPr>
        <w:t xml:space="preserve">Processo Administrativo nº: </w:t>
      </w:r>
      <w:r w:rsidR="00327152">
        <w:rPr>
          <w:rFonts w:ascii="Arial Narrow" w:hAnsi="Arial Narrow"/>
        </w:rPr>
        <w:t>27</w:t>
      </w:r>
      <w:r w:rsidR="00796614" w:rsidRPr="00B448AB">
        <w:rPr>
          <w:rFonts w:ascii="Arial Narrow" w:hAnsi="Arial Narrow"/>
        </w:rPr>
        <w:t>/2026</w:t>
      </w:r>
    </w:p>
    <w:p w14:paraId="2620E743" w14:textId="0AF44E96" w:rsidR="006A27D4" w:rsidRPr="00B448AB" w:rsidRDefault="006A27D4" w:rsidP="00F6444B">
      <w:pPr>
        <w:pBdr>
          <w:top w:val="single" w:sz="4" w:space="1" w:color="auto"/>
          <w:left w:val="single" w:sz="4" w:space="4" w:color="auto"/>
          <w:bottom w:val="single" w:sz="4" w:space="1" w:color="auto"/>
          <w:right w:val="single" w:sz="4" w:space="4" w:color="auto"/>
        </w:pBdr>
        <w:ind w:right="5244"/>
        <w:rPr>
          <w:rFonts w:ascii="Arial Narrow" w:hAnsi="Arial Narrow"/>
        </w:rPr>
      </w:pPr>
      <w:r w:rsidRPr="00B448AB">
        <w:rPr>
          <w:rFonts w:ascii="Arial Narrow" w:hAnsi="Arial Narrow"/>
        </w:rPr>
        <w:t xml:space="preserve">Licitação nº </w:t>
      </w:r>
      <w:r w:rsidR="00327152">
        <w:rPr>
          <w:rFonts w:ascii="Arial Narrow" w:hAnsi="Arial Narrow"/>
        </w:rPr>
        <w:t>07</w:t>
      </w:r>
      <w:r w:rsidR="00383992" w:rsidRPr="00B448AB">
        <w:rPr>
          <w:rFonts w:ascii="Arial Narrow" w:hAnsi="Arial Narrow"/>
        </w:rPr>
        <w:t>/2026</w:t>
      </w:r>
    </w:p>
    <w:p w14:paraId="5754C36A" w14:textId="44E50C06" w:rsidR="006A27D4" w:rsidRPr="00B448AB" w:rsidRDefault="00BB74E9" w:rsidP="00F6444B">
      <w:pPr>
        <w:pBdr>
          <w:top w:val="single" w:sz="4" w:space="1" w:color="auto"/>
          <w:left w:val="single" w:sz="4" w:space="4" w:color="auto"/>
          <w:bottom w:val="single" w:sz="4" w:space="1" w:color="auto"/>
          <w:right w:val="single" w:sz="4" w:space="4" w:color="auto"/>
        </w:pBdr>
        <w:ind w:right="5244"/>
        <w:rPr>
          <w:rFonts w:ascii="Arial Narrow" w:hAnsi="Arial Narrow"/>
        </w:rPr>
      </w:pPr>
      <w:r w:rsidRPr="00B448AB">
        <w:rPr>
          <w:rFonts w:ascii="Arial Narrow" w:hAnsi="Arial Narrow"/>
        </w:rPr>
        <w:t xml:space="preserve">Ata de registro de </w:t>
      </w:r>
      <w:r w:rsidR="00653589" w:rsidRPr="00B448AB">
        <w:rPr>
          <w:rFonts w:ascii="Arial Narrow" w:hAnsi="Arial Narrow"/>
        </w:rPr>
        <w:t>Preços nº</w:t>
      </w:r>
      <w:r w:rsidR="006A27D4" w:rsidRPr="00B448AB">
        <w:rPr>
          <w:rFonts w:ascii="Arial Narrow" w:hAnsi="Arial Narrow"/>
        </w:rPr>
        <w:t xml:space="preserve"> _____/202</w:t>
      </w:r>
      <w:r w:rsidR="00796614" w:rsidRPr="00B448AB">
        <w:rPr>
          <w:rFonts w:ascii="Arial Narrow" w:hAnsi="Arial Narrow"/>
        </w:rPr>
        <w:t>6</w:t>
      </w:r>
    </w:p>
    <w:p w14:paraId="69D99DAF" w14:textId="77777777" w:rsidR="006A27D4" w:rsidRPr="00B448AB" w:rsidRDefault="006A27D4" w:rsidP="00F6444B">
      <w:pPr>
        <w:rPr>
          <w:rFonts w:ascii="Arial Narrow" w:hAnsi="Arial Narrow"/>
        </w:rPr>
      </w:pPr>
    </w:p>
    <w:p w14:paraId="6A9CCB7C" w14:textId="59F4886B" w:rsidR="006A27D4" w:rsidRPr="00B448AB" w:rsidRDefault="00BB74E9" w:rsidP="00F6444B">
      <w:pPr>
        <w:jc w:val="both"/>
        <w:rPr>
          <w:rFonts w:ascii="Arial Narrow" w:hAnsi="Arial Narrow"/>
        </w:rPr>
      </w:pPr>
      <w:r w:rsidRPr="00B448AB">
        <w:rPr>
          <w:rFonts w:ascii="Arial Narrow" w:hAnsi="Arial Narrow"/>
          <w:bCs/>
        </w:rPr>
        <w:t>Pela presente ata de Registro de Preços, são partes, através de seus representantes no final nomeados como: CONTRATANTE, o MUNICÍPIO DE JURANDA, entidade de direito público, CNPJ nº..........., sediada na ............., ..., Centro, CEP: ............., na cidade de JJURANDA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w:t>
      </w:r>
      <w:r w:rsidR="004B5D6C" w:rsidRPr="00B448AB">
        <w:rPr>
          <w:rFonts w:ascii="Arial Narrow" w:hAnsi="Arial Narrow"/>
          <w:bCs/>
        </w:rPr>
        <w:t xml:space="preserve"> </w:t>
      </w:r>
      <w:r w:rsidR="00383992" w:rsidRPr="00B448AB">
        <w:rPr>
          <w:rFonts w:ascii="Arial Narrow" w:hAnsi="Arial Narrow"/>
          <w:bCs/>
        </w:rPr>
        <w:t>0</w:t>
      </w:r>
      <w:r w:rsidR="00327152">
        <w:rPr>
          <w:rFonts w:ascii="Arial Narrow" w:hAnsi="Arial Narrow"/>
          <w:bCs/>
        </w:rPr>
        <w:t>7</w:t>
      </w:r>
      <w:r w:rsidR="00383992" w:rsidRPr="00B448AB">
        <w:rPr>
          <w:rFonts w:ascii="Arial Narrow" w:hAnsi="Arial Narrow"/>
          <w:bCs/>
        </w:rPr>
        <w:t>/2026</w:t>
      </w:r>
      <w:r w:rsidRPr="00B448AB">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B448AB">
        <w:rPr>
          <w:rFonts w:ascii="Arial Narrow" w:hAnsi="Arial Narrow"/>
          <w:b/>
          <w:u w:val="single"/>
        </w:rPr>
        <w:t>:</w:t>
      </w:r>
      <w:r w:rsidR="006A27D4" w:rsidRPr="00B448AB">
        <w:rPr>
          <w:rFonts w:ascii="Arial Narrow" w:hAnsi="Arial Narrow"/>
        </w:rPr>
        <w:t>:</w:t>
      </w:r>
    </w:p>
    <w:p w14:paraId="1134F219" w14:textId="77777777" w:rsidR="006A27D4" w:rsidRPr="00B448AB" w:rsidRDefault="006A27D4" w:rsidP="00F6444B">
      <w:pPr>
        <w:rPr>
          <w:rFonts w:ascii="Arial Narrow" w:hAnsi="Arial Narrow"/>
          <w:spacing w:val="4"/>
        </w:rPr>
      </w:pPr>
    </w:p>
    <w:p w14:paraId="37386780" w14:textId="77777777" w:rsidR="006A27D4" w:rsidRPr="00B448AB" w:rsidRDefault="006A27D4" w:rsidP="00F6444B">
      <w:pPr>
        <w:pStyle w:val="PargrafodaLista"/>
        <w:numPr>
          <w:ilvl w:val="0"/>
          <w:numId w:val="15"/>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B448AB">
        <w:rPr>
          <w:rFonts w:ascii="Arial Narrow" w:hAnsi="Arial Narrow"/>
          <w:b/>
          <w:bCs/>
          <w:u w:val="single"/>
        </w:rPr>
        <w:t>CLÁUSULA PRIMEIRA - DO OBJETO</w:t>
      </w:r>
    </w:p>
    <w:p w14:paraId="09E758BE" w14:textId="4CFE8B56" w:rsidR="006A27D4" w:rsidRPr="00B448AB" w:rsidRDefault="006A27D4" w:rsidP="002769C9">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
          <w:bCs/>
          <w:lang w:val="pt-PT"/>
        </w:rPr>
      </w:pPr>
      <w:r w:rsidRPr="00B448AB">
        <w:rPr>
          <w:rFonts w:ascii="Arial Narrow" w:hAnsi="Arial Narrow"/>
        </w:rPr>
        <w:t xml:space="preserve">O objeto do presente contrato é </w:t>
      </w:r>
      <w:r w:rsidR="00B448AB" w:rsidRPr="00B448AB">
        <w:rPr>
          <w:rFonts w:ascii="Arial Narrow" w:hAnsi="Arial Narrow"/>
          <w:b/>
          <w:bCs/>
        </w:rPr>
        <w:t xml:space="preserve">REGISTRO DE PREÇOS PARA CONTRATAÇÃO DE EMPRESA PARA MANUTENÇÃO E CONSERVAÇÃO DOS PRÉDIOS PÚBLICOS EM NECESSIDADES DO DEPARTAMENTO DE OBRAS DO MUNÍCIPIO DE JURANDA-PR </w:t>
      </w:r>
      <w:r w:rsidRPr="00B448AB">
        <w:rPr>
          <w:rStyle w:val="Fontepargpadro1"/>
          <w:rFonts w:ascii="Arial Narrow" w:hAnsi="Arial Narrow"/>
          <w:shd w:val="clear" w:color="auto" w:fill="FFFFFF"/>
        </w:rPr>
        <w:t xml:space="preserve">em atendimento </w:t>
      </w:r>
      <w:r w:rsidR="00BF6EFD" w:rsidRPr="00B448AB">
        <w:rPr>
          <w:rStyle w:val="Fontepargpadro1"/>
          <w:rFonts w:ascii="Arial Narrow" w:hAnsi="Arial Narrow"/>
          <w:shd w:val="clear" w:color="auto" w:fill="FFFFFF"/>
        </w:rPr>
        <w:t>às</w:t>
      </w:r>
      <w:r w:rsidRPr="00B448AB">
        <w:rPr>
          <w:rStyle w:val="Fontepargpadro1"/>
          <w:rFonts w:ascii="Arial Narrow" w:hAnsi="Arial Narrow"/>
          <w:shd w:val="clear" w:color="auto" w:fill="FFFFFF"/>
        </w:rPr>
        <w:t xml:space="preserve"> secretarias integrantes da administração municipal</w:t>
      </w:r>
      <w:r w:rsidRPr="00B448AB">
        <w:rPr>
          <w:rFonts w:ascii="Arial Narrow" w:hAnsi="Arial Narrow"/>
        </w:rPr>
        <w:t xml:space="preserve">, </w:t>
      </w:r>
      <w:r w:rsidRPr="00B448AB">
        <w:rPr>
          <w:rFonts w:ascii="Arial Narrow" w:hAnsi="Arial Narrow"/>
          <w:bCs/>
        </w:rPr>
        <w:t xml:space="preserve">nas quantidades, forma e condições estabelecidas no Edital em epígrafe e seus anexos, </w:t>
      </w:r>
      <w:r w:rsidRPr="00B448AB">
        <w:rPr>
          <w:rFonts w:ascii="Arial Narrow" w:hAnsi="Arial Narrow"/>
        </w:rPr>
        <w:t>com o objetivo de contratar o produto adiante arrolado no presente termo contratual.</w:t>
      </w:r>
    </w:p>
    <w:p w14:paraId="0B443031" w14:textId="77777777" w:rsidR="006A27D4" w:rsidRPr="00B448AB" w:rsidRDefault="006A27D4" w:rsidP="00F6444B">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B448AB">
        <w:rPr>
          <w:rFonts w:ascii="Arial Narrow" w:hAnsi="Arial Narrow"/>
          <w:bCs/>
        </w:rPr>
        <w:t>A descrição detalhada dos itens consta na cláusula sexta do contrato, com os respectivos valores a serem firmados.</w:t>
      </w:r>
    </w:p>
    <w:p w14:paraId="51F97FFF" w14:textId="77777777" w:rsidR="006A27D4" w:rsidRPr="00B448AB" w:rsidRDefault="006A27D4" w:rsidP="00F6444B">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B448AB">
        <w:rPr>
          <w:rFonts w:ascii="Arial Narrow" w:hAnsi="Arial Narrow"/>
          <w:bCs/>
        </w:rPr>
        <w:t>São anexos a este instrumento e vinculam esta contratação, independentemente de transcrição:</w:t>
      </w:r>
    </w:p>
    <w:p w14:paraId="6BB03C51" w14:textId="77777777" w:rsidR="006A27D4" w:rsidRPr="00B448AB" w:rsidRDefault="006A27D4" w:rsidP="00F6444B">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B448AB" w:rsidRDefault="006A27D4" w:rsidP="00F6444B">
      <w:pPr>
        <w:pStyle w:val="PargrafodaLista"/>
        <w:numPr>
          <w:ilvl w:val="0"/>
          <w:numId w:val="16"/>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448AB">
        <w:rPr>
          <w:rFonts w:ascii="Arial Narrow" w:hAnsi="Arial Narrow"/>
          <w:bCs/>
        </w:rPr>
        <w:t>O Termo de Referência e Estudo Técnico Preliminar que embasaram a contratação, caso existentes;</w:t>
      </w:r>
    </w:p>
    <w:p w14:paraId="17A8D8C4" w14:textId="77777777" w:rsidR="006A27D4" w:rsidRPr="00B448AB" w:rsidRDefault="006A27D4" w:rsidP="00F6444B">
      <w:pPr>
        <w:pStyle w:val="PargrafodaLista"/>
        <w:numPr>
          <w:ilvl w:val="0"/>
          <w:numId w:val="16"/>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448AB">
        <w:rPr>
          <w:rFonts w:ascii="Arial Narrow" w:hAnsi="Arial Narrow"/>
          <w:bCs/>
        </w:rPr>
        <w:t xml:space="preserve">O Edital de Licitação; </w:t>
      </w:r>
    </w:p>
    <w:p w14:paraId="439084E9" w14:textId="77777777" w:rsidR="006A27D4" w:rsidRPr="00B448AB" w:rsidRDefault="006A27D4" w:rsidP="00F6444B">
      <w:pPr>
        <w:pStyle w:val="PargrafodaLista"/>
        <w:numPr>
          <w:ilvl w:val="0"/>
          <w:numId w:val="16"/>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B448AB">
        <w:rPr>
          <w:rFonts w:ascii="Arial Narrow" w:hAnsi="Arial Narrow"/>
          <w:bCs/>
        </w:rPr>
        <w:t>A Proposta do Contratado e seus complementos;</w:t>
      </w:r>
    </w:p>
    <w:p w14:paraId="1A47B0D8" w14:textId="77777777" w:rsidR="006A27D4" w:rsidRPr="00B448AB" w:rsidRDefault="006A27D4" w:rsidP="00F6444B">
      <w:pPr>
        <w:pStyle w:val="PargrafodaLista"/>
        <w:numPr>
          <w:ilvl w:val="0"/>
          <w:numId w:val="16"/>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448AB">
        <w:rPr>
          <w:rFonts w:ascii="Arial Narrow" w:hAnsi="Arial Narrow"/>
          <w:bCs/>
        </w:rPr>
        <w:t>Eventuais anexos dos documentos supracitados.</w:t>
      </w:r>
    </w:p>
    <w:p w14:paraId="7B033ED4" w14:textId="77777777" w:rsidR="000F5B22" w:rsidRPr="00B448AB" w:rsidRDefault="000F5B22" w:rsidP="00F6444B">
      <w:pPr>
        <w:pStyle w:val="PargrafodaLista"/>
        <w:autoSpaceDE w:val="0"/>
        <w:autoSpaceDN w:val="0"/>
        <w:adjustRightInd w:val="0"/>
        <w:ind w:left="0"/>
        <w:contextualSpacing w:val="0"/>
        <w:rPr>
          <w:rFonts w:ascii="Arial Narrow" w:hAnsi="Arial Narrow"/>
          <w:b/>
          <w:bCs/>
        </w:rPr>
      </w:pPr>
    </w:p>
    <w:p w14:paraId="6F80C156" w14:textId="146E8DAC" w:rsidR="006A27D4" w:rsidRPr="00B448AB" w:rsidRDefault="006A27D4" w:rsidP="00815435">
      <w:pPr>
        <w:pStyle w:val="PargrafodaLista"/>
        <w:numPr>
          <w:ilvl w:val="0"/>
          <w:numId w:val="15"/>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B448AB">
        <w:rPr>
          <w:rFonts w:ascii="Arial Narrow" w:hAnsi="Arial Narrow"/>
          <w:b/>
          <w:bCs/>
          <w:u w:val="single"/>
        </w:rPr>
        <w:t xml:space="preserve">CLÁUSULA SEGUNDA - DA VIGÊNCIA </w:t>
      </w:r>
    </w:p>
    <w:p w14:paraId="6E07D7C3" w14:textId="02A167E1" w:rsidR="00815435" w:rsidRPr="00B448AB" w:rsidRDefault="000F5B22" w:rsidP="00815435">
      <w:pPr>
        <w:pStyle w:val="Nivel3"/>
        <w:numPr>
          <w:ilvl w:val="1"/>
          <w:numId w:val="15"/>
        </w:numPr>
        <w:spacing w:before="0" w:after="0" w:line="240" w:lineRule="auto"/>
        <w:ind w:left="0" w:firstLine="0"/>
        <w:rPr>
          <w:rFonts w:ascii="Arial Narrow" w:hAnsi="Arial Narrow"/>
          <w:sz w:val="24"/>
          <w:szCs w:val="24"/>
        </w:rPr>
      </w:pPr>
      <w:r w:rsidRPr="00B448AB">
        <w:rPr>
          <w:rFonts w:ascii="Arial Narrow" w:hAnsi="Arial Narrow" w:cs="Times New Roman"/>
          <w:sz w:val="24"/>
          <w:szCs w:val="24"/>
        </w:rPr>
        <w:t>O prazo de validade da ata de registro de preços – ARP – será de 01 (um) ano e poderá ser prorrogado, por igual período</w:t>
      </w:r>
      <w:r w:rsidR="004F5671" w:rsidRPr="00B448AB">
        <w:rPr>
          <w:rFonts w:ascii="Arial Narrow" w:hAnsi="Arial Narrow" w:cs="Times New Roman"/>
          <w:sz w:val="24"/>
          <w:szCs w:val="24"/>
        </w:rPr>
        <w:t xml:space="preserve"> e renovado seu quantitativo</w:t>
      </w:r>
      <w:r w:rsidRPr="00B448AB">
        <w:rPr>
          <w:rFonts w:ascii="Arial Narrow" w:hAnsi="Arial Narrow" w:cs="Times New Roman"/>
          <w:sz w:val="24"/>
          <w:szCs w:val="24"/>
        </w:rPr>
        <w:t>, desde que comprovado o preço vantajoso.</w:t>
      </w:r>
    </w:p>
    <w:p w14:paraId="4C09AAF0" w14:textId="6DEBC495" w:rsidR="006A27D4" w:rsidRPr="00B448AB" w:rsidRDefault="000F5B22" w:rsidP="00671AE0">
      <w:pPr>
        <w:pStyle w:val="Nivel3"/>
        <w:numPr>
          <w:ilvl w:val="1"/>
          <w:numId w:val="15"/>
        </w:numPr>
        <w:autoSpaceDE w:val="0"/>
        <w:autoSpaceDN w:val="0"/>
        <w:adjustRightInd w:val="0"/>
        <w:spacing w:before="0" w:after="0" w:line="240" w:lineRule="auto"/>
        <w:ind w:left="0" w:firstLine="0"/>
        <w:rPr>
          <w:rFonts w:ascii="Arial Narrow" w:hAnsi="Arial Narrow"/>
        </w:rPr>
      </w:pPr>
      <w:r w:rsidRPr="00B448AB">
        <w:rPr>
          <w:rFonts w:ascii="Arial Narrow" w:hAnsi="Arial Narrow"/>
          <w:sz w:val="24"/>
          <w:szCs w:val="24"/>
        </w:rPr>
        <w:t xml:space="preserve">No caso de prorrogação do prazo de vigência da ARP, nos termos do art. 84 da Lei nº. 14.133/2021, </w:t>
      </w:r>
      <w:r w:rsidR="002769C9" w:rsidRPr="00B448AB">
        <w:rPr>
          <w:rFonts w:ascii="Arial Narrow" w:hAnsi="Arial Narrow"/>
          <w:sz w:val="24"/>
          <w:szCs w:val="24"/>
        </w:rPr>
        <w:t>poderão ser</w:t>
      </w:r>
      <w:r w:rsidRPr="00B448AB">
        <w:rPr>
          <w:rFonts w:ascii="Arial Narrow" w:hAnsi="Arial Narrow"/>
          <w:sz w:val="24"/>
          <w:szCs w:val="24"/>
        </w:rPr>
        <w:t xml:space="preserve"> restabelece</w:t>
      </w:r>
      <w:r w:rsidR="002769C9" w:rsidRPr="00B448AB">
        <w:rPr>
          <w:rFonts w:ascii="Arial Narrow" w:hAnsi="Arial Narrow"/>
          <w:sz w:val="24"/>
          <w:szCs w:val="24"/>
        </w:rPr>
        <w:t>r</w:t>
      </w:r>
      <w:r w:rsidRPr="00B448AB">
        <w:rPr>
          <w:rFonts w:ascii="Arial Narrow" w:hAnsi="Arial Narrow"/>
          <w:sz w:val="24"/>
          <w:szCs w:val="24"/>
        </w:rPr>
        <w:t xml:space="preserve"> os quantitativos inicialmente fixados na licitação pública</w:t>
      </w:r>
      <w:r w:rsidR="009E3A58" w:rsidRPr="00B448AB">
        <w:rPr>
          <w:rFonts w:ascii="Arial Narrow" w:hAnsi="Arial Narrow"/>
          <w:sz w:val="24"/>
          <w:szCs w:val="24"/>
        </w:rPr>
        <w:t>.</w:t>
      </w:r>
    </w:p>
    <w:p w14:paraId="4F2C7724" w14:textId="77777777" w:rsidR="00B448AB" w:rsidRPr="00B448AB" w:rsidRDefault="00B448AB" w:rsidP="00B448AB">
      <w:pPr>
        <w:pStyle w:val="Nivel3"/>
        <w:numPr>
          <w:ilvl w:val="0"/>
          <w:numId w:val="0"/>
        </w:numPr>
        <w:autoSpaceDE w:val="0"/>
        <w:autoSpaceDN w:val="0"/>
        <w:adjustRightInd w:val="0"/>
        <w:spacing w:before="0" w:after="0" w:line="240" w:lineRule="auto"/>
        <w:rPr>
          <w:rFonts w:ascii="Arial Narrow" w:hAnsi="Arial Narrow"/>
        </w:rPr>
      </w:pPr>
    </w:p>
    <w:p w14:paraId="29EF8757" w14:textId="77777777" w:rsidR="006A27D4" w:rsidRPr="00B448AB" w:rsidRDefault="006A27D4" w:rsidP="00815435">
      <w:pPr>
        <w:pStyle w:val="PargrafodaLista"/>
        <w:numPr>
          <w:ilvl w:val="0"/>
          <w:numId w:val="15"/>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B448AB">
        <w:rPr>
          <w:rFonts w:ascii="Arial Narrow" w:hAnsi="Arial Narrow"/>
          <w:b/>
          <w:bCs/>
          <w:u w:val="single"/>
        </w:rPr>
        <w:t>CLÁUSULA TERCEIRA - DOS USUÁRIOS DO CONTRATO</w:t>
      </w:r>
    </w:p>
    <w:p w14:paraId="6527D963" w14:textId="3173DFE3" w:rsidR="006A27D4" w:rsidRPr="00B448AB" w:rsidRDefault="000F5B22"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B448AB">
        <w:rPr>
          <w:rFonts w:ascii="Arial Narrow" w:hAnsi="Arial Narrow"/>
        </w:rPr>
        <w:t>A Ata de registro de Preços</w:t>
      </w:r>
      <w:r w:rsidR="006A27D4" w:rsidRPr="00B448AB">
        <w:rPr>
          <w:rFonts w:ascii="Arial Narrow" w:hAnsi="Arial Narrow"/>
        </w:rPr>
        <w:t xml:space="preserve"> será utilizado pelas Secretari</w:t>
      </w:r>
      <w:r w:rsidR="00815435" w:rsidRPr="00B448AB">
        <w:rPr>
          <w:rFonts w:ascii="Arial Narrow" w:hAnsi="Arial Narrow"/>
        </w:rPr>
        <w:t xml:space="preserve">a </w:t>
      </w:r>
      <w:r w:rsidR="002769C9" w:rsidRPr="00B448AB">
        <w:rPr>
          <w:rFonts w:ascii="Arial Narrow" w:hAnsi="Arial Narrow"/>
        </w:rPr>
        <w:t>integrantes da administração pública e seus departamentos</w:t>
      </w:r>
      <w:r w:rsidR="004F5671" w:rsidRPr="00B448AB">
        <w:rPr>
          <w:rFonts w:ascii="Arial Narrow" w:hAnsi="Arial Narrow"/>
        </w:rPr>
        <w:t xml:space="preserve">. </w:t>
      </w:r>
    </w:p>
    <w:p w14:paraId="44CBA16D" w14:textId="77777777" w:rsidR="006A27D4" w:rsidRPr="00B448AB"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B448AB">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24823916" w14:textId="77777777" w:rsidR="00445AB2" w:rsidRPr="00B448AB" w:rsidRDefault="00445AB2" w:rsidP="00F6444B">
      <w:pPr>
        <w:autoSpaceDE w:val="0"/>
        <w:autoSpaceDN w:val="0"/>
        <w:adjustRightInd w:val="0"/>
        <w:jc w:val="both"/>
        <w:rPr>
          <w:rFonts w:ascii="Arial Narrow" w:hAnsi="Arial Narrow"/>
        </w:rPr>
      </w:pPr>
    </w:p>
    <w:p w14:paraId="37917115" w14:textId="77777777" w:rsidR="006A27D4" w:rsidRPr="00B448AB" w:rsidRDefault="006A27D4" w:rsidP="00F6444B">
      <w:pPr>
        <w:pStyle w:val="PargrafodaLista"/>
        <w:numPr>
          <w:ilvl w:val="0"/>
          <w:numId w:val="15"/>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B448AB">
        <w:rPr>
          <w:rFonts w:ascii="Arial Narrow" w:hAnsi="Arial Narrow"/>
          <w:b/>
          <w:bCs/>
          <w:u w:val="single"/>
        </w:rPr>
        <w:t>CLÁUSULA QUARTA - MODELO DE EXECUÇÃO E GESTÃO CONTRATUAL</w:t>
      </w:r>
    </w:p>
    <w:p w14:paraId="744A23A2" w14:textId="77777777" w:rsidR="00B448AB" w:rsidRPr="00B448AB" w:rsidRDefault="00B448AB" w:rsidP="00B448AB">
      <w:pPr>
        <w:pStyle w:val="Nivel2"/>
        <w:numPr>
          <w:ilvl w:val="1"/>
          <w:numId w:val="15"/>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t xml:space="preserve">Os serviços deverão ser prestados pela licitante vencedora mediante autorização do Departamento de Obras do Munícipio de Juranda-Pr </w:t>
      </w:r>
    </w:p>
    <w:p w14:paraId="5B4600E7" w14:textId="77777777" w:rsidR="00B448AB" w:rsidRPr="00B448AB" w:rsidRDefault="00B448AB" w:rsidP="00B448AB">
      <w:pPr>
        <w:pStyle w:val="Nivel2"/>
        <w:numPr>
          <w:ilvl w:val="1"/>
          <w:numId w:val="15"/>
        </w:numPr>
        <w:spacing w:before="0" w:after="0"/>
        <w:ind w:left="0" w:firstLine="0"/>
        <w:rPr>
          <w:rFonts w:ascii="Arial Narrow" w:hAnsi="Arial Narrow" w:cs="Times New Roman"/>
          <w:sz w:val="24"/>
          <w:szCs w:val="24"/>
        </w:rPr>
      </w:pPr>
      <w:r w:rsidRPr="00B448AB">
        <w:rPr>
          <w:rFonts w:ascii="Arial Narrow" w:hAnsi="Arial Narrow" w:cs="Times New Roman"/>
          <w:sz w:val="24"/>
          <w:szCs w:val="24"/>
        </w:rPr>
        <w:lastRenderedPageBreak/>
        <w:t xml:space="preserve">Para a correta e efetiva execução dos serviços, a Contratada deverá disponibilizar os equipamentos, ferramentas, veículos e funcionários necessários para execução da Contratação de Empresa para Manutenção e Conservação dos Prédios Públicos em necessidades do departamento de obras do munícipio de Juranda-PR, conforme já estimado e descrito no presente Termo e no Estudo Técnico Preliminar. </w:t>
      </w:r>
    </w:p>
    <w:p w14:paraId="279D82D9" w14:textId="77777777" w:rsidR="00B448AB" w:rsidRPr="00B448AB" w:rsidRDefault="00B448AB" w:rsidP="00B448AB">
      <w:pPr>
        <w:pStyle w:val="Nivel2"/>
        <w:numPr>
          <w:ilvl w:val="1"/>
          <w:numId w:val="15"/>
        </w:numPr>
        <w:ind w:left="0" w:firstLine="0"/>
        <w:rPr>
          <w:rFonts w:ascii="Arial Narrow" w:hAnsi="Arial Narrow" w:cs="Times New Roman"/>
          <w:sz w:val="24"/>
          <w:szCs w:val="24"/>
        </w:rPr>
      </w:pPr>
      <w:r w:rsidRPr="00B448AB">
        <w:rPr>
          <w:rFonts w:ascii="Arial Narrow" w:hAnsi="Arial Narrow" w:cs="Times New Roman"/>
          <w:sz w:val="24"/>
          <w:szCs w:val="24"/>
        </w:rPr>
        <w:t xml:space="preserve">Não será admitida a previsão de preços diferentes em razão da execução ou serviço. </w:t>
      </w:r>
    </w:p>
    <w:p w14:paraId="60B18C02" w14:textId="77777777" w:rsidR="00B448AB" w:rsidRPr="00B448AB" w:rsidRDefault="00B448AB" w:rsidP="00B448AB">
      <w:pPr>
        <w:pStyle w:val="Nivel2"/>
        <w:numPr>
          <w:ilvl w:val="1"/>
          <w:numId w:val="15"/>
        </w:numPr>
        <w:ind w:left="0" w:firstLine="0"/>
        <w:rPr>
          <w:rFonts w:ascii="Arial Narrow" w:hAnsi="Arial Narrow"/>
        </w:rPr>
      </w:pPr>
      <w:r w:rsidRPr="00B448AB">
        <w:rPr>
          <w:rFonts w:ascii="Arial Narrow" w:hAnsi="Arial Narrow" w:cs="Times New Roman"/>
          <w:sz w:val="24"/>
          <w:szCs w:val="24"/>
          <w:lang w:eastAsia="ar-SA"/>
        </w:rPr>
        <w:t>A Contratada deverá iniciar a execução dos serviços no prazo máximo de 02 (dois) dias úteis, contados do recebimento da Ordem de Serviço expedida pelo Departamento de Obras do Município.</w:t>
      </w:r>
    </w:p>
    <w:p w14:paraId="16550604" w14:textId="77777777" w:rsidR="00B448AB" w:rsidRPr="00B448AB" w:rsidRDefault="00B448AB" w:rsidP="00B448AB">
      <w:pPr>
        <w:pStyle w:val="Nivel2"/>
        <w:numPr>
          <w:ilvl w:val="1"/>
          <w:numId w:val="15"/>
        </w:numPr>
        <w:ind w:left="0" w:firstLine="0"/>
        <w:rPr>
          <w:rFonts w:ascii="Arial Narrow" w:hAnsi="Arial Narrow" w:cs="Times New Roman"/>
          <w:sz w:val="24"/>
          <w:szCs w:val="24"/>
          <w:lang w:val="pt-PT" w:eastAsia="ar-SA"/>
        </w:rPr>
      </w:pPr>
      <w:r w:rsidRPr="00B448AB">
        <w:rPr>
          <w:rFonts w:ascii="Arial Narrow" w:hAnsi="Arial Narrow" w:cs="Times New Roman"/>
          <w:sz w:val="24"/>
          <w:szCs w:val="24"/>
          <w:lang w:val="pt-PT" w:eastAsia="ar-SA"/>
        </w:rPr>
        <w:t>Nos casos caracterizados como emergenciais, assim declarados formalmente pela Administração, especialmente quando houver risco à segurança de pessoas, comprometimento estrutural ou interrupção de serviço público essencial, o atendimento deverá ser iniciado de forma imediata, no mesmo dia da solicitação, ou no prazo máximo definido pela Administração no ato da requisição.</w:t>
      </w:r>
    </w:p>
    <w:p w14:paraId="56D48066" w14:textId="77777777" w:rsidR="00B448AB" w:rsidRPr="00B448AB" w:rsidRDefault="00B448AB" w:rsidP="00B448AB">
      <w:pPr>
        <w:pStyle w:val="Nivel2"/>
        <w:numPr>
          <w:ilvl w:val="1"/>
          <w:numId w:val="15"/>
        </w:numPr>
        <w:ind w:left="0" w:firstLine="0"/>
        <w:rPr>
          <w:rFonts w:ascii="Arial Narrow" w:hAnsi="Arial Narrow" w:cs="Times New Roman"/>
          <w:sz w:val="24"/>
          <w:szCs w:val="24"/>
          <w:lang w:val="pt-PT" w:eastAsia="ar-SA"/>
        </w:rPr>
      </w:pPr>
      <w:r w:rsidRPr="00B448AB">
        <w:rPr>
          <w:rFonts w:ascii="Arial Narrow" w:hAnsi="Arial Narrow" w:cs="Times New Roman"/>
          <w:sz w:val="24"/>
          <w:szCs w:val="24"/>
          <w:lang w:val="pt-PT" w:eastAsia="ar-SA"/>
        </w:rPr>
        <w:t>O descumprimento injustificado dos prazos estabelecidos poderá ensejar aplicação das penalidades previstas neste Termo de Referência e na Lei nº 14.133/2021.</w:t>
      </w:r>
    </w:p>
    <w:p w14:paraId="727C981B" w14:textId="77777777" w:rsidR="00815435" w:rsidRPr="00630A68" w:rsidRDefault="00815435" w:rsidP="00815435">
      <w:pPr>
        <w:pStyle w:val="Nvel2-Red"/>
        <w:numPr>
          <w:ilvl w:val="1"/>
          <w:numId w:val="15"/>
        </w:numPr>
        <w:spacing w:before="0" w:after="0"/>
        <w:ind w:left="0" w:firstLine="0"/>
        <w:rPr>
          <w:rFonts w:ascii="Arial Narrow" w:hAnsi="Arial Narrow" w:cs="Times New Roman"/>
          <w:i w:val="0"/>
          <w:sz w:val="24"/>
          <w:szCs w:val="24"/>
        </w:rPr>
      </w:pPr>
      <w:r w:rsidRPr="00630A68">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30E42F42" w14:textId="77777777" w:rsidR="00815435" w:rsidRPr="00630A68" w:rsidRDefault="00815435" w:rsidP="00815435">
      <w:pPr>
        <w:pStyle w:val="Nvel2-Red"/>
        <w:numPr>
          <w:ilvl w:val="0"/>
          <w:numId w:val="0"/>
        </w:numPr>
        <w:spacing w:before="0" w:after="0"/>
        <w:rPr>
          <w:rFonts w:ascii="Arial Narrow" w:hAnsi="Arial Narrow" w:cs="Times New Roman"/>
          <w:sz w:val="24"/>
          <w:szCs w:val="24"/>
        </w:rPr>
      </w:pPr>
    </w:p>
    <w:p w14:paraId="3CF5BCBC" w14:textId="77777777" w:rsidR="00815435" w:rsidRPr="00630A68" w:rsidRDefault="00815435" w:rsidP="00815435">
      <w:pPr>
        <w:pStyle w:val="Nivel2"/>
        <w:numPr>
          <w:ilvl w:val="1"/>
          <w:numId w:val="15"/>
        </w:numPr>
        <w:tabs>
          <w:tab w:val="left" w:pos="567"/>
        </w:tabs>
        <w:spacing w:before="0" w:after="0"/>
        <w:ind w:left="0" w:firstLine="0"/>
        <w:rPr>
          <w:rFonts w:ascii="Arial Narrow" w:hAnsi="Arial Narrow"/>
          <w:b/>
          <w:sz w:val="24"/>
          <w:szCs w:val="24"/>
          <w:u w:val="single"/>
        </w:rPr>
      </w:pPr>
      <w:r w:rsidRPr="00630A68">
        <w:rPr>
          <w:rFonts w:ascii="Arial Narrow" w:hAnsi="Arial Narrow"/>
          <w:b/>
          <w:sz w:val="24"/>
          <w:szCs w:val="24"/>
          <w:u w:val="single"/>
        </w:rPr>
        <w:t xml:space="preserve">Gestão do contrato: </w:t>
      </w:r>
    </w:p>
    <w:p w14:paraId="3A565642" w14:textId="77777777" w:rsidR="00815435" w:rsidRPr="00630A68" w:rsidRDefault="00815435" w:rsidP="00815435">
      <w:pPr>
        <w:pStyle w:val="Nivel3"/>
        <w:numPr>
          <w:ilvl w:val="2"/>
          <w:numId w:val="15"/>
        </w:numPr>
        <w:ind w:left="0" w:firstLine="0"/>
        <w:rPr>
          <w:rFonts w:ascii="Arial Narrow" w:hAnsi="Arial Narrow"/>
          <w:sz w:val="24"/>
          <w:szCs w:val="24"/>
        </w:rPr>
      </w:pPr>
      <w:r w:rsidRPr="00630A68">
        <w:rPr>
          <w:rFonts w:ascii="Arial Narrow" w:hAnsi="Arial Narrow"/>
          <w:sz w:val="24"/>
          <w:szCs w:val="24"/>
        </w:rPr>
        <w:t>O Gestor do contrato possuirá as seguintes atribuições</w:t>
      </w:r>
      <w:r w:rsidRPr="00630A68">
        <w:rPr>
          <w:rFonts w:ascii="Arial Narrow" w:hAnsi="Arial Narrow"/>
          <w:color w:val="auto"/>
          <w:sz w:val="24"/>
          <w:szCs w:val="24"/>
        </w:rPr>
        <w:t>, não obstante outras atividades adicionais descritas na respectiva norma</w:t>
      </w:r>
      <w:r w:rsidRPr="00630A68">
        <w:rPr>
          <w:rFonts w:ascii="Arial Narrow" w:hAnsi="Arial Narrow"/>
          <w:sz w:val="24"/>
          <w:szCs w:val="24"/>
        </w:rPr>
        <w:t>:</w:t>
      </w:r>
    </w:p>
    <w:p w14:paraId="1D37F347"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 xml:space="preserve">I - </w:t>
      </w:r>
      <w:proofErr w:type="gramStart"/>
      <w:r w:rsidRPr="00630A68">
        <w:rPr>
          <w:rFonts w:ascii="Arial Narrow" w:hAnsi="Arial Narrow"/>
          <w:sz w:val="24"/>
          <w:szCs w:val="24"/>
        </w:rPr>
        <w:t>acompanhar</w:t>
      </w:r>
      <w:proofErr w:type="gramEnd"/>
      <w:r w:rsidRPr="00630A68">
        <w:rPr>
          <w:rFonts w:ascii="Arial Narrow" w:hAnsi="Arial Narrow"/>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067CA158"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 xml:space="preserve">II - </w:t>
      </w:r>
      <w:proofErr w:type="gramStart"/>
      <w:r w:rsidRPr="00630A68">
        <w:rPr>
          <w:rFonts w:ascii="Arial Narrow" w:hAnsi="Arial Narrow"/>
          <w:sz w:val="24"/>
          <w:szCs w:val="24"/>
        </w:rPr>
        <w:t>acompanhar</w:t>
      </w:r>
      <w:proofErr w:type="gramEnd"/>
      <w:r w:rsidRPr="00630A68">
        <w:rPr>
          <w:rFonts w:ascii="Arial Narrow" w:hAnsi="Arial Narrow"/>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7646696F"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647B792"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 xml:space="preserve">IV - </w:t>
      </w:r>
      <w:proofErr w:type="gramStart"/>
      <w:r w:rsidRPr="00630A68">
        <w:rPr>
          <w:rFonts w:ascii="Arial Narrow" w:hAnsi="Arial Narrow"/>
          <w:sz w:val="24"/>
          <w:szCs w:val="24"/>
        </w:rPr>
        <w:t>elaborar</w:t>
      </w:r>
      <w:proofErr w:type="gramEnd"/>
      <w:r w:rsidRPr="00630A68">
        <w:rPr>
          <w:rFonts w:ascii="Arial Narrow" w:hAnsi="Arial Narrow"/>
          <w:sz w:val="24"/>
          <w:szCs w:val="24"/>
        </w:rPr>
        <w:t xml:space="preserve"> relatório final com informações sobre a consecução dos objetivos que tenham justificado a contratação e eventuais condutas a serem adotadas para o aprimoramento das atividades da Administração.</w:t>
      </w:r>
    </w:p>
    <w:p w14:paraId="085A136A"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cs="Times New Roman"/>
          <w:sz w:val="24"/>
          <w:szCs w:val="24"/>
        </w:rPr>
        <w:t xml:space="preserve">V - </w:t>
      </w:r>
      <w:proofErr w:type="gramStart"/>
      <w:r w:rsidRPr="00630A68">
        <w:rPr>
          <w:rFonts w:ascii="Arial Narrow" w:hAnsi="Arial Narrow" w:cs="Times New Roman"/>
          <w:sz w:val="24"/>
          <w:szCs w:val="24"/>
        </w:rPr>
        <w:t>coordenar</w:t>
      </w:r>
      <w:proofErr w:type="gramEnd"/>
      <w:r w:rsidRPr="00630A68">
        <w:rPr>
          <w:rFonts w:ascii="Arial Narrow" w:hAnsi="Arial Narrow" w:cs="Times New Roman"/>
          <w:sz w:val="24"/>
          <w:szCs w:val="24"/>
        </w:rPr>
        <w:t xml:space="preserve"> a atualização contínua do relatório de riscos durante a gestão do contrato, com apoio dos fiscais técnico, administrativo e setorial.</w:t>
      </w:r>
    </w:p>
    <w:p w14:paraId="02A785E7"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 xml:space="preserve">VI - </w:t>
      </w:r>
      <w:proofErr w:type="gramStart"/>
      <w:r w:rsidRPr="00630A68">
        <w:rPr>
          <w:rFonts w:ascii="Arial Narrow" w:hAnsi="Arial Narrow"/>
          <w:sz w:val="24"/>
          <w:szCs w:val="24"/>
        </w:rPr>
        <w:t>emitir</w:t>
      </w:r>
      <w:proofErr w:type="gramEnd"/>
      <w:r w:rsidRPr="00630A68">
        <w:rPr>
          <w:rFonts w:ascii="Arial Narrow" w:hAnsi="Arial Narrow"/>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FC8B1D4" w14:textId="77777777" w:rsidR="00815435" w:rsidRPr="00630A68" w:rsidRDefault="00815435" w:rsidP="00815435">
      <w:pPr>
        <w:pStyle w:val="Nivel3"/>
        <w:numPr>
          <w:ilvl w:val="0"/>
          <w:numId w:val="0"/>
        </w:numPr>
        <w:spacing w:before="0" w:after="0"/>
        <w:rPr>
          <w:rFonts w:ascii="Arial Narrow" w:hAnsi="Arial Narrow" w:cs="Times New Roman"/>
          <w:sz w:val="24"/>
          <w:szCs w:val="24"/>
        </w:rPr>
      </w:pPr>
      <w:r w:rsidRPr="00630A68">
        <w:rPr>
          <w:rFonts w:ascii="Arial Narrow" w:hAnsi="Arial Narrow"/>
          <w:sz w:val="24"/>
          <w:szCs w:val="24"/>
        </w:rPr>
        <w:t>VII - realizar o recebimento definitivo do objeto do contrato, mediante termo detalhado que comprove o atendimento das exigências contratuais.</w:t>
      </w:r>
    </w:p>
    <w:p w14:paraId="015AF3BB" w14:textId="77777777" w:rsidR="00815435" w:rsidRPr="00630A68" w:rsidRDefault="00815435" w:rsidP="00815435">
      <w:pPr>
        <w:pStyle w:val="Nivel3"/>
        <w:numPr>
          <w:ilvl w:val="0"/>
          <w:numId w:val="0"/>
        </w:numPr>
        <w:spacing w:before="0" w:after="0"/>
        <w:rPr>
          <w:rFonts w:ascii="Arial Narrow" w:hAnsi="Arial Narrow" w:cs="Times New Roman"/>
          <w:color w:val="auto"/>
          <w:sz w:val="24"/>
          <w:szCs w:val="24"/>
        </w:rPr>
      </w:pPr>
      <w:r w:rsidRPr="00630A68">
        <w:rPr>
          <w:rFonts w:ascii="Arial Narrow" w:hAnsi="Arial Narrow" w:cs="Times New Roman"/>
          <w:sz w:val="24"/>
          <w:szCs w:val="24"/>
        </w:rPr>
        <w:lastRenderedPageBreak/>
        <w:t xml:space="preserve">VIII - tomar providências para a formalização de processo administrativo de responsabilização para fins de aplicação de sanções, a ser conduzido pela comissão de que trata </w:t>
      </w:r>
      <w:r w:rsidRPr="00630A68">
        <w:rPr>
          <w:rFonts w:ascii="Arial Narrow" w:hAnsi="Arial Narrow" w:cs="Times New Roman"/>
          <w:color w:val="auto"/>
          <w:sz w:val="24"/>
          <w:szCs w:val="24"/>
        </w:rPr>
        <w:t>o art. 158 da Lei Federal nº 14.133/2021, ou pelo agente ou pelo setor com competência para tal, conforme o caso.</w:t>
      </w:r>
    </w:p>
    <w:p w14:paraId="1944EBBB" w14:textId="77777777" w:rsidR="00815435" w:rsidRPr="00630A68" w:rsidRDefault="00815435" w:rsidP="00815435">
      <w:pPr>
        <w:pStyle w:val="Nivel3"/>
        <w:numPr>
          <w:ilvl w:val="0"/>
          <w:numId w:val="0"/>
        </w:numPr>
        <w:spacing w:before="0" w:after="0"/>
        <w:rPr>
          <w:rFonts w:ascii="Arial Narrow" w:hAnsi="Arial Narrow" w:cs="Times New Roman"/>
          <w:sz w:val="24"/>
          <w:szCs w:val="24"/>
        </w:rPr>
      </w:pPr>
    </w:p>
    <w:p w14:paraId="04143184" w14:textId="77777777" w:rsidR="00815435" w:rsidRPr="00630A68" w:rsidRDefault="00815435" w:rsidP="00815435">
      <w:pPr>
        <w:pStyle w:val="Nivel2"/>
        <w:numPr>
          <w:ilvl w:val="1"/>
          <w:numId w:val="15"/>
        </w:numPr>
        <w:tabs>
          <w:tab w:val="left" w:pos="567"/>
        </w:tabs>
        <w:spacing w:before="0" w:after="0"/>
        <w:ind w:left="0" w:firstLine="0"/>
        <w:rPr>
          <w:rFonts w:ascii="Arial Narrow" w:hAnsi="Arial Narrow"/>
          <w:b/>
          <w:sz w:val="24"/>
          <w:szCs w:val="24"/>
          <w:u w:val="single"/>
        </w:rPr>
      </w:pPr>
      <w:r w:rsidRPr="00630A68">
        <w:rPr>
          <w:rFonts w:ascii="Arial Narrow" w:hAnsi="Arial Narrow"/>
          <w:b/>
          <w:sz w:val="24"/>
          <w:szCs w:val="24"/>
          <w:u w:val="single"/>
        </w:rPr>
        <w:t xml:space="preserve">Fiscalização técnica: </w:t>
      </w:r>
    </w:p>
    <w:p w14:paraId="15BC45FF" w14:textId="77777777" w:rsidR="00815435" w:rsidRPr="00630A68" w:rsidRDefault="00815435" w:rsidP="00815435">
      <w:pPr>
        <w:pStyle w:val="Nivel3"/>
        <w:numPr>
          <w:ilvl w:val="2"/>
          <w:numId w:val="15"/>
        </w:numPr>
        <w:ind w:left="0" w:firstLine="0"/>
        <w:rPr>
          <w:rFonts w:ascii="Arial Narrow" w:hAnsi="Arial Narrow"/>
          <w:sz w:val="24"/>
          <w:szCs w:val="24"/>
        </w:rPr>
      </w:pPr>
      <w:r w:rsidRPr="00630A68">
        <w:rPr>
          <w:rFonts w:ascii="Arial Narrow" w:hAnsi="Arial Narrow"/>
          <w:sz w:val="24"/>
          <w:szCs w:val="24"/>
        </w:rPr>
        <w:t>O Fiscal técnico do contrato possuirá as seguintes atribuições</w:t>
      </w:r>
      <w:r w:rsidRPr="00630A68">
        <w:rPr>
          <w:rFonts w:ascii="Arial Narrow" w:hAnsi="Arial Narrow"/>
          <w:color w:val="auto"/>
          <w:sz w:val="24"/>
          <w:szCs w:val="24"/>
        </w:rPr>
        <w:t xml:space="preserve">, não </w:t>
      </w:r>
      <w:r w:rsidRPr="00630A68">
        <w:rPr>
          <w:rFonts w:ascii="Arial Narrow" w:hAnsi="Arial Narrow"/>
          <w:sz w:val="24"/>
          <w:szCs w:val="24"/>
        </w:rPr>
        <w:t>obstante outras atividades adicionais descritas na respectiva norma:</w:t>
      </w:r>
    </w:p>
    <w:p w14:paraId="72D609D5" w14:textId="77777777" w:rsidR="00815435" w:rsidRPr="00630A68" w:rsidRDefault="00815435" w:rsidP="00815435">
      <w:pPr>
        <w:pStyle w:val="Nivel3"/>
        <w:numPr>
          <w:ilvl w:val="0"/>
          <w:numId w:val="0"/>
        </w:numPr>
        <w:spacing w:before="0" w:after="0"/>
        <w:rPr>
          <w:rFonts w:ascii="Arial Narrow" w:hAnsi="Arial Narrow" w:cs="Times New Roman"/>
          <w:sz w:val="24"/>
          <w:szCs w:val="24"/>
        </w:rPr>
      </w:pPr>
      <w:r w:rsidRPr="00630A68">
        <w:rPr>
          <w:rFonts w:ascii="Arial Narrow" w:hAnsi="Arial Narrow"/>
          <w:sz w:val="24"/>
          <w:szCs w:val="24"/>
        </w:rPr>
        <w:t xml:space="preserve">I - </w:t>
      </w:r>
      <w:r w:rsidRPr="00630A68">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18442FCC"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II - Emitir notificações para a correção de rotinas ou de qualquer inexatidão ou irregularidade constatada, com a definição de prazo para a correção.</w:t>
      </w:r>
    </w:p>
    <w:p w14:paraId="0AEA6746" w14:textId="77777777" w:rsidR="00815435" w:rsidRPr="00630A68" w:rsidRDefault="00815435" w:rsidP="00815435">
      <w:pPr>
        <w:pStyle w:val="Nivel3"/>
        <w:numPr>
          <w:ilvl w:val="0"/>
          <w:numId w:val="0"/>
        </w:numPr>
        <w:spacing w:before="0" w:after="0"/>
        <w:rPr>
          <w:rFonts w:ascii="Arial Narrow" w:hAnsi="Arial Narrow" w:cs="Times New Roman"/>
          <w:sz w:val="24"/>
          <w:szCs w:val="24"/>
        </w:rPr>
      </w:pPr>
      <w:r w:rsidRPr="00630A68">
        <w:rPr>
          <w:rFonts w:ascii="Arial Narrow" w:hAnsi="Arial Narrow"/>
          <w:sz w:val="24"/>
          <w:szCs w:val="24"/>
        </w:rPr>
        <w:t xml:space="preserve">III - </w:t>
      </w:r>
      <w:r w:rsidRPr="00630A68">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5D88AAD1"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IV - Comunicar imediatamente ao gestor do contrato quaisquer ocorrências que possam inviabilizar a execução do contrato nas datas estabelecidas.</w:t>
      </w:r>
    </w:p>
    <w:p w14:paraId="5F0DEB37"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4058E46"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VI - Comunicar ao gestor do contrato, em tempo hábil, o término do contrato sob sua responsabilidade, com vistas à renovação tempestiva ou à prorrogação contratual;</w:t>
      </w:r>
    </w:p>
    <w:p w14:paraId="542FDF7B" w14:textId="77777777" w:rsidR="00815435" w:rsidRPr="00630A68" w:rsidRDefault="00815435" w:rsidP="00815435">
      <w:pPr>
        <w:pStyle w:val="Nivel3"/>
        <w:numPr>
          <w:ilvl w:val="0"/>
          <w:numId w:val="0"/>
        </w:numPr>
        <w:spacing w:before="0" w:after="0"/>
        <w:rPr>
          <w:rFonts w:ascii="Arial Narrow" w:hAnsi="Arial Narrow"/>
          <w:sz w:val="24"/>
          <w:szCs w:val="24"/>
        </w:rPr>
      </w:pPr>
      <w:r w:rsidRPr="00630A68">
        <w:rPr>
          <w:rFonts w:ascii="Arial Narrow" w:hAnsi="Arial Narrow"/>
          <w:sz w:val="24"/>
          <w:szCs w:val="24"/>
        </w:rPr>
        <w:t>VII - realizar o recebimento provisório do objeto do contrato, mediante termo detalhado que comprove o cumprimento das exigências de caráter técnico;</w:t>
      </w:r>
    </w:p>
    <w:p w14:paraId="4B9D5989" w14:textId="77777777" w:rsidR="00815435" w:rsidRPr="00630A68" w:rsidRDefault="00815435" w:rsidP="00815435">
      <w:pPr>
        <w:pStyle w:val="Nivel3"/>
        <w:numPr>
          <w:ilvl w:val="0"/>
          <w:numId w:val="0"/>
        </w:numPr>
        <w:spacing w:before="0" w:after="0"/>
        <w:rPr>
          <w:rFonts w:ascii="Arial Narrow" w:hAnsi="Arial Narrow"/>
          <w:sz w:val="24"/>
          <w:szCs w:val="24"/>
        </w:rPr>
      </w:pPr>
    </w:p>
    <w:p w14:paraId="6E80AD2A" w14:textId="77777777" w:rsidR="00815435" w:rsidRPr="00630A68" w:rsidRDefault="00815435" w:rsidP="00815435">
      <w:pPr>
        <w:pStyle w:val="Nivel2"/>
        <w:numPr>
          <w:ilvl w:val="1"/>
          <w:numId w:val="15"/>
        </w:numPr>
        <w:tabs>
          <w:tab w:val="left" w:pos="567"/>
        </w:tabs>
        <w:spacing w:before="0" w:after="0"/>
        <w:ind w:left="0" w:firstLine="0"/>
        <w:rPr>
          <w:rFonts w:ascii="Arial Narrow" w:hAnsi="Arial Narrow"/>
          <w:b/>
          <w:sz w:val="24"/>
          <w:szCs w:val="24"/>
          <w:u w:val="single"/>
        </w:rPr>
      </w:pPr>
      <w:r w:rsidRPr="00630A68">
        <w:rPr>
          <w:rFonts w:ascii="Arial Narrow" w:hAnsi="Arial Narrow"/>
          <w:b/>
          <w:sz w:val="24"/>
          <w:szCs w:val="24"/>
          <w:u w:val="single"/>
        </w:rPr>
        <w:t xml:space="preserve">Fiscalização administrativa: </w:t>
      </w:r>
    </w:p>
    <w:p w14:paraId="598020A3" w14:textId="77777777" w:rsidR="00815435" w:rsidRPr="00630A68" w:rsidRDefault="00815435" w:rsidP="00815435">
      <w:pPr>
        <w:pStyle w:val="Nivel3"/>
        <w:numPr>
          <w:ilvl w:val="2"/>
          <w:numId w:val="15"/>
        </w:numPr>
        <w:spacing w:before="0" w:after="0"/>
        <w:ind w:left="0" w:firstLine="0"/>
        <w:rPr>
          <w:rFonts w:ascii="Arial Narrow" w:hAnsi="Arial Narrow" w:cs="Times New Roman"/>
          <w:sz w:val="24"/>
          <w:szCs w:val="24"/>
        </w:rPr>
      </w:pPr>
      <w:r w:rsidRPr="00630A68">
        <w:rPr>
          <w:rFonts w:ascii="Arial Narrow" w:hAnsi="Arial Narrow"/>
          <w:sz w:val="24"/>
          <w:szCs w:val="24"/>
        </w:rPr>
        <w:t xml:space="preserve">O Fiscal administrativo do contrato possuirá as seguintes atribuições de acordo como Decreto </w:t>
      </w:r>
      <w:r w:rsidRPr="00630A68">
        <w:rPr>
          <w:rFonts w:ascii="Arial Narrow" w:hAnsi="Arial Narrow"/>
          <w:color w:val="auto"/>
          <w:sz w:val="24"/>
          <w:szCs w:val="24"/>
        </w:rPr>
        <w:t xml:space="preserve">2627/2024, não obstante outras </w:t>
      </w:r>
      <w:r w:rsidRPr="00630A68">
        <w:rPr>
          <w:rFonts w:ascii="Arial Narrow" w:hAnsi="Arial Narrow"/>
          <w:sz w:val="24"/>
          <w:szCs w:val="24"/>
        </w:rPr>
        <w:t>atividades adicionais descritas na respectiva norma:</w:t>
      </w:r>
    </w:p>
    <w:p w14:paraId="2370FB23" w14:textId="77777777" w:rsidR="00815435" w:rsidRPr="00630A68" w:rsidRDefault="00815435" w:rsidP="00815435">
      <w:pPr>
        <w:pStyle w:val="Nivel3"/>
        <w:numPr>
          <w:ilvl w:val="0"/>
          <w:numId w:val="0"/>
        </w:numPr>
        <w:spacing w:before="0" w:after="0"/>
        <w:rPr>
          <w:rFonts w:ascii="Arial Narrow" w:hAnsi="Arial Narrow" w:cs="Times New Roman"/>
          <w:sz w:val="24"/>
          <w:szCs w:val="24"/>
        </w:rPr>
      </w:pPr>
      <w:r w:rsidRPr="00630A68">
        <w:rPr>
          <w:rFonts w:ascii="Arial Narrow" w:hAnsi="Arial Narrow"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405F3319" w14:textId="77777777" w:rsidR="00815435" w:rsidRPr="00630A68" w:rsidRDefault="00815435" w:rsidP="00815435">
      <w:pPr>
        <w:pStyle w:val="Nivel3"/>
        <w:numPr>
          <w:ilvl w:val="0"/>
          <w:numId w:val="0"/>
        </w:numPr>
        <w:spacing w:before="0" w:after="0"/>
        <w:rPr>
          <w:rFonts w:ascii="Arial Narrow" w:hAnsi="Arial Narrow" w:cs="Times New Roman"/>
          <w:sz w:val="24"/>
          <w:szCs w:val="24"/>
        </w:rPr>
      </w:pPr>
      <w:r w:rsidRPr="00630A68">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1F382791" w14:textId="77777777" w:rsidR="00815435" w:rsidRPr="00630A68" w:rsidRDefault="00815435" w:rsidP="00815435">
      <w:pPr>
        <w:pStyle w:val="Nivel3"/>
        <w:numPr>
          <w:ilvl w:val="0"/>
          <w:numId w:val="0"/>
        </w:numPr>
        <w:spacing w:before="0" w:after="0"/>
        <w:rPr>
          <w:rFonts w:ascii="Arial Narrow" w:hAnsi="Arial Narrow" w:cs="Times New Roman"/>
          <w:sz w:val="24"/>
          <w:szCs w:val="24"/>
        </w:rPr>
      </w:pPr>
      <w:r w:rsidRPr="00630A68">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4852A537" w14:textId="77777777" w:rsidR="00815435" w:rsidRPr="00630A68" w:rsidRDefault="00815435" w:rsidP="00815435">
      <w:pPr>
        <w:pStyle w:val="Nvel3-R"/>
        <w:numPr>
          <w:ilvl w:val="0"/>
          <w:numId w:val="0"/>
        </w:numPr>
        <w:spacing w:before="0" w:after="0"/>
        <w:rPr>
          <w:rFonts w:ascii="Arial Narrow" w:hAnsi="Arial Narrow" w:cs="Times New Roman"/>
          <w:i w:val="0"/>
          <w:sz w:val="24"/>
          <w:szCs w:val="24"/>
        </w:rPr>
      </w:pPr>
    </w:p>
    <w:p w14:paraId="25990A05" w14:textId="77777777" w:rsidR="00815435" w:rsidRPr="00630A68" w:rsidRDefault="00815435" w:rsidP="00815435">
      <w:pPr>
        <w:pStyle w:val="Nivel2"/>
        <w:numPr>
          <w:ilvl w:val="1"/>
          <w:numId w:val="15"/>
        </w:numPr>
        <w:spacing w:before="0" w:after="0"/>
        <w:ind w:left="0" w:firstLine="0"/>
        <w:rPr>
          <w:rFonts w:ascii="Arial Narrow" w:hAnsi="Arial Narrow"/>
          <w:sz w:val="24"/>
          <w:szCs w:val="24"/>
        </w:rPr>
      </w:pPr>
      <w:r w:rsidRPr="00630A68">
        <w:rPr>
          <w:rFonts w:ascii="Arial Narrow" w:hAnsi="Arial Narrow"/>
          <w:sz w:val="24"/>
          <w:szCs w:val="24"/>
        </w:rPr>
        <w:t>As funções de gestão e fiscalização do contrato serão aglutinadas e exercidas por um mesmo servidor de cada Secretaria, considerando o reduzido grau de complexidade e valor do objeto contratado.</w:t>
      </w:r>
    </w:p>
    <w:p w14:paraId="0F971B5E" w14:textId="381A5023" w:rsidR="006A27D4" w:rsidRPr="00630A68" w:rsidRDefault="00815435" w:rsidP="00815435">
      <w:pPr>
        <w:pStyle w:val="PargrafodaLista"/>
        <w:autoSpaceDE w:val="0"/>
        <w:autoSpaceDN w:val="0"/>
        <w:adjustRightInd w:val="0"/>
        <w:ind w:left="0"/>
        <w:contextualSpacing w:val="0"/>
        <w:rPr>
          <w:rFonts w:ascii="Arial Narrow" w:hAnsi="Arial Narrow"/>
        </w:rPr>
      </w:pPr>
      <w:r w:rsidRPr="00630A68">
        <w:rPr>
          <w:rFonts w:ascii="Arial Narrow" w:hAnsi="Arial Narrow"/>
        </w:rPr>
        <w:t>Não obstante a gestão e fiscalização ser exercida por um único servidor, a Direção Geral poderá, de ofício ou considerado solicitação do servidor nomeado devidamente fundamentada, indicar outro servidor para exercer a gestão e/ou fiscalização da contratação, sendo</w:t>
      </w:r>
      <w:r w:rsidR="00DD1985" w:rsidRPr="00630A68">
        <w:rPr>
          <w:rFonts w:ascii="Arial Narrow" w:hAnsi="Arial Narrow"/>
        </w:rPr>
        <w:t>:</w:t>
      </w:r>
    </w:p>
    <w:p w14:paraId="7EE8245A" w14:textId="7D1B3F56" w:rsidR="009E3A58" w:rsidRPr="00630A68" w:rsidRDefault="009E3A58" w:rsidP="00DD1985">
      <w:pPr>
        <w:pStyle w:val="Nivel2"/>
        <w:numPr>
          <w:ilvl w:val="0"/>
          <w:numId w:val="48"/>
        </w:numPr>
        <w:spacing w:before="0" w:after="0" w:line="240" w:lineRule="auto"/>
        <w:rPr>
          <w:rFonts w:ascii="Arial Narrow" w:hAnsi="Arial Narrow"/>
          <w:sz w:val="24"/>
          <w:szCs w:val="24"/>
        </w:rPr>
      </w:pPr>
      <w:r w:rsidRPr="00630A68">
        <w:rPr>
          <w:rFonts w:ascii="Arial Narrow" w:hAnsi="Arial Narrow"/>
          <w:sz w:val="24"/>
          <w:szCs w:val="24"/>
        </w:rPr>
        <w:t xml:space="preserve">Secretaria de Obras: </w:t>
      </w:r>
      <w:r w:rsidR="00F24849" w:rsidRPr="00630A68">
        <w:rPr>
          <w:rFonts w:ascii="Arial Narrow" w:hAnsi="Arial Narrow"/>
          <w:sz w:val="24"/>
          <w:szCs w:val="24"/>
        </w:rPr>
        <w:t xml:space="preserve">Júlio Cesar D. </w:t>
      </w:r>
      <w:proofErr w:type="spellStart"/>
      <w:r w:rsidR="00F24849" w:rsidRPr="00630A68">
        <w:rPr>
          <w:rFonts w:ascii="Arial Narrow" w:hAnsi="Arial Narrow"/>
          <w:sz w:val="24"/>
          <w:szCs w:val="24"/>
        </w:rPr>
        <w:t>Soldá</w:t>
      </w:r>
      <w:proofErr w:type="spellEnd"/>
    </w:p>
    <w:p w14:paraId="4CF01246" w14:textId="77777777" w:rsidR="00815435" w:rsidRPr="00630A68" w:rsidRDefault="00815435" w:rsidP="00815435">
      <w:pPr>
        <w:pStyle w:val="PargrafodaLista"/>
        <w:autoSpaceDE w:val="0"/>
        <w:autoSpaceDN w:val="0"/>
        <w:adjustRightInd w:val="0"/>
        <w:ind w:left="0"/>
        <w:contextualSpacing w:val="0"/>
        <w:rPr>
          <w:rFonts w:ascii="Arial Narrow" w:hAnsi="Arial Narrow"/>
        </w:rPr>
      </w:pPr>
    </w:p>
    <w:p w14:paraId="3301ACEE" w14:textId="77777777" w:rsidR="006A27D4" w:rsidRPr="00B448AB" w:rsidRDefault="006A27D4" w:rsidP="00815435">
      <w:pPr>
        <w:pStyle w:val="PargrafodaLista"/>
        <w:numPr>
          <w:ilvl w:val="0"/>
          <w:numId w:val="15"/>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B448AB">
        <w:rPr>
          <w:rFonts w:ascii="Arial Narrow" w:hAnsi="Arial Narrow"/>
          <w:b/>
          <w:bCs/>
          <w:u w:val="single"/>
        </w:rPr>
        <w:t>CLÁUSULA QUINTA - DA SUBCONTRATAÇÃO E GARANTIA CONTRATUAL</w:t>
      </w:r>
    </w:p>
    <w:p w14:paraId="4A8BBCDE" w14:textId="5182B7C5" w:rsidR="006A27D4" w:rsidRPr="00B448AB"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B448AB">
        <w:rPr>
          <w:rFonts w:ascii="Arial Narrow" w:hAnsi="Arial Narrow"/>
        </w:rPr>
        <w:t>Não é admitida a subcontratação do objeto contratual.</w:t>
      </w:r>
    </w:p>
    <w:p w14:paraId="2D87782A" w14:textId="4B9F9FDD" w:rsidR="000F5B22" w:rsidRPr="00B448AB" w:rsidRDefault="000F5B22"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B448AB">
        <w:rPr>
          <w:rFonts w:ascii="Arial Narrow" w:hAnsi="Arial Narrow"/>
        </w:rPr>
        <w:t>Não há garantia contratual.</w:t>
      </w:r>
    </w:p>
    <w:p w14:paraId="6DD96B3C" w14:textId="77777777" w:rsidR="006A27D4" w:rsidRPr="00B448AB" w:rsidRDefault="006A27D4" w:rsidP="00F6444B">
      <w:pPr>
        <w:pStyle w:val="PargrafodaLista"/>
        <w:autoSpaceDE w:val="0"/>
        <w:autoSpaceDN w:val="0"/>
        <w:adjustRightInd w:val="0"/>
        <w:ind w:left="0"/>
        <w:contextualSpacing w:val="0"/>
        <w:rPr>
          <w:rFonts w:ascii="Arial Narrow" w:hAnsi="Arial Narrow"/>
        </w:rPr>
      </w:pPr>
    </w:p>
    <w:p w14:paraId="48F3CDCA" w14:textId="034DAD87" w:rsidR="006A27D4" w:rsidRPr="00B448AB" w:rsidRDefault="006A27D4" w:rsidP="00F6444B">
      <w:pPr>
        <w:pStyle w:val="PargrafodaLista"/>
        <w:numPr>
          <w:ilvl w:val="0"/>
          <w:numId w:val="15"/>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B448AB">
        <w:rPr>
          <w:rFonts w:ascii="Arial Narrow" w:hAnsi="Arial Narrow"/>
          <w:b/>
        </w:rPr>
        <w:t xml:space="preserve">CLÁUSULA SEXTA - DO PREÇO </w:t>
      </w:r>
      <w:r w:rsidR="000F5B22" w:rsidRPr="00B448AB">
        <w:rPr>
          <w:rFonts w:ascii="Arial Narrow" w:hAnsi="Arial Narrow"/>
          <w:b/>
        </w:rPr>
        <w:t>REGISTRADO</w:t>
      </w:r>
    </w:p>
    <w:p w14:paraId="4C2A94ED" w14:textId="6E54705B" w:rsidR="006A27D4" w:rsidRPr="00B448AB"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B448AB">
        <w:rPr>
          <w:rFonts w:ascii="Arial Narrow" w:hAnsi="Arial Narrow"/>
        </w:rPr>
        <w:t>Considerando todo o teor do procedimento de contratação em comento, o valor</w:t>
      </w:r>
      <w:r w:rsidR="000F5B22" w:rsidRPr="00B448AB">
        <w:rPr>
          <w:rFonts w:ascii="Arial Narrow" w:hAnsi="Arial Narrow"/>
        </w:rPr>
        <w:t xml:space="preserve"> </w:t>
      </w:r>
      <w:r w:rsidR="00445AB2" w:rsidRPr="00B448AB">
        <w:rPr>
          <w:rFonts w:ascii="Arial Narrow" w:hAnsi="Arial Narrow"/>
        </w:rPr>
        <w:t>REGISTRADO a</w:t>
      </w:r>
      <w:r w:rsidRPr="00B448AB">
        <w:rPr>
          <w:rFonts w:ascii="Arial Narrow" w:hAnsi="Arial Narrow"/>
        </w:rPr>
        <w:t xml:space="preserve"> ser pago pelos itens a serem adquiridos será o seguinte:</w:t>
      </w:r>
    </w:p>
    <w:p w14:paraId="5114F370" w14:textId="77777777" w:rsidR="006A27D4" w:rsidRPr="00B448AB" w:rsidRDefault="006A27D4" w:rsidP="00F6444B">
      <w:pPr>
        <w:tabs>
          <w:tab w:val="left" w:pos="851"/>
          <w:tab w:val="left" w:pos="993"/>
          <w:tab w:val="left" w:pos="1701"/>
        </w:tabs>
        <w:autoSpaceDE w:val="0"/>
        <w:autoSpaceDN w:val="0"/>
        <w:adjustRightInd w:val="0"/>
        <w:spacing w:after="120"/>
        <w:jc w:val="center"/>
        <w:rPr>
          <w:rFonts w:ascii="Arial Narrow" w:hAnsi="Arial Narrow"/>
          <w:b/>
          <w:bCs/>
        </w:rPr>
      </w:pPr>
      <w:r w:rsidRPr="00B448AB">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276"/>
        <w:gridCol w:w="1559"/>
        <w:gridCol w:w="1843"/>
        <w:gridCol w:w="1275"/>
      </w:tblGrid>
      <w:tr w:rsidR="006A27D4" w:rsidRPr="00B448AB" w14:paraId="65B85B96"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BF3CB" w14:textId="77777777" w:rsidR="006A27D4" w:rsidRPr="00B448AB" w:rsidRDefault="006A27D4" w:rsidP="00F6444B">
            <w:pPr>
              <w:widowControl w:val="0"/>
              <w:suppressAutoHyphens/>
              <w:jc w:val="center"/>
              <w:rPr>
                <w:rFonts w:ascii="Arial Narrow" w:eastAsia="Arial" w:hAnsi="Arial Narrow"/>
                <w:b/>
                <w:bCs/>
                <w:color w:val="000000"/>
                <w:sz w:val="20"/>
                <w:szCs w:val="20"/>
              </w:rPr>
            </w:pPr>
            <w:r w:rsidRPr="00B448AB">
              <w:rPr>
                <w:rFonts w:ascii="Arial Narrow" w:eastAsia="Arial" w:hAnsi="Arial Narrow"/>
                <w:b/>
                <w:bCs/>
                <w:color w:val="000000" w:themeColor="text1"/>
                <w:sz w:val="20"/>
                <w:szCs w:val="20"/>
              </w:rPr>
              <w:t>ITEM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47FFF" w14:textId="77777777" w:rsidR="006A27D4" w:rsidRPr="00B448AB" w:rsidRDefault="006A27D4" w:rsidP="00F6444B">
            <w:pPr>
              <w:widowControl w:val="0"/>
              <w:suppressAutoHyphens/>
              <w:jc w:val="center"/>
              <w:rPr>
                <w:rFonts w:ascii="Arial Narrow" w:eastAsia="Arial" w:hAnsi="Arial Narrow"/>
                <w:color w:val="000000"/>
                <w:sz w:val="20"/>
                <w:szCs w:val="20"/>
              </w:rPr>
            </w:pPr>
            <w:r w:rsidRPr="00B448AB">
              <w:rPr>
                <w:rFonts w:ascii="Arial Narrow" w:eastAsia="Arial" w:hAnsi="Arial Narrow"/>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BF3DE5" w14:textId="77777777" w:rsidR="006A27D4" w:rsidRPr="00B448AB" w:rsidRDefault="006A27D4" w:rsidP="00F6444B">
            <w:pPr>
              <w:widowControl w:val="0"/>
              <w:suppressAutoHyphens/>
              <w:jc w:val="center"/>
              <w:rPr>
                <w:rFonts w:ascii="Arial Narrow" w:eastAsia="Arial" w:hAnsi="Arial Narrow"/>
                <w:color w:val="000000"/>
                <w:sz w:val="20"/>
                <w:szCs w:val="20"/>
              </w:rPr>
            </w:pPr>
            <w:r w:rsidRPr="00B448AB">
              <w:rPr>
                <w:rFonts w:ascii="Arial Narrow" w:eastAsia="Arial" w:hAnsi="Arial Narrow"/>
                <w:b/>
                <w:bCs/>
                <w:color w:val="000000" w:themeColor="text1"/>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62F05" w14:textId="77777777" w:rsidR="006A27D4" w:rsidRPr="00B448AB" w:rsidRDefault="006A27D4" w:rsidP="00F6444B">
            <w:pPr>
              <w:widowControl w:val="0"/>
              <w:suppressAutoHyphens/>
              <w:jc w:val="center"/>
              <w:rPr>
                <w:rFonts w:ascii="Arial Narrow" w:eastAsia="Arial" w:hAnsi="Arial Narrow"/>
                <w:b/>
                <w:bCs/>
                <w:sz w:val="20"/>
                <w:szCs w:val="20"/>
              </w:rPr>
            </w:pPr>
            <w:r w:rsidRPr="00B448AB">
              <w:rPr>
                <w:rFonts w:ascii="Arial Narrow" w:eastAsia="Arial" w:hAnsi="Arial Narrow"/>
                <w:b/>
                <w:bCs/>
                <w:sz w:val="20"/>
                <w:szCs w:val="20"/>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878" w14:textId="77777777" w:rsidR="006A27D4" w:rsidRPr="00B448AB" w:rsidRDefault="006A27D4" w:rsidP="00F6444B">
            <w:pPr>
              <w:widowControl w:val="0"/>
              <w:suppressAutoHyphens/>
              <w:jc w:val="center"/>
              <w:rPr>
                <w:rFonts w:ascii="Arial Narrow" w:eastAsia="Arial" w:hAnsi="Arial Narrow"/>
                <w:b/>
                <w:bCs/>
                <w:sz w:val="20"/>
                <w:szCs w:val="20"/>
              </w:rPr>
            </w:pPr>
            <w:r w:rsidRPr="00B448AB">
              <w:rPr>
                <w:rFonts w:ascii="Arial Narrow" w:eastAsia="Arial" w:hAnsi="Arial Narrow"/>
                <w:b/>
                <w:bCs/>
                <w:sz w:val="20"/>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E192A" w14:textId="77777777" w:rsidR="006A27D4" w:rsidRPr="00B448AB" w:rsidRDefault="006A27D4" w:rsidP="00F6444B">
            <w:pPr>
              <w:widowControl w:val="0"/>
              <w:suppressAutoHyphens/>
              <w:jc w:val="center"/>
              <w:rPr>
                <w:rFonts w:ascii="Arial Narrow" w:eastAsia="Arial" w:hAnsi="Arial Narrow"/>
                <w:b/>
                <w:bCs/>
                <w:sz w:val="20"/>
                <w:szCs w:val="20"/>
              </w:rPr>
            </w:pPr>
            <w:r w:rsidRPr="00B448AB">
              <w:rPr>
                <w:rFonts w:ascii="Arial Narrow" w:eastAsia="Arial" w:hAnsi="Arial Narrow"/>
                <w:b/>
                <w:bCs/>
                <w:sz w:val="20"/>
                <w:szCs w:val="20"/>
              </w:rPr>
              <w:t>VALOR TOTAL</w:t>
            </w:r>
          </w:p>
        </w:tc>
      </w:tr>
      <w:tr w:rsidR="006A27D4" w:rsidRPr="00B448AB" w14:paraId="29D99916"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B448AB" w:rsidRDefault="006A27D4" w:rsidP="00F6444B">
            <w:pPr>
              <w:widowControl w:val="0"/>
              <w:suppressAutoHyphens/>
              <w:jc w:val="center"/>
              <w:rPr>
                <w:rFonts w:ascii="Arial Narrow" w:eastAsia="Arial" w:hAnsi="Arial Narrow"/>
                <w:b/>
                <w:bCs/>
                <w:color w:val="000000"/>
                <w:sz w:val="20"/>
                <w:szCs w:val="20"/>
              </w:rPr>
            </w:pPr>
            <w:r w:rsidRPr="00B448AB">
              <w:rPr>
                <w:rFonts w:ascii="Arial Narrow" w:eastAsia="Arial" w:hAnsi="Arial Narrow"/>
                <w:b/>
                <w:bCs/>
                <w:color w:val="000000" w:themeColor="text1"/>
                <w:sz w:val="20"/>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B448AB" w:rsidRDefault="006A27D4" w:rsidP="00F6444B">
            <w:pPr>
              <w:widowControl w:val="0"/>
              <w:suppressAutoHyphens/>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B448AB" w:rsidRDefault="006A27D4" w:rsidP="00F6444B">
            <w:pPr>
              <w:widowControl w:val="0"/>
              <w:suppressAutoHyphens/>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B448AB" w:rsidRDefault="006A27D4" w:rsidP="00F6444B">
            <w:pPr>
              <w:widowControl w:val="0"/>
              <w:suppressAutoHyphens/>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B448AB" w:rsidRDefault="006A27D4" w:rsidP="00F6444B">
            <w:pPr>
              <w:widowControl w:val="0"/>
              <w:suppressAutoHyphens/>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B448AB" w:rsidRDefault="006A27D4" w:rsidP="00F6444B">
            <w:pPr>
              <w:widowControl w:val="0"/>
              <w:suppressAutoHyphens/>
              <w:rPr>
                <w:rFonts w:ascii="Arial Narrow" w:eastAsia="Arial" w:hAnsi="Arial Narrow"/>
                <w:color w:val="000000"/>
                <w:sz w:val="20"/>
                <w:szCs w:val="20"/>
              </w:rPr>
            </w:pPr>
          </w:p>
        </w:tc>
      </w:tr>
      <w:tr w:rsidR="006A27D4" w:rsidRPr="00B448AB" w14:paraId="4E166BA5"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B448AB" w:rsidRDefault="006A27D4" w:rsidP="00F6444B">
            <w:pPr>
              <w:widowControl w:val="0"/>
              <w:suppressAutoHyphens/>
              <w:jc w:val="center"/>
              <w:rPr>
                <w:rFonts w:ascii="Arial Narrow" w:eastAsia="Arial" w:hAnsi="Arial Narrow"/>
                <w:b/>
                <w:bCs/>
                <w:color w:val="000000"/>
                <w:sz w:val="20"/>
                <w:szCs w:val="20"/>
              </w:rPr>
            </w:pPr>
            <w:r w:rsidRPr="00B448AB">
              <w:rPr>
                <w:rFonts w:ascii="Arial Narrow" w:eastAsia="Arial" w:hAnsi="Arial Narrow"/>
                <w:b/>
                <w:bCs/>
                <w:color w:val="000000" w:themeColor="text1"/>
                <w:sz w:val="20"/>
                <w:szCs w:val="20"/>
              </w:rPr>
              <w:t>2</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B448AB" w:rsidRDefault="006A27D4" w:rsidP="00F6444B">
            <w:pPr>
              <w:widowControl w:val="0"/>
              <w:suppressAutoHyphens/>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B448AB" w:rsidRDefault="006A27D4" w:rsidP="00F6444B">
            <w:pPr>
              <w:widowControl w:val="0"/>
              <w:suppressAutoHyphens/>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B448AB" w:rsidRDefault="006A27D4" w:rsidP="00F6444B">
            <w:pPr>
              <w:widowControl w:val="0"/>
              <w:suppressAutoHyphens/>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B448AB" w:rsidRDefault="006A27D4" w:rsidP="00F6444B">
            <w:pPr>
              <w:widowControl w:val="0"/>
              <w:suppressAutoHyphens/>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B448AB" w:rsidRDefault="006A27D4" w:rsidP="00F6444B">
            <w:pPr>
              <w:widowControl w:val="0"/>
              <w:suppressAutoHyphens/>
              <w:rPr>
                <w:rFonts w:ascii="Arial Narrow" w:eastAsia="Arial" w:hAnsi="Arial Narrow"/>
                <w:color w:val="000000"/>
                <w:sz w:val="20"/>
                <w:szCs w:val="20"/>
              </w:rPr>
            </w:pPr>
          </w:p>
        </w:tc>
      </w:tr>
      <w:tr w:rsidR="006A27D4" w:rsidRPr="00B448AB" w14:paraId="718890AC"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C6C7C" w14:textId="77777777" w:rsidR="006A27D4" w:rsidRPr="00B448AB" w:rsidRDefault="006A27D4" w:rsidP="00F6444B">
            <w:pPr>
              <w:widowControl w:val="0"/>
              <w:suppressAutoHyphens/>
              <w:jc w:val="center"/>
              <w:rPr>
                <w:rFonts w:ascii="Arial Narrow" w:eastAsia="Arial" w:hAnsi="Arial Narrow"/>
                <w:b/>
                <w:bCs/>
                <w:color w:val="000000"/>
                <w:sz w:val="20"/>
                <w:szCs w:val="20"/>
              </w:rPr>
            </w:pPr>
            <w:r w:rsidRPr="00B448AB">
              <w:rPr>
                <w:rFonts w:ascii="Arial Narrow" w:eastAsia="Arial" w:hAnsi="Arial Narrow"/>
                <w:b/>
                <w:bCs/>
                <w:color w:val="000000" w:themeColor="text1"/>
                <w:sz w:val="20"/>
                <w:szCs w:val="20"/>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ABF31" w14:textId="77777777" w:rsidR="006A27D4" w:rsidRPr="00B448AB" w:rsidRDefault="006A27D4" w:rsidP="00F6444B">
            <w:pPr>
              <w:widowControl w:val="0"/>
              <w:suppressAutoHyphens/>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59518" w14:textId="77777777" w:rsidR="006A27D4" w:rsidRPr="00B448AB" w:rsidRDefault="006A27D4" w:rsidP="00F6444B">
            <w:pPr>
              <w:widowControl w:val="0"/>
              <w:suppressAutoHyphens/>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6879" w14:textId="77777777" w:rsidR="006A27D4" w:rsidRPr="00B448AB" w:rsidRDefault="006A27D4" w:rsidP="00F6444B">
            <w:pPr>
              <w:widowControl w:val="0"/>
              <w:suppressAutoHyphens/>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5D0FC" w14:textId="77777777" w:rsidR="006A27D4" w:rsidRPr="00B448AB" w:rsidRDefault="006A27D4" w:rsidP="00F6444B">
            <w:pPr>
              <w:widowControl w:val="0"/>
              <w:suppressAutoHyphens/>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2417" w14:textId="77777777" w:rsidR="006A27D4" w:rsidRPr="00B448AB" w:rsidRDefault="006A27D4" w:rsidP="00F6444B">
            <w:pPr>
              <w:widowControl w:val="0"/>
              <w:suppressAutoHyphens/>
              <w:rPr>
                <w:rFonts w:ascii="Arial Narrow" w:eastAsia="Arial" w:hAnsi="Arial Narrow"/>
                <w:color w:val="000000"/>
                <w:sz w:val="20"/>
                <w:szCs w:val="20"/>
              </w:rPr>
            </w:pPr>
          </w:p>
        </w:tc>
      </w:tr>
      <w:tr w:rsidR="006A27D4" w:rsidRPr="00B448AB" w14:paraId="6CA2936B" w14:textId="77777777" w:rsidTr="006644F2">
        <w:tc>
          <w:tcPr>
            <w:tcW w:w="652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2FC50" w14:textId="77777777" w:rsidR="006A27D4" w:rsidRPr="00B448AB" w:rsidRDefault="006A27D4" w:rsidP="00F6444B">
            <w:pPr>
              <w:widowControl w:val="0"/>
              <w:suppressAutoHyphens/>
              <w:jc w:val="center"/>
              <w:rPr>
                <w:rFonts w:ascii="Arial Narrow" w:eastAsia="Arial" w:hAnsi="Arial Narrow"/>
                <w:color w:val="000000"/>
                <w:sz w:val="20"/>
                <w:szCs w:val="20"/>
              </w:rPr>
            </w:pPr>
            <w:r w:rsidRPr="00B448AB">
              <w:rPr>
                <w:rFonts w:ascii="Arial Narrow" w:eastAsia="Arial" w:hAnsi="Arial Narrow"/>
                <w:b/>
                <w:bCs/>
                <w:color w:val="000000" w:themeColor="text1"/>
                <w:sz w:val="20"/>
                <w:szCs w:val="20"/>
              </w:rPr>
              <w:t>VALOR TOTAL</w:t>
            </w:r>
          </w:p>
        </w:tc>
        <w:tc>
          <w:tcPr>
            <w:tcW w:w="3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65D36" w14:textId="77777777" w:rsidR="006A27D4" w:rsidRPr="00B448AB" w:rsidRDefault="006A27D4" w:rsidP="00F6444B">
            <w:pPr>
              <w:widowControl w:val="0"/>
              <w:suppressAutoHyphens/>
              <w:rPr>
                <w:rFonts w:ascii="Arial Narrow" w:eastAsia="Arial" w:hAnsi="Arial Narrow"/>
                <w:color w:val="000000"/>
                <w:sz w:val="20"/>
                <w:szCs w:val="20"/>
              </w:rPr>
            </w:pPr>
          </w:p>
        </w:tc>
      </w:tr>
    </w:tbl>
    <w:p w14:paraId="33FE4F8E" w14:textId="77777777" w:rsidR="006A27D4" w:rsidRPr="00B448AB" w:rsidRDefault="006A27D4" w:rsidP="00F6444B">
      <w:pPr>
        <w:pStyle w:val="PargrafodaLista"/>
        <w:autoSpaceDE w:val="0"/>
        <w:autoSpaceDN w:val="0"/>
        <w:adjustRightInd w:val="0"/>
        <w:ind w:left="0"/>
        <w:contextualSpacing w:val="0"/>
        <w:rPr>
          <w:rFonts w:ascii="Arial Narrow" w:hAnsi="Arial Narrow"/>
        </w:rPr>
      </w:pPr>
    </w:p>
    <w:p w14:paraId="3E3ED2C7" w14:textId="77777777" w:rsidR="006A27D4" w:rsidRPr="00B448AB"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B448AB">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28EE1E" w14:textId="77777777" w:rsidR="006A27D4" w:rsidRPr="00B448AB" w:rsidRDefault="006A27D4" w:rsidP="00F6444B">
      <w:pPr>
        <w:pStyle w:val="PargrafodaLista"/>
        <w:numPr>
          <w:ilvl w:val="1"/>
          <w:numId w:val="15"/>
        </w:numPr>
        <w:shd w:val="clear" w:color="auto" w:fill="FFFFFF"/>
        <w:ind w:left="0" w:right="139" w:firstLine="0"/>
        <w:contextualSpacing w:val="0"/>
        <w:jc w:val="both"/>
        <w:rPr>
          <w:rFonts w:ascii="Arial Narrow" w:hAnsi="Arial Narrow"/>
        </w:rPr>
      </w:pPr>
      <w:r w:rsidRPr="00B448AB">
        <w:rPr>
          <w:rFonts w:ascii="Arial Narrow" w:hAnsi="Arial Narrow"/>
        </w:rPr>
        <w:t>Os preços inicialmente contratados são fixos e irreajustáveis no prazo de um ano contado da data do orçamento estimado.</w:t>
      </w:r>
    </w:p>
    <w:p w14:paraId="0F154B4B" w14:textId="3EF62A41"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 xml:space="preserve">A empresa fica ciente da obrigação de a qualquer tempo, apresentar cópias das notas fiscais de aquisição dos produtos, para fins de orientação de prática de equilíbrio </w:t>
      </w:r>
      <w:proofErr w:type="gramStart"/>
      <w:r w:rsidRPr="00B448AB">
        <w:rPr>
          <w:rFonts w:ascii="Arial Narrow" w:hAnsi="Arial Narrow" w:cs="Arial"/>
        </w:rPr>
        <w:t>econômico financeiro</w:t>
      </w:r>
      <w:proofErr w:type="gramEnd"/>
      <w:r w:rsidRPr="00B448AB">
        <w:rPr>
          <w:rFonts w:ascii="Arial Narrow" w:hAnsi="Arial Narrow" w:cs="Arial"/>
        </w:rPr>
        <w:t>, sem prejuízo de valor ao município.</w:t>
      </w:r>
    </w:p>
    <w:p w14:paraId="491F9F07" w14:textId="77777777"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Quando o preço inicialmente registrado, por motivo superveniente, tornar-se superior ao preço praticado no mercado, o Município de Juranda (órgão gerenciador) deverá:</w:t>
      </w:r>
    </w:p>
    <w:p w14:paraId="7A7BB74B" w14:textId="77777777"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7A2DD91E" w14:textId="77777777"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Convocar os demais fornecedores visando igual oportunidade de negociação;</w:t>
      </w:r>
    </w:p>
    <w:p w14:paraId="6ED6638A" w14:textId="77777777"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Convocar os demais fornecedores visando igual oportunidade de negociação;</w:t>
      </w:r>
    </w:p>
    <w:p w14:paraId="5E5663BC" w14:textId="77777777" w:rsidR="000F5B22" w:rsidRPr="00B448AB" w:rsidRDefault="000F5B22"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0BB6755F" w14:textId="67A920A6" w:rsidR="006A27D4" w:rsidRPr="00B448AB" w:rsidRDefault="006A27D4" w:rsidP="00F6444B">
      <w:pPr>
        <w:pStyle w:val="PargrafodaLista"/>
        <w:numPr>
          <w:ilvl w:val="1"/>
          <w:numId w:val="15"/>
        </w:numPr>
        <w:spacing w:before="120" w:after="120"/>
        <w:ind w:left="0" w:firstLine="0"/>
        <w:jc w:val="both"/>
        <w:rPr>
          <w:rFonts w:ascii="Arial Narrow" w:hAnsi="Arial Narrow" w:cs="Arial"/>
        </w:rPr>
      </w:pPr>
      <w:r w:rsidRPr="00B448AB">
        <w:rPr>
          <w:rFonts w:ascii="Arial Narrow" w:hAnsi="Arial Narrow"/>
        </w:rPr>
        <w:t>O reajuste será realizado por apostilamento.</w:t>
      </w:r>
    </w:p>
    <w:p w14:paraId="21D11798" w14:textId="77777777" w:rsidR="00DD1985" w:rsidRPr="00B448AB" w:rsidRDefault="00DD1985" w:rsidP="00F6444B">
      <w:pPr>
        <w:pStyle w:val="PargrafodaLista"/>
        <w:shd w:val="clear" w:color="auto" w:fill="FFFFFF"/>
        <w:ind w:left="0" w:right="139"/>
        <w:contextualSpacing w:val="0"/>
        <w:rPr>
          <w:rFonts w:ascii="Arial Narrow" w:hAnsi="Arial Narrow"/>
          <w:highlight w:val="yellow"/>
        </w:rPr>
      </w:pPr>
    </w:p>
    <w:p w14:paraId="6BB978C5" w14:textId="77777777" w:rsidR="006A27D4" w:rsidRPr="00B448AB" w:rsidRDefault="006A27D4" w:rsidP="00F6444B">
      <w:pPr>
        <w:pStyle w:val="Corpodetexto31"/>
        <w:numPr>
          <w:ilvl w:val="0"/>
          <w:numId w:val="15"/>
        </w:numPr>
        <w:shd w:val="clear" w:color="auto" w:fill="DAEEF3" w:themeFill="accent5" w:themeFillTint="33"/>
        <w:tabs>
          <w:tab w:val="left" w:pos="284"/>
          <w:tab w:val="left" w:pos="840"/>
        </w:tabs>
        <w:ind w:left="0" w:right="120" w:firstLine="0"/>
        <w:rPr>
          <w:rFonts w:ascii="Arial Narrow" w:hAnsi="Arial Narrow" w:cs="Times New Roman"/>
          <w:b/>
          <w:bCs/>
        </w:rPr>
      </w:pPr>
      <w:r w:rsidRPr="00B448AB">
        <w:rPr>
          <w:rFonts w:ascii="Arial Narrow" w:hAnsi="Arial Narrow" w:cs="Times New Roman"/>
          <w:b/>
          <w:bCs/>
        </w:rPr>
        <w:t>CLÁUSULA SÉTIMA - DO PAGAMENTO</w:t>
      </w:r>
    </w:p>
    <w:p w14:paraId="455B0977" w14:textId="2AF3A108" w:rsidR="006A27D4" w:rsidRPr="00B448AB" w:rsidRDefault="006A27D4" w:rsidP="00F6444B">
      <w:pPr>
        <w:pStyle w:val="PargrafodaLista"/>
        <w:numPr>
          <w:ilvl w:val="1"/>
          <w:numId w:val="15"/>
        </w:numPr>
        <w:ind w:left="0" w:firstLine="0"/>
        <w:jc w:val="both"/>
        <w:rPr>
          <w:rFonts w:ascii="Arial Narrow" w:hAnsi="Arial Narrow"/>
        </w:rPr>
      </w:pPr>
      <w:r w:rsidRPr="00B448AB">
        <w:rPr>
          <w:rFonts w:ascii="Arial Narrow" w:hAnsi="Arial Narrow"/>
        </w:rPr>
        <w:t xml:space="preserve">O prazo para pagamento ao contratado será realizado até o 10º dia do mês subsequente </w:t>
      </w:r>
      <w:r w:rsidR="00091D8C" w:rsidRPr="00B448AB">
        <w:rPr>
          <w:rFonts w:ascii="Arial Narrow" w:hAnsi="Arial Narrow"/>
        </w:rPr>
        <w:t>a entrega dos produtos</w:t>
      </w:r>
      <w:r w:rsidRPr="00B448AB">
        <w:rPr>
          <w:rFonts w:ascii="Arial Narrow" w:hAnsi="Arial Narrow"/>
        </w:rPr>
        <w:t>, devendo ser observadas para efetivação deste, inobstante demais regras previstas nesta cláusula.</w:t>
      </w:r>
    </w:p>
    <w:p w14:paraId="5086E349" w14:textId="77777777" w:rsidR="006A27D4" w:rsidRPr="00B448AB" w:rsidRDefault="006A27D4" w:rsidP="00F6444B">
      <w:pPr>
        <w:pStyle w:val="Default"/>
        <w:numPr>
          <w:ilvl w:val="1"/>
          <w:numId w:val="15"/>
        </w:numPr>
        <w:tabs>
          <w:tab w:val="left" w:pos="426"/>
        </w:tabs>
        <w:ind w:left="0" w:firstLine="0"/>
        <w:jc w:val="both"/>
        <w:rPr>
          <w:rFonts w:ascii="Arial Narrow" w:hAnsi="Arial Narrow" w:cs="Times New Roman"/>
        </w:rPr>
      </w:pPr>
      <w:r w:rsidRPr="00B448AB">
        <w:rPr>
          <w:rFonts w:ascii="Arial Narrow" w:hAnsi="Arial Narrow"/>
        </w:rPr>
        <w:lastRenderedPageBreak/>
        <w:t xml:space="preserve">Havendo erro na Nota Fiscal ou circunstância que impeça a liquidação da despesa, aquela será devolvida à contratada e o pagamento ficará pendente até que </w:t>
      </w:r>
      <w:proofErr w:type="gramStart"/>
      <w:r w:rsidRPr="00B448AB">
        <w:rPr>
          <w:rFonts w:ascii="Arial Narrow" w:hAnsi="Arial Narrow"/>
        </w:rPr>
        <w:t>a mesma</w:t>
      </w:r>
      <w:proofErr w:type="gramEnd"/>
      <w:r w:rsidRPr="00B448AB">
        <w:rPr>
          <w:rFonts w:ascii="Arial Narrow" w:hAnsi="Arial Narrow"/>
        </w:rPr>
        <w:t xml:space="preserve">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B448AB" w:rsidRDefault="006A27D4" w:rsidP="00F6444B">
      <w:pPr>
        <w:pStyle w:val="Default"/>
        <w:numPr>
          <w:ilvl w:val="1"/>
          <w:numId w:val="15"/>
        </w:numPr>
        <w:tabs>
          <w:tab w:val="left" w:pos="426"/>
        </w:tabs>
        <w:ind w:left="0" w:firstLine="0"/>
        <w:jc w:val="both"/>
        <w:rPr>
          <w:rFonts w:ascii="Arial Narrow" w:hAnsi="Arial Narrow" w:cs="Times New Roman"/>
        </w:rPr>
      </w:pPr>
      <w:r w:rsidRPr="00B448AB">
        <w:rPr>
          <w:rFonts w:ascii="Arial Narrow" w:hAnsi="Arial Narrow"/>
        </w:rPr>
        <w:t>Em caso de irregularidade na emissão dos documentos fiscais, o prazo de pagamento será contado a partir de sua reapresentação, desde que devidamente regularizados.</w:t>
      </w:r>
    </w:p>
    <w:p w14:paraId="27CCD180" w14:textId="77777777" w:rsidR="006A27D4" w:rsidRPr="00B448AB" w:rsidRDefault="006A27D4" w:rsidP="00F6444B">
      <w:pPr>
        <w:pStyle w:val="Default"/>
        <w:numPr>
          <w:ilvl w:val="1"/>
          <w:numId w:val="15"/>
        </w:numPr>
        <w:tabs>
          <w:tab w:val="left" w:pos="426"/>
        </w:tabs>
        <w:ind w:left="0" w:firstLine="0"/>
        <w:jc w:val="both"/>
        <w:rPr>
          <w:rFonts w:ascii="Arial Narrow" w:hAnsi="Arial Narrow" w:cs="Times New Roman"/>
        </w:rPr>
      </w:pPr>
      <w:r w:rsidRPr="00B448AB">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B448AB" w:rsidRDefault="006A27D4" w:rsidP="00F6444B">
      <w:pPr>
        <w:pStyle w:val="Default"/>
        <w:numPr>
          <w:ilvl w:val="1"/>
          <w:numId w:val="15"/>
        </w:numPr>
        <w:tabs>
          <w:tab w:val="left" w:pos="426"/>
        </w:tabs>
        <w:ind w:left="0" w:firstLine="0"/>
        <w:jc w:val="both"/>
        <w:rPr>
          <w:rFonts w:ascii="Arial Narrow" w:hAnsi="Arial Narrow" w:cs="Times New Roman"/>
        </w:rPr>
      </w:pPr>
      <w:r w:rsidRPr="00B448AB">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3994B8BC" w14:textId="4BF0CD59" w:rsidR="004F5671" w:rsidRPr="00B448AB" w:rsidRDefault="004F5671" w:rsidP="00F6444B">
      <w:pPr>
        <w:pStyle w:val="Default"/>
        <w:numPr>
          <w:ilvl w:val="1"/>
          <w:numId w:val="15"/>
        </w:numPr>
        <w:tabs>
          <w:tab w:val="left" w:pos="426"/>
        </w:tabs>
        <w:ind w:left="0" w:firstLine="0"/>
        <w:jc w:val="both"/>
        <w:rPr>
          <w:rFonts w:ascii="Arial Narrow" w:hAnsi="Arial Narrow" w:cs="Times New Roman"/>
        </w:rPr>
      </w:pPr>
      <w:r w:rsidRPr="00B448AB">
        <w:rPr>
          <w:rFonts w:ascii="Arial Narrow" w:hAnsi="Arial Narrow"/>
        </w:rPr>
        <w:t xml:space="preserve">Deverá ser apensado a nota fiscal para pagamento a planilha de horas trabalhadas e o local, devidamente assinada pelo fiscal e operador. </w:t>
      </w:r>
    </w:p>
    <w:p w14:paraId="19385CBE" w14:textId="77777777" w:rsidR="006A27D4" w:rsidRPr="00B448AB" w:rsidRDefault="006A27D4" w:rsidP="00F6444B">
      <w:pPr>
        <w:pStyle w:val="Default"/>
        <w:tabs>
          <w:tab w:val="left" w:pos="426"/>
        </w:tabs>
        <w:jc w:val="both"/>
        <w:rPr>
          <w:rFonts w:ascii="Arial Narrow" w:hAnsi="Arial Narrow" w:cs="Times New Roman"/>
        </w:rPr>
      </w:pPr>
    </w:p>
    <w:p w14:paraId="224A96B4" w14:textId="77777777" w:rsidR="006A27D4" w:rsidRPr="00B448AB" w:rsidRDefault="006A27D4" w:rsidP="00F6444B">
      <w:pPr>
        <w:pStyle w:val="PargrafodaLista"/>
        <w:numPr>
          <w:ilvl w:val="0"/>
          <w:numId w:val="15"/>
        </w:numPr>
        <w:shd w:val="clear" w:color="auto" w:fill="DAEEF3" w:themeFill="accent5" w:themeFillTint="33"/>
        <w:tabs>
          <w:tab w:val="left" w:pos="-426"/>
          <w:tab w:val="left" w:pos="426"/>
        </w:tabs>
        <w:ind w:left="0" w:right="-5" w:firstLine="0"/>
        <w:jc w:val="both"/>
        <w:rPr>
          <w:rFonts w:ascii="Arial Narrow" w:hAnsi="Arial Narrow"/>
          <w:b/>
        </w:rPr>
      </w:pPr>
      <w:r w:rsidRPr="00B448AB">
        <w:rPr>
          <w:rFonts w:ascii="Arial Narrow" w:hAnsi="Arial Narrow"/>
          <w:b/>
        </w:rPr>
        <w:t>CLÁUSULA OITAVA - DAS OBRIGAÇÕES DA CONTRATANTE</w:t>
      </w:r>
    </w:p>
    <w:p w14:paraId="22843B47" w14:textId="77777777" w:rsidR="006A27D4" w:rsidRPr="00B448AB" w:rsidRDefault="006A27D4" w:rsidP="00F6444B">
      <w:pPr>
        <w:pStyle w:val="PargrafodaLista"/>
        <w:numPr>
          <w:ilvl w:val="1"/>
          <w:numId w:val="15"/>
        </w:numPr>
        <w:ind w:left="0" w:right="139" w:firstLine="0"/>
        <w:contextualSpacing w:val="0"/>
        <w:jc w:val="both"/>
        <w:rPr>
          <w:rFonts w:ascii="Arial Narrow" w:hAnsi="Arial Narrow"/>
        </w:rPr>
      </w:pPr>
      <w:r w:rsidRPr="00B448AB">
        <w:rPr>
          <w:rFonts w:ascii="Arial Narrow" w:hAnsi="Arial Narrow"/>
        </w:rPr>
        <w:t>Prestar as informações e esclarecimentos necessários ao fornecimento do objeto contratado, de forma completa e legível ou utilizável;</w:t>
      </w:r>
    </w:p>
    <w:p w14:paraId="45E2DBFF" w14:textId="77777777" w:rsidR="006A27D4" w:rsidRPr="00B448AB" w:rsidRDefault="006A27D4" w:rsidP="00F6444B">
      <w:pPr>
        <w:pStyle w:val="PargrafodaLista"/>
        <w:numPr>
          <w:ilvl w:val="1"/>
          <w:numId w:val="15"/>
        </w:numPr>
        <w:ind w:left="0" w:right="139" w:firstLine="0"/>
        <w:contextualSpacing w:val="0"/>
        <w:jc w:val="both"/>
        <w:rPr>
          <w:rFonts w:ascii="Arial Narrow" w:hAnsi="Arial Narrow"/>
        </w:rPr>
      </w:pPr>
      <w:r w:rsidRPr="00B448AB">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Receber o objeto no prazo e condições estabelecidas no Termo de Referência;</w:t>
      </w:r>
    </w:p>
    <w:p w14:paraId="41D2DDC0"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 xml:space="preserve">Comunicar a empresa para emissão de Nota Fiscal no que </w:t>
      </w:r>
      <w:proofErr w:type="spellStart"/>
      <w:r w:rsidRPr="00B448AB">
        <w:rPr>
          <w:rFonts w:ascii="Arial Narrow" w:hAnsi="Arial Narrow"/>
          <w:color w:val="auto"/>
          <w:sz w:val="24"/>
          <w:szCs w:val="24"/>
        </w:rPr>
        <w:t>pertine</w:t>
      </w:r>
      <w:proofErr w:type="spellEnd"/>
      <w:r w:rsidRPr="00B448AB">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 xml:space="preserve">Aplicar ao Contratado as sanções previstas na legislação vigente e neste Contrato; </w:t>
      </w:r>
    </w:p>
    <w:p w14:paraId="47FB9FC4"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bookmarkStart w:id="58" w:name="_Hlk114499841"/>
      <w:bookmarkEnd w:id="58"/>
      <w:r w:rsidRPr="00B448AB">
        <w:rPr>
          <w:rFonts w:ascii="Arial Narrow" w:hAnsi="Arial Narrow"/>
          <w:color w:val="auto"/>
          <w:sz w:val="24"/>
          <w:szCs w:val="24"/>
        </w:rPr>
        <w:t xml:space="preserve">Comunicar o Contratado na hipótese de posterior alteração do projeto pelo Contratante, no caso </w:t>
      </w:r>
      <w:hyperlink r:id="rId59" w:anchor="art93§2" w:history="1">
        <w:r w:rsidRPr="00B448AB">
          <w:rPr>
            <w:rStyle w:val="Hyperlink"/>
            <w:rFonts w:ascii="Arial Narrow" w:hAnsi="Arial Narrow"/>
            <w:color w:val="auto"/>
            <w:sz w:val="24"/>
            <w:szCs w:val="24"/>
          </w:rPr>
          <w:t>do art. 93, §2º, da Lei Federal nº 14.133, de 2021</w:t>
        </w:r>
      </w:hyperlink>
      <w:r w:rsidRPr="00B448AB">
        <w:rPr>
          <w:rFonts w:ascii="Arial Narrow" w:hAnsi="Arial Narrow"/>
          <w:color w:val="auto"/>
          <w:sz w:val="24"/>
          <w:szCs w:val="24"/>
        </w:rPr>
        <w:t>;</w:t>
      </w:r>
    </w:p>
    <w:p w14:paraId="635A84BD" w14:textId="77777777" w:rsidR="004F5671" w:rsidRPr="00B448AB" w:rsidRDefault="006A27D4"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5F3F1BC"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26F62AD7"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Não poderá ceder ou transferir a terceiros, os direitos e obrigações decorrentes do contrato, sem a prévia e expressa concordância do CONTRATANTE.</w:t>
      </w:r>
    </w:p>
    <w:p w14:paraId="1DDD916D"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Responsabiliza-se por todos os danos e prejuízos causados a terceiros, ficando o CONTRATANTE isento de qualquer responsabilidade civil ou ressarcimento de eventuais despesas.</w:t>
      </w:r>
    </w:p>
    <w:p w14:paraId="1DF269F3"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lastRenderedPageBreak/>
        <w:t>A CONTRATADA se responsabiliza por todas as dívidas porventura advindas da presente compra junto ao comércio ou indústria, ficando o CONTRATANTE isento de quaisquer responsabilidades perante os mesmos</w:t>
      </w:r>
    </w:p>
    <w:p w14:paraId="59D3063B"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Quando da formalização do instrumento de contrato poderão ser previstos outros direitos e obrigações a critério da administração, nos termos da lei e do Edital.</w:t>
      </w:r>
    </w:p>
    <w:p w14:paraId="77A03DA2"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Ficará por conta da vencedora todos os equipamentos necessários, bem como todos os materiais utilizados na prestação dos serviços/ confecções dos produtos.</w:t>
      </w:r>
    </w:p>
    <w:p w14:paraId="0F1CAB37"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 xml:space="preserve">A contratada deverá dispor em tempo integral à realização dos serviços, os maquinários e equipamentos locados, bem como motoristas e operadores até a conclusão total dos </w:t>
      </w:r>
      <w:proofErr w:type="gramStart"/>
      <w:r w:rsidRPr="00B448AB">
        <w:rPr>
          <w:rFonts w:ascii="Arial Narrow" w:hAnsi="Arial Narrow"/>
          <w:sz w:val="24"/>
          <w:szCs w:val="24"/>
        </w:rPr>
        <w:t>serviços..</w:t>
      </w:r>
      <w:proofErr w:type="gramEnd"/>
    </w:p>
    <w:p w14:paraId="1736F59F"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0998EBEE"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Nas situações em que houver serviços para serem realizados com urgência, a CONTRATADA deverá envidar esforços para executá-los em tempo hábil.</w:t>
      </w:r>
    </w:p>
    <w:p w14:paraId="55CA62D7"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764FDD51" w14:textId="7777777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55881084" w14:textId="4E719437" w:rsidR="004F5671" w:rsidRPr="00B448AB"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Arcar com custos de deslocamento para realização dos serviços, alojamento e alimentação dos funcionários.</w:t>
      </w:r>
    </w:p>
    <w:p w14:paraId="664DC99A" w14:textId="77777777" w:rsidR="004F5671" w:rsidRPr="00B448AB" w:rsidRDefault="004F5671" w:rsidP="004F5671">
      <w:pPr>
        <w:pStyle w:val="Nivel2"/>
        <w:numPr>
          <w:ilvl w:val="0"/>
          <w:numId w:val="0"/>
        </w:numPr>
        <w:spacing w:before="0" w:after="0" w:line="240" w:lineRule="auto"/>
        <w:rPr>
          <w:rFonts w:ascii="Arial Narrow" w:hAnsi="Arial Narrow"/>
          <w:color w:val="auto"/>
          <w:sz w:val="24"/>
          <w:szCs w:val="24"/>
        </w:rPr>
      </w:pPr>
    </w:p>
    <w:p w14:paraId="0EB9D62E" w14:textId="77777777" w:rsidR="006A27D4" w:rsidRPr="00B448AB" w:rsidRDefault="006A27D4" w:rsidP="00F6444B">
      <w:pPr>
        <w:pStyle w:val="Default"/>
        <w:tabs>
          <w:tab w:val="left" w:pos="426"/>
        </w:tabs>
        <w:jc w:val="both"/>
        <w:rPr>
          <w:rFonts w:ascii="Arial Narrow" w:hAnsi="Arial Narrow" w:cs="Times New Roman"/>
        </w:rPr>
      </w:pPr>
    </w:p>
    <w:p w14:paraId="471F1BCF" w14:textId="41B675E9" w:rsidR="006A27D4" w:rsidRPr="00B448AB" w:rsidRDefault="006A27D4" w:rsidP="00F6444B">
      <w:pPr>
        <w:pStyle w:val="PargrafodaLista"/>
        <w:numPr>
          <w:ilvl w:val="0"/>
          <w:numId w:val="1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b/>
        </w:rPr>
        <w:t xml:space="preserve">CLÁUSULA NONA - DAS OBRIGAÇÕES </w:t>
      </w:r>
    </w:p>
    <w:p w14:paraId="6AEA4268" w14:textId="2BFBC33F" w:rsidR="00F24849" w:rsidRPr="00B448AB" w:rsidRDefault="00F24849" w:rsidP="00F24849">
      <w:pPr>
        <w:pStyle w:val="Nivel3"/>
        <w:numPr>
          <w:ilvl w:val="1"/>
          <w:numId w:val="15"/>
        </w:numPr>
        <w:ind w:left="0" w:firstLine="0"/>
        <w:rPr>
          <w:rFonts w:ascii="Arial Narrow" w:hAnsi="Arial Narrow"/>
          <w:b/>
          <w:bCs/>
          <w:sz w:val="24"/>
          <w:szCs w:val="24"/>
        </w:rPr>
      </w:pPr>
      <w:r w:rsidRPr="00B448AB">
        <w:rPr>
          <w:rFonts w:ascii="Arial Narrow" w:hAnsi="Arial Narrow"/>
          <w:b/>
          <w:bCs/>
          <w:sz w:val="24"/>
          <w:szCs w:val="24"/>
        </w:rPr>
        <w:t>A prefeitura Municipal de Juranda obriga-se:</w:t>
      </w:r>
    </w:p>
    <w:p w14:paraId="380275C2" w14:textId="3CF4CAF9"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Aderir ao Contrato e determinar a execução do objeto, visto que, há garantia real de disponibilidade financeira para a quitação de seus débitos frente e consignatória/contratada, sob pena de ilegalidade dos atos;</w:t>
      </w:r>
    </w:p>
    <w:p w14:paraId="516C758F" w14:textId="395996A3"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Designar formal e legalmente um servidor (a) devidamente capacitado para fiscalizar e acompanhar o andamento dos serviços, bem como para dirimir as possíveis dúvidas existentes referentes a contratação</w:t>
      </w:r>
    </w:p>
    <w:p w14:paraId="48E6BFDF" w14:textId="2485BABC"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Acompanhar e fiscalizar a execução dos serviços ou entrega dos produtos, objeto desta licitação, sob os aspectos quantitativos e qualitativos;</w:t>
      </w:r>
    </w:p>
    <w:p w14:paraId="575BAE71" w14:textId="0CAEAF3F"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Receber o objeto contratado, nos termos, prazos, quantidades, qualidade e condições estabelecidas no Edital;</w:t>
      </w:r>
    </w:p>
    <w:p w14:paraId="73401C7C" w14:textId="10DD1657"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Rejeitar os produtos ou serviços entregues em desacordo com as especificações contidas neste Termo de Referência e Edital;</w:t>
      </w:r>
    </w:p>
    <w:p w14:paraId="7D91AF6A" w14:textId="221B6ACE"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Notificar a CONTRATADA de qualquer irregularidade encontrada na entrega dos produtos ou prestação dos serviços contratados;</w:t>
      </w:r>
    </w:p>
    <w:p w14:paraId="590364C6" w14:textId="2C931863"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 xml:space="preserve">Efetuar o pagamento à CONTRATADA, através de crédito em </w:t>
      </w:r>
      <w:proofErr w:type="spellStart"/>
      <w:r w:rsidRPr="00B448AB">
        <w:rPr>
          <w:rFonts w:ascii="Arial Narrow" w:hAnsi="Arial Narrow"/>
          <w:sz w:val="24"/>
          <w:szCs w:val="24"/>
        </w:rPr>
        <w:t>conta­corrente</w:t>
      </w:r>
      <w:proofErr w:type="spellEnd"/>
      <w:r w:rsidRPr="00B448AB">
        <w:rPr>
          <w:rFonts w:ascii="Arial Narrow" w:hAnsi="Arial Narrow"/>
          <w:sz w:val="24"/>
          <w:szCs w:val="24"/>
        </w:rPr>
        <w:t>, cumprindo todos os requisitos legais.</w:t>
      </w:r>
    </w:p>
    <w:p w14:paraId="723DF617" w14:textId="20B8369B" w:rsidR="00F24849" w:rsidRPr="00B448AB" w:rsidRDefault="00F24849" w:rsidP="00F24849">
      <w:pPr>
        <w:pStyle w:val="Nivel2"/>
        <w:numPr>
          <w:ilvl w:val="1"/>
          <w:numId w:val="15"/>
        </w:numPr>
        <w:ind w:left="0" w:firstLine="0"/>
        <w:rPr>
          <w:rFonts w:ascii="Arial Narrow" w:hAnsi="Arial Narrow"/>
          <w:b/>
          <w:bCs/>
          <w:sz w:val="24"/>
          <w:szCs w:val="24"/>
        </w:rPr>
      </w:pPr>
      <w:r w:rsidRPr="00B448AB">
        <w:rPr>
          <w:rFonts w:ascii="Arial Narrow" w:hAnsi="Arial Narrow"/>
          <w:b/>
          <w:bCs/>
          <w:sz w:val="24"/>
          <w:szCs w:val="24"/>
        </w:rPr>
        <w:t xml:space="preserve">Direitos e Obrigações da Contratada: </w:t>
      </w:r>
    </w:p>
    <w:p w14:paraId="4E16BB5A" w14:textId="56C87568"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lastRenderedPageBreak/>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591E5438" w14:textId="2CAFDC36"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Não poderá ceder ou transferir a terceiros, os direitos e obrigações decorrentes do contrato, sem a prévia e expressa concordância do CONTRATANTE.</w:t>
      </w:r>
    </w:p>
    <w:p w14:paraId="7B91D117" w14:textId="4E73982E"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Responsabiliza-se por todos os danos e prejuízos causados a terceiros, ficando o CONTRATANTE isento de qualquer responsabilidade civil ou ressarcimento de eventuais despesas.</w:t>
      </w:r>
    </w:p>
    <w:p w14:paraId="240F5D03" w14:textId="7540FD86"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A CONTRATADA se responsabiliza por todas as dívidas porventura advindas da presente compra junto ao comércio ou indústria, ficando o CONTRATANTE isento de quaisquer responsabilidades perante os mesmos</w:t>
      </w:r>
    </w:p>
    <w:p w14:paraId="7C700717" w14:textId="2AFE34EC"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Quando da formalização do instrumento de contrato poderão ser previstos outros direitos e obrigações a critério da administração, nos termos da lei e do Edital.</w:t>
      </w:r>
    </w:p>
    <w:p w14:paraId="70CCF6BD" w14:textId="5E3B7B83"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Ficará por conta da vencedora todos os equipamentos necessários, utilizados na prestação dos serviços.</w:t>
      </w:r>
    </w:p>
    <w:p w14:paraId="02229465" w14:textId="0E9AF254"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 xml:space="preserve">O prazo para início dos serviços é de até </w:t>
      </w:r>
      <w:r w:rsidR="00B448AB" w:rsidRPr="00B448AB">
        <w:rPr>
          <w:rFonts w:ascii="Arial Narrow" w:hAnsi="Arial Narrow"/>
          <w:sz w:val="24"/>
          <w:szCs w:val="24"/>
        </w:rPr>
        <w:t>02 (dois)</w:t>
      </w:r>
      <w:r w:rsidRPr="00B448AB">
        <w:rPr>
          <w:rFonts w:ascii="Arial Narrow" w:hAnsi="Arial Narrow"/>
          <w:sz w:val="24"/>
          <w:szCs w:val="24"/>
        </w:rPr>
        <w:t xml:space="preserve"> dias</w:t>
      </w:r>
      <w:r w:rsidR="00B448AB" w:rsidRPr="00B448AB">
        <w:rPr>
          <w:rFonts w:ascii="Arial Narrow" w:hAnsi="Arial Narrow"/>
          <w:sz w:val="24"/>
          <w:szCs w:val="24"/>
        </w:rPr>
        <w:t xml:space="preserve"> úteis</w:t>
      </w:r>
      <w:r w:rsidRPr="00B448AB">
        <w:rPr>
          <w:rFonts w:ascii="Arial Narrow" w:hAnsi="Arial Narrow"/>
          <w:sz w:val="24"/>
          <w:szCs w:val="24"/>
        </w:rPr>
        <w:t>, contados do recebimento da ordem de compra emitida pela CONTRATANTE</w:t>
      </w:r>
      <w:r w:rsidR="00B448AB" w:rsidRPr="00B448AB">
        <w:rPr>
          <w:rFonts w:ascii="Arial Narrow" w:hAnsi="Arial Narrow"/>
          <w:sz w:val="24"/>
          <w:szCs w:val="24"/>
        </w:rPr>
        <w:t xml:space="preserve"> e em casos emergenciais atender prontamente. </w:t>
      </w:r>
    </w:p>
    <w:p w14:paraId="03A3912E" w14:textId="508784D4"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 xml:space="preserve">Caso não seja possível a realização do serviço no prazo indicado, a CONTRATADA deverá, imediatamente após receber a ordem de serviço, informar as razões à Secretaria, requisitante dos serviços, </w:t>
      </w:r>
      <w:proofErr w:type="gramStart"/>
      <w:r w:rsidRPr="00B448AB">
        <w:rPr>
          <w:rFonts w:ascii="Arial Narrow" w:hAnsi="Arial Narrow"/>
          <w:sz w:val="24"/>
          <w:szCs w:val="24"/>
        </w:rPr>
        <w:t>para, se</w:t>
      </w:r>
      <w:proofErr w:type="gramEnd"/>
      <w:r w:rsidRPr="00B448AB">
        <w:rPr>
          <w:rFonts w:ascii="Arial Narrow" w:hAnsi="Arial Narrow"/>
          <w:sz w:val="24"/>
          <w:szCs w:val="24"/>
        </w:rPr>
        <w:t xml:space="preserve"> aceitas, alterar o prazo ou definir prioridade em relação a outros serviços.</w:t>
      </w:r>
    </w:p>
    <w:p w14:paraId="350544D1" w14:textId="2DAC92C6"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 xml:space="preserve">Nas situações em que houver serviços para serem realizados com urgência, a CONTRATADA deverá envidar esforços para </w:t>
      </w:r>
      <w:proofErr w:type="spellStart"/>
      <w:r w:rsidRPr="00B448AB">
        <w:rPr>
          <w:rFonts w:ascii="Arial Narrow" w:hAnsi="Arial Narrow"/>
          <w:sz w:val="24"/>
          <w:szCs w:val="24"/>
        </w:rPr>
        <w:t>executá­los</w:t>
      </w:r>
      <w:proofErr w:type="spellEnd"/>
      <w:r w:rsidRPr="00B448AB">
        <w:rPr>
          <w:rFonts w:ascii="Arial Narrow" w:hAnsi="Arial Narrow"/>
          <w:sz w:val="24"/>
          <w:szCs w:val="24"/>
        </w:rPr>
        <w:t xml:space="preserve"> em tempo hábil.</w:t>
      </w:r>
    </w:p>
    <w:p w14:paraId="79D457DE" w14:textId="27817D31"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310B569F" w14:textId="77777777" w:rsidR="00F24849" w:rsidRPr="00B448AB" w:rsidRDefault="00F24849"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071E6F4" w14:textId="6C2DB87C" w:rsidR="00DD1985" w:rsidRPr="00B448AB" w:rsidRDefault="00DD1985" w:rsidP="00F24849">
      <w:pPr>
        <w:pStyle w:val="Nivel3"/>
        <w:numPr>
          <w:ilvl w:val="2"/>
          <w:numId w:val="15"/>
        </w:numPr>
        <w:ind w:left="284" w:firstLine="0"/>
        <w:rPr>
          <w:rFonts w:ascii="Arial Narrow" w:hAnsi="Arial Narrow"/>
          <w:sz w:val="24"/>
          <w:szCs w:val="24"/>
        </w:rPr>
      </w:pPr>
      <w:r w:rsidRPr="00B448AB">
        <w:rPr>
          <w:rFonts w:ascii="Arial Narrow" w:hAnsi="Arial Narrow"/>
          <w:sz w:val="24"/>
          <w:szCs w:val="24"/>
        </w:rPr>
        <w:t>Arcar com custos de deslocamento para realização dos serviços, alojamento e alimentação dos funcionários.</w:t>
      </w:r>
    </w:p>
    <w:p w14:paraId="75875C4B" w14:textId="77777777" w:rsidR="006A27D4" w:rsidRPr="00B448AB" w:rsidRDefault="006A27D4" w:rsidP="00F6444B">
      <w:pPr>
        <w:pStyle w:val="PargrafodaLista"/>
        <w:numPr>
          <w:ilvl w:val="0"/>
          <w:numId w:val="1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b/>
        </w:rPr>
        <w:t>CLÁUSULA DÉCIMA - OBRIGAÇÕES PERTINENTES À LGPD</w:t>
      </w:r>
    </w:p>
    <w:p w14:paraId="64ECAE9E"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 xml:space="preserve">As partes deverão cumprir a </w:t>
      </w:r>
      <w:hyperlink r:id="rId60" w:history="1">
        <w:r w:rsidRPr="00B448AB">
          <w:rPr>
            <w:rStyle w:val="Hyperlink"/>
            <w:rFonts w:ascii="Arial Narrow" w:hAnsi="Arial Narrow"/>
          </w:rPr>
          <w:t>Lei Federal  nº 13.709, de 14 de agosto de 2018 (LGPD)</w:t>
        </w:r>
      </w:hyperlink>
      <w:r w:rsidRPr="00B448AB">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 xml:space="preserve">Os dados obtidos somente poderão ser utilizados para as finalidades que justificaram seu acesso e de acordo com a boa-fé e com os princípios do </w:t>
      </w:r>
      <w:hyperlink r:id="rId61" w:anchor="art6" w:history="1">
        <w:r w:rsidRPr="00B448AB">
          <w:rPr>
            <w:rStyle w:val="Hyperlink"/>
            <w:rFonts w:ascii="Arial Narrow" w:hAnsi="Arial Narrow"/>
          </w:rPr>
          <w:t>art. 6º da LGPD</w:t>
        </w:r>
      </w:hyperlink>
      <w:r w:rsidRPr="00B448AB">
        <w:rPr>
          <w:rFonts w:ascii="Arial Narrow" w:hAnsi="Arial Narrow"/>
        </w:rPr>
        <w:t xml:space="preserve">. </w:t>
      </w:r>
    </w:p>
    <w:p w14:paraId="318709A0"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É vedado o compartilhamento com terceiros dos dados obtidos fora das hipóteses permitidas em Lei.</w:t>
      </w:r>
    </w:p>
    <w:p w14:paraId="248900D7"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 xml:space="preserve">A Administração deverá ser informada no prazo de </w:t>
      </w:r>
      <w:r w:rsidRPr="00B448AB">
        <w:rPr>
          <w:rFonts w:ascii="Arial Narrow" w:hAnsi="Arial Narrow"/>
          <w:b/>
          <w:u w:val="single"/>
        </w:rPr>
        <w:t>05 (cinco) dias úteis</w:t>
      </w:r>
      <w:r w:rsidRPr="00B448AB">
        <w:rPr>
          <w:rFonts w:ascii="Arial Narrow" w:hAnsi="Arial Narrow"/>
        </w:rPr>
        <w:t xml:space="preserve"> sobre todos os contratos de </w:t>
      </w:r>
      <w:proofErr w:type="spellStart"/>
      <w:r w:rsidRPr="00B448AB">
        <w:rPr>
          <w:rFonts w:ascii="Arial Narrow" w:hAnsi="Arial Narrow"/>
        </w:rPr>
        <w:t>suboperação</w:t>
      </w:r>
      <w:proofErr w:type="spellEnd"/>
      <w:r w:rsidRPr="00B448AB">
        <w:rPr>
          <w:rFonts w:ascii="Arial Narrow" w:hAnsi="Arial Narrow"/>
        </w:rPr>
        <w:t xml:space="preserve"> firmados ou que venham a ser celebrados pelo Contratado.</w:t>
      </w:r>
    </w:p>
    <w:p w14:paraId="36F1F70C"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lastRenderedPageBreak/>
        <w:t xml:space="preserve">Terminado o tratamento dos dados nos termos do </w:t>
      </w:r>
      <w:hyperlink r:id="rId62" w:anchor="art15" w:history="1">
        <w:r w:rsidRPr="00B448AB">
          <w:rPr>
            <w:rStyle w:val="Hyperlink"/>
            <w:rFonts w:ascii="Arial Narrow" w:hAnsi="Arial Narrow"/>
          </w:rPr>
          <w:t>art. 15 da LGPD</w:t>
        </w:r>
      </w:hyperlink>
      <w:r w:rsidRPr="00B448AB">
        <w:rPr>
          <w:rFonts w:ascii="Arial Narrow" w:hAnsi="Arial Narrow"/>
        </w:rPr>
        <w:t xml:space="preserve">, é dever do contratado eliminá-los, com exceção das hipóteses do </w:t>
      </w:r>
      <w:hyperlink r:id="rId63" w:anchor="art16" w:history="1">
        <w:r w:rsidRPr="00B448AB">
          <w:rPr>
            <w:rStyle w:val="Hyperlink"/>
            <w:rFonts w:ascii="Arial Narrow" w:hAnsi="Arial Narrow"/>
          </w:rPr>
          <w:t>art. 16 da LGPD</w:t>
        </w:r>
      </w:hyperlink>
      <w:r w:rsidRPr="00B448AB">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É dever do contratado orientar e treinar seus empregados sobre os deveres, requisitos e responsabilidades decorrentes da LGPD.</w:t>
      </w:r>
    </w:p>
    <w:p w14:paraId="29F3CF23"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 xml:space="preserve">O Contratado deverá exigir de </w:t>
      </w:r>
      <w:proofErr w:type="spellStart"/>
      <w:r w:rsidRPr="00B448AB">
        <w:rPr>
          <w:rFonts w:ascii="Arial Narrow" w:hAnsi="Arial Narrow"/>
        </w:rPr>
        <w:t>suboperadores</w:t>
      </w:r>
      <w:proofErr w:type="spellEnd"/>
      <w:r w:rsidRPr="00B448AB">
        <w:rPr>
          <w:rFonts w:ascii="Arial Narrow" w:hAnsi="Arial Narrow"/>
        </w:rPr>
        <w:t xml:space="preserve"> e subcontratados o cumprimento dos deveres da presente cláusula, permanecendo integralmente responsável por garantir sua observância.</w:t>
      </w:r>
    </w:p>
    <w:p w14:paraId="095E2CB0"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B448AB" w:rsidRDefault="006A27D4" w:rsidP="00F6444B">
      <w:pPr>
        <w:pStyle w:val="PargrafodaLista"/>
        <w:numPr>
          <w:ilvl w:val="2"/>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00FCB5E9" w14:textId="77777777" w:rsidR="008410BB" w:rsidRPr="00B448AB" w:rsidRDefault="008410BB" w:rsidP="00F6444B">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B448AB" w:rsidRDefault="006A27D4" w:rsidP="00F6444B">
      <w:pPr>
        <w:pStyle w:val="PargrafodaLista"/>
        <w:numPr>
          <w:ilvl w:val="0"/>
          <w:numId w:val="1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b/>
        </w:rPr>
        <w:t>CLÁUSULA DÉCIMA PRIMEIRA - INFRAÇÕES E SANÇÕES ADMINISTRATIVAS</w:t>
      </w:r>
    </w:p>
    <w:p w14:paraId="71FB5E72"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 xml:space="preserve">Comete infração administrativa, nos termos da </w:t>
      </w:r>
      <w:hyperlink r:id="rId64" w:history="1">
        <w:r w:rsidRPr="00B448AB">
          <w:rPr>
            <w:rStyle w:val="Hyperlink"/>
            <w:rFonts w:ascii="Arial Narrow" w:hAnsi="Arial Narrow"/>
          </w:rPr>
          <w:t>Lei Federal nº 14.133/2021</w:t>
        </w:r>
      </w:hyperlink>
      <w:r w:rsidRPr="00B448AB">
        <w:rPr>
          <w:rFonts w:ascii="Arial Narrow" w:hAnsi="Arial Narrow"/>
        </w:rPr>
        <w:t>, o contratado que:</w:t>
      </w:r>
    </w:p>
    <w:p w14:paraId="53633805" w14:textId="77777777" w:rsidR="006A27D4" w:rsidRPr="00B448AB"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B448AB">
        <w:rPr>
          <w:rFonts w:ascii="Arial Narrow" w:eastAsia="Arial" w:hAnsi="Arial Narrow" w:cs="Arial"/>
        </w:rPr>
        <w:t>der causa à inexecução parcial do contrato;</w:t>
      </w:r>
    </w:p>
    <w:p w14:paraId="2068F45B" w14:textId="77777777" w:rsidR="006A27D4" w:rsidRPr="00B448AB"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B448AB">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B448AB"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B448AB">
        <w:rPr>
          <w:rFonts w:ascii="Arial Narrow" w:eastAsia="Arial" w:hAnsi="Arial Narrow" w:cs="Arial"/>
        </w:rPr>
        <w:t>der causa à inexecução total do contrato;</w:t>
      </w:r>
    </w:p>
    <w:p w14:paraId="58E235D8" w14:textId="77777777" w:rsidR="006A27D4" w:rsidRPr="00B448AB"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B448AB">
        <w:rPr>
          <w:rFonts w:ascii="Arial Narrow" w:eastAsia="Arial" w:hAnsi="Arial Narrow" w:cs="Arial"/>
        </w:rPr>
        <w:t>ensejar o retardamento da execução ou da entrega do objeto da contratação sem motivo justificado;</w:t>
      </w:r>
    </w:p>
    <w:p w14:paraId="79387B41" w14:textId="77777777" w:rsidR="006A27D4" w:rsidRPr="00B448AB"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B448AB">
        <w:rPr>
          <w:rFonts w:ascii="Arial Narrow" w:eastAsia="Arial" w:hAnsi="Arial Narrow" w:cs="Arial"/>
        </w:rPr>
        <w:t>apresentar documentação falsa ou prestar declaração falsa durante a execução do contrato;</w:t>
      </w:r>
    </w:p>
    <w:p w14:paraId="06DD5A03" w14:textId="77777777" w:rsidR="006A27D4" w:rsidRPr="00B448AB"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B448AB">
        <w:rPr>
          <w:rFonts w:ascii="Arial Narrow" w:eastAsia="Arial" w:hAnsi="Arial Narrow" w:cs="Arial"/>
        </w:rPr>
        <w:t xml:space="preserve"> praticar ato fraudulento na execução do contrato;</w:t>
      </w:r>
    </w:p>
    <w:p w14:paraId="74D2E00E" w14:textId="77777777" w:rsidR="006A27D4" w:rsidRPr="00B448AB"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B448AB">
        <w:rPr>
          <w:rFonts w:ascii="Arial Narrow" w:eastAsia="Arial" w:hAnsi="Arial Narrow" w:cs="Arial"/>
        </w:rPr>
        <w:t>comportar-se de modo inidôneo ou cometer fraude de qualquer natureza;</w:t>
      </w:r>
    </w:p>
    <w:p w14:paraId="58EA776A" w14:textId="77777777" w:rsidR="006A27D4" w:rsidRPr="00B448AB"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B448AB">
        <w:rPr>
          <w:rFonts w:ascii="Arial Narrow" w:eastAsia="Arial" w:hAnsi="Arial Narrow" w:cs="Arial"/>
        </w:rPr>
        <w:t>praticar ato lesivo previsto no art. 5º da Lei Federal nº 12.846, de 1º de agosto de 2013.</w:t>
      </w:r>
    </w:p>
    <w:p w14:paraId="35F400F0" w14:textId="77777777" w:rsidR="006A27D4" w:rsidRPr="00B448AB" w:rsidRDefault="006A27D4" w:rsidP="00F6444B">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B448AB"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rPr>
        <w:t>Serão aplicadas ao contratado que incorrer nas infrações acima descritas as seguintes sanções:</w:t>
      </w:r>
    </w:p>
    <w:p w14:paraId="3B9A68C2" w14:textId="77777777" w:rsidR="006A27D4" w:rsidRPr="00B448AB" w:rsidRDefault="006A27D4" w:rsidP="00F6444B">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B448AB" w14:paraId="0C3F3C3C" w14:textId="77777777" w:rsidTr="006A27D4">
        <w:tc>
          <w:tcPr>
            <w:tcW w:w="650" w:type="pct"/>
          </w:tcPr>
          <w:p w14:paraId="15149C77" w14:textId="77777777" w:rsidR="006A27D4" w:rsidRPr="00B448AB" w:rsidRDefault="006A27D4" w:rsidP="00F6444B">
            <w:pPr>
              <w:jc w:val="center"/>
              <w:rPr>
                <w:rFonts w:ascii="Arial Narrow" w:hAnsi="Arial Narrow" w:cs="Times New Roman"/>
                <w:sz w:val="20"/>
                <w:szCs w:val="20"/>
              </w:rPr>
            </w:pPr>
          </w:p>
        </w:tc>
        <w:tc>
          <w:tcPr>
            <w:tcW w:w="2349" w:type="pct"/>
          </w:tcPr>
          <w:p w14:paraId="52C32C50"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b/>
                <w:bCs/>
                <w:sz w:val="20"/>
                <w:szCs w:val="20"/>
              </w:rPr>
              <w:t>INFRAÇÃO COMETIDA</w:t>
            </w:r>
          </w:p>
        </w:tc>
        <w:tc>
          <w:tcPr>
            <w:tcW w:w="2001" w:type="pct"/>
          </w:tcPr>
          <w:p w14:paraId="2487E3EA"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b/>
                <w:bCs/>
                <w:sz w:val="20"/>
                <w:szCs w:val="20"/>
              </w:rPr>
              <w:t>POSSÍVEL PENALIDADE</w:t>
            </w:r>
          </w:p>
        </w:tc>
      </w:tr>
      <w:tr w:rsidR="006A27D4" w:rsidRPr="00B448AB" w14:paraId="20AE0C7F" w14:textId="77777777" w:rsidTr="006A27D4">
        <w:tc>
          <w:tcPr>
            <w:tcW w:w="650" w:type="pct"/>
            <w:vMerge w:val="restart"/>
            <w:hideMark/>
          </w:tcPr>
          <w:p w14:paraId="70F6946C"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I</w:t>
            </w:r>
          </w:p>
        </w:tc>
        <w:tc>
          <w:tcPr>
            <w:tcW w:w="2349" w:type="pct"/>
            <w:vMerge w:val="restart"/>
            <w:hideMark/>
          </w:tcPr>
          <w:p w14:paraId="3EA8F024"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Não manter a proposta, salvo em decorrência de fato superveniente devidamente justificado</w:t>
            </w:r>
          </w:p>
        </w:tc>
        <w:tc>
          <w:tcPr>
            <w:tcW w:w="2001" w:type="pct"/>
            <w:hideMark/>
          </w:tcPr>
          <w:p w14:paraId="7211671F"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Advertência por faltas leves</w:t>
            </w:r>
          </w:p>
        </w:tc>
      </w:tr>
      <w:tr w:rsidR="006A27D4" w:rsidRPr="00B448AB" w14:paraId="70BBAAB2" w14:textId="77777777" w:rsidTr="006A27D4">
        <w:tc>
          <w:tcPr>
            <w:tcW w:w="650" w:type="pct"/>
            <w:vMerge/>
            <w:hideMark/>
          </w:tcPr>
          <w:p w14:paraId="50221DE8"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47E228D8" w14:textId="77777777" w:rsidR="006A27D4" w:rsidRPr="00B448AB" w:rsidRDefault="006A27D4" w:rsidP="00F6444B">
            <w:pPr>
              <w:jc w:val="both"/>
              <w:rPr>
                <w:rFonts w:ascii="Arial Narrow" w:hAnsi="Arial Narrow" w:cs="Times New Roman"/>
                <w:sz w:val="20"/>
                <w:szCs w:val="20"/>
              </w:rPr>
            </w:pPr>
          </w:p>
        </w:tc>
        <w:tc>
          <w:tcPr>
            <w:tcW w:w="2001" w:type="pct"/>
            <w:hideMark/>
          </w:tcPr>
          <w:p w14:paraId="4A45BEF5"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5% (cinco por cento) sobre o valor total da proposta</w:t>
            </w:r>
          </w:p>
        </w:tc>
      </w:tr>
      <w:tr w:rsidR="006A27D4" w:rsidRPr="00B448AB" w14:paraId="74F0B7B7" w14:textId="77777777" w:rsidTr="006A27D4">
        <w:tc>
          <w:tcPr>
            <w:tcW w:w="650" w:type="pct"/>
            <w:vMerge/>
            <w:hideMark/>
          </w:tcPr>
          <w:p w14:paraId="6A906BDE"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41871192" w14:textId="77777777" w:rsidR="006A27D4" w:rsidRPr="00B448AB" w:rsidRDefault="006A27D4" w:rsidP="00F6444B">
            <w:pPr>
              <w:jc w:val="both"/>
              <w:rPr>
                <w:rFonts w:ascii="Arial Narrow" w:hAnsi="Arial Narrow" w:cs="Times New Roman"/>
                <w:sz w:val="20"/>
                <w:szCs w:val="20"/>
              </w:rPr>
            </w:pPr>
          </w:p>
        </w:tc>
        <w:tc>
          <w:tcPr>
            <w:tcW w:w="2001" w:type="pct"/>
            <w:hideMark/>
          </w:tcPr>
          <w:p w14:paraId="75B9D36B"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Impedimento de licitar ou contratar com o Município de Juranda</w:t>
            </w:r>
          </w:p>
        </w:tc>
      </w:tr>
      <w:tr w:rsidR="006A27D4" w:rsidRPr="00B448AB" w14:paraId="59343CF0" w14:textId="77777777" w:rsidTr="006A27D4">
        <w:tc>
          <w:tcPr>
            <w:tcW w:w="650" w:type="pct"/>
            <w:vMerge w:val="restart"/>
            <w:hideMark/>
          </w:tcPr>
          <w:p w14:paraId="51C4CD75"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II</w:t>
            </w:r>
          </w:p>
        </w:tc>
        <w:tc>
          <w:tcPr>
            <w:tcW w:w="2349" w:type="pct"/>
            <w:vMerge w:val="restart"/>
            <w:hideMark/>
          </w:tcPr>
          <w:p w14:paraId="060AE397"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Deixar de entregar a documentação exigida para o certame, mesmo após a possibilidade de saneamento</w:t>
            </w:r>
          </w:p>
        </w:tc>
        <w:tc>
          <w:tcPr>
            <w:tcW w:w="2001" w:type="pct"/>
            <w:hideMark/>
          </w:tcPr>
          <w:p w14:paraId="6AC9C26A"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2% (dois por cento) sobre o valor total da proposta</w:t>
            </w:r>
          </w:p>
        </w:tc>
      </w:tr>
      <w:tr w:rsidR="006A27D4" w:rsidRPr="00B448AB" w14:paraId="1008D509" w14:textId="77777777" w:rsidTr="006A27D4">
        <w:tc>
          <w:tcPr>
            <w:tcW w:w="650" w:type="pct"/>
            <w:vMerge/>
            <w:hideMark/>
          </w:tcPr>
          <w:p w14:paraId="4412BAB3"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1D913401" w14:textId="77777777" w:rsidR="006A27D4" w:rsidRPr="00B448AB" w:rsidRDefault="006A27D4" w:rsidP="00F6444B">
            <w:pPr>
              <w:jc w:val="both"/>
              <w:rPr>
                <w:rFonts w:ascii="Arial Narrow" w:hAnsi="Arial Narrow" w:cs="Times New Roman"/>
                <w:sz w:val="20"/>
                <w:szCs w:val="20"/>
              </w:rPr>
            </w:pPr>
          </w:p>
        </w:tc>
        <w:tc>
          <w:tcPr>
            <w:tcW w:w="2001" w:type="pct"/>
            <w:hideMark/>
          </w:tcPr>
          <w:p w14:paraId="6684CF12"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Impedimento de licitar ou contratar com o Município de Juranda</w:t>
            </w:r>
          </w:p>
        </w:tc>
      </w:tr>
      <w:tr w:rsidR="006A27D4" w:rsidRPr="00B448AB" w14:paraId="6CABB587" w14:textId="77777777" w:rsidTr="006A27D4">
        <w:tc>
          <w:tcPr>
            <w:tcW w:w="650" w:type="pct"/>
            <w:hideMark/>
          </w:tcPr>
          <w:p w14:paraId="3DE17889"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III</w:t>
            </w:r>
          </w:p>
        </w:tc>
        <w:tc>
          <w:tcPr>
            <w:tcW w:w="2349" w:type="pct"/>
            <w:hideMark/>
          </w:tcPr>
          <w:p w14:paraId="0DD9F770"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não possua condições para emissão de Certidão Negativa de Débitos/Positiva com Efeitos de Negativa exigida no Edital</w:t>
            </w:r>
          </w:p>
        </w:tc>
        <w:tc>
          <w:tcPr>
            <w:tcW w:w="2001" w:type="pct"/>
            <w:hideMark/>
          </w:tcPr>
          <w:p w14:paraId="7DF64B17"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2% (dois por cento) sobre o valor total da proposta</w:t>
            </w:r>
          </w:p>
        </w:tc>
      </w:tr>
      <w:tr w:rsidR="006A27D4" w:rsidRPr="00B448AB" w14:paraId="1BE3CDE5" w14:textId="77777777" w:rsidTr="006A27D4">
        <w:tc>
          <w:tcPr>
            <w:tcW w:w="650" w:type="pct"/>
            <w:hideMark/>
          </w:tcPr>
          <w:p w14:paraId="125FE5C5"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lastRenderedPageBreak/>
              <w:t>IV</w:t>
            </w:r>
          </w:p>
        </w:tc>
        <w:tc>
          <w:tcPr>
            <w:tcW w:w="2349" w:type="pct"/>
            <w:hideMark/>
          </w:tcPr>
          <w:p w14:paraId="03FE756F"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deixe de enviar amostras para análise, exigidas neste Edital, quando convocada</w:t>
            </w:r>
          </w:p>
        </w:tc>
        <w:tc>
          <w:tcPr>
            <w:tcW w:w="2001" w:type="pct"/>
            <w:hideMark/>
          </w:tcPr>
          <w:p w14:paraId="53EBE602"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5% (cinco por cento) sobre o valor do lote correspondente</w:t>
            </w:r>
          </w:p>
        </w:tc>
      </w:tr>
      <w:tr w:rsidR="006A27D4" w:rsidRPr="00B448AB" w14:paraId="35DD6AF3" w14:textId="77777777" w:rsidTr="006A27D4">
        <w:tc>
          <w:tcPr>
            <w:tcW w:w="650" w:type="pct"/>
            <w:vMerge w:val="restart"/>
            <w:hideMark/>
          </w:tcPr>
          <w:p w14:paraId="0D5E84A4"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V</w:t>
            </w:r>
          </w:p>
        </w:tc>
        <w:tc>
          <w:tcPr>
            <w:tcW w:w="2349" w:type="pct"/>
            <w:vMerge w:val="restart"/>
            <w:hideMark/>
          </w:tcPr>
          <w:p w14:paraId="7E132EC3"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Apresentar declaração ou documentação falsa exigida para o certame ou prestar declaração falsa durante a seleção do fornecedor</w:t>
            </w:r>
          </w:p>
        </w:tc>
        <w:tc>
          <w:tcPr>
            <w:tcW w:w="2001" w:type="pct"/>
            <w:hideMark/>
          </w:tcPr>
          <w:p w14:paraId="40F5EEF8"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10% (dez por cento) sobre o valor da sua proposta</w:t>
            </w:r>
          </w:p>
        </w:tc>
      </w:tr>
      <w:tr w:rsidR="006A27D4" w:rsidRPr="00B448AB" w14:paraId="25EBC206" w14:textId="77777777" w:rsidTr="006A27D4">
        <w:tc>
          <w:tcPr>
            <w:tcW w:w="650" w:type="pct"/>
            <w:vMerge/>
            <w:hideMark/>
          </w:tcPr>
          <w:p w14:paraId="0A5CB15D"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210D0265" w14:textId="77777777" w:rsidR="006A27D4" w:rsidRPr="00B448AB" w:rsidRDefault="006A27D4" w:rsidP="00F6444B">
            <w:pPr>
              <w:jc w:val="both"/>
              <w:rPr>
                <w:rFonts w:ascii="Arial Narrow" w:hAnsi="Arial Narrow" w:cs="Times New Roman"/>
                <w:sz w:val="20"/>
                <w:szCs w:val="20"/>
              </w:rPr>
            </w:pPr>
          </w:p>
        </w:tc>
        <w:tc>
          <w:tcPr>
            <w:tcW w:w="2001" w:type="pct"/>
            <w:hideMark/>
          </w:tcPr>
          <w:p w14:paraId="0B21ACB8"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Declaração de Inidoneidade para licitar ou contratar com todos os entes federativos</w:t>
            </w:r>
          </w:p>
        </w:tc>
      </w:tr>
      <w:tr w:rsidR="006A27D4" w:rsidRPr="00B448AB" w14:paraId="79B9942A" w14:textId="77777777" w:rsidTr="006A27D4">
        <w:tc>
          <w:tcPr>
            <w:tcW w:w="650" w:type="pct"/>
            <w:hideMark/>
          </w:tcPr>
          <w:p w14:paraId="607F15FA"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VI</w:t>
            </w:r>
          </w:p>
        </w:tc>
        <w:tc>
          <w:tcPr>
            <w:tcW w:w="2349" w:type="pct"/>
            <w:hideMark/>
          </w:tcPr>
          <w:p w14:paraId="067B01B3"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ensejar o retardamento da execução ou da entrega do objeto da licitação sem motivo justificado</w:t>
            </w:r>
          </w:p>
        </w:tc>
        <w:tc>
          <w:tcPr>
            <w:tcW w:w="2001" w:type="pct"/>
            <w:hideMark/>
          </w:tcPr>
          <w:p w14:paraId="37FCD664"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10% (dez por cento) sobre o valor da sua proposta</w:t>
            </w:r>
          </w:p>
        </w:tc>
      </w:tr>
      <w:tr w:rsidR="006A27D4" w:rsidRPr="00B448AB" w14:paraId="2AE06696" w14:textId="77777777" w:rsidTr="006A27D4">
        <w:tc>
          <w:tcPr>
            <w:tcW w:w="650" w:type="pct"/>
            <w:vMerge w:val="restart"/>
            <w:hideMark/>
          </w:tcPr>
          <w:p w14:paraId="5F76074B"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VII</w:t>
            </w:r>
          </w:p>
        </w:tc>
        <w:tc>
          <w:tcPr>
            <w:tcW w:w="2349" w:type="pct"/>
            <w:vMerge w:val="restart"/>
            <w:hideMark/>
          </w:tcPr>
          <w:p w14:paraId="4E02A1C9"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Fraudar a seleção do fornecedor</w:t>
            </w:r>
          </w:p>
        </w:tc>
        <w:tc>
          <w:tcPr>
            <w:tcW w:w="2001" w:type="pct"/>
            <w:hideMark/>
          </w:tcPr>
          <w:p w14:paraId="5605782E"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10% (dez por cento) sobre o valor da sua proposta</w:t>
            </w:r>
          </w:p>
        </w:tc>
      </w:tr>
      <w:tr w:rsidR="006A27D4" w:rsidRPr="00B448AB" w14:paraId="3EE49BA6" w14:textId="77777777" w:rsidTr="006A27D4">
        <w:tc>
          <w:tcPr>
            <w:tcW w:w="650" w:type="pct"/>
            <w:vMerge/>
            <w:hideMark/>
          </w:tcPr>
          <w:p w14:paraId="7DCC5537"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22EE1F2F" w14:textId="77777777" w:rsidR="006A27D4" w:rsidRPr="00B448AB" w:rsidRDefault="006A27D4" w:rsidP="00F6444B">
            <w:pPr>
              <w:jc w:val="both"/>
              <w:rPr>
                <w:rFonts w:ascii="Arial Narrow" w:hAnsi="Arial Narrow" w:cs="Times New Roman"/>
                <w:sz w:val="20"/>
                <w:szCs w:val="20"/>
              </w:rPr>
            </w:pPr>
          </w:p>
        </w:tc>
        <w:tc>
          <w:tcPr>
            <w:tcW w:w="2001" w:type="pct"/>
            <w:hideMark/>
          </w:tcPr>
          <w:p w14:paraId="242F1FD3"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Declaração de Inidoneidade para licitar ou contratar com todos os entes federativos</w:t>
            </w:r>
          </w:p>
        </w:tc>
      </w:tr>
      <w:tr w:rsidR="006A27D4" w:rsidRPr="00B448AB" w14:paraId="7E3B86BD" w14:textId="77777777" w:rsidTr="006A27D4">
        <w:tc>
          <w:tcPr>
            <w:tcW w:w="650" w:type="pct"/>
            <w:vMerge w:val="restart"/>
            <w:hideMark/>
          </w:tcPr>
          <w:p w14:paraId="6333F968"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VIII</w:t>
            </w:r>
          </w:p>
        </w:tc>
        <w:tc>
          <w:tcPr>
            <w:tcW w:w="2349" w:type="pct"/>
            <w:vMerge w:val="restart"/>
            <w:hideMark/>
          </w:tcPr>
          <w:p w14:paraId="5BF3FD45"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Comportar-se de modo inidôneo ou cometer fraude de qualquer natureza</w:t>
            </w:r>
          </w:p>
        </w:tc>
        <w:tc>
          <w:tcPr>
            <w:tcW w:w="2001" w:type="pct"/>
            <w:hideMark/>
          </w:tcPr>
          <w:p w14:paraId="3A482EE3"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10% (dez por cento) sobre o valor da sua proposta</w:t>
            </w:r>
          </w:p>
        </w:tc>
      </w:tr>
      <w:tr w:rsidR="006A27D4" w:rsidRPr="00B448AB" w14:paraId="66F1E87A" w14:textId="77777777" w:rsidTr="006A27D4">
        <w:tc>
          <w:tcPr>
            <w:tcW w:w="650" w:type="pct"/>
            <w:vMerge/>
            <w:hideMark/>
          </w:tcPr>
          <w:p w14:paraId="4CACFD6A"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2382B5FC" w14:textId="77777777" w:rsidR="006A27D4" w:rsidRPr="00B448AB" w:rsidRDefault="006A27D4" w:rsidP="00F6444B">
            <w:pPr>
              <w:jc w:val="both"/>
              <w:rPr>
                <w:rFonts w:ascii="Arial Narrow" w:hAnsi="Arial Narrow" w:cs="Times New Roman"/>
                <w:sz w:val="20"/>
                <w:szCs w:val="20"/>
              </w:rPr>
            </w:pPr>
          </w:p>
        </w:tc>
        <w:tc>
          <w:tcPr>
            <w:tcW w:w="2001" w:type="pct"/>
            <w:hideMark/>
          </w:tcPr>
          <w:p w14:paraId="688C3C4B"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Declaração de Inidoneidade para licitar ou contratar com todos os entes federativos</w:t>
            </w:r>
          </w:p>
        </w:tc>
      </w:tr>
      <w:tr w:rsidR="006A27D4" w:rsidRPr="00B448AB" w14:paraId="5929203A" w14:textId="77777777" w:rsidTr="006A27D4">
        <w:tc>
          <w:tcPr>
            <w:tcW w:w="650" w:type="pct"/>
            <w:vMerge w:val="restart"/>
            <w:hideMark/>
          </w:tcPr>
          <w:p w14:paraId="69708B5A"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IX</w:t>
            </w:r>
          </w:p>
        </w:tc>
        <w:tc>
          <w:tcPr>
            <w:tcW w:w="2349" w:type="pct"/>
            <w:vMerge w:val="restart"/>
            <w:hideMark/>
          </w:tcPr>
          <w:p w14:paraId="1D9EDF47"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Praticar atos ilícitos com vistas a frustrar os objetivos da seleção do fornecedor</w:t>
            </w:r>
          </w:p>
        </w:tc>
        <w:tc>
          <w:tcPr>
            <w:tcW w:w="2001" w:type="pct"/>
            <w:hideMark/>
          </w:tcPr>
          <w:p w14:paraId="72E869A0"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10% (dez por cento) sobre o valor da sua proposta</w:t>
            </w:r>
          </w:p>
        </w:tc>
      </w:tr>
      <w:tr w:rsidR="006A27D4" w:rsidRPr="00B448AB" w14:paraId="3DD816E8" w14:textId="77777777" w:rsidTr="006A27D4">
        <w:tc>
          <w:tcPr>
            <w:tcW w:w="650" w:type="pct"/>
            <w:vMerge/>
            <w:hideMark/>
          </w:tcPr>
          <w:p w14:paraId="19C629B7"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623B0062" w14:textId="77777777" w:rsidR="006A27D4" w:rsidRPr="00B448AB" w:rsidRDefault="006A27D4" w:rsidP="00F6444B">
            <w:pPr>
              <w:jc w:val="both"/>
              <w:rPr>
                <w:rFonts w:ascii="Arial Narrow" w:hAnsi="Arial Narrow" w:cs="Times New Roman"/>
                <w:sz w:val="20"/>
                <w:szCs w:val="20"/>
              </w:rPr>
            </w:pPr>
          </w:p>
        </w:tc>
        <w:tc>
          <w:tcPr>
            <w:tcW w:w="2001" w:type="pct"/>
            <w:hideMark/>
          </w:tcPr>
          <w:p w14:paraId="0C8AA491"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Declaração de Inidoneidade para licitar ou contratar com todos os entes federativos</w:t>
            </w:r>
          </w:p>
        </w:tc>
      </w:tr>
      <w:tr w:rsidR="006A27D4" w:rsidRPr="00B448AB" w14:paraId="32F4CAC0" w14:textId="77777777" w:rsidTr="006A27D4">
        <w:tc>
          <w:tcPr>
            <w:tcW w:w="650" w:type="pct"/>
            <w:vMerge w:val="restart"/>
            <w:hideMark/>
          </w:tcPr>
          <w:p w14:paraId="25F3A005"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X</w:t>
            </w:r>
          </w:p>
        </w:tc>
        <w:tc>
          <w:tcPr>
            <w:tcW w:w="2349" w:type="pct"/>
            <w:vMerge w:val="restart"/>
            <w:hideMark/>
          </w:tcPr>
          <w:p w14:paraId="0E4E9C36" w14:textId="77777777" w:rsidR="006A27D4" w:rsidRPr="00B448AB" w:rsidRDefault="006A27D4" w:rsidP="00F6444B">
            <w:pPr>
              <w:jc w:val="both"/>
              <w:rPr>
                <w:rFonts w:ascii="Arial Narrow" w:hAnsi="Arial Narrow" w:cs="Times New Roman"/>
                <w:sz w:val="20"/>
                <w:szCs w:val="20"/>
              </w:rPr>
            </w:pPr>
            <w:hyperlink r:id="rId65" w:tgtFrame="_blank" w:history="1">
              <w:r w:rsidRPr="00B448AB">
                <w:rPr>
                  <w:rStyle w:val="Hyperlink"/>
                  <w:rFonts w:ascii="Arial Narrow" w:hAnsi="Arial Narrow" w:cs="Times New Roman"/>
                  <w:sz w:val="20"/>
                  <w:szCs w:val="20"/>
                </w:rPr>
                <w:t>Praticar ato lesivo previsto no art. 5º da Lei nº 12.846, de 1º de agosto de 2013</w:t>
              </w:r>
            </w:hyperlink>
          </w:p>
        </w:tc>
        <w:tc>
          <w:tcPr>
            <w:tcW w:w="2001" w:type="pct"/>
            <w:hideMark/>
          </w:tcPr>
          <w:p w14:paraId="78CB8686"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10% (dez por cento) sobre o valor da sua proposta</w:t>
            </w:r>
          </w:p>
        </w:tc>
      </w:tr>
      <w:tr w:rsidR="006A27D4" w:rsidRPr="00B448AB" w14:paraId="69CE6CB0" w14:textId="77777777" w:rsidTr="006A27D4">
        <w:tc>
          <w:tcPr>
            <w:tcW w:w="650" w:type="pct"/>
            <w:vMerge/>
            <w:hideMark/>
          </w:tcPr>
          <w:p w14:paraId="7412FC31"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1761D8D7" w14:textId="77777777" w:rsidR="006A27D4" w:rsidRPr="00B448AB" w:rsidRDefault="006A27D4" w:rsidP="00F6444B">
            <w:pPr>
              <w:jc w:val="both"/>
              <w:rPr>
                <w:rFonts w:ascii="Arial Narrow" w:hAnsi="Arial Narrow" w:cs="Times New Roman"/>
                <w:sz w:val="20"/>
                <w:szCs w:val="20"/>
              </w:rPr>
            </w:pPr>
          </w:p>
        </w:tc>
        <w:tc>
          <w:tcPr>
            <w:tcW w:w="2001" w:type="pct"/>
            <w:hideMark/>
          </w:tcPr>
          <w:p w14:paraId="1FC87F75"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Declaração de Inidoneidade para licitar ou contratar com todos os entes federativos</w:t>
            </w:r>
          </w:p>
        </w:tc>
      </w:tr>
      <w:tr w:rsidR="006A27D4" w:rsidRPr="00B448AB" w14:paraId="2BE0CB25" w14:textId="77777777" w:rsidTr="006A27D4">
        <w:tc>
          <w:tcPr>
            <w:tcW w:w="650" w:type="pct"/>
            <w:hideMark/>
          </w:tcPr>
          <w:p w14:paraId="2F2C9D31"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XI</w:t>
            </w:r>
          </w:p>
        </w:tc>
        <w:tc>
          <w:tcPr>
            <w:tcW w:w="2349" w:type="pct"/>
            <w:hideMark/>
          </w:tcPr>
          <w:p w14:paraId="5D9720F0"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participar de licitação com mais de uma empresa integrante de mesmo Grupo Econômico concomitantemente</w:t>
            </w:r>
          </w:p>
        </w:tc>
        <w:tc>
          <w:tcPr>
            <w:tcW w:w="2001" w:type="pct"/>
            <w:hideMark/>
          </w:tcPr>
          <w:p w14:paraId="09D7839D"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10% (dez por cento) sobre o valor da sua proposta</w:t>
            </w:r>
          </w:p>
        </w:tc>
      </w:tr>
      <w:tr w:rsidR="006A27D4" w:rsidRPr="00B448AB" w14:paraId="6DA38D48" w14:textId="77777777" w:rsidTr="006A27D4">
        <w:tc>
          <w:tcPr>
            <w:tcW w:w="650" w:type="pct"/>
            <w:vMerge w:val="restart"/>
            <w:hideMark/>
          </w:tcPr>
          <w:p w14:paraId="69DE0B41"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XII</w:t>
            </w:r>
          </w:p>
        </w:tc>
        <w:tc>
          <w:tcPr>
            <w:tcW w:w="2349" w:type="pct"/>
            <w:vMerge w:val="restart"/>
            <w:hideMark/>
          </w:tcPr>
          <w:p w14:paraId="06629B07"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Multa: de 10% (dez por cento) sobre o valor da sua proposta</w:t>
            </w:r>
          </w:p>
        </w:tc>
      </w:tr>
      <w:tr w:rsidR="006A27D4" w:rsidRPr="00B448AB" w14:paraId="422E2CE3" w14:textId="77777777" w:rsidTr="006A27D4">
        <w:tc>
          <w:tcPr>
            <w:tcW w:w="650" w:type="pct"/>
            <w:vMerge/>
            <w:hideMark/>
          </w:tcPr>
          <w:p w14:paraId="366FE83C" w14:textId="77777777" w:rsidR="006A27D4" w:rsidRPr="00B448AB" w:rsidRDefault="006A27D4" w:rsidP="00F6444B">
            <w:pPr>
              <w:jc w:val="center"/>
              <w:rPr>
                <w:rFonts w:ascii="Arial Narrow" w:hAnsi="Arial Narrow" w:cs="Times New Roman"/>
                <w:sz w:val="20"/>
                <w:szCs w:val="20"/>
              </w:rPr>
            </w:pPr>
          </w:p>
        </w:tc>
        <w:tc>
          <w:tcPr>
            <w:tcW w:w="2349" w:type="pct"/>
            <w:vMerge/>
            <w:hideMark/>
          </w:tcPr>
          <w:p w14:paraId="7E2D20FB" w14:textId="77777777" w:rsidR="006A27D4" w:rsidRPr="00B448AB" w:rsidRDefault="006A27D4" w:rsidP="00F6444B">
            <w:pPr>
              <w:jc w:val="both"/>
              <w:rPr>
                <w:rFonts w:ascii="Arial Narrow" w:hAnsi="Arial Narrow" w:cs="Times New Roman"/>
                <w:sz w:val="20"/>
                <w:szCs w:val="20"/>
              </w:rPr>
            </w:pPr>
          </w:p>
        </w:tc>
        <w:tc>
          <w:tcPr>
            <w:tcW w:w="2001" w:type="pct"/>
            <w:hideMark/>
          </w:tcPr>
          <w:p w14:paraId="24573F90"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Impedimento de licitar ou contratar com o Município de Juranda</w:t>
            </w:r>
          </w:p>
        </w:tc>
      </w:tr>
      <w:tr w:rsidR="006A27D4" w:rsidRPr="00B448AB" w14:paraId="23141D69" w14:textId="77777777" w:rsidTr="006A27D4">
        <w:tc>
          <w:tcPr>
            <w:tcW w:w="650" w:type="pct"/>
            <w:hideMark/>
          </w:tcPr>
          <w:p w14:paraId="007CD570" w14:textId="77777777" w:rsidR="006A27D4" w:rsidRPr="00B448AB" w:rsidRDefault="006A27D4" w:rsidP="00F6444B">
            <w:pPr>
              <w:jc w:val="center"/>
              <w:rPr>
                <w:rFonts w:ascii="Arial Narrow" w:hAnsi="Arial Narrow" w:cs="Times New Roman"/>
                <w:sz w:val="20"/>
                <w:szCs w:val="20"/>
              </w:rPr>
            </w:pPr>
            <w:r w:rsidRPr="00B448AB">
              <w:rPr>
                <w:rFonts w:ascii="Arial Narrow" w:hAnsi="Arial Narrow" w:cs="Times New Roman"/>
                <w:sz w:val="20"/>
                <w:szCs w:val="20"/>
              </w:rPr>
              <w:t>XIII</w:t>
            </w:r>
          </w:p>
        </w:tc>
        <w:tc>
          <w:tcPr>
            <w:tcW w:w="2349" w:type="pct"/>
            <w:hideMark/>
          </w:tcPr>
          <w:p w14:paraId="5014DC6A"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Apresentar recursos manifestamente protelatórios</w:t>
            </w:r>
          </w:p>
        </w:tc>
        <w:tc>
          <w:tcPr>
            <w:tcW w:w="2001" w:type="pct"/>
            <w:hideMark/>
          </w:tcPr>
          <w:p w14:paraId="4B58A739" w14:textId="77777777" w:rsidR="006A27D4" w:rsidRPr="00B448AB" w:rsidRDefault="006A27D4" w:rsidP="00F6444B">
            <w:pPr>
              <w:jc w:val="both"/>
              <w:rPr>
                <w:rFonts w:ascii="Arial Narrow" w:hAnsi="Arial Narrow" w:cs="Times New Roman"/>
                <w:sz w:val="20"/>
                <w:szCs w:val="20"/>
              </w:rPr>
            </w:pPr>
            <w:r w:rsidRPr="00B448AB">
              <w:rPr>
                <w:rFonts w:ascii="Arial Narrow" w:hAnsi="Arial Narrow" w:cs="Times New Roman"/>
                <w:sz w:val="20"/>
                <w:szCs w:val="20"/>
              </w:rPr>
              <w:t>Impedimento de licitar ou contratar com o Município de Juranda</w:t>
            </w:r>
          </w:p>
        </w:tc>
      </w:tr>
    </w:tbl>
    <w:p w14:paraId="55B9079B" w14:textId="77777777" w:rsidR="006A27D4" w:rsidRPr="00B448AB" w:rsidRDefault="006A27D4" w:rsidP="00F6444B">
      <w:pPr>
        <w:pStyle w:val="Nivel2"/>
        <w:numPr>
          <w:ilvl w:val="0"/>
          <w:numId w:val="0"/>
        </w:numPr>
        <w:spacing w:before="0" w:after="0" w:line="240" w:lineRule="auto"/>
        <w:rPr>
          <w:rFonts w:ascii="Arial Narrow" w:hAnsi="Arial Narrow"/>
          <w:sz w:val="24"/>
          <w:szCs w:val="24"/>
        </w:rPr>
      </w:pPr>
    </w:p>
    <w:p w14:paraId="3665A392" w14:textId="77777777" w:rsidR="006A27D4" w:rsidRPr="00B448AB" w:rsidRDefault="006A27D4" w:rsidP="00F6444B">
      <w:pPr>
        <w:pStyle w:val="Nivel2"/>
        <w:numPr>
          <w:ilvl w:val="1"/>
          <w:numId w:val="15"/>
        </w:numPr>
        <w:spacing w:before="0" w:after="0" w:line="240" w:lineRule="auto"/>
        <w:ind w:left="0" w:firstLine="0"/>
        <w:rPr>
          <w:rFonts w:ascii="Arial Narrow" w:hAnsi="Arial Narrow"/>
          <w:sz w:val="24"/>
          <w:szCs w:val="24"/>
        </w:rPr>
      </w:pPr>
      <w:r w:rsidRPr="00B448AB">
        <w:rPr>
          <w:rFonts w:ascii="Arial Narrow" w:hAnsi="Arial Narrow"/>
          <w:sz w:val="24"/>
          <w:szCs w:val="24"/>
        </w:rPr>
        <w:t>A aplicação das sanções previstas neste Contrato não exclui, em hipótese alguma, a obrigação de reparação integral do dan</w:t>
      </w:r>
      <w:r w:rsidRPr="00B448AB">
        <w:rPr>
          <w:rFonts w:ascii="Arial Narrow" w:hAnsi="Arial Narrow"/>
          <w:color w:val="auto"/>
          <w:sz w:val="24"/>
          <w:szCs w:val="24"/>
        </w:rPr>
        <w:t xml:space="preserve">o causado ao Contratante, conforme disciplina o </w:t>
      </w:r>
      <w:hyperlink r:id="rId66" w:anchor="art156§9" w:history="1">
        <w:r w:rsidRPr="00B448AB">
          <w:rPr>
            <w:rStyle w:val="Hyperlink"/>
            <w:rFonts w:ascii="Arial Narrow" w:hAnsi="Arial Narrow"/>
            <w:color w:val="auto"/>
            <w:sz w:val="24"/>
            <w:szCs w:val="24"/>
          </w:rPr>
          <w:t>art. 156, §9º, da Lei Federal nº 14.133/2021</w:t>
        </w:r>
      </w:hyperlink>
      <w:r w:rsidRPr="00B448AB">
        <w:rPr>
          <w:rFonts w:ascii="Arial Narrow" w:hAnsi="Arial Narrow"/>
          <w:color w:val="auto"/>
          <w:sz w:val="24"/>
          <w:szCs w:val="24"/>
        </w:rPr>
        <w:t>.</w:t>
      </w:r>
    </w:p>
    <w:p w14:paraId="7440DED8" w14:textId="77777777" w:rsidR="006A27D4" w:rsidRPr="00B448AB" w:rsidRDefault="006A27D4" w:rsidP="00F6444B">
      <w:pPr>
        <w:pStyle w:val="Nivel2"/>
        <w:numPr>
          <w:ilvl w:val="1"/>
          <w:numId w:val="15"/>
        </w:numPr>
        <w:spacing w:before="0" w:after="0" w:line="240" w:lineRule="auto"/>
        <w:ind w:left="0" w:firstLine="0"/>
        <w:rPr>
          <w:rFonts w:ascii="Arial Narrow" w:hAnsi="Arial Narrow"/>
          <w:sz w:val="24"/>
          <w:szCs w:val="24"/>
        </w:rPr>
      </w:pPr>
      <w:r w:rsidRPr="00B448AB">
        <w:rPr>
          <w:rFonts w:ascii="Arial Narrow" w:hAnsi="Arial Narrow"/>
          <w:sz w:val="24"/>
          <w:szCs w:val="24"/>
        </w:rPr>
        <w:t>Todas as sanções previstas neste Contrato poderão ser aplicadas cumulativamente com a m</w:t>
      </w:r>
      <w:r w:rsidRPr="00B448AB">
        <w:rPr>
          <w:rFonts w:ascii="Arial Narrow" w:hAnsi="Arial Narrow"/>
          <w:color w:val="auto"/>
          <w:sz w:val="24"/>
          <w:szCs w:val="24"/>
        </w:rPr>
        <w:t>ulta (</w:t>
      </w:r>
      <w:hyperlink r:id="rId67" w:anchor="art156§7" w:history="1">
        <w:r w:rsidRPr="00B448AB">
          <w:rPr>
            <w:rStyle w:val="Hyperlink"/>
            <w:rFonts w:ascii="Arial Narrow" w:hAnsi="Arial Narrow"/>
            <w:color w:val="auto"/>
            <w:sz w:val="24"/>
            <w:szCs w:val="24"/>
          </w:rPr>
          <w:t>art. 156, §7º, da Lei Federal nº 14.133/2021</w:t>
        </w:r>
      </w:hyperlink>
      <w:r w:rsidRPr="00B448AB">
        <w:rPr>
          <w:rFonts w:ascii="Arial Narrow" w:hAnsi="Arial Narrow"/>
          <w:color w:val="auto"/>
          <w:sz w:val="24"/>
          <w:szCs w:val="24"/>
        </w:rPr>
        <w:t>).</w:t>
      </w:r>
    </w:p>
    <w:p w14:paraId="77B1F741" w14:textId="77777777" w:rsidR="006A27D4" w:rsidRPr="00B448AB" w:rsidRDefault="006A27D4" w:rsidP="00F6444B">
      <w:pPr>
        <w:pStyle w:val="Nivel2"/>
        <w:numPr>
          <w:ilvl w:val="2"/>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Antes da aplicação da multa será facultada a defesa do interessado no prazo de 15 (quinze) dias úteis, contado da data de sua intimação (</w:t>
      </w:r>
      <w:hyperlink r:id="rId68" w:anchor="art157" w:history="1">
        <w:r w:rsidRPr="00B448AB">
          <w:rPr>
            <w:rStyle w:val="Hyperlink"/>
            <w:rFonts w:ascii="Arial Narrow" w:hAnsi="Arial Narrow"/>
            <w:color w:val="auto"/>
            <w:sz w:val="24"/>
            <w:szCs w:val="24"/>
          </w:rPr>
          <w:t>art. 157, da Lei Federal  nº 14.133/2021</w:t>
        </w:r>
      </w:hyperlink>
      <w:r w:rsidRPr="00B448AB">
        <w:rPr>
          <w:rFonts w:ascii="Arial Narrow" w:hAnsi="Arial Narrow"/>
          <w:color w:val="auto"/>
          <w:sz w:val="24"/>
          <w:szCs w:val="24"/>
        </w:rPr>
        <w:t>).</w:t>
      </w:r>
    </w:p>
    <w:p w14:paraId="0167834F" w14:textId="77777777" w:rsidR="006A27D4" w:rsidRPr="00B448AB" w:rsidRDefault="006A27D4" w:rsidP="00F6444B">
      <w:pPr>
        <w:pStyle w:val="Nivel2"/>
        <w:numPr>
          <w:ilvl w:val="2"/>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Pr="00B448AB">
          <w:rPr>
            <w:rStyle w:val="Hyperlink"/>
            <w:rFonts w:ascii="Arial Narrow" w:hAnsi="Arial Narrow"/>
            <w:color w:val="auto"/>
            <w:sz w:val="24"/>
            <w:szCs w:val="24"/>
          </w:rPr>
          <w:t>art. 156, §8º, da Lei Federal nº 14.133/2021</w:t>
        </w:r>
      </w:hyperlink>
      <w:r w:rsidRPr="00B448AB">
        <w:rPr>
          <w:rFonts w:ascii="Arial Narrow" w:hAnsi="Arial Narrow"/>
          <w:color w:val="auto"/>
          <w:sz w:val="24"/>
          <w:szCs w:val="24"/>
        </w:rPr>
        <w:t>).</w:t>
      </w:r>
    </w:p>
    <w:p w14:paraId="7B252990"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 xml:space="preserve">Previamente ao encaminhamento à cobrança judicial, a multa poderá ser recolhida administrativamente no prazo máximo de </w:t>
      </w:r>
      <w:r w:rsidRPr="00B448AB">
        <w:rPr>
          <w:rFonts w:ascii="Arial Narrow" w:hAnsi="Arial Narrow"/>
          <w:b/>
          <w:iCs/>
          <w:color w:val="auto"/>
          <w:sz w:val="24"/>
          <w:szCs w:val="24"/>
          <w:u w:val="single"/>
        </w:rPr>
        <w:t xml:space="preserve">60 (sessenta) </w:t>
      </w:r>
      <w:r w:rsidRPr="00B448AB">
        <w:rPr>
          <w:rFonts w:ascii="Arial Narrow" w:hAnsi="Arial Narrow"/>
          <w:b/>
          <w:color w:val="auto"/>
          <w:sz w:val="24"/>
          <w:szCs w:val="24"/>
          <w:u w:val="single"/>
        </w:rPr>
        <w:t>dias</w:t>
      </w:r>
      <w:r w:rsidRPr="00B448AB">
        <w:rPr>
          <w:rFonts w:ascii="Arial Narrow" w:hAnsi="Arial Narrow"/>
          <w:color w:val="auto"/>
          <w:sz w:val="24"/>
          <w:szCs w:val="24"/>
        </w:rPr>
        <w:t>, a contar da data do recebimento da comunicação enviada pela autoridade competente.</w:t>
      </w:r>
      <w:bookmarkStart w:id="59" w:name="_Hlk78351618"/>
      <w:bookmarkEnd w:id="59"/>
    </w:p>
    <w:p w14:paraId="5BB87E89"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B448AB">
        <w:rPr>
          <w:rFonts w:ascii="Arial Narrow" w:hAnsi="Arial Narrow"/>
          <w:bCs/>
          <w:color w:val="auto"/>
          <w:sz w:val="24"/>
          <w:szCs w:val="24"/>
        </w:rPr>
        <w:t>caput</w:t>
      </w:r>
      <w:r w:rsidRPr="00B448AB">
        <w:rPr>
          <w:rFonts w:ascii="Arial Narrow" w:hAnsi="Arial Narrow"/>
          <w:b/>
          <w:bCs/>
          <w:color w:val="auto"/>
          <w:sz w:val="24"/>
          <w:szCs w:val="24"/>
        </w:rPr>
        <w:t xml:space="preserve"> </w:t>
      </w:r>
      <w:r w:rsidRPr="00B448AB">
        <w:rPr>
          <w:rFonts w:ascii="Arial Narrow" w:hAnsi="Arial Narrow"/>
          <w:color w:val="auto"/>
          <w:sz w:val="24"/>
          <w:szCs w:val="24"/>
        </w:rPr>
        <w:t xml:space="preserve">e parágrafos do </w:t>
      </w:r>
      <w:hyperlink r:id="rId70" w:anchor="art158" w:history="1">
        <w:r w:rsidRPr="00B448AB">
          <w:rPr>
            <w:rStyle w:val="Hyperlink"/>
            <w:rFonts w:ascii="Arial Narrow" w:hAnsi="Arial Narrow"/>
            <w:color w:val="auto"/>
            <w:sz w:val="24"/>
            <w:szCs w:val="24"/>
          </w:rPr>
          <w:t>art. 158 da Lei Federal nº 14.133/2021</w:t>
        </w:r>
      </w:hyperlink>
      <w:r w:rsidRPr="00B448AB">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sz w:val="24"/>
          <w:szCs w:val="24"/>
        </w:rPr>
        <w:t>Na aplicação das sanções serão considerados:</w:t>
      </w:r>
    </w:p>
    <w:p w14:paraId="2706CC46" w14:textId="77777777" w:rsidR="006A27D4" w:rsidRPr="00B448AB" w:rsidRDefault="006A27D4" w:rsidP="00F6444B">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B448AB"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B448AB">
        <w:rPr>
          <w:rFonts w:ascii="Arial Narrow" w:eastAsia="Arial" w:hAnsi="Arial Narrow" w:cs="Arial"/>
        </w:rPr>
        <w:t>a natureza e a gravidade da infração cometida;</w:t>
      </w:r>
    </w:p>
    <w:p w14:paraId="45543C6A" w14:textId="77777777" w:rsidR="006A27D4" w:rsidRPr="00B448AB"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B448AB">
        <w:rPr>
          <w:rFonts w:ascii="Arial Narrow" w:eastAsia="Arial" w:hAnsi="Arial Narrow" w:cs="Arial"/>
        </w:rPr>
        <w:t>as peculiaridades do caso concreto;</w:t>
      </w:r>
    </w:p>
    <w:p w14:paraId="4B9E75C4" w14:textId="77777777" w:rsidR="006A27D4" w:rsidRPr="00B448AB"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B448AB">
        <w:rPr>
          <w:rFonts w:ascii="Arial Narrow" w:eastAsia="Arial" w:hAnsi="Arial Narrow" w:cs="Arial"/>
        </w:rPr>
        <w:lastRenderedPageBreak/>
        <w:t>as circunstâncias agravantes ou atenuantes;</w:t>
      </w:r>
    </w:p>
    <w:p w14:paraId="1918B014" w14:textId="77777777" w:rsidR="006A27D4" w:rsidRPr="00B448AB"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B448AB">
        <w:rPr>
          <w:rFonts w:ascii="Arial Narrow" w:eastAsia="Arial" w:hAnsi="Arial Narrow" w:cs="Arial"/>
        </w:rPr>
        <w:t>os danos que dela provierem para o Contratante;</w:t>
      </w:r>
    </w:p>
    <w:p w14:paraId="6327BADE" w14:textId="77777777" w:rsidR="006A27D4" w:rsidRPr="00B448AB"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B448AB">
        <w:rPr>
          <w:rFonts w:ascii="Arial Narrow" w:eastAsia="Arial" w:hAnsi="Arial Narrow" w:cs="Arial"/>
        </w:rPr>
        <w:t>a implantação ou o aperfeiçoamento de programa de integridade, conforme normas e orientações dos órgãos de controle.</w:t>
      </w:r>
    </w:p>
    <w:p w14:paraId="0638BB0E" w14:textId="77777777" w:rsidR="006A27D4" w:rsidRPr="00B448AB" w:rsidRDefault="006A27D4" w:rsidP="00F6444B">
      <w:pPr>
        <w:tabs>
          <w:tab w:val="num" w:pos="709"/>
          <w:tab w:val="left" w:pos="993"/>
        </w:tabs>
        <w:suppressAutoHyphens/>
        <w:ind w:left="709"/>
        <w:contextualSpacing/>
        <w:rPr>
          <w:rFonts w:ascii="Arial Narrow" w:eastAsia="Arial" w:hAnsi="Arial Narrow" w:cs="Arial"/>
        </w:rPr>
      </w:pPr>
    </w:p>
    <w:p w14:paraId="496CCAD9"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 xml:space="preserve">Os atos previstos como infrações administrativas na </w:t>
      </w:r>
      <w:hyperlink r:id="rId71" w:history="1">
        <w:r w:rsidRPr="00B448AB">
          <w:rPr>
            <w:rStyle w:val="Hyperlink"/>
            <w:rFonts w:ascii="Arial Narrow" w:hAnsi="Arial Narrow"/>
            <w:color w:val="auto"/>
            <w:sz w:val="24"/>
            <w:szCs w:val="24"/>
          </w:rPr>
          <w:t>Lei Federal nº 14.133/2021</w:t>
        </w:r>
      </w:hyperlink>
      <w:r w:rsidRPr="00B448AB">
        <w:rPr>
          <w:rFonts w:ascii="Arial Narrow" w:hAnsi="Arial Narrow"/>
          <w:color w:val="auto"/>
          <w:sz w:val="24"/>
          <w:szCs w:val="24"/>
        </w:rPr>
        <w:t xml:space="preserve">, que sejam tipificadas como atos lesivos </w:t>
      </w:r>
      <w:hyperlink r:id="rId72" w:history="1">
        <w:r w:rsidRPr="00B448AB">
          <w:rPr>
            <w:rStyle w:val="Hyperlink"/>
            <w:rFonts w:ascii="Arial Narrow" w:hAnsi="Arial Narrow"/>
            <w:color w:val="auto"/>
            <w:sz w:val="24"/>
            <w:szCs w:val="24"/>
          </w:rPr>
          <w:t>na Lei Federal nº 12.846/2013</w:t>
        </w:r>
      </w:hyperlink>
      <w:r w:rsidRPr="00B448AB">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B448AB">
          <w:rPr>
            <w:rStyle w:val="Hyperlink"/>
            <w:rFonts w:ascii="Arial Narrow" w:hAnsi="Arial Narrow"/>
            <w:color w:val="auto"/>
            <w:sz w:val="24"/>
            <w:szCs w:val="24"/>
          </w:rPr>
          <w:t>art. 160, da Lei Federal nº 14.133/2021</w:t>
        </w:r>
      </w:hyperlink>
      <w:r w:rsidRPr="00B448AB">
        <w:rPr>
          <w:rFonts w:ascii="Arial Narrow" w:hAnsi="Arial Narrow"/>
          <w:color w:val="auto"/>
          <w:sz w:val="24"/>
          <w:szCs w:val="24"/>
        </w:rPr>
        <w:t>).</w:t>
      </w:r>
    </w:p>
    <w:p w14:paraId="633982A1"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 xml:space="preserve">O Contratante deverá, no prazo máximo </w:t>
      </w:r>
      <w:r w:rsidRPr="00B448AB">
        <w:rPr>
          <w:rFonts w:ascii="Arial Narrow" w:hAnsi="Arial Narrow"/>
          <w:b/>
          <w:color w:val="auto"/>
          <w:sz w:val="24"/>
          <w:szCs w:val="24"/>
          <w:u w:val="single"/>
        </w:rPr>
        <w:t>15 (quinze) dias úteis</w:t>
      </w:r>
      <w:r w:rsidRPr="00B448AB">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B448AB"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4" w:anchor="art163" w:history="1">
        <w:r w:rsidRPr="00B448AB">
          <w:rPr>
            <w:rStyle w:val="Hyperlink"/>
            <w:rFonts w:ascii="Arial Narrow" w:hAnsi="Arial Narrow"/>
            <w:color w:val="auto"/>
            <w:sz w:val="24"/>
            <w:szCs w:val="24"/>
          </w:rPr>
          <w:t>art. 163 da Lei Federal nº 14.133/2021.</w:t>
        </w:r>
      </w:hyperlink>
    </w:p>
    <w:p w14:paraId="19D21E22" w14:textId="77777777" w:rsidR="006A27D4" w:rsidRPr="00B448AB" w:rsidRDefault="006A27D4" w:rsidP="00F6444B">
      <w:pPr>
        <w:pStyle w:val="PargrafodaLista"/>
        <w:ind w:left="0" w:right="-5"/>
        <w:rPr>
          <w:rFonts w:ascii="Arial Narrow" w:hAnsi="Arial Narrow"/>
          <w:highlight w:val="yellow"/>
        </w:rPr>
      </w:pPr>
    </w:p>
    <w:p w14:paraId="2CDACC0E" w14:textId="77777777" w:rsidR="006A27D4" w:rsidRPr="00B448AB" w:rsidRDefault="006A27D4" w:rsidP="00F6444B">
      <w:pPr>
        <w:pStyle w:val="PargrafodaLista"/>
        <w:numPr>
          <w:ilvl w:val="0"/>
          <w:numId w:val="1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B448AB">
        <w:rPr>
          <w:rFonts w:ascii="Arial Narrow" w:hAnsi="Arial Narrow"/>
          <w:b/>
        </w:rPr>
        <w:t>CLÁUSULA DÉCIMA TERCEIRA - DA EXTINÇÃO CONTRATUAL</w:t>
      </w:r>
    </w:p>
    <w:p w14:paraId="60D2F66C" w14:textId="77777777" w:rsidR="006A27D4" w:rsidRPr="00B448AB"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O contrato se extingue quando cumpridas as obrigações de ambas as partes, ainda que isso ocorra antes do prazo estipulado para tanto.</w:t>
      </w:r>
    </w:p>
    <w:p w14:paraId="18447610" w14:textId="77777777" w:rsidR="006A27D4" w:rsidRPr="00B448AB" w:rsidRDefault="006A27D4" w:rsidP="00F6444B">
      <w:pPr>
        <w:pStyle w:val="Nivel2"/>
        <w:numPr>
          <w:ilvl w:val="2"/>
          <w:numId w:val="15"/>
        </w:numPr>
        <w:tabs>
          <w:tab w:val="left" w:pos="360"/>
        </w:tabs>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B448AB" w:rsidRDefault="006A27D4" w:rsidP="00F6444B">
      <w:pPr>
        <w:pStyle w:val="Nivel2"/>
        <w:numPr>
          <w:ilvl w:val="2"/>
          <w:numId w:val="15"/>
        </w:numPr>
        <w:tabs>
          <w:tab w:val="left" w:pos="360"/>
        </w:tabs>
        <w:spacing w:before="0" w:after="0" w:line="240" w:lineRule="auto"/>
        <w:ind w:left="0" w:firstLine="0"/>
        <w:rPr>
          <w:rFonts w:ascii="Arial Narrow" w:hAnsi="Arial Narrow"/>
          <w:color w:val="auto"/>
          <w:sz w:val="24"/>
          <w:szCs w:val="24"/>
        </w:rPr>
      </w:pPr>
      <w:r w:rsidRPr="00B448AB">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B448AB"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B448AB"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Quando a não conclusão do contrato referida no item anterior decorrer de culpa do contratado:</w:t>
      </w:r>
    </w:p>
    <w:p w14:paraId="572D5C02" w14:textId="77777777" w:rsidR="006A27D4" w:rsidRPr="00B448AB" w:rsidRDefault="006A27D4" w:rsidP="00F6444B">
      <w:pPr>
        <w:pStyle w:val="PargrafodaLista"/>
        <w:numPr>
          <w:ilvl w:val="0"/>
          <w:numId w:val="19"/>
        </w:numPr>
        <w:tabs>
          <w:tab w:val="clear" w:pos="0"/>
          <w:tab w:val="left" w:pos="360"/>
          <w:tab w:val="num" w:pos="709"/>
          <w:tab w:val="left" w:pos="993"/>
        </w:tabs>
        <w:suppressAutoHyphens/>
        <w:ind w:left="0" w:firstLine="0"/>
        <w:jc w:val="both"/>
        <w:rPr>
          <w:rFonts w:ascii="Arial Narrow" w:eastAsia="Arial" w:hAnsi="Arial Narrow" w:cs="Arial"/>
          <w:iCs/>
        </w:rPr>
      </w:pPr>
      <w:r w:rsidRPr="00B448AB">
        <w:rPr>
          <w:rFonts w:ascii="Arial Narrow" w:eastAsia="Arial" w:hAnsi="Arial Narrow" w:cs="Arial"/>
          <w:iCs/>
        </w:rPr>
        <w:t xml:space="preserve">ficará ele constituído em mora, sendo-lhe aplicáveis as respectivas sanções administrativas; e  </w:t>
      </w:r>
    </w:p>
    <w:p w14:paraId="022F9AE3" w14:textId="77777777" w:rsidR="006A27D4" w:rsidRPr="00B448AB" w:rsidRDefault="006A27D4" w:rsidP="00F6444B">
      <w:pPr>
        <w:pStyle w:val="PargrafodaLista"/>
        <w:numPr>
          <w:ilvl w:val="0"/>
          <w:numId w:val="19"/>
        </w:numPr>
        <w:tabs>
          <w:tab w:val="clear" w:pos="0"/>
          <w:tab w:val="left" w:pos="360"/>
          <w:tab w:val="num" w:pos="709"/>
          <w:tab w:val="left" w:pos="993"/>
        </w:tabs>
        <w:suppressAutoHyphens/>
        <w:ind w:left="0" w:firstLine="0"/>
        <w:jc w:val="both"/>
        <w:rPr>
          <w:rFonts w:ascii="Arial Narrow" w:eastAsia="Arial" w:hAnsi="Arial Narrow" w:cs="Arial"/>
          <w:iCs/>
        </w:rPr>
      </w:pPr>
      <w:r w:rsidRPr="00B448AB">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B448AB"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B448AB"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 xml:space="preserve">O contrato pode ser extinto antes de cumpridas as obrigações nele estipuladas, ou antes do prazo nele fixado, por algum dos motivos previstos no </w:t>
      </w:r>
      <w:hyperlink r:id="rId75" w:anchor="art137" w:history="1">
        <w:r w:rsidRPr="00B448AB">
          <w:rPr>
            <w:rStyle w:val="Hyperlink"/>
            <w:rFonts w:ascii="Arial Narrow" w:hAnsi="Arial Narrow"/>
          </w:rPr>
          <w:t>art. 137 da Lei Federal nº 14.133/2021</w:t>
        </w:r>
      </w:hyperlink>
      <w:r w:rsidRPr="00B448AB">
        <w:rPr>
          <w:rFonts w:ascii="Arial Narrow" w:hAnsi="Arial Narrow"/>
        </w:rPr>
        <w:t>, bem como amigavelmente, assegurados o contraditório e a ampla defesa.</w:t>
      </w:r>
    </w:p>
    <w:p w14:paraId="13363E05" w14:textId="77777777" w:rsidR="006A27D4" w:rsidRPr="00B448AB" w:rsidRDefault="006A27D4" w:rsidP="00F6444B">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 xml:space="preserve">Nesta hipótese, aplicam-se também os </w:t>
      </w:r>
      <w:hyperlink r:id="rId76" w:anchor="art138" w:history="1">
        <w:r w:rsidRPr="00B448AB">
          <w:rPr>
            <w:rStyle w:val="Hyperlink"/>
            <w:rFonts w:ascii="Arial Narrow" w:hAnsi="Arial Narrow"/>
          </w:rPr>
          <w:t>artigos 138 e 139</w:t>
        </w:r>
      </w:hyperlink>
      <w:r w:rsidRPr="00B448AB">
        <w:rPr>
          <w:rFonts w:ascii="Arial Narrow" w:hAnsi="Arial Narrow"/>
        </w:rPr>
        <w:t xml:space="preserve"> da mesma Lei.</w:t>
      </w:r>
    </w:p>
    <w:p w14:paraId="22F60834" w14:textId="77777777" w:rsidR="006A27D4" w:rsidRPr="00B448AB" w:rsidRDefault="006A27D4" w:rsidP="00F6444B">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B448AB" w:rsidRDefault="006A27D4" w:rsidP="00F6444B">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lastRenderedPageBreak/>
        <w:t>Se a operação implicar mudança da pessoa jurídica contratada, deverá ser formalizado termo aditivo para alteração subjetiva.</w:t>
      </w:r>
    </w:p>
    <w:p w14:paraId="10B2F801" w14:textId="77777777" w:rsidR="006A27D4" w:rsidRPr="00B448AB"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B448AB">
        <w:rPr>
          <w:rFonts w:ascii="Arial Narrow" w:hAnsi="Arial Narrow"/>
        </w:rPr>
        <w:t>O contrato ainda poderá ser extinto:</w:t>
      </w:r>
    </w:p>
    <w:p w14:paraId="3CE10A6A" w14:textId="77777777" w:rsidR="006A27D4" w:rsidRPr="00B448AB" w:rsidRDefault="006A27D4" w:rsidP="00F6444B">
      <w:pPr>
        <w:pStyle w:val="Nivel3"/>
        <w:numPr>
          <w:ilvl w:val="2"/>
          <w:numId w:val="15"/>
        </w:numPr>
        <w:spacing w:before="0" w:after="0" w:line="240" w:lineRule="auto"/>
        <w:ind w:left="567" w:firstLine="0"/>
        <w:rPr>
          <w:rFonts w:ascii="Arial Narrow" w:hAnsi="Arial Narrow"/>
          <w:sz w:val="24"/>
          <w:szCs w:val="24"/>
        </w:rPr>
      </w:pPr>
      <w:r w:rsidRPr="00B448AB">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B448AB">
        <w:rPr>
          <w:rFonts w:ascii="Arial Narrow" w:hAnsi="Arial Narrow"/>
          <w:strike/>
          <w:sz w:val="24"/>
          <w:szCs w:val="24"/>
        </w:rPr>
        <w:t>na licitação</w:t>
      </w:r>
      <w:r w:rsidRPr="00B448AB">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B448AB" w:rsidRDefault="006A27D4" w:rsidP="00F6444B">
      <w:pPr>
        <w:pStyle w:val="Nivel3"/>
        <w:numPr>
          <w:ilvl w:val="2"/>
          <w:numId w:val="15"/>
        </w:numPr>
        <w:spacing w:before="0" w:after="0" w:line="240" w:lineRule="auto"/>
        <w:ind w:left="567" w:firstLine="0"/>
        <w:rPr>
          <w:rFonts w:ascii="Arial Narrow" w:hAnsi="Arial Narrow"/>
          <w:sz w:val="24"/>
          <w:szCs w:val="24"/>
        </w:rPr>
      </w:pPr>
      <w:r w:rsidRPr="00B448AB">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B448AB"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O termo de rescisão, sempre que possível, será precedido:</w:t>
      </w:r>
    </w:p>
    <w:p w14:paraId="657DAF4E" w14:textId="77777777" w:rsidR="006A27D4" w:rsidRPr="00B448AB" w:rsidRDefault="006A27D4" w:rsidP="00F6444B">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B448AB" w:rsidRDefault="006A27D4" w:rsidP="00F6444B">
      <w:pPr>
        <w:pStyle w:val="Nivel3"/>
        <w:numPr>
          <w:ilvl w:val="2"/>
          <w:numId w:val="15"/>
        </w:numPr>
        <w:tabs>
          <w:tab w:val="left" w:pos="993"/>
        </w:tabs>
        <w:spacing w:before="0" w:after="0" w:line="240" w:lineRule="auto"/>
        <w:ind w:firstLine="0"/>
        <w:rPr>
          <w:rFonts w:ascii="Arial Narrow" w:hAnsi="Arial Narrow"/>
          <w:sz w:val="24"/>
          <w:szCs w:val="24"/>
        </w:rPr>
      </w:pPr>
      <w:r w:rsidRPr="00B448AB">
        <w:rPr>
          <w:rFonts w:ascii="Arial Narrow" w:hAnsi="Arial Narrow"/>
          <w:sz w:val="24"/>
          <w:szCs w:val="24"/>
        </w:rPr>
        <w:t>Balanço dos eventos contratuais já cumpridos ou parcialmente cumpridos;</w:t>
      </w:r>
    </w:p>
    <w:p w14:paraId="255D765D" w14:textId="77777777" w:rsidR="006A27D4" w:rsidRPr="00B448AB" w:rsidRDefault="006A27D4" w:rsidP="00F6444B">
      <w:pPr>
        <w:pStyle w:val="Nivel3"/>
        <w:numPr>
          <w:ilvl w:val="2"/>
          <w:numId w:val="15"/>
        </w:numPr>
        <w:tabs>
          <w:tab w:val="left" w:pos="360"/>
          <w:tab w:val="left" w:pos="993"/>
        </w:tabs>
        <w:spacing w:before="0" w:after="0" w:line="240" w:lineRule="auto"/>
        <w:ind w:left="709" w:firstLine="0"/>
        <w:rPr>
          <w:rFonts w:ascii="Arial Narrow" w:hAnsi="Arial Narrow"/>
          <w:color w:val="auto"/>
          <w:sz w:val="24"/>
          <w:szCs w:val="24"/>
        </w:rPr>
      </w:pPr>
      <w:r w:rsidRPr="00B448AB">
        <w:rPr>
          <w:rFonts w:ascii="Arial Narrow" w:hAnsi="Arial Narrow"/>
          <w:color w:val="auto"/>
          <w:sz w:val="24"/>
          <w:szCs w:val="24"/>
        </w:rPr>
        <w:t>Relação dos pagamentos já efetuados e ainda devidos;</w:t>
      </w:r>
    </w:p>
    <w:p w14:paraId="0D9288E8" w14:textId="77777777" w:rsidR="006A27D4" w:rsidRPr="00B448AB" w:rsidRDefault="006A27D4" w:rsidP="00F6444B">
      <w:pPr>
        <w:pStyle w:val="Nivel3"/>
        <w:numPr>
          <w:ilvl w:val="2"/>
          <w:numId w:val="15"/>
        </w:numPr>
        <w:tabs>
          <w:tab w:val="left" w:pos="360"/>
          <w:tab w:val="left" w:pos="993"/>
        </w:tabs>
        <w:spacing w:before="0" w:after="0" w:line="240" w:lineRule="auto"/>
        <w:ind w:left="709" w:firstLine="0"/>
        <w:rPr>
          <w:rFonts w:ascii="Arial Narrow" w:hAnsi="Arial Narrow"/>
          <w:color w:val="auto"/>
          <w:sz w:val="24"/>
          <w:szCs w:val="24"/>
        </w:rPr>
      </w:pPr>
      <w:r w:rsidRPr="00B448AB">
        <w:rPr>
          <w:rFonts w:ascii="Arial Narrow" w:hAnsi="Arial Narrow"/>
          <w:color w:val="auto"/>
          <w:sz w:val="24"/>
          <w:szCs w:val="24"/>
        </w:rPr>
        <w:t>Indenizações e multas.</w:t>
      </w:r>
    </w:p>
    <w:p w14:paraId="499AEBD2" w14:textId="77777777" w:rsidR="006A27D4" w:rsidRPr="00B448AB" w:rsidRDefault="006A27D4" w:rsidP="00F6444B">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B448AB"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448AB">
        <w:rPr>
          <w:rFonts w:ascii="Arial Narrow" w:hAnsi="Arial Narrow"/>
        </w:rPr>
        <w:t>A extinção do contrato não configura óbice para o reconhecimento do desequilíbrio econômico-financeiro, hipótese em que será concedida indenização por meio de termo indenizatório (</w:t>
      </w:r>
      <w:hyperlink r:id="rId77" w:anchor="art131" w:history="1">
        <w:r w:rsidRPr="00B448AB">
          <w:rPr>
            <w:rStyle w:val="Hyperlink"/>
            <w:rFonts w:ascii="Arial Narrow" w:hAnsi="Arial Narrow"/>
          </w:rPr>
          <w:t xml:space="preserve">art. 131, </w:t>
        </w:r>
        <w:r w:rsidRPr="00B448AB">
          <w:rPr>
            <w:rStyle w:val="Hyperlink"/>
            <w:rFonts w:ascii="Arial Narrow" w:hAnsi="Arial Narrow"/>
            <w:iCs/>
          </w:rPr>
          <w:t xml:space="preserve">caput, </w:t>
        </w:r>
        <w:r w:rsidRPr="00B448AB">
          <w:rPr>
            <w:rStyle w:val="Hyperlink"/>
            <w:rFonts w:ascii="Arial Narrow" w:hAnsi="Arial Narrow"/>
          </w:rPr>
          <w:t>da Lei Federal  n.º 14.133/2021).</w:t>
        </w:r>
      </w:hyperlink>
      <w:r w:rsidRPr="00B448AB">
        <w:rPr>
          <w:rFonts w:ascii="Arial Narrow" w:hAnsi="Arial Narrow"/>
        </w:rPr>
        <w:t xml:space="preserve"> </w:t>
      </w:r>
    </w:p>
    <w:p w14:paraId="0DA70E98" w14:textId="77777777" w:rsidR="006A27D4" w:rsidRPr="00B448AB" w:rsidRDefault="006A27D4" w:rsidP="00F6444B">
      <w:pPr>
        <w:pStyle w:val="PargrafodaLista"/>
        <w:autoSpaceDE w:val="0"/>
        <w:autoSpaceDN w:val="0"/>
        <w:adjustRightInd w:val="0"/>
        <w:ind w:left="0"/>
        <w:contextualSpacing w:val="0"/>
        <w:rPr>
          <w:rFonts w:ascii="Arial Narrow" w:hAnsi="Arial Narrow"/>
        </w:rPr>
      </w:pPr>
    </w:p>
    <w:p w14:paraId="3C337C7D" w14:textId="77777777" w:rsidR="006A27D4" w:rsidRPr="00B448AB" w:rsidRDefault="006A27D4" w:rsidP="00F6444B">
      <w:pPr>
        <w:pStyle w:val="PargrafodaLista"/>
        <w:numPr>
          <w:ilvl w:val="0"/>
          <w:numId w:val="15"/>
        </w:numPr>
        <w:shd w:val="clear" w:color="auto" w:fill="DAEEF3" w:themeFill="accent5" w:themeFillTint="33"/>
        <w:autoSpaceDE w:val="0"/>
        <w:autoSpaceDN w:val="0"/>
        <w:adjustRightInd w:val="0"/>
        <w:ind w:left="0" w:firstLine="0"/>
        <w:contextualSpacing w:val="0"/>
        <w:jc w:val="both"/>
        <w:rPr>
          <w:rFonts w:ascii="Arial Narrow" w:hAnsi="Arial Narrow"/>
        </w:rPr>
      </w:pPr>
      <w:r w:rsidRPr="00B448AB">
        <w:rPr>
          <w:rFonts w:ascii="Arial Narrow" w:hAnsi="Arial Narrow"/>
          <w:b/>
          <w:bCs/>
          <w:u w:val="single"/>
        </w:rPr>
        <w:t>CLÁUSULA DÉCIMA QUARTA - DA DOTAÇÃO ORÇAMENTÁRIA</w:t>
      </w:r>
    </w:p>
    <w:p w14:paraId="71975B0E" w14:textId="77777777" w:rsidR="006A27D4" w:rsidRPr="00B448AB"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B448AB">
        <w:rPr>
          <w:rFonts w:ascii="Arial Narrow" w:hAnsi="Arial Narrow"/>
        </w:rPr>
        <w:t xml:space="preserve">Os recursos orçamentários correrão por conta da seguinte dotação: </w:t>
      </w:r>
    </w:p>
    <w:tbl>
      <w:tblPr>
        <w:tblW w:w="4974" w:type="pct"/>
        <w:tblCellMar>
          <w:left w:w="70" w:type="dxa"/>
          <w:right w:w="70" w:type="dxa"/>
        </w:tblCellMar>
        <w:tblLook w:val="04A0" w:firstRow="1" w:lastRow="0" w:firstColumn="1" w:lastColumn="0" w:noHBand="0" w:noVBand="1"/>
      </w:tblPr>
      <w:tblGrid>
        <w:gridCol w:w="976"/>
        <w:gridCol w:w="1600"/>
        <w:gridCol w:w="656"/>
        <w:gridCol w:w="2131"/>
        <w:gridCol w:w="3395"/>
        <w:gridCol w:w="674"/>
        <w:gridCol w:w="146"/>
      </w:tblGrid>
      <w:tr w:rsidR="00B448AB" w:rsidRPr="00B448AB" w14:paraId="2A416FCA" w14:textId="77777777" w:rsidTr="00B448AB">
        <w:trPr>
          <w:trHeight w:val="20"/>
        </w:trPr>
        <w:tc>
          <w:tcPr>
            <w:tcW w:w="512" w:type="pct"/>
            <w:tcBorders>
              <w:top w:val="single" w:sz="4" w:space="0" w:color="auto"/>
              <w:left w:val="single" w:sz="4" w:space="0" w:color="auto"/>
              <w:bottom w:val="single" w:sz="4" w:space="0" w:color="auto"/>
              <w:right w:val="single" w:sz="4" w:space="0" w:color="auto"/>
            </w:tcBorders>
            <w:hideMark/>
          </w:tcPr>
          <w:p w14:paraId="23E22E46" w14:textId="77777777" w:rsidR="00B448AB" w:rsidRPr="00B448AB" w:rsidRDefault="00B448AB" w:rsidP="00B448AB">
            <w:pPr>
              <w:pStyle w:val="PargrafodaLista"/>
              <w:autoSpaceDE w:val="0"/>
              <w:autoSpaceDN w:val="0"/>
              <w:adjustRightInd w:val="0"/>
              <w:ind w:left="0"/>
              <w:rPr>
                <w:rFonts w:ascii="Arial Narrow" w:hAnsi="Arial Narrow"/>
                <w:b/>
                <w:bCs/>
                <w:sz w:val="18"/>
                <w:szCs w:val="18"/>
              </w:rPr>
            </w:pPr>
            <w:r w:rsidRPr="00B448AB">
              <w:rPr>
                <w:rFonts w:ascii="Arial Narrow" w:hAnsi="Arial Narrow"/>
                <w:b/>
                <w:bCs/>
                <w:sz w:val="18"/>
                <w:szCs w:val="18"/>
              </w:rPr>
              <w:t>Dotação</w:t>
            </w:r>
          </w:p>
        </w:tc>
        <w:tc>
          <w:tcPr>
            <w:tcW w:w="838" w:type="pct"/>
            <w:tcBorders>
              <w:top w:val="single" w:sz="4" w:space="0" w:color="auto"/>
              <w:left w:val="nil"/>
              <w:bottom w:val="single" w:sz="4" w:space="0" w:color="auto"/>
              <w:right w:val="single" w:sz="4" w:space="0" w:color="auto"/>
            </w:tcBorders>
            <w:hideMark/>
          </w:tcPr>
          <w:p w14:paraId="3715F9F0" w14:textId="77777777" w:rsidR="00B448AB" w:rsidRPr="00B448AB" w:rsidRDefault="00B448AB" w:rsidP="00B448AB">
            <w:pPr>
              <w:pStyle w:val="PargrafodaLista"/>
              <w:autoSpaceDE w:val="0"/>
              <w:autoSpaceDN w:val="0"/>
              <w:adjustRightInd w:val="0"/>
              <w:ind w:left="0"/>
              <w:rPr>
                <w:rFonts w:ascii="Arial Narrow" w:hAnsi="Arial Narrow"/>
                <w:b/>
                <w:bCs/>
                <w:sz w:val="18"/>
                <w:szCs w:val="18"/>
              </w:rPr>
            </w:pPr>
            <w:r w:rsidRPr="00B448AB">
              <w:rPr>
                <w:rFonts w:ascii="Arial Narrow" w:hAnsi="Arial Narrow"/>
                <w:b/>
                <w:bCs/>
                <w:sz w:val="18"/>
                <w:szCs w:val="18"/>
              </w:rPr>
              <w:t>Funcional</w:t>
            </w:r>
          </w:p>
        </w:tc>
        <w:tc>
          <w:tcPr>
            <w:tcW w:w="345" w:type="pct"/>
            <w:tcBorders>
              <w:top w:val="single" w:sz="4" w:space="0" w:color="auto"/>
              <w:left w:val="nil"/>
              <w:bottom w:val="single" w:sz="4" w:space="0" w:color="auto"/>
              <w:right w:val="single" w:sz="4" w:space="0" w:color="auto"/>
            </w:tcBorders>
            <w:hideMark/>
          </w:tcPr>
          <w:p w14:paraId="6122431A" w14:textId="77777777" w:rsidR="00B448AB" w:rsidRPr="00B448AB" w:rsidRDefault="00B448AB" w:rsidP="00B448AB">
            <w:pPr>
              <w:pStyle w:val="PargrafodaLista"/>
              <w:autoSpaceDE w:val="0"/>
              <w:autoSpaceDN w:val="0"/>
              <w:adjustRightInd w:val="0"/>
              <w:ind w:left="0"/>
              <w:rPr>
                <w:rFonts w:ascii="Arial Narrow" w:hAnsi="Arial Narrow"/>
                <w:b/>
                <w:bCs/>
                <w:sz w:val="18"/>
                <w:szCs w:val="18"/>
              </w:rPr>
            </w:pPr>
            <w:r w:rsidRPr="00B448AB">
              <w:rPr>
                <w:rFonts w:ascii="Arial Narrow" w:hAnsi="Arial Narrow"/>
                <w:b/>
                <w:bCs/>
                <w:sz w:val="18"/>
                <w:szCs w:val="18"/>
              </w:rPr>
              <w:t>Ação</w:t>
            </w:r>
          </w:p>
        </w:tc>
        <w:tc>
          <w:tcPr>
            <w:tcW w:w="1115" w:type="pct"/>
            <w:tcBorders>
              <w:top w:val="single" w:sz="4" w:space="0" w:color="auto"/>
              <w:left w:val="nil"/>
              <w:bottom w:val="single" w:sz="4" w:space="0" w:color="auto"/>
              <w:right w:val="single" w:sz="4" w:space="0" w:color="auto"/>
            </w:tcBorders>
            <w:hideMark/>
          </w:tcPr>
          <w:p w14:paraId="7A753141" w14:textId="77777777" w:rsidR="00B448AB" w:rsidRPr="00B448AB" w:rsidRDefault="00B448AB" w:rsidP="00B448AB">
            <w:pPr>
              <w:pStyle w:val="PargrafodaLista"/>
              <w:autoSpaceDE w:val="0"/>
              <w:autoSpaceDN w:val="0"/>
              <w:adjustRightInd w:val="0"/>
              <w:ind w:left="0"/>
              <w:rPr>
                <w:rFonts w:ascii="Arial Narrow" w:hAnsi="Arial Narrow"/>
                <w:b/>
                <w:bCs/>
                <w:sz w:val="18"/>
                <w:szCs w:val="18"/>
              </w:rPr>
            </w:pPr>
            <w:r w:rsidRPr="00B448AB">
              <w:rPr>
                <w:rFonts w:ascii="Arial Narrow" w:hAnsi="Arial Narrow"/>
                <w:b/>
                <w:bCs/>
                <w:sz w:val="18"/>
                <w:szCs w:val="18"/>
              </w:rPr>
              <w:t>Elemento - Código</w:t>
            </w:r>
          </w:p>
        </w:tc>
        <w:tc>
          <w:tcPr>
            <w:tcW w:w="1775" w:type="pct"/>
            <w:tcBorders>
              <w:top w:val="single" w:sz="4" w:space="0" w:color="auto"/>
              <w:left w:val="nil"/>
              <w:bottom w:val="single" w:sz="4" w:space="0" w:color="auto"/>
              <w:right w:val="single" w:sz="4" w:space="0" w:color="auto"/>
            </w:tcBorders>
            <w:hideMark/>
          </w:tcPr>
          <w:p w14:paraId="7CEF91A1" w14:textId="77777777" w:rsidR="00B448AB" w:rsidRPr="00B448AB" w:rsidRDefault="00B448AB" w:rsidP="00B448AB">
            <w:pPr>
              <w:pStyle w:val="PargrafodaLista"/>
              <w:autoSpaceDE w:val="0"/>
              <w:autoSpaceDN w:val="0"/>
              <w:adjustRightInd w:val="0"/>
              <w:ind w:left="0"/>
              <w:rPr>
                <w:rFonts w:ascii="Arial Narrow" w:hAnsi="Arial Narrow"/>
                <w:b/>
                <w:bCs/>
                <w:sz w:val="18"/>
                <w:szCs w:val="18"/>
              </w:rPr>
            </w:pPr>
            <w:r w:rsidRPr="00B448AB">
              <w:rPr>
                <w:rFonts w:ascii="Arial Narrow" w:hAnsi="Arial Narrow"/>
                <w:b/>
                <w:bCs/>
                <w:sz w:val="18"/>
                <w:szCs w:val="18"/>
              </w:rPr>
              <w:t>Elemento - Descrição</w:t>
            </w:r>
          </w:p>
        </w:tc>
        <w:tc>
          <w:tcPr>
            <w:tcW w:w="338" w:type="pct"/>
            <w:tcBorders>
              <w:top w:val="single" w:sz="4" w:space="0" w:color="auto"/>
              <w:left w:val="single" w:sz="4" w:space="0" w:color="auto"/>
              <w:bottom w:val="single" w:sz="4" w:space="0" w:color="auto"/>
              <w:right w:val="nil"/>
            </w:tcBorders>
            <w:hideMark/>
          </w:tcPr>
          <w:p w14:paraId="0DB2D9FB" w14:textId="77777777" w:rsidR="00B448AB" w:rsidRPr="00B448AB" w:rsidRDefault="00B448AB" w:rsidP="00B448AB">
            <w:pPr>
              <w:pStyle w:val="PargrafodaLista"/>
              <w:autoSpaceDE w:val="0"/>
              <w:autoSpaceDN w:val="0"/>
              <w:adjustRightInd w:val="0"/>
              <w:ind w:left="0"/>
              <w:rPr>
                <w:rFonts w:ascii="Arial Narrow" w:hAnsi="Arial Narrow"/>
                <w:b/>
                <w:bCs/>
                <w:sz w:val="18"/>
                <w:szCs w:val="18"/>
              </w:rPr>
            </w:pPr>
            <w:r w:rsidRPr="00B448AB">
              <w:rPr>
                <w:rFonts w:ascii="Arial Narrow" w:hAnsi="Arial Narrow"/>
                <w:b/>
                <w:bCs/>
                <w:sz w:val="18"/>
                <w:szCs w:val="18"/>
              </w:rPr>
              <w:t>Vínculo</w:t>
            </w:r>
          </w:p>
        </w:tc>
        <w:tc>
          <w:tcPr>
            <w:tcW w:w="76" w:type="pct"/>
            <w:tcBorders>
              <w:top w:val="single" w:sz="4" w:space="0" w:color="auto"/>
              <w:left w:val="nil"/>
              <w:bottom w:val="single" w:sz="4" w:space="0" w:color="auto"/>
              <w:right w:val="single" w:sz="4" w:space="0" w:color="auto"/>
            </w:tcBorders>
          </w:tcPr>
          <w:p w14:paraId="21613BD7" w14:textId="77777777" w:rsidR="00B448AB" w:rsidRPr="00B448AB" w:rsidRDefault="00B448AB" w:rsidP="00B448AB">
            <w:pPr>
              <w:pStyle w:val="PargrafodaLista"/>
              <w:autoSpaceDE w:val="0"/>
              <w:autoSpaceDN w:val="0"/>
              <w:adjustRightInd w:val="0"/>
              <w:rPr>
                <w:rFonts w:ascii="Arial Narrow" w:hAnsi="Arial Narrow"/>
                <w:b/>
                <w:bCs/>
                <w:sz w:val="18"/>
                <w:szCs w:val="18"/>
              </w:rPr>
            </w:pPr>
          </w:p>
        </w:tc>
      </w:tr>
      <w:tr w:rsidR="00B448AB" w:rsidRPr="00B448AB" w14:paraId="5B827959" w14:textId="77777777" w:rsidTr="00B448AB">
        <w:trPr>
          <w:trHeight w:val="20"/>
        </w:trPr>
        <w:tc>
          <w:tcPr>
            <w:tcW w:w="512" w:type="pct"/>
            <w:tcBorders>
              <w:top w:val="nil"/>
              <w:left w:val="single" w:sz="4" w:space="0" w:color="auto"/>
              <w:bottom w:val="single" w:sz="4" w:space="0" w:color="auto"/>
              <w:right w:val="single" w:sz="4" w:space="0" w:color="auto"/>
            </w:tcBorders>
            <w:hideMark/>
          </w:tcPr>
          <w:p w14:paraId="2B6A5334"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261</w:t>
            </w:r>
          </w:p>
        </w:tc>
        <w:tc>
          <w:tcPr>
            <w:tcW w:w="838" w:type="pct"/>
            <w:tcBorders>
              <w:top w:val="single" w:sz="4" w:space="0" w:color="auto"/>
              <w:left w:val="nil"/>
              <w:bottom w:val="single" w:sz="4" w:space="0" w:color="auto"/>
              <w:right w:val="single" w:sz="4" w:space="0" w:color="auto"/>
            </w:tcBorders>
            <w:hideMark/>
          </w:tcPr>
          <w:p w14:paraId="2906BBEC"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0015.0451.0009</w:t>
            </w:r>
          </w:p>
        </w:tc>
        <w:tc>
          <w:tcPr>
            <w:tcW w:w="345" w:type="pct"/>
            <w:tcBorders>
              <w:top w:val="nil"/>
              <w:left w:val="nil"/>
              <w:bottom w:val="single" w:sz="4" w:space="0" w:color="auto"/>
              <w:right w:val="single" w:sz="4" w:space="0" w:color="auto"/>
            </w:tcBorders>
            <w:hideMark/>
          </w:tcPr>
          <w:p w14:paraId="026411E6"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2114</w:t>
            </w:r>
          </w:p>
        </w:tc>
        <w:tc>
          <w:tcPr>
            <w:tcW w:w="1115" w:type="pct"/>
            <w:tcBorders>
              <w:top w:val="single" w:sz="4" w:space="0" w:color="auto"/>
              <w:left w:val="nil"/>
              <w:bottom w:val="single" w:sz="4" w:space="0" w:color="auto"/>
              <w:right w:val="single" w:sz="4" w:space="0" w:color="auto"/>
            </w:tcBorders>
            <w:hideMark/>
          </w:tcPr>
          <w:p w14:paraId="540F4AC4"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339039000000000000</w:t>
            </w:r>
          </w:p>
        </w:tc>
        <w:tc>
          <w:tcPr>
            <w:tcW w:w="1775" w:type="pct"/>
            <w:tcBorders>
              <w:top w:val="single" w:sz="4" w:space="0" w:color="auto"/>
              <w:left w:val="nil"/>
              <w:bottom w:val="single" w:sz="4" w:space="0" w:color="auto"/>
              <w:right w:val="single" w:sz="4" w:space="0" w:color="auto"/>
            </w:tcBorders>
            <w:hideMark/>
          </w:tcPr>
          <w:p w14:paraId="69B43378"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Outros serviços de terceiros – pessoa jurídica</w:t>
            </w:r>
          </w:p>
        </w:tc>
        <w:tc>
          <w:tcPr>
            <w:tcW w:w="338" w:type="pct"/>
            <w:tcBorders>
              <w:top w:val="single" w:sz="4" w:space="0" w:color="auto"/>
              <w:left w:val="single" w:sz="4" w:space="0" w:color="auto"/>
              <w:bottom w:val="single" w:sz="4" w:space="0" w:color="auto"/>
              <w:right w:val="nil"/>
            </w:tcBorders>
            <w:hideMark/>
          </w:tcPr>
          <w:p w14:paraId="41277383"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0</w:t>
            </w:r>
          </w:p>
        </w:tc>
        <w:tc>
          <w:tcPr>
            <w:tcW w:w="76" w:type="pct"/>
            <w:tcBorders>
              <w:top w:val="single" w:sz="4" w:space="0" w:color="auto"/>
              <w:left w:val="nil"/>
              <w:bottom w:val="single" w:sz="4" w:space="0" w:color="auto"/>
              <w:right w:val="single" w:sz="4" w:space="0" w:color="auto"/>
            </w:tcBorders>
          </w:tcPr>
          <w:p w14:paraId="2187382A" w14:textId="77777777" w:rsidR="00B448AB" w:rsidRPr="00B448AB" w:rsidRDefault="00B448AB" w:rsidP="00B448AB">
            <w:pPr>
              <w:pStyle w:val="PargrafodaLista"/>
              <w:autoSpaceDE w:val="0"/>
              <w:autoSpaceDN w:val="0"/>
              <w:adjustRightInd w:val="0"/>
              <w:rPr>
                <w:rFonts w:ascii="Arial Narrow" w:hAnsi="Arial Narrow"/>
                <w:sz w:val="18"/>
                <w:szCs w:val="18"/>
              </w:rPr>
            </w:pPr>
          </w:p>
        </w:tc>
      </w:tr>
      <w:tr w:rsidR="00B448AB" w:rsidRPr="00B448AB" w14:paraId="5734A741" w14:textId="77777777" w:rsidTr="00B448AB">
        <w:trPr>
          <w:trHeight w:val="20"/>
        </w:trPr>
        <w:tc>
          <w:tcPr>
            <w:tcW w:w="512" w:type="pct"/>
            <w:tcBorders>
              <w:top w:val="single" w:sz="4" w:space="0" w:color="auto"/>
              <w:left w:val="single" w:sz="4" w:space="0" w:color="auto"/>
              <w:bottom w:val="single" w:sz="4" w:space="0" w:color="auto"/>
              <w:right w:val="single" w:sz="4" w:space="0" w:color="auto"/>
            </w:tcBorders>
            <w:hideMark/>
          </w:tcPr>
          <w:p w14:paraId="37764039"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247</w:t>
            </w:r>
          </w:p>
        </w:tc>
        <w:tc>
          <w:tcPr>
            <w:tcW w:w="838" w:type="pct"/>
            <w:tcBorders>
              <w:top w:val="single" w:sz="4" w:space="0" w:color="auto"/>
              <w:left w:val="nil"/>
              <w:bottom w:val="single" w:sz="4" w:space="0" w:color="auto"/>
              <w:right w:val="single" w:sz="4" w:space="0" w:color="auto"/>
            </w:tcBorders>
            <w:hideMark/>
          </w:tcPr>
          <w:p w14:paraId="4E8A8BF8"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0015.0451.0009</w:t>
            </w:r>
          </w:p>
        </w:tc>
        <w:tc>
          <w:tcPr>
            <w:tcW w:w="345" w:type="pct"/>
            <w:tcBorders>
              <w:top w:val="single" w:sz="4" w:space="0" w:color="auto"/>
              <w:left w:val="nil"/>
              <w:bottom w:val="single" w:sz="4" w:space="0" w:color="auto"/>
              <w:right w:val="single" w:sz="4" w:space="0" w:color="auto"/>
            </w:tcBorders>
            <w:hideMark/>
          </w:tcPr>
          <w:p w14:paraId="34288AF3"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2109</w:t>
            </w:r>
          </w:p>
        </w:tc>
        <w:tc>
          <w:tcPr>
            <w:tcW w:w="1115" w:type="pct"/>
            <w:tcBorders>
              <w:top w:val="single" w:sz="4" w:space="0" w:color="auto"/>
              <w:left w:val="nil"/>
              <w:bottom w:val="single" w:sz="4" w:space="0" w:color="auto"/>
              <w:right w:val="single" w:sz="4" w:space="0" w:color="auto"/>
            </w:tcBorders>
            <w:hideMark/>
          </w:tcPr>
          <w:p w14:paraId="12676EA9"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339039000000000000</w:t>
            </w:r>
          </w:p>
        </w:tc>
        <w:tc>
          <w:tcPr>
            <w:tcW w:w="1775" w:type="pct"/>
            <w:tcBorders>
              <w:top w:val="single" w:sz="4" w:space="0" w:color="auto"/>
              <w:left w:val="nil"/>
              <w:bottom w:val="single" w:sz="4" w:space="0" w:color="auto"/>
              <w:right w:val="single" w:sz="4" w:space="0" w:color="auto"/>
            </w:tcBorders>
            <w:hideMark/>
          </w:tcPr>
          <w:p w14:paraId="250D0FD4"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Outros serviços de terceiros – pessoa jurídica</w:t>
            </w:r>
          </w:p>
        </w:tc>
        <w:tc>
          <w:tcPr>
            <w:tcW w:w="338" w:type="pct"/>
            <w:tcBorders>
              <w:top w:val="single" w:sz="4" w:space="0" w:color="auto"/>
              <w:left w:val="single" w:sz="4" w:space="0" w:color="auto"/>
              <w:bottom w:val="single" w:sz="4" w:space="0" w:color="auto"/>
              <w:right w:val="nil"/>
            </w:tcBorders>
            <w:hideMark/>
          </w:tcPr>
          <w:p w14:paraId="012507F8"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0</w:t>
            </w:r>
          </w:p>
        </w:tc>
        <w:tc>
          <w:tcPr>
            <w:tcW w:w="76" w:type="pct"/>
            <w:tcBorders>
              <w:top w:val="single" w:sz="4" w:space="0" w:color="auto"/>
              <w:left w:val="nil"/>
              <w:bottom w:val="single" w:sz="4" w:space="0" w:color="auto"/>
              <w:right w:val="single" w:sz="4" w:space="0" w:color="auto"/>
            </w:tcBorders>
          </w:tcPr>
          <w:p w14:paraId="04AF614E" w14:textId="77777777" w:rsidR="00B448AB" w:rsidRPr="00B448AB" w:rsidRDefault="00B448AB" w:rsidP="00B448AB">
            <w:pPr>
              <w:pStyle w:val="PargrafodaLista"/>
              <w:autoSpaceDE w:val="0"/>
              <w:autoSpaceDN w:val="0"/>
              <w:adjustRightInd w:val="0"/>
              <w:rPr>
                <w:rFonts w:ascii="Arial Narrow" w:hAnsi="Arial Narrow"/>
                <w:sz w:val="18"/>
                <w:szCs w:val="18"/>
              </w:rPr>
            </w:pPr>
          </w:p>
        </w:tc>
      </w:tr>
      <w:tr w:rsidR="00B448AB" w:rsidRPr="00B448AB" w14:paraId="4104564A" w14:textId="77777777" w:rsidTr="00B448AB">
        <w:trPr>
          <w:trHeight w:val="20"/>
        </w:trPr>
        <w:tc>
          <w:tcPr>
            <w:tcW w:w="512" w:type="pct"/>
            <w:tcBorders>
              <w:top w:val="single" w:sz="4" w:space="0" w:color="auto"/>
              <w:left w:val="single" w:sz="4" w:space="0" w:color="auto"/>
              <w:bottom w:val="single" w:sz="4" w:space="0" w:color="auto"/>
              <w:right w:val="single" w:sz="4" w:space="0" w:color="auto"/>
            </w:tcBorders>
            <w:hideMark/>
          </w:tcPr>
          <w:p w14:paraId="1A015D9D"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187</w:t>
            </w:r>
          </w:p>
        </w:tc>
        <w:tc>
          <w:tcPr>
            <w:tcW w:w="838" w:type="pct"/>
            <w:tcBorders>
              <w:top w:val="single" w:sz="4" w:space="0" w:color="auto"/>
              <w:left w:val="nil"/>
              <w:bottom w:val="single" w:sz="4" w:space="0" w:color="auto"/>
              <w:right w:val="single" w:sz="4" w:space="0" w:color="auto"/>
            </w:tcBorders>
            <w:hideMark/>
          </w:tcPr>
          <w:p w14:paraId="417100F7"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0015.0451.0009</w:t>
            </w:r>
          </w:p>
        </w:tc>
        <w:tc>
          <w:tcPr>
            <w:tcW w:w="345" w:type="pct"/>
            <w:tcBorders>
              <w:top w:val="single" w:sz="4" w:space="0" w:color="auto"/>
              <w:left w:val="nil"/>
              <w:bottom w:val="single" w:sz="4" w:space="0" w:color="auto"/>
              <w:right w:val="single" w:sz="4" w:space="0" w:color="auto"/>
            </w:tcBorders>
            <w:hideMark/>
          </w:tcPr>
          <w:p w14:paraId="273ECEA9"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2047</w:t>
            </w:r>
          </w:p>
        </w:tc>
        <w:tc>
          <w:tcPr>
            <w:tcW w:w="1115" w:type="pct"/>
            <w:tcBorders>
              <w:top w:val="single" w:sz="4" w:space="0" w:color="auto"/>
              <w:left w:val="nil"/>
              <w:bottom w:val="single" w:sz="4" w:space="0" w:color="auto"/>
              <w:right w:val="single" w:sz="4" w:space="0" w:color="auto"/>
            </w:tcBorders>
            <w:hideMark/>
          </w:tcPr>
          <w:p w14:paraId="2F8AF573"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339039000000000000</w:t>
            </w:r>
          </w:p>
        </w:tc>
        <w:tc>
          <w:tcPr>
            <w:tcW w:w="1775" w:type="pct"/>
            <w:tcBorders>
              <w:top w:val="single" w:sz="4" w:space="0" w:color="auto"/>
              <w:left w:val="nil"/>
              <w:bottom w:val="single" w:sz="4" w:space="0" w:color="auto"/>
              <w:right w:val="single" w:sz="4" w:space="0" w:color="auto"/>
            </w:tcBorders>
            <w:hideMark/>
          </w:tcPr>
          <w:p w14:paraId="00F6FE45"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Taxas – prestação de serviços</w:t>
            </w:r>
          </w:p>
        </w:tc>
        <w:tc>
          <w:tcPr>
            <w:tcW w:w="338" w:type="pct"/>
            <w:tcBorders>
              <w:top w:val="single" w:sz="4" w:space="0" w:color="auto"/>
              <w:left w:val="single" w:sz="4" w:space="0" w:color="auto"/>
              <w:bottom w:val="single" w:sz="4" w:space="0" w:color="auto"/>
              <w:right w:val="nil"/>
            </w:tcBorders>
            <w:hideMark/>
          </w:tcPr>
          <w:p w14:paraId="1E85471B" w14:textId="77777777" w:rsidR="00B448AB" w:rsidRPr="00B448AB" w:rsidRDefault="00B448AB" w:rsidP="00B448AB">
            <w:pPr>
              <w:pStyle w:val="PargrafodaLista"/>
              <w:autoSpaceDE w:val="0"/>
              <w:autoSpaceDN w:val="0"/>
              <w:adjustRightInd w:val="0"/>
              <w:ind w:left="0"/>
              <w:rPr>
                <w:rFonts w:ascii="Arial Narrow" w:hAnsi="Arial Narrow"/>
                <w:sz w:val="18"/>
                <w:szCs w:val="18"/>
              </w:rPr>
            </w:pPr>
            <w:r w:rsidRPr="00B448AB">
              <w:rPr>
                <w:rFonts w:ascii="Arial Narrow" w:hAnsi="Arial Narrow"/>
                <w:sz w:val="18"/>
                <w:szCs w:val="18"/>
              </w:rPr>
              <w:t>511</w:t>
            </w:r>
          </w:p>
        </w:tc>
        <w:tc>
          <w:tcPr>
            <w:tcW w:w="76" w:type="pct"/>
            <w:tcBorders>
              <w:top w:val="single" w:sz="4" w:space="0" w:color="auto"/>
              <w:left w:val="nil"/>
              <w:bottom w:val="single" w:sz="4" w:space="0" w:color="auto"/>
              <w:right w:val="single" w:sz="4" w:space="0" w:color="auto"/>
            </w:tcBorders>
          </w:tcPr>
          <w:p w14:paraId="7A058676" w14:textId="77777777" w:rsidR="00B448AB" w:rsidRPr="00B448AB" w:rsidRDefault="00B448AB" w:rsidP="00B448AB">
            <w:pPr>
              <w:pStyle w:val="PargrafodaLista"/>
              <w:autoSpaceDE w:val="0"/>
              <w:autoSpaceDN w:val="0"/>
              <w:adjustRightInd w:val="0"/>
              <w:rPr>
                <w:rFonts w:ascii="Arial Narrow" w:hAnsi="Arial Narrow"/>
                <w:sz w:val="18"/>
                <w:szCs w:val="18"/>
              </w:rPr>
            </w:pPr>
          </w:p>
        </w:tc>
      </w:tr>
    </w:tbl>
    <w:p w14:paraId="229385BD" w14:textId="77777777" w:rsidR="00091D8C" w:rsidRPr="00B448AB" w:rsidRDefault="00091D8C" w:rsidP="00F6444B">
      <w:pPr>
        <w:pStyle w:val="PargrafodaLista"/>
        <w:autoSpaceDE w:val="0"/>
        <w:autoSpaceDN w:val="0"/>
        <w:adjustRightInd w:val="0"/>
        <w:ind w:left="0"/>
        <w:contextualSpacing w:val="0"/>
        <w:jc w:val="both"/>
        <w:rPr>
          <w:rFonts w:ascii="Arial Narrow" w:hAnsi="Arial Narrow"/>
        </w:rPr>
      </w:pPr>
    </w:p>
    <w:p w14:paraId="1EFF7D67" w14:textId="77777777" w:rsidR="00CC3A0D" w:rsidRPr="00B448AB" w:rsidRDefault="00CC3A0D" w:rsidP="00F6444B">
      <w:pPr>
        <w:pStyle w:val="PargrafodaLista"/>
        <w:autoSpaceDE w:val="0"/>
        <w:autoSpaceDN w:val="0"/>
        <w:adjustRightInd w:val="0"/>
        <w:ind w:left="0"/>
        <w:contextualSpacing w:val="0"/>
        <w:jc w:val="both"/>
        <w:rPr>
          <w:rFonts w:ascii="Arial Narrow" w:hAnsi="Arial Narrow"/>
        </w:rPr>
      </w:pPr>
    </w:p>
    <w:p w14:paraId="6F622B92" w14:textId="77777777" w:rsidR="006A27D4" w:rsidRPr="00B448AB" w:rsidRDefault="006A27D4" w:rsidP="00815435">
      <w:pPr>
        <w:pStyle w:val="PargrafodaLista"/>
        <w:numPr>
          <w:ilvl w:val="0"/>
          <w:numId w:val="15"/>
        </w:numPr>
        <w:shd w:val="clear" w:color="auto" w:fill="DAEEF3" w:themeFill="accent5" w:themeFillTint="33"/>
        <w:autoSpaceDE w:val="0"/>
        <w:autoSpaceDN w:val="0"/>
        <w:adjustRightInd w:val="0"/>
        <w:ind w:left="0" w:firstLine="0"/>
        <w:jc w:val="both"/>
        <w:rPr>
          <w:rFonts w:ascii="Arial Narrow" w:hAnsi="Arial Narrow"/>
        </w:rPr>
      </w:pPr>
      <w:r w:rsidRPr="00B448AB">
        <w:rPr>
          <w:rFonts w:ascii="Arial Narrow" w:hAnsi="Arial Narrow"/>
          <w:b/>
          <w:bCs/>
          <w:u w:val="single"/>
        </w:rPr>
        <w:t>CLÁUSULA DÉCIMA QUINTA - PRÁTICAS FRAUDULENTAS E DE CORRUPÇÃO</w:t>
      </w:r>
    </w:p>
    <w:p w14:paraId="242E6E56" w14:textId="77777777" w:rsidR="006A27D4" w:rsidRPr="00B448AB" w:rsidRDefault="006A27D4" w:rsidP="00F6444B">
      <w:pPr>
        <w:pStyle w:val="Default"/>
        <w:numPr>
          <w:ilvl w:val="1"/>
          <w:numId w:val="15"/>
        </w:numPr>
        <w:tabs>
          <w:tab w:val="left" w:pos="426"/>
        </w:tabs>
        <w:ind w:left="0" w:firstLine="0"/>
        <w:jc w:val="both"/>
        <w:rPr>
          <w:rFonts w:ascii="Arial Narrow" w:hAnsi="Arial Narrow" w:cs="Times New Roman"/>
        </w:rPr>
      </w:pPr>
      <w:r w:rsidRPr="00B448AB">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B448AB" w:rsidRDefault="006A27D4" w:rsidP="00F6444B">
      <w:pPr>
        <w:pStyle w:val="Default"/>
        <w:numPr>
          <w:ilvl w:val="1"/>
          <w:numId w:val="15"/>
        </w:numPr>
        <w:tabs>
          <w:tab w:val="left" w:pos="426"/>
        </w:tabs>
        <w:ind w:left="0" w:firstLine="0"/>
        <w:jc w:val="both"/>
        <w:rPr>
          <w:rFonts w:ascii="Arial Narrow" w:hAnsi="Arial Narrow" w:cs="Times New Roman"/>
        </w:rPr>
      </w:pPr>
      <w:r w:rsidRPr="00B448AB">
        <w:rPr>
          <w:rFonts w:ascii="Arial Narrow" w:hAnsi="Arial Narrow" w:cs="Times New Roman"/>
        </w:rPr>
        <w:t xml:space="preserve">Define, para os fins desta disposição, os termos indicados a seguir: </w:t>
      </w:r>
    </w:p>
    <w:p w14:paraId="038A27B0"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rPr>
        <w:t xml:space="preserve">I. </w:t>
      </w:r>
      <w:r w:rsidRPr="00B448AB">
        <w:rPr>
          <w:rFonts w:ascii="Arial Narrow" w:hAnsi="Arial Narrow" w:cs="Times New Roman"/>
          <w:b/>
          <w:bCs/>
        </w:rPr>
        <w:t xml:space="preserve">"prática corrupta": </w:t>
      </w:r>
      <w:r w:rsidRPr="00B448AB">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rPr>
        <w:t xml:space="preserve">II. </w:t>
      </w:r>
      <w:r w:rsidRPr="00B448AB">
        <w:rPr>
          <w:rFonts w:ascii="Arial Narrow" w:hAnsi="Arial Narrow" w:cs="Times New Roman"/>
          <w:b/>
          <w:bCs/>
        </w:rPr>
        <w:t xml:space="preserve">"prática fraudulenta": </w:t>
      </w:r>
      <w:r w:rsidRPr="00B448AB">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rPr>
        <w:t xml:space="preserve">III. </w:t>
      </w:r>
      <w:r w:rsidRPr="00B448AB">
        <w:rPr>
          <w:rFonts w:ascii="Arial Narrow" w:hAnsi="Arial Narrow" w:cs="Times New Roman"/>
          <w:b/>
          <w:bCs/>
        </w:rPr>
        <w:t xml:space="preserve">"prática colusiva": </w:t>
      </w:r>
      <w:r w:rsidRPr="00B448AB">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rPr>
        <w:t xml:space="preserve">IV. </w:t>
      </w:r>
      <w:r w:rsidRPr="00B448AB">
        <w:rPr>
          <w:rFonts w:ascii="Arial Narrow" w:hAnsi="Arial Narrow" w:cs="Times New Roman"/>
          <w:b/>
          <w:bCs/>
        </w:rPr>
        <w:t xml:space="preserve">"prática coercitiva": </w:t>
      </w:r>
      <w:r w:rsidRPr="00B448AB">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rPr>
        <w:t xml:space="preserve">V. </w:t>
      </w:r>
      <w:r w:rsidRPr="00B448AB">
        <w:rPr>
          <w:rFonts w:ascii="Arial Narrow" w:hAnsi="Arial Narrow" w:cs="Times New Roman"/>
          <w:b/>
          <w:bCs/>
        </w:rPr>
        <w:t xml:space="preserve">"prática obstrutiva": </w:t>
      </w:r>
      <w:r w:rsidRPr="00B448AB">
        <w:rPr>
          <w:rFonts w:ascii="Arial Narrow" w:hAnsi="Arial Narrow" w:cs="Times New Roman"/>
        </w:rPr>
        <w:t xml:space="preserve">significa: </w:t>
      </w:r>
    </w:p>
    <w:p w14:paraId="24B163DF"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w:t>
      </w:r>
      <w:r w:rsidRPr="00B448AB">
        <w:rPr>
          <w:rFonts w:ascii="Arial Narrow" w:hAnsi="Arial Narrow" w:cs="Times New Roman"/>
        </w:rPr>
        <w:lastRenderedPageBreak/>
        <w:t xml:space="preserve">para impedi-la de mostrar seu conhecimento sobre assuntos relevantes à investigação ou ao seu prosseguimento, ou </w:t>
      </w:r>
    </w:p>
    <w:p w14:paraId="445131BC"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b/>
        </w:rPr>
        <w:t>a)</w:t>
      </w:r>
      <w:r w:rsidRPr="00B448AB">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B448AB">
        <w:rPr>
          <w:rFonts w:ascii="Arial Narrow" w:hAnsi="Arial Narrow" w:cs="Times New Roman"/>
        </w:rPr>
        <w:t>subconsultores</w:t>
      </w:r>
      <w:proofErr w:type="spellEnd"/>
      <w:r w:rsidRPr="00B448AB">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b/>
        </w:rPr>
        <w:t>b)</w:t>
      </w:r>
      <w:r w:rsidRPr="00B448AB">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B448AB" w:rsidRDefault="006A27D4" w:rsidP="00F6444B">
      <w:pPr>
        <w:pStyle w:val="Default"/>
        <w:jc w:val="both"/>
        <w:rPr>
          <w:rFonts w:ascii="Arial Narrow" w:hAnsi="Arial Narrow" w:cs="Times New Roman"/>
        </w:rPr>
      </w:pPr>
      <w:r w:rsidRPr="00B448AB">
        <w:rPr>
          <w:rFonts w:ascii="Arial Narrow" w:hAnsi="Arial Narrow" w:cs="Times New Roman"/>
          <w:b/>
        </w:rPr>
        <w:t>c)</w:t>
      </w:r>
      <w:r w:rsidRPr="00B448AB">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B448AB">
        <w:rPr>
          <w:rFonts w:ascii="Arial Narrow" w:hAnsi="Arial Narrow" w:cs="Times New Roman"/>
        </w:rPr>
        <w:t>ii</w:t>
      </w:r>
      <w:proofErr w:type="spellEnd"/>
      <w:r w:rsidRPr="00B448AB">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6CCC3D3D" w14:textId="72563EAC" w:rsidR="008410BB" w:rsidRPr="00B448AB" w:rsidRDefault="006A27D4" w:rsidP="00F6444B">
      <w:pPr>
        <w:pStyle w:val="Default"/>
        <w:jc w:val="both"/>
        <w:rPr>
          <w:rFonts w:ascii="Arial Narrow" w:hAnsi="Arial Narrow" w:cs="Times New Roman"/>
        </w:rPr>
      </w:pPr>
      <w:r w:rsidRPr="00B448AB">
        <w:rPr>
          <w:rFonts w:ascii="Arial Narrow" w:hAnsi="Arial Narrow" w:cs="Times New Roman"/>
          <w:b/>
        </w:rPr>
        <w:t>d)</w:t>
      </w:r>
      <w:r w:rsidRPr="00B448AB">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6E31C144" w14:textId="77777777" w:rsidR="008410BB" w:rsidRPr="00B448AB" w:rsidRDefault="008410BB" w:rsidP="00F6444B">
      <w:pPr>
        <w:pStyle w:val="Default"/>
        <w:jc w:val="both"/>
        <w:rPr>
          <w:rFonts w:ascii="Arial Narrow" w:hAnsi="Arial Narrow" w:cs="Times New Roman"/>
        </w:rPr>
      </w:pPr>
    </w:p>
    <w:p w14:paraId="47520BE8" w14:textId="77777777" w:rsidR="006A27D4" w:rsidRPr="00B448AB" w:rsidRDefault="006A27D4" w:rsidP="00F6444B">
      <w:pPr>
        <w:pStyle w:val="PargrafodaLista"/>
        <w:numPr>
          <w:ilvl w:val="0"/>
          <w:numId w:val="15"/>
        </w:numPr>
        <w:shd w:val="clear" w:color="auto" w:fill="DAEEF3" w:themeFill="accent5" w:themeFillTint="33"/>
        <w:autoSpaceDE w:val="0"/>
        <w:autoSpaceDN w:val="0"/>
        <w:adjustRightInd w:val="0"/>
        <w:ind w:left="0" w:firstLine="0"/>
        <w:jc w:val="both"/>
        <w:rPr>
          <w:rFonts w:ascii="Arial Narrow" w:hAnsi="Arial Narrow"/>
        </w:rPr>
      </w:pPr>
      <w:r w:rsidRPr="00B448AB">
        <w:rPr>
          <w:rFonts w:ascii="Arial Narrow" w:hAnsi="Arial Narrow"/>
          <w:b/>
          <w:bCs/>
          <w:u w:val="single"/>
        </w:rPr>
        <w:t>CLÁUSULA DÉCIMA SEXTA - DOS CASOS OMISSOS</w:t>
      </w:r>
    </w:p>
    <w:p w14:paraId="319F8E23" w14:textId="77777777" w:rsidR="006A27D4" w:rsidRPr="00B448AB" w:rsidRDefault="006A27D4" w:rsidP="00F6444B">
      <w:pPr>
        <w:pStyle w:val="PargrafodaLista"/>
        <w:numPr>
          <w:ilvl w:val="1"/>
          <w:numId w:val="15"/>
        </w:numPr>
        <w:shd w:val="clear" w:color="auto" w:fill="FFFFFF" w:themeFill="background1"/>
        <w:autoSpaceDE w:val="0"/>
        <w:autoSpaceDN w:val="0"/>
        <w:adjustRightInd w:val="0"/>
        <w:ind w:left="0" w:firstLine="0"/>
        <w:jc w:val="both"/>
        <w:rPr>
          <w:rFonts w:ascii="Arial Narrow" w:hAnsi="Arial Narrow"/>
        </w:rPr>
      </w:pPr>
      <w:r w:rsidRPr="00B448AB">
        <w:rPr>
          <w:rFonts w:ascii="Arial Narrow" w:hAnsi="Arial Narrow"/>
        </w:rPr>
        <w:t xml:space="preserve">Os casos omissos serão decididos pelo contratante, segundo as disposições contidas na </w:t>
      </w:r>
      <w:hyperlink r:id="rId78" w:history="1">
        <w:r w:rsidRPr="00B448AB">
          <w:rPr>
            <w:rStyle w:val="Hyperlink"/>
            <w:rFonts w:ascii="Arial Narrow" w:hAnsi="Arial Narrow"/>
          </w:rPr>
          <w:t>Lei Federal nº 14.133/2021</w:t>
        </w:r>
      </w:hyperlink>
      <w:r w:rsidRPr="00B448AB">
        <w:rPr>
          <w:rFonts w:ascii="Arial Narrow" w:hAnsi="Arial Narrow"/>
        </w:rPr>
        <w:t xml:space="preserve">, e demais normas federais aplicáveis e, subsidiariamente, segundo as disposições contidas na </w:t>
      </w:r>
      <w:hyperlink r:id="rId79" w:history="1">
        <w:r w:rsidRPr="00B448AB">
          <w:rPr>
            <w:rStyle w:val="Hyperlink"/>
            <w:rFonts w:ascii="Arial Narrow" w:hAnsi="Arial Narrow"/>
          </w:rPr>
          <w:t>Lei nº 8.078, de 1990 – Código de Defesa do Consumidor</w:t>
        </w:r>
      </w:hyperlink>
      <w:r w:rsidRPr="00B448AB">
        <w:rPr>
          <w:rFonts w:ascii="Arial Narrow" w:hAnsi="Arial Narrow"/>
        </w:rPr>
        <w:t xml:space="preserve"> – e normas e princípios gerais dos contratos.</w:t>
      </w:r>
    </w:p>
    <w:p w14:paraId="511C99CC" w14:textId="77777777" w:rsidR="006A27D4" w:rsidRPr="00B448AB" w:rsidRDefault="006A27D4" w:rsidP="00F6444B">
      <w:pPr>
        <w:shd w:val="clear" w:color="auto" w:fill="FFFFFF" w:themeFill="background1"/>
        <w:autoSpaceDE w:val="0"/>
        <w:autoSpaceDN w:val="0"/>
        <w:adjustRightInd w:val="0"/>
        <w:rPr>
          <w:rFonts w:ascii="Arial Narrow" w:hAnsi="Arial Narrow"/>
        </w:rPr>
      </w:pPr>
    </w:p>
    <w:p w14:paraId="4992CC35" w14:textId="77777777" w:rsidR="006A27D4" w:rsidRPr="00B448AB" w:rsidRDefault="006A27D4" w:rsidP="00F6444B">
      <w:pPr>
        <w:pStyle w:val="PargrafodaLista"/>
        <w:numPr>
          <w:ilvl w:val="0"/>
          <w:numId w:val="15"/>
        </w:numPr>
        <w:shd w:val="clear" w:color="auto" w:fill="DAEEF3" w:themeFill="accent5" w:themeFillTint="33"/>
        <w:autoSpaceDE w:val="0"/>
        <w:autoSpaceDN w:val="0"/>
        <w:adjustRightInd w:val="0"/>
        <w:ind w:left="0" w:firstLine="0"/>
        <w:jc w:val="both"/>
        <w:rPr>
          <w:rFonts w:ascii="Arial Narrow" w:hAnsi="Arial Narrow"/>
        </w:rPr>
      </w:pPr>
      <w:r w:rsidRPr="00B448AB">
        <w:rPr>
          <w:rFonts w:ascii="Arial Narrow" w:hAnsi="Arial Narrow"/>
          <w:b/>
          <w:bCs/>
          <w:u w:val="single"/>
        </w:rPr>
        <w:t>CLÁUSULA DÉCIMA SÉTIMA - DA PUBLICAÇÃO</w:t>
      </w:r>
    </w:p>
    <w:p w14:paraId="1FB0E96B" w14:textId="77777777" w:rsidR="006A27D4" w:rsidRPr="00B448AB" w:rsidRDefault="006A27D4" w:rsidP="00F6444B">
      <w:pPr>
        <w:pStyle w:val="PargrafodaLista"/>
        <w:numPr>
          <w:ilvl w:val="1"/>
          <w:numId w:val="15"/>
        </w:numPr>
        <w:shd w:val="clear" w:color="auto" w:fill="FFFFFF" w:themeFill="background1"/>
        <w:autoSpaceDE w:val="0"/>
        <w:autoSpaceDN w:val="0"/>
        <w:adjustRightInd w:val="0"/>
        <w:ind w:left="0" w:firstLine="0"/>
        <w:jc w:val="both"/>
        <w:rPr>
          <w:rFonts w:ascii="Arial Narrow" w:hAnsi="Arial Narrow"/>
        </w:rPr>
      </w:pPr>
      <w:r w:rsidRPr="00B448AB">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B8E41CB" w14:textId="77777777" w:rsidR="00091D8C" w:rsidRPr="00B448AB" w:rsidRDefault="00091D8C" w:rsidP="00F6444B">
      <w:pPr>
        <w:shd w:val="clear" w:color="auto" w:fill="FFFFFF" w:themeFill="background1"/>
        <w:autoSpaceDE w:val="0"/>
        <w:autoSpaceDN w:val="0"/>
        <w:adjustRightInd w:val="0"/>
        <w:jc w:val="both"/>
        <w:rPr>
          <w:rFonts w:ascii="Arial Narrow" w:hAnsi="Arial Narrow"/>
        </w:rPr>
      </w:pPr>
    </w:p>
    <w:p w14:paraId="0FC58955" w14:textId="77777777" w:rsidR="006A27D4" w:rsidRPr="00B448AB" w:rsidRDefault="006A27D4" w:rsidP="00F6444B">
      <w:pPr>
        <w:pStyle w:val="PargrafodaLista"/>
        <w:numPr>
          <w:ilvl w:val="0"/>
          <w:numId w:val="15"/>
        </w:numPr>
        <w:shd w:val="clear" w:color="auto" w:fill="DAEEF3" w:themeFill="accent5" w:themeFillTint="33"/>
        <w:autoSpaceDE w:val="0"/>
        <w:autoSpaceDN w:val="0"/>
        <w:adjustRightInd w:val="0"/>
        <w:ind w:left="0" w:firstLine="0"/>
        <w:jc w:val="both"/>
        <w:rPr>
          <w:rFonts w:ascii="Arial Narrow" w:hAnsi="Arial Narrow"/>
        </w:rPr>
      </w:pPr>
      <w:r w:rsidRPr="00B448AB">
        <w:rPr>
          <w:rFonts w:ascii="Arial Narrow" w:hAnsi="Arial Narrow"/>
          <w:b/>
          <w:bCs/>
          <w:u w:val="single"/>
        </w:rPr>
        <w:t>CLÁUSULA DÉCIMA OITAVA - DO FORO</w:t>
      </w:r>
    </w:p>
    <w:p w14:paraId="2832355B" w14:textId="77777777" w:rsidR="006A27D4" w:rsidRPr="00B448AB" w:rsidRDefault="006A27D4" w:rsidP="00F6444B">
      <w:pPr>
        <w:pStyle w:val="PargrafodaLista"/>
        <w:numPr>
          <w:ilvl w:val="1"/>
          <w:numId w:val="15"/>
        </w:numPr>
        <w:shd w:val="clear" w:color="auto" w:fill="FFFFFF" w:themeFill="background1"/>
        <w:autoSpaceDE w:val="0"/>
        <w:autoSpaceDN w:val="0"/>
        <w:adjustRightInd w:val="0"/>
        <w:ind w:left="0" w:firstLine="0"/>
        <w:jc w:val="both"/>
        <w:rPr>
          <w:rFonts w:ascii="Arial Narrow" w:hAnsi="Arial Narrow"/>
        </w:rPr>
      </w:pPr>
      <w:r w:rsidRPr="00B448AB">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80" w:anchor="art92§1" w:history="1">
        <w:r w:rsidRPr="00B448AB">
          <w:rPr>
            <w:rStyle w:val="Hyperlink"/>
            <w:rFonts w:ascii="Arial Narrow" w:hAnsi="Arial Narrow"/>
          </w:rPr>
          <w:t>art. 92, §1º, da Lei Federal nº 14.133/2021.</w:t>
        </w:r>
      </w:hyperlink>
    </w:p>
    <w:p w14:paraId="2935B5BB" w14:textId="77777777" w:rsidR="006A27D4" w:rsidRPr="00B448AB" w:rsidRDefault="006A27D4" w:rsidP="00F6444B">
      <w:pPr>
        <w:pStyle w:val="Nivel2"/>
        <w:numPr>
          <w:ilvl w:val="0"/>
          <w:numId w:val="0"/>
        </w:numPr>
        <w:spacing w:before="0" w:after="0" w:line="240" w:lineRule="auto"/>
        <w:jc w:val="right"/>
        <w:rPr>
          <w:rFonts w:ascii="Arial Narrow" w:hAnsi="Arial Narrow" w:cs="Times New Roman"/>
          <w:iCs/>
          <w:color w:val="auto"/>
          <w:sz w:val="24"/>
          <w:szCs w:val="24"/>
        </w:rPr>
      </w:pPr>
      <w:r w:rsidRPr="00B448AB">
        <w:rPr>
          <w:rFonts w:ascii="Arial Narrow" w:hAnsi="Arial Narrow" w:cs="Times New Roman"/>
          <w:iCs/>
          <w:color w:val="auto"/>
          <w:sz w:val="24"/>
          <w:szCs w:val="24"/>
        </w:rPr>
        <w:t xml:space="preserve">Cidade, </w:t>
      </w:r>
      <w:r w:rsidRPr="00B448AB">
        <w:rPr>
          <w:rFonts w:ascii="Arial Narrow" w:hAnsi="Arial Narrow" w:cs="Times New Roman"/>
          <w:iCs/>
          <w:color w:val="auto"/>
          <w:sz w:val="24"/>
          <w:szCs w:val="24"/>
          <w:highlight w:val="yellow"/>
        </w:rPr>
        <w:t>__</w:t>
      </w:r>
      <w:r w:rsidRPr="00B448AB">
        <w:rPr>
          <w:rFonts w:ascii="Arial Narrow" w:hAnsi="Arial Narrow" w:cs="Times New Roman"/>
          <w:iCs/>
          <w:color w:val="auto"/>
          <w:sz w:val="24"/>
          <w:szCs w:val="24"/>
        </w:rPr>
        <w:t xml:space="preserve"> de </w:t>
      </w:r>
      <w:r w:rsidRPr="00B448AB">
        <w:rPr>
          <w:rFonts w:ascii="Arial Narrow" w:hAnsi="Arial Narrow" w:cs="Times New Roman"/>
          <w:iCs/>
          <w:color w:val="auto"/>
          <w:sz w:val="24"/>
          <w:szCs w:val="24"/>
          <w:highlight w:val="yellow"/>
        </w:rPr>
        <w:t>__________</w:t>
      </w:r>
      <w:r w:rsidRPr="00B448AB">
        <w:rPr>
          <w:rFonts w:ascii="Arial Narrow" w:hAnsi="Arial Narrow" w:cs="Times New Roman"/>
          <w:iCs/>
          <w:color w:val="auto"/>
          <w:sz w:val="24"/>
          <w:szCs w:val="24"/>
        </w:rPr>
        <w:t xml:space="preserve"> </w:t>
      </w:r>
      <w:proofErr w:type="spellStart"/>
      <w:r w:rsidRPr="00B448AB">
        <w:rPr>
          <w:rFonts w:ascii="Arial Narrow" w:hAnsi="Arial Narrow" w:cs="Times New Roman"/>
          <w:iCs/>
          <w:color w:val="auto"/>
          <w:sz w:val="24"/>
          <w:szCs w:val="24"/>
        </w:rPr>
        <w:t>de</w:t>
      </w:r>
      <w:proofErr w:type="spellEnd"/>
      <w:r w:rsidRPr="00B448AB">
        <w:rPr>
          <w:rFonts w:ascii="Arial Narrow" w:hAnsi="Arial Narrow" w:cs="Times New Roman"/>
          <w:iCs/>
          <w:color w:val="auto"/>
          <w:sz w:val="24"/>
          <w:szCs w:val="24"/>
        </w:rPr>
        <w:t xml:space="preserve"> </w:t>
      </w:r>
      <w:r w:rsidRPr="00B448AB">
        <w:rPr>
          <w:rFonts w:ascii="Arial Narrow" w:hAnsi="Arial Narrow" w:cs="Times New Roman"/>
          <w:iCs/>
          <w:color w:val="auto"/>
          <w:sz w:val="24"/>
          <w:szCs w:val="24"/>
          <w:highlight w:val="yellow"/>
        </w:rPr>
        <w:t>____</w:t>
      </w:r>
      <w:r w:rsidRPr="00B448AB">
        <w:rPr>
          <w:rFonts w:ascii="Arial Narrow" w:hAnsi="Arial Narrow" w:cs="Times New Roman"/>
          <w:iCs/>
          <w:color w:val="auto"/>
          <w:sz w:val="24"/>
          <w:szCs w:val="24"/>
        </w:rPr>
        <w:t>.</w:t>
      </w:r>
    </w:p>
    <w:p w14:paraId="0C89A054" w14:textId="77777777" w:rsidR="006A27D4" w:rsidRPr="00B448AB" w:rsidRDefault="006A27D4" w:rsidP="00F6444B">
      <w:pPr>
        <w:pStyle w:val="Nivel2"/>
        <w:numPr>
          <w:ilvl w:val="0"/>
          <w:numId w:val="0"/>
        </w:numPr>
        <w:spacing w:before="0" w:after="0" w:line="240" w:lineRule="auto"/>
        <w:jc w:val="right"/>
        <w:rPr>
          <w:rFonts w:ascii="Arial Narrow" w:hAnsi="Arial Narrow" w:cs="Times New Roman"/>
          <w:iCs/>
          <w:color w:val="auto"/>
          <w:sz w:val="24"/>
          <w:szCs w:val="24"/>
        </w:rPr>
      </w:pPr>
    </w:p>
    <w:p w14:paraId="205B2E22" w14:textId="77777777" w:rsidR="006A27D4" w:rsidRPr="00B448AB" w:rsidRDefault="006A27D4" w:rsidP="00F6444B">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B448AB"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B448AB" w:rsidRDefault="006A27D4" w:rsidP="00F6444B">
            <w:pPr>
              <w:suppressAutoHyphens/>
              <w:spacing w:line="276" w:lineRule="auto"/>
              <w:jc w:val="center"/>
              <w:rPr>
                <w:rFonts w:ascii="Arial Narrow" w:hAnsi="Arial Narrow"/>
                <w:b/>
                <w:kern w:val="2"/>
                <w:lang w:eastAsia="en-US"/>
              </w:rPr>
            </w:pPr>
            <w:r w:rsidRPr="00B448AB">
              <w:rPr>
                <w:rFonts w:ascii="Arial Narrow" w:hAnsi="Arial Narrow"/>
                <w:b/>
                <w:kern w:val="2"/>
                <w:lang w:eastAsia="en-US"/>
              </w:rPr>
              <w:t>Nome da autoridade</w:t>
            </w:r>
          </w:p>
          <w:p w14:paraId="24461AA8" w14:textId="77777777" w:rsidR="006A27D4" w:rsidRPr="00B448AB" w:rsidRDefault="006A27D4" w:rsidP="00F6444B">
            <w:pPr>
              <w:suppressAutoHyphens/>
              <w:spacing w:line="276" w:lineRule="auto"/>
              <w:jc w:val="center"/>
              <w:rPr>
                <w:rFonts w:ascii="Arial Narrow" w:hAnsi="Arial Narrow"/>
                <w:kern w:val="2"/>
                <w:lang w:eastAsia="en-US"/>
              </w:rPr>
            </w:pPr>
            <w:r w:rsidRPr="00B448AB">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B448AB" w:rsidRDefault="006A27D4" w:rsidP="00F6444B">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B448AB" w:rsidRDefault="006A27D4" w:rsidP="00F6444B">
            <w:pPr>
              <w:suppressAutoHyphens/>
              <w:spacing w:line="276" w:lineRule="auto"/>
              <w:jc w:val="center"/>
              <w:rPr>
                <w:rFonts w:ascii="Arial Narrow" w:hAnsi="Arial Narrow"/>
                <w:kern w:val="2"/>
                <w:lang w:eastAsia="en-US"/>
              </w:rPr>
            </w:pPr>
            <w:r w:rsidRPr="00B448AB">
              <w:rPr>
                <w:rFonts w:ascii="Arial Narrow" w:hAnsi="Arial Narrow"/>
                <w:kern w:val="2"/>
                <w:lang w:eastAsia="en-US"/>
              </w:rPr>
              <w:t>Nome</w:t>
            </w:r>
          </w:p>
          <w:p w14:paraId="40A29A81" w14:textId="77777777" w:rsidR="006A27D4" w:rsidRPr="00B448AB" w:rsidRDefault="006A27D4" w:rsidP="00F6444B">
            <w:pPr>
              <w:suppressAutoHyphens/>
              <w:spacing w:line="276" w:lineRule="auto"/>
              <w:jc w:val="center"/>
              <w:rPr>
                <w:rFonts w:ascii="Arial Narrow" w:hAnsi="Arial Narrow"/>
                <w:kern w:val="2"/>
                <w:lang w:eastAsia="en-US"/>
              </w:rPr>
            </w:pPr>
            <w:r w:rsidRPr="00B448AB">
              <w:rPr>
                <w:rFonts w:ascii="Arial Narrow" w:hAnsi="Arial Narrow"/>
                <w:kern w:val="2"/>
                <w:lang w:eastAsia="en-US"/>
              </w:rPr>
              <w:t>Empresa contratada</w:t>
            </w:r>
          </w:p>
        </w:tc>
      </w:tr>
    </w:tbl>
    <w:p w14:paraId="6CBBFA10" w14:textId="77777777" w:rsidR="006A27D4" w:rsidRPr="00B448AB" w:rsidRDefault="006A27D4" w:rsidP="00F6444B">
      <w:pPr>
        <w:rPr>
          <w:rFonts w:ascii="Arial Narrow" w:hAnsi="Arial Narrow"/>
          <w:b/>
          <w:u w:val="single"/>
        </w:rPr>
      </w:pPr>
    </w:p>
    <w:p w14:paraId="027522E4" w14:textId="77777777" w:rsidR="006A27D4" w:rsidRPr="00B448AB" w:rsidRDefault="006A27D4" w:rsidP="00F6444B">
      <w:pPr>
        <w:rPr>
          <w:rFonts w:ascii="Arial Narrow" w:hAnsi="Arial Narrow"/>
          <w:b/>
          <w:u w:val="single"/>
        </w:rPr>
      </w:pPr>
      <w:r w:rsidRPr="00B448AB">
        <w:rPr>
          <w:rFonts w:ascii="Arial Narrow" w:hAnsi="Arial Narrow"/>
          <w:b/>
          <w:u w:val="single"/>
        </w:rPr>
        <w:t>TESTEMUNHAS:</w:t>
      </w:r>
    </w:p>
    <w:p w14:paraId="62C827AB" w14:textId="77777777" w:rsidR="006A27D4" w:rsidRPr="00B448AB" w:rsidRDefault="006A27D4" w:rsidP="00F6444B">
      <w:pPr>
        <w:rPr>
          <w:rFonts w:ascii="Arial Narrow" w:hAnsi="Arial Narrow"/>
        </w:rPr>
      </w:pPr>
    </w:p>
    <w:p w14:paraId="33A6B6B9" w14:textId="77777777" w:rsidR="006A27D4" w:rsidRPr="00B448AB" w:rsidRDefault="006A27D4" w:rsidP="00F6444B">
      <w:pPr>
        <w:rPr>
          <w:rFonts w:ascii="Arial Narrow" w:hAnsi="Arial Narrow"/>
        </w:rPr>
      </w:pPr>
      <w:r w:rsidRPr="00B448AB">
        <w:rPr>
          <w:rFonts w:ascii="Arial Narrow" w:hAnsi="Arial Narrow"/>
        </w:rPr>
        <w:t xml:space="preserve">Nome: ___________________ </w:t>
      </w:r>
      <w:r w:rsidRPr="00B448AB">
        <w:rPr>
          <w:rFonts w:ascii="Arial Narrow" w:hAnsi="Arial Narrow"/>
        </w:rPr>
        <w:tab/>
      </w:r>
      <w:r w:rsidRPr="00B448AB">
        <w:rPr>
          <w:rFonts w:ascii="Arial Narrow" w:hAnsi="Arial Narrow"/>
        </w:rPr>
        <w:tab/>
      </w:r>
      <w:r w:rsidRPr="00B448AB">
        <w:rPr>
          <w:rFonts w:ascii="Arial Narrow" w:hAnsi="Arial Narrow"/>
        </w:rPr>
        <w:tab/>
        <w:t>Nome: ___________________</w:t>
      </w:r>
    </w:p>
    <w:p w14:paraId="1DBC9B65" w14:textId="77777777" w:rsidR="006A27D4" w:rsidRPr="00B448AB" w:rsidRDefault="006A27D4" w:rsidP="00F6444B">
      <w:pPr>
        <w:rPr>
          <w:rFonts w:ascii="Arial Narrow" w:hAnsi="Arial Narrow"/>
          <w:spacing w:val="4"/>
        </w:rPr>
      </w:pPr>
      <w:r w:rsidRPr="00B448AB">
        <w:rPr>
          <w:rFonts w:ascii="Arial Narrow" w:hAnsi="Arial Narrow"/>
        </w:rPr>
        <w:t>RG: _____________________</w:t>
      </w:r>
      <w:r w:rsidRPr="00B448AB">
        <w:rPr>
          <w:rFonts w:ascii="Arial Narrow" w:hAnsi="Arial Narrow"/>
        </w:rPr>
        <w:tab/>
      </w:r>
      <w:r w:rsidRPr="00B448AB">
        <w:rPr>
          <w:rFonts w:ascii="Arial Narrow" w:hAnsi="Arial Narrow"/>
        </w:rPr>
        <w:tab/>
      </w:r>
      <w:r w:rsidRPr="00B448AB">
        <w:rPr>
          <w:rFonts w:ascii="Arial Narrow" w:hAnsi="Arial Narrow"/>
        </w:rPr>
        <w:tab/>
        <w:t>RG: _____________________</w:t>
      </w:r>
    </w:p>
    <w:p w14:paraId="5C4769C9" w14:textId="75D0D0CB" w:rsidR="00A46418" w:rsidRPr="00B448AB" w:rsidRDefault="00A46418" w:rsidP="00F6444B">
      <w:pPr>
        <w:pStyle w:val="Textodecomentrio"/>
        <w:jc w:val="center"/>
        <w:rPr>
          <w:rFonts w:ascii="Arial Narrow" w:hAnsi="Arial Narrow"/>
          <w:b/>
          <w:bCs/>
          <w:sz w:val="24"/>
          <w:szCs w:val="24"/>
          <w:u w:val="single"/>
        </w:rPr>
      </w:pPr>
      <w:r w:rsidRPr="00B448AB">
        <w:rPr>
          <w:rFonts w:ascii="Arial Narrow" w:hAnsi="Arial Narrow"/>
          <w:b/>
          <w:bCs/>
          <w:sz w:val="24"/>
          <w:szCs w:val="24"/>
          <w:u w:val="single"/>
        </w:rPr>
        <w:lastRenderedPageBreak/>
        <w:t>ANEXO</w:t>
      </w:r>
      <w:r w:rsidRPr="00B448AB">
        <w:rPr>
          <w:rFonts w:ascii="Arial Narrow" w:hAnsi="Arial Narrow"/>
          <w:b/>
          <w:bCs/>
          <w:spacing w:val="-1"/>
          <w:sz w:val="24"/>
          <w:szCs w:val="24"/>
          <w:u w:val="single"/>
        </w:rPr>
        <w:t xml:space="preserve"> </w:t>
      </w:r>
      <w:r w:rsidR="00815435" w:rsidRPr="00B448AB">
        <w:rPr>
          <w:rFonts w:ascii="Arial Narrow" w:hAnsi="Arial Narrow"/>
          <w:b/>
          <w:bCs/>
          <w:spacing w:val="-1"/>
          <w:sz w:val="24"/>
          <w:szCs w:val="24"/>
          <w:u w:val="single"/>
        </w:rPr>
        <w:t>I</w:t>
      </w:r>
      <w:r w:rsidRPr="00B448AB">
        <w:rPr>
          <w:rFonts w:ascii="Arial Narrow" w:hAnsi="Arial Narrow"/>
          <w:b/>
          <w:bCs/>
          <w:sz w:val="24"/>
          <w:szCs w:val="24"/>
          <w:u w:val="single"/>
        </w:rPr>
        <w:t>V– MODELO DE CARTA CREDENCIAL</w:t>
      </w:r>
    </w:p>
    <w:p w14:paraId="3AB21C36" w14:textId="77777777" w:rsidR="00A46418" w:rsidRPr="00B448AB" w:rsidRDefault="00A46418" w:rsidP="00F6444B">
      <w:pPr>
        <w:pStyle w:val="Textodecomentrio"/>
        <w:rPr>
          <w:rFonts w:ascii="Arial Narrow" w:hAnsi="Arial Narrow"/>
          <w:b/>
          <w:sz w:val="24"/>
          <w:szCs w:val="24"/>
        </w:rPr>
      </w:pPr>
    </w:p>
    <w:p w14:paraId="5DF11570" w14:textId="77777777" w:rsidR="00A46418" w:rsidRPr="00B448AB" w:rsidRDefault="00A46418" w:rsidP="00F6444B">
      <w:pPr>
        <w:pStyle w:val="Textodecomentrio"/>
        <w:rPr>
          <w:rFonts w:ascii="Arial Narrow" w:hAnsi="Arial Narrow"/>
          <w:b/>
          <w:sz w:val="24"/>
          <w:szCs w:val="24"/>
        </w:rPr>
      </w:pPr>
    </w:p>
    <w:p w14:paraId="04D05104" w14:textId="77777777" w:rsidR="00A46418" w:rsidRPr="00B448AB" w:rsidRDefault="00A46418" w:rsidP="00F6444B">
      <w:pPr>
        <w:pStyle w:val="Textodecomentrio"/>
        <w:jc w:val="center"/>
        <w:rPr>
          <w:rFonts w:ascii="Arial Narrow" w:hAnsi="Arial Narrow"/>
          <w:b/>
          <w:sz w:val="24"/>
          <w:szCs w:val="24"/>
        </w:rPr>
      </w:pPr>
      <w:r w:rsidRPr="00B448AB">
        <w:rPr>
          <w:rFonts w:ascii="Arial Narrow" w:hAnsi="Arial Narrow"/>
          <w:b/>
          <w:sz w:val="24"/>
          <w:szCs w:val="24"/>
        </w:rPr>
        <w:t>CARTA</w:t>
      </w:r>
      <w:r w:rsidRPr="00B448AB">
        <w:rPr>
          <w:rFonts w:ascii="Arial Narrow" w:hAnsi="Arial Narrow"/>
          <w:b/>
          <w:spacing w:val="-1"/>
          <w:sz w:val="24"/>
          <w:szCs w:val="24"/>
        </w:rPr>
        <w:t xml:space="preserve"> </w:t>
      </w:r>
      <w:r w:rsidRPr="00B448AB">
        <w:rPr>
          <w:rFonts w:ascii="Arial Narrow" w:hAnsi="Arial Narrow"/>
          <w:b/>
          <w:sz w:val="24"/>
          <w:szCs w:val="24"/>
        </w:rPr>
        <w:t>CREDENCIAL</w:t>
      </w:r>
    </w:p>
    <w:p w14:paraId="46C0CC70" w14:textId="77777777" w:rsidR="00A46418" w:rsidRPr="00B448AB" w:rsidRDefault="00A46418" w:rsidP="00F6444B">
      <w:pPr>
        <w:pStyle w:val="Textodecomentrio"/>
        <w:rPr>
          <w:rFonts w:ascii="Arial Narrow" w:hAnsi="Arial Narrow"/>
          <w:b/>
          <w:sz w:val="24"/>
          <w:szCs w:val="24"/>
        </w:rPr>
      </w:pPr>
    </w:p>
    <w:p w14:paraId="1EE45749" w14:textId="77777777" w:rsidR="00A46418" w:rsidRPr="00B448AB" w:rsidRDefault="00A46418" w:rsidP="00F6444B">
      <w:pPr>
        <w:pStyle w:val="Textodecomentrio"/>
        <w:rPr>
          <w:rFonts w:ascii="Arial Narrow" w:hAnsi="Arial Narrow"/>
          <w:sz w:val="24"/>
          <w:szCs w:val="24"/>
        </w:rPr>
      </w:pPr>
      <w:r w:rsidRPr="00B448AB">
        <w:rPr>
          <w:rFonts w:ascii="Arial Narrow" w:hAnsi="Arial Narrow"/>
          <w:sz w:val="24"/>
          <w:szCs w:val="24"/>
        </w:rPr>
        <w:t>Nome</w:t>
      </w:r>
      <w:r w:rsidRPr="00B448AB">
        <w:rPr>
          <w:rFonts w:ascii="Arial Narrow" w:hAnsi="Arial Narrow"/>
          <w:spacing w:val="-5"/>
          <w:sz w:val="24"/>
          <w:szCs w:val="24"/>
        </w:rPr>
        <w:t xml:space="preserve"> </w:t>
      </w:r>
      <w:r w:rsidRPr="00B448AB">
        <w:rPr>
          <w:rFonts w:ascii="Arial Narrow" w:hAnsi="Arial Narrow"/>
          <w:sz w:val="24"/>
          <w:szCs w:val="24"/>
        </w:rPr>
        <w:t>da</w:t>
      </w:r>
      <w:r w:rsidRPr="00B448AB">
        <w:rPr>
          <w:rFonts w:ascii="Arial Narrow" w:hAnsi="Arial Narrow"/>
          <w:spacing w:val="-4"/>
          <w:sz w:val="24"/>
          <w:szCs w:val="24"/>
        </w:rPr>
        <w:t xml:space="preserve"> </w:t>
      </w:r>
      <w:r w:rsidRPr="00B448AB">
        <w:rPr>
          <w:rFonts w:ascii="Arial Narrow" w:hAnsi="Arial Narrow"/>
          <w:sz w:val="24"/>
          <w:szCs w:val="24"/>
        </w:rPr>
        <w:t>Empresa:</w:t>
      </w:r>
      <w:r w:rsidRPr="00B448AB">
        <w:rPr>
          <w:rFonts w:ascii="Arial Narrow" w:hAnsi="Arial Narrow"/>
          <w:sz w:val="24"/>
          <w:szCs w:val="24"/>
          <w:u w:val="single"/>
        </w:rPr>
        <w:t xml:space="preserve"> </w:t>
      </w:r>
      <w:r w:rsidRPr="00B448AB">
        <w:rPr>
          <w:rFonts w:ascii="Arial Narrow" w:hAnsi="Arial Narrow"/>
          <w:sz w:val="24"/>
          <w:szCs w:val="24"/>
          <w:u w:val="single"/>
        </w:rPr>
        <w:tab/>
      </w:r>
      <w:r w:rsidRPr="00B448AB">
        <w:rPr>
          <w:rFonts w:ascii="Arial Narrow" w:hAnsi="Arial Narrow"/>
          <w:sz w:val="24"/>
          <w:szCs w:val="24"/>
          <w:u w:val="single"/>
        </w:rPr>
        <w:tab/>
      </w:r>
      <w:r w:rsidRPr="00B448AB">
        <w:rPr>
          <w:rFonts w:ascii="Arial Narrow" w:hAnsi="Arial Narrow"/>
          <w:sz w:val="24"/>
          <w:szCs w:val="24"/>
        </w:rPr>
        <w:t xml:space="preserve"> </w:t>
      </w:r>
    </w:p>
    <w:p w14:paraId="6D6FB130" w14:textId="6123363B" w:rsidR="00A46418" w:rsidRPr="00B448AB" w:rsidRDefault="00A46418" w:rsidP="00F6444B">
      <w:pPr>
        <w:pStyle w:val="Textodecomentrio"/>
        <w:rPr>
          <w:rFonts w:ascii="Arial Narrow" w:hAnsi="Arial Narrow"/>
          <w:sz w:val="24"/>
          <w:szCs w:val="24"/>
        </w:rPr>
      </w:pPr>
      <w:r w:rsidRPr="00B448AB">
        <w:rPr>
          <w:rFonts w:ascii="Arial Narrow" w:hAnsi="Arial Narrow"/>
          <w:sz w:val="24"/>
          <w:szCs w:val="24"/>
        </w:rPr>
        <w:t>Endereço</w:t>
      </w:r>
      <w:r w:rsidRPr="00B448AB">
        <w:rPr>
          <w:rFonts w:ascii="Arial Narrow" w:hAnsi="Arial Narrow"/>
          <w:spacing w:val="-4"/>
          <w:sz w:val="24"/>
          <w:szCs w:val="24"/>
        </w:rPr>
        <w:t xml:space="preserve"> </w:t>
      </w:r>
      <w:r w:rsidRPr="00B448AB">
        <w:rPr>
          <w:rFonts w:ascii="Arial Narrow" w:hAnsi="Arial Narrow"/>
          <w:sz w:val="24"/>
          <w:szCs w:val="24"/>
        </w:rPr>
        <w:t>da</w:t>
      </w:r>
      <w:r w:rsidRPr="00B448AB">
        <w:rPr>
          <w:rFonts w:ascii="Arial Narrow" w:hAnsi="Arial Narrow"/>
          <w:spacing w:val="-3"/>
          <w:sz w:val="24"/>
          <w:szCs w:val="24"/>
        </w:rPr>
        <w:t xml:space="preserve"> </w:t>
      </w:r>
      <w:r w:rsidRPr="00B448AB">
        <w:rPr>
          <w:rFonts w:ascii="Arial Narrow" w:hAnsi="Arial Narrow"/>
          <w:sz w:val="24"/>
          <w:szCs w:val="24"/>
        </w:rPr>
        <w:t>Empresa:</w:t>
      </w:r>
      <w:r w:rsidRPr="00B448AB">
        <w:rPr>
          <w:rFonts w:ascii="Arial Narrow" w:hAnsi="Arial Narrow"/>
          <w:sz w:val="24"/>
          <w:szCs w:val="24"/>
          <w:u w:val="single"/>
        </w:rPr>
        <w:t xml:space="preserve"> </w:t>
      </w:r>
      <w:r w:rsidRPr="00B448AB">
        <w:rPr>
          <w:rFonts w:ascii="Arial Narrow" w:hAnsi="Arial Narrow"/>
          <w:sz w:val="24"/>
          <w:szCs w:val="24"/>
          <w:u w:val="single"/>
        </w:rPr>
        <w:tab/>
      </w:r>
    </w:p>
    <w:p w14:paraId="70ED69BB" w14:textId="77777777" w:rsidR="00A46418" w:rsidRPr="00B448AB" w:rsidRDefault="00A46418" w:rsidP="00F6444B">
      <w:pPr>
        <w:pStyle w:val="Textodecomentrio"/>
        <w:rPr>
          <w:rFonts w:ascii="Arial Narrow" w:hAnsi="Arial Narrow"/>
          <w:b/>
          <w:sz w:val="24"/>
          <w:szCs w:val="24"/>
        </w:rPr>
      </w:pPr>
      <w:r w:rsidRPr="00B448AB">
        <w:rPr>
          <w:rFonts w:ascii="Arial Narrow" w:hAnsi="Arial Narrow"/>
          <w:b/>
          <w:sz w:val="24"/>
          <w:szCs w:val="24"/>
        </w:rPr>
        <w:t>C.N.P.J</w:t>
      </w:r>
      <w:r w:rsidRPr="00B448AB">
        <w:rPr>
          <w:rFonts w:ascii="Arial Narrow" w:hAnsi="Arial Narrow"/>
          <w:b/>
          <w:spacing w:val="-2"/>
          <w:sz w:val="24"/>
          <w:szCs w:val="24"/>
        </w:rPr>
        <w:t xml:space="preserve"> </w:t>
      </w:r>
      <w:r w:rsidRPr="00B448AB">
        <w:rPr>
          <w:rFonts w:ascii="Arial Narrow" w:hAnsi="Arial Narrow"/>
          <w:b/>
          <w:sz w:val="24"/>
          <w:szCs w:val="24"/>
        </w:rPr>
        <w:t>da</w:t>
      </w:r>
      <w:r w:rsidRPr="00B448AB">
        <w:rPr>
          <w:rFonts w:ascii="Arial Narrow" w:hAnsi="Arial Narrow"/>
          <w:b/>
          <w:spacing w:val="-2"/>
          <w:sz w:val="24"/>
          <w:szCs w:val="24"/>
        </w:rPr>
        <w:t xml:space="preserve"> </w:t>
      </w:r>
      <w:r w:rsidRPr="00B448AB">
        <w:rPr>
          <w:rFonts w:ascii="Arial Narrow" w:hAnsi="Arial Narrow"/>
          <w:b/>
          <w:sz w:val="24"/>
          <w:szCs w:val="24"/>
        </w:rPr>
        <w:t>Empresa:</w:t>
      </w:r>
      <w:r w:rsidRPr="00B448AB">
        <w:rPr>
          <w:rFonts w:ascii="Arial Narrow" w:hAnsi="Arial Narrow"/>
          <w:b/>
          <w:sz w:val="24"/>
          <w:szCs w:val="24"/>
          <w:u w:val="single"/>
        </w:rPr>
        <w:t xml:space="preserve"> </w:t>
      </w:r>
      <w:r w:rsidRPr="00B448AB">
        <w:rPr>
          <w:rFonts w:ascii="Arial Narrow" w:hAnsi="Arial Narrow"/>
          <w:b/>
          <w:sz w:val="24"/>
          <w:szCs w:val="24"/>
          <w:u w:val="single"/>
        </w:rPr>
        <w:tab/>
      </w:r>
    </w:p>
    <w:p w14:paraId="5EFE2F55" w14:textId="77777777" w:rsidR="00A46418" w:rsidRPr="00B448AB" w:rsidRDefault="00A46418" w:rsidP="00F6444B">
      <w:pPr>
        <w:pStyle w:val="Textodecomentrio"/>
        <w:rPr>
          <w:rFonts w:ascii="Arial Narrow" w:hAnsi="Arial Narrow"/>
          <w:b/>
          <w:sz w:val="24"/>
          <w:szCs w:val="24"/>
        </w:rPr>
      </w:pPr>
    </w:p>
    <w:p w14:paraId="586AA838" w14:textId="77777777" w:rsidR="00A46418" w:rsidRPr="00B448AB" w:rsidRDefault="00A46418" w:rsidP="00F6444B">
      <w:pPr>
        <w:pStyle w:val="Textodecomentrio"/>
        <w:spacing w:line="276" w:lineRule="auto"/>
        <w:jc w:val="both"/>
        <w:rPr>
          <w:rFonts w:ascii="Arial Narrow" w:hAnsi="Arial Narrow"/>
          <w:sz w:val="24"/>
          <w:szCs w:val="24"/>
        </w:rPr>
      </w:pPr>
      <w:r w:rsidRPr="00B448AB">
        <w:rPr>
          <w:rFonts w:ascii="Arial Narrow" w:hAnsi="Arial Narrow"/>
          <w:sz w:val="24"/>
          <w:szCs w:val="24"/>
        </w:rPr>
        <w:t>Ilma.</w:t>
      </w:r>
      <w:r w:rsidRPr="00B448AB">
        <w:rPr>
          <w:rFonts w:ascii="Arial Narrow" w:hAnsi="Arial Narrow"/>
          <w:spacing w:val="-2"/>
          <w:sz w:val="24"/>
          <w:szCs w:val="24"/>
        </w:rPr>
        <w:t xml:space="preserve"> </w:t>
      </w:r>
      <w:r w:rsidRPr="00B448AB">
        <w:rPr>
          <w:rFonts w:ascii="Arial Narrow" w:hAnsi="Arial Narrow"/>
          <w:sz w:val="24"/>
          <w:szCs w:val="24"/>
        </w:rPr>
        <w:t>Sra.</w:t>
      </w:r>
    </w:p>
    <w:p w14:paraId="0EC44C1B" w14:textId="77777777" w:rsidR="00A46418" w:rsidRPr="00B448AB" w:rsidRDefault="00A46418" w:rsidP="00F6444B">
      <w:pPr>
        <w:pStyle w:val="Textodecomentrio"/>
        <w:spacing w:line="276" w:lineRule="auto"/>
        <w:jc w:val="both"/>
        <w:rPr>
          <w:rFonts w:ascii="Arial Narrow" w:hAnsi="Arial Narrow"/>
          <w:sz w:val="24"/>
          <w:szCs w:val="24"/>
        </w:rPr>
      </w:pPr>
      <w:r w:rsidRPr="00B448AB">
        <w:rPr>
          <w:rFonts w:ascii="Arial Narrow" w:hAnsi="Arial Narrow"/>
          <w:sz w:val="24"/>
          <w:szCs w:val="24"/>
        </w:rPr>
        <w:t>Pregoeira Prefeitura Municipal de Juranda -Pr</w:t>
      </w:r>
      <w:r w:rsidRPr="00B448AB">
        <w:rPr>
          <w:rFonts w:ascii="Arial Narrow" w:hAnsi="Arial Narrow"/>
          <w:spacing w:val="-57"/>
          <w:sz w:val="24"/>
          <w:szCs w:val="24"/>
        </w:rPr>
        <w:t xml:space="preserve"> </w:t>
      </w:r>
      <w:r w:rsidRPr="00B448AB">
        <w:rPr>
          <w:rFonts w:ascii="Arial Narrow" w:hAnsi="Arial Narrow"/>
          <w:sz w:val="24"/>
          <w:szCs w:val="24"/>
        </w:rPr>
        <w:t>Juranda</w:t>
      </w:r>
      <w:r w:rsidRPr="00B448AB">
        <w:rPr>
          <w:rFonts w:ascii="Arial Narrow" w:hAnsi="Arial Narrow"/>
          <w:spacing w:val="-1"/>
          <w:sz w:val="24"/>
          <w:szCs w:val="24"/>
        </w:rPr>
        <w:t xml:space="preserve"> </w:t>
      </w:r>
      <w:r w:rsidRPr="00B448AB">
        <w:rPr>
          <w:rFonts w:ascii="Arial Narrow" w:hAnsi="Arial Narrow"/>
          <w:sz w:val="24"/>
          <w:szCs w:val="24"/>
        </w:rPr>
        <w:t>– PR</w:t>
      </w:r>
    </w:p>
    <w:p w14:paraId="1BA86088" w14:textId="77777777" w:rsidR="00A46418" w:rsidRPr="00B448AB" w:rsidRDefault="00A46418" w:rsidP="00F6444B">
      <w:pPr>
        <w:pStyle w:val="Textodecomentrio"/>
        <w:spacing w:line="276" w:lineRule="auto"/>
        <w:jc w:val="both"/>
        <w:rPr>
          <w:rFonts w:ascii="Arial Narrow" w:hAnsi="Arial Narrow"/>
          <w:sz w:val="24"/>
          <w:szCs w:val="24"/>
        </w:rPr>
      </w:pPr>
    </w:p>
    <w:p w14:paraId="258C0824" w14:textId="77777777" w:rsidR="00A46418" w:rsidRPr="00B448AB" w:rsidRDefault="00A46418" w:rsidP="00F6444B">
      <w:pPr>
        <w:pStyle w:val="Textodecomentrio"/>
        <w:spacing w:line="276" w:lineRule="auto"/>
        <w:jc w:val="both"/>
        <w:rPr>
          <w:rFonts w:ascii="Arial Narrow" w:hAnsi="Arial Narrow"/>
          <w:sz w:val="24"/>
          <w:szCs w:val="24"/>
        </w:rPr>
      </w:pPr>
      <w:r w:rsidRPr="00B448AB">
        <w:rPr>
          <w:rFonts w:ascii="Arial Narrow" w:hAnsi="Arial Narrow"/>
          <w:sz w:val="24"/>
          <w:szCs w:val="24"/>
        </w:rPr>
        <w:t>Prezada</w:t>
      </w:r>
      <w:r w:rsidRPr="00B448AB">
        <w:rPr>
          <w:rFonts w:ascii="Arial Narrow" w:hAnsi="Arial Narrow"/>
          <w:spacing w:val="-2"/>
          <w:sz w:val="24"/>
          <w:szCs w:val="24"/>
        </w:rPr>
        <w:t xml:space="preserve"> </w:t>
      </w:r>
      <w:r w:rsidRPr="00B448AB">
        <w:rPr>
          <w:rFonts w:ascii="Arial Narrow" w:hAnsi="Arial Narrow"/>
          <w:sz w:val="24"/>
          <w:szCs w:val="24"/>
        </w:rPr>
        <w:t>Senhora,</w:t>
      </w:r>
    </w:p>
    <w:p w14:paraId="0821128A" w14:textId="77777777" w:rsidR="00A46418" w:rsidRPr="00B448AB" w:rsidRDefault="00A46418" w:rsidP="00F6444B">
      <w:pPr>
        <w:pStyle w:val="Textodecomentrio"/>
        <w:spacing w:line="276" w:lineRule="auto"/>
        <w:jc w:val="both"/>
        <w:rPr>
          <w:rFonts w:ascii="Arial Narrow" w:hAnsi="Arial Narrow"/>
          <w:sz w:val="24"/>
          <w:szCs w:val="24"/>
        </w:rPr>
      </w:pPr>
    </w:p>
    <w:p w14:paraId="77D0FA37" w14:textId="77777777" w:rsidR="00A46418" w:rsidRPr="00B448AB" w:rsidRDefault="00A46418" w:rsidP="00F6444B">
      <w:pPr>
        <w:pStyle w:val="Textodecomentrio"/>
        <w:spacing w:line="276" w:lineRule="auto"/>
        <w:jc w:val="both"/>
        <w:rPr>
          <w:rFonts w:ascii="Arial Narrow" w:hAnsi="Arial Narrow"/>
          <w:sz w:val="24"/>
          <w:szCs w:val="24"/>
        </w:rPr>
      </w:pPr>
      <w:r w:rsidRPr="00B448AB">
        <w:rPr>
          <w:rFonts w:ascii="Arial Narrow" w:hAnsi="Arial Narrow"/>
          <w:sz w:val="24"/>
          <w:szCs w:val="24"/>
        </w:rPr>
        <w:t>O</w:t>
      </w:r>
      <w:r w:rsidRPr="00B448AB">
        <w:rPr>
          <w:rFonts w:ascii="Arial Narrow" w:hAnsi="Arial Narrow"/>
          <w:spacing w:val="1"/>
          <w:sz w:val="24"/>
          <w:szCs w:val="24"/>
        </w:rPr>
        <w:t xml:space="preserve"> </w:t>
      </w:r>
      <w:r w:rsidRPr="00B448AB">
        <w:rPr>
          <w:rFonts w:ascii="Arial Narrow" w:hAnsi="Arial Narrow"/>
          <w:sz w:val="24"/>
          <w:szCs w:val="24"/>
        </w:rPr>
        <w:t>abaixo</w:t>
      </w:r>
      <w:r w:rsidRPr="00B448AB">
        <w:rPr>
          <w:rFonts w:ascii="Arial Narrow" w:hAnsi="Arial Narrow"/>
          <w:spacing w:val="1"/>
          <w:sz w:val="24"/>
          <w:szCs w:val="24"/>
        </w:rPr>
        <w:t xml:space="preserve"> </w:t>
      </w:r>
      <w:r w:rsidRPr="00B448AB">
        <w:rPr>
          <w:rFonts w:ascii="Arial Narrow" w:hAnsi="Arial Narrow"/>
          <w:sz w:val="24"/>
          <w:szCs w:val="24"/>
        </w:rPr>
        <w:t>assinado,</w:t>
      </w:r>
      <w:r w:rsidRPr="00B448AB">
        <w:rPr>
          <w:rFonts w:ascii="Arial Narrow" w:hAnsi="Arial Narrow"/>
          <w:spacing w:val="1"/>
          <w:sz w:val="24"/>
          <w:szCs w:val="24"/>
        </w:rPr>
        <w:t xml:space="preserve"> </w:t>
      </w:r>
      <w:r w:rsidRPr="00B448AB">
        <w:rPr>
          <w:rFonts w:ascii="Arial Narrow" w:hAnsi="Arial Narrow"/>
          <w:b/>
          <w:sz w:val="24"/>
          <w:szCs w:val="24"/>
          <w:u w:val="thick"/>
        </w:rPr>
        <w:t>(inserir</w:t>
      </w:r>
      <w:r w:rsidRPr="00B448AB">
        <w:rPr>
          <w:rFonts w:ascii="Arial Narrow" w:hAnsi="Arial Narrow"/>
          <w:b/>
          <w:spacing w:val="1"/>
          <w:sz w:val="24"/>
          <w:szCs w:val="24"/>
          <w:u w:val="thick"/>
        </w:rPr>
        <w:t xml:space="preserve"> </w:t>
      </w:r>
      <w:r w:rsidRPr="00B448AB">
        <w:rPr>
          <w:rFonts w:ascii="Arial Narrow" w:hAnsi="Arial Narrow"/>
          <w:b/>
          <w:sz w:val="24"/>
          <w:szCs w:val="24"/>
          <w:u w:val="thick"/>
        </w:rPr>
        <w:t>o</w:t>
      </w:r>
      <w:r w:rsidRPr="00B448AB">
        <w:rPr>
          <w:rFonts w:ascii="Arial Narrow" w:hAnsi="Arial Narrow"/>
          <w:b/>
          <w:spacing w:val="1"/>
          <w:sz w:val="24"/>
          <w:szCs w:val="24"/>
          <w:u w:val="thick"/>
        </w:rPr>
        <w:t xml:space="preserve"> </w:t>
      </w:r>
      <w:r w:rsidRPr="00B448AB">
        <w:rPr>
          <w:rFonts w:ascii="Arial Narrow" w:hAnsi="Arial Narrow"/>
          <w:b/>
          <w:sz w:val="24"/>
          <w:szCs w:val="24"/>
          <w:u w:val="thick"/>
        </w:rPr>
        <w:t>nome</w:t>
      </w:r>
      <w:r w:rsidRPr="00B448AB">
        <w:rPr>
          <w:rFonts w:ascii="Arial Narrow" w:hAnsi="Arial Narrow"/>
          <w:b/>
          <w:spacing w:val="1"/>
          <w:sz w:val="24"/>
          <w:szCs w:val="24"/>
          <w:u w:val="thick"/>
        </w:rPr>
        <w:t xml:space="preserve"> </w:t>
      </w:r>
      <w:r w:rsidRPr="00B448AB">
        <w:rPr>
          <w:rFonts w:ascii="Arial Narrow" w:hAnsi="Arial Narrow"/>
          <w:b/>
          <w:sz w:val="24"/>
          <w:szCs w:val="24"/>
          <w:u w:val="thick"/>
        </w:rPr>
        <w:t>completo)</w:t>
      </w:r>
      <w:r w:rsidRPr="00B448AB">
        <w:rPr>
          <w:rFonts w:ascii="Arial Narrow" w:hAnsi="Arial Narrow"/>
          <w:sz w:val="24"/>
          <w:szCs w:val="24"/>
        </w:rPr>
        <w:t>,</w:t>
      </w:r>
      <w:r w:rsidRPr="00B448AB">
        <w:rPr>
          <w:rFonts w:ascii="Arial Narrow" w:hAnsi="Arial Narrow"/>
          <w:spacing w:val="1"/>
          <w:sz w:val="24"/>
          <w:szCs w:val="24"/>
        </w:rPr>
        <w:t xml:space="preserve"> </w:t>
      </w:r>
      <w:r w:rsidRPr="00B448AB">
        <w:rPr>
          <w:rFonts w:ascii="Arial Narrow" w:hAnsi="Arial Narrow"/>
          <w:sz w:val="24"/>
          <w:szCs w:val="24"/>
        </w:rPr>
        <w:t>carteira</w:t>
      </w:r>
      <w:r w:rsidRPr="00B448AB">
        <w:rPr>
          <w:rFonts w:ascii="Arial Narrow" w:hAnsi="Arial Narrow"/>
          <w:spacing w:val="1"/>
          <w:sz w:val="24"/>
          <w:szCs w:val="24"/>
        </w:rPr>
        <w:t xml:space="preserve"> </w:t>
      </w:r>
      <w:r w:rsidRPr="00B448AB">
        <w:rPr>
          <w:rFonts w:ascii="Arial Narrow" w:hAnsi="Arial Narrow"/>
          <w:sz w:val="24"/>
          <w:szCs w:val="24"/>
        </w:rPr>
        <w:t>de</w:t>
      </w:r>
      <w:r w:rsidRPr="00B448AB">
        <w:rPr>
          <w:rFonts w:ascii="Arial Narrow" w:hAnsi="Arial Narrow"/>
          <w:spacing w:val="60"/>
          <w:sz w:val="24"/>
          <w:szCs w:val="24"/>
        </w:rPr>
        <w:t xml:space="preserve"> </w:t>
      </w:r>
      <w:r w:rsidRPr="00B448AB">
        <w:rPr>
          <w:rFonts w:ascii="Arial Narrow" w:hAnsi="Arial Narrow"/>
          <w:sz w:val="24"/>
          <w:szCs w:val="24"/>
        </w:rPr>
        <w:t>identidade</w:t>
      </w:r>
      <w:r w:rsidRPr="00B448AB">
        <w:rPr>
          <w:rFonts w:ascii="Arial Narrow" w:hAnsi="Arial Narrow"/>
          <w:spacing w:val="1"/>
          <w:sz w:val="24"/>
          <w:szCs w:val="24"/>
        </w:rPr>
        <w:t xml:space="preserve"> </w:t>
      </w:r>
      <w:r w:rsidRPr="00B448AB">
        <w:rPr>
          <w:rFonts w:ascii="Arial Narrow" w:hAnsi="Arial Narrow"/>
          <w:b/>
          <w:sz w:val="24"/>
          <w:szCs w:val="24"/>
          <w:u w:val="thick"/>
        </w:rPr>
        <w:t xml:space="preserve">(inserir o </w:t>
      </w:r>
      <w:proofErr w:type="spellStart"/>
      <w:r w:rsidRPr="00B448AB">
        <w:rPr>
          <w:rFonts w:ascii="Arial Narrow" w:hAnsi="Arial Narrow"/>
          <w:b/>
          <w:sz w:val="24"/>
          <w:szCs w:val="24"/>
          <w:u w:val="thick"/>
        </w:rPr>
        <w:t>numero</w:t>
      </w:r>
      <w:proofErr w:type="spellEnd"/>
      <w:r w:rsidRPr="00B448AB">
        <w:rPr>
          <w:rFonts w:ascii="Arial Narrow" w:hAnsi="Arial Narrow"/>
          <w:b/>
          <w:sz w:val="24"/>
          <w:szCs w:val="24"/>
          <w:u w:val="thick"/>
        </w:rPr>
        <w:t xml:space="preserve"> e órgão emissor)</w:t>
      </w:r>
      <w:r w:rsidRPr="00B448AB">
        <w:rPr>
          <w:rFonts w:ascii="Arial Narrow" w:hAnsi="Arial Narrow"/>
          <w:sz w:val="24"/>
          <w:szCs w:val="24"/>
        </w:rPr>
        <w:t>, na qualidade de responsável legal pela proponente</w:t>
      </w:r>
      <w:r w:rsidRPr="00B448AB">
        <w:rPr>
          <w:rFonts w:ascii="Arial Narrow" w:hAnsi="Arial Narrow"/>
          <w:spacing w:val="-57"/>
          <w:sz w:val="24"/>
          <w:szCs w:val="24"/>
        </w:rPr>
        <w:t xml:space="preserve"> </w:t>
      </w:r>
      <w:r w:rsidRPr="00B448AB">
        <w:rPr>
          <w:rFonts w:ascii="Arial Narrow" w:hAnsi="Arial Narrow"/>
          <w:b/>
          <w:sz w:val="24"/>
          <w:szCs w:val="24"/>
          <w:u w:val="thick"/>
        </w:rPr>
        <w:t>(inserir nome da proponente)</w:t>
      </w:r>
      <w:r w:rsidRPr="00B448AB">
        <w:rPr>
          <w:rFonts w:ascii="Arial Narrow" w:hAnsi="Arial Narrow"/>
          <w:sz w:val="24"/>
          <w:szCs w:val="24"/>
        </w:rPr>
        <w:t>, vem, pela presente, informar a V. S</w:t>
      </w:r>
      <w:r w:rsidRPr="00B448AB">
        <w:rPr>
          <w:rFonts w:ascii="Arial Narrow" w:hAnsi="Arial Narrow"/>
          <w:sz w:val="24"/>
          <w:szCs w:val="24"/>
          <w:vertAlign w:val="superscript"/>
        </w:rPr>
        <w:t>a</w:t>
      </w:r>
      <w:r w:rsidRPr="00B448AB">
        <w:rPr>
          <w:rFonts w:ascii="Arial Narrow" w:hAnsi="Arial Narrow"/>
          <w:sz w:val="24"/>
          <w:szCs w:val="24"/>
        </w:rPr>
        <w:t xml:space="preserve"> que o senhor</w:t>
      </w:r>
      <w:r w:rsidRPr="00B448AB">
        <w:rPr>
          <w:rFonts w:ascii="Arial Narrow" w:hAnsi="Arial Narrow"/>
          <w:spacing w:val="1"/>
          <w:sz w:val="24"/>
          <w:szCs w:val="24"/>
        </w:rPr>
        <w:t xml:space="preserve"> </w:t>
      </w:r>
      <w:r w:rsidRPr="00B448AB">
        <w:rPr>
          <w:rFonts w:ascii="Arial Narrow" w:hAnsi="Arial Narrow"/>
          <w:b/>
          <w:sz w:val="24"/>
          <w:szCs w:val="24"/>
          <w:u w:val="thick"/>
        </w:rPr>
        <w:t>(inserir o nome completo)</w:t>
      </w:r>
      <w:r w:rsidRPr="00B448AB">
        <w:rPr>
          <w:rFonts w:ascii="Arial Narrow" w:hAnsi="Arial Narrow"/>
          <w:sz w:val="24"/>
          <w:szCs w:val="24"/>
        </w:rPr>
        <w:t xml:space="preserve">, carteira de identidade </w:t>
      </w:r>
      <w:r w:rsidRPr="00B448AB">
        <w:rPr>
          <w:rFonts w:ascii="Arial Narrow" w:hAnsi="Arial Narrow"/>
          <w:b/>
          <w:sz w:val="24"/>
          <w:szCs w:val="24"/>
          <w:u w:val="thick"/>
        </w:rPr>
        <w:t xml:space="preserve">(inserir o </w:t>
      </w:r>
      <w:proofErr w:type="spellStart"/>
      <w:r w:rsidRPr="00B448AB">
        <w:rPr>
          <w:rFonts w:ascii="Arial Narrow" w:hAnsi="Arial Narrow"/>
          <w:b/>
          <w:sz w:val="24"/>
          <w:szCs w:val="24"/>
          <w:u w:val="thick"/>
        </w:rPr>
        <w:t>numero</w:t>
      </w:r>
      <w:proofErr w:type="spellEnd"/>
      <w:r w:rsidRPr="00B448AB">
        <w:rPr>
          <w:rFonts w:ascii="Arial Narrow" w:hAnsi="Arial Narrow"/>
          <w:b/>
          <w:sz w:val="24"/>
          <w:szCs w:val="24"/>
          <w:u w:val="thick"/>
        </w:rPr>
        <w:t xml:space="preserve"> e órgão emissor)</w:t>
      </w:r>
      <w:r w:rsidRPr="00B448AB">
        <w:rPr>
          <w:rFonts w:ascii="Arial Narrow" w:hAnsi="Arial Narrow"/>
          <w:sz w:val="24"/>
          <w:szCs w:val="24"/>
        </w:rPr>
        <w:t>,</w:t>
      </w:r>
      <w:r w:rsidRPr="00B448AB">
        <w:rPr>
          <w:rFonts w:ascii="Arial Narrow" w:hAnsi="Arial Narrow"/>
          <w:spacing w:val="-57"/>
          <w:sz w:val="24"/>
          <w:szCs w:val="24"/>
        </w:rPr>
        <w:t xml:space="preserve"> </w:t>
      </w:r>
      <w:r w:rsidRPr="00B448AB">
        <w:rPr>
          <w:rFonts w:ascii="Arial Narrow" w:hAnsi="Arial Narrow"/>
          <w:sz w:val="24"/>
          <w:szCs w:val="24"/>
        </w:rPr>
        <w:t>é a pessoa designada por nós para acompanhar a sessão de abertura e recebimento da</w:t>
      </w:r>
      <w:r w:rsidRPr="00B448AB">
        <w:rPr>
          <w:rFonts w:ascii="Arial Narrow" w:hAnsi="Arial Narrow"/>
          <w:spacing w:val="1"/>
          <w:sz w:val="24"/>
          <w:szCs w:val="24"/>
        </w:rPr>
        <w:t xml:space="preserve"> </w:t>
      </w:r>
      <w:r w:rsidRPr="00B448AB">
        <w:rPr>
          <w:rFonts w:ascii="Arial Narrow" w:hAnsi="Arial Narrow"/>
          <w:sz w:val="24"/>
          <w:szCs w:val="24"/>
        </w:rPr>
        <w:t>proposta de preços e documentação de habilitação e, para assinar as atas e demais</w:t>
      </w:r>
      <w:r w:rsidRPr="00B448AB">
        <w:rPr>
          <w:rFonts w:ascii="Arial Narrow" w:hAnsi="Arial Narrow"/>
          <w:spacing w:val="1"/>
          <w:sz w:val="24"/>
          <w:szCs w:val="24"/>
        </w:rPr>
        <w:t xml:space="preserve"> </w:t>
      </w:r>
      <w:r w:rsidRPr="00B448AB">
        <w:rPr>
          <w:rFonts w:ascii="Arial Narrow" w:hAnsi="Arial Narrow"/>
          <w:sz w:val="24"/>
          <w:szCs w:val="24"/>
        </w:rPr>
        <w:t>documentos, formular ofertas e lances de preços, e com poderes para renunciar prazos</w:t>
      </w:r>
      <w:r w:rsidRPr="00B448AB">
        <w:rPr>
          <w:rFonts w:ascii="Arial Narrow" w:hAnsi="Arial Narrow"/>
          <w:spacing w:val="1"/>
          <w:sz w:val="24"/>
          <w:szCs w:val="24"/>
        </w:rPr>
        <w:t xml:space="preserve"> </w:t>
      </w:r>
      <w:r w:rsidRPr="00B448AB">
        <w:rPr>
          <w:rFonts w:ascii="Arial Narrow" w:hAnsi="Arial Narrow"/>
          <w:sz w:val="24"/>
          <w:szCs w:val="24"/>
        </w:rPr>
        <w:t>recursais a que se referir a este Pregão, e praticar todos os demais atos pertinentes ao</w:t>
      </w:r>
      <w:r w:rsidRPr="00B448AB">
        <w:rPr>
          <w:rFonts w:ascii="Arial Narrow" w:hAnsi="Arial Narrow"/>
          <w:spacing w:val="1"/>
          <w:sz w:val="24"/>
          <w:szCs w:val="24"/>
        </w:rPr>
        <w:t xml:space="preserve"> </w:t>
      </w:r>
      <w:r w:rsidRPr="00B448AB">
        <w:rPr>
          <w:rFonts w:ascii="Arial Narrow" w:hAnsi="Arial Narrow"/>
          <w:sz w:val="24"/>
          <w:szCs w:val="24"/>
        </w:rPr>
        <w:t>certame em nome</w:t>
      </w:r>
      <w:r w:rsidRPr="00B448AB">
        <w:rPr>
          <w:rFonts w:ascii="Arial Narrow" w:hAnsi="Arial Narrow"/>
          <w:spacing w:val="-1"/>
          <w:sz w:val="24"/>
          <w:szCs w:val="24"/>
        </w:rPr>
        <w:t xml:space="preserve"> </w:t>
      </w:r>
      <w:r w:rsidRPr="00B448AB">
        <w:rPr>
          <w:rFonts w:ascii="Arial Narrow" w:hAnsi="Arial Narrow"/>
          <w:sz w:val="24"/>
          <w:szCs w:val="24"/>
        </w:rPr>
        <w:t>da</w:t>
      </w:r>
      <w:r w:rsidRPr="00B448AB">
        <w:rPr>
          <w:rFonts w:ascii="Arial Narrow" w:hAnsi="Arial Narrow"/>
          <w:spacing w:val="1"/>
          <w:sz w:val="24"/>
          <w:szCs w:val="24"/>
        </w:rPr>
        <w:t xml:space="preserve"> </w:t>
      </w:r>
      <w:r w:rsidRPr="00B448AB">
        <w:rPr>
          <w:rFonts w:ascii="Arial Narrow" w:hAnsi="Arial Narrow"/>
          <w:sz w:val="24"/>
          <w:szCs w:val="24"/>
        </w:rPr>
        <w:t>empresa</w:t>
      </w:r>
      <w:r w:rsidRPr="00B448AB">
        <w:rPr>
          <w:rFonts w:ascii="Arial Narrow" w:hAnsi="Arial Narrow"/>
          <w:spacing w:val="-1"/>
          <w:sz w:val="24"/>
          <w:szCs w:val="24"/>
        </w:rPr>
        <w:t xml:space="preserve"> </w:t>
      </w:r>
      <w:r w:rsidRPr="00B448AB">
        <w:rPr>
          <w:rFonts w:ascii="Arial Narrow" w:hAnsi="Arial Narrow"/>
          <w:sz w:val="24"/>
          <w:szCs w:val="24"/>
        </w:rPr>
        <w:t>proponente.</w:t>
      </w:r>
    </w:p>
    <w:p w14:paraId="271C1821" w14:textId="77777777" w:rsidR="00A46418" w:rsidRPr="00B448AB" w:rsidRDefault="00A46418" w:rsidP="00F6444B">
      <w:pPr>
        <w:pStyle w:val="Textodecomentrio"/>
        <w:spacing w:line="276" w:lineRule="auto"/>
        <w:jc w:val="both"/>
        <w:rPr>
          <w:rFonts w:ascii="Arial Narrow" w:hAnsi="Arial Narrow"/>
          <w:sz w:val="24"/>
          <w:szCs w:val="24"/>
        </w:rPr>
      </w:pPr>
    </w:p>
    <w:p w14:paraId="7BD65F1C" w14:textId="77777777" w:rsidR="00A46418" w:rsidRPr="00B448AB" w:rsidRDefault="00A46418" w:rsidP="00F6444B">
      <w:pPr>
        <w:pStyle w:val="Textodecomentrio"/>
        <w:spacing w:line="276" w:lineRule="auto"/>
        <w:jc w:val="both"/>
        <w:rPr>
          <w:rFonts w:ascii="Arial Narrow" w:hAnsi="Arial Narrow"/>
          <w:sz w:val="24"/>
          <w:szCs w:val="24"/>
        </w:rPr>
      </w:pPr>
      <w:r w:rsidRPr="00B448AB">
        <w:rPr>
          <w:rFonts w:ascii="Arial Narrow" w:hAnsi="Arial Narrow"/>
          <w:sz w:val="24"/>
          <w:szCs w:val="24"/>
        </w:rPr>
        <w:t>Outrossim,</w:t>
      </w:r>
      <w:r w:rsidRPr="00B448AB">
        <w:rPr>
          <w:rFonts w:ascii="Arial Narrow" w:hAnsi="Arial Narrow"/>
          <w:spacing w:val="20"/>
          <w:sz w:val="24"/>
          <w:szCs w:val="24"/>
        </w:rPr>
        <w:t xml:space="preserve"> </w:t>
      </w:r>
      <w:r w:rsidRPr="00B448AB">
        <w:rPr>
          <w:rFonts w:ascii="Arial Narrow" w:hAnsi="Arial Narrow"/>
          <w:sz w:val="24"/>
          <w:szCs w:val="24"/>
        </w:rPr>
        <w:t>declaro-me</w:t>
      </w:r>
      <w:r w:rsidRPr="00B448AB">
        <w:rPr>
          <w:rFonts w:ascii="Arial Narrow" w:hAnsi="Arial Narrow"/>
          <w:spacing w:val="23"/>
          <w:sz w:val="24"/>
          <w:szCs w:val="24"/>
        </w:rPr>
        <w:t xml:space="preserve"> </w:t>
      </w:r>
      <w:r w:rsidRPr="00B448AB">
        <w:rPr>
          <w:rFonts w:ascii="Arial Narrow" w:hAnsi="Arial Narrow"/>
          <w:sz w:val="24"/>
          <w:szCs w:val="24"/>
        </w:rPr>
        <w:t>ciente</w:t>
      </w:r>
      <w:r w:rsidRPr="00B448AB">
        <w:rPr>
          <w:rFonts w:ascii="Arial Narrow" w:hAnsi="Arial Narrow"/>
          <w:spacing w:val="20"/>
          <w:sz w:val="24"/>
          <w:szCs w:val="24"/>
        </w:rPr>
        <w:t xml:space="preserve"> </w:t>
      </w:r>
      <w:r w:rsidRPr="00B448AB">
        <w:rPr>
          <w:rFonts w:ascii="Arial Narrow" w:hAnsi="Arial Narrow"/>
          <w:sz w:val="24"/>
          <w:szCs w:val="24"/>
        </w:rPr>
        <w:t>de</w:t>
      </w:r>
      <w:r w:rsidRPr="00B448AB">
        <w:rPr>
          <w:rFonts w:ascii="Arial Narrow" w:hAnsi="Arial Narrow"/>
          <w:spacing w:val="20"/>
          <w:sz w:val="24"/>
          <w:szCs w:val="24"/>
        </w:rPr>
        <w:t xml:space="preserve"> </w:t>
      </w:r>
      <w:r w:rsidRPr="00B448AB">
        <w:rPr>
          <w:rFonts w:ascii="Arial Narrow" w:hAnsi="Arial Narrow"/>
          <w:sz w:val="24"/>
          <w:szCs w:val="24"/>
        </w:rPr>
        <w:t>que</w:t>
      </w:r>
      <w:r w:rsidRPr="00B448AB">
        <w:rPr>
          <w:rFonts w:ascii="Arial Narrow" w:hAnsi="Arial Narrow"/>
          <w:spacing w:val="20"/>
          <w:sz w:val="24"/>
          <w:szCs w:val="24"/>
        </w:rPr>
        <w:t xml:space="preserve"> </w:t>
      </w:r>
      <w:r w:rsidRPr="00B448AB">
        <w:rPr>
          <w:rFonts w:ascii="Arial Narrow" w:hAnsi="Arial Narrow"/>
          <w:sz w:val="24"/>
          <w:szCs w:val="24"/>
        </w:rPr>
        <w:t>responderei</w:t>
      </w:r>
      <w:r w:rsidRPr="00B448AB">
        <w:rPr>
          <w:rFonts w:ascii="Arial Narrow" w:hAnsi="Arial Narrow"/>
          <w:spacing w:val="24"/>
          <w:sz w:val="24"/>
          <w:szCs w:val="24"/>
        </w:rPr>
        <w:t xml:space="preserve"> </w:t>
      </w:r>
      <w:r w:rsidRPr="00B448AB">
        <w:rPr>
          <w:rFonts w:ascii="Arial Narrow" w:hAnsi="Arial Narrow"/>
          <w:sz w:val="24"/>
          <w:szCs w:val="24"/>
        </w:rPr>
        <w:t>em</w:t>
      </w:r>
      <w:r w:rsidRPr="00B448AB">
        <w:rPr>
          <w:rFonts w:ascii="Arial Narrow" w:hAnsi="Arial Narrow"/>
          <w:spacing w:val="21"/>
          <w:sz w:val="24"/>
          <w:szCs w:val="24"/>
        </w:rPr>
        <w:t xml:space="preserve"> </w:t>
      </w:r>
      <w:r w:rsidRPr="00B448AB">
        <w:rPr>
          <w:rFonts w:ascii="Arial Narrow" w:hAnsi="Arial Narrow"/>
          <w:sz w:val="24"/>
          <w:szCs w:val="24"/>
        </w:rPr>
        <w:t>juízo</w:t>
      </w:r>
      <w:r w:rsidRPr="00B448AB">
        <w:rPr>
          <w:rFonts w:ascii="Arial Narrow" w:hAnsi="Arial Narrow"/>
          <w:spacing w:val="21"/>
          <w:sz w:val="24"/>
          <w:szCs w:val="24"/>
        </w:rPr>
        <w:t xml:space="preserve"> </w:t>
      </w:r>
      <w:r w:rsidRPr="00B448AB">
        <w:rPr>
          <w:rFonts w:ascii="Arial Narrow" w:hAnsi="Arial Narrow"/>
          <w:sz w:val="24"/>
          <w:szCs w:val="24"/>
        </w:rPr>
        <w:t>ou</w:t>
      </w:r>
      <w:r w:rsidRPr="00B448AB">
        <w:rPr>
          <w:rFonts w:ascii="Arial Narrow" w:hAnsi="Arial Narrow"/>
          <w:spacing w:val="21"/>
          <w:sz w:val="24"/>
          <w:szCs w:val="24"/>
        </w:rPr>
        <w:t xml:space="preserve"> </w:t>
      </w:r>
      <w:r w:rsidRPr="00B448AB">
        <w:rPr>
          <w:rFonts w:ascii="Arial Narrow" w:hAnsi="Arial Narrow"/>
          <w:sz w:val="24"/>
          <w:szCs w:val="24"/>
        </w:rPr>
        <w:t>fora</w:t>
      </w:r>
      <w:r w:rsidRPr="00B448AB">
        <w:rPr>
          <w:rFonts w:ascii="Arial Narrow" w:hAnsi="Arial Narrow"/>
          <w:spacing w:val="20"/>
          <w:sz w:val="24"/>
          <w:szCs w:val="24"/>
        </w:rPr>
        <w:t xml:space="preserve"> </w:t>
      </w:r>
      <w:r w:rsidRPr="00B448AB">
        <w:rPr>
          <w:rFonts w:ascii="Arial Narrow" w:hAnsi="Arial Narrow"/>
          <w:sz w:val="24"/>
          <w:szCs w:val="24"/>
        </w:rPr>
        <w:t>dele,</w:t>
      </w:r>
      <w:r w:rsidRPr="00B448AB">
        <w:rPr>
          <w:rFonts w:ascii="Arial Narrow" w:hAnsi="Arial Narrow"/>
          <w:spacing w:val="23"/>
          <w:sz w:val="24"/>
          <w:szCs w:val="24"/>
        </w:rPr>
        <w:t xml:space="preserve"> </w:t>
      </w:r>
      <w:r w:rsidRPr="00B448AB">
        <w:rPr>
          <w:rFonts w:ascii="Arial Narrow" w:hAnsi="Arial Narrow"/>
          <w:sz w:val="24"/>
          <w:szCs w:val="24"/>
        </w:rPr>
        <w:t>se</w:t>
      </w:r>
      <w:r w:rsidRPr="00B448AB">
        <w:rPr>
          <w:rFonts w:ascii="Arial Narrow" w:hAnsi="Arial Narrow"/>
          <w:spacing w:val="20"/>
          <w:sz w:val="24"/>
          <w:szCs w:val="24"/>
        </w:rPr>
        <w:t xml:space="preserve"> </w:t>
      </w:r>
      <w:r w:rsidRPr="00B448AB">
        <w:rPr>
          <w:rFonts w:ascii="Arial Narrow" w:hAnsi="Arial Narrow"/>
          <w:sz w:val="24"/>
          <w:szCs w:val="24"/>
        </w:rPr>
        <w:t>for</w:t>
      </w:r>
      <w:r w:rsidRPr="00B448AB">
        <w:rPr>
          <w:rFonts w:ascii="Arial Narrow" w:hAnsi="Arial Narrow"/>
          <w:spacing w:val="21"/>
          <w:sz w:val="24"/>
          <w:szCs w:val="24"/>
        </w:rPr>
        <w:t xml:space="preserve"> </w:t>
      </w:r>
      <w:r w:rsidRPr="00B448AB">
        <w:rPr>
          <w:rFonts w:ascii="Arial Narrow" w:hAnsi="Arial Narrow"/>
          <w:sz w:val="24"/>
          <w:szCs w:val="24"/>
        </w:rPr>
        <w:t>o</w:t>
      </w:r>
      <w:r w:rsidRPr="00B448AB">
        <w:rPr>
          <w:rFonts w:ascii="Arial Narrow" w:hAnsi="Arial Narrow"/>
          <w:spacing w:val="21"/>
          <w:sz w:val="24"/>
          <w:szCs w:val="24"/>
        </w:rPr>
        <w:t xml:space="preserve"> </w:t>
      </w:r>
      <w:r w:rsidRPr="00B448AB">
        <w:rPr>
          <w:rFonts w:ascii="Arial Narrow" w:hAnsi="Arial Narrow"/>
          <w:sz w:val="24"/>
          <w:szCs w:val="24"/>
        </w:rPr>
        <w:t>caso,</w:t>
      </w:r>
      <w:r w:rsidRPr="00B448AB">
        <w:rPr>
          <w:rFonts w:ascii="Arial Narrow" w:hAnsi="Arial Narrow"/>
          <w:spacing w:val="-57"/>
          <w:sz w:val="24"/>
          <w:szCs w:val="24"/>
        </w:rPr>
        <w:t xml:space="preserve"> </w:t>
      </w:r>
      <w:r w:rsidRPr="00B448AB">
        <w:rPr>
          <w:rFonts w:ascii="Arial Narrow" w:hAnsi="Arial Narrow"/>
          <w:sz w:val="24"/>
          <w:szCs w:val="24"/>
        </w:rPr>
        <w:t>por</w:t>
      </w:r>
      <w:r w:rsidRPr="00B448AB">
        <w:rPr>
          <w:rFonts w:ascii="Arial Narrow" w:hAnsi="Arial Narrow"/>
          <w:spacing w:val="-1"/>
          <w:sz w:val="24"/>
          <w:szCs w:val="24"/>
        </w:rPr>
        <w:t xml:space="preserve"> </w:t>
      </w:r>
      <w:r w:rsidRPr="00B448AB">
        <w:rPr>
          <w:rFonts w:ascii="Arial Narrow" w:hAnsi="Arial Narrow"/>
          <w:sz w:val="24"/>
          <w:szCs w:val="24"/>
        </w:rPr>
        <w:t>todos os atos que</w:t>
      </w:r>
      <w:r w:rsidRPr="00B448AB">
        <w:rPr>
          <w:rFonts w:ascii="Arial Narrow" w:hAnsi="Arial Narrow"/>
          <w:spacing w:val="-1"/>
          <w:sz w:val="24"/>
          <w:szCs w:val="24"/>
        </w:rPr>
        <w:t xml:space="preserve"> </w:t>
      </w:r>
      <w:r w:rsidRPr="00B448AB">
        <w:rPr>
          <w:rFonts w:ascii="Arial Narrow" w:hAnsi="Arial Narrow"/>
          <w:sz w:val="24"/>
          <w:szCs w:val="24"/>
        </w:rPr>
        <w:t>venha</w:t>
      </w:r>
      <w:r w:rsidRPr="00B448AB">
        <w:rPr>
          <w:rFonts w:ascii="Arial Narrow" w:hAnsi="Arial Narrow"/>
          <w:spacing w:val="-1"/>
          <w:sz w:val="24"/>
          <w:szCs w:val="24"/>
        </w:rPr>
        <w:t xml:space="preserve"> </w:t>
      </w:r>
      <w:r w:rsidRPr="00B448AB">
        <w:rPr>
          <w:rFonts w:ascii="Arial Narrow" w:hAnsi="Arial Narrow"/>
          <w:sz w:val="24"/>
          <w:szCs w:val="24"/>
        </w:rPr>
        <w:t>a</w:t>
      </w:r>
      <w:r w:rsidRPr="00B448AB">
        <w:rPr>
          <w:rFonts w:ascii="Arial Narrow" w:hAnsi="Arial Narrow"/>
          <w:spacing w:val="-2"/>
          <w:sz w:val="24"/>
          <w:szCs w:val="24"/>
        </w:rPr>
        <w:t xml:space="preserve"> </w:t>
      </w:r>
      <w:r w:rsidRPr="00B448AB">
        <w:rPr>
          <w:rFonts w:ascii="Arial Narrow" w:hAnsi="Arial Narrow"/>
          <w:sz w:val="24"/>
          <w:szCs w:val="24"/>
        </w:rPr>
        <w:t>ser</w:t>
      </w:r>
      <w:r w:rsidRPr="00B448AB">
        <w:rPr>
          <w:rFonts w:ascii="Arial Narrow" w:hAnsi="Arial Narrow"/>
          <w:spacing w:val="-2"/>
          <w:sz w:val="24"/>
          <w:szCs w:val="24"/>
        </w:rPr>
        <w:t xml:space="preserve"> </w:t>
      </w:r>
      <w:r w:rsidRPr="00B448AB">
        <w:rPr>
          <w:rFonts w:ascii="Arial Narrow" w:hAnsi="Arial Narrow"/>
          <w:sz w:val="24"/>
          <w:szCs w:val="24"/>
        </w:rPr>
        <w:t>praticados pelo representante ora</w:t>
      </w:r>
      <w:r w:rsidRPr="00B448AB">
        <w:rPr>
          <w:rFonts w:ascii="Arial Narrow" w:hAnsi="Arial Narrow"/>
          <w:spacing w:val="-1"/>
          <w:sz w:val="24"/>
          <w:szCs w:val="24"/>
        </w:rPr>
        <w:t xml:space="preserve"> </w:t>
      </w:r>
      <w:r w:rsidRPr="00B448AB">
        <w:rPr>
          <w:rFonts w:ascii="Arial Narrow" w:hAnsi="Arial Narrow"/>
          <w:sz w:val="24"/>
          <w:szCs w:val="24"/>
        </w:rPr>
        <w:t>designado.</w:t>
      </w:r>
    </w:p>
    <w:p w14:paraId="33F3E9CF" w14:textId="77777777" w:rsidR="00A46418" w:rsidRPr="00B448AB" w:rsidRDefault="00A46418" w:rsidP="00F6444B">
      <w:pPr>
        <w:pStyle w:val="Textodecomentrio"/>
        <w:spacing w:line="276" w:lineRule="auto"/>
        <w:rPr>
          <w:rFonts w:ascii="Arial Narrow" w:hAnsi="Arial Narrow"/>
          <w:sz w:val="24"/>
          <w:szCs w:val="24"/>
        </w:rPr>
      </w:pPr>
    </w:p>
    <w:p w14:paraId="2F2F815F" w14:textId="77777777" w:rsidR="00A46418" w:rsidRPr="00B448AB" w:rsidRDefault="00A46418" w:rsidP="00F6444B">
      <w:pPr>
        <w:pStyle w:val="Textodecomentrio"/>
        <w:spacing w:line="276" w:lineRule="auto"/>
        <w:rPr>
          <w:rFonts w:ascii="Arial Narrow" w:hAnsi="Arial Narrow"/>
          <w:sz w:val="24"/>
          <w:szCs w:val="24"/>
        </w:rPr>
      </w:pPr>
    </w:p>
    <w:p w14:paraId="52B6A3CB" w14:textId="77777777" w:rsidR="00A46418" w:rsidRPr="00B448AB" w:rsidRDefault="00A46418" w:rsidP="00F6444B">
      <w:pPr>
        <w:pStyle w:val="Textodecomentrio"/>
        <w:rPr>
          <w:rFonts w:ascii="Arial Narrow" w:hAnsi="Arial Narrow"/>
          <w:sz w:val="24"/>
          <w:szCs w:val="24"/>
        </w:rPr>
      </w:pPr>
    </w:p>
    <w:p w14:paraId="6A0BAD0E" w14:textId="77777777" w:rsidR="00A46418" w:rsidRPr="00B448AB" w:rsidRDefault="00A46418" w:rsidP="00F6444B">
      <w:pPr>
        <w:pStyle w:val="Textodecomentrio"/>
        <w:rPr>
          <w:rFonts w:ascii="Arial Narrow" w:hAnsi="Arial Narrow"/>
          <w:sz w:val="24"/>
          <w:szCs w:val="24"/>
        </w:rPr>
      </w:pPr>
      <w:r w:rsidRPr="00B448AB">
        <w:rPr>
          <w:rFonts w:ascii="Arial Narrow" w:hAnsi="Arial Narrow"/>
          <w:sz w:val="24"/>
          <w:szCs w:val="24"/>
        </w:rPr>
        <w:t>Atenciosamente,</w:t>
      </w:r>
    </w:p>
    <w:p w14:paraId="37A8FE54" w14:textId="77777777" w:rsidR="00A46418" w:rsidRPr="00B448AB" w:rsidRDefault="00A46418" w:rsidP="00F6444B">
      <w:pPr>
        <w:pStyle w:val="Textodecomentrio"/>
        <w:rPr>
          <w:rFonts w:ascii="Arial Narrow" w:hAnsi="Arial Narrow"/>
          <w:sz w:val="24"/>
          <w:szCs w:val="24"/>
        </w:rPr>
      </w:pPr>
    </w:p>
    <w:p w14:paraId="4E03D390" w14:textId="6BC0502B" w:rsidR="00A46418" w:rsidRPr="00B448AB" w:rsidRDefault="00A46418" w:rsidP="00F6444B">
      <w:pPr>
        <w:pStyle w:val="Textodecomentrio"/>
        <w:jc w:val="right"/>
        <w:rPr>
          <w:rFonts w:ascii="Arial Narrow" w:hAnsi="Arial Narrow"/>
          <w:sz w:val="24"/>
          <w:szCs w:val="24"/>
        </w:rPr>
      </w:pPr>
      <w:r w:rsidRPr="00B448AB">
        <w:rPr>
          <w:rFonts w:ascii="Arial Narrow" w:hAnsi="Arial Narrow"/>
          <w:sz w:val="24"/>
          <w:szCs w:val="24"/>
        </w:rPr>
        <w:t>Data e Local.</w:t>
      </w:r>
    </w:p>
    <w:p w14:paraId="171183EA" w14:textId="77777777" w:rsidR="00A46418" w:rsidRPr="00B448AB" w:rsidRDefault="00A46418" w:rsidP="00F6444B">
      <w:pPr>
        <w:pStyle w:val="Textodecomentrio"/>
        <w:rPr>
          <w:rFonts w:ascii="Arial Narrow" w:hAnsi="Arial Narrow"/>
          <w:sz w:val="24"/>
          <w:szCs w:val="24"/>
        </w:rPr>
      </w:pPr>
    </w:p>
    <w:p w14:paraId="45421398" w14:textId="43EC3216" w:rsidR="00A46418" w:rsidRPr="00B448AB" w:rsidRDefault="00A46418" w:rsidP="00F6444B">
      <w:pPr>
        <w:rPr>
          <w:rFonts w:ascii="Arial Narrow" w:hAnsi="Arial Narrow"/>
          <w:sz w:val="20"/>
          <w:szCs w:val="20"/>
        </w:rPr>
      </w:pPr>
      <w:r w:rsidRPr="00B448AB">
        <w:rPr>
          <w:rFonts w:ascii="Arial Narrow" w:hAnsi="Arial Narrow"/>
        </w:rPr>
        <w:t>____________________________________________________</w:t>
      </w:r>
    </w:p>
    <w:p w14:paraId="1E23FFF8" w14:textId="7EC7778B" w:rsidR="00A46418" w:rsidRPr="00B448AB" w:rsidRDefault="00A46418" w:rsidP="00F6444B">
      <w:pPr>
        <w:pStyle w:val="Textodecomentrio"/>
        <w:rPr>
          <w:rFonts w:ascii="Arial Narrow" w:hAnsi="Arial Narrow"/>
          <w:sz w:val="24"/>
          <w:szCs w:val="24"/>
        </w:rPr>
      </w:pPr>
      <w:r w:rsidRPr="00B448AB">
        <w:rPr>
          <w:rFonts w:ascii="Arial Narrow" w:hAnsi="Arial Narrow"/>
          <w:sz w:val="24"/>
          <w:szCs w:val="24"/>
        </w:rPr>
        <w:t>Carimbo</w:t>
      </w:r>
      <w:r w:rsidRPr="00B448AB">
        <w:rPr>
          <w:rFonts w:ascii="Arial Narrow" w:hAnsi="Arial Narrow"/>
          <w:spacing w:val="-1"/>
          <w:sz w:val="24"/>
          <w:szCs w:val="24"/>
        </w:rPr>
        <w:t xml:space="preserve"> </w:t>
      </w:r>
      <w:r w:rsidRPr="00B448AB">
        <w:rPr>
          <w:rFonts w:ascii="Arial Narrow" w:hAnsi="Arial Narrow"/>
          <w:sz w:val="24"/>
          <w:szCs w:val="24"/>
        </w:rPr>
        <w:t>do</w:t>
      </w:r>
      <w:r w:rsidRPr="00B448AB">
        <w:rPr>
          <w:rFonts w:ascii="Arial Narrow" w:hAnsi="Arial Narrow"/>
          <w:spacing w:val="-1"/>
          <w:sz w:val="24"/>
          <w:szCs w:val="24"/>
        </w:rPr>
        <w:t xml:space="preserve"> </w:t>
      </w:r>
      <w:r w:rsidRPr="00B448AB">
        <w:rPr>
          <w:rFonts w:ascii="Arial Narrow" w:hAnsi="Arial Narrow"/>
          <w:sz w:val="24"/>
          <w:szCs w:val="24"/>
        </w:rPr>
        <w:t>CNPJ,</w:t>
      </w:r>
      <w:r w:rsidRPr="00B448AB">
        <w:rPr>
          <w:rFonts w:ascii="Arial Narrow" w:hAnsi="Arial Narrow"/>
          <w:spacing w:val="-1"/>
          <w:sz w:val="24"/>
          <w:szCs w:val="24"/>
        </w:rPr>
        <w:t xml:space="preserve"> </w:t>
      </w:r>
      <w:r w:rsidRPr="00B448AB">
        <w:rPr>
          <w:rFonts w:ascii="Arial Narrow" w:hAnsi="Arial Narrow"/>
          <w:sz w:val="24"/>
          <w:szCs w:val="24"/>
        </w:rPr>
        <w:t>Assinatura</w:t>
      </w:r>
      <w:r w:rsidRPr="00B448AB">
        <w:rPr>
          <w:rFonts w:ascii="Arial Narrow" w:hAnsi="Arial Narrow"/>
          <w:spacing w:val="-3"/>
          <w:sz w:val="24"/>
          <w:szCs w:val="24"/>
        </w:rPr>
        <w:t xml:space="preserve"> </w:t>
      </w:r>
      <w:r w:rsidRPr="00B448AB">
        <w:rPr>
          <w:rFonts w:ascii="Arial Narrow" w:hAnsi="Arial Narrow"/>
          <w:sz w:val="24"/>
          <w:szCs w:val="24"/>
        </w:rPr>
        <w:t>do</w:t>
      </w:r>
      <w:r w:rsidRPr="00B448AB">
        <w:rPr>
          <w:rFonts w:ascii="Arial Narrow" w:hAnsi="Arial Narrow"/>
          <w:spacing w:val="-1"/>
          <w:sz w:val="24"/>
          <w:szCs w:val="24"/>
        </w:rPr>
        <w:t xml:space="preserve"> </w:t>
      </w:r>
      <w:r w:rsidRPr="00B448AB">
        <w:rPr>
          <w:rFonts w:ascii="Arial Narrow" w:hAnsi="Arial Narrow"/>
          <w:sz w:val="24"/>
          <w:szCs w:val="24"/>
        </w:rPr>
        <w:t>representante</w:t>
      </w:r>
      <w:r w:rsidRPr="00B448AB">
        <w:rPr>
          <w:rFonts w:ascii="Arial Narrow" w:hAnsi="Arial Narrow"/>
          <w:spacing w:val="-2"/>
          <w:sz w:val="24"/>
          <w:szCs w:val="24"/>
        </w:rPr>
        <w:t xml:space="preserve"> </w:t>
      </w:r>
      <w:r w:rsidRPr="00B448AB">
        <w:rPr>
          <w:rFonts w:ascii="Arial Narrow" w:hAnsi="Arial Narrow"/>
          <w:sz w:val="24"/>
          <w:szCs w:val="24"/>
        </w:rPr>
        <w:t>legal</w:t>
      </w:r>
      <w:r w:rsidRPr="00B448AB">
        <w:rPr>
          <w:rFonts w:ascii="Arial Narrow" w:hAnsi="Arial Narrow"/>
          <w:spacing w:val="-1"/>
          <w:sz w:val="24"/>
          <w:szCs w:val="24"/>
        </w:rPr>
        <w:t xml:space="preserve"> </w:t>
      </w:r>
      <w:r w:rsidRPr="00B448AB">
        <w:rPr>
          <w:rFonts w:ascii="Arial Narrow" w:hAnsi="Arial Narrow"/>
          <w:sz w:val="24"/>
          <w:szCs w:val="24"/>
        </w:rPr>
        <w:t>da</w:t>
      </w:r>
      <w:r w:rsidRPr="00B448AB">
        <w:rPr>
          <w:rFonts w:ascii="Arial Narrow" w:hAnsi="Arial Narrow"/>
          <w:spacing w:val="-2"/>
          <w:sz w:val="24"/>
          <w:szCs w:val="24"/>
        </w:rPr>
        <w:t xml:space="preserve"> </w:t>
      </w:r>
      <w:r w:rsidRPr="00B448AB">
        <w:rPr>
          <w:rFonts w:ascii="Arial Narrow" w:hAnsi="Arial Narrow"/>
          <w:sz w:val="24"/>
          <w:szCs w:val="24"/>
        </w:rPr>
        <w:t>Empresa</w:t>
      </w:r>
    </w:p>
    <w:p w14:paraId="664E5C43" w14:textId="77777777" w:rsidR="00A46418" w:rsidRPr="00B448AB" w:rsidRDefault="00A46418" w:rsidP="00F6444B">
      <w:pPr>
        <w:pStyle w:val="Textodecomentrio"/>
        <w:rPr>
          <w:rFonts w:ascii="Arial Narrow" w:hAnsi="Arial Narrow"/>
          <w:sz w:val="24"/>
          <w:szCs w:val="24"/>
        </w:rPr>
      </w:pPr>
      <w:r w:rsidRPr="00B448AB">
        <w:rPr>
          <w:rFonts w:ascii="Arial Narrow" w:hAnsi="Arial Narrow"/>
          <w:sz w:val="24"/>
          <w:szCs w:val="24"/>
        </w:rPr>
        <w:t>Obs.:</w:t>
      </w:r>
      <w:r w:rsidRPr="00B448AB">
        <w:rPr>
          <w:rFonts w:ascii="Arial Narrow" w:hAnsi="Arial Narrow"/>
          <w:spacing w:val="-2"/>
          <w:sz w:val="24"/>
          <w:szCs w:val="24"/>
        </w:rPr>
        <w:t xml:space="preserve"> </w:t>
      </w:r>
      <w:r w:rsidRPr="00B448AB">
        <w:rPr>
          <w:rFonts w:ascii="Arial Narrow" w:hAnsi="Arial Narrow"/>
          <w:sz w:val="24"/>
          <w:szCs w:val="24"/>
        </w:rPr>
        <w:t>Firma reconhecida</w:t>
      </w:r>
      <w:r w:rsidRPr="00B448AB">
        <w:rPr>
          <w:rFonts w:ascii="Arial Narrow" w:hAnsi="Arial Narrow"/>
          <w:spacing w:val="-2"/>
          <w:sz w:val="24"/>
          <w:szCs w:val="24"/>
        </w:rPr>
        <w:t xml:space="preserve"> </w:t>
      </w:r>
      <w:r w:rsidRPr="00B448AB">
        <w:rPr>
          <w:rFonts w:ascii="Arial Narrow" w:hAnsi="Arial Narrow"/>
          <w:sz w:val="24"/>
          <w:szCs w:val="24"/>
        </w:rPr>
        <w:t>do</w:t>
      </w:r>
      <w:r w:rsidRPr="00B448AB">
        <w:rPr>
          <w:rFonts w:ascii="Arial Narrow" w:hAnsi="Arial Narrow"/>
          <w:spacing w:val="-2"/>
          <w:sz w:val="24"/>
          <w:szCs w:val="24"/>
        </w:rPr>
        <w:t xml:space="preserve"> </w:t>
      </w:r>
      <w:r w:rsidRPr="00B448AB">
        <w:rPr>
          <w:rFonts w:ascii="Arial Narrow" w:hAnsi="Arial Narrow"/>
          <w:sz w:val="24"/>
          <w:szCs w:val="24"/>
        </w:rPr>
        <w:t>responsável</w:t>
      </w:r>
      <w:r w:rsidRPr="00B448AB">
        <w:rPr>
          <w:rFonts w:ascii="Arial Narrow" w:hAnsi="Arial Narrow"/>
          <w:spacing w:val="-1"/>
          <w:sz w:val="24"/>
          <w:szCs w:val="24"/>
        </w:rPr>
        <w:t xml:space="preserve"> </w:t>
      </w:r>
      <w:r w:rsidRPr="00B448AB">
        <w:rPr>
          <w:rFonts w:ascii="Arial Narrow" w:hAnsi="Arial Narrow"/>
          <w:sz w:val="24"/>
          <w:szCs w:val="24"/>
        </w:rPr>
        <w:t>legal</w:t>
      </w:r>
    </w:p>
    <w:p w14:paraId="2E12B3D1" w14:textId="77777777" w:rsidR="00A46418" w:rsidRPr="00B448AB" w:rsidRDefault="00A46418" w:rsidP="00F6444B">
      <w:pPr>
        <w:pStyle w:val="Textodecomentrio"/>
        <w:rPr>
          <w:rFonts w:ascii="Arial Narrow" w:hAnsi="Arial Narrow"/>
          <w:sz w:val="24"/>
          <w:szCs w:val="24"/>
        </w:rPr>
      </w:pPr>
      <w:r w:rsidRPr="00B448AB">
        <w:rPr>
          <w:rFonts w:ascii="Arial Narrow" w:hAnsi="Arial Narrow"/>
          <w:sz w:val="24"/>
          <w:szCs w:val="24"/>
        </w:rPr>
        <w:t>C.P.F</w:t>
      </w:r>
      <w:r w:rsidRPr="00B448AB">
        <w:rPr>
          <w:rFonts w:ascii="Arial Narrow" w:hAnsi="Arial Narrow"/>
          <w:spacing w:val="-2"/>
          <w:sz w:val="24"/>
          <w:szCs w:val="24"/>
        </w:rPr>
        <w:t xml:space="preserve"> </w:t>
      </w:r>
      <w:r w:rsidRPr="00B448AB">
        <w:rPr>
          <w:rFonts w:ascii="Arial Narrow" w:hAnsi="Arial Narrow"/>
          <w:sz w:val="24"/>
          <w:szCs w:val="24"/>
          <w:u w:val="single"/>
        </w:rPr>
        <w:t xml:space="preserve"> </w:t>
      </w:r>
      <w:r w:rsidRPr="00B448AB">
        <w:rPr>
          <w:rFonts w:ascii="Arial Narrow" w:hAnsi="Arial Narrow"/>
          <w:sz w:val="24"/>
          <w:szCs w:val="24"/>
          <w:u w:val="single"/>
        </w:rPr>
        <w:tab/>
      </w:r>
    </w:p>
    <w:p w14:paraId="1227D19A" w14:textId="2B5D870A" w:rsidR="00A506FD" w:rsidRPr="00B448AB" w:rsidRDefault="00A46418" w:rsidP="00F6444B">
      <w:pPr>
        <w:pStyle w:val="Textodecomentrio"/>
        <w:rPr>
          <w:rFonts w:ascii="Arial Narrow" w:hAnsi="Arial Narrow"/>
          <w:sz w:val="24"/>
          <w:szCs w:val="24"/>
        </w:rPr>
      </w:pPr>
      <w:r w:rsidRPr="00B448AB">
        <w:rPr>
          <w:rFonts w:ascii="Arial Narrow" w:hAnsi="Arial Narrow"/>
          <w:sz w:val="24"/>
          <w:szCs w:val="24"/>
        </w:rPr>
        <w:t xml:space="preserve">RG: </w:t>
      </w:r>
    </w:p>
    <w:p w14:paraId="1233BE20" w14:textId="7A52CF6C" w:rsidR="00100DC9" w:rsidRPr="00B448AB" w:rsidRDefault="00100DC9" w:rsidP="00F6444B">
      <w:pPr>
        <w:pStyle w:val="Textodecomentrio"/>
        <w:rPr>
          <w:rFonts w:ascii="Arial Narrow" w:hAnsi="Arial Narrow"/>
          <w:sz w:val="24"/>
          <w:szCs w:val="24"/>
        </w:rPr>
      </w:pPr>
    </w:p>
    <w:p w14:paraId="55EC6B94" w14:textId="77777777" w:rsidR="00100DC9" w:rsidRPr="00B448AB" w:rsidRDefault="00100DC9" w:rsidP="00F6444B">
      <w:pPr>
        <w:rPr>
          <w:rFonts w:ascii="Arial Narrow" w:hAnsi="Arial Narrow"/>
        </w:rPr>
      </w:pPr>
      <w:r w:rsidRPr="00B448AB">
        <w:rPr>
          <w:rFonts w:ascii="Arial Narrow" w:hAnsi="Arial Narrow"/>
        </w:rPr>
        <w:br w:type="page"/>
      </w:r>
    </w:p>
    <w:p w14:paraId="28F18EC7" w14:textId="66E6E6E4" w:rsidR="00D904D2" w:rsidRPr="00B448AB" w:rsidRDefault="00D904D2" w:rsidP="00F6444B">
      <w:pPr>
        <w:jc w:val="center"/>
        <w:rPr>
          <w:rFonts w:ascii="Arial Narrow" w:hAnsi="Arial Narrow" w:cs="Arial"/>
          <w:b/>
          <w:bCs/>
        </w:rPr>
      </w:pPr>
      <w:r w:rsidRPr="00B448AB">
        <w:rPr>
          <w:rFonts w:ascii="Arial Narrow" w:hAnsi="Arial Narrow" w:cs="Arial"/>
          <w:b/>
        </w:rPr>
        <w:lastRenderedPageBreak/>
        <w:t xml:space="preserve">ANEXO V - </w:t>
      </w:r>
      <w:r w:rsidRPr="00B448AB">
        <w:rPr>
          <w:rFonts w:ascii="Arial Narrow" w:hAnsi="Arial Narrow" w:cs="Arial"/>
          <w:b/>
          <w:bCs/>
        </w:rPr>
        <w:t>DECLARAÇÃO UNIFICADA</w:t>
      </w:r>
    </w:p>
    <w:p w14:paraId="66DDA142" w14:textId="5B001D86" w:rsidR="00221D87" w:rsidRPr="00B448AB" w:rsidRDefault="00221D87" w:rsidP="00F6444B">
      <w:pPr>
        <w:jc w:val="center"/>
        <w:rPr>
          <w:rFonts w:ascii="Arial Narrow" w:hAnsi="Arial Narrow" w:cs="Arial"/>
          <w:b/>
          <w:bCs/>
        </w:rPr>
      </w:pPr>
      <w:r w:rsidRPr="00B448AB">
        <w:rPr>
          <w:rFonts w:ascii="Arial Narrow" w:hAnsi="Arial Narrow" w:cs="Arial"/>
          <w:b/>
          <w:bCs/>
        </w:rPr>
        <w:t xml:space="preserve">PREGÃO PRESENCIAL </w:t>
      </w:r>
      <w:r w:rsidR="00383992" w:rsidRPr="00B448AB">
        <w:rPr>
          <w:rFonts w:ascii="Arial Narrow" w:hAnsi="Arial Narrow" w:cs="Arial"/>
          <w:b/>
          <w:bCs/>
        </w:rPr>
        <w:t>0</w:t>
      </w:r>
      <w:r w:rsidR="007D241E">
        <w:rPr>
          <w:rFonts w:ascii="Arial Narrow" w:hAnsi="Arial Narrow" w:cs="Arial"/>
          <w:b/>
          <w:bCs/>
        </w:rPr>
        <w:t>7</w:t>
      </w:r>
      <w:r w:rsidR="00383992" w:rsidRPr="00B448AB">
        <w:rPr>
          <w:rFonts w:ascii="Arial Narrow" w:hAnsi="Arial Narrow" w:cs="Arial"/>
          <w:b/>
          <w:bCs/>
        </w:rPr>
        <w:t>/2026</w:t>
      </w:r>
    </w:p>
    <w:p w14:paraId="48778FA2" w14:textId="77777777" w:rsidR="00D904D2" w:rsidRPr="00B448AB" w:rsidRDefault="00D904D2" w:rsidP="00F6444B">
      <w:pPr>
        <w:jc w:val="both"/>
        <w:rPr>
          <w:rFonts w:ascii="Arial Narrow" w:hAnsi="Arial Narrow" w:cs="Arial"/>
          <w:b/>
          <w:bCs/>
        </w:rPr>
      </w:pPr>
    </w:p>
    <w:p w14:paraId="54ED6972" w14:textId="77777777" w:rsidR="00D904D2" w:rsidRPr="00B448AB" w:rsidRDefault="00D904D2" w:rsidP="00F6444B">
      <w:pPr>
        <w:jc w:val="both"/>
        <w:rPr>
          <w:rFonts w:ascii="Arial Narrow" w:hAnsi="Arial Narrow" w:cs="Arial"/>
          <w:b/>
          <w:bCs/>
        </w:rPr>
      </w:pPr>
    </w:p>
    <w:p w14:paraId="55FF3026" w14:textId="52A3365F" w:rsidR="00D904D2" w:rsidRPr="00B448AB" w:rsidRDefault="00D904D2" w:rsidP="00F6444B">
      <w:pPr>
        <w:spacing w:line="360" w:lineRule="auto"/>
        <w:jc w:val="both"/>
        <w:rPr>
          <w:rFonts w:ascii="Arial Narrow" w:hAnsi="Arial Narrow" w:cs="Arial"/>
          <w:b/>
          <w:bCs/>
        </w:rPr>
      </w:pPr>
      <w:r w:rsidRPr="00B448AB">
        <w:rPr>
          <w:rFonts w:ascii="Arial Narrow" w:hAnsi="Arial Narrow" w:cs="Arial"/>
          <w:b/>
          <w:bCs/>
        </w:rPr>
        <w:t xml:space="preserve">A empresa </w:t>
      </w:r>
      <w:r w:rsidRPr="00B448AB">
        <w:rPr>
          <w:rFonts w:ascii="Arial Narrow" w:hAnsi="Arial Narrow" w:cs="Arial"/>
          <w:b/>
          <w:bCs/>
          <w:u w:val="single"/>
        </w:rPr>
        <w:tab/>
      </w:r>
      <w:r w:rsidRPr="00B448AB">
        <w:rPr>
          <w:rFonts w:ascii="Arial Narrow" w:hAnsi="Arial Narrow" w:cs="Arial"/>
          <w:b/>
          <w:bCs/>
          <w:u w:val="single"/>
        </w:rPr>
        <w:tab/>
      </w:r>
      <w:r w:rsidRPr="00B448AB">
        <w:rPr>
          <w:rFonts w:ascii="Arial Narrow" w:hAnsi="Arial Narrow" w:cs="Arial"/>
          <w:b/>
          <w:bCs/>
          <w:u w:val="single"/>
        </w:rPr>
        <w:tab/>
      </w:r>
      <w:r w:rsidRPr="00B448AB">
        <w:rPr>
          <w:rFonts w:ascii="Arial Narrow" w:hAnsi="Arial Narrow" w:cs="Arial"/>
          <w:b/>
          <w:bCs/>
          <w:u w:val="single"/>
        </w:rPr>
        <w:tab/>
      </w:r>
      <w:r w:rsidRPr="00B448AB">
        <w:rPr>
          <w:rFonts w:ascii="Arial Narrow" w:hAnsi="Arial Narrow" w:cs="Arial"/>
          <w:b/>
          <w:bCs/>
          <w:u w:val="single"/>
        </w:rPr>
        <w:tab/>
      </w:r>
      <w:r w:rsidRPr="00B448AB">
        <w:rPr>
          <w:rFonts w:ascii="Arial Narrow" w:hAnsi="Arial Narrow" w:cs="Arial"/>
          <w:b/>
          <w:bCs/>
        </w:rPr>
        <w:t xml:space="preserve"> concorda com as declarações arroladas neste item: </w:t>
      </w:r>
    </w:p>
    <w:p w14:paraId="39E70310"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5. A proposta foi elaborada de forma independente; </w:t>
      </w:r>
    </w:p>
    <w:p w14:paraId="07B4D85F"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7. Não há, em sua cadeia produtiva, empregados executando trabalho degradante ou forçado; </w:t>
      </w:r>
    </w:p>
    <w:p w14:paraId="088E8238" w14:textId="2C02CAF3" w:rsidR="00D904D2" w:rsidRPr="00B448AB" w:rsidRDefault="00512A09" w:rsidP="00F6444B">
      <w:pPr>
        <w:spacing w:line="360" w:lineRule="auto"/>
        <w:jc w:val="both"/>
        <w:rPr>
          <w:rFonts w:ascii="Arial Narrow" w:hAnsi="Arial Narrow" w:cs="Arial"/>
        </w:rPr>
      </w:pPr>
      <w:r w:rsidRPr="00B448AB">
        <w:rPr>
          <w:rFonts w:ascii="Arial Narrow" w:hAnsi="Arial Narrow" w:cs="Arial"/>
        </w:rPr>
        <w:t>8</w:t>
      </w:r>
      <w:r w:rsidR="00D904D2" w:rsidRPr="00B448AB">
        <w:rPr>
          <w:rFonts w:ascii="Arial Narrow" w:hAnsi="Arial Narrow" w:cs="Arial"/>
        </w:rPr>
        <w:t xml:space="preserve">. Tem ciência de que a declaração falsa acarretará aplicação de declaração de inidoneidade para licitar ou contratar com toda a Administração Pública do País, além das demais sanções legais cabíveis; </w:t>
      </w:r>
    </w:p>
    <w:p w14:paraId="5E264C46" w14:textId="1C877F6C" w:rsidR="00D904D2" w:rsidRPr="00B448AB" w:rsidRDefault="00512A09" w:rsidP="00F6444B">
      <w:pPr>
        <w:spacing w:line="360" w:lineRule="auto"/>
        <w:jc w:val="both"/>
        <w:rPr>
          <w:rFonts w:ascii="Arial Narrow" w:hAnsi="Arial Narrow" w:cs="Arial"/>
        </w:rPr>
      </w:pPr>
      <w:r w:rsidRPr="00B448AB">
        <w:rPr>
          <w:rFonts w:ascii="Arial Narrow" w:hAnsi="Arial Narrow" w:cs="Arial"/>
        </w:rPr>
        <w:t>9</w:t>
      </w:r>
      <w:r w:rsidR="00D904D2" w:rsidRPr="00B448AB">
        <w:rPr>
          <w:rFonts w:ascii="Arial Narrow" w:hAnsi="Arial Narrow" w:cs="Arial"/>
        </w:rPr>
        <w:t>. Compromete-se a realizar, bem como manter ativo e atualizado o respectivo cadastro, como usuário externo, no Sistema Eletrônico Municipal</w:t>
      </w:r>
    </w:p>
    <w:p w14:paraId="7E490087" w14:textId="0DC260FB" w:rsidR="00D904D2" w:rsidRPr="00B448AB" w:rsidRDefault="00512A09" w:rsidP="00F6444B">
      <w:pPr>
        <w:spacing w:line="360" w:lineRule="auto"/>
        <w:jc w:val="both"/>
        <w:rPr>
          <w:rFonts w:ascii="Arial Narrow" w:hAnsi="Arial Narrow" w:cs="Arial"/>
        </w:rPr>
      </w:pPr>
      <w:r w:rsidRPr="00B448AB">
        <w:rPr>
          <w:rFonts w:ascii="Arial Narrow" w:hAnsi="Arial Narrow" w:cs="Arial"/>
        </w:rPr>
        <w:t>10</w:t>
      </w:r>
      <w:r w:rsidR="00D904D2" w:rsidRPr="00B448AB">
        <w:rPr>
          <w:rFonts w:ascii="Arial Narrow" w:hAnsi="Arial Narrow" w:cs="Arial"/>
        </w:rPr>
        <w:t xml:space="preserve">. Declara que será promovida a assinatura do respectivo instrumento (Contrato ou Ata de Registro de Preços) através do Sistema Eletrônico Municipal, no prazo de até 05 dias úteis após a convocação realizada pelo Município de Juranda; </w:t>
      </w:r>
    </w:p>
    <w:p w14:paraId="51A638D9" w14:textId="63B0C8FE" w:rsidR="00D904D2" w:rsidRPr="00B448AB" w:rsidRDefault="00512A09" w:rsidP="00F6444B">
      <w:pPr>
        <w:spacing w:line="360" w:lineRule="auto"/>
        <w:jc w:val="both"/>
        <w:rPr>
          <w:rFonts w:ascii="Arial Narrow" w:hAnsi="Arial Narrow" w:cs="Arial"/>
        </w:rPr>
      </w:pPr>
      <w:r w:rsidRPr="00B448AB">
        <w:rPr>
          <w:rFonts w:ascii="Arial Narrow" w:hAnsi="Arial Narrow" w:cs="Arial"/>
        </w:rPr>
        <w:t>12</w:t>
      </w:r>
      <w:r w:rsidR="00D904D2" w:rsidRPr="00B448AB">
        <w:rPr>
          <w:rFonts w:ascii="Arial Narrow" w:hAnsi="Arial Narrow" w:cs="Arial"/>
        </w:rPr>
        <w:t xml:space="preserve">. Por fim, para habilitação jurídica, regularidade jurídica, fiscal e trabalhista, que estão sendo apresentados os seguintes documentos: </w:t>
      </w:r>
    </w:p>
    <w:p w14:paraId="70DFB5C5"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 Contrato social ou instrumento equivalente; </w:t>
      </w:r>
    </w:p>
    <w:p w14:paraId="514D37B5"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 Regularidade perante a fazenda federal e a seguridade social; </w:t>
      </w:r>
    </w:p>
    <w:p w14:paraId="1A5EFF63"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 Regularidade perante a fazenda estadual ou distrital da sede do licitante; </w:t>
      </w:r>
    </w:p>
    <w:p w14:paraId="49782A44"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xml:space="preserve">- Regularidade perante a fazenda municipal da sede do licitante; </w:t>
      </w:r>
    </w:p>
    <w:p w14:paraId="1D53DFC5" w14:textId="77777777" w:rsidR="00D904D2" w:rsidRPr="00B448AB" w:rsidRDefault="00D904D2" w:rsidP="00F6444B">
      <w:pPr>
        <w:spacing w:line="360" w:lineRule="auto"/>
        <w:jc w:val="both"/>
        <w:rPr>
          <w:rFonts w:ascii="Arial Narrow" w:hAnsi="Arial Narrow" w:cs="Arial"/>
        </w:rPr>
      </w:pPr>
      <w:r w:rsidRPr="00B448AB">
        <w:rPr>
          <w:rFonts w:ascii="Arial Narrow" w:hAnsi="Arial Narrow" w:cs="Arial"/>
        </w:rPr>
        <w:t>- Regularidade junto ao Fundo de Garantia do Tempo de Serviço – FGTS;</w:t>
      </w:r>
    </w:p>
    <w:p w14:paraId="35BC4BEE" w14:textId="77777777" w:rsidR="00D904D2" w:rsidRPr="00B448AB" w:rsidRDefault="00D904D2" w:rsidP="00F6444B">
      <w:pPr>
        <w:spacing w:line="360" w:lineRule="auto"/>
        <w:jc w:val="both"/>
        <w:rPr>
          <w:rFonts w:ascii="Arial Narrow" w:hAnsi="Arial Narrow" w:cs="Arial"/>
        </w:rPr>
      </w:pPr>
    </w:p>
    <w:p w14:paraId="13B9A841" w14:textId="77777777" w:rsidR="00D904D2" w:rsidRPr="00B448AB" w:rsidRDefault="00D904D2" w:rsidP="00F6444B">
      <w:pPr>
        <w:spacing w:line="360" w:lineRule="auto"/>
        <w:jc w:val="both"/>
        <w:rPr>
          <w:rFonts w:ascii="Arial Narrow" w:hAnsi="Arial Narrow" w:cs="Arial"/>
        </w:rPr>
      </w:pPr>
    </w:p>
    <w:p w14:paraId="54788155" w14:textId="77777777" w:rsidR="00D904D2" w:rsidRPr="00B448AB" w:rsidRDefault="00D904D2" w:rsidP="00F6444B">
      <w:pPr>
        <w:spacing w:line="360" w:lineRule="auto"/>
        <w:jc w:val="both"/>
        <w:rPr>
          <w:rFonts w:ascii="Arial Narrow" w:hAnsi="Arial Narrow" w:cs="Arial"/>
        </w:rPr>
      </w:pPr>
    </w:p>
    <w:p w14:paraId="2E066ACE" w14:textId="77777777" w:rsidR="00D904D2" w:rsidRPr="00B448AB" w:rsidRDefault="00D904D2" w:rsidP="00F6444B">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B448AB">
        <w:rPr>
          <w:rFonts w:ascii="Arial Narrow" w:eastAsia="Tahoma" w:hAnsi="Arial Narrow" w:cs="Arial"/>
        </w:rPr>
        <w:t>Local, data.</w:t>
      </w:r>
    </w:p>
    <w:p w14:paraId="473C1AE8" w14:textId="77777777" w:rsidR="00D904D2" w:rsidRPr="00B448AB" w:rsidRDefault="00D904D2" w:rsidP="00F6444B">
      <w:pPr>
        <w:widowControl w:val="0"/>
        <w:autoSpaceDE w:val="0"/>
        <w:autoSpaceDN w:val="0"/>
        <w:jc w:val="both"/>
        <w:rPr>
          <w:rFonts w:ascii="Arial Narrow" w:eastAsia="Tahoma" w:hAnsi="Arial Narrow" w:cs="Arial"/>
        </w:rPr>
      </w:pPr>
    </w:p>
    <w:p w14:paraId="67E1075A" w14:textId="77777777" w:rsidR="00D904D2" w:rsidRPr="00B448AB" w:rsidRDefault="00D904D2" w:rsidP="00F6444B">
      <w:pPr>
        <w:widowControl w:val="0"/>
        <w:autoSpaceDE w:val="0"/>
        <w:autoSpaceDN w:val="0"/>
        <w:spacing w:before="9"/>
        <w:jc w:val="both"/>
        <w:rPr>
          <w:rFonts w:ascii="Arial Narrow" w:eastAsia="Tahoma" w:hAnsi="Arial Narrow" w:cs="Arial"/>
        </w:rPr>
      </w:pPr>
    </w:p>
    <w:p w14:paraId="3EE3F611" w14:textId="77777777" w:rsidR="00D904D2" w:rsidRPr="00B448AB" w:rsidRDefault="00D904D2" w:rsidP="00F6444B">
      <w:pPr>
        <w:widowControl w:val="0"/>
        <w:autoSpaceDE w:val="0"/>
        <w:autoSpaceDN w:val="0"/>
        <w:spacing w:before="35"/>
        <w:ind w:left="138"/>
        <w:jc w:val="both"/>
        <w:rPr>
          <w:rFonts w:ascii="Arial Narrow" w:eastAsia="Tahoma" w:hAnsi="Arial Narrow" w:cs="Arial"/>
        </w:rPr>
      </w:pPr>
      <w:r w:rsidRPr="00B448AB">
        <w:rPr>
          <w:rFonts w:ascii="Arial Narrow" w:eastAsia="Tahoma" w:hAnsi="Arial Narrow" w:cs="Arial"/>
        </w:rPr>
        <w:t>Atenciosamente,</w:t>
      </w:r>
    </w:p>
    <w:p w14:paraId="4A63B301" w14:textId="77777777" w:rsidR="00D904D2" w:rsidRPr="00B448AB" w:rsidRDefault="00D904D2" w:rsidP="00F6444B">
      <w:pPr>
        <w:widowControl w:val="0"/>
        <w:autoSpaceDE w:val="0"/>
        <w:autoSpaceDN w:val="0"/>
        <w:jc w:val="both"/>
        <w:rPr>
          <w:rFonts w:ascii="Arial Narrow" w:eastAsia="Tahoma" w:hAnsi="Arial Narrow" w:cs="Arial"/>
        </w:rPr>
      </w:pPr>
    </w:p>
    <w:p w14:paraId="6DD71C7B" w14:textId="77777777" w:rsidR="00D904D2" w:rsidRPr="00B448AB" w:rsidRDefault="00D904D2" w:rsidP="00F6444B">
      <w:pPr>
        <w:widowControl w:val="0"/>
        <w:autoSpaceDE w:val="0"/>
        <w:autoSpaceDN w:val="0"/>
        <w:jc w:val="both"/>
        <w:rPr>
          <w:rFonts w:ascii="Arial Narrow" w:eastAsia="Tahoma" w:hAnsi="Arial Narrow" w:cs="Arial"/>
        </w:rPr>
      </w:pPr>
    </w:p>
    <w:p w14:paraId="0A34C2B0" w14:textId="77777777" w:rsidR="00D904D2" w:rsidRPr="00B448AB" w:rsidRDefault="00D904D2" w:rsidP="00F6444B">
      <w:pPr>
        <w:widowControl w:val="0"/>
        <w:autoSpaceDE w:val="0"/>
        <w:autoSpaceDN w:val="0"/>
        <w:jc w:val="both"/>
        <w:rPr>
          <w:rFonts w:ascii="Arial Narrow" w:eastAsia="Tahoma" w:hAnsi="Arial Narrow" w:cs="Arial"/>
        </w:rPr>
      </w:pPr>
    </w:p>
    <w:p w14:paraId="706C82D5" w14:textId="25992874" w:rsidR="00D904D2" w:rsidRPr="00B448AB" w:rsidRDefault="00D904D2" w:rsidP="00F6444B">
      <w:pPr>
        <w:widowControl w:val="0"/>
        <w:autoSpaceDE w:val="0"/>
        <w:autoSpaceDN w:val="0"/>
        <w:jc w:val="both"/>
        <w:rPr>
          <w:rFonts w:ascii="Arial Narrow" w:eastAsia="Tahoma" w:hAnsi="Arial Narrow" w:cs="Arial"/>
          <w:u w:val="single"/>
        </w:rPr>
      </w:pPr>
      <w:r w:rsidRPr="00B448AB">
        <w:rPr>
          <w:rFonts w:ascii="Arial Narrow" w:eastAsia="Tahoma" w:hAnsi="Arial Narrow" w:cs="Arial"/>
          <w:u w:val="single"/>
        </w:rPr>
        <w:tab/>
      </w:r>
      <w:r w:rsidRPr="00B448AB">
        <w:rPr>
          <w:rFonts w:ascii="Arial Narrow" w:eastAsia="Tahoma" w:hAnsi="Arial Narrow" w:cs="Arial"/>
          <w:u w:val="single"/>
        </w:rPr>
        <w:tab/>
      </w:r>
      <w:r w:rsidRPr="00B448AB">
        <w:rPr>
          <w:rFonts w:ascii="Arial Narrow" w:eastAsia="Tahoma" w:hAnsi="Arial Narrow" w:cs="Arial"/>
          <w:u w:val="single"/>
        </w:rPr>
        <w:tab/>
      </w:r>
      <w:r w:rsidRPr="00B448AB">
        <w:rPr>
          <w:rFonts w:ascii="Arial Narrow" w:eastAsia="Tahoma" w:hAnsi="Arial Narrow" w:cs="Arial"/>
          <w:u w:val="single"/>
        </w:rPr>
        <w:tab/>
      </w:r>
      <w:r w:rsidRPr="00B448AB">
        <w:rPr>
          <w:rFonts w:ascii="Arial Narrow" w:eastAsia="Tahoma" w:hAnsi="Arial Narrow" w:cs="Arial"/>
          <w:u w:val="single"/>
        </w:rPr>
        <w:tab/>
      </w:r>
      <w:r w:rsidRPr="00B448AB">
        <w:rPr>
          <w:rFonts w:ascii="Arial Narrow" w:eastAsia="Tahoma" w:hAnsi="Arial Narrow" w:cs="Arial"/>
          <w:u w:val="single"/>
        </w:rPr>
        <w:tab/>
      </w:r>
    </w:p>
    <w:p w14:paraId="0DE411CE" w14:textId="257CA333" w:rsidR="00D904D2" w:rsidRPr="00B448AB" w:rsidRDefault="00D904D2" w:rsidP="00F6444B">
      <w:pPr>
        <w:widowControl w:val="0"/>
        <w:autoSpaceDE w:val="0"/>
        <w:autoSpaceDN w:val="0"/>
        <w:spacing w:before="10"/>
        <w:rPr>
          <w:rFonts w:ascii="Arial Narrow" w:eastAsia="Tahoma" w:hAnsi="Arial Narrow" w:cs="Arial"/>
        </w:rPr>
      </w:pPr>
      <w:r w:rsidRPr="00B448AB">
        <w:rPr>
          <w:rFonts w:ascii="Arial Narrow" w:eastAsia="Tahoma" w:hAnsi="Arial Narrow" w:cs="Arial"/>
        </w:rPr>
        <w:t>(razão social, nome e assinatura do responsável legal)</w:t>
      </w:r>
    </w:p>
    <w:p w14:paraId="018BB906" w14:textId="77777777" w:rsidR="00D904D2" w:rsidRPr="00B448AB" w:rsidRDefault="00D904D2" w:rsidP="00F6444B">
      <w:pPr>
        <w:widowControl w:val="0"/>
        <w:autoSpaceDE w:val="0"/>
        <w:autoSpaceDN w:val="0"/>
        <w:spacing w:before="99"/>
        <w:ind w:right="2370"/>
        <w:rPr>
          <w:rFonts w:ascii="Arial Narrow" w:eastAsia="Tahoma" w:hAnsi="Arial Narrow" w:cs="Arial"/>
        </w:rPr>
      </w:pPr>
      <w:r w:rsidRPr="00B448AB">
        <w:rPr>
          <w:rFonts w:ascii="Arial Narrow" w:eastAsia="Tahoma" w:hAnsi="Arial Narrow" w:cs="Arial"/>
        </w:rPr>
        <w:t>Carimbo do CNPJ</w:t>
      </w:r>
    </w:p>
    <w:p w14:paraId="48A4EE32" w14:textId="40826C52" w:rsidR="00CF1ED4" w:rsidRPr="00B448AB" w:rsidRDefault="00CF1ED4" w:rsidP="00F6444B">
      <w:pPr>
        <w:pStyle w:val="Textodecomentrio"/>
        <w:rPr>
          <w:rFonts w:ascii="Arial Narrow" w:hAnsi="Arial Narrow"/>
          <w:sz w:val="24"/>
          <w:szCs w:val="24"/>
        </w:rPr>
      </w:pPr>
    </w:p>
    <w:p w14:paraId="6902A54A" w14:textId="77777777" w:rsidR="00B17946" w:rsidRPr="00B448AB" w:rsidRDefault="00B17946" w:rsidP="00F6444B">
      <w:pPr>
        <w:rPr>
          <w:rFonts w:ascii="Arial Narrow" w:hAnsi="Arial Narrow"/>
        </w:rPr>
      </w:pPr>
    </w:p>
    <w:p w14:paraId="050E48F9" w14:textId="77777777" w:rsidR="00B17946" w:rsidRPr="00B448AB" w:rsidRDefault="00B17946" w:rsidP="00F6444B">
      <w:pPr>
        <w:rPr>
          <w:rFonts w:ascii="Arial Narrow" w:hAnsi="Arial Narrow"/>
        </w:rPr>
      </w:pPr>
      <w:r w:rsidRPr="00B448AB">
        <w:rPr>
          <w:rFonts w:ascii="Arial Narrow" w:hAnsi="Arial Narrow"/>
        </w:rPr>
        <w:br w:type="page"/>
      </w:r>
    </w:p>
    <w:p w14:paraId="0726820B" w14:textId="4965E6FF" w:rsidR="00D865F6" w:rsidRPr="00B448AB" w:rsidRDefault="00D865F6" w:rsidP="00F6444B">
      <w:pPr>
        <w:pStyle w:val="Ttulo1"/>
        <w:spacing w:before="0" w:line="552" w:lineRule="auto"/>
        <w:ind w:right="-1"/>
        <w:jc w:val="center"/>
        <w:rPr>
          <w:rFonts w:ascii="Arial Narrow" w:hAnsi="Arial Narrow" w:cs="Arial"/>
          <w:color w:val="auto"/>
          <w:sz w:val="22"/>
          <w:szCs w:val="22"/>
        </w:rPr>
      </w:pPr>
      <w:r w:rsidRPr="00B448AB">
        <w:rPr>
          <w:rFonts w:ascii="Arial Narrow" w:hAnsi="Arial Narrow" w:cs="Arial"/>
          <w:color w:val="auto"/>
          <w:sz w:val="22"/>
          <w:szCs w:val="22"/>
        </w:rPr>
        <w:lastRenderedPageBreak/>
        <w:t>ANEXO</w:t>
      </w:r>
      <w:r w:rsidRPr="00B448AB">
        <w:rPr>
          <w:rFonts w:ascii="Arial Narrow" w:hAnsi="Arial Narrow" w:cs="Arial"/>
          <w:color w:val="auto"/>
          <w:spacing w:val="-1"/>
          <w:sz w:val="22"/>
          <w:szCs w:val="22"/>
        </w:rPr>
        <w:t xml:space="preserve"> </w:t>
      </w:r>
      <w:r w:rsidRPr="00B448AB">
        <w:rPr>
          <w:rFonts w:ascii="Arial Narrow" w:hAnsi="Arial Narrow" w:cs="Arial"/>
          <w:color w:val="auto"/>
          <w:sz w:val="22"/>
          <w:szCs w:val="22"/>
        </w:rPr>
        <w:t>VI</w:t>
      </w:r>
    </w:p>
    <w:p w14:paraId="6B57A42E" w14:textId="77777777" w:rsidR="00D865F6" w:rsidRPr="00B448AB" w:rsidRDefault="00D865F6" w:rsidP="00F6444B">
      <w:pPr>
        <w:ind w:right="-1"/>
        <w:jc w:val="center"/>
        <w:rPr>
          <w:rFonts w:ascii="Arial Narrow" w:hAnsi="Arial Narrow" w:cs="Arial"/>
          <w:b/>
        </w:rPr>
      </w:pPr>
      <w:r w:rsidRPr="00B448AB">
        <w:rPr>
          <w:rFonts w:ascii="Arial Narrow" w:hAnsi="Arial Narrow" w:cs="Arial"/>
          <w:b/>
        </w:rPr>
        <w:t>DECLARAÇÃO</w:t>
      </w:r>
      <w:r w:rsidRPr="00B448AB">
        <w:rPr>
          <w:rFonts w:ascii="Arial Narrow" w:hAnsi="Arial Narrow" w:cs="Arial"/>
          <w:b/>
          <w:spacing w:val="-2"/>
        </w:rPr>
        <w:t xml:space="preserve"> </w:t>
      </w:r>
      <w:r w:rsidRPr="00B448AB">
        <w:rPr>
          <w:rFonts w:ascii="Arial Narrow" w:hAnsi="Arial Narrow" w:cs="Arial"/>
          <w:b/>
        </w:rPr>
        <w:t>DE</w:t>
      </w:r>
      <w:r w:rsidRPr="00B448AB">
        <w:rPr>
          <w:rFonts w:ascii="Arial Narrow" w:hAnsi="Arial Narrow" w:cs="Arial"/>
          <w:b/>
          <w:spacing w:val="-1"/>
        </w:rPr>
        <w:t xml:space="preserve"> </w:t>
      </w:r>
      <w:r w:rsidRPr="00B448AB">
        <w:rPr>
          <w:rFonts w:ascii="Arial Narrow" w:hAnsi="Arial Narrow" w:cs="Arial"/>
          <w:b/>
        </w:rPr>
        <w:t>MICROEMPRESA</w:t>
      </w:r>
      <w:r w:rsidRPr="00B448AB">
        <w:rPr>
          <w:rFonts w:ascii="Arial Narrow" w:hAnsi="Arial Narrow" w:cs="Arial"/>
          <w:b/>
          <w:spacing w:val="-1"/>
        </w:rPr>
        <w:t xml:space="preserve"> </w:t>
      </w:r>
      <w:r w:rsidRPr="00B448AB">
        <w:rPr>
          <w:rFonts w:ascii="Arial Narrow" w:hAnsi="Arial Narrow" w:cs="Arial"/>
          <w:b/>
        </w:rPr>
        <w:t>OU</w:t>
      </w:r>
      <w:r w:rsidRPr="00B448AB">
        <w:rPr>
          <w:rFonts w:ascii="Arial Narrow" w:hAnsi="Arial Narrow" w:cs="Arial"/>
          <w:b/>
          <w:spacing w:val="-1"/>
        </w:rPr>
        <w:t xml:space="preserve"> </w:t>
      </w:r>
      <w:r w:rsidRPr="00B448AB">
        <w:rPr>
          <w:rFonts w:ascii="Arial Narrow" w:hAnsi="Arial Narrow" w:cs="Arial"/>
          <w:b/>
        </w:rPr>
        <w:t>EMPRESA</w:t>
      </w:r>
      <w:r w:rsidRPr="00B448AB">
        <w:rPr>
          <w:rFonts w:ascii="Arial Narrow" w:hAnsi="Arial Narrow" w:cs="Arial"/>
          <w:b/>
          <w:spacing w:val="-1"/>
        </w:rPr>
        <w:t xml:space="preserve"> </w:t>
      </w:r>
      <w:r w:rsidRPr="00B448AB">
        <w:rPr>
          <w:rFonts w:ascii="Arial Narrow" w:hAnsi="Arial Narrow" w:cs="Arial"/>
          <w:b/>
        </w:rPr>
        <w:t>DE</w:t>
      </w:r>
      <w:r w:rsidRPr="00B448AB">
        <w:rPr>
          <w:rFonts w:ascii="Arial Narrow" w:hAnsi="Arial Narrow" w:cs="Arial"/>
          <w:b/>
          <w:spacing w:val="-2"/>
        </w:rPr>
        <w:t xml:space="preserve"> </w:t>
      </w:r>
      <w:r w:rsidRPr="00B448AB">
        <w:rPr>
          <w:rFonts w:ascii="Arial Narrow" w:hAnsi="Arial Narrow" w:cs="Arial"/>
          <w:b/>
        </w:rPr>
        <w:t>PEQUENO</w:t>
      </w:r>
      <w:r w:rsidRPr="00B448AB">
        <w:rPr>
          <w:rFonts w:ascii="Arial Narrow" w:hAnsi="Arial Narrow" w:cs="Arial"/>
          <w:b/>
          <w:spacing w:val="-1"/>
        </w:rPr>
        <w:t xml:space="preserve"> </w:t>
      </w:r>
      <w:r w:rsidRPr="00B448AB">
        <w:rPr>
          <w:rFonts w:ascii="Arial Narrow" w:hAnsi="Arial Narrow" w:cs="Arial"/>
          <w:b/>
        </w:rPr>
        <w:t>PORTE</w:t>
      </w:r>
    </w:p>
    <w:p w14:paraId="1C425DCB" w14:textId="77777777" w:rsidR="00D865F6" w:rsidRPr="00B448AB" w:rsidRDefault="00D865F6" w:rsidP="00F6444B">
      <w:pPr>
        <w:pStyle w:val="Corpodetexto"/>
        <w:spacing w:before="0" w:beforeAutospacing="0"/>
        <w:ind w:right="-1"/>
        <w:rPr>
          <w:rFonts w:ascii="Arial Narrow" w:hAnsi="Arial Narrow" w:cs="Arial"/>
          <w:b/>
          <w:sz w:val="22"/>
          <w:szCs w:val="22"/>
        </w:rPr>
      </w:pPr>
    </w:p>
    <w:p w14:paraId="3914E992" w14:textId="77777777" w:rsidR="00D865F6" w:rsidRPr="00B448AB" w:rsidRDefault="00D865F6" w:rsidP="00F6444B">
      <w:pPr>
        <w:pStyle w:val="Ttulo1"/>
        <w:tabs>
          <w:tab w:val="left" w:pos="8262"/>
          <w:tab w:val="left" w:pos="8369"/>
        </w:tabs>
        <w:spacing w:before="0" w:line="276" w:lineRule="auto"/>
        <w:ind w:right="-1"/>
        <w:rPr>
          <w:rFonts w:ascii="Arial Narrow" w:hAnsi="Arial Narrow" w:cs="Arial"/>
          <w:color w:val="auto"/>
          <w:sz w:val="22"/>
          <w:szCs w:val="22"/>
        </w:rPr>
      </w:pPr>
      <w:r w:rsidRPr="00B448AB">
        <w:rPr>
          <w:rFonts w:ascii="Arial Narrow" w:hAnsi="Arial Narrow" w:cs="Arial"/>
          <w:color w:val="auto"/>
          <w:sz w:val="22"/>
          <w:szCs w:val="22"/>
        </w:rPr>
        <w:t>Nome</w:t>
      </w:r>
      <w:r w:rsidRPr="00B448AB">
        <w:rPr>
          <w:rFonts w:ascii="Arial Narrow" w:hAnsi="Arial Narrow" w:cs="Arial"/>
          <w:color w:val="auto"/>
          <w:spacing w:val="-5"/>
          <w:sz w:val="22"/>
          <w:szCs w:val="22"/>
        </w:rPr>
        <w:t xml:space="preserve"> </w:t>
      </w:r>
      <w:r w:rsidRPr="00B448AB">
        <w:rPr>
          <w:rFonts w:ascii="Arial Narrow" w:hAnsi="Arial Narrow" w:cs="Arial"/>
          <w:color w:val="auto"/>
          <w:sz w:val="22"/>
          <w:szCs w:val="22"/>
        </w:rPr>
        <w:t>da</w:t>
      </w:r>
      <w:r w:rsidRPr="00B448AB">
        <w:rPr>
          <w:rFonts w:ascii="Arial Narrow" w:hAnsi="Arial Narrow" w:cs="Arial"/>
          <w:color w:val="auto"/>
          <w:spacing w:val="-4"/>
          <w:sz w:val="22"/>
          <w:szCs w:val="22"/>
        </w:rPr>
        <w:t xml:space="preserve"> </w:t>
      </w:r>
      <w:r w:rsidRPr="00B448AB">
        <w:rPr>
          <w:rFonts w:ascii="Arial Narrow" w:hAnsi="Arial Narrow" w:cs="Arial"/>
          <w:color w:val="auto"/>
          <w:sz w:val="22"/>
          <w:szCs w:val="22"/>
        </w:rPr>
        <w:t>Empresa:</w:t>
      </w:r>
      <w:r w:rsidRPr="00B448AB">
        <w:rPr>
          <w:rFonts w:ascii="Arial Narrow" w:hAnsi="Arial Narrow" w:cs="Arial"/>
          <w:color w:val="auto"/>
          <w:sz w:val="22"/>
          <w:szCs w:val="22"/>
          <w:u w:val="single"/>
        </w:rPr>
        <w:t xml:space="preserve"> </w:t>
      </w:r>
      <w:r w:rsidRPr="00B448AB">
        <w:rPr>
          <w:rFonts w:ascii="Arial Narrow" w:hAnsi="Arial Narrow" w:cs="Arial"/>
          <w:color w:val="auto"/>
          <w:sz w:val="22"/>
          <w:szCs w:val="22"/>
          <w:u w:val="single"/>
        </w:rPr>
        <w:tab/>
      </w:r>
      <w:r w:rsidRPr="00B448AB">
        <w:rPr>
          <w:rFonts w:ascii="Arial Narrow" w:hAnsi="Arial Narrow" w:cs="Arial"/>
          <w:color w:val="auto"/>
          <w:sz w:val="22"/>
          <w:szCs w:val="22"/>
          <w:u w:val="single"/>
        </w:rPr>
        <w:tab/>
      </w:r>
      <w:r w:rsidRPr="00B448AB">
        <w:rPr>
          <w:rFonts w:ascii="Arial Narrow" w:hAnsi="Arial Narrow" w:cs="Arial"/>
          <w:color w:val="auto"/>
          <w:sz w:val="22"/>
          <w:szCs w:val="22"/>
        </w:rPr>
        <w:t xml:space="preserve"> </w:t>
      </w:r>
    </w:p>
    <w:p w14:paraId="7251620C" w14:textId="77777777" w:rsidR="00D865F6" w:rsidRPr="00B448AB" w:rsidRDefault="00D865F6" w:rsidP="00F6444B">
      <w:pPr>
        <w:pStyle w:val="Ttulo1"/>
        <w:tabs>
          <w:tab w:val="left" w:pos="8262"/>
          <w:tab w:val="left" w:pos="8369"/>
        </w:tabs>
        <w:spacing w:before="0" w:line="276" w:lineRule="auto"/>
        <w:ind w:right="-1"/>
        <w:rPr>
          <w:rFonts w:ascii="Arial Narrow" w:hAnsi="Arial Narrow" w:cs="Arial"/>
          <w:color w:val="auto"/>
          <w:sz w:val="22"/>
          <w:szCs w:val="22"/>
        </w:rPr>
      </w:pPr>
      <w:r w:rsidRPr="00B448AB">
        <w:rPr>
          <w:rFonts w:ascii="Arial Narrow" w:hAnsi="Arial Narrow" w:cs="Arial"/>
          <w:color w:val="auto"/>
          <w:sz w:val="22"/>
          <w:szCs w:val="22"/>
        </w:rPr>
        <w:t>Endereço</w:t>
      </w:r>
      <w:r w:rsidRPr="00B448AB">
        <w:rPr>
          <w:rFonts w:ascii="Arial Narrow" w:hAnsi="Arial Narrow" w:cs="Arial"/>
          <w:color w:val="auto"/>
          <w:spacing w:val="-4"/>
          <w:sz w:val="22"/>
          <w:szCs w:val="22"/>
        </w:rPr>
        <w:t xml:space="preserve"> </w:t>
      </w:r>
      <w:r w:rsidRPr="00B448AB">
        <w:rPr>
          <w:rFonts w:ascii="Arial Narrow" w:hAnsi="Arial Narrow" w:cs="Arial"/>
          <w:color w:val="auto"/>
          <w:sz w:val="22"/>
          <w:szCs w:val="22"/>
        </w:rPr>
        <w:t>da</w:t>
      </w:r>
      <w:r w:rsidRPr="00B448AB">
        <w:rPr>
          <w:rFonts w:ascii="Arial Narrow" w:hAnsi="Arial Narrow" w:cs="Arial"/>
          <w:color w:val="auto"/>
          <w:spacing w:val="-3"/>
          <w:sz w:val="22"/>
          <w:szCs w:val="22"/>
        </w:rPr>
        <w:t xml:space="preserve"> </w:t>
      </w:r>
      <w:r w:rsidRPr="00B448AB">
        <w:rPr>
          <w:rFonts w:ascii="Arial Narrow" w:hAnsi="Arial Narrow" w:cs="Arial"/>
          <w:color w:val="auto"/>
          <w:sz w:val="22"/>
          <w:szCs w:val="22"/>
        </w:rPr>
        <w:t>Empresa:</w:t>
      </w:r>
      <w:r w:rsidRPr="00B448AB">
        <w:rPr>
          <w:rFonts w:ascii="Arial Narrow" w:hAnsi="Arial Narrow" w:cs="Arial"/>
          <w:color w:val="auto"/>
          <w:sz w:val="22"/>
          <w:szCs w:val="22"/>
          <w:u w:val="single"/>
        </w:rPr>
        <w:t xml:space="preserve"> </w:t>
      </w:r>
      <w:r w:rsidRPr="00B448AB">
        <w:rPr>
          <w:rFonts w:ascii="Arial Narrow" w:hAnsi="Arial Narrow" w:cs="Arial"/>
          <w:color w:val="auto"/>
          <w:sz w:val="22"/>
          <w:szCs w:val="22"/>
          <w:u w:val="single"/>
        </w:rPr>
        <w:tab/>
      </w:r>
    </w:p>
    <w:p w14:paraId="372B68A9" w14:textId="77777777" w:rsidR="00D865F6" w:rsidRPr="00B448AB" w:rsidRDefault="00D865F6" w:rsidP="00F6444B">
      <w:pPr>
        <w:tabs>
          <w:tab w:val="left" w:pos="8322"/>
        </w:tabs>
        <w:spacing w:line="275" w:lineRule="exact"/>
        <w:ind w:right="-1"/>
        <w:rPr>
          <w:rFonts w:ascii="Arial Narrow" w:hAnsi="Arial Narrow" w:cs="Arial"/>
          <w:b/>
        </w:rPr>
      </w:pPr>
      <w:r w:rsidRPr="00B448AB">
        <w:rPr>
          <w:rFonts w:ascii="Arial Narrow" w:hAnsi="Arial Narrow" w:cs="Arial"/>
          <w:b/>
        </w:rPr>
        <w:t>C.N.P.J</w:t>
      </w:r>
      <w:r w:rsidRPr="00B448AB">
        <w:rPr>
          <w:rFonts w:ascii="Arial Narrow" w:hAnsi="Arial Narrow" w:cs="Arial"/>
          <w:b/>
          <w:spacing w:val="-2"/>
        </w:rPr>
        <w:t xml:space="preserve"> </w:t>
      </w:r>
      <w:r w:rsidRPr="00B448AB">
        <w:rPr>
          <w:rFonts w:ascii="Arial Narrow" w:hAnsi="Arial Narrow" w:cs="Arial"/>
          <w:b/>
        </w:rPr>
        <w:t>da</w:t>
      </w:r>
      <w:r w:rsidRPr="00B448AB">
        <w:rPr>
          <w:rFonts w:ascii="Arial Narrow" w:hAnsi="Arial Narrow" w:cs="Arial"/>
          <w:b/>
          <w:spacing w:val="-2"/>
        </w:rPr>
        <w:t xml:space="preserve"> </w:t>
      </w:r>
      <w:r w:rsidRPr="00B448AB">
        <w:rPr>
          <w:rFonts w:ascii="Arial Narrow" w:hAnsi="Arial Narrow" w:cs="Arial"/>
          <w:b/>
        </w:rPr>
        <w:t>Empresa:</w:t>
      </w:r>
      <w:r w:rsidRPr="00B448AB">
        <w:rPr>
          <w:rFonts w:ascii="Arial Narrow" w:hAnsi="Arial Narrow" w:cs="Arial"/>
          <w:b/>
          <w:u w:val="single"/>
        </w:rPr>
        <w:t xml:space="preserve"> </w:t>
      </w:r>
      <w:r w:rsidRPr="00B448AB">
        <w:rPr>
          <w:rFonts w:ascii="Arial Narrow" w:hAnsi="Arial Narrow" w:cs="Arial"/>
          <w:b/>
          <w:u w:val="single"/>
        </w:rPr>
        <w:tab/>
      </w:r>
    </w:p>
    <w:p w14:paraId="175AF071" w14:textId="77777777" w:rsidR="00D865F6" w:rsidRPr="00B448AB" w:rsidRDefault="00D865F6" w:rsidP="00F6444B">
      <w:pPr>
        <w:pStyle w:val="Corpodetexto"/>
        <w:spacing w:before="0" w:beforeAutospacing="0"/>
        <w:ind w:right="-1"/>
        <w:rPr>
          <w:rFonts w:ascii="Arial Narrow" w:hAnsi="Arial Narrow" w:cs="Arial"/>
          <w:b/>
          <w:sz w:val="22"/>
          <w:szCs w:val="22"/>
        </w:rPr>
      </w:pPr>
    </w:p>
    <w:p w14:paraId="16C6D8C0" w14:textId="77777777" w:rsidR="00D865F6" w:rsidRPr="00B448AB" w:rsidRDefault="00D865F6" w:rsidP="00F6444B">
      <w:pPr>
        <w:pStyle w:val="Corpodetexto"/>
        <w:spacing w:before="0" w:beforeAutospacing="0"/>
        <w:ind w:right="-1"/>
        <w:rPr>
          <w:rFonts w:ascii="Arial Narrow" w:hAnsi="Arial Narrow" w:cs="Arial"/>
          <w:sz w:val="22"/>
          <w:szCs w:val="22"/>
        </w:rPr>
      </w:pPr>
      <w:r w:rsidRPr="00B448AB">
        <w:rPr>
          <w:rFonts w:ascii="Arial Narrow" w:hAnsi="Arial Narrow" w:cs="Arial"/>
          <w:sz w:val="22"/>
          <w:szCs w:val="22"/>
        </w:rPr>
        <w:t>Ilmo.</w:t>
      </w:r>
      <w:r w:rsidRPr="00B448AB">
        <w:rPr>
          <w:rFonts w:ascii="Arial Narrow" w:hAnsi="Arial Narrow" w:cs="Arial"/>
          <w:spacing w:val="-2"/>
          <w:sz w:val="22"/>
          <w:szCs w:val="22"/>
        </w:rPr>
        <w:t xml:space="preserve"> </w:t>
      </w:r>
      <w:r w:rsidRPr="00B448AB">
        <w:rPr>
          <w:rFonts w:ascii="Arial Narrow" w:hAnsi="Arial Narrow" w:cs="Arial"/>
          <w:sz w:val="22"/>
          <w:szCs w:val="22"/>
        </w:rPr>
        <w:t>Sra.</w:t>
      </w:r>
    </w:p>
    <w:p w14:paraId="6575EBFB" w14:textId="77777777" w:rsidR="00D865F6" w:rsidRPr="00B448AB" w:rsidRDefault="00D865F6" w:rsidP="00F6444B">
      <w:pPr>
        <w:pStyle w:val="Corpodetexto"/>
        <w:spacing w:before="0" w:beforeAutospacing="0" w:line="276" w:lineRule="auto"/>
        <w:ind w:right="-1"/>
        <w:rPr>
          <w:rFonts w:ascii="Arial Narrow" w:hAnsi="Arial Narrow" w:cs="Arial"/>
          <w:spacing w:val="-57"/>
          <w:sz w:val="22"/>
          <w:szCs w:val="22"/>
        </w:rPr>
      </w:pPr>
      <w:r w:rsidRPr="00B448AB">
        <w:rPr>
          <w:rFonts w:ascii="Arial Narrow" w:hAnsi="Arial Narrow" w:cs="Arial"/>
          <w:sz w:val="22"/>
          <w:szCs w:val="22"/>
        </w:rPr>
        <w:t>Pregoeira Prefeitura Municipal de Juranda -Pr</w:t>
      </w:r>
      <w:r w:rsidRPr="00B448AB">
        <w:rPr>
          <w:rFonts w:ascii="Arial Narrow" w:hAnsi="Arial Narrow" w:cs="Arial"/>
          <w:spacing w:val="-57"/>
          <w:sz w:val="22"/>
          <w:szCs w:val="22"/>
        </w:rPr>
        <w:t xml:space="preserve"> </w:t>
      </w:r>
    </w:p>
    <w:p w14:paraId="77EAD8CB" w14:textId="77777777" w:rsidR="00D865F6" w:rsidRPr="00B448AB" w:rsidRDefault="00D865F6" w:rsidP="00F6444B">
      <w:pPr>
        <w:pStyle w:val="Corpodetexto"/>
        <w:spacing w:before="0" w:beforeAutospacing="0" w:line="276" w:lineRule="auto"/>
        <w:ind w:right="-1"/>
        <w:rPr>
          <w:rFonts w:ascii="Arial Narrow" w:hAnsi="Arial Narrow" w:cs="Arial"/>
          <w:sz w:val="22"/>
          <w:szCs w:val="22"/>
        </w:rPr>
      </w:pPr>
      <w:r w:rsidRPr="00B448AB">
        <w:rPr>
          <w:rFonts w:ascii="Arial Narrow" w:hAnsi="Arial Narrow" w:cs="Arial"/>
          <w:sz w:val="22"/>
          <w:szCs w:val="22"/>
        </w:rPr>
        <w:t>Juranda</w:t>
      </w:r>
      <w:r w:rsidRPr="00B448AB">
        <w:rPr>
          <w:rFonts w:ascii="Arial Narrow" w:hAnsi="Arial Narrow" w:cs="Arial"/>
          <w:spacing w:val="-1"/>
          <w:sz w:val="22"/>
          <w:szCs w:val="22"/>
        </w:rPr>
        <w:t xml:space="preserve"> </w:t>
      </w:r>
      <w:r w:rsidRPr="00B448AB">
        <w:rPr>
          <w:rFonts w:ascii="Arial Narrow" w:hAnsi="Arial Narrow" w:cs="Arial"/>
          <w:sz w:val="22"/>
          <w:szCs w:val="22"/>
        </w:rPr>
        <w:t>– PR</w:t>
      </w:r>
    </w:p>
    <w:p w14:paraId="19E0539E" w14:textId="77777777" w:rsidR="00D865F6" w:rsidRPr="00B448AB" w:rsidRDefault="00D865F6" w:rsidP="00F6444B">
      <w:pPr>
        <w:pStyle w:val="Corpodetexto"/>
        <w:spacing w:before="0" w:beforeAutospacing="0"/>
        <w:ind w:right="-1"/>
        <w:rPr>
          <w:rFonts w:ascii="Arial Narrow" w:hAnsi="Arial Narrow" w:cs="Arial"/>
          <w:sz w:val="22"/>
          <w:szCs w:val="22"/>
        </w:rPr>
      </w:pPr>
    </w:p>
    <w:p w14:paraId="4DF49117" w14:textId="06C545A7" w:rsidR="00D865F6" w:rsidRPr="00B448AB" w:rsidRDefault="00D865F6" w:rsidP="00F6444B">
      <w:pPr>
        <w:pStyle w:val="Corpodetexto"/>
        <w:spacing w:before="0" w:beforeAutospacing="0"/>
        <w:ind w:right="-1"/>
        <w:jc w:val="both"/>
        <w:rPr>
          <w:rFonts w:ascii="Arial Narrow" w:hAnsi="Arial Narrow" w:cs="Arial"/>
          <w:sz w:val="22"/>
          <w:szCs w:val="22"/>
        </w:rPr>
      </w:pPr>
      <w:r w:rsidRPr="00B448AB">
        <w:rPr>
          <w:rFonts w:ascii="Arial Narrow" w:hAnsi="Arial Narrow" w:cs="Arial"/>
          <w:w w:val="99"/>
          <w:sz w:val="22"/>
          <w:szCs w:val="22"/>
        </w:rPr>
        <w:t>A</w:t>
      </w:r>
      <w:r w:rsidRPr="00B448AB">
        <w:rPr>
          <w:rFonts w:ascii="Arial Narrow" w:hAnsi="Arial Narrow" w:cs="Arial"/>
          <w:sz w:val="22"/>
          <w:szCs w:val="22"/>
        </w:rPr>
        <w:t xml:space="preserve"> empresa ..................., inscrita no</w:t>
      </w:r>
      <w:r w:rsidRPr="00B448AB">
        <w:rPr>
          <w:rFonts w:ascii="Arial Narrow" w:hAnsi="Arial Narrow" w:cs="Arial"/>
          <w:spacing w:val="9"/>
          <w:sz w:val="22"/>
          <w:szCs w:val="22"/>
        </w:rPr>
        <w:t xml:space="preserve"> </w:t>
      </w:r>
      <w:r w:rsidRPr="00B448AB">
        <w:rPr>
          <w:rFonts w:ascii="Arial Narrow" w:hAnsi="Arial Narrow" w:cs="Arial"/>
          <w:sz w:val="22"/>
          <w:szCs w:val="22"/>
        </w:rPr>
        <w:t>CNPJ nº</w:t>
      </w:r>
      <w:r w:rsidRPr="00B448AB">
        <w:rPr>
          <w:rFonts w:ascii="Arial Narrow" w:hAnsi="Arial Narrow" w:cs="Arial"/>
          <w:spacing w:val="6"/>
          <w:sz w:val="22"/>
          <w:szCs w:val="22"/>
        </w:rPr>
        <w:t xml:space="preserve"> </w:t>
      </w:r>
      <w:r w:rsidRPr="00B448AB">
        <w:rPr>
          <w:rFonts w:ascii="Arial Narrow" w:hAnsi="Arial Narrow" w:cs="Arial"/>
          <w:sz w:val="22"/>
          <w:szCs w:val="22"/>
        </w:rPr>
        <w:t>...................................................................,</w:t>
      </w:r>
      <w:r w:rsidRPr="00B448AB">
        <w:rPr>
          <w:rFonts w:ascii="Arial Narrow" w:hAnsi="Arial Narrow" w:cs="Arial"/>
          <w:spacing w:val="7"/>
          <w:sz w:val="22"/>
          <w:szCs w:val="22"/>
        </w:rPr>
        <w:t xml:space="preserve"> </w:t>
      </w:r>
      <w:r w:rsidRPr="00B448AB">
        <w:rPr>
          <w:rFonts w:ascii="Arial Narrow" w:hAnsi="Arial Narrow" w:cs="Arial"/>
          <w:sz w:val="22"/>
          <w:szCs w:val="22"/>
        </w:rPr>
        <w:t>por</w:t>
      </w:r>
      <w:r w:rsidRPr="00B448AB">
        <w:rPr>
          <w:rFonts w:ascii="Arial Narrow" w:hAnsi="Arial Narrow" w:cs="Arial"/>
          <w:spacing w:val="73"/>
          <w:sz w:val="22"/>
          <w:szCs w:val="22"/>
        </w:rPr>
        <w:t xml:space="preserve"> </w:t>
      </w:r>
      <w:r w:rsidRPr="00B448AB">
        <w:rPr>
          <w:rFonts w:ascii="Arial Narrow" w:hAnsi="Arial Narrow" w:cs="Arial"/>
          <w:sz w:val="22"/>
          <w:szCs w:val="22"/>
        </w:rPr>
        <w:t>intermédio</w:t>
      </w:r>
      <w:r w:rsidRPr="00B448AB">
        <w:rPr>
          <w:rFonts w:ascii="Arial Narrow" w:hAnsi="Arial Narrow" w:cs="Arial"/>
          <w:spacing w:val="73"/>
          <w:sz w:val="22"/>
          <w:szCs w:val="22"/>
        </w:rPr>
        <w:t xml:space="preserve"> </w:t>
      </w:r>
      <w:r w:rsidRPr="00B448AB">
        <w:rPr>
          <w:rFonts w:ascii="Arial Narrow" w:hAnsi="Arial Narrow" w:cs="Arial"/>
          <w:sz w:val="22"/>
          <w:szCs w:val="22"/>
        </w:rPr>
        <w:t>de</w:t>
      </w:r>
      <w:r w:rsidRPr="00B448AB">
        <w:rPr>
          <w:rFonts w:ascii="Arial Narrow" w:hAnsi="Arial Narrow" w:cs="Arial"/>
          <w:spacing w:val="6"/>
          <w:sz w:val="22"/>
          <w:szCs w:val="22"/>
        </w:rPr>
        <w:t xml:space="preserve"> </w:t>
      </w:r>
      <w:r w:rsidRPr="00B448AB">
        <w:rPr>
          <w:rFonts w:ascii="Arial Narrow" w:hAnsi="Arial Narrow" w:cs="Arial"/>
          <w:sz w:val="22"/>
          <w:szCs w:val="22"/>
        </w:rPr>
        <w:t>seu representante</w:t>
      </w:r>
      <w:r w:rsidRPr="00B448AB">
        <w:rPr>
          <w:rFonts w:ascii="Arial Narrow" w:hAnsi="Arial Narrow" w:cs="Arial"/>
          <w:sz w:val="22"/>
          <w:szCs w:val="22"/>
        </w:rPr>
        <w:tab/>
        <w:t>legal</w:t>
      </w:r>
      <w:r w:rsidRPr="00B448AB">
        <w:rPr>
          <w:rFonts w:ascii="Arial Narrow" w:hAnsi="Arial Narrow" w:cs="Arial"/>
          <w:sz w:val="22"/>
          <w:szCs w:val="22"/>
        </w:rPr>
        <w:tab/>
        <w:t>o(a)</w:t>
      </w:r>
      <w:r w:rsidRPr="00B448AB">
        <w:rPr>
          <w:rFonts w:ascii="Arial Narrow" w:hAnsi="Arial Narrow" w:cs="Arial"/>
          <w:sz w:val="22"/>
          <w:szCs w:val="22"/>
        </w:rPr>
        <w:tab/>
      </w:r>
      <w:proofErr w:type="spellStart"/>
      <w:r w:rsidRPr="00B448AB">
        <w:rPr>
          <w:rFonts w:ascii="Arial Narrow" w:hAnsi="Arial Narrow" w:cs="Arial"/>
          <w:sz w:val="22"/>
          <w:szCs w:val="22"/>
        </w:rPr>
        <w:t>Sr</w:t>
      </w:r>
      <w:proofErr w:type="spellEnd"/>
      <w:r w:rsidRPr="00B448AB">
        <w:rPr>
          <w:rFonts w:ascii="Arial Narrow" w:hAnsi="Arial Narrow" w:cs="Arial"/>
          <w:sz w:val="22"/>
          <w:szCs w:val="22"/>
        </w:rPr>
        <w:t xml:space="preserve">(a) ...............................................................................................,  </w:t>
      </w:r>
      <w:r w:rsidRPr="00B448AB">
        <w:rPr>
          <w:rFonts w:ascii="Arial Narrow" w:hAnsi="Arial Narrow" w:cs="Arial"/>
          <w:spacing w:val="4"/>
          <w:sz w:val="22"/>
          <w:szCs w:val="22"/>
        </w:rPr>
        <w:t xml:space="preserve"> </w:t>
      </w:r>
      <w:r w:rsidRPr="00B448AB">
        <w:rPr>
          <w:rFonts w:ascii="Arial Narrow" w:hAnsi="Arial Narrow" w:cs="Arial"/>
          <w:sz w:val="22"/>
          <w:szCs w:val="22"/>
        </w:rPr>
        <w:t>portador</w:t>
      </w:r>
      <w:r w:rsidRPr="00B448AB">
        <w:rPr>
          <w:rFonts w:ascii="Arial Narrow" w:hAnsi="Arial Narrow" w:cs="Arial"/>
          <w:spacing w:val="3"/>
          <w:sz w:val="22"/>
          <w:szCs w:val="22"/>
        </w:rPr>
        <w:t xml:space="preserve"> </w:t>
      </w:r>
      <w:r w:rsidRPr="00B448AB">
        <w:rPr>
          <w:rFonts w:ascii="Arial Narrow" w:hAnsi="Arial Narrow" w:cs="Arial"/>
          <w:sz w:val="22"/>
          <w:szCs w:val="22"/>
        </w:rPr>
        <w:t>(a)</w:t>
      </w:r>
      <w:r w:rsidRPr="00B448AB">
        <w:rPr>
          <w:rFonts w:ascii="Arial Narrow" w:hAnsi="Arial Narrow" w:cs="Arial"/>
          <w:spacing w:val="2"/>
          <w:sz w:val="22"/>
          <w:szCs w:val="22"/>
        </w:rPr>
        <w:t xml:space="preserve"> </w:t>
      </w:r>
      <w:r w:rsidRPr="00B448AB">
        <w:rPr>
          <w:rFonts w:ascii="Arial Narrow" w:hAnsi="Arial Narrow" w:cs="Arial"/>
          <w:sz w:val="22"/>
          <w:szCs w:val="22"/>
        </w:rPr>
        <w:t>da</w:t>
      </w:r>
      <w:r w:rsidRPr="00B448AB">
        <w:rPr>
          <w:rFonts w:ascii="Arial Narrow" w:hAnsi="Arial Narrow" w:cs="Arial"/>
          <w:spacing w:val="1"/>
          <w:sz w:val="22"/>
          <w:szCs w:val="22"/>
        </w:rPr>
        <w:t xml:space="preserve"> </w:t>
      </w:r>
      <w:r w:rsidRPr="00B448AB">
        <w:rPr>
          <w:rFonts w:ascii="Arial Narrow" w:hAnsi="Arial Narrow" w:cs="Arial"/>
          <w:sz w:val="22"/>
          <w:szCs w:val="22"/>
        </w:rPr>
        <w:t>Carteira</w:t>
      </w:r>
      <w:r w:rsidRPr="00B448AB">
        <w:rPr>
          <w:rFonts w:ascii="Arial Narrow" w:hAnsi="Arial Narrow" w:cs="Arial"/>
          <w:spacing w:val="1"/>
          <w:sz w:val="22"/>
          <w:szCs w:val="22"/>
        </w:rPr>
        <w:t xml:space="preserve"> </w:t>
      </w:r>
      <w:r w:rsidRPr="00B448AB">
        <w:rPr>
          <w:rFonts w:ascii="Arial Narrow" w:hAnsi="Arial Narrow" w:cs="Arial"/>
          <w:sz w:val="22"/>
          <w:szCs w:val="22"/>
        </w:rPr>
        <w:t>de Identidade</w:t>
      </w:r>
      <w:r w:rsidRPr="00B448AB">
        <w:rPr>
          <w:rFonts w:ascii="Arial Narrow" w:hAnsi="Arial Narrow" w:cs="Arial"/>
          <w:sz w:val="22"/>
          <w:szCs w:val="22"/>
        </w:rPr>
        <w:tab/>
        <w:t>nº</w:t>
      </w:r>
      <w:r w:rsidRPr="00B448AB">
        <w:rPr>
          <w:rFonts w:ascii="Arial Narrow" w:hAnsi="Arial Narrow" w:cs="Arial"/>
          <w:sz w:val="22"/>
          <w:szCs w:val="22"/>
        </w:rPr>
        <w:tab/>
        <w:t>....................................</w:t>
      </w:r>
      <w:r w:rsidRPr="00B448AB">
        <w:rPr>
          <w:rFonts w:ascii="Arial Narrow" w:hAnsi="Arial Narrow" w:cs="Arial"/>
          <w:sz w:val="22"/>
          <w:szCs w:val="22"/>
        </w:rPr>
        <w:tab/>
        <w:t>e</w:t>
      </w:r>
      <w:r w:rsidRPr="00B448AB">
        <w:rPr>
          <w:rFonts w:ascii="Arial Narrow" w:hAnsi="Arial Narrow" w:cs="Arial"/>
          <w:sz w:val="22"/>
          <w:szCs w:val="22"/>
        </w:rPr>
        <w:tab/>
        <w:t>do</w:t>
      </w:r>
      <w:r w:rsidRPr="00B448AB">
        <w:rPr>
          <w:rFonts w:ascii="Arial Narrow" w:hAnsi="Arial Narrow" w:cs="Arial"/>
          <w:sz w:val="22"/>
          <w:szCs w:val="22"/>
        </w:rPr>
        <w:tab/>
        <w:t>CPF nº</w:t>
      </w:r>
      <w:r w:rsidRPr="00B448AB">
        <w:rPr>
          <w:rFonts w:ascii="Arial Narrow" w:hAnsi="Arial Narrow" w:cs="Arial"/>
          <w:sz w:val="22"/>
          <w:szCs w:val="22"/>
        </w:rPr>
        <w:tab/>
        <w:t xml:space="preserve">, </w:t>
      </w:r>
      <w:r w:rsidRPr="00B448AB">
        <w:rPr>
          <w:rFonts w:ascii="Arial Narrow" w:hAnsi="Arial Narrow" w:cs="Arial"/>
          <w:b/>
          <w:sz w:val="22"/>
          <w:szCs w:val="22"/>
        </w:rPr>
        <w:t>DECLARA</w:t>
      </w:r>
      <w:r w:rsidRPr="00B448AB">
        <w:rPr>
          <w:rFonts w:ascii="Arial Narrow" w:hAnsi="Arial Narrow" w:cs="Arial"/>
          <w:sz w:val="22"/>
          <w:szCs w:val="22"/>
        </w:rPr>
        <w:t>, para fins os fins de direito, na qualidade de proponente do procedimento</w:t>
      </w:r>
      <w:r w:rsidRPr="00B448AB">
        <w:rPr>
          <w:rFonts w:ascii="Arial Narrow" w:hAnsi="Arial Narrow" w:cs="Arial"/>
          <w:spacing w:val="1"/>
          <w:sz w:val="22"/>
          <w:szCs w:val="22"/>
        </w:rPr>
        <w:t xml:space="preserve"> </w:t>
      </w:r>
      <w:r w:rsidRPr="00B448AB">
        <w:rPr>
          <w:rFonts w:ascii="Arial Narrow" w:hAnsi="Arial Narrow" w:cs="Arial"/>
          <w:sz w:val="22"/>
          <w:szCs w:val="22"/>
        </w:rPr>
        <w:t xml:space="preserve">licitatório, sob a modalidade Pregão Presencial nº </w:t>
      </w:r>
      <w:r w:rsidR="00383992" w:rsidRPr="00B448AB">
        <w:rPr>
          <w:rFonts w:ascii="Arial Narrow" w:hAnsi="Arial Narrow" w:cs="Arial"/>
          <w:sz w:val="22"/>
          <w:szCs w:val="22"/>
        </w:rPr>
        <w:t>0</w:t>
      </w:r>
      <w:r w:rsidR="007D241E">
        <w:rPr>
          <w:rFonts w:ascii="Arial Narrow" w:hAnsi="Arial Narrow" w:cs="Arial"/>
          <w:sz w:val="22"/>
          <w:szCs w:val="22"/>
        </w:rPr>
        <w:t>7</w:t>
      </w:r>
      <w:r w:rsidR="00383992" w:rsidRPr="00B448AB">
        <w:rPr>
          <w:rFonts w:ascii="Arial Narrow" w:hAnsi="Arial Narrow" w:cs="Arial"/>
          <w:sz w:val="22"/>
          <w:szCs w:val="22"/>
        </w:rPr>
        <w:t>/2026</w:t>
      </w:r>
      <w:r w:rsidRPr="00B448AB">
        <w:rPr>
          <w:rFonts w:ascii="Arial Narrow" w:hAnsi="Arial Narrow" w:cs="Arial"/>
          <w:sz w:val="22"/>
          <w:szCs w:val="22"/>
        </w:rPr>
        <w:t>, que se enquadra como</w:t>
      </w:r>
      <w:r w:rsidRPr="00B448AB">
        <w:rPr>
          <w:rFonts w:ascii="Arial Narrow" w:hAnsi="Arial Narrow" w:cs="Arial"/>
          <w:spacing w:val="1"/>
          <w:sz w:val="22"/>
          <w:szCs w:val="22"/>
        </w:rPr>
        <w:t xml:space="preserve"> </w:t>
      </w:r>
      <w:r w:rsidRPr="00B448AB">
        <w:rPr>
          <w:rFonts w:ascii="Arial Narrow" w:hAnsi="Arial Narrow" w:cs="Arial"/>
          <w:sz w:val="22"/>
          <w:szCs w:val="22"/>
        </w:rPr>
        <w:t>microempresa e empresa de pequeno porte, conforme conceito legal e fiscal de nosso</w:t>
      </w:r>
      <w:r w:rsidRPr="00B448AB">
        <w:rPr>
          <w:rFonts w:ascii="Arial Narrow" w:hAnsi="Arial Narrow" w:cs="Arial"/>
          <w:spacing w:val="1"/>
          <w:sz w:val="22"/>
          <w:szCs w:val="22"/>
        </w:rPr>
        <w:t xml:space="preserve"> </w:t>
      </w:r>
      <w:r w:rsidRPr="00B448AB">
        <w:rPr>
          <w:rFonts w:ascii="Arial Narrow" w:hAnsi="Arial Narrow" w:cs="Arial"/>
          <w:sz w:val="22"/>
          <w:szCs w:val="22"/>
        </w:rPr>
        <w:t>ordenamento pátrio, podendo usufruir os benefícios da Lei Complementar nº 123/2006,</w:t>
      </w:r>
      <w:r w:rsidRPr="00B448AB">
        <w:rPr>
          <w:rFonts w:ascii="Arial Narrow" w:hAnsi="Arial Narrow" w:cs="Arial"/>
          <w:spacing w:val="1"/>
          <w:sz w:val="22"/>
          <w:szCs w:val="22"/>
        </w:rPr>
        <w:t xml:space="preserve"> </w:t>
      </w:r>
      <w:r w:rsidRPr="00B448AB">
        <w:rPr>
          <w:rFonts w:ascii="Arial Narrow" w:hAnsi="Arial Narrow" w:cs="Arial"/>
          <w:sz w:val="22"/>
          <w:szCs w:val="22"/>
        </w:rPr>
        <w:t>Lei</w:t>
      </w:r>
      <w:r w:rsidRPr="00B448AB">
        <w:rPr>
          <w:rFonts w:ascii="Arial Narrow" w:hAnsi="Arial Narrow" w:cs="Arial"/>
          <w:spacing w:val="-1"/>
          <w:sz w:val="22"/>
          <w:szCs w:val="22"/>
        </w:rPr>
        <w:t xml:space="preserve"> </w:t>
      </w:r>
      <w:r w:rsidRPr="00B448AB">
        <w:rPr>
          <w:rFonts w:ascii="Arial Narrow" w:hAnsi="Arial Narrow" w:cs="Arial"/>
          <w:sz w:val="22"/>
          <w:szCs w:val="22"/>
        </w:rPr>
        <w:t>Complementar nº 147/2014.</w:t>
      </w:r>
    </w:p>
    <w:p w14:paraId="3A6EFE24" w14:textId="77777777" w:rsidR="00D865F6" w:rsidRPr="00B448AB" w:rsidRDefault="00D865F6" w:rsidP="00F6444B">
      <w:pPr>
        <w:pStyle w:val="Corpodetexto"/>
        <w:spacing w:before="0" w:beforeAutospacing="0" w:line="273" w:lineRule="auto"/>
        <w:ind w:right="-1"/>
        <w:jc w:val="both"/>
        <w:rPr>
          <w:rFonts w:ascii="Arial Narrow" w:hAnsi="Arial Narrow" w:cs="Arial"/>
          <w:sz w:val="22"/>
          <w:szCs w:val="22"/>
        </w:rPr>
      </w:pPr>
      <w:proofErr w:type="gramStart"/>
      <w:r w:rsidRPr="00B448AB">
        <w:rPr>
          <w:rFonts w:ascii="Arial Narrow" w:hAnsi="Arial Narrow" w:cs="Arial"/>
          <w:sz w:val="22"/>
          <w:szCs w:val="22"/>
        </w:rPr>
        <w:t>As informações acima é</w:t>
      </w:r>
      <w:proofErr w:type="gramEnd"/>
      <w:r w:rsidRPr="00B448AB">
        <w:rPr>
          <w:rFonts w:ascii="Arial Narrow" w:hAnsi="Arial Narrow" w:cs="Arial"/>
          <w:sz w:val="22"/>
          <w:szCs w:val="22"/>
        </w:rPr>
        <w:t xml:space="preserve"> de inteira responsabilidade da declarante a veracidade das</w:t>
      </w:r>
      <w:r w:rsidRPr="00B448AB">
        <w:rPr>
          <w:rFonts w:ascii="Arial Narrow" w:hAnsi="Arial Narrow" w:cs="Arial"/>
          <w:spacing w:val="1"/>
          <w:sz w:val="22"/>
          <w:szCs w:val="22"/>
        </w:rPr>
        <w:t xml:space="preserve"> </w:t>
      </w:r>
      <w:r w:rsidRPr="00B448AB">
        <w:rPr>
          <w:rFonts w:ascii="Arial Narrow" w:hAnsi="Arial Narrow" w:cs="Arial"/>
          <w:sz w:val="22"/>
          <w:szCs w:val="22"/>
        </w:rPr>
        <w:t>informações,</w:t>
      </w:r>
      <w:r w:rsidRPr="00B448AB">
        <w:rPr>
          <w:rFonts w:ascii="Arial Narrow" w:hAnsi="Arial Narrow" w:cs="Arial"/>
          <w:spacing w:val="-1"/>
          <w:sz w:val="22"/>
          <w:szCs w:val="22"/>
        </w:rPr>
        <w:t xml:space="preserve"> </w:t>
      </w:r>
      <w:r w:rsidRPr="00B448AB">
        <w:rPr>
          <w:rFonts w:ascii="Arial Narrow" w:hAnsi="Arial Narrow" w:cs="Arial"/>
          <w:sz w:val="22"/>
          <w:szCs w:val="22"/>
        </w:rPr>
        <w:t>sujeitando-se</w:t>
      </w:r>
      <w:r w:rsidRPr="00B448AB">
        <w:rPr>
          <w:rFonts w:ascii="Arial Narrow" w:hAnsi="Arial Narrow" w:cs="Arial"/>
          <w:spacing w:val="-1"/>
          <w:sz w:val="22"/>
          <w:szCs w:val="22"/>
        </w:rPr>
        <w:t xml:space="preserve"> </w:t>
      </w:r>
      <w:r w:rsidRPr="00B448AB">
        <w:rPr>
          <w:rFonts w:ascii="Arial Narrow" w:hAnsi="Arial Narrow" w:cs="Arial"/>
          <w:sz w:val="22"/>
          <w:szCs w:val="22"/>
        </w:rPr>
        <w:t>às penalidades legais.</w:t>
      </w:r>
    </w:p>
    <w:p w14:paraId="79656BEA" w14:textId="77777777" w:rsidR="00D865F6" w:rsidRPr="00B448AB" w:rsidRDefault="00D865F6" w:rsidP="00F6444B">
      <w:pPr>
        <w:pStyle w:val="Corpodetexto"/>
        <w:spacing w:before="0" w:beforeAutospacing="0"/>
        <w:ind w:right="-1"/>
        <w:rPr>
          <w:rFonts w:ascii="Arial Narrow" w:hAnsi="Arial Narrow" w:cs="Arial"/>
          <w:sz w:val="22"/>
          <w:szCs w:val="22"/>
        </w:rPr>
      </w:pPr>
    </w:p>
    <w:p w14:paraId="42E9D6F6" w14:textId="77777777" w:rsidR="00D865F6" w:rsidRPr="00B448AB" w:rsidRDefault="00D865F6" w:rsidP="00F6444B">
      <w:pPr>
        <w:pStyle w:val="Corpodetexto"/>
        <w:spacing w:before="0" w:beforeAutospacing="0"/>
        <w:ind w:right="-1"/>
        <w:rPr>
          <w:rFonts w:ascii="Arial Narrow" w:hAnsi="Arial Narrow" w:cs="Arial"/>
          <w:sz w:val="22"/>
          <w:szCs w:val="22"/>
        </w:rPr>
      </w:pPr>
      <w:r w:rsidRPr="00B448AB">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B448AB" w:rsidRDefault="00D865F6" w:rsidP="00F6444B">
      <w:pPr>
        <w:pStyle w:val="Ttulo1"/>
        <w:spacing w:before="0"/>
        <w:ind w:right="-1"/>
        <w:jc w:val="center"/>
        <w:rPr>
          <w:rFonts w:ascii="Arial Narrow" w:hAnsi="Arial Narrow" w:cs="Arial"/>
          <w:color w:val="auto"/>
          <w:sz w:val="22"/>
          <w:szCs w:val="22"/>
        </w:rPr>
      </w:pPr>
      <w:r w:rsidRPr="00B448AB">
        <w:rPr>
          <w:rFonts w:ascii="Arial Narrow" w:hAnsi="Arial Narrow" w:cs="Arial"/>
          <w:color w:val="auto"/>
          <w:sz w:val="22"/>
          <w:szCs w:val="22"/>
        </w:rPr>
        <w:t>Local</w:t>
      </w:r>
      <w:r w:rsidRPr="00B448AB">
        <w:rPr>
          <w:rFonts w:ascii="Arial Narrow" w:hAnsi="Arial Narrow" w:cs="Arial"/>
          <w:color w:val="auto"/>
          <w:spacing w:val="-1"/>
          <w:sz w:val="22"/>
          <w:szCs w:val="22"/>
        </w:rPr>
        <w:t xml:space="preserve"> </w:t>
      </w:r>
      <w:r w:rsidRPr="00B448AB">
        <w:rPr>
          <w:rFonts w:ascii="Arial Narrow" w:hAnsi="Arial Narrow" w:cs="Arial"/>
          <w:color w:val="auto"/>
          <w:sz w:val="22"/>
          <w:szCs w:val="22"/>
        </w:rPr>
        <w:t>e</w:t>
      </w:r>
      <w:r w:rsidRPr="00B448AB">
        <w:rPr>
          <w:rFonts w:ascii="Arial Narrow" w:hAnsi="Arial Narrow" w:cs="Arial"/>
          <w:color w:val="auto"/>
          <w:spacing w:val="-1"/>
          <w:sz w:val="22"/>
          <w:szCs w:val="22"/>
        </w:rPr>
        <w:t xml:space="preserve"> </w:t>
      </w:r>
      <w:r w:rsidRPr="00B448AB">
        <w:rPr>
          <w:rFonts w:ascii="Arial Narrow" w:hAnsi="Arial Narrow" w:cs="Arial"/>
          <w:color w:val="auto"/>
          <w:sz w:val="22"/>
          <w:szCs w:val="22"/>
        </w:rPr>
        <w:t>Data</w:t>
      </w:r>
    </w:p>
    <w:p w14:paraId="31785FDD" w14:textId="77777777" w:rsidR="00D865F6" w:rsidRPr="00B448AB" w:rsidRDefault="00D865F6" w:rsidP="00F6444B">
      <w:pPr>
        <w:pStyle w:val="Corpodetexto"/>
        <w:spacing w:before="0" w:beforeAutospacing="0"/>
        <w:ind w:right="-1"/>
        <w:jc w:val="center"/>
        <w:rPr>
          <w:rFonts w:ascii="Arial Narrow" w:hAnsi="Arial Narrow" w:cs="Arial"/>
          <w:noProof/>
          <w:sz w:val="22"/>
          <w:szCs w:val="22"/>
        </w:rPr>
      </w:pPr>
      <w:r w:rsidRPr="00B448AB">
        <w:rPr>
          <w:rFonts w:ascii="Arial Narrow" w:hAnsi="Arial Narrow" w:cs="Arial"/>
          <w:noProof/>
          <w:sz w:val="22"/>
          <w:szCs w:val="22"/>
        </w:rPr>
        <w:t xml:space="preserve"> </w:t>
      </w:r>
    </w:p>
    <w:p w14:paraId="72025C1A" w14:textId="77777777" w:rsidR="00D865F6" w:rsidRPr="00B448AB" w:rsidRDefault="00D865F6" w:rsidP="00F6444B">
      <w:pPr>
        <w:pStyle w:val="Corpodetexto"/>
        <w:spacing w:before="0" w:beforeAutospacing="0"/>
        <w:ind w:right="-1"/>
        <w:jc w:val="center"/>
        <w:rPr>
          <w:rFonts w:ascii="Arial Narrow" w:hAnsi="Arial Narrow" w:cs="Arial"/>
          <w:b/>
          <w:sz w:val="22"/>
          <w:szCs w:val="22"/>
        </w:rPr>
      </w:pPr>
      <w:r w:rsidRPr="00B448AB">
        <w:rPr>
          <w:rFonts w:ascii="Arial Narrow" w:hAnsi="Arial Narrow" w:cs="Arial"/>
          <w:noProof/>
          <w:sz w:val="22"/>
          <w:szCs w:val="22"/>
        </w:rPr>
        <w:t>_____________________________________________________</w:t>
      </w:r>
    </w:p>
    <w:p w14:paraId="5F9441D6" w14:textId="77777777" w:rsidR="00D865F6" w:rsidRPr="00B448AB" w:rsidRDefault="00D865F6" w:rsidP="00F6444B">
      <w:pPr>
        <w:pStyle w:val="Corpodetexto"/>
        <w:spacing w:before="0" w:beforeAutospacing="0"/>
        <w:ind w:right="-1"/>
        <w:jc w:val="center"/>
        <w:rPr>
          <w:rFonts w:ascii="Arial Narrow" w:hAnsi="Arial Narrow" w:cs="Arial"/>
          <w:sz w:val="22"/>
          <w:szCs w:val="22"/>
        </w:rPr>
      </w:pPr>
      <w:r w:rsidRPr="00B448AB">
        <w:rPr>
          <w:rFonts w:ascii="Arial Narrow" w:hAnsi="Arial Narrow" w:cs="Arial"/>
          <w:sz w:val="22"/>
          <w:szCs w:val="22"/>
        </w:rPr>
        <w:t>Carimbo</w:t>
      </w:r>
      <w:r w:rsidRPr="00B448AB">
        <w:rPr>
          <w:rFonts w:ascii="Arial Narrow" w:hAnsi="Arial Narrow" w:cs="Arial"/>
          <w:spacing w:val="-1"/>
          <w:sz w:val="22"/>
          <w:szCs w:val="22"/>
        </w:rPr>
        <w:t xml:space="preserve"> </w:t>
      </w:r>
      <w:r w:rsidRPr="00B448AB">
        <w:rPr>
          <w:rFonts w:ascii="Arial Narrow" w:hAnsi="Arial Narrow" w:cs="Arial"/>
          <w:sz w:val="22"/>
          <w:szCs w:val="22"/>
        </w:rPr>
        <w:t>do</w:t>
      </w:r>
      <w:r w:rsidRPr="00B448AB">
        <w:rPr>
          <w:rFonts w:ascii="Arial Narrow" w:hAnsi="Arial Narrow" w:cs="Arial"/>
          <w:spacing w:val="-1"/>
          <w:sz w:val="22"/>
          <w:szCs w:val="22"/>
        </w:rPr>
        <w:t xml:space="preserve"> </w:t>
      </w:r>
      <w:r w:rsidRPr="00B448AB">
        <w:rPr>
          <w:rFonts w:ascii="Arial Narrow" w:hAnsi="Arial Narrow" w:cs="Arial"/>
          <w:sz w:val="22"/>
          <w:szCs w:val="22"/>
        </w:rPr>
        <w:t>CNPJ,</w:t>
      </w:r>
      <w:r w:rsidRPr="00B448AB">
        <w:rPr>
          <w:rFonts w:ascii="Arial Narrow" w:hAnsi="Arial Narrow" w:cs="Arial"/>
          <w:spacing w:val="-1"/>
          <w:sz w:val="22"/>
          <w:szCs w:val="22"/>
        </w:rPr>
        <w:t xml:space="preserve"> </w:t>
      </w:r>
      <w:r w:rsidRPr="00B448AB">
        <w:rPr>
          <w:rFonts w:ascii="Arial Narrow" w:hAnsi="Arial Narrow" w:cs="Arial"/>
          <w:sz w:val="22"/>
          <w:szCs w:val="22"/>
        </w:rPr>
        <w:t>Assinatura</w:t>
      </w:r>
      <w:r w:rsidRPr="00B448AB">
        <w:rPr>
          <w:rFonts w:ascii="Arial Narrow" w:hAnsi="Arial Narrow" w:cs="Arial"/>
          <w:spacing w:val="-3"/>
          <w:sz w:val="22"/>
          <w:szCs w:val="22"/>
        </w:rPr>
        <w:t xml:space="preserve"> </w:t>
      </w:r>
      <w:r w:rsidRPr="00B448AB">
        <w:rPr>
          <w:rFonts w:ascii="Arial Narrow" w:hAnsi="Arial Narrow" w:cs="Arial"/>
          <w:sz w:val="22"/>
          <w:szCs w:val="22"/>
        </w:rPr>
        <w:t>do</w:t>
      </w:r>
      <w:r w:rsidRPr="00B448AB">
        <w:rPr>
          <w:rFonts w:ascii="Arial Narrow" w:hAnsi="Arial Narrow" w:cs="Arial"/>
          <w:spacing w:val="-1"/>
          <w:sz w:val="22"/>
          <w:szCs w:val="22"/>
        </w:rPr>
        <w:t xml:space="preserve"> </w:t>
      </w:r>
      <w:r w:rsidRPr="00B448AB">
        <w:rPr>
          <w:rFonts w:ascii="Arial Narrow" w:hAnsi="Arial Narrow" w:cs="Arial"/>
          <w:sz w:val="22"/>
          <w:szCs w:val="22"/>
        </w:rPr>
        <w:t>representante</w:t>
      </w:r>
      <w:r w:rsidRPr="00B448AB">
        <w:rPr>
          <w:rFonts w:ascii="Arial Narrow" w:hAnsi="Arial Narrow" w:cs="Arial"/>
          <w:spacing w:val="-2"/>
          <w:sz w:val="22"/>
          <w:szCs w:val="22"/>
        </w:rPr>
        <w:t xml:space="preserve"> </w:t>
      </w:r>
      <w:r w:rsidRPr="00B448AB">
        <w:rPr>
          <w:rFonts w:ascii="Arial Narrow" w:hAnsi="Arial Narrow" w:cs="Arial"/>
          <w:sz w:val="22"/>
          <w:szCs w:val="22"/>
        </w:rPr>
        <w:t>legal</w:t>
      </w:r>
      <w:r w:rsidRPr="00B448AB">
        <w:rPr>
          <w:rFonts w:ascii="Arial Narrow" w:hAnsi="Arial Narrow" w:cs="Arial"/>
          <w:spacing w:val="-1"/>
          <w:sz w:val="22"/>
          <w:szCs w:val="22"/>
        </w:rPr>
        <w:t xml:space="preserve"> </w:t>
      </w:r>
      <w:r w:rsidRPr="00B448AB">
        <w:rPr>
          <w:rFonts w:ascii="Arial Narrow" w:hAnsi="Arial Narrow" w:cs="Arial"/>
          <w:sz w:val="22"/>
          <w:szCs w:val="22"/>
        </w:rPr>
        <w:t>da</w:t>
      </w:r>
      <w:r w:rsidRPr="00B448AB">
        <w:rPr>
          <w:rFonts w:ascii="Arial Narrow" w:hAnsi="Arial Narrow" w:cs="Arial"/>
          <w:spacing w:val="-2"/>
          <w:sz w:val="22"/>
          <w:szCs w:val="22"/>
        </w:rPr>
        <w:t xml:space="preserve"> </w:t>
      </w:r>
      <w:r w:rsidRPr="00B448AB">
        <w:rPr>
          <w:rFonts w:ascii="Arial Narrow" w:hAnsi="Arial Narrow" w:cs="Arial"/>
          <w:sz w:val="22"/>
          <w:szCs w:val="22"/>
        </w:rPr>
        <w:t>Empresa</w:t>
      </w:r>
    </w:p>
    <w:p w14:paraId="55AE9A43" w14:textId="77777777" w:rsidR="00D865F6" w:rsidRPr="00B448AB" w:rsidRDefault="00D865F6" w:rsidP="00F6444B">
      <w:pPr>
        <w:pStyle w:val="Corpodetexto"/>
        <w:spacing w:before="0" w:beforeAutospacing="0"/>
        <w:ind w:right="-1"/>
        <w:rPr>
          <w:rFonts w:ascii="Arial Narrow" w:hAnsi="Arial Narrow" w:cs="Arial"/>
          <w:sz w:val="22"/>
          <w:szCs w:val="22"/>
        </w:rPr>
      </w:pPr>
    </w:p>
    <w:p w14:paraId="2660EF48" w14:textId="77777777" w:rsidR="00D865F6" w:rsidRPr="00B448AB" w:rsidRDefault="00D865F6" w:rsidP="00F6444B">
      <w:pPr>
        <w:pStyle w:val="Corpodetexto"/>
        <w:tabs>
          <w:tab w:val="left" w:pos="4603"/>
        </w:tabs>
        <w:spacing w:before="0" w:beforeAutospacing="0"/>
        <w:ind w:right="-1"/>
        <w:rPr>
          <w:rFonts w:ascii="Arial Narrow" w:hAnsi="Arial Narrow" w:cs="Arial"/>
          <w:sz w:val="22"/>
          <w:szCs w:val="22"/>
        </w:rPr>
      </w:pPr>
      <w:r w:rsidRPr="00B448AB">
        <w:rPr>
          <w:rFonts w:ascii="Arial Narrow" w:hAnsi="Arial Narrow" w:cs="Arial"/>
          <w:sz w:val="22"/>
          <w:szCs w:val="22"/>
        </w:rPr>
        <w:t>C.P.F</w:t>
      </w:r>
      <w:r w:rsidRPr="00B448AB">
        <w:rPr>
          <w:rFonts w:ascii="Arial Narrow" w:hAnsi="Arial Narrow" w:cs="Arial"/>
          <w:spacing w:val="-2"/>
          <w:sz w:val="22"/>
          <w:szCs w:val="22"/>
        </w:rPr>
        <w:t xml:space="preserve"> </w:t>
      </w:r>
      <w:r w:rsidRPr="00B448AB">
        <w:rPr>
          <w:rFonts w:ascii="Arial Narrow" w:hAnsi="Arial Narrow" w:cs="Arial"/>
          <w:sz w:val="22"/>
          <w:szCs w:val="22"/>
          <w:u w:val="single"/>
        </w:rPr>
        <w:t xml:space="preserve"> </w:t>
      </w:r>
      <w:r w:rsidRPr="00B448AB">
        <w:rPr>
          <w:rFonts w:ascii="Arial Narrow" w:hAnsi="Arial Narrow" w:cs="Arial"/>
          <w:sz w:val="22"/>
          <w:szCs w:val="22"/>
          <w:u w:val="single"/>
        </w:rPr>
        <w:tab/>
      </w:r>
    </w:p>
    <w:p w14:paraId="76733E5C" w14:textId="77777777" w:rsidR="00D865F6" w:rsidRPr="00B448AB" w:rsidRDefault="00D865F6" w:rsidP="00F6444B">
      <w:pPr>
        <w:spacing w:after="120"/>
        <w:ind w:right="-1"/>
        <w:rPr>
          <w:rFonts w:ascii="Arial Narrow" w:hAnsi="Arial Narrow" w:cs="Arial"/>
          <w:u w:val="single"/>
        </w:rPr>
      </w:pPr>
      <w:proofErr w:type="gramStart"/>
      <w:r w:rsidRPr="00B448AB">
        <w:rPr>
          <w:rFonts w:ascii="Arial Narrow" w:hAnsi="Arial Narrow" w:cs="Arial"/>
        </w:rPr>
        <w:t xml:space="preserve">R.G </w:t>
      </w:r>
      <w:r w:rsidRPr="00B448AB">
        <w:rPr>
          <w:rFonts w:ascii="Arial Narrow" w:hAnsi="Arial Narrow" w:cs="Arial"/>
          <w:u w:val="single"/>
        </w:rPr>
        <w:t xml:space="preserve"> </w:t>
      </w:r>
      <w:r w:rsidRPr="00B448AB">
        <w:rPr>
          <w:rFonts w:ascii="Arial Narrow" w:hAnsi="Arial Narrow" w:cs="Arial"/>
          <w:u w:val="single"/>
        </w:rPr>
        <w:tab/>
      </w:r>
      <w:proofErr w:type="gramEnd"/>
      <w:r w:rsidRPr="00B448AB">
        <w:rPr>
          <w:rFonts w:ascii="Arial Narrow" w:hAnsi="Arial Narrow" w:cs="Arial"/>
          <w:u w:val="single"/>
        </w:rPr>
        <w:t>__________________________________</w:t>
      </w:r>
    </w:p>
    <w:p w14:paraId="12F975BD" w14:textId="77777777" w:rsidR="00D865F6" w:rsidRPr="00B448AB" w:rsidRDefault="00D865F6" w:rsidP="00F6444B">
      <w:pPr>
        <w:rPr>
          <w:rFonts w:ascii="Arial Narrow" w:hAnsi="Arial Narrow"/>
        </w:rPr>
      </w:pPr>
    </w:p>
    <w:p w14:paraId="6682665F" w14:textId="4AA57C5B" w:rsidR="00CF1ED4" w:rsidRPr="00B448AB" w:rsidRDefault="00CF1ED4" w:rsidP="00F6444B">
      <w:pPr>
        <w:rPr>
          <w:rFonts w:ascii="Arial Narrow" w:hAnsi="Arial Narrow"/>
        </w:rPr>
      </w:pPr>
    </w:p>
    <w:sectPr w:rsidR="00CF1ED4" w:rsidRPr="00B448AB" w:rsidSect="00914169">
      <w:headerReference w:type="default" r:id="rId81"/>
      <w:headerReference w:type="first" r:id="rId82"/>
      <w:type w:val="continuous"/>
      <w:pgSz w:w="11906" w:h="16838" w:code="9"/>
      <w:pgMar w:top="1418" w:right="1134"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F842A" w14:textId="77777777" w:rsidR="004E3823" w:rsidRDefault="004E3823">
      <w:pPr>
        <w:rPr>
          <w:rFonts w:hint="eastAsia"/>
        </w:rPr>
      </w:pPr>
      <w:r>
        <w:separator/>
      </w:r>
    </w:p>
  </w:endnote>
  <w:endnote w:type="continuationSeparator" w:id="0">
    <w:p w14:paraId="7D818CCF" w14:textId="77777777" w:rsidR="004E3823" w:rsidRDefault="004E3823">
      <w:pPr>
        <w:rPr>
          <w:rFonts w:hint="eastAsia"/>
        </w:rPr>
      </w:pPr>
      <w:r>
        <w:continuationSeparator/>
      </w:r>
    </w:p>
  </w:endnote>
  <w:endnote w:type="continuationNotice" w:id="1">
    <w:p w14:paraId="22A3A3EE" w14:textId="77777777" w:rsidR="004E3823" w:rsidRDefault="004E3823">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altName w:val=" Arial"/>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2F1F0" w14:textId="77777777" w:rsidR="004E3823" w:rsidRDefault="004E3823">
      <w:pPr>
        <w:rPr>
          <w:rFonts w:hint="eastAsia"/>
        </w:rPr>
      </w:pPr>
      <w:r>
        <w:separator/>
      </w:r>
    </w:p>
  </w:footnote>
  <w:footnote w:type="continuationSeparator" w:id="0">
    <w:p w14:paraId="2129A0BA" w14:textId="77777777" w:rsidR="004E3823" w:rsidRDefault="004E3823">
      <w:pPr>
        <w:rPr>
          <w:rFonts w:hint="eastAsia"/>
        </w:rPr>
      </w:pPr>
      <w:r>
        <w:continuationSeparator/>
      </w:r>
    </w:p>
  </w:footnote>
  <w:footnote w:type="continuationNotice" w:id="1">
    <w:p w14:paraId="23F0DF16" w14:textId="77777777" w:rsidR="004E3823" w:rsidRDefault="004E3823">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82F5" w14:textId="4D0EC4EC" w:rsidR="000901FF" w:rsidRDefault="00A73FAE">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3677315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2119492523" name="Imagem 211949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45031"/>
    <w:multiLevelType w:val="hybridMultilevel"/>
    <w:tmpl w:val="970E7CB2"/>
    <w:lvl w:ilvl="0" w:tplc="147404CA">
      <w:start w:val="1"/>
      <w:numFmt w:val="lowerLetter"/>
      <w:lvlText w:val="%1)"/>
      <w:lvlJc w:val="left"/>
      <w:pPr>
        <w:ind w:left="720" w:hanging="360"/>
      </w:pPr>
      <w:rPr>
        <w:rFonts w:ascii="Arial Narrow" w:eastAsia="Times New Roman" w:hAnsi="Arial Narrow" w:cs="Times New Roman" w:hint="default"/>
        <w:b/>
        <w:bCs/>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1802D9"/>
    <w:multiLevelType w:val="hybridMultilevel"/>
    <w:tmpl w:val="0C9E5E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5" w15:restartNumberingAfterBreak="0">
    <w:nsid w:val="09064FC4"/>
    <w:multiLevelType w:val="multilevel"/>
    <w:tmpl w:val="91C6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91F1884"/>
    <w:multiLevelType w:val="multilevel"/>
    <w:tmpl w:val="8142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643746"/>
    <w:multiLevelType w:val="hybridMultilevel"/>
    <w:tmpl w:val="5C8A9744"/>
    <w:lvl w:ilvl="0" w:tplc="AC5CE26C">
      <w:start w:val="1"/>
      <w:numFmt w:val="upperRoman"/>
      <w:lvlText w:val="%1"/>
      <w:lvlJc w:val="left"/>
      <w:pPr>
        <w:ind w:left="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68C0D6">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003A0">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91CEA64">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049A60">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5D8F4A2">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DBAE764">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28B046">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B450FC">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BEB55CC"/>
    <w:multiLevelType w:val="multilevel"/>
    <w:tmpl w:val="655A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6D1F81"/>
    <w:multiLevelType w:val="multilevel"/>
    <w:tmpl w:val="03CC013E"/>
    <w:lvl w:ilvl="0">
      <w:start w:val="1"/>
      <w:numFmt w:val="decimal"/>
      <w:lvlText w:val="%1."/>
      <w:lvlJc w:val="left"/>
      <w:pPr>
        <w:ind w:left="340" w:hanging="240"/>
        <w:jc w:val="right"/>
      </w:pPr>
      <w:rPr>
        <w:rFonts w:hint="default"/>
        <w:b/>
        <w:bCs/>
        <w:w w:val="100"/>
        <w:lang w:val="pt-PT" w:eastAsia="en-US" w:bidi="ar-SA"/>
      </w:rPr>
    </w:lvl>
    <w:lvl w:ilvl="1">
      <w:start w:val="1"/>
      <w:numFmt w:val="decimal"/>
      <w:lvlText w:val="%1.%2"/>
      <w:lvlJc w:val="left"/>
      <w:pPr>
        <w:ind w:left="664" w:hanging="445"/>
      </w:pPr>
      <w:rPr>
        <w:rFonts w:hint="default"/>
        <w:b/>
        <w:bCs/>
        <w:spacing w:val="-1"/>
        <w:w w:val="100"/>
        <w:lang w:val="pt-PT" w:eastAsia="en-US" w:bidi="ar-SA"/>
      </w:rPr>
    </w:lvl>
    <w:lvl w:ilvl="2">
      <w:start w:val="1"/>
      <w:numFmt w:val="decimal"/>
      <w:lvlText w:val="%1.%2.%3"/>
      <w:lvlJc w:val="left"/>
      <w:pPr>
        <w:ind w:left="100" w:hanging="445"/>
      </w:pPr>
      <w:rPr>
        <w:rFonts w:ascii="Arial" w:eastAsia="Times New Roman" w:hAnsi="Arial" w:cs="Arial" w:hint="default"/>
        <w:b/>
        <w:bCs/>
        <w:w w:val="100"/>
        <w:sz w:val="22"/>
        <w:szCs w:val="24"/>
        <w:lang w:val="pt-PT" w:eastAsia="en-US" w:bidi="ar-SA"/>
      </w:rPr>
    </w:lvl>
    <w:lvl w:ilvl="3">
      <w:start w:val="1"/>
      <w:numFmt w:val="decimal"/>
      <w:lvlText w:val="%1.%2.%3.%4"/>
      <w:lvlJc w:val="left"/>
      <w:pPr>
        <w:ind w:left="100" w:hanging="445"/>
      </w:pPr>
      <w:rPr>
        <w:rFonts w:ascii="Arial" w:eastAsia="Times New Roman" w:hAnsi="Arial" w:cs="Arial" w:hint="default"/>
        <w:b/>
        <w:bCs/>
        <w:color w:val="auto"/>
        <w:w w:val="100"/>
        <w:sz w:val="22"/>
        <w:szCs w:val="24"/>
        <w:lang w:val="pt-PT" w:eastAsia="en-US" w:bidi="ar-SA"/>
      </w:rPr>
    </w:lvl>
    <w:lvl w:ilvl="4">
      <w:numFmt w:val="bullet"/>
      <w:lvlText w:val="•"/>
      <w:lvlJc w:val="left"/>
      <w:pPr>
        <w:ind w:left="700" w:hanging="445"/>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660" w:hanging="445"/>
      </w:pPr>
      <w:rPr>
        <w:rFonts w:hint="default"/>
        <w:lang w:val="pt-PT" w:eastAsia="en-US" w:bidi="ar-SA"/>
      </w:rPr>
    </w:lvl>
    <w:lvl w:ilvl="6">
      <w:numFmt w:val="bullet"/>
      <w:lvlText w:val="•"/>
      <w:lvlJc w:val="left"/>
      <w:pPr>
        <w:ind w:left="700" w:hanging="445"/>
      </w:pPr>
      <w:rPr>
        <w:rFonts w:hint="default"/>
        <w:lang w:val="pt-PT" w:eastAsia="en-US" w:bidi="ar-SA"/>
      </w:rPr>
    </w:lvl>
    <w:lvl w:ilvl="7">
      <w:numFmt w:val="bullet"/>
      <w:lvlText w:val="•"/>
      <w:lvlJc w:val="left"/>
      <w:pPr>
        <w:ind w:left="2953" w:hanging="445"/>
      </w:pPr>
      <w:rPr>
        <w:rFonts w:hint="default"/>
        <w:lang w:val="pt-PT" w:eastAsia="en-US" w:bidi="ar-SA"/>
      </w:rPr>
    </w:lvl>
    <w:lvl w:ilvl="8">
      <w:numFmt w:val="bullet"/>
      <w:lvlText w:val="•"/>
      <w:lvlJc w:val="left"/>
      <w:pPr>
        <w:ind w:left="5207" w:hanging="445"/>
      </w:pPr>
      <w:rPr>
        <w:rFonts w:hint="default"/>
        <w:lang w:val="pt-PT" w:eastAsia="en-US" w:bidi="ar-SA"/>
      </w:rPr>
    </w:lvl>
  </w:abstractNum>
  <w:abstractNum w:abstractNumId="12" w15:restartNumberingAfterBreak="0">
    <w:nsid w:val="11673ECF"/>
    <w:multiLevelType w:val="hybridMultilevel"/>
    <w:tmpl w:val="619C1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0A151A"/>
    <w:multiLevelType w:val="multilevel"/>
    <w:tmpl w:val="5AA2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1A1DED"/>
    <w:multiLevelType w:val="multilevel"/>
    <w:tmpl w:val="053408F2"/>
    <w:lvl w:ilvl="0">
      <w:start w:val="1"/>
      <w:numFmt w:val="decimal"/>
      <w:lvlText w:val="%1."/>
      <w:lvlJc w:val="left"/>
      <w:pPr>
        <w:tabs>
          <w:tab w:val="num" w:pos="720"/>
        </w:tabs>
        <w:ind w:left="720" w:hanging="360"/>
      </w:pPr>
      <w:rPr>
        <w:b/>
        <w:bCs/>
      </w:rPr>
    </w:lvl>
    <w:lvl w:ilvl="1">
      <w:start w:val="2"/>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713EC2"/>
    <w:multiLevelType w:val="hybridMultilevel"/>
    <w:tmpl w:val="0C9E5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B456E07"/>
    <w:multiLevelType w:val="multilevel"/>
    <w:tmpl w:val="A422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B93933"/>
    <w:multiLevelType w:val="multilevel"/>
    <w:tmpl w:val="2398F804"/>
    <w:lvl w:ilvl="0">
      <w:start w:val="7"/>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C897CB1"/>
    <w:multiLevelType w:val="hybridMultilevel"/>
    <w:tmpl w:val="E9E6A190"/>
    <w:lvl w:ilvl="0" w:tplc="7CBE238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A6572A">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CA0C40">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F4013E">
      <w:start w:val="1"/>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4A0474">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B8939E">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8E6C3A">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02F58C">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F84C42">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D5C100D"/>
    <w:multiLevelType w:val="multilevel"/>
    <w:tmpl w:val="4C2E093A"/>
    <w:lvl w:ilvl="0">
      <w:start w:val="1"/>
      <w:numFmt w:val="decimal"/>
      <w:pStyle w:val="Nivel01"/>
      <w:lvlText w:val="%1."/>
      <w:lvlJc w:val="left"/>
      <w:pPr>
        <w:ind w:left="644" w:hanging="360"/>
      </w:pPr>
      <w:rPr>
        <w:b/>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77D3080"/>
    <w:multiLevelType w:val="hybridMultilevel"/>
    <w:tmpl w:val="AC90C3CE"/>
    <w:lvl w:ilvl="0" w:tplc="5CD281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F6650E">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CCB3AE">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E03F6C">
      <w:start w:val="1"/>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4EA91E">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2A746E">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44B854">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9E98E0">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72A5D0">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C920AC3"/>
    <w:multiLevelType w:val="multilevel"/>
    <w:tmpl w:val="0A12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337DB2"/>
    <w:multiLevelType w:val="hybridMultilevel"/>
    <w:tmpl w:val="BB567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07660C2"/>
    <w:multiLevelType w:val="multilevel"/>
    <w:tmpl w:val="71A6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518054C"/>
    <w:multiLevelType w:val="multilevel"/>
    <w:tmpl w:val="C072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36260DD1"/>
    <w:multiLevelType w:val="hybridMultilevel"/>
    <w:tmpl w:val="DE68F1FC"/>
    <w:lvl w:ilvl="0" w:tplc="C1EAE8CE">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6F92FB1"/>
    <w:multiLevelType w:val="hybridMultilevel"/>
    <w:tmpl w:val="BC8E1FC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36" w15:restartNumberingAfterBreak="0">
    <w:nsid w:val="425745A5"/>
    <w:multiLevelType w:val="hybridMultilevel"/>
    <w:tmpl w:val="6686B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44F936D2"/>
    <w:multiLevelType w:val="hybridMultilevel"/>
    <w:tmpl w:val="91A60206"/>
    <w:lvl w:ilvl="0" w:tplc="E16ECFB0">
      <w:start w:val="1"/>
      <w:numFmt w:val="upperRoman"/>
      <w:lvlText w:val="%1"/>
      <w:lvlJc w:val="left"/>
      <w:pPr>
        <w:ind w:left="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DCE9BA">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BAAA4A">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60A426">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44C0AC">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E4F744">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928E8E">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840378">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58B448">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AB9636D"/>
    <w:multiLevelType w:val="multilevel"/>
    <w:tmpl w:val="4C94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164827"/>
    <w:multiLevelType w:val="hybridMultilevel"/>
    <w:tmpl w:val="62C800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B5F392A"/>
    <w:multiLevelType w:val="hybridMultilevel"/>
    <w:tmpl w:val="6FC8C1D6"/>
    <w:lvl w:ilvl="0" w:tplc="DCCAD4E0">
      <w:start w:val="1"/>
      <w:numFmt w:val="upperRoman"/>
      <w:lvlText w:val="%1"/>
      <w:lvlJc w:val="left"/>
      <w:pPr>
        <w:ind w:left="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38150C">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AE9972">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7EBB7E">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DA57AC">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5822FC">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5EABEC">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ECDB8">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10F7A4">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DF85C2D"/>
    <w:multiLevelType w:val="multilevel"/>
    <w:tmpl w:val="4EA46F60"/>
    <w:lvl w:ilvl="0">
      <w:start w:val="17"/>
      <w:numFmt w:val="decimal"/>
      <w:lvlText w:val="%1"/>
      <w:lvlJc w:val="left"/>
      <w:pPr>
        <w:ind w:left="1116" w:hanging="612"/>
      </w:pPr>
      <w:rPr>
        <w:rFonts w:hint="default"/>
        <w:lang w:val="pt-PT" w:eastAsia="en-US" w:bidi="ar-SA"/>
      </w:rPr>
    </w:lvl>
    <w:lvl w:ilvl="1">
      <w:start w:val="1"/>
      <w:numFmt w:val="decimal"/>
      <w:lvlText w:val="%1.%2."/>
      <w:lvlJc w:val="left"/>
      <w:pPr>
        <w:ind w:left="1038" w:hanging="612"/>
      </w:pPr>
      <w:rPr>
        <w:rFonts w:ascii="Arial MT" w:eastAsia="Arial MT" w:hAnsi="Arial MT" w:cs="Arial MT" w:hint="default"/>
        <w:spacing w:val="-1"/>
        <w:w w:val="100"/>
        <w:sz w:val="24"/>
        <w:szCs w:val="24"/>
        <w:lang w:val="pt-PT" w:eastAsia="en-US" w:bidi="ar-SA"/>
      </w:rPr>
    </w:lvl>
    <w:lvl w:ilvl="2">
      <w:numFmt w:val="bullet"/>
      <w:lvlText w:val="•"/>
      <w:lvlJc w:val="left"/>
      <w:pPr>
        <w:ind w:left="3117" w:hanging="612"/>
      </w:pPr>
      <w:rPr>
        <w:rFonts w:hint="default"/>
        <w:lang w:val="pt-PT" w:eastAsia="en-US" w:bidi="ar-SA"/>
      </w:rPr>
    </w:lvl>
    <w:lvl w:ilvl="3">
      <w:numFmt w:val="bullet"/>
      <w:lvlText w:val="•"/>
      <w:lvlJc w:val="left"/>
      <w:pPr>
        <w:ind w:left="4115" w:hanging="612"/>
      </w:pPr>
      <w:rPr>
        <w:rFonts w:hint="default"/>
        <w:lang w:val="pt-PT" w:eastAsia="en-US" w:bidi="ar-SA"/>
      </w:rPr>
    </w:lvl>
    <w:lvl w:ilvl="4">
      <w:numFmt w:val="bullet"/>
      <w:lvlText w:val="•"/>
      <w:lvlJc w:val="left"/>
      <w:pPr>
        <w:ind w:left="5114" w:hanging="612"/>
      </w:pPr>
      <w:rPr>
        <w:rFonts w:hint="default"/>
        <w:lang w:val="pt-PT" w:eastAsia="en-US" w:bidi="ar-SA"/>
      </w:rPr>
    </w:lvl>
    <w:lvl w:ilvl="5">
      <w:numFmt w:val="bullet"/>
      <w:lvlText w:val="•"/>
      <w:lvlJc w:val="left"/>
      <w:pPr>
        <w:ind w:left="6113" w:hanging="612"/>
      </w:pPr>
      <w:rPr>
        <w:rFonts w:hint="default"/>
        <w:lang w:val="pt-PT" w:eastAsia="en-US" w:bidi="ar-SA"/>
      </w:rPr>
    </w:lvl>
    <w:lvl w:ilvl="6">
      <w:numFmt w:val="bullet"/>
      <w:lvlText w:val="•"/>
      <w:lvlJc w:val="left"/>
      <w:pPr>
        <w:ind w:left="7111" w:hanging="612"/>
      </w:pPr>
      <w:rPr>
        <w:rFonts w:hint="default"/>
        <w:lang w:val="pt-PT" w:eastAsia="en-US" w:bidi="ar-SA"/>
      </w:rPr>
    </w:lvl>
    <w:lvl w:ilvl="7">
      <w:numFmt w:val="bullet"/>
      <w:lvlText w:val="•"/>
      <w:lvlJc w:val="left"/>
      <w:pPr>
        <w:ind w:left="8110" w:hanging="612"/>
      </w:pPr>
      <w:rPr>
        <w:rFonts w:hint="default"/>
        <w:lang w:val="pt-PT" w:eastAsia="en-US" w:bidi="ar-SA"/>
      </w:rPr>
    </w:lvl>
    <w:lvl w:ilvl="8">
      <w:numFmt w:val="bullet"/>
      <w:lvlText w:val="•"/>
      <w:lvlJc w:val="left"/>
      <w:pPr>
        <w:ind w:left="9108" w:hanging="612"/>
      </w:pPr>
      <w:rPr>
        <w:rFonts w:hint="default"/>
        <w:lang w:val="pt-PT" w:eastAsia="en-US" w:bidi="ar-SA"/>
      </w:rPr>
    </w:lvl>
  </w:abstractNum>
  <w:abstractNum w:abstractNumId="45"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EF01150"/>
    <w:multiLevelType w:val="multilevel"/>
    <w:tmpl w:val="B864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290A67"/>
    <w:multiLevelType w:val="hybridMultilevel"/>
    <w:tmpl w:val="1056FF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8C66AB3"/>
    <w:multiLevelType w:val="hybridMultilevel"/>
    <w:tmpl w:val="29FAE7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91E17B6"/>
    <w:multiLevelType w:val="multilevel"/>
    <w:tmpl w:val="99A8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817EA9"/>
    <w:multiLevelType w:val="multilevel"/>
    <w:tmpl w:val="A238AA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13A3C98"/>
    <w:multiLevelType w:val="multilevel"/>
    <w:tmpl w:val="A082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CE62B4"/>
    <w:multiLevelType w:val="multilevel"/>
    <w:tmpl w:val="AC18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10524E"/>
    <w:multiLevelType w:val="hybridMultilevel"/>
    <w:tmpl w:val="D110F7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65B46DBC"/>
    <w:multiLevelType w:val="multilevel"/>
    <w:tmpl w:val="208AA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6E58E3"/>
    <w:multiLevelType w:val="multilevel"/>
    <w:tmpl w:val="AB08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BA2CB1"/>
    <w:multiLevelType w:val="hybridMultilevel"/>
    <w:tmpl w:val="A8AA1EE4"/>
    <w:lvl w:ilvl="0" w:tplc="91665CFA">
      <w:start w:val="1"/>
      <w:numFmt w:val="bullet"/>
      <w:lvlText w:val=""/>
      <w:lvlJc w:val="left"/>
      <w:pPr>
        <w:ind w:left="1287" w:hanging="360"/>
      </w:pPr>
      <w:rPr>
        <w:rFonts w:ascii="Symbol" w:hAnsi="Symbol" w:hint="default"/>
        <w:sz w:val="14"/>
        <w:szCs w:val="14"/>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8DE4BE7"/>
    <w:multiLevelType w:val="hybridMultilevel"/>
    <w:tmpl w:val="3DE00A2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9430A61"/>
    <w:multiLevelType w:val="hybridMultilevel"/>
    <w:tmpl w:val="91D41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D8D18BA"/>
    <w:multiLevelType w:val="multilevel"/>
    <w:tmpl w:val="859E674A"/>
    <w:lvl w:ilvl="0">
      <w:start w:val="6"/>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428"/>
      </w:pPr>
      <w:rPr>
        <w:rFonts w:ascii="Arial Narrow" w:eastAsia="Arial" w:hAnsi="Arial Narrow" w:cs="Arial"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6F3C0F49"/>
    <w:multiLevelType w:val="multilevel"/>
    <w:tmpl w:val="3E94440C"/>
    <w:lvl w:ilvl="0">
      <w:start w:val="15"/>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3" w15:restartNumberingAfterBreak="0">
    <w:nsid w:val="704F615B"/>
    <w:multiLevelType w:val="multilevel"/>
    <w:tmpl w:val="7302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BC1B8C"/>
    <w:multiLevelType w:val="hybridMultilevel"/>
    <w:tmpl w:val="2274411A"/>
    <w:lvl w:ilvl="0" w:tplc="D8EA23D6">
      <w:start w:val="1"/>
      <w:numFmt w:val="upperRoman"/>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BC13EA">
      <w:start w:val="1"/>
      <w:numFmt w:val="lowerLetter"/>
      <w:lvlText w:val="%2"/>
      <w:lvlJc w:val="left"/>
      <w:pPr>
        <w:ind w:left="1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A389880">
      <w:start w:val="1"/>
      <w:numFmt w:val="lowerRoman"/>
      <w:lvlText w:val="%3"/>
      <w:lvlJc w:val="left"/>
      <w:pPr>
        <w:ind w:left="1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4CE52C">
      <w:start w:val="1"/>
      <w:numFmt w:val="decimal"/>
      <w:lvlText w:val="%4"/>
      <w:lvlJc w:val="left"/>
      <w:pPr>
        <w:ind w:left="2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8C9F5E">
      <w:start w:val="1"/>
      <w:numFmt w:val="lowerLetter"/>
      <w:lvlText w:val="%5"/>
      <w:lvlJc w:val="left"/>
      <w:pPr>
        <w:ind w:left="3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A67FD6">
      <w:start w:val="1"/>
      <w:numFmt w:val="lowerRoman"/>
      <w:lvlText w:val="%6"/>
      <w:lvlJc w:val="left"/>
      <w:pPr>
        <w:ind w:left="3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8CDC8E">
      <w:start w:val="1"/>
      <w:numFmt w:val="decimal"/>
      <w:lvlText w:val="%7"/>
      <w:lvlJc w:val="left"/>
      <w:pPr>
        <w:ind w:left="4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F03C1C">
      <w:start w:val="1"/>
      <w:numFmt w:val="lowerLetter"/>
      <w:lvlText w:val="%8"/>
      <w:lvlJc w:val="left"/>
      <w:pPr>
        <w:ind w:left="5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D459D0">
      <w:start w:val="1"/>
      <w:numFmt w:val="lowerRoman"/>
      <w:lvlText w:val="%9"/>
      <w:lvlJc w:val="left"/>
      <w:pPr>
        <w:ind w:left="6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39B548A"/>
    <w:multiLevelType w:val="hybridMultilevel"/>
    <w:tmpl w:val="D2F0D36E"/>
    <w:lvl w:ilvl="0" w:tplc="D46A6F0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8C3C1A">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3621DA">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688CF2">
      <w:start w:val="5"/>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613F8">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A00D5AC">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B320134">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0AA4CC">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904FBC">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3E30BAE"/>
    <w:multiLevelType w:val="multilevel"/>
    <w:tmpl w:val="AB402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5AA4B0A"/>
    <w:multiLevelType w:val="hybridMultilevel"/>
    <w:tmpl w:val="29C6E8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9" w15:restartNumberingAfterBreak="0">
    <w:nsid w:val="783E237C"/>
    <w:multiLevelType w:val="hybridMultilevel"/>
    <w:tmpl w:val="ED3A6A12"/>
    <w:lvl w:ilvl="0" w:tplc="D07467FE">
      <w:start w:val="1"/>
      <w:numFmt w:val="lowerLetter"/>
      <w:lvlText w:val="%1)"/>
      <w:lvlJc w:val="left"/>
      <w:pPr>
        <w:ind w:left="359" w:hanging="260"/>
      </w:pPr>
      <w:rPr>
        <w:rFonts w:ascii="Times New Roman" w:eastAsia="Times New Roman" w:hAnsi="Times New Roman" w:cs="Times New Roman" w:hint="default"/>
        <w:b/>
        <w:bCs/>
        <w:w w:val="100"/>
        <w:sz w:val="24"/>
        <w:szCs w:val="24"/>
        <w:lang w:val="pt-PT" w:eastAsia="en-US" w:bidi="ar-SA"/>
      </w:rPr>
    </w:lvl>
    <w:lvl w:ilvl="1" w:tplc="D8527D5E">
      <w:numFmt w:val="bullet"/>
      <w:lvlText w:val="•"/>
      <w:lvlJc w:val="left"/>
      <w:pPr>
        <w:ind w:left="1295" w:hanging="260"/>
      </w:pPr>
      <w:rPr>
        <w:rFonts w:hint="default"/>
        <w:lang w:val="pt-PT" w:eastAsia="en-US" w:bidi="ar-SA"/>
      </w:rPr>
    </w:lvl>
    <w:lvl w:ilvl="2" w:tplc="F096556E">
      <w:numFmt w:val="bullet"/>
      <w:lvlText w:val="•"/>
      <w:lvlJc w:val="left"/>
      <w:pPr>
        <w:ind w:left="2231" w:hanging="260"/>
      </w:pPr>
      <w:rPr>
        <w:rFonts w:hint="default"/>
        <w:lang w:val="pt-PT" w:eastAsia="en-US" w:bidi="ar-SA"/>
      </w:rPr>
    </w:lvl>
    <w:lvl w:ilvl="3" w:tplc="E39EB3F8">
      <w:numFmt w:val="bullet"/>
      <w:lvlText w:val="•"/>
      <w:lvlJc w:val="left"/>
      <w:pPr>
        <w:ind w:left="3166" w:hanging="260"/>
      </w:pPr>
      <w:rPr>
        <w:rFonts w:hint="default"/>
        <w:lang w:val="pt-PT" w:eastAsia="en-US" w:bidi="ar-SA"/>
      </w:rPr>
    </w:lvl>
    <w:lvl w:ilvl="4" w:tplc="CFB61218">
      <w:numFmt w:val="bullet"/>
      <w:lvlText w:val="•"/>
      <w:lvlJc w:val="left"/>
      <w:pPr>
        <w:ind w:left="4102" w:hanging="260"/>
      </w:pPr>
      <w:rPr>
        <w:rFonts w:hint="default"/>
        <w:lang w:val="pt-PT" w:eastAsia="en-US" w:bidi="ar-SA"/>
      </w:rPr>
    </w:lvl>
    <w:lvl w:ilvl="5" w:tplc="A7504000">
      <w:numFmt w:val="bullet"/>
      <w:lvlText w:val="•"/>
      <w:lvlJc w:val="left"/>
      <w:pPr>
        <w:ind w:left="5037" w:hanging="260"/>
      </w:pPr>
      <w:rPr>
        <w:rFonts w:hint="default"/>
        <w:lang w:val="pt-PT" w:eastAsia="en-US" w:bidi="ar-SA"/>
      </w:rPr>
    </w:lvl>
    <w:lvl w:ilvl="6" w:tplc="C97C4120">
      <w:numFmt w:val="bullet"/>
      <w:lvlText w:val="•"/>
      <w:lvlJc w:val="left"/>
      <w:pPr>
        <w:ind w:left="5973" w:hanging="260"/>
      </w:pPr>
      <w:rPr>
        <w:rFonts w:hint="default"/>
        <w:lang w:val="pt-PT" w:eastAsia="en-US" w:bidi="ar-SA"/>
      </w:rPr>
    </w:lvl>
    <w:lvl w:ilvl="7" w:tplc="ED3A6804">
      <w:numFmt w:val="bullet"/>
      <w:lvlText w:val="•"/>
      <w:lvlJc w:val="left"/>
      <w:pPr>
        <w:ind w:left="6908" w:hanging="260"/>
      </w:pPr>
      <w:rPr>
        <w:rFonts w:hint="default"/>
        <w:lang w:val="pt-PT" w:eastAsia="en-US" w:bidi="ar-SA"/>
      </w:rPr>
    </w:lvl>
    <w:lvl w:ilvl="8" w:tplc="CF3CCB0C">
      <w:numFmt w:val="bullet"/>
      <w:lvlText w:val="•"/>
      <w:lvlJc w:val="left"/>
      <w:pPr>
        <w:ind w:left="7844" w:hanging="260"/>
      </w:pPr>
      <w:rPr>
        <w:rFonts w:hint="default"/>
        <w:lang w:val="pt-PT" w:eastAsia="en-US" w:bidi="ar-SA"/>
      </w:rPr>
    </w:lvl>
  </w:abstractNum>
  <w:abstractNum w:abstractNumId="70" w15:restartNumberingAfterBreak="0">
    <w:nsid w:val="7A8B6BA4"/>
    <w:multiLevelType w:val="multilevel"/>
    <w:tmpl w:val="BF943322"/>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color w:val="auto"/>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B4E2B56"/>
    <w:multiLevelType w:val="hybridMultilevel"/>
    <w:tmpl w:val="7A42CAB2"/>
    <w:lvl w:ilvl="0" w:tplc="C13C9698">
      <w:start w:val="1"/>
      <w:numFmt w:val="decimal"/>
      <w:lvlText w:val="%1."/>
      <w:lvlJc w:val="left"/>
      <w:pPr>
        <w:ind w:left="693"/>
      </w:pPr>
      <w:rPr>
        <w:rFonts w:ascii="Cambria" w:eastAsia="Cambria" w:hAnsi="Cambria" w:cs="Cambria"/>
        <w:b/>
        <w:bCs/>
        <w:i w:val="0"/>
        <w:strike w:val="0"/>
        <w:dstrike w:val="0"/>
        <w:color w:val="1F3864"/>
        <w:sz w:val="22"/>
        <w:szCs w:val="22"/>
        <w:u w:val="none" w:color="000000"/>
        <w:bdr w:val="none" w:sz="0" w:space="0" w:color="auto"/>
        <w:shd w:val="clear" w:color="auto" w:fill="auto"/>
        <w:vertAlign w:val="baseline"/>
      </w:rPr>
    </w:lvl>
    <w:lvl w:ilvl="1" w:tplc="DA42ABCE">
      <w:start w:val="1"/>
      <w:numFmt w:val="upperLetter"/>
      <w:lvlText w:val="%2"/>
      <w:lvlJc w:val="left"/>
      <w:pPr>
        <w:ind w:left="1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B39CFD56">
      <w:start w:val="1"/>
      <w:numFmt w:val="lowerRoman"/>
      <w:lvlText w:val="%3"/>
      <w:lvlJc w:val="left"/>
      <w:pPr>
        <w:ind w:left="16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620E1FA8">
      <w:start w:val="1"/>
      <w:numFmt w:val="decimal"/>
      <w:lvlText w:val="%4"/>
      <w:lvlJc w:val="left"/>
      <w:pPr>
        <w:ind w:left="23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07A256A">
      <w:start w:val="1"/>
      <w:numFmt w:val="lowerLetter"/>
      <w:lvlText w:val="%5"/>
      <w:lvlJc w:val="left"/>
      <w:pPr>
        <w:ind w:left="30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9BFCC0B6">
      <w:start w:val="1"/>
      <w:numFmt w:val="lowerRoman"/>
      <w:lvlText w:val="%6"/>
      <w:lvlJc w:val="left"/>
      <w:pPr>
        <w:ind w:left="38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7F08E35E">
      <w:start w:val="1"/>
      <w:numFmt w:val="decimal"/>
      <w:lvlText w:val="%7"/>
      <w:lvlJc w:val="left"/>
      <w:pPr>
        <w:ind w:left="45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E364F7C">
      <w:start w:val="1"/>
      <w:numFmt w:val="lowerLetter"/>
      <w:lvlText w:val="%8"/>
      <w:lvlJc w:val="left"/>
      <w:pPr>
        <w:ind w:left="52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DC1E2BFA">
      <w:start w:val="1"/>
      <w:numFmt w:val="lowerRoman"/>
      <w:lvlText w:val="%9"/>
      <w:lvlJc w:val="left"/>
      <w:pPr>
        <w:ind w:left="59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7B8F6384"/>
    <w:multiLevelType w:val="multilevel"/>
    <w:tmpl w:val="809C3E94"/>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C6F7438"/>
    <w:multiLevelType w:val="multilevel"/>
    <w:tmpl w:val="BC244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15:restartNumberingAfterBreak="0">
    <w:nsid w:val="7F930F1F"/>
    <w:multiLevelType w:val="hybridMultilevel"/>
    <w:tmpl w:val="610201A4"/>
    <w:lvl w:ilvl="0" w:tplc="D3F63B9C">
      <w:numFmt w:val="bullet"/>
      <w:lvlText w:val="•"/>
      <w:lvlJc w:val="left"/>
      <w:pPr>
        <w:ind w:left="927" w:hanging="360"/>
      </w:pPr>
      <w:rPr>
        <w:rFonts w:ascii="Arial Narrow" w:eastAsiaTheme="minorEastAsia" w:hAnsi="Arial Narrow"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77" w15:restartNumberingAfterBreak="0">
    <w:nsid w:val="7FA4088D"/>
    <w:multiLevelType w:val="multilevel"/>
    <w:tmpl w:val="669A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583330">
    <w:abstractNumId w:val="19"/>
  </w:num>
  <w:num w:numId="2" w16cid:durableId="458763359">
    <w:abstractNumId w:val="0"/>
  </w:num>
  <w:num w:numId="3" w16cid:durableId="1675454916">
    <w:abstractNumId w:val="68"/>
  </w:num>
  <w:num w:numId="4" w16cid:durableId="949236584">
    <w:abstractNumId w:val="74"/>
  </w:num>
  <w:num w:numId="5" w16cid:durableId="552742187">
    <w:abstractNumId w:val="33"/>
  </w:num>
  <w:num w:numId="6" w16cid:durableId="269433705">
    <w:abstractNumId w:val="26"/>
  </w:num>
  <w:num w:numId="7" w16cid:durableId="1734235735">
    <w:abstractNumId w:val="43"/>
  </w:num>
  <w:num w:numId="8" w16cid:durableId="2070305899">
    <w:abstractNumId w:val="58"/>
  </w:num>
  <w:num w:numId="9" w16cid:durableId="4671710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20"/>
  </w:num>
  <w:num w:numId="11" w16cid:durableId="805122745">
    <w:abstractNumId w:val="4"/>
  </w:num>
  <w:num w:numId="12" w16cid:durableId="305278761">
    <w:abstractNumId w:val="10"/>
  </w:num>
  <w:num w:numId="13" w16cid:durableId="670450889">
    <w:abstractNumId w:val="21"/>
  </w:num>
  <w:num w:numId="14" w16cid:durableId="2028167053">
    <w:abstractNumId w:val="35"/>
  </w:num>
  <w:num w:numId="15" w16cid:durableId="1003125683">
    <w:abstractNumId w:val="70"/>
  </w:num>
  <w:num w:numId="16" w16cid:durableId="2134012499">
    <w:abstractNumId w:val="37"/>
  </w:num>
  <w:num w:numId="17" w16cid:durableId="465508646">
    <w:abstractNumId w:val="3"/>
  </w:num>
  <w:num w:numId="18" w16cid:durableId="715811751">
    <w:abstractNumId w:val="75"/>
  </w:num>
  <w:num w:numId="19" w16cid:durableId="565146326">
    <w:abstractNumId w:val="6"/>
  </w:num>
  <w:num w:numId="20" w16cid:durableId="1388645265">
    <w:abstractNumId w:val="34"/>
  </w:num>
  <w:num w:numId="21" w16cid:durableId="2009357075">
    <w:abstractNumId w:val="32"/>
  </w:num>
  <w:num w:numId="22" w16cid:durableId="2007898593">
    <w:abstractNumId w:val="48"/>
  </w:num>
  <w:num w:numId="23" w16cid:durableId="1679650616">
    <w:abstractNumId w:val="19"/>
    <w:lvlOverride w:ilvl="0">
      <w:startOverride w:val="1"/>
    </w:lvlOverride>
  </w:num>
  <w:num w:numId="24" w16cid:durableId="1951235047">
    <w:abstractNumId w:val="41"/>
  </w:num>
  <w:num w:numId="25" w16cid:durableId="63071291">
    <w:abstractNumId w:val="69"/>
  </w:num>
  <w:num w:numId="26" w16cid:durableId="1830629371">
    <w:abstractNumId w:val="39"/>
  </w:num>
  <w:num w:numId="27" w16cid:durableId="165439060">
    <w:abstractNumId w:val="45"/>
  </w:num>
  <w:num w:numId="28" w16cid:durableId="1041976897">
    <w:abstractNumId w:val="19"/>
    <w:lvlOverride w:ilvl="0">
      <w:startOverride w:val="8"/>
    </w:lvlOverride>
    <w:lvlOverride w:ilvl="1">
      <w:startOverride w:val="1"/>
    </w:lvlOverride>
    <w:lvlOverride w:ilvl="2">
      <w:startOverride w:val="6"/>
    </w:lvlOverride>
  </w:num>
  <w:num w:numId="29" w16cid:durableId="1445422252">
    <w:abstractNumId w:val="19"/>
    <w:lvlOverride w:ilvl="0">
      <w:startOverride w:val="8"/>
    </w:lvlOverride>
    <w:lvlOverride w:ilvl="1">
      <w:startOverride w:val="1"/>
    </w:lvlOverride>
    <w:lvlOverride w:ilvl="2">
      <w:startOverride w:val="2"/>
    </w:lvlOverride>
  </w:num>
  <w:num w:numId="30" w16cid:durableId="665397084">
    <w:abstractNumId w:val="19"/>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0706936">
    <w:abstractNumId w:val="44"/>
  </w:num>
  <w:num w:numId="32" w16cid:durableId="996961423">
    <w:abstractNumId w:val="47"/>
  </w:num>
  <w:num w:numId="33" w16cid:durableId="1424719054">
    <w:abstractNumId w:val="24"/>
  </w:num>
  <w:num w:numId="34" w16cid:durableId="729230343">
    <w:abstractNumId w:val="11"/>
  </w:num>
  <w:num w:numId="35" w16cid:durableId="761072920">
    <w:abstractNumId w:val="1"/>
  </w:num>
  <w:num w:numId="36" w16cid:durableId="814757893">
    <w:abstractNumId w:val="49"/>
  </w:num>
  <w:num w:numId="37" w16cid:durableId="1290354776">
    <w:abstractNumId w:val="19"/>
    <w:lvlOverride w:ilvl="0">
      <w:startOverride w:val="1"/>
    </w:lvlOverride>
  </w:num>
  <w:num w:numId="38" w16cid:durableId="1467508368">
    <w:abstractNumId w:val="14"/>
  </w:num>
  <w:num w:numId="39" w16cid:durableId="26687433">
    <w:abstractNumId w:val="66"/>
    <w:lvlOverride w:ilvl="0">
      <w:lvl w:ilvl="0">
        <w:numFmt w:val="decimal"/>
        <w:lvlText w:val="%1."/>
        <w:lvlJc w:val="left"/>
      </w:lvl>
    </w:lvlOverride>
  </w:num>
  <w:num w:numId="40" w16cid:durableId="1088888964">
    <w:abstractNumId w:val="30"/>
  </w:num>
  <w:num w:numId="41" w16cid:durableId="2010669467">
    <w:abstractNumId w:val="36"/>
  </w:num>
  <w:num w:numId="42" w16cid:durableId="556355490">
    <w:abstractNumId w:val="60"/>
  </w:num>
  <w:num w:numId="43" w16cid:durableId="124549658">
    <w:abstractNumId w:val="72"/>
  </w:num>
  <w:num w:numId="44" w16cid:durableId="1644390987">
    <w:abstractNumId w:val="15"/>
  </w:num>
  <w:num w:numId="45" w16cid:durableId="1993174476">
    <w:abstractNumId w:val="59"/>
  </w:num>
  <w:num w:numId="46" w16cid:durableId="5754745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039243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68599947">
    <w:abstractNumId w:val="2"/>
  </w:num>
  <w:num w:numId="49" w16cid:durableId="1626110269">
    <w:abstractNumId w:val="54"/>
  </w:num>
  <w:num w:numId="50" w16cid:durableId="1535462425">
    <w:abstractNumId w:val="62"/>
  </w:num>
  <w:num w:numId="51" w16cid:durableId="1608656974">
    <w:abstractNumId w:val="19"/>
    <w:lvlOverride w:ilvl="0">
      <w:startOverride w:val="9"/>
    </w:lvlOverride>
    <w:lvlOverride w:ilvl="1">
      <w:startOverride w:val="8"/>
    </w:lvlOverride>
    <w:lvlOverride w:ilvl="2">
      <w:startOverride w:val="1"/>
    </w:lvlOverride>
  </w:num>
  <w:num w:numId="52" w16cid:durableId="288247585">
    <w:abstractNumId w:val="57"/>
  </w:num>
  <w:num w:numId="53" w16cid:durableId="2071463168">
    <w:abstractNumId w:val="67"/>
  </w:num>
  <w:num w:numId="54" w16cid:durableId="1042443503">
    <w:abstractNumId w:val="76"/>
  </w:num>
  <w:num w:numId="55" w16cid:durableId="14891462">
    <w:abstractNumId w:val="71"/>
  </w:num>
  <w:num w:numId="56" w16cid:durableId="993877122">
    <w:abstractNumId w:val="31"/>
  </w:num>
  <w:num w:numId="57" w16cid:durableId="310867810">
    <w:abstractNumId w:val="12"/>
  </w:num>
  <w:num w:numId="58" w16cid:durableId="1905481193">
    <w:abstractNumId w:val="64"/>
  </w:num>
  <w:num w:numId="59" w16cid:durableId="1302223788">
    <w:abstractNumId w:val="18"/>
  </w:num>
  <w:num w:numId="60" w16cid:durableId="1722709991">
    <w:abstractNumId w:val="17"/>
  </w:num>
  <w:num w:numId="61" w16cid:durableId="1826621890">
    <w:abstractNumId w:val="22"/>
  </w:num>
  <w:num w:numId="62" w16cid:durableId="770246636">
    <w:abstractNumId w:val="65"/>
  </w:num>
  <w:num w:numId="63" w16cid:durableId="1146048426">
    <w:abstractNumId w:val="61"/>
  </w:num>
  <w:num w:numId="64" w16cid:durableId="578179990">
    <w:abstractNumId w:val="38"/>
  </w:num>
  <w:num w:numId="65" w16cid:durableId="279532658">
    <w:abstractNumId w:val="8"/>
  </w:num>
  <w:num w:numId="66" w16cid:durableId="2077849854">
    <w:abstractNumId w:val="42"/>
  </w:num>
  <w:num w:numId="67" w16cid:durableId="93869881">
    <w:abstractNumId w:val="9"/>
  </w:num>
  <w:num w:numId="68" w16cid:durableId="887960145">
    <w:abstractNumId w:val="73"/>
  </w:num>
  <w:num w:numId="69" w16cid:durableId="2073117681">
    <w:abstractNumId w:val="7"/>
  </w:num>
  <w:num w:numId="70" w16cid:durableId="193158329">
    <w:abstractNumId w:val="53"/>
  </w:num>
  <w:num w:numId="71" w16cid:durableId="1712075069">
    <w:abstractNumId w:val="77"/>
  </w:num>
  <w:num w:numId="72" w16cid:durableId="1132482695">
    <w:abstractNumId w:val="25"/>
  </w:num>
  <w:num w:numId="73" w16cid:durableId="1240094461">
    <w:abstractNumId w:val="16"/>
  </w:num>
  <w:num w:numId="74" w16cid:durableId="1830705697">
    <w:abstractNumId w:val="56"/>
  </w:num>
  <w:num w:numId="75" w16cid:durableId="1660235569">
    <w:abstractNumId w:val="52"/>
  </w:num>
  <w:num w:numId="76" w16cid:durableId="1859615188">
    <w:abstractNumId w:val="28"/>
  </w:num>
  <w:num w:numId="77" w16cid:durableId="1909028579">
    <w:abstractNumId w:val="5"/>
  </w:num>
  <w:num w:numId="78" w16cid:durableId="890114029">
    <w:abstractNumId w:val="55"/>
  </w:num>
  <w:num w:numId="79" w16cid:durableId="458955191">
    <w:abstractNumId w:val="51"/>
  </w:num>
  <w:num w:numId="80" w16cid:durableId="953095233">
    <w:abstractNumId w:val="50"/>
  </w:num>
  <w:num w:numId="81" w16cid:durableId="514614614">
    <w:abstractNumId w:val="23"/>
  </w:num>
  <w:num w:numId="82" w16cid:durableId="478420807">
    <w:abstractNumId w:val="46"/>
  </w:num>
  <w:num w:numId="83" w16cid:durableId="573707361">
    <w:abstractNumId w:val="13"/>
  </w:num>
  <w:num w:numId="84" w16cid:durableId="744571364">
    <w:abstractNumId w:val="63"/>
  </w:num>
  <w:num w:numId="85" w16cid:durableId="2021159358">
    <w:abstractNumId w:val="40"/>
  </w:num>
  <w:num w:numId="86" w16cid:durableId="2341236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84"/>
    <w:rsid w:val="00003298"/>
    <w:rsid w:val="00003F8B"/>
    <w:rsid w:val="00004D4F"/>
    <w:rsid w:val="00004FCA"/>
    <w:rsid w:val="00005695"/>
    <w:rsid w:val="00005901"/>
    <w:rsid w:val="00005A41"/>
    <w:rsid w:val="00005A68"/>
    <w:rsid w:val="00005C75"/>
    <w:rsid w:val="00006179"/>
    <w:rsid w:val="00006180"/>
    <w:rsid w:val="000066C8"/>
    <w:rsid w:val="000069B4"/>
    <w:rsid w:val="00006A6B"/>
    <w:rsid w:val="000070AF"/>
    <w:rsid w:val="000073F3"/>
    <w:rsid w:val="0000756E"/>
    <w:rsid w:val="00007916"/>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63B"/>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567"/>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DFB"/>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FC7"/>
    <w:rsid w:val="0007625C"/>
    <w:rsid w:val="00076CBC"/>
    <w:rsid w:val="0007709E"/>
    <w:rsid w:val="00077127"/>
    <w:rsid w:val="00077982"/>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DBA"/>
    <w:rsid w:val="000850DC"/>
    <w:rsid w:val="00086BB6"/>
    <w:rsid w:val="00086D55"/>
    <w:rsid w:val="000872C8"/>
    <w:rsid w:val="000879FB"/>
    <w:rsid w:val="00087EF2"/>
    <w:rsid w:val="000901FF"/>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2E2"/>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630"/>
    <w:rsid w:val="000B1C01"/>
    <w:rsid w:val="000B226F"/>
    <w:rsid w:val="000B283A"/>
    <w:rsid w:val="000B3B09"/>
    <w:rsid w:val="000B417F"/>
    <w:rsid w:val="000B4202"/>
    <w:rsid w:val="000B49DC"/>
    <w:rsid w:val="000B55AD"/>
    <w:rsid w:val="000B56AB"/>
    <w:rsid w:val="000B63EB"/>
    <w:rsid w:val="000B663C"/>
    <w:rsid w:val="000B7557"/>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350"/>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525"/>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004"/>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8A2"/>
    <w:rsid w:val="00133148"/>
    <w:rsid w:val="00133A1F"/>
    <w:rsid w:val="001342C0"/>
    <w:rsid w:val="00134694"/>
    <w:rsid w:val="00134FE4"/>
    <w:rsid w:val="0013520A"/>
    <w:rsid w:val="00135710"/>
    <w:rsid w:val="00135CCD"/>
    <w:rsid w:val="00136255"/>
    <w:rsid w:val="00136307"/>
    <w:rsid w:val="00136D43"/>
    <w:rsid w:val="0013709F"/>
    <w:rsid w:val="001375AB"/>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000"/>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C21"/>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0CA3"/>
    <w:rsid w:val="00191087"/>
    <w:rsid w:val="00191140"/>
    <w:rsid w:val="001916AA"/>
    <w:rsid w:val="00191E21"/>
    <w:rsid w:val="001935E5"/>
    <w:rsid w:val="001937C4"/>
    <w:rsid w:val="00194118"/>
    <w:rsid w:val="00194866"/>
    <w:rsid w:val="00194F7C"/>
    <w:rsid w:val="001959DA"/>
    <w:rsid w:val="00197070"/>
    <w:rsid w:val="00197234"/>
    <w:rsid w:val="001979BA"/>
    <w:rsid w:val="001A009A"/>
    <w:rsid w:val="001A0186"/>
    <w:rsid w:val="001A0A05"/>
    <w:rsid w:val="001A1138"/>
    <w:rsid w:val="001A1265"/>
    <w:rsid w:val="001A13FA"/>
    <w:rsid w:val="001A15C2"/>
    <w:rsid w:val="001A1732"/>
    <w:rsid w:val="001A1F56"/>
    <w:rsid w:val="001A20E8"/>
    <w:rsid w:val="001A2CE9"/>
    <w:rsid w:val="001A3153"/>
    <w:rsid w:val="001A363C"/>
    <w:rsid w:val="001A3A05"/>
    <w:rsid w:val="001A3ADF"/>
    <w:rsid w:val="001A3E18"/>
    <w:rsid w:val="001A424B"/>
    <w:rsid w:val="001A43DE"/>
    <w:rsid w:val="001A4748"/>
    <w:rsid w:val="001A570F"/>
    <w:rsid w:val="001A6234"/>
    <w:rsid w:val="001A6932"/>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0CD"/>
    <w:rsid w:val="001E3AAF"/>
    <w:rsid w:val="001E40D3"/>
    <w:rsid w:val="001E52DF"/>
    <w:rsid w:val="001E543D"/>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6C1"/>
    <w:rsid w:val="00217F8C"/>
    <w:rsid w:val="00220307"/>
    <w:rsid w:val="00220365"/>
    <w:rsid w:val="00220815"/>
    <w:rsid w:val="00220CD0"/>
    <w:rsid w:val="00220D79"/>
    <w:rsid w:val="00220FFE"/>
    <w:rsid w:val="00221BA5"/>
    <w:rsid w:val="00221D87"/>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4BC"/>
    <w:rsid w:val="00255593"/>
    <w:rsid w:val="00255907"/>
    <w:rsid w:val="0025592E"/>
    <w:rsid w:val="00255B96"/>
    <w:rsid w:val="00255C24"/>
    <w:rsid w:val="002568C6"/>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B02"/>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9C9"/>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DED"/>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2FBE"/>
    <w:rsid w:val="002931C6"/>
    <w:rsid w:val="0029332D"/>
    <w:rsid w:val="00293744"/>
    <w:rsid w:val="002937D4"/>
    <w:rsid w:val="00293A2A"/>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AE8"/>
    <w:rsid w:val="002A1D8D"/>
    <w:rsid w:val="002A2822"/>
    <w:rsid w:val="002A3713"/>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48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F27"/>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980"/>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8F7"/>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0A9"/>
    <w:rsid w:val="00327152"/>
    <w:rsid w:val="00327232"/>
    <w:rsid w:val="00327AB6"/>
    <w:rsid w:val="00327DD2"/>
    <w:rsid w:val="00330864"/>
    <w:rsid w:val="0033103B"/>
    <w:rsid w:val="003310F0"/>
    <w:rsid w:val="00331182"/>
    <w:rsid w:val="003323B5"/>
    <w:rsid w:val="00332AB2"/>
    <w:rsid w:val="00332C60"/>
    <w:rsid w:val="003331D9"/>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816"/>
    <w:rsid w:val="00341A3F"/>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EE"/>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5A6"/>
    <w:rsid w:val="00362847"/>
    <w:rsid w:val="003629E4"/>
    <w:rsid w:val="003639AA"/>
    <w:rsid w:val="00363E13"/>
    <w:rsid w:val="00364141"/>
    <w:rsid w:val="003648BA"/>
    <w:rsid w:val="00364911"/>
    <w:rsid w:val="00364F4B"/>
    <w:rsid w:val="00365C7D"/>
    <w:rsid w:val="00365D10"/>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1FD2"/>
    <w:rsid w:val="003823E1"/>
    <w:rsid w:val="0038245E"/>
    <w:rsid w:val="00382798"/>
    <w:rsid w:val="00383436"/>
    <w:rsid w:val="00383992"/>
    <w:rsid w:val="00383CAA"/>
    <w:rsid w:val="00383E3D"/>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1CA"/>
    <w:rsid w:val="003945AA"/>
    <w:rsid w:val="0039545C"/>
    <w:rsid w:val="003959F6"/>
    <w:rsid w:val="003963D1"/>
    <w:rsid w:val="00396DE4"/>
    <w:rsid w:val="00396E8A"/>
    <w:rsid w:val="003979FF"/>
    <w:rsid w:val="00397CB6"/>
    <w:rsid w:val="00397E0F"/>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06"/>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A03"/>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71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03"/>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D93"/>
    <w:rsid w:val="00403EDC"/>
    <w:rsid w:val="00404065"/>
    <w:rsid w:val="0040443F"/>
    <w:rsid w:val="004053E1"/>
    <w:rsid w:val="004055C9"/>
    <w:rsid w:val="00405763"/>
    <w:rsid w:val="00406952"/>
    <w:rsid w:val="00407603"/>
    <w:rsid w:val="00407680"/>
    <w:rsid w:val="004076F7"/>
    <w:rsid w:val="00407F1C"/>
    <w:rsid w:val="004107DE"/>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38A"/>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4F32"/>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5AB2"/>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6E01"/>
    <w:rsid w:val="004773FC"/>
    <w:rsid w:val="00477623"/>
    <w:rsid w:val="00477C37"/>
    <w:rsid w:val="00480328"/>
    <w:rsid w:val="004804EA"/>
    <w:rsid w:val="0048110E"/>
    <w:rsid w:val="00482163"/>
    <w:rsid w:val="00482AA9"/>
    <w:rsid w:val="00482B4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5D6C"/>
    <w:rsid w:val="004B68C4"/>
    <w:rsid w:val="004B6B1E"/>
    <w:rsid w:val="004B6D21"/>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844"/>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35E"/>
    <w:rsid w:val="004E1325"/>
    <w:rsid w:val="004E13D4"/>
    <w:rsid w:val="004E1905"/>
    <w:rsid w:val="004E1E6B"/>
    <w:rsid w:val="004E2308"/>
    <w:rsid w:val="004E2404"/>
    <w:rsid w:val="004E25E8"/>
    <w:rsid w:val="004E2628"/>
    <w:rsid w:val="004E2A2E"/>
    <w:rsid w:val="004E2F37"/>
    <w:rsid w:val="004E3823"/>
    <w:rsid w:val="004E3BF3"/>
    <w:rsid w:val="004E4437"/>
    <w:rsid w:val="004E4A16"/>
    <w:rsid w:val="004E52AA"/>
    <w:rsid w:val="004E54DA"/>
    <w:rsid w:val="004E5811"/>
    <w:rsid w:val="004E66B6"/>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71"/>
    <w:rsid w:val="004F56C3"/>
    <w:rsid w:val="004F5DF9"/>
    <w:rsid w:val="004F6042"/>
    <w:rsid w:val="004F65CC"/>
    <w:rsid w:val="004F66B4"/>
    <w:rsid w:val="004F6C38"/>
    <w:rsid w:val="004F6EEB"/>
    <w:rsid w:val="004F737D"/>
    <w:rsid w:val="004F78C6"/>
    <w:rsid w:val="0050023E"/>
    <w:rsid w:val="0050032A"/>
    <w:rsid w:val="00500584"/>
    <w:rsid w:val="005007A6"/>
    <w:rsid w:val="005009C7"/>
    <w:rsid w:val="005011F0"/>
    <w:rsid w:val="0050139A"/>
    <w:rsid w:val="005014F9"/>
    <w:rsid w:val="00501790"/>
    <w:rsid w:val="0050224C"/>
    <w:rsid w:val="005024BD"/>
    <w:rsid w:val="0050256B"/>
    <w:rsid w:val="0050298B"/>
    <w:rsid w:val="00503353"/>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960"/>
    <w:rsid w:val="00510A57"/>
    <w:rsid w:val="0051253C"/>
    <w:rsid w:val="005128F7"/>
    <w:rsid w:val="00512A09"/>
    <w:rsid w:val="00512D53"/>
    <w:rsid w:val="005132A8"/>
    <w:rsid w:val="00513768"/>
    <w:rsid w:val="00513C6E"/>
    <w:rsid w:val="00513CE1"/>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E99"/>
    <w:rsid w:val="00523F92"/>
    <w:rsid w:val="0052410E"/>
    <w:rsid w:val="00524710"/>
    <w:rsid w:val="00524C18"/>
    <w:rsid w:val="00525046"/>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1F0"/>
    <w:rsid w:val="00533750"/>
    <w:rsid w:val="005338DF"/>
    <w:rsid w:val="0053391D"/>
    <w:rsid w:val="005347B6"/>
    <w:rsid w:val="0053498D"/>
    <w:rsid w:val="00534B33"/>
    <w:rsid w:val="00535637"/>
    <w:rsid w:val="005356C1"/>
    <w:rsid w:val="00535A68"/>
    <w:rsid w:val="00535FB8"/>
    <w:rsid w:val="00536923"/>
    <w:rsid w:val="00537A7D"/>
    <w:rsid w:val="0054016D"/>
    <w:rsid w:val="005402E7"/>
    <w:rsid w:val="005403AB"/>
    <w:rsid w:val="0054077F"/>
    <w:rsid w:val="00540A4E"/>
    <w:rsid w:val="0054188D"/>
    <w:rsid w:val="00541DB9"/>
    <w:rsid w:val="00542A36"/>
    <w:rsid w:val="005434D7"/>
    <w:rsid w:val="0054384E"/>
    <w:rsid w:val="00544446"/>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AAD"/>
    <w:rsid w:val="00566D73"/>
    <w:rsid w:val="00567C15"/>
    <w:rsid w:val="00570B5A"/>
    <w:rsid w:val="00570DD6"/>
    <w:rsid w:val="0057154B"/>
    <w:rsid w:val="0057249A"/>
    <w:rsid w:val="00572580"/>
    <w:rsid w:val="00572663"/>
    <w:rsid w:val="00572EE5"/>
    <w:rsid w:val="00573982"/>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21"/>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0E1"/>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6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4C0"/>
    <w:rsid w:val="005B07CB"/>
    <w:rsid w:val="005B09C8"/>
    <w:rsid w:val="005B10B3"/>
    <w:rsid w:val="005B1254"/>
    <w:rsid w:val="005B12EE"/>
    <w:rsid w:val="005B1C59"/>
    <w:rsid w:val="005B20BB"/>
    <w:rsid w:val="005B3094"/>
    <w:rsid w:val="005B359A"/>
    <w:rsid w:val="005B3BA3"/>
    <w:rsid w:val="005B41F1"/>
    <w:rsid w:val="005B48F0"/>
    <w:rsid w:val="005B4D36"/>
    <w:rsid w:val="005B511B"/>
    <w:rsid w:val="005B5527"/>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2D6"/>
    <w:rsid w:val="005C6AB8"/>
    <w:rsid w:val="005C6B12"/>
    <w:rsid w:val="005C6D5D"/>
    <w:rsid w:val="005C7669"/>
    <w:rsid w:val="005C76D8"/>
    <w:rsid w:val="005C7D37"/>
    <w:rsid w:val="005C7DCE"/>
    <w:rsid w:val="005D03BF"/>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125"/>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E57"/>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8D8"/>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9D1"/>
    <w:rsid w:val="00614AA6"/>
    <w:rsid w:val="00614B9F"/>
    <w:rsid w:val="00615222"/>
    <w:rsid w:val="006152C9"/>
    <w:rsid w:val="00615A36"/>
    <w:rsid w:val="00616134"/>
    <w:rsid w:val="00616815"/>
    <w:rsid w:val="00616835"/>
    <w:rsid w:val="006170A3"/>
    <w:rsid w:val="006171A9"/>
    <w:rsid w:val="00617518"/>
    <w:rsid w:val="00617891"/>
    <w:rsid w:val="00617F54"/>
    <w:rsid w:val="00617F5C"/>
    <w:rsid w:val="00620473"/>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A68"/>
    <w:rsid w:val="00630CF2"/>
    <w:rsid w:val="00630F60"/>
    <w:rsid w:val="0063133D"/>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5BF"/>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27"/>
    <w:rsid w:val="00653589"/>
    <w:rsid w:val="006536A3"/>
    <w:rsid w:val="00653C85"/>
    <w:rsid w:val="006549BF"/>
    <w:rsid w:val="00654A62"/>
    <w:rsid w:val="00654EDE"/>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4F2"/>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282"/>
    <w:rsid w:val="00697671"/>
    <w:rsid w:val="006A0069"/>
    <w:rsid w:val="006A02A7"/>
    <w:rsid w:val="006A075A"/>
    <w:rsid w:val="006A09BE"/>
    <w:rsid w:val="006A0DCA"/>
    <w:rsid w:val="006A12B1"/>
    <w:rsid w:val="006A1E80"/>
    <w:rsid w:val="006A27D4"/>
    <w:rsid w:val="006A2935"/>
    <w:rsid w:val="006A3A85"/>
    <w:rsid w:val="006A3CAE"/>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689"/>
    <w:rsid w:val="006B75A9"/>
    <w:rsid w:val="006B7B15"/>
    <w:rsid w:val="006B7FB0"/>
    <w:rsid w:val="006C0913"/>
    <w:rsid w:val="006C0D78"/>
    <w:rsid w:val="006C17A0"/>
    <w:rsid w:val="006C17D4"/>
    <w:rsid w:val="006C2CC5"/>
    <w:rsid w:val="006C399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E45"/>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468"/>
    <w:rsid w:val="00720342"/>
    <w:rsid w:val="00720EA6"/>
    <w:rsid w:val="007214E3"/>
    <w:rsid w:val="00721F24"/>
    <w:rsid w:val="0072217A"/>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A0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BB8"/>
    <w:rsid w:val="007672C9"/>
    <w:rsid w:val="007679B9"/>
    <w:rsid w:val="00767A83"/>
    <w:rsid w:val="00767DDE"/>
    <w:rsid w:val="0077173C"/>
    <w:rsid w:val="00771D84"/>
    <w:rsid w:val="007725B4"/>
    <w:rsid w:val="00772D94"/>
    <w:rsid w:val="00772F50"/>
    <w:rsid w:val="00773785"/>
    <w:rsid w:val="0077505F"/>
    <w:rsid w:val="00775259"/>
    <w:rsid w:val="00775B96"/>
    <w:rsid w:val="00776216"/>
    <w:rsid w:val="007763D6"/>
    <w:rsid w:val="00776572"/>
    <w:rsid w:val="0077738D"/>
    <w:rsid w:val="007774C2"/>
    <w:rsid w:val="0077794B"/>
    <w:rsid w:val="00777ADF"/>
    <w:rsid w:val="007812EF"/>
    <w:rsid w:val="00781AD8"/>
    <w:rsid w:val="00782A77"/>
    <w:rsid w:val="00782B72"/>
    <w:rsid w:val="00784CC4"/>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614"/>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64D"/>
    <w:rsid w:val="007D1CB4"/>
    <w:rsid w:val="007D1F1A"/>
    <w:rsid w:val="007D241E"/>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BB2"/>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25E"/>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57"/>
    <w:rsid w:val="00807FAE"/>
    <w:rsid w:val="00810322"/>
    <w:rsid w:val="00810325"/>
    <w:rsid w:val="00811243"/>
    <w:rsid w:val="00811AF4"/>
    <w:rsid w:val="00811E3F"/>
    <w:rsid w:val="0081220D"/>
    <w:rsid w:val="00812758"/>
    <w:rsid w:val="008131BE"/>
    <w:rsid w:val="00813520"/>
    <w:rsid w:val="00813F88"/>
    <w:rsid w:val="00814AA9"/>
    <w:rsid w:val="00814B36"/>
    <w:rsid w:val="00814B4C"/>
    <w:rsid w:val="0081517D"/>
    <w:rsid w:val="008152DB"/>
    <w:rsid w:val="00815435"/>
    <w:rsid w:val="00815792"/>
    <w:rsid w:val="00815C9B"/>
    <w:rsid w:val="00815F59"/>
    <w:rsid w:val="008168D8"/>
    <w:rsid w:val="00816B57"/>
    <w:rsid w:val="00816D49"/>
    <w:rsid w:val="008203A8"/>
    <w:rsid w:val="00821833"/>
    <w:rsid w:val="00822C89"/>
    <w:rsid w:val="008241C6"/>
    <w:rsid w:val="008243C9"/>
    <w:rsid w:val="00824831"/>
    <w:rsid w:val="008249BE"/>
    <w:rsid w:val="008251AB"/>
    <w:rsid w:val="008255A4"/>
    <w:rsid w:val="008257ED"/>
    <w:rsid w:val="00825ABA"/>
    <w:rsid w:val="0082734C"/>
    <w:rsid w:val="008275D0"/>
    <w:rsid w:val="008278E9"/>
    <w:rsid w:val="0083086E"/>
    <w:rsid w:val="0083097B"/>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085"/>
    <w:rsid w:val="00836387"/>
    <w:rsid w:val="00836E21"/>
    <w:rsid w:val="0083705E"/>
    <w:rsid w:val="008372F5"/>
    <w:rsid w:val="00837428"/>
    <w:rsid w:val="0083782E"/>
    <w:rsid w:val="0083796E"/>
    <w:rsid w:val="00837C1C"/>
    <w:rsid w:val="00840481"/>
    <w:rsid w:val="00840BF1"/>
    <w:rsid w:val="008410BB"/>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B17"/>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1F3D"/>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BCA"/>
    <w:rsid w:val="00883C32"/>
    <w:rsid w:val="00883CD5"/>
    <w:rsid w:val="00883E9B"/>
    <w:rsid w:val="00884360"/>
    <w:rsid w:val="008845BF"/>
    <w:rsid w:val="00884ADD"/>
    <w:rsid w:val="00885CDD"/>
    <w:rsid w:val="008862EF"/>
    <w:rsid w:val="008874C6"/>
    <w:rsid w:val="008877B1"/>
    <w:rsid w:val="00887874"/>
    <w:rsid w:val="00887B8D"/>
    <w:rsid w:val="00887E41"/>
    <w:rsid w:val="0089054E"/>
    <w:rsid w:val="008907FD"/>
    <w:rsid w:val="00890F02"/>
    <w:rsid w:val="00892020"/>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199"/>
    <w:rsid w:val="008A02E0"/>
    <w:rsid w:val="008A07A8"/>
    <w:rsid w:val="008A0E9B"/>
    <w:rsid w:val="008A0F8E"/>
    <w:rsid w:val="008A16EA"/>
    <w:rsid w:val="008A19CD"/>
    <w:rsid w:val="008A25EE"/>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2EF2"/>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CBD"/>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5DE3"/>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79"/>
    <w:rsid w:val="008F478E"/>
    <w:rsid w:val="008F4D52"/>
    <w:rsid w:val="008F4E41"/>
    <w:rsid w:val="008F5276"/>
    <w:rsid w:val="008F5770"/>
    <w:rsid w:val="008F6222"/>
    <w:rsid w:val="008F665E"/>
    <w:rsid w:val="008F670B"/>
    <w:rsid w:val="008F7A00"/>
    <w:rsid w:val="00900C1C"/>
    <w:rsid w:val="00900F65"/>
    <w:rsid w:val="0090112C"/>
    <w:rsid w:val="009015BF"/>
    <w:rsid w:val="009018E1"/>
    <w:rsid w:val="009029B0"/>
    <w:rsid w:val="009039B0"/>
    <w:rsid w:val="00903B95"/>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169"/>
    <w:rsid w:val="00914204"/>
    <w:rsid w:val="00914306"/>
    <w:rsid w:val="00914392"/>
    <w:rsid w:val="009143B2"/>
    <w:rsid w:val="00915068"/>
    <w:rsid w:val="00915C7E"/>
    <w:rsid w:val="009160E8"/>
    <w:rsid w:val="009166AF"/>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379D0"/>
    <w:rsid w:val="0094038F"/>
    <w:rsid w:val="0094067C"/>
    <w:rsid w:val="00940AE9"/>
    <w:rsid w:val="00940C55"/>
    <w:rsid w:val="00941580"/>
    <w:rsid w:val="00942962"/>
    <w:rsid w:val="00943006"/>
    <w:rsid w:val="00943E4D"/>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4F3E"/>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5C3"/>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77BE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E2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466"/>
    <w:rsid w:val="009A244C"/>
    <w:rsid w:val="009A2BBB"/>
    <w:rsid w:val="009A2C08"/>
    <w:rsid w:val="009A2CD1"/>
    <w:rsid w:val="009A2D46"/>
    <w:rsid w:val="009A35A6"/>
    <w:rsid w:val="009A3612"/>
    <w:rsid w:val="009A3884"/>
    <w:rsid w:val="009A3F81"/>
    <w:rsid w:val="009A4059"/>
    <w:rsid w:val="009A44C8"/>
    <w:rsid w:val="009A4579"/>
    <w:rsid w:val="009A458F"/>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15"/>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11"/>
    <w:rsid w:val="009E0780"/>
    <w:rsid w:val="009E0DFC"/>
    <w:rsid w:val="009E12EA"/>
    <w:rsid w:val="009E1880"/>
    <w:rsid w:val="009E1A06"/>
    <w:rsid w:val="009E1A85"/>
    <w:rsid w:val="009E247B"/>
    <w:rsid w:val="009E36A5"/>
    <w:rsid w:val="009E386C"/>
    <w:rsid w:val="009E3A58"/>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27D6"/>
    <w:rsid w:val="00A037C8"/>
    <w:rsid w:val="00A03AB2"/>
    <w:rsid w:val="00A03AC2"/>
    <w:rsid w:val="00A03C7D"/>
    <w:rsid w:val="00A03FAB"/>
    <w:rsid w:val="00A04583"/>
    <w:rsid w:val="00A04B94"/>
    <w:rsid w:val="00A04CCE"/>
    <w:rsid w:val="00A04D6C"/>
    <w:rsid w:val="00A051F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3DA9"/>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08F"/>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1E6"/>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761"/>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226"/>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4DF"/>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DF8"/>
    <w:rsid w:val="00AA2F7E"/>
    <w:rsid w:val="00AA3467"/>
    <w:rsid w:val="00AA3682"/>
    <w:rsid w:val="00AA397F"/>
    <w:rsid w:val="00AA3F31"/>
    <w:rsid w:val="00AA437A"/>
    <w:rsid w:val="00AA4625"/>
    <w:rsid w:val="00AA5019"/>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868"/>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6CAA"/>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BAA"/>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07EC3"/>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FFA"/>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48AB"/>
    <w:rsid w:val="00B45088"/>
    <w:rsid w:val="00B45473"/>
    <w:rsid w:val="00B457B8"/>
    <w:rsid w:val="00B45A92"/>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095"/>
    <w:rsid w:val="00B61824"/>
    <w:rsid w:val="00B61CAA"/>
    <w:rsid w:val="00B6244F"/>
    <w:rsid w:val="00B62BAE"/>
    <w:rsid w:val="00B62C84"/>
    <w:rsid w:val="00B6305A"/>
    <w:rsid w:val="00B63483"/>
    <w:rsid w:val="00B6369D"/>
    <w:rsid w:val="00B63A6E"/>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D9C"/>
    <w:rsid w:val="00B84851"/>
    <w:rsid w:val="00B8533F"/>
    <w:rsid w:val="00B85414"/>
    <w:rsid w:val="00B8591C"/>
    <w:rsid w:val="00B85B4C"/>
    <w:rsid w:val="00B863A8"/>
    <w:rsid w:val="00B86760"/>
    <w:rsid w:val="00B8706B"/>
    <w:rsid w:val="00B87112"/>
    <w:rsid w:val="00B8772A"/>
    <w:rsid w:val="00B902B9"/>
    <w:rsid w:val="00B9049B"/>
    <w:rsid w:val="00B90708"/>
    <w:rsid w:val="00B90831"/>
    <w:rsid w:val="00B90A68"/>
    <w:rsid w:val="00B90D26"/>
    <w:rsid w:val="00B910E0"/>
    <w:rsid w:val="00B91319"/>
    <w:rsid w:val="00B91C98"/>
    <w:rsid w:val="00B91E6E"/>
    <w:rsid w:val="00B925A9"/>
    <w:rsid w:val="00B929CF"/>
    <w:rsid w:val="00B92C59"/>
    <w:rsid w:val="00B92D3D"/>
    <w:rsid w:val="00B93112"/>
    <w:rsid w:val="00B931AD"/>
    <w:rsid w:val="00B93BA2"/>
    <w:rsid w:val="00B93D60"/>
    <w:rsid w:val="00B9410E"/>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372"/>
    <w:rsid w:val="00BA1705"/>
    <w:rsid w:val="00BA2132"/>
    <w:rsid w:val="00BA22D3"/>
    <w:rsid w:val="00BA2524"/>
    <w:rsid w:val="00BA3049"/>
    <w:rsid w:val="00BA3224"/>
    <w:rsid w:val="00BA4295"/>
    <w:rsid w:val="00BA456F"/>
    <w:rsid w:val="00BA493D"/>
    <w:rsid w:val="00BA4D69"/>
    <w:rsid w:val="00BA5352"/>
    <w:rsid w:val="00BA5B58"/>
    <w:rsid w:val="00BA659C"/>
    <w:rsid w:val="00BA713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0C7"/>
    <w:rsid w:val="00BC3101"/>
    <w:rsid w:val="00BC4189"/>
    <w:rsid w:val="00BC4227"/>
    <w:rsid w:val="00BC4340"/>
    <w:rsid w:val="00BC4952"/>
    <w:rsid w:val="00BC54CD"/>
    <w:rsid w:val="00BC56F5"/>
    <w:rsid w:val="00BC5B7F"/>
    <w:rsid w:val="00BC6014"/>
    <w:rsid w:val="00BC615D"/>
    <w:rsid w:val="00BC6BE0"/>
    <w:rsid w:val="00BC6CD8"/>
    <w:rsid w:val="00BC6CDA"/>
    <w:rsid w:val="00BC6EAE"/>
    <w:rsid w:val="00BC73E9"/>
    <w:rsid w:val="00BC76B1"/>
    <w:rsid w:val="00BC775F"/>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683D"/>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275"/>
    <w:rsid w:val="00BF7734"/>
    <w:rsid w:val="00C00474"/>
    <w:rsid w:val="00C0072C"/>
    <w:rsid w:val="00C00F37"/>
    <w:rsid w:val="00C020EE"/>
    <w:rsid w:val="00C0247E"/>
    <w:rsid w:val="00C02A99"/>
    <w:rsid w:val="00C02D7A"/>
    <w:rsid w:val="00C035BF"/>
    <w:rsid w:val="00C03F48"/>
    <w:rsid w:val="00C03F51"/>
    <w:rsid w:val="00C04071"/>
    <w:rsid w:val="00C0422A"/>
    <w:rsid w:val="00C0501B"/>
    <w:rsid w:val="00C05C5B"/>
    <w:rsid w:val="00C05DDE"/>
    <w:rsid w:val="00C06320"/>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A3F"/>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5E9"/>
    <w:rsid w:val="00C33F76"/>
    <w:rsid w:val="00C34398"/>
    <w:rsid w:val="00C343E5"/>
    <w:rsid w:val="00C351A6"/>
    <w:rsid w:val="00C35A4C"/>
    <w:rsid w:val="00C35ABB"/>
    <w:rsid w:val="00C35B17"/>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17F"/>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0D6"/>
    <w:rsid w:val="00C57A7D"/>
    <w:rsid w:val="00C60425"/>
    <w:rsid w:val="00C60557"/>
    <w:rsid w:val="00C60AFD"/>
    <w:rsid w:val="00C60C2D"/>
    <w:rsid w:val="00C60EAC"/>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470"/>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A0D"/>
    <w:rsid w:val="00CC3FEB"/>
    <w:rsid w:val="00CC469A"/>
    <w:rsid w:val="00CC46AD"/>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189"/>
    <w:rsid w:val="00CD7844"/>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C3E"/>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1D41"/>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5A4"/>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284"/>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3C0"/>
    <w:rsid w:val="00D548CF"/>
    <w:rsid w:val="00D5491C"/>
    <w:rsid w:val="00D54CCF"/>
    <w:rsid w:val="00D554E8"/>
    <w:rsid w:val="00D55E12"/>
    <w:rsid w:val="00D5657D"/>
    <w:rsid w:val="00D5704D"/>
    <w:rsid w:val="00D5748E"/>
    <w:rsid w:val="00D577BB"/>
    <w:rsid w:val="00D57A88"/>
    <w:rsid w:val="00D57F31"/>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5E80"/>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5B9"/>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6A3"/>
    <w:rsid w:val="00DC1496"/>
    <w:rsid w:val="00DC198B"/>
    <w:rsid w:val="00DC1993"/>
    <w:rsid w:val="00DC20CE"/>
    <w:rsid w:val="00DC23C9"/>
    <w:rsid w:val="00DC2894"/>
    <w:rsid w:val="00DC3052"/>
    <w:rsid w:val="00DC392E"/>
    <w:rsid w:val="00DC3F8A"/>
    <w:rsid w:val="00DC4144"/>
    <w:rsid w:val="00DC41DD"/>
    <w:rsid w:val="00DC44D6"/>
    <w:rsid w:val="00DC45A9"/>
    <w:rsid w:val="00DC56A1"/>
    <w:rsid w:val="00DC5B1A"/>
    <w:rsid w:val="00DC6648"/>
    <w:rsid w:val="00DC6AB8"/>
    <w:rsid w:val="00DC6DB4"/>
    <w:rsid w:val="00DC738E"/>
    <w:rsid w:val="00DC744C"/>
    <w:rsid w:val="00DC78C8"/>
    <w:rsid w:val="00DC795E"/>
    <w:rsid w:val="00DC7CC8"/>
    <w:rsid w:val="00DD0091"/>
    <w:rsid w:val="00DD0482"/>
    <w:rsid w:val="00DD0533"/>
    <w:rsid w:val="00DD1537"/>
    <w:rsid w:val="00DD1985"/>
    <w:rsid w:val="00DD2A23"/>
    <w:rsid w:val="00DD369A"/>
    <w:rsid w:val="00DD3A14"/>
    <w:rsid w:val="00DD4030"/>
    <w:rsid w:val="00DD46E9"/>
    <w:rsid w:val="00DD4EF1"/>
    <w:rsid w:val="00DD52BE"/>
    <w:rsid w:val="00DD740A"/>
    <w:rsid w:val="00DD77DD"/>
    <w:rsid w:val="00DD793C"/>
    <w:rsid w:val="00DD7F26"/>
    <w:rsid w:val="00DE0175"/>
    <w:rsid w:val="00DE0D00"/>
    <w:rsid w:val="00DE0D18"/>
    <w:rsid w:val="00DE1208"/>
    <w:rsid w:val="00DE16CD"/>
    <w:rsid w:val="00DE18CD"/>
    <w:rsid w:val="00DE220D"/>
    <w:rsid w:val="00DE2803"/>
    <w:rsid w:val="00DE3213"/>
    <w:rsid w:val="00DE3F0E"/>
    <w:rsid w:val="00DE541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2E2"/>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60B"/>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81A"/>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205"/>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2DF2"/>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070"/>
    <w:rsid w:val="00EB19E0"/>
    <w:rsid w:val="00EB1C21"/>
    <w:rsid w:val="00EB249C"/>
    <w:rsid w:val="00EB33B0"/>
    <w:rsid w:val="00EB3B36"/>
    <w:rsid w:val="00EB42A7"/>
    <w:rsid w:val="00EB5649"/>
    <w:rsid w:val="00EB5754"/>
    <w:rsid w:val="00EB5A80"/>
    <w:rsid w:val="00EB6151"/>
    <w:rsid w:val="00EB644D"/>
    <w:rsid w:val="00EB675E"/>
    <w:rsid w:val="00EB6BB7"/>
    <w:rsid w:val="00EB70DC"/>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2F8"/>
    <w:rsid w:val="00ED35A7"/>
    <w:rsid w:val="00ED3B24"/>
    <w:rsid w:val="00ED3BB6"/>
    <w:rsid w:val="00ED415E"/>
    <w:rsid w:val="00ED450E"/>
    <w:rsid w:val="00ED473B"/>
    <w:rsid w:val="00ED4969"/>
    <w:rsid w:val="00ED56D3"/>
    <w:rsid w:val="00ED6818"/>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363B"/>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2A1"/>
    <w:rsid w:val="00F16471"/>
    <w:rsid w:val="00F16559"/>
    <w:rsid w:val="00F16672"/>
    <w:rsid w:val="00F16E77"/>
    <w:rsid w:val="00F16FDF"/>
    <w:rsid w:val="00F17672"/>
    <w:rsid w:val="00F179D0"/>
    <w:rsid w:val="00F17DA4"/>
    <w:rsid w:val="00F17DCE"/>
    <w:rsid w:val="00F20477"/>
    <w:rsid w:val="00F20D7F"/>
    <w:rsid w:val="00F21BE9"/>
    <w:rsid w:val="00F22750"/>
    <w:rsid w:val="00F2344D"/>
    <w:rsid w:val="00F23455"/>
    <w:rsid w:val="00F23A49"/>
    <w:rsid w:val="00F23CA1"/>
    <w:rsid w:val="00F23EE9"/>
    <w:rsid w:val="00F2401A"/>
    <w:rsid w:val="00F24798"/>
    <w:rsid w:val="00F24849"/>
    <w:rsid w:val="00F24B19"/>
    <w:rsid w:val="00F2516C"/>
    <w:rsid w:val="00F257BB"/>
    <w:rsid w:val="00F26211"/>
    <w:rsid w:val="00F2646F"/>
    <w:rsid w:val="00F264A0"/>
    <w:rsid w:val="00F264E5"/>
    <w:rsid w:val="00F2696E"/>
    <w:rsid w:val="00F26CD5"/>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CE"/>
    <w:rsid w:val="00F57532"/>
    <w:rsid w:val="00F6003E"/>
    <w:rsid w:val="00F6038F"/>
    <w:rsid w:val="00F60492"/>
    <w:rsid w:val="00F60839"/>
    <w:rsid w:val="00F6173A"/>
    <w:rsid w:val="00F6186F"/>
    <w:rsid w:val="00F61DD5"/>
    <w:rsid w:val="00F6274E"/>
    <w:rsid w:val="00F62833"/>
    <w:rsid w:val="00F62ADC"/>
    <w:rsid w:val="00F62AE5"/>
    <w:rsid w:val="00F62B07"/>
    <w:rsid w:val="00F62D01"/>
    <w:rsid w:val="00F62EE5"/>
    <w:rsid w:val="00F63BB0"/>
    <w:rsid w:val="00F63D0D"/>
    <w:rsid w:val="00F6444B"/>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2ED"/>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3B8"/>
    <w:rsid w:val="00F81524"/>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683"/>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B9C"/>
    <w:rsid w:val="00FA1419"/>
    <w:rsid w:val="00FA1755"/>
    <w:rsid w:val="00FA18F2"/>
    <w:rsid w:val="00FA1ECE"/>
    <w:rsid w:val="00FA208B"/>
    <w:rsid w:val="00FA217F"/>
    <w:rsid w:val="00FA267A"/>
    <w:rsid w:val="00FA280A"/>
    <w:rsid w:val="00FA2D0D"/>
    <w:rsid w:val="00FA30F0"/>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4A5"/>
    <w:rsid w:val="00FD28C6"/>
    <w:rsid w:val="00FD2A3E"/>
    <w:rsid w:val="00FD3BCE"/>
    <w:rsid w:val="00FD47DC"/>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AF7"/>
    <w:rsid w:val="00FE7BF7"/>
    <w:rsid w:val="00FE7D6B"/>
    <w:rsid w:val="00FE7EEA"/>
    <w:rsid w:val="00FF1B0B"/>
    <w:rsid w:val="00FF1FBA"/>
    <w:rsid w:val="00FF2773"/>
    <w:rsid w:val="00FF2B42"/>
    <w:rsid w:val="00FF2C9A"/>
    <w:rsid w:val="00FF322C"/>
    <w:rsid w:val="00FF3AA9"/>
    <w:rsid w:val="00FF3CD1"/>
    <w:rsid w:val="00FF3EF8"/>
    <w:rsid w:val="00FF43D9"/>
    <w:rsid w:val="00FF454E"/>
    <w:rsid w:val="00FF507F"/>
    <w:rsid w:val="00FF5459"/>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769C9"/>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96614"/>
    <w:pPr>
      <w:numPr>
        <w:numId w:val="1"/>
      </w:numPr>
      <w:shd w:val="clear" w:color="auto" w:fill="DAEEF3" w:themeFill="accent5" w:themeFillTint="33"/>
      <w:tabs>
        <w:tab w:val="left" w:pos="0"/>
      </w:tabs>
      <w:spacing w:before="0" w:line="276" w:lineRule="auto"/>
      <w:ind w:hanging="644"/>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96614"/>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B61095"/>
    <w:rPr>
      <w:rFonts w:asciiTheme="minorHAnsi" w:eastAsiaTheme="minorHAnsi" w:hAnsiTheme="minorHAnsi" w:cstheme="minorBidi"/>
      <w:sz w:val="22"/>
      <w:szCs w:val="22"/>
    </w:rPr>
  </w:style>
  <w:style w:type="table" w:customStyle="1" w:styleId="TableNormal">
    <w:name w:val="Table Normal"/>
    <w:uiPriority w:val="2"/>
    <w:semiHidden/>
    <w:qFormat/>
    <w:rsid w:val="00B61095"/>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hgkelc">
    <w:name w:val="hgkelc"/>
    <w:basedOn w:val="Fontepargpadro"/>
    <w:rsid w:val="007E5BB2"/>
  </w:style>
  <w:style w:type="table" w:customStyle="1" w:styleId="TableGrid">
    <w:name w:val="TableGrid"/>
    <w:rsid w:val="00F574CE"/>
    <w:rPr>
      <w:rFonts w:asciiTheme="minorHAnsi" w:hAnsiTheme="minorHAnsi" w:cstheme="minorBidi"/>
      <w:kern w:val="2"/>
      <w:sz w:val="24"/>
      <w:szCs w:val="24"/>
      <w:lang w:eastAsia="pt-BR"/>
      <w14:ligatures w14:val="standardContextual"/>
    </w:rPr>
    <w:tblPr>
      <w:tblCellMar>
        <w:top w:w="0" w:type="dxa"/>
        <w:left w:w="0" w:type="dxa"/>
        <w:bottom w:w="0" w:type="dxa"/>
        <w:right w:w="0" w:type="dxa"/>
      </w:tblCellMar>
    </w:tblPr>
  </w:style>
  <w:style w:type="paragraph" w:customStyle="1" w:styleId="Nvel1-SemNumPreto">
    <w:name w:val="Nível 1-Sem Num Preto"/>
    <w:basedOn w:val="Nvel1-SemNum"/>
    <w:link w:val="Nvel1-SemNumPretoChar"/>
    <w:qFormat/>
    <w:rsid w:val="00796614"/>
    <w:pPr>
      <w:shd w:val="clear" w:color="auto" w:fill="auto"/>
      <w:tabs>
        <w:tab w:val="clear" w:pos="0"/>
        <w:tab w:val="left" w:pos="567"/>
      </w:tabs>
      <w:spacing w:before="240" w:after="120"/>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796614"/>
    <w:rPr>
      <w:rFonts w:ascii="Arial" w:eastAsiaTheme="majorEastAsia" w:hAnsi="Arial" w:cs="Arial"/>
      <w:b/>
      <w:bCs/>
      <w:color w:val="FF0000"/>
      <w:spacing w:val="5"/>
      <w:kern w:val="28"/>
      <w:sz w:val="52"/>
      <w:szCs w:val="52"/>
      <w:shd w:val="clear" w:color="auto" w:fill="C6D9F1" w:themeFill="text2" w:themeFillTint="33"/>
      <w:lang w:eastAsia="zh-CN" w:bidi="hi-IN"/>
    </w:rPr>
  </w:style>
  <w:style w:type="numbering" w:customStyle="1" w:styleId="Semlista1">
    <w:name w:val="Sem lista1"/>
    <w:next w:val="Semlista"/>
    <w:uiPriority w:val="99"/>
    <w:semiHidden/>
    <w:unhideWhenUsed/>
    <w:rsid w:val="00796614"/>
  </w:style>
  <w:style w:type="paragraph" w:customStyle="1" w:styleId="msonormal0">
    <w:name w:val="msonormal"/>
    <w:basedOn w:val="Normal"/>
    <w:rsid w:val="00796614"/>
    <w:pPr>
      <w:spacing w:before="100" w:beforeAutospacing="1" w:after="100" w:afterAutospacing="1" w:line="276" w:lineRule="auto"/>
      <w:ind w:firstLine="709"/>
      <w:jc w:val="both"/>
    </w:pPr>
    <w:rPr>
      <w:rFonts w:ascii="Times New Roman" w:eastAsia="Times New Roman" w:hAnsi="Times New Roman" w:cs="Times New Roman"/>
    </w:rPr>
  </w:style>
  <w:style w:type="paragraph" w:customStyle="1" w:styleId="font5">
    <w:name w:val="font5"/>
    <w:basedOn w:val="Normal"/>
    <w:rsid w:val="00796614"/>
    <w:pPr>
      <w:spacing w:before="100" w:beforeAutospacing="1" w:after="100" w:afterAutospacing="1" w:line="276" w:lineRule="auto"/>
      <w:ind w:firstLine="709"/>
      <w:jc w:val="both"/>
    </w:pPr>
    <w:rPr>
      <w:rFonts w:ascii="Arial Narrow" w:eastAsia="Times New Roman" w:hAnsi="Arial Narrow" w:cs="Times New Roman"/>
      <w:color w:val="000000"/>
      <w:sz w:val="20"/>
      <w:szCs w:val="20"/>
    </w:rPr>
  </w:style>
  <w:style w:type="paragraph" w:customStyle="1" w:styleId="font6">
    <w:name w:val="font6"/>
    <w:basedOn w:val="Normal"/>
    <w:rsid w:val="00796614"/>
    <w:pPr>
      <w:spacing w:before="100" w:beforeAutospacing="1" w:after="100" w:afterAutospacing="1" w:line="276" w:lineRule="auto"/>
      <w:ind w:firstLine="709"/>
      <w:jc w:val="both"/>
    </w:pPr>
    <w:rPr>
      <w:rFonts w:ascii="Arial Narrow" w:eastAsia="Times New Roman" w:hAnsi="Arial Narrow" w:cs="Times New Roman"/>
      <w:b/>
      <w:bCs/>
      <w:color w:val="000000"/>
      <w:sz w:val="20"/>
      <w:szCs w:val="20"/>
    </w:rPr>
  </w:style>
  <w:style w:type="paragraph" w:customStyle="1" w:styleId="xl65">
    <w:name w:val="xl65"/>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color w:val="000000"/>
      <w:sz w:val="20"/>
      <w:szCs w:val="20"/>
    </w:rPr>
  </w:style>
  <w:style w:type="paragraph" w:customStyle="1" w:styleId="xl68">
    <w:name w:val="xl68"/>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pPr>
    <w:rPr>
      <w:rFonts w:ascii="Arial Narrow" w:eastAsia="Times New Roman" w:hAnsi="Arial Narrow" w:cs="Times New Roman"/>
      <w:sz w:val="20"/>
      <w:szCs w:val="20"/>
    </w:rPr>
  </w:style>
  <w:style w:type="paragraph" w:customStyle="1" w:styleId="xl69">
    <w:name w:val="xl69"/>
    <w:basedOn w:val="Normal"/>
    <w:rsid w:val="00796614"/>
    <w:pPr>
      <w:spacing w:before="100" w:beforeAutospacing="1" w:after="100" w:afterAutospacing="1" w:line="276" w:lineRule="auto"/>
      <w:ind w:firstLine="709"/>
      <w:jc w:val="both"/>
    </w:pPr>
    <w:rPr>
      <w:rFonts w:ascii="Arial Narrow" w:eastAsia="Times New Roman" w:hAnsi="Arial Narrow" w:cs="Times New Roman"/>
      <w:sz w:val="20"/>
      <w:szCs w:val="20"/>
    </w:rPr>
  </w:style>
  <w:style w:type="paragraph" w:customStyle="1" w:styleId="xl70">
    <w:name w:val="xl70"/>
    <w:basedOn w:val="Normal"/>
    <w:rsid w:val="00796614"/>
    <w:pPr>
      <w:spacing w:before="100" w:beforeAutospacing="1" w:after="100" w:afterAutospacing="1" w:line="276" w:lineRule="auto"/>
      <w:ind w:firstLine="709"/>
      <w:jc w:val="center"/>
    </w:pPr>
    <w:rPr>
      <w:rFonts w:ascii="Arial Narrow" w:eastAsia="Times New Roman" w:hAnsi="Arial Narrow" w:cs="Times New Roman"/>
      <w:sz w:val="20"/>
      <w:szCs w:val="20"/>
    </w:rPr>
  </w:style>
  <w:style w:type="paragraph" w:customStyle="1" w:styleId="xl71">
    <w:name w:val="xl71"/>
    <w:basedOn w:val="Normal"/>
    <w:rsid w:val="00796614"/>
    <w:pPr>
      <w:spacing w:before="100" w:beforeAutospacing="1" w:after="100" w:afterAutospacing="1" w:line="276" w:lineRule="auto"/>
      <w:ind w:firstLine="709"/>
      <w:jc w:val="center"/>
    </w:pPr>
    <w:rPr>
      <w:rFonts w:ascii="Arial Narrow" w:eastAsia="Times New Roman" w:hAnsi="Arial Narrow" w:cs="Times New Roman"/>
      <w:sz w:val="20"/>
      <w:szCs w:val="20"/>
    </w:rPr>
  </w:style>
  <w:style w:type="paragraph" w:customStyle="1" w:styleId="xl72">
    <w:name w:val="xl72"/>
    <w:basedOn w:val="Normal"/>
    <w:rsid w:val="00796614"/>
    <w:pPr>
      <w:spacing w:before="100" w:beforeAutospacing="1" w:after="100" w:afterAutospacing="1" w:line="276" w:lineRule="auto"/>
      <w:ind w:firstLine="709"/>
      <w:jc w:val="both"/>
    </w:pPr>
    <w:rPr>
      <w:rFonts w:ascii="Arial Narrow" w:eastAsia="Times New Roman" w:hAnsi="Arial Narrow" w:cs="Times New Roman"/>
      <w:sz w:val="20"/>
      <w:szCs w:val="20"/>
    </w:rPr>
  </w:style>
  <w:style w:type="paragraph" w:customStyle="1" w:styleId="xl73">
    <w:name w:val="xl73"/>
    <w:basedOn w:val="Normal"/>
    <w:rsid w:val="00796614"/>
    <w:pPr>
      <w:spacing w:before="100" w:beforeAutospacing="1" w:after="100" w:afterAutospacing="1" w:line="276" w:lineRule="auto"/>
      <w:ind w:firstLine="709"/>
      <w:jc w:val="both"/>
      <w:textAlignment w:val="center"/>
    </w:pPr>
    <w:rPr>
      <w:rFonts w:ascii="Arial Narrow" w:eastAsia="Times New Roman" w:hAnsi="Arial Narrow" w:cs="Times New Roman"/>
      <w:sz w:val="20"/>
      <w:szCs w:val="20"/>
    </w:rPr>
  </w:style>
  <w:style w:type="paragraph" w:customStyle="1" w:styleId="xl74">
    <w:name w:val="xl74"/>
    <w:basedOn w:val="Normal"/>
    <w:rsid w:val="00796614"/>
    <w:pPr>
      <w:spacing w:before="100" w:beforeAutospacing="1" w:after="100" w:afterAutospacing="1" w:line="276" w:lineRule="auto"/>
      <w:ind w:firstLine="709"/>
      <w:jc w:val="both"/>
    </w:pPr>
    <w:rPr>
      <w:rFonts w:ascii="Arial Narrow" w:eastAsia="Times New Roman" w:hAnsi="Arial Narrow" w:cs="Times New Roman"/>
      <w:sz w:val="20"/>
      <w:szCs w:val="20"/>
    </w:rPr>
  </w:style>
  <w:style w:type="paragraph" w:customStyle="1" w:styleId="xl75">
    <w:name w:val="xl75"/>
    <w:basedOn w:val="Normal"/>
    <w:rsid w:val="00796614"/>
    <w:pPr>
      <w:spacing w:before="100" w:beforeAutospacing="1" w:after="100" w:afterAutospacing="1" w:line="276" w:lineRule="auto"/>
      <w:ind w:firstLine="709"/>
      <w:jc w:val="both"/>
      <w:textAlignment w:val="center"/>
    </w:pPr>
    <w:rPr>
      <w:rFonts w:ascii="Arial Narrow" w:eastAsia="Times New Roman" w:hAnsi="Arial Narrow" w:cs="Times New Roman"/>
      <w:sz w:val="20"/>
      <w:szCs w:val="20"/>
    </w:rPr>
  </w:style>
  <w:style w:type="paragraph" w:customStyle="1" w:styleId="xl76">
    <w:name w:val="xl76"/>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b/>
      <w:bCs/>
      <w:sz w:val="20"/>
      <w:szCs w:val="20"/>
    </w:rPr>
  </w:style>
  <w:style w:type="paragraph" w:customStyle="1" w:styleId="xl81">
    <w:name w:val="xl81"/>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b/>
      <w:bCs/>
      <w:sz w:val="20"/>
      <w:szCs w:val="20"/>
    </w:rPr>
  </w:style>
  <w:style w:type="paragraph" w:customStyle="1" w:styleId="xl82">
    <w:name w:val="xl82"/>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sz w:val="20"/>
      <w:szCs w:val="20"/>
    </w:rPr>
  </w:style>
  <w:style w:type="paragraph" w:customStyle="1" w:styleId="xl85">
    <w:name w:val="xl85"/>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b/>
      <w:bCs/>
      <w:sz w:val="20"/>
      <w:szCs w:val="20"/>
    </w:rPr>
  </w:style>
  <w:style w:type="paragraph" w:customStyle="1" w:styleId="xl86">
    <w:name w:val="xl86"/>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sz w:val="20"/>
      <w:szCs w:val="20"/>
    </w:rPr>
  </w:style>
  <w:style w:type="paragraph" w:customStyle="1" w:styleId="xl87">
    <w:name w:val="xl87"/>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top"/>
    </w:pPr>
    <w:rPr>
      <w:rFonts w:ascii="Arial Narrow" w:eastAsia="Times New Roman" w:hAnsi="Arial Narrow" w:cs="Times New Roman"/>
      <w:color w:val="000000"/>
      <w:sz w:val="20"/>
      <w:szCs w:val="20"/>
    </w:rPr>
  </w:style>
  <w:style w:type="paragraph" w:customStyle="1" w:styleId="xl88">
    <w:name w:val="xl88"/>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pPr>
    <w:rPr>
      <w:rFonts w:ascii="Arial Narrow" w:eastAsia="Times New Roman" w:hAnsi="Arial Narrow" w:cs="Times New Roman"/>
      <w:sz w:val="20"/>
      <w:szCs w:val="20"/>
    </w:rPr>
  </w:style>
  <w:style w:type="paragraph" w:customStyle="1" w:styleId="xl89">
    <w:name w:val="xl89"/>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pPr>
    <w:rPr>
      <w:rFonts w:ascii="Arial Narrow" w:eastAsia="Times New Roman" w:hAnsi="Arial Narrow" w:cs="Times New Roman"/>
      <w:sz w:val="20"/>
      <w:szCs w:val="20"/>
    </w:rPr>
  </w:style>
  <w:style w:type="paragraph" w:customStyle="1" w:styleId="xl90">
    <w:name w:val="xl90"/>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pPr>
    <w:rPr>
      <w:rFonts w:ascii="Arial Narrow" w:eastAsia="Times New Roman" w:hAnsi="Arial Narrow" w:cs="Times New Roman"/>
      <w:sz w:val="20"/>
      <w:szCs w:val="20"/>
    </w:rPr>
  </w:style>
  <w:style w:type="paragraph" w:customStyle="1" w:styleId="xl91">
    <w:name w:val="xl91"/>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pPr>
    <w:rPr>
      <w:rFonts w:ascii="Arial Narrow" w:eastAsia="Times New Roman" w:hAnsi="Arial Narrow" w:cs="Times New Roman"/>
      <w:sz w:val="20"/>
      <w:szCs w:val="20"/>
    </w:rPr>
  </w:style>
  <w:style w:type="paragraph" w:customStyle="1" w:styleId="xl92">
    <w:name w:val="xl92"/>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color w:val="000000"/>
      <w:sz w:val="20"/>
      <w:szCs w:val="20"/>
    </w:rPr>
  </w:style>
  <w:style w:type="paragraph" w:customStyle="1" w:styleId="xl93">
    <w:name w:val="xl93"/>
    <w:basedOn w:val="Normal"/>
    <w:rsid w:val="00796614"/>
    <w:pPr>
      <w:pBdr>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sz w:val="20"/>
      <w:szCs w:val="20"/>
    </w:rPr>
  </w:style>
  <w:style w:type="paragraph" w:customStyle="1" w:styleId="xl94">
    <w:name w:val="xl94"/>
    <w:basedOn w:val="Normal"/>
    <w:rsid w:val="00796614"/>
    <w:pPr>
      <w:pBdr>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rPr>
  </w:style>
  <w:style w:type="paragraph" w:customStyle="1" w:styleId="xl95">
    <w:name w:val="xl95"/>
    <w:basedOn w:val="Normal"/>
    <w:rsid w:val="00796614"/>
    <w:pPr>
      <w:pBdr>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rPr>
  </w:style>
  <w:style w:type="paragraph" w:customStyle="1" w:styleId="xl96">
    <w:name w:val="xl96"/>
    <w:basedOn w:val="Normal"/>
    <w:rsid w:val="00796614"/>
    <w:pPr>
      <w:pBdr>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ptos Narrow" w:eastAsia="Times New Roman" w:hAnsi="Aptos Narrow" w:cs="Times New Roman"/>
    </w:rPr>
  </w:style>
  <w:style w:type="paragraph" w:customStyle="1" w:styleId="xl97">
    <w:name w:val="xl97"/>
    <w:basedOn w:val="Normal"/>
    <w:rsid w:val="00796614"/>
    <w:pPr>
      <w:pBdr>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sz w:val="18"/>
      <w:szCs w:val="18"/>
    </w:rPr>
  </w:style>
  <w:style w:type="paragraph" w:customStyle="1" w:styleId="xl98">
    <w:name w:val="xl98"/>
    <w:basedOn w:val="Normal"/>
    <w:rsid w:val="00796614"/>
    <w:pPr>
      <w:pBdr>
        <w:right w:val="single" w:sz="8" w:space="0" w:color="auto"/>
      </w:pBdr>
      <w:spacing w:before="100" w:beforeAutospacing="1" w:after="100" w:afterAutospacing="1" w:line="276" w:lineRule="auto"/>
      <w:ind w:firstLine="709"/>
      <w:jc w:val="center"/>
      <w:textAlignment w:val="center"/>
    </w:pPr>
    <w:rPr>
      <w:rFonts w:ascii="Arial Narrow" w:eastAsia="Times New Roman" w:hAnsi="Arial Narrow" w:cs="Times New Roman"/>
    </w:rPr>
  </w:style>
  <w:style w:type="paragraph" w:customStyle="1" w:styleId="xl99">
    <w:name w:val="xl99"/>
    <w:basedOn w:val="Normal"/>
    <w:rsid w:val="0079661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709"/>
      <w:jc w:val="center"/>
      <w:textAlignment w:val="center"/>
    </w:pPr>
    <w:rPr>
      <w:rFonts w:ascii="Arial Narrow" w:eastAsia="Times New Roman" w:hAnsi="Arial Narrow" w:cs="Times New Roman"/>
      <w:sz w:val="16"/>
      <w:szCs w:val="16"/>
    </w:rPr>
  </w:style>
  <w:style w:type="paragraph" w:customStyle="1" w:styleId="xl100">
    <w:name w:val="xl100"/>
    <w:basedOn w:val="Normal"/>
    <w:rsid w:val="00796614"/>
    <w:pPr>
      <w:pBdr>
        <w:bottom w:val="single" w:sz="8" w:space="0" w:color="auto"/>
        <w:right w:val="single" w:sz="8" w:space="0" w:color="auto"/>
      </w:pBdr>
      <w:spacing w:before="100" w:beforeAutospacing="1" w:after="100" w:afterAutospacing="1" w:line="276" w:lineRule="auto"/>
      <w:ind w:firstLine="709"/>
      <w:jc w:val="center"/>
      <w:textAlignment w:val="center"/>
    </w:pPr>
    <w:rPr>
      <w:rFonts w:ascii="Arial Narrow" w:eastAsia="Times New Roman" w:hAnsi="Arial Narrow" w:cs="Times New Roman"/>
    </w:rPr>
  </w:style>
  <w:style w:type="paragraph" w:customStyle="1" w:styleId="xl101">
    <w:name w:val="xl101"/>
    <w:basedOn w:val="Normal"/>
    <w:rsid w:val="00796614"/>
    <w:pPr>
      <w:spacing w:before="100" w:beforeAutospacing="1" w:after="100" w:afterAutospacing="1" w:line="276" w:lineRule="auto"/>
      <w:ind w:firstLine="709"/>
      <w:jc w:val="both"/>
      <w:textAlignment w:val="center"/>
    </w:pPr>
    <w:rPr>
      <w:rFonts w:ascii="Arial Narrow" w:eastAsia="Times New Roman" w:hAnsi="Arial Narrow" w:cs="Times New Roman"/>
    </w:rPr>
  </w:style>
  <w:style w:type="paragraph" w:customStyle="1" w:styleId="xl102">
    <w:name w:val="xl102"/>
    <w:basedOn w:val="Normal"/>
    <w:rsid w:val="00796614"/>
    <w:pPr>
      <w:spacing w:before="100" w:beforeAutospacing="1" w:after="100" w:afterAutospacing="1" w:line="276" w:lineRule="auto"/>
      <w:ind w:firstLine="709"/>
      <w:jc w:val="both"/>
      <w:textAlignment w:val="center"/>
    </w:pPr>
    <w:rPr>
      <w:rFonts w:ascii="Arial Narrow" w:eastAsia="Times New Roman" w:hAnsi="Arial Narrow" w:cs="Times New Roman"/>
    </w:rPr>
  </w:style>
  <w:style w:type="paragraph" w:customStyle="1" w:styleId="xl103">
    <w:name w:val="xl103"/>
    <w:basedOn w:val="Normal"/>
    <w:rsid w:val="00796614"/>
    <w:pPr>
      <w:pBdr>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rPr>
  </w:style>
  <w:style w:type="paragraph" w:customStyle="1" w:styleId="xl104">
    <w:name w:val="xl104"/>
    <w:basedOn w:val="Normal"/>
    <w:rsid w:val="00796614"/>
    <w:pPr>
      <w:pBdr>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rial Narrow" w:eastAsia="Times New Roman" w:hAnsi="Arial Narrow" w:cs="Times New Roman"/>
    </w:rPr>
  </w:style>
  <w:style w:type="paragraph" w:customStyle="1" w:styleId="xl105">
    <w:name w:val="xl105"/>
    <w:basedOn w:val="Normal"/>
    <w:rsid w:val="00796614"/>
    <w:pPr>
      <w:pBdr>
        <w:left w:val="single" w:sz="4" w:space="0" w:color="auto"/>
        <w:bottom w:val="single" w:sz="4" w:space="0" w:color="auto"/>
        <w:right w:val="single" w:sz="4" w:space="0" w:color="auto"/>
      </w:pBdr>
      <w:spacing w:before="100" w:beforeAutospacing="1" w:after="100" w:afterAutospacing="1" w:line="276" w:lineRule="auto"/>
      <w:ind w:firstLine="709"/>
      <w:jc w:val="both"/>
      <w:textAlignment w:val="center"/>
    </w:pPr>
    <w:rPr>
      <w:rFonts w:ascii="Aptos Narrow" w:eastAsia="Times New Roman" w:hAnsi="Aptos Narrow" w:cs="Times New Roman"/>
    </w:rPr>
  </w:style>
  <w:style w:type="paragraph" w:customStyle="1" w:styleId="xl106">
    <w:name w:val="xl106"/>
    <w:basedOn w:val="Normal"/>
    <w:rsid w:val="00796614"/>
    <w:pPr>
      <w:pBdr>
        <w:right w:val="single" w:sz="8" w:space="0" w:color="auto"/>
      </w:pBdr>
      <w:spacing w:before="100" w:beforeAutospacing="1" w:after="100" w:afterAutospacing="1" w:line="276" w:lineRule="auto"/>
      <w:ind w:firstLine="709"/>
      <w:jc w:val="both"/>
      <w:textAlignment w:val="center"/>
    </w:pPr>
    <w:rPr>
      <w:rFonts w:ascii="Arial Narrow" w:eastAsia="Times New Roman" w:hAnsi="Arial Narrow" w:cs="Times New Roman"/>
    </w:rPr>
  </w:style>
  <w:style w:type="paragraph" w:customStyle="1" w:styleId="xl107">
    <w:name w:val="xl107"/>
    <w:basedOn w:val="Normal"/>
    <w:rsid w:val="00796614"/>
    <w:pPr>
      <w:pBdr>
        <w:bottom w:val="single" w:sz="8" w:space="0" w:color="auto"/>
        <w:right w:val="single" w:sz="8" w:space="0" w:color="auto"/>
      </w:pBdr>
      <w:spacing w:before="100" w:beforeAutospacing="1" w:after="100" w:afterAutospacing="1" w:line="276" w:lineRule="auto"/>
      <w:ind w:firstLine="709"/>
      <w:jc w:val="both"/>
      <w:textAlignment w:val="center"/>
    </w:pPr>
    <w:rPr>
      <w:rFonts w:ascii="Arial Narrow" w:eastAsia="Times New Roman" w:hAnsi="Arial Narrow" w:cs="Times New Roman"/>
    </w:rPr>
  </w:style>
  <w:style w:type="paragraph" w:customStyle="1" w:styleId="xl108">
    <w:name w:val="xl108"/>
    <w:basedOn w:val="Normal"/>
    <w:rsid w:val="00796614"/>
    <w:pPr>
      <w:spacing w:before="100" w:beforeAutospacing="1" w:after="100" w:afterAutospacing="1" w:line="276" w:lineRule="auto"/>
      <w:ind w:firstLine="709"/>
      <w:jc w:val="both"/>
    </w:pPr>
    <w:rPr>
      <w:rFonts w:ascii="Arial Narrow" w:eastAsia="Times New Roman" w:hAnsi="Arial Narrow" w:cs="Times New Roman"/>
    </w:rPr>
  </w:style>
  <w:style w:type="paragraph" w:customStyle="1" w:styleId="xl109">
    <w:name w:val="xl109"/>
    <w:basedOn w:val="Normal"/>
    <w:rsid w:val="00796614"/>
    <w:pPr>
      <w:spacing w:before="100" w:beforeAutospacing="1" w:after="100" w:afterAutospacing="1" w:line="276" w:lineRule="auto"/>
      <w:ind w:firstLine="709"/>
      <w:jc w:val="both"/>
      <w:textAlignment w:val="center"/>
    </w:pPr>
    <w:rPr>
      <w:rFonts w:ascii="Arial Narrow" w:eastAsia="Times New Roman" w:hAnsi="Arial Narrow" w:cs="Times New Roman"/>
      <w:sz w:val="20"/>
      <w:szCs w:val="20"/>
    </w:rPr>
  </w:style>
  <w:style w:type="character" w:customStyle="1" w:styleId="ilgtbf">
    <w:name w:val="ilgtbf"/>
    <w:basedOn w:val="Fontepargpadro"/>
    <w:rsid w:val="00796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5177">
      <w:bodyDiv w:val="1"/>
      <w:marLeft w:val="0"/>
      <w:marRight w:val="0"/>
      <w:marTop w:val="0"/>
      <w:marBottom w:val="0"/>
      <w:divBdr>
        <w:top w:val="none" w:sz="0" w:space="0" w:color="auto"/>
        <w:left w:val="none" w:sz="0" w:space="0" w:color="auto"/>
        <w:bottom w:val="none" w:sz="0" w:space="0" w:color="auto"/>
        <w:right w:val="none" w:sz="0" w:space="0" w:color="auto"/>
      </w:divBdr>
    </w:div>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7560320">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3260901">
      <w:bodyDiv w:val="1"/>
      <w:marLeft w:val="0"/>
      <w:marRight w:val="0"/>
      <w:marTop w:val="0"/>
      <w:marBottom w:val="0"/>
      <w:divBdr>
        <w:top w:val="none" w:sz="0" w:space="0" w:color="auto"/>
        <w:left w:val="none" w:sz="0" w:space="0" w:color="auto"/>
        <w:bottom w:val="none" w:sz="0" w:space="0" w:color="auto"/>
        <w:right w:val="none" w:sz="0" w:space="0" w:color="auto"/>
      </w:divBdr>
    </w:div>
    <w:div w:id="182137935">
      <w:bodyDiv w:val="1"/>
      <w:marLeft w:val="0"/>
      <w:marRight w:val="0"/>
      <w:marTop w:val="0"/>
      <w:marBottom w:val="0"/>
      <w:divBdr>
        <w:top w:val="none" w:sz="0" w:space="0" w:color="auto"/>
        <w:left w:val="none" w:sz="0" w:space="0" w:color="auto"/>
        <w:bottom w:val="none" w:sz="0" w:space="0" w:color="auto"/>
        <w:right w:val="none" w:sz="0" w:space="0" w:color="auto"/>
      </w:divBdr>
    </w:div>
    <w:div w:id="18756760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713698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14114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874360">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683098">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797005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5516407">
      <w:bodyDiv w:val="1"/>
      <w:marLeft w:val="0"/>
      <w:marRight w:val="0"/>
      <w:marTop w:val="0"/>
      <w:marBottom w:val="0"/>
      <w:divBdr>
        <w:top w:val="none" w:sz="0" w:space="0" w:color="auto"/>
        <w:left w:val="none" w:sz="0" w:space="0" w:color="auto"/>
        <w:bottom w:val="none" w:sz="0" w:space="0" w:color="auto"/>
        <w:right w:val="none" w:sz="0" w:space="0" w:color="auto"/>
      </w:divBdr>
    </w:div>
    <w:div w:id="458650256">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824444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717836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110219">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7845230">
      <w:bodyDiv w:val="1"/>
      <w:marLeft w:val="0"/>
      <w:marRight w:val="0"/>
      <w:marTop w:val="0"/>
      <w:marBottom w:val="0"/>
      <w:divBdr>
        <w:top w:val="none" w:sz="0" w:space="0" w:color="auto"/>
        <w:left w:val="none" w:sz="0" w:space="0" w:color="auto"/>
        <w:bottom w:val="none" w:sz="0" w:space="0" w:color="auto"/>
        <w:right w:val="none" w:sz="0" w:space="0" w:color="auto"/>
      </w:divBdr>
    </w:div>
    <w:div w:id="83060404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7111644">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5577363">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0198111">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5613549">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198799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739129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6197556">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355311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8340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0184159">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4805766">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019607">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795807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4885952">
      <w:bodyDiv w:val="1"/>
      <w:marLeft w:val="0"/>
      <w:marRight w:val="0"/>
      <w:marTop w:val="0"/>
      <w:marBottom w:val="0"/>
      <w:divBdr>
        <w:top w:val="none" w:sz="0" w:space="0" w:color="auto"/>
        <w:left w:val="none" w:sz="0" w:space="0" w:color="auto"/>
        <w:bottom w:val="none" w:sz="0" w:space="0" w:color="auto"/>
        <w:right w:val="none" w:sz="0" w:space="0" w:color="auto"/>
      </w:divBdr>
    </w:div>
    <w:div w:id="20691083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5200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mailto:licitacao@juranda.pr.gov.br"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pregoeira@juranda.pr.gov.br"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mailto:contratos@juranda.pr.gov.br" TargetMode="External"/><Relationship Id="rId40" Type="http://schemas.openxmlformats.org/officeDocument/2006/relationships/hyperlink" Target="mailto:pregoeria@juranda.pr.gov.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juranda.atende.net/autoatendimento/servicos/enviar-proposta-de-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juranda.atende.net/autoatendimento/servicos/consulta-de-licitacoes/detalhar/1"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pregoeira@juranda.pr.gov.br"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s://www.gov.br/empresas-e-negocios/pt-br/empreendedo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mailto:licitacao@juranda.pr.gov.br"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mailto:compras@juranda.pr.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25159</Words>
  <Characters>135864</Characters>
  <Application>Microsoft Office Word</Application>
  <DocSecurity>0</DocSecurity>
  <Lines>1132</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2026-02-27T16:14:00Z</dcterms:created>
  <dcterms:modified xsi:type="dcterms:W3CDTF">2026-03-11T15:01:00Z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