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590B" w14:textId="4EA97DF2" w:rsidR="00BF2A86" w:rsidRPr="00EA53AA" w:rsidRDefault="00000000" w:rsidP="001F1D0A">
      <w:pPr>
        <w:pStyle w:val="Ttulo1"/>
        <w:shd w:val="clear" w:color="auto" w:fill="DAE9F7" w:themeFill="text2" w:themeFillTint="1A"/>
        <w:spacing w:after="0" w:line="276" w:lineRule="auto"/>
        <w:ind w:left="58" w:right="4"/>
        <w:jc w:val="center"/>
      </w:pPr>
      <w:r w:rsidRPr="00EA53AA">
        <w:t xml:space="preserve">EDITAL DE CREDENCIAMENTO Nº </w:t>
      </w:r>
      <w:r w:rsidR="006E4A38">
        <w:t>0</w:t>
      </w:r>
      <w:r w:rsidR="006E3433">
        <w:t>6</w:t>
      </w:r>
      <w:r w:rsidR="009730FD" w:rsidRPr="00EA53AA">
        <w:t>/2026</w:t>
      </w:r>
    </w:p>
    <w:p w14:paraId="2FDBDD87" w14:textId="77777777" w:rsidR="00BF2A86" w:rsidRPr="00EA53AA" w:rsidRDefault="00000000" w:rsidP="00C27394">
      <w:pPr>
        <w:spacing w:after="0" w:line="276" w:lineRule="auto"/>
        <w:ind w:left="53" w:right="0" w:firstLine="0"/>
      </w:pPr>
      <w:r w:rsidRPr="00EA53AA">
        <w:rPr>
          <w:b/>
        </w:rPr>
        <w:t xml:space="preserve"> </w:t>
      </w:r>
    </w:p>
    <w:p w14:paraId="20CE586A" w14:textId="1DB678EA" w:rsidR="00BF2A86" w:rsidRPr="00EA53AA" w:rsidRDefault="001F1D0A" w:rsidP="00C27394">
      <w:pPr>
        <w:spacing w:after="0" w:line="276" w:lineRule="auto"/>
        <w:ind w:left="48" w:right="0"/>
        <w:rPr>
          <w:b/>
        </w:rPr>
      </w:pPr>
      <w:r w:rsidRPr="001F1D0A">
        <w:rPr>
          <w:b/>
        </w:rPr>
        <w:t xml:space="preserve">CREDENCIAMENTO DE EMPRESAS ESPECIALIZADAS EM MANUTENÇÃO PREVENTIVA E CORRETIVA DE ELÉTRICA </w:t>
      </w:r>
      <w:r w:rsidR="006E3433">
        <w:rPr>
          <w:b/>
        </w:rPr>
        <w:t>DE MÁQUINAS PESADAS</w:t>
      </w:r>
      <w:r w:rsidRPr="001F1D0A">
        <w:rPr>
          <w:b/>
        </w:rPr>
        <w:t xml:space="preserve"> </w:t>
      </w:r>
      <w:r w:rsidR="006E3433" w:rsidRPr="006E3433">
        <w:rPr>
          <w:b/>
          <w:bCs/>
        </w:rPr>
        <w:t>DESTINADOS A SUPRIR AS NECESSIDADES DA SECRETARIA DE OBRAS, VIAÇÃO E SERV. URBANOS</w:t>
      </w:r>
      <w:r w:rsidR="006E3433" w:rsidRPr="006E3433">
        <w:rPr>
          <w:b/>
        </w:rPr>
        <w:t>,</w:t>
      </w:r>
    </w:p>
    <w:p w14:paraId="7B965A18" w14:textId="77777777" w:rsidR="003E1ECC" w:rsidRPr="00EA53AA" w:rsidRDefault="003E1ECC" w:rsidP="00C27394">
      <w:pPr>
        <w:spacing w:after="0" w:line="276" w:lineRule="auto"/>
        <w:ind w:left="48" w:right="0"/>
      </w:pPr>
    </w:p>
    <w:p w14:paraId="2722A237" w14:textId="38F6CC37" w:rsidR="00BF2A86" w:rsidRPr="00EA53AA" w:rsidRDefault="00000000" w:rsidP="006E3433">
      <w:pPr>
        <w:spacing w:after="0" w:line="276" w:lineRule="auto"/>
        <w:ind w:left="38" w:right="0" w:firstLine="708"/>
      </w:pPr>
      <w:r w:rsidRPr="00EA53AA">
        <w:t xml:space="preserve">O MUNICÍPIO DE </w:t>
      </w:r>
      <w:r w:rsidR="003B581F" w:rsidRPr="00EA53AA">
        <w:t>JURANDA</w:t>
      </w:r>
      <w:r w:rsidRPr="00EA53AA">
        <w:t xml:space="preserve">, estado </w:t>
      </w:r>
      <w:r w:rsidR="003B581F" w:rsidRPr="00EA53AA">
        <w:t>do Paraná</w:t>
      </w:r>
      <w:r w:rsidRPr="00EA53AA">
        <w:t xml:space="preserve">, por intermédio da Comissão de Contratação, composta pelos membros designados pela Portaria nº </w:t>
      </w:r>
      <w:r w:rsidR="003B581F" w:rsidRPr="00EA53AA">
        <w:t>60</w:t>
      </w:r>
      <w:r w:rsidRPr="00EA53AA">
        <w:t xml:space="preserve">/2025, publicado no Diário oficial do Município de </w:t>
      </w:r>
      <w:r w:rsidR="003B581F" w:rsidRPr="00EA53AA">
        <w:t>Juranda-PR</w:t>
      </w:r>
      <w:r w:rsidRPr="00EA53AA">
        <w:t xml:space="preserve">, torna público, que realizará credenciamento de contratação de empresas especializadas em </w:t>
      </w:r>
      <w:r w:rsidR="00183BAA">
        <w:t>manutenção preventiva e corretiva de elétrica</w:t>
      </w:r>
      <w:r w:rsidR="006E3433">
        <w:t xml:space="preserve"> de máquina pesada </w:t>
      </w:r>
      <w:r w:rsidRPr="00EA53AA">
        <w:t xml:space="preserve">a fim de atender as necessidades da Prefeitura Municipal de </w:t>
      </w:r>
      <w:r w:rsidR="003B581F" w:rsidRPr="00EA53AA">
        <w:t>JURANDA</w:t>
      </w:r>
      <w:r w:rsidRPr="00EA53AA">
        <w:t>-</w:t>
      </w:r>
      <w:r w:rsidR="00183BAA" w:rsidRPr="00EA53AA">
        <w:t>PR, previsto</w:t>
      </w:r>
      <w:r w:rsidRPr="00EA53AA">
        <w:t xml:space="preserve"> no </w:t>
      </w:r>
      <w:proofErr w:type="spellStart"/>
      <w:r w:rsidR="00183BAA" w:rsidRPr="00183BAA">
        <w:t>arts</w:t>
      </w:r>
      <w:proofErr w:type="spellEnd"/>
      <w:r w:rsidR="00183BAA" w:rsidRPr="00183BAA">
        <w:t xml:space="preserve">. </w:t>
      </w:r>
      <w:r w:rsidR="00183BAA" w:rsidRPr="00183BAA">
        <w:rPr>
          <w:b/>
          <w:bCs/>
        </w:rPr>
        <w:t>74, IV, 78 e 79, I</w:t>
      </w:r>
      <w:r w:rsidR="00183BAA" w:rsidRPr="00183BAA">
        <w:t xml:space="preserve">, </w:t>
      </w:r>
      <w:r w:rsidRPr="00EA53AA">
        <w:t xml:space="preserve">da Lei n° 14.133, de 2021, regulamentada pelo Decreto Municipal n° </w:t>
      </w:r>
      <w:r w:rsidR="003B581F" w:rsidRPr="00EA53AA">
        <w:t>3049/2026</w:t>
      </w:r>
      <w:r w:rsidRPr="00EA53AA">
        <w:t xml:space="preserve">. </w:t>
      </w:r>
    </w:p>
    <w:p w14:paraId="76B5EB4C" w14:textId="77777777" w:rsidR="00BF2A86" w:rsidRPr="00EA53AA" w:rsidRDefault="00000000" w:rsidP="00C27394">
      <w:pPr>
        <w:spacing w:after="0" w:line="276" w:lineRule="auto"/>
        <w:ind w:left="761" w:right="0" w:firstLine="0"/>
      </w:pPr>
      <w:r w:rsidRPr="00EA53AA">
        <w:t xml:space="preserve"> </w:t>
      </w:r>
    </w:p>
    <w:p w14:paraId="3C10C236"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 INFORMAÇÕES PRELIMINARES </w:t>
      </w:r>
    </w:p>
    <w:p w14:paraId="69F77857" w14:textId="722208D8" w:rsidR="00BF2A86" w:rsidRPr="00EA53AA" w:rsidRDefault="00000000" w:rsidP="00C27394">
      <w:pPr>
        <w:spacing w:after="0" w:line="276" w:lineRule="auto"/>
        <w:ind w:left="48" w:right="0"/>
      </w:pPr>
      <w:r w:rsidRPr="00EA53AA">
        <w:t xml:space="preserve">1.1. </w:t>
      </w:r>
      <w:r w:rsidR="00183BAA" w:rsidRPr="00183BAA">
        <w:t>Constitui objeto do presente Edital o credenciamento de empresas especializadas na prestação de serviços de manutenção elétrica</w:t>
      </w:r>
      <w:r w:rsidR="00157FF1">
        <w:t xml:space="preserve">, </w:t>
      </w:r>
      <w:r w:rsidR="00183BAA" w:rsidRPr="00183BAA">
        <w:t xml:space="preserve">preventiva e corretiva, com fornecimento de peças, destinadas à manutenção </w:t>
      </w:r>
      <w:r w:rsidR="00157FF1">
        <w:t xml:space="preserve">das </w:t>
      </w:r>
      <w:proofErr w:type="gramStart"/>
      <w:r w:rsidR="00157FF1">
        <w:t>maquinas</w:t>
      </w:r>
      <w:proofErr w:type="gramEnd"/>
      <w:r w:rsidR="00157FF1">
        <w:t xml:space="preserve"> pesadas</w:t>
      </w:r>
      <w:r w:rsidR="00183BAA" w:rsidRPr="00183BAA">
        <w:t xml:space="preserve"> pertencentes à Administração Municipal</w:t>
      </w:r>
      <w:r w:rsidRPr="00EA53AA">
        <w:t xml:space="preserve">, com as devidas exigências estabelecidas neste instrumento e Termo de Referência/Anexo I. </w:t>
      </w:r>
    </w:p>
    <w:p w14:paraId="400771EE" w14:textId="0D60818A" w:rsidR="00BF2A86" w:rsidRDefault="00000000" w:rsidP="00C27394">
      <w:pPr>
        <w:spacing w:after="0" w:line="276" w:lineRule="auto"/>
        <w:ind w:left="53" w:right="0" w:firstLine="0"/>
      </w:pPr>
      <w:r w:rsidRPr="00EA53AA">
        <w:t xml:space="preserve">1.2. A Comissão de Contratação, instituída pela Portaria n.º </w:t>
      </w:r>
      <w:r w:rsidR="003B581F" w:rsidRPr="00EA53AA">
        <w:t>60</w:t>
      </w:r>
      <w:r w:rsidRPr="00EA53AA">
        <w:t xml:space="preserve">/2025, </w:t>
      </w:r>
      <w:r w:rsidR="0084664D" w:rsidRPr="00EA53AA">
        <w:t>receberá</w:t>
      </w:r>
      <w:r w:rsidRPr="00EA53AA">
        <w:t xml:space="preserve"> n</w:t>
      </w:r>
      <w:r w:rsidR="003B581F" w:rsidRPr="00EA53AA">
        <w:t>o Departamento de Compras e Licitações</w:t>
      </w:r>
      <w:r w:rsidRPr="00EA53AA">
        <w:t xml:space="preserve">, situado na </w:t>
      </w:r>
      <w:r w:rsidR="003B581F" w:rsidRPr="00EA53AA">
        <w:t xml:space="preserve">Praça Henrique </w:t>
      </w:r>
      <w:proofErr w:type="spellStart"/>
      <w:r w:rsidR="003B581F" w:rsidRPr="00EA53AA">
        <w:t>Szafermann</w:t>
      </w:r>
      <w:proofErr w:type="spellEnd"/>
      <w:r w:rsidR="003B581F" w:rsidRPr="00EA53AA">
        <w:t>, 139</w:t>
      </w:r>
      <w:r w:rsidRPr="00EA53AA">
        <w:t xml:space="preserve">, </w:t>
      </w:r>
      <w:r w:rsidR="003B581F" w:rsidRPr="00EA53AA">
        <w:t>Centro</w:t>
      </w:r>
      <w:r w:rsidRPr="00EA53AA">
        <w:t xml:space="preserve">, </w:t>
      </w:r>
      <w:r w:rsidR="003B581F" w:rsidRPr="00EA53AA">
        <w:t>JURANDA</w:t>
      </w:r>
      <w:r w:rsidRPr="00EA53AA">
        <w:t>-</w:t>
      </w:r>
      <w:r w:rsidR="003B581F" w:rsidRPr="00EA53AA">
        <w:t>PR</w:t>
      </w:r>
      <w:r w:rsidRPr="00EA53AA">
        <w:t>, das 07h30min às 1</w:t>
      </w:r>
      <w:r w:rsidR="003B581F" w:rsidRPr="00EA53AA">
        <w:t>1</w:t>
      </w:r>
      <w:r w:rsidRPr="00EA53AA">
        <w:t>h</w:t>
      </w:r>
      <w:r w:rsidR="003B581F" w:rsidRPr="00EA53AA">
        <w:t>3</w:t>
      </w:r>
      <w:r w:rsidRPr="00EA53AA">
        <w:t>0min das 13h</w:t>
      </w:r>
      <w:r w:rsidR="003B581F" w:rsidRPr="00EA53AA">
        <w:t>0</w:t>
      </w:r>
      <w:r w:rsidRPr="00EA53AA">
        <w:t>0min às 17h00min, Telefone: (</w:t>
      </w:r>
      <w:r w:rsidR="003B581F" w:rsidRPr="00EA53AA">
        <w:t>44) 3569 1185</w:t>
      </w:r>
      <w:r w:rsidRPr="00EA53AA">
        <w:t xml:space="preserve">, </w:t>
      </w:r>
      <w:r w:rsidR="00D537B4" w:rsidRPr="00EA53AA">
        <w:t xml:space="preserve">o protocolo geral (físico) </w:t>
      </w:r>
      <w:r w:rsidR="0007389C" w:rsidRPr="00EA53AA">
        <w:t>os envelopes contendo a documentação e propostas para a seleção dos interessados em CREDENCIAMENTO ou</w:t>
      </w:r>
      <w:r w:rsidR="00D537B4" w:rsidRPr="00EA53AA">
        <w:t xml:space="preserve"> </w:t>
      </w:r>
      <w:r w:rsidRPr="00EA53AA">
        <w:t>por intermédio pelo e-mail</w:t>
      </w:r>
      <w:r w:rsidR="00D537B4" w:rsidRPr="00EA53AA">
        <w:t xml:space="preserve"> do Departamento de Licitação</w:t>
      </w:r>
      <w:r w:rsidRPr="00EA53AA">
        <w:t xml:space="preserve">, sendo ele: </w:t>
      </w:r>
      <w:r w:rsidR="00D537B4" w:rsidRPr="00EA53AA">
        <w:rPr>
          <w:color w:val="0000FF"/>
          <w:u w:val="single" w:color="0000FF"/>
        </w:rPr>
        <w:t>licitacao@juranda.pr.</w:t>
      </w:r>
      <w:r w:rsidRPr="00EA53AA">
        <w:rPr>
          <w:color w:val="0000FF"/>
          <w:u w:val="single" w:color="0000FF"/>
        </w:rPr>
        <w:t>gov.br</w:t>
      </w:r>
      <w:r w:rsidRPr="00EA53AA">
        <w:t xml:space="preserve"> </w:t>
      </w:r>
    </w:p>
    <w:p w14:paraId="0AE31B02" w14:textId="77777777" w:rsidR="004F5A07" w:rsidRPr="00EA53AA" w:rsidRDefault="004F5A07" w:rsidP="00C27394">
      <w:pPr>
        <w:spacing w:after="0" w:line="276" w:lineRule="auto"/>
        <w:ind w:left="53" w:right="0" w:firstLine="0"/>
      </w:pPr>
    </w:p>
    <w:p w14:paraId="78AA9FC2" w14:textId="45C00C41" w:rsidR="00BF2A86" w:rsidRPr="00EA53AA" w:rsidRDefault="00000000" w:rsidP="00C27394">
      <w:pPr>
        <w:spacing w:after="0" w:line="276" w:lineRule="auto"/>
        <w:ind w:left="619" w:right="7" w:firstLine="0"/>
      </w:pPr>
      <w:r w:rsidRPr="00EA53AA">
        <w:t xml:space="preserve">1.2.1. </w:t>
      </w:r>
      <w:r w:rsidRPr="00EA53AA">
        <w:rPr>
          <w:u w:val="single" w:color="000000"/>
        </w:rPr>
        <w:t>O Edital está disponibilizado, na íntegra, no Portal Nacional de Contratações Públicas</w:t>
      </w:r>
      <w:r w:rsidRPr="00EA53AA">
        <w:t xml:space="preserve"> </w:t>
      </w:r>
      <w:r w:rsidRPr="00EA53AA">
        <w:rPr>
          <w:u w:val="single" w:color="000000"/>
        </w:rPr>
        <w:t>(PNCP) e no site oficial do Município no seguinte endereço eletrônico:</w:t>
      </w:r>
      <w:r w:rsidRPr="00EA53AA">
        <w:t xml:space="preserve"> </w:t>
      </w:r>
      <w:hyperlink r:id="rId7" w:history="1">
        <w:r w:rsidR="00C4750A" w:rsidRPr="00EA53AA">
          <w:rPr>
            <w:rStyle w:val="Hyperlink"/>
          </w:rPr>
          <w:t>https://juranda.atende.net</w:t>
        </w:r>
      </w:hyperlink>
      <w:r w:rsidR="00C4750A" w:rsidRPr="00EA53AA">
        <w:tab/>
      </w:r>
      <w:r w:rsidRPr="00EA53AA">
        <w:t xml:space="preserve"> </w:t>
      </w:r>
    </w:p>
    <w:p w14:paraId="44BFCFAF" w14:textId="77777777" w:rsidR="00BF2A86" w:rsidRPr="00EA53AA" w:rsidRDefault="00000000" w:rsidP="00C27394">
      <w:pPr>
        <w:spacing w:after="0" w:line="276" w:lineRule="auto"/>
        <w:ind w:left="619" w:right="0" w:firstLine="0"/>
      </w:pPr>
      <w:r w:rsidRPr="00EA53AA">
        <w:t xml:space="preserve"> </w:t>
      </w:r>
    </w:p>
    <w:p w14:paraId="0D8F504F" w14:textId="77777777" w:rsidR="00BF2A86" w:rsidRPr="00EA53AA" w:rsidRDefault="00000000" w:rsidP="00C27394">
      <w:pPr>
        <w:spacing w:after="0" w:line="276" w:lineRule="auto"/>
        <w:ind w:left="48" w:right="0"/>
      </w:pPr>
      <w:r w:rsidRPr="00EA53AA">
        <w:t xml:space="preserve">1.3. O prazo de vigência da contratação será durante um período de 12 meses, contados da data de sua publicação podendo ser prorrogado nos moldes da lei, a critério da Administração, conforme a Lei 14.133/2021.  </w:t>
      </w:r>
    </w:p>
    <w:p w14:paraId="4E08911C" w14:textId="77777777" w:rsidR="00BF2A86" w:rsidRPr="00EA53AA" w:rsidRDefault="00000000" w:rsidP="00C27394">
      <w:pPr>
        <w:spacing w:after="0" w:line="276" w:lineRule="auto"/>
        <w:ind w:left="629" w:right="0"/>
      </w:pPr>
      <w:r w:rsidRPr="00EA53AA">
        <w:t xml:space="preserve">1.3.1. A qualquer tempo durante o prazo de vigência deste edital, os interessados poderão protocolar a documentação exigida para credenciamento. </w:t>
      </w:r>
    </w:p>
    <w:p w14:paraId="39B3B1AB" w14:textId="77777777" w:rsidR="00BF2A86" w:rsidRPr="00EA53AA" w:rsidRDefault="00000000" w:rsidP="00C27394">
      <w:pPr>
        <w:spacing w:after="0" w:line="276" w:lineRule="auto"/>
        <w:ind w:left="619" w:right="0" w:firstLine="0"/>
      </w:pPr>
      <w:r w:rsidRPr="00EA53AA">
        <w:t xml:space="preserve"> </w:t>
      </w:r>
    </w:p>
    <w:p w14:paraId="79B9860E" w14:textId="3BFA1850" w:rsidR="00C4750A" w:rsidRPr="00EA53AA" w:rsidRDefault="00000000" w:rsidP="00C27394">
      <w:pPr>
        <w:spacing w:after="0" w:line="276" w:lineRule="auto"/>
        <w:ind w:left="48" w:right="0"/>
      </w:pPr>
      <w:r w:rsidRPr="00EA53AA">
        <w:t xml:space="preserve">1.4. A contratação será realizada de forma, </w:t>
      </w:r>
      <w:r w:rsidR="004F5A07" w:rsidRPr="004F5A07">
        <w:t>paralela e não excludente: caso em que é viável e vantajosa para a Administração a realização de contratações simultâneas em condições padronizadas;</w:t>
      </w:r>
      <w:r w:rsidR="004F5A07">
        <w:t xml:space="preserve"> </w:t>
      </w:r>
      <w:r w:rsidR="004F5A07" w:rsidRPr="00EA53AA">
        <w:t>fundamentando</w:t>
      </w:r>
      <w:r w:rsidRPr="00EA53AA">
        <w:t xml:space="preserve">-se no art. 79, inciso I, da Lei n° 14.133, de 2021.  </w:t>
      </w:r>
    </w:p>
    <w:p w14:paraId="6BCC1CFC" w14:textId="6D65E553" w:rsidR="00BF2A86" w:rsidRDefault="00C4750A" w:rsidP="00C27394">
      <w:pPr>
        <w:spacing w:after="0" w:line="276" w:lineRule="auto"/>
        <w:ind w:left="48" w:right="0"/>
      </w:pPr>
      <w:r w:rsidRPr="00EA53AA">
        <w:lastRenderedPageBreak/>
        <w:t xml:space="preserve">1.5. Os credenciados serão informados da lista de credenciadas a partir da publicação no Diário Oficial do Município com prazo de 05 (cinco) dias úteis, sob pena de convocar o próximo habilitado. </w:t>
      </w:r>
    </w:p>
    <w:p w14:paraId="4922194E"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DAE9F7"/>
        <w:spacing w:after="0" w:line="240" w:lineRule="auto"/>
        <w:ind w:right="7"/>
        <w:rPr>
          <w:rFonts w:ascii="Arial Narrow" w:hAnsi="Arial Narrow"/>
          <w:b/>
        </w:rPr>
      </w:pPr>
      <w:r>
        <w:rPr>
          <w:rFonts w:ascii="Arial Narrow" w:hAnsi="Arial Narrow"/>
          <w:b/>
        </w:rPr>
        <w:t>Cronograma.</w:t>
      </w:r>
    </w:p>
    <w:p w14:paraId="3C319057"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p>
    <w:p w14:paraId="547B2CA0"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 xml:space="preserve">DATA Publicação do Edital 25/03/2026 </w:t>
      </w:r>
    </w:p>
    <w:p w14:paraId="146BD9DC"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p>
    <w:p w14:paraId="08917756"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1º Período de solicitação de credenciamento (Inicial). 27/03/2026 A 10/04/2026 para credenciamento das demandas de abril a julho de 2026;</w:t>
      </w:r>
    </w:p>
    <w:p w14:paraId="4F9BCA60"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2º Período de solicitação de credenciamento de 05 a 20 de julho para credenciamento e a posterior serviços demandados de agosto a novembro de 2026;</w:t>
      </w:r>
    </w:p>
    <w:p w14:paraId="26AF9E31"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3º Período de solicitação de credenciamento: 05 a 20 de novembro para credenciamento serviços demandados de dezembro de 2026 a março 2027;</w:t>
      </w:r>
    </w:p>
    <w:p w14:paraId="3A54850F"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p>
    <w:p w14:paraId="57816052"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Prazo para solicitação de impugnação ao Edital 07/04/2026</w:t>
      </w:r>
    </w:p>
    <w:p w14:paraId="19591BC2"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p>
    <w:p w14:paraId="0A8A9F85"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Prazo para Julgamento e homologação do credenciamento do primeiro período:</w:t>
      </w:r>
      <w:r>
        <w:rPr>
          <w:rFonts w:ascii="Arial Narrow" w:hAnsi="Arial Narrow"/>
        </w:rPr>
        <w:tab/>
        <w:t>até 15/04/2026</w:t>
      </w:r>
    </w:p>
    <w:p w14:paraId="03167415"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Prazo para Julgamento e homologação do credenciamento do segundo período: até 31/07/2026</w:t>
      </w:r>
    </w:p>
    <w:p w14:paraId="0F6FF70A"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Prazo para Julgamento e homologação do credenciamento do terceiro período: 30/11/2026</w:t>
      </w:r>
    </w:p>
    <w:p w14:paraId="5564F0F5"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p>
    <w:p w14:paraId="1C7CCBEF"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Prazo para Recurso após inabilitação ou descredenciamento 5 (cinco) dias após ciência da decisão</w:t>
      </w:r>
    </w:p>
    <w:p w14:paraId="7AA85CFF"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p>
    <w:p w14:paraId="2804A64A"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Prazo para Julgamento do recurso do Recurso 5 (cinco) dias úteis após conclusão da petição</w:t>
      </w:r>
    </w:p>
    <w:p w14:paraId="556C1DE7"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p>
    <w:p w14:paraId="2FC40986" w14:textId="77777777" w:rsidR="007727D2" w:rsidRDefault="007727D2" w:rsidP="007727D2">
      <w:pPr>
        <w:pBdr>
          <w:top w:val="single" w:sz="4" w:space="1" w:color="auto"/>
          <w:left w:val="single" w:sz="4" w:space="4" w:color="auto"/>
          <w:bottom w:val="single" w:sz="4" w:space="1" w:color="auto"/>
          <w:right w:val="single" w:sz="4" w:space="4" w:color="auto"/>
          <w:between w:val="single" w:sz="4" w:space="1" w:color="auto"/>
        </w:pBdr>
        <w:shd w:val="clear" w:color="auto" w:fill="FFFFFF"/>
        <w:spacing w:after="0" w:line="240" w:lineRule="auto"/>
        <w:ind w:right="7"/>
        <w:rPr>
          <w:rFonts w:ascii="Arial Narrow" w:hAnsi="Arial Narrow"/>
        </w:rPr>
      </w:pPr>
      <w:r>
        <w:rPr>
          <w:rFonts w:ascii="Arial Narrow" w:hAnsi="Arial Narrow"/>
        </w:rPr>
        <w:t>Prazo p/ celebrar Termo de Credenciamento/Contratual, 02 (dois) após homologação.</w:t>
      </w:r>
    </w:p>
    <w:p w14:paraId="394FFA67" w14:textId="791B8EFE" w:rsidR="00BF2A86" w:rsidRPr="00EA53AA" w:rsidRDefault="00BF2A86" w:rsidP="00C27394">
      <w:pPr>
        <w:spacing w:after="0" w:line="276" w:lineRule="auto"/>
        <w:ind w:left="53" w:right="0" w:firstLine="0"/>
      </w:pPr>
    </w:p>
    <w:p w14:paraId="4C461530"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2 - DEFINIÇÃO DO OBJETO </w:t>
      </w:r>
    </w:p>
    <w:p w14:paraId="612CED98" w14:textId="69358594" w:rsidR="008516AA" w:rsidRPr="008516AA" w:rsidRDefault="008516AA" w:rsidP="008516AA">
      <w:pPr>
        <w:spacing w:after="0" w:line="276" w:lineRule="auto"/>
        <w:ind w:left="0" w:right="0" w:firstLine="0"/>
      </w:pPr>
      <w:r>
        <w:t xml:space="preserve">2.1. </w:t>
      </w:r>
      <w:r w:rsidRPr="008516AA">
        <w:t xml:space="preserve">Constitui objeto do presente Edital o </w:t>
      </w:r>
      <w:r w:rsidR="00157FF1" w:rsidRPr="00157FF1">
        <w:rPr>
          <w:b/>
          <w:bCs/>
        </w:rPr>
        <w:t>CREDENCIAMENTO DE EMPRESAS ESPECIALIZADAS EM MANUTENÇÃO ELÉTRICA DE MÁQUINAS PESADAS DESTINADOS A SUPRIR AS NECESSIDADES DA SECRETARIA DE OBRAS, VIAÇÃO E SERV. URBANOS</w:t>
      </w:r>
      <w:r w:rsidR="00157FF1">
        <w:t xml:space="preserve">. </w:t>
      </w:r>
    </w:p>
    <w:p w14:paraId="59A932E1" w14:textId="77777777" w:rsidR="008516AA" w:rsidRDefault="008516AA" w:rsidP="008516AA">
      <w:pPr>
        <w:spacing w:after="0" w:line="276" w:lineRule="auto"/>
        <w:ind w:left="0" w:right="0" w:firstLine="0"/>
      </w:pPr>
    </w:p>
    <w:p w14:paraId="13A3B976" w14:textId="31926E96" w:rsidR="008516AA" w:rsidRPr="008516AA" w:rsidRDefault="008516AA" w:rsidP="008516AA">
      <w:pPr>
        <w:spacing w:after="0" w:line="276" w:lineRule="auto"/>
        <w:ind w:left="0" w:right="0" w:firstLine="0"/>
      </w:pPr>
      <w:r>
        <w:t>2</w:t>
      </w:r>
      <w:r w:rsidRPr="008516AA">
        <w:t>.2 Os serviços compreendem, entre outros:</w:t>
      </w:r>
    </w:p>
    <w:p w14:paraId="0B0EA429" w14:textId="77777777" w:rsidR="008516AA" w:rsidRPr="008516AA" w:rsidRDefault="008516AA" w:rsidP="008516AA">
      <w:pPr>
        <w:numPr>
          <w:ilvl w:val="0"/>
          <w:numId w:val="38"/>
        </w:numPr>
        <w:spacing w:after="0" w:line="276" w:lineRule="auto"/>
        <w:ind w:left="0" w:right="0" w:firstLine="0"/>
      </w:pPr>
      <w:r w:rsidRPr="008516AA">
        <w:t>diagnóstico elétrico veicular;</w:t>
      </w:r>
    </w:p>
    <w:p w14:paraId="4BBC6687" w14:textId="77777777" w:rsidR="008516AA" w:rsidRPr="008516AA" w:rsidRDefault="008516AA" w:rsidP="008516AA">
      <w:pPr>
        <w:numPr>
          <w:ilvl w:val="0"/>
          <w:numId w:val="38"/>
        </w:numPr>
        <w:spacing w:after="0" w:line="276" w:lineRule="auto"/>
        <w:ind w:left="0" w:right="0" w:firstLine="0"/>
      </w:pPr>
      <w:r w:rsidRPr="008516AA">
        <w:t>manutenção e reparo de sistemas de partida, carga e iluminação;</w:t>
      </w:r>
    </w:p>
    <w:p w14:paraId="15B61446" w14:textId="77777777" w:rsidR="008516AA" w:rsidRPr="008516AA" w:rsidRDefault="008516AA" w:rsidP="008516AA">
      <w:pPr>
        <w:numPr>
          <w:ilvl w:val="0"/>
          <w:numId w:val="38"/>
        </w:numPr>
        <w:spacing w:after="0" w:line="276" w:lineRule="auto"/>
        <w:ind w:left="0" w:right="0" w:firstLine="0"/>
      </w:pPr>
      <w:r w:rsidRPr="008516AA">
        <w:t>reparo de chicotes elétricos;</w:t>
      </w:r>
    </w:p>
    <w:p w14:paraId="053482FF" w14:textId="77777777" w:rsidR="008516AA" w:rsidRPr="008516AA" w:rsidRDefault="008516AA" w:rsidP="008516AA">
      <w:pPr>
        <w:numPr>
          <w:ilvl w:val="0"/>
          <w:numId w:val="38"/>
        </w:numPr>
        <w:spacing w:after="0" w:line="276" w:lineRule="auto"/>
        <w:ind w:left="0" w:right="0" w:firstLine="0"/>
      </w:pPr>
      <w:r w:rsidRPr="008516AA">
        <w:t>substituição de alternadores e motores de partida;</w:t>
      </w:r>
    </w:p>
    <w:p w14:paraId="4A9221A4" w14:textId="77777777" w:rsidR="008516AA" w:rsidRPr="008516AA" w:rsidRDefault="008516AA" w:rsidP="008516AA">
      <w:pPr>
        <w:numPr>
          <w:ilvl w:val="0"/>
          <w:numId w:val="38"/>
        </w:numPr>
        <w:spacing w:after="0" w:line="276" w:lineRule="auto"/>
        <w:ind w:left="0" w:right="0" w:firstLine="0"/>
      </w:pPr>
      <w:r w:rsidRPr="008516AA">
        <w:t>serviços de injeção eletrônica;</w:t>
      </w:r>
    </w:p>
    <w:p w14:paraId="63216279" w14:textId="77777777" w:rsidR="008516AA" w:rsidRPr="008516AA" w:rsidRDefault="008516AA" w:rsidP="008516AA">
      <w:pPr>
        <w:numPr>
          <w:ilvl w:val="0"/>
          <w:numId w:val="38"/>
        </w:numPr>
        <w:spacing w:after="0" w:line="276" w:lineRule="auto"/>
        <w:ind w:left="0" w:right="0" w:firstLine="0"/>
      </w:pPr>
      <w:r w:rsidRPr="008516AA">
        <w:t>instalação e manutenção de acessórios elétricos veiculares.</w:t>
      </w:r>
    </w:p>
    <w:p w14:paraId="12CBAA41" w14:textId="792F66E5" w:rsidR="008516AA" w:rsidRPr="008516AA" w:rsidRDefault="008516AA" w:rsidP="008516AA">
      <w:pPr>
        <w:spacing w:after="0" w:line="276" w:lineRule="auto"/>
        <w:ind w:left="0" w:right="0" w:firstLine="0"/>
      </w:pPr>
      <w:r>
        <w:t>2</w:t>
      </w:r>
      <w:r w:rsidRPr="008516AA">
        <w:t>.3</w:t>
      </w:r>
      <w:r w:rsidR="00150008">
        <w:t>.</w:t>
      </w:r>
      <w:r w:rsidRPr="008516AA">
        <w:t xml:space="preserve"> As especificações completas encontram-se no </w:t>
      </w:r>
      <w:r w:rsidRPr="008516AA">
        <w:rPr>
          <w:b/>
          <w:bCs/>
        </w:rPr>
        <w:t>Termo de Referência – Anexo I</w:t>
      </w:r>
      <w:r w:rsidRPr="008516AA">
        <w:t xml:space="preserve"> deste edital.</w:t>
      </w:r>
    </w:p>
    <w:p w14:paraId="648A852E" w14:textId="455262F2" w:rsidR="00BF2A86" w:rsidRPr="00EA53AA" w:rsidRDefault="00000000" w:rsidP="00157FF1">
      <w:pPr>
        <w:spacing w:after="0" w:line="276" w:lineRule="auto"/>
        <w:ind w:left="644" w:right="0" w:firstLine="0"/>
      </w:pPr>
      <w:r w:rsidRPr="00EA53AA">
        <w:lastRenderedPageBreak/>
        <w:t xml:space="preserve">  </w:t>
      </w:r>
    </w:p>
    <w:p w14:paraId="3124110D" w14:textId="3494905E" w:rsidR="00BF2A86" w:rsidRPr="00EA53AA" w:rsidRDefault="00000000" w:rsidP="00767B29">
      <w:pPr>
        <w:pStyle w:val="Ttulo1"/>
        <w:numPr>
          <w:ilvl w:val="1"/>
          <w:numId w:val="38"/>
        </w:numPr>
        <w:shd w:val="clear" w:color="auto" w:fill="A5C9EB" w:themeFill="text2" w:themeFillTint="40"/>
        <w:spacing w:after="0" w:line="276" w:lineRule="auto"/>
        <w:ind w:left="0" w:firstLine="0"/>
        <w:jc w:val="both"/>
      </w:pPr>
      <w:r w:rsidRPr="00EA53AA">
        <w:t xml:space="preserve">- CONDIÇÕES DE PARTICIPAÇÃO </w:t>
      </w:r>
    </w:p>
    <w:p w14:paraId="3C07C718" w14:textId="77777777" w:rsidR="00860FCD" w:rsidRPr="00860FCD" w:rsidRDefault="00860FCD" w:rsidP="00860FCD">
      <w:pPr>
        <w:pStyle w:val="PargrafodaLista"/>
        <w:keepNext/>
        <w:keepLines/>
        <w:numPr>
          <w:ilvl w:val="0"/>
          <w:numId w:val="14"/>
        </w:numPr>
        <w:tabs>
          <w:tab w:val="left" w:pos="567"/>
        </w:tabs>
        <w:spacing w:before="240" w:after="0" w:line="240" w:lineRule="auto"/>
        <w:ind w:right="0"/>
        <w:contextualSpacing w:val="0"/>
        <w:outlineLvl w:val="0"/>
        <w:rPr>
          <w:rFonts w:eastAsiaTheme="majorEastAsia"/>
          <w:b/>
          <w:bCs/>
          <w:vanish/>
          <w:color w:val="auto"/>
          <w:kern w:val="0"/>
          <w:sz w:val="20"/>
          <w:szCs w:val="20"/>
          <w14:ligatures w14:val="none"/>
        </w:rPr>
      </w:pPr>
    </w:p>
    <w:p w14:paraId="36E90CD5" w14:textId="77777777" w:rsidR="00860FCD" w:rsidRPr="00860FCD" w:rsidRDefault="00860FCD" w:rsidP="00860FCD">
      <w:pPr>
        <w:pStyle w:val="PargrafodaLista"/>
        <w:keepNext/>
        <w:keepLines/>
        <w:numPr>
          <w:ilvl w:val="0"/>
          <w:numId w:val="14"/>
        </w:numPr>
        <w:tabs>
          <w:tab w:val="left" w:pos="567"/>
        </w:tabs>
        <w:spacing w:before="240" w:after="0" w:line="240" w:lineRule="auto"/>
        <w:ind w:right="0"/>
        <w:contextualSpacing w:val="0"/>
        <w:outlineLvl w:val="0"/>
        <w:rPr>
          <w:rFonts w:eastAsiaTheme="majorEastAsia"/>
          <w:b/>
          <w:bCs/>
          <w:vanish/>
          <w:color w:val="auto"/>
          <w:kern w:val="0"/>
          <w:sz w:val="20"/>
          <w:szCs w:val="20"/>
          <w14:ligatures w14:val="none"/>
        </w:rPr>
      </w:pPr>
    </w:p>
    <w:p w14:paraId="3ECEEE9E" w14:textId="77777777" w:rsidR="00860FCD" w:rsidRPr="00860FCD" w:rsidRDefault="00860FCD" w:rsidP="00860FCD">
      <w:pPr>
        <w:pStyle w:val="PargrafodaLista"/>
        <w:keepNext/>
        <w:keepLines/>
        <w:numPr>
          <w:ilvl w:val="0"/>
          <w:numId w:val="14"/>
        </w:numPr>
        <w:tabs>
          <w:tab w:val="left" w:pos="567"/>
        </w:tabs>
        <w:spacing w:before="240" w:after="0" w:line="240" w:lineRule="auto"/>
        <w:ind w:right="0"/>
        <w:contextualSpacing w:val="0"/>
        <w:outlineLvl w:val="0"/>
        <w:rPr>
          <w:rFonts w:eastAsiaTheme="majorEastAsia"/>
          <w:b/>
          <w:bCs/>
          <w:vanish/>
          <w:color w:val="auto"/>
          <w:kern w:val="0"/>
          <w:sz w:val="20"/>
          <w:szCs w:val="20"/>
          <w14:ligatures w14:val="none"/>
        </w:rPr>
      </w:pPr>
    </w:p>
    <w:p w14:paraId="54DABDF8" w14:textId="5C5FF570" w:rsidR="00860FCD" w:rsidRPr="00860FCD" w:rsidRDefault="00767B29" w:rsidP="00767B29">
      <w:pPr>
        <w:pStyle w:val="Nivel2"/>
        <w:numPr>
          <w:ilvl w:val="0"/>
          <w:numId w:val="0"/>
        </w:numPr>
        <w:rPr>
          <w:sz w:val="24"/>
          <w:szCs w:val="24"/>
        </w:rPr>
      </w:pPr>
      <w:r>
        <w:rPr>
          <w:sz w:val="24"/>
          <w:szCs w:val="24"/>
        </w:rPr>
        <w:t xml:space="preserve">3.1. </w:t>
      </w:r>
      <w:r w:rsidR="00860FCD" w:rsidRPr="00860FCD">
        <w:rPr>
          <w:sz w:val="24"/>
          <w:szCs w:val="24"/>
        </w:rPr>
        <w:t xml:space="preserve">Quem for do ramo de atividade compatível com o objeto licitado; </w:t>
      </w:r>
    </w:p>
    <w:p w14:paraId="66B6BEFD" w14:textId="63953F41" w:rsidR="00860FCD" w:rsidRPr="00860FCD" w:rsidRDefault="00860FCD" w:rsidP="00767B29">
      <w:pPr>
        <w:pStyle w:val="Nivel2"/>
        <w:numPr>
          <w:ilvl w:val="1"/>
          <w:numId w:val="87"/>
        </w:numPr>
        <w:ind w:left="0" w:firstLine="0"/>
        <w:rPr>
          <w:sz w:val="24"/>
          <w:szCs w:val="24"/>
        </w:rPr>
      </w:pPr>
      <w:r w:rsidRPr="00860FCD">
        <w:rPr>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0BC9DF55" w14:textId="58630B34" w:rsidR="00860FCD" w:rsidRPr="00860FCD" w:rsidRDefault="00860FCD" w:rsidP="00767B29">
      <w:pPr>
        <w:pStyle w:val="Nivel2"/>
        <w:numPr>
          <w:ilvl w:val="1"/>
          <w:numId w:val="87"/>
        </w:numPr>
        <w:ind w:left="0" w:firstLine="0"/>
        <w:rPr>
          <w:sz w:val="24"/>
          <w:szCs w:val="24"/>
        </w:rPr>
      </w:pPr>
      <w:r w:rsidRPr="00860FCD">
        <w:rPr>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5A89772D" w14:textId="77777777" w:rsidR="00860FCD" w:rsidRPr="00860FCD" w:rsidRDefault="00860FCD" w:rsidP="00767B29">
      <w:pPr>
        <w:pStyle w:val="Nivel2"/>
        <w:numPr>
          <w:ilvl w:val="1"/>
          <w:numId w:val="87"/>
        </w:numPr>
        <w:ind w:left="0" w:firstLine="0"/>
        <w:rPr>
          <w:sz w:val="24"/>
          <w:szCs w:val="24"/>
        </w:rPr>
      </w:pPr>
      <w:r w:rsidRPr="00860FCD">
        <w:rPr>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66ADD522" w14:textId="77777777" w:rsidR="00860FCD" w:rsidRPr="00860FCD" w:rsidRDefault="00860FCD" w:rsidP="00767B29">
      <w:pPr>
        <w:pStyle w:val="Nivel2"/>
        <w:numPr>
          <w:ilvl w:val="1"/>
          <w:numId w:val="87"/>
        </w:numPr>
        <w:ind w:left="0" w:firstLine="0"/>
        <w:rPr>
          <w:sz w:val="24"/>
          <w:szCs w:val="24"/>
        </w:rPr>
      </w:pPr>
      <w:r w:rsidRPr="00860FCD">
        <w:rPr>
          <w:sz w:val="24"/>
          <w:szCs w:val="24"/>
        </w:rPr>
        <w:t xml:space="preserve"> Empresas controladoras, controladas ou coligadas, nos termos da Lei nº 6.404, de 15 de dezembro de 1976, desde que não estejam concorrendo entre si; e </w:t>
      </w:r>
    </w:p>
    <w:p w14:paraId="5C5E6911" w14:textId="77777777" w:rsidR="00767B29" w:rsidRDefault="00860FCD" w:rsidP="00767B29">
      <w:pPr>
        <w:pStyle w:val="Nivel2"/>
        <w:numPr>
          <w:ilvl w:val="1"/>
          <w:numId w:val="87"/>
        </w:numPr>
        <w:ind w:left="0" w:firstLine="0"/>
        <w:rPr>
          <w:sz w:val="24"/>
          <w:szCs w:val="24"/>
        </w:rPr>
      </w:pPr>
      <w:r w:rsidRPr="00767B29">
        <w:rPr>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7D308EB7" w14:textId="7F4A319E" w:rsidR="00860FCD" w:rsidRPr="00767B29" w:rsidRDefault="00860FCD" w:rsidP="00767B29">
      <w:pPr>
        <w:pStyle w:val="Nivel2"/>
        <w:numPr>
          <w:ilvl w:val="1"/>
          <w:numId w:val="87"/>
        </w:numPr>
        <w:ind w:left="0" w:firstLine="0"/>
        <w:rPr>
          <w:sz w:val="24"/>
          <w:szCs w:val="24"/>
        </w:rPr>
      </w:pPr>
      <w:r w:rsidRPr="00767B29">
        <w:rPr>
          <w:sz w:val="24"/>
          <w:szCs w:val="24"/>
        </w:rPr>
        <w:t>Empresas reunidas em consórcios não poderão participar desta licitação.</w:t>
      </w:r>
    </w:p>
    <w:p w14:paraId="4AE000CF" w14:textId="77777777" w:rsidR="00860FCD" w:rsidRPr="00860FCD" w:rsidRDefault="00860FCD" w:rsidP="00767B29">
      <w:pPr>
        <w:pStyle w:val="Nivel2"/>
        <w:numPr>
          <w:ilvl w:val="1"/>
          <w:numId w:val="87"/>
        </w:numPr>
        <w:spacing w:before="0" w:after="0" w:line="240" w:lineRule="auto"/>
        <w:ind w:left="0" w:firstLine="0"/>
        <w:rPr>
          <w:rFonts w:eastAsia="Times New Roman"/>
          <w:color w:val="auto"/>
          <w:sz w:val="24"/>
          <w:szCs w:val="24"/>
        </w:rPr>
      </w:pPr>
      <w:r w:rsidRPr="00860FCD">
        <w:rPr>
          <w:color w:val="auto"/>
          <w:sz w:val="24"/>
          <w:szCs w:val="24"/>
        </w:rPr>
        <w:t xml:space="preserve">Será concedido tratamento favorecido para as microempresas e empresas de pequeno porte, para as sociedades cooperativas </w:t>
      </w:r>
      <w:r w:rsidRPr="00860FCD">
        <w:rPr>
          <w:rFonts w:eastAsia="Times New Roman"/>
          <w:color w:val="auto"/>
          <w:sz w:val="24"/>
          <w:szCs w:val="24"/>
        </w:rPr>
        <w:t xml:space="preserve">mencionadas no </w:t>
      </w:r>
      <w:hyperlink r:id="rId8" w:anchor="art16">
        <w:r w:rsidRPr="00860FCD">
          <w:rPr>
            <w:rStyle w:val="Hyperlink"/>
            <w:rFonts w:eastAsia="Times New Roman"/>
            <w:sz w:val="24"/>
            <w:szCs w:val="24"/>
          </w:rPr>
          <w:t xml:space="preserve">artigo </w:t>
        </w:r>
        <w:r w:rsidRPr="00860FCD">
          <w:rPr>
            <w:rStyle w:val="Hyperlink"/>
            <w:sz w:val="24"/>
            <w:szCs w:val="24"/>
          </w:rPr>
          <w:t>16 da Lei Federal nº 14.133, de 2021</w:t>
        </w:r>
      </w:hyperlink>
      <w:r w:rsidRPr="00860FCD">
        <w:rPr>
          <w:color w:val="auto"/>
          <w:sz w:val="24"/>
          <w:szCs w:val="24"/>
        </w:rPr>
        <w:t xml:space="preserve">, para o agricultor familiar, o produtor rural pessoa física e para o microempreendedor individual - MEI, nos limites previstos da </w:t>
      </w:r>
      <w:hyperlink r:id="rId9">
        <w:r w:rsidRPr="00860FCD">
          <w:rPr>
            <w:rStyle w:val="Hyperlink"/>
            <w:sz w:val="24"/>
            <w:szCs w:val="24"/>
          </w:rPr>
          <w:t>Lei Complementar Federal nº 123, de 2006</w:t>
        </w:r>
      </w:hyperlink>
      <w:r w:rsidRPr="00860FCD">
        <w:rPr>
          <w:color w:val="auto"/>
          <w:sz w:val="24"/>
          <w:szCs w:val="24"/>
        </w:rPr>
        <w:t xml:space="preserve"> e da regulamentação da respectiva Lei Complementar que por ventura tenha esta Entidade;.</w:t>
      </w:r>
    </w:p>
    <w:p w14:paraId="0E8BE8A2" w14:textId="77777777" w:rsidR="00860FCD" w:rsidRPr="00860FCD" w:rsidRDefault="00860FCD" w:rsidP="00767B29">
      <w:pPr>
        <w:pStyle w:val="Nivel2"/>
        <w:numPr>
          <w:ilvl w:val="1"/>
          <w:numId w:val="87"/>
        </w:numPr>
        <w:spacing w:after="0" w:line="240" w:lineRule="auto"/>
        <w:ind w:left="0" w:firstLine="0"/>
        <w:rPr>
          <w:sz w:val="24"/>
          <w:szCs w:val="24"/>
        </w:rPr>
      </w:pPr>
      <w:bookmarkStart w:id="0" w:name="_Ref117000692"/>
      <w:r w:rsidRPr="00860FCD">
        <w:rPr>
          <w:sz w:val="24"/>
          <w:szCs w:val="24"/>
        </w:rPr>
        <w:t>Não poderão disputar esta licitação:</w:t>
      </w:r>
      <w:bookmarkEnd w:id="0"/>
    </w:p>
    <w:p w14:paraId="286843C1"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1" w:name="_Ref113883338"/>
      <w:r w:rsidRPr="00860FCD">
        <w:rPr>
          <w:sz w:val="24"/>
          <w:szCs w:val="24"/>
        </w:rPr>
        <w:t>aquele que não atenda às condições deste Edital e seu(s) anexo(s);</w:t>
      </w:r>
    </w:p>
    <w:p w14:paraId="42FBFFBB"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2" w:name="_Ref114659912"/>
      <w:r w:rsidRPr="00860FCD">
        <w:rPr>
          <w:sz w:val="24"/>
          <w:szCs w:val="24"/>
        </w:rPr>
        <w:t>autor do anteprojeto, do projeto básico ou do projeto executivo, pessoa física ou jurídica, quando a licitação versar sobre serviços ou fornecimento de bens a ele relacionados;</w:t>
      </w:r>
      <w:bookmarkEnd w:id="1"/>
      <w:bookmarkEnd w:id="2"/>
    </w:p>
    <w:p w14:paraId="588E80C0"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3" w:name="_Ref114659913"/>
      <w:bookmarkStart w:id="4" w:name="_Ref113883339"/>
      <w:r w:rsidRPr="00860FCD">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860FCD">
        <w:rPr>
          <w:sz w:val="24"/>
          <w:szCs w:val="24"/>
        </w:rPr>
        <w:t xml:space="preserve"> </w:t>
      </w:r>
      <w:bookmarkEnd w:id="4"/>
    </w:p>
    <w:p w14:paraId="6DEE1B17"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5" w:name="_Ref113883003"/>
      <w:r w:rsidRPr="00860FCD">
        <w:rPr>
          <w:sz w:val="24"/>
          <w:szCs w:val="24"/>
        </w:rPr>
        <w:t>pessoa física ou jurídica que se encontre, ao tempo da licitação, impossibilitada de participar da licitação em decorrência de sanção que lhe foi imposta;</w:t>
      </w:r>
      <w:bookmarkEnd w:id="5"/>
    </w:p>
    <w:p w14:paraId="62923D49"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r w:rsidRPr="00860FCD">
        <w:rPr>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w:t>
      </w:r>
      <w:r w:rsidRPr="00860FCD">
        <w:rPr>
          <w:sz w:val="24"/>
          <w:szCs w:val="24"/>
        </w:rPr>
        <w:lastRenderedPageBreak/>
        <w:t>contrato, ou que deles seja cônjuge, companheiro ou parente em linha reta, colateral ou por afinidade, até o terceiro grau;</w:t>
      </w:r>
    </w:p>
    <w:p w14:paraId="1F460425"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6" w:name="_Ref113883579"/>
      <w:r w:rsidRPr="00860FCD">
        <w:rPr>
          <w:sz w:val="24"/>
          <w:szCs w:val="24"/>
        </w:rPr>
        <w:t>empresas controladoras, controladas ou coligadas, nos termos da Lei Federal nº 6.404, de 15 de dezembro de 1976, concorrendo entre si;</w:t>
      </w:r>
      <w:bookmarkEnd w:id="6"/>
    </w:p>
    <w:p w14:paraId="5C19C520"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r w:rsidRPr="00860FCD">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AC339D"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7" w:name="_Ref113962336"/>
      <w:r w:rsidRPr="00860FCD">
        <w:rPr>
          <w:sz w:val="24"/>
          <w:szCs w:val="24"/>
        </w:rPr>
        <w:t>agente público do órgão ou entidade licitante;</w:t>
      </w:r>
      <w:bookmarkEnd w:id="7"/>
    </w:p>
    <w:p w14:paraId="604509D1" w14:textId="77777777" w:rsidR="00860FCD" w:rsidRPr="00860FCD" w:rsidRDefault="00860FCD" w:rsidP="00767B29">
      <w:pPr>
        <w:pStyle w:val="Nvel3-R"/>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i w:val="0"/>
          <w:iCs w:val="0"/>
          <w:color w:val="auto"/>
          <w:sz w:val="24"/>
          <w:szCs w:val="24"/>
        </w:rPr>
      </w:pPr>
      <w:r w:rsidRPr="00860FCD">
        <w:rPr>
          <w:i w:val="0"/>
          <w:iCs w:val="0"/>
          <w:color w:val="auto"/>
          <w:sz w:val="24"/>
          <w:szCs w:val="24"/>
        </w:rPr>
        <w:t>pessoas jurídicas reunidas em consórcio;</w:t>
      </w:r>
    </w:p>
    <w:p w14:paraId="53967376"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r w:rsidRPr="00860FCD">
        <w:rPr>
          <w:sz w:val="24"/>
          <w:szCs w:val="24"/>
        </w:rPr>
        <w:t>Organizações da Sociedade Civil de Interesse Público - OSCIP, atuando nessa condição;</w:t>
      </w:r>
    </w:p>
    <w:p w14:paraId="4DD85C38"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r w:rsidRPr="00860FCD">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860FCD">
          <w:rPr>
            <w:rStyle w:val="Hyperlink"/>
            <w:sz w:val="24"/>
            <w:szCs w:val="24"/>
          </w:rPr>
          <w:t>§ 1º do art. 9º da Lei Federal nº 14.133, de 2021</w:t>
        </w:r>
      </w:hyperlink>
      <w:r w:rsidRPr="00860FCD">
        <w:rPr>
          <w:sz w:val="24"/>
          <w:szCs w:val="24"/>
        </w:rPr>
        <w:t>.</w:t>
      </w:r>
    </w:p>
    <w:p w14:paraId="0056AED5" w14:textId="77777777" w:rsidR="00860FCD" w:rsidRPr="00860FCD" w:rsidRDefault="00860FCD" w:rsidP="00767B29">
      <w:pPr>
        <w:pStyle w:val="Nivel2"/>
        <w:numPr>
          <w:ilvl w:val="1"/>
          <w:numId w:val="87"/>
        </w:numPr>
        <w:spacing w:before="0" w:after="0" w:line="240" w:lineRule="auto"/>
        <w:ind w:left="0" w:firstLine="0"/>
        <w:rPr>
          <w:sz w:val="24"/>
          <w:szCs w:val="24"/>
        </w:rPr>
      </w:pPr>
      <w:r w:rsidRPr="00860FCD">
        <w:rPr>
          <w:sz w:val="24"/>
          <w:szCs w:val="24"/>
        </w:rPr>
        <w:t xml:space="preserve">O impedimento de que trata o </w:t>
      </w:r>
      <w:r w:rsidRPr="00860FCD">
        <w:rPr>
          <w:b/>
          <w:bCs/>
          <w:sz w:val="24"/>
          <w:szCs w:val="24"/>
          <w:u w:val="single"/>
        </w:rPr>
        <w:t xml:space="preserve">item </w:t>
      </w:r>
      <w:r w:rsidRPr="00860FCD">
        <w:rPr>
          <w:b/>
          <w:bCs/>
          <w:sz w:val="24"/>
          <w:szCs w:val="24"/>
          <w:u w:val="single"/>
        </w:rPr>
        <w:fldChar w:fldCharType="begin"/>
      </w:r>
      <w:r w:rsidRPr="00860FCD">
        <w:rPr>
          <w:b/>
          <w:bCs/>
          <w:sz w:val="24"/>
          <w:szCs w:val="24"/>
          <w:u w:val="single"/>
        </w:rPr>
        <w:instrText xml:space="preserve"> REF _Ref113883003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3.9.4</w:t>
      </w:r>
      <w:r w:rsidRPr="00860FCD">
        <w:rPr>
          <w:b/>
          <w:bCs/>
          <w:sz w:val="24"/>
          <w:szCs w:val="24"/>
          <w:u w:val="single"/>
        </w:rPr>
        <w:fldChar w:fldCharType="end"/>
      </w:r>
      <w:r w:rsidRPr="00860FCD">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7DD6BB" w14:textId="77777777" w:rsidR="00860FCD" w:rsidRPr="00860FCD" w:rsidRDefault="00860FCD" w:rsidP="00767B29">
      <w:pPr>
        <w:pStyle w:val="Nivel2"/>
        <w:numPr>
          <w:ilvl w:val="1"/>
          <w:numId w:val="87"/>
        </w:numPr>
        <w:spacing w:before="0" w:after="0" w:line="240" w:lineRule="auto"/>
        <w:ind w:left="0" w:firstLine="0"/>
        <w:rPr>
          <w:sz w:val="24"/>
          <w:szCs w:val="24"/>
        </w:rPr>
      </w:pPr>
      <w:bookmarkStart w:id="8" w:name="art14§2"/>
      <w:bookmarkEnd w:id="8"/>
      <w:r w:rsidRPr="00860FCD">
        <w:rPr>
          <w:sz w:val="24"/>
          <w:szCs w:val="24"/>
        </w:rPr>
        <w:t xml:space="preserve">A critério da Administração e exclusivamente a seu serviço, o autor dos projetos e a empresa a que se referem os </w:t>
      </w:r>
      <w:r w:rsidRPr="00860FCD">
        <w:rPr>
          <w:b/>
          <w:bCs/>
          <w:sz w:val="24"/>
          <w:szCs w:val="24"/>
          <w:u w:val="single"/>
        </w:rPr>
        <w:t xml:space="preserve">itens </w:t>
      </w:r>
      <w:r w:rsidRPr="00860FCD">
        <w:rPr>
          <w:b/>
          <w:bCs/>
          <w:sz w:val="24"/>
          <w:szCs w:val="24"/>
          <w:u w:val="single"/>
        </w:rPr>
        <w:fldChar w:fldCharType="begin"/>
      </w:r>
      <w:r w:rsidRPr="00860FCD">
        <w:rPr>
          <w:b/>
          <w:bCs/>
          <w:sz w:val="24"/>
          <w:szCs w:val="24"/>
          <w:u w:val="single"/>
        </w:rPr>
        <w:instrText xml:space="preserve"> REF _Ref114659912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3.9.2</w:t>
      </w:r>
      <w:r w:rsidRPr="00860FCD">
        <w:rPr>
          <w:b/>
          <w:bCs/>
          <w:sz w:val="24"/>
          <w:szCs w:val="24"/>
          <w:u w:val="single"/>
        </w:rPr>
        <w:fldChar w:fldCharType="end"/>
      </w:r>
      <w:r w:rsidRPr="00860FCD">
        <w:rPr>
          <w:b/>
          <w:bCs/>
          <w:sz w:val="24"/>
          <w:szCs w:val="24"/>
          <w:u w:val="single"/>
        </w:rPr>
        <w:t xml:space="preserve"> e </w:t>
      </w:r>
      <w:r w:rsidRPr="00860FCD">
        <w:rPr>
          <w:b/>
          <w:bCs/>
          <w:sz w:val="24"/>
          <w:szCs w:val="24"/>
          <w:u w:val="single"/>
        </w:rPr>
        <w:fldChar w:fldCharType="begin"/>
      </w:r>
      <w:r w:rsidRPr="00860FCD">
        <w:rPr>
          <w:b/>
          <w:bCs/>
          <w:sz w:val="24"/>
          <w:szCs w:val="24"/>
          <w:u w:val="single"/>
        </w:rPr>
        <w:instrText xml:space="preserve"> REF _Ref114659913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3.9.3</w:t>
      </w:r>
      <w:r w:rsidRPr="00860FCD">
        <w:rPr>
          <w:b/>
          <w:bCs/>
          <w:sz w:val="24"/>
          <w:szCs w:val="24"/>
          <w:u w:val="single"/>
        </w:rPr>
        <w:fldChar w:fldCharType="end"/>
      </w:r>
      <w:r w:rsidRPr="00860FCD">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EA38400" w14:textId="77777777" w:rsidR="00860FCD" w:rsidRPr="00860FCD" w:rsidRDefault="00860FCD" w:rsidP="00767B29">
      <w:pPr>
        <w:pStyle w:val="Nivel2"/>
        <w:numPr>
          <w:ilvl w:val="1"/>
          <w:numId w:val="87"/>
        </w:numPr>
        <w:spacing w:before="0" w:after="0" w:line="240" w:lineRule="auto"/>
        <w:ind w:left="0" w:firstLine="0"/>
        <w:rPr>
          <w:sz w:val="24"/>
          <w:szCs w:val="24"/>
        </w:rPr>
      </w:pPr>
      <w:bookmarkStart w:id="9" w:name="art14§3"/>
      <w:bookmarkEnd w:id="9"/>
      <w:r w:rsidRPr="00860FCD">
        <w:rPr>
          <w:sz w:val="24"/>
          <w:szCs w:val="24"/>
        </w:rPr>
        <w:t>Equiparam-se aos autores do projeto as empresas integrantes do mesmo grupo econômico.</w:t>
      </w:r>
    </w:p>
    <w:p w14:paraId="520BC175" w14:textId="77777777" w:rsidR="00860FCD" w:rsidRPr="00860FCD" w:rsidRDefault="00860FCD" w:rsidP="00767B29">
      <w:pPr>
        <w:pStyle w:val="Nivel2"/>
        <w:numPr>
          <w:ilvl w:val="1"/>
          <w:numId w:val="87"/>
        </w:numPr>
        <w:spacing w:before="0" w:after="0" w:line="240" w:lineRule="auto"/>
        <w:ind w:left="0" w:firstLine="0"/>
        <w:rPr>
          <w:sz w:val="24"/>
          <w:szCs w:val="24"/>
        </w:rPr>
      </w:pPr>
      <w:bookmarkStart w:id="10" w:name="art14§4"/>
      <w:bookmarkEnd w:id="10"/>
      <w:r w:rsidRPr="00860FCD">
        <w:rPr>
          <w:sz w:val="24"/>
          <w:szCs w:val="24"/>
        </w:rPr>
        <w:t xml:space="preserve">O disposto nos </w:t>
      </w:r>
      <w:r w:rsidRPr="00860FCD">
        <w:rPr>
          <w:b/>
          <w:bCs/>
          <w:sz w:val="24"/>
          <w:szCs w:val="24"/>
          <w:u w:val="single"/>
        </w:rPr>
        <w:t xml:space="preserve">itens </w:t>
      </w:r>
      <w:r w:rsidRPr="00860FCD">
        <w:rPr>
          <w:b/>
          <w:bCs/>
          <w:sz w:val="24"/>
          <w:szCs w:val="24"/>
          <w:u w:val="single"/>
        </w:rPr>
        <w:fldChar w:fldCharType="begin"/>
      </w:r>
      <w:r w:rsidRPr="00860FCD">
        <w:rPr>
          <w:b/>
          <w:bCs/>
          <w:sz w:val="24"/>
          <w:szCs w:val="24"/>
          <w:u w:val="single"/>
        </w:rPr>
        <w:instrText xml:space="preserve"> REF _Ref114659912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3.9.2</w:t>
      </w:r>
      <w:r w:rsidRPr="00860FCD">
        <w:rPr>
          <w:b/>
          <w:bCs/>
          <w:sz w:val="24"/>
          <w:szCs w:val="24"/>
          <w:u w:val="single"/>
        </w:rPr>
        <w:fldChar w:fldCharType="end"/>
      </w:r>
      <w:r w:rsidRPr="00860FCD">
        <w:rPr>
          <w:b/>
          <w:bCs/>
          <w:sz w:val="24"/>
          <w:szCs w:val="24"/>
          <w:u w:val="single"/>
        </w:rPr>
        <w:t xml:space="preserve"> e </w:t>
      </w:r>
      <w:r w:rsidRPr="00860FCD">
        <w:rPr>
          <w:b/>
          <w:bCs/>
          <w:sz w:val="24"/>
          <w:szCs w:val="24"/>
          <w:u w:val="single"/>
        </w:rPr>
        <w:fldChar w:fldCharType="begin"/>
      </w:r>
      <w:r w:rsidRPr="00860FCD">
        <w:rPr>
          <w:b/>
          <w:bCs/>
          <w:sz w:val="24"/>
          <w:szCs w:val="24"/>
          <w:u w:val="single"/>
        </w:rPr>
        <w:instrText xml:space="preserve"> REF _Ref114659913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3.9.3</w:t>
      </w:r>
      <w:r w:rsidRPr="00860FCD">
        <w:rPr>
          <w:b/>
          <w:bCs/>
          <w:sz w:val="24"/>
          <w:szCs w:val="24"/>
          <w:u w:val="single"/>
        </w:rPr>
        <w:fldChar w:fldCharType="end"/>
      </w:r>
      <w:r w:rsidRPr="00860FCD">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809802B" w14:textId="77777777" w:rsidR="00860FCD" w:rsidRPr="00860FCD" w:rsidRDefault="00860FCD" w:rsidP="00767B29">
      <w:pPr>
        <w:pStyle w:val="Nivel2"/>
        <w:numPr>
          <w:ilvl w:val="1"/>
          <w:numId w:val="87"/>
        </w:numPr>
        <w:spacing w:before="0" w:after="0" w:line="240" w:lineRule="auto"/>
        <w:ind w:left="0" w:firstLine="0"/>
        <w:rPr>
          <w:sz w:val="24"/>
          <w:szCs w:val="24"/>
        </w:rPr>
      </w:pPr>
      <w:bookmarkStart w:id="11" w:name="art14§5"/>
      <w:bookmarkEnd w:id="11"/>
      <w:r w:rsidRPr="00860FCD">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860FCD">
          <w:rPr>
            <w:rStyle w:val="Hyperlink"/>
            <w:sz w:val="24"/>
            <w:szCs w:val="24"/>
          </w:rPr>
          <w:t>Lei Federal nº 14.133/2021</w:t>
        </w:r>
      </w:hyperlink>
      <w:r w:rsidRPr="00860FCD">
        <w:rPr>
          <w:sz w:val="24"/>
          <w:szCs w:val="24"/>
        </w:rPr>
        <w:t>.</w:t>
      </w:r>
    </w:p>
    <w:p w14:paraId="0F86C339" w14:textId="77777777" w:rsidR="00860FCD" w:rsidRPr="00860FCD" w:rsidRDefault="00860FCD" w:rsidP="00767B29">
      <w:pPr>
        <w:pStyle w:val="Nivel2"/>
        <w:numPr>
          <w:ilvl w:val="1"/>
          <w:numId w:val="87"/>
        </w:numPr>
        <w:spacing w:before="0" w:after="0" w:line="240" w:lineRule="auto"/>
        <w:ind w:left="0" w:firstLine="0"/>
        <w:rPr>
          <w:sz w:val="24"/>
          <w:szCs w:val="24"/>
        </w:rPr>
      </w:pPr>
      <w:r w:rsidRPr="00860FCD">
        <w:rPr>
          <w:sz w:val="24"/>
          <w:szCs w:val="24"/>
        </w:rPr>
        <w:t xml:space="preserve">A vedação de que trata o </w:t>
      </w:r>
      <w:r w:rsidRPr="00860FCD">
        <w:rPr>
          <w:b/>
          <w:bCs/>
          <w:sz w:val="24"/>
          <w:szCs w:val="24"/>
          <w:u w:val="single"/>
        </w:rPr>
        <w:t xml:space="preserve">item </w:t>
      </w:r>
      <w:r w:rsidRPr="00860FCD">
        <w:rPr>
          <w:b/>
          <w:bCs/>
          <w:sz w:val="24"/>
          <w:szCs w:val="24"/>
          <w:u w:val="single"/>
        </w:rPr>
        <w:fldChar w:fldCharType="begin"/>
      </w:r>
      <w:r w:rsidRPr="00860FCD">
        <w:rPr>
          <w:b/>
          <w:bCs/>
          <w:sz w:val="24"/>
          <w:szCs w:val="24"/>
          <w:u w:val="single"/>
        </w:rPr>
        <w:instrText xml:space="preserve"> REF _Ref113962336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3.9.8</w:t>
      </w:r>
      <w:r w:rsidRPr="00860FCD">
        <w:rPr>
          <w:b/>
          <w:bCs/>
          <w:sz w:val="24"/>
          <w:szCs w:val="24"/>
          <w:u w:val="single"/>
        </w:rPr>
        <w:fldChar w:fldCharType="end"/>
      </w:r>
      <w:r w:rsidRPr="00860FCD">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428FDBC" w14:textId="77777777" w:rsidR="00BF2A86" w:rsidRPr="00EA53AA" w:rsidRDefault="00000000" w:rsidP="00C27394">
      <w:pPr>
        <w:spacing w:after="0" w:line="276" w:lineRule="auto"/>
        <w:ind w:left="53" w:right="0" w:firstLine="0"/>
      </w:pPr>
      <w:r w:rsidRPr="00EA53AA">
        <w:t xml:space="preserve"> </w:t>
      </w:r>
    </w:p>
    <w:p w14:paraId="739ADEF3"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4 – DA JUSTIFICATIVA  </w:t>
      </w:r>
    </w:p>
    <w:p w14:paraId="4978031C" w14:textId="77777777" w:rsidR="00EA4633" w:rsidRDefault="00000000" w:rsidP="00860FCD">
      <w:pPr>
        <w:spacing w:after="0" w:line="276" w:lineRule="auto"/>
        <w:ind w:left="48" w:right="0"/>
      </w:pPr>
      <w:r w:rsidRPr="00EA53AA">
        <w:t xml:space="preserve">4.1. </w:t>
      </w:r>
      <w:r w:rsidR="00860FCD" w:rsidRPr="00860FCD">
        <w:t xml:space="preserve">Essa contratação torna-se necessária considerando que veículos de linha leve e pesadas tratadas não podem ficar encostados por falta de assistência/manutenção e que o Município de Juranda não possui estrutura física, técnica e/ou operacional para a execução </w:t>
      </w:r>
      <w:r w:rsidR="00860FCD" w:rsidRPr="00860FCD">
        <w:lastRenderedPageBreak/>
        <w:t xml:space="preserve">dos objetos citados, entende-se como necessária a contratação de empresa especializada para fazê-lo. </w:t>
      </w:r>
    </w:p>
    <w:p w14:paraId="17C562C1" w14:textId="77777777" w:rsidR="00EA4633" w:rsidRDefault="00860FCD" w:rsidP="00860FCD">
      <w:pPr>
        <w:spacing w:after="0" w:line="276" w:lineRule="auto"/>
        <w:ind w:left="48" w:right="0"/>
      </w:pPr>
      <w:r w:rsidRPr="00860FCD">
        <w:t xml:space="preserve">O objeto licitado compreenderá: a prestação de serviços incluindo ou não o fornecimento (na quantidade e quando se fizerem necessários) de peças e/ou acessórios em geral, bem como, conforme o caso, apenas o fornecimento de peças e/ou acessórios em geral de reposição com as mesmas especificações técnicas e características de qualidade da peça de produção original. </w:t>
      </w:r>
    </w:p>
    <w:p w14:paraId="0D8436B4" w14:textId="5E0F9B4B" w:rsidR="00BF2A86" w:rsidRPr="00EA53AA" w:rsidRDefault="00860FCD" w:rsidP="00860FCD">
      <w:pPr>
        <w:spacing w:after="0" w:line="276" w:lineRule="auto"/>
        <w:ind w:left="48" w:right="0"/>
      </w:pPr>
      <w:r w:rsidRPr="00860FCD">
        <w:t xml:space="preserve">A exigência do fornecimento de peças e/ou acessórios em geral, possui o objetivo de garantir a qualidade dos produtos instalados no momento da execução do(s) serviço(s) de manutenção realizado(s) nos veículos de linha leve e pesadas e evitar maiores gastos com trocas constantes das peças e/ou acessórios, assim como os possíveis transtornos e prejuízos causados pela interrupção dos serviços públicos prestados. É praxe desta Secretaria, assegurar que todos os setores estejam em condições de realizar os serviços públicos a que se destinam, reduzir ao erário os possíveis prejuízos que possam advir da falta de medidas preventivas e de manutenção dos veículos, tomar as providências que assegurem a conservação e o perfeito funcionamento </w:t>
      </w:r>
      <w:proofErr w:type="gramStart"/>
      <w:r w:rsidRPr="00860FCD">
        <w:t>dos mesmos</w:t>
      </w:r>
      <w:proofErr w:type="gramEnd"/>
      <w:r w:rsidRPr="00860FCD">
        <w:t>, e ainda, aumentem a segurança do condutor e/ou funcionários no trabalho diário que realizam para o atendimento aos serviços públicos prestados à população.</w:t>
      </w:r>
      <w:r w:rsidRPr="00EA53AA">
        <w:t xml:space="preserve"> </w:t>
      </w:r>
    </w:p>
    <w:p w14:paraId="24334D6A" w14:textId="77777777" w:rsidR="00BF2A86" w:rsidRPr="00EA53AA" w:rsidRDefault="00000000" w:rsidP="00C27394">
      <w:pPr>
        <w:spacing w:after="0" w:line="276" w:lineRule="auto"/>
        <w:ind w:left="53" w:right="0" w:firstLine="0"/>
      </w:pPr>
      <w:r w:rsidRPr="00EA53AA">
        <w:t xml:space="preserve"> </w:t>
      </w:r>
    </w:p>
    <w:p w14:paraId="5F2DB3EC"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5 – DO CREDENCIAMENTO  </w:t>
      </w:r>
    </w:p>
    <w:p w14:paraId="775C4B75" w14:textId="77777777" w:rsidR="00BF2A86" w:rsidRPr="00EA53AA" w:rsidRDefault="00000000" w:rsidP="00C27394">
      <w:pPr>
        <w:spacing w:after="0" w:line="276" w:lineRule="auto"/>
        <w:ind w:left="48" w:right="0"/>
      </w:pPr>
      <w:r w:rsidRPr="00EA53AA">
        <w:t xml:space="preserve">5.1. O credenciamento dar-se-á por inexigibilidade de licitação. </w:t>
      </w:r>
    </w:p>
    <w:p w14:paraId="4D705AA3" w14:textId="4B08AA8E" w:rsidR="00BF2A86" w:rsidRPr="00EA53AA" w:rsidRDefault="00000000" w:rsidP="00C27394">
      <w:pPr>
        <w:spacing w:after="0" w:line="276" w:lineRule="auto"/>
        <w:ind w:left="53" w:right="0" w:firstLine="0"/>
      </w:pPr>
      <w:r w:rsidRPr="00EA53AA">
        <w:t xml:space="preserve">5.2. O cadastramento de interessados será iniciado com a publicação de edital de credenciamento, mediante aviso público no Portal Nacional de Contratações Públicas – PNCP, no sítio eletrônico oficial órgão licitante, e o extrato do edital no Diário Oficial do Município. </w:t>
      </w:r>
    </w:p>
    <w:p w14:paraId="644E10F5" w14:textId="2DFA8FC9" w:rsidR="00BF2A86" w:rsidRPr="00EA53AA" w:rsidRDefault="00000000" w:rsidP="00C27394">
      <w:pPr>
        <w:spacing w:after="0" w:line="276" w:lineRule="auto"/>
        <w:ind w:left="53" w:right="0" w:firstLine="0"/>
      </w:pPr>
      <w:r w:rsidRPr="00EA53AA">
        <w:t xml:space="preserve">5.3. Os serviços a serem contratados pelo Município de </w:t>
      </w:r>
      <w:r w:rsidR="003B581F" w:rsidRPr="00EA53AA">
        <w:t>JURANDA</w:t>
      </w:r>
      <w:r w:rsidRPr="00EA53AA">
        <w:t xml:space="preserve"> serão feitos na forma de empenho e ordens de serviços, na modalidade Credenciamento, através de procedimento aberto para atender as exigências propostas nos termos do presente edital, coordenado pelo Presidente da Comissão.  </w:t>
      </w:r>
    </w:p>
    <w:p w14:paraId="21ED6B69" w14:textId="62D2D05F" w:rsidR="00BF2A86" w:rsidRPr="00EA53AA" w:rsidRDefault="00000000" w:rsidP="00C27394">
      <w:pPr>
        <w:spacing w:after="0" w:line="276" w:lineRule="auto"/>
        <w:ind w:left="38" w:right="0" w:firstLine="0"/>
      </w:pPr>
      <w:r w:rsidRPr="00EA53AA">
        <w:t xml:space="preserve">5.4. O credenciamento será amplamente divulgado e aberto aos interessados, conforme descrito no preâmbulo do edital. </w:t>
      </w:r>
    </w:p>
    <w:p w14:paraId="6FA5610C" w14:textId="20A7EB71" w:rsidR="00BF2A86" w:rsidRPr="00EA53AA" w:rsidRDefault="00000000" w:rsidP="00C27394">
      <w:pPr>
        <w:spacing w:after="0" w:line="276" w:lineRule="auto"/>
        <w:ind w:left="53" w:right="0" w:firstLine="0"/>
      </w:pPr>
      <w:r w:rsidRPr="00EA53AA">
        <w:t xml:space="preserve">5.5. A qualquer tempo poderá ser alterado, suspenso ou cancelado o credenciado que deixar de satisfazer as exigências estabelecidas para o credenciamento ou o cumprimento do estabelecido no contrato de prestação de serviço, ou por falta de necessidade na prestação de serviços na Prefeitura Municipal de </w:t>
      </w:r>
      <w:r w:rsidR="003B581F" w:rsidRPr="00EA53AA">
        <w:t>JURANDA</w:t>
      </w:r>
      <w:r w:rsidRPr="00EA53AA">
        <w:t xml:space="preserve">. </w:t>
      </w:r>
    </w:p>
    <w:p w14:paraId="1489D174" w14:textId="77777777" w:rsidR="00BF2A86" w:rsidRPr="00EA53AA" w:rsidRDefault="00000000" w:rsidP="00C27394">
      <w:pPr>
        <w:spacing w:after="0" w:line="276" w:lineRule="auto"/>
        <w:ind w:left="53" w:right="0" w:firstLine="0"/>
      </w:pPr>
      <w:r w:rsidRPr="00EA53AA">
        <w:t xml:space="preserve"> </w:t>
      </w:r>
    </w:p>
    <w:p w14:paraId="0635113B"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6 – FORMA DE APRESENTAÇÃO DE DOCUMENTOS </w:t>
      </w:r>
    </w:p>
    <w:p w14:paraId="3CE2BFDA" w14:textId="77E74D10" w:rsidR="00BF2A86" w:rsidRDefault="00000000" w:rsidP="00C27394">
      <w:pPr>
        <w:spacing w:after="0" w:line="276" w:lineRule="auto"/>
        <w:ind w:left="48" w:right="0"/>
      </w:pPr>
      <w:r w:rsidRPr="00EA53AA">
        <w:t xml:space="preserve">6.1. A forma de apresentação para a solicitação do credenciamento deverá ser feita por intermédio por meio de protocolo </w:t>
      </w:r>
      <w:r w:rsidR="00725992" w:rsidRPr="00EA53AA">
        <w:t>online</w:t>
      </w:r>
      <w:r w:rsidRPr="00EA53AA">
        <w:t xml:space="preserve"> pelo e-mail </w:t>
      </w:r>
      <w:r w:rsidR="00725992" w:rsidRPr="00EA53AA">
        <w:t>do Departamento de Licitação</w:t>
      </w:r>
      <w:r w:rsidRPr="00EA53AA">
        <w:t xml:space="preserve">, sendo ele: </w:t>
      </w:r>
      <w:r w:rsidR="00725992" w:rsidRPr="00EA53AA">
        <w:rPr>
          <w:color w:val="0000FF"/>
          <w:u w:val="single" w:color="0000FF"/>
        </w:rPr>
        <w:t>licitacao@juranda.pr.gov.br</w:t>
      </w:r>
      <w:r w:rsidRPr="00EA53AA">
        <w:t xml:space="preserve"> ou protocolo geral (físico) </w:t>
      </w:r>
      <w:r w:rsidR="00725992" w:rsidRPr="00EA53AA">
        <w:t xml:space="preserve">no Departamento de Compras e Licitações. </w:t>
      </w:r>
      <w:r w:rsidRPr="00EA53AA">
        <w:t xml:space="preserve"> </w:t>
      </w:r>
    </w:p>
    <w:p w14:paraId="61E6E99B" w14:textId="77777777" w:rsidR="00BF2A86" w:rsidRPr="00EA53AA" w:rsidRDefault="00000000" w:rsidP="00C27394">
      <w:pPr>
        <w:spacing w:after="0" w:line="276" w:lineRule="auto"/>
        <w:ind w:left="915" w:right="0"/>
      </w:pPr>
      <w:r w:rsidRPr="00EA53AA">
        <w:lastRenderedPageBreak/>
        <w:t>6.1.1. Os referidos documentos deverão ser anexados em formato .</w:t>
      </w:r>
      <w:proofErr w:type="spellStart"/>
      <w:r w:rsidRPr="00EA53AA">
        <w:t>pdf</w:t>
      </w:r>
      <w:proofErr w:type="spellEnd"/>
      <w:r w:rsidRPr="00EA53AA">
        <w:t xml:space="preserve">, os quais poderão ser nato-digitais (arquivo criado originalmente em meio eletrônico) ou digitalizados (arquivo produzido por meio da digitalização de um documento em papel) em arquivo único.   </w:t>
      </w:r>
    </w:p>
    <w:p w14:paraId="4D86EAD2" w14:textId="25F83553" w:rsidR="001025CD" w:rsidRDefault="00000000" w:rsidP="00C27394">
      <w:pPr>
        <w:spacing w:after="0" w:line="276" w:lineRule="auto"/>
        <w:ind w:left="53" w:right="0" w:firstLine="0"/>
      </w:pPr>
      <w:r w:rsidRPr="00EA53AA">
        <w:t xml:space="preserve"> </w:t>
      </w:r>
      <w:r w:rsidR="001025CD">
        <w:t xml:space="preserve">6.2. Poderão ser entregue os documentos em envelope devidamente lacrados, identificados em nome da empresa, contendo todos os documentos exigidos neste edital. </w:t>
      </w:r>
    </w:p>
    <w:p w14:paraId="1E0187EC" w14:textId="77777777" w:rsidR="001025CD" w:rsidRPr="00EA53AA" w:rsidRDefault="001025CD" w:rsidP="00C27394">
      <w:pPr>
        <w:spacing w:after="0" w:line="276" w:lineRule="auto"/>
        <w:ind w:left="53" w:right="0" w:firstLine="0"/>
      </w:pPr>
    </w:p>
    <w:p w14:paraId="04ED10A6"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7 – DOS VALORES </w:t>
      </w:r>
    </w:p>
    <w:p w14:paraId="656A78B6" w14:textId="2636C72F" w:rsidR="00B87C2B" w:rsidRPr="00B87C2B" w:rsidRDefault="00B87C2B" w:rsidP="00B87C2B">
      <w:pPr>
        <w:spacing w:after="0" w:line="276" w:lineRule="auto"/>
        <w:ind w:left="53" w:right="0" w:firstLine="0"/>
      </w:pPr>
      <w:r>
        <w:t xml:space="preserve">7.1. </w:t>
      </w:r>
      <w:r w:rsidRPr="00B87C2B">
        <w:t xml:space="preserve">A estimativa de valor da presente contratação foi elaborada com base em parâmetros técnicos de mercado, considerando a utilização da Tabela </w:t>
      </w:r>
      <w:proofErr w:type="spellStart"/>
      <w:r w:rsidRPr="00B87C2B">
        <w:t>TrazValor</w:t>
      </w:r>
      <w:proofErr w:type="spellEnd"/>
      <w:r w:rsidRPr="00B87C2B">
        <w:t xml:space="preserve"> como referência para preços de peças automotivas, amplamente utilizada no setor de manutenção veicular.</w:t>
      </w:r>
    </w:p>
    <w:p w14:paraId="40A5BA81" w14:textId="7B5FFFAC" w:rsidR="00B87C2B" w:rsidRPr="00B87C2B" w:rsidRDefault="00B87C2B" w:rsidP="00B87C2B">
      <w:pPr>
        <w:spacing w:after="0" w:line="276" w:lineRule="auto"/>
        <w:ind w:left="53" w:right="0" w:firstLine="0"/>
      </w:pPr>
      <w:r>
        <w:t xml:space="preserve">7.2. </w:t>
      </w:r>
      <w:r w:rsidRPr="00B87C2B">
        <w:t>A referida tabela constitui base de dados consolidada de valores de peças e componentes automotivos, formada a partir de informações fornecidas por fabricantes, distribuidores e fornecedores do setor, sendo adotada como parâmetro de referência em diversas contratações públicas relacionadas à manutenção de frotas.</w:t>
      </w:r>
    </w:p>
    <w:p w14:paraId="30F0BF48" w14:textId="418F3899" w:rsidR="00B87C2B" w:rsidRPr="00B87C2B" w:rsidRDefault="00B87C2B" w:rsidP="00B87C2B">
      <w:pPr>
        <w:spacing w:after="0" w:line="276" w:lineRule="auto"/>
        <w:ind w:left="53" w:right="0" w:firstLine="0"/>
      </w:pPr>
      <w:r w:rsidRPr="00B87C2B">
        <w:t xml:space="preserve">No presente credenciamento, os valores das peças serão obtidos diretamente a partir da Tabela </w:t>
      </w:r>
      <w:proofErr w:type="spellStart"/>
      <w:r w:rsidRPr="00B87C2B">
        <w:t>TrazValor</w:t>
      </w:r>
      <w:proofErr w:type="spellEnd"/>
      <w:r w:rsidRPr="00B87C2B">
        <w:t xml:space="preserve"> vigente à época da execução do serviço, aplicando-se sobre os preços nela constantes o percentual mínimo de desconto estabelecido pela Administração, garantindo economicidade e aderência aos preços praticados no mercado.</w:t>
      </w:r>
    </w:p>
    <w:p w14:paraId="438B4E41" w14:textId="77777777" w:rsidR="00B87C2B" w:rsidRDefault="00B87C2B" w:rsidP="00B87C2B">
      <w:pPr>
        <w:spacing w:after="0" w:line="276" w:lineRule="auto"/>
        <w:ind w:right="0"/>
      </w:pPr>
    </w:p>
    <w:p w14:paraId="1EE6ED86" w14:textId="2C00CD70" w:rsidR="00B87C2B" w:rsidRPr="00B87C2B" w:rsidRDefault="00B87C2B" w:rsidP="00B87C2B">
      <w:pPr>
        <w:spacing w:after="0" w:line="276" w:lineRule="auto"/>
        <w:ind w:right="0"/>
      </w:pPr>
      <w:r>
        <w:t xml:space="preserve">7.3. </w:t>
      </w:r>
      <w:r w:rsidRPr="00B87C2B">
        <w:t>Para os serviços de mão de obra especializada, foram considerados levantamentos de mercado realizados junto a oficinas e prestadores de serviços da região, que indicaram valores médios praticados para serviços de elétrica veicular em veículos leves e pesados.</w:t>
      </w:r>
    </w:p>
    <w:p w14:paraId="4883946C" w14:textId="4D31C6E7" w:rsidR="00B87C2B" w:rsidRPr="00B87C2B" w:rsidRDefault="00B87C2B" w:rsidP="00B87C2B">
      <w:pPr>
        <w:spacing w:after="0" w:line="276" w:lineRule="auto"/>
        <w:ind w:left="53" w:right="0" w:firstLine="0"/>
      </w:pPr>
      <w:r>
        <w:t xml:space="preserve">7.4. </w:t>
      </w:r>
      <w:r w:rsidRPr="00B87C2B">
        <w:t>Quanto ao valor global estimado da contratação, este foi definido com base no histórico de gastos da Administração com manutenção elétrica da frota municipal em exercícios anteriores, bem como na projeção de demanda para o período de vigência contratual.</w:t>
      </w:r>
    </w:p>
    <w:p w14:paraId="7AE1D6E3" w14:textId="2865645D" w:rsidR="00B87C2B" w:rsidRDefault="00B87C2B" w:rsidP="00B87C2B">
      <w:pPr>
        <w:spacing w:after="0" w:line="276" w:lineRule="auto"/>
        <w:ind w:left="53" w:right="0" w:firstLine="0"/>
      </w:pPr>
      <w:r>
        <w:t xml:space="preserve">7.5. </w:t>
      </w:r>
      <w:r w:rsidRPr="00B87C2B">
        <w:t>Ressalta-se que os valores indicados neste procedimento possuem caráter meramente estimativo, não representando obrigação de consumo por parte da Administração, sendo a execução realizada conforme a efetiva necessidade das Secretarias Municipais.</w:t>
      </w:r>
    </w:p>
    <w:p w14:paraId="44FDB2A2" w14:textId="72C2EC76" w:rsidR="00B87C2B" w:rsidRPr="00B87C2B" w:rsidRDefault="00B87C2B" w:rsidP="00B87C2B">
      <w:pPr>
        <w:spacing w:after="0" w:line="276" w:lineRule="auto"/>
        <w:ind w:left="53" w:right="0" w:firstLine="0"/>
      </w:pPr>
      <w:r>
        <w:t xml:space="preserve">7.6. </w:t>
      </w:r>
      <w:r w:rsidRPr="00B87C2B">
        <w:t>A adoção de tabela de referência com aplicação de desconto garante:</w:t>
      </w:r>
    </w:p>
    <w:p w14:paraId="53BAC78B" w14:textId="77777777" w:rsidR="00B87C2B" w:rsidRPr="00B87C2B" w:rsidRDefault="00B87C2B" w:rsidP="00B87C2B">
      <w:pPr>
        <w:numPr>
          <w:ilvl w:val="0"/>
          <w:numId w:val="40"/>
        </w:numPr>
        <w:spacing w:after="0" w:line="276" w:lineRule="auto"/>
        <w:ind w:right="0"/>
      </w:pPr>
      <w:r w:rsidRPr="00B87C2B">
        <w:t>maior transparência na formação dos preços;</w:t>
      </w:r>
    </w:p>
    <w:p w14:paraId="3F85FF68" w14:textId="77777777" w:rsidR="00B87C2B" w:rsidRPr="00B87C2B" w:rsidRDefault="00B87C2B" w:rsidP="00B87C2B">
      <w:pPr>
        <w:numPr>
          <w:ilvl w:val="0"/>
          <w:numId w:val="40"/>
        </w:numPr>
        <w:spacing w:after="0" w:line="276" w:lineRule="auto"/>
        <w:ind w:right="0"/>
      </w:pPr>
      <w:r w:rsidRPr="00B87C2B">
        <w:t>padronização dos valores de peças;</w:t>
      </w:r>
    </w:p>
    <w:p w14:paraId="12A3FF71" w14:textId="77777777" w:rsidR="00B87C2B" w:rsidRPr="00B87C2B" w:rsidRDefault="00B87C2B" w:rsidP="00B87C2B">
      <w:pPr>
        <w:numPr>
          <w:ilvl w:val="0"/>
          <w:numId w:val="40"/>
        </w:numPr>
        <w:spacing w:after="0" w:line="276" w:lineRule="auto"/>
        <w:ind w:right="0"/>
      </w:pPr>
      <w:r w:rsidRPr="00B87C2B">
        <w:t>controle da economicidade da contratação;</w:t>
      </w:r>
    </w:p>
    <w:p w14:paraId="388B508B" w14:textId="77777777" w:rsidR="00B87C2B" w:rsidRPr="00B87C2B" w:rsidRDefault="00B87C2B" w:rsidP="00B87C2B">
      <w:pPr>
        <w:numPr>
          <w:ilvl w:val="0"/>
          <w:numId w:val="40"/>
        </w:numPr>
        <w:spacing w:after="0" w:line="276" w:lineRule="auto"/>
        <w:ind w:right="0"/>
      </w:pPr>
      <w:r w:rsidRPr="00B87C2B">
        <w:t>aderência aos preços praticados no mercado automotivo.</w:t>
      </w:r>
    </w:p>
    <w:p w14:paraId="539DAAB4" w14:textId="30629661" w:rsidR="00B87C2B" w:rsidRPr="00B87C2B" w:rsidRDefault="00B87C2B" w:rsidP="00B87C2B">
      <w:pPr>
        <w:spacing w:after="0" w:line="276" w:lineRule="auto"/>
        <w:ind w:left="53" w:right="0" w:firstLine="0"/>
      </w:pPr>
      <w:r>
        <w:t xml:space="preserve">7.7. </w:t>
      </w:r>
      <w:r w:rsidRPr="00B87C2B">
        <w:t>Dessa forma, considera-se que a metodologia adotada atende aos princípios da economicidade, eficiência e vantajosidade da contratação pública, em conformidade com a legislação vigente.</w:t>
      </w:r>
    </w:p>
    <w:p w14:paraId="3446A881" w14:textId="60464FC0" w:rsidR="00BF2A86" w:rsidRPr="00EA53AA" w:rsidRDefault="00BF2A86" w:rsidP="00C27394">
      <w:pPr>
        <w:spacing w:after="0" w:line="276" w:lineRule="auto"/>
        <w:ind w:left="53" w:right="0" w:firstLine="0"/>
      </w:pPr>
    </w:p>
    <w:p w14:paraId="15BB2EEA"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8 – DA HABILITAÇÃO </w:t>
      </w:r>
    </w:p>
    <w:p w14:paraId="24E65F93" w14:textId="4D64442B" w:rsidR="00BF2A86" w:rsidRPr="00EA53AA" w:rsidRDefault="00000000" w:rsidP="00C27394">
      <w:pPr>
        <w:spacing w:after="0" w:line="276" w:lineRule="auto"/>
        <w:ind w:left="53" w:right="0" w:firstLine="0"/>
      </w:pPr>
      <w:r w:rsidRPr="00EA53AA">
        <w:rPr>
          <w:b/>
        </w:rPr>
        <w:t xml:space="preserve"> 8.1. SOLICITAÇÃO E DECLARAÇÕES  </w:t>
      </w:r>
    </w:p>
    <w:p w14:paraId="25158FFF" w14:textId="17D2A830" w:rsidR="003E1B12" w:rsidRPr="00EA53AA" w:rsidRDefault="00247E58" w:rsidP="003E1B12">
      <w:pPr>
        <w:spacing w:after="0" w:line="276" w:lineRule="auto"/>
        <w:ind w:left="490" w:right="0"/>
      </w:pPr>
      <w:bookmarkStart w:id="12" w:name="_Hlk224311464"/>
      <w:r>
        <w:lastRenderedPageBreak/>
        <w:t xml:space="preserve">8.1.1. </w:t>
      </w:r>
      <w:r w:rsidR="003E1B12" w:rsidRPr="00EA53AA">
        <w:t xml:space="preserve">Solicitação de CREDENCIAMENTO conforme modelo disponibilizado no ANEXO II.  </w:t>
      </w:r>
    </w:p>
    <w:p w14:paraId="4741F17E" w14:textId="77777777" w:rsidR="003E1B12" w:rsidRDefault="003E1B12" w:rsidP="003E1B12">
      <w:pPr>
        <w:spacing w:after="0" w:line="276" w:lineRule="auto"/>
        <w:ind w:left="490" w:right="0"/>
      </w:pPr>
      <w:r w:rsidRPr="00EA53AA">
        <w:t>8.1.2</w:t>
      </w:r>
      <w:r w:rsidRPr="003E1B12">
        <w:t>. Declaração de que cumpre os requisitos de habilitação (Art. 63, I da Lei 14.133/2021), no ANEXO III.</w:t>
      </w:r>
      <w:r w:rsidRPr="00EA53AA">
        <w:t xml:space="preserve"> </w:t>
      </w:r>
    </w:p>
    <w:p w14:paraId="47DA5008" w14:textId="77777777" w:rsidR="003E1B12" w:rsidRPr="00EA53AA" w:rsidRDefault="003E1B12" w:rsidP="003E1B12">
      <w:pPr>
        <w:spacing w:after="0" w:line="276" w:lineRule="auto"/>
        <w:ind w:left="490" w:right="0"/>
      </w:pPr>
      <w:r>
        <w:t xml:space="preserve">8.1.3. Declaração de que não emprega menor, conforme ANEXO IV. </w:t>
      </w:r>
    </w:p>
    <w:p w14:paraId="1D3D13E8" w14:textId="77777777" w:rsidR="003E1B12" w:rsidRPr="00EA53AA" w:rsidRDefault="003E1B12" w:rsidP="003E1B12">
      <w:pPr>
        <w:spacing w:after="0" w:line="276" w:lineRule="auto"/>
        <w:ind w:left="490" w:right="0"/>
      </w:pPr>
      <w:r w:rsidRPr="00EA53AA">
        <w:t xml:space="preserve">8.1.3. Declaração de idoneidade – Conforme modelo do ANEXO V.  </w:t>
      </w:r>
    </w:p>
    <w:p w14:paraId="4B316C52" w14:textId="77777777" w:rsidR="003E1B12" w:rsidRPr="00EA53AA" w:rsidRDefault="003E1B12" w:rsidP="003E1B12">
      <w:pPr>
        <w:spacing w:after="0" w:line="276" w:lineRule="auto"/>
        <w:ind w:left="490" w:right="0"/>
      </w:pPr>
      <w:r w:rsidRPr="00EA53AA">
        <w:t xml:space="preserve">8.1.4. Declaração de nepotismo – Conforme modelo do ANEXO VI.  </w:t>
      </w:r>
    </w:p>
    <w:p w14:paraId="421552BE" w14:textId="060251C0" w:rsidR="003E1B12" w:rsidRPr="00EA53AA" w:rsidRDefault="003E1B12" w:rsidP="003E1B12">
      <w:pPr>
        <w:spacing w:after="0" w:line="276" w:lineRule="auto"/>
        <w:ind w:left="490" w:right="0"/>
      </w:pPr>
      <w:r w:rsidRPr="00EA53AA">
        <w:t>8.1.5. Declaração</w:t>
      </w:r>
      <w:r w:rsidR="00972473" w:rsidRPr="002117C0">
        <w:t xml:space="preserve"> sobre o veículo </w:t>
      </w:r>
      <w:r w:rsidRPr="00EA53AA">
        <w:t xml:space="preserve">– Conforme modelo do ANEXO VII.  </w:t>
      </w:r>
    </w:p>
    <w:p w14:paraId="47140B67" w14:textId="77777777" w:rsidR="003E1B12" w:rsidRPr="00EA53AA" w:rsidRDefault="003E1B12" w:rsidP="003E1B12">
      <w:pPr>
        <w:spacing w:after="0" w:line="276" w:lineRule="auto"/>
        <w:ind w:left="490" w:right="0"/>
      </w:pPr>
      <w:r w:rsidRPr="00EA53AA">
        <w:t xml:space="preserve">8.1.6. Declaração de conhecimento as normas de prevenção à corrupção – Conforme modelo do ANEXO VIII.  </w:t>
      </w:r>
    </w:p>
    <w:p w14:paraId="44BA4304" w14:textId="41CE5FFC" w:rsidR="00BF2A86" w:rsidRDefault="00000000" w:rsidP="00C27394">
      <w:pPr>
        <w:spacing w:after="0" w:line="276" w:lineRule="auto"/>
        <w:ind w:left="490" w:right="0"/>
      </w:pPr>
      <w:r w:rsidRPr="00EA53AA">
        <w:t xml:space="preserve">  </w:t>
      </w:r>
    </w:p>
    <w:bookmarkEnd w:id="12"/>
    <w:p w14:paraId="554CB6BC" w14:textId="3E19DAD0" w:rsidR="004A665A" w:rsidRPr="00EA53AA" w:rsidRDefault="00000000" w:rsidP="00356079">
      <w:pPr>
        <w:spacing w:after="0" w:line="276" w:lineRule="auto"/>
        <w:ind w:left="53" w:right="0" w:firstLine="0"/>
        <w:rPr>
          <w:b/>
        </w:rPr>
      </w:pPr>
      <w:r w:rsidRPr="00EA53AA">
        <w:rPr>
          <w:b/>
        </w:rPr>
        <w:t>8.2. A DOCUMENTAÇÃO RELATIVA À HABILITAÇÃO JURÍDICA CONSISTIRÁ EM</w:t>
      </w:r>
      <w:r w:rsidR="00264F0D" w:rsidRPr="00EA53AA">
        <w:rPr>
          <w:b/>
        </w:rPr>
        <w:t>:</w:t>
      </w:r>
      <w:r w:rsidRPr="00EA53AA">
        <w:rPr>
          <w:b/>
        </w:rPr>
        <w:t xml:space="preserve"> </w:t>
      </w:r>
    </w:p>
    <w:p w14:paraId="62F6859C" w14:textId="1A9806E1" w:rsidR="00BF2A86" w:rsidRPr="00EA53AA" w:rsidRDefault="00000000" w:rsidP="00C27394">
      <w:pPr>
        <w:spacing w:after="0" w:line="276" w:lineRule="auto"/>
        <w:ind w:left="465" w:right="0" w:firstLine="0"/>
      </w:pPr>
      <w:r w:rsidRPr="00EA53AA">
        <w:t>8.2.1. Indicação do(s) representante(s) legal(</w:t>
      </w:r>
      <w:proofErr w:type="spellStart"/>
      <w:r w:rsidRPr="00EA53AA">
        <w:t>is</w:t>
      </w:r>
      <w:proofErr w:type="spellEnd"/>
      <w:r w:rsidRPr="00EA53AA">
        <w:t xml:space="preserve">) da proponente, com a respectiva documentação (procuração ou documento equivalente, inscrição no Cadastro de Pessoas Físicas – CPF, inscrição no Registro Geral do Instituto de Identificação ou documento com foto equivalente, para praticar todos os atos necessários em nome da instituição financeira, em todas as etapas deste Credenciamento e para o exercício de direitos e assunção de obrigações decorrentes do CREDENCIAMENTO.  </w:t>
      </w:r>
    </w:p>
    <w:p w14:paraId="37D0DA16" w14:textId="77777777" w:rsidR="008C5606" w:rsidRPr="00EA53AA" w:rsidRDefault="00000000" w:rsidP="00C27394">
      <w:pPr>
        <w:spacing w:after="0" w:line="276" w:lineRule="auto"/>
        <w:ind w:left="490" w:right="0"/>
      </w:pPr>
      <w:r w:rsidRPr="00EA53AA">
        <w:t xml:space="preserve">8.2.2. Ato constitutivo, estatuto ou contrato social em vigor e alterações subsequentes devidamente registradas, em se tratando de sociedade comercial, e no caso de sociedade por ações acompanhadas da Ata arquivada da Assembleia da última eleição da Diretoria;  </w:t>
      </w:r>
    </w:p>
    <w:p w14:paraId="47A7A69F" w14:textId="41540369" w:rsidR="00BF2A86" w:rsidRPr="00EA53AA" w:rsidRDefault="00BF2A86" w:rsidP="00C27394">
      <w:pPr>
        <w:spacing w:after="0" w:line="276" w:lineRule="auto"/>
        <w:ind w:left="53" w:right="0" w:firstLine="0"/>
      </w:pPr>
    </w:p>
    <w:p w14:paraId="05B007E5" w14:textId="77777777" w:rsidR="00BF2A86" w:rsidRPr="00EA53AA" w:rsidRDefault="00000000" w:rsidP="00C27394">
      <w:pPr>
        <w:spacing w:after="0" w:line="276" w:lineRule="auto"/>
        <w:ind w:left="48" w:right="0"/>
      </w:pPr>
      <w:r w:rsidRPr="00EA53AA">
        <w:rPr>
          <w:b/>
        </w:rPr>
        <w:t xml:space="preserve">8.3. PROVA DE REGULARIDADE FISCAL E TRABALHISTA  </w:t>
      </w:r>
    </w:p>
    <w:p w14:paraId="4D2B7F68" w14:textId="77777777" w:rsidR="00BF2A86" w:rsidRPr="00EA53AA" w:rsidRDefault="00000000" w:rsidP="00C27394">
      <w:pPr>
        <w:spacing w:after="0" w:line="276" w:lineRule="auto"/>
        <w:ind w:left="490" w:right="0"/>
      </w:pPr>
      <w:r w:rsidRPr="00EA53AA">
        <w:t xml:space="preserve">8.3.1. Prova de inscrição no Cadastro Nacional da Pessoa Jurídica – Cartão CNPJ;  </w:t>
      </w:r>
    </w:p>
    <w:p w14:paraId="18C3A0DC" w14:textId="77777777" w:rsidR="00BF2A86" w:rsidRPr="00EA53AA" w:rsidRDefault="00000000" w:rsidP="00C27394">
      <w:pPr>
        <w:spacing w:after="0" w:line="276" w:lineRule="auto"/>
        <w:ind w:left="490" w:right="0"/>
      </w:pPr>
      <w:r w:rsidRPr="00EA53AA">
        <w:t xml:space="preserve">8.3.2. Prova de Inscrição no </w:t>
      </w:r>
      <w:r w:rsidRPr="00EA53AA">
        <w:rPr>
          <w:b/>
          <w:bCs/>
        </w:rPr>
        <w:t>Cadastro de Contribuintes Estadual</w:t>
      </w:r>
      <w:r w:rsidRPr="00EA53AA">
        <w:t xml:space="preserve">, se houver, relativo ao domicílio ou sede do licitante, pertinente ao seu ramo de atividade e compatível com o objeto deste credenciamento; </w:t>
      </w:r>
    </w:p>
    <w:p w14:paraId="26F67ECB" w14:textId="77777777" w:rsidR="006C338E" w:rsidRPr="00EA53AA" w:rsidRDefault="00000000" w:rsidP="00C27394">
      <w:pPr>
        <w:spacing w:after="0" w:line="276" w:lineRule="auto"/>
        <w:ind w:left="490" w:right="0"/>
      </w:pPr>
      <w:r w:rsidRPr="00EA53AA">
        <w:t xml:space="preserve">8.3.3. Prova de regularidade para com a </w:t>
      </w:r>
      <w:r w:rsidRPr="00EA53AA">
        <w:rPr>
          <w:b/>
          <w:bCs/>
        </w:rPr>
        <w:t>Fazenda Federal</w:t>
      </w:r>
      <w:r w:rsidRPr="00EA53AA">
        <w:t xml:space="preserve"> através da apresentação de Certidão de Débitos Relativos a Créditos Tributários Federais e à Dívida Ativa da União administrados pela Secretaria da Receita Federal e com validade na data do protocolo da solicitação do credenciamento;  </w:t>
      </w:r>
    </w:p>
    <w:p w14:paraId="39E3207C" w14:textId="77777777" w:rsidR="006C338E" w:rsidRPr="00EA53AA" w:rsidRDefault="00000000" w:rsidP="00C27394">
      <w:pPr>
        <w:spacing w:after="0" w:line="276" w:lineRule="auto"/>
        <w:ind w:left="490" w:right="0"/>
      </w:pPr>
      <w:r w:rsidRPr="00EA53AA">
        <w:t xml:space="preserve">8.3.4. Prova de Regularidade para com a </w:t>
      </w:r>
      <w:r w:rsidRPr="00EA53AA">
        <w:rPr>
          <w:b/>
          <w:bCs/>
        </w:rPr>
        <w:t>Fazenda Estadual</w:t>
      </w:r>
      <w:r w:rsidRPr="00EA53AA">
        <w:t xml:space="preserve"> através da apresentação de Certidão Negativa de Tributos Estaduais expedida pela Secretaria de Estado da Fazenda com validade na data do protocolo da solicitação do credenciamento;  </w:t>
      </w:r>
    </w:p>
    <w:p w14:paraId="7EB54997" w14:textId="77777777" w:rsidR="006C338E" w:rsidRPr="00EA53AA" w:rsidRDefault="00000000" w:rsidP="00C27394">
      <w:pPr>
        <w:spacing w:after="0" w:line="276" w:lineRule="auto"/>
        <w:ind w:left="490" w:right="0"/>
      </w:pPr>
      <w:r w:rsidRPr="00EA53AA">
        <w:t xml:space="preserve">8.3.5. Prova de regularidade para com a </w:t>
      </w:r>
      <w:r w:rsidRPr="00EA53AA">
        <w:rPr>
          <w:b/>
          <w:bCs/>
        </w:rPr>
        <w:t>Fazenda Municipal</w:t>
      </w:r>
      <w:r w:rsidRPr="00EA53AA">
        <w:t xml:space="preserve"> através da apresentação de Certidão Negativa de Tributos Municipais expedida pela Prefeitura Municipal da sede da Proponente, com validade na data do protocolo da solicitação do credenciamento; </w:t>
      </w:r>
    </w:p>
    <w:p w14:paraId="15B0C7E7" w14:textId="77777777" w:rsidR="006C338E" w:rsidRPr="00EA53AA" w:rsidRDefault="00000000" w:rsidP="00C27394">
      <w:pPr>
        <w:spacing w:after="0" w:line="276" w:lineRule="auto"/>
        <w:ind w:left="490" w:right="0"/>
      </w:pPr>
      <w:r w:rsidRPr="00EA53AA">
        <w:t xml:space="preserve"> 8.3.6. Prova de regularidade para com o </w:t>
      </w:r>
      <w:r w:rsidRPr="00EA53AA">
        <w:rPr>
          <w:b/>
          <w:bCs/>
        </w:rPr>
        <w:t>FGTS</w:t>
      </w:r>
      <w:r w:rsidRPr="00EA53AA">
        <w:t xml:space="preserve"> através da apresentação de Certidão de Regularidade do FGTS (CRF) expedida pela Caixa Econômica Federal e Certificado </w:t>
      </w:r>
      <w:r w:rsidRPr="00EA53AA">
        <w:lastRenderedPageBreak/>
        <w:t xml:space="preserve">de Regularidade com INSS, com validade na data do protocolo da solicitação do credenciamento; </w:t>
      </w:r>
    </w:p>
    <w:p w14:paraId="2D0F356F" w14:textId="0C1ED3D2" w:rsidR="00BF2A86" w:rsidRDefault="00000000" w:rsidP="00C27394">
      <w:pPr>
        <w:spacing w:after="0" w:line="276" w:lineRule="auto"/>
        <w:ind w:left="490" w:right="0"/>
      </w:pPr>
      <w:r w:rsidRPr="00EA53AA">
        <w:t xml:space="preserve">8.3.7. Prova de inexistência de débitos inadimplidos perante a </w:t>
      </w:r>
      <w:r w:rsidRPr="00EA53AA">
        <w:rPr>
          <w:b/>
          <w:bCs/>
        </w:rPr>
        <w:t>Justiça do Trabalho</w:t>
      </w:r>
      <w:r w:rsidRPr="00EA53AA">
        <w:t xml:space="preserve">, mediante a apresentação da Certidão Negativa de Débitos Trabalhistas (CNDT), de acordo com a Lei Federal nº 12.440/2011, com validade na data do protocolo da solicitação do credenciamento.  </w:t>
      </w:r>
    </w:p>
    <w:p w14:paraId="55BB76C9" w14:textId="77777777" w:rsidR="002760A8" w:rsidRPr="00EA53AA" w:rsidRDefault="002760A8" w:rsidP="00C27394">
      <w:pPr>
        <w:spacing w:after="0" w:line="276" w:lineRule="auto"/>
        <w:ind w:left="490" w:right="0"/>
      </w:pPr>
    </w:p>
    <w:p w14:paraId="76D07924" w14:textId="72D99EA7" w:rsidR="00BF2A86" w:rsidRPr="00EA53AA" w:rsidRDefault="00000000" w:rsidP="00354C4A">
      <w:pPr>
        <w:spacing w:after="0" w:line="276" w:lineRule="auto"/>
        <w:ind w:left="53" w:right="0" w:firstLine="0"/>
      </w:pPr>
      <w:r w:rsidRPr="00EA53AA">
        <w:t xml:space="preserve"> </w:t>
      </w:r>
      <w:r w:rsidRPr="00EA53AA">
        <w:rPr>
          <w:b/>
        </w:rPr>
        <w:t xml:space="preserve">8.4. QUALIFICAÇÃO TÉCNICA  </w:t>
      </w:r>
    </w:p>
    <w:p w14:paraId="6F3F38CB" w14:textId="4F30BE9C" w:rsidR="002760A8" w:rsidRPr="002760A8" w:rsidRDefault="002760A8" w:rsidP="002760A8">
      <w:pPr>
        <w:ind w:left="53" w:firstLine="0"/>
        <w:rPr>
          <w:lang w:eastAsia="zh-CN" w:bidi="hi-IN"/>
        </w:rPr>
      </w:pPr>
      <w:r>
        <w:rPr>
          <w:lang w:eastAsia="zh-CN" w:bidi="hi-IN"/>
        </w:rPr>
        <w:t xml:space="preserve">8.4.1. </w:t>
      </w:r>
      <w:r w:rsidRPr="002760A8">
        <w:rPr>
          <w:rFonts w:hint="eastAsia"/>
          <w:lang w:eastAsia="zh-CN" w:bidi="hi-IN"/>
        </w:rPr>
        <w:t xml:space="preserve">Atestado de Capacidade </w:t>
      </w:r>
      <w:r w:rsidRPr="002760A8">
        <w:rPr>
          <w:lang w:eastAsia="zh-CN" w:bidi="hi-IN"/>
        </w:rPr>
        <w:t xml:space="preserve">Técnica: </w:t>
      </w:r>
      <w:r w:rsidRPr="002760A8">
        <w:rPr>
          <w:rFonts w:hint="eastAsia"/>
          <w:lang w:eastAsia="zh-CN" w:bidi="hi-IN"/>
        </w:rPr>
        <w:t xml:space="preserve">Apresentação de atestado(s) de capacidade </w:t>
      </w:r>
      <w:r w:rsidRPr="002760A8">
        <w:rPr>
          <w:lang w:eastAsia="zh-CN" w:bidi="hi-IN"/>
        </w:rPr>
        <w:t>técnica</w:t>
      </w:r>
      <w:r w:rsidRPr="002760A8">
        <w:rPr>
          <w:rFonts w:hint="eastAsia"/>
          <w:lang w:eastAsia="zh-CN" w:bidi="hi-IN"/>
        </w:rPr>
        <w:t xml:space="preserve">, emitido(s) por pessoa </w:t>
      </w:r>
      <w:r w:rsidRPr="002760A8">
        <w:rPr>
          <w:lang w:eastAsia="zh-CN" w:bidi="hi-IN"/>
        </w:rPr>
        <w:t>jurídica</w:t>
      </w:r>
      <w:r w:rsidRPr="002760A8">
        <w:rPr>
          <w:rFonts w:hint="eastAsia"/>
          <w:lang w:eastAsia="zh-CN" w:bidi="hi-IN"/>
        </w:rPr>
        <w:t xml:space="preserve"> de direito </w:t>
      </w:r>
      <w:r w:rsidRPr="002760A8">
        <w:rPr>
          <w:lang w:eastAsia="zh-CN" w:bidi="hi-IN"/>
        </w:rPr>
        <w:t>público</w:t>
      </w:r>
      <w:r w:rsidRPr="002760A8">
        <w:rPr>
          <w:rFonts w:hint="eastAsia"/>
          <w:lang w:eastAsia="zh-CN" w:bidi="hi-IN"/>
        </w:rPr>
        <w:t xml:space="preserve"> ou privado, que comprove(m) que a empresa já executou, de forma </w:t>
      </w:r>
      <w:r w:rsidRPr="002760A8">
        <w:rPr>
          <w:lang w:eastAsia="zh-CN" w:bidi="hi-IN"/>
        </w:rPr>
        <w:t>satisfatória</w:t>
      </w:r>
      <w:r w:rsidRPr="002760A8">
        <w:rPr>
          <w:rFonts w:hint="eastAsia"/>
          <w:lang w:eastAsia="zh-CN" w:bidi="hi-IN"/>
        </w:rPr>
        <w:t xml:space="preserve">, serviços de </w:t>
      </w:r>
      <w:r w:rsidRPr="002760A8">
        <w:rPr>
          <w:lang w:eastAsia="zh-CN" w:bidi="hi-IN"/>
        </w:rPr>
        <w:t>elétrica</w:t>
      </w:r>
      <w:r w:rsidRPr="002760A8">
        <w:rPr>
          <w:rFonts w:hint="eastAsia"/>
          <w:lang w:eastAsia="zh-CN" w:bidi="hi-IN"/>
        </w:rPr>
        <w:t xml:space="preserve"> veicular, </w:t>
      </w:r>
      <w:r w:rsidRPr="002760A8">
        <w:rPr>
          <w:lang w:eastAsia="zh-CN" w:bidi="hi-IN"/>
        </w:rPr>
        <w:t>compatíveis</w:t>
      </w:r>
      <w:r w:rsidRPr="002760A8">
        <w:rPr>
          <w:rFonts w:hint="eastAsia"/>
          <w:lang w:eastAsia="zh-CN" w:bidi="hi-IN"/>
        </w:rPr>
        <w:t xml:space="preserve"> em </w:t>
      </w:r>
      <w:r w:rsidRPr="002760A8">
        <w:rPr>
          <w:lang w:eastAsia="zh-CN" w:bidi="hi-IN"/>
        </w:rPr>
        <w:t>características</w:t>
      </w:r>
      <w:r w:rsidRPr="002760A8">
        <w:rPr>
          <w:rFonts w:hint="eastAsia"/>
          <w:lang w:eastAsia="zh-CN" w:bidi="hi-IN"/>
        </w:rPr>
        <w:t>, quantidades e prazos com o objeto licitado, tais como, exemplificativamente:</w:t>
      </w:r>
      <w:r w:rsidRPr="002760A8">
        <w:rPr>
          <w:lang w:eastAsia="zh-CN" w:bidi="hi-IN"/>
        </w:rPr>
        <w:t xml:space="preserve"> </w:t>
      </w:r>
      <w:r w:rsidRPr="002760A8">
        <w:rPr>
          <w:rFonts w:hint="eastAsia"/>
          <w:lang w:eastAsia="zh-CN" w:bidi="hi-IN"/>
        </w:rPr>
        <w:t xml:space="preserve">Manutenção </w:t>
      </w:r>
      <w:r w:rsidRPr="002760A8">
        <w:rPr>
          <w:lang w:eastAsia="zh-CN" w:bidi="hi-IN"/>
        </w:rPr>
        <w:t>elétrica</w:t>
      </w:r>
      <w:r w:rsidRPr="002760A8">
        <w:rPr>
          <w:rFonts w:hint="eastAsia"/>
          <w:lang w:eastAsia="zh-CN" w:bidi="hi-IN"/>
        </w:rPr>
        <w:t xml:space="preserve"> preventiva e corretiva;</w:t>
      </w:r>
      <w:r w:rsidRPr="002760A8">
        <w:rPr>
          <w:lang w:eastAsia="zh-CN" w:bidi="hi-IN"/>
        </w:rPr>
        <w:t xml:space="preserve"> </w:t>
      </w:r>
      <w:r w:rsidRPr="002760A8">
        <w:rPr>
          <w:rFonts w:hint="eastAsia"/>
          <w:lang w:eastAsia="zh-CN" w:bidi="hi-IN"/>
        </w:rPr>
        <w:t xml:space="preserve">Diagnostico e reparo de sistemas </w:t>
      </w:r>
      <w:r w:rsidRPr="002760A8">
        <w:rPr>
          <w:lang w:eastAsia="zh-CN" w:bidi="hi-IN"/>
        </w:rPr>
        <w:t>elétricos</w:t>
      </w:r>
      <w:r w:rsidRPr="002760A8">
        <w:rPr>
          <w:rFonts w:hint="eastAsia"/>
          <w:lang w:eastAsia="zh-CN" w:bidi="hi-IN"/>
        </w:rPr>
        <w:t xml:space="preserve"> e eletrônicos;</w:t>
      </w:r>
      <w:r w:rsidRPr="002760A8">
        <w:rPr>
          <w:lang w:eastAsia="zh-CN" w:bidi="hi-IN"/>
        </w:rPr>
        <w:t xml:space="preserve"> </w:t>
      </w:r>
      <w:r w:rsidRPr="002760A8">
        <w:rPr>
          <w:rFonts w:hint="eastAsia"/>
          <w:lang w:eastAsia="zh-CN" w:bidi="hi-IN"/>
        </w:rPr>
        <w:t>Serviços em sistemas de partida, carga, iluminação e sinalização;</w:t>
      </w:r>
      <w:r w:rsidRPr="002760A8">
        <w:rPr>
          <w:lang w:eastAsia="zh-CN" w:bidi="hi-IN"/>
        </w:rPr>
        <w:t xml:space="preserve"> </w:t>
      </w:r>
      <w:r w:rsidRPr="002760A8">
        <w:rPr>
          <w:rFonts w:hint="eastAsia"/>
          <w:lang w:eastAsia="zh-CN" w:bidi="hi-IN"/>
        </w:rPr>
        <w:t xml:space="preserve">Manutenção em alternadores, motores de partida, chicotes </w:t>
      </w:r>
      <w:r w:rsidRPr="002760A8">
        <w:rPr>
          <w:lang w:eastAsia="zh-CN" w:bidi="hi-IN"/>
        </w:rPr>
        <w:t>elétricos</w:t>
      </w:r>
      <w:r w:rsidRPr="002760A8">
        <w:rPr>
          <w:rFonts w:hint="eastAsia"/>
          <w:lang w:eastAsia="zh-CN" w:bidi="hi-IN"/>
        </w:rPr>
        <w:t xml:space="preserve">, </w:t>
      </w:r>
      <w:r w:rsidRPr="002760A8">
        <w:rPr>
          <w:lang w:eastAsia="zh-CN" w:bidi="hi-IN"/>
        </w:rPr>
        <w:t>módulos</w:t>
      </w:r>
      <w:r w:rsidRPr="002760A8">
        <w:rPr>
          <w:rFonts w:hint="eastAsia"/>
          <w:lang w:eastAsia="zh-CN" w:bidi="hi-IN"/>
        </w:rPr>
        <w:t xml:space="preserve"> e sensores;</w:t>
      </w:r>
      <w:r w:rsidRPr="002760A8">
        <w:rPr>
          <w:lang w:eastAsia="zh-CN" w:bidi="hi-IN"/>
        </w:rPr>
        <w:t xml:space="preserve"> </w:t>
      </w:r>
      <w:r w:rsidRPr="002760A8">
        <w:rPr>
          <w:rFonts w:hint="eastAsia"/>
          <w:lang w:eastAsia="zh-CN" w:bidi="hi-IN"/>
        </w:rPr>
        <w:t xml:space="preserve">Instalação e manutenção de </w:t>
      </w:r>
      <w:r w:rsidRPr="002760A8">
        <w:rPr>
          <w:lang w:eastAsia="zh-CN" w:bidi="hi-IN"/>
        </w:rPr>
        <w:t>acessórios</w:t>
      </w:r>
      <w:r w:rsidRPr="002760A8">
        <w:rPr>
          <w:rFonts w:hint="eastAsia"/>
          <w:lang w:eastAsia="zh-CN" w:bidi="hi-IN"/>
        </w:rPr>
        <w:t xml:space="preserve"> </w:t>
      </w:r>
      <w:r w:rsidRPr="002760A8">
        <w:rPr>
          <w:lang w:eastAsia="zh-CN" w:bidi="hi-IN"/>
        </w:rPr>
        <w:t>elétricos</w:t>
      </w:r>
      <w:r w:rsidRPr="002760A8">
        <w:rPr>
          <w:rFonts w:hint="eastAsia"/>
          <w:lang w:eastAsia="zh-CN" w:bidi="hi-IN"/>
        </w:rPr>
        <w:t xml:space="preserve"> veiculares.</w:t>
      </w:r>
    </w:p>
    <w:p w14:paraId="6772BF60" w14:textId="77777777" w:rsidR="002760A8" w:rsidRPr="002760A8" w:rsidRDefault="002760A8" w:rsidP="002760A8">
      <w:pPr>
        <w:ind w:left="53" w:firstLine="0"/>
      </w:pPr>
    </w:p>
    <w:p w14:paraId="3824BAFD" w14:textId="06F18986" w:rsidR="002760A8" w:rsidRDefault="002760A8" w:rsidP="002760A8">
      <w:pPr>
        <w:ind w:left="53" w:firstLine="0"/>
      </w:pPr>
      <w:r>
        <w:t xml:space="preserve">8.4.2. </w:t>
      </w:r>
      <w:r w:rsidRPr="002760A8">
        <w:rPr>
          <w:rFonts w:hint="eastAsia"/>
        </w:rPr>
        <w:t xml:space="preserve">Comprovação de </w:t>
      </w:r>
      <w:r w:rsidRPr="002760A8">
        <w:t>Responsável</w:t>
      </w:r>
      <w:r w:rsidRPr="002760A8">
        <w:rPr>
          <w:rFonts w:hint="eastAsia"/>
        </w:rPr>
        <w:t xml:space="preserve"> </w:t>
      </w:r>
      <w:r w:rsidRPr="002760A8">
        <w:t xml:space="preserve">Técnico: </w:t>
      </w:r>
      <w:r w:rsidRPr="002760A8">
        <w:rPr>
          <w:rFonts w:hint="eastAsia"/>
        </w:rPr>
        <w:t xml:space="preserve">Comprovação de que a empresa possui em seu quadro profissional qualificado, </w:t>
      </w:r>
      <w:r w:rsidRPr="002760A8">
        <w:t>responsável</w:t>
      </w:r>
      <w:r w:rsidRPr="002760A8">
        <w:rPr>
          <w:rFonts w:hint="eastAsia"/>
        </w:rPr>
        <w:t xml:space="preserve"> </w:t>
      </w:r>
      <w:r w:rsidRPr="002760A8">
        <w:t>técnico</w:t>
      </w:r>
      <w:r w:rsidRPr="002760A8">
        <w:rPr>
          <w:rFonts w:hint="eastAsia"/>
        </w:rPr>
        <w:t xml:space="preserve"> pela execução dos serviços, podendo ser:</w:t>
      </w:r>
      <w:r w:rsidRPr="002760A8">
        <w:t xml:space="preserve"> </w:t>
      </w:r>
      <w:r w:rsidRPr="002760A8">
        <w:rPr>
          <w:rFonts w:hint="eastAsia"/>
        </w:rPr>
        <w:t xml:space="preserve">Eletricista </w:t>
      </w:r>
      <w:r w:rsidRPr="002760A8">
        <w:t>veicular; Técnico</w:t>
      </w:r>
      <w:r w:rsidRPr="002760A8">
        <w:rPr>
          <w:rFonts w:hint="eastAsia"/>
        </w:rPr>
        <w:t xml:space="preserve"> em eletromecânica;</w:t>
      </w:r>
      <w:r w:rsidRPr="002760A8">
        <w:t xml:space="preserve"> Técnico</w:t>
      </w:r>
      <w:r w:rsidRPr="002760A8">
        <w:rPr>
          <w:rFonts w:hint="eastAsia"/>
        </w:rPr>
        <w:t xml:space="preserve"> em mecânica automotiva ou </w:t>
      </w:r>
      <w:r w:rsidRPr="002760A8">
        <w:t>área</w:t>
      </w:r>
      <w:r w:rsidRPr="002760A8">
        <w:rPr>
          <w:rFonts w:hint="eastAsia"/>
        </w:rPr>
        <w:t xml:space="preserve"> correlata</w:t>
      </w:r>
      <w:r w:rsidRPr="002760A8">
        <w:t xml:space="preserve">. </w:t>
      </w:r>
      <w:r w:rsidRPr="002760A8">
        <w:rPr>
          <w:rFonts w:hint="eastAsia"/>
        </w:rPr>
        <w:t>Com comprovação por meio de:</w:t>
      </w:r>
      <w:r w:rsidRPr="002760A8">
        <w:t xml:space="preserve"> </w:t>
      </w:r>
    </w:p>
    <w:p w14:paraId="6DBE1335" w14:textId="77777777" w:rsidR="002760A8" w:rsidRPr="002760A8" w:rsidRDefault="002760A8" w:rsidP="002760A8">
      <w:pPr>
        <w:ind w:left="53" w:firstLine="0"/>
      </w:pPr>
    </w:p>
    <w:p w14:paraId="74265213" w14:textId="77777777" w:rsidR="002760A8" w:rsidRPr="008D7B69" w:rsidRDefault="002760A8" w:rsidP="002760A8">
      <w:pPr>
        <w:pStyle w:val="Nivel3"/>
        <w:numPr>
          <w:ilvl w:val="0"/>
          <w:numId w:val="41"/>
        </w:numPr>
        <w:spacing w:before="0" w:after="0" w:line="240" w:lineRule="auto"/>
        <w:ind w:left="0" w:firstLine="0"/>
        <w:rPr>
          <w:rFonts w:ascii="Arial Narrow" w:hAnsi="Arial Narrow"/>
          <w:i/>
          <w:iCs/>
          <w:color w:val="auto"/>
          <w:sz w:val="24"/>
          <w:szCs w:val="24"/>
          <w:lang w:eastAsia="zh-CN" w:bidi="hi-IN"/>
        </w:rPr>
      </w:pPr>
      <w:r w:rsidRPr="008D7B69">
        <w:rPr>
          <w:rFonts w:ascii="Arial Narrow" w:hAnsi="Arial Narrow" w:hint="eastAsia"/>
          <w:i/>
          <w:iCs/>
          <w:color w:val="auto"/>
          <w:sz w:val="24"/>
          <w:szCs w:val="24"/>
          <w:lang w:eastAsia="zh-CN" w:bidi="hi-IN"/>
        </w:rPr>
        <w:t>Contrato de trabalho, ou</w:t>
      </w:r>
      <w:r w:rsidRPr="008D7B69">
        <w:rPr>
          <w:rFonts w:ascii="Arial Narrow" w:hAnsi="Arial Narrow"/>
          <w:i/>
          <w:iCs/>
          <w:color w:val="auto"/>
          <w:sz w:val="24"/>
          <w:szCs w:val="24"/>
          <w:lang w:eastAsia="zh-CN" w:bidi="hi-IN"/>
        </w:rPr>
        <w:t>;</w:t>
      </w:r>
    </w:p>
    <w:p w14:paraId="7D279EC1" w14:textId="77777777" w:rsidR="002760A8" w:rsidRPr="00C4301C" w:rsidRDefault="002760A8" w:rsidP="002760A8">
      <w:pPr>
        <w:pStyle w:val="Nivel3"/>
        <w:numPr>
          <w:ilvl w:val="0"/>
          <w:numId w:val="41"/>
        </w:numPr>
        <w:spacing w:before="0" w:after="0" w:line="240" w:lineRule="auto"/>
        <w:ind w:left="0" w:firstLine="0"/>
        <w:rPr>
          <w:rFonts w:ascii="Arial Narrow" w:hAnsi="Arial Narrow"/>
          <w:i/>
          <w:iCs/>
          <w:sz w:val="24"/>
          <w:szCs w:val="24"/>
          <w:lang w:eastAsia="zh-CN" w:bidi="hi-IN"/>
        </w:rPr>
      </w:pPr>
      <w:r w:rsidRPr="008D7B69">
        <w:rPr>
          <w:rFonts w:ascii="Arial Narrow" w:hAnsi="Arial Narrow" w:hint="eastAsia"/>
          <w:i/>
          <w:iCs/>
          <w:color w:val="auto"/>
          <w:sz w:val="24"/>
          <w:szCs w:val="24"/>
          <w:lang w:eastAsia="zh-CN" w:bidi="hi-IN"/>
        </w:rPr>
        <w:t>Contrato de prestação de serviços, ou</w:t>
      </w:r>
      <w:r w:rsidRPr="008D7B69">
        <w:rPr>
          <w:rFonts w:ascii="Arial Narrow" w:hAnsi="Arial Narrow"/>
          <w:i/>
          <w:iCs/>
          <w:color w:val="auto"/>
          <w:sz w:val="24"/>
          <w:szCs w:val="24"/>
          <w:lang w:eastAsia="zh-CN" w:bidi="hi-IN"/>
        </w:rPr>
        <w:t>;</w:t>
      </w:r>
      <w:r w:rsidRPr="008D7B69">
        <w:rPr>
          <w:rFonts w:ascii="Arial Narrow" w:hAnsi="Arial Narrow"/>
          <w:i/>
          <w:iCs/>
          <w:sz w:val="24"/>
          <w:szCs w:val="24"/>
          <w:lang w:eastAsia="zh-CN" w:bidi="hi-IN"/>
        </w:rPr>
        <w:t xml:space="preserve"> </w:t>
      </w:r>
    </w:p>
    <w:p w14:paraId="74025C0E" w14:textId="77777777" w:rsidR="002760A8" w:rsidRPr="008D7B69" w:rsidRDefault="002760A8" w:rsidP="002760A8">
      <w:pPr>
        <w:pStyle w:val="Nivel3"/>
        <w:numPr>
          <w:ilvl w:val="0"/>
          <w:numId w:val="41"/>
        </w:numPr>
        <w:spacing w:before="0" w:after="0" w:line="240" w:lineRule="auto"/>
        <w:ind w:left="0" w:firstLine="0"/>
        <w:rPr>
          <w:rFonts w:ascii="Arial Narrow" w:hAnsi="Arial Narrow"/>
          <w:i/>
          <w:iCs/>
          <w:color w:val="auto"/>
          <w:sz w:val="24"/>
          <w:szCs w:val="24"/>
          <w:lang w:eastAsia="zh-CN" w:bidi="hi-IN"/>
        </w:rPr>
      </w:pPr>
      <w:r w:rsidRPr="008D7B69">
        <w:rPr>
          <w:rFonts w:ascii="Arial Narrow" w:hAnsi="Arial Narrow" w:hint="eastAsia"/>
          <w:i/>
          <w:iCs/>
          <w:color w:val="auto"/>
          <w:sz w:val="24"/>
          <w:szCs w:val="24"/>
          <w:lang w:eastAsia="zh-CN" w:bidi="hi-IN"/>
        </w:rPr>
        <w:t>Registro como s</w:t>
      </w:r>
      <w:r w:rsidRPr="008D7B69">
        <w:rPr>
          <w:rFonts w:ascii="Arial Narrow" w:eastAsia="SimSun" w:hAnsi="Arial Narrow" w:hint="eastAsia"/>
          <w:i/>
          <w:iCs/>
          <w:color w:val="auto"/>
          <w:sz w:val="24"/>
          <w:szCs w:val="24"/>
          <w:lang w:eastAsia="zh-CN" w:bidi="hi-IN"/>
        </w:rPr>
        <w:t>o</w:t>
      </w:r>
      <w:r w:rsidRPr="008D7B69">
        <w:rPr>
          <w:rFonts w:ascii="Arial Narrow" w:hAnsi="Arial Narrow" w:hint="eastAsia"/>
          <w:i/>
          <w:iCs/>
          <w:color w:val="auto"/>
          <w:sz w:val="24"/>
          <w:szCs w:val="24"/>
          <w:lang w:eastAsia="zh-CN" w:bidi="hi-IN"/>
        </w:rPr>
        <w:t>cio da empresa.</w:t>
      </w:r>
    </w:p>
    <w:p w14:paraId="19926E5D" w14:textId="77777777" w:rsidR="002760A8" w:rsidRPr="008D7B69" w:rsidRDefault="002760A8" w:rsidP="002760A8">
      <w:pPr>
        <w:pStyle w:val="Nivel3"/>
        <w:numPr>
          <w:ilvl w:val="0"/>
          <w:numId w:val="0"/>
        </w:numPr>
        <w:spacing w:before="0" w:after="0" w:line="240" w:lineRule="auto"/>
        <w:rPr>
          <w:rFonts w:ascii="Arial Narrow" w:hAnsi="Arial Narrow"/>
          <w:b/>
          <w:bCs/>
          <w:i/>
          <w:iCs/>
          <w:sz w:val="24"/>
          <w:szCs w:val="24"/>
          <w:u w:val="single"/>
          <w:lang w:eastAsia="zh-CN" w:bidi="hi-IN"/>
        </w:rPr>
      </w:pPr>
    </w:p>
    <w:p w14:paraId="21A0A135" w14:textId="081038D8" w:rsidR="002760A8" w:rsidRPr="002760A8" w:rsidRDefault="002760A8" w:rsidP="002760A8">
      <w:pPr>
        <w:ind w:left="53" w:firstLine="0"/>
      </w:pPr>
      <w:r>
        <w:t xml:space="preserve">8.4.3. </w:t>
      </w:r>
      <w:r w:rsidRPr="002760A8">
        <w:rPr>
          <w:rFonts w:hint="eastAsia"/>
        </w:rPr>
        <w:t xml:space="preserve">Declaração de Aparelhamento </w:t>
      </w:r>
      <w:r w:rsidRPr="002760A8">
        <w:t xml:space="preserve">Técnico: </w:t>
      </w:r>
      <w:r w:rsidRPr="002760A8">
        <w:rPr>
          <w:rFonts w:hint="eastAsia"/>
        </w:rPr>
        <w:t xml:space="preserve">Declaração formal da licitante de que dispõe de instalações </w:t>
      </w:r>
      <w:r w:rsidRPr="002760A8">
        <w:t>físicas</w:t>
      </w:r>
      <w:r w:rsidRPr="002760A8">
        <w:rPr>
          <w:rFonts w:hint="eastAsia"/>
        </w:rPr>
        <w:t xml:space="preserve">, equipamentos, ferramentas e aparelhamento </w:t>
      </w:r>
      <w:r w:rsidRPr="002760A8">
        <w:t>técnico</w:t>
      </w:r>
      <w:r w:rsidRPr="002760A8">
        <w:rPr>
          <w:rFonts w:hint="eastAsia"/>
        </w:rPr>
        <w:t xml:space="preserve"> adequados à execução dos serviços, tais como, quando </w:t>
      </w:r>
      <w:r w:rsidRPr="002760A8">
        <w:t>aplicável</w:t>
      </w:r>
      <w:r w:rsidRPr="002760A8">
        <w:rPr>
          <w:rFonts w:hint="eastAsia"/>
        </w:rPr>
        <w:t>:</w:t>
      </w:r>
      <w:r w:rsidRPr="002760A8">
        <w:t xml:space="preserve"> </w:t>
      </w:r>
      <w:r w:rsidRPr="002760A8">
        <w:rPr>
          <w:rFonts w:hint="eastAsia"/>
        </w:rPr>
        <w:t>Scanner automotivo;</w:t>
      </w:r>
      <w:r w:rsidRPr="002760A8">
        <w:t xml:space="preserve"> Multímetro</w:t>
      </w:r>
      <w:r w:rsidRPr="002760A8">
        <w:rPr>
          <w:rFonts w:hint="eastAsia"/>
        </w:rPr>
        <w:t xml:space="preserve">, alicate </w:t>
      </w:r>
      <w:r w:rsidRPr="002760A8">
        <w:t>amperímetro</w:t>
      </w:r>
      <w:r w:rsidRPr="002760A8">
        <w:rPr>
          <w:rFonts w:hint="eastAsia"/>
        </w:rPr>
        <w:t xml:space="preserve"> e ferramentas </w:t>
      </w:r>
      <w:r w:rsidRPr="002760A8">
        <w:t>elétricas</w:t>
      </w:r>
      <w:r w:rsidRPr="002760A8">
        <w:rPr>
          <w:rFonts w:hint="eastAsia"/>
        </w:rPr>
        <w:t>;</w:t>
      </w:r>
      <w:r w:rsidRPr="002760A8">
        <w:t xml:space="preserve"> </w:t>
      </w:r>
      <w:r w:rsidRPr="002760A8">
        <w:rPr>
          <w:rFonts w:hint="eastAsia"/>
        </w:rPr>
        <w:t xml:space="preserve">Equipamentos para teste de alternadores e motores de </w:t>
      </w:r>
      <w:r w:rsidRPr="002760A8">
        <w:t>partida; Estrutura</w:t>
      </w:r>
      <w:r w:rsidRPr="002760A8">
        <w:rPr>
          <w:rFonts w:hint="eastAsia"/>
        </w:rPr>
        <w:t xml:space="preserve"> </w:t>
      </w:r>
      <w:r w:rsidRPr="002760A8">
        <w:t>mínima</w:t>
      </w:r>
      <w:r w:rsidRPr="002760A8">
        <w:rPr>
          <w:rFonts w:hint="eastAsia"/>
        </w:rPr>
        <w:t xml:space="preserve"> para atendimento da frota.</w:t>
      </w:r>
    </w:p>
    <w:p w14:paraId="2A55234E" w14:textId="77777777" w:rsidR="002760A8" w:rsidRPr="002760A8" w:rsidRDefault="002760A8" w:rsidP="002760A8">
      <w:pPr>
        <w:ind w:left="53" w:firstLine="0"/>
      </w:pPr>
    </w:p>
    <w:p w14:paraId="1F3831E4" w14:textId="216515A0" w:rsidR="002760A8" w:rsidRPr="008D7B69" w:rsidRDefault="002760A8" w:rsidP="002760A8">
      <w:pPr>
        <w:ind w:left="53" w:firstLine="0"/>
        <w:rPr>
          <w:rFonts w:ascii="Arial Narrow" w:hAnsi="Arial Narrow"/>
          <w:b/>
          <w:bCs/>
          <w:u w:val="single"/>
          <w:lang w:eastAsia="zh-CN" w:bidi="hi-IN"/>
        </w:rPr>
      </w:pPr>
      <w:r>
        <w:t xml:space="preserve">8.4.4. </w:t>
      </w:r>
      <w:r w:rsidRPr="002760A8">
        <w:rPr>
          <w:rFonts w:hint="eastAsia"/>
        </w:rPr>
        <w:t>Declaração de Conhecimento do Objeto</w:t>
      </w:r>
      <w:r w:rsidRPr="002760A8">
        <w:t xml:space="preserve">: </w:t>
      </w:r>
      <w:r w:rsidRPr="002760A8">
        <w:rPr>
          <w:rFonts w:hint="eastAsia"/>
        </w:rPr>
        <w:t>Declaração de que a empresa possui pleno conhecimento do objeto licitado, das condições de execução dos serviços e que assume total responsabilidade pela correta prestação dos serviços contratados</w:t>
      </w:r>
      <w:r w:rsidRPr="008D7B69">
        <w:rPr>
          <w:rFonts w:ascii="Arial Narrow" w:hAnsi="Arial Narrow" w:hint="eastAsia"/>
          <w:color w:val="auto"/>
          <w:lang w:eastAsia="zh-CN" w:bidi="hi-IN"/>
        </w:rPr>
        <w:t>.</w:t>
      </w:r>
    </w:p>
    <w:p w14:paraId="0C608E49" w14:textId="77777777" w:rsidR="002760A8" w:rsidRPr="00EA53AA" w:rsidRDefault="002760A8" w:rsidP="00C27394">
      <w:pPr>
        <w:spacing w:after="0" w:line="276" w:lineRule="auto"/>
        <w:ind w:left="761" w:right="0" w:firstLine="0"/>
      </w:pPr>
    </w:p>
    <w:p w14:paraId="448AF6CE" w14:textId="77777777" w:rsidR="00BF2A86" w:rsidRPr="00EA53AA" w:rsidRDefault="00000000" w:rsidP="00C27394">
      <w:pPr>
        <w:spacing w:after="0" w:line="276" w:lineRule="auto"/>
        <w:ind w:left="48" w:right="0"/>
      </w:pPr>
      <w:r w:rsidRPr="00EA53AA">
        <w:t xml:space="preserve">8.5. As Declarações constantes nos Anexos deste edital deverão ser assinadas por seu representante legal, sendo o sócio ou seu procurador.  </w:t>
      </w:r>
    </w:p>
    <w:p w14:paraId="69FABD8D" w14:textId="24E23D0C" w:rsidR="00BF2A86" w:rsidRPr="00EA53AA" w:rsidRDefault="00000000" w:rsidP="00C27394">
      <w:pPr>
        <w:spacing w:after="0" w:line="276" w:lineRule="auto"/>
        <w:ind w:left="53" w:right="0" w:firstLine="0"/>
      </w:pPr>
      <w:r w:rsidRPr="00EA53AA">
        <w:t xml:space="preserve">8.6. Os documentos não poderão apresentar emendas, rasuras ou ressalvas.  </w:t>
      </w:r>
    </w:p>
    <w:p w14:paraId="5CF0535B" w14:textId="1AB5D4B6" w:rsidR="00BF2A86" w:rsidRPr="00EA53AA" w:rsidRDefault="00000000" w:rsidP="00C27394">
      <w:pPr>
        <w:spacing w:after="0" w:line="276" w:lineRule="auto"/>
        <w:ind w:left="53" w:right="0" w:firstLine="0"/>
      </w:pPr>
      <w:r w:rsidRPr="00EA53AA">
        <w:t xml:space="preserve">8.7. As Certidões/documentos que não tiverem prazo de validade informado, terão como data de validade </w:t>
      </w:r>
      <w:r w:rsidRPr="002760A8">
        <w:rPr>
          <w:b/>
          <w:bCs/>
        </w:rPr>
        <w:t>90 (noventa) dias após a sua emissão</w:t>
      </w:r>
      <w:r w:rsidRPr="00EA53AA">
        <w:t xml:space="preserve">.  </w:t>
      </w:r>
    </w:p>
    <w:p w14:paraId="374AE7EA" w14:textId="4D0E3D8D" w:rsidR="00BF2A86" w:rsidRPr="00EA53AA" w:rsidRDefault="00000000" w:rsidP="00C27394">
      <w:pPr>
        <w:spacing w:after="0" w:line="276" w:lineRule="auto"/>
        <w:ind w:left="53" w:right="0" w:firstLine="0"/>
      </w:pPr>
      <w:r w:rsidRPr="00EA53AA">
        <w:lastRenderedPageBreak/>
        <w:t xml:space="preserve">8.8. A falta de qualquer dos documentos previstos neste Edital implicará na Inabilitação da proponente.  </w:t>
      </w:r>
    </w:p>
    <w:p w14:paraId="267B0537" w14:textId="06BDF88D" w:rsidR="00BF2A86" w:rsidRPr="00EA53AA" w:rsidRDefault="00000000" w:rsidP="00C27394">
      <w:pPr>
        <w:spacing w:after="0" w:line="276" w:lineRule="auto"/>
        <w:ind w:left="53" w:right="0" w:firstLine="0"/>
      </w:pPr>
      <w:r w:rsidRPr="00EA53AA">
        <w:t xml:space="preserve">8.9. Todos os documentos deverão estar dentro dos respectivos prazos de validade.  </w:t>
      </w:r>
    </w:p>
    <w:p w14:paraId="53EFBB58" w14:textId="0E3ACB70" w:rsidR="00BF2A86" w:rsidRPr="00EA53AA" w:rsidRDefault="00000000" w:rsidP="00C27394">
      <w:pPr>
        <w:spacing w:after="0" w:line="276" w:lineRule="auto"/>
        <w:ind w:left="53" w:right="0" w:firstLine="0"/>
      </w:pPr>
      <w:r w:rsidRPr="00EA53AA">
        <w:t xml:space="preserve">8.10. Sob pena de inabilitação, todos os documentos apresentados para habilitação deverão estar:  </w:t>
      </w:r>
    </w:p>
    <w:p w14:paraId="2EF306BF" w14:textId="77777777" w:rsidR="00BF2A86" w:rsidRPr="00EA53AA" w:rsidRDefault="00000000" w:rsidP="00C27394">
      <w:pPr>
        <w:spacing w:after="0" w:line="276" w:lineRule="auto"/>
        <w:ind w:left="771" w:right="0"/>
      </w:pPr>
      <w:r w:rsidRPr="00EA53AA">
        <w:t xml:space="preserve">8.10.1. Em nome do licitante, com número do CNPJ e endereço respectivo.  </w:t>
      </w:r>
    </w:p>
    <w:p w14:paraId="3C5696D1" w14:textId="77777777" w:rsidR="00BF2A86" w:rsidRPr="00EA53AA" w:rsidRDefault="00000000" w:rsidP="00C27394">
      <w:pPr>
        <w:spacing w:after="0" w:line="276" w:lineRule="auto"/>
        <w:ind w:left="771" w:right="0"/>
      </w:pPr>
      <w:r w:rsidRPr="00EA53AA">
        <w:t xml:space="preserve">8.10.2. Em nome da sede (matriz), se o licitante for à sede.  </w:t>
      </w:r>
    </w:p>
    <w:p w14:paraId="60E4AA10" w14:textId="77777777" w:rsidR="00BF2A86" w:rsidRPr="00EA53AA" w:rsidRDefault="00000000" w:rsidP="00C27394">
      <w:pPr>
        <w:spacing w:after="0" w:line="276" w:lineRule="auto"/>
        <w:ind w:left="771" w:right="0"/>
      </w:pPr>
      <w:r w:rsidRPr="00EA53AA">
        <w:t xml:space="preserve">8.10.3. Em nome da filial, se o licitante for a filial, salvo aqueles documentos que, pela própria natureza, comprovadamente forem emitidos somente em nome da sede (matriz). </w:t>
      </w:r>
    </w:p>
    <w:p w14:paraId="3F5D155C" w14:textId="77777777" w:rsidR="00BF2A86" w:rsidRPr="00EA53AA" w:rsidRDefault="00000000" w:rsidP="00C27394">
      <w:pPr>
        <w:spacing w:after="0" w:line="276" w:lineRule="auto"/>
        <w:ind w:left="53" w:right="0" w:firstLine="0"/>
      </w:pPr>
      <w:r w:rsidRPr="00EA53AA">
        <w:t xml:space="preserve"> </w:t>
      </w:r>
    </w:p>
    <w:p w14:paraId="71093353"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9 – FORMA E CRITÉRIOS DE SELEÇÃO </w:t>
      </w:r>
    </w:p>
    <w:p w14:paraId="0902ED3E" w14:textId="3D48CB69" w:rsidR="00BF2A86" w:rsidRPr="00EA53AA" w:rsidRDefault="00000000" w:rsidP="00C27394">
      <w:pPr>
        <w:spacing w:after="0" w:line="276" w:lineRule="auto"/>
        <w:ind w:left="48" w:right="0"/>
      </w:pPr>
      <w:r w:rsidRPr="00EA53AA">
        <w:t xml:space="preserve">9.1. Seleção do fornecedor ocorrerá através do credenciamento das instituições que estejam habilitadas e que atendam os requisitos estabelecidos no item </w:t>
      </w:r>
      <w:r w:rsidR="006B7D2D" w:rsidRPr="00EA53AA">
        <w:t>08, do</w:t>
      </w:r>
      <w:r w:rsidRPr="00EA53AA">
        <w:t xml:space="preserve"> Edital. </w:t>
      </w:r>
    </w:p>
    <w:p w14:paraId="50542130" w14:textId="77777777" w:rsidR="00BF2A86" w:rsidRPr="00EA53AA" w:rsidRDefault="00000000" w:rsidP="00C27394">
      <w:pPr>
        <w:spacing w:after="0" w:line="276" w:lineRule="auto"/>
        <w:ind w:left="53" w:right="0" w:firstLine="0"/>
      </w:pPr>
      <w:r w:rsidRPr="00EA53AA">
        <w:t xml:space="preserve"> </w:t>
      </w:r>
    </w:p>
    <w:p w14:paraId="574CEF97" w14:textId="77777777" w:rsidR="00BB3942" w:rsidRPr="00BB3942" w:rsidRDefault="00000000" w:rsidP="00BB3942">
      <w:pPr>
        <w:pStyle w:val="Ttulo1"/>
        <w:shd w:val="clear" w:color="auto" w:fill="A5C9EB" w:themeFill="text2" w:themeFillTint="40"/>
        <w:spacing w:after="0" w:line="276" w:lineRule="auto"/>
        <w:ind w:left="48"/>
        <w:rPr>
          <w:bCs/>
        </w:rPr>
      </w:pPr>
      <w:r w:rsidRPr="00EA53AA">
        <w:t xml:space="preserve">10 – </w:t>
      </w:r>
      <w:r w:rsidR="00BB3942" w:rsidRPr="00BB3942">
        <w:rPr>
          <w:bCs/>
        </w:rPr>
        <w:t>CRITÉRIOS DE MEDIÇÃO E DE PAGAMENTO</w:t>
      </w:r>
    </w:p>
    <w:p w14:paraId="0783BE63" w14:textId="3FBDCA6D" w:rsidR="00BB3942" w:rsidRPr="00BB3942" w:rsidRDefault="00BB3942" w:rsidP="00BB3942">
      <w:pPr>
        <w:spacing w:after="0" w:line="276" w:lineRule="auto"/>
        <w:ind w:left="53" w:right="0" w:firstLine="0"/>
        <w:rPr>
          <w:b/>
          <w:u w:val="single"/>
        </w:rPr>
      </w:pPr>
      <w:r>
        <w:rPr>
          <w:b/>
          <w:u w:val="single"/>
        </w:rPr>
        <w:t xml:space="preserve">10.1. </w:t>
      </w:r>
      <w:r w:rsidRPr="00BB3942">
        <w:rPr>
          <w:b/>
          <w:u w:val="single"/>
        </w:rPr>
        <w:t>Recebimento do Objeto</w:t>
      </w:r>
    </w:p>
    <w:p w14:paraId="642B9030" w14:textId="72A83CA6" w:rsidR="00BB3942" w:rsidRPr="00BB3942" w:rsidRDefault="00BB3942" w:rsidP="00BB3942">
      <w:pPr>
        <w:spacing w:after="0" w:line="276" w:lineRule="auto"/>
        <w:ind w:left="53" w:right="0" w:firstLine="0"/>
      </w:pPr>
      <w:r>
        <w:t xml:space="preserve">10.1.1. </w:t>
      </w:r>
      <w:r w:rsidRPr="00BB3942">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647726D" w14:textId="32EFB13B" w:rsidR="00BB3942" w:rsidRPr="00BB3942" w:rsidRDefault="00BB3942" w:rsidP="00BB3942">
      <w:pPr>
        <w:spacing w:after="0" w:line="276" w:lineRule="auto"/>
        <w:ind w:left="53" w:right="0" w:firstLine="0"/>
      </w:pPr>
      <w:r>
        <w:t xml:space="preserve">10.1.2. </w:t>
      </w:r>
      <w:r w:rsidRPr="00BB3942">
        <w:t>Os bens poderão ser rejeitados, no todo ou em parte, inclusive antes do recebimento provisório, quando em desacordo com as especificações constantes no Termo de Referência e na proposta, devendo ser substituídos no prazo de 10 (dez) dias, a contar da notificação da contratada, seja verbal ou escrita, às suas custas, sem prejuízo da aplicação das penalidades.</w:t>
      </w:r>
    </w:p>
    <w:p w14:paraId="2DFDBC81" w14:textId="2CBDB7BE" w:rsidR="00BB3942" w:rsidRPr="00BB3942" w:rsidRDefault="00BB3942" w:rsidP="00BB3942">
      <w:pPr>
        <w:spacing w:after="0" w:line="276" w:lineRule="auto"/>
        <w:ind w:left="53" w:right="0" w:firstLine="0"/>
      </w:pPr>
      <w:r>
        <w:t xml:space="preserve">10.1.3. </w:t>
      </w:r>
      <w:r w:rsidRPr="00BB3942">
        <w:t>O prazo para recebimento definitivo poderá ser excepcionalmente prorrogado, de forma justificada, por igual período, quando houver necessidade de diligências para a aferição do atendimento das exigências contratuais.</w:t>
      </w:r>
    </w:p>
    <w:p w14:paraId="7A3572E8" w14:textId="0B3BD44A" w:rsidR="00BB3942" w:rsidRPr="00BB3942" w:rsidRDefault="00BB3942" w:rsidP="00BB3942">
      <w:pPr>
        <w:spacing w:after="0" w:line="276" w:lineRule="auto"/>
        <w:ind w:left="53" w:right="0" w:firstLine="0"/>
      </w:pPr>
      <w:r>
        <w:t xml:space="preserve">10.1.4. </w:t>
      </w:r>
      <w:r w:rsidRPr="00BB3942">
        <w:rPr>
          <w:bCs/>
        </w:rPr>
        <w:t xml:space="preserve">No caso de controvérsia sobre a execução do objeto, quanto à dimensão, qualidade e quantidade, deverá ser observado o teor do </w:t>
      </w:r>
      <w:hyperlink r:id="rId12" w:anchor="art143" w:history="1">
        <w:r w:rsidRPr="00BB3942">
          <w:rPr>
            <w:rStyle w:val="Hyperlink"/>
            <w:bCs/>
          </w:rPr>
          <w:t>art. 143 da Lei Federal nº 14.133/2021</w:t>
        </w:r>
      </w:hyperlink>
      <w:r w:rsidRPr="00BB3942">
        <w:rPr>
          <w:bCs/>
        </w:rPr>
        <w:t xml:space="preserve">, comunicando-se à empresa para emissão de Nota Fiscal no que </w:t>
      </w:r>
      <w:proofErr w:type="spellStart"/>
      <w:r w:rsidRPr="00BB3942">
        <w:rPr>
          <w:bCs/>
        </w:rPr>
        <w:t>pertine</w:t>
      </w:r>
      <w:proofErr w:type="spellEnd"/>
      <w:r w:rsidRPr="00BB3942">
        <w:rPr>
          <w:bCs/>
        </w:rPr>
        <w:t xml:space="preserve"> à parcela incontroversa da execução do objeto, para efeito de liquidação e pagamento.</w:t>
      </w:r>
    </w:p>
    <w:p w14:paraId="6F862A83" w14:textId="7A6892FF" w:rsidR="00BB3942" w:rsidRPr="00BB3942" w:rsidRDefault="00BB3942" w:rsidP="00BB3942">
      <w:pPr>
        <w:spacing w:after="0" w:line="276" w:lineRule="auto"/>
        <w:ind w:left="53" w:right="0" w:firstLine="0"/>
      </w:pPr>
      <w:r>
        <w:t xml:space="preserve">10.1.5. </w:t>
      </w:r>
      <w:r w:rsidRPr="00BB3942">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19C3BA" w14:textId="26095550" w:rsidR="00BB3942" w:rsidRPr="00BB3942" w:rsidRDefault="00BB3942" w:rsidP="00BB3942">
      <w:pPr>
        <w:spacing w:after="0" w:line="276" w:lineRule="auto"/>
        <w:ind w:left="53" w:right="0" w:firstLine="0"/>
      </w:pPr>
      <w:r>
        <w:t xml:space="preserve">10.1.6. </w:t>
      </w:r>
      <w:r w:rsidRPr="00BB3942">
        <w:t>O recebimento provisório ou definitivo não excluirá a responsabilidade civil pela solidez e pela segurança do serviço nem a responsabilidade ético-profissional pela perfeita execução do contrato.</w:t>
      </w:r>
    </w:p>
    <w:p w14:paraId="3C766BD8" w14:textId="77777777" w:rsidR="00BB3942" w:rsidRPr="00BB3942" w:rsidRDefault="00BB3942" w:rsidP="00BB3942">
      <w:pPr>
        <w:spacing w:after="0" w:line="276" w:lineRule="auto"/>
        <w:ind w:left="53" w:right="0" w:firstLine="0"/>
      </w:pPr>
    </w:p>
    <w:p w14:paraId="26141CEE" w14:textId="5CFAB6E2" w:rsidR="00BB3942" w:rsidRPr="00BB3942" w:rsidRDefault="00BB3942" w:rsidP="00BB3942">
      <w:pPr>
        <w:spacing w:after="0" w:line="276" w:lineRule="auto"/>
        <w:ind w:left="53" w:right="0" w:firstLine="0"/>
        <w:rPr>
          <w:b/>
          <w:u w:val="single"/>
        </w:rPr>
      </w:pPr>
      <w:r>
        <w:rPr>
          <w:b/>
          <w:u w:val="single"/>
        </w:rPr>
        <w:lastRenderedPageBreak/>
        <w:t xml:space="preserve">10.2. </w:t>
      </w:r>
      <w:r w:rsidRPr="00BB3942">
        <w:rPr>
          <w:b/>
          <w:u w:val="single"/>
        </w:rPr>
        <w:t>Liquidação</w:t>
      </w:r>
    </w:p>
    <w:p w14:paraId="6CA699AB" w14:textId="2258CAF7" w:rsidR="00BB3942" w:rsidRPr="00BB3942" w:rsidRDefault="00BB3942" w:rsidP="00BB3942">
      <w:pPr>
        <w:spacing w:after="0" w:line="276" w:lineRule="auto"/>
        <w:ind w:left="53" w:right="0" w:firstLine="0"/>
      </w:pPr>
      <w:r>
        <w:t xml:space="preserve">10.2.1. </w:t>
      </w:r>
      <w:r w:rsidRPr="00BB3942">
        <w:t xml:space="preserve">Recebida a Nota Fiscal ou documento de cobrança equivalente, correrá o prazo de </w:t>
      </w:r>
      <w:r w:rsidRPr="00BB3942">
        <w:rPr>
          <w:b/>
          <w:u w:val="single"/>
        </w:rPr>
        <w:t>05 (cinco) dias</w:t>
      </w:r>
      <w:r w:rsidRPr="00BB3942">
        <w:t xml:space="preserve"> para fins de liquidação, na forma desta seção, prorrogáveis por igual período, quando houver necessidade de diligências para a aferição do atendimento das exigências contratuais.</w:t>
      </w:r>
    </w:p>
    <w:p w14:paraId="4E6232B3" w14:textId="5996377E" w:rsidR="00BB3942" w:rsidRPr="00BB3942" w:rsidRDefault="00BB3942" w:rsidP="00BB3942">
      <w:pPr>
        <w:spacing w:after="0" w:line="276" w:lineRule="auto"/>
        <w:ind w:left="53" w:right="0" w:firstLine="0"/>
      </w:pPr>
      <w:r>
        <w:t xml:space="preserve">10.2.2. </w:t>
      </w:r>
      <w:r w:rsidRPr="00BB3942">
        <w:t xml:space="preserve">Para fins de liquidação, o departamento ou servidor competente deverá verificar se a nota fiscal ou instrumento de cobrança equivalente apresentado expressa os elementos necessários e essenciais do documento, tais como: </w:t>
      </w:r>
    </w:p>
    <w:p w14:paraId="283FE75A" w14:textId="77777777" w:rsidR="00BB3942" w:rsidRPr="00BB3942" w:rsidRDefault="00BB3942" w:rsidP="00BB3942">
      <w:pPr>
        <w:spacing w:after="0" w:line="276" w:lineRule="auto"/>
        <w:ind w:left="53" w:right="0" w:firstLine="0"/>
      </w:pPr>
      <w:r w:rsidRPr="00BB3942">
        <w:t xml:space="preserve">I - </w:t>
      </w:r>
      <w:proofErr w:type="gramStart"/>
      <w:r w:rsidRPr="00BB3942">
        <w:t>o</w:t>
      </w:r>
      <w:proofErr w:type="gramEnd"/>
      <w:r w:rsidRPr="00BB3942">
        <w:t xml:space="preserve"> prazo de validade;</w:t>
      </w:r>
    </w:p>
    <w:p w14:paraId="369B37DF" w14:textId="77777777" w:rsidR="00BB3942" w:rsidRPr="00BB3942" w:rsidRDefault="00BB3942" w:rsidP="00BB3942">
      <w:pPr>
        <w:spacing w:after="0" w:line="276" w:lineRule="auto"/>
        <w:ind w:left="53" w:right="0" w:firstLine="0"/>
      </w:pPr>
      <w:r w:rsidRPr="00BB3942">
        <w:t xml:space="preserve">II - </w:t>
      </w:r>
      <w:proofErr w:type="gramStart"/>
      <w:r w:rsidRPr="00BB3942">
        <w:t>a</w:t>
      </w:r>
      <w:proofErr w:type="gramEnd"/>
      <w:r w:rsidRPr="00BB3942">
        <w:t xml:space="preserve"> data da emissão; </w:t>
      </w:r>
    </w:p>
    <w:p w14:paraId="7BBB271F" w14:textId="77777777" w:rsidR="00BB3942" w:rsidRPr="00BB3942" w:rsidRDefault="00BB3942" w:rsidP="00BB3942">
      <w:pPr>
        <w:spacing w:after="0" w:line="276" w:lineRule="auto"/>
        <w:ind w:left="53" w:right="0" w:firstLine="0"/>
      </w:pPr>
      <w:r w:rsidRPr="00BB3942">
        <w:t xml:space="preserve">III - os dados do contrato/contratação e do órgão contratante; </w:t>
      </w:r>
    </w:p>
    <w:p w14:paraId="55D8CA8B" w14:textId="77777777" w:rsidR="00BB3942" w:rsidRPr="00BB3942" w:rsidRDefault="00BB3942" w:rsidP="00BB3942">
      <w:pPr>
        <w:spacing w:after="0" w:line="276" w:lineRule="auto"/>
        <w:ind w:left="53" w:right="0" w:firstLine="0"/>
      </w:pPr>
      <w:r w:rsidRPr="00BB3942">
        <w:t xml:space="preserve">IV - </w:t>
      </w:r>
      <w:proofErr w:type="gramStart"/>
      <w:r w:rsidRPr="00BB3942">
        <w:t>o</w:t>
      </w:r>
      <w:proofErr w:type="gramEnd"/>
      <w:r w:rsidRPr="00BB3942">
        <w:t xml:space="preserve"> período respectivo de execução do contrato; </w:t>
      </w:r>
    </w:p>
    <w:p w14:paraId="78DF211E" w14:textId="77777777" w:rsidR="00BB3942" w:rsidRPr="00BB3942" w:rsidRDefault="00BB3942" w:rsidP="00BB3942">
      <w:pPr>
        <w:spacing w:after="0" w:line="276" w:lineRule="auto"/>
        <w:ind w:left="53" w:right="0" w:firstLine="0"/>
      </w:pPr>
      <w:r w:rsidRPr="00BB3942">
        <w:t xml:space="preserve">V - </w:t>
      </w:r>
      <w:proofErr w:type="gramStart"/>
      <w:r w:rsidRPr="00BB3942">
        <w:t>o</w:t>
      </w:r>
      <w:proofErr w:type="gramEnd"/>
      <w:r w:rsidRPr="00BB3942">
        <w:t xml:space="preserve"> valor a pagar; e </w:t>
      </w:r>
    </w:p>
    <w:p w14:paraId="230667F2" w14:textId="77777777" w:rsidR="00BB3942" w:rsidRPr="00BB3942" w:rsidRDefault="00BB3942" w:rsidP="00BB3942">
      <w:pPr>
        <w:spacing w:after="0" w:line="276" w:lineRule="auto"/>
        <w:ind w:left="53" w:right="0" w:firstLine="0"/>
      </w:pPr>
      <w:r w:rsidRPr="00BB3942">
        <w:t xml:space="preserve">VI - </w:t>
      </w:r>
      <w:proofErr w:type="gramStart"/>
      <w:r w:rsidRPr="00BB3942">
        <w:t>eventual</w:t>
      </w:r>
      <w:proofErr w:type="gramEnd"/>
      <w:r w:rsidRPr="00BB3942">
        <w:t xml:space="preserve"> destaque do valor de retenções tributárias cabíveis.</w:t>
      </w:r>
    </w:p>
    <w:p w14:paraId="47CE860E" w14:textId="49EFE1B4" w:rsidR="00BB3942" w:rsidRPr="00BB3942" w:rsidRDefault="00BB3942" w:rsidP="00BB3942">
      <w:pPr>
        <w:spacing w:after="0" w:line="276" w:lineRule="auto"/>
        <w:ind w:left="53" w:right="0" w:firstLine="0"/>
      </w:pPr>
      <w:r>
        <w:t xml:space="preserve">10.2.3. </w:t>
      </w:r>
      <w:r w:rsidRPr="00BB3942">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8F9AA71" w14:textId="4942125F" w:rsidR="00BB3942" w:rsidRPr="00BB3942" w:rsidRDefault="00BB3942" w:rsidP="00BB3942">
      <w:pPr>
        <w:spacing w:after="0" w:line="276" w:lineRule="auto"/>
        <w:ind w:left="53" w:right="0" w:firstLine="0"/>
      </w:pPr>
      <w:r>
        <w:t xml:space="preserve">10.2.4. </w:t>
      </w:r>
      <w:r w:rsidRPr="00BB3942">
        <w:t>Havendo a efetiva execução do objeto, os pagamentos serão realizados normalmente, até que se decida pela rescisão do contrato, caso o contratado não regularize sua irregularidade fiscal.</w:t>
      </w:r>
    </w:p>
    <w:p w14:paraId="7D0C8557" w14:textId="77777777" w:rsidR="00BB3942" w:rsidRPr="00BB3942" w:rsidRDefault="00BB3942" w:rsidP="00BB3942">
      <w:pPr>
        <w:spacing w:after="0" w:line="276" w:lineRule="auto"/>
        <w:ind w:left="53" w:right="0" w:firstLine="0"/>
      </w:pPr>
    </w:p>
    <w:p w14:paraId="64646811" w14:textId="777A305C" w:rsidR="00BB3942" w:rsidRPr="00BB3942" w:rsidRDefault="00BB3942" w:rsidP="00BB3942">
      <w:pPr>
        <w:spacing w:after="0" w:line="276" w:lineRule="auto"/>
        <w:ind w:left="53" w:right="0" w:firstLine="0"/>
        <w:rPr>
          <w:b/>
          <w:u w:val="single"/>
        </w:rPr>
      </w:pPr>
      <w:r>
        <w:rPr>
          <w:b/>
          <w:u w:val="single"/>
        </w:rPr>
        <w:t xml:space="preserve">10.5 </w:t>
      </w:r>
      <w:r w:rsidRPr="00BB3942">
        <w:rPr>
          <w:b/>
          <w:u w:val="single"/>
        </w:rPr>
        <w:t>Prazo de Pagamento</w:t>
      </w:r>
    </w:p>
    <w:p w14:paraId="7AF951FA" w14:textId="77777777" w:rsidR="00BB3942" w:rsidRPr="00BB3942" w:rsidRDefault="00BB3942" w:rsidP="00BB3942">
      <w:pPr>
        <w:spacing w:after="0" w:line="276" w:lineRule="auto"/>
        <w:ind w:left="53" w:right="0" w:firstLine="0"/>
      </w:pPr>
      <w:r w:rsidRPr="00BB3942">
        <w:t>O pagamento será efetuado até o 10º dia do mês subsequente a entrega, contados da finalização da liquidação da despesa, conforme seção anterior.</w:t>
      </w:r>
    </w:p>
    <w:p w14:paraId="49CAE30C" w14:textId="77777777" w:rsidR="00BB3942" w:rsidRPr="00BB3942" w:rsidRDefault="00BB3942" w:rsidP="00BB3942">
      <w:pPr>
        <w:spacing w:after="0" w:line="276" w:lineRule="auto"/>
        <w:ind w:left="53" w:right="0" w:firstLine="0"/>
      </w:pPr>
    </w:p>
    <w:p w14:paraId="07752DB0" w14:textId="2ADD30C7" w:rsidR="00BB3942" w:rsidRPr="00BB3942" w:rsidRDefault="00BB3942" w:rsidP="00BB3942">
      <w:pPr>
        <w:spacing w:after="0" w:line="276" w:lineRule="auto"/>
        <w:ind w:left="53" w:right="0" w:firstLine="0"/>
        <w:rPr>
          <w:b/>
          <w:u w:val="single"/>
        </w:rPr>
      </w:pPr>
      <w:r>
        <w:rPr>
          <w:b/>
          <w:u w:val="single"/>
        </w:rPr>
        <w:t xml:space="preserve">10.6. </w:t>
      </w:r>
      <w:r w:rsidRPr="00BB3942">
        <w:rPr>
          <w:b/>
          <w:u w:val="single"/>
        </w:rPr>
        <w:t>Forma de Pagamento</w:t>
      </w:r>
    </w:p>
    <w:p w14:paraId="356662C0" w14:textId="63F91D6F" w:rsidR="00BB3942" w:rsidRPr="00BB3942" w:rsidRDefault="00BB3942" w:rsidP="00BB3942">
      <w:pPr>
        <w:spacing w:after="0" w:line="276" w:lineRule="auto"/>
        <w:ind w:left="53" w:right="0" w:firstLine="0"/>
      </w:pPr>
      <w:bookmarkStart w:id="13" w:name="_Hlk156760053"/>
      <w:r>
        <w:t xml:space="preserve">10.6.1. </w:t>
      </w:r>
      <w:r w:rsidRPr="00BB3942">
        <w:t>O pagamento será realizado por meio de cartão de pagamento, ordem bancária, para crédito em banco, agência e conta corrente indicados pelo contratado.</w:t>
      </w:r>
    </w:p>
    <w:p w14:paraId="33E720DD" w14:textId="3BC0918F" w:rsidR="00BB3942" w:rsidRPr="00BB3942" w:rsidRDefault="00BB3942" w:rsidP="00BB3942">
      <w:pPr>
        <w:spacing w:after="0" w:line="276" w:lineRule="auto"/>
        <w:ind w:left="53" w:right="0" w:firstLine="0"/>
      </w:pPr>
      <w:r>
        <w:t xml:space="preserve">10.6.2. </w:t>
      </w:r>
      <w:r w:rsidRPr="00BB3942">
        <w:t>Será considerada data do pagamento o dia em que constar como emitida a ordem bancária para pagamento.</w:t>
      </w:r>
    </w:p>
    <w:p w14:paraId="44E49234" w14:textId="75B4D9A2" w:rsidR="00BB3942" w:rsidRPr="00BB3942" w:rsidRDefault="00BB3942" w:rsidP="00BB3942">
      <w:pPr>
        <w:spacing w:after="0" w:line="276" w:lineRule="auto"/>
        <w:ind w:left="53" w:right="0" w:firstLine="0"/>
      </w:pPr>
      <w:r w:rsidRPr="00BB3942">
        <w:t>10.6.</w:t>
      </w:r>
      <w:r>
        <w:t xml:space="preserve">3. </w:t>
      </w:r>
      <w:r w:rsidRPr="00BB3942">
        <w:t>Quando do pagamento, será efetuada a retenção tributária prevista na legislação aplicável.</w:t>
      </w:r>
    </w:p>
    <w:p w14:paraId="0FC9BF84" w14:textId="2DBB4E78" w:rsidR="00BB3942" w:rsidRPr="00BB3942" w:rsidRDefault="00BB3942" w:rsidP="00BB3942">
      <w:pPr>
        <w:spacing w:after="0" w:line="276" w:lineRule="auto"/>
        <w:ind w:left="53" w:right="0" w:firstLine="0"/>
      </w:pPr>
      <w:r w:rsidRPr="00BB3942">
        <w:t>10.6.</w:t>
      </w:r>
      <w:r>
        <w:t xml:space="preserve">4. </w:t>
      </w:r>
      <w:r w:rsidRPr="00BB3942">
        <w:t>Independentemente do percentual de tributo inserido na planilha, quando houver, serão retidos na fonte, quando da realização do pagamento, os percentuais estabelecidos na legislação vigente.</w:t>
      </w:r>
    </w:p>
    <w:p w14:paraId="49C4F0A3" w14:textId="20332572" w:rsidR="00BB3942" w:rsidRPr="00BB3942" w:rsidRDefault="00BB3942" w:rsidP="00BB3942">
      <w:pPr>
        <w:spacing w:after="0" w:line="276" w:lineRule="auto"/>
        <w:ind w:left="53" w:right="0" w:firstLine="0"/>
      </w:pPr>
      <w:r w:rsidRPr="00BB3942">
        <w:t>10.6.</w:t>
      </w:r>
      <w:r>
        <w:t xml:space="preserve">5. </w:t>
      </w:r>
      <w:r w:rsidRPr="00BB3942">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bookmarkEnd w:id="13"/>
    </w:p>
    <w:p w14:paraId="23507435" w14:textId="045AD9B6" w:rsidR="00BB3942" w:rsidRPr="00BB3942" w:rsidRDefault="00BB3942" w:rsidP="00BB3942">
      <w:pPr>
        <w:spacing w:after="0" w:line="276" w:lineRule="auto"/>
        <w:ind w:left="53" w:right="0" w:firstLine="0"/>
      </w:pPr>
      <w:r>
        <w:lastRenderedPageBreak/>
        <w:t xml:space="preserve">10.6.6. </w:t>
      </w:r>
      <w:r w:rsidRPr="00BB3942">
        <w:t>Quando da efetivação das compras, o fornecedor deverá descrever os bens na Nota Fiscal obedecendo a mesma descrição constante da Nota de Empenho.</w:t>
      </w:r>
    </w:p>
    <w:p w14:paraId="6086EAAC" w14:textId="5522CA1A" w:rsidR="00BB3942" w:rsidRPr="00BB3942" w:rsidRDefault="00BB3942" w:rsidP="00BB3942">
      <w:pPr>
        <w:spacing w:after="0" w:line="276" w:lineRule="auto"/>
        <w:ind w:left="53" w:right="0" w:firstLine="0"/>
      </w:pPr>
      <w:r>
        <w:t xml:space="preserve">10.6.7. </w:t>
      </w:r>
      <w:r w:rsidRPr="00BB3942">
        <w:t>As faturas que apresentarem incorreções serão devolvidas ao emitente e seus vencimentos correrão 20 (vinte) dias após a data de sua reapresentação</w:t>
      </w:r>
    </w:p>
    <w:p w14:paraId="32E5A506" w14:textId="77777777" w:rsidR="00BB3942" w:rsidRPr="00BB3942" w:rsidRDefault="00BB3942" w:rsidP="00BB3942">
      <w:pPr>
        <w:spacing w:after="0" w:line="276" w:lineRule="auto"/>
        <w:ind w:left="53" w:right="0" w:firstLine="0"/>
      </w:pPr>
      <w:r w:rsidRPr="00BB3942">
        <w:t xml:space="preserve">a) O prazo mencionado para pagamento refere-se à documentação apresentada sem incorreções. No caso de documentação apresentada com incorreções ou com prazo de validade vencido, </w:t>
      </w:r>
      <w:proofErr w:type="gramStart"/>
      <w:r w:rsidRPr="00BB3942">
        <w:t>os mesmos</w:t>
      </w:r>
      <w:proofErr w:type="gramEnd"/>
      <w:r w:rsidRPr="00BB3942">
        <w:t xml:space="preserve"> serão devolvidos à contratada para nova apresentação, sem prejuízos à Contratante. </w:t>
      </w:r>
    </w:p>
    <w:p w14:paraId="2EF8972B" w14:textId="77777777" w:rsidR="00BB3942" w:rsidRPr="00BB3942" w:rsidRDefault="00BB3942" w:rsidP="00BB3942">
      <w:pPr>
        <w:spacing w:after="0" w:line="276" w:lineRule="auto"/>
        <w:ind w:left="53" w:right="0" w:firstLine="0"/>
      </w:pPr>
      <w:r w:rsidRPr="00BB3942">
        <w:t xml:space="preserve">b) Caso a contratada entregue certidão com data expirada ou que venha expirar antes da liquidação da despesa, ela será comunicada para substituir a certidão irregular por uma atualizada. </w:t>
      </w:r>
    </w:p>
    <w:p w14:paraId="11CC2B1C" w14:textId="77777777" w:rsidR="00BB3942" w:rsidRPr="00BB3942" w:rsidRDefault="00BB3942" w:rsidP="00BB3942">
      <w:pPr>
        <w:spacing w:after="0" w:line="276" w:lineRule="auto"/>
        <w:ind w:left="53" w:right="0" w:firstLine="0"/>
      </w:pPr>
      <w:r w:rsidRPr="00BB3942">
        <w:t>c) Nenhum pagamento será efetuado sem apresentação ou incorreção dos documentos a que alude os itens anteriores, bem como enquanto estiver pendente de liquidação qualquer obrigação financeira que for imposta à adjudicatária, em virtude de penalidade ou inadimplemento das obrigações;</w:t>
      </w:r>
    </w:p>
    <w:p w14:paraId="2AF0F412" w14:textId="77777777" w:rsidR="00BB3942" w:rsidRDefault="00BB3942" w:rsidP="00BB3942">
      <w:pPr>
        <w:spacing w:after="0" w:line="276" w:lineRule="auto"/>
        <w:ind w:left="53" w:right="0" w:firstLine="0"/>
        <w:rPr>
          <w:b/>
          <w:bCs/>
        </w:rPr>
      </w:pPr>
    </w:p>
    <w:p w14:paraId="609E8685" w14:textId="7005272F" w:rsidR="00BB3942" w:rsidRPr="00BB3942" w:rsidRDefault="00BB3942" w:rsidP="00BB3942">
      <w:pPr>
        <w:spacing w:after="0" w:line="276" w:lineRule="auto"/>
        <w:ind w:left="53" w:right="0" w:firstLine="0"/>
        <w:rPr>
          <w:b/>
          <w:bCs/>
        </w:rPr>
      </w:pPr>
      <w:r>
        <w:rPr>
          <w:b/>
          <w:bCs/>
        </w:rPr>
        <w:t xml:space="preserve">10.7. </w:t>
      </w:r>
      <w:r w:rsidRPr="00BB3942">
        <w:rPr>
          <w:b/>
          <w:bCs/>
        </w:rPr>
        <w:t xml:space="preserve">Da Nota fiscal: </w:t>
      </w:r>
    </w:p>
    <w:p w14:paraId="3C9B82BE" w14:textId="77777777" w:rsidR="00BB3942" w:rsidRPr="00BB3942" w:rsidRDefault="00BB3942" w:rsidP="00BB3942">
      <w:pPr>
        <w:spacing w:after="0" w:line="276" w:lineRule="auto"/>
        <w:ind w:left="53" w:right="0" w:firstLine="0"/>
      </w:pPr>
      <w:r w:rsidRPr="00BB3942">
        <w:t xml:space="preserve">a) A Nota Fiscal deverá ser acompanhada da via original do(s) seu(s) respectivo(s) orçamento(s) e/ou </w:t>
      </w:r>
      <w:proofErr w:type="spellStart"/>
      <w:r w:rsidRPr="00BB3942">
        <w:t>check</w:t>
      </w:r>
      <w:proofErr w:type="spellEnd"/>
      <w:r w:rsidRPr="00BB3942">
        <w:t xml:space="preserve"> </w:t>
      </w:r>
      <w:proofErr w:type="spellStart"/>
      <w:r w:rsidRPr="00BB3942">
        <w:t>list</w:t>
      </w:r>
      <w:proofErr w:type="spellEnd"/>
      <w:r w:rsidRPr="00BB3942">
        <w:t xml:space="preserve">. </w:t>
      </w:r>
    </w:p>
    <w:p w14:paraId="34F3987A" w14:textId="77777777" w:rsidR="00BB3942" w:rsidRPr="00BB3942" w:rsidRDefault="00BB3942" w:rsidP="00BB3942">
      <w:pPr>
        <w:spacing w:after="0" w:line="276" w:lineRule="auto"/>
        <w:ind w:left="53" w:right="0" w:firstLine="0"/>
      </w:pPr>
      <w:r w:rsidRPr="00BB3942">
        <w:t xml:space="preserve">b) A Nota Fiscal/Fatura deverá conter de forma discriminada as seguintes informações: o número da frota, o número do empenho, a quantidade (de horas no caso de prestação de serviços ou a unidade no caso de peças), o(s) serviço(s) e/ou a(s) peça(s), o valor unitário e o valor total do(s) serviço(s) e/ou da(s) peça(s) de que se trata, o valor do desconto concedido e o valor final a ser pago, devidamente identificados com a opção de desconto contratada. </w:t>
      </w:r>
    </w:p>
    <w:p w14:paraId="3F14E287" w14:textId="0E1617C0" w:rsidR="00BF2A86" w:rsidRDefault="00BF2A86" w:rsidP="00C27394">
      <w:pPr>
        <w:spacing w:after="0" w:line="276" w:lineRule="auto"/>
        <w:ind w:left="53" w:right="0" w:firstLine="0"/>
      </w:pPr>
    </w:p>
    <w:p w14:paraId="1F4323CC"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11 – SÃO OBRIGAÇÕES DO(A) CREDENCIADO(A) </w:t>
      </w:r>
    </w:p>
    <w:p w14:paraId="19709BE0" w14:textId="2831F9E9" w:rsidR="0080468D" w:rsidRDefault="0080468D" w:rsidP="0080468D">
      <w:pPr>
        <w:spacing w:after="0" w:line="276" w:lineRule="auto"/>
        <w:ind w:left="53" w:right="0" w:firstLine="0"/>
      </w:pPr>
      <w:r>
        <w:t>11.1. Executar o objeto em conformidade com o descrito na nota de empenho e as especificações básicas constantes do edital;</w:t>
      </w:r>
    </w:p>
    <w:p w14:paraId="1018A457" w14:textId="4B138EF5" w:rsidR="0080468D" w:rsidRDefault="0080468D" w:rsidP="0080468D">
      <w:pPr>
        <w:spacing w:after="0" w:line="276" w:lineRule="auto"/>
        <w:ind w:left="53" w:right="0" w:firstLine="0"/>
      </w:pPr>
      <w:r>
        <w:t>11.2. Ser responsável, em relação aos seus técnicos e ao serviço, por todas as despesas decorrentes da execução do objeto, tais como: salários, encargos sociais, taxas, impostos, seguros, seguro de acidente de trabalho, transporte, hospedagem, alimentação e outros que venham a incidir sobre o objeto do contrato decorrente do credenciamento;</w:t>
      </w:r>
    </w:p>
    <w:p w14:paraId="1C65476B" w14:textId="44436593" w:rsidR="0080468D" w:rsidRDefault="0080468D" w:rsidP="0080468D">
      <w:pPr>
        <w:spacing w:after="0" w:line="276" w:lineRule="auto"/>
        <w:ind w:left="53" w:right="0" w:firstLine="0"/>
      </w:pPr>
      <w:r>
        <w:t>11.3. 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747194FB" w14:textId="5E9D14AD" w:rsidR="0080468D" w:rsidRDefault="0080468D" w:rsidP="0080468D">
      <w:pPr>
        <w:spacing w:after="0" w:line="276" w:lineRule="auto"/>
        <w:ind w:left="53" w:right="0" w:firstLine="0"/>
      </w:pPr>
      <w:r>
        <w:t>11.4. Manter, durante o período de vigência do credenciamento, todas as condições que ensejaram o credenciamento, em especial no que tange à regularidade fiscal e capacidade técnico-operacional, quando couber;</w:t>
      </w:r>
    </w:p>
    <w:p w14:paraId="446D5B77" w14:textId="4FACA223" w:rsidR="0080468D" w:rsidRDefault="0080468D" w:rsidP="0080468D">
      <w:pPr>
        <w:spacing w:after="0" w:line="276" w:lineRule="auto"/>
        <w:ind w:left="53" w:right="0" w:firstLine="0"/>
      </w:pPr>
      <w:r>
        <w:lastRenderedPageBreak/>
        <w:t>11.5. Justificar ao órgão ou entidade contratantes eventuais motivos de força maior que impeçam a realização do serviço ou o fornecimento do bem, objeto do credenciamento, apresentando novo cronograma para a assinatura de eventual termo aditivo para alteração do prazo de execução;</w:t>
      </w:r>
    </w:p>
    <w:p w14:paraId="325ACEDB" w14:textId="64E5B6C7" w:rsidR="0080468D" w:rsidRDefault="0080468D" w:rsidP="0080468D">
      <w:pPr>
        <w:spacing w:after="0" w:line="276" w:lineRule="auto"/>
        <w:ind w:left="53" w:right="0" w:firstLine="0"/>
      </w:pPr>
      <w:r>
        <w:t>11.6. Responsabilizar-se integralmente pela execução do objeto contratado, nos termos da legislação vigente, sendo-lhe proibida a subcontratação do objeto sem previsão editalíssima e autorização expressa do órgão ou entidade contratante;</w:t>
      </w:r>
    </w:p>
    <w:p w14:paraId="60BE6D3E" w14:textId="3D015A7E" w:rsidR="0080468D" w:rsidRDefault="0080468D" w:rsidP="0080468D">
      <w:pPr>
        <w:spacing w:after="0" w:line="276" w:lineRule="auto"/>
        <w:ind w:left="53" w:right="0" w:firstLine="0"/>
      </w:pPr>
      <w:r>
        <w:t>11.7. Manter disciplina nos locais dos serviços, quando for o caso, retirando imediatamente após notificação, qualquer empregado considerado com conduta inconveniente pelo órgão ou entidade contratante;</w:t>
      </w:r>
    </w:p>
    <w:p w14:paraId="0471BA85" w14:textId="7073CECF" w:rsidR="0080468D" w:rsidRDefault="0080468D" w:rsidP="0080468D">
      <w:pPr>
        <w:spacing w:after="0" w:line="276" w:lineRule="auto"/>
        <w:ind w:left="53" w:right="0" w:firstLine="0"/>
      </w:pPr>
      <w:r>
        <w:t>11.8. Conduzir os trabalhos em harmonia com as atividades do órgão ou entidade contratante, de modo a não causar transtornos ao andamento normal de seus serviços, quando for o caso;</w:t>
      </w:r>
    </w:p>
    <w:p w14:paraId="1A0D2F60" w14:textId="09A57CFB" w:rsidR="0080468D" w:rsidRDefault="0080468D" w:rsidP="0080468D">
      <w:pPr>
        <w:spacing w:after="0" w:line="276" w:lineRule="auto"/>
        <w:ind w:left="53" w:right="0" w:firstLine="0"/>
      </w:pPr>
      <w:r>
        <w:t>11.9. Apresentar, quando solicitado pelo órgão ou entidade contratante, relação completa dos profissionais, indicando os cargos, funções e respectivos nomes completos, bem como, o demonstrativo do tempo alocado e cronograma respectivo, quando couber;</w:t>
      </w:r>
    </w:p>
    <w:p w14:paraId="06DF2C0D" w14:textId="387BE01E" w:rsidR="0080468D" w:rsidRDefault="0080468D" w:rsidP="0080468D">
      <w:pPr>
        <w:spacing w:after="0" w:line="276" w:lineRule="auto"/>
        <w:ind w:left="53" w:right="0" w:firstLine="0"/>
      </w:pPr>
      <w:r>
        <w:t>11.10. Manter as informações e dados do órgão ou entidade contratante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w:t>
      </w:r>
    </w:p>
    <w:p w14:paraId="3AA9AEB6" w14:textId="149D03B5" w:rsidR="0080468D" w:rsidRDefault="0080468D" w:rsidP="0080468D">
      <w:pPr>
        <w:spacing w:after="0" w:line="276" w:lineRule="auto"/>
        <w:ind w:left="53" w:right="0" w:firstLine="0"/>
      </w:pPr>
      <w:r>
        <w:t>11.11. Observar o estrito atendimento dos valores e os compromissos morais que devem nortear as ações do contratado e a conduta de seus funcionários no exercício das atividades previstas no contrato.</w:t>
      </w:r>
    </w:p>
    <w:p w14:paraId="46835279" w14:textId="77777777" w:rsidR="00BF2A86" w:rsidRPr="00EA53AA" w:rsidRDefault="00000000" w:rsidP="00C27394">
      <w:pPr>
        <w:spacing w:after="0" w:line="276" w:lineRule="auto"/>
        <w:ind w:left="53" w:right="0" w:firstLine="0"/>
      </w:pPr>
      <w:r w:rsidRPr="00EA53AA">
        <w:t xml:space="preserve"> </w:t>
      </w:r>
    </w:p>
    <w:p w14:paraId="36FFCCFD" w14:textId="0AFD64DB" w:rsidR="00BF2A86" w:rsidRPr="00EA53AA" w:rsidRDefault="00000000" w:rsidP="00E64082">
      <w:pPr>
        <w:pStyle w:val="Ttulo1"/>
        <w:numPr>
          <w:ilvl w:val="0"/>
          <w:numId w:val="44"/>
        </w:numPr>
        <w:shd w:val="clear" w:color="auto" w:fill="A5C9EB" w:themeFill="text2" w:themeFillTint="40"/>
        <w:spacing w:after="0" w:line="276" w:lineRule="auto"/>
        <w:jc w:val="both"/>
      </w:pPr>
      <w:r w:rsidRPr="00EA53AA">
        <w:t xml:space="preserve">– SÃO OBRIGAÇÕES DO MUNICIPIO DE </w:t>
      </w:r>
      <w:r w:rsidR="003B581F" w:rsidRPr="00EA53AA">
        <w:t>JURANDA</w:t>
      </w:r>
      <w:r w:rsidRPr="00EA53AA">
        <w:t xml:space="preserve"> </w:t>
      </w:r>
    </w:p>
    <w:p w14:paraId="3B341FD9" w14:textId="1917C002" w:rsidR="00E64082" w:rsidRDefault="00E64082" w:rsidP="00E64082">
      <w:pPr>
        <w:pStyle w:val="PargrafodaLista"/>
        <w:numPr>
          <w:ilvl w:val="1"/>
          <w:numId w:val="44"/>
        </w:numPr>
        <w:spacing w:after="0" w:line="276" w:lineRule="auto"/>
        <w:ind w:left="0" w:right="0" w:firstLine="0"/>
      </w:pPr>
      <w:r>
        <w:t>Aderir ao instrumento de credenciamento e autorizar a execução dos serviços de elétrica veicular, conforme a necessidade da Administração, observadas as condições estabelecidas neste Termo de Referência e no Edital;</w:t>
      </w:r>
    </w:p>
    <w:p w14:paraId="59B6AC9C" w14:textId="6C9DA139" w:rsidR="00E64082" w:rsidRDefault="00E64082" w:rsidP="00E64082">
      <w:pPr>
        <w:pStyle w:val="PargrafodaLista"/>
        <w:numPr>
          <w:ilvl w:val="1"/>
          <w:numId w:val="44"/>
        </w:numPr>
        <w:spacing w:after="0" w:line="276" w:lineRule="auto"/>
        <w:ind w:left="0" w:right="0" w:firstLine="0"/>
      </w:pPr>
      <w:r>
        <w:t>Assegurar a existência de dotação orçamentária e disponibilidade financeira suficientes para a cobertura das despesas decorrentes da contratação, garantindo a regular quitação dos valores devidos à(s) credenciada(s), sob pena de nulidade dos atos administrativos praticados;</w:t>
      </w:r>
    </w:p>
    <w:p w14:paraId="5008C246" w14:textId="6E376D6C" w:rsidR="00E64082" w:rsidRDefault="00E64082" w:rsidP="00E64082">
      <w:pPr>
        <w:pStyle w:val="PargrafodaLista"/>
        <w:numPr>
          <w:ilvl w:val="1"/>
          <w:numId w:val="44"/>
        </w:numPr>
        <w:spacing w:after="0" w:line="276" w:lineRule="auto"/>
        <w:ind w:left="0" w:right="0" w:firstLine="0"/>
      </w:pPr>
      <w:r>
        <w:t>Designar formalmente servidor(a) público(a), devidamente capacitado(a), para acompanhar, fiscalizar e gerenciar a execução dos serviços, bem como para dirimir dúvidas e adotar as providências necessárias à correta execução do objeto;</w:t>
      </w:r>
    </w:p>
    <w:p w14:paraId="7B11DCF4" w14:textId="366DC5EA" w:rsidR="00E64082" w:rsidRDefault="00E64082" w:rsidP="00E64082">
      <w:pPr>
        <w:pStyle w:val="PargrafodaLista"/>
        <w:numPr>
          <w:ilvl w:val="1"/>
          <w:numId w:val="44"/>
        </w:numPr>
        <w:spacing w:after="0" w:line="276" w:lineRule="auto"/>
        <w:ind w:left="0" w:right="0" w:firstLine="0"/>
      </w:pPr>
      <w:r>
        <w:t>Acompanhar e fiscalizar a prestação dos serviços de elétrica veicular, verificando o cumprimento das especificações técnicas, quantitativos, prazos, qualidade e demais condições estabelecidas no Termo de Referência e no Edital;</w:t>
      </w:r>
    </w:p>
    <w:p w14:paraId="7756818F" w14:textId="5F76EF2E" w:rsidR="00E64082" w:rsidRDefault="00E64082" w:rsidP="00E64082">
      <w:pPr>
        <w:pStyle w:val="PargrafodaLista"/>
        <w:numPr>
          <w:ilvl w:val="1"/>
          <w:numId w:val="44"/>
        </w:numPr>
        <w:spacing w:after="0" w:line="276" w:lineRule="auto"/>
        <w:ind w:left="0" w:right="0" w:firstLine="0"/>
      </w:pPr>
      <w:r>
        <w:t>Receber os serviços executados, desde que estejam em conformidade com os requisitos técnicos, prazos e condições previamente definidos;</w:t>
      </w:r>
    </w:p>
    <w:p w14:paraId="4CB55424" w14:textId="24B66C14" w:rsidR="00E64082" w:rsidRDefault="00E64082" w:rsidP="00E64082">
      <w:pPr>
        <w:pStyle w:val="PargrafodaLista"/>
        <w:numPr>
          <w:ilvl w:val="1"/>
          <w:numId w:val="44"/>
        </w:numPr>
        <w:spacing w:after="0" w:line="276" w:lineRule="auto"/>
        <w:ind w:left="0" w:right="0" w:firstLine="0"/>
      </w:pPr>
      <w:r>
        <w:lastRenderedPageBreak/>
        <w:t>Rejeitar, no todo ou em parte, os serviços prestados em desacordo com as especificações técnicas, normas aplicáveis ou condições previstas neste Termo de Referência e no Edital;</w:t>
      </w:r>
    </w:p>
    <w:p w14:paraId="6369D965" w14:textId="357217B7" w:rsidR="00E64082" w:rsidRDefault="00E64082" w:rsidP="00E64082">
      <w:pPr>
        <w:pStyle w:val="PargrafodaLista"/>
        <w:numPr>
          <w:ilvl w:val="1"/>
          <w:numId w:val="44"/>
        </w:numPr>
        <w:spacing w:after="0" w:line="276" w:lineRule="auto"/>
        <w:ind w:left="0" w:right="0" w:firstLine="0"/>
      </w:pPr>
      <w:r>
        <w:t>Notificar formalmente a(s) credenciada(s) sobre quaisquer irregularidades verificadas na execução dos serviços, fixando prazo para correção, quando cabível;</w:t>
      </w:r>
    </w:p>
    <w:p w14:paraId="6EC5DC3E" w14:textId="50FEA46B" w:rsidR="00E64082" w:rsidRDefault="00E64082" w:rsidP="00E64082">
      <w:pPr>
        <w:pStyle w:val="PargrafodaLista"/>
        <w:numPr>
          <w:ilvl w:val="1"/>
          <w:numId w:val="44"/>
        </w:numPr>
        <w:spacing w:after="0" w:line="276" w:lineRule="auto"/>
        <w:ind w:left="0" w:right="0" w:firstLine="0"/>
      </w:pPr>
      <w:r>
        <w:t>Efetuar o pagamento à(s) credenciada(s) pelos serviços efetivamente prestados e devidamente atestados, mediante crédito em conta corrente indicada, observadas as exigências legais e contratuais.</w:t>
      </w:r>
    </w:p>
    <w:p w14:paraId="557315D6" w14:textId="59C3B7B4" w:rsidR="00BF2A86" w:rsidRPr="00EA53AA" w:rsidRDefault="00000000" w:rsidP="00275C14">
      <w:pPr>
        <w:spacing w:after="0" w:line="276" w:lineRule="auto"/>
        <w:ind w:right="0"/>
      </w:pPr>
      <w:r w:rsidRPr="00EA53AA">
        <w:t xml:space="preserve">  </w:t>
      </w:r>
    </w:p>
    <w:p w14:paraId="3B199D37"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13 – DA FISCALIZAÇÃO  </w:t>
      </w:r>
    </w:p>
    <w:p w14:paraId="60B12517" w14:textId="500599CF" w:rsidR="00BF2A86" w:rsidRPr="00EA53AA" w:rsidRDefault="00000000" w:rsidP="00C27394">
      <w:pPr>
        <w:spacing w:after="0" w:line="276" w:lineRule="auto"/>
        <w:ind w:left="48" w:right="0"/>
      </w:pPr>
      <w:r w:rsidRPr="00EA53AA">
        <w:t xml:space="preserve">13.1. A prestação de serviços ficará sempre sujeita à regulamentação e fiscalização da Prefeitura do Município de </w:t>
      </w:r>
      <w:r w:rsidR="003B581F" w:rsidRPr="00EA53AA">
        <w:t>JURANDA</w:t>
      </w:r>
      <w:r w:rsidRPr="00EA53AA">
        <w:t xml:space="preserve">, através da Secretaria Municipal </w:t>
      </w:r>
      <w:r w:rsidR="00E64082">
        <w:t xml:space="preserve">De Obras, Viação e Serviços Urbanos </w:t>
      </w:r>
      <w:r w:rsidRPr="00EA53AA">
        <w:t xml:space="preserve">que será a gestora do CREDENCIAMENTO.  </w:t>
      </w:r>
    </w:p>
    <w:p w14:paraId="06E8C298" w14:textId="77777777" w:rsidR="00BF2A86" w:rsidRPr="00EA53AA" w:rsidRDefault="00000000" w:rsidP="00C27394">
      <w:pPr>
        <w:spacing w:after="0" w:line="276" w:lineRule="auto"/>
        <w:ind w:left="53" w:right="0" w:firstLine="0"/>
      </w:pPr>
      <w:r w:rsidRPr="00EA53AA">
        <w:t xml:space="preserve"> </w:t>
      </w:r>
    </w:p>
    <w:p w14:paraId="2A7DEF87"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14 - DA VIGÊNCIA  </w:t>
      </w:r>
    </w:p>
    <w:p w14:paraId="02348C2E" w14:textId="1B91E860" w:rsidR="00BF2A86" w:rsidRDefault="00000000" w:rsidP="00E64082">
      <w:pPr>
        <w:spacing w:after="0" w:line="276" w:lineRule="auto"/>
        <w:ind w:left="48" w:right="0"/>
      </w:pPr>
      <w:r w:rsidRPr="00EA53AA">
        <w:t xml:space="preserve">14.1. A vigência do Chamamento Público ficará aberto durante o período de 12 (doze) meses para credenciamento de qualquer interessado que atenda todos os requisitos de habilitação, podendo ser prorrogado na forma da lei, de acordo com a necessidade do Município de </w:t>
      </w:r>
      <w:r w:rsidR="003B581F" w:rsidRPr="00EA53AA">
        <w:t>JURANDA</w:t>
      </w:r>
      <w:r w:rsidRPr="00EA53AA">
        <w:t xml:space="preserve">. </w:t>
      </w:r>
    </w:p>
    <w:p w14:paraId="6399B06C" w14:textId="77777777" w:rsidR="00E64082" w:rsidRPr="00BE7F16" w:rsidRDefault="00E64082" w:rsidP="00BE7F16">
      <w:pPr>
        <w:shd w:val="clear" w:color="auto" w:fill="FFFFFF"/>
        <w:spacing w:before="100" w:beforeAutospacing="1" w:after="100" w:afterAutospacing="1"/>
        <w:rPr>
          <w:rFonts w:eastAsia="Times New Roman"/>
          <w:b/>
          <w:bCs/>
          <w:color w:val="201F1E"/>
          <w:bdr w:val="none" w:sz="0" w:space="0" w:color="auto" w:frame="1"/>
        </w:rPr>
      </w:pPr>
      <w:r w:rsidRPr="00BE7F16">
        <w:t xml:space="preserve">14.2. </w:t>
      </w:r>
      <w:r w:rsidRPr="00BE7F16">
        <w:rPr>
          <w:rFonts w:eastAsia="Times New Roman"/>
          <w:b/>
          <w:bCs/>
          <w:color w:val="201F1E"/>
          <w:bdr w:val="none" w:sz="0" w:space="0" w:color="auto" w:frame="1"/>
        </w:rPr>
        <w:t>DA DISTRIBUIÇÃO DA DEMANDA E DAS JANELAS DE CREDENCIAMENTO</w:t>
      </w:r>
    </w:p>
    <w:p w14:paraId="1A120A29" w14:textId="080B3AD0" w:rsidR="00E64082" w:rsidRPr="00BE7F16" w:rsidRDefault="00E64082" w:rsidP="00BE7F16">
      <w:pPr>
        <w:shd w:val="clear" w:color="auto" w:fill="FFFFFF"/>
        <w:spacing w:before="100" w:beforeAutospacing="1" w:after="100" w:afterAutospacing="1" w:line="240" w:lineRule="auto"/>
        <w:rPr>
          <w:rFonts w:eastAsia="Times New Roman"/>
          <w:b/>
          <w:bCs/>
          <w:color w:val="201F1E"/>
          <w:bdr w:val="none" w:sz="0" w:space="0" w:color="auto" w:frame="1"/>
        </w:rPr>
      </w:pPr>
      <w:r w:rsidRPr="00BE7F16">
        <w:rPr>
          <w:rFonts w:eastAsia="Times New Roman"/>
          <w:b/>
          <w:bCs/>
          <w:color w:val="201F1E"/>
          <w:bdr w:val="none" w:sz="0" w:space="0" w:color="auto" w:frame="1"/>
        </w:rPr>
        <w:t>14.2.1. Da Distribuição Inicial da Demanda</w:t>
      </w:r>
    </w:p>
    <w:p w14:paraId="411C8217" w14:textId="77777777" w:rsidR="00E64082" w:rsidRPr="00BE7F16" w:rsidRDefault="00E64082" w:rsidP="00BE7F16">
      <w:pPr>
        <w:shd w:val="clear" w:color="auto" w:fill="FFFFFF"/>
        <w:spacing w:before="100" w:beforeAutospacing="1" w:after="100" w:afterAutospacing="1" w:line="240" w:lineRule="auto"/>
        <w:rPr>
          <w:rFonts w:eastAsia="Times New Roman"/>
          <w:color w:val="201F1E"/>
          <w:bdr w:val="none" w:sz="0" w:space="0" w:color="auto" w:frame="1"/>
        </w:rPr>
      </w:pPr>
      <w:r w:rsidRPr="00BE7F16">
        <w:rPr>
          <w:rFonts w:eastAsia="Times New Roman"/>
          <w:color w:val="201F1E"/>
          <w:bdr w:val="none" w:sz="0" w:space="0" w:color="auto" w:frame="1"/>
        </w:rPr>
        <w:t xml:space="preserve">Havendo mais de um credenciado apto à prestação dos serviços, a Administração realizará a </w:t>
      </w:r>
      <w:r w:rsidRPr="00BE7F16">
        <w:rPr>
          <w:rFonts w:eastAsia="Times New Roman"/>
          <w:b/>
          <w:bCs/>
          <w:color w:val="201F1E"/>
          <w:bdr w:val="none" w:sz="0" w:space="0" w:color="auto" w:frame="1"/>
        </w:rPr>
        <w:t>distribuição da demanda de forma equitativa</w:t>
      </w:r>
      <w:r w:rsidRPr="00BE7F16">
        <w:rPr>
          <w:rFonts w:eastAsia="Times New Roman"/>
          <w:color w:val="201F1E"/>
          <w:bdr w:val="none" w:sz="0" w:space="0" w:color="auto" w:frame="1"/>
        </w:rPr>
        <w:t>, observando o sistema de rodízio previsto neste Termo de Referência.</w:t>
      </w:r>
    </w:p>
    <w:p w14:paraId="7DB772DC" w14:textId="77777777" w:rsidR="00E64082" w:rsidRPr="00BE7F16" w:rsidRDefault="00E64082" w:rsidP="00BE7F16">
      <w:pPr>
        <w:shd w:val="clear" w:color="auto" w:fill="FFFFFF"/>
        <w:spacing w:before="100" w:beforeAutospacing="1" w:after="100" w:afterAutospacing="1" w:line="240" w:lineRule="auto"/>
        <w:rPr>
          <w:rFonts w:eastAsia="Times New Roman"/>
          <w:color w:val="201F1E"/>
          <w:bdr w:val="none" w:sz="0" w:space="0" w:color="auto" w:frame="1"/>
        </w:rPr>
      </w:pPr>
      <w:r w:rsidRPr="00BE7F16">
        <w:rPr>
          <w:rFonts w:eastAsia="Times New Roman"/>
          <w:color w:val="201F1E"/>
          <w:bdr w:val="none" w:sz="0" w:space="0" w:color="auto" w:frame="1"/>
        </w:rPr>
        <w:t>Para cada ciclo de distribuição:</w:t>
      </w:r>
    </w:p>
    <w:p w14:paraId="01BE5F35" w14:textId="77777777" w:rsidR="00E64082" w:rsidRPr="00BE7F16" w:rsidRDefault="00E64082" w:rsidP="00BE7F16">
      <w:pPr>
        <w:numPr>
          <w:ilvl w:val="0"/>
          <w:numId w:val="45"/>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Os serviços serão parcelados de acordo com a necessidade de manutenção veicular;</w:t>
      </w:r>
    </w:p>
    <w:p w14:paraId="7F571C56" w14:textId="77777777" w:rsidR="00E64082" w:rsidRPr="00BE7F16" w:rsidRDefault="00E64082" w:rsidP="00BE7F16">
      <w:pPr>
        <w:numPr>
          <w:ilvl w:val="0"/>
          <w:numId w:val="45"/>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 xml:space="preserve">A totalidade dos credenciados </w:t>
      </w:r>
      <w:r w:rsidRPr="00BE7F16">
        <w:rPr>
          <w:rFonts w:eastAsia="Times New Roman"/>
          <w:b/>
          <w:bCs/>
          <w:color w:val="201F1E"/>
          <w:bdr w:val="none" w:sz="0" w:space="0" w:color="auto" w:frame="1"/>
        </w:rPr>
        <w:t>ativos e habilitados no início do ciclo</w:t>
      </w:r>
      <w:r w:rsidRPr="00BE7F16">
        <w:rPr>
          <w:rFonts w:eastAsia="Times New Roman"/>
          <w:color w:val="201F1E"/>
          <w:bdr w:val="none" w:sz="0" w:space="0" w:color="auto" w:frame="1"/>
        </w:rPr>
        <w:t xml:space="preserve"> participará da distribuição inicial da escala;</w:t>
      </w:r>
    </w:p>
    <w:p w14:paraId="4BE71644" w14:textId="77777777" w:rsidR="00E64082" w:rsidRPr="00BE7F16" w:rsidRDefault="00E64082" w:rsidP="00BE7F16">
      <w:pPr>
        <w:numPr>
          <w:ilvl w:val="0"/>
          <w:numId w:val="45"/>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Haverá sorteio para a primeira ordem dos credenciados</w:t>
      </w:r>
    </w:p>
    <w:p w14:paraId="7B4E0564" w14:textId="67632DE5" w:rsidR="00E64082" w:rsidRPr="00BE7F16" w:rsidRDefault="00E64082" w:rsidP="00BE7F16">
      <w:pPr>
        <w:shd w:val="clear" w:color="auto" w:fill="FFFFFF"/>
        <w:spacing w:before="100" w:beforeAutospacing="1" w:after="100" w:afterAutospacing="1" w:line="240" w:lineRule="auto"/>
        <w:rPr>
          <w:rFonts w:eastAsia="Times New Roman"/>
          <w:b/>
          <w:bCs/>
          <w:color w:val="201F1E"/>
          <w:bdr w:val="none" w:sz="0" w:space="0" w:color="auto" w:frame="1"/>
        </w:rPr>
      </w:pPr>
      <w:r w:rsidRPr="00BE7F16">
        <w:rPr>
          <w:rFonts w:eastAsia="Times New Roman"/>
          <w:b/>
          <w:bCs/>
          <w:color w:val="201F1E"/>
          <w:bdr w:val="none" w:sz="0" w:space="0" w:color="auto" w:frame="1"/>
        </w:rPr>
        <w:t>14.2.2. Das Janelas de Credenciamento</w:t>
      </w:r>
    </w:p>
    <w:p w14:paraId="7B31D399" w14:textId="77777777" w:rsidR="00E64082" w:rsidRPr="00BE7F16" w:rsidRDefault="00E64082" w:rsidP="00BE7F16">
      <w:pPr>
        <w:shd w:val="clear" w:color="auto" w:fill="FFFFFF"/>
        <w:spacing w:before="100" w:beforeAutospacing="1" w:after="100" w:afterAutospacing="1" w:line="240" w:lineRule="auto"/>
        <w:rPr>
          <w:rFonts w:eastAsia="Times New Roman"/>
          <w:color w:val="201F1E"/>
          <w:bdr w:val="none" w:sz="0" w:space="0" w:color="auto" w:frame="1"/>
        </w:rPr>
      </w:pPr>
      <w:r w:rsidRPr="00BE7F16">
        <w:rPr>
          <w:rFonts w:eastAsia="Times New Roman"/>
          <w:color w:val="201F1E"/>
          <w:bdr w:val="none" w:sz="0" w:space="0" w:color="auto" w:frame="1"/>
        </w:rPr>
        <w:t xml:space="preserve">O credenciamento será realizado por meio de </w:t>
      </w:r>
      <w:r w:rsidRPr="00BE7F16">
        <w:rPr>
          <w:rFonts w:eastAsia="Times New Roman"/>
          <w:b/>
          <w:bCs/>
          <w:color w:val="201F1E"/>
          <w:bdr w:val="none" w:sz="0" w:space="0" w:color="auto" w:frame="1"/>
        </w:rPr>
        <w:t>janelas periódicas de habilitação</w:t>
      </w:r>
      <w:r w:rsidRPr="00BE7F16">
        <w:rPr>
          <w:rFonts w:eastAsia="Times New Roman"/>
          <w:color w:val="201F1E"/>
          <w:bdr w:val="none" w:sz="0" w:space="0" w:color="auto" w:frame="1"/>
        </w:rPr>
        <w:t>, com duração e periodicidade definidas da seguinte forma:</w:t>
      </w:r>
    </w:p>
    <w:p w14:paraId="418F819A" w14:textId="77777777" w:rsidR="00E64082" w:rsidRPr="00BE7F16" w:rsidRDefault="00E64082" w:rsidP="00BE7F16">
      <w:pPr>
        <w:numPr>
          <w:ilvl w:val="0"/>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 xml:space="preserve">A cada </w:t>
      </w:r>
      <w:r w:rsidRPr="00BE7F16">
        <w:rPr>
          <w:rFonts w:eastAsia="Times New Roman"/>
          <w:b/>
          <w:bCs/>
          <w:color w:val="201F1E"/>
          <w:bdr w:val="none" w:sz="0" w:space="0" w:color="auto" w:frame="1"/>
        </w:rPr>
        <w:t>04 (quatro) meses</w:t>
      </w:r>
      <w:r w:rsidRPr="00BE7F16">
        <w:rPr>
          <w:rFonts w:eastAsia="Times New Roman"/>
          <w:color w:val="201F1E"/>
          <w:bdr w:val="none" w:sz="0" w:space="0" w:color="auto" w:frame="1"/>
        </w:rPr>
        <w:t>, será aberta nova janela para apresentação e atualização da documentação de credenciamento;</w:t>
      </w:r>
    </w:p>
    <w:p w14:paraId="396BD5E0" w14:textId="77777777" w:rsidR="00E64082" w:rsidRPr="00BE7F16" w:rsidRDefault="00E64082" w:rsidP="00BE7F16">
      <w:pPr>
        <w:numPr>
          <w:ilvl w:val="2"/>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Janela 01: a partir da publicação do credenciamento as empresas terão 15 (quinze) dias para apresentação da documentação;</w:t>
      </w:r>
    </w:p>
    <w:p w14:paraId="78F8BF8C" w14:textId="77777777" w:rsidR="00E64082" w:rsidRPr="00BE7F16" w:rsidRDefault="00E64082" w:rsidP="00BE7F16">
      <w:pPr>
        <w:numPr>
          <w:ilvl w:val="2"/>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lastRenderedPageBreak/>
        <w:t>Próximas Janelas: No último mês da janela, ou seja, no quarto mês, as empresas novas que se interessarem, deverão apresentar, os documentos para ingresso nos próximos ciclos.</w:t>
      </w:r>
    </w:p>
    <w:p w14:paraId="79D96181" w14:textId="6664569D" w:rsidR="00E64082" w:rsidRPr="007727D2" w:rsidRDefault="00E64082" w:rsidP="00BE7F16">
      <w:pPr>
        <w:numPr>
          <w:ilvl w:val="3"/>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7727D2">
        <w:rPr>
          <w:rFonts w:eastAsia="Times New Roman"/>
          <w:color w:val="201F1E"/>
          <w:bdr w:val="none" w:sz="0" w:space="0" w:color="auto" w:frame="1"/>
        </w:rPr>
        <w:t>Janela 01:</w:t>
      </w:r>
      <w:r w:rsidR="007727D2" w:rsidRPr="007727D2">
        <w:rPr>
          <w:rFonts w:eastAsia="Times New Roman"/>
          <w:color w:val="201F1E"/>
          <w:bdr w:val="none" w:sz="0" w:space="0" w:color="auto" w:frame="1"/>
        </w:rPr>
        <w:t xml:space="preserve"> de 27 de março a 10 de abril para</w:t>
      </w:r>
      <w:r w:rsidRPr="007727D2">
        <w:rPr>
          <w:rFonts w:eastAsia="Times New Roman"/>
          <w:color w:val="201F1E"/>
          <w:bdr w:val="none" w:sz="0" w:space="0" w:color="auto" w:frame="1"/>
        </w:rPr>
        <w:t xml:space="preserve"> serviços demandados de abril a julho;</w:t>
      </w:r>
    </w:p>
    <w:p w14:paraId="237E979D" w14:textId="77777777" w:rsidR="00E64082" w:rsidRPr="007727D2" w:rsidRDefault="00E64082" w:rsidP="00BE7F16">
      <w:pPr>
        <w:numPr>
          <w:ilvl w:val="3"/>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7727D2">
        <w:rPr>
          <w:rFonts w:eastAsia="Times New Roman"/>
          <w:color w:val="201F1E"/>
          <w:bdr w:val="none" w:sz="0" w:space="0" w:color="auto" w:frame="1"/>
        </w:rPr>
        <w:t xml:space="preserve">Próximas janelas para apresentação de documentos: </w:t>
      </w:r>
    </w:p>
    <w:p w14:paraId="4A8B1E5A" w14:textId="77777777" w:rsidR="00E64082" w:rsidRPr="007727D2" w:rsidRDefault="00E64082" w:rsidP="00BE7F16">
      <w:pPr>
        <w:numPr>
          <w:ilvl w:val="2"/>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7727D2">
        <w:rPr>
          <w:rFonts w:eastAsia="Times New Roman"/>
          <w:color w:val="201F1E"/>
          <w:bdr w:val="none" w:sz="0" w:space="0" w:color="auto" w:frame="1"/>
        </w:rPr>
        <w:t>Janela 02: de 05 a 20 de julho para credenciamento e a posterior serviços demandados de agosto a novembro de 2026;</w:t>
      </w:r>
    </w:p>
    <w:p w14:paraId="56184500" w14:textId="77777777" w:rsidR="00E64082" w:rsidRPr="007727D2" w:rsidRDefault="00E64082" w:rsidP="00BE7F16">
      <w:pPr>
        <w:numPr>
          <w:ilvl w:val="2"/>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7727D2">
        <w:rPr>
          <w:rFonts w:eastAsia="Times New Roman"/>
          <w:color w:val="201F1E"/>
          <w:bdr w:val="none" w:sz="0" w:space="0" w:color="auto" w:frame="1"/>
        </w:rPr>
        <w:t>Janela 03: 05 a 20 de novembro para credenciamento serviços demandados de dezembro de 2026 a março 2027;</w:t>
      </w:r>
    </w:p>
    <w:p w14:paraId="7C1BF6D3" w14:textId="77777777" w:rsidR="00E64082" w:rsidRPr="00BE7F16" w:rsidRDefault="00E64082" w:rsidP="00BE7F16">
      <w:pPr>
        <w:numPr>
          <w:ilvl w:val="0"/>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 xml:space="preserve">As empresas que apresentarem documentação completa e forem habilitados </w:t>
      </w:r>
      <w:r w:rsidRPr="00BE7F16">
        <w:rPr>
          <w:rFonts w:eastAsia="Times New Roman"/>
          <w:b/>
          <w:bCs/>
          <w:color w:val="201F1E"/>
          <w:bdr w:val="none" w:sz="0" w:space="0" w:color="auto" w:frame="1"/>
        </w:rPr>
        <w:t>passarão a integrar a distribuição serviços demandados do ciclo subsequente</w:t>
      </w:r>
      <w:r w:rsidRPr="00BE7F16">
        <w:rPr>
          <w:rFonts w:eastAsia="Times New Roman"/>
          <w:color w:val="201F1E"/>
          <w:bdr w:val="none" w:sz="0" w:space="0" w:color="auto" w:frame="1"/>
        </w:rPr>
        <w:t>;</w:t>
      </w:r>
    </w:p>
    <w:p w14:paraId="57D8F716" w14:textId="77777777" w:rsidR="00E64082" w:rsidRPr="00BE7F16" w:rsidRDefault="00E64082" w:rsidP="00BE7F16">
      <w:pPr>
        <w:numPr>
          <w:ilvl w:val="0"/>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Não haverá redistribuição retroativa de serviços já definidas.</w:t>
      </w:r>
    </w:p>
    <w:p w14:paraId="24CB8EC4" w14:textId="77777777" w:rsidR="00E64082" w:rsidRPr="00EA53AA" w:rsidRDefault="00E64082" w:rsidP="00E64082">
      <w:pPr>
        <w:spacing w:after="0" w:line="276" w:lineRule="auto"/>
        <w:ind w:left="48" w:right="0"/>
      </w:pPr>
    </w:p>
    <w:p w14:paraId="34F27516" w14:textId="77777777" w:rsidR="00BF2A86" w:rsidRPr="00EA53AA" w:rsidRDefault="00000000" w:rsidP="00C27394">
      <w:pPr>
        <w:pStyle w:val="Ttulo1"/>
        <w:shd w:val="clear" w:color="auto" w:fill="A5C9EB" w:themeFill="text2" w:themeFillTint="40"/>
        <w:spacing w:after="0" w:line="276" w:lineRule="auto"/>
        <w:ind w:left="48"/>
        <w:jc w:val="both"/>
      </w:pPr>
      <w:r w:rsidRPr="00EA53AA">
        <w:t>15. DA ADESÃO AO CREDENCIAMENTO E AO INSTRUMENTO CONTRATUAL</w:t>
      </w:r>
      <w:r w:rsidRPr="00EA53AA">
        <w:rPr>
          <w:b w:val="0"/>
        </w:rPr>
        <w:t xml:space="preserve">  </w:t>
      </w:r>
    </w:p>
    <w:p w14:paraId="5482A58F" w14:textId="77777777" w:rsidR="00BF2A86" w:rsidRPr="00EA53AA" w:rsidRDefault="00000000" w:rsidP="00C27394">
      <w:pPr>
        <w:spacing w:after="0" w:line="276" w:lineRule="auto"/>
        <w:ind w:left="48" w:right="0"/>
      </w:pPr>
      <w:r w:rsidRPr="00EA53AA">
        <w:t xml:space="preserve">15.1. Torna-se implícito que os proponentes ao fazerem o CREDENCIAMENTO, concordam integralmente com os termos deste Edital e seus anexos; </w:t>
      </w:r>
    </w:p>
    <w:p w14:paraId="33164441" w14:textId="77777777" w:rsidR="00BF2A86" w:rsidRPr="00EA53AA" w:rsidRDefault="00000000" w:rsidP="00C27394">
      <w:pPr>
        <w:spacing w:after="0" w:line="276" w:lineRule="auto"/>
        <w:ind w:left="48" w:right="0"/>
      </w:pPr>
      <w:r w:rsidRPr="00EA53AA">
        <w:t xml:space="preserve">15.2. A proponente que se recusar a atender a demanda será responsabilizada na forma da legislação em vigor, inclusive sendo passiva de multas e restrições para contratar com o poder público.  </w:t>
      </w:r>
    </w:p>
    <w:p w14:paraId="12FF8EC0" w14:textId="264C930B" w:rsidR="00BF2A86" w:rsidRPr="00EA53AA" w:rsidRDefault="00000000" w:rsidP="00C27394">
      <w:pPr>
        <w:spacing w:after="0" w:line="276" w:lineRule="auto"/>
        <w:ind w:left="53" w:right="0" w:firstLine="0"/>
      </w:pPr>
      <w:r w:rsidRPr="00EA53AA">
        <w:t xml:space="preserve">15.3. A execução deverá ser executada fielmente pelas partes, de acordo com as cláusulas avençadas e as normas da Lei nº 14.133, de 2021, e cada parte responderá pelas consequências de sua inexecução total ou parcial.  </w:t>
      </w:r>
    </w:p>
    <w:p w14:paraId="2AB868D0" w14:textId="5059F659" w:rsidR="00BF2A86" w:rsidRPr="00EA53AA" w:rsidRDefault="00000000" w:rsidP="00C27394">
      <w:pPr>
        <w:spacing w:after="0" w:line="276" w:lineRule="auto"/>
        <w:ind w:left="53" w:right="0" w:firstLine="0"/>
      </w:pPr>
      <w:r w:rsidRPr="00EA53AA">
        <w:t xml:space="preserve">15.4. Caso ocorram descumprimento das obrigações contratuais, o fiscal do contrato atuará tempestivamente na solução do problema, reportando ao gestor do contrato para que tome as providências cabíveis, quando ultrapassar a sua competência.  </w:t>
      </w:r>
    </w:p>
    <w:p w14:paraId="4619EBC0" w14:textId="0D913B6C" w:rsidR="00BF2A86" w:rsidRPr="00EA53AA" w:rsidRDefault="00000000" w:rsidP="00C27394">
      <w:pPr>
        <w:spacing w:after="0" w:line="276" w:lineRule="auto"/>
        <w:ind w:left="53" w:right="0" w:firstLine="0"/>
      </w:pPr>
      <w:r w:rsidRPr="00EA53AA">
        <w:t xml:space="preserve">15.5. O período de vigência do credenciamento será até o dia 12 (doze) meses. </w:t>
      </w:r>
    </w:p>
    <w:p w14:paraId="2A19287E" w14:textId="2F2C44D9" w:rsidR="00BF2A86" w:rsidRPr="00EA53AA" w:rsidRDefault="00000000" w:rsidP="00C27394">
      <w:pPr>
        <w:spacing w:after="0" w:line="276" w:lineRule="auto"/>
        <w:ind w:right="0"/>
      </w:pPr>
      <w:r w:rsidRPr="00EA53AA">
        <w:t xml:space="preserve">15.6. A vigência do presente instrumento fica vinculada a existência de recursos orçamentários nos termos pelo inciso II, do art. 106 da Lei 14.133/2021. </w:t>
      </w:r>
    </w:p>
    <w:p w14:paraId="22333707" w14:textId="77777777" w:rsidR="00BF2A86" w:rsidRPr="00EA53AA" w:rsidRDefault="00000000" w:rsidP="00C27394">
      <w:pPr>
        <w:spacing w:after="0" w:line="276" w:lineRule="auto"/>
        <w:ind w:left="53" w:right="0" w:firstLine="0"/>
      </w:pPr>
      <w:r w:rsidRPr="00EA53AA">
        <w:t xml:space="preserve"> </w:t>
      </w:r>
    </w:p>
    <w:p w14:paraId="21D2C570"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16. DO CRITÉRIO DE SELEÇÃO PARA CHAMAMENTO DOS CREDENCIADOS   </w:t>
      </w:r>
    </w:p>
    <w:p w14:paraId="1A39C0EC" w14:textId="77777777" w:rsidR="008F7CDD" w:rsidRPr="008F7CDD" w:rsidRDefault="00000000" w:rsidP="008F7CDD">
      <w:pPr>
        <w:pStyle w:val="Nivel2"/>
        <w:numPr>
          <w:ilvl w:val="0"/>
          <w:numId w:val="0"/>
        </w:numPr>
        <w:rPr>
          <w:sz w:val="24"/>
          <w:szCs w:val="24"/>
        </w:rPr>
      </w:pPr>
      <w:r w:rsidRPr="008F7CDD">
        <w:rPr>
          <w:sz w:val="24"/>
          <w:szCs w:val="24"/>
        </w:rPr>
        <w:t xml:space="preserve">16.1. </w:t>
      </w:r>
      <w:r w:rsidR="008F7CDD" w:rsidRPr="008F7CDD">
        <w:rPr>
          <w:sz w:val="24"/>
          <w:szCs w:val="24"/>
        </w:rPr>
        <w:t>As empresas poderão se credenciar para o lote que tiverem interesse, conforme condições de habilitação do edital. Atendo as exigências para habilitação, após homologação do credenciamento, será emitido Termo de Credenciamento em nome da credenciada que estará apta a contratação, que se dará através da emissão de Solicitação de Fornecimento (SF).</w:t>
      </w:r>
    </w:p>
    <w:p w14:paraId="34AACD8A" w14:textId="11DDCEF1" w:rsidR="008F7CDD" w:rsidRPr="008F7CDD" w:rsidRDefault="008F7CDD" w:rsidP="008F7CDD">
      <w:pPr>
        <w:ind w:left="0" w:firstLine="0"/>
      </w:pPr>
      <w:r w:rsidRPr="008F7CDD">
        <w:t xml:space="preserve">16.2. A distribuição das demandas entre as empresas credenciadas ocorrerá por </w:t>
      </w:r>
      <w:r w:rsidRPr="008F7CDD">
        <w:rPr>
          <w:b/>
          <w:bCs/>
        </w:rPr>
        <w:t>sistema de rodízio</w:t>
      </w:r>
      <w:r w:rsidRPr="008F7CDD">
        <w:t>, de acordo com a sequência de classificação realizada via sorteio, a qual deverá ser rigorosamente respeitada nas solicitações de orçamento e sua devida aprovação, oferendo os serviços e peças nos valores definidos neste Termo de Referência.</w:t>
      </w:r>
    </w:p>
    <w:p w14:paraId="099AC7E6" w14:textId="77777777" w:rsidR="008F7CDD" w:rsidRPr="008F7CDD" w:rsidRDefault="008F7CDD" w:rsidP="008F7CDD">
      <w:pPr>
        <w:pStyle w:val="Nivel2"/>
        <w:numPr>
          <w:ilvl w:val="1"/>
          <w:numId w:val="47"/>
        </w:numPr>
        <w:ind w:left="0" w:firstLine="0"/>
        <w:rPr>
          <w:sz w:val="24"/>
          <w:szCs w:val="24"/>
        </w:rPr>
      </w:pPr>
      <w:r w:rsidRPr="008F7CDD">
        <w:rPr>
          <w:sz w:val="24"/>
          <w:szCs w:val="24"/>
        </w:rPr>
        <w:lastRenderedPageBreak/>
        <w:t>Após o atendimento da primeira empresa da lista, a próxima solicitação será direcionada à empresa subsequente, e assim sucessivamente, garantindo tratamento isonômico entre os credenciados.</w:t>
      </w:r>
    </w:p>
    <w:p w14:paraId="50A3FCE9" w14:textId="77777777" w:rsidR="008F7CDD" w:rsidRPr="008F7CDD" w:rsidRDefault="008F7CDD" w:rsidP="008F7CDD">
      <w:pPr>
        <w:pStyle w:val="Nivel2"/>
        <w:numPr>
          <w:ilvl w:val="1"/>
          <w:numId w:val="47"/>
        </w:numPr>
        <w:ind w:left="0" w:firstLine="0"/>
        <w:rPr>
          <w:sz w:val="24"/>
          <w:szCs w:val="24"/>
        </w:rPr>
      </w:pPr>
      <w:r w:rsidRPr="008F7CDD">
        <w:rPr>
          <w:sz w:val="24"/>
          <w:szCs w:val="24"/>
        </w:rPr>
        <w:t>Serão encaminhados 02 (dois) veículos para cada oficina credenciada, ocorrendo a rotatividade entre elas na distribuição das demandas.</w:t>
      </w:r>
    </w:p>
    <w:p w14:paraId="42AB2FE9" w14:textId="77777777" w:rsidR="008F7CDD" w:rsidRPr="008F7CDD" w:rsidRDefault="008F7CDD" w:rsidP="008F7CDD">
      <w:pPr>
        <w:pStyle w:val="Nivel2"/>
        <w:numPr>
          <w:ilvl w:val="1"/>
          <w:numId w:val="47"/>
        </w:numPr>
        <w:ind w:left="0" w:firstLine="0"/>
        <w:rPr>
          <w:sz w:val="24"/>
          <w:szCs w:val="24"/>
        </w:rPr>
      </w:pPr>
      <w:r w:rsidRPr="008F7CDD">
        <w:rPr>
          <w:sz w:val="24"/>
          <w:szCs w:val="24"/>
        </w:rPr>
        <w:t>A ordem cronológica seguirá o sorteio para definição.</w:t>
      </w:r>
    </w:p>
    <w:p w14:paraId="05AC296C" w14:textId="77777777" w:rsidR="008F7CDD" w:rsidRPr="008F7CDD" w:rsidRDefault="008F7CDD" w:rsidP="008F7CDD">
      <w:pPr>
        <w:pStyle w:val="Nivel2"/>
        <w:numPr>
          <w:ilvl w:val="1"/>
          <w:numId w:val="47"/>
        </w:numPr>
        <w:ind w:left="0" w:firstLine="0"/>
        <w:rPr>
          <w:sz w:val="24"/>
          <w:szCs w:val="24"/>
        </w:rPr>
      </w:pPr>
      <w:r w:rsidRPr="008F7CDD">
        <w:rPr>
          <w:sz w:val="24"/>
          <w:szCs w:val="24"/>
        </w:rPr>
        <w:t xml:space="preserve">As empresas que não forem do município serão dispostas no fim da fila e ficarão sobreaviso para realizarem a demanda, podendo em casos, nem serem convocadas. </w:t>
      </w:r>
    </w:p>
    <w:p w14:paraId="2B488AF2" w14:textId="77777777" w:rsidR="008F7CDD" w:rsidRPr="008F7CDD" w:rsidRDefault="008F7CDD" w:rsidP="008F7CDD">
      <w:pPr>
        <w:pStyle w:val="Nivel2"/>
        <w:numPr>
          <w:ilvl w:val="1"/>
          <w:numId w:val="47"/>
        </w:numPr>
        <w:ind w:left="0" w:firstLine="0"/>
        <w:rPr>
          <w:sz w:val="24"/>
          <w:szCs w:val="24"/>
        </w:rPr>
      </w:pPr>
      <w:r w:rsidRPr="008F7CDD">
        <w:rPr>
          <w:sz w:val="24"/>
          <w:szCs w:val="24"/>
        </w:rPr>
        <w:t>Na solicitação de orçamento para manutenção de veículo, o Departamento requisitante deverá verificar quais empresas estão habilitados nos lotes específicos, devendo respeitar a ordem cronológica de credenciamento, sendo o serviço distribuído entre as empresas credenciadas de forma igualitária e ponderada.</w:t>
      </w:r>
    </w:p>
    <w:p w14:paraId="79AAB4C8" w14:textId="0412A154" w:rsidR="008F7CDD" w:rsidRPr="008F7CDD" w:rsidRDefault="008F7CDD" w:rsidP="008F7CDD">
      <w:pPr>
        <w:pStyle w:val="Nivel2"/>
        <w:numPr>
          <w:ilvl w:val="1"/>
          <w:numId w:val="47"/>
        </w:numPr>
        <w:ind w:left="0" w:firstLine="0"/>
        <w:rPr>
          <w:sz w:val="24"/>
          <w:szCs w:val="24"/>
        </w:rPr>
      </w:pPr>
      <w:r w:rsidRPr="008F7CDD">
        <w:rPr>
          <w:sz w:val="24"/>
          <w:szCs w:val="24"/>
        </w:rPr>
        <w:t xml:space="preserve">O Departamento de </w:t>
      </w:r>
      <w:r w:rsidRPr="008F7CDD">
        <w:rPr>
          <w:b/>
          <w:bCs/>
          <w:i/>
          <w:iCs/>
          <w:sz w:val="24"/>
          <w:szCs w:val="24"/>
        </w:rPr>
        <w:t>MANUTENÇÃO DE FROTAS</w:t>
      </w:r>
      <w:r w:rsidRPr="008F7CDD">
        <w:rPr>
          <w:sz w:val="24"/>
          <w:szCs w:val="24"/>
        </w:rPr>
        <w:t xml:space="preserve"> deverá manter controle sobre as solicitações de orçamento e manutenção veicular, conforme lista de credenciados, respeitando o </w:t>
      </w:r>
      <w:r w:rsidR="00275C14" w:rsidRPr="008F7CDD">
        <w:rPr>
          <w:sz w:val="24"/>
          <w:szCs w:val="24"/>
        </w:rPr>
        <w:t>rodízio</w:t>
      </w:r>
      <w:r w:rsidRPr="008F7CDD">
        <w:rPr>
          <w:sz w:val="24"/>
          <w:szCs w:val="24"/>
        </w:rPr>
        <w:t xml:space="preserve"> de credenciados em cada lote.</w:t>
      </w:r>
    </w:p>
    <w:p w14:paraId="5D38CCEA" w14:textId="77777777" w:rsidR="008F7CDD" w:rsidRPr="008F7CDD" w:rsidRDefault="008F7CDD" w:rsidP="008F7CDD">
      <w:pPr>
        <w:pStyle w:val="Nivel2"/>
        <w:numPr>
          <w:ilvl w:val="1"/>
          <w:numId w:val="47"/>
        </w:numPr>
        <w:ind w:left="0" w:firstLine="0"/>
        <w:rPr>
          <w:sz w:val="24"/>
          <w:szCs w:val="24"/>
        </w:rPr>
      </w:pPr>
      <w:r w:rsidRPr="008F7CDD">
        <w:rPr>
          <w:sz w:val="24"/>
          <w:szCs w:val="24"/>
        </w:rPr>
        <w:t>Caso a empresa credenciada, por qualquer razão, não aceitar a solicitação de orçamento, deve o Departamento de Obras, anotar a ocorrência no controle de rodízio. Havendo 02 (duas) negativas sequenciais de atendimento da solicitação de orçamento pela empresa credenciada o Departamento de Obras apresentará relatório, solicitando o cancelamento do Termo de Credenciamento da respectiva oficina.</w:t>
      </w:r>
    </w:p>
    <w:p w14:paraId="3E32FE0D" w14:textId="77777777" w:rsidR="008F7CDD" w:rsidRPr="008F7CDD" w:rsidRDefault="008F7CDD" w:rsidP="008F7CDD">
      <w:pPr>
        <w:pStyle w:val="Nivel2"/>
        <w:numPr>
          <w:ilvl w:val="1"/>
          <w:numId w:val="47"/>
        </w:numPr>
        <w:ind w:left="0" w:firstLine="0"/>
        <w:rPr>
          <w:sz w:val="24"/>
          <w:szCs w:val="24"/>
        </w:rPr>
      </w:pPr>
      <w:r w:rsidRPr="008F7CDD">
        <w:rPr>
          <w:sz w:val="24"/>
          <w:szCs w:val="24"/>
        </w:rPr>
        <w:t>Quando não realizado o orçamento pela empresa, por sua vez, inscrita no rodízio, o Departamento de Obras deverá solicitar a próxima empresa credenciada, conforme ordem cronológica, a elaboração do orçamento de serviços de manutenção e assim sucessivamente.</w:t>
      </w:r>
    </w:p>
    <w:p w14:paraId="258E7271" w14:textId="77777777" w:rsidR="008F7CDD" w:rsidRPr="008F7CDD" w:rsidRDefault="008F7CDD" w:rsidP="008F7CDD">
      <w:pPr>
        <w:pStyle w:val="Nivel2"/>
        <w:numPr>
          <w:ilvl w:val="1"/>
          <w:numId w:val="47"/>
        </w:numPr>
        <w:ind w:left="0" w:firstLine="0"/>
        <w:rPr>
          <w:sz w:val="24"/>
          <w:szCs w:val="24"/>
        </w:rPr>
      </w:pPr>
      <w:r w:rsidRPr="008F7CDD">
        <w:rPr>
          <w:sz w:val="24"/>
          <w:szCs w:val="24"/>
        </w:rPr>
        <w:t>Poderão se credenciar, a qualquer momento, quaisquer empresas habilitadas para a prestação de serviços, conforme edital, ficando o credenciamento aberto para novas habilitações pelo período de 12 (doze) meses.</w:t>
      </w:r>
    </w:p>
    <w:p w14:paraId="6C8552AE" w14:textId="3753D13A" w:rsidR="008F7CDD" w:rsidRPr="008F7CDD" w:rsidRDefault="008F7CDD" w:rsidP="008F7CDD">
      <w:pPr>
        <w:pStyle w:val="Nivel2"/>
        <w:numPr>
          <w:ilvl w:val="1"/>
          <w:numId w:val="47"/>
        </w:numPr>
        <w:ind w:left="0" w:firstLine="0"/>
        <w:rPr>
          <w:sz w:val="24"/>
          <w:szCs w:val="24"/>
        </w:rPr>
      </w:pPr>
      <w:r w:rsidRPr="008F7CDD">
        <w:rPr>
          <w:sz w:val="24"/>
          <w:szCs w:val="24"/>
        </w:rPr>
        <w:t xml:space="preserve">Os serviços executados deverão possuir garantia mínima de </w:t>
      </w:r>
      <w:r w:rsidRPr="008F7CDD">
        <w:rPr>
          <w:b/>
          <w:bCs/>
          <w:sz w:val="24"/>
          <w:szCs w:val="24"/>
        </w:rPr>
        <w:t>90 (noventa) dias</w:t>
      </w:r>
      <w:r w:rsidRPr="008F7CDD">
        <w:rPr>
          <w:sz w:val="24"/>
          <w:szCs w:val="24"/>
        </w:rPr>
        <w:t>, contados da entrega do veículo, para os casos de defeitos decorrentes da execução do serviço.</w:t>
      </w:r>
    </w:p>
    <w:p w14:paraId="3EBA0B9E" w14:textId="77777777" w:rsidR="00BF2A86" w:rsidRPr="00EA53AA" w:rsidRDefault="00000000" w:rsidP="00C27394">
      <w:pPr>
        <w:spacing w:after="0" w:line="276" w:lineRule="auto"/>
        <w:ind w:left="53" w:right="0" w:firstLine="0"/>
      </w:pPr>
      <w:r w:rsidRPr="00EA53AA">
        <w:rPr>
          <w:b/>
        </w:rPr>
        <w:t xml:space="preserve"> </w:t>
      </w:r>
    </w:p>
    <w:p w14:paraId="025C8784"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17. DAS IMPUGNAÇÕES E RECURSOS DO CREDENCIAMENTO  </w:t>
      </w:r>
    </w:p>
    <w:p w14:paraId="32C781A2" w14:textId="5B07D9E9" w:rsidR="00BF2A86" w:rsidRPr="00EA53AA" w:rsidRDefault="00000000" w:rsidP="00C27394">
      <w:pPr>
        <w:spacing w:after="0" w:line="276" w:lineRule="auto"/>
        <w:ind w:left="48" w:right="0"/>
      </w:pPr>
      <w:r w:rsidRPr="00EA53AA">
        <w:t xml:space="preserve">17.1. Até 3 (três) dias da data final prevista </w:t>
      </w:r>
      <w:proofErr w:type="gramStart"/>
      <w:r w:rsidRPr="00EA53AA">
        <w:t>no  termos</w:t>
      </w:r>
      <w:proofErr w:type="gramEnd"/>
      <w:r w:rsidRPr="00EA53AA">
        <w:t xml:space="preserve"> do artigo 164, caput, da Lei federal n° 14.133/21, qualquer pessoa física ou jurídica, poderá impugnar os termos deste edital pelo e-mail </w:t>
      </w:r>
      <w:hyperlink r:id="rId13" w:history="1">
        <w:r w:rsidR="00426416" w:rsidRPr="00EA53AA">
          <w:rPr>
            <w:rStyle w:val="Hyperlink"/>
          </w:rPr>
          <w:t>licitacao@juranda.pr.gov.br</w:t>
        </w:r>
      </w:hyperlink>
      <w:r w:rsidR="00426416" w:rsidRPr="00EA53AA">
        <w:t xml:space="preserve"> </w:t>
      </w:r>
      <w:r w:rsidRPr="00EA53AA">
        <w:t xml:space="preserve"> ou peticionamento na Secretaria Municipal de </w:t>
      </w:r>
      <w:r w:rsidR="00502ABB" w:rsidRPr="00EA53AA">
        <w:t>Administração</w:t>
      </w:r>
      <w:r w:rsidRPr="00EA53AA">
        <w:t xml:space="preserve">. </w:t>
      </w:r>
    </w:p>
    <w:p w14:paraId="2AC503EA" w14:textId="77777777" w:rsidR="00BF2A86" w:rsidRPr="00EA53AA" w:rsidRDefault="00000000" w:rsidP="00C27394">
      <w:pPr>
        <w:numPr>
          <w:ilvl w:val="0"/>
          <w:numId w:val="5"/>
        </w:numPr>
        <w:spacing w:after="0" w:line="276" w:lineRule="auto"/>
        <w:ind w:right="0" w:hanging="425"/>
      </w:pPr>
      <w:r w:rsidRPr="00EA53AA">
        <w:lastRenderedPageBreak/>
        <w:t xml:space="preserve">No caso de acolhimento da impugnação, a comissão avaliará a necessidade de prorrogação do prazo de credenciamento;  </w:t>
      </w:r>
    </w:p>
    <w:p w14:paraId="6333ED3D" w14:textId="77777777" w:rsidR="00BF2A86" w:rsidRPr="00EA53AA" w:rsidRDefault="00000000" w:rsidP="00C27394">
      <w:pPr>
        <w:numPr>
          <w:ilvl w:val="0"/>
          <w:numId w:val="5"/>
        </w:numPr>
        <w:spacing w:after="0" w:line="276" w:lineRule="auto"/>
        <w:ind w:right="0" w:hanging="425"/>
      </w:pPr>
      <w:r w:rsidRPr="00EA53AA">
        <w:t xml:space="preserve">A partir da publicação do resultado do credenciamento, os interessados terão prazo de 5 (cinco) dias úteis para apresentar recurso contra a decisão, nos termos do artigo 165 da Lei federal n° 14.133/21;  </w:t>
      </w:r>
    </w:p>
    <w:p w14:paraId="5A213711" w14:textId="77777777" w:rsidR="00BF2A86" w:rsidRPr="00EA53AA" w:rsidRDefault="00000000" w:rsidP="00C27394">
      <w:pPr>
        <w:numPr>
          <w:ilvl w:val="0"/>
          <w:numId w:val="5"/>
        </w:numPr>
        <w:spacing w:after="0" w:line="276" w:lineRule="auto"/>
        <w:ind w:right="0" w:hanging="425"/>
      </w:pPr>
      <w:r w:rsidRPr="00EA53AA">
        <w:t xml:space="preserve">Não serão conhecidos recursos e/ou impugnações apresentados fora do prazo legal e/ou subscritos por representante não habilitado legalmente, ou não identificado no processo para responder pelo interessado;  </w:t>
      </w:r>
    </w:p>
    <w:p w14:paraId="474A7552" w14:textId="0EAF5A48" w:rsidR="00BF2A86" w:rsidRPr="00EA53AA" w:rsidRDefault="00000000" w:rsidP="00C27394">
      <w:pPr>
        <w:numPr>
          <w:ilvl w:val="0"/>
          <w:numId w:val="5"/>
        </w:numPr>
        <w:spacing w:after="0" w:line="276" w:lineRule="auto"/>
        <w:ind w:right="0" w:hanging="425"/>
      </w:pPr>
      <w:r w:rsidRPr="00EA53AA">
        <w:t xml:space="preserve">Os recursos e contrarrazões de recurso deverão ser encaminhados para o e-mail </w:t>
      </w:r>
      <w:hyperlink r:id="rId14" w:history="1">
        <w:r w:rsidR="007128EC" w:rsidRPr="002823EC">
          <w:rPr>
            <w:rStyle w:val="Hyperlink"/>
          </w:rPr>
          <w:t>licitacao@juranda.pr.gov.br</w:t>
        </w:r>
      </w:hyperlink>
      <w:r w:rsidR="007128EC">
        <w:t xml:space="preserve"> </w:t>
      </w:r>
      <w:r w:rsidRPr="00EA53AA">
        <w:t xml:space="preserve">.  </w:t>
      </w:r>
    </w:p>
    <w:p w14:paraId="0E83A515" w14:textId="77777777" w:rsidR="00BF2A86" w:rsidRPr="00EA53AA" w:rsidRDefault="00000000" w:rsidP="00C27394">
      <w:pPr>
        <w:numPr>
          <w:ilvl w:val="0"/>
          <w:numId w:val="5"/>
        </w:numPr>
        <w:spacing w:after="0" w:line="276" w:lineRule="auto"/>
        <w:ind w:right="0" w:hanging="425"/>
      </w:pPr>
      <w:r w:rsidRPr="00EA53AA">
        <w:t xml:space="preserve">Os recursos e contrarrazões de recurso, bem como a impugnação do edital, deverão ser dirigidos à Comissão do credenciamento citar o nome, indicando o número do credenciamento, do processo administrativo, apresentando clara formulação do pedido com exposição dos fatos e seus fundamentos, a indicação do interessado ou quem o represente, dados de identificação, telefone, e-mail, data, assinatura do interessado ou representante, documento que comprove aptidão do signatário para representação do interessado (quando não impetrado pelo próprio) e documento de identificação pessoal válido daquele que assinar (CNH, identidade, outros), sob pena de não ser conhecido;  </w:t>
      </w:r>
    </w:p>
    <w:p w14:paraId="6B60C562" w14:textId="77777777" w:rsidR="00BF2A86" w:rsidRPr="00EA53AA" w:rsidRDefault="00000000" w:rsidP="00C27394">
      <w:pPr>
        <w:numPr>
          <w:ilvl w:val="0"/>
          <w:numId w:val="5"/>
        </w:numPr>
        <w:spacing w:after="0" w:line="276" w:lineRule="auto"/>
        <w:ind w:right="0" w:hanging="425"/>
      </w:pPr>
      <w:r w:rsidRPr="00EA53AA">
        <w:t xml:space="preserve">O acolhimento de recurso importará na invalidação apenas dos atos insuscetíveis de aproveitamento;  </w:t>
      </w:r>
    </w:p>
    <w:p w14:paraId="7A8127A0" w14:textId="77777777" w:rsidR="00BF2A86" w:rsidRPr="00EA53AA" w:rsidRDefault="00000000" w:rsidP="00C27394">
      <w:pPr>
        <w:numPr>
          <w:ilvl w:val="0"/>
          <w:numId w:val="5"/>
        </w:numPr>
        <w:spacing w:after="0" w:line="276" w:lineRule="auto"/>
        <w:ind w:right="0" w:hanging="425"/>
      </w:pPr>
      <w:r w:rsidRPr="00EA53AA">
        <w:t xml:space="preserve">No que couber, aplicar-se-ão os termos do artigo 165 da Lei federal n° 14.133/21; </w:t>
      </w:r>
    </w:p>
    <w:p w14:paraId="47DA1C09" w14:textId="77777777" w:rsidR="00BF2A86" w:rsidRPr="00EA53AA" w:rsidRDefault="00000000" w:rsidP="00C27394">
      <w:pPr>
        <w:numPr>
          <w:ilvl w:val="0"/>
          <w:numId w:val="5"/>
        </w:numPr>
        <w:spacing w:after="0" w:line="276" w:lineRule="auto"/>
        <w:ind w:right="0" w:hanging="425"/>
      </w:pPr>
      <w:r w:rsidRPr="00EA53AA">
        <w:t xml:space="preserve">Decairá do direito de impugnar os termos deste edital àquele que não o fizer dentro do prazo estabelecido pelo presente edital ou fora das condições estabelecidas para fazê-lo. </w:t>
      </w:r>
    </w:p>
    <w:p w14:paraId="1572694D" w14:textId="77777777" w:rsidR="00BF2A86" w:rsidRPr="00EA53AA" w:rsidRDefault="00000000" w:rsidP="00C27394">
      <w:pPr>
        <w:spacing w:after="0" w:line="276" w:lineRule="auto"/>
        <w:ind w:left="336" w:right="0" w:firstLine="0"/>
      </w:pPr>
      <w:r w:rsidRPr="00EA53AA">
        <w:t xml:space="preserve"> </w:t>
      </w:r>
    </w:p>
    <w:p w14:paraId="613E7541"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18. DA REGRA DE SOLICITAÇÃO, PRAZO E FORMA DE PAGAMENTO  </w:t>
      </w:r>
    </w:p>
    <w:p w14:paraId="342526FD" w14:textId="77777777" w:rsidR="00BF2A86" w:rsidRPr="00EA53AA" w:rsidRDefault="00000000" w:rsidP="00C27394">
      <w:pPr>
        <w:spacing w:after="0" w:line="276" w:lineRule="auto"/>
        <w:ind w:left="91" w:right="0" w:hanging="53"/>
      </w:pPr>
      <w:r w:rsidRPr="00EA53AA">
        <w:t xml:space="preserve">18.1. O Município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 </w:t>
      </w:r>
    </w:p>
    <w:p w14:paraId="3DEAA2BE" w14:textId="5E116E60" w:rsidR="00BF2A86" w:rsidRPr="00EA53AA" w:rsidRDefault="00000000" w:rsidP="00502ABB">
      <w:pPr>
        <w:spacing w:after="0" w:line="276" w:lineRule="auto"/>
        <w:ind w:left="53" w:right="0" w:firstLine="0"/>
      </w:pPr>
      <w:r w:rsidRPr="00EA53AA">
        <w:t xml:space="preserve">18.2.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14:paraId="4DD726FC" w14:textId="4EBFDB47" w:rsidR="00BF2A86" w:rsidRPr="00EA53AA" w:rsidRDefault="00000000" w:rsidP="00502ABB">
      <w:pPr>
        <w:spacing w:after="0" w:line="276" w:lineRule="auto"/>
        <w:ind w:left="53" w:right="0" w:firstLine="0"/>
      </w:pPr>
      <w:r w:rsidRPr="00EA53AA">
        <w:t xml:space="preserve">18.3. O Credenciado fica obrigada a reparar, corrigir, remover, reconstruir ou substituir, às suas expensas, no todo ou em parte, o objeto em que se verificarem vícios, defeitos ou incorreções resultantes da execução ou materiais empregados, cabendo à fiscalização não </w:t>
      </w:r>
      <w:r w:rsidRPr="00EA53AA">
        <w:lastRenderedPageBreak/>
        <w:t xml:space="preserve">atestar a última e/ou única medição de serviços até que sejam sanadas todas as eventuais pendências que possam vir a ser apontadas no Recebimento Provisório. </w:t>
      </w:r>
    </w:p>
    <w:p w14:paraId="51512969" w14:textId="4BE6E789" w:rsidR="00BF2A86" w:rsidRPr="00EA53AA" w:rsidRDefault="00000000" w:rsidP="00502ABB">
      <w:pPr>
        <w:spacing w:after="0" w:line="276" w:lineRule="auto"/>
        <w:ind w:left="53" w:right="0" w:firstLine="0"/>
      </w:pPr>
      <w:r w:rsidRPr="00EA53AA">
        <w:t xml:space="preserve">18.4.  O recebimento provisório também ficará sujeito, quando cabível, à conclusão de todos os testes de campo e à entrega dos Manuais e Instruções exigíveis. </w:t>
      </w:r>
    </w:p>
    <w:p w14:paraId="0C077A5D" w14:textId="77777777" w:rsidR="00BF2A86" w:rsidRPr="00EA53AA" w:rsidRDefault="00000000" w:rsidP="00C27394">
      <w:pPr>
        <w:spacing w:after="0" w:line="276" w:lineRule="auto"/>
        <w:ind w:left="48" w:right="0"/>
      </w:pPr>
      <w:r w:rsidRPr="00EA53AA">
        <w:t xml:space="preserve">18.5.  No prazo supracitado para o recebimento provisório, cada fiscal ou a equipe de fiscalização deverá elaborar Relatório Circunstanciado em consonância com suas atribuições, e encaminhá-lo ao gestor do contrato. </w:t>
      </w:r>
    </w:p>
    <w:p w14:paraId="64402483" w14:textId="77777777" w:rsidR="00BF2A86" w:rsidRPr="00EA53AA" w:rsidRDefault="00000000" w:rsidP="00C27394">
      <w:pPr>
        <w:spacing w:after="0" w:line="276" w:lineRule="auto"/>
        <w:ind w:left="48" w:right="0"/>
      </w:pPr>
      <w:r w:rsidRPr="00EA53AA">
        <w:t xml:space="preserve">18.6. 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56B6B3FF" w14:textId="00386B97" w:rsidR="00BF2A86" w:rsidRPr="00EA53AA" w:rsidRDefault="00000000" w:rsidP="00C27394">
      <w:pPr>
        <w:spacing w:after="0" w:line="276" w:lineRule="auto"/>
        <w:ind w:left="48" w:right="0"/>
      </w:pPr>
      <w:r w:rsidRPr="00EA53AA">
        <w:t xml:space="preserve">18.7. Os serviços poderão ser rejeitados, no todo ou em parte, quando em desacordo com as especificações constantes neste Termo de Referência e na proposta, devendo ser corrigidos/refeitos/substituídos no prazo de 5 (cinco) dias, a contar da notificação da contratada, às suas custas, sem prejuízo da aplicação das penalidades. </w:t>
      </w:r>
    </w:p>
    <w:p w14:paraId="1471E2D5" w14:textId="3009F741" w:rsidR="00BF2A86" w:rsidRPr="00EA53AA" w:rsidRDefault="00000000" w:rsidP="00502ABB">
      <w:pPr>
        <w:spacing w:after="0" w:line="276" w:lineRule="auto"/>
        <w:ind w:left="53" w:right="0" w:firstLine="0"/>
      </w:pPr>
      <w:r w:rsidRPr="00EA53AA">
        <w:t xml:space="preserve">18.8.  Os serviços serão recebidos definitivamente a partir da data da assinatura da ordem de fornecimento, por servidor ou comissão designada pela autoridade competente, após a verificação da qualidade e quantidade do serviço e consequente aceitação mediante termo detalhado, obedecendo as seguintes diretrizes: </w:t>
      </w:r>
    </w:p>
    <w:p w14:paraId="5BE17B49" w14:textId="77777777" w:rsidR="00BF2A86" w:rsidRPr="00EA53AA" w:rsidRDefault="00000000" w:rsidP="00C27394">
      <w:pPr>
        <w:spacing w:after="0" w:line="276" w:lineRule="auto"/>
        <w:ind w:left="48" w:right="0"/>
      </w:pPr>
      <w:r w:rsidRPr="00EA53AA">
        <w:t xml:space="preserve">18.9.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5E3431D4" w14:textId="1DACF2B1" w:rsidR="00BF2A86" w:rsidRPr="00EA53AA" w:rsidRDefault="00000000" w:rsidP="00502ABB">
      <w:pPr>
        <w:spacing w:after="0" w:line="276" w:lineRule="auto"/>
        <w:ind w:left="53" w:right="0" w:firstLine="0"/>
      </w:pPr>
      <w:r w:rsidRPr="00EA53AA">
        <w:t xml:space="preserve">18.10. Emitir Termo Circunstanciado para efeito de recebimento definitivo dos serviços prestados, com base nos relatórios e documentações apresentadas; e </w:t>
      </w:r>
    </w:p>
    <w:p w14:paraId="2CE3C9D9" w14:textId="56B89F6B" w:rsidR="00BF2A86" w:rsidRPr="00EA53AA" w:rsidRDefault="00000000" w:rsidP="00502ABB">
      <w:pPr>
        <w:spacing w:after="0" w:line="276" w:lineRule="auto"/>
        <w:ind w:left="46" w:right="0" w:firstLine="0"/>
      </w:pPr>
      <w:r w:rsidRPr="00EA53AA">
        <w:t xml:space="preserve">18.11.  O recebimento provisório ou definitivo não excluirá a responsabilidade civil pela solidez e pela segurança do serviço nem a responsabilidade ético-profissional pela perfeita execução do contrato. </w:t>
      </w:r>
    </w:p>
    <w:p w14:paraId="39C34327" w14:textId="77777777" w:rsidR="00BF2A86" w:rsidRPr="00EA53AA" w:rsidRDefault="00000000" w:rsidP="00C27394">
      <w:pPr>
        <w:spacing w:after="0" w:line="276" w:lineRule="auto"/>
        <w:ind w:left="91" w:right="0" w:hanging="53"/>
      </w:pPr>
      <w:r w:rsidRPr="00EA53AA">
        <w:t xml:space="preserve">18.13. A emissão da Nota Fiscal/Fatura será precedida do recebimento definitivo do objeto da contratação, conforme disposto neste instrumento e/ou no Termo de Referência. </w:t>
      </w:r>
    </w:p>
    <w:p w14:paraId="12F40749" w14:textId="77777777" w:rsidR="00BF2A86" w:rsidRPr="00EA53AA" w:rsidRDefault="00000000" w:rsidP="00C27394">
      <w:pPr>
        <w:spacing w:after="0" w:line="276" w:lineRule="auto"/>
        <w:ind w:left="48" w:right="0"/>
      </w:pPr>
      <w:r w:rsidRPr="00EA53AA">
        <w:t xml:space="preserve">18.14. Quando houver glosa parcial do objeto, o contratante deverá comunicar a empresa para que emita a nota fiscal ou fatura com o valor exato dimensionado. </w:t>
      </w:r>
    </w:p>
    <w:p w14:paraId="3C4095F6" w14:textId="442821AD" w:rsidR="00BF2A86" w:rsidRPr="00EA53AA" w:rsidRDefault="00000000" w:rsidP="00502ABB">
      <w:pPr>
        <w:spacing w:after="0" w:line="276" w:lineRule="auto"/>
        <w:ind w:left="53" w:right="0" w:firstLine="0"/>
      </w:pPr>
      <w:r w:rsidRPr="00EA53AA">
        <w:t xml:space="preserve">18.15. A Nota Fiscal ou Fatura deverá ser obrigatoriamente acompanhada da comprovação da regularidade fiscal, mediante consulta aos sítios eletrônicos oficiais ou à documentação mencionada no art. 68 da Lei nº 14.133/2021. </w:t>
      </w:r>
    </w:p>
    <w:p w14:paraId="01FC1DD9" w14:textId="7CF5E34E" w:rsidR="00BF2A86" w:rsidRPr="00EA53AA" w:rsidRDefault="00000000" w:rsidP="00502ABB">
      <w:pPr>
        <w:spacing w:after="0" w:line="276" w:lineRule="auto"/>
        <w:ind w:left="53" w:right="0" w:firstLine="0"/>
      </w:pPr>
      <w:r w:rsidRPr="00EA53AA">
        <w:t xml:space="preserve">18.16. A Nota Fiscal ou Fatura deverá ser obrigatoriamente acompanhada da comprovação da regularidade fiscal, mediante consulta aos sítios eletrônicos oficiais ou à documentação mencionada no art. 68 da Lei nº 14.133/2021. </w:t>
      </w:r>
    </w:p>
    <w:p w14:paraId="042645E5" w14:textId="77777777" w:rsidR="00BF2A86" w:rsidRPr="00EA53AA" w:rsidRDefault="00000000" w:rsidP="00C27394">
      <w:pPr>
        <w:spacing w:after="0" w:line="276" w:lineRule="auto"/>
        <w:ind w:left="48" w:right="0"/>
      </w:pPr>
      <w:r w:rsidRPr="00EA53AA">
        <w:t xml:space="preserve">18.17. Previamente à emissão de nota de empenho e a cada pagamento deverá realizar consulta para: </w:t>
      </w:r>
    </w:p>
    <w:p w14:paraId="4B541657" w14:textId="77777777" w:rsidR="00BF2A86" w:rsidRPr="00EA53AA" w:rsidRDefault="00000000" w:rsidP="00C27394">
      <w:pPr>
        <w:spacing w:after="0" w:line="276" w:lineRule="auto"/>
        <w:ind w:left="1049" w:right="0"/>
      </w:pPr>
      <w:r w:rsidRPr="00EA53AA">
        <w:lastRenderedPageBreak/>
        <w:t xml:space="preserve">18.17.1. Verificar a manutenção das condições de habilitação exigidas no aviso de contratação direta; </w:t>
      </w:r>
    </w:p>
    <w:p w14:paraId="73E9F1A0" w14:textId="77777777" w:rsidR="00BF2A86" w:rsidRPr="00EA53AA" w:rsidRDefault="00000000" w:rsidP="00C27394">
      <w:pPr>
        <w:spacing w:after="0" w:line="276" w:lineRule="auto"/>
        <w:ind w:left="1049" w:right="0"/>
      </w:pPr>
      <w:r w:rsidRPr="00EA53AA">
        <w:t xml:space="preserve">18.17.2. Identificar possível razão que impeça a participação em licitação, no âmbito do órgão ou entidade, proibição de contratar com o Poder Público, bem como ocorrências impeditivas indiretas. </w:t>
      </w:r>
    </w:p>
    <w:p w14:paraId="70E78826" w14:textId="77777777" w:rsidR="00BF2A86" w:rsidRPr="00EA53AA" w:rsidRDefault="00000000" w:rsidP="00C27394">
      <w:pPr>
        <w:spacing w:after="0" w:line="276" w:lineRule="auto"/>
        <w:ind w:left="53" w:right="0" w:firstLine="0"/>
      </w:pPr>
      <w:r w:rsidRPr="00EA53AA">
        <w:t xml:space="preserve"> </w:t>
      </w:r>
    </w:p>
    <w:p w14:paraId="7D5F11E9" w14:textId="77777777" w:rsidR="00BF2A86" w:rsidRPr="00EA53AA" w:rsidRDefault="00000000" w:rsidP="00C27394">
      <w:pPr>
        <w:spacing w:after="0" w:line="276" w:lineRule="auto"/>
        <w:ind w:left="48" w:right="0"/>
      </w:pPr>
      <w:r w:rsidRPr="00EA53AA">
        <w:t xml:space="preserve">18.18. Constatando-se a situação de irregularidade do credenciado, será providenciada sua notificação, por escrito, para que, no prazo de 5 (cinco) dias úteis, regularize sua situação ou, no mesmo prazo, apresente sua defesa. O prazo poderá ser prorrogado uma vez, por igual período, a critério do contratante. </w:t>
      </w:r>
    </w:p>
    <w:p w14:paraId="677FA632" w14:textId="67313F4C" w:rsidR="00BF2A86" w:rsidRPr="00EA53AA" w:rsidRDefault="00000000" w:rsidP="00B32E17">
      <w:pPr>
        <w:spacing w:after="0" w:line="276" w:lineRule="auto"/>
        <w:ind w:left="53" w:right="0" w:firstLine="0"/>
      </w:pPr>
      <w:r w:rsidRPr="00EA53AA">
        <w:t xml:space="preserve">18.19. Havendo a efetiva execução do objeto, os pagamentos serão realizados normalmente, até que se decida pela rescisão do contrato, caso o credenciado não regularize sua situação de habilitação. </w:t>
      </w:r>
    </w:p>
    <w:p w14:paraId="55673692" w14:textId="723DFE5F" w:rsidR="00BF2A86" w:rsidRPr="00EA53AA" w:rsidRDefault="00000000" w:rsidP="00B32E17">
      <w:pPr>
        <w:spacing w:after="0" w:line="276" w:lineRule="auto"/>
        <w:ind w:left="53" w:right="0" w:firstLine="0"/>
      </w:pPr>
      <w:r w:rsidRPr="00EA53AA">
        <w:t xml:space="preserve">18.20. Quando do pagamento, será efetuada a retenção tributária prevista na legislação aplicável. </w:t>
      </w:r>
    </w:p>
    <w:p w14:paraId="2C8E3C09" w14:textId="7780BFBA" w:rsidR="00BF2A86" w:rsidRPr="00EA53AA" w:rsidRDefault="00000000" w:rsidP="00B32E17">
      <w:pPr>
        <w:spacing w:after="0" w:line="276" w:lineRule="auto"/>
        <w:ind w:left="53" w:right="0" w:firstLine="0"/>
      </w:pPr>
      <w:r w:rsidRPr="00EA53AA">
        <w:t xml:space="preserve">18.21. Independentemente do percentual de tributo inserido na planilha, no pagamento serão retidos na fonte os percentuais estabelecidos na legislação vigente. </w:t>
      </w:r>
    </w:p>
    <w:p w14:paraId="4C742A77" w14:textId="68C3FF4D" w:rsidR="00BF2A86" w:rsidRPr="00EA53AA" w:rsidRDefault="00000000" w:rsidP="00B32E17">
      <w:pPr>
        <w:spacing w:after="0" w:line="276" w:lineRule="auto"/>
        <w:ind w:left="53" w:right="0" w:firstLine="0"/>
      </w:pPr>
      <w:r w:rsidRPr="00EA53AA">
        <w:t xml:space="preserve">18.22. O credenciado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F8DF0EC" w14:textId="77777777" w:rsidR="00BF2A86" w:rsidRPr="00EA53AA" w:rsidRDefault="00000000" w:rsidP="00C27394">
      <w:pPr>
        <w:spacing w:after="0" w:line="276" w:lineRule="auto"/>
        <w:ind w:left="53" w:right="0" w:firstLine="0"/>
      </w:pPr>
      <w:r w:rsidRPr="00EA53AA">
        <w:t xml:space="preserve"> </w:t>
      </w:r>
    </w:p>
    <w:p w14:paraId="23605179" w14:textId="77777777" w:rsidR="00BF2A86" w:rsidRPr="00EA53AA" w:rsidRDefault="00000000" w:rsidP="00B32E17">
      <w:pPr>
        <w:pStyle w:val="Ttulo1"/>
        <w:shd w:val="clear" w:color="auto" w:fill="A5C9EB" w:themeFill="text2" w:themeFillTint="40"/>
        <w:spacing w:after="0" w:line="276" w:lineRule="auto"/>
        <w:ind w:left="48"/>
        <w:jc w:val="both"/>
      </w:pPr>
      <w:r w:rsidRPr="00EA53AA">
        <w:t xml:space="preserve">19- DAS SANÇÕES ADMINISTRATIVAS  </w:t>
      </w:r>
    </w:p>
    <w:p w14:paraId="5B86608B" w14:textId="19A7C976" w:rsidR="00BF2A86" w:rsidRPr="00EA53AA" w:rsidRDefault="00000000" w:rsidP="00C27394">
      <w:pPr>
        <w:spacing w:after="0" w:line="276" w:lineRule="auto"/>
        <w:ind w:left="48" w:right="0"/>
      </w:pPr>
      <w:r w:rsidRPr="00EA53AA">
        <w:t xml:space="preserve">19.1. Pela inexecução total ou parcial na prestação dos serviços, o Município de </w:t>
      </w:r>
      <w:r w:rsidR="003B581F" w:rsidRPr="00EA53AA">
        <w:t>JURANDA</w:t>
      </w:r>
      <w:r w:rsidRPr="00EA53AA">
        <w:t xml:space="preserve"> poderá, garantida a prévia defesa, aplicar aos credenciados as sanções previstas no art. 156, da Lei nº. 14.133/2021.  </w:t>
      </w:r>
    </w:p>
    <w:p w14:paraId="2C3CD4DB" w14:textId="77777777" w:rsidR="00BF2A86" w:rsidRPr="00EA53AA" w:rsidRDefault="00000000" w:rsidP="00C27394">
      <w:pPr>
        <w:spacing w:after="0" w:line="276" w:lineRule="auto"/>
        <w:ind w:left="48" w:right="0"/>
      </w:pPr>
      <w:r w:rsidRPr="00EA53AA">
        <w:t xml:space="preserve">19.2. A qualquer tempo poderá ser alterado, suspenso ou cancelado o credenciado que deixar de satisfazer as exigências estabelecidas para o credenciamento. </w:t>
      </w:r>
    </w:p>
    <w:p w14:paraId="34BEB2B2" w14:textId="77777777" w:rsidR="00BF2A86" w:rsidRPr="00EA53AA" w:rsidRDefault="00000000" w:rsidP="00C27394">
      <w:pPr>
        <w:spacing w:after="0" w:line="276" w:lineRule="auto"/>
        <w:ind w:left="53" w:right="0" w:firstLine="0"/>
      </w:pPr>
      <w:r w:rsidRPr="00EA53AA">
        <w:t xml:space="preserve"> </w:t>
      </w:r>
    </w:p>
    <w:p w14:paraId="12DA280A" w14:textId="77777777" w:rsidR="00BF2A86" w:rsidRPr="00EA53AA" w:rsidRDefault="00000000" w:rsidP="00B32E17">
      <w:pPr>
        <w:pStyle w:val="Ttulo1"/>
        <w:shd w:val="clear" w:color="auto" w:fill="A5C9EB" w:themeFill="text2" w:themeFillTint="40"/>
        <w:spacing w:after="0" w:line="276" w:lineRule="auto"/>
        <w:ind w:left="48"/>
        <w:jc w:val="both"/>
      </w:pPr>
      <w:r w:rsidRPr="00EA53AA">
        <w:t xml:space="preserve">20. DAS DISPOSIÇÕES GERAIS  </w:t>
      </w:r>
    </w:p>
    <w:p w14:paraId="563EC526" w14:textId="77777777" w:rsidR="00BF2A86" w:rsidRPr="00EA53AA" w:rsidRDefault="00000000" w:rsidP="00C27394">
      <w:pPr>
        <w:spacing w:after="0" w:line="276" w:lineRule="auto"/>
        <w:ind w:left="48" w:right="0"/>
      </w:pPr>
      <w:r w:rsidRPr="00EA53AA">
        <w:t xml:space="preserve">20.1. A documentação apresentada para fins de habilitação fará parte dos autos da licitação e não será devolvida ao proponente. </w:t>
      </w:r>
    </w:p>
    <w:p w14:paraId="3BF88F35" w14:textId="77777777" w:rsidR="00BF2A86" w:rsidRPr="00EA53AA" w:rsidRDefault="00000000" w:rsidP="00C27394">
      <w:pPr>
        <w:spacing w:after="0" w:line="276" w:lineRule="auto"/>
        <w:ind w:left="48" w:right="0"/>
      </w:pPr>
      <w:r w:rsidRPr="00EA53AA">
        <w:t xml:space="preserve">20.2. A apresentação das propostas implicará na plena aceitação, por parte do solicitante, das condições estabelecidas neste Edital e seus anexos.  </w:t>
      </w:r>
    </w:p>
    <w:p w14:paraId="50841000" w14:textId="3CACC0C4" w:rsidR="00BF2A86" w:rsidRPr="00EA53AA" w:rsidRDefault="00000000" w:rsidP="00985820">
      <w:pPr>
        <w:spacing w:after="0" w:line="276" w:lineRule="auto"/>
        <w:ind w:left="53" w:right="0" w:firstLine="0"/>
      </w:pPr>
      <w:r w:rsidRPr="00EA53AA">
        <w:t xml:space="preserve">20.3. O foro designado para julgamento de quaisquer questões judiciais resultantes deste Edital, será o da Comarca de </w:t>
      </w:r>
      <w:r w:rsidR="00985820" w:rsidRPr="00EA53AA">
        <w:t>Ubiratã-PR</w:t>
      </w:r>
      <w:r w:rsidRPr="00EA53AA">
        <w:t xml:space="preserve">. </w:t>
      </w:r>
    </w:p>
    <w:p w14:paraId="7566C363" w14:textId="77777777" w:rsidR="00BF2A86" w:rsidRPr="00EA53AA" w:rsidRDefault="00000000" w:rsidP="00C27394">
      <w:pPr>
        <w:spacing w:after="0" w:line="276" w:lineRule="auto"/>
        <w:ind w:left="53" w:right="0" w:firstLine="0"/>
      </w:pPr>
      <w:r w:rsidRPr="00EA53AA">
        <w:t xml:space="preserve"> </w:t>
      </w:r>
    </w:p>
    <w:p w14:paraId="0262A2AE" w14:textId="77777777" w:rsidR="00BF2A86" w:rsidRPr="00EA53AA" w:rsidRDefault="00000000" w:rsidP="00D3699B">
      <w:pPr>
        <w:pStyle w:val="Ttulo1"/>
        <w:shd w:val="clear" w:color="auto" w:fill="A5C9EB" w:themeFill="text2" w:themeFillTint="40"/>
        <w:spacing w:after="0" w:line="276" w:lineRule="auto"/>
        <w:ind w:left="48"/>
        <w:jc w:val="both"/>
      </w:pPr>
      <w:r w:rsidRPr="00EA53AA">
        <w:t xml:space="preserve">21. ANEXOS DO EDITAL  </w:t>
      </w:r>
    </w:p>
    <w:p w14:paraId="4ABD39D1" w14:textId="77777777" w:rsidR="00BF2A86" w:rsidRPr="00EA53AA" w:rsidRDefault="00000000" w:rsidP="00C27394">
      <w:pPr>
        <w:spacing w:after="0" w:line="276" w:lineRule="auto"/>
        <w:ind w:left="48" w:right="0"/>
      </w:pPr>
      <w:r w:rsidRPr="00EA53AA">
        <w:t xml:space="preserve">21.1. Integram este Edital, os seguintes anexos:  </w:t>
      </w:r>
    </w:p>
    <w:p w14:paraId="585FD9F2" w14:textId="77777777" w:rsidR="00BF2A86" w:rsidRPr="00EA53AA" w:rsidRDefault="00000000" w:rsidP="00C27394">
      <w:pPr>
        <w:spacing w:after="0" w:line="276" w:lineRule="auto"/>
        <w:ind w:left="53" w:right="0" w:firstLine="0"/>
      </w:pPr>
      <w:r w:rsidRPr="00EA53AA">
        <w:t xml:space="preserve"> </w:t>
      </w:r>
    </w:p>
    <w:p w14:paraId="35114962" w14:textId="77777777" w:rsidR="00D3699B" w:rsidRPr="00EA53AA" w:rsidRDefault="00000000" w:rsidP="00D3699B">
      <w:pPr>
        <w:numPr>
          <w:ilvl w:val="0"/>
          <w:numId w:val="6"/>
        </w:numPr>
        <w:spacing w:after="0" w:line="276" w:lineRule="auto"/>
        <w:ind w:left="142" w:right="0" w:firstLine="0"/>
      </w:pPr>
      <w:r w:rsidRPr="00EA53AA">
        <w:lastRenderedPageBreak/>
        <w:t xml:space="preserve">ANEXO I – Termo de Referência. </w:t>
      </w:r>
    </w:p>
    <w:p w14:paraId="3D113D20" w14:textId="722CA05F" w:rsidR="00BF2A86" w:rsidRPr="00EA53AA" w:rsidRDefault="00000000" w:rsidP="00D3699B">
      <w:pPr>
        <w:numPr>
          <w:ilvl w:val="0"/>
          <w:numId w:val="6"/>
        </w:numPr>
        <w:spacing w:after="0" w:line="276" w:lineRule="auto"/>
        <w:ind w:left="142" w:right="0" w:firstLine="0"/>
      </w:pPr>
      <w:r w:rsidRPr="00EA53AA">
        <w:t xml:space="preserve">ANEXO II – Solicitação de Credenciamento.  </w:t>
      </w:r>
    </w:p>
    <w:p w14:paraId="409A05C1" w14:textId="77777777" w:rsidR="00BF2A86" w:rsidRPr="00EA53AA" w:rsidRDefault="00000000" w:rsidP="00D3699B">
      <w:pPr>
        <w:numPr>
          <w:ilvl w:val="0"/>
          <w:numId w:val="6"/>
        </w:numPr>
        <w:spacing w:after="0" w:line="276" w:lineRule="auto"/>
        <w:ind w:left="142" w:right="0" w:firstLine="0"/>
      </w:pPr>
      <w:r w:rsidRPr="00EA53AA">
        <w:t xml:space="preserve">ANEXO III – Modelo de declaração de que atenda aos requisitos de habilitação;  </w:t>
      </w:r>
    </w:p>
    <w:p w14:paraId="79088BF9" w14:textId="77777777" w:rsidR="00D3699B" w:rsidRPr="00EA53AA" w:rsidRDefault="00000000" w:rsidP="00D3699B">
      <w:pPr>
        <w:numPr>
          <w:ilvl w:val="0"/>
          <w:numId w:val="6"/>
        </w:numPr>
        <w:spacing w:after="0" w:line="276" w:lineRule="auto"/>
        <w:ind w:left="142" w:right="0" w:firstLine="0"/>
      </w:pPr>
      <w:r w:rsidRPr="00EA53AA">
        <w:t xml:space="preserve">ANEXO IV – Modelo de declaração de que cumpre com o disposto no INCISO XXXIII DO ART.  7º DA CONSTITUIÇÃO FEDERAL.  </w:t>
      </w:r>
    </w:p>
    <w:p w14:paraId="43D5A768" w14:textId="733FFE37" w:rsidR="00BF2A86" w:rsidRPr="00EA53AA" w:rsidRDefault="00000000" w:rsidP="00D3699B">
      <w:pPr>
        <w:numPr>
          <w:ilvl w:val="0"/>
          <w:numId w:val="6"/>
        </w:numPr>
        <w:spacing w:after="0" w:line="276" w:lineRule="auto"/>
        <w:ind w:left="142" w:right="0" w:firstLine="0"/>
      </w:pPr>
      <w:r w:rsidRPr="00EA53AA">
        <w:t xml:space="preserve"> ANEXO V – Modelo de declaração de idoneidade; </w:t>
      </w:r>
    </w:p>
    <w:p w14:paraId="43578A72" w14:textId="77777777" w:rsidR="00BF2A86" w:rsidRPr="00EA53AA" w:rsidRDefault="00000000" w:rsidP="00D3699B">
      <w:pPr>
        <w:numPr>
          <w:ilvl w:val="0"/>
          <w:numId w:val="6"/>
        </w:numPr>
        <w:spacing w:after="0" w:line="276" w:lineRule="auto"/>
        <w:ind w:left="142" w:right="0" w:firstLine="0"/>
      </w:pPr>
      <w:r w:rsidRPr="00EA53AA">
        <w:t xml:space="preserve">ANEXO VI – Declaração de Nepotismo;  </w:t>
      </w:r>
    </w:p>
    <w:p w14:paraId="5BCBCAC5" w14:textId="77777777" w:rsidR="00BF2A86" w:rsidRPr="00EA53AA" w:rsidRDefault="00000000" w:rsidP="00D3699B">
      <w:pPr>
        <w:numPr>
          <w:ilvl w:val="0"/>
          <w:numId w:val="6"/>
        </w:numPr>
        <w:spacing w:after="0" w:line="276" w:lineRule="auto"/>
        <w:ind w:left="142" w:right="0" w:firstLine="0"/>
      </w:pPr>
      <w:r w:rsidRPr="00EA53AA">
        <w:t xml:space="preserve">ANEXO VII - Modelo de Declaração de identificação de responsável; </w:t>
      </w:r>
    </w:p>
    <w:p w14:paraId="00DB432A" w14:textId="77777777" w:rsidR="00BF2A86" w:rsidRPr="00EA53AA" w:rsidRDefault="00000000" w:rsidP="00D3699B">
      <w:pPr>
        <w:numPr>
          <w:ilvl w:val="0"/>
          <w:numId w:val="6"/>
        </w:numPr>
        <w:spacing w:after="0" w:line="276" w:lineRule="auto"/>
        <w:ind w:left="142" w:right="0" w:firstLine="0"/>
      </w:pPr>
      <w:r w:rsidRPr="00EA53AA">
        <w:t xml:space="preserve">ANEXO VIII – Modelo de Declaração de conhecimento as normas de prevenção a corrupção.  </w:t>
      </w:r>
    </w:p>
    <w:p w14:paraId="4BE364A9" w14:textId="77777777" w:rsidR="00BF2A86" w:rsidRPr="00EA53AA" w:rsidRDefault="00000000" w:rsidP="00D3699B">
      <w:pPr>
        <w:numPr>
          <w:ilvl w:val="0"/>
          <w:numId w:val="6"/>
        </w:numPr>
        <w:spacing w:after="0" w:line="276" w:lineRule="auto"/>
        <w:ind w:left="142" w:right="0" w:firstLine="0"/>
      </w:pPr>
      <w:r w:rsidRPr="00EA53AA">
        <w:t xml:space="preserve">ANEXO IX – Modelo de Declaração de Comprometimento;  </w:t>
      </w:r>
    </w:p>
    <w:p w14:paraId="6D9981D5" w14:textId="77777777" w:rsidR="00BF2A86" w:rsidRPr="00EA53AA" w:rsidRDefault="00000000" w:rsidP="00C27394">
      <w:pPr>
        <w:spacing w:after="0" w:line="276" w:lineRule="auto"/>
        <w:ind w:left="53" w:right="0" w:firstLine="0"/>
      </w:pPr>
      <w:r w:rsidRPr="00EA53AA">
        <w:rPr>
          <w:b/>
        </w:rPr>
        <w:t xml:space="preserve"> </w:t>
      </w:r>
    </w:p>
    <w:p w14:paraId="41BBA042" w14:textId="0836DBB7" w:rsidR="00BF2A86" w:rsidRPr="00EA53AA" w:rsidRDefault="00000000" w:rsidP="00D3699B">
      <w:pPr>
        <w:spacing w:after="0" w:line="276" w:lineRule="auto"/>
        <w:ind w:left="53" w:right="0" w:firstLine="0"/>
      </w:pPr>
      <w:r w:rsidRPr="00EA53AA">
        <w:rPr>
          <w:b/>
        </w:rPr>
        <w:t>NOTA:</w:t>
      </w:r>
      <w:r w:rsidRPr="00EA53AA">
        <w:t xml:space="preserve"> Os presentes Anexos são apenas modelos, no qual </w:t>
      </w:r>
      <w:r w:rsidRPr="00EA53AA">
        <w:rPr>
          <w:b/>
          <w:bCs/>
          <w:u w:val="single"/>
        </w:rPr>
        <w:t xml:space="preserve">não deve ser apresentado com timbre do Município de </w:t>
      </w:r>
      <w:r w:rsidR="003B581F" w:rsidRPr="00EA53AA">
        <w:rPr>
          <w:b/>
          <w:bCs/>
          <w:u w:val="single"/>
        </w:rPr>
        <w:t>JURANDA</w:t>
      </w:r>
      <w:r w:rsidRPr="00EA53AA">
        <w:rPr>
          <w:b/>
          <w:bCs/>
          <w:u w:val="single"/>
        </w:rPr>
        <w:t>,</w:t>
      </w:r>
      <w:r w:rsidRPr="00EA53AA">
        <w:t xml:space="preserve"> este deve ser substituído por informações do fornecedor que pretende participar do certame.  </w:t>
      </w:r>
    </w:p>
    <w:p w14:paraId="55FFE322" w14:textId="77777777" w:rsidR="00BF2A86" w:rsidRPr="00EA53AA" w:rsidRDefault="00000000" w:rsidP="00C27394">
      <w:pPr>
        <w:spacing w:after="0" w:line="276" w:lineRule="auto"/>
        <w:ind w:left="53" w:right="0" w:firstLine="0"/>
      </w:pPr>
      <w:r w:rsidRPr="00EA53AA">
        <w:t xml:space="preserve"> </w:t>
      </w:r>
    </w:p>
    <w:p w14:paraId="54B9836A" w14:textId="2F6DC3E0" w:rsidR="00BF2A86" w:rsidRPr="00EA53AA" w:rsidRDefault="003B581F" w:rsidP="00C27394">
      <w:pPr>
        <w:spacing w:after="0" w:line="276" w:lineRule="auto"/>
        <w:ind w:left="10" w:right="-3"/>
      </w:pPr>
      <w:r w:rsidRPr="00EA53AA">
        <w:t>JURANDA/</w:t>
      </w:r>
      <w:r w:rsidR="00D3699B" w:rsidRPr="00EA53AA">
        <w:t>PR</w:t>
      </w:r>
      <w:r w:rsidRPr="00EA53AA">
        <w:t>,</w:t>
      </w:r>
      <w:r w:rsidR="007128EC">
        <w:t xml:space="preserve"> 1</w:t>
      </w:r>
      <w:r w:rsidR="00275C14">
        <w:t>8</w:t>
      </w:r>
      <w:r w:rsidR="007128EC">
        <w:t xml:space="preserve"> de março</w:t>
      </w:r>
      <w:r w:rsidR="00D3699B" w:rsidRPr="00EA53AA">
        <w:t xml:space="preserve"> de 2026</w:t>
      </w:r>
      <w:r w:rsidRPr="00EA53AA">
        <w:t xml:space="preserve">. </w:t>
      </w:r>
    </w:p>
    <w:p w14:paraId="6BF36135" w14:textId="1467425E" w:rsidR="00BF2A86" w:rsidRPr="00EA53AA" w:rsidRDefault="00BF2A86" w:rsidP="00C27394">
      <w:pPr>
        <w:spacing w:after="0" w:line="276" w:lineRule="auto"/>
        <w:ind w:left="100" w:right="0" w:firstLine="0"/>
      </w:pPr>
    </w:p>
    <w:p w14:paraId="72E51713" w14:textId="77777777" w:rsidR="00BF2A86" w:rsidRPr="00EA53AA" w:rsidRDefault="00000000" w:rsidP="00C27394">
      <w:pPr>
        <w:spacing w:after="0" w:line="276" w:lineRule="auto"/>
        <w:ind w:left="100" w:right="0" w:firstLine="0"/>
      </w:pPr>
      <w:r w:rsidRPr="00EA53AA">
        <w:t xml:space="preserve"> </w:t>
      </w:r>
    </w:p>
    <w:p w14:paraId="4B8F39CC" w14:textId="2E9ECF19" w:rsidR="00BF2A86" w:rsidRPr="00EA53AA" w:rsidRDefault="00000000" w:rsidP="00275C14">
      <w:pPr>
        <w:spacing w:after="0" w:line="276" w:lineRule="auto"/>
        <w:ind w:left="53" w:right="0" w:firstLine="0"/>
      </w:pPr>
      <w:r w:rsidRPr="00EA53AA">
        <w:t xml:space="preserve"> </w:t>
      </w:r>
      <w:r w:rsidR="00BB34F3" w:rsidRPr="00EA53AA">
        <w:rPr>
          <w:b/>
        </w:rPr>
        <w:t>Raul D. Junior</w:t>
      </w:r>
    </w:p>
    <w:p w14:paraId="50A91662" w14:textId="06949051" w:rsidR="00BF2A86" w:rsidRPr="00EA53AA" w:rsidRDefault="00000000" w:rsidP="00275C14">
      <w:pPr>
        <w:spacing w:after="0" w:line="276" w:lineRule="auto"/>
        <w:ind w:left="58" w:right="0"/>
      </w:pPr>
      <w:r w:rsidRPr="00EA53AA">
        <w:rPr>
          <w:b/>
        </w:rPr>
        <w:t xml:space="preserve">Secretário Municipal de </w:t>
      </w:r>
      <w:r w:rsidR="00BB34F3" w:rsidRPr="00EA53AA">
        <w:rPr>
          <w:b/>
        </w:rPr>
        <w:t>Administração e Finanças</w:t>
      </w:r>
    </w:p>
    <w:p w14:paraId="0EE8AC9E" w14:textId="77777777" w:rsidR="00D91FAF" w:rsidRDefault="00D91FAF">
      <w:pPr>
        <w:spacing w:after="160" w:line="278" w:lineRule="auto"/>
        <w:ind w:left="0" w:right="0" w:firstLine="0"/>
        <w:jc w:val="left"/>
        <w:rPr>
          <w:b/>
        </w:rPr>
      </w:pPr>
      <w:bookmarkStart w:id="14" w:name="_Hlk82471863"/>
      <w:r>
        <w:rPr>
          <w:b/>
        </w:rPr>
        <w:br w:type="page"/>
      </w:r>
    </w:p>
    <w:p w14:paraId="0BB04D3B" w14:textId="44050048" w:rsidR="00EA53AA" w:rsidRPr="00EA53AA" w:rsidRDefault="00EA53AA" w:rsidP="00EA53AA">
      <w:pPr>
        <w:spacing w:line="276" w:lineRule="auto"/>
        <w:jc w:val="center"/>
        <w:rPr>
          <w:b/>
        </w:rPr>
      </w:pPr>
      <w:r w:rsidRPr="00EA53AA">
        <w:rPr>
          <w:b/>
        </w:rPr>
        <w:lastRenderedPageBreak/>
        <w:t>TERMO DE REFERÊNCIA – SERVIÇOS</w:t>
      </w:r>
    </w:p>
    <w:p w14:paraId="058F7527" w14:textId="77777777" w:rsidR="00EA53AA" w:rsidRPr="00EA53AA" w:rsidRDefault="00EA53AA" w:rsidP="00EA53AA">
      <w:pPr>
        <w:spacing w:line="276" w:lineRule="auto"/>
        <w:jc w:val="center"/>
        <w:rPr>
          <w:b/>
        </w:rPr>
      </w:pPr>
    </w:p>
    <w:bookmarkEnd w:id="14"/>
    <w:p w14:paraId="41897D33" w14:textId="77777777" w:rsidR="00275C14" w:rsidRPr="00164DAD" w:rsidRDefault="00275C14" w:rsidP="00275C14">
      <w:pPr>
        <w:jc w:val="center"/>
        <w:rPr>
          <w:rFonts w:ascii="Arial Narrow" w:hAnsi="Arial Narrow" w:cs="Times New Roman"/>
          <w:b/>
        </w:rPr>
      </w:pPr>
      <w:r w:rsidRPr="00164DAD">
        <w:rPr>
          <w:rFonts w:ascii="Arial Narrow" w:hAnsi="Arial Narrow" w:cs="Times New Roman"/>
          <w:b/>
        </w:rPr>
        <w:t xml:space="preserve">TERMO DE REFERÊNCIA </w:t>
      </w:r>
    </w:p>
    <w:p w14:paraId="5294F454" w14:textId="77777777" w:rsidR="00275C14" w:rsidRPr="00164DAD" w:rsidRDefault="00275C14" w:rsidP="00275C14">
      <w:pPr>
        <w:jc w:val="center"/>
        <w:rPr>
          <w:rFonts w:ascii="Arial Narrow" w:hAnsi="Arial Narrow" w:cs="Times New Roman"/>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CEED" w:themeFill="accent5" w:themeFillTint="33"/>
        <w:tblLook w:val="04A0" w:firstRow="1" w:lastRow="0" w:firstColumn="1" w:lastColumn="0" w:noHBand="0" w:noVBand="1"/>
      </w:tblPr>
      <w:tblGrid>
        <w:gridCol w:w="9628"/>
      </w:tblGrid>
      <w:tr w:rsidR="00275C14" w:rsidRPr="00164DAD" w14:paraId="16462AC4" w14:textId="77777777" w:rsidTr="008F0122">
        <w:tc>
          <w:tcPr>
            <w:tcW w:w="9628" w:type="dxa"/>
            <w:shd w:val="clear" w:color="auto" w:fill="CAEDFB" w:themeFill="accent4" w:themeFillTint="33"/>
          </w:tcPr>
          <w:p w14:paraId="376E1C73" w14:textId="77777777" w:rsidR="00275C14" w:rsidRPr="00164DAD" w:rsidRDefault="00275C14" w:rsidP="00CB3C43">
            <w:pPr>
              <w:rPr>
                <w:rFonts w:ascii="Arial Narrow" w:hAnsi="Arial Narrow" w:cs="Times New Roman"/>
                <w:b/>
              </w:rPr>
            </w:pPr>
            <w:r w:rsidRPr="00164DAD">
              <w:rPr>
                <w:rFonts w:ascii="Arial Narrow" w:hAnsi="Arial Narrow" w:cs="Times New Roman"/>
                <w:b/>
              </w:rPr>
              <w:t>PREAMBULO</w:t>
            </w:r>
          </w:p>
        </w:tc>
      </w:tr>
    </w:tbl>
    <w:p w14:paraId="1CE36384" w14:textId="77777777" w:rsidR="00275C14" w:rsidRPr="00164DAD" w:rsidRDefault="00275C14" w:rsidP="00275C14">
      <w:pPr>
        <w:jc w:val="center"/>
        <w:rPr>
          <w:rFonts w:ascii="Arial Narrow" w:hAnsi="Arial Narrow" w:cs="Times New Roman"/>
          <w:bCs/>
        </w:rPr>
      </w:pPr>
    </w:p>
    <w:p w14:paraId="5A6D8F46" w14:textId="77777777" w:rsidR="00275C14" w:rsidRPr="00164DAD" w:rsidRDefault="00275C14" w:rsidP="00275C14">
      <w:pPr>
        <w:rPr>
          <w:rFonts w:ascii="Arial Narrow" w:hAnsi="Arial Narrow" w:cs="Times New Roman"/>
          <w:b/>
        </w:rPr>
      </w:pPr>
      <w:r w:rsidRPr="00164DAD">
        <w:rPr>
          <w:rFonts w:ascii="Arial Narrow" w:hAnsi="Arial Narrow" w:cs="Times New Roman"/>
          <w:bCs/>
        </w:rPr>
        <w:t xml:space="preserve">Modalidade: </w:t>
      </w:r>
      <w:r w:rsidRPr="00164DAD">
        <w:rPr>
          <w:rFonts w:ascii="Arial Narrow" w:hAnsi="Arial Narrow" w:cs="Times New Roman"/>
          <w:b/>
        </w:rPr>
        <w:t>Inexigibilidade de Licitação</w:t>
      </w:r>
    </w:p>
    <w:p w14:paraId="381E65D8" w14:textId="77777777" w:rsidR="00275C14" w:rsidRPr="00164DAD" w:rsidRDefault="00275C14" w:rsidP="00275C14">
      <w:pPr>
        <w:rPr>
          <w:rFonts w:ascii="Arial Narrow" w:hAnsi="Arial Narrow" w:cs="Times New Roman"/>
          <w:b/>
        </w:rPr>
      </w:pPr>
      <w:r w:rsidRPr="00164DAD">
        <w:rPr>
          <w:rFonts w:ascii="Arial Narrow" w:hAnsi="Arial Narrow" w:cs="Times New Roman"/>
          <w:b/>
        </w:rPr>
        <w:t>Forma de Contratação: Credenciamento</w:t>
      </w:r>
    </w:p>
    <w:p w14:paraId="0135DB27" w14:textId="77777777" w:rsidR="00275C14" w:rsidRPr="00164DAD" w:rsidRDefault="00275C14" w:rsidP="00275C14">
      <w:pPr>
        <w:rPr>
          <w:rFonts w:ascii="Arial Narrow" w:hAnsi="Arial Narrow" w:cs="Times New Roman"/>
          <w:b/>
        </w:rPr>
      </w:pPr>
    </w:p>
    <w:p w14:paraId="0A2505D1" w14:textId="77777777" w:rsidR="00275C14" w:rsidRPr="00164DAD" w:rsidRDefault="00275C14" w:rsidP="00275C14">
      <w:pPr>
        <w:spacing w:after="272"/>
        <w:rPr>
          <w:rFonts w:ascii="Arial Narrow" w:hAnsi="Arial Narrow"/>
        </w:rPr>
      </w:pPr>
      <w:r w:rsidRPr="00164DAD">
        <w:rPr>
          <w:rFonts w:ascii="Arial Narrow" w:hAnsi="Arial Narrow"/>
        </w:rPr>
        <w:t xml:space="preserve">O credenciamento constitui procedimento auxiliar previsto nos </w:t>
      </w:r>
      <w:proofErr w:type="spellStart"/>
      <w:r w:rsidRPr="00164DAD">
        <w:rPr>
          <w:rFonts w:ascii="Arial Narrow" w:hAnsi="Arial Narrow"/>
        </w:rPr>
        <w:t>arts</w:t>
      </w:r>
      <w:proofErr w:type="spellEnd"/>
      <w:r w:rsidRPr="00164DAD">
        <w:rPr>
          <w:rFonts w:ascii="Arial Narrow" w:hAnsi="Arial Narrow"/>
        </w:rPr>
        <w:t xml:space="preserve">. 78 inciso I, e 79, inciso I, da Lei Federal nº 14.133/2021, sendo utilizado quando a Administração pretende contratar todos os interessados que atendam às condições previamente estabelecidas, não havendo competição entre os participantes. </w:t>
      </w:r>
    </w:p>
    <w:p w14:paraId="495CE191" w14:textId="77777777" w:rsidR="00275C14" w:rsidRPr="00164DAD" w:rsidRDefault="00275C14" w:rsidP="00275C14">
      <w:pPr>
        <w:spacing w:after="272"/>
        <w:rPr>
          <w:rFonts w:ascii="Arial Narrow" w:hAnsi="Arial Narrow"/>
        </w:rPr>
      </w:pPr>
      <w:r w:rsidRPr="00164DAD">
        <w:rPr>
          <w:rFonts w:ascii="Arial Narrow" w:hAnsi="Arial Narrow"/>
        </w:rPr>
        <w:t xml:space="preserve">A contratação decorrente do credenciamento configura hipótese de inexigibilidade de licitação, conforme art. 74, inciso IV, da referida lei. </w:t>
      </w:r>
    </w:p>
    <w:p w14:paraId="0B465753" w14:textId="77777777" w:rsidR="00275C14" w:rsidRPr="00164DAD" w:rsidRDefault="00275C14" w:rsidP="00275C14">
      <w:pPr>
        <w:shd w:val="clear" w:color="auto" w:fill="FFFFFF"/>
        <w:spacing w:beforeAutospacing="1" w:afterAutospacing="1"/>
        <w:rPr>
          <w:rFonts w:ascii="Arial Narrow" w:eastAsia="Times New Roman" w:hAnsi="Arial Narrow"/>
          <w:b/>
          <w:bCs/>
          <w:color w:val="201F1E"/>
          <w:bdr w:val="none" w:sz="0" w:space="0" w:color="auto" w:frame="1"/>
        </w:rPr>
      </w:pPr>
      <w:r w:rsidRPr="00164DAD">
        <w:rPr>
          <w:rFonts w:ascii="Arial Narrow" w:eastAsia="Times New Roman" w:hAnsi="Arial Narrow"/>
          <w:b/>
          <w:bCs/>
          <w:color w:val="201F1E"/>
          <w:bdr w:val="none" w:sz="0" w:space="0" w:color="auto" w:frame="1"/>
        </w:rPr>
        <w:t>DA DISTRIBUIÇÃO DA DEMANDA E DAS JANELAS DE CREDENCIAMENTO</w:t>
      </w:r>
    </w:p>
    <w:p w14:paraId="2490CCA4" w14:textId="77777777" w:rsidR="00275C14" w:rsidRPr="00164DAD" w:rsidRDefault="00275C14" w:rsidP="00275C14">
      <w:pPr>
        <w:shd w:val="clear" w:color="auto" w:fill="FFFFFF"/>
        <w:spacing w:beforeAutospacing="1" w:afterAutospacing="1"/>
        <w:rPr>
          <w:rFonts w:ascii="Arial Narrow" w:eastAsia="Times New Roman" w:hAnsi="Arial Narrow"/>
          <w:b/>
          <w:bCs/>
          <w:color w:val="201F1E"/>
          <w:bdr w:val="none" w:sz="0" w:space="0" w:color="auto" w:frame="1"/>
        </w:rPr>
      </w:pPr>
      <w:r w:rsidRPr="00164DAD">
        <w:rPr>
          <w:rFonts w:ascii="Arial Narrow" w:eastAsia="Times New Roman" w:hAnsi="Arial Narrow"/>
          <w:b/>
          <w:bCs/>
          <w:color w:val="201F1E"/>
          <w:bdr w:val="none" w:sz="0" w:space="0" w:color="auto" w:frame="1"/>
        </w:rPr>
        <w:t>Da Distribuição Inicial da Demanda</w:t>
      </w:r>
    </w:p>
    <w:p w14:paraId="62077FF9" w14:textId="77777777" w:rsidR="00275C14" w:rsidRPr="00164DAD" w:rsidRDefault="00275C14" w:rsidP="00275C14">
      <w:pPr>
        <w:shd w:val="clear" w:color="auto" w:fill="FFFFFF"/>
        <w:spacing w:beforeAutospacing="1" w:afterAutospacing="1"/>
        <w:rPr>
          <w:rFonts w:ascii="Arial Narrow" w:eastAsia="Times New Roman" w:hAnsi="Arial Narrow"/>
          <w:color w:val="201F1E"/>
          <w:bdr w:val="none" w:sz="0" w:space="0" w:color="auto" w:frame="1"/>
        </w:rPr>
      </w:pPr>
      <w:r w:rsidRPr="00164DAD">
        <w:rPr>
          <w:rFonts w:ascii="Arial Narrow" w:eastAsia="Times New Roman" w:hAnsi="Arial Narrow"/>
          <w:color w:val="201F1E"/>
          <w:bdr w:val="none" w:sz="0" w:space="0" w:color="auto" w:frame="1"/>
        </w:rPr>
        <w:t xml:space="preserve">Havendo mais de um credenciado apto à prestação dos serviços, a Administração realizará a </w:t>
      </w:r>
      <w:r w:rsidRPr="00164DAD">
        <w:rPr>
          <w:rFonts w:ascii="Arial Narrow" w:eastAsia="Times New Roman" w:hAnsi="Arial Narrow"/>
          <w:b/>
          <w:bCs/>
          <w:color w:val="201F1E"/>
          <w:bdr w:val="none" w:sz="0" w:space="0" w:color="auto" w:frame="1"/>
        </w:rPr>
        <w:t>distribuição da demanda de forma equitativa</w:t>
      </w:r>
      <w:r w:rsidRPr="00164DAD">
        <w:rPr>
          <w:rFonts w:ascii="Arial Narrow" w:eastAsia="Times New Roman" w:hAnsi="Arial Narrow"/>
          <w:color w:val="201F1E"/>
          <w:bdr w:val="none" w:sz="0" w:space="0" w:color="auto" w:frame="1"/>
        </w:rPr>
        <w:t>, observando o sistema de rodízio previsto neste Termo de Referência.</w:t>
      </w:r>
    </w:p>
    <w:p w14:paraId="54C56FD6" w14:textId="77777777" w:rsidR="00275C14" w:rsidRPr="00164DAD" w:rsidRDefault="00275C14" w:rsidP="00275C14">
      <w:pPr>
        <w:shd w:val="clear" w:color="auto" w:fill="FFFFFF"/>
        <w:spacing w:beforeAutospacing="1" w:afterAutospacing="1"/>
        <w:rPr>
          <w:rFonts w:ascii="Arial Narrow" w:eastAsia="Times New Roman" w:hAnsi="Arial Narrow"/>
          <w:color w:val="201F1E"/>
          <w:bdr w:val="none" w:sz="0" w:space="0" w:color="auto" w:frame="1"/>
        </w:rPr>
      </w:pPr>
      <w:r w:rsidRPr="00164DAD">
        <w:rPr>
          <w:rFonts w:ascii="Arial Narrow" w:eastAsia="Times New Roman" w:hAnsi="Arial Narrow"/>
          <w:color w:val="201F1E"/>
          <w:bdr w:val="none" w:sz="0" w:space="0" w:color="auto" w:frame="1"/>
        </w:rPr>
        <w:t>Para cada ciclo de distribuição:</w:t>
      </w:r>
    </w:p>
    <w:p w14:paraId="356052AA" w14:textId="77777777" w:rsidR="00275C14" w:rsidRPr="00164DAD" w:rsidRDefault="00275C14" w:rsidP="00275C14">
      <w:pPr>
        <w:numPr>
          <w:ilvl w:val="0"/>
          <w:numId w:val="45"/>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164DAD">
        <w:rPr>
          <w:rFonts w:ascii="Arial Narrow" w:eastAsia="Times New Roman" w:hAnsi="Arial Narrow"/>
          <w:color w:val="201F1E"/>
          <w:bdr w:val="none" w:sz="0" w:space="0" w:color="auto" w:frame="1"/>
        </w:rPr>
        <w:t>Os serviços serão parcelados de acordo com a necessidade de manutenção veicular;</w:t>
      </w:r>
    </w:p>
    <w:p w14:paraId="4B500924" w14:textId="77777777" w:rsidR="00275C14" w:rsidRDefault="00275C14" w:rsidP="00275C14">
      <w:pPr>
        <w:numPr>
          <w:ilvl w:val="0"/>
          <w:numId w:val="45"/>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164DAD">
        <w:rPr>
          <w:rFonts w:ascii="Arial Narrow" w:eastAsia="Times New Roman" w:hAnsi="Arial Narrow"/>
          <w:color w:val="201F1E"/>
          <w:bdr w:val="none" w:sz="0" w:space="0" w:color="auto" w:frame="1"/>
        </w:rPr>
        <w:t xml:space="preserve">A totalidade dos credenciados </w:t>
      </w:r>
      <w:r w:rsidRPr="00164DAD">
        <w:rPr>
          <w:rFonts w:ascii="Arial Narrow" w:eastAsia="Times New Roman" w:hAnsi="Arial Narrow"/>
          <w:b/>
          <w:bCs/>
          <w:color w:val="201F1E"/>
          <w:bdr w:val="none" w:sz="0" w:space="0" w:color="auto" w:frame="1"/>
        </w:rPr>
        <w:t>ativos e habilitados no início do ciclo</w:t>
      </w:r>
      <w:r w:rsidRPr="00164DAD">
        <w:rPr>
          <w:rFonts w:ascii="Arial Narrow" w:eastAsia="Times New Roman" w:hAnsi="Arial Narrow"/>
          <w:color w:val="201F1E"/>
          <w:bdr w:val="none" w:sz="0" w:space="0" w:color="auto" w:frame="1"/>
        </w:rPr>
        <w:t xml:space="preserve"> participará da distribuição inicial da escala;</w:t>
      </w:r>
    </w:p>
    <w:p w14:paraId="587B8B8F" w14:textId="77777777" w:rsidR="00275C14" w:rsidRPr="00607B95" w:rsidRDefault="00275C14" w:rsidP="00275C14">
      <w:pPr>
        <w:numPr>
          <w:ilvl w:val="0"/>
          <w:numId w:val="45"/>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607B95">
        <w:rPr>
          <w:rFonts w:ascii="Arial Narrow" w:eastAsia="Times New Roman" w:hAnsi="Arial Narrow"/>
          <w:color w:val="201F1E"/>
          <w:bdr w:val="none" w:sz="0" w:space="0" w:color="auto" w:frame="1"/>
        </w:rPr>
        <w:t xml:space="preserve">Havendo mais de um credenciado, será realizado </w:t>
      </w:r>
      <w:r w:rsidRPr="00607B95">
        <w:rPr>
          <w:rFonts w:ascii="Arial Narrow" w:eastAsia="Times New Roman" w:hAnsi="Arial Narrow"/>
          <w:b/>
          <w:bCs/>
          <w:color w:val="201F1E"/>
          <w:bdr w:val="none" w:sz="0" w:space="0" w:color="auto" w:frame="1"/>
        </w:rPr>
        <w:t>sorteio para definição da ordem inicial de atendimento</w:t>
      </w:r>
      <w:r w:rsidRPr="00607B95">
        <w:rPr>
          <w:rFonts w:ascii="Arial Narrow" w:eastAsia="Times New Roman" w:hAnsi="Arial Narrow"/>
          <w:color w:val="201F1E"/>
          <w:bdr w:val="none" w:sz="0" w:space="0" w:color="auto" w:frame="1"/>
        </w:rPr>
        <w:t>, sendo posteriormente aplicado o sistema de rodízio.</w:t>
      </w:r>
    </w:p>
    <w:p w14:paraId="16A5D2DB" w14:textId="77777777" w:rsidR="00275C14" w:rsidRPr="00164DAD" w:rsidRDefault="00275C14" w:rsidP="00275C14">
      <w:pPr>
        <w:shd w:val="clear" w:color="auto" w:fill="FFFFFF"/>
        <w:spacing w:beforeAutospacing="1" w:afterAutospacing="1"/>
        <w:rPr>
          <w:rFonts w:ascii="Arial Narrow" w:eastAsia="Times New Roman" w:hAnsi="Arial Narrow"/>
          <w:b/>
          <w:bCs/>
          <w:color w:val="201F1E"/>
          <w:bdr w:val="none" w:sz="0" w:space="0" w:color="auto" w:frame="1"/>
        </w:rPr>
      </w:pPr>
      <w:r w:rsidRPr="00164DAD">
        <w:rPr>
          <w:rFonts w:ascii="Arial Narrow" w:eastAsia="Times New Roman" w:hAnsi="Arial Narrow"/>
          <w:b/>
          <w:bCs/>
          <w:color w:val="201F1E"/>
          <w:bdr w:val="none" w:sz="0" w:space="0" w:color="auto" w:frame="1"/>
        </w:rPr>
        <w:t>Das Janelas de Credenciamento</w:t>
      </w:r>
    </w:p>
    <w:p w14:paraId="7296D03B" w14:textId="77777777" w:rsidR="00275C14" w:rsidRPr="00164DAD" w:rsidRDefault="00275C14" w:rsidP="00275C14">
      <w:pPr>
        <w:shd w:val="clear" w:color="auto" w:fill="FFFFFF"/>
        <w:spacing w:beforeAutospacing="1" w:afterAutospacing="1"/>
        <w:rPr>
          <w:rFonts w:ascii="Arial Narrow" w:eastAsia="Times New Roman" w:hAnsi="Arial Narrow"/>
          <w:color w:val="201F1E"/>
          <w:bdr w:val="none" w:sz="0" w:space="0" w:color="auto" w:frame="1"/>
        </w:rPr>
      </w:pPr>
      <w:r w:rsidRPr="00164DAD">
        <w:rPr>
          <w:rFonts w:ascii="Arial Narrow" w:eastAsia="Times New Roman" w:hAnsi="Arial Narrow"/>
          <w:color w:val="201F1E"/>
          <w:bdr w:val="none" w:sz="0" w:space="0" w:color="auto" w:frame="1"/>
        </w:rPr>
        <w:t xml:space="preserve">O credenciamento será realizado por meio de </w:t>
      </w:r>
      <w:r w:rsidRPr="00164DAD">
        <w:rPr>
          <w:rFonts w:ascii="Arial Narrow" w:eastAsia="Times New Roman" w:hAnsi="Arial Narrow"/>
          <w:b/>
          <w:bCs/>
          <w:color w:val="201F1E"/>
          <w:bdr w:val="none" w:sz="0" w:space="0" w:color="auto" w:frame="1"/>
        </w:rPr>
        <w:t>janelas periódicas de habilitação</w:t>
      </w:r>
      <w:r w:rsidRPr="00164DAD">
        <w:rPr>
          <w:rFonts w:ascii="Arial Narrow" w:eastAsia="Times New Roman" w:hAnsi="Arial Narrow"/>
          <w:color w:val="201F1E"/>
          <w:bdr w:val="none" w:sz="0" w:space="0" w:color="auto" w:frame="1"/>
        </w:rPr>
        <w:t>, com duração e periodicidade definidas da seguinte forma:</w:t>
      </w:r>
    </w:p>
    <w:p w14:paraId="1EBF5BE0" w14:textId="77777777" w:rsidR="00275C14" w:rsidRPr="00164DAD" w:rsidRDefault="00275C14" w:rsidP="00275C14">
      <w:pPr>
        <w:numPr>
          <w:ilvl w:val="0"/>
          <w:numId w:val="46"/>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164DAD">
        <w:rPr>
          <w:rFonts w:ascii="Arial Narrow" w:eastAsia="Times New Roman" w:hAnsi="Arial Narrow"/>
          <w:color w:val="201F1E"/>
          <w:bdr w:val="none" w:sz="0" w:space="0" w:color="auto" w:frame="1"/>
        </w:rPr>
        <w:t xml:space="preserve">A cada </w:t>
      </w:r>
      <w:r w:rsidRPr="00164DAD">
        <w:rPr>
          <w:rFonts w:ascii="Arial Narrow" w:eastAsia="Times New Roman" w:hAnsi="Arial Narrow"/>
          <w:b/>
          <w:bCs/>
          <w:color w:val="201F1E"/>
          <w:bdr w:val="none" w:sz="0" w:space="0" w:color="auto" w:frame="1"/>
        </w:rPr>
        <w:t>04 (quatro) meses</w:t>
      </w:r>
      <w:r w:rsidRPr="00164DAD">
        <w:rPr>
          <w:rFonts w:ascii="Arial Narrow" w:eastAsia="Times New Roman" w:hAnsi="Arial Narrow"/>
          <w:color w:val="201F1E"/>
          <w:bdr w:val="none" w:sz="0" w:space="0" w:color="auto" w:frame="1"/>
        </w:rPr>
        <w:t>, será aberta nova janela para apresentação e atualização da documentação de credenciamento;</w:t>
      </w:r>
    </w:p>
    <w:p w14:paraId="2E345E58" w14:textId="77777777" w:rsidR="00275C14" w:rsidRPr="00164DAD" w:rsidRDefault="00275C14" w:rsidP="00275C14">
      <w:pPr>
        <w:numPr>
          <w:ilvl w:val="2"/>
          <w:numId w:val="46"/>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164DAD">
        <w:rPr>
          <w:rFonts w:ascii="Arial Narrow" w:eastAsia="Times New Roman" w:hAnsi="Arial Narrow"/>
          <w:color w:val="201F1E"/>
          <w:bdr w:val="none" w:sz="0" w:space="0" w:color="auto" w:frame="1"/>
        </w:rPr>
        <w:t>Janela 01: a partir da publicação do credenciamento as empresas terão 15 (quinze) dias para apresentação da documentação;</w:t>
      </w:r>
    </w:p>
    <w:p w14:paraId="2A1411C3" w14:textId="77777777" w:rsidR="00275C14" w:rsidRPr="00164DAD" w:rsidRDefault="00275C14" w:rsidP="00275C14">
      <w:pPr>
        <w:numPr>
          <w:ilvl w:val="2"/>
          <w:numId w:val="46"/>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164DAD">
        <w:rPr>
          <w:rFonts w:ascii="Arial Narrow" w:eastAsia="Times New Roman" w:hAnsi="Arial Narrow"/>
          <w:color w:val="201F1E"/>
          <w:bdr w:val="none" w:sz="0" w:space="0" w:color="auto" w:frame="1"/>
        </w:rPr>
        <w:t>Próximas Janelas: No último mês da janela, ou seja, no quarto mês, as empresas novas que se interessarem, deverão apresentar, os documentos para ingresso nos próximos ciclos.</w:t>
      </w:r>
    </w:p>
    <w:p w14:paraId="5EFA3DBB" w14:textId="77777777" w:rsidR="00275C14" w:rsidRPr="008F0122" w:rsidRDefault="00275C14" w:rsidP="00275C14">
      <w:pPr>
        <w:numPr>
          <w:ilvl w:val="3"/>
          <w:numId w:val="46"/>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8F0122">
        <w:rPr>
          <w:rFonts w:ascii="Arial Narrow" w:eastAsia="Times New Roman" w:hAnsi="Arial Narrow"/>
          <w:color w:val="201F1E"/>
          <w:bdr w:val="none" w:sz="0" w:space="0" w:color="auto" w:frame="1"/>
        </w:rPr>
        <w:t>Janela 01: serviços demandados de abril a julho;</w:t>
      </w:r>
    </w:p>
    <w:p w14:paraId="411F0B3F" w14:textId="77777777" w:rsidR="00275C14" w:rsidRPr="008F0122" w:rsidRDefault="00275C14" w:rsidP="00275C14">
      <w:pPr>
        <w:numPr>
          <w:ilvl w:val="3"/>
          <w:numId w:val="46"/>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8F0122">
        <w:rPr>
          <w:rFonts w:ascii="Arial Narrow" w:eastAsia="Times New Roman" w:hAnsi="Arial Narrow"/>
          <w:color w:val="201F1E"/>
          <w:bdr w:val="none" w:sz="0" w:space="0" w:color="auto" w:frame="1"/>
        </w:rPr>
        <w:lastRenderedPageBreak/>
        <w:t xml:space="preserve">Próximas janelas para apresentação de documentos: </w:t>
      </w:r>
    </w:p>
    <w:p w14:paraId="5EFF4155" w14:textId="77777777" w:rsidR="00275C14" w:rsidRPr="008F0122" w:rsidRDefault="00275C14" w:rsidP="00275C14">
      <w:pPr>
        <w:numPr>
          <w:ilvl w:val="2"/>
          <w:numId w:val="46"/>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8F0122">
        <w:rPr>
          <w:rFonts w:ascii="Arial Narrow" w:eastAsia="Times New Roman" w:hAnsi="Arial Narrow"/>
          <w:color w:val="201F1E"/>
          <w:bdr w:val="none" w:sz="0" w:space="0" w:color="auto" w:frame="1"/>
        </w:rPr>
        <w:t>Janela 02: de 05 a 20 de julho para credenciamento e a posterior serviços demandados de agosto a novembro de 2026;</w:t>
      </w:r>
    </w:p>
    <w:p w14:paraId="017A44BB" w14:textId="77777777" w:rsidR="00275C14" w:rsidRPr="008F0122" w:rsidRDefault="00275C14" w:rsidP="00275C14">
      <w:pPr>
        <w:numPr>
          <w:ilvl w:val="2"/>
          <w:numId w:val="46"/>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8F0122">
        <w:rPr>
          <w:rFonts w:ascii="Arial Narrow" w:eastAsia="Times New Roman" w:hAnsi="Arial Narrow"/>
          <w:color w:val="201F1E"/>
          <w:bdr w:val="none" w:sz="0" w:space="0" w:color="auto" w:frame="1"/>
        </w:rPr>
        <w:t>Janela 03: 05 a 20 de novembro para credenciamento serviços demandados de dezembro de 2026 a março 2027;</w:t>
      </w:r>
    </w:p>
    <w:p w14:paraId="4AAB6E29" w14:textId="77777777" w:rsidR="00275C14" w:rsidRPr="00164DAD" w:rsidRDefault="00275C14" w:rsidP="00275C14">
      <w:pPr>
        <w:numPr>
          <w:ilvl w:val="0"/>
          <w:numId w:val="46"/>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164DAD">
        <w:rPr>
          <w:rFonts w:ascii="Arial Narrow" w:eastAsia="Times New Roman" w:hAnsi="Arial Narrow"/>
          <w:color w:val="201F1E"/>
          <w:bdr w:val="none" w:sz="0" w:space="0" w:color="auto" w:frame="1"/>
        </w:rPr>
        <w:t xml:space="preserve">As empresas que apresentarem documentação completa e forem habilitados </w:t>
      </w:r>
      <w:r w:rsidRPr="00164DAD">
        <w:rPr>
          <w:rFonts w:ascii="Arial Narrow" w:eastAsia="Times New Roman" w:hAnsi="Arial Narrow"/>
          <w:b/>
          <w:bCs/>
          <w:color w:val="201F1E"/>
          <w:bdr w:val="none" w:sz="0" w:space="0" w:color="auto" w:frame="1"/>
        </w:rPr>
        <w:t>passarão a integrar a distribuição serviços demandados do ciclo subsequente</w:t>
      </w:r>
      <w:r w:rsidRPr="00164DAD">
        <w:rPr>
          <w:rFonts w:ascii="Arial Narrow" w:eastAsia="Times New Roman" w:hAnsi="Arial Narrow"/>
          <w:color w:val="201F1E"/>
          <w:bdr w:val="none" w:sz="0" w:space="0" w:color="auto" w:frame="1"/>
        </w:rPr>
        <w:t>;</w:t>
      </w:r>
    </w:p>
    <w:p w14:paraId="76E06094" w14:textId="7660AD4C" w:rsidR="00275C14" w:rsidRDefault="00275C14" w:rsidP="00275C14">
      <w:pPr>
        <w:numPr>
          <w:ilvl w:val="0"/>
          <w:numId w:val="46"/>
        </w:numPr>
        <w:shd w:val="clear" w:color="auto" w:fill="FFFFFF"/>
        <w:spacing w:beforeAutospacing="1" w:after="0" w:afterAutospacing="1" w:line="240" w:lineRule="auto"/>
        <w:ind w:right="0"/>
        <w:rPr>
          <w:rFonts w:ascii="Arial Narrow" w:eastAsia="Times New Roman" w:hAnsi="Arial Narrow"/>
          <w:color w:val="201F1E"/>
          <w:bdr w:val="none" w:sz="0" w:space="0" w:color="auto" w:frame="1"/>
        </w:rPr>
      </w:pPr>
      <w:r w:rsidRPr="00164DAD">
        <w:rPr>
          <w:rFonts w:ascii="Arial Narrow" w:eastAsia="Times New Roman" w:hAnsi="Arial Narrow"/>
          <w:color w:val="201F1E"/>
          <w:bdr w:val="none" w:sz="0" w:space="0" w:color="auto" w:frame="1"/>
        </w:rPr>
        <w:t>Não haverá redistribuição retroativa de serviços já definidas.</w:t>
      </w:r>
    </w:p>
    <w:p w14:paraId="7474FF3D" w14:textId="77777777" w:rsidR="00275C14" w:rsidRPr="00275C14" w:rsidRDefault="00275C14" w:rsidP="00275C14">
      <w:pPr>
        <w:shd w:val="clear" w:color="auto" w:fill="FFFFFF"/>
        <w:spacing w:beforeAutospacing="1" w:after="0" w:afterAutospacing="1" w:line="240" w:lineRule="auto"/>
        <w:ind w:left="720" w:right="0" w:firstLine="0"/>
        <w:rPr>
          <w:rFonts w:ascii="Arial Narrow" w:eastAsia="Times New Roman" w:hAnsi="Arial Narrow"/>
          <w:color w:val="201F1E"/>
          <w:bdr w:val="none" w:sz="0" w:space="0" w:color="auto" w:frame="1"/>
        </w:rPr>
      </w:pPr>
    </w:p>
    <w:p w14:paraId="034B27B1" w14:textId="50CABC13" w:rsidR="00275C14" w:rsidRPr="00164DAD" w:rsidRDefault="00275C14" w:rsidP="00275C14">
      <w:pPr>
        <w:pStyle w:val="Nivel01"/>
        <w:numPr>
          <w:ilvl w:val="4"/>
          <w:numId w:val="46"/>
        </w:numPr>
        <w:shd w:val="clear" w:color="auto" w:fill="CAEDFB" w:themeFill="accent4" w:themeFillTint="33"/>
        <w:spacing w:before="0"/>
        <w:ind w:left="0" w:firstLine="0"/>
        <w:rPr>
          <w:rFonts w:ascii="Arial Narrow" w:hAnsi="Arial Narrow" w:cs="Times New Roman"/>
          <w:sz w:val="24"/>
          <w:szCs w:val="24"/>
        </w:rPr>
      </w:pPr>
      <w:r w:rsidRPr="00164DAD">
        <w:rPr>
          <w:rFonts w:ascii="Arial Narrow" w:hAnsi="Arial Narrow" w:cs="Times New Roman"/>
          <w:sz w:val="24"/>
          <w:szCs w:val="24"/>
        </w:rPr>
        <w:t>DEFINIÇÃO DO OBJETO E DESCRIÇÃO DA SOLUÇÃO</w:t>
      </w:r>
    </w:p>
    <w:p w14:paraId="753E54E4" w14:textId="77777777" w:rsidR="00275C14" w:rsidRPr="00164DAD" w:rsidRDefault="00275C14" w:rsidP="00275C14">
      <w:pPr>
        <w:rPr>
          <w:rFonts w:ascii="Arial Narrow" w:hAnsi="Arial Narrow"/>
        </w:rPr>
      </w:pPr>
    </w:p>
    <w:p w14:paraId="734B9362" w14:textId="5B068626" w:rsidR="00275C14" w:rsidRPr="00164DAD" w:rsidRDefault="00275C14" w:rsidP="00275C14">
      <w:pPr>
        <w:pStyle w:val="Nivel2"/>
        <w:numPr>
          <w:ilvl w:val="1"/>
          <w:numId w:val="89"/>
        </w:numPr>
        <w:spacing w:before="0" w:after="0" w:line="240" w:lineRule="auto"/>
        <w:ind w:left="0" w:firstLine="0"/>
        <w:rPr>
          <w:rFonts w:ascii="Arial Narrow" w:hAnsi="Arial Narrow" w:cs="Times New Roman"/>
          <w:b/>
          <w:bCs/>
          <w:sz w:val="24"/>
          <w:szCs w:val="24"/>
        </w:rPr>
      </w:pPr>
      <w:r w:rsidRPr="00164DAD">
        <w:rPr>
          <w:rFonts w:ascii="Arial Narrow" w:hAnsi="Arial Narrow" w:cs="Times New Roman"/>
          <w:sz w:val="24"/>
          <w:szCs w:val="24"/>
        </w:rPr>
        <w:t xml:space="preserve">O objeto deste termo de referência consiste no </w:t>
      </w:r>
      <w:r w:rsidRPr="00164DAD">
        <w:rPr>
          <w:rFonts w:ascii="Arial Narrow" w:hAnsi="Arial Narrow" w:cs="Times New Roman"/>
          <w:b/>
          <w:bCs/>
          <w:sz w:val="24"/>
          <w:szCs w:val="24"/>
        </w:rPr>
        <w:t>CREDENCIAMENTO DE EMPRESAS ESPECIALIZADAS EM MANUTENÇÃO ELÉTRICA DE MÁQUINAS PESADAS DESTINADOS A SUPRIR AS NECESSIDADES DA SECRETARIA DE OBRAS, VIAÇÃO E SERV. URBANOS</w:t>
      </w:r>
      <w:r w:rsidRPr="00164DAD">
        <w:rPr>
          <w:rFonts w:ascii="Arial Narrow" w:hAnsi="Arial Narrow" w:cs="Times New Roman"/>
          <w:sz w:val="24"/>
          <w:szCs w:val="24"/>
        </w:rPr>
        <w:t>, de acordo com as especificações, nos termos da planilha (lotes) abaixo, conforme condições e exigências estabelecidas neste instrumento.</w:t>
      </w:r>
    </w:p>
    <w:p w14:paraId="3561FE61" w14:textId="77777777" w:rsidR="00275C14" w:rsidRPr="00164DAD" w:rsidRDefault="00275C14" w:rsidP="00275C14">
      <w:pPr>
        <w:pStyle w:val="Nivel2"/>
        <w:numPr>
          <w:ilvl w:val="0"/>
          <w:numId w:val="0"/>
        </w:numPr>
        <w:spacing w:before="0" w:line="240" w:lineRule="auto"/>
        <w:rPr>
          <w:rFonts w:ascii="Arial Narrow" w:hAnsi="Arial Narrow" w:cs="Times New Roman"/>
          <w:b/>
          <w:bCs/>
          <w:sz w:val="24"/>
          <w:szCs w:val="24"/>
          <w:u w:val="single"/>
        </w:rPr>
      </w:pPr>
    </w:p>
    <w:p w14:paraId="0B6898BF" w14:textId="77777777" w:rsidR="00275C14" w:rsidRPr="00164DAD" w:rsidRDefault="00275C14" w:rsidP="00275C14">
      <w:pPr>
        <w:pStyle w:val="Nivel2"/>
        <w:numPr>
          <w:ilvl w:val="0"/>
          <w:numId w:val="0"/>
        </w:numPr>
        <w:spacing w:before="0" w:line="240" w:lineRule="auto"/>
        <w:jc w:val="center"/>
        <w:rPr>
          <w:rFonts w:ascii="Arial Narrow" w:hAnsi="Arial Narrow" w:cs="Times New Roman"/>
          <w:b/>
          <w:bCs/>
          <w:sz w:val="24"/>
          <w:szCs w:val="24"/>
          <w:u w:val="single"/>
        </w:rPr>
      </w:pPr>
      <w:r w:rsidRPr="00164DAD">
        <w:rPr>
          <w:rFonts w:ascii="Arial Narrow" w:hAnsi="Arial Narrow" w:cs="Times New Roman"/>
          <w:b/>
          <w:bCs/>
          <w:sz w:val="24"/>
          <w:szCs w:val="24"/>
          <w:u w:val="single"/>
        </w:rPr>
        <w:t>Planilha 01 – Descrição detalhada dos itens (LOTES)</w:t>
      </w:r>
    </w:p>
    <w:p w14:paraId="46B89221" w14:textId="77777777" w:rsidR="00275C14" w:rsidRPr="00FE46B2" w:rsidRDefault="00275C14" w:rsidP="00275C14">
      <w:pPr>
        <w:pStyle w:val="Nivel2"/>
        <w:numPr>
          <w:ilvl w:val="0"/>
          <w:numId w:val="0"/>
        </w:numPr>
        <w:spacing w:before="0" w:line="240" w:lineRule="auto"/>
        <w:jc w:val="center"/>
        <w:rPr>
          <w:rFonts w:ascii="Arial Narrow" w:hAnsi="Arial Narrow" w:cs="Times New Roman"/>
          <w:b/>
          <w:bCs/>
          <w:u w:val="single"/>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7"/>
        <w:gridCol w:w="972"/>
        <w:gridCol w:w="713"/>
        <w:gridCol w:w="1486"/>
        <w:gridCol w:w="2921"/>
        <w:gridCol w:w="1344"/>
        <w:gridCol w:w="1573"/>
      </w:tblGrid>
      <w:tr w:rsidR="00275C14" w:rsidRPr="00FE46B2" w14:paraId="4FCFDCC9" w14:textId="77777777" w:rsidTr="00275C14">
        <w:trPr>
          <w:trHeight w:val="20"/>
        </w:trPr>
        <w:tc>
          <w:tcPr>
            <w:tcW w:w="5000" w:type="pct"/>
            <w:gridSpan w:val="7"/>
            <w:shd w:val="clear" w:color="auto" w:fill="CAEDFB" w:themeFill="accent4" w:themeFillTint="33"/>
          </w:tcPr>
          <w:p w14:paraId="31CAE56A" w14:textId="77777777" w:rsidR="00275C14" w:rsidRPr="00FE46B2" w:rsidRDefault="00275C14" w:rsidP="00CB3C43">
            <w:pPr>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LOTE</w:t>
            </w:r>
            <w:r w:rsidRPr="00FE46B2">
              <w:rPr>
                <w:rFonts w:ascii="Arial Narrow" w:eastAsia="Arial MT" w:hAnsi="Arial Narrow" w:cs="Times New Roman"/>
                <w:spacing w:val="-7"/>
                <w:sz w:val="20"/>
                <w:szCs w:val="20"/>
                <w:lang w:val="pt-PT"/>
              </w:rPr>
              <w:t xml:space="preserve"> </w:t>
            </w:r>
            <w:r w:rsidRPr="00FE46B2">
              <w:rPr>
                <w:rFonts w:ascii="Arial Narrow" w:eastAsia="Arial MT" w:hAnsi="Arial Narrow" w:cs="Times New Roman"/>
                <w:sz w:val="20"/>
                <w:szCs w:val="20"/>
                <w:lang w:val="pt-PT"/>
              </w:rPr>
              <w:t>01 PÁ CARREGADEIRA</w:t>
            </w:r>
            <w:r w:rsidRPr="00FE46B2">
              <w:rPr>
                <w:rFonts w:ascii="Arial Narrow" w:eastAsia="Arial MT" w:hAnsi="Arial Narrow" w:cs="Times New Roman"/>
                <w:spacing w:val="-10"/>
                <w:sz w:val="20"/>
                <w:szCs w:val="20"/>
                <w:lang w:val="pt-PT"/>
              </w:rPr>
              <w:t xml:space="preserve"> </w:t>
            </w:r>
            <w:r w:rsidRPr="00FE46B2">
              <w:rPr>
                <w:rFonts w:ascii="Arial Narrow" w:eastAsia="Arial MT" w:hAnsi="Arial Narrow" w:cs="Times New Roman"/>
                <w:sz w:val="20"/>
                <w:szCs w:val="20"/>
                <w:lang w:val="pt-PT"/>
              </w:rPr>
              <w:t>NEW</w:t>
            </w:r>
            <w:r w:rsidRPr="00FE46B2">
              <w:rPr>
                <w:rFonts w:ascii="Arial Narrow" w:eastAsia="Arial MT" w:hAnsi="Arial Narrow" w:cs="Times New Roman"/>
                <w:spacing w:val="-8"/>
                <w:sz w:val="20"/>
                <w:szCs w:val="20"/>
                <w:lang w:val="pt-PT"/>
              </w:rPr>
              <w:t xml:space="preserve"> </w:t>
            </w:r>
            <w:r w:rsidRPr="00FE46B2">
              <w:rPr>
                <w:rFonts w:ascii="Arial Narrow" w:eastAsia="Arial MT" w:hAnsi="Arial Narrow" w:cs="Times New Roman"/>
                <w:sz w:val="20"/>
                <w:szCs w:val="20"/>
                <w:lang w:val="pt-PT"/>
              </w:rPr>
              <w:t>HOLLAND</w:t>
            </w:r>
            <w:r w:rsidRPr="00FE46B2">
              <w:rPr>
                <w:rFonts w:ascii="Arial Narrow" w:eastAsia="Arial MT" w:hAnsi="Arial Narrow" w:cs="Times New Roman"/>
                <w:spacing w:val="-7"/>
                <w:sz w:val="20"/>
                <w:szCs w:val="20"/>
                <w:lang w:val="pt-PT"/>
              </w:rPr>
              <w:t xml:space="preserve"> </w:t>
            </w:r>
            <w:r w:rsidRPr="00FE46B2">
              <w:rPr>
                <w:rFonts w:ascii="Arial Narrow" w:eastAsia="Arial MT" w:hAnsi="Arial Narrow" w:cs="Times New Roman"/>
                <w:sz w:val="20"/>
                <w:szCs w:val="20"/>
                <w:lang w:val="pt-PT"/>
              </w:rPr>
              <w:t>W</w:t>
            </w:r>
            <w:r w:rsidRPr="00FE46B2">
              <w:rPr>
                <w:rFonts w:ascii="Arial Narrow" w:eastAsia="Arial MT" w:hAnsi="Arial Narrow" w:cs="Times New Roman"/>
                <w:spacing w:val="-9"/>
                <w:sz w:val="20"/>
                <w:szCs w:val="20"/>
                <w:lang w:val="pt-PT"/>
              </w:rPr>
              <w:t xml:space="preserve"> </w:t>
            </w:r>
            <w:r w:rsidRPr="00FE46B2">
              <w:rPr>
                <w:rFonts w:ascii="Arial Narrow" w:eastAsia="Arial MT" w:hAnsi="Arial Narrow" w:cs="Times New Roman"/>
                <w:sz w:val="20"/>
                <w:szCs w:val="20"/>
                <w:lang w:val="pt-PT"/>
              </w:rPr>
              <w:t>-</w:t>
            </w:r>
            <w:r w:rsidRPr="00FE46B2">
              <w:rPr>
                <w:rFonts w:ascii="Arial Narrow" w:eastAsia="Arial MT" w:hAnsi="Arial Narrow" w:cs="Times New Roman"/>
                <w:spacing w:val="-7"/>
                <w:sz w:val="20"/>
                <w:szCs w:val="20"/>
                <w:lang w:val="pt-PT"/>
              </w:rPr>
              <w:t xml:space="preserve"> </w:t>
            </w:r>
            <w:r w:rsidRPr="00FE46B2">
              <w:rPr>
                <w:rFonts w:ascii="Arial Narrow" w:eastAsia="Arial MT" w:hAnsi="Arial Narrow" w:cs="Times New Roman"/>
                <w:sz w:val="20"/>
                <w:szCs w:val="20"/>
                <w:lang w:val="pt-PT"/>
              </w:rPr>
              <w:t>130</w:t>
            </w:r>
          </w:p>
        </w:tc>
      </w:tr>
      <w:tr w:rsidR="00275C14" w:rsidRPr="00FE46B2" w14:paraId="3134D4B4" w14:textId="77777777" w:rsidTr="00CB3C43">
        <w:trPr>
          <w:trHeight w:val="20"/>
        </w:trPr>
        <w:tc>
          <w:tcPr>
            <w:tcW w:w="374" w:type="pct"/>
          </w:tcPr>
          <w:p w14:paraId="7455FD95"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499" w:type="pct"/>
          </w:tcPr>
          <w:p w14:paraId="21EE32EB"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66" w:type="pct"/>
          </w:tcPr>
          <w:p w14:paraId="4A242987"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263" w:type="pct"/>
            <w:gridSpan w:val="2"/>
          </w:tcPr>
          <w:p w14:paraId="6859F6CF"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690" w:type="pct"/>
          </w:tcPr>
          <w:p w14:paraId="5E5E4A13"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808" w:type="pct"/>
          </w:tcPr>
          <w:p w14:paraId="624CA3CD"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0E115103" w14:textId="77777777" w:rsidTr="00CB3C43">
        <w:trPr>
          <w:trHeight w:val="20"/>
        </w:trPr>
        <w:tc>
          <w:tcPr>
            <w:tcW w:w="374" w:type="pct"/>
            <w:vMerge w:val="restart"/>
            <w:vAlign w:val="center"/>
          </w:tcPr>
          <w:p w14:paraId="52D0C013"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499" w:type="pct"/>
            <w:vAlign w:val="center"/>
          </w:tcPr>
          <w:p w14:paraId="2D658C12"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6" w:type="pct"/>
            <w:vAlign w:val="center"/>
          </w:tcPr>
          <w:p w14:paraId="2BBB48FC"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263" w:type="pct"/>
            <w:gridSpan w:val="2"/>
            <w:vAlign w:val="center"/>
          </w:tcPr>
          <w:p w14:paraId="4AEBB919" w14:textId="77777777" w:rsidR="00275C14" w:rsidRPr="00FE46B2" w:rsidRDefault="00275C14" w:rsidP="00CB3C43">
            <w:pPr>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DA PÁ CARREGADEIRA</w:t>
            </w:r>
            <w:r w:rsidRPr="00FE46B2">
              <w:rPr>
                <w:rFonts w:ascii="Arial Narrow" w:eastAsia="Arial MT" w:hAnsi="Arial Narrow" w:cs="Times New Roman"/>
                <w:spacing w:val="-10"/>
                <w:sz w:val="20"/>
                <w:szCs w:val="20"/>
                <w:lang w:val="pt-PT"/>
              </w:rPr>
              <w:t xml:space="preserve"> </w:t>
            </w:r>
            <w:r w:rsidRPr="00FE46B2">
              <w:rPr>
                <w:rFonts w:ascii="Arial Narrow" w:eastAsia="Arial MT" w:hAnsi="Arial Narrow" w:cs="Times New Roman"/>
                <w:sz w:val="20"/>
                <w:szCs w:val="20"/>
                <w:lang w:val="pt-PT"/>
              </w:rPr>
              <w:t>NEW</w:t>
            </w:r>
            <w:r w:rsidRPr="00FE46B2">
              <w:rPr>
                <w:rFonts w:ascii="Arial Narrow" w:eastAsia="Arial MT" w:hAnsi="Arial Narrow" w:cs="Times New Roman"/>
                <w:spacing w:val="-8"/>
                <w:sz w:val="20"/>
                <w:szCs w:val="20"/>
                <w:lang w:val="pt-PT"/>
              </w:rPr>
              <w:t xml:space="preserve"> </w:t>
            </w:r>
            <w:r w:rsidRPr="00FE46B2">
              <w:rPr>
                <w:rFonts w:ascii="Arial Narrow" w:eastAsia="Arial MT" w:hAnsi="Arial Narrow" w:cs="Times New Roman"/>
                <w:sz w:val="20"/>
                <w:szCs w:val="20"/>
                <w:lang w:val="pt-PT"/>
              </w:rPr>
              <w:t>HOLLAND</w:t>
            </w:r>
            <w:r w:rsidRPr="00FE46B2">
              <w:rPr>
                <w:rFonts w:ascii="Arial Narrow" w:eastAsia="Arial MT" w:hAnsi="Arial Narrow" w:cs="Times New Roman"/>
                <w:spacing w:val="-7"/>
                <w:sz w:val="20"/>
                <w:szCs w:val="20"/>
                <w:lang w:val="pt-PT"/>
              </w:rPr>
              <w:t xml:space="preserve"> </w:t>
            </w:r>
            <w:r w:rsidRPr="00FE46B2">
              <w:rPr>
                <w:rFonts w:ascii="Arial Narrow" w:eastAsia="Arial MT" w:hAnsi="Arial Narrow" w:cs="Times New Roman"/>
                <w:sz w:val="20"/>
                <w:szCs w:val="20"/>
                <w:lang w:val="pt-PT"/>
              </w:rPr>
              <w:t>W</w:t>
            </w:r>
            <w:r w:rsidRPr="00FE46B2">
              <w:rPr>
                <w:rFonts w:ascii="Arial Narrow" w:eastAsia="Arial MT" w:hAnsi="Arial Narrow" w:cs="Times New Roman"/>
                <w:spacing w:val="-9"/>
                <w:sz w:val="20"/>
                <w:szCs w:val="20"/>
                <w:lang w:val="pt-PT"/>
              </w:rPr>
              <w:t xml:space="preserve"> </w:t>
            </w:r>
            <w:r w:rsidRPr="00FE46B2">
              <w:rPr>
                <w:rFonts w:ascii="Arial Narrow" w:eastAsia="Arial MT" w:hAnsi="Arial Narrow" w:cs="Times New Roman"/>
                <w:sz w:val="20"/>
                <w:szCs w:val="20"/>
                <w:lang w:val="pt-PT"/>
              </w:rPr>
              <w:t>-</w:t>
            </w:r>
            <w:r w:rsidRPr="00FE46B2">
              <w:rPr>
                <w:rFonts w:ascii="Arial Narrow" w:eastAsia="Arial MT" w:hAnsi="Arial Narrow" w:cs="Times New Roman"/>
                <w:spacing w:val="-7"/>
                <w:sz w:val="20"/>
                <w:szCs w:val="20"/>
                <w:lang w:val="pt-PT"/>
              </w:rPr>
              <w:t xml:space="preserve"> </w:t>
            </w:r>
            <w:r w:rsidRPr="00FE46B2">
              <w:rPr>
                <w:rFonts w:ascii="Arial Narrow" w:eastAsia="Arial MT" w:hAnsi="Arial Narrow" w:cs="Times New Roman"/>
                <w:sz w:val="20"/>
                <w:szCs w:val="20"/>
                <w:lang w:val="pt-PT"/>
              </w:rPr>
              <w:t>130</w:t>
            </w:r>
          </w:p>
          <w:p w14:paraId="5028CDD8"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w:t>
            </w:r>
            <w:r w:rsidRPr="00FE46B2">
              <w:rPr>
                <w:rFonts w:ascii="Arial Narrow" w:eastAsia="Arial MT" w:hAnsi="Arial Narrow" w:cs="Times New Roman"/>
                <w:spacing w:val="-4"/>
                <w:sz w:val="20"/>
                <w:szCs w:val="20"/>
                <w:lang w:val="pt-PT"/>
              </w:rPr>
              <w:t xml:space="preserve"> </w:t>
            </w:r>
            <w:r w:rsidRPr="00FE46B2">
              <w:rPr>
                <w:rFonts w:ascii="Arial Narrow" w:eastAsia="Arial MT" w:hAnsi="Arial Narrow" w:cs="Times New Roman"/>
                <w:sz w:val="20"/>
                <w:szCs w:val="20"/>
                <w:lang w:val="pt-PT"/>
              </w:rPr>
              <w:t>N°</w:t>
            </w:r>
            <w:r w:rsidRPr="00FE46B2">
              <w:rPr>
                <w:rFonts w:ascii="Arial Narrow" w:eastAsia="Arial MT" w:hAnsi="Arial Narrow" w:cs="Times New Roman"/>
                <w:spacing w:val="-5"/>
                <w:sz w:val="20"/>
                <w:szCs w:val="20"/>
                <w:lang w:val="pt-PT"/>
              </w:rPr>
              <w:t xml:space="preserve"> </w:t>
            </w:r>
            <w:r w:rsidRPr="00FE46B2">
              <w:rPr>
                <w:rFonts w:ascii="Arial Narrow" w:eastAsia="Arial MT" w:hAnsi="Arial Narrow" w:cs="Times New Roman"/>
                <w:sz w:val="20"/>
                <w:szCs w:val="20"/>
                <w:lang w:val="pt-PT"/>
              </w:rPr>
              <w:t>21/</w:t>
            </w:r>
            <w:r w:rsidRPr="00FE46B2">
              <w:rPr>
                <w:rFonts w:ascii="Arial Narrow" w:eastAsia="Arial MT" w:hAnsi="Arial Narrow" w:cs="Times New Roman"/>
                <w:spacing w:val="-4"/>
                <w:sz w:val="20"/>
                <w:szCs w:val="20"/>
                <w:lang w:val="pt-PT"/>
              </w:rPr>
              <w:t xml:space="preserve"> </w:t>
            </w:r>
            <w:r w:rsidRPr="00FE46B2">
              <w:rPr>
                <w:rFonts w:ascii="Arial Narrow" w:eastAsia="Arial MT" w:hAnsi="Arial Narrow" w:cs="Times New Roman"/>
                <w:sz w:val="20"/>
                <w:szCs w:val="20"/>
                <w:lang w:val="pt-PT"/>
              </w:rPr>
              <w:t>PATRIMÔNIO</w:t>
            </w:r>
            <w:r w:rsidRPr="00FE46B2">
              <w:rPr>
                <w:rFonts w:ascii="Arial Narrow" w:eastAsia="Arial MT" w:hAnsi="Arial Narrow" w:cs="Times New Roman"/>
                <w:spacing w:val="-4"/>
                <w:sz w:val="20"/>
                <w:szCs w:val="20"/>
                <w:lang w:val="pt-PT"/>
              </w:rPr>
              <w:t xml:space="preserve"> 8915.</w:t>
            </w:r>
          </w:p>
        </w:tc>
        <w:tc>
          <w:tcPr>
            <w:tcW w:w="690" w:type="pct"/>
            <w:vAlign w:val="center"/>
          </w:tcPr>
          <w:p w14:paraId="486DC889"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6%</w:t>
            </w:r>
          </w:p>
        </w:tc>
        <w:tc>
          <w:tcPr>
            <w:tcW w:w="808" w:type="pct"/>
            <w:vMerge w:val="restart"/>
            <w:vAlign w:val="center"/>
          </w:tcPr>
          <w:p w14:paraId="36B30D48"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R$ 12.000,00</w:t>
            </w:r>
          </w:p>
        </w:tc>
      </w:tr>
      <w:tr w:rsidR="00275C14" w:rsidRPr="00FE46B2" w14:paraId="7E3DF986" w14:textId="77777777" w:rsidTr="00CB3C43">
        <w:trPr>
          <w:trHeight w:val="20"/>
        </w:trPr>
        <w:tc>
          <w:tcPr>
            <w:tcW w:w="374" w:type="pct"/>
            <w:vMerge/>
            <w:vAlign w:val="center"/>
          </w:tcPr>
          <w:p w14:paraId="495D8900"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499" w:type="pct"/>
            <w:vAlign w:val="center"/>
          </w:tcPr>
          <w:p w14:paraId="245DA596"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6" w:type="pct"/>
            <w:vAlign w:val="center"/>
          </w:tcPr>
          <w:p w14:paraId="37A62424"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63" w:type="pct"/>
            <w:vAlign w:val="center"/>
          </w:tcPr>
          <w:p w14:paraId="7BC538D7" w14:textId="77777777" w:rsidR="00275C14" w:rsidRPr="00FE46B2" w:rsidRDefault="00275C14" w:rsidP="00CB3C43">
            <w:pPr>
              <w:ind w:left="73" w:right="2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 xml:space="preserve">SERVIÇO DE MÃO DE OBRA DA PÁ </w:t>
            </w:r>
            <w:r w:rsidRPr="00FE46B2">
              <w:rPr>
                <w:rFonts w:ascii="Arial Narrow" w:eastAsia="Arial MT" w:hAnsi="Arial Narrow" w:cs="Times New Roman"/>
                <w:spacing w:val="-2"/>
                <w:sz w:val="20"/>
                <w:szCs w:val="20"/>
                <w:lang w:val="pt-PT"/>
              </w:rPr>
              <w:t xml:space="preserve">CARREGADEIR </w:t>
            </w:r>
            <w:r w:rsidRPr="00FE46B2">
              <w:rPr>
                <w:rFonts w:ascii="Arial Narrow" w:eastAsia="Arial MT" w:hAnsi="Arial Narrow" w:cs="Times New Roman"/>
                <w:sz w:val="20"/>
                <w:szCs w:val="20"/>
                <w:lang w:val="pt-PT"/>
              </w:rPr>
              <w:t>A</w:t>
            </w:r>
            <w:r w:rsidRPr="00FE46B2">
              <w:rPr>
                <w:rFonts w:ascii="Arial Narrow" w:eastAsia="Arial MT" w:hAnsi="Arial Narrow" w:cs="Times New Roman"/>
                <w:spacing w:val="-1"/>
                <w:sz w:val="20"/>
                <w:szCs w:val="20"/>
                <w:lang w:val="pt-PT"/>
              </w:rPr>
              <w:t xml:space="preserve"> </w:t>
            </w:r>
            <w:r w:rsidRPr="00FE46B2">
              <w:rPr>
                <w:rFonts w:ascii="Arial Narrow" w:eastAsia="Arial MT" w:hAnsi="Arial Narrow" w:cs="Times New Roman"/>
                <w:sz w:val="20"/>
                <w:szCs w:val="20"/>
                <w:lang w:val="pt-PT"/>
              </w:rPr>
              <w:t xml:space="preserve">NEW HOLLAND W - 13 N° 21/ </w:t>
            </w:r>
            <w:r w:rsidRPr="00FE46B2">
              <w:rPr>
                <w:rFonts w:ascii="Arial Narrow" w:eastAsia="Arial MT" w:hAnsi="Arial Narrow" w:cs="Times New Roman"/>
                <w:spacing w:val="-2"/>
                <w:sz w:val="20"/>
                <w:szCs w:val="20"/>
                <w:lang w:val="pt-PT"/>
              </w:rPr>
              <w:t>PATRIMÔNIO</w:t>
            </w:r>
          </w:p>
          <w:p w14:paraId="5822800C"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pacing w:val="-4"/>
                <w:sz w:val="20"/>
                <w:szCs w:val="20"/>
                <w:lang w:val="pt-PT"/>
              </w:rPr>
              <w:t>8915</w:t>
            </w:r>
          </w:p>
        </w:tc>
        <w:tc>
          <w:tcPr>
            <w:tcW w:w="1500" w:type="pct"/>
            <w:vAlign w:val="center"/>
          </w:tcPr>
          <w:p w14:paraId="3E973496"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OBRA:R$ 230,00</w:t>
            </w:r>
          </w:p>
        </w:tc>
        <w:tc>
          <w:tcPr>
            <w:tcW w:w="690" w:type="pct"/>
            <w:vAlign w:val="center"/>
          </w:tcPr>
          <w:p w14:paraId="49C92B5E"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6%</w:t>
            </w:r>
          </w:p>
        </w:tc>
        <w:tc>
          <w:tcPr>
            <w:tcW w:w="808" w:type="pct"/>
            <w:vMerge/>
            <w:tcBorders>
              <w:top w:val="nil"/>
            </w:tcBorders>
          </w:tcPr>
          <w:p w14:paraId="45919CED" w14:textId="77777777" w:rsidR="00275C14" w:rsidRPr="00FE46B2" w:rsidRDefault="00275C14" w:rsidP="00CB3C43">
            <w:pPr>
              <w:rPr>
                <w:rFonts w:ascii="Arial Narrow" w:eastAsia="Arial MT" w:hAnsi="Arial Narrow" w:cs="Times New Roman"/>
                <w:sz w:val="20"/>
                <w:szCs w:val="20"/>
                <w:lang w:val="pt-PT"/>
              </w:rPr>
            </w:pPr>
          </w:p>
        </w:tc>
      </w:tr>
    </w:tbl>
    <w:p w14:paraId="2A9A8A2F"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40"/>
        <w:gridCol w:w="1000"/>
        <w:gridCol w:w="729"/>
        <w:gridCol w:w="1541"/>
        <w:gridCol w:w="2852"/>
        <w:gridCol w:w="1323"/>
        <w:gridCol w:w="1551"/>
      </w:tblGrid>
      <w:tr w:rsidR="00275C14" w:rsidRPr="00FE46B2" w14:paraId="63B130C0" w14:textId="77777777" w:rsidTr="00CB3C43">
        <w:trPr>
          <w:trHeight w:val="20"/>
        </w:trPr>
        <w:tc>
          <w:tcPr>
            <w:tcW w:w="5000" w:type="pct"/>
            <w:gridSpan w:val="7"/>
            <w:shd w:val="clear" w:color="auto" w:fill="DBEDF3"/>
          </w:tcPr>
          <w:p w14:paraId="05B3F456"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LOTE</w:t>
            </w:r>
            <w:r w:rsidRPr="00FE46B2">
              <w:rPr>
                <w:rFonts w:ascii="Arial Narrow" w:eastAsia="Arial MT" w:hAnsi="Arial Narrow" w:cs="Times New Roman"/>
                <w:spacing w:val="-7"/>
                <w:sz w:val="20"/>
                <w:szCs w:val="20"/>
                <w:lang w:val="pt-PT"/>
              </w:rPr>
              <w:t xml:space="preserve"> </w:t>
            </w:r>
            <w:r w:rsidRPr="00FE46B2">
              <w:rPr>
                <w:rFonts w:ascii="Arial Narrow" w:eastAsia="Arial MT" w:hAnsi="Arial Narrow" w:cs="Times New Roman"/>
                <w:sz w:val="20"/>
                <w:szCs w:val="20"/>
                <w:lang w:val="pt-PT"/>
              </w:rPr>
              <w:t>02 VOLVO/ G 930</w:t>
            </w:r>
          </w:p>
        </w:tc>
      </w:tr>
      <w:tr w:rsidR="00275C14" w:rsidRPr="00FE46B2" w14:paraId="0D73EFBB" w14:textId="77777777" w:rsidTr="00CB3C43">
        <w:trPr>
          <w:trHeight w:val="20"/>
        </w:trPr>
        <w:tc>
          <w:tcPr>
            <w:tcW w:w="382" w:type="pct"/>
          </w:tcPr>
          <w:p w14:paraId="1FA827B8"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515" w:type="pct"/>
          </w:tcPr>
          <w:p w14:paraId="11087BE3"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76" w:type="pct"/>
          </w:tcPr>
          <w:p w14:paraId="0D85763B"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259" w:type="pct"/>
            <w:gridSpan w:val="2"/>
          </w:tcPr>
          <w:p w14:paraId="541562D7"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670" w:type="pct"/>
          </w:tcPr>
          <w:p w14:paraId="537DAECA"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798" w:type="pct"/>
          </w:tcPr>
          <w:p w14:paraId="17A76FAD"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218BCC34" w14:textId="77777777" w:rsidTr="00CB3C43">
        <w:trPr>
          <w:trHeight w:val="20"/>
        </w:trPr>
        <w:tc>
          <w:tcPr>
            <w:tcW w:w="382" w:type="pct"/>
            <w:vMerge w:val="restart"/>
            <w:vAlign w:val="center"/>
          </w:tcPr>
          <w:p w14:paraId="33C08F08"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2</w:t>
            </w:r>
          </w:p>
        </w:tc>
        <w:tc>
          <w:tcPr>
            <w:tcW w:w="515" w:type="pct"/>
            <w:vAlign w:val="center"/>
          </w:tcPr>
          <w:p w14:paraId="7D3C0549"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76" w:type="pct"/>
            <w:vAlign w:val="center"/>
          </w:tcPr>
          <w:p w14:paraId="02A3CA7E"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259" w:type="pct"/>
            <w:gridSpan w:val="2"/>
            <w:vAlign w:val="center"/>
          </w:tcPr>
          <w:p w14:paraId="609BF8BF"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VOLVO/ G 930</w:t>
            </w:r>
          </w:p>
        </w:tc>
        <w:tc>
          <w:tcPr>
            <w:tcW w:w="670" w:type="pct"/>
            <w:vAlign w:val="center"/>
          </w:tcPr>
          <w:p w14:paraId="5AA2A156"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9%</w:t>
            </w:r>
          </w:p>
        </w:tc>
        <w:tc>
          <w:tcPr>
            <w:tcW w:w="798" w:type="pct"/>
            <w:vMerge w:val="restart"/>
            <w:vAlign w:val="center"/>
          </w:tcPr>
          <w:p w14:paraId="2C144AF1"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R$ 12.000,00</w:t>
            </w:r>
          </w:p>
        </w:tc>
      </w:tr>
      <w:tr w:rsidR="00275C14" w:rsidRPr="00FE46B2" w14:paraId="52E0938C" w14:textId="77777777" w:rsidTr="00CB3C43">
        <w:trPr>
          <w:trHeight w:val="20"/>
        </w:trPr>
        <w:tc>
          <w:tcPr>
            <w:tcW w:w="382" w:type="pct"/>
            <w:vMerge/>
            <w:vAlign w:val="center"/>
          </w:tcPr>
          <w:p w14:paraId="0B25B9C4"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515" w:type="pct"/>
            <w:vAlign w:val="center"/>
          </w:tcPr>
          <w:p w14:paraId="415443A2"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76" w:type="pct"/>
            <w:vAlign w:val="center"/>
          </w:tcPr>
          <w:p w14:paraId="58B376DD"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93" w:type="pct"/>
            <w:vAlign w:val="center"/>
          </w:tcPr>
          <w:p w14:paraId="77E3F464"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VOLVO/ G 930</w:t>
            </w:r>
          </w:p>
        </w:tc>
        <w:tc>
          <w:tcPr>
            <w:tcW w:w="1466" w:type="pct"/>
            <w:vAlign w:val="center"/>
          </w:tcPr>
          <w:p w14:paraId="7F23A70C"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 R$ 200,00</w:t>
            </w:r>
          </w:p>
        </w:tc>
        <w:tc>
          <w:tcPr>
            <w:tcW w:w="670" w:type="pct"/>
            <w:vAlign w:val="center"/>
          </w:tcPr>
          <w:p w14:paraId="15CC67FB"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9%</w:t>
            </w:r>
          </w:p>
        </w:tc>
        <w:tc>
          <w:tcPr>
            <w:tcW w:w="798" w:type="pct"/>
            <w:vMerge/>
            <w:tcBorders>
              <w:top w:val="nil"/>
            </w:tcBorders>
          </w:tcPr>
          <w:p w14:paraId="5DBDBBF5" w14:textId="77777777" w:rsidR="00275C14" w:rsidRPr="00FE46B2" w:rsidRDefault="00275C14" w:rsidP="00CB3C43">
            <w:pPr>
              <w:rPr>
                <w:rFonts w:ascii="Arial Narrow" w:eastAsia="Arial MT" w:hAnsi="Arial Narrow" w:cs="Times New Roman"/>
                <w:sz w:val="20"/>
                <w:szCs w:val="20"/>
                <w:lang w:val="pt-PT"/>
              </w:rPr>
            </w:pPr>
          </w:p>
        </w:tc>
      </w:tr>
    </w:tbl>
    <w:p w14:paraId="0C895122" w14:textId="77777777" w:rsidR="00275C14" w:rsidRDefault="00275C14" w:rsidP="00275C14">
      <w:pPr>
        <w:widowControl w:val="0"/>
        <w:autoSpaceDE w:val="0"/>
        <w:autoSpaceDN w:val="0"/>
        <w:rPr>
          <w:rFonts w:ascii="Arial Narrow" w:eastAsia="Arial MT" w:hAnsi="Arial Narrow" w:cs="Times New Roman"/>
          <w:sz w:val="20"/>
          <w:szCs w:val="20"/>
          <w:lang w:val="pt-PT"/>
        </w:rPr>
      </w:pPr>
    </w:p>
    <w:p w14:paraId="704C7372" w14:textId="77777777" w:rsidR="00275C14" w:rsidRDefault="00275C14" w:rsidP="00275C14">
      <w:pPr>
        <w:widowControl w:val="0"/>
        <w:autoSpaceDE w:val="0"/>
        <w:autoSpaceDN w:val="0"/>
        <w:rPr>
          <w:rFonts w:ascii="Arial Narrow" w:eastAsia="Arial MT" w:hAnsi="Arial Narrow" w:cs="Times New Roman"/>
          <w:sz w:val="20"/>
          <w:szCs w:val="20"/>
          <w:lang w:val="pt-PT"/>
        </w:rPr>
      </w:pPr>
    </w:p>
    <w:p w14:paraId="518E5FA7"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5"/>
        <w:gridCol w:w="972"/>
        <w:gridCol w:w="715"/>
        <w:gridCol w:w="1488"/>
        <w:gridCol w:w="2919"/>
        <w:gridCol w:w="1344"/>
        <w:gridCol w:w="1573"/>
      </w:tblGrid>
      <w:tr w:rsidR="00275C14" w:rsidRPr="00FE46B2" w14:paraId="3ADEE026" w14:textId="77777777" w:rsidTr="00CB3C43">
        <w:trPr>
          <w:trHeight w:val="20"/>
        </w:trPr>
        <w:tc>
          <w:tcPr>
            <w:tcW w:w="5000" w:type="pct"/>
            <w:gridSpan w:val="7"/>
            <w:shd w:val="clear" w:color="auto" w:fill="DBEDF3"/>
          </w:tcPr>
          <w:p w14:paraId="0AFA2EB7"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lastRenderedPageBreak/>
              <w:t>LOTE</w:t>
            </w:r>
            <w:r w:rsidRPr="00FE46B2">
              <w:rPr>
                <w:rFonts w:ascii="Arial Narrow" w:eastAsia="Arial MT" w:hAnsi="Arial Narrow" w:cs="Times New Roman"/>
                <w:spacing w:val="-7"/>
                <w:sz w:val="20"/>
                <w:szCs w:val="20"/>
                <w:lang w:val="pt-PT"/>
              </w:rPr>
              <w:t xml:space="preserve"> </w:t>
            </w:r>
            <w:r w:rsidRPr="00FE46B2">
              <w:rPr>
                <w:rFonts w:ascii="Arial Narrow" w:eastAsia="Arial MT" w:hAnsi="Arial Narrow" w:cs="Times New Roman"/>
                <w:sz w:val="20"/>
                <w:szCs w:val="20"/>
                <w:lang w:val="pt-PT"/>
              </w:rPr>
              <w:t>03 BOB CAT CASE - SR-175 - N° 17 E BOBCAT SV-185 N° 97</w:t>
            </w:r>
          </w:p>
        </w:tc>
      </w:tr>
      <w:tr w:rsidR="00275C14" w:rsidRPr="00FE46B2" w14:paraId="0A12330D" w14:textId="77777777" w:rsidTr="00CB3C43">
        <w:trPr>
          <w:trHeight w:val="20"/>
        </w:trPr>
        <w:tc>
          <w:tcPr>
            <w:tcW w:w="373" w:type="pct"/>
          </w:tcPr>
          <w:p w14:paraId="1349D817"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499" w:type="pct"/>
          </w:tcPr>
          <w:p w14:paraId="12F3AC5F"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67" w:type="pct"/>
          </w:tcPr>
          <w:p w14:paraId="29286CF7"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263" w:type="pct"/>
            <w:gridSpan w:val="2"/>
          </w:tcPr>
          <w:p w14:paraId="0EE8F8E7"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690" w:type="pct"/>
          </w:tcPr>
          <w:p w14:paraId="1AA18019"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808" w:type="pct"/>
          </w:tcPr>
          <w:p w14:paraId="40BC122E"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174EC60F" w14:textId="77777777" w:rsidTr="00CB3C43">
        <w:trPr>
          <w:trHeight w:val="20"/>
        </w:trPr>
        <w:tc>
          <w:tcPr>
            <w:tcW w:w="373" w:type="pct"/>
            <w:vMerge w:val="restart"/>
            <w:vAlign w:val="center"/>
          </w:tcPr>
          <w:p w14:paraId="773D2002"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3</w:t>
            </w:r>
          </w:p>
        </w:tc>
        <w:tc>
          <w:tcPr>
            <w:tcW w:w="499" w:type="pct"/>
            <w:vAlign w:val="center"/>
          </w:tcPr>
          <w:p w14:paraId="7F01E5F5"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06DFE450"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263" w:type="pct"/>
            <w:gridSpan w:val="2"/>
            <w:vAlign w:val="center"/>
          </w:tcPr>
          <w:p w14:paraId="564691B9"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DA BOB CAT CASE - SR-175 - N° 17</w:t>
            </w:r>
          </w:p>
        </w:tc>
        <w:tc>
          <w:tcPr>
            <w:tcW w:w="690" w:type="pct"/>
            <w:vAlign w:val="center"/>
          </w:tcPr>
          <w:p w14:paraId="6C515D0A"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9%</w:t>
            </w:r>
          </w:p>
        </w:tc>
        <w:tc>
          <w:tcPr>
            <w:tcW w:w="808" w:type="pct"/>
            <w:vMerge w:val="restart"/>
            <w:vAlign w:val="center"/>
          </w:tcPr>
          <w:p w14:paraId="086B4BFC"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R$ 15.000,00</w:t>
            </w:r>
          </w:p>
        </w:tc>
      </w:tr>
      <w:tr w:rsidR="00275C14" w:rsidRPr="00FE46B2" w14:paraId="5FDE7DEF" w14:textId="77777777" w:rsidTr="00CB3C43">
        <w:trPr>
          <w:trHeight w:val="20"/>
        </w:trPr>
        <w:tc>
          <w:tcPr>
            <w:tcW w:w="373" w:type="pct"/>
            <w:vMerge/>
            <w:vAlign w:val="center"/>
          </w:tcPr>
          <w:p w14:paraId="4410FA2D"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499" w:type="pct"/>
            <w:vAlign w:val="center"/>
          </w:tcPr>
          <w:p w14:paraId="5A5A6A2F"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59A8851C"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64" w:type="pct"/>
            <w:vAlign w:val="center"/>
          </w:tcPr>
          <w:p w14:paraId="31075C90"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BOB CAT CASE - SR-175 - N° 17</w:t>
            </w:r>
          </w:p>
        </w:tc>
        <w:tc>
          <w:tcPr>
            <w:tcW w:w="1499" w:type="pct"/>
            <w:vAlign w:val="center"/>
          </w:tcPr>
          <w:p w14:paraId="0276CE8B"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 R$ 190,00</w:t>
            </w:r>
          </w:p>
        </w:tc>
        <w:tc>
          <w:tcPr>
            <w:tcW w:w="690" w:type="pct"/>
            <w:vAlign w:val="center"/>
          </w:tcPr>
          <w:p w14:paraId="22DE4FE3"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9%</w:t>
            </w:r>
          </w:p>
        </w:tc>
        <w:tc>
          <w:tcPr>
            <w:tcW w:w="808" w:type="pct"/>
            <w:vMerge/>
            <w:tcBorders>
              <w:top w:val="nil"/>
            </w:tcBorders>
          </w:tcPr>
          <w:p w14:paraId="45AB8372" w14:textId="77777777" w:rsidR="00275C14" w:rsidRPr="00FE46B2" w:rsidRDefault="00275C14" w:rsidP="00CB3C43">
            <w:pPr>
              <w:rPr>
                <w:rFonts w:ascii="Arial Narrow" w:eastAsia="Arial MT" w:hAnsi="Arial Narrow" w:cs="Times New Roman"/>
                <w:sz w:val="20"/>
                <w:szCs w:val="20"/>
                <w:lang w:val="pt-PT"/>
              </w:rPr>
            </w:pPr>
          </w:p>
        </w:tc>
      </w:tr>
    </w:tbl>
    <w:p w14:paraId="75922BA3"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7"/>
        <w:gridCol w:w="972"/>
        <w:gridCol w:w="715"/>
        <w:gridCol w:w="1486"/>
        <w:gridCol w:w="2921"/>
        <w:gridCol w:w="1344"/>
        <w:gridCol w:w="1571"/>
      </w:tblGrid>
      <w:tr w:rsidR="00275C14" w:rsidRPr="00FE46B2" w14:paraId="53E4DC83" w14:textId="77777777" w:rsidTr="00CB3C43">
        <w:trPr>
          <w:trHeight w:val="20"/>
        </w:trPr>
        <w:tc>
          <w:tcPr>
            <w:tcW w:w="5000" w:type="pct"/>
            <w:gridSpan w:val="7"/>
            <w:shd w:val="clear" w:color="auto" w:fill="DBEDF3"/>
          </w:tcPr>
          <w:p w14:paraId="03A1090D"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br w:type="page"/>
              <w:t>LOTE</w:t>
            </w:r>
            <w:r w:rsidRPr="00FE46B2">
              <w:rPr>
                <w:rFonts w:ascii="Arial Narrow" w:eastAsia="Arial MT" w:hAnsi="Arial Narrow" w:cs="Times New Roman"/>
                <w:spacing w:val="-7"/>
                <w:sz w:val="20"/>
                <w:szCs w:val="20"/>
                <w:lang w:val="pt-PT"/>
              </w:rPr>
              <w:t xml:space="preserve"> </w:t>
            </w:r>
            <w:r w:rsidRPr="00FE46B2">
              <w:rPr>
                <w:rFonts w:ascii="Arial Narrow" w:eastAsia="Arial MT" w:hAnsi="Arial Narrow" w:cs="Times New Roman"/>
                <w:sz w:val="20"/>
                <w:szCs w:val="20"/>
                <w:lang w:val="pt-PT"/>
              </w:rPr>
              <w:t>04 RETRO ESCAVADEIRA CAT-416E - N° 24</w:t>
            </w:r>
          </w:p>
        </w:tc>
      </w:tr>
      <w:tr w:rsidR="00275C14" w:rsidRPr="00FE46B2" w14:paraId="2CD19067" w14:textId="77777777" w:rsidTr="00CB3C43">
        <w:trPr>
          <w:trHeight w:val="20"/>
        </w:trPr>
        <w:tc>
          <w:tcPr>
            <w:tcW w:w="374" w:type="pct"/>
          </w:tcPr>
          <w:p w14:paraId="0DEC6E8D"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499" w:type="pct"/>
          </w:tcPr>
          <w:p w14:paraId="4259CC59"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67" w:type="pct"/>
          </w:tcPr>
          <w:p w14:paraId="0A0143DC"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263" w:type="pct"/>
            <w:gridSpan w:val="2"/>
          </w:tcPr>
          <w:p w14:paraId="6D94F402"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690" w:type="pct"/>
          </w:tcPr>
          <w:p w14:paraId="0661ED90"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807" w:type="pct"/>
          </w:tcPr>
          <w:p w14:paraId="75E35219"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6786A256" w14:textId="77777777" w:rsidTr="00CB3C43">
        <w:trPr>
          <w:trHeight w:val="20"/>
        </w:trPr>
        <w:tc>
          <w:tcPr>
            <w:tcW w:w="374" w:type="pct"/>
            <w:vMerge w:val="restart"/>
            <w:vAlign w:val="center"/>
          </w:tcPr>
          <w:p w14:paraId="7E9D9B0D"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4</w:t>
            </w:r>
          </w:p>
        </w:tc>
        <w:tc>
          <w:tcPr>
            <w:tcW w:w="499" w:type="pct"/>
            <w:vAlign w:val="center"/>
          </w:tcPr>
          <w:p w14:paraId="7F52478B"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128F8939"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263" w:type="pct"/>
            <w:gridSpan w:val="2"/>
            <w:vAlign w:val="center"/>
          </w:tcPr>
          <w:p w14:paraId="27900E93"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DA RETRO ESCAVADEIRA CAT-416E - N° 24</w:t>
            </w:r>
          </w:p>
        </w:tc>
        <w:tc>
          <w:tcPr>
            <w:tcW w:w="690" w:type="pct"/>
            <w:vAlign w:val="center"/>
          </w:tcPr>
          <w:p w14:paraId="5C8BE016"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6%</w:t>
            </w:r>
          </w:p>
        </w:tc>
        <w:tc>
          <w:tcPr>
            <w:tcW w:w="807" w:type="pct"/>
            <w:vMerge w:val="restart"/>
            <w:vAlign w:val="center"/>
          </w:tcPr>
          <w:p w14:paraId="7D209F27"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R$ 12.000,00</w:t>
            </w:r>
          </w:p>
        </w:tc>
      </w:tr>
      <w:tr w:rsidR="00275C14" w:rsidRPr="00FE46B2" w14:paraId="7B911E5D" w14:textId="77777777" w:rsidTr="00CB3C43">
        <w:trPr>
          <w:trHeight w:val="20"/>
        </w:trPr>
        <w:tc>
          <w:tcPr>
            <w:tcW w:w="374" w:type="pct"/>
            <w:vMerge/>
            <w:vAlign w:val="center"/>
          </w:tcPr>
          <w:p w14:paraId="330EB128"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499" w:type="pct"/>
            <w:vAlign w:val="center"/>
          </w:tcPr>
          <w:p w14:paraId="55AF254B"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3B369F50"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63" w:type="pct"/>
            <w:vAlign w:val="center"/>
          </w:tcPr>
          <w:p w14:paraId="398A9D93"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RETRO ESCAVADEIRA CAT-416E - N° 24</w:t>
            </w:r>
          </w:p>
        </w:tc>
        <w:tc>
          <w:tcPr>
            <w:tcW w:w="1500" w:type="pct"/>
            <w:vAlign w:val="center"/>
          </w:tcPr>
          <w:p w14:paraId="15CBDE41"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OBRA:R$ 215,00</w:t>
            </w:r>
          </w:p>
        </w:tc>
        <w:tc>
          <w:tcPr>
            <w:tcW w:w="690" w:type="pct"/>
            <w:vAlign w:val="center"/>
          </w:tcPr>
          <w:p w14:paraId="491A32E3"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6%</w:t>
            </w:r>
          </w:p>
        </w:tc>
        <w:tc>
          <w:tcPr>
            <w:tcW w:w="807" w:type="pct"/>
            <w:vMerge/>
            <w:tcBorders>
              <w:top w:val="nil"/>
            </w:tcBorders>
          </w:tcPr>
          <w:p w14:paraId="0D1F0F0D" w14:textId="77777777" w:rsidR="00275C14" w:rsidRPr="00FE46B2" w:rsidRDefault="00275C14" w:rsidP="00CB3C43">
            <w:pPr>
              <w:rPr>
                <w:rFonts w:ascii="Arial Narrow" w:eastAsia="Arial MT" w:hAnsi="Arial Narrow" w:cs="Times New Roman"/>
                <w:sz w:val="20"/>
                <w:szCs w:val="20"/>
                <w:lang w:val="pt-PT"/>
              </w:rPr>
            </w:pPr>
          </w:p>
        </w:tc>
      </w:tr>
    </w:tbl>
    <w:p w14:paraId="0946E248"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5"/>
        <w:gridCol w:w="991"/>
        <w:gridCol w:w="724"/>
        <w:gridCol w:w="1637"/>
        <w:gridCol w:w="3008"/>
        <w:gridCol w:w="1376"/>
        <w:gridCol w:w="1265"/>
      </w:tblGrid>
      <w:tr w:rsidR="00275C14" w:rsidRPr="00FE46B2" w14:paraId="28500F76" w14:textId="77777777" w:rsidTr="00CB3C43">
        <w:trPr>
          <w:trHeight w:val="20"/>
        </w:trPr>
        <w:tc>
          <w:tcPr>
            <w:tcW w:w="5000" w:type="pct"/>
            <w:gridSpan w:val="7"/>
            <w:shd w:val="clear" w:color="auto" w:fill="DBEDF3"/>
          </w:tcPr>
          <w:p w14:paraId="7F638772"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LOTE</w:t>
            </w:r>
            <w:r w:rsidRPr="00FE46B2">
              <w:rPr>
                <w:rFonts w:ascii="Arial Narrow" w:eastAsia="Arial MT" w:hAnsi="Arial Narrow" w:cs="Times New Roman"/>
                <w:spacing w:val="-7"/>
                <w:sz w:val="20"/>
                <w:szCs w:val="20"/>
                <w:lang w:val="pt-PT"/>
              </w:rPr>
              <w:t xml:space="preserve"> </w:t>
            </w:r>
            <w:r w:rsidRPr="00FE46B2">
              <w:rPr>
                <w:rFonts w:ascii="Arial Narrow" w:eastAsia="Arial MT" w:hAnsi="Arial Narrow" w:cs="Times New Roman"/>
                <w:sz w:val="20"/>
                <w:szCs w:val="20"/>
                <w:lang w:val="pt-PT"/>
              </w:rPr>
              <w:t>05 MOTONIVELADORA CAT 120K - N° 25</w:t>
            </w:r>
          </w:p>
        </w:tc>
      </w:tr>
      <w:tr w:rsidR="00275C14" w:rsidRPr="00FE46B2" w14:paraId="424A2761" w14:textId="77777777" w:rsidTr="00CB3C43">
        <w:trPr>
          <w:trHeight w:val="20"/>
        </w:trPr>
        <w:tc>
          <w:tcPr>
            <w:tcW w:w="383" w:type="pct"/>
          </w:tcPr>
          <w:p w14:paraId="226DDCD6"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514" w:type="pct"/>
          </w:tcPr>
          <w:p w14:paraId="6BBDD5B5"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77" w:type="pct"/>
          </w:tcPr>
          <w:p w14:paraId="6CBC6408"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359" w:type="pct"/>
            <w:gridSpan w:val="2"/>
          </w:tcPr>
          <w:p w14:paraId="12567AAC"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712" w:type="pct"/>
          </w:tcPr>
          <w:p w14:paraId="1AACE464"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55" w:type="pct"/>
          </w:tcPr>
          <w:p w14:paraId="75C283E0"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74A7FECD" w14:textId="77777777" w:rsidTr="00CB3C43">
        <w:trPr>
          <w:trHeight w:val="20"/>
        </w:trPr>
        <w:tc>
          <w:tcPr>
            <w:tcW w:w="383" w:type="pct"/>
            <w:vMerge w:val="restart"/>
            <w:vAlign w:val="center"/>
          </w:tcPr>
          <w:p w14:paraId="31D58995"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5</w:t>
            </w:r>
          </w:p>
        </w:tc>
        <w:tc>
          <w:tcPr>
            <w:tcW w:w="514" w:type="pct"/>
            <w:vAlign w:val="center"/>
          </w:tcPr>
          <w:p w14:paraId="680BEEB2"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77" w:type="pct"/>
            <w:vAlign w:val="center"/>
          </w:tcPr>
          <w:p w14:paraId="2CD10D23"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359" w:type="pct"/>
            <w:gridSpan w:val="2"/>
            <w:vAlign w:val="center"/>
          </w:tcPr>
          <w:p w14:paraId="6AF1D5D3"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DA MOTONIVELADORA CAT 120K - N° 25/</w:t>
            </w:r>
            <w:r w:rsidRPr="00FE46B2">
              <w:rPr>
                <w:rFonts w:ascii="Arial Narrow" w:eastAsia="Arial MT" w:hAnsi="Arial Narrow" w:cs="Times New Roman"/>
                <w:spacing w:val="-4"/>
                <w:sz w:val="20"/>
                <w:szCs w:val="20"/>
                <w:lang w:val="pt-PT"/>
              </w:rPr>
              <w:t>.</w:t>
            </w:r>
          </w:p>
        </w:tc>
        <w:tc>
          <w:tcPr>
            <w:tcW w:w="712" w:type="pct"/>
            <w:vAlign w:val="center"/>
          </w:tcPr>
          <w:p w14:paraId="5AA4DEE3"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7%</w:t>
            </w:r>
          </w:p>
        </w:tc>
        <w:tc>
          <w:tcPr>
            <w:tcW w:w="655" w:type="pct"/>
            <w:vMerge w:val="restart"/>
            <w:vAlign w:val="center"/>
          </w:tcPr>
          <w:p w14:paraId="02077F36"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R$13.000,00</w:t>
            </w:r>
          </w:p>
        </w:tc>
      </w:tr>
      <w:tr w:rsidR="00275C14" w:rsidRPr="00FE46B2" w14:paraId="498B190E" w14:textId="77777777" w:rsidTr="00CB3C43">
        <w:trPr>
          <w:trHeight w:val="20"/>
        </w:trPr>
        <w:tc>
          <w:tcPr>
            <w:tcW w:w="383" w:type="pct"/>
            <w:vMerge/>
            <w:vAlign w:val="center"/>
          </w:tcPr>
          <w:p w14:paraId="6BE6E38D"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514" w:type="pct"/>
            <w:vAlign w:val="center"/>
          </w:tcPr>
          <w:p w14:paraId="13B48A57"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77" w:type="pct"/>
            <w:vAlign w:val="center"/>
          </w:tcPr>
          <w:p w14:paraId="102BF7A9"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809" w:type="pct"/>
            <w:vAlign w:val="center"/>
          </w:tcPr>
          <w:p w14:paraId="01C8CFE3"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MOTONIVELADORA CAT 120K - N° 25/</w:t>
            </w:r>
          </w:p>
        </w:tc>
        <w:tc>
          <w:tcPr>
            <w:tcW w:w="1550" w:type="pct"/>
            <w:vAlign w:val="center"/>
          </w:tcPr>
          <w:p w14:paraId="0FDBE181"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 R$ 200,00</w:t>
            </w:r>
          </w:p>
        </w:tc>
        <w:tc>
          <w:tcPr>
            <w:tcW w:w="712" w:type="pct"/>
            <w:vAlign w:val="center"/>
          </w:tcPr>
          <w:p w14:paraId="0166C186"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7%</w:t>
            </w:r>
          </w:p>
        </w:tc>
        <w:tc>
          <w:tcPr>
            <w:tcW w:w="655" w:type="pct"/>
            <w:vMerge/>
            <w:tcBorders>
              <w:top w:val="nil"/>
            </w:tcBorders>
          </w:tcPr>
          <w:p w14:paraId="5E1AE9E0" w14:textId="77777777" w:rsidR="00275C14" w:rsidRPr="00FE46B2" w:rsidRDefault="00275C14" w:rsidP="00CB3C43">
            <w:pPr>
              <w:rPr>
                <w:rFonts w:ascii="Arial Narrow" w:eastAsia="Arial MT" w:hAnsi="Arial Narrow" w:cs="Times New Roman"/>
                <w:sz w:val="20"/>
                <w:szCs w:val="20"/>
                <w:lang w:val="pt-PT"/>
              </w:rPr>
            </w:pPr>
          </w:p>
        </w:tc>
      </w:tr>
    </w:tbl>
    <w:p w14:paraId="784D1BDA"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2"/>
        <w:gridCol w:w="969"/>
        <w:gridCol w:w="712"/>
        <w:gridCol w:w="1483"/>
        <w:gridCol w:w="3247"/>
        <w:gridCol w:w="1323"/>
        <w:gridCol w:w="1280"/>
      </w:tblGrid>
      <w:tr w:rsidR="00275C14" w:rsidRPr="00FE46B2" w14:paraId="4926C5DF" w14:textId="77777777" w:rsidTr="00CB3C43">
        <w:trPr>
          <w:trHeight w:val="20"/>
        </w:trPr>
        <w:tc>
          <w:tcPr>
            <w:tcW w:w="5000" w:type="pct"/>
            <w:gridSpan w:val="7"/>
            <w:shd w:val="clear" w:color="auto" w:fill="DBEDF3"/>
          </w:tcPr>
          <w:p w14:paraId="41327E5E"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LOTE</w:t>
            </w:r>
            <w:r w:rsidRPr="00FE46B2">
              <w:rPr>
                <w:rFonts w:ascii="Arial Narrow" w:eastAsia="Arial MT" w:hAnsi="Arial Narrow" w:cs="Times New Roman"/>
                <w:spacing w:val="-7"/>
                <w:sz w:val="20"/>
                <w:szCs w:val="20"/>
                <w:lang w:val="pt-PT"/>
              </w:rPr>
              <w:t xml:space="preserve"> 06 PÁ CARREGADEIRA CASE W-20E </w:t>
            </w:r>
          </w:p>
        </w:tc>
      </w:tr>
      <w:tr w:rsidR="00275C14" w:rsidRPr="00FE46B2" w14:paraId="7F623939" w14:textId="77777777" w:rsidTr="00CB3C43">
        <w:trPr>
          <w:trHeight w:val="20"/>
        </w:trPr>
        <w:tc>
          <w:tcPr>
            <w:tcW w:w="373" w:type="pct"/>
          </w:tcPr>
          <w:p w14:paraId="6F81E12A"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499" w:type="pct"/>
          </w:tcPr>
          <w:p w14:paraId="64A7EA56"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67" w:type="pct"/>
          </w:tcPr>
          <w:p w14:paraId="18D5DC9B"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432" w:type="pct"/>
            <w:gridSpan w:val="2"/>
          </w:tcPr>
          <w:p w14:paraId="5F7CE758"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670" w:type="pct"/>
          </w:tcPr>
          <w:p w14:paraId="55C40E48"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59" w:type="pct"/>
          </w:tcPr>
          <w:p w14:paraId="5D64CEE6"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45D92EC2" w14:textId="77777777" w:rsidTr="00CB3C43">
        <w:trPr>
          <w:trHeight w:val="20"/>
        </w:trPr>
        <w:tc>
          <w:tcPr>
            <w:tcW w:w="373" w:type="pct"/>
            <w:vMerge w:val="restart"/>
            <w:vAlign w:val="center"/>
          </w:tcPr>
          <w:p w14:paraId="763A4095"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6</w:t>
            </w:r>
          </w:p>
        </w:tc>
        <w:tc>
          <w:tcPr>
            <w:tcW w:w="499" w:type="pct"/>
            <w:vAlign w:val="center"/>
          </w:tcPr>
          <w:p w14:paraId="33CC7E27"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471078E8"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432" w:type="pct"/>
            <w:gridSpan w:val="2"/>
            <w:vAlign w:val="center"/>
          </w:tcPr>
          <w:p w14:paraId="5DFB34D8"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DA PÁ CARREGADEIRA CASE W20E</w:t>
            </w:r>
            <w:r w:rsidRPr="00FE46B2">
              <w:rPr>
                <w:rFonts w:ascii="Arial Narrow" w:eastAsia="Arial MT" w:hAnsi="Arial Narrow" w:cs="Times New Roman"/>
                <w:spacing w:val="-4"/>
                <w:sz w:val="20"/>
                <w:szCs w:val="20"/>
                <w:lang w:val="pt-PT"/>
              </w:rPr>
              <w:t>.</w:t>
            </w:r>
          </w:p>
        </w:tc>
        <w:tc>
          <w:tcPr>
            <w:tcW w:w="670" w:type="pct"/>
            <w:vAlign w:val="center"/>
          </w:tcPr>
          <w:p w14:paraId="09273723"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6%</w:t>
            </w:r>
          </w:p>
        </w:tc>
        <w:tc>
          <w:tcPr>
            <w:tcW w:w="659" w:type="pct"/>
            <w:vMerge w:val="restart"/>
            <w:vAlign w:val="center"/>
          </w:tcPr>
          <w:p w14:paraId="407AE613"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R$12.000,00</w:t>
            </w:r>
          </w:p>
        </w:tc>
      </w:tr>
      <w:tr w:rsidR="00275C14" w:rsidRPr="00FE46B2" w14:paraId="57463C4F" w14:textId="77777777" w:rsidTr="00CB3C43">
        <w:trPr>
          <w:trHeight w:val="20"/>
        </w:trPr>
        <w:tc>
          <w:tcPr>
            <w:tcW w:w="373" w:type="pct"/>
            <w:vMerge/>
            <w:vAlign w:val="center"/>
          </w:tcPr>
          <w:p w14:paraId="37E3A9BC"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499" w:type="pct"/>
            <w:vAlign w:val="center"/>
          </w:tcPr>
          <w:p w14:paraId="33F3624C"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1B0EBEA6"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63" w:type="pct"/>
            <w:vAlign w:val="center"/>
          </w:tcPr>
          <w:p w14:paraId="1FB4B342"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DA PÁ CARREGADEIRA CASE W-20E</w:t>
            </w:r>
          </w:p>
        </w:tc>
        <w:tc>
          <w:tcPr>
            <w:tcW w:w="1669" w:type="pct"/>
            <w:vAlign w:val="center"/>
          </w:tcPr>
          <w:p w14:paraId="724DB35B"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OBRA:R$200,00</w:t>
            </w:r>
          </w:p>
        </w:tc>
        <w:tc>
          <w:tcPr>
            <w:tcW w:w="670" w:type="pct"/>
            <w:vAlign w:val="center"/>
          </w:tcPr>
          <w:p w14:paraId="29E695BB"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6%</w:t>
            </w:r>
          </w:p>
        </w:tc>
        <w:tc>
          <w:tcPr>
            <w:tcW w:w="659" w:type="pct"/>
            <w:vMerge/>
            <w:tcBorders>
              <w:top w:val="nil"/>
            </w:tcBorders>
          </w:tcPr>
          <w:p w14:paraId="0E0B0186" w14:textId="77777777" w:rsidR="00275C14" w:rsidRPr="00FE46B2" w:rsidRDefault="00275C14" w:rsidP="00CB3C43">
            <w:pPr>
              <w:rPr>
                <w:rFonts w:ascii="Arial Narrow" w:eastAsia="Arial MT" w:hAnsi="Arial Narrow" w:cs="Times New Roman"/>
                <w:sz w:val="20"/>
                <w:szCs w:val="20"/>
                <w:lang w:val="pt-PT"/>
              </w:rPr>
            </w:pPr>
          </w:p>
        </w:tc>
      </w:tr>
    </w:tbl>
    <w:p w14:paraId="3C84793E"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66"/>
        <w:gridCol w:w="923"/>
        <w:gridCol w:w="658"/>
        <w:gridCol w:w="1754"/>
        <w:gridCol w:w="3149"/>
        <w:gridCol w:w="1323"/>
        <w:gridCol w:w="1263"/>
      </w:tblGrid>
      <w:tr w:rsidR="00275C14" w:rsidRPr="00FE46B2" w14:paraId="52A80409" w14:textId="77777777" w:rsidTr="00CB3C43">
        <w:trPr>
          <w:trHeight w:val="20"/>
        </w:trPr>
        <w:tc>
          <w:tcPr>
            <w:tcW w:w="5000" w:type="pct"/>
            <w:gridSpan w:val="7"/>
            <w:shd w:val="clear" w:color="auto" w:fill="DBEDF3"/>
          </w:tcPr>
          <w:p w14:paraId="412C117F"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br w:type="page"/>
              <w:t>LOTE</w:t>
            </w:r>
            <w:r w:rsidRPr="00FE46B2">
              <w:rPr>
                <w:rFonts w:ascii="Arial Narrow" w:eastAsia="Arial MT" w:hAnsi="Arial Narrow" w:cs="Times New Roman"/>
                <w:spacing w:val="-7"/>
                <w:sz w:val="20"/>
                <w:szCs w:val="20"/>
                <w:lang w:val="pt-PT"/>
              </w:rPr>
              <w:t xml:space="preserve"> </w:t>
            </w:r>
            <w:r w:rsidRPr="00FE46B2">
              <w:rPr>
                <w:rFonts w:ascii="Arial Narrow" w:eastAsia="Arial MT" w:hAnsi="Arial Narrow" w:cs="Times New Roman"/>
                <w:sz w:val="20"/>
                <w:szCs w:val="20"/>
                <w:lang w:val="pt-PT"/>
              </w:rPr>
              <w:t>07 RETROESCAVADEIRA XCMG</w:t>
            </w:r>
          </w:p>
        </w:tc>
      </w:tr>
      <w:tr w:rsidR="00275C14" w:rsidRPr="00FE46B2" w14:paraId="2B46F970" w14:textId="77777777" w:rsidTr="00CB3C43">
        <w:trPr>
          <w:trHeight w:val="20"/>
        </w:trPr>
        <w:tc>
          <w:tcPr>
            <w:tcW w:w="352" w:type="pct"/>
          </w:tcPr>
          <w:p w14:paraId="12AFB160"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481" w:type="pct"/>
          </w:tcPr>
          <w:p w14:paraId="79347D1F"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50" w:type="pct"/>
          </w:tcPr>
          <w:p w14:paraId="6DB118E0"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495" w:type="pct"/>
            <w:gridSpan w:val="2"/>
          </w:tcPr>
          <w:p w14:paraId="3E144B14"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663" w:type="pct"/>
          </w:tcPr>
          <w:p w14:paraId="2B9101ED"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59" w:type="pct"/>
          </w:tcPr>
          <w:p w14:paraId="7503BBC2"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27B5BE91" w14:textId="77777777" w:rsidTr="00CB3C43">
        <w:trPr>
          <w:trHeight w:val="20"/>
        </w:trPr>
        <w:tc>
          <w:tcPr>
            <w:tcW w:w="352" w:type="pct"/>
            <w:vMerge w:val="restart"/>
            <w:vAlign w:val="center"/>
          </w:tcPr>
          <w:p w14:paraId="5CDC102F"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7</w:t>
            </w:r>
          </w:p>
        </w:tc>
        <w:tc>
          <w:tcPr>
            <w:tcW w:w="481" w:type="pct"/>
            <w:vAlign w:val="center"/>
          </w:tcPr>
          <w:p w14:paraId="0165B465"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50" w:type="pct"/>
            <w:vAlign w:val="center"/>
          </w:tcPr>
          <w:p w14:paraId="35C62796"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495" w:type="pct"/>
            <w:gridSpan w:val="2"/>
            <w:vAlign w:val="center"/>
          </w:tcPr>
          <w:p w14:paraId="0DE9755F"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DA RETROESCAVADEIRA XCMG</w:t>
            </w:r>
            <w:r w:rsidRPr="00FE46B2">
              <w:rPr>
                <w:rFonts w:ascii="Arial Narrow" w:eastAsia="Arial MT" w:hAnsi="Arial Narrow" w:cs="Times New Roman"/>
                <w:spacing w:val="-4"/>
                <w:sz w:val="20"/>
                <w:szCs w:val="20"/>
                <w:lang w:val="pt-PT"/>
              </w:rPr>
              <w:t>.</w:t>
            </w:r>
          </w:p>
        </w:tc>
        <w:tc>
          <w:tcPr>
            <w:tcW w:w="663" w:type="pct"/>
            <w:vAlign w:val="center"/>
          </w:tcPr>
          <w:p w14:paraId="50486E37"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59" w:type="pct"/>
            <w:vMerge w:val="restart"/>
            <w:vAlign w:val="center"/>
          </w:tcPr>
          <w:p w14:paraId="05B9105F"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R$ 10.000,00</w:t>
            </w:r>
          </w:p>
        </w:tc>
      </w:tr>
      <w:tr w:rsidR="00275C14" w:rsidRPr="00FE46B2" w14:paraId="1AFA059C" w14:textId="77777777" w:rsidTr="00CB3C43">
        <w:trPr>
          <w:trHeight w:val="20"/>
        </w:trPr>
        <w:tc>
          <w:tcPr>
            <w:tcW w:w="352" w:type="pct"/>
            <w:vMerge/>
            <w:vAlign w:val="center"/>
          </w:tcPr>
          <w:p w14:paraId="025C810B"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481" w:type="pct"/>
            <w:vAlign w:val="center"/>
          </w:tcPr>
          <w:p w14:paraId="31CF3799"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50" w:type="pct"/>
            <w:vAlign w:val="center"/>
          </w:tcPr>
          <w:p w14:paraId="7594AFB0"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869" w:type="pct"/>
            <w:vAlign w:val="center"/>
          </w:tcPr>
          <w:p w14:paraId="6424F23D" w14:textId="77777777" w:rsidR="00275C14" w:rsidRPr="00FE46B2" w:rsidRDefault="00275C14" w:rsidP="00CB3C43">
            <w:pPr>
              <w:ind w:left="73" w:right="204"/>
              <w:jc w:val="center"/>
              <w:rPr>
                <w:rFonts w:ascii="Arial Narrow" w:eastAsia="Arial MT" w:hAnsi="Arial Narrow" w:cs="Times New Roman"/>
                <w:spacing w:val="-4"/>
                <w:sz w:val="20"/>
                <w:szCs w:val="20"/>
                <w:lang w:val="pt-PT"/>
              </w:rPr>
            </w:pPr>
            <w:r w:rsidRPr="00FE46B2">
              <w:rPr>
                <w:rFonts w:ascii="Arial Narrow" w:eastAsia="Arial MT" w:hAnsi="Arial Narrow" w:cs="Times New Roman"/>
                <w:sz w:val="20"/>
                <w:szCs w:val="20"/>
                <w:lang w:val="pt-PT"/>
              </w:rPr>
              <w:t xml:space="preserve">SERVIÇO DE MÃO DE OBRA </w:t>
            </w:r>
          </w:p>
          <w:p w14:paraId="786DFF60"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pacing w:val="-4"/>
                <w:sz w:val="20"/>
                <w:szCs w:val="20"/>
                <w:lang w:val="pt-PT"/>
              </w:rPr>
              <w:lastRenderedPageBreak/>
              <w:t>RETROESCAVADEIRA XCMG</w:t>
            </w:r>
          </w:p>
        </w:tc>
        <w:tc>
          <w:tcPr>
            <w:tcW w:w="1627" w:type="pct"/>
            <w:vAlign w:val="center"/>
          </w:tcPr>
          <w:p w14:paraId="2EEAF153"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lastRenderedPageBreak/>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 R$ 215,00</w:t>
            </w:r>
          </w:p>
        </w:tc>
        <w:tc>
          <w:tcPr>
            <w:tcW w:w="663" w:type="pct"/>
            <w:vAlign w:val="center"/>
          </w:tcPr>
          <w:p w14:paraId="0638C2EA"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59" w:type="pct"/>
            <w:vMerge/>
            <w:tcBorders>
              <w:top w:val="nil"/>
            </w:tcBorders>
          </w:tcPr>
          <w:p w14:paraId="4A9A429B" w14:textId="77777777" w:rsidR="00275C14" w:rsidRPr="00FE46B2" w:rsidRDefault="00275C14" w:rsidP="00CB3C43">
            <w:pPr>
              <w:rPr>
                <w:rFonts w:ascii="Arial Narrow" w:eastAsia="Arial MT" w:hAnsi="Arial Narrow" w:cs="Times New Roman"/>
                <w:sz w:val="20"/>
                <w:szCs w:val="20"/>
                <w:lang w:val="pt-PT"/>
              </w:rPr>
            </w:pPr>
          </w:p>
        </w:tc>
      </w:tr>
    </w:tbl>
    <w:p w14:paraId="04B5E839"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1"/>
        <w:gridCol w:w="986"/>
        <w:gridCol w:w="719"/>
        <w:gridCol w:w="1637"/>
        <w:gridCol w:w="3076"/>
        <w:gridCol w:w="1323"/>
        <w:gridCol w:w="1264"/>
      </w:tblGrid>
      <w:tr w:rsidR="00275C14" w:rsidRPr="00FE46B2" w14:paraId="31737B3A" w14:textId="77777777" w:rsidTr="00CB3C43">
        <w:trPr>
          <w:trHeight w:val="20"/>
        </w:trPr>
        <w:tc>
          <w:tcPr>
            <w:tcW w:w="5000" w:type="pct"/>
            <w:gridSpan w:val="7"/>
            <w:shd w:val="clear" w:color="auto" w:fill="DBEDF3"/>
          </w:tcPr>
          <w:p w14:paraId="519A8F2C"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LOTE</w:t>
            </w:r>
            <w:r w:rsidRPr="00FE46B2">
              <w:rPr>
                <w:rFonts w:ascii="Arial Narrow" w:eastAsia="Arial MT" w:hAnsi="Arial Narrow" w:cs="Times New Roman"/>
                <w:spacing w:val="-7"/>
                <w:sz w:val="20"/>
                <w:szCs w:val="20"/>
                <w:lang w:val="pt-PT"/>
              </w:rPr>
              <w:t xml:space="preserve"> 08 MOTONIVELADORA NEW HOLLAND</w:t>
            </w:r>
          </w:p>
        </w:tc>
      </w:tr>
      <w:tr w:rsidR="00275C14" w:rsidRPr="00FE46B2" w14:paraId="67A597AA" w14:textId="77777777" w:rsidTr="00CB3C43">
        <w:trPr>
          <w:trHeight w:val="20"/>
        </w:trPr>
        <w:tc>
          <w:tcPr>
            <w:tcW w:w="379" w:type="pct"/>
          </w:tcPr>
          <w:p w14:paraId="364B3DA8"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510" w:type="pct"/>
          </w:tcPr>
          <w:p w14:paraId="7F892AD9"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73" w:type="pct"/>
          </w:tcPr>
          <w:p w14:paraId="4C3DB859"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415" w:type="pct"/>
            <w:gridSpan w:val="2"/>
          </w:tcPr>
          <w:p w14:paraId="76D60F5C"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671" w:type="pct"/>
          </w:tcPr>
          <w:p w14:paraId="0D18453F"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51" w:type="pct"/>
          </w:tcPr>
          <w:p w14:paraId="77252912"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6FBF6594" w14:textId="77777777" w:rsidTr="00CB3C43">
        <w:trPr>
          <w:trHeight w:val="20"/>
        </w:trPr>
        <w:tc>
          <w:tcPr>
            <w:tcW w:w="379" w:type="pct"/>
            <w:vMerge w:val="restart"/>
            <w:vAlign w:val="center"/>
          </w:tcPr>
          <w:p w14:paraId="56B845F9"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8</w:t>
            </w:r>
          </w:p>
        </w:tc>
        <w:tc>
          <w:tcPr>
            <w:tcW w:w="510" w:type="pct"/>
            <w:vAlign w:val="center"/>
          </w:tcPr>
          <w:p w14:paraId="76614CE7"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73" w:type="pct"/>
            <w:vAlign w:val="center"/>
          </w:tcPr>
          <w:p w14:paraId="0DD025E5"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415" w:type="pct"/>
            <w:gridSpan w:val="2"/>
            <w:vAlign w:val="center"/>
          </w:tcPr>
          <w:p w14:paraId="054A6BEE"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DA MOTONIVELADORA NEW HOLLAND</w:t>
            </w:r>
          </w:p>
        </w:tc>
        <w:tc>
          <w:tcPr>
            <w:tcW w:w="671" w:type="pct"/>
            <w:vAlign w:val="center"/>
          </w:tcPr>
          <w:p w14:paraId="131B439C"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51" w:type="pct"/>
            <w:vMerge w:val="restart"/>
            <w:vAlign w:val="center"/>
          </w:tcPr>
          <w:p w14:paraId="17FD695A"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R$10.000,00</w:t>
            </w:r>
          </w:p>
        </w:tc>
      </w:tr>
      <w:tr w:rsidR="00275C14" w:rsidRPr="00FE46B2" w14:paraId="6815CAF9" w14:textId="77777777" w:rsidTr="00CB3C43">
        <w:trPr>
          <w:trHeight w:val="20"/>
        </w:trPr>
        <w:tc>
          <w:tcPr>
            <w:tcW w:w="379" w:type="pct"/>
            <w:vMerge/>
            <w:vAlign w:val="center"/>
          </w:tcPr>
          <w:p w14:paraId="1CA8CE56"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510" w:type="pct"/>
            <w:vAlign w:val="center"/>
          </w:tcPr>
          <w:p w14:paraId="13007E8E"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73" w:type="pct"/>
            <w:vAlign w:val="center"/>
          </w:tcPr>
          <w:p w14:paraId="1503C1BD"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832" w:type="pct"/>
            <w:vAlign w:val="center"/>
          </w:tcPr>
          <w:p w14:paraId="4C2C3352"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MOTONIVELADORA NEW HOLLAND</w:t>
            </w:r>
          </w:p>
        </w:tc>
        <w:tc>
          <w:tcPr>
            <w:tcW w:w="1583" w:type="pct"/>
            <w:vAlign w:val="center"/>
          </w:tcPr>
          <w:p w14:paraId="56B9AB74"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 R$215,00</w:t>
            </w:r>
          </w:p>
        </w:tc>
        <w:tc>
          <w:tcPr>
            <w:tcW w:w="671" w:type="pct"/>
            <w:vAlign w:val="center"/>
          </w:tcPr>
          <w:p w14:paraId="2BF352BD"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51" w:type="pct"/>
            <w:vMerge/>
            <w:tcBorders>
              <w:top w:val="nil"/>
            </w:tcBorders>
          </w:tcPr>
          <w:p w14:paraId="30B9EF15" w14:textId="77777777" w:rsidR="00275C14" w:rsidRPr="00FE46B2" w:rsidRDefault="00275C14" w:rsidP="00CB3C43">
            <w:pPr>
              <w:rPr>
                <w:rFonts w:ascii="Arial Narrow" w:eastAsia="Arial MT" w:hAnsi="Arial Narrow" w:cs="Times New Roman"/>
                <w:sz w:val="20"/>
                <w:szCs w:val="20"/>
                <w:lang w:val="pt-PT"/>
              </w:rPr>
            </w:pPr>
          </w:p>
        </w:tc>
      </w:tr>
    </w:tbl>
    <w:p w14:paraId="2718A433"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2"/>
        <w:gridCol w:w="969"/>
        <w:gridCol w:w="712"/>
        <w:gridCol w:w="1485"/>
        <w:gridCol w:w="3245"/>
        <w:gridCol w:w="1323"/>
        <w:gridCol w:w="1280"/>
      </w:tblGrid>
      <w:tr w:rsidR="00275C14" w:rsidRPr="00FE46B2" w14:paraId="3A20C3AB" w14:textId="77777777" w:rsidTr="00CB3C43">
        <w:trPr>
          <w:trHeight w:val="20"/>
        </w:trPr>
        <w:tc>
          <w:tcPr>
            <w:tcW w:w="5000" w:type="pct"/>
            <w:gridSpan w:val="7"/>
            <w:shd w:val="clear" w:color="auto" w:fill="DBEDF3"/>
          </w:tcPr>
          <w:p w14:paraId="77600806"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LOTE</w:t>
            </w:r>
            <w:r w:rsidRPr="00FE46B2">
              <w:rPr>
                <w:rFonts w:ascii="Arial Narrow" w:eastAsia="Arial MT" w:hAnsi="Arial Narrow" w:cs="Times New Roman"/>
                <w:spacing w:val="-7"/>
                <w:sz w:val="20"/>
                <w:szCs w:val="20"/>
                <w:lang w:val="pt-PT"/>
              </w:rPr>
              <w:t xml:space="preserve"> 09 ESCAVADEIRA HIDRÁULICA CATERPILLAR</w:t>
            </w:r>
          </w:p>
        </w:tc>
      </w:tr>
      <w:tr w:rsidR="00275C14" w:rsidRPr="00FE46B2" w14:paraId="25227B89" w14:textId="77777777" w:rsidTr="00CB3C43">
        <w:trPr>
          <w:trHeight w:val="20"/>
        </w:trPr>
        <w:tc>
          <w:tcPr>
            <w:tcW w:w="373" w:type="pct"/>
          </w:tcPr>
          <w:p w14:paraId="15FF49C5"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499" w:type="pct"/>
          </w:tcPr>
          <w:p w14:paraId="7DBDCB73"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67" w:type="pct"/>
          </w:tcPr>
          <w:p w14:paraId="75330684"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432" w:type="pct"/>
            <w:gridSpan w:val="2"/>
          </w:tcPr>
          <w:p w14:paraId="418DED04"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670" w:type="pct"/>
          </w:tcPr>
          <w:p w14:paraId="7CCA7E0D"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59" w:type="pct"/>
          </w:tcPr>
          <w:p w14:paraId="7F52C37C"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6B5DA45A" w14:textId="77777777" w:rsidTr="00CB3C43">
        <w:trPr>
          <w:trHeight w:val="20"/>
        </w:trPr>
        <w:tc>
          <w:tcPr>
            <w:tcW w:w="373" w:type="pct"/>
            <w:vMerge w:val="restart"/>
            <w:vAlign w:val="center"/>
          </w:tcPr>
          <w:p w14:paraId="36EA0A9D"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9</w:t>
            </w:r>
          </w:p>
        </w:tc>
        <w:tc>
          <w:tcPr>
            <w:tcW w:w="499" w:type="pct"/>
            <w:vAlign w:val="center"/>
          </w:tcPr>
          <w:p w14:paraId="4BA60CB0"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3C41AC1B"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432" w:type="pct"/>
            <w:gridSpan w:val="2"/>
            <w:vAlign w:val="center"/>
          </w:tcPr>
          <w:p w14:paraId="3E745E6D" w14:textId="77777777" w:rsidR="00275C14" w:rsidRPr="00FE46B2" w:rsidRDefault="00275C14" w:rsidP="00CB3C43">
            <w:pPr>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ESCAVADEIRA HIDRÁULICA CATERPILLAR</w:t>
            </w:r>
          </w:p>
          <w:p w14:paraId="1157548A"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w:t>
            </w:r>
            <w:r w:rsidRPr="00FE46B2">
              <w:rPr>
                <w:rFonts w:ascii="Arial Narrow" w:eastAsia="Arial MT" w:hAnsi="Arial Narrow" w:cs="Times New Roman"/>
                <w:spacing w:val="-4"/>
                <w:sz w:val="20"/>
                <w:szCs w:val="20"/>
                <w:lang w:val="pt-PT"/>
              </w:rPr>
              <w:t xml:space="preserve"> </w:t>
            </w:r>
            <w:r w:rsidRPr="00FE46B2">
              <w:rPr>
                <w:rFonts w:ascii="Arial Narrow" w:eastAsia="Arial MT" w:hAnsi="Arial Narrow" w:cs="Times New Roman"/>
                <w:sz w:val="20"/>
                <w:szCs w:val="20"/>
                <w:lang w:val="pt-PT"/>
              </w:rPr>
              <w:t>N°</w:t>
            </w:r>
            <w:r w:rsidRPr="00FE46B2">
              <w:rPr>
                <w:rFonts w:ascii="Arial Narrow" w:eastAsia="Arial MT" w:hAnsi="Arial Narrow" w:cs="Times New Roman"/>
                <w:spacing w:val="-5"/>
                <w:sz w:val="20"/>
                <w:szCs w:val="20"/>
                <w:lang w:val="pt-PT"/>
              </w:rPr>
              <w:t xml:space="preserve"> </w:t>
            </w:r>
            <w:r w:rsidRPr="00FE46B2">
              <w:rPr>
                <w:rFonts w:ascii="Arial Narrow" w:eastAsia="Arial MT" w:hAnsi="Arial Narrow" w:cs="Times New Roman"/>
                <w:sz w:val="20"/>
                <w:szCs w:val="20"/>
                <w:lang w:val="pt-PT"/>
              </w:rPr>
              <w:t>21/</w:t>
            </w:r>
            <w:r w:rsidRPr="00FE46B2">
              <w:rPr>
                <w:rFonts w:ascii="Arial Narrow" w:eastAsia="Arial MT" w:hAnsi="Arial Narrow" w:cs="Times New Roman"/>
                <w:spacing w:val="-4"/>
                <w:sz w:val="20"/>
                <w:szCs w:val="20"/>
                <w:lang w:val="pt-PT"/>
              </w:rPr>
              <w:t xml:space="preserve"> </w:t>
            </w:r>
            <w:r w:rsidRPr="00FE46B2">
              <w:rPr>
                <w:rFonts w:ascii="Arial Narrow" w:eastAsia="Arial MT" w:hAnsi="Arial Narrow" w:cs="Times New Roman"/>
                <w:sz w:val="20"/>
                <w:szCs w:val="20"/>
                <w:lang w:val="pt-PT"/>
              </w:rPr>
              <w:t>PATRIMÔNIO</w:t>
            </w:r>
            <w:r w:rsidRPr="00FE46B2">
              <w:rPr>
                <w:rFonts w:ascii="Arial Narrow" w:eastAsia="Arial MT" w:hAnsi="Arial Narrow" w:cs="Times New Roman"/>
                <w:spacing w:val="-4"/>
                <w:sz w:val="20"/>
                <w:szCs w:val="20"/>
                <w:lang w:val="pt-PT"/>
              </w:rPr>
              <w:t xml:space="preserve"> 8915.</w:t>
            </w:r>
          </w:p>
        </w:tc>
        <w:tc>
          <w:tcPr>
            <w:tcW w:w="670" w:type="pct"/>
            <w:vAlign w:val="center"/>
          </w:tcPr>
          <w:p w14:paraId="5E52FCE9"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59" w:type="pct"/>
            <w:vMerge w:val="restart"/>
            <w:vAlign w:val="center"/>
          </w:tcPr>
          <w:p w14:paraId="30BD5B20"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R$ 10.000,00</w:t>
            </w:r>
          </w:p>
        </w:tc>
      </w:tr>
      <w:tr w:rsidR="00275C14" w:rsidRPr="00FE46B2" w14:paraId="228EB32B" w14:textId="77777777" w:rsidTr="00CB3C43">
        <w:trPr>
          <w:trHeight w:val="20"/>
        </w:trPr>
        <w:tc>
          <w:tcPr>
            <w:tcW w:w="373" w:type="pct"/>
            <w:vMerge/>
            <w:vAlign w:val="center"/>
          </w:tcPr>
          <w:p w14:paraId="027706B6"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499" w:type="pct"/>
            <w:vAlign w:val="center"/>
          </w:tcPr>
          <w:p w14:paraId="2B492AE4"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30FF3E34"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64" w:type="pct"/>
            <w:vAlign w:val="center"/>
          </w:tcPr>
          <w:p w14:paraId="4B022569"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ESCAVADEIRA HIDRÁULICA CATERPILLAR</w:t>
            </w:r>
          </w:p>
        </w:tc>
        <w:tc>
          <w:tcPr>
            <w:tcW w:w="1668" w:type="pct"/>
            <w:vAlign w:val="center"/>
          </w:tcPr>
          <w:p w14:paraId="2C6202CA"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OBRA:R$ 230,00</w:t>
            </w:r>
          </w:p>
        </w:tc>
        <w:tc>
          <w:tcPr>
            <w:tcW w:w="670" w:type="pct"/>
            <w:vAlign w:val="center"/>
          </w:tcPr>
          <w:p w14:paraId="4711CA76"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59" w:type="pct"/>
            <w:vMerge/>
            <w:tcBorders>
              <w:top w:val="nil"/>
            </w:tcBorders>
          </w:tcPr>
          <w:p w14:paraId="1090EADC" w14:textId="77777777" w:rsidR="00275C14" w:rsidRPr="00FE46B2" w:rsidRDefault="00275C14" w:rsidP="00CB3C43">
            <w:pPr>
              <w:rPr>
                <w:rFonts w:ascii="Arial Narrow" w:eastAsia="Arial MT" w:hAnsi="Arial Narrow" w:cs="Times New Roman"/>
                <w:sz w:val="20"/>
                <w:szCs w:val="20"/>
                <w:lang w:val="pt-PT"/>
              </w:rPr>
            </w:pPr>
          </w:p>
        </w:tc>
      </w:tr>
    </w:tbl>
    <w:p w14:paraId="577C49C4"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4"/>
        <w:gridCol w:w="969"/>
        <w:gridCol w:w="712"/>
        <w:gridCol w:w="1483"/>
        <w:gridCol w:w="3245"/>
        <w:gridCol w:w="1323"/>
        <w:gridCol w:w="1280"/>
      </w:tblGrid>
      <w:tr w:rsidR="00275C14" w:rsidRPr="00FE46B2" w14:paraId="2B746E35" w14:textId="77777777" w:rsidTr="00CB3C43">
        <w:trPr>
          <w:trHeight w:val="20"/>
        </w:trPr>
        <w:tc>
          <w:tcPr>
            <w:tcW w:w="5000" w:type="pct"/>
            <w:gridSpan w:val="7"/>
            <w:shd w:val="clear" w:color="auto" w:fill="DBEDF3"/>
          </w:tcPr>
          <w:p w14:paraId="5626D98A"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br w:type="page"/>
              <w:t>LOTE</w:t>
            </w:r>
            <w:r w:rsidRPr="00FE46B2">
              <w:rPr>
                <w:rFonts w:ascii="Arial Narrow" w:eastAsia="Arial MT" w:hAnsi="Arial Narrow" w:cs="Times New Roman"/>
                <w:spacing w:val="-7"/>
                <w:sz w:val="20"/>
                <w:szCs w:val="20"/>
                <w:lang w:val="pt-PT"/>
              </w:rPr>
              <w:t xml:space="preserve"> 10 – ROLO COMPACTADOR XCMG </w:t>
            </w:r>
          </w:p>
        </w:tc>
      </w:tr>
      <w:tr w:rsidR="00275C14" w:rsidRPr="00FE46B2" w14:paraId="20C20126" w14:textId="77777777" w:rsidTr="00CB3C43">
        <w:trPr>
          <w:trHeight w:val="20"/>
        </w:trPr>
        <w:tc>
          <w:tcPr>
            <w:tcW w:w="374" w:type="pct"/>
          </w:tcPr>
          <w:p w14:paraId="2CB4B063"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499" w:type="pct"/>
          </w:tcPr>
          <w:p w14:paraId="2ADF843B"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67" w:type="pct"/>
          </w:tcPr>
          <w:p w14:paraId="5BE0A319"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431" w:type="pct"/>
            <w:gridSpan w:val="2"/>
          </w:tcPr>
          <w:p w14:paraId="53DDE3DA"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670" w:type="pct"/>
          </w:tcPr>
          <w:p w14:paraId="027B0002"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59" w:type="pct"/>
          </w:tcPr>
          <w:p w14:paraId="43BC1016"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4C5781C3" w14:textId="77777777" w:rsidTr="00CB3C43">
        <w:trPr>
          <w:trHeight w:val="20"/>
        </w:trPr>
        <w:tc>
          <w:tcPr>
            <w:tcW w:w="374" w:type="pct"/>
            <w:vMerge w:val="restart"/>
            <w:vAlign w:val="center"/>
          </w:tcPr>
          <w:p w14:paraId="4DB2E186"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10</w:t>
            </w:r>
          </w:p>
        </w:tc>
        <w:tc>
          <w:tcPr>
            <w:tcW w:w="499" w:type="pct"/>
            <w:vAlign w:val="center"/>
          </w:tcPr>
          <w:p w14:paraId="6282BFE6"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4D08BBD0"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431" w:type="pct"/>
            <w:gridSpan w:val="2"/>
            <w:vAlign w:val="center"/>
          </w:tcPr>
          <w:p w14:paraId="6319EB8F"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DA ROLO COMPACTADOR XCMG</w:t>
            </w:r>
          </w:p>
        </w:tc>
        <w:tc>
          <w:tcPr>
            <w:tcW w:w="670" w:type="pct"/>
            <w:vAlign w:val="center"/>
          </w:tcPr>
          <w:p w14:paraId="746EB459"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6%</w:t>
            </w:r>
          </w:p>
        </w:tc>
        <w:tc>
          <w:tcPr>
            <w:tcW w:w="659" w:type="pct"/>
            <w:vMerge w:val="restart"/>
            <w:vAlign w:val="center"/>
          </w:tcPr>
          <w:p w14:paraId="5609ADA5"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R$ 12.000,00</w:t>
            </w:r>
          </w:p>
        </w:tc>
      </w:tr>
      <w:tr w:rsidR="00275C14" w:rsidRPr="00FE46B2" w14:paraId="46183B1C" w14:textId="77777777" w:rsidTr="00CB3C43">
        <w:trPr>
          <w:trHeight w:val="20"/>
        </w:trPr>
        <w:tc>
          <w:tcPr>
            <w:tcW w:w="374" w:type="pct"/>
            <w:vMerge/>
            <w:vAlign w:val="center"/>
          </w:tcPr>
          <w:p w14:paraId="5419E21E"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499" w:type="pct"/>
            <w:vAlign w:val="center"/>
          </w:tcPr>
          <w:p w14:paraId="00046F4C"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452E5448"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63" w:type="pct"/>
            <w:vAlign w:val="center"/>
          </w:tcPr>
          <w:p w14:paraId="1D64254D"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DA ROLO COMPACTADOR XCMG</w:t>
            </w:r>
          </w:p>
        </w:tc>
        <w:tc>
          <w:tcPr>
            <w:tcW w:w="1668" w:type="pct"/>
            <w:vAlign w:val="center"/>
          </w:tcPr>
          <w:p w14:paraId="25F7C5D4"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 R$200,00</w:t>
            </w:r>
          </w:p>
        </w:tc>
        <w:tc>
          <w:tcPr>
            <w:tcW w:w="670" w:type="pct"/>
            <w:vAlign w:val="center"/>
          </w:tcPr>
          <w:p w14:paraId="2D6D1B1A"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6%</w:t>
            </w:r>
          </w:p>
        </w:tc>
        <w:tc>
          <w:tcPr>
            <w:tcW w:w="659" w:type="pct"/>
            <w:vMerge/>
            <w:tcBorders>
              <w:top w:val="nil"/>
            </w:tcBorders>
          </w:tcPr>
          <w:p w14:paraId="4DB57A0E" w14:textId="77777777" w:rsidR="00275C14" w:rsidRPr="00FE46B2" w:rsidRDefault="00275C14" w:rsidP="00CB3C43">
            <w:pPr>
              <w:rPr>
                <w:rFonts w:ascii="Arial Narrow" w:eastAsia="Arial MT" w:hAnsi="Arial Narrow" w:cs="Times New Roman"/>
                <w:sz w:val="20"/>
                <w:szCs w:val="20"/>
                <w:lang w:val="pt-PT"/>
              </w:rPr>
            </w:pPr>
          </w:p>
        </w:tc>
      </w:tr>
    </w:tbl>
    <w:p w14:paraId="2AA07AB6"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4"/>
        <w:gridCol w:w="1007"/>
        <w:gridCol w:w="740"/>
        <w:gridCol w:w="1540"/>
        <w:gridCol w:w="3024"/>
        <w:gridCol w:w="1392"/>
        <w:gridCol w:w="1279"/>
      </w:tblGrid>
      <w:tr w:rsidR="00275C14" w:rsidRPr="00FE46B2" w14:paraId="65C9B1AA" w14:textId="77777777" w:rsidTr="00CB3C43">
        <w:trPr>
          <w:trHeight w:val="20"/>
        </w:trPr>
        <w:tc>
          <w:tcPr>
            <w:tcW w:w="5000" w:type="pct"/>
            <w:gridSpan w:val="7"/>
            <w:shd w:val="clear" w:color="auto" w:fill="DBEDF3"/>
          </w:tcPr>
          <w:p w14:paraId="69907447"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LOTE</w:t>
            </w:r>
            <w:r w:rsidRPr="00FE46B2">
              <w:rPr>
                <w:rFonts w:ascii="Arial Narrow" w:eastAsia="Arial MT" w:hAnsi="Arial Narrow" w:cs="Times New Roman"/>
                <w:spacing w:val="-7"/>
                <w:sz w:val="20"/>
                <w:szCs w:val="20"/>
                <w:lang w:val="pt-PT"/>
              </w:rPr>
              <w:t xml:space="preserve"> 11 TRATOR VALMET</w:t>
            </w:r>
          </w:p>
        </w:tc>
      </w:tr>
      <w:tr w:rsidR="00275C14" w:rsidRPr="00FE46B2" w14:paraId="5CBC6521" w14:textId="77777777" w:rsidTr="00CB3C43">
        <w:trPr>
          <w:trHeight w:val="20"/>
        </w:trPr>
        <w:tc>
          <w:tcPr>
            <w:tcW w:w="387" w:type="pct"/>
          </w:tcPr>
          <w:p w14:paraId="05B1B9DA"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517" w:type="pct"/>
          </w:tcPr>
          <w:p w14:paraId="0E3393AD"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80" w:type="pct"/>
          </w:tcPr>
          <w:p w14:paraId="6BB4FF27"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344" w:type="pct"/>
            <w:gridSpan w:val="2"/>
          </w:tcPr>
          <w:p w14:paraId="19AD7AEC"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715" w:type="pct"/>
          </w:tcPr>
          <w:p w14:paraId="2F517E09"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57" w:type="pct"/>
          </w:tcPr>
          <w:p w14:paraId="645CF1FD"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72F5C83D" w14:textId="77777777" w:rsidTr="00CB3C43">
        <w:trPr>
          <w:trHeight w:val="20"/>
        </w:trPr>
        <w:tc>
          <w:tcPr>
            <w:tcW w:w="387" w:type="pct"/>
            <w:vMerge w:val="restart"/>
            <w:vAlign w:val="center"/>
          </w:tcPr>
          <w:p w14:paraId="4280843F"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11</w:t>
            </w:r>
          </w:p>
        </w:tc>
        <w:tc>
          <w:tcPr>
            <w:tcW w:w="517" w:type="pct"/>
            <w:vAlign w:val="center"/>
          </w:tcPr>
          <w:p w14:paraId="575E35E2"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80" w:type="pct"/>
            <w:vAlign w:val="center"/>
          </w:tcPr>
          <w:p w14:paraId="54460680"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344" w:type="pct"/>
            <w:gridSpan w:val="2"/>
            <w:vAlign w:val="center"/>
          </w:tcPr>
          <w:p w14:paraId="1D744FD1"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TRATOR VALMET</w:t>
            </w:r>
            <w:r w:rsidRPr="00FE46B2">
              <w:rPr>
                <w:rFonts w:ascii="Arial Narrow" w:eastAsia="Arial MT" w:hAnsi="Arial Narrow" w:cs="Times New Roman"/>
                <w:spacing w:val="-4"/>
                <w:sz w:val="20"/>
                <w:szCs w:val="20"/>
                <w:lang w:val="pt-PT"/>
              </w:rPr>
              <w:t>.</w:t>
            </w:r>
          </w:p>
        </w:tc>
        <w:tc>
          <w:tcPr>
            <w:tcW w:w="715" w:type="pct"/>
            <w:vAlign w:val="center"/>
          </w:tcPr>
          <w:p w14:paraId="1226CD4F"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57" w:type="pct"/>
            <w:vMerge w:val="restart"/>
            <w:vAlign w:val="center"/>
          </w:tcPr>
          <w:p w14:paraId="759F1501"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R$ 10.000,00</w:t>
            </w:r>
          </w:p>
        </w:tc>
      </w:tr>
      <w:tr w:rsidR="00275C14" w:rsidRPr="00FE46B2" w14:paraId="650DC327" w14:textId="77777777" w:rsidTr="00CB3C43">
        <w:trPr>
          <w:trHeight w:val="20"/>
        </w:trPr>
        <w:tc>
          <w:tcPr>
            <w:tcW w:w="387" w:type="pct"/>
            <w:vMerge/>
            <w:vAlign w:val="center"/>
          </w:tcPr>
          <w:p w14:paraId="5A0FB62F"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517" w:type="pct"/>
            <w:vAlign w:val="center"/>
          </w:tcPr>
          <w:p w14:paraId="27CD03D0"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80" w:type="pct"/>
            <w:vAlign w:val="center"/>
          </w:tcPr>
          <w:p w14:paraId="7F181B20"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91" w:type="pct"/>
            <w:vAlign w:val="center"/>
          </w:tcPr>
          <w:p w14:paraId="5AD58F49"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DA TRATOR VALMET</w:t>
            </w:r>
          </w:p>
        </w:tc>
        <w:tc>
          <w:tcPr>
            <w:tcW w:w="1553" w:type="pct"/>
            <w:vAlign w:val="center"/>
          </w:tcPr>
          <w:p w14:paraId="4DE6DCAE"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OBRA:R$190,00</w:t>
            </w:r>
          </w:p>
        </w:tc>
        <w:tc>
          <w:tcPr>
            <w:tcW w:w="715" w:type="pct"/>
            <w:vAlign w:val="center"/>
          </w:tcPr>
          <w:p w14:paraId="2CACCE09"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57" w:type="pct"/>
            <w:vMerge/>
            <w:tcBorders>
              <w:top w:val="nil"/>
            </w:tcBorders>
          </w:tcPr>
          <w:p w14:paraId="7C690C67" w14:textId="77777777" w:rsidR="00275C14" w:rsidRPr="00FE46B2" w:rsidRDefault="00275C14" w:rsidP="00CB3C43">
            <w:pPr>
              <w:rPr>
                <w:rFonts w:ascii="Arial Narrow" w:eastAsia="Arial MT" w:hAnsi="Arial Narrow" w:cs="Times New Roman"/>
                <w:sz w:val="20"/>
                <w:szCs w:val="20"/>
                <w:lang w:val="pt-PT"/>
              </w:rPr>
            </w:pPr>
          </w:p>
        </w:tc>
      </w:tr>
    </w:tbl>
    <w:p w14:paraId="5C049332"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6"/>
        <w:gridCol w:w="972"/>
        <w:gridCol w:w="715"/>
        <w:gridCol w:w="1488"/>
        <w:gridCol w:w="3119"/>
        <w:gridCol w:w="1433"/>
        <w:gridCol w:w="1283"/>
      </w:tblGrid>
      <w:tr w:rsidR="00275C14" w:rsidRPr="00FE46B2" w14:paraId="4670DA93" w14:textId="77777777" w:rsidTr="00CB3C43">
        <w:trPr>
          <w:trHeight w:val="20"/>
        </w:trPr>
        <w:tc>
          <w:tcPr>
            <w:tcW w:w="5000" w:type="pct"/>
            <w:gridSpan w:val="7"/>
            <w:shd w:val="clear" w:color="auto" w:fill="DBEDF3"/>
          </w:tcPr>
          <w:p w14:paraId="368FD1D0"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LOTE</w:t>
            </w:r>
            <w:r w:rsidRPr="00FE46B2">
              <w:rPr>
                <w:rFonts w:ascii="Arial Narrow" w:eastAsia="Arial MT" w:hAnsi="Arial Narrow" w:cs="Times New Roman"/>
                <w:spacing w:val="-7"/>
                <w:sz w:val="20"/>
                <w:szCs w:val="20"/>
                <w:lang w:val="pt-PT"/>
              </w:rPr>
              <w:t xml:space="preserve"> 12</w:t>
            </w:r>
            <w:r w:rsidRPr="00FE46B2">
              <w:rPr>
                <w:rFonts w:ascii="Arial Narrow" w:eastAsia="Arial MT" w:hAnsi="Arial Narrow" w:cs="Times New Roman"/>
                <w:spacing w:val="-3"/>
                <w:sz w:val="20"/>
                <w:szCs w:val="20"/>
                <w:lang w:val="pt-PT"/>
              </w:rPr>
              <w:t xml:space="preserve"> TRATOR TL75</w:t>
            </w:r>
          </w:p>
        </w:tc>
      </w:tr>
      <w:tr w:rsidR="00275C14" w:rsidRPr="00FE46B2" w14:paraId="5436C1FF" w14:textId="77777777" w:rsidTr="00CB3C43">
        <w:trPr>
          <w:trHeight w:val="20"/>
        </w:trPr>
        <w:tc>
          <w:tcPr>
            <w:tcW w:w="373" w:type="pct"/>
          </w:tcPr>
          <w:p w14:paraId="727E1436"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499" w:type="pct"/>
          </w:tcPr>
          <w:p w14:paraId="69DA6183"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67" w:type="pct"/>
          </w:tcPr>
          <w:p w14:paraId="79DBCF34"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365" w:type="pct"/>
            <w:gridSpan w:val="2"/>
          </w:tcPr>
          <w:p w14:paraId="00A8FE52"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736" w:type="pct"/>
          </w:tcPr>
          <w:p w14:paraId="6E315026"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59" w:type="pct"/>
          </w:tcPr>
          <w:p w14:paraId="74DCC321"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 xml:space="preserve">ser </w:t>
            </w:r>
            <w:r w:rsidRPr="00FE46B2">
              <w:rPr>
                <w:rFonts w:ascii="Arial Narrow" w:eastAsia="Arial MT" w:hAnsi="Arial Narrow" w:cs="Times New Roman"/>
                <w:b/>
                <w:bCs/>
                <w:sz w:val="20"/>
                <w:szCs w:val="20"/>
                <w:lang w:val="pt-PT"/>
              </w:rPr>
              <w:lastRenderedPageBreak/>
              <w:t>Gasto</w:t>
            </w:r>
          </w:p>
        </w:tc>
      </w:tr>
      <w:tr w:rsidR="00275C14" w:rsidRPr="00FE46B2" w14:paraId="7138B4F6" w14:textId="77777777" w:rsidTr="00CB3C43">
        <w:trPr>
          <w:trHeight w:val="20"/>
        </w:trPr>
        <w:tc>
          <w:tcPr>
            <w:tcW w:w="373" w:type="pct"/>
            <w:vMerge w:val="restart"/>
            <w:vAlign w:val="center"/>
          </w:tcPr>
          <w:p w14:paraId="53BD3AF6"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lastRenderedPageBreak/>
              <w:t>12</w:t>
            </w:r>
          </w:p>
        </w:tc>
        <w:tc>
          <w:tcPr>
            <w:tcW w:w="499" w:type="pct"/>
            <w:vAlign w:val="center"/>
          </w:tcPr>
          <w:p w14:paraId="1D8BDBB7"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1978C7FC"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365" w:type="pct"/>
            <w:gridSpan w:val="2"/>
            <w:vAlign w:val="center"/>
          </w:tcPr>
          <w:p w14:paraId="499CD37B"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DA TRATOR TL75</w:t>
            </w:r>
            <w:r w:rsidRPr="00FE46B2">
              <w:rPr>
                <w:rFonts w:ascii="Arial Narrow" w:eastAsia="Arial MT" w:hAnsi="Arial Narrow" w:cs="Times New Roman"/>
                <w:spacing w:val="-4"/>
                <w:sz w:val="20"/>
                <w:szCs w:val="20"/>
                <w:lang w:val="pt-PT"/>
              </w:rPr>
              <w:t>.</w:t>
            </w:r>
          </w:p>
        </w:tc>
        <w:tc>
          <w:tcPr>
            <w:tcW w:w="736" w:type="pct"/>
            <w:vAlign w:val="center"/>
          </w:tcPr>
          <w:p w14:paraId="2069F3B9"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8%</w:t>
            </w:r>
          </w:p>
        </w:tc>
        <w:tc>
          <w:tcPr>
            <w:tcW w:w="659" w:type="pct"/>
            <w:vMerge w:val="restart"/>
            <w:vAlign w:val="center"/>
          </w:tcPr>
          <w:p w14:paraId="1BB7B21D"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R$ 15.000,00</w:t>
            </w:r>
          </w:p>
        </w:tc>
      </w:tr>
      <w:tr w:rsidR="00275C14" w:rsidRPr="00FE46B2" w14:paraId="587FE1E1" w14:textId="77777777" w:rsidTr="00CB3C43">
        <w:trPr>
          <w:trHeight w:val="20"/>
        </w:trPr>
        <w:tc>
          <w:tcPr>
            <w:tcW w:w="373" w:type="pct"/>
            <w:vMerge/>
            <w:vAlign w:val="center"/>
          </w:tcPr>
          <w:p w14:paraId="27832493"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499" w:type="pct"/>
            <w:vAlign w:val="center"/>
          </w:tcPr>
          <w:p w14:paraId="6D1EE1C2"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54C7BED2"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64" w:type="pct"/>
            <w:vAlign w:val="center"/>
          </w:tcPr>
          <w:p w14:paraId="0DF05522"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DA TRATOR TL75</w:t>
            </w:r>
          </w:p>
        </w:tc>
        <w:tc>
          <w:tcPr>
            <w:tcW w:w="1602" w:type="pct"/>
            <w:vAlign w:val="center"/>
          </w:tcPr>
          <w:p w14:paraId="57FEC0D5"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OBRA:R$ 190,00</w:t>
            </w:r>
          </w:p>
        </w:tc>
        <w:tc>
          <w:tcPr>
            <w:tcW w:w="736" w:type="pct"/>
            <w:vAlign w:val="center"/>
          </w:tcPr>
          <w:p w14:paraId="63389028"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8%</w:t>
            </w:r>
          </w:p>
        </w:tc>
        <w:tc>
          <w:tcPr>
            <w:tcW w:w="659" w:type="pct"/>
            <w:vMerge/>
            <w:tcBorders>
              <w:top w:val="nil"/>
            </w:tcBorders>
          </w:tcPr>
          <w:p w14:paraId="0BFF3423" w14:textId="77777777" w:rsidR="00275C14" w:rsidRPr="00FE46B2" w:rsidRDefault="00275C14" w:rsidP="00CB3C43">
            <w:pPr>
              <w:rPr>
                <w:rFonts w:ascii="Arial Narrow" w:eastAsia="Arial MT" w:hAnsi="Arial Narrow" w:cs="Times New Roman"/>
                <w:sz w:val="20"/>
                <w:szCs w:val="20"/>
                <w:lang w:val="pt-PT"/>
              </w:rPr>
            </w:pPr>
          </w:p>
        </w:tc>
      </w:tr>
    </w:tbl>
    <w:p w14:paraId="3D09534C"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8"/>
        <w:gridCol w:w="972"/>
        <w:gridCol w:w="715"/>
        <w:gridCol w:w="1488"/>
        <w:gridCol w:w="3117"/>
        <w:gridCol w:w="1433"/>
        <w:gridCol w:w="1283"/>
      </w:tblGrid>
      <w:tr w:rsidR="00275C14" w:rsidRPr="00FE46B2" w14:paraId="48E69230" w14:textId="77777777" w:rsidTr="00CB3C43">
        <w:trPr>
          <w:trHeight w:val="20"/>
        </w:trPr>
        <w:tc>
          <w:tcPr>
            <w:tcW w:w="5000" w:type="pct"/>
            <w:gridSpan w:val="7"/>
            <w:shd w:val="clear" w:color="auto" w:fill="DBEDF3"/>
          </w:tcPr>
          <w:p w14:paraId="29CD6D4B"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br w:type="page"/>
              <w:t>LOTE</w:t>
            </w:r>
            <w:r w:rsidRPr="00FE46B2">
              <w:rPr>
                <w:rFonts w:ascii="Arial Narrow" w:eastAsia="Arial MT" w:hAnsi="Arial Narrow" w:cs="Times New Roman"/>
                <w:spacing w:val="-7"/>
                <w:sz w:val="20"/>
                <w:szCs w:val="20"/>
                <w:lang w:val="pt-PT"/>
              </w:rPr>
              <w:t xml:space="preserve"> 13 TRATOR PLUS 80</w:t>
            </w:r>
          </w:p>
        </w:tc>
      </w:tr>
      <w:tr w:rsidR="00275C14" w:rsidRPr="00FE46B2" w14:paraId="1C375D31" w14:textId="77777777" w:rsidTr="00CB3C43">
        <w:trPr>
          <w:trHeight w:val="20"/>
        </w:trPr>
        <w:tc>
          <w:tcPr>
            <w:tcW w:w="374" w:type="pct"/>
          </w:tcPr>
          <w:p w14:paraId="50832144"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499" w:type="pct"/>
          </w:tcPr>
          <w:p w14:paraId="51A001C6"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67" w:type="pct"/>
          </w:tcPr>
          <w:p w14:paraId="0270DB21"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364" w:type="pct"/>
            <w:gridSpan w:val="2"/>
          </w:tcPr>
          <w:p w14:paraId="3E933E6E"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736" w:type="pct"/>
          </w:tcPr>
          <w:p w14:paraId="31CED9B5"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59" w:type="pct"/>
          </w:tcPr>
          <w:p w14:paraId="6782B3C4"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0E8D9666" w14:textId="77777777" w:rsidTr="00CB3C43">
        <w:trPr>
          <w:trHeight w:val="20"/>
        </w:trPr>
        <w:tc>
          <w:tcPr>
            <w:tcW w:w="374" w:type="pct"/>
            <w:vMerge w:val="restart"/>
            <w:vAlign w:val="center"/>
          </w:tcPr>
          <w:p w14:paraId="12FEE55D"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13</w:t>
            </w:r>
          </w:p>
        </w:tc>
        <w:tc>
          <w:tcPr>
            <w:tcW w:w="499" w:type="pct"/>
            <w:vAlign w:val="center"/>
          </w:tcPr>
          <w:p w14:paraId="57B1DBFA"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5D50F2B1"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364" w:type="pct"/>
            <w:gridSpan w:val="2"/>
            <w:vAlign w:val="center"/>
          </w:tcPr>
          <w:p w14:paraId="057B4739"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TRATOR PLUS 80</w:t>
            </w:r>
            <w:r w:rsidRPr="00FE46B2">
              <w:rPr>
                <w:rFonts w:ascii="Arial Narrow" w:eastAsia="Arial MT" w:hAnsi="Arial Narrow" w:cs="Times New Roman"/>
                <w:spacing w:val="-4"/>
                <w:sz w:val="20"/>
                <w:szCs w:val="20"/>
                <w:lang w:val="pt-PT"/>
              </w:rPr>
              <w:t>.</w:t>
            </w:r>
          </w:p>
        </w:tc>
        <w:tc>
          <w:tcPr>
            <w:tcW w:w="736" w:type="pct"/>
            <w:vAlign w:val="center"/>
          </w:tcPr>
          <w:p w14:paraId="6567FDCB"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59" w:type="pct"/>
            <w:vMerge w:val="restart"/>
            <w:vAlign w:val="center"/>
          </w:tcPr>
          <w:p w14:paraId="61803567"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R$ 10.000,00</w:t>
            </w:r>
          </w:p>
        </w:tc>
      </w:tr>
      <w:tr w:rsidR="00275C14" w:rsidRPr="00FE46B2" w14:paraId="08B381EC" w14:textId="77777777" w:rsidTr="00CB3C43">
        <w:trPr>
          <w:trHeight w:val="20"/>
        </w:trPr>
        <w:tc>
          <w:tcPr>
            <w:tcW w:w="374" w:type="pct"/>
            <w:vMerge/>
            <w:vAlign w:val="center"/>
          </w:tcPr>
          <w:p w14:paraId="68CF82B2"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499" w:type="pct"/>
            <w:vAlign w:val="center"/>
          </w:tcPr>
          <w:p w14:paraId="7BD5D6FA"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55A53FBD"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64" w:type="pct"/>
            <w:vAlign w:val="center"/>
          </w:tcPr>
          <w:p w14:paraId="3F8B0682"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TRATOR PLUS 80</w:t>
            </w:r>
          </w:p>
        </w:tc>
        <w:tc>
          <w:tcPr>
            <w:tcW w:w="1601" w:type="pct"/>
            <w:vAlign w:val="center"/>
          </w:tcPr>
          <w:p w14:paraId="538582B1"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OBRA:R$190,00</w:t>
            </w:r>
          </w:p>
        </w:tc>
        <w:tc>
          <w:tcPr>
            <w:tcW w:w="736" w:type="pct"/>
            <w:vAlign w:val="center"/>
          </w:tcPr>
          <w:p w14:paraId="43F3957F"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59" w:type="pct"/>
            <w:vMerge/>
            <w:tcBorders>
              <w:top w:val="nil"/>
            </w:tcBorders>
          </w:tcPr>
          <w:p w14:paraId="72BAF0C4" w14:textId="77777777" w:rsidR="00275C14" w:rsidRPr="00FE46B2" w:rsidRDefault="00275C14" w:rsidP="00CB3C43">
            <w:pPr>
              <w:rPr>
                <w:rFonts w:ascii="Arial Narrow" w:eastAsia="Arial MT" w:hAnsi="Arial Narrow" w:cs="Times New Roman"/>
                <w:sz w:val="20"/>
                <w:szCs w:val="20"/>
                <w:lang w:val="pt-PT"/>
              </w:rPr>
            </w:pPr>
          </w:p>
        </w:tc>
      </w:tr>
    </w:tbl>
    <w:p w14:paraId="698BF1CE"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4"/>
        <w:gridCol w:w="1007"/>
        <w:gridCol w:w="740"/>
        <w:gridCol w:w="1540"/>
        <w:gridCol w:w="3024"/>
        <w:gridCol w:w="1392"/>
        <w:gridCol w:w="1279"/>
      </w:tblGrid>
      <w:tr w:rsidR="00275C14" w:rsidRPr="00FE46B2" w14:paraId="790E4E05" w14:textId="77777777" w:rsidTr="00CB3C43">
        <w:trPr>
          <w:trHeight w:val="20"/>
        </w:trPr>
        <w:tc>
          <w:tcPr>
            <w:tcW w:w="5000" w:type="pct"/>
            <w:gridSpan w:val="7"/>
            <w:shd w:val="clear" w:color="auto" w:fill="DBEDF3"/>
          </w:tcPr>
          <w:p w14:paraId="38C85915"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LOTE</w:t>
            </w:r>
            <w:r w:rsidRPr="00FE46B2">
              <w:rPr>
                <w:rFonts w:ascii="Arial Narrow" w:eastAsia="Arial MT" w:hAnsi="Arial Narrow" w:cs="Times New Roman"/>
                <w:spacing w:val="-7"/>
                <w:sz w:val="20"/>
                <w:szCs w:val="20"/>
                <w:lang w:val="pt-PT"/>
              </w:rPr>
              <w:t xml:space="preserve"> 14</w:t>
            </w:r>
            <w:r w:rsidRPr="00FE46B2">
              <w:rPr>
                <w:rFonts w:ascii="Arial Narrow" w:eastAsia="Arial MT" w:hAnsi="Arial Narrow" w:cs="Times New Roman"/>
                <w:spacing w:val="-3"/>
                <w:sz w:val="20"/>
                <w:szCs w:val="20"/>
                <w:lang w:val="pt-PT"/>
              </w:rPr>
              <w:t xml:space="preserve"> </w:t>
            </w:r>
            <w:r w:rsidRPr="00FE46B2">
              <w:rPr>
                <w:rFonts w:ascii="Arial Narrow" w:eastAsia="Arial MT" w:hAnsi="Arial Narrow" w:cs="Times New Roman"/>
                <w:sz w:val="20"/>
                <w:szCs w:val="20"/>
                <w:lang w:val="pt-PT"/>
              </w:rPr>
              <w:t>PÁ CARREGADEIRA XCMG</w:t>
            </w:r>
          </w:p>
        </w:tc>
      </w:tr>
      <w:tr w:rsidR="00275C14" w:rsidRPr="00FE46B2" w14:paraId="70EA0BDC" w14:textId="77777777" w:rsidTr="00CB3C43">
        <w:trPr>
          <w:trHeight w:val="20"/>
        </w:trPr>
        <w:tc>
          <w:tcPr>
            <w:tcW w:w="387" w:type="pct"/>
          </w:tcPr>
          <w:p w14:paraId="34D41C63"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517" w:type="pct"/>
          </w:tcPr>
          <w:p w14:paraId="4851E47F"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80" w:type="pct"/>
          </w:tcPr>
          <w:p w14:paraId="08B7B082"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344" w:type="pct"/>
            <w:gridSpan w:val="2"/>
          </w:tcPr>
          <w:p w14:paraId="09FB32F0"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715" w:type="pct"/>
          </w:tcPr>
          <w:p w14:paraId="04DDCE26"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57" w:type="pct"/>
          </w:tcPr>
          <w:p w14:paraId="4C3A3AAE"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5A3BA0F8" w14:textId="77777777" w:rsidTr="00CB3C43">
        <w:trPr>
          <w:trHeight w:val="20"/>
        </w:trPr>
        <w:tc>
          <w:tcPr>
            <w:tcW w:w="387" w:type="pct"/>
            <w:vMerge w:val="restart"/>
            <w:vAlign w:val="center"/>
          </w:tcPr>
          <w:p w14:paraId="5DD5F147"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14</w:t>
            </w:r>
          </w:p>
        </w:tc>
        <w:tc>
          <w:tcPr>
            <w:tcW w:w="517" w:type="pct"/>
            <w:vAlign w:val="center"/>
          </w:tcPr>
          <w:p w14:paraId="73962275"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80" w:type="pct"/>
            <w:vAlign w:val="center"/>
          </w:tcPr>
          <w:p w14:paraId="61B4D165"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344" w:type="pct"/>
            <w:gridSpan w:val="2"/>
            <w:vAlign w:val="center"/>
          </w:tcPr>
          <w:p w14:paraId="70D2094C"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PÁ CARREGADEIRA XCMG</w:t>
            </w:r>
            <w:r w:rsidRPr="00FE46B2">
              <w:rPr>
                <w:rFonts w:ascii="Arial Narrow" w:eastAsia="Arial MT" w:hAnsi="Arial Narrow" w:cs="Times New Roman"/>
                <w:spacing w:val="-4"/>
                <w:sz w:val="20"/>
                <w:szCs w:val="20"/>
                <w:lang w:val="pt-PT"/>
              </w:rPr>
              <w:t>.</w:t>
            </w:r>
          </w:p>
        </w:tc>
        <w:tc>
          <w:tcPr>
            <w:tcW w:w="715" w:type="pct"/>
            <w:vAlign w:val="center"/>
          </w:tcPr>
          <w:p w14:paraId="44BBA13E"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8%</w:t>
            </w:r>
          </w:p>
        </w:tc>
        <w:tc>
          <w:tcPr>
            <w:tcW w:w="657" w:type="pct"/>
            <w:vMerge w:val="restart"/>
            <w:vAlign w:val="center"/>
          </w:tcPr>
          <w:p w14:paraId="6D25B272"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R$ 15.000,00</w:t>
            </w:r>
          </w:p>
        </w:tc>
      </w:tr>
      <w:tr w:rsidR="00275C14" w:rsidRPr="00FE46B2" w14:paraId="00EDCD54" w14:textId="77777777" w:rsidTr="00CB3C43">
        <w:trPr>
          <w:trHeight w:val="20"/>
        </w:trPr>
        <w:tc>
          <w:tcPr>
            <w:tcW w:w="387" w:type="pct"/>
            <w:vMerge/>
            <w:vAlign w:val="center"/>
          </w:tcPr>
          <w:p w14:paraId="3C9B371D"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517" w:type="pct"/>
            <w:vAlign w:val="center"/>
          </w:tcPr>
          <w:p w14:paraId="299E3864"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80" w:type="pct"/>
            <w:vAlign w:val="center"/>
          </w:tcPr>
          <w:p w14:paraId="35E61A89"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91" w:type="pct"/>
            <w:vAlign w:val="center"/>
          </w:tcPr>
          <w:p w14:paraId="5794DB2D"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DA PÁ CARREGADEIRA XCMG</w:t>
            </w:r>
          </w:p>
        </w:tc>
        <w:tc>
          <w:tcPr>
            <w:tcW w:w="1553" w:type="pct"/>
            <w:vAlign w:val="center"/>
          </w:tcPr>
          <w:p w14:paraId="04A92C49" w14:textId="77777777" w:rsidR="00275C14" w:rsidRPr="00FE46B2" w:rsidRDefault="00275C14" w:rsidP="00CB3C43">
            <w:pPr>
              <w:ind w:left="75" w:right="538"/>
              <w:jc w:val="center"/>
              <w:rPr>
                <w:rFonts w:ascii="Arial Narrow" w:eastAsia="Arial MT" w:hAnsi="Arial Narrow" w:cs="Times New Roman"/>
                <w:b/>
                <w:sz w:val="20"/>
                <w:szCs w:val="20"/>
                <w:lang w:val="pt-BR"/>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 xml:space="preserve">OBRA: </w:t>
            </w:r>
            <w:r w:rsidRPr="00FE46B2">
              <w:rPr>
                <w:rFonts w:ascii="Arial Narrow" w:eastAsia="Arial MT" w:hAnsi="Arial Narrow" w:cs="Times New Roman"/>
                <w:b/>
                <w:spacing w:val="-2"/>
                <w:sz w:val="20"/>
                <w:szCs w:val="20"/>
                <w:lang w:val="pt-BR"/>
              </w:rPr>
              <w:t>R$ 230,00</w:t>
            </w:r>
          </w:p>
        </w:tc>
        <w:tc>
          <w:tcPr>
            <w:tcW w:w="715" w:type="pct"/>
            <w:vAlign w:val="center"/>
          </w:tcPr>
          <w:p w14:paraId="6914A550"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8%</w:t>
            </w:r>
          </w:p>
        </w:tc>
        <w:tc>
          <w:tcPr>
            <w:tcW w:w="657" w:type="pct"/>
            <w:vMerge/>
            <w:tcBorders>
              <w:top w:val="nil"/>
            </w:tcBorders>
          </w:tcPr>
          <w:p w14:paraId="5816E220" w14:textId="77777777" w:rsidR="00275C14" w:rsidRPr="00FE46B2" w:rsidRDefault="00275C14" w:rsidP="00CB3C43">
            <w:pPr>
              <w:rPr>
                <w:rFonts w:ascii="Arial Narrow" w:eastAsia="Arial MT" w:hAnsi="Arial Narrow" w:cs="Times New Roman"/>
                <w:sz w:val="20"/>
                <w:szCs w:val="20"/>
                <w:lang w:val="pt-PT"/>
              </w:rPr>
            </w:pPr>
          </w:p>
        </w:tc>
      </w:tr>
    </w:tbl>
    <w:p w14:paraId="3DEAD1FA" w14:textId="77777777" w:rsidR="00275C14" w:rsidRPr="00FE46B2" w:rsidRDefault="00275C14" w:rsidP="00275C14">
      <w:pPr>
        <w:widowControl w:val="0"/>
        <w:autoSpaceDE w:val="0"/>
        <w:autoSpaceDN w:val="0"/>
        <w:rPr>
          <w:rFonts w:ascii="Arial Narrow" w:eastAsia="Arial MT" w:hAnsi="Arial Narrow" w:cs="Times New Roman"/>
          <w:sz w:val="20"/>
          <w:szCs w:val="20"/>
          <w:lang w:val="pt-PT"/>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4"/>
        <w:gridCol w:w="972"/>
        <w:gridCol w:w="715"/>
        <w:gridCol w:w="1488"/>
        <w:gridCol w:w="3121"/>
        <w:gridCol w:w="1431"/>
        <w:gridCol w:w="1285"/>
      </w:tblGrid>
      <w:tr w:rsidR="00275C14" w:rsidRPr="00FE46B2" w14:paraId="5DA1F1E6" w14:textId="77777777" w:rsidTr="00CB3C43">
        <w:trPr>
          <w:trHeight w:val="20"/>
        </w:trPr>
        <w:tc>
          <w:tcPr>
            <w:tcW w:w="5000" w:type="pct"/>
            <w:gridSpan w:val="7"/>
            <w:shd w:val="clear" w:color="auto" w:fill="DBEDF3"/>
          </w:tcPr>
          <w:p w14:paraId="74864214" w14:textId="77777777" w:rsidR="00275C14" w:rsidRPr="00FE46B2" w:rsidRDefault="00275C14" w:rsidP="00CB3C43">
            <w:pPr>
              <w:spacing w:before="2"/>
              <w:ind w:left="8"/>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LOTE</w:t>
            </w:r>
            <w:r w:rsidRPr="00FE46B2">
              <w:rPr>
                <w:rFonts w:ascii="Arial Narrow" w:eastAsia="Arial MT" w:hAnsi="Arial Narrow" w:cs="Times New Roman"/>
                <w:spacing w:val="-7"/>
                <w:sz w:val="20"/>
                <w:szCs w:val="20"/>
                <w:lang w:val="pt-PT"/>
              </w:rPr>
              <w:t xml:space="preserve"> 15</w:t>
            </w:r>
            <w:r w:rsidRPr="00FE46B2">
              <w:rPr>
                <w:rFonts w:ascii="Arial Narrow" w:eastAsia="Arial MT" w:hAnsi="Arial Narrow" w:cs="Times New Roman"/>
                <w:spacing w:val="-3"/>
                <w:sz w:val="20"/>
                <w:szCs w:val="20"/>
                <w:lang w:val="pt-PT"/>
              </w:rPr>
              <w:t xml:space="preserve"> </w:t>
            </w:r>
            <w:r w:rsidRPr="00FE46B2">
              <w:rPr>
                <w:rFonts w:ascii="Arial Narrow" w:eastAsia="Arial MT" w:hAnsi="Arial Narrow" w:cs="Times New Roman"/>
                <w:sz w:val="20"/>
                <w:szCs w:val="20"/>
                <w:lang w:val="pt-PT"/>
              </w:rPr>
              <w:t>PÁ GIRICO DE PINTURA</w:t>
            </w:r>
          </w:p>
        </w:tc>
      </w:tr>
      <w:tr w:rsidR="00275C14" w:rsidRPr="00FE46B2" w14:paraId="54A26B9F" w14:textId="77777777" w:rsidTr="00CB3C43">
        <w:trPr>
          <w:trHeight w:val="20"/>
        </w:trPr>
        <w:tc>
          <w:tcPr>
            <w:tcW w:w="372" w:type="pct"/>
          </w:tcPr>
          <w:p w14:paraId="28C9EF7B" w14:textId="77777777" w:rsidR="00275C14" w:rsidRPr="00FE46B2" w:rsidRDefault="00275C14" w:rsidP="00CB3C43">
            <w:pPr>
              <w:spacing w:before="138"/>
              <w:ind w:left="131"/>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Itens</w:t>
            </w:r>
          </w:p>
        </w:tc>
        <w:tc>
          <w:tcPr>
            <w:tcW w:w="499" w:type="pct"/>
          </w:tcPr>
          <w:p w14:paraId="65F4FCE0" w14:textId="77777777" w:rsidR="00275C14" w:rsidRPr="00FE46B2" w:rsidRDefault="00275C14" w:rsidP="00CB3C43">
            <w:pPr>
              <w:spacing w:before="138"/>
              <w:ind w:left="28" w:righ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Quantidade</w:t>
            </w:r>
          </w:p>
        </w:tc>
        <w:tc>
          <w:tcPr>
            <w:tcW w:w="367" w:type="pct"/>
          </w:tcPr>
          <w:p w14:paraId="02960A40" w14:textId="77777777" w:rsidR="00275C14" w:rsidRPr="00FE46B2" w:rsidRDefault="00275C14" w:rsidP="00CB3C43">
            <w:pPr>
              <w:spacing w:before="138"/>
              <w:ind w:left="17"/>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Unid.</w:t>
            </w:r>
          </w:p>
        </w:tc>
        <w:tc>
          <w:tcPr>
            <w:tcW w:w="2367" w:type="pct"/>
            <w:gridSpan w:val="2"/>
          </w:tcPr>
          <w:p w14:paraId="5113E9CE" w14:textId="77777777" w:rsidR="00275C14" w:rsidRPr="00FE46B2" w:rsidRDefault="00275C14" w:rsidP="00CB3C43">
            <w:pPr>
              <w:spacing w:before="138"/>
              <w:ind w:left="12"/>
              <w:jc w:val="center"/>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DESCRIÇÃO</w:t>
            </w:r>
          </w:p>
        </w:tc>
        <w:tc>
          <w:tcPr>
            <w:tcW w:w="735" w:type="pct"/>
          </w:tcPr>
          <w:p w14:paraId="03FD524B" w14:textId="77777777" w:rsidR="00275C14" w:rsidRPr="00FE46B2" w:rsidRDefault="00275C14" w:rsidP="00CB3C43">
            <w:pPr>
              <w:spacing w:before="23"/>
              <w:ind w:left="403" w:right="209" w:hanging="197"/>
              <w:rPr>
                <w:rFonts w:ascii="Arial Narrow" w:eastAsia="Arial MT" w:hAnsi="Arial Narrow" w:cs="Times New Roman"/>
                <w:b/>
                <w:bCs/>
                <w:sz w:val="20"/>
                <w:szCs w:val="20"/>
                <w:lang w:val="pt-PT"/>
              </w:rPr>
            </w:pPr>
            <w:r w:rsidRPr="00FE46B2">
              <w:rPr>
                <w:rFonts w:ascii="Arial Narrow" w:eastAsia="Arial MT" w:hAnsi="Arial Narrow" w:cs="Times New Roman"/>
                <w:b/>
                <w:bCs/>
                <w:spacing w:val="-4"/>
                <w:sz w:val="20"/>
                <w:szCs w:val="20"/>
                <w:lang w:val="pt-PT"/>
              </w:rPr>
              <w:t xml:space="preserve">DESCONTO </w:t>
            </w:r>
            <w:r w:rsidRPr="00FE46B2">
              <w:rPr>
                <w:rFonts w:ascii="Arial Narrow" w:eastAsia="Arial MT" w:hAnsi="Arial Narrow" w:cs="Times New Roman"/>
                <w:b/>
                <w:bCs/>
                <w:spacing w:val="-2"/>
                <w:sz w:val="20"/>
                <w:szCs w:val="20"/>
                <w:lang w:val="pt-PT"/>
              </w:rPr>
              <w:t>MÍNIMO</w:t>
            </w:r>
          </w:p>
        </w:tc>
        <w:tc>
          <w:tcPr>
            <w:tcW w:w="660" w:type="pct"/>
          </w:tcPr>
          <w:p w14:paraId="284AB22F" w14:textId="77777777" w:rsidR="00275C14" w:rsidRPr="00FE46B2" w:rsidRDefault="00275C14" w:rsidP="00CB3C43">
            <w:pPr>
              <w:spacing w:before="23"/>
              <w:ind w:left="472" w:hanging="262"/>
              <w:rPr>
                <w:rFonts w:ascii="Arial Narrow" w:eastAsia="Arial MT" w:hAnsi="Arial Narrow" w:cs="Times New Roman"/>
                <w:b/>
                <w:bCs/>
                <w:sz w:val="20"/>
                <w:szCs w:val="20"/>
                <w:lang w:val="pt-PT"/>
              </w:rPr>
            </w:pPr>
            <w:r w:rsidRPr="00FE46B2">
              <w:rPr>
                <w:rFonts w:ascii="Arial Narrow" w:eastAsia="Arial MT" w:hAnsi="Arial Narrow" w:cs="Times New Roman"/>
                <w:b/>
                <w:bCs/>
                <w:spacing w:val="-2"/>
                <w:sz w:val="20"/>
                <w:szCs w:val="20"/>
                <w:lang w:val="pt-PT"/>
              </w:rPr>
              <w:t>Valor</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Máximo</w:t>
            </w:r>
            <w:r w:rsidRPr="00FE46B2">
              <w:rPr>
                <w:rFonts w:ascii="Arial Narrow" w:eastAsia="Arial MT" w:hAnsi="Arial Narrow" w:cs="Times New Roman"/>
                <w:b/>
                <w:bCs/>
                <w:spacing w:val="-15"/>
                <w:sz w:val="20"/>
                <w:szCs w:val="20"/>
                <w:lang w:val="pt-PT"/>
              </w:rPr>
              <w:t xml:space="preserve"> </w:t>
            </w:r>
            <w:r w:rsidRPr="00FE46B2">
              <w:rPr>
                <w:rFonts w:ascii="Arial Narrow" w:eastAsia="Arial MT" w:hAnsi="Arial Narrow" w:cs="Times New Roman"/>
                <w:b/>
                <w:bCs/>
                <w:spacing w:val="-2"/>
                <w:sz w:val="20"/>
                <w:szCs w:val="20"/>
                <w:lang w:val="pt-PT"/>
              </w:rPr>
              <w:t xml:space="preserve">a </w:t>
            </w:r>
            <w:r w:rsidRPr="00FE46B2">
              <w:rPr>
                <w:rFonts w:ascii="Arial Narrow" w:eastAsia="Arial MT" w:hAnsi="Arial Narrow" w:cs="Times New Roman"/>
                <w:b/>
                <w:bCs/>
                <w:sz w:val="20"/>
                <w:szCs w:val="20"/>
                <w:lang w:val="pt-PT"/>
              </w:rPr>
              <w:t>ser Gasto</w:t>
            </w:r>
          </w:p>
        </w:tc>
      </w:tr>
      <w:tr w:rsidR="00275C14" w:rsidRPr="00FE46B2" w14:paraId="57CAA48E" w14:textId="77777777" w:rsidTr="00CB3C43">
        <w:trPr>
          <w:trHeight w:val="20"/>
        </w:trPr>
        <w:tc>
          <w:tcPr>
            <w:tcW w:w="372" w:type="pct"/>
            <w:vMerge w:val="restart"/>
            <w:vAlign w:val="center"/>
          </w:tcPr>
          <w:p w14:paraId="76079597" w14:textId="77777777" w:rsidR="00275C14" w:rsidRPr="00FE46B2" w:rsidRDefault="00275C14" w:rsidP="00CB3C43">
            <w:pPr>
              <w:spacing w:before="230"/>
              <w:ind w:left="74"/>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15</w:t>
            </w:r>
          </w:p>
        </w:tc>
        <w:tc>
          <w:tcPr>
            <w:tcW w:w="499" w:type="pct"/>
            <w:vAlign w:val="center"/>
          </w:tcPr>
          <w:p w14:paraId="1C02B21A" w14:textId="77777777" w:rsidR="00275C14" w:rsidRPr="00FE46B2" w:rsidRDefault="00275C14" w:rsidP="00CB3C43">
            <w:pPr>
              <w:spacing w:before="112"/>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2E7746D2" w14:textId="77777777" w:rsidR="00275C14" w:rsidRPr="00FE46B2" w:rsidRDefault="00275C14" w:rsidP="00CB3C43">
            <w:pPr>
              <w:spacing w:before="112"/>
              <w:ind w:left="17"/>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PÇ</w:t>
            </w:r>
          </w:p>
        </w:tc>
        <w:tc>
          <w:tcPr>
            <w:tcW w:w="2367" w:type="pct"/>
            <w:gridSpan w:val="2"/>
            <w:vAlign w:val="center"/>
          </w:tcPr>
          <w:p w14:paraId="30E4A2AF" w14:textId="77777777" w:rsidR="00275C14" w:rsidRPr="00FE46B2" w:rsidRDefault="00275C14" w:rsidP="00CB3C43">
            <w:pPr>
              <w:spacing w:line="214"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PEÇAS E SIMILARES PÁ CARREGADEIRA XCMG</w:t>
            </w:r>
            <w:r w:rsidRPr="00FE46B2">
              <w:rPr>
                <w:rFonts w:ascii="Arial Narrow" w:eastAsia="Arial MT" w:hAnsi="Arial Narrow" w:cs="Times New Roman"/>
                <w:spacing w:val="-4"/>
                <w:sz w:val="20"/>
                <w:szCs w:val="20"/>
                <w:lang w:val="pt-PT"/>
              </w:rPr>
              <w:t>.</w:t>
            </w:r>
          </w:p>
        </w:tc>
        <w:tc>
          <w:tcPr>
            <w:tcW w:w="735" w:type="pct"/>
            <w:vAlign w:val="center"/>
          </w:tcPr>
          <w:p w14:paraId="4E41D67C" w14:textId="77777777" w:rsidR="00275C14" w:rsidRPr="00FE46B2" w:rsidRDefault="00275C14" w:rsidP="00CB3C43">
            <w:pPr>
              <w:spacing w:before="232"/>
              <w:ind w:left="2"/>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60" w:type="pct"/>
            <w:vMerge w:val="restart"/>
            <w:vAlign w:val="center"/>
          </w:tcPr>
          <w:p w14:paraId="4ECE34C1" w14:textId="77777777" w:rsidR="00275C14" w:rsidRPr="00FE46B2" w:rsidRDefault="00275C14" w:rsidP="00CB3C43">
            <w:pPr>
              <w:ind w:left="304"/>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R$ 5.000,00</w:t>
            </w:r>
          </w:p>
        </w:tc>
      </w:tr>
      <w:tr w:rsidR="00275C14" w:rsidRPr="00FE46B2" w14:paraId="6EE535A2" w14:textId="77777777" w:rsidTr="00CB3C43">
        <w:trPr>
          <w:trHeight w:val="20"/>
        </w:trPr>
        <w:tc>
          <w:tcPr>
            <w:tcW w:w="372" w:type="pct"/>
            <w:vMerge/>
            <w:vAlign w:val="center"/>
          </w:tcPr>
          <w:p w14:paraId="1417D0A0" w14:textId="77777777" w:rsidR="00275C14" w:rsidRPr="00FE46B2" w:rsidRDefault="00275C14" w:rsidP="00CB3C43">
            <w:pPr>
              <w:spacing w:before="230"/>
              <w:ind w:left="74"/>
              <w:jc w:val="center"/>
              <w:rPr>
                <w:rFonts w:ascii="Arial Narrow" w:eastAsia="Arial MT" w:hAnsi="Arial Narrow" w:cs="Times New Roman"/>
                <w:sz w:val="20"/>
                <w:szCs w:val="20"/>
                <w:lang w:val="pt-PT"/>
              </w:rPr>
            </w:pPr>
          </w:p>
        </w:tc>
        <w:tc>
          <w:tcPr>
            <w:tcW w:w="499" w:type="pct"/>
            <w:vAlign w:val="center"/>
          </w:tcPr>
          <w:p w14:paraId="70AB5952" w14:textId="77777777" w:rsidR="00275C14" w:rsidRPr="00FE46B2" w:rsidRDefault="00275C14" w:rsidP="00CB3C43">
            <w:pPr>
              <w:spacing w:before="230"/>
              <w:ind w:left="28"/>
              <w:jc w:val="center"/>
              <w:rPr>
                <w:rFonts w:ascii="Arial Narrow" w:eastAsia="Arial MT" w:hAnsi="Arial Narrow" w:cs="Times New Roman"/>
                <w:sz w:val="20"/>
                <w:szCs w:val="20"/>
                <w:lang w:val="pt-PT"/>
              </w:rPr>
            </w:pPr>
            <w:r w:rsidRPr="00FE46B2">
              <w:rPr>
                <w:rFonts w:ascii="Arial Narrow" w:eastAsia="Arial MT" w:hAnsi="Arial Narrow" w:cs="Times New Roman"/>
                <w:spacing w:val="-10"/>
                <w:sz w:val="20"/>
                <w:szCs w:val="20"/>
                <w:lang w:val="pt-PT"/>
              </w:rPr>
              <w:t>1</w:t>
            </w:r>
          </w:p>
        </w:tc>
        <w:tc>
          <w:tcPr>
            <w:tcW w:w="367" w:type="pct"/>
            <w:vAlign w:val="center"/>
          </w:tcPr>
          <w:p w14:paraId="788E9EC3" w14:textId="77777777" w:rsidR="00275C14" w:rsidRPr="00FE46B2" w:rsidRDefault="00275C14" w:rsidP="00CB3C43">
            <w:pPr>
              <w:spacing w:before="230"/>
              <w:ind w:left="17" w:right="5"/>
              <w:jc w:val="center"/>
              <w:rPr>
                <w:rFonts w:ascii="Arial Narrow" w:eastAsia="Arial MT" w:hAnsi="Arial Narrow" w:cs="Times New Roman"/>
                <w:sz w:val="20"/>
                <w:szCs w:val="20"/>
                <w:lang w:val="pt-PT"/>
              </w:rPr>
            </w:pPr>
            <w:r w:rsidRPr="00FE46B2">
              <w:rPr>
                <w:rFonts w:ascii="Arial Narrow" w:eastAsia="Arial MT" w:hAnsi="Arial Narrow" w:cs="Times New Roman"/>
                <w:spacing w:val="-5"/>
                <w:sz w:val="20"/>
                <w:szCs w:val="20"/>
                <w:lang w:val="pt-PT"/>
              </w:rPr>
              <w:t>SV</w:t>
            </w:r>
          </w:p>
        </w:tc>
        <w:tc>
          <w:tcPr>
            <w:tcW w:w="764" w:type="pct"/>
            <w:vAlign w:val="center"/>
          </w:tcPr>
          <w:p w14:paraId="126DA856" w14:textId="77777777" w:rsidR="00275C14" w:rsidRPr="00FE46B2" w:rsidRDefault="00275C14" w:rsidP="00CB3C43">
            <w:pPr>
              <w:spacing w:before="1" w:line="211" w:lineRule="exact"/>
              <w:ind w:left="73"/>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SERVIÇO DE MÃO DE OBRA GIRICO DE PINTURA</w:t>
            </w:r>
          </w:p>
        </w:tc>
        <w:tc>
          <w:tcPr>
            <w:tcW w:w="1603" w:type="pct"/>
            <w:vAlign w:val="center"/>
          </w:tcPr>
          <w:p w14:paraId="13DFAAB6" w14:textId="77777777" w:rsidR="00275C14" w:rsidRPr="00FE46B2" w:rsidRDefault="00275C14" w:rsidP="00CB3C43">
            <w:pPr>
              <w:ind w:left="75" w:right="538"/>
              <w:jc w:val="center"/>
              <w:rPr>
                <w:rFonts w:ascii="Arial Narrow" w:eastAsia="Arial MT" w:hAnsi="Arial Narrow" w:cs="Times New Roman"/>
                <w:b/>
                <w:sz w:val="20"/>
                <w:szCs w:val="20"/>
                <w:lang w:val="pt-PT"/>
              </w:rPr>
            </w:pPr>
            <w:r w:rsidRPr="00FE46B2">
              <w:rPr>
                <w:rFonts w:ascii="Arial Narrow" w:eastAsia="Arial MT" w:hAnsi="Arial Narrow" w:cs="Times New Roman"/>
                <w:b/>
                <w:sz w:val="20"/>
                <w:szCs w:val="20"/>
                <w:lang w:val="pt-PT"/>
              </w:rPr>
              <w:t>VALOR</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HORA</w:t>
            </w:r>
            <w:r w:rsidRPr="00FE46B2">
              <w:rPr>
                <w:rFonts w:ascii="Arial Narrow" w:eastAsia="Arial MT" w:hAnsi="Arial Narrow" w:cs="Times New Roman"/>
                <w:b/>
                <w:spacing w:val="-14"/>
                <w:sz w:val="20"/>
                <w:szCs w:val="20"/>
                <w:lang w:val="pt-PT"/>
              </w:rPr>
              <w:t xml:space="preserve"> </w:t>
            </w:r>
            <w:r w:rsidRPr="00FE46B2">
              <w:rPr>
                <w:rFonts w:ascii="Arial Narrow" w:eastAsia="Arial MT" w:hAnsi="Arial Narrow" w:cs="Times New Roman"/>
                <w:b/>
                <w:sz w:val="20"/>
                <w:szCs w:val="20"/>
                <w:lang w:val="pt-PT"/>
              </w:rPr>
              <w:t xml:space="preserve">DA MÃO DE </w:t>
            </w:r>
            <w:r w:rsidRPr="00FE46B2">
              <w:rPr>
                <w:rFonts w:ascii="Arial Narrow" w:eastAsia="Arial MT" w:hAnsi="Arial Narrow" w:cs="Times New Roman"/>
                <w:b/>
                <w:spacing w:val="-2"/>
                <w:sz w:val="20"/>
                <w:szCs w:val="20"/>
                <w:lang w:val="pt-PT"/>
              </w:rPr>
              <w:t>OBRA: R$200,00</w:t>
            </w:r>
          </w:p>
        </w:tc>
        <w:tc>
          <w:tcPr>
            <w:tcW w:w="735" w:type="pct"/>
            <w:vAlign w:val="center"/>
          </w:tcPr>
          <w:p w14:paraId="06A4B5D4" w14:textId="77777777" w:rsidR="00275C14" w:rsidRPr="00FE46B2" w:rsidRDefault="00275C14" w:rsidP="00CB3C43">
            <w:pPr>
              <w:jc w:val="center"/>
              <w:rPr>
                <w:rFonts w:ascii="Arial Narrow" w:eastAsia="Arial MT" w:hAnsi="Arial Narrow" w:cs="Times New Roman"/>
                <w:sz w:val="20"/>
                <w:szCs w:val="20"/>
                <w:lang w:val="pt-PT"/>
              </w:rPr>
            </w:pPr>
            <w:r w:rsidRPr="00FE46B2">
              <w:rPr>
                <w:rFonts w:ascii="Arial Narrow" w:eastAsia="Arial MT" w:hAnsi="Arial Narrow" w:cs="Times New Roman"/>
                <w:sz w:val="20"/>
                <w:szCs w:val="20"/>
                <w:lang w:val="pt-PT"/>
              </w:rPr>
              <w:t>5%</w:t>
            </w:r>
          </w:p>
        </w:tc>
        <w:tc>
          <w:tcPr>
            <w:tcW w:w="660" w:type="pct"/>
            <w:vMerge/>
            <w:tcBorders>
              <w:top w:val="nil"/>
            </w:tcBorders>
          </w:tcPr>
          <w:p w14:paraId="77E031D8" w14:textId="77777777" w:rsidR="00275C14" w:rsidRPr="00FE46B2" w:rsidRDefault="00275C14" w:rsidP="00CB3C43">
            <w:pPr>
              <w:rPr>
                <w:rFonts w:ascii="Arial Narrow" w:eastAsia="Arial MT" w:hAnsi="Arial Narrow" w:cs="Times New Roman"/>
                <w:sz w:val="20"/>
                <w:szCs w:val="20"/>
                <w:lang w:val="pt-PT"/>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53"/>
        <w:gridCol w:w="2983"/>
      </w:tblGrid>
      <w:tr w:rsidR="00275C14" w:rsidRPr="00FE46B2" w14:paraId="503200CC" w14:textId="77777777" w:rsidTr="00CB3C43">
        <w:trPr>
          <w:trHeight w:val="193"/>
        </w:trPr>
        <w:tc>
          <w:tcPr>
            <w:tcW w:w="3468" w:type="pct"/>
          </w:tcPr>
          <w:p w14:paraId="6A4785F4" w14:textId="77777777" w:rsidR="00275C14" w:rsidRPr="00FE46B2" w:rsidRDefault="00275C14" w:rsidP="00CB3C43">
            <w:pPr>
              <w:rPr>
                <w:rFonts w:ascii="Arial Narrow" w:hAnsi="Arial Narrow"/>
                <w:sz w:val="20"/>
                <w:szCs w:val="20"/>
              </w:rPr>
            </w:pPr>
            <w:r w:rsidRPr="00FE46B2">
              <w:rPr>
                <w:rFonts w:ascii="Arial Narrow" w:hAnsi="Arial Narrow"/>
                <w:b/>
                <w:bCs/>
                <w:sz w:val="20"/>
                <w:szCs w:val="20"/>
              </w:rPr>
              <w:t>VALOR TOTAL</w:t>
            </w:r>
          </w:p>
        </w:tc>
        <w:tc>
          <w:tcPr>
            <w:tcW w:w="1532" w:type="pct"/>
          </w:tcPr>
          <w:p w14:paraId="54EAD674" w14:textId="77777777" w:rsidR="00275C14" w:rsidRPr="00FE46B2" w:rsidRDefault="00275C14" w:rsidP="00CB3C43">
            <w:pPr>
              <w:jc w:val="right"/>
              <w:rPr>
                <w:rFonts w:ascii="Arial Narrow" w:hAnsi="Arial Narrow"/>
                <w:b/>
                <w:bCs/>
                <w:sz w:val="20"/>
                <w:szCs w:val="20"/>
              </w:rPr>
            </w:pPr>
            <w:r w:rsidRPr="00FE46B2">
              <w:rPr>
                <w:rFonts w:ascii="Arial Narrow" w:hAnsi="Arial Narrow"/>
                <w:b/>
                <w:bCs/>
                <w:sz w:val="20"/>
                <w:szCs w:val="20"/>
              </w:rPr>
              <w:t>R$ 173.000,00</w:t>
            </w:r>
          </w:p>
        </w:tc>
      </w:tr>
    </w:tbl>
    <w:p w14:paraId="29557817" w14:textId="77777777" w:rsidR="00275C14" w:rsidRPr="00164DAD" w:rsidRDefault="00275C14" w:rsidP="00275C14">
      <w:pPr>
        <w:rPr>
          <w:rFonts w:ascii="Arial Narrow" w:hAnsi="Arial Narrow"/>
        </w:rPr>
      </w:pPr>
    </w:p>
    <w:p w14:paraId="524B5842" w14:textId="77777777" w:rsidR="000175EF" w:rsidRDefault="00275C14" w:rsidP="000175EF">
      <w:pPr>
        <w:pStyle w:val="Nivel2"/>
        <w:numPr>
          <w:ilvl w:val="1"/>
          <w:numId w:val="89"/>
        </w:numPr>
        <w:spacing w:before="0" w:after="0" w:line="240" w:lineRule="auto"/>
        <w:ind w:left="0" w:firstLine="0"/>
        <w:rPr>
          <w:rFonts w:ascii="Arial Narrow" w:hAnsi="Arial Narrow" w:cs="Times New Roman"/>
          <w:sz w:val="24"/>
          <w:szCs w:val="24"/>
        </w:rPr>
      </w:pPr>
      <w:r w:rsidRPr="00164DAD">
        <w:rPr>
          <w:rFonts w:ascii="Arial Narrow" w:hAnsi="Arial Narrow" w:cs="Times New Roman"/>
          <w:sz w:val="24"/>
          <w:szCs w:val="24"/>
        </w:rPr>
        <w:t xml:space="preserve">O objeto desta contratação não se enquadra como sendo de bem de luxo, nos termos da definição do Decreto Municipal 3036/2026. </w:t>
      </w:r>
    </w:p>
    <w:p w14:paraId="7741EE75" w14:textId="77777777" w:rsidR="000175EF" w:rsidRDefault="00275C14" w:rsidP="000175EF">
      <w:pPr>
        <w:pStyle w:val="Nivel2"/>
        <w:numPr>
          <w:ilvl w:val="1"/>
          <w:numId w:val="89"/>
        </w:numPr>
        <w:spacing w:before="0" w:after="0" w:line="240" w:lineRule="auto"/>
        <w:ind w:left="0" w:firstLine="0"/>
        <w:rPr>
          <w:rFonts w:ascii="Arial Narrow" w:hAnsi="Arial Narrow" w:cs="Times New Roman"/>
          <w:sz w:val="24"/>
          <w:szCs w:val="24"/>
        </w:rPr>
      </w:pPr>
      <w:r w:rsidRPr="000175EF">
        <w:rPr>
          <w:rFonts w:ascii="Arial Narrow" w:hAnsi="Arial Narrow" w:cs="Times New Roman"/>
          <w:sz w:val="24"/>
          <w:szCs w:val="24"/>
        </w:rPr>
        <w:t xml:space="preserve">Os serviços objeto desta contratação são caracterizados como comuns, considerando que </w:t>
      </w:r>
      <w:proofErr w:type="gramStart"/>
      <w:r w:rsidRPr="000175EF">
        <w:rPr>
          <w:rFonts w:ascii="Arial Narrow" w:hAnsi="Arial Narrow" w:cs="Times New Roman"/>
          <w:sz w:val="24"/>
          <w:szCs w:val="24"/>
        </w:rPr>
        <w:t>os mesmos</w:t>
      </w:r>
      <w:proofErr w:type="gramEnd"/>
      <w:r w:rsidRPr="000175EF">
        <w:rPr>
          <w:rFonts w:ascii="Arial Narrow" w:hAnsi="Arial Narrow" w:cs="Times New Roman"/>
          <w:sz w:val="24"/>
          <w:szCs w:val="24"/>
        </w:rPr>
        <w:t xml:space="preserve"> possuem uma ou mais características previstas na Lei 14.133/21 e Decreto Municipal 3036/202</w:t>
      </w:r>
    </w:p>
    <w:p w14:paraId="3E118B16" w14:textId="77777777" w:rsidR="000175EF" w:rsidRDefault="00275C14" w:rsidP="000175EF">
      <w:pPr>
        <w:pStyle w:val="Nivel2"/>
        <w:numPr>
          <w:ilvl w:val="1"/>
          <w:numId w:val="89"/>
        </w:numPr>
        <w:spacing w:before="0" w:after="0" w:line="240" w:lineRule="auto"/>
        <w:ind w:left="0" w:firstLine="0"/>
        <w:rPr>
          <w:rFonts w:ascii="Arial Narrow" w:hAnsi="Arial Narrow" w:cs="Times New Roman"/>
          <w:sz w:val="24"/>
          <w:szCs w:val="24"/>
        </w:rPr>
      </w:pPr>
      <w:r w:rsidRPr="000175EF">
        <w:rPr>
          <w:rFonts w:ascii="Arial Narrow" w:hAnsi="Arial Narrow" w:cs="Times New Roman"/>
          <w:sz w:val="24"/>
          <w:szCs w:val="24"/>
        </w:rPr>
        <w:t>O prazo de vigência é de 12 meses, nos termos do art. 84 da Lei Federal nº 14.133/2021, contados da sua celebração.</w:t>
      </w:r>
    </w:p>
    <w:p w14:paraId="63E9F27A" w14:textId="77777777" w:rsidR="000175EF" w:rsidRDefault="00275C14" w:rsidP="000175EF">
      <w:pPr>
        <w:pStyle w:val="Nivel2"/>
        <w:numPr>
          <w:ilvl w:val="1"/>
          <w:numId w:val="89"/>
        </w:numPr>
        <w:spacing w:before="0" w:after="0" w:line="240" w:lineRule="auto"/>
        <w:ind w:left="0" w:firstLine="0"/>
        <w:rPr>
          <w:rFonts w:ascii="Arial Narrow" w:hAnsi="Arial Narrow" w:cs="Times New Roman"/>
          <w:sz w:val="24"/>
          <w:szCs w:val="24"/>
        </w:rPr>
      </w:pPr>
      <w:r w:rsidRPr="000175EF">
        <w:rPr>
          <w:rFonts w:ascii="Arial Narrow" w:hAnsi="Arial Narrow" w:cs="Times New Roman"/>
          <w:sz w:val="24"/>
          <w:szCs w:val="24"/>
        </w:rPr>
        <w:t>O percentual mínimo de desconto incidirá sobre os valores constantes nas tabelas oficiais dos fabricantes, distribuidores autorizados ou sistemas de referência de mercado, tais como catálogos eletrônicos de autopeças, devendo o credenciado apresentar comprovação do valor de referência utilizado para aplicação do desconto.</w:t>
      </w:r>
    </w:p>
    <w:p w14:paraId="26C31DB5" w14:textId="77777777" w:rsidR="000175EF" w:rsidRDefault="00275C14" w:rsidP="000175EF">
      <w:pPr>
        <w:pStyle w:val="Nivel2"/>
        <w:numPr>
          <w:ilvl w:val="1"/>
          <w:numId w:val="89"/>
        </w:numPr>
        <w:spacing w:before="0" w:after="0" w:line="240" w:lineRule="auto"/>
        <w:ind w:left="0" w:firstLine="0"/>
        <w:rPr>
          <w:rFonts w:ascii="Arial Narrow" w:hAnsi="Arial Narrow" w:cs="Times New Roman"/>
          <w:sz w:val="24"/>
          <w:szCs w:val="24"/>
        </w:rPr>
      </w:pPr>
      <w:r w:rsidRPr="000175EF">
        <w:rPr>
          <w:rFonts w:ascii="Arial Narrow" w:hAnsi="Arial Narrow" w:cs="Times New Roman"/>
          <w:sz w:val="24"/>
          <w:szCs w:val="24"/>
        </w:rPr>
        <w:t>O valor da mão de obra é fixo, e o desconto incidirá sobre o valor descrito na tabela 01.</w:t>
      </w:r>
    </w:p>
    <w:p w14:paraId="559DDD58" w14:textId="77777777" w:rsidR="000175EF" w:rsidRDefault="00275C14" w:rsidP="000175EF">
      <w:pPr>
        <w:pStyle w:val="Nivel2"/>
        <w:numPr>
          <w:ilvl w:val="1"/>
          <w:numId w:val="89"/>
        </w:numPr>
        <w:spacing w:before="0" w:after="0" w:line="240" w:lineRule="auto"/>
        <w:ind w:left="0" w:firstLine="0"/>
        <w:rPr>
          <w:rFonts w:ascii="Arial Narrow" w:hAnsi="Arial Narrow" w:cs="Times New Roman"/>
          <w:sz w:val="24"/>
          <w:szCs w:val="24"/>
        </w:rPr>
      </w:pPr>
      <w:r w:rsidRPr="000175EF">
        <w:rPr>
          <w:rFonts w:ascii="Arial Narrow" w:hAnsi="Arial Narrow" w:cs="Times New Roman"/>
          <w:sz w:val="24"/>
          <w:szCs w:val="24"/>
        </w:rPr>
        <w:lastRenderedPageBreak/>
        <w:t>A prestação dos serviços objeto deste Termo de Referência será realizada de forma parcelada, conforme a necessidade da Administração.</w:t>
      </w:r>
    </w:p>
    <w:p w14:paraId="1DB0FBB8" w14:textId="77777777" w:rsidR="000175EF" w:rsidRDefault="00275C14" w:rsidP="000175EF">
      <w:pPr>
        <w:pStyle w:val="Nivel2"/>
        <w:numPr>
          <w:ilvl w:val="1"/>
          <w:numId w:val="89"/>
        </w:numPr>
        <w:spacing w:before="0" w:after="0" w:line="240" w:lineRule="auto"/>
        <w:ind w:left="0" w:firstLine="0"/>
        <w:rPr>
          <w:rFonts w:ascii="Arial Narrow" w:hAnsi="Arial Narrow" w:cs="Times New Roman"/>
          <w:sz w:val="24"/>
          <w:szCs w:val="24"/>
        </w:rPr>
      </w:pPr>
      <w:r w:rsidRPr="000175EF">
        <w:rPr>
          <w:rFonts w:ascii="Arial Narrow" w:hAnsi="Arial Narrow" w:cs="Times New Roman"/>
          <w:sz w:val="24"/>
          <w:szCs w:val="24"/>
        </w:rPr>
        <w:t xml:space="preserve">O desconto mínimo ofertado incidirá sobre os valores constantes da </w:t>
      </w:r>
      <w:r w:rsidRPr="000175EF">
        <w:rPr>
          <w:rFonts w:ascii="Arial Narrow" w:hAnsi="Arial Narrow" w:cs="Times New Roman"/>
          <w:b/>
          <w:bCs/>
          <w:sz w:val="24"/>
          <w:szCs w:val="24"/>
        </w:rPr>
        <w:t>tabela TRAZVALOR</w:t>
      </w:r>
      <w:r w:rsidRPr="000175EF">
        <w:rPr>
          <w:rFonts w:ascii="Arial Narrow" w:hAnsi="Arial Narrow" w:cs="Times New Roman"/>
          <w:sz w:val="24"/>
          <w:szCs w:val="24"/>
        </w:rPr>
        <w:t xml:space="preserve">, vigente na data da solicitação das peças, ou outra que venha a </w:t>
      </w:r>
      <w:proofErr w:type="gramStart"/>
      <w:r w:rsidRPr="000175EF">
        <w:rPr>
          <w:rFonts w:ascii="Arial Narrow" w:hAnsi="Arial Narrow" w:cs="Times New Roman"/>
          <w:sz w:val="24"/>
          <w:szCs w:val="24"/>
        </w:rPr>
        <w:t>substituí-la</w:t>
      </w:r>
      <w:proofErr w:type="gramEnd"/>
      <w:r w:rsidRPr="000175EF">
        <w:rPr>
          <w:rFonts w:ascii="Arial Narrow" w:hAnsi="Arial Narrow" w:cs="Times New Roman"/>
          <w:sz w:val="24"/>
          <w:szCs w:val="24"/>
        </w:rPr>
        <w:t>, devendo o credenciado comprovar o valor de referência utilizado para aplicação do desconto</w:t>
      </w:r>
    </w:p>
    <w:p w14:paraId="6C5ECA3B" w14:textId="780CCA12" w:rsidR="00275C14" w:rsidRPr="000175EF" w:rsidRDefault="00275C14" w:rsidP="000175EF">
      <w:pPr>
        <w:pStyle w:val="Nivel2"/>
        <w:numPr>
          <w:ilvl w:val="1"/>
          <w:numId w:val="89"/>
        </w:numPr>
        <w:spacing w:before="0" w:after="0" w:line="240" w:lineRule="auto"/>
        <w:ind w:left="0" w:firstLine="0"/>
        <w:rPr>
          <w:rFonts w:ascii="Arial Narrow" w:hAnsi="Arial Narrow" w:cs="Times New Roman"/>
          <w:sz w:val="24"/>
          <w:szCs w:val="24"/>
        </w:rPr>
      </w:pPr>
      <w:r w:rsidRPr="000175EF">
        <w:rPr>
          <w:rFonts w:ascii="Arial Narrow" w:hAnsi="Arial Narrow" w:cs="Times New Roman"/>
          <w:sz w:val="24"/>
          <w:szCs w:val="24"/>
        </w:rPr>
        <w:t xml:space="preserve">Os serviços serão executados mediante emissão de </w:t>
      </w:r>
      <w:r w:rsidRPr="000175EF">
        <w:rPr>
          <w:rFonts w:ascii="Arial Narrow" w:hAnsi="Arial Narrow" w:cs="Times New Roman"/>
          <w:b/>
          <w:bCs/>
          <w:sz w:val="24"/>
          <w:szCs w:val="24"/>
        </w:rPr>
        <w:t>Ordem de Serviço</w:t>
      </w:r>
      <w:r w:rsidRPr="000175EF">
        <w:rPr>
          <w:rFonts w:ascii="Arial Narrow" w:hAnsi="Arial Narrow" w:cs="Times New Roman"/>
          <w:sz w:val="24"/>
          <w:szCs w:val="24"/>
        </w:rPr>
        <w:t xml:space="preserve"> pela Secretaria requisitante, contendo a identificação da máquina, descrição do serviço e estimativa de peças necessárias.</w:t>
      </w:r>
    </w:p>
    <w:p w14:paraId="0B813D29" w14:textId="77777777" w:rsidR="00275C14" w:rsidRPr="00164DAD" w:rsidRDefault="00275C14" w:rsidP="00275C14">
      <w:pPr>
        <w:rPr>
          <w:rFonts w:ascii="Arial Narrow" w:hAnsi="Arial Narrow"/>
        </w:rPr>
      </w:pPr>
    </w:p>
    <w:p w14:paraId="78140DF5" w14:textId="7339B2AC" w:rsidR="00275C14" w:rsidRPr="00164DAD" w:rsidRDefault="00275C14" w:rsidP="00EE21C5">
      <w:pPr>
        <w:pStyle w:val="Nivel01"/>
        <w:numPr>
          <w:ilvl w:val="0"/>
          <w:numId w:val="89"/>
        </w:numPr>
        <w:shd w:val="clear" w:color="auto" w:fill="CAEDFB" w:themeFill="accent4" w:themeFillTint="33"/>
        <w:spacing w:before="0"/>
        <w:rPr>
          <w:rFonts w:ascii="Arial Narrow" w:hAnsi="Arial Narrow" w:cs="Times New Roman"/>
          <w:sz w:val="24"/>
          <w:szCs w:val="24"/>
        </w:rPr>
      </w:pPr>
      <w:r w:rsidRPr="00164DAD">
        <w:rPr>
          <w:rFonts w:ascii="Arial Narrow" w:hAnsi="Arial Narrow" w:cs="Times New Roman"/>
          <w:sz w:val="24"/>
          <w:szCs w:val="24"/>
        </w:rPr>
        <w:t>VALOR DA CONTRATAÇÃO</w:t>
      </w:r>
    </w:p>
    <w:p w14:paraId="34685575" w14:textId="77777777" w:rsidR="00275C14" w:rsidRPr="00164DAD" w:rsidRDefault="00275C14" w:rsidP="00EE21C5">
      <w:pPr>
        <w:pStyle w:val="Nivel2"/>
        <w:numPr>
          <w:ilvl w:val="1"/>
          <w:numId w:val="89"/>
        </w:numPr>
        <w:spacing w:before="0" w:after="0" w:line="240" w:lineRule="auto"/>
        <w:ind w:left="0" w:firstLine="0"/>
        <w:rPr>
          <w:rFonts w:ascii="Arial Narrow" w:hAnsi="Arial Narrow"/>
          <w:sz w:val="24"/>
          <w:szCs w:val="24"/>
        </w:rPr>
      </w:pPr>
      <w:r w:rsidRPr="00164DAD">
        <w:rPr>
          <w:rFonts w:ascii="Arial Narrow" w:hAnsi="Arial Narrow"/>
          <w:sz w:val="24"/>
          <w:szCs w:val="24"/>
        </w:rPr>
        <w:t>O custo estimado total da contratação está descrito na planilha 01;</w:t>
      </w:r>
    </w:p>
    <w:p w14:paraId="21A3413F" w14:textId="77777777" w:rsidR="00275C14" w:rsidRPr="00164DAD" w:rsidRDefault="00275C14" w:rsidP="00EE21C5">
      <w:pPr>
        <w:pStyle w:val="Nivel2"/>
        <w:numPr>
          <w:ilvl w:val="1"/>
          <w:numId w:val="89"/>
        </w:numPr>
        <w:spacing w:before="0" w:after="0" w:line="240" w:lineRule="auto"/>
        <w:ind w:left="0" w:firstLine="0"/>
        <w:rPr>
          <w:rFonts w:ascii="Arial Narrow" w:hAnsi="Arial Narrow"/>
          <w:sz w:val="24"/>
          <w:szCs w:val="24"/>
        </w:rPr>
      </w:pPr>
      <w:r w:rsidRPr="00164DAD">
        <w:rPr>
          <w:rFonts w:ascii="Arial Narrow" w:hAnsi="Arial Narrow"/>
          <w:sz w:val="24"/>
          <w:szCs w:val="24"/>
        </w:rPr>
        <w:t>As quantidades estimadas não implicam obrigação de consumo por parte da Administração, uma vez que a execução dos serviços de manutenção preventiva e corretiva ocorrerá exclusivamente conforme a necessidade e a demanda da Administração Municipal</w:t>
      </w:r>
    </w:p>
    <w:p w14:paraId="0F0ADC44" w14:textId="77777777" w:rsidR="00275C14" w:rsidRPr="00164DAD" w:rsidRDefault="00275C14" w:rsidP="00275C14">
      <w:pPr>
        <w:pStyle w:val="Nivel2"/>
        <w:numPr>
          <w:ilvl w:val="0"/>
          <w:numId w:val="0"/>
        </w:numPr>
        <w:spacing w:before="0" w:after="0" w:line="240" w:lineRule="auto"/>
        <w:rPr>
          <w:rFonts w:ascii="Arial Narrow" w:hAnsi="Arial Narrow"/>
          <w:sz w:val="24"/>
          <w:szCs w:val="24"/>
        </w:rPr>
      </w:pPr>
    </w:p>
    <w:p w14:paraId="2EB0D008" w14:textId="77777777" w:rsidR="00275C14" w:rsidRPr="00164DAD" w:rsidRDefault="00275C14" w:rsidP="00EE21C5">
      <w:pPr>
        <w:pStyle w:val="Nivel01"/>
        <w:numPr>
          <w:ilvl w:val="0"/>
          <w:numId w:val="89"/>
        </w:numPr>
        <w:shd w:val="clear" w:color="auto" w:fill="CAEDFB" w:themeFill="accent4" w:themeFillTint="33"/>
        <w:spacing w:before="0"/>
        <w:ind w:left="0" w:firstLine="0"/>
        <w:rPr>
          <w:rFonts w:ascii="Arial Narrow" w:hAnsi="Arial Narrow" w:cs="Times New Roman"/>
          <w:sz w:val="24"/>
          <w:szCs w:val="24"/>
        </w:rPr>
      </w:pPr>
      <w:r w:rsidRPr="00164DAD">
        <w:rPr>
          <w:rFonts w:ascii="Arial Narrow" w:hAnsi="Arial Narrow" w:cs="Times New Roman"/>
          <w:sz w:val="24"/>
          <w:szCs w:val="24"/>
        </w:rPr>
        <w:t>ADEQUAÇÃO ORÇAMENTÁRIA</w:t>
      </w:r>
    </w:p>
    <w:p w14:paraId="502986A4" w14:textId="77777777" w:rsidR="00275C14" w:rsidRPr="00164DAD" w:rsidRDefault="00275C14" w:rsidP="00EE21C5">
      <w:pPr>
        <w:pStyle w:val="Nivel2"/>
        <w:numPr>
          <w:ilvl w:val="1"/>
          <w:numId w:val="89"/>
        </w:numPr>
        <w:spacing w:before="0" w:after="0" w:line="240" w:lineRule="auto"/>
        <w:ind w:left="0" w:firstLine="0"/>
        <w:rPr>
          <w:rFonts w:ascii="Arial Narrow" w:hAnsi="Arial Narrow" w:cs="Times New Roman"/>
          <w:sz w:val="24"/>
          <w:szCs w:val="24"/>
        </w:rPr>
      </w:pPr>
      <w:r w:rsidRPr="00164DAD">
        <w:rPr>
          <w:rFonts w:ascii="Arial Narrow" w:eastAsia="Arial" w:hAnsi="Arial Narrow" w:cs="Times New Roman"/>
          <w:sz w:val="24"/>
          <w:szCs w:val="24"/>
        </w:rPr>
        <w:t>As despesas decorrentes da presente contratação correrão à conta de recursos específicos consignados no Orçamento Público da LOA:</w:t>
      </w:r>
    </w:p>
    <w:p w14:paraId="641F2335" w14:textId="77777777" w:rsidR="00275C14" w:rsidRPr="00164DAD" w:rsidRDefault="00275C14" w:rsidP="00275C14">
      <w:pPr>
        <w:pStyle w:val="Nivel2"/>
        <w:numPr>
          <w:ilvl w:val="0"/>
          <w:numId w:val="0"/>
        </w:numPr>
        <w:spacing w:before="0" w:after="0" w:line="240" w:lineRule="auto"/>
        <w:rPr>
          <w:rFonts w:ascii="Arial Narrow" w:eastAsia="Arial" w:hAnsi="Arial Narrow" w:cs="Times New Roman"/>
          <w:sz w:val="24"/>
          <w:szCs w:val="24"/>
        </w:rPr>
      </w:pPr>
    </w:p>
    <w:tbl>
      <w:tblPr>
        <w:tblW w:w="5000" w:type="pct"/>
        <w:tblCellMar>
          <w:left w:w="70" w:type="dxa"/>
          <w:right w:w="70" w:type="dxa"/>
        </w:tblCellMar>
        <w:tblLook w:val="04A0" w:firstRow="1" w:lastRow="0" w:firstColumn="1" w:lastColumn="0" w:noHBand="0" w:noVBand="1"/>
      </w:tblPr>
      <w:tblGrid>
        <w:gridCol w:w="909"/>
        <w:gridCol w:w="1502"/>
        <w:gridCol w:w="639"/>
        <w:gridCol w:w="2104"/>
        <w:gridCol w:w="3733"/>
        <w:gridCol w:w="849"/>
      </w:tblGrid>
      <w:tr w:rsidR="00275C14" w:rsidRPr="0079372F" w14:paraId="00D1B231" w14:textId="77777777" w:rsidTr="00CB3C43">
        <w:trPr>
          <w:trHeight w:val="20"/>
        </w:trPr>
        <w:tc>
          <w:tcPr>
            <w:tcW w:w="409" w:type="pct"/>
            <w:tcBorders>
              <w:top w:val="single" w:sz="4" w:space="0" w:color="auto"/>
              <w:left w:val="single" w:sz="4" w:space="0" w:color="auto"/>
              <w:bottom w:val="single" w:sz="4" w:space="0" w:color="auto"/>
              <w:right w:val="single" w:sz="4" w:space="0" w:color="auto"/>
            </w:tcBorders>
            <w:hideMark/>
          </w:tcPr>
          <w:p w14:paraId="19969C19" w14:textId="77777777" w:rsidR="00275C14" w:rsidRPr="0079372F" w:rsidRDefault="00275C14" w:rsidP="00CB3C43">
            <w:pPr>
              <w:rPr>
                <w:rFonts w:ascii="Arial Narrow" w:eastAsia="Times New Roman" w:hAnsi="Arial Narrow"/>
                <w:b/>
                <w:bCs/>
                <w:sz w:val="22"/>
                <w:szCs w:val="22"/>
              </w:rPr>
            </w:pPr>
            <w:bookmarkStart w:id="15" w:name="RANGE!A5:N6"/>
            <w:r w:rsidRPr="0079372F">
              <w:rPr>
                <w:rFonts w:ascii="Arial Narrow" w:eastAsia="Times New Roman" w:hAnsi="Arial Narrow"/>
                <w:b/>
                <w:bCs/>
                <w:sz w:val="22"/>
                <w:szCs w:val="22"/>
              </w:rPr>
              <w:t>Dotação</w:t>
            </w:r>
            <w:bookmarkEnd w:id="15"/>
          </w:p>
        </w:tc>
        <w:tc>
          <w:tcPr>
            <w:tcW w:w="689" w:type="pct"/>
            <w:tcBorders>
              <w:top w:val="single" w:sz="4" w:space="0" w:color="auto"/>
              <w:left w:val="nil"/>
              <w:bottom w:val="single" w:sz="4" w:space="0" w:color="auto"/>
              <w:right w:val="single" w:sz="4" w:space="0" w:color="auto"/>
            </w:tcBorders>
            <w:hideMark/>
          </w:tcPr>
          <w:p w14:paraId="41EF1784" w14:textId="77777777" w:rsidR="00275C14" w:rsidRPr="0079372F" w:rsidRDefault="00275C14" w:rsidP="00CB3C43">
            <w:pPr>
              <w:rPr>
                <w:rFonts w:ascii="Arial Narrow" w:eastAsia="Times New Roman" w:hAnsi="Arial Narrow"/>
                <w:b/>
                <w:bCs/>
                <w:sz w:val="22"/>
                <w:szCs w:val="22"/>
              </w:rPr>
            </w:pPr>
            <w:r w:rsidRPr="0079372F">
              <w:rPr>
                <w:rFonts w:ascii="Arial Narrow" w:eastAsia="Times New Roman" w:hAnsi="Arial Narrow"/>
                <w:b/>
                <w:bCs/>
                <w:sz w:val="22"/>
                <w:szCs w:val="22"/>
              </w:rPr>
              <w:t>Funcional</w:t>
            </w:r>
          </w:p>
        </w:tc>
        <w:tc>
          <w:tcPr>
            <w:tcW w:w="467" w:type="pct"/>
            <w:tcBorders>
              <w:top w:val="single" w:sz="4" w:space="0" w:color="auto"/>
              <w:left w:val="nil"/>
              <w:bottom w:val="single" w:sz="4" w:space="0" w:color="auto"/>
              <w:right w:val="single" w:sz="4" w:space="0" w:color="auto"/>
            </w:tcBorders>
            <w:hideMark/>
          </w:tcPr>
          <w:p w14:paraId="0C65F1C8" w14:textId="77777777" w:rsidR="00275C14" w:rsidRPr="0079372F" w:rsidRDefault="00275C14" w:rsidP="00CB3C43">
            <w:pPr>
              <w:rPr>
                <w:rFonts w:ascii="Arial Narrow" w:eastAsia="Times New Roman" w:hAnsi="Arial Narrow"/>
                <w:b/>
                <w:bCs/>
                <w:sz w:val="22"/>
                <w:szCs w:val="22"/>
              </w:rPr>
            </w:pPr>
            <w:r w:rsidRPr="0079372F">
              <w:rPr>
                <w:rFonts w:ascii="Arial Narrow" w:eastAsia="Times New Roman" w:hAnsi="Arial Narrow"/>
                <w:b/>
                <w:bCs/>
                <w:sz w:val="22"/>
                <w:szCs w:val="22"/>
              </w:rPr>
              <w:t>Ação</w:t>
            </w:r>
          </w:p>
        </w:tc>
        <w:tc>
          <w:tcPr>
            <w:tcW w:w="973" w:type="pct"/>
            <w:tcBorders>
              <w:top w:val="single" w:sz="4" w:space="0" w:color="auto"/>
              <w:left w:val="nil"/>
              <w:bottom w:val="single" w:sz="4" w:space="0" w:color="auto"/>
              <w:right w:val="single" w:sz="4" w:space="0" w:color="auto"/>
            </w:tcBorders>
            <w:hideMark/>
          </w:tcPr>
          <w:p w14:paraId="3DF93C6E" w14:textId="77777777" w:rsidR="00275C14" w:rsidRPr="0079372F" w:rsidRDefault="00275C14" w:rsidP="00CB3C43">
            <w:pPr>
              <w:jc w:val="center"/>
              <w:rPr>
                <w:rFonts w:ascii="Arial Narrow" w:eastAsia="Times New Roman" w:hAnsi="Arial Narrow"/>
                <w:b/>
                <w:bCs/>
                <w:sz w:val="22"/>
                <w:szCs w:val="22"/>
              </w:rPr>
            </w:pPr>
            <w:r w:rsidRPr="0079372F">
              <w:rPr>
                <w:rFonts w:ascii="Arial Narrow" w:eastAsia="Times New Roman" w:hAnsi="Arial Narrow"/>
                <w:b/>
                <w:bCs/>
                <w:sz w:val="22"/>
                <w:szCs w:val="22"/>
              </w:rPr>
              <w:t>Elemento - Código</w:t>
            </w:r>
          </w:p>
        </w:tc>
        <w:tc>
          <w:tcPr>
            <w:tcW w:w="2081" w:type="pct"/>
            <w:tcBorders>
              <w:top w:val="single" w:sz="4" w:space="0" w:color="auto"/>
              <w:left w:val="nil"/>
              <w:bottom w:val="single" w:sz="4" w:space="0" w:color="auto"/>
              <w:right w:val="single" w:sz="4" w:space="0" w:color="auto"/>
            </w:tcBorders>
            <w:hideMark/>
          </w:tcPr>
          <w:p w14:paraId="1D901956" w14:textId="77777777" w:rsidR="00275C14" w:rsidRPr="0079372F" w:rsidRDefault="00275C14" w:rsidP="00CB3C43">
            <w:pPr>
              <w:rPr>
                <w:rFonts w:ascii="Arial Narrow" w:eastAsia="Times New Roman" w:hAnsi="Arial Narrow"/>
                <w:b/>
                <w:bCs/>
                <w:sz w:val="22"/>
                <w:szCs w:val="22"/>
              </w:rPr>
            </w:pPr>
            <w:r w:rsidRPr="0079372F">
              <w:rPr>
                <w:rFonts w:ascii="Arial Narrow" w:eastAsia="Times New Roman" w:hAnsi="Arial Narrow"/>
                <w:b/>
                <w:bCs/>
                <w:sz w:val="22"/>
                <w:szCs w:val="22"/>
              </w:rPr>
              <w:t>Elemento - Descrição</w:t>
            </w:r>
          </w:p>
        </w:tc>
        <w:tc>
          <w:tcPr>
            <w:tcW w:w="381" w:type="pct"/>
            <w:tcBorders>
              <w:top w:val="single" w:sz="4" w:space="0" w:color="auto"/>
              <w:left w:val="nil"/>
              <w:bottom w:val="single" w:sz="4" w:space="0" w:color="auto"/>
              <w:right w:val="single" w:sz="4" w:space="0" w:color="auto"/>
            </w:tcBorders>
            <w:hideMark/>
          </w:tcPr>
          <w:p w14:paraId="3C28B5C2" w14:textId="77777777" w:rsidR="00275C14" w:rsidRPr="0079372F" w:rsidRDefault="00275C14" w:rsidP="00CB3C43">
            <w:pPr>
              <w:rPr>
                <w:rFonts w:ascii="Arial Narrow" w:eastAsia="Times New Roman" w:hAnsi="Arial Narrow"/>
                <w:b/>
                <w:bCs/>
                <w:sz w:val="22"/>
                <w:szCs w:val="22"/>
              </w:rPr>
            </w:pPr>
            <w:r w:rsidRPr="0079372F">
              <w:rPr>
                <w:rFonts w:ascii="Arial Narrow" w:eastAsia="Times New Roman" w:hAnsi="Arial Narrow"/>
                <w:b/>
                <w:bCs/>
                <w:sz w:val="22"/>
                <w:szCs w:val="22"/>
              </w:rPr>
              <w:t>Vínculo</w:t>
            </w:r>
          </w:p>
        </w:tc>
      </w:tr>
      <w:tr w:rsidR="00275C14" w:rsidRPr="0079372F" w14:paraId="498CDF47" w14:textId="77777777" w:rsidTr="00CB3C43">
        <w:trPr>
          <w:trHeight w:val="20"/>
        </w:trPr>
        <w:tc>
          <w:tcPr>
            <w:tcW w:w="409" w:type="pct"/>
            <w:tcBorders>
              <w:top w:val="single" w:sz="4" w:space="0" w:color="auto"/>
              <w:left w:val="single" w:sz="4" w:space="0" w:color="auto"/>
              <w:bottom w:val="single" w:sz="4" w:space="0" w:color="auto"/>
              <w:right w:val="single" w:sz="4" w:space="0" w:color="auto"/>
            </w:tcBorders>
          </w:tcPr>
          <w:p w14:paraId="07ADA5B2" w14:textId="77777777" w:rsidR="00275C14" w:rsidRPr="0079372F" w:rsidRDefault="00275C14" w:rsidP="00CB3C43">
            <w:pPr>
              <w:rPr>
                <w:rFonts w:ascii="Arial Narrow" w:eastAsia="Times New Roman" w:hAnsi="Arial Narrow"/>
                <w:sz w:val="22"/>
                <w:szCs w:val="22"/>
              </w:rPr>
            </w:pPr>
            <w:r w:rsidRPr="0079372F">
              <w:rPr>
                <w:rFonts w:ascii="Arial Narrow" w:eastAsia="Times New Roman" w:hAnsi="Arial Narrow"/>
                <w:sz w:val="22"/>
                <w:szCs w:val="22"/>
              </w:rPr>
              <w:t>192</w:t>
            </w:r>
          </w:p>
        </w:tc>
        <w:tc>
          <w:tcPr>
            <w:tcW w:w="689" w:type="pct"/>
            <w:tcBorders>
              <w:top w:val="nil"/>
              <w:left w:val="nil"/>
              <w:bottom w:val="single" w:sz="4" w:space="0" w:color="auto"/>
              <w:right w:val="single" w:sz="4" w:space="0" w:color="auto"/>
            </w:tcBorders>
          </w:tcPr>
          <w:p w14:paraId="2BBA515E" w14:textId="77777777" w:rsidR="00275C14" w:rsidRPr="0079372F" w:rsidRDefault="00275C14" w:rsidP="00CB3C43">
            <w:pPr>
              <w:rPr>
                <w:rFonts w:ascii="Arial Narrow" w:eastAsia="Times New Roman" w:hAnsi="Arial Narrow"/>
                <w:sz w:val="22"/>
                <w:szCs w:val="22"/>
              </w:rPr>
            </w:pPr>
            <w:r w:rsidRPr="0079372F">
              <w:rPr>
                <w:rFonts w:ascii="Arial Narrow" w:eastAsia="Times New Roman" w:hAnsi="Arial Narrow"/>
                <w:sz w:val="22"/>
                <w:szCs w:val="22"/>
              </w:rPr>
              <w:t>0015.0452.0009</w:t>
            </w:r>
          </w:p>
        </w:tc>
        <w:tc>
          <w:tcPr>
            <w:tcW w:w="467" w:type="pct"/>
            <w:tcBorders>
              <w:top w:val="nil"/>
              <w:left w:val="nil"/>
              <w:bottom w:val="single" w:sz="4" w:space="0" w:color="auto"/>
              <w:right w:val="single" w:sz="4" w:space="0" w:color="auto"/>
            </w:tcBorders>
          </w:tcPr>
          <w:p w14:paraId="25D04EDE" w14:textId="77777777" w:rsidR="00275C14" w:rsidRPr="0079372F" w:rsidRDefault="00275C14" w:rsidP="00CB3C43">
            <w:pPr>
              <w:rPr>
                <w:rFonts w:ascii="Arial Narrow" w:eastAsia="Times New Roman" w:hAnsi="Arial Narrow"/>
                <w:sz w:val="22"/>
                <w:szCs w:val="22"/>
              </w:rPr>
            </w:pPr>
            <w:r w:rsidRPr="0079372F">
              <w:rPr>
                <w:rFonts w:ascii="Arial Narrow" w:eastAsia="Times New Roman" w:hAnsi="Arial Narrow"/>
                <w:sz w:val="22"/>
                <w:szCs w:val="22"/>
              </w:rPr>
              <w:t>2069</w:t>
            </w:r>
          </w:p>
        </w:tc>
        <w:tc>
          <w:tcPr>
            <w:tcW w:w="973" w:type="pct"/>
            <w:tcBorders>
              <w:top w:val="nil"/>
              <w:left w:val="nil"/>
              <w:bottom w:val="single" w:sz="4" w:space="0" w:color="auto"/>
              <w:right w:val="single" w:sz="4" w:space="0" w:color="auto"/>
            </w:tcBorders>
          </w:tcPr>
          <w:p w14:paraId="436E4FF6" w14:textId="77777777" w:rsidR="00275C14" w:rsidRPr="0079372F" w:rsidRDefault="00275C14" w:rsidP="00CB3C43">
            <w:pPr>
              <w:jc w:val="right"/>
              <w:rPr>
                <w:rFonts w:ascii="Arial Narrow" w:eastAsia="Times New Roman" w:hAnsi="Arial Narrow"/>
                <w:sz w:val="22"/>
                <w:szCs w:val="22"/>
              </w:rPr>
            </w:pPr>
            <w:r w:rsidRPr="0079372F">
              <w:rPr>
                <w:rFonts w:ascii="Arial Narrow" w:eastAsia="Times New Roman" w:hAnsi="Arial Narrow"/>
                <w:sz w:val="22"/>
                <w:szCs w:val="22"/>
              </w:rPr>
              <w:t xml:space="preserve">3339030000000000000 </w:t>
            </w:r>
          </w:p>
        </w:tc>
        <w:tc>
          <w:tcPr>
            <w:tcW w:w="2081" w:type="pct"/>
            <w:tcBorders>
              <w:top w:val="nil"/>
              <w:left w:val="nil"/>
              <w:bottom w:val="single" w:sz="4" w:space="0" w:color="auto"/>
              <w:right w:val="single" w:sz="4" w:space="0" w:color="auto"/>
            </w:tcBorders>
          </w:tcPr>
          <w:p w14:paraId="79FE6020" w14:textId="77777777" w:rsidR="00275C14" w:rsidRPr="0079372F" w:rsidRDefault="00275C14" w:rsidP="00CB3C43">
            <w:pPr>
              <w:rPr>
                <w:rFonts w:ascii="Arial Narrow" w:eastAsia="Times New Roman" w:hAnsi="Arial Narrow"/>
                <w:sz w:val="22"/>
                <w:szCs w:val="22"/>
              </w:rPr>
            </w:pPr>
            <w:r w:rsidRPr="0079372F">
              <w:rPr>
                <w:rFonts w:ascii="Arial Narrow" w:eastAsia="Times New Roman" w:hAnsi="Arial Narrow"/>
                <w:sz w:val="22"/>
                <w:szCs w:val="22"/>
              </w:rPr>
              <w:t>Material de consumo</w:t>
            </w:r>
          </w:p>
        </w:tc>
        <w:tc>
          <w:tcPr>
            <w:tcW w:w="381" w:type="pct"/>
            <w:tcBorders>
              <w:top w:val="single" w:sz="4" w:space="0" w:color="auto"/>
              <w:left w:val="nil"/>
              <w:bottom w:val="single" w:sz="4" w:space="0" w:color="auto"/>
              <w:right w:val="single" w:sz="4" w:space="0" w:color="auto"/>
            </w:tcBorders>
          </w:tcPr>
          <w:p w14:paraId="2EBAA65C" w14:textId="77777777" w:rsidR="00275C14" w:rsidRPr="0079372F" w:rsidRDefault="00275C14" w:rsidP="00CB3C43">
            <w:pPr>
              <w:rPr>
                <w:rFonts w:ascii="Arial Narrow" w:eastAsia="Times New Roman" w:hAnsi="Arial Narrow"/>
                <w:sz w:val="22"/>
                <w:szCs w:val="22"/>
              </w:rPr>
            </w:pPr>
            <w:r w:rsidRPr="0079372F">
              <w:rPr>
                <w:rFonts w:ascii="Arial Narrow" w:eastAsia="Times New Roman" w:hAnsi="Arial Narrow"/>
                <w:sz w:val="22"/>
                <w:szCs w:val="22"/>
              </w:rPr>
              <w:t>0</w:t>
            </w:r>
          </w:p>
        </w:tc>
      </w:tr>
      <w:tr w:rsidR="00275C14" w:rsidRPr="0079372F" w14:paraId="5EC1875B" w14:textId="77777777" w:rsidTr="00CB3C43">
        <w:trPr>
          <w:trHeight w:val="20"/>
        </w:trPr>
        <w:tc>
          <w:tcPr>
            <w:tcW w:w="409" w:type="pct"/>
            <w:tcBorders>
              <w:top w:val="single" w:sz="4" w:space="0" w:color="auto"/>
              <w:left w:val="single" w:sz="4" w:space="0" w:color="auto"/>
              <w:bottom w:val="single" w:sz="4" w:space="0" w:color="auto"/>
              <w:right w:val="single" w:sz="4" w:space="0" w:color="auto"/>
            </w:tcBorders>
          </w:tcPr>
          <w:p w14:paraId="3C5E880D" w14:textId="77777777" w:rsidR="00275C14" w:rsidRPr="0079372F" w:rsidRDefault="00275C14" w:rsidP="00CB3C43">
            <w:pPr>
              <w:rPr>
                <w:rFonts w:ascii="Arial Narrow" w:eastAsia="Times New Roman" w:hAnsi="Arial Narrow"/>
                <w:sz w:val="22"/>
                <w:szCs w:val="22"/>
              </w:rPr>
            </w:pPr>
            <w:r w:rsidRPr="0079372F">
              <w:rPr>
                <w:rFonts w:ascii="Arial Narrow" w:eastAsia="Times New Roman" w:hAnsi="Arial Narrow"/>
                <w:sz w:val="22"/>
                <w:szCs w:val="22"/>
              </w:rPr>
              <w:t>193</w:t>
            </w:r>
          </w:p>
        </w:tc>
        <w:tc>
          <w:tcPr>
            <w:tcW w:w="689" w:type="pct"/>
            <w:tcBorders>
              <w:top w:val="nil"/>
              <w:left w:val="nil"/>
              <w:bottom w:val="single" w:sz="4" w:space="0" w:color="auto"/>
              <w:right w:val="single" w:sz="4" w:space="0" w:color="auto"/>
            </w:tcBorders>
          </w:tcPr>
          <w:p w14:paraId="11962BB9" w14:textId="77777777" w:rsidR="00275C14" w:rsidRPr="0079372F" w:rsidRDefault="00275C14" w:rsidP="00CB3C43">
            <w:pPr>
              <w:rPr>
                <w:rFonts w:ascii="Arial Narrow" w:eastAsia="Times New Roman" w:hAnsi="Arial Narrow"/>
                <w:sz w:val="22"/>
                <w:szCs w:val="22"/>
              </w:rPr>
            </w:pPr>
            <w:r w:rsidRPr="0079372F">
              <w:rPr>
                <w:rFonts w:ascii="Arial Narrow" w:eastAsia="Times New Roman" w:hAnsi="Arial Narrow"/>
                <w:sz w:val="22"/>
                <w:szCs w:val="22"/>
              </w:rPr>
              <w:t>0015.0452.0009</w:t>
            </w:r>
          </w:p>
        </w:tc>
        <w:tc>
          <w:tcPr>
            <w:tcW w:w="467" w:type="pct"/>
            <w:tcBorders>
              <w:top w:val="nil"/>
              <w:left w:val="nil"/>
              <w:bottom w:val="single" w:sz="4" w:space="0" w:color="auto"/>
              <w:right w:val="single" w:sz="4" w:space="0" w:color="auto"/>
            </w:tcBorders>
          </w:tcPr>
          <w:p w14:paraId="4918193F" w14:textId="77777777" w:rsidR="00275C14" w:rsidRPr="0079372F" w:rsidRDefault="00275C14" w:rsidP="00CB3C43">
            <w:pPr>
              <w:rPr>
                <w:rFonts w:ascii="Arial Narrow" w:eastAsia="Times New Roman" w:hAnsi="Arial Narrow"/>
                <w:sz w:val="22"/>
                <w:szCs w:val="22"/>
              </w:rPr>
            </w:pPr>
            <w:r w:rsidRPr="0079372F">
              <w:rPr>
                <w:rFonts w:ascii="Arial Narrow" w:eastAsia="Times New Roman" w:hAnsi="Arial Narrow"/>
                <w:sz w:val="22"/>
                <w:szCs w:val="22"/>
              </w:rPr>
              <w:t>2069</w:t>
            </w:r>
          </w:p>
        </w:tc>
        <w:tc>
          <w:tcPr>
            <w:tcW w:w="973" w:type="pct"/>
            <w:tcBorders>
              <w:top w:val="nil"/>
              <w:left w:val="nil"/>
              <w:bottom w:val="single" w:sz="4" w:space="0" w:color="auto"/>
              <w:right w:val="single" w:sz="4" w:space="0" w:color="auto"/>
            </w:tcBorders>
          </w:tcPr>
          <w:p w14:paraId="3C8D52D7" w14:textId="77777777" w:rsidR="00275C14" w:rsidRPr="0079372F" w:rsidRDefault="00275C14" w:rsidP="00CB3C43">
            <w:pPr>
              <w:jc w:val="right"/>
              <w:rPr>
                <w:rFonts w:ascii="Arial Narrow" w:eastAsia="Times New Roman" w:hAnsi="Arial Narrow"/>
                <w:sz w:val="22"/>
                <w:szCs w:val="22"/>
              </w:rPr>
            </w:pPr>
            <w:r w:rsidRPr="0079372F">
              <w:rPr>
                <w:rFonts w:ascii="Arial Narrow" w:eastAsia="Times New Roman" w:hAnsi="Arial Narrow"/>
                <w:sz w:val="22"/>
                <w:szCs w:val="22"/>
              </w:rPr>
              <w:t xml:space="preserve">3339039000000000000 </w:t>
            </w:r>
          </w:p>
        </w:tc>
        <w:tc>
          <w:tcPr>
            <w:tcW w:w="2081" w:type="pct"/>
            <w:tcBorders>
              <w:top w:val="nil"/>
              <w:left w:val="nil"/>
              <w:bottom w:val="single" w:sz="4" w:space="0" w:color="auto"/>
              <w:right w:val="single" w:sz="4" w:space="0" w:color="auto"/>
            </w:tcBorders>
          </w:tcPr>
          <w:p w14:paraId="14AFCA7D" w14:textId="77777777" w:rsidR="00275C14" w:rsidRPr="0079372F" w:rsidRDefault="00275C14" w:rsidP="00CB3C43">
            <w:pPr>
              <w:rPr>
                <w:rFonts w:ascii="Arial Narrow" w:eastAsia="Times New Roman" w:hAnsi="Arial Narrow"/>
                <w:sz w:val="22"/>
                <w:szCs w:val="22"/>
              </w:rPr>
            </w:pPr>
            <w:r w:rsidRPr="0079372F">
              <w:rPr>
                <w:rFonts w:ascii="Arial Narrow" w:eastAsia="Times New Roman" w:hAnsi="Arial Narrow"/>
                <w:sz w:val="22"/>
                <w:szCs w:val="22"/>
              </w:rPr>
              <w:t>Outros serviços de terceiros - pessoa jurídica</w:t>
            </w:r>
          </w:p>
        </w:tc>
        <w:tc>
          <w:tcPr>
            <w:tcW w:w="381" w:type="pct"/>
            <w:tcBorders>
              <w:top w:val="single" w:sz="4" w:space="0" w:color="auto"/>
              <w:left w:val="nil"/>
              <w:bottom w:val="single" w:sz="4" w:space="0" w:color="auto"/>
              <w:right w:val="single" w:sz="4" w:space="0" w:color="auto"/>
            </w:tcBorders>
          </w:tcPr>
          <w:p w14:paraId="36F7E2B8" w14:textId="77777777" w:rsidR="00275C14" w:rsidRPr="0079372F" w:rsidRDefault="00275C14" w:rsidP="00CB3C43">
            <w:pPr>
              <w:rPr>
                <w:rFonts w:ascii="Arial Narrow" w:eastAsia="Times New Roman" w:hAnsi="Arial Narrow"/>
                <w:sz w:val="22"/>
                <w:szCs w:val="22"/>
              </w:rPr>
            </w:pPr>
            <w:r w:rsidRPr="0079372F">
              <w:rPr>
                <w:rFonts w:ascii="Arial Narrow" w:eastAsia="Times New Roman" w:hAnsi="Arial Narrow"/>
                <w:sz w:val="22"/>
                <w:szCs w:val="22"/>
              </w:rPr>
              <w:t>0</w:t>
            </w:r>
          </w:p>
        </w:tc>
      </w:tr>
    </w:tbl>
    <w:p w14:paraId="41729815"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p>
    <w:p w14:paraId="6441384A" w14:textId="77777777" w:rsidR="00275C14" w:rsidRPr="00164DAD" w:rsidRDefault="00275C14" w:rsidP="00EE21C5">
      <w:pPr>
        <w:pStyle w:val="Nivel01"/>
        <w:numPr>
          <w:ilvl w:val="0"/>
          <w:numId w:val="89"/>
        </w:numPr>
        <w:shd w:val="clear" w:color="auto" w:fill="CAEDFB" w:themeFill="accent4" w:themeFillTint="33"/>
        <w:spacing w:before="0"/>
        <w:ind w:left="0" w:firstLine="0"/>
        <w:rPr>
          <w:rFonts w:ascii="Arial Narrow" w:hAnsi="Arial Narrow" w:cs="Times New Roman"/>
          <w:sz w:val="24"/>
          <w:szCs w:val="24"/>
        </w:rPr>
      </w:pPr>
      <w:r w:rsidRPr="00164DAD">
        <w:rPr>
          <w:rFonts w:ascii="Arial Narrow" w:hAnsi="Arial Narrow" w:cs="Times New Roman"/>
          <w:sz w:val="24"/>
          <w:szCs w:val="24"/>
        </w:rPr>
        <w:t>FUNDAMENTAÇÃO E DESCRIÇÃO DA NECESSIDADE DA CONTRATAÇÃO</w:t>
      </w:r>
    </w:p>
    <w:p w14:paraId="351966D8" w14:textId="77777777" w:rsidR="00275C14" w:rsidRPr="00164DAD" w:rsidRDefault="00275C14" w:rsidP="00EE21C5">
      <w:pPr>
        <w:pStyle w:val="Nivel2"/>
        <w:numPr>
          <w:ilvl w:val="1"/>
          <w:numId w:val="89"/>
        </w:numPr>
        <w:spacing w:before="0" w:after="0" w:line="240" w:lineRule="auto"/>
        <w:ind w:left="0" w:firstLine="0"/>
        <w:rPr>
          <w:rFonts w:ascii="Arial Narrow" w:hAnsi="Arial Narrow" w:cs="Times New Roman"/>
          <w:i/>
          <w:iCs/>
          <w:sz w:val="24"/>
          <w:szCs w:val="24"/>
        </w:rPr>
      </w:pPr>
      <w:r w:rsidRPr="00164DAD">
        <w:rPr>
          <w:rFonts w:ascii="Arial Narrow" w:hAnsi="Arial Narrow"/>
          <w:b/>
          <w:bCs/>
          <w:sz w:val="24"/>
          <w:szCs w:val="24"/>
        </w:rPr>
        <w:t>Fundamentação:</w:t>
      </w:r>
      <w:r w:rsidRPr="00164DAD">
        <w:rPr>
          <w:rFonts w:ascii="Arial Narrow" w:hAnsi="Arial Narrow"/>
          <w:sz w:val="24"/>
          <w:szCs w:val="24"/>
        </w:rPr>
        <w:t xml:space="preserve"> a presente contratação está prevista na Lei 14.133/21 em seus Art. 6º, Inciso XLIII; Art. 74, Inciso IV; Art. 78</w:t>
      </w:r>
      <w:r>
        <w:rPr>
          <w:rFonts w:ascii="Arial Narrow" w:hAnsi="Arial Narrow"/>
          <w:sz w:val="24"/>
          <w:szCs w:val="24"/>
        </w:rPr>
        <w:t xml:space="preserve"> e</w:t>
      </w:r>
      <w:r w:rsidRPr="00164DAD">
        <w:rPr>
          <w:rFonts w:ascii="Arial Narrow" w:hAnsi="Arial Narrow"/>
          <w:sz w:val="24"/>
          <w:szCs w:val="24"/>
        </w:rPr>
        <w:t xml:space="preserve"> Art. 79 Inciso I. bem como decreto municipal 3049/2026</w:t>
      </w:r>
    </w:p>
    <w:p w14:paraId="2A8B3EE4" w14:textId="77777777" w:rsidR="00275C14" w:rsidRPr="00164DAD" w:rsidRDefault="00275C14" w:rsidP="00275C14">
      <w:pPr>
        <w:pStyle w:val="Nivel2"/>
        <w:numPr>
          <w:ilvl w:val="0"/>
          <w:numId w:val="0"/>
        </w:numPr>
        <w:spacing w:line="360" w:lineRule="auto"/>
        <w:rPr>
          <w:rFonts w:ascii="Arial Narrow" w:hAnsi="Arial Narrow" w:cs="Times New Roman"/>
          <w:sz w:val="24"/>
          <w:szCs w:val="24"/>
        </w:rPr>
      </w:pPr>
      <w:r w:rsidRPr="00164DAD">
        <w:rPr>
          <w:rFonts w:ascii="Arial Narrow" w:hAnsi="Arial Narrow"/>
          <w:b/>
          <w:bCs/>
          <w:sz w:val="24"/>
          <w:szCs w:val="24"/>
        </w:rPr>
        <w:t>Da necessidade da contratação:</w:t>
      </w:r>
      <w:r w:rsidRPr="00164DAD">
        <w:rPr>
          <w:rFonts w:ascii="Arial Narrow" w:hAnsi="Arial Narrow" w:cs="Tahoma"/>
          <w:color w:val="auto"/>
          <w:sz w:val="24"/>
          <w:szCs w:val="24"/>
        </w:rPr>
        <w:t xml:space="preserve"> </w:t>
      </w:r>
      <w:r w:rsidRPr="00164DAD">
        <w:rPr>
          <w:rFonts w:ascii="Arial Narrow" w:hAnsi="Arial Narrow" w:cs="Times New Roman"/>
          <w:sz w:val="24"/>
          <w:szCs w:val="24"/>
        </w:rPr>
        <w:t>Secretaria Municipal de Obras, Viação e Serviços Urbanos necessita realizar serviços de manutenção elétrica veicular em máquinas pesadas, tais como motoniveladoras, pás carregadeiras, retroescavadeiras, rolos compactadores pertencentes à frota municipal.</w:t>
      </w:r>
    </w:p>
    <w:p w14:paraId="3AF8832D" w14:textId="77777777" w:rsidR="00275C14" w:rsidRPr="00164DAD" w:rsidRDefault="00275C14" w:rsidP="00275C14">
      <w:pPr>
        <w:pStyle w:val="Nivel2"/>
        <w:numPr>
          <w:ilvl w:val="0"/>
          <w:numId w:val="0"/>
        </w:numPr>
        <w:spacing w:line="360" w:lineRule="auto"/>
        <w:rPr>
          <w:rFonts w:ascii="Arial Narrow" w:hAnsi="Arial Narrow" w:cs="Times New Roman"/>
          <w:sz w:val="24"/>
          <w:szCs w:val="24"/>
        </w:rPr>
      </w:pPr>
      <w:r w:rsidRPr="00164DAD">
        <w:rPr>
          <w:rFonts w:ascii="Arial Narrow" w:hAnsi="Arial Narrow" w:cs="Times New Roman"/>
          <w:sz w:val="24"/>
          <w:szCs w:val="24"/>
        </w:rPr>
        <w:t>As máquinas pesadas desempenham papel essencial na execução de serviços públicos, como manutenção de estradas rurais, limpeza urbana, terraplanagem, transporte de materiais e apoio a obras públicas. O perfeito funcionamento do sistema elétrico é indispensável para garantir a operacionalidade dos equipamentos, considerando que falhas elétricas comprometem sistemas de partida, iluminação, sinalização, injeção eletrônica, painéis de controle, módulos eletrônicos, sensores e demais componentes fundamentais ao funcionamento seguro das máquinas.</w:t>
      </w:r>
    </w:p>
    <w:p w14:paraId="6ACD20B9" w14:textId="77777777" w:rsidR="00275C14" w:rsidRPr="00164DAD" w:rsidRDefault="00275C14" w:rsidP="00275C14">
      <w:pPr>
        <w:pStyle w:val="Nivel2"/>
        <w:numPr>
          <w:ilvl w:val="0"/>
          <w:numId w:val="88"/>
        </w:numPr>
        <w:spacing w:before="0" w:after="0" w:line="360" w:lineRule="auto"/>
        <w:rPr>
          <w:rFonts w:ascii="Arial Narrow" w:hAnsi="Arial Narrow" w:cs="Times New Roman"/>
          <w:sz w:val="24"/>
          <w:szCs w:val="24"/>
        </w:rPr>
      </w:pPr>
      <w:r w:rsidRPr="00164DAD">
        <w:rPr>
          <w:rFonts w:ascii="Arial Narrow" w:hAnsi="Arial Narrow" w:cs="Times New Roman"/>
          <w:sz w:val="24"/>
          <w:szCs w:val="24"/>
        </w:rPr>
        <w:t>Ressalta-se que problemas elétricos podem ocasionar:</w:t>
      </w:r>
    </w:p>
    <w:p w14:paraId="5A6D4F11" w14:textId="77777777" w:rsidR="00275C14" w:rsidRPr="00164DAD" w:rsidRDefault="00275C14" w:rsidP="00275C14">
      <w:pPr>
        <w:pStyle w:val="Nivel2"/>
        <w:numPr>
          <w:ilvl w:val="0"/>
          <w:numId w:val="88"/>
        </w:numPr>
        <w:spacing w:before="0" w:after="0" w:line="360" w:lineRule="auto"/>
        <w:rPr>
          <w:rFonts w:ascii="Arial Narrow" w:hAnsi="Arial Narrow" w:cs="Times New Roman"/>
          <w:sz w:val="24"/>
          <w:szCs w:val="24"/>
        </w:rPr>
      </w:pPr>
      <w:r w:rsidRPr="00164DAD">
        <w:rPr>
          <w:rFonts w:ascii="Arial Narrow" w:hAnsi="Arial Narrow" w:cs="Times New Roman"/>
          <w:sz w:val="24"/>
          <w:szCs w:val="24"/>
        </w:rPr>
        <w:t>Paralisação imediata do equipamento;</w:t>
      </w:r>
    </w:p>
    <w:p w14:paraId="2E7F34BD" w14:textId="77777777" w:rsidR="00275C14" w:rsidRPr="00164DAD" w:rsidRDefault="00275C14" w:rsidP="00275C14">
      <w:pPr>
        <w:pStyle w:val="Nivel2"/>
        <w:numPr>
          <w:ilvl w:val="0"/>
          <w:numId w:val="88"/>
        </w:numPr>
        <w:spacing w:before="0" w:after="0" w:line="360" w:lineRule="auto"/>
        <w:rPr>
          <w:rFonts w:ascii="Arial Narrow" w:hAnsi="Arial Narrow" w:cs="Times New Roman"/>
          <w:sz w:val="24"/>
          <w:szCs w:val="24"/>
        </w:rPr>
      </w:pPr>
      <w:r w:rsidRPr="00164DAD">
        <w:rPr>
          <w:rFonts w:ascii="Arial Narrow" w:hAnsi="Arial Narrow" w:cs="Times New Roman"/>
          <w:sz w:val="24"/>
          <w:szCs w:val="24"/>
        </w:rPr>
        <w:t>Atraso na execução de obras e serviços essenciais;</w:t>
      </w:r>
    </w:p>
    <w:p w14:paraId="61171046" w14:textId="77777777" w:rsidR="00275C14" w:rsidRPr="00164DAD" w:rsidRDefault="00275C14" w:rsidP="00275C14">
      <w:pPr>
        <w:pStyle w:val="Nivel2"/>
        <w:numPr>
          <w:ilvl w:val="0"/>
          <w:numId w:val="88"/>
        </w:numPr>
        <w:spacing w:before="0" w:after="0" w:line="360" w:lineRule="auto"/>
        <w:rPr>
          <w:rFonts w:ascii="Arial Narrow" w:hAnsi="Arial Narrow" w:cs="Times New Roman"/>
          <w:sz w:val="24"/>
          <w:szCs w:val="24"/>
        </w:rPr>
      </w:pPr>
      <w:r w:rsidRPr="00164DAD">
        <w:rPr>
          <w:rFonts w:ascii="Arial Narrow" w:hAnsi="Arial Narrow" w:cs="Times New Roman"/>
          <w:sz w:val="24"/>
          <w:szCs w:val="24"/>
        </w:rPr>
        <w:t>Aumento de custos com manutenção corretiva emergencial;</w:t>
      </w:r>
    </w:p>
    <w:p w14:paraId="4CD8308F" w14:textId="77777777" w:rsidR="00275C14" w:rsidRPr="00164DAD" w:rsidRDefault="00275C14" w:rsidP="00275C14">
      <w:pPr>
        <w:pStyle w:val="Nivel2"/>
        <w:numPr>
          <w:ilvl w:val="0"/>
          <w:numId w:val="88"/>
        </w:numPr>
        <w:spacing w:before="0" w:after="0" w:line="360" w:lineRule="auto"/>
        <w:rPr>
          <w:rFonts w:ascii="Arial Narrow" w:hAnsi="Arial Narrow" w:cs="Times New Roman"/>
          <w:sz w:val="24"/>
          <w:szCs w:val="24"/>
        </w:rPr>
      </w:pPr>
      <w:r w:rsidRPr="00164DAD">
        <w:rPr>
          <w:rFonts w:ascii="Arial Narrow" w:hAnsi="Arial Narrow" w:cs="Times New Roman"/>
          <w:sz w:val="24"/>
          <w:szCs w:val="24"/>
        </w:rPr>
        <w:lastRenderedPageBreak/>
        <w:t>Riscos à segurança dos operadores.</w:t>
      </w:r>
    </w:p>
    <w:p w14:paraId="1CCBC3B4" w14:textId="77777777" w:rsidR="00275C14" w:rsidRPr="00164DAD" w:rsidRDefault="00275C14" w:rsidP="00275C14">
      <w:pPr>
        <w:pStyle w:val="Nivel2"/>
        <w:numPr>
          <w:ilvl w:val="0"/>
          <w:numId w:val="88"/>
        </w:numPr>
        <w:spacing w:before="0" w:after="0" w:line="360" w:lineRule="auto"/>
        <w:rPr>
          <w:rFonts w:ascii="Arial Narrow" w:hAnsi="Arial Narrow" w:cs="Times New Roman"/>
          <w:sz w:val="24"/>
          <w:szCs w:val="24"/>
        </w:rPr>
      </w:pPr>
      <w:r w:rsidRPr="00164DAD">
        <w:rPr>
          <w:rFonts w:ascii="Arial Narrow" w:hAnsi="Arial Narrow" w:cs="Times New Roman"/>
          <w:sz w:val="24"/>
          <w:szCs w:val="24"/>
        </w:rPr>
        <w:t>A manutenção preventiva e corretiva da parte elétrica visa:</w:t>
      </w:r>
    </w:p>
    <w:p w14:paraId="501F9D7E" w14:textId="77777777" w:rsidR="00275C14" w:rsidRPr="00164DAD" w:rsidRDefault="00275C14" w:rsidP="00275C14">
      <w:pPr>
        <w:pStyle w:val="Nivel2"/>
        <w:numPr>
          <w:ilvl w:val="0"/>
          <w:numId w:val="88"/>
        </w:numPr>
        <w:spacing w:before="0" w:after="0" w:line="360" w:lineRule="auto"/>
        <w:rPr>
          <w:rFonts w:ascii="Arial Narrow" w:hAnsi="Arial Narrow" w:cs="Times New Roman"/>
          <w:sz w:val="24"/>
          <w:szCs w:val="24"/>
        </w:rPr>
      </w:pPr>
      <w:r w:rsidRPr="00164DAD">
        <w:rPr>
          <w:rFonts w:ascii="Arial Narrow" w:hAnsi="Arial Narrow" w:cs="Times New Roman"/>
          <w:sz w:val="24"/>
          <w:szCs w:val="24"/>
        </w:rPr>
        <w:t>Garantir maior vida útil dos equipamentos;</w:t>
      </w:r>
    </w:p>
    <w:p w14:paraId="67E9C117" w14:textId="77777777" w:rsidR="00275C14" w:rsidRPr="00164DAD" w:rsidRDefault="00275C14" w:rsidP="00275C14">
      <w:pPr>
        <w:pStyle w:val="Nivel2"/>
        <w:numPr>
          <w:ilvl w:val="0"/>
          <w:numId w:val="88"/>
        </w:numPr>
        <w:spacing w:before="0" w:after="0" w:line="360" w:lineRule="auto"/>
        <w:rPr>
          <w:rFonts w:ascii="Arial Narrow" w:hAnsi="Arial Narrow" w:cs="Times New Roman"/>
          <w:sz w:val="24"/>
          <w:szCs w:val="24"/>
        </w:rPr>
      </w:pPr>
      <w:r w:rsidRPr="00164DAD">
        <w:rPr>
          <w:rFonts w:ascii="Arial Narrow" w:hAnsi="Arial Narrow" w:cs="Times New Roman"/>
          <w:sz w:val="24"/>
          <w:szCs w:val="24"/>
        </w:rPr>
        <w:t>Reduzir gastos com substituição integral de componentes;</w:t>
      </w:r>
    </w:p>
    <w:p w14:paraId="0DA172CA" w14:textId="77777777" w:rsidR="00275C14" w:rsidRPr="00164DAD" w:rsidRDefault="00275C14" w:rsidP="00275C14">
      <w:pPr>
        <w:pStyle w:val="Nivel2"/>
        <w:numPr>
          <w:ilvl w:val="0"/>
          <w:numId w:val="88"/>
        </w:numPr>
        <w:spacing w:before="0" w:after="0" w:line="360" w:lineRule="auto"/>
        <w:rPr>
          <w:rFonts w:ascii="Arial Narrow" w:hAnsi="Arial Narrow" w:cs="Times New Roman"/>
          <w:sz w:val="24"/>
          <w:szCs w:val="24"/>
        </w:rPr>
      </w:pPr>
      <w:r w:rsidRPr="00164DAD">
        <w:rPr>
          <w:rFonts w:ascii="Arial Narrow" w:hAnsi="Arial Narrow" w:cs="Times New Roman"/>
          <w:sz w:val="24"/>
          <w:szCs w:val="24"/>
        </w:rPr>
        <w:t>Assegurar continuidade dos serviços públicos;</w:t>
      </w:r>
    </w:p>
    <w:p w14:paraId="05BD6449" w14:textId="77777777" w:rsidR="00275C14" w:rsidRPr="00164DAD" w:rsidRDefault="00275C14" w:rsidP="00275C14">
      <w:pPr>
        <w:pStyle w:val="Nivel2"/>
        <w:numPr>
          <w:ilvl w:val="0"/>
          <w:numId w:val="88"/>
        </w:numPr>
        <w:spacing w:before="0" w:after="0" w:line="360" w:lineRule="auto"/>
        <w:rPr>
          <w:rFonts w:ascii="Arial Narrow" w:hAnsi="Arial Narrow" w:cs="Times New Roman"/>
          <w:sz w:val="24"/>
          <w:szCs w:val="24"/>
        </w:rPr>
      </w:pPr>
      <w:r w:rsidRPr="00164DAD">
        <w:rPr>
          <w:rFonts w:ascii="Arial Narrow" w:hAnsi="Arial Narrow" w:cs="Times New Roman"/>
          <w:sz w:val="24"/>
          <w:szCs w:val="24"/>
        </w:rPr>
        <w:t>Evitar prejuízos à Administração decorrentes de paralisações.</w:t>
      </w:r>
    </w:p>
    <w:p w14:paraId="4DBD0123" w14:textId="77777777" w:rsidR="00275C14" w:rsidRPr="00164DAD" w:rsidRDefault="00275C14" w:rsidP="00275C14">
      <w:pPr>
        <w:pStyle w:val="Nivel2"/>
        <w:numPr>
          <w:ilvl w:val="0"/>
          <w:numId w:val="0"/>
        </w:numPr>
        <w:spacing w:line="360" w:lineRule="auto"/>
        <w:rPr>
          <w:rFonts w:ascii="Arial Narrow" w:hAnsi="Arial Narrow" w:cs="Times New Roman"/>
          <w:sz w:val="24"/>
          <w:szCs w:val="24"/>
        </w:rPr>
      </w:pPr>
      <w:r w:rsidRPr="00164DAD">
        <w:rPr>
          <w:rFonts w:ascii="Arial Narrow" w:hAnsi="Arial Narrow" w:cs="Times New Roman"/>
          <w:sz w:val="24"/>
          <w:szCs w:val="24"/>
        </w:rPr>
        <w:t>Considerando que o Município não dispõe de estrutura técnica especializada, equipamentos específicos de diagnóstico eletrônico e profissionais habilitados para execução desses serviços de forma integral, faz-se necessária a contratação de empresa especializada em elétrica veicular de máquinas pesadas.</w:t>
      </w:r>
    </w:p>
    <w:p w14:paraId="66E17387" w14:textId="77777777" w:rsidR="00275C14" w:rsidRPr="00164DAD" w:rsidRDefault="00275C14" w:rsidP="00275C14">
      <w:pPr>
        <w:pStyle w:val="Nivel2"/>
        <w:numPr>
          <w:ilvl w:val="0"/>
          <w:numId w:val="0"/>
        </w:numPr>
        <w:spacing w:line="360" w:lineRule="auto"/>
        <w:rPr>
          <w:rFonts w:ascii="Arial Narrow" w:hAnsi="Arial Narrow"/>
          <w:sz w:val="24"/>
          <w:szCs w:val="24"/>
        </w:rPr>
      </w:pPr>
      <w:r w:rsidRPr="00164DAD">
        <w:rPr>
          <w:rFonts w:ascii="Arial Narrow" w:hAnsi="Arial Narrow" w:cs="Times New Roman"/>
          <w:sz w:val="24"/>
          <w:szCs w:val="24"/>
        </w:rPr>
        <w:t>Dessa forma, a contratação pretendida atende ao interesse público, assegura a continuidade dos serviços essenciais e garante maior eficiência na gestão da frota municipal.</w:t>
      </w:r>
    </w:p>
    <w:p w14:paraId="7219FDBF" w14:textId="77777777" w:rsidR="00275C14" w:rsidRPr="00164DAD" w:rsidRDefault="00275C14" w:rsidP="00EE21C5">
      <w:pPr>
        <w:pStyle w:val="Nivel01"/>
        <w:numPr>
          <w:ilvl w:val="0"/>
          <w:numId w:val="89"/>
        </w:numPr>
        <w:shd w:val="clear" w:color="auto" w:fill="CAEDFB" w:themeFill="accent4" w:themeFillTint="33"/>
        <w:spacing w:before="0"/>
        <w:ind w:left="0" w:firstLine="0"/>
        <w:rPr>
          <w:rFonts w:ascii="Arial Narrow" w:hAnsi="Arial Narrow" w:cs="Times New Roman"/>
          <w:sz w:val="24"/>
          <w:szCs w:val="24"/>
        </w:rPr>
      </w:pPr>
      <w:r w:rsidRPr="00164DAD">
        <w:rPr>
          <w:rFonts w:ascii="Arial Narrow" w:hAnsi="Arial Narrow" w:cs="Times New Roman"/>
          <w:sz w:val="24"/>
          <w:szCs w:val="24"/>
        </w:rPr>
        <w:t>REQUISITOS DA CONTRATAÇÃO</w:t>
      </w:r>
    </w:p>
    <w:p w14:paraId="6A288451" w14:textId="77777777" w:rsidR="00275C14" w:rsidRPr="00164DAD" w:rsidRDefault="00275C14" w:rsidP="00275C14">
      <w:pPr>
        <w:rPr>
          <w:rFonts w:ascii="Arial Narrow" w:hAnsi="Arial Narrow"/>
        </w:rPr>
      </w:pPr>
    </w:p>
    <w:p w14:paraId="2F69020D" w14:textId="77777777" w:rsidR="00275C14" w:rsidRPr="00164DAD" w:rsidRDefault="00275C14" w:rsidP="00EE21C5">
      <w:pPr>
        <w:pStyle w:val="Nivel2"/>
        <w:numPr>
          <w:ilvl w:val="1"/>
          <w:numId w:val="89"/>
        </w:numPr>
        <w:tabs>
          <w:tab w:val="left" w:pos="284"/>
          <w:tab w:val="left" w:pos="426"/>
        </w:tabs>
        <w:spacing w:before="0" w:after="0" w:line="240" w:lineRule="auto"/>
        <w:ind w:left="0" w:firstLine="0"/>
        <w:rPr>
          <w:rFonts w:ascii="Arial Narrow" w:hAnsi="Arial Narrow"/>
          <w:sz w:val="24"/>
          <w:szCs w:val="24"/>
          <w:u w:val="single"/>
        </w:rPr>
      </w:pPr>
      <w:bookmarkStart w:id="16" w:name="_Hlk156757023"/>
      <w:r w:rsidRPr="00164DAD">
        <w:rPr>
          <w:rFonts w:ascii="Arial Narrow" w:hAnsi="Arial Narrow" w:cs="Times New Roman"/>
          <w:b/>
          <w:bCs/>
          <w:sz w:val="24"/>
          <w:szCs w:val="24"/>
          <w:u w:val="single"/>
        </w:rPr>
        <w:t>Subcontratação</w:t>
      </w:r>
    </w:p>
    <w:p w14:paraId="6A807267" w14:textId="77777777" w:rsidR="00275C14" w:rsidRPr="00164DAD" w:rsidRDefault="00275C14" w:rsidP="00EE21C5">
      <w:pPr>
        <w:pStyle w:val="Nivel3"/>
        <w:numPr>
          <w:ilvl w:val="2"/>
          <w:numId w:val="89"/>
        </w:numPr>
        <w:spacing w:before="0" w:after="0" w:line="240" w:lineRule="auto"/>
        <w:ind w:left="0" w:firstLine="0"/>
        <w:rPr>
          <w:rFonts w:ascii="Arial Narrow" w:hAnsi="Arial Narrow"/>
          <w:color w:val="auto"/>
          <w:sz w:val="24"/>
          <w:szCs w:val="24"/>
        </w:rPr>
      </w:pPr>
      <w:r w:rsidRPr="00164DAD">
        <w:rPr>
          <w:rFonts w:ascii="Arial Narrow" w:hAnsi="Arial Narrow"/>
          <w:color w:val="auto"/>
          <w:sz w:val="24"/>
          <w:szCs w:val="24"/>
        </w:rPr>
        <w:t>Não é admitida a subcontratação do objeto contratual.</w:t>
      </w:r>
    </w:p>
    <w:p w14:paraId="5CB1D6C6" w14:textId="77777777" w:rsidR="00275C14" w:rsidRPr="00164DAD" w:rsidRDefault="00275C14" w:rsidP="00275C14">
      <w:pPr>
        <w:pStyle w:val="Nivel3"/>
        <w:numPr>
          <w:ilvl w:val="0"/>
          <w:numId w:val="0"/>
        </w:numPr>
        <w:spacing w:before="0" w:after="0" w:line="240" w:lineRule="auto"/>
        <w:rPr>
          <w:rFonts w:ascii="Arial Narrow" w:hAnsi="Arial Narrow"/>
          <w:color w:val="auto"/>
          <w:sz w:val="24"/>
          <w:szCs w:val="24"/>
        </w:rPr>
      </w:pPr>
    </w:p>
    <w:p w14:paraId="2D893F59" w14:textId="77777777" w:rsidR="00275C14" w:rsidRPr="00164DAD" w:rsidRDefault="00275C14" w:rsidP="00EE21C5">
      <w:pPr>
        <w:pStyle w:val="Nivel2"/>
        <w:numPr>
          <w:ilvl w:val="1"/>
          <w:numId w:val="89"/>
        </w:numPr>
        <w:ind w:left="0" w:firstLine="0"/>
        <w:rPr>
          <w:rFonts w:ascii="Arial Narrow" w:hAnsi="Arial Narrow"/>
          <w:b/>
          <w:bCs/>
          <w:sz w:val="24"/>
          <w:szCs w:val="24"/>
        </w:rPr>
      </w:pPr>
      <w:r w:rsidRPr="00164DAD">
        <w:rPr>
          <w:rFonts w:ascii="Arial Narrow" w:hAnsi="Arial Narrow"/>
          <w:b/>
          <w:bCs/>
          <w:sz w:val="24"/>
          <w:szCs w:val="24"/>
          <w:u w:val="single"/>
        </w:rPr>
        <w:t>Dos serviços a serem realizados</w:t>
      </w:r>
      <w:r w:rsidRPr="00164DAD">
        <w:rPr>
          <w:rFonts w:ascii="Arial Narrow" w:hAnsi="Arial Narrow"/>
          <w:b/>
          <w:bCs/>
          <w:sz w:val="24"/>
          <w:szCs w:val="24"/>
        </w:rPr>
        <w:t>:</w:t>
      </w:r>
      <w:r w:rsidRPr="00164DAD">
        <w:rPr>
          <w:rFonts w:ascii="Arial Narrow" w:hAnsi="Arial Narrow"/>
          <w:sz w:val="24"/>
          <w:szCs w:val="24"/>
        </w:rPr>
        <w:t xml:space="preserve"> </w:t>
      </w:r>
      <w:r w:rsidRPr="00164DAD">
        <w:rPr>
          <w:rFonts w:ascii="Arial Narrow" w:hAnsi="Arial Narrow"/>
          <w:b/>
          <w:bCs/>
          <w:sz w:val="24"/>
          <w:szCs w:val="24"/>
        </w:rPr>
        <w:t xml:space="preserve"> </w:t>
      </w:r>
      <w:r w:rsidRPr="00957917">
        <w:rPr>
          <w:rFonts w:ascii="Arial Narrow" w:hAnsi="Arial Narrow" w:hint="eastAsia"/>
          <w:sz w:val="24"/>
          <w:szCs w:val="24"/>
        </w:rPr>
        <w:t>Diagnóstico elétrico veicular;</w:t>
      </w:r>
      <w:r w:rsidRPr="00957917">
        <w:rPr>
          <w:rFonts w:ascii="Arial Narrow" w:hAnsi="Arial Narrow"/>
          <w:sz w:val="24"/>
          <w:szCs w:val="24"/>
        </w:rPr>
        <w:t xml:space="preserve"> </w:t>
      </w:r>
      <w:r w:rsidRPr="00957917">
        <w:rPr>
          <w:rFonts w:ascii="Arial Narrow" w:hAnsi="Arial Narrow" w:hint="eastAsia"/>
          <w:sz w:val="24"/>
          <w:szCs w:val="24"/>
        </w:rPr>
        <w:t>Manutenção e reparo de sistemas de partida, carga e iluminação;</w:t>
      </w:r>
      <w:r w:rsidRPr="00957917">
        <w:rPr>
          <w:rFonts w:ascii="Arial Narrow" w:hAnsi="Arial Narrow"/>
          <w:sz w:val="24"/>
          <w:szCs w:val="24"/>
        </w:rPr>
        <w:t xml:space="preserve"> </w:t>
      </w:r>
      <w:r w:rsidRPr="00957917">
        <w:rPr>
          <w:rFonts w:ascii="Arial Narrow" w:hAnsi="Arial Narrow" w:hint="eastAsia"/>
          <w:sz w:val="24"/>
          <w:szCs w:val="24"/>
        </w:rPr>
        <w:t>Reparos em chicotes elétricos, painéis, sensores e módulos;</w:t>
      </w:r>
      <w:r w:rsidRPr="00957917">
        <w:rPr>
          <w:rFonts w:ascii="Arial Narrow" w:hAnsi="Arial Narrow"/>
          <w:sz w:val="24"/>
          <w:szCs w:val="24"/>
        </w:rPr>
        <w:t xml:space="preserve"> </w:t>
      </w:r>
      <w:r w:rsidRPr="00957917">
        <w:rPr>
          <w:rFonts w:ascii="Arial Narrow" w:hAnsi="Arial Narrow" w:hint="eastAsia"/>
          <w:sz w:val="24"/>
          <w:szCs w:val="24"/>
        </w:rPr>
        <w:t>Substituição e reparo de alternadores, motores de partida e baterias;</w:t>
      </w:r>
      <w:r w:rsidRPr="00957917">
        <w:rPr>
          <w:rFonts w:ascii="Arial Narrow" w:hAnsi="Arial Narrow"/>
          <w:sz w:val="24"/>
          <w:szCs w:val="24"/>
        </w:rPr>
        <w:t xml:space="preserve"> </w:t>
      </w:r>
      <w:r w:rsidRPr="00957917">
        <w:rPr>
          <w:rFonts w:ascii="Arial Narrow" w:hAnsi="Arial Narrow" w:hint="eastAsia"/>
          <w:sz w:val="24"/>
          <w:szCs w:val="24"/>
        </w:rPr>
        <w:t>Serviços em sistemas elétricos auxiliares e eletrônicos embarcados;</w:t>
      </w:r>
      <w:r w:rsidRPr="00957917">
        <w:rPr>
          <w:rFonts w:ascii="Arial Narrow" w:hAnsi="Arial Narrow"/>
          <w:sz w:val="24"/>
          <w:szCs w:val="24"/>
        </w:rPr>
        <w:t xml:space="preserve"> </w:t>
      </w:r>
      <w:r w:rsidRPr="00957917">
        <w:rPr>
          <w:rFonts w:ascii="Arial Narrow" w:hAnsi="Arial Narrow" w:hint="eastAsia"/>
          <w:sz w:val="24"/>
          <w:szCs w:val="24"/>
        </w:rPr>
        <w:t>Manutenção preventiva conforme recomendações técnicas</w:t>
      </w:r>
      <w:r>
        <w:rPr>
          <w:rFonts w:ascii="Arial Narrow" w:hAnsi="Arial Narrow"/>
          <w:sz w:val="24"/>
          <w:szCs w:val="24"/>
        </w:rPr>
        <w:t>; elétrica de maquinário em geral</w:t>
      </w:r>
      <w:r w:rsidRPr="00164DAD">
        <w:rPr>
          <w:rFonts w:ascii="Arial Narrow" w:hAnsi="Arial Narrow"/>
          <w:sz w:val="24"/>
          <w:szCs w:val="24"/>
        </w:rPr>
        <w:t>.</w:t>
      </w:r>
    </w:p>
    <w:p w14:paraId="055015DF"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b/>
          <w:bCs/>
          <w:sz w:val="24"/>
          <w:szCs w:val="24"/>
          <w:u w:val="single"/>
        </w:rPr>
        <w:t>Justificativa da restrição local</w:t>
      </w:r>
    </w:p>
    <w:p w14:paraId="6C63CC00" w14:textId="77777777" w:rsidR="00275C14" w:rsidRPr="00164DAD" w:rsidRDefault="00275C14" w:rsidP="00275C14">
      <w:pPr>
        <w:pStyle w:val="Nivel2"/>
        <w:numPr>
          <w:ilvl w:val="0"/>
          <w:numId w:val="0"/>
        </w:numPr>
        <w:rPr>
          <w:rFonts w:ascii="Arial Narrow" w:hAnsi="Arial Narrow"/>
          <w:sz w:val="24"/>
          <w:szCs w:val="24"/>
        </w:rPr>
      </w:pPr>
      <w:bookmarkStart w:id="17" w:name="_Hlk220930447"/>
      <w:r w:rsidRPr="00164DAD">
        <w:rPr>
          <w:rFonts w:ascii="Arial Narrow" w:hAnsi="Arial Narrow"/>
          <w:sz w:val="24"/>
          <w:szCs w:val="24"/>
        </w:rPr>
        <w:t>A adoção de critério de restrição geográfica para o credenciamento de empresas especializadas em manutenção preventiva e corretiva de elétrica veicular está devidamente motivada em razões técnicas, operacionais, econômicas e jurídicas, em estrita observância aos princípios da legalidade, eficiência, economicidade, motivação e supremacia do interesse público.</w:t>
      </w:r>
    </w:p>
    <w:p w14:paraId="4B95FA7C" w14:textId="77777777" w:rsidR="00275C14" w:rsidRPr="00164DAD" w:rsidRDefault="00275C14" w:rsidP="00275C14">
      <w:pPr>
        <w:pStyle w:val="Nivel2"/>
        <w:numPr>
          <w:ilvl w:val="0"/>
          <w:numId w:val="0"/>
        </w:numPr>
        <w:rPr>
          <w:rFonts w:ascii="Arial Narrow" w:hAnsi="Arial Narrow"/>
          <w:sz w:val="24"/>
          <w:szCs w:val="24"/>
        </w:rPr>
      </w:pPr>
      <w:r w:rsidRPr="00164DAD">
        <w:rPr>
          <w:rFonts w:ascii="Arial Narrow" w:hAnsi="Arial Narrow"/>
          <w:sz w:val="24"/>
          <w:szCs w:val="24"/>
        </w:rPr>
        <w:t>Os serviços de elétrica veicular possuem natureza essencial e caráter continuado, uma vez que a indisponibilidade da frota municipal compromete diretamente a execução de políticas públicas e a prestação de serviços essenciais à população, tais como saúde, obras, transporte, fiscalização e atendimento emergencial.</w:t>
      </w:r>
    </w:p>
    <w:p w14:paraId="53B742D5" w14:textId="77777777" w:rsidR="00275C14" w:rsidRPr="00164DAD" w:rsidRDefault="00275C14" w:rsidP="00275C14">
      <w:pPr>
        <w:pStyle w:val="Nivel2"/>
        <w:numPr>
          <w:ilvl w:val="0"/>
          <w:numId w:val="0"/>
        </w:numPr>
        <w:rPr>
          <w:rFonts w:ascii="Arial Narrow" w:hAnsi="Arial Narrow"/>
          <w:sz w:val="24"/>
          <w:szCs w:val="24"/>
        </w:rPr>
      </w:pPr>
      <w:r w:rsidRPr="00164DAD">
        <w:rPr>
          <w:rFonts w:ascii="Arial Narrow" w:hAnsi="Arial Narrow"/>
          <w:sz w:val="24"/>
          <w:szCs w:val="24"/>
        </w:rPr>
        <w:t>A exigência de que os credenciados estejam sediados no Município de Juranda/PR ou em raio máximo de 75 km decorre, objetivamente, da necessidade de pronto atendimento e da redução do tempo de resposta para reparos elétricos, especialmente em situações emergenciais, nas quais a paralisação de veículos oficiais pode gerar prejuízos relevantes ao interesse público.</w:t>
      </w:r>
    </w:p>
    <w:p w14:paraId="388BD2C6" w14:textId="77777777" w:rsidR="00275C14" w:rsidRPr="00164DAD" w:rsidRDefault="00275C14" w:rsidP="00275C14">
      <w:pPr>
        <w:pStyle w:val="Nivel2"/>
        <w:numPr>
          <w:ilvl w:val="0"/>
          <w:numId w:val="0"/>
        </w:numPr>
        <w:rPr>
          <w:rFonts w:ascii="Arial Narrow" w:hAnsi="Arial Narrow"/>
          <w:sz w:val="24"/>
          <w:szCs w:val="24"/>
        </w:rPr>
      </w:pPr>
      <w:r w:rsidRPr="00164DAD">
        <w:rPr>
          <w:rFonts w:ascii="Arial Narrow" w:hAnsi="Arial Narrow"/>
          <w:sz w:val="24"/>
          <w:szCs w:val="24"/>
        </w:rPr>
        <w:lastRenderedPageBreak/>
        <w:t>A restrição local fundamenta-se, ainda, na redução de custos indiretos para a Administração, tais como despesas com remoção de veículos, transporte por guincho, deslocamentos prolongados e tempo improdutivo da frota, promovendo maior eficiência administrativa.</w:t>
      </w:r>
    </w:p>
    <w:p w14:paraId="6721D742" w14:textId="77777777" w:rsidR="00275C14" w:rsidRPr="00164DAD" w:rsidRDefault="00275C14" w:rsidP="00275C14">
      <w:pPr>
        <w:pStyle w:val="Nivel2"/>
        <w:numPr>
          <w:ilvl w:val="0"/>
          <w:numId w:val="0"/>
        </w:numPr>
        <w:rPr>
          <w:rFonts w:ascii="Arial Narrow" w:hAnsi="Arial Narrow"/>
          <w:sz w:val="24"/>
          <w:szCs w:val="24"/>
        </w:rPr>
      </w:pPr>
      <w:r w:rsidRPr="00164DAD">
        <w:rPr>
          <w:rFonts w:ascii="Arial Narrow" w:hAnsi="Arial Narrow"/>
          <w:sz w:val="24"/>
          <w:szCs w:val="24"/>
        </w:rPr>
        <w:t>Do ponto de vista jurídico, a restrição encontra respaldo no art. 40, §1º, inciso I, da Lei Federal nº 14.133/2021, que autoriza a Administração a estabelecer exigências técnicas e operacionais devidamente justificadas no instrumento convocatório, desde que guardem pertinência com o objeto contratado.</w:t>
      </w:r>
    </w:p>
    <w:p w14:paraId="184BFD4F" w14:textId="77777777" w:rsidR="00275C14" w:rsidRPr="00164DAD" w:rsidRDefault="00275C14" w:rsidP="00275C14">
      <w:pPr>
        <w:pStyle w:val="Nivel2"/>
        <w:numPr>
          <w:ilvl w:val="0"/>
          <w:numId w:val="0"/>
        </w:numPr>
        <w:rPr>
          <w:rFonts w:ascii="Arial Narrow" w:hAnsi="Arial Narrow"/>
          <w:sz w:val="24"/>
          <w:szCs w:val="24"/>
        </w:rPr>
      </w:pPr>
      <w:r w:rsidRPr="00164DAD">
        <w:rPr>
          <w:rFonts w:ascii="Arial Narrow" w:hAnsi="Arial Narrow"/>
          <w:sz w:val="24"/>
          <w:szCs w:val="24"/>
        </w:rPr>
        <w:t xml:space="preserve">Ressalta-se que o procedimento de credenciamento, nos termos dos </w:t>
      </w:r>
      <w:proofErr w:type="spellStart"/>
      <w:r w:rsidRPr="00164DAD">
        <w:rPr>
          <w:rFonts w:ascii="Arial Narrow" w:hAnsi="Arial Narrow"/>
          <w:sz w:val="24"/>
          <w:szCs w:val="24"/>
        </w:rPr>
        <w:t>arts</w:t>
      </w:r>
      <w:proofErr w:type="spellEnd"/>
      <w:r w:rsidRPr="00164DAD">
        <w:rPr>
          <w:rFonts w:ascii="Arial Narrow" w:hAnsi="Arial Narrow"/>
          <w:sz w:val="24"/>
          <w:szCs w:val="24"/>
        </w:rPr>
        <w:t>. 74, inciso IV, 78 e 79 da Lei nº 14.133/2021, não se baseia na competição entre fornecedores, mas na habilitação simultânea de todos os interessados que atendam às condições previamente estabelecidas, inexistindo disputa direta de preços ou exclusividade, razão pela qual a restrição territorial, quando motivada, não configura afronta ao princípio da isonomia.</w:t>
      </w:r>
    </w:p>
    <w:p w14:paraId="36417C9E" w14:textId="77777777" w:rsidR="00275C14" w:rsidRPr="00164DAD" w:rsidRDefault="00275C14" w:rsidP="00275C14">
      <w:pPr>
        <w:pStyle w:val="Nivel2"/>
        <w:numPr>
          <w:ilvl w:val="0"/>
          <w:numId w:val="0"/>
        </w:numPr>
        <w:rPr>
          <w:rFonts w:ascii="Arial Narrow" w:hAnsi="Arial Narrow"/>
          <w:sz w:val="24"/>
          <w:szCs w:val="24"/>
        </w:rPr>
      </w:pPr>
      <w:r w:rsidRPr="00164DAD">
        <w:rPr>
          <w:rFonts w:ascii="Arial Narrow" w:hAnsi="Arial Narrow"/>
          <w:sz w:val="24"/>
          <w:szCs w:val="24"/>
        </w:rPr>
        <w:t xml:space="preserve">O entendimento do </w:t>
      </w:r>
      <w:r w:rsidRPr="00164DAD">
        <w:rPr>
          <w:rFonts w:ascii="Arial Narrow" w:hAnsi="Arial Narrow"/>
          <w:b/>
          <w:bCs/>
          <w:sz w:val="24"/>
          <w:szCs w:val="24"/>
        </w:rPr>
        <w:t>Tribunal de Contas do Estado do Paraná (TCE-PR)</w:t>
      </w:r>
      <w:r w:rsidRPr="00164DAD">
        <w:rPr>
          <w:rFonts w:ascii="Arial Narrow" w:hAnsi="Arial Narrow"/>
          <w:sz w:val="24"/>
          <w:szCs w:val="24"/>
        </w:rPr>
        <w:t xml:space="preserve"> encontra-se consolidado no Prejulgado nº 27, segundo o qual a restrição geográfica em contratações públicas somente é admissível quando acompanhada de justificativa técnica específica e compatível com o objeto contratado. No presente caso, tal exigência encontra-se plenamente atendida, considerando a natureza do serviço e a necessidade de atendimento imediato da frota municipal.</w:t>
      </w:r>
    </w:p>
    <w:p w14:paraId="095686BA" w14:textId="77777777" w:rsidR="00275C14" w:rsidRPr="00164DAD" w:rsidRDefault="00275C14" w:rsidP="00275C14">
      <w:pPr>
        <w:pStyle w:val="Nivel2"/>
        <w:numPr>
          <w:ilvl w:val="0"/>
          <w:numId w:val="0"/>
        </w:numPr>
        <w:rPr>
          <w:rFonts w:ascii="Arial Narrow" w:hAnsi="Arial Narrow"/>
          <w:sz w:val="24"/>
          <w:szCs w:val="24"/>
        </w:rPr>
      </w:pPr>
      <w:r w:rsidRPr="00164DAD">
        <w:rPr>
          <w:rFonts w:ascii="Arial Narrow" w:hAnsi="Arial Narrow"/>
          <w:sz w:val="24"/>
          <w:szCs w:val="24"/>
        </w:rPr>
        <w:t xml:space="preserve">Adicionalmente, o </w:t>
      </w:r>
      <w:r w:rsidRPr="00164DAD">
        <w:rPr>
          <w:rFonts w:ascii="Arial Narrow" w:hAnsi="Arial Narrow"/>
          <w:b/>
          <w:bCs/>
          <w:sz w:val="24"/>
          <w:szCs w:val="24"/>
        </w:rPr>
        <w:t>TCE-PR</w:t>
      </w:r>
      <w:r w:rsidRPr="00164DAD">
        <w:rPr>
          <w:rFonts w:ascii="Arial Narrow" w:hAnsi="Arial Narrow"/>
          <w:sz w:val="24"/>
          <w:szCs w:val="24"/>
        </w:rPr>
        <w:t xml:space="preserve"> admite a adoção de limitações territoriais em caráter excepcional quando demonstrada a imprescindibilidade operacional, a economicidade e o interesse público, especialmente em contratações relacionadas à manutenção de bens essenciais.</w:t>
      </w:r>
    </w:p>
    <w:p w14:paraId="577B526E" w14:textId="77777777" w:rsidR="00275C14" w:rsidRPr="00164DAD" w:rsidRDefault="00275C14" w:rsidP="00275C14">
      <w:pPr>
        <w:pStyle w:val="Nivel2"/>
        <w:numPr>
          <w:ilvl w:val="0"/>
          <w:numId w:val="0"/>
        </w:numPr>
        <w:rPr>
          <w:rFonts w:ascii="Arial Narrow" w:hAnsi="Arial Narrow"/>
          <w:sz w:val="24"/>
          <w:szCs w:val="24"/>
        </w:rPr>
      </w:pPr>
      <w:r w:rsidRPr="00164DAD">
        <w:rPr>
          <w:rFonts w:ascii="Arial Narrow" w:hAnsi="Arial Narrow"/>
          <w:sz w:val="24"/>
          <w:szCs w:val="24"/>
        </w:rPr>
        <w:t xml:space="preserve">Cumpre destacar, ainda, que o Município de Juranda/PR possui legislação própria que assegura tratamento favorecido aos fornecedores locais. </w:t>
      </w:r>
      <w:r w:rsidRPr="00164DAD">
        <w:rPr>
          <w:rFonts w:ascii="Arial Narrow" w:hAnsi="Arial Narrow"/>
          <w:b/>
          <w:bCs/>
          <w:sz w:val="24"/>
          <w:szCs w:val="24"/>
        </w:rPr>
        <w:t>A Lei Municipal nº 2.237/2018</w:t>
      </w:r>
      <w:r w:rsidRPr="00164DAD">
        <w:rPr>
          <w:rFonts w:ascii="Arial Narrow" w:hAnsi="Arial Narrow"/>
          <w:sz w:val="24"/>
          <w:szCs w:val="24"/>
        </w:rPr>
        <w:t xml:space="preserve"> dispõe sobre o tratamento diferenciado, favorecido e simplificado às microempresas e empresas de pequeno porte sediadas no Município de Juranda nas contratações públicas, autorizando a Administração Municipal a adotar medidas que promovam o desenvolvimento econômico local, desde que respeitados os princípios constitucionais e legais.</w:t>
      </w:r>
    </w:p>
    <w:p w14:paraId="31161D07" w14:textId="77777777" w:rsidR="00275C14" w:rsidRPr="00164DAD" w:rsidRDefault="00275C14" w:rsidP="00275C14">
      <w:pPr>
        <w:pStyle w:val="Nivel2"/>
        <w:numPr>
          <w:ilvl w:val="0"/>
          <w:numId w:val="0"/>
        </w:numPr>
        <w:rPr>
          <w:rFonts w:ascii="Arial Narrow" w:hAnsi="Arial Narrow"/>
          <w:sz w:val="24"/>
          <w:szCs w:val="24"/>
        </w:rPr>
      </w:pPr>
      <w:r w:rsidRPr="00164DAD">
        <w:rPr>
          <w:rFonts w:ascii="Arial Narrow" w:hAnsi="Arial Narrow"/>
          <w:sz w:val="24"/>
          <w:szCs w:val="24"/>
        </w:rPr>
        <w:t xml:space="preserve">Assim, a restrição local prevista neste Termo de Referência encontra amparo simultâneo na legislação federal, na jurisprudência do </w:t>
      </w:r>
      <w:r w:rsidRPr="00164DAD">
        <w:rPr>
          <w:rFonts w:ascii="Arial Narrow" w:hAnsi="Arial Narrow"/>
          <w:b/>
          <w:bCs/>
          <w:sz w:val="24"/>
          <w:szCs w:val="24"/>
        </w:rPr>
        <w:t>TCE-PR</w:t>
      </w:r>
      <w:r w:rsidRPr="00164DAD">
        <w:rPr>
          <w:rFonts w:ascii="Arial Narrow" w:hAnsi="Arial Narrow"/>
          <w:sz w:val="24"/>
          <w:szCs w:val="24"/>
        </w:rPr>
        <w:t xml:space="preserve"> e na legislação municipal específica, revelando-se medida proporcional, razoável, necessária e adequada ao atendimento do interesse público.</w:t>
      </w:r>
    </w:p>
    <w:p w14:paraId="386471EE" w14:textId="77777777" w:rsidR="00275C14" w:rsidRPr="00164DAD" w:rsidRDefault="00275C14" w:rsidP="00275C14">
      <w:pPr>
        <w:pStyle w:val="Nivel2"/>
        <w:numPr>
          <w:ilvl w:val="0"/>
          <w:numId w:val="0"/>
        </w:numPr>
        <w:rPr>
          <w:rFonts w:ascii="Arial Narrow" w:hAnsi="Arial Narrow"/>
          <w:sz w:val="24"/>
          <w:szCs w:val="24"/>
        </w:rPr>
      </w:pPr>
      <w:r w:rsidRPr="00164DAD">
        <w:rPr>
          <w:rFonts w:ascii="Arial Narrow" w:hAnsi="Arial Narrow"/>
          <w:sz w:val="24"/>
          <w:szCs w:val="24"/>
        </w:rPr>
        <w:t xml:space="preserve">A participação de empresas que não estejam sediadas no raio máximo de 75km, não está impedida, porém as empresas locais terão a prioridade e a preferência na distribuição dos serviços. </w:t>
      </w:r>
    </w:p>
    <w:bookmarkEnd w:id="16"/>
    <w:bookmarkEnd w:id="17"/>
    <w:p w14:paraId="00738FE1" w14:textId="77777777" w:rsidR="00275C14" w:rsidRPr="00164DAD" w:rsidRDefault="00275C14" w:rsidP="00EE21C5">
      <w:pPr>
        <w:pStyle w:val="Nivel01"/>
        <w:numPr>
          <w:ilvl w:val="0"/>
          <w:numId w:val="89"/>
        </w:numPr>
        <w:shd w:val="clear" w:color="auto" w:fill="CAEDFB" w:themeFill="accent4" w:themeFillTint="33"/>
        <w:spacing w:before="0"/>
        <w:ind w:left="0" w:firstLine="0"/>
        <w:rPr>
          <w:rFonts w:ascii="Arial Narrow" w:hAnsi="Arial Narrow" w:cs="Times New Roman"/>
          <w:sz w:val="24"/>
          <w:szCs w:val="24"/>
        </w:rPr>
      </w:pPr>
      <w:r w:rsidRPr="00164DAD">
        <w:rPr>
          <w:rFonts w:ascii="Arial Narrow" w:hAnsi="Arial Narrow" w:cs="Times New Roman"/>
          <w:sz w:val="24"/>
          <w:szCs w:val="24"/>
        </w:rPr>
        <w:t>MODELO DE EXECUÇÃO DO OBJETO</w:t>
      </w:r>
    </w:p>
    <w:p w14:paraId="6C636B19"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As empresas poderão se credenciar para o lote que tiverem interesse, conforme condições de habilitação do edital. Atendo as exigências para habilitação, após homologação do credenciamento, será emitido Termo de Credenciamento em nome da credenciada que estará apta a contratação, que se dará através da emissão de Solicitação de Fornecimento (SF).</w:t>
      </w:r>
    </w:p>
    <w:p w14:paraId="3D109F69"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 xml:space="preserve">A distribuição das demandas entre as empresas credenciadas ocorrerá por </w:t>
      </w:r>
      <w:r w:rsidRPr="00164DAD">
        <w:rPr>
          <w:rFonts w:ascii="Arial Narrow" w:hAnsi="Arial Narrow"/>
          <w:b/>
          <w:bCs/>
          <w:sz w:val="24"/>
          <w:szCs w:val="24"/>
        </w:rPr>
        <w:t>sistema de rodízio</w:t>
      </w:r>
      <w:r w:rsidRPr="00164DAD">
        <w:rPr>
          <w:rFonts w:ascii="Arial Narrow" w:hAnsi="Arial Narrow"/>
          <w:sz w:val="24"/>
          <w:szCs w:val="24"/>
        </w:rPr>
        <w:t xml:space="preserve">, de acordo com a sequência de classificação realizada via sorteio, a qual deverá ser rigorosamente respeitada nas </w:t>
      </w:r>
      <w:r w:rsidRPr="00164DAD">
        <w:rPr>
          <w:rFonts w:ascii="Arial Narrow" w:hAnsi="Arial Narrow"/>
          <w:sz w:val="24"/>
          <w:szCs w:val="24"/>
        </w:rPr>
        <w:lastRenderedPageBreak/>
        <w:t>solicitações de orçamento e sua devida aprovação, oferendo os serviços e peças nos valores definidos neste Termo de Referência.</w:t>
      </w:r>
    </w:p>
    <w:p w14:paraId="41C051CA"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Após o atendimento da primeira empresa da lista, a próxima solicitação será direcionada à empresa subsequente, e assim sucessivamente, garantindo tratamento isonômico entre os credenciados.</w:t>
      </w:r>
    </w:p>
    <w:p w14:paraId="0A0E99A3"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Serão encaminhados 02 (dois) veículos para cada oficina credenciada, ocorrendo a rotatividade entre elas na distribuição das demandas.</w:t>
      </w:r>
    </w:p>
    <w:p w14:paraId="6D28C13A"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A ordem cronológica seguirá o sorteio para definição.</w:t>
      </w:r>
    </w:p>
    <w:p w14:paraId="4F89C50E"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 xml:space="preserve">As empresas que não forem do município serão dispostas no fim da fila e ficarão sobreaviso para realizarem a demanda, podendo em casos, nem serem convocadas. </w:t>
      </w:r>
    </w:p>
    <w:p w14:paraId="73599501"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Na solicitação de orçamento para manutenção de veículo, o Departamento requisitante deverá verificar quais empresas estão habilitados nos lotes específicos, devendo respeitar a ordem cronológica de credenciamento, sendo o serviço distribuído entre as empresas credenciadas de forma igualitária e ponderada.</w:t>
      </w:r>
    </w:p>
    <w:p w14:paraId="4EB64F48"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 xml:space="preserve">O Departamento de </w:t>
      </w:r>
      <w:r w:rsidRPr="00164DAD">
        <w:rPr>
          <w:rFonts w:ascii="Arial Narrow" w:hAnsi="Arial Narrow"/>
          <w:b/>
          <w:bCs/>
          <w:i/>
          <w:iCs/>
          <w:sz w:val="24"/>
          <w:szCs w:val="24"/>
        </w:rPr>
        <w:t>MANUTENÇÃO DE FROTAS</w:t>
      </w:r>
      <w:r w:rsidRPr="00164DAD">
        <w:rPr>
          <w:rFonts w:ascii="Arial Narrow" w:hAnsi="Arial Narrow"/>
          <w:sz w:val="24"/>
          <w:szCs w:val="24"/>
        </w:rPr>
        <w:t xml:space="preserve"> deverá manter controle sobre as solicitações de orçamento e manutenção veicular, conforme lista de credenciados, respeitando o </w:t>
      </w:r>
      <w:proofErr w:type="gramStart"/>
      <w:r w:rsidRPr="00164DAD">
        <w:rPr>
          <w:rFonts w:ascii="Arial Narrow" w:hAnsi="Arial Narrow"/>
          <w:sz w:val="24"/>
          <w:szCs w:val="24"/>
        </w:rPr>
        <w:t>rodizio</w:t>
      </w:r>
      <w:proofErr w:type="gramEnd"/>
      <w:r w:rsidRPr="00164DAD">
        <w:rPr>
          <w:rFonts w:ascii="Arial Narrow" w:hAnsi="Arial Narrow"/>
          <w:sz w:val="24"/>
          <w:szCs w:val="24"/>
        </w:rPr>
        <w:t xml:space="preserve"> de credenciados em cada lote.</w:t>
      </w:r>
    </w:p>
    <w:p w14:paraId="430C6A2D"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Caso a empresa credenciada, por qualquer razão, não aceitar a solicitação de orçamento, deve o Departamento de Obras, anotar a ocorrência no controle de rodízio. Havendo 02 (duas) negativas sequenciais de atendimento da solicitação de orçamento pela empresa credenciada o Departamento de Obras apresentará relatório, solicitando o cancelamento do Termo de Credenciamento da respectiva oficina.</w:t>
      </w:r>
    </w:p>
    <w:p w14:paraId="4E522533"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Quando não realizado o orçamento pela empresa, por sua vez, inscrita no rodízio, o Departamento de Obras deverá solicitar a próxima empresa credenciada, conforme ordem cronológica, a elaboração do orçamento de serviços de manutenção e assim sucessivamente.</w:t>
      </w:r>
    </w:p>
    <w:p w14:paraId="406A0219"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Poderão se credenciar, a qualquer momento, quaisquer empresas habilitadas para a prestação de serviços, conforme edital, ficando o credenciamento aberto para novas habilitações pelo período de 12 (doze) meses.</w:t>
      </w:r>
    </w:p>
    <w:p w14:paraId="3DDF5A7D"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 xml:space="preserve">Os serviços executados deverão possuir garantia mínima de </w:t>
      </w:r>
      <w:r w:rsidRPr="00164DAD">
        <w:rPr>
          <w:rFonts w:ascii="Arial Narrow" w:hAnsi="Arial Narrow"/>
          <w:b/>
          <w:bCs/>
          <w:sz w:val="24"/>
          <w:szCs w:val="24"/>
        </w:rPr>
        <w:t>90 (noventa) dias</w:t>
      </w:r>
      <w:r w:rsidRPr="00164DAD">
        <w:rPr>
          <w:rFonts w:ascii="Arial Narrow" w:hAnsi="Arial Narrow"/>
          <w:sz w:val="24"/>
          <w:szCs w:val="24"/>
        </w:rPr>
        <w:t>, contados da entrega do veículo, para os casos de defeitos decorrentes da execução do serviço.</w:t>
      </w:r>
    </w:p>
    <w:p w14:paraId="3C9F4C58" w14:textId="77777777" w:rsidR="00275C14" w:rsidRPr="00164DAD" w:rsidRDefault="00275C14" w:rsidP="00EE21C5">
      <w:pPr>
        <w:pStyle w:val="Nivel01"/>
        <w:numPr>
          <w:ilvl w:val="0"/>
          <w:numId w:val="89"/>
        </w:numPr>
        <w:shd w:val="clear" w:color="auto" w:fill="CAEDFB" w:themeFill="accent4" w:themeFillTint="33"/>
        <w:ind w:left="0" w:firstLine="0"/>
        <w:rPr>
          <w:rFonts w:ascii="Arial Narrow" w:hAnsi="Arial Narrow"/>
          <w:sz w:val="24"/>
          <w:szCs w:val="24"/>
        </w:rPr>
      </w:pPr>
      <w:r w:rsidRPr="00164DAD">
        <w:rPr>
          <w:rFonts w:ascii="Arial Narrow" w:hAnsi="Arial Narrow"/>
          <w:sz w:val="24"/>
          <w:szCs w:val="24"/>
        </w:rPr>
        <w:t>MODELO DE GESTÃO E FISCALIZAÇÃO DO CONTRATO</w:t>
      </w:r>
    </w:p>
    <w:p w14:paraId="4640AB21" w14:textId="77777777" w:rsidR="00275C14" w:rsidRPr="00164DAD" w:rsidRDefault="00275C14" w:rsidP="00EE21C5">
      <w:pPr>
        <w:pStyle w:val="Nivel2"/>
        <w:numPr>
          <w:ilvl w:val="1"/>
          <w:numId w:val="89"/>
        </w:numPr>
        <w:spacing w:before="0" w:after="0" w:line="240" w:lineRule="auto"/>
        <w:ind w:left="0" w:firstLine="0"/>
        <w:rPr>
          <w:rFonts w:ascii="Arial Narrow" w:hAnsi="Arial Narrow" w:cs="Times New Roman"/>
          <w:sz w:val="24"/>
          <w:szCs w:val="24"/>
        </w:rPr>
      </w:pPr>
      <w:r w:rsidRPr="00164DAD">
        <w:rPr>
          <w:rFonts w:ascii="Arial Narrow" w:eastAsia="Arial" w:hAnsi="Arial Narrow" w:cs="Times New Roman"/>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39F1DEB1" w14:textId="77777777" w:rsidR="00275C14" w:rsidRPr="00164DAD" w:rsidRDefault="00275C14" w:rsidP="00EE21C5">
      <w:pPr>
        <w:pStyle w:val="Nivel2"/>
        <w:numPr>
          <w:ilvl w:val="1"/>
          <w:numId w:val="89"/>
        </w:numPr>
        <w:spacing w:before="0" w:after="0" w:line="240" w:lineRule="auto"/>
        <w:ind w:left="0" w:firstLine="0"/>
        <w:rPr>
          <w:rFonts w:ascii="Arial Narrow" w:hAnsi="Arial Narrow" w:cs="Times New Roman"/>
          <w:sz w:val="24"/>
          <w:szCs w:val="24"/>
        </w:rPr>
      </w:pPr>
      <w:r w:rsidRPr="00164DAD">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0EF8EDA4" w14:textId="77777777" w:rsidR="00275C14" w:rsidRPr="00164DAD" w:rsidRDefault="00275C14" w:rsidP="00EE21C5">
      <w:pPr>
        <w:pStyle w:val="Nivel2"/>
        <w:numPr>
          <w:ilvl w:val="1"/>
          <w:numId w:val="89"/>
        </w:numPr>
        <w:spacing w:before="0" w:after="0" w:line="240" w:lineRule="auto"/>
        <w:ind w:left="0" w:firstLine="0"/>
        <w:rPr>
          <w:rFonts w:ascii="Arial Narrow" w:hAnsi="Arial Narrow" w:cs="Times New Roman"/>
          <w:sz w:val="24"/>
          <w:szCs w:val="24"/>
        </w:rPr>
      </w:pPr>
      <w:r w:rsidRPr="00164DAD">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7EC16F09" w14:textId="77777777" w:rsidR="00275C14" w:rsidRPr="00164DAD" w:rsidRDefault="00275C14" w:rsidP="00EE21C5">
      <w:pPr>
        <w:pStyle w:val="Nivel2"/>
        <w:numPr>
          <w:ilvl w:val="1"/>
          <w:numId w:val="89"/>
        </w:numPr>
        <w:spacing w:before="0" w:after="0" w:line="240" w:lineRule="auto"/>
        <w:ind w:left="0" w:firstLine="0"/>
        <w:rPr>
          <w:rFonts w:ascii="Arial Narrow" w:hAnsi="Arial Narrow" w:cs="Times New Roman"/>
          <w:sz w:val="24"/>
          <w:szCs w:val="24"/>
        </w:rPr>
      </w:pPr>
      <w:r w:rsidRPr="00164DAD">
        <w:rPr>
          <w:rFonts w:ascii="Arial Narrow" w:hAnsi="Arial Narrow" w:cs="Times New Roman"/>
          <w:sz w:val="24"/>
          <w:szCs w:val="24"/>
        </w:rPr>
        <w:t>A contratante poderá convocar representante da empresa para adoção de providências que devam ser cumpridas de imediato.</w:t>
      </w:r>
    </w:p>
    <w:p w14:paraId="5DCDB0E4" w14:textId="77777777" w:rsidR="00275C14" w:rsidRPr="00164DAD" w:rsidRDefault="00275C14" w:rsidP="00EE21C5">
      <w:pPr>
        <w:pStyle w:val="Nvel2-Red"/>
        <w:numPr>
          <w:ilvl w:val="1"/>
          <w:numId w:val="89"/>
        </w:numPr>
        <w:spacing w:before="0" w:after="0" w:line="240" w:lineRule="auto"/>
        <w:ind w:left="0" w:firstLine="0"/>
        <w:rPr>
          <w:rFonts w:ascii="Arial Narrow" w:hAnsi="Arial Narrow" w:cs="Times New Roman"/>
          <w:i w:val="0"/>
          <w:color w:val="auto"/>
          <w:sz w:val="24"/>
          <w:szCs w:val="24"/>
        </w:rPr>
      </w:pPr>
      <w:r w:rsidRPr="00164DAD">
        <w:rPr>
          <w:rFonts w:ascii="Arial Narrow" w:hAnsi="Arial Narrow" w:cs="Times New Roman"/>
          <w:i w:val="0"/>
          <w:color w:val="auto"/>
          <w:sz w:val="24"/>
          <w:szCs w:val="24"/>
        </w:rPr>
        <w:lastRenderedPageBreak/>
        <w:t>Após a assinatura do contrato ou instrumento equivalente</w:t>
      </w:r>
      <w:r w:rsidRPr="00164DAD">
        <w:rPr>
          <w:rFonts w:ascii="Arial Narrow" w:hAnsi="Arial Narrow" w:cs="Times New Roman"/>
          <w:i w:val="0"/>
          <w:strike/>
          <w:color w:val="auto"/>
          <w:sz w:val="24"/>
          <w:szCs w:val="24"/>
        </w:rPr>
        <w:t>,</w:t>
      </w:r>
      <w:r w:rsidRPr="00164DAD">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080826" w14:textId="77777777" w:rsidR="00275C14" w:rsidRPr="00164DAD" w:rsidRDefault="00275C14" w:rsidP="00EE21C5">
      <w:pPr>
        <w:pStyle w:val="Nvel2-Red"/>
        <w:numPr>
          <w:ilvl w:val="1"/>
          <w:numId w:val="89"/>
        </w:numPr>
        <w:spacing w:before="0" w:after="0" w:line="240" w:lineRule="auto"/>
        <w:ind w:left="0" w:firstLine="0"/>
        <w:rPr>
          <w:rFonts w:ascii="Arial Narrow" w:hAnsi="Arial Narrow" w:cs="Times New Roman"/>
          <w:i w:val="0"/>
          <w:sz w:val="24"/>
          <w:szCs w:val="24"/>
        </w:rPr>
      </w:pPr>
      <w:r w:rsidRPr="00164DAD">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4A2D742B" w14:textId="77777777" w:rsidR="00275C14" w:rsidRPr="00164DAD" w:rsidRDefault="00275C14" w:rsidP="00275C14">
      <w:pPr>
        <w:pStyle w:val="Nvel2-Red"/>
        <w:numPr>
          <w:ilvl w:val="0"/>
          <w:numId w:val="0"/>
        </w:numPr>
        <w:spacing w:before="0" w:after="0" w:line="240" w:lineRule="auto"/>
        <w:rPr>
          <w:rFonts w:ascii="Arial Narrow" w:hAnsi="Arial Narrow" w:cs="Times New Roman"/>
          <w:sz w:val="24"/>
          <w:szCs w:val="24"/>
        </w:rPr>
      </w:pPr>
    </w:p>
    <w:p w14:paraId="4CCE71B5" w14:textId="77777777" w:rsidR="00275C14" w:rsidRPr="00164DAD" w:rsidRDefault="00275C14" w:rsidP="00EE21C5">
      <w:pPr>
        <w:pStyle w:val="Nivel2"/>
        <w:numPr>
          <w:ilvl w:val="1"/>
          <w:numId w:val="89"/>
        </w:numPr>
        <w:tabs>
          <w:tab w:val="left" w:pos="567"/>
        </w:tabs>
        <w:spacing w:before="0" w:after="0" w:line="240" w:lineRule="auto"/>
        <w:ind w:left="0" w:firstLine="0"/>
        <w:rPr>
          <w:rFonts w:ascii="Arial Narrow" w:hAnsi="Arial Narrow"/>
          <w:b/>
          <w:sz w:val="24"/>
          <w:szCs w:val="24"/>
          <w:u w:val="single"/>
        </w:rPr>
      </w:pPr>
      <w:r w:rsidRPr="00164DAD">
        <w:rPr>
          <w:rFonts w:ascii="Arial Narrow" w:hAnsi="Arial Narrow"/>
          <w:b/>
          <w:sz w:val="24"/>
          <w:szCs w:val="24"/>
          <w:u w:val="single"/>
        </w:rPr>
        <w:t xml:space="preserve">Gestão do contrato: </w:t>
      </w:r>
    </w:p>
    <w:p w14:paraId="26ED0FA9" w14:textId="77777777" w:rsidR="00275C14" w:rsidRPr="00164DAD" w:rsidRDefault="00275C14" w:rsidP="00EE21C5">
      <w:pPr>
        <w:pStyle w:val="Nivel3"/>
        <w:numPr>
          <w:ilvl w:val="2"/>
          <w:numId w:val="89"/>
        </w:numPr>
        <w:spacing w:before="0" w:after="0" w:line="240" w:lineRule="auto"/>
        <w:ind w:left="0" w:firstLine="0"/>
        <w:rPr>
          <w:rFonts w:ascii="Arial Narrow" w:hAnsi="Arial Narrow"/>
          <w:sz w:val="24"/>
          <w:szCs w:val="24"/>
        </w:rPr>
      </w:pPr>
      <w:r w:rsidRPr="00164DAD">
        <w:rPr>
          <w:rFonts w:ascii="Arial Narrow" w:hAnsi="Arial Narrow"/>
          <w:sz w:val="24"/>
          <w:szCs w:val="24"/>
        </w:rPr>
        <w:t>O Gestor do contrato possuirá as seguintes atribuições, não obstante outras atividades adicionais descritas na respectiva norma:</w:t>
      </w:r>
    </w:p>
    <w:p w14:paraId="6F7E973D" w14:textId="77777777" w:rsidR="00275C14" w:rsidRPr="00164DAD" w:rsidRDefault="00275C14" w:rsidP="00275C14">
      <w:pPr>
        <w:pStyle w:val="Nivel3"/>
        <w:numPr>
          <w:ilvl w:val="0"/>
          <w:numId w:val="0"/>
        </w:numPr>
        <w:spacing w:before="0" w:after="0" w:line="240" w:lineRule="auto"/>
        <w:rPr>
          <w:rFonts w:ascii="Arial Narrow" w:hAnsi="Arial Narrow"/>
          <w:sz w:val="24"/>
          <w:szCs w:val="24"/>
        </w:rPr>
      </w:pPr>
      <w:r w:rsidRPr="00164DAD">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667CFEFC" w14:textId="77777777" w:rsidR="00275C14" w:rsidRPr="00164DAD" w:rsidRDefault="00275C14" w:rsidP="00275C14">
      <w:pPr>
        <w:pStyle w:val="Nivel3"/>
        <w:numPr>
          <w:ilvl w:val="0"/>
          <w:numId w:val="0"/>
        </w:numPr>
        <w:spacing w:before="0" w:after="0" w:line="240" w:lineRule="auto"/>
        <w:rPr>
          <w:rFonts w:ascii="Arial Narrow" w:hAnsi="Arial Narrow"/>
          <w:sz w:val="24"/>
          <w:szCs w:val="24"/>
        </w:rPr>
      </w:pPr>
      <w:r w:rsidRPr="00164DAD">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644F0540" w14:textId="77777777" w:rsidR="00275C14" w:rsidRPr="00164DAD" w:rsidRDefault="00275C14" w:rsidP="00275C14">
      <w:pPr>
        <w:pStyle w:val="Nivel3"/>
        <w:numPr>
          <w:ilvl w:val="0"/>
          <w:numId w:val="0"/>
        </w:numPr>
        <w:spacing w:before="0" w:after="0" w:line="240" w:lineRule="auto"/>
        <w:rPr>
          <w:rFonts w:ascii="Arial Narrow" w:hAnsi="Arial Narrow"/>
          <w:sz w:val="24"/>
          <w:szCs w:val="24"/>
        </w:rPr>
      </w:pPr>
      <w:r w:rsidRPr="00164DAD">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689642E" w14:textId="77777777" w:rsidR="00275C14" w:rsidRPr="00164DAD" w:rsidRDefault="00275C14" w:rsidP="00275C14">
      <w:pPr>
        <w:pStyle w:val="Nivel3"/>
        <w:numPr>
          <w:ilvl w:val="0"/>
          <w:numId w:val="0"/>
        </w:numPr>
        <w:spacing w:before="0" w:after="0" w:line="240" w:lineRule="auto"/>
        <w:rPr>
          <w:rFonts w:ascii="Arial Narrow" w:hAnsi="Arial Narrow"/>
          <w:sz w:val="24"/>
          <w:szCs w:val="24"/>
        </w:rPr>
      </w:pPr>
      <w:r w:rsidRPr="00164DAD">
        <w:rPr>
          <w:rFonts w:ascii="Arial Narrow" w:hAnsi="Arial Narrow"/>
          <w:sz w:val="24"/>
          <w:szCs w:val="24"/>
        </w:rPr>
        <w:t xml:space="preserve">IV - </w:t>
      </w:r>
      <w:proofErr w:type="gramStart"/>
      <w:r w:rsidRPr="00164DAD">
        <w:rPr>
          <w:rFonts w:ascii="Arial Narrow" w:hAnsi="Arial Narrow"/>
          <w:sz w:val="24"/>
          <w:szCs w:val="24"/>
        </w:rPr>
        <w:t>elaborar</w:t>
      </w:r>
      <w:proofErr w:type="gramEnd"/>
      <w:r w:rsidRPr="00164DAD">
        <w:rPr>
          <w:rFonts w:ascii="Arial Narrow" w:hAnsi="Arial Narrow"/>
          <w:sz w:val="24"/>
          <w:szCs w:val="24"/>
        </w:rPr>
        <w:t xml:space="preserve"> relatório final com informações sobre a consecução dos objetivos que tenham justificado a contratação e eventuais condutas a serem adotadas para o aprimoramento das atividades da Administração.</w:t>
      </w:r>
    </w:p>
    <w:p w14:paraId="1FD52330" w14:textId="77777777" w:rsidR="00275C14" w:rsidRPr="00164DAD" w:rsidRDefault="00275C14" w:rsidP="00275C14">
      <w:pPr>
        <w:pStyle w:val="Nivel3"/>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sz w:val="24"/>
          <w:szCs w:val="24"/>
        </w:rPr>
        <w:t xml:space="preserve">V - </w:t>
      </w:r>
      <w:proofErr w:type="gramStart"/>
      <w:r w:rsidRPr="00164DAD">
        <w:rPr>
          <w:rFonts w:ascii="Arial Narrow" w:hAnsi="Arial Narrow" w:cs="Times New Roman"/>
          <w:sz w:val="24"/>
          <w:szCs w:val="24"/>
        </w:rPr>
        <w:t>coordenar</w:t>
      </w:r>
      <w:proofErr w:type="gramEnd"/>
      <w:r w:rsidRPr="00164DAD">
        <w:rPr>
          <w:rFonts w:ascii="Arial Narrow" w:hAnsi="Arial Narrow" w:cs="Times New Roman"/>
          <w:sz w:val="24"/>
          <w:szCs w:val="24"/>
        </w:rPr>
        <w:t xml:space="preserve"> a atualização contínua do relatório de riscos durante a gestão do contrato, com apoio dos fiscais técnico, administrativo e setorial.</w:t>
      </w:r>
    </w:p>
    <w:p w14:paraId="4EB3A02F" w14:textId="77777777" w:rsidR="00275C14" w:rsidRPr="00164DAD" w:rsidRDefault="00275C14" w:rsidP="00275C14">
      <w:pPr>
        <w:pStyle w:val="Nivel3"/>
        <w:numPr>
          <w:ilvl w:val="0"/>
          <w:numId w:val="0"/>
        </w:numPr>
        <w:spacing w:before="0" w:after="0" w:line="240" w:lineRule="auto"/>
        <w:rPr>
          <w:rFonts w:ascii="Arial Narrow" w:hAnsi="Arial Narrow"/>
          <w:sz w:val="24"/>
          <w:szCs w:val="24"/>
        </w:rPr>
      </w:pPr>
      <w:r w:rsidRPr="00164DAD">
        <w:rPr>
          <w:rFonts w:ascii="Arial Narrow" w:hAnsi="Arial Narrow"/>
          <w:sz w:val="24"/>
          <w:szCs w:val="24"/>
        </w:rPr>
        <w:t xml:space="preserve">VI - </w:t>
      </w:r>
      <w:proofErr w:type="gramStart"/>
      <w:r w:rsidRPr="00164DAD">
        <w:rPr>
          <w:rFonts w:ascii="Arial Narrow" w:hAnsi="Arial Narrow"/>
          <w:sz w:val="24"/>
          <w:szCs w:val="24"/>
        </w:rPr>
        <w:t>emitir</w:t>
      </w:r>
      <w:proofErr w:type="gramEnd"/>
      <w:r w:rsidRPr="00164DAD">
        <w:rPr>
          <w:rFonts w:ascii="Arial Narrow" w:hAnsi="Arial Narrow"/>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C150A4F" w14:textId="77777777" w:rsidR="00275C14" w:rsidRPr="00164DAD" w:rsidRDefault="00275C14" w:rsidP="00275C14">
      <w:pPr>
        <w:pStyle w:val="Nivel3"/>
        <w:numPr>
          <w:ilvl w:val="0"/>
          <w:numId w:val="0"/>
        </w:numPr>
        <w:spacing w:before="0" w:after="0" w:line="240" w:lineRule="auto"/>
        <w:rPr>
          <w:rFonts w:ascii="Arial Narrow" w:hAnsi="Arial Narrow" w:cs="Times New Roman"/>
          <w:sz w:val="24"/>
          <w:szCs w:val="24"/>
        </w:rPr>
      </w:pPr>
      <w:r w:rsidRPr="00164DAD">
        <w:rPr>
          <w:rFonts w:ascii="Arial Narrow" w:hAnsi="Arial Narrow"/>
          <w:sz w:val="24"/>
          <w:szCs w:val="24"/>
        </w:rPr>
        <w:t>VII - realizar o recebimento definitivo do objeto do contrato, mediante termo detalhado que comprove o atendimento das exigências contratuais</w:t>
      </w:r>
    </w:p>
    <w:p w14:paraId="2E394D5F" w14:textId="77777777" w:rsidR="00275C14" w:rsidRPr="00164DAD" w:rsidRDefault="00275C14" w:rsidP="00275C14">
      <w:pPr>
        <w:pStyle w:val="Nivel3"/>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6759F2BA" w14:textId="77777777" w:rsidR="00275C14" w:rsidRPr="00164DAD" w:rsidRDefault="00275C14" w:rsidP="00275C14">
      <w:pPr>
        <w:pStyle w:val="Nivel3"/>
        <w:numPr>
          <w:ilvl w:val="0"/>
          <w:numId w:val="0"/>
        </w:numPr>
        <w:spacing w:before="0" w:after="0" w:line="240" w:lineRule="auto"/>
        <w:rPr>
          <w:rFonts w:ascii="Arial Narrow" w:hAnsi="Arial Narrow" w:cs="Times New Roman"/>
          <w:sz w:val="24"/>
          <w:szCs w:val="24"/>
        </w:rPr>
      </w:pPr>
    </w:p>
    <w:p w14:paraId="00C1B2C6" w14:textId="77777777" w:rsidR="00275C14" w:rsidRPr="00164DAD" w:rsidRDefault="00275C14" w:rsidP="00EE21C5">
      <w:pPr>
        <w:pStyle w:val="Nivel2"/>
        <w:numPr>
          <w:ilvl w:val="1"/>
          <w:numId w:val="89"/>
        </w:numPr>
        <w:tabs>
          <w:tab w:val="left" w:pos="567"/>
        </w:tabs>
        <w:spacing w:before="0" w:after="0" w:line="240" w:lineRule="auto"/>
        <w:ind w:left="0" w:firstLine="0"/>
        <w:rPr>
          <w:rFonts w:ascii="Arial Narrow" w:hAnsi="Arial Narrow"/>
          <w:b/>
          <w:sz w:val="24"/>
          <w:szCs w:val="24"/>
          <w:u w:val="single"/>
        </w:rPr>
      </w:pPr>
      <w:r w:rsidRPr="00164DAD">
        <w:rPr>
          <w:rFonts w:ascii="Arial Narrow" w:hAnsi="Arial Narrow"/>
          <w:b/>
          <w:sz w:val="24"/>
          <w:szCs w:val="24"/>
          <w:u w:val="single"/>
        </w:rPr>
        <w:t xml:space="preserve">Fiscalização técnica: </w:t>
      </w:r>
    </w:p>
    <w:p w14:paraId="21F40A4F" w14:textId="77777777" w:rsidR="00275C14" w:rsidRPr="00164DAD" w:rsidRDefault="00275C14" w:rsidP="00EE21C5">
      <w:pPr>
        <w:pStyle w:val="Nivel3"/>
        <w:numPr>
          <w:ilvl w:val="2"/>
          <w:numId w:val="89"/>
        </w:numPr>
        <w:spacing w:before="0" w:after="0" w:line="240" w:lineRule="auto"/>
        <w:ind w:left="0" w:firstLine="0"/>
        <w:rPr>
          <w:rFonts w:ascii="Arial Narrow" w:hAnsi="Arial Narrow"/>
          <w:sz w:val="24"/>
          <w:szCs w:val="24"/>
        </w:rPr>
      </w:pPr>
      <w:r w:rsidRPr="00164DAD">
        <w:rPr>
          <w:rFonts w:ascii="Arial Narrow" w:hAnsi="Arial Narrow"/>
          <w:sz w:val="24"/>
          <w:szCs w:val="24"/>
        </w:rPr>
        <w:t>O Fiscal técnico do contrato possuirá as seguintes atribuições não obstante outras atividades adicionais descritas na respectiva norma:</w:t>
      </w:r>
    </w:p>
    <w:p w14:paraId="2A3C2AE7" w14:textId="77777777" w:rsidR="00275C14" w:rsidRPr="00164DAD" w:rsidRDefault="00275C14" w:rsidP="00275C14">
      <w:pPr>
        <w:pStyle w:val="Nivel3"/>
        <w:numPr>
          <w:ilvl w:val="0"/>
          <w:numId w:val="0"/>
        </w:numPr>
        <w:spacing w:before="0" w:after="0" w:line="240" w:lineRule="auto"/>
        <w:rPr>
          <w:rFonts w:ascii="Arial Narrow" w:hAnsi="Arial Narrow" w:cs="Times New Roman"/>
          <w:sz w:val="24"/>
          <w:szCs w:val="24"/>
        </w:rPr>
      </w:pPr>
      <w:r w:rsidRPr="00164DAD">
        <w:rPr>
          <w:rFonts w:ascii="Arial Narrow" w:hAnsi="Arial Narrow"/>
          <w:sz w:val="24"/>
          <w:szCs w:val="24"/>
        </w:rPr>
        <w:t xml:space="preserve">I - </w:t>
      </w:r>
      <w:proofErr w:type="gramStart"/>
      <w:r w:rsidRPr="00164DAD">
        <w:rPr>
          <w:rFonts w:ascii="Arial Narrow" w:hAnsi="Arial Narrow" w:cs="Times New Roman"/>
          <w:sz w:val="24"/>
          <w:szCs w:val="24"/>
        </w:rPr>
        <w:t>anotar</w:t>
      </w:r>
      <w:proofErr w:type="gramEnd"/>
      <w:r w:rsidRPr="00164DAD">
        <w:rPr>
          <w:rFonts w:ascii="Arial Narrow" w:hAnsi="Arial Narrow" w:cs="Times New Roman"/>
          <w:sz w:val="24"/>
          <w:szCs w:val="24"/>
        </w:rPr>
        <w:t xml:space="preserve"> no histórico de gerenciamento do contrato todas as ocorrências relacionadas à execução do contrato, com a descrição do que for necessário para a regularização das faltas ou dos defeitos observados.</w:t>
      </w:r>
    </w:p>
    <w:p w14:paraId="6146B9B8" w14:textId="77777777" w:rsidR="00275C14" w:rsidRPr="00164DAD" w:rsidRDefault="00275C14" w:rsidP="00275C14">
      <w:pPr>
        <w:pStyle w:val="Nivel3"/>
        <w:numPr>
          <w:ilvl w:val="0"/>
          <w:numId w:val="0"/>
        </w:numPr>
        <w:spacing w:before="0" w:after="0" w:line="240" w:lineRule="auto"/>
        <w:rPr>
          <w:rFonts w:ascii="Arial Narrow" w:hAnsi="Arial Narrow"/>
          <w:sz w:val="24"/>
          <w:szCs w:val="24"/>
        </w:rPr>
      </w:pPr>
      <w:r w:rsidRPr="00164DAD">
        <w:rPr>
          <w:rFonts w:ascii="Arial Narrow" w:hAnsi="Arial Narrow"/>
          <w:sz w:val="24"/>
          <w:szCs w:val="24"/>
        </w:rPr>
        <w:t xml:space="preserve">II - </w:t>
      </w:r>
      <w:proofErr w:type="gramStart"/>
      <w:r w:rsidRPr="00164DAD">
        <w:rPr>
          <w:rFonts w:ascii="Arial Narrow" w:hAnsi="Arial Narrow"/>
          <w:sz w:val="24"/>
          <w:szCs w:val="24"/>
        </w:rPr>
        <w:t>emitir</w:t>
      </w:r>
      <w:proofErr w:type="gramEnd"/>
      <w:r w:rsidRPr="00164DAD">
        <w:rPr>
          <w:rFonts w:ascii="Arial Narrow" w:hAnsi="Arial Narrow"/>
          <w:sz w:val="24"/>
          <w:szCs w:val="24"/>
        </w:rPr>
        <w:t xml:space="preserve"> notificações para a correção de rotinas ou de qualquer inexatidão ou irregularidade constatada, com a definição de prazo para a correção.</w:t>
      </w:r>
    </w:p>
    <w:p w14:paraId="714FA936" w14:textId="77777777" w:rsidR="00275C14" w:rsidRPr="00164DAD" w:rsidRDefault="00275C14" w:rsidP="00275C14">
      <w:pPr>
        <w:pStyle w:val="Nivel3"/>
        <w:numPr>
          <w:ilvl w:val="0"/>
          <w:numId w:val="0"/>
        </w:numPr>
        <w:spacing w:before="0" w:after="0" w:line="240" w:lineRule="auto"/>
        <w:rPr>
          <w:rFonts w:ascii="Arial Narrow" w:hAnsi="Arial Narrow" w:cs="Times New Roman"/>
          <w:sz w:val="24"/>
          <w:szCs w:val="24"/>
        </w:rPr>
      </w:pPr>
      <w:r w:rsidRPr="00164DAD">
        <w:rPr>
          <w:rFonts w:ascii="Arial Narrow" w:hAnsi="Arial Narrow"/>
          <w:sz w:val="24"/>
          <w:szCs w:val="24"/>
        </w:rPr>
        <w:t xml:space="preserve">III - </w:t>
      </w:r>
      <w:r w:rsidRPr="00164DAD">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181B6B37" w14:textId="77777777" w:rsidR="00275C14" w:rsidRPr="00164DAD" w:rsidRDefault="00275C14" w:rsidP="00275C14">
      <w:pPr>
        <w:pStyle w:val="Nivel3"/>
        <w:numPr>
          <w:ilvl w:val="0"/>
          <w:numId w:val="0"/>
        </w:numPr>
        <w:spacing w:before="0" w:after="0" w:line="240" w:lineRule="auto"/>
        <w:rPr>
          <w:rFonts w:ascii="Arial Narrow" w:hAnsi="Arial Narrow"/>
          <w:sz w:val="24"/>
          <w:szCs w:val="24"/>
        </w:rPr>
      </w:pPr>
      <w:r w:rsidRPr="00164DAD">
        <w:rPr>
          <w:rFonts w:ascii="Arial Narrow" w:hAnsi="Arial Narrow"/>
          <w:sz w:val="24"/>
          <w:szCs w:val="24"/>
        </w:rPr>
        <w:t xml:space="preserve">IV - </w:t>
      </w:r>
      <w:proofErr w:type="gramStart"/>
      <w:r w:rsidRPr="00164DAD">
        <w:rPr>
          <w:rFonts w:ascii="Arial Narrow" w:hAnsi="Arial Narrow"/>
          <w:sz w:val="24"/>
          <w:szCs w:val="24"/>
        </w:rPr>
        <w:t>comunicar</w:t>
      </w:r>
      <w:proofErr w:type="gramEnd"/>
      <w:r w:rsidRPr="00164DAD">
        <w:rPr>
          <w:rFonts w:ascii="Arial Narrow" w:hAnsi="Arial Narrow"/>
          <w:sz w:val="24"/>
          <w:szCs w:val="24"/>
        </w:rPr>
        <w:t xml:space="preserve"> imediatamente ao gestor do contrato quaisquer ocorrências que possam inviabilizar a execução do contrato nas datas estabelecidas.</w:t>
      </w:r>
    </w:p>
    <w:p w14:paraId="6EECD45A" w14:textId="77777777" w:rsidR="00275C14" w:rsidRPr="00164DAD" w:rsidRDefault="00275C14" w:rsidP="00275C14">
      <w:pPr>
        <w:pStyle w:val="Nivel3"/>
        <w:numPr>
          <w:ilvl w:val="0"/>
          <w:numId w:val="0"/>
        </w:numPr>
        <w:spacing w:before="0" w:after="0" w:line="240" w:lineRule="auto"/>
        <w:rPr>
          <w:rFonts w:ascii="Arial Narrow" w:hAnsi="Arial Narrow"/>
          <w:sz w:val="24"/>
          <w:szCs w:val="24"/>
        </w:rPr>
      </w:pPr>
      <w:r w:rsidRPr="00164DAD">
        <w:rPr>
          <w:rFonts w:ascii="Arial Narrow" w:hAnsi="Arial Narrow"/>
          <w:sz w:val="24"/>
          <w:szCs w:val="24"/>
        </w:rPr>
        <w:lastRenderedPageBreak/>
        <w:t xml:space="preserve">V - </w:t>
      </w:r>
      <w:proofErr w:type="gramStart"/>
      <w:r w:rsidRPr="00164DAD">
        <w:rPr>
          <w:rFonts w:ascii="Arial Narrow" w:hAnsi="Arial Narrow"/>
          <w:sz w:val="24"/>
          <w:szCs w:val="24"/>
        </w:rPr>
        <w:t>fiscalizar</w:t>
      </w:r>
      <w:proofErr w:type="gramEnd"/>
      <w:r w:rsidRPr="00164DAD">
        <w:rPr>
          <w:rFonts w:ascii="Arial Narrow" w:hAnsi="Arial Narrow"/>
          <w:sz w:val="24"/>
          <w:szCs w:val="24"/>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E9B6374" w14:textId="77777777" w:rsidR="00275C14" w:rsidRPr="00164DAD" w:rsidRDefault="00275C14" w:rsidP="00275C14">
      <w:pPr>
        <w:pStyle w:val="Nivel3"/>
        <w:numPr>
          <w:ilvl w:val="0"/>
          <w:numId w:val="0"/>
        </w:numPr>
        <w:spacing w:before="0" w:after="0" w:line="240" w:lineRule="auto"/>
        <w:rPr>
          <w:rFonts w:ascii="Arial Narrow" w:hAnsi="Arial Narrow"/>
          <w:sz w:val="24"/>
          <w:szCs w:val="24"/>
        </w:rPr>
      </w:pPr>
      <w:r w:rsidRPr="00164DAD">
        <w:rPr>
          <w:rFonts w:ascii="Arial Narrow" w:hAnsi="Arial Narrow"/>
          <w:sz w:val="24"/>
          <w:szCs w:val="24"/>
        </w:rPr>
        <w:t xml:space="preserve">VI - </w:t>
      </w:r>
      <w:proofErr w:type="gramStart"/>
      <w:r w:rsidRPr="00164DAD">
        <w:rPr>
          <w:rFonts w:ascii="Arial Narrow" w:hAnsi="Arial Narrow"/>
          <w:sz w:val="24"/>
          <w:szCs w:val="24"/>
        </w:rPr>
        <w:t>comunicar</w:t>
      </w:r>
      <w:proofErr w:type="gramEnd"/>
      <w:r w:rsidRPr="00164DAD">
        <w:rPr>
          <w:rFonts w:ascii="Arial Narrow" w:hAnsi="Arial Narrow"/>
          <w:sz w:val="24"/>
          <w:szCs w:val="24"/>
        </w:rPr>
        <w:t xml:space="preserve"> ao gestor do contrato, em tempo hábil, o término do contrato sob sua responsabilidade, com vistas à renovação tempestiva ou à prorrogação contratual;</w:t>
      </w:r>
    </w:p>
    <w:p w14:paraId="7A431C33" w14:textId="77777777" w:rsidR="00275C14" w:rsidRPr="00164DAD" w:rsidRDefault="00275C14" w:rsidP="00275C14">
      <w:pPr>
        <w:pStyle w:val="Nivel3"/>
        <w:numPr>
          <w:ilvl w:val="0"/>
          <w:numId w:val="0"/>
        </w:numPr>
        <w:spacing w:before="0" w:after="0" w:line="240" w:lineRule="auto"/>
        <w:rPr>
          <w:rFonts w:ascii="Arial Narrow" w:hAnsi="Arial Narrow"/>
          <w:sz w:val="24"/>
          <w:szCs w:val="24"/>
        </w:rPr>
      </w:pPr>
      <w:r w:rsidRPr="00164DAD">
        <w:rPr>
          <w:rFonts w:ascii="Arial Narrow" w:hAnsi="Arial Narrow"/>
          <w:sz w:val="24"/>
          <w:szCs w:val="24"/>
        </w:rPr>
        <w:t>VII - realizar o recebimento provisório do objeto do contrato, mediante termo detalhado que comprove o cumprimento das exigências de caráter técnico</w:t>
      </w:r>
    </w:p>
    <w:p w14:paraId="7B9DC02B" w14:textId="77777777" w:rsidR="00275C14" w:rsidRPr="00164DAD" w:rsidRDefault="00275C14" w:rsidP="00EE21C5">
      <w:pPr>
        <w:pStyle w:val="Nivel2"/>
        <w:numPr>
          <w:ilvl w:val="1"/>
          <w:numId w:val="89"/>
        </w:numPr>
        <w:spacing w:before="0" w:after="0" w:line="240" w:lineRule="auto"/>
        <w:ind w:left="0" w:firstLine="0"/>
        <w:rPr>
          <w:rFonts w:ascii="Arial Narrow" w:hAnsi="Arial Narrow"/>
          <w:sz w:val="24"/>
          <w:szCs w:val="24"/>
        </w:rPr>
      </w:pPr>
      <w:r w:rsidRPr="00164DAD">
        <w:rPr>
          <w:rFonts w:ascii="Arial Narrow" w:hAnsi="Arial Narrow"/>
          <w:sz w:val="24"/>
          <w:szCs w:val="24"/>
        </w:rPr>
        <w:t>As funções de gestão e fiscalização serão aglutinadas e exercidas por um servidor de cada secretaria.</w:t>
      </w:r>
    </w:p>
    <w:p w14:paraId="6DE22455" w14:textId="77777777" w:rsidR="00275C14" w:rsidRPr="00164DAD" w:rsidRDefault="00275C14" w:rsidP="00EE21C5">
      <w:pPr>
        <w:pStyle w:val="Nivel2"/>
        <w:numPr>
          <w:ilvl w:val="1"/>
          <w:numId w:val="89"/>
        </w:numPr>
        <w:spacing w:before="0" w:after="0" w:line="240" w:lineRule="auto"/>
        <w:ind w:left="0" w:firstLine="0"/>
        <w:rPr>
          <w:rFonts w:ascii="Arial Narrow" w:hAnsi="Arial Narrow"/>
          <w:sz w:val="24"/>
          <w:szCs w:val="24"/>
        </w:rPr>
      </w:pPr>
      <w:r w:rsidRPr="00164DAD">
        <w:rPr>
          <w:rFonts w:ascii="Arial Narrow" w:hAnsi="Arial Narrow"/>
          <w:sz w:val="24"/>
          <w:szCs w:val="24"/>
        </w:rPr>
        <w:t xml:space="preserve">Fica designado(a) para exercer a gestão e fiscalização desta contratação Sr. Murilo Correa da Silva, Chefe do pátio de </w:t>
      </w:r>
      <w:proofErr w:type="gramStart"/>
      <w:r w:rsidRPr="00164DAD">
        <w:rPr>
          <w:rFonts w:ascii="Arial Narrow" w:hAnsi="Arial Narrow"/>
          <w:sz w:val="24"/>
          <w:szCs w:val="24"/>
        </w:rPr>
        <w:t>Maquinas</w:t>
      </w:r>
      <w:proofErr w:type="gramEnd"/>
      <w:r w:rsidRPr="00164DAD">
        <w:rPr>
          <w:rFonts w:ascii="Arial Narrow" w:hAnsi="Arial Narrow"/>
          <w:sz w:val="24"/>
          <w:szCs w:val="24"/>
        </w:rPr>
        <w:t>.</w:t>
      </w:r>
    </w:p>
    <w:p w14:paraId="1798D4AE" w14:textId="77777777" w:rsidR="00275C14" w:rsidRPr="00164DAD" w:rsidRDefault="00275C14" w:rsidP="00275C14">
      <w:pPr>
        <w:pStyle w:val="Nvel3-R"/>
        <w:numPr>
          <w:ilvl w:val="0"/>
          <w:numId w:val="0"/>
        </w:numPr>
        <w:spacing w:before="0" w:after="0" w:line="240" w:lineRule="auto"/>
        <w:rPr>
          <w:rFonts w:ascii="Arial Narrow" w:hAnsi="Arial Narrow" w:cs="Times New Roman"/>
          <w:i w:val="0"/>
          <w:sz w:val="24"/>
          <w:szCs w:val="24"/>
        </w:rPr>
      </w:pPr>
    </w:p>
    <w:p w14:paraId="5D23DE2B" w14:textId="77777777" w:rsidR="00275C14" w:rsidRPr="00164DAD" w:rsidRDefault="00275C14" w:rsidP="00EE21C5">
      <w:pPr>
        <w:pStyle w:val="Nivel01"/>
        <w:numPr>
          <w:ilvl w:val="0"/>
          <w:numId w:val="89"/>
        </w:numPr>
        <w:shd w:val="clear" w:color="auto" w:fill="CAEDFB" w:themeFill="accent4" w:themeFillTint="33"/>
        <w:spacing w:before="0"/>
        <w:ind w:left="0" w:firstLine="0"/>
        <w:rPr>
          <w:rFonts w:ascii="Arial Narrow" w:hAnsi="Arial Narrow" w:cs="Times New Roman"/>
          <w:sz w:val="24"/>
          <w:szCs w:val="24"/>
        </w:rPr>
      </w:pPr>
      <w:r w:rsidRPr="00164DAD">
        <w:rPr>
          <w:rFonts w:ascii="Arial Narrow" w:hAnsi="Arial Narrow" w:cs="Times New Roman"/>
          <w:sz w:val="24"/>
          <w:szCs w:val="24"/>
        </w:rPr>
        <w:t>CRITÉRIOS DE MEDIÇÃO E DE PAGAMENTO</w:t>
      </w:r>
    </w:p>
    <w:p w14:paraId="440EF1FC" w14:textId="77777777" w:rsidR="00275C14" w:rsidRPr="00164DAD" w:rsidRDefault="00275C14" w:rsidP="00275C14">
      <w:pPr>
        <w:pStyle w:val="Nvel1-SemNum"/>
        <w:spacing w:before="0"/>
        <w:ind w:left="0"/>
        <w:rPr>
          <w:rFonts w:ascii="Arial Narrow" w:hAnsi="Arial Narrow" w:cs="Times New Roman"/>
          <w:color w:val="auto"/>
          <w:sz w:val="24"/>
          <w:szCs w:val="24"/>
          <w:lang w:eastAsia="en-US"/>
        </w:rPr>
      </w:pPr>
    </w:p>
    <w:p w14:paraId="0C662CA3" w14:textId="77777777" w:rsidR="00275C14" w:rsidRPr="00164DAD" w:rsidRDefault="00275C14" w:rsidP="00EE21C5">
      <w:pPr>
        <w:pStyle w:val="Nivel2"/>
        <w:numPr>
          <w:ilvl w:val="1"/>
          <w:numId w:val="89"/>
        </w:numPr>
        <w:tabs>
          <w:tab w:val="left" w:pos="567"/>
        </w:tabs>
        <w:spacing w:before="0" w:after="0" w:line="240" w:lineRule="auto"/>
        <w:ind w:left="0" w:firstLine="0"/>
        <w:rPr>
          <w:rFonts w:ascii="Arial Narrow" w:hAnsi="Arial Narrow"/>
          <w:b/>
          <w:sz w:val="24"/>
          <w:szCs w:val="24"/>
          <w:u w:val="single"/>
        </w:rPr>
      </w:pPr>
      <w:r w:rsidRPr="00164DAD">
        <w:rPr>
          <w:rFonts w:ascii="Arial Narrow" w:hAnsi="Arial Narrow" w:cs="Times New Roman"/>
          <w:b/>
          <w:color w:val="auto"/>
          <w:sz w:val="24"/>
          <w:szCs w:val="24"/>
          <w:u w:val="single"/>
          <w:lang w:eastAsia="en-US"/>
        </w:rPr>
        <w:t>Recebimento do Objeto</w:t>
      </w:r>
    </w:p>
    <w:p w14:paraId="46CB25C2" w14:textId="77777777" w:rsidR="00275C14" w:rsidRPr="00164DAD" w:rsidRDefault="00275C14" w:rsidP="00275C14">
      <w:pPr>
        <w:pStyle w:val="Nivel2"/>
        <w:numPr>
          <w:ilvl w:val="0"/>
          <w:numId w:val="0"/>
        </w:numPr>
        <w:tabs>
          <w:tab w:val="left" w:pos="567"/>
        </w:tabs>
        <w:spacing w:before="0" w:after="0" w:line="240" w:lineRule="auto"/>
        <w:rPr>
          <w:rFonts w:ascii="Arial Narrow" w:hAnsi="Arial Narrow"/>
          <w:b/>
          <w:sz w:val="24"/>
          <w:szCs w:val="24"/>
          <w:u w:val="single"/>
        </w:rPr>
      </w:pPr>
    </w:p>
    <w:p w14:paraId="7A745452" w14:textId="77777777" w:rsidR="00275C14" w:rsidRPr="00164DAD" w:rsidRDefault="00275C14" w:rsidP="00EE21C5">
      <w:pPr>
        <w:pStyle w:val="Nivel2"/>
        <w:numPr>
          <w:ilvl w:val="1"/>
          <w:numId w:val="89"/>
        </w:numPr>
        <w:tabs>
          <w:tab w:val="left" w:pos="567"/>
        </w:tabs>
        <w:spacing w:before="0" w:after="0" w:line="240" w:lineRule="auto"/>
        <w:ind w:left="0" w:firstLine="0"/>
        <w:rPr>
          <w:rFonts w:ascii="Arial Narrow" w:hAnsi="Arial Narrow"/>
          <w:b/>
          <w:sz w:val="24"/>
          <w:szCs w:val="24"/>
          <w:u w:val="single"/>
        </w:rPr>
      </w:pPr>
      <w:r w:rsidRPr="00164DAD">
        <w:rPr>
          <w:rFonts w:ascii="Arial Narrow" w:hAnsi="Arial Narrow"/>
          <w:sz w:val="24"/>
          <w:szCs w:val="24"/>
          <w:lang w:eastAsia="en-US"/>
        </w:rPr>
        <w:t>O RECEBIMENTO PROVISÓRIO será realizado pelo responsável da Secretaria demandante, no prazo de até 02 (dois) dias úteis, após a entrega do veículo e/ou equipamento, da seguinte forma:</w:t>
      </w:r>
    </w:p>
    <w:p w14:paraId="5BD3CD9E" w14:textId="77777777" w:rsidR="00275C14" w:rsidRPr="00164DAD" w:rsidRDefault="00275C14" w:rsidP="00275C14">
      <w:pPr>
        <w:pStyle w:val="Nivel3"/>
        <w:numPr>
          <w:ilvl w:val="0"/>
          <w:numId w:val="0"/>
        </w:numPr>
        <w:rPr>
          <w:rFonts w:ascii="Arial Narrow" w:hAnsi="Arial Narrow"/>
          <w:sz w:val="24"/>
          <w:szCs w:val="24"/>
          <w:lang w:eastAsia="en-US"/>
        </w:rPr>
      </w:pPr>
      <w:r w:rsidRPr="00164DAD">
        <w:rPr>
          <w:rFonts w:ascii="Arial Narrow" w:hAnsi="Arial Narrow"/>
          <w:sz w:val="24"/>
          <w:szCs w:val="24"/>
          <w:lang w:eastAsia="en-US"/>
        </w:rPr>
        <w:t>O Departamento de manutenção de frotas realizará inspeção minuciosa de todos os serviços executados, por meio do fiscal do Contrato, podendo ser com assessoria de profissional técnico competente, com a finalidade de verificar a adequação dos serviços e constatar e relacionar os arremates, retoques e revisões finais que se fizerem necessários.</w:t>
      </w:r>
    </w:p>
    <w:p w14:paraId="6783FBBD" w14:textId="77777777" w:rsidR="00275C14" w:rsidRPr="00164DAD" w:rsidRDefault="00275C14" w:rsidP="00EE21C5">
      <w:pPr>
        <w:pStyle w:val="Nivel3"/>
        <w:numPr>
          <w:ilvl w:val="2"/>
          <w:numId w:val="89"/>
        </w:numPr>
        <w:ind w:left="0" w:firstLine="0"/>
        <w:rPr>
          <w:rFonts w:ascii="Arial Narrow" w:hAnsi="Arial Narrow"/>
          <w:sz w:val="24"/>
          <w:szCs w:val="24"/>
          <w:lang w:eastAsia="en-US"/>
        </w:rPr>
      </w:pPr>
      <w:r w:rsidRPr="00164DAD">
        <w:rPr>
          <w:rFonts w:ascii="Arial Narrow" w:hAnsi="Arial Narrow"/>
          <w:sz w:val="24"/>
          <w:szCs w:val="24"/>
          <w:lang w:eastAsia="en-US"/>
        </w:rPr>
        <w:t>A empresa CREDENCIADA fica obrigada a reparar, corrigir, remover, reconstruir ou substituir, às suas expensas, no todo ou em parte, o objeto em que se verificarem vícios, defeitos ou incorreções resultantes da execução ou materiais empregados, cabendo à fiscalização não atestar os serviços até que sejam sanadas todas as eventuais pendências que possam vir a ser apontadas no Recebimento Provisório;</w:t>
      </w:r>
    </w:p>
    <w:p w14:paraId="4D5D7D97" w14:textId="77777777" w:rsidR="00275C14" w:rsidRPr="00164DAD" w:rsidRDefault="00275C14" w:rsidP="00EE21C5">
      <w:pPr>
        <w:pStyle w:val="Nivel3"/>
        <w:numPr>
          <w:ilvl w:val="2"/>
          <w:numId w:val="89"/>
        </w:numPr>
        <w:ind w:left="0" w:firstLine="0"/>
        <w:rPr>
          <w:rFonts w:ascii="Arial Narrow" w:hAnsi="Arial Narrow"/>
          <w:sz w:val="24"/>
          <w:szCs w:val="24"/>
          <w:lang w:eastAsia="en-US"/>
        </w:rPr>
      </w:pPr>
      <w:r w:rsidRPr="00164DAD">
        <w:rPr>
          <w:rFonts w:ascii="Arial Narrow" w:hAnsi="Arial Narrow"/>
          <w:sz w:val="24"/>
          <w:szCs w:val="24"/>
          <w:lang w:eastAsia="en-US"/>
        </w:rPr>
        <w:t>O recebimento provisório também ficará sujeito, quando cabível, à conclusão de todos os testes de campo e à entrega dos Manuais e Instruções exigíveis, caso se aplique.</w:t>
      </w:r>
    </w:p>
    <w:p w14:paraId="16A7F455" w14:textId="77777777" w:rsidR="00275C14" w:rsidRPr="00164DAD" w:rsidRDefault="00275C14" w:rsidP="00EE21C5">
      <w:pPr>
        <w:pStyle w:val="Nivel3"/>
        <w:numPr>
          <w:ilvl w:val="2"/>
          <w:numId w:val="89"/>
        </w:numPr>
        <w:ind w:left="0" w:firstLine="0"/>
        <w:rPr>
          <w:rFonts w:ascii="Arial Narrow" w:hAnsi="Arial Narrow"/>
          <w:sz w:val="24"/>
          <w:szCs w:val="24"/>
          <w:lang w:eastAsia="en-US"/>
        </w:rPr>
      </w:pPr>
      <w:r w:rsidRPr="00164DAD">
        <w:rPr>
          <w:rFonts w:ascii="Arial Narrow" w:hAnsi="Arial Narrow"/>
          <w:sz w:val="24"/>
          <w:szCs w:val="24"/>
          <w:lang w:eastAsia="en-US"/>
        </w:rPr>
        <w:t>No prazo de até 02 (dois) dias úteis, a partir do RECEBIMENTO PROVISÓRIO dos serviços, o Fiscal do Contrato deverá providenciar o RECEBIMENTO DEFINITIVO, ato que concretiza o ateste da execução dos serviços, obedecendo às seguintes diretrizes:</w:t>
      </w:r>
    </w:p>
    <w:p w14:paraId="445518A0" w14:textId="77777777" w:rsidR="00275C14" w:rsidRPr="00164DAD" w:rsidRDefault="00275C14" w:rsidP="00275C14">
      <w:pPr>
        <w:pStyle w:val="Nivel3"/>
        <w:numPr>
          <w:ilvl w:val="0"/>
          <w:numId w:val="58"/>
        </w:numPr>
        <w:ind w:left="0" w:firstLine="0"/>
        <w:rPr>
          <w:rFonts w:ascii="Arial Narrow" w:hAnsi="Arial Narrow"/>
          <w:sz w:val="24"/>
          <w:szCs w:val="24"/>
          <w:lang w:eastAsia="en-US"/>
        </w:rPr>
      </w:pPr>
      <w:r w:rsidRPr="00164DAD">
        <w:rPr>
          <w:rFonts w:ascii="Arial Narrow" w:hAnsi="Arial Narrow"/>
          <w:sz w:val="24"/>
          <w:szCs w:val="24"/>
          <w:lang w:eastAsia="en-US"/>
        </w:rPr>
        <w:t>Realizar a análise dos relatórios e de toda a documentação apresentada pelo Departamento de Obras e, caso haja irregularidades que impeçam a liquidação e o pagamento da despesa, indicar as exigências pertinentes, solicitando à empresa CREDENCIADA, por escrito, as respectivas correções;</w:t>
      </w:r>
    </w:p>
    <w:p w14:paraId="0F9E915D" w14:textId="77777777" w:rsidR="00275C14" w:rsidRPr="00164DAD" w:rsidRDefault="00275C14" w:rsidP="00275C14">
      <w:pPr>
        <w:pStyle w:val="Nivel3"/>
        <w:numPr>
          <w:ilvl w:val="0"/>
          <w:numId w:val="58"/>
        </w:numPr>
        <w:ind w:left="0" w:firstLine="0"/>
        <w:rPr>
          <w:rFonts w:ascii="Arial Narrow" w:hAnsi="Arial Narrow"/>
          <w:sz w:val="24"/>
          <w:szCs w:val="24"/>
          <w:lang w:eastAsia="en-US"/>
        </w:rPr>
      </w:pPr>
      <w:r w:rsidRPr="00164DAD">
        <w:rPr>
          <w:rFonts w:ascii="Arial Narrow" w:hAnsi="Arial Narrow"/>
          <w:sz w:val="24"/>
          <w:szCs w:val="24"/>
          <w:lang w:eastAsia="en-US"/>
        </w:rPr>
        <w:t>Atestar o recebimento definitivo dos serviços prestados e fornecimentos realizados, com base nos relatórios e documentações apresentadas;</w:t>
      </w:r>
    </w:p>
    <w:p w14:paraId="513B4B17" w14:textId="77777777" w:rsidR="00275C14" w:rsidRPr="00164DAD" w:rsidRDefault="00275C14" w:rsidP="00275C14">
      <w:pPr>
        <w:pStyle w:val="Nivel3"/>
        <w:numPr>
          <w:ilvl w:val="0"/>
          <w:numId w:val="58"/>
        </w:numPr>
        <w:ind w:left="0" w:firstLine="0"/>
        <w:rPr>
          <w:rFonts w:ascii="Arial Narrow" w:hAnsi="Arial Narrow"/>
          <w:sz w:val="24"/>
          <w:szCs w:val="24"/>
          <w:lang w:eastAsia="en-US"/>
        </w:rPr>
      </w:pPr>
      <w:r w:rsidRPr="00164DAD">
        <w:rPr>
          <w:rFonts w:ascii="Arial Narrow" w:hAnsi="Arial Narrow"/>
          <w:sz w:val="24"/>
          <w:szCs w:val="24"/>
          <w:lang w:eastAsia="en-US"/>
        </w:rPr>
        <w:t>Comunicar a empresa para que emita a Nota Fiscal, com o valor exato dimensionado pela fiscalização.</w:t>
      </w:r>
    </w:p>
    <w:p w14:paraId="6ABC94EF" w14:textId="77777777" w:rsidR="00275C14" w:rsidRPr="00164DAD" w:rsidRDefault="00275C14" w:rsidP="00EE21C5">
      <w:pPr>
        <w:pStyle w:val="Nivel3"/>
        <w:numPr>
          <w:ilvl w:val="2"/>
          <w:numId w:val="89"/>
        </w:numPr>
        <w:ind w:left="0" w:firstLine="0"/>
        <w:rPr>
          <w:rFonts w:ascii="Arial Narrow" w:hAnsi="Arial Narrow"/>
          <w:sz w:val="24"/>
          <w:szCs w:val="24"/>
          <w:lang w:eastAsia="en-US"/>
        </w:rPr>
      </w:pPr>
      <w:r w:rsidRPr="00164DAD">
        <w:rPr>
          <w:rFonts w:ascii="Arial Narrow" w:hAnsi="Arial Narrow"/>
          <w:sz w:val="24"/>
          <w:szCs w:val="24"/>
          <w:lang w:eastAsia="en-US"/>
        </w:rPr>
        <w:t xml:space="preserve">O RECEBIMENTO PROVISÓRIO ou RECEBIMENTO DEFINITIVO do objeto não exclui a responsabilidade da empresa CONTRATADA pelos prejuízos resultantes da incorreta execução do objeto, ou, </w:t>
      </w:r>
      <w:r w:rsidRPr="00164DAD">
        <w:rPr>
          <w:rFonts w:ascii="Arial Narrow" w:hAnsi="Arial Narrow"/>
          <w:sz w:val="24"/>
          <w:szCs w:val="24"/>
          <w:lang w:eastAsia="en-US"/>
        </w:rPr>
        <w:lastRenderedPageBreak/>
        <w:t>em qualquer época, das garantias concedidas e das responsabilidades assumidas no Termo de Credenciamento e por força das disposições legais em vigor.</w:t>
      </w:r>
    </w:p>
    <w:p w14:paraId="5FAA7E06" w14:textId="77777777" w:rsidR="00275C14" w:rsidRPr="00164DAD" w:rsidRDefault="00275C14" w:rsidP="00EE21C5">
      <w:pPr>
        <w:pStyle w:val="Nivel3"/>
        <w:numPr>
          <w:ilvl w:val="2"/>
          <w:numId w:val="89"/>
        </w:numPr>
        <w:ind w:left="0" w:firstLine="0"/>
        <w:rPr>
          <w:rFonts w:ascii="Arial Narrow" w:hAnsi="Arial Narrow"/>
          <w:sz w:val="24"/>
          <w:szCs w:val="24"/>
          <w:lang w:eastAsia="en-US"/>
        </w:rPr>
      </w:pPr>
      <w:r w:rsidRPr="00164DAD">
        <w:rPr>
          <w:rFonts w:ascii="Arial Narrow" w:hAnsi="Arial Narrow"/>
          <w:sz w:val="24"/>
          <w:szCs w:val="24"/>
          <w:lang w:eastAsia="en-US"/>
        </w:rPr>
        <w:t>Os serviços poderão ser rejeitados, no todo ou em parte, quando em desacordo com as especificações constantes neste Termo de Referência e na proposta, devendo ser corrigidos/refeitos/substituídos no prazo fixado pelo fiscal do Contrato, às custas da Empresa CREDENCIADA, sem ônus ao Município e sem prejuízo da aplicação das sanções cabíveis à CREDENCIADA.</w:t>
      </w:r>
    </w:p>
    <w:p w14:paraId="2AB186EB" w14:textId="77777777" w:rsidR="00275C14" w:rsidRPr="00164DAD" w:rsidRDefault="00275C14" w:rsidP="00275C14">
      <w:pPr>
        <w:pStyle w:val="Nivel3"/>
        <w:numPr>
          <w:ilvl w:val="0"/>
          <w:numId w:val="0"/>
        </w:numPr>
        <w:spacing w:before="0" w:after="0" w:line="240" w:lineRule="auto"/>
        <w:rPr>
          <w:rFonts w:ascii="Arial Narrow" w:hAnsi="Arial Narrow"/>
          <w:sz w:val="24"/>
          <w:szCs w:val="24"/>
          <w:highlight w:val="yellow"/>
          <w:lang w:eastAsia="en-US"/>
        </w:rPr>
      </w:pPr>
    </w:p>
    <w:p w14:paraId="7791BDEF" w14:textId="77777777" w:rsidR="00275C14" w:rsidRPr="00164DAD" w:rsidRDefault="00275C14" w:rsidP="00EE21C5">
      <w:pPr>
        <w:pStyle w:val="Nivel2"/>
        <w:numPr>
          <w:ilvl w:val="1"/>
          <w:numId w:val="89"/>
        </w:numPr>
        <w:tabs>
          <w:tab w:val="left" w:pos="567"/>
        </w:tabs>
        <w:spacing w:before="0" w:after="0" w:line="240" w:lineRule="auto"/>
        <w:ind w:left="0" w:firstLine="0"/>
        <w:rPr>
          <w:rFonts w:ascii="Arial Narrow" w:hAnsi="Arial Narrow"/>
          <w:b/>
          <w:sz w:val="24"/>
          <w:szCs w:val="24"/>
          <w:u w:val="single"/>
        </w:rPr>
      </w:pPr>
      <w:r w:rsidRPr="00164DAD">
        <w:rPr>
          <w:rFonts w:ascii="Arial Narrow" w:hAnsi="Arial Narrow" w:cs="Times New Roman"/>
          <w:b/>
          <w:color w:val="auto"/>
          <w:sz w:val="24"/>
          <w:szCs w:val="24"/>
          <w:u w:val="single"/>
          <w:lang w:eastAsia="en-US"/>
        </w:rPr>
        <w:t>Liquidação</w:t>
      </w:r>
    </w:p>
    <w:p w14:paraId="2D306E7D" w14:textId="77777777" w:rsidR="00275C14" w:rsidRPr="00164DAD" w:rsidRDefault="00275C14" w:rsidP="00EE21C5">
      <w:pPr>
        <w:pStyle w:val="Nivel3"/>
        <w:numPr>
          <w:ilvl w:val="2"/>
          <w:numId w:val="89"/>
        </w:numPr>
        <w:spacing w:before="0" w:after="0" w:line="240" w:lineRule="auto"/>
        <w:ind w:left="0" w:firstLine="0"/>
        <w:rPr>
          <w:rFonts w:ascii="Arial Narrow" w:hAnsi="Arial Narrow"/>
          <w:sz w:val="24"/>
          <w:szCs w:val="24"/>
        </w:rPr>
      </w:pPr>
      <w:r w:rsidRPr="00164DAD">
        <w:rPr>
          <w:rFonts w:ascii="Arial Narrow" w:hAnsi="Arial Narrow"/>
          <w:sz w:val="24"/>
          <w:szCs w:val="24"/>
          <w:lang w:eastAsia="en-US"/>
        </w:rPr>
        <w:t xml:space="preserve">Recebida a Nota Fiscal ou documento de cobrança equivalente, correrá o prazo de </w:t>
      </w:r>
      <w:r w:rsidRPr="00164DAD">
        <w:rPr>
          <w:rFonts w:ascii="Arial Narrow" w:hAnsi="Arial Narrow"/>
          <w:b/>
          <w:sz w:val="24"/>
          <w:szCs w:val="24"/>
          <w:u w:val="single"/>
          <w:lang w:eastAsia="en-US"/>
        </w:rPr>
        <w:t>05 (cinco) dias</w:t>
      </w:r>
      <w:r w:rsidRPr="00164DAD">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360B8435" w14:textId="77777777" w:rsidR="00275C14" w:rsidRPr="00164DAD" w:rsidRDefault="00275C14" w:rsidP="00EE21C5">
      <w:pPr>
        <w:pStyle w:val="Nivel3"/>
        <w:numPr>
          <w:ilvl w:val="2"/>
          <w:numId w:val="89"/>
        </w:numPr>
        <w:spacing w:before="0" w:after="0" w:line="240" w:lineRule="auto"/>
        <w:ind w:left="0" w:firstLine="0"/>
        <w:rPr>
          <w:rFonts w:ascii="Arial Narrow" w:hAnsi="Arial Narrow"/>
          <w:sz w:val="24"/>
          <w:szCs w:val="24"/>
          <w:lang w:eastAsia="en-US"/>
        </w:rPr>
      </w:pPr>
      <w:r w:rsidRPr="00164DAD">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72DBB413" w14:textId="77777777" w:rsidR="00275C14" w:rsidRPr="00164DAD" w:rsidRDefault="00275C14" w:rsidP="00275C14">
      <w:pPr>
        <w:suppressAutoHyphens/>
        <w:contextualSpacing/>
        <w:rPr>
          <w:rFonts w:ascii="Arial Narrow" w:eastAsia="Calibri" w:hAnsi="Arial Narrow" w:cs="Times New Roman"/>
          <w:lang w:eastAsia="en-US"/>
        </w:rPr>
      </w:pPr>
      <w:r w:rsidRPr="00164DAD">
        <w:rPr>
          <w:rFonts w:ascii="Arial Narrow" w:eastAsia="Calibri" w:hAnsi="Arial Narrow" w:cs="Times New Roman"/>
          <w:lang w:eastAsia="en-US"/>
        </w:rPr>
        <w:t xml:space="preserve">I - </w:t>
      </w:r>
      <w:proofErr w:type="gramStart"/>
      <w:r w:rsidRPr="00164DAD">
        <w:rPr>
          <w:rFonts w:ascii="Arial Narrow" w:eastAsia="Calibri" w:hAnsi="Arial Narrow" w:cs="Times New Roman"/>
          <w:lang w:eastAsia="en-US"/>
        </w:rPr>
        <w:t>o</w:t>
      </w:r>
      <w:proofErr w:type="gramEnd"/>
      <w:r w:rsidRPr="00164DAD">
        <w:rPr>
          <w:rFonts w:ascii="Arial Narrow" w:eastAsia="Calibri" w:hAnsi="Arial Narrow" w:cs="Times New Roman"/>
          <w:lang w:eastAsia="en-US"/>
        </w:rPr>
        <w:t xml:space="preserve"> prazo de validade;</w:t>
      </w:r>
    </w:p>
    <w:p w14:paraId="71984066" w14:textId="77777777" w:rsidR="00275C14" w:rsidRPr="00164DAD" w:rsidRDefault="00275C14" w:rsidP="00275C14">
      <w:pPr>
        <w:suppressAutoHyphens/>
        <w:contextualSpacing/>
        <w:rPr>
          <w:rFonts w:ascii="Arial Narrow" w:eastAsia="Calibri" w:hAnsi="Arial Narrow" w:cs="Times New Roman"/>
          <w:lang w:eastAsia="en-US"/>
        </w:rPr>
      </w:pPr>
      <w:r w:rsidRPr="00164DAD">
        <w:rPr>
          <w:rFonts w:ascii="Arial Narrow" w:eastAsia="Calibri" w:hAnsi="Arial Narrow" w:cs="Times New Roman"/>
          <w:lang w:eastAsia="en-US"/>
        </w:rPr>
        <w:t xml:space="preserve">II - </w:t>
      </w:r>
      <w:proofErr w:type="gramStart"/>
      <w:r w:rsidRPr="00164DAD">
        <w:rPr>
          <w:rFonts w:ascii="Arial Narrow" w:eastAsia="Calibri" w:hAnsi="Arial Narrow" w:cs="Times New Roman"/>
          <w:lang w:eastAsia="en-US"/>
        </w:rPr>
        <w:t>a</w:t>
      </w:r>
      <w:proofErr w:type="gramEnd"/>
      <w:r w:rsidRPr="00164DAD">
        <w:rPr>
          <w:rFonts w:ascii="Arial Narrow" w:eastAsia="Calibri" w:hAnsi="Arial Narrow" w:cs="Times New Roman"/>
          <w:lang w:eastAsia="en-US"/>
        </w:rPr>
        <w:t xml:space="preserve"> data da emissão; </w:t>
      </w:r>
    </w:p>
    <w:p w14:paraId="78EB80DD" w14:textId="77777777" w:rsidR="00275C14" w:rsidRPr="00164DAD" w:rsidRDefault="00275C14" w:rsidP="00275C14">
      <w:pPr>
        <w:suppressAutoHyphens/>
        <w:contextualSpacing/>
        <w:rPr>
          <w:rFonts w:ascii="Arial Narrow" w:eastAsia="Calibri" w:hAnsi="Arial Narrow" w:cs="Times New Roman"/>
          <w:lang w:eastAsia="en-US"/>
        </w:rPr>
      </w:pPr>
      <w:r w:rsidRPr="00164DAD">
        <w:rPr>
          <w:rFonts w:ascii="Arial Narrow" w:eastAsia="Calibri" w:hAnsi="Arial Narrow" w:cs="Times New Roman"/>
          <w:lang w:eastAsia="en-US"/>
        </w:rPr>
        <w:t xml:space="preserve">III - os dados do contrato/contratação e do órgão contratante; </w:t>
      </w:r>
    </w:p>
    <w:p w14:paraId="7DBB8934" w14:textId="77777777" w:rsidR="00275C14" w:rsidRPr="00164DAD" w:rsidRDefault="00275C14" w:rsidP="00275C14">
      <w:pPr>
        <w:suppressAutoHyphens/>
        <w:contextualSpacing/>
        <w:rPr>
          <w:rFonts w:ascii="Arial Narrow" w:eastAsia="Calibri" w:hAnsi="Arial Narrow" w:cs="Times New Roman"/>
          <w:lang w:eastAsia="en-US"/>
        </w:rPr>
      </w:pPr>
      <w:r w:rsidRPr="00164DAD">
        <w:rPr>
          <w:rFonts w:ascii="Arial Narrow" w:eastAsia="Calibri" w:hAnsi="Arial Narrow" w:cs="Times New Roman"/>
          <w:lang w:eastAsia="en-US"/>
        </w:rPr>
        <w:t xml:space="preserve">IV - </w:t>
      </w:r>
      <w:proofErr w:type="gramStart"/>
      <w:r w:rsidRPr="00164DAD">
        <w:rPr>
          <w:rFonts w:ascii="Arial Narrow" w:eastAsia="Calibri" w:hAnsi="Arial Narrow" w:cs="Times New Roman"/>
          <w:lang w:eastAsia="en-US"/>
        </w:rPr>
        <w:t>o</w:t>
      </w:r>
      <w:proofErr w:type="gramEnd"/>
      <w:r w:rsidRPr="00164DAD">
        <w:rPr>
          <w:rFonts w:ascii="Arial Narrow" w:eastAsia="Calibri" w:hAnsi="Arial Narrow" w:cs="Times New Roman"/>
          <w:lang w:eastAsia="en-US"/>
        </w:rPr>
        <w:t xml:space="preserve"> período respectivo de execução do contrato; </w:t>
      </w:r>
    </w:p>
    <w:p w14:paraId="1E8B97E3" w14:textId="77777777" w:rsidR="00275C14" w:rsidRPr="00164DAD" w:rsidRDefault="00275C14" w:rsidP="00275C14">
      <w:pPr>
        <w:suppressAutoHyphens/>
        <w:contextualSpacing/>
        <w:rPr>
          <w:rFonts w:ascii="Arial Narrow" w:eastAsia="Calibri" w:hAnsi="Arial Narrow" w:cs="Times New Roman"/>
          <w:lang w:eastAsia="en-US"/>
        </w:rPr>
      </w:pPr>
      <w:r w:rsidRPr="00164DAD">
        <w:rPr>
          <w:rFonts w:ascii="Arial Narrow" w:eastAsia="Calibri" w:hAnsi="Arial Narrow" w:cs="Times New Roman"/>
          <w:lang w:eastAsia="en-US"/>
        </w:rPr>
        <w:t xml:space="preserve">V - </w:t>
      </w:r>
      <w:proofErr w:type="gramStart"/>
      <w:r w:rsidRPr="00164DAD">
        <w:rPr>
          <w:rFonts w:ascii="Arial Narrow" w:eastAsia="Calibri" w:hAnsi="Arial Narrow" w:cs="Times New Roman"/>
          <w:lang w:eastAsia="en-US"/>
        </w:rPr>
        <w:t>o</w:t>
      </w:r>
      <w:proofErr w:type="gramEnd"/>
      <w:r w:rsidRPr="00164DAD">
        <w:rPr>
          <w:rFonts w:ascii="Arial Narrow" w:eastAsia="Calibri" w:hAnsi="Arial Narrow" w:cs="Times New Roman"/>
          <w:lang w:eastAsia="en-US"/>
        </w:rPr>
        <w:t xml:space="preserve"> valor a pagar; e </w:t>
      </w:r>
    </w:p>
    <w:p w14:paraId="6C4EAD03" w14:textId="77777777" w:rsidR="00275C14" w:rsidRPr="00164DAD" w:rsidRDefault="00275C14" w:rsidP="00275C14">
      <w:pPr>
        <w:suppressAutoHyphens/>
        <w:contextualSpacing/>
        <w:rPr>
          <w:rFonts w:ascii="Arial Narrow" w:eastAsia="Calibri" w:hAnsi="Arial Narrow" w:cs="Times New Roman"/>
          <w:lang w:eastAsia="en-US"/>
        </w:rPr>
      </w:pPr>
      <w:r w:rsidRPr="00164DAD">
        <w:rPr>
          <w:rFonts w:ascii="Arial Narrow" w:eastAsia="Calibri" w:hAnsi="Arial Narrow" w:cs="Times New Roman"/>
          <w:lang w:eastAsia="en-US"/>
        </w:rPr>
        <w:t xml:space="preserve">VI - </w:t>
      </w:r>
      <w:proofErr w:type="gramStart"/>
      <w:r w:rsidRPr="00164DAD">
        <w:rPr>
          <w:rFonts w:ascii="Arial Narrow" w:eastAsia="Calibri" w:hAnsi="Arial Narrow" w:cs="Times New Roman"/>
          <w:lang w:eastAsia="en-US"/>
        </w:rPr>
        <w:t>eventual</w:t>
      </w:r>
      <w:proofErr w:type="gramEnd"/>
      <w:r w:rsidRPr="00164DAD">
        <w:rPr>
          <w:rFonts w:ascii="Arial Narrow" w:eastAsia="Calibri" w:hAnsi="Arial Narrow" w:cs="Times New Roman"/>
          <w:lang w:eastAsia="en-US"/>
        </w:rPr>
        <w:t xml:space="preserve"> destaque do valor de retenções tributárias cabíveis.</w:t>
      </w:r>
    </w:p>
    <w:p w14:paraId="21504C38" w14:textId="77777777" w:rsidR="00275C14" w:rsidRPr="00164DAD" w:rsidRDefault="00275C14" w:rsidP="00EE21C5">
      <w:pPr>
        <w:pStyle w:val="Nivel3"/>
        <w:numPr>
          <w:ilvl w:val="2"/>
          <w:numId w:val="89"/>
        </w:numPr>
        <w:spacing w:before="0" w:after="0" w:line="240" w:lineRule="auto"/>
        <w:ind w:left="0" w:firstLine="0"/>
        <w:rPr>
          <w:rFonts w:ascii="Arial Narrow" w:hAnsi="Arial Narrow"/>
          <w:sz w:val="24"/>
          <w:szCs w:val="24"/>
          <w:lang w:eastAsia="en-US"/>
        </w:rPr>
      </w:pPr>
      <w:r w:rsidRPr="00164DAD">
        <w:rPr>
          <w:rFonts w:ascii="Arial Narrow" w:eastAsia="Calibri" w:hAnsi="Arial Narrow"/>
          <w:sz w:val="24"/>
          <w:szCs w:val="24"/>
          <w:lang w:eastAsia="en-US"/>
        </w:rPr>
        <w:t xml:space="preserve"> Havendo erro na apresentação da nota fiscal ou instrumento de cobrança equivalente, ou circunstância que impeça a </w:t>
      </w:r>
      <w:r w:rsidRPr="00164DAD">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2088CB33" w14:textId="77777777" w:rsidR="00275C14" w:rsidRPr="00164DAD" w:rsidRDefault="00275C14" w:rsidP="00EE21C5">
      <w:pPr>
        <w:pStyle w:val="Nivel3"/>
        <w:numPr>
          <w:ilvl w:val="2"/>
          <w:numId w:val="89"/>
        </w:numPr>
        <w:spacing w:before="0" w:after="0" w:line="240" w:lineRule="auto"/>
        <w:ind w:left="0" w:firstLine="0"/>
        <w:rPr>
          <w:rFonts w:ascii="Arial Narrow" w:hAnsi="Arial Narrow"/>
          <w:sz w:val="24"/>
          <w:szCs w:val="24"/>
          <w:lang w:eastAsia="en-US"/>
        </w:rPr>
      </w:pPr>
      <w:r w:rsidRPr="00164DAD">
        <w:rPr>
          <w:rFonts w:ascii="Arial Narrow" w:hAnsi="Arial Narrow"/>
          <w:sz w:val="24"/>
          <w:szCs w:val="24"/>
          <w:lang w:eastAsia="en-US"/>
        </w:rPr>
        <w:t>Havendo a efetiva execução do objeto, os pagamentos serão realizados normalmente, até que se decida pela rescisão do contrato, caso o contratado não regularize sua irregularidade fiscal.</w:t>
      </w:r>
    </w:p>
    <w:p w14:paraId="3AE8289D" w14:textId="77777777" w:rsidR="00275C14" w:rsidRPr="00164DAD" w:rsidRDefault="00275C14" w:rsidP="00275C14">
      <w:pPr>
        <w:pStyle w:val="Nivel3"/>
        <w:numPr>
          <w:ilvl w:val="0"/>
          <w:numId w:val="0"/>
        </w:numPr>
        <w:spacing w:before="0" w:after="0" w:line="240" w:lineRule="auto"/>
        <w:rPr>
          <w:rFonts w:ascii="Arial Narrow" w:hAnsi="Arial Narrow"/>
          <w:sz w:val="24"/>
          <w:szCs w:val="24"/>
          <w:lang w:eastAsia="en-US"/>
        </w:rPr>
      </w:pPr>
    </w:p>
    <w:p w14:paraId="776AD4A4" w14:textId="77777777" w:rsidR="00275C14" w:rsidRPr="00164DAD" w:rsidRDefault="00275C14" w:rsidP="00EE21C5">
      <w:pPr>
        <w:pStyle w:val="Nivel2"/>
        <w:numPr>
          <w:ilvl w:val="1"/>
          <w:numId w:val="89"/>
        </w:numPr>
        <w:tabs>
          <w:tab w:val="left" w:pos="567"/>
        </w:tabs>
        <w:spacing w:before="0" w:after="0" w:line="240" w:lineRule="auto"/>
        <w:ind w:left="0" w:firstLine="0"/>
        <w:rPr>
          <w:rFonts w:ascii="Arial Narrow" w:hAnsi="Arial Narrow"/>
          <w:b/>
          <w:sz w:val="24"/>
          <w:szCs w:val="24"/>
          <w:u w:val="single"/>
        </w:rPr>
      </w:pPr>
      <w:r w:rsidRPr="00164DAD">
        <w:rPr>
          <w:rFonts w:ascii="Arial Narrow" w:hAnsi="Arial Narrow" w:cs="Times New Roman"/>
          <w:b/>
          <w:color w:val="auto"/>
          <w:sz w:val="24"/>
          <w:szCs w:val="24"/>
          <w:u w:val="single"/>
          <w:lang w:eastAsia="en-US"/>
        </w:rPr>
        <w:t>Prazo de Pagamento</w:t>
      </w:r>
    </w:p>
    <w:p w14:paraId="586C8DF7" w14:textId="77777777" w:rsidR="00275C14" w:rsidRPr="00164DAD" w:rsidRDefault="00275C14" w:rsidP="00EE21C5">
      <w:pPr>
        <w:pStyle w:val="Nivel3"/>
        <w:numPr>
          <w:ilvl w:val="2"/>
          <w:numId w:val="89"/>
        </w:numPr>
        <w:spacing w:before="0" w:after="0" w:line="240" w:lineRule="auto"/>
        <w:ind w:left="0" w:firstLine="0"/>
        <w:rPr>
          <w:rFonts w:ascii="Arial Narrow" w:hAnsi="Arial Narrow"/>
          <w:sz w:val="24"/>
          <w:szCs w:val="24"/>
        </w:rPr>
      </w:pPr>
      <w:r w:rsidRPr="00164DAD">
        <w:rPr>
          <w:rFonts w:ascii="Arial Narrow" w:hAnsi="Arial Narrow"/>
          <w:sz w:val="24"/>
          <w:szCs w:val="24"/>
        </w:rPr>
        <w:t>O pagamento será efetuado até o 10º dia do mês subsequente a entrega, contados da finalização da liquidação da despesa, conforme seção anterior.</w:t>
      </w:r>
    </w:p>
    <w:p w14:paraId="578F1645"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lang w:eastAsia="en-US"/>
        </w:rPr>
      </w:pPr>
    </w:p>
    <w:p w14:paraId="2756313B" w14:textId="77777777" w:rsidR="00275C14" w:rsidRPr="00164DAD" w:rsidRDefault="00275C14" w:rsidP="00EE21C5">
      <w:pPr>
        <w:pStyle w:val="Nivel2"/>
        <w:numPr>
          <w:ilvl w:val="1"/>
          <w:numId w:val="89"/>
        </w:numPr>
        <w:tabs>
          <w:tab w:val="left" w:pos="567"/>
        </w:tabs>
        <w:spacing w:before="0" w:after="0" w:line="240" w:lineRule="auto"/>
        <w:ind w:left="0" w:firstLine="0"/>
        <w:rPr>
          <w:rFonts w:ascii="Arial Narrow" w:hAnsi="Arial Narrow"/>
          <w:b/>
          <w:sz w:val="24"/>
          <w:szCs w:val="24"/>
          <w:u w:val="single"/>
        </w:rPr>
      </w:pPr>
      <w:r w:rsidRPr="00164DAD">
        <w:rPr>
          <w:rFonts w:ascii="Arial Narrow" w:hAnsi="Arial Narrow" w:cs="Times New Roman"/>
          <w:b/>
          <w:color w:val="auto"/>
          <w:sz w:val="24"/>
          <w:szCs w:val="24"/>
          <w:u w:val="single"/>
          <w:lang w:eastAsia="en-US"/>
        </w:rPr>
        <w:t>Forma de Pagamento</w:t>
      </w:r>
    </w:p>
    <w:p w14:paraId="30AB67F2" w14:textId="77777777" w:rsidR="00275C14" w:rsidRPr="00164DAD" w:rsidRDefault="00275C14" w:rsidP="00EE21C5">
      <w:pPr>
        <w:pStyle w:val="Nivel3"/>
        <w:numPr>
          <w:ilvl w:val="2"/>
          <w:numId w:val="89"/>
        </w:numPr>
        <w:spacing w:before="0" w:after="0" w:line="240" w:lineRule="auto"/>
        <w:ind w:left="0" w:firstLine="0"/>
        <w:rPr>
          <w:rFonts w:ascii="Arial Narrow" w:hAnsi="Arial Narrow"/>
          <w:color w:val="auto"/>
          <w:sz w:val="24"/>
          <w:szCs w:val="24"/>
          <w:lang w:eastAsia="en-US"/>
        </w:rPr>
      </w:pPr>
      <w:r w:rsidRPr="00164DAD">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3ABF7BA4" w14:textId="77777777" w:rsidR="00275C14" w:rsidRPr="00164DAD" w:rsidRDefault="00275C14" w:rsidP="00EE21C5">
      <w:pPr>
        <w:pStyle w:val="Nivel3"/>
        <w:numPr>
          <w:ilvl w:val="2"/>
          <w:numId w:val="89"/>
        </w:numPr>
        <w:spacing w:before="0" w:after="0" w:line="240" w:lineRule="auto"/>
        <w:ind w:left="0" w:firstLine="0"/>
        <w:rPr>
          <w:rFonts w:ascii="Arial Narrow" w:hAnsi="Arial Narrow"/>
          <w:color w:val="auto"/>
          <w:sz w:val="24"/>
          <w:szCs w:val="24"/>
          <w:lang w:eastAsia="en-US"/>
        </w:rPr>
      </w:pPr>
      <w:r w:rsidRPr="00164DAD">
        <w:rPr>
          <w:rFonts w:ascii="Arial Narrow" w:hAnsi="Arial Narrow"/>
          <w:color w:val="auto"/>
          <w:sz w:val="24"/>
          <w:szCs w:val="24"/>
          <w:lang w:eastAsia="en-US"/>
        </w:rPr>
        <w:t>Será considerada data do pagamento o dia em que constar como emitida a ordem bancária para pagamento.</w:t>
      </w:r>
    </w:p>
    <w:p w14:paraId="5EF71C6A" w14:textId="77777777" w:rsidR="00275C14" w:rsidRPr="00164DAD" w:rsidRDefault="00275C14" w:rsidP="00EE21C5">
      <w:pPr>
        <w:pStyle w:val="Nivel3"/>
        <w:numPr>
          <w:ilvl w:val="2"/>
          <w:numId w:val="89"/>
        </w:numPr>
        <w:spacing w:before="0" w:after="0" w:line="240" w:lineRule="auto"/>
        <w:ind w:left="0" w:firstLine="0"/>
        <w:rPr>
          <w:rFonts w:ascii="Arial Narrow" w:hAnsi="Arial Narrow"/>
          <w:color w:val="auto"/>
          <w:sz w:val="24"/>
          <w:szCs w:val="24"/>
          <w:lang w:eastAsia="en-US"/>
        </w:rPr>
      </w:pPr>
      <w:r w:rsidRPr="00164DAD">
        <w:rPr>
          <w:rFonts w:ascii="Arial Narrow" w:hAnsi="Arial Narrow"/>
          <w:color w:val="auto"/>
          <w:sz w:val="24"/>
          <w:szCs w:val="24"/>
          <w:lang w:eastAsia="en-US"/>
        </w:rPr>
        <w:t>Quando do pagamento, será efetuada a retenção tributária prevista na legislação aplicável.</w:t>
      </w:r>
    </w:p>
    <w:p w14:paraId="490A068B" w14:textId="77777777" w:rsidR="00275C14" w:rsidRPr="00164DAD" w:rsidRDefault="00275C14" w:rsidP="00EE21C5">
      <w:pPr>
        <w:pStyle w:val="Nivel3"/>
        <w:numPr>
          <w:ilvl w:val="2"/>
          <w:numId w:val="89"/>
        </w:numPr>
        <w:spacing w:before="0" w:after="0" w:line="240" w:lineRule="auto"/>
        <w:ind w:left="0" w:firstLine="0"/>
        <w:rPr>
          <w:rFonts w:ascii="Arial Narrow" w:hAnsi="Arial Narrow"/>
          <w:color w:val="auto"/>
          <w:sz w:val="24"/>
          <w:szCs w:val="24"/>
          <w:lang w:eastAsia="en-US"/>
        </w:rPr>
      </w:pPr>
      <w:r w:rsidRPr="00164DAD">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0A9DBE3" w14:textId="77777777" w:rsidR="00275C14" w:rsidRPr="00164DAD" w:rsidRDefault="00275C14" w:rsidP="00EE21C5">
      <w:pPr>
        <w:pStyle w:val="Nivel3"/>
        <w:numPr>
          <w:ilvl w:val="2"/>
          <w:numId w:val="89"/>
        </w:numPr>
        <w:spacing w:before="0" w:after="0" w:line="240" w:lineRule="auto"/>
        <w:ind w:left="0" w:firstLine="0"/>
        <w:rPr>
          <w:rFonts w:ascii="Arial Narrow" w:hAnsi="Arial Narrow"/>
          <w:color w:val="auto"/>
          <w:sz w:val="24"/>
          <w:szCs w:val="24"/>
          <w:lang w:eastAsia="en-US"/>
        </w:rPr>
      </w:pPr>
      <w:r w:rsidRPr="00164DAD">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F6561B1"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lang w:eastAsia="en-US"/>
        </w:rPr>
      </w:pPr>
    </w:p>
    <w:p w14:paraId="5F618F0D" w14:textId="77777777" w:rsidR="00275C14" w:rsidRPr="00164DAD" w:rsidRDefault="00275C14" w:rsidP="00EE21C5">
      <w:pPr>
        <w:pStyle w:val="Nivel01"/>
        <w:numPr>
          <w:ilvl w:val="0"/>
          <w:numId w:val="89"/>
        </w:numPr>
        <w:shd w:val="clear" w:color="auto" w:fill="CAEDFB" w:themeFill="accent4" w:themeFillTint="33"/>
        <w:spacing w:before="0"/>
        <w:ind w:left="0" w:firstLine="0"/>
        <w:rPr>
          <w:rFonts w:ascii="Arial Narrow" w:hAnsi="Arial Narrow" w:cs="Times New Roman"/>
          <w:sz w:val="24"/>
          <w:szCs w:val="24"/>
        </w:rPr>
      </w:pPr>
      <w:r w:rsidRPr="00164DAD">
        <w:rPr>
          <w:rFonts w:ascii="Arial Narrow" w:hAnsi="Arial Narrow" w:cs="Times New Roman"/>
          <w:sz w:val="24"/>
          <w:szCs w:val="24"/>
        </w:rPr>
        <w:lastRenderedPageBreak/>
        <w:t>DOCUMENTOS DE HABILITAÇÃO</w:t>
      </w:r>
    </w:p>
    <w:p w14:paraId="3CB9D810" w14:textId="77777777" w:rsidR="00275C14" w:rsidRPr="00164DAD" w:rsidRDefault="00275C14" w:rsidP="00EE21C5">
      <w:pPr>
        <w:pStyle w:val="Nivel2"/>
        <w:numPr>
          <w:ilvl w:val="1"/>
          <w:numId w:val="89"/>
        </w:numPr>
        <w:tabs>
          <w:tab w:val="left" w:pos="567"/>
        </w:tabs>
        <w:spacing w:before="0" w:after="0" w:line="240" w:lineRule="auto"/>
        <w:ind w:left="0" w:firstLine="0"/>
        <w:rPr>
          <w:rFonts w:ascii="Arial Narrow" w:hAnsi="Arial Narrow" w:cs="Times New Roman"/>
          <w:b/>
          <w:color w:val="auto"/>
          <w:sz w:val="24"/>
          <w:szCs w:val="24"/>
          <w:u w:val="single"/>
        </w:rPr>
      </w:pPr>
      <w:bookmarkStart w:id="18" w:name="_Hlk156762388"/>
      <w:r w:rsidRPr="00164DAD">
        <w:rPr>
          <w:rFonts w:ascii="Arial Narrow" w:hAnsi="Arial Narrow" w:cs="Times New Roman"/>
          <w:b/>
          <w:color w:val="auto"/>
          <w:sz w:val="24"/>
          <w:szCs w:val="24"/>
          <w:u w:val="single"/>
          <w:lang w:eastAsia="en-US"/>
        </w:rPr>
        <w:t>Exigências de habilitação</w:t>
      </w:r>
    </w:p>
    <w:p w14:paraId="40A2BEB2" w14:textId="77777777" w:rsidR="00275C14" w:rsidRPr="00164DAD" w:rsidRDefault="00275C14" w:rsidP="00275C14">
      <w:pPr>
        <w:pStyle w:val="Nivel3"/>
        <w:numPr>
          <w:ilvl w:val="0"/>
          <w:numId w:val="0"/>
        </w:numPr>
        <w:spacing w:before="0" w:after="0" w:line="240" w:lineRule="auto"/>
        <w:rPr>
          <w:rFonts w:ascii="Arial Narrow" w:eastAsiaTheme="majorEastAsia" w:hAnsi="Arial Narrow" w:cs="Times New Roman"/>
          <w:b/>
          <w:bCs/>
          <w:color w:val="auto"/>
          <w:sz w:val="24"/>
          <w:szCs w:val="24"/>
          <w:lang w:eastAsia="en-US"/>
        </w:rPr>
      </w:pPr>
      <w:r w:rsidRPr="00164DAD">
        <w:rPr>
          <w:rFonts w:ascii="Arial Narrow" w:hAnsi="Arial Narrow" w:cs="Times New Roman"/>
          <w:sz w:val="24"/>
          <w:szCs w:val="24"/>
        </w:rPr>
        <w:t>Para fins de habilitação, deverá o interessado comprovar os seguintes requisitos:</w:t>
      </w:r>
      <w:r w:rsidRPr="00164DAD">
        <w:rPr>
          <w:rFonts w:ascii="Arial Narrow" w:hAnsi="Arial Narrow"/>
          <w:sz w:val="24"/>
          <w:szCs w:val="24"/>
        </w:rPr>
        <w:br/>
      </w:r>
    </w:p>
    <w:p w14:paraId="3E7A872F" w14:textId="77777777" w:rsidR="00275C14" w:rsidRPr="00164DAD" w:rsidRDefault="00275C14" w:rsidP="00EE21C5">
      <w:pPr>
        <w:pStyle w:val="Nivel3"/>
        <w:numPr>
          <w:ilvl w:val="2"/>
          <w:numId w:val="89"/>
        </w:numPr>
        <w:spacing w:before="0" w:after="0" w:line="240" w:lineRule="auto"/>
        <w:ind w:left="0" w:firstLine="0"/>
        <w:rPr>
          <w:rFonts w:ascii="Arial Narrow" w:hAnsi="Arial Narrow"/>
          <w:b/>
          <w:sz w:val="24"/>
          <w:szCs w:val="24"/>
          <w:u w:val="single"/>
          <w:lang w:eastAsia="zh-CN" w:bidi="hi-IN"/>
        </w:rPr>
      </w:pPr>
      <w:r w:rsidRPr="00164DAD">
        <w:rPr>
          <w:rFonts w:ascii="Arial Narrow" w:hAnsi="Arial Narrow"/>
          <w:b/>
          <w:sz w:val="24"/>
          <w:szCs w:val="24"/>
          <w:u w:val="single"/>
          <w:lang w:eastAsia="zh-CN" w:bidi="hi-IN"/>
        </w:rPr>
        <w:t>Habilitação jurídica</w:t>
      </w:r>
    </w:p>
    <w:p w14:paraId="7DA0EBB7"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bookmarkStart w:id="19" w:name="_Ref115800561"/>
      <w:r w:rsidRPr="00164DAD">
        <w:rPr>
          <w:rFonts w:ascii="Arial Narrow" w:hAnsi="Arial Narrow" w:cs="Times New Roman"/>
          <w:bCs/>
          <w:sz w:val="24"/>
          <w:szCs w:val="24"/>
        </w:rPr>
        <w:t>I -</w:t>
      </w:r>
      <w:r w:rsidRPr="00164DAD">
        <w:rPr>
          <w:rFonts w:ascii="Arial Narrow" w:hAnsi="Arial Narrow" w:cs="Times New Roman"/>
          <w:b/>
          <w:bCs/>
          <w:sz w:val="24"/>
          <w:szCs w:val="24"/>
        </w:rPr>
        <w:t xml:space="preserve"> Pessoa física:</w:t>
      </w:r>
      <w:r w:rsidRPr="00164DAD">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19"/>
    </w:p>
    <w:p w14:paraId="217FBCED"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bCs/>
          <w:sz w:val="24"/>
          <w:szCs w:val="24"/>
        </w:rPr>
        <w:t>II -</w:t>
      </w:r>
      <w:r w:rsidRPr="00164DAD">
        <w:rPr>
          <w:rFonts w:ascii="Arial Narrow" w:hAnsi="Arial Narrow" w:cs="Times New Roman"/>
          <w:b/>
          <w:bCs/>
          <w:sz w:val="24"/>
          <w:szCs w:val="24"/>
        </w:rPr>
        <w:t xml:space="preserve"> Empresário individual:</w:t>
      </w:r>
      <w:r w:rsidRPr="00164DAD">
        <w:rPr>
          <w:rFonts w:ascii="Arial Narrow" w:hAnsi="Arial Narrow" w:cs="Times New Roman"/>
          <w:sz w:val="24"/>
          <w:szCs w:val="24"/>
        </w:rPr>
        <w:t xml:space="preserve"> inscrição no Registro Público de Empresas Mercantis, a cargo da Junta Comercial da respectiva sede; </w:t>
      </w:r>
    </w:p>
    <w:p w14:paraId="3C7F83E0"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bCs/>
          <w:sz w:val="24"/>
          <w:szCs w:val="24"/>
        </w:rPr>
        <w:t>III -</w:t>
      </w:r>
      <w:r w:rsidRPr="00164DAD">
        <w:rPr>
          <w:rFonts w:ascii="Arial Narrow" w:hAnsi="Arial Narrow" w:cs="Times New Roman"/>
          <w:b/>
          <w:bCs/>
          <w:sz w:val="24"/>
          <w:szCs w:val="24"/>
        </w:rPr>
        <w:t xml:space="preserve"> Microempreendedor Individual - MEI:</w:t>
      </w:r>
      <w:r w:rsidRPr="00164DAD">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15" w:history="1">
        <w:r w:rsidRPr="00164DAD">
          <w:rPr>
            <w:rStyle w:val="Hyperlink"/>
            <w:rFonts w:ascii="Arial Narrow" w:hAnsi="Arial Narrow" w:cs="Times New Roman"/>
            <w:sz w:val="24"/>
            <w:szCs w:val="24"/>
          </w:rPr>
          <w:t>https://www.gov.br/empresas-e-negocios/pt-br/empreendedor</w:t>
        </w:r>
      </w:hyperlink>
      <w:r w:rsidRPr="00164DAD">
        <w:rPr>
          <w:rFonts w:ascii="Arial Narrow" w:hAnsi="Arial Narrow" w:cs="Times New Roman"/>
          <w:sz w:val="24"/>
          <w:szCs w:val="24"/>
        </w:rPr>
        <w:t xml:space="preserve">; </w:t>
      </w:r>
    </w:p>
    <w:p w14:paraId="02F2EF90"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bCs/>
          <w:sz w:val="24"/>
          <w:szCs w:val="24"/>
        </w:rPr>
        <w:t>IV -</w:t>
      </w:r>
      <w:r w:rsidRPr="00164DAD">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164DAD">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CDD09DB"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bCs/>
          <w:sz w:val="24"/>
          <w:szCs w:val="24"/>
        </w:rPr>
        <w:t>V -</w:t>
      </w:r>
      <w:r w:rsidRPr="00164DAD">
        <w:rPr>
          <w:rFonts w:ascii="Arial Narrow" w:hAnsi="Arial Narrow" w:cs="Times New Roman"/>
          <w:b/>
          <w:bCs/>
          <w:sz w:val="24"/>
          <w:szCs w:val="24"/>
        </w:rPr>
        <w:t xml:space="preserve"> Sociedade empresária estrangeira:</w:t>
      </w:r>
      <w:r w:rsidRPr="00164DAD">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164DAD">
          <w:rPr>
            <w:rStyle w:val="Hyperlink"/>
            <w:rFonts w:ascii="Arial Narrow" w:hAnsi="Arial Narrow" w:cs="Times New Roman"/>
            <w:sz w:val="24"/>
            <w:szCs w:val="24"/>
          </w:rPr>
          <w:t>Normativa DREI/ME n.º 77, de 18 de março de 2020</w:t>
        </w:r>
      </w:hyperlink>
      <w:r w:rsidRPr="00164DAD">
        <w:rPr>
          <w:rFonts w:ascii="Arial Narrow" w:hAnsi="Arial Narrow" w:cs="Times New Roman"/>
          <w:sz w:val="24"/>
          <w:szCs w:val="24"/>
        </w:rPr>
        <w:t>.</w:t>
      </w:r>
    </w:p>
    <w:p w14:paraId="06CFE64A"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bCs/>
          <w:sz w:val="24"/>
          <w:szCs w:val="24"/>
        </w:rPr>
        <w:t>VI -</w:t>
      </w:r>
      <w:r w:rsidRPr="00164DAD">
        <w:rPr>
          <w:rFonts w:ascii="Arial Narrow" w:hAnsi="Arial Narrow" w:cs="Times New Roman"/>
          <w:b/>
          <w:bCs/>
          <w:sz w:val="24"/>
          <w:szCs w:val="24"/>
        </w:rPr>
        <w:t xml:space="preserve"> Sociedade simples: </w:t>
      </w:r>
      <w:r w:rsidRPr="00164DAD">
        <w:rPr>
          <w:rFonts w:ascii="Arial Narrow" w:hAnsi="Arial Narrow" w:cs="Times New Roman"/>
          <w:sz w:val="24"/>
          <w:szCs w:val="24"/>
        </w:rPr>
        <w:t>inscrição do ato constitutivo no Registro Civil de Pessoas Jurídicas do local de sua sede, acompanhada de documento comprobatório de seus administradores;</w:t>
      </w:r>
    </w:p>
    <w:p w14:paraId="70C25330"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bCs/>
          <w:sz w:val="24"/>
          <w:szCs w:val="24"/>
        </w:rPr>
        <w:t>VII -</w:t>
      </w:r>
      <w:r w:rsidRPr="00164DAD">
        <w:rPr>
          <w:rFonts w:ascii="Arial Narrow" w:hAnsi="Arial Narrow" w:cs="Times New Roman"/>
          <w:b/>
          <w:bCs/>
          <w:sz w:val="24"/>
          <w:szCs w:val="24"/>
        </w:rPr>
        <w:t xml:space="preserve"> Filial, sucursal ou agência de sociedade simples ou empresária:</w:t>
      </w:r>
      <w:r w:rsidRPr="00164DAD">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0" w:name="_Int_ySfCXwr4"/>
      <w:r w:rsidRPr="00164DAD">
        <w:rPr>
          <w:rFonts w:ascii="Arial Narrow" w:hAnsi="Arial Narrow" w:cs="Times New Roman"/>
          <w:sz w:val="24"/>
          <w:szCs w:val="24"/>
        </w:rPr>
        <w:t>Mercantis onde</w:t>
      </w:r>
      <w:bookmarkEnd w:id="20"/>
      <w:r w:rsidRPr="00164DAD">
        <w:rPr>
          <w:rFonts w:ascii="Arial Narrow" w:hAnsi="Arial Narrow" w:cs="Times New Roman"/>
          <w:sz w:val="24"/>
          <w:szCs w:val="24"/>
        </w:rPr>
        <w:t xml:space="preserve"> opera, com averbação no Registro onde tem sede a matriz</w:t>
      </w:r>
    </w:p>
    <w:p w14:paraId="69FE3C04" w14:textId="77777777" w:rsidR="00275C14" w:rsidRPr="00164DAD" w:rsidRDefault="00275C14" w:rsidP="00EE21C5">
      <w:pPr>
        <w:pStyle w:val="Nivel4"/>
        <w:numPr>
          <w:ilvl w:val="3"/>
          <w:numId w:val="89"/>
        </w:numPr>
        <w:spacing w:before="0" w:after="0" w:line="240" w:lineRule="auto"/>
        <w:ind w:left="0" w:firstLine="0"/>
        <w:rPr>
          <w:rFonts w:ascii="Arial Narrow" w:hAnsi="Arial Narrow"/>
          <w:sz w:val="24"/>
          <w:szCs w:val="24"/>
        </w:rPr>
      </w:pPr>
      <w:r w:rsidRPr="00164DAD">
        <w:rPr>
          <w:rFonts w:ascii="Arial Narrow" w:hAnsi="Arial Narrow"/>
          <w:sz w:val="24"/>
          <w:szCs w:val="24"/>
        </w:rPr>
        <w:t>Os documentos apresentados deverão estar acompanhados de todas as alterações ou da consolidação respectiva.</w:t>
      </w:r>
    </w:p>
    <w:p w14:paraId="59514EBA"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p>
    <w:p w14:paraId="1F461747" w14:textId="77777777" w:rsidR="00275C14" w:rsidRPr="00164DAD" w:rsidRDefault="00275C14" w:rsidP="00EE21C5">
      <w:pPr>
        <w:pStyle w:val="Nivel3"/>
        <w:numPr>
          <w:ilvl w:val="2"/>
          <w:numId w:val="89"/>
        </w:numPr>
        <w:spacing w:before="0" w:after="0" w:line="240" w:lineRule="auto"/>
        <w:ind w:left="0" w:firstLine="0"/>
        <w:rPr>
          <w:rFonts w:ascii="Arial Narrow" w:hAnsi="Arial Narrow"/>
          <w:b/>
          <w:sz w:val="24"/>
          <w:szCs w:val="24"/>
          <w:u w:val="single"/>
          <w:lang w:eastAsia="zh-CN" w:bidi="hi-IN"/>
        </w:rPr>
      </w:pPr>
      <w:r w:rsidRPr="00164DAD">
        <w:rPr>
          <w:rFonts w:ascii="Arial Narrow" w:hAnsi="Arial Narrow"/>
          <w:b/>
          <w:sz w:val="24"/>
          <w:szCs w:val="24"/>
          <w:u w:val="single"/>
          <w:lang w:eastAsia="zh-CN" w:bidi="hi-IN"/>
        </w:rPr>
        <w:t>Habilitação fiscal, social e trabalhista</w:t>
      </w:r>
    </w:p>
    <w:p w14:paraId="5EF7D33C"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sz w:val="24"/>
          <w:szCs w:val="24"/>
        </w:rPr>
        <w:t>I - Prova de inscrição no Cadastro Nacional de Pessoas Jurídicas ou no Cadastro de Pessoas Físicas, conforme o caso;</w:t>
      </w:r>
    </w:p>
    <w:p w14:paraId="646F99D5"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86D75F1"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sz w:val="24"/>
          <w:szCs w:val="24"/>
        </w:rPr>
        <w:t>III - Prova de regularidade com o Fundo de Garantia do Tempo de Serviço (FGTS);</w:t>
      </w:r>
    </w:p>
    <w:p w14:paraId="0A52782B"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8D8C664"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sz w:val="24"/>
          <w:szCs w:val="24"/>
        </w:rPr>
        <w:t xml:space="preserve">V - Prova de inscrição no cadastro de contribuintes </w:t>
      </w:r>
      <w:r w:rsidRPr="00164DAD">
        <w:rPr>
          <w:rFonts w:ascii="Arial Narrow" w:hAnsi="Arial Narrow" w:cs="Times New Roman"/>
          <w:iCs/>
          <w:color w:val="auto"/>
          <w:sz w:val="24"/>
          <w:szCs w:val="24"/>
        </w:rPr>
        <w:t>Estadual/Distrital</w:t>
      </w:r>
      <w:r w:rsidRPr="00164DAD">
        <w:rPr>
          <w:rFonts w:ascii="Arial Narrow" w:hAnsi="Arial Narrow" w:cs="Times New Roman"/>
          <w:color w:val="auto"/>
          <w:sz w:val="24"/>
          <w:szCs w:val="24"/>
        </w:rPr>
        <w:t xml:space="preserve"> ou </w:t>
      </w:r>
      <w:r w:rsidRPr="00164DAD">
        <w:rPr>
          <w:rFonts w:ascii="Arial Narrow" w:hAnsi="Arial Narrow" w:cs="Times New Roman"/>
          <w:iCs/>
          <w:color w:val="auto"/>
          <w:sz w:val="24"/>
          <w:szCs w:val="24"/>
        </w:rPr>
        <w:t>Municipal/Distrital</w:t>
      </w:r>
      <w:r w:rsidRPr="00164DAD">
        <w:rPr>
          <w:rFonts w:ascii="Arial Narrow" w:hAnsi="Arial Narrow" w:cs="Times New Roman"/>
          <w:color w:val="auto"/>
          <w:sz w:val="24"/>
          <w:szCs w:val="24"/>
        </w:rPr>
        <w:t xml:space="preserve"> </w:t>
      </w:r>
      <w:r w:rsidRPr="00164DAD">
        <w:rPr>
          <w:rFonts w:ascii="Arial Narrow" w:hAnsi="Arial Narrow" w:cs="Times New Roman"/>
          <w:sz w:val="24"/>
          <w:szCs w:val="24"/>
        </w:rPr>
        <w:t xml:space="preserve">relativo ao domicílio ou sede do fornecedor, pertinente ao seu ramo de atividade e compatível com o objeto contratual; </w:t>
      </w:r>
    </w:p>
    <w:p w14:paraId="4F3FA9B8"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sz w:val="24"/>
          <w:szCs w:val="24"/>
        </w:rPr>
        <w:t xml:space="preserve">VI - Prova de regularidade para com a Fazenda Estadual do domicílio ou sede da licitante, relativa aos tributos relacionados com o objeto licitado; </w:t>
      </w:r>
    </w:p>
    <w:p w14:paraId="585EC4F2"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r w:rsidRPr="00164DAD">
        <w:rPr>
          <w:rFonts w:ascii="Arial Narrow" w:hAnsi="Arial Narrow" w:cs="Times New Roman"/>
          <w:sz w:val="24"/>
          <w:szCs w:val="24"/>
        </w:rPr>
        <w:t xml:space="preserve">VII - Prova de regularidade para com a Fazenda Municipal, relativa aos tributos relacionados com o objeto licitado; </w:t>
      </w:r>
    </w:p>
    <w:p w14:paraId="46B64E3B" w14:textId="77777777" w:rsidR="00275C14" w:rsidRPr="00164DAD" w:rsidRDefault="00275C14" w:rsidP="00275C14">
      <w:pPr>
        <w:pStyle w:val="Nivel2"/>
        <w:numPr>
          <w:ilvl w:val="0"/>
          <w:numId w:val="0"/>
        </w:numPr>
        <w:spacing w:before="0" w:after="0" w:line="240" w:lineRule="auto"/>
        <w:rPr>
          <w:rFonts w:ascii="Arial Narrow" w:hAnsi="Arial Narrow" w:cs="Times New Roman"/>
          <w:sz w:val="24"/>
          <w:szCs w:val="24"/>
        </w:rPr>
      </w:pPr>
    </w:p>
    <w:p w14:paraId="5AE410DD" w14:textId="77777777" w:rsidR="00275C14" w:rsidRPr="00164DAD" w:rsidRDefault="00275C14" w:rsidP="00EE21C5">
      <w:pPr>
        <w:pStyle w:val="Nivel3"/>
        <w:numPr>
          <w:ilvl w:val="2"/>
          <w:numId w:val="89"/>
        </w:numPr>
        <w:spacing w:before="0" w:after="0" w:line="240" w:lineRule="auto"/>
        <w:ind w:left="0" w:firstLine="0"/>
        <w:rPr>
          <w:rFonts w:ascii="Arial Narrow" w:hAnsi="Arial Narrow"/>
          <w:b/>
          <w:sz w:val="24"/>
          <w:szCs w:val="24"/>
          <w:u w:val="single"/>
          <w:lang w:eastAsia="zh-CN" w:bidi="hi-IN"/>
        </w:rPr>
      </w:pPr>
      <w:r w:rsidRPr="00164DAD">
        <w:rPr>
          <w:rFonts w:ascii="Arial Narrow" w:hAnsi="Arial Narrow"/>
          <w:b/>
          <w:sz w:val="24"/>
          <w:szCs w:val="24"/>
          <w:u w:val="single"/>
          <w:lang w:eastAsia="zh-CN" w:bidi="hi-IN"/>
        </w:rPr>
        <w:t xml:space="preserve">Qualificação técnica </w:t>
      </w:r>
      <w:bookmarkEnd w:id="18"/>
    </w:p>
    <w:p w14:paraId="7A67C98B" w14:textId="77777777" w:rsidR="00275C14" w:rsidRPr="00164DAD" w:rsidRDefault="00275C14" w:rsidP="00275C14">
      <w:pPr>
        <w:pStyle w:val="Nivel3"/>
        <w:numPr>
          <w:ilvl w:val="0"/>
          <w:numId w:val="0"/>
        </w:numPr>
        <w:spacing w:before="0" w:after="0" w:line="240" w:lineRule="auto"/>
        <w:rPr>
          <w:rFonts w:ascii="Arial Narrow" w:hAnsi="Arial Narrow"/>
          <w:b/>
          <w:sz w:val="24"/>
          <w:szCs w:val="24"/>
          <w:u w:val="single"/>
          <w:lang w:eastAsia="zh-CN" w:bidi="hi-IN"/>
        </w:rPr>
      </w:pPr>
    </w:p>
    <w:p w14:paraId="7AABE2D6" w14:textId="77777777" w:rsidR="00275C14" w:rsidRPr="00164DAD" w:rsidRDefault="00275C14" w:rsidP="00EE21C5">
      <w:pPr>
        <w:pStyle w:val="Nivel3"/>
        <w:numPr>
          <w:ilvl w:val="2"/>
          <w:numId w:val="89"/>
        </w:numPr>
        <w:spacing w:before="0" w:after="0" w:line="240" w:lineRule="auto"/>
        <w:ind w:left="0" w:firstLine="0"/>
        <w:rPr>
          <w:rFonts w:ascii="Arial Narrow" w:hAnsi="Arial Narrow"/>
          <w:b/>
          <w:bCs/>
          <w:sz w:val="24"/>
          <w:szCs w:val="24"/>
          <w:u w:val="single"/>
          <w:lang w:eastAsia="zh-CN" w:bidi="hi-IN"/>
        </w:rPr>
      </w:pPr>
      <w:r w:rsidRPr="00164DAD">
        <w:rPr>
          <w:rFonts w:ascii="Arial Narrow" w:hAnsi="Arial Narrow"/>
          <w:b/>
          <w:bCs/>
          <w:color w:val="auto"/>
          <w:sz w:val="24"/>
          <w:szCs w:val="24"/>
          <w:lang w:eastAsia="zh-CN" w:bidi="hi-IN"/>
        </w:rPr>
        <w:t xml:space="preserve"> Atestado de Capacidade T</w:t>
      </w:r>
      <w:r w:rsidRPr="00164DAD">
        <w:rPr>
          <w:rFonts w:ascii="Arial Narrow" w:eastAsia="SimSun" w:hAnsi="Arial Narrow"/>
          <w:b/>
          <w:bCs/>
          <w:color w:val="auto"/>
          <w:sz w:val="24"/>
          <w:szCs w:val="24"/>
          <w:lang w:eastAsia="zh-CN" w:bidi="hi-IN"/>
        </w:rPr>
        <w:t>é</w:t>
      </w:r>
      <w:r w:rsidRPr="00164DAD">
        <w:rPr>
          <w:rFonts w:ascii="Arial Narrow" w:hAnsi="Arial Narrow"/>
          <w:b/>
          <w:bCs/>
          <w:color w:val="auto"/>
          <w:sz w:val="24"/>
          <w:szCs w:val="24"/>
          <w:lang w:eastAsia="zh-CN" w:bidi="hi-IN"/>
        </w:rPr>
        <w:t>cnica:</w:t>
      </w:r>
      <w:r w:rsidRPr="00164DAD">
        <w:rPr>
          <w:rFonts w:ascii="Arial Narrow" w:hAnsi="Arial Narrow"/>
          <w:b/>
          <w:bCs/>
          <w:sz w:val="24"/>
          <w:szCs w:val="24"/>
          <w:lang w:eastAsia="zh-CN" w:bidi="hi-IN"/>
        </w:rPr>
        <w:t xml:space="preserve"> </w:t>
      </w:r>
      <w:r w:rsidRPr="00164DAD">
        <w:rPr>
          <w:rFonts w:ascii="Arial Narrow" w:hAnsi="Arial Narrow"/>
          <w:color w:val="auto"/>
          <w:sz w:val="24"/>
          <w:szCs w:val="24"/>
          <w:lang w:eastAsia="zh-CN" w:bidi="hi-IN"/>
        </w:rPr>
        <w:t>Apresentação de atestado(s) de capacidade t</w:t>
      </w:r>
      <w:r w:rsidRPr="00164DAD">
        <w:rPr>
          <w:rFonts w:ascii="Arial Narrow" w:eastAsia="SimSun" w:hAnsi="Arial Narrow"/>
          <w:color w:val="auto"/>
          <w:sz w:val="24"/>
          <w:szCs w:val="24"/>
          <w:lang w:eastAsia="zh-CN" w:bidi="hi-IN"/>
        </w:rPr>
        <w:t>é</w:t>
      </w:r>
      <w:r w:rsidRPr="00164DAD">
        <w:rPr>
          <w:rFonts w:ascii="Arial Narrow" w:hAnsi="Arial Narrow"/>
          <w:color w:val="auto"/>
          <w:sz w:val="24"/>
          <w:szCs w:val="24"/>
          <w:lang w:eastAsia="zh-CN" w:bidi="hi-IN"/>
        </w:rPr>
        <w:t>cnica, emitido(s) por pessoa jur</w:t>
      </w:r>
      <w:r w:rsidRPr="00164DAD">
        <w:rPr>
          <w:rFonts w:ascii="Arial Narrow" w:eastAsia="SimSun" w:hAnsi="Arial Narrow"/>
          <w:color w:val="auto"/>
          <w:sz w:val="24"/>
          <w:szCs w:val="24"/>
          <w:lang w:eastAsia="zh-CN" w:bidi="hi-IN"/>
        </w:rPr>
        <w:t>í</w:t>
      </w:r>
      <w:r w:rsidRPr="00164DAD">
        <w:rPr>
          <w:rFonts w:ascii="Arial Narrow" w:hAnsi="Arial Narrow"/>
          <w:color w:val="auto"/>
          <w:sz w:val="24"/>
          <w:szCs w:val="24"/>
          <w:lang w:eastAsia="zh-CN" w:bidi="hi-IN"/>
        </w:rPr>
        <w:t>dica de direito p</w:t>
      </w:r>
      <w:r w:rsidRPr="00164DAD">
        <w:rPr>
          <w:rFonts w:ascii="Arial Narrow" w:eastAsia="SimSun" w:hAnsi="Arial Narrow"/>
          <w:color w:val="auto"/>
          <w:sz w:val="24"/>
          <w:szCs w:val="24"/>
          <w:lang w:eastAsia="zh-CN" w:bidi="hi-IN"/>
        </w:rPr>
        <w:t>ú</w:t>
      </w:r>
      <w:r w:rsidRPr="00164DAD">
        <w:rPr>
          <w:rFonts w:ascii="Arial Narrow" w:hAnsi="Arial Narrow"/>
          <w:color w:val="auto"/>
          <w:sz w:val="24"/>
          <w:szCs w:val="24"/>
          <w:lang w:eastAsia="zh-CN" w:bidi="hi-IN"/>
        </w:rPr>
        <w:t>blico ou privado, que comprove(m) que a empresa já executou, de forma satisfat</w:t>
      </w:r>
      <w:r w:rsidRPr="00164DAD">
        <w:rPr>
          <w:rFonts w:ascii="Arial Narrow" w:eastAsia="SimSun" w:hAnsi="Arial Narrow"/>
          <w:color w:val="auto"/>
          <w:sz w:val="24"/>
          <w:szCs w:val="24"/>
          <w:lang w:eastAsia="zh-CN" w:bidi="hi-IN"/>
        </w:rPr>
        <w:t>ó</w:t>
      </w:r>
      <w:r w:rsidRPr="00164DAD">
        <w:rPr>
          <w:rFonts w:ascii="Arial Narrow" w:hAnsi="Arial Narrow"/>
          <w:color w:val="auto"/>
          <w:sz w:val="24"/>
          <w:szCs w:val="24"/>
          <w:lang w:eastAsia="zh-CN" w:bidi="hi-IN"/>
        </w:rPr>
        <w:t>ria, serviços de el</w:t>
      </w:r>
      <w:r w:rsidRPr="00164DAD">
        <w:rPr>
          <w:rFonts w:ascii="Arial Narrow" w:eastAsia="SimSun" w:hAnsi="Arial Narrow"/>
          <w:color w:val="auto"/>
          <w:sz w:val="24"/>
          <w:szCs w:val="24"/>
          <w:lang w:eastAsia="zh-CN" w:bidi="hi-IN"/>
        </w:rPr>
        <w:t>é</w:t>
      </w:r>
      <w:r w:rsidRPr="00164DAD">
        <w:rPr>
          <w:rFonts w:ascii="Arial Narrow" w:hAnsi="Arial Narrow"/>
          <w:color w:val="auto"/>
          <w:sz w:val="24"/>
          <w:szCs w:val="24"/>
          <w:lang w:eastAsia="zh-CN" w:bidi="hi-IN"/>
        </w:rPr>
        <w:t>trica veicular, compat</w:t>
      </w:r>
      <w:r w:rsidRPr="00164DAD">
        <w:rPr>
          <w:rFonts w:ascii="Arial Narrow" w:eastAsia="SimSun" w:hAnsi="Arial Narrow"/>
          <w:color w:val="auto"/>
          <w:sz w:val="24"/>
          <w:szCs w:val="24"/>
          <w:lang w:eastAsia="zh-CN" w:bidi="hi-IN"/>
        </w:rPr>
        <w:t>í</w:t>
      </w:r>
      <w:r w:rsidRPr="00164DAD">
        <w:rPr>
          <w:rFonts w:ascii="Arial Narrow" w:hAnsi="Arial Narrow"/>
          <w:color w:val="auto"/>
          <w:sz w:val="24"/>
          <w:szCs w:val="24"/>
          <w:lang w:eastAsia="zh-CN" w:bidi="hi-IN"/>
        </w:rPr>
        <w:t>veis em caracter</w:t>
      </w:r>
      <w:r w:rsidRPr="00164DAD">
        <w:rPr>
          <w:rFonts w:ascii="Arial Narrow" w:eastAsia="SimSun" w:hAnsi="Arial Narrow"/>
          <w:color w:val="auto"/>
          <w:sz w:val="24"/>
          <w:szCs w:val="24"/>
          <w:lang w:eastAsia="zh-CN" w:bidi="hi-IN"/>
        </w:rPr>
        <w:t>í</w:t>
      </w:r>
      <w:r w:rsidRPr="00164DAD">
        <w:rPr>
          <w:rFonts w:ascii="Arial Narrow" w:hAnsi="Arial Narrow"/>
          <w:color w:val="auto"/>
          <w:sz w:val="24"/>
          <w:szCs w:val="24"/>
          <w:lang w:eastAsia="zh-CN" w:bidi="hi-IN"/>
        </w:rPr>
        <w:t>sticas, quantidades e prazos com o objeto licitado, tais como, exemplificativamente:</w:t>
      </w:r>
      <w:r w:rsidRPr="00164DAD">
        <w:rPr>
          <w:rFonts w:ascii="Arial Narrow" w:hAnsi="Arial Narrow"/>
          <w:b/>
          <w:bCs/>
          <w:sz w:val="24"/>
          <w:szCs w:val="24"/>
          <w:lang w:eastAsia="zh-CN" w:bidi="hi-IN"/>
        </w:rPr>
        <w:t xml:space="preserve"> </w:t>
      </w:r>
      <w:r w:rsidRPr="00164DAD">
        <w:rPr>
          <w:rFonts w:ascii="Arial Narrow" w:hAnsi="Arial Narrow"/>
          <w:color w:val="auto"/>
          <w:sz w:val="24"/>
          <w:szCs w:val="24"/>
          <w:lang w:eastAsia="zh-CN" w:bidi="hi-IN"/>
        </w:rPr>
        <w:t>Manutenção el</w:t>
      </w:r>
      <w:r w:rsidRPr="00164DAD">
        <w:rPr>
          <w:rFonts w:ascii="Arial Narrow" w:eastAsia="SimSun" w:hAnsi="Arial Narrow"/>
          <w:color w:val="auto"/>
          <w:sz w:val="24"/>
          <w:szCs w:val="24"/>
          <w:lang w:eastAsia="zh-CN" w:bidi="hi-IN"/>
        </w:rPr>
        <w:t>é</w:t>
      </w:r>
      <w:r w:rsidRPr="00164DAD">
        <w:rPr>
          <w:rFonts w:ascii="Arial Narrow" w:hAnsi="Arial Narrow"/>
          <w:color w:val="auto"/>
          <w:sz w:val="24"/>
          <w:szCs w:val="24"/>
          <w:lang w:eastAsia="zh-CN" w:bidi="hi-IN"/>
        </w:rPr>
        <w:t>trica preventiva e corretiva;</w:t>
      </w:r>
      <w:r w:rsidRPr="00164DAD">
        <w:rPr>
          <w:rFonts w:ascii="Arial Narrow" w:hAnsi="Arial Narrow"/>
          <w:b/>
          <w:bCs/>
          <w:sz w:val="24"/>
          <w:szCs w:val="24"/>
          <w:lang w:eastAsia="zh-CN" w:bidi="hi-IN"/>
        </w:rPr>
        <w:t xml:space="preserve"> </w:t>
      </w:r>
      <w:r w:rsidRPr="00164DAD">
        <w:rPr>
          <w:rFonts w:ascii="Arial Narrow" w:hAnsi="Arial Narrow"/>
          <w:color w:val="auto"/>
          <w:sz w:val="24"/>
          <w:szCs w:val="24"/>
          <w:lang w:eastAsia="zh-CN" w:bidi="hi-IN"/>
        </w:rPr>
        <w:t>Diagn</w:t>
      </w:r>
      <w:r w:rsidRPr="00164DAD">
        <w:rPr>
          <w:rFonts w:ascii="Arial Narrow" w:eastAsia="SimSun" w:hAnsi="Arial Narrow"/>
          <w:color w:val="auto"/>
          <w:sz w:val="24"/>
          <w:szCs w:val="24"/>
          <w:lang w:eastAsia="zh-CN" w:bidi="hi-IN"/>
        </w:rPr>
        <w:t>o</w:t>
      </w:r>
      <w:r w:rsidRPr="00164DAD">
        <w:rPr>
          <w:rFonts w:ascii="Arial Narrow" w:hAnsi="Arial Narrow"/>
          <w:color w:val="auto"/>
          <w:sz w:val="24"/>
          <w:szCs w:val="24"/>
          <w:lang w:eastAsia="zh-CN" w:bidi="hi-IN"/>
        </w:rPr>
        <w:t>stico e reparo de sistemas el</w:t>
      </w:r>
      <w:r w:rsidRPr="00164DAD">
        <w:rPr>
          <w:rFonts w:ascii="Arial Narrow" w:eastAsia="SimSun" w:hAnsi="Arial Narrow"/>
          <w:color w:val="auto"/>
          <w:sz w:val="24"/>
          <w:szCs w:val="24"/>
          <w:lang w:eastAsia="zh-CN" w:bidi="hi-IN"/>
        </w:rPr>
        <w:t>é</w:t>
      </w:r>
      <w:r w:rsidRPr="00164DAD">
        <w:rPr>
          <w:rFonts w:ascii="Arial Narrow" w:hAnsi="Arial Narrow"/>
          <w:color w:val="auto"/>
          <w:sz w:val="24"/>
          <w:szCs w:val="24"/>
          <w:lang w:eastAsia="zh-CN" w:bidi="hi-IN"/>
        </w:rPr>
        <w:t>tricos e eletrônicos;</w:t>
      </w:r>
      <w:r w:rsidRPr="00164DAD">
        <w:rPr>
          <w:rFonts w:ascii="Arial Narrow" w:hAnsi="Arial Narrow"/>
          <w:b/>
          <w:bCs/>
          <w:sz w:val="24"/>
          <w:szCs w:val="24"/>
          <w:lang w:eastAsia="zh-CN" w:bidi="hi-IN"/>
        </w:rPr>
        <w:t xml:space="preserve"> </w:t>
      </w:r>
      <w:r w:rsidRPr="00164DAD">
        <w:rPr>
          <w:rFonts w:ascii="Arial Narrow" w:hAnsi="Arial Narrow"/>
          <w:color w:val="auto"/>
          <w:sz w:val="24"/>
          <w:szCs w:val="24"/>
          <w:lang w:eastAsia="zh-CN" w:bidi="hi-IN"/>
        </w:rPr>
        <w:t>Serviços em sistemas de partida, carga, iluminação e sinalização;</w:t>
      </w:r>
      <w:r w:rsidRPr="00164DAD">
        <w:rPr>
          <w:rFonts w:ascii="Arial Narrow" w:hAnsi="Arial Narrow"/>
          <w:b/>
          <w:bCs/>
          <w:sz w:val="24"/>
          <w:szCs w:val="24"/>
          <w:u w:val="single"/>
          <w:lang w:eastAsia="zh-CN" w:bidi="hi-IN"/>
        </w:rPr>
        <w:t xml:space="preserve"> </w:t>
      </w:r>
      <w:r w:rsidRPr="00164DAD">
        <w:rPr>
          <w:rFonts w:ascii="Arial Narrow" w:hAnsi="Arial Narrow"/>
          <w:color w:val="auto"/>
          <w:sz w:val="24"/>
          <w:szCs w:val="24"/>
          <w:lang w:eastAsia="zh-CN" w:bidi="hi-IN"/>
        </w:rPr>
        <w:t>Manutenção em alternadores, motores de partida, chicotes el</w:t>
      </w:r>
      <w:r w:rsidRPr="00164DAD">
        <w:rPr>
          <w:rFonts w:ascii="Arial Narrow" w:eastAsia="SimSun" w:hAnsi="Arial Narrow"/>
          <w:color w:val="auto"/>
          <w:sz w:val="24"/>
          <w:szCs w:val="24"/>
          <w:lang w:eastAsia="zh-CN" w:bidi="hi-IN"/>
        </w:rPr>
        <w:t>é</w:t>
      </w:r>
      <w:r w:rsidRPr="00164DAD">
        <w:rPr>
          <w:rFonts w:ascii="Arial Narrow" w:hAnsi="Arial Narrow"/>
          <w:color w:val="auto"/>
          <w:sz w:val="24"/>
          <w:szCs w:val="24"/>
          <w:lang w:eastAsia="zh-CN" w:bidi="hi-IN"/>
        </w:rPr>
        <w:t>tricos, m</w:t>
      </w:r>
      <w:r w:rsidRPr="00164DAD">
        <w:rPr>
          <w:rFonts w:ascii="Arial Narrow" w:eastAsia="SimSun" w:hAnsi="Arial Narrow"/>
          <w:color w:val="auto"/>
          <w:sz w:val="24"/>
          <w:szCs w:val="24"/>
          <w:lang w:eastAsia="zh-CN" w:bidi="hi-IN"/>
        </w:rPr>
        <w:t>ó</w:t>
      </w:r>
      <w:r w:rsidRPr="00164DAD">
        <w:rPr>
          <w:rFonts w:ascii="Arial Narrow" w:hAnsi="Arial Narrow"/>
          <w:color w:val="auto"/>
          <w:sz w:val="24"/>
          <w:szCs w:val="24"/>
          <w:lang w:eastAsia="zh-CN" w:bidi="hi-IN"/>
        </w:rPr>
        <w:t>dulos e sensores;</w:t>
      </w:r>
      <w:r w:rsidRPr="00164DAD">
        <w:rPr>
          <w:rFonts w:ascii="Arial Narrow" w:hAnsi="Arial Narrow"/>
          <w:b/>
          <w:bCs/>
          <w:sz w:val="24"/>
          <w:szCs w:val="24"/>
          <w:u w:val="single"/>
          <w:lang w:eastAsia="zh-CN" w:bidi="hi-IN"/>
        </w:rPr>
        <w:t xml:space="preserve"> </w:t>
      </w:r>
      <w:r w:rsidRPr="00164DAD">
        <w:rPr>
          <w:rFonts w:ascii="Arial Narrow" w:hAnsi="Arial Narrow"/>
          <w:color w:val="auto"/>
          <w:sz w:val="24"/>
          <w:szCs w:val="24"/>
          <w:lang w:eastAsia="zh-CN" w:bidi="hi-IN"/>
        </w:rPr>
        <w:t>Instalação e manutenção de acess</w:t>
      </w:r>
      <w:r w:rsidRPr="00164DAD">
        <w:rPr>
          <w:rFonts w:ascii="Arial Narrow" w:eastAsia="SimSun" w:hAnsi="Arial Narrow"/>
          <w:color w:val="auto"/>
          <w:sz w:val="24"/>
          <w:szCs w:val="24"/>
          <w:lang w:eastAsia="zh-CN" w:bidi="hi-IN"/>
        </w:rPr>
        <w:t>ó</w:t>
      </w:r>
      <w:r w:rsidRPr="00164DAD">
        <w:rPr>
          <w:rFonts w:ascii="Arial Narrow" w:hAnsi="Arial Narrow"/>
          <w:color w:val="auto"/>
          <w:sz w:val="24"/>
          <w:szCs w:val="24"/>
          <w:lang w:eastAsia="zh-CN" w:bidi="hi-IN"/>
        </w:rPr>
        <w:t>rios el</w:t>
      </w:r>
      <w:r w:rsidRPr="00164DAD">
        <w:rPr>
          <w:rFonts w:ascii="Arial Narrow" w:eastAsia="SimSun" w:hAnsi="Arial Narrow"/>
          <w:color w:val="auto"/>
          <w:sz w:val="24"/>
          <w:szCs w:val="24"/>
          <w:lang w:eastAsia="zh-CN" w:bidi="hi-IN"/>
        </w:rPr>
        <w:t>é</w:t>
      </w:r>
      <w:r w:rsidRPr="00164DAD">
        <w:rPr>
          <w:rFonts w:ascii="Arial Narrow" w:hAnsi="Arial Narrow"/>
          <w:color w:val="auto"/>
          <w:sz w:val="24"/>
          <w:szCs w:val="24"/>
          <w:lang w:eastAsia="zh-CN" w:bidi="hi-IN"/>
        </w:rPr>
        <w:t>tricos veiculares.</w:t>
      </w:r>
    </w:p>
    <w:p w14:paraId="2F2A29FF" w14:textId="77777777" w:rsidR="00275C14" w:rsidRPr="00164DAD" w:rsidRDefault="00275C14" w:rsidP="00275C14">
      <w:pPr>
        <w:pStyle w:val="Nivel3"/>
        <w:numPr>
          <w:ilvl w:val="0"/>
          <w:numId w:val="0"/>
        </w:numPr>
        <w:spacing w:before="0" w:after="0" w:line="240" w:lineRule="auto"/>
        <w:rPr>
          <w:rFonts w:ascii="Arial Narrow" w:hAnsi="Arial Narrow"/>
          <w:b/>
          <w:bCs/>
          <w:sz w:val="24"/>
          <w:szCs w:val="24"/>
          <w:u w:val="single"/>
          <w:lang w:eastAsia="zh-CN" w:bidi="hi-IN"/>
        </w:rPr>
      </w:pPr>
    </w:p>
    <w:p w14:paraId="7F99F805" w14:textId="77777777" w:rsidR="00275C14" w:rsidRPr="00164DAD" w:rsidRDefault="00275C14" w:rsidP="00EE21C5">
      <w:pPr>
        <w:pStyle w:val="Nivel3"/>
        <w:numPr>
          <w:ilvl w:val="2"/>
          <w:numId w:val="89"/>
        </w:numPr>
        <w:spacing w:before="0" w:after="0" w:line="240" w:lineRule="auto"/>
        <w:ind w:left="0" w:firstLine="0"/>
        <w:rPr>
          <w:rFonts w:ascii="Arial Narrow" w:hAnsi="Arial Narrow"/>
          <w:b/>
          <w:bCs/>
          <w:sz w:val="24"/>
          <w:szCs w:val="24"/>
          <w:u w:val="single"/>
          <w:lang w:eastAsia="zh-CN" w:bidi="hi-IN"/>
        </w:rPr>
      </w:pPr>
      <w:r w:rsidRPr="00164DAD">
        <w:rPr>
          <w:rFonts w:ascii="Arial Narrow" w:hAnsi="Arial Narrow"/>
          <w:b/>
          <w:bCs/>
          <w:color w:val="auto"/>
          <w:sz w:val="24"/>
          <w:szCs w:val="24"/>
          <w:lang w:eastAsia="zh-CN" w:bidi="hi-IN"/>
        </w:rPr>
        <w:t>Comprovação de Respons</w:t>
      </w:r>
      <w:r w:rsidRPr="00164DAD">
        <w:rPr>
          <w:rFonts w:ascii="Arial Narrow" w:eastAsia="SimSun" w:hAnsi="Arial Narrow"/>
          <w:b/>
          <w:bCs/>
          <w:color w:val="auto"/>
          <w:sz w:val="24"/>
          <w:szCs w:val="24"/>
          <w:lang w:eastAsia="zh-CN" w:bidi="hi-IN"/>
        </w:rPr>
        <w:t>á</w:t>
      </w:r>
      <w:r w:rsidRPr="00164DAD">
        <w:rPr>
          <w:rFonts w:ascii="Arial Narrow" w:hAnsi="Arial Narrow"/>
          <w:b/>
          <w:bCs/>
          <w:color w:val="auto"/>
          <w:sz w:val="24"/>
          <w:szCs w:val="24"/>
          <w:lang w:eastAsia="zh-CN" w:bidi="hi-IN"/>
        </w:rPr>
        <w:t>vel T</w:t>
      </w:r>
      <w:r w:rsidRPr="00164DAD">
        <w:rPr>
          <w:rFonts w:ascii="Arial Narrow" w:eastAsia="SimSun" w:hAnsi="Arial Narrow"/>
          <w:b/>
          <w:bCs/>
          <w:color w:val="auto"/>
          <w:sz w:val="24"/>
          <w:szCs w:val="24"/>
          <w:lang w:eastAsia="zh-CN" w:bidi="hi-IN"/>
        </w:rPr>
        <w:t>é</w:t>
      </w:r>
      <w:r w:rsidRPr="00164DAD">
        <w:rPr>
          <w:rFonts w:ascii="Arial Narrow" w:hAnsi="Arial Narrow"/>
          <w:b/>
          <w:bCs/>
          <w:color w:val="auto"/>
          <w:sz w:val="24"/>
          <w:szCs w:val="24"/>
          <w:lang w:eastAsia="zh-CN" w:bidi="hi-IN"/>
        </w:rPr>
        <w:t>cnico</w:t>
      </w:r>
      <w:r w:rsidRPr="00164DAD">
        <w:rPr>
          <w:rFonts w:ascii="Arial Narrow" w:hAnsi="Arial Narrow"/>
          <w:b/>
          <w:bCs/>
          <w:sz w:val="24"/>
          <w:szCs w:val="24"/>
          <w:lang w:eastAsia="zh-CN" w:bidi="hi-IN"/>
        </w:rPr>
        <w:t xml:space="preserve">: </w:t>
      </w:r>
      <w:r w:rsidRPr="00164DAD">
        <w:rPr>
          <w:rFonts w:ascii="Arial Narrow" w:hAnsi="Arial Narrow"/>
          <w:color w:val="auto"/>
          <w:sz w:val="24"/>
          <w:szCs w:val="24"/>
          <w:lang w:eastAsia="zh-CN" w:bidi="hi-IN"/>
        </w:rPr>
        <w:t>Comprovação de que a empresa possui em seu quadro profissional qualificado, respons</w:t>
      </w:r>
      <w:r w:rsidRPr="00164DAD">
        <w:rPr>
          <w:rFonts w:ascii="Arial Narrow" w:eastAsia="SimSun" w:hAnsi="Arial Narrow"/>
          <w:color w:val="auto"/>
          <w:sz w:val="24"/>
          <w:szCs w:val="24"/>
          <w:lang w:eastAsia="zh-CN" w:bidi="hi-IN"/>
        </w:rPr>
        <w:t>á</w:t>
      </w:r>
      <w:r w:rsidRPr="00164DAD">
        <w:rPr>
          <w:rFonts w:ascii="Arial Narrow" w:hAnsi="Arial Narrow"/>
          <w:color w:val="auto"/>
          <w:sz w:val="24"/>
          <w:szCs w:val="24"/>
          <w:lang w:eastAsia="zh-CN" w:bidi="hi-IN"/>
        </w:rPr>
        <w:t>vel t</w:t>
      </w:r>
      <w:r w:rsidRPr="00164DAD">
        <w:rPr>
          <w:rFonts w:ascii="Arial Narrow" w:eastAsia="SimSun" w:hAnsi="Arial Narrow"/>
          <w:color w:val="auto"/>
          <w:sz w:val="24"/>
          <w:szCs w:val="24"/>
          <w:lang w:eastAsia="zh-CN" w:bidi="hi-IN"/>
        </w:rPr>
        <w:t>é</w:t>
      </w:r>
      <w:r w:rsidRPr="00164DAD">
        <w:rPr>
          <w:rFonts w:ascii="Arial Narrow" w:hAnsi="Arial Narrow"/>
          <w:color w:val="auto"/>
          <w:sz w:val="24"/>
          <w:szCs w:val="24"/>
          <w:lang w:eastAsia="zh-CN" w:bidi="hi-IN"/>
        </w:rPr>
        <w:t xml:space="preserve">cnico pela execução dos serviços, podendo ser: Eletricista veicular; </w:t>
      </w:r>
      <w:r w:rsidRPr="00164DAD">
        <w:rPr>
          <w:rFonts w:ascii="Arial Narrow" w:eastAsia="SimSun" w:hAnsi="Arial Narrow"/>
          <w:color w:val="auto"/>
          <w:sz w:val="24"/>
          <w:szCs w:val="24"/>
          <w:lang w:eastAsia="zh-CN" w:bidi="hi-IN"/>
        </w:rPr>
        <w:t>T</w:t>
      </w:r>
      <w:r w:rsidRPr="00164DAD">
        <w:rPr>
          <w:rFonts w:ascii="Arial Narrow" w:hAnsi="Arial Narrow"/>
          <w:color w:val="auto"/>
          <w:sz w:val="24"/>
          <w:szCs w:val="24"/>
          <w:lang w:eastAsia="zh-CN" w:bidi="hi-IN"/>
        </w:rPr>
        <w:t>écnico em eletromecânica; T</w:t>
      </w:r>
      <w:r w:rsidRPr="00164DAD">
        <w:rPr>
          <w:rFonts w:ascii="Arial Narrow" w:eastAsia="SimSun" w:hAnsi="Arial Narrow"/>
          <w:color w:val="auto"/>
          <w:sz w:val="24"/>
          <w:szCs w:val="24"/>
          <w:lang w:eastAsia="zh-CN" w:bidi="hi-IN"/>
        </w:rPr>
        <w:t>é</w:t>
      </w:r>
      <w:r w:rsidRPr="00164DAD">
        <w:rPr>
          <w:rFonts w:ascii="Arial Narrow" w:hAnsi="Arial Narrow"/>
          <w:color w:val="auto"/>
          <w:sz w:val="24"/>
          <w:szCs w:val="24"/>
          <w:lang w:eastAsia="zh-CN" w:bidi="hi-IN"/>
        </w:rPr>
        <w:t xml:space="preserve">cnico em mecânica automotiva ou </w:t>
      </w:r>
      <w:r w:rsidRPr="00164DAD">
        <w:rPr>
          <w:rFonts w:ascii="Arial Narrow" w:eastAsia="SimSun" w:hAnsi="Arial Narrow"/>
          <w:color w:val="auto"/>
          <w:sz w:val="24"/>
          <w:szCs w:val="24"/>
          <w:lang w:eastAsia="zh-CN" w:bidi="hi-IN"/>
        </w:rPr>
        <w:t>á</w:t>
      </w:r>
      <w:r w:rsidRPr="00164DAD">
        <w:rPr>
          <w:rFonts w:ascii="Arial Narrow" w:hAnsi="Arial Narrow"/>
          <w:color w:val="auto"/>
          <w:sz w:val="24"/>
          <w:szCs w:val="24"/>
          <w:lang w:eastAsia="zh-CN" w:bidi="hi-IN"/>
        </w:rPr>
        <w:t>rea correlata. Com comprovação por meio de:</w:t>
      </w:r>
      <w:r w:rsidRPr="00164DAD">
        <w:rPr>
          <w:rFonts w:ascii="Arial Narrow" w:hAnsi="Arial Narrow"/>
          <w:b/>
          <w:bCs/>
          <w:sz w:val="24"/>
          <w:szCs w:val="24"/>
          <w:lang w:eastAsia="zh-CN" w:bidi="hi-IN"/>
        </w:rPr>
        <w:t xml:space="preserve"> </w:t>
      </w:r>
    </w:p>
    <w:p w14:paraId="50CCD698" w14:textId="77777777" w:rsidR="00275C14" w:rsidRPr="00164DAD" w:rsidRDefault="00275C14" w:rsidP="00275C14">
      <w:pPr>
        <w:pStyle w:val="Nivel3"/>
        <w:numPr>
          <w:ilvl w:val="0"/>
          <w:numId w:val="41"/>
        </w:numPr>
        <w:spacing w:before="0" w:after="0" w:line="240" w:lineRule="auto"/>
        <w:ind w:left="0" w:firstLine="0"/>
        <w:rPr>
          <w:rFonts w:ascii="Arial Narrow" w:hAnsi="Arial Narrow"/>
          <w:i/>
          <w:iCs/>
          <w:color w:val="auto"/>
          <w:sz w:val="24"/>
          <w:szCs w:val="24"/>
          <w:lang w:eastAsia="zh-CN" w:bidi="hi-IN"/>
        </w:rPr>
      </w:pPr>
      <w:r w:rsidRPr="00164DAD">
        <w:rPr>
          <w:rFonts w:ascii="Arial Narrow" w:hAnsi="Arial Narrow"/>
          <w:i/>
          <w:iCs/>
          <w:color w:val="auto"/>
          <w:sz w:val="24"/>
          <w:szCs w:val="24"/>
          <w:lang w:eastAsia="zh-CN" w:bidi="hi-IN"/>
        </w:rPr>
        <w:t>Contrato de trabalho, ou;</w:t>
      </w:r>
    </w:p>
    <w:p w14:paraId="5D516BF2" w14:textId="77777777" w:rsidR="00275C14" w:rsidRPr="00164DAD" w:rsidRDefault="00275C14" w:rsidP="00275C14">
      <w:pPr>
        <w:pStyle w:val="Nivel3"/>
        <w:numPr>
          <w:ilvl w:val="0"/>
          <w:numId w:val="41"/>
        </w:numPr>
        <w:spacing w:before="0" w:after="0" w:line="240" w:lineRule="auto"/>
        <w:ind w:left="0" w:firstLine="0"/>
        <w:rPr>
          <w:rFonts w:ascii="Arial Narrow" w:hAnsi="Arial Narrow"/>
          <w:i/>
          <w:iCs/>
          <w:sz w:val="24"/>
          <w:szCs w:val="24"/>
          <w:lang w:eastAsia="zh-CN" w:bidi="hi-IN"/>
        </w:rPr>
      </w:pPr>
      <w:r w:rsidRPr="00164DAD">
        <w:rPr>
          <w:rFonts w:ascii="Arial Narrow" w:hAnsi="Arial Narrow"/>
          <w:i/>
          <w:iCs/>
          <w:color w:val="auto"/>
          <w:sz w:val="24"/>
          <w:szCs w:val="24"/>
          <w:lang w:eastAsia="zh-CN" w:bidi="hi-IN"/>
        </w:rPr>
        <w:t>Contrato de prestação de serviços, ou;</w:t>
      </w:r>
      <w:r w:rsidRPr="00164DAD">
        <w:rPr>
          <w:rFonts w:ascii="Arial Narrow" w:hAnsi="Arial Narrow"/>
          <w:i/>
          <w:iCs/>
          <w:sz w:val="24"/>
          <w:szCs w:val="24"/>
          <w:lang w:eastAsia="zh-CN" w:bidi="hi-IN"/>
        </w:rPr>
        <w:t xml:space="preserve"> </w:t>
      </w:r>
    </w:p>
    <w:p w14:paraId="17A6FDE1" w14:textId="77777777" w:rsidR="00275C14" w:rsidRPr="00164DAD" w:rsidRDefault="00275C14" w:rsidP="00275C14">
      <w:pPr>
        <w:pStyle w:val="Nivel3"/>
        <w:numPr>
          <w:ilvl w:val="0"/>
          <w:numId w:val="41"/>
        </w:numPr>
        <w:spacing w:before="0" w:after="0" w:line="240" w:lineRule="auto"/>
        <w:ind w:left="0" w:firstLine="0"/>
        <w:rPr>
          <w:rFonts w:ascii="Arial Narrow" w:hAnsi="Arial Narrow"/>
          <w:i/>
          <w:iCs/>
          <w:color w:val="auto"/>
          <w:sz w:val="24"/>
          <w:szCs w:val="24"/>
          <w:lang w:eastAsia="zh-CN" w:bidi="hi-IN"/>
        </w:rPr>
      </w:pPr>
      <w:r w:rsidRPr="00164DAD">
        <w:rPr>
          <w:rFonts w:ascii="Arial Narrow" w:hAnsi="Arial Narrow"/>
          <w:i/>
          <w:iCs/>
          <w:color w:val="auto"/>
          <w:sz w:val="24"/>
          <w:szCs w:val="24"/>
          <w:lang w:eastAsia="zh-CN" w:bidi="hi-IN"/>
        </w:rPr>
        <w:t>Registro como s</w:t>
      </w:r>
      <w:r w:rsidRPr="00164DAD">
        <w:rPr>
          <w:rFonts w:ascii="Arial Narrow" w:eastAsia="SimSun" w:hAnsi="Arial Narrow"/>
          <w:i/>
          <w:iCs/>
          <w:color w:val="auto"/>
          <w:sz w:val="24"/>
          <w:szCs w:val="24"/>
          <w:lang w:eastAsia="zh-CN" w:bidi="hi-IN"/>
        </w:rPr>
        <w:t>o</w:t>
      </w:r>
      <w:r w:rsidRPr="00164DAD">
        <w:rPr>
          <w:rFonts w:ascii="Arial Narrow" w:hAnsi="Arial Narrow"/>
          <w:i/>
          <w:iCs/>
          <w:color w:val="auto"/>
          <w:sz w:val="24"/>
          <w:szCs w:val="24"/>
          <w:lang w:eastAsia="zh-CN" w:bidi="hi-IN"/>
        </w:rPr>
        <w:t>cio da empresa.</w:t>
      </w:r>
    </w:p>
    <w:p w14:paraId="7C6667D8" w14:textId="77777777" w:rsidR="00275C14" w:rsidRPr="00164DAD" w:rsidRDefault="00275C14" w:rsidP="00275C14">
      <w:pPr>
        <w:pStyle w:val="Nivel3"/>
        <w:numPr>
          <w:ilvl w:val="0"/>
          <w:numId w:val="0"/>
        </w:numPr>
        <w:spacing w:before="0" w:after="0" w:line="240" w:lineRule="auto"/>
        <w:rPr>
          <w:rFonts w:ascii="Arial Narrow" w:hAnsi="Arial Narrow"/>
          <w:b/>
          <w:bCs/>
          <w:i/>
          <w:iCs/>
          <w:sz w:val="24"/>
          <w:szCs w:val="24"/>
          <w:u w:val="single"/>
          <w:lang w:eastAsia="zh-CN" w:bidi="hi-IN"/>
        </w:rPr>
      </w:pPr>
    </w:p>
    <w:p w14:paraId="7FAAB1C4" w14:textId="77777777" w:rsidR="00275C14" w:rsidRPr="00164DAD" w:rsidRDefault="00275C14" w:rsidP="00EE21C5">
      <w:pPr>
        <w:pStyle w:val="Nivel3"/>
        <w:numPr>
          <w:ilvl w:val="2"/>
          <w:numId w:val="89"/>
        </w:numPr>
        <w:spacing w:before="0" w:after="0" w:line="240" w:lineRule="auto"/>
        <w:ind w:left="0" w:firstLine="0"/>
        <w:rPr>
          <w:rFonts w:ascii="Arial Narrow" w:hAnsi="Arial Narrow"/>
          <w:b/>
          <w:bCs/>
          <w:sz w:val="24"/>
          <w:szCs w:val="24"/>
          <w:u w:val="single"/>
          <w:lang w:eastAsia="zh-CN" w:bidi="hi-IN"/>
        </w:rPr>
      </w:pPr>
      <w:r w:rsidRPr="00164DAD">
        <w:rPr>
          <w:rFonts w:ascii="Arial Narrow" w:hAnsi="Arial Narrow"/>
          <w:b/>
          <w:bCs/>
          <w:color w:val="auto"/>
          <w:sz w:val="24"/>
          <w:szCs w:val="24"/>
          <w:lang w:eastAsia="zh-CN" w:bidi="hi-IN"/>
        </w:rPr>
        <w:t>Declaração de Aparelhamento T</w:t>
      </w:r>
      <w:r w:rsidRPr="00164DAD">
        <w:rPr>
          <w:rFonts w:ascii="Arial Narrow" w:eastAsia="SimSun" w:hAnsi="Arial Narrow"/>
          <w:b/>
          <w:bCs/>
          <w:color w:val="auto"/>
          <w:sz w:val="24"/>
          <w:szCs w:val="24"/>
          <w:lang w:eastAsia="zh-CN" w:bidi="hi-IN"/>
        </w:rPr>
        <w:t>é</w:t>
      </w:r>
      <w:r w:rsidRPr="00164DAD">
        <w:rPr>
          <w:rFonts w:ascii="Arial Narrow" w:hAnsi="Arial Narrow"/>
          <w:b/>
          <w:bCs/>
          <w:color w:val="auto"/>
          <w:sz w:val="24"/>
          <w:szCs w:val="24"/>
          <w:lang w:eastAsia="zh-CN" w:bidi="hi-IN"/>
        </w:rPr>
        <w:t xml:space="preserve">cnico: </w:t>
      </w:r>
      <w:r w:rsidRPr="00164DAD">
        <w:rPr>
          <w:rFonts w:ascii="Arial Narrow" w:hAnsi="Arial Narrow"/>
          <w:color w:val="auto"/>
          <w:sz w:val="24"/>
          <w:szCs w:val="24"/>
          <w:lang w:eastAsia="zh-CN" w:bidi="hi-IN"/>
        </w:rPr>
        <w:t>Declaração formal da licitante de que dispõe de instalações f</w:t>
      </w:r>
      <w:r w:rsidRPr="00164DAD">
        <w:rPr>
          <w:rFonts w:ascii="Arial Narrow" w:eastAsia="SimSun" w:hAnsi="Arial Narrow"/>
          <w:color w:val="auto"/>
          <w:sz w:val="24"/>
          <w:szCs w:val="24"/>
          <w:lang w:eastAsia="zh-CN" w:bidi="hi-IN"/>
        </w:rPr>
        <w:t>í</w:t>
      </w:r>
      <w:r w:rsidRPr="00164DAD">
        <w:rPr>
          <w:rFonts w:ascii="Arial Narrow" w:hAnsi="Arial Narrow"/>
          <w:color w:val="auto"/>
          <w:sz w:val="24"/>
          <w:szCs w:val="24"/>
          <w:lang w:eastAsia="zh-CN" w:bidi="hi-IN"/>
        </w:rPr>
        <w:t>sicas, equipamentos, ferramentas e aparelhamento t</w:t>
      </w:r>
      <w:r w:rsidRPr="00164DAD">
        <w:rPr>
          <w:rFonts w:ascii="Arial Narrow" w:eastAsia="SimSun" w:hAnsi="Arial Narrow"/>
          <w:color w:val="auto"/>
          <w:sz w:val="24"/>
          <w:szCs w:val="24"/>
          <w:lang w:eastAsia="zh-CN" w:bidi="hi-IN"/>
        </w:rPr>
        <w:t>é</w:t>
      </w:r>
      <w:r w:rsidRPr="00164DAD">
        <w:rPr>
          <w:rFonts w:ascii="Arial Narrow" w:hAnsi="Arial Narrow"/>
          <w:color w:val="auto"/>
          <w:sz w:val="24"/>
          <w:szCs w:val="24"/>
          <w:lang w:eastAsia="zh-CN" w:bidi="hi-IN"/>
        </w:rPr>
        <w:t>cnico adequados à execução dos serviços, tais como, quando aplic</w:t>
      </w:r>
      <w:r w:rsidRPr="00164DAD">
        <w:rPr>
          <w:rFonts w:ascii="Arial Narrow" w:eastAsia="SimSun" w:hAnsi="Arial Narrow"/>
          <w:color w:val="auto"/>
          <w:sz w:val="24"/>
          <w:szCs w:val="24"/>
          <w:lang w:eastAsia="zh-CN" w:bidi="hi-IN"/>
        </w:rPr>
        <w:t>á</w:t>
      </w:r>
      <w:r w:rsidRPr="00164DAD">
        <w:rPr>
          <w:rFonts w:ascii="Arial Narrow" w:hAnsi="Arial Narrow"/>
          <w:color w:val="auto"/>
          <w:sz w:val="24"/>
          <w:szCs w:val="24"/>
          <w:lang w:eastAsia="zh-CN" w:bidi="hi-IN"/>
        </w:rPr>
        <w:t>vel: Scanner automotivo; Mult</w:t>
      </w:r>
      <w:r w:rsidRPr="00164DAD">
        <w:rPr>
          <w:rFonts w:ascii="Arial Narrow" w:eastAsia="SimSun" w:hAnsi="Arial Narrow"/>
          <w:color w:val="auto"/>
          <w:sz w:val="24"/>
          <w:szCs w:val="24"/>
          <w:lang w:eastAsia="zh-CN" w:bidi="hi-IN"/>
        </w:rPr>
        <w:t>í</w:t>
      </w:r>
      <w:r w:rsidRPr="00164DAD">
        <w:rPr>
          <w:rFonts w:ascii="Arial Narrow" w:hAnsi="Arial Narrow"/>
          <w:color w:val="auto"/>
          <w:sz w:val="24"/>
          <w:szCs w:val="24"/>
          <w:lang w:eastAsia="zh-CN" w:bidi="hi-IN"/>
        </w:rPr>
        <w:t>metro, alicate amper</w:t>
      </w:r>
      <w:r w:rsidRPr="00164DAD">
        <w:rPr>
          <w:rFonts w:ascii="Arial Narrow" w:eastAsia="SimSun" w:hAnsi="Arial Narrow"/>
          <w:color w:val="auto"/>
          <w:sz w:val="24"/>
          <w:szCs w:val="24"/>
          <w:lang w:eastAsia="zh-CN" w:bidi="hi-IN"/>
        </w:rPr>
        <w:t>í</w:t>
      </w:r>
      <w:r w:rsidRPr="00164DAD">
        <w:rPr>
          <w:rFonts w:ascii="Arial Narrow" w:hAnsi="Arial Narrow"/>
          <w:color w:val="auto"/>
          <w:sz w:val="24"/>
          <w:szCs w:val="24"/>
          <w:lang w:eastAsia="zh-CN" w:bidi="hi-IN"/>
        </w:rPr>
        <w:t>metro e ferramentas el</w:t>
      </w:r>
      <w:r w:rsidRPr="00164DAD">
        <w:rPr>
          <w:rFonts w:ascii="Arial Narrow" w:eastAsia="SimSun" w:hAnsi="Arial Narrow"/>
          <w:color w:val="auto"/>
          <w:sz w:val="24"/>
          <w:szCs w:val="24"/>
          <w:lang w:eastAsia="zh-CN" w:bidi="hi-IN"/>
        </w:rPr>
        <w:t>é</w:t>
      </w:r>
      <w:r w:rsidRPr="00164DAD">
        <w:rPr>
          <w:rFonts w:ascii="Arial Narrow" w:hAnsi="Arial Narrow"/>
          <w:color w:val="auto"/>
          <w:sz w:val="24"/>
          <w:szCs w:val="24"/>
          <w:lang w:eastAsia="zh-CN" w:bidi="hi-IN"/>
        </w:rPr>
        <w:t>tricas; Equipamentos para teste de alternadores e motores de partida; Estrutura m</w:t>
      </w:r>
      <w:r w:rsidRPr="00164DAD">
        <w:rPr>
          <w:rFonts w:ascii="Arial Narrow" w:eastAsia="SimSun" w:hAnsi="Arial Narrow"/>
          <w:color w:val="auto"/>
          <w:sz w:val="24"/>
          <w:szCs w:val="24"/>
          <w:lang w:eastAsia="zh-CN" w:bidi="hi-IN"/>
        </w:rPr>
        <w:t>í</w:t>
      </w:r>
      <w:r w:rsidRPr="00164DAD">
        <w:rPr>
          <w:rFonts w:ascii="Arial Narrow" w:hAnsi="Arial Narrow"/>
          <w:color w:val="auto"/>
          <w:sz w:val="24"/>
          <w:szCs w:val="24"/>
          <w:lang w:eastAsia="zh-CN" w:bidi="hi-IN"/>
        </w:rPr>
        <w:t>nima para atendimento da frota.</w:t>
      </w:r>
    </w:p>
    <w:p w14:paraId="5272A669" w14:textId="77777777" w:rsidR="00275C14" w:rsidRPr="00164DAD" w:rsidRDefault="00275C14" w:rsidP="00275C14">
      <w:pPr>
        <w:pStyle w:val="Nivel3"/>
        <w:numPr>
          <w:ilvl w:val="0"/>
          <w:numId w:val="0"/>
        </w:numPr>
        <w:spacing w:before="0" w:after="0" w:line="240" w:lineRule="auto"/>
        <w:rPr>
          <w:rFonts w:ascii="Arial Narrow" w:hAnsi="Arial Narrow"/>
          <w:b/>
          <w:bCs/>
          <w:sz w:val="24"/>
          <w:szCs w:val="24"/>
          <w:u w:val="single"/>
          <w:lang w:eastAsia="zh-CN" w:bidi="hi-IN"/>
        </w:rPr>
      </w:pPr>
    </w:p>
    <w:p w14:paraId="1366EDE1" w14:textId="77777777" w:rsidR="00275C14" w:rsidRPr="00164DAD" w:rsidRDefault="00275C14" w:rsidP="00EE21C5">
      <w:pPr>
        <w:pStyle w:val="Nivel3"/>
        <w:numPr>
          <w:ilvl w:val="2"/>
          <w:numId w:val="89"/>
        </w:numPr>
        <w:spacing w:before="0" w:after="0" w:line="240" w:lineRule="auto"/>
        <w:ind w:left="0" w:firstLine="0"/>
        <w:rPr>
          <w:rFonts w:ascii="Arial Narrow" w:hAnsi="Arial Narrow"/>
          <w:b/>
          <w:bCs/>
          <w:sz w:val="24"/>
          <w:szCs w:val="24"/>
          <w:u w:val="single"/>
          <w:lang w:eastAsia="zh-CN" w:bidi="hi-IN"/>
        </w:rPr>
      </w:pPr>
      <w:r w:rsidRPr="00164DAD">
        <w:rPr>
          <w:rFonts w:ascii="Arial Narrow" w:hAnsi="Arial Narrow"/>
          <w:b/>
          <w:bCs/>
          <w:color w:val="auto"/>
          <w:sz w:val="24"/>
          <w:szCs w:val="24"/>
          <w:lang w:eastAsia="zh-CN" w:bidi="hi-IN"/>
        </w:rPr>
        <w:t xml:space="preserve">Declaração de Conhecimento do Objeto: </w:t>
      </w:r>
      <w:r w:rsidRPr="00164DAD">
        <w:rPr>
          <w:rFonts w:ascii="Arial Narrow" w:hAnsi="Arial Narrow"/>
          <w:color w:val="auto"/>
          <w:sz w:val="24"/>
          <w:szCs w:val="24"/>
          <w:lang w:eastAsia="zh-CN" w:bidi="hi-IN"/>
        </w:rPr>
        <w:t>Declaração de que a empresa possui pleno conhecimento do objeto licitado, das condições de execução dos serviços e que assume total responsabilidade pela correta prestação dos serviços contratados.</w:t>
      </w:r>
    </w:p>
    <w:p w14:paraId="6EC07B25" w14:textId="77777777" w:rsidR="00275C14" w:rsidRPr="00164DAD" w:rsidRDefault="00275C14" w:rsidP="00275C14">
      <w:pPr>
        <w:pStyle w:val="Nivel3"/>
        <w:numPr>
          <w:ilvl w:val="0"/>
          <w:numId w:val="0"/>
        </w:numPr>
        <w:spacing w:before="0" w:after="0" w:line="240" w:lineRule="auto"/>
        <w:rPr>
          <w:rFonts w:ascii="Arial Narrow" w:hAnsi="Arial Narrow"/>
          <w:b/>
          <w:bCs/>
          <w:sz w:val="24"/>
          <w:szCs w:val="24"/>
          <w:u w:val="single"/>
          <w:lang w:eastAsia="zh-CN" w:bidi="hi-IN"/>
        </w:rPr>
      </w:pPr>
    </w:p>
    <w:tbl>
      <w:tblPr>
        <w:tblStyle w:val="Tabelacomgrade"/>
        <w:tblW w:w="0" w:type="auto"/>
        <w:tblInd w:w="-5" w:type="dxa"/>
        <w:shd w:val="clear" w:color="auto" w:fill="F2CEED" w:themeFill="accent5" w:themeFillTint="33"/>
        <w:tblLook w:val="04A0" w:firstRow="1" w:lastRow="0" w:firstColumn="1" w:lastColumn="0" w:noHBand="0" w:noVBand="1"/>
      </w:tblPr>
      <w:tblGrid>
        <w:gridCol w:w="9633"/>
      </w:tblGrid>
      <w:tr w:rsidR="00275C14" w:rsidRPr="00164DAD" w14:paraId="0559EA5E" w14:textId="77777777" w:rsidTr="00EE21C5">
        <w:tc>
          <w:tcPr>
            <w:tcW w:w="9633" w:type="dxa"/>
            <w:tcBorders>
              <w:top w:val="nil"/>
              <w:left w:val="nil"/>
              <w:bottom w:val="nil"/>
              <w:right w:val="nil"/>
            </w:tcBorders>
            <w:shd w:val="clear" w:color="auto" w:fill="CAEDFB" w:themeFill="accent4" w:themeFillTint="33"/>
          </w:tcPr>
          <w:p w14:paraId="6941334C" w14:textId="77777777" w:rsidR="00275C14" w:rsidRPr="00164DAD" w:rsidRDefault="00275C14" w:rsidP="00EE21C5">
            <w:pPr>
              <w:pStyle w:val="Nivel01"/>
              <w:numPr>
                <w:ilvl w:val="0"/>
                <w:numId w:val="89"/>
              </w:numPr>
              <w:spacing w:before="0"/>
              <w:ind w:left="0" w:firstLine="0"/>
              <w:rPr>
                <w:rFonts w:ascii="Arial Narrow" w:hAnsi="Arial Narrow"/>
                <w:sz w:val="24"/>
                <w:szCs w:val="24"/>
              </w:rPr>
            </w:pPr>
            <w:r w:rsidRPr="00164DAD">
              <w:rPr>
                <w:rFonts w:ascii="Arial Narrow" w:hAnsi="Arial Narrow"/>
                <w:sz w:val="24"/>
                <w:szCs w:val="24"/>
              </w:rPr>
              <w:t>DAS OBRIGAÇÕES DAS PARTES</w:t>
            </w:r>
          </w:p>
        </w:tc>
      </w:tr>
    </w:tbl>
    <w:p w14:paraId="6580C002" w14:textId="77777777" w:rsidR="00275C14" w:rsidRPr="00164DAD" w:rsidRDefault="00275C14" w:rsidP="00EE21C5">
      <w:pPr>
        <w:pStyle w:val="Nivel2"/>
        <w:numPr>
          <w:ilvl w:val="1"/>
          <w:numId w:val="89"/>
        </w:numPr>
        <w:ind w:left="0" w:firstLine="0"/>
        <w:rPr>
          <w:rFonts w:ascii="Arial Narrow" w:hAnsi="Arial Narrow" w:cs="Times New Roman"/>
          <w:b/>
          <w:bCs/>
          <w:sz w:val="24"/>
          <w:szCs w:val="24"/>
        </w:rPr>
      </w:pPr>
      <w:r w:rsidRPr="00164DAD">
        <w:rPr>
          <w:rFonts w:ascii="Arial Narrow" w:hAnsi="Arial Narrow" w:cs="Times New Roman"/>
          <w:b/>
          <w:bCs/>
          <w:sz w:val="24"/>
          <w:szCs w:val="24"/>
        </w:rPr>
        <w:t>Direitos e Obrigações do Contratante:</w:t>
      </w:r>
    </w:p>
    <w:p w14:paraId="1752FED8" w14:textId="77777777" w:rsidR="00275C14" w:rsidRPr="00164DAD" w:rsidRDefault="00275C14" w:rsidP="00EE21C5">
      <w:pPr>
        <w:pStyle w:val="Nivel2"/>
        <w:numPr>
          <w:ilvl w:val="1"/>
          <w:numId w:val="89"/>
        </w:numPr>
        <w:ind w:left="0" w:firstLine="0"/>
        <w:rPr>
          <w:rFonts w:ascii="Arial Narrow" w:hAnsi="Arial Narrow" w:cs="Times New Roman"/>
          <w:sz w:val="24"/>
          <w:szCs w:val="24"/>
        </w:rPr>
      </w:pPr>
      <w:r w:rsidRPr="00164DAD">
        <w:rPr>
          <w:rFonts w:ascii="Arial Narrow" w:hAnsi="Arial Narrow" w:cs="Times New Roman"/>
          <w:sz w:val="24"/>
          <w:szCs w:val="24"/>
        </w:rPr>
        <w:t>Compete à Prefeitura Municipal de Juranda, por intermédio de seus órgãos competentes:</w:t>
      </w:r>
    </w:p>
    <w:p w14:paraId="66077072" w14:textId="77777777" w:rsidR="00275C14" w:rsidRPr="00164DAD" w:rsidRDefault="00275C14" w:rsidP="00EE21C5">
      <w:pPr>
        <w:pStyle w:val="Nivel2"/>
        <w:numPr>
          <w:ilvl w:val="1"/>
          <w:numId w:val="89"/>
        </w:numPr>
        <w:ind w:left="0" w:firstLine="0"/>
        <w:rPr>
          <w:rFonts w:ascii="Arial Narrow" w:hAnsi="Arial Narrow" w:cs="Times New Roman"/>
          <w:sz w:val="24"/>
          <w:szCs w:val="24"/>
        </w:rPr>
      </w:pPr>
      <w:r w:rsidRPr="00164DAD">
        <w:rPr>
          <w:rFonts w:ascii="Arial Narrow" w:hAnsi="Arial Narrow" w:cs="Times New Roman"/>
          <w:b/>
          <w:bCs/>
          <w:sz w:val="24"/>
          <w:szCs w:val="24"/>
        </w:rPr>
        <w:t xml:space="preserve"> </w:t>
      </w:r>
      <w:r w:rsidRPr="00164DAD">
        <w:rPr>
          <w:rFonts w:ascii="Arial Narrow" w:hAnsi="Arial Narrow" w:cs="Times New Roman"/>
          <w:sz w:val="24"/>
          <w:szCs w:val="24"/>
        </w:rPr>
        <w:t>Aderir ao instrumento de credenciamento e autorizar a execução dos serviços de elétrica veicular, conforme a necessidade da Administração, observadas as condições estabelecidas neste Termo de Referência e no Edital;</w:t>
      </w:r>
    </w:p>
    <w:p w14:paraId="4671A64C" w14:textId="77777777" w:rsidR="00275C14" w:rsidRPr="00164DAD" w:rsidRDefault="00275C14" w:rsidP="00EE21C5">
      <w:pPr>
        <w:pStyle w:val="Nivel2"/>
        <w:numPr>
          <w:ilvl w:val="1"/>
          <w:numId w:val="89"/>
        </w:numPr>
        <w:ind w:left="0" w:firstLine="0"/>
        <w:rPr>
          <w:rFonts w:ascii="Arial Narrow" w:hAnsi="Arial Narrow" w:cs="Times New Roman"/>
          <w:sz w:val="24"/>
          <w:szCs w:val="24"/>
        </w:rPr>
      </w:pPr>
      <w:r w:rsidRPr="00164DAD">
        <w:rPr>
          <w:rFonts w:ascii="Arial Narrow" w:hAnsi="Arial Narrow" w:cs="Times New Roman"/>
          <w:sz w:val="24"/>
          <w:szCs w:val="24"/>
        </w:rPr>
        <w:t>Assegurar a existência de dotação orçamentária e disponibilidade financeira suficientes para a cobertura das despesas decorrentes da contratação, garantindo a regular quitação dos valores devidos à(s) credenciada(s), sob pena de nulidade dos atos administrativos praticados;</w:t>
      </w:r>
    </w:p>
    <w:p w14:paraId="11058622" w14:textId="77777777" w:rsidR="00275C14" w:rsidRPr="00164DAD" w:rsidRDefault="00275C14" w:rsidP="00EE21C5">
      <w:pPr>
        <w:pStyle w:val="Nivel2"/>
        <w:numPr>
          <w:ilvl w:val="1"/>
          <w:numId w:val="89"/>
        </w:numPr>
        <w:ind w:left="0" w:firstLine="0"/>
        <w:rPr>
          <w:rFonts w:ascii="Arial Narrow" w:hAnsi="Arial Narrow" w:cs="Times New Roman"/>
          <w:sz w:val="24"/>
          <w:szCs w:val="24"/>
        </w:rPr>
      </w:pPr>
      <w:r w:rsidRPr="00164DAD">
        <w:rPr>
          <w:rFonts w:ascii="Arial Narrow" w:hAnsi="Arial Narrow" w:cs="Times New Roman"/>
          <w:sz w:val="24"/>
          <w:szCs w:val="24"/>
        </w:rPr>
        <w:t>Designar formalmente servidor(a) público(a), devidamente capacitado(a), para acompanhar, fiscalizar e gerenciar a execução dos serviços, bem como para dirimir dúvidas e adotar as providências necessárias à correta execução do objeto;</w:t>
      </w:r>
    </w:p>
    <w:p w14:paraId="1BF775A2" w14:textId="77777777" w:rsidR="00275C14" w:rsidRPr="00164DAD" w:rsidRDefault="00275C14" w:rsidP="00EE21C5">
      <w:pPr>
        <w:pStyle w:val="Nivel2"/>
        <w:numPr>
          <w:ilvl w:val="1"/>
          <w:numId w:val="89"/>
        </w:numPr>
        <w:ind w:left="0" w:firstLine="0"/>
        <w:rPr>
          <w:rFonts w:ascii="Arial Narrow" w:hAnsi="Arial Narrow" w:cs="Times New Roman"/>
          <w:sz w:val="24"/>
          <w:szCs w:val="24"/>
        </w:rPr>
      </w:pPr>
      <w:r w:rsidRPr="00164DAD">
        <w:rPr>
          <w:rFonts w:ascii="Arial Narrow" w:hAnsi="Arial Narrow" w:cs="Times New Roman"/>
          <w:sz w:val="24"/>
          <w:szCs w:val="24"/>
        </w:rPr>
        <w:lastRenderedPageBreak/>
        <w:t>Acompanhar e fiscalizar a prestação dos serviços de elétrica veicular, verificando o cumprimento das especificações técnicas, quantitativos, prazos, qualidade e demais condições estabelecidas no Termo de Referência e no Edital;</w:t>
      </w:r>
    </w:p>
    <w:p w14:paraId="7F6892ED" w14:textId="77777777" w:rsidR="00275C14" w:rsidRPr="00164DAD" w:rsidRDefault="00275C14" w:rsidP="00EE21C5">
      <w:pPr>
        <w:pStyle w:val="Nivel2"/>
        <w:numPr>
          <w:ilvl w:val="1"/>
          <w:numId w:val="89"/>
        </w:numPr>
        <w:ind w:left="0" w:firstLine="0"/>
        <w:rPr>
          <w:rFonts w:ascii="Arial Narrow" w:hAnsi="Arial Narrow" w:cs="Times New Roman"/>
          <w:sz w:val="24"/>
          <w:szCs w:val="24"/>
        </w:rPr>
      </w:pPr>
      <w:r w:rsidRPr="00164DAD">
        <w:rPr>
          <w:rFonts w:ascii="Arial Narrow" w:hAnsi="Arial Narrow" w:cs="Times New Roman"/>
          <w:sz w:val="24"/>
          <w:szCs w:val="24"/>
        </w:rPr>
        <w:t xml:space="preserve"> Receber os serviços executados, desde que estejam em conformidade com os requisitos técnicos, prazos e condições previamente definidos;</w:t>
      </w:r>
    </w:p>
    <w:p w14:paraId="69D98E73" w14:textId="77777777" w:rsidR="00275C14" w:rsidRPr="00164DAD" w:rsidRDefault="00275C14" w:rsidP="00EE21C5">
      <w:pPr>
        <w:pStyle w:val="Nivel2"/>
        <w:numPr>
          <w:ilvl w:val="1"/>
          <w:numId w:val="89"/>
        </w:numPr>
        <w:ind w:left="0" w:firstLine="0"/>
        <w:rPr>
          <w:rFonts w:ascii="Arial Narrow" w:hAnsi="Arial Narrow" w:cs="Times New Roman"/>
          <w:sz w:val="24"/>
          <w:szCs w:val="24"/>
        </w:rPr>
      </w:pPr>
      <w:r w:rsidRPr="00164DAD">
        <w:rPr>
          <w:rFonts w:ascii="Arial Narrow" w:hAnsi="Arial Narrow" w:cs="Times New Roman"/>
          <w:sz w:val="24"/>
          <w:szCs w:val="24"/>
        </w:rPr>
        <w:t>Rejeitar, no todo ou em parte, os serviços prestados em desacordo com as especificações técnicas, normas aplicáveis ou condições previstas neste Termo de Referência e no Edital;</w:t>
      </w:r>
    </w:p>
    <w:p w14:paraId="5A3AB176" w14:textId="77777777" w:rsidR="00275C14" w:rsidRPr="00164DAD" w:rsidRDefault="00275C14" w:rsidP="00EE21C5">
      <w:pPr>
        <w:pStyle w:val="Nivel2"/>
        <w:numPr>
          <w:ilvl w:val="1"/>
          <w:numId w:val="89"/>
        </w:numPr>
        <w:ind w:left="0" w:firstLine="0"/>
        <w:rPr>
          <w:rFonts w:ascii="Arial Narrow" w:hAnsi="Arial Narrow" w:cs="Times New Roman"/>
          <w:sz w:val="24"/>
          <w:szCs w:val="24"/>
        </w:rPr>
      </w:pPr>
      <w:r w:rsidRPr="00164DAD">
        <w:rPr>
          <w:rFonts w:ascii="Arial Narrow" w:hAnsi="Arial Narrow" w:cs="Times New Roman"/>
          <w:sz w:val="24"/>
          <w:szCs w:val="24"/>
        </w:rPr>
        <w:t>Notificar formalmente a(s) credenciada(s) sobre quaisquer irregularidades verificadas na execução dos serviços, fixando prazo para correção, quando cabível;</w:t>
      </w:r>
    </w:p>
    <w:p w14:paraId="18B6D3FC" w14:textId="77777777" w:rsidR="00275C14" w:rsidRPr="00164DAD" w:rsidRDefault="00275C14" w:rsidP="00EE21C5">
      <w:pPr>
        <w:pStyle w:val="Nivel2"/>
        <w:numPr>
          <w:ilvl w:val="1"/>
          <w:numId w:val="89"/>
        </w:numPr>
        <w:ind w:left="0" w:firstLine="0"/>
        <w:rPr>
          <w:rFonts w:ascii="Arial Narrow" w:hAnsi="Arial Narrow" w:cs="Times New Roman"/>
          <w:sz w:val="24"/>
          <w:szCs w:val="24"/>
        </w:rPr>
      </w:pPr>
      <w:r w:rsidRPr="00164DAD">
        <w:rPr>
          <w:rFonts w:ascii="Arial Narrow" w:hAnsi="Arial Narrow" w:cs="Times New Roman"/>
          <w:sz w:val="24"/>
          <w:szCs w:val="24"/>
        </w:rPr>
        <w:t>Efetuar o pagamento à(s) credenciada(s) pelos serviços efetivamente prestados e devidamente atestados, mediante crédito em conta corrente indicada, observadas as exigências legais e contratuais.</w:t>
      </w:r>
    </w:p>
    <w:p w14:paraId="38EF3567" w14:textId="77777777" w:rsidR="00275C14" w:rsidRPr="00164DAD" w:rsidRDefault="00275C14" w:rsidP="00275C14">
      <w:pPr>
        <w:pStyle w:val="Nivel2"/>
        <w:numPr>
          <w:ilvl w:val="0"/>
          <w:numId w:val="0"/>
        </w:numPr>
        <w:rPr>
          <w:rFonts w:ascii="Arial Narrow" w:hAnsi="Arial Narrow" w:cs="Times New Roman"/>
          <w:b/>
          <w:bCs/>
          <w:sz w:val="24"/>
          <w:szCs w:val="24"/>
        </w:rPr>
      </w:pPr>
    </w:p>
    <w:p w14:paraId="4BE07580" w14:textId="77777777" w:rsidR="00275C14" w:rsidRPr="00164DAD" w:rsidRDefault="00275C14" w:rsidP="00EE21C5">
      <w:pPr>
        <w:pStyle w:val="Nivel2"/>
        <w:numPr>
          <w:ilvl w:val="1"/>
          <w:numId w:val="89"/>
        </w:numPr>
        <w:ind w:left="0" w:firstLine="0"/>
        <w:rPr>
          <w:rFonts w:ascii="Arial Narrow" w:hAnsi="Arial Narrow"/>
          <w:b/>
          <w:bCs/>
          <w:sz w:val="24"/>
          <w:szCs w:val="24"/>
        </w:rPr>
      </w:pPr>
      <w:r w:rsidRPr="00164DAD">
        <w:rPr>
          <w:rFonts w:ascii="Arial Narrow" w:hAnsi="Arial Narrow"/>
          <w:b/>
          <w:bCs/>
          <w:sz w:val="24"/>
          <w:szCs w:val="24"/>
        </w:rPr>
        <w:t>Direitos e Obrigações da Contratada:</w:t>
      </w:r>
    </w:p>
    <w:p w14:paraId="7D089B78"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t>Executar o objeto em conformidade com o descrito na nota de empenho e as especificações básicas constantes do edital;</w:t>
      </w:r>
    </w:p>
    <w:p w14:paraId="4E4140FB"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t>Ser responsável, em relação aos seus técnicos e ao serviço, por todas as despesas decorrentes da execução do objeto, tais como: salários, encargos sociais, taxas, impostos, seguros, seguro de acidente de trabalho, transporte, hospedagem, alimentação e outros que venham a incidir sobre o objeto do contrato decorrente do credenciamento;</w:t>
      </w:r>
    </w:p>
    <w:p w14:paraId="3866B6B9"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t>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577CB35E"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t xml:space="preserve"> Manter, durante o período de vigência do credenciamento, todas as condições que ensejaram o credenciamento, em especial no que tange à regularidade fiscal e capacidade técnico-operacional, quando couber;</w:t>
      </w:r>
    </w:p>
    <w:p w14:paraId="65FA0705"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t>Justificar ao órgão ou entidade contratantes eventuais motivos de força maior que impeçam a realização do serviço ou o fornecimento do bem, objeto do credenciamento, apresentando novo cronograma para a assinatura de eventual termo aditivo para alteração do prazo de execução;</w:t>
      </w:r>
    </w:p>
    <w:p w14:paraId="43EC3DE8"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t>Responsabilizar-se integralmente pela execução do objeto contratado, nos termos da legislação vigente, sendo-lhe proibida a subcontratação do objeto sem previsão editalíssima e autorização expressa do órgão ou entidade contratante;</w:t>
      </w:r>
    </w:p>
    <w:p w14:paraId="590FC71E"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t>Manter disciplina nos locais dos serviços, quando for o caso, retirando imediatamente após notificação, qualquer empregado considerado com conduta inconveniente pelo órgão ou entidade contratante;</w:t>
      </w:r>
    </w:p>
    <w:p w14:paraId="4D56C1EF"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t>Conduzir os trabalhos em harmonia com as atividades do órgão ou entidade contratante, de modo a não causar transtornos ao andamento normal de seus serviços, quando for o caso;</w:t>
      </w:r>
    </w:p>
    <w:p w14:paraId="145AC737"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lastRenderedPageBreak/>
        <w:t>Apresentar, quando solicitado pelo órgão ou entidade contratante, relação completa dos profissionais, indicando os cargos, funções e respectivos nomes completos, bem como, o demonstrativo do tempo alocado e cronograma respectivo, quando couber;</w:t>
      </w:r>
    </w:p>
    <w:p w14:paraId="79995734"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t>Manter as informações e dados do órgão ou entidade contratante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w:t>
      </w:r>
    </w:p>
    <w:p w14:paraId="0AB35803" w14:textId="77777777" w:rsidR="00275C14" w:rsidRPr="00164DAD" w:rsidRDefault="00275C14" w:rsidP="00EE21C5">
      <w:pPr>
        <w:pStyle w:val="Nivel3"/>
        <w:numPr>
          <w:ilvl w:val="2"/>
          <w:numId w:val="89"/>
        </w:numPr>
        <w:ind w:left="0" w:firstLine="0"/>
        <w:rPr>
          <w:rFonts w:ascii="Arial Narrow" w:hAnsi="Arial Narrow"/>
          <w:sz w:val="24"/>
          <w:szCs w:val="24"/>
        </w:rPr>
      </w:pPr>
      <w:r w:rsidRPr="00164DAD">
        <w:rPr>
          <w:rFonts w:ascii="Arial Narrow" w:hAnsi="Arial Narrow"/>
          <w:sz w:val="24"/>
          <w:szCs w:val="24"/>
        </w:rPr>
        <w:t>Observar o estrito atendimento dos valores e os compromissos morais que devem nortear as ações do contratado e a conduta de seus funcionários no exercício das atividades previstas no contrato.</w:t>
      </w:r>
    </w:p>
    <w:p w14:paraId="1D4410C8" w14:textId="77777777" w:rsidR="00275C14" w:rsidRPr="00164DAD" w:rsidRDefault="00275C14" w:rsidP="00275C14">
      <w:pPr>
        <w:pStyle w:val="Nivel3"/>
        <w:numPr>
          <w:ilvl w:val="0"/>
          <w:numId w:val="0"/>
        </w:numPr>
        <w:rPr>
          <w:rFonts w:ascii="Arial Narrow" w:hAnsi="Arial Narrow"/>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CEED" w:themeFill="accent5" w:themeFillTint="33"/>
        <w:tblLook w:val="04A0" w:firstRow="1" w:lastRow="0" w:firstColumn="1" w:lastColumn="0" w:noHBand="0" w:noVBand="1"/>
      </w:tblPr>
      <w:tblGrid>
        <w:gridCol w:w="9278"/>
      </w:tblGrid>
      <w:tr w:rsidR="00275C14" w:rsidRPr="00164DAD" w14:paraId="7B747DD6" w14:textId="77777777" w:rsidTr="00EE21C5">
        <w:tc>
          <w:tcPr>
            <w:tcW w:w="9278" w:type="dxa"/>
            <w:shd w:val="clear" w:color="auto" w:fill="CAEDFB" w:themeFill="accent4" w:themeFillTint="33"/>
          </w:tcPr>
          <w:p w14:paraId="57448A24" w14:textId="77777777" w:rsidR="00275C14" w:rsidRPr="00164DAD" w:rsidRDefault="00275C14" w:rsidP="00EE21C5">
            <w:pPr>
              <w:pStyle w:val="Nivel01"/>
              <w:numPr>
                <w:ilvl w:val="0"/>
                <w:numId w:val="89"/>
              </w:numPr>
              <w:spacing w:before="0"/>
              <w:ind w:left="0" w:firstLine="0"/>
              <w:rPr>
                <w:rFonts w:ascii="Arial Narrow" w:hAnsi="Arial Narrow"/>
                <w:sz w:val="24"/>
                <w:szCs w:val="24"/>
              </w:rPr>
            </w:pPr>
            <w:r w:rsidRPr="00164DAD">
              <w:rPr>
                <w:rFonts w:ascii="Arial Narrow" w:hAnsi="Arial Narrow"/>
                <w:sz w:val="24"/>
                <w:szCs w:val="24"/>
              </w:rPr>
              <w:t>DAS SANÇÕES</w:t>
            </w:r>
          </w:p>
        </w:tc>
      </w:tr>
    </w:tbl>
    <w:p w14:paraId="3F0C7720"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As infrações praticadas pelo contratado serão sancionáveis de acordo com sua gravidade, respeitado o contraditório e a ampla defesa.</w:t>
      </w:r>
    </w:p>
    <w:p w14:paraId="5C42CE2E"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As fraudes ou irregularidades se configuram sempre que houver tentativa de frustração do caráter competitivo e da impessoalidade nas licitações, nos termos dispostos no Decreto Municipal 2627/2024</w:t>
      </w:r>
      <w:bookmarkStart w:id="21" w:name="_Hlk160613121"/>
    </w:p>
    <w:p w14:paraId="09ECA676"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65"/>
        <w:gridCol w:w="4177"/>
        <w:gridCol w:w="4294"/>
      </w:tblGrid>
      <w:tr w:rsidR="00275C14" w:rsidRPr="00164DAD" w14:paraId="2A876201" w14:textId="77777777" w:rsidTr="00EE21C5">
        <w:tc>
          <w:tcPr>
            <w:tcW w:w="650" w:type="pct"/>
            <w:shd w:val="clear" w:color="auto" w:fill="CAEDFB" w:themeFill="accent4" w:themeFillTint="33"/>
          </w:tcPr>
          <w:p w14:paraId="56BAB7FC" w14:textId="77777777" w:rsidR="00275C14" w:rsidRPr="00164DAD" w:rsidRDefault="00275C14" w:rsidP="00CB3C43">
            <w:pPr>
              <w:jc w:val="center"/>
              <w:rPr>
                <w:rFonts w:ascii="Arial Narrow" w:hAnsi="Arial Narrow" w:cs="Times New Roman"/>
              </w:rPr>
            </w:pPr>
            <w:bookmarkStart w:id="22" w:name="_Hlk160613130"/>
            <w:bookmarkEnd w:id="21"/>
          </w:p>
        </w:tc>
        <w:tc>
          <w:tcPr>
            <w:tcW w:w="2145" w:type="pct"/>
            <w:shd w:val="clear" w:color="auto" w:fill="CAEDFB" w:themeFill="accent4" w:themeFillTint="33"/>
          </w:tcPr>
          <w:p w14:paraId="54312473" w14:textId="77777777" w:rsidR="00275C14" w:rsidRPr="00164DAD" w:rsidRDefault="00275C14" w:rsidP="00CB3C43">
            <w:pPr>
              <w:rPr>
                <w:rFonts w:ascii="Arial Narrow" w:hAnsi="Arial Narrow" w:cs="Times New Roman"/>
              </w:rPr>
            </w:pPr>
            <w:r w:rsidRPr="00164DAD">
              <w:rPr>
                <w:rFonts w:ascii="Arial Narrow" w:hAnsi="Arial Narrow" w:cs="Times New Roman"/>
                <w:b/>
                <w:bCs/>
              </w:rPr>
              <w:t>INFRAÇÃO COMETIDA</w:t>
            </w:r>
          </w:p>
        </w:tc>
        <w:tc>
          <w:tcPr>
            <w:tcW w:w="2205" w:type="pct"/>
            <w:shd w:val="clear" w:color="auto" w:fill="CAEDFB" w:themeFill="accent4" w:themeFillTint="33"/>
          </w:tcPr>
          <w:p w14:paraId="7C502AD0" w14:textId="77777777" w:rsidR="00275C14" w:rsidRPr="00164DAD" w:rsidRDefault="00275C14" w:rsidP="00CB3C43">
            <w:pPr>
              <w:rPr>
                <w:rFonts w:ascii="Arial Narrow" w:hAnsi="Arial Narrow" w:cs="Times New Roman"/>
              </w:rPr>
            </w:pPr>
            <w:r w:rsidRPr="00164DAD">
              <w:rPr>
                <w:rFonts w:ascii="Arial Narrow" w:hAnsi="Arial Narrow" w:cs="Times New Roman"/>
                <w:b/>
                <w:bCs/>
              </w:rPr>
              <w:t>POSSÍVEL PENALIDADE</w:t>
            </w:r>
          </w:p>
        </w:tc>
      </w:tr>
      <w:tr w:rsidR="00275C14" w:rsidRPr="00164DAD" w14:paraId="46835330" w14:textId="77777777" w:rsidTr="00CB3C43">
        <w:tc>
          <w:tcPr>
            <w:tcW w:w="650" w:type="pct"/>
            <w:vMerge w:val="restart"/>
            <w:hideMark/>
          </w:tcPr>
          <w:p w14:paraId="26C77E55"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I</w:t>
            </w:r>
          </w:p>
        </w:tc>
        <w:tc>
          <w:tcPr>
            <w:tcW w:w="2145" w:type="pct"/>
            <w:vMerge w:val="restart"/>
            <w:hideMark/>
          </w:tcPr>
          <w:p w14:paraId="4E463EAC" w14:textId="77777777" w:rsidR="00275C14" w:rsidRPr="00164DAD" w:rsidRDefault="00275C14" w:rsidP="00CB3C43">
            <w:pPr>
              <w:rPr>
                <w:rFonts w:ascii="Arial Narrow" w:hAnsi="Arial Narrow" w:cs="Times New Roman"/>
              </w:rPr>
            </w:pPr>
            <w:r w:rsidRPr="00164DAD">
              <w:rPr>
                <w:rFonts w:ascii="Arial Narrow" w:hAnsi="Arial Narrow" w:cs="Times New Roman"/>
              </w:rPr>
              <w:t>Não manter a proposta, salvo em decorrência de fato superveniente devidamente justificado</w:t>
            </w:r>
          </w:p>
        </w:tc>
        <w:tc>
          <w:tcPr>
            <w:tcW w:w="2205" w:type="pct"/>
            <w:hideMark/>
          </w:tcPr>
          <w:p w14:paraId="77DF245F" w14:textId="77777777" w:rsidR="00275C14" w:rsidRPr="00164DAD" w:rsidRDefault="00275C14" w:rsidP="00CB3C43">
            <w:pPr>
              <w:rPr>
                <w:rFonts w:ascii="Arial Narrow" w:hAnsi="Arial Narrow" w:cs="Times New Roman"/>
              </w:rPr>
            </w:pPr>
            <w:r w:rsidRPr="00164DAD">
              <w:rPr>
                <w:rFonts w:ascii="Arial Narrow" w:hAnsi="Arial Narrow" w:cs="Times New Roman"/>
              </w:rPr>
              <w:t>Advertência por faltas leves</w:t>
            </w:r>
          </w:p>
        </w:tc>
      </w:tr>
      <w:tr w:rsidR="00275C14" w:rsidRPr="00164DAD" w14:paraId="7C1E9846" w14:textId="77777777" w:rsidTr="00CB3C43">
        <w:tc>
          <w:tcPr>
            <w:tcW w:w="650" w:type="pct"/>
            <w:vMerge/>
            <w:hideMark/>
          </w:tcPr>
          <w:p w14:paraId="371B29E3" w14:textId="77777777" w:rsidR="00275C14" w:rsidRPr="00164DAD" w:rsidRDefault="00275C14" w:rsidP="00CB3C43">
            <w:pPr>
              <w:jc w:val="center"/>
              <w:rPr>
                <w:rFonts w:ascii="Arial Narrow" w:hAnsi="Arial Narrow" w:cs="Times New Roman"/>
              </w:rPr>
            </w:pPr>
          </w:p>
        </w:tc>
        <w:tc>
          <w:tcPr>
            <w:tcW w:w="2145" w:type="pct"/>
            <w:vMerge/>
            <w:hideMark/>
          </w:tcPr>
          <w:p w14:paraId="2822ADF3" w14:textId="77777777" w:rsidR="00275C14" w:rsidRPr="00164DAD" w:rsidRDefault="00275C14" w:rsidP="00CB3C43">
            <w:pPr>
              <w:rPr>
                <w:rFonts w:ascii="Arial Narrow" w:hAnsi="Arial Narrow" w:cs="Times New Roman"/>
              </w:rPr>
            </w:pPr>
          </w:p>
        </w:tc>
        <w:tc>
          <w:tcPr>
            <w:tcW w:w="2205" w:type="pct"/>
            <w:hideMark/>
          </w:tcPr>
          <w:p w14:paraId="55781DDD" w14:textId="77777777" w:rsidR="00275C14" w:rsidRPr="00164DAD" w:rsidRDefault="00275C14" w:rsidP="00CB3C43">
            <w:pPr>
              <w:rPr>
                <w:rFonts w:ascii="Arial Narrow" w:hAnsi="Arial Narrow" w:cs="Times New Roman"/>
              </w:rPr>
            </w:pPr>
            <w:r w:rsidRPr="00164DAD">
              <w:rPr>
                <w:rFonts w:ascii="Arial Narrow" w:hAnsi="Arial Narrow" w:cs="Times New Roman"/>
              </w:rPr>
              <w:t>Multa: de 5% (cinco por cento) sobre o valor estimado do lote</w:t>
            </w:r>
          </w:p>
        </w:tc>
      </w:tr>
      <w:tr w:rsidR="00275C14" w:rsidRPr="00164DAD" w14:paraId="5D99F8BB" w14:textId="77777777" w:rsidTr="00CB3C43">
        <w:tc>
          <w:tcPr>
            <w:tcW w:w="650" w:type="pct"/>
            <w:vMerge/>
            <w:hideMark/>
          </w:tcPr>
          <w:p w14:paraId="3CC4B256" w14:textId="77777777" w:rsidR="00275C14" w:rsidRPr="00164DAD" w:rsidRDefault="00275C14" w:rsidP="00CB3C43">
            <w:pPr>
              <w:jc w:val="center"/>
              <w:rPr>
                <w:rFonts w:ascii="Arial Narrow" w:hAnsi="Arial Narrow" w:cs="Times New Roman"/>
              </w:rPr>
            </w:pPr>
          </w:p>
        </w:tc>
        <w:tc>
          <w:tcPr>
            <w:tcW w:w="2145" w:type="pct"/>
            <w:vMerge/>
            <w:hideMark/>
          </w:tcPr>
          <w:p w14:paraId="60FA5F49" w14:textId="77777777" w:rsidR="00275C14" w:rsidRPr="00164DAD" w:rsidRDefault="00275C14" w:rsidP="00CB3C43">
            <w:pPr>
              <w:rPr>
                <w:rFonts w:ascii="Arial Narrow" w:hAnsi="Arial Narrow" w:cs="Times New Roman"/>
              </w:rPr>
            </w:pPr>
          </w:p>
        </w:tc>
        <w:tc>
          <w:tcPr>
            <w:tcW w:w="2205" w:type="pct"/>
            <w:hideMark/>
          </w:tcPr>
          <w:p w14:paraId="00266FC1" w14:textId="77777777" w:rsidR="00275C14" w:rsidRPr="00164DAD" w:rsidRDefault="00275C14" w:rsidP="00CB3C43">
            <w:pPr>
              <w:rPr>
                <w:rFonts w:ascii="Arial Narrow" w:hAnsi="Arial Narrow" w:cs="Times New Roman"/>
              </w:rPr>
            </w:pPr>
            <w:r w:rsidRPr="00164DAD">
              <w:rPr>
                <w:rFonts w:ascii="Arial Narrow" w:hAnsi="Arial Narrow" w:cs="Times New Roman"/>
              </w:rPr>
              <w:t>Impedimento de licitar ou contratar com o Município de Juranda</w:t>
            </w:r>
          </w:p>
        </w:tc>
      </w:tr>
      <w:tr w:rsidR="00275C14" w:rsidRPr="00164DAD" w14:paraId="1655641D" w14:textId="77777777" w:rsidTr="00CB3C43">
        <w:tc>
          <w:tcPr>
            <w:tcW w:w="650" w:type="pct"/>
            <w:vMerge w:val="restart"/>
            <w:hideMark/>
          </w:tcPr>
          <w:p w14:paraId="76E811EC"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II</w:t>
            </w:r>
          </w:p>
        </w:tc>
        <w:tc>
          <w:tcPr>
            <w:tcW w:w="2145" w:type="pct"/>
            <w:vMerge w:val="restart"/>
            <w:hideMark/>
          </w:tcPr>
          <w:p w14:paraId="400479DA" w14:textId="77777777" w:rsidR="00275C14" w:rsidRPr="00164DAD" w:rsidRDefault="00275C14" w:rsidP="00CB3C43">
            <w:pPr>
              <w:rPr>
                <w:rFonts w:ascii="Arial Narrow" w:hAnsi="Arial Narrow" w:cs="Times New Roman"/>
              </w:rPr>
            </w:pPr>
            <w:r w:rsidRPr="00164DAD">
              <w:rPr>
                <w:rFonts w:ascii="Arial Narrow" w:hAnsi="Arial Narrow" w:cs="Times New Roman"/>
              </w:rPr>
              <w:t>Deixar de entregar a documentação exigida para o certame, mesmo após a possibilidade de saneamento</w:t>
            </w:r>
          </w:p>
        </w:tc>
        <w:tc>
          <w:tcPr>
            <w:tcW w:w="2205" w:type="pct"/>
            <w:hideMark/>
          </w:tcPr>
          <w:p w14:paraId="06C3886D" w14:textId="77777777" w:rsidR="00275C14" w:rsidRPr="00164DAD" w:rsidRDefault="00275C14" w:rsidP="00CB3C43">
            <w:pPr>
              <w:rPr>
                <w:rFonts w:ascii="Arial Narrow" w:hAnsi="Arial Narrow" w:cs="Times New Roman"/>
              </w:rPr>
            </w:pPr>
            <w:r w:rsidRPr="00164DAD">
              <w:rPr>
                <w:rFonts w:ascii="Arial Narrow" w:hAnsi="Arial Narrow" w:cs="Times New Roman"/>
              </w:rPr>
              <w:t>Multa: de 2% (dois por cento) sobre o valor estimado do lote</w:t>
            </w:r>
          </w:p>
        </w:tc>
      </w:tr>
      <w:tr w:rsidR="00275C14" w:rsidRPr="00164DAD" w14:paraId="35C2B960" w14:textId="77777777" w:rsidTr="00CB3C43">
        <w:tc>
          <w:tcPr>
            <w:tcW w:w="650" w:type="pct"/>
            <w:vMerge/>
            <w:hideMark/>
          </w:tcPr>
          <w:p w14:paraId="64EE6DF2" w14:textId="77777777" w:rsidR="00275C14" w:rsidRPr="00164DAD" w:rsidRDefault="00275C14" w:rsidP="00CB3C43">
            <w:pPr>
              <w:jc w:val="center"/>
              <w:rPr>
                <w:rFonts w:ascii="Arial Narrow" w:hAnsi="Arial Narrow" w:cs="Times New Roman"/>
              </w:rPr>
            </w:pPr>
          </w:p>
        </w:tc>
        <w:tc>
          <w:tcPr>
            <w:tcW w:w="2145" w:type="pct"/>
            <w:vMerge/>
            <w:hideMark/>
          </w:tcPr>
          <w:p w14:paraId="29FCCCB5" w14:textId="77777777" w:rsidR="00275C14" w:rsidRPr="00164DAD" w:rsidRDefault="00275C14" w:rsidP="00CB3C43">
            <w:pPr>
              <w:rPr>
                <w:rFonts w:ascii="Arial Narrow" w:hAnsi="Arial Narrow" w:cs="Times New Roman"/>
              </w:rPr>
            </w:pPr>
          </w:p>
        </w:tc>
        <w:tc>
          <w:tcPr>
            <w:tcW w:w="2205" w:type="pct"/>
            <w:hideMark/>
          </w:tcPr>
          <w:p w14:paraId="624615E4" w14:textId="77777777" w:rsidR="00275C14" w:rsidRPr="00164DAD" w:rsidRDefault="00275C14" w:rsidP="00CB3C43">
            <w:pPr>
              <w:rPr>
                <w:rFonts w:ascii="Arial Narrow" w:hAnsi="Arial Narrow" w:cs="Times New Roman"/>
              </w:rPr>
            </w:pPr>
            <w:r w:rsidRPr="00164DAD">
              <w:rPr>
                <w:rFonts w:ascii="Arial Narrow" w:hAnsi="Arial Narrow" w:cs="Times New Roman"/>
              </w:rPr>
              <w:t>Impedimento de licitar ou contratar com o Município de Juranda</w:t>
            </w:r>
          </w:p>
        </w:tc>
      </w:tr>
      <w:tr w:rsidR="00275C14" w:rsidRPr="00164DAD" w14:paraId="37029E6D" w14:textId="77777777" w:rsidTr="00CB3C43">
        <w:tc>
          <w:tcPr>
            <w:tcW w:w="650" w:type="pct"/>
            <w:hideMark/>
          </w:tcPr>
          <w:p w14:paraId="0A4E60C9"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III</w:t>
            </w:r>
          </w:p>
        </w:tc>
        <w:tc>
          <w:tcPr>
            <w:tcW w:w="2145" w:type="pct"/>
            <w:hideMark/>
          </w:tcPr>
          <w:p w14:paraId="7BE3A860" w14:textId="77777777" w:rsidR="00275C14" w:rsidRPr="00164DAD" w:rsidRDefault="00275C14" w:rsidP="00CB3C43">
            <w:pPr>
              <w:rPr>
                <w:rFonts w:ascii="Arial Narrow" w:hAnsi="Arial Narrow" w:cs="Times New Roman"/>
              </w:rPr>
            </w:pPr>
            <w:r w:rsidRPr="00164DAD">
              <w:rPr>
                <w:rFonts w:ascii="Arial Narrow" w:hAnsi="Arial Narrow" w:cs="Times New Roman"/>
              </w:rPr>
              <w:t>não possua condições para emissão de Certidão Negativa de Débitos/Positiva com Efeitos de Negativa exigida no Edital</w:t>
            </w:r>
          </w:p>
        </w:tc>
        <w:tc>
          <w:tcPr>
            <w:tcW w:w="2205" w:type="pct"/>
            <w:hideMark/>
          </w:tcPr>
          <w:p w14:paraId="67BF7544" w14:textId="77777777" w:rsidR="00275C14" w:rsidRPr="00164DAD" w:rsidRDefault="00275C14" w:rsidP="00CB3C43">
            <w:pPr>
              <w:rPr>
                <w:rFonts w:ascii="Arial Narrow" w:hAnsi="Arial Narrow" w:cs="Times New Roman"/>
              </w:rPr>
            </w:pPr>
            <w:r w:rsidRPr="00164DAD">
              <w:rPr>
                <w:rFonts w:ascii="Arial Narrow" w:hAnsi="Arial Narrow" w:cs="Times New Roman"/>
              </w:rPr>
              <w:t>Multa: de 2% (dois por cento) sobre o valor estimado do lote</w:t>
            </w:r>
          </w:p>
        </w:tc>
      </w:tr>
      <w:tr w:rsidR="00275C14" w:rsidRPr="00164DAD" w14:paraId="54C40909" w14:textId="77777777" w:rsidTr="00CB3C43">
        <w:tc>
          <w:tcPr>
            <w:tcW w:w="650" w:type="pct"/>
            <w:hideMark/>
          </w:tcPr>
          <w:p w14:paraId="7A848493"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IV</w:t>
            </w:r>
          </w:p>
        </w:tc>
        <w:tc>
          <w:tcPr>
            <w:tcW w:w="2145" w:type="pct"/>
            <w:hideMark/>
          </w:tcPr>
          <w:p w14:paraId="48DEF875" w14:textId="77777777" w:rsidR="00275C14" w:rsidRPr="00164DAD" w:rsidRDefault="00275C14" w:rsidP="00CB3C43">
            <w:pPr>
              <w:rPr>
                <w:rFonts w:ascii="Arial Narrow" w:hAnsi="Arial Narrow" w:cs="Times New Roman"/>
              </w:rPr>
            </w:pPr>
            <w:r w:rsidRPr="00164DAD">
              <w:rPr>
                <w:rFonts w:ascii="Arial Narrow" w:hAnsi="Arial Narrow" w:cs="Times New Roman"/>
              </w:rPr>
              <w:t>deixe de enviar amostras para análise, exigidas neste Edital, quando convocada</w:t>
            </w:r>
          </w:p>
        </w:tc>
        <w:tc>
          <w:tcPr>
            <w:tcW w:w="2205" w:type="pct"/>
            <w:hideMark/>
          </w:tcPr>
          <w:p w14:paraId="2CEE807D" w14:textId="77777777" w:rsidR="00275C14" w:rsidRPr="00164DAD" w:rsidRDefault="00275C14" w:rsidP="00CB3C43">
            <w:pPr>
              <w:rPr>
                <w:rFonts w:ascii="Arial Narrow" w:hAnsi="Arial Narrow" w:cs="Times New Roman"/>
              </w:rPr>
            </w:pPr>
            <w:r w:rsidRPr="00164DAD">
              <w:rPr>
                <w:rFonts w:ascii="Arial Narrow" w:hAnsi="Arial Narrow" w:cs="Times New Roman"/>
              </w:rPr>
              <w:t>Multa: de 5% (cinco por cento) sobre o valor do lote correspondente</w:t>
            </w:r>
          </w:p>
        </w:tc>
      </w:tr>
      <w:tr w:rsidR="00275C14" w:rsidRPr="00164DAD" w14:paraId="4893068B" w14:textId="77777777" w:rsidTr="00CB3C43">
        <w:tc>
          <w:tcPr>
            <w:tcW w:w="650" w:type="pct"/>
            <w:vMerge w:val="restart"/>
            <w:hideMark/>
          </w:tcPr>
          <w:p w14:paraId="7F9B7F00"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V</w:t>
            </w:r>
          </w:p>
        </w:tc>
        <w:tc>
          <w:tcPr>
            <w:tcW w:w="2145" w:type="pct"/>
            <w:vMerge w:val="restart"/>
            <w:hideMark/>
          </w:tcPr>
          <w:p w14:paraId="0B640FF3" w14:textId="77777777" w:rsidR="00275C14" w:rsidRPr="00164DAD" w:rsidRDefault="00275C14" w:rsidP="00CB3C43">
            <w:pPr>
              <w:rPr>
                <w:rFonts w:ascii="Arial Narrow" w:hAnsi="Arial Narrow" w:cs="Times New Roman"/>
              </w:rPr>
            </w:pPr>
            <w:r w:rsidRPr="00164DAD">
              <w:rPr>
                <w:rFonts w:ascii="Arial Narrow" w:hAnsi="Arial Narrow" w:cs="Times New Roman"/>
              </w:rPr>
              <w:t>Apresentar declaração ou documentação falsa exigida para o certame ou prestar declaração falsa durante a seleção do fornecedor</w:t>
            </w:r>
          </w:p>
        </w:tc>
        <w:tc>
          <w:tcPr>
            <w:tcW w:w="2205" w:type="pct"/>
            <w:hideMark/>
          </w:tcPr>
          <w:p w14:paraId="18C494F4" w14:textId="77777777" w:rsidR="00275C14" w:rsidRPr="00164DAD" w:rsidRDefault="00275C14" w:rsidP="00CB3C43">
            <w:pPr>
              <w:rPr>
                <w:rFonts w:ascii="Arial Narrow" w:hAnsi="Arial Narrow" w:cs="Times New Roman"/>
              </w:rPr>
            </w:pPr>
            <w:r w:rsidRPr="00164DAD">
              <w:rPr>
                <w:rFonts w:ascii="Arial Narrow" w:hAnsi="Arial Narrow" w:cs="Times New Roman"/>
              </w:rPr>
              <w:t>Multa: de 10% (dez por cento) sobre o valor da sua proposta</w:t>
            </w:r>
          </w:p>
        </w:tc>
      </w:tr>
      <w:tr w:rsidR="00275C14" w:rsidRPr="00164DAD" w14:paraId="60305684" w14:textId="77777777" w:rsidTr="00CB3C43">
        <w:tc>
          <w:tcPr>
            <w:tcW w:w="650" w:type="pct"/>
            <w:vMerge/>
            <w:hideMark/>
          </w:tcPr>
          <w:p w14:paraId="4B6EDB49" w14:textId="77777777" w:rsidR="00275C14" w:rsidRPr="00164DAD" w:rsidRDefault="00275C14" w:rsidP="00CB3C43">
            <w:pPr>
              <w:jc w:val="center"/>
              <w:rPr>
                <w:rFonts w:ascii="Arial Narrow" w:hAnsi="Arial Narrow" w:cs="Times New Roman"/>
              </w:rPr>
            </w:pPr>
          </w:p>
        </w:tc>
        <w:tc>
          <w:tcPr>
            <w:tcW w:w="2145" w:type="pct"/>
            <w:vMerge/>
            <w:hideMark/>
          </w:tcPr>
          <w:p w14:paraId="76DF62B9" w14:textId="77777777" w:rsidR="00275C14" w:rsidRPr="00164DAD" w:rsidRDefault="00275C14" w:rsidP="00CB3C43">
            <w:pPr>
              <w:rPr>
                <w:rFonts w:ascii="Arial Narrow" w:hAnsi="Arial Narrow" w:cs="Times New Roman"/>
              </w:rPr>
            </w:pPr>
          </w:p>
        </w:tc>
        <w:tc>
          <w:tcPr>
            <w:tcW w:w="2205" w:type="pct"/>
            <w:hideMark/>
          </w:tcPr>
          <w:p w14:paraId="72DB3FED" w14:textId="77777777" w:rsidR="00275C14" w:rsidRPr="00164DAD" w:rsidRDefault="00275C14" w:rsidP="00CB3C43">
            <w:pPr>
              <w:rPr>
                <w:rFonts w:ascii="Arial Narrow" w:hAnsi="Arial Narrow" w:cs="Times New Roman"/>
              </w:rPr>
            </w:pPr>
            <w:r w:rsidRPr="00164DAD">
              <w:rPr>
                <w:rFonts w:ascii="Arial Narrow" w:hAnsi="Arial Narrow" w:cs="Times New Roman"/>
              </w:rPr>
              <w:t>Declaração de Inidoneidade para licitar ou contratar com todos os entes federativos</w:t>
            </w:r>
          </w:p>
        </w:tc>
      </w:tr>
      <w:tr w:rsidR="00275C14" w:rsidRPr="00164DAD" w14:paraId="20187D1C" w14:textId="77777777" w:rsidTr="00CB3C43">
        <w:tc>
          <w:tcPr>
            <w:tcW w:w="650" w:type="pct"/>
            <w:hideMark/>
          </w:tcPr>
          <w:p w14:paraId="3973E3B0"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VI</w:t>
            </w:r>
          </w:p>
        </w:tc>
        <w:tc>
          <w:tcPr>
            <w:tcW w:w="2145" w:type="pct"/>
            <w:hideMark/>
          </w:tcPr>
          <w:p w14:paraId="2DF2B9B2" w14:textId="77777777" w:rsidR="00275C14" w:rsidRPr="00164DAD" w:rsidRDefault="00275C14" w:rsidP="00CB3C43">
            <w:pPr>
              <w:rPr>
                <w:rFonts w:ascii="Arial Narrow" w:hAnsi="Arial Narrow" w:cs="Times New Roman"/>
              </w:rPr>
            </w:pPr>
            <w:r w:rsidRPr="00164DAD">
              <w:rPr>
                <w:rFonts w:ascii="Arial Narrow" w:hAnsi="Arial Narrow" w:cs="Times New Roman"/>
              </w:rPr>
              <w:t>ensejar o retardamento da execução ou da entrega do objeto da licitação sem motivo justificado</w:t>
            </w:r>
          </w:p>
        </w:tc>
        <w:tc>
          <w:tcPr>
            <w:tcW w:w="2205" w:type="pct"/>
            <w:hideMark/>
          </w:tcPr>
          <w:p w14:paraId="53CAA493" w14:textId="77777777" w:rsidR="00275C14" w:rsidRPr="00164DAD" w:rsidRDefault="00275C14" w:rsidP="00CB3C43">
            <w:pPr>
              <w:rPr>
                <w:rFonts w:ascii="Arial Narrow" w:hAnsi="Arial Narrow" w:cs="Times New Roman"/>
              </w:rPr>
            </w:pPr>
            <w:r w:rsidRPr="00164DAD">
              <w:rPr>
                <w:rFonts w:ascii="Arial Narrow" w:hAnsi="Arial Narrow" w:cs="Times New Roman"/>
              </w:rPr>
              <w:t>Multa: de 10% (dez por cento) sobre o valor da sua proposta</w:t>
            </w:r>
          </w:p>
        </w:tc>
      </w:tr>
      <w:tr w:rsidR="00275C14" w:rsidRPr="00164DAD" w14:paraId="7A304E0F" w14:textId="77777777" w:rsidTr="00CB3C43">
        <w:tc>
          <w:tcPr>
            <w:tcW w:w="650" w:type="pct"/>
            <w:vMerge w:val="restart"/>
            <w:hideMark/>
          </w:tcPr>
          <w:p w14:paraId="66846F9D"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VII</w:t>
            </w:r>
          </w:p>
        </w:tc>
        <w:tc>
          <w:tcPr>
            <w:tcW w:w="2145" w:type="pct"/>
            <w:vMerge w:val="restart"/>
            <w:hideMark/>
          </w:tcPr>
          <w:p w14:paraId="01BACF14" w14:textId="77777777" w:rsidR="00275C14" w:rsidRPr="00164DAD" w:rsidRDefault="00275C14" w:rsidP="00CB3C43">
            <w:pPr>
              <w:rPr>
                <w:rFonts w:ascii="Arial Narrow" w:hAnsi="Arial Narrow" w:cs="Times New Roman"/>
              </w:rPr>
            </w:pPr>
            <w:r w:rsidRPr="00164DAD">
              <w:rPr>
                <w:rFonts w:ascii="Arial Narrow" w:hAnsi="Arial Narrow" w:cs="Times New Roman"/>
              </w:rPr>
              <w:t>Fraudar a seleção do fornecedor</w:t>
            </w:r>
          </w:p>
        </w:tc>
        <w:tc>
          <w:tcPr>
            <w:tcW w:w="2205" w:type="pct"/>
            <w:hideMark/>
          </w:tcPr>
          <w:p w14:paraId="76A6DB19" w14:textId="77777777" w:rsidR="00275C14" w:rsidRPr="00164DAD" w:rsidRDefault="00275C14" w:rsidP="00CB3C43">
            <w:pPr>
              <w:rPr>
                <w:rFonts w:ascii="Arial Narrow" w:hAnsi="Arial Narrow" w:cs="Times New Roman"/>
              </w:rPr>
            </w:pPr>
            <w:r w:rsidRPr="00164DAD">
              <w:rPr>
                <w:rFonts w:ascii="Arial Narrow" w:hAnsi="Arial Narrow" w:cs="Times New Roman"/>
              </w:rPr>
              <w:t>Multa: de 10% (dez por cento) sobre o valor da sua proposta</w:t>
            </w:r>
          </w:p>
        </w:tc>
      </w:tr>
      <w:tr w:rsidR="00275C14" w:rsidRPr="00164DAD" w14:paraId="6917F9AE" w14:textId="77777777" w:rsidTr="00CB3C43">
        <w:tc>
          <w:tcPr>
            <w:tcW w:w="650" w:type="pct"/>
            <w:vMerge/>
            <w:hideMark/>
          </w:tcPr>
          <w:p w14:paraId="2A2F8FA9" w14:textId="77777777" w:rsidR="00275C14" w:rsidRPr="00164DAD" w:rsidRDefault="00275C14" w:rsidP="00CB3C43">
            <w:pPr>
              <w:jc w:val="center"/>
              <w:rPr>
                <w:rFonts w:ascii="Arial Narrow" w:hAnsi="Arial Narrow" w:cs="Times New Roman"/>
              </w:rPr>
            </w:pPr>
          </w:p>
        </w:tc>
        <w:tc>
          <w:tcPr>
            <w:tcW w:w="2145" w:type="pct"/>
            <w:vMerge/>
            <w:hideMark/>
          </w:tcPr>
          <w:p w14:paraId="7DA703C2" w14:textId="77777777" w:rsidR="00275C14" w:rsidRPr="00164DAD" w:rsidRDefault="00275C14" w:rsidP="00CB3C43">
            <w:pPr>
              <w:rPr>
                <w:rFonts w:ascii="Arial Narrow" w:hAnsi="Arial Narrow" w:cs="Times New Roman"/>
              </w:rPr>
            </w:pPr>
          </w:p>
        </w:tc>
        <w:tc>
          <w:tcPr>
            <w:tcW w:w="2205" w:type="pct"/>
            <w:hideMark/>
          </w:tcPr>
          <w:p w14:paraId="0B48209E" w14:textId="77777777" w:rsidR="00275C14" w:rsidRPr="00164DAD" w:rsidRDefault="00275C14" w:rsidP="00CB3C43">
            <w:pPr>
              <w:rPr>
                <w:rFonts w:ascii="Arial Narrow" w:hAnsi="Arial Narrow" w:cs="Times New Roman"/>
              </w:rPr>
            </w:pPr>
            <w:r w:rsidRPr="00164DAD">
              <w:rPr>
                <w:rFonts w:ascii="Arial Narrow" w:hAnsi="Arial Narrow" w:cs="Times New Roman"/>
              </w:rPr>
              <w:t>Declaração de Inidoneidade para licitar ou contratar com todos os entes federativos</w:t>
            </w:r>
          </w:p>
        </w:tc>
      </w:tr>
      <w:tr w:rsidR="00275C14" w:rsidRPr="00164DAD" w14:paraId="24F66227" w14:textId="77777777" w:rsidTr="00CB3C43">
        <w:tc>
          <w:tcPr>
            <w:tcW w:w="650" w:type="pct"/>
            <w:vMerge w:val="restart"/>
            <w:hideMark/>
          </w:tcPr>
          <w:p w14:paraId="57D26F76"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lastRenderedPageBreak/>
              <w:t>VIII</w:t>
            </w:r>
          </w:p>
        </w:tc>
        <w:tc>
          <w:tcPr>
            <w:tcW w:w="2145" w:type="pct"/>
            <w:vMerge w:val="restart"/>
            <w:hideMark/>
          </w:tcPr>
          <w:p w14:paraId="3F0AE73F" w14:textId="77777777" w:rsidR="00275C14" w:rsidRPr="00164DAD" w:rsidRDefault="00275C14" w:rsidP="00CB3C43">
            <w:pPr>
              <w:rPr>
                <w:rFonts w:ascii="Arial Narrow" w:hAnsi="Arial Narrow" w:cs="Times New Roman"/>
              </w:rPr>
            </w:pPr>
            <w:r w:rsidRPr="00164DAD">
              <w:rPr>
                <w:rFonts w:ascii="Arial Narrow" w:hAnsi="Arial Narrow" w:cs="Times New Roman"/>
              </w:rPr>
              <w:t>Comportar-se de modo inidôneo ou cometer fraude de qualquer natureza</w:t>
            </w:r>
          </w:p>
        </w:tc>
        <w:tc>
          <w:tcPr>
            <w:tcW w:w="2205" w:type="pct"/>
            <w:hideMark/>
          </w:tcPr>
          <w:p w14:paraId="20562C83" w14:textId="77777777" w:rsidR="00275C14" w:rsidRPr="00164DAD" w:rsidRDefault="00275C14" w:rsidP="00CB3C43">
            <w:pPr>
              <w:rPr>
                <w:rFonts w:ascii="Arial Narrow" w:hAnsi="Arial Narrow" w:cs="Times New Roman"/>
              </w:rPr>
            </w:pPr>
            <w:r w:rsidRPr="00164DAD">
              <w:rPr>
                <w:rFonts w:ascii="Arial Narrow" w:hAnsi="Arial Narrow" w:cs="Times New Roman"/>
              </w:rPr>
              <w:t>Multa: de 10% (dez por cento) sobre o valor da sua proposta</w:t>
            </w:r>
          </w:p>
        </w:tc>
      </w:tr>
      <w:tr w:rsidR="00275C14" w:rsidRPr="00164DAD" w14:paraId="11EA24B6" w14:textId="77777777" w:rsidTr="00CB3C43">
        <w:tc>
          <w:tcPr>
            <w:tcW w:w="650" w:type="pct"/>
            <w:vMerge/>
            <w:hideMark/>
          </w:tcPr>
          <w:p w14:paraId="1B202D5D" w14:textId="77777777" w:rsidR="00275C14" w:rsidRPr="00164DAD" w:rsidRDefault="00275C14" w:rsidP="00CB3C43">
            <w:pPr>
              <w:jc w:val="center"/>
              <w:rPr>
                <w:rFonts w:ascii="Arial Narrow" w:hAnsi="Arial Narrow" w:cs="Times New Roman"/>
              </w:rPr>
            </w:pPr>
          </w:p>
        </w:tc>
        <w:tc>
          <w:tcPr>
            <w:tcW w:w="2145" w:type="pct"/>
            <w:vMerge/>
            <w:hideMark/>
          </w:tcPr>
          <w:p w14:paraId="3C790F4B" w14:textId="77777777" w:rsidR="00275C14" w:rsidRPr="00164DAD" w:rsidRDefault="00275C14" w:rsidP="00CB3C43">
            <w:pPr>
              <w:rPr>
                <w:rFonts w:ascii="Arial Narrow" w:hAnsi="Arial Narrow" w:cs="Times New Roman"/>
              </w:rPr>
            </w:pPr>
          </w:p>
        </w:tc>
        <w:tc>
          <w:tcPr>
            <w:tcW w:w="2205" w:type="pct"/>
            <w:hideMark/>
          </w:tcPr>
          <w:p w14:paraId="0B4C872B" w14:textId="77777777" w:rsidR="00275C14" w:rsidRPr="00164DAD" w:rsidRDefault="00275C14" w:rsidP="00CB3C43">
            <w:pPr>
              <w:rPr>
                <w:rFonts w:ascii="Arial Narrow" w:hAnsi="Arial Narrow" w:cs="Times New Roman"/>
              </w:rPr>
            </w:pPr>
            <w:r w:rsidRPr="00164DAD">
              <w:rPr>
                <w:rFonts w:ascii="Arial Narrow" w:hAnsi="Arial Narrow" w:cs="Times New Roman"/>
              </w:rPr>
              <w:t>Declaração de Inidoneidade para licitar ou contratar com todos os entes federativos</w:t>
            </w:r>
          </w:p>
        </w:tc>
      </w:tr>
      <w:tr w:rsidR="00275C14" w:rsidRPr="00164DAD" w14:paraId="71FFC205" w14:textId="77777777" w:rsidTr="00CB3C43">
        <w:tc>
          <w:tcPr>
            <w:tcW w:w="650" w:type="pct"/>
            <w:vMerge w:val="restart"/>
            <w:hideMark/>
          </w:tcPr>
          <w:p w14:paraId="5E8F1469"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IX</w:t>
            </w:r>
          </w:p>
        </w:tc>
        <w:tc>
          <w:tcPr>
            <w:tcW w:w="2145" w:type="pct"/>
            <w:vMerge w:val="restart"/>
            <w:hideMark/>
          </w:tcPr>
          <w:p w14:paraId="320EE620" w14:textId="77777777" w:rsidR="00275C14" w:rsidRPr="00164DAD" w:rsidRDefault="00275C14" w:rsidP="00CB3C43">
            <w:pPr>
              <w:rPr>
                <w:rFonts w:ascii="Arial Narrow" w:hAnsi="Arial Narrow" w:cs="Times New Roman"/>
              </w:rPr>
            </w:pPr>
            <w:r w:rsidRPr="00164DAD">
              <w:rPr>
                <w:rFonts w:ascii="Arial Narrow" w:hAnsi="Arial Narrow" w:cs="Times New Roman"/>
              </w:rPr>
              <w:t>Praticar atos ilícitos com vistas a frustrar os objetivos da seleção do fornecedor</w:t>
            </w:r>
          </w:p>
        </w:tc>
        <w:tc>
          <w:tcPr>
            <w:tcW w:w="2205" w:type="pct"/>
            <w:hideMark/>
          </w:tcPr>
          <w:p w14:paraId="009F1546" w14:textId="77777777" w:rsidR="00275C14" w:rsidRPr="00164DAD" w:rsidRDefault="00275C14" w:rsidP="00CB3C43">
            <w:pPr>
              <w:rPr>
                <w:rFonts w:ascii="Arial Narrow" w:hAnsi="Arial Narrow" w:cs="Times New Roman"/>
              </w:rPr>
            </w:pPr>
            <w:r w:rsidRPr="00164DAD">
              <w:rPr>
                <w:rFonts w:ascii="Arial Narrow" w:hAnsi="Arial Narrow" w:cs="Times New Roman"/>
              </w:rPr>
              <w:t>Multa: de 10% (dez por cento) sobre o valor da sua proposta</w:t>
            </w:r>
          </w:p>
        </w:tc>
      </w:tr>
      <w:tr w:rsidR="00275C14" w:rsidRPr="00164DAD" w14:paraId="69CF3DE8" w14:textId="77777777" w:rsidTr="00CB3C43">
        <w:tc>
          <w:tcPr>
            <w:tcW w:w="650" w:type="pct"/>
            <w:vMerge/>
            <w:hideMark/>
          </w:tcPr>
          <w:p w14:paraId="7BC31E5E" w14:textId="77777777" w:rsidR="00275C14" w:rsidRPr="00164DAD" w:rsidRDefault="00275C14" w:rsidP="00CB3C43">
            <w:pPr>
              <w:jc w:val="center"/>
              <w:rPr>
                <w:rFonts w:ascii="Arial Narrow" w:hAnsi="Arial Narrow" w:cs="Times New Roman"/>
              </w:rPr>
            </w:pPr>
          </w:p>
        </w:tc>
        <w:tc>
          <w:tcPr>
            <w:tcW w:w="2145" w:type="pct"/>
            <w:vMerge/>
            <w:hideMark/>
          </w:tcPr>
          <w:p w14:paraId="0770FEC1" w14:textId="77777777" w:rsidR="00275C14" w:rsidRPr="00164DAD" w:rsidRDefault="00275C14" w:rsidP="00CB3C43">
            <w:pPr>
              <w:rPr>
                <w:rFonts w:ascii="Arial Narrow" w:hAnsi="Arial Narrow" w:cs="Times New Roman"/>
              </w:rPr>
            </w:pPr>
          </w:p>
        </w:tc>
        <w:tc>
          <w:tcPr>
            <w:tcW w:w="2205" w:type="pct"/>
            <w:hideMark/>
          </w:tcPr>
          <w:p w14:paraId="14E9D64E" w14:textId="77777777" w:rsidR="00275C14" w:rsidRPr="00164DAD" w:rsidRDefault="00275C14" w:rsidP="00CB3C43">
            <w:pPr>
              <w:rPr>
                <w:rFonts w:ascii="Arial Narrow" w:hAnsi="Arial Narrow" w:cs="Times New Roman"/>
              </w:rPr>
            </w:pPr>
            <w:r w:rsidRPr="00164DAD">
              <w:rPr>
                <w:rFonts w:ascii="Arial Narrow" w:hAnsi="Arial Narrow" w:cs="Times New Roman"/>
              </w:rPr>
              <w:t>Declaração de Inidoneidade para licitar ou contratar com todos os entes federativos</w:t>
            </w:r>
          </w:p>
        </w:tc>
      </w:tr>
      <w:tr w:rsidR="00275C14" w:rsidRPr="00164DAD" w14:paraId="30A514E3" w14:textId="77777777" w:rsidTr="00CB3C43">
        <w:tc>
          <w:tcPr>
            <w:tcW w:w="650" w:type="pct"/>
            <w:vMerge w:val="restart"/>
            <w:hideMark/>
          </w:tcPr>
          <w:p w14:paraId="4E86E9BD"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X</w:t>
            </w:r>
          </w:p>
        </w:tc>
        <w:tc>
          <w:tcPr>
            <w:tcW w:w="2145" w:type="pct"/>
            <w:vMerge w:val="restart"/>
            <w:hideMark/>
          </w:tcPr>
          <w:p w14:paraId="28C1C630" w14:textId="77777777" w:rsidR="00275C14" w:rsidRPr="00164DAD" w:rsidRDefault="00275C14" w:rsidP="00CB3C43">
            <w:pPr>
              <w:rPr>
                <w:rFonts w:ascii="Arial Narrow" w:hAnsi="Arial Narrow" w:cs="Times New Roman"/>
              </w:rPr>
            </w:pPr>
            <w:hyperlink r:id="rId17" w:tgtFrame="_blank" w:history="1">
              <w:r w:rsidRPr="00164DAD">
                <w:rPr>
                  <w:rStyle w:val="Hyperlink"/>
                  <w:rFonts w:ascii="Arial Narrow" w:hAnsi="Arial Narrow" w:cs="Times New Roman"/>
                </w:rPr>
                <w:t>Praticar ato lesivo previsto no art. 5º da Lei nº 12.846, de 1º de agosto de 2013</w:t>
              </w:r>
            </w:hyperlink>
          </w:p>
        </w:tc>
        <w:tc>
          <w:tcPr>
            <w:tcW w:w="2205" w:type="pct"/>
            <w:hideMark/>
          </w:tcPr>
          <w:p w14:paraId="2CDCE0B4" w14:textId="77777777" w:rsidR="00275C14" w:rsidRPr="00164DAD" w:rsidRDefault="00275C14" w:rsidP="00CB3C43">
            <w:pPr>
              <w:rPr>
                <w:rFonts w:ascii="Arial Narrow" w:hAnsi="Arial Narrow" w:cs="Times New Roman"/>
              </w:rPr>
            </w:pPr>
            <w:r w:rsidRPr="00164DAD">
              <w:rPr>
                <w:rFonts w:ascii="Arial Narrow" w:hAnsi="Arial Narrow" w:cs="Times New Roman"/>
              </w:rPr>
              <w:t>Multa: de 10% (dez por cento) sobre o valor da sua proposta</w:t>
            </w:r>
          </w:p>
        </w:tc>
      </w:tr>
      <w:tr w:rsidR="00275C14" w:rsidRPr="00164DAD" w14:paraId="5F3B266C" w14:textId="77777777" w:rsidTr="00CB3C43">
        <w:tc>
          <w:tcPr>
            <w:tcW w:w="650" w:type="pct"/>
            <w:vMerge/>
            <w:hideMark/>
          </w:tcPr>
          <w:p w14:paraId="481F047B" w14:textId="77777777" w:rsidR="00275C14" w:rsidRPr="00164DAD" w:rsidRDefault="00275C14" w:rsidP="00CB3C43">
            <w:pPr>
              <w:jc w:val="center"/>
              <w:rPr>
                <w:rFonts w:ascii="Arial Narrow" w:hAnsi="Arial Narrow" w:cs="Times New Roman"/>
              </w:rPr>
            </w:pPr>
          </w:p>
        </w:tc>
        <w:tc>
          <w:tcPr>
            <w:tcW w:w="2145" w:type="pct"/>
            <w:vMerge/>
            <w:hideMark/>
          </w:tcPr>
          <w:p w14:paraId="68FBCF7A" w14:textId="77777777" w:rsidR="00275C14" w:rsidRPr="00164DAD" w:rsidRDefault="00275C14" w:rsidP="00CB3C43">
            <w:pPr>
              <w:rPr>
                <w:rFonts w:ascii="Arial Narrow" w:hAnsi="Arial Narrow" w:cs="Times New Roman"/>
              </w:rPr>
            </w:pPr>
          </w:p>
        </w:tc>
        <w:tc>
          <w:tcPr>
            <w:tcW w:w="2205" w:type="pct"/>
            <w:hideMark/>
          </w:tcPr>
          <w:p w14:paraId="1F5371A2" w14:textId="77777777" w:rsidR="00275C14" w:rsidRPr="00164DAD" w:rsidRDefault="00275C14" w:rsidP="00CB3C43">
            <w:pPr>
              <w:rPr>
                <w:rFonts w:ascii="Arial Narrow" w:hAnsi="Arial Narrow" w:cs="Times New Roman"/>
              </w:rPr>
            </w:pPr>
            <w:r w:rsidRPr="00164DAD">
              <w:rPr>
                <w:rFonts w:ascii="Arial Narrow" w:hAnsi="Arial Narrow" w:cs="Times New Roman"/>
              </w:rPr>
              <w:t>Declaração de Inidoneidade para licitar ou contratar com todos os entes federativos</w:t>
            </w:r>
          </w:p>
        </w:tc>
      </w:tr>
      <w:tr w:rsidR="00275C14" w:rsidRPr="00164DAD" w14:paraId="52B53869" w14:textId="77777777" w:rsidTr="00CB3C43">
        <w:tc>
          <w:tcPr>
            <w:tcW w:w="650" w:type="pct"/>
            <w:hideMark/>
          </w:tcPr>
          <w:p w14:paraId="7B3DDD84"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XI</w:t>
            </w:r>
          </w:p>
        </w:tc>
        <w:tc>
          <w:tcPr>
            <w:tcW w:w="2145" w:type="pct"/>
            <w:hideMark/>
          </w:tcPr>
          <w:p w14:paraId="0F67FA75" w14:textId="77777777" w:rsidR="00275C14" w:rsidRPr="00164DAD" w:rsidRDefault="00275C14" w:rsidP="00CB3C43">
            <w:pPr>
              <w:rPr>
                <w:rFonts w:ascii="Arial Narrow" w:hAnsi="Arial Narrow" w:cs="Times New Roman"/>
              </w:rPr>
            </w:pPr>
            <w:r w:rsidRPr="00164DAD">
              <w:rPr>
                <w:rFonts w:ascii="Arial Narrow" w:hAnsi="Arial Narrow" w:cs="Times New Roman"/>
              </w:rPr>
              <w:t>participar de licitação com mais de uma empresa integrante de mesmo Grupo Econômico concomitantemente</w:t>
            </w:r>
          </w:p>
        </w:tc>
        <w:tc>
          <w:tcPr>
            <w:tcW w:w="2205" w:type="pct"/>
            <w:hideMark/>
          </w:tcPr>
          <w:p w14:paraId="23000464" w14:textId="77777777" w:rsidR="00275C14" w:rsidRPr="00164DAD" w:rsidRDefault="00275C14" w:rsidP="00CB3C43">
            <w:pPr>
              <w:rPr>
                <w:rFonts w:ascii="Arial Narrow" w:hAnsi="Arial Narrow" w:cs="Times New Roman"/>
              </w:rPr>
            </w:pPr>
            <w:r w:rsidRPr="00164DAD">
              <w:rPr>
                <w:rFonts w:ascii="Arial Narrow" w:hAnsi="Arial Narrow" w:cs="Times New Roman"/>
              </w:rPr>
              <w:t>Multa: de 10% (dez por cento) sobre o valor da sua proposta</w:t>
            </w:r>
          </w:p>
        </w:tc>
      </w:tr>
      <w:tr w:rsidR="00275C14" w:rsidRPr="00164DAD" w14:paraId="5725C65A" w14:textId="77777777" w:rsidTr="00CB3C43">
        <w:tc>
          <w:tcPr>
            <w:tcW w:w="650" w:type="pct"/>
            <w:vMerge w:val="restart"/>
            <w:hideMark/>
          </w:tcPr>
          <w:p w14:paraId="0D41E3F2"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XII</w:t>
            </w:r>
          </w:p>
        </w:tc>
        <w:tc>
          <w:tcPr>
            <w:tcW w:w="2145" w:type="pct"/>
            <w:vMerge w:val="restart"/>
            <w:hideMark/>
          </w:tcPr>
          <w:p w14:paraId="33D27F8D" w14:textId="77777777" w:rsidR="00275C14" w:rsidRPr="00164DAD" w:rsidRDefault="00275C14" w:rsidP="00CB3C43">
            <w:pPr>
              <w:rPr>
                <w:rFonts w:ascii="Arial Narrow" w:hAnsi="Arial Narrow" w:cs="Times New Roman"/>
              </w:rPr>
            </w:pPr>
            <w:r w:rsidRPr="00164DAD">
              <w:rPr>
                <w:rFonts w:ascii="Arial Narrow" w:hAnsi="Arial Narrow" w:cs="Times New Roman"/>
              </w:rPr>
              <w:t>Não celebrar o contrato ou não entregar a documentação exigida para a contratação, quando convocado dentro do prazo de validade de sua proposta</w:t>
            </w:r>
          </w:p>
        </w:tc>
        <w:tc>
          <w:tcPr>
            <w:tcW w:w="2205" w:type="pct"/>
            <w:hideMark/>
          </w:tcPr>
          <w:p w14:paraId="2D740663" w14:textId="77777777" w:rsidR="00275C14" w:rsidRPr="00164DAD" w:rsidRDefault="00275C14" w:rsidP="00CB3C43">
            <w:pPr>
              <w:rPr>
                <w:rFonts w:ascii="Arial Narrow" w:hAnsi="Arial Narrow" w:cs="Times New Roman"/>
              </w:rPr>
            </w:pPr>
            <w:r w:rsidRPr="00164DAD">
              <w:rPr>
                <w:rFonts w:ascii="Arial Narrow" w:hAnsi="Arial Narrow" w:cs="Times New Roman"/>
              </w:rPr>
              <w:t>Multa: de 10% (dez por cento) sobre o valor da sua proposta</w:t>
            </w:r>
          </w:p>
        </w:tc>
      </w:tr>
      <w:tr w:rsidR="00275C14" w:rsidRPr="00164DAD" w14:paraId="5894F361" w14:textId="77777777" w:rsidTr="00CB3C43">
        <w:tc>
          <w:tcPr>
            <w:tcW w:w="650" w:type="pct"/>
            <w:vMerge/>
            <w:hideMark/>
          </w:tcPr>
          <w:p w14:paraId="5F3741FC" w14:textId="77777777" w:rsidR="00275C14" w:rsidRPr="00164DAD" w:rsidRDefault="00275C14" w:rsidP="00CB3C43">
            <w:pPr>
              <w:jc w:val="center"/>
              <w:rPr>
                <w:rFonts w:ascii="Arial Narrow" w:hAnsi="Arial Narrow" w:cs="Times New Roman"/>
              </w:rPr>
            </w:pPr>
          </w:p>
        </w:tc>
        <w:tc>
          <w:tcPr>
            <w:tcW w:w="2145" w:type="pct"/>
            <w:vMerge/>
            <w:hideMark/>
          </w:tcPr>
          <w:p w14:paraId="65EB51D6" w14:textId="77777777" w:rsidR="00275C14" w:rsidRPr="00164DAD" w:rsidRDefault="00275C14" w:rsidP="00CB3C43">
            <w:pPr>
              <w:rPr>
                <w:rFonts w:ascii="Arial Narrow" w:hAnsi="Arial Narrow" w:cs="Times New Roman"/>
              </w:rPr>
            </w:pPr>
          </w:p>
        </w:tc>
        <w:tc>
          <w:tcPr>
            <w:tcW w:w="2205" w:type="pct"/>
            <w:hideMark/>
          </w:tcPr>
          <w:p w14:paraId="0FAF7129" w14:textId="77777777" w:rsidR="00275C14" w:rsidRPr="00164DAD" w:rsidRDefault="00275C14" w:rsidP="00CB3C43">
            <w:pPr>
              <w:rPr>
                <w:rFonts w:ascii="Arial Narrow" w:hAnsi="Arial Narrow" w:cs="Times New Roman"/>
              </w:rPr>
            </w:pPr>
            <w:r w:rsidRPr="00164DAD">
              <w:rPr>
                <w:rFonts w:ascii="Arial Narrow" w:hAnsi="Arial Narrow" w:cs="Times New Roman"/>
              </w:rPr>
              <w:t>Impedimento de licitar ou contratar com o Município de Juranda</w:t>
            </w:r>
          </w:p>
        </w:tc>
      </w:tr>
      <w:tr w:rsidR="00275C14" w:rsidRPr="00164DAD" w14:paraId="750A1C41" w14:textId="77777777" w:rsidTr="00CB3C43">
        <w:tc>
          <w:tcPr>
            <w:tcW w:w="650" w:type="pct"/>
            <w:hideMark/>
          </w:tcPr>
          <w:p w14:paraId="6549C6FF" w14:textId="77777777" w:rsidR="00275C14" w:rsidRPr="00164DAD" w:rsidRDefault="00275C14" w:rsidP="00CB3C43">
            <w:pPr>
              <w:jc w:val="center"/>
              <w:rPr>
                <w:rFonts w:ascii="Arial Narrow" w:hAnsi="Arial Narrow" w:cs="Times New Roman"/>
              </w:rPr>
            </w:pPr>
            <w:r w:rsidRPr="00164DAD">
              <w:rPr>
                <w:rFonts w:ascii="Arial Narrow" w:hAnsi="Arial Narrow" w:cs="Times New Roman"/>
              </w:rPr>
              <w:t>XIII</w:t>
            </w:r>
          </w:p>
        </w:tc>
        <w:tc>
          <w:tcPr>
            <w:tcW w:w="2145" w:type="pct"/>
            <w:hideMark/>
          </w:tcPr>
          <w:p w14:paraId="5A642104" w14:textId="77777777" w:rsidR="00275C14" w:rsidRPr="00164DAD" w:rsidRDefault="00275C14" w:rsidP="00CB3C43">
            <w:pPr>
              <w:rPr>
                <w:rFonts w:ascii="Arial Narrow" w:hAnsi="Arial Narrow" w:cs="Times New Roman"/>
              </w:rPr>
            </w:pPr>
            <w:r w:rsidRPr="00164DAD">
              <w:rPr>
                <w:rFonts w:ascii="Arial Narrow" w:hAnsi="Arial Narrow" w:cs="Times New Roman"/>
              </w:rPr>
              <w:t>Apresentar recursos manifestamente protelatórios</w:t>
            </w:r>
          </w:p>
        </w:tc>
        <w:tc>
          <w:tcPr>
            <w:tcW w:w="2205" w:type="pct"/>
            <w:hideMark/>
          </w:tcPr>
          <w:p w14:paraId="4E53845F" w14:textId="77777777" w:rsidR="00275C14" w:rsidRPr="00164DAD" w:rsidRDefault="00275C14" w:rsidP="00CB3C43">
            <w:pPr>
              <w:rPr>
                <w:rFonts w:ascii="Arial Narrow" w:hAnsi="Arial Narrow" w:cs="Times New Roman"/>
              </w:rPr>
            </w:pPr>
            <w:r w:rsidRPr="00164DAD">
              <w:rPr>
                <w:rFonts w:ascii="Arial Narrow" w:hAnsi="Arial Narrow" w:cs="Times New Roman"/>
              </w:rPr>
              <w:t>Impedimento de licitar ou contratar com o Município de Juranda</w:t>
            </w:r>
          </w:p>
        </w:tc>
      </w:tr>
    </w:tbl>
    <w:bookmarkEnd w:id="22"/>
    <w:p w14:paraId="1FEAF176"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133DFB7C"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Após o recebimento das alegações finais, a decisão administrativa será proferida em até 10 (dez) dias úteis pelo Pregoeiro ou pelo agente de contratação e comissão de contratação.</w:t>
      </w:r>
    </w:p>
    <w:p w14:paraId="4BE57FB0"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Não sendo pagas as multas no prazo previsto no item anterior, haverá a incidência de juros de mora, nos termos estabelecidos no artigo 406 da Lei 10.406/02 - Código Civil.</w:t>
      </w:r>
    </w:p>
    <w:p w14:paraId="3E607341"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164DAD">
        <w:rPr>
          <w:rFonts w:ascii="Arial Narrow" w:hAnsi="Arial Narrow"/>
          <w:sz w:val="24"/>
          <w:szCs w:val="24"/>
          <w:u w:val="single"/>
        </w:rPr>
        <w:t>previstos no Decreto Municipal nº 2627/2024</w:t>
      </w:r>
      <w:r w:rsidRPr="00164DAD">
        <w:rPr>
          <w:rFonts w:ascii="Arial Narrow" w:hAnsi="Arial Narrow"/>
          <w:sz w:val="24"/>
          <w:szCs w:val="24"/>
        </w:rPr>
        <w:t> tais condutas deverão ser verificadas através de abertura de processo investigativo para apuração de fraude ou conduta irregular praticada pela licitante.</w:t>
      </w:r>
    </w:p>
    <w:p w14:paraId="1532692C"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49F96752" w14:textId="77777777" w:rsidR="00275C14" w:rsidRPr="00164DAD" w:rsidRDefault="00275C14" w:rsidP="00EE21C5">
      <w:pPr>
        <w:pStyle w:val="Nivel2"/>
        <w:numPr>
          <w:ilvl w:val="1"/>
          <w:numId w:val="89"/>
        </w:numPr>
        <w:ind w:left="0" w:firstLine="0"/>
        <w:rPr>
          <w:rFonts w:ascii="Arial Narrow" w:hAnsi="Arial Narrow"/>
          <w:sz w:val="24"/>
          <w:szCs w:val="24"/>
        </w:rPr>
      </w:pPr>
      <w:r w:rsidRPr="00164DAD">
        <w:rPr>
          <w:rFonts w:ascii="Arial Narrow" w:hAnsi="Arial Narrow"/>
          <w:sz w:val="24"/>
          <w:szCs w:val="24"/>
        </w:rPr>
        <w:t>As sanções por atos praticados no decorrer da contratação estão previstas nos anexos deste Edital</w:t>
      </w:r>
    </w:p>
    <w:p w14:paraId="4ECC653E" w14:textId="77777777" w:rsidR="00275C14" w:rsidRPr="00164DAD" w:rsidRDefault="00275C14" w:rsidP="00275C14">
      <w:pPr>
        <w:pStyle w:val="Nivel2"/>
        <w:numPr>
          <w:ilvl w:val="0"/>
          <w:numId w:val="0"/>
        </w:numPr>
        <w:spacing w:before="0" w:after="0" w:line="240" w:lineRule="auto"/>
        <w:jc w:val="left"/>
        <w:rPr>
          <w:rFonts w:ascii="Arial Narrow" w:hAnsi="Arial Narrow" w:cs="Times New Roman"/>
          <w:iCs/>
          <w:color w:val="auto"/>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9"/>
        <w:gridCol w:w="3676"/>
        <w:gridCol w:w="2711"/>
      </w:tblGrid>
      <w:tr w:rsidR="00275C14" w:rsidRPr="00164DAD" w14:paraId="3F979C73" w14:textId="77777777" w:rsidTr="00CB3C43">
        <w:tc>
          <w:tcPr>
            <w:tcW w:w="1723" w:type="pct"/>
            <w:vAlign w:val="center"/>
          </w:tcPr>
          <w:p w14:paraId="6145A120" w14:textId="77777777" w:rsidR="00275C14" w:rsidRPr="00164DAD" w:rsidRDefault="00275C14" w:rsidP="00CB3C43">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47433FD6" w14:textId="77777777" w:rsidR="00275C14" w:rsidRPr="00164DAD" w:rsidRDefault="00275C14" w:rsidP="00CB3C43">
            <w:pPr>
              <w:pStyle w:val="Nivel2"/>
              <w:numPr>
                <w:ilvl w:val="0"/>
                <w:numId w:val="0"/>
              </w:numPr>
              <w:spacing w:before="0" w:after="0" w:line="240" w:lineRule="auto"/>
              <w:jc w:val="center"/>
              <w:rPr>
                <w:rFonts w:ascii="Arial Narrow" w:hAnsi="Arial Narrow" w:cs="Times New Roman"/>
                <w:i/>
                <w:iCs/>
                <w:color w:val="auto"/>
                <w:sz w:val="24"/>
                <w:szCs w:val="24"/>
              </w:rPr>
            </w:pPr>
            <w:r w:rsidRPr="00164DAD">
              <w:rPr>
                <w:rFonts w:ascii="Arial Narrow" w:hAnsi="Arial Narrow" w:cs="Times New Roman"/>
                <w:i/>
                <w:iCs/>
                <w:color w:val="auto"/>
                <w:sz w:val="24"/>
                <w:szCs w:val="24"/>
              </w:rPr>
              <w:t>__________________</w:t>
            </w:r>
          </w:p>
        </w:tc>
        <w:tc>
          <w:tcPr>
            <w:tcW w:w="1391" w:type="pct"/>
            <w:vAlign w:val="center"/>
          </w:tcPr>
          <w:p w14:paraId="79F4CE34" w14:textId="77777777" w:rsidR="00275C14" w:rsidRPr="00164DAD" w:rsidRDefault="00275C14" w:rsidP="00CB3C43">
            <w:pPr>
              <w:pStyle w:val="Nivel2"/>
              <w:numPr>
                <w:ilvl w:val="0"/>
                <w:numId w:val="0"/>
              </w:numPr>
              <w:spacing w:before="0" w:after="0" w:line="240" w:lineRule="auto"/>
              <w:jc w:val="center"/>
              <w:rPr>
                <w:rFonts w:ascii="Arial Narrow" w:hAnsi="Arial Narrow" w:cs="Times New Roman"/>
                <w:bCs/>
                <w:i/>
                <w:iCs/>
                <w:color w:val="auto"/>
                <w:sz w:val="24"/>
                <w:szCs w:val="24"/>
              </w:rPr>
            </w:pPr>
          </w:p>
        </w:tc>
      </w:tr>
      <w:tr w:rsidR="00275C14" w:rsidRPr="00164DAD" w14:paraId="2B365B65" w14:textId="77777777" w:rsidTr="00CB3C43">
        <w:tc>
          <w:tcPr>
            <w:tcW w:w="1723" w:type="pct"/>
            <w:vAlign w:val="center"/>
          </w:tcPr>
          <w:p w14:paraId="3659AF7C" w14:textId="77777777" w:rsidR="00275C14" w:rsidRPr="00164DAD" w:rsidRDefault="00275C14" w:rsidP="00CB3C43">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29ADFB5E" w14:textId="77777777" w:rsidR="00275C14" w:rsidRPr="00164DAD" w:rsidRDefault="00275C14" w:rsidP="00CB3C43">
            <w:pPr>
              <w:pStyle w:val="Nivel2"/>
              <w:numPr>
                <w:ilvl w:val="0"/>
                <w:numId w:val="0"/>
              </w:numPr>
              <w:spacing w:before="0" w:after="0" w:line="240" w:lineRule="auto"/>
              <w:jc w:val="center"/>
              <w:rPr>
                <w:rFonts w:ascii="Arial Narrow" w:hAnsi="Arial Narrow" w:cs="Times New Roman"/>
                <w:bCs/>
                <w:i/>
                <w:iCs/>
                <w:color w:val="auto"/>
                <w:sz w:val="24"/>
                <w:szCs w:val="24"/>
              </w:rPr>
            </w:pPr>
            <w:r w:rsidRPr="00164DAD">
              <w:rPr>
                <w:rFonts w:ascii="Arial Narrow" w:hAnsi="Arial Narrow" w:cs="Times New Roman"/>
                <w:bCs/>
                <w:i/>
                <w:iCs/>
                <w:color w:val="auto"/>
                <w:sz w:val="24"/>
                <w:szCs w:val="24"/>
              </w:rPr>
              <w:t>Gilmar de Barros da Silva</w:t>
            </w:r>
          </w:p>
          <w:p w14:paraId="12911E64" w14:textId="77777777" w:rsidR="00275C14" w:rsidRPr="00164DAD" w:rsidRDefault="00275C14" w:rsidP="00CB3C43">
            <w:pPr>
              <w:pStyle w:val="Nivel2"/>
              <w:numPr>
                <w:ilvl w:val="0"/>
                <w:numId w:val="0"/>
              </w:numPr>
              <w:spacing w:before="0" w:after="0" w:line="240" w:lineRule="auto"/>
              <w:jc w:val="center"/>
              <w:rPr>
                <w:rFonts w:ascii="Arial Narrow" w:hAnsi="Arial Narrow" w:cs="Times New Roman"/>
                <w:i/>
                <w:iCs/>
                <w:color w:val="auto"/>
                <w:sz w:val="24"/>
                <w:szCs w:val="24"/>
              </w:rPr>
            </w:pPr>
            <w:r w:rsidRPr="00164DAD">
              <w:rPr>
                <w:rFonts w:ascii="Arial Narrow" w:hAnsi="Arial Narrow" w:cs="Times New Roman"/>
                <w:b/>
                <w:i/>
                <w:iCs/>
                <w:color w:val="auto"/>
                <w:sz w:val="24"/>
                <w:szCs w:val="24"/>
              </w:rPr>
              <w:t>Secretário de Obras, Viação e Ser. Urbanos</w:t>
            </w:r>
          </w:p>
        </w:tc>
        <w:tc>
          <w:tcPr>
            <w:tcW w:w="1391" w:type="pct"/>
            <w:vAlign w:val="center"/>
          </w:tcPr>
          <w:p w14:paraId="6447A29D" w14:textId="77777777" w:rsidR="00275C14" w:rsidRPr="00164DAD" w:rsidRDefault="00275C14" w:rsidP="00CB3C43">
            <w:pPr>
              <w:pStyle w:val="Nivel2"/>
              <w:numPr>
                <w:ilvl w:val="0"/>
                <w:numId w:val="0"/>
              </w:numPr>
              <w:spacing w:before="0" w:after="0" w:line="240" w:lineRule="auto"/>
              <w:jc w:val="center"/>
              <w:rPr>
                <w:rFonts w:ascii="Arial Narrow" w:hAnsi="Arial Narrow" w:cs="Times New Roman"/>
                <w:bCs/>
                <w:i/>
                <w:iCs/>
                <w:color w:val="auto"/>
                <w:sz w:val="24"/>
                <w:szCs w:val="24"/>
              </w:rPr>
            </w:pPr>
          </w:p>
        </w:tc>
      </w:tr>
    </w:tbl>
    <w:p w14:paraId="5F5CFCEB" w14:textId="77777777" w:rsidR="00275C14" w:rsidRPr="00164DAD" w:rsidRDefault="00275C14" w:rsidP="00275C14">
      <w:pPr>
        <w:pStyle w:val="Nivel2"/>
        <w:numPr>
          <w:ilvl w:val="0"/>
          <w:numId w:val="0"/>
        </w:numPr>
        <w:spacing w:before="0" w:after="0" w:line="240" w:lineRule="auto"/>
        <w:rPr>
          <w:rFonts w:ascii="Arial Narrow" w:hAnsi="Arial Narrow" w:cs="Times New Roman"/>
          <w:i/>
          <w:iCs/>
          <w:color w:val="auto"/>
          <w:sz w:val="24"/>
          <w:szCs w:val="24"/>
        </w:rPr>
      </w:pPr>
    </w:p>
    <w:p w14:paraId="70E41CCD" w14:textId="77777777" w:rsidR="00275C14" w:rsidRDefault="00275C14">
      <w:pPr>
        <w:spacing w:after="160" w:line="278" w:lineRule="auto"/>
        <w:ind w:left="0" w:right="0" w:firstLine="0"/>
        <w:jc w:val="left"/>
        <w:rPr>
          <w:b/>
        </w:rPr>
      </w:pPr>
      <w:r>
        <w:rPr>
          <w:b/>
        </w:rPr>
        <w:br w:type="page"/>
      </w:r>
    </w:p>
    <w:p w14:paraId="48F4D8D5" w14:textId="3ECD9BF0" w:rsidR="00BF2A86" w:rsidRPr="00EA53AA" w:rsidRDefault="00000000" w:rsidP="00532376">
      <w:pPr>
        <w:spacing w:after="0" w:line="276" w:lineRule="auto"/>
        <w:ind w:left="0" w:right="61" w:firstLine="0"/>
      </w:pPr>
      <w:r w:rsidRPr="00EA53AA">
        <w:rPr>
          <w:b/>
        </w:rPr>
        <w:lastRenderedPageBreak/>
        <w:t xml:space="preserve">      </w:t>
      </w:r>
      <w:r w:rsidR="00532376" w:rsidRPr="00532376">
        <w:rPr>
          <w:b/>
          <w:color w:val="EE0000"/>
        </w:rPr>
        <w:t>Papel Timbrando da empresa</w:t>
      </w:r>
    </w:p>
    <w:p w14:paraId="742F4AA1" w14:textId="77777777" w:rsidR="00BF2A86" w:rsidRPr="00EA53AA" w:rsidRDefault="00000000" w:rsidP="003F6D7C">
      <w:pPr>
        <w:pStyle w:val="Ttulo1"/>
        <w:shd w:val="clear" w:color="auto" w:fill="auto"/>
        <w:spacing w:after="0" w:line="276" w:lineRule="auto"/>
        <w:ind w:left="58" w:right="4"/>
        <w:jc w:val="both"/>
      </w:pPr>
      <w:r w:rsidRPr="00EA53AA">
        <w:t xml:space="preserve">ANEXO II – MODELO DE SOLICITAÇÃO DE CREDENCIAMENTO  </w:t>
      </w:r>
    </w:p>
    <w:p w14:paraId="554EE7DE" w14:textId="77777777" w:rsidR="00BF2A86" w:rsidRPr="00EA53AA" w:rsidRDefault="00000000" w:rsidP="00C27394">
      <w:pPr>
        <w:spacing w:after="0" w:line="276" w:lineRule="auto"/>
        <w:ind w:left="100" w:right="0" w:firstLine="0"/>
      </w:pPr>
      <w:r w:rsidRPr="00EA53AA">
        <w:rPr>
          <w:b/>
        </w:rPr>
        <w:t xml:space="preserve"> </w:t>
      </w:r>
    </w:p>
    <w:p w14:paraId="4F220058" w14:textId="77777777" w:rsidR="00BF2A86" w:rsidRPr="00EA53AA" w:rsidRDefault="00000000" w:rsidP="00C27394">
      <w:pPr>
        <w:spacing w:after="0" w:line="276" w:lineRule="auto"/>
        <w:ind w:left="48" w:right="0"/>
      </w:pPr>
      <w:r w:rsidRPr="00EA53AA">
        <w:rPr>
          <w:b/>
        </w:rPr>
        <w:t xml:space="preserve">INEXIGIBILIDADE NA NOVA LEI 14.133/2021. </w:t>
      </w:r>
    </w:p>
    <w:p w14:paraId="61DD06C2" w14:textId="77777777" w:rsidR="00532376" w:rsidRDefault="00532376" w:rsidP="00C27394">
      <w:pPr>
        <w:spacing w:after="0" w:line="276" w:lineRule="auto"/>
        <w:ind w:left="48" w:right="0"/>
      </w:pPr>
    </w:p>
    <w:p w14:paraId="1043D25C" w14:textId="1249599A" w:rsidR="00BF2A86" w:rsidRPr="00EA53AA" w:rsidRDefault="00000000" w:rsidP="00C27394">
      <w:pPr>
        <w:spacing w:after="0" w:line="276" w:lineRule="auto"/>
        <w:ind w:left="48" w:right="0"/>
      </w:pPr>
      <w:r w:rsidRPr="00EA53AA">
        <w:t xml:space="preserve">O interessado abaixo qualificado, solicita seu CREDENCIAMENTO divulgado pelo Município de </w:t>
      </w:r>
      <w:r w:rsidR="003B581F" w:rsidRPr="00EA53AA">
        <w:t>JURANDA</w:t>
      </w:r>
      <w:r w:rsidRPr="00EA53AA">
        <w:t>/</w:t>
      </w:r>
      <w:r w:rsidR="00D91FAF">
        <w:t>PR</w:t>
      </w:r>
    </w:p>
    <w:p w14:paraId="14E9DA4F" w14:textId="77777777" w:rsidR="00BF2A86" w:rsidRPr="00EA53AA" w:rsidRDefault="00000000" w:rsidP="00C27394">
      <w:pPr>
        <w:spacing w:after="0" w:line="276" w:lineRule="auto"/>
        <w:ind w:left="53" w:right="0" w:firstLine="0"/>
      </w:pPr>
      <w:r w:rsidRPr="00EA53AA">
        <w:t xml:space="preserve"> </w:t>
      </w:r>
    </w:p>
    <w:p w14:paraId="6A68B5BB" w14:textId="6B7BAA88" w:rsidR="00BF2A86" w:rsidRPr="00EA53AA" w:rsidRDefault="00000000" w:rsidP="00C27394">
      <w:pPr>
        <w:spacing w:after="0" w:line="276" w:lineRule="auto"/>
        <w:ind w:left="48" w:right="0"/>
      </w:pPr>
      <w:r w:rsidRPr="00EA53AA">
        <w:rPr>
          <w:b/>
        </w:rPr>
        <w:t xml:space="preserve">OBJETO: </w:t>
      </w:r>
      <w:r w:rsidR="00EE21C5">
        <w:rPr>
          <w:b/>
        </w:rPr>
        <w:t>CREDENCIAMENTO DE EMPRESAS ESPECIALIZADAS EM MANUTENÇÃO ELÉTRICA DE MÁQUINAS PESADAS DESTINADOS A SUPRIR AS NECESSIDADES DA SECRETARIA DE OBRAS, VIAÇÃO E SERV. URBANOS</w:t>
      </w:r>
    </w:p>
    <w:p w14:paraId="4E10A724" w14:textId="77777777" w:rsidR="00BF2A86" w:rsidRPr="00EA53AA" w:rsidRDefault="00000000" w:rsidP="00C27394">
      <w:pPr>
        <w:spacing w:after="0" w:line="276" w:lineRule="auto"/>
        <w:ind w:left="100" w:right="0" w:firstLine="0"/>
      </w:pPr>
      <w:r w:rsidRPr="00EA53AA">
        <w:rPr>
          <w:b/>
        </w:rPr>
        <w:t xml:space="preserve"> </w:t>
      </w:r>
    </w:p>
    <w:p w14:paraId="4BC47C74" w14:textId="6EE0270D" w:rsidR="00BF2A86" w:rsidRDefault="003E1B12" w:rsidP="00C27394">
      <w:pPr>
        <w:spacing w:after="0" w:line="276" w:lineRule="auto"/>
        <w:ind w:left="53" w:right="0" w:firstLine="0"/>
      </w:pPr>
      <w:r>
        <w:t xml:space="preserve">Envio a proposta para credenciamento nos seguintes lotes: </w:t>
      </w:r>
    </w:p>
    <w:p w14:paraId="00F1C20F" w14:textId="77777777" w:rsidR="003E1B12" w:rsidRDefault="003E1B12" w:rsidP="00C27394">
      <w:pPr>
        <w:spacing w:after="0" w:line="276" w:lineRule="auto"/>
        <w:ind w:left="53" w:right="0" w:firstLine="0"/>
      </w:pPr>
    </w:p>
    <w:p w14:paraId="2044E9E2" w14:textId="537B3D8F" w:rsidR="003E1B12" w:rsidRPr="00C752E8" w:rsidRDefault="00C752E8" w:rsidP="00C27394">
      <w:pPr>
        <w:spacing w:after="0" w:line="276" w:lineRule="auto"/>
        <w:ind w:left="53" w:right="0" w:firstLine="0"/>
        <w:rPr>
          <w:b/>
          <w:bCs/>
          <w:color w:val="EE0000"/>
          <w:u w:val="single"/>
        </w:rPr>
      </w:pPr>
      <w:r w:rsidRPr="00C752E8">
        <w:rPr>
          <w:b/>
          <w:bCs/>
          <w:color w:val="EE0000"/>
          <w:u w:val="single"/>
        </w:rPr>
        <w:t>Inserir os lotes que tem interesse</w:t>
      </w:r>
    </w:p>
    <w:p w14:paraId="75EC6CCF" w14:textId="77777777" w:rsidR="003E1B12" w:rsidRDefault="003E1B12" w:rsidP="00C27394">
      <w:pPr>
        <w:spacing w:after="0" w:line="276" w:lineRule="auto"/>
        <w:ind w:left="53" w:right="0" w:firstLine="0"/>
      </w:pPr>
    </w:p>
    <w:p w14:paraId="36E4B8CF" w14:textId="77777777" w:rsidR="003E1B12" w:rsidRDefault="003E1B12" w:rsidP="00C27394">
      <w:pPr>
        <w:spacing w:after="0" w:line="276" w:lineRule="auto"/>
        <w:ind w:left="53" w:right="0" w:firstLine="0"/>
      </w:pPr>
    </w:p>
    <w:p w14:paraId="367CDABC" w14:textId="77777777" w:rsidR="003E1B12" w:rsidRPr="00EA53AA" w:rsidRDefault="003E1B12" w:rsidP="00C27394">
      <w:pPr>
        <w:spacing w:after="0" w:line="276" w:lineRule="auto"/>
        <w:ind w:left="53" w:right="0" w:firstLine="0"/>
      </w:pPr>
    </w:p>
    <w:p w14:paraId="4BE73F23" w14:textId="77777777" w:rsidR="00BF2A86" w:rsidRPr="00EA53AA" w:rsidRDefault="00000000" w:rsidP="00C27394">
      <w:pPr>
        <w:spacing w:after="0" w:line="276" w:lineRule="auto"/>
        <w:ind w:left="10" w:right="-3"/>
      </w:pPr>
      <w:r w:rsidRPr="00EA53AA">
        <w:t xml:space="preserve">__________, _______ de ___________________ </w:t>
      </w:r>
      <w:proofErr w:type="spellStart"/>
      <w:r w:rsidRPr="00EA53AA">
        <w:t>de</w:t>
      </w:r>
      <w:proofErr w:type="spellEnd"/>
      <w:r w:rsidRPr="00EA53AA">
        <w:t xml:space="preserve"> 202__ </w:t>
      </w:r>
    </w:p>
    <w:p w14:paraId="016E091F" w14:textId="77777777" w:rsidR="00BF2A86" w:rsidRPr="00EA53AA" w:rsidRDefault="00000000" w:rsidP="00C27394">
      <w:pPr>
        <w:spacing w:after="0" w:line="276" w:lineRule="auto"/>
        <w:ind w:left="53" w:right="0" w:firstLine="0"/>
      </w:pPr>
      <w:r w:rsidRPr="00EA53AA">
        <w:t xml:space="preserve"> </w:t>
      </w:r>
    </w:p>
    <w:p w14:paraId="6E0ABC82" w14:textId="77777777" w:rsidR="001F56DB" w:rsidRDefault="00000000" w:rsidP="001F56DB">
      <w:pPr>
        <w:spacing w:after="0" w:line="276" w:lineRule="auto"/>
        <w:ind w:right="1861"/>
      </w:pPr>
      <w:r w:rsidRPr="00EA53AA">
        <w:t xml:space="preserve">_______________________________ </w:t>
      </w:r>
    </w:p>
    <w:p w14:paraId="756090D9" w14:textId="6748C717" w:rsidR="00BF2A86" w:rsidRPr="00EA53AA" w:rsidRDefault="00000000" w:rsidP="001F56DB">
      <w:pPr>
        <w:spacing w:after="0" w:line="276" w:lineRule="auto"/>
        <w:ind w:right="1861"/>
      </w:pPr>
      <w:r w:rsidRPr="00EA53AA">
        <w:t xml:space="preserve">Representante Legal </w:t>
      </w:r>
    </w:p>
    <w:p w14:paraId="14A1C395" w14:textId="77777777" w:rsidR="00BF2A86" w:rsidRPr="00EA53AA" w:rsidRDefault="00000000" w:rsidP="001F56DB">
      <w:pPr>
        <w:spacing w:after="0" w:line="276" w:lineRule="auto"/>
        <w:ind w:right="108"/>
      </w:pPr>
      <w:r w:rsidRPr="00EA53AA">
        <w:t xml:space="preserve">(com carimbo da empresa) </w:t>
      </w:r>
    </w:p>
    <w:p w14:paraId="1CD8D59E" w14:textId="77777777" w:rsidR="00BF2A86" w:rsidRPr="00EA53AA" w:rsidRDefault="00000000" w:rsidP="00C27394">
      <w:pPr>
        <w:spacing w:after="0" w:line="276" w:lineRule="auto"/>
        <w:ind w:left="53" w:right="0" w:firstLine="0"/>
      </w:pPr>
      <w:r w:rsidRPr="00EA53AA">
        <w:t xml:space="preserve"> </w:t>
      </w:r>
    </w:p>
    <w:p w14:paraId="4587C180" w14:textId="739A3668" w:rsidR="00BF2A86" w:rsidRPr="00EA53AA" w:rsidRDefault="00BF2A86" w:rsidP="00C27394">
      <w:pPr>
        <w:spacing w:after="0" w:line="276" w:lineRule="auto"/>
        <w:ind w:left="24" w:right="-24" w:firstLine="0"/>
      </w:pPr>
    </w:p>
    <w:p w14:paraId="041720B3" w14:textId="77777777" w:rsidR="00BF2A86" w:rsidRPr="00EA53AA" w:rsidRDefault="00BF2A86" w:rsidP="00C27394">
      <w:pPr>
        <w:spacing w:after="0" w:line="276" w:lineRule="auto"/>
        <w:sectPr w:rsidR="00BF2A86" w:rsidRPr="00EA53AA" w:rsidSect="00BE7F16">
          <w:headerReference w:type="even" r:id="rId18"/>
          <w:headerReference w:type="default" r:id="rId19"/>
          <w:footerReference w:type="even" r:id="rId20"/>
          <w:footerReference w:type="default" r:id="rId21"/>
          <w:headerReference w:type="first" r:id="rId22"/>
          <w:footerReference w:type="first" r:id="rId23"/>
          <w:pgSz w:w="11906" w:h="16838"/>
          <w:pgMar w:top="1440" w:right="1080" w:bottom="1440" w:left="1080" w:header="751" w:footer="720" w:gutter="0"/>
          <w:cols w:space="720"/>
          <w:docGrid w:linePitch="326"/>
        </w:sectPr>
      </w:pPr>
    </w:p>
    <w:p w14:paraId="5F4E094B" w14:textId="77777777" w:rsidR="00532376" w:rsidRPr="00EA53AA" w:rsidRDefault="00532376" w:rsidP="00532376">
      <w:pPr>
        <w:spacing w:after="0" w:line="276" w:lineRule="auto"/>
        <w:ind w:left="0" w:right="61" w:firstLine="0"/>
      </w:pPr>
      <w:r w:rsidRPr="00EA53AA">
        <w:rPr>
          <w:b/>
        </w:rPr>
        <w:lastRenderedPageBreak/>
        <w:t xml:space="preserve">                </w:t>
      </w:r>
      <w:r w:rsidRPr="00532376">
        <w:rPr>
          <w:b/>
          <w:color w:val="EE0000"/>
        </w:rPr>
        <w:t>Papel Timbrando da empresa</w:t>
      </w:r>
    </w:p>
    <w:p w14:paraId="14B0D7A8" w14:textId="77777777" w:rsidR="00532376" w:rsidRDefault="00532376" w:rsidP="00C27394">
      <w:pPr>
        <w:spacing w:after="0" w:line="276" w:lineRule="auto"/>
        <w:ind w:left="58" w:right="105"/>
        <w:rPr>
          <w:b/>
        </w:rPr>
      </w:pPr>
    </w:p>
    <w:p w14:paraId="064E144D" w14:textId="1512122A" w:rsidR="00BF2A86" w:rsidRPr="00EA53AA" w:rsidRDefault="00000000" w:rsidP="00C27394">
      <w:pPr>
        <w:spacing w:after="0" w:line="276" w:lineRule="auto"/>
        <w:ind w:left="58" w:right="105"/>
      </w:pPr>
      <w:r w:rsidRPr="00EA53AA">
        <w:rPr>
          <w:b/>
        </w:rPr>
        <w:t>ANEXO III – MODELO DE DECLARAÇÃO DE QUE ATENDE OS REQUISITOS DE</w:t>
      </w:r>
      <w:r w:rsidRPr="00532376">
        <w:rPr>
          <w:b/>
          <w:bCs/>
        </w:rPr>
        <w:t xml:space="preserve"> </w:t>
      </w:r>
      <w:r w:rsidR="00532376" w:rsidRPr="00532376">
        <w:rPr>
          <w:b/>
          <w:bCs/>
        </w:rPr>
        <w:t>HABILITAÇÃO</w:t>
      </w:r>
      <w:r w:rsidR="00532376" w:rsidRPr="00532376">
        <w:t xml:space="preserve"> </w:t>
      </w:r>
      <w:r w:rsidR="00532376">
        <w:t>(</w:t>
      </w:r>
      <w:r w:rsidR="00532376" w:rsidRPr="00EA53AA">
        <w:t>modelo</w:t>
      </w:r>
      <w:r w:rsidR="00532376">
        <w:t>)</w:t>
      </w:r>
    </w:p>
    <w:p w14:paraId="2AABA300" w14:textId="0AD6CEB1" w:rsidR="00BF2A86" w:rsidRDefault="00BF2A86" w:rsidP="00C27394">
      <w:pPr>
        <w:spacing w:after="0" w:line="276" w:lineRule="auto"/>
        <w:ind w:left="1" w:right="0" w:firstLine="0"/>
      </w:pPr>
    </w:p>
    <w:p w14:paraId="15EE9359" w14:textId="77777777" w:rsidR="003F6D7C" w:rsidRPr="00EA53AA" w:rsidRDefault="003F6D7C" w:rsidP="00C27394">
      <w:pPr>
        <w:spacing w:after="0" w:line="276" w:lineRule="auto"/>
        <w:ind w:left="1" w:right="0" w:firstLine="0"/>
      </w:pPr>
    </w:p>
    <w:p w14:paraId="7D487C16" w14:textId="77777777" w:rsidR="0023624B" w:rsidRDefault="00000000" w:rsidP="00C27394">
      <w:pPr>
        <w:spacing w:after="0" w:line="276" w:lineRule="auto"/>
        <w:ind w:left="48" w:right="0"/>
      </w:pPr>
      <w:r w:rsidRPr="00EA53AA">
        <w:t xml:space="preserve">Pelo presente instrumento, a empresa ........................., CNPJ nº ......................, com sede na ............................................, através de seu representante legal infra-assinado DECLARA: </w:t>
      </w:r>
    </w:p>
    <w:p w14:paraId="3F365980" w14:textId="77777777" w:rsidR="0023624B" w:rsidRDefault="0023624B" w:rsidP="00C27394">
      <w:pPr>
        <w:spacing w:after="0" w:line="276" w:lineRule="auto"/>
        <w:ind w:left="48" w:right="0"/>
      </w:pPr>
    </w:p>
    <w:p w14:paraId="1598F618" w14:textId="60CD4E01" w:rsidR="00BF2A86" w:rsidRPr="00EA53AA" w:rsidRDefault="00000000" w:rsidP="00C27394">
      <w:pPr>
        <w:spacing w:after="0" w:line="276" w:lineRule="auto"/>
        <w:ind w:left="48" w:right="0"/>
      </w:pPr>
      <w:proofErr w:type="gramStart"/>
      <w:r w:rsidRPr="00EA53AA">
        <w:t>( )</w:t>
      </w:r>
      <w:proofErr w:type="gramEnd"/>
      <w:r w:rsidRPr="00EA53AA">
        <w:t xml:space="preserve"> que atende aos requisitos de habilitação, e que responderá pela veracidade das informações prestadas, na forma da lei (art. 63, I, da Lei nº 14.133/2021).  </w:t>
      </w:r>
    </w:p>
    <w:p w14:paraId="2825A7F3" w14:textId="77777777" w:rsidR="00BF2A86" w:rsidRPr="00EA53AA" w:rsidRDefault="00000000" w:rsidP="00C27394">
      <w:pPr>
        <w:spacing w:after="0" w:line="276" w:lineRule="auto"/>
        <w:ind w:left="0" w:right="0" w:firstLine="0"/>
      </w:pPr>
      <w:r w:rsidRPr="00EA53AA">
        <w:t xml:space="preserve"> </w:t>
      </w:r>
    </w:p>
    <w:p w14:paraId="47A8D5B7" w14:textId="77777777" w:rsidR="00BF2A86" w:rsidRPr="00EA53AA" w:rsidRDefault="00000000" w:rsidP="00C27394">
      <w:pPr>
        <w:spacing w:after="0" w:line="276" w:lineRule="auto"/>
        <w:ind w:left="0" w:right="0" w:firstLine="0"/>
      </w:pPr>
      <w:r w:rsidRPr="00EA53AA">
        <w:t xml:space="preserve"> </w:t>
      </w:r>
    </w:p>
    <w:p w14:paraId="331BAF6A" w14:textId="6957E4E7" w:rsidR="00BF2A86" w:rsidRPr="00EA53AA" w:rsidRDefault="00000000" w:rsidP="00C27394">
      <w:pPr>
        <w:spacing w:after="0" w:line="276" w:lineRule="auto"/>
        <w:ind w:left="165" w:right="215"/>
      </w:pPr>
      <w:r w:rsidRPr="00EA53AA">
        <w:t>Local e data, _______________, ___ de ____________de 202</w:t>
      </w:r>
      <w:r w:rsidR="00853928">
        <w:t>6</w:t>
      </w:r>
      <w:r w:rsidRPr="00EA53AA">
        <w:t xml:space="preserve">.  </w:t>
      </w:r>
    </w:p>
    <w:p w14:paraId="4825387E" w14:textId="77777777" w:rsidR="00BF2A86" w:rsidRPr="00EA53AA" w:rsidRDefault="00000000" w:rsidP="00C27394">
      <w:pPr>
        <w:spacing w:after="0" w:line="276" w:lineRule="auto"/>
        <w:ind w:left="1" w:right="0" w:firstLine="0"/>
      </w:pPr>
      <w:r w:rsidRPr="00EA53AA">
        <w:t xml:space="preserve"> </w:t>
      </w:r>
    </w:p>
    <w:p w14:paraId="56F52272" w14:textId="77777777" w:rsidR="00BF2A86" w:rsidRPr="00EA53AA" w:rsidRDefault="00000000" w:rsidP="00C27394">
      <w:pPr>
        <w:spacing w:after="0" w:line="276" w:lineRule="auto"/>
        <w:ind w:left="1" w:right="0" w:firstLine="0"/>
      </w:pPr>
      <w:r w:rsidRPr="00EA53AA">
        <w:t xml:space="preserve"> </w:t>
      </w:r>
    </w:p>
    <w:p w14:paraId="1537661A" w14:textId="77777777" w:rsidR="00BF2A86" w:rsidRPr="00EA53AA" w:rsidRDefault="00000000" w:rsidP="00C27394">
      <w:pPr>
        <w:spacing w:after="0" w:line="276" w:lineRule="auto"/>
        <w:ind w:left="165" w:right="216"/>
      </w:pPr>
      <w:r w:rsidRPr="00EA53AA">
        <w:t xml:space="preserve">_____________________________________________ </w:t>
      </w:r>
    </w:p>
    <w:p w14:paraId="0954C280" w14:textId="77777777" w:rsidR="00BF2A86" w:rsidRPr="00EA53AA" w:rsidRDefault="00000000" w:rsidP="00C27394">
      <w:pPr>
        <w:spacing w:after="0" w:line="276" w:lineRule="auto"/>
        <w:ind w:left="1646" w:right="1577"/>
      </w:pPr>
      <w:r w:rsidRPr="00EA53AA">
        <w:t xml:space="preserve"> (Identificação e Assinatura do Representante </w:t>
      </w:r>
      <w:proofErr w:type="gramStart"/>
      <w:r w:rsidRPr="00EA53AA">
        <w:t>Legal)  (</w:t>
      </w:r>
      <w:proofErr w:type="gramEnd"/>
      <w:r w:rsidRPr="00EA53AA">
        <w:t xml:space="preserve">Dados da empresa: Razão Social e CNPJ)  </w:t>
      </w:r>
    </w:p>
    <w:p w14:paraId="13B64DD1" w14:textId="77777777" w:rsidR="00BF2A86" w:rsidRPr="00EA53AA" w:rsidRDefault="00000000" w:rsidP="00C27394">
      <w:pPr>
        <w:spacing w:after="0" w:line="276" w:lineRule="auto"/>
        <w:ind w:left="4251" w:right="4249" w:firstLine="0"/>
      </w:pPr>
      <w:r w:rsidRPr="00EA53AA">
        <w:t xml:space="preserve">  </w:t>
      </w:r>
    </w:p>
    <w:p w14:paraId="53D40FEF" w14:textId="77777777" w:rsidR="00BF2A86" w:rsidRPr="00EA53AA" w:rsidRDefault="00000000" w:rsidP="00C27394">
      <w:pPr>
        <w:spacing w:after="0" w:line="276" w:lineRule="auto"/>
        <w:ind w:left="1" w:right="0" w:firstLine="0"/>
      </w:pPr>
      <w:r w:rsidRPr="00EA53AA">
        <w:t xml:space="preserve"> </w:t>
      </w:r>
    </w:p>
    <w:p w14:paraId="097428D5" w14:textId="77777777" w:rsidR="00BF2A86" w:rsidRPr="00EA53AA" w:rsidRDefault="00000000" w:rsidP="00C27394">
      <w:pPr>
        <w:spacing w:after="0" w:line="276" w:lineRule="auto"/>
        <w:ind w:left="2067" w:right="2000"/>
      </w:pPr>
      <w:r w:rsidRPr="00EA53AA">
        <w:t>__________________________________</w:t>
      </w:r>
      <w:proofErr w:type="gramStart"/>
      <w:r w:rsidRPr="00EA53AA">
        <w:t>_  (</w:t>
      </w:r>
      <w:proofErr w:type="gramEnd"/>
      <w:r w:rsidRPr="00EA53AA">
        <w:t xml:space="preserve">nome e identidade do representante </w:t>
      </w:r>
      <w:proofErr w:type="gramStart"/>
      <w:r w:rsidRPr="00EA53AA">
        <w:t>legal)  (</w:t>
      </w:r>
      <w:proofErr w:type="gramEnd"/>
      <w:r w:rsidRPr="00EA53AA">
        <w:t>Carimbo da empresa)</w:t>
      </w:r>
      <w:r w:rsidRPr="00EA53AA">
        <w:rPr>
          <w:b/>
        </w:rPr>
        <w:t xml:space="preserve"> </w:t>
      </w:r>
    </w:p>
    <w:p w14:paraId="484F2129" w14:textId="77777777" w:rsidR="00BF2A86" w:rsidRPr="00EA53AA" w:rsidRDefault="00000000" w:rsidP="00C27394">
      <w:pPr>
        <w:spacing w:after="0" w:line="276" w:lineRule="auto"/>
        <w:ind w:left="4251" w:right="4249" w:firstLine="0"/>
      </w:pPr>
      <w:r w:rsidRPr="00EA53AA">
        <w:rPr>
          <w:b/>
        </w:rPr>
        <w:t xml:space="preserve">    </w:t>
      </w:r>
    </w:p>
    <w:p w14:paraId="1EB7FB10" w14:textId="77777777" w:rsidR="00BF2A86" w:rsidRPr="00EA53AA" w:rsidRDefault="00000000" w:rsidP="00C27394">
      <w:pPr>
        <w:spacing w:after="0" w:line="276" w:lineRule="auto"/>
        <w:ind w:left="1" w:right="0" w:firstLine="0"/>
      </w:pPr>
      <w:r w:rsidRPr="00EA53AA">
        <w:rPr>
          <w:b/>
        </w:rPr>
        <w:t xml:space="preserve"> </w:t>
      </w:r>
    </w:p>
    <w:p w14:paraId="5AE6E9EB" w14:textId="77777777" w:rsidR="003F6D7C" w:rsidRDefault="003F6D7C">
      <w:pPr>
        <w:spacing w:after="160" w:line="278" w:lineRule="auto"/>
        <w:ind w:left="0" w:right="0" w:firstLine="0"/>
        <w:jc w:val="left"/>
        <w:rPr>
          <w:b/>
        </w:rPr>
      </w:pPr>
      <w:r>
        <w:rPr>
          <w:b/>
        </w:rPr>
        <w:br w:type="page"/>
      </w:r>
    </w:p>
    <w:p w14:paraId="37A611CB" w14:textId="77777777" w:rsidR="003F6D7C" w:rsidRPr="00EA53AA" w:rsidRDefault="003F6D7C" w:rsidP="003F6D7C">
      <w:pPr>
        <w:spacing w:after="0" w:line="276" w:lineRule="auto"/>
        <w:ind w:left="0" w:right="61" w:firstLine="0"/>
      </w:pPr>
      <w:r w:rsidRPr="00EA53AA">
        <w:rPr>
          <w:b/>
        </w:rPr>
        <w:lastRenderedPageBreak/>
        <w:t xml:space="preserve">                </w:t>
      </w:r>
      <w:r w:rsidRPr="00532376">
        <w:rPr>
          <w:b/>
          <w:color w:val="EE0000"/>
        </w:rPr>
        <w:t>Papel Timbrando da empresa</w:t>
      </w:r>
    </w:p>
    <w:p w14:paraId="65ED4677" w14:textId="48616184" w:rsidR="00BF2A86" w:rsidRPr="00EA53AA" w:rsidRDefault="00000000" w:rsidP="00C27394">
      <w:pPr>
        <w:spacing w:after="0" w:line="276" w:lineRule="auto"/>
        <w:ind w:left="4251" w:right="4249" w:firstLine="0"/>
      </w:pPr>
      <w:r w:rsidRPr="00EA53AA">
        <w:rPr>
          <w:b/>
        </w:rPr>
        <w:t xml:space="preserve">  </w:t>
      </w:r>
    </w:p>
    <w:p w14:paraId="5AB53472" w14:textId="7CD94E84" w:rsidR="00BF2A86" w:rsidRPr="00EA53AA" w:rsidRDefault="00000000" w:rsidP="003F6D7C">
      <w:pPr>
        <w:spacing w:after="0" w:line="276" w:lineRule="auto"/>
        <w:ind w:left="0" w:right="50" w:firstLine="0"/>
        <w:jc w:val="center"/>
      </w:pPr>
      <w:r w:rsidRPr="00EA53AA">
        <w:rPr>
          <w:b/>
          <w:sz w:val="22"/>
        </w:rPr>
        <w:t xml:space="preserve">ANEXO IV </w:t>
      </w:r>
      <w:r w:rsidRPr="00EA53AA">
        <w:rPr>
          <w:sz w:val="22"/>
        </w:rPr>
        <w:t>(Modelo)</w:t>
      </w:r>
    </w:p>
    <w:p w14:paraId="74A9E4DC" w14:textId="77777777" w:rsidR="00BF2A86" w:rsidRPr="00EA53AA" w:rsidRDefault="00000000" w:rsidP="00C27394">
      <w:pPr>
        <w:spacing w:after="0" w:line="276" w:lineRule="auto"/>
        <w:ind w:left="0" w:right="3" w:firstLine="0"/>
      </w:pPr>
      <w:r w:rsidRPr="00EA53AA">
        <w:rPr>
          <w:sz w:val="22"/>
        </w:rPr>
        <w:t xml:space="preserve"> </w:t>
      </w:r>
    </w:p>
    <w:p w14:paraId="34BDB7E5" w14:textId="77777777" w:rsidR="00BF2A86" w:rsidRPr="00EA53AA" w:rsidRDefault="00000000" w:rsidP="00C27394">
      <w:pPr>
        <w:spacing w:after="0" w:line="276" w:lineRule="auto"/>
        <w:ind w:left="0" w:right="52" w:firstLine="0"/>
      </w:pPr>
      <w:r w:rsidRPr="00EA53AA">
        <w:rPr>
          <w:sz w:val="22"/>
        </w:rPr>
        <w:t xml:space="preserve">(Exigida pelo art. 7º, inciso XXXIII da Constituição Federal). </w:t>
      </w:r>
    </w:p>
    <w:p w14:paraId="6D449C4A" w14:textId="77777777" w:rsidR="00BF2A86" w:rsidRPr="00EA53AA" w:rsidRDefault="00000000" w:rsidP="00C27394">
      <w:pPr>
        <w:spacing w:after="0" w:line="276" w:lineRule="auto"/>
        <w:ind w:left="0" w:right="3" w:firstLine="0"/>
      </w:pPr>
      <w:r w:rsidRPr="00EA53AA">
        <w:rPr>
          <w:sz w:val="22"/>
        </w:rPr>
        <w:t xml:space="preserve"> </w:t>
      </w:r>
    </w:p>
    <w:p w14:paraId="7C2CA363" w14:textId="77777777" w:rsidR="00BF2A86" w:rsidRPr="00EA53AA" w:rsidRDefault="00000000" w:rsidP="00C27394">
      <w:pPr>
        <w:spacing w:after="0" w:line="276" w:lineRule="auto"/>
        <w:ind w:left="0" w:right="3" w:firstLine="0"/>
      </w:pPr>
      <w:r w:rsidRPr="00EA53AA">
        <w:rPr>
          <w:sz w:val="22"/>
        </w:rPr>
        <w:t xml:space="preserve"> </w:t>
      </w:r>
    </w:p>
    <w:p w14:paraId="57850B5E" w14:textId="77777777" w:rsidR="00BF2A86" w:rsidRPr="00EA53AA" w:rsidRDefault="00000000" w:rsidP="00C27394">
      <w:pPr>
        <w:spacing w:after="0" w:line="276" w:lineRule="auto"/>
        <w:ind w:left="0" w:right="3" w:firstLine="0"/>
      </w:pPr>
      <w:r w:rsidRPr="00EA53AA">
        <w:rPr>
          <w:sz w:val="22"/>
        </w:rPr>
        <w:t xml:space="preserve"> </w:t>
      </w:r>
    </w:p>
    <w:p w14:paraId="1B829522" w14:textId="2EBAD736" w:rsidR="00BF2A86" w:rsidRPr="00EA53AA" w:rsidRDefault="00000000" w:rsidP="003F6D7C">
      <w:pPr>
        <w:spacing w:after="0" w:line="276" w:lineRule="auto"/>
        <w:ind w:left="10" w:right="38"/>
      </w:pPr>
      <w:r w:rsidRPr="00EA53AA">
        <w:rPr>
          <w:sz w:val="22"/>
        </w:rPr>
        <w:t xml:space="preserve">Em atendimento ao disposto no art. 7º, inciso XXXIII da Constituição Federal, e ainda ao item 6.1. Alínea “i”, declaramos que a empresa _________________________________, CNPJ nº _________________________________, não emprega menor de 18 (dezoito) anos em trabalho noturno, perigoso ou insalubre e menores de 16 (dezesseis) anos em qualquer trabalho, salvo na condição de aprendiz, a partir dos 14 (quatorze) anos.  </w:t>
      </w:r>
    </w:p>
    <w:p w14:paraId="7B9FFA76" w14:textId="77777777" w:rsidR="00BF2A86" w:rsidRPr="00EA53AA" w:rsidRDefault="00000000" w:rsidP="00C27394">
      <w:pPr>
        <w:spacing w:after="0" w:line="276" w:lineRule="auto"/>
        <w:ind w:left="0" w:right="0" w:firstLine="0"/>
      </w:pPr>
      <w:r w:rsidRPr="00EA53AA">
        <w:rPr>
          <w:sz w:val="22"/>
        </w:rPr>
        <w:t xml:space="preserve"> </w:t>
      </w:r>
    </w:p>
    <w:p w14:paraId="43587B26" w14:textId="77777777" w:rsidR="00BF2A86" w:rsidRPr="00EA53AA" w:rsidRDefault="00000000" w:rsidP="00C27394">
      <w:pPr>
        <w:spacing w:after="0" w:line="276" w:lineRule="auto"/>
        <w:ind w:left="0" w:right="0" w:firstLine="0"/>
      </w:pPr>
      <w:r w:rsidRPr="00EA53AA">
        <w:rPr>
          <w:sz w:val="22"/>
        </w:rPr>
        <w:t xml:space="preserve"> </w:t>
      </w:r>
    </w:p>
    <w:p w14:paraId="34794B6E" w14:textId="77777777" w:rsidR="00BF2A86" w:rsidRPr="00EA53AA" w:rsidRDefault="00000000" w:rsidP="00C27394">
      <w:pPr>
        <w:spacing w:after="0" w:line="276" w:lineRule="auto"/>
        <w:ind w:left="0" w:right="0" w:firstLine="0"/>
      </w:pPr>
      <w:r w:rsidRPr="00EA53AA">
        <w:rPr>
          <w:sz w:val="22"/>
        </w:rPr>
        <w:t xml:space="preserve"> </w:t>
      </w:r>
    </w:p>
    <w:p w14:paraId="2C4F80A5" w14:textId="77777777" w:rsidR="00BF2A86" w:rsidRPr="00EA53AA" w:rsidRDefault="00000000" w:rsidP="00C27394">
      <w:pPr>
        <w:spacing w:after="0" w:line="276" w:lineRule="auto"/>
        <w:ind w:left="0" w:right="0" w:firstLine="0"/>
      </w:pPr>
      <w:r w:rsidRPr="00EA53AA">
        <w:rPr>
          <w:sz w:val="22"/>
        </w:rPr>
        <w:t xml:space="preserve"> </w:t>
      </w:r>
    </w:p>
    <w:p w14:paraId="010710F0" w14:textId="77777777" w:rsidR="00BF2A86" w:rsidRPr="00EA53AA" w:rsidRDefault="00000000" w:rsidP="00C27394">
      <w:pPr>
        <w:spacing w:after="0" w:line="276" w:lineRule="auto"/>
        <w:ind w:left="0" w:right="0" w:firstLine="0"/>
      </w:pPr>
      <w:r w:rsidRPr="00EA53AA">
        <w:rPr>
          <w:sz w:val="22"/>
        </w:rPr>
        <w:t xml:space="preserve"> </w:t>
      </w:r>
    </w:p>
    <w:p w14:paraId="0721763F" w14:textId="77777777" w:rsidR="00BF2A86" w:rsidRPr="00EA53AA" w:rsidRDefault="00000000" w:rsidP="00C27394">
      <w:pPr>
        <w:spacing w:after="0" w:line="276" w:lineRule="auto"/>
        <w:ind w:left="10" w:right="38"/>
      </w:pPr>
      <w:r w:rsidRPr="00EA53AA">
        <w:rPr>
          <w:sz w:val="22"/>
        </w:rPr>
        <w:t xml:space="preserve">Local, __/__/____. </w:t>
      </w:r>
    </w:p>
    <w:p w14:paraId="29C20510" w14:textId="77777777" w:rsidR="00BF2A86" w:rsidRPr="00EA53AA" w:rsidRDefault="00000000" w:rsidP="00C27394">
      <w:pPr>
        <w:spacing w:after="0" w:line="276" w:lineRule="auto"/>
        <w:ind w:left="0" w:right="363" w:firstLine="0"/>
      </w:pPr>
      <w:r w:rsidRPr="00EA53AA">
        <w:rPr>
          <w:sz w:val="22"/>
        </w:rPr>
        <w:t xml:space="preserve"> </w:t>
      </w:r>
    </w:p>
    <w:p w14:paraId="1349024E" w14:textId="77777777" w:rsidR="00BF2A86" w:rsidRPr="00EA53AA" w:rsidRDefault="00000000" w:rsidP="00C27394">
      <w:pPr>
        <w:pBdr>
          <w:bottom w:val="single" w:sz="12" w:space="1" w:color="auto"/>
        </w:pBdr>
        <w:spacing w:after="0" w:line="276" w:lineRule="auto"/>
        <w:ind w:left="0" w:right="363" w:firstLine="0"/>
      </w:pPr>
      <w:r w:rsidRPr="00EA53AA">
        <w:rPr>
          <w:sz w:val="22"/>
        </w:rPr>
        <w:t xml:space="preserve"> </w:t>
      </w:r>
    </w:p>
    <w:p w14:paraId="72EA311A" w14:textId="131D26E6" w:rsidR="00BF2A86" w:rsidRPr="00EA53AA" w:rsidRDefault="00000000" w:rsidP="00C27394">
      <w:pPr>
        <w:spacing w:after="0" w:line="276" w:lineRule="auto"/>
        <w:ind w:left="2418" w:right="1844" w:hanging="404"/>
      </w:pPr>
      <w:r w:rsidRPr="00EA53AA">
        <w:rPr>
          <w:sz w:val="22"/>
        </w:rPr>
        <w:t xml:space="preserve">Nome da empresa, assinatura e carimbo. (representante legal)  </w:t>
      </w:r>
    </w:p>
    <w:p w14:paraId="1D6AB4EF" w14:textId="77777777" w:rsidR="00BF2A86" w:rsidRPr="00EA53AA" w:rsidRDefault="00000000" w:rsidP="00C27394">
      <w:pPr>
        <w:spacing w:after="0" w:line="276" w:lineRule="auto"/>
        <w:ind w:left="0" w:right="0" w:firstLine="0"/>
      </w:pPr>
      <w:r w:rsidRPr="00EA53AA">
        <w:rPr>
          <w:sz w:val="22"/>
        </w:rPr>
        <w:t xml:space="preserve"> </w:t>
      </w:r>
    </w:p>
    <w:p w14:paraId="21AC0812" w14:textId="77777777" w:rsidR="00BF2A86" w:rsidRPr="00EA53AA" w:rsidRDefault="00000000" w:rsidP="00C27394">
      <w:pPr>
        <w:spacing w:after="0" w:line="276" w:lineRule="auto"/>
        <w:ind w:left="0" w:right="0" w:firstLine="0"/>
      </w:pPr>
      <w:r w:rsidRPr="00EA53AA">
        <w:rPr>
          <w:sz w:val="22"/>
        </w:rPr>
        <w:t xml:space="preserve"> </w:t>
      </w:r>
    </w:p>
    <w:p w14:paraId="5FBE6CCF" w14:textId="77777777" w:rsidR="00BF2A86" w:rsidRPr="00EA53AA" w:rsidRDefault="00000000" w:rsidP="00C27394">
      <w:pPr>
        <w:spacing w:after="0" w:line="276" w:lineRule="auto"/>
        <w:ind w:left="0" w:right="0" w:firstLine="0"/>
      </w:pPr>
      <w:r w:rsidRPr="00EA53AA">
        <w:rPr>
          <w:sz w:val="22"/>
        </w:rPr>
        <w:t xml:space="preserve"> </w:t>
      </w:r>
    </w:p>
    <w:p w14:paraId="27612BF9" w14:textId="77777777" w:rsidR="00BF2A86" w:rsidRPr="00EA53AA" w:rsidRDefault="00000000" w:rsidP="00C27394">
      <w:pPr>
        <w:spacing w:after="0" w:line="276" w:lineRule="auto"/>
        <w:ind w:left="0" w:right="0" w:firstLine="0"/>
      </w:pPr>
      <w:r w:rsidRPr="00EA53AA">
        <w:rPr>
          <w:sz w:val="22"/>
        </w:rPr>
        <w:t xml:space="preserve"> </w:t>
      </w:r>
    </w:p>
    <w:p w14:paraId="55E0C313" w14:textId="77777777" w:rsidR="00BF2A86" w:rsidRPr="00EA53AA" w:rsidRDefault="00000000" w:rsidP="00C27394">
      <w:pPr>
        <w:spacing w:after="0" w:line="276" w:lineRule="auto"/>
        <w:ind w:left="0" w:right="0" w:firstLine="0"/>
      </w:pPr>
      <w:r w:rsidRPr="00EA53AA">
        <w:rPr>
          <w:sz w:val="22"/>
        </w:rPr>
        <w:t xml:space="preserve"> </w:t>
      </w:r>
    </w:p>
    <w:p w14:paraId="2AA8A504" w14:textId="77777777" w:rsidR="00BF2A86" w:rsidRPr="00EA53AA" w:rsidRDefault="00000000" w:rsidP="00C27394">
      <w:pPr>
        <w:spacing w:after="0" w:line="276" w:lineRule="auto"/>
        <w:ind w:left="0" w:right="0" w:firstLine="0"/>
      </w:pPr>
      <w:r w:rsidRPr="00EA53AA">
        <w:rPr>
          <w:sz w:val="22"/>
        </w:rPr>
        <w:t xml:space="preserve"> </w:t>
      </w:r>
    </w:p>
    <w:p w14:paraId="22CF609F" w14:textId="77777777" w:rsidR="00BF2A86" w:rsidRPr="00EA53AA" w:rsidRDefault="00000000" w:rsidP="00C27394">
      <w:pPr>
        <w:spacing w:after="0" w:line="276" w:lineRule="auto"/>
        <w:ind w:left="0" w:right="0" w:firstLine="0"/>
      </w:pPr>
      <w:r w:rsidRPr="00EA53AA">
        <w:rPr>
          <w:sz w:val="22"/>
        </w:rPr>
        <w:t xml:space="preserve"> </w:t>
      </w:r>
    </w:p>
    <w:p w14:paraId="08BA8942" w14:textId="77777777" w:rsidR="00BF2A86" w:rsidRPr="00EA53AA" w:rsidRDefault="00000000" w:rsidP="00C27394">
      <w:pPr>
        <w:spacing w:after="0" w:line="276" w:lineRule="auto"/>
        <w:ind w:left="0" w:right="0" w:firstLine="0"/>
      </w:pPr>
      <w:r w:rsidRPr="00EA53AA">
        <w:rPr>
          <w:sz w:val="22"/>
        </w:rPr>
        <w:t xml:space="preserve"> </w:t>
      </w:r>
    </w:p>
    <w:p w14:paraId="7730661D" w14:textId="77777777" w:rsidR="00BF2A86" w:rsidRPr="00EA53AA" w:rsidRDefault="00000000" w:rsidP="00C27394">
      <w:pPr>
        <w:spacing w:after="0" w:line="276" w:lineRule="auto"/>
        <w:ind w:left="0" w:right="0" w:firstLine="0"/>
      </w:pPr>
      <w:r w:rsidRPr="00EA53AA">
        <w:rPr>
          <w:sz w:val="22"/>
        </w:rPr>
        <w:t xml:space="preserve"> </w:t>
      </w:r>
    </w:p>
    <w:p w14:paraId="16CA6F22" w14:textId="77777777" w:rsidR="00BF2A86" w:rsidRPr="00EA53AA" w:rsidRDefault="00000000" w:rsidP="00C27394">
      <w:pPr>
        <w:spacing w:after="0" w:line="276" w:lineRule="auto"/>
        <w:ind w:left="0" w:right="0" w:firstLine="0"/>
      </w:pPr>
      <w:r w:rsidRPr="00EA53AA">
        <w:rPr>
          <w:sz w:val="22"/>
        </w:rPr>
        <w:t xml:space="preserve"> </w:t>
      </w:r>
    </w:p>
    <w:p w14:paraId="6F1623EB" w14:textId="77777777" w:rsidR="00BF2A86" w:rsidRPr="00EA53AA" w:rsidRDefault="00000000" w:rsidP="00C27394">
      <w:pPr>
        <w:spacing w:after="0" w:line="276" w:lineRule="auto"/>
        <w:ind w:left="0" w:right="0" w:firstLine="0"/>
      </w:pPr>
      <w:r w:rsidRPr="00EA53AA">
        <w:rPr>
          <w:sz w:val="22"/>
        </w:rPr>
        <w:t xml:space="preserve"> </w:t>
      </w:r>
    </w:p>
    <w:p w14:paraId="3F6CF3E5" w14:textId="77777777" w:rsidR="00BF2A86" w:rsidRPr="00EA53AA" w:rsidRDefault="00000000" w:rsidP="00C27394">
      <w:pPr>
        <w:spacing w:after="0" w:line="276" w:lineRule="auto"/>
        <w:ind w:left="0" w:right="0" w:firstLine="0"/>
      </w:pPr>
      <w:r w:rsidRPr="00EA53AA">
        <w:rPr>
          <w:sz w:val="22"/>
        </w:rPr>
        <w:t xml:space="preserve"> </w:t>
      </w:r>
    </w:p>
    <w:p w14:paraId="51D5660B" w14:textId="77777777" w:rsidR="00BF2A86" w:rsidRPr="00EA53AA" w:rsidRDefault="00000000" w:rsidP="00C27394">
      <w:pPr>
        <w:spacing w:after="0" w:line="276" w:lineRule="auto"/>
        <w:ind w:left="0" w:right="0" w:firstLine="0"/>
      </w:pPr>
      <w:r w:rsidRPr="00EA53AA">
        <w:rPr>
          <w:sz w:val="22"/>
        </w:rPr>
        <w:t xml:space="preserve"> </w:t>
      </w:r>
    </w:p>
    <w:p w14:paraId="02B88346" w14:textId="77777777" w:rsidR="00BF2A86" w:rsidRPr="00EA53AA" w:rsidRDefault="00000000" w:rsidP="00C27394">
      <w:pPr>
        <w:spacing w:after="0" w:line="276" w:lineRule="auto"/>
        <w:ind w:left="0" w:right="0" w:firstLine="0"/>
      </w:pPr>
      <w:r w:rsidRPr="00EA53AA">
        <w:rPr>
          <w:sz w:val="22"/>
        </w:rPr>
        <w:t xml:space="preserve"> </w:t>
      </w:r>
    </w:p>
    <w:p w14:paraId="7B90CEA5" w14:textId="77777777" w:rsidR="00BF2A86" w:rsidRPr="00EA53AA" w:rsidRDefault="00000000" w:rsidP="00C27394">
      <w:pPr>
        <w:spacing w:after="0" w:line="276" w:lineRule="auto"/>
        <w:ind w:left="0" w:right="0" w:firstLine="0"/>
      </w:pPr>
      <w:r w:rsidRPr="00EA53AA">
        <w:rPr>
          <w:sz w:val="22"/>
        </w:rPr>
        <w:t xml:space="preserve"> </w:t>
      </w:r>
    </w:p>
    <w:p w14:paraId="7D549550" w14:textId="77777777" w:rsidR="00BF2A86" w:rsidRPr="00EA53AA" w:rsidRDefault="00000000" w:rsidP="00C27394">
      <w:pPr>
        <w:spacing w:after="0" w:line="276" w:lineRule="auto"/>
        <w:ind w:left="0" w:right="0" w:firstLine="0"/>
      </w:pPr>
      <w:r w:rsidRPr="00EA53AA">
        <w:rPr>
          <w:sz w:val="22"/>
        </w:rPr>
        <w:t xml:space="preserve"> </w:t>
      </w:r>
    </w:p>
    <w:p w14:paraId="30F11B45" w14:textId="77777777" w:rsidR="00BF2A86" w:rsidRPr="00EA53AA" w:rsidRDefault="00000000" w:rsidP="00C27394">
      <w:pPr>
        <w:spacing w:after="0" w:line="276" w:lineRule="auto"/>
        <w:ind w:left="0" w:right="0" w:firstLine="0"/>
      </w:pPr>
      <w:r w:rsidRPr="00EA53AA">
        <w:rPr>
          <w:sz w:val="22"/>
        </w:rPr>
        <w:t xml:space="preserve"> </w:t>
      </w:r>
    </w:p>
    <w:p w14:paraId="743BD881" w14:textId="3EC98400" w:rsidR="00BF2A86" w:rsidRPr="00EA53AA" w:rsidRDefault="00000000" w:rsidP="00C27394">
      <w:pPr>
        <w:spacing w:after="0" w:line="276" w:lineRule="auto"/>
        <w:ind w:left="0" w:right="0" w:firstLine="0"/>
      </w:pPr>
      <w:r w:rsidRPr="00EA53AA">
        <w:rPr>
          <w:sz w:val="22"/>
        </w:rPr>
        <w:t xml:space="preserve"> </w:t>
      </w:r>
    </w:p>
    <w:p w14:paraId="5C76AC34" w14:textId="77777777" w:rsidR="003F6D7C" w:rsidRPr="00EA53AA" w:rsidRDefault="00000000" w:rsidP="003F6D7C">
      <w:pPr>
        <w:spacing w:after="0" w:line="276" w:lineRule="auto"/>
        <w:ind w:left="0" w:right="61" w:firstLine="0"/>
      </w:pPr>
      <w:r w:rsidRPr="00EA53AA">
        <w:rPr>
          <w:sz w:val="22"/>
        </w:rPr>
        <w:lastRenderedPageBreak/>
        <w:t xml:space="preserve"> </w:t>
      </w:r>
      <w:r w:rsidR="003F6D7C" w:rsidRPr="00EA53AA">
        <w:rPr>
          <w:b/>
        </w:rPr>
        <w:t xml:space="preserve">                </w:t>
      </w:r>
      <w:r w:rsidR="003F6D7C" w:rsidRPr="00532376">
        <w:rPr>
          <w:b/>
          <w:color w:val="EE0000"/>
        </w:rPr>
        <w:t>Papel Timbrando da empresa</w:t>
      </w:r>
    </w:p>
    <w:p w14:paraId="36EDD4B6" w14:textId="4FB92380" w:rsidR="00BF2A86" w:rsidRPr="00EA53AA" w:rsidRDefault="00BF2A86" w:rsidP="00C27394">
      <w:pPr>
        <w:spacing w:after="0" w:line="276" w:lineRule="auto"/>
        <w:ind w:left="0" w:right="3" w:firstLine="0"/>
      </w:pPr>
    </w:p>
    <w:p w14:paraId="6C08C991" w14:textId="77777777" w:rsidR="00BF2A86" w:rsidRPr="00EA53AA" w:rsidRDefault="00000000" w:rsidP="00C27394">
      <w:pPr>
        <w:spacing w:after="0" w:line="276" w:lineRule="auto"/>
        <w:ind w:left="58" w:right="104"/>
      </w:pPr>
      <w:r w:rsidRPr="00EA53AA">
        <w:rPr>
          <w:b/>
        </w:rPr>
        <w:t xml:space="preserve">ANEXO V– MODELO DE DECLARAÇÃO DE IDONEIDADE </w:t>
      </w:r>
    </w:p>
    <w:p w14:paraId="2829B192" w14:textId="77777777" w:rsidR="00BF2A86" w:rsidRPr="00EA53AA" w:rsidRDefault="00000000" w:rsidP="00C27394">
      <w:pPr>
        <w:spacing w:after="0" w:line="276" w:lineRule="auto"/>
        <w:ind w:left="1" w:right="0" w:firstLine="0"/>
      </w:pPr>
      <w:r w:rsidRPr="00EA53AA">
        <w:t xml:space="preserve"> </w:t>
      </w:r>
    </w:p>
    <w:p w14:paraId="628DE51C" w14:textId="77777777" w:rsidR="00BF2A86" w:rsidRPr="00EA53AA" w:rsidRDefault="00000000" w:rsidP="00C27394">
      <w:pPr>
        <w:spacing w:after="0" w:line="276" w:lineRule="auto"/>
        <w:ind w:left="48" w:right="0"/>
      </w:pPr>
      <w:r w:rsidRPr="00EA53AA">
        <w:t xml:space="preserve"> Pelo presente instrumento, a empresa ........................., CNPJ nº ......................, com sede na ............................................, através de seu representante legal infra-assinado DECLARA:  </w:t>
      </w:r>
    </w:p>
    <w:p w14:paraId="789B506A" w14:textId="77777777" w:rsidR="00BF2A86" w:rsidRPr="00EA53AA" w:rsidRDefault="00000000" w:rsidP="00C27394">
      <w:pPr>
        <w:spacing w:after="0" w:line="276" w:lineRule="auto"/>
        <w:ind w:left="1" w:right="0" w:firstLine="0"/>
      </w:pPr>
      <w:r w:rsidRPr="00EA53AA">
        <w:t xml:space="preserve"> </w:t>
      </w:r>
    </w:p>
    <w:p w14:paraId="7968EC43" w14:textId="77777777" w:rsidR="00BF2A86" w:rsidRPr="00EA53AA" w:rsidRDefault="00000000" w:rsidP="00C27394">
      <w:pPr>
        <w:spacing w:after="0" w:line="276" w:lineRule="auto"/>
        <w:ind w:left="48" w:right="0"/>
      </w:pPr>
      <w:proofErr w:type="gramStart"/>
      <w:r w:rsidRPr="00EA53AA">
        <w:t>( )</w:t>
      </w:r>
      <w:proofErr w:type="gramEnd"/>
      <w:r w:rsidRPr="00EA53AA">
        <w:t xml:space="preserve"> que a empresa não foi declarada inidônea por nenhum órgão público de qualquer esfera de governo, estando apta a contratar com o poder público. </w:t>
      </w:r>
    </w:p>
    <w:p w14:paraId="493CCCFC" w14:textId="77777777" w:rsidR="00BF2A86" w:rsidRPr="00EA53AA" w:rsidRDefault="00000000" w:rsidP="00C27394">
      <w:pPr>
        <w:spacing w:after="0" w:line="276" w:lineRule="auto"/>
        <w:ind w:left="48" w:right="0"/>
      </w:pPr>
      <w:r w:rsidRPr="00EA53AA">
        <w:t xml:space="preserve"> A idoneidade da empresa licitante será verificada através dos seguintes meios:  </w:t>
      </w:r>
    </w:p>
    <w:p w14:paraId="3C90C91F" w14:textId="77777777" w:rsidR="00BF2A86" w:rsidRPr="00EA53AA" w:rsidRDefault="00000000" w:rsidP="00C27394">
      <w:pPr>
        <w:spacing w:after="0" w:line="276" w:lineRule="auto"/>
        <w:ind w:left="0" w:right="0" w:firstLine="0"/>
      </w:pPr>
      <w:r w:rsidRPr="00EA53AA">
        <w:t xml:space="preserve"> </w:t>
      </w:r>
    </w:p>
    <w:p w14:paraId="1980817B" w14:textId="5FC3FC64" w:rsidR="00BF2A86" w:rsidRPr="00EA53AA" w:rsidRDefault="00000000" w:rsidP="00C27394">
      <w:pPr>
        <w:numPr>
          <w:ilvl w:val="0"/>
          <w:numId w:val="13"/>
        </w:numPr>
        <w:spacing w:after="0" w:line="276" w:lineRule="auto"/>
        <w:ind w:right="0"/>
      </w:pPr>
      <w:r w:rsidRPr="00EA53AA">
        <w:t xml:space="preserve">Cadastro Nacional de Empresas Inidôneas e Suspensas - CEIS, mantido pela </w:t>
      </w:r>
      <w:proofErr w:type="spellStart"/>
      <w:r w:rsidRPr="00EA53AA">
        <w:t>ControladoriaGeral</w:t>
      </w:r>
      <w:proofErr w:type="spellEnd"/>
      <w:r w:rsidRPr="00EA53AA">
        <w:t xml:space="preserve"> da União (</w:t>
      </w:r>
      <w:hyperlink r:id="rId24" w:history="1">
        <w:r w:rsidR="00F15731" w:rsidRPr="0023614B">
          <w:rPr>
            <w:rStyle w:val="Hyperlink"/>
          </w:rPr>
          <w:t>https://portaldatransparencia.gov.br/sancoes/consulta?cadastro=2&amp;ordenarPor=nomeSancionado&amp;direcao=asc</w:t>
        </w:r>
      </w:hyperlink>
      <w:r w:rsidR="00F15731">
        <w:t xml:space="preserve"> </w:t>
      </w:r>
      <w:r w:rsidRPr="00EA53AA">
        <w:t xml:space="preserve">); e  </w:t>
      </w:r>
    </w:p>
    <w:p w14:paraId="71F40FA4" w14:textId="1AC17411" w:rsidR="00BF2A86" w:rsidRPr="00EA53AA" w:rsidRDefault="00000000" w:rsidP="00A203AB">
      <w:pPr>
        <w:numPr>
          <w:ilvl w:val="0"/>
          <w:numId w:val="13"/>
        </w:numPr>
        <w:spacing w:after="0" w:line="276" w:lineRule="auto"/>
        <w:ind w:right="0"/>
      </w:pPr>
      <w:r w:rsidRPr="00EA53AA">
        <w:t>Cadastro Nacional de Empresas Punidas – CNEP, mantido pela Controladoria-Geral da União https://portaldatransparencia.gov.br/sancoes/consulta?cadastro=2&amp;ordenarPor</w:t>
      </w:r>
      <w:r w:rsidR="00A203AB">
        <w:t>=</w:t>
      </w:r>
      <w:r w:rsidRPr="00EA53AA">
        <w:t xml:space="preserve">nomeSancionad </w:t>
      </w:r>
      <w:proofErr w:type="spellStart"/>
      <w:r w:rsidRPr="00EA53AA">
        <w:t>o&amp;direcao</w:t>
      </w:r>
      <w:proofErr w:type="spellEnd"/>
      <w:r w:rsidRPr="00EA53AA">
        <w:t>=</w:t>
      </w:r>
      <w:proofErr w:type="spellStart"/>
      <w:r w:rsidRPr="00EA53AA">
        <w:t>asc</w:t>
      </w:r>
      <w:proofErr w:type="spellEnd"/>
      <w:r w:rsidR="00A203AB">
        <w:t xml:space="preserve">  </w:t>
      </w:r>
      <w:r w:rsidRPr="00EA53AA">
        <w:t xml:space="preserve"> </w:t>
      </w:r>
    </w:p>
    <w:p w14:paraId="3B08FD1E" w14:textId="77777777" w:rsidR="00BF2A86" w:rsidRPr="00EA53AA" w:rsidRDefault="00000000" w:rsidP="00C27394">
      <w:pPr>
        <w:numPr>
          <w:ilvl w:val="0"/>
          <w:numId w:val="13"/>
        </w:numPr>
        <w:spacing w:after="0" w:line="276" w:lineRule="auto"/>
        <w:ind w:right="0"/>
      </w:pPr>
      <w:r w:rsidRPr="00EA53AA">
        <w:t xml:space="preserve">Cadastro Nacional de Condenações Cíveis por Atos de Improbidade Administrativa, mantido pelo Conselho Nacional de Justiça </w:t>
      </w:r>
    </w:p>
    <w:p w14:paraId="62E32929" w14:textId="77777777" w:rsidR="00BF2A86" w:rsidRPr="00EA53AA" w:rsidRDefault="00BF2A86" w:rsidP="00C27394">
      <w:pPr>
        <w:spacing w:after="0" w:line="276" w:lineRule="auto"/>
        <w:ind w:left="0" w:right="0" w:firstLine="0"/>
      </w:pPr>
      <w:hyperlink r:id="rId25">
        <w:r w:rsidRPr="00EA53AA">
          <w:t>(</w:t>
        </w:r>
      </w:hyperlink>
      <w:hyperlink r:id="rId26">
        <w:r w:rsidRPr="00EA53AA">
          <w:rPr>
            <w:color w:val="0000FF"/>
            <w:u w:val="single" w:color="0000FF"/>
          </w:rPr>
          <w:t>https://www.cnj.jus.br/improbidade_adm/consultar_requerido.php</w:t>
        </w:r>
      </w:hyperlink>
      <w:hyperlink r:id="rId27">
        <w:r w:rsidRPr="00EA53AA">
          <w:t>)</w:t>
        </w:r>
      </w:hyperlink>
      <w:r w:rsidRPr="00EA53AA">
        <w:t xml:space="preserve">. </w:t>
      </w:r>
    </w:p>
    <w:p w14:paraId="3FAEEBC0" w14:textId="77777777" w:rsidR="00BF2A86" w:rsidRPr="00EA53AA" w:rsidRDefault="00000000" w:rsidP="00C27394">
      <w:pPr>
        <w:spacing w:after="0" w:line="276" w:lineRule="auto"/>
        <w:ind w:left="0" w:right="0" w:firstLine="0"/>
      </w:pPr>
      <w:r w:rsidRPr="00EA53AA">
        <w:t xml:space="preserve"> </w:t>
      </w:r>
    </w:p>
    <w:p w14:paraId="34970722" w14:textId="77777777" w:rsidR="00BF2A86" w:rsidRPr="00EA53AA" w:rsidRDefault="00000000" w:rsidP="00C27394">
      <w:pPr>
        <w:spacing w:after="0" w:line="276" w:lineRule="auto"/>
        <w:ind w:left="0" w:right="0" w:firstLine="0"/>
      </w:pPr>
      <w:r w:rsidRPr="00EA53AA">
        <w:t xml:space="preserve"> </w:t>
      </w:r>
    </w:p>
    <w:p w14:paraId="20F969C9" w14:textId="199FC2C7" w:rsidR="00BF2A86" w:rsidRPr="00EA53AA" w:rsidRDefault="00000000" w:rsidP="00C27394">
      <w:pPr>
        <w:spacing w:after="0" w:line="276" w:lineRule="auto"/>
        <w:ind w:left="165" w:right="215"/>
      </w:pPr>
      <w:r w:rsidRPr="00EA53AA">
        <w:t>Local e data, _______________, ___ de ____________de 202</w:t>
      </w:r>
      <w:r w:rsidR="00767B55">
        <w:t>6</w:t>
      </w:r>
      <w:r w:rsidRPr="00EA53AA">
        <w:t xml:space="preserve">.  </w:t>
      </w:r>
    </w:p>
    <w:p w14:paraId="1B5C13F8" w14:textId="77777777" w:rsidR="00BF2A86" w:rsidRPr="00EA53AA" w:rsidRDefault="00000000" w:rsidP="00C27394">
      <w:pPr>
        <w:spacing w:after="0" w:line="276" w:lineRule="auto"/>
        <w:ind w:left="1" w:right="0" w:firstLine="0"/>
      </w:pPr>
      <w:r w:rsidRPr="00EA53AA">
        <w:t xml:space="preserve"> </w:t>
      </w:r>
    </w:p>
    <w:p w14:paraId="3676E3AA" w14:textId="77777777" w:rsidR="00BF2A86" w:rsidRPr="00EA53AA" w:rsidRDefault="00000000" w:rsidP="00C27394">
      <w:pPr>
        <w:spacing w:after="0" w:line="276" w:lineRule="auto"/>
        <w:ind w:left="1" w:right="0" w:firstLine="0"/>
      </w:pPr>
      <w:r w:rsidRPr="00EA53AA">
        <w:t xml:space="preserve"> </w:t>
      </w:r>
    </w:p>
    <w:p w14:paraId="0A08D10B" w14:textId="77777777" w:rsidR="00BF2A86" w:rsidRPr="00EA53AA" w:rsidRDefault="00000000" w:rsidP="00C27394">
      <w:pPr>
        <w:spacing w:after="0" w:line="276" w:lineRule="auto"/>
        <w:ind w:left="165" w:right="212"/>
      </w:pPr>
      <w:r w:rsidRPr="00EA53AA">
        <w:t xml:space="preserve">___________________________________  </w:t>
      </w:r>
    </w:p>
    <w:p w14:paraId="0F485623" w14:textId="77777777" w:rsidR="00BF2A86" w:rsidRPr="00EA53AA" w:rsidRDefault="00000000" w:rsidP="00C27394">
      <w:pPr>
        <w:spacing w:after="0" w:line="276" w:lineRule="auto"/>
        <w:ind w:left="1672" w:right="1606"/>
      </w:pPr>
      <w:r w:rsidRPr="00EA53AA">
        <w:t xml:space="preserve">(Identificação e Assinatura do Representante </w:t>
      </w:r>
      <w:proofErr w:type="gramStart"/>
      <w:r w:rsidRPr="00EA53AA">
        <w:t>Legal)  (</w:t>
      </w:r>
      <w:proofErr w:type="gramEnd"/>
      <w:r w:rsidRPr="00EA53AA">
        <w:t xml:space="preserve">Dados da empresa: Razão Social e CNPJ) </w:t>
      </w:r>
    </w:p>
    <w:p w14:paraId="651D2699" w14:textId="77777777" w:rsidR="00BF2A86" w:rsidRPr="00EA53AA" w:rsidRDefault="00000000" w:rsidP="00C27394">
      <w:pPr>
        <w:spacing w:after="0" w:line="276" w:lineRule="auto"/>
        <w:ind w:left="4251" w:right="4249" w:firstLine="0"/>
      </w:pPr>
      <w:r w:rsidRPr="00EA53AA">
        <w:t xml:space="preserve">  </w:t>
      </w:r>
    </w:p>
    <w:p w14:paraId="2A5EAA07" w14:textId="77777777" w:rsidR="00BF2A86" w:rsidRPr="00EA53AA" w:rsidRDefault="00000000" w:rsidP="00C27394">
      <w:pPr>
        <w:spacing w:after="0" w:line="276" w:lineRule="auto"/>
        <w:ind w:left="1" w:right="0" w:firstLine="0"/>
      </w:pPr>
      <w:r w:rsidRPr="00EA53AA">
        <w:t xml:space="preserve"> </w:t>
      </w:r>
    </w:p>
    <w:p w14:paraId="7BA05A9A" w14:textId="77777777" w:rsidR="00BF2A86" w:rsidRPr="00EA53AA" w:rsidRDefault="00000000" w:rsidP="00C27394">
      <w:pPr>
        <w:spacing w:after="0" w:line="276" w:lineRule="auto"/>
        <w:ind w:left="4251" w:right="4249" w:firstLine="0"/>
      </w:pPr>
      <w:r w:rsidRPr="00EA53AA">
        <w:t xml:space="preserve">  </w:t>
      </w:r>
    </w:p>
    <w:p w14:paraId="51C0AE78" w14:textId="77777777" w:rsidR="00BF2A86" w:rsidRPr="00EA53AA" w:rsidRDefault="00BF2A86" w:rsidP="00C27394">
      <w:pPr>
        <w:spacing w:after="0" w:line="276" w:lineRule="auto"/>
        <w:sectPr w:rsidR="00BF2A86" w:rsidRPr="00EA53AA" w:rsidSect="00BE7F16">
          <w:headerReference w:type="even" r:id="rId28"/>
          <w:footerReference w:type="even" r:id="rId29"/>
          <w:footerReference w:type="default" r:id="rId30"/>
          <w:headerReference w:type="first" r:id="rId31"/>
          <w:footerReference w:type="first" r:id="rId32"/>
          <w:pgSz w:w="11906" w:h="16838"/>
          <w:pgMar w:top="1440" w:right="1080" w:bottom="1440" w:left="1080" w:header="751" w:footer="720" w:gutter="0"/>
          <w:cols w:space="720"/>
        </w:sectPr>
      </w:pPr>
    </w:p>
    <w:p w14:paraId="56706747" w14:textId="77777777" w:rsidR="00767B55" w:rsidRPr="00EA53AA" w:rsidRDefault="00767B55" w:rsidP="00767B55">
      <w:pPr>
        <w:spacing w:after="0" w:line="276" w:lineRule="auto"/>
        <w:ind w:left="0" w:right="61" w:firstLine="0"/>
      </w:pPr>
      <w:r w:rsidRPr="00EA53AA">
        <w:rPr>
          <w:b/>
        </w:rPr>
        <w:lastRenderedPageBreak/>
        <w:t xml:space="preserve">                </w:t>
      </w:r>
      <w:r w:rsidRPr="00532376">
        <w:rPr>
          <w:b/>
          <w:color w:val="EE0000"/>
        </w:rPr>
        <w:t>Papel Timbrando da empresa</w:t>
      </w:r>
    </w:p>
    <w:p w14:paraId="6C3C0A9F" w14:textId="77777777" w:rsidR="00767B55" w:rsidRDefault="00767B55" w:rsidP="00C27394">
      <w:pPr>
        <w:spacing w:after="0" w:line="276" w:lineRule="auto"/>
        <w:ind w:left="58" w:right="56"/>
        <w:rPr>
          <w:b/>
        </w:rPr>
      </w:pPr>
    </w:p>
    <w:p w14:paraId="67F21A6B" w14:textId="07AF5427" w:rsidR="00BF2A86" w:rsidRPr="00EA53AA" w:rsidRDefault="00000000" w:rsidP="00C27394">
      <w:pPr>
        <w:spacing w:after="0" w:line="276" w:lineRule="auto"/>
        <w:ind w:left="58" w:right="56"/>
      </w:pPr>
      <w:r w:rsidRPr="00EA53AA">
        <w:rPr>
          <w:b/>
        </w:rPr>
        <w:t xml:space="preserve">ANEXO VI – MODELO DE DECLARAÇÃO DE NEPOTISMO </w:t>
      </w:r>
    </w:p>
    <w:p w14:paraId="4DEC5921" w14:textId="77777777" w:rsidR="00BF2A86" w:rsidRPr="00EA53AA" w:rsidRDefault="00000000" w:rsidP="00C27394">
      <w:pPr>
        <w:spacing w:after="0" w:line="276" w:lineRule="auto"/>
        <w:ind w:left="0" w:right="0" w:firstLine="0"/>
      </w:pPr>
      <w:r w:rsidRPr="00EA53AA">
        <w:t xml:space="preserve"> </w:t>
      </w:r>
    </w:p>
    <w:p w14:paraId="7F243428" w14:textId="77777777" w:rsidR="00BF2A86" w:rsidRPr="00EA53AA" w:rsidRDefault="00000000" w:rsidP="00C27394">
      <w:pPr>
        <w:spacing w:after="0" w:line="276" w:lineRule="auto"/>
        <w:ind w:left="0" w:right="0" w:firstLine="0"/>
      </w:pPr>
      <w:r w:rsidRPr="00EA53AA">
        <w:t xml:space="preserve"> </w:t>
      </w:r>
    </w:p>
    <w:p w14:paraId="2AF1D553" w14:textId="77777777" w:rsidR="00BF2A86" w:rsidRPr="00EA53AA" w:rsidRDefault="00000000" w:rsidP="00C27394">
      <w:pPr>
        <w:spacing w:after="0" w:line="276" w:lineRule="auto"/>
        <w:ind w:left="48" w:right="0"/>
      </w:pPr>
      <w:r w:rsidRPr="00EA53AA">
        <w:t xml:space="preserve"> Pelo presente instrumento, a empresa ........................., CNPJ nº ......................, com sede na ............................................, através de seu representante legal infra-assinado </w:t>
      </w:r>
      <w:r w:rsidRPr="00EA53AA">
        <w:rPr>
          <w:b/>
        </w:rPr>
        <w:t>DECLARA:</w:t>
      </w:r>
      <w:r w:rsidRPr="00EA53AA">
        <w:t xml:space="preserve">  </w:t>
      </w:r>
    </w:p>
    <w:p w14:paraId="1A918F1F" w14:textId="77777777" w:rsidR="00BF2A86" w:rsidRPr="00EA53AA" w:rsidRDefault="00000000" w:rsidP="00C27394">
      <w:pPr>
        <w:spacing w:after="0" w:line="276" w:lineRule="auto"/>
        <w:ind w:left="0" w:right="0" w:firstLine="0"/>
      </w:pPr>
      <w:r w:rsidRPr="00EA53AA">
        <w:t xml:space="preserve"> </w:t>
      </w:r>
    </w:p>
    <w:p w14:paraId="5D2C540E" w14:textId="77777777" w:rsidR="00BF2A86" w:rsidRPr="00EA53AA" w:rsidRDefault="00000000" w:rsidP="00C27394">
      <w:pPr>
        <w:spacing w:after="0" w:line="276" w:lineRule="auto"/>
        <w:ind w:left="48" w:right="0"/>
      </w:pPr>
      <w:proofErr w:type="gramStart"/>
      <w:r w:rsidRPr="00EA53AA">
        <w:t>( )</w:t>
      </w:r>
      <w:proofErr w:type="gramEnd"/>
      <w:r w:rsidRPr="00EA53AA">
        <w:t xml:space="preserve"> que não possui em seu quadro societário, cônjuge, companheiro ou parente, em linha reta ou colateral, por consanguinidade ou por afinidade, até o terceiro grau, de servidor público Municipal do ente licitante, que nele exerça cargo em comissão ou função de confiança, seja membro da comissão de contratação, agente de contratação ou autoridade ligada à contratação. </w:t>
      </w:r>
    </w:p>
    <w:p w14:paraId="08A174FB" w14:textId="77777777" w:rsidR="00BF2A86" w:rsidRDefault="00000000" w:rsidP="00C27394">
      <w:pPr>
        <w:spacing w:after="0" w:line="276" w:lineRule="auto"/>
        <w:ind w:left="0" w:right="0" w:firstLine="0"/>
      </w:pPr>
      <w:r w:rsidRPr="00EA53AA">
        <w:t xml:space="preserve"> </w:t>
      </w:r>
    </w:p>
    <w:p w14:paraId="6AA11DF0" w14:textId="3B016E55" w:rsidR="00767B55" w:rsidRDefault="00767B55" w:rsidP="00C27394">
      <w:pPr>
        <w:spacing w:after="0" w:line="276" w:lineRule="auto"/>
        <w:ind w:left="0" w:right="0" w:firstLine="0"/>
      </w:pPr>
      <w:r>
        <w:t xml:space="preserve">Ou </w:t>
      </w:r>
    </w:p>
    <w:p w14:paraId="33668805" w14:textId="77777777" w:rsidR="00767B55" w:rsidRPr="00EA53AA" w:rsidRDefault="00767B55" w:rsidP="00C27394">
      <w:pPr>
        <w:spacing w:after="0" w:line="276" w:lineRule="auto"/>
        <w:ind w:left="0" w:right="0" w:firstLine="0"/>
      </w:pPr>
    </w:p>
    <w:p w14:paraId="35117722" w14:textId="7F7CE3AE" w:rsidR="00BF2A86" w:rsidRPr="00EA53AA" w:rsidRDefault="00000000" w:rsidP="00C27394">
      <w:pPr>
        <w:spacing w:after="0" w:line="276" w:lineRule="auto"/>
        <w:ind w:left="48" w:right="0"/>
      </w:pPr>
      <w:proofErr w:type="gramStart"/>
      <w:r w:rsidRPr="00EA53AA">
        <w:t>( )</w:t>
      </w:r>
      <w:proofErr w:type="gramEnd"/>
      <w:r w:rsidRPr="00EA53AA">
        <w:t xml:space="preserve"> Possui em seu quadro societário componente, com o grau de parentesco e/ou vínculo por afinidade ou consanguinidade prescrito pela Súmula Vinculante 13/STF, em relação aos seguintes agentes públicos do ente licitante: </w:t>
      </w:r>
    </w:p>
    <w:p w14:paraId="7A1424CC" w14:textId="77777777" w:rsidR="00BF2A86" w:rsidRPr="00EA53AA" w:rsidRDefault="00000000" w:rsidP="00C27394">
      <w:pPr>
        <w:spacing w:after="0" w:line="276" w:lineRule="auto"/>
        <w:ind w:left="0" w:right="0" w:firstLine="0"/>
      </w:pPr>
      <w:r w:rsidRPr="00EA53AA">
        <w:t xml:space="preserve"> </w:t>
      </w:r>
    </w:p>
    <w:p w14:paraId="71D490F4" w14:textId="77777777" w:rsidR="00BF2A86" w:rsidRPr="00EA53AA" w:rsidRDefault="00000000" w:rsidP="00C27394">
      <w:pPr>
        <w:spacing w:after="0" w:line="276" w:lineRule="auto"/>
        <w:ind w:left="48" w:right="0"/>
      </w:pPr>
      <w:r w:rsidRPr="00EA53AA">
        <w:t xml:space="preserve"> 1.Nome:_____________________________Ente:___________________  </w:t>
      </w:r>
    </w:p>
    <w:p w14:paraId="02C9E1BF" w14:textId="77777777" w:rsidR="00BF2A86" w:rsidRPr="00EA53AA" w:rsidRDefault="00000000" w:rsidP="00C27394">
      <w:pPr>
        <w:spacing w:after="0" w:line="276" w:lineRule="auto"/>
        <w:ind w:left="48" w:right="0"/>
      </w:pPr>
      <w:r w:rsidRPr="00EA53AA">
        <w:t xml:space="preserve">2.Nome:_____________________________Ente:___________________  </w:t>
      </w:r>
    </w:p>
    <w:p w14:paraId="15E60EAB" w14:textId="77777777" w:rsidR="00BF2A86" w:rsidRPr="00EA53AA" w:rsidRDefault="00000000" w:rsidP="00C27394">
      <w:pPr>
        <w:spacing w:after="0" w:line="276" w:lineRule="auto"/>
        <w:ind w:left="0" w:right="0" w:firstLine="0"/>
      </w:pPr>
      <w:r w:rsidRPr="00EA53AA">
        <w:t xml:space="preserve"> </w:t>
      </w:r>
    </w:p>
    <w:p w14:paraId="35CD6508" w14:textId="00184AF8" w:rsidR="00BF2A86" w:rsidRPr="00EA53AA" w:rsidRDefault="00000000" w:rsidP="00C27394">
      <w:pPr>
        <w:spacing w:after="0" w:line="276" w:lineRule="auto"/>
        <w:ind w:left="165" w:right="167"/>
      </w:pPr>
      <w:r w:rsidRPr="00EA53AA">
        <w:t>Local e data, _______________, ___ de ____________de 202</w:t>
      </w:r>
      <w:r w:rsidR="00767B55">
        <w:t>6</w:t>
      </w:r>
      <w:r w:rsidRPr="00EA53AA">
        <w:t xml:space="preserve">. </w:t>
      </w:r>
    </w:p>
    <w:p w14:paraId="23A9A326" w14:textId="77777777" w:rsidR="00BF2A86" w:rsidRPr="00EA53AA" w:rsidRDefault="00000000" w:rsidP="00C27394">
      <w:pPr>
        <w:spacing w:after="0" w:line="276" w:lineRule="auto"/>
        <w:ind w:left="49" w:right="0" w:firstLine="0"/>
      </w:pPr>
      <w:r w:rsidRPr="00EA53AA">
        <w:t xml:space="preserve"> </w:t>
      </w:r>
    </w:p>
    <w:p w14:paraId="3DE4A7F8" w14:textId="77777777" w:rsidR="00BF2A86" w:rsidRPr="00EA53AA" w:rsidRDefault="00000000" w:rsidP="00C27394">
      <w:pPr>
        <w:spacing w:after="0" w:line="276" w:lineRule="auto"/>
        <w:ind w:left="49" w:right="0" w:firstLine="0"/>
      </w:pPr>
      <w:r w:rsidRPr="00EA53AA">
        <w:t xml:space="preserve"> </w:t>
      </w:r>
    </w:p>
    <w:p w14:paraId="080CB3A8" w14:textId="77777777" w:rsidR="00BF2A86" w:rsidRPr="00EA53AA" w:rsidRDefault="00000000" w:rsidP="00C27394">
      <w:pPr>
        <w:spacing w:after="0" w:line="276" w:lineRule="auto"/>
        <w:ind w:left="0" w:right="0" w:firstLine="0"/>
      </w:pPr>
      <w:r w:rsidRPr="00EA53AA">
        <w:t xml:space="preserve"> </w:t>
      </w:r>
    </w:p>
    <w:p w14:paraId="6A54F059" w14:textId="77777777" w:rsidR="00BF2A86" w:rsidRPr="00EA53AA" w:rsidRDefault="00000000" w:rsidP="00C27394">
      <w:pPr>
        <w:spacing w:after="0" w:line="276" w:lineRule="auto"/>
        <w:ind w:left="165" w:right="164"/>
      </w:pPr>
      <w:r w:rsidRPr="00EA53AA">
        <w:t xml:space="preserve">___________________________________ </w:t>
      </w:r>
    </w:p>
    <w:p w14:paraId="579568A3" w14:textId="77777777" w:rsidR="00BF2A86" w:rsidRPr="00EA53AA" w:rsidRDefault="00000000" w:rsidP="00C27394">
      <w:pPr>
        <w:spacing w:after="0" w:line="276" w:lineRule="auto"/>
        <w:ind w:left="1672" w:right="1613"/>
      </w:pPr>
      <w:r w:rsidRPr="00EA53AA">
        <w:t xml:space="preserve">(Identificação e Assinatura do Representante Legal) (Dados da empresa: Razão Social e CNPJ) </w:t>
      </w:r>
    </w:p>
    <w:p w14:paraId="19DC1B0C" w14:textId="77777777" w:rsidR="00BF2A86" w:rsidRPr="00EA53AA" w:rsidRDefault="00000000" w:rsidP="00C27394">
      <w:pPr>
        <w:spacing w:after="0" w:line="276" w:lineRule="auto"/>
        <w:ind w:left="49" w:right="0" w:firstLine="0"/>
      </w:pPr>
      <w:r w:rsidRPr="00EA53AA">
        <w:t xml:space="preserve"> </w:t>
      </w:r>
    </w:p>
    <w:p w14:paraId="2C064911" w14:textId="77777777" w:rsidR="00BF2A86" w:rsidRPr="00EA53AA" w:rsidRDefault="00000000" w:rsidP="00C27394">
      <w:pPr>
        <w:spacing w:after="0" w:line="276" w:lineRule="auto"/>
        <w:ind w:left="0" w:right="8453" w:firstLine="0"/>
      </w:pPr>
      <w:r w:rsidRPr="00EA53AA">
        <w:rPr>
          <w:b/>
        </w:rPr>
        <w:t xml:space="preserve">   </w:t>
      </w:r>
    </w:p>
    <w:p w14:paraId="5DBAF98E" w14:textId="2E26E44F" w:rsidR="00767B55" w:rsidRDefault="00767B55">
      <w:pPr>
        <w:spacing w:after="160" w:line="278" w:lineRule="auto"/>
        <w:ind w:left="0" w:right="0" w:firstLine="0"/>
        <w:jc w:val="left"/>
      </w:pPr>
      <w:r>
        <w:br w:type="page"/>
      </w:r>
    </w:p>
    <w:p w14:paraId="27B2865F" w14:textId="77777777" w:rsidR="00767B55" w:rsidRPr="00EA53AA" w:rsidRDefault="00767B55" w:rsidP="00767B55">
      <w:pPr>
        <w:spacing w:after="0" w:line="276" w:lineRule="auto"/>
        <w:ind w:left="0" w:right="61" w:firstLine="0"/>
      </w:pPr>
      <w:r w:rsidRPr="00EA53AA">
        <w:rPr>
          <w:b/>
        </w:rPr>
        <w:lastRenderedPageBreak/>
        <w:t xml:space="preserve">                </w:t>
      </w:r>
      <w:r w:rsidRPr="00532376">
        <w:rPr>
          <w:b/>
          <w:color w:val="EE0000"/>
        </w:rPr>
        <w:t>Papel Timbrando da empresa</w:t>
      </w:r>
    </w:p>
    <w:p w14:paraId="2511673E" w14:textId="77777777" w:rsidR="00BF2A86" w:rsidRPr="00EA53AA" w:rsidRDefault="00BF2A86" w:rsidP="00C27394">
      <w:pPr>
        <w:spacing w:after="0" w:line="276" w:lineRule="auto"/>
        <w:ind w:left="0" w:right="0" w:firstLine="0"/>
      </w:pPr>
    </w:p>
    <w:p w14:paraId="4A9A135B" w14:textId="01899D88" w:rsidR="00C166F0" w:rsidRDefault="00000000" w:rsidP="00C27394">
      <w:pPr>
        <w:spacing w:after="0" w:line="276" w:lineRule="auto"/>
        <w:ind w:left="58" w:right="57"/>
        <w:rPr>
          <w:b/>
        </w:rPr>
      </w:pPr>
      <w:r w:rsidRPr="00EA53AA">
        <w:rPr>
          <w:b/>
        </w:rPr>
        <w:t xml:space="preserve">ANEXO VII – </w:t>
      </w:r>
      <w:r w:rsidR="00C166F0">
        <w:rPr>
          <w:b/>
        </w:rPr>
        <w:t xml:space="preserve">DECLARAÇÕES SOBRE O VEÍCULO </w:t>
      </w:r>
    </w:p>
    <w:p w14:paraId="7291FDFE" w14:textId="33331ADB" w:rsidR="00BF2A86" w:rsidRPr="00EA53AA" w:rsidRDefault="00000000" w:rsidP="00C27394">
      <w:pPr>
        <w:spacing w:after="0" w:line="276" w:lineRule="auto"/>
        <w:ind w:left="58" w:right="57"/>
      </w:pPr>
      <w:r w:rsidRPr="00EA53AA">
        <w:rPr>
          <w:b/>
        </w:rPr>
        <w:t xml:space="preserve">  </w:t>
      </w:r>
    </w:p>
    <w:p w14:paraId="65C9F953" w14:textId="77777777" w:rsidR="00BF2A86" w:rsidRPr="00EA53AA" w:rsidRDefault="00000000" w:rsidP="00C27394">
      <w:pPr>
        <w:spacing w:after="0" w:line="276" w:lineRule="auto"/>
        <w:ind w:left="49" w:right="0" w:firstLine="0"/>
      </w:pPr>
      <w:r w:rsidRPr="00EA53AA">
        <w:rPr>
          <w:b/>
        </w:rPr>
        <w:t xml:space="preserve"> </w:t>
      </w:r>
    </w:p>
    <w:p w14:paraId="106ECF54" w14:textId="77777777" w:rsidR="00BF2A86" w:rsidRPr="00EA53AA" w:rsidRDefault="00000000" w:rsidP="00C27394">
      <w:pPr>
        <w:spacing w:after="0" w:line="276" w:lineRule="auto"/>
        <w:ind w:left="49" w:right="0" w:firstLine="0"/>
      </w:pPr>
      <w:r w:rsidRPr="00EA53AA">
        <w:rPr>
          <w:b/>
        </w:rPr>
        <w:t xml:space="preserve"> </w:t>
      </w:r>
    </w:p>
    <w:p w14:paraId="6D4DD481" w14:textId="173E5F82" w:rsidR="00BF2A86" w:rsidRDefault="00000000" w:rsidP="0084777E">
      <w:pPr>
        <w:spacing w:after="0" w:line="276" w:lineRule="auto"/>
        <w:ind w:left="48" w:right="0"/>
      </w:pPr>
      <w:r w:rsidRPr="00EA53AA">
        <w:t>Pelo presente instrumento, a empresa ........................., CNPJ nº ......................, com sede na ............................................, através de seu representante legal infra-assinado DECLARA</w:t>
      </w:r>
      <w:r w:rsidR="0084777E">
        <w:t>:</w:t>
      </w:r>
    </w:p>
    <w:p w14:paraId="6B1E28AC" w14:textId="77777777" w:rsidR="0084777E" w:rsidRPr="0084777E" w:rsidRDefault="0084777E" w:rsidP="0084777E">
      <w:pPr>
        <w:spacing w:after="0" w:line="276" w:lineRule="auto"/>
        <w:ind w:left="48" w:right="0"/>
      </w:pPr>
    </w:p>
    <w:p w14:paraId="04A87A2D" w14:textId="4E63C506" w:rsidR="0084777E" w:rsidRPr="0084777E" w:rsidRDefault="0084777E" w:rsidP="0084777E">
      <w:pPr>
        <w:pStyle w:val="Nivel4"/>
        <w:numPr>
          <w:ilvl w:val="1"/>
          <w:numId w:val="46"/>
        </w:numPr>
        <w:ind w:left="48" w:hanging="10"/>
        <w:rPr>
          <w:sz w:val="24"/>
          <w:szCs w:val="24"/>
        </w:rPr>
      </w:pPr>
      <w:r w:rsidRPr="0084777E">
        <w:rPr>
          <w:sz w:val="24"/>
          <w:szCs w:val="24"/>
        </w:rPr>
        <w:t>Que possui local apropriado para manutenção das máquinas em local coberto.</w:t>
      </w:r>
    </w:p>
    <w:p w14:paraId="6F018340" w14:textId="77777777" w:rsidR="0084777E" w:rsidRPr="0084777E" w:rsidRDefault="0084777E" w:rsidP="0084777E">
      <w:pPr>
        <w:pStyle w:val="Nivel4"/>
        <w:numPr>
          <w:ilvl w:val="1"/>
          <w:numId w:val="46"/>
        </w:numPr>
        <w:ind w:left="48" w:hanging="10"/>
        <w:rPr>
          <w:sz w:val="24"/>
          <w:szCs w:val="24"/>
        </w:rPr>
      </w:pPr>
      <w:r w:rsidRPr="0084777E">
        <w:rPr>
          <w:sz w:val="24"/>
          <w:szCs w:val="24"/>
        </w:rPr>
        <w:t xml:space="preserve">Que possui profissional “auto eletricista” para a prestação dos serviços, especializado na prestação de serviço dos veículos. </w:t>
      </w:r>
    </w:p>
    <w:p w14:paraId="77CB3EF6" w14:textId="6A8B1DF1" w:rsidR="0084777E" w:rsidRPr="0084777E" w:rsidRDefault="0084777E" w:rsidP="0084777E">
      <w:pPr>
        <w:pStyle w:val="Nivel4"/>
        <w:numPr>
          <w:ilvl w:val="1"/>
          <w:numId w:val="46"/>
        </w:numPr>
        <w:ind w:left="48" w:hanging="10"/>
        <w:rPr>
          <w:sz w:val="24"/>
          <w:szCs w:val="24"/>
        </w:rPr>
      </w:pPr>
      <w:r w:rsidRPr="0084777E">
        <w:rPr>
          <w:sz w:val="24"/>
          <w:szCs w:val="24"/>
        </w:rPr>
        <w:t>Que se responsabilizará pelos veículos pertencentes ao município de Juranda.</w:t>
      </w:r>
    </w:p>
    <w:p w14:paraId="6B449C3E" w14:textId="77777777" w:rsidR="0084777E" w:rsidRPr="00EA53AA" w:rsidRDefault="0084777E" w:rsidP="0084777E">
      <w:pPr>
        <w:spacing w:after="0" w:line="276" w:lineRule="auto"/>
        <w:ind w:left="48" w:right="0"/>
      </w:pPr>
    </w:p>
    <w:p w14:paraId="5DDE47C1" w14:textId="77777777" w:rsidR="00BF2A86" w:rsidRPr="00EA53AA" w:rsidRDefault="00000000" w:rsidP="00C27394">
      <w:pPr>
        <w:spacing w:after="0" w:line="276" w:lineRule="auto"/>
        <w:ind w:left="0" w:right="0" w:firstLine="0"/>
      </w:pPr>
      <w:r w:rsidRPr="00EA53AA">
        <w:t xml:space="preserve"> </w:t>
      </w:r>
    </w:p>
    <w:p w14:paraId="3373B0B9" w14:textId="02353F06" w:rsidR="00BF2A86" w:rsidRPr="00EA53AA" w:rsidRDefault="00000000" w:rsidP="00C27394">
      <w:pPr>
        <w:spacing w:after="0" w:line="276" w:lineRule="auto"/>
        <w:ind w:left="165" w:right="167"/>
      </w:pPr>
      <w:r w:rsidRPr="00EA53AA">
        <w:t>Local e data, _______________, ___ de ____________de 202</w:t>
      </w:r>
      <w:r w:rsidR="00767B55">
        <w:t>6</w:t>
      </w:r>
      <w:r w:rsidRPr="00EA53AA">
        <w:t xml:space="preserve">. </w:t>
      </w:r>
    </w:p>
    <w:p w14:paraId="784F7B7A" w14:textId="77777777" w:rsidR="00BF2A86" w:rsidRPr="00EA53AA" w:rsidRDefault="00000000" w:rsidP="00C27394">
      <w:pPr>
        <w:spacing w:after="0" w:line="276" w:lineRule="auto"/>
        <w:ind w:left="0" w:right="8453" w:firstLine="0"/>
      </w:pPr>
      <w:r w:rsidRPr="00EA53AA">
        <w:t xml:space="preserve">  </w:t>
      </w:r>
    </w:p>
    <w:p w14:paraId="1C40E218" w14:textId="77777777" w:rsidR="00BF2A86" w:rsidRPr="00EA53AA" w:rsidRDefault="00000000" w:rsidP="00C27394">
      <w:pPr>
        <w:spacing w:after="0" w:line="276" w:lineRule="auto"/>
        <w:ind w:left="0" w:right="0" w:firstLine="0"/>
      </w:pPr>
      <w:r w:rsidRPr="00EA53AA">
        <w:t xml:space="preserve"> </w:t>
      </w:r>
    </w:p>
    <w:p w14:paraId="002E866B" w14:textId="77777777" w:rsidR="00BF2A86" w:rsidRPr="00EA53AA" w:rsidRDefault="00000000" w:rsidP="00C27394">
      <w:pPr>
        <w:spacing w:after="0" w:line="276" w:lineRule="auto"/>
        <w:ind w:left="165" w:right="164"/>
      </w:pPr>
      <w:r w:rsidRPr="00EA53AA">
        <w:t xml:space="preserve">___________________________________ </w:t>
      </w:r>
    </w:p>
    <w:p w14:paraId="13E7663B" w14:textId="77777777" w:rsidR="00BF2A86" w:rsidRPr="00EA53AA" w:rsidRDefault="00000000" w:rsidP="00C27394">
      <w:pPr>
        <w:spacing w:after="0" w:line="276" w:lineRule="auto"/>
        <w:ind w:left="1672" w:right="1613"/>
      </w:pPr>
      <w:r w:rsidRPr="00EA53AA">
        <w:t>(Identificação e Assinatura do Representante Legal) (Dados da empresa: Razão Social e CNPJ)</w:t>
      </w:r>
      <w:r w:rsidRPr="00EA53AA">
        <w:rPr>
          <w:b/>
        </w:rPr>
        <w:t xml:space="preserve"> </w:t>
      </w:r>
    </w:p>
    <w:p w14:paraId="2F49911F" w14:textId="77777777" w:rsidR="00BF2A86" w:rsidRPr="00EA53AA" w:rsidRDefault="00000000" w:rsidP="00C27394">
      <w:pPr>
        <w:spacing w:after="0" w:line="276" w:lineRule="auto"/>
        <w:ind w:left="4251" w:right="4202" w:firstLine="0"/>
      </w:pPr>
      <w:r w:rsidRPr="00EA53AA">
        <w:rPr>
          <w:b/>
        </w:rPr>
        <w:t xml:space="preserve">        </w:t>
      </w:r>
    </w:p>
    <w:p w14:paraId="24E4CB69" w14:textId="6F866DA9" w:rsidR="00BF2A86" w:rsidRPr="00EA53AA" w:rsidRDefault="00000000" w:rsidP="00767B55">
      <w:pPr>
        <w:spacing w:after="0" w:line="276" w:lineRule="auto"/>
        <w:ind w:left="49" w:right="0" w:firstLine="0"/>
      </w:pPr>
      <w:r w:rsidRPr="00EA53AA">
        <w:rPr>
          <w:b/>
        </w:rPr>
        <w:t xml:space="preserve"> </w:t>
      </w:r>
    </w:p>
    <w:p w14:paraId="785C3390" w14:textId="77777777" w:rsidR="00BF2A86" w:rsidRPr="00EA53AA" w:rsidRDefault="00000000" w:rsidP="00C27394">
      <w:pPr>
        <w:spacing w:after="0" w:line="276" w:lineRule="auto"/>
        <w:ind w:left="49" w:right="0" w:firstLine="0"/>
      </w:pPr>
      <w:r w:rsidRPr="00EA53AA">
        <w:rPr>
          <w:b/>
        </w:rPr>
        <w:t xml:space="preserve"> </w:t>
      </w:r>
    </w:p>
    <w:p w14:paraId="043312E7" w14:textId="77777777" w:rsidR="00BF2A86" w:rsidRPr="00EA53AA" w:rsidRDefault="00000000" w:rsidP="00C27394">
      <w:pPr>
        <w:spacing w:after="0" w:line="276" w:lineRule="auto"/>
        <w:ind w:left="0" w:right="0" w:firstLine="0"/>
      </w:pPr>
      <w:r w:rsidRPr="00EA53AA">
        <w:rPr>
          <w:b/>
        </w:rPr>
        <w:t xml:space="preserve"> </w:t>
      </w:r>
    </w:p>
    <w:p w14:paraId="4E973D20" w14:textId="77777777" w:rsidR="00767B55" w:rsidRDefault="00767B55">
      <w:pPr>
        <w:spacing w:after="160" w:line="278" w:lineRule="auto"/>
        <w:ind w:left="0" w:right="0" w:firstLine="0"/>
        <w:jc w:val="left"/>
        <w:rPr>
          <w:b/>
        </w:rPr>
      </w:pPr>
      <w:r>
        <w:rPr>
          <w:b/>
        </w:rPr>
        <w:br w:type="page"/>
      </w:r>
    </w:p>
    <w:p w14:paraId="34801A89" w14:textId="77777777" w:rsidR="00767B55" w:rsidRPr="00EA53AA" w:rsidRDefault="00767B55" w:rsidP="00767B55">
      <w:pPr>
        <w:spacing w:after="0" w:line="276" w:lineRule="auto"/>
        <w:ind w:left="0" w:right="61" w:firstLine="0"/>
      </w:pPr>
      <w:r w:rsidRPr="00EA53AA">
        <w:rPr>
          <w:b/>
        </w:rPr>
        <w:lastRenderedPageBreak/>
        <w:t xml:space="preserve">                </w:t>
      </w:r>
      <w:r w:rsidRPr="00532376">
        <w:rPr>
          <w:b/>
          <w:color w:val="EE0000"/>
        </w:rPr>
        <w:t>Papel Timbrando da empresa</w:t>
      </w:r>
    </w:p>
    <w:p w14:paraId="70EFA454" w14:textId="77777777" w:rsidR="00767B55" w:rsidRDefault="00767B55" w:rsidP="00767B55">
      <w:pPr>
        <w:spacing w:after="0" w:line="276" w:lineRule="auto"/>
        <w:ind w:left="58" w:right="57"/>
        <w:rPr>
          <w:b/>
        </w:rPr>
      </w:pPr>
    </w:p>
    <w:p w14:paraId="6F200A16" w14:textId="1B10DCB4" w:rsidR="00BF2A86" w:rsidRPr="00EA53AA" w:rsidRDefault="00000000" w:rsidP="00767B55">
      <w:pPr>
        <w:spacing w:after="0" w:line="276" w:lineRule="auto"/>
        <w:ind w:left="58" w:right="57"/>
      </w:pPr>
      <w:r w:rsidRPr="00EA53AA">
        <w:rPr>
          <w:b/>
        </w:rPr>
        <w:t xml:space="preserve">ANEXO VIII – MODELO DE DECLARAÇÃO DE CONHECIMENTO AS NORMAS DE </w:t>
      </w:r>
      <w:r w:rsidRPr="00767B55">
        <w:rPr>
          <w:b/>
          <w:bCs/>
        </w:rPr>
        <w:t>PREVENÇÃO À CORRUPÇÃO</w:t>
      </w:r>
      <w:r w:rsidRPr="00EA53AA">
        <w:t xml:space="preserve"> </w:t>
      </w:r>
    </w:p>
    <w:p w14:paraId="3B2FDDDC" w14:textId="77777777" w:rsidR="00BF2A86" w:rsidRPr="00EA53AA" w:rsidRDefault="00000000" w:rsidP="00C27394">
      <w:pPr>
        <w:spacing w:after="0" w:line="276" w:lineRule="auto"/>
        <w:ind w:left="49" w:right="0" w:firstLine="0"/>
      </w:pPr>
      <w:r w:rsidRPr="00EA53AA">
        <w:rPr>
          <w:b/>
        </w:rPr>
        <w:t xml:space="preserve"> </w:t>
      </w:r>
    </w:p>
    <w:p w14:paraId="365F221B" w14:textId="2A9EF2BB" w:rsidR="00BF2A86" w:rsidRPr="00EA53AA" w:rsidRDefault="00000000" w:rsidP="00C27394">
      <w:pPr>
        <w:spacing w:after="0" w:line="276" w:lineRule="auto"/>
        <w:ind w:left="48" w:right="0"/>
      </w:pPr>
      <w:r w:rsidRPr="00EA53AA">
        <w:t xml:space="preserve">Pelo presente instrumento, a empresa ........................., CNPJ nº ......................, com sede na ............................................, através de seu representante legal infra-assinado </w:t>
      </w:r>
      <w:r w:rsidRPr="00EA53AA">
        <w:rPr>
          <w:b/>
        </w:rPr>
        <w:t>DECLARA:</w:t>
      </w:r>
      <w:r w:rsidRPr="00EA53AA">
        <w:t xml:space="preserve"> </w:t>
      </w:r>
    </w:p>
    <w:p w14:paraId="7AAC2FD6" w14:textId="77777777" w:rsidR="00BF2A86" w:rsidRPr="00EA53AA" w:rsidRDefault="00000000" w:rsidP="00C27394">
      <w:pPr>
        <w:spacing w:after="0" w:line="276" w:lineRule="auto"/>
        <w:ind w:left="0" w:right="0" w:firstLine="0"/>
      </w:pPr>
      <w:r w:rsidRPr="00EA53AA">
        <w:t xml:space="preserve"> </w:t>
      </w:r>
    </w:p>
    <w:p w14:paraId="3AB41044" w14:textId="77777777" w:rsidR="00BF2A86" w:rsidRPr="00EA53AA" w:rsidRDefault="00000000" w:rsidP="00C27394">
      <w:pPr>
        <w:spacing w:after="0" w:line="276" w:lineRule="auto"/>
        <w:ind w:left="48" w:right="0"/>
      </w:pPr>
      <w:r w:rsidRPr="00EA53AA">
        <w:t xml:space="preserve"> ( )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28E0CD5B" w14:textId="77777777" w:rsidR="00BF2A86" w:rsidRPr="00EA53AA" w:rsidRDefault="00000000" w:rsidP="00C27394">
      <w:pPr>
        <w:spacing w:after="0" w:line="276" w:lineRule="auto"/>
        <w:ind w:left="49" w:right="0" w:firstLine="0"/>
      </w:pPr>
      <w:r w:rsidRPr="00EA53AA">
        <w:t xml:space="preserve"> </w:t>
      </w:r>
    </w:p>
    <w:p w14:paraId="5332EEEE" w14:textId="783949B6" w:rsidR="00BF2A86" w:rsidRPr="00EA53AA" w:rsidRDefault="00000000" w:rsidP="00C27394">
      <w:pPr>
        <w:spacing w:after="0" w:line="276" w:lineRule="auto"/>
        <w:ind w:left="165" w:right="165"/>
      </w:pPr>
      <w:r w:rsidRPr="00EA53AA">
        <w:t>Local e data, ______________</w:t>
      </w:r>
      <w:r w:rsidR="00AC5D5D" w:rsidRPr="00EA53AA">
        <w:t>_,</w:t>
      </w:r>
      <w:r w:rsidRPr="00EA53AA">
        <w:t xml:space="preserve"> ___ de ____________de 202</w:t>
      </w:r>
      <w:r w:rsidR="00767B55">
        <w:t>6</w:t>
      </w:r>
      <w:r w:rsidRPr="00EA53AA">
        <w:t xml:space="preserve">. </w:t>
      </w:r>
    </w:p>
    <w:p w14:paraId="6404F641" w14:textId="77777777" w:rsidR="00BF2A86" w:rsidRPr="00EA53AA" w:rsidRDefault="00000000" w:rsidP="00C27394">
      <w:pPr>
        <w:spacing w:after="0" w:line="276" w:lineRule="auto"/>
        <w:ind w:left="4251" w:right="4202" w:firstLine="0"/>
      </w:pPr>
      <w:r w:rsidRPr="00EA53AA">
        <w:t xml:space="preserve">  </w:t>
      </w:r>
    </w:p>
    <w:p w14:paraId="2D67F4A1" w14:textId="77777777" w:rsidR="00BF2A86" w:rsidRPr="00EA53AA" w:rsidRDefault="00000000" w:rsidP="00C27394">
      <w:pPr>
        <w:spacing w:after="0" w:line="276" w:lineRule="auto"/>
        <w:ind w:left="49" w:right="0" w:firstLine="0"/>
      </w:pPr>
      <w:r w:rsidRPr="00EA53AA">
        <w:t xml:space="preserve"> </w:t>
      </w:r>
    </w:p>
    <w:p w14:paraId="0820963D" w14:textId="77777777" w:rsidR="00BF2A86" w:rsidRPr="00EA53AA" w:rsidRDefault="00000000" w:rsidP="00C27394">
      <w:pPr>
        <w:spacing w:after="0" w:line="276" w:lineRule="auto"/>
        <w:ind w:left="165" w:right="164"/>
      </w:pPr>
      <w:r w:rsidRPr="00EA53AA">
        <w:t xml:space="preserve">___________________________________ </w:t>
      </w:r>
    </w:p>
    <w:p w14:paraId="65305C27" w14:textId="77777777" w:rsidR="00BF2A86" w:rsidRPr="00EA53AA" w:rsidRDefault="00000000" w:rsidP="00C27394">
      <w:pPr>
        <w:spacing w:after="0" w:line="276" w:lineRule="auto"/>
        <w:ind w:left="165" w:right="165"/>
      </w:pPr>
      <w:r w:rsidRPr="00EA53AA">
        <w:t xml:space="preserve">(Identificação e Assinatura do Representante Legal) </w:t>
      </w:r>
    </w:p>
    <w:p w14:paraId="0B4C34A4" w14:textId="77777777" w:rsidR="00BF2A86" w:rsidRPr="00EA53AA" w:rsidRDefault="00000000" w:rsidP="00C27394">
      <w:pPr>
        <w:spacing w:after="0" w:line="276" w:lineRule="auto"/>
        <w:ind w:left="165" w:right="162"/>
      </w:pPr>
      <w:r w:rsidRPr="00EA53AA">
        <w:t>(Dados da empresa: Razão Social e CNPJ)</w:t>
      </w:r>
      <w:r w:rsidRPr="00EA53AA">
        <w:rPr>
          <w:b/>
        </w:rPr>
        <w:t xml:space="preserve"> </w:t>
      </w:r>
    </w:p>
    <w:p w14:paraId="058C1D59" w14:textId="77777777" w:rsidR="00BF2A86" w:rsidRPr="00EA53AA" w:rsidRDefault="00000000" w:rsidP="00C27394">
      <w:pPr>
        <w:spacing w:after="0" w:line="276" w:lineRule="auto"/>
        <w:ind w:left="0" w:right="0" w:firstLine="0"/>
      </w:pPr>
      <w:r w:rsidRPr="00EA53AA">
        <w:rPr>
          <w:b/>
        </w:rPr>
        <w:t xml:space="preserve"> </w:t>
      </w:r>
    </w:p>
    <w:p w14:paraId="6B4E816C" w14:textId="77777777" w:rsidR="00BF2A86" w:rsidRPr="00EA53AA" w:rsidRDefault="00000000" w:rsidP="00C27394">
      <w:pPr>
        <w:spacing w:after="0" w:line="276" w:lineRule="auto"/>
        <w:ind w:left="4251" w:right="4202" w:firstLine="0"/>
      </w:pPr>
      <w:r w:rsidRPr="00EA53AA">
        <w:rPr>
          <w:b/>
        </w:rPr>
        <w:t xml:space="preserve">    </w:t>
      </w:r>
    </w:p>
    <w:p w14:paraId="08E1E259" w14:textId="053ADA80" w:rsidR="00767B55" w:rsidRDefault="00000000" w:rsidP="00767B55">
      <w:pPr>
        <w:spacing w:after="0" w:line="276" w:lineRule="auto"/>
        <w:ind w:left="49" w:right="0" w:firstLine="0"/>
        <w:rPr>
          <w:b/>
        </w:rPr>
      </w:pPr>
      <w:r w:rsidRPr="00EA53AA">
        <w:rPr>
          <w:b/>
        </w:rPr>
        <w:t xml:space="preserve"> </w:t>
      </w:r>
    </w:p>
    <w:p w14:paraId="22251F9F" w14:textId="02D5D58C" w:rsidR="00BD1AF5" w:rsidRDefault="00BD1AF5">
      <w:pPr>
        <w:spacing w:after="160" w:line="278" w:lineRule="auto"/>
        <w:ind w:left="0" w:right="0" w:firstLine="0"/>
        <w:jc w:val="left"/>
        <w:rPr>
          <w:b/>
        </w:rPr>
      </w:pPr>
      <w:r>
        <w:rPr>
          <w:b/>
        </w:rPr>
        <w:br w:type="page"/>
      </w:r>
    </w:p>
    <w:p w14:paraId="7B3AB1CC" w14:textId="6CD3512B" w:rsidR="00BD1AF5" w:rsidRPr="00A8121B" w:rsidRDefault="00BD1AF5" w:rsidP="00BD1AF5">
      <w:pPr>
        <w:pStyle w:val="TTULOSEDITAL"/>
        <w:rPr>
          <w:rFonts w:ascii="Arial Narrow" w:hAnsi="Arial Narrow"/>
        </w:rPr>
      </w:pPr>
      <w:bookmarkStart w:id="23" w:name="_Toc169493921"/>
      <w:r w:rsidRPr="00A8121B">
        <w:rPr>
          <w:rFonts w:ascii="Arial Narrow" w:hAnsi="Arial Narrow"/>
        </w:rPr>
        <w:lastRenderedPageBreak/>
        <w:t>ANEXO I</w:t>
      </w:r>
      <w:r>
        <w:rPr>
          <w:rFonts w:ascii="Arial Narrow" w:hAnsi="Arial Narrow"/>
        </w:rPr>
        <w:t>X</w:t>
      </w:r>
      <w:r w:rsidRPr="00A8121B">
        <w:rPr>
          <w:rFonts w:ascii="Arial Narrow" w:hAnsi="Arial Narrow"/>
        </w:rPr>
        <w:t xml:space="preserve"> – MODELO DA MINUTA </w:t>
      </w:r>
      <w:bookmarkEnd w:id="23"/>
      <w:r>
        <w:rPr>
          <w:rFonts w:ascii="Arial Narrow" w:hAnsi="Arial Narrow"/>
        </w:rPr>
        <w:t>DO TERMO DE CREDENCIAMENTO</w:t>
      </w:r>
    </w:p>
    <w:p w14:paraId="15C3E7B5" w14:textId="77777777" w:rsidR="00BD1AF5" w:rsidRPr="00A8121B" w:rsidRDefault="00BD1AF5" w:rsidP="00BD1AF5">
      <w:pPr>
        <w:rPr>
          <w:rFonts w:ascii="Arial Narrow" w:hAnsi="Arial Narrow"/>
        </w:rPr>
      </w:pPr>
    </w:p>
    <w:p w14:paraId="179CC354" w14:textId="51EC8AB1" w:rsidR="00BD1AF5" w:rsidRPr="00A8121B" w:rsidRDefault="00BD1AF5" w:rsidP="00BD1AF5">
      <w:pPr>
        <w:pBdr>
          <w:top w:val="single" w:sz="4" w:space="1" w:color="auto"/>
          <w:left w:val="single" w:sz="4" w:space="4" w:color="auto"/>
          <w:bottom w:val="single" w:sz="4" w:space="1" w:color="auto"/>
          <w:right w:val="single" w:sz="4" w:space="4" w:color="auto"/>
        </w:pBdr>
        <w:ind w:right="5244"/>
        <w:rPr>
          <w:rFonts w:ascii="Arial Narrow" w:hAnsi="Arial Narrow"/>
        </w:rPr>
      </w:pPr>
      <w:r w:rsidRPr="00A8121B">
        <w:rPr>
          <w:rFonts w:ascii="Arial Narrow" w:hAnsi="Arial Narrow"/>
        </w:rPr>
        <w:t xml:space="preserve">Processo Administrativo nº: </w:t>
      </w:r>
      <w:r>
        <w:rPr>
          <w:rFonts w:ascii="Arial Narrow" w:hAnsi="Arial Narrow"/>
        </w:rPr>
        <w:t>**/2026</w:t>
      </w:r>
    </w:p>
    <w:p w14:paraId="73FE264F" w14:textId="683136B4" w:rsidR="00BD1AF5" w:rsidRPr="00A8121B" w:rsidRDefault="00BD1AF5" w:rsidP="00BD1AF5">
      <w:pPr>
        <w:pBdr>
          <w:top w:val="single" w:sz="4" w:space="1" w:color="auto"/>
          <w:left w:val="single" w:sz="4" w:space="4" w:color="auto"/>
          <w:bottom w:val="single" w:sz="4" w:space="1" w:color="auto"/>
          <w:right w:val="single" w:sz="4" w:space="4" w:color="auto"/>
        </w:pBdr>
        <w:ind w:right="5244"/>
        <w:rPr>
          <w:rFonts w:ascii="Arial Narrow" w:hAnsi="Arial Narrow"/>
        </w:rPr>
      </w:pPr>
      <w:r w:rsidRPr="00A8121B">
        <w:rPr>
          <w:rFonts w:ascii="Arial Narrow" w:hAnsi="Arial Narrow"/>
        </w:rPr>
        <w:t>Licitação</w:t>
      </w:r>
      <w:r>
        <w:rPr>
          <w:rFonts w:ascii="Arial Narrow" w:hAnsi="Arial Narrow"/>
        </w:rPr>
        <w:t xml:space="preserve">/credenciamento </w:t>
      </w:r>
      <w:r w:rsidRPr="00A8121B">
        <w:rPr>
          <w:rFonts w:ascii="Arial Narrow" w:hAnsi="Arial Narrow"/>
        </w:rPr>
        <w:t xml:space="preserve">nº </w:t>
      </w:r>
      <w:r>
        <w:rPr>
          <w:rFonts w:ascii="Arial Narrow" w:hAnsi="Arial Narrow"/>
        </w:rPr>
        <w:t>**/2026</w:t>
      </w:r>
    </w:p>
    <w:p w14:paraId="781098C3" w14:textId="1B3550CB" w:rsidR="00BD1AF5" w:rsidRPr="00A8121B" w:rsidRDefault="00BD1AF5" w:rsidP="00BD1AF5">
      <w:pPr>
        <w:pBdr>
          <w:top w:val="single" w:sz="4" w:space="1" w:color="auto"/>
          <w:left w:val="single" w:sz="4" w:space="4" w:color="auto"/>
          <w:bottom w:val="single" w:sz="4" w:space="1" w:color="auto"/>
          <w:right w:val="single" w:sz="4" w:space="4" w:color="auto"/>
        </w:pBdr>
        <w:ind w:right="5244"/>
        <w:rPr>
          <w:rFonts w:ascii="Arial Narrow" w:hAnsi="Arial Narrow"/>
        </w:rPr>
      </w:pPr>
      <w:r>
        <w:rPr>
          <w:rFonts w:ascii="Arial Narrow" w:hAnsi="Arial Narrow"/>
        </w:rPr>
        <w:t>Termo de Credenciamento</w:t>
      </w:r>
      <w:r w:rsidRPr="00A8121B">
        <w:rPr>
          <w:rFonts w:ascii="Arial Narrow" w:hAnsi="Arial Narrow"/>
        </w:rPr>
        <w:t xml:space="preserve"> nº _____/202</w:t>
      </w:r>
      <w:r w:rsidR="008F76A6">
        <w:rPr>
          <w:rFonts w:ascii="Arial Narrow" w:hAnsi="Arial Narrow"/>
        </w:rPr>
        <w:t>6</w:t>
      </w:r>
    </w:p>
    <w:p w14:paraId="2FC1589E" w14:textId="77777777" w:rsidR="00BD1AF5" w:rsidRPr="00A8121B" w:rsidRDefault="00BD1AF5" w:rsidP="00BD1AF5">
      <w:pPr>
        <w:rPr>
          <w:rFonts w:ascii="Arial Narrow" w:hAnsi="Arial Narrow"/>
        </w:rPr>
      </w:pPr>
    </w:p>
    <w:p w14:paraId="45B87506" w14:textId="59B42FCC" w:rsidR="00BD1AF5" w:rsidRPr="00A8121B" w:rsidRDefault="00ED3EF7" w:rsidP="00BD1AF5">
      <w:pPr>
        <w:rPr>
          <w:rFonts w:ascii="Arial Narrow" w:hAnsi="Arial Narrow"/>
          <w:spacing w:val="4"/>
        </w:rPr>
      </w:pPr>
      <w:r w:rsidRPr="00ED3EF7">
        <w:rPr>
          <w:rFonts w:ascii="Arial Narrow" w:hAnsi="Arial Narrow"/>
          <w:bCs/>
        </w:rPr>
        <w:t xml:space="preserve">Pelo presente instrumento, de um lado o </w:t>
      </w:r>
      <w:r w:rsidRPr="00ED3EF7">
        <w:rPr>
          <w:rFonts w:ascii="Arial Narrow" w:hAnsi="Arial Narrow"/>
          <w:b/>
          <w:bCs/>
        </w:rPr>
        <w:t>MUNICÍPIO DE JURANDA</w:t>
      </w:r>
      <w:r w:rsidRPr="00ED3EF7">
        <w:rPr>
          <w:rFonts w:ascii="Arial Narrow" w:hAnsi="Arial Narrow"/>
          <w:bCs/>
        </w:rPr>
        <w:t xml:space="preserve">, pessoa jurídica de direito público interno, inscrito no CNPJ nº </w:t>
      </w:r>
      <w:r w:rsidRPr="00ED3EF7">
        <w:rPr>
          <w:rFonts w:ascii="Arial Narrow" w:hAnsi="Arial Narrow"/>
          <w:b/>
          <w:bCs/>
        </w:rPr>
        <w:t>78.196.755/0001-09</w:t>
      </w:r>
      <w:r w:rsidRPr="00ED3EF7">
        <w:rPr>
          <w:rFonts w:ascii="Arial Narrow" w:hAnsi="Arial Narrow"/>
          <w:bCs/>
        </w:rPr>
        <w:t xml:space="preserve">, com sede administrativa na </w:t>
      </w:r>
      <w:r w:rsidRPr="00ED3EF7">
        <w:rPr>
          <w:rFonts w:ascii="Arial Narrow" w:hAnsi="Arial Narrow"/>
          <w:b/>
          <w:bCs/>
        </w:rPr>
        <w:t xml:space="preserve">Praça Henrique </w:t>
      </w:r>
      <w:proofErr w:type="spellStart"/>
      <w:r w:rsidRPr="00ED3EF7">
        <w:rPr>
          <w:rFonts w:ascii="Arial Narrow" w:hAnsi="Arial Narrow"/>
          <w:b/>
          <w:bCs/>
        </w:rPr>
        <w:t>Szafermann</w:t>
      </w:r>
      <w:proofErr w:type="spellEnd"/>
      <w:r w:rsidRPr="00ED3EF7">
        <w:rPr>
          <w:rFonts w:ascii="Arial Narrow" w:hAnsi="Arial Narrow"/>
          <w:b/>
          <w:bCs/>
        </w:rPr>
        <w:t>, nº 139, Centro, CEP 87.355-000, Juranda – Paraná</w:t>
      </w:r>
      <w:r w:rsidRPr="00ED3EF7">
        <w:rPr>
          <w:rFonts w:ascii="Arial Narrow" w:hAnsi="Arial Narrow"/>
          <w:bCs/>
        </w:rPr>
        <w:t xml:space="preserve">, neste ato representado por </w:t>
      </w:r>
      <w:r w:rsidRPr="00ED3EF7">
        <w:rPr>
          <w:rFonts w:ascii="Arial Narrow" w:hAnsi="Arial Narrow"/>
          <w:b/>
          <w:bCs/>
        </w:rPr>
        <w:t>________________________</w:t>
      </w:r>
      <w:r w:rsidRPr="00ED3EF7">
        <w:rPr>
          <w:rFonts w:ascii="Arial Narrow" w:hAnsi="Arial Narrow"/>
          <w:bCs/>
        </w:rPr>
        <w:t xml:space="preserve">, doravante denominado </w:t>
      </w:r>
      <w:r w:rsidRPr="00ED3EF7">
        <w:rPr>
          <w:rFonts w:ascii="Arial Narrow" w:hAnsi="Arial Narrow"/>
          <w:b/>
          <w:bCs/>
        </w:rPr>
        <w:t>CREDENCIANTE</w:t>
      </w:r>
      <w:r w:rsidRPr="00ED3EF7">
        <w:rPr>
          <w:rFonts w:ascii="Arial Narrow" w:hAnsi="Arial Narrow"/>
          <w:bCs/>
        </w:rPr>
        <w:t xml:space="preserve">, e de outro lado a empresa </w:t>
      </w:r>
      <w:r w:rsidRPr="00ED3EF7">
        <w:rPr>
          <w:rFonts w:ascii="Arial Narrow" w:hAnsi="Arial Narrow"/>
          <w:b/>
          <w:bCs/>
        </w:rPr>
        <w:t>________________________</w:t>
      </w:r>
      <w:r w:rsidRPr="00ED3EF7">
        <w:rPr>
          <w:rFonts w:ascii="Arial Narrow" w:hAnsi="Arial Narrow"/>
          <w:bCs/>
        </w:rPr>
        <w:t xml:space="preserve">, inscrita no CNPJ sob nº </w:t>
      </w:r>
      <w:r w:rsidRPr="00ED3EF7">
        <w:rPr>
          <w:rFonts w:ascii="Arial Narrow" w:hAnsi="Arial Narrow"/>
          <w:b/>
          <w:bCs/>
        </w:rPr>
        <w:t>________________</w:t>
      </w:r>
      <w:r w:rsidRPr="00ED3EF7">
        <w:rPr>
          <w:rFonts w:ascii="Arial Narrow" w:hAnsi="Arial Narrow"/>
          <w:bCs/>
        </w:rPr>
        <w:t xml:space="preserve">, com sede na </w:t>
      </w:r>
      <w:r w:rsidRPr="00ED3EF7">
        <w:rPr>
          <w:rFonts w:ascii="Arial Narrow" w:hAnsi="Arial Narrow"/>
          <w:b/>
          <w:bCs/>
        </w:rPr>
        <w:t>________________________</w:t>
      </w:r>
      <w:r w:rsidRPr="00ED3EF7">
        <w:rPr>
          <w:rFonts w:ascii="Arial Narrow" w:hAnsi="Arial Narrow"/>
          <w:bCs/>
        </w:rPr>
        <w:t xml:space="preserve">, neste ato representada por </w:t>
      </w:r>
      <w:r w:rsidRPr="00ED3EF7">
        <w:rPr>
          <w:rFonts w:ascii="Arial Narrow" w:hAnsi="Arial Narrow"/>
          <w:b/>
          <w:bCs/>
        </w:rPr>
        <w:t>________________________</w:t>
      </w:r>
      <w:r w:rsidRPr="00ED3EF7">
        <w:rPr>
          <w:rFonts w:ascii="Arial Narrow" w:hAnsi="Arial Narrow"/>
          <w:bCs/>
        </w:rPr>
        <w:t xml:space="preserve">, CPF nº </w:t>
      </w:r>
      <w:r w:rsidRPr="00ED3EF7">
        <w:rPr>
          <w:rFonts w:ascii="Arial Narrow" w:hAnsi="Arial Narrow"/>
          <w:b/>
          <w:bCs/>
        </w:rPr>
        <w:t>________________</w:t>
      </w:r>
      <w:r w:rsidRPr="00ED3EF7">
        <w:rPr>
          <w:rFonts w:ascii="Arial Narrow" w:hAnsi="Arial Narrow"/>
          <w:bCs/>
        </w:rPr>
        <w:t xml:space="preserve">, doravante denominada </w:t>
      </w:r>
      <w:r w:rsidRPr="00ED3EF7">
        <w:rPr>
          <w:rFonts w:ascii="Arial Narrow" w:hAnsi="Arial Narrow"/>
          <w:b/>
          <w:bCs/>
        </w:rPr>
        <w:t>CREDENCIADA</w:t>
      </w:r>
      <w:r w:rsidRPr="00ED3EF7">
        <w:rPr>
          <w:rFonts w:ascii="Arial Narrow" w:hAnsi="Arial Narrow"/>
          <w:bCs/>
        </w:rPr>
        <w:t xml:space="preserve">, resolvem celebrar o presente </w:t>
      </w:r>
      <w:r w:rsidRPr="00ED3EF7">
        <w:rPr>
          <w:rFonts w:ascii="Arial Narrow" w:hAnsi="Arial Narrow"/>
          <w:b/>
          <w:bCs/>
        </w:rPr>
        <w:t>TERMO DE CREDENCIAMENTO</w:t>
      </w:r>
      <w:r w:rsidRPr="00ED3EF7">
        <w:rPr>
          <w:rFonts w:ascii="Arial Narrow" w:hAnsi="Arial Narrow"/>
          <w:bCs/>
        </w:rPr>
        <w:t xml:space="preserve">, oriundo do </w:t>
      </w:r>
      <w:r w:rsidRPr="00ED3EF7">
        <w:rPr>
          <w:rFonts w:ascii="Arial Narrow" w:hAnsi="Arial Narrow"/>
          <w:b/>
          <w:bCs/>
        </w:rPr>
        <w:t xml:space="preserve">Edital de Chamada Pública nº </w:t>
      </w:r>
      <w:r w:rsidR="009A01F7">
        <w:rPr>
          <w:rFonts w:ascii="Arial Narrow" w:hAnsi="Arial Narrow"/>
          <w:b/>
          <w:bCs/>
        </w:rPr>
        <w:t>06</w:t>
      </w:r>
      <w:r w:rsidRPr="00ED3EF7">
        <w:rPr>
          <w:rFonts w:ascii="Arial Narrow" w:hAnsi="Arial Narrow"/>
          <w:b/>
          <w:bCs/>
        </w:rPr>
        <w:t>/2026</w:t>
      </w:r>
      <w:r w:rsidRPr="00ED3EF7">
        <w:rPr>
          <w:rFonts w:ascii="Arial Narrow" w:hAnsi="Arial Narrow"/>
          <w:bCs/>
        </w:rPr>
        <w:t xml:space="preserve">, Processo Administrativo nº </w:t>
      </w:r>
      <w:r w:rsidR="009A01F7">
        <w:rPr>
          <w:rFonts w:ascii="Arial Narrow" w:hAnsi="Arial Narrow"/>
          <w:bCs/>
        </w:rPr>
        <w:t>19</w:t>
      </w:r>
      <w:r w:rsidRPr="00ED3EF7">
        <w:rPr>
          <w:rFonts w:ascii="Arial Narrow" w:hAnsi="Arial Narrow"/>
          <w:bCs/>
        </w:rPr>
        <w:t xml:space="preserve">/2026, fundamentado no </w:t>
      </w:r>
      <w:r w:rsidRPr="00ED3EF7">
        <w:rPr>
          <w:rFonts w:ascii="Arial Narrow" w:hAnsi="Arial Narrow"/>
          <w:b/>
          <w:bCs/>
        </w:rPr>
        <w:t>art. 74, inciso IV, da Lei Federal nº 14.133/2021</w:t>
      </w:r>
      <w:r w:rsidRPr="00ED3EF7">
        <w:rPr>
          <w:rFonts w:ascii="Arial Narrow" w:hAnsi="Arial Narrow"/>
          <w:bCs/>
        </w:rPr>
        <w:t xml:space="preserve">, bem como no </w:t>
      </w:r>
      <w:r w:rsidRPr="00ED3EF7">
        <w:rPr>
          <w:rFonts w:ascii="Arial Narrow" w:hAnsi="Arial Narrow"/>
          <w:b/>
          <w:bCs/>
        </w:rPr>
        <w:t>Decreto Municipal nº 3049/2026</w:t>
      </w:r>
      <w:r w:rsidRPr="00ED3EF7">
        <w:rPr>
          <w:rFonts w:ascii="Arial Narrow" w:hAnsi="Arial Narrow"/>
          <w:bCs/>
        </w:rPr>
        <w:t>, mediante as cláusulas e condições seguintes:</w:t>
      </w:r>
    </w:p>
    <w:p w14:paraId="506E509A" w14:textId="77777777" w:rsidR="00BD1AF5" w:rsidRPr="00A8121B" w:rsidRDefault="00BD1AF5" w:rsidP="00BD1AF5">
      <w:pPr>
        <w:rPr>
          <w:rFonts w:ascii="Arial Narrow" w:hAnsi="Arial Narrow"/>
          <w:spacing w:val="4"/>
        </w:rPr>
      </w:pPr>
    </w:p>
    <w:p w14:paraId="33171397" w14:textId="77777777" w:rsidR="00BD1AF5" w:rsidRPr="00A8121B" w:rsidRDefault="00BD1AF5" w:rsidP="00A25AEF">
      <w:pPr>
        <w:pStyle w:val="PargrafodaLista"/>
        <w:numPr>
          <w:ilvl w:val="3"/>
          <w:numId w:val="61"/>
        </w:numPr>
        <w:shd w:val="clear" w:color="auto" w:fill="CAEDFB" w:themeFill="accent4" w:themeFillTint="33"/>
        <w:tabs>
          <w:tab w:val="left" w:pos="567"/>
        </w:tabs>
        <w:autoSpaceDE w:val="0"/>
        <w:autoSpaceDN w:val="0"/>
        <w:adjustRightInd w:val="0"/>
        <w:spacing w:after="0" w:line="240" w:lineRule="auto"/>
        <w:ind w:left="0" w:right="0" w:firstLine="0"/>
        <w:rPr>
          <w:rFonts w:ascii="Arial Narrow" w:hAnsi="Arial Narrow"/>
          <w:b/>
          <w:bCs/>
          <w:u w:val="single"/>
        </w:rPr>
      </w:pPr>
      <w:r w:rsidRPr="00A8121B">
        <w:rPr>
          <w:rFonts w:ascii="Arial Narrow" w:hAnsi="Arial Narrow"/>
          <w:b/>
          <w:bCs/>
          <w:u w:val="single"/>
        </w:rPr>
        <w:t>CLÁUSULA PRIMEIRA - DO OBJETO</w:t>
      </w:r>
    </w:p>
    <w:p w14:paraId="12EA5BD6" w14:textId="6E84A92D"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 xml:space="preserve">1.1. O presente Termo tem por objeto o </w:t>
      </w:r>
      <w:r w:rsidR="00EE21C5" w:rsidRPr="00164DAD">
        <w:rPr>
          <w:rFonts w:ascii="Arial Narrow" w:hAnsi="Arial Narrow" w:cs="Times New Roman"/>
          <w:b/>
          <w:bCs/>
        </w:rPr>
        <w:t>CREDENCIAMENTO DE EMPRESAS ESPECIALIZADAS EM MANUTENÇÃO ELÉTRICA DE MÁQUINAS PESADAS DESTINADOS A SUPRIR AS NECESSIDADES DA SECRETARIA DE OBRAS, VIAÇÃO E SERV. URBANOS</w:t>
      </w:r>
    </w:p>
    <w:p w14:paraId="67988E0B" w14:textId="77777777"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1.2. Os serviços serão prestados conforme demanda, mediante autorização prévia do Departamento de Frotas do Município.</w:t>
      </w:r>
    </w:p>
    <w:p w14:paraId="0294A5A3" w14:textId="77777777"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1.3. Integram este instrumento, independentemente de transcrição:</w:t>
      </w:r>
    </w:p>
    <w:p w14:paraId="5C57690A" w14:textId="653B18E7"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 xml:space="preserve">I – </w:t>
      </w:r>
      <w:r w:rsidR="00A871DF" w:rsidRPr="00ED3EF7">
        <w:rPr>
          <w:rFonts w:ascii="Arial Narrow" w:hAnsi="Arial Narrow"/>
        </w:rPr>
        <w:t>O</w:t>
      </w:r>
      <w:r w:rsidRPr="00ED3EF7">
        <w:rPr>
          <w:rFonts w:ascii="Arial Narrow" w:hAnsi="Arial Narrow"/>
        </w:rPr>
        <w:t xml:space="preserve"> Edital de Chamada Pública e seus anexos;</w:t>
      </w:r>
    </w:p>
    <w:p w14:paraId="20658D3C" w14:textId="105D1B88"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 xml:space="preserve">II – </w:t>
      </w:r>
      <w:r w:rsidR="00A871DF" w:rsidRPr="00ED3EF7">
        <w:rPr>
          <w:rFonts w:ascii="Arial Narrow" w:hAnsi="Arial Narrow"/>
        </w:rPr>
        <w:t>O</w:t>
      </w:r>
      <w:r w:rsidRPr="00ED3EF7">
        <w:rPr>
          <w:rFonts w:ascii="Arial Narrow" w:hAnsi="Arial Narrow"/>
        </w:rPr>
        <w:t xml:space="preserve"> Termo de Referência e Estudo Técnico Preliminar;</w:t>
      </w:r>
    </w:p>
    <w:p w14:paraId="72E80026" w14:textId="77777777"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III – a documentação apresentada pela credenciada;</w:t>
      </w:r>
    </w:p>
    <w:p w14:paraId="391C2F01" w14:textId="29D107D1" w:rsidR="00BD1AF5" w:rsidRPr="00ED3EF7" w:rsidRDefault="00ED3EF7" w:rsidP="00ED3EF7">
      <w:pPr>
        <w:autoSpaceDE w:val="0"/>
        <w:autoSpaceDN w:val="0"/>
        <w:adjustRightInd w:val="0"/>
        <w:ind w:left="0" w:firstLine="0"/>
        <w:rPr>
          <w:rFonts w:ascii="Arial Narrow" w:hAnsi="Arial Narrow"/>
          <w:b/>
          <w:bCs/>
        </w:rPr>
      </w:pPr>
      <w:r w:rsidRPr="00ED3EF7">
        <w:rPr>
          <w:rFonts w:ascii="Arial Narrow" w:hAnsi="Arial Narrow"/>
        </w:rPr>
        <w:t xml:space="preserve">IV – </w:t>
      </w:r>
      <w:r w:rsidR="00A871DF" w:rsidRPr="00ED3EF7">
        <w:rPr>
          <w:rFonts w:ascii="Arial Narrow" w:hAnsi="Arial Narrow"/>
        </w:rPr>
        <w:t>Eventuais</w:t>
      </w:r>
      <w:r w:rsidRPr="00ED3EF7">
        <w:rPr>
          <w:rFonts w:ascii="Arial Narrow" w:hAnsi="Arial Narrow"/>
        </w:rPr>
        <w:t xml:space="preserve"> documentos complementares vinculados ao processo</w:t>
      </w:r>
      <w:r w:rsidRPr="00ED3EF7">
        <w:rPr>
          <w:rFonts w:ascii="Arial Narrow" w:hAnsi="Arial Narrow"/>
          <w:b/>
          <w:bCs/>
        </w:rPr>
        <w:t>.</w:t>
      </w:r>
    </w:p>
    <w:p w14:paraId="0944062B" w14:textId="77777777" w:rsidR="00BD1AF5" w:rsidRPr="00A8121B" w:rsidRDefault="00BD1AF5" w:rsidP="00BD1AF5">
      <w:pPr>
        <w:pStyle w:val="PargrafodaLista"/>
        <w:autoSpaceDE w:val="0"/>
        <w:autoSpaceDN w:val="0"/>
        <w:adjustRightInd w:val="0"/>
        <w:ind w:left="0"/>
        <w:contextualSpacing w:val="0"/>
        <w:rPr>
          <w:rFonts w:ascii="Arial Narrow" w:hAnsi="Arial Narrow"/>
          <w:b/>
          <w:bCs/>
        </w:rPr>
      </w:pPr>
    </w:p>
    <w:p w14:paraId="11AD5A11" w14:textId="77777777" w:rsidR="00BD1AF5" w:rsidRPr="00267C3B" w:rsidRDefault="00BD1AF5" w:rsidP="00A25AEF">
      <w:pPr>
        <w:pStyle w:val="PargrafodaLista"/>
        <w:numPr>
          <w:ilvl w:val="3"/>
          <w:numId w:val="61"/>
        </w:numPr>
        <w:shd w:val="clear" w:color="auto" w:fill="CAEDFB" w:themeFill="accent4" w:themeFillTint="33"/>
        <w:autoSpaceDE w:val="0"/>
        <w:autoSpaceDN w:val="0"/>
        <w:adjustRightInd w:val="0"/>
        <w:spacing w:after="0" w:line="240" w:lineRule="auto"/>
        <w:ind w:left="0" w:right="0" w:firstLine="0"/>
        <w:rPr>
          <w:rFonts w:ascii="Arial Narrow" w:hAnsi="Arial Narrow"/>
          <w:b/>
          <w:bCs/>
          <w:color w:val="auto"/>
          <w:u w:val="single"/>
        </w:rPr>
      </w:pPr>
      <w:r w:rsidRPr="00267C3B">
        <w:rPr>
          <w:rFonts w:ascii="Arial Narrow" w:hAnsi="Arial Narrow"/>
          <w:b/>
          <w:bCs/>
          <w:color w:val="auto"/>
          <w:u w:val="single"/>
        </w:rPr>
        <w:t xml:space="preserve">CLÁUSULA SEGUNDA - DA VIGÊNCIA </w:t>
      </w:r>
    </w:p>
    <w:p w14:paraId="6E29FC47" w14:textId="77777777" w:rsidR="00805007" w:rsidRPr="00805007" w:rsidRDefault="00805007" w:rsidP="00805007">
      <w:pPr>
        <w:pStyle w:val="PargrafodaLista"/>
        <w:autoSpaceDE w:val="0"/>
        <w:autoSpaceDN w:val="0"/>
        <w:adjustRightInd w:val="0"/>
        <w:ind w:left="0"/>
        <w:rPr>
          <w:rFonts w:ascii="Arial Narrow" w:hAnsi="Arial Narrow"/>
        </w:rPr>
      </w:pPr>
      <w:r w:rsidRPr="00805007">
        <w:rPr>
          <w:rFonts w:ascii="Arial Narrow" w:hAnsi="Arial Narrow"/>
        </w:rPr>
        <w:t>2.1. O prazo de vigência do presente Termo de Credenciamento será de 12 (doze) meses, contados da data de sua assinatura, podendo ser prorrogado sucessivamente, conforme interesse da Administração e nos termos da Lei Federal nº 14.133/2021.</w:t>
      </w:r>
    </w:p>
    <w:p w14:paraId="5BC01911" w14:textId="77777777" w:rsidR="00805007" w:rsidRPr="00805007" w:rsidRDefault="00805007" w:rsidP="00805007">
      <w:pPr>
        <w:pStyle w:val="PargrafodaLista"/>
        <w:autoSpaceDE w:val="0"/>
        <w:autoSpaceDN w:val="0"/>
        <w:adjustRightInd w:val="0"/>
        <w:ind w:left="0"/>
        <w:rPr>
          <w:rFonts w:ascii="Arial Narrow" w:hAnsi="Arial Narrow"/>
        </w:rPr>
      </w:pPr>
    </w:p>
    <w:p w14:paraId="73CF85F1" w14:textId="1682A641" w:rsidR="00BD1AF5" w:rsidRDefault="00805007" w:rsidP="00805007">
      <w:pPr>
        <w:pStyle w:val="PargrafodaLista"/>
        <w:autoSpaceDE w:val="0"/>
        <w:autoSpaceDN w:val="0"/>
        <w:adjustRightInd w:val="0"/>
        <w:ind w:left="0"/>
        <w:contextualSpacing w:val="0"/>
        <w:rPr>
          <w:rFonts w:ascii="Arial Narrow" w:hAnsi="Arial Narrow"/>
        </w:rPr>
      </w:pPr>
      <w:r w:rsidRPr="00805007">
        <w:rPr>
          <w:rFonts w:ascii="Arial Narrow" w:hAnsi="Arial Narrow"/>
        </w:rPr>
        <w:t>2.2. Durante a vigência do credenciamento poderão ser admitidos novos credenciados, conforme condições estabelecidas no edital</w:t>
      </w:r>
      <w:r>
        <w:rPr>
          <w:rFonts w:ascii="Arial Narrow" w:hAnsi="Arial Narrow"/>
        </w:rPr>
        <w:t>.</w:t>
      </w:r>
    </w:p>
    <w:p w14:paraId="44FCA60D" w14:textId="77777777" w:rsidR="00805007" w:rsidRPr="00A8121B" w:rsidRDefault="00805007" w:rsidP="00805007">
      <w:pPr>
        <w:pStyle w:val="PargrafodaLista"/>
        <w:autoSpaceDE w:val="0"/>
        <w:autoSpaceDN w:val="0"/>
        <w:adjustRightInd w:val="0"/>
        <w:ind w:left="0"/>
        <w:contextualSpacing w:val="0"/>
        <w:rPr>
          <w:rFonts w:ascii="Arial Narrow" w:hAnsi="Arial Narrow"/>
        </w:rPr>
      </w:pPr>
    </w:p>
    <w:p w14:paraId="7B52726C" w14:textId="0F214525" w:rsidR="00BD1AF5" w:rsidRPr="00805007" w:rsidRDefault="00BD1AF5" w:rsidP="00805007">
      <w:pPr>
        <w:pStyle w:val="PargrafodaLista"/>
        <w:numPr>
          <w:ilvl w:val="3"/>
          <w:numId w:val="61"/>
        </w:numPr>
        <w:shd w:val="clear" w:color="auto" w:fill="CAEDFB" w:themeFill="accent4" w:themeFillTint="33"/>
        <w:autoSpaceDE w:val="0"/>
        <w:autoSpaceDN w:val="0"/>
        <w:adjustRightInd w:val="0"/>
        <w:spacing w:after="0" w:line="240" w:lineRule="auto"/>
        <w:ind w:left="0" w:right="0" w:firstLine="0"/>
        <w:rPr>
          <w:rFonts w:ascii="Arial Narrow" w:hAnsi="Arial Narrow"/>
          <w:b/>
          <w:bCs/>
          <w:u w:val="single"/>
        </w:rPr>
      </w:pPr>
      <w:r w:rsidRPr="00805007">
        <w:rPr>
          <w:rFonts w:ascii="Arial Narrow" w:hAnsi="Arial Narrow"/>
          <w:b/>
          <w:bCs/>
          <w:u w:val="single"/>
        </w:rPr>
        <w:t xml:space="preserve">CLÁUSULA TERCEIRA - DOS USUÁRIOS </w:t>
      </w:r>
    </w:p>
    <w:p w14:paraId="2BD9B002" w14:textId="77777777" w:rsidR="00805007" w:rsidRPr="00805007" w:rsidRDefault="00805007" w:rsidP="00805007">
      <w:pPr>
        <w:pStyle w:val="Nivel2"/>
        <w:numPr>
          <w:ilvl w:val="0"/>
          <w:numId w:val="0"/>
        </w:numPr>
        <w:tabs>
          <w:tab w:val="left" w:pos="0"/>
        </w:tabs>
        <w:rPr>
          <w:rFonts w:ascii="Arial Narrow" w:hAnsi="Arial Narrow"/>
          <w:sz w:val="24"/>
          <w:szCs w:val="24"/>
        </w:rPr>
      </w:pPr>
      <w:r w:rsidRPr="00805007">
        <w:rPr>
          <w:rFonts w:ascii="Arial Narrow" w:hAnsi="Arial Narrow"/>
          <w:sz w:val="24"/>
          <w:szCs w:val="24"/>
        </w:rPr>
        <w:t>3.1. Os serviços credenciados poderão ser utilizados por todas as Secretarias e órgãos integrantes da Administração Municipal, mediante solicitação do Departamento de Frotas do Município de Juranda/PR.</w:t>
      </w:r>
    </w:p>
    <w:p w14:paraId="1C01672E" w14:textId="08F76DD5" w:rsidR="00BD1AF5" w:rsidRPr="008F76A6" w:rsidRDefault="00805007" w:rsidP="008F76A6">
      <w:pPr>
        <w:pStyle w:val="Nivel2"/>
        <w:numPr>
          <w:ilvl w:val="0"/>
          <w:numId w:val="0"/>
        </w:numPr>
        <w:rPr>
          <w:rFonts w:ascii="Arial Narrow" w:hAnsi="Arial Narrow"/>
          <w:sz w:val="24"/>
          <w:szCs w:val="24"/>
        </w:rPr>
      </w:pPr>
      <w:r w:rsidRPr="00805007">
        <w:rPr>
          <w:rFonts w:ascii="Arial Narrow" w:hAnsi="Arial Narrow"/>
          <w:sz w:val="24"/>
          <w:szCs w:val="24"/>
        </w:rPr>
        <w:t>3.2. Compete ao gestor e fiscal do contrato acompanhar e fiscalizar a execução dos serviços, bem como atestar a regularidade das atividades realizadas.</w:t>
      </w:r>
      <w:r w:rsidR="00BD1AF5" w:rsidRPr="00A8121B">
        <w:rPr>
          <w:rFonts w:ascii="Arial Narrow" w:hAnsi="Arial Narrow"/>
          <w:sz w:val="24"/>
          <w:szCs w:val="24"/>
        </w:rPr>
        <w:t xml:space="preserve"> </w:t>
      </w:r>
    </w:p>
    <w:p w14:paraId="7CE0043B" w14:textId="1FAD15CA" w:rsidR="00BD1AF5" w:rsidRPr="00805007" w:rsidRDefault="00BD1AF5" w:rsidP="00805007">
      <w:pPr>
        <w:pStyle w:val="PargrafodaLista"/>
        <w:numPr>
          <w:ilvl w:val="3"/>
          <w:numId w:val="61"/>
        </w:numPr>
        <w:shd w:val="clear" w:color="auto" w:fill="CAEDFB" w:themeFill="accent4" w:themeFillTint="33"/>
        <w:tabs>
          <w:tab w:val="left" w:pos="284"/>
        </w:tabs>
        <w:autoSpaceDE w:val="0"/>
        <w:autoSpaceDN w:val="0"/>
        <w:adjustRightInd w:val="0"/>
        <w:spacing w:after="0" w:line="240" w:lineRule="auto"/>
        <w:ind w:left="0" w:right="0" w:firstLine="0"/>
        <w:rPr>
          <w:rFonts w:ascii="Arial Narrow" w:hAnsi="Arial Narrow"/>
          <w:b/>
          <w:bCs/>
          <w:u w:val="single"/>
        </w:rPr>
      </w:pPr>
      <w:r w:rsidRPr="00805007">
        <w:rPr>
          <w:rFonts w:ascii="Arial Narrow" w:hAnsi="Arial Narrow"/>
          <w:b/>
          <w:bCs/>
          <w:u w:val="single"/>
        </w:rPr>
        <w:lastRenderedPageBreak/>
        <w:t>CLÁUSULA QUARTA - MODELO DE EXECUÇÃO E GESTÃO CONTRATUAL</w:t>
      </w:r>
    </w:p>
    <w:p w14:paraId="6495F0BD" w14:textId="77777777" w:rsidR="00B854CC" w:rsidRPr="00B854CC" w:rsidRDefault="00B854CC" w:rsidP="00B854CC">
      <w:pPr>
        <w:pStyle w:val="PargrafodaLista"/>
        <w:autoSpaceDE w:val="0"/>
        <w:autoSpaceDN w:val="0"/>
        <w:adjustRightInd w:val="0"/>
        <w:ind w:left="0"/>
        <w:rPr>
          <w:rFonts w:ascii="Arial Narrow" w:eastAsiaTheme="minorEastAsia" w:hAnsi="Arial Narrow"/>
          <w:kern w:val="0"/>
          <w14:ligatures w14:val="none"/>
        </w:rPr>
      </w:pPr>
      <w:r w:rsidRPr="00B854CC">
        <w:rPr>
          <w:rFonts w:ascii="Arial Narrow" w:eastAsiaTheme="minorEastAsia" w:hAnsi="Arial Narrow"/>
          <w:kern w:val="0"/>
          <w14:ligatures w14:val="none"/>
        </w:rPr>
        <w:t>4.1. A execução do presente instrumento será acompanhada e fiscalizada pelo servidor:</w:t>
      </w:r>
    </w:p>
    <w:p w14:paraId="53CB120C" w14:textId="77777777" w:rsidR="00B854CC" w:rsidRPr="00B854CC" w:rsidRDefault="00B854CC" w:rsidP="00B854CC">
      <w:pPr>
        <w:pStyle w:val="PargrafodaLista"/>
        <w:autoSpaceDE w:val="0"/>
        <w:autoSpaceDN w:val="0"/>
        <w:adjustRightInd w:val="0"/>
        <w:ind w:left="0"/>
        <w:rPr>
          <w:rFonts w:ascii="Arial Narrow" w:eastAsiaTheme="minorEastAsia" w:hAnsi="Arial Narrow"/>
          <w:kern w:val="0"/>
          <w14:ligatures w14:val="none"/>
        </w:rPr>
      </w:pPr>
      <w:r w:rsidRPr="00B854CC">
        <w:rPr>
          <w:rFonts w:ascii="Arial Narrow" w:eastAsiaTheme="minorEastAsia" w:hAnsi="Arial Narrow"/>
          <w:kern w:val="0"/>
          <w14:ligatures w14:val="none"/>
        </w:rPr>
        <w:t>Murilo Correa da Silva – Chefe da Divisão de Frotas</w:t>
      </w:r>
    </w:p>
    <w:p w14:paraId="30803B4A" w14:textId="77777777" w:rsidR="00B854CC" w:rsidRPr="00B854CC" w:rsidRDefault="00B854CC" w:rsidP="00B854CC">
      <w:pPr>
        <w:pStyle w:val="PargrafodaLista"/>
        <w:autoSpaceDE w:val="0"/>
        <w:autoSpaceDN w:val="0"/>
        <w:adjustRightInd w:val="0"/>
        <w:ind w:left="0"/>
        <w:rPr>
          <w:rFonts w:ascii="Arial Narrow" w:eastAsiaTheme="minorEastAsia" w:hAnsi="Arial Narrow"/>
          <w:kern w:val="0"/>
          <w14:ligatures w14:val="none"/>
        </w:rPr>
      </w:pPr>
    </w:p>
    <w:p w14:paraId="426F530F" w14:textId="77777777" w:rsidR="00B854CC" w:rsidRPr="00B854CC" w:rsidRDefault="00B854CC" w:rsidP="00B854CC">
      <w:pPr>
        <w:pStyle w:val="PargrafodaLista"/>
        <w:autoSpaceDE w:val="0"/>
        <w:autoSpaceDN w:val="0"/>
        <w:adjustRightInd w:val="0"/>
        <w:ind w:left="0"/>
        <w:rPr>
          <w:rFonts w:ascii="Arial Narrow" w:eastAsiaTheme="minorEastAsia" w:hAnsi="Arial Narrow"/>
          <w:kern w:val="0"/>
          <w14:ligatures w14:val="none"/>
        </w:rPr>
      </w:pPr>
      <w:r w:rsidRPr="00B854CC">
        <w:rPr>
          <w:rFonts w:ascii="Arial Narrow" w:eastAsiaTheme="minorEastAsia" w:hAnsi="Arial Narrow"/>
          <w:kern w:val="0"/>
          <w14:ligatures w14:val="none"/>
        </w:rPr>
        <w:t>4.2. Caberá ao fiscal:</w:t>
      </w:r>
    </w:p>
    <w:p w14:paraId="747D629A" w14:textId="77777777" w:rsidR="00B854CC" w:rsidRPr="00B854CC" w:rsidRDefault="00B854CC" w:rsidP="00B854CC">
      <w:pPr>
        <w:pStyle w:val="PargrafodaLista"/>
        <w:numPr>
          <w:ilvl w:val="0"/>
          <w:numId w:val="68"/>
        </w:numPr>
        <w:autoSpaceDE w:val="0"/>
        <w:autoSpaceDN w:val="0"/>
        <w:adjustRightInd w:val="0"/>
        <w:rPr>
          <w:rFonts w:ascii="Arial Narrow" w:eastAsiaTheme="minorEastAsia" w:hAnsi="Arial Narrow"/>
          <w:kern w:val="0"/>
          <w14:ligatures w14:val="none"/>
        </w:rPr>
      </w:pPr>
      <w:r w:rsidRPr="00B854CC">
        <w:rPr>
          <w:rFonts w:ascii="Arial Narrow" w:eastAsiaTheme="minorEastAsia" w:hAnsi="Arial Narrow"/>
          <w:kern w:val="0"/>
          <w14:ligatures w14:val="none"/>
        </w:rPr>
        <w:t>acompanhar a execução dos serviços;</w:t>
      </w:r>
    </w:p>
    <w:p w14:paraId="7836B672" w14:textId="77777777" w:rsidR="00B854CC" w:rsidRPr="00B854CC" w:rsidRDefault="00B854CC" w:rsidP="00B854CC">
      <w:pPr>
        <w:pStyle w:val="PargrafodaLista"/>
        <w:numPr>
          <w:ilvl w:val="0"/>
          <w:numId w:val="68"/>
        </w:numPr>
        <w:autoSpaceDE w:val="0"/>
        <w:autoSpaceDN w:val="0"/>
        <w:adjustRightInd w:val="0"/>
        <w:rPr>
          <w:rFonts w:ascii="Arial Narrow" w:eastAsiaTheme="minorEastAsia" w:hAnsi="Arial Narrow"/>
          <w:kern w:val="0"/>
          <w14:ligatures w14:val="none"/>
        </w:rPr>
      </w:pPr>
      <w:r w:rsidRPr="00B854CC">
        <w:rPr>
          <w:rFonts w:ascii="Arial Narrow" w:eastAsiaTheme="minorEastAsia" w:hAnsi="Arial Narrow"/>
          <w:kern w:val="0"/>
          <w14:ligatures w14:val="none"/>
        </w:rPr>
        <w:t>autorizar previamente as manutenções;</w:t>
      </w:r>
    </w:p>
    <w:p w14:paraId="7B2A413F" w14:textId="77777777" w:rsidR="00B854CC" w:rsidRPr="00B854CC" w:rsidRDefault="00B854CC" w:rsidP="00B854CC">
      <w:pPr>
        <w:pStyle w:val="PargrafodaLista"/>
        <w:numPr>
          <w:ilvl w:val="0"/>
          <w:numId w:val="68"/>
        </w:numPr>
        <w:autoSpaceDE w:val="0"/>
        <w:autoSpaceDN w:val="0"/>
        <w:adjustRightInd w:val="0"/>
        <w:rPr>
          <w:rFonts w:ascii="Arial Narrow" w:eastAsiaTheme="minorEastAsia" w:hAnsi="Arial Narrow"/>
          <w:kern w:val="0"/>
          <w14:ligatures w14:val="none"/>
        </w:rPr>
      </w:pPr>
      <w:r w:rsidRPr="00B854CC">
        <w:rPr>
          <w:rFonts w:ascii="Arial Narrow" w:eastAsiaTheme="minorEastAsia" w:hAnsi="Arial Narrow"/>
          <w:kern w:val="0"/>
          <w14:ligatures w14:val="none"/>
        </w:rPr>
        <w:t>verificar a conformidade dos serviços executados;</w:t>
      </w:r>
    </w:p>
    <w:p w14:paraId="0F4B000E" w14:textId="2B05073E" w:rsidR="00BD1AF5" w:rsidRPr="0033726C" w:rsidRDefault="00B854CC" w:rsidP="00B854CC">
      <w:pPr>
        <w:pStyle w:val="PargrafodaLista"/>
        <w:numPr>
          <w:ilvl w:val="0"/>
          <w:numId w:val="68"/>
        </w:numPr>
        <w:autoSpaceDE w:val="0"/>
        <w:autoSpaceDN w:val="0"/>
        <w:adjustRightInd w:val="0"/>
        <w:contextualSpacing w:val="0"/>
        <w:rPr>
          <w:rFonts w:ascii="Arial Narrow" w:hAnsi="Arial Narrow"/>
        </w:rPr>
      </w:pPr>
      <w:r w:rsidRPr="00B854CC">
        <w:rPr>
          <w:rFonts w:ascii="Arial Narrow" w:eastAsiaTheme="minorEastAsia" w:hAnsi="Arial Narrow"/>
          <w:kern w:val="0"/>
          <w14:ligatures w14:val="none"/>
        </w:rPr>
        <w:t>atestar as notas fiscais para fins de pagamento.</w:t>
      </w:r>
    </w:p>
    <w:p w14:paraId="2B0EB605" w14:textId="77777777" w:rsidR="0033726C" w:rsidRDefault="0033726C" w:rsidP="0033726C">
      <w:pPr>
        <w:autoSpaceDE w:val="0"/>
        <w:autoSpaceDN w:val="0"/>
        <w:adjustRightInd w:val="0"/>
        <w:rPr>
          <w:rFonts w:ascii="Arial Narrow" w:hAnsi="Arial Narrow"/>
        </w:rPr>
      </w:pPr>
    </w:p>
    <w:p w14:paraId="40B11C52" w14:textId="5B3212F9" w:rsidR="0033726C" w:rsidRPr="0033726C" w:rsidRDefault="0033726C" w:rsidP="0033726C">
      <w:pPr>
        <w:autoSpaceDE w:val="0"/>
        <w:autoSpaceDN w:val="0"/>
        <w:adjustRightInd w:val="0"/>
        <w:rPr>
          <w:rFonts w:ascii="Arial Narrow" w:hAnsi="Arial Narrow"/>
          <w:b/>
          <w:bCs/>
        </w:rPr>
      </w:pPr>
      <w:r>
        <w:rPr>
          <w:rFonts w:ascii="Arial Narrow" w:hAnsi="Arial Narrow"/>
        </w:rPr>
        <w:t xml:space="preserve">4.3. </w:t>
      </w:r>
      <w:r w:rsidRPr="0033726C">
        <w:rPr>
          <w:rFonts w:ascii="Arial Narrow" w:hAnsi="Arial Narrow"/>
          <w:b/>
          <w:bCs/>
        </w:rPr>
        <w:t>DAS ESPECIFICAÇÕES DOS SERVIÇOS DE ELÉTRICA VEICULAR</w:t>
      </w:r>
    </w:p>
    <w:p w14:paraId="6AF7CAB2" w14:textId="77777777"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Os serviços objeto do presente credenciamento compreendem a manutenção preventiva e corretiva do sistema elétrico dos veículos pertencentes à frota municipal, incluindo diagnóstico, reparo, substituição e instalação de componentes elétricos e eletrônicos.</w:t>
      </w:r>
    </w:p>
    <w:p w14:paraId="1FAC5FBB" w14:textId="37058CD0"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Consideram-se serviços de elétrica veicular, entre outros:</w:t>
      </w:r>
    </w:p>
    <w:p w14:paraId="6C422273"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diagnóstico de falhas no sistema elétrico e eletrônico dos veículos;</w:t>
      </w:r>
    </w:p>
    <w:p w14:paraId="6060ED90"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reparo ou substituição de alternadores;</w:t>
      </w:r>
    </w:p>
    <w:p w14:paraId="71305737"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reparo ou substituição de motores de partida;</w:t>
      </w:r>
    </w:p>
    <w:p w14:paraId="0A703779"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manutenção e reparo de chicotes elétricos;</w:t>
      </w:r>
    </w:p>
    <w:p w14:paraId="79FB96C4"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substituição e instalação de baterias automotivas;</w:t>
      </w:r>
    </w:p>
    <w:p w14:paraId="6936CD3D"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reparo ou substituição de relés, fusíveis e módulos eletrônicos;</w:t>
      </w:r>
    </w:p>
    <w:p w14:paraId="474D3F58"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manutenção de sistemas de iluminação veicular, incluindo faróis, lanternas, luz de freio, seta,</w:t>
      </w:r>
    </w:p>
    <w:p w14:paraId="185282C9"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iluminação interna e demais dispositivos;</w:t>
      </w:r>
    </w:p>
    <w:p w14:paraId="3B43EFDC"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verificação e manutenção de sensores elétricos e eletrônicos;</w:t>
      </w:r>
    </w:p>
    <w:p w14:paraId="67240D40"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manutenção de painéis de instrumentos e sistemas eletrônicos embarcados;</w:t>
      </w:r>
    </w:p>
    <w:p w14:paraId="15EF82FC"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instalação ou substituição de componentes elétricos auxiliares necessários ao funcionamento do veículo</w:t>
      </w:r>
    </w:p>
    <w:p w14:paraId="32E14EB1" w14:textId="2080AC61" w:rsidR="0033726C" w:rsidRPr="0033726C" w:rsidRDefault="0033726C" w:rsidP="0033726C">
      <w:pPr>
        <w:pStyle w:val="PargrafodaLista"/>
        <w:tabs>
          <w:tab w:val="left" w:pos="284"/>
        </w:tabs>
        <w:autoSpaceDE w:val="0"/>
        <w:autoSpaceDN w:val="0"/>
        <w:adjustRightInd w:val="0"/>
        <w:ind w:left="773" w:firstLine="0"/>
        <w:rPr>
          <w:rFonts w:ascii="Arial Narrow" w:hAnsi="Arial Narrow"/>
        </w:rPr>
      </w:pPr>
    </w:p>
    <w:p w14:paraId="0894BA44" w14:textId="6B1E2613"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Antes da execução de qualquer serviço, a empresa credenciada deverá apresentar orçamento detalhado, contendo obrigatoriamente:</w:t>
      </w:r>
    </w:p>
    <w:p w14:paraId="4CBA6DA3"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identificação do veículo (placa e patrimônio);</w:t>
      </w:r>
    </w:p>
    <w:p w14:paraId="270CE321"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descrição do defeito identificado;</w:t>
      </w:r>
    </w:p>
    <w:p w14:paraId="34722575"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relação das peças necessárias à manutenção;</w:t>
      </w:r>
    </w:p>
    <w:p w14:paraId="1A13C363"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quantidade de horas de mão de obra estimada;</w:t>
      </w:r>
    </w:p>
    <w:p w14:paraId="033B6431"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valor unitário das peças conforme tabela de referência;</w:t>
      </w:r>
    </w:p>
    <w:p w14:paraId="187F5A42"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percentual de desconto aplicado;</w:t>
      </w:r>
    </w:p>
    <w:p w14:paraId="68B66121"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valor total do serviço.</w:t>
      </w:r>
    </w:p>
    <w:p w14:paraId="6AA6D787" w14:textId="77777777" w:rsidR="0033726C" w:rsidRPr="0033726C" w:rsidRDefault="0033726C" w:rsidP="0033726C">
      <w:pPr>
        <w:autoSpaceDE w:val="0"/>
        <w:autoSpaceDN w:val="0"/>
        <w:adjustRightInd w:val="0"/>
        <w:ind w:left="720" w:firstLine="0"/>
        <w:rPr>
          <w:rFonts w:ascii="Arial Narrow" w:hAnsi="Arial Narrow"/>
        </w:rPr>
      </w:pPr>
    </w:p>
    <w:p w14:paraId="37B926F3" w14:textId="378098F9"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A execução dos serviços somente poderá ocorrer mediante autorização expressa do fiscal do contrato ou do Departamento de Frotas do Município.</w:t>
      </w:r>
    </w:p>
    <w:p w14:paraId="55180AB3" w14:textId="2EB523B4"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As peças, componentes e acessórios utilizados deverão ser novos, originais ou genuínos, ou de qualidade equivalente, desde que previamente aprovados pelo fiscal do contrato.</w:t>
      </w:r>
    </w:p>
    <w:p w14:paraId="165F4760" w14:textId="0B549CF8"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A empresa credenciada deverá garantir:</w:t>
      </w:r>
    </w:p>
    <w:p w14:paraId="6041F940" w14:textId="77777777" w:rsidR="0033726C" w:rsidRPr="0033726C" w:rsidRDefault="0033726C" w:rsidP="0033726C">
      <w:pPr>
        <w:numPr>
          <w:ilvl w:val="0"/>
          <w:numId w:val="81"/>
        </w:numPr>
        <w:autoSpaceDE w:val="0"/>
        <w:autoSpaceDN w:val="0"/>
        <w:adjustRightInd w:val="0"/>
        <w:ind w:left="63" w:hanging="10"/>
        <w:rPr>
          <w:rFonts w:ascii="Arial Narrow" w:hAnsi="Arial Narrow"/>
        </w:rPr>
      </w:pPr>
      <w:r w:rsidRPr="0033726C">
        <w:rPr>
          <w:rFonts w:ascii="Arial Narrow" w:hAnsi="Arial Narrow"/>
        </w:rPr>
        <w:lastRenderedPageBreak/>
        <w:t>mínimo de 90 (noventa) dias para serviços executados;</w:t>
      </w:r>
    </w:p>
    <w:p w14:paraId="5E04021C" w14:textId="77777777" w:rsidR="0033726C" w:rsidRPr="0033726C" w:rsidRDefault="0033726C" w:rsidP="0033726C">
      <w:pPr>
        <w:numPr>
          <w:ilvl w:val="0"/>
          <w:numId w:val="81"/>
        </w:numPr>
        <w:autoSpaceDE w:val="0"/>
        <w:autoSpaceDN w:val="0"/>
        <w:adjustRightInd w:val="0"/>
        <w:ind w:left="63" w:hanging="10"/>
        <w:rPr>
          <w:rFonts w:ascii="Arial Narrow" w:hAnsi="Arial Narrow"/>
        </w:rPr>
      </w:pPr>
      <w:r w:rsidRPr="0033726C">
        <w:rPr>
          <w:rFonts w:ascii="Arial Narrow" w:hAnsi="Arial Narrow"/>
        </w:rPr>
        <w:t>garantia do fabricante para peças substituídas, quando aplicável.</w:t>
      </w:r>
    </w:p>
    <w:p w14:paraId="5AD1E1A8" w14:textId="2D377008"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Sempre que solicitado pela Administração, a empresa deverá apresentar as peças substituídas, devidamente identificadas, para fins de conferência e auditoria.</w:t>
      </w:r>
    </w:p>
    <w:p w14:paraId="40CAE30A" w14:textId="491A13A5"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A credenciada será responsável por qualquer dano causado ao veículo ou a seus sistemas elétricos, decorrente de erro de diagnóstico, execução inadequada do serviço ou utilização de peças defeituosas.</w:t>
      </w:r>
    </w:p>
    <w:p w14:paraId="15A54488" w14:textId="4274DDE2" w:rsidR="0033726C" w:rsidRPr="0033726C" w:rsidRDefault="0033726C" w:rsidP="0033726C">
      <w:pPr>
        <w:autoSpaceDE w:val="0"/>
        <w:autoSpaceDN w:val="0"/>
        <w:adjustRightInd w:val="0"/>
        <w:ind w:left="350" w:firstLine="0"/>
        <w:rPr>
          <w:rFonts w:ascii="Arial Narrow" w:hAnsi="Arial Narrow"/>
        </w:rPr>
      </w:pPr>
    </w:p>
    <w:p w14:paraId="4B4DD122" w14:textId="4F841253" w:rsidR="00BD1AF5" w:rsidRPr="00664417" w:rsidRDefault="00BD1AF5" w:rsidP="00664417">
      <w:pPr>
        <w:pStyle w:val="PargrafodaLista"/>
        <w:numPr>
          <w:ilvl w:val="3"/>
          <w:numId w:val="61"/>
        </w:numPr>
        <w:shd w:val="clear" w:color="auto" w:fill="CAEDFB" w:themeFill="accent4" w:themeFillTint="33"/>
        <w:autoSpaceDE w:val="0"/>
        <w:autoSpaceDN w:val="0"/>
        <w:adjustRightInd w:val="0"/>
        <w:spacing w:after="0" w:line="240" w:lineRule="auto"/>
        <w:ind w:left="0" w:right="0" w:firstLine="0"/>
        <w:rPr>
          <w:rFonts w:ascii="Arial Narrow" w:hAnsi="Arial Narrow"/>
          <w:b/>
          <w:bCs/>
          <w:u w:val="single"/>
        </w:rPr>
      </w:pPr>
      <w:r w:rsidRPr="00664417">
        <w:rPr>
          <w:rFonts w:ascii="Arial Narrow" w:hAnsi="Arial Narrow"/>
          <w:b/>
          <w:bCs/>
          <w:u w:val="single"/>
        </w:rPr>
        <w:t>CLÁUSULA QUINTA - DA SUBCONTRATAÇÃO E GARANTIA CONTRATUAL</w:t>
      </w:r>
    </w:p>
    <w:p w14:paraId="520C5472" w14:textId="77777777" w:rsidR="00664417" w:rsidRPr="00664417" w:rsidRDefault="00664417" w:rsidP="00664417">
      <w:pPr>
        <w:pStyle w:val="PargrafodaLista"/>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 xml:space="preserve">5.1. </w:t>
      </w:r>
      <w:r w:rsidRPr="00664417">
        <w:rPr>
          <w:rFonts w:ascii="Arial Narrow" w:eastAsiaTheme="minorEastAsia" w:hAnsi="Arial Narrow"/>
          <w:b/>
          <w:bCs/>
          <w:kern w:val="0"/>
          <w14:ligatures w14:val="none"/>
        </w:rPr>
        <w:t>Não será admitida a subcontratação do objeto do presente credenciamento.</w:t>
      </w:r>
    </w:p>
    <w:p w14:paraId="3E10878F" w14:textId="77777777" w:rsidR="00664417" w:rsidRPr="00664417" w:rsidRDefault="00664417" w:rsidP="00664417">
      <w:pPr>
        <w:pStyle w:val="PargrafodaLista"/>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 xml:space="preserve">5.2. A credenciada deverá garantir os serviços prestados pelo prazo mínimo de </w:t>
      </w:r>
      <w:r w:rsidRPr="00664417">
        <w:rPr>
          <w:rFonts w:ascii="Arial Narrow" w:eastAsiaTheme="minorEastAsia" w:hAnsi="Arial Narrow"/>
          <w:b/>
          <w:bCs/>
          <w:kern w:val="0"/>
          <w14:ligatures w14:val="none"/>
        </w:rPr>
        <w:t>90 (noventa) dias</w:t>
      </w:r>
      <w:r w:rsidRPr="00664417">
        <w:rPr>
          <w:rFonts w:ascii="Arial Narrow" w:eastAsiaTheme="minorEastAsia" w:hAnsi="Arial Narrow"/>
          <w:kern w:val="0"/>
          <w14:ligatures w14:val="none"/>
        </w:rPr>
        <w:t xml:space="preserve">, conforme disposições do </w:t>
      </w:r>
      <w:r w:rsidRPr="00664417">
        <w:rPr>
          <w:rFonts w:ascii="Arial Narrow" w:eastAsiaTheme="minorEastAsia" w:hAnsi="Arial Narrow"/>
          <w:b/>
          <w:bCs/>
          <w:kern w:val="0"/>
          <w14:ligatures w14:val="none"/>
        </w:rPr>
        <w:t>Código de Defesa do Consumidor</w:t>
      </w:r>
      <w:r w:rsidRPr="00664417">
        <w:rPr>
          <w:rFonts w:ascii="Arial Narrow" w:eastAsiaTheme="minorEastAsia" w:hAnsi="Arial Narrow"/>
          <w:kern w:val="0"/>
          <w14:ligatures w14:val="none"/>
        </w:rPr>
        <w:t>, salvo prazos superiores previstos pelo fabricante.</w:t>
      </w:r>
    </w:p>
    <w:p w14:paraId="1B2D533E" w14:textId="77777777" w:rsidR="00664417" w:rsidRPr="00664417" w:rsidRDefault="00664417" w:rsidP="00664417">
      <w:pPr>
        <w:pStyle w:val="PargrafodaLista"/>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5.3. A contratada responderá por quaisquer danos causados aos veículos do Município em decorrência de:</w:t>
      </w:r>
    </w:p>
    <w:p w14:paraId="34DF2048" w14:textId="77777777" w:rsidR="00664417" w:rsidRPr="00664417" w:rsidRDefault="00664417" w:rsidP="00664417">
      <w:pPr>
        <w:pStyle w:val="PargrafodaLista"/>
        <w:numPr>
          <w:ilvl w:val="0"/>
          <w:numId w:val="69"/>
        </w:numPr>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negligência</w:t>
      </w:r>
    </w:p>
    <w:p w14:paraId="6EE62AD1" w14:textId="77777777" w:rsidR="00664417" w:rsidRPr="00664417" w:rsidRDefault="00664417" w:rsidP="00664417">
      <w:pPr>
        <w:pStyle w:val="PargrafodaLista"/>
        <w:numPr>
          <w:ilvl w:val="0"/>
          <w:numId w:val="69"/>
        </w:numPr>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imprudência</w:t>
      </w:r>
    </w:p>
    <w:p w14:paraId="0F058AC4" w14:textId="77777777" w:rsidR="00664417" w:rsidRPr="00664417" w:rsidRDefault="00664417" w:rsidP="00664417">
      <w:pPr>
        <w:pStyle w:val="PargrafodaLista"/>
        <w:numPr>
          <w:ilvl w:val="0"/>
          <w:numId w:val="69"/>
        </w:numPr>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imperícia</w:t>
      </w:r>
    </w:p>
    <w:p w14:paraId="62A937F9" w14:textId="77777777" w:rsidR="00664417" w:rsidRPr="00664417" w:rsidRDefault="00664417" w:rsidP="00664417">
      <w:pPr>
        <w:pStyle w:val="PargrafodaLista"/>
        <w:numPr>
          <w:ilvl w:val="0"/>
          <w:numId w:val="69"/>
        </w:numPr>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ação ou omissão de seus empregados.</w:t>
      </w:r>
    </w:p>
    <w:p w14:paraId="10D54332" w14:textId="77777777" w:rsidR="00664417" w:rsidRDefault="00664417" w:rsidP="00664417">
      <w:pPr>
        <w:pStyle w:val="PargrafodaLista"/>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 xml:space="preserve">5.4. Constatado defeito em peças ou serviços executados, a empresa deverá realizar </w:t>
      </w:r>
      <w:r w:rsidRPr="00664417">
        <w:rPr>
          <w:rFonts w:ascii="Arial Narrow" w:eastAsiaTheme="minorEastAsia" w:hAnsi="Arial Narrow"/>
          <w:b/>
          <w:bCs/>
          <w:kern w:val="0"/>
          <w14:ligatures w14:val="none"/>
        </w:rPr>
        <w:t>nova substituição ou reparo sem qualquer ônus ao Município</w:t>
      </w:r>
      <w:r w:rsidRPr="00664417">
        <w:rPr>
          <w:rFonts w:ascii="Arial Narrow" w:eastAsiaTheme="minorEastAsia" w:hAnsi="Arial Narrow"/>
          <w:kern w:val="0"/>
          <w14:ligatures w14:val="none"/>
        </w:rPr>
        <w:t>.</w:t>
      </w:r>
    </w:p>
    <w:p w14:paraId="50B893CD" w14:textId="77777777" w:rsidR="00664417" w:rsidRPr="00664417" w:rsidRDefault="00664417" w:rsidP="00664417">
      <w:pPr>
        <w:pStyle w:val="PargrafodaLista"/>
        <w:autoSpaceDE w:val="0"/>
        <w:autoSpaceDN w:val="0"/>
        <w:adjustRightInd w:val="0"/>
        <w:ind w:left="0" w:firstLine="0"/>
        <w:rPr>
          <w:rFonts w:ascii="Arial Narrow" w:eastAsiaTheme="minorEastAsia" w:hAnsi="Arial Narrow"/>
          <w:kern w:val="0"/>
          <w14:ligatures w14:val="none"/>
        </w:rPr>
      </w:pPr>
    </w:p>
    <w:p w14:paraId="1C27B545" w14:textId="78BBC972" w:rsidR="00BD1AF5" w:rsidRPr="00A8121B" w:rsidRDefault="00664417" w:rsidP="00BD1AF5">
      <w:pPr>
        <w:pStyle w:val="PargrafodaLista"/>
        <w:autoSpaceDE w:val="0"/>
        <w:autoSpaceDN w:val="0"/>
        <w:adjustRightInd w:val="0"/>
        <w:ind w:left="0"/>
        <w:rPr>
          <w:rFonts w:ascii="Arial Narrow" w:hAnsi="Arial Narrow"/>
          <w:b/>
          <w:bCs/>
        </w:rPr>
      </w:pPr>
      <w:r>
        <w:rPr>
          <w:rFonts w:ascii="Arial Narrow" w:hAnsi="Arial Narrow"/>
          <w:b/>
          <w:bCs/>
        </w:rPr>
        <w:t xml:space="preserve">5.5. </w:t>
      </w:r>
      <w:r w:rsidR="00BD1AF5" w:rsidRPr="00A8121B">
        <w:rPr>
          <w:rFonts w:ascii="Arial Narrow" w:hAnsi="Arial Narrow"/>
          <w:b/>
          <w:bCs/>
        </w:rPr>
        <w:t>DA GARANTIA E SUBSTITUIÇÃO DAS PEÇAS.</w:t>
      </w:r>
    </w:p>
    <w:p w14:paraId="3A61D6C8" w14:textId="50E67E14" w:rsidR="00BD1AF5" w:rsidRPr="00A8121B" w:rsidRDefault="00664417" w:rsidP="00BD1AF5">
      <w:pPr>
        <w:pStyle w:val="PargrafodaLista"/>
        <w:autoSpaceDE w:val="0"/>
        <w:autoSpaceDN w:val="0"/>
        <w:adjustRightInd w:val="0"/>
        <w:ind w:left="0"/>
        <w:rPr>
          <w:rFonts w:ascii="Arial Narrow" w:hAnsi="Arial Narrow"/>
        </w:rPr>
      </w:pPr>
      <w:r>
        <w:rPr>
          <w:rFonts w:ascii="Arial Narrow" w:hAnsi="Arial Narrow"/>
        </w:rPr>
        <w:t>5.5</w:t>
      </w:r>
      <w:r w:rsidR="00BD1AF5" w:rsidRPr="00A8121B">
        <w:rPr>
          <w:rFonts w:ascii="Arial Narrow" w:hAnsi="Arial Narrow"/>
        </w:rPr>
        <w:t>.1</w:t>
      </w:r>
      <w:r>
        <w:rPr>
          <w:rFonts w:ascii="Arial Narrow" w:hAnsi="Arial Narrow"/>
        </w:rPr>
        <w:t xml:space="preserve"> </w:t>
      </w:r>
      <w:proofErr w:type="gramStart"/>
      <w:r>
        <w:rPr>
          <w:rFonts w:ascii="Arial Narrow" w:hAnsi="Arial Narrow"/>
        </w:rPr>
        <w:t>-</w:t>
      </w:r>
      <w:r w:rsidR="00BD1AF5" w:rsidRPr="00A8121B">
        <w:rPr>
          <w:rFonts w:ascii="Arial Narrow" w:hAnsi="Arial Narrow"/>
        </w:rPr>
        <w:t xml:space="preserve">  As</w:t>
      </w:r>
      <w:proofErr w:type="gramEnd"/>
      <w:r w:rsidR="00BD1AF5" w:rsidRPr="00A8121B">
        <w:rPr>
          <w:rFonts w:ascii="Arial Narrow" w:hAnsi="Arial Narrow"/>
        </w:rPr>
        <w:t xml:space="preserve"> proponentes deverão dar plena e total garantia, de no mínimo 90 (noventa) dias ou períodos maiores, conforme prevê o Código de Direito do Consumidor, exceto retifica de motor, o qual será concedido o prazo de 1 (um) ano ou 1.000 (mil) horas no mínimo. Havendo dúvidas quanto à necessária substituição da(s) peça(s) ou serviço(s) garantidos, perícia conclusiva deverá ser providenciada a expensas da CONTRATADA, junto à empresa de reconhecida idoneidade e com anuência prévia do Município. </w:t>
      </w:r>
    </w:p>
    <w:p w14:paraId="567991C5" w14:textId="75233522" w:rsidR="00BD1AF5" w:rsidRPr="00A8121B" w:rsidRDefault="00664417" w:rsidP="00BD1AF5">
      <w:pPr>
        <w:pStyle w:val="PargrafodaLista"/>
        <w:autoSpaceDE w:val="0"/>
        <w:autoSpaceDN w:val="0"/>
        <w:adjustRightInd w:val="0"/>
        <w:ind w:left="0"/>
        <w:rPr>
          <w:rFonts w:ascii="Arial Narrow" w:hAnsi="Arial Narrow"/>
        </w:rPr>
      </w:pPr>
      <w:r>
        <w:rPr>
          <w:rFonts w:ascii="Arial Narrow" w:hAnsi="Arial Narrow"/>
        </w:rPr>
        <w:t>5.5.</w:t>
      </w:r>
      <w:r w:rsidR="00BD1AF5" w:rsidRPr="00A8121B">
        <w:rPr>
          <w:rFonts w:ascii="Arial Narrow" w:hAnsi="Arial Narrow"/>
        </w:rPr>
        <w:t xml:space="preserve">2 A CONTRATADA responderá por quaisquer danos causados aos veículos pertencentes ao CONTRATANTE, a partir do recebimento do mesmo e resultantes de ação ou omissão, negligência, imprudência ou imperícia dos seus empregados, prepostos ou terceiros, sejam danos culposos ou dolosos. </w:t>
      </w:r>
    </w:p>
    <w:p w14:paraId="10DA079D" w14:textId="59A46027" w:rsidR="00BD1AF5" w:rsidRPr="00A8121B" w:rsidRDefault="00664417" w:rsidP="00BD1AF5">
      <w:pPr>
        <w:pStyle w:val="PargrafodaLista"/>
        <w:autoSpaceDE w:val="0"/>
        <w:autoSpaceDN w:val="0"/>
        <w:adjustRightInd w:val="0"/>
        <w:ind w:left="0"/>
        <w:rPr>
          <w:rFonts w:ascii="Arial Narrow" w:hAnsi="Arial Narrow"/>
        </w:rPr>
      </w:pPr>
      <w:r>
        <w:rPr>
          <w:rFonts w:ascii="Arial Narrow" w:hAnsi="Arial Narrow"/>
        </w:rPr>
        <w:t>5.5.</w:t>
      </w:r>
      <w:r w:rsidR="00BD1AF5" w:rsidRPr="00A8121B">
        <w:rPr>
          <w:rFonts w:ascii="Arial Narrow" w:hAnsi="Arial Narrow"/>
        </w:rPr>
        <w:t>3 Reparar sem ônus à contratante, todo e qualquer dano causado aos veículos, como por exemplo: nos casos em que as peças fornecidas pela empresa apresentarem problemas ou defeitos (detectados durante a utilização dos veículos) e que em decorrência desse fato outras peças forem afetadas, além da peça defeituosa a CONTRATADA deverá substituir todas as outras peças prejudicadas e assumir ainda todos os custos com a mão de obra(serviço) para a realização do serviço.</w:t>
      </w:r>
    </w:p>
    <w:p w14:paraId="1762CBBC" w14:textId="2523F582" w:rsidR="00BD1AF5" w:rsidRPr="00A8121B" w:rsidRDefault="00664417" w:rsidP="00BD1AF5">
      <w:pPr>
        <w:pStyle w:val="PargrafodaLista"/>
        <w:autoSpaceDE w:val="0"/>
        <w:autoSpaceDN w:val="0"/>
        <w:adjustRightInd w:val="0"/>
        <w:ind w:left="0"/>
        <w:rPr>
          <w:rFonts w:ascii="Arial Narrow" w:hAnsi="Arial Narrow"/>
        </w:rPr>
      </w:pPr>
      <w:r>
        <w:rPr>
          <w:rFonts w:ascii="Arial Narrow" w:hAnsi="Arial Narrow"/>
        </w:rPr>
        <w:t>5.5.</w:t>
      </w:r>
      <w:r w:rsidR="00BD1AF5" w:rsidRPr="00A8121B">
        <w:rPr>
          <w:rFonts w:ascii="Arial Narrow" w:hAnsi="Arial Narrow"/>
        </w:rPr>
        <w:t>4 Da valoração da Prestação de Serviços: a. A apuração da quantidade de horas necessárias para a execução do(s) serviço(s), a fim de determinar o valor da mão de obra para substituição de peças.</w:t>
      </w:r>
    </w:p>
    <w:p w14:paraId="442E9987" w14:textId="1E1D09E1" w:rsidR="00BD1AF5" w:rsidRPr="00664417" w:rsidRDefault="00664417" w:rsidP="00BD1AF5">
      <w:pPr>
        <w:pStyle w:val="PargrafodaLista"/>
        <w:autoSpaceDE w:val="0"/>
        <w:autoSpaceDN w:val="0"/>
        <w:adjustRightInd w:val="0"/>
        <w:ind w:left="0"/>
        <w:rPr>
          <w:rFonts w:ascii="Arial Narrow" w:hAnsi="Arial Narrow"/>
          <w:b/>
          <w:bCs/>
        </w:rPr>
      </w:pPr>
      <w:r w:rsidRPr="00664417">
        <w:rPr>
          <w:rFonts w:ascii="Arial Narrow" w:hAnsi="Arial Narrow"/>
          <w:b/>
          <w:bCs/>
        </w:rPr>
        <w:t>5.5</w:t>
      </w:r>
      <w:r w:rsidR="00BD1AF5" w:rsidRPr="00664417">
        <w:rPr>
          <w:rFonts w:ascii="Arial Narrow" w:hAnsi="Arial Narrow"/>
          <w:b/>
          <w:bCs/>
        </w:rPr>
        <w:t xml:space="preserve">.5. Substituições: </w:t>
      </w:r>
    </w:p>
    <w:p w14:paraId="4AC4ACA7" w14:textId="77777777" w:rsidR="00BD1AF5" w:rsidRPr="00A8121B" w:rsidRDefault="00BD1AF5" w:rsidP="00BD1AF5">
      <w:pPr>
        <w:pStyle w:val="PargrafodaLista"/>
        <w:autoSpaceDE w:val="0"/>
        <w:autoSpaceDN w:val="0"/>
        <w:adjustRightInd w:val="0"/>
        <w:ind w:left="0"/>
        <w:rPr>
          <w:rFonts w:ascii="Arial Narrow" w:hAnsi="Arial Narrow"/>
        </w:rPr>
      </w:pPr>
      <w:r w:rsidRPr="00A8121B">
        <w:rPr>
          <w:rFonts w:ascii="Arial Narrow" w:hAnsi="Arial Narrow"/>
        </w:rPr>
        <w:t xml:space="preserve">a) Toda despesa de remessa, inclusive aquelas de devolução ou substituição das peças/acessórios correrão por conta da CONTRATADA que deverá informar os procedimentos ou a empresa responsável em executar a logística, sem ônus algum para a municipalidade. </w:t>
      </w:r>
    </w:p>
    <w:p w14:paraId="76206FFC" w14:textId="777DED50" w:rsidR="00BD1AF5" w:rsidRPr="00A8121B" w:rsidRDefault="00BD1AF5" w:rsidP="00BD1AF5">
      <w:pPr>
        <w:pStyle w:val="PargrafodaLista"/>
        <w:autoSpaceDE w:val="0"/>
        <w:autoSpaceDN w:val="0"/>
        <w:adjustRightInd w:val="0"/>
        <w:ind w:left="0"/>
        <w:rPr>
          <w:rFonts w:ascii="Arial Narrow" w:hAnsi="Arial Narrow"/>
        </w:rPr>
      </w:pPr>
      <w:r w:rsidRPr="00A8121B">
        <w:rPr>
          <w:rFonts w:ascii="Arial Narrow" w:hAnsi="Arial Narrow"/>
        </w:rPr>
        <w:t xml:space="preserve">b) As substituições de peças, componentes e acessórios somente poderão ser efetuadas mediante prévia autorização escrita do fiscal de contrato, sendo Murilo da Silva Correa e na sua ausência o servidor </w:t>
      </w:r>
      <w:r w:rsidR="00664417">
        <w:rPr>
          <w:rFonts w:ascii="Arial Narrow" w:hAnsi="Arial Narrow"/>
        </w:rPr>
        <w:t xml:space="preserve">Gilmar de </w:t>
      </w:r>
      <w:r w:rsidRPr="00A8121B">
        <w:rPr>
          <w:rFonts w:ascii="Arial Narrow" w:hAnsi="Arial Narrow"/>
        </w:rPr>
        <w:t xml:space="preserve">Barros da Silva. </w:t>
      </w:r>
    </w:p>
    <w:p w14:paraId="55751746" w14:textId="77777777" w:rsidR="00BD1AF5" w:rsidRPr="00A8121B" w:rsidRDefault="00BD1AF5" w:rsidP="00BD1AF5">
      <w:pPr>
        <w:pStyle w:val="PargrafodaLista"/>
        <w:autoSpaceDE w:val="0"/>
        <w:autoSpaceDN w:val="0"/>
        <w:adjustRightInd w:val="0"/>
        <w:ind w:left="0"/>
        <w:rPr>
          <w:rFonts w:ascii="Arial Narrow" w:hAnsi="Arial Narrow"/>
        </w:rPr>
      </w:pPr>
      <w:r w:rsidRPr="00A8121B">
        <w:rPr>
          <w:rFonts w:ascii="Arial Narrow" w:hAnsi="Arial Narrow"/>
        </w:rPr>
        <w:lastRenderedPageBreak/>
        <w:t>c) A contratada deverá devolver à Contratante todos os itens que forem substituídos, mesmo que inaproveitáveis, identificando (por meio de etiquetagem ou selo) cada peça substituída de acordo com a frota e o número do orçamento que o autorize. Para fazer a devolução é preciso acondicionar as peças em material resistente (que suporte o peso) conforme a frota e o orçamento, juntar a cópia do orçamento e da Nota Fiscal que foram emitidos autorizando a manutenção corretiva e/ou preventiva do veículo em questão.</w:t>
      </w:r>
    </w:p>
    <w:p w14:paraId="080AB4AC" w14:textId="34B8DDCD" w:rsidR="00BD1AF5" w:rsidRDefault="00BD1AF5" w:rsidP="00BD1AF5">
      <w:pPr>
        <w:pStyle w:val="PargrafodaLista"/>
        <w:autoSpaceDE w:val="0"/>
        <w:autoSpaceDN w:val="0"/>
        <w:adjustRightInd w:val="0"/>
        <w:ind w:left="0"/>
        <w:rPr>
          <w:rFonts w:ascii="Arial Narrow" w:hAnsi="Arial Narrow"/>
        </w:rPr>
      </w:pPr>
      <w:r w:rsidRPr="00A8121B">
        <w:rPr>
          <w:rFonts w:ascii="Arial Narrow" w:hAnsi="Arial Narrow"/>
        </w:rPr>
        <w:t xml:space="preserve">d) As peças poderão ficar guardadas nas empresas contratadas por até 100 (cem) dias para fins de auditoria. Após 100 (cem) dias, caso a Central de Manutenção de Veículos não tenha recolhido o material, a empresa deverá informá-la para que </w:t>
      </w:r>
      <w:r w:rsidR="00D41041" w:rsidRPr="00A8121B">
        <w:rPr>
          <w:rFonts w:ascii="Arial Narrow" w:hAnsi="Arial Narrow"/>
        </w:rPr>
        <w:t>ela</w:t>
      </w:r>
      <w:r w:rsidRPr="00A8121B">
        <w:rPr>
          <w:rFonts w:ascii="Arial Narrow" w:hAnsi="Arial Narrow"/>
        </w:rPr>
        <w:t xml:space="preserve"> o execute.</w:t>
      </w:r>
    </w:p>
    <w:p w14:paraId="422D0464" w14:textId="77777777" w:rsidR="00D41041" w:rsidRPr="00A8121B" w:rsidRDefault="00D41041" w:rsidP="00BD1AF5">
      <w:pPr>
        <w:pStyle w:val="PargrafodaLista"/>
        <w:autoSpaceDE w:val="0"/>
        <w:autoSpaceDN w:val="0"/>
        <w:adjustRightInd w:val="0"/>
        <w:ind w:left="0"/>
        <w:rPr>
          <w:rFonts w:ascii="Arial Narrow" w:hAnsi="Arial Narrow"/>
        </w:rPr>
      </w:pPr>
    </w:p>
    <w:p w14:paraId="2F1FB28D" w14:textId="23408D2F" w:rsidR="00BD1AF5" w:rsidRPr="00A8121B" w:rsidRDefault="00BD1AF5" w:rsidP="00D41041">
      <w:pPr>
        <w:pStyle w:val="PargrafodaLista"/>
        <w:numPr>
          <w:ilvl w:val="3"/>
          <w:numId w:val="61"/>
        </w:numPr>
        <w:shd w:val="clear" w:color="auto" w:fill="CAEDFB" w:themeFill="accent4" w:themeFillTint="33"/>
        <w:tabs>
          <w:tab w:val="left" w:pos="284"/>
        </w:tabs>
        <w:autoSpaceDE w:val="0"/>
        <w:autoSpaceDN w:val="0"/>
        <w:adjustRightInd w:val="0"/>
        <w:spacing w:after="0" w:line="240" w:lineRule="auto"/>
        <w:ind w:left="0" w:right="0" w:firstLine="0"/>
        <w:contextualSpacing w:val="0"/>
        <w:rPr>
          <w:rFonts w:ascii="Arial Narrow" w:hAnsi="Arial Narrow"/>
        </w:rPr>
      </w:pPr>
      <w:r w:rsidRPr="00A8121B">
        <w:rPr>
          <w:rFonts w:ascii="Arial Narrow" w:hAnsi="Arial Narrow"/>
          <w:b/>
        </w:rPr>
        <w:t>CLÁUSULA SEXTA - DO PREÇO REGISTRADO</w:t>
      </w:r>
    </w:p>
    <w:p w14:paraId="368746AB" w14:textId="07FF9611" w:rsidR="00AD3034" w:rsidRPr="00AD3034" w:rsidRDefault="00AD3034" w:rsidP="00AD3034">
      <w:pPr>
        <w:pStyle w:val="Nivel2"/>
        <w:numPr>
          <w:ilvl w:val="0"/>
          <w:numId w:val="0"/>
        </w:numPr>
        <w:rPr>
          <w:rFonts w:ascii="Arial Narrow" w:hAnsi="Arial Narrow"/>
          <w:sz w:val="24"/>
          <w:szCs w:val="24"/>
        </w:rPr>
      </w:pPr>
      <w:r w:rsidRPr="00AD3034">
        <w:rPr>
          <w:rFonts w:ascii="Arial Narrow" w:hAnsi="Arial Narrow"/>
          <w:sz w:val="24"/>
          <w:szCs w:val="24"/>
        </w:rPr>
        <w:t xml:space="preserve">6.1. Os serviços serão remunerados </w:t>
      </w:r>
      <w:r w:rsidRPr="00AD3034">
        <w:rPr>
          <w:rFonts w:ascii="Arial Narrow" w:hAnsi="Arial Narrow"/>
          <w:b/>
          <w:bCs/>
          <w:sz w:val="24"/>
          <w:szCs w:val="24"/>
        </w:rPr>
        <w:t xml:space="preserve">conforme tabela de referência adotada pelo Município </w:t>
      </w:r>
      <w:r>
        <w:rPr>
          <w:rFonts w:ascii="Arial Narrow" w:hAnsi="Arial Narrow"/>
          <w:b/>
          <w:bCs/>
          <w:sz w:val="24"/>
          <w:szCs w:val="24"/>
        </w:rPr>
        <w:t>(</w:t>
      </w:r>
      <w:r w:rsidRPr="00AD3034">
        <w:rPr>
          <w:rFonts w:ascii="Arial Narrow" w:hAnsi="Arial Narrow"/>
          <w:b/>
          <w:bCs/>
          <w:sz w:val="24"/>
          <w:szCs w:val="24"/>
        </w:rPr>
        <w:t>TRAZVALOR)</w:t>
      </w:r>
      <w:r w:rsidRPr="00AD3034">
        <w:rPr>
          <w:rFonts w:ascii="Arial Narrow" w:hAnsi="Arial Narrow"/>
          <w:sz w:val="24"/>
          <w:szCs w:val="24"/>
        </w:rPr>
        <w:t xml:space="preserve">, aplicando-se o </w:t>
      </w:r>
      <w:r w:rsidRPr="00AD3034">
        <w:rPr>
          <w:rFonts w:ascii="Arial Narrow" w:hAnsi="Arial Narrow"/>
          <w:b/>
          <w:bCs/>
          <w:sz w:val="24"/>
          <w:szCs w:val="24"/>
        </w:rPr>
        <w:t>percentual de desconto ofertado pela credenciada</w:t>
      </w:r>
      <w:r w:rsidRPr="00AD3034">
        <w:rPr>
          <w:rFonts w:ascii="Arial Narrow" w:hAnsi="Arial Narrow"/>
          <w:sz w:val="24"/>
          <w:szCs w:val="24"/>
        </w:rPr>
        <w:t xml:space="preserve">, conforme definido </w:t>
      </w:r>
      <w:r>
        <w:rPr>
          <w:rFonts w:ascii="Arial Narrow" w:hAnsi="Arial Narrow"/>
          <w:sz w:val="24"/>
          <w:szCs w:val="24"/>
        </w:rPr>
        <w:t xml:space="preserve">no termo de </w:t>
      </w:r>
      <w:proofErr w:type="spellStart"/>
      <w:proofErr w:type="gramStart"/>
      <w:r>
        <w:rPr>
          <w:rFonts w:ascii="Arial Narrow" w:hAnsi="Arial Narrow"/>
          <w:sz w:val="24"/>
          <w:szCs w:val="24"/>
        </w:rPr>
        <w:t>referencia</w:t>
      </w:r>
      <w:proofErr w:type="spellEnd"/>
      <w:proofErr w:type="gramEnd"/>
      <w:r w:rsidRPr="00AD3034">
        <w:rPr>
          <w:rFonts w:ascii="Arial Narrow" w:hAnsi="Arial Narrow"/>
          <w:sz w:val="24"/>
          <w:szCs w:val="24"/>
        </w:rPr>
        <w:t>.</w:t>
      </w:r>
    </w:p>
    <w:p w14:paraId="0D796C90" w14:textId="77777777" w:rsidR="00AD3034" w:rsidRPr="00AD3034" w:rsidRDefault="00AD3034" w:rsidP="00AD3034">
      <w:pPr>
        <w:pStyle w:val="Nivel2"/>
        <w:numPr>
          <w:ilvl w:val="0"/>
          <w:numId w:val="0"/>
        </w:numPr>
        <w:rPr>
          <w:rFonts w:ascii="Arial Narrow" w:hAnsi="Arial Narrow"/>
          <w:sz w:val="24"/>
          <w:szCs w:val="24"/>
        </w:rPr>
      </w:pPr>
      <w:r w:rsidRPr="00AD3034">
        <w:rPr>
          <w:rFonts w:ascii="Arial Narrow" w:hAnsi="Arial Narrow"/>
          <w:sz w:val="24"/>
          <w:szCs w:val="24"/>
        </w:rPr>
        <w:t xml:space="preserve">6.2. Os valores incluem todos os custos diretos e indiretos necessários à execução dos serviços, tais como: </w:t>
      </w:r>
    </w:p>
    <w:p w14:paraId="160005D0" w14:textId="00F68C85" w:rsidR="00AD3034" w:rsidRPr="00AD3034" w:rsidRDefault="00AD3034" w:rsidP="00AD3034">
      <w:pPr>
        <w:pStyle w:val="Nivel2"/>
        <w:numPr>
          <w:ilvl w:val="0"/>
          <w:numId w:val="72"/>
        </w:numPr>
        <w:rPr>
          <w:rFonts w:ascii="Arial Narrow" w:hAnsi="Arial Narrow"/>
          <w:sz w:val="24"/>
          <w:szCs w:val="24"/>
        </w:rPr>
      </w:pPr>
      <w:r w:rsidRPr="00AD3034">
        <w:rPr>
          <w:rFonts w:ascii="Arial Narrow" w:hAnsi="Arial Narrow"/>
          <w:sz w:val="24"/>
          <w:szCs w:val="24"/>
        </w:rPr>
        <w:t>mão de obra</w:t>
      </w:r>
    </w:p>
    <w:p w14:paraId="19EBA70D" w14:textId="77777777" w:rsidR="00AD3034" w:rsidRPr="00AD3034" w:rsidRDefault="00AD3034" w:rsidP="00AD3034">
      <w:pPr>
        <w:pStyle w:val="Nivel2"/>
        <w:numPr>
          <w:ilvl w:val="0"/>
          <w:numId w:val="72"/>
        </w:numPr>
        <w:rPr>
          <w:rFonts w:ascii="Arial Narrow" w:hAnsi="Arial Narrow"/>
          <w:sz w:val="24"/>
          <w:szCs w:val="24"/>
        </w:rPr>
      </w:pPr>
      <w:r w:rsidRPr="00AD3034">
        <w:rPr>
          <w:rFonts w:ascii="Arial Narrow" w:hAnsi="Arial Narrow"/>
          <w:sz w:val="24"/>
          <w:szCs w:val="24"/>
        </w:rPr>
        <w:t>peças e componentes (quando aplicável)</w:t>
      </w:r>
    </w:p>
    <w:p w14:paraId="007450D4" w14:textId="77777777" w:rsidR="00AD3034" w:rsidRPr="00AD3034" w:rsidRDefault="00AD3034" w:rsidP="00AD3034">
      <w:pPr>
        <w:pStyle w:val="Nivel2"/>
        <w:numPr>
          <w:ilvl w:val="0"/>
          <w:numId w:val="72"/>
        </w:numPr>
        <w:rPr>
          <w:rFonts w:ascii="Arial Narrow" w:hAnsi="Arial Narrow"/>
          <w:sz w:val="24"/>
          <w:szCs w:val="24"/>
        </w:rPr>
      </w:pPr>
      <w:r w:rsidRPr="00AD3034">
        <w:rPr>
          <w:rFonts w:ascii="Arial Narrow" w:hAnsi="Arial Narrow"/>
          <w:sz w:val="24"/>
          <w:szCs w:val="24"/>
        </w:rPr>
        <w:t>tributos</w:t>
      </w:r>
    </w:p>
    <w:p w14:paraId="094D83D9" w14:textId="77777777" w:rsidR="00AD3034" w:rsidRPr="00AD3034" w:rsidRDefault="00AD3034" w:rsidP="00AD3034">
      <w:pPr>
        <w:pStyle w:val="Nivel2"/>
        <w:numPr>
          <w:ilvl w:val="0"/>
          <w:numId w:val="72"/>
        </w:numPr>
        <w:rPr>
          <w:rFonts w:ascii="Arial Narrow" w:hAnsi="Arial Narrow"/>
          <w:sz w:val="24"/>
          <w:szCs w:val="24"/>
        </w:rPr>
      </w:pPr>
      <w:r w:rsidRPr="00AD3034">
        <w:rPr>
          <w:rFonts w:ascii="Arial Narrow" w:hAnsi="Arial Narrow"/>
          <w:sz w:val="24"/>
          <w:szCs w:val="24"/>
        </w:rPr>
        <w:t>encargos trabalhistas e previdenciários</w:t>
      </w:r>
    </w:p>
    <w:p w14:paraId="742CA047" w14:textId="77777777" w:rsidR="00AD3034" w:rsidRPr="00AD3034" w:rsidRDefault="00AD3034" w:rsidP="00AD3034">
      <w:pPr>
        <w:pStyle w:val="Nivel2"/>
        <w:numPr>
          <w:ilvl w:val="0"/>
          <w:numId w:val="72"/>
        </w:numPr>
        <w:rPr>
          <w:rFonts w:ascii="Arial Narrow" w:hAnsi="Arial Narrow"/>
          <w:sz w:val="24"/>
          <w:szCs w:val="24"/>
        </w:rPr>
      </w:pPr>
      <w:r w:rsidRPr="00AD3034">
        <w:rPr>
          <w:rFonts w:ascii="Arial Narrow" w:hAnsi="Arial Narrow"/>
          <w:sz w:val="24"/>
          <w:szCs w:val="24"/>
        </w:rPr>
        <w:t>despesas operacionais.</w:t>
      </w:r>
    </w:p>
    <w:p w14:paraId="786E2415" w14:textId="7D9C6007" w:rsidR="00AD3034" w:rsidRPr="00AD3034" w:rsidRDefault="00AD3034" w:rsidP="00AD3034">
      <w:pPr>
        <w:pStyle w:val="Nivel2"/>
        <w:numPr>
          <w:ilvl w:val="0"/>
          <w:numId w:val="0"/>
        </w:numPr>
        <w:rPr>
          <w:rFonts w:ascii="Arial Narrow" w:hAnsi="Arial Narrow"/>
          <w:sz w:val="24"/>
          <w:szCs w:val="24"/>
        </w:rPr>
      </w:pPr>
      <w:r w:rsidRPr="00AD3034">
        <w:rPr>
          <w:rFonts w:ascii="Arial Narrow" w:hAnsi="Arial Narrow"/>
          <w:sz w:val="24"/>
          <w:szCs w:val="24"/>
        </w:rPr>
        <w:t xml:space="preserve">6.3. O pagamento será realizado </w:t>
      </w:r>
      <w:r w:rsidRPr="00AD3034">
        <w:rPr>
          <w:rFonts w:ascii="Arial Narrow" w:hAnsi="Arial Narrow"/>
          <w:b/>
          <w:bCs/>
          <w:sz w:val="24"/>
          <w:szCs w:val="24"/>
        </w:rPr>
        <w:t>somente pelos serviços efetivamente autorizados e executados</w:t>
      </w:r>
      <w:r w:rsidRPr="00AD3034">
        <w:rPr>
          <w:rFonts w:ascii="Arial Narrow" w:hAnsi="Arial Narrow"/>
          <w:sz w:val="24"/>
          <w:szCs w:val="24"/>
        </w:rPr>
        <w:t>.</w:t>
      </w:r>
    </w:p>
    <w:p w14:paraId="222A65CD" w14:textId="6C4753F5" w:rsidR="00BD1AF5" w:rsidRPr="00AD3034" w:rsidRDefault="00AD3034" w:rsidP="00AD3034">
      <w:pPr>
        <w:ind w:left="53" w:firstLine="0"/>
        <w:rPr>
          <w:rFonts w:ascii="Arial Narrow" w:hAnsi="Arial Narrow"/>
        </w:rPr>
      </w:pPr>
      <w:r>
        <w:rPr>
          <w:rFonts w:ascii="Arial Narrow" w:hAnsi="Arial Narrow"/>
        </w:rPr>
        <w:t xml:space="preserve">6.4. </w:t>
      </w:r>
      <w:r w:rsidR="00BD1AF5" w:rsidRPr="00AD3034">
        <w:rPr>
          <w:rFonts w:ascii="Arial Narrow" w:hAnsi="Arial Narrow"/>
        </w:rPr>
        <w:t>Os descontos inicialmente contratados são fixos e irreajustáveis no prazo de um ano contado da data do orçamento estimado.</w:t>
      </w:r>
    </w:p>
    <w:p w14:paraId="4F901F7F" w14:textId="77777777" w:rsidR="00BD1AF5" w:rsidRPr="00A8121B" w:rsidRDefault="00BD1AF5" w:rsidP="00BD1AF5">
      <w:pPr>
        <w:pStyle w:val="PargrafodaLista"/>
        <w:shd w:val="clear" w:color="auto" w:fill="FFFFFF"/>
        <w:ind w:left="0" w:right="139"/>
        <w:contextualSpacing w:val="0"/>
        <w:rPr>
          <w:rFonts w:ascii="Arial Narrow" w:hAnsi="Arial Narrow"/>
          <w:highlight w:val="yellow"/>
        </w:rPr>
      </w:pPr>
    </w:p>
    <w:p w14:paraId="6715238D" w14:textId="5D5687EC" w:rsidR="00BD1AF5" w:rsidRPr="00A8121B" w:rsidRDefault="00BD1AF5" w:rsidP="00735CB5">
      <w:pPr>
        <w:pStyle w:val="Corpodetexto31"/>
        <w:numPr>
          <w:ilvl w:val="3"/>
          <w:numId w:val="61"/>
        </w:numPr>
        <w:shd w:val="clear" w:color="auto" w:fill="CAEDFB" w:themeFill="accent4" w:themeFillTint="33"/>
        <w:tabs>
          <w:tab w:val="left" w:pos="284"/>
          <w:tab w:val="left" w:pos="840"/>
        </w:tabs>
        <w:ind w:left="0" w:right="120" w:firstLine="0"/>
        <w:rPr>
          <w:rFonts w:ascii="Arial Narrow" w:hAnsi="Arial Narrow" w:cs="Times New Roman"/>
          <w:b/>
          <w:bCs/>
        </w:rPr>
      </w:pPr>
      <w:r w:rsidRPr="00A8121B">
        <w:rPr>
          <w:rFonts w:ascii="Arial Narrow" w:hAnsi="Arial Narrow" w:cs="Times New Roman"/>
          <w:b/>
          <w:bCs/>
        </w:rPr>
        <w:t>CLÁUSULA SÉTIMA - DO PAGAMENTO</w:t>
      </w:r>
    </w:p>
    <w:p w14:paraId="09738E82" w14:textId="77777777" w:rsidR="00735CB5" w:rsidRDefault="00BD1AF5" w:rsidP="00735CB5">
      <w:pPr>
        <w:pStyle w:val="Nivel2"/>
        <w:numPr>
          <w:ilvl w:val="1"/>
          <w:numId w:val="76"/>
        </w:numPr>
        <w:ind w:left="0" w:firstLine="0"/>
      </w:pPr>
      <w:r w:rsidRPr="00735CB5">
        <w:t>O prazo para pagamento ao contratado será realizado até o 10º dia do mês subsequente a entrega dos produtos, devendo ser observadas para efetivação deste, inobstante demais regras previstas nesta cláusula.</w:t>
      </w:r>
    </w:p>
    <w:p w14:paraId="7EB2E818" w14:textId="77777777" w:rsidR="00735CB5" w:rsidRPr="00735CB5" w:rsidRDefault="00BD1AF5" w:rsidP="00735CB5">
      <w:pPr>
        <w:pStyle w:val="Nivel2"/>
        <w:numPr>
          <w:ilvl w:val="1"/>
          <w:numId w:val="76"/>
        </w:numPr>
        <w:ind w:left="0" w:firstLine="0"/>
      </w:pPr>
      <w:r w:rsidRPr="00735CB5">
        <w:rPr>
          <w:rFonts w:ascii="Arial Narrow" w:hAnsi="Arial Narrow"/>
          <w:sz w:val="24"/>
          <w:szCs w:val="24"/>
        </w:rPr>
        <w:t xml:space="preserve">Havendo erro na Nota Fiscal ou circunstância que impeça a liquidação da despesa, aquela será devolvida à contratada e o pagamento ficará pendente até que </w:t>
      </w:r>
      <w:proofErr w:type="gramStart"/>
      <w:r w:rsidRPr="00735CB5">
        <w:rPr>
          <w:rFonts w:ascii="Arial Narrow" w:hAnsi="Arial Narrow"/>
          <w:sz w:val="24"/>
          <w:szCs w:val="24"/>
        </w:rPr>
        <w:t>a mesma</w:t>
      </w:r>
      <w:proofErr w:type="gramEnd"/>
      <w:r w:rsidRPr="00735CB5">
        <w:rPr>
          <w:rFonts w:ascii="Arial Narrow" w:hAnsi="Arial Narrow"/>
          <w:sz w:val="24"/>
          <w:szCs w:val="24"/>
        </w:rPr>
        <w:t xml:space="preserve"> providencie as medidas saneadoras. Nesta hipótese, o prazo para pagamento iniciar-se-á após a regularização da situação ou reapresentação do documento fiscal não acarretando qualquer ônus para o contratante</w:t>
      </w:r>
    </w:p>
    <w:p w14:paraId="52C6E673" w14:textId="77777777" w:rsidR="00735CB5" w:rsidRDefault="00BD1AF5" w:rsidP="00735CB5">
      <w:pPr>
        <w:pStyle w:val="Nivel2"/>
        <w:numPr>
          <w:ilvl w:val="1"/>
          <w:numId w:val="76"/>
        </w:numPr>
        <w:ind w:left="0" w:firstLine="0"/>
      </w:pPr>
      <w:r w:rsidRPr="00735CB5">
        <w:rPr>
          <w:rFonts w:ascii="Arial Narrow" w:hAnsi="Arial Narrow"/>
          <w:sz w:val="24"/>
          <w:szCs w:val="24"/>
        </w:rPr>
        <w:t>Em caso de irregularidade na emissão dos documentos fiscais, o prazo de pagamento será contado a partir de sua reapresentação, desde que devidamente regularizados.</w:t>
      </w:r>
    </w:p>
    <w:p w14:paraId="3FB68821" w14:textId="77777777" w:rsidR="00735CB5" w:rsidRDefault="00BD1AF5" w:rsidP="00735CB5">
      <w:pPr>
        <w:pStyle w:val="Nivel2"/>
        <w:numPr>
          <w:ilvl w:val="1"/>
          <w:numId w:val="76"/>
        </w:numPr>
        <w:ind w:left="0" w:firstLine="0"/>
      </w:pPr>
      <w:r w:rsidRPr="00735CB5">
        <w:rPr>
          <w:rFonts w:ascii="Arial Narrow" w:hAnsi="Arial Narrow"/>
          <w:sz w:val="24"/>
          <w:szCs w:val="24"/>
        </w:rPr>
        <w:t>Nenhum pagamento será efetuado à contratada, enquanto pendente de liquidação qualquer obrigação financeira decorrente de penalidade ou inadimplência, sem que isso gere direito a reajustamento de preços.</w:t>
      </w:r>
    </w:p>
    <w:p w14:paraId="0F6BD13B" w14:textId="740A06DF" w:rsidR="00BD1AF5" w:rsidRPr="00735CB5" w:rsidRDefault="00BD1AF5" w:rsidP="00735CB5">
      <w:pPr>
        <w:pStyle w:val="Nivel2"/>
        <w:numPr>
          <w:ilvl w:val="1"/>
          <w:numId w:val="76"/>
        </w:numPr>
        <w:ind w:left="0" w:firstLine="0"/>
      </w:pPr>
      <w:r w:rsidRPr="00735CB5">
        <w:rPr>
          <w:rFonts w:ascii="Arial Narrow" w:hAnsi="Arial Narrow"/>
          <w:sz w:val="24"/>
          <w:szCs w:val="24"/>
        </w:rPr>
        <w:t>O contratante, para garantir o fiel pagamento das multas, reserva-se o direito de reter o valor contra qualquer crédito gerado pela licitante vencedora, independentemente de notificação judicial ou extrajudicial.</w:t>
      </w:r>
    </w:p>
    <w:p w14:paraId="364681BA" w14:textId="77777777" w:rsidR="00BD1AF5" w:rsidRPr="00A8121B" w:rsidRDefault="00BD1AF5" w:rsidP="00BD1AF5">
      <w:pPr>
        <w:pStyle w:val="Default"/>
        <w:tabs>
          <w:tab w:val="left" w:pos="426"/>
        </w:tabs>
        <w:jc w:val="both"/>
        <w:rPr>
          <w:rFonts w:ascii="Arial Narrow" w:hAnsi="Arial Narrow" w:cs="Times New Roman"/>
        </w:rPr>
      </w:pPr>
    </w:p>
    <w:p w14:paraId="49EB8660" w14:textId="10B8BC1F" w:rsidR="00BD1AF5" w:rsidRPr="00F50752" w:rsidRDefault="00BD1AF5" w:rsidP="00F50752">
      <w:pPr>
        <w:pStyle w:val="PargrafodaLista"/>
        <w:numPr>
          <w:ilvl w:val="0"/>
          <w:numId w:val="86"/>
        </w:numPr>
        <w:shd w:val="clear" w:color="auto" w:fill="CAEDFB" w:themeFill="accent4" w:themeFillTint="33"/>
        <w:tabs>
          <w:tab w:val="left" w:pos="-426"/>
          <w:tab w:val="left" w:pos="426"/>
        </w:tabs>
        <w:spacing w:after="0" w:line="240" w:lineRule="auto"/>
        <w:ind w:right="-5"/>
        <w:rPr>
          <w:rFonts w:ascii="Arial Narrow" w:hAnsi="Arial Narrow"/>
          <w:b/>
        </w:rPr>
      </w:pPr>
      <w:r w:rsidRPr="00F50752">
        <w:rPr>
          <w:rFonts w:ascii="Arial Narrow" w:hAnsi="Arial Narrow"/>
          <w:b/>
        </w:rPr>
        <w:t>CLÁUSULA OITAVA - DAS OBRIGAÇÕES DA CONTRATANTE</w:t>
      </w:r>
    </w:p>
    <w:p w14:paraId="499C7138" w14:textId="77777777" w:rsidR="00F50752"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Prestar as informações e esclarecimentos necessários ao fornecimento do objeto contratado, de forma completa e legível ou utilizável;</w:t>
      </w:r>
    </w:p>
    <w:p w14:paraId="56090830"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sz w:val="24"/>
          <w:szCs w:val="24"/>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E888804"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Exigir o cumprimento de todas as obrigações assumidas pelo Contratado, de acordo com o contrato e seus anexos;</w:t>
      </w:r>
    </w:p>
    <w:p w14:paraId="5C53673C"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Receber o objeto no prazo e condições estabelecidas no Termo de Referência;</w:t>
      </w:r>
    </w:p>
    <w:p w14:paraId="77D3CA3E"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0CF69079"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 xml:space="preserve">Comunicar a empresa para emissão de Nota Fiscal no que </w:t>
      </w:r>
      <w:proofErr w:type="spellStart"/>
      <w:r w:rsidRPr="00F50752">
        <w:rPr>
          <w:rFonts w:ascii="Arial Narrow" w:hAnsi="Arial Narrow"/>
          <w:color w:val="auto"/>
          <w:sz w:val="24"/>
          <w:szCs w:val="24"/>
        </w:rPr>
        <w:t>pertine</w:t>
      </w:r>
      <w:proofErr w:type="spellEnd"/>
      <w:r w:rsidRPr="00F50752">
        <w:rPr>
          <w:rFonts w:ascii="Arial Narrow" w:hAnsi="Arial Narrow"/>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7E431ECE"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7C8C528E"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 xml:space="preserve">Aplicar ao Contratado as sanções previstas na legislação vigente e neste Contrato; </w:t>
      </w:r>
    </w:p>
    <w:p w14:paraId="4967A8B0"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6CB02D9"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5D2B996D"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sz w:val="24"/>
          <w:szCs w:val="24"/>
        </w:rPr>
        <w:t>Notificar os emitentes das garantias quanto ao início de processo administrativo para apuração de descumprimento de cláusulas contratuais.</w:t>
      </w:r>
      <w:bookmarkStart w:id="24" w:name="_Hlk114499841"/>
      <w:bookmarkEnd w:id="24"/>
    </w:p>
    <w:p w14:paraId="548650AE"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 xml:space="preserve">Comunicar o Contratado na hipótese de posterior alteração do projeto pelo Contratante, no caso </w:t>
      </w:r>
      <w:hyperlink r:id="rId33" w:anchor="art93§2" w:history="1">
        <w:r w:rsidRPr="00F50752">
          <w:rPr>
            <w:rStyle w:val="Hyperlink"/>
            <w:rFonts w:ascii="Arial Narrow" w:hAnsi="Arial Narrow"/>
            <w:color w:val="auto"/>
            <w:sz w:val="24"/>
            <w:szCs w:val="24"/>
          </w:rPr>
          <w:t>do art. 93, §2º, da Lei Federal nº 14.133, de 2021</w:t>
        </w:r>
      </w:hyperlink>
      <w:r w:rsidRPr="00F50752">
        <w:rPr>
          <w:rFonts w:ascii="Arial Narrow" w:hAnsi="Arial Narrow"/>
          <w:color w:val="auto"/>
          <w:sz w:val="24"/>
          <w:szCs w:val="24"/>
        </w:rPr>
        <w:t>;</w:t>
      </w:r>
    </w:p>
    <w:p w14:paraId="5F3A13D6" w14:textId="208CCC4C" w:rsidR="00BD1AF5" w:rsidRPr="009A01F7"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418ABE" w14:textId="77777777" w:rsidR="009A01F7" w:rsidRPr="00F50752" w:rsidRDefault="009A01F7" w:rsidP="009A01F7">
      <w:pPr>
        <w:pStyle w:val="Nivel2"/>
        <w:numPr>
          <w:ilvl w:val="0"/>
          <w:numId w:val="0"/>
        </w:numPr>
        <w:rPr>
          <w:rFonts w:ascii="Arial Narrow" w:hAnsi="Arial Narrow"/>
          <w:sz w:val="24"/>
          <w:szCs w:val="24"/>
        </w:rPr>
      </w:pPr>
    </w:p>
    <w:p w14:paraId="780A6362" w14:textId="45CAFA6C" w:rsidR="00BD1AF5" w:rsidRPr="008F76A6" w:rsidRDefault="00BD1AF5" w:rsidP="00F50752">
      <w:pPr>
        <w:pStyle w:val="PargrafodaLista"/>
        <w:numPr>
          <w:ilvl w:val="0"/>
          <w:numId w:val="86"/>
        </w:numPr>
        <w:shd w:val="clear" w:color="auto" w:fill="CAEDFB" w:themeFill="accent4" w:themeFillTint="33"/>
        <w:tabs>
          <w:tab w:val="left" w:pos="426"/>
          <w:tab w:val="left" w:pos="709"/>
        </w:tabs>
        <w:autoSpaceDE w:val="0"/>
        <w:autoSpaceDN w:val="0"/>
        <w:adjustRightInd w:val="0"/>
        <w:spacing w:after="0" w:line="240" w:lineRule="auto"/>
        <w:ind w:right="0"/>
        <w:contextualSpacing w:val="0"/>
        <w:rPr>
          <w:rFonts w:ascii="Arial Narrow" w:hAnsi="Arial Narrow"/>
        </w:rPr>
      </w:pPr>
      <w:r w:rsidRPr="00A8121B">
        <w:rPr>
          <w:rFonts w:ascii="Arial Narrow" w:hAnsi="Arial Narrow"/>
          <w:b/>
        </w:rPr>
        <w:t>CLÁUSULA NONA - DAS OBRIGAÇÕES DA CONTRATADA</w:t>
      </w:r>
    </w:p>
    <w:p w14:paraId="41939A5E"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5695D40D"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lastRenderedPageBreak/>
        <w:t>Atender às determinações regulares emitidas pelo fiscal ou gestor do contrato ou autoridade superior, nos termos do art. 137, II, da Lei Federal n.º 14.133, de 2021 e prestar todo esclarecimento ou informação por eles solicitados;</w:t>
      </w:r>
    </w:p>
    <w:p w14:paraId="4CF4D0A3"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6F4D5DA"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59BD07D3"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 xml:space="preserve">Responsabilizar-se pelos vícios e danos decorrentes da execução do objeto, de acordo com o </w:t>
      </w:r>
      <w:hyperlink r:id="rId34" w:history="1">
        <w:r w:rsidRPr="00A8121B">
          <w:rPr>
            <w:rStyle w:val="Hyperlink"/>
            <w:rFonts w:ascii="Arial Narrow" w:hAnsi="Arial Narrow"/>
            <w:sz w:val="24"/>
            <w:szCs w:val="24"/>
          </w:rPr>
          <w:t>Código de Defesa do Consumidor (Lei Federal nº 8.078/1990</w:t>
        </w:r>
      </w:hyperlink>
      <w:r w:rsidRPr="00A8121B">
        <w:rPr>
          <w:rFonts w:ascii="Arial Narrow" w:hAnsi="Arial Narrow"/>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3E21E9E"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35" w:anchor="art48" w:history="1">
        <w:r w:rsidRPr="00A8121B">
          <w:rPr>
            <w:rStyle w:val="Hyperlink"/>
            <w:rFonts w:ascii="Arial Narrow" w:hAnsi="Arial Narrow"/>
            <w:sz w:val="24"/>
            <w:szCs w:val="24"/>
          </w:rPr>
          <w:t>art. 48, parágrafo único, da Lei Federal nº 14.133/2021</w:t>
        </w:r>
      </w:hyperlink>
      <w:r w:rsidRPr="00A8121B">
        <w:rPr>
          <w:rFonts w:ascii="Arial Narrow" w:hAnsi="Arial Narrow"/>
          <w:sz w:val="24"/>
          <w:szCs w:val="24"/>
        </w:rPr>
        <w:t>;</w:t>
      </w:r>
    </w:p>
    <w:p w14:paraId="54BD5BA1"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710D38"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Comunicar ao Gestor/Fiscal do contrato, no prazo de 24 (vinte e quatro) horas, qualquer ocorrência anormal ou acidente que se verifique na prestação dos serviços;</w:t>
      </w:r>
    </w:p>
    <w:p w14:paraId="2F152677"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Prestar todo esclarecimento ou informação solicitada pelo Contratante ou por seus prepostos, garantindo-lhes o acesso, a qualquer tempo, ao local dos trabalhos, bem como aos documentos relativos à execução do empreendimento;</w:t>
      </w:r>
    </w:p>
    <w:p w14:paraId="5971664A" w14:textId="77777777" w:rsidR="00BD1AF5" w:rsidRPr="00A8121B" w:rsidRDefault="00BD1AF5" w:rsidP="00F50752">
      <w:pPr>
        <w:pStyle w:val="Nivel3"/>
        <w:numPr>
          <w:ilvl w:val="2"/>
          <w:numId w:val="86"/>
        </w:numPr>
        <w:ind w:left="0" w:firstLine="0"/>
        <w:rPr>
          <w:rFonts w:ascii="Arial Narrow" w:hAnsi="Arial Narrow"/>
          <w:color w:val="00000A"/>
          <w:sz w:val="24"/>
          <w:szCs w:val="24"/>
        </w:rPr>
      </w:pPr>
      <w:r w:rsidRPr="00A8121B">
        <w:rPr>
          <w:rFonts w:ascii="Arial Narrow" w:hAnsi="Arial Narrow"/>
          <w:sz w:val="24"/>
          <w:szCs w:val="24"/>
        </w:rPr>
        <w:t>A indicação ou a manutenção do preposto da empresa poderá ser recusada pelo contratante, desde que devidamente justificada, devendo a empresa designar outro para o exercício da atividade;</w:t>
      </w:r>
    </w:p>
    <w:p w14:paraId="6E6E1486"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10164B40"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Submeter previamente, por escrito, ao Contratante, para análise e aprovação, quaisquer mudanças nos métodos executivos que fujam às especificações do memorial descritivo ou instrumento congênere;</w:t>
      </w:r>
    </w:p>
    <w:p w14:paraId="42517F63"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B90C817"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lastRenderedPageBreak/>
        <w:t xml:space="preserve"> Manter durante toda a vigência do contrato, em compatibilidade com as obrigações assumidas, todas as condições exigidas para habilitação no processo de contratação; </w:t>
      </w:r>
    </w:p>
    <w:p w14:paraId="0C58ED01"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color w:val="000000" w:themeColor="text1"/>
          <w:sz w:val="24"/>
          <w:szCs w:val="24"/>
        </w:rPr>
        <w:t xml:space="preserve">Quando não for possível a verificação da regularidade por servidor do contratante, o contratado deverá entregar ao setor responsável pela fiscalização do contrato </w:t>
      </w:r>
      <w:r w:rsidRPr="00A8121B">
        <w:rPr>
          <w:rFonts w:ascii="Arial Narrow" w:hAnsi="Arial Narrow"/>
          <w:sz w:val="24"/>
          <w:szCs w:val="24"/>
        </w:rPr>
        <w:t>até o dia trinta do mês seguinte ao do fornecimento, as certidões de regularidade fiscal exigidas para fins de habilitação neste procedimento;</w:t>
      </w:r>
    </w:p>
    <w:p w14:paraId="4A890040"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04DB7CA2"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6" w:anchor="art124" w:history="1">
        <w:r w:rsidRPr="00A8121B">
          <w:rPr>
            <w:rStyle w:val="Hyperlink"/>
            <w:rFonts w:ascii="Arial Narrow" w:hAnsi="Arial Narrow"/>
            <w:sz w:val="24"/>
            <w:szCs w:val="24"/>
          </w:rPr>
          <w:t>art. 124, II, alínea d, da Lei Federal nº 14.133/2021</w:t>
        </w:r>
      </w:hyperlink>
      <w:r w:rsidRPr="00A8121B">
        <w:rPr>
          <w:rFonts w:ascii="Arial Narrow" w:hAnsi="Arial Narrow"/>
          <w:sz w:val="24"/>
          <w:szCs w:val="24"/>
        </w:rPr>
        <w:t>;</w:t>
      </w:r>
    </w:p>
    <w:p w14:paraId="7348FD1C"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Cumprir, além dos postulados legais vigentes de âmbito federal, estadual ou municipal, as normas de segurança do Contratante;</w:t>
      </w:r>
    </w:p>
    <w:p w14:paraId="52230618" w14:textId="77777777" w:rsidR="00BD1AF5" w:rsidRPr="00A8121B" w:rsidRDefault="00BD1AF5" w:rsidP="00F50752">
      <w:pPr>
        <w:pStyle w:val="PargrafodaLista"/>
        <w:numPr>
          <w:ilvl w:val="1"/>
          <w:numId w:val="86"/>
        </w:numPr>
        <w:spacing w:after="0" w:line="240" w:lineRule="auto"/>
        <w:ind w:left="0" w:right="0" w:firstLine="0"/>
        <w:jc w:val="left"/>
        <w:rPr>
          <w:rFonts w:ascii="Arial Narrow" w:hAnsi="Arial Narrow"/>
          <w:color w:val="00000A"/>
        </w:rPr>
      </w:pPr>
      <w:r w:rsidRPr="00A8121B">
        <w:rPr>
          <w:rFonts w:ascii="Arial Narrow" w:hAnsi="Arial Narrow"/>
          <w:color w:val="00000A"/>
        </w:rPr>
        <w:t>Atender todas as especificações no Termo de Referência.</w:t>
      </w:r>
    </w:p>
    <w:p w14:paraId="24ADA85A" w14:textId="77777777" w:rsidR="00BD1AF5" w:rsidRPr="00A8121B" w:rsidRDefault="00BD1AF5" w:rsidP="00BD1AF5">
      <w:pPr>
        <w:pStyle w:val="Default"/>
        <w:tabs>
          <w:tab w:val="left" w:pos="426"/>
        </w:tabs>
        <w:jc w:val="both"/>
        <w:rPr>
          <w:rFonts w:ascii="Arial Narrow" w:hAnsi="Arial Narrow" w:cs="Times New Roman"/>
        </w:rPr>
      </w:pPr>
    </w:p>
    <w:p w14:paraId="3520522C" w14:textId="77777777" w:rsidR="00BD1AF5" w:rsidRPr="00A8121B" w:rsidRDefault="00BD1AF5" w:rsidP="00F50752">
      <w:pPr>
        <w:pStyle w:val="PargrafodaLista"/>
        <w:numPr>
          <w:ilvl w:val="0"/>
          <w:numId w:val="86"/>
        </w:numPr>
        <w:shd w:val="clear" w:color="auto" w:fill="CAEDFB" w:themeFill="accent4" w:themeFillTint="33"/>
        <w:tabs>
          <w:tab w:val="left" w:pos="426"/>
          <w:tab w:val="left" w:pos="709"/>
        </w:tabs>
        <w:autoSpaceDE w:val="0"/>
        <w:autoSpaceDN w:val="0"/>
        <w:adjustRightInd w:val="0"/>
        <w:spacing w:after="0" w:line="240" w:lineRule="auto"/>
        <w:ind w:left="0" w:right="0" w:firstLine="0"/>
        <w:contextualSpacing w:val="0"/>
        <w:rPr>
          <w:rFonts w:ascii="Arial Narrow" w:hAnsi="Arial Narrow"/>
        </w:rPr>
      </w:pPr>
      <w:r w:rsidRPr="00A8121B">
        <w:rPr>
          <w:rFonts w:ascii="Arial Narrow" w:hAnsi="Arial Narrow"/>
          <w:b/>
        </w:rPr>
        <w:t>CLÁUSULA DÉCIMA - OBRIGAÇÕES PERTINENTES À LGPD</w:t>
      </w:r>
    </w:p>
    <w:p w14:paraId="33FD34C8"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As partes deverão cumprir a </w:t>
      </w:r>
      <w:hyperlink r:id="rId37" w:history="1">
        <w:r w:rsidRPr="00A8121B">
          <w:rPr>
            <w:rStyle w:val="Hyperlink"/>
            <w:rFonts w:ascii="Arial Narrow" w:hAnsi="Arial Narrow"/>
            <w:sz w:val="24"/>
            <w:szCs w:val="24"/>
          </w:rPr>
          <w:t>Lei Federal  nº 13.709, de 14 de agosto de 2018 (LGPD)</w:t>
        </w:r>
      </w:hyperlink>
      <w:r w:rsidRPr="00A8121B">
        <w:rPr>
          <w:rFonts w:ascii="Arial Narrow" w:hAnsi="Arial Narrow"/>
          <w:sz w:val="24"/>
          <w:szCs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13DEAB7C"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Os dados obtidos somente poderão ser utilizados para as finalidades que justificaram seu acesso e de acordo com a boa-fé e com os princípios do </w:t>
      </w:r>
      <w:hyperlink r:id="rId38" w:anchor="art6" w:history="1">
        <w:r w:rsidRPr="00A8121B">
          <w:rPr>
            <w:rStyle w:val="Hyperlink"/>
            <w:rFonts w:ascii="Arial Narrow" w:hAnsi="Arial Narrow"/>
            <w:sz w:val="24"/>
            <w:szCs w:val="24"/>
          </w:rPr>
          <w:t>art. 6º da LGPD</w:t>
        </w:r>
      </w:hyperlink>
      <w:r w:rsidRPr="00A8121B">
        <w:rPr>
          <w:rFonts w:ascii="Arial Narrow" w:hAnsi="Arial Narrow"/>
          <w:sz w:val="24"/>
          <w:szCs w:val="24"/>
        </w:rPr>
        <w:t xml:space="preserve">. </w:t>
      </w:r>
    </w:p>
    <w:p w14:paraId="60656AD1"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É vedado o compartilhamento com terceiros dos dados obtidos fora das hipóteses permitidas em Lei.</w:t>
      </w:r>
    </w:p>
    <w:p w14:paraId="2DBFCBAA"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A Administração deverá ser informada no prazo de </w:t>
      </w:r>
      <w:r w:rsidRPr="00A8121B">
        <w:rPr>
          <w:rFonts w:ascii="Arial Narrow" w:hAnsi="Arial Narrow"/>
          <w:b/>
          <w:sz w:val="24"/>
          <w:szCs w:val="24"/>
          <w:u w:val="single"/>
        </w:rPr>
        <w:t>05 (cinco) dias úteis</w:t>
      </w:r>
      <w:r w:rsidRPr="00A8121B">
        <w:rPr>
          <w:rFonts w:ascii="Arial Narrow" w:hAnsi="Arial Narrow"/>
          <w:sz w:val="24"/>
          <w:szCs w:val="24"/>
        </w:rPr>
        <w:t xml:space="preserve"> sobre todos os contratos de </w:t>
      </w:r>
      <w:proofErr w:type="spellStart"/>
      <w:r w:rsidRPr="00A8121B">
        <w:rPr>
          <w:rFonts w:ascii="Arial Narrow" w:hAnsi="Arial Narrow"/>
          <w:sz w:val="24"/>
          <w:szCs w:val="24"/>
        </w:rPr>
        <w:t>suboperação</w:t>
      </w:r>
      <w:proofErr w:type="spellEnd"/>
      <w:r w:rsidRPr="00A8121B">
        <w:rPr>
          <w:rFonts w:ascii="Arial Narrow" w:hAnsi="Arial Narrow"/>
          <w:sz w:val="24"/>
          <w:szCs w:val="24"/>
        </w:rPr>
        <w:t xml:space="preserve"> firmados ou que venham a ser celebrados pelo Contratado.</w:t>
      </w:r>
    </w:p>
    <w:p w14:paraId="31F4F646"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Terminado o tratamento dos dados nos termos do </w:t>
      </w:r>
      <w:hyperlink r:id="rId39" w:anchor="art15" w:history="1">
        <w:r w:rsidRPr="00A8121B">
          <w:rPr>
            <w:rStyle w:val="Hyperlink"/>
            <w:rFonts w:ascii="Arial Narrow" w:hAnsi="Arial Narrow"/>
            <w:sz w:val="24"/>
            <w:szCs w:val="24"/>
          </w:rPr>
          <w:t>art. 15 da LGPD</w:t>
        </w:r>
      </w:hyperlink>
      <w:r w:rsidRPr="00A8121B">
        <w:rPr>
          <w:rFonts w:ascii="Arial Narrow" w:hAnsi="Arial Narrow"/>
          <w:sz w:val="24"/>
          <w:szCs w:val="24"/>
        </w:rPr>
        <w:t xml:space="preserve">, é dever do contratado eliminá-los, com exceção das hipóteses do </w:t>
      </w:r>
      <w:hyperlink r:id="rId40" w:anchor="art16" w:history="1">
        <w:r w:rsidRPr="00A8121B">
          <w:rPr>
            <w:rStyle w:val="Hyperlink"/>
            <w:rFonts w:ascii="Arial Narrow" w:hAnsi="Arial Narrow"/>
            <w:sz w:val="24"/>
            <w:szCs w:val="24"/>
          </w:rPr>
          <w:t>art. 16 da LGPD</w:t>
        </w:r>
      </w:hyperlink>
      <w:r w:rsidRPr="00A8121B">
        <w:rPr>
          <w:rFonts w:ascii="Arial Narrow" w:hAnsi="Arial Narrow"/>
          <w:sz w:val="24"/>
          <w:szCs w:val="24"/>
        </w:rPr>
        <w:t xml:space="preserve">, incluindo aquelas em que houver necessidade de guarda de documentação para fins de comprovação do cumprimento de obrigações legais ou contratuais e somente enquanto não prescritas essas obrigações. </w:t>
      </w:r>
    </w:p>
    <w:p w14:paraId="1D98BA24"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É dever do contratado orientar e treinar seus empregados sobre os deveres, requisitos e responsabilidades decorrentes da LGPD.</w:t>
      </w:r>
    </w:p>
    <w:p w14:paraId="0729C156"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 Contratado deverá exigir de </w:t>
      </w:r>
      <w:proofErr w:type="spellStart"/>
      <w:r w:rsidRPr="00A8121B">
        <w:rPr>
          <w:rFonts w:ascii="Arial Narrow" w:hAnsi="Arial Narrow"/>
          <w:sz w:val="24"/>
          <w:szCs w:val="24"/>
        </w:rPr>
        <w:t>suboperadores</w:t>
      </w:r>
      <w:proofErr w:type="spellEnd"/>
      <w:r w:rsidRPr="00A8121B">
        <w:rPr>
          <w:rFonts w:ascii="Arial Narrow" w:hAnsi="Arial Narrow"/>
          <w:sz w:val="24"/>
          <w:szCs w:val="24"/>
        </w:rPr>
        <w:t xml:space="preserve"> e subcontratados o cumprimento dos deveres da presente cláusula, permanecendo integralmente responsável por garantir sua observância.</w:t>
      </w:r>
    </w:p>
    <w:p w14:paraId="67EAB3F1"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lastRenderedPageBreak/>
        <w:t>O Contratante poderá realizar diligência para aferir o cumprimento dessa cláusula, devendo o Contratado atender prontamente eventuais pedidos de comprovação formulados.</w:t>
      </w:r>
    </w:p>
    <w:p w14:paraId="32060B21"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2CE5BE04"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04B76ECE" w14:textId="77777777" w:rsidR="00BD1AF5" w:rsidRPr="00A8121B" w:rsidRDefault="00BD1AF5" w:rsidP="00F50752">
      <w:pPr>
        <w:pStyle w:val="Nivel3"/>
        <w:numPr>
          <w:ilvl w:val="2"/>
          <w:numId w:val="86"/>
        </w:numPr>
        <w:ind w:left="284" w:firstLine="0"/>
        <w:rPr>
          <w:rFonts w:ascii="Arial Narrow" w:hAnsi="Arial Narrow"/>
          <w:sz w:val="24"/>
          <w:szCs w:val="24"/>
        </w:rPr>
      </w:pPr>
      <w:r w:rsidRPr="00A8121B">
        <w:rPr>
          <w:rFonts w:ascii="Arial Narrow" w:hAnsi="Arial Narrow"/>
          <w:sz w:val="24"/>
          <w:szCs w:val="24"/>
        </w:rPr>
        <w:t>Os referidos bancos de dados devem ser desenvolvidos em formato interoperável, a fim de garantir a reutilização desses dados pela Administração nas hipóteses previstas na LGPD.</w:t>
      </w:r>
    </w:p>
    <w:p w14:paraId="0C229607"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25E23F12" w14:textId="77777777" w:rsidR="00BD1AF5" w:rsidRPr="00A8121B" w:rsidRDefault="00BD1AF5" w:rsidP="00BD1AF5">
      <w:pPr>
        <w:pStyle w:val="PargrafodaLista"/>
        <w:autoSpaceDE w:val="0"/>
        <w:autoSpaceDN w:val="0"/>
        <w:adjustRightInd w:val="0"/>
        <w:ind w:left="0"/>
        <w:contextualSpacing w:val="0"/>
        <w:rPr>
          <w:rFonts w:ascii="Arial Narrow" w:hAnsi="Arial Narrow"/>
          <w:highlight w:val="yellow"/>
        </w:rPr>
      </w:pPr>
    </w:p>
    <w:p w14:paraId="739A55AD" w14:textId="77777777" w:rsidR="00BD1AF5" w:rsidRPr="00A8121B" w:rsidRDefault="00BD1AF5" w:rsidP="00F50752">
      <w:pPr>
        <w:pStyle w:val="PargrafodaLista"/>
        <w:numPr>
          <w:ilvl w:val="0"/>
          <w:numId w:val="86"/>
        </w:numPr>
        <w:shd w:val="clear" w:color="auto" w:fill="CAEDFB" w:themeFill="accent4" w:themeFillTint="33"/>
        <w:tabs>
          <w:tab w:val="left" w:pos="426"/>
          <w:tab w:val="left" w:pos="709"/>
        </w:tabs>
        <w:autoSpaceDE w:val="0"/>
        <w:autoSpaceDN w:val="0"/>
        <w:adjustRightInd w:val="0"/>
        <w:spacing w:after="0" w:line="240" w:lineRule="auto"/>
        <w:ind w:left="0" w:right="0" w:firstLine="0"/>
        <w:contextualSpacing w:val="0"/>
        <w:rPr>
          <w:rFonts w:ascii="Arial Narrow" w:hAnsi="Arial Narrow"/>
        </w:rPr>
      </w:pPr>
      <w:r w:rsidRPr="00A8121B">
        <w:rPr>
          <w:rFonts w:ascii="Arial Narrow" w:hAnsi="Arial Narrow"/>
          <w:b/>
        </w:rPr>
        <w:t>CLÁUSULA DÉCIMA PRIMEIRA - INFRAÇÕES E SANÇÕES ADMINISTRATIVAS</w:t>
      </w:r>
    </w:p>
    <w:p w14:paraId="02D5BA46"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Comete infração administrativa, nos termos da </w:t>
      </w:r>
      <w:hyperlink r:id="rId41" w:history="1">
        <w:r w:rsidRPr="00A8121B">
          <w:rPr>
            <w:rStyle w:val="Hyperlink"/>
            <w:rFonts w:ascii="Arial Narrow" w:hAnsi="Arial Narrow"/>
            <w:sz w:val="24"/>
            <w:szCs w:val="24"/>
          </w:rPr>
          <w:t>Lei Federal nº 14.133/2021</w:t>
        </w:r>
      </w:hyperlink>
      <w:r w:rsidRPr="00A8121B">
        <w:rPr>
          <w:rFonts w:ascii="Arial Narrow" w:hAnsi="Arial Narrow"/>
          <w:sz w:val="24"/>
          <w:szCs w:val="24"/>
        </w:rPr>
        <w:t>, o contratado que:</w:t>
      </w:r>
    </w:p>
    <w:p w14:paraId="5C57BC9C"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der causa à inexecução parcial do contrato;</w:t>
      </w:r>
    </w:p>
    <w:p w14:paraId="2CEB9AD2"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der causa à inexecução parcial do contrato que cause grave dano à Administração ou ao funcionamento dos serviços públicos ou ao interesse coletivo;</w:t>
      </w:r>
    </w:p>
    <w:p w14:paraId="659F3537"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der causa à inexecução total do contrato;</w:t>
      </w:r>
    </w:p>
    <w:p w14:paraId="27C97166"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ensejar o retardamento da execução ou da entrega do objeto da contratação sem motivo justificado;</w:t>
      </w:r>
    </w:p>
    <w:p w14:paraId="7610178A"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apresentar documentação falsa ou prestar declaração falsa durante a execução do contrato;</w:t>
      </w:r>
    </w:p>
    <w:p w14:paraId="6263FFE4"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 xml:space="preserve"> praticar ato fraudulento na execução do contrato;</w:t>
      </w:r>
    </w:p>
    <w:p w14:paraId="315CCA49"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comportar-se de modo inidôneo ou cometer fraude de qualquer natureza;</w:t>
      </w:r>
    </w:p>
    <w:p w14:paraId="4FC9210B"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praticar ato lesivo previsto no art. 5º da Lei Federal nº 12.846, de 1º de agosto de 2013.</w:t>
      </w:r>
    </w:p>
    <w:p w14:paraId="72058A9F" w14:textId="77777777" w:rsidR="00BD1AF5" w:rsidRPr="00A8121B" w:rsidRDefault="00BD1AF5" w:rsidP="00BD1AF5">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59A3D79E"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Serão aplicadas ao contratado que incorrer nas infrações acima descritas as seguintes sanções:</w:t>
      </w:r>
    </w:p>
    <w:p w14:paraId="7D93AAED" w14:textId="77777777" w:rsidR="00BD1AF5" w:rsidRPr="00A8121B" w:rsidRDefault="00BD1AF5" w:rsidP="00BD1AF5">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66"/>
        <w:gridCol w:w="4574"/>
        <w:gridCol w:w="3896"/>
      </w:tblGrid>
      <w:tr w:rsidR="00BD1AF5" w:rsidRPr="00A8121B" w14:paraId="07B0B816" w14:textId="77777777" w:rsidTr="00EC06EE">
        <w:tc>
          <w:tcPr>
            <w:tcW w:w="650" w:type="pct"/>
          </w:tcPr>
          <w:p w14:paraId="251140D5" w14:textId="77777777" w:rsidR="00BD1AF5" w:rsidRPr="00A8121B" w:rsidRDefault="00BD1AF5" w:rsidP="00EC06EE">
            <w:pPr>
              <w:jc w:val="center"/>
              <w:rPr>
                <w:rFonts w:ascii="Arial Narrow" w:hAnsi="Arial Narrow" w:cs="Times New Roman"/>
              </w:rPr>
            </w:pPr>
          </w:p>
        </w:tc>
        <w:tc>
          <w:tcPr>
            <w:tcW w:w="2349" w:type="pct"/>
          </w:tcPr>
          <w:p w14:paraId="21F0F33D" w14:textId="77777777" w:rsidR="00BD1AF5" w:rsidRPr="00A8121B" w:rsidRDefault="00BD1AF5" w:rsidP="00EC06EE">
            <w:pPr>
              <w:rPr>
                <w:rFonts w:ascii="Arial Narrow" w:hAnsi="Arial Narrow" w:cs="Times New Roman"/>
              </w:rPr>
            </w:pPr>
            <w:r w:rsidRPr="00A8121B">
              <w:rPr>
                <w:rFonts w:ascii="Arial Narrow" w:hAnsi="Arial Narrow" w:cs="Times New Roman"/>
                <w:b/>
                <w:bCs/>
              </w:rPr>
              <w:t>INFRAÇÃO COMETIDA</w:t>
            </w:r>
          </w:p>
        </w:tc>
        <w:tc>
          <w:tcPr>
            <w:tcW w:w="2001" w:type="pct"/>
          </w:tcPr>
          <w:p w14:paraId="33B0260E" w14:textId="77777777" w:rsidR="00BD1AF5" w:rsidRPr="00A8121B" w:rsidRDefault="00BD1AF5" w:rsidP="00EC06EE">
            <w:pPr>
              <w:rPr>
                <w:rFonts w:ascii="Arial Narrow" w:hAnsi="Arial Narrow" w:cs="Times New Roman"/>
              </w:rPr>
            </w:pPr>
            <w:r w:rsidRPr="00A8121B">
              <w:rPr>
                <w:rFonts w:ascii="Arial Narrow" w:hAnsi="Arial Narrow" w:cs="Times New Roman"/>
                <w:b/>
                <w:bCs/>
              </w:rPr>
              <w:t>POSSÍVEL PENALIDADE</w:t>
            </w:r>
          </w:p>
        </w:tc>
      </w:tr>
      <w:tr w:rsidR="00BD1AF5" w:rsidRPr="00A8121B" w14:paraId="433DE5A5" w14:textId="77777777" w:rsidTr="00EC06EE">
        <w:tc>
          <w:tcPr>
            <w:tcW w:w="650" w:type="pct"/>
            <w:vMerge w:val="restart"/>
            <w:hideMark/>
          </w:tcPr>
          <w:p w14:paraId="2192E508"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I</w:t>
            </w:r>
          </w:p>
        </w:tc>
        <w:tc>
          <w:tcPr>
            <w:tcW w:w="2349" w:type="pct"/>
            <w:vMerge w:val="restart"/>
            <w:hideMark/>
          </w:tcPr>
          <w:p w14:paraId="1B6930DC" w14:textId="77777777" w:rsidR="00BD1AF5" w:rsidRPr="00A8121B" w:rsidRDefault="00BD1AF5" w:rsidP="00EC06EE">
            <w:pPr>
              <w:rPr>
                <w:rFonts w:ascii="Arial Narrow" w:hAnsi="Arial Narrow" w:cs="Times New Roman"/>
              </w:rPr>
            </w:pPr>
            <w:r w:rsidRPr="00A8121B">
              <w:rPr>
                <w:rFonts w:ascii="Arial Narrow" w:hAnsi="Arial Narrow" w:cs="Times New Roman"/>
              </w:rPr>
              <w:t>Não manter a proposta, salvo em decorrência de fato superveniente devidamente justificado</w:t>
            </w:r>
          </w:p>
        </w:tc>
        <w:tc>
          <w:tcPr>
            <w:tcW w:w="2001" w:type="pct"/>
            <w:hideMark/>
          </w:tcPr>
          <w:p w14:paraId="2D84304E" w14:textId="77777777" w:rsidR="00BD1AF5" w:rsidRPr="00A8121B" w:rsidRDefault="00BD1AF5" w:rsidP="00EC06EE">
            <w:pPr>
              <w:rPr>
                <w:rFonts w:ascii="Arial Narrow" w:hAnsi="Arial Narrow" w:cs="Times New Roman"/>
              </w:rPr>
            </w:pPr>
            <w:r w:rsidRPr="00A8121B">
              <w:rPr>
                <w:rFonts w:ascii="Arial Narrow" w:hAnsi="Arial Narrow" w:cs="Times New Roman"/>
              </w:rPr>
              <w:t>Advertência por faltas leves</w:t>
            </w:r>
          </w:p>
        </w:tc>
      </w:tr>
      <w:tr w:rsidR="00BD1AF5" w:rsidRPr="00A8121B" w14:paraId="718F2554" w14:textId="77777777" w:rsidTr="00EC06EE">
        <w:tc>
          <w:tcPr>
            <w:tcW w:w="650" w:type="pct"/>
            <w:vMerge/>
            <w:hideMark/>
          </w:tcPr>
          <w:p w14:paraId="389FC575" w14:textId="77777777" w:rsidR="00BD1AF5" w:rsidRPr="00A8121B" w:rsidRDefault="00BD1AF5" w:rsidP="00EC06EE">
            <w:pPr>
              <w:jc w:val="center"/>
              <w:rPr>
                <w:rFonts w:ascii="Arial Narrow" w:hAnsi="Arial Narrow" w:cs="Times New Roman"/>
              </w:rPr>
            </w:pPr>
          </w:p>
        </w:tc>
        <w:tc>
          <w:tcPr>
            <w:tcW w:w="2349" w:type="pct"/>
            <w:vMerge/>
            <w:hideMark/>
          </w:tcPr>
          <w:p w14:paraId="6466DD2A" w14:textId="77777777" w:rsidR="00BD1AF5" w:rsidRPr="00A8121B" w:rsidRDefault="00BD1AF5" w:rsidP="00EC06EE">
            <w:pPr>
              <w:rPr>
                <w:rFonts w:ascii="Arial Narrow" w:hAnsi="Arial Narrow" w:cs="Times New Roman"/>
              </w:rPr>
            </w:pPr>
          </w:p>
        </w:tc>
        <w:tc>
          <w:tcPr>
            <w:tcW w:w="2001" w:type="pct"/>
            <w:hideMark/>
          </w:tcPr>
          <w:p w14:paraId="593F6EEB" w14:textId="77777777" w:rsidR="00BD1AF5" w:rsidRPr="00A8121B" w:rsidRDefault="00BD1AF5" w:rsidP="00EC06EE">
            <w:pPr>
              <w:rPr>
                <w:rFonts w:ascii="Arial Narrow" w:hAnsi="Arial Narrow" w:cs="Times New Roman"/>
              </w:rPr>
            </w:pPr>
            <w:r w:rsidRPr="00A8121B">
              <w:rPr>
                <w:rFonts w:ascii="Arial Narrow" w:hAnsi="Arial Narrow" w:cs="Times New Roman"/>
              </w:rPr>
              <w:t>Multa: de 5% (cinco por cento) sobre o valor total da proposta</w:t>
            </w:r>
          </w:p>
        </w:tc>
      </w:tr>
      <w:tr w:rsidR="00BD1AF5" w:rsidRPr="00A8121B" w14:paraId="5C521E1E" w14:textId="77777777" w:rsidTr="00EC06EE">
        <w:tc>
          <w:tcPr>
            <w:tcW w:w="650" w:type="pct"/>
            <w:vMerge/>
            <w:hideMark/>
          </w:tcPr>
          <w:p w14:paraId="1B98004D" w14:textId="77777777" w:rsidR="00BD1AF5" w:rsidRPr="00A8121B" w:rsidRDefault="00BD1AF5" w:rsidP="00EC06EE">
            <w:pPr>
              <w:jc w:val="center"/>
              <w:rPr>
                <w:rFonts w:ascii="Arial Narrow" w:hAnsi="Arial Narrow" w:cs="Times New Roman"/>
              </w:rPr>
            </w:pPr>
          </w:p>
        </w:tc>
        <w:tc>
          <w:tcPr>
            <w:tcW w:w="2349" w:type="pct"/>
            <w:vMerge/>
            <w:hideMark/>
          </w:tcPr>
          <w:p w14:paraId="31505C52" w14:textId="77777777" w:rsidR="00BD1AF5" w:rsidRPr="00A8121B" w:rsidRDefault="00BD1AF5" w:rsidP="00EC06EE">
            <w:pPr>
              <w:rPr>
                <w:rFonts w:ascii="Arial Narrow" w:hAnsi="Arial Narrow" w:cs="Times New Roman"/>
              </w:rPr>
            </w:pPr>
          </w:p>
        </w:tc>
        <w:tc>
          <w:tcPr>
            <w:tcW w:w="2001" w:type="pct"/>
            <w:hideMark/>
          </w:tcPr>
          <w:p w14:paraId="72F2812A" w14:textId="77777777" w:rsidR="00BD1AF5" w:rsidRPr="00A8121B" w:rsidRDefault="00BD1AF5" w:rsidP="00EC06EE">
            <w:pPr>
              <w:rPr>
                <w:rFonts w:ascii="Arial Narrow" w:hAnsi="Arial Narrow" w:cs="Times New Roman"/>
              </w:rPr>
            </w:pPr>
            <w:r w:rsidRPr="00A8121B">
              <w:rPr>
                <w:rFonts w:ascii="Arial Narrow" w:hAnsi="Arial Narrow" w:cs="Times New Roman"/>
              </w:rPr>
              <w:t>Impedimento de licitar ou contratar com o Município de Juranda</w:t>
            </w:r>
          </w:p>
        </w:tc>
      </w:tr>
      <w:tr w:rsidR="00BD1AF5" w:rsidRPr="00A8121B" w14:paraId="58070850" w14:textId="77777777" w:rsidTr="00EC06EE">
        <w:tc>
          <w:tcPr>
            <w:tcW w:w="650" w:type="pct"/>
            <w:vMerge w:val="restart"/>
            <w:hideMark/>
          </w:tcPr>
          <w:p w14:paraId="555A5A76"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II</w:t>
            </w:r>
          </w:p>
        </w:tc>
        <w:tc>
          <w:tcPr>
            <w:tcW w:w="2349" w:type="pct"/>
            <w:vMerge w:val="restart"/>
            <w:hideMark/>
          </w:tcPr>
          <w:p w14:paraId="064D3A7C" w14:textId="77777777" w:rsidR="00BD1AF5" w:rsidRPr="00A8121B" w:rsidRDefault="00BD1AF5" w:rsidP="00EC06EE">
            <w:pPr>
              <w:rPr>
                <w:rFonts w:ascii="Arial Narrow" w:hAnsi="Arial Narrow" w:cs="Times New Roman"/>
              </w:rPr>
            </w:pPr>
            <w:r w:rsidRPr="00A8121B">
              <w:rPr>
                <w:rFonts w:ascii="Arial Narrow" w:hAnsi="Arial Narrow" w:cs="Times New Roman"/>
              </w:rPr>
              <w:t>Deixar de entregar a documentação exigida para o certame, mesmo após a possibilidade de saneamento</w:t>
            </w:r>
          </w:p>
        </w:tc>
        <w:tc>
          <w:tcPr>
            <w:tcW w:w="2001" w:type="pct"/>
            <w:hideMark/>
          </w:tcPr>
          <w:p w14:paraId="5BC963D0" w14:textId="77777777" w:rsidR="00BD1AF5" w:rsidRPr="00A8121B" w:rsidRDefault="00BD1AF5" w:rsidP="00EC06EE">
            <w:pPr>
              <w:rPr>
                <w:rFonts w:ascii="Arial Narrow" w:hAnsi="Arial Narrow" w:cs="Times New Roman"/>
              </w:rPr>
            </w:pPr>
            <w:r w:rsidRPr="00A8121B">
              <w:rPr>
                <w:rFonts w:ascii="Arial Narrow" w:hAnsi="Arial Narrow" w:cs="Times New Roman"/>
              </w:rPr>
              <w:t>Multa: de 2% (dois por cento) sobre o valor total da proposta</w:t>
            </w:r>
          </w:p>
        </w:tc>
      </w:tr>
      <w:tr w:rsidR="00BD1AF5" w:rsidRPr="00A8121B" w14:paraId="53DB9388" w14:textId="77777777" w:rsidTr="00EC06EE">
        <w:tc>
          <w:tcPr>
            <w:tcW w:w="650" w:type="pct"/>
            <w:vMerge/>
            <w:hideMark/>
          </w:tcPr>
          <w:p w14:paraId="20D6D887" w14:textId="77777777" w:rsidR="00BD1AF5" w:rsidRPr="00A8121B" w:rsidRDefault="00BD1AF5" w:rsidP="00EC06EE">
            <w:pPr>
              <w:jc w:val="center"/>
              <w:rPr>
                <w:rFonts w:ascii="Arial Narrow" w:hAnsi="Arial Narrow" w:cs="Times New Roman"/>
              </w:rPr>
            </w:pPr>
          </w:p>
        </w:tc>
        <w:tc>
          <w:tcPr>
            <w:tcW w:w="2349" w:type="pct"/>
            <w:vMerge/>
            <w:hideMark/>
          </w:tcPr>
          <w:p w14:paraId="6D3D895C" w14:textId="77777777" w:rsidR="00BD1AF5" w:rsidRPr="00A8121B" w:rsidRDefault="00BD1AF5" w:rsidP="00EC06EE">
            <w:pPr>
              <w:rPr>
                <w:rFonts w:ascii="Arial Narrow" w:hAnsi="Arial Narrow" w:cs="Times New Roman"/>
              </w:rPr>
            </w:pPr>
          </w:p>
        </w:tc>
        <w:tc>
          <w:tcPr>
            <w:tcW w:w="2001" w:type="pct"/>
            <w:hideMark/>
          </w:tcPr>
          <w:p w14:paraId="6CCB71D9" w14:textId="77777777" w:rsidR="00BD1AF5" w:rsidRPr="00A8121B" w:rsidRDefault="00BD1AF5" w:rsidP="00EC06EE">
            <w:pPr>
              <w:rPr>
                <w:rFonts w:ascii="Arial Narrow" w:hAnsi="Arial Narrow" w:cs="Times New Roman"/>
              </w:rPr>
            </w:pPr>
            <w:r w:rsidRPr="00A8121B">
              <w:rPr>
                <w:rFonts w:ascii="Arial Narrow" w:hAnsi="Arial Narrow" w:cs="Times New Roman"/>
              </w:rPr>
              <w:t>Impedimento de licitar ou contratar com o Município de Juranda</w:t>
            </w:r>
          </w:p>
        </w:tc>
      </w:tr>
      <w:tr w:rsidR="00BD1AF5" w:rsidRPr="00A8121B" w14:paraId="13D54AA2" w14:textId="77777777" w:rsidTr="00EC06EE">
        <w:tc>
          <w:tcPr>
            <w:tcW w:w="650" w:type="pct"/>
            <w:hideMark/>
          </w:tcPr>
          <w:p w14:paraId="29B7B26E"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lastRenderedPageBreak/>
              <w:t>III</w:t>
            </w:r>
          </w:p>
        </w:tc>
        <w:tc>
          <w:tcPr>
            <w:tcW w:w="2349" w:type="pct"/>
            <w:hideMark/>
          </w:tcPr>
          <w:p w14:paraId="074500A1" w14:textId="77777777" w:rsidR="00BD1AF5" w:rsidRPr="00A8121B" w:rsidRDefault="00BD1AF5" w:rsidP="00EC06EE">
            <w:pPr>
              <w:rPr>
                <w:rFonts w:ascii="Arial Narrow" w:hAnsi="Arial Narrow" w:cs="Times New Roman"/>
              </w:rPr>
            </w:pPr>
            <w:r w:rsidRPr="00A8121B">
              <w:rPr>
                <w:rFonts w:ascii="Arial Narrow" w:hAnsi="Arial Narrow" w:cs="Times New Roman"/>
              </w:rPr>
              <w:t>não possua condições para emissão de Certidão Negativa de Débitos/Positiva com Efeitos de Negativa exigida no Edital</w:t>
            </w:r>
          </w:p>
        </w:tc>
        <w:tc>
          <w:tcPr>
            <w:tcW w:w="2001" w:type="pct"/>
            <w:hideMark/>
          </w:tcPr>
          <w:p w14:paraId="7D35CBB8" w14:textId="77777777" w:rsidR="00BD1AF5" w:rsidRPr="00A8121B" w:rsidRDefault="00BD1AF5" w:rsidP="00EC06EE">
            <w:pPr>
              <w:rPr>
                <w:rFonts w:ascii="Arial Narrow" w:hAnsi="Arial Narrow" w:cs="Times New Roman"/>
              </w:rPr>
            </w:pPr>
            <w:r w:rsidRPr="00A8121B">
              <w:rPr>
                <w:rFonts w:ascii="Arial Narrow" w:hAnsi="Arial Narrow" w:cs="Times New Roman"/>
              </w:rPr>
              <w:t>Multa: de 2% (dois por cento) sobre o valor total da proposta</w:t>
            </w:r>
          </w:p>
        </w:tc>
      </w:tr>
      <w:tr w:rsidR="00BD1AF5" w:rsidRPr="00A8121B" w14:paraId="7CD194B4" w14:textId="77777777" w:rsidTr="00EC06EE">
        <w:tc>
          <w:tcPr>
            <w:tcW w:w="650" w:type="pct"/>
            <w:hideMark/>
          </w:tcPr>
          <w:p w14:paraId="789CD4D5"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IV</w:t>
            </w:r>
          </w:p>
        </w:tc>
        <w:tc>
          <w:tcPr>
            <w:tcW w:w="2349" w:type="pct"/>
            <w:hideMark/>
          </w:tcPr>
          <w:p w14:paraId="339DE11F" w14:textId="77777777" w:rsidR="00BD1AF5" w:rsidRPr="00A8121B" w:rsidRDefault="00BD1AF5" w:rsidP="00EC06EE">
            <w:pPr>
              <w:rPr>
                <w:rFonts w:ascii="Arial Narrow" w:hAnsi="Arial Narrow" w:cs="Times New Roman"/>
              </w:rPr>
            </w:pPr>
            <w:r w:rsidRPr="00A8121B">
              <w:rPr>
                <w:rFonts w:ascii="Arial Narrow" w:hAnsi="Arial Narrow" w:cs="Times New Roman"/>
              </w:rPr>
              <w:t>deixe de enviar amostras para análise, exigidas neste Edital, quando convocada</w:t>
            </w:r>
          </w:p>
        </w:tc>
        <w:tc>
          <w:tcPr>
            <w:tcW w:w="2001" w:type="pct"/>
            <w:hideMark/>
          </w:tcPr>
          <w:p w14:paraId="4AD231E9" w14:textId="77777777" w:rsidR="00BD1AF5" w:rsidRPr="00A8121B" w:rsidRDefault="00BD1AF5" w:rsidP="00EC06EE">
            <w:pPr>
              <w:rPr>
                <w:rFonts w:ascii="Arial Narrow" w:hAnsi="Arial Narrow" w:cs="Times New Roman"/>
              </w:rPr>
            </w:pPr>
            <w:r w:rsidRPr="00A8121B">
              <w:rPr>
                <w:rFonts w:ascii="Arial Narrow" w:hAnsi="Arial Narrow" w:cs="Times New Roman"/>
              </w:rPr>
              <w:t>Multa: de 5% (cinco por cento) sobre o valor do lote correspondente</w:t>
            </w:r>
          </w:p>
        </w:tc>
      </w:tr>
      <w:tr w:rsidR="00BD1AF5" w:rsidRPr="00A8121B" w14:paraId="71BF8FB0" w14:textId="77777777" w:rsidTr="00EC06EE">
        <w:tc>
          <w:tcPr>
            <w:tcW w:w="650" w:type="pct"/>
            <w:vMerge w:val="restart"/>
            <w:hideMark/>
          </w:tcPr>
          <w:p w14:paraId="0F42AE29"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V</w:t>
            </w:r>
          </w:p>
        </w:tc>
        <w:tc>
          <w:tcPr>
            <w:tcW w:w="2349" w:type="pct"/>
            <w:vMerge w:val="restart"/>
            <w:hideMark/>
          </w:tcPr>
          <w:p w14:paraId="0C201C9C" w14:textId="77777777" w:rsidR="00BD1AF5" w:rsidRPr="00A8121B" w:rsidRDefault="00BD1AF5" w:rsidP="00EC06EE">
            <w:pPr>
              <w:rPr>
                <w:rFonts w:ascii="Arial Narrow" w:hAnsi="Arial Narrow" w:cs="Times New Roman"/>
              </w:rPr>
            </w:pPr>
            <w:r w:rsidRPr="00A8121B">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6F64B9D"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47F010A7" w14:textId="77777777" w:rsidTr="00EC06EE">
        <w:tc>
          <w:tcPr>
            <w:tcW w:w="650" w:type="pct"/>
            <w:vMerge/>
            <w:hideMark/>
          </w:tcPr>
          <w:p w14:paraId="5CF841FB" w14:textId="77777777" w:rsidR="00BD1AF5" w:rsidRPr="00A8121B" w:rsidRDefault="00BD1AF5" w:rsidP="00EC06EE">
            <w:pPr>
              <w:jc w:val="center"/>
              <w:rPr>
                <w:rFonts w:ascii="Arial Narrow" w:hAnsi="Arial Narrow" w:cs="Times New Roman"/>
              </w:rPr>
            </w:pPr>
          </w:p>
        </w:tc>
        <w:tc>
          <w:tcPr>
            <w:tcW w:w="2349" w:type="pct"/>
            <w:vMerge/>
            <w:hideMark/>
          </w:tcPr>
          <w:p w14:paraId="3B081B84" w14:textId="77777777" w:rsidR="00BD1AF5" w:rsidRPr="00A8121B" w:rsidRDefault="00BD1AF5" w:rsidP="00EC06EE">
            <w:pPr>
              <w:rPr>
                <w:rFonts w:ascii="Arial Narrow" w:hAnsi="Arial Narrow" w:cs="Times New Roman"/>
              </w:rPr>
            </w:pPr>
          </w:p>
        </w:tc>
        <w:tc>
          <w:tcPr>
            <w:tcW w:w="2001" w:type="pct"/>
            <w:hideMark/>
          </w:tcPr>
          <w:p w14:paraId="41146EEB" w14:textId="77777777" w:rsidR="00BD1AF5" w:rsidRPr="00A8121B" w:rsidRDefault="00BD1AF5" w:rsidP="00EC06EE">
            <w:pPr>
              <w:rPr>
                <w:rFonts w:ascii="Arial Narrow" w:hAnsi="Arial Narrow" w:cs="Times New Roman"/>
              </w:rPr>
            </w:pPr>
            <w:r w:rsidRPr="00A8121B">
              <w:rPr>
                <w:rFonts w:ascii="Arial Narrow" w:hAnsi="Arial Narrow" w:cs="Times New Roman"/>
              </w:rPr>
              <w:t>Declaração de Inidoneidade para licitar ou contratar com todos os entes federativos</w:t>
            </w:r>
          </w:p>
        </w:tc>
      </w:tr>
      <w:tr w:rsidR="00BD1AF5" w:rsidRPr="00A8121B" w14:paraId="431AEC47" w14:textId="77777777" w:rsidTr="00EC06EE">
        <w:tc>
          <w:tcPr>
            <w:tcW w:w="650" w:type="pct"/>
            <w:hideMark/>
          </w:tcPr>
          <w:p w14:paraId="5FBBA3FE"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VI</w:t>
            </w:r>
          </w:p>
        </w:tc>
        <w:tc>
          <w:tcPr>
            <w:tcW w:w="2349" w:type="pct"/>
            <w:hideMark/>
          </w:tcPr>
          <w:p w14:paraId="3C8F327F" w14:textId="77777777" w:rsidR="00BD1AF5" w:rsidRPr="00A8121B" w:rsidRDefault="00BD1AF5" w:rsidP="00EC06EE">
            <w:pPr>
              <w:rPr>
                <w:rFonts w:ascii="Arial Narrow" w:hAnsi="Arial Narrow" w:cs="Times New Roman"/>
              </w:rPr>
            </w:pPr>
            <w:r w:rsidRPr="00A8121B">
              <w:rPr>
                <w:rFonts w:ascii="Arial Narrow" w:hAnsi="Arial Narrow" w:cs="Times New Roman"/>
              </w:rPr>
              <w:t>ensejar o retardamento da execução ou da entrega do objeto da licitação sem motivo justificado</w:t>
            </w:r>
          </w:p>
        </w:tc>
        <w:tc>
          <w:tcPr>
            <w:tcW w:w="2001" w:type="pct"/>
            <w:hideMark/>
          </w:tcPr>
          <w:p w14:paraId="5C910934"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3B96D7C8" w14:textId="77777777" w:rsidTr="00EC06EE">
        <w:tc>
          <w:tcPr>
            <w:tcW w:w="650" w:type="pct"/>
            <w:vMerge w:val="restart"/>
            <w:hideMark/>
          </w:tcPr>
          <w:p w14:paraId="7AE73835"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VII</w:t>
            </w:r>
          </w:p>
        </w:tc>
        <w:tc>
          <w:tcPr>
            <w:tcW w:w="2349" w:type="pct"/>
            <w:vMerge w:val="restart"/>
            <w:hideMark/>
          </w:tcPr>
          <w:p w14:paraId="13642FFC" w14:textId="77777777" w:rsidR="00BD1AF5" w:rsidRPr="00A8121B" w:rsidRDefault="00BD1AF5" w:rsidP="00EC06EE">
            <w:pPr>
              <w:rPr>
                <w:rFonts w:ascii="Arial Narrow" w:hAnsi="Arial Narrow" w:cs="Times New Roman"/>
              </w:rPr>
            </w:pPr>
            <w:r w:rsidRPr="00A8121B">
              <w:rPr>
                <w:rFonts w:ascii="Arial Narrow" w:hAnsi="Arial Narrow" w:cs="Times New Roman"/>
              </w:rPr>
              <w:t>Fraudar a seleção do fornecedor</w:t>
            </w:r>
          </w:p>
        </w:tc>
        <w:tc>
          <w:tcPr>
            <w:tcW w:w="2001" w:type="pct"/>
            <w:hideMark/>
          </w:tcPr>
          <w:p w14:paraId="05918B3A"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42ED5310" w14:textId="77777777" w:rsidTr="00EC06EE">
        <w:tc>
          <w:tcPr>
            <w:tcW w:w="650" w:type="pct"/>
            <w:vMerge/>
            <w:hideMark/>
          </w:tcPr>
          <w:p w14:paraId="24E0F7D6" w14:textId="77777777" w:rsidR="00BD1AF5" w:rsidRPr="00A8121B" w:rsidRDefault="00BD1AF5" w:rsidP="00EC06EE">
            <w:pPr>
              <w:jc w:val="center"/>
              <w:rPr>
                <w:rFonts w:ascii="Arial Narrow" w:hAnsi="Arial Narrow" w:cs="Times New Roman"/>
              </w:rPr>
            </w:pPr>
          </w:p>
        </w:tc>
        <w:tc>
          <w:tcPr>
            <w:tcW w:w="2349" w:type="pct"/>
            <w:vMerge/>
            <w:hideMark/>
          </w:tcPr>
          <w:p w14:paraId="6590A0F6" w14:textId="77777777" w:rsidR="00BD1AF5" w:rsidRPr="00A8121B" w:rsidRDefault="00BD1AF5" w:rsidP="00EC06EE">
            <w:pPr>
              <w:rPr>
                <w:rFonts w:ascii="Arial Narrow" w:hAnsi="Arial Narrow" w:cs="Times New Roman"/>
              </w:rPr>
            </w:pPr>
          </w:p>
        </w:tc>
        <w:tc>
          <w:tcPr>
            <w:tcW w:w="2001" w:type="pct"/>
            <w:hideMark/>
          </w:tcPr>
          <w:p w14:paraId="787BDD7F" w14:textId="77777777" w:rsidR="00BD1AF5" w:rsidRPr="00A8121B" w:rsidRDefault="00BD1AF5" w:rsidP="00EC06EE">
            <w:pPr>
              <w:rPr>
                <w:rFonts w:ascii="Arial Narrow" w:hAnsi="Arial Narrow" w:cs="Times New Roman"/>
              </w:rPr>
            </w:pPr>
            <w:r w:rsidRPr="00A8121B">
              <w:rPr>
                <w:rFonts w:ascii="Arial Narrow" w:hAnsi="Arial Narrow" w:cs="Times New Roman"/>
              </w:rPr>
              <w:t>Declaração de Inidoneidade para licitar ou contratar com todos os entes federativos</w:t>
            </w:r>
          </w:p>
        </w:tc>
      </w:tr>
      <w:tr w:rsidR="00BD1AF5" w:rsidRPr="00A8121B" w14:paraId="5D39B19E" w14:textId="77777777" w:rsidTr="00EC06EE">
        <w:tc>
          <w:tcPr>
            <w:tcW w:w="650" w:type="pct"/>
            <w:vMerge w:val="restart"/>
            <w:hideMark/>
          </w:tcPr>
          <w:p w14:paraId="25986574"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VIII</w:t>
            </w:r>
          </w:p>
        </w:tc>
        <w:tc>
          <w:tcPr>
            <w:tcW w:w="2349" w:type="pct"/>
            <w:vMerge w:val="restart"/>
            <w:hideMark/>
          </w:tcPr>
          <w:p w14:paraId="6278E868" w14:textId="77777777" w:rsidR="00BD1AF5" w:rsidRPr="00A8121B" w:rsidRDefault="00BD1AF5" w:rsidP="00EC06EE">
            <w:pPr>
              <w:rPr>
                <w:rFonts w:ascii="Arial Narrow" w:hAnsi="Arial Narrow" w:cs="Times New Roman"/>
              </w:rPr>
            </w:pPr>
            <w:r w:rsidRPr="00A8121B">
              <w:rPr>
                <w:rFonts w:ascii="Arial Narrow" w:hAnsi="Arial Narrow" w:cs="Times New Roman"/>
              </w:rPr>
              <w:t>Comportar-se de modo inidôneo ou cometer fraude de qualquer natureza</w:t>
            </w:r>
          </w:p>
        </w:tc>
        <w:tc>
          <w:tcPr>
            <w:tcW w:w="2001" w:type="pct"/>
            <w:hideMark/>
          </w:tcPr>
          <w:p w14:paraId="5378D2BE"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58A35356" w14:textId="77777777" w:rsidTr="00EC06EE">
        <w:tc>
          <w:tcPr>
            <w:tcW w:w="650" w:type="pct"/>
            <w:vMerge/>
            <w:hideMark/>
          </w:tcPr>
          <w:p w14:paraId="095FD823" w14:textId="77777777" w:rsidR="00BD1AF5" w:rsidRPr="00A8121B" w:rsidRDefault="00BD1AF5" w:rsidP="00EC06EE">
            <w:pPr>
              <w:jc w:val="center"/>
              <w:rPr>
                <w:rFonts w:ascii="Arial Narrow" w:hAnsi="Arial Narrow" w:cs="Times New Roman"/>
              </w:rPr>
            </w:pPr>
          </w:p>
        </w:tc>
        <w:tc>
          <w:tcPr>
            <w:tcW w:w="2349" w:type="pct"/>
            <w:vMerge/>
            <w:hideMark/>
          </w:tcPr>
          <w:p w14:paraId="3CF3731C" w14:textId="77777777" w:rsidR="00BD1AF5" w:rsidRPr="00A8121B" w:rsidRDefault="00BD1AF5" w:rsidP="00EC06EE">
            <w:pPr>
              <w:rPr>
                <w:rFonts w:ascii="Arial Narrow" w:hAnsi="Arial Narrow" w:cs="Times New Roman"/>
              </w:rPr>
            </w:pPr>
          </w:p>
        </w:tc>
        <w:tc>
          <w:tcPr>
            <w:tcW w:w="2001" w:type="pct"/>
            <w:hideMark/>
          </w:tcPr>
          <w:p w14:paraId="6293BC15" w14:textId="77777777" w:rsidR="00BD1AF5" w:rsidRPr="00A8121B" w:rsidRDefault="00BD1AF5" w:rsidP="00EC06EE">
            <w:pPr>
              <w:rPr>
                <w:rFonts w:ascii="Arial Narrow" w:hAnsi="Arial Narrow" w:cs="Times New Roman"/>
              </w:rPr>
            </w:pPr>
            <w:r w:rsidRPr="00A8121B">
              <w:rPr>
                <w:rFonts w:ascii="Arial Narrow" w:hAnsi="Arial Narrow" w:cs="Times New Roman"/>
              </w:rPr>
              <w:t>Declaração de Inidoneidade para licitar ou contratar com todos os entes federativos</w:t>
            </w:r>
          </w:p>
        </w:tc>
      </w:tr>
      <w:tr w:rsidR="00BD1AF5" w:rsidRPr="00A8121B" w14:paraId="53FA8969" w14:textId="77777777" w:rsidTr="00EC06EE">
        <w:tc>
          <w:tcPr>
            <w:tcW w:w="650" w:type="pct"/>
            <w:vMerge w:val="restart"/>
            <w:hideMark/>
          </w:tcPr>
          <w:p w14:paraId="0CC0DEB1"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IX</w:t>
            </w:r>
          </w:p>
        </w:tc>
        <w:tc>
          <w:tcPr>
            <w:tcW w:w="2349" w:type="pct"/>
            <w:vMerge w:val="restart"/>
            <w:hideMark/>
          </w:tcPr>
          <w:p w14:paraId="5E2BD49C" w14:textId="77777777" w:rsidR="00BD1AF5" w:rsidRPr="00A8121B" w:rsidRDefault="00BD1AF5" w:rsidP="00EC06EE">
            <w:pPr>
              <w:rPr>
                <w:rFonts w:ascii="Arial Narrow" w:hAnsi="Arial Narrow" w:cs="Times New Roman"/>
              </w:rPr>
            </w:pPr>
            <w:r w:rsidRPr="00A8121B">
              <w:rPr>
                <w:rFonts w:ascii="Arial Narrow" w:hAnsi="Arial Narrow" w:cs="Times New Roman"/>
              </w:rPr>
              <w:t>Praticar atos ilícitos com vistas a frustrar os objetivos da seleção do fornecedor</w:t>
            </w:r>
          </w:p>
        </w:tc>
        <w:tc>
          <w:tcPr>
            <w:tcW w:w="2001" w:type="pct"/>
            <w:hideMark/>
          </w:tcPr>
          <w:p w14:paraId="52885A3C"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373CBBAA" w14:textId="77777777" w:rsidTr="00EC06EE">
        <w:tc>
          <w:tcPr>
            <w:tcW w:w="650" w:type="pct"/>
            <w:vMerge/>
            <w:hideMark/>
          </w:tcPr>
          <w:p w14:paraId="4D766446" w14:textId="77777777" w:rsidR="00BD1AF5" w:rsidRPr="00A8121B" w:rsidRDefault="00BD1AF5" w:rsidP="00EC06EE">
            <w:pPr>
              <w:jc w:val="center"/>
              <w:rPr>
                <w:rFonts w:ascii="Arial Narrow" w:hAnsi="Arial Narrow" w:cs="Times New Roman"/>
              </w:rPr>
            </w:pPr>
          </w:p>
        </w:tc>
        <w:tc>
          <w:tcPr>
            <w:tcW w:w="2349" w:type="pct"/>
            <w:vMerge/>
            <w:hideMark/>
          </w:tcPr>
          <w:p w14:paraId="51F1B72E" w14:textId="77777777" w:rsidR="00BD1AF5" w:rsidRPr="00A8121B" w:rsidRDefault="00BD1AF5" w:rsidP="00EC06EE">
            <w:pPr>
              <w:rPr>
                <w:rFonts w:ascii="Arial Narrow" w:hAnsi="Arial Narrow" w:cs="Times New Roman"/>
              </w:rPr>
            </w:pPr>
          </w:p>
        </w:tc>
        <w:tc>
          <w:tcPr>
            <w:tcW w:w="2001" w:type="pct"/>
            <w:hideMark/>
          </w:tcPr>
          <w:p w14:paraId="410D532D" w14:textId="77777777" w:rsidR="00BD1AF5" w:rsidRPr="00A8121B" w:rsidRDefault="00BD1AF5" w:rsidP="00EC06EE">
            <w:pPr>
              <w:rPr>
                <w:rFonts w:ascii="Arial Narrow" w:hAnsi="Arial Narrow" w:cs="Times New Roman"/>
              </w:rPr>
            </w:pPr>
            <w:r w:rsidRPr="00A8121B">
              <w:rPr>
                <w:rFonts w:ascii="Arial Narrow" w:hAnsi="Arial Narrow" w:cs="Times New Roman"/>
              </w:rPr>
              <w:t>Declaração de Inidoneidade para licitar ou contratar com todos os entes federativos</w:t>
            </w:r>
          </w:p>
        </w:tc>
      </w:tr>
      <w:tr w:rsidR="00BD1AF5" w:rsidRPr="00A8121B" w14:paraId="70512A8A" w14:textId="77777777" w:rsidTr="00EC06EE">
        <w:tc>
          <w:tcPr>
            <w:tcW w:w="650" w:type="pct"/>
            <w:vMerge w:val="restart"/>
            <w:hideMark/>
          </w:tcPr>
          <w:p w14:paraId="2FF84C30"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X</w:t>
            </w:r>
          </w:p>
        </w:tc>
        <w:tc>
          <w:tcPr>
            <w:tcW w:w="2349" w:type="pct"/>
            <w:vMerge w:val="restart"/>
            <w:hideMark/>
          </w:tcPr>
          <w:p w14:paraId="638FA8B3" w14:textId="77777777" w:rsidR="00BD1AF5" w:rsidRPr="00A8121B" w:rsidRDefault="00BD1AF5" w:rsidP="00EC06EE">
            <w:pPr>
              <w:rPr>
                <w:rFonts w:ascii="Arial Narrow" w:hAnsi="Arial Narrow" w:cs="Times New Roman"/>
              </w:rPr>
            </w:pPr>
            <w:hyperlink r:id="rId42" w:tgtFrame="_blank" w:history="1">
              <w:r w:rsidRPr="00A8121B">
                <w:rPr>
                  <w:rStyle w:val="Hyperlink"/>
                  <w:rFonts w:ascii="Arial Narrow" w:hAnsi="Arial Narrow" w:cs="Times New Roman"/>
                </w:rPr>
                <w:t>Praticar ato lesivo previsto no art. 5º da Lei nº 12.846, de 1º de agosto de 2013</w:t>
              </w:r>
            </w:hyperlink>
          </w:p>
        </w:tc>
        <w:tc>
          <w:tcPr>
            <w:tcW w:w="2001" w:type="pct"/>
            <w:hideMark/>
          </w:tcPr>
          <w:p w14:paraId="1947BE03"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297A9AE0" w14:textId="77777777" w:rsidTr="00EC06EE">
        <w:tc>
          <w:tcPr>
            <w:tcW w:w="650" w:type="pct"/>
            <w:vMerge/>
            <w:hideMark/>
          </w:tcPr>
          <w:p w14:paraId="74D9EBD6" w14:textId="77777777" w:rsidR="00BD1AF5" w:rsidRPr="00A8121B" w:rsidRDefault="00BD1AF5" w:rsidP="00EC06EE">
            <w:pPr>
              <w:jc w:val="center"/>
              <w:rPr>
                <w:rFonts w:ascii="Arial Narrow" w:hAnsi="Arial Narrow" w:cs="Times New Roman"/>
              </w:rPr>
            </w:pPr>
          </w:p>
        </w:tc>
        <w:tc>
          <w:tcPr>
            <w:tcW w:w="2349" w:type="pct"/>
            <w:vMerge/>
            <w:hideMark/>
          </w:tcPr>
          <w:p w14:paraId="67396CBF" w14:textId="77777777" w:rsidR="00BD1AF5" w:rsidRPr="00A8121B" w:rsidRDefault="00BD1AF5" w:rsidP="00EC06EE">
            <w:pPr>
              <w:rPr>
                <w:rFonts w:ascii="Arial Narrow" w:hAnsi="Arial Narrow" w:cs="Times New Roman"/>
              </w:rPr>
            </w:pPr>
          </w:p>
        </w:tc>
        <w:tc>
          <w:tcPr>
            <w:tcW w:w="2001" w:type="pct"/>
            <w:hideMark/>
          </w:tcPr>
          <w:p w14:paraId="210DCCE8" w14:textId="77777777" w:rsidR="00BD1AF5" w:rsidRPr="00A8121B" w:rsidRDefault="00BD1AF5" w:rsidP="00EC06EE">
            <w:pPr>
              <w:rPr>
                <w:rFonts w:ascii="Arial Narrow" w:hAnsi="Arial Narrow" w:cs="Times New Roman"/>
              </w:rPr>
            </w:pPr>
            <w:r w:rsidRPr="00A8121B">
              <w:rPr>
                <w:rFonts w:ascii="Arial Narrow" w:hAnsi="Arial Narrow" w:cs="Times New Roman"/>
              </w:rPr>
              <w:t>Declaração de Inidoneidade para licitar ou contratar com todos os entes federativos</w:t>
            </w:r>
          </w:p>
        </w:tc>
      </w:tr>
      <w:tr w:rsidR="00BD1AF5" w:rsidRPr="00A8121B" w14:paraId="4DC9EA22" w14:textId="77777777" w:rsidTr="00EC06EE">
        <w:tc>
          <w:tcPr>
            <w:tcW w:w="650" w:type="pct"/>
            <w:hideMark/>
          </w:tcPr>
          <w:p w14:paraId="5F945EDC"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XI</w:t>
            </w:r>
          </w:p>
        </w:tc>
        <w:tc>
          <w:tcPr>
            <w:tcW w:w="2349" w:type="pct"/>
            <w:hideMark/>
          </w:tcPr>
          <w:p w14:paraId="5A0815CE" w14:textId="77777777" w:rsidR="00BD1AF5" w:rsidRPr="00A8121B" w:rsidRDefault="00BD1AF5" w:rsidP="00EC06EE">
            <w:pPr>
              <w:rPr>
                <w:rFonts w:ascii="Arial Narrow" w:hAnsi="Arial Narrow" w:cs="Times New Roman"/>
              </w:rPr>
            </w:pPr>
            <w:r w:rsidRPr="00A8121B">
              <w:rPr>
                <w:rFonts w:ascii="Arial Narrow" w:hAnsi="Arial Narrow" w:cs="Times New Roman"/>
              </w:rPr>
              <w:t>participar de licitação com mais de uma empresa integrante de mesmo Grupo Econômico concomitantemente</w:t>
            </w:r>
          </w:p>
        </w:tc>
        <w:tc>
          <w:tcPr>
            <w:tcW w:w="2001" w:type="pct"/>
            <w:hideMark/>
          </w:tcPr>
          <w:p w14:paraId="033971A8"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1629A4AA" w14:textId="77777777" w:rsidTr="00EC06EE">
        <w:tc>
          <w:tcPr>
            <w:tcW w:w="650" w:type="pct"/>
            <w:vMerge w:val="restart"/>
            <w:hideMark/>
          </w:tcPr>
          <w:p w14:paraId="56280BB8"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XII</w:t>
            </w:r>
          </w:p>
        </w:tc>
        <w:tc>
          <w:tcPr>
            <w:tcW w:w="2349" w:type="pct"/>
            <w:vMerge w:val="restart"/>
            <w:hideMark/>
          </w:tcPr>
          <w:p w14:paraId="59567BDE" w14:textId="77777777" w:rsidR="00BD1AF5" w:rsidRPr="00A8121B" w:rsidRDefault="00BD1AF5" w:rsidP="00EC06EE">
            <w:pPr>
              <w:rPr>
                <w:rFonts w:ascii="Arial Narrow" w:hAnsi="Arial Narrow" w:cs="Times New Roman"/>
              </w:rPr>
            </w:pPr>
            <w:r w:rsidRPr="00A8121B">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65DACE4F"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5C2EDDB2" w14:textId="77777777" w:rsidTr="00EC06EE">
        <w:tc>
          <w:tcPr>
            <w:tcW w:w="650" w:type="pct"/>
            <w:vMerge/>
            <w:hideMark/>
          </w:tcPr>
          <w:p w14:paraId="569EB9D1" w14:textId="77777777" w:rsidR="00BD1AF5" w:rsidRPr="00A8121B" w:rsidRDefault="00BD1AF5" w:rsidP="00EC06EE">
            <w:pPr>
              <w:jc w:val="center"/>
              <w:rPr>
                <w:rFonts w:ascii="Arial Narrow" w:hAnsi="Arial Narrow" w:cs="Times New Roman"/>
              </w:rPr>
            </w:pPr>
          </w:p>
        </w:tc>
        <w:tc>
          <w:tcPr>
            <w:tcW w:w="2349" w:type="pct"/>
            <w:vMerge/>
            <w:hideMark/>
          </w:tcPr>
          <w:p w14:paraId="224B5946" w14:textId="77777777" w:rsidR="00BD1AF5" w:rsidRPr="00A8121B" w:rsidRDefault="00BD1AF5" w:rsidP="00EC06EE">
            <w:pPr>
              <w:rPr>
                <w:rFonts w:ascii="Arial Narrow" w:hAnsi="Arial Narrow" w:cs="Times New Roman"/>
              </w:rPr>
            </w:pPr>
          </w:p>
        </w:tc>
        <w:tc>
          <w:tcPr>
            <w:tcW w:w="2001" w:type="pct"/>
            <w:hideMark/>
          </w:tcPr>
          <w:p w14:paraId="3FAC9DCF" w14:textId="77777777" w:rsidR="00BD1AF5" w:rsidRPr="00A8121B" w:rsidRDefault="00BD1AF5" w:rsidP="00EC06EE">
            <w:pPr>
              <w:rPr>
                <w:rFonts w:ascii="Arial Narrow" w:hAnsi="Arial Narrow" w:cs="Times New Roman"/>
              </w:rPr>
            </w:pPr>
            <w:r w:rsidRPr="00A8121B">
              <w:rPr>
                <w:rFonts w:ascii="Arial Narrow" w:hAnsi="Arial Narrow" w:cs="Times New Roman"/>
              </w:rPr>
              <w:t>Impedimento de licitar ou contratar com o Município de Juranda</w:t>
            </w:r>
          </w:p>
        </w:tc>
      </w:tr>
      <w:tr w:rsidR="00BD1AF5" w:rsidRPr="00A8121B" w14:paraId="2587ABF1" w14:textId="77777777" w:rsidTr="00EC06EE">
        <w:tc>
          <w:tcPr>
            <w:tcW w:w="650" w:type="pct"/>
            <w:hideMark/>
          </w:tcPr>
          <w:p w14:paraId="0CFBEB28"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XIII</w:t>
            </w:r>
          </w:p>
        </w:tc>
        <w:tc>
          <w:tcPr>
            <w:tcW w:w="2349" w:type="pct"/>
            <w:hideMark/>
          </w:tcPr>
          <w:p w14:paraId="377909D1" w14:textId="77777777" w:rsidR="00BD1AF5" w:rsidRPr="00A8121B" w:rsidRDefault="00BD1AF5" w:rsidP="00EC06EE">
            <w:pPr>
              <w:rPr>
                <w:rFonts w:ascii="Arial Narrow" w:hAnsi="Arial Narrow" w:cs="Times New Roman"/>
              </w:rPr>
            </w:pPr>
            <w:r w:rsidRPr="00A8121B">
              <w:rPr>
                <w:rFonts w:ascii="Arial Narrow" w:hAnsi="Arial Narrow" w:cs="Times New Roman"/>
              </w:rPr>
              <w:t>Apresentar recursos manifestamente protelatórios</w:t>
            </w:r>
          </w:p>
        </w:tc>
        <w:tc>
          <w:tcPr>
            <w:tcW w:w="2001" w:type="pct"/>
            <w:hideMark/>
          </w:tcPr>
          <w:p w14:paraId="397A57D0" w14:textId="77777777" w:rsidR="00BD1AF5" w:rsidRPr="00A8121B" w:rsidRDefault="00BD1AF5" w:rsidP="00EC06EE">
            <w:pPr>
              <w:rPr>
                <w:rFonts w:ascii="Arial Narrow" w:hAnsi="Arial Narrow" w:cs="Times New Roman"/>
              </w:rPr>
            </w:pPr>
            <w:r w:rsidRPr="00A8121B">
              <w:rPr>
                <w:rFonts w:ascii="Arial Narrow" w:hAnsi="Arial Narrow" w:cs="Times New Roman"/>
              </w:rPr>
              <w:t>Impedimento de licitar ou contratar com o Município de Juranda</w:t>
            </w:r>
          </w:p>
        </w:tc>
      </w:tr>
    </w:tbl>
    <w:p w14:paraId="60DC0D2C" w14:textId="77777777" w:rsidR="00BD1AF5" w:rsidRPr="00A8121B" w:rsidRDefault="00BD1AF5" w:rsidP="00BD1AF5">
      <w:pPr>
        <w:pStyle w:val="Nivel2"/>
        <w:numPr>
          <w:ilvl w:val="0"/>
          <w:numId w:val="0"/>
        </w:numPr>
        <w:spacing w:before="0" w:after="0" w:line="240" w:lineRule="auto"/>
        <w:rPr>
          <w:rFonts w:ascii="Arial Narrow" w:hAnsi="Arial Narrow"/>
          <w:sz w:val="24"/>
          <w:szCs w:val="24"/>
        </w:rPr>
      </w:pPr>
    </w:p>
    <w:p w14:paraId="74F23BE7" w14:textId="77777777" w:rsidR="00BD1AF5" w:rsidRPr="00A8121B" w:rsidRDefault="00BD1AF5" w:rsidP="00F50752">
      <w:pPr>
        <w:pStyle w:val="Nivel2"/>
        <w:numPr>
          <w:ilvl w:val="1"/>
          <w:numId w:val="86"/>
        </w:numPr>
        <w:spacing w:before="0" w:after="0" w:line="240" w:lineRule="auto"/>
        <w:ind w:left="0" w:firstLine="0"/>
        <w:rPr>
          <w:rFonts w:ascii="Arial Narrow" w:hAnsi="Arial Narrow"/>
          <w:sz w:val="24"/>
          <w:szCs w:val="24"/>
        </w:rPr>
      </w:pPr>
      <w:r w:rsidRPr="00A8121B">
        <w:rPr>
          <w:rFonts w:ascii="Arial Narrow" w:hAnsi="Arial Narrow"/>
          <w:sz w:val="24"/>
          <w:szCs w:val="24"/>
        </w:rPr>
        <w:t>A aplicação das sanções previstas neste Contrato não exclui, em hipótese alguma, a obrigação de reparação integral do dan</w:t>
      </w:r>
      <w:r w:rsidRPr="00A8121B">
        <w:rPr>
          <w:rFonts w:ascii="Arial Narrow" w:hAnsi="Arial Narrow"/>
          <w:color w:val="auto"/>
          <w:sz w:val="24"/>
          <w:szCs w:val="24"/>
        </w:rPr>
        <w:t xml:space="preserve">o causado ao Contratante, conforme disciplina o </w:t>
      </w:r>
      <w:hyperlink r:id="rId43" w:anchor="art156§9" w:history="1">
        <w:r w:rsidRPr="00A8121B">
          <w:rPr>
            <w:rStyle w:val="Hyperlink"/>
            <w:rFonts w:ascii="Arial Narrow" w:hAnsi="Arial Narrow"/>
            <w:color w:val="auto"/>
            <w:sz w:val="24"/>
            <w:szCs w:val="24"/>
          </w:rPr>
          <w:t>art. 156, §9º, da Lei Federal nº 14.133/2021</w:t>
        </w:r>
      </w:hyperlink>
      <w:r w:rsidRPr="00A8121B">
        <w:rPr>
          <w:rFonts w:ascii="Arial Narrow" w:hAnsi="Arial Narrow"/>
          <w:color w:val="auto"/>
          <w:sz w:val="24"/>
          <w:szCs w:val="24"/>
        </w:rPr>
        <w:t>.</w:t>
      </w:r>
    </w:p>
    <w:p w14:paraId="0BF114D7" w14:textId="77777777" w:rsidR="00BD1AF5" w:rsidRPr="00A8121B" w:rsidRDefault="00BD1AF5" w:rsidP="00F50752">
      <w:pPr>
        <w:pStyle w:val="Nivel2"/>
        <w:numPr>
          <w:ilvl w:val="1"/>
          <w:numId w:val="86"/>
        </w:numPr>
        <w:spacing w:before="0" w:after="0" w:line="240" w:lineRule="auto"/>
        <w:ind w:left="0" w:firstLine="0"/>
        <w:rPr>
          <w:rFonts w:ascii="Arial Narrow" w:hAnsi="Arial Narrow"/>
          <w:sz w:val="24"/>
          <w:szCs w:val="24"/>
        </w:rPr>
      </w:pPr>
      <w:r w:rsidRPr="00A8121B">
        <w:rPr>
          <w:rFonts w:ascii="Arial Narrow" w:hAnsi="Arial Narrow"/>
          <w:sz w:val="24"/>
          <w:szCs w:val="24"/>
        </w:rPr>
        <w:t>Todas as sanções previstas neste Contrato poderão ser aplicadas cumulativamente com a m</w:t>
      </w:r>
      <w:r w:rsidRPr="00A8121B">
        <w:rPr>
          <w:rFonts w:ascii="Arial Narrow" w:hAnsi="Arial Narrow"/>
          <w:color w:val="auto"/>
          <w:sz w:val="24"/>
          <w:szCs w:val="24"/>
        </w:rPr>
        <w:t>ulta (</w:t>
      </w:r>
      <w:hyperlink r:id="rId44" w:anchor="art156§7" w:history="1">
        <w:r w:rsidRPr="00A8121B">
          <w:rPr>
            <w:rStyle w:val="Hyperlink"/>
            <w:rFonts w:ascii="Arial Narrow" w:hAnsi="Arial Narrow"/>
            <w:color w:val="auto"/>
            <w:sz w:val="24"/>
            <w:szCs w:val="24"/>
          </w:rPr>
          <w:t>art. 156, §7º, da Lei Federal nº 14.133/2021</w:t>
        </w:r>
      </w:hyperlink>
      <w:r w:rsidRPr="00A8121B">
        <w:rPr>
          <w:rFonts w:ascii="Arial Narrow" w:hAnsi="Arial Narrow"/>
          <w:color w:val="auto"/>
          <w:sz w:val="24"/>
          <w:szCs w:val="24"/>
        </w:rPr>
        <w:t>).</w:t>
      </w:r>
    </w:p>
    <w:p w14:paraId="3AB942C3" w14:textId="77777777" w:rsidR="00BD1AF5" w:rsidRPr="00A8121B" w:rsidRDefault="00BD1AF5" w:rsidP="00F50752">
      <w:pPr>
        <w:pStyle w:val="Nivel3"/>
        <w:numPr>
          <w:ilvl w:val="2"/>
          <w:numId w:val="86"/>
        </w:numPr>
        <w:ind w:left="284" w:firstLine="0"/>
        <w:rPr>
          <w:rFonts w:ascii="Arial Narrow" w:hAnsi="Arial Narrow"/>
          <w:color w:val="auto"/>
          <w:sz w:val="24"/>
          <w:szCs w:val="24"/>
        </w:rPr>
      </w:pPr>
      <w:r w:rsidRPr="00A8121B">
        <w:rPr>
          <w:rFonts w:ascii="Arial Narrow" w:hAnsi="Arial Narrow"/>
          <w:color w:val="auto"/>
          <w:sz w:val="24"/>
          <w:szCs w:val="24"/>
        </w:rPr>
        <w:t>Antes da aplicação da multa será facultada a defesa do interessado no prazo de 15 (quinze) dias úteis, contado da data de sua intimação (</w:t>
      </w:r>
      <w:hyperlink r:id="rId45" w:anchor="art157" w:history="1">
        <w:r w:rsidRPr="00A8121B">
          <w:rPr>
            <w:rStyle w:val="Hyperlink"/>
            <w:rFonts w:ascii="Arial Narrow" w:hAnsi="Arial Narrow"/>
            <w:color w:val="auto"/>
            <w:sz w:val="24"/>
            <w:szCs w:val="24"/>
          </w:rPr>
          <w:t>art. 157, da Lei Federal  nº 14.133/2021</w:t>
        </w:r>
      </w:hyperlink>
      <w:r w:rsidRPr="00A8121B">
        <w:rPr>
          <w:rFonts w:ascii="Arial Narrow" w:hAnsi="Arial Narrow"/>
          <w:color w:val="auto"/>
          <w:sz w:val="24"/>
          <w:szCs w:val="24"/>
        </w:rPr>
        <w:t>).</w:t>
      </w:r>
    </w:p>
    <w:p w14:paraId="704317B1" w14:textId="77777777" w:rsidR="00BD1AF5" w:rsidRPr="00A8121B" w:rsidRDefault="00BD1AF5" w:rsidP="00F50752">
      <w:pPr>
        <w:pStyle w:val="Nivel3"/>
        <w:numPr>
          <w:ilvl w:val="2"/>
          <w:numId w:val="86"/>
        </w:numPr>
        <w:ind w:left="284" w:firstLine="0"/>
        <w:rPr>
          <w:rFonts w:ascii="Arial Narrow" w:hAnsi="Arial Narrow"/>
          <w:color w:val="auto"/>
          <w:sz w:val="24"/>
          <w:szCs w:val="24"/>
        </w:rPr>
      </w:pPr>
      <w:r w:rsidRPr="00A8121B">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6" w:anchor="art156§8" w:history="1">
        <w:r w:rsidRPr="00A8121B">
          <w:rPr>
            <w:rStyle w:val="Hyperlink"/>
            <w:rFonts w:ascii="Arial Narrow" w:hAnsi="Arial Narrow"/>
            <w:color w:val="auto"/>
            <w:sz w:val="24"/>
            <w:szCs w:val="24"/>
          </w:rPr>
          <w:t>art. 156, §8º, da Lei Federal nº 14.133/2021</w:t>
        </w:r>
      </w:hyperlink>
      <w:r w:rsidRPr="00A8121B">
        <w:rPr>
          <w:rFonts w:ascii="Arial Narrow" w:hAnsi="Arial Narrow"/>
          <w:color w:val="auto"/>
          <w:sz w:val="24"/>
          <w:szCs w:val="24"/>
        </w:rPr>
        <w:t>).</w:t>
      </w:r>
    </w:p>
    <w:p w14:paraId="58F0CDDF"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lastRenderedPageBreak/>
        <w:t xml:space="preserve">Previamente ao encaminhamento à cobrança judicial, a multa poderá ser recolhida administrativamente no prazo máximo de </w:t>
      </w:r>
      <w:r w:rsidRPr="00A8121B">
        <w:rPr>
          <w:rFonts w:ascii="Arial Narrow" w:hAnsi="Arial Narrow"/>
          <w:b/>
          <w:iCs/>
          <w:color w:val="auto"/>
          <w:sz w:val="24"/>
          <w:szCs w:val="24"/>
          <w:u w:val="single"/>
        </w:rPr>
        <w:t xml:space="preserve">60 (sessenta) </w:t>
      </w:r>
      <w:r w:rsidRPr="00A8121B">
        <w:rPr>
          <w:rFonts w:ascii="Arial Narrow" w:hAnsi="Arial Narrow"/>
          <w:b/>
          <w:color w:val="auto"/>
          <w:sz w:val="24"/>
          <w:szCs w:val="24"/>
          <w:u w:val="single"/>
        </w:rPr>
        <w:t>dias</w:t>
      </w:r>
      <w:r w:rsidRPr="00A8121B">
        <w:rPr>
          <w:rFonts w:ascii="Arial Narrow" w:hAnsi="Arial Narrow"/>
          <w:color w:val="auto"/>
          <w:sz w:val="24"/>
          <w:szCs w:val="24"/>
        </w:rPr>
        <w:t>, a contar da data do recebimento da comunicação enviada pela autoridade competente.</w:t>
      </w:r>
      <w:bookmarkStart w:id="25" w:name="_Hlk78351618"/>
      <w:bookmarkEnd w:id="25"/>
    </w:p>
    <w:p w14:paraId="2916C57F"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A8121B">
        <w:rPr>
          <w:rFonts w:ascii="Arial Narrow" w:hAnsi="Arial Narrow"/>
          <w:bCs/>
          <w:color w:val="auto"/>
          <w:sz w:val="24"/>
          <w:szCs w:val="24"/>
        </w:rPr>
        <w:t>caput</w:t>
      </w:r>
      <w:r w:rsidRPr="00A8121B">
        <w:rPr>
          <w:rFonts w:ascii="Arial Narrow" w:hAnsi="Arial Narrow"/>
          <w:b/>
          <w:bCs/>
          <w:color w:val="auto"/>
          <w:sz w:val="24"/>
          <w:szCs w:val="24"/>
        </w:rPr>
        <w:t xml:space="preserve"> </w:t>
      </w:r>
      <w:r w:rsidRPr="00A8121B">
        <w:rPr>
          <w:rFonts w:ascii="Arial Narrow" w:hAnsi="Arial Narrow"/>
          <w:color w:val="auto"/>
          <w:sz w:val="24"/>
          <w:szCs w:val="24"/>
        </w:rPr>
        <w:t xml:space="preserve">e parágrafos do </w:t>
      </w:r>
      <w:hyperlink r:id="rId47" w:anchor="art158" w:history="1">
        <w:r w:rsidRPr="00A8121B">
          <w:rPr>
            <w:rStyle w:val="Hyperlink"/>
            <w:rFonts w:ascii="Arial Narrow" w:hAnsi="Arial Narrow"/>
            <w:color w:val="auto"/>
            <w:sz w:val="24"/>
            <w:szCs w:val="24"/>
          </w:rPr>
          <w:t>art. 158 da Lei Federal nº 14.133/2021</w:t>
        </w:r>
      </w:hyperlink>
      <w:r w:rsidRPr="00A8121B">
        <w:rPr>
          <w:rFonts w:ascii="Arial Narrow" w:hAnsi="Arial Narrow"/>
          <w:color w:val="auto"/>
          <w:sz w:val="24"/>
          <w:szCs w:val="24"/>
        </w:rPr>
        <w:t>, para as penalidades de impedimento de licitar e contratar e de declaração de inidoneidade para licitar ou contratar.</w:t>
      </w:r>
    </w:p>
    <w:p w14:paraId="69A358AC"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sz w:val="24"/>
          <w:szCs w:val="24"/>
        </w:rPr>
        <w:t>Na aplicação das sanções serão considerados:</w:t>
      </w:r>
    </w:p>
    <w:p w14:paraId="3A8DBFE3" w14:textId="77777777" w:rsidR="00BD1AF5" w:rsidRPr="00A8121B" w:rsidRDefault="00BD1AF5" w:rsidP="00BD1AF5">
      <w:pPr>
        <w:pStyle w:val="Nivel2"/>
        <w:numPr>
          <w:ilvl w:val="0"/>
          <w:numId w:val="0"/>
        </w:numPr>
        <w:spacing w:before="0" w:after="0" w:line="240" w:lineRule="auto"/>
        <w:rPr>
          <w:rFonts w:ascii="Arial Narrow" w:hAnsi="Arial Narrow"/>
          <w:color w:val="auto"/>
          <w:sz w:val="24"/>
          <w:szCs w:val="24"/>
        </w:rPr>
      </w:pPr>
    </w:p>
    <w:p w14:paraId="6B07358A" w14:textId="77777777" w:rsidR="00BD1AF5" w:rsidRPr="00A8121B" w:rsidRDefault="00BD1AF5" w:rsidP="00BD1AF5">
      <w:pPr>
        <w:numPr>
          <w:ilvl w:val="0"/>
          <w:numId w:val="63"/>
        </w:numPr>
        <w:tabs>
          <w:tab w:val="clear" w:pos="0"/>
          <w:tab w:val="num" w:pos="709"/>
          <w:tab w:val="left" w:pos="993"/>
        </w:tabs>
        <w:suppressAutoHyphens/>
        <w:spacing w:after="0" w:line="240" w:lineRule="auto"/>
        <w:ind w:left="709" w:right="0" w:firstLine="0"/>
        <w:contextualSpacing/>
        <w:rPr>
          <w:rFonts w:ascii="Arial Narrow" w:hAnsi="Arial Narrow"/>
        </w:rPr>
      </w:pPr>
      <w:r w:rsidRPr="00A8121B">
        <w:rPr>
          <w:rFonts w:ascii="Arial Narrow" w:hAnsi="Arial Narrow"/>
        </w:rPr>
        <w:t>a natureza e a gravidade da infração cometida;</w:t>
      </w:r>
    </w:p>
    <w:p w14:paraId="0E9DD351" w14:textId="77777777" w:rsidR="00BD1AF5" w:rsidRPr="00A8121B" w:rsidRDefault="00BD1AF5" w:rsidP="00BD1AF5">
      <w:pPr>
        <w:numPr>
          <w:ilvl w:val="0"/>
          <w:numId w:val="63"/>
        </w:numPr>
        <w:tabs>
          <w:tab w:val="clear" w:pos="0"/>
          <w:tab w:val="num" w:pos="709"/>
          <w:tab w:val="left" w:pos="993"/>
        </w:tabs>
        <w:suppressAutoHyphens/>
        <w:spacing w:after="0" w:line="240" w:lineRule="auto"/>
        <w:ind w:left="709" w:right="0" w:firstLine="0"/>
        <w:contextualSpacing/>
        <w:rPr>
          <w:rFonts w:ascii="Arial Narrow" w:hAnsi="Arial Narrow"/>
        </w:rPr>
      </w:pPr>
      <w:r w:rsidRPr="00A8121B">
        <w:rPr>
          <w:rFonts w:ascii="Arial Narrow" w:hAnsi="Arial Narrow"/>
        </w:rPr>
        <w:t>as peculiaridades do caso concreto;</w:t>
      </w:r>
    </w:p>
    <w:p w14:paraId="57C0785B" w14:textId="77777777" w:rsidR="00BD1AF5" w:rsidRPr="00A8121B" w:rsidRDefault="00BD1AF5" w:rsidP="00BD1AF5">
      <w:pPr>
        <w:numPr>
          <w:ilvl w:val="0"/>
          <w:numId w:val="63"/>
        </w:numPr>
        <w:tabs>
          <w:tab w:val="clear" w:pos="0"/>
          <w:tab w:val="num" w:pos="709"/>
          <w:tab w:val="left" w:pos="993"/>
        </w:tabs>
        <w:suppressAutoHyphens/>
        <w:spacing w:after="0" w:line="240" w:lineRule="auto"/>
        <w:ind w:left="709" w:right="0" w:firstLine="0"/>
        <w:contextualSpacing/>
        <w:rPr>
          <w:rFonts w:ascii="Arial Narrow" w:hAnsi="Arial Narrow"/>
        </w:rPr>
      </w:pPr>
      <w:r w:rsidRPr="00A8121B">
        <w:rPr>
          <w:rFonts w:ascii="Arial Narrow" w:hAnsi="Arial Narrow"/>
        </w:rPr>
        <w:t>as circunstâncias agravantes ou atenuantes;</w:t>
      </w:r>
    </w:p>
    <w:p w14:paraId="0DD6222A" w14:textId="77777777" w:rsidR="00BD1AF5" w:rsidRPr="00A8121B" w:rsidRDefault="00BD1AF5" w:rsidP="00BD1AF5">
      <w:pPr>
        <w:numPr>
          <w:ilvl w:val="0"/>
          <w:numId w:val="63"/>
        </w:numPr>
        <w:tabs>
          <w:tab w:val="clear" w:pos="0"/>
          <w:tab w:val="num" w:pos="709"/>
          <w:tab w:val="left" w:pos="993"/>
        </w:tabs>
        <w:suppressAutoHyphens/>
        <w:spacing w:after="0" w:line="240" w:lineRule="auto"/>
        <w:ind w:left="709" w:right="0" w:firstLine="0"/>
        <w:contextualSpacing/>
        <w:rPr>
          <w:rFonts w:ascii="Arial Narrow" w:hAnsi="Arial Narrow"/>
        </w:rPr>
      </w:pPr>
      <w:r w:rsidRPr="00A8121B">
        <w:rPr>
          <w:rFonts w:ascii="Arial Narrow" w:hAnsi="Arial Narrow"/>
        </w:rPr>
        <w:t>os danos que dela provierem para o Contratante;</w:t>
      </w:r>
    </w:p>
    <w:p w14:paraId="6AE95655" w14:textId="77777777" w:rsidR="00BD1AF5" w:rsidRPr="00A8121B" w:rsidRDefault="00BD1AF5" w:rsidP="00BD1AF5">
      <w:pPr>
        <w:numPr>
          <w:ilvl w:val="0"/>
          <w:numId w:val="63"/>
        </w:numPr>
        <w:tabs>
          <w:tab w:val="clear" w:pos="0"/>
          <w:tab w:val="num" w:pos="709"/>
          <w:tab w:val="left" w:pos="993"/>
        </w:tabs>
        <w:suppressAutoHyphens/>
        <w:spacing w:after="0" w:line="240" w:lineRule="auto"/>
        <w:ind w:left="709" w:right="0" w:firstLine="0"/>
        <w:contextualSpacing/>
        <w:rPr>
          <w:rFonts w:ascii="Arial Narrow" w:hAnsi="Arial Narrow"/>
        </w:rPr>
      </w:pPr>
      <w:r w:rsidRPr="00A8121B">
        <w:rPr>
          <w:rFonts w:ascii="Arial Narrow" w:hAnsi="Arial Narrow"/>
        </w:rPr>
        <w:t>a implantação ou o aperfeiçoamento de programa de integridade, conforme normas e orientações dos órgãos de controle.</w:t>
      </w:r>
    </w:p>
    <w:p w14:paraId="14A1FA1C" w14:textId="77777777" w:rsidR="00BD1AF5" w:rsidRPr="00A8121B" w:rsidRDefault="00BD1AF5" w:rsidP="00BD1AF5">
      <w:pPr>
        <w:tabs>
          <w:tab w:val="num" w:pos="709"/>
          <w:tab w:val="left" w:pos="993"/>
        </w:tabs>
        <w:suppressAutoHyphens/>
        <w:ind w:left="709"/>
        <w:contextualSpacing/>
        <w:rPr>
          <w:rFonts w:ascii="Arial Narrow" w:hAnsi="Arial Narrow"/>
        </w:rPr>
      </w:pPr>
    </w:p>
    <w:p w14:paraId="2504C822"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 xml:space="preserve">Os atos previstos como infrações administrativas na </w:t>
      </w:r>
      <w:hyperlink r:id="rId48" w:history="1">
        <w:r w:rsidRPr="00A8121B">
          <w:rPr>
            <w:rStyle w:val="Hyperlink"/>
            <w:rFonts w:ascii="Arial Narrow" w:hAnsi="Arial Narrow"/>
            <w:color w:val="auto"/>
            <w:sz w:val="24"/>
            <w:szCs w:val="24"/>
          </w:rPr>
          <w:t>Lei Federal nº 14.133/2021</w:t>
        </w:r>
      </w:hyperlink>
      <w:r w:rsidRPr="00A8121B">
        <w:rPr>
          <w:rFonts w:ascii="Arial Narrow" w:hAnsi="Arial Narrow"/>
          <w:color w:val="auto"/>
          <w:sz w:val="24"/>
          <w:szCs w:val="24"/>
        </w:rPr>
        <w:t xml:space="preserve">, que sejam tipificadas como atos lesivos </w:t>
      </w:r>
      <w:hyperlink r:id="rId49" w:history="1">
        <w:r w:rsidRPr="00A8121B">
          <w:rPr>
            <w:rStyle w:val="Hyperlink"/>
            <w:rFonts w:ascii="Arial Narrow" w:hAnsi="Arial Narrow"/>
            <w:color w:val="auto"/>
            <w:sz w:val="24"/>
            <w:szCs w:val="24"/>
          </w:rPr>
          <w:t>na Lei Federal nº 12.846/2013</w:t>
        </w:r>
      </w:hyperlink>
      <w:r w:rsidRPr="00A8121B">
        <w:rPr>
          <w:rFonts w:ascii="Arial Narrow" w:hAnsi="Arial Narrow"/>
          <w:color w:val="auto"/>
          <w:sz w:val="24"/>
          <w:szCs w:val="24"/>
        </w:rPr>
        <w:t>, serão apurados e julgados conjuntamente, nos mesmos autos, observados o rito procedimental e autoridade competente definidos na referida Lei.</w:t>
      </w:r>
    </w:p>
    <w:p w14:paraId="437E9086"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history="1">
        <w:r w:rsidRPr="00A8121B">
          <w:rPr>
            <w:rStyle w:val="Hyperlink"/>
            <w:rFonts w:ascii="Arial Narrow" w:hAnsi="Arial Narrow"/>
            <w:color w:val="auto"/>
            <w:sz w:val="24"/>
            <w:szCs w:val="24"/>
          </w:rPr>
          <w:t>art. 160, da Lei Federal nº 14.133/2021</w:t>
        </w:r>
      </w:hyperlink>
      <w:r w:rsidRPr="00A8121B">
        <w:rPr>
          <w:rFonts w:ascii="Arial Narrow" w:hAnsi="Arial Narrow"/>
          <w:color w:val="auto"/>
          <w:sz w:val="24"/>
          <w:szCs w:val="24"/>
        </w:rPr>
        <w:t>).</w:t>
      </w:r>
    </w:p>
    <w:p w14:paraId="697B4C27"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 xml:space="preserve">O Contratante deverá, no prazo máximo </w:t>
      </w:r>
      <w:r w:rsidRPr="00A8121B">
        <w:rPr>
          <w:rFonts w:ascii="Arial Narrow" w:hAnsi="Arial Narrow"/>
          <w:b/>
          <w:color w:val="auto"/>
          <w:sz w:val="24"/>
          <w:szCs w:val="24"/>
          <w:u w:val="single"/>
        </w:rPr>
        <w:t>15 (quinze) dias úteis</w:t>
      </w:r>
      <w:r w:rsidRPr="00A8121B">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A256E74"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51" w:anchor="art163" w:history="1">
        <w:r w:rsidRPr="00A8121B">
          <w:rPr>
            <w:rStyle w:val="Hyperlink"/>
            <w:rFonts w:ascii="Arial Narrow" w:hAnsi="Arial Narrow"/>
            <w:color w:val="auto"/>
            <w:sz w:val="24"/>
            <w:szCs w:val="24"/>
          </w:rPr>
          <w:t>art. 163 da Lei Federal nº 14.133/2021.</w:t>
        </w:r>
      </w:hyperlink>
    </w:p>
    <w:p w14:paraId="490B1C66"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Matriz de alocação de risco contratual  </w:t>
      </w:r>
    </w:p>
    <w:tbl>
      <w:tblPr>
        <w:tblStyle w:val="Tabelacomgrade"/>
        <w:tblW w:w="9634" w:type="dxa"/>
        <w:tblLook w:val="04A0" w:firstRow="1" w:lastRow="0" w:firstColumn="1" w:lastColumn="0" w:noHBand="0" w:noVBand="1"/>
      </w:tblPr>
      <w:tblGrid>
        <w:gridCol w:w="4106"/>
        <w:gridCol w:w="1276"/>
        <w:gridCol w:w="4252"/>
      </w:tblGrid>
      <w:tr w:rsidR="00BD1AF5" w:rsidRPr="00A8121B" w14:paraId="1381CF59" w14:textId="77777777" w:rsidTr="00EC06EE">
        <w:trPr>
          <w:trHeight w:val="170"/>
        </w:trPr>
        <w:tc>
          <w:tcPr>
            <w:tcW w:w="4106" w:type="dxa"/>
          </w:tcPr>
          <w:p w14:paraId="4A4D611A" w14:textId="77777777" w:rsidR="00BD1AF5" w:rsidRPr="00A8121B" w:rsidRDefault="00BD1AF5" w:rsidP="00EC06EE">
            <w:pPr>
              <w:rPr>
                <w:rFonts w:ascii="Arial Narrow" w:hAnsi="Arial Narrow" w:cs="Times New Roman"/>
              </w:rPr>
            </w:pPr>
            <w:r w:rsidRPr="00A8121B">
              <w:rPr>
                <w:rFonts w:ascii="Arial Narrow" w:hAnsi="Arial Narrow" w:cs="Times New Roman"/>
              </w:rPr>
              <w:t>Evento de risco</w:t>
            </w:r>
          </w:p>
        </w:tc>
        <w:tc>
          <w:tcPr>
            <w:tcW w:w="1276" w:type="dxa"/>
          </w:tcPr>
          <w:p w14:paraId="1592F971"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Alocação</w:t>
            </w:r>
          </w:p>
        </w:tc>
        <w:tc>
          <w:tcPr>
            <w:tcW w:w="4252" w:type="dxa"/>
          </w:tcPr>
          <w:p w14:paraId="4278131B"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Consequência</w:t>
            </w:r>
          </w:p>
        </w:tc>
      </w:tr>
      <w:tr w:rsidR="00BD1AF5" w:rsidRPr="00A8121B" w14:paraId="1A4C2536" w14:textId="77777777" w:rsidTr="00EC06EE">
        <w:trPr>
          <w:trHeight w:val="170"/>
        </w:trPr>
        <w:tc>
          <w:tcPr>
            <w:tcW w:w="4106" w:type="dxa"/>
          </w:tcPr>
          <w:p w14:paraId="75FC4951" w14:textId="77777777" w:rsidR="00BD1AF5" w:rsidRPr="00A8121B" w:rsidRDefault="00BD1AF5" w:rsidP="00EC06EE">
            <w:pPr>
              <w:rPr>
                <w:rFonts w:ascii="Arial Narrow" w:hAnsi="Arial Narrow" w:cs="Times New Roman"/>
              </w:rPr>
            </w:pPr>
            <w:r w:rsidRPr="00A8121B">
              <w:rPr>
                <w:rFonts w:ascii="Arial Narrow" w:hAnsi="Arial Narrow" w:cs="Times New Roman"/>
              </w:rPr>
              <w:t>Alteração do quantitativo contratado</w:t>
            </w:r>
          </w:p>
        </w:tc>
        <w:tc>
          <w:tcPr>
            <w:tcW w:w="1276" w:type="dxa"/>
          </w:tcPr>
          <w:p w14:paraId="6A95AD45"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0B253238"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Aditivo contratual</w:t>
            </w:r>
          </w:p>
          <w:p w14:paraId="2D045561" w14:textId="77777777" w:rsidR="00BD1AF5" w:rsidRPr="00A8121B" w:rsidRDefault="00BD1AF5" w:rsidP="00EC06EE">
            <w:pPr>
              <w:jc w:val="center"/>
              <w:rPr>
                <w:rFonts w:ascii="Arial Narrow" w:hAnsi="Arial Narrow" w:cs="Times New Roman"/>
              </w:rPr>
            </w:pPr>
          </w:p>
        </w:tc>
      </w:tr>
      <w:tr w:rsidR="00BD1AF5" w:rsidRPr="00A8121B" w14:paraId="7B4347D3" w14:textId="77777777" w:rsidTr="00EC06EE">
        <w:trPr>
          <w:trHeight w:val="170"/>
        </w:trPr>
        <w:tc>
          <w:tcPr>
            <w:tcW w:w="4106" w:type="dxa"/>
          </w:tcPr>
          <w:p w14:paraId="763C3A37" w14:textId="77777777" w:rsidR="00BD1AF5" w:rsidRPr="00A8121B" w:rsidRDefault="00BD1AF5" w:rsidP="00EC06EE">
            <w:pPr>
              <w:rPr>
                <w:rFonts w:ascii="Arial Narrow" w:hAnsi="Arial Narrow" w:cs="Times New Roman"/>
              </w:rPr>
            </w:pPr>
            <w:r w:rsidRPr="00A8121B">
              <w:rPr>
                <w:rFonts w:ascii="Arial Narrow" w:hAnsi="Arial Narrow" w:cs="Times New Roman"/>
              </w:rPr>
              <w:t>Alteração do projeto</w:t>
            </w:r>
          </w:p>
        </w:tc>
        <w:tc>
          <w:tcPr>
            <w:tcW w:w="1276" w:type="dxa"/>
          </w:tcPr>
          <w:p w14:paraId="7F92599F"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2C851C87"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Reequilíbrio contratual</w:t>
            </w:r>
          </w:p>
          <w:p w14:paraId="09A432F3" w14:textId="77777777" w:rsidR="00BD1AF5" w:rsidRPr="00A8121B" w:rsidRDefault="00BD1AF5" w:rsidP="00EC06EE">
            <w:pPr>
              <w:jc w:val="center"/>
              <w:rPr>
                <w:rFonts w:ascii="Arial Narrow" w:hAnsi="Arial Narrow" w:cs="Times New Roman"/>
              </w:rPr>
            </w:pPr>
          </w:p>
        </w:tc>
      </w:tr>
      <w:tr w:rsidR="00BD1AF5" w:rsidRPr="00A8121B" w14:paraId="7537B1CA" w14:textId="77777777" w:rsidTr="00EC06EE">
        <w:trPr>
          <w:trHeight w:val="170"/>
        </w:trPr>
        <w:tc>
          <w:tcPr>
            <w:tcW w:w="4106" w:type="dxa"/>
          </w:tcPr>
          <w:p w14:paraId="5F2768A7" w14:textId="77777777" w:rsidR="00BD1AF5" w:rsidRPr="00A8121B" w:rsidRDefault="00BD1AF5" w:rsidP="00EC06EE">
            <w:pPr>
              <w:rPr>
                <w:rFonts w:ascii="Arial Narrow" w:hAnsi="Arial Narrow" w:cs="Times New Roman"/>
              </w:rPr>
            </w:pPr>
            <w:r w:rsidRPr="00A8121B">
              <w:rPr>
                <w:rFonts w:ascii="Arial Narrow" w:hAnsi="Arial Narrow" w:cs="Times New Roman"/>
              </w:rPr>
              <w:t>Criação, extinção ou alteração de tributos, taxas ou encargos</w:t>
            </w:r>
          </w:p>
        </w:tc>
        <w:tc>
          <w:tcPr>
            <w:tcW w:w="1276" w:type="dxa"/>
          </w:tcPr>
          <w:p w14:paraId="05E6CA61"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01EE9A72"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Reequilíbrio contratual</w:t>
            </w:r>
          </w:p>
          <w:p w14:paraId="39A7CB86" w14:textId="77777777" w:rsidR="00BD1AF5" w:rsidRPr="00A8121B" w:rsidRDefault="00BD1AF5" w:rsidP="00EC06EE">
            <w:pPr>
              <w:jc w:val="center"/>
              <w:rPr>
                <w:rFonts w:ascii="Arial Narrow" w:hAnsi="Arial Narrow" w:cs="Times New Roman"/>
              </w:rPr>
            </w:pPr>
          </w:p>
        </w:tc>
      </w:tr>
      <w:tr w:rsidR="00BD1AF5" w:rsidRPr="00A8121B" w14:paraId="01417B62" w14:textId="77777777" w:rsidTr="00EC06EE">
        <w:trPr>
          <w:trHeight w:val="170"/>
        </w:trPr>
        <w:tc>
          <w:tcPr>
            <w:tcW w:w="4106" w:type="dxa"/>
          </w:tcPr>
          <w:p w14:paraId="74AC889E" w14:textId="77777777" w:rsidR="00BD1AF5" w:rsidRPr="00A8121B" w:rsidRDefault="00BD1AF5" w:rsidP="00EC06EE">
            <w:pPr>
              <w:rPr>
                <w:rFonts w:ascii="Arial Narrow" w:hAnsi="Arial Narrow" w:cs="Times New Roman"/>
              </w:rPr>
            </w:pPr>
            <w:r w:rsidRPr="00A8121B">
              <w:rPr>
                <w:rFonts w:ascii="Arial Narrow" w:hAnsi="Arial Narrow" w:cs="Times New Roman"/>
              </w:rPr>
              <w:t>Atraso no pagamento</w:t>
            </w:r>
          </w:p>
        </w:tc>
        <w:tc>
          <w:tcPr>
            <w:tcW w:w="1276" w:type="dxa"/>
          </w:tcPr>
          <w:p w14:paraId="1A020784"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5AE71F01"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Juros e atualização monetária</w:t>
            </w:r>
          </w:p>
          <w:p w14:paraId="6F9D5136" w14:textId="77777777" w:rsidR="00BD1AF5" w:rsidRPr="00A8121B" w:rsidRDefault="00BD1AF5" w:rsidP="00EC06EE">
            <w:pPr>
              <w:jc w:val="center"/>
              <w:rPr>
                <w:rFonts w:ascii="Arial Narrow" w:hAnsi="Arial Narrow" w:cs="Times New Roman"/>
              </w:rPr>
            </w:pPr>
          </w:p>
        </w:tc>
      </w:tr>
      <w:tr w:rsidR="00BD1AF5" w:rsidRPr="00A8121B" w14:paraId="09AB55DA" w14:textId="77777777" w:rsidTr="00EC06EE">
        <w:trPr>
          <w:trHeight w:val="170"/>
        </w:trPr>
        <w:tc>
          <w:tcPr>
            <w:tcW w:w="4106" w:type="dxa"/>
          </w:tcPr>
          <w:p w14:paraId="48270E55" w14:textId="77777777" w:rsidR="00BD1AF5" w:rsidRPr="00A8121B" w:rsidRDefault="00BD1AF5" w:rsidP="00EC06EE">
            <w:pPr>
              <w:rPr>
                <w:rFonts w:ascii="Arial Narrow" w:hAnsi="Arial Narrow" w:cs="Times New Roman"/>
              </w:rPr>
            </w:pPr>
            <w:r w:rsidRPr="00A8121B">
              <w:rPr>
                <w:rFonts w:ascii="Arial Narrow" w:hAnsi="Arial Narrow" w:cs="Times New Roman"/>
              </w:rPr>
              <w:t>Problemas com empregados do contratado</w:t>
            </w:r>
          </w:p>
        </w:tc>
        <w:tc>
          <w:tcPr>
            <w:tcW w:w="1276" w:type="dxa"/>
          </w:tcPr>
          <w:p w14:paraId="1D5DA168"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Contratado</w:t>
            </w:r>
          </w:p>
        </w:tc>
        <w:tc>
          <w:tcPr>
            <w:tcW w:w="4252" w:type="dxa"/>
          </w:tcPr>
          <w:p w14:paraId="2C05DF82"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Manutenção do valor</w:t>
            </w:r>
          </w:p>
          <w:p w14:paraId="785C5810" w14:textId="77777777" w:rsidR="00BD1AF5" w:rsidRPr="00A8121B" w:rsidRDefault="00BD1AF5" w:rsidP="00EC06EE">
            <w:pPr>
              <w:jc w:val="center"/>
              <w:rPr>
                <w:rFonts w:ascii="Arial Narrow" w:hAnsi="Arial Narrow" w:cs="Times New Roman"/>
              </w:rPr>
            </w:pPr>
          </w:p>
        </w:tc>
      </w:tr>
      <w:tr w:rsidR="00BD1AF5" w:rsidRPr="00A8121B" w14:paraId="4E7C20A5" w14:textId="77777777" w:rsidTr="00EC06EE">
        <w:trPr>
          <w:trHeight w:val="170"/>
        </w:trPr>
        <w:tc>
          <w:tcPr>
            <w:tcW w:w="4106" w:type="dxa"/>
          </w:tcPr>
          <w:p w14:paraId="0D093F60" w14:textId="77777777" w:rsidR="00BD1AF5" w:rsidRPr="00A8121B" w:rsidRDefault="00BD1AF5" w:rsidP="00EC06EE">
            <w:pPr>
              <w:rPr>
                <w:rFonts w:ascii="Arial Narrow" w:hAnsi="Arial Narrow" w:cs="Times New Roman"/>
              </w:rPr>
            </w:pPr>
            <w:r w:rsidRPr="00A8121B">
              <w:rPr>
                <w:rFonts w:ascii="Arial Narrow" w:hAnsi="Arial Narrow" w:cs="Times New Roman"/>
              </w:rPr>
              <w:t>Erros na execução</w:t>
            </w:r>
          </w:p>
        </w:tc>
        <w:tc>
          <w:tcPr>
            <w:tcW w:w="1276" w:type="dxa"/>
          </w:tcPr>
          <w:p w14:paraId="36D0FBAD"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Contratado</w:t>
            </w:r>
          </w:p>
        </w:tc>
        <w:tc>
          <w:tcPr>
            <w:tcW w:w="4252" w:type="dxa"/>
          </w:tcPr>
          <w:p w14:paraId="0A53DF5D"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Correção com manutenção do valor</w:t>
            </w:r>
          </w:p>
          <w:p w14:paraId="4EAC9926" w14:textId="77777777" w:rsidR="00BD1AF5" w:rsidRPr="00A8121B" w:rsidRDefault="00BD1AF5" w:rsidP="00EC06EE">
            <w:pPr>
              <w:jc w:val="center"/>
              <w:rPr>
                <w:rFonts w:ascii="Arial Narrow" w:hAnsi="Arial Narrow" w:cs="Times New Roman"/>
              </w:rPr>
            </w:pPr>
          </w:p>
        </w:tc>
      </w:tr>
      <w:tr w:rsidR="00BD1AF5" w:rsidRPr="00A8121B" w14:paraId="436559D5" w14:textId="77777777" w:rsidTr="00EC06EE">
        <w:trPr>
          <w:trHeight w:val="170"/>
        </w:trPr>
        <w:tc>
          <w:tcPr>
            <w:tcW w:w="4106" w:type="dxa"/>
          </w:tcPr>
          <w:p w14:paraId="0AFD2B9E" w14:textId="77777777" w:rsidR="00BD1AF5" w:rsidRPr="00A8121B" w:rsidRDefault="00BD1AF5" w:rsidP="00EC06EE">
            <w:pPr>
              <w:rPr>
                <w:rFonts w:ascii="Arial Narrow" w:hAnsi="Arial Narrow" w:cs="Times New Roman"/>
              </w:rPr>
            </w:pPr>
            <w:r w:rsidRPr="00A8121B">
              <w:rPr>
                <w:rFonts w:ascii="Arial Narrow" w:hAnsi="Arial Narrow" w:cs="Times New Roman"/>
              </w:rPr>
              <w:lastRenderedPageBreak/>
              <w:t>Atrasos e inadimplementos</w:t>
            </w:r>
          </w:p>
        </w:tc>
        <w:tc>
          <w:tcPr>
            <w:tcW w:w="1276" w:type="dxa"/>
          </w:tcPr>
          <w:p w14:paraId="2D7EFF6D"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Contratado</w:t>
            </w:r>
          </w:p>
        </w:tc>
        <w:tc>
          <w:tcPr>
            <w:tcW w:w="4252" w:type="dxa"/>
          </w:tcPr>
          <w:p w14:paraId="7C19C6D2"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Glosa do valor não executado e aplicação de penalidades</w:t>
            </w:r>
          </w:p>
          <w:p w14:paraId="03ED5869" w14:textId="77777777" w:rsidR="00BD1AF5" w:rsidRPr="00A8121B" w:rsidRDefault="00BD1AF5" w:rsidP="00EC06EE">
            <w:pPr>
              <w:jc w:val="center"/>
              <w:rPr>
                <w:rFonts w:ascii="Arial Narrow" w:hAnsi="Arial Narrow" w:cs="Times New Roman"/>
              </w:rPr>
            </w:pPr>
          </w:p>
        </w:tc>
      </w:tr>
      <w:tr w:rsidR="00BD1AF5" w:rsidRPr="00A8121B" w14:paraId="7DE7906A" w14:textId="77777777" w:rsidTr="00EC06EE">
        <w:trPr>
          <w:trHeight w:val="170"/>
        </w:trPr>
        <w:tc>
          <w:tcPr>
            <w:tcW w:w="4106" w:type="dxa"/>
          </w:tcPr>
          <w:p w14:paraId="2234283B" w14:textId="77777777" w:rsidR="00BD1AF5" w:rsidRPr="00A8121B" w:rsidRDefault="00BD1AF5" w:rsidP="00EC06EE">
            <w:pPr>
              <w:rPr>
                <w:rFonts w:ascii="Arial Narrow" w:hAnsi="Arial Narrow" w:cs="Times New Roman"/>
              </w:rPr>
            </w:pPr>
            <w:r w:rsidRPr="00A8121B">
              <w:rPr>
                <w:rFonts w:ascii="Arial Narrow" w:hAnsi="Arial Narrow" w:cs="Times New Roman"/>
              </w:rPr>
              <w:t>Oscilações de mercado dos insumos até 5% acima da variação média do ano anterior</w:t>
            </w:r>
          </w:p>
        </w:tc>
        <w:tc>
          <w:tcPr>
            <w:tcW w:w="1276" w:type="dxa"/>
          </w:tcPr>
          <w:p w14:paraId="45F82FD5"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Contratado</w:t>
            </w:r>
          </w:p>
        </w:tc>
        <w:tc>
          <w:tcPr>
            <w:tcW w:w="4252" w:type="dxa"/>
          </w:tcPr>
          <w:p w14:paraId="5D4FD465"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Manutenção do valor</w:t>
            </w:r>
          </w:p>
          <w:p w14:paraId="5A94149C" w14:textId="77777777" w:rsidR="00BD1AF5" w:rsidRPr="00A8121B" w:rsidRDefault="00BD1AF5" w:rsidP="00EC06EE">
            <w:pPr>
              <w:jc w:val="center"/>
              <w:rPr>
                <w:rFonts w:ascii="Arial Narrow" w:hAnsi="Arial Narrow" w:cs="Times New Roman"/>
              </w:rPr>
            </w:pPr>
          </w:p>
        </w:tc>
      </w:tr>
      <w:tr w:rsidR="00BD1AF5" w:rsidRPr="00A8121B" w14:paraId="48630F20" w14:textId="77777777" w:rsidTr="00EC06EE">
        <w:trPr>
          <w:trHeight w:val="170"/>
        </w:trPr>
        <w:tc>
          <w:tcPr>
            <w:tcW w:w="4106" w:type="dxa"/>
          </w:tcPr>
          <w:p w14:paraId="379C3A5B" w14:textId="77777777" w:rsidR="00BD1AF5" w:rsidRPr="00A8121B" w:rsidRDefault="00BD1AF5" w:rsidP="00EC06EE">
            <w:pPr>
              <w:rPr>
                <w:rFonts w:ascii="Arial Narrow" w:hAnsi="Arial Narrow" w:cs="Times New Roman"/>
              </w:rPr>
            </w:pPr>
            <w:r w:rsidRPr="00A8121B">
              <w:rPr>
                <w:rFonts w:ascii="Arial Narrow" w:hAnsi="Arial Narrow" w:cs="Times New Roman"/>
              </w:rPr>
              <w:t>Oscilações de mercado dos insumos acima de 5% da variação média do ano anterior</w:t>
            </w:r>
          </w:p>
        </w:tc>
        <w:tc>
          <w:tcPr>
            <w:tcW w:w="1276" w:type="dxa"/>
          </w:tcPr>
          <w:p w14:paraId="7F7774AB"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24C3CC7E"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Reequilíbrio contratual</w:t>
            </w:r>
          </w:p>
          <w:p w14:paraId="0688C7BB" w14:textId="77777777" w:rsidR="00BD1AF5" w:rsidRPr="00A8121B" w:rsidRDefault="00BD1AF5" w:rsidP="00EC06EE">
            <w:pPr>
              <w:jc w:val="center"/>
              <w:rPr>
                <w:rFonts w:ascii="Arial Narrow" w:hAnsi="Arial Narrow" w:cs="Times New Roman"/>
              </w:rPr>
            </w:pPr>
          </w:p>
        </w:tc>
      </w:tr>
      <w:tr w:rsidR="00BD1AF5" w:rsidRPr="00A8121B" w14:paraId="31C185D6" w14:textId="77777777" w:rsidTr="00EC06EE">
        <w:trPr>
          <w:trHeight w:val="170"/>
        </w:trPr>
        <w:tc>
          <w:tcPr>
            <w:tcW w:w="4106" w:type="dxa"/>
          </w:tcPr>
          <w:p w14:paraId="1B480F53" w14:textId="77777777" w:rsidR="00BD1AF5" w:rsidRPr="00A8121B" w:rsidRDefault="00BD1AF5" w:rsidP="00EC06EE">
            <w:pPr>
              <w:rPr>
                <w:rFonts w:ascii="Arial Narrow" w:hAnsi="Arial Narrow" w:cs="Times New Roman"/>
              </w:rPr>
            </w:pPr>
            <w:r w:rsidRPr="00A8121B">
              <w:rPr>
                <w:rFonts w:ascii="Arial Narrow" w:hAnsi="Arial Narrow" w:cs="Times New Roman"/>
              </w:rPr>
              <w:t>Outros eventos não previstos caracterizados como caso fortuito, força maior, fato do príncipe ou fato da administração</w:t>
            </w:r>
          </w:p>
        </w:tc>
        <w:tc>
          <w:tcPr>
            <w:tcW w:w="1276" w:type="dxa"/>
          </w:tcPr>
          <w:p w14:paraId="3680AEAE"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01BA26A7"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Reequilíbrio contratual</w:t>
            </w:r>
          </w:p>
          <w:p w14:paraId="5D69752F" w14:textId="77777777" w:rsidR="00BD1AF5" w:rsidRPr="00A8121B" w:rsidRDefault="00BD1AF5" w:rsidP="00EC06EE">
            <w:pPr>
              <w:jc w:val="center"/>
              <w:rPr>
                <w:rFonts w:ascii="Arial Narrow" w:hAnsi="Arial Narrow" w:cs="Times New Roman"/>
              </w:rPr>
            </w:pPr>
          </w:p>
        </w:tc>
      </w:tr>
    </w:tbl>
    <w:p w14:paraId="68383396" w14:textId="77777777" w:rsidR="00BD1AF5" w:rsidRPr="00A8121B" w:rsidRDefault="00BD1AF5" w:rsidP="00BD1AF5">
      <w:pPr>
        <w:pStyle w:val="Nivel2"/>
        <w:numPr>
          <w:ilvl w:val="0"/>
          <w:numId w:val="0"/>
        </w:numPr>
        <w:spacing w:before="0" w:after="0" w:line="240" w:lineRule="auto"/>
        <w:rPr>
          <w:rFonts w:ascii="Arial Narrow" w:hAnsi="Arial Narrow" w:cs="Times New Roman"/>
          <w:iCs/>
          <w:color w:val="auto"/>
          <w:sz w:val="24"/>
          <w:szCs w:val="24"/>
        </w:rPr>
      </w:pPr>
    </w:p>
    <w:p w14:paraId="4F200152" w14:textId="77777777" w:rsidR="00BD1AF5" w:rsidRPr="00A8121B" w:rsidRDefault="00BD1AF5" w:rsidP="00BD1AF5">
      <w:pPr>
        <w:pStyle w:val="PargrafodaLista"/>
        <w:ind w:left="0" w:right="-5"/>
        <w:rPr>
          <w:rFonts w:ascii="Arial Narrow" w:hAnsi="Arial Narrow"/>
          <w:highlight w:val="yellow"/>
        </w:rPr>
      </w:pPr>
    </w:p>
    <w:p w14:paraId="19DF7BFC" w14:textId="77777777" w:rsidR="00BD1AF5" w:rsidRPr="00A8121B" w:rsidRDefault="00BD1AF5" w:rsidP="00F50752">
      <w:pPr>
        <w:pStyle w:val="PargrafodaLista"/>
        <w:numPr>
          <w:ilvl w:val="0"/>
          <w:numId w:val="86"/>
        </w:numPr>
        <w:shd w:val="clear" w:color="auto" w:fill="CAEDFB" w:themeFill="accent4" w:themeFillTint="33"/>
        <w:tabs>
          <w:tab w:val="left" w:pos="426"/>
          <w:tab w:val="left" w:pos="709"/>
        </w:tabs>
        <w:autoSpaceDE w:val="0"/>
        <w:autoSpaceDN w:val="0"/>
        <w:adjustRightInd w:val="0"/>
        <w:spacing w:after="0" w:line="240" w:lineRule="auto"/>
        <w:ind w:left="0" w:right="0" w:firstLine="0"/>
        <w:contextualSpacing w:val="0"/>
        <w:rPr>
          <w:rFonts w:ascii="Arial Narrow" w:hAnsi="Arial Narrow"/>
        </w:rPr>
      </w:pPr>
      <w:r w:rsidRPr="00A8121B">
        <w:rPr>
          <w:rFonts w:ascii="Arial Narrow" w:hAnsi="Arial Narrow"/>
          <w:b/>
        </w:rPr>
        <w:t>CLÁUSULA DÉCIMA TERCEIRA - DA EXTINÇÃO CONTRATUAL</w:t>
      </w:r>
    </w:p>
    <w:p w14:paraId="2DA43A2E"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O contrato se extingue quando cumpridas as obrigações de ambas as partes, ainda que isso ocorra antes do prazo estipulado para tanto.</w:t>
      </w:r>
    </w:p>
    <w:p w14:paraId="1058C311" w14:textId="77777777" w:rsidR="00BD1AF5" w:rsidRPr="00A8121B" w:rsidRDefault="00BD1AF5" w:rsidP="00F50752">
      <w:pPr>
        <w:pStyle w:val="Nivel3"/>
        <w:numPr>
          <w:ilvl w:val="2"/>
          <w:numId w:val="86"/>
        </w:numPr>
        <w:ind w:left="0" w:firstLine="0"/>
        <w:rPr>
          <w:rFonts w:ascii="Arial Narrow" w:hAnsi="Arial Narrow"/>
          <w:color w:val="auto"/>
          <w:sz w:val="24"/>
          <w:szCs w:val="24"/>
        </w:rPr>
      </w:pPr>
      <w:r w:rsidRPr="00A8121B">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38401A2D" w14:textId="77777777" w:rsidR="00BD1AF5" w:rsidRPr="00A8121B" w:rsidRDefault="00BD1AF5" w:rsidP="00F50752">
      <w:pPr>
        <w:pStyle w:val="Nivel3"/>
        <w:numPr>
          <w:ilvl w:val="2"/>
          <w:numId w:val="86"/>
        </w:numPr>
        <w:ind w:left="0" w:firstLine="0"/>
        <w:rPr>
          <w:rFonts w:ascii="Arial Narrow" w:hAnsi="Arial Narrow"/>
          <w:color w:val="auto"/>
          <w:sz w:val="24"/>
          <w:szCs w:val="24"/>
        </w:rPr>
      </w:pPr>
      <w:r w:rsidRPr="00A8121B">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0E38F044"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Se as obrigações não forem cumpridas no prazo estipulado, a vigência ficará prorrogada até a conclusão do objeto, caso em que deverá a Administração providenciar a readequação do cronograma fixado para o contrato.</w:t>
      </w:r>
    </w:p>
    <w:p w14:paraId="396611DB"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Quando a não conclusão do contrato referida no item anterior decorrer de culpa do contratado:</w:t>
      </w:r>
    </w:p>
    <w:p w14:paraId="1BC7DE65" w14:textId="77777777" w:rsidR="00BD1AF5" w:rsidRPr="00A8121B" w:rsidRDefault="00BD1AF5" w:rsidP="00BD1AF5">
      <w:pPr>
        <w:pStyle w:val="PargrafodaLista"/>
        <w:numPr>
          <w:ilvl w:val="0"/>
          <w:numId w:val="65"/>
        </w:numPr>
        <w:tabs>
          <w:tab w:val="clear" w:pos="0"/>
          <w:tab w:val="left" w:pos="360"/>
          <w:tab w:val="num" w:pos="709"/>
          <w:tab w:val="left" w:pos="993"/>
        </w:tabs>
        <w:suppressAutoHyphens/>
        <w:spacing w:after="0" w:line="240" w:lineRule="auto"/>
        <w:ind w:left="0" w:right="0" w:firstLine="0"/>
        <w:rPr>
          <w:rFonts w:ascii="Arial Narrow" w:hAnsi="Arial Narrow"/>
          <w:iCs/>
        </w:rPr>
      </w:pPr>
      <w:r w:rsidRPr="00A8121B">
        <w:rPr>
          <w:rFonts w:ascii="Arial Narrow" w:hAnsi="Arial Narrow"/>
          <w:iCs/>
        </w:rPr>
        <w:t xml:space="preserve">ficará ele constituído em mora, sendo-lhe aplicáveis as respectivas sanções administrativas; e  </w:t>
      </w:r>
    </w:p>
    <w:p w14:paraId="5DAB8861" w14:textId="77777777" w:rsidR="00BD1AF5" w:rsidRPr="00A8121B" w:rsidRDefault="00BD1AF5" w:rsidP="00BD1AF5">
      <w:pPr>
        <w:pStyle w:val="PargrafodaLista"/>
        <w:numPr>
          <w:ilvl w:val="0"/>
          <w:numId w:val="65"/>
        </w:numPr>
        <w:tabs>
          <w:tab w:val="clear" w:pos="0"/>
          <w:tab w:val="left" w:pos="360"/>
          <w:tab w:val="num" w:pos="709"/>
          <w:tab w:val="left" w:pos="993"/>
        </w:tabs>
        <w:suppressAutoHyphens/>
        <w:spacing w:after="0" w:line="240" w:lineRule="auto"/>
        <w:ind w:left="0" w:right="0" w:firstLine="0"/>
        <w:rPr>
          <w:rFonts w:ascii="Arial Narrow" w:hAnsi="Arial Narrow"/>
          <w:iCs/>
        </w:rPr>
      </w:pPr>
      <w:r w:rsidRPr="00A8121B">
        <w:rPr>
          <w:rFonts w:ascii="Arial Narrow" w:hAnsi="Arial Narrow"/>
          <w:iCs/>
        </w:rPr>
        <w:t>poderá a Administração optar pela extinção do contrato e, nesse caso, adotará as medidas admitidas em lei para a continuidade da execução contratual.</w:t>
      </w:r>
    </w:p>
    <w:p w14:paraId="189BDA37"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O contrato pode ser extinto antes do prazo nele fixado, sem ônus para o contratante, quando esta não dispuser de créditos orçamentários para sua continuidade ou quando entender que o contrato não mais lhe oferece vantagem.</w:t>
      </w:r>
    </w:p>
    <w:p w14:paraId="2E0F35D1"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 contrato pode ser extinto antes de cumpridas as obrigações nele estipuladas, ou antes do prazo nele fixado, por algum dos motivos previstos no </w:t>
      </w:r>
      <w:hyperlink r:id="rId52" w:anchor="art137" w:history="1">
        <w:r w:rsidRPr="00A8121B">
          <w:rPr>
            <w:rStyle w:val="Hyperlink"/>
            <w:rFonts w:ascii="Arial Narrow" w:hAnsi="Arial Narrow"/>
            <w:sz w:val="24"/>
            <w:szCs w:val="24"/>
          </w:rPr>
          <w:t>art. 137 da Lei Federal nº 14.133/2021</w:t>
        </w:r>
      </w:hyperlink>
      <w:r w:rsidRPr="00A8121B">
        <w:rPr>
          <w:rFonts w:ascii="Arial Narrow" w:hAnsi="Arial Narrow"/>
          <w:sz w:val="24"/>
          <w:szCs w:val="24"/>
        </w:rPr>
        <w:t>, bem como amigavelmente, assegurados o contraditório e a ampla defesa.</w:t>
      </w:r>
    </w:p>
    <w:p w14:paraId="1890517E" w14:textId="77777777" w:rsidR="00BD1AF5" w:rsidRPr="00A8121B" w:rsidRDefault="00BD1AF5" w:rsidP="00F50752">
      <w:pPr>
        <w:pStyle w:val="Nivel3"/>
        <w:numPr>
          <w:ilvl w:val="2"/>
          <w:numId w:val="86"/>
        </w:numPr>
        <w:ind w:left="0" w:firstLine="0"/>
        <w:rPr>
          <w:rFonts w:ascii="Arial Narrow" w:hAnsi="Arial Narrow"/>
          <w:sz w:val="24"/>
          <w:szCs w:val="24"/>
        </w:rPr>
      </w:pPr>
      <w:r w:rsidRPr="00A8121B">
        <w:rPr>
          <w:rFonts w:ascii="Arial Narrow" w:hAnsi="Arial Narrow"/>
          <w:sz w:val="24"/>
          <w:szCs w:val="24"/>
        </w:rPr>
        <w:t xml:space="preserve">Nesta hipótese, aplicam-se também os </w:t>
      </w:r>
      <w:hyperlink r:id="rId53" w:anchor="art138" w:history="1">
        <w:r w:rsidRPr="00A8121B">
          <w:rPr>
            <w:rStyle w:val="Hyperlink"/>
            <w:rFonts w:ascii="Arial Narrow" w:hAnsi="Arial Narrow"/>
            <w:sz w:val="24"/>
            <w:szCs w:val="24"/>
          </w:rPr>
          <w:t>artigos 138 e 139</w:t>
        </w:r>
      </w:hyperlink>
      <w:r w:rsidRPr="00A8121B">
        <w:rPr>
          <w:rFonts w:ascii="Arial Narrow" w:hAnsi="Arial Narrow"/>
          <w:sz w:val="24"/>
          <w:szCs w:val="24"/>
        </w:rPr>
        <w:t xml:space="preserve"> da mesma Lei.</w:t>
      </w:r>
    </w:p>
    <w:p w14:paraId="73931BF2" w14:textId="77777777" w:rsidR="00BD1AF5" w:rsidRPr="00A8121B" w:rsidRDefault="00BD1AF5" w:rsidP="00F50752">
      <w:pPr>
        <w:pStyle w:val="Nivel3"/>
        <w:numPr>
          <w:ilvl w:val="2"/>
          <w:numId w:val="86"/>
        </w:numPr>
        <w:ind w:left="0" w:firstLine="0"/>
        <w:rPr>
          <w:rFonts w:ascii="Arial Narrow" w:hAnsi="Arial Narrow"/>
          <w:sz w:val="24"/>
          <w:szCs w:val="24"/>
        </w:rPr>
      </w:pPr>
      <w:r w:rsidRPr="00A8121B">
        <w:rPr>
          <w:rFonts w:ascii="Arial Narrow" w:hAnsi="Arial Narrow"/>
          <w:sz w:val="24"/>
          <w:szCs w:val="24"/>
        </w:rPr>
        <w:t>A alteração social ou a modificação da finalidade ou da estrutura da empresa não ensejará a rescisão se não restringir sua capacidade de concluir o contrato.</w:t>
      </w:r>
    </w:p>
    <w:p w14:paraId="6DA41690" w14:textId="77777777" w:rsidR="00BD1AF5" w:rsidRPr="00A8121B" w:rsidRDefault="00BD1AF5" w:rsidP="00F50752">
      <w:pPr>
        <w:pStyle w:val="Nivel3"/>
        <w:numPr>
          <w:ilvl w:val="2"/>
          <w:numId w:val="86"/>
        </w:numPr>
        <w:ind w:left="0" w:firstLine="0"/>
        <w:rPr>
          <w:rFonts w:ascii="Arial Narrow" w:hAnsi="Arial Narrow"/>
          <w:sz w:val="24"/>
          <w:szCs w:val="24"/>
        </w:rPr>
      </w:pPr>
      <w:r w:rsidRPr="00A8121B">
        <w:rPr>
          <w:rFonts w:ascii="Arial Narrow" w:hAnsi="Arial Narrow"/>
          <w:sz w:val="24"/>
          <w:szCs w:val="24"/>
        </w:rPr>
        <w:t>Se a operação implicar mudança da pessoa jurídica contratada, deverá ser formalizado termo aditivo para alteração subjetiva.</w:t>
      </w:r>
    </w:p>
    <w:p w14:paraId="4B0271B2"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lastRenderedPageBreak/>
        <w:t>O contrato ainda poderá ser extinto:</w:t>
      </w:r>
    </w:p>
    <w:p w14:paraId="37D09C58" w14:textId="77777777" w:rsidR="00BD1AF5" w:rsidRPr="00A8121B" w:rsidRDefault="00BD1AF5" w:rsidP="00F50752">
      <w:pPr>
        <w:pStyle w:val="Nivel3"/>
        <w:numPr>
          <w:ilvl w:val="2"/>
          <w:numId w:val="86"/>
        </w:numPr>
        <w:spacing w:before="0" w:after="0" w:line="240" w:lineRule="auto"/>
        <w:ind w:left="0" w:firstLine="0"/>
        <w:rPr>
          <w:rFonts w:ascii="Arial Narrow" w:hAnsi="Arial Narrow"/>
          <w:sz w:val="24"/>
          <w:szCs w:val="24"/>
        </w:rPr>
      </w:pPr>
      <w:r w:rsidRPr="00A8121B">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A8121B">
        <w:rPr>
          <w:rFonts w:ascii="Arial Narrow" w:hAnsi="Arial Narrow"/>
          <w:strike/>
          <w:sz w:val="24"/>
          <w:szCs w:val="24"/>
        </w:rPr>
        <w:t>na licitação</w:t>
      </w:r>
      <w:r w:rsidRPr="00A8121B">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590ABE46" w14:textId="77777777" w:rsidR="00BD1AF5" w:rsidRPr="00A8121B" w:rsidRDefault="00BD1AF5" w:rsidP="00F50752">
      <w:pPr>
        <w:pStyle w:val="Nivel3"/>
        <w:numPr>
          <w:ilvl w:val="2"/>
          <w:numId w:val="86"/>
        </w:numPr>
        <w:spacing w:before="0" w:after="0" w:line="240" w:lineRule="auto"/>
        <w:ind w:left="0" w:firstLine="0"/>
        <w:rPr>
          <w:rFonts w:ascii="Arial Narrow" w:hAnsi="Arial Narrow"/>
          <w:sz w:val="24"/>
          <w:szCs w:val="24"/>
        </w:rPr>
      </w:pPr>
      <w:r w:rsidRPr="00A8121B">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0C326943"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O termo de rescisão, sempre que possível, será precedido:</w:t>
      </w:r>
    </w:p>
    <w:p w14:paraId="73B8E78E" w14:textId="77777777" w:rsidR="00BD1AF5" w:rsidRPr="00A8121B" w:rsidRDefault="00BD1AF5" w:rsidP="00F50752">
      <w:pPr>
        <w:pStyle w:val="Nivel3"/>
        <w:numPr>
          <w:ilvl w:val="2"/>
          <w:numId w:val="86"/>
        </w:numPr>
        <w:tabs>
          <w:tab w:val="left" w:pos="993"/>
        </w:tabs>
        <w:spacing w:before="0" w:after="0" w:line="240" w:lineRule="auto"/>
        <w:ind w:left="0" w:firstLine="0"/>
        <w:rPr>
          <w:rFonts w:ascii="Arial Narrow" w:hAnsi="Arial Narrow"/>
          <w:sz w:val="24"/>
          <w:szCs w:val="24"/>
        </w:rPr>
      </w:pPr>
      <w:r w:rsidRPr="00A8121B">
        <w:rPr>
          <w:rFonts w:ascii="Arial Narrow" w:hAnsi="Arial Narrow"/>
          <w:sz w:val="24"/>
          <w:szCs w:val="24"/>
        </w:rPr>
        <w:t>Balanço dos eventos contratuais já cumpridos ou parcialmente cumpridos;</w:t>
      </w:r>
    </w:p>
    <w:p w14:paraId="17981665" w14:textId="77777777" w:rsidR="00BD1AF5" w:rsidRPr="00A8121B" w:rsidRDefault="00BD1AF5" w:rsidP="00F50752">
      <w:pPr>
        <w:pStyle w:val="Nivel3"/>
        <w:numPr>
          <w:ilvl w:val="2"/>
          <w:numId w:val="86"/>
        </w:numPr>
        <w:tabs>
          <w:tab w:val="left" w:pos="360"/>
          <w:tab w:val="left" w:pos="993"/>
        </w:tabs>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Relação dos pagamentos já efetuados e ainda devidos;</w:t>
      </w:r>
    </w:p>
    <w:p w14:paraId="409FD212" w14:textId="77777777" w:rsidR="00BD1AF5" w:rsidRPr="00A8121B" w:rsidRDefault="00BD1AF5" w:rsidP="00F50752">
      <w:pPr>
        <w:pStyle w:val="Nivel3"/>
        <w:numPr>
          <w:ilvl w:val="2"/>
          <w:numId w:val="86"/>
        </w:numPr>
        <w:tabs>
          <w:tab w:val="left" w:pos="360"/>
          <w:tab w:val="left" w:pos="993"/>
        </w:tabs>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Indenizações e multas.</w:t>
      </w:r>
    </w:p>
    <w:p w14:paraId="4E4ACAEA" w14:textId="77777777" w:rsidR="00BD1AF5" w:rsidRPr="00A8121B" w:rsidRDefault="00BD1AF5" w:rsidP="00BD1AF5">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26574CB3"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A extinção do contrato não configura óbice para o reconhecimento do desequilíbrio econômico-financeiro, hipótese em que será concedida indenização por meio de termo indenizatório (</w:t>
      </w:r>
      <w:hyperlink r:id="rId54" w:anchor="art131" w:history="1">
        <w:r w:rsidRPr="00A8121B">
          <w:rPr>
            <w:rStyle w:val="Hyperlink"/>
            <w:rFonts w:ascii="Arial Narrow" w:hAnsi="Arial Narrow"/>
            <w:sz w:val="24"/>
            <w:szCs w:val="24"/>
          </w:rPr>
          <w:t xml:space="preserve">art. 131, </w:t>
        </w:r>
        <w:r w:rsidRPr="00A8121B">
          <w:rPr>
            <w:rStyle w:val="Hyperlink"/>
            <w:rFonts w:ascii="Arial Narrow" w:hAnsi="Arial Narrow"/>
            <w:iCs/>
            <w:sz w:val="24"/>
            <w:szCs w:val="24"/>
          </w:rPr>
          <w:t xml:space="preserve">caput, </w:t>
        </w:r>
        <w:r w:rsidRPr="00A8121B">
          <w:rPr>
            <w:rStyle w:val="Hyperlink"/>
            <w:rFonts w:ascii="Arial Narrow" w:hAnsi="Arial Narrow"/>
            <w:sz w:val="24"/>
            <w:szCs w:val="24"/>
          </w:rPr>
          <w:t>da Lei Federal  n.º 14.133/2021).</w:t>
        </w:r>
      </w:hyperlink>
      <w:r w:rsidRPr="00A8121B">
        <w:rPr>
          <w:rFonts w:ascii="Arial Narrow" w:hAnsi="Arial Narrow"/>
          <w:sz w:val="24"/>
          <w:szCs w:val="24"/>
        </w:rPr>
        <w:t xml:space="preserve"> </w:t>
      </w:r>
    </w:p>
    <w:p w14:paraId="7E2632C2" w14:textId="77777777" w:rsidR="00BD1AF5" w:rsidRPr="00A8121B" w:rsidRDefault="00BD1AF5" w:rsidP="00BD1AF5">
      <w:pPr>
        <w:pStyle w:val="PargrafodaLista"/>
        <w:autoSpaceDE w:val="0"/>
        <w:autoSpaceDN w:val="0"/>
        <w:adjustRightInd w:val="0"/>
        <w:ind w:left="0"/>
        <w:contextualSpacing w:val="0"/>
        <w:rPr>
          <w:rFonts w:ascii="Arial Narrow" w:hAnsi="Arial Narrow"/>
        </w:rPr>
      </w:pPr>
    </w:p>
    <w:p w14:paraId="1A764479" w14:textId="77777777" w:rsidR="00BD1AF5" w:rsidRPr="00A8121B" w:rsidRDefault="00BD1AF5" w:rsidP="00F50752">
      <w:pPr>
        <w:pStyle w:val="PargrafodaLista"/>
        <w:numPr>
          <w:ilvl w:val="0"/>
          <w:numId w:val="86"/>
        </w:numPr>
        <w:shd w:val="clear" w:color="auto" w:fill="CAEDFB" w:themeFill="accent4" w:themeFillTint="33"/>
        <w:autoSpaceDE w:val="0"/>
        <w:autoSpaceDN w:val="0"/>
        <w:adjustRightInd w:val="0"/>
        <w:spacing w:after="0" w:line="240" w:lineRule="auto"/>
        <w:ind w:left="0" w:right="0" w:firstLine="0"/>
        <w:contextualSpacing w:val="0"/>
        <w:rPr>
          <w:rFonts w:ascii="Arial Narrow" w:hAnsi="Arial Narrow"/>
        </w:rPr>
      </w:pPr>
      <w:r w:rsidRPr="00A8121B">
        <w:rPr>
          <w:rFonts w:ascii="Arial Narrow" w:hAnsi="Arial Narrow"/>
          <w:b/>
          <w:bCs/>
          <w:u w:val="single"/>
        </w:rPr>
        <w:t>CLÁUSULA DÉCIMA QUARTA - DA DOTAÇÃO ORÇAMENTÁRIA</w:t>
      </w:r>
    </w:p>
    <w:p w14:paraId="462DA382" w14:textId="77777777" w:rsidR="00BD1AF5"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Os recursos orçamentários correrão por conta da seguinte dotação: </w:t>
      </w:r>
    </w:p>
    <w:tbl>
      <w:tblPr>
        <w:tblW w:w="5000" w:type="pct"/>
        <w:tblCellMar>
          <w:left w:w="70" w:type="dxa"/>
          <w:right w:w="70" w:type="dxa"/>
        </w:tblCellMar>
        <w:tblLook w:val="04A0" w:firstRow="1" w:lastRow="0" w:firstColumn="1" w:lastColumn="0" w:noHBand="0" w:noVBand="1"/>
      </w:tblPr>
      <w:tblGrid>
        <w:gridCol w:w="921"/>
        <w:gridCol w:w="1567"/>
        <w:gridCol w:w="626"/>
        <w:gridCol w:w="2224"/>
        <w:gridCol w:w="3543"/>
        <w:gridCol w:w="855"/>
      </w:tblGrid>
      <w:tr w:rsidR="006E49F5" w:rsidRPr="006E49F5" w14:paraId="37974732" w14:textId="77777777" w:rsidTr="001F6A66">
        <w:trPr>
          <w:trHeight w:val="20"/>
        </w:trPr>
        <w:tc>
          <w:tcPr>
            <w:tcW w:w="409" w:type="pct"/>
            <w:tcBorders>
              <w:top w:val="single" w:sz="4" w:space="0" w:color="auto"/>
              <w:left w:val="single" w:sz="4" w:space="0" w:color="auto"/>
              <w:bottom w:val="single" w:sz="4" w:space="0" w:color="auto"/>
              <w:right w:val="single" w:sz="4" w:space="0" w:color="auto"/>
            </w:tcBorders>
            <w:hideMark/>
          </w:tcPr>
          <w:p w14:paraId="7A2008D6" w14:textId="77777777" w:rsidR="006E49F5" w:rsidRPr="006E49F5" w:rsidRDefault="006E49F5" w:rsidP="001F6A66">
            <w:pPr>
              <w:ind w:left="0" w:firstLine="0"/>
              <w:rPr>
                <w:rFonts w:ascii="Arial Narrow" w:eastAsia="Times New Roman" w:hAnsi="Arial Narrow"/>
                <w:b/>
                <w:bCs/>
              </w:rPr>
            </w:pPr>
            <w:r w:rsidRPr="006E49F5">
              <w:rPr>
                <w:rFonts w:ascii="Arial Narrow" w:eastAsia="Times New Roman" w:hAnsi="Arial Narrow"/>
                <w:b/>
                <w:bCs/>
              </w:rPr>
              <w:t>Dotação</w:t>
            </w:r>
          </w:p>
        </w:tc>
        <w:tc>
          <w:tcPr>
            <w:tcW w:w="689" w:type="pct"/>
            <w:tcBorders>
              <w:top w:val="single" w:sz="4" w:space="0" w:color="auto"/>
              <w:left w:val="nil"/>
              <w:bottom w:val="single" w:sz="4" w:space="0" w:color="auto"/>
              <w:right w:val="single" w:sz="4" w:space="0" w:color="auto"/>
            </w:tcBorders>
            <w:hideMark/>
          </w:tcPr>
          <w:p w14:paraId="39FFE57D" w14:textId="77777777" w:rsidR="006E49F5" w:rsidRPr="006E49F5" w:rsidRDefault="006E49F5" w:rsidP="001F6A66">
            <w:pPr>
              <w:ind w:left="0" w:firstLine="0"/>
              <w:rPr>
                <w:rFonts w:ascii="Arial Narrow" w:eastAsia="Times New Roman" w:hAnsi="Arial Narrow"/>
                <w:b/>
                <w:bCs/>
              </w:rPr>
            </w:pPr>
            <w:r w:rsidRPr="006E49F5">
              <w:rPr>
                <w:rFonts w:ascii="Arial Narrow" w:eastAsia="Times New Roman" w:hAnsi="Arial Narrow"/>
                <w:b/>
                <w:bCs/>
              </w:rPr>
              <w:t>Funcional</w:t>
            </w:r>
          </w:p>
        </w:tc>
        <w:tc>
          <w:tcPr>
            <w:tcW w:w="467" w:type="pct"/>
            <w:tcBorders>
              <w:top w:val="single" w:sz="4" w:space="0" w:color="auto"/>
              <w:left w:val="nil"/>
              <w:bottom w:val="single" w:sz="4" w:space="0" w:color="auto"/>
              <w:right w:val="single" w:sz="4" w:space="0" w:color="auto"/>
            </w:tcBorders>
            <w:hideMark/>
          </w:tcPr>
          <w:p w14:paraId="2913CE0B" w14:textId="77777777" w:rsidR="006E49F5" w:rsidRPr="006E49F5" w:rsidRDefault="006E49F5" w:rsidP="001F6A66">
            <w:pPr>
              <w:ind w:left="0" w:firstLine="0"/>
              <w:rPr>
                <w:rFonts w:ascii="Arial Narrow" w:eastAsia="Times New Roman" w:hAnsi="Arial Narrow"/>
                <w:b/>
                <w:bCs/>
              </w:rPr>
            </w:pPr>
            <w:r w:rsidRPr="006E49F5">
              <w:rPr>
                <w:rFonts w:ascii="Arial Narrow" w:eastAsia="Times New Roman" w:hAnsi="Arial Narrow"/>
                <w:b/>
                <w:bCs/>
              </w:rPr>
              <w:t>Ação</w:t>
            </w:r>
          </w:p>
        </w:tc>
        <w:tc>
          <w:tcPr>
            <w:tcW w:w="973" w:type="pct"/>
            <w:tcBorders>
              <w:top w:val="single" w:sz="4" w:space="0" w:color="auto"/>
              <w:left w:val="nil"/>
              <w:bottom w:val="single" w:sz="4" w:space="0" w:color="auto"/>
              <w:right w:val="single" w:sz="4" w:space="0" w:color="auto"/>
            </w:tcBorders>
            <w:hideMark/>
          </w:tcPr>
          <w:p w14:paraId="77D44978" w14:textId="77777777" w:rsidR="006E49F5" w:rsidRPr="006E49F5" w:rsidRDefault="006E49F5" w:rsidP="001F6A66">
            <w:pPr>
              <w:ind w:left="0" w:firstLine="0"/>
              <w:jc w:val="center"/>
              <w:rPr>
                <w:rFonts w:ascii="Arial Narrow" w:eastAsia="Times New Roman" w:hAnsi="Arial Narrow"/>
                <w:b/>
                <w:bCs/>
              </w:rPr>
            </w:pPr>
            <w:r w:rsidRPr="006E49F5">
              <w:rPr>
                <w:rFonts w:ascii="Arial Narrow" w:eastAsia="Times New Roman" w:hAnsi="Arial Narrow"/>
                <w:b/>
                <w:bCs/>
              </w:rPr>
              <w:t>Elemento - Código</w:t>
            </w:r>
          </w:p>
        </w:tc>
        <w:tc>
          <w:tcPr>
            <w:tcW w:w="2081" w:type="pct"/>
            <w:tcBorders>
              <w:top w:val="single" w:sz="4" w:space="0" w:color="auto"/>
              <w:left w:val="nil"/>
              <w:bottom w:val="single" w:sz="4" w:space="0" w:color="auto"/>
              <w:right w:val="single" w:sz="4" w:space="0" w:color="auto"/>
            </w:tcBorders>
            <w:hideMark/>
          </w:tcPr>
          <w:p w14:paraId="261379C1" w14:textId="77777777" w:rsidR="006E49F5" w:rsidRPr="006E49F5" w:rsidRDefault="006E49F5" w:rsidP="001F6A66">
            <w:pPr>
              <w:ind w:left="0" w:firstLine="0"/>
              <w:rPr>
                <w:rFonts w:ascii="Arial Narrow" w:eastAsia="Times New Roman" w:hAnsi="Arial Narrow"/>
                <w:b/>
                <w:bCs/>
              </w:rPr>
            </w:pPr>
            <w:r w:rsidRPr="006E49F5">
              <w:rPr>
                <w:rFonts w:ascii="Arial Narrow" w:eastAsia="Times New Roman" w:hAnsi="Arial Narrow"/>
                <w:b/>
                <w:bCs/>
              </w:rPr>
              <w:t>Elemento - Descrição</w:t>
            </w:r>
          </w:p>
        </w:tc>
        <w:tc>
          <w:tcPr>
            <w:tcW w:w="381" w:type="pct"/>
            <w:tcBorders>
              <w:top w:val="single" w:sz="4" w:space="0" w:color="auto"/>
              <w:left w:val="nil"/>
              <w:bottom w:val="single" w:sz="4" w:space="0" w:color="auto"/>
              <w:right w:val="single" w:sz="4" w:space="0" w:color="auto"/>
            </w:tcBorders>
            <w:hideMark/>
          </w:tcPr>
          <w:p w14:paraId="5432B003" w14:textId="77777777" w:rsidR="006E49F5" w:rsidRPr="006E49F5" w:rsidRDefault="006E49F5" w:rsidP="001F6A66">
            <w:pPr>
              <w:ind w:left="0" w:firstLine="0"/>
              <w:rPr>
                <w:rFonts w:ascii="Arial Narrow" w:eastAsia="Times New Roman" w:hAnsi="Arial Narrow"/>
                <w:b/>
                <w:bCs/>
              </w:rPr>
            </w:pPr>
            <w:r w:rsidRPr="006E49F5">
              <w:rPr>
                <w:rFonts w:ascii="Arial Narrow" w:eastAsia="Times New Roman" w:hAnsi="Arial Narrow"/>
                <w:b/>
                <w:bCs/>
              </w:rPr>
              <w:t>Vínculo</w:t>
            </w:r>
          </w:p>
        </w:tc>
      </w:tr>
      <w:tr w:rsidR="006E49F5" w:rsidRPr="006E49F5" w14:paraId="5589298B" w14:textId="77777777" w:rsidTr="001F6A66">
        <w:trPr>
          <w:trHeight w:val="20"/>
        </w:trPr>
        <w:tc>
          <w:tcPr>
            <w:tcW w:w="409" w:type="pct"/>
            <w:tcBorders>
              <w:top w:val="single" w:sz="4" w:space="0" w:color="auto"/>
              <w:left w:val="single" w:sz="4" w:space="0" w:color="auto"/>
              <w:bottom w:val="single" w:sz="4" w:space="0" w:color="auto"/>
              <w:right w:val="single" w:sz="4" w:space="0" w:color="auto"/>
            </w:tcBorders>
          </w:tcPr>
          <w:p w14:paraId="4193166A"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192</w:t>
            </w:r>
          </w:p>
        </w:tc>
        <w:tc>
          <w:tcPr>
            <w:tcW w:w="689" w:type="pct"/>
            <w:tcBorders>
              <w:top w:val="nil"/>
              <w:left w:val="nil"/>
              <w:bottom w:val="single" w:sz="4" w:space="0" w:color="auto"/>
              <w:right w:val="single" w:sz="4" w:space="0" w:color="auto"/>
            </w:tcBorders>
          </w:tcPr>
          <w:p w14:paraId="42CFC4C3"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0015.0452.0009</w:t>
            </w:r>
          </w:p>
        </w:tc>
        <w:tc>
          <w:tcPr>
            <w:tcW w:w="467" w:type="pct"/>
            <w:tcBorders>
              <w:top w:val="nil"/>
              <w:left w:val="nil"/>
              <w:bottom w:val="single" w:sz="4" w:space="0" w:color="auto"/>
              <w:right w:val="single" w:sz="4" w:space="0" w:color="auto"/>
            </w:tcBorders>
          </w:tcPr>
          <w:p w14:paraId="37BC4807"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2069</w:t>
            </w:r>
          </w:p>
        </w:tc>
        <w:tc>
          <w:tcPr>
            <w:tcW w:w="973" w:type="pct"/>
            <w:tcBorders>
              <w:top w:val="nil"/>
              <w:left w:val="nil"/>
              <w:bottom w:val="single" w:sz="4" w:space="0" w:color="auto"/>
              <w:right w:val="single" w:sz="4" w:space="0" w:color="auto"/>
            </w:tcBorders>
          </w:tcPr>
          <w:p w14:paraId="4D24108E" w14:textId="77777777" w:rsidR="006E49F5" w:rsidRPr="006E49F5" w:rsidRDefault="006E49F5" w:rsidP="001F6A66">
            <w:pPr>
              <w:ind w:left="0" w:firstLine="0"/>
              <w:jc w:val="right"/>
              <w:rPr>
                <w:rFonts w:ascii="Arial Narrow" w:eastAsia="Times New Roman" w:hAnsi="Arial Narrow"/>
              </w:rPr>
            </w:pPr>
            <w:r w:rsidRPr="006E49F5">
              <w:rPr>
                <w:rFonts w:ascii="Arial Narrow" w:eastAsia="Times New Roman" w:hAnsi="Arial Narrow"/>
              </w:rPr>
              <w:t xml:space="preserve">3339030000000000000 </w:t>
            </w:r>
          </w:p>
        </w:tc>
        <w:tc>
          <w:tcPr>
            <w:tcW w:w="2081" w:type="pct"/>
            <w:tcBorders>
              <w:top w:val="nil"/>
              <w:left w:val="nil"/>
              <w:bottom w:val="single" w:sz="4" w:space="0" w:color="auto"/>
              <w:right w:val="single" w:sz="4" w:space="0" w:color="auto"/>
            </w:tcBorders>
          </w:tcPr>
          <w:p w14:paraId="7B9BF385"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Material de consumo</w:t>
            </w:r>
          </w:p>
        </w:tc>
        <w:tc>
          <w:tcPr>
            <w:tcW w:w="381" w:type="pct"/>
            <w:tcBorders>
              <w:top w:val="single" w:sz="4" w:space="0" w:color="auto"/>
              <w:left w:val="nil"/>
              <w:bottom w:val="single" w:sz="4" w:space="0" w:color="auto"/>
              <w:right w:val="single" w:sz="4" w:space="0" w:color="auto"/>
            </w:tcBorders>
          </w:tcPr>
          <w:p w14:paraId="28DA30A6"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0</w:t>
            </w:r>
          </w:p>
        </w:tc>
      </w:tr>
      <w:tr w:rsidR="006E49F5" w:rsidRPr="006E49F5" w14:paraId="5934A60E" w14:textId="77777777" w:rsidTr="001F6A66">
        <w:trPr>
          <w:trHeight w:val="20"/>
        </w:trPr>
        <w:tc>
          <w:tcPr>
            <w:tcW w:w="409" w:type="pct"/>
            <w:tcBorders>
              <w:top w:val="single" w:sz="4" w:space="0" w:color="auto"/>
              <w:left w:val="single" w:sz="4" w:space="0" w:color="auto"/>
              <w:bottom w:val="single" w:sz="4" w:space="0" w:color="auto"/>
              <w:right w:val="single" w:sz="4" w:space="0" w:color="auto"/>
            </w:tcBorders>
          </w:tcPr>
          <w:p w14:paraId="0A0BA027"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193</w:t>
            </w:r>
          </w:p>
        </w:tc>
        <w:tc>
          <w:tcPr>
            <w:tcW w:w="689" w:type="pct"/>
            <w:tcBorders>
              <w:top w:val="nil"/>
              <w:left w:val="nil"/>
              <w:bottom w:val="single" w:sz="4" w:space="0" w:color="auto"/>
              <w:right w:val="single" w:sz="4" w:space="0" w:color="auto"/>
            </w:tcBorders>
          </w:tcPr>
          <w:p w14:paraId="7B0BA5CC"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0015.0452.0009</w:t>
            </w:r>
          </w:p>
        </w:tc>
        <w:tc>
          <w:tcPr>
            <w:tcW w:w="467" w:type="pct"/>
            <w:tcBorders>
              <w:top w:val="nil"/>
              <w:left w:val="nil"/>
              <w:bottom w:val="single" w:sz="4" w:space="0" w:color="auto"/>
              <w:right w:val="single" w:sz="4" w:space="0" w:color="auto"/>
            </w:tcBorders>
          </w:tcPr>
          <w:p w14:paraId="08E474B4"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2069</w:t>
            </w:r>
          </w:p>
        </w:tc>
        <w:tc>
          <w:tcPr>
            <w:tcW w:w="973" w:type="pct"/>
            <w:tcBorders>
              <w:top w:val="nil"/>
              <w:left w:val="nil"/>
              <w:bottom w:val="single" w:sz="4" w:space="0" w:color="auto"/>
              <w:right w:val="single" w:sz="4" w:space="0" w:color="auto"/>
            </w:tcBorders>
          </w:tcPr>
          <w:p w14:paraId="3F5DDEF4" w14:textId="77777777" w:rsidR="006E49F5" w:rsidRPr="006E49F5" w:rsidRDefault="006E49F5" w:rsidP="001F6A66">
            <w:pPr>
              <w:ind w:left="0" w:firstLine="0"/>
              <w:jc w:val="right"/>
              <w:rPr>
                <w:rFonts w:ascii="Arial Narrow" w:eastAsia="Times New Roman" w:hAnsi="Arial Narrow"/>
              </w:rPr>
            </w:pPr>
            <w:r w:rsidRPr="006E49F5">
              <w:rPr>
                <w:rFonts w:ascii="Arial Narrow" w:eastAsia="Times New Roman" w:hAnsi="Arial Narrow"/>
              </w:rPr>
              <w:t xml:space="preserve">3339039000000000000 </w:t>
            </w:r>
          </w:p>
        </w:tc>
        <w:tc>
          <w:tcPr>
            <w:tcW w:w="2081" w:type="pct"/>
            <w:tcBorders>
              <w:top w:val="nil"/>
              <w:left w:val="nil"/>
              <w:bottom w:val="single" w:sz="4" w:space="0" w:color="auto"/>
              <w:right w:val="single" w:sz="4" w:space="0" w:color="auto"/>
            </w:tcBorders>
          </w:tcPr>
          <w:p w14:paraId="0F3F0E03"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Outros serviços de terceiros - pessoa jurídica</w:t>
            </w:r>
          </w:p>
        </w:tc>
        <w:tc>
          <w:tcPr>
            <w:tcW w:w="381" w:type="pct"/>
            <w:tcBorders>
              <w:top w:val="single" w:sz="4" w:space="0" w:color="auto"/>
              <w:left w:val="nil"/>
              <w:bottom w:val="single" w:sz="4" w:space="0" w:color="auto"/>
              <w:right w:val="single" w:sz="4" w:space="0" w:color="auto"/>
            </w:tcBorders>
          </w:tcPr>
          <w:p w14:paraId="010934A1"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0</w:t>
            </w:r>
          </w:p>
        </w:tc>
      </w:tr>
    </w:tbl>
    <w:p w14:paraId="4DEEE7CE" w14:textId="77777777" w:rsidR="00BD1AF5" w:rsidRPr="00A8121B" w:rsidRDefault="00BD1AF5" w:rsidP="00BD1AF5">
      <w:pPr>
        <w:pStyle w:val="PargrafodaLista"/>
        <w:autoSpaceDE w:val="0"/>
        <w:autoSpaceDN w:val="0"/>
        <w:adjustRightInd w:val="0"/>
        <w:ind w:left="0"/>
        <w:contextualSpacing w:val="0"/>
        <w:rPr>
          <w:rFonts w:ascii="Arial Narrow" w:hAnsi="Arial Narrow"/>
        </w:rPr>
      </w:pPr>
    </w:p>
    <w:p w14:paraId="613F9D14" w14:textId="77777777" w:rsidR="00BD1AF5" w:rsidRPr="00A8121B" w:rsidRDefault="00BD1AF5" w:rsidP="006E49F5">
      <w:pPr>
        <w:pStyle w:val="PargrafodaLista"/>
        <w:numPr>
          <w:ilvl w:val="0"/>
          <w:numId w:val="86"/>
        </w:numPr>
        <w:shd w:val="clear" w:color="auto" w:fill="CAEDFB" w:themeFill="accent4" w:themeFillTint="33"/>
        <w:autoSpaceDE w:val="0"/>
        <w:autoSpaceDN w:val="0"/>
        <w:adjustRightInd w:val="0"/>
        <w:spacing w:after="0" w:line="240" w:lineRule="auto"/>
        <w:ind w:left="0" w:right="0" w:firstLine="0"/>
        <w:rPr>
          <w:rFonts w:ascii="Arial Narrow" w:hAnsi="Arial Narrow"/>
        </w:rPr>
      </w:pPr>
      <w:r w:rsidRPr="00A8121B">
        <w:rPr>
          <w:rFonts w:ascii="Arial Narrow" w:hAnsi="Arial Narrow"/>
          <w:b/>
          <w:bCs/>
          <w:u w:val="single"/>
        </w:rPr>
        <w:t>CLÁUSULA DÉCIMA QUINTA - PRÁTICAS FRAUDULENTAS E DE CORRUPÇÃO</w:t>
      </w:r>
    </w:p>
    <w:p w14:paraId="607A00E6" w14:textId="77777777" w:rsidR="00BD1AF5" w:rsidRPr="00A8121B" w:rsidRDefault="00BD1AF5" w:rsidP="00F50752">
      <w:pPr>
        <w:pStyle w:val="Nivel2"/>
        <w:numPr>
          <w:ilvl w:val="1"/>
          <w:numId w:val="86"/>
        </w:numPr>
        <w:ind w:left="0" w:firstLine="0"/>
        <w:rPr>
          <w:rFonts w:ascii="Arial Narrow" w:hAnsi="Arial Narrow" w:cs="Times New Roman"/>
          <w:sz w:val="24"/>
          <w:szCs w:val="24"/>
        </w:rPr>
      </w:pPr>
      <w:r w:rsidRPr="00A8121B">
        <w:rPr>
          <w:rFonts w:ascii="Arial Narrow" w:hAnsi="Arial Narrow" w:cs="Times New Roman"/>
          <w:sz w:val="24"/>
          <w:szCs w:val="24"/>
        </w:rPr>
        <w:t xml:space="preserve">O contratado deve observar e fazer observar, por seus fornecedores e subcontratados, se admitida subcontratação, o mais alto padrão de ética durante todo o processo de contratação e de execução do objeto contratual. </w:t>
      </w:r>
    </w:p>
    <w:p w14:paraId="43816254" w14:textId="77777777" w:rsidR="00BD1AF5" w:rsidRPr="00A8121B" w:rsidRDefault="00BD1AF5" w:rsidP="00F50752">
      <w:pPr>
        <w:pStyle w:val="Nivel2"/>
        <w:numPr>
          <w:ilvl w:val="1"/>
          <w:numId w:val="86"/>
        </w:numPr>
        <w:ind w:left="0" w:firstLine="0"/>
        <w:rPr>
          <w:rFonts w:ascii="Arial Narrow" w:hAnsi="Arial Narrow" w:cs="Times New Roman"/>
          <w:sz w:val="24"/>
          <w:szCs w:val="24"/>
        </w:rPr>
      </w:pPr>
      <w:r w:rsidRPr="00A8121B">
        <w:rPr>
          <w:rFonts w:ascii="Arial Narrow" w:hAnsi="Arial Narrow" w:cs="Times New Roman"/>
          <w:sz w:val="24"/>
          <w:szCs w:val="24"/>
        </w:rPr>
        <w:t xml:space="preserve">Define, para os fins desta disposição, os termos indicados a seguir: </w:t>
      </w:r>
    </w:p>
    <w:p w14:paraId="55A60422"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I. </w:t>
      </w:r>
      <w:r w:rsidRPr="00A8121B">
        <w:rPr>
          <w:rFonts w:ascii="Arial Narrow" w:hAnsi="Arial Narrow" w:cs="Times New Roman"/>
          <w:b/>
          <w:bCs/>
        </w:rPr>
        <w:t xml:space="preserve">"prática corrupta": </w:t>
      </w:r>
      <w:r w:rsidRPr="00A8121B">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5CF98177"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II. </w:t>
      </w:r>
      <w:r w:rsidRPr="00A8121B">
        <w:rPr>
          <w:rFonts w:ascii="Arial Narrow" w:hAnsi="Arial Narrow" w:cs="Times New Roman"/>
          <w:b/>
          <w:bCs/>
        </w:rPr>
        <w:t xml:space="preserve">"prática fraudulenta": </w:t>
      </w:r>
      <w:r w:rsidRPr="00A8121B">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6AE88865"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III. </w:t>
      </w:r>
      <w:r w:rsidRPr="00A8121B">
        <w:rPr>
          <w:rFonts w:ascii="Arial Narrow" w:hAnsi="Arial Narrow" w:cs="Times New Roman"/>
          <w:b/>
          <w:bCs/>
        </w:rPr>
        <w:t xml:space="preserve">"prática colusiva": </w:t>
      </w:r>
      <w:r w:rsidRPr="00A8121B">
        <w:rPr>
          <w:rFonts w:ascii="Arial Narrow" w:hAnsi="Arial Narrow" w:cs="Times New Roman"/>
        </w:rPr>
        <w:t xml:space="preserve">significa uma combinação entre duas ou mais partes visando alcançar um objetivo indevido, inclusive influenciar indevidamente as ações de outra parte; </w:t>
      </w:r>
    </w:p>
    <w:p w14:paraId="75C5868B"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lastRenderedPageBreak/>
        <w:t xml:space="preserve">IV. </w:t>
      </w:r>
      <w:r w:rsidRPr="00A8121B">
        <w:rPr>
          <w:rFonts w:ascii="Arial Narrow" w:hAnsi="Arial Narrow" w:cs="Times New Roman"/>
          <w:b/>
          <w:bCs/>
        </w:rPr>
        <w:t xml:space="preserve">"prática coercitiva": </w:t>
      </w:r>
      <w:r w:rsidRPr="00A8121B">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35C78C71"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V. </w:t>
      </w:r>
      <w:r w:rsidRPr="00A8121B">
        <w:rPr>
          <w:rFonts w:ascii="Arial Narrow" w:hAnsi="Arial Narrow" w:cs="Times New Roman"/>
          <w:b/>
          <w:bCs/>
        </w:rPr>
        <w:t xml:space="preserve">"prática obstrutiva": </w:t>
      </w:r>
      <w:r w:rsidRPr="00A8121B">
        <w:rPr>
          <w:rFonts w:ascii="Arial Narrow" w:hAnsi="Arial Narrow" w:cs="Times New Roman"/>
        </w:rPr>
        <w:t xml:space="preserve">significa: </w:t>
      </w:r>
    </w:p>
    <w:p w14:paraId="43638DF6"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5D49F812"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BEC558"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b/>
        </w:rPr>
        <w:t>a)</w:t>
      </w:r>
      <w:r w:rsidRPr="00A8121B">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A8121B">
        <w:rPr>
          <w:rFonts w:ascii="Arial Narrow" w:hAnsi="Arial Narrow" w:cs="Times New Roman"/>
        </w:rPr>
        <w:t>subconsultores</w:t>
      </w:r>
      <w:proofErr w:type="spellEnd"/>
      <w:r w:rsidRPr="00A8121B">
        <w:rPr>
          <w:rFonts w:ascii="Arial Narrow" w:hAnsi="Arial Narrow"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26A5B602"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b/>
        </w:rPr>
        <w:t>b)</w:t>
      </w:r>
      <w:r w:rsidRPr="00A8121B">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3E443A13"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b/>
        </w:rPr>
        <w:t>c)</w:t>
      </w:r>
      <w:r w:rsidRPr="00A8121B">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A8121B">
        <w:rPr>
          <w:rFonts w:ascii="Arial Narrow" w:hAnsi="Arial Narrow" w:cs="Times New Roman"/>
        </w:rPr>
        <w:t>ii</w:t>
      </w:r>
      <w:proofErr w:type="spellEnd"/>
      <w:r w:rsidRPr="00A8121B">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5A74D274"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b/>
        </w:rPr>
        <w:t>d)</w:t>
      </w:r>
      <w:r w:rsidRPr="00A8121B">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4EBA8707" w14:textId="77777777" w:rsidR="00BD1AF5" w:rsidRPr="00A8121B" w:rsidRDefault="00BD1AF5" w:rsidP="00BD1AF5">
      <w:pPr>
        <w:pStyle w:val="PargrafodaLista"/>
        <w:shd w:val="clear" w:color="auto" w:fill="FFFFFF"/>
        <w:tabs>
          <w:tab w:val="left" w:pos="2505"/>
        </w:tabs>
        <w:ind w:left="0" w:right="-5"/>
        <w:rPr>
          <w:rFonts w:ascii="Arial Narrow" w:hAnsi="Arial Narrow"/>
        </w:rPr>
      </w:pPr>
    </w:p>
    <w:p w14:paraId="64DAFE0B" w14:textId="77777777" w:rsidR="00BD1AF5" w:rsidRPr="00A8121B" w:rsidRDefault="00BD1AF5" w:rsidP="006E49F5">
      <w:pPr>
        <w:pStyle w:val="PargrafodaLista"/>
        <w:numPr>
          <w:ilvl w:val="0"/>
          <w:numId w:val="86"/>
        </w:numPr>
        <w:shd w:val="clear" w:color="auto" w:fill="CAEDFB" w:themeFill="accent4" w:themeFillTint="33"/>
        <w:autoSpaceDE w:val="0"/>
        <w:autoSpaceDN w:val="0"/>
        <w:adjustRightInd w:val="0"/>
        <w:spacing w:after="0" w:line="240" w:lineRule="auto"/>
        <w:ind w:left="0" w:right="0" w:firstLine="0"/>
        <w:rPr>
          <w:rFonts w:ascii="Arial Narrow" w:hAnsi="Arial Narrow"/>
        </w:rPr>
      </w:pPr>
      <w:r w:rsidRPr="00A8121B">
        <w:rPr>
          <w:rFonts w:ascii="Arial Narrow" w:hAnsi="Arial Narrow"/>
          <w:b/>
          <w:bCs/>
          <w:u w:val="single"/>
        </w:rPr>
        <w:t>CLÁUSULA DÉCIMA SEXTA - DOS CASOS OMISSOS</w:t>
      </w:r>
    </w:p>
    <w:p w14:paraId="4050D86B"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Os casos omissos serão decididos pelo contratante, segundo as disposições contidas na </w:t>
      </w:r>
      <w:hyperlink r:id="rId55" w:history="1">
        <w:r w:rsidRPr="00A8121B">
          <w:rPr>
            <w:rStyle w:val="Hyperlink"/>
            <w:rFonts w:ascii="Arial Narrow" w:hAnsi="Arial Narrow"/>
            <w:sz w:val="24"/>
            <w:szCs w:val="24"/>
          </w:rPr>
          <w:t>Lei Federal nº 14.133/2021</w:t>
        </w:r>
      </w:hyperlink>
      <w:r w:rsidRPr="00A8121B">
        <w:rPr>
          <w:rFonts w:ascii="Arial Narrow" w:hAnsi="Arial Narrow"/>
          <w:sz w:val="24"/>
          <w:szCs w:val="24"/>
        </w:rPr>
        <w:t xml:space="preserve">, e demais normas federais aplicáveis e, subsidiariamente, segundo as disposições contidas na </w:t>
      </w:r>
      <w:hyperlink r:id="rId56" w:history="1">
        <w:r w:rsidRPr="00A8121B">
          <w:rPr>
            <w:rStyle w:val="Hyperlink"/>
            <w:rFonts w:ascii="Arial Narrow" w:hAnsi="Arial Narrow"/>
            <w:sz w:val="24"/>
            <w:szCs w:val="24"/>
          </w:rPr>
          <w:t>Lei nº 8.078, de 1990 – Código de Defesa do Consumidor</w:t>
        </w:r>
      </w:hyperlink>
      <w:r w:rsidRPr="00A8121B">
        <w:rPr>
          <w:rFonts w:ascii="Arial Narrow" w:hAnsi="Arial Narrow"/>
          <w:sz w:val="24"/>
          <w:szCs w:val="24"/>
        </w:rPr>
        <w:t xml:space="preserve"> – e normas e princípios gerais dos contratos.</w:t>
      </w:r>
    </w:p>
    <w:p w14:paraId="788B5457" w14:textId="77777777" w:rsidR="00BD1AF5" w:rsidRPr="00A8121B" w:rsidRDefault="00BD1AF5" w:rsidP="00BD1AF5">
      <w:pPr>
        <w:shd w:val="clear" w:color="auto" w:fill="FFFFFF" w:themeFill="background1"/>
        <w:autoSpaceDE w:val="0"/>
        <w:autoSpaceDN w:val="0"/>
        <w:adjustRightInd w:val="0"/>
        <w:rPr>
          <w:rFonts w:ascii="Arial Narrow" w:hAnsi="Arial Narrow"/>
        </w:rPr>
      </w:pPr>
    </w:p>
    <w:p w14:paraId="142F74C9" w14:textId="77777777" w:rsidR="00BD1AF5" w:rsidRPr="00A8121B" w:rsidRDefault="00BD1AF5" w:rsidP="006E49F5">
      <w:pPr>
        <w:pStyle w:val="PargrafodaLista"/>
        <w:numPr>
          <w:ilvl w:val="0"/>
          <w:numId w:val="86"/>
        </w:numPr>
        <w:shd w:val="clear" w:color="auto" w:fill="CAEDFB" w:themeFill="accent4" w:themeFillTint="33"/>
        <w:autoSpaceDE w:val="0"/>
        <w:autoSpaceDN w:val="0"/>
        <w:adjustRightInd w:val="0"/>
        <w:spacing w:after="0" w:line="240" w:lineRule="auto"/>
        <w:ind w:left="0" w:right="0" w:firstLine="0"/>
        <w:rPr>
          <w:rFonts w:ascii="Arial Narrow" w:hAnsi="Arial Narrow"/>
        </w:rPr>
      </w:pPr>
      <w:r w:rsidRPr="00A8121B">
        <w:rPr>
          <w:rFonts w:ascii="Arial Narrow" w:hAnsi="Arial Narrow"/>
          <w:b/>
          <w:bCs/>
          <w:u w:val="single"/>
        </w:rPr>
        <w:t>CLÁUSULA DÉCIMA SÉTIMA - DA PUBLICAÇÃO</w:t>
      </w:r>
    </w:p>
    <w:p w14:paraId="7B9FFB23" w14:textId="77777777" w:rsidR="00BD1AF5"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69ABE5DE" w14:textId="77777777" w:rsidR="00E702E5" w:rsidRDefault="00E702E5" w:rsidP="00E702E5">
      <w:pPr>
        <w:pStyle w:val="Nivel2"/>
        <w:numPr>
          <w:ilvl w:val="0"/>
          <w:numId w:val="0"/>
        </w:numPr>
        <w:ind w:left="716" w:hanging="432"/>
        <w:rPr>
          <w:rFonts w:ascii="Arial Narrow" w:hAnsi="Arial Narrow"/>
          <w:sz w:val="24"/>
          <w:szCs w:val="24"/>
        </w:rPr>
      </w:pPr>
    </w:p>
    <w:p w14:paraId="1ED682AB" w14:textId="77777777" w:rsidR="00E702E5" w:rsidRPr="00A8121B" w:rsidRDefault="00E702E5" w:rsidP="00E702E5">
      <w:pPr>
        <w:pStyle w:val="Nivel2"/>
        <w:numPr>
          <w:ilvl w:val="0"/>
          <w:numId w:val="0"/>
        </w:numPr>
        <w:ind w:left="716" w:hanging="432"/>
        <w:rPr>
          <w:rFonts w:ascii="Arial Narrow" w:hAnsi="Arial Narrow"/>
          <w:sz w:val="24"/>
          <w:szCs w:val="24"/>
        </w:rPr>
      </w:pPr>
    </w:p>
    <w:p w14:paraId="18377ED0" w14:textId="77777777" w:rsidR="00BD1AF5" w:rsidRPr="00A8121B" w:rsidRDefault="00BD1AF5" w:rsidP="006E49F5">
      <w:pPr>
        <w:pStyle w:val="PargrafodaLista"/>
        <w:numPr>
          <w:ilvl w:val="0"/>
          <w:numId w:val="86"/>
        </w:numPr>
        <w:shd w:val="clear" w:color="auto" w:fill="CAEDFB" w:themeFill="accent4" w:themeFillTint="33"/>
        <w:autoSpaceDE w:val="0"/>
        <w:autoSpaceDN w:val="0"/>
        <w:adjustRightInd w:val="0"/>
        <w:spacing w:after="0" w:line="240" w:lineRule="auto"/>
        <w:ind w:left="0" w:right="0" w:firstLine="0"/>
        <w:rPr>
          <w:rFonts w:ascii="Arial Narrow" w:hAnsi="Arial Narrow"/>
        </w:rPr>
      </w:pPr>
      <w:r w:rsidRPr="00A8121B">
        <w:rPr>
          <w:rFonts w:ascii="Arial Narrow" w:hAnsi="Arial Narrow"/>
          <w:b/>
          <w:bCs/>
          <w:u w:val="single"/>
        </w:rPr>
        <w:lastRenderedPageBreak/>
        <w:t>CLÁUSULA DÉCIMA OITAVA - DO FORO</w:t>
      </w:r>
    </w:p>
    <w:p w14:paraId="2408B0A7"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Fica eleito o Foro da Comarca de Ubiratã-PR para dirimir os litígios que decorrerem da execução deste Termo de Contrato que não puderem ser compostos pela conciliação, conforme </w:t>
      </w:r>
      <w:hyperlink r:id="rId57" w:anchor="art92§1" w:history="1">
        <w:r w:rsidRPr="00A8121B">
          <w:rPr>
            <w:rStyle w:val="Hyperlink"/>
            <w:rFonts w:ascii="Arial Narrow" w:hAnsi="Arial Narrow"/>
            <w:sz w:val="24"/>
            <w:szCs w:val="24"/>
          </w:rPr>
          <w:t>art. 92, §1º, da Lei Federal nº 14.133/2021.</w:t>
        </w:r>
      </w:hyperlink>
    </w:p>
    <w:p w14:paraId="7C6DCE41" w14:textId="77777777" w:rsidR="00BD1AF5" w:rsidRPr="00A8121B" w:rsidRDefault="00BD1AF5" w:rsidP="00BD1AF5">
      <w:pPr>
        <w:pStyle w:val="Nivel2"/>
        <w:numPr>
          <w:ilvl w:val="0"/>
          <w:numId w:val="0"/>
        </w:numPr>
        <w:spacing w:before="0" w:after="0" w:line="240" w:lineRule="auto"/>
        <w:jc w:val="right"/>
        <w:rPr>
          <w:rFonts w:ascii="Arial Narrow" w:hAnsi="Arial Narrow" w:cs="Times New Roman"/>
          <w:iCs/>
          <w:color w:val="auto"/>
          <w:sz w:val="24"/>
          <w:szCs w:val="24"/>
        </w:rPr>
      </w:pPr>
      <w:r w:rsidRPr="00A8121B">
        <w:rPr>
          <w:rFonts w:ascii="Arial Narrow" w:hAnsi="Arial Narrow" w:cs="Times New Roman"/>
          <w:iCs/>
          <w:color w:val="auto"/>
          <w:sz w:val="24"/>
          <w:szCs w:val="24"/>
        </w:rPr>
        <w:t xml:space="preserve">Cidade, </w:t>
      </w:r>
      <w:r w:rsidRPr="00A8121B">
        <w:rPr>
          <w:rFonts w:ascii="Arial Narrow" w:hAnsi="Arial Narrow" w:cs="Times New Roman"/>
          <w:iCs/>
          <w:color w:val="auto"/>
          <w:sz w:val="24"/>
          <w:szCs w:val="24"/>
          <w:highlight w:val="yellow"/>
        </w:rPr>
        <w:t>__</w:t>
      </w:r>
      <w:r w:rsidRPr="00A8121B">
        <w:rPr>
          <w:rFonts w:ascii="Arial Narrow" w:hAnsi="Arial Narrow" w:cs="Times New Roman"/>
          <w:iCs/>
          <w:color w:val="auto"/>
          <w:sz w:val="24"/>
          <w:szCs w:val="24"/>
        </w:rPr>
        <w:t xml:space="preserve"> de </w:t>
      </w:r>
      <w:r w:rsidRPr="00A8121B">
        <w:rPr>
          <w:rFonts w:ascii="Arial Narrow" w:hAnsi="Arial Narrow" w:cs="Times New Roman"/>
          <w:iCs/>
          <w:color w:val="auto"/>
          <w:sz w:val="24"/>
          <w:szCs w:val="24"/>
          <w:highlight w:val="yellow"/>
        </w:rPr>
        <w:t>__________</w:t>
      </w:r>
      <w:r w:rsidRPr="00A8121B">
        <w:rPr>
          <w:rFonts w:ascii="Arial Narrow" w:hAnsi="Arial Narrow" w:cs="Times New Roman"/>
          <w:iCs/>
          <w:color w:val="auto"/>
          <w:sz w:val="24"/>
          <w:szCs w:val="24"/>
        </w:rPr>
        <w:t xml:space="preserve"> </w:t>
      </w:r>
      <w:proofErr w:type="spellStart"/>
      <w:r w:rsidRPr="00A8121B">
        <w:rPr>
          <w:rFonts w:ascii="Arial Narrow" w:hAnsi="Arial Narrow" w:cs="Times New Roman"/>
          <w:iCs/>
          <w:color w:val="auto"/>
          <w:sz w:val="24"/>
          <w:szCs w:val="24"/>
        </w:rPr>
        <w:t>de</w:t>
      </w:r>
      <w:proofErr w:type="spellEnd"/>
      <w:r w:rsidRPr="00A8121B">
        <w:rPr>
          <w:rFonts w:ascii="Arial Narrow" w:hAnsi="Arial Narrow" w:cs="Times New Roman"/>
          <w:iCs/>
          <w:color w:val="auto"/>
          <w:sz w:val="24"/>
          <w:szCs w:val="24"/>
        </w:rPr>
        <w:t xml:space="preserve"> </w:t>
      </w:r>
      <w:r w:rsidRPr="00A8121B">
        <w:rPr>
          <w:rFonts w:ascii="Arial Narrow" w:hAnsi="Arial Narrow" w:cs="Times New Roman"/>
          <w:iCs/>
          <w:color w:val="auto"/>
          <w:sz w:val="24"/>
          <w:szCs w:val="24"/>
          <w:highlight w:val="yellow"/>
        </w:rPr>
        <w:t>____</w:t>
      </w:r>
      <w:r w:rsidRPr="00A8121B">
        <w:rPr>
          <w:rFonts w:ascii="Arial Narrow" w:hAnsi="Arial Narrow" w:cs="Times New Roman"/>
          <w:iCs/>
          <w:color w:val="auto"/>
          <w:sz w:val="24"/>
          <w:szCs w:val="24"/>
        </w:rPr>
        <w:t>.</w:t>
      </w:r>
    </w:p>
    <w:p w14:paraId="1B8EA0C8" w14:textId="77777777" w:rsidR="00BD1AF5" w:rsidRPr="00A8121B" w:rsidRDefault="00BD1AF5" w:rsidP="00BD1AF5">
      <w:pPr>
        <w:pStyle w:val="Nivel2"/>
        <w:numPr>
          <w:ilvl w:val="0"/>
          <w:numId w:val="0"/>
        </w:numPr>
        <w:spacing w:before="0" w:after="0" w:line="240" w:lineRule="auto"/>
        <w:jc w:val="right"/>
        <w:rPr>
          <w:rFonts w:ascii="Arial Narrow" w:hAnsi="Arial Narrow" w:cs="Times New Roman"/>
          <w:iCs/>
          <w:color w:val="auto"/>
          <w:sz w:val="24"/>
          <w:szCs w:val="24"/>
        </w:rPr>
      </w:pPr>
    </w:p>
    <w:p w14:paraId="49BAD439" w14:textId="77777777" w:rsidR="00BD1AF5" w:rsidRPr="00A8121B" w:rsidRDefault="00BD1AF5" w:rsidP="00BD1AF5">
      <w:pPr>
        <w:pStyle w:val="Nivel2"/>
        <w:numPr>
          <w:ilvl w:val="0"/>
          <w:numId w:val="0"/>
        </w:numPr>
        <w:spacing w:before="0" w:after="0" w:line="240" w:lineRule="auto"/>
        <w:jc w:val="right"/>
        <w:rPr>
          <w:rFonts w:ascii="Arial Narrow" w:hAnsi="Arial Narrow" w:cs="Times New Roman"/>
          <w:iCs/>
          <w:color w:val="auto"/>
          <w:sz w:val="24"/>
          <w:szCs w:val="24"/>
        </w:rPr>
      </w:pPr>
    </w:p>
    <w:p w14:paraId="1F6C780F" w14:textId="77777777" w:rsidR="00BD1AF5" w:rsidRPr="00A8121B" w:rsidRDefault="00BD1AF5" w:rsidP="00BD1AF5">
      <w:pPr>
        <w:pStyle w:val="Nivel2"/>
        <w:numPr>
          <w:ilvl w:val="0"/>
          <w:numId w:val="0"/>
        </w:numPr>
        <w:spacing w:before="0" w:after="0" w:line="240" w:lineRule="auto"/>
        <w:jc w:val="right"/>
        <w:rPr>
          <w:rFonts w:ascii="Arial Narrow" w:hAnsi="Arial Narrow" w:cs="Times New Roman"/>
          <w:iCs/>
          <w:color w:val="auto"/>
          <w:sz w:val="24"/>
          <w:szCs w:val="24"/>
        </w:rPr>
      </w:pPr>
    </w:p>
    <w:p w14:paraId="1F4699C3" w14:textId="77777777" w:rsidR="00BD1AF5" w:rsidRPr="00A8121B" w:rsidRDefault="00BD1AF5" w:rsidP="00BD1AF5">
      <w:pPr>
        <w:pStyle w:val="PargrafodaLista"/>
        <w:shd w:val="clear" w:color="auto" w:fill="FFFFFF" w:themeFill="background1"/>
        <w:autoSpaceDE w:val="0"/>
        <w:autoSpaceDN w:val="0"/>
        <w:adjustRightInd w:val="0"/>
        <w:ind w:left="0"/>
        <w:rPr>
          <w:rFonts w:ascii="Arial Narrow" w:hAnsi="Arial Narrow"/>
        </w:rPr>
      </w:pPr>
    </w:p>
    <w:p w14:paraId="72859E29" w14:textId="77777777" w:rsidR="00BD1AF5" w:rsidRPr="00A8121B" w:rsidRDefault="00BD1AF5" w:rsidP="00BD1AF5">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BD1AF5" w:rsidRPr="00A8121B" w14:paraId="2FD94BFE" w14:textId="77777777" w:rsidTr="00EC06EE">
        <w:trPr>
          <w:trHeight w:val="567"/>
          <w:jc w:val="center"/>
        </w:trPr>
        <w:tc>
          <w:tcPr>
            <w:tcW w:w="3969" w:type="dxa"/>
            <w:tcBorders>
              <w:top w:val="single" w:sz="4" w:space="0" w:color="auto"/>
              <w:left w:val="nil"/>
              <w:bottom w:val="nil"/>
              <w:right w:val="nil"/>
            </w:tcBorders>
            <w:vAlign w:val="center"/>
            <w:hideMark/>
          </w:tcPr>
          <w:p w14:paraId="0B118050" w14:textId="77777777" w:rsidR="00BD1AF5" w:rsidRPr="00A8121B" w:rsidRDefault="00BD1AF5" w:rsidP="00EC06EE">
            <w:pPr>
              <w:suppressAutoHyphens/>
              <w:spacing w:line="276" w:lineRule="auto"/>
              <w:jc w:val="center"/>
              <w:rPr>
                <w:rFonts w:ascii="Arial Narrow" w:hAnsi="Arial Narrow"/>
                <w:b/>
                <w:lang w:eastAsia="en-US"/>
              </w:rPr>
            </w:pPr>
            <w:r w:rsidRPr="00A8121B">
              <w:rPr>
                <w:rFonts w:ascii="Arial Narrow" w:hAnsi="Arial Narrow"/>
                <w:b/>
                <w:lang w:eastAsia="en-US"/>
              </w:rPr>
              <w:t>Nome da autoridade</w:t>
            </w:r>
          </w:p>
          <w:p w14:paraId="39742274" w14:textId="77777777" w:rsidR="00BD1AF5" w:rsidRPr="00A8121B" w:rsidRDefault="00BD1AF5" w:rsidP="00EC06EE">
            <w:pPr>
              <w:suppressAutoHyphens/>
              <w:spacing w:line="276" w:lineRule="auto"/>
              <w:jc w:val="center"/>
              <w:rPr>
                <w:rFonts w:ascii="Arial Narrow" w:hAnsi="Arial Narrow"/>
                <w:lang w:eastAsia="en-US"/>
              </w:rPr>
            </w:pPr>
            <w:r w:rsidRPr="00A8121B">
              <w:rPr>
                <w:rFonts w:ascii="Arial Narrow" w:hAnsi="Arial Narrow"/>
                <w:lang w:eastAsia="en-US"/>
              </w:rPr>
              <w:t>Cargo</w:t>
            </w:r>
          </w:p>
        </w:tc>
        <w:tc>
          <w:tcPr>
            <w:tcW w:w="567" w:type="dxa"/>
            <w:tcBorders>
              <w:top w:val="nil"/>
              <w:left w:val="nil"/>
              <w:bottom w:val="nil"/>
              <w:right w:val="nil"/>
            </w:tcBorders>
            <w:vAlign w:val="center"/>
          </w:tcPr>
          <w:p w14:paraId="375A881E" w14:textId="77777777" w:rsidR="00BD1AF5" w:rsidRPr="00A8121B" w:rsidRDefault="00BD1AF5" w:rsidP="00EC06EE">
            <w:pPr>
              <w:suppressAutoHyphens/>
              <w:spacing w:line="276" w:lineRule="auto"/>
              <w:rPr>
                <w:rFonts w:ascii="Arial Narrow" w:hAnsi="Arial Narrow"/>
                <w:lang w:eastAsia="en-US"/>
              </w:rPr>
            </w:pPr>
          </w:p>
        </w:tc>
        <w:tc>
          <w:tcPr>
            <w:tcW w:w="3969" w:type="dxa"/>
            <w:tcBorders>
              <w:top w:val="single" w:sz="4" w:space="0" w:color="auto"/>
              <w:left w:val="nil"/>
              <w:bottom w:val="nil"/>
              <w:right w:val="nil"/>
            </w:tcBorders>
            <w:vAlign w:val="center"/>
            <w:hideMark/>
          </w:tcPr>
          <w:p w14:paraId="2724C7C8" w14:textId="77777777" w:rsidR="00BD1AF5" w:rsidRPr="00A8121B" w:rsidRDefault="00BD1AF5" w:rsidP="00EC06EE">
            <w:pPr>
              <w:suppressAutoHyphens/>
              <w:spacing w:line="276" w:lineRule="auto"/>
              <w:jc w:val="center"/>
              <w:rPr>
                <w:rFonts w:ascii="Arial Narrow" w:hAnsi="Arial Narrow"/>
                <w:lang w:eastAsia="en-US"/>
              </w:rPr>
            </w:pPr>
            <w:r w:rsidRPr="00A8121B">
              <w:rPr>
                <w:rFonts w:ascii="Arial Narrow" w:hAnsi="Arial Narrow"/>
                <w:lang w:eastAsia="en-US"/>
              </w:rPr>
              <w:t>Nome</w:t>
            </w:r>
          </w:p>
          <w:p w14:paraId="4911182D" w14:textId="77777777" w:rsidR="00BD1AF5" w:rsidRPr="00A8121B" w:rsidRDefault="00BD1AF5" w:rsidP="00EC06EE">
            <w:pPr>
              <w:suppressAutoHyphens/>
              <w:spacing w:line="276" w:lineRule="auto"/>
              <w:jc w:val="center"/>
              <w:rPr>
                <w:rFonts w:ascii="Arial Narrow" w:hAnsi="Arial Narrow"/>
                <w:lang w:eastAsia="en-US"/>
              </w:rPr>
            </w:pPr>
            <w:r w:rsidRPr="00A8121B">
              <w:rPr>
                <w:rFonts w:ascii="Arial Narrow" w:hAnsi="Arial Narrow"/>
                <w:lang w:eastAsia="en-US"/>
              </w:rPr>
              <w:t>Empresa contratada</w:t>
            </w:r>
          </w:p>
        </w:tc>
      </w:tr>
    </w:tbl>
    <w:p w14:paraId="3E451A5A" w14:textId="77777777" w:rsidR="00BD1AF5" w:rsidRPr="00A8121B" w:rsidRDefault="00BD1AF5" w:rsidP="00BD1AF5">
      <w:pPr>
        <w:rPr>
          <w:rFonts w:ascii="Arial Narrow" w:hAnsi="Arial Narrow"/>
          <w:b/>
          <w:u w:val="single"/>
        </w:rPr>
      </w:pPr>
    </w:p>
    <w:p w14:paraId="7C10C8AE" w14:textId="77777777" w:rsidR="00BD1AF5" w:rsidRPr="00A8121B" w:rsidRDefault="00BD1AF5" w:rsidP="00BD1AF5">
      <w:pPr>
        <w:rPr>
          <w:rFonts w:ascii="Arial Narrow" w:hAnsi="Arial Narrow"/>
          <w:b/>
          <w:u w:val="single"/>
        </w:rPr>
      </w:pPr>
      <w:r w:rsidRPr="00A8121B">
        <w:rPr>
          <w:rFonts w:ascii="Arial Narrow" w:hAnsi="Arial Narrow"/>
          <w:b/>
          <w:u w:val="single"/>
        </w:rPr>
        <w:t>TESTEMUNHAS:</w:t>
      </w:r>
    </w:p>
    <w:p w14:paraId="2AEFC12F" w14:textId="77777777" w:rsidR="00BD1AF5" w:rsidRPr="00A8121B" w:rsidRDefault="00BD1AF5" w:rsidP="00BD1AF5">
      <w:pPr>
        <w:rPr>
          <w:rFonts w:ascii="Arial Narrow" w:hAnsi="Arial Narrow"/>
        </w:rPr>
      </w:pPr>
    </w:p>
    <w:p w14:paraId="4AD2F939" w14:textId="77777777" w:rsidR="00BD1AF5" w:rsidRPr="00A8121B" w:rsidRDefault="00BD1AF5" w:rsidP="00BD1AF5">
      <w:pPr>
        <w:rPr>
          <w:rFonts w:ascii="Arial Narrow" w:hAnsi="Arial Narrow"/>
        </w:rPr>
      </w:pPr>
      <w:r w:rsidRPr="00A8121B">
        <w:rPr>
          <w:rFonts w:ascii="Arial Narrow" w:hAnsi="Arial Narrow"/>
        </w:rPr>
        <w:t xml:space="preserve">Nome: ___________________ </w:t>
      </w:r>
      <w:r w:rsidRPr="00A8121B">
        <w:rPr>
          <w:rFonts w:ascii="Arial Narrow" w:hAnsi="Arial Narrow"/>
        </w:rPr>
        <w:tab/>
      </w:r>
      <w:r w:rsidRPr="00A8121B">
        <w:rPr>
          <w:rFonts w:ascii="Arial Narrow" w:hAnsi="Arial Narrow"/>
        </w:rPr>
        <w:tab/>
      </w:r>
      <w:r w:rsidRPr="00A8121B">
        <w:rPr>
          <w:rFonts w:ascii="Arial Narrow" w:hAnsi="Arial Narrow"/>
        </w:rPr>
        <w:tab/>
        <w:t>Nome: ___________________</w:t>
      </w:r>
    </w:p>
    <w:p w14:paraId="1AAFCEAF" w14:textId="77777777" w:rsidR="00BD1AF5" w:rsidRPr="00A8121B" w:rsidRDefault="00BD1AF5" w:rsidP="00BD1AF5">
      <w:pPr>
        <w:rPr>
          <w:rFonts w:ascii="Arial Narrow" w:hAnsi="Arial Narrow"/>
          <w:spacing w:val="4"/>
        </w:rPr>
      </w:pPr>
      <w:r w:rsidRPr="00A8121B">
        <w:rPr>
          <w:rFonts w:ascii="Arial Narrow" w:hAnsi="Arial Narrow"/>
        </w:rPr>
        <w:t>RG: _____________________</w:t>
      </w:r>
      <w:r w:rsidRPr="00A8121B">
        <w:rPr>
          <w:rFonts w:ascii="Arial Narrow" w:hAnsi="Arial Narrow"/>
        </w:rPr>
        <w:tab/>
      </w:r>
      <w:r w:rsidRPr="00A8121B">
        <w:rPr>
          <w:rFonts w:ascii="Arial Narrow" w:hAnsi="Arial Narrow"/>
        </w:rPr>
        <w:tab/>
      </w:r>
      <w:r w:rsidRPr="00A8121B">
        <w:rPr>
          <w:rFonts w:ascii="Arial Narrow" w:hAnsi="Arial Narrow"/>
        </w:rPr>
        <w:tab/>
        <w:t>RG: _____________________</w:t>
      </w:r>
    </w:p>
    <w:p w14:paraId="606E1C25" w14:textId="77777777" w:rsidR="00767B55" w:rsidRDefault="00767B55">
      <w:pPr>
        <w:spacing w:after="160" w:line="278" w:lineRule="auto"/>
        <w:ind w:left="0" w:right="0" w:firstLine="0"/>
        <w:jc w:val="left"/>
        <w:rPr>
          <w:b/>
        </w:rPr>
      </w:pPr>
    </w:p>
    <w:sectPr w:rsidR="00767B55" w:rsidSect="00BE7F16">
      <w:headerReference w:type="even" r:id="rId58"/>
      <w:footerReference w:type="even" r:id="rId59"/>
      <w:footerReference w:type="default" r:id="rId60"/>
      <w:headerReference w:type="first" r:id="rId61"/>
      <w:footerReference w:type="first" r:id="rId62"/>
      <w:pgSz w:w="11906" w:h="16838"/>
      <w:pgMar w:top="1440" w:right="1080" w:bottom="1440" w:left="1080" w:header="75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4C22C" w14:textId="77777777" w:rsidR="00ED4827" w:rsidRDefault="00ED4827">
      <w:pPr>
        <w:spacing w:after="0" w:line="240" w:lineRule="auto"/>
      </w:pPr>
      <w:r>
        <w:separator/>
      </w:r>
    </w:p>
  </w:endnote>
  <w:endnote w:type="continuationSeparator" w:id="0">
    <w:p w14:paraId="2A7288CE" w14:textId="77777777" w:rsidR="00ED4827" w:rsidRDefault="00ED4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BB7CF" w14:textId="77777777" w:rsidR="00BF2A86" w:rsidRDefault="00BF2A86">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DFF6" w14:textId="77777777" w:rsidR="00BF2A86" w:rsidRDefault="00BF2A86">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BD94A" w14:textId="77777777" w:rsidR="00BF2A86" w:rsidRDefault="00BF2A86">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5C661" w14:textId="77777777" w:rsidR="00BF2A86" w:rsidRDefault="00BF2A86">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56965" w14:textId="660C1B93" w:rsidR="00BF2A86" w:rsidRDefault="00000000">
    <w:pPr>
      <w:spacing w:after="0" w:line="259" w:lineRule="auto"/>
      <w:ind w:left="0" w:righ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109E2" w14:textId="77777777" w:rsidR="00BF2A86"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A7313FE" wp14:editId="0BD2EB7E">
              <wp:simplePos x="0" y="0"/>
              <wp:positionH relativeFrom="page">
                <wp:posOffset>1086917</wp:posOffset>
              </wp:positionH>
              <wp:positionV relativeFrom="page">
                <wp:posOffset>8959342</wp:posOffset>
              </wp:positionV>
              <wp:extent cx="5394401" cy="274320"/>
              <wp:effectExtent l="0" t="0" r="0" b="0"/>
              <wp:wrapSquare wrapText="bothSides"/>
              <wp:docPr id="35384" name="Group 35384"/>
              <wp:cNvGraphicFramePr/>
              <a:graphic xmlns:a="http://schemas.openxmlformats.org/drawingml/2006/main">
                <a:graphicData uri="http://schemas.microsoft.com/office/word/2010/wordprocessingGroup">
                  <wpg:wgp>
                    <wpg:cNvGrpSpPr/>
                    <wpg:grpSpPr>
                      <a:xfrm>
                        <a:off x="0" y="0"/>
                        <a:ext cx="5394401" cy="274320"/>
                        <a:chOff x="0" y="0"/>
                        <a:chExt cx="5394401" cy="274320"/>
                      </a:xfrm>
                    </wpg:grpSpPr>
                    <wps:wsp>
                      <wps:cNvPr id="35389" name="Rectangle 35389"/>
                      <wps:cNvSpPr/>
                      <wps:spPr>
                        <a:xfrm>
                          <a:off x="4656404" y="38401"/>
                          <a:ext cx="46214" cy="190222"/>
                        </a:xfrm>
                        <a:prstGeom prst="rect">
                          <a:avLst/>
                        </a:prstGeom>
                        <a:ln>
                          <a:noFill/>
                        </a:ln>
                      </wps:spPr>
                      <wps:txbx>
                        <w:txbxContent>
                          <w:p w14:paraId="5C1B6A2F" w14:textId="77777777" w:rsidR="00BF2A86"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36615" name="Shape 36615"/>
                      <wps:cNvSpPr/>
                      <wps:spPr>
                        <a:xfrm>
                          <a:off x="538830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16" name="Shape 36616"/>
                      <wps:cNvSpPr/>
                      <wps:spPr>
                        <a:xfrm>
                          <a:off x="0" y="268224"/>
                          <a:ext cx="5388229" cy="9144"/>
                        </a:xfrm>
                        <a:custGeom>
                          <a:avLst/>
                          <a:gdLst/>
                          <a:ahLst/>
                          <a:cxnLst/>
                          <a:rect l="0" t="0" r="0" b="0"/>
                          <a:pathLst>
                            <a:path w="5388229" h="9144">
                              <a:moveTo>
                                <a:pt x="0" y="0"/>
                              </a:moveTo>
                              <a:lnTo>
                                <a:pt x="5388229" y="0"/>
                              </a:lnTo>
                              <a:lnTo>
                                <a:pt x="5388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17" name="Shape 36617"/>
                      <wps:cNvSpPr/>
                      <wps:spPr>
                        <a:xfrm>
                          <a:off x="5388305" y="6097"/>
                          <a:ext cx="9144" cy="262127"/>
                        </a:xfrm>
                        <a:custGeom>
                          <a:avLst/>
                          <a:gdLst/>
                          <a:ahLst/>
                          <a:cxnLst/>
                          <a:rect l="0" t="0" r="0" b="0"/>
                          <a:pathLst>
                            <a:path w="9144" h="262127">
                              <a:moveTo>
                                <a:pt x="0" y="0"/>
                              </a:moveTo>
                              <a:lnTo>
                                <a:pt x="9144" y="0"/>
                              </a:lnTo>
                              <a:lnTo>
                                <a:pt x="9144" y="262127"/>
                              </a:lnTo>
                              <a:lnTo>
                                <a:pt x="0" y="2621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18" name="Shape 36618"/>
                      <wps:cNvSpPr/>
                      <wps:spPr>
                        <a:xfrm>
                          <a:off x="5388305" y="2682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A7313FE" id="Group 35384" o:spid="_x0000_s1026" style="position:absolute;margin-left:85.6pt;margin-top:705.45pt;width:424.75pt;height:21.6pt;z-index:251667456;mso-position-horizontal-relative:page;mso-position-vertical-relative:page" coordsize="53944,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">
              <v:rect id="Rectangle 35389" o:spid="_x0000_s1027" style="position:absolute;left:46564;top:384;width:462;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" filled="f" stroked="f">
                <v:textbox inset="0,0,0,0">
                  <w:txbxContent>
                    <w:p w14:paraId="5C1B6A2F" w14:textId="77777777" w:rsidR="00BF2A86" w:rsidRDefault="00000000">
                      <w:pPr>
                        <w:spacing w:after="160" w:line="259" w:lineRule="auto"/>
                        <w:ind w:left="0" w:right="0" w:firstLine="0"/>
                        <w:jc w:val="left"/>
                      </w:pPr>
                      <w:r>
                        <w:rPr>
                          <w:b/>
                        </w:rPr>
                        <w:t xml:space="preserve"> </w:t>
                      </w:r>
                    </w:p>
                  </w:txbxContent>
                </v:textbox>
              </v:rect>
              <v:shape id="Shape 36615" o:spid="_x0000_s1028" style="position:absolute;left:5388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" path="m,l9144,r,9144l,9144,,e" fillcolor="black" stroked="f" strokeweight="0">
                <v:stroke miterlimit="83231f" joinstyle="miter"/>
                <v:path arrowok="t" textboxrect="0,0,9144,9144"/>
              </v:shape>
              <v:shape id="Shape 36616" o:spid="_x0000_s1029" style="position:absolute;top:2682;width:53882;height:91;visibility:visible;mso-wrap-style:square;v-text-anchor:top" coordsize="5388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" path="m,l5388229,r,9144l,9144,,e" fillcolor="black" stroked="f" strokeweight="0">
                <v:stroke miterlimit="83231f" joinstyle="miter"/>
                <v:path arrowok="t" textboxrect="0,0,5388229,9144"/>
              </v:shape>
              <v:shape id="Shape 36617" o:spid="_x0000_s1030" style="position:absolute;left:53883;top:60;width:91;height:2622;visibility:visible;mso-wrap-style:square;v-text-anchor:top" coordsize="914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" path="m,l9144,r,262127l,262127,,e" fillcolor="black" stroked="f" strokeweight="0">
                <v:stroke miterlimit="83231f" joinstyle="miter"/>
                <v:path arrowok="t" textboxrect="0,0,9144,262127"/>
              </v:shape>
              <v:shape id="Shape 36618" o:spid="_x0000_s1031" style="position:absolute;left:53883;top:268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96C5" w14:textId="77777777" w:rsidR="00BF2A86" w:rsidRDefault="00BF2A86">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CB372" w14:textId="27B3CBC3" w:rsidR="00BF2A86" w:rsidRPr="00767B55" w:rsidRDefault="00BF2A86" w:rsidP="00767B55">
    <w:pPr>
      <w:pStyle w:val="Rodap"/>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34ABF" w14:textId="77777777" w:rsidR="00BF2A86" w:rsidRDefault="00BF2A86">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44F42" w14:textId="77777777" w:rsidR="00ED4827" w:rsidRDefault="00ED4827">
      <w:pPr>
        <w:spacing w:after="0" w:line="240" w:lineRule="auto"/>
      </w:pPr>
      <w:r>
        <w:separator/>
      </w:r>
    </w:p>
  </w:footnote>
  <w:footnote w:type="continuationSeparator" w:id="0">
    <w:p w14:paraId="53FE0B86" w14:textId="77777777" w:rsidR="00ED4827" w:rsidRDefault="00ED48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6F651" w14:textId="77777777" w:rsidR="00BF2A86" w:rsidRDefault="00000000">
    <w:pPr>
      <w:spacing w:after="30" w:line="259" w:lineRule="auto"/>
      <w:ind w:left="53" w:right="0" w:firstLine="0"/>
      <w:jc w:val="left"/>
    </w:pPr>
    <w:r>
      <w:rPr>
        <w:rFonts w:ascii="Calibri" w:eastAsia="Calibri" w:hAnsi="Calibri" w:cs="Calibri"/>
        <w:sz w:val="22"/>
      </w:rPr>
      <w:t xml:space="preserve"> </w:t>
    </w:r>
  </w:p>
  <w:p w14:paraId="6A346CB9" w14:textId="69B76E39" w:rsidR="00BF2A86" w:rsidRDefault="00000000">
    <w:pPr>
      <w:tabs>
        <w:tab w:val="center" w:pos="5618"/>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rPr>
        <w:rFonts w:ascii="Calibri" w:eastAsia="Calibri" w:hAnsi="Calibri" w:cs="Calibri"/>
      </w:rPr>
      <w:t xml:space="preserve"> </w:t>
    </w:r>
  </w:p>
  <w:p w14:paraId="783BD33D" w14:textId="32E1685A" w:rsidR="00BF2A86" w:rsidRDefault="00BF2A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21BF1" w14:textId="5821B2D7" w:rsidR="00BF2A86" w:rsidRDefault="009730FD" w:rsidP="00C4750A">
    <w:pPr>
      <w:spacing w:after="30" w:line="259" w:lineRule="auto"/>
      <w:ind w:left="0" w:right="0" w:firstLine="0"/>
      <w:jc w:val="left"/>
    </w:pPr>
    <w:r>
      <w:rPr>
        <w:noProof/>
      </w:rPr>
      <w:drawing>
        <wp:anchor distT="0" distB="0" distL="114300" distR="114300" simplePos="0" relativeHeight="251676672" behindDoc="1" locked="0" layoutInCell="1" allowOverlap="1" wp14:anchorId="5E24E13A" wp14:editId="41F9C559">
          <wp:simplePos x="0" y="0"/>
          <wp:positionH relativeFrom="column">
            <wp:posOffset>-688340</wp:posOffset>
          </wp:positionH>
          <wp:positionV relativeFrom="paragraph">
            <wp:posOffset>-453804</wp:posOffset>
          </wp:positionV>
          <wp:extent cx="7537450" cy="1263015"/>
          <wp:effectExtent l="0" t="0" r="6350" b="0"/>
          <wp:wrapSquare wrapText="bothSides"/>
          <wp:docPr id="616390682" name="Imagem 616390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8DEB3" w14:textId="77777777" w:rsidR="00BF2A86" w:rsidRDefault="00000000">
    <w:pPr>
      <w:spacing w:after="30" w:line="259" w:lineRule="auto"/>
      <w:ind w:left="53" w:right="0" w:firstLine="0"/>
      <w:jc w:val="left"/>
    </w:pPr>
    <w:r>
      <w:rPr>
        <w:rFonts w:ascii="Calibri" w:eastAsia="Calibri" w:hAnsi="Calibri" w:cs="Calibri"/>
        <w:sz w:val="22"/>
      </w:rPr>
      <w:t xml:space="preserve"> </w:t>
    </w:r>
  </w:p>
  <w:p w14:paraId="6A1446CD" w14:textId="77777777" w:rsidR="00BF2A86" w:rsidRDefault="00000000">
    <w:pPr>
      <w:tabs>
        <w:tab w:val="center" w:pos="5618"/>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26ED1525" w14:textId="77777777" w:rsidR="00BF2A86" w:rsidRDefault="00000000">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0724084" wp14:editId="4A21DD85">
              <wp:simplePos x="0" y="0"/>
              <wp:positionH relativeFrom="page">
                <wp:posOffset>0</wp:posOffset>
              </wp:positionH>
              <wp:positionV relativeFrom="page">
                <wp:posOffset>0</wp:posOffset>
              </wp:positionV>
              <wp:extent cx="7560564" cy="10692381"/>
              <wp:effectExtent l="0" t="0" r="0" b="0"/>
              <wp:wrapNone/>
              <wp:docPr id="35319" name="Group 35319"/>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320" name="Picture 35320"/>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319" style="width:595.32pt;height:841.92pt;position:absolute;z-index:-2147483648;mso-position-horizontal-relative:page;mso-position-horizontal:absolute;margin-left:9.05991e-06pt;mso-position-vertical-relative:page;margin-top:0pt;" coordsize="75605,106923">
              <v:shape id="Picture 35320" style="position:absolute;width:59649;height:98694;left:7325;top:4500;" filled="f">
                <v:imagedata r:id="rId19"/>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E808A" w14:textId="77777777" w:rsidR="00BF2A86" w:rsidRDefault="00000000">
    <w:pPr>
      <w:spacing w:after="30" w:line="259" w:lineRule="auto"/>
      <w:ind w:left="0" w:right="0" w:firstLine="0"/>
      <w:jc w:val="left"/>
    </w:pPr>
    <w:r>
      <w:rPr>
        <w:rFonts w:ascii="Calibri" w:eastAsia="Calibri" w:hAnsi="Calibri" w:cs="Calibri"/>
        <w:sz w:val="22"/>
      </w:rPr>
      <w:t xml:space="preserve"> </w:t>
    </w:r>
  </w:p>
  <w:p w14:paraId="06B5F0D3" w14:textId="77777777" w:rsidR="00BF2A86" w:rsidRDefault="00000000">
    <w:pPr>
      <w:tabs>
        <w:tab w:val="center" w:pos="5565"/>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0CE47518" w14:textId="77777777" w:rsidR="00BF2A86"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03C21CB" wp14:editId="6DE9207E">
              <wp:simplePos x="0" y="0"/>
              <wp:positionH relativeFrom="page">
                <wp:posOffset>0</wp:posOffset>
              </wp:positionH>
              <wp:positionV relativeFrom="page">
                <wp:posOffset>0</wp:posOffset>
              </wp:positionV>
              <wp:extent cx="7560564" cy="10692381"/>
              <wp:effectExtent l="0" t="0" r="0" b="0"/>
              <wp:wrapNone/>
              <wp:docPr id="35436" name="Group 35436"/>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437" name="Picture 35437"/>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436" style="width:595.32pt;height:841.92pt;position:absolute;z-index:-2147483648;mso-position-horizontal-relative:page;mso-position-horizontal:absolute;margin-left:9.05991e-06pt;mso-position-vertical-relative:page;margin-top:0pt;" coordsize="75605,106923">
              <v:shape id="Picture 35437" style="position:absolute;width:59649;height:98694;left:7325;top:4500;" filled="f">
                <v:imagedata r:id="rId19"/>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2CDD" w14:textId="77777777" w:rsidR="00BF2A86" w:rsidRDefault="00000000">
    <w:pPr>
      <w:spacing w:after="31"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0C17904" wp14:editId="694C35A3">
              <wp:simplePos x="0" y="0"/>
              <wp:positionH relativeFrom="page">
                <wp:posOffset>1062533</wp:posOffset>
              </wp:positionH>
              <wp:positionV relativeFrom="page">
                <wp:posOffset>1350518</wp:posOffset>
              </wp:positionV>
              <wp:extent cx="5436997" cy="262128"/>
              <wp:effectExtent l="0" t="0" r="0" b="0"/>
              <wp:wrapSquare wrapText="bothSides"/>
              <wp:docPr id="35365" name="Group 35365"/>
              <wp:cNvGraphicFramePr/>
              <a:graphic xmlns:a="http://schemas.openxmlformats.org/drawingml/2006/main">
                <a:graphicData uri="http://schemas.microsoft.com/office/word/2010/wordprocessingGroup">
                  <wpg:wgp>
                    <wpg:cNvGrpSpPr/>
                    <wpg:grpSpPr>
                      <a:xfrm>
                        <a:off x="0" y="0"/>
                        <a:ext cx="5436997" cy="262128"/>
                        <a:chOff x="0" y="0"/>
                        <a:chExt cx="5436997" cy="262128"/>
                      </a:xfrm>
                    </wpg:grpSpPr>
                    <wps:wsp>
                      <wps:cNvPr id="36605" name="Shape 36605"/>
                      <wps:cNvSpPr/>
                      <wps:spPr>
                        <a:xfrm>
                          <a:off x="0" y="0"/>
                          <a:ext cx="5436997" cy="262128"/>
                        </a:xfrm>
                        <a:custGeom>
                          <a:avLst/>
                          <a:gdLst/>
                          <a:ahLst/>
                          <a:cxnLst/>
                          <a:rect l="0" t="0" r="0" b="0"/>
                          <a:pathLst>
                            <a:path w="5436997" h="262128">
                              <a:moveTo>
                                <a:pt x="0" y="0"/>
                              </a:moveTo>
                              <a:lnTo>
                                <a:pt x="5436997" y="0"/>
                              </a:lnTo>
                              <a:lnTo>
                                <a:pt x="5436997" y="262128"/>
                              </a:lnTo>
                              <a:lnTo>
                                <a:pt x="0" y="262128"/>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xmlns:a="http://schemas.openxmlformats.org/drawingml/2006/main">
          <w:pict>
            <v:group id="Group 35365" style="width:428.11pt;height:20.64pt;position:absolute;mso-position-horizontal-relative:page;mso-position-horizontal:absolute;margin-left:83.664pt;mso-position-vertical-relative:page;margin-top:106.34pt;" coordsize="54369,2621">
              <v:shape id="Shape 36606" style="position:absolute;width:54369;height:2621;left:0;top:0;" coordsize="5436997,262128" path="m0,0l5436997,0l5436997,262128l0,262128l0,0">
                <v:stroke weight="0pt" endcap="flat" joinstyle="miter" miterlimit="10" on="false" color="#000000" opacity="0"/>
                <v:fill on="true" color="#70ad47"/>
              </v:shape>
              <w10:wrap type="square"/>
            </v:group>
          </w:pict>
        </mc:Fallback>
      </mc:AlternateContent>
    </w:r>
    <w:r>
      <w:rPr>
        <w:rFonts w:ascii="Calibri" w:eastAsia="Calibri" w:hAnsi="Calibri" w:cs="Calibri"/>
        <w:sz w:val="22"/>
      </w:rPr>
      <w:t xml:space="preserve"> </w:t>
    </w:r>
  </w:p>
  <w:p w14:paraId="1562E00C" w14:textId="77777777" w:rsidR="00BF2A86" w:rsidRDefault="00000000">
    <w:pPr>
      <w:tabs>
        <w:tab w:val="center" w:pos="5566"/>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31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0D39E3F6" w14:textId="77777777" w:rsidR="00BF2A86" w:rsidRDefault="00000000">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2BB2AE58" wp14:editId="00D730AD">
              <wp:simplePos x="0" y="0"/>
              <wp:positionH relativeFrom="page">
                <wp:posOffset>0</wp:posOffset>
              </wp:positionH>
              <wp:positionV relativeFrom="page">
                <wp:posOffset>0</wp:posOffset>
              </wp:positionV>
              <wp:extent cx="7560564" cy="10692381"/>
              <wp:effectExtent l="0" t="0" r="0" b="0"/>
              <wp:wrapNone/>
              <wp:docPr id="35376" name="Group 35376"/>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377" name="Picture 35377"/>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376" style="width:595.32pt;height:841.92pt;position:absolute;z-index:-2147483648;mso-position-horizontal-relative:page;mso-position-horizontal:absolute;margin-left:9.05991e-06pt;mso-position-vertical-relative:page;margin-top:0pt;" coordsize="75605,106923">
              <v:shape id="Picture 35377" style="position:absolute;width:59649;height:98694;left:7325;top:4500;" filled="f">
                <v:imagedata r:id="rId19"/>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1772C" w14:textId="77777777" w:rsidR="00BF2A86" w:rsidRDefault="00000000">
    <w:pPr>
      <w:spacing w:after="31"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35A0F526" wp14:editId="7AE98B5E">
              <wp:simplePos x="0" y="0"/>
              <wp:positionH relativeFrom="page">
                <wp:posOffset>1062533</wp:posOffset>
              </wp:positionH>
              <wp:positionV relativeFrom="page">
                <wp:posOffset>1350518</wp:posOffset>
              </wp:positionV>
              <wp:extent cx="5436997" cy="262128"/>
              <wp:effectExtent l="0" t="0" r="0" b="0"/>
              <wp:wrapSquare wrapText="bothSides"/>
              <wp:docPr id="35497" name="Group 35497"/>
              <wp:cNvGraphicFramePr/>
              <a:graphic xmlns:a="http://schemas.openxmlformats.org/drawingml/2006/main">
                <a:graphicData uri="http://schemas.microsoft.com/office/word/2010/wordprocessingGroup">
                  <wpg:wgp>
                    <wpg:cNvGrpSpPr/>
                    <wpg:grpSpPr>
                      <a:xfrm>
                        <a:off x="0" y="0"/>
                        <a:ext cx="5436997" cy="262128"/>
                        <a:chOff x="0" y="0"/>
                        <a:chExt cx="5436997" cy="262128"/>
                      </a:xfrm>
                    </wpg:grpSpPr>
                    <wps:wsp>
                      <wps:cNvPr id="36613" name="Shape 36613"/>
                      <wps:cNvSpPr/>
                      <wps:spPr>
                        <a:xfrm>
                          <a:off x="0" y="0"/>
                          <a:ext cx="5436997" cy="262128"/>
                        </a:xfrm>
                        <a:custGeom>
                          <a:avLst/>
                          <a:gdLst/>
                          <a:ahLst/>
                          <a:cxnLst/>
                          <a:rect l="0" t="0" r="0" b="0"/>
                          <a:pathLst>
                            <a:path w="5436997" h="262128">
                              <a:moveTo>
                                <a:pt x="0" y="0"/>
                              </a:moveTo>
                              <a:lnTo>
                                <a:pt x="5436997" y="0"/>
                              </a:lnTo>
                              <a:lnTo>
                                <a:pt x="5436997" y="262128"/>
                              </a:lnTo>
                              <a:lnTo>
                                <a:pt x="0" y="262128"/>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xmlns:a="http://schemas.openxmlformats.org/drawingml/2006/main">
          <w:pict>
            <v:group id="Group 35497" style="width:428.11pt;height:20.64pt;position:absolute;mso-position-horizontal-relative:page;mso-position-horizontal:absolute;margin-left:83.664pt;mso-position-vertical-relative:page;margin-top:106.34pt;" coordsize="54369,2621">
              <v:shape id="Shape 36614" style="position:absolute;width:54369;height:2621;left:0;top:0;" coordsize="5436997,262128" path="m0,0l5436997,0l5436997,262128l0,262128l0,0">
                <v:stroke weight="0pt" endcap="flat" joinstyle="miter" miterlimit="10" on="false" color="#000000" opacity="0"/>
                <v:fill on="true" color="#70ad47"/>
              </v:shape>
              <w10:wrap type="square"/>
            </v:group>
          </w:pict>
        </mc:Fallback>
      </mc:AlternateContent>
    </w:r>
    <w:r>
      <w:rPr>
        <w:rFonts w:ascii="Calibri" w:eastAsia="Calibri" w:hAnsi="Calibri" w:cs="Calibri"/>
        <w:sz w:val="22"/>
      </w:rPr>
      <w:t xml:space="preserve"> </w:t>
    </w:r>
  </w:p>
  <w:p w14:paraId="25758231" w14:textId="77777777" w:rsidR="00BF2A86" w:rsidRDefault="00000000">
    <w:pPr>
      <w:tabs>
        <w:tab w:val="center" w:pos="5566"/>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31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281055EA" w14:textId="77777777" w:rsidR="00BF2A86" w:rsidRDefault="00000000">
    <w:r>
      <w:rPr>
        <w:rFonts w:ascii="Calibri" w:eastAsia="Calibri" w:hAnsi="Calibri" w:cs="Calibri"/>
        <w:noProof/>
        <w:sz w:val="22"/>
      </w:rPr>
      <mc:AlternateContent>
        <mc:Choice Requires="wpg">
          <w:drawing>
            <wp:anchor distT="0" distB="0" distL="114300" distR="114300" simplePos="0" relativeHeight="251669504" behindDoc="1" locked="0" layoutInCell="1" allowOverlap="1" wp14:anchorId="6C9489CF" wp14:editId="1977C35C">
              <wp:simplePos x="0" y="0"/>
              <wp:positionH relativeFrom="page">
                <wp:posOffset>0</wp:posOffset>
              </wp:positionH>
              <wp:positionV relativeFrom="page">
                <wp:posOffset>0</wp:posOffset>
              </wp:positionV>
              <wp:extent cx="7560564" cy="10692381"/>
              <wp:effectExtent l="0" t="0" r="0" b="0"/>
              <wp:wrapNone/>
              <wp:docPr id="35508" name="Group 35508"/>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509" name="Picture 35509"/>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508" style="width:595.32pt;height:841.92pt;position:absolute;z-index:-2147483648;mso-position-horizontal-relative:page;mso-position-horizontal:absolute;margin-left:9.05991e-06pt;mso-position-vertical-relative:page;margin-top:0pt;" coordsize="75605,106923">
              <v:shape id="Picture 35509" style="position:absolute;width:59649;height:98694;left:7325;top:4500;" filled="f">
                <v:imagedata r:id="rId19"/>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39119" w14:textId="77777777" w:rsidR="00BF2A86" w:rsidRDefault="00000000">
    <w:pPr>
      <w:spacing w:after="31"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060CD23E" wp14:editId="34EA4321">
              <wp:simplePos x="0" y="0"/>
              <wp:positionH relativeFrom="page">
                <wp:posOffset>1062533</wp:posOffset>
              </wp:positionH>
              <wp:positionV relativeFrom="page">
                <wp:posOffset>1350518</wp:posOffset>
              </wp:positionV>
              <wp:extent cx="5436997" cy="262128"/>
              <wp:effectExtent l="0" t="0" r="0" b="0"/>
              <wp:wrapSquare wrapText="bothSides"/>
              <wp:docPr id="35446" name="Group 35446"/>
              <wp:cNvGraphicFramePr/>
              <a:graphic xmlns:a="http://schemas.openxmlformats.org/drawingml/2006/main">
                <a:graphicData uri="http://schemas.microsoft.com/office/word/2010/wordprocessingGroup">
                  <wpg:wgp>
                    <wpg:cNvGrpSpPr/>
                    <wpg:grpSpPr>
                      <a:xfrm>
                        <a:off x="0" y="0"/>
                        <a:ext cx="5436997" cy="262128"/>
                        <a:chOff x="0" y="0"/>
                        <a:chExt cx="5436997" cy="262128"/>
                      </a:xfrm>
                    </wpg:grpSpPr>
                    <wps:wsp>
                      <wps:cNvPr id="36609" name="Shape 36609"/>
                      <wps:cNvSpPr/>
                      <wps:spPr>
                        <a:xfrm>
                          <a:off x="0" y="0"/>
                          <a:ext cx="5436997" cy="262128"/>
                        </a:xfrm>
                        <a:custGeom>
                          <a:avLst/>
                          <a:gdLst/>
                          <a:ahLst/>
                          <a:cxnLst/>
                          <a:rect l="0" t="0" r="0" b="0"/>
                          <a:pathLst>
                            <a:path w="5436997" h="262128">
                              <a:moveTo>
                                <a:pt x="0" y="0"/>
                              </a:moveTo>
                              <a:lnTo>
                                <a:pt x="5436997" y="0"/>
                              </a:lnTo>
                              <a:lnTo>
                                <a:pt x="5436997" y="262128"/>
                              </a:lnTo>
                              <a:lnTo>
                                <a:pt x="0" y="262128"/>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xmlns:a="http://schemas.openxmlformats.org/drawingml/2006/main">
          <w:pict>
            <v:group id="Group 35446" style="width:428.11pt;height:20.64pt;position:absolute;mso-position-horizontal-relative:page;mso-position-horizontal:absolute;margin-left:83.664pt;mso-position-vertical-relative:page;margin-top:106.34pt;" coordsize="54369,2621">
              <v:shape id="Shape 36610" style="position:absolute;width:54369;height:2621;left:0;top:0;" coordsize="5436997,262128" path="m0,0l5436997,0l5436997,262128l0,262128l0,0">
                <v:stroke weight="0pt" endcap="flat" joinstyle="miter" miterlimit="10" on="false" color="#000000" opacity="0"/>
                <v:fill on="true" color="#70ad47"/>
              </v:shape>
              <w10:wrap type="square"/>
            </v:group>
          </w:pict>
        </mc:Fallback>
      </mc:AlternateContent>
    </w:r>
    <w:r>
      <w:rPr>
        <w:rFonts w:ascii="Calibri" w:eastAsia="Calibri" w:hAnsi="Calibri" w:cs="Calibri"/>
        <w:sz w:val="22"/>
      </w:rPr>
      <w:t xml:space="preserve"> </w:t>
    </w:r>
  </w:p>
  <w:p w14:paraId="13C25B9E" w14:textId="77777777" w:rsidR="00BF2A86" w:rsidRDefault="00000000">
    <w:pPr>
      <w:tabs>
        <w:tab w:val="center" w:pos="5566"/>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31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22416B15" w14:textId="77777777" w:rsidR="00BF2A86" w:rsidRDefault="00000000">
    <w:r>
      <w:rPr>
        <w:rFonts w:ascii="Calibri" w:eastAsia="Calibri" w:hAnsi="Calibri" w:cs="Calibri"/>
        <w:noProof/>
        <w:sz w:val="22"/>
      </w:rPr>
      <mc:AlternateContent>
        <mc:Choice Requires="wpg">
          <w:drawing>
            <wp:anchor distT="0" distB="0" distL="114300" distR="114300" simplePos="0" relativeHeight="251673600" behindDoc="1" locked="0" layoutInCell="1" allowOverlap="1" wp14:anchorId="1A1E2215" wp14:editId="110E31FC">
              <wp:simplePos x="0" y="0"/>
              <wp:positionH relativeFrom="page">
                <wp:posOffset>0</wp:posOffset>
              </wp:positionH>
              <wp:positionV relativeFrom="page">
                <wp:posOffset>0</wp:posOffset>
              </wp:positionV>
              <wp:extent cx="7560564" cy="10692381"/>
              <wp:effectExtent l="0" t="0" r="0" b="0"/>
              <wp:wrapNone/>
              <wp:docPr id="35457" name="Group 35457"/>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458" name="Picture 35458"/>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457" style="width:595.32pt;height:841.92pt;position:absolute;z-index:-2147483648;mso-position-horizontal-relative:page;mso-position-horizontal:absolute;margin-left:9.05991e-06pt;mso-position-vertical-relative:page;margin-top:0pt;" coordsize="75605,106923">
              <v:shape id="Picture 35458" style="position:absolute;width:59649;height:98694;left:7325;top:4500;" filled="f">
                <v:imagedata r:id="rId19"/>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7A8D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C4300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173A9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DCDCA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56A58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628B8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3C10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DC2B4E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EF42F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63C610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4DF3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4D979E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3" w15:restartNumberingAfterBreak="0">
    <w:nsid w:val="00626FA8"/>
    <w:multiLevelType w:val="hybridMultilevel"/>
    <w:tmpl w:val="50BC96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6C975DE"/>
    <w:multiLevelType w:val="multilevel"/>
    <w:tmpl w:val="42E2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9EB1C0F"/>
    <w:multiLevelType w:val="multilevel"/>
    <w:tmpl w:val="1FFE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2A1021"/>
    <w:multiLevelType w:val="multilevel"/>
    <w:tmpl w:val="F606D6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A6EFA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B335316"/>
    <w:multiLevelType w:val="multilevel"/>
    <w:tmpl w:val="8474E594"/>
    <w:lvl w:ilvl="0">
      <w:start w:val="1"/>
      <w:numFmt w:val="decimal"/>
      <w:lvlText w:val="%1."/>
      <w:lvlJc w:val="left"/>
      <w:pPr>
        <w:ind w:left="3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758"/>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abstractNum>
  <w:abstractNum w:abstractNumId="22" w15:restartNumberingAfterBreak="0">
    <w:nsid w:val="0D384B92"/>
    <w:multiLevelType w:val="hybridMultilevel"/>
    <w:tmpl w:val="F20AF4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EF155C7"/>
    <w:multiLevelType w:val="multilevel"/>
    <w:tmpl w:val="F5E01782"/>
    <w:styleLink w:val="Listaatual1"/>
    <w:lvl w:ilvl="0">
      <w:start w:val="1"/>
      <w:numFmt w:val="decimal"/>
      <w:lvlText w:val="%1."/>
      <w:lvlJc w:val="left"/>
      <w:pPr>
        <w:ind w:left="360" w:hanging="360"/>
      </w:pPr>
      <w:rPr>
        <w:b/>
        <w:sz w:val="24"/>
        <w:szCs w:val="24"/>
      </w:rPr>
    </w:lvl>
    <w:lvl w:ilvl="1">
      <w:start w:val="1"/>
      <w:numFmt w:val="decimal"/>
      <w:lvlText w:val="%1.%2."/>
      <w:lvlJc w:val="left"/>
      <w:pPr>
        <w:ind w:left="716" w:hanging="432"/>
      </w:pPr>
      <w:rPr>
        <w:rFonts w:ascii="Arial Narrow" w:hAnsi="Arial Narrow" w:hint="default"/>
        <w:b/>
        <w:i w:val="0"/>
        <w:strike w:val="0"/>
        <w:color w:val="auto"/>
        <w:sz w:val="24"/>
        <w:szCs w:val="24"/>
        <w:u w:val="none"/>
      </w:rPr>
    </w:lvl>
    <w:lvl w:ilvl="2">
      <w:start w:val="1"/>
      <w:numFmt w:val="decimal"/>
      <w:lvlText w:val="%1.%2.%3."/>
      <w:lvlJc w:val="left"/>
      <w:pPr>
        <w:ind w:left="646" w:hanging="504"/>
      </w:pPr>
      <w:rPr>
        <w:rFonts w:ascii="Arial Narrow" w:hAnsi="Arial Narrow" w:cs="Arial" w:hint="default"/>
        <w:b/>
        <w:i w:val="0"/>
        <w:strike w:val="0"/>
        <w:color w:val="auto"/>
        <w:sz w:val="24"/>
        <w:szCs w:val="24"/>
      </w:rPr>
    </w:lvl>
    <w:lvl w:ilvl="3">
      <w:start w:val="1"/>
      <w:numFmt w:val="decimal"/>
      <w:lvlText w:val="%1.%2.%3.%4."/>
      <w:lvlJc w:val="left"/>
      <w:pPr>
        <w:ind w:left="2491" w:hanging="648"/>
      </w:pPr>
      <w:rPr>
        <w:b/>
      </w:rPr>
    </w:lvl>
    <w:lvl w:ilvl="4">
      <w:start w:val="1"/>
      <w:numFmt w:val="decimal"/>
      <w:lvlText w:val="%1.%2.%3.%4.%5."/>
      <w:lvlJc w:val="left"/>
      <w:pPr>
        <w:ind w:left="2352" w:hanging="792"/>
      </w:pPr>
      <w:rPr>
        <w:b/>
        <w:bCs/>
      </w:rPr>
    </w:lvl>
    <w:lvl w:ilvl="5">
      <w:start w:val="1"/>
      <w:numFmt w:val="decimal"/>
      <w:lvlText w:val="%1.%2.%3.%4.%5.%6."/>
      <w:lvlJc w:val="left"/>
      <w:pPr>
        <w:ind w:left="2736" w:hanging="936"/>
      </w:pPr>
      <w:rPr>
        <w:b/>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0C6296B"/>
    <w:multiLevelType w:val="hybridMultilevel"/>
    <w:tmpl w:val="392E286C"/>
    <w:lvl w:ilvl="0" w:tplc="12662902">
      <w:start w:val="1"/>
      <w:numFmt w:val="bullet"/>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33E05C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C60BAA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2CED3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E6D3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DFA90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CEAEFB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2C22F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72AA5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15E0770B"/>
    <w:multiLevelType w:val="multilevel"/>
    <w:tmpl w:val="5B622E40"/>
    <w:lvl w:ilvl="0">
      <w:start w:val="16"/>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8A5368C"/>
    <w:multiLevelType w:val="multilevel"/>
    <w:tmpl w:val="D1CAC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D233A1"/>
    <w:multiLevelType w:val="multilevel"/>
    <w:tmpl w:val="E5A48C22"/>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1D5C100D"/>
    <w:multiLevelType w:val="multilevel"/>
    <w:tmpl w:val="02F6FF46"/>
    <w:lvl w:ilvl="0">
      <w:start w:val="7"/>
      <w:numFmt w:val="none"/>
      <w:pStyle w:val="Nivel01"/>
      <w:lvlText w:val="7."/>
      <w:lvlJc w:val="left"/>
      <w:pPr>
        <w:ind w:left="360" w:hanging="360"/>
      </w:pPr>
      <w:rPr>
        <w:rFonts w:hint="default"/>
        <w:b/>
        <w:sz w:val="24"/>
        <w:szCs w:val="24"/>
      </w:rPr>
    </w:lvl>
    <w:lvl w:ilvl="1">
      <w:start w:val="1"/>
      <w:numFmt w:val="decimal"/>
      <w:pStyle w:val="Nivel2"/>
      <w:lvlText w:val="%1.%2."/>
      <w:lvlJc w:val="left"/>
      <w:pPr>
        <w:ind w:left="716" w:hanging="432"/>
      </w:pPr>
      <w:rPr>
        <w:rFonts w:ascii="Arial Narrow" w:hAnsi="Arial Narrow" w:hint="default"/>
        <w:b/>
        <w:i w:val="0"/>
        <w:strike w:val="0"/>
        <w:color w:val="auto"/>
        <w:sz w:val="24"/>
        <w:szCs w:val="24"/>
        <w:u w:val="none"/>
      </w:rPr>
    </w:lvl>
    <w:lvl w:ilvl="2">
      <w:start w:val="1"/>
      <w:numFmt w:val="decimal"/>
      <w:pStyle w:val="Nivel3"/>
      <w:lvlText w:val="%1.%2.%3."/>
      <w:lvlJc w:val="left"/>
      <w:pPr>
        <w:ind w:left="646" w:hanging="504"/>
      </w:pPr>
      <w:rPr>
        <w:rFonts w:ascii="Arial Narrow" w:hAnsi="Arial Narrow" w:cs="Arial" w:hint="default"/>
        <w:b/>
        <w:i w:val="0"/>
        <w:strike w:val="0"/>
        <w:color w:val="auto"/>
        <w:sz w:val="24"/>
        <w:szCs w:val="24"/>
      </w:rPr>
    </w:lvl>
    <w:lvl w:ilvl="3">
      <w:start w:val="1"/>
      <w:numFmt w:val="decimal"/>
      <w:pStyle w:val="Nivel4"/>
      <w:lvlText w:val="%1.%2.%3.%4."/>
      <w:lvlJc w:val="left"/>
      <w:pPr>
        <w:ind w:left="2491" w:hanging="648"/>
      </w:pPr>
      <w:rPr>
        <w:rFonts w:hint="default"/>
        <w:b/>
      </w:rPr>
    </w:lvl>
    <w:lvl w:ilvl="4">
      <w:start w:val="1"/>
      <w:numFmt w:val="decimal"/>
      <w:pStyle w:val="Nivel5"/>
      <w:lvlText w:val="%1.%2.%3.%4.%5."/>
      <w:lvlJc w:val="left"/>
      <w:pPr>
        <w:ind w:left="2352" w:hanging="792"/>
      </w:pPr>
      <w:rPr>
        <w:rFonts w:hint="default"/>
        <w:b/>
        <w:bCs/>
      </w:rPr>
    </w:lvl>
    <w:lvl w:ilvl="5">
      <w:start w:val="1"/>
      <w:numFmt w:val="decimal"/>
      <w:lvlText w:val="%1.%2.%3.%4.%5.%6."/>
      <w:lvlJc w:val="left"/>
      <w:pPr>
        <w:ind w:left="2736" w:hanging="936"/>
      </w:pPr>
      <w:rPr>
        <w:rFonts w:hint="default"/>
        <w:b/>
        <w:bCs/>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231640E"/>
    <w:multiLevelType w:val="multilevel"/>
    <w:tmpl w:val="5FC8D15E"/>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2250070C"/>
    <w:multiLevelType w:val="multilevel"/>
    <w:tmpl w:val="5FBC05F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0331B4"/>
    <w:multiLevelType w:val="multilevel"/>
    <w:tmpl w:val="EFCE5A02"/>
    <w:lvl w:ilvl="0">
      <w:start w:val="4"/>
      <w:numFmt w:val="decimal"/>
      <w:lvlText w:val="%1."/>
      <w:lvlJc w:val="left"/>
      <w:pPr>
        <w:ind w:left="495" w:hanging="495"/>
      </w:pPr>
      <w:rPr>
        <w:rFonts w:hint="default"/>
      </w:rPr>
    </w:lvl>
    <w:lvl w:ilvl="1">
      <w:start w:val="3"/>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25950D13"/>
    <w:multiLevelType w:val="hybridMultilevel"/>
    <w:tmpl w:val="7082C078"/>
    <w:lvl w:ilvl="0" w:tplc="04160017">
      <w:start w:val="1"/>
      <w:numFmt w:val="lowerLetter"/>
      <w:lvlText w:val="%1)"/>
      <w:lvlJc w:val="left"/>
      <w:pPr>
        <w:ind w:left="773" w:hanging="360"/>
      </w:pPr>
    </w:lvl>
    <w:lvl w:ilvl="1" w:tplc="04160019" w:tentative="1">
      <w:start w:val="1"/>
      <w:numFmt w:val="lowerLetter"/>
      <w:lvlText w:val="%2."/>
      <w:lvlJc w:val="left"/>
      <w:pPr>
        <w:ind w:left="1493" w:hanging="360"/>
      </w:pPr>
    </w:lvl>
    <w:lvl w:ilvl="2" w:tplc="0416001B" w:tentative="1">
      <w:start w:val="1"/>
      <w:numFmt w:val="lowerRoman"/>
      <w:lvlText w:val="%3."/>
      <w:lvlJc w:val="right"/>
      <w:pPr>
        <w:ind w:left="2213" w:hanging="180"/>
      </w:pPr>
    </w:lvl>
    <w:lvl w:ilvl="3" w:tplc="0416000F" w:tentative="1">
      <w:start w:val="1"/>
      <w:numFmt w:val="decimal"/>
      <w:lvlText w:val="%4."/>
      <w:lvlJc w:val="left"/>
      <w:pPr>
        <w:ind w:left="2933" w:hanging="360"/>
      </w:pPr>
    </w:lvl>
    <w:lvl w:ilvl="4" w:tplc="04160019" w:tentative="1">
      <w:start w:val="1"/>
      <w:numFmt w:val="lowerLetter"/>
      <w:lvlText w:val="%5."/>
      <w:lvlJc w:val="left"/>
      <w:pPr>
        <w:ind w:left="3653" w:hanging="360"/>
      </w:pPr>
    </w:lvl>
    <w:lvl w:ilvl="5" w:tplc="0416001B" w:tentative="1">
      <w:start w:val="1"/>
      <w:numFmt w:val="lowerRoman"/>
      <w:lvlText w:val="%6."/>
      <w:lvlJc w:val="right"/>
      <w:pPr>
        <w:ind w:left="4373" w:hanging="180"/>
      </w:pPr>
    </w:lvl>
    <w:lvl w:ilvl="6" w:tplc="0416000F" w:tentative="1">
      <w:start w:val="1"/>
      <w:numFmt w:val="decimal"/>
      <w:lvlText w:val="%7."/>
      <w:lvlJc w:val="left"/>
      <w:pPr>
        <w:ind w:left="5093" w:hanging="360"/>
      </w:pPr>
    </w:lvl>
    <w:lvl w:ilvl="7" w:tplc="04160019" w:tentative="1">
      <w:start w:val="1"/>
      <w:numFmt w:val="lowerLetter"/>
      <w:lvlText w:val="%8."/>
      <w:lvlJc w:val="left"/>
      <w:pPr>
        <w:ind w:left="5813" w:hanging="360"/>
      </w:pPr>
    </w:lvl>
    <w:lvl w:ilvl="8" w:tplc="0416001B" w:tentative="1">
      <w:start w:val="1"/>
      <w:numFmt w:val="lowerRoman"/>
      <w:lvlText w:val="%9."/>
      <w:lvlJc w:val="right"/>
      <w:pPr>
        <w:ind w:left="6533" w:hanging="180"/>
      </w:pPr>
    </w:lvl>
  </w:abstractNum>
  <w:abstractNum w:abstractNumId="33" w15:restartNumberingAfterBreak="0">
    <w:nsid w:val="2C032DA4"/>
    <w:multiLevelType w:val="hybridMultilevel"/>
    <w:tmpl w:val="685AD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D0543B5"/>
    <w:multiLevelType w:val="multilevel"/>
    <w:tmpl w:val="535A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956C7D"/>
    <w:multiLevelType w:val="hybridMultilevel"/>
    <w:tmpl w:val="91C0F87E"/>
    <w:lvl w:ilvl="0" w:tplc="961067FE">
      <w:start w:val="1"/>
      <w:numFmt w:val="upperRoman"/>
      <w:lvlText w:val="%1"/>
      <w:lvlJc w:val="left"/>
      <w:pPr>
        <w:ind w:left="2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44FDA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96123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4EC94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6AA83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9A60EB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35652A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509A4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B04AE5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2E193BDD"/>
    <w:multiLevelType w:val="multilevel"/>
    <w:tmpl w:val="4E4C5220"/>
    <w:lvl w:ilvl="0">
      <w:start w:val="1"/>
      <w:numFmt w:val="decimal"/>
      <w:lvlText w:val="%1."/>
      <w:lvlJc w:val="left"/>
      <w:pPr>
        <w:ind w:left="360" w:hanging="360"/>
      </w:pPr>
      <w:rPr>
        <w:rFonts w:hint="default"/>
        <w:b w:val="0"/>
      </w:rPr>
    </w:lvl>
    <w:lvl w:ilvl="1">
      <w:start w:val="1"/>
      <w:numFmt w:val="decimal"/>
      <w:lvlText w:val="%1.%2."/>
      <w:lvlJc w:val="left"/>
      <w:pPr>
        <w:ind w:left="644" w:hanging="360"/>
      </w:pPr>
      <w:rPr>
        <w:rFonts w:hint="default"/>
        <w:b/>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37" w15:restartNumberingAfterBreak="0">
    <w:nsid w:val="2F6B4974"/>
    <w:multiLevelType w:val="hybridMultilevel"/>
    <w:tmpl w:val="40BCC966"/>
    <w:lvl w:ilvl="0" w:tplc="04160017">
      <w:start w:val="1"/>
      <w:numFmt w:val="lowerLetter"/>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3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39565811"/>
    <w:multiLevelType w:val="hybridMultilevel"/>
    <w:tmpl w:val="B75A8D8E"/>
    <w:lvl w:ilvl="0" w:tplc="EAF0A542">
      <w:start w:val="1"/>
      <w:numFmt w:val="upperRoman"/>
      <w:lvlText w:val="%1."/>
      <w:lvlJc w:val="left"/>
      <w:pPr>
        <w:ind w:left="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262A70">
      <w:start w:val="1"/>
      <w:numFmt w:val="lowerLetter"/>
      <w:lvlText w:val="%2"/>
      <w:lvlJc w:val="left"/>
      <w:pPr>
        <w:ind w:left="13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886914C">
      <w:start w:val="1"/>
      <w:numFmt w:val="lowerRoman"/>
      <w:lvlText w:val="%3"/>
      <w:lvlJc w:val="left"/>
      <w:pPr>
        <w:ind w:left="2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86B512">
      <w:start w:val="1"/>
      <w:numFmt w:val="decimal"/>
      <w:lvlText w:val="%4"/>
      <w:lvlJc w:val="left"/>
      <w:pPr>
        <w:ind w:left="2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BE72BC">
      <w:start w:val="1"/>
      <w:numFmt w:val="lowerLetter"/>
      <w:lvlText w:val="%5"/>
      <w:lvlJc w:val="left"/>
      <w:pPr>
        <w:ind w:left="35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BE28EC">
      <w:start w:val="1"/>
      <w:numFmt w:val="lowerRoman"/>
      <w:lvlText w:val="%6"/>
      <w:lvlJc w:val="left"/>
      <w:pPr>
        <w:ind w:left="42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FA94E6">
      <w:start w:val="1"/>
      <w:numFmt w:val="decimal"/>
      <w:lvlText w:val="%7"/>
      <w:lvlJc w:val="left"/>
      <w:pPr>
        <w:ind w:left="4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34ECD2">
      <w:start w:val="1"/>
      <w:numFmt w:val="lowerLetter"/>
      <w:lvlText w:val="%8"/>
      <w:lvlJc w:val="left"/>
      <w:pPr>
        <w:ind w:left="57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A3414B0">
      <w:start w:val="1"/>
      <w:numFmt w:val="lowerRoman"/>
      <w:lvlText w:val="%9"/>
      <w:lvlJc w:val="left"/>
      <w:pPr>
        <w:ind w:left="6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39E959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3ABE4731"/>
    <w:multiLevelType w:val="hybridMultilevel"/>
    <w:tmpl w:val="E9E82734"/>
    <w:lvl w:ilvl="0" w:tplc="4C06F89E">
      <w:start w:val="1"/>
      <w:numFmt w:val="bullet"/>
      <w:lvlText w:val="-"/>
      <w:lvlJc w:val="left"/>
      <w:pPr>
        <w:ind w:left="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B63586">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C90234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094E6A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209388">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D01EE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C44CFE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A04D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516E63A">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3B71D1B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3CDF5E3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0ED7F42"/>
    <w:multiLevelType w:val="multilevel"/>
    <w:tmpl w:val="FCE2239E"/>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6C0D50"/>
    <w:multiLevelType w:val="multilevel"/>
    <w:tmpl w:val="22E8913E"/>
    <w:lvl w:ilvl="0">
      <w:start w:val="1"/>
      <w:numFmt w:val="decimal"/>
      <w:lvlText w:val="%1."/>
      <w:lvlJc w:val="left"/>
      <w:pPr>
        <w:ind w:left="720" w:hanging="360"/>
      </w:pPr>
      <w:rPr>
        <w:rFonts w:hint="default"/>
        <w:b/>
        <w:bCs/>
      </w:rPr>
    </w:lvl>
    <w:lvl w:ilvl="1">
      <w:start w:val="1"/>
      <w:numFmt w:val="decimal"/>
      <w:isLgl/>
      <w:lvlText w:val="%1.%2."/>
      <w:lvlJc w:val="left"/>
      <w:pPr>
        <w:ind w:left="2340" w:hanging="360"/>
      </w:pPr>
      <w:rPr>
        <w:rFonts w:cs="Times New Roman" w:hint="default"/>
      </w:rPr>
    </w:lvl>
    <w:lvl w:ilvl="2">
      <w:start w:val="1"/>
      <w:numFmt w:val="decimal"/>
      <w:isLgl/>
      <w:lvlText w:val="%1.%2.%3."/>
      <w:lvlJc w:val="left"/>
      <w:pPr>
        <w:ind w:left="4320" w:hanging="720"/>
      </w:pPr>
      <w:rPr>
        <w:rFonts w:cs="Times New Roman" w:hint="default"/>
      </w:rPr>
    </w:lvl>
    <w:lvl w:ilvl="3">
      <w:start w:val="1"/>
      <w:numFmt w:val="decimal"/>
      <w:isLgl/>
      <w:lvlText w:val="%1.%2.%3.%4."/>
      <w:lvlJc w:val="left"/>
      <w:pPr>
        <w:ind w:left="5940" w:hanging="720"/>
      </w:pPr>
      <w:rPr>
        <w:rFonts w:cs="Times New Roman" w:hint="default"/>
      </w:rPr>
    </w:lvl>
    <w:lvl w:ilvl="4">
      <w:start w:val="1"/>
      <w:numFmt w:val="decimal"/>
      <w:isLgl/>
      <w:lvlText w:val="%1.%2.%3.%4.%5."/>
      <w:lvlJc w:val="left"/>
      <w:pPr>
        <w:ind w:left="7920" w:hanging="1080"/>
      </w:pPr>
      <w:rPr>
        <w:rFonts w:cs="Times New Roman" w:hint="default"/>
      </w:rPr>
    </w:lvl>
    <w:lvl w:ilvl="5">
      <w:start w:val="1"/>
      <w:numFmt w:val="decimal"/>
      <w:isLgl/>
      <w:lvlText w:val="%1.%2.%3.%4.%5.%6."/>
      <w:lvlJc w:val="left"/>
      <w:pPr>
        <w:ind w:left="9540" w:hanging="1080"/>
      </w:pPr>
      <w:rPr>
        <w:rFonts w:cs="Times New Roman" w:hint="default"/>
      </w:rPr>
    </w:lvl>
    <w:lvl w:ilvl="6">
      <w:start w:val="1"/>
      <w:numFmt w:val="decimal"/>
      <w:isLgl/>
      <w:lvlText w:val="%1.%2.%3.%4.%5.%6.%7."/>
      <w:lvlJc w:val="left"/>
      <w:pPr>
        <w:ind w:left="11520" w:hanging="1440"/>
      </w:pPr>
      <w:rPr>
        <w:rFonts w:cs="Times New Roman" w:hint="default"/>
      </w:rPr>
    </w:lvl>
    <w:lvl w:ilvl="7">
      <w:start w:val="1"/>
      <w:numFmt w:val="decimal"/>
      <w:isLgl/>
      <w:lvlText w:val="%1.%2.%3.%4.%5.%6.%7.%8."/>
      <w:lvlJc w:val="left"/>
      <w:pPr>
        <w:ind w:left="13140" w:hanging="1440"/>
      </w:pPr>
      <w:rPr>
        <w:rFonts w:cs="Times New Roman" w:hint="default"/>
      </w:rPr>
    </w:lvl>
    <w:lvl w:ilvl="8">
      <w:start w:val="1"/>
      <w:numFmt w:val="decimal"/>
      <w:isLgl/>
      <w:lvlText w:val="%1.%2.%3.%4.%5.%6.%7.%8.%9."/>
      <w:lvlJc w:val="left"/>
      <w:pPr>
        <w:ind w:left="15120" w:hanging="1800"/>
      </w:pPr>
      <w:rPr>
        <w:rFonts w:cs="Times New Roman" w:hint="default"/>
      </w:rPr>
    </w:lvl>
  </w:abstractNum>
  <w:abstractNum w:abstractNumId="48" w15:restartNumberingAfterBreak="0">
    <w:nsid w:val="41E81390"/>
    <w:multiLevelType w:val="hybridMultilevel"/>
    <w:tmpl w:val="5E1608A0"/>
    <w:lvl w:ilvl="0" w:tplc="3CE44AD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A8A0D4A">
      <w:start w:val="1"/>
      <w:numFmt w:val="bullet"/>
      <w:lvlText w:val="o"/>
      <w:lvlJc w:val="left"/>
      <w:pPr>
        <w:ind w:left="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76822C">
      <w:start w:val="1"/>
      <w:numFmt w:val="bullet"/>
      <w:lvlRestart w:val="0"/>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F9A2366">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6EA6F4">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A1CBB3C">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76D27E">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204A5A">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A01790">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0" w15:restartNumberingAfterBreak="0">
    <w:nsid w:val="43E867F5"/>
    <w:multiLevelType w:val="multilevel"/>
    <w:tmpl w:val="CBDC6B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82F68D5"/>
    <w:multiLevelType w:val="hybridMultilevel"/>
    <w:tmpl w:val="F2D0D5B0"/>
    <w:lvl w:ilvl="0" w:tplc="68C27BA6">
      <w:start w:val="1"/>
      <w:numFmt w:val="lowerLetter"/>
      <w:lvlText w:val="%1)"/>
      <w:lvlJc w:val="left"/>
      <w:pPr>
        <w:ind w:left="3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B682A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6B0917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754209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1E2EE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5025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91AD3F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5EAE8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94A825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48EE715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50157397"/>
    <w:multiLevelType w:val="multilevel"/>
    <w:tmpl w:val="56DCBE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31808D6"/>
    <w:multiLevelType w:val="hybridMultilevel"/>
    <w:tmpl w:val="61F6AB22"/>
    <w:lvl w:ilvl="0" w:tplc="B3BA718A">
      <w:start w:val="1"/>
      <w:numFmt w:val="bullet"/>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301EB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D00BF0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6B0A33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C98F7A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A9C1F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C32E95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72C2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8053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0">
    <w:nsid w:val="559A2DC4"/>
    <w:multiLevelType w:val="hybridMultilevel"/>
    <w:tmpl w:val="D58E3E22"/>
    <w:lvl w:ilvl="0" w:tplc="0616C42C">
      <w:start w:val="1"/>
      <w:numFmt w:val="bullet"/>
      <w:lvlText w:val="•"/>
      <w:lvlJc w:val="left"/>
      <w:pPr>
        <w:ind w:left="758"/>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1" w:tplc="81A657EC">
      <w:start w:val="1"/>
      <w:numFmt w:val="bullet"/>
      <w:lvlText w:val="o"/>
      <w:lvlJc w:val="left"/>
      <w:pPr>
        <w:ind w:left="144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2" w:tplc="731C891E">
      <w:start w:val="1"/>
      <w:numFmt w:val="bullet"/>
      <w:lvlText w:val="▪"/>
      <w:lvlJc w:val="left"/>
      <w:pPr>
        <w:ind w:left="216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3" w:tplc="EC9499C6">
      <w:start w:val="1"/>
      <w:numFmt w:val="bullet"/>
      <w:lvlText w:val="•"/>
      <w:lvlJc w:val="left"/>
      <w:pPr>
        <w:ind w:left="288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4" w:tplc="EDCA1B8E">
      <w:start w:val="1"/>
      <w:numFmt w:val="bullet"/>
      <w:lvlText w:val="o"/>
      <w:lvlJc w:val="left"/>
      <w:pPr>
        <w:ind w:left="360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5" w:tplc="70B64E50">
      <w:start w:val="1"/>
      <w:numFmt w:val="bullet"/>
      <w:lvlText w:val="▪"/>
      <w:lvlJc w:val="left"/>
      <w:pPr>
        <w:ind w:left="432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6" w:tplc="C51C512C">
      <w:start w:val="1"/>
      <w:numFmt w:val="bullet"/>
      <w:lvlText w:val="•"/>
      <w:lvlJc w:val="left"/>
      <w:pPr>
        <w:ind w:left="504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7" w:tplc="53E60EAE">
      <w:start w:val="1"/>
      <w:numFmt w:val="bullet"/>
      <w:lvlText w:val="o"/>
      <w:lvlJc w:val="left"/>
      <w:pPr>
        <w:ind w:left="576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8" w:tplc="893A1208">
      <w:start w:val="1"/>
      <w:numFmt w:val="bullet"/>
      <w:lvlText w:val="▪"/>
      <w:lvlJc w:val="left"/>
      <w:pPr>
        <w:ind w:left="648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abstractNum>
  <w:abstractNum w:abstractNumId="57" w15:restartNumberingAfterBreak="0">
    <w:nsid w:val="55FE4AC7"/>
    <w:multiLevelType w:val="hybridMultilevel"/>
    <w:tmpl w:val="1F509466"/>
    <w:lvl w:ilvl="0" w:tplc="04160017">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8B67ED9"/>
    <w:multiLevelType w:val="hybridMultilevel"/>
    <w:tmpl w:val="3A9AAD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5CE03B29"/>
    <w:multiLevelType w:val="hybridMultilevel"/>
    <w:tmpl w:val="AB7052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5DC64C90"/>
    <w:multiLevelType w:val="multilevel"/>
    <w:tmpl w:val="E6C6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EA119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5FE80CD7"/>
    <w:multiLevelType w:val="hybridMultilevel"/>
    <w:tmpl w:val="4FA4BE0C"/>
    <w:lvl w:ilvl="0" w:tplc="6FF80A00">
      <w:start w:val="1"/>
      <w:numFmt w:val="bullet"/>
      <w:lvlText w:val="•"/>
      <w:lvlJc w:val="left"/>
      <w:pPr>
        <w:ind w:left="6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405AD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6EEEBD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1529B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A8980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F6CE9C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2229CF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D48A52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710266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3" w15:restartNumberingAfterBreak="0">
    <w:nsid w:val="603F2A4B"/>
    <w:multiLevelType w:val="multilevel"/>
    <w:tmpl w:val="6D9C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817EA9"/>
    <w:multiLevelType w:val="multilevel"/>
    <w:tmpl w:val="A238AA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3A44809"/>
    <w:multiLevelType w:val="multilevel"/>
    <w:tmpl w:val="8A60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7500CA"/>
    <w:multiLevelType w:val="multilevel"/>
    <w:tmpl w:val="34D66A9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7E32B29"/>
    <w:multiLevelType w:val="multilevel"/>
    <w:tmpl w:val="E166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855494F"/>
    <w:multiLevelType w:val="hybridMultilevel"/>
    <w:tmpl w:val="401E314A"/>
    <w:lvl w:ilvl="0" w:tplc="6540B14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2E2F4C">
      <w:start w:val="1"/>
      <w:numFmt w:val="bullet"/>
      <w:lvlText w:val="o"/>
      <w:lvlJc w:val="left"/>
      <w:pPr>
        <w:ind w:left="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350EA94">
      <w:start w:val="1"/>
      <w:numFmt w:val="bullet"/>
      <w:lvlRestart w:val="0"/>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3A0EF24">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A890C0">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5A2674">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C6F8A8">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5294BE">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D36E980">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0" w15:restartNumberingAfterBreak="0">
    <w:nsid w:val="6BE500DA"/>
    <w:multiLevelType w:val="multilevel"/>
    <w:tmpl w:val="AF827F10"/>
    <w:lvl w:ilvl="0">
      <w:start w:val="4"/>
      <w:numFmt w:val="decimal"/>
      <w:lvlText w:val="%1."/>
      <w:lvlJc w:val="left"/>
      <w:pPr>
        <w:ind w:left="4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1" w15:restartNumberingAfterBreak="0">
    <w:nsid w:val="6D604DD2"/>
    <w:multiLevelType w:val="multilevel"/>
    <w:tmpl w:val="EB941620"/>
    <w:lvl w:ilvl="0">
      <w:start w:val="12"/>
      <w:numFmt w:val="decimal"/>
      <w:lvlText w:val="%1"/>
      <w:lvlJc w:val="left"/>
      <w:pPr>
        <w:ind w:left="398" w:hanging="360"/>
      </w:pPr>
      <w:rPr>
        <w:rFonts w:hint="default"/>
      </w:rPr>
    </w:lvl>
    <w:lvl w:ilvl="1">
      <w:start w:val="1"/>
      <w:numFmt w:val="decimal"/>
      <w:isLgl/>
      <w:lvlText w:val="%1.%2."/>
      <w:lvlJc w:val="left"/>
      <w:pPr>
        <w:ind w:left="773" w:hanging="720"/>
      </w:pPr>
      <w:rPr>
        <w:rFonts w:hint="default"/>
      </w:rPr>
    </w:lvl>
    <w:lvl w:ilvl="2">
      <w:start w:val="1"/>
      <w:numFmt w:val="decimal"/>
      <w:isLgl/>
      <w:lvlText w:val="%1.%2.%3."/>
      <w:lvlJc w:val="left"/>
      <w:pPr>
        <w:ind w:left="788" w:hanging="720"/>
      </w:pPr>
      <w:rPr>
        <w:rFonts w:hint="default"/>
      </w:rPr>
    </w:lvl>
    <w:lvl w:ilvl="3">
      <w:start w:val="1"/>
      <w:numFmt w:val="decimal"/>
      <w:isLgl/>
      <w:lvlText w:val="%1.%2.%3.%4."/>
      <w:lvlJc w:val="left"/>
      <w:pPr>
        <w:ind w:left="1163" w:hanging="1080"/>
      </w:pPr>
      <w:rPr>
        <w:rFonts w:hint="default"/>
      </w:rPr>
    </w:lvl>
    <w:lvl w:ilvl="4">
      <w:start w:val="1"/>
      <w:numFmt w:val="decimal"/>
      <w:isLgl/>
      <w:lvlText w:val="%1.%2.%3.%4.%5."/>
      <w:lvlJc w:val="left"/>
      <w:pPr>
        <w:ind w:left="1178" w:hanging="1080"/>
      </w:pPr>
      <w:rPr>
        <w:rFonts w:hint="default"/>
      </w:rPr>
    </w:lvl>
    <w:lvl w:ilvl="5">
      <w:start w:val="1"/>
      <w:numFmt w:val="decimal"/>
      <w:isLgl/>
      <w:lvlText w:val="%1.%2.%3.%4.%5.%6."/>
      <w:lvlJc w:val="left"/>
      <w:pPr>
        <w:ind w:left="1553" w:hanging="1440"/>
      </w:pPr>
      <w:rPr>
        <w:rFonts w:hint="default"/>
      </w:rPr>
    </w:lvl>
    <w:lvl w:ilvl="6">
      <w:start w:val="1"/>
      <w:numFmt w:val="decimal"/>
      <w:isLgl/>
      <w:lvlText w:val="%1.%2.%3.%4.%5.%6.%7."/>
      <w:lvlJc w:val="left"/>
      <w:pPr>
        <w:ind w:left="1568" w:hanging="1440"/>
      </w:pPr>
      <w:rPr>
        <w:rFonts w:hint="default"/>
      </w:rPr>
    </w:lvl>
    <w:lvl w:ilvl="7">
      <w:start w:val="1"/>
      <w:numFmt w:val="decimal"/>
      <w:isLgl/>
      <w:lvlText w:val="%1.%2.%3.%4.%5.%6.%7.%8."/>
      <w:lvlJc w:val="left"/>
      <w:pPr>
        <w:ind w:left="1943" w:hanging="1800"/>
      </w:pPr>
      <w:rPr>
        <w:rFonts w:hint="default"/>
      </w:rPr>
    </w:lvl>
    <w:lvl w:ilvl="8">
      <w:start w:val="1"/>
      <w:numFmt w:val="decimal"/>
      <w:isLgl/>
      <w:lvlText w:val="%1.%2.%3.%4.%5.%6.%7.%8.%9."/>
      <w:lvlJc w:val="left"/>
      <w:pPr>
        <w:ind w:left="2318" w:hanging="2160"/>
      </w:pPr>
      <w:rPr>
        <w:rFonts w:hint="default"/>
      </w:rPr>
    </w:lvl>
  </w:abstractNum>
  <w:abstractNum w:abstractNumId="72" w15:restartNumberingAfterBreak="0">
    <w:nsid w:val="72D93835"/>
    <w:multiLevelType w:val="hybridMultilevel"/>
    <w:tmpl w:val="13D67914"/>
    <w:lvl w:ilvl="0" w:tplc="6A582C6E">
      <w:start w:val="1"/>
      <w:numFmt w:val="decimal"/>
      <w:lvlText w:val="%1."/>
      <w:lvlJc w:val="left"/>
      <w:pPr>
        <w:ind w:left="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3EB216">
      <w:start w:val="1"/>
      <w:numFmt w:val="lowerLetter"/>
      <w:lvlText w:val="%2"/>
      <w:lvlJc w:val="left"/>
      <w:pPr>
        <w:ind w:left="1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A20974E">
      <w:start w:val="1"/>
      <w:numFmt w:val="lowerRoman"/>
      <w:lvlText w:val="%3"/>
      <w:lvlJc w:val="left"/>
      <w:pPr>
        <w:ind w:left="1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CBC807A">
      <w:start w:val="1"/>
      <w:numFmt w:val="decimal"/>
      <w:lvlText w:val="%4"/>
      <w:lvlJc w:val="left"/>
      <w:pPr>
        <w:ind w:left="25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14D24A">
      <w:start w:val="1"/>
      <w:numFmt w:val="lowerLetter"/>
      <w:lvlText w:val="%5"/>
      <w:lvlJc w:val="left"/>
      <w:pPr>
        <w:ind w:left="32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4628430">
      <w:start w:val="1"/>
      <w:numFmt w:val="lowerRoman"/>
      <w:lvlText w:val="%6"/>
      <w:lvlJc w:val="left"/>
      <w:pPr>
        <w:ind w:left="39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523756">
      <w:start w:val="1"/>
      <w:numFmt w:val="decimal"/>
      <w:lvlText w:val="%7"/>
      <w:lvlJc w:val="left"/>
      <w:pPr>
        <w:ind w:left="4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A280F2">
      <w:start w:val="1"/>
      <w:numFmt w:val="lowerLetter"/>
      <w:lvlText w:val="%8"/>
      <w:lvlJc w:val="left"/>
      <w:pPr>
        <w:ind w:left="5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84CDFE2">
      <w:start w:val="1"/>
      <w:numFmt w:val="lowerRoman"/>
      <w:lvlText w:val="%9"/>
      <w:lvlJc w:val="left"/>
      <w:pPr>
        <w:ind w:left="6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739D2465"/>
    <w:multiLevelType w:val="multilevel"/>
    <w:tmpl w:val="B8AC3A4E"/>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4FCCEE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6" w15:restartNumberingAfterBreak="0">
    <w:nsid w:val="796C03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7B221E6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7BD43E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99348325">
    <w:abstractNumId w:val="62"/>
  </w:num>
  <w:num w:numId="2" w16cid:durableId="764960921">
    <w:abstractNumId w:val="35"/>
  </w:num>
  <w:num w:numId="3" w16cid:durableId="488909587">
    <w:abstractNumId w:val="24"/>
  </w:num>
  <w:num w:numId="4" w16cid:durableId="135531817">
    <w:abstractNumId w:val="55"/>
  </w:num>
  <w:num w:numId="5" w16cid:durableId="1372537308">
    <w:abstractNumId w:val="40"/>
  </w:num>
  <w:num w:numId="6" w16cid:durableId="1855269777">
    <w:abstractNumId w:val="51"/>
  </w:num>
  <w:num w:numId="7" w16cid:durableId="532301694">
    <w:abstractNumId w:val="21"/>
  </w:num>
  <w:num w:numId="8" w16cid:durableId="1195314731">
    <w:abstractNumId w:val="56"/>
  </w:num>
  <w:num w:numId="9" w16cid:durableId="832185582">
    <w:abstractNumId w:val="42"/>
  </w:num>
  <w:num w:numId="10" w16cid:durableId="1299728414">
    <w:abstractNumId w:val="70"/>
  </w:num>
  <w:num w:numId="11" w16cid:durableId="1480418163">
    <w:abstractNumId w:val="69"/>
  </w:num>
  <w:num w:numId="12" w16cid:durableId="976183605">
    <w:abstractNumId w:val="48"/>
  </w:num>
  <w:num w:numId="13" w16cid:durableId="2124570494">
    <w:abstractNumId w:val="72"/>
  </w:num>
  <w:num w:numId="14" w16cid:durableId="287322235">
    <w:abstractNumId w:val="28"/>
  </w:num>
  <w:num w:numId="15" w16cid:durableId="1454638941">
    <w:abstractNumId w:val="74"/>
  </w:num>
  <w:num w:numId="16" w16cid:durableId="488441435">
    <w:abstractNumId w:val="77"/>
  </w:num>
  <w:num w:numId="17" w16cid:durableId="2131624182">
    <w:abstractNumId w:val="3"/>
  </w:num>
  <w:num w:numId="18" w16cid:durableId="1323116416">
    <w:abstractNumId w:val="11"/>
  </w:num>
  <w:num w:numId="19" w16cid:durableId="287124630">
    <w:abstractNumId w:val="8"/>
  </w:num>
  <w:num w:numId="20" w16cid:durableId="885265352">
    <w:abstractNumId w:val="1"/>
  </w:num>
  <w:num w:numId="21" w16cid:durableId="332608913">
    <w:abstractNumId w:val="76"/>
  </w:num>
  <w:num w:numId="22" w16cid:durableId="1040403191">
    <w:abstractNumId w:val="43"/>
  </w:num>
  <w:num w:numId="23" w16cid:durableId="696085961">
    <w:abstractNumId w:val="61"/>
  </w:num>
  <w:num w:numId="24" w16cid:durableId="373382913">
    <w:abstractNumId w:val="52"/>
  </w:num>
  <w:num w:numId="25" w16cid:durableId="980647554">
    <w:abstractNumId w:val="2"/>
  </w:num>
  <w:num w:numId="26" w16cid:durableId="581791045">
    <w:abstractNumId w:val="0"/>
  </w:num>
  <w:num w:numId="27" w16cid:durableId="1128553195">
    <w:abstractNumId w:val="4"/>
  </w:num>
  <w:num w:numId="28" w16cid:durableId="720445873">
    <w:abstractNumId w:val="5"/>
  </w:num>
  <w:num w:numId="29" w16cid:durableId="633877943">
    <w:abstractNumId w:val="44"/>
  </w:num>
  <w:num w:numId="30" w16cid:durableId="1582983828">
    <w:abstractNumId w:val="10"/>
  </w:num>
  <w:num w:numId="31" w16cid:durableId="2018379663">
    <w:abstractNumId w:val="20"/>
  </w:num>
  <w:num w:numId="32" w16cid:durableId="670177358">
    <w:abstractNumId w:val="7"/>
  </w:num>
  <w:num w:numId="33" w16cid:durableId="1253512868">
    <w:abstractNumId w:val="6"/>
  </w:num>
  <w:num w:numId="34" w16cid:durableId="1156530302">
    <w:abstractNumId w:val="41"/>
  </w:num>
  <w:num w:numId="35" w16cid:durableId="1826432481">
    <w:abstractNumId w:val="9"/>
  </w:num>
  <w:num w:numId="36" w16cid:durableId="1869873974">
    <w:abstractNumId w:val="78"/>
  </w:num>
  <w:num w:numId="37" w16cid:durableId="1805805648">
    <w:abstractNumId w:val="28"/>
    <w:lvlOverride w:ilvl="0">
      <w:startOverride w:val="8"/>
    </w:lvlOverride>
  </w:num>
  <w:num w:numId="38" w16cid:durableId="16347436">
    <w:abstractNumId w:val="30"/>
  </w:num>
  <w:num w:numId="39" w16cid:durableId="1134644101">
    <w:abstractNumId w:val="65"/>
  </w:num>
  <w:num w:numId="40" w16cid:durableId="50689202">
    <w:abstractNumId w:val="68"/>
  </w:num>
  <w:num w:numId="41" w16cid:durableId="123545733">
    <w:abstractNumId w:val="58"/>
  </w:num>
  <w:num w:numId="42" w16cid:durableId="144206530">
    <w:abstractNumId w:val="28"/>
    <w:lvlOverride w:ilvl="0">
      <w:startOverride w:val="8"/>
    </w:lvlOverride>
    <w:lvlOverride w:ilvl="1">
      <w:startOverride w:val="4"/>
    </w:lvlOverride>
    <w:lvlOverride w:ilvl="2">
      <w:startOverride w:val="1"/>
    </w:lvlOverride>
  </w:num>
  <w:num w:numId="43" w16cid:durableId="450438701">
    <w:abstractNumId w:val="28"/>
    <w:lvlOverride w:ilvl="0">
      <w:startOverride w:val="8"/>
    </w:lvlOverride>
    <w:lvlOverride w:ilvl="1">
      <w:startOverride w:val="4"/>
    </w:lvlOverride>
    <w:lvlOverride w:ilvl="2">
      <w:startOverride w:val="1"/>
    </w:lvlOverride>
  </w:num>
  <w:num w:numId="44" w16cid:durableId="173888454">
    <w:abstractNumId w:val="71"/>
  </w:num>
  <w:num w:numId="45" w16cid:durableId="403113438">
    <w:abstractNumId w:val="16"/>
  </w:num>
  <w:num w:numId="46" w16cid:durableId="1773625256">
    <w:abstractNumId w:val="66"/>
  </w:num>
  <w:num w:numId="47" w16cid:durableId="1677223887">
    <w:abstractNumId w:val="25"/>
  </w:num>
  <w:num w:numId="48" w16cid:durableId="2029797646">
    <w:abstractNumId w:val="12"/>
  </w:num>
  <w:num w:numId="49" w16cid:durableId="665715482">
    <w:abstractNumId w:val="75"/>
  </w:num>
  <w:num w:numId="50" w16cid:durableId="1969434903">
    <w:abstractNumId w:val="79"/>
  </w:num>
  <w:num w:numId="51" w16cid:durableId="219021316">
    <w:abstractNumId w:val="45"/>
  </w:num>
  <w:num w:numId="52" w16cid:durableId="841968537">
    <w:abstractNumId w:val="38"/>
  </w:num>
  <w:num w:numId="53" w16cid:durableId="537088573">
    <w:abstractNumId w:val="53"/>
  </w:num>
  <w:num w:numId="54" w16cid:durableId="371199886">
    <w:abstractNumId w:val="67"/>
  </w:num>
  <w:num w:numId="55" w16cid:durableId="379402195">
    <w:abstractNumId w:val="15"/>
  </w:num>
  <w:num w:numId="56" w16cid:durableId="1536388258">
    <w:abstractNumId w:val="22"/>
  </w:num>
  <w:num w:numId="57" w16cid:durableId="304166647">
    <w:abstractNumId w:val="64"/>
  </w:num>
  <w:num w:numId="58" w16cid:durableId="633681948">
    <w:abstractNumId w:val="13"/>
  </w:num>
  <w:num w:numId="59" w16cid:durableId="1196119536">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99279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671710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34012499">
    <w:abstractNumId w:val="49"/>
  </w:num>
  <w:num w:numId="63" w16cid:durableId="465508646">
    <w:abstractNumId w:val="14"/>
  </w:num>
  <w:num w:numId="64" w16cid:durableId="715811751">
    <w:abstractNumId w:val="80"/>
  </w:num>
  <w:num w:numId="65" w16cid:durableId="565146326">
    <w:abstractNumId w:val="17"/>
  </w:num>
  <w:num w:numId="66" w16cid:durableId="1388645265">
    <w:abstractNumId w:val="47"/>
  </w:num>
  <w:num w:numId="67" w16cid:durableId="1923181018">
    <w:abstractNumId w:val="57"/>
  </w:num>
  <w:num w:numId="68" w16cid:durableId="1190409784">
    <w:abstractNumId w:val="37"/>
  </w:num>
  <w:num w:numId="69" w16cid:durableId="1952660146">
    <w:abstractNumId w:val="63"/>
  </w:num>
  <w:num w:numId="70" w16cid:durableId="2059470656">
    <w:abstractNumId w:val="26"/>
  </w:num>
  <w:num w:numId="71" w16cid:durableId="100540821">
    <w:abstractNumId w:val="28"/>
    <w:lvlOverride w:ilvl="0">
      <w:startOverride w:val="6"/>
    </w:lvlOverride>
    <w:lvlOverride w:ilvl="1">
      <w:startOverride w:val="4"/>
    </w:lvlOverride>
  </w:num>
  <w:num w:numId="72" w16cid:durableId="1846940086">
    <w:abstractNumId w:val="33"/>
  </w:num>
  <w:num w:numId="73" w16cid:durableId="1943956522">
    <w:abstractNumId w:val="28"/>
    <w:lvlOverride w:ilvl="0">
      <w:startOverride w:val="6"/>
    </w:lvlOverride>
    <w:lvlOverride w:ilvl="1">
      <w:startOverride w:val="4"/>
    </w:lvlOverride>
  </w:num>
  <w:num w:numId="74" w16cid:durableId="1359741157">
    <w:abstractNumId w:val="28"/>
    <w:lvlOverride w:ilvl="0">
      <w:startOverride w:val="7"/>
    </w:lvlOverride>
    <w:lvlOverride w:ilvl="1">
      <w:startOverride w:val="1"/>
    </w:lvlOverride>
  </w:num>
  <w:num w:numId="75" w16cid:durableId="1857159421">
    <w:abstractNumId w:val="23"/>
  </w:num>
  <w:num w:numId="76" w16cid:durableId="1104961753">
    <w:abstractNumId w:val="27"/>
  </w:num>
  <w:num w:numId="77" w16cid:durableId="1566572862">
    <w:abstractNumId w:val="60"/>
  </w:num>
  <w:num w:numId="78" w16cid:durableId="1526286687">
    <w:abstractNumId w:val="50"/>
  </w:num>
  <w:num w:numId="79" w16cid:durableId="46342102">
    <w:abstractNumId w:val="18"/>
  </w:num>
  <w:num w:numId="80" w16cid:durableId="850143108">
    <w:abstractNumId w:val="19"/>
  </w:num>
  <w:num w:numId="81" w16cid:durableId="570892518">
    <w:abstractNumId w:val="34"/>
  </w:num>
  <w:num w:numId="82" w16cid:durableId="122965850">
    <w:abstractNumId w:val="54"/>
  </w:num>
  <w:num w:numId="83" w16cid:durableId="731925111">
    <w:abstractNumId w:val="31"/>
  </w:num>
  <w:num w:numId="84" w16cid:durableId="384329825">
    <w:abstractNumId w:val="32"/>
  </w:num>
  <w:num w:numId="85" w16cid:durableId="1391462668">
    <w:abstractNumId w:val="46"/>
  </w:num>
  <w:num w:numId="86" w16cid:durableId="797649227">
    <w:abstractNumId w:val="73"/>
  </w:num>
  <w:num w:numId="87" w16cid:durableId="1170369041">
    <w:abstractNumId w:val="29"/>
  </w:num>
  <w:num w:numId="88" w16cid:durableId="1585334549">
    <w:abstractNumId w:val="59"/>
  </w:num>
  <w:num w:numId="89" w16cid:durableId="135360733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A86"/>
    <w:rsid w:val="00014321"/>
    <w:rsid w:val="000175EF"/>
    <w:rsid w:val="00021AE2"/>
    <w:rsid w:val="0007389C"/>
    <w:rsid w:val="001025CD"/>
    <w:rsid w:val="001061A9"/>
    <w:rsid w:val="00150008"/>
    <w:rsid w:val="00157FF1"/>
    <w:rsid w:val="00183BAA"/>
    <w:rsid w:val="001C2DF4"/>
    <w:rsid w:val="001F1D0A"/>
    <w:rsid w:val="001F56DB"/>
    <w:rsid w:val="001F76AC"/>
    <w:rsid w:val="00215C51"/>
    <w:rsid w:val="0023624B"/>
    <w:rsid w:val="00247E58"/>
    <w:rsid w:val="00264F0D"/>
    <w:rsid w:val="00267C3B"/>
    <w:rsid w:val="00275C14"/>
    <w:rsid w:val="002760A8"/>
    <w:rsid w:val="00295273"/>
    <w:rsid w:val="00306510"/>
    <w:rsid w:val="0033726C"/>
    <w:rsid w:val="00354C4A"/>
    <w:rsid w:val="00356079"/>
    <w:rsid w:val="003B581F"/>
    <w:rsid w:val="003E1B12"/>
    <w:rsid w:val="003E1ECC"/>
    <w:rsid w:val="003F6D7C"/>
    <w:rsid w:val="00426416"/>
    <w:rsid w:val="004306E5"/>
    <w:rsid w:val="004A665A"/>
    <w:rsid w:val="004D12DA"/>
    <w:rsid w:val="004F5A07"/>
    <w:rsid w:val="00502ABB"/>
    <w:rsid w:val="00532376"/>
    <w:rsid w:val="00595AB0"/>
    <w:rsid w:val="00615020"/>
    <w:rsid w:val="00664417"/>
    <w:rsid w:val="00665BA7"/>
    <w:rsid w:val="00670264"/>
    <w:rsid w:val="0068479D"/>
    <w:rsid w:val="00695CBA"/>
    <w:rsid w:val="006B7D2D"/>
    <w:rsid w:val="006C338E"/>
    <w:rsid w:val="006E3433"/>
    <w:rsid w:val="006E49F5"/>
    <w:rsid w:val="006E4A38"/>
    <w:rsid w:val="007128EC"/>
    <w:rsid w:val="00725992"/>
    <w:rsid w:val="00730C9C"/>
    <w:rsid w:val="00735CB5"/>
    <w:rsid w:val="0075592D"/>
    <w:rsid w:val="00767B29"/>
    <w:rsid w:val="00767B55"/>
    <w:rsid w:val="007727D2"/>
    <w:rsid w:val="00797EAA"/>
    <w:rsid w:val="0080468D"/>
    <w:rsid w:val="00805007"/>
    <w:rsid w:val="0084664D"/>
    <w:rsid w:val="0084777E"/>
    <w:rsid w:val="008516AA"/>
    <w:rsid w:val="00853928"/>
    <w:rsid w:val="00860FCD"/>
    <w:rsid w:val="00864CB6"/>
    <w:rsid w:val="008B38DF"/>
    <w:rsid w:val="008C5606"/>
    <w:rsid w:val="008D7818"/>
    <w:rsid w:val="008E6CC5"/>
    <w:rsid w:val="008F0122"/>
    <w:rsid w:val="008F76A6"/>
    <w:rsid w:val="008F7CDD"/>
    <w:rsid w:val="00906E95"/>
    <w:rsid w:val="00972473"/>
    <w:rsid w:val="009730FD"/>
    <w:rsid w:val="00985820"/>
    <w:rsid w:val="009A01F7"/>
    <w:rsid w:val="009D78A5"/>
    <w:rsid w:val="009F4AC7"/>
    <w:rsid w:val="00A203AB"/>
    <w:rsid w:val="00A25AEF"/>
    <w:rsid w:val="00A31C4E"/>
    <w:rsid w:val="00A40218"/>
    <w:rsid w:val="00A871DF"/>
    <w:rsid w:val="00AC5D5D"/>
    <w:rsid w:val="00AD1D39"/>
    <w:rsid w:val="00AD3034"/>
    <w:rsid w:val="00B01068"/>
    <w:rsid w:val="00B07C46"/>
    <w:rsid w:val="00B32E17"/>
    <w:rsid w:val="00B40FC1"/>
    <w:rsid w:val="00B470EB"/>
    <w:rsid w:val="00B854CC"/>
    <w:rsid w:val="00B87C2B"/>
    <w:rsid w:val="00B926E2"/>
    <w:rsid w:val="00B9620D"/>
    <w:rsid w:val="00BB34F3"/>
    <w:rsid w:val="00BB3942"/>
    <w:rsid w:val="00BD1AF5"/>
    <w:rsid w:val="00BE7F16"/>
    <w:rsid w:val="00BF2A86"/>
    <w:rsid w:val="00C1657A"/>
    <w:rsid w:val="00C166F0"/>
    <w:rsid w:val="00C27394"/>
    <w:rsid w:val="00C4750A"/>
    <w:rsid w:val="00C6062C"/>
    <w:rsid w:val="00C752E8"/>
    <w:rsid w:val="00CE51D8"/>
    <w:rsid w:val="00D306FD"/>
    <w:rsid w:val="00D3699B"/>
    <w:rsid w:val="00D41041"/>
    <w:rsid w:val="00D537B4"/>
    <w:rsid w:val="00D91FAF"/>
    <w:rsid w:val="00DC6551"/>
    <w:rsid w:val="00DC6744"/>
    <w:rsid w:val="00E64082"/>
    <w:rsid w:val="00E702E5"/>
    <w:rsid w:val="00EA4633"/>
    <w:rsid w:val="00EA53AA"/>
    <w:rsid w:val="00ED3EF7"/>
    <w:rsid w:val="00ED4827"/>
    <w:rsid w:val="00EE21C5"/>
    <w:rsid w:val="00F15731"/>
    <w:rsid w:val="00F507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30D2"/>
  <w15:docId w15:val="{D29B7B31-6027-44AF-A1A2-BF31046A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9F5"/>
    <w:pPr>
      <w:spacing w:after="5" w:line="266" w:lineRule="auto"/>
      <w:ind w:left="63" w:right="4" w:hanging="10"/>
      <w:jc w:val="both"/>
    </w:pPr>
    <w:rPr>
      <w:rFonts w:ascii="Arial" w:eastAsia="Arial" w:hAnsi="Arial" w:cs="Arial"/>
      <w:color w:val="000000"/>
    </w:rPr>
  </w:style>
  <w:style w:type="paragraph" w:styleId="Ttulo1">
    <w:name w:val="heading 1"/>
    <w:next w:val="Normal"/>
    <w:link w:val="Ttulo1Char"/>
    <w:uiPriority w:val="1"/>
    <w:qFormat/>
    <w:pPr>
      <w:keepNext/>
      <w:keepLines/>
      <w:shd w:val="clear" w:color="auto" w:fill="70AD47"/>
      <w:spacing w:after="116" w:line="259" w:lineRule="auto"/>
      <w:ind w:left="54" w:hanging="10"/>
      <w:outlineLvl w:val="0"/>
    </w:pPr>
    <w:rPr>
      <w:rFonts w:ascii="Arial" w:eastAsia="Arial" w:hAnsi="Arial" w:cs="Arial"/>
      <w:b/>
      <w:color w:val="000000"/>
    </w:rPr>
  </w:style>
  <w:style w:type="paragraph" w:styleId="Ttulo2">
    <w:name w:val="heading 2"/>
    <w:basedOn w:val="Normal"/>
    <w:next w:val="Normal"/>
    <w:link w:val="Ttulo2Char"/>
    <w:unhideWhenUsed/>
    <w:qFormat/>
    <w:rsid w:val="00B87C2B"/>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har"/>
    <w:uiPriority w:val="9"/>
    <w:semiHidden/>
    <w:unhideWhenUsed/>
    <w:qFormat/>
    <w:rsid w:val="00864CB6"/>
    <w:pPr>
      <w:keepNext/>
      <w:keepLines/>
      <w:spacing w:before="40" w:after="0" w:line="259" w:lineRule="auto"/>
      <w:ind w:left="0" w:right="0" w:firstLine="0"/>
      <w:jc w:val="left"/>
      <w:outlineLvl w:val="2"/>
    </w:pPr>
    <w:rPr>
      <w:rFonts w:asciiTheme="majorHAnsi" w:eastAsiaTheme="majorEastAsia" w:hAnsiTheme="majorHAnsi" w:cstheme="majorBidi"/>
      <w:color w:val="0A2F40" w:themeColor="accent1" w:themeShade="7F"/>
      <w:kern w:val="0"/>
      <w:lang w:eastAsia="en-US"/>
      <w14:ligatures w14:val="none"/>
    </w:rPr>
  </w:style>
  <w:style w:type="paragraph" w:styleId="Ttulo4">
    <w:name w:val="heading 4"/>
    <w:basedOn w:val="Normal"/>
    <w:next w:val="Normal"/>
    <w:link w:val="Ttulo4Char"/>
    <w:semiHidden/>
    <w:unhideWhenUsed/>
    <w:qFormat/>
    <w:rsid w:val="00864CB6"/>
    <w:pPr>
      <w:keepNext/>
      <w:keepLines/>
      <w:spacing w:before="40" w:after="0" w:line="240" w:lineRule="auto"/>
      <w:ind w:left="0" w:right="0" w:firstLine="0"/>
      <w:jc w:val="left"/>
      <w:outlineLvl w:val="3"/>
    </w:pPr>
    <w:rPr>
      <w:rFonts w:asciiTheme="majorHAnsi" w:eastAsiaTheme="majorEastAsia" w:hAnsiTheme="majorHAnsi" w:cstheme="majorBidi"/>
      <w:i/>
      <w:iCs/>
      <w:color w:val="0F4761" w:themeColor="accent1" w:themeShade="BF"/>
      <w:kern w:val="0"/>
      <w14:ligatures w14:val="none"/>
    </w:rPr>
  </w:style>
  <w:style w:type="paragraph" w:styleId="Ttulo6">
    <w:name w:val="heading 6"/>
    <w:basedOn w:val="Normal"/>
    <w:next w:val="Normal"/>
    <w:link w:val="Ttulo6Char"/>
    <w:uiPriority w:val="9"/>
    <w:semiHidden/>
    <w:unhideWhenUsed/>
    <w:qFormat/>
    <w:rsid w:val="00864CB6"/>
    <w:pPr>
      <w:keepNext/>
      <w:keepLines/>
      <w:spacing w:before="40" w:after="0" w:line="259" w:lineRule="auto"/>
      <w:ind w:left="0" w:right="0" w:firstLine="0"/>
      <w:jc w:val="left"/>
      <w:outlineLvl w:val="5"/>
    </w:pPr>
    <w:rPr>
      <w:rFonts w:asciiTheme="majorHAnsi" w:eastAsiaTheme="majorEastAsia" w:hAnsiTheme="majorHAnsi" w:cstheme="majorBidi"/>
      <w:color w:val="0A2F40" w:themeColor="accent1" w:themeShade="7F"/>
      <w:kern w:val="0"/>
      <w:sz w:val="22"/>
      <w:szCs w:val="22"/>
      <w:lang w:eastAsia="en-US"/>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Fontepargpadro"/>
    <w:uiPriority w:val="99"/>
    <w:unhideWhenUsed/>
    <w:rsid w:val="00C4750A"/>
    <w:rPr>
      <w:color w:val="467886" w:themeColor="hyperlink"/>
      <w:u w:val="single"/>
    </w:rPr>
  </w:style>
  <w:style w:type="character" w:styleId="MenoPendente">
    <w:name w:val="Unresolved Mention"/>
    <w:basedOn w:val="Fontepargpadro"/>
    <w:uiPriority w:val="99"/>
    <w:semiHidden/>
    <w:unhideWhenUsed/>
    <w:rsid w:val="00C4750A"/>
    <w:rPr>
      <w:color w:val="605E5C"/>
      <w:shd w:val="clear" w:color="auto" w:fill="E1DFDD"/>
    </w:rPr>
  </w:style>
  <w:style w:type="paragraph" w:styleId="Textodecomentrio">
    <w:name w:val="annotation text"/>
    <w:basedOn w:val="Normal"/>
    <w:link w:val="TextodecomentrioChar"/>
    <w:uiPriority w:val="99"/>
    <w:unhideWhenUsed/>
    <w:qFormat/>
    <w:rsid w:val="00EA53AA"/>
    <w:pPr>
      <w:spacing w:after="0" w:line="240" w:lineRule="auto"/>
      <w:ind w:left="0" w:right="0" w:firstLine="0"/>
      <w:jc w:val="left"/>
    </w:pPr>
    <w:rPr>
      <w:rFonts w:ascii="Ecofont_Spranq_eco_Sans" w:eastAsiaTheme="minorEastAsia" w:hAnsi="Ecofont_Spranq_eco_Sans" w:cs="Tahoma"/>
      <w:color w:val="auto"/>
      <w:kern w:val="0"/>
      <w:sz w:val="20"/>
      <w:szCs w:val="20"/>
      <w14:ligatures w14:val="none"/>
    </w:rPr>
  </w:style>
  <w:style w:type="character" w:customStyle="1" w:styleId="TextodecomentrioChar">
    <w:name w:val="Texto de comentário Char"/>
    <w:basedOn w:val="Fontepargpadro"/>
    <w:link w:val="Textodecomentrio"/>
    <w:uiPriority w:val="99"/>
    <w:qFormat/>
    <w:rsid w:val="00EA53AA"/>
    <w:rPr>
      <w:rFonts w:ascii="Ecofont_Spranq_eco_Sans" w:hAnsi="Ecofont_Spranq_eco_Sans" w:cs="Tahoma"/>
      <w:kern w:val="0"/>
      <w:sz w:val="20"/>
      <w:szCs w:val="20"/>
      <w14:ligatures w14:val="none"/>
    </w:rPr>
  </w:style>
  <w:style w:type="paragraph" w:customStyle="1" w:styleId="Nivel01">
    <w:name w:val="Nivel 01"/>
    <w:basedOn w:val="Ttulo1"/>
    <w:next w:val="Normal"/>
    <w:link w:val="Nivel01Char"/>
    <w:qFormat/>
    <w:rsid w:val="00EA53AA"/>
    <w:pPr>
      <w:numPr>
        <w:numId w:val="14"/>
      </w:numPr>
      <w:shd w:val="clear" w:color="auto" w:fill="auto"/>
      <w:tabs>
        <w:tab w:val="left" w:pos="567"/>
      </w:tabs>
      <w:spacing w:before="240" w:after="0" w:line="240" w:lineRule="auto"/>
      <w:jc w:val="both"/>
    </w:pPr>
    <w:rPr>
      <w:rFonts w:eastAsiaTheme="majorEastAsia"/>
      <w:bCs/>
      <w:color w:val="auto"/>
      <w:kern w:val="0"/>
      <w:sz w:val="20"/>
      <w:szCs w:val="20"/>
      <w14:ligatures w14:val="none"/>
    </w:rPr>
  </w:style>
  <w:style w:type="character" w:customStyle="1" w:styleId="Nivel01Char">
    <w:name w:val="Nivel 01 Char"/>
    <w:basedOn w:val="Fontepargpadro"/>
    <w:link w:val="Nivel01"/>
    <w:rsid w:val="00EA53AA"/>
    <w:rPr>
      <w:rFonts w:ascii="Arial" w:eastAsiaTheme="majorEastAsia" w:hAnsi="Arial" w:cs="Arial"/>
      <w:b/>
      <w:bCs/>
      <w:kern w:val="0"/>
      <w:sz w:val="20"/>
      <w:szCs w:val="20"/>
      <w14:ligatures w14:val="none"/>
    </w:rPr>
  </w:style>
  <w:style w:type="table" w:styleId="Tabelacomgrade">
    <w:name w:val="Table Grid"/>
    <w:basedOn w:val="Tabelanormal"/>
    <w:uiPriority w:val="39"/>
    <w:rsid w:val="00EA53AA"/>
    <w:pPr>
      <w:spacing w:after="0" w:line="240" w:lineRule="auto"/>
    </w:pPr>
    <w:rPr>
      <w:rFonts w:ascii="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EA53AA"/>
    <w:pPr>
      <w:numPr>
        <w:ilvl w:val="1"/>
        <w:numId w:val="14"/>
      </w:numPr>
      <w:spacing w:before="120" w:after="120" w:line="276" w:lineRule="auto"/>
      <w:ind w:right="0"/>
    </w:pPr>
    <w:rPr>
      <w:rFonts w:eastAsiaTheme="minorEastAsia"/>
      <w:kern w:val="0"/>
      <w:sz w:val="20"/>
      <w:szCs w:val="20"/>
      <w14:ligatures w14:val="none"/>
    </w:rPr>
  </w:style>
  <w:style w:type="paragraph" w:customStyle="1" w:styleId="Nivel3">
    <w:name w:val="Nivel 3"/>
    <w:basedOn w:val="Normal"/>
    <w:link w:val="Nivel3Char"/>
    <w:qFormat/>
    <w:rsid w:val="00EA53AA"/>
    <w:pPr>
      <w:numPr>
        <w:ilvl w:val="2"/>
        <w:numId w:val="14"/>
      </w:numPr>
      <w:spacing w:before="120" w:after="120" w:line="276" w:lineRule="auto"/>
      <w:ind w:right="0"/>
    </w:pPr>
    <w:rPr>
      <w:rFonts w:eastAsiaTheme="minorEastAsia"/>
      <w:kern w:val="0"/>
      <w:sz w:val="20"/>
      <w:szCs w:val="20"/>
      <w14:ligatures w14:val="none"/>
    </w:rPr>
  </w:style>
  <w:style w:type="paragraph" w:customStyle="1" w:styleId="Nivel4">
    <w:name w:val="Nivel 4"/>
    <w:basedOn w:val="Nivel3"/>
    <w:link w:val="Nivel4Char"/>
    <w:qFormat/>
    <w:rsid w:val="00EA53AA"/>
    <w:pPr>
      <w:numPr>
        <w:ilvl w:val="3"/>
      </w:numPr>
      <w:ind w:left="851" w:firstLine="0"/>
    </w:pPr>
    <w:rPr>
      <w:color w:val="auto"/>
    </w:rPr>
  </w:style>
  <w:style w:type="paragraph" w:customStyle="1" w:styleId="Nivel5">
    <w:name w:val="Nivel 5"/>
    <w:basedOn w:val="Nivel4"/>
    <w:qFormat/>
    <w:rsid w:val="00EA53AA"/>
    <w:pPr>
      <w:numPr>
        <w:ilvl w:val="4"/>
      </w:numPr>
      <w:ind w:left="1276" w:firstLine="0"/>
    </w:pPr>
  </w:style>
  <w:style w:type="character" w:customStyle="1" w:styleId="Nivel2Char">
    <w:name w:val="Nivel 2 Char"/>
    <w:basedOn w:val="Fontepargpadro"/>
    <w:link w:val="Nivel2"/>
    <w:locked/>
    <w:rsid w:val="00EA53AA"/>
    <w:rPr>
      <w:rFonts w:ascii="Arial" w:hAnsi="Arial" w:cs="Arial"/>
      <w:color w:val="000000"/>
      <w:kern w:val="0"/>
      <w:sz w:val="20"/>
      <w:szCs w:val="20"/>
      <w14:ligatures w14:val="none"/>
    </w:rPr>
  </w:style>
  <w:style w:type="paragraph" w:customStyle="1" w:styleId="Nvel2-Red">
    <w:name w:val="Nível 2 -Red"/>
    <w:basedOn w:val="Nivel2"/>
    <w:link w:val="Nvel2-RedChar"/>
    <w:qFormat/>
    <w:rsid w:val="00EA53AA"/>
    <w:rPr>
      <w:i/>
      <w:iCs/>
      <w:color w:val="FF0000"/>
    </w:rPr>
  </w:style>
  <w:style w:type="paragraph" w:customStyle="1" w:styleId="Nvel3-R">
    <w:name w:val="Nível 3-R"/>
    <w:basedOn w:val="Nivel3"/>
    <w:link w:val="Nvel3-RChar"/>
    <w:qFormat/>
    <w:rsid w:val="00EA53AA"/>
    <w:rPr>
      <w:i/>
      <w:iCs/>
      <w:color w:val="FF0000"/>
    </w:rPr>
  </w:style>
  <w:style w:type="character" w:customStyle="1" w:styleId="Nvel2-RedChar">
    <w:name w:val="Nível 2 -Red Char"/>
    <w:basedOn w:val="Nivel2Char"/>
    <w:link w:val="Nvel2-Red"/>
    <w:rsid w:val="00EA53AA"/>
    <w:rPr>
      <w:rFonts w:ascii="Arial" w:hAnsi="Arial" w:cs="Arial"/>
      <w:i/>
      <w:iCs/>
      <w:color w:val="FF0000"/>
      <w:kern w:val="0"/>
      <w:sz w:val="20"/>
      <w:szCs w:val="20"/>
      <w14:ligatures w14:val="none"/>
    </w:rPr>
  </w:style>
  <w:style w:type="character" w:customStyle="1" w:styleId="Nivel3Char">
    <w:name w:val="Nivel 3 Char"/>
    <w:basedOn w:val="Fontepargpadro"/>
    <w:link w:val="Nivel3"/>
    <w:rsid w:val="00EA53AA"/>
    <w:rPr>
      <w:rFonts w:ascii="Arial" w:hAnsi="Arial" w:cs="Arial"/>
      <w:color w:val="000000"/>
      <w:kern w:val="0"/>
      <w:sz w:val="20"/>
      <w:szCs w:val="20"/>
      <w14:ligatures w14:val="none"/>
    </w:rPr>
  </w:style>
  <w:style w:type="character" w:customStyle="1" w:styleId="Nvel3-RChar">
    <w:name w:val="Nível 3-R Char"/>
    <w:basedOn w:val="Nivel3Char"/>
    <w:link w:val="Nvel3-R"/>
    <w:rsid w:val="00EA53AA"/>
    <w:rPr>
      <w:rFonts w:ascii="Arial" w:hAnsi="Arial" w:cs="Arial"/>
      <w:i/>
      <w:iCs/>
      <w:color w:val="FF0000"/>
      <w:kern w:val="0"/>
      <w:sz w:val="20"/>
      <w:szCs w:val="20"/>
      <w14:ligatures w14:val="none"/>
    </w:rPr>
  </w:style>
  <w:style w:type="paragraph" w:customStyle="1" w:styleId="Nvel1-SemNum">
    <w:name w:val="Nível 1-Sem Num"/>
    <w:basedOn w:val="Nivel01"/>
    <w:link w:val="Nvel1-SemNumChar"/>
    <w:qFormat/>
    <w:rsid w:val="00EA53AA"/>
    <w:pPr>
      <w:numPr>
        <w:numId w:val="0"/>
      </w:numPr>
      <w:ind w:left="357"/>
      <w:outlineLvl w:val="1"/>
    </w:pPr>
    <w:rPr>
      <w:color w:val="FF0000"/>
    </w:rPr>
  </w:style>
  <w:style w:type="character" w:customStyle="1" w:styleId="Nvel1-SemNumChar">
    <w:name w:val="Nível 1-Sem Num Char"/>
    <w:basedOn w:val="Nivel01Char"/>
    <w:link w:val="Nvel1-SemNum"/>
    <w:rsid w:val="00EA53AA"/>
    <w:rPr>
      <w:rFonts w:ascii="Arial" w:eastAsiaTheme="majorEastAsia" w:hAnsi="Arial" w:cs="Arial"/>
      <w:b/>
      <w:bCs/>
      <w:color w:val="FF0000"/>
      <w:kern w:val="0"/>
      <w:sz w:val="20"/>
      <w:szCs w:val="20"/>
      <w14:ligatures w14:val="none"/>
    </w:rPr>
  </w:style>
  <w:style w:type="paragraph" w:styleId="Rodap">
    <w:name w:val="footer"/>
    <w:basedOn w:val="Normal"/>
    <w:link w:val="RodapChar"/>
    <w:uiPriority w:val="99"/>
    <w:unhideWhenUsed/>
    <w:rsid w:val="00767B55"/>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767B55"/>
    <w:rPr>
      <w:rFonts w:ascii="Arial" w:eastAsia="Arial" w:hAnsi="Arial" w:cs="Arial"/>
      <w:color w:val="000000"/>
    </w:rPr>
  </w:style>
  <w:style w:type="character" w:styleId="HiperlinkVisitado">
    <w:name w:val="FollowedHyperlink"/>
    <w:basedOn w:val="Fontepargpadro"/>
    <w:uiPriority w:val="99"/>
    <w:semiHidden/>
    <w:unhideWhenUsed/>
    <w:rsid w:val="00A203AB"/>
    <w:rPr>
      <w:color w:val="96607D" w:themeColor="followedHyperlink"/>
      <w:u w:val="single"/>
    </w:rPr>
  </w:style>
  <w:style w:type="paragraph" w:styleId="PargrafodaLista">
    <w:name w:val="List Paragraph"/>
    <w:aliases w:val="List I Paragraph"/>
    <w:basedOn w:val="Normal"/>
    <w:link w:val="PargrafodaListaChar"/>
    <w:uiPriority w:val="34"/>
    <w:qFormat/>
    <w:rsid w:val="00860FCD"/>
    <w:pPr>
      <w:ind w:left="720"/>
      <w:contextualSpacing/>
    </w:pPr>
  </w:style>
  <w:style w:type="character" w:customStyle="1" w:styleId="Ttulo2Char">
    <w:name w:val="Título 2 Char"/>
    <w:basedOn w:val="Fontepargpadro"/>
    <w:link w:val="Ttulo2"/>
    <w:rsid w:val="00B87C2B"/>
    <w:rPr>
      <w:rFonts w:asciiTheme="majorHAnsi" w:eastAsiaTheme="majorEastAsia" w:hAnsiTheme="majorHAnsi" w:cstheme="majorBidi"/>
      <w:color w:val="0F4761" w:themeColor="accent1" w:themeShade="BF"/>
      <w:sz w:val="26"/>
      <w:szCs w:val="26"/>
    </w:rPr>
  </w:style>
  <w:style w:type="character" w:customStyle="1" w:styleId="Ttulo3Char">
    <w:name w:val="Título 3 Char"/>
    <w:basedOn w:val="Fontepargpadro"/>
    <w:link w:val="Ttulo3"/>
    <w:uiPriority w:val="9"/>
    <w:semiHidden/>
    <w:rsid w:val="00864CB6"/>
    <w:rPr>
      <w:rFonts w:asciiTheme="majorHAnsi" w:eastAsiaTheme="majorEastAsia" w:hAnsiTheme="majorHAnsi" w:cstheme="majorBidi"/>
      <w:color w:val="0A2F40" w:themeColor="accent1" w:themeShade="7F"/>
      <w:kern w:val="0"/>
      <w:lang w:eastAsia="en-US"/>
      <w14:ligatures w14:val="none"/>
    </w:rPr>
  </w:style>
  <w:style w:type="character" w:customStyle="1" w:styleId="Ttulo4Char">
    <w:name w:val="Título 4 Char"/>
    <w:basedOn w:val="Fontepargpadro"/>
    <w:link w:val="Ttulo4"/>
    <w:semiHidden/>
    <w:rsid w:val="00864CB6"/>
    <w:rPr>
      <w:rFonts w:asciiTheme="majorHAnsi" w:eastAsiaTheme="majorEastAsia" w:hAnsiTheme="majorHAnsi" w:cstheme="majorBidi"/>
      <w:i/>
      <w:iCs/>
      <w:color w:val="0F4761" w:themeColor="accent1" w:themeShade="BF"/>
      <w:kern w:val="0"/>
      <w14:ligatures w14:val="none"/>
    </w:rPr>
  </w:style>
  <w:style w:type="character" w:customStyle="1" w:styleId="Ttulo6Char">
    <w:name w:val="Título 6 Char"/>
    <w:basedOn w:val="Fontepargpadro"/>
    <w:link w:val="Ttulo6"/>
    <w:uiPriority w:val="9"/>
    <w:semiHidden/>
    <w:rsid w:val="00864CB6"/>
    <w:rPr>
      <w:rFonts w:asciiTheme="majorHAnsi" w:eastAsiaTheme="majorEastAsia" w:hAnsiTheme="majorHAnsi" w:cstheme="majorBidi"/>
      <w:color w:val="0A2F40" w:themeColor="accent1" w:themeShade="7F"/>
      <w:kern w:val="0"/>
      <w:sz w:val="22"/>
      <w:szCs w:val="22"/>
      <w:lang w:eastAsia="en-US"/>
      <w14:ligatures w14:val="none"/>
    </w:rPr>
  </w:style>
  <w:style w:type="paragraph" w:styleId="NormalWeb">
    <w:name w:val="Normal (Web)"/>
    <w:basedOn w:val="Normal"/>
    <w:uiPriority w:val="99"/>
    <w:rsid w:val="00864CB6"/>
    <w:pPr>
      <w:spacing w:before="100" w:beforeAutospacing="1" w:after="100" w:afterAutospacing="1" w:line="240" w:lineRule="auto"/>
      <w:ind w:left="0" w:right="0" w:firstLine="0"/>
      <w:jc w:val="left"/>
    </w:pPr>
    <w:rPr>
      <w:rFonts w:ascii="Times New Roman" w:eastAsiaTheme="minorEastAsia" w:hAnsi="Times New Roman" w:cs="Times New Roman"/>
      <w:color w:val="auto"/>
      <w:kern w:val="0"/>
      <w14:ligatures w14:val="none"/>
    </w:rPr>
  </w:style>
  <w:style w:type="paragraph" w:styleId="Textodebalo">
    <w:name w:val="Balloon Text"/>
    <w:basedOn w:val="Normal"/>
    <w:link w:val="TextodebaloChar"/>
    <w:uiPriority w:val="99"/>
    <w:rsid w:val="00864CB6"/>
    <w:pPr>
      <w:spacing w:after="0" w:line="240" w:lineRule="auto"/>
      <w:ind w:left="0" w:right="0" w:firstLine="0"/>
      <w:jc w:val="left"/>
    </w:pPr>
    <w:rPr>
      <w:rFonts w:ascii="Tahoma" w:eastAsiaTheme="minorEastAsia" w:hAnsi="Tahoma" w:cs="Tahoma"/>
      <w:color w:val="auto"/>
      <w:kern w:val="0"/>
      <w:sz w:val="16"/>
      <w:szCs w:val="16"/>
      <w14:ligatures w14:val="none"/>
    </w:rPr>
  </w:style>
  <w:style w:type="character" w:customStyle="1" w:styleId="TextodebaloChar">
    <w:name w:val="Texto de balão Char"/>
    <w:basedOn w:val="Fontepargpadro"/>
    <w:link w:val="Textodebalo"/>
    <w:uiPriority w:val="99"/>
    <w:rsid w:val="00864CB6"/>
    <w:rPr>
      <w:rFonts w:ascii="Tahoma" w:hAnsi="Tahoma" w:cs="Tahoma"/>
      <w:kern w:val="0"/>
      <w:sz w:val="16"/>
      <w:szCs w:val="16"/>
      <w14:ligatures w14:val="none"/>
    </w:rPr>
  </w:style>
  <w:style w:type="paragraph" w:customStyle="1" w:styleId="Nvel2">
    <w:name w:val="Nível 2"/>
    <w:basedOn w:val="Normal"/>
    <w:next w:val="Normal"/>
    <w:rsid w:val="00864CB6"/>
    <w:pPr>
      <w:spacing w:after="120" w:line="240" w:lineRule="auto"/>
      <w:ind w:left="0" w:right="0" w:firstLine="0"/>
    </w:pPr>
    <w:rPr>
      <w:rFonts w:eastAsiaTheme="minorEastAsia" w:cs="Times New Roman"/>
      <w:b/>
      <w:color w:val="auto"/>
      <w:kern w:val="0"/>
      <w:szCs w:val="20"/>
      <w14:ligatures w14:val="none"/>
    </w:rPr>
  </w:style>
  <w:style w:type="character" w:customStyle="1" w:styleId="normalchar1">
    <w:name w:val="normal__char1"/>
    <w:rsid w:val="00864CB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64CB6"/>
  </w:style>
  <w:style w:type="paragraph" w:styleId="Citao">
    <w:name w:val="Quote"/>
    <w:aliases w:val="TCU,Citação AGU,NotaExplicativa"/>
    <w:basedOn w:val="Normal"/>
    <w:next w:val="Normal"/>
    <w:link w:val="CitaoChar"/>
    <w:rsid w:val="00864CB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firstLine="0"/>
    </w:pPr>
    <w:rPr>
      <w:rFonts w:eastAsia="Calibri" w:cs="Tahoma"/>
      <w:i/>
      <w:iCs/>
      <w:kern w:val="0"/>
      <w:sz w:val="20"/>
      <w:lang w:eastAsia="en-US"/>
      <w14:ligatures w14:val="none"/>
    </w:rPr>
  </w:style>
  <w:style w:type="character" w:customStyle="1" w:styleId="CitaoChar">
    <w:name w:val="Citação Char"/>
    <w:aliases w:val="TCU Char,Citação AGU Char,NotaExplicativa Char"/>
    <w:basedOn w:val="Fontepargpadro"/>
    <w:link w:val="Citao"/>
    <w:qFormat/>
    <w:rsid w:val="00864CB6"/>
    <w:rPr>
      <w:rFonts w:ascii="Arial" w:eastAsia="Calibri" w:hAnsi="Arial" w:cs="Tahoma"/>
      <w:i/>
      <w:iCs/>
      <w:color w:val="000000"/>
      <w:kern w:val="0"/>
      <w:sz w:val="20"/>
      <w:shd w:val="clear" w:color="auto" w:fill="FFFFCC"/>
      <w:lang w:eastAsia="en-US"/>
      <w14:ligatures w14:val="none"/>
    </w:rPr>
  </w:style>
  <w:style w:type="paragraph" w:styleId="Commarcadores5">
    <w:name w:val="List Bullet 5"/>
    <w:basedOn w:val="Normal"/>
    <w:rsid w:val="00864CB6"/>
    <w:pPr>
      <w:numPr>
        <w:numId w:val="48"/>
      </w:numPr>
      <w:tabs>
        <w:tab w:val="clear" w:pos="1492"/>
      </w:tabs>
      <w:spacing w:after="0" w:line="240" w:lineRule="auto"/>
      <w:ind w:left="0" w:right="0" w:firstLine="0"/>
      <w:contextualSpacing/>
      <w:jc w:val="left"/>
    </w:pPr>
    <w:rPr>
      <w:rFonts w:ascii="Ecofont_Spranq_eco_Sans" w:eastAsiaTheme="minorEastAsia" w:hAnsi="Ecofont_Spranq_eco_Sans" w:cs="Tahoma"/>
      <w:color w:val="auto"/>
      <w:kern w:val="0"/>
      <w14:ligatures w14:val="none"/>
    </w:rPr>
  </w:style>
  <w:style w:type="paragraph" w:customStyle="1" w:styleId="Notaexplicativa">
    <w:name w:val="Nota explicativa"/>
    <w:basedOn w:val="Citao"/>
    <w:link w:val="NotaexplicativaChar"/>
    <w:qFormat/>
    <w:rsid w:val="00864CB6"/>
  </w:style>
  <w:style w:type="character" w:customStyle="1" w:styleId="NotaexplicativaChar">
    <w:name w:val="Nota explicativa Char"/>
    <w:basedOn w:val="CitaoChar"/>
    <w:link w:val="Notaexplicativa"/>
    <w:rsid w:val="00864CB6"/>
    <w:rPr>
      <w:rFonts w:ascii="Arial" w:eastAsia="Calibri" w:hAnsi="Arial" w:cs="Tahoma"/>
      <w:i/>
      <w:iCs/>
      <w:color w:val="000000"/>
      <w:kern w:val="0"/>
      <w:sz w:val="20"/>
      <w:shd w:val="clear" w:color="auto" w:fill="FFFFCC"/>
      <w:lang w:eastAsia="en-US"/>
      <w14:ligatures w14:val="none"/>
    </w:rPr>
  </w:style>
  <w:style w:type="paragraph" w:styleId="Cabealho">
    <w:name w:val="header"/>
    <w:basedOn w:val="Normal"/>
    <w:link w:val="CabealhoChar"/>
    <w:uiPriority w:val="99"/>
    <w:rsid w:val="00864CB6"/>
    <w:pPr>
      <w:tabs>
        <w:tab w:val="center" w:pos="4252"/>
        <w:tab w:val="right" w:pos="8504"/>
      </w:tabs>
      <w:spacing w:after="0" w:line="240" w:lineRule="auto"/>
      <w:ind w:left="0" w:right="0" w:firstLine="0"/>
      <w:jc w:val="left"/>
    </w:pPr>
    <w:rPr>
      <w:rFonts w:ascii="Ecofont_Spranq_eco_Sans" w:eastAsiaTheme="minorEastAsia" w:hAnsi="Ecofont_Spranq_eco_Sans" w:cs="Tahoma"/>
      <w:color w:val="auto"/>
      <w:kern w:val="0"/>
      <w14:ligatures w14:val="none"/>
    </w:rPr>
  </w:style>
  <w:style w:type="character" w:customStyle="1" w:styleId="CabealhoChar">
    <w:name w:val="Cabeçalho Char"/>
    <w:basedOn w:val="Fontepargpadro"/>
    <w:link w:val="Cabealho"/>
    <w:uiPriority w:val="99"/>
    <w:rsid w:val="00864CB6"/>
    <w:rPr>
      <w:rFonts w:ascii="Ecofont_Spranq_eco_Sans" w:hAnsi="Ecofont_Spranq_eco_Sans" w:cs="Tahoma"/>
      <w:kern w:val="0"/>
      <w14:ligatures w14:val="none"/>
    </w:rPr>
  </w:style>
  <w:style w:type="numbering" w:customStyle="1" w:styleId="Estilo1">
    <w:name w:val="Estilo1"/>
    <w:uiPriority w:val="99"/>
    <w:rsid w:val="00864CB6"/>
    <w:pPr>
      <w:numPr>
        <w:numId w:val="49"/>
      </w:numPr>
    </w:pPr>
  </w:style>
  <w:style w:type="numbering" w:customStyle="1" w:styleId="Estilo2">
    <w:name w:val="Estilo2"/>
    <w:uiPriority w:val="99"/>
    <w:rsid w:val="00864CB6"/>
    <w:pPr>
      <w:numPr>
        <w:numId w:val="50"/>
      </w:numPr>
    </w:pPr>
  </w:style>
  <w:style w:type="numbering" w:customStyle="1" w:styleId="Estilo3">
    <w:name w:val="Estilo3"/>
    <w:uiPriority w:val="99"/>
    <w:rsid w:val="00864CB6"/>
    <w:pPr>
      <w:numPr>
        <w:numId w:val="51"/>
      </w:numPr>
    </w:pPr>
  </w:style>
  <w:style w:type="numbering" w:customStyle="1" w:styleId="Estilo4">
    <w:name w:val="Estilo4"/>
    <w:uiPriority w:val="99"/>
    <w:rsid w:val="00864CB6"/>
    <w:pPr>
      <w:numPr>
        <w:numId w:val="52"/>
      </w:numPr>
    </w:pPr>
  </w:style>
  <w:style w:type="numbering" w:customStyle="1" w:styleId="Estilo5">
    <w:name w:val="Estilo5"/>
    <w:uiPriority w:val="99"/>
    <w:rsid w:val="00864CB6"/>
    <w:pPr>
      <w:numPr>
        <w:numId w:val="53"/>
      </w:numPr>
    </w:pPr>
  </w:style>
  <w:style w:type="numbering" w:customStyle="1" w:styleId="Estilo6">
    <w:name w:val="Estilo6"/>
    <w:uiPriority w:val="99"/>
    <w:rsid w:val="00864CB6"/>
    <w:pPr>
      <w:numPr>
        <w:numId w:val="54"/>
      </w:numPr>
    </w:pPr>
  </w:style>
  <w:style w:type="character" w:styleId="Refdecomentrio">
    <w:name w:val="annotation reference"/>
    <w:basedOn w:val="Fontepargpadro"/>
    <w:unhideWhenUsed/>
    <w:qFormat/>
    <w:rsid w:val="00864CB6"/>
    <w:rPr>
      <w:sz w:val="16"/>
      <w:szCs w:val="16"/>
    </w:rPr>
  </w:style>
  <w:style w:type="paragraph" w:styleId="Assuntodocomentrio">
    <w:name w:val="annotation subject"/>
    <w:basedOn w:val="Textodecomentrio"/>
    <w:next w:val="Textodecomentrio"/>
    <w:link w:val="AssuntodocomentrioChar"/>
    <w:uiPriority w:val="99"/>
    <w:semiHidden/>
    <w:unhideWhenUsed/>
    <w:rsid w:val="00864CB6"/>
    <w:rPr>
      <w:b/>
      <w:bCs/>
    </w:rPr>
  </w:style>
  <w:style w:type="character" w:customStyle="1" w:styleId="AssuntodocomentrioChar">
    <w:name w:val="Assunto do comentário Char"/>
    <w:basedOn w:val="TextodecomentrioChar"/>
    <w:link w:val="Assuntodocomentrio"/>
    <w:uiPriority w:val="99"/>
    <w:semiHidden/>
    <w:rsid w:val="00864CB6"/>
    <w:rPr>
      <w:rFonts w:ascii="Ecofont_Spranq_eco_Sans" w:hAnsi="Ecofont_Spranq_eco_Sans" w:cs="Tahoma"/>
      <w:b/>
      <w:bCs/>
      <w:kern w:val="0"/>
      <w:sz w:val="20"/>
      <w:szCs w:val="20"/>
      <w14:ligatures w14:val="none"/>
    </w:rPr>
  </w:style>
  <w:style w:type="paragraph" w:customStyle="1" w:styleId="Nivel01Titulo">
    <w:name w:val="Nivel_01_Titulo"/>
    <w:basedOn w:val="Nivel01"/>
    <w:link w:val="Nivel01TituloChar"/>
    <w:rsid w:val="00864CB6"/>
    <w:pPr>
      <w:numPr>
        <w:numId w:val="0"/>
      </w:numPr>
      <w:jc w:val="left"/>
    </w:pPr>
    <w:rPr>
      <w:rFonts w:cstheme="majorBidi"/>
      <w:color w:val="000000" w:themeColor="text1"/>
      <w:spacing w:val="5"/>
      <w:kern w:val="28"/>
      <w:sz w:val="52"/>
      <w:szCs w:val="52"/>
    </w:rPr>
  </w:style>
  <w:style w:type="paragraph" w:styleId="Ttulo">
    <w:name w:val="Title"/>
    <w:basedOn w:val="Normal"/>
    <w:next w:val="Normal"/>
    <w:link w:val="TtuloChar"/>
    <w:rsid w:val="00864CB6"/>
    <w:pPr>
      <w:pBdr>
        <w:bottom w:val="single" w:sz="8" w:space="4" w:color="156082" w:themeColor="accent1"/>
      </w:pBdr>
      <w:spacing w:after="300" w:line="240" w:lineRule="auto"/>
      <w:ind w:left="0" w:right="0" w:firstLine="0"/>
      <w:contextualSpacing/>
      <w:jc w:val="left"/>
    </w:pPr>
    <w:rPr>
      <w:rFonts w:asciiTheme="majorHAnsi" w:eastAsiaTheme="majorEastAsia" w:hAnsiTheme="majorHAnsi" w:cstheme="majorBidi"/>
      <w:color w:val="0A1D30" w:themeColor="text2" w:themeShade="BF"/>
      <w:spacing w:val="5"/>
      <w:kern w:val="28"/>
      <w:sz w:val="52"/>
      <w:szCs w:val="52"/>
      <w14:ligatures w14:val="none"/>
    </w:rPr>
  </w:style>
  <w:style w:type="character" w:customStyle="1" w:styleId="TtuloChar">
    <w:name w:val="Título Char"/>
    <w:basedOn w:val="Fontepargpadro"/>
    <w:link w:val="Ttulo"/>
    <w:rsid w:val="00864CB6"/>
    <w:rPr>
      <w:rFonts w:asciiTheme="majorHAnsi" w:eastAsiaTheme="majorEastAsia" w:hAnsiTheme="majorHAnsi" w:cstheme="majorBidi"/>
      <w:color w:val="0A1D30" w:themeColor="text2" w:themeShade="BF"/>
      <w:spacing w:val="5"/>
      <w:kern w:val="28"/>
      <w:sz w:val="52"/>
      <w:szCs w:val="52"/>
      <w14:ligatures w14:val="none"/>
    </w:rPr>
  </w:style>
  <w:style w:type="character" w:customStyle="1" w:styleId="Nivel01TituloChar">
    <w:name w:val="Nivel_01_Titulo Char"/>
    <w:basedOn w:val="Nivel01Char"/>
    <w:link w:val="Nivel01Titulo"/>
    <w:qFormat/>
    <w:rsid w:val="00864CB6"/>
    <w:rPr>
      <w:rFonts w:ascii="Arial" w:eastAsiaTheme="majorEastAsia" w:hAnsi="Arial" w:cstheme="majorBidi"/>
      <w:b/>
      <w:bCs/>
      <w:color w:val="000000" w:themeColor="text1"/>
      <w:spacing w:val="5"/>
      <w:kern w:val="28"/>
      <w:sz w:val="52"/>
      <w:szCs w:val="52"/>
      <w14:ligatures w14:val="none"/>
    </w:rPr>
  </w:style>
  <w:style w:type="paragraph" w:customStyle="1" w:styleId="PADRO">
    <w:name w:val="PADRÃO"/>
    <w:qFormat/>
    <w:rsid w:val="00864CB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864CB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64CB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firstLine="0"/>
    </w:pPr>
    <w:rPr>
      <w:rFonts w:ascii="Ecofont_Spranq_eco_Sans" w:eastAsia="Calibri" w:hAnsi="Ecofont_Spranq_eco_Sans" w:cs="Tahoma"/>
      <w:i/>
      <w:iCs/>
    </w:rPr>
  </w:style>
  <w:style w:type="paragraph" w:customStyle="1" w:styleId="paragraph">
    <w:name w:val="paragraph"/>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customStyle="1" w:styleId="normaltextrun">
    <w:name w:val="normaltextrun"/>
    <w:basedOn w:val="Fontepargpadro"/>
    <w:rsid w:val="00864CB6"/>
  </w:style>
  <w:style w:type="character" w:customStyle="1" w:styleId="eop">
    <w:name w:val="eop"/>
    <w:basedOn w:val="Fontepargpadro"/>
    <w:rsid w:val="00864CB6"/>
  </w:style>
  <w:style w:type="character" w:customStyle="1" w:styleId="spellingerror">
    <w:name w:val="spellingerror"/>
    <w:basedOn w:val="Fontepargpadro"/>
    <w:rsid w:val="00864CB6"/>
  </w:style>
  <w:style w:type="paragraph" w:styleId="Corpodetexto">
    <w:name w:val="Body Text"/>
    <w:basedOn w:val="Normal"/>
    <w:link w:val="CorpodetextoChar"/>
    <w:uiPriority w:val="1"/>
    <w:unhideWhenUsed/>
    <w:qFormat/>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customStyle="1" w:styleId="CorpodetextoChar">
    <w:name w:val="Corpo de texto Char"/>
    <w:basedOn w:val="Fontepargpadro"/>
    <w:link w:val="Corpodetexto"/>
    <w:uiPriority w:val="1"/>
    <w:rsid w:val="00864CB6"/>
    <w:rPr>
      <w:rFonts w:ascii="Times New Roman" w:eastAsia="Times New Roman" w:hAnsi="Times New Roman" w:cs="Times New Roman"/>
      <w:kern w:val="0"/>
      <w14:ligatures w14:val="none"/>
    </w:rPr>
  </w:style>
  <w:style w:type="paragraph" w:customStyle="1" w:styleId="Nivel1">
    <w:name w:val="Nivel1"/>
    <w:basedOn w:val="Ttulo1"/>
    <w:link w:val="Nivel1Char"/>
    <w:rsid w:val="00864CB6"/>
    <w:pPr>
      <w:shd w:val="clear" w:color="auto" w:fill="auto"/>
      <w:spacing w:before="480" w:after="0" w:line="276" w:lineRule="auto"/>
      <w:ind w:left="357" w:hanging="357"/>
      <w:jc w:val="both"/>
    </w:pPr>
    <w:rPr>
      <w:rFonts w:eastAsiaTheme="majorEastAsia"/>
      <w:kern w:val="0"/>
      <w:sz w:val="28"/>
      <w:szCs w:val="28"/>
      <w14:ligatures w14:val="none"/>
    </w:rPr>
  </w:style>
  <w:style w:type="character" w:customStyle="1" w:styleId="Nivel1Char">
    <w:name w:val="Nivel1 Char"/>
    <w:basedOn w:val="Ttulo1Char"/>
    <w:link w:val="Nivel1"/>
    <w:rsid w:val="00864CB6"/>
    <w:rPr>
      <w:rFonts w:ascii="Arial" w:eastAsiaTheme="majorEastAsia" w:hAnsi="Arial" w:cs="Arial"/>
      <w:b/>
      <w:color w:val="000000"/>
      <w:kern w:val="0"/>
      <w:sz w:val="28"/>
      <w:szCs w:val="28"/>
      <w14:ligatures w14:val="none"/>
    </w:rPr>
  </w:style>
  <w:style w:type="paragraph" w:customStyle="1" w:styleId="PargrafodaLista1">
    <w:name w:val="Parágrafo da Lista1"/>
    <w:basedOn w:val="Normal"/>
    <w:rsid w:val="00864CB6"/>
    <w:pPr>
      <w:spacing w:after="0" w:line="240" w:lineRule="auto"/>
      <w:ind w:left="720" w:right="0" w:firstLine="0"/>
      <w:jc w:val="left"/>
    </w:pPr>
    <w:rPr>
      <w:rFonts w:ascii="Ecofont_Spranq_eco_Sans" w:eastAsia="Times New Roman" w:hAnsi="Ecofont_Spranq_eco_Sans" w:cs="Ecofont_Spranq_eco_Sans"/>
      <w:color w:val="auto"/>
      <w:kern w:val="0"/>
      <w14:ligatures w14:val="none"/>
    </w:rPr>
  </w:style>
  <w:style w:type="paragraph" w:customStyle="1" w:styleId="Nivel10">
    <w:name w:val="Nivel 1"/>
    <w:basedOn w:val="Nivel2"/>
    <w:next w:val="Nivel2"/>
    <w:rsid w:val="00864CB6"/>
    <w:pPr>
      <w:numPr>
        <w:ilvl w:val="0"/>
        <w:numId w:val="0"/>
      </w:numPr>
      <w:ind w:left="360" w:hanging="360"/>
    </w:pPr>
    <w:rPr>
      <w:b/>
    </w:rPr>
  </w:style>
  <w:style w:type="character" w:customStyle="1" w:styleId="Nivel4Char">
    <w:name w:val="Nivel 4 Char"/>
    <w:basedOn w:val="Fontepargpadro"/>
    <w:link w:val="Nivel4"/>
    <w:rsid w:val="00864CB6"/>
    <w:rPr>
      <w:rFonts w:ascii="Arial" w:hAnsi="Arial" w:cs="Arial"/>
      <w:kern w:val="0"/>
      <w:sz w:val="20"/>
      <w:szCs w:val="20"/>
      <w14:ligatures w14:val="none"/>
    </w:rPr>
  </w:style>
  <w:style w:type="paragraph" w:customStyle="1" w:styleId="textbody">
    <w:name w:val="textbody"/>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em0020ementa">
    <w:name w:val="em_0020ementa"/>
    <w:basedOn w:val="Normal"/>
    <w:rsid w:val="00864CB6"/>
    <w:pPr>
      <w:spacing w:after="0" w:line="240" w:lineRule="auto"/>
      <w:ind w:left="4160" w:right="0" w:firstLine="0"/>
    </w:pPr>
    <w:rPr>
      <w:rFonts w:ascii="Times New Roman" w:eastAsia="Times New Roman" w:hAnsi="Times New Roman" w:cs="Times New Roman"/>
      <w:color w:val="auto"/>
      <w:kern w:val="0"/>
      <w:sz w:val="28"/>
      <w:szCs w:val="28"/>
      <w14:ligatures w14:val="none"/>
    </w:rPr>
  </w:style>
  <w:style w:type="character" w:customStyle="1" w:styleId="cp0020corpodespachochar1">
    <w:name w:val="cp_0020corpodespacho__char1"/>
    <w:rsid w:val="00864CB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64CB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64CB6"/>
    <w:pPr>
      <w:spacing w:after="0" w:line="240" w:lineRule="auto"/>
    </w:pPr>
    <w:rPr>
      <w:rFonts w:ascii="Ecofont_Spranq_eco_Sans" w:eastAsia="Times New Roman" w:hAnsi="Ecofont_Spranq_eco_Sans" w:cs="Tahoma"/>
      <w:kern w:val="0"/>
      <w14:ligatures w14:val="none"/>
    </w:rPr>
  </w:style>
  <w:style w:type="character" w:styleId="Forte">
    <w:name w:val="Strong"/>
    <w:basedOn w:val="Fontepargpadro"/>
    <w:uiPriority w:val="22"/>
    <w:qFormat/>
    <w:rsid w:val="00864CB6"/>
    <w:rPr>
      <w:b/>
      <w:bCs/>
    </w:rPr>
  </w:style>
  <w:style w:type="character" w:styleId="nfase">
    <w:name w:val="Emphasis"/>
    <w:basedOn w:val="Fontepargpadro"/>
    <w:uiPriority w:val="20"/>
    <w:qFormat/>
    <w:rsid w:val="00864CB6"/>
    <w:rPr>
      <w:i/>
      <w:iCs/>
    </w:rPr>
  </w:style>
  <w:style w:type="character" w:customStyle="1" w:styleId="Manoel">
    <w:name w:val="Manoel"/>
    <w:rsid w:val="00864CB6"/>
    <w:rPr>
      <w:rFonts w:ascii="Arial" w:hAnsi="Arial" w:cs="Arial"/>
      <w:color w:val="7030A0"/>
      <w:sz w:val="20"/>
    </w:rPr>
  </w:style>
  <w:style w:type="character" w:customStyle="1" w:styleId="ListLabel12">
    <w:name w:val="ListLabel 12"/>
    <w:rsid w:val="00864CB6"/>
    <w:rPr>
      <w:b/>
    </w:rPr>
  </w:style>
  <w:style w:type="paragraph" w:customStyle="1" w:styleId="texto1">
    <w:name w:val="texto1"/>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GradeColorida-nfase11">
    <w:name w:val="Grade Colorida - Ênfase 11"/>
    <w:basedOn w:val="Normal"/>
    <w:next w:val="Normal"/>
    <w:link w:val="GradeColorida-nfase1Char"/>
    <w:uiPriority w:val="29"/>
    <w:rsid w:val="00864CB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firstLine="0"/>
    </w:pPr>
    <w:rPr>
      <w:rFonts w:eastAsia="Calibri" w:cs="Times New Roman"/>
      <w:i/>
      <w:iCs/>
      <w:kern w:val="0"/>
      <w:sz w:val="20"/>
      <w:lang w:eastAsia="en-US"/>
      <w14:ligatures w14:val="none"/>
    </w:rPr>
  </w:style>
  <w:style w:type="character" w:customStyle="1" w:styleId="GradeColorida-nfase1Char">
    <w:name w:val="Grade Colorida - Ênfase 1 Char"/>
    <w:link w:val="GradeColorida-nfase11"/>
    <w:uiPriority w:val="29"/>
    <w:rsid w:val="00864CB6"/>
    <w:rPr>
      <w:rFonts w:ascii="Arial" w:eastAsia="Calibri" w:hAnsi="Arial" w:cs="Times New Roman"/>
      <w:i/>
      <w:iCs/>
      <w:color w:val="000000"/>
      <w:kern w:val="0"/>
      <w:sz w:val="20"/>
      <w:shd w:val="clear" w:color="auto" w:fill="FFFFCC"/>
      <w:lang w:eastAsia="en-US"/>
      <w14:ligatures w14:val="none"/>
    </w:rPr>
  </w:style>
  <w:style w:type="paragraph" w:customStyle="1" w:styleId="xwestern">
    <w:name w:val="x_western"/>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TCU-Ac-item9-0">
    <w:name w:val="TCU - Ac - item 9 - §§_0"/>
    <w:basedOn w:val="Normal"/>
    <w:rsid w:val="00864CB6"/>
    <w:pPr>
      <w:spacing w:after="0" w:line="240" w:lineRule="auto"/>
      <w:ind w:left="0" w:right="0" w:firstLine="1134"/>
    </w:pPr>
    <w:rPr>
      <w:rFonts w:ascii="Times New Roman" w:eastAsia="Times New Roman" w:hAnsi="Times New Roman" w:cs="Times New Roman"/>
      <w:color w:val="auto"/>
      <w:kern w:val="0"/>
      <w:szCs w:val="22"/>
      <w:lang w:eastAsia="en-US"/>
      <w14:ligatures w14:val="none"/>
    </w:rPr>
  </w:style>
  <w:style w:type="paragraph" w:customStyle="1" w:styleId="Normal1">
    <w:name w:val="Normal_1"/>
    <w:rsid w:val="00864CB6"/>
    <w:pPr>
      <w:spacing w:after="0" w:line="240" w:lineRule="auto"/>
    </w:pPr>
    <w:rPr>
      <w:rFonts w:ascii="Times New Roman" w:eastAsia="Times New Roman" w:hAnsi="Times New Roman" w:cs="Times New Roman"/>
      <w:kern w:val="0"/>
      <w:szCs w:val="22"/>
      <w:lang w:eastAsia="en-US"/>
      <w14:ligatures w14:val="none"/>
    </w:rPr>
  </w:style>
  <w:style w:type="paragraph" w:customStyle="1" w:styleId="tcu-ac-item9-1linha">
    <w:name w:val="tcu_-__ac_-_item_9_-_1ª_linha"/>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textojustificadorecuoprimeiralinha">
    <w:name w:val="texto_justificado_recuo_primeira_linha"/>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customStyle="1" w:styleId="highlight">
    <w:name w:val="highlight"/>
    <w:basedOn w:val="Fontepargpadro"/>
    <w:rsid w:val="00864CB6"/>
  </w:style>
  <w:style w:type="paragraph" w:customStyle="1" w:styleId="textojustificado">
    <w:name w:val="texto_justificado"/>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customStyle="1" w:styleId="MenoPendente1">
    <w:name w:val="Menção Pendente1"/>
    <w:basedOn w:val="Fontepargpadro"/>
    <w:uiPriority w:val="99"/>
    <w:semiHidden/>
    <w:unhideWhenUsed/>
    <w:rsid w:val="00864CB6"/>
    <w:rPr>
      <w:color w:val="605E5C"/>
      <w:shd w:val="clear" w:color="auto" w:fill="E1DFDD"/>
    </w:rPr>
  </w:style>
  <w:style w:type="character" w:customStyle="1" w:styleId="MenoPendente2">
    <w:name w:val="Menção Pendente2"/>
    <w:basedOn w:val="Fontepargpadro"/>
    <w:uiPriority w:val="99"/>
    <w:semiHidden/>
    <w:unhideWhenUsed/>
    <w:rsid w:val="00864CB6"/>
    <w:rPr>
      <w:color w:val="605E5C"/>
      <w:shd w:val="clear" w:color="auto" w:fill="E1DFDD"/>
    </w:rPr>
  </w:style>
  <w:style w:type="paragraph" w:customStyle="1" w:styleId="Nvel2Opcional">
    <w:name w:val="Nível 2 Opcional"/>
    <w:basedOn w:val="Nivel2"/>
    <w:link w:val="Nvel2OpcionalChar"/>
    <w:rsid w:val="00864CB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864CB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64CB6"/>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64CB6"/>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64CB6"/>
    <w:rPr>
      <w:color w:val="808080"/>
    </w:rPr>
  </w:style>
  <w:style w:type="character" w:customStyle="1" w:styleId="PargrafodaListaChar">
    <w:name w:val="Parágrafo da Lista Char"/>
    <w:aliases w:val="List I Paragraph Char"/>
    <w:basedOn w:val="Fontepargpadro"/>
    <w:link w:val="PargrafodaLista"/>
    <w:uiPriority w:val="34"/>
    <w:rsid w:val="00864CB6"/>
    <w:rPr>
      <w:rFonts w:ascii="Arial" w:eastAsia="Arial" w:hAnsi="Arial" w:cs="Arial"/>
      <w:color w:val="000000"/>
    </w:rPr>
  </w:style>
  <w:style w:type="paragraph" w:customStyle="1" w:styleId="SombreamentoMdio1-nfase31">
    <w:name w:val="Sombreamento Médio 1 - Ênfase 31"/>
    <w:basedOn w:val="Normal"/>
    <w:next w:val="Normal"/>
    <w:rsid w:val="00864CB6"/>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ind w:left="0" w:right="0" w:firstLine="0"/>
    </w:pPr>
    <w:rPr>
      <w:rFonts w:ascii="Ecofont_Spranq_eco_Sans" w:eastAsia="Calibri" w:hAnsi="Ecofont_Spranq_eco_Sans" w:cs="Tahoma"/>
      <w:i/>
      <w:iCs/>
      <w:kern w:val="0"/>
      <w:sz w:val="20"/>
      <w:lang w:eastAsia="zh-CN"/>
      <w14:ligatures w14:val="none"/>
    </w:rPr>
  </w:style>
  <w:style w:type="paragraph" w:customStyle="1" w:styleId="corpo">
    <w:name w:val="corpo"/>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itemnivel2">
    <w:name w:val="item_nivel2"/>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itemnivel1">
    <w:name w:val="item_nivel1"/>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itemalinealetra">
    <w:name w:val="item_alinea_letra"/>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customStyle="1" w:styleId="markedcontent">
    <w:name w:val="markedcontent"/>
    <w:basedOn w:val="Fontepargpadro"/>
    <w:rsid w:val="00864CB6"/>
  </w:style>
  <w:style w:type="paragraph" w:customStyle="1" w:styleId="Standard">
    <w:name w:val="Standard"/>
    <w:rsid w:val="00864CB6"/>
    <w:pPr>
      <w:suppressAutoHyphens/>
      <w:autoSpaceDN w:val="0"/>
      <w:spacing w:after="0" w:line="240"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864CB6"/>
    <w:pPr>
      <w:spacing w:after="140" w:line="276" w:lineRule="auto"/>
    </w:pPr>
  </w:style>
  <w:style w:type="character" w:customStyle="1" w:styleId="MenoPendente3">
    <w:name w:val="Menção Pendente3"/>
    <w:basedOn w:val="Fontepargpadro"/>
    <w:uiPriority w:val="99"/>
    <w:semiHidden/>
    <w:unhideWhenUsed/>
    <w:rsid w:val="00864CB6"/>
    <w:rPr>
      <w:color w:val="605E5C"/>
      <w:shd w:val="clear" w:color="auto" w:fill="E1DFDD"/>
    </w:rPr>
  </w:style>
  <w:style w:type="character" w:customStyle="1" w:styleId="MenoPendente4">
    <w:name w:val="Menção Pendente4"/>
    <w:basedOn w:val="Fontepargpadro"/>
    <w:uiPriority w:val="99"/>
    <w:semiHidden/>
    <w:unhideWhenUsed/>
    <w:rsid w:val="00864CB6"/>
    <w:rPr>
      <w:color w:val="605E5C"/>
      <w:shd w:val="clear" w:color="auto" w:fill="E1DFDD"/>
    </w:rPr>
  </w:style>
  <w:style w:type="paragraph" w:customStyle="1" w:styleId="ou">
    <w:name w:val="ou"/>
    <w:basedOn w:val="PargrafodaLista"/>
    <w:link w:val="ouChar"/>
    <w:qFormat/>
    <w:rsid w:val="00864CB6"/>
    <w:pPr>
      <w:spacing w:before="60" w:after="60" w:line="259" w:lineRule="auto"/>
      <w:ind w:left="0" w:right="0" w:firstLine="0"/>
      <w:contextualSpacing w:val="0"/>
      <w:jc w:val="center"/>
    </w:pPr>
    <w:rPr>
      <w:rFonts w:eastAsiaTheme="minorHAnsi"/>
      <w:b/>
      <w:bCs/>
      <w:i/>
      <w:iCs/>
      <w:color w:val="FF0000"/>
      <w:kern w:val="0"/>
      <w:u w:val="single"/>
      <w14:ligatures w14:val="none"/>
    </w:rPr>
  </w:style>
  <w:style w:type="character" w:customStyle="1" w:styleId="ouChar">
    <w:name w:val="ou Char"/>
    <w:basedOn w:val="PargrafodaListaChar"/>
    <w:link w:val="ou"/>
    <w:rsid w:val="00864CB6"/>
    <w:rPr>
      <w:rFonts w:ascii="Arial" w:eastAsiaTheme="minorHAnsi" w:hAnsi="Arial" w:cs="Arial"/>
      <w:b/>
      <w:bCs/>
      <w:i/>
      <w:iCs/>
      <w:color w:val="FF0000"/>
      <w:kern w:val="0"/>
      <w:u w:val="single"/>
      <w14:ligatures w14:val="none"/>
    </w:rPr>
  </w:style>
  <w:style w:type="paragraph" w:customStyle="1" w:styleId="dou-paragraph">
    <w:name w:val="dou-paragraph"/>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Nvel4-R">
    <w:name w:val="Nível 4-R"/>
    <w:basedOn w:val="Nivel4"/>
    <w:link w:val="Nvel4-RChar"/>
    <w:qFormat/>
    <w:rsid w:val="00864CB6"/>
    <w:pPr>
      <w:numPr>
        <w:ilvl w:val="0"/>
        <w:numId w:val="0"/>
      </w:numPr>
    </w:pPr>
    <w:rPr>
      <w:i/>
      <w:iCs/>
      <w:color w:val="FF0000"/>
    </w:rPr>
  </w:style>
  <w:style w:type="character" w:customStyle="1" w:styleId="Nvel4-RChar">
    <w:name w:val="Nível 4-R Char"/>
    <w:basedOn w:val="Nivel4Char"/>
    <w:link w:val="Nvel4-R"/>
    <w:rsid w:val="00864CB6"/>
    <w:rPr>
      <w:rFonts w:ascii="Arial"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64CB6"/>
    <w:rPr>
      <w:color w:val="467886" w:themeColor="hyperlink"/>
      <w:u w:val="single"/>
    </w:rPr>
  </w:style>
  <w:style w:type="paragraph" w:customStyle="1" w:styleId="citao2">
    <w:name w:val="citação 2"/>
    <w:basedOn w:val="Citao"/>
    <w:rsid w:val="00864CB6"/>
    <w:pPr>
      <w:overflowPunct w:val="0"/>
    </w:pPr>
    <w:rPr>
      <w:szCs w:val="20"/>
    </w:rPr>
  </w:style>
  <w:style w:type="paragraph" w:customStyle="1" w:styleId="Prembulo">
    <w:name w:val="Preâmbulo"/>
    <w:basedOn w:val="Normal"/>
    <w:link w:val="PrembuloChar"/>
    <w:qFormat/>
    <w:rsid w:val="00864CB6"/>
    <w:pPr>
      <w:spacing w:before="480" w:after="120" w:line="360" w:lineRule="auto"/>
      <w:ind w:left="4253" w:right="-17" w:firstLine="0"/>
    </w:pPr>
    <w:rPr>
      <w:bCs/>
      <w:color w:val="auto"/>
      <w:kern w:val="0"/>
      <w:sz w:val="20"/>
      <w:szCs w:val="20"/>
      <w14:ligatures w14:val="none"/>
    </w:rPr>
  </w:style>
  <w:style w:type="character" w:customStyle="1" w:styleId="PrembuloChar">
    <w:name w:val="Preâmbulo Char"/>
    <w:basedOn w:val="Fontepargpadro"/>
    <w:link w:val="Prembulo"/>
    <w:rsid w:val="00864CB6"/>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64CB6"/>
    <w:rPr>
      <w:color w:val="605E5C"/>
      <w:shd w:val="clear" w:color="auto" w:fill="E1DFDD"/>
    </w:rPr>
  </w:style>
  <w:style w:type="paragraph" w:customStyle="1" w:styleId="Default">
    <w:name w:val="Default"/>
    <w:rsid w:val="00864CB6"/>
    <w:pPr>
      <w:autoSpaceDE w:val="0"/>
      <w:autoSpaceDN w:val="0"/>
      <w:adjustRightInd w:val="0"/>
      <w:spacing w:after="0" w:line="240" w:lineRule="auto"/>
    </w:pPr>
    <w:rPr>
      <w:rFonts w:ascii="Arial" w:eastAsia="Calibri" w:hAnsi="Arial" w:cs="Arial"/>
      <w:color w:val="000000"/>
      <w:kern w:val="0"/>
      <w:lang w:eastAsia="en-US"/>
      <w14:ligatures w14:val="none"/>
    </w:rPr>
  </w:style>
  <w:style w:type="paragraph" w:customStyle="1" w:styleId="Nvel1-SemNumPreto">
    <w:name w:val="Nível 1-Sem Num Preto"/>
    <w:basedOn w:val="Nvel1-SemNum"/>
    <w:link w:val="Nvel1-SemNumPretoChar"/>
    <w:qFormat/>
    <w:rsid w:val="00864CB6"/>
    <w:pPr>
      <w:spacing w:after="120" w:line="276" w:lineRule="auto"/>
      <w:ind w:left="0"/>
    </w:pPr>
    <w:rPr>
      <w:spacing w:val="5"/>
      <w:kern w:val="28"/>
      <w:sz w:val="52"/>
      <w:szCs w:val="52"/>
      <w:lang w:eastAsia="zh-CN" w:bidi="hi-IN"/>
    </w:rPr>
  </w:style>
  <w:style w:type="character" w:customStyle="1" w:styleId="Nvel1-SemNumPretoChar">
    <w:name w:val="Nível 1-Sem Num Preto Char"/>
    <w:basedOn w:val="Nvel1-SemNumChar"/>
    <w:link w:val="Nvel1-SemNumPreto"/>
    <w:rsid w:val="00864CB6"/>
    <w:rPr>
      <w:rFonts w:ascii="Arial" w:eastAsiaTheme="majorEastAsia" w:hAnsi="Arial" w:cs="Arial"/>
      <w:b/>
      <w:bCs/>
      <w:color w:val="FF0000"/>
      <w:spacing w:val="5"/>
      <w:kern w:val="28"/>
      <w:sz w:val="52"/>
      <w:szCs w:val="52"/>
      <w:lang w:eastAsia="zh-CN" w:bidi="hi-IN"/>
      <w14:ligatures w14:val="none"/>
    </w:rPr>
  </w:style>
  <w:style w:type="paragraph" w:styleId="SemEspaamento">
    <w:name w:val="No Spacing"/>
    <w:uiPriority w:val="1"/>
    <w:qFormat/>
    <w:rsid w:val="00864CB6"/>
    <w:pPr>
      <w:spacing w:after="0" w:line="240" w:lineRule="auto"/>
    </w:pPr>
    <w:rPr>
      <w:rFonts w:ascii="Calibri" w:eastAsia="Calibri" w:hAnsi="Calibri" w:cs="Times New Roman"/>
      <w:kern w:val="0"/>
      <w:sz w:val="22"/>
      <w:szCs w:val="22"/>
      <w:lang w:eastAsia="en-US"/>
      <w14:ligatures w14:val="none"/>
    </w:rPr>
  </w:style>
  <w:style w:type="numbering" w:customStyle="1" w:styleId="Semlista1">
    <w:name w:val="Sem lista1"/>
    <w:next w:val="Semlista"/>
    <w:uiPriority w:val="99"/>
    <w:semiHidden/>
    <w:unhideWhenUsed/>
    <w:rsid w:val="00864CB6"/>
  </w:style>
  <w:style w:type="paragraph" w:customStyle="1" w:styleId="msonormal0">
    <w:name w:val="msonormal"/>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font5">
    <w:name w:val="font5"/>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kern w:val="0"/>
      <w:sz w:val="20"/>
      <w:szCs w:val="20"/>
      <w14:ligatures w14:val="none"/>
    </w:rPr>
  </w:style>
  <w:style w:type="paragraph" w:customStyle="1" w:styleId="font6">
    <w:name w:val="font6"/>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b/>
      <w:bCs/>
      <w:kern w:val="0"/>
      <w:sz w:val="20"/>
      <w:szCs w:val="20"/>
      <w14:ligatures w14:val="none"/>
    </w:rPr>
  </w:style>
  <w:style w:type="paragraph" w:customStyle="1" w:styleId="xl65">
    <w:name w:val="xl65"/>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20"/>
      <w:szCs w:val="20"/>
      <w14:ligatures w14:val="none"/>
    </w:rPr>
  </w:style>
  <w:style w:type="paragraph" w:customStyle="1" w:styleId="xl66">
    <w:name w:val="xl66"/>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kern w:val="0"/>
      <w:sz w:val="20"/>
      <w:szCs w:val="20"/>
      <w14:ligatures w14:val="none"/>
    </w:rPr>
  </w:style>
  <w:style w:type="paragraph" w:customStyle="1" w:styleId="xl67">
    <w:name w:val="xl67"/>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kern w:val="0"/>
      <w:sz w:val="20"/>
      <w:szCs w:val="20"/>
      <w14:ligatures w14:val="none"/>
    </w:rPr>
  </w:style>
  <w:style w:type="paragraph" w:customStyle="1" w:styleId="xl68">
    <w:name w:val="xl68"/>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69">
    <w:name w:val="xl69"/>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70">
    <w:name w:val="xl70"/>
    <w:basedOn w:val="Normal"/>
    <w:rsid w:val="00864CB6"/>
    <w:pPr>
      <w:spacing w:before="100" w:beforeAutospacing="1" w:after="100" w:afterAutospacing="1" w:line="240" w:lineRule="auto"/>
      <w:ind w:left="0" w:right="0" w:firstLine="0"/>
      <w:jc w:val="center"/>
    </w:pPr>
    <w:rPr>
      <w:rFonts w:ascii="Arial Narrow" w:eastAsia="Times New Roman" w:hAnsi="Arial Narrow" w:cs="Times New Roman"/>
      <w:color w:val="auto"/>
      <w:kern w:val="0"/>
      <w:sz w:val="20"/>
      <w:szCs w:val="20"/>
      <w14:ligatures w14:val="none"/>
    </w:rPr>
  </w:style>
  <w:style w:type="paragraph" w:customStyle="1" w:styleId="xl71">
    <w:name w:val="xl71"/>
    <w:basedOn w:val="Normal"/>
    <w:rsid w:val="00864CB6"/>
    <w:pPr>
      <w:spacing w:before="100" w:beforeAutospacing="1" w:after="100" w:afterAutospacing="1" w:line="240" w:lineRule="auto"/>
      <w:ind w:left="0" w:right="0" w:firstLine="0"/>
      <w:jc w:val="center"/>
    </w:pPr>
    <w:rPr>
      <w:rFonts w:ascii="Arial Narrow" w:eastAsia="Times New Roman" w:hAnsi="Arial Narrow" w:cs="Times New Roman"/>
      <w:color w:val="auto"/>
      <w:kern w:val="0"/>
      <w:sz w:val="20"/>
      <w:szCs w:val="20"/>
      <w14:ligatures w14:val="none"/>
    </w:rPr>
  </w:style>
  <w:style w:type="paragraph" w:customStyle="1" w:styleId="xl72">
    <w:name w:val="xl72"/>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73">
    <w:name w:val="xl73"/>
    <w:basedOn w:val="Normal"/>
    <w:rsid w:val="00864CB6"/>
    <w:pP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20"/>
      <w:szCs w:val="20"/>
      <w14:ligatures w14:val="none"/>
    </w:rPr>
  </w:style>
  <w:style w:type="paragraph" w:customStyle="1" w:styleId="xl74">
    <w:name w:val="xl74"/>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75">
    <w:name w:val="xl75"/>
    <w:basedOn w:val="Normal"/>
    <w:rsid w:val="00864CB6"/>
    <w:pP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20"/>
      <w:szCs w:val="20"/>
      <w14:ligatures w14:val="none"/>
    </w:rPr>
  </w:style>
  <w:style w:type="paragraph" w:customStyle="1" w:styleId="xl76">
    <w:name w:val="xl76"/>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20"/>
      <w:szCs w:val="20"/>
      <w14:ligatures w14:val="none"/>
    </w:rPr>
  </w:style>
  <w:style w:type="paragraph" w:customStyle="1" w:styleId="xl77">
    <w:name w:val="xl77"/>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b/>
      <w:bCs/>
      <w:kern w:val="0"/>
      <w:sz w:val="20"/>
      <w:szCs w:val="20"/>
      <w14:ligatures w14:val="none"/>
    </w:rPr>
  </w:style>
  <w:style w:type="paragraph" w:customStyle="1" w:styleId="xl78">
    <w:name w:val="xl78"/>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20"/>
      <w:szCs w:val="20"/>
      <w14:ligatures w14:val="none"/>
    </w:rPr>
  </w:style>
  <w:style w:type="paragraph" w:customStyle="1" w:styleId="xl79">
    <w:name w:val="xl79"/>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20"/>
      <w:szCs w:val="20"/>
      <w14:ligatures w14:val="none"/>
    </w:rPr>
  </w:style>
  <w:style w:type="paragraph" w:customStyle="1" w:styleId="xl80">
    <w:name w:val="xl80"/>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b/>
      <w:bCs/>
      <w:color w:val="auto"/>
      <w:kern w:val="0"/>
      <w:sz w:val="20"/>
      <w:szCs w:val="20"/>
      <w14:ligatures w14:val="none"/>
    </w:rPr>
  </w:style>
  <w:style w:type="paragraph" w:customStyle="1" w:styleId="xl81">
    <w:name w:val="xl81"/>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b/>
      <w:bCs/>
      <w:color w:val="auto"/>
      <w:kern w:val="0"/>
      <w:sz w:val="20"/>
      <w:szCs w:val="20"/>
      <w14:ligatures w14:val="none"/>
    </w:rPr>
  </w:style>
  <w:style w:type="paragraph" w:customStyle="1" w:styleId="xl82">
    <w:name w:val="xl82"/>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20"/>
      <w:szCs w:val="20"/>
      <w14:ligatures w14:val="none"/>
    </w:rPr>
  </w:style>
  <w:style w:type="paragraph" w:customStyle="1" w:styleId="xl83">
    <w:name w:val="xl83"/>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20"/>
      <w:szCs w:val="20"/>
      <w14:ligatures w14:val="none"/>
    </w:rPr>
  </w:style>
  <w:style w:type="paragraph" w:customStyle="1" w:styleId="xl84">
    <w:name w:val="xl84"/>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20"/>
      <w:szCs w:val="20"/>
      <w14:ligatures w14:val="none"/>
    </w:rPr>
  </w:style>
  <w:style w:type="paragraph" w:customStyle="1" w:styleId="xl85">
    <w:name w:val="xl85"/>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b/>
      <w:bCs/>
      <w:color w:val="auto"/>
      <w:kern w:val="0"/>
      <w:sz w:val="20"/>
      <w:szCs w:val="20"/>
      <w14:ligatures w14:val="none"/>
    </w:rPr>
  </w:style>
  <w:style w:type="paragraph" w:customStyle="1" w:styleId="xl86">
    <w:name w:val="xl86"/>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20"/>
      <w:szCs w:val="20"/>
      <w14:ligatures w14:val="none"/>
    </w:rPr>
  </w:style>
  <w:style w:type="paragraph" w:customStyle="1" w:styleId="xl87">
    <w:name w:val="xl87"/>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Arial Narrow" w:eastAsia="Times New Roman" w:hAnsi="Arial Narrow" w:cs="Times New Roman"/>
      <w:kern w:val="0"/>
      <w:sz w:val="20"/>
      <w:szCs w:val="20"/>
      <w14:ligatures w14:val="none"/>
    </w:rPr>
  </w:style>
  <w:style w:type="paragraph" w:customStyle="1" w:styleId="xl88">
    <w:name w:val="xl88"/>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Narrow" w:eastAsia="Times New Roman" w:hAnsi="Arial Narrow" w:cs="Times New Roman"/>
      <w:color w:val="auto"/>
      <w:kern w:val="0"/>
      <w:sz w:val="20"/>
      <w:szCs w:val="20"/>
      <w14:ligatures w14:val="none"/>
    </w:rPr>
  </w:style>
  <w:style w:type="paragraph" w:customStyle="1" w:styleId="xl89">
    <w:name w:val="xl89"/>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Narrow" w:eastAsia="Times New Roman" w:hAnsi="Arial Narrow" w:cs="Times New Roman"/>
      <w:color w:val="auto"/>
      <w:kern w:val="0"/>
      <w:sz w:val="20"/>
      <w:szCs w:val="20"/>
      <w14:ligatures w14:val="none"/>
    </w:rPr>
  </w:style>
  <w:style w:type="paragraph" w:customStyle="1" w:styleId="xl90">
    <w:name w:val="xl90"/>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91">
    <w:name w:val="xl91"/>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92">
    <w:name w:val="xl92"/>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kern w:val="0"/>
      <w:sz w:val="20"/>
      <w:szCs w:val="20"/>
      <w14:ligatures w14:val="none"/>
    </w:rPr>
  </w:style>
  <w:style w:type="paragraph" w:customStyle="1" w:styleId="xl93">
    <w:name w:val="xl93"/>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20"/>
      <w:szCs w:val="20"/>
      <w14:ligatures w14:val="none"/>
    </w:rPr>
  </w:style>
  <w:style w:type="paragraph" w:customStyle="1" w:styleId="xl94">
    <w:name w:val="xl94"/>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14:ligatures w14:val="none"/>
    </w:rPr>
  </w:style>
  <w:style w:type="paragraph" w:customStyle="1" w:styleId="xl95">
    <w:name w:val="xl95"/>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14:ligatures w14:val="none"/>
    </w:rPr>
  </w:style>
  <w:style w:type="paragraph" w:customStyle="1" w:styleId="xl96">
    <w:name w:val="xl96"/>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ptos Narrow" w:eastAsia="Times New Roman" w:hAnsi="Aptos Narrow" w:cs="Times New Roman"/>
      <w:color w:val="auto"/>
      <w:kern w:val="0"/>
      <w14:ligatures w14:val="none"/>
    </w:rPr>
  </w:style>
  <w:style w:type="paragraph" w:customStyle="1" w:styleId="xl97">
    <w:name w:val="xl97"/>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98">
    <w:name w:val="xl98"/>
    <w:basedOn w:val="Normal"/>
    <w:rsid w:val="00864CB6"/>
    <w:pPr>
      <w:pBdr>
        <w:right w:val="single" w:sz="8"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14:ligatures w14:val="none"/>
    </w:rPr>
  </w:style>
  <w:style w:type="paragraph" w:customStyle="1" w:styleId="xl99">
    <w:name w:val="xl99"/>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00">
    <w:name w:val="xl100"/>
    <w:basedOn w:val="Normal"/>
    <w:rsid w:val="00864CB6"/>
    <w:pPr>
      <w:pBdr>
        <w:bottom w:val="single" w:sz="8" w:space="0" w:color="auto"/>
        <w:right w:val="single" w:sz="8"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14:ligatures w14:val="none"/>
    </w:rPr>
  </w:style>
  <w:style w:type="paragraph" w:customStyle="1" w:styleId="xl101">
    <w:name w:val="xl101"/>
    <w:basedOn w:val="Normal"/>
    <w:rsid w:val="00864CB6"/>
    <w:pP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2">
    <w:name w:val="xl102"/>
    <w:basedOn w:val="Normal"/>
    <w:rsid w:val="00864CB6"/>
    <w:pP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3">
    <w:name w:val="xl103"/>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4">
    <w:name w:val="xl104"/>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5">
    <w:name w:val="xl105"/>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ptos Narrow" w:eastAsia="Times New Roman" w:hAnsi="Aptos Narrow" w:cs="Times New Roman"/>
      <w:color w:val="auto"/>
      <w:kern w:val="0"/>
      <w14:ligatures w14:val="none"/>
    </w:rPr>
  </w:style>
  <w:style w:type="paragraph" w:customStyle="1" w:styleId="xl106">
    <w:name w:val="xl106"/>
    <w:basedOn w:val="Normal"/>
    <w:rsid w:val="00864CB6"/>
    <w:pPr>
      <w:pBdr>
        <w:right w:val="single" w:sz="8"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7">
    <w:name w:val="xl107"/>
    <w:basedOn w:val="Normal"/>
    <w:rsid w:val="00864CB6"/>
    <w:pPr>
      <w:pBdr>
        <w:bottom w:val="single" w:sz="8" w:space="0" w:color="auto"/>
        <w:right w:val="single" w:sz="8"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8">
    <w:name w:val="xl108"/>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color w:val="auto"/>
      <w:kern w:val="0"/>
      <w14:ligatures w14:val="none"/>
    </w:rPr>
  </w:style>
  <w:style w:type="paragraph" w:customStyle="1" w:styleId="xl109">
    <w:name w:val="xl109"/>
    <w:basedOn w:val="Normal"/>
    <w:rsid w:val="00864CB6"/>
    <w:pP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20"/>
      <w:szCs w:val="20"/>
      <w14:ligatures w14:val="none"/>
    </w:rPr>
  </w:style>
  <w:style w:type="character" w:customStyle="1" w:styleId="ilgtbf">
    <w:name w:val="ilgtbf"/>
    <w:basedOn w:val="Fontepargpadro"/>
    <w:rsid w:val="00864CB6"/>
  </w:style>
  <w:style w:type="numbering" w:customStyle="1" w:styleId="Semlista2">
    <w:name w:val="Sem lista2"/>
    <w:next w:val="Semlista"/>
    <w:uiPriority w:val="99"/>
    <w:semiHidden/>
    <w:unhideWhenUsed/>
    <w:rsid w:val="00864CB6"/>
  </w:style>
  <w:style w:type="paragraph" w:customStyle="1" w:styleId="xl63">
    <w:name w:val="xl63"/>
    <w:basedOn w:val="Normal"/>
    <w:rsid w:val="00864C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left"/>
    </w:pPr>
    <w:rPr>
      <w:rFonts w:ascii="SansSerif" w:eastAsia="Times New Roman" w:hAnsi="SansSerif" w:cs="Times New Roman"/>
      <w:kern w:val="0"/>
      <w14:ligatures w14:val="none"/>
    </w:rPr>
  </w:style>
  <w:style w:type="paragraph" w:customStyle="1" w:styleId="xl64">
    <w:name w:val="xl64"/>
    <w:basedOn w:val="Normal"/>
    <w:rsid w:val="00864C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center"/>
    </w:pPr>
    <w:rPr>
      <w:rFonts w:ascii="SansSerif" w:eastAsia="Times New Roman" w:hAnsi="SansSerif" w:cs="Times New Roman"/>
      <w:kern w:val="0"/>
      <w14:ligatures w14:val="none"/>
    </w:rPr>
  </w:style>
  <w:style w:type="paragraph" w:customStyle="1" w:styleId="TableParagraph">
    <w:name w:val="Table Paragraph"/>
    <w:basedOn w:val="Normal"/>
    <w:uiPriority w:val="1"/>
    <w:qFormat/>
    <w:rsid w:val="00864CB6"/>
    <w:pPr>
      <w:widowControl w:val="0"/>
      <w:autoSpaceDE w:val="0"/>
      <w:autoSpaceDN w:val="0"/>
      <w:spacing w:after="0" w:line="240" w:lineRule="auto"/>
      <w:ind w:left="0" w:right="0" w:firstLine="0"/>
      <w:jc w:val="left"/>
    </w:pPr>
    <w:rPr>
      <w:rFonts w:ascii="Times New Roman" w:eastAsia="Times New Roman" w:hAnsi="Times New Roman" w:cs="Times New Roman"/>
      <w:color w:val="auto"/>
      <w:kern w:val="0"/>
      <w:sz w:val="22"/>
      <w:szCs w:val="22"/>
      <w:lang w:val="pt-PT" w:eastAsia="en-US"/>
      <w14:ligatures w14:val="none"/>
    </w:rPr>
  </w:style>
  <w:style w:type="character" w:customStyle="1" w:styleId="colunaagrupadorvalor">
    <w:name w:val="coluna_agrupador_valor"/>
    <w:basedOn w:val="Fontepargpadro"/>
    <w:rsid w:val="00864CB6"/>
  </w:style>
  <w:style w:type="table" w:customStyle="1" w:styleId="Tabelacomgrade1">
    <w:name w:val="Tabela com grade1"/>
    <w:basedOn w:val="Tabelanormal"/>
    <w:next w:val="Tabelacomgrade"/>
    <w:uiPriority w:val="39"/>
    <w:rsid w:val="00864CB6"/>
    <w:pPr>
      <w:spacing w:after="0" w:line="240" w:lineRule="auto"/>
    </w:pPr>
    <w:rPr>
      <w:rFonts w:eastAsiaTheme="minorHAnsi"/>
      <w:kern w:val="0"/>
      <w:sz w:val="22"/>
      <w:szCs w:val="22"/>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unhideWhenUsed/>
    <w:rsid w:val="00864CB6"/>
    <w:pPr>
      <w:spacing w:after="0" w:line="240" w:lineRule="auto"/>
    </w:pPr>
    <w:rPr>
      <w:rFonts w:eastAsiaTheme="minorHAnsi"/>
      <w:color w:val="000000" w:themeColor="text1" w:themeShade="BF"/>
      <w:kern w:val="0"/>
      <w:sz w:val="22"/>
      <w:szCs w:val="22"/>
      <w:lang w:eastAsia="en-US"/>
      <w14:ligatures w14:val="none"/>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
    <w:name w:val="Table Normal"/>
    <w:uiPriority w:val="2"/>
    <w:semiHidden/>
    <w:qFormat/>
    <w:rsid w:val="00864CB6"/>
    <w:pPr>
      <w:widowControl w:val="0"/>
      <w:autoSpaceDE w:val="0"/>
      <w:autoSpaceDN w:val="0"/>
      <w:spacing w:after="0" w:line="240" w:lineRule="auto"/>
    </w:pPr>
    <w:rPr>
      <w:rFonts w:eastAsiaTheme="minorHAnsi"/>
      <w:kern w:val="0"/>
      <w:sz w:val="22"/>
      <w:szCs w:val="22"/>
      <w:lang w:val="en-US" w:eastAsia="en-US"/>
      <w14:ligatures w14:val="none"/>
    </w:rPr>
    <w:tblPr>
      <w:tblCellMar>
        <w:top w:w="0" w:type="dxa"/>
        <w:left w:w="0" w:type="dxa"/>
        <w:bottom w:w="0" w:type="dxa"/>
        <w:right w:w="0" w:type="dxa"/>
      </w:tblCellMar>
    </w:tblPr>
  </w:style>
  <w:style w:type="paragraph" w:customStyle="1" w:styleId="LO-Normal">
    <w:name w:val="LO-Normal"/>
    <w:qFormat/>
    <w:rsid w:val="00864CB6"/>
    <w:pPr>
      <w:widowControl w:val="0"/>
      <w:suppressAutoHyphens/>
      <w:autoSpaceDN w:val="0"/>
      <w:spacing w:after="0" w:line="240" w:lineRule="auto"/>
      <w:textAlignment w:val="baseline"/>
    </w:pPr>
    <w:rPr>
      <w:rFonts w:ascii="Times New Roman" w:eastAsia="SimSun" w:hAnsi="Times New Roman" w:cs="Tahoma"/>
      <w:kern w:val="3"/>
      <w:lang w:eastAsia="hi-IN" w:bidi="hi-IN"/>
      <w14:ligatures w14:val="none"/>
    </w:rPr>
  </w:style>
  <w:style w:type="paragraph" w:customStyle="1" w:styleId="TableContents">
    <w:name w:val="Table Contents"/>
    <w:basedOn w:val="Standard"/>
    <w:rsid w:val="00864CB6"/>
    <w:pPr>
      <w:widowControl w:val="0"/>
      <w:suppressLineNumbers/>
      <w:textAlignment w:val="baseline"/>
    </w:pPr>
    <w:rPr>
      <w:rFonts w:ascii="Times New Roman" w:eastAsia="SimSun" w:hAnsi="Times New Roman" w:cs="Tahoma"/>
    </w:rPr>
  </w:style>
  <w:style w:type="table" w:styleId="TabeladeGradeClara">
    <w:name w:val="Grid Table Light"/>
    <w:basedOn w:val="Tabelanormal"/>
    <w:uiPriority w:val="40"/>
    <w:rsid w:val="00864CB6"/>
    <w:pPr>
      <w:widowControl w:val="0"/>
      <w:autoSpaceDE w:val="0"/>
      <w:autoSpaceDN w:val="0"/>
      <w:spacing w:after="0" w:line="240" w:lineRule="auto"/>
    </w:pPr>
    <w:rPr>
      <w:rFonts w:eastAsiaTheme="minorHAnsi"/>
      <w:kern w:val="0"/>
      <w:sz w:val="22"/>
      <w:szCs w:val="22"/>
      <w:lang w:val="en-US"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TULOSEDITAL">
    <w:name w:val="TÍTULOS EDITAL"/>
    <w:basedOn w:val="Normal"/>
    <w:autoRedefine/>
    <w:rsid w:val="00BD1AF5"/>
    <w:pPr>
      <w:shd w:val="clear" w:color="auto" w:fill="FFFFFF" w:themeFill="background1"/>
      <w:spacing w:after="0" w:line="240" w:lineRule="auto"/>
      <w:ind w:left="0" w:right="0" w:firstLine="0"/>
      <w:jc w:val="center"/>
    </w:pPr>
    <w:rPr>
      <w:rFonts w:ascii="Times New Roman" w:eastAsia="Times New Roman" w:hAnsi="Times New Roman" w:cs="Times New Roman"/>
      <w:b/>
      <w:color w:val="auto"/>
      <w:kern w:val="16"/>
      <w:u w:val="single"/>
      <w14:ligatures w14:val="none"/>
    </w:rPr>
  </w:style>
  <w:style w:type="character" w:customStyle="1" w:styleId="Fontepargpadro1">
    <w:name w:val="Fonte parág. padrão1"/>
    <w:rsid w:val="00BD1AF5"/>
  </w:style>
  <w:style w:type="paragraph" w:customStyle="1" w:styleId="Corpodetexto31">
    <w:name w:val="Corpo de texto 31"/>
    <w:basedOn w:val="Normal"/>
    <w:rsid w:val="00BD1AF5"/>
    <w:pPr>
      <w:widowControl w:val="0"/>
      <w:suppressAutoHyphens/>
      <w:autoSpaceDE w:val="0"/>
      <w:spacing w:after="0" w:line="240" w:lineRule="auto"/>
      <w:ind w:left="0" w:right="0" w:firstLine="0"/>
    </w:pPr>
    <w:rPr>
      <w:color w:val="auto"/>
      <w:lang w:eastAsia="ar-SA"/>
      <w14:ligatures w14:val="none"/>
    </w:rPr>
  </w:style>
  <w:style w:type="numbering" w:customStyle="1" w:styleId="Listaatual1">
    <w:name w:val="Lista atual1"/>
    <w:uiPriority w:val="99"/>
    <w:rsid w:val="00735CB5"/>
    <w:pPr>
      <w:numPr>
        <w:numId w:val="7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licitacao@juranda.pr.gov.br" TargetMode="External"/><Relationship Id="rId18" Type="http://schemas.openxmlformats.org/officeDocument/2006/relationships/header" Target="header1.xml"/><Relationship Id="rId26" Type="http://schemas.openxmlformats.org/officeDocument/2006/relationships/hyperlink" Target="https://www.cnj.jus.br/improbidade_adm/consultar_requerido.php"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footer" Target="footer2.xml"/><Relationship Id="rId34" Type="http://schemas.openxmlformats.org/officeDocument/2006/relationships/hyperlink" Target="https://www.planalto.gov.br/ccivil_03/leis/l8078compilado.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hyperlink" Target="https://juranda.atende.net" TargetMode="External"/><Relationship Id="rId2" Type="http://schemas.openxmlformats.org/officeDocument/2006/relationships/styles" Target="styles.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footer" Target="footer1.xml"/><Relationship Id="rId29" Type="http://schemas.openxmlformats.org/officeDocument/2006/relationships/footer" Target="footer4.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footer" Target="footer6.xm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https://www.gov.br/empresas-e-negocios/pt-br/empreendedor" TargetMode="External"/><Relationship Id="rId23" Type="http://schemas.openxmlformats.org/officeDocument/2006/relationships/footer" Target="footer3.xml"/><Relationship Id="rId28" Type="http://schemas.openxmlformats.org/officeDocument/2006/relationships/header" Target="header4.xm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eader" Target="header7.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31" Type="http://schemas.openxmlformats.org/officeDocument/2006/relationships/header" Target="header5.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mailto:licitacao@juranda.pr.gov.br" TargetMode="External"/><Relationship Id="rId22" Type="http://schemas.openxmlformats.org/officeDocument/2006/relationships/header" Target="header3.xml"/><Relationship Id="rId27" Type="http://schemas.openxmlformats.org/officeDocument/2006/relationships/hyperlink" Target="https://www.cnj.jus.br/improbidade_adm/consultar_requerido.php" TargetMode="External"/><Relationship Id="rId30" Type="http://schemas.openxmlformats.org/officeDocument/2006/relationships/footer" Target="footer5.xm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s://www.cnj.jus.br/improbidade_adm/consultar_requerido.ph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57</Pages>
  <Words>21699</Words>
  <Characters>117179</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COM-DESIGN</dc:creator>
  <cp:keywords/>
  <cp:lastModifiedBy>Windows</cp:lastModifiedBy>
  <cp:revision>11</cp:revision>
  <dcterms:created xsi:type="dcterms:W3CDTF">2026-03-18T16:35:00Z</dcterms:created>
  <dcterms:modified xsi:type="dcterms:W3CDTF">2026-03-25T17:10:00Z</dcterms:modified>
</cp:coreProperties>
</file>