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B840AE" w:rsidRDefault="007262AF" w:rsidP="009200A4">
      <w:pPr>
        <w:rPr>
          <w:rFonts w:ascii="Arial Narrow" w:hAnsi="Arial Narrow" w:cs="Times New Roman"/>
          <w:b/>
          <w:bCs/>
          <w:sz w:val="56"/>
          <w:szCs w:val="56"/>
        </w:rPr>
      </w:pPr>
      <w:r w:rsidRPr="00B840AE">
        <w:rPr>
          <w:rFonts w:ascii="Arial Narrow" w:hAnsi="Arial Narrow" w:cs="Times New Roman"/>
          <w:sz w:val="56"/>
          <w:szCs w:val="56"/>
        </w:rPr>
        <w:t>PREGÃO</w:t>
      </w:r>
      <w:r w:rsidR="00A73FAE" w:rsidRPr="00B840AE">
        <w:rPr>
          <w:rFonts w:ascii="Arial Narrow" w:hAnsi="Arial Narrow" w:cs="Times New Roman"/>
          <w:sz w:val="56"/>
          <w:szCs w:val="56"/>
        </w:rPr>
        <w:t xml:space="preserve"> PRESENCIAL </w:t>
      </w:r>
    </w:p>
    <w:p w14:paraId="71B258C0" w14:textId="404D7923" w:rsidR="00127AAA" w:rsidRPr="00B840AE" w:rsidRDefault="009F6D5E" w:rsidP="009200A4">
      <w:pPr>
        <w:rPr>
          <w:rFonts w:ascii="Arial Narrow" w:hAnsi="Arial Narrow" w:cs="Times New Roman"/>
          <w:b/>
          <w:sz w:val="36"/>
          <w:szCs w:val="36"/>
        </w:rPr>
      </w:pPr>
      <w:r>
        <w:rPr>
          <w:rFonts w:ascii="Arial Narrow" w:hAnsi="Arial Narrow" w:cs="Times New Roman"/>
          <w:b/>
          <w:sz w:val="36"/>
          <w:szCs w:val="36"/>
        </w:rPr>
        <w:t>28</w:t>
      </w:r>
      <w:r w:rsidR="005A2AEB" w:rsidRPr="00B840AE">
        <w:rPr>
          <w:rFonts w:ascii="Arial Narrow" w:hAnsi="Arial Narrow" w:cs="Times New Roman"/>
          <w:b/>
          <w:sz w:val="36"/>
          <w:szCs w:val="36"/>
        </w:rPr>
        <w:t>/2026</w:t>
      </w:r>
    </w:p>
    <w:p w14:paraId="633AC7B5" w14:textId="77777777" w:rsidR="00A73FAE" w:rsidRPr="00B840AE" w:rsidRDefault="00A73FAE" w:rsidP="009200A4">
      <w:pPr>
        <w:rPr>
          <w:rFonts w:ascii="Arial Narrow" w:hAnsi="Arial Narrow" w:cs="Times New Roman"/>
          <w:b/>
          <w:sz w:val="36"/>
          <w:szCs w:val="36"/>
        </w:rPr>
      </w:pPr>
    </w:p>
    <w:p w14:paraId="5C7394DA" w14:textId="77777777" w:rsidR="00C71083" w:rsidRPr="00B840AE" w:rsidRDefault="00C71083" w:rsidP="009200A4">
      <w:pPr>
        <w:rPr>
          <w:rFonts w:ascii="Arial Narrow" w:hAnsi="Arial Narrow" w:cs="Times New Roman"/>
          <w:b/>
          <w:bCs/>
          <w:sz w:val="28"/>
          <w:szCs w:val="28"/>
        </w:rPr>
      </w:pPr>
    </w:p>
    <w:p w14:paraId="1D07AD44" w14:textId="30041B77" w:rsidR="00127AAA" w:rsidRPr="00B840AE" w:rsidRDefault="00127AAA" w:rsidP="009200A4">
      <w:pPr>
        <w:rPr>
          <w:rFonts w:ascii="Arial Narrow" w:hAnsi="Arial Narrow" w:cs="Times New Roman"/>
          <w:b/>
          <w:bCs/>
          <w:sz w:val="26"/>
          <w:szCs w:val="26"/>
        </w:rPr>
      </w:pPr>
      <w:r w:rsidRPr="00B840AE">
        <w:rPr>
          <w:rFonts w:ascii="Arial Narrow" w:hAnsi="Arial Narrow" w:cs="Times New Roman"/>
          <w:b/>
          <w:bCs/>
          <w:sz w:val="32"/>
          <w:szCs w:val="32"/>
        </w:rPr>
        <w:t>CONTRATANTE</w:t>
      </w:r>
      <w:r w:rsidRPr="00B840AE">
        <w:rPr>
          <w:rFonts w:ascii="Arial Narrow" w:hAnsi="Arial Narrow" w:cs="Times New Roman"/>
          <w:b/>
          <w:bCs/>
          <w:sz w:val="26"/>
          <w:szCs w:val="26"/>
        </w:rPr>
        <w:t xml:space="preserve"> </w:t>
      </w:r>
    </w:p>
    <w:p w14:paraId="63F40A9D" w14:textId="170D0E5E" w:rsidR="00C71083" w:rsidRPr="00B840AE" w:rsidRDefault="00A73FAE" w:rsidP="00C71083">
      <w:pPr>
        <w:jc w:val="both"/>
        <w:rPr>
          <w:rFonts w:ascii="Arial Narrow" w:hAnsi="Arial Narrow" w:cs="Times New Roman"/>
          <w:b/>
          <w:bCs/>
          <w:sz w:val="28"/>
          <w:szCs w:val="28"/>
        </w:rPr>
      </w:pPr>
      <w:r w:rsidRPr="00B840AE">
        <w:rPr>
          <w:rFonts w:ascii="Arial Narrow" w:hAnsi="Arial Narrow" w:cs="Times New Roman"/>
          <w:b/>
          <w:bCs/>
          <w:sz w:val="28"/>
          <w:szCs w:val="28"/>
        </w:rPr>
        <w:t>PREFEITURA M. DE JURANDA-PR</w:t>
      </w:r>
      <w:r w:rsidR="00320E52" w:rsidRPr="00B840AE">
        <w:rPr>
          <w:rFonts w:ascii="Arial Narrow" w:hAnsi="Arial Narrow" w:cs="Times New Roman"/>
          <w:b/>
          <w:bCs/>
          <w:sz w:val="28"/>
          <w:szCs w:val="28"/>
        </w:rPr>
        <w:t xml:space="preserve"> – SECRETARIA DE </w:t>
      </w:r>
      <w:r w:rsidR="0056529C" w:rsidRPr="00B840AE">
        <w:rPr>
          <w:rFonts w:ascii="Arial Narrow" w:hAnsi="Arial Narrow" w:cs="Times New Roman"/>
          <w:b/>
          <w:bCs/>
          <w:sz w:val="28"/>
          <w:szCs w:val="28"/>
        </w:rPr>
        <w:t xml:space="preserve">ADMINISTRAÇÃO GERAL. </w:t>
      </w:r>
    </w:p>
    <w:p w14:paraId="65C4E84A" w14:textId="77777777" w:rsidR="00127AAA" w:rsidRPr="00B840AE" w:rsidRDefault="00127AAA" w:rsidP="009200A4">
      <w:pPr>
        <w:rPr>
          <w:rFonts w:ascii="Arial Narrow" w:hAnsi="Arial Narrow" w:cs="Times New Roman"/>
          <w:sz w:val="26"/>
          <w:szCs w:val="26"/>
        </w:rPr>
      </w:pPr>
    </w:p>
    <w:p w14:paraId="18911010" w14:textId="77777777" w:rsidR="00244403" w:rsidRPr="00B840AE" w:rsidRDefault="00244403" w:rsidP="009200A4">
      <w:pPr>
        <w:rPr>
          <w:rFonts w:ascii="Arial Narrow" w:hAnsi="Arial Narrow" w:cs="Times New Roman"/>
          <w:b/>
          <w:bCs/>
          <w:sz w:val="32"/>
          <w:szCs w:val="32"/>
        </w:rPr>
      </w:pPr>
    </w:p>
    <w:p w14:paraId="4E10416A" w14:textId="1B39EEF6" w:rsidR="00127AAA" w:rsidRPr="00B840AE" w:rsidRDefault="00127AAA" w:rsidP="009200A4">
      <w:pPr>
        <w:rPr>
          <w:rFonts w:ascii="Arial Narrow" w:hAnsi="Arial Narrow" w:cs="Times New Roman"/>
          <w:b/>
          <w:bCs/>
          <w:sz w:val="26"/>
          <w:szCs w:val="26"/>
        </w:rPr>
      </w:pPr>
      <w:r w:rsidRPr="00B840AE">
        <w:rPr>
          <w:rFonts w:ascii="Arial Narrow" w:hAnsi="Arial Narrow" w:cs="Times New Roman"/>
          <w:b/>
          <w:bCs/>
          <w:sz w:val="32"/>
          <w:szCs w:val="32"/>
        </w:rPr>
        <w:t>OBJETO</w:t>
      </w:r>
    </w:p>
    <w:p w14:paraId="646C97D9" w14:textId="3A480097" w:rsidR="005E07CA" w:rsidRPr="00B840AE" w:rsidRDefault="005A2AEB" w:rsidP="005A2AEB">
      <w:pPr>
        <w:jc w:val="both"/>
        <w:rPr>
          <w:rFonts w:ascii="Arial Narrow" w:hAnsi="Arial Narrow" w:cs="Times New Roman"/>
          <w:b/>
          <w:bCs/>
          <w:sz w:val="28"/>
          <w:szCs w:val="28"/>
        </w:rPr>
      </w:pPr>
      <w:r w:rsidRPr="00B840AE">
        <w:rPr>
          <w:rFonts w:ascii="Arial Narrow" w:hAnsi="Arial Narrow" w:cs="Times New Roman"/>
          <w:b/>
          <w:bCs/>
          <w:sz w:val="28"/>
          <w:szCs w:val="28"/>
        </w:rPr>
        <w:t>REGISTRO DE PREÇOS PARA FUTURA E EVENTUAL CONTRATAÇÃO DE EMPRESA ESPECIALIZADA PARA FORNECIMENTO E INSTALAÇÃO DE GRANITOS, CUBAS E MATERIAIS CORRELATOS, DESTINADOS À MANUTENÇÃO, ADEQUAÇÃO, REFORMA E MELHORIA DOS PRÉDIOS PÚBLICOS VINCULADOS ÀS SECRETARIAS MUNICIPAIS INTEGRANTES DA ADMINISTRAÇÃO PÚBLICA DO MUNICÍPIO DE JURANDA/PR</w:t>
      </w:r>
    </w:p>
    <w:p w14:paraId="647B8B58" w14:textId="77777777" w:rsidR="005E07CA" w:rsidRPr="00B840AE" w:rsidRDefault="005E07CA" w:rsidP="009200A4">
      <w:pPr>
        <w:rPr>
          <w:rFonts w:ascii="Arial Narrow" w:hAnsi="Arial Narrow" w:cs="Times New Roman"/>
          <w:sz w:val="26"/>
          <w:szCs w:val="26"/>
        </w:rPr>
      </w:pPr>
    </w:p>
    <w:p w14:paraId="56FAB325" w14:textId="5EBEB5D4" w:rsidR="00A73FAE" w:rsidRPr="00B840AE" w:rsidRDefault="00A73FAE" w:rsidP="00A73FAE">
      <w:pPr>
        <w:rPr>
          <w:rFonts w:ascii="Arial Narrow" w:hAnsi="Arial Narrow" w:cs="Times New Roman"/>
          <w:b/>
          <w:bCs/>
          <w:sz w:val="32"/>
          <w:szCs w:val="32"/>
        </w:rPr>
      </w:pPr>
      <w:r w:rsidRPr="00B840AE">
        <w:rPr>
          <w:rFonts w:ascii="Arial Narrow" w:hAnsi="Arial Narrow" w:cs="Times New Roman"/>
          <w:b/>
          <w:bCs/>
          <w:sz w:val="32"/>
          <w:szCs w:val="32"/>
        </w:rPr>
        <w:t xml:space="preserve">SISTEMA DE REGISTRO DE PREÇOS </w:t>
      </w:r>
    </w:p>
    <w:p w14:paraId="1530D772" w14:textId="3AD48531" w:rsidR="00A73FAE" w:rsidRPr="00B840AE" w:rsidRDefault="00A73FAE" w:rsidP="00A73FAE">
      <w:pPr>
        <w:rPr>
          <w:rFonts w:ascii="Arial Narrow" w:hAnsi="Arial Narrow" w:cs="Times New Roman"/>
          <w:b/>
          <w:bCs/>
          <w:sz w:val="26"/>
          <w:szCs w:val="26"/>
        </w:rPr>
      </w:pPr>
      <w:proofErr w:type="gramStart"/>
      <w:r w:rsidRPr="00B840AE">
        <w:rPr>
          <w:rFonts w:ascii="Arial Narrow" w:hAnsi="Arial Narrow" w:cs="Times New Roman"/>
          <w:b/>
          <w:bCs/>
          <w:sz w:val="32"/>
          <w:szCs w:val="32"/>
        </w:rPr>
        <w:t xml:space="preserve">( </w:t>
      </w:r>
      <w:r w:rsidR="00D31620" w:rsidRPr="00B840AE">
        <w:rPr>
          <w:rFonts w:ascii="Arial Narrow" w:hAnsi="Arial Narrow" w:cs="Times New Roman"/>
          <w:b/>
          <w:bCs/>
          <w:sz w:val="32"/>
          <w:szCs w:val="32"/>
        </w:rPr>
        <w:t>X</w:t>
      </w:r>
      <w:proofErr w:type="gramEnd"/>
      <w:r w:rsidRPr="00B840AE">
        <w:rPr>
          <w:rFonts w:ascii="Arial Narrow" w:hAnsi="Arial Narrow" w:cs="Times New Roman"/>
          <w:b/>
          <w:bCs/>
          <w:sz w:val="32"/>
          <w:szCs w:val="32"/>
        </w:rPr>
        <w:t xml:space="preserve"> ) SIM    </w:t>
      </w:r>
      <w:proofErr w:type="gramStart"/>
      <w:r w:rsidRPr="00B840AE">
        <w:rPr>
          <w:rFonts w:ascii="Arial Narrow" w:hAnsi="Arial Narrow" w:cs="Times New Roman"/>
          <w:b/>
          <w:bCs/>
          <w:sz w:val="32"/>
          <w:szCs w:val="32"/>
        </w:rPr>
        <w:t xml:space="preserve">   (</w:t>
      </w:r>
      <w:proofErr w:type="gramEnd"/>
      <w:r w:rsidRPr="00B840AE">
        <w:rPr>
          <w:rFonts w:ascii="Arial Narrow" w:hAnsi="Arial Narrow" w:cs="Times New Roman"/>
          <w:b/>
          <w:bCs/>
          <w:sz w:val="32"/>
          <w:szCs w:val="32"/>
        </w:rPr>
        <w:t xml:space="preserve">  </w:t>
      </w:r>
      <w:proofErr w:type="gramStart"/>
      <w:r w:rsidRPr="00B840AE">
        <w:rPr>
          <w:rFonts w:ascii="Arial Narrow" w:hAnsi="Arial Narrow" w:cs="Times New Roman"/>
          <w:b/>
          <w:bCs/>
          <w:sz w:val="32"/>
          <w:szCs w:val="32"/>
        </w:rPr>
        <w:t xml:space="preserve">  )</w:t>
      </w:r>
      <w:proofErr w:type="gramEnd"/>
      <w:r w:rsidRPr="00B840AE">
        <w:rPr>
          <w:rFonts w:ascii="Arial Narrow" w:hAnsi="Arial Narrow" w:cs="Times New Roman"/>
          <w:b/>
          <w:bCs/>
          <w:sz w:val="32"/>
          <w:szCs w:val="32"/>
        </w:rPr>
        <w:t xml:space="preserve"> NÃO</w:t>
      </w:r>
    </w:p>
    <w:p w14:paraId="3DC07449" w14:textId="77777777" w:rsidR="00244403" w:rsidRPr="00B840AE" w:rsidRDefault="00244403" w:rsidP="009200A4">
      <w:pPr>
        <w:rPr>
          <w:rFonts w:ascii="Arial Narrow" w:hAnsi="Arial Narrow" w:cs="Times New Roman"/>
          <w:b/>
          <w:bCs/>
          <w:sz w:val="32"/>
          <w:szCs w:val="32"/>
        </w:rPr>
      </w:pPr>
    </w:p>
    <w:p w14:paraId="73DE36BB" w14:textId="08945653" w:rsidR="00127AAA" w:rsidRPr="00B840AE" w:rsidRDefault="00127AAA" w:rsidP="009200A4">
      <w:pPr>
        <w:rPr>
          <w:rFonts w:ascii="Arial Narrow" w:hAnsi="Arial Narrow" w:cs="Times New Roman"/>
          <w:b/>
          <w:bCs/>
          <w:sz w:val="26"/>
          <w:szCs w:val="26"/>
        </w:rPr>
      </w:pPr>
      <w:r w:rsidRPr="00B840AE">
        <w:rPr>
          <w:rFonts w:ascii="Arial Narrow" w:hAnsi="Arial Narrow" w:cs="Times New Roman"/>
          <w:b/>
          <w:bCs/>
          <w:sz w:val="32"/>
          <w:szCs w:val="32"/>
        </w:rPr>
        <w:t>VALOR</w:t>
      </w:r>
      <w:r w:rsidRPr="00B840AE">
        <w:rPr>
          <w:rFonts w:ascii="Arial Narrow" w:hAnsi="Arial Narrow" w:cs="Times New Roman"/>
          <w:b/>
          <w:bCs/>
          <w:sz w:val="26"/>
          <w:szCs w:val="26"/>
        </w:rPr>
        <w:t xml:space="preserve"> </w:t>
      </w:r>
      <w:r w:rsidRPr="00B840AE">
        <w:rPr>
          <w:rFonts w:ascii="Arial Narrow" w:hAnsi="Arial Narrow" w:cs="Times New Roman"/>
          <w:b/>
          <w:bCs/>
          <w:sz w:val="32"/>
          <w:szCs w:val="32"/>
        </w:rPr>
        <w:t>TOTAL DA CONTRATAÇÃO</w:t>
      </w:r>
    </w:p>
    <w:p w14:paraId="20507030" w14:textId="1D1446C0" w:rsidR="00620B7F" w:rsidRPr="00B840AE" w:rsidRDefault="00243C74" w:rsidP="009200A4">
      <w:pPr>
        <w:rPr>
          <w:rFonts w:ascii="Arial Narrow" w:hAnsi="Arial Narrow" w:cs="Times New Roman"/>
          <w:b/>
          <w:bCs/>
          <w:sz w:val="28"/>
          <w:szCs w:val="28"/>
        </w:rPr>
      </w:pPr>
      <w:r w:rsidRPr="00B840AE">
        <w:rPr>
          <w:rFonts w:ascii="Arial Narrow" w:hAnsi="Arial Narrow" w:cs="Times New Roman"/>
          <w:b/>
          <w:bCs/>
          <w:sz w:val="28"/>
          <w:szCs w:val="28"/>
        </w:rPr>
        <w:t xml:space="preserve">R$ </w:t>
      </w:r>
      <w:r w:rsidR="005A2AEB" w:rsidRPr="00B840AE">
        <w:rPr>
          <w:rFonts w:ascii="Arial Narrow" w:hAnsi="Arial Narrow" w:cs="Times New Roman"/>
          <w:b/>
          <w:bCs/>
          <w:sz w:val="28"/>
          <w:szCs w:val="28"/>
        </w:rPr>
        <w:t xml:space="preserve">362.000,00 </w:t>
      </w:r>
      <w:r w:rsidR="00A11110" w:rsidRPr="00B840AE">
        <w:rPr>
          <w:rFonts w:ascii="Arial Narrow" w:hAnsi="Arial Narrow" w:cs="Times New Roman"/>
          <w:b/>
          <w:bCs/>
          <w:sz w:val="28"/>
          <w:szCs w:val="28"/>
        </w:rPr>
        <w:t>(</w:t>
      </w:r>
      <w:r w:rsidR="005A2AEB" w:rsidRPr="00B840AE">
        <w:rPr>
          <w:rFonts w:ascii="Arial Narrow" w:hAnsi="Arial Narrow" w:cs="Times New Roman"/>
          <w:b/>
          <w:bCs/>
          <w:sz w:val="28"/>
          <w:szCs w:val="28"/>
        </w:rPr>
        <w:t>Trezentos e sessenta e dois mil reais</w:t>
      </w:r>
      <w:r w:rsidR="00A11110" w:rsidRPr="00B840AE">
        <w:rPr>
          <w:rFonts w:ascii="Arial Narrow" w:hAnsi="Arial Narrow" w:cs="Times New Roman"/>
          <w:b/>
          <w:bCs/>
          <w:sz w:val="28"/>
          <w:szCs w:val="28"/>
        </w:rPr>
        <w:t>)</w:t>
      </w:r>
    </w:p>
    <w:p w14:paraId="611CB109" w14:textId="77777777" w:rsidR="00127AAA" w:rsidRPr="00B840AE" w:rsidRDefault="00127AAA" w:rsidP="009200A4">
      <w:pPr>
        <w:rPr>
          <w:rFonts w:ascii="Arial Narrow" w:hAnsi="Arial Narrow" w:cs="Times New Roman"/>
          <w:sz w:val="26"/>
          <w:szCs w:val="26"/>
        </w:rPr>
      </w:pPr>
    </w:p>
    <w:p w14:paraId="4D2900ED" w14:textId="3D6DAF8D" w:rsidR="00127AAA" w:rsidRPr="00B840AE" w:rsidRDefault="00805832" w:rsidP="009200A4">
      <w:pPr>
        <w:rPr>
          <w:rFonts w:ascii="Arial Narrow" w:hAnsi="Arial Narrow" w:cs="Times New Roman"/>
          <w:b/>
          <w:bCs/>
          <w:sz w:val="26"/>
          <w:szCs w:val="26"/>
        </w:rPr>
      </w:pPr>
      <w:r w:rsidRPr="00B840AE">
        <w:rPr>
          <w:rFonts w:ascii="Arial Narrow" w:hAnsi="Arial Narrow" w:cs="Times New Roman"/>
          <w:b/>
          <w:bCs/>
          <w:sz w:val="32"/>
          <w:szCs w:val="32"/>
        </w:rPr>
        <w:t>DATA</w:t>
      </w:r>
      <w:r w:rsidR="00C96959" w:rsidRPr="00B840AE">
        <w:rPr>
          <w:rFonts w:ascii="Arial Narrow" w:hAnsi="Arial Narrow" w:cs="Times New Roman"/>
          <w:b/>
          <w:bCs/>
          <w:sz w:val="32"/>
          <w:szCs w:val="32"/>
        </w:rPr>
        <w:t xml:space="preserve"> </w:t>
      </w:r>
      <w:r w:rsidR="00561A69" w:rsidRPr="00B840AE">
        <w:rPr>
          <w:rFonts w:ascii="Arial Narrow" w:hAnsi="Arial Narrow" w:cs="Times New Roman"/>
          <w:b/>
          <w:bCs/>
          <w:sz w:val="32"/>
          <w:szCs w:val="32"/>
        </w:rPr>
        <w:t xml:space="preserve">E LOCAL </w:t>
      </w:r>
      <w:r w:rsidR="00C96959" w:rsidRPr="00B840AE">
        <w:rPr>
          <w:rFonts w:ascii="Arial Narrow" w:hAnsi="Arial Narrow" w:cs="Times New Roman"/>
          <w:b/>
          <w:bCs/>
          <w:sz w:val="32"/>
          <w:szCs w:val="32"/>
        </w:rPr>
        <w:t>DA SESSÃO PÚBLICA</w:t>
      </w:r>
    </w:p>
    <w:p w14:paraId="391561D5" w14:textId="014DBA7B" w:rsidR="00127AAA" w:rsidRPr="00B840AE" w:rsidRDefault="006927AE" w:rsidP="009200A4">
      <w:pPr>
        <w:rPr>
          <w:rFonts w:ascii="Arial Narrow" w:hAnsi="Arial Narrow" w:cs="Times New Roman"/>
          <w:b/>
          <w:bCs/>
          <w:sz w:val="28"/>
          <w:szCs w:val="28"/>
        </w:rPr>
      </w:pPr>
      <w:r w:rsidRPr="00B840AE">
        <w:rPr>
          <w:rFonts w:ascii="Arial Narrow" w:hAnsi="Arial Narrow" w:cs="Times New Roman"/>
          <w:b/>
          <w:bCs/>
          <w:sz w:val="28"/>
          <w:szCs w:val="28"/>
        </w:rPr>
        <w:t>Dia</w:t>
      </w:r>
      <w:r w:rsidR="00127AAA" w:rsidRPr="00B840AE">
        <w:rPr>
          <w:rFonts w:ascii="Arial Narrow" w:hAnsi="Arial Narrow" w:cs="Times New Roman"/>
          <w:sz w:val="28"/>
          <w:szCs w:val="28"/>
        </w:rPr>
        <w:t xml:space="preserve"> </w:t>
      </w:r>
      <w:r w:rsidR="009F6D5E">
        <w:rPr>
          <w:rFonts w:ascii="Arial Narrow" w:hAnsi="Arial Narrow" w:cs="Times New Roman"/>
          <w:b/>
          <w:bCs/>
          <w:sz w:val="28"/>
          <w:szCs w:val="28"/>
        </w:rPr>
        <w:t>23/06</w:t>
      </w:r>
      <w:r w:rsidR="005A2AEB" w:rsidRPr="00B840AE">
        <w:rPr>
          <w:rFonts w:ascii="Arial Narrow" w:hAnsi="Arial Narrow" w:cs="Times New Roman"/>
          <w:b/>
          <w:bCs/>
          <w:sz w:val="28"/>
          <w:szCs w:val="28"/>
        </w:rPr>
        <w:t>/2026</w:t>
      </w:r>
      <w:r w:rsidR="00127AAA" w:rsidRPr="00B840AE">
        <w:rPr>
          <w:rFonts w:ascii="Arial Narrow" w:hAnsi="Arial Narrow" w:cs="Times New Roman"/>
          <w:b/>
          <w:bCs/>
          <w:sz w:val="28"/>
          <w:szCs w:val="28"/>
        </w:rPr>
        <w:t xml:space="preserve"> </w:t>
      </w:r>
      <w:r w:rsidR="00127AAA" w:rsidRPr="00B840AE">
        <w:rPr>
          <w:rFonts w:ascii="Arial Narrow" w:hAnsi="Arial Narrow" w:cs="Times New Roman"/>
          <w:sz w:val="28"/>
          <w:szCs w:val="28"/>
        </w:rPr>
        <w:t xml:space="preserve">às </w:t>
      </w:r>
      <w:r w:rsidR="009F6D5E" w:rsidRPr="009F6D5E">
        <w:rPr>
          <w:rFonts w:ascii="Arial Narrow" w:hAnsi="Arial Narrow" w:cs="Times New Roman"/>
          <w:b/>
          <w:bCs/>
          <w:sz w:val="28"/>
          <w:szCs w:val="28"/>
        </w:rPr>
        <w:t>09</w:t>
      </w:r>
      <w:r w:rsidR="00127AAA" w:rsidRPr="00B840AE">
        <w:rPr>
          <w:rFonts w:ascii="Arial Narrow" w:hAnsi="Arial Narrow" w:cs="Times New Roman"/>
          <w:b/>
          <w:bCs/>
          <w:sz w:val="28"/>
          <w:szCs w:val="28"/>
        </w:rPr>
        <w:t>h</w:t>
      </w:r>
      <w:r w:rsidR="009F6D5E">
        <w:rPr>
          <w:rFonts w:ascii="Arial Narrow" w:hAnsi="Arial Narrow" w:cs="Times New Roman"/>
          <w:b/>
          <w:bCs/>
          <w:sz w:val="28"/>
          <w:szCs w:val="28"/>
        </w:rPr>
        <w:t>3</w:t>
      </w:r>
      <w:r w:rsidR="00F70CA0" w:rsidRPr="00B840AE">
        <w:rPr>
          <w:rFonts w:ascii="Arial Narrow" w:hAnsi="Arial Narrow" w:cs="Times New Roman"/>
          <w:b/>
          <w:bCs/>
          <w:sz w:val="28"/>
          <w:szCs w:val="28"/>
        </w:rPr>
        <w:t>0MIN</w:t>
      </w:r>
      <w:r w:rsidR="0083414A" w:rsidRPr="00B840AE">
        <w:rPr>
          <w:rFonts w:ascii="Arial Narrow" w:hAnsi="Arial Narrow" w:cs="Times New Roman"/>
          <w:b/>
          <w:bCs/>
          <w:sz w:val="28"/>
          <w:szCs w:val="28"/>
        </w:rPr>
        <w:t xml:space="preserve"> (horário de Brasília)</w:t>
      </w:r>
    </w:p>
    <w:p w14:paraId="6033FE78" w14:textId="3DB84B9B" w:rsidR="007A6D96" w:rsidRPr="00B840AE" w:rsidRDefault="007A6D96" w:rsidP="009200A4">
      <w:pPr>
        <w:rPr>
          <w:rFonts w:ascii="Arial Narrow" w:hAnsi="Arial Narrow" w:cs="Times New Roman"/>
          <w:b/>
          <w:bCs/>
          <w:sz w:val="28"/>
          <w:szCs w:val="28"/>
        </w:rPr>
      </w:pPr>
      <w:r w:rsidRPr="00B840AE">
        <w:rPr>
          <w:rFonts w:ascii="Arial Narrow" w:hAnsi="Arial Narrow" w:cs="Times New Roman"/>
          <w:b/>
          <w:bCs/>
          <w:sz w:val="28"/>
          <w:szCs w:val="28"/>
        </w:rPr>
        <w:t xml:space="preserve">TRANSMISSÃO: </w:t>
      </w:r>
      <w:hyperlink r:id="rId11" w:history="1">
        <w:r w:rsidRPr="00B840AE">
          <w:rPr>
            <w:rStyle w:val="Hyperlink"/>
            <w:rFonts w:ascii="Arial Narrow" w:hAnsi="Arial Narrow" w:cs="Times New Roman"/>
          </w:rPr>
          <w:t>https://youtu.be/TOBFv0A5MCI?si=pfMMdBPPnIZoaqE6</w:t>
        </w:r>
      </w:hyperlink>
    </w:p>
    <w:p w14:paraId="154269C0" w14:textId="77777777" w:rsidR="0083414A" w:rsidRPr="00B840AE" w:rsidRDefault="0083414A" w:rsidP="009200A4">
      <w:pPr>
        <w:rPr>
          <w:rFonts w:ascii="Arial Narrow" w:hAnsi="Arial Narrow" w:cs="Times New Roman"/>
          <w:b/>
          <w:bCs/>
          <w:sz w:val="26"/>
          <w:szCs w:val="26"/>
        </w:rPr>
      </w:pPr>
    </w:p>
    <w:p w14:paraId="6B4D60D5" w14:textId="77777777" w:rsidR="00620B7F" w:rsidRPr="00B840AE" w:rsidRDefault="00620B7F" w:rsidP="009200A4">
      <w:pPr>
        <w:jc w:val="both"/>
        <w:rPr>
          <w:rFonts w:ascii="Arial Narrow" w:hAnsi="Arial Narrow" w:cs="Times New Roman"/>
          <w:b/>
          <w:bCs/>
          <w:caps/>
          <w:sz w:val="32"/>
          <w:szCs w:val="32"/>
        </w:rPr>
      </w:pPr>
    </w:p>
    <w:p w14:paraId="7A20D12A" w14:textId="58205443" w:rsidR="009B65D5" w:rsidRPr="00B840AE" w:rsidRDefault="0083414A" w:rsidP="009200A4">
      <w:pPr>
        <w:jc w:val="both"/>
        <w:rPr>
          <w:rFonts w:ascii="Arial Narrow" w:hAnsi="Arial Narrow" w:cs="Times New Roman"/>
          <w:caps/>
          <w:sz w:val="32"/>
          <w:szCs w:val="32"/>
        </w:rPr>
      </w:pPr>
      <w:r w:rsidRPr="00B840AE">
        <w:rPr>
          <w:rFonts w:ascii="Arial Narrow" w:hAnsi="Arial Narrow" w:cs="Times New Roman"/>
          <w:b/>
          <w:bCs/>
          <w:caps/>
          <w:sz w:val="32"/>
          <w:szCs w:val="32"/>
        </w:rPr>
        <w:t>Critério de Julgamento:</w:t>
      </w:r>
    </w:p>
    <w:p w14:paraId="32F6E33E" w14:textId="26761F11" w:rsidR="0083414A" w:rsidRPr="00B840AE" w:rsidRDefault="00A73FAE" w:rsidP="009200A4">
      <w:pPr>
        <w:jc w:val="both"/>
        <w:rPr>
          <w:rFonts w:ascii="Arial Narrow" w:hAnsi="Arial Narrow" w:cs="Times New Roman"/>
          <w:b/>
          <w:bCs/>
          <w:sz w:val="28"/>
          <w:szCs w:val="28"/>
        </w:rPr>
      </w:pPr>
      <w:r w:rsidRPr="00B840AE">
        <w:rPr>
          <w:rFonts w:ascii="Arial Narrow" w:hAnsi="Arial Narrow" w:cs="Times New Roman"/>
          <w:b/>
          <w:bCs/>
          <w:sz w:val="28"/>
          <w:szCs w:val="28"/>
        </w:rPr>
        <w:t xml:space="preserve">Menor Preço Por </w:t>
      </w:r>
      <w:r w:rsidR="00D31620" w:rsidRPr="00B840AE">
        <w:rPr>
          <w:rFonts w:ascii="Arial Narrow" w:hAnsi="Arial Narrow" w:cs="Times New Roman"/>
          <w:b/>
          <w:bCs/>
          <w:sz w:val="28"/>
          <w:szCs w:val="28"/>
        </w:rPr>
        <w:t>ITEM</w:t>
      </w:r>
    </w:p>
    <w:p w14:paraId="48A2A884" w14:textId="77777777" w:rsidR="009B65D5" w:rsidRPr="00B840AE" w:rsidRDefault="009B65D5" w:rsidP="009200A4">
      <w:pPr>
        <w:jc w:val="both"/>
        <w:rPr>
          <w:rFonts w:ascii="Arial Narrow" w:hAnsi="Arial Narrow" w:cs="Times New Roman"/>
          <w:sz w:val="26"/>
          <w:szCs w:val="26"/>
        </w:rPr>
      </w:pPr>
    </w:p>
    <w:p w14:paraId="4AF48309" w14:textId="77777777" w:rsidR="006927AE" w:rsidRPr="00B840AE" w:rsidRDefault="006927AE" w:rsidP="009200A4">
      <w:pPr>
        <w:rPr>
          <w:rFonts w:ascii="Arial Narrow" w:hAnsi="Arial Narrow" w:cs="Times New Roman"/>
          <w:b/>
          <w:bCs/>
          <w:sz w:val="26"/>
          <w:szCs w:val="26"/>
        </w:rPr>
      </w:pPr>
    </w:p>
    <w:p w14:paraId="7D4BDBD4" w14:textId="77777777" w:rsidR="00127AAA" w:rsidRPr="00B840AE" w:rsidRDefault="00127AAA" w:rsidP="009200A4">
      <w:pPr>
        <w:rPr>
          <w:rFonts w:ascii="Arial Narrow" w:hAnsi="Arial Narrow" w:cs="Times New Roman"/>
          <w:b/>
          <w:bCs/>
          <w:sz w:val="32"/>
          <w:szCs w:val="32"/>
        </w:rPr>
      </w:pPr>
      <w:r w:rsidRPr="00B840AE">
        <w:rPr>
          <w:rFonts w:ascii="Arial Narrow" w:hAnsi="Arial Narrow" w:cs="Times New Roman"/>
          <w:b/>
          <w:bCs/>
          <w:sz w:val="32"/>
          <w:szCs w:val="32"/>
        </w:rPr>
        <w:t>PREFERÊNCIA ME/EPP/EQUIPARADAS</w:t>
      </w:r>
    </w:p>
    <w:p w14:paraId="623D4ED2" w14:textId="61B64F43" w:rsidR="00127AAA" w:rsidRPr="00B840AE" w:rsidRDefault="00127AAA" w:rsidP="009200A4">
      <w:pPr>
        <w:rPr>
          <w:rFonts w:ascii="Arial Narrow" w:hAnsi="Arial Narrow" w:cs="Times New Roman"/>
          <w:b/>
          <w:bCs/>
          <w:sz w:val="26"/>
          <w:szCs w:val="26"/>
        </w:rPr>
      </w:pPr>
      <w:r w:rsidRPr="00B840AE">
        <w:rPr>
          <w:rFonts w:ascii="Arial Narrow" w:hAnsi="Arial Narrow" w:cs="Times New Roman"/>
          <w:b/>
          <w:bCs/>
          <w:sz w:val="26"/>
          <w:szCs w:val="26"/>
        </w:rPr>
        <w:t>SIM</w:t>
      </w:r>
      <w:r w:rsidR="00244403" w:rsidRPr="00B840AE">
        <w:rPr>
          <w:rFonts w:ascii="Arial Narrow" w:hAnsi="Arial Narrow" w:cs="Times New Roman"/>
          <w:b/>
          <w:bCs/>
          <w:sz w:val="26"/>
          <w:szCs w:val="26"/>
        </w:rPr>
        <w:t xml:space="preserve"> </w:t>
      </w:r>
    </w:p>
    <w:p w14:paraId="3D34E09F" w14:textId="77777777" w:rsidR="00D31620" w:rsidRPr="00B840AE" w:rsidRDefault="00D31620" w:rsidP="009200A4">
      <w:pPr>
        <w:rPr>
          <w:rFonts w:ascii="Arial Narrow" w:hAnsi="Arial Narrow" w:cs="Times New Roman"/>
          <w:b/>
          <w:bCs/>
          <w:sz w:val="26"/>
          <w:szCs w:val="26"/>
        </w:rPr>
      </w:pPr>
    </w:p>
    <w:p w14:paraId="22982CA5" w14:textId="72474E43" w:rsidR="00D31620" w:rsidRPr="00B840AE" w:rsidRDefault="00D31620" w:rsidP="009200A4">
      <w:pPr>
        <w:rPr>
          <w:rFonts w:ascii="Arial Narrow" w:hAnsi="Arial Narrow" w:cs="Times New Roman"/>
          <w:b/>
          <w:bCs/>
          <w:sz w:val="26"/>
          <w:szCs w:val="26"/>
        </w:rPr>
      </w:pPr>
      <w:r w:rsidRPr="00B840AE">
        <w:rPr>
          <w:rFonts w:ascii="Arial Narrow" w:hAnsi="Arial Narrow" w:cs="Times New Roman"/>
          <w:b/>
          <w:bCs/>
          <w:sz w:val="26"/>
          <w:szCs w:val="26"/>
        </w:rPr>
        <w:t xml:space="preserve">LOCAL/REGIONAL </w:t>
      </w:r>
    </w:p>
    <w:p w14:paraId="1F8E0F19" w14:textId="0F9CFF75" w:rsidR="00A73FAE" w:rsidRPr="00B840AE" w:rsidRDefault="00D31620" w:rsidP="009200A4">
      <w:pPr>
        <w:rPr>
          <w:rFonts w:ascii="Arial Narrow" w:hAnsi="Arial Narrow" w:cs="Times New Roman"/>
          <w:b/>
          <w:bCs/>
          <w:sz w:val="28"/>
          <w:szCs w:val="28"/>
        </w:rPr>
      </w:pPr>
      <w:proofErr w:type="gramStart"/>
      <w:r w:rsidRPr="00B840AE">
        <w:rPr>
          <w:rFonts w:ascii="Arial Narrow" w:hAnsi="Arial Narrow" w:cs="Times New Roman"/>
          <w:b/>
          <w:bCs/>
          <w:sz w:val="26"/>
          <w:szCs w:val="26"/>
        </w:rPr>
        <w:t>(  X  )</w:t>
      </w:r>
      <w:proofErr w:type="gramEnd"/>
      <w:r w:rsidRPr="00B840AE">
        <w:rPr>
          <w:rFonts w:ascii="Arial Narrow" w:hAnsi="Arial Narrow" w:cs="Times New Roman"/>
          <w:b/>
          <w:bCs/>
          <w:sz w:val="26"/>
          <w:szCs w:val="26"/>
        </w:rPr>
        <w:t xml:space="preserve"> SIM </w:t>
      </w:r>
      <w:proofErr w:type="gramStart"/>
      <w:r w:rsidRPr="00B840AE">
        <w:rPr>
          <w:rFonts w:ascii="Arial Narrow" w:hAnsi="Arial Narrow" w:cs="Times New Roman"/>
          <w:b/>
          <w:bCs/>
          <w:sz w:val="26"/>
          <w:szCs w:val="26"/>
        </w:rPr>
        <w:t>(   )NÃO</w:t>
      </w:r>
      <w:proofErr w:type="gramEnd"/>
    </w:p>
    <w:p w14:paraId="632273BE" w14:textId="44B57903" w:rsidR="00355BB3" w:rsidRPr="00B840AE" w:rsidRDefault="00355BB3" w:rsidP="009200A4">
      <w:pPr>
        <w:rPr>
          <w:rFonts w:ascii="Arial Narrow" w:hAnsi="Arial Narrow" w:cs="Arial"/>
          <w:b/>
          <w:bCs/>
          <w:color w:val="5B5B5F"/>
        </w:rPr>
      </w:pPr>
      <w:r w:rsidRPr="00B840AE">
        <w:rPr>
          <w:rFonts w:ascii="Arial Narrow" w:hAnsi="Arial Narrow" w:cs="Arial"/>
          <w:b/>
          <w:bCs/>
          <w:color w:val="5B5B5F"/>
        </w:rPr>
        <w:br w:type="page"/>
      </w:r>
    </w:p>
    <w:p w14:paraId="79841B6D" w14:textId="07F387CC" w:rsidR="008F330B" w:rsidRPr="00B840AE" w:rsidRDefault="003C7A23" w:rsidP="00C71083">
      <w:pPr>
        <w:jc w:val="center"/>
        <w:rPr>
          <w:rFonts w:ascii="Arial Narrow" w:eastAsia="Times New Roman" w:hAnsi="Arial Narrow" w:cs="Arial"/>
          <w:b/>
          <w:color w:val="000000"/>
          <w:sz w:val="36"/>
          <w:szCs w:val="36"/>
        </w:rPr>
      </w:pPr>
      <w:r w:rsidRPr="00B840AE">
        <w:rPr>
          <w:rFonts w:ascii="Arial Narrow" w:hAnsi="Arial Narrow" w:cs="Arial"/>
          <w:b/>
          <w:color w:val="000000"/>
          <w:sz w:val="36"/>
          <w:szCs w:val="36"/>
        </w:rPr>
        <w:lastRenderedPageBreak/>
        <w:t xml:space="preserve">PREGÃO </w:t>
      </w:r>
      <w:r w:rsidR="00A73FAE" w:rsidRPr="00B840AE">
        <w:rPr>
          <w:rFonts w:ascii="Arial Narrow" w:hAnsi="Arial Narrow" w:cs="Arial"/>
          <w:b/>
          <w:color w:val="000000"/>
          <w:sz w:val="36"/>
          <w:szCs w:val="36"/>
        </w:rPr>
        <w:t>PRESENCIAL</w:t>
      </w:r>
      <w:r w:rsidR="00F84CE6" w:rsidRPr="00B840AE">
        <w:rPr>
          <w:rFonts w:ascii="Arial Narrow" w:hAnsi="Arial Narrow" w:cs="Arial"/>
          <w:b/>
          <w:color w:val="000000"/>
          <w:sz w:val="36"/>
          <w:szCs w:val="36"/>
        </w:rPr>
        <w:t xml:space="preserve"> P/ REGISTRO DE PREÇOS</w:t>
      </w:r>
      <w:r w:rsidR="00A73FAE" w:rsidRPr="00B840AE">
        <w:rPr>
          <w:rFonts w:ascii="Arial Narrow" w:hAnsi="Arial Narrow" w:cs="Arial"/>
          <w:b/>
          <w:color w:val="000000"/>
          <w:sz w:val="36"/>
          <w:szCs w:val="36"/>
        </w:rPr>
        <w:t xml:space="preserve"> </w:t>
      </w:r>
      <w:r w:rsidRPr="00B840AE">
        <w:rPr>
          <w:rFonts w:ascii="Arial Narrow" w:hAnsi="Arial Narrow" w:cs="Arial"/>
          <w:b/>
          <w:color w:val="000000"/>
          <w:sz w:val="36"/>
          <w:szCs w:val="36"/>
        </w:rPr>
        <w:t xml:space="preserve">Nº </w:t>
      </w:r>
      <w:r w:rsidR="009F6D5E">
        <w:rPr>
          <w:rFonts w:ascii="Arial Narrow" w:hAnsi="Arial Narrow" w:cs="Arial"/>
          <w:b/>
          <w:color w:val="000000"/>
          <w:sz w:val="36"/>
          <w:szCs w:val="36"/>
        </w:rPr>
        <w:t>28</w:t>
      </w:r>
      <w:r w:rsidR="005A2AEB" w:rsidRPr="00B840AE">
        <w:rPr>
          <w:rFonts w:ascii="Arial Narrow" w:hAnsi="Arial Narrow" w:cs="Arial"/>
          <w:b/>
          <w:color w:val="000000"/>
          <w:sz w:val="36"/>
          <w:szCs w:val="36"/>
        </w:rPr>
        <w:t>/2026</w:t>
      </w:r>
    </w:p>
    <w:p w14:paraId="1CC7C9FE" w14:textId="2F4A3A83" w:rsidR="003C7A23" w:rsidRPr="00B840AE" w:rsidRDefault="003C7A23" w:rsidP="00C71083">
      <w:pPr>
        <w:jc w:val="center"/>
        <w:rPr>
          <w:rFonts w:ascii="Arial Narrow" w:hAnsi="Arial Narrow" w:cs="Arial"/>
          <w:b/>
          <w:bCs/>
          <w:color w:val="000000"/>
          <w:sz w:val="32"/>
          <w:szCs w:val="32"/>
        </w:rPr>
      </w:pPr>
      <w:r w:rsidRPr="00B840AE">
        <w:rPr>
          <w:rFonts w:ascii="Arial Narrow" w:hAnsi="Arial Narrow" w:cs="Arial"/>
          <w:b/>
          <w:bCs/>
          <w:color w:val="000000"/>
          <w:sz w:val="32"/>
          <w:szCs w:val="32"/>
        </w:rPr>
        <w:t>Processo Administrativo n°</w:t>
      </w:r>
      <w:r w:rsidR="004A1961" w:rsidRPr="00B840AE">
        <w:rPr>
          <w:rFonts w:ascii="Arial Narrow" w:hAnsi="Arial Narrow" w:cs="Arial"/>
          <w:b/>
          <w:bCs/>
          <w:color w:val="000000"/>
          <w:sz w:val="32"/>
          <w:szCs w:val="32"/>
        </w:rPr>
        <w:t xml:space="preserve"> </w:t>
      </w:r>
      <w:r w:rsidR="009F6D5E">
        <w:rPr>
          <w:rFonts w:ascii="Arial Narrow" w:hAnsi="Arial Narrow" w:cs="Arial"/>
          <w:b/>
          <w:bCs/>
          <w:color w:val="000000"/>
          <w:sz w:val="32"/>
          <w:szCs w:val="32"/>
        </w:rPr>
        <w:t>78</w:t>
      </w:r>
      <w:r w:rsidR="005A2AEB" w:rsidRPr="00B840AE">
        <w:rPr>
          <w:rFonts w:ascii="Arial Narrow" w:hAnsi="Arial Narrow" w:cs="Arial"/>
          <w:b/>
          <w:bCs/>
          <w:color w:val="000000"/>
          <w:sz w:val="32"/>
          <w:szCs w:val="32"/>
        </w:rPr>
        <w:t>/2026</w:t>
      </w:r>
      <w:r w:rsidR="00D1152E" w:rsidRPr="00B840AE">
        <w:rPr>
          <w:rFonts w:ascii="Arial Narrow" w:hAnsi="Arial Narrow" w:cs="Arial"/>
          <w:b/>
          <w:bCs/>
          <w:color w:val="000000"/>
          <w:sz w:val="32"/>
          <w:szCs w:val="32"/>
        </w:rPr>
        <w:t>.</w:t>
      </w:r>
    </w:p>
    <w:p w14:paraId="379CE23A" w14:textId="77777777" w:rsidR="003C7A23" w:rsidRPr="00B840AE" w:rsidRDefault="003C7A23" w:rsidP="009200A4">
      <w:pPr>
        <w:ind w:firstLine="567"/>
        <w:jc w:val="center"/>
        <w:rPr>
          <w:rFonts w:ascii="Arial Narrow" w:hAnsi="Arial Narrow" w:cs="Arial"/>
          <w:b/>
          <w:color w:val="000000"/>
        </w:rPr>
      </w:pPr>
    </w:p>
    <w:p w14:paraId="7F720C2E" w14:textId="77777777" w:rsidR="00C71083" w:rsidRPr="00B840AE" w:rsidRDefault="00C71083" w:rsidP="00C71083">
      <w:pPr>
        <w:pStyle w:val="Nivel2"/>
        <w:numPr>
          <w:ilvl w:val="0"/>
          <w:numId w:val="0"/>
        </w:numPr>
        <w:spacing w:before="0" w:after="0" w:line="240" w:lineRule="auto"/>
        <w:rPr>
          <w:rFonts w:ascii="Arial Narrow" w:hAnsi="Arial Narrow"/>
          <w:sz w:val="24"/>
          <w:szCs w:val="24"/>
        </w:rPr>
      </w:pPr>
    </w:p>
    <w:tbl>
      <w:tblPr>
        <w:tblStyle w:val="Tabelacomgrade"/>
        <w:tblW w:w="5000" w:type="pct"/>
        <w:tblLook w:val="04A0" w:firstRow="1" w:lastRow="0" w:firstColumn="1" w:lastColumn="0" w:noHBand="0" w:noVBand="1"/>
      </w:tblPr>
      <w:tblGrid>
        <w:gridCol w:w="9628"/>
      </w:tblGrid>
      <w:tr w:rsidR="00CF1ED4" w:rsidRPr="00B840AE" w14:paraId="17C038FB" w14:textId="77777777" w:rsidTr="009F13CA">
        <w:tc>
          <w:tcPr>
            <w:tcW w:w="5000" w:type="pct"/>
            <w:shd w:val="clear" w:color="auto" w:fill="DAEEF3" w:themeFill="accent5" w:themeFillTint="33"/>
          </w:tcPr>
          <w:p w14:paraId="7FC7316E" w14:textId="77777777" w:rsidR="00CF1ED4" w:rsidRPr="00B840AE" w:rsidRDefault="00CF1ED4" w:rsidP="009F13CA">
            <w:pPr>
              <w:spacing w:before="120" w:after="120"/>
              <w:jc w:val="both"/>
              <w:rPr>
                <w:rFonts w:ascii="Arial Narrow" w:hAnsi="Arial Narrow" w:cs="Arial"/>
                <w:b/>
              </w:rPr>
            </w:pPr>
            <w:r w:rsidRPr="00B840AE">
              <w:rPr>
                <w:rFonts w:ascii="Arial Narrow" w:hAnsi="Arial Narrow" w:cs="Arial"/>
                <w:b/>
              </w:rPr>
              <w:t>Licitação destinada exclusivamente à participação de ME'S, EPP'S E MEI’S, conforme art. 47 e 48 da lei complementar nº 123/2006 e alterações promovidas pela lei complementar nº 147/2014, para os itens de até R$ 80.000,00. Haverá prioridade para as empresas sediadas no Município de Juranda cuja proposta esteja no limite de 10 % (dez) por cento, e em não havendo microempresas e empresas de pequeno porte sediadas no município de Juranda/PR, a prioridade poderá ser dada para as microempresas e empresas de pequeno porte sediadas na região da COMCAM – Comunidade Dos Municípios Da Região de Campo Mourão/PR, Conforme Lei Municipal n. 2.237/2018.</w:t>
            </w:r>
          </w:p>
        </w:tc>
      </w:tr>
    </w:tbl>
    <w:p w14:paraId="4456BDF0" w14:textId="77777777" w:rsidR="00CF1ED4" w:rsidRPr="00B840AE" w:rsidRDefault="00CF1ED4" w:rsidP="00CF1ED4">
      <w:pPr>
        <w:spacing w:before="120" w:after="120"/>
        <w:rPr>
          <w:rFonts w:ascii="Arial Narrow" w:hAnsi="Arial Narrow" w:cs="Arial"/>
          <w:b/>
        </w:rPr>
      </w:pPr>
    </w:p>
    <w:tbl>
      <w:tblPr>
        <w:tblStyle w:val="Tabelacomgrade"/>
        <w:tblW w:w="5000" w:type="pct"/>
        <w:tblLook w:val="04A0" w:firstRow="1" w:lastRow="0" w:firstColumn="1" w:lastColumn="0" w:noHBand="0" w:noVBand="1"/>
      </w:tblPr>
      <w:tblGrid>
        <w:gridCol w:w="9628"/>
      </w:tblGrid>
      <w:tr w:rsidR="00CF1ED4" w:rsidRPr="00B840AE" w14:paraId="71983783" w14:textId="77777777" w:rsidTr="009F13CA">
        <w:tc>
          <w:tcPr>
            <w:tcW w:w="5000" w:type="pct"/>
            <w:vAlign w:val="center"/>
          </w:tcPr>
          <w:p w14:paraId="4EC18856" w14:textId="77777777" w:rsidR="00CF1ED4" w:rsidRPr="00B840AE" w:rsidRDefault="00CF1ED4" w:rsidP="009F13CA">
            <w:pPr>
              <w:spacing w:before="120" w:after="120"/>
              <w:jc w:val="both"/>
              <w:rPr>
                <w:rFonts w:ascii="Arial Narrow" w:hAnsi="Arial Narrow" w:cs="Arial"/>
                <w:b/>
              </w:rPr>
            </w:pPr>
            <w:r w:rsidRPr="00B840AE">
              <w:rPr>
                <w:rFonts w:ascii="Arial Narrow" w:hAnsi="Arial Narrow" w:cs="Arial"/>
                <w:b/>
              </w:rPr>
              <w:t xml:space="preserve">ENTENDE – SE POR ÂMBITO REGIONAL: </w:t>
            </w:r>
            <w:r w:rsidRPr="00B840AE">
              <w:rPr>
                <w:rFonts w:ascii="Arial Narrow" w:hAnsi="Arial Narrow" w:cs="Arial"/>
              </w:rPr>
              <w:t xml:space="preserve">Os limites geográfico da Mesorregião Centro Ocidental Paranaense, conforme definido pelo IPARDES Instituto Paranaense de Desenvolvimento Econômico e Social, da qual fazem parte os seguintes Municípios: Altamira do Paraná, Araruna, Barbosa Ferraz, Boa Esperança, Campina da Lagoa, Campo Mourão, Corumbataí do Sul, Engenheiro Beltrão, Farol, Fênix, Goioerê, Iretama, </w:t>
            </w:r>
            <w:proofErr w:type="spellStart"/>
            <w:r w:rsidRPr="00B840AE">
              <w:rPr>
                <w:rFonts w:ascii="Arial Narrow" w:hAnsi="Arial Narrow" w:cs="Arial"/>
              </w:rPr>
              <w:t>Janiópolis</w:t>
            </w:r>
            <w:proofErr w:type="spellEnd"/>
            <w:r w:rsidRPr="00B840AE">
              <w:rPr>
                <w:rFonts w:ascii="Arial Narrow" w:hAnsi="Arial Narrow" w:cs="Arial"/>
              </w:rPr>
              <w:t xml:space="preserve">, Juranda, </w:t>
            </w:r>
            <w:proofErr w:type="spellStart"/>
            <w:r w:rsidRPr="00B840AE">
              <w:rPr>
                <w:rFonts w:ascii="Arial Narrow" w:hAnsi="Arial Narrow" w:cs="Arial"/>
              </w:rPr>
              <w:t>Luiziana</w:t>
            </w:r>
            <w:proofErr w:type="spellEnd"/>
            <w:r w:rsidRPr="00B840AE">
              <w:rPr>
                <w:rFonts w:ascii="Arial Narrow" w:hAnsi="Arial Narrow" w:cs="Arial"/>
              </w:rPr>
              <w:t xml:space="preserve">, Mamborê, Moreira Sales, Nova </w:t>
            </w:r>
            <w:proofErr w:type="spellStart"/>
            <w:r w:rsidRPr="00B840AE">
              <w:rPr>
                <w:rFonts w:ascii="Arial Narrow" w:hAnsi="Arial Narrow" w:cs="Arial"/>
              </w:rPr>
              <w:t>Cantu</w:t>
            </w:r>
            <w:proofErr w:type="spellEnd"/>
            <w:r w:rsidRPr="00B840AE">
              <w:rPr>
                <w:rFonts w:ascii="Arial Narrow" w:hAnsi="Arial Narrow" w:cs="Arial"/>
              </w:rPr>
              <w:t>, Peabiru, Quarto Centenário, Quinta do Sol, Rancho Alegre D'Oeste, Roncador, Terra Boa, Ubiratã.</w:t>
            </w:r>
          </w:p>
        </w:tc>
      </w:tr>
    </w:tbl>
    <w:p w14:paraId="3E8D0A08" w14:textId="77777777" w:rsidR="002F7C3D" w:rsidRPr="00B840AE" w:rsidRDefault="002F7C3D" w:rsidP="00C71083">
      <w:pPr>
        <w:pStyle w:val="Nivel2"/>
        <w:numPr>
          <w:ilvl w:val="0"/>
          <w:numId w:val="0"/>
        </w:numPr>
        <w:spacing w:before="0" w:after="0" w:line="240" w:lineRule="auto"/>
        <w:rPr>
          <w:rFonts w:ascii="Arial Narrow" w:hAnsi="Arial Narrow"/>
          <w:sz w:val="24"/>
          <w:szCs w:val="24"/>
        </w:rPr>
      </w:pPr>
    </w:p>
    <w:p w14:paraId="39C2D4B2" w14:textId="77777777" w:rsidR="002F7C3D" w:rsidRPr="00B840AE" w:rsidRDefault="002F7C3D" w:rsidP="00C71083">
      <w:pPr>
        <w:pStyle w:val="Nivel2"/>
        <w:numPr>
          <w:ilvl w:val="0"/>
          <w:numId w:val="0"/>
        </w:numPr>
        <w:spacing w:before="0" w:after="0" w:line="240" w:lineRule="auto"/>
        <w:rPr>
          <w:rFonts w:ascii="Arial Narrow" w:hAnsi="Arial Narrow"/>
          <w:sz w:val="24"/>
          <w:szCs w:val="24"/>
        </w:rPr>
      </w:pPr>
    </w:p>
    <w:p w14:paraId="59B12F74" w14:textId="06EDB2BF" w:rsidR="00C71083" w:rsidRPr="00B840AE" w:rsidRDefault="003C7A23" w:rsidP="00005695">
      <w:pPr>
        <w:pStyle w:val="Nivel2"/>
        <w:numPr>
          <w:ilvl w:val="0"/>
          <w:numId w:val="0"/>
        </w:numPr>
        <w:spacing w:before="0" w:after="0" w:line="240" w:lineRule="auto"/>
        <w:ind w:firstLine="708"/>
        <w:rPr>
          <w:rFonts w:ascii="Arial Narrow" w:eastAsia="Times New Roman" w:hAnsi="Arial Narrow"/>
          <w:sz w:val="24"/>
          <w:szCs w:val="24"/>
        </w:rPr>
      </w:pPr>
      <w:r w:rsidRPr="00B840AE">
        <w:rPr>
          <w:rFonts w:ascii="Arial Narrow" w:hAnsi="Arial Narrow"/>
          <w:sz w:val="24"/>
          <w:szCs w:val="24"/>
        </w:rPr>
        <w:t xml:space="preserve">Torna-se público que a </w:t>
      </w:r>
      <w:r w:rsidR="00A73FAE" w:rsidRPr="00B840AE">
        <w:rPr>
          <w:rFonts w:ascii="Arial Narrow" w:hAnsi="Arial Narrow"/>
          <w:sz w:val="24"/>
          <w:szCs w:val="24"/>
        </w:rPr>
        <w:t>Prefeitura M. de Juranda-PR</w:t>
      </w:r>
      <w:r w:rsidRPr="00B840AE">
        <w:rPr>
          <w:rFonts w:ascii="Arial Narrow" w:hAnsi="Arial Narrow"/>
          <w:sz w:val="24"/>
          <w:szCs w:val="24"/>
        </w:rPr>
        <w:t xml:space="preserve"> </w:t>
      </w:r>
      <w:r w:rsidR="00C71083" w:rsidRPr="00B840AE">
        <w:rPr>
          <w:rFonts w:ascii="Arial Narrow" w:hAnsi="Arial Narrow"/>
          <w:sz w:val="24"/>
          <w:szCs w:val="24"/>
        </w:rPr>
        <w:t>com sede n</w:t>
      </w:r>
      <w:r w:rsidR="00A73FAE" w:rsidRPr="00B840AE">
        <w:rPr>
          <w:rFonts w:ascii="Arial Narrow" w:hAnsi="Arial Narrow"/>
          <w:sz w:val="24"/>
          <w:szCs w:val="24"/>
        </w:rPr>
        <w:t>a</w:t>
      </w:r>
      <w:r w:rsidR="00C71083" w:rsidRPr="00B840AE">
        <w:rPr>
          <w:rFonts w:ascii="Arial Narrow" w:hAnsi="Arial Narrow"/>
          <w:sz w:val="24"/>
          <w:szCs w:val="24"/>
        </w:rPr>
        <w:t xml:space="preserve"> </w:t>
      </w:r>
      <w:r w:rsidR="00A73FAE" w:rsidRPr="00B840AE">
        <w:rPr>
          <w:rFonts w:ascii="Arial Narrow" w:hAnsi="Arial Narrow"/>
          <w:sz w:val="24"/>
          <w:szCs w:val="24"/>
        </w:rPr>
        <w:t xml:space="preserve">Praça H. </w:t>
      </w:r>
      <w:proofErr w:type="spellStart"/>
      <w:r w:rsidR="00A73FAE" w:rsidRPr="00B840AE">
        <w:rPr>
          <w:rFonts w:ascii="Arial Narrow" w:hAnsi="Arial Narrow"/>
          <w:sz w:val="24"/>
          <w:szCs w:val="24"/>
        </w:rPr>
        <w:t>Zafermann</w:t>
      </w:r>
      <w:proofErr w:type="spellEnd"/>
      <w:r w:rsidR="00A73FAE" w:rsidRPr="00B840AE">
        <w:rPr>
          <w:rFonts w:ascii="Arial Narrow" w:hAnsi="Arial Narrow"/>
          <w:sz w:val="24"/>
          <w:szCs w:val="24"/>
        </w:rPr>
        <w:t xml:space="preserve">, 139, CEP 87355-000, na cidade de Juranda – PR  na </w:t>
      </w:r>
      <w:r w:rsidRPr="00B840AE">
        <w:rPr>
          <w:rFonts w:ascii="Arial Narrow" w:hAnsi="Arial Narrow"/>
          <w:sz w:val="24"/>
          <w:szCs w:val="24"/>
        </w:rPr>
        <w:t>realizará licitação</w:t>
      </w:r>
      <w:r w:rsidR="00A73FAE" w:rsidRPr="00B840AE">
        <w:rPr>
          <w:rFonts w:ascii="Arial Narrow" w:hAnsi="Arial Narrow"/>
          <w:sz w:val="24"/>
          <w:szCs w:val="24"/>
        </w:rPr>
        <w:t>,</w:t>
      </w:r>
      <w:r w:rsidRPr="00B840AE">
        <w:rPr>
          <w:rFonts w:ascii="Arial Narrow" w:hAnsi="Arial Narrow"/>
          <w:sz w:val="24"/>
          <w:szCs w:val="24"/>
        </w:rPr>
        <w:t xml:space="preserve"> na modalidade </w:t>
      </w:r>
      <w:r w:rsidRPr="00B840AE">
        <w:rPr>
          <w:rFonts w:ascii="Arial Narrow" w:hAnsi="Arial Narrow"/>
          <w:b/>
          <w:bCs/>
          <w:sz w:val="24"/>
          <w:szCs w:val="24"/>
          <w:u w:val="single"/>
        </w:rPr>
        <w:t>PREGÃO</w:t>
      </w:r>
      <w:r w:rsidRPr="00B840AE">
        <w:rPr>
          <w:rFonts w:ascii="Arial Narrow" w:hAnsi="Arial Narrow"/>
          <w:sz w:val="24"/>
          <w:szCs w:val="24"/>
        </w:rPr>
        <w:t xml:space="preserve">, na forma </w:t>
      </w:r>
      <w:r w:rsidR="00561A69" w:rsidRPr="00B840AE">
        <w:rPr>
          <w:rFonts w:ascii="Arial Narrow" w:hAnsi="Arial Narrow"/>
          <w:b/>
          <w:bCs/>
          <w:sz w:val="24"/>
          <w:szCs w:val="24"/>
          <w:u w:val="single"/>
        </w:rPr>
        <w:t>PRESENCIAL</w:t>
      </w:r>
      <w:r w:rsidRPr="00B840AE">
        <w:rPr>
          <w:rFonts w:ascii="Arial Narrow" w:hAnsi="Arial Narrow"/>
          <w:sz w:val="24"/>
          <w:szCs w:val="24"/>
        </w:rPr>
        <w:t>,</w:t>
      </w:r>
      <w:r w:rsidRPr="00B840AE">
        <w:rPr>
          <w:rFonts w:ascii="Arial Narrow" w:eastAsia="Times New Roman" w:hAnsi="Arial Narrow"/>
          <w:sz w:val="24"/>
          <w:szCs w:val="24"/>
        </w:rPr>
        <w:t xml:space="preserve"> </w:t>
      </w:r>
      <w:r w:rsidRPr="00B840AE">
        <w:rPr>
          <w:rFonts w:ascii="Arial Narrow" w:hAnsi="Arial Narrow"/>
          <w:sz w:val="24"/>
          <w:szCs w:val="24"/>
        </w:rPr>
        <w:t xml:space="preserve">nos termos da </w:t>
      </w:r>
      <w:hyperlink r:id="rId12" w:history="1">
        <w:r w:rsidRPr="00B840AE">
          <w:rPr>
            <w:rStyle w:val="Hyperlink"/>
            <w:rFonts w:ascii="Arial Narrow" w:hAnsi="Arial Narrow"/>
            <w:sz w:val="24"/>
            <w:szCs w:val="24"/>
          </w:rPr>
          <w:t>Lei</w:t>
        </w:r>
        <w:r w:rsidR="00C71083" w:rsidRPr="00B840AE">
          <w:rPr>
            <w:rStyle w:val="Hyperlink"/>
            <w:rFonts w:ascii="Arial Narrow" w:hAnsi="Arial Narrow"/>
            <w:sz w:val="24"/>
            <w:szCs w:val="24"/>
          </w:rPr>
          <w:t xml:space="preserve"> Federal</w:t>
        </w:r>
        <w:r w:rsidRPr="00B840AE">
          <w:rPr>
            <w:rStyle w:val="Hyperlink"/>
            <w:rFonts w:ascii="Arial Narrow" w:hAnsi="Arial Narrow"/>
            <w:sz w:val="24"/>
            <w:szCs w:val="24"/>
          </w:rPr>
          <w:t xml:space="preserve"> nº 14.133, de</w:t>
        </w:r>
        <w:r w:rsidR="007103E1" w:rsidRPr="00B840AE">
          <w:rPr>
            <w:rStyle w:val="Hyperlink"/>
            <w:rFonts w:ascii="Arial Narrow" w:hAnsi="Arial Narrow"/>
            <w:sz w:val="24"/>
            <w:szCs w:val="24"/>
          </w:rPr>
          <w:t xml:space="preserve"> 1º de abril de</w:t>
        </w:r>
        <w:r w:rsidRPr="00B840AE">
          <w:rPr>
            <w:rStyle w:val="Hyperlink"/>
            <w:rFonts w:ascii="Arial Narrow" w:hAnsi="Arial Narrow"/>
            <w:sz w:val="24"/>
            <w:szCs w:val="24"/>
          </w:rPr>
          <w:t xml:space="preserve"> 2021</w:t>
        </w:r>
      </w:hyperlink>
      <w:r w:rsidRPr="00B840AE">
        <w:rPr>
          <w:rFonts w:ascii="Arial Narrow" w:hAnsi="Arial Narrow"/>
          <w:sz w:val="24"/>
          <w:szCs w:val="24"/>
        </w:rPr>
        <w:t>,</w:t>
      </w:r>
      <w:r w:rsidR="00C71083" w:rsidRPr="00B840AE">
        <w:rPr>
          <w:rFonts w:ascii="Arial Narrow" w:hAnsi="Arial Narrow"/>
          <w:sz w:val="24"/>
          <w:szCs w:val="24"/>
        </w:rPr>
        <w:t xml:space="preserve"> </w:t>
      </w:r>
      <w:hyperlink r:id="rId13">
        <w:r w:rsidR="00C71083" w:rsidRPr="00B840AE">
          <w:rPr>
            <w:rStyle w:val="Hyperlink"/>
            <w:rFonts w:ascii="Arial Narrow" w:hAnsi="Arial Narrow"/>
            <w:sz w:val="24"/>
            <w:szCs w:val="24"/>
          </w:rPr>
          <w:t xml:space="preserve"> Lei Complementar Federal nº 123, de 14 de dezembro de 2006</w:t>
        </w:r>
      </w:hyperlink>
      <w:r w:rsidR="00C71083" w:rsidRPr="00B840AE">
        <w:rPr>
          <w:rStyle w:val="Hyperlink"/>
          <w:rFonts w:ascii="Arial Narrow" w:hAnsi="Arial Narrow"/>
          <w:sz w:val="24"/>
          <w:szCs w:val="24"/>
        </w:rPr>
        <w:t>,</w:t>
      </w:r>
      <w:r w:rsidR="00561A69" w:rsidRPr="00B840AE">
        <w:rPr>
          <w:rFonts w:ascii="Arial Narrow" w:hAnsi="Arial Narrow"/>
          <w:sz w:val="24"/>
          <w:szCs w:val="24"/>
        </w:rPr>
        <w:t xml:space="preserve"> </w:t>
      </w:r>
      <w:r w:rsidR="00561A69" w:rsidRPr="00B840AE">
        <w:rPr>
          <w:rStyle w:val="Hyperlink"/>
          <w:rFonts w:ascii="Arial Narrow" w:hAnsi="Arial Narrow"/>
          <w:sz w:val="24"/>
          <w:szCs w:val="24"/>
        </w:rPr>
        <w:t xml:space="preserve">Decreto Municipal </w:t>
      </w:r>
      <w:r w:rsidR="00556358" w:rsidRPr="00B840AE">
        <w:rPr>
          <w:rStyle w:val="Hyperlink"/>
          <w:rFonts w:ascii="Arial Narrow" w:hAnsi="Arial Narrow"/>
          <w:sz w:val="24"/>
          <w:szCs w:val="24"/>
        </w:rPr>
        <w:t>3046/2025</w:t>
      </w:r>
      <w:r w:rsidR="00561A69" w:rsidRPr="00B840AE">
        <w:rPr>
          <w:rFonts w:ascii="Arial Narrow" w:hAnsi="Arial Narrow"/>
          <w:sz w:val="24"/>
          <w:szCs w:val="24"/>
        </w:rPr>
        <w:t xml:space="preserve"> </w:t>
      </w:r>
      <w:r w:rsidRPr="00B840AE">
        <w:rPr>
          <w:rFonts w:ascii="Arial Narrow" w:hAnsi="Arial Narrow"/>
          <w:sz w:val="24"/>
          <w:szCs w:val="24"/>
        </w:rPr>
        <w:t>e demais legislaç</w:t>
      </w:r>
      <w:r w:rsidR="00C71083" w:rsidRPr="00B840AE">
        <w:rPr>
          <w:rFonts w:ascii="Arial Narrow" w:hAnsi="Arial Narrow"/>
          <w:sz w:val="24"/>
          <w:szCs w:val="24"/>
        </w:rPr>
        <w:t>ões</w:t>
      </w:r>
      <w:r w:rsidRPr="00B840AE">
        <w:rPr>
          <w:rFonts w:ascii="Arial Narrow" w:hAnsi="Arial Narrow"/>
          <w:sz w:val="24"/>
          <w:szCs w:val="24"/>
        </w:rPr>
        <w:t xml:space="preserve"> aplicáve</w:t>
      </w:r>
      <w:r w:rsidR="00C71083" w:rsidRPr="00B840AE">
        <w:rPr>
          <w:rFonts w:ascii="Arial Narrow" w:hAnsi="Arial Narrow"/>
          <w:sz w:val="24"/>
          <w:szCs w:val="24"/>
        </w:rPr>
        <w:t xml:space="preserve">is, em especial as Regulamentações eventualmente expedidas por esta Entidade das legislações supracitadas </w:t>
      </w:r>
      <w:r w:rsidRPr="00B840AE">
        <w:rPr>
          <w:rFonts w:ascii="Arial Narrow" w:hAnsi="Arial Narrow"/>
          <w:sz w:val="24"/>
          <w:szCs w:val="24"/>
        </w:rPr>
        <w:t>e, ainda, de acordo com as condições estabelecidas neste Edital</w:t>
      </w:r>
      <w:r w:rsidRPr="00B840AE">
        <w:rPr>
          <w:rFonts w:ascii="Arial Narrow" w:eastAsia="Times New Roman" w:hAnsi="Arial Narrow"/>
          <w:sz w:val="24"/>
          <w:szCs w:val="24"/>
        </w:rPr>
        <w:t>.</w:t>
      </w:r>
    </w:p>
    <w:p w14:paraId="589B1DFA" w14:textId="77777777" w:rsidR="007A6D96" w:rsidRPr="00B840AE" w:rsidRDefault="007A6D96" w:rsidP="00005695">
      <w:pPr>
        <w:pStyle w:val="Nivel2"/>
        <w:numPr>
          <w:ilvl w:val="0"/>
          <w:numId w:val="0"/>
        </w:numPr>
        <w:spacing w:before="0" w:after="0" w:line="240" w:lineRule="auto"/>
        <w:ind w:firstLine="708"/>
        <w:rPr>
          <w:rFonts w:ascii="Arial Narrow" w:eastAsia="Times New Roman" w:hAnsi="Arial Narrow"/>
          <w:sz w:val="24"/>
          <w:szCs w:val="24"/>
        </w:rPr>
      </w:pPr>
    </w:p>
    <w:p w14:paraId="42333D27" w14:textId="77777777" w:rsidR="00C71083" w:rsidRPr="00B840AE" w:rsidRDefault="00C71083" w:rsidP="009200A4">
      <w:pPr>
        <w:pStyle w:val="Nivel2"/>
        <w:numPr>
          <w:ilvl w:val="0"/>
          <w:numId w:val="0"/>
        </w:numPr>
        <w:spacing w:before="0" w:after="0" w:line="240" w:lineRule="auto"/>
        <w:ind w:firstLine="1134"/>
        <w:rPr>
          <w:rFonts w:ascii="Arial Narrow" w:eastAsia="Times New Roman" w:hAnsi="Arial Narrow"/>
          <w:sz w:val="24"/>
          <w:szCs w:val="24"/>
        </w:rPr>
      </w:pPr>
    </w:p>
    <w:p w14:paraId="5BD409A3" w14:textId="77777777" w:rsidR="00556358" w:rsidRPr="00A130D1" w:rsidRDefault="00556358" w:rsidP="00B038E7">
      <w:pPr>
        <w:spacing w:before="100" w:beforeAutospacing="1" w:after="100" w:afterAutospacing="1"/>
        <w:jc w:val="both"/>
        <w:rPr>
          <w:rFonts w:ascii="Arial Narrow" w:eastAsia="Times New Roman" w:hAnsi="Arial Narrow" w:cs="Times New Roman"/>
          <w:b/>
          <w:bCs/>
          <w:u w:val="single"/>
        </w:rPr>
      </w:pPr>
      <w:r w:rsidRPr="00A130D1">
        <w:rPr>
          <w:rFonts w:ascii="Arial Narrow" w:eastAsia="Times New Roman" w:hAnsi="Arial Narrow" w:cs="Times New Roman"/>
          <w:b/>
          <w:bCs/>
          <w:u w:val="single"/>
        </w:rPr>
        <w:t>DA JUSTIFICATIVA DA REALIZAÇÃO DO PREGÃO NA FORMA PRESENCIAL</w:t>
      </w:r>
    </w:p>
    <w:p w14:paraId="7082908C" w14:textId="77777777" w:rsidR="00556358" w:rsidRPr="00556358" w:rsidRDefault="00556358" w:rsidP="00B038E7">
      <w:pPr>
        <w:spacing w:before="100" w:beforeAutospacing="1" w:after="100" w:afterAutospacing="1"/>
        <w:jc w:val="both"/>
        <w:rPr>
          <w:rFonts w:ascii="Arial Narrow" w:eastAsia="Times New Roman" w:hAnsi="Arial Narrow" w:cs="Times New Roman"/>
        </w:rPr>
      </w:pPr>
      <w:r w:rsidRPr="00556358">
        <w:rPr>
          <w:rFonts w:ascii="Arial Narrow" w:eastAsia="Times New Roman" w:hAnsi="Arial Narrow" w:cs="Times New Roman"/>
        </w:rPr>
        <w:t>A realização do presente procedimento licitatório na modalidade Pregão, sob a forma Presencial, encontra amparo no artigo 11 do Decreto Municipal nº 3046/2025 e no artigo 176 da Lei Federal nº 14.133/2021.</w:t>
      </w:r>
    </w:p>
    <w:p w14:paraId="5BF03EFF" w14:textId="77777777" w:rsidR="00556358" w:rsidRPr="00556358" w:rsidRDefault="00556358" w:rsidP="00B038E7">
      <w:pPr>
        <w:spacing w:before="100" w:beforeAutospacing="1" w:after="100" w:afterAutospacing="1"/>
        <w:jc w:val="both"/>
        <w:rPr>
          <w:rFonts w:ascii="Arial Narrow" w:eastAsia="Times New Roman" w:hAnsi="Arial Narrow" w:cs="Times New Roman"/>
        </w:rPr>
      </w:pPr>
      <w:r w:rsidRPr="00556358">
        <w:rPr>
          <w:rFonts w:ascii="Arial Narrow" w:eastAsia="Times New Roman" w:hAnsi="Arial Narrow" w:cs="Times New Roman"/>
        </w:rPr>
        <w:t>A adoção da forma presencial mostra-se adequada às características da presente contratação, considerando as peculiaridades relacionadas ao fornecimento e instalação de granitos, cubas e materiais correlatos, bem como a necessidade de maior acompanhamento operacional e técnico durante a condução do certame.</w:t>
      </w:r>
    </w:p>
    <w:p w14:paraId="2AADAB75" w14:textId="77777777" w:rsidR="00556358" w:rsidRPr="00556358" w:rsidRDefault="00556358" w:rsidP="00B038E7">
      <w:pPr>
        <w:spacing w:before="100" w:beforeAutospacing="1" w:after="100" w:afterAutospacing="1"/>
        <w:jc w:val="both"/>
        <w:rPr>
          <w:rFonts w:ascii="Arial Narrow" w:eastAsia="Times New Roman" w:hAnsi="Arial Narrow" w:cs="Times New Roman"/>
        </w:rPr>
      </w:pPr>
      <w:r w:rsidRPr="00556358">
        <w:rPr>
          <w:rFonts w:ascii="Arial Narrow" w:eastAsia="Times New Roman" w:hAnsi="Arial Narrow" w:cs="Times New Roman"/>
        </w:rPr>
        <w:t>A forma presencial possibilita maior celeridade procedimental, negociação imediata das propostas e acompanhamento direto pela Administração Municipal, especialmente pelos setores técnicos envolvidos na contratação, contribuindo para a obtenção da proposta mais vantajosa para a Administração Pública.</w:t>
      </w:r>
    </w:p>
    <w:p w14:paraId="639773C7" w14:textId="77777777" w:rsidR="00556358" w:rsidRPr="00556358" w:rsidRDefault="00556358" w:rsidP="00B038E7">
      <w:pPr>
        <w:spacing w:before="100" w:beforeAutospacing="1" w:after="100" w:afterAutospacing="1"/>
        <w:jc w:val="both"/>
        <w:rPr>
          <w:rFonts w:ascii="Arial Narrow" w:eastAsia="Times New Roman" w:hAnsi="Arial Narrow" w:cs="Times New Roman"/>
        </w:rPr>
      </w:pPr>
      <w:r w:rsidRPr="00556358">
        <w:rPr>
          <w:rFonts w:ascii="Arial Narrow" w:eastAsia="Times New Roman" w:hAnsi="Arial Narrow" w:cs="Times New Roman"/>
        </w:rPr>
        <w:lastRenderedPageBreak/>
        <w:t>Ressalta-se que a utilização da forma presencial não compromete os princípios da legalidade, isonomia, competitividade, publicidade, transparência e eficiência, sendo assegurada ampla participação dos interessados.</w:t>
      </w:r>
    </w:p>
    <w:p w14:paraId="4441960C" w14:textId="77777777" w:rsidR="00556358" w:rsidRPr="00556358" w:rsidRDefault="00556358" w:rsidP="00B038E7">
      <w:pPr>
        <w:spacing w:before="100" w:beforeAutospacing="1" w:after="100" w:afterAutospacing="1"/>
        <w:jc w:val="both"/>
        <w:rPr>
          <w:rFonts w:ascii="Arial Narrow" w:eastAsia="Times New Roman" w:hAnsi="Arial Narrow" w:cs="Times New Roman"/>
        </w:rPr>
      </w:pPr>
      <w:r w:rsidRPr="00556358">
        <w:rPr>
          <w:rFonts w:ascii="Arial Narrow" w:eastAsia="Times New Roman" w:hAnsi="Arial Narrow" w:cs="Times New Roman"/>
        </w:rPr>
        <w:t>Nos termos do artigo 11, §§ 1º e 2º, do Decreto Municipal nº 3046/2025, a justificativa para utilização da forma presencial consta devidamente motivada nos autos do processo administrativo e foi aprovada pela autoridade competente.</w:t>
      </w:r>
    </w:p>
    <w:p w14:paraId="5D01EE65" w14:textId="65F89F40" w:rsidR="00556358" w:rsidRPr="00B840AE" w:rsidRDefault="00556358" w:rsidP="00A130D1">
      <w:pPr>
        <w:ind w:firstLine="360"/>
        <w:jc w:val="both"/>
        <w:rPr>
          <w:rFonts w:ascii="Arial Narrow" w:eastAsia="Times New Roman" w:hAnsi="Arial Narrow"/>
        </w:rPr>
      </w:pPr>
      <w:r w:rsidRPr="00556358">
        <w:rPr>
          <w:rFonts w:ascii="Arial Narrow" w:eastAsia="Times New Roman" w:hAnsi="Arial Narrow" w:cs="Times New Roman"/>
        </w:rPr>
        <w:t>A sessão pública será registrada em ata e gravada em áudio e vídeo</w:t>
      </w:r>
      <w:r w:rsidRPr="00B840AE">
        <w:rPr>
          <w:rFonts w:ascii="Arial Narrow" w:eastAsia="Times New Roman" w:hAnsi="Arial Narrow" w:cs="Times New Roman"/>
        </w:rPr>
        <w:t xml:space="preserve">, conforme Art. 11 do Decreto 3046/2025 e </w:t>
      </w:r>
      <w:r w:rsidRPr="00B840AE">
        <w:rPr>
          <w:rFonts w:ascii="Arial Narrow" w:hAnsi="Arial Narrow" w:cs="Times New Roman"/>
        </w:rPr>
        <w:t xml:space="preserve">arquivo será acostado ao processo administrativo, e, ainda inserido no canal do município de PREFEITURA JURANDA no YOUTUBE: </w:t>
      </w:r>
      <w:hyperlink r:id="rId14" w:history="1">
        <w:r w:rsidRPr="00B840AE">
          <w:rPr>
            <w:rStyle w:val="Hyperlink"/>
            <w:rFonts w:ascii="Arial Narrow" w:hAnsi="Arial Narrow" w:cs="Times New Roman"/>
          </w:rPr>
          <w:t>https://youtu.be/TOBFv0A5MCI?si=pfMMdBPPnIZoaqE6</w:t>
        </w:r>
      </w:hyperlink>
      <w:r w:rsidRPr="00B840AE">
        <w:rPr>
          <w:rFonts w:ascii="Arial Narrow" w:hAnsi="Arial Narrow" w:cs="Times New Roman"/>
        </w:rPr>
        <w:t xml:space="preserve"> </w:t>
      </w:r>
    </w:p>
    <w:p w14:paraId="2E237A53" w14:textId="77777777" w:rsidR="00556358" w:rsidRPr="00B840AE" w:rsidRDefault="00556358" w:rsidP="00A130D1">
      <w:pPr>
        <w:pStyle w:val="Nivel2"/>
        <w:numPr>
          <w:ilvl w:val="0"/>
          <w:numId w:val="0"/>
        </w:numPr>
        <w:spacing w:before="0" w:after="0" w:line="240" w:lineRule="auto"/>
        <w:ind w:firstLine="1134"/>
        <w:rPr>
          <w:rFonts w:ascii="Arial Narrow" w:eastAsia="Times New Roman" w:hAnsi="Arial Narrow"/>
          <w:sz w:val="24"/>
          <w:szCs w:val="24"/>
        </w:rPr>
      </w:pPr>
    </w:p>
    <w:p w14:paraId="3C47736B" w14:textId="77777777" w:rsidR="00A35E13" w:rsidRPr="00B840AE" w:rsidRDefault="00A35E13" w:rsidP="00A130D1">
      <w:pPr>
        <w:jc w:val="both"/>
        <w:rPr>
          <w:rFonts w:ascii="Arial Narrow" w:hAnsi="Arial Narrow" w:cs="Times New Roman"/>
          <w:b/>
          <w:bCs/>
        </w:rPr>
      </w:pPr>
    </w:p>
    <w:p w14:paraId="36816A42" w14:textId="5476A083" w:rsidR="00A455E3" w:rsidRPr="00B840AE" w:rsidRDefault="00A455E3" w:rsidP="00A130D1">
      <w:pPr>
        <w:jc w:val="both"/>
        <w:rPr>
          <w:rFonts w:ascii="Arial Narrow" w:hAnsi="Arial Narrow" w:cs="Times New Roman"/>
        </w:rPr>
      </w:pPr>
      <w:r w:rsidRPr="00B840AE">
        <w:rPr>
          <w:rFonts w:ascii="Arial Narrow" w:hAnsi="Arial Narrow" w:cs="Times New Roman"/>
          <w:b/>
          <w:bCs/>
        </w:rPr>
        <w:t>Forma da seleção</w:t>
      </w:r>
      <w:r w:rsidRPr="00B840AE">
        <w:rPr>
          <w:rFonts w:ascii="Arial Narrow" w:hAnsi="Arial Narrow" w:cs="Times New Roman"/>
        </w:rPr>
        <w:t xml:space="preserve">: </w:t>
      </w:r>
      <w:r w:rsidR="00556358" w:rsidRPr="00B840AE">
        <w:rPr>
          <w:rFonts w:ascii="Arial Narrow" w:hAnsi="Arial Narrow" w:cs="Times New Roman"/>
        </w:rPr>
        <w:t>MENOR PREÇO POR ITEM.</w:t>
      </w:r>
    </w:p>
    <w:p w14:paraId="1DD6491C" w14:textId="46BEDE21" w:rsidR="00A455E3" w:rsidRPr="00B840AE" w:rsidRDefault="00A455E3" w:rsidP="00A130D1">
      <w:pPr>
        <w:jc w:val="both"/>
        <w:rPr>
          <w:rFonts w:ascii="Arial Narrow" w:hAnsi="Arial Narrow" w:cs="Times New Roman"/>
        </w:rPr>
      </w:pPr>
      <w:r w:rsidRPr="00B840AE">
        <w:rPr>
          <w:rFonts w:ascii="Arial Narrow" w:hAnsi="Arial Narrow" w:cs="Times New Roman"/>
          <w:b/>
          <w:bCs/>
        </w:rPr>
        <w:t>Local do certame</w:t>
      </w:r>
      <w:r w:rsidRPr="00B840AE">
        <w:rPr>
          <w:rFonts w:ascii="Arial Narrow" w:hAnsi="Arial Narrow" w:cs="Times New Roman"/>
        </w:rPr>
        <w:t xml:space="preserve">: Praça Henrique </w:t>
      </w:r>
      <w:proofErr w:type="spellStart"/>
      <w:r w:rsidRPr="00B840AE">
        <w:rPr>
          <w:rFonts w:ascii="Arial Narrow" w:hAnsi="Arial Narrow" w:cs="Times New Roman"/>
        </w:rPr>
        <w:t>Szafermann</w:t>
      </w:r>
      <w:proofErr w:type="spellEnd"/>
      <w:r w:rsidRPr="00B840AE">
        <w:rPr>
          <w:rFonts w:ascii="Arial Narrow" w:hAnsi="Arial Narrow" w:cs="Times New Roman"/>
        </w:rPr>
        <w:t>, 139, na cidade de Juranda-Pr, CEP 87.355-000 – Departamento de Compras e Licitações.</w:t>
      </w:r>
    </w:p>
    <w:p w14:paraId="0F81F942" w14:textId="77777777" w:rsidR="00A455E3" w:rsidRPr="00B840AE" w:rsidRDefault="00A455E3" w:rsidP="00A455E3">
      <w:pPr>
        <w:jc w:val="both"/>
        <w:rPr>
          <w:rFonts w:ascii="Arial Narrow" w:hAnsi="Arial Narrow" w:cs="Times New Roman"/>
        </w:rPr>
      </w:pPr>
    </w:p>
    <w:p w14:paraId="228837C5" w14:textId="77777777" w:rsidR="00A455E3" w:rsidRPr="00B840AE"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00B217AE" w14:textId="77777777" w:rsidR="003C7A23" w:rsidRPr="00B840AE" w:rsidRDefault="003C7A23" w:rsidP="00B840AE">
      <w:pPr>
        <w:pStyle w:val="Nivel01"/>
        <w:rPr>
          <w:lang w:eastAsia="en-US"/>
        </w:rPr>
      </w:pPr>
      <w:bookmarkStart w:id="0" w:name="_Toc160528918"/>
      <w:r w:rsidRPr="00B840AE">
        <w:rPr>
          <w:lang w:eastAsia="en-US"/>
        </w:rPr>
        <w:t>DO OBJETO</w:t>
      </w:r>
      <w:bookmarkEnd w:id="0"/>
    </w:p>
    <w:p w14:paraId="4B43170C" w14:textId="01DE101A"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O objeto da presente licitação é a</w:t>
      </w:r>
      <w:r w:rsidR="00C71083" w:rsidRPr="00B840AE">
        <w:rPr>
          <w:rFonts w:ascii="Arial Narrow" w:hAnsi="Arial Narrow"/>
          <w:sz w:val="24"/>
          <w:szCs w:val="24"/>
        </w:rPr>
        <w:t xml:space="preserve"> contratação de</w:t>
      </w:r>
      <w:r w:rsidRPr="00B840AE">
        <w:rPr>
          <w:rFonts w:ascii="Arial Narrow" w:hAnsi="Arial Narrow"/>
          <w:sz w:val="24"/>
          <w:szCs w:val="24"/>
        </w:rPr>
        <w:t xml:space="preserve"> </w:t>
      </w:r>
      <w:r w:rsidR="0036781C" w:rsidRPr="00B840AE">
        <w:rPr>
          <w:rFonts w:ascii="Arial Narrow" w:hAnsi="Arial Narrow" w:cs="Times New Roman"/>
          <w:b/>
          <w:bCs/>
          <w:sz w:val="24"/>
          <w:szCs w:val="24"/>
        </w:rPr>
        <w:t>REGISTRO DE PREÇOS PARA FUTURA E EVENTUAL CONTRATAÇÃO DE EMPRESA ESPECIALIZADA PARA FORNECIMENTO E INSTALAÇÃO DE GRANITOS, CUBAS E MATERIAIS CORRELATOS, DESTINADOS À MANUTENÇÃO, ADEQUAÇÃO, REFORMA E MELHORIA DOS PRÉDIOS PÚBLICOS VINCULADOS ÀS SECRETARIAS MUNICIPAIS INTEGRANTES DA ADMINISTRAÇÃO PÚBLICA DO MUNICÍPIO DE JURANDA/PR</w:t>
      </w:r>
      <w:r w:rsidR="00325B82" w:rsidRPr="00B840AE">
        <w:rPr>
          <w:rFonts w:ascii="Arial Narrow" w:hAnsi="Arial Narrow" w:cs="Times New Roman"/>
          <w:b/>
          <w:bCs/>
          <w:sz w:val="24"/>
          <w:szCs w:val="24"/>
        </w:rPr>
        <w:t xml:space="preserve">, </w:t>
      </w:r>
      <w:r w:rsidR="003B7B67" w:rsidRPr="00B840AE">
        <w:rPr>
          <w:rFonts w:ascii="Arial Narrow" w:hAnsi="Arial Narrow"/>
          <w:color w:val="auto"/>
          <w:sz w:val="24"/>
          <w:szCs w:val="24"/>
        </w:rPr>
        <w:t>conforme</w:t>
      </w:r>
      <w:r w:rsidRPr="00B840AE">
        <w:rPr>
          <w:rFonts w:ascii="Arial Narrow" w:hAnsi="Arial Narrow"/>
          <w:color w:val="auto"/>
          <w:sz w:val="24"/>
          <w:szCs w:val="24"/>
        </w:rPr>
        <w:t xml:space="preserve"> </w:t>
      </w:r>
      <w:r w:rsidRPr="00B840AE">
        <w:rPr>
          <w:rFonts w:ascii="Arial Narrow" w:hAnsi="Arial Narrow"/>
          <w:sz w:val="24"/>
          <w:szCs w:val="24"/>
        </w:rPr>
        <w:t>condições, quantidades e exigências estabelecidas neste Edital e seus anexos.</w:t>
      </w:r>
    </w:p>
    <w:p w14:paraId="44D0263B" w14:textId="32A7519B" w:rsidR="003C7A23" w:rsidRPr="00B840AE" w:rsidRDefault="003C7A23" w:rsidP="009200A4">
      <w:pPr>
        <w:pStyle w:val="Nvel2-Red"/>
        <w:spacing w:before="0" w:after="0" w:line="240" w:lineRule="auto"/>
        <w:rPr>
          <w:rFonts w:ascii="Arial Narrow" w:hAnsi="Arial Narrow"/>
          <w:i w:val="0"/>
          <w:iCs w:val="0"/>
          <w:color w:val="auto"/>
          <w:sz w:val="24"/>
          <w:szCs w:val="24"/>
        </w:rPr>
      </w:pPr>
      <w:r w:rsidRPr="00B840AE">
        <w:rPr>
          <w:rFonts w:ascii="Arial Narrow" w:hAnsi="Arial Narrow"/>
          <w:i w:val="0"/>
          <w:iCs w:val="0"/>
          <w:color w:val="auto"/>
          <w:sz w:val="24"/>
          <w:szCs w:val="24"/>
        </w:rPr>
        <w:t>A licitação será realizada</w:t>
      </w:r>
      <w:r w:rsidR="00005695" w:rsidRPr="00B840AE">
        <w:rPr>
          <w:rFonts w:ascii="Arial Narrow" w:hAnsi="Arial Narrow"/>
          <w:i w:val="0"/>
          <w:iCs w:val="0"/>
          <w:color w:val="auto"/>
          <w:sz w:val="24"/>
          <w:szCs w:val="24"/>
        </w:rPr>
        <w:t xml:space="preserve"> por</w:t>
      </w:r>
      <w:r w:rsidRPr="00B840AE">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B840AE" w:rsidRDefault="009200A4" w:rsidP="009200A4">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B840AE" w:rsidRDefault="00561A69" w:rsidP="00B840AE">
      <w:pPr>
        <w:pStyle w:val="Nivel01"/>
      </w:pPr>
      <w:bookmarkStart w:id="1" w:name="_Toc160528919"/>
      <w:r w:rsidRPr="00B840AE">
        <w:t xml:space="preserve">DOS RECURSOS </w:t>
      </w:r>
      <w:r w:rsidR="00524C18" w:rsidRPr="00B840AE">
        <w:t>ORÇAMENTÁRIOS</w:t>
      </w:r>
      <w:bookmarkEnd w:id="1"/>
      <w:r w:rsidR="00524C18" w:rsidRPr="00B840AE">
        <w:t xml:space="preserve"> E DA FORMA DE PAGAMENTO</w:t>
      </w:r>
    </w:p>
    <w:p w14:paraId="3ED61FCD" w14:textId="5EFF8FAE" w:rsidR="007103E1" w:rsidRPr="00B840AE" w:rsidRDefault="00561A69"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Pelos pagamentos devidos em razão da contratação objeto da presente licitação, responderão os recursos das seguintes dotações orçamentárias: </w:t>
      </w:r>
    </w:p>
    <w:p w14:paraId="2F04D866" w14:textId="77777777" w:rsidR="009200A4" w:rsidRPr="00B840AE" w:rsidRDefault="009200A4" w:rsidP="009200A4">
      <w:pPr>
        <w:pStyle w:val="Nivel2"/>
        <w:numPr>
          <w:ilvl w:val="0"/>
          <w:numId w:val="0"/>
        </w:numPr>
        <w:spacing w:before="0" w:after="0" w:line="240" w:lineRule="auto"/>
        <w:rPr>
          <w:rFonts w:ascii="Arial Narrow" w:hAnsi="Arial Narrow"/>
          <w:sz w:val="24"/>
          <w:szCs w:val="24"/>
        </w:rPr>
      </w:pPr>
    </w:p>
    <w:p w14:paraId="2B10BE91" w14:textId="77777777" w:rsidR="0036781C" w:rsidRPr="00B840AE" w:rsidRDefault="0036781C" w:rsidP="0036781C">
      <w:pPr>
        <w:pStyle w:val="Nivel2"/>
        <w:numPr>
          <w:ilvl w:val="0"/>
          <w:numId w:val="0"/>
        </w:numPr>
        <w:tabs>
          <w:tab w:val="left" w:pos="142"/>
        </w:tabs>
        <w:spacing w:before="0" w:after="0"/>
        <w:rPr>
          <w:rFonts w:ascii="Arial Narrow" w:hAnsi="Arial Narrow" w:cs="Times New Roman"/>
          <w:sz w:val="24"/>
          <w:szCs w:val="24"/>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B840AE" w14:paraId="05BAB227"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C6B9187"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3 - [SECRETARIA DA AGRICULTURA, MEIO AMBIENTE E DESENVOLVIMENTO ECONÔMICO]</w:t>
            </w:r>
          </w:p>
        </w:tc>
      </w:tr>
      <w:tr w:rsidR="0036781C" w:rsidRPr="00B840AE" w14:paraId="5275C44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65127E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DA AGRICULTURA, MEIO AMBIENTE E DESENVOLVIMENTO ECONÔMICO]</w:t>
            </w:r>
          </w:p>
        </w:tc>
      </w:tr>
      <w:tr w:rsidR="0036781C" w:rsidRPr="00B840AE" w14:paraId="5F1DDAB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AF7CA7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2071 - Funcional: 0020.0606.0008 - [SECRETARIA DA AGRICULTURA, MEIO AMBIENTE E DESENVOLVIMENTO ECONÔMICO]</w:t>
            </w:r>
          </w:p>
        </w:tc>
      </w:tr>
      <w:tr w:rsidR="0036781C" w:rsidRPr="00B840AE" w14:paraId="53FBF6E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75C88E2"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0057533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43AF91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572E203"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3557432"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1FA330F4"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1214A64"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41</w:t>
            </w:r>
          </w:p>
        </w:tc>
        <w:tc>
          <w:tcPr>
            <w:tcW w:w="516" w:type="pct"/>
            <w:tcBorders>
              <w:top w:val="nil"/>
              <w:left w:val="nil"/>
              <w:bottom w:val="single" w:sz="4" w:space="0" w:color="auto"/>
              <w:right w:val="single" w:sz="4" w:space="0" w:color="auto"/>
            </w:tcBorders>
            <w:hideMark/>
          </w:tcPr>
          <w:p w14:paraId="652FA223"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6F6C0FB3"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5299BBE8" w14:textId="77777777" w:rsidR="0036781C" w:rsidRPr="00B840AE" w:rsidRDefault="0036781C" w:rsidP="0036781C">
      <w:pPr>
        <w:pStyle w:val="SemEspaamento"/>
        <w:tabs>
          <w:tab w:val="left" w:pos="142"/>
        </w:tabs>
        <w:spacing w:line="276" w:lineRule="auto"/>
        <w:jc w:val="both"/>
        <w:rPr>
          <w:rFonts w:ascii="Arial Narrow" w:hAnsi="Arial Narrow"/>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B840AE" w14:paraId="6F7A230E"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ECAA71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4 - [SECRETARIA MUNICIPAL DE ADMINISTRAÇÃO]</w:t>
            </w:r>
          </w:p>
        </w:tc>
      </w:tr>
      <w:tr w:rsidR="0036781C" w:rsidRPr="00B840AE" w14:paraId="7B62CB8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B9FC55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MUNICIPAL DE ADMINISTRAÇÃO E FINANÇAS]</w:t>
            </w:r>
          </w:p>
        </w:tc>
      </w:tr>
      <w:tr w:rsidR="0036781C" w:rsidRPr="00B840AE" w14:paraId="0CC4C95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82634D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2009 - Funcional: 0004.0122.0002 - [SECRETARIA MUNICIPAL DE ADMINISTRAÇÃO E FINANÇAS]</w:t>
            </w:r>
          </w:p>
        </w:tc>
      </w:tr>
      <w:tr w:rsidR="0036781C" w:rsidRPr="00B840AE" w14:paraId="05E0D08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46C9D7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7BCF916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CAD2BE8"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A7A1ABB"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9603B4A"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6F31B3AC"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509D849"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110</w:t>
            </w:r>
          </w:p>
        </w:tc>
        <w:tc>
          <w:tcPr>
            <w:tcW w:w="516" w:type="pct"/>
            <w:tcBorders>
              <w:top w:val="nil"/>
              <w:left w:val="nil"/>
              <w:bottom w:val="single" w:sz="4" w:space="0" w:color="auto"/>
              <w:right w:val="single" w:sz="4" w:space="0" w:color="auto"/>
            </w:tcBorders>
            <w:hideMark/>
          </w:tcPr>
          <w:p w14:paraId="45BB4774"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CB10C4D"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60C6B52F" w14:textId="77777777" w:rsidR="0036781C" w:rsidRPr="00B840AE" w:rsidRDefault="0036781C" w:rsidP="0036781C">
      <w:pPr>
        <w:pStyle w:val="SemEspaamento"/>
        <w:tabs>
          <w:tab w:val="left" w:pos="142"/>
        </w:tabs>
        <w:spacing w:line="276" w:lineRule="auto"/>
        <w:jc w:val="both"/>
        <w:rPr>
          <w:rFonts w:ascii="Arial Narrow" w:hAnsi="Arial Narrow"/>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B840AE" w14:paraId="2225B9D1"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221B4E6"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lastRenderedPageBreak/>
              <w:t>Órgão: 5 - [SECRETARIA DE ESPORTES E LAZER]</w:t>
            </w:r>
          </w:p>
        </w:tc>
      </w:tr>
      <w:tr w:rsidR="0036781C" w:rsidRPr="00B840AE" w14:paraId="35F0F1B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C564DB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[DEPARTAMENTO DE ESPORTES E LAZER]</w:t>
            </w:r>
          </w:p>
        </w:tc>
      </w:tr>
      <w:tr w:rsidR="0036781C" w:rsidRPr="00B840AE" w14:paraId="0B4AABE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762A88"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2048 - Funcional: 0027.0812.0004 - [DEPARTAMENTO DE ESPORTES E LAZER]</w:t>
            </w:r>
          </w:p>
        </w:tc>
      </w:tr>
      <w:tr w:rsidR="0036781C" w:rsidRPr="00B840AE" w14:paraId="3C2AD7F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AB27B23"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29E39970"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2ABE7EF"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7EDA76C"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33CADC7"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4728AA87"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B8237F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176</w:t>
            </w:r>
          </w:p>
        </w:tc>
        <w:tc>
          <w:tcPr>
            <w:tcW w:w="516" w:type="pct"/>
            <w:tcBorders>
              <w:top w:val="nil"/>
              <w:left w:val="nil"/>
              <w:bottom w:val="single" w:sz="4" w:space="0" w:color="auto"/>
              <w:right w:val="single" w:sz="4" w:space="0" w:color="auto"/>
            </w:tcBorders>
            <w:hideMark/>
          </w:tcPr>
          <w:p w14:paraId="6DAA46F0"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8704C37"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7E22E0FE" w14:textId="77777777" w:rsidR="0036781C" w:rsidRPr="00B840AE" w:rsidRDefault="0036781C" w:rsidP="0036781C">
      <w:pPr>
        <w:pStyle w:val="SemEspaamento"/>
        <w:tabs>
          <w:tab w:val="left" w:pos="142"/>
        </w:tabs>
        <w:spacing w:line="276" w:lineRule="auto"/>
        <w:jc w:val="both"/>
        <w:rPr>
          <w:rFonts w:ascii="Arial Narrow" w:hAnsi="Arial Narrow"/>
          <w:sz w:val="18"/>
          <w:szCs w:val="18"/>
        </w:rPr>
      </w:pPr>
    </w:p>
    <w:tbl>
      <w:tblPr>
        <w:tblW w:w="5000" w:type="pct"/>
        <w:tblLayout w:type="fixed"/>
        <w:tblCellMar>
          <w:left w:w="70" w:type="dxa"/>
          <w:right w:w="70" w:type="dxa"/>
        </w:tblCellMar>
        <w:tblLook w:val="04A0" w:firstRow="1" w:lastRow="0" w:firstColumn="1" w:lastColumn="0" w:noHBand="0" w:noVBand="1"/>
      </w:tblPr>
      <w:tblGrid>
        <w:gridCol w:w="2688"/>
        <w:gridCol w:w="994"/>
        <w:gridCol w:w="5946"/>
      </w:tblGrid>
      <w:tr w:rsidR="0036781C" w:rsidRPr="00B840AE" w14:paraId="7B93F5A1"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B1E7C5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bookmarkStart w:id="2" w:name="RANGE!A1:E6"/>
            <w:r w:rsidRPr="00B840AE">
              <w:rPr>
                <w:rFonts w:ascii="Arial Narrow" w:eastAsia="Times New Roman" w:hAnsi="Arial Narrow" w:cs="Times New Roman"/>
                <w:b/>
                <w:bCs/>
                <w:color w:val="000000"/>
                <w:sz w:val="18"/>
                <w:szCs w:val="18"/>
              </w:rPr>
              <w:t>Órgão: 6 - [SECRETARIA MUN. DE OBRAS, VIAÇÃO E SERV. URBANOS]</w:t>
            </w:r>
            <w:bookmarkEnd w:id="2"/>
          </w:p>
        </w:tc>
      </w:tr>
      <w:tr w:rsidR="0036781C" w:rsidRPr="00B840AE" w14:paraId="0992A7E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643294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[DEPARTAMENTO DE OBRAS]</w:t>
            </w:r>
          </w:p>
        </w:tc>
      </w:tr>
      <w:tr w:rsidR="0036781C" w:rsidRPr="00B840AE" w14:paraId="75D0B06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A4074E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2109 - Funcional: 0015.0451.0009 - [DEPARTAMENTO DE OBRAS]</w:t>
            </w:r>
          </w:p>
        </w:tc>
      </w:tr>
      <w:tr w:rsidR="0036781C" w:rsidRPr="00B840AE" w14:paraId="1132D7B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0C695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60AA1069"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6689A95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A3375F5"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334106AE"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6F0208C8"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774465C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245</w:t>
            </w:r>
          </w:p>
        </w:tc>
        <w:tc>
          <w:tcPr>
            <w:tcW w:w="516" w:type="pct"/>
            <w:tcBorders>
              <w:top w:val="nil"/>
              <w:left w:val="nil"/>
              <w:bottom w:val="single" w:sz="4" w:space="0" w:color="auto"/>
              <w:right w:val="single" w:sz="4" w:space="0" w:color="auto"/>
            </w:tcBorders>
            <w:hideMark/>
          </w:tcPr>
          <w:p w14:paraId="1600A69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8" w:type="pct"/>
            <w:tcBorders>
              <w:top w:val="nil"/>
              <w:left w:val="nil"/>
              <w:bottom w:val="single" w:sz="4" w:space="0" w:color="auto"/>
              <w:right w:val="single" w:sz="4" w:space="0" w:color="auto"/>
            </w:tcBorders>
            <w:hideMark/>
          </w:tcPr>
          <w:p w14:paraId="32046E23"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36781C" w:rsidRPr="00B840AE" w14:paraId="45AF34A2"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3C17D937"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DE PRÉDIOS PÚBLICOS]</w:t>
            </w:r>
          </w:p>
          <w:p w14:paraId="79F4F6DB"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B840AE" w14:paraId="5401E6D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D82F51A"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2114 - Funcional: 0015.0451.0009 - [MANUTENÇÃO DE PRÉDIOS PÚBLICOS]</w:t>
            </w:r>
          </w:p>
        </w:tc>
      </w:tr>
      <w:tr w:rsidR="0036781C" w:rsidRPr="00B840AE" w14:paraId="514E309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802DFB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 – Material de consumo]</w:t>
            </w:r>
          </w:p>
        </w:tc>
      </w:tr>
      <w:tr w:rsidR="0036781C" w:rsidRPr="00B840AE" w14:paraId="09B234BD"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3FAC313B"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BE98CBC"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59C8DC24"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793C1AE3" w14:textId="77777777" w:rsidTr="0057426E">
        <w:trPr>
          <w:trHeight w:val="20"/>
        </w:trPr>
        <w:tc>
          <w:tcPr>
            <w:tcW w:w="1396" w:type="pct"/>
            <w:tcBorders>
              <w:top w:val="nil"/>
              <w:left w:val="single" w:sz="4" w:space="0" w:color="auto"/>
              <w:bottom w:val="single" w:sz="4" w:space="0" w:color="auto"/>
              <w:right w:val="single" w:sz="4" w:space="0" w:color="auto"/>
            </w:tcBorders>
            <w:noWrap/>
            <w:vAlign w:val="center"/>
            <w:hideMark/>
          </w:tcPr>
          <w:p w14:paraId="149DDA1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06C4EE1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8" w:type="pct"/>
            <w:tcBorders>
              <w:top w:val="nil"/>
              <w:left w:val="nil"/>
              <w:bottom w:val="single" w:sz="4" w:space="0" w:color="auto"/>
              <w:right w:val="single" w:sz="4" w:space="0" w:color="auto"/>
            </w:tcBorders>
            <w:hideMark/>
          </w:tcPr>
          <w:p w14:paraId="4BEDB4C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11E0814F" w14:textId="77777777" w:rsidR="0036781C" w:rsidRPr="00B840AE" w:rsidRDefault="0036781C" w:rsidP="0036781C">
      <w:pPr>
        <w:tabs>
          <w:tab w:val="left" w:pos="142"/>
        </w:tabs>
        <w:spacing w:line="276" w:lineRule="auto"/>
        <w:jc w:val="both"/>
        <w:rPr>
          <w:rFonts w:ascii="Arial Narrow" w:hAnsi="Arial Narrow" w:cs="Times New Roman"/>
          <w:sz w:val="18"/>
          <w:szCs w:val="18"/>
        </w:rPr>
      </w:pPr>
    </w:p>
    <w:tbl>
      <w:tblPr>
        <w:tblW w:w="5000" w:type="pct"/>
        <w:tblLayout w:type="fixed"/>
        <w:tblCellMar>
          <w:left w:w="70" w:type="dxa"/>
          <w:right w:w="70" w:type="dxa"/>
        </w:tblCellMar>
        <w:tblLook w:val="04A0" w:firstRow="1" w:lastRow="0" w:firstColumn="1" w:lastColumn="0" w:noHBand="0" w:noVBand="1"/>
      </w:tblPr>
      <w:tblGrid>
        <w:gridCol w:w="2688"/>
        <w:gridCol w:w="994"/>
        <w:gridCol w:w="5946"/>
      </w:tblGrid>
      <w:tr w:rsidR="0036781C" w:rsidRPr="00B840AE" w14:paraId="2254947C"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CCD7D8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7 - [SECRETARIA MUNICIPAL DE TURISMO E CULTURA]</w:t>
            </w:r>
          </w:p>
        </w:tc>
      </w:tr>
      <w:tr w:rsidR="0036781C" w:rsidRPr="00B840AE" w14:paraId="6BB7C3E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1D10BA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MUNICIPAL DE TURISMO E CULTURA]</w:t>
            </w:r>
          </w:p>
        </w:tc>
      </w:tr>
      <w:tr w:rsidR="0036781C" w:rsidRPr="00B840AE" w14:paraId="43E967D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3E35967"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2072 - Funcional: 0013.0122.0003 - [SECRETARIA DE TURISMO E CULTURA]</w:t>
            </w:r>
          </w:p>
        </w:tc>
      </w:tr>
      <w:tr w:rsidR="0036781C" w:rsidRPr="00B840AE" w14:paraId="43A63C1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C42398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64F67CC2"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5B5B6FC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DDB2A8F"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3BFC9BEC"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3D4F1C72"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5F1CF804"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268</w:t>
            </w:r>
          </w:p>
        </w:tc>
        <w:tc>
          <w:tcPr>
            <w:tcW w:w="516" w:type="pct"/>
            <w:tcBorders>
              <w:top w:val="nil"/>
              <w:left w:val="nil"/>
              <w:bottom w:val="single" w:sz="4" w:space="0" w:color="auto"/>
              <w:right w:val="single" w:sz="4" w:space="0" w:color="auto"/>
            </w:tcBorders>
            <w:hideMark/>
          </w:tcPr>
          <w:p w14:paraId="75638D9D"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8" w:type="pct"/>
            <w:tcBorders>
              <w:top w:val="nil"/>
              <w:left w:val="nil"/>
              <w:bottom w:val="single" w:sz="4" w:space="0" w:color="auto"/>
              <w:right w:val="single" w:sz="4" w:space="0" w:color="auto"/>
            </w:tcBorders>
            <w:hideMark/>
          </w:tcPr>
          <w:p w14:paraId="073CA9EA"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1F032239" w14:textId="77777777" w:rsidR="0036781C" w:rsidRPr="00B840AE" w:rsidRDefault="0036781C" w:rsidP="0036781C">
      <w:pPr>
        <w:tabs>
          <w:tab w:val="left" w:pos="142"/>
        </w:tabs>
        <w:spacing w:line="276" w:lineRule="auto"/>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B840AE" w14:paraId="247767BE"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644B242"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8 - [SECRETARIA MUNICIPAL DE EDUCAÇÃO]</w:t>
            </w:r>
          </w:p>
        </w:tc>
      </w:tr>
      <w:tr w:rsidR="0036781C" w:rsidRPr="00B840AE" w14:paraId="3AE2F31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3D3AEBB"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MUNICIPAL DE EDUCAÇÃO]</w:t>
            </w:r>
          </w:p>
        </w:tc>
      </w:tr>
      <w:tr w:rsidR="0036781C" w:rsidRPr="00B840AE" w14:paraId="64944FF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F943A7B"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2026 – Funcional: 0012.0122.0005 - [SECRETARIA MUNICIPAL DE EDUCAÇÃO]</w:t>
            </w:r>
          </w:p>
        </w:tc>
      </w:tr>
      <w:tr w:rsidR="0036781C" w:rsidRPr="00B840AE" w14:paraId="40563B8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8CC4A97"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0D0CE9A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73583A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B078111"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9EF5141"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68526F4C"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36B961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329</w:t>
            </w:r>
          </w:p>
        </w:tc>
        <w:tc>
          <w:tcPr>
            <w:tcW w:w="516" w:type="pct"/>
            <w:tcBorders>
              <w:top w:val="nil"/>
              <w:left w:val="nil"/>
              <w:bottom w:val="single" w:sz="4" w:space="0" w:color="auto"/>
              <w:right w:val="single" w:sz="4" w:space="0" w:color="auto"/>
            </w:tcBorders>
            <w:hideMark/>
          </w:tcPr>
          <w:p w14:paraId="116A9B19"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41CCC947"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36781C" w:rsidRPr="00B840AE" w14:paraId="26F60048"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D84B3E4"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DO ENSINO FUNDAMENTAL]</w:t>
            </w:r>
          </w:p>
        </w:tc>
      </w:tr>
      <w:tr w:rsidR="0036781C" w:rsidRPr="00B840AE" w14:paraId="256715C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6758473"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2029 - Funcional: 0012.0361.0005 - [MANUTENÇÃO DO ENSINO FUNDAMENTAL]</w:t>
            </w:r>
          </w:p>
        </w:tc>
      </w:tr>
      <w:tr w:rsidR="0036781C" w:rsidRPr="00B840AE" w14:paraId="5145C23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EBA6F1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583D01A4"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C389C9B"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2DCE457"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F30A52A"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5431BC5F"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3774D210"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17AB6F5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26DBAAB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36781C" w:rsidRPr="00B840AE" w14:paraId="119A9686"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3146CB2"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DO ENSINO FUNDAMENTAL]</w:t>
            </w:r>
          </w:p>
        </w:tc>
      </w:tr>
      <w:tr w:rsidR="0036781C" w:rsidRPr="00B840AE" w14:paraId="31BAB35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28D4C72"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2029 - Funcional: 0012.0361.0005 - [MANUTENÇÃO DO ENSINO FUNDAMENTAL]</w:t>
            </w:r>
          </w:p>
        </w:tc>
      </w:tr>
      <w:tr w:rsidR="0036781C" w:rsidRPr="00B840AE" w14:paraId="39C6EB2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7EE93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061E8A0B"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F382C22"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901DC95"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7781DDD"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2DF3B6BC"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5CA28AE8"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62B7C7F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3F80095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Demais impostos vinculados a educação básica</w:t>
            </w:r>
          </w:p>
        </w:tc>
      </w:tr>
      <w:tr w:rsidR="0036781C" w:rsidRPr="00B840AE" w14:paraId="59FCF6C0"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79B6197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DA EDUCAÇÃO INFANTIL PRÉ ESCOLA]</w:t>
            </w:r>
          </w:p>
        </w:tc>
      </w:tr>
      <w:tr w:rsidR="0036781C" w:rsidRPr="00B840AE" w14:paraId="1B7BCB7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89306E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36781C" w:rsidRPr="00B840AE" w14:paraId="179600B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3A6DDF"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505E1600"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0A569BA"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4D60633"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1B88F4B"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1567C8BD"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447ECB40"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4F483A8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20F9420E"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36781C" w:rsidRPr="00B840AE" w14:paraId="3551C2C4"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98CB03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DA EDUCAÇÃO INFANTIL PRÉ ESCOLA]</w:t>
            </w:r>
          </w:p>
        </w:tc>
      </w:tr>
      <w:tr w:rsidR="0036781C" w:rsidRPr="00B840AE" w14:paraId="3529BFF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CA9B24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36781C" w:rsidRPr="00B840AE" w14:paraId="6E7430C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DB61C9B"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5A48CAD6"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A807DF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E6E2D33"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3C8D2B8"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23942AE8"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359A6675"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7F5973D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25BECB90"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Demais impostos vinculados a educação básica</w:t>
            </w:r>
          </w:p>
        </w:tc>
      </w:tr>
      <w:tr w:rsidR="0036781C" w:rsidRPr="00B840AE" w14:paraId="315A62C7"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63EC6B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lastRenderedPageBreak/>
              <w:t>Unidade: 001 - [MANUTENÇÃO DA EDUCAÇÃO INFANTIL CRECHE]</w:t>
            </w:r>
          </w:p>
        </w:tc>
      </w:tr>
      <w:tr w:rsidR="0036781C" w:rsidRPr="00B840AE" w14:paraId="63FE9F7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38C2F47"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36781C" w:rsidRPr="00B840AE" w14:paraId="26D27C4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A388EF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7BD5694B"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3F710CD"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84C7438"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81369F9"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262BF6AE"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45355B68"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2B0073AF"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4B62BE5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36781C" w:rsidRPr="00B840AE" w14:paraId="3252D3A2"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7FA32F1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DA EDUCAÇÃO INFANTIL CRECHE]</w:t>
            </w:r>
          </w:p>
        </w:tc>
      </w:tr>
      <w:tr w:rsidR="0036781C" w:rsidRPr="00B840AE" w14:paraId="1088DF1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E8DC9F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36781C" w:rsidRPr="00B840AE" w14:paraId="48C8D02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DE36C9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7020120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AE5CA6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C9366CE"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DDBB0F1"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28BE8E30"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19604F6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1ED36A4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2FA003CD"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Demais impostos vinculados a educação básica</w:t>
            </w:r>
          </w:p>
        </w:tc>
      </w:tr>
    </w:tbl>
    <w:p w14:paraId="3161A28D" w14:textId="77777777" w:rsidR="0036781C" w:rsidRPr="00B840AE" w:rsidRDefault="0036781C" w:rsidP="0036781C">
      <w:pPr>
        <w:tabs>
          <w:tab w:val="left" w:pos="142"/>
        </w:tabs>
        <w:spacing w:line="276" w:lineRule="auto"/>
        <w:jc w:val="both"/>
        <w:rPr>
          <w:rFonts w:ascii="Arial Narrow" w:hAnsi="Arial Narrow" w:cs="Times New Roman"/>
          <w:sz w:val="18"/>
          <w:szCs w:val="18"/>
        </w:rPr>
      </w:pPr>
    </w:p>
    <w:tbl>
      <w:tblPr>
        <w:tblW w:w="5000" w:type="pct"/>
        <w:tblLayout w:type="fixed"/>
        <w:tblCellMar>
          <w:left w:w="70" w:type="dxa"/>
          <w:right w:w="70" w:type="dxa"/>
        </w:tblCellMar>
        <w:tblLook w:val="04A0" w:firstRow="1" w:lastRow="0" w:firstColumn="1" w:lastColumn="0" w:noHBand="0" w:noVBand="1"/>
      </w:tblPr>
      <w:tblGrid>
        <w:gridCol w:w="2688"/>
        <w:gridCol w:w="994"/>
        <w:gridCol w:w="5946"/>
      </w:tblGrid>
      <w:tr w:rsidR="0036781C" w:rsidRPr="00B840AE" w14:paraId="3933A0C3"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9A5D045"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9 - [SECRETARIA MUNICIPAL DE SAÚDE]</w:t>
            </w:r>
          </w:p>
        </w:tc>
      </w:tr>
      <w:tr w:rsidR="0036781C" w:rsidRPr="00B840AE" w14:paraId="1DFAD7F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CAB2D7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tc>
      </w:tr>
      <w:tr w:rsidR="0036781C" w:rsidRPr="00B840AE" w14:paraId="5BA93AC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B3AD925"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B840AE" w14:paraId="255F5CA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641CCED"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23AD7A5C"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5671D06D"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755BF0F"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5F8F9E01"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3C85F96A"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513BE7C6"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494</w:t>
            </w:r>
          </w:p>
        </w:tc>
        <w:tc>
          <w:tcPr>
            <w:tcW w:w="516" w:type="pct"/>
            <w:tcBorders>
              <w:top w:val="nil"/>
              <w:left w:val="nil"/>
              <w:bottom w:val="single" w:sz="4" w:space="0" w:color="auto"/>
              <w:right w:val="single" w:sz="4" w:space="0" w:color="auto"/>
            </w:tcBorders>
            <w:hideMark/>
          </w:tcPr>
          <w:p w14:paraId="0237744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303</w:t>
            </w:r>
          </w:p>
        </w:tc>
        <w:tc>
          <w:tcPr>
            <w:tcW w:w="3088" w:type="pct"/>
            <w:tcBorders>
              <w:top w:val="nil"/>
              <w:left w:val="nil"/>
              <w:bottom w:val="single" w:sz="4" w:space="0" w:color="auto"/>
              <w:right w:val="single" w:sz="4" w:space="0" w:color="auto"/>
            </w:tcBorders>
            <w:hideMark/>
          </w:tcPr>
          <w:p w14:paraId="24752129"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Saúde – receitas vinculadas</w:t>
            </w:r>
          </w:p>
        </w:tc>
      </w:tr>
      <w:tr w:rsidR="0036781C" w:rsidRPr="00B840AE" w14:paraId="559D4C7E"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7ABE27FA"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6C10A52B"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B840AE" w14:paraId="3CD587F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E8C70F1"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B840AE" w14:paraId="30867E3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6CF0F2F"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68AF204B"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32A45B98"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65AB3BA"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40ADDAC9"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547E3147" w14:textId="77777777" w:rsidTr="0057426E">
        <w:trPr>
          <w:trHeight w:val="20"/>
        </w:trPr>
        <w:tc>
          <w:tcPr>
            <w:tcW w:w="1396" w:type="pct"/>
            <w:tcBorders>
              <w:top w:val="nil"/>
              <w:left w:val="single" w:sz="4" w:space="0" w:color="auto"/>
              <w:bottom w:val="single" w:sz="4" w:space="0" w:color="auto"/>
              <w:right w:val="single" w:sz="4" w:space="0" w:color="auto"/>
            </w:tcBorders>
            <w:noWrap/>
            <w:vAlign w:val="center"/>
            <w:hideMark/>
          </w:tcPr>
          <w:p w14:paraId="2176BDD5"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635D4D06"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494</w:t>
            </w:r>
          </w:p>
        </w:tc>
        <w:tc>
          <w:tcPr>
            <w:tcW w:w="3088" w:type="pct"/>
            <w:tcBorders>
              <w:top w:val="nil"/>
              <w:left w:val="nil"/>
              <w:bottom w:val="single" w:sz="4" w:space="0" w:color="auto"/>
              <w:right w:val="single" w:sz="4" w:space="0" w:color="auto"/>
            </w:tcBorders>
            <w:hideMark/>
          </w:tcPr>
          <w:p w14:paraId="0D60C54F"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Bloco de custeio das ações e serviços públicos de saúde</w:t>
            </w:r>
          </w:p>
        </w:tc>
      </w:tr>
    </w:tbl>
    <w:p w14:paraId="083558DF" w14:textId="77777777" w:rsidR="0036781C" w:rsidRPr="00B840AE" w:rsidRDefault="0036781C" w:rsidP="0036781C">
      <w:pPr>
        <w:tabs>
          <w:tab w:val="left" w:pos="142"/>
        </w:tabs>
        <w:spacing w:line="276" w:lineRule="auto"/>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B840AE" w14:paraId="2FAFC74B"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019F21F5"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50E6574B"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B840AE" w14:paraId="333A796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57D4E88"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B840AE" w14:paraId="6995911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550D8AF"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0882B64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9ECA95A"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729B4CA"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6099415"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0C271ABA"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1997BB08"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6CEED155"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1494</w:t>
            </w:r>
          </w:p>
        </w:tc>
        <w:tc>
          <w:tcPr>
            <w:tcW w:w="3087" w:type="pct"/>
            <w:tcBorders>
              <w:top w:val="nil"/>
              <w:left w:val="nil"/>
              <w:bottom w:val="single" w:sz="4" w:space="0" w:color="auto"/>
              <w:right w:val="single" w:sz="4" w:space="0" w:color="auto"/>
            </w:tcBorders>
            <w:hideMark/>
          </w:tcPr>
          <w:p w14:paraId="20E1A942"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Bloco de custeio das ações e serviços públicos de saúde – Gov. Estadual</w:t>
            </w:r>
          </w:p>
        </w:tc>
      </w:tr>
      <w:tr w:rsidR="0036781C" w:rsidRPr="00B840AE" w14:paraId="40355BC9"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3390B9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4E7D83C8"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B840AE" w14:paraId="0B12729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A0EF67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B840AE" w14:paraId="23C793D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C32DF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0464004C"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A800FB3"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DE72961"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82B68E6"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26EAD88B"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B6C14B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4C627CCD"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4494</w:t>
            </w:r>
          </w:p>
        </w:tc>
        <w:tc>
          <w:tcPr>
            <w:tcW w:w="3087" w:type="pct"/>
            <w:tcBorders>
              <w:top w:val="nil"/>
              <w:left w:val="nil"/>
              <w:bottom w:val="single" w:sz="4" w:space="0" w:color="auto"/>
              <w:right w:val="single" w:sz="4" w:space="0" w:color="auto"/>
            </w:tcBorders>
            <w:hideMark/>
          </w:tcPr>
          <w:p w14:paraId="795AAEA5"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 xml:space="preserve">Bloco de custeio das ações e serviços públicos de saúde-emendas individuais </w:t>
            </w:r>
          </w:p>
        </w:tc>
      </w:tr>
      <w:tr w:rsidR="0036781C" w:rsidRPr="00B840AE" w14:paraId="3FF92474"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1A8215DA"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0B8D1F5F"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36781C" w:rsidRPr="00B840AE" w14:paraId="75891FB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3F83EA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36781C" w:rsidRPr="00B840AE" w14:paraId="2E8784D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8931B35"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6099D77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FFF011F"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4DAC8C6"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855047C"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0E9FFEF0"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8ED03C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07B768BA"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1016</w:t>
            </w:r>
          </w:p>
        </w:tc>
        <w:tc>
          <w:tcPr>
            <w:tcW w:w="3087" w:type="pct"/>
            <w:tcBorders>
              <w:top w:val="nil"/>
              <w:left w:val="nil"/>
              <w:bottom w:val="single" w:sz="4" w:space="0" w:color="auto"/>
              <w:right w:val="single" w:sz="4" w:space="0" w:color="auto"/>
            </w:tcBorders>
            <w:hideMark/>
          </w:tcPr>
          <w:p w14:paraId="22396337"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Emendas individuais impositivas transferências especiais – (Inciso I do Art. 166-A da E.C. 105/2019)</w:t>
            </w:r>
          </w:p>
        </w:tc>
      </w:tr>
    </w:tbl>
    <w:p w14:paraId="2B03FB61" w14:textId="77777777" w:rsidR="0036781C" w:rsidRPr="00B840AE" w:rsidRDefault="0036781C" w:rsidP="0036781C">
      <w:pPr>
        <w:tabs>
          <w:tab w:val="left" w:pos="142"/>
        </w:tabs>
        <w:spacing w:line="276" w:lineRule="auto"/>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36781C" w:rsidRPr="00B840AE" w14:paraId="7EC52AB6"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2CF88EF"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10 - [SECRETARIA MUNICIPAL DE ASSISTÊNCIA SOCIAL]</w:t>
            </w:r>
          </w:p>
        </w:tc>
      </w:tr>
      <w:tr w:rsidR="0036781C" w:rsidRPr="00B840AE" w14:paraId="62787D5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D048BEA"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[REFORMAR, READEQUAR O PRÉDIO DA SECRETÁRIA DE ASSISTÊNCIA SOCIAL]</w:t>
            </w:r>
          </w:p>
        </w:tc>
      </w:tr>
      <w:tr w:rsidR="0036781C" w:rsidRPr="00B840AE" w14:paraId="41F248B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6CD9F4"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1046 - Funcional: 0008.0244.0007 - [REFORMAR, READEQUAR O PRÉDIO DA SECRETÁRIA DE ASSISTÊNCIA SOCIAL]</w:t>
            </w:r>
          </w:p>
        </w:tc>
      </w:tr>
      <w:tr w:rsidR="0036781C" w:rsidRPr="00B840AE" w14:paraId="3580140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6DBB374"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11EE7E4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D8C19F2"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2CC1980"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AFB335D"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4EF4D91E"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56E6D0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549</w:t>
            </w:r>
          </w:p>
        </w:tc>
        <w:tc>
          <w:tcPr>
            <w:tcW w:w="516" w:type="pct"/>
            <w:tcBorders>
              <w:top w:val="nil"/>
              <w:left w:val="nil"/>
              <w:bottom w:val="single" w:sz="4" w:space="0" w:color="auto"/>
              <w:right w:val="single" w:sz="4" w:space="0" w:color="auto"/>
            </w:tcBorders>
            <w:hideMark/>
          </w:tcPr>
          <w:p w14:paraId="7859E1E9"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B3C9A36"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36781C" w:rsidRPr="00B840AE" w14:paraId="2B5E6FD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23A2306"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 xml:space="preserve">Unidade: 002 - [REFORMAR E AMPLIAR A ESTRUTURA DO CRAS – CENTRO DE </w:t>
            </w:r>
            <w:proofErr w:type="gramStart"/>
            <w:r w:rsidRPr="00B840AE">
              <w:rPr>
                <w:rFonts w:ascii="Arial Narrow" w:eastAsia="Times New Roman" w:hAnsi="Arial Narrow" w:cs="Times New Roman"/>
                <w:b/>
                <w:bCs/>
                <w:color w:val="000000"/>
                <w:sz w:val="18"/>
                <w:szCs w:val="18"/>
              </w:rPr>
              <w:t>REFERENCIA</w:t>
            </w:r>
            <w:proofErr w:type="gramEnd"/>
            <w:r w:rsidRPr="00B840AE">
              <w:rPr>
                <w:rFonts w:ascii="Arial Narrow" w:eastAsia="Times New Roman" w:hAnsi="Arial Narrow" w:cs="Times New Roman"/>
                <w:b/>
                <w:bCs/>
                <w:color w:val="000000"/>
                <w:sz w:val="18"/>
                <w:szCs w:val="18"/>
              </w:rPr>
              <w:t xml:space="preserve"> DE ASSISTÊNCIA SOCIAL]</w:t>
            </w:r>
          </w:p>
        </w:tc>
      </w:tr>
      <w:tr w:rsidR="0036781C" w:rsidRPr="00B840AE" w14:paraId="2C31FB4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0F4D8E7"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lastRenderedPageBreak/>
              <w:t xml:space="preserve">Tipo Ação: Atividade - Ação: 1049- Funcional: 0008.0244.0025 - [REFORMAR E AMPLIAR A ESTRUTURA DO CRAS – CENTRO DE </w:t>
            </w:r>
            <w:proofErr w:type="gramStart"/>
            <w:r w:rsidRPr="00B840AE">
              <w:rPr>
                <w:rFonts w:ascii="Arial Narrow" w:eastAsia="Times New Roman" w:hAnsi="Arial Narrow" w:cs="Times New Roman"/>
                <w:b/>
                <w:bCs/>
                <w:color w:val="000000"/>
                <w:sz w:val="18"/>
                <w:szCs w:val="18"/>
              </w:rPr>
              <w:t>REFERENCIA</w:t>
            </w:r>
            <w:proofErr w:type="gramEnd"/>
            <w:r w:rsidRPr="00B840AE">
              <w:rPr>
                <w:rFonts w:ascii="Arial Narrow" w:eastAsia="Times New Roman" w:hAnsi="Arial Narrow" w:cs="Times New Roman"/>
                <w:b/>
                <w:bCs/>
                <w:color w:val="000000"/>
                <w:sz w:val="18"/>
                <w:szCs w:val="18"/>
              </w:rPr>
              <w:t xml:space="preserve"> DE ASSISTÊNCIA SOCIAL]</w:t>
            </w:r>
          </w:p>
        </w:tc>
      </w:tr>
      <w:tr w:rsidR="0036781C" w:rsidRPr="00B840AE" w14:paraId="6925B95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482633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41C6A9F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744B99D"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291A8E8"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909A333"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01CA323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D73BC79"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572</w:t>
            </w:r>
          </w:p>
        </w:tc>
        <w:tc>
          <w:tcPr>
            <w:tcW w:w="516" w:type="pct"/>
            <w:tcBorders>
              <w:top w:val="nil"/>
              <w:left w:val="nil"/>
              <w:bottom w:val="single" w:sz="4" w:space="0" w:color="auto"/>
              <w:right w:val="single" w:sz="4" w:space="0" w:color="auto"/>
            </w:tcBorders>
            <w:hideMark/>
          </w:tcPr>
          <w:p w14:paraId="5C127A4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BEA97B1"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36781C" w:rsidRPr="00B840AE" w14:paraId="1C67572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4F59524"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[REFORMAR E AMPLIAR OS CENTROS COMUNITÁRIOS DE RIO VERDE E PRIMAVERA E SEDE]</w:t>
            </w:r>
          </w:p>
        </w:tc>
      </w:tr>
      <w:tr w:rsidR="0036781C" w:rsidRPr="00B840AE" w14:paraId="39686E7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87522D"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1051- Funcional: 0008.0244.0025 - [REFORMAR E AMPLIAR OS CENTROS COMUNITÁRIOS DE RIO VERDE E PRIMAVERA E SEDE]</w:t>
            </w:r>
          </w:p>
        </w:tc>
      </w:tr>
      <w:tr w:rsidR="0036781C" w:rsidRPr="00B840AE" w14:paraId="5032EAA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66307E6"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36530878"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C6007D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B1AA046"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78361FD"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021BD28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A78AA1A"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574</w:t>
            </w:r>
          </w:p>
        </w:tc>
        <w:tc>
          <w:tcPr>
            <w:tcW w:w="516" w:type="pct"/>
            <w:tcBorders>
              <w:top w:val="nil"/>
              <w:left w:val="nil"/>
              <w:bottom w:val="single" w:sz="4" w:space="0" w:color="auto"/>
              <w:right w:val="single" w:sz="4" w:space="0" w:color="auto"/>
            </w:tcBorders>
            <w:hideMark/>
          </w:tcPr>
          <w:p w14:paraId="72227E5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056843D"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36781C" w:rsidRPr="00B840AE" w14:paraId="41E9D4C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6871F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003 - [REFORMAR E AMPLIAR A ESTRUTURA DA SEDE DO SCFV VIVER MELHOR]</w:t>
            </w:r>
          </w:p>
        </w:tc>
      </w:tr>
      <w:tr w:rsidR="0036781C" w:rsidRPr="00B840AE" w14:paraId="7B13CB6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2957770"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5000- Funcional: 0008.0243.0024 - [REFORMAR E AMPLIAR A ESTRUTURA DA SEDE DO SCFV VIVER MELHOR]</w:t>
            </w:r>
          </w:p>
        </w:tc>
      </w:tr>
      <w:tr w:rsidR="0036781C" w:rsidRPr="00B840AE" w14:paraId="4F230D5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16EB503"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2646B50D"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EC3362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201E39D"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D85EFA0"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2DAE344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19C8B18"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597</w:t>
            </w:r>
          </w:p>
        </w:tc>
        <w:tc>
          <w:tcPr>
            <w:tcW w:w="516" w:type="pct"/>
            <w:tcBorders>
              <w:top w:val="nil"/>
              <w:left w:val="nil"/>
              <w:bottom w:val="single" w:sz="4" w:space="0" w:color="auto"/>
              <w:right w:val="single" w:sz="4" w:space="0" w:color="auto"/>
            </w:tcBorders>
            <w:hideMark/>
          </w:tcPr>
          <w:p w14:paraId="6D90C340"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659F5C8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36781C" w:rsidRPr="00B840AE" w14:paraId="1C4DD69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F17BA2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003 - [MANTER AS ESTRUTURAS FÍSICAS DOS SERVIÇOS VOLTADOS A CRIANÇA E AO ADOLESCENTE, SCFV, CENTRO PÚBLICO E CENTRO COMUNITÁRIO]</w:t>
            </w:r>
          </w:p>
        </w:tc>
      </w:tr>
      <w:tr w:rsidR="0036781C" w:rsidRPr="00B840AE" w14:paraId="73337E9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12D556F"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6000- Funcional: 0008.0243.0024 - [MANTER AS ESTRUTURAS FÍSICAS DOS SERVIÇOS VOLTADOS A CRIANÇA E AO ADOLESCENTE, SCFV, CENTRO PÚBLICO E CENTRO COMUNITÁRIO]</w:t>
            </w:r>
          </w:p>
        </w:tc>
      </w:tr>
      <w:tr w:rsidR="0036781C" w:rsidRPr="00B840AE" w14:paraId="27F6100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98BEC54"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438920A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5D1E19E"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FC934A6"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4F5C4BB"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4A05B0A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EB6CE5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601</w:t>
            </w:r>
          </w:p>
        </w:tc>
        <w:tc>
          <w:tcPr>
            <w:tcW w:w="516" w:type="pct"/>
            <w:tcBorders>
              <w:top w:val="nil"/>
              <w:left w:val="nil"/>
              <w:bottom w:val="single" w:sz="4" w:space="0" w:color="auto"/>
              <w:right w:val="single" w:sz="4" w:space="0" w:color="auto"/>
            </w:tcBorders>
            <w:hideMark/>
          </w:tcPr>
          <w:p w14:paraId="46176687"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AC5316C"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36781C" w:rsidRPr="00B840AE" w14:paraId="6762415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758091B"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003 - [MANUTENÇÃO DO CONSELHO TUTELAR]</w:t>
            </w:r>
          </w:p>
        </w:tc>
      </w:tr>
      <w:tr w:rsidR="0036781C" w:rsidRPr="00B840AE" w14:paraId="1095EC1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F71ECCB"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6004- Funcional: 0008.0243.0024 - [MANUTENÇÃO DO CONSELHO TUTELAR]</w:t>
            </w:r>
          </w:p>
        </w:tc>
      </w:tr>
      <w:tr w:rsidR="0036781C" w:rsidRPr="00B840AE" w14:paraId="16C0D30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8EAE47"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0A6DA39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E6C8955"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4DD8142"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0B492B9"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462A8A9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B28BBC8"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610</w:t>
            </w:r>
          </w:p>
        </w:tc>
        <w:tc>
          <w:tcPr>
            <w:tcW w:w="516" w:type="pct"/>
            <w:tcBorders>
              <w:top w:val="nil"/>
              <w:left w:val="nil"/>
              <w:bottom w:val="single" w:sz="4" w:space="0" w:color="auto"/>
              <w:right w:val="single" w:sz="4" w:space="0" w:color="auto"/>
            </w:tcBorders>
            <w:hideMark/>
          </w:tcPr>
          <w:p w14:paraId="54B8B3C8"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CD5EE7A"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36781C" w:rsidRPr="00B840AE" w14:paraId="3B6A6BD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913E5F9"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004 - [REFORMAR, AMPLIAR O CENTRO DE CONVIVÊNCIA DA TERCEIRA IDADE]</w:t>
            </w:r>
          </w:p>
        </w:tc>
      </w:tr>
      <w:tr w:rsidR="0036781C" w:rsidRPr="00B840AE" w14:paraId="4E3AC16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CB887B2"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1047- Funcional: 0008.0241.0010 - [REFORMAR, AMPLIAR O CENTRO DE CONVIVÊNCIA DA TERCEIRA IDADE]</w:t>
            </w:r>
          </w:p>
        </w:tc>
      </w:tr>
      <w:tr w:rsidR="0036781C" w:rsidRPr="00B840AE" w14:paraId="5544180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F19A10C"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36781C" w:rsidRPr="00B840AE" w14:paraId="1361365B"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05AE078" w14:textId="77777777" w:rsidR="0036781C" w:rsidRPr="00B840AE" w:rsidRDefault="0036781C"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9623536"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7A01563" w14:textId="77777777" w:rsidR="0036781C" w:rsidRPr="00B840AE" w:rsidRDefault="0036781C"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36781C" w:rsidRPr="00B840AE" w14:paraId="47412F9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36F0E2A"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621</w:t>
            </w:r>
          </w:p>
        </w:tc>
        <w:tc>
          <w:tcPr>
            <w:tcW w:w="516" w:type="pct"/>
            <w:tcBorders>
              <w:top w:val="nil"/>
              <w:left w:val="nil"/>
              <w:bottom w:val="single" w:sz="4" w:space="0" w:color="auto"/>
              <w:right w:val="single" w:sz="4" w:space="0" w:color="auto"/>
            </w:tcBorders>
            <w:hideMark/>
          </w:tcPr>
          <w:p w14:paraId="267F1137"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73C4280B" w14:textId="77777777" w:rsidR="0036781C" w:rsidRPr="00B840AE" w:rsidRDefault="0036781C"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75826ED2" w14:textId="77777777" w:rsidR="00BE29C5" w:rsidRPr="00B840AE" w:rsidRDefault="00BE29C5" w:rsidP="009200A4">
      <w:pPr>
        <w:pStyle w:val="Nivel2"/>
        <w:numPr>
          <w:ilvl w:val="0"/>
          <w:numId w:val="0"/>
        </w:numPr>
        <w:spacing w:before="0" w:after="0" w:line="240" w:lineRule="auto"/>
        <w:rPr>
          <w:rFonts w:ascii="Arial Narrow" w:hAnsi="Arial Narrow"/>
          <w:sz w:val="24"/>
          <w:szCs w:val="24"/>
        </w:rPr>
      </w:pPr>
    </w:p>
    <w:p w14:paraId="339076B6" w14:textId="2D2A09A5" w:rsidR="00BE29C5" w:rsidRPr="00B840AE" w:rsidRDefault="00845683" w:rsidP="00845683">
      <w:pPr>
        <w:pStyle w:val="Nivel2"/>
        <w:rPr>
          <w:rFonts w:ascii="Arial Narrow" w:hAnsi="Arial Narrow"/>
          <w:sz w:val="24"/>
          <w:szCs w:val="24"/>
        </w:rPr>
      </w:pPr>
      <w:r w:rsidRPr="00B840AE">
        <w:rPr>
          <w:rFonts w:ascii="Arial Narrow" w:hAnsi="Arial Narrow"/>
          <w:sz w:val="24"/>
          <w:szCs w:val="24"/>
        </w:rPr>
        <w:t>O pagamento será efetuado no prazo de até o 10º dia do mês subsequente a entrega do objeto</w:t>
      </w:r>
      <w:r w:rsidR="009B1321" w:rsidRPr="00B840AE">
        <w:rPr>
          <w:rFonts w:ascii="Arial Narrow" w:hAnsi="Arial Narrow"/>
          <w:sz w:val="24"/>
          <w:szCs w:val="24"/>
        </w:rPr>
        <w:t>.</w:t>
      </w:r>
    </w:p>
    <w:p w14:paraId="65425D8D" w14:textId="77777777" w:rsidR="009200A4" w:rsidRPr="00B840AE" w:rsidRDefault="009200A4" w:rsidP="009200A4">
      <w:pPr>
        <w:pStyle w:val="Nivel2"/>
        <w:numPr>
          <w:ilvl w:val="0"/>
          <w:numId w:val="0"/>
        </w:numPr>
        <w:spacing w:before="0" w:after="0" w:line="240" w:lineRule="auto"/>
        <w:rPr>
          <w:rFonts w:ascii="Arial Narrow" w:hAnsi="Arial Narrow"/>
          <w:sz w:val="24"/>
          <w:szCs w:val="24"/>
        </w:rPr>
      </w:pPr>
    </w:p>
    <w:p w14:paraId="362AFB15" w14:textId="77777777" w:rsidR="003C7A23" w:rsidRPr="00B840AE" w:rsidRDefault="003C7A23" w:rsidP="00B840AE">
      <w:pPr>
        <w:pStyle w:val="Nivel01"/>
      </w:pPr>
      <w:bookmarkStart w:id="3" w:name="_Toc160528920"/>
      <w:r w:rsidRPr="00B840AE">
        <w:t>DA PARTICIPAÇÃO NA LICITAÇÃO</w:t>
      </w:r>
      <w:bookmarkEnd w:id="3"/>
    </w:p>
    <w:p w14:paraId="5F247FC7" w14:textId="377C53FD" w:rsidR="00BE29C5" w:rsidRPr="00B840AE" w:rsidRDefault="00BE29C5" w:rsidP="00BE29C5">
      <w:pPr>
        <w:pStyle w:val="Nivel2"/>
        <w:rPr>
          <w:rFonts w:ascii="Arial Narrow" w:hAnsi="Arial Narrow"/>
          <w:sz w:val="24"/>
          <w:szCs w:val="24"/>
        </w:rPr>
      </w:pPr>
      <w:r w:rsidRPr="00B840AE">
        <w:rPr>
          <w:rFonts w:ascii="Arial Narrow" w:hAnsi="Arial Narrow"/>
          <w:sz w:val="24"/>
          <w:szCs w:val="24"/>
        </w:rPr>
        <w:t xml:space="preserve">Quem for do ramo de atividade compatível com o objeto licitado; </w:t>
      </w:r>
    </w:p>
    <w:p w14:paraId="1646CDB6" w14:textId="49D634B5" w:rsidR="00BE29C5" w:rsidRPr="00B840AE" w:rsidRDefault="00BE29C5" w:rsidP="00BE29C5">
      <w:pPr>
        <w:pStyle w:val="Nivel2"/>
        <w:rPr>
          <w:rFonts w:ascii="Arial Narrow" w:hAnsi="Arial Narrow"/>
          <w:sz w:val="24"/>
          <w:szCs w:val="24"/>
        </w:rPr>
      </w:pPr>
      <w:r w:rsidRPr="00B840AE">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B840AE" w:rsidRDefault="00BE29C5" w:rsidP="00BE29C5">
      <w:pPr>
        <w:pStyle w:val="Nivel2"/>
        <w:rPr>
          <w:rFonts w:ascii="Arial Narrow" w:hAnsi="Arial Narrow"/>
          <w:sz w:val="24"/>
          <w:szCs w:val="24"/>
        </w:rPr>
      </w:pPr>
      <w:r w:rsidRPr="00B840AE">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B840AE" w:rsidRDefault="00BE29C5" w:rsidP="00BE29C5">
      <w:pPr>
        <w:pStyle w:val="Nivel2"/>
        <w:rPr>
          <w:rFonts w:ascii="Arial Narrow" w:hAnsi="Arial Narrow"/>
          <w:sz w:val="24"/>
          <w:szCs w:val="24"/>
        </w:rPr>
      </w:pPr>
      <w:r w:rsidRPr="00B840AE">
        <w:rPr>
          <w:rFonts w:ascii="Arial Narrow" w:hAnsi="Arial Narrow"/>
          <w:sz w:val="24"/>
          <w:szCs w:val="24"/>
        </w:rPr>
        <w:lastRenderedPageBreak/>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B840AE" w:rsidRDefault="00BE29C5" w:rsidP="00BE29C5">
      <w:pPr>
        <w:pStyle w:val="Nivel2"/>
        <w:rPr>
          <w:rFonts w:ascii="Arial Narrow" w:hAnsi="Arial Narrow"/>
          <w:sz w:val="24"/>
          <w:szCs w:val="24"/>
        </w:rPr>
      </w:pPr>
      <w:r w:rsidRPr="00B840AE">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B840AE" w:rsidRDefault="00BE29C5" w:rsidP="00BE29C5">
      <w:pPr>
        <w:pStyle w:val="Nivel2"/>
        <w:rPr>
          <w:rFonts w:ascii="Arial Narrow" w:hAnsi="Arial Narrow"/>
          <w:sz w:val="24"/>
          <w:szCs w:val="24"/>
        </w:rPr>
      </w:pPr>
      <w:r w:rsidRPr="00B840AE">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B840AE" w:rsidRDefault="00BE29C5" w:rsidP="00BE29C5">
      <w:pPr>
        <w:pStyle w:val="Nivel2"/>
        <w:rPr>
          <w:rFonts w:ascii="Arial Narrow" w:hAnsi="Arial Narrow"/>
          <w:sz w:val="24"/>
          <w:szCs w:val="24"/>
        </w:rPr>
      </w:pPr>
      <w:r w:rsidRPr="00B840AE">
        <w:rPr>
          <w:rFonts w:ascii="Arial Narrow" w:hAnsi="Arial Narrow"/>
          <w:sz w:val="24"/>
          <w:szCs w:val="24"/>
        </w:rPr>
        <w:t xml:space="preserve">Empresas reunidas em consórcios não poderão participar desta </w:t>
      </w:r>
      <w:proofErr w:type="gramStart"/>
      <w:r w:rsidRPr="00B840AE">
        <w:rPr>
          <w:rFonts w:ascii="Arial Narrow" w:hAnsi="Arial Narrow"/>
          <w:sz w:val="24"/>
          <w:szCs w:val="24"/>
        </w:rPr>
        <w:t>licitação.</w:t>
      </w:r>
      <w:r w:rsidR="003C7A23" w:rsidRPr="00B840AE">
        <w:rPr>
          <w:rFonts w:ascii="Arial Narrow" w:hAnsi="Arial Narrow"/>
          <w:sz w:val="24"/>
          <w:szCs w:val="24"/>
        </w:rPr>
        <w:t>.</w:t>
      </w:r>
      <w:proofErr w:type="gramEnd"/>
    </w:p>
    <w:p w14:paraId="6C787CE1" w14:textId="77777777" w:rsidR="00C71200" w:rsidRPr="00B840AE" w:rsidRDefault="003C7A23" w:rsidP="00C71200">
      <w:pPr>
        <w:pStyle w:val="Nivel2"/>
        <w:spacing w:before="0" w:after="0" w:line="240" w:lineRule="auto"/>
        <w:rPr>
          <w:rFonts w:ascii="Arial Narrow" w:eastAsia="Times New Roman" w:hAnsi="Arial Narrow"/>
          <w:color w:val="auto"/>
          <w:sz w:val="24"/>
          <w:szCs w:val="24"/>
        </w:rPr>
      </w:pPr>
      <w:r w:rsidRPr="00B840AE">
        <w:rPr>
          <w:rFonts w:ascii="Arial Narrow" w:hAnsi="Arial Narrow"/>
          <w:color w:val="auto"/>
          <w:sz w:val="24"/>
          <w:szCs w:val="24"/>
        </w:rPr>
        <w:t xml:space="preserve">Será concedido tratamento favorecido para as microempresas e empresas de pequeno porte, para as sociedades cooperativas </w:t>
      </w:r>
      <w:r w:rsidRPr="00B840AE">
        <w:rPr>
          <w:rFonts w:ascii="Arial Narrow" w:eastAsia="Times New Roman" w:hAnsi="Arial Narrow"/>
          <w:color w:val="auto"/>
          <w:sz w:val="24"/>
          <w:szCs w:val="24"/>
        </w:rPr>
        <w:t xml:space="preserve">mencionadas no </w:t>
      </w:r>
      <w:hyperlink r:id="rId15" w:anchor="art16">
        <w:r w:rsidRPr="00B840AE">
          <w:rPr>
            <w:rStyle w:val="Hyperlink"/>
            <w:rFonts w:ascii="Arial Narrow" w:eastAsia="Times New Roman" w:hAnsi="Arial Narrow"/>
            <w:sz w:val="24"/>
            <w:szCs w:val="24"/>
          </w:rPr>
          <w:t xml:space="preserve">artigo </w:t>
        </w:r>
        <w:r w:rsidRPr="00B840AE">
          <w:rPr>
            <w:rStyle w:val="Hyperlink"/>
            <w:rFonts w:ascii="Arial Narrow" w:hAnsi="Arial Narrow"/>
            <w:sz w:val="24"/>
            <w:szCs w:val="24"/>
          </w:rPr>
          <w:t xml:space="preserve">16 da Lei </w:t>
        </w:r>
        <w:r w:rsidR="004F0249" w:rsidRPr="00B840AE">
          <w:rPr>
            <w:rStyle w:val="Hyperlink"/>
            <w:rFonts w:ascii="Arial Narrow" w:hAnsi="Arial Narrow"/>
            <w:sz w:val="24"/>
            <w:szCs w:val="24"/>
          </w:rPr>
          <w:t xml:space="preserve">Federal </w:t>
        </w:r>
        <w:r w:rsidRPr="00B840AE">
          <w:rPr>
            <w:rStyle w:val="Hyperlink"/>
            <w:rFonts w:ascii="Arial Narrow" w:hAnsi="Arial Narrow"/>
            <w:sz w:val="24"/>
            <w:szCs w:val="24"/>
          </w:rPr>
          <w:t>nº 14.133, de 2021</w:t>
        </w:r>
      </w:hyperlink>
      <w:r w:rsidRPr="00B840AE">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B840AE">
          <w:rPr>
            <w:rStyle w:val="Hyperlink"/>
            <w:rFonts w:ascii="Arial Narrow" w:hAnsi="Arial Narrow"/>
            <w:sz w:val="24"/>
            <w:szCs w:val="24"/>
          </w:rPr>
          <w:t xml:space="preserve">Lei Complementar </w:t>
        </w:r>
        <w:r w:rsidR="004F0249" w:rsidRPr="00B840AE">
          <w:rPr>
            <w:rStyle w:val="Hyperlink"/>
            <w:rFonts w:ascii="Arial Narrow" w:hAnsi="Arial Narrow"/>
            <w:sz w:val="24"/>
            <w:szCs w:val="24"/>
          </w:rPr>
          <w:t xml:space="preserve">Federal </w:t>
        </w:r>
        <w:r w:rsidRPr="00B840AE">
          <w:rPr>
            <w:rStyle w:val="Hyperlink"/>
            <w:rFonts w:ascii="Arial Narrow" w:hAnsi="Arial Narrow"/>
            <w:sz w:val="24"/>
            <w:szCs w:val="24"/>
          </w:rPr>
          <w:t>nº 123, de 2006</w:t>
        </w:r>
      </w:hyperlink>
      <w:r w:rsidR="00D433A0" w:rsidRPr="00B840AE">
        <w:rPr>
          <w:rFonts w:ascii="Arial Narrow" w:hAnsi="Arial Narrow"/>
          <w:color w:val="auto"/>
          <w:sz w:val="24"/>
          <w:szCs w:val="24"/>
        </w:rPr>
        <w:t xml:space="preserve"> </w:t>
      </w:r>
      <w:r w:rsidR="004F0249" w:rsidRPr="00B840AE">
        <w:rPr>
          <w:rFonts w:ascii="Arial Narrow" w:hAnsi="Arial Narrow"/>
          <w:color w:val="auto"/>
          <w:sz w:val="24"/>
          <w:szCs w:val="24"/>
        </w:rPr>
        <w:t xml:space="preserve">e da regulamentação da respectiva Lei Complementar que </w:t>
      </w:r>
      <w:r w:rsidR="00C71200" w:rsidRPr="00B840AE">
        <w:rPr>
          <w:rFonts w:ascii="Arial Narrow" w:hAnsi="Arial Narrow"/>
          <w:color w:val="auto"/>
          <w:sz w:val="24"/>
          <w:szCs w:val="24"/>
        </w:rPr>
        <w:t>p</w:t>
      </w:r>
      <w:r w:rsidR="004F0249" w:rsidRPr="00B840AE">
        <w:rPr>
          <w:rFonts w:ascii="Arial Narrow" w:hAnsi="Arial Narrow"/>
          <w:color w:val="auto"/>
          <w:sz w:val="24"/>
          <w:szCs w:val="24"/>
        </w:rPr>
        <w:t>or ventura tenha esta Entidade;.</w:t>
      </w:r>
    </w:p>
    <w:p w14:paraId="1846308C" w14:textId="5FBCE3B5" w:rsidR="00C71200" w:rsidRPr="00B840AE" w:rsidRDefault="00C71200" w:rsidP="00C71200">
      <w:pPr>
        <w:pStyle w:val="Nivel2"/>
        <w:spacing w:before="0" w:after="0" w:line="240" w:lineRule="auto"/>
        <w:rPr>
          <w:rFonts w:ascii="Arial Narrow" w:eastAsia="Times New Roman" w:hAnsi="Arial Narrow"/>
          <w:color w:val="auto"/>
          <w:sz w:val="24"/>
          <w:szCs w:val="24"/>
        </w:rPr>
      </w:pPr>
      <w:r w:rsidRPr="00B840AE">
        <w:rPr>
          <w:rFonts w:ascii="Arial Narrow" w:eastAsia="Times New Roman" w:hAnsi="Arial Narrow"/>
          <w:color w:val="auto"/>
          <w:sz w:val="24"/>
          <w:szCs w:val="24"/>
        </w:rPr>
        <w:t xml:space="preserve">Para o cumprimento do disposto no art. 47 da Lei Complementar nº 147/2014, fica destinado exclusivamente à participação de microempresas e empresas de pequeno porte nos itens de contratação cujo valor seja de até R$ 80.000,00 (oitenta mil reais), bem como, tratando-se de prestação de serviços de natureza divisível, cota de até 25% (vinte e cinco por cento) do objeto para a contratação de microempresas e empresas de pequeno porte, conforme o caso, na forma definida do Anexo I - Termo de Referência. Aplicam-se neste Edital os artigos 43, 47 e 48 da Lei Complementar 147/2014, que criou a prioridade para benefícios das </w:t>
      </w:r>
      <w:proofErr w:type="spellStart"/>
      <w:r w:rsidRPr="00B840AE">
        <w:rPr>
          <w:rFonts w:ascii="Arial Narrow" w:eastAsia="Times New Roman" w:hAnsi="Arial Narrow"/>
          <w:color w:val="auto"/>
          <w:sz w:val="24"/>
          <w:szCs w:val="24"/>
        </w:rPr>
        <w:t>ME’s</w:t>
      </w:r>
      <w:proofErr w:type="spellEnd"/>
      <w:r w:rsidRPr="00B840AE">
        <w:rPr>
          <w:rFonts w:ascii="Arial Narrow" w:eastAsia="Times New Roman" w:hAnsi="Arial Narrow"/>
          <w:color w:val="auto"/>
          <w:sz w:val="24"/>
          <w:szCs w:val="24"/>
        </w:rPr>
        <w:t xml:space="preserve"> e </w:t>
      </w:r>
      <w:proofErr w:type="spellStart"/>
      <w:r w:rsidRPr="00B840AE">
        <w:rPr>
          <w:rFonts w:ascii="Arial Narrow" w:eastAsia="Times New Roman" w:hAnsi="Arial Narrow"/>
          <w:color w:val="auto"/>
          <w:sz w:val="24"/>
          <w:szCs w:val="24"/>
        </w:rPr>
        <w:t>EPP’s</w:t>
      </w:r>
      <w:proofErr w:type="spellEnd"/>
      <w:r w:rsidRPr="00B840AE">
        <w:rPr>
          <w:rFonts w:ascii="Arial Narrow" w:eastAsia="Times New Roman" w:hAnsi="Arial Narrow"/>
          <w:color w:val="auto"/>
          <w:sz w:val="24"/>
          <w:szCs w:val="24"/>
        </w:rPr>
        <w:t>.</w:t>
      </w:r>
    </w:p>
    <w:p w14:paraId="1E54BE7B" w14:textId="77777777" w:rsidR="003C7A23" w:rsidRPr="00B840AE" w:rsidRDefault="003C7A23" w:rsidP="00C71200">
      <w:pPr>
        <w:pStyle w:val="Nivel2"/>
        <w:spacing w:after="0" w:line="240" w:lineRule="auto"/>
        <w:rPr>
          <w:rFonts w:ascii="Arial Narrow" w:hAnsi="Arial Narrow"/>
          <w:sz w:val="24"/>
          <w:szCs w:val="24"/>
        </w:rPr>
      </w:pPr>
      <w:bookmarkStart w:id="4" w:name="_Ref117000692"/>
      <w:r w:rsidRPr="00B840AE">
        <w:rPr>
          <w:rFonts w:ascii="Arial Narrow" w:hAnsi="Arial Narrow"/>
          <w:sz w:val="24"/>
          <w:szCs w:val="24"/>
        </w:rPr>
        <w:t>Não poderão disputar esta licitação:</w:t>
      </w:r>
      <w:bookmarkEnd w:id="4"/>
    </w:p>
    <w:p w14:paraId="341C241D"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3883338"/>
      <w:r w:rsidRPr="00B840AE">
        <w:rPr>
          <w:rFonts w:ascii="Arial Narrow" w:hAnsi="Arial Narrow"/>
          <w:sz w:val="24"/>
          <w:szCs w:val="24"/>
        </w:rPr>
        <w:t>aquele que não atenda às condições deste Edital e seu(s) anexo(s);</w:t>
      </w:r>
    </w:p>
    <w:p w14:paraId="36A2458D"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2"/>
      <w:r w:rsidRPr="00B840AE">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7" w:name="_Ref114659913"/>
      <w:bookmarkStart w:id="8" w:name="_Ref113883339"/>
      <w:r w:rsidRPr="00B840AE">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B840AE">
        <w:rPr>
          <w:rFonts w:ascii="Arial Narrow" w:hAnsi="Arial Narrow"/>
          <w:sz w:val="24"/>
          <w:szCs w:val="24"/>
        </w:rPr>
        <w:t xml:space="preserve"> </w:t>
      </w:r>
      <w:bookmarkEnd w:id="8"/>
    </w:p>
    <w:p w14:paraId="2DCC2174"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003"/>
      <w:r w:rsidRPr="00B840AE">
        <w:rPr>
          <w:rFonts w:ascii="Arial Narrow" w:hAnsi="Arial Narrow"/>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840AE">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883579"/>
      <w:r w:rsidRPr="00B840AE">
        <w:rPr>
          <w:rFonts w:ascii="Arial Narrow" w:hAnsi="Arial Narrow"/>
          <w:sz w:val="24"/>
          <w:szCs w:val="24"/>
        </w:rPr>
        <w:t xml:space="preserve">empresas controladoras, controladas ou coligadas, nos termos da Lei </w:t>
      </w:r>
      <w:r w:rsidR="009200A4" w:rsidRPr="00B840AE">
        <w:rPr>
          <w:rFonts w:ascii="Arial Narrow" w:hAnsi="Arial Narrow"/>
          <w:sz w:val="24"/>
          <w:szCs w:val="24"/>
        </w:rPr>
        <w:t xml:space="preserve">Federal </w:t>
      </w:r>
      <w:r w:rsidRPr="00B840AE">
        <w:rPr>
          <w:rFonts w:ascii="Arial Narrow" w:hAnsi="Arial Narrow"/>
          <w:sz w:val="24"/>
          <w:szCs w:val="24"/>
        </w:rPr>
        <w:t>nº 6.404, de 15 de dezembro de 1976, concorrendo entre si;</w:t>
      </w:r>
      <w:bookmarkEnd w:id="10"/>
    </w:p>
    <w:p w14:paraId="3620BBE9"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840AE">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1" w:name="_Ref113962336"/>
      <w:r w:rsidRPr="00B840AE">
        <w:rPr>
          <w:rFonts w:ascii="Arial Narrow" w:hAnsi="Arial Narrow"/>
          <w:sz w:val="24"/>
          <w:szCs w:val="24"/>
        </w:rPr>
        <w:t>agente público do órgão ou entidade licitante;</w:t>
      </w:r>
      <w:bookmarkEnd w:id="11"/>
    </w:p>
    <w:p w14:paraId="3F4B2521" w14:textId="77777777" w:rsidR="003C7A23" w:rsidRPr="00B840AE"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B840AE">
        <w:rPr>
          <w:rFonts w:ascii="Arial Narrow" w:hAnsi="Arial Narrow"/>
          <w:i w:val="0"/>
          <w:iCs w:val="0"/>
          <w:color w:val="auto"/>
          <w:sz w:val="24"/>
          <w:szCs w:val="24"/>
        </w:rPr>
        <w:t>pessoas jurídicas reunidas em consórcio;</w:t>
      </w:r>
    </w:p>
    <w:p w14:paraId="58D1E852" w14:textId="7777777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840AE">
        <w:rPr>
          <w:rFonts w:ascii="Arial Narrow" w:hAnsi="Arial Narrow"/>
          <w:sz w:val="24"/>
          <w:szCs w:val="24"/>
        </w:rPr>
        <w:lastRenderedPageBreak/>
        <w:t>Organizações da Sociedade Civil de Interesse Público - OSCIP, atuando nessa condição;</w:t>
      </w:r>
    </w:p>
    <w:p w14:paraId="07CA7526" w14:textId="5B4949E7" w:rsidR="003C7A23" w:rsidRPr="00B840AE"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B840AE">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B840AE">
          <w:rPr>
            <w:rStyle w:val="Hyperlink"/>
            <w:rFonts w:ascii="Arial Narrow" w:hAnsi="Arial Narrow"/>
            <w:sz w:val="24"/>
            <w:szCs w:val="24"/>
          </w:rPr>
          <w:t>§ 1º do art. 9º da Lei</w:t>
        </w:r>
        <w:r w:rsidR="004F0249" w:rsidRPr="00B840AE">
          <w:rPr>
            <w:rStyle w:val="Hyperlink"/>
            <w:rFonts w:ascii="Arial Narrow" w:hAnsi="Arial Narrow"/>
            <w:sz w:val="24"/>
            <w:szCs w:val="24"/>
          </w:rPr>
          <w:t xml:space="preserve"> Federal</w:t>
        </w:r>
        <w:r w:rsidRPr="00B840AE">
          <w:rPr>
            <w:rStyle w:val="Hyperlink"/>
            <w:rFonts w:ascii="Arial Narrow" w:hAnsi="Arial Narrow"/>
            <w:sz w:val="24"/>
            <w:szCs w:val="24"/>
          </w:rPr>
          <w:t xml:space="preserve"> nº 14.133, de 2021</w:t>
        </w:r>
      </w:hyperlink>
      <w:r w:rsidRPr="00B840AE">
        <w:rPr>
          <w:rFonts w:ascii="Arial Narrow" w:hAnsi="Arial Narrow"/>
          <w:sz w:val="24"/>
          <w:szCs w:val="24"/>
        </w:rPr>
        <w:t>.</w:t>
      </w:r>
    </w:p>
    <w:p w14:paraId="7CFCE0BB" w14:textId="79301FF3"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O impedimento de que trata o </w:t>
      </w:r>
      <w:r w:rsidRPr="00B840AE">
        <w:rPr>
          <w:rFonts w:ascii="Arial Narrow" w:hAnsi="Arial Narrow"/>
          <w:b/>
          <w:bCs/>
          <w:sz w:val="24"/>
          <w:szCs w:val="24"/>
          <w:u w:val="single"/>
        </w:rPr>
        <w:t xml:space="preserve">item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_Ref113883003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3.10.4</w:t>
      </w:r>
      <w:r w:rsidRPr="00B840AE">
        <w:rPr>
          <w:rFonts w:ascii="Arial Narrow" w:hAnsi="Arial Narrow"/>
          <w:b/>
          <w:bCs/>
          <w:sz w:val="24"/>
          <w:szCs w:val="24"/>
          <w:u w:val="single"/>
        </w:rPr>
        <w:fldChar w:fldCharType="end"/>
      </w:r>
      <w:r w:rsidRPr="00B840AE">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3A42D9B" w:rsidR="003C7A23" w:rsidRPr="00B840AE" w:rsidRDefault="003C7A23" w:rsidP="009200A4">
      <w:pPr>
        <w:pStyle w:val="Nivel2"/>
        <w:spacing w:before="0" w:after="0" w:line="240" w:lineRule="auto"/>
        <w:rPr>
          <w:rFonts w:ascii="Arial Narrow" w:hAnsi="Arial Narrow"/>
          <w:sz w:val="24"/>
          <w:szCs w:val="24"/>
        </w:rPr>
      </w:pPr>
      <w:bookmarkStart w:id="12" w:name="art14§2"/>
      <w:bookmarkEnd w:id="12"/>
      <w:r w:rsidRPr="00B840AE">
        <w:rPr>
          <w:rFonts w:ascii="Arial Narrow" w:hAnsi="Arial Narrow"/>
          <w:sz w:val="24"/>
          <w:szCs w:val="24"/>
        </w:rPr>
        <w:t xml:space="preserve">A critério da Administração e exclusivamente a seu serviço, o autor dos projetos e a empresa a que se referem os </w:t>
      </w:r>
      <w:r w:rsidRPr="00B840AE">
        <w:rPr>
          <w:rFonts w:ascii="Arial Narrow" w:hAnsi="Arial Narrow"/>
          <w:b/>
          <w:bCs/>
          <w:sz w:val="24"/>
          <w:szCs w:val="24"/>
          <w:u w:val="single"/>
        </w:rPr>
        <w:t xml:space="preserve">itens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_Ref114659912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3.10.2</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_Ref114659913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3.10.3</w:t>
      </w:r>
      <w:r w:rsidRPr="00B840AE">
        <w:rPr>
          <w:rFonts w:ascii="Arial Narrow" w:hAnsi="Arial Narrow"/>
          <w:b/>
          <w:bCs/>
          <w:sz w:val="24"/>
          <w:szCs w:val="24"/>
          <w:u w:val="single"/>
        </w:rPr>
        <w:fldChar w:fldCharType="end"/>
      </w:r>
      <w:r w:rsidRPr="00B840AE">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840AE" w:rsidRDefault="003C7A23" w:rsidP="009200A4">
      <w:pPr>
        <w:pStyle w:val="Nivel2"/>
        <w:spacing w:before="0" w:after="0" w:line="240" w:lineRule="auto"/>
        <w:rPr>
          <w:rFonts w:ascii="Arial Narrow" w:hAnsi="Arial Narrow"/>
          <w:sz w:val="24"/>
          <w:szCs w:val="24"/>
        </w:rPr>
      </w:pPr>
      <w:bookmarkStart w:id="13" w:name="art14§3"/>
      <w:bookmarkEnd w:id="13"/>
      <w:r w:rsidRPr="00B840AE">
        <w:rPr>
          <w:rFonts w:ascii="Arial Narrow" w:hAnsi="Arial Narrow"/>
          <w:sz w:val="24"/>
          <w:szCs w:val="24"/>
        </w:rPr>
        <w:t>Equiparam-se aos autores do projeto as empresas integrantes do mesmo grupo econômico.</w:t>
      </w:r>
    </w:p>
    <w:p w14:paraId="144ECC01" w14:textId="44F3F5CE" w:rsidR="003C7A23" w:rsidRPr="00B840AE" w:rsidRDefault="003C7A23" w:rsidP="009200A4">
      <w:pPr>
        <w:pStyle w:val="Nivel2"/>
        <w:spacing w:before="0" w:after="0" w:line="240" w:lineRule="auto"/>
        <w:rPr>
          <w:rFonts w:ascii="Arial Narrow" w:hAnsi="Arial Narrow"/>
          <w:sz w:val="24"/>
          <w:szCs w:val="24"/>
        </w:rPr>
      </w:pPr>
      <w:bookmarkStart w:id="14" w:name="art14§4"/>
      <w:bookmarkEnd w:id="14"/>
      <w:r w:rsidRPr="00B840AE">
        <w:rPr>
          <w:rFonts w:ascii="Arial Narrow" w:hAnsi="Arial Narrow"/>
          <w:sz w:val="24"/>
          <w:szCs w:val="24"/>
        </w:rPr>
        <w:t xml:space="preserve">O disposto nos </w:t>
      </w:r>
      <w:r w:rsidRPr="00B840AE">
        <w:rPr>
          <w:rFonts w:ascii="Arial Narrow" w:hAnsi="Arial Narrow"/>
          <w:b/>
          <w:bCs/>
          <w:sz w:val="24"/>
          <w:szCs w:val="24"/>
          <w:u w:val="single"/>
        </w:rPr>
        <w:t xml:space="preserve">itens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_Ref114659912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3.10.2</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_Ref114659913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3.10.3</w:t>
      </w:r>
      <w:r w:rsidRPr="00B840AE">
        <w:rPr>
          <w:rFonts w:ascii="Arial Narrow" w:hAnsi="Arial Narrow"/>
          <w:b/>
          <w:bCs/>
          <w:sz w:val="24"/>
          <w:szCs w:val="24"/>
          <w:u w:val="single"/>
        </w:rPr>
        <w:fldChar w:fldCharType="end"/>
      </w:r>
      <w:r w:rsidRPr="00B840AE">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B840AE" w:rsidRDefault="003C7A23" w:rsidP="009200A4">
      <w:pPr>
        <w:pStyle w:val="Nivel2"/>
        <w:spacing w:before="0" w:after="0" w:line="240" w:lineRule="auto"/>
        <w:rPr>
          <w:rFonts w:ascii="Arial Narrow" w:hAnsi="Arial Narrow"/>
          <w:sz w:val="24"/>
          <w:szCs w:val="24"/>
        </w:rPr>
      </w:pPr>
      <w:bookmarkStart w:id="15" w:name="art14§5"/>
      <w:bookmarkEnd w:id="15"/>
      <w:r w:rsidRPr="00B840AE">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B840AE">
          <w:rPr>
            <w:rStyle w:val="Hyperlink"/>
            <w:rFonts w:ascii="Arial Narrow" w:hAnsi="Arial Narrow"/>
            <w:sz w:val="24"/>
            <w:szCs w:val="24"/>
          </w:rPr>
          <w:t>Lei</w:t>
        </w:r>
        <w:r w:rsidR="004F0249" w:rsidRPr="00B840AE">
          <w:rPr>
            <w:rStyle w:val="Hyperlink"/>
            <w:rFonts w:ascii="Arial Narrow" w:hAnsi="Arial Narrow"/>
            <w:sz w:val="24"/>
            <w:szCs w:val="24"/>
          </w:rPr>
          <w:t xml:space="preserve"> Federal</w:t>
        </w:r>
        <w:r w:rsidRPr="00B840AE">
          <w:rPr>
            <w:rStyle w:val="Hyperlink"/>
            <w:rFonts w:ascii="Arial Narrow" w:hAnsi="Arial Narrow"/>
            <w:sz w:val="24"/>
            <w:szCs w:val="24"/>
          </w:rPr>
          <w:t xml:space="preserve"> nº 14.133/2021</w:t>
        </w:r>
      </w:hyperlink>
      <w:r w:rsidRPr="00B840AE">
        <w:rPr>
          <w:rFonts w:ascii="Arial Narrow" w:hAnsi="Arial Narrow"/>
          <w:sz w:val="24"/>
          <w:szCs w:val="24"/>
        </w:rPr>
        <w:t>.</w:t>
      </w:r>
    </w:p>
    <w:p w14:paraId="2BFAAE96" w14:textId="7F18D24C"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vedação de que trata o </w:t>
      </w:r>
      <w:r w:rsidRPr="00B840AE">
        <w:rPr>
          <w:rFonts w:ascii="Arial Narrow" w:hAnsi="Arial Narrow"/>
          <w:b/>
          <w:bCs/>
          <w:sz w:val="24"/>
          <w:szCs w:val="24"/>
          <w:u w:val="single"/>
        </w:rPr>
        <w:t xml:space="preserve">item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_Ref113962336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3.10.8</w:t>
      </w:r>
      <w:r w:rsidRPr="00B840AE">
        <w:rPr>
          <w:rFonts w:ascii="Arial Narrow" w:hAnsi="Arial Narrow"/>
          <w:b/>
          <w:bCs/>
          <w:sz w:val="24"/>
          <w:szCs w:val="24"/>
          <w:u w:val="single"/>
        </w:rPr>
        <w:fldChar w:fldCharType="end"/>
      </w:r>
      <w:r w:rsidRPr="00B840AE">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B840AE" w:rsidRDefault="00C71200" w:rsidP="00C71200">
      <w:pPr>
        <w:rPr>
          <w:rFonts w:ascii="Arial Narrow" w:hAnsi="Arial Narrow"/>
        </w:rPr>
      </w:pPr>
    </w:p>
    <w:p w14:paraId="46A5B104" w14:textId="77777777" w:rsidR="00BE0139" w:rsidRPr="00B840AE" w:rsidRDefault="00BE0139" w:rsidP="009200A4">
      <w:pPr>
        <w:pStyle w:val="Nivel2"/>
        <w:numPr>
          <w:ilvl w:val="0"/>
          <w:numId w:val="0"/>
        </w:numPr>
        <w:spacing w:before="0" w:after="0" w:line="240" w:lineRule="auto"/>
        <w:rPr>
          <w:rFonts w:ascii="Arial Narrow" w:hAnsi="Arial Narrow"/>
          <w:sz w:val="24"/>
          <w:szCs w:val="24"/>
        </w:rPr>
      </w:pPr>
    </w:p>
    <w:p w14:paraId="4B0879D9" w14:textId="26A139E6" w:rsidR="003C7A23" w:rsidRPr="00B840AE" w:rsidRDefault="009B1321" w:rsidP="00B840AE">
      <w:pPr>
        <w:pStyle w:val="Nivel01"/>
      </w:pPr>
      <w:bookmarkStart w:id="16" w:name="_Toc160528921"/>
      <w:r w:rsidRPr="00B840AE">
        <w:t xml:space="preserve"> </w:t>
      </w:r>
      <w:r w:rsidR="006A7FA0" w:rsidRPr="00B840AE">
        <w:t>DO CREDENCIAMENTO</w:t>
      </w:r>
      <w:bookmarkEnd w:id="16"/>
    </w:p>
    <w:p w14:paraId="46128687" w14:textId="2F7ABCE2" w:rsidR="006A7FA0" w:rsidRPr="00B840AE" w:rsidRDefault="006A7FA0" w:rsidP="006A7FA0">
      <w:pPr>
        <w:pStyle w:val="Nivel2"/>
        <w:rPr>
          <w:rFonts w:ascii="Arial Narrow" w:hAnsi="Arial Narrow"/>
          <w:sz w:val="24"/>
          <w:szCs w:val="24"/>
        </w:rPr>
      </w:pPr>
      <w:r w:rsidRPr="00B840AE">
        <w:rPr>
          <w:rFonts w:ascii="Arial Narrow" w:hAnsi="Arial Narrow"/>
          <w:sz w:val="24"/>
          <w:szCs w:val="24"/>
        </w:rPr>
        <w:t xml:space="preserve">O Proponente </w:t>
      </w:r>
      <w:r w:rsidRPr="00B840AE">
        <w:rPr>
          <w:rFonts w:ascii="Arial Narrow" w:hAnsi="Arial Narrow"/>
          <w:b/>
          <w:bCs/>
          <w:sz w:val="24"/>
          <w:szCs w:val="24"/>
        </w:rPr>
        <w:t>deverá apresentar-se</w:t>
      </w:r>
      <w:r w:rsidRPr="00B840AE">
        <w:rPr>
          <w:rFonts w:ascii="Arial Narrow" w:hAnsi="Arial Narrow"/>
          <w:sz w:val="24"/>
          <w:szCs w:val="24"/>
        </w:rPr>
        <w:t xml:space="preserv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sidR="004A1961" w:rsidRPr="00B840AE">
        <w:rPr>
          <w:rFonts w:ascii="Arial Narrow" w:hAnsi="Arial Narrow"/>
          <w:sz w:val="24"/>
          <w:szCs w:val="24"/>
        </w:rPr>
        <w:t xml:space="preserve"> E deverá ainda ser apresentado:</w:t>
      </w:r>
    </w:p>
    <w:p w14:paraId="623F8D9C" w14:textId="10847F40" w:rsidR="006A7FA0" w:rsidRPr="00B840AE" w:rsidRDefault="006A7FA0" w:rsidP="006A7FA0">
      <w:pPr>
        <w:pStyle w:val="Nivel2"/>
        <w:rPr>
          <w:rFonts w:ascii="Arial Narrow" w:hAnsi="Arial Narrow"/>
          <w:sz w:val="24"/>
          <w:szCs w:val="24"/>
        </w:rPr>
      </w:pPr>
      <w:r w:rsidRPr="00B840AE">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B840AE" w:rsidRDefault="006A7FA0" w:rsidP="006A7FA0">
      <w:pPr>
        <w:pStyle w:val="Nivel2"/>
        <w:rPr>
          <w:rFonts w:ascii="Arial Narrow" w:hAnsi="Arial Narrow"/>
          <w:sz w:val="24"/>
          <w:szCs w:val="24"/>
        </w:rPr>
      </w:pPr>
      <w:r w:rsidRPr="00B840AE">
        <w:rPr>
          <w:rFonts w:ascii="Arial Narrow" w:hAnsi="Arial Narrow"/>
          <w:sz w:val="24"/>
          <w:szCs w:val="24"/>
        </w:rPr>
        <w:t xml:space="preserve">Juntamente com o documento acima, deverá ser apresentado a Certidão da Junta Comercial da empresa; </w:t>
      </w:r>
    </w:p>
    <w:p w14:paraId="1E790580" w14:textId="5AD8EB5C" w:rsidR="006A7FA0" w:rsidRPr="00B840AE" w:rsidRDefault="006A7FA0" w:rsidP="006A7FA0">
      <w:pPr>
        <w:pStyle w:val="Nivel2"/>
        <w:rPr>
          <w:rFonts w:ascii="Arial Narrow" w:hAnsi="Arial Narrow"/>
          <w:sz w:val="24"/>
          <w:szCs w:val="24"/>
        </w:rPr>
      </w:pPr>
      <w:r w:rsidRPr="00B840AE">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w:t>
      </w:r>
      <w:r w:rsidRPr="00B840AE">
        <w:rPr>
          <w:rFonts w:ascii="Arial Narrow" w:hAnsi="Arial Narrow"/>
          <w:sz w:val="24"/>
          <w:szCs w:val="24"/>
        </w:rPr>
        <w:lastRenderedPageBreak/>
        <w:t xml:space="preserve">caso, e para usufruir do tratamento diferenciado concedido pela Lei Complementar nº 123/2006. (MODELO DE DECLARAÇÃO DE ENQUADRAMENTO DE MICROEMPRESA, EMPRESA DE PEQUENO PORTE, MICROEMPREENDEDOR INDIVIDUAL - ANEXO </w:t>
      </w:r>
      <w:r w:rsidR="005B7DAA" w:rsidRPr="00B840AE">
        <w:rPr>
          <w:rFonts w:ascii="Arial Narrow" w:hAnsi="Arial Narrow"/>
          <w:sz w:val="24"/>
          <w:szCs w:val="24"/>
        </w:rPr>
        <w:t>VI</w:t>
      </w:r>
      <w:r w:rsidRPr="00B840AE">
        <w:rPr>
          <w:rFonts w:ascii="Arial Narrow" w:hAnsi="Arial Narrow"/>
          <w:sz w:val="24"/>
          <w:szCs w:val="24"/>
        </w:rPr>
        <w:t>)</w:t>
      </w:r>
    </w:p>
    <w:p w14:paraId="23D4B91F" w14:textId="0C95F48C" w:rsidR="006A7FA0" w:rsidRPr="00B840AE" w:rsidRDefault="006A7FA0" w:rsidP="006A7FA0">
      <w:pPr>
        <w:pStyle w:val="Nivel2"/>
        <w:rPr>
          <w:rFonts w:ascii="Arial Narrow" w:hAnsi="Arial Narrow"/>
          <w:sz w:val="24"/>
          <w:szCs w:val="24"/>
        </w:rPr>
      </w:pPr>
      <w:r w:rsidRPr="00B840AE">
        <w:rPr>
          <w:rFonts w:ascii="Arial Narrow" w:hAnsi="Arial Narrow"/>
          <w:sz w:val="24"/>
          <w:szCs w:val="24"/>
        </w:rPr>
        <w:t>Certificado da Condição de Microempreendedor Individual, em se tratando de microempreendedores individuais;</w:t>
      </w:r>
    </w:p>
    <w:p w14:paraId="32CEA7E3" w14:textId="4BB8D37B" w:rsidR="006A7FA0" w:rsidRPr="00B840AE" w:rsidRDefault="006A7FA0" w:rsidP="00CA54ED">
      <w:pPr>
        <w:pStyle w:val="Nivel2"/>
        <w:numPr>
          <w:ilvl w:val="0"/>
          <w:numId w:val="0"/>
        </w:numPr>
        <w:rPr>
          <w:rFonts w:ascii="Arial Narrow" w:hAnsi="Arial Narrow"/>
          <w:sz w:val="24"/>
          <w:szCs w:val="24"/>
        </w:rPr>
      </w:pPr>
      <w:r w:rsidRPr="00B840AE">
        <w:rPr>
          <w:rFonts w:ascii="Arial Narrow" w:hAnsi="Arial Narrow"/>
          <w:b/>
          <w:bCs/>
          <w:sz w:val="24"/>
          <w:szCs w:val="24"/>
        </w:rPr>
        <w:t>4.</w:t>
      </w:r>
      <w:r w:rsidR="00CA54ED" w:rsidRPr="00B840AE">
        <w:rPr>
          <w:rFonts w:ascii="Arial Narrow" w:hAnsi="Arial Narrow"/>
          <w:b/>
          <w:bCs/>
          <w:sz w:val="24"/>
          <w:szCs w:val="24"/>
        </w:rPr>
        <w:t>5</w:t>
      </w:r>
      <w:r w:rsidRPr="00B840AE">
        <w:rPr>
          <w:rFonts w:ascii="Arial Narrow" w:hAnsi="Arial Narrow"/>
          <w:b/>
          <w:bCs/>
          <w:sz w:val="24"/>
          <w:szCs w:val="24"/>
        </w:rPr>
        <w:t>.1</w:t>
      </w:r>
      <w:r w:rsidRPr="00B840AE">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4B85AAAF" w:rsidR="006A7FA0" w:rsidRPr="00B840AE" w:rsidRDefault="006A7FA0" w:rsidP="006A7FA0">
      <w:pPr>
        <w:pStyle w:val="Nivel2"/>
        <w:rPr>
          <w:rFonts w:ascii="Arial Narrow" w:hAnsi="Arial Narrow"/>
          <w:sz w:val="24"/>
          <w:szCs w:val="24"/>
        </w:rPr>
      </w:pPr>
      <w:r w:rsidRPr="00B840AE">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B840AE">
        <w:rPr>
          <w:rFonts w:ascii="Arial Narrow" w:hAnsi="Arial Narrow"/>
          <w:sz w:val="24"/>
          <w:szCs w:val="24"/>
        </w:rPr>
        <w:t xml:space="preserve"> na forma da Lei.</w:t>
      </w:r>
      <w:r w:rsidRPr="00B840AE">
        <w:rPr>
          <w:rFonts w:ascii="Arial Narrow" w:hAnsi="Arial Narrow"/>
          <w:sz w:val="24"/>
          <w:szCs w:val="24"/>
        </w:rPr>
        <w:t xml:space="preserve">; (MODELO DE </w:t>
      </w:r>
      <w:r w:rsidR="0036781C" w:rsidRPr="00B840AE">
        <w:rPr>
          <w:rFonts w:ascii="Arial Narrow" w:hAnsi="Arial Narrow"/>
          <w:sz w:val="24"/>
          <w:szCs w:val="24"/>
        </w:rPr>
        <w:t>CARTA CREDENCIAL</w:t>
      </w:r>
      <w:r w:rsidRPr="00B840AE">
        <w:rPr>
          <w:rFonts w:ascii="Arial Narrow" w:hAnsi="Arial Narrow"/>
          <w:sz w:val="24"/>
          <w:szCs w:val="24"/>
        </w:rPr>
        <w:t xml:space="preserve"> - ANEXO </w:t>
      </w:r>
      <w:r w:rsidR="00012886" w:rsidRPr="00B840AE">
        <w:rPr>
          <w:rFonts w:ascii="Arial Narrow" w:hAnsi="Arial Narrow"/>
          <w:sz w:val="24"/>
          <w:szCs w:val="24"/>
        </w:rPr>
        <w:t>I</w:t>
      </w:r>
      <w:r w:rsidRPr="00B840AE">
        <w:rPr>
          <w:rFonts w:ascii="Arial Narrow" w:hAnsi="Arial Narrow"/>
          <w:sz w:val="24"/>
          <w:szCs w:val="24"/>
        </w:rPr>
        <w:t>V.)</w:t>
      </w:r>
    </w:p>
    <w:p w14:paraId="7FA7BB1B" w14:textId="501E0BFA" w:rsidR="006A7FA0" w:rsidRPr="00B840AE" w:rsidRDefault="006A7FA0" w:rsidP="006A7FA0">
      <w:pPr>
        <w:pStyle w:val="Nivel2"/>
        <w:rPr>
          <w:rFonts w:ascii="Arial Narrow" w:hAnsi="Arial Narrow"/>
          <w:sz w:val="24"/>
          <w:szCs w:val="24"/>
        </w:rPr>
      </w:pPr>
      <w:r w:rsidRPr="00B840AE">
        <w:rPr>
          <w:rFonts w:ascii="Arial Narrow" w:hAnsi="Arial Narrow"/>
          <w:sz w:val="24"/>
          <w:szCs w:val="24"/>
        </w:rPr>
        <w:t>Cópia de cédula de identidade, ou outro documento equivalente do representante da sessão;</w:t>
      </w:r>
    </w:p>
    <w:p w14:paraId="126EE5E0" w14:textId="69FB0B95" w:rsidR="004A1961" w:rsidRPr="00B840AE" w:rsidRDefault="004A1961" w:rsidP="006A7FA0">
      <w:pPr>
        <w:pStyle w:val="Nivel2"/>
        <w:rPr>
          <w:rFonts w:ascii="Arial Narrow" w:hAnsi="Arial Narrow"/>
          <w:sz w:val="24"/>
          <w:szCs w:val="24"/>
        </w:rPr>
      </w:pPr>
      <w:r w:rsidRPr="00B840AE">
        <w:rPr>
          <w:rFonts w:ascii="Arial Narrow" w:hAnsi="Arial Narrow"/>
          <w:sz w:val="24"/>
          <w:szCs w:val="24"/>
        </w:rPr>
        <w:t xml:space="preserve">A não apresentação dos documentos acima, não impede da aceitação dos envelopes de proposta, porém não será autorizado a </w:t>
      </w:r>
      <w:r w:rsidR="00B1282C" w:rsidRPr="00B840AE">
        <w:rPr>
          <w:rFonts w:ascii="Arial Narrow" w:hAnsi="Arial Narrow"/>
          <w:sz w:val="24"/>
          <w:szCs w:val="24"/>
        </w:rPr>
        <w:t>realizar</w:t>
      </w:r>
      <w:r w:rsidRPr="00B840AE">
        <w:rPr>
          <w:rFonts w:ascii="Arial Narrow" w:hAnsi="Arial Narrow"/>
          <w:sz w:val="24"/>
          <w:szCs w:val="24"/>
        </w:rPr>
        <w:t xml:space="preserve"> lances. </w:t>
      </w:r>
    </w:p>
    <w:p w14:paraId="0347F938" w14:textId="77777777" w:rsidR="00BE0139" w:rsidRPr="00B840AE" w:rsidRDefault="00BE0139" w:rsidP="009200A4">
      <w:pPr>
        <w:pStyle w:val="Nivel2"/>
        <w:numPr>
          <w:ilvl w:val="0"/>
          <w:numId w:val="0"/>
        </w:numPr>
        <w:spacing w:before="0" w:after="0" w:line="240" w:lineRule="auto"/>
        <w:rPr>
          <w:rFonts w:ascii="Arial Narrow" w:hAnsi="Arial Narrow"/>
          <w:sz w:val="24"/>
          <w:szCs w:val="24"/>
        </w:rPr>
      </w:pPr>
    </w:p>
    <w:p w14:paraId="5F186EB9" w14:textId="1E7BDA73" w:rsidR="003C7A23" w:rsidRPr="00B840AE" w:rsidRDefault="003C7A23" w:rsidP="00B840AE">
      <w:pPr>
        <w:pStyle w:val="Nivel01"/>
      </w:pPr>
      <w:bookmarkStart w:id="17" w:name="_Toc160528922"/>
      <w:r w:rsidRPr="00B840AE">
        <w:t>DA PROPOSTA</w:t>
      </w:r>
      <w:bookmarkEnd w:id="17"/>
    </w:p>
    <w:p w14:paraId="4FA06FE7" w14:textId="742F2BD6" w:rsidR="00703477" w:rsidRPr="00B840AE" w:rsidRDefault="00703477" w:rsidP="00703477">
      <w:pPr>
        <w:pStyle w:val="Nivel2"/>
        <w:rPr>
          <w:rFonts w:ascii="Arial Narrow" w:hAnsi="Arial Narrow"/>
          <w:sz w:val="24"/>
          <w:szCs w:val="24"/>
        </w:rPr>
      </w:pPr>
      <w:r w:rsidRPr="00B840AE">
        <w:rPr>
          <w:rFonts w:ascii="Arial Narrow" w:hAnsi="Arial Narrow"/>
          <w:sz w:val="24"/>
          <w:szCs w:val="24"/>
        </w:rPr>
        <w:t xml:space="preserve">A proposta </w:t>
      </w:r>
      <w:r w:rsidR="002544BC" w:rsidRPr="00B840AE">
        <w:rPr>
          <w:rFonts w:ascii="Arial Narrow" w:hAnsi="Arial Narrow"/>
          <w:sz w:val="24"/>
          <w:szCs w:val="24"/>
        </w:rPr>
        <w:t>poderá</w:t>
      </w:r>
      <w:r w:rsidRPr="00B840AE">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B840AE">
          <w:rPr>
            <w:rStyle w:val="Hyperlink"/>
            <w:rFonts w:ascii="Arial Narrow" w:hAnsi="Arial Narrow"/>
            <w:sz w:val="24"/>
            <w:szCs w:val="24"/>
          </w:rPr>
          <w:t>https://juranda.atende.net/autoatendimento/servicos/enviar-proposta-de-licitacoes</w:t>
        </w:r>
      </w:hyperlink>
      <w:r w:rsidR="000C766B" w:rsidRPr="00B840AE">
        <w:rPr>
          <w:rFonts w:ascii="Arial Narrow" w:hAnsi="Arial Narrow"/>
          <w:sz w:val="24"/>
          <w:szCs w:val="24"/>
        </w:rPr>
        <w:t xml:space="preserve"> </w:t>
      </w:r>
      <w:r w:rsidRPr="00B840AE">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B840AE">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B840AE" w14:paraId="352ED4DC" w14:textId="77777777" w:rsidTr="002E28CD">
        <w:trPr>
          <w:trHeight w:val="1599"/>
        </w:trPr>
        <w:tc>
          <w:tcPr>
            <w:tcW w:w="5000" w:type="pct"/>
          </w:tcPr>
          <w:p w14:paraId="7E6B1869" w14:textId="77777777" w:rsidR="00663500" w:rsidRPr="00B840AE" w:rsidRDefault="00663500" w:rsidP="002E28CD">
            <w:pPr>
              <w:pStyle w:val="Nivel2"/>
              <w:numPr>
                <w:ilvl w:val="0"/>
                <w:numId w:val="0"/>
              </w:numPr>
              <w:spacing w:before="0" w:after="0" w:line="240" w:lineRule="auto"/>
              <w:rPr>
                <w:rFonts w:ascii="Arial Narrow" w:hAnsi="Arial Narrow"/>
                <w:b/>
                <w:bCs/>
              </w:rPr>
            </w:pPr>
            <w:r w:rsidRPr="00B840AE">
              <w:rPr>
                <w:rFonts w:ascii="Arial Narrow" w:hAnsi="Arial Narrow"/>
                <w:b/>
                <w:bCs/>
              </w:rPr>
              <w:t>ENVELOPE 1 - DA PROPOSTA:</w:t>
            </w:r>
          </w:p>
          <w:p w14:paraId="6D948248" w14:textId="77777777" w:rsidR="00663500" w:rsidRPr="00B840AE" w:rsidRDefault="00663500" w:rsidP="002E28CD">
            <w:pPr>
              <w:pStyle w:val="Nivel2"/>
              <w:numPr>
                <w:ilvl w:val="0"/>
                <w:numId w:val="0"/>
              </w:numPr>
              <w:spacing w:before="0" w:after="0" w:line="240" w:lineRule="auto"/>
              <w:rPr>
                <w:rFonts w:ascii="Arial Narrow" w:hAnsi="Arial Narrow"/>
                <w:b/>
                <w:bCs/>
              </w:rPr>
            </w:pPr>
            <w:r w:rsidRPr="00B840AE">
              <w:rPr>
                <w:rFonts w:ascii="Arial Narrow" w:hAnsi="Arial Narrow"/>
                <w:b/>
                <w:bCs/>
              </w:rPr>
              <w:t xml:space="preserve">Município de Juranda-Pr </w:t>
            </w:r>
          </w:p>
          <w:p w14:paraId="7556F405" w14:textId="7C3D5B3D" w:rsidR="00663500" w:rsidRPr="00B840AE" w:rsidRDefault="00663500" w:rsidP="002E28CD">
            <w:pPr>
              <w:pStyle w:val="Nivel2"/>
              <w:numPr>
                <w:ilvl w:val="0"/>
                <w:numId w:val="0"/>
              </w:numPr>
              <w:spacing w:before="0" w:after="0" w:line="240" w:lineRule="auto"/>
              <w:rPr>
                <w:rFonts w:ascii="Arial Narrow" w:hAnsi="Arial Narrow"/>
                <w:b/>
                <w:bCs/>
              </w:rPr>
            </w:pPr>
            <w:r w:rsidRPr="00B840AE">
              <w:rPr>
                <w:rFonts w:ascii="Arial Narrow" w:hAnsi="Arial Narrow"/>
                <w:b/>
                <w:bCs/>
              </w:rPr>
              <w:t>Pregão Presencial</w:t>
            </w:r>
            <w:r w:rsidR="004A1961" w:rsidRPr="00B840AE">
              <w:rPr>
                <w:rFonts w:ascii="Arial Narrow" w:hAnsi="Arial Narrow"/>
                <w:b/>
                <w:bCs/>
              </w:rPr>
              <w:t xml:space="preserve"> </w:t>
            </w:r>
            <w:r w:rsidR="00B96227">
              <w:rPr>
                <w:rFonts w:ascii="Arial Narrow" w:hAnsi="Arial Narrow"/>
                <w:b/>
                <w:bCs/>
              </w:rPr>
              <w:t>28</w:t>
            </w:r>
            <w:r w:rsidR="002A6268" w:rsidRPr="00B840AE">
              <w:rPr>
                <w:rFonts w:ascii="Arial Narrow" w:hAnsi="Arial Narrow"/>
                <w:b/>
                <w:bCs/>
              </w:rPr>
              <w:t>/2026</w:t>
            </w:r>
          </w:p>
          <w:p w14:paraId="23DC6B5D" w14:textId="77777777" w:rsidR="00663500" w:rsidRPr="00B840AE" w:rsidRDefault="00663500" w:rsidP="002E28CD">
            <w:pPr>
              <w:pStyle w:val="Nivel2"/>
              <w:numPr>
                <w:ilvl w:val="0"/>
                <w:numId w:val="0"/>
              </w:numPr>
              <w:spacing w:before="0" w:after="0" w:line="240" w:lineRule="auto"/>
              <w:rPr>
                <w:rFonts w:ascii="Arial Narrow" w:hAnsi="Arial Narrow"/>
                <w:b/>
                <w:bCs/>
              </w:rPr>
            </w:pPr>
            <w:r w:rsidRPr="00B840AE">
              <w:rPr>
                <w:rFonts w:ascii="Arial Narrow" w:hAnsi="Arial Narrow"/>
                <w:b/>
                <w:bCs/>
              </w:rPr>
              <w:t>ENVELOPE Nº 1 – PROPOSTA COMERCIAL</w:t>
            </w:r>
          </w:p>
          <w:p w14:paraId="5A0F98E3" w14:textId="77777777" w:rsidR="00663500" w:rsidRPr="00B840AE" w:rsidRDefault="00663500" w:rsidP="002E28CD">
            <w:pPr>
              <w:pStyle w:val="Nivel2"/>
              <w:numPr>
                <w:ilvl w:val="0"/>
                <w:numId w:val="0"/>
              </w:numPr>
              <w:spacing w:before="0" w:after="0" w:line="240" w:lineRule="auto"/>
              <w:rPr>
                <w:rFonts w:ascii="Arial Narrow" w:hAnsi="Arial Narrow"/>
                <w:b/>
                <w:bCs/>
              </w:rPr>
            </w:pPr>
            <w:r w:rsidRPr="00B840AE">
              <w:rPr>
                <w:rFonts w:ascii="Arial Narrow" w:hAnsi="Arial Narrow"/>
                <w:b/>
                <w:bCs/>
              </w:rPr>
              <w:t>PROPONENTE:</w:t>
            </w:r>
          </w:p>
          <w:p w14:paraId="23692EF5" w14:textId="77777777" w:rsidR="00663500" w:rsidRPr="00B840AE" w:rsidRDefault="00663500" w:rsidP="002E28CD">
            <w:pPr>
              <w:pStyle w:val="Nivel2"/>
              <w:numPr>
                <w:ilvl w:val="0"/>
                <w:numId w:val="0"/>
              </w:numPr>
              <w:spacing w:before="0" w:after="0" w:line="240" w:lineRule="auto"/>
              <w:rPr>
                <w:rFonts w:ascii="Arial Narrow" w:hAnsi="Arial Narrow"/>
                <w:b/>
                <w:bCs/>
              </w:rPr>
            </w:pPr>
            <w:r w:rsidRPr="00B840AE">
              <w:rPr>
                <w:rFonts w:ascii="Arial Narrow" w:hAnsi="Arial Narrow"/>
                <w:b/>
                <w:bCs/>
              </w:rPr>
              <w:t>CNPJ:</w:t>
            </w:r>
          </w:p>
          <w:p w14:paraId="501AF4D1" w14:textId="153B3576" w:rsidR="00663500" w:rsidRPr="00B840AE" w:rsidRDefault="00663500" w:rsidP="002E28CD">
            <w:pPr>
              <w:pStyle w:val="Nivel2"/>
              <w:numPr>
                <w:ilvl w:val="0"/>
                <w:numId w:val="0"/>
              </w:numPr>
              <w:spacing w:before="0" w:after="0" w:line="240" w:lineRule="auto"/>
              <w:rPr>
                <w:rFonts w:ascii="Arial Narrow" w:hAnsi="Arial Narrow"/>
                <w:sz w:val="24"/>
                <w:szCs w:val="24"/>
              </w:rPr>
            </w:pPr>
            <w:r w:rsidRPr="00B840AE">
              <w:rPr>
                <w:rFonts w:ascii="Arial Narrow" w:hAnsi="Arial Narrow"/>
                <w:b/>
                <w:bCs/>
              </w:rPr>
              <w:t>ENDEREÇO</w:t>
            </w:r>
          </w:p>
        </w:tc>
      </w:tr>
    </w:tbl>
    <w:p w14:paraId="4FC29D39" w14:textId="214478FC" w:rsidR="00703477" w:rsidRPr="00B840AE" w:rsidRDefault="00703477" w:rsidP="00703477">
      <w:pPr>
        <w:pStyle w:val="Nivel2"/>
        <w:rPr>
          <w:rFonts w:ascii="Arial Narrow" w:hAnsi="Arial Narrow"/>
          <w:sz w:val="24"/>
          <w:szCs w:val="24"/>
        </w:rPr>
      </w:pPr>
      <w:r w:rsidRPr="00B840AE">
        <w:rPr>
          <w:rFonts w:ascii="Arial Narrow" w:hAnsi="Arial Narrow"/>
          <w:sz w:val="24"/>
          <w:szCs w:val="24"/>
        </w:rPr>
        <w:t xml:space="preserve">Para a digitação da proposta, a empresa deverá ter cadastro com o Portal do Cidadão do Município. Caso não tenha este cadastro, deverá </w:t>
      </w:r>
      <w:proofErr w:type="gramStart"/>
      <w:r w:rsidRPr="00B840AE">
        <w:rPr>
          <w:rFonts w:ascii="Arial Narrow" w:hAnsi="Arial Narrow"/>
          <w:sz w:val="24"/>
          <w:szCs w:val="24"/>
        </w:rPr>
        <w:t>realiza-lo</w:t>
      </w:r>
      <w:proofErr w:type="gramEnd"/>
      <w:r w:rsidRPr="00B840AE">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24E308F2" w14:textId="5844DD9F" w:rsidR="00012886" w:rsidRPr="00B840AE" w:rsidRDefault="00012886" w:rsidP="00012886">
      <w:pPr>
        <w:pStyle w:val="Nivel2"/>
        <w:rPr>
          <w:rFonts w:ascii="Arial Narrow" w:hAnsi="Arial Narrow"/>
          <w:sz w:val="24"/>
          <w:szCs w:val="24"/>
        </w:rPr>
      </w:pPr>
      <w:r w:rsidRPr="00B840AE">
        <w:rPr>
          <w:rFonts w:ascii="Arial Narrow" w:hAnsi="Arial Narrow"/>
          <w:sz w:val="24"/>
          <w:szCs w:val="24"/>
        </w:rPr>
        <w:t>A licitante deverá apresentar no envelope de proposta, a proposta digital, conforme item 5.1. Caso não apresente a proposta eletrônica, deverá apresentar os ANEXO II em sua integralidade.</w:t>
      </w:r>
    </w:p>
    <w:p w14:paraId="12C55F62" w14:textId="5513E7F6" w:rsidR="00703477" w:rsidRPr="00B840AE" w:rsidRDefault="00703477" w:rsidP="00703477">
      <w:pPr>
        <w:pStyle w:val="Nivel2"/>
        <w:rPr>
          <w:rFonts w:ascii="Arial Narrow" w:hAnsi="Arial Narrow"/>
          <w:sz w:val="24"/>
          <w:szCs w:val="24"/>
        </w:rPr>
      </w:pPr>
      <w:r w:rsidRPr="00B840AE">
        <w:rPr>
          <w:rFonts w:ascii="Arial Narrow" w:hAnsi="Arial Narrow"/>
          <w:sz w:val="24"/>
          <w:szCs w:val="24"/>
        </w:rPr>
        <w:t xml:space="preserve">O prazo de validade da proposta, deverá ser de no mínimo 60 (sessenta) dias contados da data de abertura </w:t>
      </w:r>
      <w:proofErr w:type="gramStart"/>
      <w:r w:rsidRPr="00B840AE">
        <w:rPr>
          <w:rFonts w:ascii="Arial Narrow" w:hAnsi="Arial Narrow"/>
          <w:sz w:val="24"/>
          <w:szCs w:val="24"/>
        </w:rPr>
        <w:t>da mesma</w:t>
      </w:r>
      <w:proofErr w:type="gramEnd"/>
      <w:r w:rsidRPr="00B840AE">
        <w:rPr>
          <w:rFonts w:ascii="Arial Narrow" w:hAnsi="Arial Narrow"/>
          <w:sz w:val="24"/>
          <w:szCs w:val="24"/>
        </w:rPr>
        <w:t>. Ausente esta informação será considerado como prazo de validade 60 (sessenta) dias.</w:t>
      </w:r>
    </w:p>
    <w:p w14:paraId="5B8A0B05" w14:textId="19347A97" w:rsidR="00703477" w:rsidRPr="00B840AE" w:rsidRDefault="00703477" w:rsidP="00703477">
      <w:pPr>
        <w:pStyle w:val="Nivel2"/>
        <w:rPr>
          <w:rFonts w:ascii="Arial Narrow" w:hAnsi="Arial Narrow"/>
          <w:sz w:val="24"/>
          <w:szCs w:val="24"/>
        </w:rPr>
      </w:pPr>
      <w:r w:rsidRPr="00B840AE">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B840AE" w:rsidRDefault="00703477" w:rsidP="00703477">
      <w:pPr>
        <w:pStyle w:val="Nivel2"/>
        <w:rPr>
          <w:rFonts w:ascii="Arial Narrow" w:hAnsi="Arial Narrow"/>
          <w:color w:val="auto"/>
          <w:sz w:val="24"/>
          <w:szCs w:val="24"/>
        </w:rPr>
      </w:pPr>
      <w:r w:rsidRPr="00B840AE">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lastRenderedPageBreak/>
        <w:t>Todas as especificações do objeto contidas na proposta vinculam o licitante.</w:t>
      </w:r>
    </w:p>
    <w:p w14:paraId="376C1E27" w14:textId="1DB92C64" w:rsidR="00213C8A" w:rsidRPr="00B840AE" w:rsidRDefault="00FB1807" w:rsidP="00C71083">
      <w:pPr>
        <w:pStyle w:val="Nivel3"/>
        <w:spacing w:before="0" w:after="0" w:line="240" w:lineRule="auto"/>
        <w:ind w:left="0"/>
        <w:rPr>
          <w:rFonts w:ascii="Arial Narrow" w:hAnsi="Arial Narrow"/>
          <w:b/>
          <w:bCs/>
          <w:sz w:val="24"/>
          <w:szCs w:val="24"/>
        </w:rPr>
      </w:pPr>
      <w:r w:rsidRPr="00B840AE">
        <w:rPr>
          <w:rFonts w:ascii="Arial Narrow" w:hAnsi="Arial Narrow"/>
          <w:sz w:val="24"/>
          <w:szCs w:val="24"/>
        </w:rPr>
        <w:t xml:space="preserve"> </w:t>
      </w:r>
      <w:r w:rsidRPr="00B840AE">
        <w:rPr>
          <w:rStyle w:val="normaltextrun"/>
          <w:rFonts w:ascii="Arial Narrow" w:hAnsi="Arial Narrow"/>
          <w:b/>
          <w:bCs/>
          <w:color w:val="auto"/>
          <w:sz w:val="24"/>
          <w:szCs w:val="24"/>
          <w:shd w:val="clear" w:color="auto" w:fill="FFFFFF" w:themeFill="background1"/>
        </w:rPr>
        <w:t xml:space="preserve">O licitante </w:t>
      </w:r>
      <w:r w:rsidR="00C71083" w:rsidRPr="00B840AE">
        <w:rPr>
          <w:rStyle w:val="normaltextrun"/>
          <w:rFonts w:ascii="Arial Narrow" w:hAnsi="Arial Narrow"/>
          <w:b/>
          <w:bCs/>
          <w:color w:val="auto"/>
          <w:sz w:val="24"/>
          <w:szCs w:val="24"/>
          <w:shd w:val="clear" w:color="auto" w:fill="FFFFFF" w:themeFill="background1"/>
        </w:rPr>
        <w:t>não</w:t>
      </w:r>
      <w:r w:rsidRPr="00B840AE">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AF3B05" w:rsidRPr="00B840AE">
        <w:rPr>
          <w:rStyle w:val="normaltextrun"/>
          <w:rFonts w:ascii="Arial Narrow" w:hAnsi="Arial Narrow"/>
          <w:b/>
          <w:bCs/>
          <w:color w:val="auto"/>
          <w:sz w:val="24"/>
          <w:szCs w:val="24"/>
          <w:shd w:val="clear" w:color="auto" w:fill="FFFFFF" w:themeFill="background1"/>
        </w:rPr>
        <w:t xml:space="preserve"> de cada item</w:t>
      </w:r>
      <w:r w:rsidR="00E74227" w:rsidRPr="00B840AE">
        <w:rPr>
          <w:rStyle w:val="normaltextrun"/>
          <w:rFonts w:ascii="Arial Narrow" w:hAnsi="Arial Narrow"/>
          <w:b/>
          <w:bCs/>
          <w:color w:val="auto"/>
          <w:sz w:val="24"/>
          <w:szCs w:val="24"/>
          <w:shd w:val="clear" w:color="auto" w:fill="FFFFFF" w:themeFill="background1"/>
        </w:rPr>
        <w:t>.</w:t>
      </w:r>
    </w:p>
    <w:p w14:paraId="425E03B1" w14:textId="520E6F1C"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Nos valores propostos estarão inclusos todos os custos operacionais, encargos previdenciários, trabalhistas, tributários,</w:t>
      </w:r>
      <w:r w:rsidR="00AF3B05" w:rsidRPr="00B840AE">
        <w:rPr>
          <w:rFonts w:ascii="Arial Narrow" w:hAnsi="Arial Narrow"/>
          <w:sz w:val="24"/>
          <w:szCs w:val="24"/>
        </w:rPr>
        <w:t xml:space="preserve"> entrega,</w:t>
      </w:r>
      <w:r w:rsidRPr="00B840AE">
        <w:rPr>
          <w:rFonts w:ascii="Arial Narrow" w:hAnsi="Arial Narrow"/>
          <w:sz w:val="24"/>
          <w:szCs w:val="24"/>
        </w:rPr>
        <w:t xml:space="preserve"> comerciais e quaisquer outros que incidam direta ou indiretamente na execução do objeto.</w:t>
      </w:r>
    </w:p>
    <w:p w14:paraId="2BC0672E"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840AE" w:rsidRDefault="003C7A23" w:rsidP="00BE0139">
      <w:pPr>
        <w:pStyle w:val="Nivel3"/>
        <w:spacing w:before="0" w:after="0" w:line="240" w:lineRule="auto"/>
        <w:ind w:left="0"/>
        <w:rPr>
          <w:rFonts w:ascii="Arial Narrow" w:hAnsi="Arial Narrow"/>
          <w:sz w:val="24"/>
          <w:szCs w:val="24"/>
        </w:rPr>
      </w:pPr>
      <w:r w:rsidRPr="00B840AE">
        <w:rPr>
          <w:rFonts w:ascii="Arial Narrow" w:hAnsi="Arial Narrow"/>
          <w:sz w:val="24"/>
          <w:szCs w:val="24"/>
        </w:rPr>
        <w:t xml:space="preserve">O prazo de validade da proposta não será inferior a </w:t>
      </w:r>
      <w:r w:rsidRPr="00B840AE">
        <w:rPr>
          <w:rFonts w:ascii="Arial Narrow" w:hAnsi="Arial Narrow"/>
          <w:b/>
          <w:bCs/>
          <w:color w:val="auto"/>
          <w:sz w:val="24"/>
          <w:szCs w:val="24"/>
          <w:u w:val="single"/>
        </w:rPr>
        <w:t>60 (sessenta) dias</w:t>
      </w:r>
      <w:r w:rsidRPr="00B840AE">
        <w:rPr>
          <w:rFonts w:ascii="Arial Narrow" w:hAnsi="Arial Narrow"/>
          <w:b/>
          <w:sz w:val="24"/>
          <w:szCs w:val="24"/>
        </w:rPr>
        <w:t>,</w:t>
      </w:r>
      <w:r w:rsidRPr="00B840AE">
        <w:rPr>
          <w:rFonts w:ascii="Arial Narrow" w:hAnsi="Arial Narrow"/>
          <w:sz w:val="24"/>
          <w:szCs w:val="24"/>
        </w:rPr>
        <w:t xml:space="preserve"> a contar da data de sua apresentação.</w:t>
      </w:r>
    </w:p>
    <w:p w14:paraId="58D4DF33" w14:textId="76A83BC1" w:rsidR="003C7A23" w:rsidRPr="00B840AE" w:rsidRDefault="003C7A23" w:rsidP="009200A4">
      <w:pPr>
        <w:pStyle w:val="Nivel2"/>
        <w:spacing w:before="0" w:after="0" w:line="240" w:lineRule="auto"/>
        <w:rPr>
          <w:rFonts w:ascii="Arial Narrow" w:eastAsia="Times New Roman" w:hAnsi="Arial Narrow"/>
          <w:sz w:val="24"/>
          <w:szCs w:val="24"/>
        </w:rPr>
      </w:pPr>
      <w:r w:rsidRPr="00B840AE">
        <w:rPr>
          <w:rFonts w:ascii="Arial Narrow" w:hAnsi="Arial Narrow"/>
          <w:sz w:val="24"/>
          <w:szCs w:val="24"/>
        </w:rPr>
        <w:t xml:space="preserve">O descumprimento das regras supramencionadas pela Administração por parte dos contratados pode ensejar a </w:t>
      </w:r>
      <w:r w:rsidRPr="00B840AE">
        <w:rPr>
          <w:rFonts w:ascii="Arial Narrow" w:hAnsi="Arial Narrow"/>
          <w:color w:val="000000" w:themeColor="text1"/>
          <w:sz w:val="24"/>
          <w:szCs w:val="24"/>
        </w:rPr>
        <w:t>responsabilização pelo</w:t>
      </w:r>
      <w:r w:rsidRPr="00B840AE">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B840AE">
          <w:rPr>
            <w:rStyle w:val="Hyperlink"/>
            <w:rFonts w:ascii="Arial Narrow" w:hAnsi="Arial Narrow"/>
            <w:sz w:val="24"/>
            <w:szCs w:val="24"/>
          </w:rPr>
          <w:t>art. 71, inciso IX, da Constituição</w:t>
        </w:r>
      </w:hyperlink>
      <w:r w:rsidRPr="00B840AE">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00EDA072" w14:textId="77777777" w:rsidR="009200A4" w:rsidRPr="00B840AE" w:rsidRDefault="009200A4" w:rsidP="009200A4">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B840AE" w:rsidRDefault="00BE0139" w:rsidP="009200A4">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B840AE" w:rsidRDefault="003C7A23" w:rsidP="00B840AE">
      <w:pPr>
        <w:pStyle w:val="Nivel01"/>
      </w:pPr>
      <w:bookmarkStart w:id="18" w:name="_Toc160528923"/>
      <w:r w:rsidRPr="00B840AE">
        <w:t>D</w:t>
      </w:r>
      <w:r w:rsidR="00E42F87" w:rsidRPr="00B840AE">
        <w:t>O JULGAMENTO DA PROPOSTA</w:t>
      </w:r>
      <w:bookmarkEnd w:id="18"/>
      <w:r w:rsidR="00E42F87" w:rsidRPr="00B840AE">
        <w:t xml:space="preserve"> </w:t>
      </w:r>
    </w:p>
    <w:p w14:paraId="4998B02F" w14:textId="2F582FB1" w:rsidR="003C7A23" w:rsidRPr="00B840AE" w:rsidRDefault="003C7A23" w:rsidP="009200A4">
      <w:pPr>
        <w:pStyle w:val="Nivel2"/>
        <w:spacing w:before="0" w:after="0" w:line="240" w:lineRule="auto"/>
        <w:rPr>
          <w:rFonts w:ascii="Arial Narrow" w:hAnsi="Arial Narrow"/>
          <w:sz w:val="24"/>
          <w:szCs w:val="24"/>
        </w:rPr>
      </w:pPr>
      <w:bookmarkStart w:id="19" w:name="_Hlk114646655"/>
      <w:r w:rsidRPr="00B840AE">
        <w:rPr>
          <w:rFonts w:ascii="Arial Narrow" w:hAnsi="Arial Narrow"/>
          <w:sz w:val="24"/>
          <w:szCs w:val="24"/>
        </w:rPr>
        <w:t>A abertura da presente licitação dar-se-á, na data, horário e local indicados neste Edital</w:t>
      </w:r>
      <w:r w:rsidR="00CC634D" w:rsidRPr="00B840AE">
        <w:rPr>
          <w:rFonts w:ascii="Arial Narrow" w:hAnsi="Arial Narrow"/>
          <w:sz w:val="24"/>
          <w:szCs w:val="24"/>
        </w:rPr>
        <w:t xml:space="preserve">, com transmissão ao vivo pelo canal do Youtube no link </w:t>
      </w:r>
      <w:hyperlink r:id="rId21" w:history="1">
        <w:r w:rsidR="00CC634D" w:rsidRPr="00B840AE">
          <w:rPr>
            <w:rStyle w:val="Hyperlink"/>
            <w:rFonts w:ascii="Arial Narrow" w:hAnsi="Arial Narrow"/>
            <w:sz w:val="24"/>
            <w:szCs w:val="24"/>
          </w:rPr>
          <w:t>https://youtu.be/TOBFv0A5MCI?si=pfMMdBPPnIZoaqE6</w:t>
        </w:r>
      </w:hyperlink>
      <w:r w:rsidR="00CC634D" w:rsidRPr="00B840AE">
        <w:rPr>
          <w:rFonts w:ascii="Arial Narrow" w:hAnsi="Arial Narrow"/>
          <w:sz w:val="24"/>
          <w:szCs w:val="24"/>
        </w:rPr>
        <w:t xml:space="preserve"> </w:t>
      </w:r>
      <w:r w:rsidR="00FD47DC" w:rsidRPr="00B840AE">
        <w:rPr>
          <w:rFonts w:ascii="Arial Narrow" w:hAnsi="Arial Narrow"/>
          <w:sz w:val="24"/>
          <w:szCs w:val="24"/>
        </w:rPr>
        <w:t>conforme previsto</w:t>
      </w:r>
      <w:r w:rsidR="00857077" w:rsidRPr="00B840AE">
        <w:rPr>
          <w:rFonts w:ascii="Arial Narrow" w:hAnsi="Arial Narrow"/>
          <w:sz w:val="24"/>
          <w:szCs w:val="24"/>
        </w:rPr>
        <w:t xml:space="preserve"> no Art. 176 da</w:t>
      </w:r>
      <w:r w:rsidR="00FD47DC" w:rsidRPr="00B840AE">
        <w:rPr>
          <w:rFonts w:ascii="Arial Narrow" w:hAnsi="Arial Narrow"/>
          <w:sz w:val="24"/>
          <w:szCs w:val="24"/>
        </w:rPr>
        <w:t xml:space="preserve"> Lei 14.133/21.</w:t>
      </w:r>
    </w:p>
    <w:p w14:paraId="01ABDF42" w14:textId="2BADB6F9" w:rsidR="003C7A23" w:rsidRPr="00B840AE" w:rsidRDefault="008F37FC" w:rsidP="008F37FC">
      <w:pPr>
        <w:pStyle w:val="Nivel2"/>
        <w:spacing w:before="0" w:after="0" w:line="240" w:lineRule="auto"/>
        <w:rPr>
          <w:rFonts w:ascii="Arial Narrow" w:hAnsi="Arial Narrow"/>
          <w:sz w:val="24"/>
          <w:szCs w:val="24"/>
        </w:rPr>
      </w:pPr>
      <w:r w:rsidRPr="00B840AE">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5B8AEEFB" w:rsidR="008F37FC" w:rsidRPr="00B840AE" w:rsidRDefault="008F37FC"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F33CAF" w:rsidRPr="00B840AE">
        <w:rPr>
          <w:rFonts w:ascii="Arial Narrow" w:hAnsi="Arial Narrow"/>
          <w:b/>
          <w:bCs/>
          <w:sz w:val="24"/>
          <w:szCs w:val="24"/>
        </w:rPr>
        <w:t>ITEM</w:t>
      </w:r>
      <w:r w:rsidRPr="00B840AE">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2B16F451" w:rsidR="003C7A23" w:rsidRPr="00B840AE" w:rsidRDefault="008F37FC" w:rsidP="009200A4">
      <w:pPr>
        <w:pStyle w:val="Nivel2"/>
        <w:spacing w:before="0" w:after="0" w:line="240" w:lineRule="auto"/>
        <w:rPr>
          <w:rFonts w:ascii="Arial Narrow" w:hAnsi="Arial Narrow"/>
          <w:sz w:val="24"/>
          <w:szCs w:val="24"/>
        </w:rPr>
      </w:pPr>
      <w:r w:rsidRPr="00B840AE">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B840AE">
        <w:rPr>
          <w:rFonts w:ascii="Arial Narrow" w:hAnsi="Arial Narrow"/>
          <w:sz w:val="24"/>
          <w:szCs w:val="24"/>
        </w:rPr>
        <w:t xml:space="preserve">. </w:t>
      </w:r>
    </w:p>
    <w:p w14:paraId="5C125845" w14:textId="22BD0A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lastRenderedPageBreak/>
        <w:t xml:space="preserve">O lance deverá ser ofertado pelo valor unitário </w:t>
      </w:r>
      <w:r w:rsidR="008F37FC" w:rsidRPr="00B840AE">
        <w:rPr>
          <w:rFonts w:ascii="Arial Narrow" w:hAnsi="Arial Narrow"/>
          <w:sz w:val="24"/>
          <w:szCs w:val="24"/>
        </w:rPr>
        <w:t xml:space="preserve">do </w:t>
      </w:r>
      <w:r w:rsidR="00F33CAF" w:rsidRPr="00B840AE">
        <w:rPr>
          <w:rFonts w:ascii="Arial Narrow" w:hAnsi="Arial Narrow"/>
          <w:sz w:val="24"/>
          <w:szCs w:val="24"/>
        </w:rPr>
        <w:t>ITEM</w:t>
      </w:r>
      <w:r w:rsidR="008F37FC" w:rsidRPr="00B840AE">
        <w:rPr>
          <w:rFonts w:ascii="Arial Narrow" w:hAnsi="Arial Narrow"/>
          <w:sz w:val="24"/>
          <w:szCs w:val="24"/>
        </w:rPr>
        <w:t>.</w:t>
      </w:r>
    </w:p>
    <w:p w14:paraId="6584CB20" w14:textId="2141D04D"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Os licitantes poderão oferecer lances sucessivos</w:t>
      </w:r>
      <w:r w:rsidR="008F37FC" w:rsidRPr="00B840AE">
        <w:rPr>
          <w:rFonts w:ascii="Arial Narrow" w:hAnsi="Arial Narrow"/>
          <w:sz w:val="24"/>
          <w:szCs w:val="24"/>
        </w:rPr>
        <w:t xml:space="preserve"> na forma decrescente</w:t>
      </w:r>
      <w:r w:rsidRPr="00B840AE">
        <w:rPr>
          <w:rFonts w:ascii="Arial Narrow" w:hAnsi="Arial Narrow"/>
          <w:sz w:val="24"/>
          <w:szCs w:val="24"/>
        </w:rPr>
        <w:t xml:space="preserve">, </w:t>
      </w:r>
      <w:r w:rsidR="008F37FC" w:rsidRPr="00B840AE">
        <w:rPr>
          <w:rFonts w:ascii="Arial Narrow" w:hAnsi="Arial Narrow"/>
          <w:sz w:val="24"/>
          <w:szCs w:val="24"/>
        </w:rPr>
        <w:t>observando todo e qualquer critério estabelecido neste edital.</w:t>
      </w:r>
    </w:p>
    <w:p w14:paraId="32718210" w14:textId="74E0EFCD"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O licitante somente poderá oferecer </w:t>
      </w:r>
      <w:r w:rsidRPr="00B840AE">
        <w:rPr>
          <w:rFonts w:ascii="Arial Narrow" w:hAnsi="Arial Narrow"/>
          <w:color w:val="auto"/>
          <w:sz w:val="24"/>
          <w:szCs w:val="24"/>
        </w:rPr>
        <w:t xml:space="preserve">lance de valor inferior ou percentual de desconto superior ao último por ele ofertado. </w:t>
      </w:r>
    </w:p>
    <w:p w14:paraId="7154EC12" w14:textId="77777777" w:rsidR="008F37FC" w:rsidRPr="00B840AE" w:rsidRDefault="008F37FC" w:rsidP="008F37FC">
      <w:pPr>
        <w:pStyle w:val="Nivel2"/>
        <w:spacing w:before="0" w:after="0" w:line="240" w:lineRule="auto"/>
        <w:rPr>
          <w:rFonts w:ascii="Arial Narrow" w:hAnsi="Arial Narrow"/>
          <w:sz w:val="24"/>
          <w:szCs w:val="24"/>
        </w:rPr>
      </w:pPr>
      <w:r w:rsidRPr="00B840AE">
        <w:rPr>
          <w:rFonts w:ascii="Arial Narrow" w:hAnsi="Arial Narrow"/>
          <w:sz w:val="24"/>
          <w:szCs w:val="24"/>
        </w:rPr>
        <w:t>Será considerada como mais vantajosa à oferta de menor preço por lote proposto e aceito.</w:t>
      </w:r>
    </w:p>
    <w:p w14:paraId="17338580" w14:textId="4E42844C" w:rsidR="008F37FC" w:rsidRPr="00B840AE" w:rsidRDefault="008F37FC" w:rsidP="008F37FC">
      <w:pPr>
        <w:pStyle w:val="Nivel2"/>
        <w:spacing w:before="0" w:after="0" w:line="240" w:lineRule="auto"/>
        <w:rPr>
          <w:rFonts w:ascii="Arial Narrow" w:hAnsi="Arial Narrow"/>
          <w:sz w:val="24"/>
          <w:szCs w:val="24"/>
        </w:rPr>
      </w:pPr>
      <w:r w:rsidRPr="00B840AE">
        <w:rPr>
          <w:rFonts w:ascii="Arial Narrow" w:hAnsi="Arial Narrow"/>
          <w:sz w:val="24"/>
          <w:szCs w:val="24"/>
        </w:rPr>
        <w:t xml:space="preserve">Aceita a proposta de menor preço por </w:t>
      </w:r>
      <w:r w:rsidR="00330C30" w:rsidRPr="00B840AE">
        <w:rPr>
          <w:rFonts w:ascii="Arial Narrow" w:hAnsi="Arial Narrow"/>
          <w:sz w:val="24"/>
          <w:szCs w:val="24"/>
        </w:rPr>
        <w:t>item</w:t>
      </w:r>
      <w:r w:rsidRPr="00B840AE">
        <w:rPr>
          <w:rFonts w:ascii="Arial Narrow" w:hAnsi="Arial Narrow"/>
          <w:sz w:val="24"/>
          <w:szCs w:val="24"/>
        </w:rPr>
        <w:t xml:space="preserve">, será aberto o envelope documentação, contendo os documentos de habilitação da licitante que a tiver formulado, para confirmação das suas condições </w:t>
      </w:r>
      <w:proofErr w:type="spellStart"/>
      <w:r w:rsidRPr="00B840AE">
        <w:rPr>
          <w:rFonts w:ascii="Arial Narrow" w:hAnsi="Arial Narrow"/>
          <w:sz w:val="24"/>
          <w:szCs w:val="24"/>
        </w:rPr>
        <w:t>habilitatórias</w:t>
      </w:r>
      <w:proofErr w:type="spellEnd"/>
      <w:r w:rsidRPr="00B840AE">
        <w:rPr>
          <w:rFonts w:ascii="Arial Narrow" w:hAnsi="Arial Narrow"/>
          <w:sz w:val="24"/>
          <w:szCs w:val="24"/>
        </w:rPr>
        <w:t>.</w:t>
      </w:r>
    </w:p>
    <w:p w14:paraId="660827D2" w14:textId="77777777" w:rsidR="008F37FC" w:rsidRPr="00B840AE" w:rsidRDefault="008F37FC" w:rsidP="008F37FC">
      <w:pPr>
        <w:pStyle w:val="Nivel2"/>
        <w:spacing w:before="0" w:after="0" w:line="240" w:lineRule="auto"/>
        <w:rPr>
          <w:rFonts w:ascii="Arial Narrow" w:hAnsi="Arial Narrow"/>
          <w:sz w:val="24"/>
          <w:szCs w:val="24"/>
        </w:rPr>
      </w:pPr>
      <w:r w:rsidRPr="00B840AE">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B840AE">
        <w:rPr>
          <w:rFonts w:ascii="Arial Narrow" w:hAnsi="Arial Narrow"/>
          <w:sz w:val="24"/>
          <w:szCs w:val="24"/>
        </w:rPr>
        <w:t>.</w:t>
      </w:r>
    </w:p>
    <w:p w14:paraId="40D49C27" w14:textId="4C498D3C" w:rsidR="003C7A23" w:rsidRPr="00B840AE" w:rsidRDefault="003C7A23" w:rsidP="008F37FC">
      <w:pPr>
        <w:pStyle w:val="Nivel2"/>
        <w:spacing w:before="0" w:after="0" w:line="240" w:lineRule="auto"/>
        <w:rPr>
          <w:rFonts w:ascii="Arial Narrow" w:hAnsi="Arial Narrow"/>
          <w:sz w:val="24"/>
          <w:szCs w:val="24"/>
        </w:rPr>
      </w:pPr>
      <w:r w:rsidRPr="00B840AE">
        <w:rPr>
          <w:rFonts w:ascii="Arial Narrow" w:hAnsi="Arial Narrow"/>
          <w:sz w:val="24"/>
          <w:szCs w:val="24"/>
        </w:rPr>
        <w:t>Havendo eventual empate entre propostas ou lances, o critério de desempate</w:t>
      </w:r>
      <w:r w:rsidR="008F37FC" w:rsidRPr="00B840AE">
        <w:rPr>
          <w:rFonts w:ascii="Arial Narrow" w:hAnsi="Arial Narrow"/>
          <w:sz w:val="24"/>
          <w:szCs w:val="24"/>
        </w:rPr>
        <w:t xml:space="preserve"> será dado por sorteio.</w:t>
      </w:r>
    </w:p>
    <w:p w14:paraId="05AEC88C" w14:textId="40A7AF53" w:rsidR="00D9272F" w:rsidRPr="00B840AE" w:rsidRDefault="00756457" w:rsidP="000E6C67">
      <w:pPr>
        <w:pStyle w:val="Nvel3-R"/>
        <w:spacing w:before="0" w:after="0" w:line="240" w:lineRule="auto"/>
        <w:ind w:left="0"/>
        <w:rPr>
          <w:rFonts w:ascii="Arial Narrow" w:hAnsi="Arial Narrow"/>
          <w:i w:val="0"/>
          <w:iCs w:val="0"/>
          <w:color w:val="auto"/>
          <w:sz w:val="24"/>
          <w:szCs w:val="24"/>
        </w:rPr>
      </w:pPr>
      <w:bookmarkStart w:id="20" w:name="_Hlk161221436"/>
      <w:r w:rsidRPr="00B840AE">
        <w:rPr>
          <w:rFonts w:ascii="Arial Narrow" w:hAnsi="Arial Narrow"/>
          <w:b/>
          <w:bCs/>
          <w:i w:val="0"/>
          <w:iCs w:val="0"/>
          <w:color w:val="auto"/>
          <w:sz w:val="24"/>
          <w:szCs w:val="24"/>
        </w:rPr>
        <w:t>Não será</w:t>
      </w:r>
      <w:r w:rsidR="004959C2" w:rsidRPr="00B840AE">
        <w:rPr>
          <w:rFonts w:ascii="Arial Narrow" w:hAnsi="Arial Narrow"/>
          <w:b/>
          <w:bCs/>
          <w:i w:val="0"/>
          <w:iCs w:val="0"/>
          <w:color w:val="auto"/>
          <w:sz w:val="24"/>
          <w:szCs w:val="24"/>
        </w:rPr>
        <w:t xml:space="preserve"> </w:t>
      </w:r>
      <w:r w:rsidR="00EA5F80" w:rsidRPr="00B840AE">
        <w:rPr>
          <w:rFonts w:ascii="Arial Narrow" w:hAnsi="Arial Narrow"/>
          <w:b/>
          <w:bCs/>
          <w:i w:val="0"/>
          <w:iCs w:val="0"/>
          <w:color w:val="auto"/>
          <w:sz w:val="24"/>
          <w:szCs w:val="24"/>
        </w:rPr>
        <w:t>admitida a previsão de preços diferentes em razão de local de entrega ou de acondicionamento, tamanho de lote ou qualquer outro motivo</w:t>
      </w:r>
      <w:bookmarkEnd w:id="20"/>
      <w:r w:rsidR="000E6C67" w:rsidRPr="00B840AE">
        <w:rPr>
          <w:rFonts w:ascii="Arial Narrow" w:hAnsi="Arial Narrow"/>
          <w:i w:val="0"/>
          <w:iCs w:val="0"/>
          <w:color w:val="auto"/>
          <w:sz w:val="24"/>
          <w:szCs w:val="24"/>
        </w:rPr>
        <w:t xml:space="preserve">. </w:t>
      </w:r>
    </w:p>
    <w:p w14:paraId="377762CE" w14:textId="77777777"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B840AE" w:rsidRDefault="003C7A23" w:rsidP="00172ADC">
      <w:pPr>
        <w:pStyle w:val="Nivel3"/>
        <w:spacing w:before="0" w:after="0" w:line="240" w:lineRule="auto"/>
        <w:ind w:left="0"/>
        <w:rPr>
          <w:rFonts w:ascii="Arial Narrow" w:eastAsia="Times New Roman" w:hAnsi="Arial Narrow"/>
          <w:sz w:val="24"/>
          <w:szCs w:val="24"/>
        </w:rPr>
      </w:pPr>
      <w:r w:rsidRPr="00B840AE">
        <w:rPr>
          <w:rFonts w:ascii="Arial Narrow" w:eastAsia="Times New Roman" w:hAnsi="Arial Narrow"/>
          <w:sz w:val="24"/>
          <w:szCs w:val="24"/>
        </w:rPr>
        <w:t xml:space="preserve">A </w:t>
      </w:r>
      <w:r w:rsidRPr="00B840AE">
        <w:rPr>
          <w:rFonts w:ascii="Arial Narrow" w:hAnsi="Arial Narrow"/>
          <w:sz w:val="24"/>
          <w:szCs w:val="24"/>
        </w:rPr>
        <w:t xml:space="preserve">negociação será realizada </w:t>
      </w:r>
      <w:r w:rsidR="008F37FC" w:rsidRPr="00B840AE">
        <w:rPr>
          <w:rFonts w:ascii="Arial Narrow" w:hAnsi="Arial Narrow"/>
          <w:sz w:val="24"/>
          <w:szCs w:val="24"/>
        </w:rPr>
        <w:t>na sessão pública</w:t>
      </w:r>
      <w:r w:rsidRPr="00B840AE">
        <w:rPr>
          <w:rFonts w:ascii="Arial Narrow" w:hAnsi="Arial Narrow"/>
          <w:sz w:val="24"/>
          <w:szCs w:val="24"/>
        </w:rPr>
        <w:t>, podendo ser acompanhada pelos demais licitantes.</w:t>
      </w:r>
    </w:p>
    <w:p w14:paraId="420D4F72" w14:textId="3B12373E" w:rsidR="003C7A23" w:rsidRPr="00B840AE" w:rsidRDefault="003C7A23" w:rsidP="007A21CE">
      <w:pPr>
        <w:pStyle w:val="Nivel3"/>
        <w:tabs>
          <w:tab w:val="left" w:pos="993"/>
        </w:tabs>
        <w:spacing w:before="0" w:after="0" w:line="240" w:lineRule="auto"/>
        <w:ind w:left="0"/>
        <w:rPr>
          <w:rFonts w:ascii="Arial Narrow" w:hAnsi="Arial Narrow"/>
          <w:sz w:val="24"/>
          <w:szCs w:val="24"/>
        </w:rPr>
      </w:pPr>
      <w:r w:rsidRPr="00B840AE">
        <w:rPr>
          <w:rFonts w:ascii="Arial Narrow" w:hAnsi="Arial Narrow"/>
          <w:sz w:val="24"/>
          <w:szCs w:val="24"/>
        </w:rPr>
        <w:t>O resultado da negociação será divulgado a todos os licitantes e anexado aos autos do processo licitatório</w:t>
      </w:r>
      <w:r w:rsidR="00DC7CC8" w:rsidRPr="00B840AE">
        <w:rPr>
          <w:rFonts w:ascii="Arial Narrow" w:hAnsi="Arial Narrow"/>
          <w:sz w:val="24"/>
          <w:szCs w:val="24"/>
        </w:rPr>
        <w:t>.</w:t>
      </w:r>
    </w:p>
    <w:p w14:paraId="13ADAEB2" w14:textId="3DF1E869"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O</w:t>
      </w:r>
      <w:r w:rsidR="00F62ADC" w:rsidRPr="00B840AE">
        <w:rPr>
          <w:rFonts w:ascii="Arial Narrow" w:hAnsi="Arial Narrow"/>
          <w:sz w:val="24"/>
          <w:szCs w:val="24"/>
        </w:rPr>
        <w:t>(a)</w:t>
      </w:r>
      <w:r w:rsidRPr="00B840AE">
        <w:rPr>
          <w:rFonts w:ascii="Arial Narrow" w:hAnsi="Arial Narrow"/>
          <w:sz w:val="24"/>
          <w:szCs w:val="24"/>
        </w:rPr>
        <w:t xml:space="preserve"> pregoeiro</w:t>
      </w:r>
      <w:r w:rsidR="00F62ADC" w:rsidRPr="00B840AE">
        <w:rPr>
          <w:rFonts w:ascii="Arial Narrow" w:hAnsi="Arial Narrow"/>
          <w:sz w:val="24"/>
          <w:szCs w:val="24"/>
        </w:rPr>
        <w:t>(a)</w:t>
      </w:r>
      <w:r w:rsidRPr="00B840AE">
        <w:rPr>
          <w:rFonts w:ascii="Arial Narrow" w:hAnsi="Arial Narrow"/>
          <w:sz w:val="24"/>
          <w:szCs w:val="24"/>
        </w:rPr>
        <w:t xml:space="preserve"> solicitará ao licitante mais bem classificado que, no prazo de </w:t>
      </w:r>
      <w:r w:rsidR="00F62ADC" w:rsidRPr="00B840AE">
        <w:rPr>
          <w:rFonts w:ascii="Arial Narrow" w:hAnsi="Arial Narrow"/>
          <w:b/>
          <w:bCs/>
          <w:color w:val="auto"/>
          <w:sz w:val="24"/>
          <w:szCs w:val="24"/>
          <w:u w:val="single"/>
        </w:rPr>
        <w:t>0</w:t>
      </w:r>
      <w:r w:rsidR="005D2750" w:rsidRPr="00B840AE">
        <w:rPr>
          <w:rFonts w:ascii="Arial Narrow" w:hAnsi="Arial Narrow"/>
          <w:b/>
          <w:bCs/>
          <w:color w:val="auto"/>
          <w:sz w:val="24"/>
          <w:szCs w:val="24"/>
          <w:u w:val="single"/>
        </w:rPr>
        <w:t>3</w:t>
      </w:r>
      <w:r w:rsidRPr="00B840AE">
        <w:rPr>
          <w:rFonts w:ascii="Arial Narrow" w:hAnsi="Arial Narrow"/>
          <w:b/>
          <w:bCs/>
          <w:color w:val="auto"/>
          <w:sz w:val="24"/>
          <w:szCs w:val="24"/>
          <w:u w:val="single"/>
        </w:rPr>
        <w:t xml:space="preserve"> (</w:t>
      </w:r>
      <w:r w:rsidR="005D2750" w:rsidRPr="00B840AE">
        <w:rPr>
          <w:rFonts w:ascii="Arial Narrow" w:hAnsi="Arial Narrow"/>
          <w:b/>
          <w:bCs/>
          <w:color w:val="auto"/>
          <w:sz w:val="24"/>
          <w:szCs w:val="24"/>
          <w:u w:val="single"/>
        </w:rPr>
        <w:t>três</w:t>
      </w:r>
      <w:r w:rsidRPr="00B840AE">
        <w:rPr>
          <w:rFonts w:ascii="Arial Narrow" w:hAnsi="Arial Narrow"/>
          <w:b/>
          <w:bCs/>
          <w:color w:val="auto"/>
          <w:sz w:val="24"/>
          <w:szCs w:val="24"/>
          <w:u w:val="single"/>
        </w:rPr>
        <w:t>) horas</w:t>
      </w:r>
      <w:r w:rsidRPr="00B840AE">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1" w:name="_Hlk117016948"/>
    </w:p>
    <w:bookmarkEnd w:id="21"/>
    <w:p w14:paraId="4F1A98C2" w14:textId="689E15D9"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É facultado ao</w:t>
      </w:r>
      <w:r w:rsidR="00172ADC" w:rsidRPr="00B840AE">
        <w:rPr>
          <w:rFonts w:ascii="Arial Narrow" w:hAnsi="Arial Narrow"/>
          <w:sz w:val="24"/>
          <w:szCs w:val="24"/>
        </w:rPr>
        <w:t>(à)</w:t>
      </w:r>
      <w:r w:rsidRPr="00B840AE">
        <w:rPr>
          <w:rFonts w:ascii="Arial Narrow" w:hAnsi="Arial Narrow"/>
          <w:sz w:val="24"/>
          <w:szCs w:val="24"/>
        </w:rPr>
        <w:t xml:space="preserve"> pregoeiro</w:t>
      </w:r>
      <w:r w:rsidR="00172ADC" w:rsidRPr="00B840AE">
        <w:rPr>
          <w:rFonts w:ascii="Arial Narrow" w:hAnsi="Arial Narrow"/>
          <w:sz w:val="24"/>
          <w:szCs w:val="24"/>
        </w:rPr>
        <w:t>(a)</w:t>
      </w:r>
      <w:r w:rsidRPr="00B840AE">
        <w:rPr>
          <w:rFonts w:ascii="Arial Narrow" w:hAnsi="Arial Narrow"/>
          <w:sz w:val="24"/>
          <w:szCs w:val="24"/>
        </w:rPr>
        <w:t xml:space="preserve"> prorrogar o prazo estabelecido, a partir de solicitação fundamentada feita pelo licitante, antes de findo o prazo.</w:t>
      </w:r>
    </w:p>
    <w:p w14:paraId="7997D698" w14:textId="77777777" w:rsidR="00330C30" w:rsidRPr="00B840AE" w:rsidRDefault="003C7A23" w:rsidP="00330C30">
      <w:pPr>
        <w:pStyle w:val="Nivel2"/>
        <w:spacing w:before="0" w:after="0" w:line="240" w:lineRule="auto"/>
        <w:rPr>
          <w:rFonts w:ascii="Arial Narrow" w:eastAsia="Times New Roman" w:hAnsi="Arial Narrow"/>
          <w:sz w:val="24"/>
          <w:szCs w:val="24"/>
        </w:rPr>
      </w:pPr>
      <w:r w:rsidRPr="00B840AE">
        <w:rPr>
          <w:rFonts w:ascii="Arial Narrow" w:hAnsi="Arial Narrow"/>
          <w:sz w:val="24"/>
          <w:szCs w:val="24"/>
        </w:rPr>
        <w:t>Após a negociação do preço, o</w:t>
      </w:r>
      <w:r w:rsidR="00172ADC" w:rsidRPr="00B840AE">
        <w:rPr>
          <w:rFonts w:ascii="Arial Narrow" w:hAnsi="Arial Narrow"/>
          <w:sz w:val="24"/>
          <w:szCs w:val="24"/>
        </w:rPr>
        <w:t>(a)</w:t>
      </w:r>
      <w:r w:rsidRPr="00B840AE">
        <w:rPr>
          <w:rFonts w:ascii="Arial Narrow" w:hAnsi="Arial Narrow"/>
          <w:sz w:val="24"/>
          <w:szCs w:val="24"/>
        </w:rPr>
        <w:t xml:space="preserve"> </w:t>
      </w:r>
      <w:r w:rsidR="00172ADC" w:rsidRPr="00B840AE">
        <w:rPr>
          <w:rFonts w:ascii="Arial Narrow" w:hAnsi="Arial Narrow"/>
          <w:sz w:val="24"/>
          <w:szCs w:val="24"/>
        </w:rPr>
        <w:t>p</w:t>
      </w:r>
      <w:r w:rsidRPr="00B840AE">
        <w:rPr>
          <w:rFonts w:ascii="Arial Narrow" w:hAnsi="Arial Narrow"/>
          <w:sz w:val="24"/>
          <w:szCs w:val="24"/>
        </w:rPr>
        <w:t>regoeiro</w:t>
      </w:r>
      <w:r w:rsidR="00172ADC" w:rsidRPr="00B840AE">
        <w:rPr>
          <w:rFonts w:ascii="Arial Narrow" w:hAnsi="Arial Narrow"/>
          <w:sz w:val="24"/>
          <w:szCs w:val="24"/>
        </w:rPr>
        <w:t>(a)</w:t>
      </w:r>
      <w:r w:rsidRPr="00B840AE">
        <w:rPr>
          <w:rFonts w:ascii="Arial Narrow" w:hAnsi="Arial Narrow"/>
          <w:sz w:val="24"/>
          <w:szCs w:val="24"/>
        </w:rPr>
        <w:t xml:space="preserve"> iniciará a fase de aceitação e julgamento da proposta.</w:t>
      </w:r>
      <w:bookmarkEnd w:id="19"/>
    </w:p>
    <w:p w14:paraId="2E16611B" w14:textId="7E20FCEA" w:rsidR="002F7C3D" w:rsidRPr="00B840AE" w:rsidRDefault="002F7C3D" w:rsidP="00330C30">
      <w:pPr>
        <w:pStyle w:val="Nivel2"/>
        <w:spacing w:before="0" w:after="0" w:line="240" w:lineRule="auto"/>
        <w:rPr>
          <w:rFonts w:ascii="Arial Narrow" w:eastAsia="Times New Roman" w:hAnsi="Arial Narrow"/>
          <w:sz w:val="24"/>
          <w:szCs w:val="24"/>
        </w:rPr>
      </w:pPr>
      <w:r w:rsidRPr="00B840AE">
        <w:rPr>
          <w:rFonts w:ascii="Arial Narrow" w:hAnsi="Arial Narrow"/>
          <w:b/>
          <w:bCs/>
          <w:color w:val="auto"/>
          <w:sz w:val="24"/>
          <w:szCs w:val="24"/>
        </w:rPr>
        <w:t xml:space="preserve">De acordo com a Lei 123/06, regulamentada pela Lei Municipal </w:t>
      </w:r>
      <w:r w:rsidR="0034708E" w:rsidRPr="00B840AE">
        <w:rPr>
          <w:rFonts w:ascii="Arial Narrow" w:hAnsi="Arial Narrow"/>
          <w:b/>
          <w:bCs/>
          <w:color w:val="auto"/>
          <w:sz w:val="24"/>
          <w:szCs w:val="24"/>
        </w:rPr>
        <w:t>2237/2018</w:t>
      </w:r>
      <w:r w:rsidRPr="00B840AE">
        <w:rPr>
          <w:rFonts w:ascii="Arial Narrow" w:hAnsi="Arial Narrow"/>
          <w:b/>
          <w:bCs/>
          <w:color w:val="auto"/>
          <w:sz w:val="24"/>
          <w:szCs w:val="24"/>
        </w:rPr>
        <w:t xml:space="preserve"> será dada a preferência ME/EEP para empresas sediadas no município, na </w:t>
      </w:r>
      <w:r w:rsidR="00330C30" w:rsidRPr="00B840AE">
        <w:rPr>
          <w:rFonts w:ascii="Arial Narrow" w:hAnsi="Arial Narrow"/>
          <w:b/>
          <w:bCs/>
          <w:color w:val="auto"/>
          <w:sz w:val="24"/>
          <w:szCs w:val="24"/>
        </w:rPr>
        <w:t>sequência</w:t>
      </w:r>
      <w:r w:rsidRPr="00B840AE">
        <w:rPr>
          <w:rFonts w:ascii="Arial Narrow" w:hAnsi="Arial Narrow"/>
          <w:b/>
          <w:bCs/>
          <w:color w:val="auto"/>
          <w:sz w:val="24"/>
          <w:szCs w:val="24"/>
        </w:rPr>
        <w:t xml:space="preserve"> as empresas da Região da COMCAM e na sequência as demais localidades.</w:t>
      </w:r>
    </w:p>
    <w:p w14:paraId="05139512" w14:textId="77777777" w:rsidR="002F7C3D" w:rsidRPr="00B840AE" w:rsidRDefault="002F7C3D" w:rsidP="009200A4">
      <w:pPr>
        <w:pStyle w:val="Nivel2"/>
        <w:numPr>
          <w:ilvl w:val="0"/>
          <w:numId w:val="0"/>
        </w:numPr>
        <w:spacing w:before="0" w:after="0" w:line="240" w:lineRule="auto"/>
        <w:rPr>
          <w:rFonts w:ascii="Arial Narrow" w:hAnsi="Arial Narrow"/>
          <w:b/>
          <w:bCs/>
          <w:color w:val="auto"/>
          <w:sz w:val="24"/>
          <w:szCs w:val="24"/>
        </w:rPr>
      </w:pPr>
    </w:p>
    <w:p w14:paraId="54C8BA85" w14:textId="36841112" w:rsidR="002F7C3D" w:rsidRPr="00B840AE" w:rsidRDefault="002F7C3D" w:rsidP="002F7C3D">
      <w:pPr>
        <w:pStyle w:val="Nivel2"/>
        <w:rPr>
          <w:rFonts w:ascii="Arial Narrow" w:hAnsi="Arial Narrow"/>
          <w:sz w:val="24"/>
          <w:szCs w:val="24"/>
        </w:rPr>
      </w:pPr>
      <w:r w:rsidRPr="00B840AE">
        <w:rPr>
          <w:rFonts w:ascii="Arial Narrow" w:hAnsi="Arial Narrow"/>
          <w:b/>
          <w:bCs/>
          <w:sz w:val="24"/>
          <w:szCs w:val="24"/>
        </w:rPr>
        <w:t>LANCES VERBAIS</w:t>
      </w:r>
    </w:p>
    <w:p w14:paraId="18B92D45" w14:textId="1CA6963A" w:rsidR="002F7C3D" w:rsidRPr="00B840AE" w:rsidRDefault="002F7C3D" w:rsidP="002F7C3D">
      <w:pPr>
        <w:pStyle w:val="Nivel2"/>
        <w:numPr>
          <w:ilvl w:val="0"/>
          <w:numId w:val="0"/>
        </w:numPr>
        <w:rPr>
          <w:rFonts w:ascii="Arial Narrow" w:hAnsi="Arial Narrow"/>
          <w:sz w:val="24"/>
          <w:szCs w:val="24"/>
        </w:rPr>
      </w:pPr>
      <w:r w:rsidRPr="00B840AE">
        <w:rPr>
          <w:rFonts w:ascii="Arial Narrow" w:hAnsi="Arial Narrow"/>
          <w:sz w:val="24"/>
          <w:szCs w:val="24"/>
        </w:rPr>
        <w:t xml:space="preserve">6.13.1. As propostas classificadas serão selecionadas para a etapa de lances com observância dos seguintes critérios e procedimentos: </w:t>
      </w:r>
    </w:p>
    <w:p w14:paraId="130A5DED" w14:textId="07FCA1A8" w:rsidR="002F7C3D" w:rsidRPr="00B840AE" w:rsidRDefault="002F7C3D" w:rsidP="002F7C3D">
      <w:pPr>
        <w:pStyle w:val="Nivel2"/>
        <w:numPr>
          <w:ilvl w:val="0"/>
          <w:numId w:val="0"/>
        </w:numPr>
        <w:rPr>
          <w:rFonts w:ascii="Arial Narrow" w:hAnsi="Arial Narrow"/>
          <w:sz w:val="24"/>
          <w:szCs w:val="24"/>
        </w:rPr>
      </w:pPr>
      <w:r w:rsidRPr="00B840AE">
        <w:rPr>
          <w:rFonts w:ascii="Arial Narrow" w:hAnsi="Arial Narrow"/>
          <w:sz w:val="24"/>
          <w:szCs w:val="24"/>
        </w:rPr>
        <w:t xml:space="preserve">a) Seleção da proposta através do menor preço </w:t>
      </w:r>
      <w:r w:rsidR="00A35B8C" w:rsidRPr="00B840AE">
        <w:rPr>
          <w:rFonts w:ascii="Arial Narrow" w:hAnsi="Arial Narrow"/>
          <w:sz w:val="24"/>
          <w:szCs w:val="24"/>
        </w:rPr>
        <w:t xml:space="preserve">POR </w:t>
      </w:r>
      <w:r w:rsidR="00F33CAF" w:rsidRPr="00B840AE">
        <w:rPr>
          <w:rFonts w:ascii="Arial Narrow" w:hAnsi="Arial Narrow"/>
          <w:sz w:val="24"/>
          <w:szCs w:val="24"/>
        </w:rPr>
        <w:t>ITEM</w:t>
      </w:r>
      <w:r w:rsidR="00A35B8C" w:rsidRPr="00B840AE">
        <w:rPr>
          <w:rFonts w:ascii="Arial Narrow" w:hAnsi="Arial Narrow"/>
          <w:sz w:val="24"/>
          <w:szCs w:val="24"/>
        </w:rPr>
        <w:t xml:space="preserve">. </w:t>
      </w:r>
      <w:r w:rsidRPr="00B840AE">
        <w:rPr>
          <w:rFonts w:ascii="Arial Narrow" w:hAnsi="Arial Narrow"/>
          <w:sz w:val="24"/>
          <w:szCs w:val="24"/>
        </w:rPr>
        <w:t xml:space="preserve"> </w:t>
      </w:r>
    </w:p>
    <w:p w14:paraId="0FC206DF" w14:textId="4D9ABBD2" w:rsidR="002F7C3D" w:rsidRPr="00B840AE" w:rsidRDefault="002F7C3D" w:rsidP="002F7C3D">
      <w:pPr>
        <w:pStyle w:val="Nivel2"/>
        <w:numPr>
          <w:ilvl w:val="0"/>
          <w:numId w:val="0"/>
        </w:numPr>
        <w:rPr>
          <w:rFonts w:ascii="Arial Narrow" w:hAnsi="Arial Narrow"/>
          <w:sz w:val="24"/>
          <w:szCs w:val="24"/>
        </w:rPr>
      </w:pPr>
      <w:r w:rsidRPr="00B840AE">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B840AE" w:rsidRDefault="002F7C3D" w:rsidP="002F7C3D">
      <w:pPr>
        <w:pStyle w:val="Nivel2"/>
        <w:numPr>
          <w:ilvl w:val="0"/>
          <w:numId w:val="0"/>
        </w:numPr>
        <w:rPr>
          <w:rFonts w:ascii="Arial Narrow" w:hAnsi="Arial Narrow"/>
          <w:sz w:val="24"/>
          <w:szCs w:val="24"/>
        </w:rPr>
      </w:pPr>
      <w:r w:rsidRPr="00B840AE">
        <w:rPr>
          <w:rFonts w:ascii="Arial Narrow" w:hAnsi="Arial Narrow"/>
          <w:sz w:val="24"/>
          <w:szCs w:val="24"/>
        </w:rPr>
        <w:t>6.13.3.  É vedada a oferta de lance com vista ao empate.</w:t>
      </w:r>
    </w:p>
    <w:p w14:paraId="65C3EBA2" w14:textId="69B58909" w:rsidR="002F7C3D" w:rsidRPr="00B840AE" w:rsidRDefault="002F7C3D" w:rsidP="002F7C3D">
      <w:pPr>
        <w:pStyle w:val="Nivel2"/>
        <w:numPr>
          <w:ilvl w:val="0"/>
          <w:numId w:val="0"/>
        </w:numPr>
        <w:rPr>
          <w:rFonts w:ascii="Arial Narrow" w:hAnsi="Arial Narrow"/>
          <w:sz w:val="24"/>
          <w:szCs w:val="24"/>
        </w:rPr>
      </w:pPr>
      <w:r w:rsidRPr="00B840AE">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B840AE" w:rsidRDefault="002F7C3D" w:rsidP="002F7C3D">
      <w:pPr>
        <w:pStyle w:val="Nivel2"/>
        <w:numPr>
          <w:ilvl w:val="0"/>
          <w:numId w:val="0"/>
        </w:numPr>
        <w:rPr>
          <w:rFonts w:ascii="Arial Narrow" w:hAnsi="Arial Narrow"/>
          <w:sz w:val="24"/>
          <w:szCs w:val="24"/>
        </w:rPr>
      </w:pPr>
      <w:r w:rsidRPr="00B840AE">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B840AE" w:rsidRDefault="002F7C3D" w:rsidP="002F7C3D">
      <w:pPr>
        <w:pStyle w:val="Nivel2"/>
        <w:numPr>
          <w:ilvl w:val="0"/>
          <w:numId w:val="0"/>
        </w:numPr>
        <w:rPr>
          <w:rFonts w:ascii="Arial Narrow" w:hAnsi="Arial Narrow"/>
        </w:rPr>
      </w:pPr>
      <w:r w:rsidRPr="00B840AE">
        <w:rPr>
          <w:rFonts w:ascii="Arial Narrow" w:hAnsi="Arial Narrow"/>
          <w:sz w:val="24"/>
          <w:szCs w:val="24"/>
        </w:rPr>
        <w:lastRenderedPageBreak/>
        <w:t>6.13.6. Se duas ou mais propostas, em absoluta igualdade de condições, ficarem empatadas, será realizado sorteio para definir a ordem de apresentação dos lances</w:t>
      </w:r>
    </w:p>
    <w:p w14:paraId="7CB0AE89" w14:textId="77777777" w:rsidR="002F7C3D" w:rsidRPr="00B840AE" w:rsidRDefault="002F7C3D" w:rsidP="009200A4">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B840AE" w:rsidRDefault="003C7A23" w:rsidP="00B840AE">
      <w:pPr>
        <w:pStyle w:val="Nivel01"/>
      </w:pPr>
      <w:bookmarkStart w:id="22" w:name="_Toc160528924"/>
      <w:r w:rsidRPr="00B840AE">
        <w:t>DA FASE DE JULGAMENTO</w:t>
      </w:r>
      <w:bookmarkEnd w:id="22"/>
    </w:p>
    <w:p w14:paraId="53C049A6" w14:textId="5AB173CB" w:rsidR="003C7A23" w:rsidRPr="00B840AE" w:rsidRDefault="003C7A23" w:rsidP="009200A4">
      <w:pPr>
        <w:pStyle w:val="Nivel2"/>
        <w:spacing w:before="0" w:after="0" w:line="240" w:lineRule="auto"/>
        <w:rPr>
          <w:rFonts w:ascii="Arial Narrow" w:hAnsi="Arial Narrow"/>
          <w:b/>
          <w:bCs/>
          <w:sz w:val="24"/>
          <w:szCs w:val="24"/>
          <w:lang w:eastAsia="ar-SA"/>
        </w:rPr>
      </w:pPr>
      <w:bookmarkStart w:id="23" w:name="_Ref117019424"/>
      <w:r w:rsidRPr="00B840AE">
        <w:rPr>
          <w:rFonts w:ascii="Arial Narrow" w:hAnsi="Arial Narrow"/>
          <w:sz w:val="24"/>
          <w:szCs w:val="24"/>
        </w:rPr>
        <w:t>Encerrada a etapa de negociação, o</w:t>
      </w:r>
      <w:r w:rsidR="00172ADC" w:rsidRPr="00B840AE">
        <w:rPr>
          <w:rFonts w:ascii="Arial Narrow" w:hAnsi="Arial Narrow"/>
          <w:sz w:val="24"/>
          <w:szCs w:val="24"/>
        </w:rPr>
        <w:t>(a)</w:t>
      </w:r>
      <w:r w:rsidRPr="00B840AE">
        <w:rPr>
          <w:rFonts w:ascii="Arial Narrow" w:hAnsi="Arial Narrow"/>
          <w:sz w:val="24"/>
          <w:szCs w:val="24"/>
        </w:rPr>
        <w:t xml:space="preserve"> pregoeiro</w:t>
      </w:r>
      <w:r w:rsidR="00172ADC" w:rsidRPr="00B840AE">
        <w:rPr>
          <w:rFonts w:ascii="Arial Narrow" w:hAnsi="Arial Narrow"/>
          <w:sz w:val="24"/>
          <w:szCs w:val="24"/>
        </w:rPr>
        <w:t>(a)</w:t>
      </w:r>
      <w:r w:rsidR="00F33CAF" w:rsidRPr="00B840AE">
        <w:rPr>
          <w:rFonts w:ascii="Arial Narrow" w:hAnsi="Arial Narrow"/>
          <w:sz w:val="24"/>
          <w:szCs w:val="24"/>
        </w:rPr>
        <w:t xml:space="preserve"> PODERÁ</w:t>
      </w:r>
      <w:r w:rsidRPr="00B840AE">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B840AE">
          <w:rPr>
            <w:rStyle w:val="Hyperlink"/>
            <w:rFonts w:ascii="Arial Narrow" w:hAnsi="Arial Narrow"/>
            <w:sz w:val="24"/>
            <w:szCs w:val="24"/>
          </w:rPr>
          <w:t>art. 14 da Lei</w:t>
        </w:r>
        <w:r w:rsidR="00172ADC" w:rsidRPr="00B840AE">
          <w:rPr>
            <w:rStyle w:val="Hyperlink"/>
            <w:rFonts w:ascii="Arial Narrow" w:hAnsi="Arial Narrow"/>
            <w:sz w:val="24"/>
            <w:szCs w:val="24"/>
          </w:rPr>
          <w:t xml:space="preserve"> Federal</w:t>
        </w:r>
        <w:r w:rsidRPr="00B840AE">
          <w:rPr>
            <w:rStyle w:val="Hyperlink"/>
            <w:rFonts w:ascii="Arial Narrow" w:hAnsi="Arial Narrow"/>
            <w:sz w:val="24"/>
            <w:szCs w:val="24"/>
          </w:rPr>
          <w:t xml:space="preserve"> nº 14.133/2021</w:t>
        </w:r>
      </w:hyperlink>
      <w:r w:rsidRPr="00B840AE">
        <w:rPr>
          <w:rFonts w:ascii="Arial Narrow" w:hAnsi="Arial Narrow"/>
          <w:sz w:val="24"/>
          <w:szCs w:val="24"/>
        </w:rPr>
        <w:t xml:space="preserve">, legislação correlata e no </w:t>
      </w:r>
      <w:r w:rsidRPr="00B840AE">
        <w:rPr>
          <w:rFonts w:ascii="Arial Narrow" w:hAnsi="Arial Narrow"/>
          <w:b/>
          <w:bCs/>
          <w:sz w:val="24"/>
          <w:szCs w:val="24"/>
          <w:u w:val="single"/>
        </w:rPr>
        <w:t xml:space="preserve">item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_Ref117000692 \r \h </w:instrText>
      </w:r>
      <w:r w:rsidR="00F522F3" w:rsidRPr="00B840AE">
        <w:rPr>
          <w:rFonts w:ascii="Arial Narrow" w:hAnsi="Arial Narrow"/>
          <w:b/>
          <w:bCs/>
          <w:sz w:val="24"/>
          <w:szCs w:val="24"/>
          <w:u w:val="single"/>
        </w:rPr>
        <w:instrText xml:space="preserve">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3.10</w:t>
      </w:r>
      <w:r w:rsidRPr="00B840AE">
        <w:rPr>
          <w:rFonts w:ascii="Arial Narrow" w:hAnsi="Arial Narrow"/>
          <w:b/>
          <w:bCs/>
          <w:sz w:val="24"/>
          <w:szCs w:val="24"/>
          <w:u w:val="single"/>
        </w:rPr>
        <w:fldChar w:fldCharType="end"/>
      </w:r>
      <w:r w:rsidR="00403D93" w:rsidRPr="00B840AE">
        <w:rPr>
          <w:rFonts w:ascii="Arial Narrow" w:hAnsi="Arial Narrow"/>
          <w:b/>
          <w:bCs/>
          <w:sz w:val="24"/>
          <w:szCs w:val="24"/>
          <w:u w:val="single"/>
        </w:rPr>
        <w:t>9</w:t>
      </w:r>
      <w:r w:rsidRPr="00B840AE">
        <w:rPr>
          <w:rFonts w:ascii="Arial Narrow" w:hAnsi="Arial Narrow"/>
          <w:sz w:val="24"/>
          <w:szCs w:val="24"/>
        </w:rPr>
        <w:t xml:space="preserve"> do edital, </w:t>
      </w:r>
      <w:bookmarkEnd w:id="23"/>
      <w:r w:rsidRPr="00B840AE">
        <w:rPr>
          <w:rFonts w:ascii="Arial Narrow" w:hAnsi="Arial Narrow"/>
          <w:color w:val="auto"/>
          <w:sz w:val="24"/>
          <w:szCs w:val="24"/>
          <w:lang w:eastAsia="ar-SA"/>
        </w:rPr>
        <w:t>especialmente quanto à existência de sanção que impeça a participação no certame ou a futura contratação,</w:t>
      </w:r>
      <w:r w:rsidRPr="00B840AE">
        <w:rPr>
          <w:rFonts w:ascii="Arial Narrow" w:hAnsi="Arial Narrow"/>
          <w:sz w:val="24"/>
          <w:szCs w:val="24"/>
          <w:lang w:eastAsia="ar-SA"/>
        </w:rPr>
        <w:t xml:space="preserve"> mediante a consulta aos seguintes cadastros:</w:t>
      </w:r>
    </w:p>
    <w:p w14:paraId="41EAACF9" w14:textId="41260173" w:rsidR="003C7A23" w:rsidRPr="00B840AE"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840AE">
        <w:rPr>
          <w:rFonts w:ascii="Arial Narrow" w:hAnsi="Arial Narrow"/>
          <w:sz w:val="24"/>
          <w:szCs w:val="24"/>
          <w:lang w:eastAsia="ar-SA"/>
        </w:rPr>
        <w:t xml:space="preserve">Cadastro Nacional de Empresas Inidôneas e Suspensas - CEIS, mantido pela Controladoria-Geral da União </w:t>
      </w:r>
      <w:r w:rsidRPr="00B840AE">
        <w:rPr>
          <w:rFonts w:ascii="Arial Narrow" w:hAnsi="Arial Narrow"/>
          <w:lang w:eastAsia="ar-SA"/>
        </w:rPr>
        <w:t>(</w:t>
      </w:r>
      <w:hyperlink r:id="rId23" w:history="1">
        <w:r w:rsidR="007A21CE" w:rsidRPr="00B840AE">
          <w:rPr>
            <w:rStyle w:val="Hyperlink"/>
            <w:rFonts w:ascii="Arial Narrow" w:hAnsi="Arial Narrow"/>
          </w:rPr>
          <w:t>https://portaldatransparencia.gov.br/sancoes/consulta?cadastro=1&amp;ordenarPor=nomeSancionado&amp;direcao=asc</w:t>
        </w:r>
      </w:hyperlink>
      <w:r w:rsidR="007A21CE" w:rsidRPr="00B840AE">
        <w:rPr>
          <w:rFonts w:ascii="Arial Narrow" w:hAnsi="Arial Narrow"/>
        </w:rPr>
        <w:t>);</w:t>
      </w:r>
      <w:r w:rsidRPr="00B840AE">
        <w:rPr>
          <w:rFonts w:ascii="Arial Narrow" w:hAnsi="Arial Narrow"/>
          <w:sz w:val="24"/>
          <w:szCs w:val="24"/>
          <w:lang w:eastAsia="ar-SA"/>
        </w:rPr>
        <w:t xml:space="preserve"> </w:t>
      </w:r>
    </w:p>
    <w:p w14:paraId="312769EE" w14:textId="2961CCA6" w:rsidR="007A21CE" w:rsidRPr="00B840AE"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840AE">
        <w:rPr>
          <w:rFonts w:ascii="Arial Narrow" w:hAnsi="Arial Narrow"/>
          <w:sz w:val="24"/>
          <w:szCs w:val="24"/>
          <w:lang w:eastAsia="ar-SA"/>
        </w:rPr>
        <w:t xml:space="preserve">Cadastro Nacional de Empresas Punidas – CNEP, mantido pela Controladoria-Geral da União </w:t>
      </w:r>
      <w:r w:rsidRPr="00B840AE">
        <w:rPr>
          <w:rFonts w:ascii="Arial Narrow" w:hAnsi="Arial Narrow"/>
          <w:lang w:eastAsia="ar-SA"/>
        </w:rPr>
        <w:t>(</w:t>
      </w:r>
      <w:hyperlink r:id="rId24" w:history="1">
        <w:r w:rsidR="007A21CE" w:rsidRPr="00B840AE">
          <w:rPr>
            <w:rStyle w:val="Hyperlink"/>
            <w:rFonts w:ascii="Arial Narrow" w:hAnsi="Arial Narrow"/>
          </w:rPr>
          <w:t>https://portaldatransparencia.gov.br/sancoes/consulta?cadastro=2&amp;ordenarPor=nomeSancionado&amp;direcao=asc</w:t>
        </w:r>
      </w:hyperlink>
      <w:r w:rsidR="007A21CE" w:rsidRPr="00B840AE">
        <w:rPr>
          <w:rFonts w:ascii="Arial Narrow" w:hAnsi="Arial Narrow"/>
        </w:rPr>
        <w:t>);</w:t>
      </w:r>
      <w:r w:rsidRPr="00B840AE">
        <w:rPr>
          <w:rFonts w:ascii="Arial Narrow" w:hAnsi="Arial Narrow"/>
          <w:lang w:eastAsia="ar-SA"/>
        </w:rPr>
        <w:t>.</w:t>
      </w:r>
    </w:p>
    <w:p w14:paraId="759CB8A0" w14:textId="331FCA7F" w:rsidR="007A21CE" w:rsidRPr="00B840AE"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840AE">
        <w:rPr>
          <w:rFonts w:ascii="Arial Narrow" w:hAnsi="Arial Narrow"/>
          <w:sz w:val="24"/>
          <w:szCs w:val="24"/>
          <w:lang w:eastAsia="ar-SA"/>
        </w:rPr>
        <w:t>Consulta aos Impedidos de Licitar do Tribunal de Contas do Estado do Paraná (</w:t>
      </w:r>
      <w:hyperlink r:id="rId25" w:history="1">
        <w:r w:rsidRPr="00B840AE">
          <w:rPr>
            <w:rStyle w:val="Hyperlink"/>
            <w:rFonts w:ascii="Arial Narrow" w:hAnsi="Arial Narrow"/>
            <w:lang w:eastAsia="ar-SA"/>
          </w:rPr>
          <w:t>http://servicos.tce.pr.gov.br/tcepr/municipal/ail/ConsultarImpedidosWeb.aspx</w:t>
        </w:r>
      </w:hyperlink>
      <w:r w:rsidRPr="00B840AE">
        <w:rPr>
          <w:rFonts w:ascii="Arial Narrow" w:hAnsi="Arial Narrow"/>
          <w:lang w:eastAsia="ar-SA"/>
        </w:rPr>
        <w:t>);</w:t>
      </w:r>
      <w:r w:rsidRPr="00B840AE">
        <w:rPr>
          <w:rFonts w:ascii="Arial Narrow" w:hAnsi="Arial Narrow"/>
          <w:sz w:val="24"/>
          <w:szCs w:val="24"/>
          <w:lang w:eastAsia="ar-SA"/>
        </w:rPr>
        <w:t xml:space="preserve"> e</w:t>
      </w:r>
    </w:p>
    <w:p w14:paraId="6FACDCB9" w14:textId="1183A925" w:rsidR="007A21CE" w:rsidRPr="00B840AE"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B840AE">
        <w:rPr>
          <w:rFonts w:ascii="Arial Narrow" w:hAnsi="Arial Narrow"/>
          <w:sz w:val="24"/>
          <w:szCs w:val="24"/>
          <w:lang w:eastAsia="ar-SA"/>
        </w:rPr>
        <w:t xml:space="preserve">Cadastro de licitantes inidôneos do Tribunal de Contas da União </w:t>
      </w:r>
      <w:r w:rsidRPr="00B840AE">
        <w:rPr>
          <w:rFonts w:ascii="Arial Narrow" w:hAnsi="Arial Narrow"/>
          <w:lang w:eastAsia="ar-SA"/>
        </w:rPr>
        <w:t>(</w:t>
      </w:r>
      <w:hyperlink r:id="rId26" w:history="1">
        <w:r w:rsidRPr="00B840AE">
          <w:rPr>
            <w:rStyle w:val="Hyperlink"/>
            <w:rFonts w:ascii="Arial Narrow" w:hAnsi="Arial Narrow"/>
            <w:lang w:eastAsia="ar-SA"/>
          </w:rPr>
          <w:t>https://contas.tcu.gov.br/ords/f?p=1660:3:107936245203667::::P3_TIPO:CPF</w:t>
        </w:r>
      </w:hyperlink>
      <w:r w:rsidRPr="00B840AE">
        <w:rPr>
          <w:rFonts w:ascii="Arial Narrow" w:hAnsi="Arial Narrow"/>
          <w:lang w:eastAsia="ar-SA"/>
        </w:rPr>
        <w:t>).</w:t>
      </w:r>
    </w:p>
    <w:p w14:paraId="78C24183" w14:textId="157573A3"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A consulta aos cadastros será realizada em nome da empresa licitante.</w:t>
      </w:r>
    </w:p>
    <w:p w14:paraId="4F584469" w14:textId="3657976C"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Caso conste na Consulta de Situação do l</w:t>
      </w:r>
      <w:r w:rsidRPr="00B840AE">
        <w:rPr>
          <w:rFonts w:ascii="Arial Narrow" w:hAnsi="Arial Narrow"/>
          <w:color w:val="auto"/>
          <w:sz w:val="24"/>
          <w:szCs w:val="24"/>
        </w:rPr>
        <w:t xml:space="preserve">icitante </w:t>
      </w:r>
      <w:r w:rsidRPr="00B840AE">
        <w:rPr>
          <w:rFonts w:ascii="Arial Narrow" w:hAnsi="Arial Narrow"/>
          <w:sz w:val="24"/>
          <w:szCs w:val="24"/>
        </w:rPr>
        <w:t>a existência de Ocorrências Impeditivas Indiretas, o</w:t>
      </w:r>
      <w:r w:rsidR="00172ADC" w:rsidRPr="00B840AE">
        <w:rPr>
          <w:rFonts w:ascii="Arial Narrow" w:hAnsi="Arial Narrow"/>
          <w:sz w:val="24"/>
          <w:szCs w:val="24"/>
        </w:rPr>
        <w:t>(a)</w:t>
      </w:r>
      <w:r w:rsidRPr="00B840AE">
        <w:rPr>
          <w:rFonts w:ascii="Arial Narrow" w:hAnsi="Arial Narrow"/>
          <w:sz w:val="24"/>
          <w:szCs w:val="24"/>
        </w:rPr>
        <w:t xml:space="preserve"> </w:t>
      </w:r>
      <w:r w:rsidR="00172ADC" w:rsidRPr="00B840AE">
        <w:rPr>
          <w:rFonts w:ascii="Arial Narrow" w:hAnsi="Arial Narrow"/>
          <w:color w:val="auto"/>
          <w:sz w:val="24"/>
          <w:szCs w:val="24"/>
        </w:rPr>
        <w:t>p</w:t>
      </w:r>
      <w:r w:rsidRPr="00B840AE">
        <w:rPr>
          <w:rFonts w:ascii="Arial Narrow" w:hAnsi="Arial Narrow"/>
          <w:color w:val="auto"/>
          <w:sz w:val="24"/>
          <w:szCs w:val="24"/>
        </w:rPr>
        <w:t>regoeiro</w:t>
      </w:r>
      <w:r w:rsidR="00172ADC" w:rsidRPr="00B840AE">
        <w:rPr>
          <w:rFonts w:ascii="Arial Narrow" w:hAnsi="Arial Narrow"/>
          <w:color w:val="auto"/>
          <w:sz w:val="24"/>
          <w:szCs w:val="24"/>
        </w:rPr>
        <w:t>(a)</w:t>
      </w:r>
      <w:r w:rsidRPr="00B840AE">
        <w:rPr>
          <w:rFonts w:ascii="Arial Narrow" w:hAnsi="Arial Narrow"/>
          <w:color w:val="auto"/>
          <w:sz w:val="24"/>
          <w:szCs w:val="24"/>
        </w:rPr>
        <w:t xml:space="preserve"> diligenciará para v</w:t>
      </w:r>
      <w:r w:rsidRPr="00B840AE">
        <w:rPr>
          <w:rFonts w:ascii="Arial Narrow" w:hAnsi="Arial Narrow"/>
          <w:sz w:val="24"/>
          <w:szCs w:val="24"/>
        </w:rPr>
        <w:t>erificar se houve fraude por parte das empresas apontadas no Relatório de Ocorrências Impeditivas Indiretas. (</w:t>
      </w:r>
      <w:hyperlink r:id="rId27" w:anchor="art29" w:history="1">
        <w:r w:rsidRPr="00B840AE">
          <w:rPr>
            <w:rStyle w:val="Hyperlink"/>
            <w:rFonts w:ascii="Arial Narrow" w:hAnsi="Arial Narrow"/>
            <w:sz w:val="24"/>
            <w:szCs w:val="24"/>
          </w:rPr>
          <w:t>I</w:t>
        </w:r>
        <w:r w:rsidR="00172ADC" w:rsidRPr="00B840AE">
          <w:rPr>
            <w:rStyle w:val="Hyperlink"/>
            <w:rFonts w:ascii="Arial Narrow" w:hAnsi="Arial Narrow"/>
            <w:sz w:val="24"/>
            <w:szCs w:val="24"/>
          </w:rPr>
          <w:t>nstrução Normativa</w:t>
        </w:r>
        <w:r w:rsidRPr="00B840AE">
          <w:rPr>
            <w:rStyle w:val="Hyperlink"/>
            <w:rFonts w:ascii="Arial Narrow" w:hAnsi="Arial Narrow"/>
            <w:sz w:val="24"/>
            <w:szCs w:val="24"/>
          </w:rPr>
          <w:t xml:space="preserve"> nº 3/2018, art. 29, caput</w:t>
        </w:r>
      </w:hyperlink>
      <w:r w:rsidRPr="00B840AE">
        <w:rPr>
          <w:rFonts w:ascii="Arial Narrow" w:hAnsi="Arial Narrow"/>
          <w:sz w:val="24"/>
          <w:szCs w:val="24"/>
        </w:rPr>
        <w:t>)</w:t>
      </w:r>
    </w:p>
    <w:p w14:paraId="084559DF" w14:textId="10283360"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A tentativa de burla será verificada por meio dos vínculos societários, linhas de fornecimento similares, dentre outros. (</w:t>
      </w:r>
      <w:hyperlink r:id="rId28" w:history="1">
        <w:r w:rsidR="00172ADC" w:rsidRPr="00B840AE">
          <w:rPr>
            <w:rStyle w:val="Hyperlink"/>
            <w:rFonts w:ascii="Arial Narrow" w:hAnsi="Arial Narrow"/>
            <w:sz w:val="24"/>
            <w:szCs w:val="24"/>
          </w:rPr>
          <w:t>Instrução Normativa</w:t>
        </w:r>
        <w:r w:rsidRPr="00B840AE">
          <w:rPr>
            <w:rStyle w:val="Hyperlink"/>
            <w:rFonts w:ascii="Arial Narrow" w:hAnsi="Arial Narrow"/>
            <w:sz w:val="24"/>
            <w:szCs w:val="24"/>
          </w:rPr>
          <w:t xml:space="preserve"> nº 3/2018, art. 29, §1º</w:t>
        </w:r>
      </w:hyperlink>
      <w:r w:rsidRPr="00B840AE">
        <w:rPr>
          <w:rFonts w:ascii="Arial Narrow" w:hAnsi="Arial Narrow"/>
          <w:sz w:val="24"/>
          <w:szCs w:val="24"/>
        </w:rPr>
        <w:t>).</w:t>
      </w:r>
    </w:p>
    <w:p w14:paraId="67957ECD" w14:textId="1EC95772"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O licitante será convocado para manifestação previamente a uma eventual desclassificação. (</w:t>
      </w:r>
      <w:hyperlink r:id="rId29" w:history="1">
        <w:r w:rsidR="00172ADC" w:rsidRPr="00B840AE">
          <w:rPr>
            <w:rStyle w:val="Hyperlink"/>
            <w:rFonts w:ascii="Arial Narrow" w:hAnsi="Arial Narrow"/>
            <w:sz w:val="24"/>
            <w:szCs w:val="24"/>
          </w:rPr>
          <w:t>Instrução Normativa</w:t>
        </w:r>
        <w:r w:rsidRPr="00B840AE">
          <w:rPr>
            <w:rStyle w:val="Hyperlink"/>
            <w:rFonts w:ascii="Arial Narrow" w:hAnsi="Arial Narrow"/>
            <w:sz w:val="24"/>
            <w:szCs w:val="24"/>
          </w:rPr>
          <w:t xml:space="preserve"> nº 3/2018, art. 29, §2º</w:t>
        </w:r>
      </w:hyperlink>
      <w:r w:rsidRPr="00B840AE">
        <w:rPr>
          <w:rFonts w:ascii="Arial Narrow" w:hAnsi="Arial Narrow"/>
          <w:sz w:val="24"/>
          <w:szCs w:val="24"/>
        </w:rPr>
        <w:t>).</w:t>
      </w:r>
    </w:p>
    <w:p w14:paraId="6D2E608D" w14:textId="77777777"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Constatada a existência de sanção, o licitante será reputado inabilitado, por falta de condição de participação.</w:t>
      </w:r>
    </w:p>
    <w:p w14:paraId="273AF883" w14:textId="36431C09" w:rsidR="003C7A23" w:rsidRPr="00B840AE" w:rsidRDefault="0079159D" w:rsidP="009200A4">
      <w:pPr>
        <w:pStyle w:val="Nivel2"/>
        <w:spacing w:before="0" w:after="0" w:line="240" w:lineRule="auto"/>
        <w:rPr>
          <w:rFonts w:ascii="Arial Narrow" w:hAnsi="Arial Narrow"/>
          <w:sz w:val="24"/>
          <w:szCs w:val="24"/>
        </w:rPr>
      </w:pPr>
      <w:bookmarkStart w:id="24" w:name="_Hlk135317550"/>
      <w:r w:rsidRPr="00B840AE">
        <w:rPr>
          <w:rFonts w:ascii="Arial Narrow" w:hAnsi="Arial Narrow"/>
          <w:sz w:val="24"/>
          <w:szCs w:val="24"/>
        </w:rPr>
        <w:t>Na hipótese de inversão das fases de habilitação e julgamento, c</w:t>
      </w:r>
      <w:r w:rsidR="003C7A23" w:rsidRPr="00B840AE">
        <w:rPr>
          <w:rFonts w:ascii="Arial Narrow" w:hAnsi="Arial Narrow"/>
          <w:sz w:val="24"/>
          <w:szCs w:val="24"/>
        </w:rPr>
        <w:t>aso atendidas as condições de participação, será iniciado o procedimento de habilitação.</w:t>
      </w:r>
    </w:p>
    <w:bookmarkEnd w:id="24"/>
    <w:p w14:paraId="1C5C73A9" w14:textId="31B0AC4A"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Caso o licitante provisoriamente classificado em primeiro lugar tenha se utilizado de algum tratamento favorecido às ME/</w:t>
      </w:r>
      <w:proofErr w:type="spellStart"/>
      <w:r w:rsidRPr="00B840AE">
        <w:rPr>
          <w:rFonts w:ascii="Arial Narrow" w:hAnsi="Arial Narrow"/>
          <w:sz w:val="24"/>
          <w:szCs w:val="24"/>
        </w:rPr>
        <w:t>EPPs</w:t>
      </w:r>
      <w:proofErr w:type="spellEnd"/>
      <w:r w:rsidRPr="00B840AE">
        <w:rPr>
          <w:rFonts w:ascii="Arial Narrow" w:hAnsi="Arial Narrow"/>
          <w:sz w:val="24"/>
          <w:szCs w:val="24"/>
        </w:rPr>
        <w:t>, o</w:t>
      </w:r>
      <w:r w:rsidR="00172ADC" w:rsidRPr="00B840AE">
        <w:rPr>
          <w:rFonts w:ascii="Arial Narrow" w:hAnsi="Arial Narrow"/>
          <w:sz w:val="24"/>
          <w:szCs w:val="24"/>
        </w:rPr>
        <w:t>(a)</w:t>
      </w:r>
      <w:r w:rsidRPr="00B840AE">
        <w:rPr>
          <w:rFonts w:ascii="Arial Narrow" w:hAnsi="Arial Narrow"/>
          <w:sz w:val="24"/>
          <w:szCs w:val="24"/>
        </w:rPr>
        <w:t xml:space="preserve"> pregoeiro</w:t>
      </w:r>
      <w:r w:rsidR="00172ADC" w:rsidRPr="00B840AE">
        <w:rPr>
          <w:rFonts w:ascii="Arial Narrow" w:hAnsi="Arial Narrow"/>
          <w:sz w:val="24"/>
          <w:szCs w:val="24"/>
        </w:rPr>
        <w:t>(a)</w:t>
      </w:r>
      <w:r w:rsidRPr="00B840AE">
        <w:rPr>
          <w:rFonts w:ascii="Arial Narrow" w:hAnsi="Arial Narrow"/>
          <w:sz w:val="24"/>
          <w:szCs w:val="24"/>
        </w:rPr>
        <w:t xml:space="preserve"> verificará se faz jus ao benefício, em conformidade com este edital.</w:t>
      </w:r>
    </w:p>
    <w:p w14:paraId="2AE47D7A" w14:textId="18C54DF1" w:rsidR="00DE579E" w:rsidRPr="00B840AE" w:rsidRDefault="003C7A23" w:rsidP="009200A4">
      <w:pPr>
        <w:pStyle w:val="Nivel2"/>
        <w:spacing w:before="0" w:after="0" w:line="240" w:lineRule="auto"/>
        <w:rPr>
          <w:rFonts w:ascii="Arial Narrow" w:hAnsi="Arial Narrow"/>
          <w:b/>
          <w:sz w:val="24"/>
          <w:szCs w:val="24"/>
        </w:rPr>
      </w:pPr>
      <w:r w:rsidRPr="00B840AE">
        <w:rPr>
          <w:rFonts w:ascii="Arial Narrow" w:hAnsi="Arial Narrow"/>
          <w:sz w:val="24"/>
          <w:szCs w:val="24"/>
        </w:rPr>
        <w:t>Verificadas as condições de participação e de utilização do tratamento favorecido, o</w:t>
      </w:r>
      <w:r w:rsidR="00172ADC" w:rsidRPr="00B840AE">
        <w:rPr>
          <w:rFonts w:ascii="Arial Narrow" w:hAnsi="Arial Narrow"/>
          <w:sz w:val="24"/>
          <w:szCs w:val="24"/>
        </w:rPr>
        <w:t>(a)</w:t>
      </w:r>
      <w:r w:rsidRPr="00B840AE">
        <w:rPr>
          <w:rFonts w:ascii="Arial Narrow" w:hAnsi="Arial Narrow"/>
          <w:sz w:val="24"/>
          <w:szCs w:val="24"/>
        </w:rPr>
        <w:t xml:space="preserve"> pregoeiro</w:t>
      </w:r>
      <w:r w:rsidR="00172ADC" w:rsidRPr="00B840AE">
        <w:rPr>
          <w:rFonts w:ascii="Arial Narrow" w:hAnsi="Arial Narrow"/>
          <w:sz w:val="24"/>
          <w:szCs w:val="24"/>
        </w:rPr>
        <w:t>(a)</w:t>
      </w:r>
      <w:r w:rsidRPr="00B840AE">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840AE">
          <w:rPr>
            <w:rStyle w:val="Hyperlink"/>
            <w:rFonts w:ascii="Arial Narrow" w:hAnsi="Arial Narrow"/>
            <w:sz w:val="24"/>
            <w:szCs w:val="24"/>
          </w:rPr>
          <w:t>artigo 29 a 35 da IN SEGES nº 73, de 30 de setembro de 2022</w:t>
        </w:r>
      </w:hyperlink>
      <w:r w:rsidRPr="00B840AE">
        <w:rPr>
          <w:rFonts w:ascii="Arial Narrow" w:hAnsi="Arial Narrow"/>
          <w:sz w:val="24"/>
          <w:szCs w:val="24"/>
        </w:rPr>
        <w:t>.</w:t>
      </w:r>
    </w:p>
    <w:p w14:paraId="73CF2299" w14:textId="1A755F8D" w:rsidR="003C7A23" w:rsidRPr="00B840AE" w:rsidRDefault="003C7A23" w:rsidP="009200A4">
      <w:pPr>
        <w:pStyle w:val="Nivel2"/>
        <w:spacing w:before="0" w:after="0" w:line="240" w:lineRule="auto"/>
        <w:rPr>
          <w:rFonts w:ascii="Arial Narrow" w:hAnsi="Arial Narrow"/>
          <w:b/>
          <w:bCs/>
          <w:sz w:val="24"/>
          <w:szCs w:val="24"/>
        </w:rPr>
      </w:pPr>
      <w:r w:rsidRPr="00B840AE">
        <w:rPr>
          <w:rFonts w:ascii="Arial Narrow" w:hAnsi="Arial Narrow"/>
          <w:b/>
          <w:bCs/>
          <w:sz w:val="24"/>
          <w:szCs w:val="24"/>
        </w:rPr>
        <w:t xml:space="preserve">Será desclassificada a proposta vencedora que: </w:t>
      </w:r>
    </w:p>
    <w:p w14:paraId="6C6F36C6" w14:textId="77777777" w:rsidR="003C7A23" w:rsidRPr="00B840AE"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contiver vícios insanáveis;</w:t>
      </w:r>
    </w:p>
    <w:p w14:paraId="0195390D" w14:textId="77777777" w:rsidR="003C7A23" w:rsidRPr="00B840AE"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não obedecer às especificações técnicas contidas no Termo de Referência;</w:t>
      </w:r>
    </w:p>
    <w:p w14:paraId="54BA6995" w14:textId="77777777" w:rsidR="003C7A23" w:rsidRPr="00B840AE"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apresentar preços inexequíveis ou permanecerem acima do preço máximo definido para a contratação;</w:t>
      </w:r>
    </w:p>
    <w:p w14:paraId="0E716C60" w14:textId="77777777" w:rsidR="003C7A23" w:rsidRPr="00B840AE"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não tiverem sua exequibilidade demonstrada, quando exigido pela Administração;</w:t>
      </w:r>
    </w:p>
    <w:p w14:paraId="30574564" w14:textId="77777777" w:rsidR="003C7A23" w:rsidRPr="00B840AE"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apresentar desconformidade com quaisquer outras exigências deste Edital ou seus anexos, desde que insanável.</w:t>
      </w:r>
    </w:p>
    <w:p w14:paraId="1F0DCEBE" w14:textId="77777777" w:rsidR="003C7A23" w:rsidRPr="00B840AE" w:rsidRDefault="003C7A23" w:rsidP="00172ADC">
      <w:pPr>
        <w:pStyle w:val="Nivel2"/>
        <w:spacing w:before="0" w:after="0" w:line="240" w:lineRule="auto"/>
        <w:rPr>
          <w:rFonts w:ascii="Arial Narrow" w:hAnsi="Arial Narrow"/>
          <w:b/>
          <w:bCs/>
          <w:sz w:val="24"/>
          <w:szCs w:val="24"/>
        </w:rPr>
      </w:pPr>
      <w:r w:rsidRPr="00B840AE">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lastRenderedPageBreak/>
        <w:t xml:space="preserve">A inexequibilidade, na hipótese de que trata o </w:t>
      </w:r>
      <w:r w:rsidR="00172ADC" w:rsidRPr="00B840AE">
        <w:rPr>
          <w:rFonts w:ascii="Arial Narrow" w:hAnsi="Arial Narrow"/>
          <w:b/>
          <w:bCs/>
          <w:sz w:val="24"/>
          <w:szCs w:val="24"/>
          <w:u w:val="single"/>
        </w:rPr>
        <w:t>item 7.</w:t>
      </w:r>
      <w:r w:rsidR="00403D93" w:rsidRPr="00B840AE">
        <w:rPr>
          <w:rFonts w:ascii="Arial Narrow" w:hAnsi="Arial Narrow"/>
          <w:b/>
          <w:bCs/>
          <w:sz w:val="24"/>
          <w:szCs w:val="24"/>
          <w:u w:val="single"/>
        </w:rPr>
        <w:t>8</w:t>
      </w:r>
      <w:r w:rsidR="00172ADC" w:rsidRPr="00B840AE">
        <w:rPr>
          <w:rFonts w:ascii="Arial Narrow" w:hAnsi="Arial Narrow"/>
          <w:b/>
          <w:bCs/>
          <w:sz w:val="24"/>
          <w:szCs w:val="24"/>
        </w:rPr>
        <w:t xml:space="preserve">, </w:t>
      </w:r>
      <w:r w:rsidRPr="00B840AE">
        <w:rPr>
          <w:rFonts w:ascii="Arial Narrow" w:hAnsi="Arial Narrow"/>
          <w:sz w:val="24"/>
          <w:szCs w:val="24"/>
        </w:rPr>
        <w:t>só será considerada após diligência do</w:t>
      </w:r>
      <w:r w:rsidR="00C70FE1" w:rsidRPr="00B840AE">
        <w:rPr>
          <w:rFonts w:ascii="Arial Narrow" w:hAnsi="Arial Narrow"/>
          <w:sz w:val="24"/>
          <w:szCs w:val="24"/>
        </w:rPr>
        <w:t>(a)</w:t>
      </w:r>
      <w:r w:rsidRPr="00B840AE">
        <w:rPr>
          <w:rFonts w:ascii="Arial Narrow" w:hAnsi="Arial Narrow"/>
          <w:sz w:val="24"/>
          <w:szCs w:val="24"/>
        </w:rPr>
        <w:t xml:space="preserve"> pregoeiro</w:t>
      </w:r>
      <w:r w:rsidR="00C70FE1" w:rsidRPr="00B840AE">
        <w:rPr>
          <w:rFonts w:ascii="Arial Narrow" w:hAnsi="Arial Narrow"/>
          <w:sz w:val="24"/>
          <w:szCs w:val="24"/>
        </w:rPr>
        <w:t>(a)</w:t>
      </w:r>
      <w:r w:rsidRPr="00B840AE">
        <w:rPr>
          <w:rFonts w:ascii="Arial Narrow" w:hAnsi="Arial Narrow"/>
          <w:sz w:val="24"/>
          <w:szCs w:val="24"/>
        </w:rPr>
        <w:t>, que comprove:</w:t>
      </w:r>
    </w:p>
    <w:p w14:paraId="5DD3F447" w14:textId="77777777" w:rsidR="003C7A23" w:rsidRPr="00B840AE" w:rsidRDefault="003C7A23" w:rsidP="00172ADC">
      <w:pPr>
        <w:pStyle w:val="Nivel4"/>
        <w:spacing w:before="0" w:after="0" w:line="240" w:lineRule="auto"/>
        <w:ind w:left="0"/>
        <w:rPr>
          <w:rFonts w:ascii="Arial Narrow" w:hAnsi="Arial Narrow"/>
          <w:sz w:val="24"/>
          <w:szCs w:val="24"/>
        </w:rPr>
      </w:pPr>
      <w:r w:rsidRPr="00B840AE">
        <w:rPr>
          <w:rFonts w:ascii="Arial Narrow" w:hAnsi="Arial Narrow"/>
          <w:sz w:val="24"/>
          <w:szCs w:val="24"/>
        </w:rPr>
        <w:t>que o custo do licitante ultrapassa o valor da proposta; e</w:t>
      </w:r>
    </w:p>
    <w:p w14:paraId="274F356A" w14:textId="77777777" w:rsidR="003C7A23" w:rsidRPr="00B840AE" w:rsidRDefault="003C7A23" w:rsidP="00172ADC">
      <w:pPr>
        <w:pStyle w:val="Nivel4"/>
        <w:spacing w:before="0" w:after="0" w:line="240" w:lineRule="auto"/>
        <w:ind w:left="0"/>
        <w:rPr>
          <w:rFonts w:ascii="Arial Narrow" w:hAnsi="Arial Narrow"/>
          <w:sz w:val="24"/>
          <w:szCs w:val="24"/>
        </w:rPr>
      </w:pPr>
      <w:r w:rsidRPr="00B840AE">
        <w:rPr>
          <w:rFonts w:ascii="Arial Narrow" w:hAnsi="Arial Narrow"/>
          <w:sz w:val="24"/>
          <w:szCs w:val="24"/>
        </w:rPr>
        <w:t>inexistirem custos de oportunidade capazes de justificar o vulto da oferta.</w:t>
      </w:r>
    </w:p>
    <w:p w14:paraId="29F94165" w14:textId="542BBCFF"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B840AE">
        <w:rPr>
          <w:rFonts w:ascii="Arial Narrow" w:hAnsi="Arial Narrow"/>
          <w:sz w:val="24"/>
          <w:szCs w:val="24"/>
        </w:rPr>
        <w:t xml:space="preserve"> </w:t>
      </w:r>
      <w:r w:rsidRPr="00B840AE">
        <w:rPr>
          <w:rFonts w:ascii="Arial Narrow" w:hAnsi="Arial Narrow"/>
          <w:sz w:val="24"/>
          <w:szCs w:val="24"/>
        </w:rPr>
        <w:t>da</w:t>
      </w:r>
      <w:r w:rsidR="00944BCF" w:rsidRPr="00B840AE">
        <w:rPr>
          <w:rFonts w:ascii="Arial Narrow" w:hAnsi="Arial Narrow"/>
          <w:sz w:val="24"/>
          <w:szCs w:val="24"/>
        </w:rPr>
        <w:t xml:space="preserve"> </w:t>
      </w:r>
      <w:r w:rsidRPr="00B840AE">
        <w:rPr>
          <w:rFonts w:ascii="Arial Narrow" w:hAnsi="Arial Narrow"/>
          <w:sz w:val="24"/>
          <w:szCs w:val="24"/>
        </w:rPr>
        <w:t>proposta.</w:t>
      </w:r>
    </w:p>
    <w:p w14:paraId="4C28A5E7" w14:textId="26628787" w:rsidR="003C7A23" w:rsidRPr="00B840AE" w:rsidRDefault="003C7A23" w:rsidP="00172ADC">
      <w:pPr>
        <w:pStyle w:val="Nivel2"/>
        <w:spacing w:before="0" w:after="0" w:line="240" w:lineRule="auto"/>
        <w:rPr>
          <w:rFonts w:ascii="Arial Narrow" w:hAnsi="Arial Narrow"/>
          <w:b/>
          <w:sz w:val="24"/>
          <w:szCs w:val="24"/>
        </w:rPr>
      </w:pPr>
      <w:r w:rsidRPr="00B840AE">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B840AE">
        <w:rPr>
          <w:rFonts w:ascii="Arial Narrow" w:hAnsi="Arial Narrow" w:cs="Arial Narrow"/>
          <w:sz w:val="24"/>
          <w:szCs w:val="24"/>
        </w:rPr>
        <w:t>ã</w:t>
      </w:r>
      <w:r w:rsidRPr="00B840AE">
        <w:rPr>
          <w:rFonts w:ascii="Arial Narrow" w:hAnsi="Arial Narrow"/>
          <w:sz w:val="24"/>
          <w:szCs w:val="24"/>
        </w:rPr>
        <w:t>o haja majora</w:t>
      </w:r>
      <w:r w:rsidRPr="00B840AE">
        <w:rPr>
          <w:rFonts w:ascii="Arial Narrow" w:hAnsi="Arial Narrow" w:cs="Arial Narrow"/>
          <w:sz w:val="24"/>
          <w:szCs w:val="24"/>
        </w:rPr>
        <w:t>çã</w:t>
      </w:r>
      <w:r w:rsidRPr="00B840AE">
        <w:rPr>
          <w:rFonts w:ascii="Arial Narrow" w:hAnsi="Arial Narrow"/>
          <w:sz w:val="24"/>
          <w:szCs w:val="24"/>
        </w:rPr>
        <w:t>o do pre</w:t>
      </w:r>
      <w:r w:rsidRPr="00B840AE">
        <w:rPr>
          <w:rFonts w:ascii="Arial Narrow" w:hAnsi="Arial Narrow" w:cs="Arial Narrow"/>
          <w:sz w:val="24"/>
          <w:szCs w:val="24"/>
        </w:rPr>
        <w:t>ç</w:t>
      </w:r>
      <w:r w:rsidRPr="00B840AE">
        <w:rPr>
          <w:rFonts w:ascii="Arial Narrow" w:hAnsi="Arial Narrow"/>
          <w:sz w:val="24"/>
          <w:szCs w:val="24"/>
        </w:rPr>
        <w:t>o</w:t>
      </w:r>
      <w:r w:rsidR="00D57A88" w:rsidRPr="00B840AE">
        <w:rPr>
          <w:rFonts w:ascii="Arial Narrow" w:hAnsi="Arial Narrow"/>
          <w:sz w:val="24"/>
          <w:szCs w:val="24"/>
        </w:rPr>
        <w:t xml:space="preserve"> e </w:t>
      </w:r>
      <w:r w:rsidR="0018388F" w:rsidRPr="00B840AE">
        <w:rPr>
          <w:rFonts w:ascii="Arial Narrow" w:hAnsi="Arial Narrow"/>
          <w:sz w:val="24"/>
          <w:szCs w:val="24"/>
        </w:rPr>
        <w:t xml:space="preserve">que </w:t>
      </w:r>
      <w:r w:rsidR="00D57A88" w:rsidRPr="00B840AE">
        <w:rPr>
          <w:rFonts w:ascii="Arial Narrow" w:hAnsi="Arial Narrow"/>
          <w:sz w:val="24"/>
          <w:szCs w:val="24"/>
        </w:rPr>
        <w:t>se comprove que este é o bastante para arcar com todos os custos da contratação;</w:t>
      </w:r>
    </w:p>
    <w:p w14:paraId="4E717186" w14:textId="77777777"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O ajuste de que trata este dispositivo se limita a sanar erros ou falhas que não alterem a substância das propostas;</w:t>
      </w:r>
    </w:p>
    <w:p w14:paraId="711CFD04" w14:textId="77777777" w:rsidR="003C7A23" w:rsidRPr="00B840AE" w:rsidRDefault="003C7A23" w:rsidP="00172ADC">
      <w:pPr>
        <w:pStyle w:val="Nivel3"/>
        <w:spacing w:before="0" w:after="0" w:line="240" w:lineRule="auto"/>
        <w:ind w:left="0"/>
        <w:rPr>
          <w:rFonts w:ascii="Arial Narrow" w:hAnsi="Arial Narrow"/>
          <w:sz w:val="24"/>
          <w:szCs w:val="24"/>
        </w:rPr>
      </w:pPr>
      <w:r w:rsidRPr="00B840AE">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480A3CE9" w14:textId="78D75825" w:rsidR="003C7A23" w:rsidRPr="00B840AE" w:rsidRDefault="005A7699" w:rsidP="002E28CD">
      <w:pPr>
        <w:pStyle w:val="Nivel2"/>
        <w:spacing w:before="0" w:after="0" w:line="240" w:lineRule="auto"/>
        <w:rPr>
          <w:rFonts w:ascii="Arial Narrow" w:hAnsi="Arial Narrow"/>
          <w:b/>
          <w:sz w:val="24"/>
          <w:szCs w:val="24"/>
        </w:rPr>
      </w:pPr>
      <w:r w:rsidRPr="00B840AE">
        <w:rPr>
          <w:rFonts w:ascii="Arial Narrow" w:hAnsi="Arial Narrow"/>
          <w:sz w:val="24"/>
          <w:szCs w:val="24"/>
          <w:lang w:eastAsia="en-US"/>
        </w:rPr>
        <w:t xml:space="preserve">Para </w:t>
      </w:r>
      <w:r w:rsidRPr="00B840AE">
        <w:rPr>
          <w:rFonts w:ascii="Arial Narrow" w:hAnsi="Arial Narrow"/>
          <w:sz w:val="24"/>
          <w:szCs w:val="24"/>
        </w:rPr>
        <w:t>fins</w:t>
      </w:r>
      <w:r w:rsidRPr="00B840AE">
        <w:rPr>
          <w:rFonts w:ascii="Arial Narrow" w:hAnsi="Arial Narrow"/>
          <w:sz w:val="24"/>
          <w:szCs w:val="24"/>
          <w:lang w:eastAsia="en-US"/>
        </w:rPr>
        <w:t xml:space="preserve"> de análise da proposta quanto ao cumprimento </w:t>
      </w:r>
      <w:r w:rsidRPr="00B840AE">
        <w:rPr>
          <w:rFonts w:ascii="Arial Narrow" w:hAnsi="Arial Narrow"/>
          <w:sz w:val="24"/>
          <w:szCs w:val="24"/>
        </w:rPr>
        <w:t>das</w:t>
      </w:r>
      <w:r w:rsidRPr="00B840AE">
        <w:rPr>
          <w:rFonts w:ascii="Arial Narrow" w:hAnsi="Arial Narrow"/>
          <w:sz w:val="24"/>
          <w:szCs w:val="24"/>
          <w:lang w:eastAsia="en-US"/>
        </w:rPr>
        <w:t xml:space="preserve"> especificações do objeto, poderá ser colhida a </w:t>
      </w:r>
      <w:r w:rsidRPr="00B840AE">
        <w:rPr>
          <w:rFonts w:ascii="Arial Narrow" w:hAnsi="Arial Narrow"/>
          <w:sz w:val="24"/>
          <w:szCs w:val="24"/>
        </w:rPr>
        <w:t>manifestação</w:t>
      </w:r>
      <w:r w:rsidRPr="00B840AE">
        <w:rPr>
          <w:rFonts w:ascii="Arial Narrow" w:hAnsi="Arial Narrow"/>
          <w:sz w:val="24"/>
          <w:szCs w:val="24"/>
          <w:lang w:eastAsia="en-US"/>
        </w:rPr>
        <w:t xml:space="preserve"> escrita do setor requisitante do serviço ou da área especializada no objeto.</w:t>
      </w:r>
      <w:r w:rsidR="003C7A23" w:rsidRPr="00B840AE">
        <w:rPr>
          <w:rFonts w:ascii="Arial Narrow" w:hAnsi="Arial Narrow"/>
          <w:sz w:val="24"/>
          <w:szCs w:val="24"/>
        </w:rPr>
        <w:t xml:space="preserve"> </w:t>
      </w:r>
    </w:p>
    <w:p w14:paraId="3B71BEDC" w14:textId="77777777" w:rsidR="00172ADC" w:rsidRPr="00B840AE" w:rsidRDefault="00172ADC" w:rsidP="00172ADC">
      <w:pPr>
        <w:pStyle w:val="Nivel2"/>
        <w:numPr>
          <w:ilvl w:val="0"/>
          <w:numId w:val="0"/>
        </w:numPr>
        <w:spacing w:before="0" w:after="0" w:line="240" w:lineRule="auto"/>
        <w:rPr>
          <w:rFonts w:ascii="Arial Narrow" w:hAnsi="Arial Narrow"/>
          <w:sz w:val="24"/>
          <w:szCs w:val="24"/>
        </w:rPr>
      </w:pPr>
    </w:p>
    <w:p w14:paraId="2DDF573B" w14:textId="77777777" w:rsidR="00172ADC" w:rsidRPr="00B840AE" w:rsidRDefault="00172ADC" w:rsidP="00172ADC">
      <w:pPr>
        <w:pStyle w:val="Nivel2"/>
        <w:numPr>
          <w:ilvl w:val="0"/>
          <w:numId w:val="0"/>
        </w:numPr>
        <w:spacing w:before="0" w:after="0" w:line="240" w:lineRule="auto"/>
        <w:rPr>
          <w:rFonts w:ascii="Arial Narrow" w:hAnsi="Arial Narrow"/>
          <w:sz w:val="24"/>
          <w:szCs w:val="24"/>
        </w:rPr>
      </w:pPr>
    </w:p>
    <w:p w14:paraId="3C84D4EA" w14:textId="77777777" w:rsidR="003C7A23" w:rsidRPr="00B840AE" w:rsidRDefault="003C7A23" w:rsidP="00B840AE">
      <w:pPr>
        <w:pStyle w:val="Nivel01"/>
      </w:pPr>
      <w:bookmarkStart w:id="25" w:name="_Toc160528925"/>
      <w:r w:rsidRPr="00B840AE">
        <w:t>DA FASE DE HABILITAÇÃO</w:t>
      </w:r>
      <w:bookmarkEnd w:id="25"/>
    </w:p>
    <w:p w14:paraId="4EE8D8D1" w14:textId="2D67CF7B" w:rsidR="003C7A23" w:rsidRPr="00B840AE" w:rsidRDefault="003C7A23" w:rsidP="00245202">
      <w:pPr>
        <w:pStyle w:val="Nivel2"/>
        <w:spacing w:before="0" w:after="0" w:line="240" w:lineRule="auto"/>
        <w:rPr>
          <w:rFonts w:ascii="Arial Narrow" w:hAnsi="Arial Narrow"/>
          <w:sz w:val="24"/>
          <w:szCs w:val="24"/>
        </w:rPr>
      </w:pPr>
      <w:r w:rsidRPr="00B840AE">
        <w:rPr>
          <w:rFonts w:ascii="Arial Narrow" w:hAnsi="Arial Narrow"/>
          <w:sz w:val="24"/>
          <w:szCs w:val="24"/>
        </w:rPr>
        <w:t xml:space="preserve">Os documentos </w:t>
      </w:r>
      <w:r w:rsidR="00523F92" w:rsidRPr="00B840AE">
        <w:rPr>
          <w:rFonts w:ascii="Arial Narrow" w:hAnsi="Arial Narrow"/>
          <w:sz w:val="24"/>
          <w:szCs w:val="24"/>
        </w:rPr>
        <w:t>de habilitação</w:t>
      </w:r>
      <w:r w:rsidRPr="00B840AE">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proofErr w:type="spellStart"/>
        <w:r w:rsidRPr="00B840AE">
          <w:rPr>
            <w:rStyle w:val="Hyperlink"/>
            <w:rFonts w:ascii="Arial Narrow" w:hAnsi="Arial Narrow"/>
            <w:sz w:val="24"/>
            <w:szCs w:val="24"/>
          </w:rPr>
          <w:t>arts</w:t>
        </w:r>
        <w:proofErr w:type="spellEnd"/>
        <w:r w:rsidRPr="00B840AE">
          <w:rPr>
            <w:rStyle w:val="Hyperlink"/>
            <w:rFonts w:ascii="Arial Narrow" w:hAnsi="Arial Narrow"/>
            <w:sz w:val="24"/>
            <w:szCs w:val="24"/>
          </w:rPr>
          <w:t>. 62 a 70 da Lei</w:t>
        </w:r>
        <w:r w:rsidR="00245202" w:rsidRPr="00B840AE">
          <w:rPr>
            <w:rStyle w:val="Hyperlink"/>
            <w:rFonts w:ascii="Arial Narrow" w:hAnsi="Arial Narrow"/>
            <w:sz w:val="24"/>
            <w:szCs w:val="24"/>
          </w:rPr>
          <w:t xml:space="preserve"> Federal</w:t>
        </w:r>
        <w:r w:rsidRPr="00B840AE">
          <w:rPr>
            <w:rStyle w:val="Hyperlink"/>
            <w:rFonts w:ascii="Arial Narrow" w:hAnsi="Arial Narrow"/>
            <w:sz w:val="24"/>
            <w:szCs w:val="24"/>
          </w:rPr>
          <w:t xml:space="preserve"> nº 14.133, de 2021</w:t>
        </w:r>
      </w:hyperlink>
      <w:r w:rsidR="00523F92" w:rsidRPr="00B840AE">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B840AE" w14:paraId="5ACD173C" w14:textId="77777777" w:rsidTr="00433CEE">
        <w:trPr>
          <w:trHeight w:val="1706"/>
        </w:trPr>
        <w:tc>
          <w:tcPr>
            <w:tcW w:w="5000" w:type="pct"/>
          </w:tcPr>
          <w:p w14:paraId="434AC2AA" w14:textId="77777777" w:rsidR="00523F92" w:rsidRPr="00B840AE" w:rsidRDefault="00523F92" w:rsidP="00FD5D6C">
            <w:pPr>
              <w:jc w:val="both"/>
              <w:rPr>
                <w:rFonts w:ascii="Arial Narrow" w:hAnsi="Arial Narrow" w:cs="Times New Roman"/>
              </w:rPr>
            </w:pPr>
            <w:r w:rsidRPr="00B840AE">
              <w:rPr>
                <w:rFonts w:ascii="Arial Narrow" w:hAnsi="Arial Narrow" w:cs="Times New Roman"/>
              </w:rPr>
              <w:t xml:space="preserve">Município de Juranda-Pr </w:t>
            </w:r>
          </w:p>
          <w:p w14:paraId="261AD10C" w14:textId="0CE1E04E" w:rsidR="00523F92" w:rsidRPr="00B840AE" w:rsidRDefault="00523F92" w:rsidP="00FD5D6C">
            <w:pPr>
              <w:jc w:val="both"/>
              <w:rPr>
                <w:rFonts w:ascii="Arial Narrow" w:hAnsi="Arial Narrow" w:cs="Times New Roman"/>
              </w:rPr>
            </w:pPr>
            <w:r w:rsidRPr="00B840AE">
              <w:rPr>
                <w:rFonts w:ascii="Arial Narrow" w:hAnsi="Arial Narrow" w:cs="Times New Roman"/>
              </w:rPr>
              <w:t xml:space="preserve">Pregão Presencial </w:t>
            </w:r>
            <w:r w:rsidR="00B96227">
              <w:rPr>
                <w:rFonts w:ascii="Arial Narrow" w:hAnsi="Arial Narrow" w:cs="Times New Roman"/>
              </w:rPr>
              <w:t>28</w:t>
            </w:r>
            <w:r w:rsidR="002A6268" w:rsidRPr="00B840AE">
              <w:rPr>
                <w:rFonts w:ascii="Arial Narrow" w:hAnsi="Arial Narrow" w:cs="Times New Roman"/>
              </w:rPr>
              <w:t>/2026</w:t>
            </w:r>
          </w:p>
          <w:p w14:paraId="6DD2724D" w14:textId="77777777" w:rsidR="00523F92" w:rsidRPr="00B840AE" w:rsidRDefault="00523F92" w:rsidP="00FD5D6C">
            <w:pPr>
              <w:jc w:val="both"/>
              <w:rPr>
                <w:rFonts w:ascii="Arial Narrow" w:hAnsi="Arial Narrow" w:cs="Times New Roman"/>
                <w:b/>
                <w:bCs/>
              </w:rPr>
            </w:pPr>
            <w:r w:rsidRPr="00B840AE">
              <w:rPr>
                <w:rFonts w:ascii="Arial Narrow" w:hAnsi="Arial Narrow" w:cs="Times New Roman"/>
                <w:b/>
                <w:bCs/>
              </w:rPr>
              <w:t>ENVELOPE Nº 2 – HABILITAÇÃO</w:t>
            </w:r>
          </w:p>
          <w:p w14:paraId="3D77F5F9" w14:textId="77777777" w:rsidR="00523F92" w:rsidRPr="00B840AE" w:rsidRDefault="00523F92" w:rsidP="00FD5D6C">
            <w:pPr>
              <w:jc w:val="both"/>
              <w:rPr>
                <w:rFonts w:ascii="Arial Narrow" w:hAnsi="Arial Narrow" w:cs="Times New Roman"/>
              </w:rPr>
            </w:pPr>
            <w:r w:rsidRPr="00B840AE">
              <w:rPr>
                <w:rFonts w:ascii="Arial Narrow" w:hAnsi="Arial Narrow" w:cs="Times New Roman"/>
              </w:rPr>
              <w:t>PROPONENTE:</w:t>
            </w:r>
          </w:p>
          <w:p w14:paraId="3E2430FE" w14:textId="77777777" w:rsidR="00523F92" w:rsidRPr="00B840AE" w:rsidRDefault="00523F92" w:rsidP="00FD5D6C">
            <w:pPr>
              <w:jc w:val="both"/>
              <w:rPr>
                <w:rFonts w:ascii="Arial Narrow" w:hAnsi="Arial Narrow" w:cs="Times New Roman"/>
              </w:rPr>
            </w:pPr>
            <w:r w:rsidRPr="00B840AE">
              <w:rPr>
                <w:rFonts w:ascii="Arial Narrow" w:hAnsi="Arial Narrow" w:cs="Times New Roman"/>
              </w:rPr>
              <w:t>CNPJ:</w:t>
            </w:r>
          </w:p>
          <w:p w14:paraId="0D784A75" w14:textId="77777777" w:rsidR="00523F92" w:rsidRPr="00B840AE" w:rsidRDefault="00523F92" w:rsidP="00FD5D6C">
            <w:pPr>
              <w:jc w:val="both"/>
              <w:rPr>
                <w:rFonts w:ascii="Arial Narrow" w:hAnsi="Arial Narrow" w:cs="Times New Roman"/>
              </w:rPr>
            </w:pPr>
            <w:r w:rsidRPr="00B840AE">
              <w:rPr>
                <w:rFonts w:ascii="Arial Narrow" w:hAnsi="Arial Narrow" w:cs="Times New Roman"/>
              </w:rPr>
              <w:t xml:space="preserve">ENDEREÇO: </w:t>
            </w:r>
          </w:p>
        </w:tc>
      </w:tr>
    </w:tbl>
    <w:p w14:paraId="55D2B286" w14:textId="2C51FBA6" w:rsidR="003C7A23" w:rsidRPr="00B840AE" w:rsidRDefault="003C7A23" w:rsidP="00245202">
      <w:pPr>
        <w:pStyle w:val="Nivel3"/>
        <w:spacing w:before="0" w:after="0" w:line="240" w:lineRule="auto"/>
        <w:ind w:left="0"/>
        <w:rPr>
          <w:rFonts w:ascii="Arial Narrow" w:hAnsi="Arial Narrow"/>
          <w:sz w:val="24"/>
          <w:szCs w:val="24"/>
        </w:rPr>
      </w:pPr>
      <w:bookmarkStart w:id="26" w:name="_Ref114663777"/>
      <w:r w:rsidRPr="00B840AE">
        <w:rPr>
          <w:rFonts w:ascii="Arial Narrow" w:hAnsi="Arial Narrow"/>
          <w:sz w:val="24"/>
          <w:szCs w:val="24"/>
        </w:rPr>
        <w:t>A documentação exigida para fins de habilitação jurídica, fiscal, social e trabalhista e econômico</w:t>
      </w:r>
      <w:r w:rsidR="002E28CD" w:rsidRPr="00B840AE">
        <w:rPr>
          <w:rFonts w:ascii="Arial Narrow" w:hAnsi="Arial Narrow"/>
          <w:sz w:val="24"/>
          <w:szCs w:val="24"/>
        </w:rPr>
        <w:t xml:space="preserve"> </w:t>
      </w:r>
      <w:proofErr w:type="spellStart"/>
      <w:r w:rsidRPr="00B840AE">
        <w:rPr>
          <w:rFonts w:ascii="Arial Narrow" w:hAnsi="Arial Narrow"/>
          <w:sz w:val="24"/>
          <w:szCs w:val="24"/>
        </w:rPr>
        <w:t>ﬁnanceira</w:t>
      </w:r>
      <w:proofErr w:type="spellEnd"/>
      <w:r w:rsidRPr="00B840AE">
        <w:rPr>
          <w:rFonts w:ascii="Arial Narrow" w:hAnsi="Arial Narrow"/>
          <w:sz w:val="24"/>
          <w:szCs w:val="24"/>
        </w:rPr>
        <w:t xml:space="preserve">, </w:t>
      </w:r>
      <w:r w:rsidRPr="00B840AE">
        <w:rPr>
          <w:rFonts w:ascii="Arial Narrow" w:hAnsi="Arial Narrow"/>
          <w:b/>
          <w:bCs/>
          <w:color w:val="auto"/>
          <w:sz w:val="24"/>
          <w:szCs w:val="24"/>
        </w:rPr>
        <w:t>poderá</w:t>
      </w:r>
      <w:r w:rsidR="005011F0" w:rsidRPr="00B840AE">
        <w:rPr>
          <w:rFonts w:ascii="Arial Narrow" w:hAnsi="Arial Narrow"/>
          <w:color w:val="auto"/>
          <w:sz w:val="24"/>
          <w:szCs w:val="24"/>
        </w:rPr>
        <w:t xml:space="preserve"> </w:t>
      </w:r>
      <w:r w:rsidRPr="00B840AE">
        <w:rPr>
          <w:rFonts w:ascii="Arial Narrow" w:hAnsi="Arial Narrow"/>
          <w:sz w:val="24"/>
          <w:szCs w:val="24"/>
        </w:rPr>
        <w:t>ser substituída pelo registro cadastral no SICAF</w:t>
      </w:r>
      <w:bookmarkEnd w:id="26"/>
      <w:r w:rsidR="00433CEE" w:rsidRPr="00B840AE">
        <w:rPr>
          <w:rFonts w:ascii="Arial Narrow" w:hAnsi="Arial Narrow"/>
          <w:sz w:val="24"/>
          <w:szCs w:val="24"/>
        </w:rPr>
        <w:t xml:space="preserve">, juntamente com as declarações do item 8.1.2.4 do presente edital. </w:t>
      </w:r>
    </w:p>
    <w:p w14:paraId="15307031" w14:textId="2CB930DD" w:rsidR="002E28CD" w:rsidRPr="00B840AE" w:rsidRDefault="002E28CD" w:rsidP="00245202">
      <w:pPr>
        <w:pStyle w:val="Nivel3"/>
        <w:spacing w:before="0" w:after="0" w:line="240" w:lineRule="auto"/>
        <w:ind w:left="0"/>
        <w:rPr>
          <w:rFonts w:ascii="Arial Narrow" w:hAnsi="Arial Narrow"/>
          <w:sz w:val="24"/>
          <w:szCs w:val="24"/>
        </w:rPr>
      </w:pPr>
      <w:r w:rsidRPr="00B840AE">
        <w:rPr>
          <w:rFonts w:ascii="Arial Narrow" w:hAnsi="Arial Narrow"/>
          <w:sz w:val="24"/>
          <w:szCs w:val="24"/>
        </w:rPr>
        <w:t xml:space="preserve">Caso a empresa não apresente o SICAF a empresa </w:t>
      </w:r>
      <w:r w:rsidR="00E90695" w:rsidRPr="00B840AE">
        <w:rPr>
          <w:rFonts w:ascii="Arial Narrow" w:hAnsi="Arial Narrow"/>
          <w:sz w:val="24"/>
          <w:szCs w:val="24"/>
        </w:rPr>
        <w:t>deverá</w:t>
      </w:r>
      <w:r w:rsidRPr="00B840AE">
        <w:rPr>
          <w:rFonts w:ascii="Arial Narrow" w:hAnsi="Arial Narrow"/>
          <w:sz w:val="24"/>
          <w:szCs w:val="24"/>
        </w:rPr>
        <w:t xml:space="preserve"> apresentar em envelope devidamente lacrado </w:t>
      </w:r>
      <w:r w:rsidR="00523F92" w:rsidRPr="00B840AE">
        <w:rPr>
          <w:rFonts w:ascii="Arial Narrow" w:hAnsi="Arial Narrow"/>
          <w:sz w:val="24"/>
          <w:szCs w:val="24"/>
        </w:rPr>
        <w:t xml:space="preserve">os seguintes documentos: </w:t>
      </w:r>
    </w:p>
    <w:p w14:paraId="7D7A2489" w14:textId="77777777" w:rsidR="005D5010" w:rsidRPr="00B840AE" w:rsidRDefault="005D5010" w:rsidP="005D5010">
      <w:pPr>
        <w:pStyle w:val="Nivel3"/>
        <w:numPr>
          <w:ilvl w:val="0"/>
          <w:numId w:val="0"/>
        </w:numPr>
        <w:spacing w:before="0" w:after="0" w:line="240" w:lineRule="auto"/>
        <w:rPr>
          <w:rFonts w:ascii="Arial Narrow" w:hAnsi="Arial Narrow"/>
          <w:sz w:val="24"/>
          <w:szCs w:val="24"/>
        </w:rPr>
      </w:pPr>
    </w:p>
    <w:p w14:paraId="5197F68C" w14:textId="1FE1FC34" w:rsidR="00523F92" w:rsidRPr="00B840AE" w:rsidRDefault="00523F92" w:rsidP="00523F92">
      <w:pPr>
        <w:pStyle w:val="Nivel3"/>
        <w:numPr>
          <w:ilvl w:val="3"/>
          <w:numId w:val="39"/>
        </w:numPr>
        <w:ind w:left="0" w:firstLine="0"/>
        <w:rPr>
          <w:rFonts w:ascii="Arial Narrow" w:hAnsi="Arial Narrow"/>
          <w:b/>
          <w:bCs/>
          <w:sz w:val="24"/>
          <w:szCs w:val="24"/>
        </w:rPr>
      </w:pPr>
      <w:r w:rsidRPr="00B840AE">
        <w:rPr>
          <w:rFonts w:ascii="Arial Narrow" w:hAnsi="Arial Narrow"/>
          <w:b/>
          <w:bCs/>
          <w:sz w:val="24"/>
          <w:szCs w:val="24"/>
        </w:rPr>
        <w:t>DOCUMENTOS DE   HABILITAÇÃO FISCAL, SOCIAL E TRABALHISTA:</w:t>
      </w:r>
    </w:p>
    <w:p w14:paraId="4DDA3ADD" w14:textId="3F054031" w:rsidR="00523F92" w:rsidRPr="00B840AE" w:rsidRDefault="00523F92" w:rsidP="0051039B">
      <w:pPr>
        <w:pStyle w:val="Nivel3"/>
        <w:numPr>
          <w:ilvl w:val="0"/>
          <w:numId w:val="0"/>
        </w:numPr>
        <w:spacing w:after="0"/>
        <w:rPr>
          <w:rFonts w:ascii="Arial Narrow" w:hAnsi="Arial Narrow"/>
          <w:sz w:val="24"/>
          <w:szCs w:val="24"/>
        </w:rPr>
      </w:pPr>
      <w:r w:rsidRPr="00B840AE">
        <w:rPr>
          <w:rFonts w:ascii="Arial Narrow" w:hAnsi="Arial Narrow"/>
          <w:sz w:val="24"/>
          <w:szCs w:val="24"/>
        </w:rPr>
        <w:t>a) Regularidade perante a fazenda federal e a seguridade social (</w:t>
      </w:r>
      <w:hyperlink r:id="rId32" w:history="1">
        <w:r w:rsidR="00BE7D22" w:rsidRPr="00B840AE">
          <w:rPr>
            <w:rStyle w:val="Hyperlink"/>
            <w:rFonts w:ascii="Arial Narrow" w:hAnsi="Arial Narrow"/>
            <w:sz w:val="24"/>
            <w:szCs w:val="24"/>
          </w:rPr>
          <w:t>https://solucoes.receita.fazenda.gov.br/servicos/certidaointernet/pj/emitir</w:t>
        </w:r>
      </w:hyperlink>
      <w:r w:rsidR="00BE7D22" w:rsidRPr="00B840AE">
        <w:rPr>
          <w:rFonts w:ascii="Arial Narrow" w:hAnsi="Arial Narrow"/>
          <w:sz w:val="24"/>
          <w:szCs w:val="24"/>
        </w:rPr>
        <w:t xml:space="preserve"> </w:t>
      </w:r>
      <w:r w:rsidRPr="00B840AE">
        <w:rPr>
          <w:rFonts w:ascii="Arial Narrow" w:hAnsi="Arial Narrow"/>
          <w:sz w:val="24"/>
          <w:szCs w:val="24"/>
        </w:rPr>
        <w:t>);</w:t>
      </w:r>
    </w:p>
    <w:p w14:paraId="4811209A" w14:textId="77777777" w:rsidR="00523F92" w:rsidRPr="00B840AE" w:rsidRDefault="00523F92" w:rsidP="0051039B">
      <w:pPr>
        <w:pStyle w:val="Nivel3"/>
        <w:numPr>
          <w:ilvl w:val="0"/>
          <w:numId w:val="0"/>
        </w:numPr>
        <w:spacing w:after="0"/>
        <w:rPr>
          <w:rFonts w:ascii="Arial Narrow" w:hAnsi="Arial Narrow"/>
          <w:sz w:val="24"/>
          <w:szCs w:val="24"/>
        </w:rPr>
      </w:pPr>
      <w:r w:rsidRPr="00B840AE">
        <w:rPr>
          <w:rFonts w:ascii="Arial Narrow" w:hAnsi="Arial Narrow"/>
          <w:sz w:val="24"/>
          <w:szCs w:val="24"/>
        </w:rPr>
        <w:t>b) Regularidade perante a fazenda estadual ou distrital da sede do licitante;</w:t>
      </w:r>
    </w:p>
    <w:p w14:paraId="541C9880" w14:textId="77777777" w:rsidR="00523F92" w:rsidRPr="00B840AE" w:rsidRDefault="00523F92" w:rsidP="0051039B">
      <w:pPr>
        <w:pStyle w:val="Nivel3"/>
        <w:numPr>
          <w:ilvl w:val="0"/>
          <w:numId w:val="0"/>
        </w:numPr>
        <w:spacing w:after="0"/>
        <w:rPr>
          <w:rFonts w:ascii="Arial Narrow" w:hAnsi="Arial Narrow"/>
          <w:sz w:val="24"/>
          <w:szCs w:val="24"/>
        </w:rPr>
      </w:pPr>
      <w:r w:rsidRPr="00B840AE">
        <w:rPr>
          <w:rFonts w:ascii="Arial Narrow" w:hAnsi="Arial Narrow"/>
          <w:sz w:val="24"/>
          <w:szCs w:val="24"/>
        </w:rPr>
        <w:t>c)  Regularidade perante a fazenda municipal da sede do licitante;</w:t>
      </w:r>
    </w:p>
    <w:p w14:paraId="68133732" w14:textId="6F2B5377" w:rsidR="00523F92" w:rsidRPr="00B840AE" w:rsidRDefault="00523F92" w:rsidP="0051039B">
      <w:pPr>
        <w:pStyle w:val="Nivel3"/>
        <w:numPr>
          <w:ilvl w:val="0"/>
          <w:numId w:val="0"/>
        </w:numPr>
        <w:spacing w:after="0"/>
        <w:rPr>
          <w:rFonts w:ascii="Arial Narrow" w:hAnsi="Arial Narrow"/>
          <w:sz w:val="24"/>
          <w:szCs w:val="24"/>
        </w:rPr>
      </w:pPr>
      <w:r w:rsidRPr="00B840AE">
        <w:rPr>
          <w:rFonts w:ascii="Arial Narrow" w:hAnsi="Arial Narrow"/>
          <w:sz w:val="24"/>
          <w:szCs w:val="24"/>
        </w:rPr>
        <w:t xml:space="preserve">d) </w:t>
      </w:r>
      <w:r w:rsidR="00816F64" w:rsidRPr="00B840AE">
        <w:rPr>
          <w:rFonts w:ascii="Arial Narrow" w:hAnsi="Arial Narrow"/>
          <w:sz w:val="24"/>
          <w:szCs w:val="24"/>
        </w:rPr>
        <w:t xml:space="preserve">Cartão CNPJ; </w:t>
      </w:r>
    </w:p>
    <w:p w14:paraId="44396B0E" w14:textId="00388EF7" w:rsidR="00523F92" w:rsidRPr="00B840AE" w:rsidRDefault="00523F92" w:rsidP="0051039B">
      <w:pPr>
        <w:pStyle w:val="Nivel3"/>
        <w:numPr>
          <w:ilvl w:val="0"/>
          <w:numId w:val="0"/>
        </w:numPr>
        <w:spacing w:after="0"/>
        <w:rPr>
          <w:rFonts w:ascii="Arial Narrow" w:hAnsi="Arial Narrow"/>
          <w:sz w:val="24"/>
          <w:szCs w:val="24"/>
        </w:rPr>
      </w:pPr>
      <w:r w:rsidRPr="00B840AE">
        <w:rPr>
          <w:rFonts w:ascii="Arial Narrow" w:hAnsi="Arial Narrow"/>
          <w:sz w:val="24"/>
          <w:szCs w:val="24"/>
        </w:rPr>
        <w:t>e) Regularidade junto ao Fundo de Garantia do Tempo de Serviço – FGTS (</w:t>
      </w:r>
      <w:hyperlink r:id="rId33" w:history="1">
        <w:r w:rsidR="00BE7D22" w:rsidRPr="00B840AE">
          <w:rPr>
            <w:rStyle w:val="Hyperlink"/>
            <w:rFonts w:ascii="Arial Narrow" w:hAnsi="Arial Narrow"/>
            <w:sz w:val="24"/>
            <w:szCs w:val="24"/>
          </w:rPr>
          <w:t>https://consulta-crf.caixa.gov.br/consultacrf/pages/consultaEmpregador.jsf</w:t>
        </w:r>
      </w:hyperlink>
      <w:r w:rsidR="00BE7D22" w:rsidRPr="00B840AE">
        <w:rPr>
          <w:rFonts w:ascii="Arial Narrow" w:hAnsi="Arial Narrow"/>
          <w:sz w:val="24"/>
          <w:szCs w:val="24"/>
        </w:rPr>
        <w:t xml:space="preserve"> </w:t>
      </w:r>
      <w:r w:rsidRPr="00B840AE">
        <w:rPr>
          <w:rFonts w:ascii="Arial Narrow" w:hAnsi="Arial Narrow"/>
          <w:sz w:val="24"/>
          <w:szCs w:val="24"/>
        </w:rPr>
        <w:t>); e</w:t>
      </w:r>
    </w:p>
    <w:p w14:paraId="69CCD585" w14:textId="248C8AA3" w:rsidR="00523F92" w:rsidRPr="00B840AE" w:rsidRDefault="00523F92" w:rsidP="0051039B">
      <w:pPr>
        <w:pStyle w:val="Nivel3"/>
        <w:numPr>
          <w:ilvl w:val="0"/>
          <w:numId w:val="0"/>
        </w:numPr>
        <w:spacing w:after="0"/>
        <w:rPr>
          <w:rFonts w:ascii="Arial Narrow" w:hAnsi="Arial Narrow"/>
          <w:sz w:val="24"/>
          <w:szCs w:val="24"/>
        </w:rPr>
      </w:pPr>
      <w:r w:rsidRPr="00B840AE">
        <w:rPr>
          <w:rFonts w:ascii="Arial Narrow" w:hAnsi="Arial Narrow"/>
          <w:sz w:val="24"/>
          <w:szCs w:val="24"/>
        </w:rPr>
        <w:lastRenderedPageBreak/>
        <w:t>f) Regularidade trabalhista (</w:t>
      </w:r>
      <w:hyperlink r:id="rId34" w:history="1">
        <w:r w:rsidR="00BE7D22" w:rsidRPr="00B840AE">
          <w:rPr>
            <w:rStyle w:val="Hyperlink"/>
            <w:rFonts w:ascii="Arial Narrow" w:hAnsi="Arial Narrow"/>
            <w:sz w:val="24"/>
            <w:szCs w:val="24"/>
          </w:rPr>
          <w:t>http://www.tst.jus.br/certidao</w:t>
        </w:r>
      </w:hyperlink>
      <w:r w:rsidR="00BE7D22" w:rsidRPr="00B840AE">
        <w:rPr>
          <w:rFonts w:ascii="Arial Narrow" w:hAnsi="Arial Narrow"/>
          <w:sz w:val="24"/>
          <w:szCs w:val="24"/>
        </w:rPr>
        <w:t xml:space="preserve"> </w:t>
      </w:r>
      <w:r w:rsidRPr="00B840AE">
        <w:rPr>
          <w:rFonts w:ascii="Arial Narrow" w:hAnsi="Arial Narrow"/>
          <w:sz w:val="24"/>
          <w:szCs w:val="24"/>
        </w:rPr>
        <w:t>).</w:t>
      </w:r>
    </w:p>
    <w:p w14:paraId="55A26F00" w14:textId="77777777" w:rsidR="004774FA" w:rsidRPr="00B840AE" w:rsidRDefault="004774FA" w:rsidP="004774FA">
      <w:pPr>
        <w:pStyle w:val="Nivel3"/>
        <w:numPr>
          <w:ilvl w:val="0"/>
          <w:numId w:val="0"/>
        </w:numPr>
        <w:rPr>
          <w:rFonts w:ascii="Arial Narrow" w:hAnsi="Arial Narrow"/>
          <w:b/>
          <w:bCs/>
          <w:sz w:val="24"/>
          <w:szCs w:val="24"/>
          <w:u w:val="single"/>
        </w:rPr>
      </w:pPr>
      <w:r w:rsidRPr="00B840AE">
        <w:rPr>
          <w:rFonts w:ascii="Arial Narrow" w:hAnsi="Arial Narrow"/>
          <w:b/>
          <w:bCs/>
          <w:sz w:val="24"/>
          <w:szCs w:val="24"/>
        </w:rPr>
        <w:t xml:space="preserve">8.1.2.2. </w:t>
      </w:r>
      <w:r w:rsidRPr="00B840AE">
        <w:rPr>
          <w:rFonts w:ascii="Arial Narrow" w:hAnsi="Arial Narrow"/>
          <w:b/>
          <w:bCs/>
          <w:sz w:val="24"/>
          <w:szCs w:val="24"/>
          <w:u w:val="single"/>
        </w:rPr>
        <w:t>Qualificação técnica</w:t>
      </w:r>
    </w:p>
    <w:p w14:paraId="53893EF9" w14:textId="72AE705C" w:rsidR="004774FA" w:rsidRPr="00B840AE" w:rsidRDefault="00485678" w:rsidP="004774FA">
      <w:pPr>
        <w:pStyle w:val="Nivel3"/>
        <w:numPr>
          <w:ilvl w:val="0"/>
          <w:numId w:val="0"/>
        </w:numPr>
        <w:rPr>
          <w:rFonts w:ascii="Arial Narrow" w:hAnsi="Arial Narrow"/>
          <w:sz w:val="24"/>
          <w:szCs w:val="24"/>
        </w:rPr>
      </w:pPr>
      <w:r w:rsidRPr="00B840AE">
        <w:rPr>
          <w:rFonts w:ascii="Arial Narrow" w:hAnsi="Arial Narrow"/>
          <w:sz w:val="24"/>
          <w:szCs w:val="24"/>
        </w:rPr>
        <w:t xml:space="preserve">a) </w:t>
      </w:r>
      <w:r w:rsidR="00043C10" w:rsidRPr="00B840AE">
        <w:rPr>
          <w:rFonts w:ascii="Arial Narrow" w:hAnsi="Arial Narrow"/>
          <w:sz w:val="24"/>
          <w:szCs w:val="24"/>
        </w:rPr>
        <w:t>Comprovação de aptidão para desempenho de atividade compatível com o objeto da licitação, mediante apresentação de atestado(s) de capacidade técnica emitido(s) por pessoa jurídica de direito público ou privado, comprovando o fornecimento e/ou instalação de granitos, cubas ou materiais correlatos.</w:t>
      </w:r>
    </w:p>
    <w:p w14:paraId="05B6182C" w14:textId="0398A50F" w:rsidR="00433CEE" w:rsidRPr="00B840AE" w:rsidRDefault="00433CEE" w:rsidP="0051039B">
      <w:pPr>
        <w:pStyle w:val="Nivel3"/>
        <w:numPr>
          <w:ilvl w:val="0"/>
          <w:numId w:val="0"/>
        </w:numPr>
        <w:spacing w:after="0" w:line="240" w:lineRule="auto"/>
        <w:rPr>
          <w:rFonts w:ascii="Arial Narrow" w:hAnsi="Arial Narrow"/>
          <w:b/>
          <w:bCs/>
          <w:sz w:val="24"/>
          <w:szCs w:val="24"/>
        </w:rPr>
      </w:pPr>
      <w:r w:rsidRPr="00B840AE">
        <w:rPr>
          <w:rFonts w:ascii="Arial Narrow" w:hAnsi="Arial Narrow"/>
          <w:b/>
          <w:bCs/>
          <w:sz w:val="24"/>
          <w:szCs w:val="24"/>
        </w:rPr>
        <w:t>8.1.2.</w:t>
      </w:r>
      <w:r w:rsidR="004774FA" w:rsidRPr="00B840AE">
        <w:rPr>
          <w:rFonts w:ascii="Arial Narrow" w:hAnsi="Arial Narrow"/>
          <w:b/>
          <w:bCs/>
          <w:sz w:val="24"/>
          <w:szCs w:val="24"/>
        </w:rPr>
        <w:t>3</w:t>
      </w:r>
      <w:r w:rsidRPr="00B840AE">
        <w:rPr>
          <w:rFonts w:ascii="Arial Narrow" w:hAnsi="Arial Narrow"/>
          <w:b/>
          <w:bCs/>
          <w:sz w:val="24"/>
          <w:szCs w:val="24"/>
        </w:rPr>
        <w:t xml:space="preserve"> – DECLARAÇÕES: </w:t>
      </w:r>
    </w:p>
    <w:p w14:paraId="5A1ED5F5" w14:textId="1B116F86" w:rsidR="00433CEE" w:rsidRPr="00B840AE" w:rsidRDefault="00485678" w:rsidP="0051039B">
      <w:pPr>
        <w:pStyle w:val="Nivel3"/>
        <w:numPr>
          <w:ilvl w:val="0"/>
          <w:numId w:val="0"/>
        </w:numPr>
        <w:spacing w:after="0"/>
        <w:rPr>
          <w:rFonts w:ascii="Arial Narrow" w:hAnsi="Arial Narrow"/>
          <w:sz w:val="24"/>
          <w:szCs w:val="24"/>
        </w:rPr>
      </w:pPr>
      <w:r w:rsidRPr="00B840AE">
        <w:rPr>
          <w:rFonts w:ascii="Arial Narrow" w:hAnsi="Arial Narrow"/>
          <w:sz w:val="24"/>
          <w:szCs w:val="24"/>
        </w:rPr>
        <w:t xml:space="preserve">b) </w:t>
      </w:r>
      <w:r w:rsidR="00433CEE" w:rsidRPr="00B840AE">
        <w:rPr>
          <w:rFonts w:ascii="Arial Narrow" w:hAnsi="Arial Narrow"/>
          <w:sz w:val="24"/>
          <w:szCs w:val="24"/>
        </w:rPr>
        <w:t xml:space="preserve">Declarações unificadas conforme Anexo </w:t>
      </w:r>
      <w:r w:rsidR="00F33CAF" w:rsidRPr="00B840AE">
        <w:rPr>
          <w:rFonts w:ascii="Arial Narrow" w:hAnsi="Arial Narrow"/>
          <w:sz w:val="24"/>
          <w:szCs w:val="24"/>
        </w:rPr>
        <w:t>V.</w:t>
      </w:r>
    </w:p>
    <w:p w14:paraId="03865CB4" w14:textId="77777777" w:rsidR="00523F92" w:rsidRPr="00B840AE" w:rsidRDefault="00523F92" w:rsidP="00523F92">
      <w:pPr>
        <w:pStyle w:val="Nivel3"/>
        <w:numPr>
          <w:ilvl w:val="0"/>
          <w:numId w:val="0"/>
        </w:numPr>
        <w:spacing w:before="0" w:after="0" w:line="240" w:lineRule="auto"/>
        <w:rPr>
          <w:rFonts w:ascii="Arial Narrow" w:hAnsi="Arial Narrow"/>
          <w:sz w:val="24"/>
          <w:szCs w:val="24"/>
        </w:rPr>
      </w:pPr>
    </w:p>
    <w:p w14:paraId="0F17AE67" w14:textId="29B037C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color w:val="auto"/>
          <w:sz w:val="24"/>
          <w:szCs w:val="24"/>
        </w:rPr>
        <w:t xml:space="preserve">Quando </w:t>
      </w:r>
      <w:r w:rsidRPr="00B840AE">
        <w:rPr>
          <w:rFonts w:ascii="Arial Narrow" w:hAnsi="Arial Narrow"/>
          <w:sz w:val="24"/>
          <w:szCs w:val="24"/>
        </w:rPr>
        <w:t>permitida</w:t>
      </w:r>
      <w:r w:rsidRPr="00B840AE">
        <w:rPr>
          <w:rFonts w:ascii="Arial Narrow" w:hAnsi="Arial Narrow"/>
          <w:color w:val="auto"/>
          <w:sz w:val="24"/>
          <w:szCs w:val="24"/>
        </w:rPr>
        <w:t xml:space="preserve"> a</w:t>
      </w:r>
      <w:r w:rsidR="00B053F7" w:rsidRPr="00B840AE">
        <w:rPr>
          <w:rFonts w:ascii="Arial Narrow" w:hAnsi="Arial Narrow"/>
          <w:color w:val="auto"/>
          <w:sz w:val="24"/>
          <w:szCs w:val="24"/>
        </w:rPr>
        <w:t xml:space="preserve"> </w:t>
      </w:r>
      <w:r w:rsidRPr="00B840AE">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B840AE" w:rsidRDefault="003C7A23" w:rsidP="00213765">
      <w:pPr>
        <w:pStyle w:val="Nivel3"/>
        <w:spacing w:before="0" w:after="0" w:line="240" w:lineRule="auto"/>
        <w:ind w:left="0"/>
        <w:rPr>
          <w:rFonts w:ascii="Arial Narrow" w:hAnsi="Arial Narrow"/>
          <w:sz w:val="24"/>
          <w:szCs w:val="24"/>
        </w:rPr>
      </w:pPr>
      <w:r w:rsidRPr="00B840AE">
        <w:rPr>
          <w:rFonts w:ascii="Arial Narrow" w:hAnsi="Arial Narrow"/>
          <w:sz w:val="24"/>
          <w:szCs w:val="24"/>
        </w:rPr>
        <w:t xml:space="preserve">Na hipótese de o licitante vencedor ser empresa estrangeira que não funcione no País, para </w:t>
      </w:r>
      <w:proofErr w:type="spellStart"/>
      <w:r w:rsidRPr="00B840AE">
        <w:rPr>
          <w:rFonts w:ascii="Arial Narrow" w:hAnsi="Arial Narrow"/>
          <w:sz w:val="24"/>
          <w:szCs w:val="24"/>
        </w:rPr>
        <w:t>ﬁns</w:t>
      </w:r>
      <w:proofErr w:type="spellEnd"/>
      <w:r w:rsidRPr="00B840AE">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35" w:history="1">
        <w:r w:rsidRPr="00B840AE">
          <w:rPr>
            <w:rStyle w:val="Hyperlink"/>
            <w:rFonts w:ascii="Arial Narrow" w:hAnsi="Arial Narrow"/>
            <w:sz w:val="24"/>
            <w:szCs w:val="24"/>
          </w:rPr>
          <w:t xml:space="preserve">Decreto </w:t>
        </w:r>
        <w:r w:rsidR="00245202" w:rsidRPr="00B840AE">
          <w:rPr>
            <w:rStyle w:val="Hyperlink"/>
            <w:rFonts w:ascii="Arial Narrow" w:hAnsi="Arial Narrow"/>
            <w:sz w:val="24"/>
            <w:szCs w:val="24"/>
          </w:rPr>
          <w:t xml:space="preserve">Federal </w:t>
        </w:r>
        <w:r w:rsidRPr="00B840AE">
          <w:rPr>
            <w:rStyle w:val="Hyperlink"/>
            <w:rFonts w:ascii="Arial Narrow" w:hAnsi="Arial Narrow"/>
            <w:sz w:val="24"/>
            <w:szCs w:val="24"/>
          </w:rPr>
          <w:t>nº 8.660, de 29 de janeiro de 2016</w:t>
        </w:r>
      </w:hyperlink>
      <w:r w:rsidRPr="00B840AE">
        <w:rPr>
          <w:rFonts w:ascii="Arial Narrow" w:hAnsi="Arial Narrow"/>
          <w:sz w:val="24"/>
          <w:szCs w:val="24"/>
        </w:rPr>
        <w:t xml:space="preserve">, ou de outro que venha a substituí-lo, ou </w:t>
      </w:r>
      <w:proofErr w:type="spellStart"/>
      <w:r w:rsidRPr="00B840AE">
        <w:rPr>
          <w:rFonts w:ascii="Arial Narrow" w:hAnsi="Arial Narrow"/>
          <w:sz w:val="24"/>
          <w:szCs w:val="24"/>
        </w:rPr>
        <w:t>consularizados</w:t>
      </w:r>
      <w:proofErr w:type="spellEnd"/>
      <w:r w:rsidRPr="00B840AE">
        <w:rPr>
          <w:rFonts w:ascii="Arial Narrow" w:hAnsi="Arial Narrow"/>
          <w:sz w:val="24"/>
          <w:szCs w:val="24"/>
        </w:rPr>
        <w:t xml:space="preserve"> pelos respectivos consulados ou embaixadas.</w:t>
      </w:r>
    </w:p>
    <w:p w14:paraId="47814660" w14:textId="77777777" w:rsidR="003C7A23" w:rsidRPr="00B840AE" w:rsidRDefault="003C7A23" w:rsidP="00213765">
      <w:pPr>
        <w:pStyle w:val="Nivel2"/>
        <w:spacing w:before="0" w:after="0" w:line="240" w:lineRule="auto"/>
        <w:rPr>
          <w:rFonts w:ascii="Arial Narrow" w:hAnsi="Arial Narrow"/>
          <w:sz w:val="24"/>
          <w:szCs w:val="24"/>
        </w:rPr>
      </w:pPr>
      <w:r w:rsidRPr="00B840AE">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B840AE" w:rsidRDefault="003C7A23" w:rsidP="00644DEF">
      <w:pPr>
        <w:pStyle w:val="Nivel2"/>
        <w:shd w:val="clear" w:color="auto" w:fill="FFFFFF" w:themeFill="background1"/>
        <w:spacing w:before="0" w:after="0" w:line="240" w:lineRule="auto"/>
        <w:rPr>
          <w:rFonts w:ascii="Arial Narrow" w:hAnsi="Arial Narrow"/>
          <w:sz w:val="24"/>
          <w:szCs w:val="24"/>
        </w:rPr>
      </w:pPr>
      <w:r w:rsidRPr="00B840AE">
        <w:rPr>
          <w:rFonts w:ascii="Arial Narrow" w:hAnsi="Arial Narrow"/>
          <w:sz w:val="24"/>
          <w:szCs w:val="24"/>
        </w:rPr>
        <w:t xml:space="preserve">Os documentos exigidos para fins de habilitação poderão ser apresentados em original, por cópia ou por </w:t>
      </w:r>
      <w:r w:rsidR="00523F92" w:rsidRPr="00B840AE">
        <w:rPr>
          <w:rFonts w:ascii="Arial Narrow" w:hAnsi="Arial Narrow"/>
          <w:color w:val="auto"/>
          <w:sz w:val="24"/>
          <w:szCs w:val="24"/>
        </w:rPr>
        <w:t>devidamente autenticada pelo membro da Comissão de Licitação.</w:t>
      </w:r>
    </w:p>
    <w:p w14:paraId="7B41325B" w14:textId="65A525F8" w:rsidR="003C7A23" w:rsidRPr="00B840AE" w:rsidRDefault="003C7A23" w:rsidP="00245202">
      <w:pPr>
        <w:pStyle w:val="Nivel2"/>
        <w:spacing w:before="0" w:after="0" w:line="240" w:lineRule="auto"/>
        <w:rPr>
          <w:rFonts w:ascii="Arial Narrow" w:hAnsi="Arial Narrow"/>
          <w:sz w:val="24"/>
          <w:szCs w:val="24"/>
        </w:rPr>
      </w:pPr>
      <w:r w:rsidRPr="00B840AE">
        <w:rPr>
          <w:rFonts w:ascii="Arial Narrow" w:hAnsi="Arial Narrow"/>
          <w:sz w:val="24"/>
          <w:szCs w:val="24"/>
        </w:rPr>
        <w:t xml:space="preserve">É de responsabilidade do licitante conferir a exatidão dos seus dados cadastrais no </w:t>
      </w:r>
      <w:r w:rsidR="00245202" w:rsidRPr="00B840AE">
        <w:rPr>
          <w:rFonts w:ascii="Arial Narrow" w:hAnsi="Arial Narrow"/>
          <w:sz w:val="24"/>
          <w:szCs w:val="24"/>
        </w:rPr>
        <w:t xml:space="preserve">SICAF </w:t>
      </w:r>
      <w:r w:rsidRPr="00B840AE">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6">
        <w:r w:rsidRPr="00B840AE">
          <w:rPr>
            <w:rStyle w:val="Hyperlink"/>
            <w:rFonts w:ascii="Arial Narrow" w:hAnsi="Arial Narrow"/>
            <w:sz w:val="24"/>
            <w:szCs w:val="24"/>
          </w:rPr>
          <w:t>I</w:t>
        </w:r>
        <w:r w:rsidR="00245202" w:rsidRPr="00B840AE">
          <w:rPr>
            <w:rStyle w:val="Hyperlink"/>
            <w:rFonts w:ascii="Arial Narrow" w:hAnsi="Arial Narrow"/>
            <w:sz w:val="24"/>
            <w:szCs w:val="24"/>
          </w:rPr>
          <w:t xml:space="preserve">nstrução Normativa </w:t>
        </w:r>
        <w:r w:rsidRPr="00B840AE">
          <w:rPr>
            <w:rStyle w:val="Hyperlink"/>
            <w:rFonts w:ascii="Arial Narrow" w:hAnsi="Arial Narrow"/>
            <w:sz w:val="24"/>
            <w:szCs w:val="24"/>
          </w:rPr>
          <w:t>nº 3/2018, art. 7º, caput</w:t>
        </w:r>
      </w:hyperlink>
      <w:r w:rsidRPr="00B840AE">
        <w:rPr>
          <w:rFonts w:ascii="Arial Narrow" w:hAnsi="Arial Narrow"/>
          <w:sz w:val="24"/>
          <w:szCs w:val="24"/>
        </w:rPr>
        <w:t>).</w:t>
      </w:r>
    </w:p>
    <w:p w14:paraId="0F35D4FB" w14:textId="36565147" w:rsidR="003C7A23" w:rsidRPr="00B840AE" w:rsidRDefault="003C7A23" w:rsidP="00245202">
      <w:pPr>
        <w:pStyle w:val="Nivel3"/>
        <w:spacing w:before="0" w:after="0" w:line="240" w:lineRule="auto"/>
        <w:ind w:left="0"/>
        <w:rPr>
          <w:rFonts w:ascii="Arial Narrow" w:hAnsi="Arial Narrow"/>
          <w:sz w:val="24"/>
          <w:szCs w:val="24"/>
        </w:rPr>
      </w:pPr>
      <w:r w:rsidRPr="00B840AE">
        <w:rPr>
          <w:rFonts w:ascii="Arial Narrow" w:hAnsi="Arial Narrow"/>
          <w:sz w:val="24"/>
          <w:szCs w:val="24"/>
        </w:rPr>
        <w:t>A não observância do disposto no item anterior poderá ensejar desclassificação no momento da habilitação. (</w:t>
      </w:r>
      <w:hyperlink r:id="rId37" w:history="1">
        <w:r w:rsidRPr="00B840AE">
          <w:rPr>
            <w:rStyle w:val="Hyperlink"/>
            <w:rFonts w:ascii="Arial Narrow" w:hAnsi="Arial Narrow"/>
            <w:sz w:val="24"/>
            <w:szCs w:val="24"/>
          </w:rPr>
          <w:t>I</w:t>
        </w:r>
        <w:r w:rsidR="00245202" w:rsidRPr="00B840AE">
          <w:rPr>
            <w:rStyle w:val="Hyperlink"/>
            <w:rFonts w:ascii="Arial Narrow" w:hAnsi="Arial Narrow"/>
            <w:sz w:val="24"/>
            <w:szCs w:val="24"/>
          </w:rPr>
          <w:t>nstrução Normativa</w:t>
        </w:r>
        <w:r w:rsidRPr="00B840AE">
          <w:rPr>
            <w:rStyle w:val="Hyperlink"/>
            <w:rFonts w:ascii="Arial Narrow" w:hAnsi="Arial Narrow"/>
            <w:sz w:val="24"/>
            <w:szCs w:val="24"/>
          </w:rPr>
          <w:t xml:space="preserve"> nº 3/2018, art. 7º, parágrafo único</w:t>
        </w:r>
      </w:hyperlink>
      <w:r w:rsidRPr="00B840AE">
        <w:rPr>
          <w:rFonts w:ascii="Arial Narrow" w:hAnsi="Arial Narrow"/>
          <w:sz w:val="24"/>
          <w:szCs w:val="24"/>
        </w:rPr>
        <w:t>).</w:t>
      </w:r>
    </w:p>
    <w:p w14:paraId="1F3867D8" w14:textId="418F38B4" w:rsidR="003C7A23" w:rsidRPr="00B840AE" w:rsidRDefault="003C7A23" w:rsidP="00245202">
      <w:pPr>
        <w:pStyle w:val="Nivel2"/>
        <w:spacing w:before="0" w:after="0" w:line="240" w:lineRule="auto"/>
        <w:rPr>
          <w:rFonts w:ascii="Arial Narrow" w:hAnsi="Arial Narrow"/>
          <w:sz w:val="24"/>
          <w:szCs w:val="24"/>
        </w:rPr>
      </w:pPr>
      <w:r w:rsidRPr="00B840AE">
        <w:rPr>
          <w:rFonts w:ascii="Arial Narrow" w:hAnsi="Arial Narrow"/>
          <w:sz w:val="24"/>
          <w:szCs w:val="24"/>
        </w:rPr>
        <w:t>A verificação pelo</w:t>
      </w:r>
      <w:r w:rsidR="00245202" w:rsidRPr="00B840AE">
        <w:rPr>
          <w:rFonts w:ascii="Arial Narrow" w:hAnsi="Arial Narrow"/>
          <w:sz w:val="24"/>
          <w:szCs w:val="24"/>
        </w:rPr>
        <w:t>(a)</w:t>
      </w:r>
      <w:r w:rsidRPr="00B840AE">
        <w:rPr>
          <w:rFonts w:ascii="Arial Narrow" w:hAnsi="Arial Narrow"/>
          <w:sz w:val="24"/>
          <w:szCs w:val="24"/>
        </w:rPr>
        <w:t xml:space="preserve"> pregoeiro</w:t>
      </w:r>
      <w:r w:rsidR="00245202" w:rsidRPr="00B840AE">
        <w:rPr>
          <w:rFonts w:ascii="Arial Narrow" w:hAnsi="Arial Narrow"/>
          <w:sz w:val="24"/>
          <w:szCs w:val="24"/>
        </w:rPr>
        <w:t>(a)</w:t>
      </w:r>
      <w:r w:rsidRPr="00B840AE">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B840AE" w:rsidRDefault="003C7A23" w:rsidP="00245202">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verificação no </w:t>
      </w:r>
      <w:r w:rsidR="00245202" w:rsidRPr="00B840AE">
        <w:rPr>
          <w:rFonts w:ascii="Arial Narrow" w:hAnsi="Arial Narrow"/>
          <w:sz w:val="24"/>
          <w:szCs w:val="24"/>
        </w:rPr>
        <w:t xml:space="preserve">SICAF </w:t>
      </w:r>
      <w:r w:rsidRPr="00B840AE">
        <w:rPr>
          <w:rFonts w:ascii="Arial Narrow" w:hAnsi="Arial Narrow"/>
          <w:sz w:val="24"/>
          <w:szCs w:val="24"/>
        </w:rPr>
        <w:t>ou a exigência dos documentos nele não contidos somente será feita em relação ao licitante vencedor.</w:t>
      </w:r>
    </w:p>
    <w:p w14:paraId="29D8CA23" w14:textId="2AE20D62" w:rsidR="003C7A23" w:rsidRPr="00B840AE" w:rsidRDefault="003C7A23" w:rsidP="00245202">
      <w:pPr>
        <w:pStyle w:val="Nivel3"/>
        <w:spacing w:before="0" w:after="0" w:line="240" w:lineRule="auto"/>
        <w:ind w:left="0"/>
        <w:rPr>
          <w:rFonts w:ascii="Arial Narrow" w:hAnsi="Arial Narrow"/>
          <w:sz w:val="24"/>
          <w:szCs w:val="24"/>
        </w:rPr>
      </w:pPr>
      <w:r w:rsidRPr="00B840AE">
        <w:rPr>
          <w:rFonts w:ascii="Arial Narrow" w:hAnsi="Arial Narrow"/>
          <w:sz w:val="24"/>
          <w:szCs w:val="24"/>
        </w:rPr>
        <w:t xml:space="preserve">Os documentos relativos à regularidade fiscal que constem </w:t>
      </w:r>
      <w:r w:rsidR="00DC6648" w:rsidRPr="00B840AE">
        <w:rPr>
          <w:rFonts w:ascii="Arial Narrow" w:hAnsi="Arial Narrow"/>
          <w:sz w:val="24"/>
          <w:szCs w:val="24"/>
        </w:rPr>
        <w:t>neste Edital</w:t>
      </w:r>
      <w:r w:rsidRPr="00B840AE">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B840AE" w:rsidRDefault="003C7A23" w:rsidP="00245202">
      <w:pPr>
        <w:pStyle w:val="Nivel3"/>
        <w:spacing w:before="0" w:after="0" w:line="240" w:lineRule="auto"/>
        <w:ind w:left="0"/>
        <w:rPr>
          <w:rFonts w:ascii="Arial Narrow" w:hAnsi="Arial Narrow"/>
          <w:sz w:val="24"/>
          <w:szCs w:val="24"/>
        </w:rPr>
      </w:pPr>
      <w:r w:rsidRPr="00B840AE">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Após a entrega dos documentos para habilitação, não será permitida a </w:t>
      </w:r>
      <w:r w:rsidRPr="00B840AE">
        <w:rPr>
          <w:rFonts w:ascii="Arial Narrow" w:hAnsi="Arial Narrow"/>
          <w:b/>
          <w:bCs/>
          <w:sz w:val="24"/>
          <w:szCs w:val="24"/>
        </w:rPr>
        <w:t>substituição</w:t>
      </w:r>
      <w:r w:rsidRPr="00B840AE">
        <w:rPr>
          <w:rFonts w:ascii="Arial Narrow" w:hAnsi="Arial Narrow"/>
          <w:sz w:val="24"/>
          <w:szCs w:val="24"/>
        </w:rPr>
        <w:t xml:space="preserve"> </w:t>
      </w:r>
      <w:r w:rsidRPr="00B840AE">
        <w:rPr>
          <w:rFonts w:ascii="Arial Narrow" w:hAnsi="Arial Narrow"/>
          <w:b/>
          <w:bCs/>
          <w:sz w:val="24"/>
          <w:szCs w:val="24"/>
        </w:rPr>
        <w:t>ou a apresentação de novos documentos</w:t>
      </w:r>
      <w:r w:rsidRPr="00B840AE">
        <w:rPr>
          <w:rFonts w:ascii="Arial Narrow" w:hAnsi="Arial Narrow"/>
          <w:sz w:val="24"/>
          <w:szCs w:val="24"/>
        </w:rPr>
        <w:t xml:space="preserve">, </w:t>
      </w:r>
      <w:r w:rsidRPr="00B840AE">
        <w:rPr>
          <w:rFonts w:ascii="Arial Narrow" w:hAnsi="Arial Narrow"/>
          <w:b/>
          <w:bCs/>
          <w:sz w:val="24"/>
          <w:szCs w:val="24"/>
        </w:rPr>
        <w:t>salvo em sede de diligência</w:t>
      </w:r>
      <w:r w:rsidRPr="00B840AE">
        <w:rPr>
          <w:rFonts w:ascii="Arial Narrow" w:hAnsi="Arial Narrow"/>
          <w:sz w:val="24"/>
          <w:szCs w:val="24"/>
        </w:rPr>
        <w:t xml:space="preserve">, </w:t>
      </w:r>
      <w:r w:rsidR="0077794B" w:rsidRPr="00B840AE">
        <w:rPr>
          <w:rFonts w:ascii="Arial Narrow" w:hAnsi="Arial Narrow"/>
          <w:sz w:val="24"/>
          <w:szCs w:val="24"/>
        </w:rPr>
        <w:t>nos termos do</w:t>
      </w:r>
      <w:r w:rsidRPr="00B840AE">
        <w:rPr>
          <w:rFonts w:ascii="Arial Narrow" w:hAnsi="Arial Narrow"/>
          <w:sz w:val="24"/>
          <w:szCs w:val="24"/>
        </w:rPr>
        <w:t xml:space="preserve"> </w:t>
      </w:r>
      <w:hyperlink r:id="rId38" w:anchor="art64">
        <w:r w:rsidR="0077794B" w:rsidRPr="00B840AE">
          <w:rPr>
            <w:rStyle w:val="Hyperlink"/>
            <w:rFonts w:ascii="Arial Narrow" w:hAnsi="Arial Narrow"/>
            <w:sz w:val="24"/>
            <w:szCs w:val="24"/>
          </w:rPr>
          <w:t>art. 64 da L</w:t>
        </w:r>
        <w:r w:rsidRPr="00B840AE">
          <w:rPr>
            <w:rStyle w:val="Hyperlink"/>
            <w:rFonts w:ascii="Arial Narrow" w:hAnsi="Arial Narrow"/>
            <w:sz w:val="24"/>
            <w:szCs w:val="24"/>
          </w:rPr>
          <w:t>ei</w:t>
        </w:r>
        <w:r w:rsidR="00245202" w:rsidRPr="00B840AE">
          <w:rPr>
            <w:rStyle w:val="Hyperlink"/>
            <w:rFonts w:ascii="Arial Narrow" w:hAnsi="Arial Narrow"/>
            <w:sz w:val="24"/>
            <w:szCs w:val="24"/>
          </w:rPr>
          <w:t xml:space="preserve"> Federal</w:t>
        </w:r>
        <w:r w:rsidRPr="00B840AE">
          <w:rPr>
            <w:rStyle w:val="Hyperlink"/>
            <w:rFonts w:ascii="Arial Narrow" w:hAnsi="Arial Narrow"/>
            <w:sz w:val="24"/>
            <w:szCs w:val="24"/>
          </w:rPr>
          <w:t xml:space="preserve"> 14.133/21</w:t>
        </w:r>
        <w:r w:rsidR="0077794B" w:rsidRPr="00B840AE">
          <w:rPr>
            <w:rStyle w:val="Hyperlink"/>
            <w:rFonts w:ascii="Arial Narrow" w:hAnsi="Arial Narrow"/>
            <w:sz w:val="24"/>
            <w:szCs w:val="24"/>
          </w:rPr>
          <w:t>.</w:t>
        </w:r>
        <w:r w:rsidRPr="00B840AE">
          <w:rPr>
            <w:rStyle w:val="Hyperlink"/>
            <w:rFonts w:ascii="Arial Narrow" w:hAnsi="Arial Narrow"/>
            <w:sz w:val="24"/>
            <w:szCs w:val="24"/>
          </w:rPr>
          <w:t xml:space="preserve"> </w:t>
        </w:r>
      </w:hyperlink>
    </w:p>
    <w:p w14:paraId="38CA540A" w14:textId="54C0425C" w:rsidR="003C7A23" w:rsidRPr="00B840AE" w:rsidRDefault="003C7A23" w:rsidP="009200A4">
      <w:pPr>
        <w:pStyle w:val="Nivel2"/>
        <w:spacing w:before="0" w:after="0" w:line="240" w:lineRule="auto"/>
        <w:rPr>
          <w:rFonts w:ascii="Arial Narrow" w:hAnsi="Arial Narrow"/>
          <w:sz w:val="24"/>
          <w:szCs w:val="24"/>
        </w:rPr>
      </w:pPr>
      <w:bookmarkStart w:id="27" w:name="_Ref114670319"/>
      <w:r w:rsidRPr="00B840AE">
        <w:rPr>
          <w:rFonts w:ascii="Arial Narrow" w:hAnsi="Arial Narrow"/>
          <w:sz w:val="24"/>
          <w:szCs w:val="24"/>
        </w:rPr>
        <w:t xml:space="preserve">Na análise dos documentos de habilitação, </w:t>
      </w:r>
      <w:proofErr w:type="gramStart"/>
      <w:r w:rsidR="0077794B" w:rsidRPr="00B840AE">
        <w:rPr>
          <w:rFonts w:ascii="Arial Narrow" w:hAnsi="Arial Narrow"/>
          <w:sz w:val="24"/>
          <w:szCs w:val="24"/>
        </w:rPr>
        <w:t>o(</w:t>
      </w:r>
      <w:proofErr w:type="gramEnd"/>
      <w:r w:rsidR="0077794B" w:rsidRPr="00B840AE">
        <w:rPr>
          <w:rFonts w:ascii="Arial Narrow" w:hAnsi="Arial Narrow"/>
          <w:sz w:val="24"/>
          <w:szCs w:val="24"/>
        </w:rPr>
        <w:t>a pregoeiro(a)</w:t>
      </w:r>
      <w:r w:rsidRPr="00B840AE">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B840AE">
        <w:rPr>
          <w:rFonts w:ascii="Arial Narrow" w:hAnsi="Arial Narrow"/>
          <w:sz w:val="24"/>
          <w:szCs w:val="24"/>
        </w:rPr>
        <w:t>eﬁcácia</w:t>
      </w:r>
      <w:proofErr w:type="spellEnd"/>
      <w:r w:rsidRPr="00B840AE">
        <w:rPr>
          <w:rFonts w:ascii="Arial Narrow" w:hAnsi="Arial Narrow"/>
          <w:sz w:val="24"/>
          <w:szCs w:val="24"/>
        </w:rPr>
        <w:t xml:space="preserve"> para fins de habilitação e classificação.</w:t>
      </w:r>
      <w:bookmarkEnd w:id="27"/>
    </w:p>
    <w:p w14:paraId="4506CAE4" w14:textId="28DBDA4C" w:rsidR="003C7A23" w:rsidRPr="00B840AE" w:rsidRDefault="003C7A23" w:rsidP="009200A4">
      <w:pPr>
        <w:pStyle w:val="Nivel2"/>
        <w:spacing w:before="0" w:after="0" w:line="240" w:lineRule="auto"/>
        <w:rPr>
          <w:rFonts w:ascii="Arial Narrow" w:hAnsi="Arial Narrow"/>
          <w:b/>
          <w:bCs/>
          <w:sz w:val="24"/>
          <w:szCs w:val="24"/>
          <w:u w:val="single"/>
        </w:rPr>
      </w:pPr>
      <w:bookmarkStart w:id="28" w:name="_Ref114665528"/>
      <w:r w:rsidRPr="00B840AE">
        <w:rPr>
          <w:rFonts w:ascii="Arial Narrow" w:hAnsi="Arial Narrow"/>
          <w:sz w:val="24"/>
          <w:szCs w:val="24"/>
        </w:rPr>
        <w:lastRenderedPageBreak/>
        <w:t>Na hipótese de o licitante não atender às exigências para habilitação, o</w:t>
      </w:r>
      <w:r w:rsidR="0077794B" w:rsidRPr="00B840AE">
        <w:rPr>
          <w:rFonts w:ascii="Arial Narrow" w:hAnsi="Arial Narrow"/>
          <w:sz w:val="24"/>
          <w:szCs w:val="24"/>
        </w:rPr>
        <w:t>(a)</w:t>
      </w:r>
      <w:r w:rsidRPr="00B840AE">
        <w:rPr>
          <w:rFonts w:ascii="Arial Narrow" w:hAnsi="Arial Narrow"/>
          <w:sz w:val="24"/>
          <w:szCs w:val="24"/>
        </w:rPr>
        <w:t xml:space="preserve"> pregoeiro</w:t>
      </w:r>
      <w:r w:rsidR="0077794B" w:rsidRPr="00B840AE">
        <w:rPr>
          <w:rFonts w:ascii="Arial Narrow" w:hAnsi="Arial Narrow"/>
          <w:sz w:val="24"/>
          <w:szCs w:val="24"/>
        </w:rPr>
        <w:t>(a)</w:t>
      </w:r>
      <w:r w:rsidRPr="00B840AE">
        <w:rPr>
          <w:rFonts w:ascii="Arial Narrow" w:hAnsi="Arial Narrow"/>
          <w:sz w:val="24"/>
          <w:szCs w:val="24"/>
        </w:rPr>
        <w:t xml:space="preserve"> examinará a proposta subsequente e assim sucessivamente, na ordem de classificação, até a apuração de uma proposta que atenda ao presente edital</w:t>
      </w:r>
      <w:bookmarkEnd w:id="28"/>
      <w:r w:rsidR="00DC6648" w:rsidRPr="00B840AE">
        <w:rPr>
          <w:rFonts w:ascii="Arial Narrow" w:hAnsi="Arial Narrow"/>
          <w:sz w:val="24"/>
          <w:szCs w:val="24"/>
        </w:rPr>
        <w:t>.</w:t>
      </w:r>
    </w:p>
    <w:p w14:paraId="158C7E98" w14:textId="77777777" w:rsidR="00DC6648" w:rsidRPr="00B840AE" w:rsidRDefault="003C7A23" w:rsidP="00DC6648">
      <w:pPr>
        <w:pStyle w:val="Nivel2"/>
        <w:spacing w:before="0" w:after="0" w:line="240" w:lineRule="auto"/>
        <w:rPr>
          <w:rFonts w:ascii="Arial Narrow" w:hAnsi="Arial Narrow"/>
          <w:sz w:val="24"/>
          <w:szCs w:val="24"/>
        </w:rPr>
      </w:pPr>
      <w:bookmarkStart w:id="29" w:name="_Ref114665515"/>
      <w:r w:rsidRPr="00B840AE">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9"/>
      <w:r w:rsidRPr="00B840AE">
        <w:rPr>
          <w:rFonts w:ascii="Arial Narrow" w:hAnsi="Arial Narrow"/>
          <w:sz w:val="24"/>
          <w:szCs w:val="24"/>
        </w:rPr>
        <w:t>.</w:t>
      </w:r>
    </w:p>
    <w:p w14:paraId="1D67612D" w14:textId="2157B204" w:rsidR="00C70FE1" w:rsidRPr="00B840AE" w:rsidRDefault="00DC6648" w:rsidP="00DC6648">
      <w:pPr>
        <w:pStyle w:val="Nivel2"/>
        <w:spacing w:before="0" w:after="0" w:line="240" w:lineRule="auto"/>
        <w:rPr>
          <w:rFonts w:ascii="Arial Narrow" w:hAnsi="Arial Narrow"/>
          <w:sz w:val="24"/>
          <w:szCs w:val="24"/>
        </w:rPr>
      </w:pPr>
      <w:r w:rsidRPr="00B840AE">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B840AE" w:rsidRDefault="00DC6648" w:rsidP="00DC6648">
      <w:pPr>
        <w:pStyle w:val="Nivel2"/>
        <w:spacing w:before="0" w:after="0" w:line="240" w:lineRule="auto"/>
        <w:rPr>
          <w:rFonts w:ascii="Arial Narrow" w:hAnsi="Arial Narrow"/>
          <w:sz w:val="24"/>
          <w:szCs w:val="24"/>
        </w:rPr>
      </w:pPr>
      <w:r w:rsidRPr="00B840AE">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w:t>
      </w:r>
      <w:proofErr w:type="spellStart"/>
      <w:r w:rsidRPr="00B840AE">
        <w:rPr>
          <w:rFonts w:ascii="Arial Narrow" w:hAnsi="Arial Narrow"/>
          <w:sz w:val="24"/>
          <w:szCs w:val="24"/>
        </w:rPr>
        <w:t>inabilitatório</w:t>
      </w:r>
      <w:proofErr w:type="spellEnd"/>
      <w:r w:rsidRPr="00B840AE">
        <w:rPr>
          <w:rFonts w:ascii="Arial Narrow" w:hAnsi="Arial Narrow"/>
          <w:sz w:val="24"/>
          <w:szCs w:val="24"/>
        </w:rPr>
        <w:t xml:space="preserve">. </w:t>
      </w:r>
    </w:p>
    <w:p w14:paraId="1CB65BB9" w14:textId="77777777" w:rsidR="00C70FE1" w:rsidRPr="00B840AE" w:rsidRDefault="00C70FE1" w:rsidP="00C70FE1">
      <w:pPr>
        <w:pStyle w:val="Nivel2"/>
        <w:numPr>
          <w:ilvl w:val="0"/>
          <w:numId w:val="0"/>
        </w:numPr>
        <w:spacing w:before="0" w:after="0" w:line="240" w:lineRule="auto"/>
        <w:rPr>
          <w:rFonts w:ascii="Arial Narrow" w:hAnsi="Arial Narrow"/>
          <w:sz w:val="24"/>
          <w:szCs w:val="24"/>
        </w:rPr>
      </w:pPr>
    </w:p>
    <w:p w14:paraId="6BD647AF" w14:textId="3469D70D" w:rsidR="008E7D8A" w:rsidRPr="00B840AE" w:rsidRDefault="00377156" w:rsidP="00B840AE">
      <w:pPr>
        <w:pStyle w:val="Nivel01"/>
      </w:pPr>
      <w:bookmarkStart w:id="30" w:name="_Toc160528926"/>
      <w:bookmarkStart w:id="31" w:name="_Hlk160079400"/>
      <w:r w:rsidRPr="00B840AE">
        <w:t xml:space="preserve"> DA</w:t>
      </w:r>
      <w:r w:rsidR="00170941" w:rsidRPr="00B840AE">
        <w:t xml:space="preserve"> ASSINATURA DA</w:t>
      </w:r>
      <w:r w:rsidRPr="00B840AE">
        <w:t xml:space="preserve"> ATA DE REGISTRO DE PREÇOS</w:t>
      </w:r>
      <w:r w:rsidR="00DC6648" w:rsidRPr="00B840AE">
        <w:t xml:space="preserve"> </w:t>
      </w:r>
      <w:bookmarkEnd w:id="30"/>
    </w:p>
    <w:p w14:paraId="1AB9472D" w14:textId="7E1769B5" w:rsidR="00B9651D" w:rsidRPr="00B840AE" w:rsidRDefault="008E7D8A"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Homologado o resultado da licitação, </w:t>
      </w:r>
      <w:r w:rsidR="001F3016" w:rsidRPr="00B840AE">
        <w:rPr>
          <w:rFonts w:ascii="Arial Narrow" w:hAnsi="Arial Narrow"/>
          <w:sz w:val="24"/>
          <w:szCs w:val="24"/>
        </w:rPr>
        <w:t xml:space="preserve">o licitante mais bem classificado terá </w:t>
      </w:r>
      <w:r w:rsidRPr="00B840AE">
        <w:rPr>
          <w:rFonts w:ascii="Arial Narrow" w:hAnsi="Arial Narrow"/>
          <w:sz w:val="24"/>
          <w:szCs w:val="24"/>
        </w:rPr>
        <w:t xml:space="preserve">o prazo de </w:t>
      </w:r>
      <w:r w:rsidR="0077794B" w:rsidRPr="00B840AE">
        <w:rPr>
          <w:rFonts w:ascii="Arial Narrow" w:hAnsi="Arial Narrow"/>
          <w:b/>
          <w:bCs/>
          <w:sz w:val="24"/>
          <w:szCs w:val="24"/>
          <w:u w:val="single"/>
        </w:rPr>
        <w:t>05 (cinco) dias</w:t>
      </w:r>
      <w:r w:rsidR="0077794B" w:rsidRPr="00B840AE">
        <w:rPr>
          <w:rFonts w:ascii="Arial Narrow" w:hAnsi="Arial Narrow"/>
          <w:b/>
          <w:bCs/>
          <w:sz w:val="24"/>
          <w:szCs w:val="24"/>
        </w:rPr>
        <w:t xml:space="preserve"> úteis, </w:t>
      </w:r>
      <w:r w:rsidRPr="00B840AE">
        <w:rPr>
          <w:rFonts w:ascii="Arial Narrow" w:hAnsi="Arial Narrow"/>
          <w:sz w:val="24"/>
          <w:szCs w:val="24"/>
        </w:rPr>
        <w:t xml:space="preserve">contados a partir da data de sua convocação, para assinar </w:t>
      </w:r>
      <w:r w:rsidR="00377156" w:rsidRPr="00B840AE">
        <w:rPr>
          <w:rFonts w:ascii="Arial Narrow" w:hAnsi="Arial Narrow"/>
          <w:sz w:val="24"/>
          <w:szCs w:val="24"/>
        </w:rPr>
        <w:t>A ATA DE REGISTRO DE PREÇOS</w:t>
      </w:r>
      <w:r w:rsidRPr="00B840AE">
        <w:rPr>
          <w:rFonts w:ascii="Arial Narrow" w:hAnsi="Arial Narrow"/>
          <w:sz w:val="24"/>
          <w:szCs w:val="24"/>
        </w:rPr>
        <w:t xml:space="preserve">, cujo prazo de validade encontra-se nela fixado, sob pena de </w:t>
      </w:r>
      <w:r w:rsidR="001F3016" w:rsidRPr="00B840AE">
        <w:rPr>
          <w:rFonts w:ascii="Arial Narrow" w:hAnsi="Arial Narrow"/>
          <w:sz w:val="24"/>
          <w:szCs w:val="24"/>
        </w:rPr>
        <w:t xml:space="preserve">decadência </w:t>
      </w:r>
      <w:r w:rsidRPr="00B840AE">
        <w:rPr>
          <w:rFonts w:ascii="Arial Narrow" w:hAnsi="Arial Narrow"/>
          <w:sz w:val="24"/>
          <w:szCs w:val="24"/>
        </w:rPr>
        <w:t xml:space="preserve">do direito à contratação, sem prejuízo das sanções previstas </w:t>
      </w:r>
      <w:r w:rsidR="001F3016" w:rsidRPr="00B840AE">
        <w:rPr>
          <w:rFonts w:ascii="Arial Narrow" w:hAnsi="Arial Narrow"/>
          <w:sz w:val="24"/>
          <w:szCs w:val="24"/>
        </w:rPr>
        <w:t xml:space="preserve">na </w:t>
      </w:r>
      <w:hyperlink r:id="rId39" w:anchor="art63">
        <w:r w:rsidR="0077794B" w:rsidRPr="00B840AE">
          <w:rPr>
            <w:rStyle w:val="Hyperlink"/>
            <w:rFonts w:ascii="Arial Narrow" w:hAnsi="Arial Narrow"/>
            <w:sz w:val="24"/>
            <w:szCs w:val="24"/>
          </w:rPr>
          <w:t>Lei Federal nº 14.133/2021</w:t>
        </w:r>
      </w:hyperlink>
      <w:r w:rsidR="0077794B" w:rsidRPr="00B840AE">
        <w:rPr>
          <w:rFonts w:ascii="Arial Narrow" w:hAnsi="Arial Narrow"/>
          <w:sz w:val="24"/>
          <w:szCs w:val="24"/>
        </w:rPr>
        <w:t>.</w:t>
      </w:r>
    </w:p>
    <w:p w14:paraId="7E4CEF31" w14:textId="77777777" w:rsidR="00FF43D9" w:rsidRPr="00B840AE" w:rsidRDefault="00FF43D9" w:rsidP="00FF43D9">
      <w:pPr>
        <w:pStyle w:val="Nivel2"/>
        <w:rPr>
          <w:rFonts w:ascii="Arial Narrow" w:hAnsi="Arial Narrow"/>
          <w:sz w:val="24"/>
          <w:szCs w:val="24"/>
        </w:rPr>
      </w:pPr>
      <w:r w:rsidRPr="00B840AE">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B840AE" w:rsidRDefault="00FF43D9" w:rsidP="00FF43D9">
      <w:pPr>
        <w:pStyle w:val="Nivel2"/>
        <w:rPr>
          <w:rFonts w:ascii="Arial Narrow" w:hAnsi="Arial Narrow"/>
          <w:sz w:val="24"/>
          <w:szCs w:val="24"/>
        </w:rPr>
      </w:pPr>
      <w:r w:rsidRPr="00B840AE">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B840AE" w:rsidRDefault="00FF43D9" w:rsidP="00FF43D9">
      <w:pPr>
        <w:pStyle w:val="Nivel2"/>
        <w:rPr>
          <w:rFonts w:ascii="Arial Narrow" w:hAnsi="Arial Narrow"/>
          <w:sz w:val="24"/>
          <w:szCs w:val="24"/>
        </w:rPr>
      </w:pPr>
      <w:r w:rsidRPr="00B840AE">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B840AE" w:rsidRDefault="00FF43D9" w:rsidP="00FF43D9">
      <w:pPr>
        <w:pStyle w:val="Nivel2"/>
        <w:numPr>
          <w:ilvl w:val="0"/>
          <w:numId w:val="0"/>
        </w:numPr>
        <w:spacing w:before="0" w:after="0" w:line="240" w:lineRule="auto"/>
        <w:rPr>
          <w:rFonts w:ascii="Arial Narrow" w:hAnsi="Arial Narrow"/>
          <w:sz w:val="24"/>
          <w:szCs w:val="24"/>
        </w:rPr>
      </w:pPr>
    </w:p>
    <w:p w14:paraId="20061A24" w14:textId="4C1E3798" w:rsidR="00143367" w:rsidRPr="00B840AE" w:rsidRDefault="00F33CAF" w:rsidP="00B840AE">
      <w:pPr>
        <w:pStyle w:val="Nivel01"/>
      </w:pPr>
      <w:r w:rsidRPr="00B840AE">
        <w:t xml:space="preserve">DO REGISTRO DE PREÇOS </w:t>
      </w:r>
    </w:p>
    <w:bookmarkEnd w:id="31"/>
    <w:p w14:paraId="101B7003" w14:textId="55C2AFBA"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 xml:space="preserve"> Para efeitos do Registro de Preços, são adotadas as seguintes definições:</w:t>
      </w:r>
    </w:p>
    <w:p w14:paraId="07A4DE36" w14:textId="64349A39" w:rsidR="00F33CAF" w:rsidRPr="00B840AE" w:rsidRDefault="00F33CAF" w:rsidP="00F33CAF">
      <w:pPr>
        <w:pStyle w:val="Nivel3"/>
        <w:rPr>
          <w:rFonts w:ascii="Arial Narrow" w:hAnsi="Arial Narrow"/>
          <w:sz w:val="24"/>
          <w:szCs w:val="24"/>
        </w:rPr>
      </w:pPr>
      <w:r w:rsidRPr="00B840AE">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B840AE" w:rsidRDefault="00F33CAF" w:rsidP="00F33CAF">
      <w:pPr>
        <w:pStyle w:val="Nivel3"/>
        <w:rPr>
          <w:rFonts w:ascii="Arial Narrow" w:hAnsi="Arial Narrow"/>
          <w:sz w:val="24"/>
          <w:szCs w:val="24"/>
        </w:rPr>
      </w:pPr>
      <w:r w:rsidRPr="00B840AE">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Será assinada Ata de Registro de Preços entre as partes, com validade de um ano, a partir da data de sua publicação.</w:t>
      </w:r>
    </w:p>
    <w:p w14:paraId="0DD40715"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lastRenderedPageBreak/>
        <w:t>Os preços registrados serão publicados na Imprensa oficial do Município.</w:t>
      </w:r>
    </w:p>
    <w:p w14:paraId="5C87B7BA"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Convocar o Detentor da Ata visando a negociação para redução de preços e sua adequação ao praticado no mercado;</w:t>
      </w:r>
    </w:p>
    <w:p w14:paraId="752921B3"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Frustrada a negociação, o Detentor da Ata será liberado do compromisso assumido, e</w:t>
      </w:r>
    </w:p>
    <w:p w14:paraId="6CE5B6A3"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Convocar os demais licitantes que tiveram preços registrados, visando igual oportunidade de negociação.</w:t>
      </w:r>
    </w:p>
    <w:p w14:paraId="48EA72B7"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Convocar os demais Detentores da Ata visando igual oportunidade de negociação;</w:t>
      </w:r>
    </w:p>
    <w:p w14:paraId="015DE525" w14:textId="77777777"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B840AE" w:rsidRDefault="00F33CAF" w:rsidP="00F33CAF">
      <w:pPr>
        <w:pStyle w:val="Nivel2"/>
        <w:rPr>
          <w:rFonts w:ascii="Arial Narrow" w:hAnsi="Arial Narrow"/>
          <w:sz w:val="24"/>
          <w:szCs w:val="24"/>
        </w:rPr>
      </w:pPr>
      <w:r w:rsidRPr="00B840AE">
        <w:rPr>
          <w:rFonts w:ascii="Arial Narrow" w:hAnsi="Arial Narrow"/>
          <w:sz w:val="24"/>
          <w:szCs w:val="24"/>
        </w:rPr>
        <w:t>O Detentor da Ata terá seu registro cancelado quando:</w:t>
      </w:r>
    </w:p>
    <w:p w14:paraId="3CA73850" w14:textId="74D56BD3" w:rsidR="00F33CAF" w:rsidRPr="00B840AE" w:rsidRDefault="00F33CAF" w:rsidP="00F33CAF">
      <w:pPr>
        <w:pStyle w:val="Nivel3"/>
        <w:rPr>
          <w:rFonts w:ascii="Arial Narrow" w:hAnsi="Arial Narrow"/>
          <w:sz w:val="24"/>
          <w:szCs w:val="24"/>
        </w:rPr>
      </w:pPr>
      <w:r w:rsidRPr="00B840AE">
        <w:rPr>
          <w:rFonts w:ascii="Arial Narrow" w:hAnsi="Arial Narrow"/>
          <w:sz w:val="24"/>
          <w:szCs w:val="24"/>
        </w:rPr>
        <w:t>Descumprir as condições da Ata de Registro de Preços;</w:t>
      </w:r>
    </w:p>
    <w:p w14:paraId="762828FB" w14:textId="261E4C48" w:rsidR="00F33CAF" w:rsidRPr="00B840AE" w:rsidRDefault="00F33CAF" w:rsidP="00F33CAF">
      <w:pPr>
        <w:pStyle w:val="Nivel3"/>
        <w:rPr>
          <w:rFonts w:ascii="Arial Narrow" w:hAnsi="Arial Narrow"/>
          <w:sz w:val="24"/>
          <w:szCs w:val="24"/>
        </w:rPr>
      </w:pPr>
      <w:r w:rsidRPr="00B840AE">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B840AE" w:rsidRDefault="00F33CAF" w:rsidP="00F33CAF">
      <w:pPr>
        <w:pStyle w:val="Nivel3"/>
        <w:rPr>
          <w:rFonts w:ascii="Arial Narrow" w:hAnsi="Arial Narrow"/>
          <w:sz w:val="24"/>
          <w:szCs w:val="24"/>
        </w:rPr>
      </w:pPr>
      <w:r w:rsidRPr="00B840AE">
        <w:rPr>
          <w:rFonts w:ascii="Arial Narrow" w:hAnsi="Arial Narrow"/>
          <w:sz w:val="24"/>
          <w:szCs w:val="24"/>
        </w:rPr>
        <w:t>Não aceitar reduzir o seu preço registrado, na hipótese de este se tornar superior àqueles praticados no mercado; e</w:t>
      </w:r>
    </w:p>
    <w:p w14:paraId="3FA03DF5" w14:textId="4CF4FD4D" w:rsidR="00F33CAF" w:rsidRPr="00B840AE" w:rsidRDefault="00F33CAF" w:rsidP="00F33CAF">
      <w:pPr>
        <w:pStyle w:val="Nivel3"/>
        <w:rPr>
          <w:rFonts w:ascii="Arial Narrow" w:hAnsi="Arial Narrow"/>
          <w:sz w:val="24"/>
          <w:szCs w:val="24"/>
        </w:rPr>
      </w:pPr>
      <w:r w:rsidRPr="00B840AE">
        <w:rPr>
          <w:rFonts w:ascii="Arial Narrow" w:hAnsi="Arial Narrow"/>
          <w:sz w:val="24"/>
          <w:szCs w:val="24"/>
        </w:rPr>
        <w:t>Tiver presentes razões de interesse público.</w:t>
      </w:r>
    </w:p>
    <w:p w14:paraId="043CA25A" w14:textId="77777777" w:rsidR="00F33CAF" w:rsidRPr="00B840AE" w:rsidRDefault="00F33CAF" w:rsidP="00F33CAF">
      <w:pPr>
        <w:pStyle w:val="Nivel3"/>
        <w:rPr>
          <w:rFonts w:ascii="Arial Narrow" w:hAnsi="Arial Narrow"/>
          <w:sz w:val="24"/>
          <w:szCs w:val="24"/>
        </w:rPr>
      </w:pPr>
      <w:r w:rsidRPr="00B840AE">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B840AE" w:rsidRDefault="00F33CAF" w:rsidP="00F33CAF">
      <w:pPr>
        <w:pStyle w:val="Nivel2"/>
        <w:rPr>
          <w:rFonts w:ascii="Arial Narrow" w:hAnsi="Arial Narrow"/>
          <w:sz w:val="24"/>
          <w:szCs w:val="24"/>
        </w:rPr>
      </w:pPr>
      <w:r w:rsidRPr="00B840AE">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B840AE"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B840AE" w:rsidRDefault="003C7A23" w:rsidP="00B840AE">
      <w:pPr>
        <w:pStyle w:val="Nivel01"/>
      </w:pPr>
      <w:bookmarkStart w:id="32" w:name="_Toc160528928"/>
      <w:r w:rsidRPr="00B840AE">
        <w:t>DOS RECURSOS</w:t>
      </w:r>
      <w:bookmarkEnd w:id="32"/>
    </w:p>
    <w:p w14:paraId="6D890939" w14:textId="23C9B332"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0" w:anchor="art63">
        <w:r w:rsidR="0077794B" w:rsidRPr="00B840AE">
          <w:rPr>
            <w:rStyle w:val="Hyperlink"/>
            <w:rFonts w:ascii="Arial Narrow" w:hAnsi="Arial Narrow"/>
            <w:sz w:val="24"/>
            <w:szCs w:val="24"/>
          </w:rPr>
          <w:t>art. 165 da Lei Federal nº 14.133/2021</w:t>
        </w:r>
      </w:hyperlink>
      <w:r w:rsidR="0077794B" w:rsidRPr="00B840AE">
        <w:rPr>
          <w:rFonts w:ascii="Arial Narrow" w:hAnsi="Arial Narrow"/>
          <w:sz w:val="24"/>
          <w:szCs w:val="24"/>
        </w:rPr>
        <w:t>.</w:t>
      </w:r>
    </w:p>
    <w:p w14:paraId="3D33D2C2" w14:textId="2C902EAF"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lastRenderedPageBreak/>
        <w:t xml:space="preserve">O prazo recursal é de </w:t>
      </w:r>
      <w:r w:rsidR="0077794B" w:rsidRPr="00B840AE">
        <w:rPr>
          <w:rFonts w:ascii="Arial Narrow" w:hAnsi="Arial Narrow"/>
          <w:b/>
          <w:bCs/>
          <w:sz w:val="24"/>
          <w:szCs w:val="24"/>
          <w:u w:val="single"/>
        </w:rPr>
        <w:t>0</w:t>
      </w:r>
      <w:r w:rsidRPr="00B840AE">
        <w:rPr>
          <w:rFonts w:ascii="Arial Narrow" w:hAnsi="Arial Narrow"/>
          <w:b/>
          <w:bCs/>
          <w:sz w:val="24"/>
          <w:szCs w:val="24"/>
          <w:u w:val="single"/>
        </w:rPr>
        <w:t>3 (três) dias úteis</w:t>
      </w:r>
      <w:r w:rsidRPr="00B840AE">
        <w:rPr>
          <w:rFonts w:ascii="Arial Narrow" w:hAnsi="Arial Narrow"/>
          <w:sz w:val="24"/>
          <w:szCs w:val="24"/>
        </w:rPr>
        <w:t>, contados da data de intimação ou de lavratura da ata.</w:t>
      </w:r>
    </w:p>
    <w:p w14:paraId="3E59FF7E" w14:textId="1B78B294" w:rsidR="00FF43D9" w:rsidRPr="00B840AE" w:rsidRDefault="00FF43D9"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falta de manifestação </w:t>
      </w:r>
      <w:r w:rsidRPr="00B840AE">
        <w:rPr>
          <w:rFonts w:ascii="Arial Narrow" w:hAnsi="Arial Narrow"/>
          <w:b/>
          <w:bCs/>
          <w:sz w:val="24"/>
          <w:szCs w:val="24"/>
          <w:u w:val="single"/>
        </w:rPr>
        <w:t>imediata e motivada</w:t>
      </w:r>
      <w:r w:rsidRPr="00B840AE">
        <w:rPr>
          <w:rFonts w:ascii="Arial Narrow" w:hAnsi="Arial Narrow"/>
          <w:sz w:val="24"/>
          <w:szCs w:val="24"/>
        </w:rPr>
        <w:t xml:space="preserve"> de intenção de interpor recurso, quando do anúncio da vencedora pela Pregoeira, implicará decadência desse direito, devendo a Pregoeira adjudicar o objeto às vencedoras.</w:t>
      </w:r>
    </w:p>
    <w:p w14:paraId="08292A7B"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Quando o recurso apresentado impugnar o julgamento das propostas ou o ato de habilitação ou inabilitação do licitante:</w:t>
      </w:r>
    </w:p>
    <w:p w14:paraId="2E4F6788" w14:textId="14AF96A1" w:rsidR="003C7A23" w:rsidRPr="00B840AE"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B840AE">
        <w:rPr>
          <w:rFonts w:ascii="Arial Narrow" w:hAnsi="Arial Narrow"/>
          <w:sz w:val="24"/>
          <w:szCs w:val="24"/>
        </w:rPr>
        <w:t>a intenção de recorrer deverá ser manifestada imediatamente, sob pena de preclusão;</w:t>
      </w:r>
    </w:p>
    <w:p w14:paraId="3743A4BF" w14:textId="77777777" w:rsidR="003C7A23" w:rsidRPr="00B840AE"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B840AE">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B840AE"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B840AE">
        <w:rPr>
          <w:rFonts w:ascii="Arial Narrow" w:hAnsi="Arial Narrow"/>
          <w:sz w:val="24"/>
          <w:szCs w:val="24"/>
        </w:rPr>
        <w:t>na hipótese de adoção da inversão de fases prevista no </w:t>
      </w:r>
      <w:hyperlink r:id="rId41" w:anchor="art63">
        <w:r w:rsidR="0077794B" w:rsidRPr="00B840AE">
          <w:rPr>
            <w:rStyle w:val="Hyperlink"/>
            <w:rFonts w:ascii="Arial Narrow" w:hAnsi="Arial Narrow"/>
            <w:sz w:val="24"/>
            <w:szCs w:val="24"/>
          </w:rPr>
          <w:t>§ 1º do art. 17 da Lei Federal nº 14.133/2021</w:t>
        </w:r>
      </w:hyperlink>
      <w:r w:rsidRPr="00B840AE">
        <w:rPr>
          <w:rFonts w:ascii="Arial Narrow" w:hAnsi="Arial Narrow"/>
          <w:sz w:val="24"/>
          <w:szCs w:val="24"/>
        </w:rPr>
        <w:t>, o prazo para apresentação das razões recursais será iniciado na data de intimação da ata de julgamento.</w:t>
      </w:r>
    </w:p>
    <w:p w14:paraId="522F5186" w14:textId="40CB3351"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Os recursos deverão ser encaminhados </w:t>
      </w:r>
      <w:r w:rsidR="00FF43D9" w:rsidRPr="00B840AE">
        <w:rPr>
          <w:rFonts w:ascii="Arial Narrow" w:hAnsi="Arial Narrow"/>
          <w:sz w:val="24"/>
          <w:szCs w:val="24"/>
        </w:rPr>
        <w:t xml:space="preserve">por </w:t>
      </w:r>
      <w:proofErr w:type="spellStart"/>
      <w:r w:rsidR="00FF43D9" w:rsidRPr="00B840AE">
        <w:rPr>
          <w:rFonts w:ascii="Arial Narrow" w:hAnsi="Arial Narrow"/>
          <w:sz w:val="24"/>
          <w:szCs w:val="24"/>
        </w:rPr>
        <w:t>email</w:t>
      </w:r>
      <w:proofErr w:type="spellEnd"/>
      <w:r w:rsidR="00FF43D9" w:rsidRPr="00B840AE">
        <w:rPr>
          <w:rFonts w:ascii="Arial Narrow" w:hAnsi="Arial Narrow"/>
          <w:sz w:val="24"/>
          <w:szCs w:val="24"/>
        </w:rPr>
        <w:t xml:space="preserve">: </w:t>
      </w:r>
      <w:hyperlink r:id="rId42" w:history="1">
        <w:r w:rsidR="00FF43D9" w:rsidRPr="00B840AE">
          <w:rPr>
            <w:rStyle w:val="Hyperlink"/>
            <w:rFonts w:ascii="Arial Narrow" w:hAnsi="Arial Narrow"/>
            <w:sz w:val="24"/>
            <w:szCs w:val="24"/>
          </w:rPr>
          <w:t>pregoeira@juranda.pr.gov.br</w:t>
        </w:r>
      </w:hyperlink>
      <w:r w:rsidR="00FF43D9" w:rsidRPr="00B840AE">
        <w:rPr>
          <w:rFonts w:ascii="Arial Narrow" w:hAnsi="Arial Narrow"/>
          <w:sz w:val="24"/>
          <w:szCs w:val="24"/>
        </w:rPr>
        <w:t xml:space="preserve"> ou diretamente no Departamento de Compras e Licitações</w:t>
      </w:r>
      <w:r w:rsidRPr="00B840AE">
        <w:rPr>
          <w:rFonts w:ascii="Arial Narrow" w:hAnsi="Arial Narrow"/>
          <w:sz w:val="24"/>
          <w:szCs w:val="24"/>
        </w:rPr>
        <w:t>.</w:t>
      </w:r>
    </w:p>
    <w:p w14:paraId="7C576EC6" w14:textId="249CF55B"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B840AE">
        <w:rPr>
          <w:rFonts w:ascii="Arial Narrow" w:hAnsi="Arial Narrow"/>
          <w:b/>
          <w:bCs/>
          <w:sz w:val="24"/>
          <w:szCs w:val="24"/>
          <w:u w:val="single"/>
        </w:rPr>
        <w:t>0</w:t>
      </w:r>
      <w:r w:rsidRPr="00B840AE">
        <w:rPr>
          <w:rFonts w:ascii="Arial Narrow" w:hAnsi="Arial Narrow"/>
          <w:b/>
          <w:bCs/>
          <w:sz w:val="24"/>
          <w:szCs w:val="24"/>
          <w:u w:val="single"/>
        </w:rPr>
        <w:t>3 (três) dias úteis</w:t>
      </w:r>
      <w:r w:rsidRPr="00B840AE">
        <w:rPr>
          <w:rFonts w:ascii="Arial Narrow" w:hAnsi="Arial Narrow"/>
          <w:sz w:val="24"/>
          <w:szCs w:val="24"/>
        </w:rPr>
        <w:t xml:space="preserve">, ou, nesse mesmo prazo, encaminhar recurso para a autoridade superior, a qual deverá proferir sua decisão no prazo de </w:t>
      </w:r>
      <w:r w:rsidRPr="00B840AE">
        <w:rPr>
          <w:rFonts w:ascii="Arial Narrow" w:hAnsi="Arial Narrow"/>
          <w:b/>
          <w:bCs/>
          <w:sz w:val="24"/>
          <w:szCs w:val="24"/>
          <w:u w:val="single"/>
        </w:rPr>
        <w:t>10 (dez) dias úteis</w:t>
      </w:r>
      <w:r w:rsidRPr="00B840AE">
        <w:rPr>
          <w:rFonts w:ascii="Arial Narrow" w:hAnsi="Arial Narrow"/>
          <w:sz w:val="24"/>
          <w:szCs w:val="24"/>
        </w:rPr>
        <w:t>, contado do recebimento dos autos.</w:t>
      </w:r>
    </w:p>
    <w:p w14:paraId="41418DC0"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Os recursos interpostos fora do prazo não serão conhecidos. </w:t>
      </w:r>
    </w:p>
    <w:p w14:paraId="0AE7E747" w14:textId="347D5B6E"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O prazo para apresentação de contrarrazões ao recurso pelos demais licitantes será de </w:t>
      </w:r>
      <w:r w:rsidR="0077794B" w:rsidRPr="00B840AE">
        <w:rPr>
          <w:rFonts w:ascii="Arial Narrow" w:hAnsi="Arial Narrow"/>
          <w:b/>
          <w:bCs/>
          <w:sz w:val="24"/>
          <w:szCs w:val="24"/>
          <w:u w:val="single"/>
        </w:rPr>
        <w:t>0</w:t>
      </w:r>
      <w:r w:rsidRPr="00B840AE">
        <w:rPr>
          <w:rFonts w:ascii="Arial Narrow" w:hAnsi="Arial Narrow"/>
          <w:b/>
          <w:bCs/>
          <w:sz w:val="24"/>
          <w:szCs w:val="24"/>
          <w:u w:val="single"/>
        </w:rPr>
        <w:t>3 (três) dias úteis,</w:t>
      </w:r>
      <w:r w:rsidRPr="00B840AE">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B840AE" w:rsidRDefault="003C7A23" w:rsidP="00FF43D9">
      <w:pPr>
        <w:pStyle w:val="Nivel2"/>
        <w:spacing w:before="0" w:after="0" w:line="240" w:lineRule="auto"/>
        <w:rPr>
          <w:rFonts w:ascii="Arial Narrow" w:hAnsi="Arial Narrow"/>
          <w:sz w:val="24"/>
          <w:szCs w:val="24"/>
        </w:rPr>
      </w:pPr>
      <w:r w:rsidRPr="00B840AE">
        <w:rPr>
          <w:rFonts w:ascii="Arial Narrow" w:hAnsi="Arial Narrow"/>
          <w:sz w:val="24"/>
          <w:szCs w:val="24"/>
        </w:rPr>
        <w:t xml:space="preserve">O acolhimento do recurso invalida tão somente os atos insuscetíveis de aproveitamento. </w:t>
      </w:r>
    </w:p>
    <w:p w14:paraId="68B73406" w14:textId="6C0C7592" w:rsidR="00172ADC" w:rsidRPr="00B840AE" w:rsidRDefault="003C7A23" w:rsidP="00FF43D9">
      <w:pPr>
        <w:pStyle w:val="Nivel2"/>
        <w:spacing w:before="0" w:after="0" w:line="240" w:lineRule="auto"/>
        <w:rPr>
          <w:rFonts w:ascii="Arial Narrow" w:hAnsi="Arial Narrow"/>
          <w:sz w:val="24"/>
          <w:szCs w:val="24"/>
        </w:rPr>
      </w:pPr>
      <w:r w:rsidRPr="00B840AE">
        <w:rPr>
          <w:rFonts w:ascii="Arial Narrow" w:hAnsi="Arial Narrow"/>
          <w:sz w:val="24"/>
          <w:szCs w:val="24"/>
        </w:rPr>
        <w:t xml:space="preserve">Os autos do processo permanecerão com vista franqueada aos interessados </w:t>
      </w:r>
      <w:r w:rsidR="00FF43D9" w:rsidRPr="00B840AE">
        <w:rPr>
          <w:rFonts w:ascii="Arial Narrow" w:hAnsi="Arial Narrow"/>
          <w:sz w:val="24"/>
          <w:szCs w:val="24"/>
        </w:rPr>
        <w:t>desde que requerida, vista imediata dos autos.</w:t>
      </w:r>
    </w:p>
    <w:p w14:paraId="3451D8CF" w14:textId="77777777" w:rsidR="00172ADC" w:rsidRPr="00B840AE" w:rsidRDefault="00172ADC" w:rsidP="00172ADC">
      <w:pPr>
        <w:pStyle w:val="Nivel2"/>
        <w:numPr>
          <w:ilvl w:val="0"/>
          <w:numId w:val="0"/>
        </w:numPr>
        <w:spacing w:before="0" w:after="0" w:line="240" w:lineRule="auto"/>
        <w:rPr>
          <w:rFonts w:ascii="Arial Narrow" w:hAnsi="Arial Narrow"/>
          <w:sz w:val="24"/>
          <w:szCs w:val="24"/>
        </w:rPr>
      </w:pPr>
    </w:p>
    <w:p w14:paraId="6948A72B" w14:textId="77777777" w:rsidR="003C7A23" w:rsidRPr="00B840AE" w:rsidRDefault="003C7A23" w:rsidP="00B840AE">
      <w:pPr>
        <w:pStyle w:val="Nivel01"/>
      </w:pPr>
      <w:bookmarkStart w:id="33" w:name="_Toc160528929"/>
      <w:r w:rsidRPr="00B840AE">
        <w:t>DAS INFRAÇÕES ADMINISTRATIVAS E SANÇÕES</w:t>
      </w:r>
      <w:bookmarkEnd w:id="33"/>
    </w:p>
    <w:p w14:paraId="36144D78" w14:textId="77777777" w:rsidR="003C7A23" w:rsidRPr="00B840AE" w:rsidRDefault="003C7A23" w:rsidP="0077794B">
      <w:pPr>
        <w:pStyle w:val="Nivel2"/>
        <w:spacing w:before="0" w:after="0" w:line="240" w:lineRule="auto"/>
        <w:rPr>
          <w:rFonts w:ascii="Arial Narrow" w:hAnsi="Arial Narrow"/>
          <w:sz w:val="24"/>
          <w:szCs w:val="24"/>
        </w:rPr>
      </w:pPr>
      <w:r w:rsidRPr="00B840AE">
        <w:rPr>
          <w:rFonts w:ascii="Arial Narrow" w:hAnsi="Arial Narrow"/>
          <w:sz w:val="24"/>
          <w:szCs w:val="24"/>
        </w:rPr>
        <w:t xml:space="preserve">Comete infração administrativa, nos termos da lei, o licitante que, com dolo ou culpa: </w:t>
      </w:r>
    </w:p>
    <w:p w14:paraId="43ECC717" w14:textId="77777777" w:rsidR="003C7A23" w:rsidRPr="00B840AE" w:rsidRDefault="003C7A23" w:rsidP="0077794B">
      <w:pPr>
        <w:pStyle w:val="Nivel3"/>
        <w:spacing w:before="0" w:after="0" w:line="240" w:lineRule="auto"/>
        <w:ind w:left="0"/>
        <w:rPr>
          <w:rFonts w:ascii="Arial Narrow" w:hAnsi="Arial Narrow"/>
          <w:sz w:val="24"/>
          <w:szCs w:val="24"/>
        </w:rPr>
      </w:pPr>
      <w:bookmarkStart w:id="34" w:name="_Ref114668085"/>
      <w:bookmarkStart w:id="35" w:name="_Hlk114652595"/>
      <w:r w:rsidRPr="00B840AE">
        <w:rPr>
          <w:rFonts w:ascii="Arial Narrow" w:hAnsi="Arial Narrow"/>
          <w:sz w:val="24"/>
          <w:szCs w:val="24"/>
        </w:rPr>
        <w:t>deixar de entregar a documentação exigida para o certame ou não entregar qualquer documento que tenha sido solicitado pelo/a pregoeiro/a durante o certame;</w:t>
      </w:r>
      <w:bookmarkEnd w:id="34"/>
    </w:p>
    <w:p w14:paraId="6D9E96AB" w14:textId="77777777" w:rsidR="003C7A23" w:rsidRPr="00B840AE" w:rsidRDefault="003C7A23" w:rsidP="0077794B">
      <w:pPr>
        <w:pStyle w:val="Nivel3"/>
        <w:spacing w:before="0" w:after="0" w:line="240" w:lineRule="auto"/>
        <w:ind w:left="0"/>
        <w:rPr>
          <w:rFonts w:ascii="Arial Narrow" w:hAnsi="Arial Narrow"/>
          <w:sz w:val="24"/>
          <w:szCs w:val="24"/>
        </w:rPr>
      </w:pPr>
      <w:bookmarkStart w:id="36" w:name="_Ref114668108"/>
      <w:r w:rsidRPr="00B840AE">
        <w:rPr>
          <w:rFonts w:ascii="Arial Narrow" w:hAnsi="Arial Narrow"/>
          <w:sz w:val="24"/>
          <w:szCs w:val="24"/>
        </w:rPr>
        <w:t>Salvo em decorrência de fato superveniente devidamente justificado, não mantiver a proposta em especial quando:</w:t>
      </w:r>
      <w:bookmarkEnd w:id="36"/>
    </w:p>
    <w:p w14:paraId="78070BBD"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 xml:space="preserve">não enviar a proposta adequada ao último lance ofertado ou após a negociação; </w:t>
      </w:r>
    </w:p>
    <w:p w14:paraId="415A47F9"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 xml:space="preserve">recusar-se a enviar o detalhamento da proposta quando exigível; </w:t>
      </w:r>
    </w:p>
    <w:p w14:paraId="3F87EE1A"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 xml:space="preserve">pedir para ser desclassificado quando encerrada a etapa competitiva; ou </w:t>
      </w:r>
    </w:p>
    <w:p w14:paraId="5CC642B2"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deixar de apresentar amostra;</w:t>
      </w:r>
    </w:p>
    <w:p w14:paraId="3CF98C0B"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 xml:space="preserve">apresentar proposta ou amostra em desacordo com as especificações do edital; </w:t>
      </w:r>
    </w:p>
    <w:p w14:paraId="4C7E529E"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139"/>
      <w:r w:rsidRPr="00B840AE">
        <w:rPr>
          <w:rFonts w:ascii="Arial Narrow" w:hAnsi="Arial Narrow"/>
          <w:sz w:val="24"/>
          <w:szCs w:val="24"/>
        </w:rPr>
        <w:t>não celebrar o contrato ou não entregar a documentação exigida para a contratação, quando convocado dentro do prazo de validade de sua proposta;</w:t>
      </w:r>
      <w:bookmarkEnd w:id="37"/>
    </w:p>
    <w:p w14:paraId="25346253"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49"/>
      <w:r w:rsidRPr="00B840AE">
        <w:rPr>
          <w:rFonts w:ascii="Arial Narrow" w:hAnsi="Arial Narrow"/>
          <w:sz w:val="24"/>
          <w:szCs w:val="24"/>
        </w:rPr>
        <w:t>apresentar declaração ou documentação falsa exigida para o certame ou prestar declaração falsa durante a licitação</w:t>
      </w:r>
      <w:bookmarkEnd w:id="38"/>
    </w:p>
    <w:p w14:paraId="301BADD7"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45"/>
      <w:r w:rsidRPr="00B840AE">
        <w:rPr>
          <w:rFonts w:ascii="Arial Narrow" w:hAnsi="Arial Narrow"/>
          <w:sz w:val="24"/>
          <w:szCs w:val="24"/>
        </w:rPr>
        <w:t>fraudar a licitação</w:t>
      </w:r>
      <w:bookmarkEnd w:id="39"/>
    </w:p>
    <w:p w14:paraId="30E8E806"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47"/>
      <w:r w:rsidRPr="00B840AE">
        <w:rPr>
          <w:rFonts w:ascii="Arial Narrow" w:hAnsi="Arial Narrow"/>
          <w:sz w:val="24"/>
          <w:szCs w:val="24"/>
        </w:rPr>
        <w:lastRenderedPageBreak/>
        <w:t>comportar-se de modo inidôneo ou cometer fraude de qualquer natureza, em especial quando:</w:t>
      </w:r>
      <w:bookmarkEnd w:id="40"/>
    </w:p>
    <w:p w14:paraId="7219FCA0"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 xml:space="preserve">agir em conluio ou em desconformidade com a lei; </w:t>
      </w:r>
    </w:p>
    <w:p w14:paraId="69FD8D25"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 xml:space="preserve">induzir deliberadamente a erro no julgamento; </w:t>
      </w:r>
    </w:p>
    <w:p w14:paraId="3F1CAA92" w14:textId="77777777" w:rsidR="003C7A23" w:rsidRPr="00B840AE"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B840AE">
        <w:rPr>
          <w:rFonts w:ascii="Arial Narrow" w:hAnsi="Arial Narrow"/>
          <w:sz w:val="24"/>
          <w:szCs w:val="24"/>
        </w:rPr>
        <w:t xml:space="preserve">apresentar amostra falsificada ou deteriorada; </w:t>
      </w:r>
    </w:p>
    <w:p w14:paraId="49C86C9E"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1" w:name="_Ref114668251"/>
      <w:r w:rsidRPr="00B840AE">
        <w:rPr>
          <w:rFonts w:ascii="Arial Narrow" w:hAnsi="Arial Narrow"/>
          <w:sz w:val="24"/>
          <w:szCs w:val="24"/>
        </w:rPr>
        <w:t>praticar atos ilícitos com vistas a frustrar os objetivos da licitação</w:t>
      </w:r>
      <w:bookmarkEnd w:id="41"/>
    </w:p>
    <w:p w14:paraId="28FBD17A" w14:textId="558BE3BE"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2" w:name="_Ref114668252"/>
      <w:r w:rsidRPr="00B840AE">
        <w:rPr>
          <w:rFonts w:ascii="Arial Narrow" w:hAnsi="Arial Narrow"/>
          <w:sz w:val="24"/>
          <w:szCs w:val="24"/>
        </w:rPr>
        <w:t xml:space="preserve">praticar ato lesivo previsto no </w:t>
      </w:r>
      <w:hyperlink r:id="rId43" w:anchor="art5" w:history="1">
        <w:r w:rsidRPr="00B840AE">
          <w:rPr>
            <w:rStyle w:val="Hyperlink"/>
            <w:rFonts w:ascii="Arial Narrow" w:hAnsi="Arial Narrow"/>
            <w:color w:val="000000"/>
            <w:sz w:val="24"/>
            <w:szCs w:val="24"/>
            <w:u w:val="none"/>
          </w:rPr>
          <w:t>art. 5º da Lei</w:t>
        </w:r>
        <w:r w:rsidR="0077794B" w:rsidRPr="00B840AE">
          <w:rPr>
            <w:rStyle w:val="Hyperlink"/>
            <w:rFonts w:ascii="Arial Narrow" w:hAnsi="Arial Narrow"/>
            <w:color w:val="000000"/>
            <w:sz w:val="24"/>
            <w:szCs w:val="24"/>
            <w:u w:val="none"/>
          </w:rPr>
          <w:t xml:space="preserve"> Federal</w:t>
        </w:r>
        <w:r w:rsidRPr="00B840AE">
          <w:rPr>
            <w:rStyle w:val="Hyperlink"/>
            <w:rFonts w:ascii="Arial Narrow" w:hAnsi="Arial Narrow"/>
            <w:color w:val="000000"/>
            <w:sz w:val="24"/>
            <w:szCs w:val="24"/>
            <w:u w:val="none"/>
          </w:rPr>
          <w:t xml:space="preserve"> n.º 12.846, de 2013</w:t>
        </w:r>
      </w:hyperlink>
      <w:r w:rsidRPr="00B840AE">
        <w:rPr>
          <w:rFonts w:ascii="Arial Narrow" w:hAnsi="Arial Narrow"/>
          <w:sz w:val="24"/>
          <w:szCs w:val="24"/>
        </w:rPr>
        <w:t>.</w:t>
      </w:r>
      <w:bookmarkEnd w:id="42"/>
    </w:p>
    <w:p w14:paraId="39FA48E8" w14:textId="77777777" w:rsidR="0077794B" w:rsidRPr="00B840AE" w:rsidRDefault="0077794B" w:rsidP="0077794B">
      <w:pPr>
        <w:pStyle w:val="Nivel3"/>
        <w:numPr>
          <w:ilvl w:val="0"/>
          <w:numId w:val="0"/>
        </w:numPr>
        <w:spacing w:before="0" w:after="0" w:line="240" w:lineRule="auto"/>
        <w:ind w:left="284"/>
        <w:rPr>
          <w:rFonts w:ascii="Arial Narrow" w:hAnsi="Arial Narrow"/>
          <w:sz w:val="24"/>
          <w:szCs w:val="24"/>
        </w:rPr>
      </w:pPr>
    </w:p>
    <w:bookmarkEnd w:id="35"/>
    <w:p w14:paraId="5F9FF442" w14:textId="7128BAFD"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Com fulcro na </w:t>
      </w:r>
      <w:hyperlink r:id="rId44" w:history="1">
        <w:r w:rsidRPr="00B840AE">
          <w:rPr>
            <w:rStyle w:val="Hyperlink"/>
            <w:rFonts w:ascii="Arial Narrow" w:hAnsi="Arial Narrow"/>
            <w:sz w:val="24"/>
            <w:szCs w:val="24"/>
          </w:rPr>
          <w:t xml:space="preserve">Lei </w:t>
        </w:r>
        <w:r w:rsidR="0077794B" w:rsidRPr="00B840AE">
          <w:rPr>
            <w:rStyle w:val="Hyperlink"/>
            <w:rFonts w:ascii="Arial Narrow" w:hAnsi="Arial Narrow"/>
            <w:sz w:val="24"/>
            <w:szCs w:val="24"/>
          </w:rPr>
          <w:t xml:space="preserve">Federal </w:t>
        </w:r>
        <w:r w:rsidRPr="00B840AE">
          <w:rPr>
            <w:rStyle w:val="Hyperlink"/>
            <w:rFonts w:ascii="Arial Narrow" w:hAnsi="Arial Narrow"/>
            <w:sz w:val="24"/>
            <w:szCs w:val="24"/>
          </w:rPr>
          <w:t>nº 14.133, de 2021</w:t>
        </w:r>
      </w:hyperlink>
      <w:r w:rsidRPr="00B840AE">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B840AE"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 xml:space="preserve">advertência; </w:t>
      </w:r>
    </w:p>
    <w:p w14:paraId="0D8A3A52" w14:textId="77777777" w:rsidR="003C7A23" w:rsidRPr="00B840AE"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multa;</w:t>
      </w:r>
    </w:p>
    <w:p w14:paraId="0AEC169D" w14:textId="77777777" w:rsidR="003C7A23" w:rsidRPr="00B840AE"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impedimento de licitar e contratar e</w:t>
      </w:r>
    </w:p>
    <w:p w14:paraId="1E2C28B4" w14:textId="77777777" w:rsidR="003C7A23" w:rsidRPr="00B840AE"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B840AE" w:rsidRDefault="00F8381B" w:rsidP="00F8381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Na aplicação das sanções serão considerados:</w:t>
      </w:r>
    </w:p>
    <w:p w14:paraId="00F95BCE"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a natureza e a gravidade da infração cometida.</w:t>
      </w:r>
    </w:p>
    <w:p w14:paraId="7943935F"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as peculiaridades do caso concreto</w:t>
      </w:r>
    </w:p>
    <w:p w14:paraId="3079A3CB"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as circunstâncias agravantes ou atenuantes</w:t>
      </w:r>
    </w:p>
    <w:p w14:paraId="458D6090"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os danos que dela provierem para a Administração Pública</w:t>
      </w:r>
    </w:p>
    <w:p w14:paraId="5BBE4888" w14:textId="77777777" w:rsidR="003C7A23" w:rsidRPr="00B840AE"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B840AE">
        <w:rPr>
          <w:rFonts w:ascii="Arial Narrow" w:hAnsi="Arial Narrow"/>
          <w:sz w:val="24"/>
          <w:szCs w:val="24"/>
        </w:rPr>
        <w:t>a implantação ou o aperfeiçoamento de programa de integridade, conforme normas e orientações dos órgãos de controle.</w:t>
      </w:r>
    </w:p>
    <w:p w14:paraId="5B788E72" w14:textId="77777777" w:rsidR="00F8381B" w:rsidRPr="00B840AE" w:rsidRDefault="00F8381B" w:rsidP="00F8381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B840AE" w:rsidRDefault="003C7A23" w:rsidP="000E6C67">
      <w:pPr>
        <w:pStyle w:val="Nivel2"/>
        <w:spacing w:before="0" w:after="0" w:line="240" w:lineRule="auto"/>
        <w:rPr>
          <w:rFonts w:ascii="Arial Narrow" w:hAnsi="Arial Narrow"/>
          <w:sz w:val="24"/>
          <w:szCs w:val="24"/>
        </w:rPr>
      </w:pPr>
      <w:r w:rsidRPr="00B840AE">
        <w:rPr>
          <w:rFonts w:ascii="Arial Narrow" w:hAnsi="Arial Narrow"/>
          <w:sz w:val="24"/>
          <w:szCs w:val="24"/>
        </w:rPr>
        <w:t>A multa será recolhida em percentual de 0,5% a 30% incidente sobre o valor do contrato</w:t>
      </w:r>
      <w:r w:rsidR="009543FC" w:rsidRPr="00B840AE">
        <w:rPr>
          <w:rFonts w:ascii="Arial Narrow" w:hAnsi="Arial Narrow"/>
          <w:sz w:val="24"/>
          <w:szCs w:val="24"/>
        </w:rPr>
        <w:t xml:space="preserve"> licitado</w:t>
      </w:r>
      <w:r w:rsidRPr="00B840AE">
        <w:rPr>
          <w:rFonts w:ascii="Arial Narrow" w:hAnsi="Arial Narrow"/>
          <w:sz w:val="24"/>
          <w:szCs w:val="24"/>
        </w:rPr>
        <w:t xml:space="preserve">, recolhida no prazo máximo de </w:t>
      </w:r>
      <w:r w:rsidR="000E6C67" w:rsidRPr="00B840AE">
        <w:rPr>
          <w:rFonts w:ascii="Arial Narrow" w:hAnsi="Arial Narrow"/>
          <w:b/>
          <w:bCs/>
          <w:color w:val="auto"/>
          <w:sz w:val="24"/>
          <w:szCs w:val="24"/>
          <w:u w:val="single"/>
        </w:rPr>
        <w:t>20 (vinte) dias úteis</w:t>
      </w:r>
      <w:r w:rsidRPr="00B840AE">
        <w:rPr>
          <w:rFonts w:ascii="Arial Narrow" w:hAnsi="Arial Narrow"/>
          <w:sz w:val="24"/>
          <w:szCs w:val="24"/>
        </w:rPr>
        <w:t xml:space="preserve">, a contar da comunicação oficial. </w:t>
      </w:r>
    </w:p>
    <w:p w14:paraId="216AAEB3" w14:textId="5BD2B4ED" w:rsidR="003C7A23" w:rsidRPr="00B840AE" w:rsidRDefault="003C7A23" w:rsidP="000E6C67">
      <w:pPr>
        <w:pStyle w:val="Nivel3"/>
        <w:spacing w:before="0" w:after="0" w:line="240" w:lineRule="auto"/>
        <w:ind w:left="0"/>
        <w:rPr>
          <w:rFonts w:ascii="Arial Narrow" w:hAnsi="Arial Narrow"/>
          <w:sz w:val="24"/>
          <w:szCs w:val="24"/>
        </w:rPr>
      </w:pPr>
      <w:bookmarkStart w:id="43" w:name="_Hlk113876035"/>
      <w:r w:rsidRPr="00B840AE">
        <w:rPr>
          <w:rFonts w:ascii="Arial Narrow" w:hAnsi="Arial Narrow"/>
          <w:sz w:val="24"/>
          <w:szCs w:val="24"/>
        </w:rPr>
        <w:t xml:space="preserve">Para as infrações previstas nos </w:t>
      </w:r>
      <w:r w:rsidRPr="00B840AE">
        <w:rPr>
          <w:rFonts w:ascii="Arial Narrow" w:hAnsi="Arial Narrow"/>
          <w:b/>
          <w:bCs/>
          <w:sz w:val="24"/>
          <w:szCs w:val="24"/>
          <w:u w:val="single"/>
        </w:rPr>
        <w:t xml:space="preserve">itens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_Ref114668085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12.1.1</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_Ref114668108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12.1.2</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_Ref114668139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12.1.3</w:t>
      </w:r>
      <w:r w:rsidRPr="00B840AE">
        <w:rPr>
          <w:rFonts w:ascii="Arial Narrow" w:hAnsi="Arial Narrow"/>
          <w:b/>
          <w:bCs/>
          <w:sz w:val="24"/>
          <w:szCs w:val="24"/>
          <w:u w:val="single"/>
        </w:rPr>
        <w:fldChar w:fldCharType="end"/>
      </w:r>
      <w:r w:rsidRPr="00B840AE">
        <w:rPr>
          <w:rFonts w:ascii="Arial Narrow" w:hAnsi="Arial Narrow"/>
          <w:sz w:val="24"/>
          <w:szCs w:val="24"/>
        </w:rPr>
        <w:t xml:space="preserve">, a multa será de </w:t>
      </w:r>
      <w:r w:rsidRPr="00B840AE">
        <w:rPr>
          <w:rFonts w:ascii="Arial Narrow" w:hAnsi="Arial Narrow"/>
          <w:color w:val="auto"/>
          <w:sz w:val="24"/>
          <w:szCs w:val="24"/>
        </w:rPr>
        <w:t xml:space="preserve">0,5% a 15% </w:t>
      </w:r>
      <w:r w:rsidRPr="00B840AE">
        <w:rPr>
          <w:rFonts w:ascii="Arial Narrow" w:hAnsi="Arial Narrow"/>
          <w:sz w:val="24"/>
          <w:szCs w:val="24"/>
        </w:rPr>
        <w:t>do valor do contrato licitado.</w:t>
      </w:r>
    </w:p>
    <w:bookmarkEnd w:id="43"/>
    <w:p w14:paraId="14BCBB28" w14:textId="7D990083" w:rsidR="003C7A23" w:rsidRPr="00B840AE" w:rsidRDefault="003C7A23" w:rsidP="000E6C67">
      <w:pPr>
        <w:pStyle w:val="Nivel3"/>
        <w:spacing w:before="0" w:after="0" w:line="240" w:lineRule="auto"/>
        <w:ind w:left="0"/>
        <w:rPr>
          <w:rFonts w:ascii="Arial Narrow" w:hAnsi="Arial Narrow"/>
          <w:sz w:val="24"/>
          <w:szCs w:val="24"/>
        </w:rPr>
      </w:pPr>
      <w:r w:rsidRPr="00B840AE">
        <w:rPr>
          <w:rFonts w:ascii="Arial Narrow" w:hAnsi="Arial Narrow"/>
          <w:sz w:val="24"/>
          <w:szCs w:val="24"/>
        </w:rPr>
        <w:t xml:space="preserve">Para as infrações previstas nos </w:t>
      </w:r>
      <w:r w:rsidRPr="00B840AE">
        <w:rPr>
          <w:rFonts w:ascii="Arial Narrow" w:hAnsi="Arial Narrow"/>
          <w:b/>
          <w:bCs/>
          <w:sz w:val="24"/>
          <w:szCs w:val="24"/>
          <w:u w:val="single"/>
        </w:rPr>
        <w:t xml:space="preserve">itens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_Ref114668249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12.1.4</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_Ref114668245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12.1.5</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_Ref114668247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12.1.6</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_Ref114668251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12.1.7</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_Ref114668252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12.1.8</w:t>
      </w:r>
      <w:r w:rsidRPr="00B840AE">
        <w:rPr>
          <w:rFonts w:ascii="Arial Narrow" w:hAnsi="Arial Narrow"/>
          <w:b/>
          <w:bCs/>
          <w:sz w:val="24"/>
          <w:szCs w:val="24"/>
          <w:u w:val="single"/>
        </w:rPr>
        <w:fldChar w:fldCharType="end"/>
      </w:r>
      <w:r w:rsidRPr="00B840AE">
        <w:rPr>
          <w:rFonts w:ascii="Arial Narrow" w:hAnsi="Arial Narrow"/>
          <w:sz w:val="24"/>
          <w:szCs w:val="24"/>
        </w:rPr>
        <w:t xml:space="preserve">, a multa será de </w:t>
      </w:r>
      <w:r w:rsidRPr="00B840AE">
        <w:rPr>
          <w:rFonts w:ascii="Arial Narrow" w:hAnsi="Arial Narrow"/>
          <w:color w:val="auto"/>
          <w:sz w:val="24"/>
          <w:szCs w:val="24"/>
        </w:rPr>
        <w:t>15% a 30%</w:t>
      </w:r>
      <w:r w:rsidRPr="00B840AE">
        <w:rPr>
          <w:rFonts w:ascii="Arial Narrow" w:hAnsi="Arial Narrow"/>
          <w:color w:val="0000FF"/>
          <w:sz w:val="24"/>
          <w:szCs w:val="24"/>
        </w:rPr>
        <w:t xml:space="preserve"> </w:t>
      </w:r>
      <w:r w:rsidRPr="00B840AE">
        <w:rPr>
          <w:rFonts w:ascii="Arial Narrow" w:hAnsi="Arial Narrow"/>
          <w:sz w:val="24"/>
          <w:szCs w:val="24"/>
        </w:rPr>
        <w:t>do valor do contrato licitado.</w:t>
      </w:r>
    </w:p>
    <w:p w14:paraId="6F92F65F"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Na aplicação da sanção de multa será facultada a defesa do interessado no prazo de </w:t>
      </w:r>
      <w:r w:rsidRPr="00B840AE">
        <w:rPr>
          <w:rFonts w:ascii="Arial Narrow" w:hAnsi="Arial Narrow"/>
          <w:b/>
          <w:bCs/>
          <w:sz w:val="24"/>
          <w:szCs w:val="24"/>
          <w:u w:val="single"/>
        </w:rPr>
        <w:t xml:space="preserve">15 (quinze) dias úteis, </w:t>
      </w:r>
      <w:r w:rsidRPr="00B840AE">
        <w:rPr>
          <w:rFonts w:ascii="Arial Narrow" w:hAnsi="Arial Narrow"/>
          <w:sz w:val="24"/>
          <w:szCs w:val="24"/>
        </w:rPr>
        <w:t>contado da data de sua intimação.</w:t>
      </w:r>
    </w:p>
    <w:p w14:paraId="1EF9BE11" w14:textId="53917641"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sanção de impedimento de licitar e contratar será aplicada ao responsável em decorrência das infrações administrativas relacionadas nos </w:t>
      </w:r>
      <w:r w:rsidRPr="00B840AE">
        <w:rPr>
          <w:rFonts w:ascii="Arial Narrow" w:hAnsi="Arial Narrow"/>
          <w:b/>
          <w:bCs/>
          <w:sz w:val="24"/>
          <w:szCs w:val="24"/>
          <w:u w:val="single"/>
        </w:rPr>
        <w:t xml:space="preserve">itens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_Ref114668085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12.1.1</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_Ref114668108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12.1.2</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_Ref114668139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12.1.3</w:t>
      </w:r>
      <w:r w:rsidRPr="00B840AE">
        <w:rPr>
          <w:rFonts w:ascii="Arial Narrow" w:hAnsi="Arial Narrow"/>
          <w:b/>
          <w:bCs/>
          <w:sz w:val="24"/>
          <w:szCs w:val="24"/>
          <w:u w:val="single"/>
        </w:rPr>
        <w:fldChar w:fldCharType="end"/>
      </w:r>
      <w:r w:rsidRPr="00B840AE">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4AD4106"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B840AE">
        <w:rPr>
          <w:rFonts w:ascii="Arial Narrow" w:hAnsi="Arial Narrow"/>
          <w:b/>
          <w:bCs/>
          <w:sz w:val="24"/>
          <w:szCs w:val="24"/>
          <w:u w:val="single"/>
        </w:rPr>
        <w:t xml:space="preserve">itens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_Ref114668249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12.1.4</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_Ref114668245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12.1.5</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_Ref114668247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12.1.6</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_Ref114668251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12.1.7</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_Ref114668252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12.1.8</w:t>
      </w:r>
      <w:r w:rsidRPr="00B840AE">
        <w:rPr>
          <w:rFonts w:ascii="Arial Narrow" w:hAnsi="Arial Narrow"/>
          <w:b/>
          <w:bCs/>
          <w:sz w:val="24"/>
          <w:szCs w:val="24"/>
          <w:u w:val="single"/>
        </w:rPr>
        <w:fldChar w:fldCharType="end"/>
      </w:r>
      <w:r w:rsidRPr="00B840AE">
        <w:rPr>
          <w:rFonts w:ascii="Arial Narrow" w:hAnsi="Arial Narrow"/>
          <w:sz w:val="24"/>
          <w:szCs w:val="24"/>
        </w:rPr>
        <w:t xml:space="preserve">, bem como pelas infrações administrativas previstas nos </w:t>
      </w:r>
      <w:r w:rsidRPr="00B840AE">
        <w:rPr>
          <w:rFonts w:ascii="Arial Narrow" w:hAnsi="Arial Narrow"/>
          <w:b/>
          <w:bCs/>
          <w:sz w:val="24"/>
          <w:szCs w:val="24"/>
          <w:u w:val="single"/>
        </w:rPr>
        <w:t xml:space="preserve">itens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_Ref114668085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12.1.1</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_Ref114668108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12.1.2</w:t>
      </w:r>
      <w:r w:rsidRPr="00B840AE">
        <w:rPr>
          <w:rFonts w:ascii="Arial Narrow" w:hAnsi="Arial Narrow"/>
          <w:b/>
          <w:bCs/>
          <w:sz w:val="24"/>
          <w:szCs w:val="24"/>
          <w:u w:val="single"/>
        </w:rPr>
        <w:fldChar w:fldCharType="end"/>
      </w:r>
      <w:r w:rsidRPr="00B840AE">
        <w:rPr>
          <w:rFonts w:ascii="Arial Narrow" w:hAnsi="Arial Narrow"/>
          <w:b/>
          <w:bCs/>
          <w:sz w:val="24"/>
          <w:szCs w:val="24"/>
          <w:u w:val="single"/>
        </w:rPr>
        <w:t xml:space="preserve"> e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_Ref114668139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12.1.3</w:t>
      </w:r>
      <w:r w:rsidRPr="00B840AE">
        <w:rPr>
          <w:rFonts w:ascii="Arial Narrow" w:hAnsi="Arial Narrow"/>
          <w:b/>
          <w:bCs/>
          <w:sz w:val="24"/>
          <w:szCs w:val="24"/>
          <w:u w:val="single"/>
        </w:rPr>
        <w:fldChar w:fldCharType="end"/>
      </w:r>
      <w:r w:rsidRPr="00B840AE">
        <w:rPr>
          <w:rFonts w:ascii="Arial Narrow" w:hAnsi="Arial Narrow"/>
          <w:sz w:val="24"/>
          <w:szCs w:val="24"/>
        </w:rPr>
        <w:t xml:space="preserve"> que justifiquem a imposição de penalidade mais grave que a sanção de impedimento de licitar e contratar, cuja duração observará o prazo previsto no </w:t>
      </w:r>
      <w:hyperlink r:id="rId45" w:anchor="art156§5" w:history="1">
        <w:r w:rsidRPr="00B840AE">
          <w:rPr>
            <w:rStyle w:val="Hyperlink"/>
            <w:rFonts w:ascii="Arial Narrow" w:hAnsi="Arial Narrow"/>
            <w:color w:val="000000"/>
            <w:sz w:val="24"/>
            <w:szCs w:val="24"/>
            <w:u w:val="none"/>
          </w:rPr>
          <w:t xml:space="preserve">art. </w:t>
        </w:r>
      </w:hyperlink>
      <w:hyperlink r:id="rId46" w:history="1">
        <w:r w:rsidR="00F8381B" w:rsidRPr="00B840AE">
          <w:rPr>
            <w:rStyle w:val="Hyperlink"/>
            <w:rFonts w:ascii="Arial Narrow" w:hAnsi="Arial Narrow"/>
            <w:sz w:val="24"/>
            <w:szCs w:val="24"/>
          </w:rPr>
          <w:t>156, § 5º da Lei Federal nº 14.133, de 2021</w:t>
        </w:r>
      </w:hyperlink>
      <w:r w:rsidR="00F8381B" w:rsidRPr="00B840AE">
        <w:rPr>
          <w:rStyle w:val="Hyperlink"/>
          <w:rFonts w:ascii="Arial Narrow" w:hAnsi="Arial Narrow"/>
          <w:sz w:val="24"/>
          <w:szCs w:val="24"/>
        </w:rPr>
        <w:t>.</w:t>
      </w:r>
    </w:p>
    <w:p w14:paraId="7A500125" w14:textId="70883858"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B840AE">
        <w:rPr>
          <w:rFonts w:ascii="Arial Narrow" w:hAnsi="Arial Narrow"/>
          <w:b/>
          <w:bCs/>
          <w:sz w:val="24"/>
          <w:szCs w:val="24"/>
          <w:u w:val="single"/>
        </w:rPr>
        <w:t xml:space="preserve">item </w:t>
      </w:r>
      <w:r w:rsidRPr="00B840AE">
        <w:rPr>
          <w:rFonts w:ascii="Arial Narrow" w:hAnsi="Arial Narrow"/>
          <w:b/>
          <w:bCs/>
          <w:sz w:val="24"/>
          <w:szCs w:val="24"/>
          <w:u w:val="single"/>
        </w:rPr>
        <w:fldChar w:fldCharType="begin"/>
      </w:r>
      <w:r w:rsidRPr="00B840AE">
        <w:rPr>
          <w:rFonts w:ascii="Arial Narrow" w:hAnsi="Arial Narrow"/>
          <w:b/>
          <w:bCs/>
          <w:sz w:val="24"/>
          <w:szCs w:val="24"/>
          <w:u w:val="single"/>
        </w:rPr>
        <w:instrText xml:space="preserve"> REF _Ref114668139 \r \h  \* MERGEFORMAT </w:instrText>
      </w:r>
      <w:r w:rsidRPr="00B840AE">
        <w:rPr>
          <w:rFonts w:ascii="Arial Narrow" w:hAnsi="Arial Narrow"/>
          <w:b/>
          <w:bCs/>
          <w:sz w:val="24"/>
          <w:szCs w:val="24"/>
          <w:u w:val="single"/>
        </w:rPr>
      </w:r>
      <w:r w:rsidRPr="00B840AE">
        <w:rPr>
          <w:rFonts w:ascii="Arial Narrow" w:hAnsi="Arial Narrow"/>
          <w:b/>
          <w:bCs/>
          <w:sz w:val="24"/>
          <w:szCs w:val="24"/>
          <w:u w:val="single"/>
        </w:rPr>
        <w:fldChar w:fldCharType="separate"/>
      </w:r>
      <w:r w:rsidR="00BD4620" w:rsidRPr="00B840AE">
        <w:rPr>
          <w:rFonts w:ascii="Arial Narrow" w:hAnsi="Arial Narrow"/>
          <w:b/>
          <w:bCs/>
          <w:sz w:val="24"/>
          <w:szCs w:val="24"/>
          <w:u w:val="single"/>
        </w:rPr>
        <w:t>12.1.3</w:t>
      </w:r>
      <w:r w:rsidRPr="00B840AE">
        <w:rPr>
          <w:rFonts w:ascii="Arial Narrow" w:hAnsi="Arial Narrow"/>
          <w:b/>
          <w:bCs/>
          <w:sz w:val="24"/>
          <w:szCs w:val="24"/>
          <w:u w:val="single"/>
        </w:rPr>
        <w:fldChar w:fldCharType="end"/>
      </w:r>
      <w:r w:rsidRPr="00B840AE">
        <w:rPr>
          <w:rFonts w:ascii="Arial Narrow" w:hAnsi="Arial Narrow"/>
          <w:sz w:val="24"/>
          <w:szCs w:val="24"/>
        </w:rPr>
        <w:t xml:space="preserve">, </w:t>
      </w:r>
      <w:r w:rsidRPr="00B840AE">
        <w:rPr>
          <w:rFonts w:ascii="Arial Narrow" w:hAnsi="Arial Narrow"/>
          <w:sz w:val="24"/>
          <w:szCs w:val="24"/>
        </w:rPr>
        <w:lastRenderedPageBreak/>
        <w:t>caracterizará o descumprimento total da obrigação assumida e o sujeitará às penalidades e à imediata perda da garantia de proposta em favor do órgão ou entidade promotora da licitação</w:t>
      </w:r>
      <w:r w:rsidR="00F8381B" w:rsidRPr="00B840AE">
        <w:rPr>
          <w:rFonts w:ascii="Arial Narrow" w:hAnsi="Arial Narrow"/>
          <w:sz w:val="24"/>
          <w:szCs w:val="24"/>
        </w:rPr>
        <w:t>.</w:t>
      </w:r>
    </w:p>
    <w:p w14:paraId="6A48DC94"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B840AE">
        <w:rPr>
          <w:rFonts w:ascii="Arial Narrow" w:hAnsi="Arial Narrow"/>
          <w:b/>
          <w:bCs/>
          <w:sz w:val="24"/>
          <w:szCs w:val="24"/>
          <w:u w:val="single"/>
        </w:rPr>
        <w:t>15 (quinze) dias úteis</w:t>
      </w:r>
      <w:r w:rsidRPr="00B840AE">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Caberá recurso no prazo de </w:t>
      </w:r>
      <w:r w:rsidRPr="00B840AE">
        <w:rPr>
          <w:rFonts w:ascii="Arial Narrow" w:hAnsi="Arial Narrow"/>
          <w:b/>
          <w:bCs/>
          <w:sz w:val="24"/>
          <w:szCs w:val="24"/>
          <w:u w:val="single"/>
        </w:rPr>
        <w:t>15 (quinze) dias úteis</w:t>
      </w:r>
      <w:r w:rsidRPr="00B840AE">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B840AE">
        <w:rPr>
          <w:rFonts w:ascii="Arial Narrow" w:hAnsi="Arial Narrow"/>
          <w:b/>
          <w:bCs/>
          <w:sz w:val="24"/>
          <w:szCs w:val="24"/>
          <w:u w:val="single"/>
        </w:rPr>
        <w:t>5 (cinco) dias úteis</w:t>
      </w:r>
      <w:r w:rsidRPr="00B840AE">
        <w:rPr>
          <w:rFonts w:ascii="Arial Narrow" w:hAnsi="Arial Narrow"/>
          <w:sz w:val="24"/>
          <w:szCs w:val="24"/>
        </w:rPr>
        <w:t xml:space="preserve">, encaminhará o recurso com sua motivação à autoridade superior, que deverá proferir sua decisão no prazo máximo de </w:t>
      </w:r>
      <w:r w:rsidRPr="00B840AE">
        <w:rPr>
          <w:rFonts w:ascii="Arial Narrow" w:hAnsi="Arial Narrow"/>
          <w:b/>
          <w:bCs/>
          <w:sz w:val="24"/>
          <w:szCs w:val="24"/>
          <w:u w:val="single"/>
        </w:rPr>
        <w:t>20 (vinte) dias úteis</w:t>
      </w:r>
      <w:r w:rsidRPr="00B840AE">
        <w:rPr>
          <w:rFonts w:ascii="Arial Narrow" w:hAnsi="Arial Narrow"/>
          <w:sz w:val="24"/>
          <w:szCs w:val="24"/>
        </w:rPr>
        <w:t>, contado do recebimento dos autos.</w:t>
      </w:r>
    </w:p>
    <w:p w14:paraId="24E811F6"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Caberá a apresentação de pedido de reconsideração da aplicação da sanção de declaração de inidoneidade para licitar ou contratar no prazo de </w:t>
      </w:r>
      <w:r w:rsidRPr="00B840AE">
        <w:rPr>
          <w:rFonts w:ascii="Arial Narrow" w:hAnsi="Arial Narrow"/>
          <w:b/>
          <w:bCs/>
          <w:sz w:val="24"/>
          <w:szCs w:val="24"/>
          <w:u w:val="single"/>
        </w:rPr>
        <w:t>15 (quinze) dias úteis</w:t>
      </w:r>
      <w:r w:rsidRPr="00B840AE">
        <w:rPr>
          <w:rFonts w:ascii="Arial Narrow" w:hAnsi="Arial Narrow"/>
          <w:sz w:val="24"/>
          <w:szCs w:val="24"/>
        </w:rPr>
        <w:t xml:space="preserve">, contado da data da intimação, e decidido no prazo máximo de </w:t>
      </w:r>
      <w:r w:rsidRPr="00B840AE">
        <w:rPr>
          <w:rFonts w:ascii="Arial Narrow" w:hAnsi="Arial Narrow"/>
          <w:b/>
          <w:bCs/>
          <w:sz w:val="24"/>
          <w:szCs w:val="24"/>
          <w:u w:val="single"/>
        </w:rPr>
        <w:t>20 (vinte) dias úteis</w:t>
      </w:r>
      <w:r w:rsidRPr="00B840AE">
        <w:rPr>
          <w:rFonts w:ascii="Arial Narrow" w:hAnsi="Arial Narrow"/>
          <w:sz w:val="24"/>
          <w:szCs w:val="24"/>
        </w:rPr>
        <w:t>, contado do seu recebimento.</w:t>
      </w:r>
    </w:p>
    <w:p w14:paraId="7605CE66"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B840AE" w:rsidRDefault="00C76FA2" w:rsidP="009200A4">
      <w:pPr>
        <w:pStyle w:val="Nivel2"/>
        <w:spacing w:before="0" w:after="0" w:line="240" w:lineRule="auto"/>
        <w:rPr>
          <w:rFonts w:ascii="Arial Narrow" w:hAnsi="Arial Narrow"/>
          <w:sz w:val="24"/>
          <w:szCs w:val="24"/>
        </w:rPr>
      </w:pPr>
      <w:r w:rsidRPr="00B840AE">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B840AE" w14:paraId="6EAB5E11" w14:textId="77777777" w:rsidTr="00F20477">
        <w:tc>
          <w:tcPr>
            <w:tcW w:w="650" w:type="pct"/>
          </w:tcPr>
          <w:p w14:paraId="5D3473CF" w14:textId="77777777" w:rsidR="00C76FA2" w:rsidRPr="00B840AE" w:rsidRDefault="00C76FA2" w:rsidP="009F13CA">
            <w:pPr>
              <w:jc w:val="center"/>
              <w:rPr>
                <w:rFonts w:ascii="Arial Narrow" w:hAnsi="Arial Narrow" w:cs="Times New Roman"/>
              </w:rPr>
            </w:pPr>
          </w:p>
        </w:tc>
        <w:tc>
          <w:tcPr>
            <w:tcW w:w="2349" w:type="pct"/>
          </w:tcPr>
          <w:p w14:paraId="404BC762" w14:textId="77777777" w:rsidR="00C76FA2" w:rsidRPr="00B840AE" w:rsidRDefault="00C76FA2" w:rsidP="009F13CA">
            <w:pPr>
              <w:jc w:val="both"/>
              <w:rPr>
                <w:rFonts w:ascii="Arial Narrow" w:hAnsi="Arial Narrow" w:cs="Times New Roman"/>
              </w:rPr>
            </w:pPr>
            <w:r w:rsidRPr="00B840AE">
              <w:rPr>
                <w:rFonts w:ascii="Arial Narrow" w:hAnsi="Arial Narrow" w:cs="Times New Roman"/>
                <w:b/>
                <w:bCs/>
              </w:rPr>
              <w:t>INFRAÇÃO COMETIDA</w:t>
            </w:r>
          </w:p>
        </w:tc>
        <w:tc>
          <w:tcPr>
            <w:tcW w:w="2002" w:type="pct"/>
          </w:tcPr>
          <w:p w14:paraId="362CC5C1" w14:textId="77777777" w:rsidR="00C76FA2" w:rsidRPr="00B840AE" w:rsidRDefault="00C76FA2" w:rsidP="009F13CA">
            <w:pPr>
              <w:jc w:val="both"/>
              <w:rPr>
                <w:rFonts w:ascii="Arial Narrow" w:hAnsi="Arial Narrow" w:cs="Times New Roman"/>
              </w:rPr>
            </w:pPr>
            <w:r w:rsidRPr="00B840AE">
              <w:rPr>
                <w:rFonts w:ascii="Arial Narrow" w:hAnsi="Arial Narrow" w:cs="Times New Roman"/>
                <w:b/>
                <w:bCs/>
              </w:rPr>
              <w:t>POSSÍVEL PENALIDADE</w:t>
            </w:r>
          </w:p>
        </w:tc>
      </w:tr>
      <w:tr w:rsidR="00C76FA2" w:rsidRPr="00B840AE" w14:paraId="06A8CDDA" w14:textId="77777777" w:rsidTr="00C76FA2">
        <w:tc>
          <w:tcPr>
            <w:tcW w:w="650" w:type="pct"/>
            <w:vMerge w:val="restart"/>
            <w:hideMark/>
          </w:tcPr>
          <w:p w14:paraId="3F44B407"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I</w:t>
            </w:r>
          </w:p>
        </w:tc>
        <w:tc>
          <w:tcPr>
            <w:tcW w:w="2349" w:type="pct"/>
            <w:vMerge w:val="restart"/>
            <w:hideMark/>
          </w:tcPr>
          <w:p w14:paraId="49BB4224"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Não manter a proposta, salvo em decorrência de fato superveniente devidamente justificado</w:t>
            </w:r>
          </w:p>
        </w:tc>
        <w:tc>
          <w:tcPr>
            <w:tcW w:w="2002" w:type="pct"/>
            <w:hideMark/>
          </w:tcPr>
          <w:p w14:paraId="2FE53180"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Advertência por faltas leves</w:t>
            </w:r>
          </w:p>
        </w:tc>
      </w:tr>
      <w:tr w:rsidR="00C76FA2" w:rsidRPr="00B840AE" w14:paraId="658C5AD3" w14:textId="77777777" w:rsidTr="00C76FA2">
        <w:tc>
          <w:tcPr>
            <w:tcW w:w="650" w:type="pct"/>
            <w:vMerge/>
            <w:hideMark/>
          </w:tcPr>
          <w:p w14:paraId="14EDC936" w14:textId="77777777" w:rsidR="00C76FA2" w:rsidRPr="00B840AE" w:rsidRDefault="00C76FA2" w:rsidP="009F13CA">
            <w:pPr>
              <w:jc w:val="center"/>
              <w:rPr>
                <w:rFonts w:ascii="Arial Narrow" w:hAnsi="Arial Narrow" w:cs="Times New Roman"/>
              </w:rPr>
            </w:pPr>
          </w:p>
        </w:tc>
        <w:tc>
          <w:tcPr>
            <w:tcW w:w="2349" w:type="pct"/>
            <w:vMerge/>
            <w:hideMark/>
          </w:tcPr>
          <w:p w14:paraId="014CEC1F" w14:textId="77777777" w:rsidR="00C76FA2" w:rsidRPr="00B840AE" w:rsidRDefault="00C76FA2" w:rsidP="009F13CA">
            <w:pPr>
              <w:jc w:val="both"/>
              <w:rPr>
                <w:rFonts w:ascii="Arial Narrow" w:hAnsi="Arial Narrow" w:cs="Times New Roman"/>
              </w:rPr>
            </w:pPr>
          </w:p>
        </w:tc>
        <w:tc>
          <w:tcPr>
            <w:tcW w:w="2002" w:type="pct"/>
            <w:hideMark/>
          </w:tcPr>
          <w:p w14:paraId="7F0B0A05"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5% (cinco por cento) sobre o valor total da proposta</w:t>
            </w:r>
          </w:p>
        </w:tc>
      </w:tr>
      <w:tr w:rsidR="00C76FA2" w:rsidRPr="00B840AE" w14:paraId="416423C9" w14:textId="77777777" w:rsidTr="00C76FA2">
        <w:tc>
          <w:tcPr>
            <w:tcW w:w="650" w:type="pct"/>
            <w:vMerge/>
            <w:hideMark/>
          </w:tcPr>
          <w:p w14:paraId="54854384" w14:textId="77777777" w:rsidR="00C76FA2" w:rsidRPr="00B840AE" w:rsidRDefault="00C76FA2" w:rsidP="009F13CA">
            <w:pPr>
              <w:jc w:val="center"/>
              <w:rPr>
                <w:rFonts w:ascii="Arial Narrow" w:hAnsi="Arial Narrow" w:cs="Times New Roman"/>
              </w:rPr>
            </w:pPr>
          </w:p>
        </w:tc>
        <w:tc>
          <w:tcPr>
            <w:tcW w:w="2349" w:type="pct"/>
            <w:vMerge/>
            <w:hideMark/>
          </w:tcPr>
          <w:p w14:paraId="177C0A41" w14:textId="77777777" w:rsidR="00C76FA2" w:rsidRPr="00B840AE" w:rsidRDefault="00C76FA2" w:rsidP="009F13CA">
            <w:pPr>
              <w:jc w:val="both"/>
              <w:rPr>
                <w:rFonts w:ascii="Arial Narrow" w:hAnsi="Arial Narrow" w:cs="Times New Roman"/>
              </w:rPr>
            </w:pPr>
          </w:p>
        </w:tc>
        <w:tc>
          <w:tcPr>
            <w:tcW w:w="2002" w:type="pct"/>
            <w:hideMark/>
          </w:tcPr>
          <w:p w14:paraId="0CA2174A"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C76FA2" w:rsidRPr="00B840AE" w14:paraId="3C6D280F" w14:textId="77777777" w:rsidTr="00C76FA2">
        <w:tc>
          <w:tcPr>
            <w:tcW w:w="650" w:type="pct"/>
            <w:vMerge w:val="restart"/>
            <w:hideMark/>
          </w:tcPr>
          <w:p w14:paraId="39BDAECF"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II</w:t>
            </w:r>
          </w:p>
        </w:tc>
        <w:tc>
          <w:tcPr>
            <w:tcW w:w="2349" w:type="pct"/>
            <w:vMerge w:val="restart"/>
            <w:hideMark/>
          </w:tcPr>
          <w:p w14:paraId="3CE81E68"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Deixar de entregar a documentação exigida para o certame, mesmo após a possibilidade de saneamento</w:t>
            </w:r>
          </w:p>
        </w:tc>
        <w:tc>
          <w:tcPr>
            <w:tcW w:w="2002" w:type="pct"/>
            <w:hideMark/>
          </w:tcPr>
          <w:p w14:paraId="2FE34224"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2% (dois por cento) sobre o valor total da proposta</w:t>
            </w:r>
          </w:p>
        </w:tc>
      </w:tr>
      <w:tr w:rsidR="00C76FA2" w:rsidRPr="00B840AE" w14:paraId="2EE90988" w14:textId="77777777" w:rsidTr="00C76FA2">
        <w:tc>
          <w:tcPr>
            <w:tcW w:w="650" w:type="pct"/>
            <w:vMerge/>
            <w:hideMark/>
          </w:tcPr>
          <w:p w14:paraId="42A69E24" w14:textId="77777777" w:rsidR="00C76FA2" w:rsidRPr="00B840AE" w:rsidRDefault="00C76FA2" w:rsidP="009F13CA">
            <w:pPr>
              <w:jc w:val="center"/>
              <w:rPr>
                <w:rFonts w:ascii="Arial Narrow" w:hAnsi="Arial Narrow" w:cs="Times New Roman"/>
              </w:rPr>
            </w:pPr>
          </w:p>
        </w:tc>
        <w:tc>
          <w:tcPr>
            <w:tcW w:w="2349" w:type="pct"/>
            <w:vMerge/>
            <w:hideMark/>
          </w:tcPr>
          <w:p w14:paraId="0D0DAAFD" w14:textId="77777777" w:rsidR="00C76FA2" w:rsidRPr="00B840AE" w:rsidRDefault="00C76FA2" w:rsidP="009F13CA">
            <w:pPr>
              <w:jc w:val="both"/>
              <w:rPr>
                <w:rFonts w:ascii="Arial Narrow" w:hAnsi="Arial Narrow" w:cs="Times New Roman"/>
              </w:rPr>
            </w:pPr>
          </w:p>
        </w:tc>
        <w:tc>
          <w:tcPr>
            <w:tcW w:w="2002" w:type="pct"/>
            <w:hideMark/>
          </w:tcPr>
          <w:p w14:paraId="60657291"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C76FA2" w:rsidRPr="00B840AE" w14:paraId="6BCEDFC7" w14:textId="77777777" w:rsidTr="00C76FA2">
        <w:tc>
          <w:tcPr>
            <w:tcW w:w="650" w:type="pct"/>
            <w:hideMark/>
          </w:tcPr>
          <w:p w14:paraId="3D1F6C9D"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III</w:t>
            </w:r>
          </w:p>
        </w:tc>
        <w:tc>
          <w:tcPr>
            <w:tcW w:w="2349" w:type="pct"/>
            <w:hideMark/>
          </w:tcPr>
          <w:p w14:paraId="7996A470"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não possua condições para emissão de Certidão Negativa de Débitos/Positiva com Efeitos de Negativa exigida no Edital</w:t>
            </w:r>
          </w:p>
        </w:tc>
        <w:tc>
          <w:tcPr>
            <w:tcW w:w="2002" w:type="pct"/>
            <w:hideMark/>
          </w:tcPr>
          <w:p w14:paraId="232F61FD"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2% (dois por cento) sobre o valor total da proposta</w:t>
            </w:r>
          </w:p>
        </w:tc>
      </w:tr>
      <w:tr w:rsidR="00C76FA2" w:rsidRPr="00B840AE" w14:paraId="5DBEB4BE" w14:textId="77777777" w:rsidTr="00C76FA2">
        <w:tc>
          <w:tcPr>
            <w:tcW w:w="650" w:type="pct"/>
            <w:hideMark/>
          </w:tcPr>
          <w:p w14:paraId="7A6BD052"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IV</w:t>
            </w:r>
          </w:p>
        </w:tc>
        <w:tc>
          <w:tcPr>
            <w:tcW w:w="2349" w:type="pct"/>
            <w:hideMark/>
          </w:tcPr>
          <w:p w14:paraId="1523E3E3"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deixe de enviar amostras para análise, exigidas neste Edital, quando convocada</w:t>
            </w:r>
          </w:p>
        </w:tc>
        <w:tc>
          <w:tcPr>
            <w:tcW w:w="2002" w:type="pct"/>
            <w:hideMark/>
          </w:tcPr>
          <w:p w14:paraId="1CEA25F4"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5% (cinco por cento) sobre o valor do lote correspondente</w:t>
            </w:r>
          </w:p>
        </w:tc>
      </w:tr>
      <w:tr w:rsidR="00C76FA2" w:rsidRPr="00B840AE" w14:paraId="45810958" w14:textId="77777777" w:rsidTr="00C76FA2">
        <w:tc>
          <w:tcPr>
            <w:tcW w:w="650" w:type="pct"/>
            <w:vMerge w:val="restart"/>
            <w:hideMark/>
          </w:tcPr>
          <w:p w14:paraId="7828B237"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V</w:t>
            </w:r>
          </w:p>
        </w:tc>
        <w:tc>
          <w:tcPr>
            <w:tcW w:w="2349" w:type="pct"/>
            <w:vMerge w:val="restart"/>
            <w:hideMark/>
          </w:tcPr>
          <w:p w14:paraId="4C49D5FA"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47A2A42C"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6B69964E" w14:textId="77777777" w:rsidTr="00C76FA2">
        <w:tc>
          <w:tcPr>
            <w:tcW w:w="650" w:type="pct"/>
            <w:vMerge/>
            <w:hideMark/>
          </w:tcPr>
          <w:p w14:paraId="02505B40" w14:textId="77777777" w:rsidR="00C76FA2" w:rsidRPr="00B840AE" w:rsidRDefault="00C76FA2" w:rsidP="009F13CA">
            <w:pPr>
              <w:jc w:val="center"/>
              <w:rPr>
                <w:rFonts w:ascii="Arial Narrow" w:hAnsi="Arial Narrow" w:cs="Times New Roman"/>
              </w:rPr>
            </w:pPr>
          </w:p>
        </w:tc>
        <w:tc>
          <w:tcPr>
            <w:tcW w:w="2349" w:type="pct"/>
            <w:vMerge/>
            <w:hideMark/>
          </w:tcPr>
          <w:p w14:paraId="5FC95767" w14:textId="77777777" w:rsidR="00C76FA2" w:rsidRPr="00B840AE" w:rsidRDefault="00C76FA2" w:rsidP="009F13CA">
            <w:pPr>
              <w:jc w:val="both"/>
              <w:rPr>
                <w:rFonts w:ascii="Arial Narrow" w:hAnsi="Arial Narrow" w:cs="Times New Roman"/>
              </w:rPr>
            </w:pPr>
          </w:p>
        </w:tc>
        <w:tc>
          <w:tcPr>
            <w:tcW w:w="2002" w:type="pct"/>
            <w:hideMark/>
          </w:tcPr>
          <w:p w14:paraId="4A2AEA41"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C76FA2" w:rsidRPr="00B840AE" w14:paraId="0064ECE8" w14:textId="77777777" w:rsidTr="00C76FA2">
        <w:tc>
          <w:tcPr>
            <w:tcW w:w="650" w:type="pct"/>
            <w:hideMark/>
          </w:tcPr>
          <w:p w14:paraId="4CB80E3E"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VI</w:t>
            </w:r>
          </w:p>
        </w:tc>
        <w:tc>
          <w:tcPr>
            <w:tcW w:w="2349" w:type="pct"/>
            <w:hideMark/>
          </w:tcPr>
          <w:p w14:paraId="4C074D8B"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ensejar o retardamento da execução ou da entrega do objeto da licitação sem motivo justificado</w:t>
            </w:r>
          </w:p>
        </w:tc>
        <w:tc>
          <w:tcPr>
            <w:tcW w:w="2002" w:type="pct"/>
            <w:hideMark/>
          </w:tcPr>
          <w:p w14:paraId="4F36B259"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7D2C5A2F" w14:textId="77777777" w:rsidTr="00C76FA2">
        <w:tc>
          <w:tcPr>
            <w:tcW w:w="650" w:type="pct"/>
            <w:vMerge w:val="restart"/>
            <w:hideMark/>
          </w:tcPr>
          <w:p w14:paraId="3AE13B53"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VII</w:t>
            </w:r>
          </w:p>
        </w:tc>
        <w:tc>
          <w:tcPr>
            <w:tcW w:w="2349" w:type="pct"/>
            <w:vMerge w:val="restart"/>
            <w:hideMark/>
          </w:tcPr>
          <w:p w14:paraId="6DADBE16"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Fraudar a seleção do fornecedor</w:t>
            </w:r>
          </w:p>
        </w:tc>
        <w:tc>
          <w:tcPr>
            <w:tcW w:w="2002" w:type="pct"/>
            <w:hideMark/>
          </w:tcPr>
          <w:p w14:paraId="3D623F8A"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7412341B" w14:textId="77777777" w:rsidTr="00C76FA2">
        <w:tc>
          <w:tcPr>
            <w:tcW w:w="650" w:type="pct"/>
            <w:vMerge/>
            <w:hideMark/>
          </w:tcPr>
          <w:p w14:paraId="298CC119" w14:textId="77777777" w:rsidR="00C76FA2" w:rsidRPr="00B840AE" w:rsidRDefault="00C76FA2" w:rsidP="009F13CA">
            <w:pPr>
              <w:jc w:val="center"/>
              <w:rPr>
                <w:rFonts w:ascii="Arial Narrow" w:hAnsi="Arial Narrow" w:cs="Times New Roman"/>
              </w:rPr>
            </w:pPr>
          </w:p>
        </w:tc>
        <w:tc>
          <w:tcPr>
            <w:tcW w:w="2349" w:type="pct"/>
            <w:vMerge/>
            <w:hideMark/>
          </w:tcPr>
          <w:p w14:paraId="17D8B806" w14:textId="77777777" w:rsidR="00C76FA2" w:rsidRPr="00B840AE" w:rsidRDefault="00C76FA2" w:rsidP="009F13CA">
            <w:pPr>
              <w:jc w:val="both"/>
              <w:rPr>
                <w:rFonts w:ascii="Arial Narrow" w:hAnsi="Arial Narrow" w:cs="Times New Roman"/>
              </w:rPr>
            </w:pPr>
          </w:p>
        </w:tc>
        <w:tc>
          <w:tcPr>
            <w:tcW w:w="2002" w:type="pct"/>
            <w:hideMark/>
          </w:tcPr>
          <w:p w14:paraId="70186CC8"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C76FA2" w:rsidRPr="00B840AE" w14:paraId="0F432A96" w14:textId="77777777" w:rsidTr="00C76FA2">
        <w:tc>
          <w:tcPr>
            <w:tcW w:w="650" w:type="pct"/>
            <w:vMerge w:val="restart"/>
            <w:hideMark/>
          </w:tcPr>
          <w:p w14:paraId="7965EEF5"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lastRenderedPageBreak/>
              <w:t>VIII</w:t>
            </w:r>
          </w:p>
        </w:tc>
        <w:tc>
          <w:tcPr>
            <w:tcW w:w="2349" w:type="pct"/>
            <w:vMerge w:val="restart"/>
            <w:hideMark/>
          </w:tcPr>
          <w:p w14:paraId="568D36A5"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Comportar-se de modo inidôneo ou cometer fraude de qualquer natureza</w:t>
            </w:r>
          </w:p>
        </w:tc>
        <w:tc>
          <w:tcPr>
            <w:tcW w:w="2002" w:type="pct"/>
            <w:hideMark/>
          </w:tcPr>
          <w:p w14:paraId="02764BB6"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27EE553A" w14:textId="77777777" w:rsidTr="00C76FA2">
        <w:tc>
          <w:tcPr>
            <w:tcW w:w="650" w:type="pct"/>
            <w:vMerge/>
            <w:hideMark/>
          </w:tcPr>
          <w:p w14:paraId="1EC56914" w14:textId="77777777" w:rsidR="00C76FA2" w:rsidRPr="00B840AE" w:rsidRDefault="00C76FA2" w:rsidP="009F13CA">
            <w:pPr>
              <w:jc w:val="center"/>
              <w:rPr>
                <w:rFonts w:ascii="Arial Narrow" w:hAnsi="Arial Narrow" w:cs="Times New Roman"/>
              </w:rPr>
            </w:pPr>
          </w:p>
        </w:tc>
        <w:tc>
          <w:tcPr>
            <w:tcW w:w="2349" w:type="pct"/>
            <w:vMerge/>
            <w:hideMark/>
          </w:tcPr>
          <w:p w14:paraId="165CF1AB" w14:textId="77777777" w:rsidR="00C76FA2" w:rsidRPr="00B840AE" w:rsidRDefault="00C76FA2" w:rsidP="009F13CA">
            <w:pPr>
              <w:jc w:val="both"/>
              <w:rPr>
                <w:rFonts w:ascii="Arial Narrow" w:hAnsi="Arial Narrow" w:cs="Times New Roman"/>
              </w:rPr>
            </w:pPr>
          </w:p>
        </w:tc>
        <w:tc>
          <w:tcPr>
            <w:tcW w:w="2002" w:type="pct"/>
            <w:hideMark/>
          </w:tcPr>
          <w:p w14:paraId="06AFF8F4"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C76FA2" w:rsidRPr="00B840AE" w14:paraId="21F30F1E" w14:textId="77777777" w:rsidTr="00C76FA2">
        <w:tc>
          <w:tcPr>
            <w:tcW w:w="650" w:type="pct"/>
            <w:vMerge w:val="restart"/>
            <w:hideMark/>
          </w:tcPr>
          <w:p w14:paraId="7D484877"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IX</w:t>
            </w:r>
          </w:p>
        </w:tc>
        <w:tc>
          <w:tcPr>
            <w:tcW w:w="2349" w:type="pct"/>
            <w:vMerge w:val="restart"/>
            <w:hideMark/>
          </w:tcPr>
          <w:p w14:paraId="5910F87C"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Praticar atos ilícitos com vistas a frustrar os objetivos da seleção do fornecedor</w:t>
            </w:r>
          </w:p>
        </w:tc>
        <w:tc>
          <w:tcPr>
            <w:tcW w:w="2002" w:type="pct"/>
            <w:hideMark/>
          </w:tcPr>
          <w:p w14:paraId="7B19A59A"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581DB0CC" w14:textId="77777777" w:rsidTr="00C76FA2">
        <w:tc>
          <w:tcPr>
            <w:tcW w:w="650" w:type="pct"/>
            <w:vMerge/>
            <w:hideMark/>
          </w:tcPr>
          <w:p w14:paraId="0497A348" w14:textId="77777777" w:rsidR="00C76FA2" w:rsidRPr="00B840AE" w:rsidRDefault="00C76FA2" w:rsidP="009F13CA">
            <w:pPr>
              <w:jc w:val="center"/>
              <w:rPr>
                <w:rFonts w:ascii="Arial Narrow" w:hAnsi="Arial Narrow" w:cs="Times New Roman"/>
              </w:rPr>
            </w:pPr>
          </w:p>
        </w:tc>
        <w:tc>
          <w:tcPr>
            <w:tcW w:w="2349" w:type="pct"/>
            <w:vMerge/>
            <w:hideMark/>
          </w:tcPr>
          <w:p w14:paraId="485FA92B" w14:textId="77777777" w:rsidR="00C76FA2" w:rsidRPr="00B840AE" w:rsidRDefault="00C76FA2" w:rsidP="009F13CA">
            <w:pPr>
              <w:jc w:val="both"/>
              <w:rPr>
                <w:rFonts w:ascii="Arial Narrow" w:hAnsi="Arial Narrow" w:cs="Times New Roman"/>
              </w:rPr>
            </w:pPr>
          </w:p>
        </w:tc>
        <w:tc>
          <w:tcPr>
            <w:tcW w:w="2002" w:type="pct"/>
            <w:hideMark/>
          </w:tcPr>
          <w:p w14:paraId="18E9B050"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C76FA2" w:rsidRPr="00B840AE" w14:paraId="60B2746F" w14:textId="77777777" w:rsidTr="00C76FA2">
        <w:tc>
          <w:tcPr>
            <w:tcW w:w="650" w:type="pct"/>
            <w:vMerge w:val="restart"/>
            <w:hideMark/>
          </w:tcPr>
          <w:p w14:paraId="061463BF"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X</w:t>
            </w:r>
          </w:p>
        </w:tc>
        <w:tc>
          <w:tcPr>
            <w:tcW w:w="2349" w:type="pct"/>
            <w:vMerge w:val="restart"/>
            <w:hideMark/>
          </w:tcPr>
          <w:p w14:paraId="57433D80" w14:textId="77777777" w:rsidR="00C76FA2" w:rsidRPr="00B840AE" w:rsidRDefault="00C76FA2" w:rsidP="009F13CA">
            <w:pPr>
              <w:jc w:val="both"/>
              <w:rPr>
                <w:rFonts w:ascii="Arial Narrow" w:hAnsi="Arial Narrow" w:cs="Times New Roman"/>
              </w:rPr>
            </w:pPr>
            <w:hyperlink r:id="rId47" w:tgtFrame="_blank" w:history="1">
              <w:r w:rsidRPr="00B840AE">
                <w:rPr>
                  <w:rStyle w:val="Hyperlink"/>
                  <w:rFonts w:ascii="Arial Narrow" w:hAnsi="Arial Narrow" w:cs="Times New Roman"/>
                </w:rPr>
                <w:t>Praticar ato lesivo previsto no art. 5º da Lei nº 12.846, de 1º de agosto de 2013</w:t>
              </w:r>
            </w:hyperlink>
          </w:p>
        </w:tc>
        <w:tc>
          <w:tcPr>
            <w:tcW w:w="2002" w:type="pct"/>
            <w:hideMark/>
          </w:tcPr>
          <w:p w14:paraId="499B2A4C"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04D9F559" w14:textId="77777777" w:rsidTr="00C76FA2">
        <w:tc>
          <w:tcPr>
            <w:tcW w:w="650" w:type="pct"/>
            <w:vMerge/>
            <w:hideMark/>
          </w:tcPr>
          <w:p w14:paraId="3929A376" w14:textId="77777777" w:rsidR="00C76FA2" w:rsidRPr="00B840AE" w:rsidRDefault="00C76FA2" w:rsidP="009F13CA">
            <w:pPr>
              <w:jc w:val="center"/>
              <w:rPr>
                <w:rFonts w:ascii="Arial Narrow" w:hAnsi="Arial Narrow" w:cs="Times New Roman"/>
              </w:rPr>
            </w:pPr>
          </w:p>
        </w:tc>
        <w:tc>
          <w:tcPr>
            <w:tcW w:w="2349" w:type="pct"/>
            <w:vMerge/>
            <w:hideMark/>
          </w:tcPr>
          <w:p w14:paraId="0D70B73E" w14:textId="77777777" w:rsidR="00C76FA2" w:rsidRPr="00B840AE" w:rsidRDefault="00C76FA2" w:rsidP="009F13CA">
            <w:pPr>
              <w:jc w:val="both"/>
              <w:rPr>
                <w:rFonts w:ascii="Arial Narrow" w:hAnsi="Arial Narrow" w:cs="Times New Roman"/>
              </w:rPr>
            </w:pPr>
          </w:p>
        </w:tc>
        <w:tc>
          <w:tcPr>
            <w:tcW w:w="2002" w:type="pct"/>
            <w:hideMark/>
          </w:tcPr>
          <w:p w14:paraId="3832830A"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C76FA2" w:rsidRPr="00B840AE" w14:paraId="1878FF78" w14:textId="77777777" w:rsidTr="00C76FA2">
        <w:tc>
          <w:tcPr>
            <w:tcW w:w="650" w:type="pct"/>
            <w:hideMark/>
          </w:tcPr>
          <w:p w14:paraId="38A5FB39"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XI</w:t>
            </w:r>
          </w:p>
        </w:tc>
        <w:tc>
          <w:tcPr>
            <w:tcW w:w="2349" w:type="pct"/>
            <w:hideMark/>
          </w:tcPr>
          <w:p w14:paraId="52A393C5"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participar de licitação com mais de uma empresa integrante de mesmo Grupo Econômico concomitantemente</w:t>
            </w:r>
          </w:p>
        </w:tc>
        <w:tc>
          <w:tcPr>
            <w:tcW w:w="2002" w:type="pct"/>
            <w:hideMark/>
          </w:tcPr>
          <w:p w14:paraId="6868D324"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4EAE311F" w14:textId="77777777" w:rsidTr="00C76FA2">
        <w:tc>
          <w:tcPr>
            <w:tcW w:w="650" w:type="pct"/>
            <w:vMerge w:val="restart"/>
            <w:hideMark/>
          </w:tcPr>
          <w:p w14:paraId="74ED6DF1"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XII</w:t>
            </w:r>
          </w:p>
        </w:tc>
        <w:tc>
          <w:tcPr>
            <w:tcW w:w="2349" w:type="pct"/>
            <w:vMerge w:val="restart"/>
            <w:hideMark/>
          </w:tcPr>
          <w:p w14:paraId="539F9E1A"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C76FA2" w:rsidRPr="00B840AE" w14:paraId="3C4F442A" w14:textId="77777777" w:rsidTr="00C76FA2">
        <w:tc>
          <w:tcPr>
            <w:tcW w:w="650" w:type="pct"/>
            <w:vMerge/>
            <w:hideMark/>
          </w:tcPr>
          <w:p w14:paraId="0B9F5672" w14:textId="77777777" w:rsidR="00C76FA2" w:rsidRPr="00B840AE" w:rsidRDefault="00C76FA2" w:rsidP="009F13CA">
            <w:pPr>
              <w:jc w:val="center"/>
              <w:rPr>
                <w:rFonts w:ascii="Arial Narrow" w:hAnsi="Arial Narrow" w:cs="Times New Roman"/>
              </w:rPr>
            </w:pPr>
          </w:p>
        </w:tc>
        <w:tc>
          <w:tcPr>
            <w:tcW w:w="2349" w:type="pct"/>
            <w:vMerge/>
            <w:hideMark/>
          </w:tcPr>
          <w:p w14:paraId="7AC40144" w14:textId="77777777" w:rsidR="00C76FA2" w:rsidRPr="00B840AE" w:rsidRDefault="00C76FA2" w:rsidP="009F13CA">
            <w:pPr>
              <w:jc w:val="both"/>
              <w:rPr>
                <w:rFonts w:ascii="Arial Narrow" w:hAnsi="Arial Narrow" w:cs="Times New Roman"/>
              </w:rPr>
            </w:pPr>
          </w:p>
        </w:tc>
        <w:tc>
          <w:tcPr>
            <w:tcW w:w="2002" w:type="pct"/>
            <w:hideMark/>
          </w:tcPr>
          <w:p w14:paraId="4C719433"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C76FA2" w:rsidRPr="00B840AE" w14:paraId="2A91804C" w14:textId="77777777" w:rsidTr="00C76FA2">
        <w:tc>
          <w:tcPr>
            <w:tcW w:w="650" w:type="pct"/>
            <w:hideMark/>
          </w:tcPr>
          <w:p w14:paraId="47F6DEB7" w14:textId="77777777" w:rsidR="00C76FA2" w:rsidRPr="00B840AE" w:rsidRDefault="00C76FA2" w:rsidP="009F13CA">
            <w:pPr>
              <w:jc w:val="center"/>
              <w:rPr>
                <w:rFonts w:ascii="Arial Narrow" w:hAnsi="Arial Narrow" w:cs="Times New Roman"/>
              </w:rPr>
            </w:pPr>
            <w:r w:rsidRPr="00B840AE">
              <w:rPr>
                <w:rFonts w:ascii="Arial Narrow" w:hAnsi="Arial Narrow" w:cs="Times New Roman"/>
              </w:rPr>
              <w:t>XIII</w:t>
            </w:r>
          </w:p>
        </w:tc>
        <w:tc>
          <w:tcPr>
            <w:tcW w:w="2349" w:type="pct"/>
            <w:hideMark/>
          </w:tcPr>
          <w:p w14:paraId="64CAFC0D"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Apresentar recursos manifestamente protelatórios</w:t>
            </w:r>
          </w:p>
        </w:tc>
        <w:tc>
          <w:tcPr>
            <w:tcW w:w="2002" w:type="pct"/>
            <w:hideMark/>
          </w:tcPr>
          <w:p w14:paraId="5A347C4D" w14:textId="77777777" w:rsidR="00C76FA2" w:rsidRPr="00B840AE" w:rsidRDefault="00C76FA2"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bl>
    <w:p w14:paraId="11BA7090" w14:textId="77777777" w:rsidR="00C76FA2" w:rsidRPr="00B840AE" w:rsidRDefault="00C76FA2" w:rsidP="00C76FA2">
      <w:pPr>
        <w:pStyle w:val="Nivel2"/>
        <w:numPr>
          <w:ilvl w:val="0"/>
          <w:numId w:val="0"/>
        </w:numPr>
        <w:spacing w:before="0" w:after="0" w:line="240" w:lineRule="auto"/>
        <w:rPr>
          <w:rFonts w:ascii="Arial Narrow" w:hAnsi="Arial Narrow"/>
          <w:sz w:val="24"/>
          <w:szCs w:val="24"/>
        </w:rPr>
      </w:pPr>
    </w:p>
    <w:p w14:paraId="46FF48EA" w14:textId="7F3CF3E6" w:rsidR="00ED6F1E" w:rsidRPr="00B840AE" w:rsidRDefault="00381EBD" w:rsidP="00B840AE">
      <w:pPr>
        <w:pStyle w:val="Nivel01"/>
      </w:pPr>
      <w:r w:rsidRPr="00B840AE">
        <w:t>DA ATA DE REGISTRO DE PREÇOS</w:t>
      </w:r>
      <w:r w:rsidR="00ED6F1E" w:rsidRPr="00B840AE">
        <w:t>, RECEBIMENTO E PAGAMENTO</w:t>
      </w:r>
    </w:p>
    <w:p w14:paraId="344A218B" w14:textId="52E74AA2" w:rsidR="00ED6F1E" w:rsidRPr="00B840AE" w:rsidRDefault="00ED6F1E" w:rsidP="00ED6F1E">
      <w:pPr>
        <w:pStyle w:val="Nivel2"/>
        <w:rPr>
          <w:rFonts w:ascii="Arial Narrow" w:hAnsi="Arial Narrow"/>
          <w:sz w:val="24"/>
          <w:szCs w:val="24"/>
        </w:rPr>
      </w:pPr>
      <w:r w:rsidRPr="00B840AE">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B840AE">
        <w:rPr>
          <w:rFonts w:ascii="Arial Narrow" w:hAnsi="Arial Narrow"/>
          <w:sz w:val="24"/>
          <w:szCs w:val="24"/>
        </w:rPr>
        <w:t>a ata</w:t>
      </w:r>
      <w:r w:rsidRPr="00B840AE">
        <w:rPr>
          <w:rFonts w:ascii="Arial Narrow" w:hAnsi="Arial Narrow"/>
          <w:sz w:val="24"/>
          <w:szCs w:val="24"/>
        </w:rPr>
        <w:t xml:space="preserve">, sob pena de decair o direito ao fornecimento, sem prejuízo das sanções previstas na Lei 14.133/21. </w:t>
      </w:r>
    </w:p>
    <w:p w14:paraId="1AF59FB9" w14:textId="1C6790A4" w:rsidR="00ED6F1E" w:rsidRPr="00B840AE" w:rsidRDefault="00ED6F1E" w:rsidP="00ED6F1E">
      <w:pPr>
        <w:pStyle w:val="Nivel2"/>
        <w:rPr>
          <w:rFonts w:ascii="Arial Narrow" w:hAnsi="Arial Narrow"/>
          <w:sz w:val="24"/>
          <w:szCs w:val="24"/>
        </w:rPr>
      </w:pPr>
      <w:r w:rsidRPr="00B840AE">
        <w:rPr>
          <w:rFonts w:ascii="Arial Narrow" w:hAnsi="Arial Narrow"/>
          <w:sz w:val="24"/>
          <w:szCs w:val="24"/>
        </w:rPr>
        <w:t xml:space="preserve">A licitante vencedora ficará obrigada </w:t>
      </w:r>
      <w:r w:rsidR="00381EBD" w:rsidRPr="00B840AE">
        <w:rPr>
          <w:rFonts w:ascii="Arial Narrow" w:hAnsi="Arial Narrow"/>
          <w:sz w:val="24"/>
          <w:szCs w:val="24"/>
        </w:rPr>
        <w:t xml:space="preserve">a entregar os pedidos em até </w:t>
      </w:r>
      <w:r w:rsidR="0036628C" w:rsidRPr="00B840AE">
        <w:rPr>
          <w:rFonts w:ascii="Arial Narrow" w:hAnsi="Arial Narrow"/>
          <w:sz w:val="24"/>
          <w:szCs w:val="24"/>
        </w:rPr>
        <w:t>03 (três</w:t>
      </w:r>
      <w:r w:rsidR="00381EBD" w:rsidRPr="00B840AE">
        <w:rPr>
          <w:rFonts w:ascii="Arial Narrow" w:hAnsi="Arial Narrow"/>
          <w:sz w:val="24"/>
          <w:szCs w:val="24"/>
        </w:rPr>
        <w:t>)</w:t>
      </w:r>
      <w:r w:rsidRPr="00B840AE">
        <w:rPr>
          <w:rFonts w:ascii="Arial Narrow" w:hAnsi="Arial Narrow"/>
          <w:sz w:val="24"/>
          <w:szCs w:val="24"/>
        </w:rPr>
        <w:t xml:space="preserve"> </w:t>
      </w:r>
      <w:r w:rsidR="0036628C" w:rsidRPr="00B840AE">
        <w:rPr>
          <w:rFonts w:ascii="Arial Narrow" w:hAnsi="Arial Narrow"/>
          <w:sz w:val="24"/>
          <w:szCs w:val="24"/>
        </w:rPr>
        <w:t>dias</w:t>
      </w:r>
      <w:r w:rsidRPr="00B840AE">
        <w:rPr>
          <w:rFonts w:ascii="Arial Narrow" w:hAnsi="Arial Narrow"/>
          <w:sz w:val="24"/>
          <w:szCs w:val="24"/>
        </w:rPr>
        <w:t>, após a solicitação da Administração conforme necessidades da Secretaria requisitante.</w:t>
      </w:r>
    </w:p>
    <w:p w14:paraId="5BFD47F5" w14:textId="48DFD63C" w:rsidR="00ED6F1E" w:rsidRPr="00B840AE" w:rsidRDefault="00ED6F1E" w:rsidP="00ED6F1E">
      <w:pPr>
        <w:pStyle w:val="Nivel2"/>
        <w:rPr>
          <w:rFonts w:ascii="Arial Narrow" w:hAnsi="Arial Narrow"/>
          <w:sz w:val="24"/>
          <w:szCs w:val="24"/>
        </w:rPr>
      </w:pPr>
      <w:r w:rsidRPr="00B840AE">
        <w:rPr>
          <w:rFonts w:ascii="Arial Narrow" w:hAnsi="Arial Narrow"/>
          <w:sz w:val="24"/>
          <w:szCs w:val="24"/>
        </w:rPr>
        <w:t xml:space="preserve">Os pagamentos ficarão condicionados à prévia informação pelo credor dos dados da </w:t>
      </w:r>
      <w:proofErr w:type="spellStart"/>
      <w:r w:rsidRPr="00B840AE">
        <w:rPr>
          <w:rFonts w:ascii="Arial Narrow" w:hAnsi="Arial Narrow"/>
          <w:sz w:val="24"/>
          <w:szCs w:val="24"/>
        </w:rPr>
        <w:t>conta-corrente</w:t>
      </w:r>
      <w:proofErr w:type="spellEnd"/>
      <w:r w:rsidRPr="00B840AE">
        <w:rPr>
          <w:rFonts w:ascii="Arial Narrow" w:hAnsi="Arial Narrow"/>
          <w:sz w:val="24"/>
          <w:szCs w:val="24"/>
        </w:rPr>
        <w:t xml:space="preserve"> junto à instituição financeira do munícipio devendo ser informado ainda no preenchimento da proposta.</w:t>
      </w:r>
    </w:p>
    <w:p w14:paraId="1EBE7459" w14:textId="4E2A8C59" w:rsidR="00ED6F1E" w:rsidRPr="00B840AE" w:rsidRDefault="00ED6F1E" w:rsidP="00ED6F1E">
      <w:pPr>
        <w:pStyle w:val="Nivel2"/>
        <w:rPr>
          <w:rFonts w:ascii="Arial Narrow" w:hAnsi="Arial Narrow"/>
          <w:sz w:val="24"/>
          <w:szCs w:val="24"/>
        </w:rPr>
      </w:pPr>
      <w:r w:rsidRPr="00B840AE">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B840AE" w:rsidRDefault="00ED6F1E" w:rsidP="00ED6F1E">
      <w:pPr>
        <w:pStyle w:val="Nivel2"/>
        <w:rPr>
          <w:rFonts w:ascii="Arial Narrow" w:hAnsi="Arial Narrow"/>
          <w:sz w:val="24"/>
          <w:szCs w:val="24"/>
        </w:rPr>
      </w:pPr>
      <w:r w:rsidRPr="00B840AE">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B840AE" w:rsidRDefault="00ED6F1E" w:rsidP="00ED6F1E">
      <w:pPr>
        <w:pStyle w:val="Nivel2"/>
        <w:rPr>
          <w:rFonts w:ascii="Arial Narrow" w:hAnsi="Arial Narrow"/>
          <w:sz w:val="24"/>
          <w:szCs w:val="24"/>
        </w:rPr>
      </w:pPr>
      <w:r w:rsidRPr="00B840AE">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B840AE" w:rsidRDefault="00ED6F1E" w:rsidP="00ED6F1E">
      <w:pPr>
        <w:pStyle w:val="Nivel2"/>
        <w:rPr>
          <w:rFonts w:ascii="Arial Narrow" w:hAnsi="Arial Narrow"/>
          <w:sz w:val="24"/>
          <w:szCs w:val="24"/>
        </w:rPr>
      </w:pPr>
      <w:r w:rsidRPr="00B840AE">
        <w:rPr>
          <w:rFonts w:ascii="Arial Narrow" w:hAnsi="Arial Narrow"/>
          <w:sz w:val="24"/>
          <w:szCs w:val="24"/>
        </w:rPr>
        <w:lastRenderedPageBreak/>
        <w:t>A entrega, o recebimento do objeto da licitação e os pagamentos serão efetuados no local, nos prazos e na forma estabelecida nos anexos deste edital.</w:t>
      </w:r>
    </w:p>
    <w:p w14:paraId="1286CD81" w14:textId="77777777" w:rsidR="003C7A23" w:rsidRPr="00B840AE" w:rsidRDefault="003C7A23" w:rsidP="00B840AE">
      <w:pPr>
        <w:pStyle w:val="Nivel01"/>
      </w:pPr>
      <w:bookmarkStart w:id="44" w:name="_Toc160528930"/>
      <w:r w:rsidRPr="00B840AE">
        <w:t>DA IMPUGNAÇÃO AO EDITAL E DO PEDIDO DE ESCLARECIMENTO</w:t>
      </w:r>
      <w:bookmarkEnd w:id="44"/>
    </w:p>
    <w:p w14:paraId="58868A7B" w14:textId="3EFE033A"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Qualquer pessoa é parte legítima para impugnar este Edital por irregularidade na aplicação da </w:t>
      </w:r>
      <w:hyperlink r:id="rId48" w:history="1">
        <w:r w:rsidR="00F8381B" w:rsidRPr="00B840AE">
          <w:rPr>
            <w:rStyle w:val="Hyperlink"/>
            <w:rFonts w:ascii="Arial Narrow" w:hAnsi="Arial Narrow"/>
            <w:sz w:val="24"/>
            <w:szCs w:val="24"/>
          </w:rPr>
          <w:t>Lei Federal nº 14.133, de 2021</w:t>
        </w:r>
      </w:hyperlink>
      <w:r w:rsidRPr="00B840AE">
        <w:rPr>
          <w:rFonts w:ascii="Arial Narrow" w:hAnsi="Arial Narrow"/>
          <w:sz w:val="24"/>
          <w:szCs w:val="24"/>
        </w:rPr>
        <w:t xml:space="preserve">, devendo protocolar o pedido até </w:t>
      </w:r>
      <w:r w:rsidR="00F8381B" w:rsidRPr="00B840AE">
        <w:rPr>
          <w:rFonts w:ascii="Arial Narrow" w:hAnsi="Arial Narrow"/>
          <w:b/>
          <w:bCs/>
          <w:sz w:val="24"/>
          <w:szCs w:val="24"/>
          <w:u w:val="single"/>
        </w:rPr>
        <w:t>0</w:t>
      </w:r>
      <w:r w:rsidRPr="00B840AE">
        <w:rPr>
          <w:rFonts w:ascii="Arial Narrow" w:hAnsi="Arial Narrow"/>
          <w:b/>
          <w:bCs/>
          <w:sz w:val="24"/>
          <w:szCs w:val="24"/>
          <w:u w:val="single"/>
        </w:rPr>
        <w:t>3 (</w:t>
      </w:r>
      <w:r w:rsidR="004A0EA0" w:rsidRPr="00B840AE">
        <w:rPr>
          <w:rFonts w:ascii="Arial Narrow" w:hAnsi="Arial Narrow"/>
          <w:b/>
          <w:bCs/>
          <w:sz w:val="24"/>
          <w:szCs w:val="24"/>
          <w:u w:val="single"/>
        </w:rPr>
        <w:t>três</w:t>
      </w:r>
      <w:r w:rsidRPr="00B840AE">
        <w:rPr>
          <w:rFonts w:ascii="Arial Narrow" w:hAnsi="Arial Narrow"/>
          <w:b/>
          <w:bCs/>
          <w:sz w:val="24"/>
          <w:szCs w:val="24"/>
          <w:u w:val="single"/>
        </w:rPr>
        <w:t>) dias úteis</w:t>
      </w:r>
      <w:r w:rsidRPr="00B840AE">
        <w:rPr>
          <w:rFonts w:ascii="Arial Narrow" w:hAnsi="Arial Narrow"/>
          <w:sz w:val="24"/>
          <w:szCs w:val="24"/>
        </w:rPr>
        <w:t xml:space="preserve"> antes da data da abertura do certame.</w:t>
      </w:r>
    </w:p>
    <w:p w14:paraId="3C7B6880" w14:textId="1985B8FE"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resposta à impugnação ou ao pedido de esclarecimento será divulgado em sítio eletrônico oficial no prazo de até </w:t>
      </w:r>
      <w:r w:rsidR="00F8381B" w:rsidRPr="00B840AE">
        <w:rPr>
          <w:rFonts w:ascii="Arial Narrow" w:hAnsi="Arial Narrow"/>
          <w:b/>
          <w:bCs/>
          <w:sz w:val="24"/>
          <w:szCs w:val="24"/>
          <w:u w:val="single"/>
        </w:rPr>
        <w:t>03</w:t>
      </w:r>
      <w:r w:rsidRPr="00B840AE">
        <w:rPr>
          <w:rFonts w:ascii="Arial Narrow" w:hAnsi="Arial Narrow"/>
          <w:b/>
          <w:bCs/>
          <w:sz w:val="24"/>
          <w:szCs w:val="24"/>
          <w:u w:val="single"/>
        </w:rPr>
        <w:t xml:space="preserve"> (três) dias úteis</w:t>
      </w:r>
      <w:r w:rsidRPr="00B840AE">
        <w:rPr>
          <w:rFonts w:ascii="Arial Narrow" w:hAnsi="Arial Narrow"/>
          <w:sz w:val="24"/>
          <w:szCs w:val="24"/>
        </w:rPr>
        <w:t>, limitado ao último dia útil anterior à data da abertura do certame.</w:t>
      </w:r>
    </w:p>
    <w:p w14:paraId="6564CBD7" w14:textId="33B8627C"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 impugnação e o pedido de esclarecimento poderão ser realizados por forma eletrônica, </w:t>
      </w:r>
      <w:r w:rsidRPr="00B840AE">
        <w:rPr>
          <w:rFonts w:ascii="Arial Narrow" w:hAnsi="Arial Narrow"/>
          <w:color w:val="auto"/>
          <w:sz w:val="24"/>
          <w:szCs w:val="24"/>
        </w:rPr>
        <w:t xml:space="preserve">pelos seguintes meios: </w:t>
      </w:r>
      <w:proofErr w:type="spellStart"/>
      <w:r w:rsidR="000B55AD" w:rsidRPr="00B840AE">
        <w:rPr>
          <w:rFonts w:ascii="Arial Narrow" w:hAnsi="Arial Narrow"/>
          <w:color w:val="auto"/>
          <w:sz w:val="24"/>
          <w:szCs w:val="24"/>
        </w:rPr>
        <w:t>email</w:t>
      </w:r>
      <w:proofErr w:type="spellEnd"/>
      <w:r w:rsidR="000B55AD" w:rsidRPr="00B840AE">
        <w:rPr>
          <w:rFonts w:ascii="Arial Narrow" w:hAnsi="Arial Narrow"/>
          <w:color w:val="auto"/>
          <w:sz w:val="24"/>
          <w:szCs w:val="24"/>
        </w:rPr>
        <w:t xml:space="preserve">: </w:t>
      </w:r>
      <w:hyperlink r:id="rId49" w:history="1">
        <w:r w:rsidR="000B55AD" w:rsidRPr="00B840AE">
          <w:rPr>
            <w:rStyle w:val="Hyperlink"/>
            <w:rFonts w:ascii="Arial Narrow" w:hAnsi="Arial Narrow"/>
            <w:sz w:val="24"/>
            <w:szCs w:val="24"/>
          </w:rPr>
          <w:t>pregoeira@juranda.pr.gov.br</w:t>
        </w:r>
      </w:hyperlink>
      <w:r w:rsidR="000B55AD" w:rsidRPr="00B840AE">
        <w:rPr>
          <w:rFonts w:ascii="Arial Narrow" w:hAnsi="Arial Narrow"/>
          <w:color w:val="auto"/>
          <w:sz w:val="24"/>
          <w:szCs w:val="24"/>
        </w:rPr>
        <w:t xml:space="preserve"> ou </w:t>
      </w:r>
      <w:hyperlink r:id="rId50" w:history="1">
        <w:r w:rsidR="000B55AD" w:rsidRPr="00B840AE">
          <w:rPr>
            <w:rStyle w:val="Hyperlink"/>
            <w:rFonts w:ascii="Arial Narrow" w:hAnsi="Arial Narrow"/>
            <w:sz w:val="24"/>
            <w:szCs w:val="24"/>
          </w:rPr>
          <w:t>licitacao@juranda.pr.gov.br</w:t>
        </w:r>
      </w:hyperlink>
      <w:r w:rsidR="000B55AD" w:rsidRPr="00B840AE">
        <w:rPr>
          <w:rFonts w:ascii="Arial Narrow" w:hAnsi="Arial Narrow"/>
          <w:color w:val="auto"/>
          <w:sz w:val="24"/>
          <w:szCs w:val="24"/>
        </w:rPr>
        <w:t xml:space="preserve"> </w:t>
      </w:r>
      <w:r w:rsidR="00F8381B" w:rsidRPr="00B840AE">
        <w:rPr>
          <w:rFonts w:ascii="Arial Narrow" w:hAnsi="Arial Narrow"/>
          <w:color w:val="auto"/>
          <w:sz w:val="24"/>
          <w:szCs w:val="24"/>
        </w:rPr>
        <w:t>.</w:t>
      </w:r>
    </w:p>
    <w:p w14:paraId="2B348ABF" w14:textId="77777777" w:rsidR="003C7A23" w:rsidRPr="00B840AE" w:rsidRDefault="003C7A23" w:rsidP="00F8381B">
      <w:pPr>
        <w:pStyle w:val="Nivel2"/>
        <w:spacing w:before="0" w:after="0" w:line="240" w:lineRule="auto"/>
        <w:rPr>
          <w:rFonts w:ascii="Arial Narrow" w:hAnsi="Arial Narrow"/>
          <w:sz w:val="24"/>
          <w:szCs w:val="24"/>
        </w:rPr>
      </w:pPr>
      <w:r w:rsidRPr="00B840AE">
        <w:rPr>
          <w:rFonts w:ascii="Arial Narrow" w:hAnsi="Arial Narrow"/>
          <w:sz w:val="24"/>
          <w:szCs w:val="24"/>
        </w:rPr>
        <w:t>As impugnações e pedidos de esclarecimentos não suspendem os prazos previstos no certame.</w:t>
      </w:r>
    </w:p>
    <w:p w14:paraId="19BB7923" w14:textId="77777777" w:rsidR="003C7A23" w:rsidRPr="00B840AE" w:rsidRDefault="003C7A23" w:rsidP="00F8381B">
      <w:pPr>
        <w:pStyle w:val="Nivel3"/>
        <w:spacing w:before="0" w:after="0" w:line="240" w:lineRule="auto"/>
        <w:ind w:left="0"/>
        <w:rPr>
          <w:rFonts w:ascii="Arial Narrow" w:hAnsi="Arial Narrow"/>
          <w:sz w:val="24"/>
          <w:szCs w:val="24"/>
        </w:rPr>
      </w:pPr>
      <w:r w:rsidRPr="00B840AE">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B840AE" w:rsidRDefault="00172ADC" w:rsidP="00172ADC">
      <w:pPr>
        <w:pStyle w:val="Nivel2"/>
        <w:numPr>
          <w:ilvl w:val="0"/>
          <w:numId w:val="0"/>
        </w:numPr>
        <w:spacing w:before="0" w:after="0" w:line="240" w:lineRule="auto"/>
        <w:rPr>
          <w:rFonts w:ascii="Arial Narrow" w:hAnsi="Arial Narrow"/>
          <w:sz w:val="24"/>
          <w:szCs w:val="24"/>
        </w:rPr>
      </w:pPr>
    </w:p>
    <w:p w14:paraId="3448077A" w14:textId="77777777" w:rsidR="003C7A23" w:rsidRPr="00B840AE" w:rsidRDefault="003C7A23" w:rsidP="00B840AE">
      <w:pPr>
        <w:pStyle w:val="Nivel01"/>
      </w:pPr>
      <w:bookmarkStart w:id="45" w:name="_Toc160528931"/>
      <w:r w:rsidRPr="00B840AE">
        <w:t>DAS DISPOSIÇÕES GERAIS</w:t>
      </w:r>
      <w:bookmarkEnd w:id="45"/>
    </w:p>
    <w:p w14:paraId="4A53963B" w14:textId="2EEDCBFC" w:rsidR="003C7A23" w:rsidRPr="00B840AE" w:rsidRDefault="003C7A23" w:rsidP="009200A4">
      <w:pPr>
        <w:pStyle w:val="Nivel2"/>
        <w:spacing w:before="0" w:after="0" w:line="240" w:lineRule="auto"/>
        <w:rPr>
          <w:rFonts w:ascii="Arial Narrow" w:hAnsi="Arial Narrow"/>
          <w:sz w:val="24"/>
          <w:szCs w:val="24"/>
        </w:rPr>
      </w:pPr>
      <w:bookmarkStart w:id="46" w:name="_Hlk82473550"/>
      <w:r w:rsidRPr="00B840AE">
        <w:rPr>
          <w:rFonts w:ascii="Arial Narrow" w:hAnsi="Arial Narrow"/>
          <w:sz w:val="24"/>
          <w:szCs w:val="24"/>
        </w:rPr>
        <w:t>Será divulgada ata da sessão pública no sistema eletrônico</w:t>
      </w:r>
      <w:r w:rsidR="00ED6F1E" w:rsidRPr="00B840AE">
        <w:rPr>
          <w:rFonts w:ascii="Arial Narrow" w:hAnsi="Arial Narrow"/>
          <w:sz w:val="24"/>
          <w:szCs w:val="24"/>
        </w:rPr>
        <w:t xml:space="preserve"> transparência </w:t>
      </w:r>
      <w:r w:rsidR="005B10B3" w:rsidRPr="00B840AE">
        <w:rPr>
          <w:rFonts w:ascii="Arial Narrow" w:hAnsi="Arial Narrow"/>
          <w:sz w:val="24"/>
          <w:szCs w:val="24"/>
        </w:rPr>
        <w:t>Municipal IPM.</w:t>
      </w:r>
    </w:p>
    <w:p w14:paraId="03B73725" w14:textId="6B567F05"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B840AE">
        <w:rPr>
          <w:rFonts w:ascii="Arial Narrow" w:hAnsi="Arial Narrow"/>
          <w:sz w:val="24"/>
          <w:szCs w:val="24"/>
        </w:rPr>
        <w:t>(a)</w:t>
      </w:r>
      <w:r w:rsidRPr="00B840AE">
        <w:rPr>
          <w:rFonts w:ascii="Arial Narrow" w:hAnsi="Arial Narrow"/>
          <w:sz w:val="24"/>
          <w:szCs w:val="24"/>
        </w:rPr>
        <w:t xml:space="preserve"> Pregoeiro</w:t>
      </w:r>
      <w:r w:rsidR="00F8381B" w:rsidRPr="00B840AE">
        <w:rPr>
          <w:rFonts w:ascii="Arial Narrow" w:hAnsi="Arial Narrow"/>
          <w:sz w:val="24"/>
          <w:szCs w:val="24"/>
        </w:rPr>
        <w:t>(a)</w:t>
      </w:r>
      <w:r w:rsidRPr="00B840AE">
        <w:rPr>
          <w:rFonts w:ascii="Arial Narrow" w:hAnsi="Arial Narrow"/>
          <w:sz w:val="24"/>
          <w:szCs w:val="24"/>
        </w:rPr>
        <w:t>.</w:t>
      </w:r>
    </w:p>
    <w:p w14:paraId="26CB3486"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Todas as referências de tempo no Edital, no aviso e durante a sessão pública observarão o horário de Brasília - DF.</w:t>
      </w:r>
    </w:p>
    <w:p w14:paraId="5CAAC75A"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A homologação do resultado desta licitação não implicará direito à contratação.</w:t>
      </w:r>
    </w:p>
    <w:p w14:paraId="1EAEBD43"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B840AE" w:rsidRDefault="003C7A23" w:rsidP="00644DEF">
      <w:pPr>
        <w:pStyle w:val="Nivel2"/>
        <w:spacing w:before="0" w:after="0" w:line="240" w:lineRule="auto"/>
        <w:rPr>
          <w:rFonts w:ascii="Arial Narrow" w:hAnsi="Arial Narrow"/>
          <w:sz w:val="24"/>
          <w:szCs w:val="24"/>
        </w:rPr>
      </w:pPr>
      <w:r w:rsidRPr="00B840AE">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B840AE" w:rsidRDefault="00644DEF" w:rsidP="00644DEF">
      <w:pPr>
        <w:pStyle w:val="Nivel2"/>
        <w:spacing w:before="0" w:after="0" w:line="240" w:lineRule="auto"/>
        <w:rPr>
          <w:rFonts w:ascii="Arial Narrow" w:hAnsi="Arial Narrow"/>
          <w:sz w:val="24"/>
          <w:szCs w:val="24"/>
        </w:rPr>
      </w:pPr>
      <w:r w:rsidRPr="00B840AE">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B840AE" w:rsidRDefault="003C7A23" w:rsidP="009200A4">
      <w:pPr>
        <w:pStyle w:val="Nivel2"/>
        <w:spacing w:before="0" w:after="0" w:line="240" w:lineRule="auto"/>
        <w:rPr>
          <w:rFonts w:ascii="Arial Narrow" w:hAnsi="Arial Narrow"/>
          <w:sz w:val="24"/>
          <w:szCs w:val="24"/>
        </w:rPr>
      </w:pPr>
      <w:r w:rsidRPr="00B840AE">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840AE" w:rsidRDefault="003C7A23" w:rsidP="009200A4">
      <w:pPr>
        <w:pStyle w:val="Nivel2"/>
        <w:spacing w:before="0" w:after="0" w:line="240" w:lineRule="auto"/>
        <w:rPr>
          <w:rFonts w:ascii="Arial Narrow" w:eastAsia="Times New Roman" w:hAnsi="Arial Narrow"/>
          <w:sz w:val="24"/>
          <w:szCs w:val="24"/>
        </w:rPr>
      </w:pPr>
      <w:r w:rsidRPr="00B840AE">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B840AE" w:rsidRDefault="003C7A23" w:rsidP="009200A4">
      <w:pPr>
        <w:pStyle w:val="Nivel2"/>
        <w:spacing w:before="0" w:after="0" w:line="240" w:lineRule="auto"/>
        <w:rPr>
          <w:rFonts w:ascii="Arial Narrow" w:eastAsia="Times New Roman" w:hAnsi="Arial Narrow"/>
          <w:sz w:val="24"/>
          <w:szCs w:val="24"/>
        </w:rPr>
      </w:pPr>
      <w:r w:rsidRPr="00B840AE">
        <w:rPr>
          <w:rFonts w:ascii="Arial Narrow" w:hAnsi="Arial Narrow"/>
          <w:sz w:val="24"/>
          <w:szCs w:val="24"/>
        </w:rPr>
        <w:t xml:space="preserve">O Edital e seus anexos estão disponíveis, na íntegra, no Portal Nacional de Contratações Públicas (PNCP) e endereço eletrônico </w:t>
      </w:r>
      <w:hyperlink r:id="rId51" w:history="1">
        <w:r w:rsidR="000B55AD" w:rsidRPr="00B840AE">
          <w:rPr>
            <w:rStyle w:val="Hyperlink"/>
            <w:rFonts w:ascii="Arial Narrow" w:hAnsi="Arial Narrow"/>
            <w:sz w:val="24"/>
            <w:szCs w:val="24"/>
          </w:rPr>
          <w:t>https://juranda.atende.net/autoatendimento/servicos/consulta-de-licitacoes/detalhar/1</w:t>
        </w:r>
      </w:hyperlink>
      <w:r w:rsidR="000B55AD" w:rsidRPr="00B840AE">
        <w:rPr>
          <w:rFonts w:ascii="Arial Narrow" w:hAnsi="Arial Narrow"/>
          <w:sz w:val="24"/>
          <w:szCs w:val="24"/>
        </w:rPr>
        <w:t xml:space="preserve"> </w:t>
      </w:r>
    </w:p>
    <w:p w14:paraId="66D7AB8E" w14:textId="77777777" w:rsidR="003C7A23" w:rsidRPr="00B840AE" w:rsidRDefault="003C7A23" w:rsidP="009200A4">
      <w:pPr>
        <w:pStyle w:val="Nivel2"/>
        <w:spacing w:before="0" w:after="0" w:line="240" w:lineRule="auto"/>
        <w:rPr>
          <w:rFonts w:ascii="Arial Narrow" w:eastAsia="Times New Roman" w:hAnsi="Arial Narrow"/>
          <w:sz w:val="24"/>
          <w:szCs w:val="24"/>
        </w:rPr>
      </w:pPr>
      <w:r w:rsidRPr="00B840AE">
        <w:rPr>
          <w:rFonts w:ascii="Arial Narrow" w:hAnsi="Arial Narrow"/>
          <w:sz w:val="24"/>
          <w:szCs w:val="24"/>
        </w:rPr>
        <w:t>Integram este Edital, para todos os fins e efeitos, os seguintes anexos:</w:t>
      </w:r>
    </w:p>
    <w:p w14:paraId="6D869B6D" w14:textId="77777777" w:rsidR="00F8381B" w:rsidRPr="00B840AE"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B840AE" w14:paraId="76BB9DA5" w14:textId="77777777" w:rsidTr="00A46418">
        <w:trPr>
          <w:trHeight w:val="113"/>
        </w:trPr>
        <w:tc>
          <w:tcPr>
            <w:tcW w:w="1276" w:type="dxa"/>
            <w:shd w:val="clear" w:color="auto" w:fill="DAEEF3" w:themeFill="accent5" w:themeFillTint="33"/>
            <w:vAlign w:val="center"/>
          </w:tcPr>
          <w:p w14:paraId="33AD7762" w14:textId="77777777" w:rsidR="00644DEF" w:rsidRPr="00B840AE" w:rsidRDefault="00644DEF" w:rsidP="00766F65">
            <w:pPr>
              <w:rPr>
                <w:rFonts w:ascii="Arial Narrow" w:hAnsi="Arial Narrow"/>
                <w:b/>
                <w:bCs/>
                <w:spacing w:val="4"/>
              </w:rPr>
            </w:pPr>
            <w:r w:rsidRPr="00B840AE">
              <w:rPr>
                <w:rFonts w:ascii="Arial Narrow" w:hAnsi="Arial Narrow"/>
                <w:b/>
                <w:bCs/>
                <w:spacing w:val="4"/>
              </w:rPr>
              <w:t>Anexo I</w:t>
            </w:r>
          </w:p>
        </w:tc>
        <w:tc>
          <w:tcPr>
            <w:tcW w:w="5103" w:type="dxa"/>
            <w:vAlign w:val="center"/>
          </w:tcPr>
          <w:p w14:paraId="20C9BF46" w14:textId="77777777" w:rsidR="00644DEF" w:rsidRPr="00B840AE" w:rsidRDefault="00644DEF" w:rsidP="00766F65">
            <w:pPr>
              <w:rPr>
                <w:rFonts w:ascii="Arial Narrow" w:hAnsi="Arial Narrow"/>
                <w:bCs/>
                <w:spacing w:val="4"/>
              </w:rPr>
            </w:pPr>
            <w:r w:rsidRPr="00B840AE">
              <w:rPr>
                <w:rFonts w:ascii="Arial Narrow" w:hAnsi="Arial Narrow"/>
                <w:bCs/>
                <w:spacing w:val="4"/>
              </w:rPr>
              <w:t>Termo de Referência</w:t>
            </w:r>
          </w:p>
        </w:tc>
      </w:tr>
      <w:tr w:rsidR="00644DEF" w:rsidRPr="00B840AE" w14:paraId="40EF61C3" w14:textId="77777777" w:rsidTr="00A46418">
        <w:trPr>
          <w:trHeight w:val="227"/>
        </w:trPr>
        <w:tc>
          <w:tcPr>
            <w:tcW w:w="1276" w:type="dxa"/>
            <w:shd w:val="clear" w:color="auto" w:fill="DAEEF3" w:themeFill="accent5" w:themeFillTint="33"/>
          </w:tcPr>
          <w:p w14:paraId="16A7C53A" w14:textId="38509AC2" w:rsidR="00644DEF" w:rsidRPr="00B840AE" w:rsidRDefault="00644DEF" w:rsidP="00644DEF">
            <w:pPr>
              <w:rPr>
                <w:rFonts w:ascii="Arial Narrow" w:hAnsi="Arial Narrow"/>
                <w:b/>
                <w:bCs/>
                <w:spacing w:val="4"/>
              </w:rPr>
            </w:pPr>
            <w:r w:rsidRPr="00B840AE">
              <w:rPr>
                <w:rFonts w:ascii="Arial Narrow" w:hAnsi="Arial Narrow"/>
                <w:b/>
                <w:bCs/>
                <w:spacing w:val="4"/>
              </w:rPr>
              <w:lastRenderedPageBreak/>
              <w:t>Anexo II</w:t>
            </w:r>
          </w:p>
        </w:tc>
        <w:tc>
          <w:tcPr>
            <w:tcW w:w="5103" w:type="dxa"/>
            <w:vAlign w:val="center"/>
          </w:tcPr>
          <w:p w14:paraId="3D45FC5D" w14:textId="4AE244C2" w:rsidR="00644DEF" w:rsidRPr="00B840AE" w:rsidRDefault="00644DEF" w:rsidP="00644DEF">
            <w:pPr>
              <w:rPr>
                <w:rFonts w:ascii="Arial Narrow" w:hAnsi="Arial Narrow"/>
                <w:bCs/>
                <w:spacing w:val="4"/>
              </w:rPr>
            </w:pPr>
            <w:r w:rsidRPr="00B840AE">
              <w:rPr>
                <w:rFonts w:ascii="Arial Narrow" w:hAnsi="Arial Narrow"/>
                <w:bCs/>
                <w:spacing w:val="4"/>
              </w:rPr>
              <w:t xml:space="preserve">Modelo Padrão de Proposta </w:t>
            </w:r>
          </w:p>
        </w:tc>
      </w:tr>
      <w:tr w:rsidR="00644DEF" w:rsidRPr="00B840AE" w14:paraId="3EE9A893" w14:textId="77777777" w:rsidTr="00A46418">
        <w:trPr>
          <w:trHeight w:val="227"/>
        </w:trPr>
        <w:tc>
          <w:tcPr>
            <w:tcW w:w="1276" w:type="dxa"/>
            <w:shd w:val="clear" w:color="auto" w:fill="DAEEF3" w:themeFill="accent5" w:themeFillTint="33"/>
          </w:tcPr>
          <w:p w14:paraId="3A8657D9" w14:textId="338A8A5A" w:rsidR="00644DEF" w:rsidRPr="00B840AE" w:rsidRDefault="00644DEF" w:rsidP="00644DEF">
            <w:pPr>
              <w:rPr>
                <w:rFonts w:ascii="Arial Narrow" w:hAnsi="Arial Narrow"/>
                <w:b/>
                <w:bCs/>
                <w:spacing w:val="4"/>
              </w:rPr>
            </w:pPr>
            <w:r w:rsidRPr="00B840AE">
              <w:rPr>
                <w:rFonts w:ascii="Arial Narrow" w:hAnsi="Arial Narrow"/>
                <w:b/>
                <w:bCs/>
                <w:spacing w:val="4"/>
              </w:rPr>
              <w:t>Anexo I</w:t>
            </w:r>
            <w:r w:rsidR="00533371" w:rsidRPr="00B840AE">
              <w:rPr>
                <w:rFonts w:ascii="Arial Narrow" w:hAnsi="Arial Narrow"/>
                <w:b/>
                <w:bCs/>
                <w:spacing w:val="4"/>
              </w:rPr>
              <w:t>II</w:t>
            </w:r>
          </w:p>
        </w:tc>
        <w:tc>
          <w:tcPr>
            <w:tcW w:w="5103" w:type="dxa"/>
          </w:tcPr>
          <w:p w14:paraId="4EE4E9C9" w14:textId="0FF02A73" w:rsidR="00644DEF" w:rsidRPr="00B840AE" w:rsidRDefault="00644DEF" w:rsidP="00644DEF">
            <w:pPr>
              <w:rPr>
                <w:rFonts w:ascii="Arial Narrow" w:hAnsi="Arial Narrow"/>
                <w:bCs/>
                <w:spacing w:val="4"/>
              </w:rPr>
            </w:pPr>
            <w:r w:rsidRPr="00B840AE">
              <w:rPr>
                <w:rFonts w:ascii="Arial Narrow" w:hAnsi="Arial Narrow"/>
                <w:bCs/>
                <w:spacing w:val="4"/>
              </w:rPr>
              <w:t>Modelo da Minuta do Contrato</w:t>
            </w:r>
            <w:r w:rsidR="00381EBD" w:rsidRPr="00B840AE">
              <w:rPr>
                <w:rFonts w:ascii="Arial Narrow" w:hAnsi="Arial Narrow"/>
                <w:bCs/>
                <w:spacing w:val="4"/>
              </w:rPr>
              <w:t>/ATA DE REGISTRO</w:t>
            </w:r>
          </w:p>
        </w:tc>
      </w:tr>
      <w:tr w:rsidR="000B55AD" w:rsidRPr="00B840AE" w14:paraId="481A8516" w14:textId="77777777" w:rsidTr="00A46418">
        <w:trPr>
          <w:trHeight w:val="227"/>
        </w:trPr>
        <w:tc>
          <w:tcPr>
            <w:tcW w:w="1276" w:type="dxa"/>
            <w:shd w:val="clear" w:color="auto" w:fill="DAEEF3" w:themeFill="accent5" w:themeFillTint="33"/>
          </w:tcPr>
          <w:p w14:paraId="2FD0ED52" w14:textId="64EA7383" w:rsidR="000B55AD" w:rsidRPr="00B840AE" w:rsidRDefault="000B55AD" w:rsidP="00644DEF">
            <w:pPr>
              <w:rPr>
                <w:rFonts w:ascii="Arial Narrow" w:hAnsi="Arial Narrow"/>
                <w:b/>
                <w:bCs/>
                <w:spacing w:val="4"/>
              </w:rPr>
            </w:pPr>
            <w:r w:rsidRPr="00B840AE">
              <w:rPr>
                <w:rFonts w:ascii="Arial Narrow" w:hAnsi="Arial Narrow"/>
                <w:b/>
                <w:bCs/>
                <w:spacing w:val="4"/>
              </w:rPr>
              <w:t xml:space="preserve">Anexo </w:t>
            </w:r>
            <w:r w:rsidR="00533371" w:rsidRPr="00B840AE">
              <w:rPr>
                <w:rFonts w:ascii="Arial Narrow" w:hAnsi="Arial Narrow"/>
                <w:b/>
                <w:bCs/>
                <w:spacing w:val="4"/>
              </w:rPr>
              <w:t>I</w:t>
            </w:r>
            <w:r w:rsidRPr="00B840AE">
              <w:rPr>
                <w:rFonts w:ascii="Arial Narrow" w:hAnsi="Arial Narrow"/>
                <w:b/>
                <w:bCs/>
                <w:spacing w:val="4"/>
              </w:rPr>
              <w:t>V</w:t>
            </w:r>
          </w:p>
        </w:tc>
        <w:tc>
          <w:tcPr>
            <w:tcW w:w="5103" w:type="dxa"/>
          </w:tcPr>
          <w:p w14:paraId="7D2D2612" w14:textId="74FEB9C1" w:rsidR="000B55AD" w:rsidRPr="00B840AE" w:rsidRDefault="00A455E3" w:rsidP="00644DEF">
            <w:pPr>
              <w:rPr>
                <w:rFonts w:ascii="Arial Narrow" w:hAnsi="Arial Narrow"/>
                <w:bCs/>
                <w:spacing w:val="4"/>
              </w:rPr>
            </w:pPr>
            <w:r w:rsidRPr="00B840AE">
              <w:rPr>
                <w:rFonts w:ascii="Arial Narrow" w:hAnsi="Arial Narrow"/>
                <w:bCs/>
                <w:spacing w:val="4"/>
              </w:rPr>
              <w:t xml:space="preserve">Modelo de Carta Credencial. </w:t>
            </w:r>
          </w:p>
        </w:tc>
      </w:tr>
      <w:tr w:rsidR="00A455E3" w:rsidRPr="00B840AE" w14:paraId="69FED57D" w14:textId="77777777" w:rsidTr="00A46418">
        <w:trPr>
          <w:trHeight w:val="227"/>
        </w:trPr>
        <w:tc>
          <w:tcPr>
            <w:tcW w:w="1276" w:type="dxa"/>
            <w:shd w:val="clear" w:color="auto" w:fill="DAEEF3" w:themeFill="accent5" w:themeFillTint="33"/>
          </w:tcPr>
          <w:p w14:paraId="58CF96BA" w14:textId="115E5A1C" w:rsidR="00A455E3" w:rsidRPr="00B840AE" w:rsidRDefault="00A455E3" w:rsidP="00644DEF">
            <w:pPr>
              <w:rPr>
                <w:rFonts w:ascii="Arial Narrow" w:hAnsi="Arial Narrow"/>
                <w:b/>
                <w:bCs/>
                <w:spacing w:val="4"/>
              </w:rPr>
            </w:pPr>
            <w:r w:rsidRPr="00B840AE">
              <w:rPr>
                <w:rFonts w:ascii="Arial Narrow" w:hAnsi="Arial Narrow"/>
                <w:b/>
                <w:bCs/>
                <w:spacing w:val="4"/>
              </w:rPr>
              <w:t>Anexo V</w:t>
            </w:r>
          </w:p>
        </w:tc>
        <w:tc>
          <w:tcPr>
            <w:tcW w:w="5103" w:type="dxa"/>
          </w:tcPr>
          <w:p w14:paraId="2ED63011" w14:textId="5B8679D9" w:rsidR="00A455E3" w:rsidRPr="00B840AE" w:rsidRDefault="00A455E3" w:rsidP="00644DEF">
            <w:pPr>
              <w:rPr>
                <w:rFonts w:ascii="Arial Narrow" w:hAnsi="Arial Narrow"/>
                <w:bCs/>
                <w:spacing w:val="4"/>
              </w:rPr>
            </w:pPr>
            <w:r w:rsidRPr="00B840AE">
              <w:rPr>
                <w:rFonts w:ascii="Arial Narrow" w:hAnsi="Arial Narrow"/>
                <w:bCs/>
                <w:spacing w:val="4"/>
              </w:rPr>
              <w:t>Declaração Unificada</w:t>
            </w:r>
          </w:p>
        </w:tc>
      </w:tr>
      <w:tr w:rsidR="00A42787" w:rsidRPr="00B840AE" w14:paraId="170415E5" w14:textId="77777777" w:rsidTr="00A46418">
        <w:trPr>
          <w:trHeight w:val="227"/>
        </w:trPr>
        <w:tc>
          <w:tcPr>
            <w:tcW w:w="1276" w:type="dxa"/>
            <w:shd w:val="clear" w:color="auto" w:fill="DAEEF3" w:themeFill="accent5" w:themeFillTint="33"/>
          </w:tcPr>
          <w:p w14:paraId="4EAEBA1F" w14:textId="6BB39EC3" w:rsidR="00A42787" w:rsidRPr="00B840AE" w:rsidRDefault="00A42787" w:rsidP="00644DEF">
            <w:pPr>
              <w:rPr>
                <w:rFonts w:ascii="Arial Narrow" w:hAnsi="Arial Narrow"/>
                <w:b/>
                <w:bCs/>
                <w:spacing w:val="4"/>
              </w:rPr>
            </w:pPr>
            <w:r w:rsidRPr="00B840AE">
              <w:rPr>
                <w:rFonts w:ascii="Arial Narrow" w:hAnsi="Arial Narrow"/>
                <w:b/>
                <w:bCs/>
                <w:spacing w:val="4"/>
              </w:rPr>
              <w:t>A</w:t>
            </w:r>
            <w:r w:rsidR="00722BBA" w:rsidRPr="00B840AE">
              <w:rPr>
                <w:rFonts w:ascii="Arial Narrow" w:hAnsi="Arial Narrow"/>
                <w:b/>
                <w:bCs/>
                <w:spacing w:val="4"/>
              </w:rPr>
              <w:t>nexo</w:t>
            </w:r>
            <w:r w:rsidRPr="00B840AE">
              <w:rPr>
                <w:rFonts w:ascii="Arial Narrow" w:hAnsi="Arial Narrow"/>
                <w:b/>
                <w:bCs/>
                <w:spacing w:val="4"/>
              </w:rPr>
              <w:t xml:space="preserve"> VI</w:t>
            </w:r>
          </w:p>
        </w:tc>
        <w:tc>
          <w:tcPr>
            <w:tcW w:w="5103" w:type="dxa"/>
          </w:tcPr>
          <w:p w14:paraId="20271958" w14:textId="7DDA8685" w:rsidR="00A42787" w:rsidRPr="00B840AE" w:rsidRDefault="00A42787" w:rsidP="00644DEF">
            <w:pPr>
              <w:rPr>
                <w:rFonts w:ascii="Arial Narrow" w:hAnsi="Arial Narrow"/>
                <w:bCs/>
                <w:spacing w:val="4"/>
              </w:rPr>
            </w:pPr>
            <w:r w:rsidRPr="00B840AE">
              <w:rPr>
                <w:rFonts w:ascii="Arial Narrow" w:hAnsi="Arial Narrow"/>
                <w:bCs/>
                <w:spacing w:val="4"/>
              </w:rPr>
              <w:t xml:space="preserve">Modelo de Declaração de </w:t>
            </w:r>
            <w:proofErr w:type="gramStart"/>
            <w:r w:rsidRPr="00B840AE">
              <w:rPr>
                <w:rFonts w:ascii="Arial Narrow" w:hAnsi="Arial Narrow"/>
                <w:bCs/>
                <w:spacing w:val="4"/>
              </w:rPr>
              <w:t>Micro Empresa</w:t>
            </w:r>
            <w:proofErr w:type="gramEnd"/>
          </w:p>
        </w:tc>
      </w:tr>
    </w:tbl>
    <w:p w14:paraId="24F4E01A" w14:textId="77777777" w:rsidR="00644DEF" w:rsidRPr="00B840AE" w:rsidRDefault="00644DEF" w:rsidP="00644DEF">
      <w:pPr>
        <w:pStyle w:val="Default"/>
        <w:tabs>
          <w:tab w:val="left" w:pos="426"/>
        </w:tabs>
        <w:jc w:val="both"/>
        <w:rPr>
          <w:rFonts w:ascii="Arial Narrow" w:hAnsi="Arial Narrow" w:cs="Times New Roman"/>
        </w:rPr>
      </w:pPr>
    </w:p>
    <w:p w14:paraId="614610F9" w14:textId="75975D46" w:rsidR="00644DEF" w:rsidRPr="00B840AE" w:rsidRDefault="00644DEF" w:rsidP="00644DEF">
      <w:pPr>
        <w:pStyle w:val="Nivel2"/>
        <w:spacing w:before="0" w:after="0" w:line="240" w:lineRule="auto"/>
        <w:rPr>
          <w:rFonts w:ascii="Arial Narrow" w:hAnsi="Arial Narrow"/>
          <w:sz w:val="24"/>
          <w:szCs w:val="24"/>
        </w:rPr>
      </w:pPr>
      <w:r w:rsidRPr="00B840AE">
        <w:rPr>
          <w:rFonts w:ascii="Arial Narrow" w:hAnsi="Arial Narrow"/>
          <w:sz w:val="24"/>
          <w:szCs w:val="24"/>
        </w:rPr>
        <w:t xml:space="preserve">O foro designado para julgamento de quaisquer questões judiciais resultantes deste Edital será o desta cidade de </w:t>
      </w:r>
      <w:r w:rsidR="000B55AD" w:rsidRPr="00B840AE">
        <w:rPr>
          <w:rFonts w:ascii="Arial Narrow" w:hAnsi="Arial Narrow"/>
          <w:sz w:val="24"/>
          <w:szCs w:val="24"/>
        </w:rPr>
        <w:t>Ubiratã</w:t>
      </w:r>
      <w:r w:rsidRPr="00B840AE">
        <w:rPr>
          <w:rFonts w:ascii="Arial Narrow" w:hAnsi="Arial Narrow"/>
          <w:sz w:val="24"/>
          <w:szCs w:val="24"/>
        </w:rPr>
        <w:t xml:space="preserve"> Estado do </w:t>
      </w:r>
      <w:r w:rsidR="000B55AD" w:rsidRPr="00B840AE">
        <w:rPr>
          <w:rFonts w:ascii="Arial Narrow" w:hAnsi="Arial Narrow"/>
          <w:sz w:val="24"/>
          <w:szCs w:val="24"/>
        </w:rPr>
        <w:t>Paraná.</w:t>
      </w:r>
    </w:p>
    <w:p w14:paraId="0ADCD8C9" w14:textId="77777777" w:rsidR="00E42698" w:rsidRPr="00B840AE" w:rsidRDefault="00E42698" w:rsidP="00322343">
      <w:pPr>
        <w:pStyle w:val="Nivel2"/>
        <w:numPr>
          <w:ilvl w:val="0"/>
          <w:numId w:val="0"/>
        </w:numPr>
        <w:spacing w:before="0" w:after="0" w:line="240" w:lineRule="auto"/>
        <w:rPr>
          <w:rFonts w:ascii="Arial Narrow" w:hAnsi="Arial Narrow"/>
          <w:sz w:val="24"/>
          <w:szCs w:val="24"/>
        </w:rPr>
      </w:pPr>
    </w:p>
    <w:p w14:paraId="1E809248" w14:textId="4153FAFF" w:rsidR="003C7A23" w:rsidRPr="00B840AE" w:rsidRDefault="00736776" w:rsidP="00F8381B">
      <w:pPr>
        <w:ind w:firstLine="567"/>
        <w:jc w:val="right"/>
        <w:rPr>
          <w:rFonts w:ascii="Arial Narrow" w:eastAsia="MS Mincho" w:hAnsi="Arial Narrow" w:cs="Arial"/>
          <w:color w:val="000000"/>
        </w:rPr>
      </w:pPr>
      <w:r w:rsidRPr="00B840AE">
        <w:rPr>
          <w:rFonts w:ascii="Arial Narrow" w:eastAsia="MS Mincho" w:hAnsi="Arial Narrow" w:cs="Arial"/>
          <w:color w:val="000000"/>
        </w:rPr>
        <w:t>Juranda,</w:t>
      </w:r>
      <w:r w:rsidR="0084671B" w:rsidRPr="00B840AE">
        <w:rPr>
          <w:rFonts w:ascii="Arial Narrow" w:eastAsia="MS Mincho" w:hAnsi="Arial Narrow" w:cs="Arial"/>
          <w:color w:val="000000"/>
        </w:rPr>
        <w:t xml:space="preserve"> </w:t>
      </w:r>
      <w:r w:rsidRPr="00B840AE">
        <w:rPr>
          <w:rFonts w:ascii="Arial Narrow" w:eastAsia="MS Mincho" w:hAnsi="Arial Narrow" w:cs="Arial"/>
          <w:color w:val="000000"/>
        </w:rPr>
        <w:t xml:space="preserve">Pr </w:t>
      </w:r>
      <w:r w:rsidR="007833AC" w:rsidRPr="00B840AE">
        <w:rPr>
          <w:rFonts w:ascii="Arial Narrow" w:eastAsia="MS Mincho" w:hAnsi="Arial Narrow" w:cs="Arial"/>
          <w:color w:val="000000"/>
        </w:rPr>
        <w:t>21</w:t>
      </w:r>
      <w:r w:rsidR="00912C1E" w:rsidRPr="00B840AE">
        <w:rPr>
          <w:rFonts w:ascii="Arial Narrow" w:eastAsia="MS Mincho" w:hAnsi="Arial Narrow" w:cs="Arial"/>
          <w:color w:val="000000"/>
        </w:rPr>
        <w:t xml:space="preserve"> de maio de</w:t>
      </w:r>
      <w:r w:rsidR="00465187" w:rsidRPr="00B840AE">
        <w:rPr>
          <w:rFonts w:ascii="Arial Narrow" w:eastAsia="MS Mincho" w:hAnsi="Arial Narrow" w:cs="Arial"/>
          <w:color w:val="000000"/>
        </w:rPr>
        <w:t xml:space="preserve"> 202</w:t>
      </w:r>
      <w:r w:rsidR="007833AC" w:rsidRPr="00B840AE">
        <w:rPr>
          <w:rFonts w:ascii="Arial Narrow" w:eastAsia="MS Mincho" w:hAnsi="Arial Narrow" w:cs="Arial"/>
          <w:color w:val="000000"/>
        </w:rPr>
        <w:t>6</w:t>
      </w:r>
      <w:r w:rsidRPr="00B840AE">
        <w:rPr>
          <w:rFonts w:ascii="Arial Narrow" w:eastAsia="MS Mincho" w:hAnsi="Arial Narrow" w:cs="Arial"/>
          <w:color w:val="000000"/>
        </w:rPr>
        <w:t>.</w:t>
      </w:r>
    </w:p>
    <w:p w14:paraId="54F8F23A" w14:textId="77777777" w:rsidR="00F63D0D" w:rsidRPr="00B840AE" w:rsidRDefault="00F63D0D" w:rsidP="00F8381B">
      <w:pPr>
        <w:ind w:firstLine="567"/>
        <w:jc w:val="right"/>
        <w:rPr>
          <w:rFonts w:ascii="Arial Narrow" w:eastAsia="MS Mincho" w:hAnsi="Arial Narrow" w:cs="Arial"/>
          <w:color w:val="000000"/>
        </w:rPr>
      </w:pPr>
    </w:p>
    <w:p w14:paraId="4BCDE423" w14:textId="77777777" w:rsidR="00E42698" w:rsidRPr="00B840AE" w:rsidRDefault="00E42698" w:rsidP="009200A4">
      <w:pPr>
        <w:ind w:firstLine="567"/>
        <w:rPr>
          <w:rFonts w:ascii="Arial Narrow" w:eastAsia="MS Mincho" w:hAnsi="Arial Narrow" w:cs="Arial"/>
          <w:color w:val="000000"/>
        </w:rPr>
      </w:pPr>
    </w:p>
    <w:p w14:paraId="5F0B642B" w14:textId="77777777" w:rsidR="0036628C" w:rsidRPr="00B840AE" w:rsidRDefault="0036628C" w:rsidP="009200A4">
      <w:pPr>
        <w:ind w:firstLine="567"/>
        <w:rPr>
          <w:rFonts w:ascii="Arial Narrow" w:eastAsia="MS Mincho" w:hAnsi="Arial Narrow" w:cs="Arial"/>
          <w:color w:val="000000"/>
        </w:rPr>
      </w:pPr>
    </w:p>
    <w:p w14:paraId="77B6ED9B" w14:textId="77777777" w:rsidR="0036628C" w:rsidRPr="00B840AE" w:rsidRDefault="0036628C" w:rsidP="009200A4">
      <w:pPr>
        <w:ind w:firstLine="567"/>
        <w:rPr>
          <w:rFonts w:ascii="Arial Narrow" w:eastAsia="MS Mincho" w:hAnsi="Arial Narrow" w:cs="Arial"/>
          <w:color w:val="000000"/>
        </w:rPr>
      </w:pPr>
    </w:p>
    <w:p w14:paraId="379B2D9C" w14:textId="77777777" w:rsidR="0036628C" w:rsidRPr="00B840AE" w:rsidRDefault="0036628C" w:rsidP="009200A4">
      <w:pPr>
        <w:ind w:firstLine="567"/>
        <w:rPr>
          <w:rFonts w:ascii="Arial Narrow" w:eastAsia="MS Mincho" w:hAnsi="Arial Narrow" w:cs="Arial"/>
          <w:color w:val="000000"/>
        </w:rPr>
      </w:pPr>
    </w:p>
    <w:p w14:paraId="450F74ED" w14:textId="6D646FC6" w:rsidR="00E42698" w:rsidRPr="00B840AE" w:rsidRDefault="00F8381B" w:rsidP="00F8381B">
      <w:pPr>
        <w:ind w:firstLine="567"/>
        <w:jc w:val="center"/>
        <w:rPr>
          <w:rFonts w:ascii="Arial Narrow" w:eastAsia="MS Mincho" w:hAnsi="Arial Narrow" w:cs="Arial"/>
        </w:rPr>
      </w:pPr>
      <w:r w:rsidRPr="00B840AE">
        <w:rPr>
          <w:rFonts w:ascii="Arial Narrow" w:eastAsia="MS Mincho" w:hAnsi="Arial Narrow" w:cs="Arial"/>
        </w:rPr>
        <w:t>___________________________</w:t>
      </w:r>
    </w:p>
    <w:bookmarkEnd w:id="46"/>
    <w:p w14:paraId="2D456C77" w14:textId="1B5D40B3" w:rsidR="00F8381B" w:rsidRPr="00B840AE" w:rsidRDefault="00722BBA" w:rsidP="00F8381B">
      <w:pPr>
        <w:ind w:firstLine="567"/>
        <w:jc w:val="center"/>
        <w:rPr>
          <w:rFonts w:ascii="Arial Narrow" w:eastAsia="MS Mincho" w:hAnsi="Arial Narrow" w:cs="Arial"/>
          <w:b/>
          <w:sz w:val="20"/>
          <w:szCs w:val="20"/>
        </w:rPr>
      </w:pPr>
      <w:r w:rsidRPr="00B840AE">
        <w:rPr>
          <w:rFonts w:ascii="Arial Narrow" w:eastAsia="MS Mincho" w:hAnsi="Arial Narrow" w:cs="Arial"/>
          <w:b/>
          <w:sz w:val="20"/>
          <w:szCs w:val="20"/>
        </w:rPr>
        <w:t xml:space="preserve">Raul D. Junior </w:t>
      </w:r>
    </w:p>
    <w:p w14:paraId="0B9FFC25" w14:textId="606BF8F2" w:rsidR="0036628C" w:rsidRPr="00B840AE" w:rsidRDefault="00C9586F" w:rsidP="00F8381B">
      <w:pPr>
        <w:ind w:firstLine="567"/>
        <w:jc w:val="center"/>
        <w:rPr>
          <w:rFonts w:ascii="Arial Narrow" w:eastAsia="MS Mincho" w:hAnsi="Arial Narrow" w:cs="Arial"/>
          <w:b/>
          <w:sz w:val="20"/>
          <w:szCs w:val="20"/>
        </w:rPr>
      </w:pPr>
      <w:r w:rsidRPr="00B840AE">
        <w:rPr>
          <w:rFonts w:ascii="Arial Narrow" w:eastAsia="MS Mincho" w:hAnsi="Arial Narrow" w:cs="Arial"/>
          <w:b/>
          <w:sz w:val="20"/>
          <w:szCs w:val="20"/>
        </w:rPr>
        <w:t>Secret</w:t>
      </w:r>
      <w:r w:rsidR="0036628C" w:rsidRPr="00B840AE">
        <w:rPr>
          <w:rFonts w:ascii="Arial Narrow" w:eastAsia="MS Mincho" w:hAnsi="Arial Narrow" w:cs="Arial"/>
          <w:b/>
          <w:sz w:val="20"/>
          <w:szCs w:val="20"/>
        </w:rPr>
        <w:t>á</w:t>
      </w:r>
      <w:r w:rsidRPr="00B840AE">
        <w:rPr>
          <w:rFonts w:ascii="Arial Narrow" w:eastAsia="MS Mincho" w:hAnsi="Arial Narrow" w:cs="Arial"/>
          <w:b/>
          <w:sz w:val="20"/>
          <w:szCs w:val="20"/>
        </w:rPr>
        <w:t>ri</w:t>
      </w:r>
      <w:r w:rsidR="00722BBA" w:rsidRPr="00B840AE">
        <w:rPr>
          <w:rFonts w:ascii="Arial Narrow" w:eastAsia="MS Mincho" w:hAnsi="Arial Narrow" w:cs="Arial"/>
          <w:b/>
          <w:sz w:val="20"/>
          <w:szCs w:val="20"/>
        </w:rPr>
        <w:t>o</w:t>
      </w:r>
      <w:r w:rsidRPr="00B840AE">
        <w:rPr>
          <w:rFonts w:ascii="Arial Narrow" w:eastAsia="MS Mincho" w:hAnsi="Arial Narrow" w:cs="Arial"/>
          <w:b/>
          <w:sz w:val="20"/>
          <w:szCs w:val="20"/>
        </w:rPr>
        <w:t xml:space="preserve"> de </w:t>
      </w:r>
      <w:r w:rsidR="0036628C" w:rsidRPr="00B840AE">
        <w:rPr>
          <w:rFonts w:ascii="Arial Narrow" w:eastAsia="MS Mincho" w:hAnsi="Arial Narrow" w:cs="Arial"/>
          <w:b/>
          <w:sz w:val="20"/>
          <w:szCs w:val="20"/>
        </w:rPr>
        <w:t xml:space="preserve">Municipal de </w:t>
      </w:r>
      <w:r w:rsidR="00722BBA" w:rsidRPr="00B840AE">
        <w:rPr>
          <w:rFonts w:ascii="Arial Narrow" w:eastAsia="MS Mincho" w:hAnsi="Arial Narrow" w:cs="Arial"/>
          <w:b/>
          <w:sz w:val="20"/>
          <w:szCs w:val="20"/>
        </w:rPr>
        <w:t>Administração</w:t>
      </w:r>
      <w:r w:rsidR="00B840AE" w:rsidRPr="00B840AE">
        <w:rPr>
          <w:rFonts w:ascii="Arial Narrow" w:eastAsia="MS Mincho" w:hAnsi="Arial Narrow" w:cs="Arial"/>
          <w:b/>
          <w:sz w:val="20"/>
          <w:szCs w:val="20"/>
        </w:rPr>
        <w:t xml:space="preserve"> e Finanças</w:t>
      </w:r>
    </w:p>
    <w:p w14:paraId="1272FAA3" w14:textId="77777777" w:rsidR="0036628C" w:rsidRPr="00B840AE" w:rsidRDefault="0036628C">
      <w:pPr>
        <w:rPr>
          <w:rFonts w:ascii="Arial Narrow" w:eastAsia="MS Mincho" w:hAnsi="Arial Narrow" w:cs="Arial"/>
          <w:b/>
          <w:sz w:val="20"/>
          <w:szCs w:val="20"/>
        </w:rPr>
      </w:pPr>
      <w:r w:rsidRPr="00B840AE">
        <w:rPr>
          <w:rFonts w:ascii="Arial Narrow" w:eastAsia="MS Mincho" w:hAnsi="Arial Narrow" w:cs="Arial"/>
          <w:b/>
          <w:sz w:val="20"/>
          <w:szCs w:val="20"/>
        </w:rPr>
        <w:br w:type="page"/>
      </w:r>
    </w:p>
    <w:p w14:paraId="016D27D1" w14:textId="75688A5D" w:rsidR="00F83B97" w:rsidRPr="00B840AE" w:rsidRDefault="00F83B97" w:rsidP="00F83B97">
      <w:pPr>
        <w:jc w:val="center"/>
        <w:rPr>
          <w:rFonts w:ascii="Arial Narrow" w:hAnsi="Arial Narrow" w:cs="Times New Roman"/>
          <w:b/>
          <w:sz w:val="28"/>
          <w:szCs w:val="28"/>
        </w:rPr>
      </w:pPr>
      <w:bookmarkStart w:id="47" w:name="_Toc169493922"/>
      <w:r w:rsidRPr="00B840AE">
        <w:rPr>
          <w:rFonts w:ascii="Arial Narrow" w:hAnsi="Arial Narrow" w:cs="Times New Roman"/>
          <w:b/>
          <w:sz w:val="28"/>
          <w:szCs w:val="28"/>
        </w:rPr>
        <w:lastRenderedPageBreak/>
        <w:t xml:space="preserve">ANEXO I </w:t>
      </w:r>
    </w:p>
    <w:p w14:paraId="711B5B15" w14:textId="77777777" w:rsidR="00B840AE" w:rsidRPr="00B840AE" w:rsidRDefault="00B840AE" w:rsidP="00B840AE">
      <w:pPr>
        <w:tabs>
          <w:tab w:val="left" w:pos="142"/>
        </w:tabs>
        <w:spacing w:line="276" w:lineRule="auto"/>
        <w:jc w:val="center"/>
        <w:rPr>
          <w:rFonts w:ascii="Arial Narrow" w:hAnsi="Arial Narrow" w:cs="Times New Roman"/>
          <w:bCs/>
        </w:rPr>
      </w:pPr>
      <w:bookmarkStart w:id="48" w:name="_Hlk82471863"/>
      <w:r w:rsidRPr="00B840AE">
        <w:rPr>
          <w:rFonts w:ascii="Arial Narrow" w:hAnsi="Arial Narrow" w:cs="Times New Roman"/>
          <w:b/>
        </w:rPr>
        <w:t xml:space="preserve">TERMO DE REFERÊNCIA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B840AE" w:rsidRPr="00B840AE" w14:paraId="3BE3D91C" w14:textId="77777777" w:rsidTr="0057426E">
        <w:tc>
          <w:tcPr>
            <w:tcW w:w="9628" w:type="dxa"/>
            <w:shd w:val="clear" w:color="auto" w:fill="DAEEF3" w:themeFill="accent5" w:themeFillTint="33"/>
          </w:tcPr>
          <w:p w14:paraId="4182397A" w14:textId="77777777" w:rsidR="00B840AE" w:rsidRPr="00B840AE" w:rsidRDefault="00B840AE" w:rsidP="0057426E">
            <w:pPr>
              <w:tabs>
                <w:tab w:val="left" w:pos="142"/>
              </w:tabs>
              <w:spacing w:line="276" w:lineRule="auto"/>
              <w:rPr>
                <w:rFonts w:ascii="Arial Narrow" w:hAnsi="Arial Narrow" w:cs="Times New Roman"/>
                <w:b/>
              </w:rPr>
            </w:pPr>
            <w:r w:rsidRPr="00B840AE">
              <w:rPr>
                <w:rFonts w:ascii="Arial Narrow" w:hAnsi="Arial Narrow" w:cs="Times New Roman"/>
                <w:b/>
              </w:rPr>
              <w:t>PREAMBULO</w:t>
            </w:r>
          </w:p>
        </w:tc>
      </w:tr>
    </w:tbl>
    <w:p w14:paraId="2F0CCE35" w14:textId="77777777" w:rsidR="00B840AE" w:rsidRPr="00B840AE" w:rsidRDefault="00B840AE" w:rsidP="00B840AE">
      <w:pPr>
        <w:tabs>
          <w:tab w:val="left" w:pos="142"/>
        </w:tabs>
        <w:spacing w:line="276" w:lineRule="auto"/>
        <w:jc w:val="center"/>
        <w:rPr>
          <w:rFonts w:ascii="Arial Narrow" w:hAnsi="Arial Narrow" w:cs="Times New Roman"/>
          <w:bCs/>
        </w:rPr>
      </w:pPr>
    </w:p>
    <w:p w14:paraId="194F823A" w14:textId="77777777" w:rsidR="00B840AE" w:rsidRPr="00B840AE" w:rsidRDefault="00B840AE" w:rsidP="00B840AE">
      <w:pPr>
        <w:tabs>
          <w:tab w:val="left" w:pos="142"/>
        </w:tabs>
        <w:spacing w:line="276" w:lineRule="auto"/>
        <w:rPr>
          <w:rFonts w:ascii="Arial Narrow" w:hAnsi="Arial Narrow" w:cs="Times New Roman"/>
          <w:b/>
          <w:u w:val="single"/>
        </w:rPr>
      </w:pPr>
      <w:r w:rsidRPr="00B840AE">
        <w:rPr>
          <w:rFonts w:ascii="Arial Narrow" w:hAnsi="Arial Narrow" w:cs="Times New Roman"/>
          <w:b/>
          <w:u w:val="single"/>
        </w:rPr>
        <w:t>Aquisição por Registro De Preços conforme Art. 78, Inc. IV. c/c Ao Art. 82 Da Lei 14.133/21.</w:t>
      </w:r>
    </w:p>
    <w:p w14:paraId="1A439CAD" w14:textId="77777777" w:rsidR="00B840AE" w:rsidRPr="00B840AE" w:rsidRDefault="00B840AE" w:rsidP="00B840AE">
      <w:pPr>
        <w:tabs>
          <w:tab w:val="left" w:pos="142"/>
        </w:tabs>
        <w:spacing w:line="276" w:lineRule="auto"/>
        <w:rPr>
          <w:rFonts w:ascii="Arial Narrow" w:hAnsi="Arial Narrow" w:cs="Times New Roman"/>
          <w:bCs/>
        </w:rPr>
      </w:pPr>
    </w:p>
    <w:p w14:paraId="2EDE55C4" w14:textId="77777777" w:rsidR="00B840AE" w:rsidRPr="00B840AE" w:rsidRDefault="00B840AE" w:rsidP="00B840AE">
      <w:pPr>
        <w:tabs>
          <w:tab w:val="left" w:pos="142"/>
        </w:tabs>
        <w:spacing w:line="276" w:lineRule="auto"/>
        <w:rPr>
          <w:rFonts w:ascii="Arial Narrow" w:hAnsi="Arial Narrow" w:cs="Times New Roman"/>
          <w:b/>
        </w:rPr>
      </w:pPr>
      <w:r w:rsidRPr="00B840AE">
        <w:rPr>
          <w:rFonts w:ascii="Arial Narrow" w:hAnsi="Arial Narrow" w:cs="Times New Roman"/>
          <w:bCs/>
        </w:rPr>
        <w:t xml:space="preserve">Modalidade: </w:t>
      </w:r>
      <w:r w:rsidRPr="00B840AE">
        <w:rPr>
          <w:rFonts w:ascii="Arial Narrow" w:hAnsi="Arial Narrow" w:cs="Times New Roman"/>
          <w:b/>
        </w:rPr>
        <w:t xml:space="preserve">Pregão Presencial. </w:t>
      </w:r>
    </w:p>
    <w:p w14:paraId="228D0D88" w14:textId="77777777" w:rsidR="00B840AE" w:rsidRPr="00B840AE" w:rsidRDefault="00B840AE" w:rsidP="00B840AE">
      <w:pPr>
        <w:pStyle w:val="Nivel3"/>
        <w:numPr>
          <w:ilvl w:val="0"/>
          <w:numId w:val="0"/>
        </w:numPr>
        <w:tabs>
          <w:tab w:val="left" w:pos="142"/>
        </w:tabs>
        <w:rPr>
          <w:rFonts w:ascii="Arial Narrow" w:hAnsi="Arial Narrow" w:cs="Times New Roman"/>
          <w:b/>
          <w:bCs/>
          <w:sz w:val="24"/>
          <w:szCs w:val="24"/>
        </w:rPr>
      </w:pPr>
      <w:r w:rsidRPr="00B840AE">
        <w:rPr>
          <w:rFonts w:ascii="Arial Narrow" w:hAnsi="Arial Narrow" w:cs="Times New Roman"/>
          <w:b/>
          <w:bCs/>
          <w:sz w:val="24"/>
          <w:szCs w:val="24"/>
        </w:rPr>
        <w:t>Do tipo de julgamento: MENOR PREÇO POR ITEM.</w:t>
      </w:r>
    </w:p>
    <w:p w14:paraId="184CDF45" w14:textId="77777777" w:rsidR="00B840AE" w:rsidRPr="00B840AE" w:rsidRDefault="00B840AE" w:rsidP="00B840AE">
      <w:pPr>
        <w:pStyle w:val="Nivel3"/>
        <w:numPr>
          <w:ilvl w:val="0"/>
          <w:numId w:val="0"/>
        </w:numPr>
        <w:tabs>
          <w:tab w:val="left" w:pos="142"/>
        </w:tabs>
        <w:rPr>
          <w:rFonts w:ascii="Arial Narrow" w:hAnsi="Arial Narrow" w:cs="Times New Roman"/>
          <w:b/>
          <w:bCs/>
          <w:sz w:val="24"/>
          <w:szCs w:val="24"/>
        </w:rPr>
      </w:pPr>
    </w:p>
    <w:p w14:paraId="581E0AC5" w14:textId="77777777" w:rsidR="00B840AE" w:rsidRPr="00B840AE" w:rsidRDefault="00B840AE" w:rsidP="00B840AE">
      <w:pPr>
        <w:pStyle w:val="Nivel01"/>
        <w:numPr>
          <w:ilvl w:val="0"/>
          <w:numId w:val="125"/>
        </w:numPr>
      </w:pPr>
      <w:r w:rsidRPr="00B840AE">
        <w:t>DENIFIÇÃO DO OBJETO E DESCRIÇÃO DA SOLUÇÃO</w:t>
      </w:r>
    </w:p>
    <w:p w14:paraId="139003F5"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bookmarkStart w:id="49" w:name="_Hlk170288319"/>
      <w:r w:rsidRPr="00B840AE">
        <w:rPr>
          <w:rFonts w:ascii="Arial Narrow" w:hAnsi="Arial Narrow" w:cs="Times New Roman"/>
          <w:sz w:val="24"/>
          <w:szCs w:val="24"/>
        </w:rPr>
        <w:t xml:space="preserve">Constitui objeto do presente Termo de Referência </w:t>
      </w:r>
      <w:r w:rsidRPr="00B840AE">
        <w:rPr>
          <w:rFonts w:ascii="Arial Narrow" w:hAnsi="Arial Narrow" w:cs="Times New Roman"/>
          <w:b/>
          <w:bCs/>
          <w:sz w:val="24"/>
          <w:szCs w:val="24"/>
        </w:rPr>
        <w:t>O REGISTRO DE PREÇOS PARA FUTURA E EVENTUAL CONTRATAÇÃO DE EMPRESA ESPECIALIZADA PARA FORNECIMENTO E INSTALAÇÃO DE GRANITOS, CUBAS E MATERIAIS CORRELATOS, DESTINADOS À MANUTENÇÃO, ADEQUAÇÃO, REFORMA E MELHORIA DOS PRÉDIOS PÚBLICOS VINCULADOS ÀS SECRETARIAS MUNICIPAIS INTEGRANTES DA ADMINISTRAÇÃO PÚBLICA DO MUNICÍPIO DE JURANDA/PR</w:t>
      </w:r>
      <w:r w:rsidRPr="00B840AE">
        <w:rPr>
          <w:rFonts w:ascii="Arial Narrow" w:hAnsi="Arial Narrow" w:cs="Times New Roman"/>
          <w:sz w:val="24"/>
          <w:szCs w:val="24"/>
        </w:rPr>
        <w:t>, conforme condições, quantidades e exigências estabelecidas neste Termo de Referência.</w:t>
      </w:r>
    </w:p>
    <w:p w14:paraId="16F4800F" w14:textId="77777777" w:rsidR="00B840AE" w:rsidRPr="00B840AE" w:rsidRDefault="00B840AE" w:rsidP="00B840AE">
      <w:pPr>
        <w:pStyle w:val="Nivel2"/>
        <w:numPr>
          <w:ilvl w:val="0"/>
          <w:numId w:val="0"/>
        </w:numPr>
        <w:tabs>
          <w:tab w:val="left" w:pos="142"/>
        </w:tabs>
        <w:jc w:val="center"/>
        <w:rPr>
          <w:rFonts w:ascii="Arial Narrow" w:hAnsi="Arial Narrow" w:cs="Times New Roman"/>
          <w:b/>
          <w:bCs/>
          <w:sz w:val="24"/>
          <w:szCs w:val="24"/>
          <w:u w:val="single"/>
        </w:rPr>
      </w:pPr>
      <w:r w:rsidRPr="00B840AE">
        <w:rPr>
          <w:rFonts w:ascii="Arial Narrow" w:hAnsi="Arial Narrow" w:cs="Times New Roman"/>
          <w:b/>
          <w:bCs/>
          <w:sz w:val="24"/>
          <w:szCs w:val="24"/>
          <w:u w:val="single"/>
        </w:rPr>
        <w:t>Planilha 01 – Descrição detalhada dos itens</w:t>
      </w:r>
    </w:p>
    <w:tbl>
      <w:tblPr>
        <w:tblW w:w="5000" w:type="pct"/>
        <w:tblCellMar>
          <w:left w:w="70" w:type="dxa"/>
          <w:right w:w="70" w:type="dxa"/>
        </w:tblCellMar>
        <w:tblLook w:val="04A0" w:firstRow="1" w:lastRow="0" w:firstColumn="1" w:lastColumn="0" w:noHBand="0" w:noVBand="1"/>
      </w:tblPr>
      <w:tblGrid>
        <w:gridCol w:w="681"/>
        <w:gridCol w:w="4529"/>
        <w:gridCol w:w="626"/>
        <w:gridCol w:w="890"/>
        <w:gridCol w:w="1155"/>
        <w:gridCol w:w="1747"/>
      </w:tblGrid>
      <w:tr w:rsidR="00B840AE" w:rsidRPr="00B840AE" w14:paraId="0E49EBF6" w14:textId="77777777" w:rsidTr="0057426E">
        <w:trPr>
          <w:trHeight w:val="300"/>
        </w:trPr>
        <w:tc>
          <w:tcPr>
            <w:tcW w:w="354" w:type="pct"/>
            <w:tcBorders>
              <w:top w:val="single" w:sz="4" w:space="0" w:color="auto"/>
              <w:left w:val="single" w:sz="4" w:space="0" w:color="auto"/>
              <w:bottom w:val="single" w:sz="4" w:space="0" w:color="auto"/>
              <w:right w:val="single" w:sz="4" w:space="0" w:color="auto"/>
            </w:tcBorders>
            <w:noWrap/>
            <w:vAlign w:val="bottom"/>
            <w:hideMark/>
          </w:tcPr>
          <w:p w14:paraId="3CE17FD0"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ITEM</w:t>
            </w:r>
          </w:p>
        </w:tc>
        <w:tc>
          <w:tcPr>
            <w:tcW w:w="2352" w:type="pct"/>
            <w:tcBorders>
              <w:top w:val="single" w:sz="4" w:space="0" w:color="auto"/>
              <w:left w:val="nil"/>
              <w:bottom w:val="single" w:sz="4" w:space="0" w:color="auto"/>
              <w:right w:val="single" w:sz="4" w:space="0" w:color="auto"/>
            </w:tcBorders>
            <w:noWrap/>
            <w:vAlign w:val="bottom"/>
            <w:hideMark/>
          </w:tcPr>
          <w:p w14:paraId="31F12987" w14:textId="77777777" w:rsidR="00B840AE" w:rsidRPr="00B840AE" w:rsidRDefault="00B840AE" w:rsidP="0057426E">
            <w:pPr>
              <w:tabs>
                <w:tab w:val="left" w:pos="142"/>
              </w:tabs>
              <w:spacing w:line="276" w:lineRule="auto"/>
              <w:jc w:val="both"/>
              <w:rPr>
                <w:rFonts w:ascii="Arial Narrow" w:hAnsi="Arial Narrow" w:cs="Times New Roman"/>
                <w:b/>
                <w:bCs/>
                <w:color w:val="000000"/>
                <w:sz w:val="18"/>
                <w:szCs w:val="18"/>
              </w:rPr>
            </w:pPr>
            <w:r w:rsidRPr="00B840AE">
              <w:rPr>
                <w:rFonts w:ascii="Arial Narrow" w:hAnsi="Arial Narrow" w:cs="Times New Roman"/>
                <w:b/>
                <w:bCs/>
                <w:color w:val="000000"/>
                <w:sz w:val="18"/>
                <w:szCs w:val="18"/>
              </w:rPr>
              <w:t>DESCRIÇÃO DO INSUMO / SERVIÇO ESPECIALIZADO</w:t>
            </w:r>
          </w:p>
        </w:tc>
        <w:tc>
          <w:tcPr>
            <w:tcW w:w="325" w:type="pct"/>
            <w:tcBorders>
              <w:top w:val="single" w:sz="4" w:space="0" w:color="auto"/>
              <w:left w:val="nil"/>
              <w:bottom w:val="single" w:sz="4" w:space="0" w:color="auto"/>
              <w:right w:val="single" w:sz="4" w:space="0" w:color="auto"/>
            </w:tcBorders>
            <w:noWrap/>
            <w:vAlign w:val="center"/>
            <w:hideMark/>
          </w:tcPr>
          <w:p w14:paraId="0BD2E727"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UN.</w:t>
            </w:r>
          </w:p>
        </w:tc>
        <w:tc>
          <w:tcPr>
            <w:tcW w:w="462" w:type="pct"/>
            <w:tcBorders>
              <w:top w:val="single" w:sz="4" w:space="0" w:color="auto"/>
              <w:left w:val="nil"/>
              <w:bottom w:val="single" w:sz="4" w:space="0" w:color="auto"/>
              <w:right w:val="single" w:sz="4" w:space="0" w:color="auto"/>
            </w:tcBorders>
            <w:noWrap/>
            <w:vAlign w:val="bottom"/>
            <w:hideMark/>
          </w:tcPr>
          <w:p w14:paraId="34FA851B"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QUANT.</w:t>
            </w:r>
          </w:p>
        </w:tc>
        <w:tc>
          <w:tcPr>
            <w:tcW w:w="600" w:type="pct"/>
            <w:tcBorders>
              <w:top w:val="single" w:sz="4" w:space="0" w:color="auto"/>
              <w:left w:val="nil"/>
              <w:bottom w:val="single" w:sz="4" w:space="0" w:color="auto"/>
              <w:right w:val="single" w:sz="4" w:space="0" w:color="auto"/>
            </w:tcBorders>
            <w:noWrap/>
            <w:vAlign w:val="bottom"/>
            <w:hideMark/>
          </w:tcPr>
          <w:p w14:paraId="09D130A8"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VL. UNIT.</w:t>
            </w:r>
          </w:p>
        </w:tc>
        <w:tc>
          <w:tcPr>
            <w:tcW w:w="907" w:type="pct"/>
            <w:tcBorders>
              <w:top w:val="single" w:sz="4" w:space="0" w:color="auto"/>
              <w:left w:val="nil"/>
              <w:bottom w:val="single" w:sz="4" w:space="0" w:color="auto"/>
              <w:right w:val="single" w:sz="4" w:space="0" w:color="000000"/>
            </w:tcBorders>
            <w:noWrap/>
            <w:vAlign w:val="bottom"/>
            <w:hideMark/>
          </w:tcPr>
          <w:p w14:paraId="39445A53"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TOTAL</w:t>
            </w:r>
          </w:p>
        </w:tc>
      </w:tr>
      <w:tr w:rsidR="00B840AE" w:rsidRPr="00B840AE" w14:paraId="4F434E1A" w14:textId="77777777" w:rsidTr="0057426E">
        <w:trPr>
          <w:trHeight w:val="735"/>
        </w:trPr>
        <w:tc>
          <w:tcPr>
            <w:tcW w:w="354" w:type="pct"/>
            <w:tcBorders>
              <w:top w:val="nil"/>
              <w:left w:val="single" w:sz="4" w:space="0" w:color="auto"/>
              <w:bottom w:val="single" w:sz="4" w:space="0" w:color="auto"/>
              <w:right w:val="single" w:sz="4" w:space="0" w:color="auto"/>
            </w:tcBorders>
            <w:noWrap/>
            <w:vAlign w:val="center"/>
            <w:hideMark/>
          </w:tcPr>
          <w:p w14:paraId="44EDEC9F"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1</w:t>
            </w:r>
          </w:p>
        </w:tc>
        <w:tc>
          <w:tcPr>
            <w:tcW w:w="2352" w:type="pct"/>
            <w:tcBorders>
              <w:top w:val="single" w:sz="4" w:space="0" w:color="auto"/>
              <w:left w:val="nil"/>
              <w:bottom w:val="single" w:sz="4" w:space="0" w:color="auto"/>
              <w:right w:val="single" w:sz="4" w:space="0" w:color="000000"/>
            </w:tcBorders>
            <w:vAlign w:val="center"/>
            <w:hideMark/>
          </w:tcPr>
          <w:p w14:paraId="769B68B3" w14:textId="77777777" w:rsidR="00B840AE" w:rsidRPr="00B840AE" w:rsidRDefault="00B840AE"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TRAVERTINO E=2CM, INSTALADO COM ACABAMENTO EM MEIA ESQUADRIA COM COLA INCLUSA E COM TODAS FERRAMENTAS E MATERIAIS NECESSÁRIOS (ENTREGUE EM JURANDA EM LOCAL INFORMADO PELO DEPARTAMENTO DE ENGENHARIA)</w:t>
            </w:r>
          </w:p>
        </w:tc>
        <w:tc>
          <w:tcPr>
            <w:tcW w:w="325" w:type="pct"/>
            <w:tcBorders>
              <w:top w:val="nil"/>
              <w:left w:val="nil"/>
              <w:bottom w:val="single" w:sz="4" w:space="0" w:color="auto"/>
              <w:right w:val="single" w:sz="4" w:space="0" w:color="auto"/>
            </w:tcBorders>
            <w:vAlign w:val="center"/>
            <w:hideMark/>
          </w:tcPr>
          <w:p w14:paraId="430C8C2B"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62" w:type="pct"/>
            <w:tcBorders>
              <w:top w:val="nil"/>
              <w:left w:val="nil"/>
              <w:bottom w:val="single" w:sz="4" w:space="0" w:color="auto"/>
              <w:right w:val="single" w:sz="4" w:space="0" w:color="auto"/>
            </w:tcBorders>
            <w:noWrap/>
            <w:vAlign w:val="center"/>
            <w:hideMark/>
          </w:tcPr>
          <w:p w14:paraId="536A3240"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80</w:t>
            </w:r>
          </w:p>
        </w:tc>
        <w:tc>
          <w:tcPr>
            <w:tcW w:w="600" w:type="pct"/>
            <w:tcBorders>
              <w:top w:val="nil"/>
              <w:left w:val="nil"/>
              <w:bottom w:val="single" w:sz="4" w:space="0" w:color="auto"/>
              <w:right w:val="single" w:sz="4" w:space="0" w:color="auto"/>
            </w:tcBorders>
            <w:noWrap/>
            <w:vAlign w:val="center"/>
            <w:hideMark/>
          </w:tcPr>
          <w:p w14:paraId="2C1698EB" w14:textId="77777777" w:rsidR="00B840AE" w:rsidRPr="00B840AE" w:rsidRDefault="00B840AE" w:rsidP="0057426E">
            <w:pPr>
              <w:pStyle w:val="PargrafodaLista"/>
              <w:tabs>
                <w:tab w:val="left" w:pos="142"/>
              </w:tabs>
              <w:spacing w:line="276" w:lineRule="auto"/>
              <w:ind w:left="0"/>
              <w:jc w:val="center"/>
              <w:rPr>
                <w:rFonts w:ascii="Arial Narrow" w:hAnsi="Arial Narrow" w:cs="Times New Roman"/>
                <w:color w:val="000000"/>
                <w:sz w:val="18"/>
                <w:szCs w:val="18"/>
              </w:rPr>
            </w:pPr>
            <w:r w:rsidRPr="00B840AE">
              <w:rPr>
                <w:rFonts w:ascii="Arial Narrow" w:hAnsi="Arial Narrow" w:cs="Times New Roman"/>
                <w:color w:val="000000"/>
                <w:sz w:val="18"/>
                <w:szCs w:val="18"/>
              </w:rPr>
              <w:t>RS 747,50</w:t>
            </w:r>
          </w:p>
        </w:tc>
        <w:tc>
          <w:tcPr>
            <w:tcW w:w="907" w:type="pct"/>
            <w:tcBorders>
              <w:top w:val="single" w:sz="4" w:space="0" w:color="auto"/>
              <w:left w:val="nil"/>
              <w:bottom w:val="single" w:sz="4" w:space="0" w:color="auto"/>
              <w:right w:val="single" w:sz="4" w:space="0" w:color="000000"/>
            </w:tcBorders>
            <w:noWrap/>
            <w:vAlign w:val="center"/>
            <w:hideMark/>
          </w:tcPr>
          <w:p w14:paraId="79F536C6"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R$ 59.800,00</w:t>
            </w:r>
          </w:p>
        </w:tc>
      </w:tr>
      <w:tr w:rsidR="00B840AE" w:rsidRPr="00B840AE" w14:paraId="2B948D1F" w14:textId="77777777" w:rsidTr="0057426E">
        <w:trPr>
          <w:trHeight w:val="735"/>
        </w:trPr>
        <w:tc>
          <w:tcPr>
            <w:tcW w:w="354" w:type="pct"/>
            <w:tcBorders>
              <w:top w:val="nil"/>
              <w:left w:val="single" w:sz="4" w:space="0" w:color="auto"/>
              <w:bottom w:val="single" w:sz="4" w:space="0" w:color="auto"/>
              <w:right w:val="single" w:sz="4" w:space="0" w:color="auto"/>
            </w:tcBorders>
            <w:noWrap/>
            <w:vAlign w:val="center"/>
            <w:hideMark/>
          </w:tcPr>
          <w:p w14:paraId="6418252B"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2</w:t>
            </w:r>
          </w:p>
        </w:tc>
        <w:tc>
          <w:tcPr>
            <w:tcW w:w="2352" w:type="pct"/>
            <w:tcBorders>
              <w:top w:val="single" w:sz="4" w:space="0" w:color="auto"/>
              <w:left w:val="nil"/>
              <w:bottom w:val="single" w:sz="4" w:space="0" w:color="auto"/>
              <w:right w:val="single" w:sz="4" w:space="0" w:color="000000"/>
            </w:tcBorders>
            <w:vAlign w:val="center"/>
            <w:hideMark/>
          </w:tcPr>
          <w:p w14:paraId="0D56C7C7" w14:textId="77777777" w:rsidR="00B840AE" w:rsidRPr="00B840AE" w:rsidRDefault="00B840AE"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OCRE E=2CM, INSTALADO COM ACABAMENTO EM MEIA ESQUADRIA COM COLA INCLUSA E COM TODAS FERRAMENTAS E MATERIAIS NECESSÁRIOS (ENTREGUE EM JURANDA EM LOCAL INFORMADO PELO DEPARTAMENTO DE ENGENHARIA)</w:t>
            </w:r>
          </w:p>
        </w:tc>
        <w:tc>
          <w:tcPr>
            <w:tcW w:w="325" w:type="pct"/>
            <w:tcBorders>
              <w:top w:val="nil"/>
              <w:left w:val="nil"/>
              <w:bottom w:val="single" w:sz="4" w:space="0" w:color="auto"/>
              <w:right w:val="single" w:sz="4" w:space="0" w:color="auto"/>
            </w:tcBorders>
            <w:vAlign w:val="center"/>
            <w:hideMark/>
          </w:tcPr>
          <w:p w14:paraId="553AD903"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62" w:type="pct"/>
            <w:tcBorders>
              <w:top w:val="nil"/>
              <w:left w:val="nil"/>
              <w:bottom w:val="single" w:sz="4" w:space="0" w:color="auto"/>
              <w:right w:val="single" w:sz="4" w:space="0" w:color="auto"/>
            </w:tcBorders>
            <w:noWrap/>
            <w:vAlign w:val="center"/>
            <w:hideMark/>
          </w:tcPr>
          <w:p w14:paraId="4DA41903"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150</w:t>
            </w:r>
          </w:p>
        </w:tc>
        <w:tc>
          <w:tcPr>
            <w:tcW w:w="600" w:type="pct"/>
            <w:tcBorders>
              <w:top w:val="nil"/>
              <w:left w:val="nil"/>
              <w:bottom w:val="single" w:sz="4" w:space="0" w:color="auto"/>
              <w:right w:val="single" w:sz="4" w:space="0" w:color="auto"/>
            </w:tcBorders>
            <w:noWrap/>
            <w:vAlign w:val="center"/>
            <w:hideMark/>
          </w:tcPr>
          <w:p w14:paraId="2B606886" w14:textId="08D15AEA"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RS 4</w:t>
            </w:r>
            <w:r w:rsidR="00DB2AF5">
              <w:rPr>
                <w:rFonts w:ascii="Arial Narrow" w:hAnsi="Arial Narrow" w:cs="Times New Roman"/>
                <w:color w:val="000000"/>
                <w:sz w:val="18"/>
                <w:szCs w:val="18"/>
              </w:rPr>
              <w:t>6</w:t>
            </w:r>
            <w:r w:rsidRPr="00B840AE">
              <w:rPr>
                <w:rFonts w:ascii="Arial Narrow" w:hAnsi="Arial Narrow" w:cs="Times New Roman"/>
                <w:color w:val="000000"/>
                <w:sz w:val="18"/>
                <w:szCs w:val="18"/>
              </w:rPr>
              <w:t>0,00</w:t>
            </w:r>
          </w:p>
        </w:tc>
        <w:tc>
          <w:tcPr>
            <w:tcW w:w="907" w:type="pct"/>
            <w:tcBorders>
              <w:top w:val="single" w:sz="4" w:space="0" w:color="auto"/>
              <w:left w:val="nil"/>
              <w:bottom w:val="single" w:sz="4" w:space="0" w:color="auto"/>
              <w:right w:val="single" w:sz="4" w:space="0" w:color="000000"/>
            </w:tcBorders>
            <w:noWrap/>
            <w:vAlign w:val="center"/>
            <w:hideMark/>
          </w:tcPr>
          <w:p w14:paraId="2C96ADC1"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R$ 69.000,00</w:t>
            </w:r>
          </w:p>
        </w:tc>
      </w:tr>
      <w:tr w:rsidR="00B840AE" w:rsidRPr="00B840AE" w14:paraId="163C9718" w14:textId="77777777" w:rsidTr="0057426E">
        <w:trPr>
          <w:trHeight w:val="735"/>
        </w:trPr>
        <w:tc>
          <w:tcPr>
            <w:tcW w:w="354" w:type="pct"/>
            <w:tcBorders>
              <w:top w:val="nil"/>
              <w:left w:val="single" w:sz="4" w:space="0" w:color="auto"/>
              <w:bottom w:val="single" w:sz="4" w:space="0" w:color="auto"/>
              <w:right w:val="single" w:sz="4" w:space="0" w:color="auto"/>
            </w:tcBorders>
            <w:noWrap/>
            <w:vAlign w:val="center"/>
            <w:hideMark/>
          </w:tcPr>
          <w:p w14:paraId="7CF6A717"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3</w:t>
            </w:r>
          </w:p>
        </w:tc>
        <w:tc>
          <w:tcPr>
            <w:tcW w:w="2352" w:type="pct"/>
            <w:tcBorders>
              <w:top w:val="single" w:sz="4" w:space="0" w:color="auto"/>
              <w:left w:val="nil"/>
              <w:bottom w:val="single" w:sz="4" w:space="0" w:color="auto"/>
              <w:right w:val="single" w:sz="4" w:space="0" w:color="000000"/>
            </w:tcBorders>
            <w:vAlign w:val="center"/>
            <w:hideMark/>
          </w:tcPr>
          <w:p w14:paraId="1D750C7A" w14:textId="77777777" w:rsidR="00B840AE" w:rsidRPr="00B840AE" w:rsidRDefault="00B840AE"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PRETO SÃO GABRIEL E=2CM, INSTALADO COM ACABAMENTO EM MEIA ESQUADRIA COM COLA INCLUSA E COM TODAS FERRAMENTAS E MATERIAIS NECESSÁRIOS (ENTREGUE EM JURANDA EM LOCAL INFORMADO PELO DEPARTAMENTO DE ENGENHARIA)</w:t>
            </w:r>
          </w:p>
        </w:tc>
        <w:tc>
          <w:tcPr>
            <w:tcW w:w="325" w:type="pct"/>
            <w:tcBorders>
              <w:top w:val="nil"/>
              <w:left w:val="nil"/>
              <w:bottom w:val="single" w:sz="4" w:space="0" w:color="auto"/>
              <w:right w:val="single" w:sz="4" w:space="0" w:color="auto"/>
            </w:tcBorders>
            <w:vAlign w:val="center"/>
            <w:hideMark/>
          </w:tcPr>
          <w:p w14:paraId="2E6C662F"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62" w:type="pct"/>
            <w:tcBorders>
              <w:top w:val="nil"/>
              <w:left w:val="nil"/>
              <w:bottom w:val="single" w:sz="4" w:space="0" w:color="auto"/>
              <w:right w:val="single" w:sz="4" w:space="0" w:color="auto"/>
            </w:tcBorders>
            <w:noWrap/>
            <w:vAlign w:val="center"/>
            <w:hideMark/>
          </w:tcPr>
          <w:p w14:paraId="0F98E5F4"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80</w:t>
            </w:r>
          </w:p>
        </w:tc>
        <w:tc>
          <w:tcPr>
            <w:tcW w:w="600" w:type="pct"/>
            <w:tcBorders>
              <w:top w:val="nil"/>
              <w:left w:val="nil"/>
              <w:bottom w:val="single" w:sz="4" w:space="0" w:color="auto"/>
              <w:right w:val="single" w:sz="4" w:space="0" w:color="auto"/>
            </w:tcBorders>
            <w:noWrap/>
            <w:vAlign w:val="center"/>
            <w:hideMark/>
          </w:tcPr>
          <w:p w14:paraId="77BA830D"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R$ 747,50</w:t>
            </w:r>
          </w:p>
        </w:tc>
        <w:tc>
          <w:tcPr>
            <w:tcW w:w="907" w:type="pct"/>
            <w:tcBorders>
              <w:top w:val="single" w:sz="4" w:space="0" w:color="auto"/>
              <w:left w:val="nil"/>
              <w:bottom w:val="single" w:sz="4" w:space="0" w:color="auto"/>
              <w:right w:val="single" w:sz="4" w:space="0" w:color="000000"/>
            </w:tcBorders>
            <w:noWrap/>
            <w:vAlign w:val="center"/>
            <w:hideMark/>
          </w:tcPr>
          <w:p w14:paraId="49427984"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R$ 59.800,00</w:t>
            </w:r>
          </w:p>
        </w:tc>
      </w:tr>
      <w:tr w:rsidR="00B840AE" w:rsidRPr="00B840AE" w14:paraId="62764EA4" w14:textId="77777777" w:rsidTr="0057426E">
        <w:trPr>
          <w:trHeight w:val="735"/>
        </w:trPr>
        <w:tc>
          <w:tcPr>
            <w:tcW w:w="354" w:type="pct"/>
            <w:tcBorders>
              <w:top w:val="nil"/>
              <w:left w:val="single" w:sz="4" w:space="0" w:color="auto"/>
              <w:bottom w:val="single" w:sz="4" w:space="0" w:color="auto"/>
              <w:right w:val="single" w:sz="4" w:space="0" w:color="auto"/>
            </w:tcBorders>
            <w:noWrap/>
            <w:vAlign w:val="center"/>
            <w:hideMark/>
          </w:tcPr>
          <w:p w14:paraId="2D7D3AE7"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4</w:t>
            </w:r>
          </w:p>
        </w:tc>
        <w:tc>
          <w:tcPr>
            <w:tcW w:w="2352" w:type="pct"/>
            <w:tcBorders>
              <w:top w:val="single" w:sz="4" w:space="0" w:color="auto"/>
              <w:left w:val="nil"/>
              <w:bottom w:val="single" w:sz="4" w:space="0" w:color="auto"/>
              <w:right w:val="single" w:sz="4" w:space="0" w:color="000000"/>
            </w:tcBorders>
            <w:vAlign w:val="center"/>
            <w:hideMark/>
          </w:tcPr>
          <w:p w14:paraId="384978D3" w14:textId="77777777" w:rsidR="00B840AE" w:rsidRPr="00B840AE" w:rsidRDefault="00B840AE"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CAFÉ IMPERIAL E=2CM, INSTALADO COM ACABAMENTO EM MEIA ESQUADRIA COM COLA INCLUSA E COM TODAS FERRAMENTAS E MATERIAIS NECESSÁRIOS (ENTREGUE EM JURANDA EM LOCAL INFORMADO PELO DEPARTAMENTO DE ENGENHARIA)</w:t>
            </w:r>
          </w:p>
        </w:tc>
        <w:tc>
          <w:tcPr>
            <w:tcW w:w="325" w:type="pct"/>
            <w:tcBorders>
              <w:top w:val="nil"/>
              <w:left w:val="nil"/>
              <w:bottom w:val="single" w:sz="4" w:space="0" w:color="auto"/>
              <w:right w:val="single" w:sz="4" w:space="0" w:color="auto"/>
            </w:tcBorders>
            <w:vAlign w:val="center"/>
            <w:hideMark/>
          </w:tcPr>
          <w:p w14:paraId="75AD0660"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62" w:type="pct"/>
            <w:tcBorders>
              <w:top w:val="nil"/>
              <w:left w:val="nil"/>
              <w:bottom w:val="single" w:sz="4" w:space="0" w:color="auto"/>
              <w:right w:val="single" w:sz="4" w:space="0" w:color="auto"/>
            </w:tcBorders>
            <w:noWrap/>
            <w:vAlign w:val="center"/>
            <w:hideMark/>
          </w:tcPr>
          <w:p w14:paraId="09DA74E8"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50</w:t>
            </w:r>
          </w:p>
        </w:tc>
        <w:tc>
          <w:tcPr>
            <w:tcW w:w="600" w:type="pct"/>
            <w:tcBorders>
              <w:top w:val="nil"/>
              <w:left w:val="nil"/>
              <w:bottom w:val="single" w:sz="4" w:space="0" w:color="auto"/>
              <w:right w:val="single" w:sz="4" w:space="0" w:color="auto"/>
            </w:tcBorders>
            <w:noWrap/>
            <w:vAlign w:val="center"/>
            <w:hideMark/>
          </w:tcPr>
          <w:p w14:paraId="1CC3AEA4"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R$ 1.000,00</w:t>
            </w:r>
          </w:p>
        </w:tc>
        <w:tc>
          <w:tcPr>
            <w:tcW w:w="907" w:type="pct"/>
            <w:tcBorders>
              <w:top w:val="single" w:sz="4" w:space="0" w:color="auto"/>
              <w:left w:val="nil"/>
              <w:bottom w:val="single" w:sz="4" w:space="0" w:color="auto"/>
              <w:right w:val="single" w:sz="4" w:space="0" w:color="000000"/>
            </w:tcBorders>
            <w:noWrap/>
            <w:vAlign w:val="center"/>
            <w:hideMark/>
          </w:tcPr>
          <w:p w14:paraId="1A0F9290"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R$ 50.000,00</w:t>
            </w:r>
          </w:p>
        </w:tc>
      </w:tr>
      <w:tr w:rsidR="00B840AE" w:rsidRPr="00B840AE" w14:paraId="65F0B193" w14:textId="77777777" w:rsidTr="0057426E">
        <w:trPr>
          <w:trHeight w:val="735"/>
        </w:trPr>
        <w:tc>
          <w:tcPr>
            <w:tcW w:w="354" w:type="pct"/>
            <w:tcBorders>
              <w:top w:val="nil"/>
              <w:left w:val="single" w:sz="4" w:space="0" w:color="auto"/>
              <w:bottom w:val="single" w:sz="4" w:space="0" w:color="auto"/>
              <w:right w:val="single" w:sz="4" w:space="0" w:color="auto"/>
            </w:tcBorders>
            <w:noWrap/>
            <w:vAlign w:val="center"/>
            <w:hideMark/>
          </w:tcPr>
          <w:p w14:paraId="6FB3C97C"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5</w:t>
            </w:r>
          </w:p>
        </w:tc>
        <w:tc>
          <w:tcPr>
            <w:tcW w:w="2352" w:type="pct"/>
            <w:tcBorders>
              <w:top w:val="single" w:sz="4" w:space="0" w:color="auto"/>
              <w:left w:val="nil"/>
              <w:bottom w:val="single" w:sz="4" w:space="0" w:color="auto"/>
              <w:right w:val="single" w:sz="4" w:space="0" w:color="000000"/>
            </w:tcBorders>
            <w:vAlign w:val="center"/>
            <w:hideMark/>
          </w:tcPr>
          <w:p w14:paraId="5F458711" w14:textId="77777777" w:rsidR="00B840AE" w:rsidRPr="00B840AE" w:rsidRDefault="00B840AE"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VERDE UBATUBA E=2CM, INSTALADO COM ACABAMENTO EM MEIA ESQUADRIA COM COLA INCLUSA E COM TODAS FERRAMENTAS E MATERIAIS NECESSÁRIOS (ENTREGUE EM JURANDA EM LOCAL INFORMADO PELO DEPARTAMENTO DE ENGENHARIA)</w:t>
            </w:r>
          </w:p>
        </w:tc>
        <w:tc>
          <w:tcPr>
            <w:tcW w:w="325" w:type="pct"/>
            <w:tcBorders>
              <w:top w:val="nil"/>
              <w:left w:val="nil"/>
              <w:bottom w:val="single" w:sz="4" w:space="0" w:color="auto"/>
              <w:right w:val="single" w:sz="4" w:space="0" w:color="auto"/>
            </w:tcBorders>
            <w:vAlign w:val="center"/>
            <w:hideMark/>
          </w:tcPr>
          <w:p w14:paraId="095B7C1C"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62" w:type="pct"/>
            <w:tcBorders>
              <w:top w:val="nil"/>
              <w:left w:val="nil"/>
              <w:bottom w:val="single" w:sz="4" w:space="0" w:color="auto"/>
              <w:right w:val="single" w:sz="4" w:space="0" w:color="auto"/>
            </w:tcBorders>
            <w:noWrap/>
            <w:vAlign w:val="center"/>
            <w:hideMark/>
          </w:tcPr>
          <w:p w14:paraId="15B4E4FD"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200 </w:t>
            </w:r>
          </w:p>
        </w:tc>
        <w:tc>
          <w:tcPr>
            <w:tcW w:w="600" w:type="pct"/>
            <w:tcBorders>
              <w:top w:val="nil"/>
              <w:left w:val="nil"/>
              <w:bottom w:val="single" w:sz="4" w:space="0" w:color="auto"/>
              <w:right w:val="single" w:sz="4" w:space="0" w:color="auto"/>
            </w:tcBorders>
            <w:noWrap/>
            <w:vAlign w:val="center"/>
            <w:hideMark/>
          </w:tcPr>
          <w:p w14:paraId="57C174D5"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R$ 600,00</w:t>
            </w:r>
          </w:p>
        </w:tc>
        <w:tc>
          <w:tcPr>
            <w:tcW w:w="907" w:type="pct"/>
            <w:tcBorders>
              <w:top w:val="single" w:sz="4" w:space="0" w:color="auto"/>
              <w:left w:val="nil"/>
              <w:bottom w:val="single" w:sz="4" w:space="0" w:color="auto"/>
              <w:right w:val="single" w:sz="4" w:space="0" w:color="000000"/>
            </w:tcBorders>
            <w:noWrap/>
            <w:vAlign w:val="center"/>
            <w:hideMark/>
          </w:tcPr>
          <w:p w14:paraId="33ABEEB0"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R$ 120.000,00</w:t>
            </w:r>
          </w:p>
        </w:tc>
      </w:tr>
      <w:tr w:rsidR="00B840AE" w:rsidRPr="00B840AE" w14:paraId="48E537E2" w14:textId="77777777" w:rsidTr="0057426E">
        <w:trPr>
          <w:trHeight w:val="735"/>
        </w:trPr>
        <w:tc>
          <w:tcPr>
            <w:tcW w:w="354" w:type="pct"/>
            <w:tcBorders>
              <w:top w:val="nil"/>
              <w:left w:val="single" w:sz="4" w:space="0" w:color="auto"/>
              <w:bottom w:val="single" w:sz="4" w:space="0" w:color="auto"/>
              <w:right w:val="single" w:sz="4" w:space="0" w:color="auto"/>
            </w:tcBorders>
            <w:noWrap/>
            <w:vAlign w:val="center"/>
            <w:hideMark/>
          </w:tcPr>
          <w:p w14:paraId="5DD933DC"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6</w:t>
            </w:r>
          </w:p>
        </w:tc>
        <w:tc>
          <w:tcPr>
            <w:tcW w:w="2352" w:type="pct"/>
            <w:tcBorders>
              <w:top w:val="single" w:sz="4" w:space="0" w:color="auto"/>
              <w:left w:val="nil"/>
              <w:bottom w:val="single" w:sz="4" w:space="0" w:color="auto"/>
              <w:right w:val="single" w:sz="4" w:space="0" w:color="000000"/>
            </w:tcBorders>
            <w:vAlign w:val="center"/>
            <w:hideMark/>
          </w:tcPr>
          <w:p w14:paraId="70A7687E" w14:textId="77777777" w:rsidR="00B840AE" w:rsidRPr="00B840AE" w:rsidRDefault="00B840AE"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 xml:space="preserve">CUBA AÇO INOX DE IMBUTIR COM VÁLVULA DE 3 ½, DE 56X33X12 CM, INSTALADO COM ACABAMENTO EM MEIA ESQUADRIA, COM COLA INCLUSA E COM TODOS MATERIAIS </w:t>
            </w:r>
            <w:r w:rsidRPr="00B840AE">
              <w:rPr>
                <w:rFonts w:ascii="Arial Narrow" w:hAnsi="Arial Narrow" w:cs="Times New Roman"/>
                <w:color w:val="000000"/>
                <w:sz w:val="18"/>
                <w:szCs w:val="18"/>
              </w:rPr>
              <w:lastRenderedPageBreak/>
              <w:t>E FERRAMENTAS NECESSÁRIOS (ENTREGUE EM JURANDA EM LOCAL INFORMADO PELO DEPARTAMENTO DE ENGENHARIA)</w:t>
            </w:r>
          </w:p>
        </w:tc>
        <w:tc>
          <w:tcPr>
            <w:tcW w:w="325" w:type="pct"/>
            <w:tcBorders>
              <w:top w:val="nil"/>
              <w:left w:val="nil"/>
              <w:bottom w:val="single" w:sz="4" w:space="0" w:color="auto"/>
              <w:right w:val="single" w:sz="4" w:space="0" w:color="auto"/>
            </w:tcBorders>
            <w:vAlign w:val="center"/>
            <w:hideMark/>
          </w:tcPr>
          <w:p w14:paraId="6160A75A"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lastRenderedPageBreak/>
              <w:t>UN.</w:t>
            </w:r>
          </w:p>
        </w:tc>
        <w:tc>
          <w:tcPr>
            <w:tcW w:w="462" w:type="pct"/>
            <w:tcBorders>
              <w:top w:val="nil"/>
              <w:left w:val="nil"/>
              <w:bottom w:val="single" w:sz="4" w:space="0" w:color="auto"/>
              <w:right w:val="single" w:sz="4" w:space="0" w:color="auto"/>
            </w:tcBorders>
            <w:noWrap/>
            <w:vAlign w:val="center"/>
            <w:hideMark/>
          </w:tcPr>
          <w:p w14:paraId="54011205"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10</w:t>
            </w:r>
          </w:p>
        </w:tc>
        <w:tc>
          <w:tcPr>
            <w:tcW w:w="600" w:type="pct"/>
            <w:tcBorders>
              <w:top w:val="nil"/>
              <w:left w:val="nil"/>
              <w:bottom w:val="single" w:sz="4" w:space="0" w:color="auto"/>
              <w:right w:val="single" w:sz="4" w:space="0" w:color="auto"/>
            </w:tcBorders>
            <w:noWrap/>
            <w:vAlign w:val="center"/>
            <w:hideMark/>
          </w:tcPr>
          <w:p w14:paraId="481D19FD"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R$ 190,00</w:t>
            </w:r>
          </w:p>
        </w:tc>
        <w:tc>
          <w:tcPr>
            <w:tcW w:w="907" w:type="pct"/>
            <w:tcBorders>
              <w:top w:val="single" w:sz="4" w:space="0" w:color="auto"/>
              <w:left w:val="nil"/>
              <w:bottom w:val="single" w:sz="4" w:space="0" w:color="auto"/>
              <w:right w:val="single" w:sz="4" w:space="0" w:color="000000"/>
            </w:tcBorders>
            <w:noWrap/>
            <w:vAlign w:val="center"/>
            <w:hideMark/>
          </w:tcPr>
          <w:p w14:paraId="1F7AE663"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R$ 1.900,00</w:t>
            </w:r>
          </w:p>
        </w:tc>
      </w:tr>
      <w:tr w:rsidR="00B840AE" w:rsidRPr="00B840AE" w14:paraId="3F8D2E79" w14:textId="77777777" w:rsidTr="0057426E">
        <w:trPr>
          <w:trHeight w:val="735"/>
        </w:trPr>
        <w:tc>
          <w:tcPr>
            <w:tcW w:w="354" w:type="pct"/>
            <w:tcBorders>
              <w:top w:val="nil"/>
              <w:left w:val="single" w:sz="4" w:space="0" w:color="auto"/>
              <w:bottom w:val="single" w:sz="4" w:space="0" w:color="auto"/>
              <w:right w:val="single" w:sz="4" w:space="0" w:color="auto"/>
            </w:tcBorders>
            <w:noWrap/>
            <w:vAlign w:val="center"/>
            <w:hideMark/>
          </w:tcPr>
          <w:p w14:paraId="1C9DC3BA" w14:textId="77777777" w:rsidR="00B840AE" w:rsidRPr="00B840AE" w:rsidRDefault="00B840AE"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7</w:t>
            </w:r>
          </w:p>
        </w:tc>
        <w:tc>
          <w:tcPr>
            <w:tcW w:w="2352" w:type="pct"/>
            <w:tcBorders>
              <w:top w:val="single" w:sz="4" w:space="0" w:color="auto"/>
              <w:left w:val="nil"/>
              <w:bottom w:val="single" w:sz="4" w:space="0" w:color="auto"/>
              <w:right w:val="single" w:sz="4" w:space="0" w:color="000000"/>
            </w:tcBorders>
            <w:vAlign w:val="center"/>
            <w:hideMark/>
          </w:tcPr>
          <w:p w14:paraId="6B6A7C40" w14:textId="77777777" w:rsidR="00B840AE" w:rsidRPr="00B840AE" w:rsidRDefault="00B840AE"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CUBA DE EMBUTIR OVAL LOUÇA BRANCA COM VALCULA, 50X35CM, INSTALADO COM ACABAMENTO EM MEIA ESQUADRIA, COM COLA INCLUSA E COM TODOS MATERIAIS E FERRAMENTAS NECESSÁRIOS (ENTREGUE EM JURANDA EM LOCAL INFORMADO PELO DEPARTAMENTO DE ENGENHARIA)</w:t>
            </w:r>
          </w:p>
        </w:tc>
        <w:tc>
          <w:tcPr>
            <w:tcW w:w="325" w:type="pct"/>
            <w:tcBorders>
              <w:top w:val="nil"/>
              <w:left w:val="nil"/>
              <w:bottom w:val="single" w:sz="4" w:space="0" w:color="auto"/>
              <w:right w:val="single" w:sz="4" w:space="0" w:color="auto"/>
            </w:tcBorders>
            <w:vAlign w:val="center"/>
            <w:hideMark/>
          </w:tcPr>
          <w:p w14:paraId="6F2DA09A"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UN.</w:t>
            </w:r>
          </w:p>
        </w:tc>
        <w:tc>
          <w:tcPr>
            <w:tcW w:w="462" w:type="pct"/>
            <w:tcBorders>
              <w:top w:val="nil"/>
              <w:left w:val="nil"/>
              <w:bottom w:val="single" w:sz="4" w:space="0" w:color="auto"/>
              <w:right w:val="single" w:sz="4" w:space="0" w:color="auto"/>
            </w:tcBorders>
            <w:noWrap/>
            <w:vAlign w:val="center"/>
            <w:hideMark/>
          </w:tcPr>
          <w:p w14:paraId="44772FCD"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 10</w:t>
            </w:r>
          </w:p>
        </w:tc>
        <w:tc>
          <w:tcPr>
            <w:tcW w:w="600" w:type="pct"/>
            <w:tcBorders>
              <w:top w:val="nil"/>
              <w:left w:val="nil"/>
              <w:bottom w:val="single" w:sz="4" w:space="0" w:color="auto"/>
              <w:right w:val="single" w:sz="4" w:space="0" w:color="auto"/>
            </w:tcBorders>
            <w:noWrap/>
            <w:vAlign w:val="center"/>
            <w:hideMark/>
          </w:tcPr>
          <w:p w14:paraId="2B71AF0E"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R$ 150,00</w:t>
            </w:r>
          </w:p>
        </w:tc>
        <w:tc>
          <w:tcPr>
            <w:tcW w:w="907" w:type="pct"/>
            <w:tcBorders>
              <w:top w:val="single" w:sz="4" w:space="0" w:color="auto"/>
              <w:left w:val="nil"/>
              <w:bottom w:val="single" w:sz="4" w:space="0" w:color="auto"/>
              <w:right w:val="single" w:sz="4" w:space="0" w:color="000000"/>
            </w:tcBorders>
            <w:noWrap/>
            <w:vAlign w:val="center"/>
            <w:hideMark/>
          </w:tcPr>
          <w:p w14:paraId="43556EEC"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sz w:val="18"/>
                <w:szCs w:val="18"/>
              </w:rPr>
              <w:t>R$ 1.500,00</w:t>
            </w:r>
          </w:p>
        </w:tc>
      </w:tr>
      <w:tr w:rsidR="00B840AE" w:rsidRPr="00B840AE" w14:paraId="7B46B9E7" w14:textId="77777777" w:rsidTr="0057426E">
        <w:trPr>
          <w:trHeight w:val="493"/>
        </w:trPr>
        <w:tc>
          <w:tcPr>
            <w:tcW w:w="4093" w:type="pct"/>
            <w:gridSpan w:val="5"/>
            <w:tcBorders>
              <w:top w:val="single" w:sz="4" w:space="0" w:color="auto"/>
              <w:left w:val="single" w:sz="4" w:space="0" w:color="auto"/>
              <w:bottom w:val="single" w:sz="4" w:space="0" w:color="auto"/>
              <w:right w:val="single" w:sz="4" w:space="0" w:color="auto"/>
            </w:tcBorders>
            <w:noWrap/>
            <w:vAlign w:val="center"/>
            <w:hideMark/>
          </w:tcPr>
          <w:p w14:paraId="263CB086" w14:textId="77777777" w:rsidR="00B840AE" w:rsidRPr="00B840AE" w:rsidRDefault="00B840AE" w:rsidP="0057426E">
            <w:pPr>
              <w:tabs>
                <w:tab w:val="left" w:pos="142"/>
              </w:tabs>
              <w:spacing w:line="276" w:lineRule="auto"/>
              <w:jc w:val="both"/>
              <w:rPr>
                <w:rFonts w:ascii="Arial Narrow" w:hAnsi="Arial Narrow" w:cs="Times New Roman"/>
                <w:b/>
                <w:bCs/>
                <w:color w:val="000000"/>
                <w:sz w:val="18"/>
                <w:szCs w:val="18"/>
              </w:rPr>
            </w:pPr>
            <w:r w:rsidRPr="00B840AE">
              <w:rPr>
                <w:rFonts w:ascii="Arial Narrow" w:hAnsi="Arial Narrow" w:cs="Times New Roman"/>
                <w:b/>
                <w:bCs/>
                <w:color w:val="000000"/>
                <w:sz w:val="18"/>
                <w:szCs w:val="18"/>
              </w:rPr>
              <w:t>TOTAL</w:t>
            </w:r>
          </w:p>
        </w:tc>
        <w:tc>
          <w:tcPr>
            <w:tcW w:w="907" w:type="pct"/>
            <w:tcBorders>
              <w:top w:val="single" w:sz="4" w:space="0" w:color="auto"/>
              <w:left w:val="nil"/>
              <w:bottom w:val="single" w:sz="4" w:space="0" w:color="auto"/>
              <w:right w:val="single" w:sz="4" w:space="0" w:color="auto"/>
            </w:tcBorders>
            <w:noWrap/>
            <w:vAlign w:val="center"/>
            <w:hideMark/>
          </w:tcPr>
          <w:p w14:paraId="014CD2FC" w14:textId="77777777" w:rsidR="00B840AE" w:rsidRPr="00B840AE" w:rsidRDefault="00B840AE"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RS 362.000,00 </w:t>
            </w:r>
          </w:p>
        </w:tc>
      </w:tr>
    </w:tbl>
    <w:p w14:paraId="6356C123"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Os serviços descritos na planilha 01 serão fornecidos de forma parcelada, sendo </w:t>
      </w:r>
      <w:r w:rsidRPr="00B840AE">
        <w:rPr>
          <w:rFonts w:ascii="Arial Narrow" w:hAnsi="Arial Narrow" w:cs="Times New Roman"/>
          <w:iCs/>
          <w:sz w:val="24"/>
          <w:szCs w:val="24"/>
        </w:rPr>
        <w:t>tecnicamente viável e economicamente vantajoso que a seleção de fornecedores se dê de forma individual considerando o valor ofertado para cada item.</w:t>
      </w:r>
    </w:p>
    <w:p w14:paraId="123C4897"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O objeto desta contratação não se enquadra como sendo de bem de luxo, nos termos da definição do Decreto Municipal 3036/2026 </w:t>
      </w:r>
    </w:p>
    <w:p w14:paraId="2DB97969"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Os bens objeto desta contratação são caracterizados como comuns, considerando que eles possuem uma ou mais características previstas na Lei 14.133/21 e Decretos Municipal 3036/2026</w:t>
      </w:r>
    </w:p>
    <w:p w14:paraId="3F737F98"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4CF2CAE0"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O prazo de que trata o item anterior poderá ser prorrogado por igual período, na forma do artigo 84 da Lei Federal nº 14.133/2021.</w:t>
      </w:r>
    </w:p>
    <w:p w14:paraId="195DD95B" w14:textId="77777777" w:rsidR="00B840AE" w:rsidRPr="00B840AE" w:rsidRDefault="00B840AE" w:rsidP="00B840AE">
      <w:pPr>
        <w:pStyle w:val="Nivel2"/>
        <w:tabs>
          <w:tab w:val="left" w:pos="142"/>
        </w:tabs>
        <w:spacing w:before="0" w:after="0"/>
        <w:rPr>
          <w:rFonts w:ascii="Arial Narrow" w:hAnsi="Arial Narrow" w:cs="Times New Roman"/>
          <w:sz w:val="24"/>
          <w:szCs w:val="24"/>
        </w:rPr>
      </w:pPr>
      <w:bookmarkStart w:id="50" w:name="_Hlk190332678"/>
      <w:r w:rsidRPr="00B840AE">
        <w:rPr>
          <w:rFonts w:ascii="Arial Narrow" w:hAnsi="Arial Narrow" w:cs="Times New Roman"/>
          <w:sz w:val="24"/>
          <w:szCs w:val="24"/>
        </w:rPr>
        <w:t xml:space="preserve">As quantidades iniciais contratadas poderão ser renovadas na quantidade original, desde que: </w:t>
      </w:r>
    </w:p>
    <w:p w14:paraId="406833B4"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a) seja comprovado o preço vantajoso;</w:t>
      </w:r>
    </w:p>
    <w:p w14:paraId="78944A57"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b) haja previsão expressa no edital e na ata de registro de preços; </w:t>
      </w:r>
    </w:p>
    <w:p w14:paraId="6BF4F685"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c) o tema tenha sido tratado no planejamento da contratação; </w:t>
      </w:r>
    </w:p>
    <w:p w14:paraId="2FA24387"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d) a prorrogação da ata de registro de preços ocorra dentro do prazo de sua vigência</w:t>
      </w:r>
      <w:bookmarkEnd w:id="50"/>
      <w:r w:rsidRPr="00B840AE">
        <w:rPr>
          <w:rFonts w:ascii="Arial Narrow" w:hAnsi="Arial Narrow" w:cs="Times New Roman"/>
          <w:sz w:val="24"/>
          <w:szCs w:val="24"/>
        </w:rPr>
        <w:t>;</w:t>
      </w:r>
    </w:p>
    <w:p w14:paraId="7F056B94"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b/>
          <w:bCs/>
          <w:color w:val="auto"/>
          <w:sz w:val="24"/>
          <w:szCs w:val="24"/>
        </w:rPr>
        <w:t>Da justificativa do valor obtido: os preços baseiam-se em orçamento de empresas do ramo, prevalecendo o menor preço entre eles.</w:t>
      </w:r>
    </w:p>
    <w:p w14:paraId="0DFD0F4B" w14:textId="77777777" w:rsidR="00B840AE" w:rsidRPr="00B840AE" w:rsidRDefault="00B840AE" w:rsidP="00B840AE">
      <w:pPr>
        <w:tabs>
          <w:tab w:val="left" w:pos="142"/>
        </w:tabs>
        <w:spacing w:line="276" w:lineRule="auto"/>
        <w:rPr>
          <w:rFonts w:ascii="Arial Narrow" w:hAnsi="Arial Narrow" w:cs="Times New Roman"/>
        </w:rPr>
      </w:pPr>
    </w:p>
    <w:p w14:paraId="404073E8" w14:textId="77777777" w:rsidR="00B840AE" w:rsidRPr="00B840AE" w:rsidRDefault="00B840AE" w:rsidP="00B840AE">
      <w:pPr>
        <w:pStyle w:val="Nivel01"/>
      </w:pPr>
      <w:r w:rsidRPr="00B840AE">
        <w:t>VALOR DA CONTRATAÇÃO</w:t>
      </w:r>
    </w:p>
    <w:p w14:paraId="03AB65F3"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O custo estimado total da contratação está descrito na planilha 01;</w:t>
      </w:r>
    </w:p>
    <w:p w14:paraId="6172C682"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366204"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p>
    <w:p w14:paraId="405ADF70" w14:textId="77777777" w:rsidR="00B840AE" w:rsidRPr="00B840AE" w:rsidRDefault="00B840AE" w:rsidP="00B840AE">
      <w:pPr>
        <w:pStyle w:val="Nivel01"/>
      </w:pPr>
      <w:r w:rsidRPr="00B840AE">
        <w:t>ADEQUAÇÃO ORÇAMENTÁRIA</w:t>
      </w:r>
    </w:p>
    <w:p w14:paraId="793A9710"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color w:val="auto"/>
          <w:sz w:val="24"/>
          <w:szCs w:val="24"/>
        </w:rPr>
      </w:pPr>
      <w:r w:rsidRPr="00B840AE">
        <w:rPr>
          <w:rFonts w:ascii="Arial Narrow" w:eastAsia="Arial" w:hAnsi="Arial Narrow" w:cs="Times New Roman"/>
          <w:color w:val="auto"/>
          <w:sz w:val="24"/>
          <w:szCs w:val="24"/>
        </w:rPr>
        <w:t>As despesas decorrentes da presente contratação correrão à conta de recursos específicos consignados no Orçamento Público da LOA:</w:t>
      </w:r>
    </w:p>
    <w:p w14:paraId="57C236AC"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B840AE" w:rsidRPr="00B840AE" w14:paraId="4B6357F9"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0B85A0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3 - [SECRETARIA DA AGRICULTURA, MEIO AMBIENTE E DESENVOLVIMENTO ECONÔMICO]</w:t>
            </w:r>
          </w:p>
        </w:tc>
      </w:tr>
      <w:tr w:rsidR="00B840AE" w:rsidRPr="00B840AE" w14:paraId="612C363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D32CE96"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DA AGRICULTURA, MEIO AMBIENTE E DESENVOLVIMENTO ECONÔMICO]</w:t>
            </w:r>
          </w:p>
        </w:tc>
      </w:tr>
      <w:tr w:rsidR="00B840AE" w:rsidRPr="00B840AE" w14:paraId="78E94F3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829DBF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lastRenderedPageBreak/>
              <w:t>Tipo Ação: Atividade - Ação: 2071 - Funcional: 0020.0606.0008 - [SECRETARIA DA AGRICULTURA, MEIO AMBIENTE E DESENVOLVIMENTO ECONÔMICO]</w:t>
            </w:r>
          </w:p>
        </w:tc>
      </w:tr>
      <w:tr w:rsidR="00B840AE" w:rsidRPr="00B840AE" w14:paraId="4570D4D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9914780"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7969AD1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4A1FFB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5DAFCFF"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D28985A"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125EDDE1"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622BAAD"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41</w:t>
            </w:r>
          </w:p>
        </w:tc>
        <w:tc>
          <w:tcPr>
            <w:tcW w:w="516" w:type="pct"/>
            <w:tcBorders>
              <w:top w:val="nil"/>
              <w:left w:val="nil"/>
              <w:bottom w:val="single" w:sz="4" w:space="0" w:color="auto"/>
              <w:right w:val="single" w:sz="4" w:space="0" w:color="auto"/>
            </w:tcBorders>
            <w:hideMark/>
          </w:tcPr>
          <w:p w14:paraId="5D605EF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5289EBF"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5C72C812" w14:textId="77777777" w:rsidR="00B840AE" w:rsidRPr="00B840AE" w:rsidRDefault="00B840AE" w:rsidP="00B840AE">
      <w:pPr>
        <w:pStyle w:val="SemEspaamento"/>
        <w:tabs>
          <w:tab w:val="left" w:pos="142"/>
        </w:tabs>
        <w:spacing w:line="276" w:lineRule="auto"/>
        <w:jc w:val="both"/>
        <w:rPr>
          <w:rFonts w:ascii="Arial Narrow" w:hAnsi="Arial Narrow"/>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B840AE" w:rsidRPr="00B840AE" w14:paraId="49DD4415"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72316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4 - [SECRETARIA MUNICIPAL DE ADMINISTRAÇÃO]</w:t>
            </w:r>
          </w:p>
        </w:tc>
      </w:tr>
      <w:tr w:rsidR="00B840AE" w:rsidRPr="00B840AE" w14:paraId="675A816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889BE6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MUNICIPAL DE ADMINISTRAÇÃO E FINANÇAS]</w:t>
            </w:r>
          </w:p>
        </w:tc>
      </w:tr>
      <w:tr w:rsidR="00B840AE" w:rsidRPr="00B840AE" w14:paraId="42813A8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622722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2009 - Funcional: 0004.0122.0002 - [SECRETARIA MUNICIPAL DE ADMINISTRAÇÃO E FINANÇAS]</w:t>
            </w:r>
          </w:p>
        </w:tc>
      </w:tr>
      <w:tr w:rsidR="00B840AE" w:rsidRPr="00B840AE" w14:paraId="6285637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2AFEF8A"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576CD3AE"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244A58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E8E8D07"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DC4F161"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713D822D"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50191F5"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110</w:t>
            </w:r>
          </w:p>
        </w:tc>
        <w:tc>
          <w:tcPr>
            <w:tcW w:w="516" w:type="pct"/>
            <w:tcBorders>
              <w:top w:val="nil"/>
              <w:left w:val="nil"/>
              <w:bottom w:val="single" w:sz="4" w:space="0" w:color="auto"/>
              <w:right w:val="single" w:sz="4" w:space="0" w:color="auto"/>
            </w:tcBorders>
            <w:hideMark/>
          </w:tcPr>
          <w:p w14:paraId="28490C04"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155ECF25"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5FB7D9FA" w14:textId="77777777" w:rsidR="00B840AE" w:rsidRPr="00B840AE" w:rsidRDefault="00B840AE" w:rsidP="00B840AE">
      <w:pPr>
        <w:pStyle w:val="SemEspaamento"/>
        <w:tabs>
          <w:tab w:val="left" w:pos="142"/>
        </w:tabs>
        <w:spacing w:line="276" w:lineRule="auto"/>
        <w:jc w:val="both"/>
        <w:rPr>
          <w:rFonts w:ascii="Arial Narrow" w:hAnsi="Arial Narrow"/>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B840AE" w:rsidRPr="00B840AE" w14:paraId="41C3E910"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B323FB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5 - [SECRETARIA DE ESPORTES E LAZER]</w:t>
            </w:r>
          </w:p>
        </w:tc>
      </w:tr>
      <w:tr w:rsidR="00B840AE" w:rsidRPr="00B840AE" w14:paraId="4D9C067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3D0D585"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[DEPARTAMENTO DE ESPORTES E LAZER]</w:t>
            </w:r>
          </w:p>
        </w:tc>
      </w:tr>
      <w:tr w:rsidR="00B840AE" w:rsidRPr="00B840AE" w14:paraId="1B51E1E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5B0D11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2048 - Funcional: 0027.0812.0004 - [DEPARTAMENTO DE ESPORTES E LAZER]</w:t>
            </w:r>
          </w:p>
        </w:tc>
      </w:tr>
      <w:tr w:rsidR="00B840AE" w:rsidRPr="00B840AE" w14:paraId="4D813C4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F543BA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27AB5000"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1F1412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F5CA60B"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05AD508"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3462C324"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228DD66"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176</w:t>
            </w:r>
          </w:p>
        </w:tc>
        <w:tc>
          <w:tcPr>
            <w:tcW w:w="516" w:type="pct"/>
            <w:tcBorders>
              <w:top w:val="nil"/>
              <w:left w:val="nil"/>
              <w:bottom w:val="single" w:sz="4" w:space="0" w:color="auto"/>
              <w:right w:val="single" w:sz="4" w:space="0" w:color="auto"/>
            </w:tcBorders>
            <w:hideMark/>
          </w:tcPr>
          <w:p w14:paraId="24C2843F"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55837D5"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4BE510F9" w14:textId="77777777" w:rsidR="00B840AE" w:rsidRPr="00B840AE" w:rsidRDefault="00B840AE" w:rsidP="00B840AE">
      <w:pPr>
        <w:pStyle w:val="SemEspaamento"/>
        <w:tabs>
          <w:tab w:val="left" w:pos="142"/>
        </w:tabs>
        <w:spacing w:line="276" w:lineRule="auto"/>
        <w:jc w:val="both"/>
        <w:rPr>
          <w:rFonts w:ascii="Arial Narrow" w:hAnsi="Arial Narrow"/>
          <w:sz w:val="18"/>
          <w:szCs w:val="18"/>
        </w:rPr>
      </w:pPr>
    </w:p>
    <w:tbl>
      <w:tblPr>
        <w:tblW w:w="5000" w:type="pct"/>
        <w:tblLayout w:type="fixed"/>
        <w:tblCellMar>
          <w:left w:w="70" w:type="dxa"/>
          <w:right w:w="70" w:type="dxa"/>
        </w:tblCellMar>
        <w:tblLook w:val="04A0" w:firstRow="1" w:lastRow="0" w:firstColumn="1" w:lastColumn="0" w:noHBand="0" w:noVBand="1"/>
      </w:tblPr>
      <w:tblGrid>
        <w:gridCol w:w="2688"/>
        <w:gridCol w:w="994"/>
        <w:gridCol w:w="5946"/>
      </w:tblGrid>
      <w:tr w:rsidR="00B840AE" w:rsidRPr="00B840AE" w14:paraId="110EF49B"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DC8F29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6 - [SECRETARIA MUN. DE OBRAS, VIAÇÃO E SERV. URBANOS]</w:t>
            </w:r>
          </w:p>
        </w:tc>
      </w:tr>
      <w:tr w:rsidR="00B840AE" w:rsidRPr="00B840AE" w14:paraId="47953A3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5CA93D0"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[DEPARTAMENTO DE OBRAS]</w:t>
            </w:r>
          </w:p>
        </w:tc>
      </w:tr>
      <w:tr w:rsidR="00B840AE" w:rsidRPr="00B840AE" w14:paraId="22BE920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2E693BD"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2109 - Funcional: 0015.0451.0009 - [DEPARTAMENTO DE OBRAS]</w:t>
            </w:r>
          </w:p>
        </w:tc>
      </w:tr>
      <w:tr w:rsidR="00B840AE" w:rsidRPr="00B840AE" w14:paraId="3F5B969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3F3E9C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6C286CA7"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37ABD90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6B266D1"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151F4861"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06CD565E"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65DD4471"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245</w:t>
            </w:r>
          </w:p>
        </w:tc>
        <w:tc>
          <w:tcPr>
            <w:tcW w:w="516" w:type="pct"/>
            <w:tcBorders>
              <w:top w:val="nil"/>
              <w:left w:val="nil"/>
              <w:bottom w:val="single" w:sz="4" w:space="0" w:color="auto"/>
              <w:right w:val="single" w:sz="4" w:space="0" w:color="auto"/>
            </w:tcBorders>
            <w:hideMark/>
          </w:tcPr>
          <w:p w14:paraId="749793F7"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8" w:type="pct"/>
            <w:tcBorders>
              <w:top w:val="nil"/>
              <w:left w:val="nil"/>
              <w:bottom w:val="single" w:sz="4" w:space="0" w:color="auto"/>
              <w:right w:val="single" w:sz="4" w:space="0" w:color="auto"/>
            </w:tcBorders>
            <w:hideMark/>
          </w:tcPr>
          <w:p w14:paraId="761460AA"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B840AE" w:rsidRPr="00B840AE" w14:paraId="64318D90"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0E770A5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DE PRÉDIOS PÚBLICOS]</w:t>
            </w:r>
          </w:p>
          <w:p w14:paraId="07D3D225"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B840AE" w:rsidRPr="00B840AE" w14:paraId="0631319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C10A906"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2114 - Funcional: 0015.0451.0009 - [MANUTENÇÃO DE PRÉDIOS PÚBLICOS]</w:t>
            </w:r>
          </w:p>
        </w:tc>
      </w:tr>
      <w:tr w:rsidR="00B840AE" w:rsidRPr="00B840AE" w14:paraId="10AFCC6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848ECC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 – Material de consumo]</w:t>
            </w:r>
          </w:p>
        </w:tc>
      </w:tr>
      <w:tr w:rsidR="00B840AE" w:rsidRPr="00B840AE" w14:paraId="31EACFAF"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43427EC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905E0C5"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218CCEEB"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5499A1EB" w14:textId="77777777" w:rsidTr="0057426E">
        <w:trPr>
          <w:trHeight w:val="20"/>
        </w:trPr>
        <w:tc>
          <w:tcPr>
            <w:tcW w:w="1396" w:type="pct"/>
            <w:tcBorders>
              <w:top w:val="nil"/>
              <w:left w:val="single" w:sz="4" w:space="0" w:color="auto"/>
              <w:bottom w:val="single" w:sz="4" w:space="0" w:color="auto"/>
              <w:right w:val="single" w:sz="4" w:space="0" w:color="auto"/>
            </w:tcBorders>
            <w:noWrap/>
            <w:vAlign w:val="center"/>
            <w:hideMark/>
          </w:tcPr>
          <w:p w14:paraId="182E3CE6"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40E3129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8" w:type="pct"/>
            <w:tcBorders>
              <w:top w:val="nil"/>
              <w:left w:val="nil"/>
              <w:bottom w:val="single" w:sz="4" w:space="0" w:color="auto"/>
              <w:right w:val="single" w:sz="4" w:space="0" w:color="auto"/>
            </w:tcBorders>
            <w:hideMark/>
          </w:tcPr>
          <w:p w14:paraId="624D8FFC"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24E59960" w14:textId="77777777" w:rsidR="00B840AE" w:rsidRPr="00B840AE" w:rsidRDefault="00B840AE" w:rsidP="00B840AE">
      <w:pPr>
        <w:tabs>
          <w:tab w:val="left" w:pos="142"/>
        </w:tabs>
        <w:spacing w:line="276" w:lineRule="auto"/>
        <w:jc w:val="both"/>
        <w:rPr>
          <w:rFonts w:ascii="Arial Narrow" w:hAnsi="Arial Narrow" w:cs="Times New Roman"/>
          <w:sz w:val="18"/>
          <w:szCs w:val="18"/>
        </w:rPr>
      </w:pPr>
    </w:p>
    <w:tbl>
      <w:tblPr>
        <w:tblW w:w="5000" w:type="pct"/>
        <w:tblLayout w:type="fixed"/>
        <w:tblCellMar>
          <w:left w:w="70" w:type="dxa"/>
          <w:right w:w="70" w:type="dxa"/>
        </w:tblCellMar>
        <w:tblLook w:val="04A0" w:firstRow="1" w:lastRow="0" w:firstColumn="1" w:lastColumn="0" w:noHBand="0" w:noVBand="1"/>
      </w:tblPr>
      <w:tblGrid>
        <w:gridCol w:w="2688"/>
        <w:gridCol w:w="994"/>
        <w:gridCol w:w="5946"/>
      </w:tblGrid>
      <w:tr w:rsidR="00B840AE" w:rsidRPr="00B840AE" w14:paraId="1F54B4FC"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739CC06"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7 - [SECRETARIA MUNICIPAL DE TURISMO E CULTURA]</w:t>
            </w:r>
          </w:p>
        </w:tc>
      </w:tr>
      <w:tr w:rsidR="00B840AE" w:rsidRPr="00B840AE" w14:paraId="69527CC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FAFE0DF"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MUNICIPAL DE TURISMO E CULTURA]</w:t>
            </w:r>
          </w:p>
        </w:tc>
      </w:tr>
      <w:tr w:rsidR="00B840AE" w:rsidRPr="00B840AE" w14:paraId="56EBA28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C89360F"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2072 - Funcional: 0013.0122.0003 - [SECRETARIA DE TURISMO E CULTURA]</w:t>
            </w:r>
          </w:p>
        </w:tc>
      </w:tr>
      <w:tr w:rsidR="00B840AE" w:rsidRPr="00B840AE" w14:paraId="7B3E844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8C7276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20088D95"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2864D7E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FBAAEFA"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77D7774C"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100E8EDA"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032C410F"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268</w:t>
            </w:r>
          </w:p>
        </w:tc>
        <w:tc>
          <w:tcPr>
            <w:tcW w:w="516" w:type="pct"/>
            <w:tcBorders>
              <w:top w:val="nil"/>
              <w:left w:val="nil"/>
              <w:bottom w:val="single" w:sz="4" w:space="0" w:color="auto"/>
              <w:right w:val="single" w:sz="4" w:space="0" w:color="auto"/>
            </w:tcBorders>
            <w:hideMark/>
          </w:tcPr>
          <w:p w14:paraId="53C88B34"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8" w:type="pct"/>
            <w:tcBorders>
              <w:top w:val="nil"/>
              <w:left w:val="nil"/>
              <w:bottom w:val="single" w:sz="4" w:space="0" w:color="auto"/>
              <w:right w:val="single" w:sz="4" w:space="0" w:color="auto"/>
            </w:tcBorders>
            <w:hideMark/>
          </w:tcPr>
          <w:p w14:paraId="4F9130E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198AEEC1" w14:textId="77777777" w:rsidR="00B840AE" w:rsidRPr="00B840AE" w:rsidRDefault="00B840AE" w:rsidP="00B840AE">
      <w:pPr>
        <w:tabs>
          <w:tab w:val="left" w:pos="142"/>
        </w:tabs>
        <w:spacing w:line="276" w:lineRule="auto"/>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B840AE" w:rsidRPr="00B840AE" w14:paraId="5B2AF68F"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1F6266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8 - [SECRETARIA MUNICIPAL DE EDUCAÇÃO]</w:t>
            </w:r>
          </w:p>
        </w:tc>
      </w:tr>
      <w:tr w:rsidR="00B840AE" w:rsidRPr="00B840AE" w14:paraId="6314E3F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A41A2F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[SECRETARIA MUNICIPAL DE EDUCAÇÃO]</w:t>
            </w:r>
          </w:p>
        </w:tc>
      </w:tr>
      <w:tr w:rsidR="00B840AE" w:rsidRPr="00B840AE" w14:paraId="01965D4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37A9AEE"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2026 – Funcional: 0012.0122.0005 - [SECRETARIA MUNICIPAL DE EDUCAÇÃO]</w:t>
            </w:r>
          </w:p>
        </w:tc>
      </w:tr>
      <w:tr w:rsidR="00B840AE" w:rsidRPr="00B840AE" w14:paraId="0EE320D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08524D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4C611D1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A701AE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9C40675"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038C16B"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0DBD652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4A5882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329</w:t>
            </w:r>
          </w:p>
        </w:tc>
        <w:tc>
          <w:tcPr>
            <w:tcW w:w="516" w:type="pct"/>
            <w:tcBorders>
              <w:top w:val="nil"/>
              <w:left w:val="nil"/>
              <w:bottom w:val="single" w:sz="4" w:space="0" w:color="auto"/>
              <w:right w:val="single" w:sz="4" w:space="0" w:color="auto"/>
            </w:tcBorders>
            <w:hideMark/>
          </w:tcPr>
          <w:p w14:paraId="1D65B5C9"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61FBA387"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B840AE" w:rsidRPr="00B840AE" w14:paraId="12CA607A"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5DDA33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DO ENSINO FUNDAMENTAL]</w:t>
            </w:r>
          </w:p>
        </w:tc>
      </w:tr>
      <w:tr w:rsidR="00B840AE" w:rsidRPr="00B840AE" w14:paraId="5862B38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8E3DB5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2029 - Funcional: 0012.0361.0005 - [MANUTENÇÃO DO ENSINO FUNDAMENTAL]</w:t>
            </w:r>
          </w:p>
        </w:tc>
      </w:tr>
      <w:tr w:rsidR="00B840AE" w:rsidRPr="00B840AE" w14:paraId="5BB2055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8F40B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65171B9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784C80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BFAAF6E"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B28BE3D"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193C3457"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428ABD16"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5F84BC2C"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0233D342"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B840AE" w:rsidRPr="00B840AE" w14:paraId="55A779B7"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5B0AB46"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DO ENSINO FUNDAMENTAL]</w:t>
            </w:r>
          </w:p>
        </w:tc>
      </w:tr>
      <w:tr w:rsidR="00B840AE" w:rsidRPr="00B840AE" w14:paraId="1FC3610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4F540CB"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2029 - Funcional: 0012.0361.0005 - [MANUTENÇÃO DO ENSINO FUNDAMENTAL]</w:t>
            </w:r>
          </w:p>
        </w:tc>
      </w:tr>
      <w:tr w:rsidR="00B840AE" w:rsidRPr="00B840AE" w14:paraId="02A8530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56DDC4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lastRenderedPageBreak/>
              <w:t>Elemento: 3339030000000000000 - [Material de consumo]</w:t>
            </w:r>
          </w:p>
        </w:tc>
      </w:tr>
      <w:tr w:rsidR="00B840AE" w:rsidRPr="00B840AE" w14:paraId="754720D0"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E852495"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4D92C18"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A7D5588"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0DB972AF"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44C2C6A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7F4C78BE"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33C0FD12"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Demais impostos vinculados a educação básica</w:t>
            </w:r>
          </w:p>
        </w:tc>
      </w:tr>
      <w:tr w:rsidR="00B840AE" w:rsidRPr="00B840AE" w14:paraId="7E926EF7"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E71609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DA EDUCAÇÃO INFANTIL PRÉ ESCOLA]</w:t>
            </w:r>
          </w:p>
        </w:tc>
      </w:tr>
      <w:tr w:rsidR="00B840AE" w:rsidRPr="00B840AE" w14:paraId="78F8E09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2B8073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B840AE" w:rsidRPr="00B840AE" w14:paraId="2AC8494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ECD732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1E0CFD58"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0B12BF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7EFD15D"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63F8639"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4F2E714F"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735FDB21"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3F6669BD"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56F34F1A"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B840AE" w:rsidRPr="00B840AE" w14:paraId="638FCC9C"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3BDCDDF"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DA EDUCAÇÃO INFANTIL PRÉ ESCOLA]</w:t>
            </w:r>
          </w:p>
        </w:tc>
      </w:tr>
      <w:tr w:rsidR="00B840AE" w:rsidRPr="00B840AE" w14:paraId="64B00B7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EA96C6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B840AE" w:rsidRPr="00B840AE" w14:paraId="7016BF5D"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0B5F8CD"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682E5A96"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3B84C65"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057910A"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A63F802"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2E28AE49"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5556220E"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64654CB3"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1D3C5229"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Demais impostos vinculados a educação básica</w:t>
            </w:r>
          </w:p>
        </w:tc>
      </w:tr>
      <w:tr w:rsidR="00B840AE" w:rsidRPr="00B840AE" w14:paraId="1138F115"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69B2F39E"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DA EDUCAÇÃO INFANTIL CRECHE]</w:t>
            </w:r>
          </w:p>
        </w:tc>
      </w:tr>
      <w:tr w:rsidR="00B840AE" w:rsidRPr="00B840AE" w14:paraId="2A1ADAE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0856FB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B840AE" w:rsidRPr="00B840AE" w14:paraId="32F66C1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34D991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07BA58C8"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29D36F9"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452C406"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63704A8"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62838EDD"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12ECA988"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1C3074B7"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09FA4DB3"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 sobre Transferências Constitucionais</w:t>
            </w:r>
          </w:p>
        </w:tc>
      </w:tr>
      <w:tr w:rsidR="00B840AE" w:rsidRPr="00B840AE" w14:paraId="38D7B1BF"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6C0C8F05"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[MANUTENÇÃO DA EDUCAÇÃO INFANTIL CRECHE]</w:t>
            </w:r>
          </w:p>
        </w:tc>
      </w:tr>
      <w:tr w:rsidR="00B840AE" w:rsidRPr="00B840AE" w14:paraId="0D6E846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5CABAD6"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B840AE" w:rsidRPr="00B840AE" w14:paraId="427ECBE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3DA230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7C6FA9D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56199F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C5C56EB"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D7F6C6E"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3128498D"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62D3EDA1"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775026CE"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58EDAD90"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Demais impostos vinculados a educação básica</w:t>
            </w:r>
          </w:p>
        </w:tc>
      </w:tr>
    </w:tbl>
    <w:p w14:paraId="719A70B3" w14:textId="77777777" w:rsidR="00B840AE" w:rsidRPr="00B840AE" w:rsidRDefault="00B840AE" w:rsidP="00B840AE">
      <w:pPr>
        <w:tabs>
          <w:tab w:val="left" w:pos="142"/>
        </w:tabs>
        <w:spacing w:line="276" w:lineRule="auto"/>
        <w:jc w:val="both"/>
        <w:rPr>
          <w:rFonts w:ascii="Arial Narrow" w:hAnsi="Arial Narrow" w:cs="Times New Roman"/>
          <w:sz w:val="18"/>
          <w:szCs w:val="18"/>
        </w:rPr>
      </w:pPr>
    </w:p>
    <w:tbl>
      <w:tblPr>
        <w:tblW w:w="5000" w:type="pct"/>
        <w:tblLayout w:type="fixed"/>
        <w:tblCellMar>
          <w:left w:w="70" w:type="dxa"/>
          <w:right w:w="70" w:type="dxa"/>
        </w:tblCellMar>
        <w:tblLook w:val="04A0" w:firstRow="1" w:lastRow="0" w:firstColumn="1" w:lastColumn="0" w:noHBand="0" w:noVBand="1"/>
      </w:tblPr>
      <w:tblGrid>
        <w:gridCol w:w="2688"/>
        <w:gridCol w:w="994"/>
        <w:gridCol w:w="5946"/>
      </w:tblGrid>
      <w:tr w:rsidR="00B840AE" w:rsidRPr="00B840AE" w14:paraId="263C1DED"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CE271FF"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9 - [SECRETARIA MUNICIPAL DE SAÚDE]</w:t>
            </w:r>
          </w:p>
        </w:tc>
      </w:tr>
      <w:tr w:rsidR="00B840AE" w:rsidRPr="00B840AE" w14:paraId="32773F0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B54E23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tc>
      </w:tr>
      <w:tr w:rsidR="00B840AE" w:rsidRPr="00B840AE" w14:paraId="0B4C616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3B9004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B840AE" w:rsidRPr="00B840AE" w14:paraId="2DCFDA4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C40D24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07F9F2D7"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19F6235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2B5E3D9"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66F2B440"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45D5850B"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1AE5D1B0"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494</w:t>
            </w:r>
          </w:p>
        </w:tc>
        <w:tc>
          <w:tcPr>
            <w:tcW w:w="516" w:type="pct"/>
            <w:tcBorders>
              <w:top w:val="nil"/>
              <w:left w:val="nil"/>
              <w:bottom w:val="single" w:sz="4" w:space="0" w:color="auto"/>
              <w:right w:val="single" w:sz="4" w:space="0" w:color="auto"/>
            </w:tcBorders>
            <w:hideMark/>
          </w:tcPr>
          <w:p w14:paraId="7DAA0D86"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303</w:t>
            </w:r>
          </w:p>
        </w:tc>
        <w:tc>
          <w:tcPr>
            <w:tcW w:w="3088" w:type="pct"/>
            <w:tcBorders>
              <w:top w:val="nil"/>
              <w:left w:val="nil"/>
              <w:bottom w:val="single" w:sz="4" w:space="0" w:color="auto"/>
              <w:right w:val="single" w:sz="4" w:space="0" w:color="auto"/>
            </w:tcBorders>
            <w:hideMark/>
          </w:tcPr>
          <w:p w14:paraId="7FD5BD8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Saúde – receitas vinculadas</w:t>
            </w:r>
          </w:p>
        </w:tc>
      </w:tr>
      <w:tr w:rsidR="00B840AE" w:rsidRPr="00B840AE" w14:paraId="2D92A5DC"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2B5DC11A"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46C5CE93"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B840AE" w:rsidRPr="00B840AE" w14:paraId="6CC13BE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DF1B53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B840AE" w:rsidRPr="00B840AE" w14:paraId="31D58CA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C2490D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53512B98" w14:textId="77777777" w:rsidTr="0057426E">
        <w:trPr>
          <w:trHeight w:val="20"/>
        </w:trPr>
        <w:tc>
          <w:tcPr>
            <w:tcW w:w="1396" w:type="pct"/>
            <w:tcBorders>
              <w:top w:val="nil"/>
              <w:left w:val="single" w:sz="4" w:space="0" w:color="auto"/>
              <w:bottom w:val="single" w:sz="4" w:space="0" w:color="auto"/>
              <w:right w:val="single" w:sz="4" w:space="0" w:color="auto"/>
            </w:tcBorders>
            <w:hideMark/>
          </w:tcPr>
          <w:p w14:paraId="6881C8DE"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603E38F"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8" w:type="pct"/>
            <w:tcBorders>
              <w:top w:val="nil"/>
              <w:left w:val="nil"/>
              <w:bottom w:val="single" w:sz="4" w:space="0" w:color="auto"/>
              <w:right w:val="single" w:sz="4" w:space="0" w:color="auto"/>
            </w:tcBorders>
            <w:hideMark/>
          </w:tcPr>
          <w:p w14:paraId="6E3DC8E7"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6D278695" w14:textId="77777777" w:rsidTr="0057426E">
        <w:trPr>
          <w:trHeight w:val="20"/>
        </w:trPr>
        <w:tc>
          <w:tcPr>
            <w:tcW w:w="1396" w:type="pct"/>
            <w:tcBorders>
              <w:top w:val="nil"/>
              <w:left w:val="single" w:sz="4" w:space="0" w:color="auto"/>
              <w:bottom w:val="single" w:sz="4" w:space="0" w:color="auto"/>
              <w:right w:val="single" w:sz="4" w:space="0" w:color="auto"/>
            </w:tcBorders>
            <w:noWrap/>
            <w:vAlign w:val="center"/>
            <w:hideMark/>
          </w:tcPr>
          <w:p w14:paraId="6C0252CA"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302EF0CA"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494</w:t>
            </w:r>
          </w:p>
        </w:tc>
        <w:tc>
          <w:tcPr>
            <w:tcW w:w="3088" w:type="pct"/>
            <w:tcBorders>
              <w:top w:val="nil"/>
              <w:left w:val="nil"/>
              <w:bottom w:val="single" w:sz="4" w:space="0" w:color="auto"/>
              <w:right w:val="single" w:sz="4" w:space="0" w:color="auto"/>
            </w:tcBorders>
            <w:hideMark/>
          </w:tcPr>
          <w:p w14:paraId="13D85452"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Bloco de custeio das ações e serviços públicos de saúde</w:t>
            </w:r>
          </w:p>
        </w:tc>
      </w:tr>
    </w:tbl>
    <w:p w14:paraId="2062F632" w14:textId="77777777" w:rsidR="00B840AE" w:rsidRPr="00B840AE" w:rsidRDefault="00B840AE" w:rsidP="00B840AE">
      <w:pPr>
        <w:tabs>
          <w:tab w:val="left" w:pos="142"/>
        </w:tabs>
        <w:spacing w:line="276" w:lineRule="auto"/>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B840AE" w:rsidRPr="00B840AE" w14:paraId="11F9584E"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0F8B9D9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7A290031"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B840AE" w:rsidRPr="00B840AE" w14:paraId="6F6EEA1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5BD6F9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B840AE" w:rsidRPr="00B840AE" w14:paraId="55BD3C4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D17665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0899108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7BDECCB"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C321DC2"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9AC788A"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3F6A29D7"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731C3FC4"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1DC746E7"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1494</w:t>
            </w:r>
          </w:p>
        </w:tc>
        <w:tc>
          <w:tcPr>
            <w:tcW w:w="3087" w:type="pct"/>
            <w:tcBorders>
              <w:top w:val="nil"/>
              <w:left w:val="nil"/>
              <w:bottom w:val="single" w:sz="4" w:space="0" w:color="auto"/>
              <w:right w:val="single" w:sz="4" w:space="0" w:color="auto"/>
            </w:tcBorders>
            <w:hideMark/>
          </w:tcPr>
          <w:p w14:paraId="00F7D9C6"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Bloco de custeio das ações e serviços públicos de saúde – Gov. Estadual</w:t>
            </w:r>
          </w:p>
        </w:tc>
      </w:tr>
      <w:tr w:rsidR="00B840AE" w:rsidRPr="00B840AE" w14:paraId="4E992141"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6D3FDB0"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6DB83368"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B840AE" w:rsidRPr="00B840AE" w14:paraId="3023EE8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39D99D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B840AE" w:rsidRPr="00B840AE" w14:paraId="1D4E507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D81881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1115C96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071BFF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6DE65AA"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CEED2B2"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4CF782F6"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BDBA2D3"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0402338D"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4494</w:t>
            </w:r>
          </w:p>
        </w:tc>
        <w:tc>
          <w:tcPr>
            <w:tcW w:w="3087" w:type="pct"/>
            <w:tcBorders>
              <w:top w:val="nil"/>
              <w:left w:val="nil"/>
              <w:bottom w:val="single" w:sz="4" w:space="0" w:color="auto"/>
              <w:right w:val="single" w:sz="4" w:space="0" w:color="auto"/>
            </w:tcBorders>
            <w:hideMark/>
          </w:tcPr>
          <w:p w14:paraId="638052D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 xml:space="preserve">Bloco de custeio das ações e serviços públicos de saúde-emendas individuais </w:t>
            </w:r>
          </w:p>
        </w:tc>
      </w:tr>
      <w:tr w:rsidR="00B840AE" w:rsidRPr="00B840AE" w14:paraId="0AC0EB4C"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4E67E45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[MANUTENÇÃO DA REDE MUNICIPAL DE SAÚDE DA ATENÇÃO BÁSICA]</w:t>
            </w:r>
          </w:p>
          <w:p w14:paraId="02AEE62D"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B840AE" w:rsidRPr="00B840AE" w14:paraId="3A4BF17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60F76C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B840AE" w:rsidRPr="00B840AE" w14:paraId="533516F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E7C577D"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lastRenderedPageBreak/>
              <w:t>Elemento: 3339030000000000000 - [Material de consumo]</w:t>
            </w:r>
          </w:p>
        </w:tc>
      </w:tr>
      <w:tr w:rsidR="00B840AE" w:rsidRPr="00B840AE" w14:paraId="636EEF98"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6C0248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44549F9"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1339884"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1DC23B37"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31EA8CEF"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0E2D8A30"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1016</w:t>
            </w:r>
          </w:p>
        </w:tc>
        <w:tc>
          <w:tcPr>
            <w:tcW w:w="3087" w:type="pct"/>
            <w:tcBorders>
              <w:top w:val="nil"/>
              <w:left w:val="nil"/>
              <w:bottom w:val="single" w:sz="4" w:space="0" w:color="auto"/>
              <w:right w:val="single" w:sz="4" w:space="0" w:color="auto"/>
            </w:tcBorders>
            <w:hideMark/>
          </w:tcPr>
          <w:p w14:paraId="041B135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Emendas individuais impositivas transferências especiais – (Inciso I do Art. 166-A da E.C. 105/2019)</w:t>
            </w:r>
          </w:p>
        </w:tc>
      </w:tr>
    </w:tbl>
    <w:p w14:paraId="3F666673" w14:textId="77777777" w:rsidR="00B840AE" w:rsidRPr="00B840AE" w:rsidRDefault="00B840AE" w:rsidP="00B840AE">
      <w:pPr>
        <w:tabs>
          <w:tab w:val="left" w:pos="142"/>
        </w:tabs>
        <w:spacing w:line="276" w:lineRule="auto"/>
        <w:jc w:val="both"/>
        <w:rPr>
          <w:rFonts w:ascii="Arial Narrow" w:hAnsi="Arial Narrow" w:cs="Times New Roman"/>
          <w:sz w:val="18"/>
          <w:szCs w:val="18"/>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B840AE" w:rsidRPr="00B840AE" w14:paraId="68B8C0FD"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6752FD4"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highlight w:val="yellow"/>
              </w:rPr>
            </w:pPr>
            <w:r w:rsidRPr="00B840AE">
              <w:rPr>
                <w:rFonts w:ascii="Arial Narrow" w:eastAsia="Times New Roman" w:hAnsi="Arial Narrow" w:cs="Times New Roman"/>
                <w:b/>
                <w:bCs/>
                <w:color w:val="000000"/>
                <w:sz w:val="18"/>
                <w:szCs w:val="18"/>
              </w:rPr>
              <w:t>Órgão: 10 - [SECRETARIA MUNICIPAL DE ASSISTÊNCIA SOCIAL]</w:t>
            </w:r>
          </w:p>
        </w:tc>
      </w:tr>
      <w:tr w:rsidR="00B840AE" w:rsidRPr="00B840AE" w14:paraId="671B6EB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2D0961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001 - [REFORMAR, READEQUAR O PRÉDIO DA SECRETÁRIA DE ASSISTÊNCIA SOCIAL]</w:t>
            </w:r>
          </w:p>
        </w:tc>
      </w:tr>
      <w:tr w:rsidR="00B840AE" w:rsidRPr="00B840AE" w14:paraId="5A76900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27415D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1046 - Funcional: 0008.0244.0007 - [REFORMAR, READEQUAR O PRÉDIO DA SECRETÁRIA DE ASSISTÊNCIA SOCIAL]</w:t>
            </w:r>
          </w:p>
        </w:tc>
      </w:tr>
      <w:tr w:rsidR="00B840AE" w:rsidRPr="00B840AE" w14:paraId="7F84F5D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1803BDB"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13502DB0"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AD7CBD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3B3BA78"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1054C63"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7B8FE18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5F56380"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549</w:t>
            </w:r>
          </w:p>
        </w:tc>
        <w:tc>
          <w:tcPr>
            <w:tcW w:w="516" w:type="pct"/>
            <w:tcBorders>
              <w:top w:val="nil"/>
              <w:left w:val="nil"/>
              <w:bottom w:val="single" w:sz="4" w:space="0" w:color="auto"/>
              <w:right w:val="single" w:sz="4" w:space="0" w:color="auto"/>
            </w:tcBorders>
            <w:hideMark/>
          </w:tcPr>
          <w:p w14:paraId="31F6DF92"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66EBB51C"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B840AE" w:rsidRPr="00B840AE" w14:paraId="0FB2114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9CC5A5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 xml:space="preserve">Unidade: 002 - [REFORMAR E AMPLIAR A ESTRUTURA DO CRAS – CENTRO DE </w:t>
            </w:r>
            <w:proofErr w:type="gramStart"/>
            <w:r w:rsidRPr="00B840AE">
              <w:rPr>
                <w:rFonts w:ascii="Arial Narrow" w:eastAsia="Times New Roman" w:hAnsi="Arial Narrow" w:cs="Times New Roman"/>
                <w:b/>
                <w:bCs/>
                <w:color w:val="000000"/>
                <w:sz w:val="18"/>
                <w:szCs w:val="18"/>
              </w:rPr>
              <w:t>REFERENCIA</w:t>
            </w:r>
            <w:proofErr w:type="gramEnd"/>
            <w:r w:rsidRPr="00B840AE">
              <w:rPr>
                <w:rFonts w:ascii="Arial Narrow" w:eastAsia="Times New Roman" w:hAnsi="Arial Narrow" w:cs="Times New Roman"/>
                <w:b/>
                <w:bCs/>
                <w:color w:val="000000"/>
                <w:sz w:val="18"/>
                <w:szCs w:val="18"/>
              </w:rPr>
              <w:t xml:space="preserve"> DE ASSISTÊNCIA SOCIAL]</w:t>
            </w:r>
          </w:p>
        </w:tc>
      </w:tr>
      <w:tr w:rsidR="00B840AE" w:rsidRPr="00B840AE" w14:paraId="5E3D664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D4D6C3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 xml:space="preserve">Tipo Ação: Atividade - Ação: 1049- Funcional: 0008.0244.0025 - [REFORMAR E AMPLIAR A ESTRUTURA DO CRAS – CENTRO DE </w:t>
            </w:r>
            <w:proofErr w:type="gramStart"/>
            <w:r w:rsidRPr="00B840AE">
              <w:rPr>
                <w:rFonts w:ascii="Arial Narrow" w:eastAsia="Times New Roman" w:hAnsi="Arial Narrow" w:cs="Times New Roman"/>
                <w:b/>
                <w:bCs/>
                <w:color w:val="000000"/>
                <w:sz w:val="18"/>
                <w:szCs w:val="18"/>
              </w:rPr>
              <w:t>REFERENCIA</w:t>
            </w:r>
            <w:proofErr w:type="gramEnd"/>
            <w:r w:rsidRPr="00B840AE">
              <w:rPr>
                <w:rFonts w:ascii="Arial Narrow" w:eastAsia="Times New Roman" w:hAnsi="Arial Narrow" w:cs="Times New Roman"/>
                <w:b/>
                <w:bCs/>
                <w:color w:val="000000"/>
                <w:sz w:val="18"/>
                <w:szCs w:val="18"/>
              </w:rPr>
              <w:t xml:space="preserve"> DE ASSISTÊNCIA SOCIAL]</w:t>
            </w:r>
          </w:p>
        </w:tc>
      </w:tr>
      <w:tr w:rsidR="00B840AE" w:rsidRPr="00B840AE" w14:paraId="363527D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4889125"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6141CDF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04700A9"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EF10FCA"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0F77B4B"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13723668"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486DE16"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572</w:t>
            </w:r>
          </w:p>
        </w:tc>
        <w:tc>
          <w:tcPr>
            <w:tcW w:w="516" w:type="pct"/>
            <w:tcBorders>
              <w:top w:val="nil"/>
              <w:left w:val="nil"/>
              <w:bottom w:val="single" w:sz="4" w:space="0" w:color="auto"/>
              <w:right w:val="single" w:sz="4" w:space="0" w:color="auto"/>
            </w:tcBorders>
            <w:hideMark/>
          </w:tcPr>
          <w:p w14:paraId="3502C0A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5A62F52"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B840AE" w:rsidRPr="00B840AE" w14:paraId="0922109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F9DF08D"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002 - [REFORMAR E AMPLIAR OS CENTROS COMUNITÁRIOS DE RIO VERDE E PRIMAVERA E SEDE]</w:t>
            </w:r>
          </w:p>
        </w:tc>
      </w:tr>
      <w:tr w:rsidR="00B840AE" w:rsidRPr="00B840AE" w14:paraId="1D4B290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AE4242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1051- Funcional: 0008.0244.0025 - [REFORMAR E AMPLIAR OS CENTROS COMUNITÁRIOS DE RIO VERDE E PRIMAVERA E SEDE]</w:t>
            </w:r>
          </w:p>
        </w:tc>
      </w:tr>
      <w:tr w:rsidR="00B840AE" w:rsidRPr="00B840AE" w14:paraId="1AC3ED8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771FB56"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51547AD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97B50D7"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AD94649"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C6A33DD"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7FA603DD"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0F9E7A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574</w:t>
            </w:r>
          </w:p>
        </w:tc>
        <w:tc>
          <w:tcPr>
            <w:tcW w:w="516" w:type="pct"/>
            <w:tcBorders>
              <w:top w:val="nil"/>
              <w:left w:val="nil"/>
              <w:bottom w:val="single" w:sz="4" w:space="0" w:color="auto"/>
              <w:right w:val="single" w:sz="4" w:space="0" w:color="auto"/>
            </w:tcBorders>
            <w:hideMark/>
          </w:tcPr>
          <w:p w14:paraId="7E39693A"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7B86DBAA"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B840AE" w:rsidRPr="00B840AE" w14:paraId="56A7F36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EEF1FE9"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003 - [REFORMAR E AMPLIAR A ESTRUTURA DA SEDE DO SCFV VIVER MELHOR]</w:t>
            </w:r>
          </w:p>
        </w:tc>
      </w:tr>
      <w:tr w:rsidR="00B840AE" w:rsidRPr="00B840AE" w14:paraId="7D161E8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4319462"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5000- Funcional: 0008.0243.0024 - [REFORMAR E AMPLIAR A ESTRUTURA DA SEDE DO SCFV VIVER MELHOR]</w:t>
            </w:r>
          </w:p>
        </w:tc>
      </w:tr>
      <w:tr w:rsidR="00B840AE" w:rsidRPr="00B840AE" w14:paraId="57A3D80A"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49E4AAE"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50E38798"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3A3E7E0"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20359F7"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59F072F"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3157D9A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3D5A3D1"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597</w:t>
            </w:r>
          </w:p>
        </w:tc>
        <w:tc>
          <w:tcPr>
            <w:tcW w:w="516" w:type="pct"/>
            <w:tcBorders>
              <w:top w:val="nil"/>
              <w:left w:val="nil"/>
              <w:bottom w:val="single" w:sz="4" w:space="0" w:color="auto"/>
              <w:right w:val="single" w:sz="4" w:space="0" w:color="auto"/>
            </w:tcBorders>
            <w:hideMark/>
          </w:tcPr>
          <w:p w14:paraId="75FA5B58"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08F37AE"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B840AE" w:rsidRPr="00B840AE" w14:paraId="280EED1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246253A"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003 - [MANTER AS ESTRUTURAS FÍSICAS DOS SERVIÇOS VOLTADOS A CRIANÇA E AO ADOLESCENTE, SCFV, CENTRO PÚBLICO E CENTRO COMUNITÁRIO]</w:t>
            </w:r>
          </w:p>
        </w:tc>
      </w:tr>
      <w:tr w:rsidR="00B840AE" w:rsidRPr="00B840AE" w14:paraId="0EF4757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FA9C4E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6000- Funcional: 0008.0243.0024 - [MANTER AS ESTRUTURAS FÍSICAS DOS SERVIÇOS VOLTADOS A CRIANÇA E AO ADOLESCENTE, SCFV, CENTRO PÚBLICO E CENTRO COMUNITÁRIO]</w:t>
            </w:r>
          </w:p>
        </w:tc>
      </w:tr>
      <w:tr w:rsidR="00B840AE" w:rsidRPr="00B840AE" w14:paraId="052423DD"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34B270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372B0DFE"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680883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BF7536B"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A47FFBE"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2F0E282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9C48765"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601</w:t>
            </w:r>
          </w:p>
        </w:tc>
        <w:tc>
          <w:tcPr>
            <w:tcW w:w="516" w:type="pct"/>
            <w:tcBorders>
              <w:top w:val="nil"/>
              <w:left w:val="nil"/>
              <w:bottom w:val="single" w:sz="4" w:space="0" w:color="auto"/>
              <w:right w:val="single" w:sz="4" w:space="0" w:color="auto"/>
            </w:tcBorders>
            <w:hideMark/>
          </w:tcPr>
          <w:p w14:paraId="538AD10F"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F82FC1A"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B840AE" w:rsidRPr="00B840AE" w14:paraId="67198F7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D26DDD8"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003 - [MANUTENÇÃO DO CONSELHO TUTELAR]</w:t>
            </w:r>
          </w:p>
        </w:tc>
      </w:tr>
      <w:tr w:rsidR="00B840AE" w:rsidRPr="00B840AE" w14:paraId="0C3F943D"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AA1CCED"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6004- Funcional: 0008.0243.0024 - [MANUTENÇÃO DO CONSELHO TUTELAR]</w:t>
            </w:r>
          </w:p>
        </w:tc>
      </w:tr>
      <w:tr w:rsidR="00B840AE" w:rsidRPr="00B840AE" w14:paraId="2D4CA9F0"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E26B076"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4C4226B7"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71201475"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6BDB626"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701D480"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70BF849C"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0D409C2"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610</w:t>
            </w:r>
          </w:p>
        </w:tc>
        <w:tc>
          <w:tcPr>
            <w:tcW w:w="516" w:type="pct"/>
            <w:tcBorders>
              <w:top w:val="nil"/>
              <w:left w:val="nil"/>
              <w:bottom w:val="single" w:sz="4" w:space="0" w:color="auto"/>
              <w:right w:val="single" w:sz="4" w:space="0" w:color="auto"/>
            </w:tcBorders>
            <w:hideMark/>
          </w:tcPr>
          <w:p w14:paraId="018711B3"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5BEB8AD"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r w:rsidR="00B840AE" w:rsidRPr="00B840AE" w14:paraId="43BFEF6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E4F501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Unidade: 004 - [REFORMAR, AMPLIAR O CENTRO DE CONVIVÊNCIA DA TERCEIRA IDADE]</w:t>
            </w:r>
          </w:p>
        </w:tc>
      </w:tr>
      <w:tr w:rsidR="00B840AE" w:rsidRPr="00B840AE" w14:paraId="57DE20C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54FF7B1"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Tipo Ação: Atividade - Ação: 1047- Funcional: 0008.0241.0010 - [REFORMAR, AMPLIAR O CENTRO DE CONVIVÊNCIA DA TERCEIRA IDADE]</w:t>
            </w:r>
          </w:p>
        </w:tc>
      </w:tr>
      <w:tr w:rsidR="00B840AE" w:rsidRPr="00B840AE" w14:paraId="0FBE75F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F9B9C0C"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Elemento: 3339030000000000000 - [Material de consumo]</w:t>
            </w:r>
          </w:p>
        </w:tc>
      </w:tr>
      <w:tr w:rsidR="00B840AE" w:rsidRPr="00B840AE" w14:paraId="0F593A5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8BF6283" w14:textId="77777777" w:rsidR="00B840AE" w:rsidRPr="00B840AE" w:rsidRDefault="00B840AE" w:rsidP="0057426E">
            <w:pPr>
              <w:tabs>
                <w:tab w:val="left" w:pos="142"/>
              </w:tabs>
              <w:spacing w:line="276" w:lineRule="auto"/>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1330BC4"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E571F51" w14:textId="77777777" w:rsidR="00B840AE" w:rsidRPr="00B840AE" w:rsidRDefault="00B840AE" w:rsidP="0057426E">
            <w:pPr>
              <w:tabs>
                <w:tab w:val="left" w:pos="142"/>
              </w:tabs>
              <w:spacing w:line="276" w:lineRule="auto"/>
              <w:jc w:val="center"/>
              <w:rPr>
                <w:rFonts w:ascii="Arial Narrow" w:eastAsia="Times New Roman" w:hAnsi="Arial Narrow" w:cs="Times New Roman"/>
                <w:b/>
                <w:bCs/>
                <w:color w:val="000000"/>
                <w:sz w:val="18"/>
                <w:szCs w:val="18"/>
              </w:rPr>
            </w:pPr>
            <w:r w:rsidRPr="00B840AE">
              <w:rPr>
                <w:rFonts w:ascii="Arial Narrow" w:eastAsia="Times New Roman" w:hAnsi="Arial Narrow" w:cs="Times New Roman"/>
                <w:b/>
                <w:bCs/>
                <w:color w:val="000000"/>
                <w:sz w:val="18"/>
                <w:szCs w:val="18"/>
              </w:rPr>
              <w:t>Descrição do Vínculo</w:t>
            </w:r>
          </w:p>
        </w:tc>
      </w:tr>
      <w:tr w:rsidR="00B840AE" w:rsidRPr="00B840AE" w14:paraId="4A2E331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D203817"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621</w:t>
            </w:r>
          </w:p>
        </w:tc>
        <w:tc>
          <w:tcPr>
            <w:tcW w:w="516" w:type="pct"/>
            <w:tcBorders>
              <w:top w:val="nil"/>
              <w:left w:val="nil"/>
              <w:bottom w:val="single" w:sz="4" w:space="0" w:color="auto"/>
              <w:right w:val="single" w:sz="4" w:space="0" w:color="auto"/>
            </w:tcBorders>
            <w:hideMark/>
          </w:tcPr>
          <w:p w14:paraId="0814C50E"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1FD85B2B" w14:textId="77777777" w:rsidR="00B840AE" w:rsidRPr="00B840AE" w:rsidRDefault="00B840AE" w:rsidP="0057426E">
            <w:pPr>
              <w:tabs>
                <w:tab w:val="left" w:pos="142"/>
              </w:tabs>
              <w:spacing w:line="276" w:lineRule="auto"/>
              <w:jc w:val="center"/>
              <w:rPr>
                <w:rFonts w:ascii="Arial Narrow" w:eastAsia="Times New Roman" w:hAnsi="Arial Narrow" w:cs="Times New Roman"/>
                <w:color w:val="000000"/>
                <w:sz w:val="18"/>
                <w:szCs w:val="18"/>
              </w:rPr>
            </w:pPr>
            <w:r w:rsidRPr="00B840AE">
              <w:rPr>
                <w:rFonts w:ascii="Arial Narrow" w:eastAsia="Times New Roman" w:hAnsi="Arial Narrow" w:cs="Times New Roman"/>
                <w:color w:val="000000"/>
                <w:sz w:val="18"/>
                <w:szCs w:val="18"/>
              </w:rPr>
              <w:t>Recursos Ordinários (Livres)</w:t>
            </w:r>
          </w:p>
        </w:tc>
      </w:tr>
    </w:tbl>
    <w:p w14:paraId="696C166F" w14:textId="77777777" w:rsidR="00B840AE" w:rsidRPr="00B840AE" w:rsidRDefault="00B840AE" w:rsidP="00B840AE">
      <w:pPr>
        <w:pStyle w:val="Nivel01"/>
      </w:pPr>
      <w:r w:rsidRPr="00B840AE">
        <w:t>FUNDAMENTAÇÃO E DESCRIÇÃO DA NECESSIDADE DA CONTRATAÇÃO</w:t>
      </w:r>
    </w:p>
    <w:p w14:paraId="72A588EC"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bCs/>
          <w:sz w:val="24"/>
          <w:szCs w:val="24"/>
        </w:rPr>
        <w:t xml:space="preserve">Modalidade: </w:t>
      </w:r>
      <w:r w:rsidRPr="00B840AE">
        <w:rPr>
          <w:rFonts w:ascii="Arial Narrow" w:hAnsi="Arial Narrow" w:cs="Times New Roman"/>
          <w:sz w:val="24"/>
          <w:szCs w:val="24"/>
        </w:rPr>
        <w:t>Pregão Presencial Conforme Art. 6º, incisos XLI c/c XIII - do tipo menor preço por item.</w:t>
      </w:r>
    </w:p>
    <w:p w14:paraId="5382B574" w14:textId="77777777" w:rsidR="00B840AE" w:rsidRPr="00B840AE" w:rsidRDefault="00B840AE" w:rsidP="00B840AE">
      <w:pPr>
        <w:pStyle w:val="Nivel2"/>
        <w:tabs>
          <w:tab w:val="left" w:pos="142"/>
        </w:tabs>
        <w:rPr>
          <w:rFonts w:ascii="Arial Narrow" w:hAnsi="Arial Narrow" w:cs="Times New Roman"/>
          <w:b/>
          <w:bCs/>
          <w:sz w:val="24"/>
          <w:szCs w:val="24"/>
        </w:rPr>
      </w:pPr>
      <w:r w:rsidRPr="00B840AE">
        <w:rPr>
          <w:rFonts w:ascii="Arial Narrow" w:hAnsi="Arial Narrow" w:cs="Times New Roman"/>
          <w:b/>
          <w:bCs/>
          <w:sz w:val="24"/>
          <w:szCs w:val="24"/>
        </w:rPr>
        <w:t xml:space="preserve">Da Justificativa Do Pregão Presencial: </w:t>
      </w:r>
    </w:p>
    <w:p w14:paraId="5877F663"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lastRenderedPageBreak/>
        <w:t>A adoção da modalidade Pregão, na forma Presencial, para a presente contratação encontra amparo no artigo 176 da Lei Federal nº 14.133/2021, considerando que o Município de Juranda/PR possui população inferior a 20.000 (vinte mil) habitantes, encontrando-se dentro do prazo legal de transição para obrigatoriedade da utilização da forma eletrônica.</w:t>
      </w:r>
    </w:p>
    <w:p w14:paraId="0D34063D"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Além da previsão contida na legislação federal, o Decreto Municipal regulamentador das contratações públicas realizado com fundamento na Lei Federal nº 14.133/2021 autoriza a realização do Pregão Presencial durante o período de transição legal, desde que devidamente motivado e justificado nos autos do procedimento licitatório.</w:t>
      </w:r>
    </w:p>
    <w:p w14:paraId="1FE01692"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A realização do certame na forma presencial mostra-se adequada às características e peculiaridades da presente contratação, tendo em vista que o objeto envolve fornecimento e instalação de granitos, cubas e materiais correlatos, destinados à manutenção, adequação, reforma e melhoria de prédios públicos municipais, demandando acompanhamento técnico mais próximo por parte da Administração.</w:t>
      </w:r>
    </w:p>
    <w:p w14:paraId="72CEB2A8"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A forma presencial proporciona maior interação entre a Administração Pública e os licitantes durante a sessão pública, permitindo negociações imediatas e mais eficientes, o que contribui diretamente para a obtenção da proposta mais vantajosa para o Município, em observância aos princípios da economicidade e eficiência administrativa.</w:t>
      </w:r>
    </w:p>
    <w:p w14:paraId="7EA8CC24"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A sessão presencial também possibilita maior agilidade na condução do certame, especialmente nas fases de credenciamento, análise documental, negociação e saneamento de dúvidas, reduzindo riscos de falhas operacionais e proporcionando maior celeridade procedimental.</w:t>
      </w:r>
    </w:p>
    <w:p w14:paraId="2CAC7DAF"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Outro aspecto relevante consiste no fortalecimento da competitividade regional, considerando a participação de empresas locais e regionais atuantes no ramo do objeto licitado, ampliando as possibilidades de participação efetiva no certame sem qualquer restrição à competitividade ou afronta ao princípio da isonomia.</w:t>
      </w:r>
    </w:p>
    <w:p w14:paraId="705E7F1C"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Ressalta-se que a realização do Pregão Presencial não compromete os princípios da publicidade, transparência e controle dos atos administrativos, uma vez que as sessões públicas serão devidamente registradas e conduzidas em conformidade com os princípios previstos na Lei Federal nº 14.133/2021, assegurando ampla publicidade dos atos praticados e igualdade de condições entre os participantes.</w:t>
      </w:r>
    </w:p>
    <w:p w14:paraId="743F3B85"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Importante destacar ainda que a Administração Municipal dispõe de estrutura administrativa consolidada para realização de sessões presenciais, permitindo condução eficiente do procedimento licitatório, acompanhamento imediato das propostas e maior segurança operacional durante a execução das etapas do certame.</w:t>
      </w:r>
    </w:p>
    <w:p w14:paraId="38DB6251"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Dessa forma, considerando as características do objeto, as peculiaridades administrativas do Município, a busca pela proposta mais vantajosa, a necessidade de maior celeridade e eficiência procedimental, bem como a previsão legal constante no artigo 176 da Lei Federal nº 14.133/2021, conclui-se que a realização do Pregão na forma Presencial mostra-se adequada, conveniente e plenamente compatível com o interesse público.</w:t>
      </w:r>
    </w:p>
    <w:p w14:paraId="535780C9"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b/>
          <w:bCs/>
          <w:sz w:val="24"/>
          <w:szCs w:val="24"/>
        </w:rPr>
        <w:t>Justificativa adequada para a característica de “bem comum</w:t>
      </w:r>
      <w:r w:rsidRPr="00B840AE">
        <w:rPr>
          <w:rFonts w:ascii="Arial Narrow" w:hAnsi="Arial Narrow" w:cs="Times New Roman"/>
          <w:sz w:val="24"/>
          <w:szCs w:val="24"/>
        </w:rPr>
        <w:t xml:space="preserve">”: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w:t>
      </w:r>
      <w:r w:rsidRPr="00B840AE">
        <w:rPr>
          <w:rFonts w:ascii="Arial Narrow" w:hAnsi="Arial Narrow" w:cs="Times New Roman"/>
          <w:sz w:val="24"/>
          <w:szCs w:val="24"/>
        </w:rPr>
        <w:lastRenderedPageBreak/>
        <w:t>de pregão como sendo a mais adequada ao presente caso, tendo em vista a baixa complexidade na elaboração e condução do processo licitatório.</w:t>
      </w:r>
    </w:p>
    <w:p w14:paraId="5EF4842C" w14:textId="77777777" w:rsidR="00B840AE" w:rsidRPr="00B840AE" w:rsidRDefault="00B840AE" w:rsidP="00B840AE">
      <w:pPr>
        <w:pStyle w:val="Nivel2"/>
        <w:tabs>
          <w:tab w:val="left" w:pos="142"/>
        </w:tabs>
        <w:rPr>
          <w:rFonts w:ascii="Arial Narrow" w:hAnsi="Arial Narrow" w:cs="Times New Roman"/>
          <w:b/>
          <w:bCs/>
          <w:sz w:val="24"/>
          <w:szCs w:val="24"/>
        </w:rPr>
      </w:pPr>
      <w:r w:rsidRPr="00B840AE">
        <w:rPr>
          <w:rFonts w:ascii="Arial Narrow" w:hAnsi="Arial Narrow" w:cs="Times New Roman"/>
          <w:b/>
          <w:bCs/>
          <w:sz w:val="24"/>
          <w:szCs w:val="24"/>
        </w:rPr>
        <w:t>Do registro de preços:</w:t>
      </w:r>
    </w:p>
    <w:p w14:paraId="657F6E10"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 xml:space="preserve">Considerando-se a necessidade de contratações frequentes, não sendo possível mensurar a quantidade exata dos produtos que serão utilizados, optou-se pela adoção do Sistema de Registro de Preços para fins de aquisição pelo período de 12 (doze) meses. </w:t>
      </w:r>
    </w:p>
    <w:p w14:paraId="64AE5319"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p>
    <w:p w14:paraId="0EB6C685" w14:textId="77777777" w:rsidR="00B840AE" w:rsidRPr="00B840AE" w:rsidRDefault="00B840AE" w:rsidP="00B840AE">
      <w:pPr>
        <w:pStyle w:val="Nivel2"/>
        <w:tabs>
          <w:tab w:val="left" w:pos="142"/>
        </w:tabs>
        <w:rPr>
          <w:rFonts w:ascii="Arial Narrow" w:hAnsi="Arial Narrow" w:cs="Times New Roman"/>
          <w:sz w:val="24"/>
          <w:szCs w:val="24"/>
          <w:lang w:val="pt-PT"/>
        </w:rPr>
      </w:pPr>
      <w:r w:rsidRPr="00B840AE">
        <w:rPr>
          <w:rFonts w:ascii="Arial Narrow" w:hAnsi="Arial Narrow" w:cs="Times New Roman"/>
          <w:b/>
          <w:bCs/>
          <w:sz w:val="24"/>
          <w:szCs w:val="24"/>
        </w:rPr>
        <w:t>Da Justificativa da contratação</w:t>
      </w:r>
      <w:r w:rsidRPr="00B840AE">
        <w:rPr>
          <w:rFonts w:ascii="Arial Narrow" w:hAnsi="Arial Narrow" w:cs="Times New Roman"/>
          <w:sz w:val="24"/>
          <w:szCs w:val="24"/>
        </w:rPr>
        <w:t xml:space="preserve">: </w:t>
      </w:r>
    </w:p>
    <w:p w14:paraId="14EA8707" w14:textId="77777777" w:rsidR="00B840AE" w:rsidRPr="00B840AE" w:rsidRDefault="00B840AE" w:rsidP="00B840AE">
      <w:pPr>
        <w:tabs>
          <w:tab w:val="left" w:pos="142"/>
        </w:tabs>
        <w:spacing w:before="100" w:beforeAutospacing="1" w:after="100" w:afterAutospacing="1" w:line="276" w:lineRule="auto"/>
        <w:jc w:val="both"/>
        <w:rPr>
          <w:rFonts w:ascii="Arial Narrow" w:eastAsia="Times New Roman" w:hAnsi="Arial Narrow" w:cs="Times New Roman"/>
        </w:rPr>
      </w:pPr>
      <w:r w:rsidRPr="00B840AE">
        <w:rPr>
          <w:rFonts w:ascii="Arial Narrow" w:eastAsia="Times New Roman" w:hAnsi="Arial Narrow" w:cs="Times New Roman"/>
        </w:rPr>
        <w:t>A presente contratação justifica-se pela necessidade de manutenção, adequação, reforma e melhoria das estruturas físicas dos prédios públicos municipais utilizados pelas Secretarias integrantes da Administração Pública Municipal.</w:t>
      </w:r>
    </w:p>
    <w:p w14:paraId="044ADF8E" w14:textId="77777777" w:rsidR="00B840AE" w:rsidRPr="00B840AE" w:rsidRDefault="00B840AE" w:rsidP="00B840AE">
      <w:pPr>
        <w:tabs>
          <w:tab w:val="left" w:pos="142"/>
        </w:tabs>
        <w:spacing w:before="100" w:beforeAutospacing="1" w:after="100" w:afterAutospacing="1" w:line="276" w:lineRule="auto"/>
        <w:jc w:val="both"/>
        <w:rPr>
          <w:rFonts w:ascii="Arial Narrow" w:eastAsia="Times New Roman" w:hAnsi="Arial Narrow" w:cs="Times New Roman"/>
        </w:rPr>
      </w:pPr>
      <w:r w:rsidRPr="00B840AE">
        <w:rPr>
          <w:rFonts w:ascii="Arial Narrow" w:eastAsia="Times New Roman" w:hAnsi="Arial Narrow" w:cs="Times New Roman"/>
        </w:rPr>
        <w:t>Os materiais serão empregados em cozinhas, banheiros, recepções, lavatórios, bancadas e demais ambientes que demandem instalação ou substituição de granitos e cubas, visando proporcionar melhores condições de funcionalidade, higiene, durabilidade, segurança e estética dos espaços públicos.</w:t>
      </w:r>
    </w:p>
    <w:p w14:paraId="476EED0E" w14:textId="77777777" w:rsidR="00B840AE" w:rsidRPr="00B840AE" w:rsidRDefault="00B840AE" w:rsidP="00B840AE">
      <w:pPr>
        <w:tabs>
          <w:tab w:val="left" w:pos="142"/>
        </w:tabs>
        <w:spacing w:before="100" w:beforeAutospacing="1" w:after="100" w:afterAutospacing="1" w:line="276" w:lineRule="auto"/>
        <w:jc w:val="both"/>
        <w:rPr>
          <w:rFonts w:ascii="Arial Narrow" w:eastAsia="Times New Roman" w:hAnsi="Arial Narrow" w:cs="Times New Roman"/>
        </w:rPr>
      </w:pPr>
      <w:r w:rsidRPr="00B840AE">
        <w:rPr>
          <w:rFonts w:ascii="Arial Narrow" w:eastAsia="Times New Roman" w:hAnsi="Arial Narrow" w:cs="Times New Roman"/>
        </w:rPr>
        <w:t>A contratação também se faz necessária em razão da inexistência de equipe especializada e estrutura técnica própria do Município para execução dos serviços de fabricação, corte, acabamento e instalação dos materiais objeto deste processo.</w:t>
      </w:r>
    </w:p>
    <w:p w14:paraId="0588FAD8" w14:textId="77777777" w:rsidR="00B840AE" w:rsidRPr="00B840AE" w:rsidRDefault="00B840AE" w:rsidP="00B840AE">
      <w:pPr>
        <w:tabs>
          <w:tab w:val="left" w:pos="142"/>
        </w:tabs>
        <w:spacing w:before="100" w:beforeAutospacing="1" w:after="100" w:afterAutospacing="1" w:line="276" w:lineRule="auto"/>
        <w:jc w:val="both"/>
        <w:rPr>
          <w:rFonts w:ascii="Arial Narrow" w:eastAsia="Times New Roman" w:hAnsi="Arial Narrow" w:cs="Times New Roman"/>
        </w:rPr>
      </w:pPr>
      <w:r w:rsidRPr="00B840AE">
        <w:rPr>
          <w:rFonts w:ascii="Arial Narrow" w:eastAsia="Times New Roman" w:hAnsi="Arial Narrow" w:cs="Times New Roman"/>
        </w:rPr>
        <w:t>A adoção do Sistema de Registro de Preços mostra-se adequada em razão da imprevisibilidade exata das demandas ao longo do exercício, permitindo maior flexibilidade administrativa, eficiência operacional e economicidade.</w:t>
      </w:r>
    </w:p>
    <w:p w14:paraId="730BF241" w14:textId="77777777" w:rsidR="00B840AE" w:rsidRPr="00B840AE" w:rsidRDefault="00B840AE" w:rsidP="00B840AE">
      <w:pPr>
        <w:pStyle w:val="Nivel2"/>
        <w:tabs>
          <w:tab w:val="left" w:pos="142"/>
        </w:tabs>
        <w:rPr>
          <w:rFonts w:ascii="Arial Narrow" w:hAnsi="Arial Narrow" w:cs="Times New Roman"/>
          <w:b/>
          <w:bCs/>
          <w:sz w:val="24"/>
          <w:szCs w:val="24"/>
          <w:lang w:val="pt-PT"/>
        </w:rPr>
      </w:pPr>
      <w:r w:rsidRPr="00B840AE">
        <w:rPr>
          <w:rFonts w:ascii="Arial Narrow" w:hAnsi="Arial Narrow" w:cs="Times New Roman"/>
          <w:b/>
          <w:bCs/>
          <w:sz w:val="24"/>
          <w:szCs w:val="24"/>
          <w:lang w:val="pt-PT"/>
        </w:rPr>
        <w:t>Para as quantidades solicitadas:</w:t>
      </w:r>
    </w:p>
    <w:p w14:paraId="2C5993E3"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lang w:val="pt-PT"/>
        </w:rPr>
      </w:pPr>
      <w:r w:rsidRPr="00B840AE">
        <w:rPr>
          <w:rFonts w:ascii="Arial Narrow" w:hAnsi="Arial Narrow" w:cs="Times New Roman"/>
          <w:sz w:val="24"/>
          <w:szCs w:val="24"/>
          <w:lang w:val="pt-PT"/>
        </w:rPr>
        <w:t xml:space="preserve">Para atendimento das necessidades das Secretarias requisitantes, a presente contratação se faz necessária para </w:t>
      </w:r>
      <w:r w:rsidRPr="00B840AE">
        <w:rPr>
          <w:rFonts w:ascii="Arial Narrow" w:hAnsi="Arial Narrow" w:cs="Times New Roman"/>
          <w:sz w:val="24"/>
          <w:szCs w:val="24"/>
        </w:rPr>
        <w:t>realização de atender as demandas de obras e reparos de granitos e cubas</w:t>
      </w:r>
      <w:r w:rsidRPr="00B840AE">
        <w:rPr>
          <w:rFonts w:ascii="Arial Narrow" w:hAnsi="Arial Narrow" w:cs="Times New Roman"/>
          <w:sz w:val="24"/>
          <w:szCs w:val="24"/>
          <w:lang w:val="pt-PT"/>
        </w:rPr>
        <w:t xml:space="preserve"> em prédios publicos.  A quantidade se dá por não ter exatamente um roteiro ou cronograma fixo, assim perfazendo a quantidade estimada na tabela 01.  </w:t>
      </w:r>
    </w:p>
    <w:p w14:paraId="038B3114" w14:textId="77777777" w:rsidR="00B840AE" w:rsidRPr="00B840AE" w:rsidRDefault="00B840AE" w:rsidP="00B840AE">
      <w:pPr>
        <w:pStyle w:val="Nivel2"/>
        <w:numPr>
          <w:ilvl w:val="0"/>
          <w:numId w:val="0"/>
        </w:numPr>
        <w:tabs>
          <w:tab w:val="left" w:pos="142"/>
        </w:tabs>
        <w:rPr>
          <w:rFonts w:ascii="Arial Narrow" w:hAnsi="Arial Narrow" w:cs="Times New Roman"/>
          <w:sz w:val="24"/>
          <w:szCs w:val="24"/>
          <w:lang w:val="pt-PT"/>
        </w:rPr>
      </w:pPr>
      <w:r w:rsidRPr="00B840AE">
        <w:rPr>
          <w:rFonts w:ascii="Arial Narrow" w:hAnsi="Arial Narrow" w:cs="Times New Roman"/>
          <w:sz w:val="24"/>
          <w:szCs w:val="24"/>
          <w:lang w:val="pt-PT"/>
        </w:rPr>
        <w:t xml:space="preserve">Justificamos ainda a presente contratação, pelo fato da Prefeitura Municipal não possuir no seu quadro de funcionarios, Funcionarios hablitados para prestação do serviço.  </w:t>
      </w:r>
    </w:p>
    <w:p w14:paraId="0DE675EE"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O objeto da contratação não está inserido no Plano de Contratações Anual pois este ainda não foi elaborado.</w:t>
      </w:r>
    </w:p>
    <w:p w14:paraId="5D46DEA3"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i/>
          <w:iCs/>
          <w:sz w:val="24"/>
          <w:szCs w:val="24"/>
        </w:rPr>
      </w:pPr>
    </w:p>
    <w:p w14:paraId="02D7EF61" w14:textId="77777777" w:rsidR="00B840AE" w:rsidRPr="00B840AE" w:rsidRDefault="00B840AE" w:rsidP="00B840AE">
      <w:pPr>
        <w:pStyle w:val="Nivel01"/>
      </w:pPr>
      <w:r w:rsidRPr="00B840AE">
        <w:lastRenderedPageBreak/>
        <w:t>REQUISITOS DA CONTRATAÇÃO</w:t>
      </w:r>
    </w:p>
    <w:p w14:paraId="31071FC0" w14:textId="77777777" w:rsidR="00B840AE" w:rsidRPr="00B840AE" w:rsidRDefault="00B840AE" w:rsidP="00B840AE">
      <w:pPr>
        <w:tabs>
          <w:tab w:val="left" w:pos="142"/>
        </w:tabs>
        <w:spacing w:line="276" w:lineRule="auto"/>
        <w:rPr>
          <w:rFonts w:ascii="Arial Narrow" w:hAnsi="Arial Narrow" w:cs="Times New Roman"/>
        </w:rPr>
      </w:pPr>
    </w:p>
    <w:p w14:paraId="7959D57A" w14:textId="77777777" w:rsidR="00B840AE" w:rsidRPr="00B840AE" w:rsidRDefault="00B840AE" w:rsidP="00B840AE">
      <w:pPr>
        <w:pStyle w:val="Nivel2"/>
        <w:tabs>
          <w:tab w:val="left" w:pos="142"/>
          <w:tab w:val="left" w:pos="426"/>
        </w:tabs>
        <w:spacing w:before="0" w:after="0"/>
        <w:rPr>
          <w:rFonts w:ascii="Arial Narrow" w:hAnsi="Arial Narrow" w:cs="Times New Roman"/>
          <w:sz w:val="24"/>
          <w:szCs w:val="24"/>
          <w:u w:val="single"/>
        </w:rPr>
      </w:pPr>
      <w:bookmarkStart w:id="51" w:name="_Hlk156757023"/>
      <w:r w:rsidRPr="00B840AE">
        <w:rPr>
          <w:rFonts w:ascii="Arial Narrow" w:hAnsi="Arial Narrow" w:cs="Times New Roman"/>
          <w:b/>
          <w:bCs/>
          <w:sz w:val="24"/>
          <w:szCs w:val="24"/>
          <w:u w:val="single"/>
        </w:rPr>
        <w:t>Subcontratação</w:t>
      </w:r>
    </w:p>
    <w:p w14:paraId="065F9A2B" w14:textId="77777777" w:rsidR="00B840AE" w:rsidRPr="00B840AE" w:rsidRDefault="00B840AE" w:rsidP="00B840AE">
      <w:pPr>
        <w:pStyle w:val="Nivel3"/>
        <w:tabs>
          <w:tab w:val="left" w:pos="142"/>
        </w:tabs>
        <w:spacing w:before="0" w:after="0"/>
        <w:ind w:left="0"/>
        <w:rPr>
          <w:rFonts w:ascii="Arial Narrow" w:hAnsi="Arial Narrow" w:cs="Times New Roman"/>
          <w:color w:val="auto"/>
          <w:sz w:val="24"/>
          <w:szCs w:val="24"/>
        </w:rPr>
      </w:pPr>
      <w:r w:rsidRPr="00B840AE">
        <w:rPr>
          <w:rFonts w:ascii="Arial Narrow" w:hAnsi="Arial Narrow" w:cs="Times New Roman"/>
          <w:color w:val="auto"/>
          <w:sz w:val="24"/>
          <w:szCs w:val="24"/>
        </w:rPr>
        <w:t>Não é admitida a subcontratação do objeto contratual.</w:t>
      </w:r>
    </w:p>
    <w:p w14:paraId="1CAA0604"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A contratada deverá fornecer todos os materiais, insumos, ferramentas, equipamentos e mão de obra necessários à perfeita execução do objeto</w:t>
      </w:r>
    </w:p>
    <w:p w14:paraId="41B5893E"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Os granitos deverão possuir espessura mínima de 2 cm, acabamento adequado, resistência, uniformidade e ausência de defeitos aparentes, tais como trincas, fissuras, manchas ou imperfeições que comprometam sua utilização</w:t>
      </w:r>
    </w:p>
    <w:p w14:paraId="6C5ED56E"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As cubas deverão ser entregues e instaladas em perfeitas condições de funcionamento, acompanhadas de válvulas e acessórios necessários à instalação</w:t>
      </w:r>
    </w:p>
    <w:p w14:paraId="0D2EC8DC"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A contratada deverá realizar medição prévia dos locais sempre que solicitado pelo Departamento de Engenharia do Município, garantindo compatibilidade dimensional e adequado acabamento dos materiais</w:t>
      </w:r>
    </w:p>
    <w:p w14:paraId="56DC68FA"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Todos os serviços deverão observar as normas técnicas aplicáveis, padrões de qualidade, segurança e acabamento</w:t>
      </w:r>
    </w:p>
    <w:p w14:paraId="60B41C7B"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A contratada será responsável pelo transporte, entrega, instalação, descarte adequado de resíduos e correção de eventuais defeitos verificados durante o período de garantia.</w:t>
      </w:r>
    </w:p>
    <w:bookmarkEnd w:id="51"/>
    <w:p w14:paraId="78B57678" w14:textId="77777777" w:rsidR="00B840AE" w:rsidRPr="00B840AE" w:rsidRDefault="00B840AE" w:rsidP="00B840AE">
      <w:pPr>
        <w:pStyle w:val="Nvel2-Red"/>
        <w:numPr>
          <w:ilvl w:val="0"/>
          <w:numId w:val="0"/>
        </w:numPr>
        <w:tabs>
          <w:tab w:val="left" w:pos="142"/>
        </w:tabs>
        <w:spacing w:before="0" w:after="0"/>
        <w:rPr>
          <w:rFonts w:ascii="Arial Narrow" w:hAnsi="Arial Narrow" w:cs="Times New Roman"/>
          <w:sz w:val="24"/>
          <w:szCs w:val="24"/>
        </w:rPr>
      </w:pPr>
    </w:p>
    <w:p w14:paraId="648EC6FD" w14:textId="77777777" w:rsidR="00B840AE" w:rsidRPr="00B840AE" w:rsidRDefault="00B840AE" w:rsidP="00B840AE">
      <w:pPr>
        <w:pStyle w:val="Nivel01"/>
      </w:pPr>
      <w:r w:rsidRPr="00B840AE">
        <w:t>MODELO DE EXECUÇÃO DO OBJETO</w:t>
      </w:r>
    </w:p>
    <w:p w14:paraId="5474B93E"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A Contratada deverá possuir e fornece todo o material necessário para execução dos serviços, manter o local de trabalho limpo, desimpedido e organizado.  </w:t>
      </w:r>
    </w:p>
    <w:p w14:paraId="1CF3577E"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O contratado deverá aqui atender a todas as especificações contidas na descrição detalhada do item solicitado em Edital. </w:t>
      </w:r>
    </w:p>
    <w:p w14:paraId="3E7039B1"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Realizar medição in loco dos locais onde deverão ser instalados os itens.</w:t>
      </w:r>
    </w:p>
    <w:p w14:paraId="726208A0"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Responsabilizar-se integralmente por todas as despesas e custos, como por exemplo: transportes dos funcionários, tributos de qualquer natureza e todas as despesas, diretas ou indiretas, relacionadas com o fornecimento do objeto da presente ata. </w:t>
      </w:r>
    </w:p>
    <w:p w14:paraId="35F1CD59"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Entregar serviços de qualidade e de acordo com a proposta apresentada. Ainda, também deverá fornecer diretamente o objeto, não podendo transferir a responsabilidade pelo item demandado para nenhuma outra empresa ou instituição de qualquer natureza</w:t>
      </w:r>
      <w:r w:rsidRPr="00B840AE">
        <w:rPr>
          <w:rFonts w:ascii="Arial Narrow" w:hAnsi="Arial Narrow" w:cs="Times New Roman"/>
          <w:iCs/>
          <w:color w:val="auto"/>
          <w:sz w:val="24"/>
          <w:szCs w:val="24"/>
        </w:rPr>
        <w:t xml:space="preserve">. </w:t>
      </w:r>
    </w:p>
    <w:p w14:paraId="185FA67A"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iCs/>
          <w:color w:val="auto"/>
          <w:sz w:val="24"/>
          <w:szCs w:val="24"/>
        </w:rPr>
        <w:t xml:space="preserve">Os serviços deverão ser prestados, e destinos a serem definidos pelas necessidades do departamento de obras e engenharia e pelas secretarias requisitantes conforme a necessidade de cada.  </w:t>
      </w:r>
    </w:p>
    <w:p w14:paraId="28825350"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Para a correta e efetiva execução do objeto, a Contratada deverá disponibilizar todos os materiais, equipamentos, ferramentas e mão de obra necessários para o fornecimento e instalação dos granitos, cubas e materiais correlatos, conforme especificações constantes neste Termo de Referência e no Estudo Técnico Preliminar. </w:t>
      </w:r>
    </w:p>
    <w:p w14:paraId="2AC2F85C"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b/>
          <w:bCs/>
          <w:color w:val="auto"/>
          <w:sz w:val="24"/>
          <w:szCs w:val="24"/>
        </w:rPr>
        <w:t>Não será admitida a previsão de preços diferentes em razão de local de entrega ou de acondicionamento, tamanho de lote ou qualquer outro motivo</w:t>
      </w:r>
      <w:r w:rsidRPr="00B840AE">
        <w:rPr>
          <w:rFonts w:ascii="Arial Narrow" w:hAnsi="Arial Narrow" w:cs="Times New Roman"/>
          <w:color w:val="auto"/>
          <w:sz w:val="24"/>
          <w:szCs w:val="24"/>
        </w:rPr>
        <w:t>.</w:t>
      </w:r>
    </w:p>
    <w:p w14:paraId="14BEA22A" w14:textId="77777777" w:rsidR="00B840AE" w:rsidRPr="00B840AE" w:rsidRDefault="00B840AE" w:rsidP="00B840AE">
      <w:pPr>
        <w:pStyle w:val="Nivel2"/>
        <w:tabs>
          <w:tab w:val="left" w:pos="142"/>
        </w:tabs>
        <w:rPr>
          <w:rFonts w:ascii="Arial Narrow" w:hAnsi="Arial Narrow" w:cs="Times New Roman"/>
          <w:sz w:val="24"/>
          <w:szCs w:val="24"/>
          <w:lang w:val="pt-PT" w:eastAsia="ar-SA"/>
        </w:rPr>
      </w:pPr>
      <w:r w:rsidRPr="00B840AE">
        <w:rPr>
          <w:rFonts w:ascii="Arial Narrow" w:hAnsi="Arial Narrow" w:cs="Times New Roman"/>
          <w:sz w:val="24"/>
          <w:szCs w:val="24"/>
          <w:lang w:val="pt-PT" w:eastAsia="ar-SA"/>
        </w:rPr>
        <w:lastRenderedPageBreak/>
        <w:t>A Contratada deverá garantir a qualidade dos serviços a serem fornecidos.</w:t>
      </w:r>
    </w:p>
    <w:p w14:paraId="705FD655" w14:textId="77777777" w:rsidR="00B840AE" w:rsidRPr="00B840AE" w:rsidRDefault="00B840AE" w:rsidP="00B840AE">
      <w:pPr>
        <w:pStyle w:val="Nivel01"/>
      </w:pPr>
      <w:r w:rsidRPr="00B840AE">
        <w:t>MODELO DE GESTÃO E FISCALIZAÇÃO DA ATA DE REGISTRO DE PREÇOS</w:t>
      </w:r>
    </w:p>
    <w:p w14:paraId="27AE7A1C"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6B8F4821"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72CF1086"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0CB9CC4F"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A contratante poderá convocar representante da empresa para adoção de providências que devam ser cumpridas de imediato.</w:t>
      </w:r>
    </w:p>
    <w:p w14:paraId="4EDFAE44" w14:textId="77777777" w:rsidR="00B840AE" w:rsidRPr="00B840AE" w:rsidRDefault="00B840AE" w:rsidP="00B840AE">
      <w:pPr>
        <w:pStyle w:val="Nvel2-Red"/>
        <w:tabs>
          <w:tab w:val="left" w:pos="142"/>
        </w:tabs>
        <w:spacing w:before="0" w:after="0"/>
        <w:rPr>
          <w:rFonts w:ascii="Arial Narrow" w:hAnsi="Arial Narrow" w:cs="Times New Roman"/>
          <w:i w:val="0"/>
          <w:color w:val="auto"/>
          <w:sz w:val="24"/>
          <w:szCs w:val="24"/>
        </w:rPr>
      </w:pPr>
      <w:r w:rsidRPr="00B840AE">
        <w:rPr>
          <w:rFonts w:ascii="Arial Narrow" w:hAnsi="Arial Narrow" w:cs="Times New Roman"/>
          <w:i w:val="0"/>
          <w:color w:val="auto"/>
          <w:sz w:val="24"/>
          <w:szCs w:val="24"/>
        </w:rPr>
        <w:t>Após a assinatura do contrato ou instrumento equivalente</w:t>
      </w:r>
      <w:r w:rsidRPr="00B840AE">
        <w:rPr>
          <w:rFonts w:ascii="Arial Narrow" w:hAnsi="Arial Narrow" w:cs="Times New Roman"/>
          <w:i w:val="0"/>
          <w:strike/>
          <w:color w:val="auto"/>
          <w:sz w:val="24"/>
          <w:szCs w:val="24"/>
        </w:rPr>
        <w:t>,</w:t>
      </w:r>
      <w:r w:rsidRPr="00B840AE">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2D500D" w14:textId="77777777" w:rsidR="00B840AE" w:rsidRPr="00B840AE" w:rsidRDefault="00B840AE" w:rsidP="00B840AE">
      <w:pPr>
        <w:pStyle w:val="Nvel2-Red"/>
        <w:tabs>
          <w:tab w:val="left" w:pos="142"/>
        </w:tabs>
        <w:spacing w:before="0" w:after="0"/>
        <w:rPr>
          <w:rFonts w:ascii="Arial Narrow" w:hAnsi="Arial Narrow" w:cs="Times New Roman"/>
          <w:i w:val="0"/>
          <w:sz w:val="24"/>
          <w:szCs w:val="24"/>
        </w:rPr>
      </w:pPr>
      <w:r w:rsidRPr="00B840AE">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364EB66" w14:textId="77777777" w:rsidR="00B840AE" w:rsidRPr="00B840AE" w:rsidRDefault="00B840AE" w:rsidP="00B840AE">
      <w:pPr>
        <w:pStyle w:val="Nvel2-Red"/>
        <w:numPr>
          <w:ilvl w:val="0"/>
          <w:numId w:val="0"/>
        </w:numPr>
        <w:tabs>
          <w:tab w:val="left" w:pos="142"/>
        </w:tabs>
        <w:spacing w:before="0" w:after="0"/>
        <w:rPr>
          <w:rFonts w:ascii="Arial Narrow" w:hAnsi="Arial Narrow" w:cs="Times New Roman"/>
          <w:sz w:val="24"/>
          <w:szCs w:val="24"/>
        </w:rPr>
      </w:pPr>
    </w:p>
    <w:p w14:paraId="11A77875" w14:textId="77777777" w:rsidR="00B840AE" w:rsidRPr="00B840AE" w:rsidRDefault="00B840AE" w:rsidP="00B840AE">
      <w:pPr>
        <w:pStyle w:val="Nivel2"/>
        <w:tabs>
          <w:tab w:val="left" w:pos="142"/>
          <w:tab w:val="left" w:pos="567"/>
        </w:tabs>
        <w:spacing w:before="0" w:after="0"/>
        <w:rPr>
          <w:rFonts w:ascii="Arial Narrow" w:hAnsi="Arial Narrow" w:cs="Times New Roman"/>
          <w:b/>
          <w:sz w:val="24"/>
          <w:szCs w:val="24"/>
          <w:u w:val="single"/>
        </w:rPr>
      </w:pPr>
      <w:r w:rsidRPr="00B840AE">
        <w:rPr>
          <w:rFonts w:ascii="Arial Narrow" w:hAnsi="Arial Narrow" w:cs="Times New Roman"/>
          <w:b/>
          <w:sz w:val="24"/>
          <w:szCs w:val="24"/>
          <w:u w:val="single"/>
        </w:rPr>
        <w:t xml:space="preserve">Gestão do contrato: </w:t>
      </w:r>
    </w:p>
    <w:p w14:paraId="60C4D028" w14:textId="77777777" w:rsidR="00B840AE" w:rsidRPr="00B840AE" w:rsidRDefault="00B840AE" w:rsidP="00B840AE">
      <w:pPr>
        <w:pStyle w:val="Nivel3"/>
        <w:tabs>
          <w:tab w:val="left" w:pos="142"/>
        </w:tabs>
        <w:spacing w:before="0" w:after="0"/>
        <w:ind w:left="0"/>
        <w:rPr>
          <w:rFonts w:ascii="Arial Narrow" w:hAnsi="Arial Narrow" w:cs="Times New Roman"/>
          <w:sz w:val="24"/>
          <w:szCs w:val="24"/>
        </w:rPr>
      </w:pPr>
      <w:r w:rsidRPr="00B840AE">
        <w:rPr>
          <w:rFonts w:ascii="Arial Narrow" w:hAnsi="Arial Narrow" w:cs="Times New Roman"/>
          <w:sz w:val="24"/>
          <w:szCs w:val="24"/>
        </w:rPr>
        <w:t>O Gestor do contrato possuirá as seguintes atribuições, não obstante outras atividades adicionais descritas na respectiva norma:</w:t>
      </w:r>
    </w:p>
    <w:p w14:paraId="79727C73"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381D3386"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534E7D4F"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52A338B"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3F0807EE"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V - Coordenar a atualização contínua do relatório de riscos durante a gestão do contrato, com apoio dos fiscais técnico, administrativo e setorial.</w:t>
      </w:r>
    </w:p>
    <w:p w14:paraId="32250449"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12241A8"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lastRenderedPageBreak/>
        <w:t>VII - realizar o recebimento definitivo do objeto do contrato, mediante termo detalhado que comprove o atendimento das exigências contratuais</w:t>
      </w:r>
    </w:p>
    <w:p w14:paraId="2A3D9B68"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187FA24D"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p>
    <w:p w14:paraId="73821C51" w14:textId="77777777" w:rsidR="00B840AE" w:rsidRPr="00B840AE" w:rsidRDefault="00B840AE" w:rsidP="00B840AE">
      <w:pPr>
        <w:pStyle w:val="Nivel2"/>
        <w:tabs>
          <w:tab w:val="left" w:pos="142"/>
          <w:tab w:val="left" w:pos="567"/>
        </w:tabs>
        <w:spacing w:before="0" w:after="0"/>
        <w:rPr>
          <w:rFonts w:ascii="Arial Narrow" w:hAnsi="Arial Narrow" w:cs="Times New Roman"/>
          <w:b/>
          <w:sz w:val="24"/>
          <w:szCs w:val="24"/>
          <w:u w:val="single"/>
        </w:rPr>
      </w:pPr>
      <w:r w:rsidRPr="00B840AE">
        <w:rPr>
          <w:rFonts w:ascii="Arial Narrow" w:hAnsi="Arial Narrow" w:cs="Times New Roman"/>
          <w:b/>
          <w:sz w:val="24"/>
          <w:szCs w:val="24"/>
          <w:u w:val="single"/>
        </w:rPr>
        <w:t xml:space="preserve">Fiscalização técnica: </w:t>
      </w:r>
    </w:p>
    <w:p w14:paraId="6185400B" w14:textId="77777777" w:rsidR="00B840AE" w:rsidRPr="00B840AE" w:rsidRDefault="00B840AE" w:rsidP="00B840AE">
      <w:pPr>
        <w:pStyle w:val="Nivel3"/>
        <w:tabs>
          <w:tab w:val="left" w:pos="142"/>
        </w:tabs>
        <w:spacing w:before="0" w:after="0"/>
        <w:ind w:left="0"/>
        <w:rPr>
          <w:rFonts w:ascii="Arial Narrow" w:hAnsi="Arial Narrow" w:cs="Times New Roman"/>
          <w:sz w:val="24"/>
          <w:szCs w:val="24"/>
        </w:rPr>
      </w:pPr>
      <w:r w:rsidRPr="00B840AE">
        <w:rPr>
          <w:rFonts w:ascii="Arial Narrow" w:hAnsi="Arial Narrow" w:cs="Times New Roman"/>
          <w:sz w:val="24"/>
          <w:szCs w:val="24"/>
        </w:rPr>
        <w:t>O Fiscal técnico do contrato possuirá as seguintes atribuições não obstante outras atividades adicionais descritas na respectiva norma:</w:t>
      </w:r>
    </w:p>
    <w:p w14:paraId="4FF6C022"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4835C5E6"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II - Emitir notificações para a correção de rotinas ou de qualquer inexatidão ou irregularidade constatada, com a definição de prazo para a correção.</w:t>
      </w:r>
    </w:p>
    <w:p w14:paraId="51F5D176"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5E716B97"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IV - Comunicar imediatamente ao gestor do contrato quaisquer ocorrências que possam inviabilizar a execução do contrato nas datas estabelecidas.</w:t>
      </w:r>
    </w:p>
    <w:p w14:paraId="403963E3"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4B9C1BF"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154AA4C4"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VII - realizar o recebimento provisório do objeto do contrato, mediante termo detalhado que comprove o cumprimento das exigências de caráter técnico</w:t>
      </w:r>
    </w:p>
    <w:p w14:paraId="6B9FA7BA"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As funções de gestão e fiscalização serão aglutinadas e exercidas conforme Portaria 013/2025 GAB.</w:t>
      </w:r>
    </w:p>
    <w:p w14:paraId="66F27112"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p>
    <w:p w14:paraId="7DE8ABF5" w14:textId="77777777" w:rsidR="00B840AE" w:rsidRPr="00B840AE" w:rsidRDefault="00B840AE" w:rsidP="00B840AE">
      <w:pPr>
        <w:pStyle w:val="Nivel01"/>
      </w:pPr>
      <w:r w:rsidRPr="00B840AE">
        <w:t>CRITÉRIOS DE MEDIÇÃO E DE PAGAMENTO</w:t>
      </w:r>
    </w:p>
    <w:p w14:paraId="6219CFD6" w14:textId="77777777" w:rsidR="00B840AE" w:rsidRPr="00B840AE" w:rsidRDefault="00B840AE" w:rsidP="00B840AE">
      <w:pPr>
        <w:pStyle w:val="Nvel1-SemNum"/>
        <w:rPr>
          <w:lang w:eastAsia="en-US"/>
        </w:rPr>
      </w:pPr>
    </w:p>
    <w:p w14:paraId="13472C12" w14:textId="77777777" w:rsidR="00B840AE" w:rsidRPr="00B840AE" w:rsidRDefault="00B840AE" w:rsidP="00B840AE">
      <w:pPr>
        <w:pStyle w:val="Nivel2"/>
        <w:tabs>
          <w:tab w:val="left" w:pos="142"/>
          <w:tab w:val="left" w:pos="567"/>
        </w:tabs>
        <w:spacing w:before="0" w:after="0"/>
        <w:rPr>
          <w:rFonts w:ascii="Arial Narrow" w:hAnsi="Arial Narrow" w:cs="Times New Roman"/>
          <w:b/>
          <w:sz w:val="24"/>
          <w:szCs w:val="24"/>
          <w:u w:val="single"/>
        </w:rPr>
      </w:pPr>
      <w:r w:rsidRPr="00B840AE">
        <w:rPr>
          <w:rFonts w:ascii="Arial Narrow" w:hAnsi="Arial Narrow" w:cs="Times New Roman"/>
          <w:b/>
          <w:color w:val="auto"/>
          <w:sz w:val="24"/>
          <w:szCs w:val="24"/>
          <w:u w:val="single"/>
          <w:lang w:eastAsia="en-US"/>
        </w:rPr>
        <w:t>Recebimento do Objeto</w:t>
      </w:r>
    </w:p>
    <w:p w14:paraId="2C727486"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sz w:val="24"/>
          <w:szCs w:val="24"/>
          <w:lang w:eastAsia="en-US"/>
        </w:rPr>
        <w:t xml:space="preserve">Os bens serão recebidos provisoriamente, de forma sumária, no ato da entrega, juntamente com a </w:t>
      </w:r>
      <w:r w:rsidRPr="00B840AE">
        <w:rPr>
          <w:rFonts w:ascii="Arial Narrow" w:eastAsia="Calibri" w:hAnsi="Arial Narrow" w:cs="Times New Roman"/>
          <w:sz w:val="24"/>
          <w:szCs w:val="24"/>
          <w:lang w:eastAsia="en-US"/>
        </w:rPr>
        <w:t>nota</w:t>
      </w:r>
      <w:r w:rsidRPr="00B840AE">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840AE">
        <w:rPr>
          <w:rFonts w:ascii="Arial Narrow" w:hAnsi="Arial Narrow" w:cs="Times New Roman"/>
          <w:color w:val="FF0000"/>
          <w:sz w:val="24"/>
          <w:szCs w:val="24"/>
          <w:lang w:eastAsia="en-US"/>
        </w:rPr>
        <w:t xml:space="preserve"> </w:t>
      </w:r>
      <w:r w:rsidRPr="00B840AE">
        <w:rPr>
          <w:rFonts w:ascii="Arial Narrow" w:hAnsi="Arial Narrow" w:cs="Times New Roman"/>
          <w:sz w:val="24"/>
          <w:szCs w:val="24"/>
          <w:lang w:eastAsia="en-US"/>
        </w:rPr>
        <w:t>e na proposta.</w:t>
      </w:r>
    </w:p>
    <w:p w14:paraId="3DED052F"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B840AE">
        <w:rPr>
          <w:rFonts w:ascii="Arial Narrow" w:hAnsi="Arial Narrow" w:cs="Times New Roman"/>
          <w:color w:val="FF0000"/>
          <w:sz w:val="24"/>
          <w:szCs w:val="24"/>
          <w:lang w:eastAsia="en-US"/>
        </w:rPr>
        <w:t xml:space="preserve"> </w:t>
      </w:r>
      <w:r w:rsidRPr="00B840AE">
        <w:rPr>
          <w:rFonts w:ascii="Arial Narrow" w:hAnsi="Arial Narrow" w:cs="Times New Roman"/>
          <w:sz w:val="24"/>
          <w:szCs w:val="24"/>
          <w:lang w:eastAsia="en-US"/>
        </w:rPr>
        <w:t xml:space="preserve">e na proposta, devendo ser substituídos no prazo de </w:t>
      </w:r>
      <w:r w:rsidRPr="00B840AE">
        <w:rPr>
          <w:rFonts w:ascii="Arial Narrow" w:hAnsi="Arial Narrow" w:cs="Times New Roman"/>
          <w:color w:val="auto"/>
          <w:sz w:val="24"/>
          <w:szCs w:val="24"/>
          <w:lang w:eastAsia="en-US"/>
        </w:rPr>
        <w:t>24 (vinte e quatro) horas</w:t>
      </w:r>
      <w:r w:rsidRPr="00B840AE">
        <w:rPr>
          <w:rFonts w:ascii="Arial Narrow" w:hAnsi="Arial Narrow" w:cs="Times New Roman"/>
          <w:sz w:val="24"/>
          <w:szCs w:val="24"/>
          <w:lang w:eastAsia="en-US"/>
        </w:rPr>
        <w:t>, a contar da notificação da contratada, seja verbal ou escrita, às suas custas, sem prejuízo da aplicação das penalidades.</w:t>
      </w:r>
    </w:p>
    <w:p w14:paraId="48ECA102"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sz w:val="24"/>
          <w:szCs w:val="24"/>
          <w:lang w:eastAsia="en-US"/>
        </w:rPr>
        <w:t xml:space="preserve">O prazo para recebimento definitivo poderá ser excepcionalmente prorrogado, </w:t>
      </w:r>
      <w:r w:rsidRPr="00B840AE">
        <w:rPr>
          <w:rFonts w:ascii="Arial Narrow" w:hAnsi="Arial Narrow" w:cs="Times New Roman"/>
          <w:color w:val="auto"/>
          <w:sz w:val="24"/>
          <w:szCs w:val="24"/>
          <w:lang w:eastAsia="en-US"/>
        </w:rPr>
        <w:t>de forma justificada, por igual período, quando houver necessidade de diligências para a aferição do ate</w:t>
      </w:r>
      <w:r w:rsidRPr="00B840AE">
        <w:rPr>
          <w:rFonts w:ascii="Arial Narrow" w:hAnsi="Arial Narrow" w:cs="Times New Roman"/>
          <w:sz w:val="24"/>
          <w:szCs w:val="24"/>
          <w:lang w:eastAsia="en-US"/>
        </w:rPr>
        <w:t>ndimento das exigências contratuais.</w:t>
      </w:r>
    </w:p>
    <w:p w14:paraId="38E9A7C3"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bCs/>
          <w:sz w:val="24"/>
          <w:szCs w:val="24"/>
          <w:lang w:eastAsia="en-US"/>
        </w:rPr>
        <w:lastRenderedPageBreak/>
        <w:t xml:space="preserve">No caso de controvérsia sobre a execução do objeto, quanto à dimensão, qualidade e quantidade, deverá ser observado o teor do </w:t>
      </w:r>
      <w:hyperlink r:id="rId52" w:anchor="art143" w:history="1">
        <w:r w:rsidRPr="00B840AE">
          <w:rPr>
            <w:rStyle w:val="Hyperlink"/>
            <w:rFonts w:ascii="Arial Narrow" w:hAnsi="Arial Narrow" w:cs="Times New Roman"/>
            <w:bCs/>
            <w:color w:val="auto"/>
            <w:sz w:val="24"/>
            <w:szCs w:val="24"/>
            <w:u w:val="none"/>
            <w:lang w:eastAsia="en-US"/>
          </w:rPr>
          <w:t>art. 143 da Lei Federal nº 14.133/2021</w:t>
        </w:r>
      </w:hyperlink>
      <w:r w:rsidRPr="00B840AE">
        <w:rPr>
          <w:rFonts w:ascii="Arial Narrow" w:hAnsi="Arial Narrow" w:cs="Times New Roman"/>
          <w:bCs/>
          <w:color w:val="auto"/>
          <w:sz w:val="24"/>
          <w:szCs w:val="24"/>
          <w:lang w:eastAsia="en-US"/>
        </w:rPr>
        <w:t xml:space="preserve">, comunicando-se à empresa para emissão de Nota </w:t>
      </w:r>
      <w:r w:rsidRPr="00B840AE">
        <w:rPr>
          <w:rFonts w:ascii="Arial Narrow" w:hAnsi="Arial Narrow" w:cs="Times New Roman"/>
          <w:bCs/>
          <w:sz w:val="24"/>
          <w:szCs w:val="24"/>
          <w:lang w:eastAsia="en-US"/>
        </w:rPr>
        <w:t xml:space="preserve">Fiscal no que </w:t>
      </w:r>
      <w:proofErr w:type="spellStart"/>
      <w:r w:rsidRPr="00B840AE">
        <w:rPr>
          <w:rFonts w:ascii="Arial Narrow" w:hAnsi="Arial Narrow" w:cs="Times New Roman"/>
          <w:bCs/>
          <w:sz w:val="24"/>
          <w:szCs w:val="24"/>
          <w:lang w:eastAsia="en-US"/>
        </w:rPr>
        <w:t>pertine</w:t>
      </w:r>
      <w:proofErr w:type="spellEnd"/>
      <w:r w:rsidRPr="00B840AE">
        <w:rPr>
          <w:rFonts w:ascii="Arial Narrow" w:hAnsi="Arial Narrow" w:cs="Times New Roman"/>
          <w:bCs/>
          <w:sz w:val="24"/>
          <w:szCs w:val="24"/>
          <w:lang w:eastAsia="en-US"/>
        </w:rPr>
        <w:t xml:space="preserve"> à parcela incontroversa da execução do objeto, para efeito de liquidação e pagamento.</w:t>
      </w:r>
    </w:p>
    <w:p w14:paraId="76D5BC1A"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9E309A"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4FBB40DD"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lang w:eastAsia="en-US"/>
        </w:rPr>
      </w:pPr>
    </w:p>
    <w:p w14:paraId="5DB42B9C" w14:textId="77777777" w:rsidR="00B840AE" w:rsidRPr="00B840AE" w:rsidRDefault="00B840AE" w:rsidP="00B840AE">
      <w:pPr>
        <w:pStyle w:val="Nivel2"/>
        <w:tabs>
          <w:tab w:val="left" w:pos="142"/>
          <w:tab w:val="left" w:pos="567"/>
        </w:tabs>
        <w:spacing w:before="0" w:after="0"/>
        <w:rPr>
          <w:rFonts w:ascii="Arial Narrow" w:hAnsi="Arial Narrow" w:cs="Times New Roman"/>
          <w:b/>
          <w:sz w:val="24"/>
          <w:szCs w:val="24"/>
          <w:u w:val="single"/>
        </w:rPr>
      </w:pPr>
      <w:r w:rsidRPr="00B840AE">
        <w:rPr>
          <w:rFonts w:ascii="Arial Narrow" w:hAnsi="Arial Narrow" w:cs="Times New Roman"/>
          <w:b/>
          <w:color w:val="auto"/>
          <w:sz w:val="24"/>
          <w:szCs w:val="24"/>
          <w:u w:val="single"/>
          <w:lang w:eastAsia="en-US"/>
        </w:rPr>
        <w:t>Liquidação</w:t>
      </w:r>
    </w:p>
    <w:p w14:paraId="63F9F65B" w14:textId="77777777" w:rsidR="00B840AE" w:rsidRPr="00B840AE" w:rsidRDefault="00B840AE" w:rsidP="00B840AE">
      <w:pPr>
        <w:pStyle w:val="Nivel3"/>
        <w:tabs>
          <w:tab w:val="left" w:pos="142"/>
        </w:tabs>
        <w:spacing w:before="0" w:after="0"/>
        <w:ind w:left="0"/>
        <w:rPr>
          <w:rFonts w:ascii="Arial Narrow" w:hAnsi="Arial Narrow" w:cs="Times New Roman"/>
          <w:sz w:val="24"/>
          <w:szCs w:val="24"/>
        </w:rPr>
      </w:pPr>
      <w:r w:rsidRPr="00B840AE">
        <w:rPr>
          <w:rFonts w:ascii="Arial Narrow" w:hAnsi="Arial Narrow" w:cs="Times New Roman"/>
          <w:sz w:val="24"/>
          <w:szCs w:val="24"/>
          <w:lang w:eastAsia="en-US"/>
        </w:rPr>
        <w:t xml:space="preserve">Recebida a Nota Fiscal ou documento de cobrança equivalente, correrá o prazo de </w:t>
      </w:r>
      <w:r w:rsidRPr="00B840AE">
        <w:rPr>
          <w:rFonts w:ascii="Arial Narrow" w:hAnsi="Arial Narrow" w:cs="Times New Roman"/>
          <w:b/>
          <w:sz w:val="24"/>
          <w:szCs w:val="24"/>
          <w:u w:val="single"/>
          <w:lang w:eastAsia="en-US"/>
        </w:rPr>
        <w:t>05 (cinco) dias</w:t>
      </w:r>
      <w:r w:rsidRPr="00B840AE">
        <w:rPr>
          <w:rFonts w:ascii="Arial Narrow" w:hAnsi="Arial Narrow" w:cs="Times New Roman"/>
          <w:sz w:val="24"/>
          <w:szCs w:val="24"/>
          <w:lang w:eastAsia="en-US"/>
        </w:rPr>
        <w:t xml:space="preserve"> para fins de liquidação, na forma desta seção, prorrogáveis por igual período, quando houver necessidade de diligências para a aferição do atendimento das exigências contratuais.</w:t>
      </w:r>
    </w:p>
    <w:p w14:paraId="076CF67A"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7A384BA2" w14:textId="77777777" w:rsidR="00B840AE" w:rsidRPr="00B840AE" w:rsidRDefault="00B840AE" w:rsidP="00B840AE">
      <w:pPr>
        <w:tabs>
          <w:tab w:val="left" w:pos="142"/>
        </w:tabs>
        <w:suppressAutoHyphens/>
        <w:spacing w:line="276" w:lineRule="auto"/>
        <w:contextualSpacing/>
        <w:jc w:val="both"/>
        <w:rPr>
          <w:rFonts w:ascii="Arial Narrow" w:eastAsia="Calibri" w:hAnsi="Arial Narrow" w:cs="Times New Roman"/>
          <w:color w:val="000000"/>
          <w:lang w:eastAsia="en-US"/>
        </w:rPr>
      </w:pPr>
      <w:r w:rsidRPr="00B840AE">
        <w:rPr>
          <w:rFonts w:ascii="Arial Narrow" w:eastAsia="Calibri" w:hAnsi="Arial Narrow" w:cs="Times New Roman"/>
          <w:color w:val="000000"/>
          <w:lang w:eastAsia="en-US"/>
        </w:rPr>
        <w:t>I - O prazo de validade;</w:t>
      </w:r>
    </w:p>
    <w:p w14:paraId="5CBA7139" w14:textId="77777777" w:rsidR="00B840AE" w:rsidRPr="00B840AE" w:rsidRDefault="00B840AE" w:rsidP="00B840AE">
      <w:pPr>
        <w:tabs>
          <w:tab w:val="left" w:pos="142"/>
        </w:tabs>
        <w:suppressAutoHyphens/>
        <w:spacing w:line="276" w:lineRule="auto"/>
        <w:contextualSpacing/>
        <w:jc w:val="both"/>
        <w:rPr>
          <w:rFonts w:ascii="Arial Narrow" w:eastAsia="Calibri" w:hAnsi="Arial Narrow" w:cs="Times New Roman"/>
          <w:color w:val="000000"/>
          <w:lang w:eastAsia="en-US"/>
        </w:rPr>
      </w:pPr>
      <w:r w:rsidRPr="00B840AE">
        <w:rPr>
          <w:rFonts w:ascii="Arial Narrow" w:eastAsia="Calibri" w:hAnsi="Arial Narrow" w:cs="Times New Roman"/>
          <w:color w:val="000000"/>
          <w:lang w:eastAsia="en-US"/>
        </w:rPr>
        <w:t xml:space="preserve">II - A data da emissão; </w:t>
      </w:r>
    </w:p>
    <w:p w14:paraId="77967CC8" w14:textId="77777777" w:rsidR="00B840AE" w:rsidRPr="00B840AE" w:rsidRDefault="00B840AE" w:rsidP="00B840AE">
      <w:pPr>
        <w:tabs>
          <w:tab w:val="left" w:pos="142"/>
        </w:tabs>
        <w:suppressAutoHyphens/>
        <w:spacing w:line="276" w:lineRule="auto"/>
        <w:contextualSpacing/>
        <w:jc w:val="both"/>
        <w:rPr>
          <w:rFonts w:ascii="Arial Narrow" w:eastAsia="Calibri" w:hAnsi="Arial Narrow" w:cs="Times New Roman"/>
          <w:color w:val="000000"/>
          <w:lang w:eastAsia="en-US"/>
        </w:rPr>
      </w:pPr>
      <w:r w:rsidRPr="00B840AE">
        <w:rPr>
          <w:rFonts w:ascii="Arial Narrow" w:eastAsia="Calibri" w:hAnsi="Arial Narrow" w:cs="Times New Roman"/>
          <w:color w:val="000000"/>
          <w:lang w:eastAsia="en-US"/>
        </w:rPr>
        <w:t xml:space="preserve">III - os dados do contrato/contratação e do órgão contratante; </w:t>
      </w:r>
    </w:p>
    <w:p w14:paraId="633E0621" w14:textId="77777777" w:rsidR="00B840AE" w:rsidRPr="00B840AE" w:rsidRDefault="00B840AE" w:rsidP="00B840AE">
      <w:pPr>
        <w:tabs>
          <w:tab w:val="left" w:pos="142"/>
        </w:tabs>
        <w:suppressAutoHyphens/>
        <w:spacing w:line="276" w:lineRule="auto"/>
        <w:contextualSpacing/>
        <w:jc w:val="both"/>
        <w:rPr>
          <w:rFonts w:ascii="Arial Narrow" w:eastAsia="Calibri" w:hAnsi="Arial Narrow" w:cs="Times New Roman"/>
          <w:color w:val="000000"/>
          <w:lang w:eastAsia="en-US"/>
        </w:rPr>
      </w:pPr>
      <w:r w:rsidRPr="00B840AE">
        <w:rPr>
          <w:rFonts w:ascii="Arial Narrow" w:eastAsia="Calibri" w:hAnsi="Arial Narrow" w:cs="Times New Roman"/>
          <w:color w:val="000000"/>
          <w:lang w:eastAsia="en-US"/>
        </w:rPr>
        <w:t xml:space="preserve">IV - O período respectivo de execução do contrato; </w:t>
      </w:r>
    </w:p>
    <w:p w14:paraId="5D7E1B65" w14:textId="77777777" w:rsidR="00B840AE" w:rsidRPr="00B840AE" w:rsidRDefault="00B840AE" w:rsidP="00B840AE">
      <w:pPr>
        <w:tabs>
          <w:tab w:val="left" w:pos="142"/>
        </w:tabs>
        <w:suppressAutoHyphens/>
        <w:spacing w:line="276" w:lineRule="auto"/>
        <w:contextualSpacing/>
        <w:jc w:val="both"/>
        <w:rPr>
          <w:rFonts w:ascii="Arial Narrow" w:eastAsia="Calibri" w:hAnsi="Arial Narrow" w:cs="Times New Roman"/>
          <w:color w:val="000000"/>
          <w:lang w:eastAsia="en-US"/>
        </w:rPr>
      </w:pPr>
      <w:r w:rsidRPr="00B840AE">
        <w:rPr>
          <w:rFonts w:ascii="Arial Narrow" w:eastAsia="Calibri" w:hAnsi="Arial Narrow" w:cs="Times New Roman"/>
          <w:color w:val="000000"/>
          <w:lang w:eastAsia="en-US"/>
        </w:rPr>
        <w:t xml:space="preserve">V - O valor a pagar; e </w:t>
      </w:r>
    </w:p>
    <w:p w14:paraId="49EDD1C0" w14:textId="77777777" w:rsidR="00B840AE" w:rsidRPr="00B840AE" w:rsidRDefault="00B840AE" w:rsidP="00B840AE">
      <w:pPr>
        <w:tabs>
          <w:tab w:val="left" w:pos="142"/>
        </w:tabs>
        <w:suppressAutoHyphens/>
        <w:spacing w:line="276" w:lineRule="auto"/>
        <w:contextualSpacing/>
        <w:jc w:val="both"/>
        <w:rPr>
          <w:rFonts w:ascii="Arial Narrow" w:eastAsia="Calibri" w:hAnsi="Arial Narrow" w:cs="Times New Roman"/>
          <w:color w:val="000000"/>
          <w:lang w:eastAsia="en-US"/>
        </w:rPr>
      </w:pPr>
      <w:r w:rsidRPr="00B840AE">
        <w:rPr>
          <w:rFonts w:ascii="Arial Narrow" w:eastAsia="Calibri" w:hAnsi="Arial Narrow" w:cs="Times New Roman"/>
          <w:color w:val="000000"/>
          <w:lang w:eastAsia="en-US"/>
        </w:rPr>
        <w:t>VI - Eventual destaque do valor de retenções tributárias cabíveis.</w:t>
      </w:r>
    </w:p>
    <w:p w14:paraId="43948758"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B840AE">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34191795" w14:textId="77777777" w:rsidR="00B840AE" w:rsidRPr="00B840AE" w:rsidRDefault="00B840AE" w:rsidP="00B840AE">
      <w:pPr>
        <w:pStyle w:val="Nivel3"/>
        <w:tabs>
          <w:tab w:val="left" w:pos="142"/>
        </w:tabs>
        <w:spacing w:before="0" w:after="0"/>
        <w:ind w:left="0"/>
        <w:rPr>
          <w:rFonts w:ascii="Arial Narrow" w:hAnsi="Arial Narrow" w:cs="Times New Roman"/>
          <w:sz w:val="24"/>
          <w:szCs w:val="24"/>
          <w:lang w:eastAsia="en-US"/>
        </w:rPr>
      </w:pPr>
      <w:r w:rsidRPr="00B840AE">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41AA7616"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lang w:eastAsia="en-US"/>
        </w:rPr>
      </w:pPr>
    </w:p>
    <w:p w14:paraId="4381045B" w14:textId="77777777" w:rsidR="00B840AE" w:rsidRPr="00B840AE" w:rsidRDefault="00B840AE" w:rsidP="00B840AE">
      <w:pPr>
        <w:pStyle w:val="Nivel2"/>
        <w:tabs>
          <w:tab w:val="left" w:pos="142"/>
          <w:tab w:val="left" w:pos="567"/>
        </w:tabs>
        <w:spacing w:before="0" w:after="0"/>
        <w:rPr>
          <w:rFonts w:ascii="Arial Narrow" w:hAnsi="Arial Narrow" w:cs="Times New Roman"/>
          <w:b/>
          <w:sz w:val="24"/>
          <w:szCs w:val="24"/>
          <w:u w:val="single"/>
        </w:rPr>
      </w:pPr>
      <w:r w:rsidRPr="00B840AE">
        <w:rPr>
          <w:rFonts w:ascii="Arial Narrow" w:hAnsi="Arial Narrow" w:cs="Times New Roman"/>
          <w:b/>
          <w:color w:val="auto"/>
          <w:sz w:val="24"/>
          <w:szCs w:val="24"/>
          <w:u w:val="single"/>
          <w:lang w:eastAsia="en-US"/>
        </w:rPr>
        <w:t>Prazo de Pagamento</w:t>
      </w:r>
    </w:p>
    <w:p w14:paraId="4790F325" w14:textId="77777777" w:rsidR="00B840AE" w:rsidRPr="00B840AE" w:rsidRDefault="00B840AE" w:rsidP="00B840AE">
      <w:pPr>
        <w:pStyle w:val="Nivel3"/>
        <w:tabs>
          <w:tab w:val="left" w:pos="142"/>
        </w:tabs>
        <w:spacing w:before="0" w:after="0"/>
        <w:ind w:left="0"/>
        <w:rPr>
          <w:rFonts w:ascii="Arial Narrow" w:hAnsi="Arial Narrow" w:cs="Times New Roman"/>
          <w:sz w:val="24"/>
          <w:szCs w:val="24"/>
        </w:rPr>
      </w:pPr>
      <w:r w:rsidRPr="00B840AE">
        <w:rPr>
          <w:rFonts w:ascii="Arial Narrow" w:hAnsi="Arial Narrow" w:cs="Times New Roman"/>
          <w:sz w:val="24"/>
          <w:szCs w:val="24"/>
        </w:rPr>
        <w:t>O pagamento será efetuado até o 10º dia do mês subsequente a entrega, contados da finalização da liquidação da despesa, conforme seção anterior.</w:t>
      </w:r>
    </w:p>
    <w:p w14:paraId="1ECCB559"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lang w:eastAsia="en-US"/>
        </w:rPr>
      </w:pPr>
    </w:p>
    <w:p w14:paraId="2E55E82E" w14:textId="77777777" w:rsidR="00B840AE" w:rsidRPr="00B840AE" w:rsidRDefault="00B840AE" w:rsidP="00B840AE">
      <w:pPr>
        <w:pStyle w:val="Nivel2"/>
        <w:tabs>
          <w:tab w:val="left" w:pos="142"/>
          <w:tab w:val="left" w:pos="567"/>
        </w:tabs>
        <w:spacing w:before="0" w:after="0"/>
        <w:rPr>
          <w:rFonts w:ascii="Arial Narrow" w:hAnsi="Arial Narrow" w:cs="Times New Roman"/>
          <w:b/>
          <w:sz w:val="24"/>
          <w:szCs w:val="24"/>
          <w:u w:val="single"/>
        </w:rPr>
      </w:pPr>
      <w:r w:rsidRPr="00B840AE">
        <w:rPr>
          <w:rFonts w:ascii="Arial Narrow" w:hAnsi="Arial Narrow" w:cs="Times New Roman"/>
          <w:b/>
          <w:color w:val="auto"/>
          <w:sz w:val="24"/>
          <w:szCs w:val="24"/>
          <w:u w:val="single"/>
          <w:lang w:eastAsia="en-US"/>
        </w:rPr>
        <w:t>Forma de Pagamento</w:t>
      </w:r>
    </w:p>
    <w:p w14:paraId="30B9062D" w14:textId="77777777" w:rsidR="00B840AE" w:rsidRPr="00B840AE" w:rsidRDefault="00B840AE" w:rsidP="00B840AE">
      <w:pPr>
        <w:pStyle w:val="Nivel3"/>
        <w:tabs>
          <w:tab w:val="left" w:pos="142"/>
        </w:tabs>
        <w:spacing w:before="0" w:after="0"/>
        <w:ind w:left="0"/>
        <w:rPr>
          <w:rFonts w:ascii="Arial Narrow" w:hAnsi="Arial Narrow" w:cs="Times New Roman"/>
          <w:color w:val="auto"/>
          <w:sz w:val="24"/>
          <w:szCs w:val="24"/>
          <w:lang w:eastAsia="en-US"/>
        </w:rPr>
      </w:pPr>
      <w:bookmarkStart w:id="52" w:name="_Hlk156760053"/>
      <w:r w:rsidRPr="00B840AE">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452EC18B" w14:textId="77777777" w:rsidR="00B840AE" w:rsidRPr="00B840AE" w:rsidRDefault="00B840AE" w:rsidP="00B840AE">
      <w:pPr>
        <w:pStyle w:val="Nivel3"/>
        <w:tabs>
          <w:tab w:val="left" w:pos="142"/>
        </w:tabs>
        <w:spacing w:before="0" w:after="0"/>
        <w:ind w:left="0"/>
        <w:rPr>
          <w:rFonts w:ascii="Arial Narrow" w:hAnsi="Arial Narrow" w:cs="Times New Roman"/>
          <w:color w:val="auto"/>
          <w:sz w:val="24"/>
          <w:szCs w:val="24"/>
          <w:lang w:eastAsia="en-US"/>
        </w:rPr>
      </w:pPr>
      <w:r w:rsidRPr="00B840AE">
        <w:rPr>
          <w:rFonts w:ascii="Arial Narrow" w:hAnsi="Arial Narrow" w:cs="Times New Roman"/>
          <w:color w:val="auto"/>
          <w:sz w:val="24"/>
          <w:szCs w:val="24"/>
          <w:lang w:eastAsia="en-US"/>
        </w:rPr>
        <w:t>Será considerada data do pagamento o dia em que constar como emitida a ordem bancária para pagamento.</w:t>
      </w:r>
    </w:p>
    <w:p w14:paraId="2DC3B921" w14:textId="77777777" w:rsidR="00B840AE" w:rsidRPr="00B840AE" w:rsidRDefault="00B840AE" w:rsidP="00B840AE">
      <w:pPr>
        <w:pStyle w:val="Nivel3"/>
        <w:tabs>
          <w:tab w:val="left" w:pos="142"/>
        </w:tabs>
        <w:spacing w:before="0" w:after="0"/>
        <w:ind w:left="0"/>
        <w:rPr>
          <w:rFonts w:ascii="Arial Narrow" w:hAnsi="Arial Narrow" w:cs="Times New Roman"/>
          <w:color w:val="auto"/>
          <w:sz w:val="24"/>
          <w:szCs w:val="24"/>
          <w:lang w:eastAsia="en-US"/>
        </w:rPr>
      </w:pPr>
      <w:r w:rsidRPr="00B840AE">
        <w:rPr>
          <w:rFonts w:ascii="Arial Narrow" w:hAnsi="Arial Narrow" w:cs="Times New Roman"/>
          <w:color w:val="auto"/>
          <w:sz w:val="24"/>
          <w:szCs w:val="24"/>
          <w:lang w:eastAsia="en-US"/>
        </w:rPr>
        <w:t>Quando do pagamento, será efetuada a retenção tributária prevista na legislação aplicável.</w:t>
      </w:r>
    </w:p>
    <w:p w14:paraId="48A1F357" w14:textId="77777777" w:rsidR="00B840AE" w:rsidRPr="00B840AE" w:rsidRDefault="00B840AE" w:rsidP="00B840AE">
      <w:pPr>
        <w:pStyle w:val="Nivel3"/>
        <w:tabs>
          <w:tab w:val="left" w:pos="142"/>
        </w:tabs>
        <w:spacing w:before="0" w:after="0"/>
        <w:ind w:left="0"/>
        <w:rPr>
          <w:rFonts w:ascii="Arial Narrow" w:hAnsi="Arial Narrow" w:cs="Times New Roman"/>
          <w:color w:val="auto"/>
          <w:sz w:val="24"/>
          <w:szCs w:val="24"/>
          <w:lang w:eastAsia="en-US"/>
        </w:rPr>
      </w:pPr>
      <w:r w:rsidRPr="00B840AE">
        <w:rPr>
          <w:rFonts w:ascii="Arial Narrow" w:hAnsi="Arial Narrow" w:cs="Times New Roman"/>
          <w:color w:val="auto"/>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08012DF8" w14:textId="77777777" w:rsidR="00B840AE" w:rsidRPr="00B840AE" w:rsidRDefault="00B840AE" w:rsidP="00B840AE">
      <w:pPr>
        <w:pStyle w:val="Nivel3"/>
        <w:tabs>
          <w:tab w:val="left" w:pos="142"/>
        </w:tabs>
        <w:spacing w:before="0" w:after="0"/>
        <w:ind w:left="0"/>
        <w:rPr>
          <w:rFonts w:ascii="Arial Narrow" w:hAnsi="Arial Narrow" w:cs="Times New Roman"/>
          <w:color w:val="auto"/>
          <w:sz w:val="24"/>
          <w:szCs w:val="24"/>
          <w:lang w:eastAsia="en-US"/>
        </w:rPr>
      </w:pPr>
      <w:r w:rsidRPr="00B840AE">
        <w:rPr>
          <w:rFonts w:ascii="Arial Narrow" w:hAnsi="Arial Narrow" w:cs="Times New Roman"/>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2"/>
    <w:p w14:paraId="304D4302"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lang w:eastAsia="en-US"/>
        </w:rPr>
      </w:pPr>
    </w:p>
    <w:p w14:paraId="1F107B3F" w14:textId="77777777" w:rsidR="00B840AE" w:rsidRPr="00B840AE" w:rsidRDefault="00B840AE" w:rsidP="00B840AE">
      <w:pPr>
        <w:pStyle w:val="Nivel01"/>
      </w:pPr>
      <w:r w:rsidRPr="00B840AE">
        <w:t>DA CONDIÇÃO DE PARTICIPAÇÃO E CRITÉRIOS DE SELEÇÃO DO FORNECEDOR</w:t>
      </w:r>
    </w:p>
    <w:p w14:paraId="5654D95B" w14:textId="77777777" w:rsidR="00B840AE" w:rsidRPr="00B840AE" w:rsidRDefault="00B840AE" w:rsidP="00B840AE">
      <w:pPr>
        <w:pStyle w:val="Nivel2"/>
        <w:tabs>
          <w:tab w:val="left" w:pos="142"/>
        </w:tabs>
        <w:rPr>
          <w:rFonts w:ascii="Arial Narrow" w:hAnsi="Arial Narrow" w:cs="Times New Roman"/>
          <w:b/>
          <w:bCs/>
          <w:sz w:val="24"/>
          <w:szCs w:val="24"/>
          <w:u w:val="single"/>
        </w:rPr>
      </w:pPr>
      <w:bookmarkStart w:id="53" w:name="_Hlk156762388"/>
      <w:r w:rsidRPr="00B840AE">
        <w:rPr>
          <w:rFonts w:ascii="Arial Narrow" w:hAnsi="Arial Narrow" w:cs="Times New Roman"/>
          <w:b/>
          <w:bCs/>
          <w:sz w:val="24"/>
          <w:szCs w:val="24"/>
          <w:u w:val="single"/>
        </w:rPr>
        <w:t>CONDIÇÃO DE PARTICIPAÇÃO</w:t>
      </w:r>
    </w:p>
    <w:p w14:paraId="10235E1D"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Quem for do ramo de atividade compatível com o objeto licitado; </w:t>
      </w:r>
    </w:p>
    <w:p w14:paraId="37DE4126"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647614A3"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21029625"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7B46D69D"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 Empresas controladoras, controladas ou coligadas, nos termos da Lei nº 6.404, de 15 de dezembro de 1976, desde que não estejam concorrendo entre si; e </w:t>
      </w:r>
    </w:p>
    <w:p w14:paraId="67A448AF"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48540F6"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Empresas reunidas em consórcios não poderão participar desta licitação.</w:t>
      </w:r>
    </w:p>
    <w:p w14:paraId="2719D99D" w14:textId="77777777" w:rsidR="00B840AE" w:rsidRPr="00B840AE" w:rsidRDefault="00B840AE" w:rsidP="00B840AE">
      <w:pPr>
        <w:pStyle w:val="Nivel2"/>
        <w:tabs>
          <w:tab w:val="left" w:pos="142"/>
        </w:tabs>
        <w:spacing w:after="0"/>
        <w:rPr>
          <w:rFonts w:ascii="Arial Narrow" w:hAnsi="Arial Narrow" w:cs="Times New Roman"/>
          <w:sz w:val="24"/>
          <w:szCs w:val="24"/>
        </w:rPr>
      </w:pPr>
      <w:r w:rsidRPr="00B840AE">
        <w:rPr>
          <w:rFonts w:ascii="Arial Narrow" w:hAnsi="Arial Narrow" w:cs="Times New Roman"/>
          <w:sz w:val="24"/>
          <w:szCs w:val="24"/>
        </w:rPr>
        <w:t>Não poderão disputar esta licitação:</w:t>
      </w:r>
    </w:p>
    <w:p w14:paraId="25BE1103"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aquele que não atenda às condições deste Edital e seu(s) anexo(s);</w:t>
      </w:r>
    </w:p>
    <w:p w14:paraId="079F63AE"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autor do anteprojeto, do projeto básico ou do projeto executivo, pessoa física ou jurídica, quando a licitação versar sobre serviços ou fornecimento de bens a ele relacionados;</w:t>
      </w:r>
    </w:p>
    <w:p w14:paraId="08BFB78C"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DF12537"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pessoa física ou jurídica que se encontre, ao tempo da licitação, impossibilitada de participar da licitação em decorrência de sanção que lhe foi imposta;</w:t>
      </w:r>
    </w:p>
    <w:p w14:paraId="672D8106"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 xml:space="preserve">aquele que mantenha vínculo de natureza técnica, comercial, econômica, financeira, trabalhista ou civil com dirigente do órgão ou entidade contratante ou com agente público que desempenhe </w:t>
      </w:r>
      <w:r w:rsidRPr="00B840AE">
        <w:rPr>
          <w:rFonts w:ascii="Arial Narrow" w:hAnsi="Arial Narrow" w:cs="Times New Roman"/>
          <w:sz w:val="24"/>
          <w:szCs w:val="24"/>
        </w:rPr>
        <w:lastRenderedPageBreak/>
        <w:t>função na licitação ou atue na fiscalização ou na gestão do contrato, ou que deles seja cônjuge, companheiro ou parente em linha reta, colateral ou por afinidade, até o terceiro grau;</w:t>
      </w:r>
    </w:p>
    <w:p w14:paraId="57BBBF69"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empresas controladoras, controladas ou coligadas, nos termos da Lei Federal nº 6.404, de 15 de dezembro de 1976, concorrendo entre si;</w:t>
      </w:r>
    </w:p>
    <w:p w14:paraId="58AAFF20"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0A629D"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agente público do órgão ou entidade licitante;</w:t>
      </w:r>
    </w:p>
    <w:p w14:paraId="307601C5" w14:textId="77777777" w:rsidR="00B840AE" w:rsidRPr="00B840AE" w:rsidRDefault="00B840AE" w:rsidP="00B840AE">
      <w:pPr>
        <w:pStyle w:val="Nvel3-R"/>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i w:val="0"/>
          <w:iCs w:val="0"/>
          <w:color w:val="auto"/>
          <w:sz w:val="24"/>
          <w:szCs w:val="24"/>
        </w:rPr>
      </w:pPr>
      <w:r w:rsidRPr="00B840AE">
        <w:rPr>
          <w:rFonts w:ascii="Arial Narrow" w:hAnsi="Arial Narrow" w:cs="Times New Roman"/>
          <w:i w:val="0"/>
          <w:iCs w:val="0"/>
          <w:color w:val="auto"/>
          <w:sz w:val="24"/>
          <w:szCs w:val="24"/>
        </w:rPr>
        <w:t>pessoas jurídicas reunidas em consórcio;</w:t>
      </w:r>
    </w:p>
    <w:p w14:paraId="3A2EA926"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Organizações da Sociedade Civil de Interesse Público - OSCIP, atuando nessa condição;</w:t>
      </w:r>
    </w:p>
    <w:p w14:paraId="2B1BF4B1" w14:textId="77777777" w:rsidR="00B840AE" w:rsidRPr="00B840AE" w:rsidRDefault="00B840AE" w:rsidP="00B840AE">
      <w:pPr>
        <w:pStyle w:val="Nivel3"/>
        <w:pBdr>
          <w:top w:val="single" w:sz="4" w:space="1" w:color="auto"/>
          <w:left w:val="single" w:sz="4" w:space="0" w:color="auto"/>
          <w:bottom w:val="single" w:sz="4" w:space="1" w:color="auto"/>
          <w:right w:val="single" w:sz="4" w:space="4" w:color="auto"/>
        </w:pBdr>
        <w:tabs>
          <w:tab w:val="left" w:pos="142"/>
          <w:tab w:val="left" w:pos="1701"/>
        </w:tabs>
        <w:spacing w:before="0" w:after="0"/>
        <w:ind w:left="0"/>
        <w:rPr>
          <w:rFonts w:ascii="Arial Narrow" w:hAnsi="Arial Narrow" w:cs="Times New Roman"/>
          <w:sz w:val="24"/>
          <w:szCs w:val="24"/>
        </w:rPr>
      </w:pPr>
      <w:r w:rsidRPr="00B840AE">
        <w:rPr>
          <w:rFonts w:ascii="Arial Narrow" w:hAnsi="Arial Narrow"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3" w:anchor="art9§1" w:history="1">
        <w:r w:rsidRPr="00B840AE">
          <w:rPr>
            <w:rStyle w:val="Hyperlink"/>
            <w:rFonts w:ascii="Arial Narrow" w:hAnsi="Arial Narrow" w:cs="Times New Roman"/>
            <w:sz w:val="24"/>
            <w:szCs w:val="24"/>
          </w:rPr>
          <w:t>§ 1º do art. 9º da Lei Federal nº 14.133, de 2021</w:t>
        </w:r>
      </w:hyperlink>
      <w:r w:rsidRPr="00B840AE">
        <w:rPr>
          <w:rFonts w:ascii="Arial Narrow" w:hAnsi="Arial Narrow" w:cs="Times New Roman"/>
          <w:sz w:val="24"/>
          <w:szCs w:val="24"/>
        </w:rPr>
        <w:t>.</w:t>
      </w:r>
    </w:p>
    <w:p w14:paraId="6A86F4A1"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O impedimento de que trata o </w:t>
      </w:r>
      <w:r w:rsidRPr="00B840AE">
        <w:rPr>
          <w:rFonts w:ascii="Arial Narrow" w:hAnsi="Arial Narrow" w:cs="Times New Roman"/>
          <w:b/>
          <w:bCs/>
          <w:sz w:val="24"/>
          <w:szCs w:val="24"/>
          <w:u w:val="single"/>
        </w:rPr>
        <w:t xml:space="preserve">item </w:t>
      </w:r>
      <w:r w:rsidRPr="00B840AE">
        <w:rPr>
          <w:rFonts w:ascii="Arial Narrow" w:hAnsi="Arial Narrow" w:cs="Times New Roman"/>
          <w:b/>
          <w:bCs/>
          <w:sz w:val="24"/>
          <w:szCs w:val="24"/>
          <w:u w:val="single"/>
        </w:rPr>
        <w:fldChar w:fldCharType="begin"/>
      </w:r>
      <w:r w:rsidRPr="00B840AE">
        <w:rPr>
          <w:rFonts w:ascii="Arial Narrow" w:hAnsi="Arial Narrow" w:cs="Times New Roman"/>
          <w:b/>
          <w:bCs/>
          <w:sz w:val="24"/>
          <w:szCs w:val="24"/>
          <w:u w:val="single"/>
        </w:rPr>
        <w:instrText xml:space="preserve"> REF _Ref113883003 \r \h  \* MERGEFORMAT </w:instrText>
      </w:r>
      <w:r w:rsidRPr="00B840AE">
        <w:rPr>
          <w:rFonts w:ascii="Arial Narrow" w:hAnsi="Arial Narrow" w:cs="Times New Roman"/>
          <w:b/>
          <w:bCs/>
          <w:sz w:val="24"/>
          <w:szCs w:val="24"/>
          <w:u w:val="single"/>
        </w:rPr>
      </w:r>
      <w:r w:rsidRPr="00B840AE">
        <w:rPr>
          <w:rFonts w:ascii="Arial Narrow" w:hAnsi="Arial Narrow" w:cs="Times New Roman"/>
          <w:b/>
          <w:bCs/>
          <w:sz w:val="24"/>
          <w:szCs w:val="24"/>
          <w:u w:val="single"/>
        </w:rPr>
        <w:fldChar w:fldCharType="separate"/>
      </w:r>
      <w:r w:rsidRPr="00B840AE">
        <w:rPr>
          <w:rFonts w:ascii="Arial Narrow" w:hAnsi="Arial Narrow" w:cs="Times New Roman"/>
          <w:b/>
          <w:bCs/>
          <w:sz w:val="24"/>
          <w:szCs w:val="24"/>
          <w:u w:val="single"/>
        </w:rPr>
        <w:t>9.11.4</w:t>
      </w:r>
      <w:r w:rsidRPr="00B840AE">
        <w:rPr>
          <w:rFonts w:ascii="Arial Narrow" w:hAnsi="Arial Narrow" w:cs="Times New Roman"/>
          <w:b/>
          <w:bCs/>
          <w:sz w:val="24"/>
          <w:szCs w:val="24"/>
          <w:u w:val="single"/>
        </w:rPr>
        <w:fldChar w:fldCharType="end"/>
      </w:r>
      <w:r w:rsidRPr="00B840AE">
        <w:rPr>
          <w:rFonts w:ascii="Arial Narrow" w:hAnsi="Arial Narrow"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63A585"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A critério da Administração e exclusivamente a seu serviço, o autor dos projetos e a empresa a que se referem os </w:t>
      </w:r>
      <w:r w:rsidRPr="00B840AE">
        <w:rPr>
          <w:rFonts w:ascii="Arial Narrow" w:hAnsi="Arial Narrow" w:cs="Times New Roman"/>
          <w:b/>
          <w:bCs/>
          <w:sz w:val="24"/>
          <w:szCs w:val="24"/>
          <w:u w:val="single"/>
        </w:rPr>
        <w:t xml:space="preserve">itens </w:t>
      </w:r>
      <w:r w:rsidRPr="00B840AE">
        <w:rPr>
          <w:rFonts w:ascii="Arial Narrow" w:hAnsi="Arial Narrow" w:cs="Times New Roman"/>
          <w:b/>
          <w:bCs/>
          <w:sz w:val="24"/>
          <w:szCs w:val="24"/>
          <w:u w:val="single"/>
        </w:rPr>
        <w:fldChar w:fldCharType="begin"/>
      </w:r>
      <w:r w:rsidRPr="00B840AE">
        <w:rPr>
          <w:rFonts w:ascii="Arial Narrow" w:hAnsi="Arial Narrow" w:cs="Times New Roman"/>
          <w:b/>
          <w:bCs/>
          <w:sz w:val="24"/>
          <w:szCs w:val="24"/>
          <w:u w:val="single"/>
        </w:rPr>
        <w:instrText xml:space="preserve"> REF _Ref114659912 \r \h  \* MERGEFORMAT </w:instrText>
      </w:r>
      <w:r w:rsidRPr="00B840AE">
        <w:rPr>
          <w:rFonts w:ascii="Arial Narrow" w:hAnsi="Arial Narrow" w:cs="Times New Roman"/>
          <w:b/>
          <w:bCs/>
          <w:sz w:val="24"/>
          <w:szCs w:val="24"/>
          <w:u w:val="single"/>
        </w:rPr>
      </w:r>
      <w:r w:rsidRPr="00B840AE">
        <w:rPr>
          <w:rFonts w:ascii="Arial Narrow" w:hAnsi="Arial Narrow" w:cs="Times New Roman"/>
          <w:b/>
          <w:bCs/>
          <w:sz w:val="24"/>
          <w:szCs w:val="24"/>
          <w:u w:val="single"/>
        </w:rPr>
        <w:fldChar w:fldCharType="separate"/>
      </w:r>
      <w:r w:rsidRPr="00B840AE">
        <w:rPr>
          <w:rFonts w:ascii="Arial Narrow" w:hAnsi="Arial Narrow" w:cs="Times New Roman"/>
          <w:b/>
          <w:bCs/>
          <w:sz w:val="24"/>
          <w:szCs w:val="24"/>
          <w:u w:val="single"/>
        </w:rPr>
        <w:t>9.11.2</w:t>
      </w:r>
      <w:r w:rsidRPr="00B840AE">
        <w:rPr>
          <w:rFonts w:ascii="Arial Narrow" w:hAnsi="Arial Narrow" w:cs="Times New Roman"/>
          <w:b/>
          <w:bCs/>
          <w:sz w:val="24"/>
          <w:szCs w:val="24"/>
          <w:u w:val="single"/>
        </w:rPr>
        <w:fldChar w:fldCharType="end"/>
      </w:r>
      <w:r w:rsidRPr="00B840AE">
        <w:rPr>
          <w:rFonts w:ascii="Arial Narrow" w:hAnsi="Arial Narrow" w:cs="Times New Roman"/>
          <w:b/>
          <w:bCs/>
          <w:sz w:val="24"/>
          <w:szCs w:val="24"/>
          <w:u w:val="single"/>
        </w:rPr>
        <w:t xml:space="preserve"> e </w:t>
      </w:r>
      <w:r w:rsidRPr="00B840AE">
        <w:rPr>
          <w:rFonts w:ascii="Arial Narrow" w:hAnsi="Arial Narrow" w:cs="Times New Roman"/>
          <w:b/>
          <w:bCs/>
          <w:sz w:val="24"/>
          <w:szCs w:val="24"/>
          <w:u w:val="single"/>
        </w:rPr>
        <w:fldChar w:fldCharType="begin"/>
      </w:r>
      <w:r w:rsidRPr="00B840AE">
        <w:rPr>
          <w:rFonts w:ascii="Arial Narrow" w:hAnsi="Arial Narrow" w:cs="Times New Roman"/>
          <w:b/>
          <w:bCs/>
          <w:sz w:val="24"/>
          <w:szCs w:val="24"/>
          <w:u w:val="single"/>
        </w:rPr>
        <w:instrText xml:space="preserve"> REF _Ref114659913 \r \h  \* MERGEFORMAT </w:instrText>
      </w:r>
      <w:r w:rsidRPr="00B840AE">
        <w:rPr>
          <w:rFonts w:ascii="Arial Narrow" w:hAnsi="Arial Narrow" w:cs="Times New Roman"/>
          <w:b/>
          <w:bCs/>
          <w:sz w:val="24"/>
          <w:szCs w:val="24"/>
          <w:u w:val="single"/>
        </w:rPr>
      </w:r>
      <w:r w:rsidRPr="00B840AE">
        <w:rPr>
          <w:rFonts w:ascii="Arial Narrow" w:hAnsi="Arial Narrow" w:cs="Times New Roman"/>
          <w:b/>
          <w:bCs/>
          <w:sz w:val="24"/>
          <w:szCs w:val="24"/>
          <w:u w:val="single"/>
        </w:rPr>
        <w:fldChar w:fldCharType="separate"/>
      </w:r>
      <w:r w:rsidRPr="00B840AE">
        <w:rPr>
          <w:rFonts w:ascii="Arial Narrow" w:hAnsi="Arial Narrow" w:cs="Times New Roman"/>
          <w:b/>
          <w:bCs/>
          <w:sz w:val="24"/>
          <w:szCs w:val="24"/>
          <w:u w:val="single"/>
        </w:rPr>
        <w:t>9.11.3</w:t>
      </w:r>
      <w:r w:rsidRPr="00B840AE">
        <w:rPr>
          <w:rFonts w:ascii="Arial Narrow" w:hAnsi="Arial Narrow" w:cs="Times New Roman"/>
          <w:b/>
          <w:bCs/>
          <w:sz w:val="24"/>
          <w:szCs w:val="24"/>
          <w:u w:val="single"/>
        </w:rPr>
        <w:fldChar w:fldCharType="end"/>
      </w:r>
      <w:r w:rsidRPr="00B840AE">
        <w:rPr>
          <w:rFonts w:ascii="Arial Narrow" w:hAnsi="Arial Narrow"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7D1C1C6"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Equiparam-se aos autores do projeto as empresas integrantes do mesmo grupo econômico.</w:t>
      </w:r>
    </w:p>
    <w:p w14:paraId="55039654"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O disposto nos </w:t>
      </w:r>
      <w:r w:rsidRPr="00B840AE">
        <w:rPr>
          <w:rFonts w:ascii="Arial Narrow" w:hAnsi="Arial Narrow" w:cs="Times New Roman"/>
          <w:b/>
          <w:bCs/>
          <w:sz w:val="24"/>
          <w:szCs w:val="24"/>
          <w:u w:val="single"/>
        </w:rPr>
        <w:t xml:space="preserve">itens </w:t>
      </w:r>
      <w:r w:rsidRPr="00B840AE">
        <w:rPr>
          <w:rFonts w:ascii="Arial Narrow" w:hAnsi="Arial Narrow" w:cs="Times New Roman"/>
          <w:b/>
          <w:bCs/>
          <w:sz w:val="24"/>
          <w:szCs w:val="24"/>
          <w:u w:val="single"/>
        </w:rPr>
        <w:fldChar w:fldCharType="begin"/>
      </w:r>
      <w:r w:rsidRPr="00B840AE">
        <w:rPr>
          <w:rFonts w:ascii="Arial Narrow" w:hAnsi="Arial Narrow" w:cs="Times New Roman"/>
          <w:b/>
          <w:bCs/>
          <w:sz w:val="24"/>
          <w:szCs w:val="24"/>
          <w:u w:val="single"/>
        </w:rPr>
        <w:instrText xml:space="preserve"> REF _Ref114659912 \r \h  \* MERGEFORMAT </w:instrText>
      </w:r>
      <w:r w:rsidRPr="00B840AE">
        <w:rPr>
          <w:rFonts w:ascii="Arial Narrow" w:hAnsi="Arial Narrow" w:cs="Times New Roman"/>
          <w:b/>
          <w:bCs/>
          <w:sz w:val="24"/>
          <w:szCs w:val="24"/>
          <w:u w:val="single"/>
        </w:rPr>
      </w:r>
      <w:r w:rsidRPr="00B840AE">
        <w:rPr>
          <w:rFonts w:ascii="Arial Narrow" w:hAnsi="Arial Narrow" w:cs="Times New Roman"/>
          <w:b/>
          <w:bCs/>
          <w:sz w:val="24"/>
          <w:szCs w:val="24"/>
          <w:u w:val="single"/>
        </w:rPr>
        <w:fldChar w:fldCharType="separate"/>
      </w:r>
      <w:r w:rsidRPr="00B840AE">
        <w:rPr>
          <w:rFonts w:ascii="Arial Narrow" w:hAnsi="Arial Narrow" w:cs="Times New Roman"/>
          <w:b/>
          <w:bCs/>
          <w:sz w:val="24"/>
          <w:szCs w:val="24"/>
          <w:u w:val="single"/>
        </w:rPr>
        <w:t>9.11.2</w:t>
      </w:r>
      <w:r w:rsidRPr="00B840AE">
        <w:rPr>
          <w:rFonts w:ascii="Arial Narrow" w:hAnsi="Arial Narrow" w:cs="Times New Roman"/>
          <w:b/>
          <w:bCs/>
          <w:sz w:val="24"/>
          <w:szCs w:val="24"/>
          <w:u w:val="single"/>
        </w:rPr>
        <w:fldChar w:fldCharType="end"/>
      </w:r>
      <w:r w:rsidRPr="00B840AE">
        <w:rPr>
          <w:rFonts w:ascii="Arial Narrow" w:hAnsi="Arial Narrow" w:cs="Times New Roman"/>
          <w:b/>
          <w:bCs/>
          <w:sz w:val="24"/>
          <w:szCs w:val="24"/>
          <w:u w:val="single"/>
        </w:rPr>
        <w:t xml:space="preserve"> e </w:t>
      </w:r>
      <w:r w:rsidRPr="00B840AE">
        <w:rPr>
          <w:rFonts w:ascii="Arial Narrow" w:hAnsi="Arial Narrow" w:cs="Times New Roman"/>
          <w:b/>
          <w:bCs/>
          <w:sz w:val="24"/>
          <w:szCs w:val="24"/>
          <w:u w:val="single"/>
        </w:rPr>
        <w:fldChar w:fldCharType="begin"/>
      </w:r>
      <w:r w:rsidRPr="00B840AE">
        <w:rPr>
          <w:rFonts w:ascii="Arial Narrow" w:hAnsi="Arial Narrow" w:cs="Times New Roman"/>
          <w:b/>
          <w:bCs/>
          <w:sz w:val="24"/>
          <w:szCs w:val="24"/>
          <w:u w:val="single"/>
        </w:rPr>
        <w:instrText xml:space="preserve"> REF _Ref114659913 \r \h  \* MERGEFORMAT </w:instrText>
      </w:r>
      <w:r w:rsidRPr="00B840AE">
        <w:rPr>
          <w:rFonts w:ascii="Arial Narrow" w:hAnsi="Arial Narrow" w:cs="Times New Roman"/>
          <w:b/>
          <w:bCs/>
          <w:sz w:val="24"/>
          <w:szCs w:val="24"/>
          <w:u w:val="single"/>
        </w:rPr>
      </w:r>
      <w:r w:rsidRPr="00B840AE">
        <w:rPr>
          <w:rFonts w:ascii="Arial Narrow" w:hAnsi="Arial Narrow" w:cs="Times New Roman"/>
          <w:b/>
          <w:bCs/>
          <w:sz w:val="24"/>
          <w:szCs w:val="24"/>
          <w:u w:val="single"/>
        </w:rPr>
        <w:fldChar w:fldCharType="separate"/>
      </w:r>
      <w:r w:rsidRPr="00B840AE">
        <w:rPr>
          <w:rFonts w:ascii="Arial Narrow" w:hAnsi="Arial Narrow" w:cs="Times New Roman"/>
          <w:b/>
          <w:bCs/>
          <w:sz w:val="24"/>
          <w:szCs w:val="24"/>
          <w:u w:val="single"/>
        </w:rPr>
        <w:t>9.11.3</w:t>
      </w:r>
      <w:r w:rsidRPr="00B840AE">
        <w:rPr>
          <w:rFonts w:ascii="Arial Narrow" w:hAnsi="Arial Narrow" w:cs="Times New Roman"/>
          <w:b/>
          <w:bCs/>
          <w:sz w:val="24"/>
          <w:szCs w:val="24"/>
          <w:u w:val="single"/>
        </w:rPr>
        <w:fldChar w:fldCharType="end"/>
      </w:r>
      <w:r w:rsidRPr="00B840AE">
        <w:rPr>
          <w:rFonts w:ascii="Arial Narrow" w:hAnsi="Arial Narrow"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5AB06B6"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4">
        <w:r w:rsidRPr="00B840AE">
          <w:rPr>
            <w:rStyle w:val="Hyperlink"/>
            <w:rFonts w:ascii="Arial Narrow" w:hAnsi="Arial Narrow" w:cs="Times New Roman"/>
            <w:sz w:val="24"/>
            <w:szCs w:val="24"/>
          </w:rPr>
          <w:t>Lei Federal nº 14.133/2021</w:t>
        </w:r>
      </w:hyperlink>
      <w:r w:rsidRPr="00B840AE">
        <w:rPr>
          <w:rFonts w:ascii="Arial Narrow" w:hAnsi="Arial Narrow" w:cs="Times New Roman"/>
          <w:sz w:val="24"/>
          <w:szCs w:val="24"/>
        </w:rPr>
        <w:t>.</w:t>
      </w:r>
    </w:p>
    <w:p w14:paraId="0D2D20B4" w14:textId="77777777" w:rsidR="00B840AE" w:rsidRPr="00B840AE" w:rsidRDefault="00B840AE" w:rsidP="00B840AE">
      <w:pPr>
        <w:pStyle w:val="Nivel2"/>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A vedação de que trata o </w:t>
      </w:r>
      <w:r w:rsidRPr="00B840AE">
        <w:rPr>
          <w:rFonts w:ascii="Arial Narrow" w:hAnsi="Arial Narrow" w:cs="Times New Roman"/>
          <w:b/>
          <w:bCs/>
          <w:sz w:val="24"/>
          <w:szCs w:val="24"/>
          <w:u w:val="single"/>
        </w:rPr>
        <w:t xml:space="preserve">item </w:t>
      </w:r>
      <w:r w:rsidRPr="00B840AE">
        <w:rPr>
          <w:rFonts w:ascii="Arial Narrow" w:hAnsi="Arial Narrow" w:cs="Times New Roman"/>
          <w:b/>
          <w:bCs/>
          <w:sz w:val="24"/>
          <w:szCs w:val="24"/>
          <w:u w:val="single"/>
        </w:rPr>
        <w:fldChar w:fldCharType="begin"/>
      </w:r>
      <w:r w:rsidRPr="00B840AE">
        <w:rPr>
          <w:rFonts w:ascii="Arial Narrow" w:hAnsi="Arial Narrow" w:cs="Times New Roman"/>
          <w:b/>
          <w:bCs/>
          <w:sz w:val="24"/>
          <w:szCs w:val="24"/>
          <w:u w:val="single"/>
        </w:rPr>
        <w:instrText xml:space="preserve"> REF _Ref113962336 \r \h  \* MERGEFORMAT </w:instrText>
      </w:r>
      <w:r w:rsidRPr="00B840AE">
        <w:rPr>
          <w:rFonts w:ascii="Arial Narrow" w:hAnsi="Arial Narrow" w:cs="Times New Roman"/>
          <w:b/>
          <w:bCs/>
          <w:sz w:val="24"/>
          <w:szCs w:val="24"/>
          <w:u w:val="single"/>
        </w:rPr>
      </w:r>
      <w:r w:rsidRPr="00B840AE">
        <w:rPr>
          <w:rFonts w:ascii="Arial Narrow" w:hAnsi="Arial Narrow" w:cs="Times New Roman"/>
          <w:b/>
          <w:bCs/>
          <w:sz w:val="24"/>
          <w:szCs w:val="24"/>
          <w:u w:val="single"/>
        </w:rPr>
        <w:fldChar w:fldCharType="separate"/>
      </w:r>
      <w:r w:rsidRPr="00B840AE">
        <w:rPr>
          <w:rFonts w:ascii="Arial Narrow" w:hAnsi="Arial Narrow" w:cs="Times New Roman"/>
          <w:b/>
          <w:bCs/>
          <w:sz w:val="24"/>
          <w:szCs w:val="24"/>
          <w:u w:val="single"/>
        </w:rPr>
        <w:t>9.11.8</w:t>
      </w:r>
      <w:r w:rsidRPr="00B840AE">
        <w:rPr>
          <w:rFonts w:ascii="Arial Narrow" w:hAnsi="Arial Narrow" w:cs="Times New Roman"/>
          <w:b/>
          <w:bCs/>
          <w:sz w:val="24"/>
          <w:szCs w:val="24"/>
          <w:u w:val="single"/>
        </w:rPr>
        <w:fldChar w:fldCharType="end"/>
      </w:r>
      <w:r w:rsidRPr="00B840AE">
        <w:rPr>
          <w:rFonts w:ascii="Arial Narrow" w:hAnsi="Arial Narrow"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74C4FCB" w14:textId="77777777" w:rsidR="00B840AE" w:rsidRPr="00B840AE" w:rsidRDefault="00B840AE" w:rsidP="00B840AE">
      <w:pPr>
        <w:pStyle w:val="Nivel2"/>
        <w:numPr>
          <w:ilvl w:val="0"/>
          <w:numId w:val="0"/>
        </w:numPr>
        <w:tabs>
          <w:tab w:val="left" w:pos="142"/>
          <w:tab w:val="left" w:pos="567"/>
        </w:tabs>
        <w:spacing w:before="0" w:after="0"/>
        <w:rPr>
          <w:rFonts w:ascii="Arial Narrow" w:hAnsi="Arial Narrow" w:cs="Times New Roman"/>
          <w:b/>
          <w:color w:val="auto"/>
          <w:sz w:val="24"/>
          <w:szCs w:val="24"/>
          <w:u w:val="single"/>
        </w:rPr>
      </w:pPr>
    </w:p>
    <w:p w14:paraId="659DCD46" w14:textId="77777777" w:rsidR="00B840AE" w:rsidRPr="00B840AE" w:rsidRDefault="00B840AE" w:rsidP="00B840AE">
      <w:pPr>
        <w:pStyle w:val="Nivel2"/>
        <w:tabs>
          <w:tab w:val="left" w:pos="142"/>
          <w:tab w:val="left" w:pos="567"/>
        </w:tabs>
        <w:spacing w:before="0" w:after="0"/>
        <w:rPr>
          <w:rFonts w:ascii="Arial Narrow" w:hAnsi="Arial Narrow" w:cs="Times New Roman"/>
          <w:b/>
          <w:color w:val="auto"/>
          <w:sz w:val="24"/>
          <w:szCs w:val="24"/>
          <w:u w:val="single"/>
        </w:rPr>
      </w:pPr>
      <w:r w:rsidRPr="00B840AE">
        <w:rPr>
          <w:rFonts w:ascii="Arial Narrow" w:hAnsi="Arial Narrow" w:cs="Times New Roman"/>
          <w:b/>
          <w:color w:val="auto"/>
          <w:sz w:val="24"/>
          <w:szCs w:val="24"/>
          <w:u w:val="single"/>
          <w:lang w:eastAsia="en-US"/>
        </w:rPr>
        <w:t>Forma de seleção</w:t>
      </w:r>
    </w:p>
    <w:p w14:paraId="71D8EEE9" w14:textId="77777777" w:rsidR="00B840AE" w:rsidRPr="00B840AE" w:rsidRDefault="00B840AE" w:rsidP="00B840AE">
      <w:pPr>
        <w:pStyle w:val="Nivel3"/>
        <w:tabs>
          <w:tab w:val="left" w:pos="142"/>
        </w:tabs>
        <w:ind w:left="0"/>
        <w:rPr>
          <w:rFonts w:ascii="Arial Narrow" w:hAnsi="Arial Narrow" w:cs="Times New Roman"/>
          <w:iCs/>
          <w:sz w:val="24"/>
          <w:szCs w:val="24"/>
        </w:rPr>
      </w:pPr>
      <w:r w:rsidRPr="00B840AE">
        <w:rPr>
          <w:rFonts w:ascii="Arial Narrow" w:hAnsi="Arial Narrow" w:cs="Times New Roman"/>
          <w:sz w:val="24"/>
          <w:szCs w:val="24"/>
        </w:rPr>
        <w:t>O fornecedor será selecionado por meio da realização de procedimento de LICITAÇÃO, na modalidade PREGÃO, sob a forma PRESENCIAL, com adoção do critério de julgamento pelo MENOR PREÇO POR ITEM.</w:t>
      </w:r>
    </w:p>
    <w:p w14:paraId="2A5263D8" w14:textId="77777777" w:rsidR="00B840AE" w:rsidRPr="00B840AE" w:rsidRDefault="00B840AE" w:rsidP="00B840AE">
      <w:pPr>
        <w:pStyle w:val="Nivel2"/>
        <w:tabs>
          <w:tab w:val="left" w:pos="142"/>
          <w:tab w:val="left" w:pos="567"/>
        </w:tabs>
        <w:spacing w:before="0" w:after="0"/>
        <w:rPr>
          <w:rFonts w:ascii="Arial Narrow" w:hAnsi="Arial Narrow" w:cs="Times New Roman"/>
          <w:b/>
          <w:color w:val="auto"/>
          <w:sz w:val="24"/>
          <w:szCs w:val="24"/>
          <w:u w:val="single"/>
        </w:rPr>
      </w:pPr>
      <w:r w:rsidRPr="00B840AE">
        <w:rPr>
          <w:rFonts w:ascii="Arial Narrow" w:hAnsi="Arial Narrow" w:cs="Times New Roman"/>
          <w:b/>
          <w:color w:val="auto"/>
          <w:sz w:val="24"/>
          <w:szCs w:val="24"/>
          <w:u w:val="single"/>
          <w:lang w:eastAsia="en-US"/>
        </w:rPr>
        <w:t>Exigências de habilitação</w:t>
      </w:r>
    </w:p>
    <w:p w14:paraId="35CD3168" w14:textId="77777777" w:rsidR="00B840AE" w:rsidRPr="00B840AE" w:rsidRDefault="00B840AE" w:rsidP="00B840AE">
      <w:pPr>
        <w:pStyle w:val="Nivel3"/>
        <w:numPr>
          <w:ilvl w:val="0"/>
          <w:numId w:val="0"/>
        </w:numPr>
        <w:tabs>
          <w:tab w:val="left" w:pos="142"/>
        </w:tabs>
        <w:spacing w:before="0" w:after="0"/>
        <w:rPr>
          <w:rFonts w:ascii="Arial Narrow" w:eastAsiaTheme="majorEastAsia" w:hAnsi="Arial Narrow" w:cs="Times New Roman"/>
          <w:b/>
          <w:bCs/>
          <w:color w:val="auto"/>
          <w:sz w:val="24"/>
          <w:szCs w:val="24"/>
          <w:lang w:eastAsia="en-US"/>
        </w:rPr>
      </w:pPr>
      <w:r w:rsidRPr="00B840AE">
        <w:rPr>
          <w:rFonts w:ascii="Arial Narrow" w:hAnsi="Arial Narrow" w:cs="Times New Roman"/>
          <w:sz w:val="24"/>
          <w:szCs w:val="24"/>
        </w:rPr>
        <w:lastRenderedPageBreak/>
        <w:t>Para fins de habilitação, deverá o interessado comprovar os seguintes requisitos:</w:t>
      </w:r>
      <w:r w:rsidRPr="00B840AE">
        <w:rPr>
          <w:rFonts w:ascii="Arial Narrow" w:hAnsi="Arial Narrow" w:cs="Times New Roman"/>
          <w:sz w:val="24"/>
          <w:szCs w:val="24"/>
        </w:rPr>
        <w:br/>
      </w:r>
    </w:p>
    <w:p w14:paraId="1BED37C1" w14:textId="77777777" w:rsidR="00B840AE" w:rsidRPr="00B840AE" w:rsidRDefault="00B840AE" w:rsidP="00B840AE">
      <w:pPr>
        <w:pStyle w:val="Nivel3"/>
        <w:tabs>
          <w:tab w:val="left" w:pos="142"/>
        </w:tabs>
        <w:spacing w:before="0" w:after="0"/>
        <w:ind w:left="0"/>
        <w:rPr>
          <w:rFonts w:ascii="Arial Narrow" w:hAnsi="Arial Narrow" w:cs="Times New Roman"/>
          <w:b/>
          <w:sz w:val="24"/>
          <w:szCs w:val="24"/>
          <w:u w:val="single"/>
          <w:lang w:eastAsia="zh-CN" w:bidi="hi-IN"/>
        </w:rPr>
      </w:pPr>
      <w:r w:rsidRPr="00B840AE">
        <w:rPr>
          <w:rFonts w:ascii="Arial Narrow" w:hAnsi="Arial Narrow" w:cs="Times New Roman"/>
          <w:b/>
          <w:sz w:val="24"/>
          <w:szCs w:val="24"/>
          <w:u w:val="single"/>
          <w:lang w:eastAsia="zh-CN" w:bidi="hi-IN"/>
        </w:rPr>
        <w:t>Habilitação jurídica</w:t>
      </w:r>
    </w:p>
    <w:p w14:paraId="768099D6"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bookmarkStart w:id="54" w:name="_Ref115800561"/>
      <w:r w:rsidRPr="00B840AE">
        <w:rPr>
          <w:rFonts w:ascii="Arial Narrow" w:hAnsi="Arial Narrow" w:cs="Times New Roman"/>
          <w:bCs/>
          <w:sz w:val="24"/>
          <w:szCs w:val="24"/>
        </w:rPr>
        <w:t>I -</w:t>
      </w:r>
      <w:r w:rsidRPr="00B840AE">
        <w:rPr>
          <w:rFonts w:ascii="Arial Narrow" w:hAnsi="Arial Narrow" w:cs="Times New Roman"/>
          <w:b/>
          <w:bCs/>
          <w:sz w:val="24"/>
          <w:szCs w:val="24"/>
        </w:rPr>
        <w:t xml:space="preserve"> Pessoa física:</w:t>
      </w:r>
      <w:r w:rsidRPr="00B840AE">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4"/>
    </w:p>
    <w:p w14:paraId="3E9AA5D2"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bCs/>
          <w:sz w:val="24"/>
          <w:szCs w:val="24"/>
        </w:rPr>
        <w:t>II -</w:t>
      </w:r>
      <w:r w:rsidRPr="00B840AE">
        <w:rPr>
          <w:rFonts w:ascii="Arial Narrow" w:hAnsi="Arial Narrow" w:cs="Times New Roman"/>
          <w:b/>
          <w:bCs/>
          <w:sz w:val="24"/>
          <w:szCs w:val="24"/>
        </w:rPr>
        <w:t xml:space="preserve"> Empresário individual:</w:t>
      </w:r>
      <w:r w:rsidRPr="00B840AE">
        <w:rPr>
          <w:rFonts w:ascii="Arial Narrow" w:hAnsi="Arial Narrow" w:cs="Times New Roman"/>
          <w:sz w:val="24"/>
          <w:szCs w:val="24"/>
        </w:rPr>
        <w:t xml:space="preserve"> inscrição no Registro Público de Empresas Mercantis, a cargo da Junta Comercial da respectiva sede; </w:t>
      </w:r>
    </w:p>
    <w:p w14:paraId="4DD84586"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bCs/>
          <w:sz w:val="24"/>
          <w:szCs w:val="24"/>
        </w:rPr>
        <w:t>III -</w:t>
      </w:r>
      <w:r w:rsidRPr="00B840AE">
        <w:rPr>
          <w:rFonts w:ascii="Arial Narrow" w:hAnsi="Arial Narrow" w:cs="Times New Roman"/>
          <w:b/>
          <w:bCs/>
          <w:sz w:val="24"/>
          <w:szCs w:val="24"/>
        </w:rPr>
        <w:t xml:space="preserve"> Microempreendedor Individual - MEI:</w:t>
      </w:r>
      <w:r w:rsidRPr="00B840AE">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5" w:history="1">
        <w:r w:rsidRPr="00B840AE">
          <w:rPr>
            <w:rStyle w:val="Hyperlink"/>
            <w:rFonts w:ascii="Arial Narrow" w:hAnsi="Arial Narrow" w:cs="Times New Roman"/>
            <w:sz w:val="24"/>
            <w:szCs w:val="24"/>
          </w:rPr>
          <w:t>https://www.gov.br/empresas-e-negocios/pt-br/empreendedor</w:t>
        </w:r>
      </w:hyperlink>
      <w:r w:rsidRPr="00B840AE">
        <w:rPr>
          <w:rFonts w:ascii="Arial Narrow" w:hAnsi="Arial Narrow" w:cs="Times New Roman"/>
          <w:sz w:val="24"/>
          <w:szCs w:val="24"/>
        </w:rPr>
        <w:t xml:space="preserve">; </w:t>
      </w:r>
    </w:p>
    <w:p w14:paraId="7CF01685"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bCs/>
          <w:sz w:val="24"/>
          <w:szCs w:val="24"/>
        </w:rPr>
        <w:t>IV -</w:t>
      </w:r>
      <w:r w:rsidRPr="00B840AE">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B840AE">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19CDB4A"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bCs/>
          <w:sz w:val="24"/>
          <w:szCs w:val="24"/>
        </w:rPr>
        <w:t>V -</w:t>
      </w:r>
      <w:r w:rsidRPr="00B840AE">
        <w:rPr>
          <w:rFonts w:ascii="Arial Narrow" w:hAnsi="Arial Narrow" w:cs="Times New Roman"/>
          <w:b/>
          <w:bCs/>
          <w:sz w:val="24"/>
          <w:szCs w:val="24"/>
        </w:rPr>
        <w:t xml:space="preserve"> Sociedade empresária estrangeira:</w:t>
      </w:r>
      <w:r w:rsidRPr="00B840AE">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sidRPr="00B840AE">
          <w:rPr>
            <w:rStyle w:val="Hyperlink"/>
            <w:rFonts w:ascii="Arial Narrow" w:hAnsi="Arial Narrow" w:cs="Times New Roman"/>
            <w:sz w:val="24"/>
            <w:szCs w:val="24"/>
          </w:rPr>
          <w:t>Normativa DREI/ME n.º 77, de 18 de março de 2020</w:t>
        </w:r>
      </w:hyperlink>
      <w:r w:rsidRPr="00B840AE">
        <w:rPr>
          <w:rFonts w:ascii="Arial Narrow" w:hAnsi="Arial Narrow" w:cs="Times New Roman"/>
          <w:sz w:val="24"/>
          <w:szCs w:val="24"/>
        </w:rPr>
        <w:t>.</w:t>
      </w:r>
    </w:p>
    <w:p w14:paraId="199559D0"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bCs/>
          <w:sz w:val="24"/>
          <w:szCs w:val="24"/>
        </w:rPr>
        <w:t>VI -</w:t>
      </w:r>
      <w:r w:rsidRPr="00B840AE">
        <w:rPr>
          <w:rFonts w:ascii="Arial Narrow" w:hAnsi="Arial Narrow" w:cs="Times New Roman"/>
          <w:b/>
          <w:bCs/>
          <w:sz w:val="24"/>
          <w:szCs w:val="24"/>
        </w:rPr>
        <w:t xml:space="preserve"> Sociedade simples: </w:t>
      </w:r>
      <w:r w:rsidRPr="00B840AE">
        <w:rPr>
          <w:rFonts w:ascii="Arial Narrow" w:hAnsi="Arial Narrow" w:cs="Times New Roman"/>
          <w:sz w:val="24"/>
          <w:szCs w:val="24"/>
        </w:rPr>
        <w:t>inscrição do ato constitutivo no Registro Civil de Pessoas Jurídicas do local de sua sede, acompanhada de documento comprobatório de seus administradores;</w:t>
      </w:r>
    </w:p>
    <w:p w14:paraId="11A32F52"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bCs/>
          <w:sz w:val="24"/>
          <w:szCs w:val="24"/>
        </w:rPr>
        <w:t>VII -</w:t>
      </w:r>
      <w:r w:rsidRPr="00B840AE">
        <w:rPr>
          <w:rFonts w:ascii="Arial Narrow" w:hAnsi="Arial Narrow" w:cs="Times New Roman"/>
          <w:b/>
          <w:bCs/>
          <w:sz w:val="24"/>
          <w:szCs w:val="24"/>
        </w:rPr>
        <w:t xml:space="preserve"> Filial, sucursal ou agência de sociedade simples ou empresária:</w:t>
      </w:r>
      <w:r w:rsidRPr="00B840AE">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5" w:name="_Int_ySfCXwr4"/>
      <w:r w:rsidRPr="00B840AE">
        <w:rPr>
          <w:rFonts w:ascii="Arial Narrow" w:hAnsi="Arial Narrow" w:cs="Times New Roman"/>
          <w:sz w:val="24"/>
          <w:szCs w:val="24"/>
        </w:rPr>
        <w:t>Mercantis onde</w:t>
      </w:r>
      <w:bookmarkEnd w:id="55"/>
      <w:r w:rsidRPr="00B840AE">
        <w:rPr>
          <w:rFonts w:ascii="Arial Narrow" w:hAnsi="Arial Narrow" w:cs="Times New Roman"/>
          <w:sz w:val="24"/>
          <w:szCs w:val="24"/>
        </w:rPr>
        <w:t xml:space="preserve"> opera, com averbação no Registro onde tem sede a matriz</w:t>
      </w:r>
    </w:p>
    <w:p w14:paraId="3C5B1D74" w14:textId="77777777" w:rsidR="00B840AE" w:rsidRPr="00B840AE" w:rsidRDefault="00B840AE" w:rsidP="00B840AE">
      <w:pPr>
        <w:pStyle w:val="Nivel4"/>
        <w:tabs>
          <w:tab w:val="left" w:pos="142"/>
        </w:tabs>
        <w:spacing w:before="0" w:after="0"/>
        <w:ind w:left="0"/>
        <w:rPr>
          <w:rFonts w:ascii="Arial Narrow" w:hAnsi="Arial Narrow" w:cs="Times New Roman"/>
          <w:sz w:val="24"/>
          <w:szCs w:val="24"/>
        </w:rPr>
      </w:pPr>
      <w:r w:rsidRPr="00B840AE">
        <w:rPr>
          <w:rFonts w:ascii="Arial Narrow" w:hAnsi="Arial Narrow" w:cs="Times New Roman"/>
          <w:sz w:val="24"/>
          <w:szCs w:val="24"/>
        </w:rPr>
        <w:t>Os documentos apresentados deverão estar acompanhados de todas as alterações ou da consolidação respectiva.</w:t>
      </w:r>
    </w:p>
    <w:p w14:paraId="0E85BB9E"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p>
    <w:p w14:paraId="3B7B5306" w14:textId="77777777" w:rsidR="00B840AE" w:rsidRPr="00B840AE" w:rsidRDefault="00B840AE" w:rsidP="00B840AE">
      <w:pPr>
        <w:pStyle w:val="Nivel3"/>
        <w:tabs>
          <w:tab w:val="left" w:pos="142"/>
        </w:tabs>
        <w:spacing w:before="0" w:after="0"/>
        <w:ind w:left="0"/>
        <w:rPr>
          <w:rFonts w:ascii="Arial Narrow" w:hAnsi="Arial Narrow" w:cs="Times New Roman"/>
          <w:b/>
          <w:sz w:val="24"/>
          <w:szCs w:val="24"/>
          <w:u w:val="single"/>
          <w:lang w:eastAsia="zh-CN" w:bidi="hi-IN"/>
        </w:rPr>
      </w:pPr>
      <w:r w:rsidRPr="00B840AE">
        <w:rPr>
          <w:rFonts w:ascii="Arial Narrow" w:hAnsi="Arial Narrow" w:cs="Times New Roman"/>
          <w:b/>
          <w:sz w:val="24"/>
          <w:szCs w:val="24"/>
          <w:u w:val="single"/>
          <w:lang w:eastAsia="zh-CN" w:bidi="hi-IN"/>
        </w:rPr>
        <w:t>Habilitação fiscal, social e trabalhista</w:t>
      </w:r>
    </w:p>
    <w:p w14:paraId="052CD09E"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I - Prova de inscrição no </w:t>
      </w:r>
      <w:r w:rsidRPr="00B840AE">
        <w:rPr>
          <w:rFonts w:ascii="Arial Narrow" w:hAnsi="Arial Narrow" w:cs="Times New Roman"/>
          <w:b/>
          <w:bCs/>
          <w:sz w:val="24"/>
          <w:szCs w:val="24"/>
        </w:rPr>
        <w:t>Cadastro Nacional de Pessoas Jurídicas</w:t>
      </w:r>
      <w:r w:rsidRPr="00B840AE">
        <w:rPr>
          <w:rFonts w:ascii="Arial Narrow" w:hAnsi="Arial Narrow" w:cs="Times New Roman"/>
          <w:sz w:val="24"/>
          <w:szCs w:val="24"/>
        </w:rPr>
        <w:t>, conforme o caso;</w:t>
      </w:r>
    </w:p>
    <w:p w14:paraId="234C0329"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II - Prova de regularidade fiscal perante a </w:t>
      </w:r>
      <w:r w:rsidRPr="00B840AE">
        <w:rPr>
          <w:rFonts w:ascii="Arial Narrow" w:hAnsi="Arial Narrow" w:cs="Times New Roman"/>
          <w:b/>
          <w:bCs/>
          <w:sz w:val="24"/>
          <w:szCs w:val="24"/>
        </w:rPr>
        <w:t>Fazenda Nacional</w:t>
      </w:r>
      <w:r w:rsidRPr="00B840AE">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621F37E"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b/>
          <w:bCs/>
          <w:sz w:val="24"/>
          <w:szCs w:val="24"/>
        </w:rPr>
      </w:pPr>
      <w:r w:rsidRPr="00B840AE">
        <w:rPr>
          <w:rFonts w:ascii="Arial Narrow" w:hAnsi="Arial Narrow" w:cs="Times New Roman"/>
          <w:sz w:val="24"/>
          <w:szCs w:val="24"/>
        </w:rPr>
        <w:t xml:space="preserve">III - Prova de regularidade com o </w:t>
      </w:r>
      <w:r w:rsidRPr="00B840AE">
        <w:rPr>
          <w:rFonts w:ascii="Arial Narrow" w:hAnsi="Arial Narrow" w:cs="Times New Roman"/>
          <w:b/>
          <w:bCs/>
          <w:sz w:val="24"/>
          <w:szCs w:val="24"/>
        </w:rPr>
        <w:t>Fundo de Garantia do Tempo de Serviço (FGTS);</w:t>
      </w:r>
    </w:p>
    <w:p w14:paraId="4F86FA12"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IV - Prova de inexistência de débitos inadimplidos perante a Justiça do </w:t>
      </w:r>
      <w:r w:rsidRPr="00B840AE">
        <w:rPr>
          <w:rFonts w:ascii="Arial Narrow" w:hAnsi="Arial Narrow" w:cs="Times New Roman"/>
          <w:b/>
          <w:bCs/>
          <w:sz w:val="24"/>
          <w:szCs w:val="24"/>
        </w:rPr>
        <w:t>Trabalho</w:t>
      </w:r>
      <w:r w:rsidRPr="00B840AE">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08346174"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t xml:space="preserve">V - Prova de regularidade para com a </w:t>
      </w:r>
      <w:r w:rsidRPr="00B840AE">
        <w:rPr>
          <w:rFonts w:ascii="Arial Narrow" w:hAnsi="Arial Narrow" w:cs="Times New Roman"/>
          <w:b/>
          <w:bCs/>
          <w:sz w:val="24"/>
          <w:szCs w:val="24"/>
        </w:rPr>
        <w:t>Fazenda Estadual</w:t>
      </w:r>
      <w:r w:rsidRPr="00B840AE">
        <w:rPr>
          <w:rFonts w:ascii="Arial Narrow" w:hAnsi="Arial Narrow" w:cs="Times New Roman"/>
          <w:sz w:val="24"/>
          <w:szCs w:val="24"/>
        </w:rPr>
        <w:t xml:space="preserve"> do domicílio ou sede da licitante, relativa aos tributos relacionados com o objeto licitado; </w:t>
      </w:r>
    </w:p>
    <w:p w14:paraId="5C8B5B9B"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r w:rsidRPr="00B840AE">
        <w:rPr>
          <w:rFonts w:ascii="Arial Narrow" w:hAnsi="Arial Narrow" w:cs="Times New Roman"/>
          <w:sz w:val="24"/>
          <w:szCs w:val="24"/>
        </w:rPr>
        <w:lastRenderedPageBreak/>
        <w:t xml:space="preserve">VI - Prova de regularidade para com a </w:t>
      </w:r>
      <w:r w:rsidRPr="00B840AE">
        <w:rPr>
          <w:rFonts w:ascii="Arial Narrow" w:hAnsi="Arial Narrow" w:cs="Times New Roman"/>
          <w:b/>
          <w:bCs/>
          <w:sz w:val="24"/>
          <w:szCs w:val="24"/>
        </w:rPr>
        <w:t>Fazenda Municipal</w:t>
      </w:r>
      <w:r w:rsidRPr="00B840AE">
        <w:rPr>
          <w:rFonts w:ascii="Arial Narrow" w:hAnsi="Arial Narrow" w:cs="Times New Roman"/>
          <w:sz w:val="24"/>
          <w:szCs w:val="24"/>
        </w:rPr>
        <w:t xml:space="preserve">, relativa aos tributos relacionados com o objeto licitado; </w:t>
      </w:r>
    </w:p>
    <w:p w14:paraId="6946398D" w14:textId="77777777" w:rsidR="00B840AE" w:rsidRPr="00B840AE" w:rsidRDefault="00B840AE" w:rsidP="00B840AE">
      <w:pPr>
        <w:pStyle w:val="Nivel3"/>
        <w:tabs>
          <w:tab w:val="left" w:pos="142"/>
        </w:tabs>
        <w:ind w:left="0"/>
        <w:rPr>
          <w:rFonts w:ascii="Arial Narrow" w:hAnsi="Arial Narrow" w:cs="Times New Roman"/>
          <w:b/>
          <w:bCs/>
          <w:sz w:val="24"/>
          <w:szCs w:val="24"/>
          <w:u w:val="single"/>
        </w:rPr>
      </w:pPr>
      <w:r w:rsidRPr="00B840AE">
        <w:rPr>
          <w:rFonts w:ascii="Arial Narrow" w:hAnsi="Arial Narrow" w:cs="Times New Roman"/>
          <w:b/>
          <w:bCs/>
          <w:sz w:val="24"/>
          <w:szCs w:val="24"/>
          <w:u w:val="single"/>
        </w:rPr>
        <w:t>Qualificação técnica</w:t>
      </w:r>
    </w:p>
    <w:p w14:paraId="461AB3CF" w14:textId="77777777" w:rsidR="00B840AE" w:rsidRPr="00B840AE" w:rsidRDefault="00B840AE" w:rsidP="00B840AE">
      <w:pPr>
        <w:pStyle w:val="Nivel3"/>
        <w:numPr>
          <w:ilvl w:val="0"/>
          <w:numId w:val="0"/>
        </w:numPr>
        <w:tabs>
          <w:tab w:val="left" w:pos="142"/>
        </w:tabs>
        <w:rPr>
          <w:rFonts w:ascii="Arial Narrow" w:hAnsi="Arial Narrow" w:cs="Times New Roman"/>
          <w:sz w:val="24"/>
          <w:szCs w:val="24"/>
        </w:rPr>
      </w:pPr>
      <w:r w:rsidRPr="00B840AE">
        <w:rPr>
          <w:rFonts w:ascii="Arial Narrow" w:hAnsi="Arial Narrow" w:cs="Times New Roman"/>
          <w:sz w:val="24"/>
          <w:szCs w:val="24"/>
        </w:rPr>
        <w:t xml:space="preserve">I – Comprovação de aptidão para desempenho de atividade compatível com o objeto da licitação, mediante apresentação de atestado(s) de capacidade técnica emitido(s) por pessoa jurídica de direito público ou privado, comprovando o fornecimento e/ou instalação de granitos, cubas ou materiais correlatos. </w:t>
      </w:r>
    </w:p>
    <w:p w14:paraId="0970E106"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Não serão aceitos documentos de habilitação com indicação de CNPJ/CPF diferentes, salvo aqueles legalmente permitidos.</w:t>
      </w:r>
    </w:p>
    <w:p w14:paraId="4A7547F8"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056D60E"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6E5E8C35"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3C35C524"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iCs/>
          <w:color w:val="000000" w:themeColor="text1"/>
          <w:sz w:val="24"/>
          <w:szCs w:val="24"/>
        </w:rPr>
      </w:pPr>
      <w:r w:rsidRPr="00B840AE">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bookmarkEnd w:id="53"/>
    </w:p>
    <w:p w14:paraId="75D8C187" w14:textId="77777777" w:rsidR="00B840AE" w:rsidRPr="00B840AE" w:rsidRDefault="00B840AE" w:rsidP="00B840AE">
      <w:pPr>
        <w:pStyle w:val="Nivel3"/>
        <w:numPr>
          <w:ilvl w:val="0"/>
          <w:numId w:val="0"/>
        </w:numPr>
        <w:tabs>
          <w:tab w:val="left" w:pos="142"/>
        </w:tabs>
        <w:spacing w:before="0" w:after="0"/>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B840AE" w:rsidRPr="00B840AE" w14:paraId="7115E087" w14:textId="77777777" w:rsidTr="0057426E">
        <w:trPr>
          <w:trHeight w:val="264"/>
        </w:trPr>
        <w:tc>
          <w:tcPr>
            <w:tcW w:w="9633" w:type="dxa"/>
            <w:tcBorders>
              <w:top w:val="nil"/>
              <w:left w:val="nil"/>
              <w:bottom w:val="nil"/>
              <w:right w:val="nil"/>
            </w:tcBorders>
            <w:shd w:val="clear" w:color="auto" w:fill="DAEEF3" w:themeFill="accent5" w:themeFillTint="33"/>
          </w:tcPr>
          <w:bookmarkEnd w:id="48"/>
          <w:p w14:paraId="178554E0" w14:textId="77777777" w:rsidR="00B840AE" w:rsidRPr="00B840AE" w:rsidRDefault="00B840AE" w:rsidP="00B840AE">
            <w:pPr>
              <w:pStyle w:val="Nivel01"/>
            </w:pPr>
            <w:r w:rsidRPr="00B840AE">
              <w:t>DAS OBRIGAÇÕES DAS PARTES</w:t>
            </w:r>
          </w:p>
        </w:tc>
      </w:tr>
    </w:tbl>
    <w:p w14:paraId="6F537BFF" w14:textId="77777777" w:rsidR="00B840AE" w:rsidRPr="00B840AE" w:rsidRDefault="00B840AE" w:rsidP="00B840AE">
      <w:pPr>
        <w:pStyle w:val="Nivel2"/>
        <w:tabs>
          <w:tab w:val="left" w:pos="142"/>
        </w:tabs>
        <w:rPr>
          <w:rFonts w:ascii="Arial Narrow" w:hAnsi="Arial Narrow" w:cs="Times New Roman"/>
          <w:b/>
          <w:bCs/>
          <w:sz w:val="24"/>
          <w:szCs w:val="24"/>
        </w:rPr>
      </w:pPr>
      <w:r w:rsidRPr="00B840AE">
        <w:rPr>
          <w:rFonts w:ascii="Arial Narrow" w:hAnsi="Arial Narrow" w:cs="Times New Roman"/>
          <w:b/>
          <w:bCs/>
          <w:sz w:val="24"/>
          <w:szCs w:val="24"/>
        </w:rPr>
        <w:t>Direitos e Obrigações do Contratante:</w:t>
      </w:r>
    </w:p>
    <w:p w14:paraId="70C8E7A2"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666B37BF"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3A468B01"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Acompanhar e fiscalizar a execução dos serviços ou entrega dos produtos, objeto desta licitação, sob os aspectos quantitativos e qualitativos;</w:t>
      </w:r>
    </w:p>
    <w:p w14:paraId="3F4F7F6D"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Receber o objeto contratado, nos termos, prazos, quantidades, qualidade e condições estabelecidas no Edital;</w:t>
      </w:r>
    </w:p>
    <w:p w14:paraId="67D85F2C"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Rejeitar os produtos ou serviços entregues em desacordo com as especificações contidas neste Termo de Referência e Edital;</w:t>
      </w:r>
    </w:p>
    <w:p w14:paraId="72C80E5F"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Notificar a CONTRATADA de qualquer irregularidade encontrada na entrega dos produtos ou prestação dos serviços contratados;</w:t>
      </w:r>
    </w:p>
    <w:p w14:paraId="7FDC4838"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Efetuar o pagamento à CONTRATADA, através de crédito em conta corrente, cumprindo todos os requisitos legais.</w:t>
      </w:r>
    </w:p>
    <w:p w14:paraId="40CB9A55" w14:textId="77777777" w:rsidR="00B840AE" w:rsidRPr="00B840AE" w:rsidRDefault="00B840AE" w:rsidP="00B840AE">
      <w:pPr>
        <w:pStyle w:val="Nivel2"/>
        <w:tabs>
          <w:tab w:val="left" w:pos="142"/>
        </w:tabs>
        <w:rPr>
          <w:rFonts w:ascii="Arial Narrow" w:hAnsi="Arial Narrow" w:cs="Times New Roman"/>
          <w:b/>
          <w:bCs/>
          <w:sz w:val="24"/>
          <w:szCs w:val="24"/>
        </w:rPr>
      </w:pPr>
      <w:r w:rsidRPr="00B840AE">
        <w:rPr>
          <w:rFonts w:ascii="Arial Narrow" w:hAnsi="Arial Narrow" w:cs="Times New Roman"/>
          <w:b/>
          <w:bCs/>
          <w:sz w:val="24"/>
          <w:szCs w:val="24"/>
        </w:rPr>
        <w:lastRenderedPageBreak/>
        <w:t>Direitos e Obrigações da Contratada:</w:t>
      </w:r>
    </w:p>
    <w:p w14:paraId="5DEC90CF"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Executar o objeto conforme especificações deste Termo de Referência; </w:t>
      </w:r>
    </w:p>
    <w:p w14:paraId="577C3E8C" w14:textId="77777777" w:rsidR="00B840AE" w:rsidRPr="00B840AE" w:rsidRDefault="00B840AE" w:rsidP="00B840AE">
      <w:pPr>
        <w:pStyle w:val="Nivel3"/>
        <w:tabs>
          <w:tab w:val="left" w:pos="142"/>
        </w:tabs>
        <w:ind w:left="0"/>
        <w:rPr>
          <w:rFonts w:ascii="Arial Narrow" w:hAnsi="Arial Narrow" w:cs="Times New Roman"/>
          <w:sz w:val="24"/>
          <w:szCs w:val="24"/>
        </w:rPr>
      </w:pPr>
      <w:proofErr w:type="spellStart"/>
      <w:r w:rsidRPr="00B840AE">
        <w:rPr>
          <w:rFonts w:ascii="Arial Narrow" w:hAnsi="Arial Narrow" w:cs="Times New Roman"/>
          <w:sz w:val="24"/>
          <w:szCs w:val="24"/>
        </w:rPr>
        <w:t>Fornecer</w:t>
      </w:r>
      <w:proofErr w:type="spellEnd"/>
      <w:r w:rsidRPr="00B840AE">
        <w:rPr>
          <w:rFonts w:ascii="Arial Narrow" w:hAnsi="Arial Narrow" w:cs="Times New Roman"/>
          <w:sz w:val="24"/>
          <w:szCs w:val="24"/>
        </w:rPr>
        <w:t xml:space="preserve"> todos os materiais, equipamentos, ferramentas e mão de obra necessários; </w:t>
      </w:r>
    </w:p>
    <w:p w14:paraId="54786989"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Realizar medição prévia quando solicitado; </w:t>
      </w:r>
    </w:p>
    <w:p w14:paraId="2A757D18"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Responsabilizar-se integralmente pelo transporte, entrega e instalação; </w:t>
      </w:r>
    </w:p>
    <w:p w14:paraId="784CD0C4"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Corrigir imediatamente quaisquer falhas, defeitos ou irregularidades constatadas; </w:t>
      </w:r>
    </w:p>
    <w:p w14:paraId="35F1E13F"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Manter durante toda a execução contratual as condições de habilitação e qualificação exigidas; </w:t>
      </w:r>
    </w:p>
    <w:p w14:paraId="1B5AF30C"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Responsabilizar-se pelos encargos trabalhistas, previdenciários, fiscais e comerciais decorrentes da execução; </w:t>
      </w:r>
    </w:p>
    <w:p w14:paraId="0B2ADFF1"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Reparar danos eventualmente causados ao patrimônio público ou a terceiros; </w:t>
      </w:r>
    </w:p>
    <w:p w14:paraId="06DDC618"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 xml:space="preserve">Garantir a qualidade e durabilidade dos materiais e serviços executados. </w:t>
      </w:r>
    </w:p>
    <w:p w14:paraId="05053A46" w14:textId="77777777" w:rsidR="00B840AE" w:rsidRPr="00B840AE" w:rsidRDefault="00B840AE" w:rsidP="00B840AE">
      <w:pPr>
        <w:pStyle w:val="Nivel3"/>
        <w:tabs>
          <w:tab w:val="left" w:pos="142"/>
        </w:tabs>
        <w:ind w:left="0"/>
        <w:rPr>
          <w:rFonts w:ascii="Arial Narrow" w:hAnsi="Arial Narrow" w:cs="Times New Roman"/>
          <w:sz w:val="24"/>
          <w:szCs w:val="24"/>
        </w:rPr>
      </w:pPr>
      <w:r w:rsidRPr="00B840AE">
        <w:rPr>
          <w:rFonts w:ascii="Arial Narrow" w:hAnsi="Arial Narrow" w:cs="Times New Roman"/>
          <w:sz w:val="24"/>
          <w:szCs w:val="24"/>
        </w:rPr>
        <w:t>Arcar com custos de deslocamento para realização dos serviços, alojamento e alimentação dos funcionários.</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B840AE" w:rsidRPr="00B840AE" w14:paraId="767A9205" w14:textId="77777777" w:rsidTr="0057426E">
        <w:tc>
          <w:tcPr>
            <w:tcW w:w="9639" w:type="dxa"/>
            <w:shd w:val="clear" w:color="auto" w:fill="DAEEF3" w:themeFill="accent5" w:themeFillTint="33"/>
          </w:tcPr>
          <w:p w14:paraId="349941B5" w14:textId="77777777" w:rsidR="00B840AE" w:rsidRPr="00B840AE" w:rsidRDefault="00B840AE" w:rsidP="00B840AE">
            <w:pPr>
              <w:pStyle w:val="Nivel01"/>
            </w:pPr>
            <w:r w:rsidRPr="00B840AE">
              <w:t>DAS SANÇÕES</w:t>
            </w:r>
          </w:p>
        </w:tc>
      </w:tr>
    </w:tbl>
    <w:p w14:paraId="5740BEC7"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As infrações praticadas pelo contratado serão sancionáveis de acordo com sua gravidade, respeitado o contraditório e a ampla defesa.</w:t>
      </w:r>
    </w:p>
    <w:p w14:paraId="69E3C6F6"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 xml:space="preserve">As fraudes ou irregularidades se configuram sempre que houver tentativa de frustração do caráter competitivo e da impessoalidade nas licitações, nos termos dispostos no Decreto Municipal </w:t>
      </w:r>
      <w:bookmarkStart w:id="56" w:name="_Hlk160613121"/>
      <w:r w:rsidRPr="00B840AE">
        <w:rPr>
          <w:rFonts w:ascii="Arial Narrow" w:hAnsi="Arial Narrow" w:cs="Times New Roman"/>
          <w:sz w:val="24"/>
          <w:szCs w:val="24"/>
        </w:rPr>
        <w:t>3093/2026</w:t>
      </w:r>
    </w:p>
    <w:p w14:paraId="6254B012"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3988"/>
        <w:gridCol w:w="4388"/>
      </w:tblGrid>
      <w:tr w:rsidR="00B840AE" w:rsidRPr="00B840AE" w14:paraId="70217E78" w14:textId="77777777" w:rsidTr="0057426E">
        <w:tc>
          <w:tcPr>
            <w:tcW w:w="650" w:type="pct"/>
            <w:shd w:val="clear" w:color="auto" w:fill="DAEEF3" w:themeFill="accent5" w:themeFillTint="33"/>
          </w:tcPr>
          <w:p w14:paraId="65F3812C" w14:textId="77777777" w:rsidR="00B840AE" w:rsidRPr="00B840AE" w:rsidRDefault="00B840AE" w:rsidP="0057426E">
            <w:pPr>
              <w:tabs>
                <w:tab w:val="left" w:pos="142"/>
              </w:tabs>
              <w:spacing w:line="276" w:lineRule="auto"/>
              <w:jc w:val="center"/>
              <w:rPr>
                <w:rFonts w:ascii="Arial Narrow" w:hAnsi="Arial Narrow" w:cs="Times New Roman"/>
              </w:rPr>
            </w:pPr>
            <w:bookmarkStart w:id="57" w:name="_Hlk160613130"/>
            <w:bookmarkEnd w:id="56"/>
          </w:p>
        </w:tc>
        <w:tc>
          <w:tcPr>
            <w:tcW w:w="2071" w:type="pct"/>
            <w:shd w:val="clear" w:color="auto" w:fill="DAEEF3" w:themeFill="accent5" w:themeFillTint="33"/>
          </w:tcPr>
          <w:p w14:paraId="49AF5EA2"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b/>
                <w:bCs/>
              </w:rPr>
              <w:t>INFRAÇÃO COMETIDA</w:t>
            </w:r>
          </w:p>
        </w:tc>
        <w:tc>
          <w:tcPr>
            <w:tcW w:w="2279" w:type="pct"/>
            <w:shd w:val="clear" w:color="auto" w:fill="DAEEF3" w:themeFill="accent5" w:themeFillTint="33"/>
          </w:tcPr>
          <w:p w14:paraId="67CE4B09"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b/>
                <w:bCs/>
              </w:rPr>
              <w:t>POSSÍVEL PENALIDADE</w:t>
            </w:r>
          </w:p>
        </w:tc>
      </w:tr>
      <w:tr w:rsidR="00B840AE" w:rsidRPr="00B840AE" w14:paraId="45FCF555" w14:textId="77777777" w:rsidTr="0057426E">
        <w:tc>
          <w:tcPr>
            <w:tcW w:w="650" w:type="pct"/>
            <w:vMerge w:val="restart"/>
            <w:hideMark/>
          </w:tcPr>
          <w:p w14:paraId="4FFDB881"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I</w:t>
            </w:r>
          </w:p>
        </w:tc>
        <w:tc>
          <w:tcPr>
            <w:tcW w:w="2071" w:type="pct"/>
            <w:vMerge w:val="restart"/>
            <w:hideMark/>
          </w:tcPr>
          <w:p w14:paraId="539C10E4"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Não manter a proposta, salvo em decorrência de fato superveniente devidamente justificado</w:t>
            </w:r>
          </w:p>
        </w:tc>
        <w:tc>
          <w:tcPr>
            <w:tcW w:w="2279" w:type="pct"/>
            <w:hideMark/>
          </w:tcPr>
          <w:p w14:paraId="2540E77A"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Advertência por faltas leves</w:t>
            </w:r>
          </w:p>
        </w:tc>
      </w:tr>
      <w:tr w:rsidR="00B840AE" w:rsidRPr="00B840AE" w14:paraId="6A0C04D4" w14:textId="77777777" w:rsidTr="0057426E">
        <w:tc>
          <w:tcPr>
            <w:tcW w:w="650" w:type="pct"/>
            <w:vMerge/>
            <w:hideMark/>
          </w:tcPr>
          <w:p w14:paraId="145C98B2"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3F5A9DD6"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1265E4ED"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5% (cinco por cento) sobre o valor total da proposta</w:t>
            </w:r>
          </w:p>
        </w:tc>
      </w:tr>
      <w:tr w:rsidR="00B840AE" w:rsidRPr="00B840AE" w14:paraId="3C262F80" w14:textId="77777777" w:rsidTr="0057426E">
        <w:tc>
          <w:tcPr>
            <w:tcW w:w="650" w:type="pct"/>
            <w:vMerge/>
            <w:hideMark/>
          </w:tcPr>
          <w:p w14:paraId="6A2223B6"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3AC0F022"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16C91B3A"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B840AE" w:rsidRPr="00B840AE" w14:paraId="0BD44A13" w14:textId="77777777" w:rsidTr="0057426E">
        <w:tc>
          <w:tcPr>
            <w:tcW w:w="650" w:type="pct"/>
            <w:vMerge w:val="restart"/>
            <w:hideMark/>
          </w:tcPr>
          <w:p w14:paraId="1FF91A84"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II</w:t>
            </w:r>
          </w:p>
        </w:tc>
        <w:tc>
          <w:tcPr>
            <w:tcW w:w="2071" w:type="pct"/>
            <w:vMerge w:val="restart"/>
            <w:hideMark/>
          </w:tcPr>
          <w:p w14:paraId="327B0BB3"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Deixar de entregar a documentação exigida para o certame, mesmo após a possibilidade de saneamento</w:t>
            </w:r>
          </w:p>
        </w:tc>
        <w:tc>
          <w:tcPr>
            <w:tcW w:w="2279" w:type="pct"/>
            <w:hideMark/>
          </w:tcPr>
          <w:p w14:paraId="357CB263"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2% (dois por cento) sobre o valor total da proposta</w:t>
            </w:r>
          </w:p>
        </w:tc>
      </w:tr>
      <w:tr w:rsidR="00B840AE" w:rsidRPr="00B840AE" w14:paraId="39A2D68A" w14:textId="77777777" w:rsidTr="0057426E">
        <w:tc>
          <w:tcPr>
            <w:tcW w:w="650" w:type="pct"/>
            <w:vMerge/>
            <w:hideMark/>
          </w:tcPr>
          <w:p w14:paraId="6A2A60AA"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76CB4893"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6FAC220A"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B840AE" w:rsidRPr="00B840AE" w14:paraId="49548C60" w14:textId="77777777" w:rsidTr="0057426E">
        <w:tc>
          <w:tcPr>
            <w:tcW w:w="650" w:type="pct"/>
            <w:hideMark/>
          </w:tcPr>
          <w:p w14:paraId="370D3E2E"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III</w:t>
            </w:r>
          </w:p>
        </w:tc>
        <w:tc>
          <w:tcPr>
            <w:tcW w:w="2071" w:type="pct"/>
            <w:hideMark/>
          </w:tcPr>
          <w:p w14:paraId="12174095"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não possua condições para emissão de Certidão Negativa de Débitos/Positiva com Efeitos de Negativa exigida no Edital</w:t>
            </w:r>
          </w:p>
        </w:tc>
        <w:tc>
          <w:tcPr>
            <w:tcW w:w="2279" w:type="pct"/>
            <w:hideMark/>
          </w:tcPr>
          <w:p w14:paraId="21154DC0"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2% (dois por cento) sobre o valor total da proposta</w:t>
            </w:r>
          </w:p>
        </w:tc>
      </w:tr>
      <w:tr w:rsidR="00B840AE" w:rsidRPr="00B840AE" w14:paraId="55C081E7" w14:textId="77777777" w:rsidTr="0057426E">
        <w:tc>
          <w:tcPr>
            <w:tcW w:w="650" w:type="pct"/>
            <w:hideMark/>
          </w:tcPr>
          <w:p w14:paraId="4B9A1F9B"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IV</w:t>
            </w:r>
          </w:p>
        </w:tc>
        <w:tc>
          <w:tcPr>
            <w:tcW w:w="2071" w:type="pct"/>
            <w:hideMark/>
          </w:tcPr>
          <w:p w14:paraId="72BB6A40"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deixe de enviar amostras para análise, exigidas neste Edital, quando convocada</w:t>
            </w:r>
          </w:p>
        </w:tc>
        <w:tc>
          <w:tcPr>
            <w:tcW w:w="2279" w:type="pct"/>
            <w:hideMark/>
          </w:tcPr>
          <w:p w14:paraId="1AE81D80"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5% (cinco por cento) sobre o valor do lote correspondente</w:t>
            </w:r>
          </w:p>
        </w:tc>
      </w:tr>
      <w:tr w:rsidR="00B840AE" w:rsidRPr="00B840AE" w14:paraId="45F7A9B6" w14:textId="77777777" w:rsidTr="0057426E">
        <w:tc>
          <w:tcPr>
            <w:tcW w:w="650" w:type="pct"/>
            <w:vMerge w:val="restart"/>
            <w:hideMark/>
          </w:tcPr>
          <w:p w14:paraId="554462EB"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lastRenderedPageBreak/>
              <w:t>V</w:t>
            </w:r>
          </w:p>
        </w:tc>
        <w:tc>
          <w:tcPr>
            <w:tcW w:w="2071" w:type="pct"/>
            <w:vMerge w:val="restart"/>
            <w:hideMark/>
          </w:tcPr>
          <w:p w14:paraId="3B93AFB5"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Apresentar declaração ou documentação falsa exigida para o certame ou prestar declaração falsa durante a seleção do fornecedor</w:t>
            </w:r>
          </w:p>
        </w:tc>
        <w:tc>
          <w:tcPr>
            <w:tcW w:w="2279" w:type="pct"/>
            <w:hideMark/>
          </w:tcPr>
          <w:p w14:paraId="2BC88088"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4C45A9C9" w14:textId="77777777" w:rsidTr="0057426E">
        <w:tc>
          <w:tcPr>
            <w:tcW w:w="650" w:type="pct"/>
            <w:vMerge/>
            <w:hideMark/>
          </w:tcPr>
          <w:p w14:paraId="49368FD2"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4D3849EC"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0378CC63"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B840AE" w:rsidRPr="00B840AE" w14:paraId="69D1A25A" w14:textId="77777777" w:rsidTr="0057426E">
        <w:tc>
          <w:tcPr>
            <w:tcW w:w="650" w:type="pct"/>
            <w:hideMark/>
          </w:tcPr>
          <w:p w14:paraId="278F6A39"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VI</w:t>
            </w:r>
          </w:p>
        </w:tc>
        <w:tc>
          <w:tcPr>
            <w:tcW w:w="2071" w:type="pct"/>
            <w:hideMark/>
          </w:tcPr>
          <w:p w14:paraId="43EADD41"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ensejar o retardamento da execução ou da entrega do objeto da licitação sem motivo justificado</w:t>
            </w:r>
          </w:p>
        </w:tc>
        <w:tc>
          <w:tcPr>
            <w:tcW w:w="2279" w:type="pct"/>
            <w:hideMark/>
          </w:tcPr>
          <w:p w14:paraId="2436EA92"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61C438C3" w14:textId="77777777" w:rsidTr="0057426E">
        <w:tc>
          <w:tcPr>
            <w:tcW w:w="650" w:type="pct"/>
            <w:vMerge w:val="restart"/>
            <w:hideMark/>
          </w:tcPr>
          <w:p w14:paraId="2A4E4331"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VII</w:t>
            </w:r>
          </w:p>
        </w:tc>
        <w:tc>
          <w:tcPr>
            <w:tcW w:w="2071" w:type="pct"/>
            <w:vMerge w:val="restart"/>
            <w:hideMark/>
          </w:tcPr>
          <w:p w14:paraId="1774893E"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Fraudar a seleção do fornecedor</w:t>
            </w:r>
          </w:p>
        </w:tc>
        <w:tc>
          <w:tcPr>
            <w:tcW w:w="2279" w:type="pct"/>
            <w:hideMark/>
          </w:tcPr>
          <w:p w14:paraId="6CC1CC37"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2E5FF1B3" w14:textId="77777777" w:rsidTr="0057426E">
        <w:tc>
          <w:tcPr>
            <w:tcW w:w="650" w:type="pct"/>
            <w:vMerge/>
            <w:hideMark/>
          </w:tcPr>
          <w:p w14:paraId="3FC28880"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24FB736A"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5D8765F9"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B840AE" w:rsidRPr="00B840AE" w14:paraId="7B2D7712" w14:textId="77777777" w:rsidTr="0057426E">
        <w:tc>
          <w:tcPr>
            <w:tcW w:w="650" w:type="pct"/>
            <w:vMerge w:val="restart"/>
            <w:hideMark/>
          </w:tcPr>
          <w:p w14:paraId="31C83D9D"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VIII</w:t>
            </w:r>
          </w:p>
        </w:tc>
        <w:tc>
          <w:tcPr>
            <w:tcW w:w="2071" w:type="pct"/>
            <w:vMerge w:val="restart"/>
            <w:hideMark/>
          </w:tcPr>
          <w:p w14:paraId="69F084DA"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Comportar-se de modo inidôneo ou cometer fraude de qualquer natureza</w:t>
            </w:r>
          </w:p>
        </w:tc>
        <w:tc>
          <w:tcPr>
            <w:tcW w:w="2279" w:type="pct"/>
            <w:hideMark/>
          </w:tcPr>
          <w:p w14:paraId="4B2590B6"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4D8E9EA9" w14:textId="77777777" w:rsidTr="0057426E">
        <w:tc>
          <w:tcPr>
            <w:tcW w:w="650" w:type="pct"/>
            <w:vMerge/>
            <w:hideMark/>
          </w:tcPr>
          <w:p w14:paraId="1A3DEF64"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5515A0ED"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39CB7685"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B840AE" w:rsidRPr="00B840AE" w14:paraId="58D2CC53" w14:textId="77777777" w:rsidTr="0057426E">
        <w:tc>
          <w:tcPr>
            <w:tcW w:w="650" w:type="pct"/>
            <w:vMerge w:val="restart"/>
            <w:hideMark/>
          </w:tcPr>
          <w:p w14:paraId="7369AB22"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IX</w:t>
            </w:r>
          </w:p>
        </w:tc>
        <w:tc>
          <w:tcPr>
            <w:tcW w:w="2071" w:type="pct"/>
            <w:vMerge w:val="restart"/>
            <w:hideMark/>
          </w:tcPr>
          <w:p w14:paraId="37D72D37"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Praticar atos ilícitos com vistas a frustrar os objetivos da seleção do fornecedor</w:t>
            </w:r>
          </w:p>
        </w:tc>
        <w:tc>
          <w:tcPr>
            <w:tcW w:w="2279" w:type="pct"/>
            <w:hideMark/>
          </w:tcPr>
          <w:p w14:paraId="54EE662E"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70F782B4" w14:textId="77777777" w:rsidTr="0057426E">
        <w:tc>
          <w:tcPr>
            <w:tcW w:w="650" w:type="pct"/>
            <w:vMerge/>
            <w:hideMark/>
          </w:tcPr>
          <w:p w14:paraId="29F56F49"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47BB02E9"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6C6B71BE"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B840AE" w:rsidRPr="00B840AE" w14:paraId="7C691998" w14:textId="77777777" w:rsidTr="0057426E">
        <w:tc>
          <w:tcPr>
            <w:tcW w:w="650" w:type="pct"/>
            <w:vMerge w:val="restart"/>
            <w:hideMark/>
          </w:tcPr>
          <w:p w14:paraId="625E16D2"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X</w:t>
            </w:r>
          </w:p>
        </w:tc>
        <w:tc>
          <w:tcPr>
            <w:tcW w:w="2071" w:type="pct"/>
            <w:vMerge w:val="restart"/>
            <w:hideMark/>
          </w:tcPr>
          <w:p w14:paraId="4E9E51A0" w14:textId="77777777" w:rsidR="00B840AE" w:rsidRPr="00B840AE" w:rsidRDefault="00B840AE" w:rsidP="0057426E">
            <w:pPr>
              <w:tabs>
                <w:tab w:val="left" w:pos="142"/>
              </w:tabs>
              <w:spacing w:line="276" w:lineRule="auto"/>
              <w:jc w:val="both"/>
              <w:rPr>
                <w:rFonts w:ascii="Arial Narrow" w:hAnsi="Arial Narrow" w:cs="Times New Roman"/>
              </w:rPr>
            </w:pPr>
            <w:hyperlink r:id="rId57" w:tgtFrame="_blank" w:history="1">
              <w:r w:rsidRPr="00B840AE">
                <w:rPr>
                  <w:rStyle w:val="Hyperlink"/>
                  <w:rFonts w:ascii="Arial Narrow" w:hAnsi="Arial Narrow" w:cs="Times New Roman"/>
                </w:rPr>
                <w:t>Praticar ato lesivo previsto no art. 5º da Lei nº 12.846, de 1º de agosto de 2013</w:t>
              </w:r>
            </w:hyperlink>
          </w:p>
        </w:tc>
        <w:tc>
          <w:tcPr>
            <w:tcW w:w="2279" w:type="pct"/>
            <w:hideMark/>
          </w:tcPr>
          <w:p w14:paraId="2AAE5113"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0527AE90" w14:textId="77777777" w:rsidTr="0057426E">
        <w:tc>
          <w:tcPr>
            <w:tcW w:w="650" w:type="pct"/>
            <w:vMerge/>
            <w:hideMark/>
          </w:tcPr>
          <w:p w14:paraId="6707D84C"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3301D405"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682F99AF"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B840AE" w:rsidRPr="00B840AE" w14:paraId="1C3C6F7F" w14:textId="77777777" w:rsidTr="0057426E">
        <w:tc>
          <w:tcPr>
            <w:tcW w:w="650" w:type="pct"/>
            <w:hideMark/>
          </w:tcPr>
          <w:p w14:paraId="5E607193"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XI</w:t>
            </w:r>
          </w:p>
        </w:tc>
        <w:tc>
          <w:tcPr>
            <w:tcW w:w="2071" w:type="pct"/>
            <w:hideMark/>
          </w:tcPr>
          <w:p w14:paraId="34F1F523"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participar de licitação com mais de uma empresa integrante de mesmo Grupo Econômico concomitantemente</w:t>
            </w:r>
          </w:p>
        </w:tc>
        <w:tc>
          <w:tcPr>
            <w:tcW w:w="2279" w:type="pct"/>
            <w:hideMark/>
          </w:tcPr>
          <w:p w14:paraId="4156064C"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52B0BA82" w14:textId="77777777" w:rsidTr="0057426E">
        <w:tc>
          <w:tcPr>
            <w:tcW w:w="650" w:type="pct"/>
            <w:vMerge w:val="restart"/>
            <w:hideMark/>
          </w:tcPr>
          <w:p w14:paraId="558E2577"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XII</w:t>
            </w:r>
          </w:p>
        </w:tc>
        <w:tc>
          <w:tcPr>
            <w:tcW w:w="2071" w:type="pct"/>
            <w:vMerge w:val="restart"/>
            <w:hideMark/>
          </w:tcPr>
          <w:p w14:paraId="49402743"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Não celebrar o contrato ou não entregar a documentação exigida para a contratação, quando convocado dentro do prazo de validade de sua proposta</w:t>
            </w:r>
          </w:p>
        </w:tc>
        <w:tc>
          <w:tcPr>
            <w:tcW w:w="2279" w:type="pct"/>
            <w:hideMark/>
          </w:tcPr>
          <w:p w14:paraId="3D2F17CC"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Multa: de 10% (dez por cento) sobre o valor da sua proposta</w:t>
            </w:r>
          </w:p>
        </w:tc>
      </w:tr>
      <w:tr w:rsidR="00B840AE" w:rsidRPr="00B840AE" w14:paraId="1646D8FC" w14:textId="77777777" w:rsidTr="0057426E">
        <w:tc>
          <w:tcPr>
            <w:tcW w:w="650" w:type="pct"/>
            <w:vMerge/>
            <w:hideMark/>
          </w:tcPr>
          <w:p w14:paraId="60EFFF6A" w14:textId="77777777" w:rsidR="00B840AE" w:rsidRPr="00B840AE" w:rsidRDefault="00B840AE" w:rsidP="0057426E">
            <w:pPr>
              <w:tabs>
                <w:tab w:val="left" w:pos="142"/>
              </w:tabs>
              <w:spacing w:line="276" w:lineRule="auto"/>
              <w:jc w:val="center"/>
              <w:rPr>
                <w:rFonts w:ascii="Arial Narrow" w:hAnsi="Arial Narrow" w:cs="Times New Roman"/>
              </w:rPr>
            </w:pPr>
          </w:p>
        </w:tc>
        <w:tc>
          <w:tcPr>
            <w:tcW w:w="2071" w:type="pct"/>
            <w:vMerge/>
            <w:hideMark/>
          </w:tcPr>
          <w:p w14:paraId="72267ED0" w14:textId="77777777" w:rsidR="00B840AE" w:rsidRPr="00B840AE" w:rsidRDefault="00B840AE" w:rsidP="0057426E">
            <w:pPr>
              <w:tabs>
                <w:tab w:val="left" w:pos="142"/>
              </w:tabs>
              <w:spacing w:line="276" w:lineRule="auto"/>
              <w:jc w:val="both"/>
              <w:rPr>
                <w:rFonts w:ascii="Arial Narrow" w:hAnsi="Arial Narrow" w:cs="Times New Roman"/>
              </w:rPr>
            </w:pPr>
          </w:p>
        </w:tc>
        <w:tc>
          <w:tcPr>
            <w:tcW w:w="2279" w:type="pct"/>
            <w:hideMark/>
          </w:tcPr>
          <w:p w14:paraId="49DBF4B0"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B840AE" w:rsidRPr="00B840AE" w14:paraId="6F94978B" w14:textId="77777777" w:rsidTr="0057426E">
        <w:tc>
          <w:tcPr>
            <w:tcW w:w="650" w:type="pct"/>
            <w:hideMark/>
          </w:tcPr>
          <w:p w14:paraId="36FEF53E" w14:textId="77777777" w:rsidR="00B840AE" w:rsidRPr="00B840AE" w:rsidRDefault="00B840AE" w:rsidP="0057426E">
            <w:pPr>
              <w:tabs>
                <w:tab w:val="left" w:pos="142"/>
              </w:tabs>
              <w:spacing w:line="276" w:lineRule="auto"/>
              <w:jc w:val="center"/>
              <w:rPr>
                <w:rFonts w:ascii="Arial Narrow" w:hAnsi="Arial Narrow" w:cs="Times New Roman"/>
              </w:rPr>
            </w:pPr>
            <w:r w:rsidRPr="00B840AE">
              <w:rPr>
                <w:rFonts w:ascii="Arial Narrow" w:hAnsi="Arial Narrow" w:cs="Times New Roman"/>
              </w:rPr>
              <w:t>XIII</w:t>
            </w:r>
          </w:p>
        </w:tc>
        <w:tc>
          <w:tcPr>
            <w:tcW w:w="2071" w:type="pct"/>
            <w:hideMark/>
          </w:tcPr>
          <w:p w14:paraId="6E13201D"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Apresentar recursos manifestamente protelatórios</w:t>
            </w:r>
          </w:p>
        </w:tc>
        <w:tc>
          <w:tcPr>
            <w:tcW w:w="2279" w:type="pct"/>
            <w:hideMark/>
          </w:tcPr>
          <w:p w14:paraId="6EC3FB82" w14:textId="77777777" w:rsidR="00B840AE" w:rsidRPr="00B840AE" w:rsidRDefault="00B840AE" w:rsidP="0057426E">
            <w:pPr>
              <w:tabs>
                <w:tab w:val="left" w:pos="142"/>
              </w:tabs>
              <w:spacing w:line="276" w:lineRule="auto"/>
              <w:jc w:val="both"/>
              <w:rPr>
                <w:rFonts w:ascii="Arial Narrow" w:hAnsi="Arial Narrow" w:cs="Times New Roman"/>
              </w:rPr>
            </w:pPr>
            <w:r w:rsidRPr="00B840AE">
              <w:rPr>
                <w:rFonts w:ascii="Arial Narrow" w:hAnsi="Arial Narrow" w:cs="Times New Roman"/>
              </w:rPr>
              <w:t>Impedimento de licitar ou contratar com o Município de Juranda</w:t>
            </w:r>
          </w:p>
        </w:tc>
      </w:tr>
    </w:tbl>
    <w:bookmarkEnd w:id="57"/>
    <w:p w14:paraId="3286B04D"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742636BD"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Após o recebimento das alegações finais, a decisão administrativa será proferida em até 10 (dez) dias úteis pelo Pregoeiro ou pelo agente de contratação e comissão de contratação.</w:t>
      </w:r>
    </w:p>
    <w:p w14:paraId="790ED669"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Não sendo pagas as multas no prazo previsto no item anterior, haverá a incidência de juros de mora, nos termos estabelecidos no artigo 406 da Lei 10.406/02 - Código Civil.</w:t>
      </w:r>
    </w:p>
    <w:p w14:paraId="49446DC2"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lastRenderedPageBreak/>
        <w:t>Se, durante o processo licitatório, houver constatação de tentativa de frustração do caráter competitivo ou de uma irregularidade robusta e formal da licitante, ou ainda a verificação de indícios de fraude ou irregularidade, </w:t>
      </w:r>
      <w:r w:rsidRPr="00B840AE">
        <w:rPr>
          <w:rFonts w:ascii="Arial Narrow" w:hAnsi="Arial Narrow" w:cs="Times New Roman"/>
          <w:sz w:val="24"/>
          <w:szCs w:val="24"/>
          <w:u w:val="single"/>
        </w:rPr>
        <w:t>previstos no Decreto Municipal nº 3093/2026</w:t>
      </w:r>
      <w:r w:rsidRPr="00B840AE">
        <w:rPr>
          <w:rFonts w:ascii="Arial Narrow" w:hAnsi="Arial Narrow" w:cs="Times New Roman"/>
          <w:sz w:val="24"/>
          <w:szCs w:val="24"/>
        </w:rPr>
        <w:t> tais condutas deverão ser verificadas através de abertura de processo investigativo para apuração de fraude ou conduta irregular praticada pela licitante.</w:t>
      </w:r>
    </w:p>
    <w:p w14:paraId="61338FCE"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1220B3FF" w14:textId="77777777" w:rsidR="00B840AE" w:rsidRPr="00B840AE" w:rsidRDefault="00B840AE" w:rsidP="00B840AE">
      <w:pPr>
        <w:pStyle w:val="Nivel2"/>
        <w:tabs>
          <w:tab w:val="left" w:pos="142"/>
        </w:tabs>
        <w:rPr>
          <w:rFonts w:ascii="Arial Narrow" w:hAnsi="Arial Narrow" w:cs="Times New Roman"/>
          <w:sz w:val="24"/>
          <w:szCs w:val="24"/>
        </w:rPr>
      </w:pPr>
      <w:r w:rsidRPr="00B840AE">
        <w:rPr>
          <w:rFonts w:ascii="Arial Narrow" w:hAnsi="Arial Narrow" w:cs="Times New Roman"/>
          <w:sz w:val="24"/>
          <w:szCs w:val="24"/>
        </w:rPr>
        <w:t>As sanções por atos praticados no decorrer da contratação estão previstas nos anexos deste Edital</w:t>
      </w:r>
    </w:p>
    <w:p w14:paraId="0BA5EF2B" w14:textId="77777777" w:rsidR="00B840AE" w:rsidRPr="00B840AE" w:rsidRDefault="00B840AE" w:rsidP="00B840AE">
      <w:pPr>
        <w:pStyle w:val="Nivel2"/>
        <w:numPr>
          <w:ilvl w:val="0"/>
          <w:numId w:val="0"/>
        </w:numPr>
        <w:tabs>
          <w:tab w:val="left" w:pos="142"/>
        </w:tabs>
        <w:spacing w:before="0" w:after="0"/>
        <w:rPr>
          <w:rFonts w:ascii="Arial Narrow" w:hAnsi="Arial Narrow" w:cs="Times New Roman"/>
          <w:sz w:val="24"/>
          <w:szCs w:val="24"/>
        </w:rPr>
      </w:pPr>
    </w:p>
    <w:p w14:paraId="77D4FA91" w14:textId="7D71859C" w:rsidR="00B840AE" w:rsidRPr="00B840AE" w:rsidRDefault="00B840AE" w:rsidP="00B840AE">
      <w:pPr>
        <w:pStyle w:val="Nivel2"/>
        <w:numPr>
          <w:ilvl w:val="0"/>
          <w:numId w:val="0"/>
        </w:numPr>
        <w:tabs>
          <w:tab w:val="left" w:pos="142"/>
        </w:tabs>
        <w:spacing w:before="0" w:after="0"/>
        <w:jc w:val="right"/>
        <w:rPr>
          <w:rFonts w:ascii="Arial Narrow" w:hAnsi="Arial Narrow" w:cs="Times New Roman"/>
          <w:sz w:val="24"/>
          <w:szCs w:val="24"/>
        </w:rPr>
      </w:pPr>
      <w:r w:rsidRPr="00B840AE">
        <w:rPr>
          <w:rFonts w:ascii="Arial Narrow" w:hAnsi="Arial Narrow" w:cs="Times New Roman"/>
          <w:sz w:val="24"/>
          <w:szCs w:val="24"/>
        </w:rPr>
        <w:tab/>
      </w:r>
    </w:p>
    <w:p w14:paraId="409D847D" w14:textId="77777777" w:rsidR="00B840AE" w:rsidRPr="00B840AE" w:rsidRDefault="00B840AE" w:rsidP="00B840AE">
      <w:pPr>
        <w:pStyle w:val="Nivel2"/>
        <w:numPr>
          <w:ilvl w:val="0"/>
          <w:numId w:val="0"/>
        </w:numPr>
        <w:tabs>
          <w:tab w:val="left" w:pos="142"/>
        </w:tabs>
        <w:spacing w:before="0" w:after="0"/>
        <w:jc w:val="right"/>
        <w:rPr>
          <w:rFonts w:ascii="Arial Narrow" w:hAnsi="Arial Narrow" w:cs="Times New Roman"/>
          <w:sz w:val="24"/>
          <w:szCs w:val="24"/>
        </w:rPr>
      </w:pPr>
    </w:p>
    <w:p w14:paraId="75F073F7" w14:textId="77777777" w:rsidR="00B840AE" w:rsidRPr="00B840AE" w:rsidRDefault="00B840AE" w:rsidP="00B840AE">
      <w:pPr>
        <w:pStyle w:val="Nivel2"/>
        <w:numPr>
          <w:ilvl w:val="0"/>
          <w:numId w:val="0"/>
        </w:numPr>
        <w:tabs>
          <w:tab w:val="left" w:pos="142"/>
        </w:tabs>
        <w:spacing w:before="0" w:after="0"/>
        <w:jc w:val="right"/>
        <w:rPr>
          <w:rFonts w:ascii="Arial Narrow" w:hAnsi="Arial Narrow" w:cs="Times New Roman"/>
          <w:sz w:val="24"/>
          <w:szCs w:val="24"/>
        </w:rPr>
      </w:pPr>
    </w:p>
    <w:p w14:paraId="249DD2A7" w14:textId="77777777" w:rsidR="00B840AE" w:rsidRPr="00B840AE" w:rsidRDefault="00B840AE" w:rsidP="00B840AE">
      <w:pPr>
        <w:pStyle w:val="Nivel2"/>
        <w:numPr>
          <w:ilvl w:val="0"/>
          <w:numId w:val="0"/>
        </w:numPr>
        <w:tabs>
          <w:tab w:val="left" w:pos="142"/>
        </w:tabs>
        <w:spacing w:before="0" w:after="0"/>
        <w:jc w:val="right"/>
        <w:rPr>
          <w:rFonts w:ascii="Arial Narrow" w:hAnsi="Arial Narrow" w:cs="Times New Roman"/>
          <w:sz w:val="24"/>
          <w:szCs w:val="24"/>
        </w:rPr>
      </w:pPr>
    </w:p>
    <w:p w14:paraId="55A71753" w14:textId="77777777" w:rsidR="00B840AE" w:rsidRPr="00B840AE" w:rsidRDefault="00B840AE" w:rsidP="00B840AE">
      <w:pPr>
        <w:pStyle w:val="Nivel2"/>
        <w:numPr>
          <w:ilvl w:val="0"/>
          <w:numId w:val="0"/>
        </w:numPr>
        <w:tabs>
          <w:tab w:val="left" w:pos="142"/>
        </w:tabs>
        <w:spacing w:before="0" w:after="0"/>
        <w:jc w:val="right"/>
        <w:rPr>
          <w:rFonts w:ascii="Arial Narrow" w:hAnsi="Arial Narrow" w:cs="Times New Roman"/>
          <w:sz w:val="24"/>
          <w:szCs w:val="24"/>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1"/>
        <w:gridCol w:w="1701"/>
        <w:gridCol w:w="4257"/>
      </w:tblGrid>
      <w:tr w:rsidR="00B840AE" w:rsidRPr="00B840AE" w14:paraId="63FDF31A" w14:textId="77777777" w:rsidTr="0057426E">
        <w:trPr>
          <w:trHeight w:val="2341"/>
        </w:trPr>
        <w:tc>
          <w:tcPr>
            <w:tcW w:w="3681" w:type="dxa"/>
          </w:tcPr>
          <w:bookmarkEnd w:id="49"/>
          <w:p w14:paraId="0636B002"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Raul D. Junior</w:t>
            </w:r>
          </w:p>
          <w:p w14:paraId="7B0B02EE"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Secretário M. de Administração</w:t>
            </w:r>
          </w:p>
          <w:p w14:paraId="707C6C3A"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p w14:paraId="7050F25D"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p w14:paraId="6C6EDF61"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p w14:paraId="747C8758"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tc>
        <w:tc>
          <w:tcPr>
            <w:tcW w:w="1701" w:type="dxa"/>
          </w:tcPr>
          <w:p w14:paraId="68612597"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tc>
        <w:tc>
          <w:tcPr>
            <w:tcW w:w="4257" w:type="dxa"/>
          </w:tcPr>
          <w:p w14:paraId="71EBFDF9"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Janaina Taborda</w:t>
            </w:r>
          </w:p>
          <w:p w14:paraId="057B3DC9"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Secretária M. de Assistência Social</w:t>
            </w:r>
          </w:p>
        </w:tc>
      </w:tr>
      <w:tr w:rsidR="00B840AE" w:rsidRPr="00B840AE" w14:paraId="17236975" w14:textId="77777777" w:rsidTr="00074F1A">
        <w:trPr>
          <w:trHeight w:val="1127"/>
        </w:trPr>
        <w:tc>
          <w:tcPr>
            <w:tcW w:w="3681" w:type="dxa"/>
          </w:tcPr>
          <w:p w14:paraId="2064174C"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Rafael Serrem de Oliveira</w:t>
            </w:r>
          </w:p>
          <w:p w14:paraId="02E84660" w14:textId="3D22D7E0" w:rsidR="00B840AE" w:rsidRPr="00B840AE" w:rsidRDefault="00B840AE" w:rsidP="00B840A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Secretário M. de Esporte e Lazer</w:t>
            </w:r>
          </w:p>
        </w:tc>
        <w:tc>
          <w:tcPr>
            <w:tcW w:w="1701" w:type="dxa"/>
            <w:vAlign w:val="center"/>
          </w:tcPr>
          <w:p w14:paraId="23E0810E"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b/>
                <w:color w:val="auto"/>
                <w:sz w:val="24"/>
                <w:szCs w:val="24"/>
              </w:rPr>
            </w:pPr>
          </w:p>
        </w:tc>
        <w:tc>
          <w:tcPr>
            <w:tcW w:w="4252" w:type="dxa"/>
          </w:tcPr>
          <w:p w14:paraId="76C3C80F"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Marcela Biasi de Araújo</w:t>
            </w:r>
          </w:p>
          <w:p w14:paraId="4FDECD5A"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Secretária M. de Educação</w:t>
            </w:r>
          </w:p>
          <w:p w14:paraId="3178D0BC"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p w14:paraId="02EC8A60"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p w14:paraId="478542B1"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p w14:paraId="5E5C5485"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tc>
      </w:tr>
      <w:tr w:rsidR="00B840AE" w:rsidRPr="00B840AE" w14:paraId="099F748C" w14:textId="77777777" w:rsidTr="0057426E">
        <w:trPr>
          <w:trHeight w:val="2867"/>
        </w:trPr>
        <w:tc>
          <w:tcPr>
            <w:tcW w:w="3681" w:type="dxa"/>
            <w:vAlign w:val="center"/>
          </w:tcPr>
          <w:p w14:paraId="449159A3" w14:textId="77777777" w:rsidR="00B840AE" w:rsidRPr="00B840AE" w:rsidRDefault="00B840AE" w:rsidP="0057426E">
            <w:pPr>
              <w:pStyle w:val="Nivel2"/>
              <w:numPr>
                <w:ilvl w:val="0"/>
                <w:numId w:val="0"/>
              </w:numPr>
              <w:tabs>
                <w:tab w:val="left" w:pos="142"/>
              </w:tabs>
              <w:spacing w:before="0" w:after="0"/>
              <w:jc w:val="center"/>
              <w:rPr>
                <w:rFonts w:ascii="Arial Narrow" w:eastAsia="Times New Roman" w:hAnsi="Arial Narrow" w:cs="Times New Roman"/>
                <w:sz w:val="24"/>
                <w:szCs w:val="24"/>
              </w:rPr>
            </w:pPr>
            <w:r w:rsidRPr="00B840AE">
              <w:rPr>
                <w:rFonts w:ascii="Arial Narrow" w:eastAsia="Times New Roman" w:hAnsi="Arial Narrow" w:cs="Times New Roman"/>
                <w:sz w:val="24"/>
                <w:szCs w:val="24"/>
              </w:rPr>
              <w:t>Marcelo Francisco de Matos</w:t>
            </w:r>
          </w:p>
          <w:p w14:paraId="17289B88"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eastAsia="Times New Roman" w:hAnsi="Arial Narrow" w:cs="Times New Roman"/>
                <w:sz w:val="24"/>
                <w:szCs w:val="24"/>
              </w:rPr>
              <w:t>Secretário M. de Saúde</w:t>
            </w:r>
          </w:p>
        </w:tc>
        <w:tc>
          <w:tcPr>
            <w:tcW w:w="1701" w:type="dxa"/>
            <w:vAlign w:val="center"/>
          </w:tcPr>
          <w:p w14:paraId="0BE377AB"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b/>
                <w:color w:val="auto"/>
                <w:sz w:val="24"/>
                <w:szCs w:val="24"/>
              </w:rPr>
            </w:pPr>
          </w:p>
        </w:tc>
        <w:tc>
          <w:tcPr>
            <w:tcW w:w="4257" w:type="dxa"/>
            <w:vAlign w:val="center"/>
          </w:tcPr>
          <w:p w14:paraId="307284A2"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Magali Rose dos Santos</w:t>
            </w:r>
          </w:p>
          <w:p w14:paraId="34570675"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Secretária M. de Turismo e Cultura</w:t>
            </w:r>
          </w:p>
        </w:tc>
      </w:tr>
      <w:tr w:rsidR="00B840AE" w:rsidRPr="00B840AE" w14:paraId="252B8485" w14:textId="77777777" w:rsidTr="0057426E">
        <w:trPr>
          <w:trHeight w:val="341"/>
        </w:trPr>
        <w:tc>
          <w:tcPr>
            <w:tcW w:w="3681" w:type="dxa"/>
            <w:vAlign w:val="center"/>
          </w:tcPr>
          <w:p w14:paraId="4546E19F"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sz w:val="24"/>
                <w:szCs w:val="24"/>
              </w:rPr>
            </w:pPr>
            <w:r w:rsidRPr="00B840AE">
              <w:rPr>
                <w:rFonts w:ascii="Arial Narrow" w:hAnsi="Arial Narrow" w:cs="Times New Roman"/>
                <w:sz w:val="24"/>
                <w:szCs w:val="24"/>
              </w:rPr>
              <w:t>Gilmar de Barros da Silva</w:t>
            </w:r>
          </w:p>
          <w:p w14:paraId="4B4A6488"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sz w:val="24"/>
                <w:szCs w:val="24"/>
              </w:rPr>
            </w:pPr>
            <w:r w:rsidRPr="00B840AE">
              <w:rPr>
                <w:rFonts w:ascii="Arial Narrow" w:hAnsi="Arial Narrow" w:cs="Times New Roman"/>
                <w:sz w:val="24"/>
                <w:szCs w:val="24"/>
              </w:rPr>
              <w:t>Secretário M. Obras, Viação e Serviços Urbanos</w:t>
            </w:r>
          </w:p>
          <w:p w14:paraId="7FFF9217" w14:textId="77777777" w:rsidR="00B840AE" w:rsidRPr="00B840AE" w:rsidRDefault="00B840AE" w:rsidP="0057426E">
            <w:pPr>
              <w:pStyle w:val="Nivel2"/>
              <w:numPr>
                <w:ilvl w:val="0"/>
                <w:numId w:val="0"/>
              </w:numPr>
              <w:tabs>
                <w:tab w:val="left" w:pos="142"/>
              </w:tabs>
              <w:spacing w:before="0" w:after="0"/>
              <w:jc w:val="center"/>
              <w:rPr>
                <w:rFonts w:ascii="Arial Narrow" w:eastAsia="Times New Roman" w:hAnsi="Arial Narrow" w:cs="Times New Roman"/>
                <w:sz w:val="24"/>
                <w:szCs w:val="24"/>
              </w:rPr>
            </w:pPr>
          </w:p>
        </w:tc>
        <w:tc>
          <w:tcPr>
            <w:tcW w:w="1701" w:type="dxa"/>
            <w:vAlign w:val="center"/>
          </w:tcPr>
          <w:p w14:paraId="0A9470A6"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b/>
                <w:color w:val="auto"/>
                <w:sz w:val="24"/>
                <w:szCs w:val="24"/>
              </w:rPr>
            </w:pPr>
          </w:p>
        </w:tc>
        <w:tc>
          <w:tcPr>
            <w:tcW w:w="4257" w:type="dxa"/>
            <w:vAlign w:val="center"/>
          </w:tcPr>
          <w:p w14:paraId="7BB2402E"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 xml:space="preserve">Cleverson </w:t>
            </w:r>
            <w:proofErr w:type="spellStart"/>
            <w:r w:rsidRPr="00B840AE">
              <w:rPr>
                <w:rFonts w:ascii="Arial Narrow" w:hAnsi="Arial Narrow" w:cs="Times New Roman"/>
                <w:color w:val="auto"/>
                <w:sz w:val="24"/>
                <w:szCs w:val="24"/>
              </w:rPr>
              <w:t>Budach</w:t>
            </w:r>
            <w:proofErr w:type="spellEnd"/>
          </w:p>
          <w:p w14:paraId="0055278A"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r w:rsidRPr="00B840AE">
              <w:rPr>
                <w:rFonts w:ascii="Arial Narrow" w:hAnsi="Arial Narrow" w:cs="Times New Roman"/>
                <w:color w:val="auto"/>
                <w:sz w:val="24"/>
                <w:szCs w:val="24"/>
              </w:rPr>
              <w:t xml:space="preserve">Secretário M. de Agricultura, Meio </w:t>
            </w:r>
            <w:proofErr w:type="spellStart"/>
            <w:r w:rsidRPr="00B840AE">
              <w:rPr>
                <w:rFonts w:ascii="Arial Narrow" w:hAnsi="Arial Narrow" w:cs="Times New Roman"/>
                <w:color w:val="auto"/>
                <w:sz w:val="24"/>
                <w:szCs w:val="24"/>
              </w:rPr>
              <w:t>Amb</w:t>
            </w:r>
            <w:proofErr w:type="spellEnd"/>
            <w:r w:rsidRPr="00B840AE">
              <w:rPr>
                <w:rFonts w:ascii="Arial Narrow" w:hAnsi="Arial Narrow" w:cs="Times New Roman"/>
                <w:color w:val="auto"/>
                <w:sz w:val="24"/>
                <w:szCs w:val="24"/>
              </w:rPr>
              <w:t xml:space="preserve">. e </w:t>
            </w:r>
            <w:proofErr w:type="spellStart"/>
            <w:r w:rsidRPr="00B840AE">
              <w:rPr>
                <w:rFonts w:ascii="Arial Narrow" w:hAnsi="Arial Narrow" w:cs="Times New Roman"/>
                <w:color w:val="auto"/>
                <w:sz w:val="24"/>
                <w:szCs w:val="24"/>
              </w:rPr>
              <w:t>Desenv</w:t>
            </w:r>
            <w:proofErr w:type="spellEnd"/>
            <w:r w:rsidRPr="00B840AE">
              <w:rPr>
                <w:rFonts w:ascii="Arial Narrow" w:hAnsi="Arial Narrow" w:cs="Times New Roman"/>
                <w:color w:val="auto"/>
                <w:sz w:val="24"/>
                <w:szCs w:val="24"/>
              </w:rPr>
              <w:t>. Econômico</w:t>
            </w:r>
          </w:p>
          <w:p w14:paraId="5DDA924D" w14:textId="77777777" w:rsidR="00B840AE" w:rsidRPr="00B840AE" w:rsidRDefault="00B840AE" w:rsidP="0057426E">
            <w:pPr>
              <w:pStyle w:val="Nivel2"/>
              <w:numPr>
                <w:ilvl w:val="0"/>
                <w:numId w:val="0"/>
              </w:numPr>
              <w:tabs>
                <w:tab w:val="left" w:pos="142"/>
              </w:tabs>
              <w:spacing w:before="0" w:after="0"/>
              <w:jc w:val="center"/>
              <w:rPr>
                <w:rFonts w:ascii="Arial Narrow" w:hAnsi="Arial Narrow" w:cs="Times New Roman"/>
                <w:color w:val="auto"/>
                <w:sz w:val="24"/>
                <w:szCs w:val="24"/>
              </w:rPr>
            </w:pPr>
          </w:p>
        </w:tc>
      </w:tr>
    </w:tbl>
    <w:p w14:paraId="11879D70" w14:textId="77777777" w:rsidR="00B840AE" w:rsidRPr="00B840AE" w:rsidRDefault="00B840AE" w:rsidP="00B840AE">
      <w:pPr>
        <w:tabs>
          <w:tab w:val="left" w:pos="142"/>
        </w:tabs>
        <w:spacing w:line="276" w:lineRule="auto"/>
        <w:contextualSpacing/>
        <w:rPr>
          <w:rFonts w:ascii="Arial Narrow" w:eastAsia="Times New Roman" w:hAnsi="Arial Narrow" w:cs="Times New Roman"/>
          <w:color w:val="000000"/>
        </w:rPr>
      </w:pPr>
    </w:p>
    <w:p w14:paraId="4055AA7E" w14:textId="7241FFCE" w:rsidR="00A506FD" w:rsidRPr="00B840AE" w:rsidRDefault="00A506FD" w:rsidP="00E85F9D">
      <w:pPr>
        <w:jc w:val="center"/>
        <w:rPr>
          <w:rFonts w:ascii="Arial Narrow" w:hAnsi="Arial Narrow"/>
          <w:b/>
          <w:bCs/>
        </w:rPr>
      </w:pPr>
      <w:r w:rsidRPr="00B840AE">
        <w:rPr>
          <w:rFonts w:ascii="Arial Narrow" w:hAnsi="Arial Narrow"/>
          <w:b/>
          <w:bCs/>
        </w:rPr>
        <w:t>ANEXO II – MODELO DE PROPOSTA DE PREÇOS</w:t>
      </w:r>
    </w:p>
    <w:p w14:paraId="317A6A82" w14:textId="77777777" w:rsidR="00A506FD" w:rsidRPr="00B840AE" w:rsidRDefault="00A506FD" w:rsidP="00A506FD">
      <w:pPr>
        <w:rPr>
          <w:rFonts w:ascii="Arial Narrow" w:hAnsi="Arial Narrow"/>
          <w:b/>
          <w:spacing w:val="4"/>
        </w:rPr>
      </w:pPr>
    </w:p>
    <w:p w14:paraId="4054C2AF" w14:textId="77777777" w:rsidR="00A506FD" w:rsidRPr="00B840AE" w:rsidRDefault="00A506FD" w:rsidP="00A506FD">
      <w:pPr>
        <w:rPr>
          <w:rFonts w:ascii="Arial Narrow" w:hAnsi="Arial Narrow"/>
          <w:b/>
          <w:spacing w:val="4"/>
        </w:rPr>
      </w:pPr>
    </w:p>
    <w:p w14:paraId="1B1773F7" w14:textId="51C3A019" w:rsidR="00A506FD" w:rsidRPr="00B840AE" w:rsidRDefault="00A506FD" w:rsidP="00A506FD">
      <w:pPr>
        <w:rPr>
          <w:rFonts w:ascii="Arial Narrow" w:hAnsi="Arial Narrow"/>
          <w:b/>
          <w:spacing w:val="4"/>
        </w:rPr>
      </w:pPr>
      <w:r w:rsidRPr="00B840AE">
        <w:rPr>
          <w:rFonts w:ascii="Arial Narrow" w:hAnsi="Arial Narrow"/>
          <w:b/>
          <w:spacing w:val="4"/>
        </w:rPr>
        <w:t xml:space="preserve">Proposta de preços à </w:t>
      </w:r>
      <w:r w:rsidR="009A2D46" w:rsidRPr="00B840AE">
        <w:rPr>
          <w:rFonts w:ascii="Arial Narrow" w:hAnsi="Arial Narrow"/>
          <w:b/>
          <w:spacing w:val="4"/>
        </w:rPr>
        <w:t>Prefeitura M. de Juranda</w:t>
      </w:r>
    </w:p>
    <w:p w14:paraId="6DC87FC7" w14:textId="77777777" w:rsidR="00A506FD" w:rsidRPr="00B840AE" w:rsidRDefault="00A506FD" w:rsidP="00A506FD">
      <w:pPr>
        <w:rPr>
          <w:rFonts w:ascii="Arial Narrow" w:hAnsi="Arial Narrow"/>
          <w:b/>
          <w:spacing w:val="4"/>
        </w:rPr>
      </w:pPr>
    </w:p>
    <w:p w14:paraId="3FDAE636" w14:textId="65340047" w:rsidR="00A506FD" w:rsidRPr="00B840AE"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B840AE">
        <w:rPr>
          <w:rFonts w:ascii="Arial Narrow" w:hAnsi="Arial Narrow" w:cs="Arial"/>
          <w:b/>
          <w:bCs/>
          <w:color w:val="000000" w:themeColor="text1"/>
        </w:rPr>
        <w:t xml:space="preserve">Pregão </w:t>
      </w:r>
      <w:r w:rsidR="009A2D46" w:rsidRPr="00B840AE">
        <w:rPr>
          <w:rFonts w:ascii="Arial Narrow" w:hAnsi="Arial Narrow" w:cs="Arial"/>
          <w:b/>
          <w:bCs/>
          <w:color w:val="000000" w:themeColor="text1"/>
        </w:rPr>
        <w:t>Presencial</w:t>
      </w:r>
      <w:r w:rsidRPr="00B840AE">
        <w:rPr>
          <w:rFonts w:ascii="Arial Narrow" w:hAnsi="Arial Narrow" w:cs="Arial"/>
          <w:b/>
          <w:bCs/>
          <w:color w:val="000000" w:themeColor="text1"/>
        </w:rPr>
        <w:t xml:space="preserve"> nº </w:t>
      </w:r>
      <w:r w:rsidR="00DB2AF5">
        <w:rPr>
          <w:rFonts w:ascii="Arial Narrow" w:hAnsi="Arial Narrow" w:cs="Arial"/>
          <w:b/>
          <w:bCs/>
          <w:color w:val="000000" w:themeColor="text1"/>
        </w:rPr>
        <w:t>28</w:t>
      </w:r>
      <w:r w:rsidR="00074F1A">
        <w:rPr>
          <w:rFonts w:ascii="Arial Narrow" w:hAnsi="Arial Narrow" w:cs="Arial"/>
          <w:b/>
          <w:bCs/>
          <w:color w:val="000000" w:themeColor="text1"/>
        </w:rPr>
        <w:t>/2026</w:t>
      </w:r>
    </w:p>
    <w:p w14:paraId="5A3EA8F3" w14:textId="3B28D81D" w:rsidR="00A506FD" w:rsidRPr="00B840AE"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B840AE">
        <w:rPr>
          <w:rFonts w:ascii="Arial Narrow" w:hAnsi="Arial Narrow" w:cs="Arial"/>
          <w:b/>
          <w:bCs/>
          <w:color w:val="000000" w:themeColor="text1"/>
        </w:rPr>
        <w:t xml:space="preserve">Processo Administrativo nº </w:t>
      </w:r>
      <w:r w:rsidR="00DB2AF5">
        <w:rPr>
          <w:rFonts w:ascii="Arial Narrow" w:hAnsi="Arial Narrow" w:cs="Arial"/>
          <w:b/>
          <w:bCs/>
          <w:color w:val="000000" w:themeColor="text1"/>
        </w:rPr>
        <w:t>79</w:t>
      </w:r>
      <w:r w:rsidR="00074F1A">
        <w:rPr>
          <w:rFonts w:ascii="Arial Narrow" w:hAnsi="Arial Narrow" w:cs="Arial"/>
          <w:b/>
          <w:bCs/>
          <w:color w:val="000000" w:themeColor="text1"/>
        </w:rPr>
        <w:t>/2026</w:t>
      </w:r>
      <w:r w:rsidR="00916D6B" w:rsidRPr="00B840AE">
        <w:rPr>
          <w:rFonts w:ascii="Arial Narrow" w:hAnsi="Arial Narrow" w:cs="Arial"/>
          <w:b/>
          <w:bCs/>
          <w:color w:val="000000" w:themeColor="text1"/>
        </w:rPr>
        <w:t>.</w:t>
      </w:r>
    </w:p>
    <w:p w14:paraId="61FB40B8" w14:textId="77777777" w:rsidR="009A2D46" w:rsidRPr="00B840AE" w:rsidRDefault="009A2D46"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177CBD72" w14:textId="3D71350F" w:rsidR="00186FCA" w:rsidRPr="00B840AE" w:rsidRDefault="00A506FD" w:rsidP="00186FCA">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sidRPr="00B840AE">
        <w:rPr>
          <w:rFonts w:ascii="Arial Narrow" w:hAnsi="Arial Narrow" w:cs="Arial"/>
          <w:b/>
          <w:bCs/>
          <w:color w:val="000000" w:themeColor="text1"/>
        </w:rPr>
        <w:t xml:space="preserve">Objeto: </w:t>
      </w:r>
      <w:bookmarkEnd w:id="47"/>
      <w:r w:rsidR="00074F1A" w:rsidRPr="00074F1A">
        <w:rPr>
          <w:rFonts w:ascii="Arial Narrow" w:hAnsi="Arial Narrow" w:cs="Arial"/>
          <w:b/>
          <w:bCs/>
          <w:color w:val="000000" w:themeColor="text1"/>
        </w:rPr>
        <w:t>REGISTRO DE PREÇOS PARA FUTURA E EVENTUAL CONTRATAÇÃO DE EMPRESA ESPECIALIZADA PARA FORNECIMENTO E INSTALAÇÃO DE GRANITOS, CUBAS E MATERIAIS CORRELATOS, DESTINADOS À MANUTENÇÃO, ADEQUAÇÃO, REFORMA E MELHORIA DOS PRÉDIOS PÚBLICOS VINCULADOS ÀS SECRETARIAS MUNICIPAIS INTEGRANTES DA ADMINISTRAÇÃO PÚBLICA DO MUNICÍPIO DE JURANDA/PR</w:t>
      </w:r>
      <w:r w:rsidR="00074F1A">
        <w:rPr>
          <w:rFonts w:ascii="Arial Narrow" w:hAnsi="Arial Narrow" w:cs="Arial"/>
          <w:b/>
          <w:bCs/>
          <w:color w:val="000000" w:themeColor="text1"/>
        </w:rPr>
        <w:t>.</w:t>
      </w:r>
    </w:p>
    <w:p w14:paraId="3E62BF9B" w14:textId="277C6B73" w:rsidR="00A506FD" w:rsidRPr="00B840AE" w:rsidRDefault="00A506FD" w:rsidP="007D2EA9">
      <w:pPr>
        <w:pBdr>
          <w:top w:val="single" w:sz="4" w:space="1" w:color="auto"/>
          <w:left w:val="single" w:sz="4" w:space="4" w:color="auto"/>
          <w:bottom w:val="single" w:sz="4" w:space="1" w:color="auto"/>
          <w:right w:val="single" w:sz="4" w:space="4" w:color="auto"/>
        </w:pBdr>
        <w:ind w:right="-1"/>
        <w:jc w:val="both"/>
        <w:rPr>
          <w:rFonts w:ascii="Arial Narrow" w:hAnsi="Arial Narrow"/>
          <w:b/>
          <w:spacing w:val="4"/>
        </w:rPr>
      </w:pPr>
    </w:p>
    <w:p w14:paraId="6D5D854E" w14:textId="77777777" w:rsidR="00A506FD" w:rsidRPr="00B840AE"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noProof/>
          <w:spacing w:val="4"/>
        </w:rPr>
      </w:pPr>
      <w:r w:rsidRPr="00B840AE">
        <w:rPr>
          <w:rFonts w:ascii="Arial Narrow" w:hAnsi="Arial Narrow"/>
          <w:noProof/>
          <w:spacing w:val="4"/>
        </w:rPr>
        <w:t>Razão Social:</w:t>
      </w:r>
    </w:p>
    <w:p w14:paraId="37D00609" w14:textId="77777777" w:rsidR="00A506FD" w:rsidRPr="00B840AE"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noProof/>
          <w:spacing w:val="4"/>
        </w:rPr>
      </w:pPr>
      <w:r w:rsidRPr="00B840AE">
        <w:rPr>
          <w:rFonts w:ascii="Arial Narrow" w:hAnsi="Arial Narrow"/>
          <w:noProof/>
          <w:spacing w:val="4"/>
        </w:rPr>
        <w:t>Nome de Fantasia (se houver):</w:t>
      </w:r>
    </w:p>
    <w:p w14:paraId="4284551F" w14:textId="77777777" w:rsidR="00A506FD" w:rsidRPr="00B840AE"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ind w:right="-1"/>
        <w:rPr>
          <w:rFonts w:ascii="Arial Narrow" w:hAnsi="Arial Narrow"/>
          <w:noProof/>
          <w:spacing w:val="4"/>
        </w:rPr>
      </w:pPr>
      <w:r w:rsidRPr="00B840AE">
        <w:rPr>
          <w:rFonts w:ascii="Arial Narrow" w:hAnsi="Arial Narrow"/>
          <w:noProof/>
          <w:spacing w:val="4"/>
        </w:rPr>
        <w:t>CNPJ nº</w:t>
      </w:r>
      <w:r w:rsidRPr="00B840AE">
        <w:rPr>
          <w:rFonts w:ascii="Arial Narrow" w:hAnsi="Arial Narrow"/>
          <w:noProof/>
          <w:spacing w:val="4"/>
        </w:rPr>
        <w:tab/>
      </w:r>
    </w:p>
    <w:p w14:paraId="69C25589" w14:textId="77777777" w:rsidR="00A506FD" w:rsidRPr="00B840AE"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B840AE">
        <w:rPr>
          <w:rFonts w:ascii="Arial Narrow" w:hAnsi="Arial Narrow"/>
          <w:spacing w:val="4"/>
        </w:rPr>
        <w:t>Endereço:</w:t>
      </w:r>
    </w:p>
    <w:p w14:paraId="5F58495A" w14:textId="77777777" w:rsidR="00A506FD" w:rsidRPr="00B840AE"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B840AE">
        <w:rPr>
          <w:rFonts w:ascii="Arial Narrow" w:hAnsi="Arial Narrow"/>
          <w:spacing w:val="4"/>
        </w:rPr>
        <w:t>Telefone:</w:t>
      </w:r>
      <w:r w:rsidRPr="00B840AE">
        <w:rPr>
          <w:rFonts w:ascii="Arial Narrow" w:hAnsi="Arial Narrow"/>
          <w:spacing w:val="4"/>
        </w:rPr>
        <w:tab/>
      </w:r>
    </w:p>
    <w:p w14:paraId="5902E0B4" w14:textId="77777777" w:rsidR="00A506FD" w:rsidRPr="00B840AE"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rPr>
      </w:pPr>
      <w:r w:rsidRPr="00B840AE">
        <w:rPr>
          <w:rFonts w:ascii="Arial Narrow" w:hAnsi="Arial Narrow"/>
        </w:rPr>
        <w:t>E-mail:</w:t>
      </w:r>
    </w:p>
    <w:p w14:paraId="5E733F84" w14:textId="77777777" w:rsidR="00A506FD" w:rsidRPr="00B840AE" w:rsidRDefault="00A506FD" w:rsidP="00A506FD">
      <w:pPr>
        <w:rPr>
          <w:rFonts w:ascii="Arial Narrow" w:hAnsi="Arial Narrow"/>
        </w:rPr>
      </w:pPr>
    </w:p>
    <w:tbl>
      <w:tblPr>
        <w:tblW w:w="5076" w:type="pct"/>
        <w:tblInd w:w="-147" w:type="dxa"/>
        <w:tblCellMar>
          <w:left w:w="70" w:type="dxa"/>
          <w:right w:w="70" w:type="dxa"/>
        </w:tblCellMar>
        <w:tblLook w:val="04A0" w:firstRow="1" w:lastRow="0" w:firstColumn="1" w:lastColumn="0" w:noHBand="0" w:noVBand="1"/>
      </w:tblPr>
      <w:tblGrid>
        <w:gridCol w:w="829"/>
        <w:gridCol w:w="4529"/>
        <w:gridCol w:w="626"/>
        <w:gridCol w:w="889"/>
        <w:gridCol w:w="1155"/>
        <w:gridCol w:w="1746"/>
      </w:tblGrid>
      <w:tr w:rsidR="00074F1A" w:rsidRPr="00B840AE" w14:paraId="1D76EE54" w14:textId="77777777" w:rsidTr="00074F1A">
        <w:trPr>
          <w:trHeight w:val="300"/>
        </w:trPr>
        <w:tc>
          <w:tcPr>
            <w:tcW w:w="424" w:type="pct"/>
            <w:tcBorders>
              <w:top w:val="single" w:sz="4" w:space="0" w:color="auto"/>
              <w:left w:val="single" w:sz="4" w:space="0" w:color="auto"/>
              <w:bottom w:val="single" w:sz="4" w:space="0" w:color="auto"/>
              <w:right w:val="single" w:sz="4" w:space="0" w:color="auto"/>
            </w:tcBorders>
            <w:noWrap/>
            <w:vAlign w:val="bottom"/>
            <w:hideMark/>
          </w:tcPr>
          <w:p w14:paraId="1CCFAFB4"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ITEM</w:t>
            </w:r>
          </w:p>
        </w:tc>
        <w:tc>
          <w:tcPr>
            <w:tcW w:w="2317" w:type="pct"/>
            <w:tcBorders>
              <w:top w:val="single" w:sz="4" w:space="0" w:color="auto"/>
              <w:left w:val="nil"/>
              <w:bottom w:val="single" w:sz="4" w:space="0" w:color="auto"/>
              <w:right w:val="single" w:sz="4" w:space="0" w:color="auto"/>
            </w:tcBorders>
            <w:noWrap/>
            <w:vAlign w:val="bottom"/>
            <w:hideMark/>
          </w:tcPr>
          <w:p w14:paraId="66945272" w14:textId="77777777" w:rsidR="00074F1A" w:rsidRPr="00B840AE" w:rsidRDefault="00074F1A" w:rsidP="0057426E">
            <w:pPr>
              <w:tabs>
                <w:tab w:val="left" w:pos="142"/>
              </w:tabs>
              <w:spacing w:line="276" w:lineRule="auto"/>
              <w:jc w:val="both"/>
              <w:rPr>
                <w:rFonts w:ascii="Arial Narrow" w:hAnsi="Arial Narrow" w:cs="Times New Roman"/>
                <w:b/>
                <w:bCs/>
                <w:color w:val="000000"/>
                <w:sz w:val="18"/>
                <w:szCs w:val="18"/>
              </w:rPr>
            </w:pPr>
            <w:r w:rsidRPr="00B840AE">
              <w:rPr>
                <w:rFonts w:ascii="Arial Narrow" w:hAnsi="Arial Narrow" w:cs="Times New Roman"/>
                <w:b/>
                <w:bCs/>
                <w:color w:val="000000"/>
                <w:sz w:val="18"/>
                <w:szCs w:val="18"/>
              </w:rPr>
              <w:t>DESCRIÇÃO DO INSUMO / SERVIÇO ESPECIALIZADO</w:t>
            </w:r>
          </w:p>
        </w:tc>
        <w:tc>
          <w:tcPr>
            <w:tcW w:w="320" w:type="pct"/>
            <w:tcBorders>
              <w:top w:val="single" w:sz="4" w:space="0" w:color="auto"/>
              <w:left w:val="nil"/>
              <w:bottom w:val="single" w:sz="4" w:space="0" w:color="auto"/>
              <w:right w:val="single" w:sz="4" w:space="0" w:color="auto"/>
            </w:tcBorders>
            <w:noWrap/>
            <w:vAlign w:val="center"/>
            <w:hideMark/>
          </w:tcPr>
          <w:p w14:paraId="632BD93F"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UN.</w:t>
            </w:r>
          </w:p>
        </w:tc>
        <w:tc>
          <w:tcPr>
            <w:tcW w:w="455" w:type="pct"/>
            <w:tcBorders>
              <w:top w:val="single" w:sz="4" w:space="0" w:color="auto"/>
              <w:left w:val="nil"/>
              <w:bottom w:val="single" w:sz="4" w:space="0" w:color="auto"/>
              <w:right w:val="single" w:sz="4" w:space="0" w:color="auto"/>
            </w:tcBorders>
            <w:noWrap/>
            <w:vAlign w:val="bottom"/>
            <w:hideMark/>
          </w:tcPr>
          <w:p w14:paraId="243A2D11"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QUANT.</w:t>
            </w:r>
          </w:p>
        </w:tc>
        <w:tc>
          <w:tcPr>
            <w:tcW w:w="591" w:type="pct"/>
            <w:tcBorders>
              <w:top w:val="single" w:sz="4" w:space="0" w:color="auto"/>
              <w:left w:val="nil"/>
              <w:bottom w:val="single" w:sz="4" w:space="0" w:color="auto"/>
              <w:right w:val="single" w:sz="4" w:space="0" w:color="auto"/>
            </w:tcBorders>
            <w:noWrap/>
            <w:vAlign w:val="bottom"/>
            <w:hideMark/>
          </w:tcPr>
          <w:p w14:paraId="66DF9D38"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VL. UNIT.</w:t>
            </w:r>
          </w:p>
        </w:tc>
        <w:tc>
          <w:tcPr>
            <w:tcW w:w="894" w:type="pct"/>
            <w:tcBorders>
              <w:top w:val="single" w:sz="4" w:space="0" w:color="auto"/>
              <w:left w:val="nil"/>
              <w:bottom w:val="single" w:sz="4" w:space="0" w:color="auto"/>
              <w:right w:val="single" w:sz="4" w:space="0" w:color="000000"/>
            </w:tcBorders>
            <w:noWrap/>
            <w:vAlign w:val="bottom"/>
            <w:hideMark/>
          </w:tcPr>
          <w:p w14:paraId="2B9F6874"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TOTAL</w:t>
            </w:r>
          </w:p>
        </w:tc>
      </w:tr>
      <w:tr w:rsidR="00074F1A" w:rsidRPr="00B840AE" w14:paraId="72BBBF37" w14:textId="77777777" w:rsidTr="00074F1A">
        <w:trPr>
          <w:trHeight w:val="735"/>
        </w:trPr>
        <w:tc>
          <w:tcPr>
            <w:tcW w:w="424" w:type="pct"/>
            <w:tcBorders>
              <w:top w:val="nil"/>
              <w:left w:val="single" w:sz="4" w:space="0" w:color="auto"/>
              <w:bottom w:val="single" w:sz="4" w:space="0" w:color="auto"/>
              <w:right w:val="single" w:sz="4" w:space="0" w:color="auto"/>
            </w:tcBorders>
            <w:noWrap/>
            <w:vAlign w:val="center"/>
            <w:hideMark/>
          </w:tcPr>
          <w:p w14:paraId="76A1CB3A"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1</w:t>
            </w:r>
          </w:p>
        </w:tc>
        <w:tc>
          <w:tcPr>
            <w:tcW w:w="2317" w:type="pct"/>
            <w:tcBorders>
              <w:top w:val="single" w:sz="4" w:space="0" w:color="auto"/>
              <w:left w:val="nil"/>
              <w:bottom w:val="single" w:sz="4" w:space="0" w:color="auto"/>
              <w:right w:val="single" w:sz="4" w:space="0" w:color="000000"/>
            </w:tcBorders>
            <w:vAlign w:val="center"/>
            <w:hideMark/>
          </w:tcPr>
          <w:p w14:paraId="37FE718C" w14:textId="77777777" w:rsidR="00074F1A" w:rsidRPr="00B840AE" w:rsidRDefault="00074F1A"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TRAVERTINO E=2CM, INSTALADO COM ACABAMENTO EM MEIA ESQUADRIA COM COLA INCLUSA E COM TODAS FERRAMENTAS E MATERIAIS NECESSÁRIOS (ENTREGUE EM JURANDA EM LOCAL INFORMADO PELO DEPARTAMENTO DE ENGENHARIA)</w:t>
            </w:r>
          </w:p>
        </w:tc>
        <w:tc>
          <w:tcPr>
            <w:tcW w:w="320" w:type="pct"/>
            <w:tcBorders>
              <w:top w:val="nil"/>
              <w:left w:val="nil"/>
              <w:bottom w:val="single" w:sz="4" w:space="0" w:color="auto"/>
              <w:right w:val="single" w:sz="4" w:space="0" w:color="auto"/>
            </w:tcBorders>
            <w:vAlign w:val="center"/>
            <w:hideMark/>
          </w:tcPr>
          <w:p w14:paraId="3756DCE7"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55" w:type="pct"/>
            <w:tcBorders>
              <w:top w:val="nil"/>
              <w:left w:val="nil"/>
              <w:bottom w:val="single" w:sz="4" w:space="0" w:color="auto"/>
              <w:right w:val="single" w:sz="4" w:space="0" w:color="auto"/>
            </w:tcBorders>
            <w:noWrap/>
            <w:vAlign w:val="center"/>
            <w:hideMark/>
          </w:tcPr>
          <w:p w14:paraId="1A6569FB"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80</w:t>
            </w:r>
          </w:p>
        </w:tc>
        <w:tc>
          <w:tcPr>
            <w:tcW w:w="591" w:type="pct"/>
            <w:tcBorders>
              <w:top w:val="nil"/>
              <w:left w:val="nil"/>
              <w:bottom w:val="single" w:sz="4" w:space="0" w:color="auto"/>
              <w:right w:val="single" w:sz="4" w:space="0" w:color="auto"/>
            </w:tcBorders>
            <w:noWrap/>
            <w:vAlign w:val="center"/>
          </w:tcPr>
          <w:p w14:paraId="3F9F706A" w14:textId="79D5ECBF" w:rsidR="00074F1A" w:rsidRPr="00B840AE" w:rsidRDefault="00074F1A" w:rsidP="0057426E">
            <w:pPr>
              <w:pStyle w:val="PargrafodaLista"/>
              <w:tabs>
                <w:tab w:val="left" w:pos="142"/>
              </w:tabs>
              <w:spacing w:line="276" w:lineRule="auto"/>
              <w:ind w:left="0"/>
              <w:jc w:val="center"/>
              <w:rPr>
                <w:rFonts w:ascii="Arial Narrow" w:hAnsi="Arial Narrow" w:cs="Times New Roman"/>
                <w:color w:val="000000"/>
                <w:sz w:val="18"/>
                <w:szCs w:val="18"/>
              </w:rPr>
            </w:pPr>
          </w:p>
        </w:tc>
        <w:tc>
          <w:tcPr>
            <w:tcW w:w="894" w:type="pct"/>
            <w:tcBorders>
              <w:top w:val="single" w:sz="4" w:space="0" w:color="auto"/>
              <w:left w:val="nil"/>
              <w:bottom w:val="single" w:sz="4" w:space="0" w:color="auto"/>
              <w:right w:val="single" w:sz="4" w:space="0" w:color="000000"/>
            </w:tcBorders>
            <w:noWrap/>
            <w:vAlign w:val="center"/>
          </w:tcPr>
          <w:p w14:paraId="62A86F1E" w14:textId="7007E480"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r w:rsidR="00074F1A" w:rsidRPr="00B840AE" w14:paraId="0BD6067F" w14:textId="77777777" w:rsidTr="00074F1A">
        <w:trPr>
          <w:trHeight w:val="735"/>
        </w:trPr>
        <w:tc>
          <w:tcPr>
            <w:tcW w:w="424" w:type="pct"/>
            <w:tcBorders>
              <w:top w:val="nil"/>
              <w:left w:val="single" w:sz="4" w:space="0" w:color="auto"/>
              <w:bottom w:val="single" w:sz="4" w:space="0" w:color="auto"/>
              <w:right w:val="single" w:sz="4" w:space="0" w:color="auto"/>
            </w:tcBorders>
            <w:noWrap/>
            <w:vAlign w:val="center"/>
            <w:hideMark/>
          </w:tcPr>
          <w:p w14:paraId="27A3A1B6"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2</w:t>
            </w:r>
          </w:p>
        </w:tc>
        <w:tc>
          <w:tcPr>
            <w:tcW w:w="2317" w:type="pct"/>
            <w:tcBorders>
              <w:top w:val="single" w:sz="4" w:space="0" w:color="auto"/>
              <w:left w:val="nil"/>
              <w:bottom w:val="single" w:sz="4" w:space="0" w:color="auto"/>
              <w:right w:val="single" w:sz="4" w:space="0" w:color="000000"/>
            </w:tcBorders>
            <w:vAlign w:val="center"/>
            <w:hideMark/>
          </w:tcPr>
          <w:p w14:paraId="4B7F78FE" w14:textId="77777777" w:rsidR="00074F1A" w:rsidRPr="00B840AE" w:rsidRDefault="00074F1A"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OCRE E=2CM, INSTALADO COM ACABAMENTO EM MEIA ESQUADRIA COM COLA INCLUSA E COM TODAS FERRAMENTAS E MATERIAIS NECESSÁRIOS (ENTREGUE EM JURANDA EM LOCAL INFORMADO PELO DEPARTAMENTO DE ENGENHARIA)</w:t>
            </w:r>
          </w:p>
        </w:tc>
        <w:tc>
          <w:tcPr>
            <w:tcW w:w="320" w:type="pct"/>
            <w:tcBorders>
              <w:top w:val="nil"/>
              <w:left w:val="nil"/>
              <w:bottom w:val="single" w:sz="4" w:space="0" w:color="auto"/>
              <w:right w:val="single" w:sz="4" w:space="0" w:color="auto"/>
            </w:tcBorders>
            <w:vAlign w:val="center"/>
            <w:hideMark/>
          </w:tcPr>
          <w:p w14:paraId="745172C0"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55" w:type="pct"/>
            <w:tcBorders>
              <w:top w:val="nil"/>
              <w:left w:val="nil"/>
              <w:bottom w:val="single" w:sz="4" w:space="0" w:color="auto"/>
              <w:right w:val="single" w:sz="4" w:space="0" w:color="auto"/>
            </w:tcBorders>
            <w:noWrap/>
            <w:vAlign w:val="center"/>
            <w:hideMark/>
          </w:tcPr>
          <w:p w14:paraId="73AC1EB7"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150</w:t>
            </w:r>
          </w:p>
        </w:tc>
        <w:tc>
          <w:tcPr>
            <w:tcW w:w="591" w:type="pct"/>
            <w:tcBorders>
              <w:top w:val="nil"/>
              <w:left w:val="nil"/>
              <w:bottom w:val="single" w:sz="4" w:space="0" w:color="auto"/>
              <w:right w:val="single" w:sz="4" w:space="0" w:color="auto"/>
            </w:tcBorders>
            <w:noWrap/>
            <w:vAlign w:val="center"/>
          </w:tcPr>
          <w:p w14:paraId="2D235322" w14:textId="50961E0E"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c>
          <w:tcPr>
            <w:tcW w:w="894" w:type="pct"/>
            <w:tcBorders>
              <w:top w:val="single" w:sz="4" w:space="0" w:color="auto"/>
              <w:left w:val="nil"/>
              <w:bottom w:val="single" w:sz="4" w:space="0" w:color="auto"/>
              <w:right w:val="single" w:sz="4" w:space="0" w:color="000000"/>
            </w:tcBorders>
            <w:noWrap/>
            <w:vAlign w:val="center"/>
          </w:tcPr>
          <w:p w14:paraId="3F39148C" w14:textId="1EE84B1B"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r w:rsidR="00074F1A" w:rsidRPr="00B840AE" w14:paraId="1A5106DF" w14:textId="77777777" w:rsidTr="00074F1A">
        <w:trPr>
          <w:trHeight w:val="735"/>
        </w:trPr>
        <w:tc>
          <w:tcPr>
            <w:tcW w:w="424" w:type="pct"/>
            <w:tcBorders>
              <w:top w:val="nil"/>
              <w:left w:val="single" w:sz="4" w:space="0" w:color="auto"/>
              <w:bottom w:val="single" w:sz="4" w:space="0" w:color="auto"/>
              <w:right w:val="single" w:sz="4" w:space="0" w:color="auto"/>
            </w:tcBorders>
            <w:noWrap/>
            <w:vAlign w:val="center"/>
            <w:hideMark/>
          </w:tcPr>
          <w:p w14:paraId="2CC3DC20"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3</w:t>
            </w:r>
          </w:p>
        </w:tc>
        <w:tc>
          <w:tcPr>
            <w:tcW w:w="2317" w:type="pct"/>
            <w:tcBorders>
              <w:top w:val="single" w:sz="4" w:space="0" w:color="auto"/>
              <w:left w:val="nil"/>
              <w:bottom w:val="single" w:sz="4" w:space="0" w:color="auto"/>
              <w:right w:val="single" w:sz="4" w:space="0" w:color="000000"/>
            </w:tcBorders>
            <w:vAlign w:val="center"/>
            <w:hideMark/>
          </w:tcPr>
          <w:p w14:paraId="70E094FC" w14:textId="77777777" w:rsidR="00074F1A" w:rsidRPr="00B840AE" w:rsidRDefault="00074F1A"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PRETO SÃO GABRIEL E=2CM, INSTALADO COM ACABAMENTO EM MEIA ESQUADRIA COM COLA INCLUSA E COM TODAS FERRAMENTAS E MATERIAIS NECESSÁRIOS (ENTREGUE EM JURANDA EM LOCAL INFORMADO PELO DEPARTAMENTO DE ENGENHARIA)</w:t>
            </w:r>
          </w:p>
        </w:tc>
        <w:tc>
          <w:tcPr>
            <w:tcW w:w="320" w:type="pct"/>
            <w:tcBorders>
              <w:top w:val="nil"/>
              <w:left w:val="nil"/>
              <w:bottom w:val="single" w:sz="4" w:space="0" w:color="auto"/>
              <w:right w:val="single" w:sz="4" w:space="0" w:color="auto"/>
            </w:tcBorders>
            <w:vAlign w:val="center"/>
            <w:hideMark/>
          </w:tcPr>
          <w:p w14:paraId="72C06DD2"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55" w:type="pct"/>
            <w:tcBorders>
              <w:top w:val="nil"/>
              <w:left w:val="nil"/>
              <w:bottom w:val="single" w:sz="4" w:space="0" w:color="auto"/>
              <w:right w:val="single" w:sz="4" w:space="0" w:color="auto"/>
            </w:tcBorders>
            <w:noWrap/>
            <w:vAlign w:val="center"/>
            <w:hideMark/>
          </w:tcPr>
          <w:p w14:paraId="5B420F3E"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80</w:t>
            </w:r>
          </w:p>
        </w:tc>
        <w:tc>
          <w:tcPr>
            <w:tcW w:w="591" w:type="pct"/>
            <w:tcBorders>
              <w:top w:val="nil"/>
              <w:left w:val="nil"/>
              <w:bottom w:val="single" w:sz="4" w:space="0" w:color="auto"/>
              <w:right w:val="single" w:sz="4" w:space="0" w:color="auto"/>
            </w:tcBorders>
            <w:noWrap/>
            <w:vAlign w:val="center"/>
          </w:tcPr>
          <w:p w14:paraId="104FA467" w14:textId="226B7AD5"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c>
          <w:tcPr>
            <w:tcW w:w="894" w:type="pct"/>
            <w:tcBorders>
              <w:top w:val="single" w:sz="4" w:space="0" w:color="auto"/>
              <w:left w:val="nil"/>
              <w:bottom w:val="single" w:sz="4" w:space="0" w:color="auto"/>
              <w:right w:val="single" w:sz="4" w:space="0" w:color="000000"/>
            </w:tcBorders>
            <w:noWrap/>
            <w:vAlign w:val="center"/>
          </w:tcPr>
          <w:p w14:paraId="5A62C5F4" w14:textId="2A0BD15C"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r w:rsidR="00074F1A" w:rsidRPr="00B840AE" w14:paraId="01FE6FD0" w14:textId="77777777" w:rsidTr="00074F1A">
        <w:trPr>
          <w:trHeight w:val="735"/>
        </w:trPr>
        <w:tc>
          <w:tcPr>
            <w:tcW w:w="424" w:type="pct"/>
            <w:tcBorders>
              <w:top w:val="nil"/>
              <w:left w:val="single" w:sz="4" w:space="0" w:color="auto"/>
              <w:bottom w:val="single" w:sz="4" w:space="0" w:color="auto"/>
              <w:right w:val="single" w:sz="4" w:space="0" w:color="auto"/>
            </w:tcBorders>
            <w:noWrap/>
            <w:vAlign w:val="center"/>
            <w:hideMark/>
          </w:tcPr>
          <w:p w14:paraId="31815BB3"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4</w:t>
            </w:r>
          </w:p>
        </w:tc>
        <w:tc>
          <w:tcPr>
            <w:tcW w:w="2317" w:type="pct"/>
            <w:tcBorders>
              <w:top w:val="single" w:sz="4" w:space="0" w:color="auto"/>
              <w:left w:val="nil"/>
              <w:bottom w:val="single" w:sz="4" w:space="0" w:color="auto"/>
              <w:right w:val="single" w:sz="4" w:space="0" w:color="000000"/>
            </w:tcBorders>
            <w:vAlign w:val="center"/>
            <w:hideMark/>
          </w:tcPr>
          <w:p w14:paraId="4AA7AED4" w14:textId="77777777" w:rsidR="00074F1A" w:rsidRPr="00B840AE" w:rsidRDefault="00074F1A"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CAFÉ IMPERIAL E=2CM, INSTALADO COM ACABAMENTO EM MEIA ESQUADRIA COM COLA INCLUSA E COM TODAS FERRAMENTAS E MATERIAIS NECESSÁRIOS (ENTREGUE EM JURANDA EM LOCAL INFORMADO PELO DEPARTAMENTO DE ENGENHARIA)</w:t>
            </w:r>
          </w:p>
        </w:tc>
        <w:tc>
          <w:tcPr>
            <w:tcW w:w="320" w:type="pct"/>
            <w:tcBorders>
              <w:top w:val="nil"/>
              <w:left w:val="nil"/>
              <w:bottom w:val="single" w:sz="4" w:space="0" w:color="auto"/>
              <w:right w:val="single" w:sz="4" w:space="0" w:color="auto"/>
            </w:tcBorders>
            <w:vAlign w:val="center"/>
            <w:hideMark/>
          </w:tcPr>
          <w:p w14:paraId="1DEADBD3"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55" w:type="pct"/>
            <w:tcBorders>
              <w:top w:val="nil"/>
              <w:left w:val="nil"/>
              <w:bottom w:val="single" w:sz="4" w:space="0" w:color="auto"/>
              <w:right w:val="single" w:sz="4" w:space="0" w:color="auto"/>
            </w:tcBorders>
            <w:noWrap/>
            <w:vAlign w:val="center"/>
            <w:hideMark/>
          </w:tcPr>
          <w:p w14:paraId="55FFFB34"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50</w:t>
            </w:r>
          </w:p>
        </w:tc>
        <w:tc>
          <w:tcPr>
            <w:tcW w:w="591" w:type="pct"/>
            <w:tcBorders>
              <w:top w:val="nil"/>
              <w:left w:val="nil"/>
              <w:bottom w:val="single" w:sz="4" w:space="0" w:color="auto"/>
              <w:right w:val="single" w:sz="4" w:space="0" w:color="auto"/>
            </w:tcBorders>
            <w:noWrap/>
            <w:vAlign w:val="center"/>
          </w:tcPr>
          <w:p w14:paraId="5854D3A7" w14:textId="041CFBC1"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c>
          <w:tcPr>
            <w:tcW w:w="894" w:type="pct"/>
            <w:tcBorders>
              <w:top w:val="single" w:sz="4" w:space="0" w:color="auto"/>
              <w:left w:val="nil"/>
              <w:bottom w:val="single" w:sz="4" w:space="0" w:color="auto"/>
              <w:right w:val="single" w:sz="4" w:space="0" w:color="000000"/>
            </w:tcBorders>
            <w:noWrap/>
            <w:vAlign w:val="center"/>
          </w:tcPr>
          <w:p w14:paraId="49489EBC" w14:textId="10541101"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r w:rsidR="00074F1A" w:rsidRPr="00B840AE" w14:paraId="049038CB" w14:textId="77777777" w:rsidTr="00074F1A">
        <w:trPr>
          <w:trHeight w:val="735"/>
        </w:trPr>
        <w:tc>
          <w:tcPr>
            <w:tcW w:w="424" w:type="pct"/>
            <w:tcBorders>
              <w:top w:val="nil"/>
              <w:left w:val="single" w:sz="4" w:space="0" w:color="auto"/>
              <w:bottom w:val="single" w:sz="4" w:space="0" w:color="auto"/>
              <w:right w:val="single" w:sz="4" w:space="0" w:color="auto"/>
            </w:tcBorders>
            <w:noWrap/>
            <w:vAlign w:val="center"/>
            <w:hideMark/>
          </w:tcPr>
          <w:p w14:paraId="1914260D"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5</w:t>
            </w:r>
          </w:p>
        </w:tc>
        <w:tc>
          <w:tcPr>
            <w:tcW w:w="2317" w:type="pct"/>
            <w:tcBorders>
              <w:top w:val="single" w:sz="4" w:space="0" w:color="auto"/>
              <w:left w:val="nil"/>
              <w:bottom w:val="single" w:sz="4" w:space="0" w:color="auto"/>
              <w:right w:val="single" w:sz="4" w:space="0" w:color="000000"/>
            </w:tcBorders>
            <w:vAlign w:val="center"/>
            <w:hideMark/>
          </w:tcPr>
          <w:p w14:paraId="35049000" w14:textId="77777777" w:rsidR="00074F1A" w:rsidRPr="00B840AE" w:rsidRDefault="00074F1A"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GRANITO VERDE UBATUBA E=2CM, INSTALADO COM ACABAMENTO EM MEIA ESQUADRIA COM COLA INCLUSA E COM TODAS FERRAMENTAS E MATERIAIS NECESSÁRIOS (ENTREGUE EM JURANDA EM LOCAL INFORMADO PELO DEPARTAMENTO DE ENGENHARIA)</w:t>
            </w:r>
          </w:p>
        </w:tc>
        <w:tc>
          <w:tcPr>
            <w:tcW w:w="320" w:type="pct"/>
            <w:tcBorders>
              <w:top w:val="nil"/>
              <w:left w:val="nil"/>
              <w:bottom w:val="single" w:sz="4" w:space="0" w:color="auto"/>
              <w:right w:val="single" w:sz="4" w:space="0" w:color="auto"/>
            </w:tcBorders>
            <w:vAlign w:val="center"/>
            <w:hideMark/>
          </w:tcPr>
          <w:p w14:paraId="0B15213A"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M2</w:t>
            </w:r>
          </w:p>
        </w:tc>
        <w:tc>
          <w:tcPr>
            <w:tcW w:w="455" w:type="pct"/>
            <w:tcBorders>
              <w:top w:val="nil"/>
              <w:left w:val="nil"/>
              <w:bottom w:val="single" w:sz="4" w:space="0" w:color="auto"/>
              <w:right w:val="single" w:sz="4" w:space="0" w:color="auto"/>
            </w:tcBorders>
            <w:noWrap/>
            <w:vAlign w:val="center"/>
            <w:hideMark/>
          </w:tcPr>
          <w:p w14:paraId="44A85DA6"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200 </w:t>
            </w:r>
          </w:p>
        </w:tc>
        <w:tc>
          <w:tcPr>
            <w:tcW w:w="591" w:type="pct"/>
            <w:tcBorders>
              <w:top w:val="nil"/>
              <w:left w:val="nil"/>
              <w:bottom w:val="single" w:sz="4" w:space="0" w:color="auto"/>
              <w:right w:val="single" w:sz="4" w:space="0" w:color="auto"/>
            </w:tcBorders>
            <w:noWrap/>
            <w:vAlign w:val="center"/>
          </w:tcPr>
          <w:p w14:paraId="0A1D9043" w14:textId="0B5F6EDE"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c>
          <w:tcPr>
            <w:tcW w:w="894" w:type="pct"/>
            <w:tcBorders>
              <w:top w:val="single" w:sz="4" w:space="0" w:color="auto"/>
              <w:left w:val="nil"/>
              <w:bottom w:val="single" w:sz="4" w:space="0" w:color="auto"/>
              <w:right w:val="single" w:sz="4" w:space="0" w:color="000000"/>
            </w:tcBorders>
            <w:noWrap/>
            <w:vAlign w:val="center"/>
          </w:tcPr>
          <w:p w14:paraId="2B33FD7C" w14:textId="66F2CAEA"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r w:rsidR="00074F1A" w:rsidRPr="00B840AE" w14:paraId="62FD1CF0" w14:textId="77777777" w:rsidTr="00074F1A">
        <w:trPr>
          <w:trHeight w:val="735"/>
        </w:trPr>
        <w:tc>
          <w:tcPr>
            <w:tcW w:w="424" w:type="pct"/>
            <w:tcBorders>
              <w:top w:val="nil"/>
              <w:left w:val="single" w:sz="4" w:space="0" w:color="auto"/>
              <w:bottom w:val="single" w:sz="4" w:space="0" w:color="auto"/>
              <w:right w:val="single" w:sz="4" w:space="0" w:color="auto"/>
            </w:tcBorders>
            <w:noWrap/>
            <w:vAlign w:val="center"/>
            <w:hideMark/>
          </w:tcPr>
          <w:p w14:paraId="2BDF86CF"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lastRenderedPageBreak/>
              <w:t>6</w:t>
            </w:r>
          </w:p>
        </w:tc>
        <w:tc>
          <w:tcPr>
            <w:tcW w:w="2317" w:type="pct"/>
            <w:tcBorders>
              <w:top w:val="single" w:sz="4" w:space="0" w:color="auto"/>
              <w:left w:val="nil"/>
              <w:bottom w:val="single" w:sz="4" w:space="0" w:color="auto"/>
              <w:right w:val="single" w:sz="4" w:space="0" w:color="000000"/>
            </w:tcBorders>
            <w:vAlign w:val="center"/>
            <w:hideMark/>
          </w:tcPr>
          <w:p w14:paraId="39437C7B" w14:textId="77777777" w:rsidR="00074F1A" w:rsidRPr="00B840AE" w:rsidRDefault="00074F1A"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CUBA AÇO INOX DE IMBUTIR COM VÁLVULA DE 3 ½, DE 56X33X12 CM, INSTALADO COM ACABAMENTO EM MEIA ESQUADRIA, COM COLA INCLUSA E COM TODOS MATERIAIS E FERRAMENTAS NECESSÁRIOS (ENTREGUE EM JURANDA EM LOCAL INFORMADO PELO DEPARTAMENTO DE ENGENHARIA)</w:t>
            </w:r>
          </w:p>
        </w:tc>
        <w:tc>
          <w:tcPr>
            <w:tcW w:w="320" w:type="pct"/>
            <w:tcBorders>
              <w:top w:val="nil"/>
              <w:left w:val="nil"/>
              <w:bottom w:val="single" w:sz="4" w:space="0" w:color="auto"/>
              <w:right w:val="single" w:sz="4" w:space="0" w:color="auto"/>
            </w:tcBorders>
            <w:vAlign w:val="center"/>
            <w:hideMark/>
          </w:tcPr>
          <w:p w14:paraId="6D0B46E2"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UN.</w:t>
            </w:r>
          </w:p>
        </w:tc>
        <w:tc>
          <w:tcPr>
            <w:tcW w:w="455" w:type="pct"/>
            <w:tcBorders>
              <w:top w:val="nil"/>
              <w:left w:val="nil"/>
              <w:bottom w:val="single" w:sz="4" w:space="0" w:color="auto"/>
              <w:right w:val="single" w:sz="4" w:space="0" w:color="auto"/>
            </w:tcBorders>
            <w:noWrap/>
            <w:vAlign w:val="center"/>
            <w:hideMark/>
          </w:tcPr>
          <w:p w14:paraId="64AB41E3"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10</w:t>
            </w:r>
          </w:p>
        </w:tc>
        <w:tc>
          <w:tcPr>
            <w:tcW w:w="591" w:type="pct"/>
            <w:tcBorders>
              <w:top w:val="nil"/>
              <w:left w:val="nil"/>
              <w:bottom w:val="single" w:sz="4" w:space="0" w:color="auto"/>
              <w:right w:val="single" w:sz="4" w:space="0" w:color="auto"/>
            </w:tcBorders>
            <w:noWrap/>
            <w:vAlign w:val="center"/>
          </w:tcPr>
          <w:p w14:paraId="190B8FFD" w14:textId="432AE29D"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c>
          <w:tcPr>
            <w:tcW w:w="894" w:type="pct"/>
            <w:tcBorders>
              <w:top w:val="single" w:sz="4" w:space="0" w:color="auto"/>
              <w:left w:val="nil"/>
              <w:bottom w:val="single" w:sz="4" w:space="0" w:color="auto"/>
              <w:right w:val="single" w:sz="4" w:space="0" w:color="000000"/>
            </w:tcBorders>
            <w:noWrap/>
            <w:vAlign w:val="center"/>
          </w:tcPr>
          <w:p w14:paraId="6B9F8D50" w14:textId="672CF7CA"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r w:rsidR="00074F1A" w:rsidRPr="00B840AE" w14:paraId="02D70D22" w14:textId="77777777" w:rsidTr="00074F1A">
        <w:trPr>
          <w:trHeight w:val="735"/>
        </w:trPr>
        <w:tc>
          <w:tcPr>
            <w:tcW w:w="424" w:type="pct"/>
            <w:tcBorders>
              <w:top w:val="nil"/>
              <w:left w:val="single" w:sz="4" w:space="0" w:color="auto"/>
              <w:bottom w:val="single" w:sz="4" w:space="0" w:color="auto"/>
              <w:right w:val="single" w:sz="4" w:space="0" w:color="auto"/>
            </w:tcBorders>
            <w:noWrap/>
            <w:vAlign w:val="center"/>
            <w:hideMark/>
          </w:tcPr>
          <w:p w14:paraId="234C0C2A" w14:textId="77777777" w:rsidR="00074F1A" w:rsidRPr="00B840AE" w:rsidRDefault="00074F1A" w:rsidP="0057426E">
            <w:pPr>
              <w:tabs>
                <w:tab w:val="left" w:pos="142"/>
              </w:tabs>
              <w:spacing w:line="276" w:lineRule="auto"/>
              <w:jc w:val="center"/>
              <w:rPr>
                <w:rFonts w:ascii="Arial Narrow" w:hAnsi="Arial Narrow" w:cs="Times New Roman"/>
                <w:b/>
                <w:bCs/>
                <w:color w:val="000000"/>
                <w:sz w:val="18"/>
                <w:szCs w:val="18"/>
              </w:rPr>
            </w:pPr>
            <w:r w:rsidRPr="00B840AE">
              <w:rPr>
                <w:rFonts w:ascii="Arial Narrow" w:hAnsi="Arial Narrow" w:cs="Times New Roman"/>
                <w:b/>
                <w:bCs/>
                <w:color w:val="000000"/>
                <w:sz w:val="18"/>
                <w:szCs w:val="18"/>
              </w:rPr>
              <w:t>7</w:t>
            </w:r>
          </w:p>
        </w:tc>
        <w:tc>
          <w:tcPr>
            <w:tcW w:w="2317" w:type="pct"/>
            <w:tcBorders>
              <w:top w:val="single" w:sz="4" w:space="0" w:color="auto"/>
              <w:left w:val="nil"/>
              <w:bottom w:val="single" w:sz="4" w:space="0" w:color="auto"/>
              <w:right w:val="single" w:sz="4" w:space="0" w:color="000000"/>
            </w:tcBorders>
            <w:vAlign w:val="center"/>
            <w:hideMark/>
          </w:tcPr>
          <w:p w14:paraId="377B6D18" w14:textId="77777777" w:rsidR="00074F1A" w:rsidRPr="00B840AE" w:rsidRDefault="00074F1A" w:rsidP="0057426E">
            <w:pPr>
              <w:tabs>
                <w:tab w:val="left" w:pos="142"/>
              </w:tabs>
              <w:spacing w:line="276" w:lineRule="auto"/>
              <w:jc w:val="both"/>
              <w:rPr>
                <w:rFonts w:ascii="Arial Narrow" w:hAnsi="Arial Narrow" w:cs="Times New Roman"/>
                <w:color w:val="000000"/>
                <w:sz w:val="18"/>
                <w:szCs w:val="18"/>
              </w:rPr>
            </w:pPr>
            <w:r w:rsidRPr="00B840AE">
              <w:rPr>
                <w:rFonts w:ascii="Arial Narrow" w:hAnsi="Arial Narrow" w:cs="Times New Roman"/>
                <w:color w:val="000000"/>
                <w:sz w:val="18"/>
                <w:szCs w:val="18"/>
              </w:rPr>
              <w:t>CUBA DE EMBUTIR OVAL LOUÇA BRANCA COM VALCULA, 50X35CM, INSTALADO COM ACABAMENTO EM MEIA ESQUADRIA, COM COLA INCLUSA E COM TODOS MATERIAIS E FERRAMENTAS NECESSÁRIOS (ENTREGUE EM JURANDA EM LOCAL INFORMADO PELO DEPARTAMENTO DE ENGENHARIA)</w:t>
            </w:r>
          </w:p>
        </w:tc>
        <w:tc>
          <w:tcPr>
            <w:tcW w:w="320" w:type="pct"/>
            <w:tcBorders>
              <w:top w:val="nil"/>
              <w:left w:val="nil"/>
              <w:bottom w:val="single" w:sz="4" w:space="0" w:color="auto"/>
              <w:right w:val="single" w:sz="4" w:space="0" w:color="auto"/>
            </w:tcBorders>
            <w:vAlign w:val="center"/>
            <w:hideMark/>
          </w:tcPr>
          <w:p w14:paraId="1514F049"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UN.</w:t>
            </w:r>
          </w:p>
        </w:tc>
        <w:tc>
          <w:tcPr>
            <w:tcW w:w="455" w:type="pct"/>
            <w:tcBorders>
              <w:top w:val="nil"/>
              <w:left w:val="nil"/>
              <w:bottom w:val="single" w:sz="4" w:space="0" w:color="auto"/>
              <w:right w:val="single" w:sz="4" w:space="0" w:color="auto"/>
            </w:tcBorders>
            <w:noWrap/>
            <w:vAlign w:val="center"/>
            <w:hideMark/>
          </w:tcPr>
          <w:p w14:paraId="5F52EDB2" w14:textId="77777777" w:rsidR="00074F1A" w:rsidRPr="00B840AE" w:rsidRDefault="00074F1A" w:rsidP="0057426E">
            <w:pPr>
              <w:tabs>
                <w:tab w:val="left" w:pos="142"/>
              </w:tabs>
              <w:spacing w:line="276" w:lineRule="auto"/>
              <w:jc w:val="center"/>
              <w:rPr>
                <w:rFonts w:ascii="Arial Narrow" w:hAnsi="Arial Narrow" w:cs="Times New Roman"/>
                <w:color w:val="000000"/>
                <w:sz w:val="18"/>
                <w:szCs w:val="18"/>
              </w:rPr>
            </w:pPr>
            <w:r w:rsidRPr="00B840AE">
              <w:rPr>
                <w:rFonts w:ascii="Arial Narrow" w:hAnsi="Arial Narrow" w:cs="Times New Roman"/>
                <w:color w:val="000000"/>
                <w:sz w:val="18"/>
                <w:szCs w:val="18"/>
              </w:rPr>
              <w:t> 10</w:t>
            </w:r>
          </w:p>
        </w:tc>
        <w:tc>
          <w:tcPr>
            <w:tcW w:w="591" w:type="pct"/>
            <w:tcBorders>
              <w:top w:val="nil"/>
              <w:left w:val="nil"/>
              <w:bottom w:val="single" w:sz="4" w:space="0" w:color="auto"/>
              <w:right w:val="single" w:sz="4" w:space="0" w:color="auto"/>
            </w:tcBorders>
            <w:noWrap/>
            <w:vAlign w:val="center"/>
          </w:tcPr>
          <w:p w14:paraId="0B75A2F4" w14:textId="61EB4C61"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c>
          <w:tcPr>
            <w:tcW w:w="894" w:type="pct"/>
            <w:tcBorders>
              <w:top w:val="single" w:sz="4" w:space="0" w:color="auto"/>
              <w:left w:val="nil"/>
              <w:bottom w:val="single" w:sz="4" w:space="0" w:color="auto"/>
              <w:right w:val="single" w:sz="4" w:space="0" w:color="000000"/>
            </w:tcBorders>
            <w:noWrap/>
            <w:vAlign w:val="center"/>
          </w:tcPr>
          <w:p w14:paraId="3AF92396" w14:textId="5F447FE5"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r w:rsidR="00074F1A" w:rsidRPr="00B840AE" w14:paraId="07717822" w14:textId="77777777" w:rsidTr="00074F1A">
        <w:trPr>
          <w:trHeight w:val="493"/>
        </w:trPr>
        <w:tc>
          <w:tcPr>
            <w:tcW w:w="4106" w:type="pct"/>
            <w:gridSpan w:val="5"/>
            <w:tcBorders>
              <w:top w:val="single" w:sz="4" w:space="0" w:color="auto"/>
              <w:left w:val="single" w:sz="4" w:space="0" w:color="auto"/>
              <w:bottom w:val="single" w:sz="4" w:space="0" w:color="auto"/>
              <w:right w:val="single" w:sz="4" w:space="0" w:color="auto"/>
            </w:tcBorders>
            <w:noWrap/>
            <w:vAlign w:val="center"/>
            <w:hideMark/>
          </w:tcPr>
          <w:p w14:paraId="0F1F8A73" w14:textId="77777777" w:rsidR="00074F1A" w:rsidRPr="00B840AE" w:rsidRDefault="00074F1A" w:rsidP="0057426E">
            <w:pPr>
              <w:tabs>
                <w:tab w:val="left" w:pos="142"/>
              </w:tabs>
              <w:spacing w:line="276" w:lineRule="auto"/>
              <w:jc w:val="both"/>
              <w:rPr>
                <w:rFonts w:ascii="Arial Narrow" w:hAnsi="Arial Narrow" w:cs="Times New Roman"/>
                <w:b/>
                <w:bCs/>
                <w:color w:val="000000"/>
                <w:sz w:val="18"/>
                <w:szCs w:val="18"/>
              </w:rPr>
            </w:pPr>
            <w:r w:rsidRPr="00B840AE">
              <w:rPr>
                <w:rFonts w:ascii="Arial Narrow" w:hAnsi="Arial Narrow" w:cs="Times New Roman"/>
                <w:b/>
                <w:bCs/>
                <w:color w:val="000000"/>
                <w:sz w:val="18"/>
                <w:szCs w:val="18"/>
              </w:rPr>
              <w:t>TOTAL</w:t>
            </w:r>
          </w:p>
        </w:tc>
        <w:tc>
          <w:tcPr>
            <w:tcW w:w="894" w:type="pct"/>
            <w:tcBorders>
              <w:top w:val="single" w:sz="4" w:space="0" w:color="auto"/>
              <w:left w:val="nil"/>
              <w:bottom w:val="single" w:sz="4" w:space="0" w:color="auto"/>
              <w:right w:val="single" w:sz="4" w:space="0" w:color="auto"/>
            </w:tcBorders>
            <w:noWrap/>
            <w:vAlign w:val="center"/>
            <w:hideMark/>
          </w:tcPr>
          <w:p w14:paraId="480F20FD" w14:textId="1ADE1D6D" w:rsidR="00074F1A" w:rsidRPr="00B840AE" w:rsidRDefault="00074F1A" w:rsidP="0057426E">
            <w:pPr>
              <w:tabs>
                <w:tab w:val="left" w:pos="142"/>
              </w:tabs>
              <w:spacing w:line="276" w:lineRule="auto"/>
              <w:jc w:val="center"/>
              <w:rPr>
                <w:rFonts w:ascii="Arial Narrow" w:hAnsi="Arial Narrow" w:cs="Times New Roman"/>
                <w:color w:val="000000"/>
                <w:sz w:val="18"/>
                <w:szCs w:val="18"/>
              </w:rPr>
            </w:pPr>
          </w:p>
        </w:tc>
      </w:tr>
    </w:tbl>
    <w:p w14:paraId="7B621C33" w14:textId="77777777" w:rsidR="00AE036B" w:rsidRPr="00B840AE" w:rsidRDefault="00AE036B" w:rsidP="00A506FD">
      <w:pPr>
        <w:rPr>
          <w:rFonts w:ascii="Arial Narrow" w:hAnsi="Arial Narrow"/>
        </w:rPr>
      </w:pPr>
    </w:p>
    <w:p w14:paraId="3240751C" w14:textId="2310E620" w:rsidR="009E386C" w:rsidRPr="00B840AE" w:rsidRDefault="009E386C" w:rsidP="009E386C">
      <w:pPr>
        <w:rPr>
          <w:rFonts w:ascii="Arial Narrow" w:hAnsi="Arial Narrow"/>
          <w:sz w:val="22"/>
          <w:szCs w:val="18"/>
        </w:rPr>
      </w:pPr>
      <w:r w:rsidRPr="00B840AE">
        <w:rPr>
          <w:rFonts w:ascii="Arial Narrow" w:hAnsi="Arial Narrow"/>
          <w:sz w:val="22"/>
          <w:szCs w:val="18"/>
        </w:rPr>
        <w:t xml:space="preserve">Valor total: R$ ***,00 (***) – equivalente a soma dos </w:t>
      </w:r>
      <w:r w:rsidR="0077173C" w:rsidRPr="00B840AE">
        <w:rPr>
          <w:rFonts w:ascii="Arial Narrow" w:hAnsi="Arial Narrow"/>
          <w:sz w:val="22"/>
          <w:szCs w:val="18"/>
        </w:rPr>
        <w:t>itens cotados</w:t>
      </w:r>
    </w:p>
    <w:p w14:paraId="0A296C32" w14:textId="4F674271" w:rsidR="00A506FD" w:rsidRPr="00B840AE" w:rsidRDefault="00A506FD" w:rsidP="009E386C">
      <w:pPr>
        <w:rPr>
          <w:rFonts w:ascii="Arial Narrow" w:eastAsia="Times New Roman" w:hAnsi="Arial Narrow"/>
          <w:sz w:val="18"/>
          <w:szCs w:val="18"/>
        </w:rPr>
      </w:pPr>
      <w:r w:rsidRPr="00B840AE">
        <w:rPr>
          <w:rFonts w:ascii="Arial Narrow" w:hAnsi="Arial Narrow"/>
          <w:sz w:val="22"/>
          <w:szCs w:val="18"/>
        </w:rPr>
        <w:t xml:space="preserve">* O preço proposto deverá ser expresso em moeda corrente nacional (Real), </w:t>
      </w:r>
      <w:r w:rsidRPr="00B840AE">
        <w:rPr>
          <w:rFonts w:ascii="Arial Narrow" w:hAnsi="Arial Narrow"/>
          <w:b/>
          <w:bCs/>
          <w:sz w:val="22"/>
          <w:szCs w:val="18"/>
        </w:rPr>
        <w:t>com até duas casas decimais (0,00)</w:t>
      </w:r>
      <w:r w:rsidRPr="00B840AE">
        <w:rPr>
          <w:rFonts w:ascii="Arial Narrow" w:hAnsi="Arial Narrow"/>
          <w:sz w:val="22"/>
          <w:szCs w:val="18"/>
        </w:rPr>
        <w:t>.</w:t>
      </w:r>
    </w:p>
    <w:p w14:paraId="14EBD3C7" w14:textId="07F87AF2" w:rsidR="00A506FD" w:rsidRPr="00B840AE" w:rsidRDefault="00A506FD" w:rsidP="00A506FD">
      <w:pPr>
        <w:jc w:val="both"/>
        <w:rPr>
          <w:rFonts w:ascii="Arial Narrow" w:hAnsi="Arial Narrow"/>
          <w:sz w:val="22"/>
          <w:szCs w:val="22"/>
        </w:rPr>
      </w:pPr>
      <w:r w:rsidRPr="00B840AE">
        <w:rPr>
          <w:rFonts w:ascii="Arial Narrow" w:hAnsi="Arial Narrow"/>
          <w:sz w:val="22"/>
          <w:szCs w:val="22"/>
        </w:rPr>
        <w:t xml:space="preserve">Cumpre-nos informar-lhes que examinamos as exigências relativas </w:t>
      </w:r>
      <w:r w:rsidR="006F608F" w:rsidRPr="00B840AE">
        <w:rPr>
          <w:rFonts w:ascii="Arial Narrow" w:hAnsi="Arial Narrow"/>
          <w:sz w:val="22"/>
          <w:szCs w:val="22"/>
        </w:rPr>
        <w:t>ao presente Procedimento de Licitação</w:t>
      </w:r>
      <w:r w:rsidRPr="00B840AE">
        <w:rPr>
          <w:rFonts w:ascii="Arial Narrow" w:hAnsi="Arial Narrow"/>
          <w:sz w:val="22"/>
          <w:szCs w:val="22"/>
        </w:rPr>
        <w:t xml:space="preserve"> em comento, inteirando-nos das mesmas para elaboração da presente proposta. Ainda ressaltamos:</w:t>
      </w:r>
    </w:p>
    <w:p w14:paraId="362837DC" w14:textId="77777777" w:rsidR="00A506FD" w:rsidRPr="00B840AE" w:rsidRDefault="00A506FD" w:rsidP="00A506FD">
      <w:pPr>
        <w:rPr>
          <w:rFonts w:ascii="Arial Narrow" w:hAnsi="Arial Narrow"/>
          <w:sz w:val="22"/>
          <w:szCs w:val="22"/>
        </w:rPr>
      </w:pPr>
    </w:p>
    <w:p w14:paraId="3FF3C019" w14:textId="77777777" w:rsidR="00A506FD" w:rsidRPr="00B840AE"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B840AE">
        <w:rPr>
          <w:rFonts w:ascii="Arial Narrow" w:hAnsi="Arial Narrow"/>
          <w:spacing w:val="4"/>
          <w:sz w:val="22"/>
          <w:szCs w:val="22"/>
        </w:rPr>
        <w:t>Que cumprimos os requisitos estabelecidos no artigo 3º da Lei Complementar n.º 123, de 2006, estando aptos a usufruir do tratamento favorecido estabelecido em seus artigos 42 a 49</w:t>
      </w:r>
      <w:r w:rsidRPr="00B840AE">
        <w:rPr>
          <w:rFonts w:ascii="Arial Narrow" w:hAnsi="Arial Narrow"/>
          <w:b/>
          <w:spacing w:val="4"/>
          <w:sz w:val="22"/>
          <w:szCs w:val="22"/>
        </w:rPr>
        <w:t>*</w:t>
      </w:r>
      <w:r w:rsidRPr="00B840AE">
        <w:rPr>
          <w:rFonts w:ascii="Arial Narrow" w:hAnsi="Arial Narrow"/>
          <w:spacing w:val="4"/>
          <w:sz w:val="22"/>
          <w:szCs w:val="22"/>
        </w:rPr>
        <w:t xml:space="preserve">; </w:t>
      </w:r>
    </w:p>
    <w:p w14:paraId="051D5C5F" w14:textId="77777777" w:rsidR="00A506FD" w:rsidRPr="00B840AE"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B840AE">
        <w:rPr>
          <w:rFonts w:ascii="Arial Narrow" w:hAnsi="Arial Narrow"/>
          <w:spacing w:val="4"/>
          <w:sz w:val="22"/>
          <w:szCs w:val="22"/>
        </w:rPr>
        <w:t xml:space="preserve">Que estamos cientes e concordamos com as condições contidas no Edital e seus anexos, bem como de que cumprimos plenamente os requisitos de habilitação definidos neste Edital; </w:t>
      </w:r>
    </w:p>
    <w:p w14:paraId="526D6175" w14:textId="77777777" w:rsidR="00A506FD" w:rsidRPr="00B840AE"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B840AE">
        <w:rPr>
          <w:rFonts w:ascii="Arial Narrow" w:hAnsi="Arial Narrow"/>
          <w:spacing w:val="4"/>
          <w:sz w:val="22"/>
          <w:szCs w:val="22"/>
        </w:rPr>
        <w:t xml:space="preserve">Que inexistem fatos impeditivos para nossa habilitação neste procedimento e que estamos cientes da obrigatoriedade de declarar ocorrências posteriores; </w:t>
      </w:r>
    </w:p>
    <w:p w14:paraId="4940A124" w14:textId="77777777" w:rsidR="00A506FD" w:rsidRPr="00B840AE"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B840AE">
        <w:rPr>
          <w:rFonts w:ascii="Arial Narrow" w:hAnsi="Arial Narrow"/>
          <w:spacing w:val="4"/>
          <w:sz w:val="22"/>
          <w:szCs w:val="22"/>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B840AE"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B840AE">
        <w:rPr>
          <w:rFonts w:ascii="Arial Narrow" w:hAnsi="Arial Narrow"/>
          <w:spacing w:val="4"/>
          <w:sz w:val="22"/>
          <w:szCs w:val="22"/>
        </w:rPr>
        <w:t xml:space="preserve">Que a proposta foi elaborada de forma independente; </w:t>
      </w:r>
    </w:p>
    <w:p w14:paraId="00778E59" w14:textId="77777777" w:rsidR="00A506FD" w:rsidRPr="00B840AE"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B840AE">
        <w:rPr>
          <w:rFonts w:ascii="Arial Narrow" w:hAnsi="Arial Narrow"/>
          <w:spacing w:val="4"/>
          <w:sz w:val="22"/>
          <w:szCs w:val="22"/>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B840AE" w:rsidRDefault="00A506FD" w:rsidP="00A506FD">
      <w:pPr>
        <w:rPr>
          <w:rFonts w:ascii="Arial Narrow" w:hAnsi="Arial Narrow"/>
          <w:sz w:val="22"/>
          <w:szCs w:val="22"/>
        </w:rPr>
      </w:pPr>
    </w:p>
    <w:p w14:paraId="129A6ABA" w14:textId="77777777" w:rsidR="00A506FD" w:rsidRPr="00B840AE" w:rsidRDefault="00A506FD" w:rsidP="00A506FD">
      <w:pPr>
        <w:rPr>
          <w:rFonts w:ascii="Arial Narrow" w:hAnsi="Arial Narrow"/>
          <w:sz w:val="22"/>
          <w:szCs w:val="22"/>
        </w:rPr>
      </w:pPr>
      <w:r w:rsidRPr="00B840AE">
        <w:rPr>
          <w:rFonts w:ascii="Arial Narrow" w:hAnsi="Arial Narrow"/>
          <w:sz w:val="22"/>
          <w:szCs w:val="22"/>
        </w:rPr>
        <w:t>E em consonância com tais afirmações, declaramos que:</w:t>
      </w:r>
    </w:p>
    <w:p w14:paraId="48FD29BA" w14:textId="77777777" w:rsidR="00A506FD" w:rsidRPr="00B840AE" w:rsidRDefault="00A506FD" w:rsidP="00A506FD">
      <w:pPr>
        <w:pStyle w:val="WW-Corpodetexto2"/>
        <w:spacing w:after="0" w:line="240" w:lineRule="auto"/>
        <w:rPr>
          <w:rStyle w:val="Fontepargpadro1"/>
          <w:rFonts w:ascii="Arial Narrow" w:hAnsi="Arial Narrow" w:cs="Times New Roman"/>
          <w:bCs/>
          <w:color w:val="000000"/>
          <w:sz w:val="20"/>
        </w:rPr>
      </w:pPr>
    </w:p>
    <w:p w14:paraId="33369B57" w14:textId="01474C87" w:rsidR="00A506FD" w:rsidRPr="00B840AE" w:rsidRDefault="00A506FD" w:rsidP="00A506FD">
      <w:pPr>
        <w:pStyle w:val="WW-Corpodetexto2"/>
        <w:numPr>
          <w:ilvl w:val="0"/>
          <w:numId w:val="37"/>
        </w:numPr>
        <w:spacing w:after="0" w:line="240" w:lineRule="auto"/>
        <w:rPr>
          <w:rStyle w:val="Fontepargpadro1"/>
          <w:rFonts w:ascii="Arial Narrow" w:hAnsi="Arial Narrow" w:cs="Times New Roman"/>
          <w:bCs/>
          <w:color w:val="000000"/>
        </w:rPr>
      </w:pPr>
      <w:r w:rsidRPr="00B840AE">
        <w:rPr>
          <w:rStyle w:val="Fontepargpadro1"/>
          <w:rFonts w:ascii="Arial Narrow" w:hAnsi="Arial Narrow" w:cs="Times New Roman"/>
          <w:b w:val="0"/>
          <w:color w:val="000000"/>
        </w:rPr>
        <w:t xml:space="preserve">A validade da proposta é de </w:t>
      </w:r>
      <w:r w:rsidR="007806FA" w:rsidRPr="00B840AE">
        <w:rPr>
          <w:rStyle w:val="Fontepargpadro1"/>
          <w:rFonts w:ascii="Arial Narrow" w:hAnsi="Arial Narrow" w:cs="Times New Roman"/>
          <w:b w:val="0"/>
          <w:color w:val="000000"/>
        </w:rPr>
        <w:t>60</w:t>
      </w:r>
      <w:r w:rsidRPr="00B840AE">
        <w:rPr>
          <w:rStyle w:val="Fontepargpadro1"/>
          <w:rFonts w:ascii="Arial Narrow" w:hAnsi="Arial Narrow" w:cs="Times New Roman"/>
          <w:b w:val="0"/>
          <w:color w:val="000000"/>
        </w:rPr>
        <w:t xml:space="preserve"> (</w:t>
      </w:r>
      <w:r w:rsidR="007806FA" w:rsidRPr="00B840AE">
        <w:rPr>
          <w:rStyle w:val="Fontepargpadro1"/>
          <w:rFonts w:ascii="Arial Narrow" w:hAnsi="Arial Narrow" w:cs="Times New Roman"/>
          <w:b w:val="0"/>
          <w:color w:val="000000"/>
        </w:rPr>
        <w:t>SESSENTA</w:t>
      </w:r>
      <w:r w:rsidRPr="00B840AE">
        <w:rPr>
          <w:rStyle w:val="Fontepargpadro1"/>
          <w:rFonts w:ascii="Arial Narrow" w:hAnsi="Arial Narrow" w:cs="Times New Roman"/>
          <w:b w:val="0"/>
          <w:color w:val="000000"/>
        </w:rPr>
        <w:t>) dias, no mínimo.</w:t>
      </w:r>
    </w:p>
    <w:p w14:paraId="50F2191E" w14:textId="194426D9" w:rsidR="00A506FD" w:rsidRPr="00B840AE" w:rsidRDefault="00A506FD" w:rsidP="00A506FD">
      <w:pPr>
        <w:pStyle w:val="PargrafodaLista"/>
        <w:numPr>
          <w:ilvl w:val="0"/>
          <w:numId w:val="37"/>
        </w:numPr>
        <w:jc w:val="both"/>
        <w:rPr>
          <w:rFonts w:ascii="Arial Narrow" w:hAnsi="Arial Narrow"/>
          <w:sz w:val="22"/>
          <w:szCs w:val="22"/>
        </w:rPr>
      </w:pPr>
      <w:r w:rsidRPr="00B840AE">
        <w:rPr>
          <w:rStyle w:val="Fontepargpadro1"/>
          <w:rFonts w:ascii="Arial Narrow" w:hAnsi="Arial Narrow"/>
          <w:color w:val="000000"/>
          <w:sz w:val="22"/>
          <w:szCs w:val="22"/>
        </w:rPr>
        <w:t xml:space="preserve">No preço proposto já estão incluídos todos </w:t>
      </w:r>
      <w:r w:rsidRPr="00B840AE">
        <w:rPr>
          <w:rFonts w:ascii="Arial Narrow" w:hAnsi="Arial Narrow"/>
          <w:sz w:val="22"/>
          <w:szCs w:val="22"/>
        </w:rPr>
        <w:t xml:space="preserve">os tributos, fretes, </w:t>
      </w:r>
      <w:r w:rsidR="009A2D46" w:rsidRPr="00B840AE">
        <w:rPr>
          <w:rFonts w:ascii="Arial Narrow" w:hAnsi="Arial Narrow"/>
          <w:sz w:val="22"/>
          <w:szCs w:val="22"/>
        </w:rPr>
        <w:t xml:space="preserve">deslocamentos, </w:t>
      </w:r>
      <w:r w:rsidRPr="00B840AE">
        <w:rPr>
          <w:rFonts w:ascii="Arial Narrow" w:hAnsi="Arial Narrow"/>
          <w:sz w:val="22"/>
          <w:szCs w:val="22"/>
        </w:rPr>
        <w:t xml:space="preserve">taxas, seguros, encargos sociais, trabalhistas e todas as demais despesas necessárias à execução do objeto; </w:t>
      </w:r>
    </w:p>
    <w:p w14:paraId="72BA7CCC" w14:textId="77777777" w:rsidR="00A506FD" w:rsidRPr="00B840AE" w:rsidRDefault="00A506FD" w:rsidP="00A506FD">
      <w:pPr>
        <w:rPr>
          <w:rFonts w:ascii="Arial Narrow" w:hAnsi="Arial Narrow"/>
          <w:sz w:val="22"/>
          <w:szCs w:val="22"/>
        </w:rPr>
      </w:pPr>
    </w:p>
    <w:p w14:paraId="1F41E0FF" w14:textId="77777777" w:rsidR="00A506FD" w:rsidRPr="00B840AE" w:rsidRDefault="00A506FD" w:rsidP="00A506FD">
      <w:pPr>
        <w:rPr>
          <w:rFonts w:ascii="Arial Narrow" w:hAnsi="Arial Narrow"/>
          <w:sz w:val="22"/>
          <w:szCs w:val="22"/>
        </w:rPr>
      </w:pPr>
      <w:r w:rsidRPr="00B840AE">
        <w:rPr>
          <w:rFonts w:ascii="Arial Narrow" w:hAnsi="Arial Narrow"/>
          <w:sz w:val="22"/>
          <w:szCs w:val="22"/>
        </w:rPr>
        <w:t>Local e data ________________________________</w:t>
      </w:r>
    </w:p>
    <w:p w14:paraId="3D6153EE" w14:textId="77777777" w:rsidR="00A506FD" w:rsidRPr="00B840AE" w:rsidRDefault="00A506FD" w:rsidP="00A506FD">
      <w:pPr>
        <w:tabs>
          <w:tab w:val="left" w:pos="9071"/>
        </w:tabs>
        <w:ind w:firstLine="360"/>
        <w:rPr>
          <w:rFonts w:ascii="Arial Narrow" w:hAnsi="Arial Narrow"/>
          <w:b/>
          <w:spacing w:val="4"/>
          <w:sz w:val="22"/>
          <w:szCs w:val="22"/>
        </w:rPr>
      </w:pPr>
    </w:p>
    <w:p w14:paraId="59DD9B44" w14:textId="77777777" w:rsidR="00A506FD" w:rsidRPr="00B840AE" w:rsidRDefault="00A506FD" w:rsidP="00A506FD">
      <w:pPr>
        <w:tabs>
          <w:tab w:val="left" w:pos="9071"/>
        </w:tabs>
        <w:ind w:firstLine="360"/>
        <w:rPr>
          <w:rFonts w:ascii="Arial Narrow" w:hAnsi="Arial Narrow"/>
          <w:b/>
          <w:spacing w:val="4"/>
          <w:sz w:val="22"/>
          <w:szCs w:val="22"/>
        </w:rPr>
      </w:pPr>
    </w:p>
    <w:p w14:paraId="2CEE60BB" w14:textId="77777777" w:rsidR="00A506FD" w:rsidRPr="00B840AE" w:rsidRDefault="00A506FD" w:rsidP="00A506FD">
      <w:pPr>
        <w:tabs>
          <w:tab w:val="left" w:pos="9071"/>
        </w:tabs>
        <w:jc w:val="center"/>
        <w:rPr>
          <w:rFonts w:ascii="Arial Narrow" w:hAnsi="Arial Narrow"/>
          <w:b/>
          <w:i/>
          <w:spacing w:val="4"/>
          <w:sz w:val="22"/>
          <w:szCs w:val="22"/>
        </w:rPr>
      </w:pPr>
      <w:r w:rsidRPr="00B840AE">
        <w:rPr>
          <w:rFonts w:ascii="Arial Narrow" w:hAnsi="Arial Narrow"/>
          <w:b/>
          <w:i/>
          <w:spacing w:val="4"/>
          <w:sz w:val="22"/>
          <w:szCs w:val="22"/>
        </w:rPr>
        <w:t>_________________________________________</w:t>
      </w:r>
    </w:p>
    <w:p w14:paraId="5001B0B6" w14:textId="77777777" w:rsidR="00A506FD" w:rsidRPr="00B840AE" w:rsidRDefault="00A506FD" w:rsidP="00A506FD">
      <w:pPr>
        <w:tabs>
          <w:tab w:val="left" w:pos="9071"/>
        </w:tabs>
        <w:jc w:val="center"/>
        <w:rPr>
          <w:rFonts w:ascii="Arial Narrow" w:hAnsi="Arial Narrow"/>
          <w:spacing w:val="4"/>
          <w:sz w:val="22"/>
          <w:szCs w:val="22"/>
        </w:rPr>
      </w:pPr>
      <w:r w:rsidRPr="00B840AE">
        <w:rPr>
          <w:rFonts w:ascii="Arial Narrow" w:hAnsi="Arial Narrow"/>
          <w:spacing w:val="4"/>
          <w:sz w:val="22"/>
          <w:szCs w:val="22"/>
        </w:rPr>
        <w:t>Assinatura</w:t>
      </w:r>
    </w:p>
    <w:p w14:paraId="4F3A2950" w14:textId="43F45D32" w:rsidR="00A506FD" w:rsidRPr="00B840AE" w:rsidRDefault="00A506FD" w:rsidP="00BB6EA8">
      <w:pPr>
        <w:tabs>
          <w:tab w:val="left" w:pos="9071"/>
        </w:tabs>
        <w:jc w:val="center"/>
        <w:rPr>
          <w:rFonts w:ascii="Arial Narrow" w:hAnsi="Arial Narrow"/>
          <w:b/>
          <w:i/>
          <w:color w:val="FF0000"/>
          <w:spacing w:val="4"/>
          <w:sz w:val="22"/>
          <w:szCs w:val="22"/>
        </w:rPr>
      </w:pPr>
      <w:r w:rsidRPr="00B840AE">
        <w:rPr>
          <w:rFonts w:ascii="Arial Narrow" w:hAnsi="Arial Narrow"/>
          <w:b/>
          <w:i/>
          <w:spacing w:val="4"/>
          <w:sz w:val="22"/>
          <w:szCs w:val="22"/>
        </w:rPr>
        <w:t>Nome, cargo e dados do representante comercial</w:t>
      </w:r>
    </w:p>
    <w:p w14:paraId="5299E45A" w14:textId="77777777" w:rsidR="009B3D95" w:rsidRPr="00B840AE" w:rsidRDefault="009B3D95">
      <w:pPr>
        <w:rPr>
          <w:rFonts w:ascii="Arial Narrow" w:eastAsia="Times New Roman" w:hAnsi="Arial Narrow" w:cs="Times New Roman"/>
          <w:b/>
          <w:kern w:val="16"/>
          <w:u w:val="single"/>
        </w:rPr>
      </w:pPr>
      <w:bookmarkStart w:id="58" w:name="_Toc169493921"/>
      <w:r w:rsidRPr="00B840AE">
        <w:rPr>
          <w:rFonts w:ascii="Arial Narrow" w:hAnsi="Arial Narrow"/>
        </w:rPr>
        <w:br w:type="page"/>
      </w:r>
    </w:p>
    <w:p w14:paraId="274CD5C0" w14:textId="3033E9B7" w:rsidR="006A27D4" w:rsidRPr="00B840AE" w:rsidRDefault="006A27D4" w:rsidP="00674910">
      <w:pPr>
        <w:pStyle w:val="TTULOSEDITAL"/>
        <w:rPr>
          <w:rFonts w:ascii="Arial Narrow" w:hAnsi="Arial Narrow"/>
        </w:rPr>
      </w:pPr>
      <w:r w:rsidRPr="00B840AE">
        <w:rPr>
          <w:rFonts w:ascii="Arial Narrow" w:hAnsi="Arial Narrow"/>
        </w:rPr>
        <w:lastRenderedPageBreak/>
        <w:t xml:space="preserve">ANEXO IV – MODELO DA MINUTA </w:t>
      </w:r>
      <w:bookmarkEnd w:id="58"/>
      <w:r w:rsidR="00674910" w:rsidRPr="00B840AE">
        <w:rPr>
          <w:rFonts w:ascii="Arial Narrow" w:hAnsi="Arial Narrow"/>
        </w:rPr>
        <w:t>DA ATA DE REGISTRO DE PREÇOS</w:t>
      </w:r>
    </w:p>
    <w:p w14:paraId="49B0E1DE" w14:textId="77777777" w:rsidR="006A27D4" w:rsidRPr="00B840AE" w:rsidRDefault="006A27D4" w:rsidP="006A27D4">
      <w:pPr>
        <w:rPr>
          <w:rFonts w:ascii="Arial Narrow" w:hAnsi="Arial Narrow"/>
        </w:rPr>
      </w:pPr>
    </w:p>
    <w:p w14:paraId="21D5E78E" w14:textId="1FC800E1" w:rsidR="006A27D4" w:rsidRPr="00B840AE"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B840AE">
        <w:rPr>
          <w:rFonts w:ascii="Arial Narrow" w:hAnsi="Arial Narrow"/>
        </w:rPr>
        <w:t>Processo Administrativo nº</w:t>
      </w:r>
      <w:r w:rsidR="00253369" w:rsidRPr="00B840AE">
        <w:rPr>
          <w:rFonts w:ascii="Arial Narrow" w:hAnsi="Arial Narrow"/>
        </w:rPr>
        <w:t xml:space="preserve">: </w:t>
      </w:r>
      <w:r w:rsidR="00DB2AF5">
        <w:rPr>
          <w:rFonts w:ascii="Arial Narrow" w:hAnsi="Arial Narrow"/>
        </w:rPr>
        <w:t>79</w:t>
      </w:r>
      <w:r w:rsidR="00074F1A">
        <w:rPr>
          <w:rFonts w:ascii="Arial Narrow" w:hAnsi="Arial Narrow"/>
        </w:rPr>
        <w:t>/2026</w:t>
      </w:r>
      <w:r w:rsidR="00253369" w:rsidRPr="00B840AE">
        <w:rPr>
          <w:rFonts w:ascii="Arial Narrow" w:hAnsi="Arial Narrow"/>
        </w:rPr>
        <w:t>.</w:t>
      </w:r>
    </w:p>
    <w:p w14:paraId="2620E743" w14:textId="176C24E5" w:rsidR="006A27D4" w:rsidRPr="00B840AE"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B840AE">
        <w:rPr>
          <w:rFonts w:ascii="Arial Narrow" w:hAnsi="Arial Narrow"/>
        </w:rPr>
        <w:t xml:space="preserve">Licitação nº </w:t>
      </w:r>
      <w:r w:rsidR="00DB2AF5">
        <w:rPr>
          <w:rFonts w:ascii="Arial Narrow" w:hAnsi="Arial Narrow"/>
        </w:rPr>
        <w:t>28</w:t>
      </w:r>
      <w:r w:rsidR="00074F1A">
        <w:rPr>
          <w:rFonts w:ascii="Arial Narrow" w:hAnsi="Arial Narrow"/>
        </w:rPr>
        <w:t>/2026</w:t>
      </w:r>
    </w:p>
    <w:p w14:paraId="5754C36A" w14:textId="3A2F6EC6" w:rsidR="006A27D4" w:rsidRPr="00B840AE" w:rsidRDefault="00BB74E9"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B840AE">
        <w:rPr>
          <w:rFonts w:ascii="Arial Narrow" w:hAnsi="Arial Narrow"/>
        </w:rPr>
        <w:t xml:space="preserve">Ata de registro de </w:t>
      </w:r>
      <w:r w:rsidR="00653589" w:rsidRPr="00B840AE">
        <w:rPr>
          <w:rFonts w:ascii="Arial Narrow" w:hAnsi="Arial Narrow"/>
        </w:rPr>
        <w:t>Preços nº</w:t>
      </w:r>
      <w:r w:rsidR="006A27D4" w:rsidRPr="00B840AE">
        <w:rPr>
          <w:rFonts w:ascii="Arial Narrow" w:hAnsi="Arial Narrow"/>
        </w:rPr>
        <w:t xml:space="preserve"> _____/202</w:t>
      </w:r>
      <w:r w:rsidR="00074F1A">
        <w:rPr>
          <w:rFonts w:ascii="Arial Narrow" w:hAnsi="Arial Narrow"/>
        </w:rPr>
        <w:t>6</w:t>
      </w:r>
    </w:p>
    <w:p w14:paraId="69D99DAF" w14:textId="77777777" w:rsidR="006A27D4" w:rsidRPr="00B840AE" w:rsidRDefault="006A27D4" w:rsidP="006A27D4">
      <w:pPr>
        <w:rPr>
          <w:rFonts w:ascii="Arial Narrow" w:hAnsi="Arial Narrow"/>
        </w:rPr>
      </w:pPr>
    </w:p>
    <w:p w14:paraId="6A9CCB7C" w14:textId="71558BC0" w:rsidR="006A27D4" w:rsidRPr="00B840AE" w:rsidRDefault="00BB74E9" w:rsidP="00BB74E9">
      <w:pPr>
        <w:jc w:val="both"/>
        <w:rPr>
          <w:rFonts w:ascii="Arial Narrow" w:hAnsi="Arial Narrow"/>
        </w:rPr>
      </w:pPr>
      <w:r w:rsidRPr="00B840AE">
        <w:rPr>
          <w:rFonts w:ascii="Arial Narrow" w:hAnsi="Arial Narrow"/>
          <w:bCs/>
        </w:rPr>
        <w:t>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w:t>
      </w:r>
      <w:r w:rsidR="00DB2AF5">
        <w:rPr>
          <w:rFonts w:ascii="Arial Narrow" w:hAnsi="Arial Narrow"/>
          <w:bCs/>
        </w:rPr>
        <w:t>28</w:t>
      </w:r>
      <w:r w:rsidR="00074F1A">
        <w:rPr>
          <w:rFonts w:ascii="Arial Narrow" w:hAnsi="Arial Narrow"/>
          <w:bCs/>
        </w:rPr>
        <w:t>/2026</w:t>
      </w:r>
      <w:r w:rsidRPr="00B840AE">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B840AE">
        <w:rPr>
          <w:rFonts w:ascii="Arial Narrow" w:hAnsi="Arial Narrow"/>
          <w:b/>
          <w:u w:val="single"/>
        </w:rPr>
        <w:t>:</w:t>
      </w:r>
      <w:r w:rsidR="006A27D4" w:rsidRPr="00B840AE">
        <w:rPr>
          <w:rFonts w:ascii="Arial Narrow" w:hAnsi="Arial Narrow"/>
        </w:rPr>
        <w:t>:</w:t>
      </w:r>
    </w:p>
    <w:p w14:paraId="1134F219" w14:textId="77777777" w:rsidR="006A27D4" w:rsidRPr="00B840AE" w:rsidRDefault="006A27D4" w:rsidP="006A27D4">
      <w:pPr>
        <w:rPr>
          <w:rFonts w:ascii="Arial Narrow" w:hAnsi="Arial Narrow"/>
          <w:spacing w:val="4"/>
        </w:rPr>
      </w:pPr>
    </w:p>
    <w:p w14:paraId="37386780" w14:textId="77777777" w:rsidR="006A27D4" w:rsidRPr="00B840AE" w:rsidRDefault="006A27D4" w:rsidP="006A27D4">
      <w:pPr>
        <w:pStyle w:val="PargrafodaLista"/>
        <w:numPr>
          <w:ilvl w:val="0"/>
          <w:numId w:val="53"/>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B840AE">
        <w:rPr>
          <w:rFonts w:ascii="Arial Narrow" w:hAnsi="Arial Narrow"/>
          <w:b/>
          <w:bCs/>
          <w:u w:val="single"/>
        </w:rPr>
        <w:t>CLÁUSULA PRIMEIRA - DO OBJETO</w:t>
      </w:r>
    </w:p>
    <w:p w14:paraId="09E758BE" w14:textId="6937F1F0" w:rsidR="006A27D4" w:rsidRPr="00B840AE"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
          <w:bCs/>
        </w:rPr>
      </w:pPr>
      <w:r w:rsidRPr="00B840AE">
        <w:rPr>
          <w:rFonts w:ascii="Arial Narrow" w:hAnsi="Arial Narrow"/>
        </w:rPr>
        <w:t xml:space="preserve">O objeto do presente contrato </w:t>
      </w:r>
      <w:r w:rsidR="00074F1A" w:rsidRPr="00074F1A">
        <w:rPr>
          <w:rFonts w:ascii="Arial Narrow" w:hAnsi="Arial Narrow"/>
          <w:b/>
          <w:bCs/>
        </w:rPr>
        <w:t>REGISTRO DE PREÇOS PARA FUTURA E EVENTUAL CONTRATAÇÃO DE EMPRESA ESPECIALIZADA PARA FORNECIMENTO E INSTALAÇÃO DE GRANITOS, CUBAS E MATERIAIS CORRELATOS, DESTINADOS À MANUTENÇÃO, ADEQUAÇÃO, REFORMA E MELHORIA DOS PRÉDIOS PÚBLICOS VINCULADOS ÀS SECRETARIAS MUNICIPAIS INTEGRANTES DA ADMINISTRAÇÃO PÚBLICA DO MUNICÍPIO DE JURANDA/PR</w:t>
      </w:r>
      <w:r w:rsidR="004D00E7" w:rsidRPr="00B840AE">
        <w:rPr>
          <w:rFonts w:ascii="Arial Narrow" w:hAnsi="Arial Narrow"/>
          <w:b/>
          <w:bCs/>
        </w:rPr>
        <w:t xml:space="preserve">, </w:t>
      </w:r>
      <w:r w:rsidR="00E116AE" w:rsidRPr="00B840AE">
        <w:rPr>
          <w:rFonts w:ascii="Arial Narrow" w:hAnsi="Arial Narrow"/>
          <w:b/>
          <w:bCs/>
        </w:rPr>
        <w:t xml:space="preserve"> </w:t>
      </w:r>
      <w:r w:rsidRPr="00B840AE">
        <w:rPr>
          <w:rStyle w:val="Fontepargpadro1"/>
          <w:rFonts w:ascii="Arial Narrow" w:hAnsi="Arial Narrow"/>
          <w:shd w:val="clear" w:color="auto" w:fill="FFFFFF"/>
        </w:rPr>
        <w:t xml:space="preserve">em atendimento </w:t>
      </w:r>
      <w:r w:rsidR="006071A6" w:rsidRPr="00B840AE">
        <w:rPr>
          <w:rStyle w:val="Fontepargpadro1"/>
          <w:rFonts w:ascii="Arial Narrow" w:hAnsi="Arial Narrow"/>
          <w:shd w:val="clear" w:color="auto" w:fill="FFFFFF"/>
        </w:rPr>
        <w:t>às</w:t>
      </w:r>
      <w:r w:rsidRPr="00B840AE">
        <w:rPr>
          <w:rStyle w:val="Fontepargpadro1"/>
          <w:rFonts w:ascii="Arial Narrow" w:hAnsi="Arial Narrow"/>
          <w:shd w:val="clear" w:color="auto" w:fill="FFFFFF"/>
        </w:rPr>
        <w:t xml:space="preserve"> secretarias integrantes da administração municipal</w:t>
      </w:r>
      <w:r w:rsidRPr="00B840AE">
        <w:rPr>
          <w:rFonts w:ascii="Arial Narrow" w:hAnsi="Arial Narrow"/>
        </w:rPr>
        <w:t xml:space="preserve">, </w:t>
      </w:r>
      <w:r w:rsidRPr="00B840AE">
        <w:rPr>
          <w:rFonts w:ascii="Arial Narrow" w:hAnsi="Arial Narrow"/>
          <w:bCs/>
        </w:rPr>
        <w:t xml:space="preserve">nas quantidades, forma e condições estabelecidas no Edital em epígrafe e seus anexos, </w:t>
      </w:r>
      <w:r w:rsidRPr="00B840AE">
        <w:rPr>
          <w:rFonts w:ascii="Arial Narrow" w:hAnsi="Arial Narrow"/>
        </w:rPr>
        <w:t>com o objetivo de contratar o produto adiante arrolado no presente termo contratual.</w:t>
      </w:r>
    </w:p>
    <w:p w14:paraId="0B443031" w14:textId="77777777" w:rsidR="006A27D4" w:rsidRPr="00B840AE"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B840AE">
        <w:rPr>
          <w:rFonts w:ascii="Arial Narrow" w:hAnsi="Arial Narrow"/>
          <w:bCs/>
        </w:rPr>
        <w:t>A descrição detalhada dos itens consta na cláusula sexta do contrato, com os respectivos valores a serem firmados.</w:t>
      </w:r>
    </w:p>
    <w:p w14:paraId="51F97FFF" w14:textId="77777777" w:rsidR="006A27D4" w:rsidRPr="00B840AE"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B840AE">
        <w:rPr>
          <w:rFonts w:ascii="Arial Narrow" w:hAnsi="Arial Narrow"/>
          <w:bCs/>
        </w:rPr>
        <w:t>São anexos a este instrumento e vinculam esta contratação, independentemente de transcrição:</w:t>
      </w:r>
    </w:p>
    <w:p w14:paraId="6BB03C51" w14:textId="77777777" w:rsidR="006A27D4" w:rsidRPr="00B840AE" w:rsidRDefault="006A27D4" w:rsidP="006A27D4">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B840AE"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840AE">
        <w:rPr>
          <w:rFonts w:ascii="Arial Narrow" w:hAnsi="Arial Narrow"/>
          <w:bCs/>
        </w:rPr>
        <w:t>O Termo de Referência e Estudo Técnico Preliminar que embasaram a contratação, caso existentes;</w:t>
      </w:r>
    </w:p>
    <w:p w14:paraId="17A8D8C4" w14:textId="77777777" w:rsidR="006A27D4" w:rsidRPr="00B840AE"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840AE">
        <w:rPr>
          <w:rFonts w:ascii="Arial Narrow" w:hAnsi="Arial Narrow"/>
          <w:bCs/>
        </w:rPr>
        <w:t xml:space="preserve">O Edital de Licitação; </w:t>
      </w:r>
    </w:p>
    <w:p w14:paraId="439084E9" w14:textId="77777777" w:rsidR="006A27D4" w:rsidRPr="00B840AE"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B840AE">
        <w:rPr>
          <w:rFonts w:ascii="Arial Narrow" w:hAnsi="Arial Narrow"/>
          <w:bCs/>
        </w:rPr>
        <w:t>A Proposta do Contratado e seus complementos;</w:t>
      </w:r>
    </w:p>
    <w:p w14:paraId="1A47B0D8" w14:textId="77777777" w:rsidR="006A27D4" w:rsidRPr="00B840AE"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840AE">
        <w:rPr>
          <w:rFonts w:ascii="Arial Narrow" w:hAnsi="Arial Narrow"/>
          <w:bCs/>
        </w:rPr>
        <w:t>Eventuais anexos dos documentos supracitados.</w:t>
      </w:r>
    </w:p>
    <w:p w14:paraId="4B580BE9" w14:textId="77777777" w:rsidR="006A27D4" w:rsidRPr="00B840AE" w:rsidRDefault="006A27D4" w:rsidP="006A27D4">
      <w:pPr>
        <w:pStyle w:val="PargrafodaLista"/>
        <w:autoSpaceDE w:val="0"/>
        <w:autoSpaceDN w:val="0"/>
        <w:adjustRightInd w:val="0"/>
        <w:ind w:left="0"/>
        <w:contextualSpacing w:val="0"/>
        <w:rPr>
          <w:rFonts w:ascii="Arial Narrow" w:hAnsi="Arial Narrow"/>
          <w:b/>
          <w:bCs/>
        </w:rPr>
      </w:pPr>
    </w:p>
    <w:p w14:paraId="6F80C156" w14:textId="146E8DAC" w:rsidR="006A27D4" w:rsidRPr="00B840AE"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B840AE">
        <w:rPr>
          <w:rFonts w:ascii="Arial Narrow" w:hAnsi="Arial Narrow"/>
          <w:b/>
          <w:bCs/>
          <w:u w:val="single"/>
        </w:rPr>
        <w:t xml:space="preserve">CLÁUSULA SEGUNDA - DA VIGÊNCIA </w:t>
      </w:r>
    </w:p>
    <w:p w14:paraId="4EE64EB2" w14:textId="039DC8F8" w:rsidR="000F5B22" w:rsidRPr="00B840AE" w:rsidRDefault="000F5B22" w:rsidP="006A27D4">
      <w:pPr>
        <w:pStyle w:val="Nivel3"/>
        <w:numPr>
          <w:ilvl w:val="2"/>
          <w:numId w:val="53"/>
        </w:numPr>
        <w:spacing w:before="0" w:after="0" w:line="240" w:lineRule="auto"/>
        <w:ind w:left="0" w:firstLine="0"/>
        <w:rPr>
          <w:rFonts w:ascii="Arial Narrow" w:hAnsi="Arial Narrow"/>
          <w:sz w:val="24"/>
          <w:szCs w:val="24"/>
        </w:rPr>
      </w:pPr>
      <w:r w:rsidRPr="00B840AE">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0E31C79" w14:textId="48CBF33E" w:rsidR="006A27D4" w:rsidRPr="00B840AE" w:rsidRDefault="000F5B22" w:rsidP="006A27D4">
      <w:pPr>
        <w:pStyle w:val="Nivel3"/>
        <w:numPr>
          <w:ilvl w:val="2"/>
          <w:numId w:val="53"/>
        </w:numPr>
        <w:spacing w:before="0" w:after="0" w:line="240" w:lineRule="auto"/>
        <w:ind w:left="0" w:firstLine="0"/>
        <w:rPr>
          <w:rFonts w:ascii="Arial Narrow" w:hAnsi="Arial Narrow"/>
          <w:sz w:val="24"/>
          <w:szCs w:val="24"/>
        </w:rPr>
      </w:pPr>
      <w:r w:rsidRPr="00B840AE">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B840AE" w:rsidRDefault="006A27D4" w:rsidP="006A27D4">
      <w:pPr>
        <w:pStyle w:val="PargrafodaLista"/>
        <w:autoSpaceDE w:val="0"/>
        <w:autoSpaceDN w:val="0"/>
        <w:adjustRightInd w:val="0"/>
        <w:ind w:left="0"/>
        <w:contextualSpacing w:val="0"/>
        <w:rPr>
          <w:rFonts w:ascii="Arial Narrow" w:hAnsi="Arial Narrow"/>
        </w:rPr>
      </w:pPr>
    </w:p>
    <w:p w14:paraId="29EF8757" w14:textId="2FFDFE3E" w:rsidR="006A27D4" w:rsidRPr="00B840AE"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B840AE">
        <w:rPr>
          <w:rFonts w:ascii="Arial Narrow" w:hAnsi="Arial Narrow"/>
          <w:b/>
          <w:bCs/>
          <w:u w:val="single"/>
        </w:rPr>
        <w:t xml:space="preserve">CLÁUSULA TERCEIRA - DOS USUÁRIOS </w:t>
      </w:r>
      <w:r w:rsidR="00417A52" w:rsidRPr="00B840AE">
        <w:rPr>
          <w:rFonts w:ascii="Arial Narrow" w:hAnsi="Arial Narrow"/>
          <w:b/>
          <w:bCs/>
          <w:u w:val="single"/>
        </w:rPr>
        <w:t>DA ATA.</w:t>
      </w:r>
    </w:p>
    <w:p w14:paraId="6527D963" w14:textId="19F35275" w:rsidR="006A27D4" w:rsidRPr="00B840AE" w:rsidRDefault="000F5B22"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B840AE">
        <w:rPr>
          <w:rFonts w:ascii="Arial Narrow" w:hAnsi="Arial Narrow"/>
        </w:rPr>
        <w:t>A Ata de registro de Preços</w:t>
      </w:r>
      <w:r w:rsidR="006A27D4" w:rsidRPr="00B840AE">
        <w:rPr>
          <w:rFonts w:ascii="Arial Narrow" w:hAnsi="Arial Narrow"/>
        </w:rPr>
        <w:t xml:space="preserve"> será utilizado </w:t>
      </w:r>
      <w:r w:rsidR="00186FCA" w:rsidRPr="00B840AE">
        <w:rPr>
          <w:rFonts w:ascii="Arial Narrow" w:hAnsi="Arial Narrow"/>
        </w:rPr>
        <w:t>pelas secretarias integrantes da administração pública de Juranda-PR</w:t>
      </w:r>
      <w:r w:rsidR="006A27D4" w:rsidRPr="00B840AE">
        <w:rPr>
          <w:rFonts w:ascii="Arial Narrow" w:hAnsi="Arial Narrow"/>
        </w:rPr>
        <w:t>.</w:t>
      </w:r>
    </w:p>
    <w:p w14:paraId="44CBA16D" w14:textId="77777777" w:rsidR="006A27D4" w:rsidRPr="00B840AE"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B840AE">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52918875" w14:textId="77777777" w:rsidR="00417A52" w:rsidRPr="00B840AE" w:rsidRDefault="00417A52" w:rsidP="00417A52">
      <w:pPr>
        <w:autoSpaceDE w:val="0"/>
        <w:autoSpaceDN w:val="0"/>
        <w:adjustRightInd w:val="0"/>
        <w:jc w:val="both"/>
        <w:rPr>
          <w:rFonts w:ascii="Arial Narrow" w:hAnsi="Arial Narrow"/>
        </w:rPr>
      </w:pPr>
    </w:p>
    <w:p w14:paraId="7B7314E1" w14:textId="77777777" w:rsidR="0016636D" w:rsidRPr="00B840AE" w:rsidRDefault="0016636D" w:rsidP="00417A52">
      <w:pPr>
        <w:autoSpaceDE w:val="0"/>
        <w:autoSpaceDN w:val="0"/>
        <w:adjustRightInd w:val="0"/>
        <w:jc w:val="both"/>
        <w:rPr>
          <w:rFonts w:ascii="Arial Narrow" w:hAnsi="Arial Narrow"/>
        </w:rPr>
      </w:pPr>
    </w:p>
    <w:p w14:paraId="3907C329" w14:textId="77777777" w:rsidR="0016636D" w:rsidRPr="00B840AE" w:rsidRDefault="0016636D" w:rsidP="00417A52">
      <w:pPr>
        <w:autoSpaceDE w:val="0"/>
        <w:autoSpaceDN w:val="0"/>
        <w:adjustRightInd w:val="0"/>
        <w:jc w:val="both"/>
        <w:rPr>
          <w:rFonts w:ascii="Arial Narrow" w:hAnsi="Arial Narrow"/>
        </w:rPr>
      </w:pPr>
    </w:p>
    <w:p w14:paraId="3DF2AB96" w14:textId="77777777" w:rsidR="0016636D" w:rsidRPr="00B840AE" w:rsidRDefault="0016636D" w:rsidP="00417A52">
      <w:pPr>
        <w:autoSpaceDE w:val="0"/>
        <w:autoSpaceDN w:val="0"/>
        <w:adjustRightInd w:val="0"/>
        <w:jc w:val="both"/>
        <w:rPr>
          <w:rFonts w:ascii="Arial Narrow" w:hAnsi="Arial Narrow"/>
        </w:rPr>
      </w:pPr>
    </w:p>
    <w:p w14:paraId="37917115" w14:textId="77777777" w:rsidR="006A27D4" w:rsidRPr="00B840AE" w:rsidRDefault="006A27D4" w:rsidP="006A27D4">
      <w:pPr>
        <w:pStyle w:val="PargrafodaLista"/>
        <w:numPr>
          <w:ilvl w:val="0"/>
          <w:numId w:val="5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B840AE">
        <w:rPr>
          <w:rFonts w:ascii="Arial Narrow" w:hAnsi="Arial Narrow"/>
          <w:b/>
          <w:bCs/>
          <w:u w:val="single"/>
        </w:rPr>
        <w:t>CLÁUSULA QUARTA - MODELO DE EXECUÇÃO E GESTÃO CONTRATUAL</w:t>
      </w:r>
    </w:p>
    <w:p w14:paraId="61ABFBD5" w14:textId="77777777" w:rsidR="006A27D4" w:rsidRPr="00B840AE" w:rsidRDefault="006A27D4" w:rsidP="006A27D4">
      <w:pPr>
        <w:pStyle w:val="PargrafodaLista"/>
        <w:numPr>
          <w:ilvl w:val="1"/>
          <w:numId w:val="53"/>
        </w:numPr>
        <w:shd w:val="clear" w:color="auto" w:fill="FFFFFF" w:themeFill="background1"/>
        <w:tabs>
          <w:tab w:val="left" w:pos="426"/>
        </w:tabs>
        <w:ind w:left="0" w:right="139" w:firstLine="0"/>
        <w:contextualSpacing w:val="0"/>
        <w:jc w:val="both"/>
        <w:rPr>
          <w:rFonts w:ascii="Arial Narrow" w:hAnsi="Arial Narrow"/>
        </w:rPr>
      </w:pPr>
      <w:r w:rsidRPr="00B840AE">
        <w:rPr>
          <w:rFonts w:ascii="Arial Narrow" w:hAnsi="Arial Narrow"/>
        </w:rPr>
        <w:t>O regime de execução contratual, os modelos de gestão e de execução, assim como os prazos e condições de conclusão, entrega, observação e recebimento do objeto constam no Termo de Referência, parte integrante deste Contrato.</w:t>
      </w:r>
    </w:p>
    <w:p w14:paraId="0F971B5E" w14:textId="77777777" w:rsidR="006A27D4" w:rsidRPr="00B840AE" w:rsidRDefault="006A27D4" w:rsidP="006A27D4">
      <w:pPr>
        <w:pStyle w:val="PargrafodaLista"/>
        <w:autoSpaceDE w:val="0"/>
        <w:autoSpaceDN w:val="0"/>
        <w:adjustRightInd w:val="0"/>
        <w:ind w:left="0"/>
        <w:contextualSpacing w:val="0"/>
        <w:rPr>
          <w:rFonts w:ascii="Arial Narrow" w:hAnsi="Arial Narrow"/>
        </w:rPr>
      </w:pPr>
    </w:p>
    <w:p w14:paraId="3301ACEE" w14:textId="77777777" w:rsidR="006A27D4" w:rsidRPr="00B840AE"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B840AE">
        <w:rPr>
          <w:rFonts w:ascii="Arial Narrow" w:hAnsi="Arial Narrow"/>
          <w:b/>
          <w:bCs/>
          <w:u w:val="single"/>
        </w:rPr>
        <w:t>CLÁUSULA QUINTA - DA SUBCONTRATAÇÃO E GARANTIA CONTRATUAL</w:t>
      </w:r>
    </w:p>
    <w:p w14:paraId="4A8BBCDE" w14:textId="5182B7C5" w:rsidR="006A27D4" w:rsidRPr="00B840AE" w:rsidRDefault="006A27D4" w:rsidP="000F5B22">
      <w:pPr>
        <w:pStyle w:val="PargrafodaLista"/>
        <w:numPr>
          <w:ilvl w:val="1"/>
          <w:numId w:val="53"/>
        </w:numPr>
        <w:autoSpaceDE w:val="0"/>
        <w:autoSpaceDN w:val="0"/>
        <w:adjustRightInd w:val="0"/>
        <w:ind w:left="0" w:firstLine="0"/>
        <w:contextualSpacing w:val="0"/>
        <w:jc w:val="both"/>
        <w:rPr>
          <w:rFonts w:ascii="Arial Narrow" w:hAnsi="Arial Narrow"/>
        </w:rPr>
      </w:pPr>
      <w:r w:rsidRPr="00B840AE">
        <w:rPr>
          <w:rFonts w:ascii="Arial Narrow" w:hAnsi="Arial Narrow"/>
        </w:rPr>
        <w:t>Não é admitida a subcontratação do objeto contratual.</w:t>
      </w:r>
    </w:p>
    <w:p w14:paraId="2D87782A" w14:textId="4B9F9FDD" w:rsidR="000F5B22" w:rsidRPr="00B840AE" w:rsidRDefault="000F5B22" w:rsidP="000F5B22">
      <w:pPr>
        <w:pStyle w:val="PargrafodaLista"/>
        <w:numPr>
          <w:ilvl w:val="1"/>
          <w:numId w:val="53"/>
        </w:numPr>
        <w:autoSpaceDE w:val="0"/>
        <w:autoSpaceDN w:val="0"/>
        <w:adjustRightInd w:val="0"/>
        <w:ind w:left="0" w:firstLine="0"/>
        <w:contextualSpacing w:val="0"/>
        <w:jc w:val="both"/>
        <w:rPr>
          <w:rFonts w:ascii="Arial Narrow" w:hAnsi="Arial Narrow"/>
        </w:rPr>
      </w:pPr>
      <w:r w:rsidRPr="00B840AE">
        <w:rPr>
          <w:rFonts w:ascii="Arial Narrow" w:hAnsi="Arial Narrow"/>
        </w:rPr>
        <w:t>Não há garantia contratual.</w:t>
      </w:r>
    </w:p>
    <w:p w14:paraId="6DD96B3C" w14:textId="77777777" w:rsidR="006A27D4" w:rsidRPr="00B840AE" w:rsidRDefault="006A27D4" w:rsidP="006A27D4">
      <w:pPr>
        <w:pStyle w:val="PargrafodaLista"/>
        <w:autoSpaceDE w:val="0"/>
        <w:autoSpaceDN w:val="0"/>
        <w:adjustRightInd w:val="0"/>
        <w:ind w:left="0"/>
        <w:contextualSpacing w:val="0"/>
        <w:rPr>
          <w:rFonts w:ascii="Arial Narrow" w:hAnsi="Arial Narrow"/>
        </w:rPr>
      </w:pPr>
    </w:p>
    <w:p w14:paraId="48F3CDCA" w14:textId="034DAD87" w:rsidR="006A27D4" w:rsidRPr="00B840AE" w:rsidRDefault="006A27D4" w:rsidP="006A27D4">
      <w:pPr>
        <w:pStyle w:val="PargrafodaLista"/>
        <w:numPr>
          <w:ilvl w:val="0"/>
          <w:numId w:val="5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B840AE">
        <w:rPr>
          <w:rFonts w:ascii="Arial Narrow" w:hAnsi="Arial Narrow"/>
          <w:b/>
        </w:rPr>
        <w:t xml:space="preserve">CLÁUSULA SEXTA - DO PREÇO </w:t>
      </w:r>
      <w:r w:rsidR="000F5B22" w:rsidRPr="00B840AE">
        <w:rPr>
          <w:rFonts w:ascii="Arial Narrow" w:hAnsi="Arial Narrow"/>
          <w:b/>
        </w:rPr>
        <w:t>REGISTRADO</w:t>
      </w:r>
    </w:p>
    <w:p w14:paraId="4C2A94ED" w14:textId="64CCBF33" w:rsidR="006A27D4" w:rsidRPr="00B840AE"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B840AE">
        <w:rPr>
          <w:rFonts w:ascii="Arial Narrow" w:hAnsi="Arial Narrow"/>
        </w:rPr>
        <w:t>Considerando todo o teor do procedimento de contratação em comento, o valor</w:t>
      </w:r>
      <w:r w:rsidR="000F5B22" w:rsidRPr="00B840AE">
        <w:rPr>
          <w:rFonts w:ascii="Arial Narrow" w:hAnsi="Arial Narrow"/>
        </w:rPr>
        <w:t xml:space="preserve"> REGISTRADO</w:t>
      </w:r>
      <w:r w:rsidRPr="00B840AE">
        <w:rPr>
          <w:rFonts w:ascii="Arial Narrow" w:hAnsi="Arial Narrow"/>
        </w:rPr>
        <w:t xml:space="preserve"> a ser pago pelos itens a serem adquiridos será o seguinte:</w:t>
      </w:r>
    </w:p>
    <w:p w14:paraId="5114F370" w14:textId="77777777" w:rsidR="006A27D4" w:rsidRPr="00B840AE" w:rsidRDefault="006A27D4" w:rsidP="006A27D4">
      <w:pPr>
        <w:tabs>
          <w:tab w:val="left" w:pos="851"/>
          <w:tab w:val="left" w:pos="993"/>
          <w:tab w:val="left" w:pos="1701"/>
        </w:tabs>
        <w:autoSpaceDE w:val="0"/>
        <w:autoSpaceDN w:val="0"/>
        <w:adjustRightInd w:val="0"/>
        <w:spacing w:after="120"/>
        <w:jc w:val="center"/>
        <w:rPr>
          <w:rFonts w:ascii="Arial Narrow" w:hAnsi="Arial Narrow"/>
          <w:b/>
          <w:bCs/>
        </w:rPr>
      </w:pPr>
      <w:r w:rsidRPr="00B840AE">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6A27D4" w:rsidRPr="00B840AE" w14:paraId="65B85B9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B840AE" w:rsidRDefault="006A27D4" w:rsidP="009F13CA">
            <w:pPr>
              <w:widowControl w:val="0"/>
              <w:suppressAutoHyphens/>
              <w:jc w:val="center"/>
              <w:rPr>
                <w:rFonts w:ascii="Arial Narrow" w:eastAsia="Arial" w:hAnsi="Arial Narrow"/>
                <w:b/>
                <w:bCs/>
                <w:color w:val="000000"/>
              </w:rPr>
            </w:pPr>
            <w:r w:rsidRPr="00B840AE">
              <w:rPr>
                <w:rFonts w:ascii="Arial Narrow" w:eastAsia="Arial" w:hAnsi="Arial Narrow"/>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B840AE" w:rsidRDefault="006A27D4" w:rsidP="009F13CA">
            <w:pPr>
              <w:widowControl w:val="0"/>
              <w:suppressAutoHyphens/>
              <w:jc w:val="center"/>
              <w:rPr>
                <w:rFonts w:ascii="Arial Narrow" w:eastAsia="Arial" w:hAnsi="Arial Narrow"/>
                <w:color w:val="000000"/>
              </w:rPr>
            </w:pPr>
            <w:r w:rsidRPr="00B840AE">
              <w:rPr>
                <w:rFonts w:ascii="Arial Narrow" w:eastAsia="Arial" w:hAnsi="Arial Narrow"/>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B840AE" w:rsidRDefault="006A27D4" w:rsidP="009F13CA">
            <w:pPr>
              <w:widowControl w:val="0"/>
              <w:suppressAutoHyphens/>
              <w:jc w:val="center"/>
              <w:rPr>
                <w:rFonts w:ascii="Arial Narrow" w:eastAsia="Arial" w:hAnsi="Arial Narrow"/>
                <w:color w:val="000000"/>
              </w:rPr>
            </w:pPr>
            <w:r w:rsidRPr="00B840AE">
              <w:rPr>
                <w:rFonts w:ascii="Arial Narrow" w:eastAsia="Arial" w:hAnsi="Arial Narrow"/>
                <w:b/>
                <w:b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44D79863" w:rsidR="006A27D4" w:rsidRPr="00B840AE" w:rsidRDefault="006A27D4" w:rsidP="009F13CA">
            <w:pPr>
              <w:widowControl w:val="0"/>
              <w:suppressAutoHyphens/>
              <w:jc w:val="center"/>
              <w:rPr>
                <w:rFonts w:ascii="Arial Narrow" w:eastAsia="Arial" w:hAnsi="Arial Narrow"/>
                <w:b/>
                <w:bCs/>
              </w:rPr>
            </w:pPr>
            <w:proofErr w:type="spellStart"/>
            <w:r w:rsidRPr="00B840AE">
              <w:rPr>
                <w:rFonts w:ascii="Arial Narrow" w:eastAsia="Arial" w:hAnsi="Arial Narrow"/>
                <w:b/>
                <w:bCs/>
              </w:rPr>
              <w:t>Q</w:t>
            </w:r>
            <w:r w:rsidR="00F62E0A" w:rsidRPr="00B840AE">
              <w:rPr>
                <w:rFonts w:ascii="Arial Narrow" w:eastAsia="Arial" w:hAnsi="Arial Narrow"/>
                <w:b/>
                <w:bCs/>
              </w:rPr>
              <w:t>td</w:t>
            </w:r>
            <w:proofErr w:type="spellEnd"/>
            <w:r w:rsidR="00F62E0A" w:rsidRPr="00B840AE">
              <w:rPr>
                <w:rFonts w:ascii="Arial Narrow" w:eastAsia="Arial" w:hAnsi="Arial Narrow"/>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B840AE" w:rsidRDefault="006A27D4" w:rsidP="009F13CA">
            <w:pPr>
              <w:widowControl w:val="0"/>
              <w:suppressAutoHyphens/>
              <w:jc w:val="center"/>
              <w:rPr>
                <w:rFonts w:ascii="Arial Narrow" w:eastAsia="Arial" w:hAnsi="Arial Narrow"/>
                <w:b/>
                <w:bCs/>
              </w:rPr>
            </w:pPr>
            <w:r w:rsidRPr="00B840AE">
              <w:rPr>
                <w:rFonts w:ascii="Arial Narrow" w:eastAsia="Arial" w:hAnsi="Arial Narrow"/>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B840AE" w:rsidRDefault="006A27D4" w:rsidP="009F13CA">
            <w:pPr>
              <w:widowControl w:val="0"/>
              <w:suppressAutoHyphens/>
              <w:jc w:val="center"/>
              <w:rPr>
                <w:rFonts w:ascii="Arial Narrow" w:eastAsia="Arial" w:hAnsi="Arial Narrow"/>
                <w:b/>
                <w:bCs/>
              </w:rPr>
            </w:pPr>
            <w:r w:rsidRPr="00B840AE">
              <w:rPr>
                <w:rFonts w:ascii="Arial Narrow" w:eastAsia="Arial" w:hAnsi="Arial Narrow"/>
                <w:b/>
                <w:bCs/>
              </w:rPr>
              <w:t>VALOR TOTAL</w:t>
            </w:r>
          </w:p>
        </w:tc>
      </w:tr>
      <w:tr w:rsidR="006A27D4" w:rsidRPr="00B840AE" w14:paraId="29D9991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B840AE" w:rsidRDefault="006A27D4" w:rsidP="009F13CA">
            <w:pPr>
              <w:widowControl w:val="0"/>
              <w:suppressAutoHyphens/>
              <w:jc w:val="center"/>
              <w:rPr>
                <w:rFonts w:ascii="Arial Narrow" w:eastAsia="Arial" w:hAnsi="Arial Narrow"/>
                <w:b/>
                <w:bCs/>
                <w:color w:val="000000"/>
              </w:rPr>
            </w:pPr>
            <w:r w:rsidRPr="00B840AE">
              <w:rPr>
                <w:rFonts w:ascii="Arial Narrow" w:eastAsia="Arial" w:hAnsi="Arial Narrow"/>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B840AE" w:rsidRDefault="006A27D4" w:rsidP="009F13CA">
            <w:pPr>
              <w:widowControl w:val="0"/>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B840AE" w:rsidRDefault="006A27D4" w:rsidP="009F13CA">
            <w:pPr>
              <w:widowControl w:val="0"/>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B840AE" w:rsidRDefault="006A27D4" w:rsidP="009F13CA">
            <w:pPr>
              <w:widowControl w:val="0"/>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B840AE" w:rsidRDefault="006A27D4" w:rsidP="009F13CA">
            <w:pPr>
              <w:widowControl w:val="0"/>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B840AE" w:rsidRDefault="006A27D4" w:rsidP="009F13CA">
            <w:pPr>
              <w:widowControl w:val="0"/>
              <w:suppressAutoHyphens/>
              <w:rPr>
                <w:rFonts w:ascii="Arial Narrow" w:eastAsia="Arial" w:hAnsi="Arial Narrow"/>
                <w:color w:val="000000"/>
              </w:rPr>
            </w:pPr>
          </w:p>
        </w:tc>
      </w:tr>
      <w:tr w:rsidR="006A27D4" w:rsidRPr="00B840AE" w14:paraId="4E166BA5"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B840AE" w:rsidRDefault="006A27D4" w:rsidP="009F13CA">
            <w:pPr>
              <w:widowControl w:val="0"/>
              <w:suppressAutoHyphens/>
              <w:jc w:val="center"/>
              <w:rPr>
                <w:rFonts w:ascii="Arial Narrow" w:eastAsia="Arial" w:hAnsi="Arial Narrow"/>
                <w:b/>
                <w:bCs/>
                <w:color w:val="000000"/>
              </w:rPr>
            </w:pPr>
            <w:r w:rsidRPr="00B840AE">
              <w:rPr>
                <w:rFonts w:ascii="Arial Narrow" w:eastAsia="Arial" w:hAnsi="Arial Narrow"/>
                <w:b/>
                <w:bCs/>
                <w:color w:val="000000" w:themeColor="text1"/>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B840AE" w:rsidRDefault="006A27D4" w:rsidP="009F13CA">
            <w:pPr>
              <w:widowControl w:val="0"/>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B840AE" w:rsidRDefault="006A27D4" w:rsidP="009F13CA">
            <w:pPr>
              <w:widowControl w:val="0"/>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B840AE" w:rsidRDefault="006A27D4" w:rsidP="009F13CA">
            <w:pPr>
              <w:widowControl w:val="0"/>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B840AE" w:rsidRDefault="006A27D4" w:rsidP="009F13CA">
            <w:pPr>
              <w:widowControl w:val="0"/>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B840AE" w:rsidRDefault="006A27D4" w:rsidP="009F13CA">
            <w:pPr>
              <w:widowControl w:val="0"/>
              <w:suppressAutoHyphens/>
              <w:rPr>
                <w:rFonts w:ascii="Arial Narrow" w:eastAsia="Arial" w:hAnsi="Arial Narrow"/>
                <w:color w:val="000000"/>
              </w:rPr>
            </w:pPr>
          </w:p>
        </w:tc>
      </w:tr>
      <w:tr w:rsidR="006A27D4" w:rsidRPr="00B840AE" w14:paraId="6CA2936B" w14:textId="77777777" w:rsidTr="00F62E0A">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B840AE" w:rsidRDefault="006A27D4" w:rsidP="009F13CA">
            <w:pPr>
              <w:widowControl w:val="0"/>
              <w:suppressAutoHyphens/>
              <w:jc w:val="center"/>
              <w:rPr>
                <w:rFonts w:ascii="Arial Narrow" w:eastAsia="Arial" w:hAnsi="Arial Narrow"/>
                <w:color w:val="000000"/>
              </w:rPr>
            </w:pPr>
            <w:r w:rsidRPr="00B840AE">
              <w:rPr>
                <w:rFonts w:ascii="Arial Narrow" w:eastAsia="Arial" w:hAnsi="Arial Narrow"/>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B840AE" w:rsidRDefault="006A27D4" w:rsidP="009F13CA">
            <w:pPr>
              <w:widowControl w:val="0"/>
              <w:suppressAutoHyphens/>
              <w:rPr>
                <w:rFonts w:ascii="Arial Narrow" w:eastAsia="Arial" w:hAnsi="Arial Narrow"/>
                <w:color w:val="000000"/>
              </w:rPr>
            </w:pPr>
          </w:p>
        </w:tc>
      </w:tr>
    </w:tbl>
    <w:p w14:paraId="33FE4F8E" w14:textId="77777777" w:rsidR="006A27D4" w:rsidRPr="00B840AE" w:rsidRDefault="006A27D4" w:rsidP="006A27D4">
      <w:pPr>
        <w:pStyle w:val="PargrafodaLista"/>
        <w:autoSpaceDE w:val="0"/>
        <w:autoSpaceDN w:val="0"/>
        <w:adjustRightInd w:val="0"/>
        <w:ind w:left="0"/>
        <w:contextualSpacing w:val="0"/>
        <w:rPr>
          <w:rFonts w:ascii="Arial Narrow" w:hAnsi="Arial Narrow"/>
        </w:rPr>
      </w:pPr>
    </w:p>
    <w:p w14:paraId="3E3ED2C7" w14:textId="77777777" w:rsidR="006A27D4" w:rsidRPr="00B840AE"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B840AE">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154B4B" w14:textId="3EF62A41"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 xml:space="preserve">A empresa fica ciente da obrigação de a qualquer tempo, apresentar cópias das notas fiscais de aquisição dos produtos, para fins de orientação de prática de equilíbrio </w:t>
      </w:r>
      <w:proofErr w:type="gramStart"/>
      <w:r w:rsidRPr="00B840AE">
        <w:rPr>
          <w:rFonts w:ascii="Arial Narrow" w:hAnsi="Arial Narrow" w:cs="Arial"/>
        </w:rPr>
        <w:t>econômico financeiro</w:t>
      </w:r>
      <w:proofErr w:type="gramEnd"/>
      <w:r w:rsidRPr="00B840AE">
        <w:rPr>
          <w:rFonts w:ascii="Arial Narrow" w:hAnsi="Arial Narrow" w:cs="Arial"/>
        </w:rPr>
        <w:t>, sem prejuízo de valor ao município.</w:t>
      </w:r>
    </w:p>
    <w:p w14:paraId="491F9F07"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Quando o preço inicialmente registrado, por motivo superveniente, tornar-se superior ao preço praticado no mercado, o Município de Juranda (órgão gerenciador) deverá:</w:t>
      </w:r>
    </w:p>
    <w:p w14:paraId="7A7BB74B"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A2DD91E"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Convocar os demais fornecedores visando igual oportunidade de negociação;</w:t>
      </w:r>
    </w:p>
    <w:p w14:paraId="6ED6638A"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Convocar os demais fornecedores visando igual oportunidade de negociação;</w:t>
      </w:r>
    </w:p>
    <w:p w14:paraId="5E5663BC" w14:textId="77777777" w:rsidR="000F5B22" w:rsidRPr="00B840AE" w:rsidRDefault="000F5B22"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0BB6755F" w14:textId="02316DAF" w:rsidR="006A27D4" w:rsidRPr="00B840AE" w:rsidRDefault="006A27D4" w:rsidP="000F5B22">
      <w:pPr>
        <w:pStyle w:val="PargrafodaLista"/>
        <w:numPr>
          <w:ilvl w:val="1"/>
          <w:numId w:val="53"/>
        </w:numPr>
        <w:spacing w:before="120" w:after="120"/>
        <w:ind w:left="0" w:firstLine="0"/>
        <w:jc w:val="both"/>
        <w:rPr>
          <w:rFonts w:ascii="Arial Narrow" w:hAnsi="Arial Narrow" w:cs="Arial"/>
        </w:rPr>
      </w:pPr>
      <w:r w:rsidRPr="00B840AE">
        <w:rPr>
          <w:rFonts w:ascii="Arial Narrow" w:hAnsi="Arial Narrow"/>
        </w:rPr>
        <w:lastRenderedPageBreak/>
        <w:t xml:space="preserve">O </w:t>
      </w:r>
      <w:r w:rsidR="00417A52" w:rsidRPr="00B840AE">
        <w:rPr>
          <w:rFonts w:ascii="Arial Narrow" w:hAnsi="Arial Narrow"/>
        </w:rPr>
        <w:t>reequilíbrio</w:t>
      </w:r>
      <w:r w:rsidRPr="00B840AE">
        <w:rPr>
          <w:rFonts w:ascii="Arial Narrow" w:hAnsi="Arial Narrow"/>
        </w:rPr>
        <w:t xml:space="preserve"> será realizado por apostilamento.</w:t>
      </w:r>
    </w:p>
    <w:p w14:paraId="71C17D33" w14:textId="77777777" w:rsidR="006A27D4" w:rsidRPr="00B840AE" w:rsidRDefault="006A27D4" w:rsidP="006A27D4">
      <w:pPr>
        <w:pStyle w:val="PargrafodaLista"/>
        <w:shd w:val="clear" w:color="auto" w:fill="FFFFFF"/>
        <w:ind w:left="0" w:right="139"/>
        <w:contextualSpacing w:val="0"/>
        <w:rPr>
          <w:rFonts w:ascii="Arial Narrow" w:hAnsi="Arial Narrow"/>
          <w:highlight w:val="yellow"/>
        </w:rPr>
      </w:pPr>
    </w:p>
    <w:p w14:paraId="6BB978C5" w14:textId="77777777" w:rsidR="006A27D4" w:rsidRPr="00B840AE" w:rsidRDefault="006A27D4" w:rsidP="006A27D4">
      <w:pPr>
        <w:pStyle w:val="Corpodetexto31"/>
        <w:numPr>
          <w:ilvl w:val="0"/>
          <w:numId w:val="53"/>
        </w:numPr>
        <w:shd w:val="clear" w:color="auto" w:fill="DAEEF3" w:themeFill="accent5" w:themeFillTint="33"/>
        <w:tabs>
          <w:tab w:val="left" w:pos="284"/>
          <w:tab w:val="left" w:pos="840"/>
        </w:tabs>
        <w:ind w:left="0" w:right="120" w:firstLine="0"/>
        <w:rPr>
          <w:rFonts w:ascii="Arial Narrow" w:hAnsi="Arial Narrow" w:cs="Times New Roman"/>
          <w:b/>
          <w:bCs/>
        </w:rPr>
      </w:pPr>
      <w:r w:rsidRPr="00B840AE">
        <w:rPr>
          <w:rFonts w:ascii="Arial Narrow" w:hAnsi="Arial Narrow" w:cs="Times New Roman"/>
          <w:b/>
          <w:bCs/>
        </w:rPr>
        <w:t>CLÁUSULA SÉTIMA - DO PAGAMENTO</w:t>
      </w:r>
    </w:p>
    <w:p w14:paraId="455B0977" w14:textId="2AF3A108" w:rsidR="006A27D4" w:rsidRPr="00B840AE" w:rsidRDefault="006A27D4" w:rsidP="006A27D4">
      <w:pPr>
        <w:pStyle w:val="PargrafodaLista"/>
        <w:numPr>
          <w:ilvl w:val="1"/>
          <w:numId w:val="53"/>
        </w:numPr>
        <w:ind w:left="0" w:firstLine="0"/>
        <w:jc w:val="both"/>
        <w:rPr>
          <w:rFonts w:ascii="Arial Narrow" w:hAnsi="Arial Narrow"/>
        </w:rPr>
      </w:pPr>
      <w:r w:rsidRPr="00B840AE">
        <w:rPr>
          <w:rFonts w:ascii="Arial Narrow" w:hAnsi="Arial Narrow"/>
        </w:rPr>
        <w:t xml:space="preserve">O prazo para pagamento ao contratado será realizado até o 10º dia do mês subsequente </w:t>
      </w:r>
      <w:r w:rsidR="00091D8C" w:rsidRPr="00B840AE">
        <w:rPr>
          <w:rFonts w:ascii="Arial Narrow" w:hAnsi="Arial Narrow"/>
        </w:rPr>
        <w:t>a entrega dos produtos</w:t>
      </w:r>
      <w:r w:rsidRPr="00B840AE">
        <w:rPr>
          <w:rFonts w:ascii="Arial Narrow" w:hAnsi="Arial Narrow"/>
        </w:rPr>
        <w:t>, devendo ser observadas para efetivação deste, inobstante demais regras previstas nesta cláusula.</w:t>
      </w:r>
    </w:p>
    <w:p w14:paraId="5086E349" w14:textId="77777777" w:rsidR="006A27D4" w:rsidRPr="00B840AE" w:rsidRDefault="006A27D4" w:rsidP="006A27D4">
      <w:pPr>
        <w:pStyle w:val="Default"/>
        <w:numPr>
          <w:ilvl w:val="1"/>
          <w:numId w:val="53"/>
        </w:numPr>
        <w:tabs>
          <w:tab w:val="left" w:pos="426"/>
        </w:tabs>
        <w:ind w:left="0" w:firstLine="0"/>
        <w:jc w:val="both"/>
        <w:rPr>
          <w:rFonts w:ascii="Arial Narrow" w:hAnsi="Arial Narrow" w:cs="Times New Roman"/>
        </w:rPr>
      </w:pPr>
      <w:r w:rsidRPr="00B840AE">
        <w:rPr>
          <w:rFonts w:ascii="Arial Narrow" w:hAnsi="Arial Narrow"/>
        </w:rPr>
        <w:t xml:space="preserve">Havendo erro na Nota Fiscal ou circunstância que impeça a liquidação da despesa, aquela será devolvida à contratada e o pagamento ficará pendente até que </w:t>
      </w:r>
      <w:proofErr w:type="gramStart"/>
      <w:r w:rsidRPr="00B840AE">
        <w:rPr>
          <w:rFonts w:ascii="Arial Narrow" w:hAnsi="Arial Narrow"/>
        </w:rPr>
        <w:t>a mesma</w:t>
      </w:r>
      <w:proofErr w:type="gramEnd"/>
      <w:r w:rsidRPr="00B840AE">
        <w:rPr>
          <w:rFonts w:ascii="Arial Narrow" w:hAnsi="Arial Narrow"/>
        </w:rPr>
        <w:t xml:space="preserve">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B840AE" w:rsidRDefault="006A27D4" w:rsidP="006A27D4">
      <w:pPr>
        <w:pStyle w:val="Default"/>
        <w:numPr>
          <w:ilvl w:val="1"/>
          <w:numId w:val="53"/>
        </w:numPr>
        <w:tabs>
          <w:tab w:val="left" w:pos="426"/>
        </w:tabs>
        <w:ind w:left="0" w:firstLine="0"/>
        <w:jc w:val="both"/>
        <w:rPr>
          <w:rFonts w:ascii="Arial Narrow" w:hAnsi="Arial Narrow" w:cs="Times New Roman"/>
        </w:rPr>
      </w:pPr>
      <w:r w:rsidRPr="00B840AE">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B840AE" w:rsidRDefault="006A27D4" w:rsidP="006A27D4">
      <w:pPr>
        <w:pStyle w:val="Default"/>
        <w:numPr>
          <w:ilvl w:val="1"/>
          <w:numId w:val="53"/>
        </w:numPr>
        <w:tabs>
          <w:tab w:val="left" w:pos="426"/>
        </w:tabs>
        <w:ind w:left="0" w:firstLine="0"/>
        <w:jc w:val="both"/>
        <w:rPr>
          <w:rFonts w:ascii="Arial Narrow" w:hAnsi="Arial Narrow" w:cs="Times New Roman"/>
        </w:rPr>
      </w:pPr>
      <w:r w:rsidRPr="00B840AE">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B840AE" w:rsidRDefault="006A27D4" w:rsidP="006A27D4">
      <w:pPr>
        <w:pStyle w:val="Default"/>
        <w:numPr>
          <w:ilvl w:val="1"/>
          <w:numId w:val="53"/>
        </w:numPr>
        <w:tabs>
          <w:tab w:val="left" w:pos="426"/>
        </w:tabs>
        <w:ind w:left="0" w:firstLine="0"/>
        <w:jc w:val="both"/>
        <w:rPr>
          <w:rFonts w:ascii="Arial Narrow" w:hAnsi="Arial Narrow" w:cs="Times New Roman"/>
        </w:rPr>
      </w:pPr>
      <w:r w:rsidRPr="00B840AE">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B840AE" w:rsidRDefault="006A27D4" w:rsidP="006A27D4">
      <w:pPr>
        <w:pStyle w:val="Default"/>
        <w:tabs>
          <w:tab w:val="left" w:pos="426"/>
        </w:tabs>
        <w:jc w:val="both"/>
        <w:rPr>
          <w:rFonts w:ascii="Arial Narrow" w:hAnsi="Arial Narrow" w:cs="Times New Roman"/>
        </w:rPr>
      </w:pPr>
    </w:p>
    <w:p w14:paraId="224A96B4" w14:textId="77777777" w:rsidR="006A27D4" w:rsidRPr="00B840AE" w:rsidRDefault="006A27D4" w:rsidP="006A27D4">
      <w:pPr>
        <w:pStyle w:val="PargrafodaLista"/>
        <w:numPr>
          <w:ilvl w:val="0"/>
          <w:numId w:val="53"/>
        </w:numPr>
        <w:shd w:val="clear" w:color="auto" w:fill="DAEEF3" w:themeFill="accent5" w:themeFillTint="33"/>
        <w:tabs>
          <w:tab w:val="left" w:pos="-426"/>
          <w:tab w:val="left" w:pos="426"/>
        </w:tabs>
        <w:ind w:left="0" w:right="-5" w:firstLine="0"/>
        <w:jc w:val="both"/>
        <w:rPr>
          <w:rFonts w:ascii="Arial Narrow" w:hAnsi="Arial Narrow"/>
          <w:b/>
        </w:rPr>
      </w:pPr>
      <w:r w:rsidRPr="00B840AE">
        <w:rPr>
          <w:rFonts w:ascii="Arial Narrow" w:hAnsi="Arial Narrow"/>
          <w:b/>
        </w:rPr>
        <w:t>CLÁUSULA OITAVA - DAS OBRIGAÇÕES DA CONTRATANTE</w:t>
      </w:r>
    </w:p>
    <w:p w14:paraId="22843B47" w14:textId="77777777" w:rsidR="006A27D4" w:rsidRPr="00B840AE" w:rsidRDefault="006A27D4" w:rsidP="006A27D4">
      <w:pPr>
        <w:pStyle w:val="PargrafodaLista"/>
        <w:numPr>
          <w:ilvl w:val="1"/>
          <w:numId w:val="53"/>
        </w:numPr>
        <w:ind w:left="0" w:right="139" w:firstLine="0"/>
        <w:contextualSpacing w:val="0"/>
        <w:jc w:val="both"/>
        <w:rPr>
          <w:rFonts w:ascii="Arial Narrow" w:hAnsi="Arial Narrow"/>
        </w:rPr>
      </w:pPr>
      <w:r w:rsidRPr="00B840AE">
        <w:rPr>
          <w:rFonts w:ascii="Arial Narrow" w:hAnsi="Arial Narrow"/>
        </w:rPr>
        <w:t>Prestar as informações e esclarecimentos necessários ao fornecimento do objeto contratado, de forma completa e legível ou utilizável;</w:t>
      </w:r>
    </w:p>
    <w:p w14:paraId="45E2DBFF" w14:textId="77777777" w:rsidR="006A27D4" w:rsidRPr="00B840AE" w:rsidRDefault="006A27D4" w:rsidP="006A27D4">
      <w:pPr>
        <w:pStyle w:val="PargrafodaLista"/>
        <w:numPr>
          <w:ilvl w:val="1"/>
          <w:numId w:val="53"/>
        </w:numPr>
        <w:ind w:left="0" w:right="139" w:firstLine="0"/>
        <w:contextualSpacing w:val="0"/>
        <w:jc w:val="both"/>
        <w:rPr>
          <w:rFonts w:ascii="Arial Narrow" w:hAnsi="Arial Narrow"/>
        </w:rPr>
      </w:pPr>
      <w:r w:rsidRPr="00B840AE">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Receber o objeto no prazo e condições estabelecidas no Termo de Referência;</w:t>
      </w:r>
    </w:p>
    <w:p w14:paraId="41D2DDC0"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 xml:space="preserve">Comunicar a empresa para emissão de Nota Fiscal no que </w:t>
      </w:r>
      <w:proofErr w:type="spellStart"/>
      <w:r w:rsidRPr="00B840AE">
        <w:rPr>
          <w:rFonts w:ascii="Arial Narrow" w:hAnsi="Arial Narrow"/>
          <w:color w:val="auto"/>
          <w:sz w:val="24"/>
          <w:szCs w:val="24"/>
        </w:rPr>
        <w:t>pertine</w:t>
      </w:r>
      <w:proofErr w:type="spellEnd"/>
      <w:r w:rsidRPr="00B840AE">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 xml:space="preserve">Aplicar ao Contratado as sanções previstas na legislação vigente e neste Contrato; </w:t>
      </w:r>
    </w:p>
    <w:p w14:paraId="47FB9FC4"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bookmarkStart w:id="59" w:name="_Hlk114499841"/>
      <w:bookmarkEnd w:id="59"/>
      <w:r w:rsidRPr="00B840AE">
        <w:rPr>
          <w:rFonts w:ascii="Arial Narrow" w:hAnsi="Arial Narrow"/>
          <w:color w:val="auto"/>
          <w:sz w:val="24"/>
          <w:szCs w:val="24"/>
        </w:rPr>
        <w:t xml:space="preserve">Comunicar o Contratado na hipótese de posterior alteração do projeto pelo Contratante, no caso </w:t>
      </w:r>
      <w:hyperlink r:id="rId58" w:anchor="art93§2" w:history="1">
        <w:r w:rsidRPr="00B840AE">
          <w:rPr>
            <w:rStyle w:val="Hyperlink"/>
            <w:rFonts w:ascii="Arial Narrow" w:hAnsi="Arial Narrow"/>
            <w:color w:val="auto"/>
            <w:sz w:val="24"/>
            <w:szCs w:val="24"/>
          </w:rPr>
          <w:t>do art. 93, §2º, da Lei Federal nº 14.133, de 2021</w:t>
        </w:r>
      </w:hyperlink>
      <w:r w:rsidRPr="00B840AE">
        <w:rPr>
          <w:rFonts w:ascii="Arial Narrow" w:hAnsi="Arial Narrow"/>
          <w:color w:val="auto"/>
          <w:sz w:val="24"/>
          <w:szCs w:val="24"/>
        </w:rPr>
        <w:t>;</w:t>
      </w:r>
    </w:p>
    <w:p w14:paraId="4E8CE855"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791231" w14:textId="77777777" w:rsidR="0016636D" w:rsidRPr="00B840AE" w:rsidRDefault="0016636D" w:rsidP="0016636D">
      <w:pPr>
        <w:pStyle w:val="Nivel2"/>
        <w:numPr>
          <w:ilvl w:val="0"/>
          <w:numId w:val="0"/>
        </w:numPr>
        <w:spacing w:before="0" w:after="0" w:line="240" w:lineRule="auto"/>
        <w:rPr>
          <w:rFonts w:ascii="Arial Narrow" w:hAnsi="Arial Narrow"/>
          <w:color w:val="auto"/>
          <w:sz w:val="24"/>
          <w:szCs w:val="24"/>
        </w:rPr>
      </w:pPr>
    </w:p>
    <w:p w14:paraId="617A0988" w14:textId="77777777" w:rsidR="0016636D" w:rsidRPr="00B840AE" w:rsidRDefault="0016636D" w:rsidP="0016636D">
      <w:pPr>
        <w:pStyle w:val="Nivel2"/>
        <w:numPr>
          <w:ilvl w:val="0"/>
          <w:numId w:val="0"/>
        </w:numPr>
        <w:spacing w:before="0" w:after="0" w:line="240" w:lineRule="auto"/>
        <w:rPr>
          <w:rFonts w:ascii="Arial Narrow" w:hAnsi="Arial Narrow"/>
          <w:color w:val="auto"/>
          <w:sz w:val="24"/>
          <w:szCs w:val="24"/>
        </w:rPr>
      </w:pPr>
    </w:p>
    <w:p w14:paraId="57FB36EB" w14:textId="77777777" w:rsidR="0016636D" w:rsidRPr="00B840AE" w:rsidRDefault="0016636D" w:rsidP="0016636D">
      <w:pPr>
        <w:pStyle w:val="Nivel2"/>
        <w:numPr>
          <w:ilvl w:val="0"/>
          <w:numId w:val="0"/>
        </w:numPr>
        <w:spacing w:before="0" w:after="0" w:line="240" w:lineRule="auto"/>
        <w:rPr>
          <w:rFonts w:ascii="Arial Narrow" w:hAnsi="Arial Narrow"/>
          <w:color w:val="auto"/>
          <w:sz w:val="24"/>
          <w:szCs w:val="24"/>
        </w:rPr>
      </w:pPr>
    </w:p>
    <w:p w14:paraId="471F1BCF" w14:textId="77777777" w:rsidR="006A27D4" w:rsidRPr="00B840AE"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b/>
        </w:rPr>
        <w:t>CLÁUSULA NONA - DAS OBRIGAÇÕES DA CONTRATADA</w:t>
      </w:r>
    </w:p>
    <w:p w14:paraId="0F7A9E15"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E0F42D9"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Atender às determinações regulares emitidas pelo fiscal ou gestor do contrato ou autoridade superior, nos termos do art. 137, II, da Lei Federal n.º 14.133, de 2021 e prestar todo esclarecimento ou informação por eles solicitados;</w:t>
      </w:r>
    </w:p>
    <w:p w14:paraId="5A847A03"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749B69C"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1EF3944"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 xml:space="preserve">Responsabilizar-se pelos vícios e danos decorrentes da execução do objeto, de acordo com o </w:t>
      </w:r>
      <w:hyperlink r:id="rId59" w:history="1">
        <w:r w:rsidRPr="00B840AE">
          <w:rPr>
            <w:rStyle w:val="Hyperlink"/>
            <w:rFonts w:ascii="Arial Narrow" w:hAnsi="Arial Narrow"/>
          </w:rPr>
          <w:t>Código de Defesa do Consumidor (Lei Federal nº 8.078/1990</w:t>
        </w:r>
      </w:hyperlink>
      <w:r w:rsidRPr="00B840AE">
        <w:rPr>
          <w:rFonts w:ascii="Arial Narrow" w:hAnsi="Arial Narrow"/>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174C130"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sidRPr="00B840AE">
          <w:rPr>
            <w:rStyle w:val="Hyperlink"/>
            <w:rFonts w:ascii="Arial Narrow" w:hAnsi="Arial Narrow"/>
          </w:rPr>
          <w:t>art. 48, parágrafo único, da Lei Federal nº 14.133/2021</w:t>
        </w:r>
      </w:hyperlink>
      <w:r w:rsidRPr="00B840AE">
        <w:rPr>
          <w:rFonts w:ascii="Arial Narrow" w:hAnsi="Arial Narrow"/>
        </w:rPr>
        <w:t>;</w:t>
      </w:r>
    </w:p>
    <w:p w14:paraId="57244652"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5AAA99B"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Comunicar ao Gestor/Fiscal do contrato, no prazo de 24 (vinte e quatro) horas, qualquer ocorrência anormal ou acidente que se verifique na prestação dos serviços;</w:t>
      </w:r>
    </w:p>
    <w:p w14:paraId="1F3975C7"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Prestar todo esclarecimento ou informação solicitada pelo Contratante ou por seus prepostos, garantindo-lhes o acesso, a qualquer tempo, ao local dos trabalhos, bem como aos documentos relativos à execução do empreendimento;</w:t>
      </w:r>
    </w:p>
    <w:p w14:paraId="7A681E4B" w14:textId="77777777" w:rsidR="006A27D4" w:rsidRPr="00B840AE" w:rsidRDefault="006A27D4" w:rsidP="006A27D4">
      <w:pPr>
        <w:pStyle w:val="PargrafodaLista"/>
        <w:numPr>
          <w:ilvl w:val="2"/>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A indicação ou a manutenção do preposto da empresa poderá ser recusada pelo contratante, desde que devidamente justificada, devendo a empresa designar outro para o exercício da atividade;</w:t>
      </w:r>
    </w:p>
    <w:p w14:paraId="075F1CA2"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Paralisar, por determinação do Contratante, qualquer atividade que não esteja sendo executada de acordo com a boa técnica ou que ponha em risco a segurança de pessoas ou bens de terceiros;</w:t>
      </w:r>
    </w:p>
    <w:p w14:paraId="66DA3037"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Promover a guarda, manutenção e vigilância de materiais, ferramentas, e tudo o que for necessário à execução do objeto, durante a vigência do contrato;</w:t>
      </w:r>
    </w:p>
    <w:p w14:paraId="5B78A51D"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634265"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Submeter previamente, por escrito, ao Contratante, para análise e aprovação, quaisquer mudanças nos métodos executivos que fujam às especificações do memorial descritivo ou instrumento congênere;</w:t>
      </w:r>
    </w:p>
    <w:p w14:paraId="00F6F603"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4871FC"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lastRenderedPageBreak/>
        <w:t xml:space="preserve"> Manter durante toda a vigência do contrato, em compatibilidade com as obrigações assumidas, todas as condições exigidas para habilitação no processo de contratação; </w:t>
      </w:r>
    </w:p>
    <w:p w14:paraId="7F49A06B" w14:textId="77777777" w:rsidR="006A27D4" w:rsidRPr="00B840AE" w:rsidRDefault="006A27D4" w:rsidP="006A27D4">
      <w:pPr>
        <w:pStyle w:val="PargrafodaLista"/>
        <w:numPr>
          <w:ilvl w:val="2"/>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color w:val="000000" w:themeColor="text1"/>
        </w:rPr>
        <w:t xml:space="preserve">Quando não for possível a verificação da regularidade por servidor do contratante, o contratado deverá entregar ao setor responsável pela fiscalização do contrato </w:t>
      </w:r>
      <w:r w:rsidRPr="00B840AE">
        <w:rPr>
          <w:rFonts w:ascii="Arial Narrow" w:hAnsi="Arial Narrow"/>
        </w:rPr>
        <w:t>até o dia trinta do mês seguinte ao do fornecimento, as certidões de regularidade fiscal exigidas para fins de habilitação neste procedimento;</w:t>
      </w:r>
    </w:p>
    <w:p w14:paraId="469C2657" w14:textId="77777777" w:rsidR="006A27D4" w:rsidRPr="00B840AE"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Cumprir, durante todo o período de execução do contrato, a reserva de cargos prevista em lei para pessoa com deficiência, para reabilitado da Previdência Social ou para aprendiz, bem como as reservas de cargos previstas na legislação;</w:t>
      </w:r>
    </w:p>
    <w:p w14:paraId="6F77A468" w14:textId="77777777" w:rsidR="006A27D4" w:rsidRPr="00B840AE" w:rsidRDefault="006A27D4" w:rsidP="006A27D4">
      <w:pPr>
        <w:pStyle w:val="PargrafodaLista"/>
        <w:numPr>
          <w:ilvl w:val="2"/>
          <w:numId w:val="53"/>
        </w:numPr>
        <w:shd w:val="clear" w:color="auto" w:fill="FFFFFF" w:themeFill="background1"/>
        <w:tabs>
          <w:tab w:val="left" w:pos="709"/>
        </w:tabs>
        <w:ind w:left="0" w:right="139" w:firstLine="0"/>
        <w:contextualSpacing w:val="0"/>
        <w:jc w:val="both"/>
        <w:rPr>
          <w:rFonts w:ascii="Arial Narrow" w:hAnsi="Arial Narrow"/>
          <w:color w:val="00000A"/>
        </w:rPr>
      </w:pPr>
      <w:r w:rsidRPr="00B840AE">
        <w:rPr>
          <w:rFonts w:ascii="Arial Narrow" w:hAnsi="Arial Narrow"/>
        </w:rPr>
        <w:t>Comprovar a reserva de cargos a que se refere a cláusula acima, sempre que solicitado, no prazo fixado pelo fiscal do contrato, com a indicação dos empregados que preencheram as referidas vagas.</w:t>
      </w:r>
    </w:p>
    <w:p w14:paraId="5BEB0A96" w14:textId="77777777" w:rsidR="006A27D4" w:rsidRPr="00B840AE" w:rsidRDefault="006A27D4" w:rsidP="006A27D4">
      <w:pPr>
        <w:pStyle w:val="PargrafodaLista"/>
        <w:numPr>
          <w:ilvl w:val="1"/>
          <w:numId w:val="53"/>
        </w:numPr>
        <w:ind w:left="0" w:firstLine="0"/>
        <w:jc w:val="both"/>
        <w:rPr>
          <w:rFonts w:ascii="Arial Narrow" w:hAnsi="Arial Narrow"/>
        </w:rPr>
      </w:pPr>
      <w:r w:rsidRPr="00B840AE">
        <w:rPr>
          <w:rFonts w:ascii="Arial Narrow" w:hAnsi="Arial Narrow"/>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63021068" w14:textId="77777777" w:rsidR="006A27D4" w:rsidRPr="00B840AE" w:rsidRDefault="006A27D4" w:rsidP="006A27D4">
      <w:pPr>
        <w:pStyle w:val="PargrafodaLista"/>
        <w:numPr>
          <w:ilvl w:val="1"/>
          <w:numId w:val="53"/>
        </w:numPr>
        <w:shd w:val="clear" w:color="auto" w:fill="FFFFFF" w:themeFill="background1"/>
        <w:tabs>
          <w:tab w:val="left" w:pos="709"/>
        </w:tabs>
        <w:ind w:left="0" w:right="142" w:firstLine="0"/>
        <w:contextualSpacing w:val="0"/>
        <w:jc w:val="both"/>
        <w:rPr>
          <w:rFonts w:ascii="Arial Narrow" w:hAnsi="Arial Narrow"/>
          <w:color w:val="00000A"/>
        </w:rPr>
      </w:pPr>
      <w:r w:rsidRPr="00B840AE">
        <w:rPr>
          <w:rFonts w:ascii="Arial Narrow" w:hAnsi="Arial Narrow"/>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B840AE">
          <w:rPr>
            <w:rStyle w:val="Hyperlink"/>
            <w:rFonts w:ascii="Arial Narrow" w:hAnsi="Arial Narrow"/>
          </w:rPr>
          <w:t>art. 124, II, alínea d, da Lei Federal nº 14.133/2021</w:t>
        </w:r>
      </w:hyperlink>
      <w:r w:rsidRPr="00B840AE">
        <w:rPr>
          <w:rFonts w:ascii="Arial Narrow" w:hAnsi="Arial Narrow"/>
        </w:rPr>
        <w:t>;</w:t>
      </w:r>
    </w:p>
    <w:p w14:paraId="613C3F8B" w14:textId="77777777" w:rsidR="006A27D4" w:rsidRPr="00B840AE" w:rsidRDefault="006A27D4" w:rsidP="006A27D4">
      <w:pPr>
        <w:pStyle w:val="PargrafodaLista"/>
        <w:numPr>
          <w:ilvl w:val="1"/>
          <w:numId w:val="53"/>
        </w:numPr>
        <w:shd w:val="clear" w:color="auto" w:fill="FFFFFF" w:themeFill="background1"/>
        <w:tabs>
          <w:tab w:val="left" w:pos="709"/>
        </w:tabs>
        <w:ind w:left="0" w:right="142" w:firstLine="0"/>
        <w:contextualSpacing w:val="0"/>
        <w:jc w:val="both"/>
        <w:rPr>
          <w:rFonts w:ascii="Arial Narrow" w:hAnsi="Arial Narrow"/>
        </w:rPr>
      </w:pPr>
      <w:r w:rsidRPr="00B840AE">
        <w:rPr>
          <w:rFonts w:ascii="Arial Narrow" w:hAnsi="Arial Narrow"/>
        </w:rPr>
        <w:t>Cumprir, além dos postulados legais vigentes de âmbito federal, estadual ou municipal, as normas de segurança do Contratante;</w:t>
      </w:r>
    </w:p>
    <w:p w14:paraId="4B87E966" w14:textId="20A26C81" w:rsidR="004D00E7" w:rsidRPr="00B840AE" w:rsidRDefault="004D00E7" w:rsidP="004D00E7">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Atender à solicitação da contratante para a medição do local onde será executado os serviços no Período máximo de 48 horas após o contato, que poderá ser via telefone ou e-mail;</w:t>
      </w:r>
    </w:p>
    <w:p w14:paraId="4D7579D3" w14:textId="7BB0B777" w:rsidR="006A27D4" w:rsidRPr="00B840AE" w:rsidRDefault="006A27D4" w:rsidP="00E116AE">
      <w:pPr>
        <w:pStyle w:val="PargrafodaLista"/>
        <w:numPr>
          <w:ilvl w:val="1"/>
          <w:numId w:val="53"/>
        </w:numPr>
        <w:shd w:val="clear" w:color="auto" w:fill="FFFFFF" w:themeFill="background1"/>
        <w:tabs>
          <w:tab w:val="left" w:pos="709"/>
        </w:tabs>
        <w:ind w:left="0" w:right="142" w:firstLine="0"/>
        <w:contextualSpacing w:val="0"/>
        <w:jc w:val="both"/>
        <w:rPr>
          <w:rFonts w:ascii="Arial Narrow" w:hAnsi="Arial Narrow"/>
        </w:rPr>
      </w:pPr>
      <w:r w:rsidRPr="00B840AE">
        <w:rPr>
          <w:rFonts w:ascii="Arial Narrow" w:hAnsi="Arial Narrow"/>
        </w:rPr>
        <w:t xml:space="preserve">Cumprir o prazo de até </w:t>
      </w:r>
      <w:r w:rsidR="00E116AE" w:rsidRPr="00B840AE">
        <w:rPr>
          <w:rFonts w:ascii="Arial Narrow" w:hAnsi="Arial Narrow"/>
        </w:rPr>
        <w:t>07 (sete</w:t>
      </w:r>
      <w:r w:rsidR="002A6F9D" w:rsidRPr="00B840AE">
        <w:rPr>
          <w:rFonts w:ascii="Arial Narrow" w:hAnsi="Arial Narrow"/>
        </w:rPr>
        <w:t xml:space="preserve">) </w:t>
      </w:r>
      <w:r w:rsidR="00417A52" w:rsidRPr="00B840AE">
        <w:rPr>
          <w:rFonts w:ascii="Arial Narrow" w:hAnsi="Arial Narrow"/>
        </w:rPr>
        <w:t>dias para</w:t>
      </w:r>
      <w:r w:rsidRPr="00B840AE">
        <w:rPr>
          <w:rFonts w:ascii="Arial Narrow" w:hAnsi="Arial Narrow"/>
        </w:rPr>
        <w:t xml:space="preserve"> </w:t>
      </w:r>
      <w:r w:rsidR="00091D8C" w:rsidRPr="00B840AE">
        <w:rPr>
          <w:rFonts w:ascii="Arial Narrow" w:hAnsi="Arial Narrow"/>
        </w:rPr>
        <w:t>entrega dos produtos</w:t>
      </w:r>
      <w:r w:rsidR="00682BCD" w:rsidRPr="00B840AE">
        <w:rPr>
          <w:rFonts w:ascii="Arial Narrow" w:hAnsi="Arial Narrow"/>
        </w:rPr>
        <w:t xml:space="preserve"> após a ordem de compr</w:t>
      </w:r>
      <w:r w:rsidR="00E116AE" w:rsidRPr="00B840AE">
        <w:rPr>
          <w:rFonts w:ascii="Arial Narrow" w:hAnsi="Arial Narrow"/>
        </w:rPr>
        <w:t>a.</w:t>
      </w:r>
    </w:p>
    <w:p w14:paraId="34866488"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proofErr w:type="spellStart"/>
      <w:r w:rsidRPr="00B840AE">
        <w:rPr>
          <w:rFonts w:ascii="Arial Narrow" w:hAnsi="Arial Narrow"/>
        </w:rPr>
        <w:t>Fornecer</w:t>
      </w:r>
      <w:proofErr w:type="spellEnd"/>
      <w:r w:rsidRPr="00B840AE">
        <w:rPr>
          <w:rFonts w:ascii="Arial Narrow" w:hAnsi="Arial Narrow"/>
        </w:rPr>
        <w:t xml:space="preserve"> os produtos conforme especificações da proposta, com os recursos necessários ao perfeito cumprimento das cláusulas contratuais; </w:t>
      </w:r>
    </w:p>
    <w:p w14:paraId="22CB7E17"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 xml:space="preserve">Responsabilizar-se por todas as despesas diretas ou indiretas dos valores devidos aos seus empregados no cumprimento das obrigações contraídas nesta licitação; </w:t>
      </w:r>
    </w:p>
    <w:p w14:paraId="73B0F32C"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 xml:space="preserve">Ressarcir os eventuais prejuízos causados ao Município de Juranda e/ou a terceiros, provocados por ineficiência ou irregularidades cometidas na execução das obrigações assumidas. </w:t>
      </w:r>
    </w:p>
    <w:p w14:paraId="666DCF60"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 xml:space="preserve">Manter durante a execução do contrato, em compatibilidade com as obrigações assumidas, todas as condições de habilitação e qualificação exigidas na contratação. </w:t>
      </w:r>
    </w:p>
    <w:p w14:paraId="1DB98166"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Responder por todos os danos e prejuízos decorrentes de paralisações dos serviços, salvo na ocorrência de motivo de força maior, apurados na forma da legislação vigente, e desde que comunicados à CONTRATANTE no prazo de 48 (quarenta e oito) horas do fato, ou da ordem expressa e escrita da CONTRATANTE.</w:t>
      </w:r>
    </w:p>
    <w:p w14:paraId="70A5F2A1"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2959FCC1"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7C425219"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 xml:space="preserve">Submeter-se-á a todas as normas e condições do Termo de Referência e seus anexos, que integram este contrato, independente da transcrição. </w:t>
      </w:r>
    </w:p>
    <w:p w14:paraId="17548F0E"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t xml:space="preserve">Reparar, corrigir, remover, reconstruir ou substituir, às suas expensas, no total ou em parte, os serviços efetuados em que se verificarem vícios, defeitos ou incorreções resultantes da execução ou dos materiais empregados, a critério da Administração; </w:t>
      </w:r>
    </w:p>
    <w:p w14:paraId="2200DD3C" w14:textId="77777777" w:rsidR="00E116AE" w:rsidRPr="00B840AE" w:rsidRDefault="00E116AE" w:rsidP="00E116AE">
      <w:pPr>
        <w:pStyle w:val="PargrafodaLista"/>
        <w:numPr>
          <w:ilvl w:val="1"/>
          <w:numId w:val="53"/>
        </w:numPr>
        <w:shd w:val="clear" w:color="auto" w:fill="FFFFFF" w:themeFill="background1"/>
        <w:tabs>
          <w:tab w:val="left" w:pos="709"/>
        </w:tabs>
        <w:ind w:left="0" w:right="142" w:firstLine="0"/>
        <w:jc w:val="both"/>
        <w:rPr>
          <w:rFonts w:ascii="Arial Narrow" w:hAnsi="Arial Narrow"/>
        </w:rPr>
      </w:pPr>
      <w:r w:rsidRPr="00B840AE">
        <w:rPr>
          <w:rFonts w:ascii="Arial Narrow" w:hAnsi="Arial Narrow"/>
        </w:rPr>
        <w:lastRenderedPageBreak/>
        <w:t>Utilizar empregados habilitados e com conhecimentos técnicos dos serviços a serem executados, de conformidade com as normas e determinações em vigor;</w:t>
      </w:r>
    </w:p>
    <w:p w14:paraId="61E3C1CD" w14:textId="163415C6" w:rsidR="00E116AE" w:rsidRPr="00B840AE" w:rsidRDefault="00E116AE" w:rsidP="00E116AE">
      <w:pPr>
        <w:pStyle w:val="PargrafodaLista"/>
        <w:numPr>
          <w:ilvl w:val="1"/>
          <w:numId w:val="53"/>
        </w:numPr>
        <w:shd w:val="clear" w:color="auto" w:fill="FFFFFF" w:themeFill="background1"/>
        <w:tabs>
          <w:tab w:val="left" w:pos="709"/>
        </w:tabs>
        <w:ind w:left="0" w:right="142" w:firstLine="0"/>
        <w:contextualSpacing w:val="0"/>
        <w:jc w:val="both"/>
        <w:rPr>
          <w:rFonts w:ascii="Arial Narrow" w:hAnsi="Arial Narrow"/>
        </w:rPr>
      </w:pPr>
      <w:r w:rsidRPr="00B840AE">
        <w:rPr>
          <w:rFonts w:ascii="Arial Narrow" w:hAnsi="Arial Narrow"/>
        </w:rPr>
        <w:t>Arcar com custos de deslocamento para realização dos serviços, alojamento e alimentação dos funcionários.</w:t>
      </w:r>
    </w:p>
    <w:p w14:paraId="7E8C20F8" w14:textId="77777777" w:rsidR="006A27D4" w:rsidRPr="00B840AE" w:rsidRDefault="006A27D4" w:rsidP="006A27D4">
      <w:pPr>
        <w:pStyle w:val="Default"/>
        <w:tabs>
          <w:tab w:val="left" w:pos="426"/>
        </w:tabs>
        <w:jc w:val="both"/>
        <w:rPr>
          <w:rFonts w:ascii="Arial Narrow" w:hAnsi="Arial Narrow" w:cs="Times New Roman"/>
        </w:rPr>
      </w:pPr>
    </w:p>
    <w:p w14:paraId="75875C4B" w14:textId="77777777" w:rsidR="006A27D4" w:rsidRPr="00B840AE"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b/>
        </w:rPr>
        <w:t>CLÁUSULA DÉCIMA - OBRIGAÇÕES PERTINENTES À LGPD</w:t>
      </w:r>
    </w:p>
    <w:p w14:paraId="64ECAE9E"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As partes deverão cumprir a </w:t>
      </w:r>
      <w:hyperlink r:id="rId62" w:history="1">
        <w:r w:rsidRPr="00B840AE">
          <w:rPr>
            <w:rStyle w:val="Hyperlink"/>
            <w:rFonts w:ascii="Arial Narrow" w:hAnsi="Arial Narrow"/>
          </w:rPr>
          <w:t>Lei Federal  nº 13.709, de 14 de agosto de 2018 (LGPD)</w:t>
        </w:r>
      </w:hyperlink>
      <w:r w:rsidRPr="00B840AE">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Os dados obtidos somente poderão ser utilizados para as finalidades que justificaram seu acesso e de acordo com a boa-fé e com os princípios do </w:t>
      </w:r>
      <w:hyperlink r:id="rId63" w:anchor="art6" w:history="1">
        <w:r w:rsidRPr="00B840AE">
          <w:rPr>
            <w:rStyle w:val="Hyperlink"/>
            <w:rFonts w:ascii="Arial Narrow" w:hAnsi="Arial Narrow"/>
          </w:rPr>
          <w:t>art. 6º da LGPD</w:t>
        </w:r>
      </w:hyperlink>
      <w:r w:rsidRPr="00B840AE">
        <w:rPr>
          <w:rFonts w:ascii="Arial Narrow" w:hAnsi="Arial Narrow"/>
        </w:rPr>
        <w:t xml:space="preserve">. </w:t>
      </w:r>
    </w:p>
    <w:p w14:paraId="318709A0"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É vedado o compartilhamento com terceiros dos dados obtidos fora das hipóteses permitidas em Lei.</w:t>
      </w:r>
    </w:p>
    <w:p w14:paraId="248900D7"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A Administração deverá ser informada no prazo de </w:t>
      </w:r>
      <w:r w:rsidRPr="00B840AE">
        <w:rPr>
          <w:rFonts w:ascii="Arial Narrow" w:hAnsi="Arial Narrow"/>
          <w:b/>
          <w:u w:val="single"/>
        </w:rPr>
        <w:t>05 (cinco) dias úteis</w:t>
      </w:r>
      <w:r w:rsidRPr="00B840AE">
        <w:rPr>
          <w:rFonts w:ascii="Arial Narrow" w:hAnsi="Arial Narrow"/>
        </w:rPr>
        <w:t xml:space="preserve"> sobre todos os contratos de </w:t>
      </w:r>
      <w:proofErr w:type="spellStart"/>
      <w:r w:rsidRPr="00B840AE">
        <w:rPr>
          <w:rFonts w:ascii="Arial Narrow" w:hAnsi="Arial Narrow"/>
        </w:rPr>
        <w:t>suboperação</w:t>
      </w:r>
      <w:proofErr w:type="spellEnd"/>
      <w:r w:rsidRPr="00B840AE">
        <w:rPr>
          <w:rFonts w:ascii="Arial Narrow" w:hAnsi="Arial Narrow"/>
        </w:rPr>
        <w:t xml:space="preserve"> firmados ou que venham a ser celebrados pelo Contratado.</w:t>
      </w:r>
    </w:p>
    <w:p w14:paraId="36F1F70C"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Terminado o tratamento dos dados nos termos do </w:t>
      </w:r>
      <w:hyperlink r:id="rId64" w:anchor="art15" w:history="1">
        <w:r w:rsidRPr="00B840AE">
          <w:rPr>
            <w:rStyle w:val="Hyperlink"/>
            <w:rFonts w:ascii="Arial Narrow" w:hAnsi="Arial Narrow"/>
          </w:rPr>
          <w:t>art. 15 da LGPD</w:t>
        </w:r>
      </w:hyperlink>
      <w:r w:rsidRPr="00B840AE">
        <w:rPr>
          <w:rFonts w:ascii="Arial Narrow" w:hAnsi="Arial Narrow"/>
        </w:rPr>
        <w:t xml:space="preserve">, é dever do contratado eliminá-los, com exceção das hipóteses do </w:t>
      </w:r>
      <w:hyperlink r:id="rId65" w:anchor="art16" w:history="1">
        <w:r w:rsidRPr="00B840AE">
          <w:rPr>
            <w:rStyle w:val="Hyperlink"/>
            <w:rFonts w:ascii="Arial Narrow" w:hAnsi="Arial Narrow"/>
          </w:rPr>
          <w:t>art. 16 da LGPD</w:t>
        </w:r>
      </w:hyperlink>
      <w:r w:rsidRPr="00B840AE">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É dever do contratado orientar e treinar seus empregados sobre os deveres, requisitos e responsabilidades decorrentes da LGPD.</w:t>
      </w:r>
    </w:p>
    <w:p w14:paraId="29F3CF23"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O Contratado deverá exigir de </w:t>
      </w:r>
      <w:proofErr w:type="spellStart"/>
      <w:r w:rsidRPr="00B840AE">
        <w:rPr>
          <w:rFonts w:ascii="Arial Narrow" w:hAnsi="Arial Narrow"/>
        </w:rPr>
        <w:t>suboperadores</w:t>
      </w:r>
      <w:proofErr w:type="spellEnd"/>
      <w:r w:rsidRPr="00B840AE">
        <w:rPr>
          <w:rFonts w:ascii="Arial Narrow" w:hAnsi="Arial Narrow"/>
        </w:rPr>
        <w:t xml:space="preserve"> e subcontratados o cumprimento dos deveres da presente cláusula, permanecendo integralmente responsável por garantir sua observância.</w:t>
      </w:r>
    </w:p>
    <w:p w14:paraId="095E2CB0"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B840AE" w:rsidRDefault="006A27D4" w:rsidP="006A27D4">
      <w:pPr>
        <w:pStyle w:val="PargrafodaLista"/>
        <w:numPr>
          <w:ilvl w:val="2"/>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B840AE" w:rsidRDefault="006A27D4" w:rsidP="006A27D4">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B840AE"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b/>
        </w:rPr>
        <w:t>CLÁUSULA DÉCIMA PRIMEIRA - INFRAÇÕES E SANÇÕES ADMINISTRATIVAS</w:t>
      </w:r>
    </w:p>
    <w:p w14:paraId="71FB5E72"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Comete infração administrativa, nos termos da </w:t>
      </w:r>
      <w:hyperlink r:id="rId66" w:history="1">
        <w:r w:rsidRPr="00B840AE">
          <w:rPr>
            <w:rStyle w:val="Hyperlink"/>
            <w:rFonts w:ascii="Arial Narrow" w:hAnsi="Arial Narrow"/>
          </w:rPr>
          <w:t>Lei Federal nº 14.133/2021</w:t>
        </w:r>
      </w:hyperlink>
      <w:r w:rsidRPr="00B840AE">
        <w:rPr>
          <w:rFonts w:ascii="Arial Narrow" w:hAnsi="Arial Narrow"/>
        </w:rPr>
        <w:t>, o contratado que:</w:t>
      </w:r>
    </w:p>
    <w:p w14:paraId="53633805"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t>der causa à inexecução parcial do contrato;</w:t>
      </w:r>
    </w:p>
    <w:p w14:paraId="2068F45B"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t>der causa à inexecução total do contrato;</w:t>
      </w:r>
    </w:p>
    <w:p w14:paraId="58E235D8"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t>ensejar o retardamento da execução ou da entrega do objeto da contratação sem motivo justificado;</w:t>
      </w:r>
    </w:p>
    <w:p w14:paraId="79387B41"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t>apresentar documentação falsa ou prestar declaração falsa durante a execução do contrato;</w:t>
      </w:r>
    </w:p>
    <w:p w14:paraId="06DD5A03"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t xml:space="preserve"> praticar ato fraudulento na execução do contrato;</w:t>
      </w:r>
    </w:p>
    <w:p w14:paraId="74D2E00E"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lastRenderedPageBreak/>
        <w:t>comportar-se de modo inidôneo ou cometer fraude de qualquer natureza;</w:t>
      </w:r>
    </w:p>
    <w:p w14:paraId="58EA776A" w14:textId="77777777" w:rsidR="006A27D4" w:rsidRPr="00B840AE"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B840AE">
        <w:rPr>
          <w:rFonts w:ascii="Arial Narrow" w:eastAsia="Arial" w:hAnsi="Arial Narrow" w:cs="Arial"/>
        </w:rPr>
        <w:t>praticar ato lesivo previsto no art. 5º da Lei Federal nº 12.846, de 1º de agosto de 2013.</w:t>
      </w:r>
    </w:p>
    <w:p w14:paraId="35F400F0" w14:textId="77777777" w:rsidR="006A27D4" w:rsidRPr="00B840AE"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B840AE"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rPr>
        <w:t>Serão aplicadas ao contratado que incorrer nas infrações acima descritas as seguintes sanções:</w:t>
      </w:r>
    </w:p>
    <w:p w14:paraId="3B9A68C2" w14:textId="77777777" w:rsidR="006A27D4" w:rsidRPr="00B840AE"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B840AE" w14:paraId="0C3F3C3C" w14:textId="77777777" w:rsidTr="006A27D4">
        <w:tc>
          <w:tcPr>
            <w:tcW w:w="650" w:type="pct"/>
          </w:tcPr>
          <w:p w14:paraId="15149C77" w14:textId="77777777" w:rsidR="006A27D4" w:rsidRPr="00B840AE" w:rsidRDefault="006A27D4" w:rsidP="009F13CA">
            <w:pPr>
              <w:jc w:val="center"/>
              <w:rPr>
                <w:rFonts w:ascii="Arial Narrow" w:hAnsi="Arial Narrow" w:cs="Times New Roman"/>
              </w:rPr>
            </w:pPr>
          </w:p>
        </w:tc>
        <w:tc>
          <w:tcPr>
            <w:tcW w:w="2349" w:type="pct"/>
          </w:tcPr>
          <w:p w14:paraId="52C32C50" w14:textId="77777777" w:rsidR="006A27D4" w:rsidRPr="00B840AE" w:rsidRDefault="006A27D4" w:rsidP="009F13CA">
            <w:pPr>
              <w:jc w:val="both"/>
              <w:rPr>
                <w:rFonts w:ascii="Arial Narrow" w:hAnsi="Arial Narrow" w:cs="Times New Roman"/>
              </w:rPr>
            </w:pPr>
            <w:r w:rsidRPr="00B840AE">
              <w:rPr>
                <w:rFonts w:ascii="Arial Narrow" w:hAnsi="Arial Narrow" w:cs="Times New Roman"/>
                <w:b/>
                <w:bCs/>
              </w:rPr>
              <w:t>INFRAÇÃO COMETIDA</w:t>
            </w:r>
          </w:p>
        </w:tc>
        <w:tc>
          <w:tcPr>
            <w:tcW w:w="2001" w:type="pct"/>
          </w:tcPr>
          <w:p w14:paraId="2487E3EA" w14:textId="77777777" w:rsidR="006A27D4" w:rsidRPr="00B840AE" w:rsidRDefault="006A27D4" w:rsidP="009F13CA">
            <w:pPr>
              <w:jc w:val="both"/>
              <w:rPr>
                <w:rFonts w:ascii="Arial Narrow" w:hAnsi="Arial Narrow" w:cs="Times New Roman"/>
              </w:rPr>
            </w:pPr>
            <w:r w:rsidRPr="00B840AE">
              <w:rPr>
                <w:rFonts w:ascii="Arial Narrow" w:hAnsi="Arial Narrow" w:cs="Times New Roman"/>
                <w:b/>
                <w:bCs/>
              </w:rPr>
              <w:t>POSSÍVEL PENALIDADE</w:t>
            </w:r>
          </w:p>
        </w:tc>
      </w:tr>
      <w:tr w:rsidR="006A27D4" w:rsidRPr="00B840AE" w14:paraId="20AE0C7F" w14:textId="77777777" w:rsidTr="006A27D4">
        <w:tc>
          <w:tcPr>
            <w:tcW w:w="650" w:type="pct"/>
            <w:vMerge w:val="restart"/>
            <w:hideMark/>
          </w:tcPr>
          <w:p w14:paraId="70F6946C"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I</w:t>
            </w:r>
          </w:p>
        </w:tc>
        <w:tc>
          <w:tcPr>
            <w:tcW w:w="2349" w:type="pct"/>
            <w:vMerge w:val="restart"/>
            <w:hideMark/>
          </w:tcPr>
          <w:p w14:paraId="3EA8F024"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Advertência por faltas leves</w:t>
            </w:r>
          </w:p>
        </w:tc>
      </w:tr>
      <w:tr w:rsidR="006A27D4" w:rsidRPr="00B840AE" w14:paraId="70BBAAB2" w14:textId="77777777" w:rsidTr="006A27D4">
        <w:tc>
          <w:tcPr>
            <w:tcW w:w="650" w:type="pct"/>
            <w:vMerge/>
            <w:hideMark/>
          </w:tcPr>
          <w:p w14:paraId="50221DE8" w14:textId="77777777" w:rsidR="006A27D4" w:rsidRPr="00B840AE" w:rsidRDefault="006A27D4" w:rsidP="009F13CA">
            <w:pPr>
              <w:jc w:val="center"/>
              <w:rPr>
                <w:rFonts w:ascii="Arial Narrow" w:hAnsi="Arial Narrow" w:cs="Times New Roman"/>
              </w:rPr>
            </w:pPr>
          </w:p>
        </w:tc>
        <w:tc>
          <w:tcPr>
            <w:tcW w:w="2349" w:type="pct"/>
            <w:vMerge/>
            <w:hideMark/>
          </w:tcPr>
          <w:p w14:paraId="47E228D8" w14:textId="77777777" w:rsidR="006A27D4" w:rsidRPr="00B840AE" w:rsidRDefault="006A27D4" w:rsidP="009F13CA">
            <w:pPr>
              <w:jc w:val="both"/>
              <w:rPr>
                <w:rFonts w:ascii="Arial Narrow" w:hAnsi="Arial Narrow" w:cs="Times New Roman"/>
              </w:rPr>
            </w:pPr>
          </w:p>
        </w:tc>
        <w:tc>
          <w:tcPr>
            <w:tcW w:w="2001" w:type="pct"/>
            <w:hideMark/>
          </w:tcPr>
          <w:p w14:paraId="4A45BEF5"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5% (cinco por cento) sobre o valor total da proposta</w:t>
            </w:r>
          </w:p>
        </w:tc>
      </w:tr>
      <w:tr w:rsidR="006A27D4" w:rsidRPr="00B840AE" w14:paraId="74F0B7B7" w14:textId="77777777" w:rsidTr="006A27D4">
        <w:tc>
          <w:tcPr>
            <w:tcW w:w="650" w:type="pct"/>
            <w:vMerge/>
            <w:hideMark/>
          </w:tcPr>
          <w:p w14:paraId="6A906BDE" w14:textId="77777777" w:rsidR="006A27D4" w:rsidRPr="00B840AE" w:rsidRDefault="006A27D4" w:rsidP="009F13CA">
            <w:pPr>
              <w:jc w:val="center"/>
              <w:rPr>
                <w:rFonts w:ascii="Arial Narrow" w:hAnsi="Arial Narrow" w:cs="Times New Roman"/>
              </w:rPr>
            </w:pPr>
          </w:p>
        </w:tc>
        <w:tc>
          <w:tcPr>
            <w:tcW w:w="2349" w:type="pct"/>
            <w:vMerge/>
            <w:hideMark/>
          </w:tcPr>
          <w:p w14:paraId="41871192" w14:textId="77777777" w:rsidR="006A27D4" w:rsidRPr="00B840AE" w:rsidRDefault="006A27D4" w:rsidP="009F13CA">
            <w:pPr>
              <w:jc w:val="both"/>
              <w:rPr>
                <w:rFonts w:ascii="Arial Narrow" w:hAnsi="Arial Narrow" w:cs="Times New Roman"/>
              </w:rPr>
            </w:pPr>
          </w:p>
        </w:tc>
        <w:tc>
          <w:tcPr>
            <w:tcW w:w="2001" w:type="pct"/>
            <w:hideMark/>
          </w:tcPr>
          <w:p w14:paraId="75B9D36B"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6A27D4" w:rsidRPr="00B840AE" w14:paraId="59343CF0" w14:textId="77777777" w:rsidTr="006A27D4">
        <w:tc>
          <w:tcPr>
            <w:tcW w:w="650" w:type="pct"/>
            <w:vMerge w:val="restart"/>
            <w:hideMark/>
          </w:tcPr>
          <w:p w14:paraId="51C4CD75"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II</w:t>
            </w:r>
          </w:p>
        </w:tc>
        <w:tc>
          <w:tcPr>
            <w:tcW w:w="2349" w:type="pct"/>
            <w:vMerge w:val="restart"/>
            <w:hideMark/>
          </w:tcPr>
          <w:p w14:paraId="060AE397"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2% (dois por cento) sobre o valor total da proposta</w:t>
            </w:r>
          </w:p>
        </w:tc>
      </w:tr>
      <w:tr w:rsidR="006A27D4" w:rsidRPr="00B840AE" w14:paraId="1008D509" w14:textId="77777777" w:rsidTr="006A27D4">
        <w:tc>
          <w:tcPr>
            <w:tcW w:w="650" w:type="pct"/>
            <w:vMerge/>
            <w:hideMark/>
          </w:tcPr>
          <w:p w14:paraId="4412BAB3" w14:textId="77777777" w:rsidR="006A27D4" w:rsidRPr="00B840AE" w:rsidRDefault="006A27D4" w:rsidP="009F13CA">
            <w:pPr>
              <w:jc w:val="center"/>
              <w:rPr>
                <w:rFonts w:ascii="Arial Narrow" w:hAnsi="Arial Narrow" w:cs="Times New Roman"/>
              </w:rPr>
            </w:pPr>
          </w:p>
        </w:tc>
        <w:tc>
          <w:tcPr>
            <w:tcW w:w="2349" w:type="pct"/>
            <w:vMerge/>
            <w:hideMark/>
          </w:tcPr>
          <w:p w14:paraId="1D913401" w14:textId="77777777" w:rsidR="006A27D4" w:rsidRPr="00B840AE" w:rsidRDefault="006A27D4" w:rsidP="009F13CA">
            <w:pPr>
              <w:jc w:val="both"/>
              <w:rPr>
                <w:rFonts w:ascii="Arial Narrow" w:hAnsi="Arial Narrow" w:cs="Times New Roman"/>
              </w:rPr>
            </w:pPr>
          </w:p>
        </w:tc>
        <w:tc>
          <w:tcPr>
            <w:tcW w:w="2001" w:type="pct"/>
            <w:hideMark/>
          </w:tcPr>
          <w:p w14:paraId="6684CF12"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6A27D4" w:rsidRPr="00B840AE" w14:paraId="6CABB587" w14:textId="77777777" w:rsidTr="006A27D4">
        <w:tc>
          <w:tcPr>
            <w:tcW w:w="650" w:type="pct"/>
            <w:hideMark/>
          </w:tcPr>
          <w:p w14:paraId="3DE17889"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III</w:t>
            </w:r>
          </w:p>
        </w:tc>
        <w:tc>
          <w:tcPr>
            <w:tcW w:w="2349" w:type="pct"/>
            <w:hideMark/>
          </w:tcPr>
          <w:p w14:paraId="0DD9F770"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2% (dois por cento) sobre o valor total da proposta</w:t>
            </w:r>
          </w:p>
        </w:tc>
      </w:tr>
      <w:tr w:rsidR="006A27D4" w:rsidRPr="00B840AE" w14:paraId="1BE3CDE5" w14:textId="77777777" w:rsidTr="006A27D4">
        <w:tc>
          <w:tcPr>
            <w:tcW w:w="650" w:type="pct"/>
            <w:hideMark/>
          </w:tcPr>
          <w:p w14:paraId="125FE5C5"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IV</w:t>
            </w:r>
          </w:p>
        </w:tc>
        <w:tc>
          <w:tcPr>
            <w:tcW w:w="2349" w:type="pct"/>
            <w:hideMark/>
          </w:tcPr>
          <w:p w14:paraId="03FE756F"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deixe de enviar amostras para análise, exigidas neste Edital, quando convocada</w:t>
            </w:r>
          </w:p>
        </w:tc>
        <w:tc>
          <w:tcPr>
            <w:tcW w:w="2001" w:type="pct"/>
            <w:hideMark/>
          </w:tcPr>
          <w:p w14:paraId="53EBE602"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5% (cinco por cento) sobre o valor do lote correspondente</w:t>
            </w:r>
          </w:p>
        </w:tc>
      </w:tr>
      <w:tr w:rsidR="006A27D4" w:rsidRPr="00B840AE" w14:paraId="35DD6AF3" w14:textId="77777777" w:rsidTr="006A27D4">
        <w:tc>
          <w:tcPr>
            <w:tcW w:w="650" w:type="pct"/>
            <w:vMerge w:val="restart"/>
            <w:hideMark/>
          </w:tcPr>
          <w:p w14:paraId="0D5E84A4"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V</w:t>
            </w:r>
          </w:p>
        </w:tc>
        <w:tc>
          <w:tcPr>
            <w:tcW w:w="2349" w:type="pct"/>
            <w:vMerge w:val="restart"/>
            <w:hideMark/>
          </w:tcPr>
          <w:p w14:paraId="7E132EC3"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25EBC206" w14:textId="77777777" w:rsidTr="006A27D4">
        <w:tc>
          <w:tcPr>
            <w:tcW w:w="650" w:type="pct"/>
            <w:vMerge/>
            <w:hideMark/>
          </w:tcPr>
          <w:p w14:paraId="0A5CB15D" w14:textId="77777777" w:rsidR="006A27D4" w:rsidRPr="00B840AE" w:rsidRDefault="006A27D4" w:rsidP="009F13CA">
            <w:pPr>
              <w:jc w:val="center"/>
              <w:rPr>
                <w:rFonts w:ascii="Arial Narrow" w:hAnsi="Arial Narrow" w:cs="Times New Roman"/>
              </w:rPr>
            </w:pPr>
          </w:p>
        </w:tc>
        <w:tc>
          <w:tcPr>
            <w:tcW w:w="2349" w:type="pct"/>
            <w:vMerge/>
            <w:hideMark/>
          </w:tcPr>
          <w:p w14:paraId="210D0265" w14:textId="77777777" w:rsidR="006A27D4" w:rsidRPr="00B840AE" w:rsidRDefault="006A27D4" w:rsidP="009F13CA">
            <w:pPr>
              <w:jc w:val="both"/>
              <w:rPr>
                <w:rFonts w:ascii="Arial Narrow" w:hAnsi="Arial Narrow" w:cs="Times New Roman"/>
              </w:rPr>
            </w:pPr>
          </w:p>
        </w:tc>
        <w:tc>
          <w:tcPr>
            <w:tcW w:w="2001" w:type="pct"/>
            <w:hideMark/>
          </w:tcPr>
          <w:p w14:paraId="0B21ACB8"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6A27D4" w:rsidRPr="00B840AE" w14:paraId="79B9942A" w14:textId="77777777" w:rsidTr="006A27D4">
        <w:tc>
          <w:tcPr>
            <w:tcW w:w="650" w:type="pct"/>
            <w:hideMark/>
          </w:tcPr>
          <w:p w14:paraId="607F15FA"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VI</w:t>
            </w:r>
          </w:p>
        </w:tc>
        <w:tc>
          <w:tcPr>
            <w:tcW w:w="2349" w:type="pct"/>
            <w:hideMark/>
          </w:tcPr>
          <w:p w14:paraId="067B01B3"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2AE06696" w14:textId="77777777" w:rsidTr="006A27D4">
        <w:tc>
          <w:tcPr>
            <w:tcW w:w="650" w:type="pct"/>
            <w:vMerge w:val="restart"/>
            <w:hideMark/>
          </w:tcPr>
          <w:p w14:paraId="5F76074B"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VII</w:t>
            </w:r>
          </w:p>
        </w:tc>
        <w:tc>
          <w:tcPr>
            <w:tcW w:w="2349" w:type="pct"/>
            <w:vMerge w:val="restart"/>
            <w:hideMark/>
          </w:tcPr>
          <w:p w14:paraId="4E02A1C9"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Fraudar a seleção do fornecedor</w:t>
            </w:r>
          </w:p>
        </w:tc>
        <w:tc>
          <w:tcPr>
            <w:tcW w:w="2001" w:type="pct"/>
            <w:hideMark/>
          </w:tcPr>
          <w:p w14:paraId="5605782E"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3EE49BA6" w14:textId="77777777" w:rsidTr="006A27D4">
        <w:tc>
          <w:tcPr>
            <w:tcW w:w="650" w:type="pct"/>
            <w:vMerge/>
            <w:hideMark/>
          </w:tcPr>
          <w:p w14:paraId="7DCC5537" w14:textId="77777777" w:rsidR="006A27D4" w:rsidRPr="00B840AE" w:rsidRDefault="006A27D4" w:rsidP="009F13CA">
            <w:pPr>
              <w:jc w:val="center"/>
              <w:rPr>
                <w:rFonts w:ascii="Arial Narrow" w:hAnsi="Arial Narrow" w:cs="Times New Roman"/>
              </w:rPr>
            </w:pPr>
          </w:p>
        </w:tc>
        <w:tc>
          <w:tcPr>
            <w:tcW w:w="2349" w:type="pct"/>
            <w:vMerge/>
            <w:hideMark/>
          </w:tcPr>
          <w:p w14:paraId="22EE1F2F" w14:textId="77777777" w:rsidR="006A27D4" w:rsidRPr="00B840AE" w:rsidRDefault="006A27D4" w:rsidP="009F13CA">
            <w:pPr>
              <w:jc w:val="both"/>
              <w:rPr>
                <w:rFonts w:ascii="Arial Narrow" w:hAnsi="Arial Narrow" w:cs="Times New Roman"/>
              </w:rPr>
            </w:pPr>
          </w:p>
        </w:tc>
        <w:tc>
          <w:tcPr>
            <w:tcW w:w="2001" w:type="pct"/>
            <w:hideMark/>
          </w:tcPr>
          <w:p w14:paraId="242F1FD3"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6A27D4" w:rsidRPr="00B840AE" w14:paraId="7E3B86BD" w14:textId="77777777" w:rsidTr="006A27D4">
        <w:tc>
          <w:tcPr>
            <w:tcW w:w="650" w:type="pct"/>
            <w:vMerge w:val="restart"/>
            <w:hideMark/>
          </w:tcPr>
          <w:p w14:paraId="6333F968"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VIII</w:t>
            </w:r>
          </w:p>
        </w:tc>
        <w:tc>
          <w:tcPr>
            <w:tcW w:w="2349" w:type="pct"/>
            <w:vMerge w:val="restart"/>
            <w:hideMark/>
          </w:tcPr>
          <w:p w14:paraId="5BF3FD45"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Comportar-se de modo inidôneo ou cometer fraude de qualquer natureza</w:t>
            </w:r>
          </w:p>
        </w:tc>
        <w:tc>
          <w:tcPr>
            <w:tcW w:w="2001" w:type="pct"/>
            <w:hideMark/>
          </w:tcPr>
          <w:p w14:paraId="3A482EE3"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66F1E87A" w14:textId="77777777" w:rsidTr="006A27D4">
        <w:tc>
          <w:tcPr>
            <w:tcW w:w="650" w:type="pct"/>
            <w:vMerge/>
            <w:hideMark/>
          </w:tcPr>
          <w:p w14:paraId="4CACFD6A" w14:textId="77777777" w:rsidR="006A27D4" w:rsidRPr="00B840AE" w:rsidRDefault="006A27D4" w:rsidP="009F13CA">
            <w:pPr>
              <w:jc w:val="center"/>
              <w:rPr>
                <w:rFonts w:ascii="Arial Narrow" w:hAnsi="Arial Narrow" w:cs="Times New Roman"/>
              </w:rPr>
            </w:pPr>
          </w:p>
        </w:tc>
        <w:tc>
          <w:tcPr>
            <w:tcW w:w="2349" w:type="pct"/>
            <w:vMerge/>
            <w:hideMark/>
          </w:tcPr>
          <w:p w14:paraId="2382B5FC" w14:textId="77777777" w:rsidR="006A27D4" w:rsidRPr="00B840AE" w:rsidRDefault="006A27D4" w:rsidP="009F13CA">
            <w:pPr>
              <w:jc w:val="both"/>
              <w:rPr>
                <w:rFonts w:ascii="Arial Narrow" w:hAnsi="Arial Narrow" w:cs="Times New Roman"/>
              </w:rPr>
            </w:pPr>
          </w:p>
        </w:tc>
        <w:tc>
          <w:tcPr>
            <w:tcW w:w="2001" w:type="pct"/>
            <w:hideMark/>
          </w:tcPr>
          <w:p w14:paraId="688C3C4B"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6A27D4" w:rsidRPr="00B840AE" w14:paraId="5929203A" w14:textId="77777777" w:rsidTr="006A27D4">
        <w:tc>
          <w:tcPr>
            <w:tcW w:w="650" w:type="pct"/>
            <w:vMerge w:val="restart"/>
            <w:hideMark/>
          </w:tcPr>
          <w:p w14:paraId="69708B5A"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IX</w:t>
            </w:r>
          </w:p>
        </w:tc>
        <w:tc>
          <w:tcPr>
            <w:tcW w:w="2349" w:type="pct"/>
            <w:vMerge w:val="restart"/>
            <w:hideMark/>
          </w:tcPr>
          <w:p w14:paraId="1D9EDF47"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3DD816E8" w14:textId="77777777" w:rsidTr="006A27D4">
        <w:tc>
          <w:tcPr>
            <w:tcW w:w="650" w:type="pct"/>
            <w:vMerge/>
            <w:hideMark/>
          </w:tcPr>
          <w:p w14:paraId="19C629B7" w14:textId="77777777" w:rsidR="006A27D4" w:rsidRPr="00B840AE" w:rsidRDefault="006A27D4" w:rsidP="009F13CA">
            <w:pPr>
              <w:jc w:val="center"/>
              <w:rPr>
                <w:rFonts w:ascii="Arial Narrow" w:hAnsi="Arial Narrow" w:cs="Times New Roman"/>
              </w:rPr>
            </w:pPr>
          </w:p>
        </w:tc>
        <w:tc>
          <w:tcPr>
            <w:tcW w:w="2349" w:type="pct"/>
            <w:vMerge/>
            <w:hideMark/>
          </w:tcPr>
          <w:p w14:paraId="623B0062" w14:textId="77777777" w:rsidR="006A27D4" w:rsidRPr="00B840AE" w:rsidRDefault="006A27D4" w:rsidP="009F13CA">
            <w:pPr>
              <w:jc w:val="both"/>
              <w:rPr>
                <w:rFonts w:ascii="Arial Narrow" w:hAnsi="Arial Narrow" w:cs="Times New Roman"/>
              </w:rPr>
            </w:pPr>
          </w:p>
        </w:tc>
        <w:tc>
          <w:tcPr>
            <w:tcW w:w="2001" w:type="pct"/>
            <w:hideMark/>
          </w:tcPr>
          <w:p w14:paraId="0C8AA491"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6A27D4" w:rsidRPr="00B840AE" w14:paraId="32F4CAC0" w14:textId="77777777" w:rsidTr="006A27D4">
        <w:tc>
          <w:tcPr>
            <w:tcW w:w="650" w:type="pct"/>
            <w:vMerge w:val="restart"/>
            <w:hideMark/>
          </w:tcPr>
          <w:p w14:paraId="25F3A005"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X</w:t>
            </w:r>
          </w:p>
        </w:tc>
        <w:tc>
          <w:tcPr>
            <w:tcW w:w="2349" w:type="pct"/>
            <w:vMerge w:val="restart"/>
            <w:hideMark/>
          </w:tcPr>
          <w:p w14:paraId="0E4E9C36" w14:textId="77777777" w:rsidR="006A27D4" w:rsidRPr="00B840AE" w:rsidRDefault="006A27D4" w:rsidP="009F13CA">
            <w:pPr>
              <w:jc w:val="both"/>
              <w:rPr>
                <w:rFonts w:ascii="Arial Narrow" w:hAnsi="Arial Narrow" w:cs="Times New Roman"/>
              </w:rPr>
            </w:pPr>
            <w:hyperlink r:id="rId67" w:tgtFrame="_blank" w:history="1">
              <w:r w:rsidRPr="00B840AE">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69CE6CB0" w14:textId="77777777" w:rsidTr="006A27D4">
        <w:tc>
          <w:tcPr>
            <w:tcW w:w="650" w:type="pct"/>
            <w:vMerge/>
            <w:hideMark/>
          </w:tcPr>
          <w:p w14:paraId="7412FC31" w14:textId="77777777" w:rsidR="006A27D4" w:rsidRPr="00B840AE" w:rsidRDefault="006A27D4" w:rsidP="009F13CA">
            <w:pPr>
              <w:jc w:val="center"/>
              <w:rPr>
                <w:rFonts w:ascii="Arial Narrow" w:hAnsi="Arial Narrow" w:cs="Times New Roman"/>
              </w:rPr>
            </w:pPr>
          </w:p>
        </w:tc>
        <w:tc>
          <w:tcPr>
            <w:tcW w:w="2349" w:type="pct"/>
            <w:vMerge/>
            <w:hideMark/>
          </w:tcPr>
          <w:p w14:paraId="1761D8D7" w14:textId="77777777" w:rsidR="006A27D4" w:rsidRPr="00B840AE" w:rsidRDefault="006A27D4" w:rsidP="009F13CA">
            <w:pPr>
              <w:jc w:val="both"/>
              <w:rPr>
                <w:rFonts w:ascii="Arial Narrow" w:hAnsi="Arial Narrow" w:cs="Times New Roman"/>
              </w:rPr>
            </w:pPr>
          </w:p>
        </w:tc>
        <w:tc>
          <w:tcPr>
            <w:tcW w:w="2001" w:type="pct"/>
            <w:hideMark/>
          </w:tcPr>
          <w:p w14:paraId="1FC87F75"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Declaração de Inidoneidade para licitar ou contratar com todos os entes federativos</w:t>
            </w:r>
          </w:p>
        </w:tc>
      </w:tr>
      <w:tr w:rsidR="006A27D4" w:rsidRPr="00B840AE" w14:paraId="2BE0CB25" w14:textId="77777777" w:rsidTr="006A27D4">
        <w:tc>
          <w:tcPr>
            <w:tcW w:w="650" w:type="pct"/>
            <w:hideMark/>
          </w:tcPr>
          <w:p w14:paraId="2F2C9D31"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XI</w:t>
            </w:r>
          </w:p>
        </w:tc>
        <w:tc>
          <w:tcPr>
            <w:tcW w:w="2349" w:type="pct"/>
            <w:hideMark/>
          </w:tcPr>
          <w:p w14:paraId="5D9720F0"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6DA38D48" w14:textId="77777777" w:rsidTr="006A27D4">
        <w:tc>
          <w:tcPr>
            <w:tcW w:w="650" w:type="pct"/>
            <w:vMerge w:val="restart"/>
            <w:hideMark/>
          </w:tcPr>
          <w:p w14:paraId="69DE0B41"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lastRenderedPageBreak/>
              <w:t>XII</w:t>
            </w:r>
          </w:p>
        </w:tc>
        <w:tc>
          <w:tcPr>
            <w:tcW w:w="2349" w:type="pct"/>
            <w:vMerge w:val="restart"/>
            <w:hideMark/>
          </w:tcPr>
          <w:p w14:paraId="06629B07"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Multa: de 10% (dez por cento) sobre o valor da sua proposta</w:t>
            </w:r>
          </w:p>
        </w:tc>
      </w:tr>
      <w:tr w:rsidR="006A27D4" w:rsidRPr="00B840AE" w14:paraId="422E2CE3" w14:textId="77777777" w:rsidTr="006A27D4">
        <w:tc>
          <w:tcPr>
            <w:tcW w:w="650" w:type="pct"/>
            <w:vMerge/>
            <w:hideMark/>
          </w:tcPr>
          <w:p w14:paraId="366FE83C" w14:textId="77777777" w:rsidR="006A27D4" w:rsidRPr="00B840AE" w:rsidRDefault="006A27D4" w:rsidP="009F13CA">
            <w:pPr>
              <w:jc w:val="center"/>
              <w:rPr>
                <w:rFonts w:ascii="Arial Narrow" w:hAnsi="Arial Narrow" w:cs="Times New Roman"/>
              </w:rPr>
            </w:pPr>
          </w:p>
        </w:tc>
        <w:tc>
          <w:tcPr>
            <w:tcW w:w="2349" w:type="pct"/>
            <w:vMerge/>
            <w:hideMark/>
          </w:tcPr>
          <w:p w14:paraId="7E2D20FB" w14:textId="77777777" w:rsidR="006A27D4" w:rsidRPr="00B840AE" w:rsidRDefault="006A27D4" w:rsidP="009F13CA">
            <w:pPr>
              <w:jc w:val="both"/>
              <w:rPr>
                <w:rFonts w:ascii="Arial Narrow" w:hAnsi="Arial Narrow" w:cs="Times New Roman"/>
              </w:rPr>
            </w:pPr>
          </w:p>
        </w:tc>
        <w:tc>
          <w:tcPr>
            <w:tcW w:w="2001" w:type="pct"/>
            <w:hideMark/>
          </w:tcPr>
          <w:p w14:paraId="24573F90"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r w:rsidR="006A27D4" w:rsidRPr="00B840AE" w14:paraId="23141D69" w14:textId="77777777" w:rsidTr="006A27D4">
        <w:tc>
          <w:tcPr>
            <w:tcW w:w="650" w:type="pct"/>
            <w:hideMark/>
          </w:tcPr>
          <w:p w14:paraId="007CD570" w14:textId="77777777" w:rsidR="006A27D4" w:rsidRPr="00B840AE" w:rsidRDefault="006A27D4" w:rsidP="009F13CA">
            <w:pPr>
              <w:jc w:val="center"/>
              <w:rPr>
                <w:rFonts w:ascii="Arial Narrow" w:hAnsi="Arial Narrow" w:cs="Times New Roman"/>
              </w:rPr>
            </w:pPr>
            <w:r w:rsidRPr="00B840AE">
              <w:rPr>
                <w:rFonts w:ascii="Arial Narrow" w:hAnsi="Arial Narrow" w:cs="Times New Roman"/>
              </w:rPr>
              <w:t>XIII</w:t>
            </w:r>
          </w:p>
        </w:tc>
        <w:tc>
          <w:tcPr>
            <w:tcW w:w="2349" w:type="pct"/>
            <w:hideMark/>
          </w:tcPr>
          <w:p w14:paraId="5014DC6A"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Apresentar recursos manifestamente protelatórios</w:t>
            </w:r>
          </w:p>
        </w:tc>
        <w:tc>
          <w:tcPr>
            <w:tcW w:w="2001" w:type="pct"/>
            <w:hideMark/>
          </w:tcPr>
          <w:p w14:paraId="4B58A739" w14:textId="77777777" w:rsidR="006A27D4" w:rsidRPr="00B840AE" w:rsidRDefault="006A27D4" w:rsidP="009F13CA">
            <w:pPr>
              <w:jc w:val="both"/>
              <w:rPr>
                <w:rFonts w:ascii="Arial Narrow" w:hAnsi="Arial Narrow" w:cs="Times New Roman"/>
              </w:rPr>
            </w:pPr>
            <w:r w:rsidRPr="00B840AE">
              <w:rPr>
                <w:rFonts w:ascii="Arial Narrow" w:hAnsi="Arial Narrow" w:cs="Times New Roman"/>
              </w:rPr>
              <w:t>Impedimento de licitar ou contratar com o Município de Juranda</w:t>
            </w:r>
          </w:p>
        </w:tc>
      </w:tr>
    </w:tbl>
    <w:p w14:paraId="55B9079B" w14:textId="77777777" w:rsidR="006A27D4" w:rsidRPr="00B840AE" w:rsidRDefault="006A27D4" w:rsidP="006A27D4">
      <w:pPr>
        <w:pStyle w:val="Nivel2"/>
        <w:numPr>
          <w:ilvl w:val="0"/>
          <w:numId w:val="0"/>
        </w:numPr>
        <w:spacing w:before="0" w:after="0" w:line="240" w:lineRule="auto"/>
        <w:rPr>
          <w:rFonts w:ascii="Arial Narrow" w:hAnsi="Arial Narrow"/>
          <w:sz w:val="24"/>
          <w:szCs w:val="24"/>
        </w:rPr>
      </w:pPr>
    </w:p>
    <w:p w14:paraId="3665A392" w14:textId="5B0C683C" w:rsidR="006A27D4" w:rsidRPr="00B840AE" w:rsidRDefault="006A27D4" w:rsidP="006A27D4">
      <w:pPr>
        <w:pStyle w:val="Nivel2"/>
        <w:numPr>
          <w:ilvl w:val="1"/>
          <w:numId w:val="53"/>
        </w:numPr>
        <w:spacing w:before="0" w:after="0" w:line="240" w:lineRule="auto"/>
        <w:ind w:left="0" w:firstLine="0"/>
        <w:rPr>
          <w:rFonts w:ascii="Arial Narrow" w:hAnsi="Arial Narrow"/>
          <w:sz w:val="24"/>
          <w:szCs w:val="24"/>
        </w:rPr>
      </w:pPr>
      <w:r w:rsidRPr="00B840AE">
        <w:rPr>
          <w:rFonts w:ascii="Arial Narrow" w:hAnsi="Arial Narrow"/>
          <w:sz w:val="24"/>
          <w:szCs w:val="24"/>
        </w:rPr>
        <w:t>A aplicação das sanções previstas neste Contrato não exclui, em hipótese alguma, a obrigação de reparação integral do dan</w:t>
      </w:r>
      <w:r w:rsidRPr="00B840AE">
        <w:rPr>
          <w:rFonts w:ascii="Arial Narrow" w:hAnsi="Arial Narrow"/>
          <w:color w:val="auto"/>
          <w:sz w:val="24"/>
          <w:szCs w:val="24"/>
        </w:rPr>
        <w:t xml:space="preserve">o causado ao Contratante, conforme disciplina o </w:t>
      </w:r>
      <w:hyperlink r:id="rId68" w:anchor="art156§9" w:history="1">
        <w:r w:rsidRPr="00B840AE">
          <w:rPr>
            <w:rStyle w:val="Hyperlink"/>
            <w:rFonts w:ascii="Arial Narrow" w:hAnsi="Arial Narrow"/>
            <w:color w:val="auto"/>
            <w:sz w:val="24"/>
            <w:szCs w:val="24"/>
          </w:rPr>
          <w:t>art. 156, §9º, da Lei Federal nº 14.133/2021</w:t>
        </w:r>
      </w:hyperlink>
      <w:r w:rsidRPr="00B840AE">
        <w:rPr>
          <w:rFonts w:ascii="Arial Narrow" w:hAnsi="Arial Narrow"/>
          <w:color w:val="auto"/>
          <w:sz w:val="24"/>
          <w:szCs w:val="24"/>
        </w:rPr>
        <w:t>.</w:t>
      </w:r>
    </w:p>
    <w:p w14:paraId="7440DED8" w14:textId="77777777" w:rsidR="006A27D4" w:rsidRPr="00B840AE" w:rsidRDefault="006A27D4" w:rsidP="006A27D4">
      <w:pPr>
        <w:pStyle w:val="Nivel2"/>
        <w:numPr>
          <w:ilvl w:val="1"/>
          <w:numId w:val="53"/>
        </w:numPr>
        <w:spacing w:before="0" w:after="0" w:line="240" w:lineRule="auto"/>
        <w:ind w:left="0" w:firstLine="0"/>
        <w:rPr>
          <w:rFonts w:ascii="Arial Narrow" w:hAnsi="Arial Narrow"/>
          <w:sz w:val="24"/>
          <w:szCs w:val="24"/>
        </w:rPr>
      </w:pPr>
      <w:r w:rsidRPr="00B840AE">
        <w:rPr>
          <w:rFonts w:ascii="Arial Narrow" w:hAnsi="Arial Narrow"/>
          <w:sz w:val="24"/>
          <w:szCs w:val="24"/>
        </w:rPr>
        <w:t>Todas as sanções previstas neste Contrato poderão ser aplicadas cumulativamente com a m</w:t>
      </w:r>
      <w:r w:rsidRPr="00B840AE">
        <w:rPr>
          <w:rFonts w:ascii="Arial Narrow" w:hAnsi="Arial Narrow"/>
          <w:color w:val="auto"/>
          <w:sz w:val="24"/>
          <w:szCs w:val="24"/>
        </w:rPr>
        <w:t>ulta (</w:t>
      </w:r>
      <w:hyperlink r:id="rId69" w:anchor="art156§7" w:history="1">
        <w:r w:rsidRPr="00B840AE">
          <w:rPr>
            <w:rStyle w:val="Hyperlink"/>
            <w:rFonts w:ascii="Arial Narrow" w:hAnsi="Arial Narrow"/>
            <w:color w:val="auto"/>
            <w:sz w:val="24"/>
            <w:szCs w:val="24"/>
          </w:rPr>
          <w:t>art. 156, §7º, da Lei Federal nº 14.133/2021</w:t>
        </w:r>
      </w:hyperlink>
      <w:r w:rsidRPr="00B840AE">
        <w:rPr>
          <w:rFonts w:ascii="Arial Narrow" w:hAnsi="Arial Narrow"/>
          <w:color w:val="auto"/>
          <w:sz w:val="24"/>
          <w:szCs w:val="24"/>
        </w:rPr>
        <w:t>).</w:t>
      </w:r>
    </w:p>
    <w:p w14:paraId="77B1F741" w14:textId="77777777" w:rsidR="006A27D4" w:rsidRPr="00B840AE" w:rsidRDefault="006A27D4" w:rsidP="006A27D4">
      <w:pPr>
        <w:pStyle w:val="Nivel2"/>
        <w:numPr>
          <w:ilvl w:val="2"/>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Antes da aplicação da multa será facultada a defesa do interessado no prazo de 15 (quinze) dias úteis, contado da data de sua intimação (</w:t>
      </w:r>
      <w:hyperlink r:id="rId70" w:anchor="art157" w:history="1">
        <w:r w:rsidRPr="00B840AE">
          <w:rPr>
            <w:rStyle w:val="Hyperlink"/>
            <w:rFonts w:ascii="Arial Narrow" w:hAnsi="Arial Narrow"/>
            <w:color w:val="auto"/>
            <w:sz w:val="24"/>
            <w:szCs w:val="24"/>
          </w:rPr>
          <w:t>art. 157, da Lei Federal  nº 14.133/2021</w:t>
        </w:r>
      </w:hyperlink>
      <w:r w:rsidRPr="00B840AE">
        <w:rPr>
          <w:rFonts w:ascii="Arial Narrow" w:hAnsi="Arial Narrow"/>
          <w:color w:val="auto"/>
          <w:sz w:val="24"/>
          <w:szCs w:val="24"/>
        </w:rPr>
        <w:t>).</w:t>
      </w:r>
    </w:p>
    <w:p w14:paraId="0167834F" w14:textId="77777777" w:rsidR="006A27D4" w:rsidRPr="00B840AE" w:rsidRDefault="006A27D4" w:rsidP="006A27D4">
      <w:pPr>
        <w:pStyle w:val="Nivel2"/>
        <w:numPr>
          <w:ilvl w:val="2"/>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B840AE">
          <w:rPr>
            <w:rStyle w:val="Hyperlink"/>
            <w:rFonts w:ascii="Arial Narrow" w:hAnsi="Arial Narrow"/>
            <w:color w:val="auto"/>
            <w:sz w:val="24"/>
            <w:szCs w:val="24"/>
          </w:rPr>
          <w:t>art. 156, §8º, da Lei Federal nº 14.133/2021</w:t>
        </w:r>
      </w:hyperlink>
      <w:r w:rsidRPr="00B840AE">
        <w:rPr>
          <w:rFonts w:ascii="Arial Narrow" w:hAnsi="Arial Narrow"/>
          <w:color w:val="auto"/>
          <w:sz w:val="24"/>
          <w:szCs w:val="24"/>
        </w:rPr>
        <w:t>).</w:t>
      </w:r>
    </w:p>
    <w:p w14:paraId="7B252990"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 xml:space="preserve">Previamente ao encaminhamento à cobrança judicial, a multa poderá ser recolhida administrativamente no prazo máximo de </w:t>
      </w:r>
      <w:r w:rsidRPr="00B840AE">
        <w:rPr>
          <w:rFonts w:ascii="Arial Narrow" w:hAnsi="Arial Narrow"/>
          <w:b/>
          <w:iCs/>
          <w:color w:val="auto"/>
          <w:sz w:val="24"/>
          <w:szCs w:val="24"/>
          <w:u w:val="single"/>
        </w:rPr>
        <w:t xml:space="preserve">60 (sessenta) </w:t>
      </w:r>
      <w:r w:rsidRPr="00B840AE">
        <w:rPr>
          <w:rFonts w:ascii="Arial Narrow" w:hAnsi="Arial Narrow"/>
          <w:b/>
          <w:color w:val="auto"/>
          <w:sz w:val="24"/>
          <w:szCs w:val="24"/>
          <w:u w:val="single"/>
        </w:rPr>
        <w:t>dias</w:t>
      </w:r>
      <w:r w:rsidRPr="00B840AE">
        <w:rPr>
          <w:rFonts w:ascii="Arial Narrow" w:hAnsi="Arial Narrow"/>
          <w:color w:val="auto"/>
          <w:sz w:val="24"/>
          <w:szCs w:val="24"/>
        </w:rPr>
        <w:t>, a contar da data do recebimento da comunicação enviada pela autoridade competente.</w:t>
      </w:r>
      <w:bookmarkStart w:id="60" w:name="_Hlk78351618"/>
      <w:bookmarkEnd w:id="60"/>
    </w:p>
    <w:p w14:paraId="5BB87E89"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B840AE">
        <w:rPr>
          <w:rFonts w:ascii="Arial Narrow" w:hAnsi="Arial Narrow"/>
          <w:bCs/>
          <w:color w:val="auto"/>
          <w:sz w:val="24"/>
          <w:szCs w:val="24"/>
        </w:rPr>
        <w:t>caput</w:t>
      </w:r>
      <w:r w:rsidRPr="00B840AE">
        <w:rPr>
          <w:rFonts w:ascii="Arial Narrow" w:hAnsi="Arial Narrow"/>
          <w:b/>
          <w:bCs/>
          <w:color w:val="auto"/>
          <w:sz w:val="24"/>
          <w:szCs w:val="24"/>
        </w:rPr>
        <w:t xml:space="preserve"> </w:t>
      </w:r>
      <w:r w:rsidRPr="00B840AE">
        <w:rPr>
          <w:rFonts w:ascii="Arial Narrow" w:hAnsi="Arial Narrow"/>
          <w:color w:val="auto"/>
          <w:sz w:val="24"/>
          <w:szCs w:val="24"/>
        </w:rPr>
        <w:t xml:space="preserve">e parágrafos do </w:t>
      </w:r>
      <w:hyperlink r:id="rId72" w:anchor="art158" w:history="1">
        <w:r w:rsidRPr="00B840AE">
          <w:rPr>
            <w:rStyle w:val="Hyperlink"/>
            <w:rFonts w:ascii="Arial Narrow" w:hAnsi="Arial Narrow"/>
            <w:color w:val="auto"/>
            <w:sz w:val="24"/>
            <w:szCs w:val="24"/>
          </w:rPr>
          <w:t>art. 158 da Lei Federal nº 14.133/2021</w:t>
        </w:r>
      </w:hyperlink>
      <w:r w:rsidRPr="00B840AE">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sz w:val="24"/>
          <w:szCs w:val="24"/>
        </w:rPr>
        <w:t>Na aplicação das sanções serão considerados:</w:t>
      </w:r>
    </w:p>
    <w:p w14:paraId="2706CC46" w14:textId="77777777" w:rsidR="006A27D4" w:rsidRPr="00B840AE" w:rsidRDefault="006A27D4" w:rsidP="006A27D4">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B840AE"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B840AE">
        <w:rPr>
          <w:rFonts w:ascii="Arial Narrow" w:eastAsia="Arial" w:hAnsi="Arial Narrow" w:cs="Arial"/>
        </w:rPr>
        <w:t>a natureza e a gravidade da infração cometida;</w:t>
      </w:r>
    </w:p>
    <w:p w14:paraId="45543C6A" w14:textId="77777777" w:rsidR="006A27D4" w:rsidRPr="00B840AE"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B840AE">
        <w:rPr>
          <w:rFonts w:ascii="Arial Narrow" w:eastAsia="Arial" w:hAnsi="Arial Narrow" w:cs="Arial"/>
        </w:rPr>
        <w:t>as peculiaridades do caso concreto;</w:t>
      </w:r>
    </w:p>
    <w:p w14:paraId="4B9E75C4" w14:textId="77777777" w:rsidR="006A27D4" w:rsidRPr="00B840AE"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B840AE">
        <w:rPr>
          <w:rFonts w:ascii="Arial Narrow" w:eastAsia="Arial" w:hAnsi="Arial Narrow" w:cs="Arial"/>
        </w:rPr>
        <w:t>as circunstâncias agravantes ou atenuantes;</w:t>
      </w:r>
    </w:p>
    <w:p w14:paraId="1918B014" w14:textId="77777777" w:rsidR="006A27D4" w:rsidRPr="00B840AE"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B840AE">
        <w:rPr>
          <w:rFonts w:ascii="Arial Narrow" w:eastAsia="Arial" w:hAnsi="Arial Narrow" w:cs="Arial"/>
        </w:rPr>
        <w:t>os danos que dela provierem para o Contratante;</w:t>
      </w:r>
    </w:p>
    <w:p w14:paraId="6327BADE" w14:textId="77777777" w:rsidR="006A27D4" w:rsidRPr="00B840AE"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B840AE">
        <w:rPr>
          <w:rFonts w:ascii="Arial Narrow" w:eastAsia="Arial" w:hAnsi="Arial Narrow" w:cs="Arial"/>
        </w:rPr>
        <w:t>a implantação ou o aperfeiçoamento de programa de integridade, conforme normas e orientações dos órgãos de controle.</w:t>
      </w:r>
    </w:p>
    <w:p w14:paraId="0638BB0E" w14:textId="77777777" w:rsidR="006A27D4" w:rsidRPr="00B840AE" w:rsidRDefault="006A27D4" w:rsidP="006A27D4">
      <w:pPr>
        <w:tabs>
          <w:tab w:val="num" w:pos="709"/>
          <w:tab w:val="left" w:pos="993"/>
        </w:tabs>
        <w:suppressAutoHyphens/>
        <w:ind w:left="709"/>
        <w:contextualSpacing/>
        <w:rPr>
          <w:rFonts w:ascii="Arial Narrow" w:eastAsia="Arial" w:hAnsi="Arial Narrow" w:cs="Arial"/>
        </w:rPr>
      </w:pPr>
    </w:p>
    <w:p w14:paraId="496CCAD9"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 xml:space="preserve">Os atos previstos como infrações administrativas na </w:t>
      </w:r>
      <w:hyperlink r:id="rId73" w:history="1">
        <w:r w:rsidRPr="00B840AE">
          <w:rPr>
            <w:rStyle w:val="Hyperlink"/>
            <w:rFonts w:ascii="Arial Narrow" w:hAnsi="Arial Narrow"/>
            <w:color w:val="auto"/>
            <w:sz w:val="24"/>
            <w:szCs w:val="24"/>
          </w:rPr>
          <w:t>Lei Federal nº 14.133/2021</w:t>
        </w:r>
      </w:hyperlink>
      <w:r w:rsidRPr="00B840AE">
        <w:rPr>
          <w:rFonts w:ascii="Arial Narrow" w:hAnsi="Arial Narrow"/>
          <w:color w:val="auto"/>
          <w:sz w:val="24"/>
          <w:szCs w:val="24"/>
        </w:rPr>
        <w:t xml:space="preserve">, que sejam tipificadas como atos lesivos </w:t>
      </w:r>
      <w:hyperlink r:id="rId74" w:history="1">
        <w:r w:rsidRPr="00B840AE">
          <w:rPr>
            <w:rStyle w:val="Hyperlink"/>
            <w:rFonts w:ascii="Arial Narrow" w:hAnsi="Arial Narrow"/>
            <w:color w:val="auto"/>
            <w:sz w:val="24"/>
            <w:szCs w:val="24"/>
          </w:rPr>
          <w:t>na Lei Federal nº 12.846/2013</w:t>
        </w:r>
      </w:hyperlink>
      <w:r w:rsidRPr="00B840AE">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B840AE">
          <w:rPr>
            <w:rStyle w:val="Hyperlink"/>
            <w:rFonts w:ascii="Arial Narrow" w:hAnsi="Arial Narrow"/>
            <w:color w:val="auto"/>
            <w:sz w:val="24"/>
            <w:szCs w:val="24"/>
          </w:rPr>
          <w:t>art. 160, da Lei Federal nº 14.133/2021</w:t>
        </w:r>
      </w:hyperlink>
      <w:r w:rsidRPr="00B840AE">
        <w:rPr>
          <w:rFonts w:ascii="Arial Narrow" w:hAnsi="Arial Narrow"/>
          <w:color w:val="auto"/>
          <w:sz w:val="24"/>
          <w:szCs w:val="24"/>
        </w:rPr>
        <w:t>).</w:t>
      </w:r>
    </w:p>
    <w:p w14:paraId="633982A1"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 xml:space="preserve">O Contratante deverá, no prazo máximo </w:t>
      </w:r>
      <w:r w:rsidRPr="00B840AE">
        <w:rPr>
          <w:rFonts w:ascii="Arial Narrow" w:hAnsi="Arial Narrow"/>
          <w:b/>
          <w:color w:val="auto"/>
          <w:sz w:val="24"/>
          <w:szCs w:val="24"/>
          <w:u w:val="single"/>
        </w:rPr>
        <w:t>15 (quinze) dias úteis</w:t>
      </w:r>
      <w:r w:rsidRPr="00B840AE">
        <w:rPr>
          <w:rFonts w:ascii="Arial Narrow" w:hAnsi="Arial Narrow"/>
          <w:color w:val="auto"/>
          <w:sz w:val="24"/>
          <w:szCs w:val="24"/>
        </w:rPr>
        <w:t xml:space="preserve">, contado da data de aplicação da sanção, informar e manter atualizados os dados relativos às sanções por ela aplicadas, para fins de publicidade no Cadastro Nacional de Empresas Inidôneas e Suspensas (CEIS) e no Cadastro Nacional de Empresas </w:t>
      </w:r>
      <w:r w:rsidRPr="00B840AE">
        <w:rPr>
          <w:rFonts w:ascii="Arial Narrow" w:hAnsi="Arial Narrow"/>
          <w:color w:val="auto"/>
          <w:sz w:val="24"/>
          <w:szCs w:val="24"/>
        </w:rPr>
        <w:lastRenderedPageBreak/>
        <w:t>Punidas (CNEP), instituídos no âmbito do Poder Executivo Federal, assim como no Cadastros de infrações desenvolvido pelo TCE-PR.</w:t>
      </w:r>
    </w:p>
    <w:p w14:paraId="30554EDA" w14:textId="77777777" w:rsidR="006A27D4" w:rsidRPr="00B840AE"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6" w:anchor="art163" w:history="1">
        <w:r w:rsidRPr="00B840AE">
          <w:rPr>
            <w:rStyle w:val="Hyperlink"/>
            <w:rFonts w:ascii="Arial Narrow" w:hAnsi="Arial Narrow"/>
            <w:color w:val="auto"/>
            <w:sz w:val="24"/>
            <w:szCs w:val="24"/>
          </w:rPr>
          <w:t>art. 163 da Lei Federal nº 14.133/2021.</w:t>
        </w:r>
      </w:hyperlink>
    </w:p>
    <w:p w14:paraId="53BEDE68" w14:textId="77777777" w:rsidR="006A27D4" w:rsidRPr="00B840AE" w:rsidRDefault="006A27D4" w:rsidP="006A27D4">
      <w:pPr>
        <w:pStyle w:val="PargrafodaLista"/>
        <w:ind w:left="0" w:right="-5"/>
        <w:rPr>
          <w:rFonts w:ascii="Arial Narrow" w:hAnsi="Arial Narrow"/>
          <w:highlight w:val="yellow"/>
        </w:rPr>
      </w:pPr>
    </w:p>
    <w:p w14:paraId="2CDACC0E" w14:textId="77777777" w:rsidR="006A27D4" w:rsidRPr="00B840AE"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B840AE">
        <w:rPr>
          <w:rFonts w:ascii="Arial Narrow" w:hAnsi="Arial Narrow"/>
          <w:b/>
        </w:rPr>
        <w:t>CLÁUSULA DÉCIMA TERCEIRA - DA EXTINÇÃO CONTRATUAL</w:t>
      </w:r>
    </w:p>
    <w:p w14:paraId="60D2F66C"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O contrato se extingue quando cumpridas as obrigações de ambas as partes, ainda que isso ocorra antes do prazo estipulado para tanto.</w:t>
      </w:r>
    </w:p>
    <w:p w14:paraId="18447610" w14:textId="77777777" w:rsidR="006A27D4" w:rsidRPr="00B840AE" w:rsidRDefault="006A27D4" w:rsidP="006A27D4">
      <w:pPr>
        <w:pStyle w:val="Nivel2"/>
        <w:numPr>
          <w:ilvl w:val="2"/>
          <w:numId w:val="53"/>
        </w:numPr>
        <w:tabs>
          <w:tab w:val="left" w:pos="360"/>
        </w:tabs>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B840AE" w:rsidRDefault="006A27D4" w:rsidP="006A27D4">
      <w:pPr>
        <w:pStyle w:val="Nivel2"/>
        <w:numPr>
          <w:ilvl w:val="2"/>
          <w:numId w:val="53"/>
        </w:numPr>
        <w:tabs>
          <w:tab w:val="left" w:pos="360"/>
        </w:tabs>
        <w:spacing w:before="0" w:after="0" w:line="240" w:lineRule="auto"/>
        <w:ind w:left="0" w:firstLine="0"/>
        <w:rPr>
          <w:rFonts w:ascii="Arial Narrow" w:hAnsi="Arial Narrow"/>
          <w:color w:val="auto"/>
          <w:sz w:val="24"/>
          <w:szCs w:val="24"/>
        </w:rPr>
      </w:pPr>
      <w:r w:rsidRPr="00B840AE">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Quando a não conclusão do contrato referida no item anterior decorrer de culpa do contratado:</w:t>
      </w:r>
    </w:p>
    <w:p w14:paraId="572D5C02" w14:textId="77777777" w:rsidR="006A27D4" w:rsidRPr="00B840AE"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B840AE">
        <w:rPr>
          <w:rFonts w:ascii="Arial Narrow" w:eastAsia="Arial" w:hAnsi="Arial Narrow" w:cs="Arial"/>
          <w:iCs/>
        </w:rPr>
        <w:t xml:space="preserve">ficará ele constituído em mora, sendo-lhe aplicáveis as respectivas sanções administrativas; e  </w:t>
      </w:r>
    </w:p>
    <w:p w14:paraId="022F9AE3" w14:textId="77777777" w:rsidR="006A27D4" w:rsidRPr="00B840AE"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B840AE">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O contrato pode ser extinto antes de cumpridas as obrigações nele estipuladas, ou antes do prazo nele fixado, por algum dos motivos previstos no </w:t>
      </w:r>
      <w:hyperlink r:id="rId77" w:anchor="art137" w:history="1">
        <w:r w:rsidRPr="00B840AE">
          <w:rPr>
            <w:rStyle w:val="Hyperlink"/>
            <w:rFonts w:ascii="Arial Narrow" w:hAnsi="Arial Narrow"/>
          </w:rPr>
          <w:t>art. 137 da Lei Federal nº 14.133/2021</w:t>
        </w:r>
      </w:hyperlink>
      <w:r w:rsidRPr="00B840AE">
        <w:rPr>
          <w:rFonts w:ascii="Arial Narrow" w:hAnsi="Arial Narrow"/>
        </w:rPr>
        <w:t>, bem como amigavelmente, assegurados o contraditório e a ampla defesa.</w:t>
      </w:r>
    </w:p>
    <w:p w14:paraId="13363E05" w14:textId="77777777" w:rsidR="006A27D4" w:rsidRPr="00B840AE"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 xml:space="preserve">Nesta hipótese, aplicam-se também os </w:t>
      </w:r>
      <w:hyperlink r:id="rId78" w:anchor="art138" w:history="1">
        <w:r w:rsidRPr="00B840AE">
          <w:rPr>
            <w:rStyle w:val="Hyperlink"/>
            <w:rFonts w:ascii="Arial Narrow" w:hAnsi="Arial Narrow"/>
          </w:rPr>
          <w:t>artigos 138 e 139</w:t>
        </w:r>
      </w:hyperlink>
      <w:r w:rsidRPr="00B840AE">
        <w:rPr>
          <w:rFonts w:ascii="Arial Narrow" w:hAnsi="Arial Narrow"/>
        </w:rPr>
        <w:t xml:space="preserve"> da mesma Lei.</w:t>
      </w:r>
    </w:p>
    <w:p w14:paraId="22F60834" w14:textId="77777777" w:rsidR="006A27D4" w:rsidRPr="00B840AE"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B840AE"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Se a operação implicar mudança da pessoa jurídica contratada, deverá ser formalizado termo aditivo para alteração subjetiva.</w:t>
      </w:r>
    </w:p>
    <w:p w14:paraId="10B2F801"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B840AE">
        <w:rPr>
          <w:rFonts w:ascii="Arial Narrow" w:hAnsi="Arial Narrow"/>
        </w:rPr>
        <w:t>O contrato ainda poderá ser extinto:</w:t>
      </w:r>
    </w:p>
    <w:p w14:paraId="3CE10A6A" w14:textId="77777777" w:rsidR="006A27D4" w:rsidRPr="00B840AE" w:rsidRDefault="006A27D4" w:rsidP="006A27D4">
      <w:pPr>
        <w:pStyle w:val="Nivel3"/>
        <w:numPr>
          <w:ilvl w:val="2"/>
          <w:numId w:val="53"/>
        </w:numPr>
        <w:spacing w:before="0" w:after="0" w:line="240" w:lineRule="auto"/>
        <w:ind w:left="567" w:firstLine="0"/>
        <w:rPr>
          <w:rFonts w:ascii="Arial Narrow" w:hAnsi="Arial Narrow"/>
          <w:sz w:val="24"/>
          <w:szCs w:val="24"/>
        </w:rPr>
      </w:pPr>
      <w:r w:rsidRPr="00B840AE">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B840AE">
        <w:rPr>
          <w:rFonts w:ascii="Arial Narrow" w:hAnsi="Arial Narrow"/>
          <w:strike/>
          <w:sz w:val="24"/>
          <w:szCs w:val="24"/>
        </w:rPr>
        <w:t>na licitação</w:t>
      </w:r>
      <w:r w:rsidRPr="00B840AE">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B840AE" w:rsidRDefault="006A27D4" w:rsidP="006A27D4">
      <w:pPr>
        <w:pStyle w:val="Nivel3"/>
        <w:numPr>
          <w:ilvl w:val="2"/>
          <w:numId w:val="53"/>
        </w:numPr>
        <w:spacing w:before="0" w:after="0" w:line="240" w:lineRule="auto"/>
        <w:ind w:left="567" w:firstLine="0"/>
        <w:rPr>
          <w:rFonts w:ascii="Arial Narrow" w:hAnsi="Arial Narrow"/>
          <w:sz w:val="24"/>
          <w:szCs w:val="24"/>
        </w:rPr>
      </w:pPr>
      <w:r w:rsidRPr="00B840AE">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O termo de rescisão, sempre que possível, será precedido:</w:t>
      </w:r>
    </w:p>
    <w:p w14:paraId="657DAF4E" w14:textId="77777777" w:rsidR="006A27D4" w:rsidRPr="00B840AE" w:rsidRDefault="006A27D4" w:rsidP="006A27D4">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B840AE" w:rsidRDefault="006A27D4" w:rsidP="00091D8C">
      <w:pPr>
        <w:pStyle w:val="Nivel3"/>
        <w:numPr>
          <w:ilvl w:val="2"/>
          <w:numId w:val="53"/>
        </w:numPr>
        <w:tabs>
          <w:tab w:val="left" w:pos="993"/>
        </w:tabs>
        <w:spacing w:before="0" w:after="0" w:line="240" w:lineRule="auto"/>
        <w:ind w:hanging="515"/>
        <w:rPr>
          <w:rFonts w:ascii="Arial Narrow" w:hAnsi="Arial Narrow"/>
          <w:sz w:val="24"/>
          <w:szCs w:val="24"/>
        </w:rPr>
      </w:pPr>
      <w:r w:rsidRPr="00B840AE">
        <w:rPr>
          <w:rFonts w:ascii="Arial Narrow" w:hAnsi="Arial Narrow"/>
          <w:sz w:val="24"/>
          <w:szCs w:val="24"/>
        </w:rPr>
        <w:t>Balanço dos eventos contratuais já cumpridos ou parcialmente cumpridos;</w:t>
      </w:r>
    </w:p>
    <w:p w14:paraId="255D765D" w14:textId="77777777" w:rsidR="006A27D4" w:rsidRPr="00B840AE" w:rsidRDefault="006A27D4" w:rsidP="00091D8C">
      <w:pPr>
        <w:pStyle w:val="Nivel3"/>
        <w:numPr>
          <w:ilvl w:val="2"/>
          <w:numId w:val="53"/>
        </w:numPr>
        <w:tabs>
          <w:tab w:val="left" w:pos="360"/>
          <w:tab w:val="left" w:pos="993"/>
        </w:tabs>
        <w:spacing w:before="0" w:after="0" w:line="240" w:lineRule="auto"/>
        <w:ind w:left="709" w:firstLine="0"/>
        <w:rPr>
          <w:rFonts w:ascii="Arial Narrow" w:hAnsi="Arial Narrow"/>
          <w:color w:val="auto"/>
          <w:sz w:val="24"/>
          <w:szCs w:val="24"/>
        </w:rPr>
      </w:pPr>
      <w:r w:rsidRPr="00B840AE">
        <w:rPr>
          <w:rFonts w:ascii="Arial Narrow" w:hAnsi="Arial Narrow"/>
          <w:color w:val="auto"/>
          <w:sz w:val="24"/>
          <w:szCs w:val="24"/>
        </w:rPr>
        <w:t>Relação dos pagamentos já efetuados e ainda devidos;</w:t>
      </w:r>
    </w:p>
    <w:p w14:paraId="0D9288E8" w14:textId="77777777" w:rsidR="006A27D4" w:rsidRPr="00B840AE" w:rsidRDefault="006A27D4" w:rsidP="00091D8C">
      <w:pPr>
        <w:pStyle w:val="Nivel3"/>
        <w:numPr>
          <w:ilvl w:val="2"/>
          <w:numId w:val="53"/>
        </w:numPr>
        <w:tabs>
          <w:tab w:val="left" w:pos="360"/>
          <w:tab w:val="left" w:pos="993"/>
        </w:tabs>
        <w:spacing w:before="0" w:after="0" w:line="240" w:lineRule="auto"/>
        <w:ind w:left="709" w:firstLine="0"/>
        <w:rPr>
          <w:rFonts w:ascii="Arial Narrow" w:hAnsi="Arial Narrow"/>
          <w:color w:val="auto"/>
          <w:sz w:val="24"/>
          <w:szCs w:val="24"/>
        </w:rPr>
      </w:pPr>
      <w:r w:rsidRPr="00B840AE">
        <w:rPr>
          <w:rFonts w:ascii="Arial Narrow" w:hAnsi="Arial Narrow"/>
          <w:color w:val="auto"/>
          <w:sz w:val="24"/>
          <w:szCs w:val="24"/>
        </w:rPr>
        <w:t>Indenizações e multas.</w:t>
      </w:r>
    </w:p>
    <w:p w14:paraId="499AEBD2" w14:textId="77777777" w:rsidR="006A27D4" w:rsidRPr="00B840AE" w:rsidRDefault="006A27D4" w:rsidP="006A27D4">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B840AE"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B840AE">
        <w:rPr>
          <w:rFonts w:ascii="Arial Narrow" w:hAnsi="Arial Narrow"/>
        </w:rPr>
        <w:t>A extinção do contrato não configura óbice para o reconhecimento do desequilíbrio econômico-financeiro, hipótese em que será concedida indenização por meio de termo indenizatório (</w:t>
      </w:r>
      <w:hyperlink r:id="rId79" w:anchor="art131" w:history="1">
        <w:r w:rsidRPr="00B840AE">
          <w:rPr>
            <w:rStyle w:val="Hyperlink"/>
            <w:rFonts w:ascii="Arial Narrow" w:hAnsi="Arial Narrow"/>
          </w:rPr>
          <w:t xml:space="preserve">art. 131, </w:t>
        </w:r>
        <w:r w:rsidRPr="00B840AE">
          <w:rPr>
            <w:rStyle w:val="Hyperlink"/>
            <w:rFonts w:ascii="Arial Narrow" w:hAnsi="Arial Narrow"/>
            <w:iCs/>
          </w:rPr>
          <w:t xml:space="preserve">caput, </w:t>
        </w:r>
        <w:r w:rsidRPr="00B840AE">
          <w:rPr>
            <w:rStyle w:val="Hyperlink"/>
            <w:rFonts w:ascii="Arial Narrow" w:hAnsi="Arial Narrow"/>
          </w:rPr>
          <w:t>da Lei Federal  n.º 14.133/2021).</w:t>
        </w:r>
      </w:hyperlink>
      <w:r w:rsidRPr="00B840AE">
        <w:rPr>
          <w:rFonts w:ascii="Arial Narrow" w:hAnsi="Arial Narrow"/>
        </w:rPr>
        <w:t xml:space="preserve"> </w:t>
      </w:r>
    </w:p>
    <w:p w14:paraId="0DA70E98" w14:textId="77777777" w:rsidR="006A27D4" w:rsidRPr="00B840AE" w:rsidRDefault="006A27D4" w:rsidP="006A27D4">
      <w:pPr>
        <w:pStyle w:val="PargrafodaLista"/>
        <w:autoSpaceDE w:val="0"/>
        <w:autoSpaceDN w:val="0"/>
        <w:adjustRightInd w:val="0"/>
        <w:ind w:left="0"/>
        <w:contextualSpacing w:val="0"/>
        <w:rPr>
          <w:rFonts w:ascii="Arial Narrow" w:hAnsi="Arial Narrow"/>
        </w:rPr>
      </w:pPr>
    </w:p>
    <w:p w14:paraId="3C337C7D" w14:textId="77777777" w:rsidR="006A27D4" w:rsidRPr="00B840AE" w:rsidRDefault="006A27D4" w:rsidP="006A27D4">
      <w:pPr>
        <w:pStyle w:val="PargrafodaLista"/>
        <w:numPr>
          <w:ilvl w:val="0"/>
          <w:numId w:val="53"/>
        </w:numPr>
        <w:shd w:val="clear" w:color="auto" w:fill="DAEEF3" w:themeFill="accent5" w:themeFillTint="33"/>
        <w:autoSpaceDE w:val="0"/>
        <w:autoSpaceDN w:val="0"/>
        <w:adjustRightInd w:val="0"/>
        <w:ind w:left="0" w:firstLine="0"/>
        <w:contextualSpacing w:val="0"/>
        <w:jc w:val="both"/>
        <w:rPr>
          <w:rFonts w:ascii="Arial Narrow" w:hAnsi="Arial Narrow"/>
        </w:rPr>
      </w:pPr>
      <w:r w:rsidRPr="00B840AE">
        <w:rPr>
          <w:rFonts w:ascii="Arial Narrow" w:hAnsi="Arial Narrow"/>
          <w:b/>
          <w:bCs/>
          <w:u w:val="single"/>
        </w:rPr>
        <w:t>CLÁUSULA DÉCIMA QUARTA - DA DOTAÇÃO ORÇAMENTÁRIA</w:t>
      </w:r>
    </w:p>
    <w:p w14:paraId="71975B0E" w14:textId="77777777" w:rsidR="006A27D4" w:rsidRPr="00B840AE"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B840AE">
        <w:rPr>
          <w:rFonts w:ascii="Arial Narrow" w:hAnsi="Arial Narrow"/>
        </w:rPr>
        <w:t xml:space="preserve">Os recursos orçamentários correrão por conta da seguinte dotação: </w:t>
      </w: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D737E8" w:rsidRPr="00D737E8" w14:paraId="2C7DA0D3"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CC92AD9" w14:textId="77777777" w:rsidR="00D737E8" w:rsidRPr="00D737E8" w:rsidRDefault="00D737E8" w:rsidP="00D737E8">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3 - [SECRETARIA DA AGRICULTURA, MEIO AMBIENTE E DESENVOLVIMENTO ECONÔMICO]</w:t>
            </w:r>
          </w:p>
        </w:tc>
      </w:tr>
      <w:tr w:rsidR="00D737E8" w:rsidRPr="00D737E8" w14:paraId="1CF783B4"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A8F77E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[SECRETARIA DA AGRICULTURA, MEIO AMBIENTE E DESENVOLVIMENTO ECONÔMICO]</w:t>
            </w:r>
          </w:p>
        </w:tc>
      </w:tr>
      <w:tr w:rsidR="00D737E8" w:rsidRPr="00D737E8" w14:paraId="174B5DD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E845F5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2071 - Funcional: 0020.0606.0008 - [SECRETARIA DA AGRICULTURA, MEIO AMBIENTE E DESENVOLVIMENTO ECONÔMICO]</w:t>
            </w:r>
          </w:p>
        </w:tc>
      </w:tr>
      <w:tr w:rsidR="00D737E8" w:rsidRPr="00D737E8" w14:paraId="1628F95B"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15C8A0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04342766"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3CF2C95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923BC3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AF7819C"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7EAFE013"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5FD832EB"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41</w:t>
            </w:r>
          </w:p>
        </w:tc>
        <w:tc>
          <w:tcPr>
            <w:tcW w:w="516" w:type="pct"/>
            <w:tcBorders>
              <w:top w:val="nil"/>
              <w:left w:val="nil"/>
              <w:bottom w:val="single" w:sz="4" w:space="0" w:color="auto"/>
              <w:right w:val="single" w:sz="4" w:space="0" w:color="auto"/>
            </w:tcBorders>
            <w:hideMark/>
          </w:tcPr>
          <w:p w14:paraId="04264A6D"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C01DE09"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260A5BE0"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8A827C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4 - [SECRETARIA MUNICIPAL DE ADMINISTRAÇÃO]</w:t>
            </w:r>
          </w:p>
        </w:tc>
      </w:tr>
      <w:tr w:rsidR="00D737E8" w:rsidRPr="00D737E8" w14:paraId="4713226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67379C3"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[SECRETARIA MUNICIPAL DE ADMINISTRAÇÃO E FINANÇAS]</w:t>
            </w:r>
          </w:p>
        </w:tc>
      </w:tr>
      <w:tr w:rsidR="00D737E8" w:rsidRPr="00D737E8" w14:paraId="1974B576"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41CA1B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2009 - Funcional: 0004.0122.0002 - [SECRETARIA MUNICIPAL DE ADMINISTRAÇÃO E FINANÇAS]</w:t>
            </w:r>
          </w:p>
        </w:tc>
      </w:tr>
      <w:tr w:rsidR="00D737E8" w:rsidRPr="00D737E8" w14:paraId="2A00EC7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D622A63"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6687EA24"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07D26B2"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C421F6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FBAA63A"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5EEFF2FE"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72E56A6"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110</w:t>
            </w:r>
          </w:p>
        </w:tc>
        <w:tc>
          <w:tcPr>
            <w:tcW w:w="516" w:type="pct"/>
            <w:tcBorders>
              <w:top w:val="nil"/>
              <w:left w:val="nil"/>
              <w:bottom w:val="single" w:sz="4" w:space="0" w:color="auto"/>
              <w:right w:val="single" w:sz="4" w:space="0" w:color="auto"/>
            </w:tcBorders>
            <w:hideMark/>
          </w:tcPr>
          <w:p w14:paraId="17BEE38B"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112BF8AE"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5FAEFBFC"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96C6D6E"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5 - [SECRETARIA DE ESPORTES E LAZER]</w:t>
            </w:r>
          </w:p>
        </w:tc>
      </w:tr>
      <w:tr w:rsidR="00D737E8" w:rsidRPr="00D737E8" w14:paraId="18D73197"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705E962"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[DEPARTAMENTO DE ESPORTES E LAZER]</w:t>
            </w:r>
          </w:p>
        </w:tc>
      </w:tr>
      <w:tr w:rsidR="00D737E8" w:rsidRPr="00D737E8" w14:paraId="26EDD002"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296314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2048 - Funcional: 0027.0812.0004 - [DEPARTAMENTO DE ESPORTES E LAZER]</w:t>
            </w:r>
          </w:p>
        </w:tc>
      </w:tr>
      <w:tr w:rsidR="00D737E8" w:rsidRPr="00D737E8" w14:paraId="30B40573"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C51945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701504FF"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541E9B1"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CAEE7C4"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CFE3A7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329B262E"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16DA5E4"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176</w:t>
            </w:r>
          </w:p>
        </w:tc>
        <w:tc>
          <w:tcPr>
            <w:tcW w:w="516" w:type="pct"/>
            <w:tcBorders>
              <w:top w:val="nil"/>
              <w:left w:val="nil"/>
              <w:bottom w:val="single" w:sz="4" w:space="0" w:color="auto"/>
              <w:right w:val="single" w:sz="4" w:space="0" w:color="auto"/>
            </w:tcBorders>
            <w:hideMark/>
          </w:tcPr>
          <w:p w14:paraId="16821464"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1754FDD9"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03B7F754"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E0AE9CA"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6 - [SECRETARIA MUN. DE OBRAS, VIAÇÃO E SERV. URBANOS]</w:t>
            </w:r>
          </w:p>
        </w:tc>
      </w:tr>
      <w:tr w:rsidR="00D737E8" w:rsidRPr="00D737E8" w14:paraId="381BABE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397F841"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[DEPARTAMENTO DE OBRAS]</w:t>
            </w:r>
          </w:p>
        </w:tc>
      </w:tr>
      <w:tr w:rsidR="00D737E8" w:rsidRPr="00D737E8" w14:paraId="40B88217"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89FACE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2109 - Funcional: 0015.0451.0009 - [DEPARTAMENTO DE OBRAS]</w:t>
            </w:r>
          </w:p>
        </w:tc>
      </w:tr>
      <w:tr w:rsidR="00D737E8" w:rsidRPr="00D737E8" w14:paraId="637EAE0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1638F5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0DD91528"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DE84ACC"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38A2EC8"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7316AC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2530D4B9"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5C0D44FE"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245</w:t>
            </w:r>
          </w:p>
        </w:tc>
        <w:tc>
          <w:tcPr>
            <w:tcW w:w="516" w:type="pct"/>
            <w:tcBorders>
              <w:top w:val="nil"/>
              <w:left w:val="nil"/>
              <w:bottom w:val="single" w:sz="4" w:space="0" w:color="auto"/>
              <w:right w:val="single" w:sz="4" w:space="0" w:color="auto"/>
            </w:tcBorders>
            <w:hideMark/>
          </w:tcPr>
          <w:p w14:paraId="041CBD96"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DA1D9E3"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4C73668F"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D5D8F5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[MANUTENÇÃO DE PRÉDIOS PÚBLICOS]</w:t>
            </w:r>
          </w:p>
          <w:p w14:paraId="69506659"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D737E8" w:rsidRPr="00D737E8" w14:paraId="5E4BCC7D"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23249F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2114 - Funcional: 0015.0451.0009 - [MANUTENÇÃO DE PRÉDIOS PÚBLICOS]</w:t>
            </w:r>
          </w:p>
        </w:tc>
      </w:tr>
      <w:tr w:rsidR="00D737E8" w:rsidRPr="00D737E8" w14:paraId="58934F83"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CF0AFC1"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 – Material de consumo]</w:t>
            </w:r>
          </w:p>
        </w:tc>
      </w:tr>
      <w:tr w:rsidR="00D737E8" w:rsidRPr="00D737E8" w14:paraId="6EC01968"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265E2A9C"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5956A3B"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0191ED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70DE7B59"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5A9B90A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1D0A649D"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32C2A91D"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636C04A3"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1C942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7 - [SECRETARIA MUNICIPAL DE TURISMO E CULTURA]</w:t>
            </w:r>
          </w:p>
        </w:tc>
      </w:tr>
      <w:tr w:rsidR="00D737E8" w:rsidRPr="00D737E8" w14:paraId="5072E842"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1FAE012"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[SECRETARIA MUNICIPAL DE TURISMO E CULTURA]</w:t>
            </w:r>
          </w:p>
        </w:tc>
      </w:tr>
      <w:tr w:rsidR="00D737E8" w:rsidRPr="00D737E8" w14:paraId="68D2020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344FE0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2072 - Funcional: 0013.0122.0003 - [SECRETARIA DE TURISMO E CULTURA]</w:t>
            </w:r>
          </w:p>
        </w:tc>
      </w:tr>
      <w:tr w:rsidR="00D737E8" w:rsidRPr="00D737E8" w14:paraId="73540B97"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BA5665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1CD03050"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A4DA6F3"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00AA54D"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374398B"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025017A0"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9DA23FB"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268</w:t>
            </w:r>
          </w:p>
        </w:tc>
        <w:tc>
          <w:tcPr>
            <w:tcW w:w="516" w:type="pct"/>
            <w:tcBorders>
              <w:top w:val="nil"/>
              <w:left w:val="nil"/>
              <w:bottom w:val="single" w:sz="4" w:space="0" w:color="auto"/>
              <w:right w:val="single" w:sz="4" w:space="0" w:color="auto"/>
            </w:tcBorders>
            <w:hideMark/>
          </w:tcPr>
          <w:p w14:paraId="40A359DB"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5BB0232"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49FCF3D4"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65D727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8 - [SECRETARIA MUNICIPAL DE EDUCAÇÃO]</w:t>
            </w:r>
          </w:p>
        </w:tc>
      </w:tr>
      <w:tr w:rsidR="00D737E8" w:rsidRPr="00D737E8" w14:paraId="40C9F259"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822F97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[SECRETARIA MUNICIPAL DE EDUCAÇÃO]</w:t>
            </w:r>
          </w:p>
        </w:tc>
      </w:tr>
      <w:tr w:rsidR="00D737E8" w:rsidRPr="00D737E8" w14:paraId="5A09E60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E63142E"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2026 – Funcional: 0012.0122.0005 - [SECRETARIA MUNICIPAL DE EDUCAÇÃO]</w:t>
            </w:r>
          </w:p>
        </w:tc>
      </w:tr>
      <w:tr w:rsidR="00D737E8" w:rsidRPr="00D737E8" w14:paraId="74FA0E3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8C97E2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08854710"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3801131A"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C46974D"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B272A0E"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3D8E565B"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C03DA78"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329</w:t>
            </w:r>
          </w:p>
        </w:tc>
        <w:tc>
          <w:tcPr>
            <w:tcW w:w="516" w:type="pct"/>
            <w:tcBorders>
              <w:top w:val="nil"/>
              <w:left w:val="nil"/>
              <w:bottom w:val="single" w:sz="4" w:space="0" w:color="auto"/>
              <w:right w:val="single" w:sz="4" w:space="0" w:color="auto"/>
            </w:tcBorders>
            <w:hideMark/>
          </w:tcPr>
          <w:p w14:paraId="3AE12D7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6B9B3D5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 sobre Transferências Constitucionais</w:t>
            </w:r>
          </w:p>
        </w:tc>
      </w:tr>
      <w:tr w:rsidR="00D737E8" w:rsidRPr="00D737E8" w14:paraId="73E678B6"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893A9D1"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[MANUTENÇÃO DO ENSINO FUNDAMENTAL]</w:t>
            </w:r>
          </w:p>
        </w:tc>
      </w:tr>
      <w:tr w:rsidR="00D737E8" w:rsidRPr="00D737E8" w14:paraId="1EAE23F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BB1CA63"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2029 - Funcional: 0012.0361.0005 - [MANUTENÇÃO DO ENSINO FUNDAMENTAL]</w:t>
            </w:r>
          </w:p>
        </w:tc>
      </w:tr>
      <w:tr w:rsidR="00D737E8" w:rsidRPr="00D737E8" w14:paraId="7CEA9706"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9A57E4A"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lastRenderedPageBreak/>
              <w:t>Elemento: 3339030000000000000 - [Material de consumo]</w:t>
            </w:r>
          </w:p>
        </w:tc>
      </w:tr>
      <w:tr w:rsidR="00D737E8" w:rsidRPr="00D737E8" w14:paraId="119A77B1"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4EB0BF9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DB2A173"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8E8AF50"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3F4D9134"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6DEE7CDE"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713939F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3B72D476"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 sobre Transferências Constitucionais</w:t>
            </w:r>
          </w:p>
        </w:tc>
      </w:tr>
      <w:tr w:rsidR="00D737E8" w:rsidRPr="00D737E8" w14:paraId="2725796E"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DC845A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[MANUTENÇÃO DO ENSINO FUNDAMENTAL]</w:t>
            </w:r>
          </w:p>
        </w:tc>
      </w:tr>
      <w:tr w:rsidR="00D737E8" w:rsidRPr="00D737E8" w14:paraId="79137B9B"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3B02F4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2029 - Funcional: 0012.0361.0005 - [MANUTENÇÃO DO ENSINO FUNDAMENTAL]</w:t>
            </w:r>
          </w:p>
        </w:tc>
      </w:tr>
      <w:tr w:rsidR="00D737E8" w:rsidRPr="00D737E8" w14:paraId="0B9EDF58"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B79D2F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1F10AB63"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68EADA7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4CB89C8"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F7177E0"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03862F11"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5D8BB4BA"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53A13383"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6A4210AA"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Demais impostos vinculados a educação básica</w:t>
            </w:r>
          </w:p>
        </w:tc>
      </w:tr>
      <w:tr w:rsidR="00D737E8" w:rsidRPr="00D737E8" w14:paraId="16AABE47"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DC8427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[MANUTENÇÃO DA EDUCAÇÃO INFANTIL PRÉ ESCOLA]</w:t>
            </w:r>
          </w:p>
        </w:tc>
      </w:tr>
      <w:tr w:rsidR="00D737E8" w:rsidRPr="00D737E8" w14:paraId="06EAA511"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F52649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D737E8" w:rsidRPr="00D737E8" w14:paraId="7ABCA9D1"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2CB425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06D95BD5"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32CBA95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A2C5688"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220076C6"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4379D86B"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5BA49BF2"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54FF7B23"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6823E0F4"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 sobre Transferências Constitucionais</w:t>
            </w:r>
          </w:p>
        </w:tc>
      </w:tr>
      <w:tr w:rsidR="00D737E8" w:rsidRPr="00D737E8" w14:paraId="52DF461C"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4704A4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[MANUTENÇÃO DA EDUCAÇÃO INFANTIL PRÉ ESCOLA]</w:t>
            </w:r>
          </w:p>
        </w:tc>
      </w:tr>
      <w:tr w:rsidR="00D737E8" w:rsidRPr="00D737E8" w14:paraId="1CF694C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A918DB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2030 - Funcional: 0012.0365.0005 - [MANUTENÇÃO DA EDUCAÇÃO INFANTIL PRÉ ESCOLA]</w:t>
            </w:r>
          </w:p>
        </w:tc>
      </w:tr>
      <w:tr w:rsidR="00D737E8" w:rsidRPr="00D737E8" w14:paraId="5A365AFC"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AB55979"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4623A34C"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724D6231"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DBCDA2E"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710ACB3C"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030C0C23"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603C8707"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0D151161"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7C48770C"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Demais impostos vinculados a educação básica</w:t>
            </w:r>
          </w:p>
        </w:tc>
      </w:tr>
      <w:tr w:rsidR="00D737E8" w:rsidRPr="00D737E8" w14:paraId="57130845"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03A491A"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[MANUTENÇÃO DA EDUCAÇÃO INFANTIL CRECHE]</w:t>
            </w:r>
          </w:p>
        </w:tc>
      </w:tr>
      <w:tr w:rsidR="00D737E8" w:rsidRPr="00D737E8" w14:paraId="45F6FE71"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03114C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D737E8" w:rsidRPr="00D737E8" w14:paraId="2DE732B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F8C2153"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52317911"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199052FF"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0CCB7EF"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8B9279C"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165B76F5"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4EFE6282"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1015ED32"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103</w:t>
            </w:r>
          </w:p>
        </w:tc>
        <w:tc>
          <w:tcPr>
            <w:tcW w:w="3087" w:type="pct"/>
            <w:tcBorders>
              <w:top w:val="nil"/>
              <w:left w:val="nil"/>
              <w:bottom w:val="single" w:sz="4" w:space="0" w:color="auto"/>
              <w:right w:val="single" w:sz="4" w:space="0" w:color="auto"/>
            </w:tcBorders>
            <w:hideMark/>
          </w:tcPr>
          <w:p w14:paraId="34395415"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 sobre Transferências Constitucionais</w:t>
            </w:r>
          </w:p>
        </w:tc>
      </w:tr>
      <w:tr w:rsidR="00D737E8" w:rsidRPr="00D737E8" w14:paraId="72574A59"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DEF59D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[MANUTENÇÃO DA EDUCAÇÃO INFANTIL CRECHE]</w:t>
            </w:r>
          </w:p>
        </w:tc>
      </w:tr>
      <w:tr w:rsidR="00D737E8" w:rsidRPr="00D737E8" w14:paraId="4B036D1E"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9CC3B16"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2051 - Funcional: 0012.0365.0005 - [MANUTENÇÃO DA EDUCAÇÃO INFANTIL CRECHE]</w:t>
            </w:r>
          </w:p>
        </w:tc>
      </w:tr>
      <w:tr w:rsidR="00D737E8" w:rsidRPr="00D737E8" w14:paraId="46A96F1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7E059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25CFAF0F"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6D16804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344A207"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B08A5DB"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48F182DA"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2B7B8687"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3CE4A5BC"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104</w:t>
            </w:r>
          </w:p>
        </w:tc>
        <w:tc>
          <w:tcPr>
            <w:tcW w:w="3087" w:type="pct"/>
            <w:tcBorders>
              <w:top w:val="nil"/>
              <w:left w:val="nil"/>
              <w:bottom w:val="single" w:sz="4" w:space="0" w:color="auto"/>
              <w:right w:val="single" w:sz="4" w:space="0" w:color="auto"/>
            </w:tcBorders>
            <w:hideMark/>
          </w:tcPr>
          <w:p w14:paraId="2AB6FC15"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Demais impostos vinculados a educação básica</w:t>
            </w:r>
          </w:p>
        </w:tc>
      </w:tr>
      <w:tr w:rsidR="00D737E8" w:rsidRPr="00D737E8" w14:paraId="107AADC7" w14:textId="77777777" w:rsidTr="00D737E8">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C5914AA"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9 - [SECRETARIA MUNICIPAL DE SAÚDE]</w:t>
            </w:r>
          </w:p>
        </w:tc>
      </w:tr>
      <w:tr w:rsidR="00D737E8" w:rsidRPr="00D737E8" w14:paraId="6192F8A3"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D6973F9"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[MANUTENÇÃO DA REDE MUNICIPAL DE SAÚDE DA ATENÇÃO BÁSICA]</w:t>
            </w:r>
          </w:p>
        </w:tc>
      </w:tr>
      <w:tr w:rsidR="00D737E8" w:rsidRPr="00D737E8" w14:paraId="2901A6D5"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E59759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D737E8" w:rsidRPr="00D737E8" w14:paraId="617353E8"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F6A05F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32089D69"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2066C533"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1A7E7CE"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41749F1B"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0AC29706"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0F8B8D61"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494</w:t>
            </w:r>
          </w:p>
        </w:tc>
        <w:tc>
          <w:tcPr>
            <w:tcW w:w="516" w:type="pct"/>
            <w:tcBorders>
              <w:top w:val="nil"/>
              <w:left w:val="nil"/>
              <w:bottom w:val="single" w:sz="4" w:space="0" w:color="auto"/>
              <w:right w:val="single" w:sz="4" w:space="0" w:color="auto"/>
            </w:tcBorders>
            <w:hideMark/>
          </w:tcPr>
          <w:p w14:paraId="77BB799B"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303</w:t>
            </w:r>
          </w:p>
        </w:tc>
        <w:tc>
          <w:tcPr>
            <w:tcW w:w="3087" w:type="pct"/>
            <w:tcBorders>
              <w:top w:val="nil"/>
              <w:left w:val="nil"/>
              <w:bottom w:val="single" w:sz="4" w:space="0" w:color="auto"/>
              <w:right w:val="single" w:sz="4" w:space="0" w:color="auto"/>
            </w:tcBorders>
            <w:hideMark/>
          </w:tcPr>
          <w:p w14:paraId="6E35386D"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Saúde – receitas vinculadas</w:t>
            </w:r>
          </w:p>
        </w:tc>
      </w:tr>
      <w:tr w:rsidR="00D737E8" w:rsidRPr="00D737E8" w14:paraId="0360F4DC" w14:textId="77777777" w:rsidTr="00D737E8">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6288A8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[MANUTENÇÃO DA REDE MUNICIPAL DE SAÚDE DA ATENÇÃO BÁSICA]</w:t>
            </w:r>
          </w:p>
          <w:p w14:paraId="3C577CF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D737E8" w:rsidRPr="00D737E8" w14:paraId="06C0CB9B"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99E3E1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D737E8" w:rsidRPr="00D737E8" w14:paraId="638219C0" w14:textId="77777777" w:rsidTr="00D737E8">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D4FA53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3C48218A" w14:textId="77777777" w:rsidTr="00D737E8">
        <w:trPr>
          <w:trHeight w:val="20"/>
        </w:trPr>
        <w:tc>
          <w:tcPr>
            <w:tcW w:w="1397" w:type="pct"/>
            <w:tcBorders>
              <w:top w:val="nil"/>
              <w:left w:val="single" w:sz="4" w:space="0" w:color="auto"/>
              <w:bottom w:val="single" w:sz="4" w:space="0" w:color="auto"/>
              <w:right w:val="single" w:sz="4" w:space="0" w:color="auto"/>
            </w:tcBorders>
            <w:hideMark/>
          </w:tcPr>
          <w:p w14:paraId="1122D4B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047FF0D"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65104586"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348485BC" w14:textId="77777777" w:rsidTr="00D737E8">
        <w:trPr>
          <w:trHeight w:val="20"/>
        </w:trPr>
        <w:tc>
          <w:tcPr>
            <w:tcW w:w="1397" w:type="pct"/>
            <w:tcBorders>
              <w:top w:val="nil"/>
              <w:left w:val="single" w:sz="4" w:space="0" w:color="auto"/>
              <w:bottom w:val="single" w:sz="4" w:space="0" w:color="auto"/>
              <w:right w:val="single" w:sz="4" w:space="0" w:color="auto"/>
            </w:tcBorders>
            <w:noWrap/>
            <w:vAlign w:val="center"/>
            <w:hideMark/>
          </w:tcPr>
          <w:p w14:paraId="363B76A9"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22440ED5"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494</w:t>
            </w:r>
          </w:p>
        </w:tc>
        <w:tc>
          <w:tcPr>
            <w:tcW w:w="3087" w:type="pct"/>
            <w:tcBorders>
              <w:top w:val="nil"/>
              <w:left w:val="nil"/>
              <w:bottom w:val="single" w:sz="4" w:space="0" w:color="auto"/>
              <w:right w:val="single" w:sz="4" w:space="0" w:color="auto"/>
            </w:tcBorders>
            <w:hideMark/>
          </w:tcPr>
          <w:p w14:paraId="27F9C843"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Bloco de custeio das ações e serviços públicos de saúde</w:t>
            </w:r>
          </w:p>
        </w:tc>
      </w:tr>
      <w:tr w:rsidR="00D737E8" w:rsidRPr="00D737E8" w14:paraId="07A8E886"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E0F006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[MANUTENÇÃO DA REDE MUNICIPAL DE SAÚDE DA ATENÇÃO BÁSICA]</w:t>
            </w:r>
          </w:p>
          <w:p w14:paraId="008EF71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D737E8" w:rsidRPr="00D737E8" w14:paraId="219796F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5ED09A3"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D737E8" w:rsidRPr="00D737E8" w14:paraId="09B358C4"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F87040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6195B07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0611C36"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884289E"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1172FE8"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6585CFAF"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469EE519"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58C7C832"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1494</w:t>
            </w:r>
          </w:p>
        </w:tc>
        <w:tc>
          <w:tcPr>
            <w:tcW w:w="3087" w:type="pct"/>
            <w:tcBorders>
              <w:top w:val="nil"/>
              <w:left w:val="nil"/>
              <w:bottom w:val="single" w:sz="4" w:space="0" w:color="auto"/>
              <w:right w:val="single" w:sz="4" w:space="0" w:color="auto"/>
            </w:tcBorders>
            <w:hideMark/>
          </w:tcPr>
          <w:p w14:paraId="03581762"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Bloco de custeio das ações e serviços públicos de saúde – Gov. Estadual</w:t>
            </w:r>
          </w:p>
        </w:tc>
      </w:tr>
      <w:tr w:rsidR="00D737E8" w:rsidRPr="00D737E8" w14:paraId="6FD331A3"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97D588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[MANUTENÇÃO DA REDE MUNICIPAL DE SAÚDE DA ATENÇÃO BÁSICA]</w:t>
            </w:r>
          </w:p>
          <w:p w14:paraId="38BAC2E2"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D737E8" w:rsidRPr="00D737E8" w14:paraId="4D3B08A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4243CBE"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D737E8" w:rsidRPr="00D737E8" w14:paraId="758181C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CC8FC3C"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0612283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45BC1FA"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F2D46D9"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703C10F"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692C493C"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19D1ED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03B60B89"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4494</w:t>
            </w:r>
          </w:p>
        </w:tc>
        <w:tc>
          <w:tcPr>
            <w:tcW w:w="3087" w:type="pct"/>
            <w:tcBorders>
              <w:top w:val="nil"/>
              <w:left w:val="nil"/>
              <w:bottom w:val="single" w:sz="4" w:space="0" w:color="auto"/>
              <w:right w:val="single" w:sz="4" w:space="0" w:color="auto"/>
            </w:tcBorders>
            <w:hideMark/>
          </w:tcPr>
          <w:p w14:paraId="79E534EC"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 xml:space="preserve">Bloco de custeio das ações e serviços públicos de saúde-emendas individuais </w:t>
            </w:r>
          </w:p>
        </w:tc>
      </w:tr>
      <w:tr w:rsidR="00D737E8" w:rsidRPr="00D737E8" w14:paraId="3A763707" w14:textId="77777777" w:rsidTr="0057426E">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3027B5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lastRenderedPageBreak/>
              <w:t>Unidade: 002 - [MANUTENÇÃO DA REDE MUNICIPAL DE SAÚDE DA ATENÇÃO BÁSICA]</w:t>
            </w:r>
          </w:p>
          <w:p w14:paraId="714335DC"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p>
        </w:tc>
      </w:tr>
      <w:tr w:rsidR="00D737E8" w:rsidRPr="00D737E8" w14:paraId="340351EF"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429D5FE"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2041 - Funcional: 0010.0301.0006 - [MANUTENÇÃO DA REDE MUNICIPAL DE SAÚDE DA ATENÇÃO BÁSICA]</w:t>
            </w:r>
          </w:p>
        </w:tc>
      </w:tr>
      <w:tr w:rsidR="00D737E8" w:rsidRPr="00D737E8" w14:paraId="698993B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E6AFD6F"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4F9E3C35"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DF3DD9E"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F89DAF3"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6A19357"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1C631BA9" w14:textId="77777777" w:rsidTr="0057426E">
        <w:trPr>
          <w:trHeight w:val="20"/>
        </w:trPr>
        <w:tc>
          <w:tcPr>
            <w:tcW w:w="1397" w:type="pct"/>
            <w:tcBorders>
              <w:top w:val="nil"/>
              <w:left w:val="single" w:sz="4" w:space="0" w:color="auto"/>
              <w:bottom w:val="single" w:sz="4" w:space="0" w:color="auto"/>
              <w:right w:val="single" w:sz="4" w:space="0" w:color="auto"/>
            </w:tcBorders>
            <w:noWrap/>
            <w:vAlign w:val="center"/>
            <w:hideMark/>
          </w:tcPr>
          <w:p w14:paraId="0478A1A9"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22DE9328"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1016</w:t>
            </w:r>
          </w:p>
        </w:tc>
        <w:tc>
          <w:tcPr>
            <w:tcW w:w="3087" w:type="pct"/>
            <w:tcBorders>
              <w:top w:val="nil"/>
              <w:left w:val="nil"/>
              <w:bottom w:val="single" w:sz="4" w:space="0" w:color="auto"/>
              <w:right w:val="single" w:sz="4" w:space="0" w:color="auto"/>
            </w:tcBorders>
            <w:hideMark/>
          </w:tcPr>
          <w:p w14:paraId="4FC0394D"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Emendas individuais impositivas transferências especiais – (Inciso I do Art. 166-A da E.C. 105/2019)</w:t>
            </w:r>
          </w:p>
        </w:tc>
      </w:tr>
      <w:tr w:rsidR="00D737E8" w:rsidRPr="00D737E8" w14:paraId="00431F5F" w14:textId="77777777" w:rsidTr="0057426E">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98500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highlight w:val="yellow"/>
              </w:rPr>
            </w:pPr>
            <w:r w:rsidRPr="00D737E8">
              <w:rPr>
                <w:rFonts w:ascii="Arial Narrow" w:eastAsia="Times New Roman" w:hAnsi="Arial Narrow" w:cs="Times New Roman"/>
                <w:b/>
                <w:bCs/>
                <w:color w:val="000000"/>
                <w:sz w:val="18"/>
                <w:szCs w:val="18"/>
              </w:rPr>
              <w:t>Órgão: 10 - [SECRETARIA MUNICIPAL DE ASSISTÊNCIA SOCIAL]</w:t>
            </w:r>
          </w:p>
        </w:tc>
      </w:tr>
      <w:tr w:rsidR="00D737E8" w:rsidRPr="00D737E8" w14:paraId="57E09C0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A173889"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001 - [REFORMAR, READEQUAR O PRÉDIO DA SECRETÁRIA DE ASSISTÊNCIA SOCIAL]</w:t>
            </w:r>
          </w:p>
        </w:tc>
      </w:tr>
      <w:tr w:rsidR="00D737E8" w:rsidRPr="00D737E8" w14:paraId="2134F8B8"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ECE08D0"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1046 - Funcional: 0008.0244.0007 - [REFORMAR, READEQUAR O PRÉDIO DA SECRETÁRIA DE ASSISTÊNCIA SOCIAL]</w:t>
            </w:r>
          </w:p>
        </w:tc>
      </w:tr>
      <w:tr w:rsidR="00D737E8" w:rsidRPr="00D737E8" w14:paraId="2A09733D"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8366691"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6EA23EB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796A53B"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94D998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3106D83C"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74C3C660"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14C4F1D"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549</w:t>
            </w:r>
          </w:p>
        </w:tc>
        <w:tc>
          <w:tcPr>
            <w:tcW w:w="516" w:type="pct"/>
            <w:tcBorders>
              <w:top w:val="nil"/>
              <w:left w:val="nil"/>
              <w:bottom w:val="single" w:sz="4" w:space="0" w:color="auto"/>
              <w:right w:val="single" w:sz="4" w:space="0" w:color="auto"/>
            </w:tcBorders>
            <w:hideMark/>
          </w:tcPr>
          <w:p w14:paraId="4783EF90"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B8A53F6"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75BE9C4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59E520E"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 xml:space="preserve">Unidade: 002 - [REFORMAR E AMPLIAR A ESTRUTURA DO CRAS – CENTRO DE </w:t>
            </w:r>
            <w:proofErr w:type="gramStart"/>
            <w:r w:rsidRPr="00D737E8">
              <w:rPr>
                <w:rFonts w:ascii="Arial Narrow" w:eastAsia="Times New Roman" w:hAnsi="Arial Narrow" w:cs="Times New Roman"/>
                <w:b/>
                <w:bCs/>
                <w:color w:val="000000"/>
                <w:sz w:val="18"/>
                <w:szCs w:val="18"/>
              </w:rPr>
              <w:t>REFERENCIA</w:t>
            </w:r>
            <w:proofErr w:type="gramEnd"/>
            <w:r w:rsidRPr="00D737E8">
              <w:rPr>
                <w:rFonts w:ascii="Arial Narrow" w:eastAsia="Times New Roman" w:hAnsi="Arial Narrow" w:cs="Times New Roman"/>
                <w:b/>
                <w:bCs/>
                <w:color w:val="000000"/>
                <w:sz w:val="18"/>
                <w:szCs w:val="18"/>
              </w:rPr>
              <w:t xml:space="preserve"> DE ASSISTÊNCIA SOCIAL]</w:t>
            </w:r>
          </w:p>
        </w:tc>
      </w:tr>
      <w:tr w:rsidR="00D737E8" w:rsidRPr="00D737E8" w14:paraId="5FF883C6"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C7D5A2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 xml:space="preserve">Tipo Ação: Atividade - Ação: 1049- Funcional: 0008.0244.0025 - [REFORMAR E AMPLIAR A ESTRUTURA DO CRAS – CENTRO DE </w:t>
            </w:r>
            <w:proofErr w:type="gramStart"/>
            <w:r w:rsidRPr="00D737E8">
              <w:rPr>
                <w:rFonts w:ascii="Arial Narrow" w:eastAsia="Times New Roman" w:hAnsi="Arial Narrow" w:cs="Times New Roman"/>
                <w:b/>
                <w:bCs/>
                <w:color w:val="000000"/>
                <w:sz w:val="18"/>
                <w:szCs w:val="18"/>
              </w:rPr>
              <w:t>REFERENCIA</w:t>
            </w:r>
            <w:proofErr w:type="gramEnd"/>
            <w:r w:rsidRPr="00D737E8">
              <w:rPr>
                <w:rFonts w:ascii="Arial Narrow" w:eastAsia="Times New Roman" w:hAnsi="Arial Narrow" w:cs="Times New Roman"/>
                <w:b/>
                <w:bCs/>
                <w:color w:val="000000"/>
                <w:sz w:val="18"/>
                <w:szCs w:val="18"/>
              </w:rPr>
              <w:t xml:space="preserve"> DE ASSISTÊNCIA SOCIAL]</w:t>
            </w:r>
          </w:p>
        </w:tc>
      </w:tr>
      <w:tr w:rsidR="00D737E8" w:rsidRPr="00D737E8" w14:paraId="5DCDEE1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BE43B90"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43BEADEE"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033959D"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5FF76CA"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47CD331"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3CADA04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52366F8"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572</w:t>
            </w:r>
          </w:p>
        </w:tc>
        <w:tc>
          <w:tcPr>
            <w:tcW w:w="516" w:type="pct"/>
            <w:tcBorders>
              <w:top w:val="nil"/>
              <w:left w:val="nil"/>
              <w:bottom w:val="single" w:sz="4" w:space="0" w:color="auto"/>
              <w:right w:val="single" w:sz="4" w:space="0" w:color="auto"/>
            </w:tcBorders>
            <w:hideMark/>
          </w:tcPr>
          <w:p w14:paraId="3A31F3F6"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2969033A"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0A7B983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BE9FC29"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002 - [REFORMAR E AMPLIAR OS CENTROS COMUNITÁRIOS DE RIO VERDE E PRIMAVERA E SEDE]</w:t>
            </w:r>
          </w:p>
        </w:tc>
      </w:tr>
      <w:tr w:rsidR="00D737E8" w:rsidRPr="00D737E8" w14:paraId="7E0A9AAB"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28B88C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1051- Funcional: 0008.0244.0025 - [REFORMAR E AMPLIAR OS CENTROS COMUNITÁRIOS DE RIO VERDE E PRIMAVERA E SEDE]</w:t>
            </w:r>
          </w:p>
        </w:tc>
      </w:tr>
      <w:tr w:rsidR="00D737E8" w:rsidRPr="00D737E8" w14:paraId="65E5F4E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DC9FA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38760CC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1F03787"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78EFD13"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38FA33D"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00C4CE8D"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23D4781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574</w:t>
            </w:r>
          </w:p>
        </w:tc>
        <w:tc>
          <w:tcPr>
            <w:tcW w:w="516" w:type="pct"/>
            <w:tcBorders>
              <w:top w:val="nil"/>
              <w:left w:val="nil"/>
              <w:bottom w:val="single" w:sz="4" w:space="0" w:color="auto"/>
              <w:right w:val="single" w:sz="4" w:space="0" w:color="auto"/>
            </w:tcBorders>
            <w:hideMark/>
          </w:tcPr>
          <w:p w14:paraId="29110A97"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DD007B8"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14E7224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934AD40"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003 - [REFORMAR E AMPLIAR A ESTRUTURA DA SEDE DO SCFV VIVER MELHOR]</w:t>
            </w:r>
          </w:p>
        </w:tc>
      </w:tr>
      <w:tr w:rsidR="00D737E8" w:rsidRPr="00D737E8" w14:paraId="00F54C25"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21BD63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5000- Funcional: 0008.0243.0024 - [REFORMAR E AMPLIAR A ESTRUTURA DA SEDE DO SCFV VIVER MELHOR]</w:t>
            </w:r>
          </w:p>
        </w:tc>
      </w:tr>
      <w:tr w:rsidR="00D737E8" w:rsidRPr="00D737E8" w14:paraId="30FA81A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76C899"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4DD0209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154D0AE9"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7A8504E"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1F1D9B00"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3CF79CA3"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47F6001"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597</w:t>
            </w:r>
          </w:p>
        </w:tc>
        <w:tc>
          <w:tcPr>
            <w:tcW w:w="516" w:type="pct"/>
            <w:tcBorders>
              <w:top w:val="nil"/>
              <w:left w:val="nil"/>
              <w:bottom w:val="single" w:sz="4" w:space="0" w:color="auto"/>
              <w:right w:val="single" w:sz="4" w:space="0" w:color="auto"/>
            </w:tcBorders>
            <w:hideMark/>
          </w:tcPr>
          <w:p w14:paraId="6592D8B5"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4D90897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0F1E2441"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240E858"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003 - [MANTER AS ESTRUTURAS FÍSICAS DOS SERVIÇOS VOLTADOS A CRIANÇA E AO ADOLESCENTE, SCFV, CENTRO PÚBLICO E CENTRO COMUNITÁRIO]</w:t>
            </w:r>
          </w:p>
        </w:tc>
      </w:tr>
      <w:tr w:rsidR="00D737E8" w:rsidRPr="00D737E8" w14:paraId="443E34E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2619282"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6000- Funcional: 0008.0243.0024 - [MANTER AS ESTRUTURAS FÍSICAS DOS SERVIÇOS VOLTADOS A CRIANÇA E AO ADOLESCENTE, SCFV, CENTRO PÚBLICO E CENTRO COMUNITÁRIO]</w:t>
            </w:r>
          </w:p>
        </w:tc>
      </w:tr>
      <w:tr w:rsidR="00D737E8" w:rsidRPr="00D737E8" w14:paraId="34D0DDC7"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17F89A9"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445A89F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4BD8FCC6"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E661DD5"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0E934F6C"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71A0AD5A"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06AED17"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601</w:t>
            </w:r>
          </w:p>
        </w:tc>
        <w:tc>
          <w:tcPr>
            <w:tcW w:w="516" w:type="pct"/>
            <w:tcBorders>
              <w:top w:val="nil"/>
              <w:left w:val="nil"/>
              <w:bottom w:val="single" w:sz="4" w:space="0" w:color="auto"/>
              <w:right w:val="single" w:sz="4" w:space="0" w:color="auto"/>
            </w:tcBorders>
            <w:hideMark/>
          </w:tcPr>
          <w:p w14:paraId="011685F1"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81D2852"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47DB7B2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C2739A6"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003 - [MANUTENÇÃO DO CONSELHO TUTELAR]</w:t>
            </w:r>
          </w:p>
        </w:tc>
      </w:tr>
      <w:tr w:rsidR="00D737E8" w:rsidRPr="00D737E8" w14:paraId="53CA506E"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A0F9B6C"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6004- Funcional: 0008.0243.0024 - [MANUTENÇÃO DO CONSELHO TUTELAR]</w:t>
            </w:r>
          </w:p>
        </w:tc>
      </w:tr>
      <w:tr w:rsidR="00D737E8" w:rsidRPr="00D737E8" w14:paraId="27D889F2"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37C6FC5"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1DBF8259"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3930D74A"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1C00B93"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F88CA23"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0E0DFD02"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56F85DCF"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610</w:t>
            </w:r>
          </w:p>
        </w:tc>
        <w:tc>
          <w:tcPr>
            <w:tcW w:w="516" w:type="pct"/>
            <w:tcBorders>
              <w:top w:val="nil"/>
              <w:left w:val="nil"/>
              <w:bottom w:val="single" w:sz="4" w:space="0" w:color="auto"/>
              <w:right w:val="single" w:sz="4" w:space="0" w:color="auto"/>
            </w:tcBorders>
            <w:hideMark/>
          </w:tcPr>
          <w:p w14:paraId="1133A100"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04B42577"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r w:rsidR="00D737E8" w:rsidRPr="00D737E8" w14:paraId="7B4D702C"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9AFE0BC"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Unidade: 004 - [REFORMAR, AMPLIAR O CENTRO DE CONVIVÊNCIA DA TERCEIRA IDADE]</w:t>
            </w:r>
          </w:p>
        </w:tc>
      </w:tr>
      <w:tr w:rsidR="00D737E8" w:rsidRPr="00D737E8" w14:paraId="65FA02B3"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4D54D0E"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Tipo Ação: Atividade - Ação: 1047- Funcional: 0008.0241.0010 - [REFORMAR, AMPLIAR O CENTRO DE CONVIVÊNCIA DA TERCEIRA IDADE]</w:t>
            </w:r>
          </w:p>
        </w:tc>
      </w:tr>
      <w:tr w:rsidR="00D737E8" w:rsidRPr="00D737E8" w14:paraId="04AD81B9" w14:textId="77777777" w:rsidTr="0057426E">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468D74"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Elemento: 3339030000000000000 - [Material de consumo]</w:t>
            </w:r>
          </w:p>
        </w:tc>
      </w:tr>
      <w:tr w:rsidR="00D737E8" w:rsidRPr="00D737E8" w14:paraId="47B0D17F"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0F563CE0" w14:textId="77777777" w:rsidR="00D737E8" w:rsidRPr="00D737E8" w:rsidRDefault="00D737E8" w:rsidP="0057426E">
            <w:pPr>
              <w:tabs>
                <w:tab w:val="left" w:pos="142"/>
              </w:tabs>
              <w:spacing w:line="276" w:lineRule="auto"/>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A6A065C"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Vínculo</w:t>
            </w:r>
          </w:p>
        </w:tc>
        <w:tc>
          <w:tcPr>
            <w:tcW w:w="3087" w:type="pct"/>
            <w:tcBorders>
              <w:top w:val="nil"/>
              <w:left w:val="nil"/>
              <w:bottom w:val="single" w:sz="4" w:space="0" w:color="auto"/>
              <w:right w:val="single" w:sz="4" w:space="0" w:color="auto"/>
            </w:tcBorders>
            <w:hideMark/>
          </w:tcPr>
          <w:p w14:paraId="5082DEF9" w14:textId="77777777" w:rsidR="00D737E8" w:rsidRPr="00D737E8" w:rsidRDefault="00D737E8" w:rsidP="0057426E">
            <w:pPr>
              <w:tabs>
                <w:tab w:val="left" w:pos="142"/>
              </w:tabs>
              <w:spacing w:line="276" w:lineRule="auto"/>
              <w:jc w:val="center"/>
              <w:rPr>
                <w:rFonts w:ascii="Arial Narrow" w:eastAsia="Times New Roman" w:hAnsi="Arial Narrow" w:cs="Times New Roman"/>
                <w:b/>
                <w:bCs/>
                <w:color w:val="000000"/>
                <w:sz w:val="18"/>
                <w:szCs w:val="18"/>
              </w:rPr>
            </w:pPr>
            <w:r w:rsidRPr="00D737E8">
              <w:rPr>
                <w:rFonts w:ascii="Arial Narrow" w:eastAsia="Times New Roman" w:hAnsi="Arial Narrow" w:cs="Times New Roman"/>
                <w:b/>
                <w:bCs/>
                <w:color w:val="000000"/>
                <w:sz w:val="18"/>
                <w:szCs w:val="18"/>
              </w:rPr>
              <w:t>Descrição do Vínculo</w:t>
            </w:r>
          </w:p>
        </w:tc>
      </w:tr>
      <w:tr w:rsidR="00D737E8" w:rsidRPr="00D737E8" w14:paraId="050A66A7" w14:textId="77777777" w:rsidTr="0057426E">
        <w:trPr>
          <w:trHeight w:val="20"/>
        </w:trPr>
        <w:tc>
          <w:tcPr>
            <w:tcW w:w="1397" w:type="pct"/>
            <w:tcBorders>
              <w:top w:val="nil"/>
              <w:left w:val="single" w:sz="4" w:space="0" w:color="auto"/>
              <w:bottom w:val="single" w:sz="4" w:space="0" w:color="auto"/>
              <w:right w:val="single" w:sz="4" w:space="0" w:color="auto"/>
            </w:tcBorders>
            <w:hideMark/>
          </w:tcPr>
          <w:p w14:paraId="6561C336"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621</w:t>
            </w:r>
          </w:p>
        </w:tc>
        <w:tc>
          <w:tcPr>
            <w:tcW w:w="516" w:type="pct"/>
            <w:tcBorders>
              <w:top w:val="nil"/>
              <w:left w:val="nil"/>
              <w:bottom w:val="single" w:sz="4" w:space="0" w:color="auto"/>
              <w:right w:val="single" w:sz="4" w:space="0" w:color="auto"/>
            </w:tcBorders>
            <w:hideMark/>
          </w:tcPr>
          <w:p w14:paraId="728AD2CB"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0</w:t>
            </w:r>
          </w:p>
        </w:tc>
        <w:tc>
          <w:tcPr>
            <w:tcW w:w="3087" w:type="pct"/>
            <w:tcBorders>
              <w:top w:val="nil"/>
              <w:left w:val="nil"/>
              <w:bottom w:val="single" w:sz="4" w:space="0" w:color="auto"/>
              <w:right w:val="single" w:sz="4" w:space="0" w:color="auto"/>
            </w:tcBorders>
            <w:hideMark/>
          </w:tcPr>
          <w:p w14:paraId="52C5B054" w14:textId="77777777" w:rsidR="00D737E8" w:rsidRPr="00D737E8" w:rsidRDefault="00D737E8" w:rsidP="0057426E">
            <w:pPr>
              <w:tabs>
                <w:tab w:val="left" w:pos="142"/>
              </w:tabs>
              <w:spacing w:line="276" w:lineRule="auto"/>
              <w:jc w:val="center"/>
              <w:rPr>
                <w:rFonts w:ascii="Arial Narrow" w:eastAsia="Times New Roman" w:hAnsi="Arial Narrow" w:cs="Times New Roman"/>
                <w:color w:val="000000"/>
                <w:sz w:val="18"/>
                <w:szCs w:val="18"/>
              </w:rPr>
            </w:pPr>
            <w:r w:rsidRPr="00D737E8">
              <w:rPr>
                <w:rFonts w:ascii="Arial Narrow" w:eastAsia="Times New Roman" w:hAnsi="Arial Narrow" w:cs="Times New Roman"/>
                <w:color w:val="000000"/>
                <w:sz w:val="18"/>
                <w:szCs w:val="18"/>
              </w:rPr>
              <w:t>Recursos Ordinários (Livres)</w:t>
            </w:r>
          </w:p>
        </w:tc>
      </w:tr>
    </w:tbl>
    <w:p w14:paraId="229385BD" w14:textId="77777777" w:rsidR="00091D8C" w:rsidRDefault="00091D8C" w:rsidP="00091D8C">
      <w:pPr>
        <w:pStyle w:val="PargrafodaLista"/>
        <w:autoSpaceDE w:val="0"/>
        <w:autoSpaceDN w:val="0"/>
        <w:adjustRightInd w:val="0"/>
        <w:ind w:left="0"/>
        <w:contextualSpacing w:val="0"/>
        <w:jc w:val="both"/>
        <w:rPr>
          <w:rFonts w:ascii="Arial Narrow" w:hAnsi="Arial Narrow"/>
        </w:rPr>
      </w:pPr>
    </w:p>
    <w:p w14:paraId="70D7DC23" w14:textId="77777777" w:rsidR="00D737E8" w:rsidRPr="00B840AE" w:rsidRDefault="00D737E8" w:rsidP="00091D8C">
      <w:pPr>
        <w:pStyle w:val="PargrafodaLista"/>
        <w:autoSpaceDE w:val="0"/>
        <w:autoSpaceDN w:val="0"/>
        <w:adjustRightInd w:val="0"/>
        <w:ind w:left="0"/>
        <w:contextualSpacing w:val="0"/>
        <w:jc w:val="both"/>
        <w:rPr>
          <w:rFonts w:ascii="Arial Narrow" w:hAnsi="Arial Narrow"/>
        </w:rPr>
      </w:pPr>
    </w:p>
    <w:p w14:paraId="4C262B91" w14:textId="77777777" w:rsidR="006A27D4" w:rsidRPr="00B840AE" w:rsidRDefault="006A27D4" w:rsidP="006A27D4">
      <w:pPr>
        <w:pStyle w:val="PargrafodaLista"/>
        <w:autoSpaceDE w:val="0"/>
        <w:autoSpaceDN w:val="0"/>
        <w:adjustRightInd w:val="0"/>
        <w:ind w:left="0"/>
        <w:contextualSpacing w:val="0"/>
        <w:rPr>
          <w:rFonts w:ascii="Arial Narrow" w:hAnsi="Arial Narrow"/>
        </w:rPr>
      </w:pPr>
    </w:p>
    <w:p w14:paraId="6F622B92" w14:textId="77777777" w:rsidR="006A27D4" w:rsidRPr="00B840AE" w:rsidRDefault="006A27D4" w:rsidP="006A27D4">
      <w:pPr>
        <w:pStyle w:val="PargrafodaLista"/>
        <w:numPr>
          <w:ilvl w:val="0"/>
          <w:numId w:val="53"/>
        </w:numPr>
        <w:shd w:val="clear" w:color="auto" w:fill="DAEEF3" w:themeFill="accent5" w:themeFillTint="33"/>
        <w:autoSpaceDE w:val="0"/>
        <w:autoSpaceDN w:val="0"/>
        <w:adjustRightInd w:val="0"/>
        <w:jc w:val="both"/>
        <w:rPr>
          <w:rFonts w:ascii="Arial Narrow" w:hAnsi="Arial Narrow"/>
        </w:rPr>
      </w:pPr>
      <w:r w:rsidRPr="00B840AE">
        <w:rPr>
          <w:rFonts w:ascii="Arial Narrow" w:hAnsi="Arial Narrow"/>
          <w:b/>
          <w:bCs/>
          <w:u w:val="single"/>
        </w:rPr>
        <w:lastRenderedPageBreak/>
        <w:t>CLÁUSULA DÉCIMA QUINTA - PRÁTICAS FRAUDULENTAS E DE CORRUPÇÃO</w:t>
      </w:r>
    </w:p>
    <w:p w14:paraId="242E6E56" w14:textId="77777777" w:rsidR="006A27D4" w:rsidRPr="00B840AE" w:rsidRDefault="006A27D4" w:rsidP="006A27D4">
      <w:pPr>
        <w:pStyle w:val="Default"/>
        <w:numPr>
          <w:ilvl w:val="1"/>
          <w:numId w:val="53"/>
        </w:numPr>
        <w:tabs>
          <w:tab w:val="left" w:pos="426"/>
        </w:tabs>
        <w:ind w:left="0" w:firstLine="0"/>
        <w:jc w:val="both"/>
        <w:rPr>
          <w:rFonts w:ascii="Arial Narrow" w:hAnsi="Arial Narrow" w:cs="Times New Roman"/>
        </w:rPr>
      </w:pPr>
      <w:r w:rsidRPr="00B840AE">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B840AE" w:rsidRDefault="006A27D4" w:rsidP="006A27D4">
      <w:pPr>
        <w:pStyle w:val="Default"/>
        <w:numPr>
          <w:ilvl w:val="1"/>
          <w:numId w:val="53"/>
        </w:numPr>
        <w:tabs>
          <w:tab w:val="left" w:pos="426"/>
        </w:tabs>
        <w:ind w:left="0" w:firstLine="0"/>
        <w:jc w:val="both"/>
        <w:rPr>
          <w:rFonts w:ascii="Arial Narrow" w:hAnsi="Arial Narrow" w:cs="Times New Roman"/>
        </w:rPr>
      </w:pPr>
      <w:r w:rsidRPr="00B840AE">
        <w:rPr>
          <w:rFonts w:ascii="Arial Narrow" w:hAnsi="Arial Narrow" w:cs="Times New Roman"/>
        </w:rPr>
        <w:t xml:space="preserve">Define, para os fins desta disposição, os termos indicados a seguir: </w:t>
      </w:r>
    </w:p>
    <w:p w14:paraId="038A27B0"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rPr>
        <w:t xml:space="preserve">I. </w:t>
      </w:r>
      <w:r w:rsidRPr="00B840AE">
        <w:rPr>
          <w:rFonts w:ascii="Arial Narrow" w:hAnsi="Arial Narrow" w:cs="Times New Roman"/>
          <w:b/>
          <w:bCs/>
        </w:rPr>
        <w:t xml:space="preserve">"prática corrupta": </w:t>
      </w:r>
      <w:r w:rsidRPr="00B840AE">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rPr>
        <w:t xml:space="preserve">II. </w:t>
      </w:r>
      <w:r w:rsidRPr="00B840AE">
        <w:rPr>
          <w:rFonts w:ascii="Arial Narrow" w:hAnsi="Arial Narrow" w:cs="Times New Roman"/>
          <w:b/>
          <w:bCs/>
        </w:rPr>
        <w:t xml:space="preserve">"prática fraudulenta": </w:t>
      </w:r>
      <w:r w:rsidRPr="00B840AE">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rPr>
        <w:t xml:space="preserve">III. </w:t>
      </w:r>
      <w:r w:rsidRPr="00B840AE">
        <w:rPr>
          <w:rFonts w:ascii="Arial Narrow" w:hAnsi="Arial Narrow" w:cs="Times New Roman"/>
          <w:b/>
          <w:bCs/>
        </w:rPr>
        <w:t xml:space="preserve">"prática colusiva": </w:t>
      </w:r>
      <w:r w:rsidRPr="00B840AE">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rPr>
        <w:t xml:space="preserve">IV. </w:t>
      </w:r>
      <w:r w:rsidRPr="00B840AE">
        <w:rPr>
          <w:rFonts w:ascii="Arial Narrow" w:hAnsi="Arial Narrow" w:cs="Times New Roman"/>
          <w:b/>
          <w:bCs/>
        </w:rPr>
        <w:t xml:space="preserve">"prática coercitiva": </w:t>
      </w:r>
      <w:r w:rsidRPr="00B840AE">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rPr>
        <w:t xml:space="preserve">V. </w:t>
      </w:r>
      <w:r w:rsidRPr="00B840AE">
        <w:rPr>
          <w:rFonts w:ascii="Arial Narrow" w:hAnsi="Arial Narrow" w:cs="Times New Roman"/>
          <w:b/>
          <w:bCs/>
        </w:rPr>
        <w:t xml:space="preserve">"prática obstrutiva": </w:t>
      </w:r>
      <w:r w:rsidRPr="00B840AE">
        <w:rPr>
          <w:rFonts w:ascii="Arial Narrow" w:hAnsi="Arial Narrow" w:cs="Times New Roman"/>
        </w:rPr>
        <w:t xml:space="preserve">significa: </w:t>
      </w:r>
    </w:p>
    <w:p w14:paraId="24B163DF"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b/>
        </w:rPr>
        <w:t>a)</w:t>
      </w:r>
      <w:r w:rsidRPr="00B840AE">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B840AE">
        <w:rPr>
          <w:rFonts w:ascii="Arial Narrow" w:hAnsi="Arial Narrow" w:cs="Times New Roman"/>
        </w:rPr>
        <w:t>subconsultores</w:t>
      </w:r>
      <w:proofErr w:type="spellEnd"/>
      <w:r w:rsidRPr="00B840AE">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b/>
        </w:rPr>
        <w:t>b)</w:t>
      </w:r>
      <w:r w:rsidRPr="00B840AE">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b/>
        </w:rPr>
        <w:t>c)</w:t>
      </w:r>
      <w:r w:rsidRPr="00B840AE">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B840AE">
        <w:rPr>
          <w:rFonts w:ascii="Arial Narrow" w:hAnsi="Arial Narrow" w:cs="Times New Roman"/>
        </w:rPr>
        <w:t>ii</w:t>
      </w:r>
      <w:proofErr w:type="spellEnd"/>
      <w:r w:rsidRPr="00B840AE">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6F2F0E99" w14:textId="77777777" w:rsidR="006A27D4" w:rsidRPr="00B840AE" w:rsidRDefault="006A27D4" w:rsidP="006A27D4">
      <w:pPr>
        <w:pStyle w:val="Default"/>
        <w:jc w:val="both"/>
        <w:rPr>
          <w:rFonts w:ascii="Arial Narrow" w:hAnsi="Arial Narrow" w:cs="Times New Roman"/>
        </w:rPr>
      </w:pPr>
      <w:r w:rsidRPr="00B840AE">
        <w:rPr>
          <w:rFonts w:ascii="Arial Narrow" w:hAnsi="Arial Narrow" w:cs="Times New Roman"/>
          <w:b/>
        </w:rPr>
        <w:t>d)</w:t>
      </w:r>
      <w:r w:rsidRPr="00B840AE">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7B500162" w14:textId="77777777" w:rsidR="006A27D4" w:rsidRDefault="006A27D4" w:rsidP="006A27D4">
      <w:pPr>
        <w:pStyle w:val="PargrafodaLista"/>
        <w:shd w:val="clear" w:color="auto" w:fill="FFFFFF"/>
        <w:tabs>
          <w:tab w:val="left" w:pos="2505"/>
        </w:tabs>
        <w:ind w:left="0" w:right="-5"/>
        <w:rPr>
          <w:rFonts w:ascii="Arial Narrow" w:hAnsi="Arial Narrow"/>
        </w:rPr>
      </w:pPr>
    </w:p>
    <w:p w14:paraId="02D48633" w14:textId="77777777" w:rsidR="005814EE" w:rsidRDefault="005814EE" w:rsidP="006A27D4">
      <w:pPr>
        <w:pStyle w:val="PargrafodaLista"/>
        <w:shd w:val="clear" w:color="auto" w:fill="FFFFFF"/>
        <w:tabs>
          <w:tab w:val="left" w:pos="2505"/>
        </w:tabs>
        <w:ind w:left="0" w:right="-5"/>
        <w:rPr>
          <w:rFonts w:ascii="Arial Narrow" w:hAnsi="Arial Narrow"/>
        </w:rPr>
      </w:pPr>
    </w:p>
    <w:p w14:paraId="126B6D99" w14:textId="77777777" w:rsidR="005814EE" w:rsidRDefault="005814EE" w:rsidP="006A27D4">
      <w:pPr>
        <w:pStyle w:val="PargrafodaLista"/>
        <w:shd w:val="clear" w:color="auto" w:fill="FFFFFF"/>
        <w:tabs>
          <w:tab w:val="left" w:pos="2505"/>
        </w:tabs>
        <w:ind w:left="0" w:right="-5"/>
        <w:rPr>
          <w:rFonts w:ascii="Arial Narrow" w:hAnsi="Arial Narrow"/>
        </w:rPr>
      </w:pPr>
    </w:p>
    <w:p w14:paraId="5B5BD03D" w14:textId="77777777" w:rsidR="005814EE" w:rsidRPr="00B840AE" w:rsidRDefault="005814EE" w:rsidP="006A27D4">
      <w:pPr>
        <w:pStyle w:val="PargrafodaLista"/>
        <w:shd w:val="clear" w:color="auto" w:fill="FFFFFF"/>
        <w:tabs>
          <w:tab w:val="left" w:pos="2505"/>
        </w:tabs>
        <w:ind w:left="0" w:right="-5"/>
        <w:rPr>
          <w:rFonts w:ascii="Arial Narrow" w:hAnsi="Arial Narrow"/>
        </w:rPr>
      </w:pPr>
    </w:p>
    <w:p w14:paraId="47520BE8" w14:textId="77777777" w:rsidR="006A27D4" w:rsidRPr="00B840AE"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B840AE">
        <w:rPr>
          <w:rFonts w:ascii="Arial Narrow" w:hAnsi="Arial Narrow"/>
          <w:b/>
          <w:bCs/>
          <w:u w:val="single"/>
        </w:rPr>
        <w:lastRenderedPageBreak/>
        <w:t>CLÁUSULA DÉCIMA SEXTA - DOS CASOS OMISSOS</w:t>
      </w:r>
    </w:p>
    <w:p w14:paraId="319F8E23" w14:textId="77777777" w:rsidR="006A27D4" w:rsidRPr="00B840AE"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B840AE">
        <w:rPr>
          <w:rFonts w:ascii="Arial Narrow" w:hAnsi="Arial Narrow"/>
        </w:rPr>
        <w:t xml:space="preserve">Os casos omissos serão decididos pelo contratante, segundo as disposições contidas na </w:t>
      </w:r>
      <w:hyperlink r:id="rId80" w:history="1">
        <w:r w:rsidRPr="00B840AE">
          <w:rPr>
            <w:rStyle w:val="Hyperlink"/>
            <w:rFonts w:ascii="Arial Narrow" w:hAnsi="Arial Narrow"/>
          </w:rPr>
          <w:t>Lei Federal nº 14.133/2021</w:t>
        </w:r>
      </w:hyperlink>
      <w:r w:rsidRPr="00B840AE">
        <w:rPr>
          <w:rFonts w:ascii="Arial Narrow" w:hAnsi="Arial Narrow"/>
        </w:rPr>
        <w:t xml:space="preserve">, e demais normas federais aplicáveis e, subsidiariamente, segundo as disposições contidas na </w:t>
      </w:r>
      <w:hyperlink r:id="rId81" w:history="1">
        <w:r w:rsidRPr="00B840AE">
          <w:rPr>
            <w:rStyle w:val="Hyperlink"/>
            <w:rFonts w:ascii="Arial Narrow" w:hAnsi="Arial Narrow"/>
          </w:rPr>
          <w:t>Lei nº 8.078, de 1990 – Código de Defesa do Consumidor</w:t>
        </w:r>
      </w:hyperlink>
      <w:r w:rsidRPr="00B840AE">
        <w:rPr>
          <w:rFonts w:ascii="Arial Narrow" w:hAnsi="Arial Narrow"/>
        </w:rPr>
        <w:t xml:space="preserve"> – e normas e princípios gerais dos contratos.</w:t>
      </w:r>
    </w:p>
    <w:p w14:paraId="792C9311" w14:textId="77777777" w:rsidR="00753B9D" w:rsidRPr="00B840AE" w:rsidRDefault="00753B9D" w:rsidP="00753B9D">
      <w:pPr>
        <w:shd w:val="clear" w:color="auto" w:fill="FFFFFF" w:themeFill="background1"/>
        <w:autoSpaceDE w:val="0"/>
        <w:autoSpaceDN w:val="0"/>
        <w:adjustRightInd w:val="0"/>
        <w:jc w:val="both"/>
        <w:rPr>
          <w:rFonts w:ascii="Arial Narrow" w:hAnsi="Arial Narrow"/>
        </w:rPr>
      </w:pPr>
    </w:p>
    <w:p w14:paraId="4992CC35" w14:textId="77777777" w:rsidR="006A27D4" w:rsidRPr="00B840AE"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B840AE">
        <w:rPr>
          <w:rFonts w:ascii="Arial Narrow" w:hAnsi="Arial Narrow"/>
          <w:b/>
          <w:bCs/>
          <w:u w:val="single"/>
        </w:rPr>
        <w:t>CLÁUSULA DÉCIMA SÉTIMA - DA PUBLICAÇÃO</w:t>
      </w:r>
    </w:p>
    <w:p w14:paraId="1FB0E96B" w14:textId="77777777" w:rsidR="006A27D4" w:rsidRPr="00B840AE"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B840AE">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215C9F9" w14:textId="77777777" w:rsidR="00417A52" w:rsidRPr="00B840AE" w:rsidRDefault="00417A52" w:rsidP="00417A52">
      <w:pPr>
        <w:shd w:val="clear" w:color="auto" w:fill="FFFFFF" w:themeFill="background1"/>
        <w:autoSpaceDE w:val="0"/>
        <w:autoSpaceDN w:val="0"/>
        <w:adjustRightInd w:val="0"/>
        <w:jc w:val="both"/>
        <w:rPr>
          <w:rFonts w:ascii="Arial Narrow" w:hAnsi="Arial Narrow"/>
        </w:rPr>
      </w:pPr>
    </w:p>
    <w:p w14:paraId="0FC58955" w14:textId="77777777" w:rsidR="006A27D4" w:rsidRPr="00B840AE"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B840AE">
        <w:rPr>
          <w:rFonts w:ascii="Arial Narrow" w:hAnsi="Arial Narrow"/>
          <w:b/>
          <w:bCs/>
          <w:u w:val="single"/>
        </w:rPr>
        <w:t>CLÁUSULA DÉCIMA OITAVA - DO FORO</w:t>
      </w:r>
    </w:p>
    <w:p w14:paraId="2832355B" w14:textId="77777777" w:rsidR="006A27D4" w:rsidRPr="00B840AE"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B840AE">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2" w:anchor="art92§1" w:history="1">
        <w:r w:rsidRPr="00B840AE">
          <w:rPr>
            <w:rStyle w:val="Hyperlink"/>
            <w:rFonts w:ascii="Arial Narrow" w:hAnsi="Arial Narrow"/>
          </w:rPr>
          <w:t>art. 92, §1º, da Lei Federal nº 14.133/2021.</w:t>
        </w:r>
      </w:hyperlink>
    </w:p>
    <w:p w14:paraId="2935B5BB" w14:textId="77777777" w:rsidR="006A27D4" w:rsidRPr="00B840AE"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r w:rsidRPr="00B840AE">
        <w:rPr>
          <w:rFonts w:ascii="Arial Narrow" w:hAnsi="Arial Narrow" w:cs="Times New Roman"/>
          <w:iCs/>
          <w:color w:val="auto"/>
          <w:sz w:val="24"/>
          <w:szCs w:val="24"/>
        </w:rPr>
        <w:t xml:space="preserve">Cidade, </w:t>
      </w:r>
      <w:r w:rsidRPr="00B840AE">
        <w:rPr>
          <w:rFonts w:ascii="Arial Narrow" w:hAnsi="Arial Narrow" w:cs="Times New Roman"/>
          <w:iCs/>
          <w:color w:val="auto"/>
          <w:sz w:val="24"/>
          <w:szCs w:val="24"/>
          <w:highlight w:val="yellow"/>
        </w:rPr>
        <w:t>__</w:t>
      </w:r>
      <w:r w:rsidRPr="00B840AE">
        <w:rPr>
          <w:rFonts w:ascii="Arial Narrow" w:hAnsi="Arial Narrow" w:cs="Times New Roman"/>
          <w:iCs/>
          <w:color w:val="auto"/>
          <w:sz w:val="24"/>
          <w:szCs w:val="24"/>
        </w:rPr>
        <w:t xml:space="preserve"> de </w:t>
      </w:r>
      <w:r w:rsidRPr="00B840AE">
        <w:rPr>
          <w:rFonts w:ascii="Arial Narrow" w:hAnsi="Arial Narrow" w:cs="Times New Roman"/>
          <w:iCs/>
          <w:color w:val="auto"/>
          <w:sz w:val="24"/>
          <w:szCs w:val="24"/>
          <w:highlight w:val="yellow"/>
        </w:rPr>
        <w:t>__________</w:t>
      </w:r>
      <w:r w:rsidRPr="00B840AE">
        <w:rPr>
          <w:rFonts w:ascii="Arial Narrow" w:hAnsi="Arial Narrow" w:cs="Times New Roman"/>
          <w:iCs/>
          <w:color w:val="auto"/>
          <w:sz w:val="24"/>
          <w:szCs w:val="24"/>
        </w:rPr>
        <w:t xml:space="preserve"> </w:t>
      </w:r>
      <w:proofErr w:type="spellStart"/>
      <w:r w:rsidRPr="00B840AE">
        <w:rPr>
          <w:rFonts w:ascii="Arial Narrow" w:hAnsi="Arial Narrow" w:cs="Times New Roman"/>
          <w:iCs/>
          <w:color w:val="auto"/>
          <w:sz w:val="24"/>
          <w:szCs w:val="24"/>
        </w:rPr>
        <w:t>de</w:t>
      </w:r>
      <w:proofErr w:type="spellEnd"/>
      <w:r w:rsidRPr="00B840AE">
        <w:rPr>
          <w:rFonts w:ascii="Arial Narrow" w:hAnsi="Arial Narrow" w:cs="Times New Roman"/>
          <w:iCs/>
          <w:color w:val="auto"/>
          <w:sz w:val="24"/>
          <w:szCs w:val="24"/>
        </w:rPr>
        <w:t xml:space="preserve"> </w:t>
      </w:r>
      <w:r w:rsidRPr="00B840AE">
        <w:rPr>
          <w:rFonts w:ascii="Arial Narrow" w:hAnsi="Arial Narrow" w:cs="Times New Roman"/>
          <w:iCs/>
          <w:color w:val="auto"/>
          <w:sz w:val="24"/>
          <w:szCs w:val="24"/>
          <w:highlight w:val="yellow"/>
        </w:rPr>
        <w:t>____</w:t>
      </w:r>
      <w:r w:rsidRPr="00B840AE">
        <w:rPr>
          <w:rFonts w:ascii="Arial Narrow" w:hAnsi="Arial Narrow" w:cs="Times New Roman"/>
          <w:iCs/>
          <w:color w:val="auto"/>
          <w:sz w:val="24"/>
          <w:szCs w:val="24"/>
        </w:rPr>
        <w:t>.</w:t>
      </w:r>
    </w:p>
    <w:p w14:paraId="0C89A054" w14:textId="77777777" w:rsidR="006A27D4" w:rsidRPr="00B840AE"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B840AE"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B840AE"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B840AE" w:rsidRDefault="006A27D4" w:rsidP="006A27D4">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B840AE" w:rsidRDefault="006A27D4" w:rsidP="006A27D4">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B840AE"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B840AE" w:rsidRDefault="006A27D4" w:rsidP="009F13CA">
            <w:pPr>
              <w:suppressAutoHyphens/>
              <w:spacing w:line="276" w:lineRule="auto"/>
              <w:jc w:val="center"/>
              <w:rPr>
                <w:rFonts w:ascii="Arial Narrow" w:hAnsi="Arial Narrow"/>
                <w:b/>
                <w:kern w:val="2"/>
                <w:lang w:eastAsia="en-US"/>
              </w:rPr>
            </w:pPr>
            <w:r w:rsidRPr="00B840AE">
              <w:rPr>
                <w:rFonts w:ascii="Arial Narrow" w:hAnsi="Arial Narrow"/>
                <w:b/>
                <w:kern w:val="2"/>
                <w:lang w:eastAsia="en-US"/>
              </w:rPr>
              <w:t>Nome da autoridade</w:t>
            </w:r>
          </w:p>
          <w:p w14:paraId="24461AA8" w14:textId="77777777" w:rsidR="006A27D4" w:rsidRPr="00B840AE" w:rsidRDefault="006A27D4" w:rsidP="009F13CA">
            <w:pPr>
              <w:suppressAutoHyphens/>
              <w:spacing w:line="276" w:lineRule="auto"/>
              <w:jc w:val="center"/>
              <w:rPr>
                <w:rFonts w:ascii="Arial Narrow" w:hAnsi="Arial Narrow"/>
                <w:kern w:val="2"/>
                <w:lang w:eastAsia="en-US"/>
              </w:rPr>
            </w:pPr>
            <w:r w:rsidRPr="00B840AE">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B840AE" w:rsidRDefault="006A27D4" w:rsidP="009F13CA">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B840AE" w:rsidRDefault="006A27D4" w:rsidP="009F13CA">
            <w:pPr>
              <w:suppressAutoHyphens/>
              <w:spacing w:line="276" w:lineRule="auto"/>
              <w:jc w:val="center"/>
              <w:rPr>
                <w:rFonts w:ascii="Arial Narrow" w:hAnsi="Arial Narrow"/>
                <w:kern w:val="2"/>
                <w:lang w:eastAsia="en-US"/>
              </w:rPr>
            </w:pPr>
            <w:r w:rsidRPr="00B840AE">
              <w:rPr>
                <w:rFonts w:ascii="Arial Narrow" w:hAnsi="Arial Narrow"/>
                <w:kern w:val="2"/>
                <w:lang w:eastAsia="en-US"/>
              </w:rPr>
              <w:t>Nome</w:t>
            </w:r>
          </w:p>
          <w:p w14:paraId="40A29A81" w14:textId="77777777" w:rsidR="006A27D4" w:rsidRPr="00B840AE" w:rsidRDefault="006A27D4" w:rsidP="009F13CA">
            <w:pPr>
              <w:suppressAutoHyphens/>
              <w:spacing w:line="276" w:lineRule="auto"/>
              <w:jc w:val="center"/>
              <w:rPr>
                <w:rFonts w:ascii="Arial Narrow" w:hAnsi="Arial Narrow"/>
                <w:kern w:val="2"/>
                <w:lang w:eastAsia="en-US"/>
              </w:rPr>
            </w:pPr>
            <w:r w:rsidRPr="00B840AE">
              <w:rPr>
                <w:rFonts w:ascii="Arial Narrow" w:hAnsi="Arial Narrow"/>
                <w:kern w:val="2"/>
                <w:lang w:eastAsia="en-US"/>
              </w:rPr>
              <w:t>Empresa contratada</w:t>
            </w:r>
          </w:p>
        </w:tc>
      </w:tr>
    </w:tbl>
    <w:p w14:paraId="6CBBFA10" w14:textId="77777777" w:rsidR="006A27D4" w:rsidRPr="00B840AE" w:rsidRDefault="006A27D4" w:rsidP="006A27D4">
      <w:pPr>
        <w:rPr>
          <w:rFonts w:ascii="Arial Narrow" w:hAnsi="Arial Narrow"/>
          <w:b/>
          <w:u w:val="single"/>
        </w:rPr>
      </w:pPr>
    </w:p>
    <w:p w14:paraId="027522E4" w14:textId="77777777" w:rsidR="006A27D4" w:rsidRPr="00B840AE" w:rsidRDefault="006A27D4" w:rsidP="006A27D4">
      <w:pPr>
        <w:rPr>
          <w:rFonts w:ascii="Arial Narrow" w:hAnsi="Arial Narrow"/>
          <w:b/>
          <w:u w:val="single"/>
        </w:rPr>
      </w:pPr>
      <w:r w:rsidRPr="00B840AE">
        <w:rPr>
          <w:rFonts w:ascii="Arial Narrow" w:hAnsi="Arial Narrow"/>
          <w:b/>
          <w:u w:val="single"/>
        </w:rPr>
        <w:t>TESTEMUNHAS:</w:t>
      </w:r>
    </w:p>
    <w:p w14:paraId="62C827AB" w14:textId="77777777" w:rsidR="006A27D4" w:rsidRPr="00B840AE" w:rsidRDefault="006A27D4" w:rsidP="006A27D4">
      <w:pPr>
        <w:rPr>
          <w:rFonts w:ascii="Arial Narrow" w:hAnsi="Arial Narrow"/>
        </w:rPr>
      </w:pPr>
    </w:p>
    <w:p w14:paraId="33A6B6B9" w14:textId="77777777" w:rsidR="006A27D4" w:rsidRPr="00B840AE" w:rsidRDefault="006A27D4" w:rsidP="006A27D4">
      <w:pPr>
        <w:rPr>
          <w:rFonts w:ascii="Arial Narrow" w:hAnsi="Arial Narrow"/>
        </w:rPr>
      </w:pPr>
      <w:r w:rsidRPr="00B840AE">
        <w:rPr>
          <w:rFonts w:ascii="Arial Narrow" w:hAnsi="Arial Narrow"/>
        </w:rPr>
        <w:t xml:space="preserve">Nome: ___________________ </w:t>
      </w:r>
      <w:r w:rsidRPr="00B840AE">
        <w:rPr>
          <w:rFonts w:ascii="Arial Narrow" w:hAnsi="Arial Narrow"/>
        </w:rPr>
        <w:tab/>
      </w:r>
      <w:r w:rsidRPr="00B840AE">
        <w:rPr>
          <w:rFonts w:ascii="Arial Narrow" w:hAnsi="Arial Narrow"/>
        </w:rPr>
        <w:tab/>
      </w:r>
      <w:r w:rsidRPr="00B840AE">
        <w:rPr>
          <w:rFonts w:ascii="Arial Narrow" w:hAnsi="Arial Narrow"/>
        </w:rPr>
        <w:tab/>
        <w:t>Nome: ___________________</w:t>
      </w:r>
    </w:p>
    <w:p w14:paraId="1DBC9B65" w14:textId="77777777" w:rsidR="006A27D4" w:rsidRPr="00B840AE" w:rsidRDefault="006A27D4" w:rsidP="006A27D4">
      <w:pPr>
        <w:rPr>
          <w:rFonts w:ascii="Arial Narrow" w:hAnsi="Arial Narrow"/>
          <w:spacing w:val="4"/>
        </w:rPr>
      </w:pPr>
      <w:r w:rsidRPr="00B840AE">
        <w:rPr>
          <w:rFonts w:ascii="Arial Narrow" w:hAnsi="Arial Narrow"/>
        </w:rPr>
        <w:t>RG: _____________________</w:t>
      </w:r>
      <w:r w:rsidRPr="00B840AE">
        <w:rPr>
          <w:rFonts w:ascii="Arial Narrow" w:hAnsi="Arial Narrow"/>
        </w:rPr>
        <w:tab/>
      </w:r>
      <w:r w:rsidRPr="00B840AE">
        <w:rPr>
          <w:rFonts w:ascii="Arial Narrow" w:hAnsi="Arial Narrow"/>
        </w:rPr>
        <w:tab/>
      </w:r>
      <w:r w:rsidRPr="00B840AE">
        <w:rPr>
          <w:rFonts w:ascii="Arial Narrow" w:hAnsi="Arial Narrow"/>
        </w:rPr>
        <w:tab/>
        <w:t>RG: _____________________</w:t>
      </w:r>
    </w:p>
    <w:p w14:paraId="2D9DB992" w14:textId="78DD89E7" w:rsidR="00A46418" w:rsidRPr="00B840AE" w:rsidRDefault="00A46418" w:rsidP="00327AB6">
      <w:pPr>
        <w:jc w:val="center"/>
        <w:rPr>
          <w:rFonts w:ascii="Arial Narrow" w:hAnsi="Arial Narrow" w:cs="Arial"/>
        </w:rPr>
      </w:pPr>
      <w:r w:rsidRPr="00B840AE">
        <w:rPr>
          <w:rFonts w:ascii="Arial Narrow" w:hAnsi="Arial Narrow" w:cs="Arial"/>
        </w:rPr>
        <w:br w:type="page"/>
      </w:r>
    </w:p>
    <w:p w14:paraId="696DC4F2" w14:textId="77777777" w:rsidR="00327AB6" w:rsidRPr="00B840AE" w:rsidRDefault="00327AB6">
      <w:pPr>
        <w:rPr>
          <w:rFonts w:ascii="Arial Narrow" w:hAnsi="Arial Narrow" w:cs="Arial"/>
        </w:rPr>
      </w:pPr>
    </w:p>
    <w:p w14:paraId="5C4769C9" w14:textId="07943B0D" w:rsidR="00A46418" w:rsidRPr="00B840AE" w:rsidRDefault="00A46418" w:rsidP="00A46418">
      <w:pPr>
        <w:pStyle w:val="Textodecomentrio"/>
        <w:jc w:val="center"/>
        <w:rPr>
          <w:rFonts w:ascii="Arial Narrow" w:hAnsi="Arial Narrow"/>
          <w:b/>
          <w:bCs/>
          <w:sz w:val="24"/>
          <w:szCs w:val="24"/>
          <w:u w:val="single"/>
        </w:rPr>
      </w:pPr>
      <w:r w:rsidRPr="00B840AE">
        <w:rPr>
          <w:rFonts w:ascii="Arial Narrow" w:hAnsi="Arial Narrow"/>
          <w:b/>
          <w:bCs/>
          <w:sz w:val="24"/>
          <w:szCs w:val="24"/>
          <w:u w:val="single"/>
        </w:rPr>
        <w:t>ANEXO</w:t>
      </w:r>
      <w:r w:rsidRPr="00B840AE">
        <w:rPr>
          <w:rFonts w:ascii="Arial Narrow" w:hAnsi="Arial Narrow"/>
          <w:b/>
          <w:bCs/>
          <w:spacing w:val="-1"/>
          <w:sz w:val="24"/>
          <w:szCs w:val="24"/>
          <w:u w:val="single"/>
        </w:rPr>
        <w:t xml:space="preserve"> </w:t>
      </w:r>
      <w:r w:rsidR="00314098" w:rsidRPr="00B840AE">
        <w:rPr>
          <w:rFonts w:ascii="Arial Narrow" w:hAnsi="Arial Narrow"/>
          <w:b/>
          <w:bCs/>
          <w:spacing w:val="-1"/>
          <w:sz w:val="24"/>
          <w:szCs w:val="24"/>
          <w:u w:val="single"/>
        </w:rPr>
        <w:t>I</w:t>
      </w:r>
      <w:r w:rsidRPr="00B840AE">
        <w:rPr>
          <w:rFonts w:ascii="Arial Narrow" w:hAnsi="Arial Narrow"/>
          <w:b/>
          <w:bCs/>
          <w:sz w:val="24"/>
          <w:szCs w:val="24"/>
          <w:u w:val="single"/>
        </w:rPr>
        <w:t>V– MODELO DE CARTA CREDENCIAL</w:t>
      </w:r>
    </w:p>
    <w:p w14:paraId="3AB21C36" w14:textId="77777777" w:rsidR="00A46418" w:rsidRPr="00B840AE" w:rsidRDefault="00A46418" w:rsidP="00A46418">
      <w:pPr>
        <w:pStyle w:val="Textodecomentrio"/>
        <w:rPr>
          <w:rFonts w:ascii="Arial Narrow" w:hAnsi="Arial Narrow"/>
          <w:b/>
          <w:sz w:val="24"/>
          <w:szCs w:val="24"/>
        </w:rPr>
      </w:pPr>
    </w:p>
    <w:p w14:paraId="5DF11570" w14:textId="77777777" w:rsidR="00A46418" w:rsidRPr="00B840AE" w:rsidRDefault="00A46418" w:rsidP="00A46418">
      <w:pPr>
        <w:pStyle w:val="Textodecomentrio"/>
        <w:rPr>
          <w:rFonts w:ascii="Arial Narrow" w:hAnsi="Arial Narrow"/>
          <w:b/>
          <w:sz w:val="24"/>
          <w:szCs w:val="24"/>
        </w:rPr>
      </w:pPr>
    </w:p>
    <w:p w14:paraId="04D05104" w14:textId="77777777" w:rsidR="00A46418" w:rsidRPr="00B840AE" w:rsidRDefault="00A46418" w:rsidP="00A46418">
      <w:pPr>
        <w:pStyle w:val="Textodecomentrio"/>
        <w:jc w:val="center"/>
        <w:rPr>
          <w:rFonts w:ascii="Arial Narrow" w:hAnsi="Arial Narrow"/>
          <w:b/>
          <w:sz w:val="24"/>
          <w:szCs w:val="24"/>
        </w:rPr>
      </w:pPr>
      <w:r w:rsidRPr="00B840AE">
        <w:rPr>
          <w:rFonts w:ascii="Arial Narrow" w:hAnsi="Arial Narrow"/>
          <w:b/>
          <w:sz w:val="24"/>
          <w:szCs w:val="24"/>
        </w:rPr>
        <w:t>CARTA</w:t>
      </w:r>
      <w:r w:rsidRPr="00B840AE">
        <w:rPr>
          <w:rFonts w:ascii="Arial Narrow" w:hAnsi="Arial Narrow"/>
          <w:b/>
          <w:spacing w:val="-1"/>
          <w:sz w:val="24"/>
          <w:szCs w:val="24"/>
        </w:rPr>
        <w:t xml:space="preserve"> </w:t>
      </w:r>
      <w:r w:rsidRPr="00B840AE">
        <w:rPr>
          <w:rFonts w:ascii="Arial Narrow" w:hAnsi="Arial Narrow"/>
          <w:b/>
          <w:sz w:val="24"/>
          <w:szCs w:val="24"/>
        </w:rPr>
        <w:t>CREDENCIAL</w:t>
      </w:r>
    </w:p>
    <w:p w14:paraId="46C0CC70" w14:textId="77777777" w:rsidR="00A46418" w:rsidRPr="00B840AE" w:rsidRDefault="00A46418" w:rsidP="00A46418">
      <w:pPr>
        <w:pStyle w:val="Textodecomentrio"/>
        <w:rPr>
          <w:rFonts w:ascii="Arial Narrow" w:hAnsi="Arial Narrow"/>
          <w:b/>
          <w:sz w:val="24"/>
          <w:szCs w:val="24"/>
        </w:rPr>
      </w:pPr>
    </w:p>
    <w:p w14:paraId="1EE45749" w14:textId="77777777" w:rsidR="00A46418" w:rsidRPr="00B840AE" w:rsidRDefault="00A46418" w:rsidP="00A46418">
      <w:pPr>
        <w:pStyle w:val="Textodecomentrio"/>
        <w:rPr>
          <w:rFonts w:ascii="Arial Narrow" w:hAnsi="Arial Narrow"/>
          <w:sz w:val="24"/>
          <w:szCs w:val="24"/>
        </w:rPr>
      </w:pPr>
      <w:r w:rsidRPr="00B840AE">
        <w:rPr>
          <w:rFonts w:ascii="Arial Narrow" w:hAnsi="Arial Narrow"/>
          <w:sz w:val="24"/>
          <w:szCs w:val="24"/>
        </w:rPr>
        <w:t>Nome</w:t>
      </w:r>
      <w:r w:rsidRPr="00B840AE">
        <w:rPr>
          <w:rFonts w:ascii="Arial Narrow" w:hAnsi="Arial Narrow"/>
          <w:spacing w:val="-5"/>
          <w:sz w:val="24"/>
          <w:szCs w:val="24"/>
        </w:rPr>
        <w:t xml:space="preserve"> </w:t>
      </w:r>
      <w:r w:rsidRPr="00B840AE">
        <w:rPr>
          <w:rFonts w:ascii="Arial Narrow" w:hAnsi="Arial Narrow"/>
          <w:sz w:val="24"/>
          <w:szCs w:val="24"/>
        </w:rPr>
        <w:t>da</w:t>
      </w:r>
      <w:r w:rsidRPr="00B840AE">
        <w:rPr>
          <w:rFonts w:ascii="Arial Narrow" w:hAnsi="Arial Narrow"/>
          <w:spacing w:val="-4"/>
          <w:sz w:val="24"/>
          <w:szCs w:val="24"/>
        </w:rPr>
        <w:t xml:space="preserve"> </w:t>
      </w:r>
      <w:r w:rsidRPr="00B840AE">
        <w:rPr>
          <w:rFonts w:ascii="Arial Narrow" w:hAnsi="Arial Narrow"/>
          <w:sz w:val="24"/>
          <w:szCs w:val="24"/>
        </w:rPr>
        <w:t>Empresa:</w:t>
      </w:r>
      <w:r w:rsidRPr="00B840AE">
        <w:rPr>
          <w:rFonts w:ascii="Arial Narrow" w:hAnsi="Arial Narrow"/>
          <w:sz w:val="24"/>
          <w:szCs w:val="24"/>
          <w:u w:val="single"/>
        </w:rPr>
        <w:t xml:space="preserve"> </w:t>
      </w:r>
      <w:r w:rsidRPr="00B840AE">
        <w:rPr>
          <w:rFonts w:ascii="Arial Narrow" w:hAnsi="Arial Narrow"/>
          <w:sz w:val="24"/>
          <w:szCs w:val="24"/>
          <w:u w:val="single"/>
        </w:rPr>
        <w:tab/>
      </w:r>
      <w:r w:rsidRPr="00B840AE">
        <w:rPr>
          <w:rFonts w:ascii="Arial Narrow" w:hAnsi="Arial Narrow"/>
          <w:sz w:val="24"/>
          <w:szCs w:val="24"/>
          <w:u w:val="single"/>
        </w:rPr>
        <w:tab/>
      </w:r>
      <w:r w:rsidRPr="00B840AE">
        <w:rPr>
          <w:rFonts w:ascii="Arial Narrow" w:hAnsi="Arial Narrow"/>
          <w:sz w:val="24"/>
          <w:szCs w:val="24"/>
        </w:rPr>
        <w:t xml:space="preserve"> </w:t>
      </w:r>
    </w:p>
    <w:p w14:paraId="6D6FB130" w14:textId="6123363B" w:rsidR="00A46418" w:rsidRPr="00B840AE" w:rsidRDefault="00A46418" w:rsidP="00A46418">
      <w:pPr>
        <w:pStyle w:val="Textodecomentrio"/>
        <w:rPr>
          <w:rFonts w:ascii="Arial Narrow" w:hAnsi="Arial Narrow"/>
          <w:sz w:val="24"/>
          <w:szCs w:val="24"/>
        </w:rPr>
      </w:pPr>
      <w:r w:rsidRPr="00B840AE">
        <w:rPr>
          <w:rFonts w:ascii="Arial Narrow" w:hAnsi="Arial Narrow"/>
          <w:sz w:val="24"/>
          <w:szCs w:val="24"/>
        </w:rPr>
        <w:t>Endereço</w:t>
      </w:r>
      <w:r w:rsidRPr="00B840AE">
        <w:rPr>
          <w:rFonts w:ascii="Arial Narrow" w:hAnsi="Arial Narrow"/>
          <w:spacing w:val="-4"/>
          <w:sz w:val="24"/>
          <w:szCs w:val="24"/>
        </w:rPr>
        <w:t xml:space="preserve"> </w:t>
      </w:r>
      <w:r w:rsidRPr="00B840AE">
        <w:rPr>
          <w:rFonts w:ascii="Arial Narrow" w:hAnsi="Arial Narrow"/>
          <w:sz w:val="24"/>
          <w:szCs w:val="24"/>
        </w:rPr>
        <w:t>da</w:t>
      </w:r>
      <w:r w:rsidRPr="00B840AE">
        <w:rPr>
          <w:rFonts w:ascii="Arial Narrow" w:hAnsi="Arial Narrow"/>
          <w:spacing w:val="-3"/>
          <w:sz w:val="24"/>
          <w:szCs w:val="24"/>
        </w:rPr>
        <w:t xml:space="preserve"> </w:t>
      </w:r>
      <w:r w:rsidRPr="00B840AE">
        <w:rPr>
          <w:rFonts w:ascii="Arial Narrow" w:hAnsi="Arial Narrow"/>
          <w:sz w:val="24"/>
          <w:szCs w:val="24"/>
        </w:rPr>
        <w:t>Empresa:</w:t>
      </w:r>
      <w:r w:rsidRPr="00B840AE">
        <w:rPr>
          <w:rFonts w:ascii="Arial Narrow" w:hAnsi="Arial Narrow"/>
          <w:sz w:val="24"/>
          <w:szCs w:val="24"/>
          <w:u w:val="single"/>
        </w:rPr>
        <w:t xml:space="preserve"> </w:t>
      </w:r>
      <w:r w:rsidRPr="00B840AE">
        <w:rPr>
          <w:rFonts w:ascii="Arial Narrow" w:hAnsi="Arial Narrow"/>
          <w:sz w:val="24"/>
          <w:szCs w:val="24"/>
          <w:u w:val="single"/>
        </w:rPr>
        <w:tab/>
      </w:r>
    </w:p>
    <w:p w14:paraId="70ED69BB" w14:textId="77777777" w:rsidR="00A46418" w:rsidRPr="00B840AE" w:rsidRDefault="00A46418" w:rsidP="00A46418">
      <w:pPr>
        <w:pStyle w:val="Textodecomentrio"/>
        <w:rPr>
          <w:rFonts w:ascii="Arial Narrow" w:hAnsi="Arial Narrow"/>
          <w:b/>
          <w:sz w:val="24"/>
          <w:szCs w:val="24"/>
        </w:rPr>
      </w:pPr>
      <w:r w:rsidRPr="00B840AE">
        <w:rPr>
          <w:rFonts w:ascii="Arial Narrow" w:hAnsi="Arial Narrow"/>
          <w:b/>
          <w:sz w:val="24"/>
          <w:szCs w:val="24"/>
        </w:rPr>
        <w:t>C.N.P.J</w:t>
      </w:r>
      <w:r w:rsidRPr="00B840AE">
        <w:rPr>
          <w:rFonts w:ascii="Arial Narrow" w:hAnsi="Arial Narrow"/>
          <w:b/>
          <w:spacing w:val="-2"/>
          <w:sz w:val="24"/>
          <w:szCs w:val="24"/>
        </w:rPr>
        <w:t xml:space="preserve"> </w:t>
      </w:r>
      <w:r w:rsidRPr="00B840AE">
        <w:rPr>
          <w:rFonts w:ascii="Arial Narrow" w:hAnsi="Arial Narrow"/>
          <w:b/>
          <w:sz w:val="24"/>
          <w:szCs w:val="24"/>
        </w:rPr>
        <w:t>da</w:t>
      </w:r>
      <w:r w:rsidRPr="00B840AE">
        <w:rPr>
          <w:rFonts w:ascii="Arial Narrow" w:hAnsi="Arial Narrow"/>
          <w:b/>
          <w:spacing w:val="-2"/>
          <w:sz w:val="24"/>
          <w:szCs w:val="24"/>
        </w:rPr>
        <w:t xml:space="preserve"> </w:t>
      </w:r>
      <w:r w:rsidRPr="00B840AE">
        <w:rPr>
          <w:rFonts w:ascii="Arial Narrow" w:hAnsi="Arial Narrow"/>
          <w:b/>
          <w:sz w:val="24"/>
          <w:szCs w:val="24"/>
        </w:rPr>
        <w:t>Empresa:</w:t>
      </w:r>
      <w:r w:rsidRPr="00B840AE">
        <w:rPr>
          <w:rFonts w:ascii="Arial Narrow" w:hAnsi="Arial Narrow"/>
          <w:b/>
          <w:sz w:val="24"/>
          <w:szCs w:val="24"/>
          <w:u w:val="single"/>
        </w:rPr>
        <w:t xml:space="preserve"> </w:t>
      </w:r>
      <w:r w:rsidRPr="00B840AE">
        <w:rPr>
          <w:rFonts w:ascii="Arial Narrow" w:hAnsi="Arial Narrow"/>
          <w:b/>
          <w:sz w:val="24"/>
          <w:szCs w:val="24"/>
          <w:u w:val="single"/>
        </w:rPr>
        <w:tab/>
      </w:r>
    </w:p>
    <w:p w14:paraId="5EFE2F55" w14:textId="77777777" w:rsidR="00A46418" w:rsidRPr="00B840AE" w:rsidRDefault="00A46418" w:rsidP="00A46418">
      <w:pPr>
        <w:pStyle w:val="Textodecomentrio"/>
        <w:rPr>
          <w:rFonts w:ascii="Arial Narrow" w:hAnsi="Arial Narrow"/>
          <w:b/>
          <w:sz w:val="24"/>
          <w:szCs w:val="24"/>
        </w:rPr>
      </w:pPr>
    </w:p>
    <w:p w14:paraId="586AA838" w14:textId="77777777" w:rsidR="00A46418" w:rsidRPr="00B840AE" w:rsidRDefault="00A46418" w:rsidP="00A46418">
      <w:pPr>
        <w:pStyle w:val="Textodecomentrio"/>
        <w:spacing w:line="276" w:lineRule="auto"/>
        <w:jc w:val="both"/>
        <w:rPr>
          <w:rFonts w:ascii="Arial Narrow" w:hAnsi="Arial Narrow"/>
          <w:sz w:val="24"/>
          <w:szCs w:val="24"/>
        </w:rPr>
      </w:pPr>
      <w:r w:rsidRPr="00B840AE">
        <w:rPr>
          <w:rFonts w:ascii="Arial Narrow" w:hAnsi="Arial Narrow"/>
          <w:sz w:val="24"/>
          <w:szCs w:val="24"/>
        </w:rPr>
        <w:t>Ilma.</w:t>
      </w:r>
      <w:r w:rsidRPr="00B840AE">
        <w:rPr>
          <w:rFonts w:ascii="Arial Narrow" w:hAnsi="Arial Narrow"/>
          <w:spacing w:val="-2"/>
          <w:sz w:val="24"/>
          <w:szCs w:val="24"/>
        </w:rPr>
        <w:t xml:space="preserve"> </w:t>
      </w:r>
      <w:r w:rsidRPr="00B840AE">
        <w:rPr>
          <w:rFonts w:ascii="Arial Narrow" w:hAnsi="Arial Narrow"/>
          <w:sz w:val="24"/>
          <w:szCs w:val="24"/>
        </w:rPr>
        <w:t>Sra.</w:t>
      </w:r>
    </w:p>
    <w:p w14:paraId="0EC44C1B" w14:textId="77777777" w:rsidR="00A46418" w:rsidRPr="00B840AE" w:rsidRDefault="00A46418" w:rsidP="00A46418">
      <w:pPr>
        <w:pStyle w:val="Textodecomentrio"/>
        <w:spacing w:line="276" w:lineRule="auto"/>
        <w:jc w:val="both"/>
        <w:rPr>
          <w:rFonts w:ascii="Arial Narrow" w:hAnsi="Arial Narrow"/>
          <w:sz w:val="24"/>
          <w:szCs w:val="24"/>
        </w:rPr>
      </w:pPr>
      <w:r w:rsidRPr="00B840AE">
        <w:rPr>
          <w:rFonts w:ascii="Arial Narrow" w:hAnsi="Arial Narrow"/>
          <w:sz w:val="24"/>
          <w:szCs w:val="24"/>
        </w:rPr>
        <w:t>Pregoeira Prefeitura Municipal de Juranda -Pr</w:t>
      </w:r>
      <w:r w:rsidRPr="00B840AE">
        <w:rPr>
          <w:rFonts w:ascii="Arial Narrow" w:hAnsi="Arial Narrow"/>
          <w:spacing w:val="-57"/>
          <w:sz w:val="24"/>
          <w:szCs w:val="24"/>
        </w:rPr>
        <w:t xml:space="preserve"> </w:t>
      </w:r>
      <w:r w:rsidRPr="00B840AE">
        <w:rPr>
          <w:rFonts w:ascii="Arial Narrow" w:hAnsi="Arial Narrow"/>
          <w:sz w:val="24"/>
          <w:szCs w:val="24"/>
        </w:rPr>
        <w:t>Juranda</w:t>
      </w:r>
      <w:r w:rsidRPr="00B840AE">
        <w:rPr>
          <w:rFonts w:ascii="Arial Narrow" w:hAnsi="Arial Narrow"/>
          <w:spacing w:val="-1"/>
          <w:sz w:val="24"/>
          <w:szCs w:val="24"/>
        </w:rPr>
        <w:t xml:space="preserve"> </w:t>
      </w:r>
      <w:r w:rsidRPr="00B840AE">
        <w:rPr>
          <w:rFonts w:ascii="Arial Narrow" w:hAnsi="Arial Narrow"/>
          <w:sz w:val="24"/>
          <w:szCs w:val="24"/>
        </w:rPr>
        <w:t>– PR</w:t>
      </w:r>
    </w:p>
    <w:p w14:paraId="1BA86088" w14:textId="77777777" w:rsidR="00A46418" w:rsidRPr="00B840AE" w:rsidRDefault="00A46418" w:rsidP="00A46418">
      <w:pPr>
        <w:pStyle w:val="Textodecomentrio"/>
        <w:spacing w:line="276" w:lineRule="auto"/>
        <w:jc w:val="both"/>
        <w:rPr>
          <w:rFonts w:ascii="Arial Narrow" w:hAnsi="Arial Narrow"/>
          <w:sz w:val="24"/>
          <w:szCs w:val="24"/>
        </w:rPr>
      </w:pPr>
    </w:p>
    <w:p w14:paraId="258C0824" w14:textId="77777777" w:rsidR="00A46418" w:rsidRPr="00B840AE" w:rsidRDefault="00A46418" w:rsidP="00A46418">
      <w:pPr>
        <w:pStyle w:val="Textodecomentrio"/>
        <w:spacing w:line="276" w:lineRule="auto"/>
        <w:jc w:val="both"/>
        <w:rPr>
          <w:rFonts w:ascii="Arial Narrow" w:hAnsi="Arial Narrow"/>
          <w:sz w:val="24"/>
          <w:szCs w:val="24"/>
        </w:rPr>
      </w:pPr>
      <w:r w:rsidRPr="00B840AE">
        <w:rPr>
          <w:rFonts w:ascii="Arial Narrow" w:hAnsi="Arial Narrow"/>
          <w:sz w:val="24"/>
          <w:szCs w:val="24"/>
        </w:rPr>
        <w:t>Prezada</w:t>
      </w:r>
      <w:r w:rsidRPr="00B840AE">
        <w:rPr>
          <w:rFonts w:ascii="Arial Narrow" w:hAnsi="Arial Narrow"/>
          <w:spacing w:val="-2"/>
          <w:sz w:val="24"/>
          <w:szCs w:val="24"/>
        </w:rPr>
        <w:t xml:space="preserve"> </w:t>
      </w:r>
      <w:r w:rsidRPr="00B840AE">
        <w:rPr>
          <w:rFonts w:ascii="Arial Narrow" w:hAnsi="Arial Narrow"/>
          <w:sz w:val="24"/>
          <w:szCs w:val="24"/>
        </w:rPr>
        <w:t>Senhora,</w:t>
      </w:r>
    </w:p>
    <w:p w14:paraId="0821128A" w14:textId="77777777" w:rsidR="00A46418" w:rsidRPr="00B840AE" w:rsidRDefault="00A46418" w:rsidP="00A46418">
      <w:pPr>
        <w:pStyle w:val="Textodecomentrio"/>
        <w:spacing w:line="276" w:lineRule="auto"/>
        <w:jc w:val="both"/>
        <w:rPr>
          <w:rFonts w:ascii="Arial Narrow" w:hAnsi="Arial Narrow"/>
          <w:sz w:val="24"/>
          <w:szCs w:val="24"/>
        </w:rPr>
      </w:pPr>
    </w:p>
    <w:p w14:paraId="77D0FA37" w14:textId="77777777" w:rsidR="00A46418" w:rsidRPr="00B840AE" w:rsidRDefault="00A46418" w:rsidP="00A46418">
      <w:pPr>
        <w:pStyle w:val="Textodecomentrio"/>
        <w:spacing w:line="276" w:lineRule="auto"/>
        <w:jc w:val="both"/>
        <w:rPr>
          <w:rFonts w:ascii="Arial Narrow" w:hAnsi="Arial Narrow"/>
          <w:sz w:val="24"/>
          <w:szCs w:val="24"/>
        </w:rPr>
      </w:pPr>
      <w:r w:rsidRPr="00B840AE">
        <w:rPr>
          <w:rFonts w:ascii="Arial Narrow" w:hAnsi="Arial Narrow"/>
          <w:sz w:val="24"/>
          <w:szCs w:val="24"/>
        </w:rPr>
        <w:t>O</w:t>
      </w:r>
      <w:r w:rsidRPr="00B840AE">
        <w:rPr>
          <w:rFonts w:ascii="Arial Narrow" w:hAnsi="Arial Narrow"/>
          <w:spacing w:val="1"/>
          <w:sz w:val="24"/>
          <w:szCs w:val="24"/>
        </w:rPr>
        <w:t xml:space="preserve"> </w:t>
      </w:r>
      <w:r w:rsidRPr="00B840AE">
        <w:rPr>
          <w:rFonts w:ascii="Arial Narrow" w:hAnsi="Arial Narrow"/>
          <w:sz w:val="24"/>
          <w:szCs w:val="24"/>
        </w:rPr>
        <w:t>abaixo</w:t>
      </w:r>
      <w:r w:rsidRPr="00B840AE">
        <w:rPr>
          <w:rFonts w:ascii="Arial Narrow" w:hAnsi="Arial Narrow"/>
          <w:spacing w:val="1"/>
          <w:sz w:val="24"/>
          <w:szCs w:val="24"/>
        </w:rPr>
        <w:t xml:space="preserve"> </w:t>
      </w:r>
      <w:r w:rsidRPr="00B840AE">
        <w:rPr>
          <w:rFonts w:ascii="Arial Narrow" w:hAnsi="Arial Narrow"/>
          <w:sz w:val="24"/>
          <w:szCs w:val="24"/>
        </w:rPr>
        <w:t>assinado,</w:t>
      </w:r>
      <w:r w:rsidRPr="00B840AE">
        <w:rPr>
          <w:rFonts w:ascii="Arial Narrow" w:hAnsi="Arial Narrow"/>
          <w:spacing w:val="1"/>
          <w:sz w:val="24"/>
          <w:szCs w:val="24"/>
        </w:rPr>
        <w:t xml:space="preserve"> </w:t>
      </w:r>
      <w:r w:rsidRPr="00B840AE">
        <w:rPr>
          <w:rFonts w:ascii="Arial Narrow" w:hAnsi="Arial Narrow"/>
          <w:b/>
          <w:sz w:val="24"/>
          <w:szCs w:val="24"/>
          <w:u w:val="thick"/>
        </w:rPr>
        <w:t>(inserir</w:t>
      </w:r>
      <w:r w:rsidRPr="00B840AE">
        <w:rPr>
          <w:rFonts w:ascii="Arial Narrow" w:hAnsi="Arial Narrow"/>
          <w:b/>
          <w:spacing w:val="1"/>
          <w:sz w:val="24"/>
          <w:szCs w:val="24"/>
          <w:u w:val="thick"/>
        </w:rPr>
        <w:t xml:space="preserve"> </w:t>
      </w:r>
      <w:r w:rsidRPr="00B840AE">
        <w:rPr>
          <w:rFonts w:ascii="Arial Narrow" w:hAnsi="Arial Narrow"/>
          <w:b/>
          <w:sz w:val="24"/>
          <w:szCs w:val="24"/>
          <w:u w:val="thick"/>
        </w:rPr>
        <w:t>o</w:t>
      </w:r>
      <w:r w:rsidRPr="00B840AE">
        <w:rPr>
          <w:rFonts w:ascii="Arial Narrow" w:hAnsi="Arial Narrow"/>
          <w:b/>
          <w:spacing w:val="1"/>
          <w:sz w:val="24"/>
          <w:szCs w:val="24"/>
          <w:u w:val="thick"/>
        </w:rPr>
        <w:t xml:space="preserve"> </w:t>
      </w:r>
      <w:r w:rsidRPr="00B840AE">
        <w:rPr>
          <w:rFonts w:ascii="Arial Narrow" w:hAnsi="Arial Narrow"/>
          <w:b/>
          <w:sz w:val="24"/>
          <w:szCs w:val="24"/>
          <w:u w:val="thick"/>
        </w:rPr>
        <w:t>nome</w:t>
      </w:r>
      <w:r w:rsidRPr="00B840AE">
        <w:rPr>
          <w:rFonts w:ascii="Arial Narrow" w:hAnsi="Arial Narrow"/>
          <w:b/>
          <w:spacing w:val="1"/>
          <w:sz w:val="24"/>
          <w:szCs w:val="24"/>
          <w:u w:val="thick"/>
        </w:rPr>
        <w:t xml:space="preserve"> </w:t>
      </w:r>
      <w:r w:rsidRPr="00B840AE">
        <w:rPr>
          <w:rFonts w:ascii="Arial Narrow" w:hAnsi="Arial Narrow"/>
          <w:b/>
          <w:sz w:val="24"/>
          <w:szCs w:val="24"/>
          <w:u w:val="thick"/>
        </w:rPr>
        <w:t>completo)</w:t>
      </w:r>
      <w:r w:rsidRPr="00B840AE">
        <w:rPr>
          <w:rFonts w:ascii="Arial Narrow" w:hAnsi="Arial Narrow"/>
          <w:sz w:val="24"/>
          <w:szCs w:val="24"/>
        </w:rPr>
        <w:t>,</w:t>
      </w:r>
      <w:r w:rsidRPr="00B840AE">
        <w:rPr>
          <w:rFonts w:ascii="Arial Narrow" w:hAnsi="Arial Narrow"/>
          <w:spacing w:val="1"/>
          <w:sz w:val="24"/>
          <w:szCs w:val="24"/>
        </w:rPr>
        <w:t xml:space="preserve"> </w:t>
      </w:r>
      <w:r w:rsidRPr="00B840AE">
        <w:rPr>
          <w:rFonts w:ascii="Arial Narrow" w:hAnsi="Arial Narrow"/>
          <w:sz w:val="24"/>
          <w:szCs w:val="24"/>
        </w:rPr>
        <w:t>carteira</w:t>
      </w:r>
      <w:r w:rsidRPr="00B840AE">
        <w:rPr>
          <w:rFonts w:ascii="Arial Narrow" w:hAnsi="Arial Narrow"/>
          <w:spacing w:val="1"/>
          <w:sz w:val="24"/>
          <w:szCs w:val="24"/>
        </w:rPr>
        <w:t xml:space="preserve"> </w:t>
      </w:r>
      <w:r w:rsidRPr="00B840AE">
        <w:rPr>
          <w:rFonts w:ascii="Arial Narrow" w:hAnsi="Arial Narrow"/>
          <w:sz w:val="24"/>
          <w:szCs w:val="24"/>
        </w:rPr>
        <w:t>de</w:t>
      </w:r>
      <w:r w:rsidRPr="00B840AE">
        <w:rPr>
          <w:rFonts w:ascii="Arial Narrow" w:hAnsi="Arial Narrow"/>
          <w:spacing w:val="60"/>
          <w:sz w:val="24"/>
          <w:szCs w:val="24"/>
        </w:rPr>
        <w:t xml:space="preserve"> </w:t>
      </w:r>
      <w:r w:rsidRPr="00B840AE">
        <w:rPr>
          <w:rFonts w:ascii="Arial Narrow" w:hAnsi="Arial Narrow"/>
          <w:sz w:val="24"/>
          <w:szCs w:val="24"/>
        </w:rPr>
        <w:t>identidade</w:t>
      </w:r>
      <w:r w:rsidRPr="00B840AE">
        <w:rPr>
          <w:rFonts w:ascii="Arial Narrow" w:hAnsi="Arial Narrow"/>
          <w:spacing w:val="1"/>
          <w:sz w:val="24"/>
          <w:szCs w:val="24"/>
        </w:rPr>
        <w:t xml:space="preserve"> </w:t>
      </w:r>
      <w:r w:rsidRPr="00B840AE">
        <w:rPr>
          <w:rFonts w:ascii="Arial Narrow" w:hAnsi="Arial Narrow"/>
          <w:b/>
          <w:sz w:val="24"/>
          <w:szCs w:val="24"/>
          <w:u w:val="thick"/>
        </w:rPr>
        <w:t xml:space="preserve">(inserir o </w:t>
      </w:r>
      <w:proofErr w:type="spellStart"/>
      <w:r w:rsidRPr="00B840AE">
        <w:rPr>
          <w:rFonts w:ascii="Arial Narrow" w:hAnsi="Arial Narrow"/>
          <w:b/>
          <w:sz w:val="24"/>
          <w:szCs w:val="24"/>
          <w:u w:val="thick"/>
        </w:rPr>
        <w:t>numero</w:t>
      </w:r>
      <w:proofErr w:type="spellEnd"/>
      <w:r w:rsidRPr="00B840AE">
        <w:rPr>
          <w:rFonts w:ascii="Arial Narrow" w:hAnsi="Arial Narrow"/>
          <w:b/>
          <w:sz w:val="24"/>
          <w:szCs w:val="24"/>
          <w:u w:val="thick"/>
        </w:rPr>
        <w:t xml:space="preserve"> e órgão emissor)</w:t>
      </w:r>
      <w:r w:rsidRPr="00B840AE">
        <w:rPr>
          <w:rFonts w:ascii="Arial Narrow" w:hAnsi="Arial Narrow"/>
          <w:sz w:val="24"/>
          <w:szCs w:val="24"/>
        </w:rPr>
        <w:t>, na qualidade de responsável legal pela proponente</w:t>
      </w:r>
      <w:r w:rsidRPr="00B840AE">
        <w:rPr>
          <w:rFonts w:ascii="Arial Narrow" w:hAnsi="Arial Narrow"/>
          <w:spacing w:val="-57"/>
          <w:sz w:val="24"/>
          <w:szCs w:val="24"/>
        </w:rPr>
        <w:t xml:space="preserve"> </w:t>
      </w:r>
      <w:r w:rsidRPr="00B840AE">
        <w:rPr>
          <w:rFonts w:ascii="Arial Narrow" w:hAnsi="Arial Narrow"/>
          <w:b/>
          <w:sz w:val="24"/>
          <w:szCs w:val="24"/>
          <w:u w:val="thick"/>
        </w:rPr>
        <w:t>(inserir nome da proponente)</w:t>
      </w:r>
      <w:r w:rsidRPr="00B840AE">
        <w:rPr>
          <w:rFonts w:ascii="Arial Narrow" w:hAnsi="Arial Narrow"/>
          <w:sz w:val="24"/>
          <w:szCs w:val="24"/>
        </w:rPr>
        <w:t>, vem, pela presente, informar a V. S</w:t>
      </w:r>
      <w:r w:rsidRPr="00B840AE">
        <w:rPr>
          <w:rFonts w:ascii="Arial Narrow" w:hAnsi="Arial Narrow"/>
          <w:sz w:val="24"/>
          <w:szCs w:val="24"/>
          <w:vertAlign w:val="superscript"/>
        </w:rPr>
        <w:t>a</w:t>
      </w:r>
      <w:r w:rsidRPr="00B840AE">
        <w:rPr>
          <w:rFonts w:ascii="Arial Narrow" w:hAnsi="Arial Narrow"/>
          <w:sz w:val="24"/>
          <w:szCs w:val="24"/>
        </w:rPr>
        <w:t xml:space="preserve"> que o senhor</w:t>
      </w:r>
      <w:r w:rsidRPr="00B840AE">
        <w:rPr>
          <w:rFonts w:ascii="Arial Narrow" w:hAnsi="Arial Narrow"/>
          <w:spacing w:val="1"/>
          <w:sz w:val="24"/>
          <w:szCs w:val="24"/>
        </w:rPr>
        <w:t xml:space="preserve"> </w:t>
      </w:r>
      <w:r w:rsidRPr="00B840AE">
        <w:rPr>
          <w:rFonts w:ascii="Arial Narrow" w:hAnsi="Arial Narrow"/>
          <w:b/>
          <w:sz w:val="24"/>
          <w:szCs w:val="24"/>
          <w:u w:val="thick"/>
        </w:rPr>
        <w:t>(inserir o nome completo)</w:t>
      </w:r>
      <w:r w:rsidRPr="00B840AE">
        <w:rPr>
          <w:rFonts w:ascii="Arial Narrow" w:hAnsi="Arial Narrow"/>
          <w:sz w:val="24"/>
          <w:szCs w:val="24"/>
        </w:rPr>
        <w:t xml:space="preserve">, carteira de identidade </w:t>
      </w:r>
      <w:r w:rsidRPr="00B840AE">
        <w:rPr>
          <w:rFonts w:ascii="Arial Narrow" w:hAnsi="Arial Narrow"/>
          <w:b/>
          <w:sz w:val="24"/>
          <w:szCs w:val="24"/>
          <w:u w:val="thick"/>
        </w:rPr>
        <w:t xml:space="preserve">(inserir o </w:t>
      </w:r>
      <w:proofErr w:type="spellStart"/>
      <w:r w:rsidRPr="00B840AE">
        <w:rPr>
          <w:rFonts w:ascii="Arial Narrow" w:hAnsi="Arial Narrow"/>
          <w:b/>
          <w:sz w:val="24"/>
          <w:szCs w:val="24"/>
          <w:u w:val="thick"/>
        </w:rPr>
        <w:t>numero</w:t>
      </w:r>
      <w:proofErr w:type="spellEnd"/>
      <w:r w:rsidRPr="00B840AE">
        <w:rPr>
          <w:rFonts w:ascii="Arial Narrow" w:hAnsi="Arial Narrow"/>
          <w:b/>
          <w:sz w:val="24"/>
          <w:szCs w:val="24"/>
          <w:u w:val="thick"/>
        </w:rPr>
        <w:t xml:space="preserve"> e órgão emissor)</w:t>
      </w:r>
      <w:r w:rsidRPr="00B840AE">
        <w:rPr>
          <w:rFonts w:ascii="Arial Narrow" w:hAnsi="Arial Narrow"/>
          <w:sz w:val="24"/>
          <w:szCs w:val="24"/>
        </w:rPr>
        <w:t>,</w:t>
      </w:r>
      <w:r w:rsidRPr="00B840AE">
        <w:rPr>
          <w:rFonts w:ascii="Arial Narrow" w:hAnsi="Arial Narrow"/>
          <w:spacing w:val="-57"/>
          <w:sz w:val="24"/>
          <w:szCs w:val="24"/>
        </w:rPr>
        <w:t xml:space="preserve"> </w:t>
      </w:r>
      <w:r w:rsidRPr="00B840AE">
        <w:rPr>
          <w:rFonts w:ascii="Arial Narrow" w:hAnsi="Arial Narrow"/>
          <w:sz w:val="24"/>
          <w:szCs w:val="24"/>
        </w:rPr>
        <w:t>é a pessoa designada por nós para acompanhar a sessão de abertura e recebimento da</w:t>
      </w:r>
      <w:r w:rsidRPr="00B840AE">
        <w:rPr>
          <w:rFonts w:ascii="Arial Narrow" w:hAnsi="Arial Narrow"/>
          <w:spacing w:val="1"/>
          <w:sz w:val="24"/>
          <w:szCs w:val="24"/>
        </w:rPr>
        <w:t xml:space="preserve"> </w:t>
      </w:r>
      <w:r w:rsidRPr="00B840AE">
        <w:rPr>
          <w:rFonts w:ascii="Arial Narrow" w:hAnsi="Arial Narrow"/>
          <w:sz w:val="24"/>
          <w:szCs w:val="24"/>
        </w:rPr>
        <w:t>proposta de preços e documentação de habilitação e, para assinar as atas e demais</w:t>
      </w:r>
      <w:r w:rsidRPr="00B840AE">
        <w:rPr>
          <w:rFonts w:ascii="Arial Narrow" w:hAnsi="Arial Narrow"/>
          <w:spacing w:val="1"/>
          <w:sz w:val="24"/>
          <w:szCs w:val="24"/>
        </w:rPr>
        <w:t xml:space="preserve"> </w:t>
      </w:r>
      <w:r w:rsidRPr="00B840AE">
        <w:rPr>
          <w:rFonts w:ascii="Arial Narrow" w:hAnsi="Arial Narrow"/>
          <w:sz w:val="24"/>
          <w:szCs w:val="24"/>
        </w:rPr>
        <w:t>documentos, formular ofertas e lances de preços, e com poderes para renunciar prazos</w:t>
      </w:r>
      <w:r w:rsidRPr="00B840AE">
        <w:rPr>
          <w:rFonts w:ascii="Arial Narrow" w:hAnsi="Arial Narrow"/>
          <w:spacing w:val="1"/>
          <w:sz w:val="24"/>
          <w:szCs w:val="24"/>
        </w:rPr>
        <w:t xml:space="preserve"> </w:t>
      </w:r>
      <w:r w:rsidRPr="00B840AE">
        <w:rPr>
          <w:rFonts w:ascii="Arial Narrow" w:hAnsi="Arial Narrow"/>
          <w:sz w:val="24"/>
          <w:szCs w:val="24"/>
        </w:rPr>
        <w:t>recursais a que se referir a este Pregão, e praticar todos os demais atos pertinentes ao</w:t>
      </w:r>
      <w:r w:rsidRPr="00B840AE">
        <w:rPr>
          <w:rFonts w:ascii="Arial Narrow" w:hAnsi="Arial Narrow"/>
          <w:spacing w:val="1"/>
          <w:sz w:val="24"/>
          <w:szCs w:val="24"/>
        </w:rPr>
        <w:t xml:space="preserve"> </w:t>
      </w:r>
      <w:r w:rsidRPr="00B840AE">
        <w:rPr>
          <w:rFonts w:ascii="Arial Narrow" w:hAnsi="Arial Narrow"/>
          <w:sz w:val="24"/>
          <w:szCs w:val="24"/>
        </w:rPr>
        <w:t>certame em nome</w:t>
      </w:r>
      <w:r w:rsidRPr="00B840AE">
        <w:rPr>
          <w:rFonts w:ascii="Arial Narrow" w:hAnsi="Arial Narrow"/>
          <w:spacing w:val="-1"/>
          <w:sz w:val="24"/>
          <w:szCs w:val="24"/>
        </w:rPr>
        <w:t xml:space="preserve"> </w:t>
      </w:r>
      <w:r w:rsidRPr="00B840AE">
        <w:rPr>
          <w:rFonts w:ascii="Arial Narrow" w:hAnsi="Arial Narrow"/>
          <w:sz w:val="24"/>
          <w:szCs w:val="24"/>
        </w:rPr>
        <w:t>da</w:t>
      </w:r>
      <w:r w:rsidRPr="00B840AE">
        <w:rPr>
          <w:rFonts w:ascii="Arial Narrow" w:hAnsi="Arial Narrow"/>
          <w:spacing w:val="1"/>
          <w:sz w:val="24"/>
          <w:szCs w:val="24"/>
        </w:rPr>
        <w:t xml:space="preserve"> </w:t>
      </w:r>
      <w:r w:rsidRPr="00B840AE">
        <w:rPr>
          <w:rFonts w:ascii="Arial Narrow" w:hAnsi="Arial Narrow"/>
          <w:sz w:val="24"/>
          <w:szCs w:val="24"/>
        </w:rPr>
        <w:t>empresa</w:t>
      </w:r>
      <w:r w:rsidRPr="00B840AE">
        <w:rPr>
          <w:rFonts w:ascii="Arial Narrow" w:hAnsi="Arial Narrow"/>
          <w:spacing w:val="-1"/>
          <w:sz w:val="24"/>
          <w:szCs w:val="24"/>
        </w:rPr>
        <w:t xml:space="preserve"> </w:t>
      </w:r>
      <w:r w:rsidRPr="00B840AE">
        <w:rPr>
          <w:rFonts w:ascii="Arial Narrow" w:hAnsi="Arial Narrow"/>
          <w:sz w:val="24"/>
          <w:szCs w:val="24"/>
        </w:rPr>
        <w:t>proponente.</w:t>
      </w:r>
    </w:p>
    <w:p w14:paraId="271C1821" w14:textId="77777777" w:rsidR="00A46418" w:rsidRPr="00B840AE" w:rsidRDefault="00A46418" w:rsidP="00A46418">
      <w:pPr>
        <w:pStyle w:val="Textodecomentrio"/>
        <w:spacing w:line="276" w:lineRule="auto"/>
        <w:jc w:val="both"/>
        <w:rPr>
          <w:rFonts w:ascii="Arial Narrow" w:hAnsi="Arial Narrow"/>
          <w:sz w:val="24"/>
          <w:szCs w:val="24"/>
        </w:rPr>
      </w:pPr>
    </w:p>
    <w:p w14:paraId="7BD65F1C" w14:textId="77777777" w:rsidR="00A46418" w:rsidRPr="00B840AE" w:rsidRDefault="00A46418" w:rsidP="00A46418">
      <w:pPr>
        <w:pStyle w:val="Textodecomentrio"/>
        <w:spacing w:line="276" w:lineRule="auto"/>
        <w:jc w:val="both"/>
        <w:rPr>
          <w:rFonts w:ascii="Arial Narrow" w:hAnsi="Arial Narrow"/>
          <w:sz w:val="24"/>
          <w:szCs w:val="24"/>
        </w:rPr>
      </w:pPr>
      <w:r w:rsidRPr="00B840AE">
        <w:rPr>
          <w:rFonts w:ascii="Arial Narrow" w:hAnsi="Arial Narrow"/>
          <w:sz w:val="24"/>
          <w:szCs w:val="24"/>
        </w:rPr>
        <w:t>Outrossim,</w:t>
      </w:r>
      <w:r w:rsidRPr="00B840AE">
        <w:rPr>
          <w:rFonts w:ascii="Arial Narrow" w:hAnsi="Arial Narrow"/>
          <w:spacing w:val="20"/>
          <w:sz w:val="24"/>
          <w:szCs w:val="24"/>
        </w:rPr>
        <w:t xml:space="preserve"> </w:t>
      </w:r>
      <w:r w:rsidRPr="00B840AE">
        <w:rPr>
          <w:rFonts w:ascii="Arial Narrow" w:hAnsi="Arial Narrow"/>
          <w:sz w:val="24"/>
          <w:szCs w:val="24"/>
        </w:rPr>
        <w:t>declaro-me</w:t>
      </w:r>
      <w:r w:rsidRPr="00B840AE">
        <w:rPr>
          <w:rFonts w:ascii="Arial Narrow" w:hAnsi="Arial Narrow"/>
          <w:spacing w:val="23"/>
          <w:sz w:val="24"/>
          <w:szCs w:val="24"/>
        </w:rPr>
        <w:t xml:space="preserve"> </w:t>
      </w:r>
      <w:r w:rsidRPr="00B840AE">
        <w:rPr>
          <w:rFonts w:ascii="Arial Narrow" w:hAnsi="Arial Narrow"/>
          <w:sz w:val="24"/>
          <w:szCs w:val="24"/>
        </w:rPr>
        <w:t>ciente</w:t>
      </w:r>
      <w:r w:rsidRPr="00B840AE">
        <w:rPr>
          <w:rFonts w:ascii="Arial Narrow" w:hAnsi="Arial Narrow"/>
          <w:spacing w:val="20"/>
          <w:sz w:val="24"/>
          <w:szCs w:val="24"/>
        </w:rPr>
        <w:t xml:space="preserve"> </w:t>
      </w:r>
      <w:r w:rsidRPr="00B840AE">
        <w:rPr>
          <w:rFonts w:ascii="Arial Narrow" w:hAnsi="Arial Narrow"/>
          <w:sz w:val="24"/>
          <w:szCs w:val="24"/>
        </w:rPr>
        <w:t>de</w:t>
      </w:r>
      <w:r w:rsidRPr="00B840AE">
        <w:rPr>
          <w:rFonts w:ascii="Arial Narrow" w:hAnsi="Arial Narrow"/>
          <w:spacing w:val="20"/>
          <w:sz w:val="24"/>
          <w:szCs w:val="24"/>
        </w:rPr>
        <w:t xml:space="preserve"> </w:t>
      </w:r>
      <w:r w:rsidRPr="00B840AE">
        <w:rPr>
          <w:rFonts w:ascii="Arial Narrow" w:hAnsi="Arial Narrow"/>
          <w:sz w:val="24"/>
          <w:szCs w:val="24"/>
        </w:rPr>
        <w:t>que</w:t>
      </w:r>
      <w:r w:rsidRPr="00B840AE">
        <w:rPr>
          <w:rFonts w:ascii="Arial Narrow" w:hAnsi="Arial Narrow"/>
          <w:spacing w:val="20"/>
          <w:sz w:val="24"/>
          <w:szCs w:val="24"/>
        </w:rPr>
        <w:t xml:space="preserve"> </w:t>
      </w:r>
      <w:r w:rsidRPr="00B840AE">
        <w:rPr>
          <w:rFonts w:ascii="Arial Narrow" w:hAnsi="Arial Narrow"/>
          <w:sz w:val="24"/>
          <w:szCs w:val="24"/>
        </w:rPr>
        <w:t>responderei</w:t>
      </w:r>
      <w:r w:rsidRPr="00B840AE">
        <w:rPr>
          <w:rFonts w:ascii="Arial Narrow" w:hAnsi="Arial Narrow"/>
          <w:spacing w:val="24"/>
          <w:sz w:val="24"/>
          <w:szCs w:val="24"/>
        </w:rPr>
        <w:t xml:space="preserve"> </w:t>
      </w:r>
      <w:r w:rsidRPr="00B840AE">
        <w:rPr>
          <w:rFonts w:ascii="Arial Narrow" w:hAnsi="Arial Narrow"/>
          <w:sz w:val="24"/>
          <w:szCs w:val="24"/>
        </w:rPr>
        <w:t>em</w:t>
      </w:r>
      <w:r w:rsidRPr="00B840AE">
        <w:rPr>
          <w:rFonts w:ascii="Arial Narrow" w:hAnsi="Arial Narrow"/>
          <w:spacing w:val="21"/>
          <w:sz w:val="24"/>
          <w:szCs w:val="24"/>
        </w:rPr>
        <w:t xml:space="preserve"> </w:t>
      </w:r>
      <w:r w:rsidRPr="00B840AE">
        <w:rPr>
          <w:rFonts w:ascii="Arial Narrow" w:hAnsi="Arial Narrow"/>
          <w:sz w:val="24"/>
          <w:szCs w:val="24"/>
        </w:rPr>
        <w:t>juízo</w:t>
      </w:r>
      <w:r w:rsidRPr="00B840AE">
        <w:rPr>
          <w:rFonts w:ascii="Arial Narrow" w:hAnsi="Arial Narrow"/>
          <w:spacing w:val="21"/>
          <w:sz w:val="24"/>
          <w:szCs w:val="24"/>
        </w:rPr>
        <w:t xml:space="preserve"> </w:t>
      </w:r>
      <w:r w:rsidRPr="00B840AE">
        <w:rPr>
          <w:rFonts w:ascii="Arial Narrow" w:hAnsi="Arial Narrow"/>
          <w:sz w:val="24"/>
          <w:szCs w:val="24"/>
        </w:rPr>
        <w:t>ou</w:t>
      </w:r>
      <w:r w:rsidRPr="00B840AE">
        <w:rPr>
          <w:rFonts w:ascii="Arial Narrow" w:hAnsi="Arial Narrow"/>
          <w:spacing w:val="21"/>
          <w:sz w:val="24"/>
          <w:szCs w:val="24"/>
        </w:rPr>
        <w:t xml:space="preserve"> </w:t>
      </w:r>
      <w:r w:rsidRPr="00B840AE">
        <w:rPr>
          <w:rFonts w:ascii="Arial Narrow" w:hAnsi="Arial Narrow"/>
          <w:sz w:val="24"/>
          <w:szCs w:val="24"/>
        </w:rPr>
        <w:t>fora</w:t>
      </w:r>
      <w:r w:rsidRPr="00B840AE">
        <w:rPr>
          <w:rFonts w:ascii="Arial Narrow" w:hAnsi="Arial Narrow"/>
          <w:spacing w:val="20"/>
          <w:sz w:val="24"/>
          <w:szCs w:val="24"/>
        </w:rPr>
        <w:t xml:space="preserve"> </w:t>
      </w:r>
      <w:r w:rsidRPr="00B840AE">
        <w:rPr>
          <w:rFonts w:ascii="Arial Narrow" w:hAnsi="Arial Narrow"/>
          <w:sz w:val="24"/>
          <w:szCs w:val="24"/>
        </w:rPr>
        <w:t>dele,</w:t>
      </w:r>
      <w:r w:rsidRPr="00B840AE">
        <w:rPr>
          <w:rFonts w:ascii="Arial Narrow" w:hAnsi="Arial Narrow"/>
          <w:spacing w:val="23"/>
          <w:sz w:val="24"/>
          <w:szCs w:val="24"/>
        </w:rPr>
        <w:t xml:space="preserve"> </w:t>
      </w:r>
      <w:r w:rsidRPr="00B840AE">
        <w:rPr>
          <w:rFonts w:ascii="Arial Narrow" w:hAnsi="Arial Narrow"/>
          <w:sz w:val="24"/>
          <w:szCs w:val="24"/>
        </w:rPr>
        <w:t>se</w:t>
      </w:r>
      <w:r w:rsidRPr="00B840AE">
        <w:rPr>
          <w:rFonts w:ascii="Arial Narrow" w:hAnsi="Arial Narrow"/>
          <w:spacing w:val="20"/>
          <w:sz w:val="24"/>
          <w:szCs w:val="24"/>
        </w:rPr>
        <w:t xml:space="preserve"> </w:t>
      </w:r>
      <w:r w:rsidRPr="00B840AE">
        <w:rPr>
          <w:rFonts w:ascii="Arial Narrow" w:hAnsi="Arial Narrow"/>
          <w:sz w:val="24"/>
          <w:szCs w:val="24"/>
        </w:rPr>
        <w:t>for</w:t>
      </w:r>
      <w:r w:rsidRPr="00B840AE">
        <w:rPr>
          <w:rFonts w:ascii="Arial Narrow" w:hAnsi="Arial Narrow"/>
          <w:spacing w:val="21"/>
          <w:sz w:val="24"/>
          <w:szCs w:val="24"/>
        </w:rPr>
        <w:t xml:space="preserve"> </w:t>
      </w:r>
      <w:r w:rsidRPr="00B840AE">
        <w:rPr>
          <w:rFonts w:ascii="Arial Narrow" w:hAnsi="Arial Narrow"/>
          <w:sz w:val="24"/>
          <w:szCs w:val="24"/>
        </w:rPr>
        <w:t>o</w:t>
      </w:r>
      <w:r w:rsidRPr="00B840AE">
        <w:rPr>
          <w:rFonts w:ascii="Arial Narrow" w:hAnsi="Arial Narrow"/>
          <w:spacing w:val="21"/>
          <w:sz w:val="24"/>
          <w:szCs w:val="24"/>
        </w:rPr>
        <w:t xml:space="preserve"> </w:t>
      </w:r>
      <w:r w:rsidRPr="00B840AE">
        <w:rPr>
          <w:rFonts w:ascii="Arial Narrow" w:hAnsi="Arial Narrow"/>
          <w:sz w:val="24"/>
          <w:szCs w:val="24"/>
        </w:rPr>
        <w:t>caso,</w:t>
      </w:r>
      <w:r w:rsidRPr="00B840AE">
        <w:rPr>
          <w:rFonts w:ascii="Arial Narrow" w:hAnsi="Arial Narrow"/>
          <w:spacing w:val="-57"/>
          <w:sz w:val="24"/>
          <w:szCs w:val="24"/>
        </w:rPr>
        <w:t xml:space="preserve"> </w:t>
      </w:r>
      <w:r w:rsidRPr="00B840AE">
        <w:rPr>
          <w:rFonts w:ascii="Arial Narrow" w:hAnsi="Arial Narrow"/>
          <w:sz w:val="24"/>
          <w:szCs w:val="24"/>
        </w:rPr>
        <w:t>por</w:t>
      </w:r>
      <w:r w:rsidRPr="00B840AE">
        <w:rPr>
          <w:rFonts w:ascii="Arial Narrow" w:hAnsi="Arial Narrow"/>
          <w:spacing w:val="-1"/>
          <w:sz w:val="24"/>
          <w:szCs w:val="24"/>
        </w:rPr>
        <w:t xml:space="preserve"> </w:t>
      </w:r>
      <w:r w:rsidRPr="00B840AE">
        <w:rPr>
          <w:rFonts w:ascii="Arial Narrow" w:hAnsi="Arial Narrow"/>
          <w:sz w:val="24"/>
          <w:szCs w:val="24"/>
        </w:rPr>
        <w:t>todos os atos que</w:t>
      </w:r>
      <w:r w:rsidRPr="00B840AE">
        <w:rPr>
          <w:rFonts w:ascii="Arial Narrow" w:hAnsi="Arial Narrow"/>
          <w:spacing w:val="-1"/>
          <w:sz w:val="24"/>
          <w:szCs w:val="24"/>
        </w:rPr>
        <w:t xml:space="preserve"> </w:t>
      </w:r>
      <w:r w:rsidRPr="00B840AE">
        <w:rPr>
          <w:rFonts w:ascii="Arial Narrow" w:hAnsi="Arial Narrow"/>
          <w:sz w:val="24"/>
          <w:szCs w:val="24"/>
        </w:rPr>
        <w:t>venha</w:t>
      </w:r>
      <w:r w:rsidRPr="00B840AE">
        <w:rPr>
          <w:rFonts w:ascii="Arial Narrow" w:hAnsi="Arial Narrow"/>
          <w:spacing w:val="-1"/>
          <w:sz w:val="24"/>
          <w:szCs w:val="24"/>
        </w:rPr>
        <w:t xml:space="preserve"> </w:t>
      </w:r>
      <w:r w:rsidRPr="00B840AE">
        <w:rPr>
          <w:rFonts w:ascii="Arial Narrow" w:hAnsi="Arial Narrow"/>
          <w:sz w:val="24"/>
          <w:szCs w:val="24"/>
        </w:rPr>
        <w:t>a</w:t>
      </w:r>
      <w:r w:rsidRPr="00B840AE">
        <w:rPr>
          <w:rFonts w:ascii="Arial Narrow" w:hAnsi="Arial Narrow"/>
          <w:spacing w:val="-2"/>
          <w:sz w:val="24"/>
          <w:szCs w:val="24"/>
        </w:rPr>
        <w:t xml:space="preserve"> </w:t>
      </w:r>
      <w:r w:rsidRPr="00B840AE">
        <w:rPr>
          <w:rFonts w:ascii="Arial Narrow" w:hAnsi="Arial Narrow"/>
          <w:sz w:val="24"/>
          <w:szCs w:val="24"/>
        </w:rPr>
        <w:t>ser</w:t>
      </w:r>
      <w:r w:rsidRPr="00B840AE">
        <w:rPr>
          <w:rFonts w:ascii="Arial Narrow" w:hAnsi="Arial Narrow"/>
          <w:spacing w:val="-2"/>
          <w:sz w:val="24"/>
          <w:szCs w:val="24"/>
        </w:rPr>
        <w:t xml:space="preserve"> </w:t>
      </w:r>
      <w:r w:rsidRPr="00B840AE">
        <w:rPr>
          <w:rFonts w:ascii="Arial Narrow" w:hAnsi="Arial Narrow"/>
          <w:sz w:val="24"/>
          <w:szCs w:val="24"/>
        </w:rPr>
        <w:t>praticados pelo representante ora</w:t>
      </w:r>
      <w:r w:rsidRPr="00B840AE">
        <w:rPr>
          <w:rFonts w:ascii="Arial Narrow" w:hAnsi="Arial Narrow"/>
          <w:spacing w:val="-1"/>
          <w:sz w:val="24"/>
          <w:szCs w:val="24"/>
        </w:rPr>
        <w:t xml:space="preserve"> </w:t>
      </w:r>
      <w:r w:rsidRPr="00B840AE">
        <w:rPr>
          <w:rFonts w:ascii="Arial Narrow" w:hAnsi="Arial Narrow"/>
          <w:sz w:val="24"/>
          <w:szCs w:val="24"/>
        </w:rPr>
        <w:t>designado.</w:t>
      </w:r>
    </w:p>
    <w:p w14:paraId="33F3E9CF" w14:textId="77777777" w:rsidR="00A46418" w:rsidRPr="00B840AE" w:rsidRDefault="00A46418" w:rsidP="00A46418">
      <w:pPr>
        <w:pStyle w:val="Textodecomentrio"/>
        <w:spacing w:line="276" w:lineRule="auto"/>
        <w:rPr>
          <w:rFonts w:ascii="Arial Narrow" w:hAnsi="Arial Narrow"/>
          <w:sz w:val="24"/>
          <w:szCs w:val="24"/>
        </w:rPr>
      </w:pPr>
    </w:p>
    <w:p w14:paraId="2F2F815F" w14:textId="77777777" w:rsidR="00A46418" w:rsidRPr="00B840AE" w:rsidRDefault="00A46418" w:rsidP="00A46418">
      <w:pPr>
        <w:pStyle w:val="Textodecomentrio"/>
        <w:spacing w:line="276" w:lineRule="auto"/>
        <w:rPr>
          <w:rFonts w:ascii="Arial Narrow" w:hAnsi="Arial Narrow"/>
          <w:sz w:val="24"/>
          <w:szCs w:val="24"/>
        </w:rPr>
      </w:pPr>
    </w:p>
    <w:p w14:paraId="52B6A3CB" w14:textId="77777777" w:rsidR="00A46418" w:rsidRPr="00B840AE" w:rsidRDefault="00A46418" w:rsidP="00A46418">
      <w:pPr>
        <w:pStyle w:val="Textodecomentrio"/>
        <w:rPr>
          <w:rFonts w:ascii="Arial Narrow" w:hAnsi="Arial Narrow"/>
          <w:sz w:val="24"/>
          <w:szCs w:val="24"/>
        </w:rPr>
      </w:pPr>
    </w:p>
    <w:p w14:paraId="6A0BAD0E" w14:textId="77777777" w:rsidR="00A46418" w:rsidRPr="00B840AE" w:rsidRDefault="00A46418" w:rsidP="00A46418">
      <w:pPr>
        <w:pStyle w:val="Textodecomentrio"/>
        <w:rPr>
          <w:rFonts w:ascii="Arial Narrow" w:hAnsi="Arial Narrow"/>
          <w:sz w:val="24"/>
          <w:szCs w:val="24"/>
        </w:rPr>
      </w:pPr>
      <w:r w:rsidRPr="00B840AE">
        <w:rPr>
          <w:rFonts w:ascii="Arial Narrow" w:hAnsi="Arial Narrow"/>
          <w:sz w:val="24"/>
          <w:szCs w:val="24"/>
        </w:rPr>
        <w:t>Atenciosamente,</w:t>
      </w:r>
    </w:p>
    <w:p w14:paraId="37A8FE54" w14:textId="77777777" w:rsidR="00A46418" w:rsidRPr="00B840AE" w:rsidRDefault="00A46418" w:rsidP="00A46418">
      <w:pPr>
        <w:pStyle w:val="Textodecomentrio"/>
        <w:rPr>
          <w:rFonts w:ascii="Arial Narrow" w:hAnsi="Arial Narrow"/>
          <w:sz w:val="24"/>
          <w:szCs w:val="24"/>
        </w:rPr>
      </w:pPr>
    </w:p>
    <w:p w14:paraId="4E03D390" w14:textId="6BC0502B" w:rsidR="00A46418" w:rsidRPr="00B840AE" w:rsidRDefault="00A46418" w:rsidP="00A46418">
      <w:pPr>
        <w:pStyle w:val="Textodecomentrio"/>
        <w:jc w:val="right"/>
        <w:rPr>
          <w:rFonts w:ascii="Arial Narrow" w:hAnsi="Arial Narrow"/>
          <w:sz w:val="24"/>
          <w:szCs w:val="24"/>
        </w:rPr>
      </w:pPr>
      <w:r w:rsidRPr="00B840AE">
        <w:rPr>
          <w:rFonts w:ascii="Arial Narrow" w:hAnsi="Arial Narrow"/>
          <w:sz w:val="24"/>
          <w:szCs w:val="24"/>
        </w:rPr>
        <w:t>Data e Local.</w:t>
      </w:r>
    </w:p>
    <w:p w14:paraId="171183EA" w14:textId="77777777" w:rsidR="00A46418" w:rsidRPr="00B840AE" w:rsidRDefault="00A46418" w:rsidP="00A46418">
      <w:pPr>
        <w:pStyle w:val="Textodecomentrio"/>
        <w:rPr>
          <w:rFonts w:ascii="Arial Narrow" w:hAnsi="Arial Narrow"/>
          <w:sz w:val="24"/>
          <w:szCs w:val="24"/>
        </w:rPr>
      </w:pPr>
    </w:p>
    <w:p w14:paraId="45421398" w14:textId="43EC3216" w:rsidR="00A46418" w:rsidRPr="00B840AE" w:rsidRDefault="00A46418">
      <w:pPr>
        <w:rPr>
          <w:rFonts w:ascii="Arial Narrow" w:hAnsi="Arial Narrow"/>
          <w:sz w:val="20"/>
          <w:szCs w:val="20"/>
        </w:rPr>
      </w:pPr>
      <w:r w:rsidRPr="00B840AE">
        <w:rPr>
          <w:rFonts w:ascii="Arial Narrow" w:hAnsi="Arial Narrow"/>
        </w:rPr>
        <w:t>____________________________________________________</w:t>
      </w:r>
    </w:p>
    <w:p w14:paraId="1E23FFF8" w14:textId="7EC7778B" w:rsidR="00A46418" w:rsidRPr="00B840AE" w:rsidRDefault="00A46418" w:rsidP="00A46418">
      <w:pPr>
        <w:pStyle w:val="Textodecomentrio"/>
        <w:rPr>
          <w:rFonts w:ascii="Arial Narrow" w:hAnsi="Arial Narrow"/>
          <w:sz w:val="24"/>
          <w:szCs w:val="24"/>
        </w:rPr>
      </w:pPr>
      <w:r w:rsidRPr="00B840AE">
        <w:rPr>
          <w:rFonts w:ascii="Arial Narrow" w:hAnsi="Arial Narrow"/>
          <w:sz w:val="24"/>
          <w:szCs w:val="24"/>
        </w:rPr>
        <w:t>Carimbo</w:t>
      </w:r>
      <w:r w:rsidRPr="00B840AE">
        <w:rPr>
          <w:rFonts w:ascii="Arial Narrow" w:hAnsi="Arial Narrow"/>
          <w:spacing w:val="-1"/>
          <w:sz w:val="24"/>
          <w:szCs w:val="24"/>
        </w:rPr>
        <w:t xml:space="preserve"> </w:t>
      </w:r>
      <w:r w:rsidRPr="00B840AE">
        <w:rPr>
          <w:rFonts w:ascii="Arial Narrow" w:hAnsi="Arial Narrow"/>
          <w:sz w:val="24"/>
          <w:szCs w:val="24"/>
        </w:rPr>
        <w:t>do</w:t>
      </w:r>
      <w:r w:rsidRPr="00B840AE">
        <w:rPr>
          <w:rFonts w:ascii="Arial Narrow" w:hAnsi="Arial Narrow"/>
          <w:spacing w:val="-1"/>
          <w:sz w:val="24"/>
          <w:szCs w:val="24"/>
        </w:rPr>
        <w:t xml:space="preserve"> </w:t>
      </w:r>
      <w:r w:rsidRPr="00B840AE">
        <w:rPr>
          <w:rFonts w:ascii="Arial Narrow" w:hAnsi="Arial Narrow"/>
          <w:sz w:val="24"/>
          <w:szCs w:val="24"/>
        </w:rPr>
        <w:t>CNPJ,</w:t>
      </w:r>
      <w:r w:rsidRPr="00B840AE">
        <w:rPr>
          <w:rFonts w:ascii="Arial Narrow" w:hAnsi="Arial Narrow"/>
          <w:spacing w:val="-1"/>
          <w:sz w:val="24"/>
          <w:szCs w:val="24"/>
        </w:rPr>
        <w:t xml:space="preserve"> </w:t>
      </w:r>
      <w:r w:rsidRPr="00B840AE">
        <w:rPr>
          <w:rFonts w:ascii="Arial Narrow" w:hAnsi="Arial Narrow"/>
          <w:sz w:val="24"/>
          <w:szCs w:val="24"/>
        </w:rPr>
        <w:t>Assinatura</w:t>
      </w:r>
      <w:r w:rsidRPr="00B840AE">
        <w:rPr>
          <w:rFonts w:ascii="Arial Narrow" w:hAnsi="Arial Narrow"/>
          <w:spacing w:val="-3"/>
          <w:sz w:val="24"/>
          <w:szCs w:val="24"/>
        </w:rPr>
        <w:t xml:space="preserve"> </w:t>
      </w:r>
      <w:r w:rsidRPr="00B840AE">
        <w:rPr>
          <w:rFonts w:ascii="Arial Narrow" w:hAnsi="Arial Narrow"/>
          <w:sz w:val="24"/>
          <w:szCs w:val="24"/>
        </w:rPr>
        <w:t>do</w:t>
      </w:r>
      <w:r w:rsidRPr="00B840AE">
        <w:rPr>
          <w:rFonts w:ascii="Arial Narrow" w:hAnsi="Arial Narrow"/>
          <w:spacing w:val="-1"/>
          <w:sz w:val="24"/>
          <w:szCs w:val="24"/>
        </w:rPr>
        <w:t xml:space="preserve"> </w:t>
      </w:r>
      <w:r w:rsidRPr="00B840AE">
        <w:rPr>
          <w:rFonts w:ascii="Arial Narrow" w:hAnsi="Arial Narrow"/>
          <w:sz w:val="24"/>
          <w:szCs w:val="24"/>
        </w:rPr>
        <w:t>representante</w:t>
      </w:r>
      <w:r w:rsidRPr="00B840AE">
        <w:rPr>
          <w:rFonts w:ascii="Arial Narrow" w:hAnsi="Arial Narrow"/>
          <w:spacing w:val="-2"/>
          <w:sz w:val="24"/>
          <w:szCs w:val="24"/>
        </w:rPr>
        <w:t xml:space="preserve"> </w:t>
      </w:r>
      <w:r w:rsidRPr="00B840AE">
        <w:rPr>
          <w:rFonts w:ascii="Arial Narrow" w:hAnsi="Arial Narrow"/>
          <w:sz w:val="24"/>
          <w:szCs w:val="24"/>
        </w:rPr>
        <w:t>legal</w:t>
      </w:r>
      <w:r w:rsidRPr="00B840AE">
        <w:rPr>
          <w:rFonts w:ascii="Arial Narrow" w:hAnsi="Arial Narrow"/>
          <w:spacing w:val="-1"/>
          <w:sz w:val="24"/>
          <w:szCs w:val="24"/>
        </w:rPr>
        <w:t xml:space="preserve"> </w:t>
      </w:r>
      <w:r w:rsidRPr="00B840AE">
        <w:rPr>
          <w:rFonts w:ascii="Arial Narrow" w:hAnsi="Arial Narrow"/>
          <w:sz w:val="24"/>
          <w:szCs w:val="24"/>
        </w:rPr>
        <w:t>da</w:t>
      </w:r>
      <w:r w:rsidRPr="00B840AE">
        <w:rPr>
          <w:rFonts w:ascii="Arial Narrow" w:hAnsi="Arial Narrow"/>
          <w:spacing w:val="-2"/>
          <w:sz w:val="24"/>
          <w:szCs w:val="24"/>
        </w:rPr>
        <w:t xml:space="preserve"> </w:t>
      </w:r>
      <w:r w:rsidRPr="00B840AE">
        <w:rPr>
          <w:rFonts w:ascii="Arial Narrow" w:hAnsi="Arial Narrow"/>
          <w:sz w:val="24"/>
          <w:szCs w:val="24"/>
        </w:rPr>
        <w:t>Empresa</w:t>
      </w:r>
    </w:p>
    <w:p w14:paraId="664E5C43" w14:textId="77777777" w:rsidR="00A46418" w:rsidRPr="00B840AE" w:rsidRDefault="00A46418" w:rsidP="00A46418">
      <w:pPr>
        <w:pStyle w:val="Textodecomentrio"/>
        <w:rPr>
          <w:rFonts w:ascii="Arial Narrow" w:hAnsi="Arial Narrow"/>
          <w:sz w:val="24"/>
          <w:szCs w:val="24"/>
        </w:rPr>
      </w:pPr>
      <w:r w:rsidRPr="00B840AE">
        <w:rPr>
          <w:rFonts w:ascii="Arial Narrow" w:hAnsi="Arial Narrow"/>
          <w:sz w:val="24"/>
          <w:szCs w:val="24"/>
        </w:rPr>
        <w:t>Obs.:</w:t>
      </w:r>
      <w:r w:rsidRPr="00B840AE">
        <w:rPr>
          <w:rFonts w:ascii="Arial Narrow" w:hAnsi="Arial Narrow"/>
          <w:spacing w:val="-2"/>
          <w:sz w:val="24"/>
          <w:szCs w:val="24"/>
        </w:rPr>
        <w:t xml:space="preserve"> </w:t>
      </w:r>
      <w:r w:rsidRPr="00B840AE">
        <w:rPr>
          <w:rFonts w:ascii="Arial Narrow" w:hAnsi="Arial Narrow"/>
          <w:sz w:val="24"/>
          <w:szCs w:val="24"/>
        </w:rPr>
        <w:t>Firma reconhecida</w:t>
      </w:r>
      <w:r w:rsidRPr="00B840AE">
        <w:rPr>
          <w:rFonts w:ascii="Arial Narrow" w:hAnsi="Arial Narrow"/>
          <w:spacing w:val="-2"/>
          <w:sz w:val="24"/>
          <w:szCs w:val="24"/>
        </w:rPr>
        <w:t xml:space="preserve"> </w:t>
      </w:r>
      <w:r w:rsidRPr="00B840AE">
        <w:rPr>
          <w:rFonts w:ascii="Arial Narrow" w:hAnsi="Arial Narrow"/>
          <w:sz w:val="24"/>
          <w:szCs w:val="24"/>
        </w:rPr>
        <w:t>do</w:t>
      </w:r>
      <w:r w:rsidRPr="00B840AE">
        <w:rPr>
          <w:rFonts w:ascii="Arial Narrow" w:hAnsi="Arial Narrow"/>
          <w:spacing w:val="-2"/>
          <w:sz w:val="24"/>
          <w:szCs w:val="24"/>
        </w:rPr>
        <w:t xml:space="preserve"> </w:t>
      </w:r>
      <w:r w:rsidRPr="00B840AE">
        <w:rPr>
          <w:rFonts w:ascii="Arial Narrow" w:hAnsi="Arial Narrow"/>
          <w:sz w:val="24"/>
          <w:szCs w:val="24"/>
        </w:rPr>
        <w:t>responsável</w:t>
      </w:r>
      <w:r w:rsidRPr="00B840AE">
        <w:rPr>
          <w:rFonts w:ascii="Arial Narrow" w:hAnsi="Arial Narrow"/>
          <w:spacing w:val="-1"/>
          <w:sz w:val="24"/>
          <w:szCs w:val="24"/>
        </w:rPr>
        <w:t xml:space="preserve"> </w:t>
      </w:r>
      <w:r w:rsidRPr="00B840AE">
        <w:rPr>
          <w:rFonts w:ascii="Arial Narrow" w:hAnsi="Arial Narrow"/>
          <w:sz w:val="24"/>
          <w:szCs w:val="24"/>
        </w:rPr>
        <w:t>legal</w:t>
      </w:r>
    </w:p>
    <w:p w14:paraId="2E12B3D1" w14:textId="77777777" w:rsidR="00A46418" w:rsidRPr="00B840AE" w:rsidRDefault="00A46418" w:rsidP="00A46418">
      <w:pPr>
        <w:pStyle w:val="Textodecomentrio"/>
        <w:rPr>
          <w:rFonts w:ascii="Arial Narrow" w:hAnsi="Arial Narrow"/>
          <w:sz w:val="24"/>
          <w:szCs w:val="24"/>
        </w:rPr>
      </w:pPr>
      <w:r w:rsidRPr="00B840AE">
        <w:rPr>
          <w:rFonts w:ascii="Arial Narrow" w:hAnsi="Arial Narrow"/>
          <w:sz w:val="24"/>
          <w:szCs w:val="24"/>
        </w:rPr>
        <w:t>C.P.F</w:t>
      </w:r>
      <w:r w:rsidRPr="00B840AE">
        <w:rPr>
          <w:rFonts w:ascii="Arial Narrow" w:hAnsi="Arial Narrow"/>
          <w:spacing w:val="-2"/>
          <w:sz w:val="24"/>
          <w:szCs w:val="24"/>
        </w:rPr>
        <w:t xml:space="preserve"> </w:t>
      </w:r>
      <w:r w:rsidRPr="00B840AE">
        <w:rPr>
          <w:rFonts w:ascii="Arial Narrow" w:hAnsi="Arial Narrow"/>
          <w:sz w:val="24"/>
          <w:szCs w:val="24"/>
          <w:u w:val="single"/>
        </w:rPr>
        <w:t xml:space="preserve"> </w:t>
      </w:r>
      <w:r w:rsidRPr="00B840AE">
        <w:rPr>
          <w:rFonts w:ascii="Arial Narrow" w:hAnsi="Arial Narrow"/>
          <w:sz w:val="24"/>
          <w:szCs w:val="24"/>
          <w:u w:val="single"/>
        </w:rPr>
        <w:tab/>
      </w:r>
    </w:p>
    <w:p w14:paraId="1227D19A" w14:textId="2B5D870A" w:rsidR="00A506FD" w:rsidRPr="00B840AE" w:rsidRDefault="00A46418" w:rsidP="00A46418">
      <w:pPr>
        <w:pStyle w:val="Textodecomentrio"/>
        <w:rPr>
          <w:rFonts w:ascii="Arial Narrow" w:hAnsi="Arial Narrow"/>
          <w:sz w:val="24"/>
          <w:szCs w:val="24"/>
        </w:rPr>
      </w:pPr>
      <w:r w:rsidRPr="00B840AE">
        <w:rPr>
          <w:rFonts w:ascii="Arial Narrow" w:hAnsi="Arial Narrow"/>
          <w:sz w:val="24"/>
          <w:szCs w:val="24"/>
        </w:rPr>
        <w:t xml:space="preserve">RG: </w:t>
      </w:r>
    </w:p>
    <w:p w14:paraId="1233BE20" w14:textId="7A52CF6C" w:rsidR="00100DC9" w:rsidRPr="00B840AE" w:rsidRDefault="00100DC9" w:rsidP="00A46418">
      <w:pPr>
        <w:pStyle w:val="Textodecomentrio"/>
        <w:rPr>
          <w:rFonts w:ascii="Arial Narrow" w:hAnsi="Arial Narrow"/>
          <w:sz w:val="24"/>
          <w:szCs w:val="24"/>
        </w:rPr>
      </w:pPr>
    </w:p>
    <w:p w14:paraId="55EC6B94" w14:textId="77777777" w:rsidR="00100DC9" w:rsidRPr="00B840AE" w:rsidRDefault="00100DC9">
      <w:pPr>
        <w:rPr>
          <w:rFonts w:ascii="Arial Narrow" w:hAnsi="Arial Narrow"/>
        </w:rPr>
      </w:pPr>
      <w:r w:rsidRPr="00B840AE">
        <w:rPr>
          <w:rFonts w:ascii="Arial Narrow" w:hAnsi="Arial Narrow"/>
        </w:rPr>
        <w:br w:type="page"/>
      </w:r>
    </w:p>
    <w:p w14:paraId="28F18EC7" w14:textId="728FFF2D" w:rsidR="00D904D2" w:rsidRPr="00B840AE" w:rsidRDefault="00D904D2" w:rsidP="00D904D2">
      <w:pPr>
        <w:jc w:val="center"/>
        <w:rPr>
          <w:rFonts w:ascii="Arial Narrow" w:hAnsi="Arial Narrow" w:cs="Arial"/>
          <w:b/>
          <w:bCs/>
        </w:rPr>
      </w:pPr>
      <w:r w:rsidRPr="00B840AE">
        <w:rPr>
          <w:rFonts w:ascii="Arial Narrow" w:hAnsi="Arial Narrow" w:cs="Arial"/>
          <w:b/>
        </w:rPr>
        <w:lastRenderedPageBreak/>
        <w:t xml:space="preserve">ANEXO V - </w:t>
      </w:r>
      <w:r w:rsidRPr="00B840AE">
        <w:rPr>
          <w:rFonts w:ascii="Arial Narrow" w:hAnsi="Arial Narrow" w:cs="Arial"/>
          <w:b/>
          <w:bCs/>
        </w:rPr>
        <w:t>DECLARAÇÃO UNIFICADA</w:t>
      </w:r>
    </w:p>
    <w:p w14:paraId="0612BF26" w14:textId="496978DA" w:rsidR="00314098" w:rsidRPr="00B840AE" w:rsidRDefault="00314098" w:rsidP="00D904D2">
      <w:pPr>
        <w:jc w:val="center"/>
        <w:rPr>
          <w:rFonts w:ascii="Arial Narrow" w:hAnsi="Arial Narrow" w:cs="Arial"/>
          <w:b/>
          <w:bCs/>
        </w:rPr>
      </w:pPr>
      <w:r w:rsidRPr="00B840AE">
        <w:rPr>
          <w:rFonts w:ascii="Arial Narrow" w:hAnsi="Arial Narrow" w:cs="Arial"/>
          <w:b/>
          <w:bCs/>
        </w:rPr>
        <w:t xml:space="preserve">PREGÃO PRESENCIAL </w:t>
      </w:r>
      <w:r w:rsidR="00AA461E">
        <w:rPr>
          <w:rFonts w:ascii="Arial Narrow" w:hAnsi="Arial Narrow" w:cs="Arial"/>
          <w:b/>
          <w:bCs/>
        </w:rPr>
        <w:t>28</w:t>
      </w:r>
      <w:r w:rsidR="005814EE">
        <w:rPr>
          <w:rFonts w:ascii="Arial Narrow" w:hAnsi="Arial Narrow" w:cs="Arial"/>
          <w:b/>
          <w:bCs/>
        </w:rPr>
        <w:t>/2026</w:t>
      </w:r>
    </w:p>
    <w:p w14:paraId="48778FA2" w14:textId="77777777" w:rsidR="00D904D2" w:rsidRPr="00B840AE" w:rsidRDefault="00D904D2" w:rsidP="00D904D2">
      <w:pPr>
        <w:jc w:val="both"/>
        <w:rPr>
          <w:rFonts w:ascii="Arial Narrow" w:hAnsi="Arial Narrow" w:cs="Arial"/>
          <w:b/>
          <w:bCs/>
        </w:rPr>
      </w:pPr>
    </w:p>
    <w:p w14:paraId="54ED6972" w14:textId="77777777" w:rsidR="00D904D2" w:rsidRPr="00B840AE" w:rsidRDefault="00D904D2" w:rsidP="00D904D2">
      <w:pPr>
        <w:jc w:val="both"/>
        <w:rPr>
          <w:rFonts w:ascii="Arial Narrow" w:hAnsi="Arial Narrow" w:cs="Arial"/>
          <w:b/>
          <w:bCs/>
        </w:rPr>
      </w:pPr>
    </w:p>
    <w:p w14:paraId="55FF3026" w14:textId="52A3365F" w:rsidR="00D904D2" w:rsidRPr="00B840AE" w:rsidRDefault="00D904D2" w:rsidP="00D904D2">
      <w:pPr>
        <w:spacing w:line="360" w:lineRule="auto"/>
        <w:jc w:val="both"/>
        <w:rPr>
          <w:rFonts w:ascii="Arial Narrow" w:hAnsi="Arial Narrow" w:cs="Arial"/>
          <w:b/>
          <w:bCs/>
        </w:rPr>
      </w:pPr>
      <w:r w:rsidRPr="00B840AE">
        <w:rPr>
          <w:rFonts w:ascii="Arial Narrow" w:hAnsi="Arial Narrow" w:cs="Arial"/>
          <w:b/>
          <w:bCs/>
        </w:rPr>
        <w:t xml:space="preserve">A empresa </w:t>
      </w:r>
      <w:r w:rsidRPr="00B840AE">
        <w:rPr>
          <w:rFonts w:ascii="Arial Narrow" w:hAnsi="Arial Narrow" w:cs="Arial"/>
          <w:b/>
          <w:bCs/>
          <w:u w:val="single"/>
        </w:rPr>
        <w:tab/>
      </w:r>
      <w:r w:rsidRPr="00B840AE">
        <w:rPr>
          <w:rFonts w:ascii="Arial Narrow" w:hAnsi="Arial Narrow" w:cs="Arial"/>
          <w:b/>
          <w:bCs/>
          <w:u w:val="single"/>
        </w:rPr>
        <w:tab/>
      </w:r>
      <w:r w:rsidRPr="00B840AE">
        <w:rPr>
          <w:rFonts w:ascii="Arial Narrow" w:hAnsi="Arial Narrow" w:cs="Arial"/>
          <w:b/>
          <w:bCs/>
          <w:u w:val="single"/>
        </w:rPr>
        <w:tab/>
      </w:r>
      <w:r w:rsidRPr="00B840AE">
        <w:rPr>
          <w:rFonts w:ascii="Arial Narrow" w:hAnsi="Arial Narrow" w:cs="Arial"/>
          <w:b/>
          <w:bCs/>
          <w:u w:val="single"/>
        </w:rPr>
        <w:tab/>
      </w:r>
      <w:r w:rsidRPr="00B840AE">
        <w:rPr>
          <w:rFonts w:ascii="Arial Narrow" w:hAnsi="Arial Narrow" w:cs="Arial"/>
          <w:b/>
          <w:bCs/>
          <w:u w:val="single"/>
        </w:rPr>
        <w:tab/>
      </w:r>
      <w:r w:rsidRPr="00B840AE">
        <w:rPr>
          <w:rFonts w:ascii="Arial Narrow" w:hAnsi="Arial Narrow" w:cs="Arial"/>
          <w:b/>
          <w:bCs/>
        </w:rPr>
        <w:t xml:space="preserve"> concorda com as declarações arroladas neste item: </w:t>
      </w:r>
    </w:p>
    <w:p w14:paraId="39E70310"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5. A proposta foi elaborada de forma independente; </w:t>
      </w:r>
    </w:p>
    <w:p w14:paraId="07B4D85F"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7. Não há, em sua cadeia produtiva, empregados executando trabalho degradante ou forçado; </w:t>
      </w:r>
    </w:p>
    <w:p w14:paraId="2B66EC88"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11. Compromete-se a realizar, bem como manter ativo e atualizado o respectivo cadastro, como usuário externo, no Sistema Eletrônico Municipal</w:t>
      </w:r>
    </w:p>
    <w:p w14:paraId="7E490087"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 Contrato social ou instrumento equivalente; </w:t>
      </w:r>
    </w:p>
    <w:p w14:paraId="0BF8C99F" w14:textId="0B60610C" w:rsidR="00D408F9" w:rsidRPr="00B840AE" w:rsidRDefault="00D408F9" w:rsidP="00D904D2">
      <w:pPr>
        <w:spacing w:line="360" w:lineRule="auto"/>
        <w:jc w:val="both"/>
        <w:rPr>
          <w:rFonts w:ascii="Arial Narrow" w:hAnsi="Arial Narrow" w:cs="Arial"/>
        </w:rPr>
      </w:pPr>
      <w:r w:rsidRPr="00B840AE">
        <w:rPr>
          <w:rFonts w:ascii="Arial Narrow" w:hAnsi="Arial Narrow" w:cs="Arial"/>
        </w:rPr>
        <w:t xml:space="preserve">- </w:t>
      </w:r>
      <w:proofErr w:type="gramStart"/>
      <w:r w:rsidRPr="00B840AE">
        <w:rPr>
          <w:rFonts w:ascii="Arial Narrow" w:hAnsi="Arial Narrow" w:cs="Arial"/>
        </w:rPr>
        <w:t>cartão</w:t>
      </w:r>
      <w:proofErr w:type="gramEnd"/>
      <w:r w:rsidRPr="00B840AE">
        <w:rPr>
          <w:rFonts w:ascii="Arial Narrow" w:hAnsi="Arial Narrow" w:cs="Arial"/>
        </w:rPr>
        <w:t xml:space="preserve"> </w:t>
      </w:r>
      <w:proofErr w:type="spellStart"/>
      <w:r w:rsidRPr="00B840AE">
        <w:rPr>
          <w:rFonts w:ascii="Arial Narrow" w:hAnsi="Arial Narrow" w:cs="Arial"/>
        </w:rPr>
        <w:t>cnpj</w:t>
      </w:r>
      <w:proofErr w:type="spellEnd"/>
      <w:r w:rsidRPr="00B840AE">
        <w:rPr>
          <w:rFonts w:ascii="Arial Narrow" w:hAnsi="Arial Narrow" w:cs="Arial"/>
        </w:rPr>
        <w:t xml:space="preserve">; </w:t>
      </w:r>
    </w:p>
    <w:p w14:paraId="514D37B5"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 Regularidade perante a fazenda federal e a seguridade social; </w:t>
      </w:r>
    </w:p>
    <w:p w14:paraId="1A5EFF63"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 Regularidade perante a fazenda estadual ou distrital da sede do licitante; </w:t>
      </w:r>
    </w:p>
    <w:p w14:paraId="49782A44" w14:textId="77777777" w:rsidR="00D904D2" w:rsidRPr="00B840AE" w:rsidRDefault="00D904D2" w:rsidP="00D904D2">
      <w:pPr>
        <w:spacing w:line="360" w:lineRule="auto"/>
        <w:jc w:val="both"/>
        <w:rPr>
          <w:rFonts w:ascii="Arial Narrow" w:hAnsi="Arial Narrow" w:cs="Arial"/>
        </w:rPr>
      </w:pPr>
      <w:r w:rsidRPr="00B840AE">
        <w:rPr>
          <w:rFonts w:ascii="Arial Narrow" w:hAnsi="Arial Narrow" w:cs="Arial"/>
        </w:rPr>
        <w:t xml:space="preserve">- Regularidade perante a fazenda municipal da sede do licitante; </w:t>
      </w:r>
    </w:p>
    <w:p w14:paraId="1D53DFC5" w14:textId="77777777" w:rsidR="00D904D2" w:rsidRPr="00B840AE" w:rsidRDefault="00D904D2" w:rsidP="005B7E91">
      <w:pPr>
        <w:rPr>
          <w:rFonts w:ascii="Arial Narrow" w:hAnsi="Arial Narrow" w:cs="Arial"/>
        </w:rPr>
      </w:pPr>
      <w:r w:rsidRPr="00B840AE">
        <w:rPr>
          <w:rFonts w:ascii="Arial Narrow" w:hAnsi="Arial Narrow" w:cs="Arial"/>
        </w:rPr>
        <w:t>- Regularidade junto ao Fundo de Garantia do Tempo de Serviço – FGTS;</w:t>
      </w:r>
    </w:p>
    <w:p w14:paraId="35BC4BEE" w14:textId="77777777" w:rsidR="00D904D2" w:rsidRPr="00B840AE" w:rsidRDefault="00D904D2" w:rsidP="00D904D2">
      <w:pPr>
        <w:spacing w:line="360" w:lineRule="auto"/>
        <w:jc w:val="both"/>
        <w:rPr>
          <w:rFonts w:ascii="Arial Narrow" w:hAnsi="Arial Narrow" w:cs="Arial"/>
        </w:rPr>
      </w:pPr>
    </w:p>
    <w:p w14:paraId="13B9A841" w14:textId="77777777" w:rsidR="00D904D2" w:rsidRPr="00B840AE" w:rsidRDefault="00D904D2" w:rsidP="00D904D2">
      <w:pPr>
        <w:spacing w:line="360" w:lineRule="auto"/>
        <w:jc w:val="both"/>
        <w:rPr>
          <w:rFonts w:ascii="Arial Narrow" w:hAnsi="Arial Narrow" w:cs="Arial"/>
        </w:rPr>
      </w:pPr>
    </w:p>
    <w:p w14:paraId="54788155" w14:textId="77777777" w:rsidR="00D904D2" w:rsidRPr="00B840AE" w:rsidRDefault="00D904D2" w:rsidP="00D904D2">
      <w:pPr>
        <w:spacing w:line="360" w:lineRule="auto"/>
        <w:jc w:val="both"/>
        <w:rPr>
          <w:rFonts w:ascii="Arial Narrow" w:hAnsi="Arial Narrow" w:cs="Arial"/>
        </w:rPr>
      </w:pPr>
    </w:p>
    <w:p w14:paraId="2E066ACE" w14:textId="77777777" w:rsidR="00D904D2" w:rsidRPr="00B840AE" w:rsidRDefault="00D904D2" w:rsidP="00D904D2">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B840AE">
        <w:rPr>
          <w:rFonts w:ascii="Arial Narrow" w:eastAsia="Tahoma" w:hAnsi="Arial Narrow" w:cs="Arial"/>
        </w:rPr>
        <w:t>Local, data.</w:t>
      </w:r>
    </w:p>
    <w:p w14:paraId="473C1AE8" w14:textId="77777777" w:rsidR="00D904D2" w:rsidRPr="00B840AE" w:rsidRDefault="00D904D2" w:rsidP="00D904D2">
      <w:pPr>
        <w:widowControl w:val="0"/>
        <w:autoSpaceDE w:val="0"/>
        <w:autoSpaceDN w:val="0"/>
        <w:jc w:val="both"/>
        <w:rPr>
          <w:rFonts w:ascii="Arial Narrow" w:eastAsia="Tahoma" w:hAnsi="Arial Narrow" w:cs="Arial"/>
        </w:rPr>
      </w:pPr>
    </w:p>
    <w:p w14:paraId="67E1075A" w14:textId="77777777" w:rsidR="00D904D2" w:rsidRPr="00B840AE" w:rsidRDefault="00D904D2" w:rsidP="00D904D2">
      <w:pPr>
        <w:widowControl w:val="0"/>
        <w:autoSpaceDE w:val="0"/>
        <w:autoSpaceDN w:val="0"/>
        <w:spacing w:before="9"/>
        <w:jc w:val="both"/>
        <w:rPr>
          <w:rFonts w:ascii="Arial Narrow" w:eastAsia="Tahoma" w:hAnsi="Arial Narrow" w:cs="Arial"/>
        </w:rPr>
      </w:pPr>
    </w:p>
    <w:p w14:paraId="3EE3F611" w14:textId="77777777" w:rsidR="00D904D2" w:rsidRPr="00B840AE" w:rsidRDefault="00D904D2" w:rsidP="00D904D2">
      <w:pPr>
        <w:widowControl w:val="0"/>
        <w:autoSpaceDE w:val="0"/>
        <w:autoSpaceDN w:val="0"/>
        <w:spacing w:before="35"/>
        <w:ind w:left="138"/>
        <w:jc w:val="both"/>
        <w:rPr>
          <w:rFonts w:ascii="Arial Narrow" w:eastAsia="Tahoma" w:hAnsi="Arial Narrow" w:cs="Arial"/>
        </w:rPr>
      </w:pPr>
      <w:r w:rsidRPr="00B840AE">
        <w:rPr>
          <w:rFonts w:ascii="Arial Narrow" w:eastAsia="Tahoma" w:hAnsi="Arial Narrow" w:cs="Arial"/>
        </w:rPr>
        <w:t>Atenciosamente,</w:t>
      </w:r>
    </w:p>
    <w:p w14:paraId="4A63B301" w14:textId="77777777" w:rsidR="00D904D2" w:rsidRPr="00B840AE" w:rsidRDefault="00D904D2" w:rsidP="00D904D2">
      <w:pPr>
        <w:widowControl w:val="0"/>
        <w:autoSpaceDE w:val="0"/>
        <w:autoSpaceDN w:val="0"/>
        <w:jc w:val="both"/>
        <w:rPr>
          <w:rFonts w:ascii="Arial Narrow" w:eastAsia="Tahoma" w:hAnsi="Arial Narrow" w:cs="Arial"/>
        </w:rPr>
      </w:pPr>
    </w:p>
    <w:p w14:paraId="6DD71C7B" w14:textId="77777777" w:rsidR="00D904D2" w:rsidRPr="00B840AE" w:rsidRDefault="00D904D2" w:rsidP="00D904D2">
      <w:pPr>
        <w:widowControl w:val="0"/>
        <w:autoSpaceDE w:val="0"/>
        <w:autoSpaceDN w:val="0"/>
        <w:jc w:val="both"/>
        <w:rPr>
          <w:rFonts w:ascii="Arial Narrow" w:eastAsia="Tahoma" w:hAnsi="Arial Narrow" w:cs="Arial"/>
        </w:rPr>
      </w:pPr>
    </w:p>
    <w:p w14:paraId="0A34C2B0" w14:textId="77777777" w:rsidR="00D904D2" w:rsidRPr="00B840AE" w:rsidRDefault="00D904D2" w:rsidP="00D904D2">
      <w:pPr>
        <w:widowControl w:val="0"/>
        <w:autoSpaceDE w:val="0"/>
        <w:autoSpaceDN w:val="0"/>
        <w:jc w:val="both"/>
        <w:rPr>
          <w:rFonts w:ascii="Arial Narrow" w:eastAsia="Tahoma" w:hAnsi="Arial Narrow" w:cs="Arial"/>
        </w:rPr>
      </w:pPr>
    </w:p>
    <w:p w14:paraId="706C82D5" w14:textId="25992874" w:rsidR="00D904D2" w:rsidRPr="00B840AE" w:rsidRDefault="00D904D2" w:rsidP="00D904D2">
      <w:pPr>
        <w:widowControl w:val="0"/>
        <w:autoSpaceDE w:val="0"/>
        <w:autoSpaceDN w:val="0"/>
        <w:jc w:val="both"/>
        <w:rPr>
          <w:rFonts w:ascii="Arial Narrow" w:eastAsia="Tahoma" w:hAnsi="Arial Narrow" w:cs="Arial"/>
          <w:u w:val="single"/>
        </w:rPr>
      </w:pPr>
      <w:r w:rsidRPr="00B840AE">
        <w:rPr>
          <w:rFonts w:ascii="Arial Narrow" w:eastAsia="Tahoma" w:hAnsi="Arial Narrow" w:cs="Arial"/>
          <w:u w:val="single"/>
        </w:rPr>
        <w:tab/>
      </w:r>
      <w:r w:rsidRPr="00B840AE">
        <w:rPr>
          <w:rFonts w:ascii="Arial Narrow" w:eastAsia="Tahoma" w:hAnsi="Arial Narrow" w:cs="Arial"/>
          <w:u w:val="single"/>
        </w:rPr>
        <w:tab/>
      </w:r>
      <w:r w:rsidRPr="00B840AE">
        <w:rPr>
          <w:rFonts w:ascii="Arial Narrow" w:eastAsia="Tahoma" w:hAnsi="Arial Narrow" w:cs="Arial"/>
          <w:u w:val="single"/>
        </w:rPr>
        <w:tab/>
      </w:r>
      <w:r w:rsidRPr="00B840AE">
        <w:rPr>
          <w:rFonts w:ascii="Arial Narrow" w:eastAsia="Tahoma" w:hAnsi="Arial Narrow" w:cs="Arial"/>
          <w:u w:val="single"/>
        </w:rPr>
        <w:tab/>
      </w:r>
      <w:r w:rsidRPr="00B840AE">
        <w:rPr>
          <w:rFonts w:ascii="Arial Narrow" w:eastAsia="Tahoma" w:hAnsi="Arial Narrow" w:cs="Arial"/>
          <w:u w:val="single"/>
        </w:rPr>
        <w:tab/>
      </w:r>
      <w:r w:rsidRPr="00B840AE">
        <w:rPr>
          <w:rFonts w:ascii="Arial Narrow" w:eastAsia="Tahoma" w:hAnsi="Arial Narrow" w:cs="Arial"/>
          <w:u w:val="single"/>
        </w:rPr>
        <w:tab/>
      </w:r>
    </w:p>
    <w:p w14:paraId="0DE411CE" w14:textId="257CA333" w:rsidR="00D904D2" w:rsidRPr="00B840AE" w:rsidRDefault="00D904D2" w:rsidP="00D904D2">
      <w:pPr>
        <w:widowControl w:val="0"/>
        <w:autoSpaceDE w:val="0"/>
        <w:autoSpaceDN w:val="0"/>
        <w:spacing w:before="10"/>
        <w:rPr>
          <w:rFonts w:ascii="Arial Narrow" w:eastAsia="Tahoma" w:hAnsi="Arial Narrow" w:cs="Arial"/>
        </w:rPr>
      </w:pPr>
      <w:r w:rsidRPr="00B840AE">
        <w:rPr>
          <w:rFonts w:ascii="Arial Narrow" w:eastAsia="Tahoma" w:hAnsi="Arial Narrow" w:cs="Arial"/>
        </w:rPr>
        <w:t>(razão social, nome e assinatura do responsável legal)</w:t>
      </w:r>
    </w:p>
    <w:p w14:paraId="018BB906" w14:textId="77777777" w:rsidR="00D904D2" w:rsidRPr="00B840AE" w:rsidRDefault="00D904D2" w:rsidP="00D904D2">
      <w:pPr>
        <w:widowControl w:val="0"/>
        <w:autoSpaceDE w:val="0"/>
        <w:autoSpaceDN w:val="0"/>
        <w:spacing w:before="99"/>
        <w:ind w:right="2370"/>
        <w:rPr>
          <w:rFonts w:ascii="Arial Narrow" w:eastAsia="Tahoma" w:hAnsi="Arial Narrow" w:cs="Arial"/>
        </w:rPr>
      </w:pPr>
      <w:r w:rsidRPr="00B840AE">
        <w:rPr>
          <w:rFonts w:ascii="Arial Narrow" w:eastAsia="Tahoma" w:hAnsi="Arial Narrow" w:cs="Arial"/>
        </w:rPr>
        <w:t>Carimbo do CNPJ</w:t>
      </w:r>
    </w:p>
    <w:p w14:paraId="48A4EE32" w14:textId="40826C52" w:rsidR="00CF1ED4" w:rsidRPr="00B840AE" w:rsidRDefault="00CF1ED4" w:rsidP="00D904D2">
      <w:pPr>
        <w:pStyle w:val="Textodecomentrio"/>
        <w:rPr>
          <w:rFonts w:ascii="Arial Narrow" w:hAnsi="Arial Narrow"/>
          <w:sz w:val="24"/>
          <w:szCs w:val="24"/>
        </w:rPr>
      </w:pPr>
    </w:p>
    <w:p w14:paraId="6902A54A" w14:textId="77777777" w:rsidR="00B17946" w:rsidRPr="00B840AE" w:rsidRDefault="00B17946">
      <w:pPr>
        <w:rPr>
          <w:rFonts w:ascii="Arial Narrow" w:hAnsi="Arial Narrow"/>
        </w:rPr>
      </w:pPr>
    </w:p>
    <w:p w14:paraId="050E48F9" w14:textId="77777777" w:rsidR="00B17946" w:rsidRPr="00B840AE" w:rsidRDefault="00B17946">
      <w:pPr>
        <w:rPr>
          <w:rFonts w:ascii="Arial Narrow" w:hAnsi="Arial Narrow"/>
        </w:rPr>
      </w:pPr>
      <w:r w:rsidRPr="00B840AE">
        <w:rPr>
          <w:rFonts w:ascii="Arial Narrow" w:hAnsi="Arial Narrow"/>
        </w:rPr>
        <w:br w:type="page"/>
      </w:r>
    </w:p>
    <w:p w14:paraId="0726820B" w14:textId="61B8006E" w:rsidR="00D865F6" w:rsidRPr="00B840AE" w:rsidRDefault="00D865F6" w:rsidP="00D865F6">
      <w:pPr>
        <w:pStyle w:val="Ttulo1"/>
        <w:spacing w:before="0" w:line="552" w:lineRule="auto"/>
        <w:ind w:right="-1"/>
        <w:jc w:val="center"/>
        <w:rPr>
          <w:rFonts w:ascii="Arial Narrow" w:hAnsi="Arial Narrow" w:cs="Arial"/>
          <w:color w:val="auto"/>
          <w:sz w:val="22"/>
          <w:szCs w:val="22"/>
        </w:rPr>
      </w:pPr>
      <w:r w:rsidRPr="00B840AE">
        <w:rPr>
          <w:rFonts w:ascii="Arial Narrow" w:hAnsi="Arial Narrow" w:cs="Arial"/>
          <w:color w:val="auto"/>
          <w:sz w:val="22"/>
          <w:szCs w:val="22"/>
        </w:rPr>
        <w:lastRenderedPageBreak/>
        <w:t>ANEXO</w:t>
      </w:r>
      <w:r w:rsidRPr="00B840AE">
        <w:rPr>
          <w:rFonts w:ascii="Arial Narrow" w:hAnsi="Arial Narrow" w:cs="Arial"/>
          <w:color w:val="auto"/>
          <w:spacing w:val="-1"/>
          <w:sz w:val="22"/>
          <w:szCs w:val="22"/>
        </w:rPr>
        <w:t xml:space="preserve"> </w:t>
      </w:r>
      <w:r w:rsidRPr="00B840AE">
        <w:rPr>
          <w:rFonts w:ascii="Arial Narrow" w:hAnsi="Arial Narrow" w:cs="Arial"/>
          <w:color w:val="auto"/>
          <w:sz w:val="22"/>
          <w:szCs w:val="22"/>
        </w:rPr>
        <w:t>VI</w:t>
      </w:r>
    </w:p>
    <w:p w14:paraId="6B57A42E" w14:textId="77777777" w:rsidR="00D865F6" w:rsidRPr="00B840AE" w:rsidRDefault="00D865F6" w:rsidP="00D865F6">
      <w:pPr>
        <w:ind w:right="-1"/>
        <w:jc w:val="center"/>
        <w:rPr>
          <w:rFonts w:ascii="Arial Narrow" w:hAnsi="Arial Narrow" w:cs="Arial"/>
          <w:b/>
        </w:rPr>
      </w:pPr>
      <w:r w:rsidRPr="00B840AE">
        <w:rPr>
          <w:rFonts w:ascii="Arial Narrow" w:hAnsi="Arial Narrow" w:cs="Arial"/>
          <w:b/>
        </w:rPr>
        <w:t>DECLARAÇÃO</w:t>
      </w:r>
      <w:r w:rsidRPr="00B840AE">
        <w:rPr>
          <w:rFonts w:ascii="Arial Narrow" w:hAnsi="Arial Narrow" w:cs="Arial"/>
          <w:b/>
          <w:spacing w:val="-2"/>
        </w:rPr>
        <w:t xml:space="preserve"> </w:t>
      </w:r>
      <w:r w:rsidRPr="00B840AE">
        <w:rPr>
          <w:rFonts w:ascii="Arial Narrow" w:hAnsi="Arial Narrow" w:cs="Arial"/>
          <w:b/>
        </w:rPr>
        <w:t>DE</w:t>
      </w:r>
      <w:r w:rsidRPr="00B840AE">
        <w:rPr>
          <w:rFonts w:ascii="Arial Narrow" w:hAnsi="Arial Narrow" w:cs="Arial"/>
          <w:b/>
          <w:spacing w:val="-1"/>
        </w:rPr>
        <w:t xml:space="preserve"> </w:t>
      </w:r>
      <w:r w:rsidRPr="00B840AE">
        <w:rPr>
          <w:rFonts w:ascii="Arial Narrow" w:hAnsi="Arial Narrow" w:cs="Arial"/>
          <w:b/>
        </w:rPr>
        <w:t>MICROEMPRESA</w:t>
      </w:r>
      <w:r w:rsidRPr="00B840AE">
        <w:rPr>
          <w:rFonts w:ascii="Arial Narrow" w:hAnsi="Arial Narrow" w:cs="Arial"/>
          <w:b/>
          <w:spacing w:val="-1"/>
        </w:rPr>
        <w:t xml:space="preserve"> </w:t>
      </w:r>
      <w:r w:rsidRPr="00B840AE">
        <w:rPr>
          <w:rFonts w:ascii="Arial Narrow" w:hAnsi="Arial Narrow" w:cs="Arial"/>
          <w:b/>
        </w:rPr>
        <w:t>OU</w:t>
      </w:r>
      <w:r w:rsidRPr="00B840AE">
        <w:rPr>
          <w:rFonts w:ascii="Arial Narrow" w:hAnsi="Arial Narrow" w:cs="Arial"/>
          <w:b/>
          <w:spacing w:val="-1"/>
        </w:rPr>
        <w:t xml:space="preserve"> </w:t>
      </w:r>
      <w:r w:rsidRPr="00B840AE">
        <w:rPr>
          <w:rFonts w:ascii="Arial Narrow" w:hAnsi="Arial Narrow" w:cs="Arial"/>
          <w:b/>
        </w:rPr>
        <w:t>EMPRESA</w:t>
      </w:r>
      <w:r w:rsidRPr="00B840AE">
        <w:rPr>
          <w:rFonts w:ascii="Arial Narrow" w:hAnsi="Arial Narrow" w:cs="Arial"/>
          <w:b/>
          <w:spacing w:val="-1"/>
        </w:rPr>
        <w:t xml:space="preserve"> </w:t>
      </w:r>
      <w:r w:rsidRPr="00B840AE">
        <w:rPr>
          <w:rFonts w:ascii="Arial Narrow" w:hAnsi="Arial Narrow" w:cs="Arial"/>
          <w:b/>
        </w:rPr>
        <w:t>DE</w:t>
      </w:r>
      <w:r w:rsidRPr="00B840AE">
        <w:rPr>
          <w:rFonts w:ascii="Arial Narrow" w:hAnsi="Arial Narrow" w:cs="Arial"/>
          <w:b/>
          <w:spacing w:val="-2"/>
        </w:rPr>
        <w:t xml:space="preserve"> </w:t>
      </w:r>
      <w:r w:rsidRPr="00B840AE">
        <w:rPr>
          <w:rFonts w:ascii="Arial Narrow" w:hAnsi="Arial Narrow" w:cs="Arial"/>
          <w:b/>
        </w:rPr>
        <w:t>PEQUENO</w:t>
      </w:r>
      <w:r w:rsidRPr="00B840AE">
        <w:rPr>
          <w:rFonts w:ascii="Arial Narrow" w:hAnsi="Arial Narrow" w:cs="Arial"/>
          <w:b/>
          <w:spacing w:val="-1"/>
        </w:rPr>
        <w:t xml:space="preserve"> </w:t>
      </w:r>
      <w:r w:rsidRPr="00B840AE">
        <w:rPr>
          <w:rFonts w:ascii="Arial Narrow" w:hAnsi="Arial Narrow" w:cs="Arial"/>
          <w:b/>
        </w:rPr>
        <w:t>PORTE</w:t>
      </w:r>
    </w:p>
    <w:p w14:paraId="1C425DCB" w14:textId="77777777" w:rsidR="00D865F6" w:rsidRPr="00B840AE" w:rsidRDefault="00D865F6" w:rsidP="00D865F6">
      <w:pPr>
        <w:pStyle w:val="Corpodetexto"/>
        <w:spacing w:before="0" w:beforeAutospacing="0"/>
        <w:ind w:right="-1"/>
        <w:rPr>
          <w:rFonts w:ascii="Arial Narrow" w:hAnsi="Arial Narrow" w:cs="Arial"/>
          <w:b/>
          <w:sz w:val="22"/>
          <w:szCs w:val="22"/>
        </w:rPr>
      </w:pPr>
    </w:p>
    <w:p w14:paraId="3914E992" w14:textId="77777777" w:rsidR="00D865F6" w:rsidRPr="00B840AE"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B840AE">
        <w:rPr>
          <w:rFonts w:ascii="Arial Narrow" w:hAnsi="Arial Narrow" w:cs="Arial"/>
          <w:color w:val="auto"/>
          <w:sz w:val="22"/>
          <w:szCs w:val="22"/>
        </w:rPr>
        <w:t>Nome</w:t>
      </w:r>
      <w:r w:rsidRPr="00B840AE">
        <w:rPr>
          <w:rFonts w:ascii="Arial Narrow" w:hAnsi="Arial Narrow" w:cs="Arial"/>
          <w:color w:val="auto"/>
          <w:spacing w:val="-5"/>
          <w:sz w:val="22"/>
          <w:szCs w:val="22"/>
        </w:rPr>
        <w:t xml:space="preserve"> </w:t>
      </w:r>
      <w:r w:rsidRPr="00B840AE">
        <w:rPr>
          <w:rFonts w:ascii="Arial Narrow" w:hAnsi="Arial Narrow" w:cs="Arial"/>
          <w:color w:val="auto"/>
          <w:sz w:val="22"/>
          <w:szCs w:val="22"/>
        </w:rPr>
        <w:t>da</w:t>
      </w:r>
      <w:r w:rsidRPr="00B840AE">
        <w:rPr>
          <w:rFonts w:ascii="Arial Narrow" w:hAnsi="Arial Narrow" w:cs="Arial"/>
          <w:color w:val="auto"/>
          <w:spacing w:val="-4"/>
          <w:sz w:val="22"/>
          <w:szCs w:val="22"/>
        </w:rPr>
        <w:t xml:space="preserve"> </w:t>
      </w:r>
      <w:r w:rsidRPr="00B840AE">
        <w:rPr>
          <w:rFonts w:ascii="Arial Narrow" w:hAnsi="Arial Narrow" w:cs="Arial"/>
          <w:color w:val="auto"/>
          <w:sz w:val="22"/>
          <w:szCs w:val="22"/>
        </w:rPr>
        <w:t>Empresa:</w:t>
      </w:r>
      <w:r w:rsidRPr="00B840AE">
        <w:rPr>
          <w:rFonts w:ascii="Arial Narrow" w:hAnsi="Arial Narrow" w:cs="Arial"/>
          <w:color w:val="auto"/>
          <w:sz w:val="22"/>
          <w:szCs w:val="22"/>
          <w:u w:val="single"/>
        </w:rPr>
        <w:t xml:space="preserve"> </w:t>
      </w:r>
      <w:r w:rsidRPr="00B840AE">
        <w:rPr>
          <w:rFonts w:ascii="Arial Narrow" w:hAnsi="Arial Narrow" w:cs="Arial"/>
          <w:color w:val="auto"/>
          <w:sz w:val="22"/>
          <w:szCs w:val="22"/>
          <w:u w:val="single"/>
        </w:rPr>
        <w:tab/>
      </w:r>
      <w:r w:rsidRPr="00B840AE">
        <w:rPr>
          <w:rFonts w:ascii="Arial Narrow" w:hAnsi="Arial Narrow" w:cs="Arial"/>
          <w:color w:val="auto"/>
          <w:sz w:val="22"/>
          <w:szCs w:val="22"/>
          <w:u w:val="single"/>
        </w:rPr>
        <w:tab/>
      </w:r>
      <w:r w:rsidRPr="00B840AE">
        <w:rPr>
          <w:rFonts w:ascii="Arial Narrow" w:hAnsi="Arial Narrow" w:cs="Arial"/>
          <w:color w:val="auto"/>
          <w:sz w:val="22"/>
          <w:szCs w:val="22"/>
        </w:rPr>
        <w:t xml:space="preserve"> </w:t>
      </w:r>
    </w:p>
    <w:p w14:paraId="7251620C" w14:textId="77777777" w:rsidR="00D865F6" w:rsidRPr="00B840AE"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B840AE">
        <w:rPr>
          <w:rFonts w:ascii="Arial Narrow" w:hAnsi="Arial Narrow" w:cs="Arial"/>
          <w:color w:val="auto"/>
          <w:sz w:val="22"/>
          <w:szCs w:val="22"/>
        </w:rPr>
        <w:t>Endereço</w:t>
      </w:r>
      <w:r w:rsidRPr="00B840AE">
        <w:rPr>
          <w:rFonts w:ascii="Arial Narrow" w:hAnsi="Arial Narrow" w:cs="Arial"/>
          <w:color w:val="auto"/>
          <w:spacing w:val="-4"/>
          <w:sz w:val="22"/>
          <w:szCs w:val="22"/>
        </w:rPr>
        <w:t xml:space="preserve"> </w:t>
      </w:r>
      <w:r w:rsidRPr="00B840AE">
        <w:rPr>
          <w:rFonts w:ascii="Arial Narrow" w:hAnsi="Arial Narrow" w:cs="Arial"/>
          <w:color w:val="auto"/>
          <w:sz w:val="22"/>
          <w:szCs w:val="22"/>
        </w:rPr>
        <w:t>da</w:t>
      </w:r>
      <w:r w:rsidRPr="00B840AE">
        <w:rPr>
          <w:rFonts w:ascii="Arial Narrow" w:hAnsi="Arial Narrow" w:cs="Arial"/>
          <w:color w:val="auto"/>
          <w:spacing w:val="-3"/>
          <w:sz w:val="22"/>
          <w:szCs w:val="22"/>
        </w:rPr>
        <w:t xml:space="preserve"> </w:t>
      </w:r>
      <w:r w:rsidRPr="00B840AE">
        <w:rPr>
          <w:rFonts w:ascii="Arial Narrow" w:hAnsi="Arial Narrow" w:cs="Arial"/>
          <w:color w:val="auto"/>
          <w:sz w:val="22"/>
          <w:szCs w:val="22"/>
        </w:rPr>
        <w:t>Empresa:</w:t>
      </w:r>
      <w:r w:rsidRPr="00B840AE">
        <w:rPr>
          <w:rFonts w:ascii="Arial Narrow" w:hAnsi="Arial Narrow" w:cs="Arial"/>
          <w:color w:val="auto"/>
          <w:sz w:val="22"/>
          <w:szCs w:val="22"/>
          <w:u w:val="single"/>
        </w:rPr>
        <w:t xml:space="preserve"> </w:t>
      </w:r>
      <w:r w:rsidRPr="00B840AE">
        <w:rPr>
          <w:rFonts w:ascii="Arial Narrow" w:hAnsi="Arial Narrow" w:cs="Arial"/>
          <w:color w:val="auto"/>
          <w:sz w:val="22"/>
          <w:szCs w:val="22"/>
          <w:u w:val="single"/>
        </w:rPr>
        <w:tab/>
      </w:r>
    </w:p>
    <w:p w14:paraId="372B68A9" w14:textId="77777777" w:rsidR="00D865F6" w:rsidRPr="00B840AE" w:rsidRDefault="00D865F6" w:rsidP="00D865F6">
      <w:pPr>
        <w:tabs>
          <w:tab w:val="left" w:pos="8322"/>
        </w:tabs>
        <w:spacing w:line="275" w:lineRule="exact"/>
        <w:ind w:right="-1"/>
        <w:rPr>
          <w:rFonts w:ascii="Arial Narrow" w:hAnsi="Arial Narrow" w:cs="Arial"/>
          <w:b/>
        </w:rPr>
      </w:pPr>
      <w:r w:rsidRPr="00B840AE">
        <w:rPr>
          <w:rFonts w:ascii="Arial Narrow" w:hAnsi="Arial Narrow" w:cs="Arial"/>
          <w:b/>
        </w:rPr>
        <w:t>C.N.P.J</w:t>
      </w:r>
      <w:r w:rsidRPr="00B840AE">
        <w:rPr>
          <w:rFonts w:ascii="Arial Narrow" w:hAnsi="Arial Narrow" w:cs="Arial"/>
          <w:b/>
          <w:spacing w:val="-2"/>
        </w:rPr>
        <w:t xml:space="preserve"> </w:t>
      </w:r>
      <w:r w:rsidRPr="00B840AE">
        <w:rPr>
          <w:rFonts w:ascii="Arial Narrow" w:hAnsi="Arial Narrow" w:cs="Arial"/>
          <w:b/>
        </w:rPr>
        <w:t>da</w:t>
      </w:r>
      <w:r w:rsidRPr="00B840AE">
        <w:rPr>
          <w:rFonts w:ascii="Arial Narrow" w:hAnsi="Arial Narrow" w:cs="Arial"/>
          <w:b/>
          <w:spacing w:val="-2"/>
        </w:rPr>
        <w:t xml:space="preserve"> </w:t>
      </w:r>
      <w:r w:rsidRPr="00B840AE">
        <w:rPr>
          <w:rFonts w:ascii="Arial Narrow" w:hAnsi="Arial Narrow" w:cs="Arial"/>
          <w:b/>
        </w:rPr>
        <w:t>Empresa:</w:t>
      </w:r>
      <w:r w:rsidRPr="00B840AE">
        <w:rPr>
          <w:rFonts w:ascii="Arial Narrow" w:hAnsi="Arial Narrow" w:cs="Arial"/>
          <w:b/>
          <w:u w:val="single"/>
        </w:rPr>
        <w:t xml:space="preserve"> </w:t>
      </w:r>
      <w:r w:rsidRPr="00B840AE">
        <w:rPr>
          <w:rFonts w:ascii="Arial Narrow" w:hAnsi="Arial Narrow" w:cs="Arial"/>
          <w:b/>
          <w:u w:val="single"/>
        </w:rPr>
        <w:tab/>
      </w:r>
    </w:p>
    <w:p w14:paraId="175AF071" w14:textId="77777777" w:rsidR="00D865F6" w:rsidRPr="00B840AE" w:rsidRDefault="00D865F6" w:rsidP="00D865F6">
      <w:pPr>
        <w:pStyle w:val="Corpodetexto"/>
        <w:spacing w:before="0" w:beforeAutospacing="0"/>
        <w:ind w:right="-1"/>
        <w:rPr>
          <w:rFonts w:ascii="Arial Narrow" w:hAnsi="Arial Narrow" w:cs="Arial"/>
          <w:b/>
          <w:sz w:val="22"/>
          <w:szCs w:val="22"/>
        </w:rPr>
      </w:pPr>
    </w:p>
    <w:p w14:paraId="16C6D8C0" w14:textId="77777777" w:rsidR="00D865F6" w:rsidRPr="00B840AE" w:rsidRDefault="00D865F6" w:rsidP="00D865F6">
      <w:pPr>
        <w:pStyle w:val="Corpodetexto"/>
        <w:spacing w:before="0" w:beforeAutospacing="0"/>
        <w:ind w:right="-1"/>
        <w:rPr>
          <w:rFonts w:ascii="Arial Narrow" w:hAnsi="Arial Narrow" w:cs="Arial"/>
          <w:sz w:val="22"/>
          <w:szCs w:val="22"/>
        </w:rPr>
      </w:pPr>
      <w:r w:rsidRPr="00B840AE">
        <w:rPr>
          <w:rFonts w:ascii="Arial Narrow" w:hAnsi="Arial Narrow" w:cs="Arial"/>
          <w:sz w:val="22"/>
          <w:szCs w:val="22"/>
        </w:rPr>
        <w:t>Ilmo.</w:t>
      </w:r>
      <w:r w:rsidRPr="00B840AE">
        <w:rPr>
          <w:rFonts w:ascii="Arial Narrow" w:hAnsi="Arial Narrow" w:cs="Arial"/>
          <w:spacing w:val="-2"/>
          <w:sz w:val="22"/>
          <w:szCs w:val="22"/>
        </w:rPr>
        <w:t xml:space="preserve"> </w:t>
      </w:r>
      <w:r w:rsidRPr="00B840AE">
        <w:rPr>
          <w:rFonts w:ascii="Arial Narrow" w:hAnsi="Arial Narrow" w:cs="Arial"/>
          <w:sz w:val="22"/>
          <w:szCs w:val="22"/>
        </w:rPr>
        <w:t>Sra.</w:t>
      </w:r>
    </w:p>
    <w:p w14:paraId="6575EBFB" w14:textId="77777777" w:rsidR="00D865F6" w:rsidRPr="00B840AE" w:rsidRDefault="00D865F6" w:rsidP="00D865F6">
      <w:pPr>
        <w:pStyle w:val="Corpodetexto"/>
        <w:spacing w:before="0" w:beforeAutospacing="0" w:line="276" w:lineRule="auto"/>
        <w:ind w:right="-1"/>
        <w:rPr>
          <w:rFonts w:ascii="Arial Narrow" w:hAnsi="Arial Narrow" w:cs="Arial"/>
          <w:spacing w:val="-57"/>
          <w:sz w:val="22"/>
          <w:szCs w:val="22"/>
        </w:rPr>
      </w:pPr>
      <w:r w:rsidRPr="00B840AE">
        <w:rPr>
          <w:rFonts w:ascii="Arial Narrow" w:hAnsi="Arial Narrow" w:cs="Arial"/>
          <w:sz w:val="22"/>
          <w:szCs w:val="22"/>
        </w:rPr>
        <w:t>Pregoeira Prefeitura Municipal de Juranda -Pr</w:t>
      </w:r>
      <w:r w:rsidRPr="00B840AE">
        <w:rPr>
          <w:rFonts w:ascii="Arial Narrow" w:hAnsi="Arial Narrow" w:cs="Arial"/>
          <w:spacing w:val="-57"/>
          <w:sz w:val="22"/>
          <w:szCs w:val="22"/>
        </w:rPr>
        <w:t xml:space="preserve"> </w:t>
      </w:r>
    </w:p>
    <w:p w14:paraId="77EAD8CB" w14:textId="77777777" w:rsidR="00D865F6" w:rsidRPr="00B840AE" w:rsidRDefault="00D865F6" w:rsidP="00D865F6">
      <w:pPr>
        <w:pStyle w:val="Corpodetexto"/>
        <w:spacing w:before="0" w:beforeAutospacing="0" w:line="276" w:lineRule="auto"/>
        <w:ind w:right="-1"/>
        <w:rPr>
          <w:rFonts w:ascii="Arial Narrow" w:hAnsi="Arial Narrow" w:cs="Arial"/>
          <w:sz w:val="22"/>
          <w:szCs w:val="22"/>
        </w:rPr>
      </w:pPr>
      <w:r w:rsidRPr="00B840AE">
        <w:rPr>
          <w:rFonts w:ascii="Arial Narrow" w:hAnsi="Arial Narrow" w:cs="Arial"/>
          <w:sz w:val="22"/>
          <w:szCs w:val="22"/>
        </w:rPr>
        <w:t>Juranda</w:t>
      </w:r>
      <w:r w:rsidRPr="00B840AE">
        <w:rPr>
          <w:rFonts w:ascii="Arial Narrow" w:hAnsi="Arial Narrow" w:cs="Arial"/>
          <w:spacing w:val="-1"/>
          <w:sz w:val="22"/>
          <w:szCs w:val="22"/>
        </w:rPr>
        <w:t xml:space="preserve"> </w:t>
      </w:r>
      <w:r w:rsidRPr="00B840AE">
        <w:rPr>
          <w:rFonts w:ascii="Arial Narrow" w:hAnsi="Arial Narrow" w:cs="Arial"/>
          <w:sz w:val="22"/>
          <w:szCs w:val="22"/>
        </w:rPr>
        <w:t>– PR</w:t>
      </w:r>
    </w:p>
    <w:p w14:paraId="19E0539E" w14:textId="77777777" w:rsidR="00D865F6" w:rsidRPr="00B840AE" w:rsidRDefault="00D865F6" w:rsidP="00D865F6">
      <w:pPr>
        <w:pStyle w:val="Corpodetexto"/>
        <w:spacing w:before="0" w:beforeAutospacing="0"/>
        <w:ind w:right="-1"/>
        <w:rPr>
          <w:rFonts w:ascii="Arial Narrow" w:hAnsi="Arial Narrow" w:cs="Arial"/>
          <w:sz w:val="22"/>
          <w:szCs w:val="22"/>
        </w:rPr>
      </w:pPr>
    </w:p>
    <w:p w14:paraId="4DF49117" w14:textId="6CADED8B" w:rsidR="00D865F6" w:rsidRPr="00B840AE" w:rsidRDefault="00D865F6" w:rsidP="00D865F6">
      <w:pPr>
        <w:pStyle w:val="Corpodetexto"/>
        <w:spacing w:before="0" w:beforeAutospacing="0"/>
        <w:ind w:right="-1"/>
        <w:jc w:val="both"/>
        <w:rPr>
          <w:rFonts w:ascii="Arial Narrow" w:hAnsi="Arial Narrow" w:cs="Arial"/>
          <w:sz w:val="22"/>
          <w:szCs w:val="22"/>
        </w:rPr>
      </w:pPr>
      <w:r w:rsidRPr="00B840AE">
        <w:rPr>
          <w:rFonts w:ascii="Arial Narrow" w:hAnsi="Arial Narrow" w:cs="Arial"/>
          <w:w w:val="99"/>
          <w:sz w:val="22"/>
          <w:szCs w:val="22"/>
        </w:rPr>
        <w:t>A</w:t>
      </w:r>
      <w:r w:rsidRPr="00B840AE">
        <w:rPr>
          <w:rFonts w:ascii="Arial Narrow" w:hAnsi="Arial Narrow" w:cs="Arial"/>
          <w:sz w:val="22"/>
          <w:szCs w:val="22"/>
        </w:rPr>
        <w:t xml:space="preserve"> empresa ..................., inscrita no</w:t>
      </w:r>
      <w:r w:rsidRPr="00B840AE">
        <w:rPr>
          <w:rFonts w:ascii="Arial Narrow" w:hAnsi="Arial Narrow" w:cs="Arial"/>
          <w:spacing w:val="9"/>
          <w:sz w:val="22"/>
          <w:szCs w:val="22"/>
        </w:rPr>
        <w:t xml:space="preserve"> </w:t>
      </w:r>
      <w:r w:rsidRPr="00B840AE">
        <w:rPr>
          <w:rFonts w:ascii="Arial Narrow" w:hAnsi="Arial Narrow" w:cs="Arial"/>
          <w:sz w:val="22"/>
          <w:szCs w:val="22"/>
        </w:rPr>
        <w:t>CNPJ nº</w:t>
      </w:r>
      <w:r w:rsidRPr="00B840AE">
        <w:rPr>
          <w:rFonts w:ascii="Arial Narrow" w:hAnsi="Arial Narrow" w:cs="Arial"/>
          <w:spacing w:val="6"/>
          <w:sz w:val="22"/>
          <w:szCs w:val="22"/>
        </w:rPr>
        <w:t xml:space="preserve"> </w:t>
      </w:r>
      <w:r w:rsidRPr="00B840AE">
        <w:rPr>
          <w:rFonts w:ascii="Arial Narrow" w:hAnsi="Arial Narrow" w:cs="Arial"/>
          <w:sz w:val="22"/>
          <w:szCs w:val="22"/>
        </w:rPr>
        <w:t>...................................................................,</w:t>
      </w:r>
      <w:r w:rsidRPr="00B840AE">
        <w:rPr>
          <w:rFonts w:ascii="Arial Narrow" w:hAnsi="Arial Narrow" w:cs="Arial"/>
          <w:spacing w:val="7"/>
          <w:sz w:val="22"/>
          <w:szCs w:val="22"/>
        </w:rPr>
        <w:t xml:space="preserve"> </w:t>
      </w:r>
      <w:r w:rsidRPr="00B840AE">
        <w:rPr>
          <w:rFonts w:ascii="Arial Narrow" w:hAnsi="Arial Narrow" w:cs="Arial"/>
          <w:sz w:val="22"/>
          <w:szCs w:val="22"/>
        </w:rPr>
        <w:t>por</w:t>
      </w:r>
      <w:r w:rsidRPr="00B840AE">
        <w:rPr>
          <w:rFonts w:ascii="Arial Narrow" w:hAnsi="Arial Narrow" w:cs="Arial"/>
          <w:spacing w:val="73"/>
          <w:sz w:val="22"/>
          <w:szCs w:val="22"/>
        </w:rPr>
        <w:t xml:space="preserve"> </w:t>
      </w:r>
      <w:r w:rsidRPr="00B840AE">
        <w:rPr>
          <w:rFonts w:ascii="Arial Narrow" w:hAnsi="Arial Narrow" w:cs="Arial"/>
          <w:sz w:val="22"/>
          <w:szCs w:val="22"/>
        </w:rPr>
        <w:t>intermédio</w:t>
      </w:r>
      <w:r w:rsidRPr="00B840AE">
        <w:rPr>
          <w:rFonts w:ascii="Arial Narrow" w:hAnsi="Arial Narrow" w:cs="Arial"/>
          <w:spacing w:val="73"/>
          <w:sz w:val="22"/>
          <w:szCs w:val="22"/>
        </w:rPr>
        <w:t xml:space="preserve"> </w:t>
      </w:r>
      <w:r w:rsidRPr="00B840AE">
        <w:rPr>
          <w:rFonts w:ascii="Arial Narrow" w:hAnsi="Arial Narrow" w:cs="Arial"/>
          <w:sz w:val="22"/>
          <w:szCs w:val="22"/>
        </w:rPr>
        <w:t>de</w:t>
      </w:r>
      <w:r w:rsidRPr="00B840AE">
        <w:rPr>
          <w:rFonts w:ascii="Arial Narrow" w:hAnsi="Arial Narrow" w:cs="Arial"/>
          <w:spacing w:val="6"/>
          <w:sz w:val="22"/>
          <w:szCs w:val="22"/>
        </w:rPr>
        <w:t xml:space="preserve"> </w:t>
      </w:r>
      <w:r w:rsidRPr="00B840AE">
        <w:rPr>
          <w:rFonts w:ascii="Arial Narrow" w:hAnsi="Arial Narrow" w:cs="Arial"/>
          <w:sz w:val="22"/>
          <w:szCs w:val="22"/>
        </w:rPr>
        <w:t>seu representante</w:t>
      </w:r>
      <w:r w:rsidRPr="00B840AE">
        <w:rPr>
          <w:rFonts w:ascii="Arial Narrow" w:hAnsi="Arial Narrow" w:cs="Arial"/>
          <w:sz w:val="22"/>
          <w:szCs w:val="22"/>
        </w:rPr>
        <w:tab/>
        <w:t>legal</w:t>
      </w:r>
      <w:r w:rsidRPr="00B840AE">
        <w:rPr>
          <w:rFonts w:ascii="Arial Narrow" w:hAnsi="Arial Narrow" w:cs="Arial"/>
          <w:sz w:val="22"/>
          <w:szCs w:val="22"/>
        </w:rPr>
        <w:tab/>
        <w:t>o(a)</w:t>
      </w:r>
      <w:r w:rsidRPr="00B840AE">
        <w:rPr>
          <w:rFonts w:ascii="Arial Narrow" w:hAnsi="Arial Narrow" w:cs="Arial"/>
          <w:sz w:val="22"/>
          <w:szCs w:val="22"/>
        </w:rPr>
        <w:tab/>
      </w:r>
      <w:proofErr w:type="spellStart"/>
      <w:r w:rsidRPr="00B840AE">
        <w:rPr>
          <w:rFonts w:ascii="Arial Narrow" w:hAnsi="Arial Narrow" w:cs="Arial"/>
          <w:sz w:val="22"/>
          <w:szCs w:val="22"/>
        </w:rPr>
        <w:t>Sr</w:t>
      </w:r>
      <w:proofErr w:type="spellEnd"/>
      <w:r w:rsidRPr="00B840AE">
        <w:rPr>
          <w:rFonts w:ascii="Arial Narrow" w:hAnsi="Arial Narrow" w:cs="Arial"/>
          <w:sz w:val="22"/>
          <w:szCs w:val="22"/>
        </w:rPr>
        <w:t xml:space="preserve">(a) ...............................................................................................,  </w:t>
      </w:r>
      <w:r w:rsidRPr="00B840AE">
        <w:rPr>
          <w:rFonts w:ascii="Arial Narrow" w:hAnsi="Arial Narrow" w:cs="Arial"/>
          <w:spacing w:val="4"/>
          <w:sz w:val="22"/>
          <w:szCs w:val="22"/>
        </w:rPr>
        <w:t xml:space="preserve"> </w:t>
      </w:r>
      <w:r w:rsidRPr="00B840AE">
        <w:rPr>
          <w:rFonts w:ascii="Arial Narrow" w:hAnsi="Arial Narrow" w:cs="Arial"/>
          <w:sz w:val="22"/>
          <w:szCs w:val="22"/>
        </w:rPr>
        <w:t>portador</w:t>
      </w:r>
      <w:r w:rsidRPr="00B840AE">
        <w:rPr>
          <w:rFonts w:ascii="Arial Narrow" w:hAnsi="Arial Narrow" w:cs="Arial"/>
          <w:spacing w:val="3"/>
          <w:sz w:val="22"/>
          <w:szCs w:val="22"/>
        </w:rPr>
        <w:t xml:space="preserve"> </w:t>
      </w:r>
      <w:r w:rsidRPr="00B840AE">
        <w:rPr>
          <w:rFonts w:ascii="Arial Narrow" w:hAnsi="Arial Narrow" w:cs="Arial"/>
          <w:sz w:val="22"/>
          <w:szCs w:val="22"/>
        </w:rPr>
        <w:t>(a)</w:t>
      </w:r>
      <w:r w:rsidRPr="00B840AE">
        <w:rPr>
          <w:rFonts w:ascii="Arial Narrow" w:hAnsi="Arial Narrow" w:cs="Arial"/>
          <w:spacing w:val="2"/>
          <w:sz w:val="22"/>
          <w:szCs w:val="22"/>
        </w:rPr>
        <w:t xml:space="preserve"> </w:t>
      </w:r>
      <w:r w:rsidRPr="00B840AE">
        <w:rPr>
          <w:rFonts w:ascii="Arial Narrow" w:hAnsi="Arial Narrow" w:cs="Arial"/>
          <w:sz w:val="22"/>
          <w:szCs w:val="22"/>
        </w:rPr>
        <w:t>da</w:t>
      </w:r>
      <w:r w:rsidRPr="00B840AE">
        <w:rPr>
          <w:rFonts w:ascii="Arial Narrow" w:hAnsi="Arial Narrow" w:cs="Arial"/>
          <w:spacing w:val="1"/>
          <w:sz w:val="22"/>
          <w:szCs w:val="22"/>
        </w:rPr>
        <w:t xml:space="preserve"> </w:t>
      </w:r>
      <w:r w:rsidRPr="00B840AE">
        <w:rPr>
          <w:rFonts w:ascii="Arial Narrow" w:hAnsi="Arial Narrow" w:cs="Arial"/>
          <w:sz w:val="22"/>
          <w:szCs w:val="22"/>
        </w:rPr>
        <w:t>Carteira</w:t>
      </w:r>
      <w:r w:rsidRPr="00B840AE">
        <w:rPr>
          <w:rFonts w:ascii="Arial Narrow" w:hAnsi="Arial Narrow" w:cs="Arial"/>
          <w:spacing w:val="1"/>
          <w:sz w:val="22"/>
          <w:szCs w:val="22"/>
        </w:rPr>
        <w:t xml:space="preserve"> </w:t>
      </w:r>
      <w:r w:rsidRPr="00B840AE">
        <w:rPr>
          <w:rFonts w:ascii="Arial Narrow" w:hAnsi="Arial Narrow" w:cs="Arial"/>
          <w:sz w:val="22"/>
          <w:szCs w:val="22"/>
        </w:rPr>
        <w:t>de Identidade</w:t>
      </w:r>
      <w:r w:rsidRPr="00B840AE">
        <w:rPr>
          <w:rFonts w:ascii="Arial Narrow" w:hAnsi="Arial Narrow" w:cs="Arial"/>
          <w:sz w:val="22"/>
          <w:szCs w:val="22"/>
        </w:rPr>
        <w:tab/>
        <w:t>nº</w:t>
      </w:r>
      <w:r w:rsidRPr="00B840AE">
        <w:rPr>
          <w:rFonts w:ascii="Arial Narrow" w:hAnsi="Arial Narrow" w:cs="Arial"/>
          <w:sz w:val="22"/>
          <w:szCs w:val="22"/>
        </w:rPr>
        <w:tab/>
        <w:t>....................................</w:t>
      </w:r>
      <w:r w:rsidRPr="00B840AE">
        <w:rPr>
          <w:rFonts w:ascii="Arial Narrow" w:hAnsi="Arial Narrow" w:cs="Arial"/>
          <w:sz w:val="22"/>
          <w:szCs w:val="22"/>
        </w:rPr>
        <w:tab/>
        <w:t>e</w:t>
      </w:r>
      <w:r w:rsidRPr="00B840AE">
        <w:rPr>
          <w:rFonts w:ascii="Arial Narrow" w:hAnsi="Arial Narrow" w:cs="Arial"/>
          <w:sz w:val="22"/>
          <w:szCs w:val="22"/>
        </w:rPr>
        <w:tab/>
        <w:t>do</w:t>
      </w:r>
      <w:r w:rsidRPr="00B840AE">
        <w:rPr>
          <w:rFonts w:ascii="Arial Narrow" w:hAnsi="Arial Narrow" w:cs="Arial"/>
          <w:sz w:val="22"/>
          <w:szCs w:val="22"/>
        </w:rPr>
        <w:tab/>
        <w:t>CPF nº</w:t>
      </w:r>
      <w:r w:rsidRPr="00B840AE">
        <w:rPr>
          <w:rFonts w:ascii="Arial Narrow" w:hAnsi="Arial Narrow" w:cs="Arial"/>
          <w:sz w:val="22"/>
          <w:szCs w:val="22"/>
        </w:rPr>
        <w:tab/>
        <w:t xml:space="preserve">, </w:t>
      </w:r>
      <w:r w:rsidRPr="00B840AE">
        <w:rPr>
          <w:rFonts w:ascii="Arial Narrow" w:hAnsi="Arial Narrow" w:cs="Arial"/>
          <w:b/>
          <w:sz w:val="22"/>
          <w:szCs w:val="22"/>
        </w:rPr>
        <w:t>DECLARA</w:t>
      </w:r>
      <w:r w:rsidRPr="00B840AE">
        <w:rPr>
          <w:rFonts w:ascii="Arial Narrow" w:hAnsi="Arial Narrow" w:cs="Arial"/>
          <w:sz w:val="22"/>
          <w:szCs w:val="22"/>
        </w:rPr>
        <w:t>, para fins os fins de direito, na qualidade de proponente do procedimento</w:t>
      </w:r>
      <w:r w:rsidRPr="00B840AE">
        <w:rPr>
          <w:rFonts w:ascii="Arial Narrow" w:hAnsi="Arial Narrow" w:cs="Arial"/>
          <w:spacing w:val="1"/>
          <w:sz w:val="22"/>
          <w:szCs w:val="22"/>
        </w:rPr>
        <w:t xml:space="preserve"> </w:t>
      </w:r>
      <w:r w:rsidRPr="00B840AE">
        <w:rPr>
          <w:rFonts w:ascii="Arial Narrow" w:hAnsi="Arial Narrow" w:cs="Arial"/>
          <w:sz w:val="22"/>
          <w:szCs w:val="22"/>
        </w:rPr>
        <w:t xml:space="preserve">licitatório, sob a modalidade Pregão Presencial nº </w:t>
      </w:r>
      <w:r w:rsidR="00512906">
        <w:rPr>
          <w:rFonts w:ascii="Arial Narrow" w:hAnsi="Arial Narrow" w:cs="Arial"/>
          <w:sz w:val="22"/>
          <w:szCs w:val="22"/>
        </w:rPr>
        <w:t>28</w:t>
      </w:r>
      <w:r w:rsidR="005814EE">
        <w:rPr>
          <w:rFonts w:ascii="Arial Narrow" w:hAnsi="Arial Narrow" w:cs="Arial"/>
          <w:sz w:val="22"/>
          <w:szCs w:val="22"/>
        </w:rPr>
        <w:t>/2026</w:t>
      </w:r>
      <w:r w:rsidRPr="00B840AE">
        <w:rPr>
          <w:rFonts w:ascii="Arial Narrow" w:hAnsi="Arial Narrow" w:cs="Arial"/>
          <w:sz w:val="22"/>
          <w:szCs w:val="22"/>
        </w:rPr>
        <w:t>, que se enquadra como</w:t>
      </w:r>
      <w:r w:rsidRPr="00B840AE">
        <w:rPr>
          <w:rFonts w:ascii="Arial Narrow" w:hAnsi="Arial Narrow" w:cs="Arial"/>
          <w:spacing w:val="1"/>
          <w:sz w:val="22"/>
          <w:szCs w:val="22"/>
        </w:rPr>
        <w:t xml:space="preserve"> </w:t>
      </w:r>
      <w:r w:rsidRPr="00B840AE">
        <w:rPr>
          <w:rFonts w:ascii="Arial Narrow" w:hAnsi="Arial Narrow" w:cs="Arial"/>
          <w:sz w:val="22"/>
          <w:szCs w:val="22"/>
        </w:rPr>
        <w:t>microempresa e empresa de pequeno porte, conforme conceito legal e fiscal de nosso</w:t>
      </w:r>
      <w:r w:rsidRPr="00B840AE">
        <w:rPr>
          <w:rFonts w:ascii="Arial Narrow" w:hAnsi="Arial Narrow" w:cs="Arial"/>
          <w:spacing w:val="1"/>
          <w:sz w:val="22"/>
          <w:szCs w:val="22"/>
        </w:rPr>
        <w:t xml:space="preserve"> </w:t>
      </w:r>
      <w:r w:rsidRPr="00B840AE">
        <w:rPr>
          <w:rFonts w:ascii="Arial Narrow" w:hAnsi="Arial Narrow" w:cs="Arial"/>
          <w:sz w:val="22"/>
          <w:szCs w:val="22"/>
        </w:rPr>
        <w:t>ordenamento pátrio, podendo usufruir os benefícios da Lei Complementar nº 123/2006,</w:t>
      </w:r>
      <w:r w:rsidRPr="00B840AE">
        <w:rPr>
          <w:rFonts w:ascii="Arial Narrow" w:hAnsi="Arial Narrow" w:cs="Arial"/>
          <w:spacing w:val="1"/>
          <w:sz w:val="22"/>
          <w:szCs w:val="22"/>
        </w:rPr>
        <w:t xml:space="preserve"> </w:t>
      </w:r>
      <w:r w:rsidRPr="00B840AE">
        <w:rPr>
          <w:rFonts w:ascii="Arial Narrow" w:hAnsi="Arial Narrow" w:cs="Arial"/>
          <w:sz w:val="22"/>
          <w:szCs w:val="22"/>
        </w:rPr>
        <w:t>Lei</w:t>
      </w:r>
      <w:r w:rsidRPr="00B840AE">
        <w:rPr>
          <w:rFonts w:ascii="Arial Narrow" w:hAnsi="Arial Narrow" w:cs="Arial"/>
          <w:spacing w:val="-1"/>
          <w:sz w:val="22"/>
          <w:szCs w:val="22"/>
        </w:rPr>
        <w:t xml:space="preserve"> </w:t>
      </w:r>
      <w:r w:rsidRPr="00B840AE">
        <w:rPr>
          <w:rFonts w:ascii="Arial Narrow" w:hAnsi="Arial Narrow" w:cs="Arial"/>
          <w:sz w:val="22"/>
          <w:szCs w:val="22"/>
        </w:rPr>
        <w:t>Complementar nº 147/2014.</w:t>
      </w:r>
    </w:p>
    <w:p w14:paraId="3A6EFE24" w14:textId="77777777" w:rsidR="00D865F6" w:rsidRPr="00B840AE" w:rsidRDefault="00D865F6" w:rsidP="00D865F6">
      <w:pPr>
        <w:pStyle w:val="Corpodetexto"/>
        <w:spacing w:before="0" w:beforeAutospacing="0" w:line="273" w:lineRule="auto"/>
        <w:ind w:right="-1"/>
        <w:jc w:val="both"/>
        <w:rPr>
          <w:rFonts w:ascii="Arial Narrow" w:hAnsi="Arial Narrow" w:cs="Arial"/>
          <w:sz w:val="22"/>
          <w:szCs w:val="22"/>
        </w:rPr>
      </w:pPr>
      <w:proofErr w:type="gramStart"/>
      <w:r w:rsidRPr="00B840AE">
        <w:rPr>
          <w:rFonts w:ascii="Arial Narrow" w:hAnsi="Arial Narrow" w:cs="Arial"/>
          <w:sz w:val="22"/>
          <w:szCs w:val="22"/>
        </w:rPr>
        <w:t>As informações acima é</w:t>
      </w:r>
      <w:proofErr w:type="gramEnd"/>
      <w:r w:rsidRPr="00B840AE">
        <w:rPr>
          <w:rFonts w:ascii="Arial Narrow" w:hAnsi="Arial Narrow" w:cs="Arial"/>
          <w:sz w:val="22"/>
          <w:szCs w:val="22"/>
        </w:rPr>
        <w:t xml:space="preserve"> de inteira responsabilidade da declarante a veracidade das</w:t>
      </w:r>
      <w:r w:rsidRPr="00B840AE">
        <w:rPr>
          <w:rFonts w:ascii="Arial Narrow" w:hAnsi="Arial Narrow" w:cs="Arial"/>
          <w:spacing w:val="1"/>
          <w:sz w:val="22"/>
          <w:szCs w:val="22"/>
        </w:rPr>
        <w:t xml:space="preserve"> </w:t>
      </w:r>
      <w:r w:rsidRPr="00B840AE">
        <w:rPr>
          <w:rFonts w:ascii="Arial Narrow" w:hAnsi="Arial Narrow" w:cs="Arial"/>
          <w:sz w:val="22"/>
          <w:szCs w:val="22"/>
        </w:rPr>
        <w:t>informações,</w:t>
      </w:r>
      <w:r w:rsidRPr="00B840AE">
        <w:rPr>
          <w:rFonts w:ascii="Arial Narrow" w:hAnsi="Arial Narrow" w:cs="Arial"/>
          <w:spacing w:val="-1"/>
          <w:sz w:val="22"/>
          <w:szCs w:val="22"/>
        </w:rPr>
        <w:t xml:space="preserve"> </w:t>
      </w:r>
      <w:r w:rsidRPr="00B840AE">
        <w:rPr>
          <w:rFonts w:ascii="Arial Narrow" w:hAnsi="Arial Narrow" w:cs="Arial"/>
          <w:sz w:val="22"/>
          <w:szCs w:val="22"/>
        </w:rPr>
        <w:t>sujeitando-se</w:t>
      </w:r>
      <w:r w:rsidRPr="00B840AE">
        <w:rPr>
          <w:rFonts w:ascii="Arial Narrow" w:hAnsi="Arial Narrow" w:cs="Arial"/>
          <w:spacing w:val="-1"/>
          <w:sz w:val="22"/>
          <w:szCs w:val="22"/>
        </w:rPr>
        <w:t xml:space="preserve"> </w:t>
      </w:r>
      <w:r w:rsidRPr="00B840AE">
        <w:rPr>
          <w:rFonts w:ascii="Arial Narrow" w:hAnsi="Arial Narrow" w:cs="Arial"/>
          <w:sz w:val="22"/>
          <w:szCs w:val="22"/>
        </w:rPr>
        <w:t>às penalidades legais.</w:t>
      </w:r>
    </w:p>
    <w:p w14:paraId="79656BEA" w14:textId="77777777" w:rsidR="00D865F6" w:rsidRPr="00B840AE" w:rsidRDefault="00D865F6" w:rsidP="00D865F6">
      <w:pPr>
        <w:pStyle w:val="Corpodetexto"/>
        <w:spacing w:before="0" w:beforeAutospacing="0"/>
        <w:ind w:right="-1"/>
        <w:rPr>
          <w:rFonts w:ascii="Arial Narrow" w:hAnsi="Arial Narrow" w:cs="Arial"/>
          <w:sz w:val="22"/>
          <w:szCs w:val="22"/>
        </w:rPr>
      </w:pPr>
    </w:p>
    <w:p w14:paraId="42E9D6F6" w14:textId="77777777" w:rsidR="00D865F6" w:rsidRPr="00B840AE" w:rsidRDefault="00D865F6" w:rsidP="00D865F6">
      <w:pPr>
        <w:pStyle w:val="Corpodetexto"/>
        <w:spacing w:before="0" w:beforeAutospacing="0"/>
        <w:ind w:right="-1"/>
        <w:rPr>
          <w:rFonts w:ascii="Arial Narrow" w:hAnsi="Arial Narrow" w:cs="Arial"/>
          <w:sz w:val="22"/>
          <w:szCs w:val="22"/>
        </w:rPr>
      </w:pPr>
      <w:r w:rsidRPr="00B840AE">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B840AE" w:rsidRDefault="00D865F6" w:rsidP="00D865F6">
      <w:pPr>
        <w:pStyle w:val="Ttulo1"/>
        <w:spacing w:before="0"/>
        <w:ind w:right="-1"/>
        <w:jc w:val="center"/>
        <w:rPr>
          <w:rFonts w:ascii="Arial Narrow" w:hAnsi="Arial Narrow" w:cs="Arial"/>
          <w:color w:val="auto"/>
          <w:sz w:val="22"/>
          <w:szCs w:val="22"/>
        </w:rPr>
      </w:pPr>
      <w:r w:rsidRPr="00B840AE">
        <w:rPr>
          <w:rFonts w:ascii="Arial Narrow" w:hAnsi="Arial Narrow" w:cs="Arial"/>
          <w:color w:val="auto"/>
          <w:sz w:val="22"/>
          <w:szCs w:val="22"/>
        </w:rPr>
        <w:t>Local</w:t>
      </w:r>
      <w:r w:rsidRPr="00B840AE">
        <w:rPr>
          <w:rFonts w:ascii="Arial Narrow" w:hAnsi="Arial Narrow" w:cs="Arial"/>
          <w:color w:val="auto"/>
          <w:spacing w:val="-1"/>
          <w:sz w:val="22"/>
          <w:szCs w:val="22"/>
        </w:rPr>
        <w:t xml:space="preserve"> </w:t>
      </w:r>
      <w:r w:rsidRPr="00B840AE">
        <w:rPr>
          <w:rFonts w:ascii="Arial Narrow" w:hAnsi="Arial Narrow" w:cs="Arial"/>
          <w:color w:val="auto"/>
          <w:sz w:val="22"/>
          <w:szCs w:val="22"/>
        </w:rPr>
        <w:t>e</w:t>
      </w:r>
      <w:r w:rsidRPr="00B840AE">
        <w:rPr>
          <w:rFonts w:ascii="Arial Narrow" w:hAnsi="Arial Narrow" w:cs="Arial"/>
          <w:color w:val="auto"/>
          <w:spacing w:val="-1"/>
          <w:sz w:val="22"/>
          <w:szCs w:val="22"/>
        </w:rPr>
        <w:t xml:space="preserve"> </w:t>
      </w:r>
      <w:r w:rsidRPr="00B840AE">
        <w:rPr>
          <w:rFonts w:ascii="Arial Narrow" w:hAnsi="Arial Narrow" w:cs="Arial"/>
          <w:color w:val="auto"/>
          <w:sz w:val="22"/>
          <w:szCs w:val="22"/>
        </w:rPr>
        <w:t>Data</w:t>
      </w:r>
    </w:p>
    <w:p w14:paraId="31785FDD" w14:textId="77777777" w:rsidR="00D865F6" w:rsidRPr="00B840AE" w:rsidRDefault="00D865F6" w:rsidP="00D865F6">
      <w:pPr>
        <w:pStyle w:val="Corpodetexto"/>
        <w:spacing w:before="0" w:beforeAutospacing="0"/>
        <w:ind w:right="-1"/>
        <w:jc w:val="center"/>
        <w:rPr>
          <w:rFonts w:ascii="Arial Narrow" w:hAnsi="Arial Narrow" w:cs="Arial"/>
          <w:noProof/>
          <w:sz w:val="22"/>
          <w:szCs w:val="22"/>
        </w:rPr>
      </w:pPr>
      <w:r w:rsidRPr="00B840AE">
        <w:rPr>
          <w:rFonts w:ascii="Arial Narrow" w:hAnsi="Arial Narrow" w:cs="Arial"/>
          <w:noProof/>
          <w:sz w:val="22"/>
          <w:szCs w:val="22"/>
        </w:rPr>
        <w:t xml:space="preserve"> </w:t>
      </w:r>
    </w:p>
    <w:p w14:paraId="72025C1A" w14:textId="77777777" w:rsidR="00D865F6" w:rsidRPr="00B840AE" w:rsidRDefault="00D865F6" w:rsidP="00D865F6">
      <w:pPr>
        <w:pStyle w:val="Corpodetexto"/>
        <w:spacing w:before="0" w:beforeAutospacing="0"/>
        <w:ind w:right="-1"/>
        <w:jc w:val="center"/>
        <w:rPr>
          <w:rFonts w:ascii="Arial Narrow" w:hAnsi="Arial Narrow" w:cs="Arial"/>
          <w:b/>
          <w:sz w:val="22"/>
          <w:szCs w:val="22"/>
        </w:rPr>
      </w:pPr>
      <w:r w:rsidRPr="00B840AE">
        <w:rPr>
          <w:rFonts w:ascii="Arial Narrow" w:hAnsi="Arial Narrow" w:cs="Arial"/>
          <w:noProof/>
          <w:sz w:val="22"/>
          <w:szCs w:val="22"/>
        </w:rPr>
        <w:t>_____________________________________________________</w:t>
      </w:r>
    </w:p>
    <w:p w14:paraId="5F9441D6" w14:textId="77777777" w:rsidR="00D865F6" w:rsidRPr="00B840AE" w:rsidRDefault="00D865F6" w:rsidP="00D865F6">
      <w:pPr>
        <w:pStyle w:val="Corpodetexto"/>
        <w:spacing w:before="0" w:beforeAutospacing="0"/>
        <w:ind w:right="-1"/>
        <w:jc w:val="center"/>
        <w:rPr>
          <w:rFonts w:ascii="Arial Narrow" w:hAnsi="Arial Narrow" w:cs="Arial"/>
          <w:sz w:val="22"/>
          <w:szCs w:val="22"/>
        </w:rPr>
      </w:pPr>
      <w:r w:rsidRPr="00B840AE">
        <w:rPr>
          <w:rFonts w:ascii="Arial Narrow" w:hAnsi="Arial Narrow" w:cs="Arial"/>
          <w:sz w:val="22"/>
          <w:szCs w:val="22"/>
        </w:rPr>
        <w:t>Carimbo</w:t>
      </w:r>
      <w:r w:rsidRPr="00B840AE">
        <w:rPr>
          <w:rFonts w:ascii="Arial Narrow" w:hAnsi="Arial Narrow" w:cs="Arial"/>
          <w:spacing w:val="-1"/>
          <w:sz w:val="22"/>
          <w:szCs w:val="22"/>
        </w:rPr>
        <w:t xml:space="preserve"> </w:t>
      </w:r>
      <w:r w:rsidRPr="00B840AE">
        <w:rPr>
          <w:rFonts w:ascii="Arial Narrow" w:hAnsi="Arial Narrow" w:cs="Arial"/>
          <w:sz w:val="22"/>
          <w:szCs w:val="22"/>
        </w:rPr>
        <w:t>do</w:t>
      </w:r>
      <w:r w:rsidRPr="00B840AE">
        <w:rPr>
          <w:rFonts w:ascii="Arial Narrow" w:hAnsi="Arial Narrow" w:cs="Arial"/>
          <w:spacing w:val="-1"/>
          <w:sz w:val="22"/>
          <w:szCs w:val="22"/>
        </w:rPr>
        <w:t xml:space="preserve"> </w:t>
      </w:r>
      <w:r w:rsidRPr="00B840AE">
        <w:rPr>
          <w:rFonts w:ascii="Arial Narrow" w:hAnsi="Arial Narrow" w:cs="Arial"/>
          <w:sz w:val="22"/>
          <w:szCs w:val="22"/>
        </w:rPr>
        <w:t>CNPJ,</w:t>
      </w:r>
      <w:r w:rsidRPr="00B840AE">
        <w:rPr>
          <w:rFonts w:ascii="Arial Narrow" w:hAnsi="Arial Narrow" w:cs="Arial"/>
          <w:spacing w:val="-1"/>
          <w:sz w:val="22"/>
          <w:szCs w:val="22"/>
        </w:rPr>
        <w:t xml:space="preserve"> </w:t>
      </w:r>
      <w:r w:rsidRPr="00B840AE">
        <w:rPr>
          <w:rFonts w:ascii="Arial Narrow" w:hAnsi="Arial Narrow" w:cs="Arial"/>
          <w:sz w:val="22"/>
          <w:szCs w:val="22"/>
        </w:rPr>
        <w:t>Assinatura</w:t>
      </w:r>
      <w:r w:rsidRPr="00B840AE">
        <w:rPr>
          <w:rFonts w:ascii="Arial Narrow" w:hAnsi="Arial Narrow" w:cs="Arial"/>
          <w:spacing w:val="-3"/>
          <w:sz w:val="22"/>
          <w:szCs w:val="22"/>
        </w:rPr>
        <w:t xml:space="preserve"> </w:t>
      </w:r>
      <w:r w:rsidRPr="00B840AE">
        <w:rPr>
          <w:rFonts w:ascii="Arial Narrow" w:hAnsi="Arial Narrow" w:cs="Arial"/>
          <w:sz w:val="22"/>
          <w:szCs w:val="22"/>
        </w:rPr>
        <w:t>do</w:t>
      </w:r>
      <w:r w:rsidRPr="00B840AE">
        <w:rPr>
          <w:rFonts w:ascii="Arial Narrow" w:hAnsi="Arial Narrow" w:cs="Arial"/>
          <w:spacing w:val="-1"/>
          <w:sz w:val="22"/>
          <w:szCs w:val="22"/>
        </w:rPr>
        <w:t xml:space="preserve"> </w:t>
      </w:r>
      <w:r w:rsidRPr="00B840AE">
        <w:rPr>
          <w:rFonts w:ascii="Arial Narrow" w:hAnsi="Arial Narrow" w:cs="Arial"/>
          <w:sz w:val="22"/>
          <w:szCs w:val="22"/>
        </w:rPr>
        <w:t>representante</w:t>
      </w:r>
      <w:r w:rsidRPr="00B840AE">
        <w:rPr>
          <w:rFonts w:ascii="Arial Narrow" w:hAnsi="Arial Narrow" w:cs="Arial"/>
          <w:spacing w:val="-2"/>
          <w:sz w:val="22"/>
          <w:szCs w:val="22"/>
        </w:rPr>
        <w:t xml:space="preserve"> </w:t>
      </w:r>
      <w:r w:rsidRPr="00B840AE">
        <w:rPr>
          <w:rFonts w:ascii="Arial Narrow" w:hAnsi="Arial Narrow" w:cs="Arial"/>
          <w:sz w:val="22"/>
          <w:szCs w:val="22"/>
        </w:rPr>
        <w:t>legal</w:t>
      </w:r>
      <w:r w:rsidRPr="00B840AE">
        <w:rPr>
          <w:rFonts w:ascii="Arial Narrow" w:hAnsi="Arial Narrow" w:cs="Arial"/>
          <w:spacing w:val="-1"/>
          <w:sz w:val="22"/>
          <w:szCs w:val="22"/>
        </w:rPr>
        <w:t xml:space="preserve"> </w:t>
      </w:r>
      <w:r w:rsidRPr="00B840AE">
        <w:rPr>
          <w:rFonts w:ascii="Arial Narrow" w:hAnsi="Arial Narrow" w:cs="Arial"/>
          <w:sz w:val="22"/>
          <w:szCs w:val="22"/>
        </w:rPr>
        <w:t>da</w:t>
      </w:r>
      <w:r w:rsidRPr="00B840AE">
        <w:rPr>
          <w:rFonts w:ascii="Arial Narrow" w:hAnsi="Arial Narrow" w:cs="Arial"/>
          <w:spacing w:val="-2"/>
          <w:sz w:val="22"/>
          <w:szCs w:val="22"/>
        </w:rPr>
        <w:t xml:space="preserve"> </w:t>
      </w:r>
      <w:r w:rsidRPr="00B840AE">
        <w:rPr>
          <w:rFonts w:ascii="Arial Narrow" w:hAnsi="Arial Narrow" w:cs="Arial"/>
          <w:sz w:val="22"/>
          <w:szCs w:val="22"/>
        </w:rPr>
        <w:t>Empresa</w:t>
      </w:r>
    </w:p>
    <w:p w14:paraId="55AE9A43" w14:textId="77777777" w:rsidR="00D865F6" w:rsidRPr="00B840AE" w:rsidRDefault="00D865F6" w:rsidP="00D865F6">
      <w:pPr>
        <w:pStyle w:val="Corpodetexto"/>
        <w:spacing w:before="0" w:beforeAutospacing="0"/>
        <w:ind w:right="-1"/>
        <w:rPr>
          <w:rFonts w:ascii="Arial Narrow" w:hAnsi="Arial Narrow" w:cs="Arial"/>
          <w:sz w:val="22"/>
          <w:szCs w:val="22"/>
        </w:rPr>
      </w:pPr>
    </w:p>
    <w:p w14:paraId="2660EF48" w14:textId="77777777" w:rsidR="00D865F6" w:rsidRPr="00B840AE" w:rsidRDefault="00D865F6" w:rsidP="00D865F6">
      <w:pPr>
        <w:pStyle w:val="Corpodetexto"/>
        <w:tabs>
          <w:tab w:val="left" w:pos="4603"/>
        </w:tabs>
        <w:spacing w:before="0" w:beforeAutospacing="0"/>
        <w:ind w:right="-1"/>
        <w:rPr>
          <w:rFonts w:ascii="Arial Narrow" w:hAnsi="Arial Narrow" w:cs="Arial"/>
          <w:sz w:val="22"/>
          <w:szCs w:val="22"/>
        </w:rPr>
      </w:pPr>
      <w:r w:rsidRPr="00B840AE">
        <w:rPr>
          <w:rFonts w:ascii="Arial Narrow" w:hAnsi="Arial Narrow" w:cs="Arial"/>
          <w:sz w:val="22"/>
          <w:szCs w:val="22"/>
        </w:rPr>
        <w:t>C.P.F</w:t>
      </w:r>
      <w:r w:rsidRPr="00B840AE">
        <w:rPr>
          <w:rFonts w:ascii="Arial Narrow" w:hAnsi="Arial Narrow" w:cs="Arial"/>
          <w:spacing w:val="-2"/>
          <w:sz w:val="22"/>
          <w:szCs w:val="22"/>
        </w:rPr>
        <w:t xml:space="preserve"> </w:t>
      </w:r>
      <w:r w:rsidRPr="00B840AE">
        <w:rPr>
          <w:rFonts w:ascii="Arial Narrow" w:hAnsi="Arial Narrow" w:cs="Arial"/>
          <w:sz w:val="22"/>
          <w:szCs w:val="22"/>
          <w:u w:val="single"/>
        </w:rPr>
        <w:t xml:space="preserve"> </w:t>
      </w:r>
      <w:r w:rsidRPr="00B840AE">
        <w:rPr>
          <w:rFonts w:ascii="Arial Narrow" w:hAnsi="Arial Narrow" w:cs="Arial"/>
          <w:sz w:val="22"/>
          <w:szCs w:val="22"/>
          <w:u w:val="single"/>
        </w:rPr>
        <w:tab/>
      </w:r>
    </w:p>
    <w:p w14:paraId="76733E5C" w14:textId="77777777" w:rsidR="00D865F6" w:rsidRPr="00B840AE" w:rsidRDefault="00D865F6" w:rsidP="00D865F6">
      <w:pPr>
        <w:spacing w:after="120"/>
        <w:ind w:right="-1"/>
        <w:rPr>
          <w:rFonts w:ascii="Arial Narrow" w:hAnsi="Arial Narrow" w:cs="Arial"/>
          <w:u w:val="single"/>
        </w:rPr>
      </w:pPr>
      <w:proofErr w:type="gramStart"/>
      <w:r w:rsidRPr="00B840AE">
        <w:rPr>
          <w:rFonts w:ascii="Arial Narrow" w:hAnsi="Arial Narrow" w:cs="Arial"/>
        </w:rPr>
        <w:t xml:space="preserve">R.G </w:t>
      </w:r>
      <w:r w:rsidRPr="00B840AE">
        <w:rPr>
          <w:rFonts w:ascii="Arial Narrow" w:hAnsi="Arial Narrow" w:cs="Arial"/>
          <w:u w:val="single"/>
        </w:rPr>
        <w:t xml:space="preserve"> </w:t>
      </w:r>
      <w:r w:rsidRPr="00B840AE">
        <w:rPr>
          <w:rFonts w:ascii="Arial Narrow" w:hAnsi="Arial Narrow" w:cs="Arial"/>
          <w:u w:val="single"/>
        </w:rPr>
        <w:tab/>
      </w:r>
      <w:proofErr w:type="gramEnd"/>
      <w:r w:rsidRPr="00B840AE">
        <w:rPr>
          <w:rFonts w:ascii="Arial Narrow" w:hAnsi="Arial Narrow" w:cs="Arial"/>
          <w:u w:val="single"/>
        </w:rPr>
        <w:t>__________________________________</w:t>
      </w:r>
    </w:p>
    <w:p w14:paraId="12F975BD" w14:textId="77777777" w:rsidR="00D865F6" w:rsidRPr="00B840AE" w:rsidRDefault="00D865F6" w:rsidP="00D865F6">
      <w:pPr>
        <w:rPr>
          <w:rFonts w:ascii="Arial Narrow" w:hAnsi="Arial Narrow"/>
        </w:rPr>
      </w:pPr>
    </w:p>
    <w:p w14:paraId="6682665F" w14:textId="782349F5" w:rsidR="00CF1ED4" w:rsidRPr="00B840AE" w:rsidRDefault="00CF1ED4" w:rsidP="00D865F6">
      <w:pPr>
        <w:rPr>
          <w:rFonts w:ascii="Arial Narrow" w:hAnsi="Arial Narrow"/>
        </w:rPr>
      </w:pPr>
    </w:p>
    <w:sectPr w:rsidR="00CF1ED4" w:rsidRPr="00B840AE" w:rsidSect="007131EC">
      <w:headerReference w:type="default" r:id="rId83"/>
      <w:footerReference w:type="default" r:id="rId84"/>
      <w:headerReference w:type="first" r:id="rId8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B4800" w14:textId="77777777" w:rsidR="00723D0A" w:rsidRDefault="00723D0A">
      <w:pPr>
        <w:rPr>
          <w:rFonts w:hint="eastAsia"/>
        </w:rPr>
      </w:pPr>
      <w:r>
        <w:separator/>
      </w:r>
    </w:p>
  </w:endnote>
  <w:endnote w:type="continuationSeparator" w:id="0">
    <w:p w14:paraId="5910B47C" w14:textId="77777777" w:rsidR="00723D0A" w:rsidRDefault="00723D0A">
      <w:pPr>
        <w:rPr>
          <w:rFonts w:hint="eastAsia"/>
        </w:rPr>
      </w:pPr>
      <w:r>
        <w:continuationSeparator/>
      </w:r>
    </w:p>
  </w:endnote>
  <w:endnote w:type="continuationNotice" w:id="1">
    <w:p w14:paraId="3117074F" w14:textId="77777777" w:rsidR="00723D0A" w:rsidRDefault="00723D0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2478DD9"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61" w:name="_Hlk135299703" w:displacedByCustomXml="next"/>
    </w:sdtContent>
  </w:sdt>
  <w:bookmarkEnd w:id="61"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5EFAE" w14:textId="77777777" w:rsidR="00723D0A" w:rsidRDefault="00723D0A">
      <w:pPr>
        <w:rPr>
          <w:rFonts w:hint="eastAsia"/>
        </w:rPr>
      </w:pPr>
      <w:r>
        <w:separator/>
      </w:r>
    </w:p>
  </w:footnote>
  <w:footnote w:type="continuationSeparator" w:id="0">
    <w:p w14:paraId="205EFCD8" w14:textId="77777777" w:rsidR="00723D0A" w:rsidRDefault="00723D0A">
      <w:pPr>
        <w:rPr>
          <w:rFonts w:hint="eastAsia"/>
        </w:rPr>
      </w:pPr>
      <w:r>
        <w:continuationSeparator/>
      </w:r>
    </w:p>
  </w:footnote>
  <w:footnote w:type="continuationNotice" w:id="1">
    <w:p w14:paraId="3BDE05C2" w14:textId="77777777" w:rsidR="00723D0A" w:rsidRDefault="00723D0A">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4CC34B5"/>
    <w:multiLevelType w:val="multilevel"/>
    <w:tmpl w:val="9AC4EC70"/>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215E5B"/>
    <w:multiLevelType w:val="multilevel"/>
    <w:tmpl w:val="0846C0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E0219F2"/>
    <w:multiLevelType w:val="multilevel"/>
    <w:tmpl w:val="301858B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0CD2C52"/>
    <w:multiLevelType w:val="hybridMultilevel"/>
    <w:tmpl w:val="A0487572"/>
    <w:lvl w:ilvl="0" w:tplc="A7DEA392">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25E4619"/>
    <w:multiLevelType w:val="hybridMultilevel"/>
    <w:tmpl w:val="77660072"/>
    <w:lvl w:ilvl="0" w:tplc="40789946">
      <w:start w:val="1"/>
      <w:numFmt w:val="upperRoman"/>
      <w:lvlText w:val="%1."/>
      <w:lvlJc w:val="left"/>
      <w:pPr>
        <w:ind w:left="1145" w:hanging="72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62F3434"/>
    <w:multiLevelType w:val="hybridMultilevel"/>
    <w:tmpl w:val="9702B974"/>
    <w:lvl w:ilvl="0" w:tplc="028E4104">
      <w:start w:val="1"/>
      <w:numFmt w:val="lowerLetter"/>
      <w:lvlText w:val="%1)"/>
      <w:lvlJc w:val="left"/>
      <w:pPr>
        <w:ind w:left="927" w:hanging="360"/>
      </w:pPr>
      <w:rPr>
        <w:rFonts w:hint="default"/>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16D34435"/>
    <w:multiLevelType w:val="hybridMultilevel"/>
    <w:tmpl w:val="E272B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72C2C3E"/>
    <w:multiLevelType w:val="multilevel"/>
    <w:tmpl w:val="B7386CC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9713EC2"/>
    <w:multiLevelType w:val="hybridMultilevel"/>
    <w:tmpl w:val="0C9E5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D5C100D"/>
    <w:multiLevelType w:val="multilevel"/>
    <w:tmpl w:val="92924EE6"/>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E6367F"/>
    <w:multiLevelType w:val="multilevel"/>
    <w:tmpl w:val="97CC19BC"/>
    <w:lvl w:ilvl="0">
      <w:start w:val="10"/>
      <w:numFmt w:val="decimal"/>
      <w:lvlText w:val="%1."/>
      <w:lvlJc w:val="left"/>
      <w:pPr>
        <w:ind w:left="720" w:hanging="360"/>
      </w:pPr>
      <w:rPr>
        <w:rFonts w:hint="default"/>
        <w:b/>
      </w:rPr>
    </w:lvl>
    <w:lvl w:ilvl="1">
      <w:start w:val="1"/>
      <w:numFmt w:val="decimal"/>
      <w:isLgl/>
      <w:lvlText w:val="%1.%2."/>
      <w:lvlJc w:val="left"/>
      <w:pPr>
        <w:ind w:left="480" w:hanging="48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FFA716F"/>
    <w:multiLevelType w:val="hybridMultilevel"/>
    <w:tmpl w:val="F5205680"/>
    <w:lvl w:ilvl="0" w:tplc="04160001">
      <w:start w:val="1"/>
      <w:numFmt w:val="bullet"/>
      <w:lvlText w:val=""/>
      <w:lvlJc w:val="left"/>
      <w:pPr>
        <w:ind w:left="1647" w:hanging="360"/>
      </w:pPr>
      <w:rPr>
        <w:rFonts w:ascii="Symbol" w:hAnsi="Symbol" w:hint="default"/>
      </w:rPr>
    </w:lvl>
    <w:lvl w:ilvl="1" w:tplc="04160003" w:tentative="1">
      <w:start w:val="1"/>
      <w:numFmt w:val="bullet"/>
      <w:lvlText w:val="o"/>
      <w:lvlJc w:val="left"/>
      <w:pPr>
        <w:ind w:left="2367" w:hanging="360"/>
      </w:pPr>
      <w:rPr>
        <w:rFonts w:ascii="Courier New" w:hAnsi="Courier New" w:cs="Courier New" w:hint="default"/>
      </w:rPr>
    </w:lvl>
    <w:lvl w:ilvl="2" w:tplc="04160005" w:tentative="1">
      <w:start w:val="1"/>
      <w:numFmt w:val="bullet"/>
      <w:lvlText w:val=""/>
      <w:lvlJc w:val="left"/>
      <w:pPr>
        <w:ind w:left="3087" w:hanging="360"/>
      </w:pPr>
      <w:rPr>
        <w:rFonts w:ascii="Wingdings" w:hAnsi="Wingdings" w:hint="default"/>
      </w:rPr>
    </w:lvl>
    <w:lvl w:ilvl="3" w:tplc="04160001" w:tentative="1">
      <w:start w:val="1"/>
      <w:numFmt w:val="bullet"/>
      <w:lvlText w:val=""/>
      <w:lvlJc w:val="left"/>
      <w:pPr>
        <w:ind w:left="3807" w:hanging="360"/>
      </w:pPr>
      <w:rPr>
        <w:rFonts w:ascii="Symbol" w:hAnsi="Symbol" w:hint="default"/>
      </w:rPr>
    </w:lvl>
    <w:lvl w:ilvl="4" w:tplc="04160003" w:tentative="1">
      <w:start w:val="1"/>
      <w:numFmt w:val="bullet"/>
      <w:lvlText w:val="o"/>
      <w:lvlJc w:val="left"/>
      <w:pPr>
        <w:ind w:left="4527" w:hanging="360"/>
      </w:pPr>
      <w:rPr>
        <w:rFonts w:ascii="Courier New" w:hAnsi="Courier New" w:cs="Courier New" w:hint="default"/>
      </w:rPr>
    </w:lvl>
    <w:lvl w:ilvl="5" w:tplc="04160005" w:tentative="1">
      <w:start w:val="1"/>
      <w:numFmt w:val="bullet"/>
      <w:lvlText w:val=""/>
      <w:lvlJc w:val="left"/>
      <w:pPr>
        <w:ind w:left="5247" w:hanging="360"/>
      </w:pPr>
      <w:rPr>
        <w:rFonts w:ascii="Wingdings" w:hAnsi="Wingdings" w:hint="default"/>
      </w:rPr>
    </w:lvl>
    <w:lvl w:ilvl="6" w:tplc="04160001" w:tentative="1">
      <w:start w:val="1"/>
      <w:numFmt w:val="bullet"/>
      <w:lvlText w:val=""/>
      <w:lvlJc w:val="left"/>
      <w:pPr>
        <w:ind w:left="5967" w:hanging="360"/>
      </w:pPr>
      <w:rPr>
        <w:rFonts w:ascii="Symbol" w:hAnsi="Symbol" w:hint="default"/>
      </w:rPr>
    </w:lvl>
    <w:lvl w:ilvl="7" w:tplc="04160003" w:tentative="1">
      <w:start w:val="1"/>
      <w:numFmt w:val="bullet"/>
      <w:lvlText w:val="o"/>
      <w:lvlJc w:val="left"/>
      <w:pPr>
        <w:ind w:left="6687" w:hanging="360"/>
      </w:pPr>
      <w:rPr>
        <w:rFonts w:ascii="Courier New" w:hAnsi="Courier New" w:cs="Courier New" w:hint="default"/>
      </w:rPr>
    </w:lvl>
    <w:lvl w:ilvl="8" w:tplc="04160005" w:tentative="1">
      <w:start w:val="1"/>
      <w:numFmt w:val="bullet"/>
      <w:lvlText w:val=""/>
      <w:lvlJc w:val="left"/>
      <w:pPr>
        <w:ind w:left="7407" w:hanging="360"/>
      </w:pPr>
      <w:rPr>
        <w:rFonts w:ascii="Wingdings" w:hAnsi="Wingdings" w:hint="default"/>
      </w:rPr>
    </w:lvl>
  </w:abstractNum>
  <w:abstractNum w:abstractNumId="25" w15:restartNumberingAfterBreak="0">
    <w:nsid w:val="1FFB1542"/>
    <w:multiLevelType w:val="multilevel"/>
    <w:tmpl w:val="8F08A92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C062915"/>
    <w:multiLevelType w:val="hybridMultilevel"/>
    <w:tmpl w:val="84DEBEF8"/>
    <w:lvl w:ilvl="0" w:tplc="04160001">
      <w:start w:val="1"/>
      <w:numFmt w:val="bullet"/>
      <w:lvlText w:val=""/>
      <w:lvlJc w:val="left"/>
      <w:pPr>
        <w:ind w:left="861" w:hanging="360"/>
      </w:pPr>
      <w:rPr>
        <w:rFonts w:ascii="Symbol" w:hAnsi="Symbol" w:hint="default"/>
      </w:rPr>
    </w:lvl>
    <w:lvl w:ilvl="1" w:tplc="04160003" w:tentative="1">
      <w:start w:val="1"/>
      <w:numFmt w:val="bullet"/>
      <w:lvlText w:val="o"/>
      <w:lvlJc w:val="left"/>
      <w:pPr>
        <w:ind w:left="1581" w:hanging="360"/>
      </w:pPr>
      <w:rPr>
        <w:rFonts w:ascii="Courier New" w:hAnsi="Courier New" w:cs="Courier New" w:hint="default"/>
      </w:rPr>
    </w:lvl>
    <w:lvl w:ilvl="2" w:tplc="04160005" w:tentative="1">
      <w:start w:val="1"/>
      <w:numFmt w:val="bullet"/>
      <w:lvlText w:val=""/>
      <w:lvlJc w:val="left"/>
      <w:pPr>
        <w:ind w:left="2301" w:hanging="360"/>
      </w:pPr>
      <w:rPr>
        <w:rFonts w:ascii="Wingdings" w:hAnsi="Wingdings" w:hint="default"/>
      </w:rPr>
    </w:lvl>
    <w:lvl w:ilvl="3" w:tplc="04160001" w:tentative="1">
      <w:start w:val="1"/>
      <w:numFmt w:val="bullet"/>
      <w:lvlText w:val=""/>
      <w:lvlJc w:val="left"/>
      <w:pPr>
        <w:ind w:left="3021" w:hanging="360"/>
      </w:pPr>
      <w:rPr>
        <w:rFonts w:ascii="Symbol" w:hAnsi="Symbol" w:hint="default"/>
      </w:rPr>
    </w:lvl>
    <w:lvl w:ilvl="4" w:tplc="04160003" w:tentative="1">
      <w:start w:val="1"/>
      <w:numFmt w:val="bullet"/>
      <w:lvlText w:val="o"/>
      <w:lvlJc w:val="left"/>
      <w:pPr>
        <w:ind w:left="3741" w:hanging="360"/>
      </w:pPr>
      <w:rPr>
        <w:rFonts w:ascii="Courier New" w:hAnsi="Courier New" w:cs="Courier New" w:hint="default"/>
      </w:rPr>
    </w:lvl>
    <w:lvl w:ilvl="5" w:tplc="04160005" w:tentative="1">
      <w:start w:val="1"/>
      <w:numFmt w:val="bullet"/>
      <w:lvlText w:val=""/>
      <w:lvlJc w:val="left"/>
      <w:pPr>
        <w:ind w:left="4461" w:hanging="360"/>
      </w:pPr>
      <w:rPr>
        <w:rFonts w:ascii="Wingdings" w:hAnsi="Wingdings" w:hint="default"/>
      </w:rPr>
    </w:lvl>
    <w:lvl w:ilvl="6" w:tplc="04160001" w:tentative="1">
      <w:start w:val="1"/>
      <w:numFmt w:val="bullet"/>
      <w:lvlText w:val=""/>
      <w:lvlJc w:val="left"/>
      <w:pPr>
        <w:ind w:left="5181" w:hanging="360"/>
      </w:pPr>
      <w:rPr>
        <w:rFonts w:ascii="Symbol" w:hAnsi="Symbol" w:hint="default"/>
      </w:rPr>
    </w:lvl>
    <w:lvl w:ilvl="7" w:tplc="04160003" w:tentative="1">
      <w:start w:val="1"/>
      <w:numFmt w:val="bullet"/>
      <w:lvlText w:val="o"/>
      <w:lvlJc w:val="left"/>
      <w:pPr>
        <w:ind w:left="5901" w:hanging="360"/>
      </w:pPr>
      <w:rPr>
        <w:rFonts w:ascii="Courier New" w:hAnsi="Courier New" w:cs="Courier New" w:hint="default"/>
      </w:rPr>
    </w:lvl>
    <w:lvl w:ilvl="8" w:tplc="04160005" w:tentative="1">
      <w:start w:val="1"/>
      <w:numFmt w:val="bullet"/>
      <w:lvlText w:val=""/>
      <w:lvlJc w:val="left"/>
      <w:pPr>
        <w:ind w:left="6621" w:hanging="360"/>
      </w:pPr>
      <w:rPr>
        <w:rFonts w:ascii="Wingdings" w:hAnsi="Wingdings" w:hint="default"/>
      </w:rPr>
    </w:lvl>
  </w:abstractNum>
  <w:abstractNum w:abstractNumId="3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8004F5"/>
    <w:multiLevelType w:val="multilevel"/>
    <w:tmpl w:val="AA8A111C"/>
    <w:lvl w:ilvl="0">
      <w:start w:val="9"/>
      <w:numFmt w:val="decimal"/>
      <w:lvlText w:val="%1"/>
      <w:lvlJc w:val="left"/>
      <w:pPr>
        <w:ind w:left="435" w:hanging="435"/>
      </w:pPr>
      <w:rPr>
        <w:rFonts w:eastAsiaTheme="minorEastAsia" w:hint="default"/>
      </w:rPr>
    </w:lvl>
    <w:lvl w:ilvl="1">
      <w:start w:val="1"/>
      <w:numFmt w:val="decimal"/>
      <w:lvlText w:val="%1.%2"/>
      <w:lvlJc w:val="left"/>
      <w:pPr>
        <w:ind w:left="435" w:hanging="435"/>
      </w:pPr>
      <w:rPr>
        <w:rFonts w:eastAsiaTheme="minorEastAsia" w:hint="default"/>
      </w:rPr>
    </w:lvl>
    <w:lvl w:ilvl="2">
      <w:start w:val="8"/>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32" w15:restartNumberingAfterBreak="0">
    <w:nsid w:val="32C027D4"/>
    <w:multiLevelType w:val="multilevel"/>
    <w:tmpl w:val="B7386CC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3B2F4732"/>
    <w:multiLevelType w:val="multilevel"/>
    <w:tmpl w:val="3EA0E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D900413"/>
    <w:multiLevelType w:val="multilevel"/>
    <w:tmpl w:val="7A64E3D4"/>
    <w:lvl w:ilvl="0">
      <w:start w:val="9"/>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42" w15:restartNumberingAfterBreak="0">
    <w:nsid w:val="41AE72A9"/>
    <w:multiLevelType w:val="multilevel"/>
    <w:tmpl w:val="0D32A8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4691757A"/>
    <w:multiLevelType w:val="hybridMultilevel"/>
    <w:tmpl w:val="B68ED2D4"/>
    <w:lvl w:ilvl="0" w:tplc="04160001">
      <w:start w:val="1"/>
      <w:numFmt w:val="bullet"/>
      <w:lvlText w:val=""/>
      <w:lvlJc w:val="left"/>
      <w:pPr>
        <w:ind w:left="1287" w:hanging="720"/>
      </w:pPr>
      <w:rPr>
        <w:rFonts w:ascii="Symbol" w:hAnsi="Symbol"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472F1D9A"/>
    <w:multiLevelType w:val="hybridMultilevel"/>
    <w:tmpl w:val="B2CCB9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4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8"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58F733BA"/>
    <w:multiLevelType w:val="multilevel"/>
    <w:tmpl w:val="6F3228AC"/>
    <w:styleLink w:val="Listaatual1"/>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9DC0B81"/>
    <w:multiLevelType w:val="multilevel"/>
    <w:tmpl w:val="F428652E"/>
    <w:lvl w:ilvl="0">
      <w:start w:val="2"/>
      <w:numFmt w:val="decimal"/>
      <w:lvlText w:val="%1."/>
      <w:lvlJc w:val="left"/>
      <w:pPr>
        <w:ind w:left="360" w:hanging="360"/>
      </w:pPr>
      <w:rPr>
        <w:rFonts w:hint="default"/>
        <w:b/>
      </w:rPr>
    </w:lvl>
    <w:lvl w:ilvl="1">
      <w:start w:val="2"/>
      <w:numFmt w:val="decimal"/>
      <w:lvlText w:val="%1.%2."/>
      <w:lvlJc w:val="left"/>
      <w:pPr>
        <w:ind w:left="1053" w:hanging="360"/>
      </w:pPr>
      <w:rPr>
        <w:rFonts w:hint="default"/>
        <w:b/>
      </w:rPr>
    </w:lvl>
    <w:lvl w:ilvl="2">
      <w:start w:val="1"/>
      <w:numFmt w:val="decimal"/>
      <w:lvlText w:val="%1.%2.%3."/>
      <w:lvlJc w:val="left"/>
      <w:pPr>
        <w:ind w:left="2106" w:hanging="720"/>
      </w:pPr>
      <w:rPr>
        <w:rFonts w:hint="default"/>
        <w:b/>
      </w:rPr>
    </w:lvl>
    <w:lvl w:ilvl="3">
      <w:start w:val="1"/>
      <w:numFmt w:val="decimal"/>
      <w:lvlText w:val="%1.%2.%3.%4."/>
      <w:lvlJc w:val="left"/>
      <w:pPr>
        <w:ind w:left="2799" w:hanging="720"/>
      </w:pPr>
      <w:rPr>
        <w:rFonts w:hint="default"/>
        <w:b/>
      </w:rPr>
    </w:lvl>
    <w:lvl w:ilvl="4">
      <w:start w:val="1"/>
      <w:numFmt w:val="decimal"/>
      <w:lvlText w:val="%1.%2.%3.%4.%5."/>
      <w:lvlJc w:val="left"/>
      <w:pPr>
        <w:ind w:left="3852" w:hanging="1080"/>
      </w:pPr>
      <w:rPr>
        <w:rFonts w:hint="default"/>
        <w:b/>
      </w:rPr>
    </w:lvl>
    <w:lvl w:ilvl="5">
      <w:start w:val="1"/>
      <w:numFmt w:val="decimal"/>
      <w:lvlText w:val="%1.%2.%3.%4.%5.%6."/>
      <w:lvlJc w:val="left"/>
      <w:pPr>
        <w:ind w:left="4545" w:hanging="1080"/>
      </w:pPr>
      <w:rPr>
        <w:rFonts w:hint="default"/>
        <w:b/>
      </w:rPr>
    </w:lvl>
    <w:lvl w:ilvl="6">
      <w:start w:val="1"/>
      <w:numFmt w:val="decimal"/>
      <w:lvlText w:val="%1.%2.%3.%4.%5.%6.%7."/>
      <w:lvlJc w:val="left"/>
      <w:pPr>
        <w:ind w:left="5598" w:hanging="1440"/>
      </w:pPr>
      <w:rPr>
        <w:rFonts w:hint="default"/>
        <w:b/>
      </w:rPr>
    </w:lvl>
    <w:lvl w:ilvl="7">
      <w:start w:val="1"/>
      <w:numFmt w:val="decimal"/>
      <w:lvlText w:val="%1.%2.%3.%4.%5.%6.%7.%8."/>
      <w:lvlJc w:val="left"/>
      <w:pPr>
        <w:ind w:left="6291" w:hanging="1440"/>
      </w:pPr>
      <w:rPr>
        <w:rFonts w:hint="default"/>
        <w:b/>
      </w:rPr>
    </w:lvl>
    <w:lvl w:ilvl="8">
      <w:start w:val="1"/>
      <w:numFmt w:val="decimal"/>
      <w:lvlText w:val="%1.%2.%3.%4.%5.%6.%7.%8.%9."/>
      <w:lvlJc w:val="left"/>
      <w:pPr>
        <w:ind w:left="7344" w:hanging="1800"/>
      </w:pPr>
      <w:rPr>
        <w:rFonts w:hint="default"/>
        <w:b/>
      </w:rPr>
    </w:lvl>
  </w:abstractNum>
  <w:abstractNum w:abstractNumId="55" w15:restartNumberingAfterBreak="0">
    <w:nsid w:val="59E7375D"/>
    <w:multiLevelType w:val="multilevel"/>
    <w:tmpl w:val="6744F2C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B092AA2"/>
    <w:multiLevelType w:val="hybridMultilevel"/>
    <w:tmpl w:val="9BF0C07C"/>
    <w:lvl w:ilvl="0" w:tplc="CBAAC132">
      <w:start w:val="1"/>
      <w:numFmt w:val="lowerLetter"/>
      <w:lvlText w:val="%1)"/>
      <w:lvlJc w:val="left"/>
      <w:pPr>
        <w:ind w:left="4472" w:hanging="360"/>
      </w:pPr>
      <w:rPr>
        <w:rFonts w:hint="default"/>
        <w:b/>
        <w:bCs/>
      </w:rPr>
    </w:lvl>
    <w:lvl w:ilvl="1" w:tplc="04160019" w:tentative="1">
      <w:start w:val="1"/>
      <w:numFmt w:val="lowerLetter"/>
      <w:lvlText w:val="%2."/>
      <w:lvlJc w:val="left"/>
      <w:pPr>
        <w:ind w:left="5192" w:hanging="360"/>
      </w:pPr>
    </w:lvl>
    <w:lvl w:ilvl="2" w:tplc="0416001B" w:tentative="1">
      <w:start w:val="1"/>
      <w:numFmt w:val="lowerRoman"/>
      <w:lvlText w:val="%3."/>
      <w:lvlJc w:val="right"/>
      <w:pPr>
        <w:ind w:left="5912" w:hanging="180"/>
      </w:pPr>
    </w:lvl>
    <w:lvl w:ilvl="3" w:tplc="0416000F" w:tentative="1">
      <w:start w:val="1"/>
      <w:numFmt w:val="decimal"/>
      <w:lvlText w:val="%4."/>
      <w:lvlJc w:val="left"/>
      <w:pPr>
        <w:ind w:left="6632" w:hanging="360"/>
      </w:pPr>
    </w:lvl>
    <w:lvl w:ilvl="4" w:tplc="04160019" w:tentative="1">
      <w:start w:val="1"/>
      <w:numFmt w:val="lowerLetter"/>
      <w:lvlText w:val="%5."/>
      <w:lvlJc w:val="left"/>
      <w:pPr>
        <w:ind w:left="7352" w:hanging="360"/>
      </w:pPr>
    </w:lvl>
    <w:lvl w:ilvl="5" w:tplc="0416001B" w:tentative="1">
      <w:start w:val="1"/>
      <w:numFmt w:val="lowerRoman"/>
      <w:lvlText w:val="%6."/>
      <w:lvlJc w:val="right"/>
      <w:pPr>
        <w:ind w:left="8072" w:hanging="180"/>
      </w:pPr>
    </w:lvl>
    <w:lvl w:ilvl="6" w:tplc="0416000F" w:tentative="1">
      <w:start w:val="1"/>
      <w:numFmt w:val="decimal"/>
      <w:lvlText w:val="%7."/>
      <w:lvlJc w:val="left"/>
      <w:pPr>
        <w:ind w:left="8792" w:hanging="360"/>
      </w:pPr>
    </w:lvl>
    <w:lvl w:ilvl="7" w:tplc="04160019" w:tentative="1">
      <w:start w:val="1"/>
      <w:numFmt w:val="lowerLetter"/>
      <w:lvlText w:val="%8."/>
      <w:lvlJc w:val="left"/>
      <w:pPr>
        <w:ind w:left="9512" w:hanging="360"/>
      </w:pPr>
    </w:lvl>
    <w:lvl w:ilvl="8" w:tplc="0416001B" w:tentative="1">
      <w:start w:val="1"/>
      <w:numFmt w:val="lowerRoman"/>
      <w:lvlText w:val="%9."/>
      <w:lvlJc w:val="right"/>
      <w:pPr>
        <w:ind w:left="10232" w:hanging="180"/>
      </w:pPr>
    </w:lvl>
  </w:abstractNum>
  <w:abstractNum w:abstractNumId="57" w15:restartNumberingAfterBreak="0">
    <w:nsid w:val="5C7D616E"/>
    <w:multiLevelType w:val="hybridMultilevel"/>
    <w:tmpl w:val="EEFAA566"/>
    <w:lvl w:ilvl="0" w:tplc="A4F490AA">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0C653A">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283D6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6EE38A">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522CB0">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420547C">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36B4B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0EFC4C">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D8604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60817EA9"/>
    <w:multiLevelType w:val="multilevel"/>
    <w:tmpl w:val="A238AA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2F467B1"/>
    <w:multiLevelType w:val="hybridMultilevel"/>
    <w:tmpl w:val="7E6EC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61" w15:restartNumberingAfterBreak="0">
    <w:nsid w:val="6510524E"/>
    <w:multiLevelType w:val="hybridMultilevel"/>
    <w:tmpl w:val="D110F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8DE4BE7"/>
    <w:multiLevelType w:val="hybridMultilevel"/>
    <w:tmpl w:val="3DE00A2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66"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67" w15:restartNumberingAfterBreak="0">
    <w:nsid w:val="70676F7D"/>
    <w:multiLevelType w:val="multilevel"/>
    <w:tmpl w:val="9A460D3A"/>
    <w:lvl w:ilvl="0">
      <w:start w:val="1"/>
      <w:numFmt w:val="bullet"/>
      <w:lvlText w:val=""/>
      <w:lvlJc w:val="left"/>
      <w:pPr>
        <w:ind w:left="360" w:hanging="360"/>
      </w:pPr>
      <w:rPr>
        <w:rFonts w:ascii="Symbol" w:hAnsi="Symbol" w:hint="default"/>
        <w:b/>
      </w:rPr>
    </w:lvl>
    <w:lvl w:ilvl="1">
      <w:start w:val="1"/>
      <w:numFmt w:val="decimal"/>
      <w:lvlText w:val="%1.%2."/>
      <w:lvlJc w:val="left"/>
      <w:pPr>
        <w:ind w:left="432" w:hanging="432"/>
      </w:pPr>
      <w:rPr>
        <w:rFonts w:ascii="Arial Narrow" w:hAnsi="Arial Narrow" w:hint="default"/>
        <w:b/>
        <w:i w:val="0"/>
        <w:strike w:val="0"/>
        <w:color w:val="auto"/>
        <w:sz w:val="22"/>
        <w:szCs w:val="22"/>
        <w:u w:val="none"/>
      </w:rPr>
    </w:lvl>
    <w:lvl w:ilvl="2">
      <w:start w:val="1"/>
      <w:numFmt w:val="decimal"/>
      <w:lvlText w:val="%1.%2.%3."/>
      <w:lvlJc w:val="left"/>
      <w:pPr>
        <w:ind w:left="1072" w:hanging="504"/>
      </w:pPr>
      <w:rPr>
        <w:rFonts w:ascii="Arial Narrow" w:hAnsi="Arial Narrow" w:cs="Arial" w:hint="default"/>
        <w:b/>
        <w:i w:val="0"/>
        <w:strike w:val="0"/>
        <w:color w:val="auto"/>
        <w:sz w:val="22"/>
        <w:szCs w:val="22"/>
      </w:rPr>
    </w:lvl>
    <w:lvl w:ilvl="3">
      <w:start w:val="1"/>
      <w:numFmt w:val="decimal"/>
      <w:lvlText w:val="%1.%2.%3.%4."/>
      <w:lvlJc w:val="left"/>
      <w:pPr>
        <w:ind w:left="1783"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1A63323"/>
    <w:multiLevelType w:val="hybridMultilevel"/>
    <w:tmpl w:val="2B72379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9" w15:restartNumberingAfterBreak="0">
    <w:nsid w:val="71BA3318"/>
    <w:multiLevelType w:val="hybridMultilevel"/>
    <w:tmpl w:val="B2863D2E"/>
    <w:lvl w:ilvl="0" w:tplc="6DB88808">
      <w:start w:val="1"/>
      <w:numFmt w:val="bullet"/>
      <w:lvlText w:val=""/>
      <w:lvlJc w:val="left"/>
      <w:pPr>
        <w:ind w:left="1080" w:hanging="360"/>
      </w:pPr>
      <w:rPr>
        <w:rFonts w:ascii="Symbol" w:hAnsi="Symbol" w:hint="default"/>
        <w:sz w:val="20"/>
        <w:szCs w:val="20"/>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0" w15:restartNumberingAfterBreak="0">
    <w:nsid w:val="72475EF0"/>
    <w:multiLevelType w:val="hybridMultilevel"/>
    <w:tmpl w:val="C21C5C6A"/>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72" w15:restartNumberingAfterBreak="0">
    <w:nsid w:val="756562C1"/>
    <w:multiLevelType w:val="multilevel"/>
    <w:tmpl w:val="7D9C3F5A"/>
    <w:lvl w:ilvl="0">
      <w:start w:val="15"/>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4" w15:restartNumberingAfterBreak="0">
    <w:nsid w:val="763C1A7C"/>
    <w:multiLevelType w:val="multilevel"/>
    <w:tmpl w:val="63C8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484743"/>
    <w:multiLevelType w:val="multilevel"/>
    <w:tmpl w:val="339077C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9645280"/>
    <w:multiLevelType w:val="hybridMultilevel"/>
    <w:tmpl w:val="7E805DEC"/>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9D3CB9"/>
    <w:multiLevelType w:val="multilevel"/>
    <w:tmpl w:val="7EDC1A0E"/>
    <w:lvl w:ilvl="0">
      <w:start w:val="3"/>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78" w15:restartNumberingAfterBreak="0">
    <w:nsid w:val="7A8B6BA4"/>
    <w:multiLevelType w:val="multilevel"/>
    <w:tmpl w:val="14404DBA"/>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7E461264"/>
    <w:multiLevelType w:val="hybridMultilevel"/>
    <w:tmpl w:val="8AF69D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7E863267"/>
    <w:multiLevelType w:val="hybridMultilevel"/>
    <w:tmpl w:val="9E9433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15:restartNumberingAfterBreak="0">
    <w:nsid w:val="7F867A00"/>
    <w:multiLevelType w:val="multilevel"/>
    <w:tmpl w:val="5F34DF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7583330">
    <w:abstractNumId w:val="22"/>
  </w:num>
  <w:num w:numId="2" w16cid:durableId="458763359">
    <w:abstractNumId w:val="0"/>
  </w:num>
  <w:num w:numId="3" w16cid:durableId="1675454916">
    <w:abstractNumId w:val="73"/>
  </w:num>
  <w:num w:numId="4" w16cid:durableId="949236584">
    <w:abstractNumId w:val="79"/>
  </w:num>
  <w:num w:numId="5" w16cid:durableId="552742187">
    <w:abstractNumId w:val="39"/>
  </w:num>
  <w:num w:numId="6" w16cid:durableId="269433705">
    <w:abstractNumId w:val="33"/>
  </w:num>
  <w:num w:numId="7" w16cid:durableId="1734235735">
    <w:abstractNumId w:val="49"/>
  </w:num>
  <w:num w:numId="8" w16cid:durableId="2070305899">
    <w:abstractNumId w:val="62"/>
  </w:num>
  <w:num w:numId="9" w16cid:durableId="1439334387">
    <w:abstractNumId w:val="22"/>
  </w:num>
  <w:num w:numId="10" w16cid:durableId="299649791">
    <w:abstractNumId w:val="22"/>
  </w:num>
  <w:num w:numId="11" w16cid:durableId="2048338348">
    <w:abstractNumId w:val="22"/>
  </w:num>
  <w:num w:numId="12" w16cid:durableId="862865860">
    <w:abstractNumId w:val="22"/>
  </w:num>
  <w:num w:numId="13" w16cid:durableId="1000236300">
    <w:abstractNumId w:val="22"/>
  </w:num>
  <w:num w:numId="14" w16cid:durableId="169295464">
    <w:abstractNumId w:val="22"/>
  </w:num>
  <w:num w:numId="15" w16cid:durableId="362708789">
    <w:abstractNumId w:val="22"/>
  </w:num>
  <w:num w:numId="16" w16cid:durableId="67465494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22"/>
  </w:num>
  <w:num w:numId="18" w16cid:durableId="796876539">
    <w:abstractNumId w:val="22"/>
    <w:lvlOverride w:ilvl="0">
      <w:startOverride w:val="20"/>
    </w:lvlOverride>
  </w:num>
  <w:num w:numId="19" w16cid:durableId="18130572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22"/>
  </w:num>
  <w:num w:numId="21" w16cid:durableId="1070038148">
    <w:abstractNumId w:val="22"/>
  </w:num>
  <w:num w:numId="22" w16cid:durableId="1603343017">
    <w:abstractNumId w:val="22"/>
  </w:num>
  <w:num w:numId="23" w16cid:durableId="1585840359">
    <w:abstractNumId w:val="22"/>
  </w:num>
  <w:num w:numId="24" w16cid:durableId="1757049007">
    <w:abstractNumId w:val="22"/>
  </w:num>
  <w:num w:numId="25" w16cid:durableId="923337359">
    <w:abstractNumId w:val="22"/>
  </w:num>
  <w:num w:numId="26" w16cid:durableId="1956016032">
    <w:abstractNumId w:val="22"/>
  </w:num>
  <w:num w:numId="27" w16cid:durableId="54278807">
    <w:abstractNumId w:val="22"/>
  </w:num>
  <w:num w:numId="28" w16cid:durableId="1154105100">
    <w:abstractNumId w:val="22"/>
  </w:num>
  <w:num w:numId="29" w16cid:durableId="314996395">
    <w:abstractNumId w:val="22"/>
  </w:num>
  <w:num w:numId="30" w16cid:durableId="1835299071">
    <w:abstractNumId w:val="22"/>
    <w:lvlOverride w:ilvl="0">
      <w:startOverride w:val="9"/>
    </w:lvlOverride>
    <w:lvlOverride w:ilvl="1">
      <w:startOverride w:val="2"/>
    </w:lvlOverride>
    <w:lvlOverride w:ilvl="2">
      <w:startOverride w:val="1"/>
    </w:lvlOverride>
  </w:num>
  <w:num w:numId="31" w16cid:durableId="1948653441">
    <w:abstractNumId w:val="22"/>
  </w:num>
  <w:num w:numId="32" w16cid:durableId="1635022632">
    <w:abstractNumId w:val="22"/>
  </w:num>
  <w:num w:numId="33" w16cid:durableId="384571244">
    <w:abstractNumId w:val="27"/>
  </w:num>
  <w:num w:numId="34" w16cid:durableId="1075980013">
    <w:abstractNumId w:val="20"/>
  </w:num>
  <w:num w:numId="35" w16cid:durableId="773209860">
    <w:abstractNumId w:val="71"/>
  </w:num>
  <w:num w:numId="36" w16cid:durableId="4671710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26"/>
  </w:num>
  <w:num w:numId="38" w16cid:durableId="490563182">
    <w:abstractNumId w:val="35"/>
  </w:num>
  <w:num w:numId="39" w16cid:durableId="805122745">
    <w:abstractNumId w:val="2"/>
  </w:num>
  <w:num w:numId="40" w16cid:durableId="2099448170">
    <w:abstractNumId w:val="7"/>
  </w:num>
  <w:num w:numId="41" w16cid:durableId="305278761">
    <w:abstractNumId w:val="9"/>
  </w:num>
  <w:num w:numId="42" w16cid:durableId="670450889">
    <w:abstractNumId w:val="28"/>
  </w:num>
  <w:num w:numId="43" w16cid:durableId="2028167053">
    <w:abstractNumId w:val="41"/>
  </w:num>
  <w:num w:numId="44" w16cid:durableId="1348823218">
    <w:abstractNumId w:val="22"/>
    <w:lvlOverride w:ilvl="0">
      <w:startOverride w:val="1"/>
    </w:lvlOverride>
  </w:num>
  <w:num w:numId="45" w16cid:durableId="102576147">
    <w:abstractNumId w:val="57"/>
  </w:num>
  <w:num w:numId="46" w16cid:durableId="242179410">
    <w:abstractNumId w:val="54"/>
  </w:num>
  <w:num w:numId="47" w16cid:durableId="158204563">
    <w:abstractNumId w:val="77"/>
  </w:num>
  <w:num w:numId="48" w16cid:durableId="1009719959">
    <w:abstractNumId w:val="75"/>
  </w:num>
  <w:num w:numId="49" w16cid:durableId="88501137">
    <w:abstractNumId w:val="42"/>
  </w:num>
  <w:num w:numId="50" w16cid:durableId="195391952">
    <w:abstractNumId w:val="10"/>
  </w:num>
  <w:num w:numId="51" w16cid:durableId="923488983">
    <w:abstractNumId w:val="12"/>
  </w:num>
  <w:num w:numId="52" w16cid:durableId="1608541766">
    <w:abstractNumId w:val="55"/>
  </w:num>
  <w:num w:numId="53" w16cid:durableId="1003125683">
    <w:abstractNumId w:val="78"/>
  </w:num>
  <w:num w:numId="54" w16cid:durableId="2134012499">
    <w:abstractNumId w:val="43"/>
  </w:num>
  <w:num w:numId="55" w16cid:durableId="465508646">
    <w:abstractNumId w:val="1"/>
  </w:num>
  <w:num w:numId="56" w16cid:durableId="715811751">
    <w:abstractNumId w:val="82"/>
  </w:num>
  <w:num w:numId="57" w16cid:durableId="565146326">
    <w:abstractNumId w:val="6"/>
  </w:num>
  <w:num w:numId="58" w16cid:durableId="967052551">
    <w:abstractNumId w:val="66"/>
  </w:num>
  <w:num w:numId="59" w16cid:durableId="1271815233">
    <w:abstractNumId w:val="5"/>
  </w:num>
  <w:num w:numId="60" w16cid:durableId="1346057103">
    <w:abstractNumId w:val="14"/>
  </w:num>
  <w:num w:numId="61" w16cid:durableId="514074240">
    <w:abstractNumId w:val="22"/>
    <w:lvlOverride w:ilvl="0">
      <w:startOverride w:val="1"/>
    </w:lvlOverride>
  </w:num>
  <w:num w:numId="62" w16cid:durableId="108427973">
    <w:abstractNumId w:val="25"/>
  </w:num>
  <w:num w:numId="63" w16cid:durableId="555511255">
    <w:abstractNumId w:val="11"/>
  </w:num>
  <w:num w:numId="64" w16cid:durableId="980961782">
    <w:abstractNumId w:val="70"/>
  </w:num>
  <w:num w:numId="65" w16cid:durableId="986862416">
    <w:abstractNumId w:val="59"/>
  </w:num>
  <w:num w:numId="66" w16cid:durableId="1233470295">
    <w:abstractNumId w:val="22"/>
    <w:lvlOverride w:ilvl="0"/>
    <w:lvlOverride w:ilvl="1">
      <w:startOverride w:val="2"/>
    </w:lvlOverride>
    <w:lvlOverride w:ilvl="2"/>
    <w:lvlOverride w:ilvl="3"/>
    <w:lvlOverride w:ilvl="4"/>
    <w:lvlOverride w:ilvl="5"/>
    <w:lvlOverride w:ilvl="6"/>
    <w:lvlOverride w:ilvl="7"/>
    <w:lvlOverride w:ilvl="8"/>
  </w:num>
  <w:num w:numId="67" w16cid:durableId="238028004">
    <w:abstractNumId w:val="22"/>
    <w:lvlOverride w:ilvl="0"/>
    <w:lvlOverride w:ilvl="1">
      <w:startOverride w:val="2"/>
    </w:lvlOverride>
    <w:lvlOverride w:ilvl="2"/>
    <w:lvlOverride w:ilvl="3"/>
    <w:lvlOverride w:ilvl="4"/>
    <w:lvlOverride w:ilvl="5"/>
    <w:lvlOverride w:ilvl="6"/>
    <w:lvlOverride w:ilvl="7"/>
    <w:lvlOverride w:ilvl="8"/>
  </w:num>
  <w:num w:numId="68" w16cid:durableId="1355696132">
    <w:abstractNumId w:val="22"/>
    <w:lvlOverride w:ilvl="0"/>
    <w:lvlOverride w:ilvl="1">
      <w:startOverride w:val="2"/>
    </w:lvlOverride>
    <w:lvlOverride w:ilvl="2"/>
    <w:lvlOverride w:ilvl="3"/>
    <w:lvlOverride w:ilvl="4"/>
    <w:lvlOverride w:ilvl="5"/>
    <w:lvlOverride w:ilvl="6"/>
    <w:lvlOverride w:ilvl="7"/>
    <w:lvlOverride w:ilvl="8"/>
  </w:num>
  <w:num w:numId="69" w16cid:durableId="636492429">
    <w:abstractNumId w:val="37"/>
  </w:num>
  <w:num w:numId="70" w16cid:durableId="1124620755">
    <w:abstractNumId w:val="30"/>
  </w:num>
  <w:num w:numId="71" w16cid:durableId="179785285">
    <w:abstractNumId w:val="19"/>
  </w:num>
  <w:num w:numId="72" w16cid:durableId="1584294853">
    <w:abstractNumId w:val="8"/>
  </w:num>
  <w:num w:numId="73" w16cid:durableId="611937088">
    <w:abstractNumId w:val="52"/>
  </w:num>
  <w:num w:numId="74" w16cid:durableId="1955554587">
    <w:abstractNumId w:val="47"/>
  </w:num>
  <w:num w:numId="75" w16cid:durableId="1487436883">
    <w:abstractNumId w:val="44"/>
  </w:num>
  <w:num w:numId="76" w16cid:durableId="1630085806">
    <w:abstractNumId w:val="46"/>
  </w:num>
  <w:num w:numId="77" w16cid:durableId="1186553309">
    <w:abstractNumId w:val="65"/>
  </w:num>
  <w:num w:numId="78" w16cid:durableId="327832079">
    <w:abstractNumId w:val="15"/>
  </w:num>
  <w:num w:numId="79" w16cid:durableId="16621533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915891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292726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11225492">
    <w:abstractNumId w:val="4"/>
  </w:num>
  <w:num w:numId="83" w16cid:durableId="1183516725">
    <w:abstractNumId w:val="60"/>
  </w:num>
  <w:num w:numId="84" w16cid:durableId="1536311690">
    <w:abstractNumId w:val="22"/>
    <w:lvlOverride w:ilvl="0">
      <w:startOverride w:val="3"/>
    </w:lvlOverride>
    <w:lvlOverride w:ilvl="1">
      <w:startOverride w:val="5"/>
    </w:lvlOverride>
    <w:lvlOverride w:ilvl="2">
      <w:startOverride w:val="3"/>
    </w:lvlOverride>
  </w:num>
  <w:num w:numId="85" w16cid:durableId="96876894">
    <w:abstractNumId w:val="22"/>
    <w:lvlOverride w:ilvl="0">
      <w:startOverride w:val="3"/>
    </w:lvlOverride>
    <w:lvlOverride w:ilvl="1">
      <w:startOverride w:val="5"/>
    </w:lvlOverride>
    <w:lvlOverride w:ilvl="2">
      <w:startOverride w:val="1"/>
    </w:lvlOverride>
  </w:num>
  <w:num w:numId="86" w16cid:durableId="1034383031">
    <w:abstractNumId w:val="56"/>
  </w:num>
  <w:num w:numId="87" w16cid:durableId="446581298">
    <w:abstractNumId w:val="76"/>
  </w:num>
  <w:num w:numId="88" w16cid:durableId="67383750">
    <w:abstractNumId w:val="83"/>
  </w:num>
  <w:num w:numId="89" w16cid:durableId="191458674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620572649">
    <w:abstractNumId w:val="22"/>
    <w:lvlOverride w:ilvl="0">
      <w:startOverride w:val="4"/>
    </w:lvlOverride>
    <w:lvlOverride w:ilvl="1">
      <w:startOverride w:val="1"/>
    </w:lvlOverride>
  </w:num>
  <w:num w:numId="91" w16cid:durableId="663515661">
    <w:abstractNumId w:val="53"/>
  </w:num>
  <w:num w:numId="92" w16cid:durableId="1386880325">
    <w:abstractNumId w:val="22"/>
    <w:lvlOverride w:ilvl="0">
      <w:startOverride w:val="4"/>
    </w:lvlOverride>
    <w:lvlOverride w:ilvl="1">
      <w:startOverride w:val="1"/>
    </w:lvlOverride>
  </w:num>
  <w:num w:numId="93" w16cid:durableId="484048970">
    <w:abstractNumId w:val="36"/>
  </w:num>
  <w:num w:numId="94" w16cid:durableId="675887974">
    <w:abstractNumId w:val="68"/>
  </w:num>
  <w:num w:numId="95" w16cid:durableId="876167088">
    <w:abstractNumId w:val="69"/>
  </w:num>
  <w:num w:numId="96" w16cid:durableId="458955191">
    <w:abstractNumId w:val="58"/>
  </w:num>
  <w:num w:numId="97" w16cid:durableId="1579486800">
    <w:abstractNumId w:val="13"/>
  </w:num>
  <w:num w:numId="98" w16cid:durableId="986207791">
    <w:abstractNumId w:val="32"/>
  </w:num>
  <w:num w:numId="99" w16cid:durableId="1388645265">
    <w:abstractNumId w:val="40"/>
  </w:num>
  <w:num w:numId="100" w16cid:durableId="2092116689">
    <w:abstractNumId w:val="18"/>
  </w:num>
  <w:num w:numId="101" w16cid:durableId="2009357075">
    <w:abstractNumId w:val="38"/>
  </w:num>
  <w:num w:numId="102" w16cid:durableId="1616056007">
    <w:abstractNumId w:val="29"/>
  </w:num>
  <w:num w:numId="103" w16cid:durableId="675184610">
    <w:abstractNumId w:val="3"/>
  </w:num>
  <w:num w:numId="104" w16cid:durableId="2138641052">
    <w:abstractNumId w:val="23"/>
  </w:num>
  <w:num w:numId="105" w16cid:durableId="1394203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556355490">
    <w:abstractNumId w:val="64"/>
  </w:num>
  <w:num w:numId="107" w16cid:durableId="165439060">
    <w:abstractNumId w:val="50"/>
  </w:num>
  <w:num w:numId="108" w16cid:durableId="1830629371">
    <w:abstractNumId w:val="48"/>
  </w:num>
  <w:num w:numId="109" w16cid:durableId="996961423">
    <w:abstractNumId w:val="51"/>
  </w:num>
  <w:num w:numId="110" w16cid:durableId="1626110269">
    <w:abstractNumId w:val="61"/>
  </w:num>
  <w:num w:numId="111" w16cid:durableId="1469013565">
    <w:abstractNumId w:val="72"/>
  </w:num>
  <w:num w:numId="112" w16cid:durableId="1626618717">
    <w:abstractNumId w:val="31"/>
  </w:num>
  <w:num w:numId="113" w16cid:durableId="1506625515">
    <w:abstractNumId w:val="45"/>
  </w:num>
  <w:num w:numId="114" w16cid:durableId="1809319321">
    <w:abstractNumId w:val="80"/>
  </w:num>
  <w:num w:numId="115" w16cid:durableId="1884097502">
    <w:abstractNumId w:val="81"/>
  </w:num>
  <w:num w:numId="116" w16cid:durableId="1332417580">
    <w:abstractNumId w:val="17"/>
  </w:num>
  <w:num w:numId="117" w16cid:durableId="1388995031">
    <w:abstractNumId w:val="67"/>
  </w:num>
  <w:num w:numId="118" w16cid:durableId="1644390987">
    <w:abstractNumId w:val="21"/>
  </w:num>
  <w:num w:numId="119" w16cid:durableId="406457561">
    <w:abstractNumId w:val="16"/>
  </w:num>
  <w:num w:numId="120" w16cid:durableId="1918322246">
    <w:abstractNumId w:val="24"/>
  </w:num>
  <w:num w:numId="121" w16cid:durableId="1993174476">
    <w:abstractNumId w:val="63"/>
  </w:num>
  <w:num w:numId="122" w16cid:durableId="9907880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7893999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446972718">
    <w:abstractNumId w:val="74"/>
  </w:num>
  <w:num w:numId="125" w16cid:durableId="138506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0BB"/>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886"/>
    <w:rsid w:val="00012A11"/>
    <w:rsid w:val="00012CCB"/>
    <w:rsid w:val="00012CE5"/>
    <w:rsid w:val="00012DC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C10"/>
    <w:rsid w:val="00043D54"/>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90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68"/>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F1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548C"/>
    <w:rsid w:val="000967EB"/>
    <w:rsid w:val="00096B41"/>
    <w:rsid w:val="000A0129"/>
    <w:rsid w:val="000A0585"/>
    <w:rsid w:val="000A05E3"/>
    <w:rsid w:val="000A0BAC"/>
    <w:rsid w:val="000A102A"/>
    <w:rsid w:val="000A126D"/>
    <w:rsid w:val="000A179E"/>
    <w:rsid w:val="000A1A7B"/>
    <w:rsid w:val="000A1B88"/>
    <w:rsid w:val="000A1BEE"/>
    <w:rsid w:val="000A1EAC"/>
    <w:rsid w:val="000A2046"/>
    <w:rsid w:val="000A23DA"/>
    <w:rsid w:val="000A28AE"/>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AD"/>
    <w:rsid w:val="000B56AB"/>
    <w:rsid w:val="000B63EB"/>
    <w:rsid w:val="000B663C"/>
    <w:rsid w:val="000B71B2"/>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635"/>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372"/>
    <w:rsid w:val="001208D4"/>
    <w:rsid w:val="00120DAD"/>
    <w:rsid w:val="0012102E"/>
    <w:rsid w:val="001219B0"/>
    <w:rsid w:val="00121BF7"/>
    <w:rsid w:val="00121E12"/>
    <w:rsid w:val="00122637"/>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7B"/>
    <w:rsid w:val="001304C0"/>
    <w:rsid w:val="001305E6"/>
    <w:rsid w:val="001305EC"/>
    <w:rsid w:val="00130737"/>
    <w:rsid w:val="00130BEE"/>
    <w:rsid w:val="001315F2"/>
    <w:rsid w:val="0013200D"/>
    <w:rsid w:val="00132214"/>
    <w:rsid w:val="00132231"/>
    <w:rsid w:val="00133148"/>
    <w:rsid w:val="00133A1F"/>
    <w:rsid w:val="001342C0"/>
    <w:rsid w:val="00134694"/>
    <w:rsid w:val="001347D8"/>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D7A"/>
    <w:rsid w:val="001534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3ED"/>
    <w:rsid w:val="00164870"/>
    <w:rsid w:val="001648FB"/>
    <w:rsid w:val="00164CC3"/>
    <w:rsid w:val="00164D3A"/>
    <w:rsid w:val="00164EBC"/>
    <w:rsid w:val="0016553F"/>
    <w:rsid w:val="00165573"/>
    <w:rsid w:val="00165577"/>
    <w:rsid w:val="0016584A"/>
    <w:rsid w:val="0016603C"/>
    <w:rsid w:val="0016636D"/>
    <w:rsid w:val="00166516"/>
    <w:rsid w:val="00166820"/>
    <w:rsid w:val="00167C91"/>
    <w:rsid w:val="00170173"/>
    <w:rsid w:val="00170558"/>
    <w:rsid w:val="001705DE"/>
    <w:rsid w:val="001706E2"/>
    <w:rsid w:val="001708CD"/>
    <w:rsid w:val="00170941"/>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6FCA"/>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4F76"/>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9DA"/>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3C74"/>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36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D8D"/>
    <w:rsid w:val="002A2822"/>
    <w:rsid w:val="002A3A9F"/>
    <w:rsid w:val="002A3D1E"/>
    <w:rsid w:val="002A3F28"/>
    <w:rsid w:val="002A4265"/>
    <w:rsid w:val="002A50DF"/>
    <w:rsid w:val="002A51E3"/>
    <w:rsid w:val="002A566E"/>
    <w:rsid w:val="002A5B83"/>
    <w:rsid w:val="002A611E"/>
    <w:rsid w:val="002A6268"/>
    <w:rsid w:val="002A6F9D"/>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098"/>
    <w:rsid w:val="003141E8"/>
    <w:rsid w:val="00314264"/>
    <w:rsid w:val="00314319"/>
    <w:rsid w:val="00314CA9"/>
    <w:rsid w:val="003156BC"/>
    <w:rsid w:val="00315A92"/>
    <w:rsid w:val="00315CA8"/>
    <w:rsid w:val="00316D00"/>
    <w:rsid w:val="0031715D"/>
    <w:rsid w:val="00320345"/>
    <w:rsid w:val="00320E52"/>
    <w:rsid w:val="0032192E"/>
    <w:rsid w:val="00321A1D"/>
    <w:rsid w:val="00322343"/>
    <w:rsid w:val="00322A3E"/>
    <w:rsid w:val="00322CB7"/>
    <w:rsid w:val="003238C3"/>
    <w:rsid w:val="00323E6D"/>
    <w:rsid w:val="00324781"/>
    <w:rsid w:val="00324BCD"/>
    <w:rsid w:val="00324F30"/>
    <w:rsid w:val="00325023"/>
    <w:rsid w:val="0032533F"/>
    <w:rsid w:val="00325B82"/>
    <w:rsid w:val="00325FD8"/>
    <w:rsid w:val="003265B9"/>
    <w:rsid w:val="003265FC"/>
    <w:rsid w:val="0032701E"/>
    <w:rsid w:val="00327232"/>
    <w:rsid w:val="00327AB6"/>
    <w:rsid w:val="00327DD2"/>
    <w:rsid w:val="00330864"/>
    <w:rsid w:val="00330C30"/>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28C"/>
    <w:rsid w:val="003664F7"/>
    <w:rsid w:val="00366705"/>
    <w:rsid w:val="0036700A"/>
    <w:rsid w:val="003671ED"/>
    <w:rsid w:val="0036781C"/>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156"/>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B67"/>
    <w:rsid w:val="003B7E95"/>
    <w:rsid w:val="003B7EA4"/>
    <w:rsid w:val="003C0AA6"/>
    <w:rsid w:val="003C1379"/>
    <w:rsid w:val="003C181E"/>
    <w:rsid w:val="003C2524"/>
    <w:rsid w:val="003C2591"/>
    <w:rsid w:val="003C2A40"/>
    <w:rsid w:val="003C32AE"/>
    <w:rsid w:val="003C48FB"/>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83F"/>
    <w:rsid w:val="003C797C"/>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7AC"/>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321"/>
    <w:rsid w:val="004036E0"/>
    <w:rsid w:val="004037DD"/>
    <w:rsid w:val="00403C5C"/>
    <w:rsid w:val="00403D93"/>
    <w:rsid w:val="00403EDC"/>
    <w:rsid w:val="00404065"/>
    <w:rsid w:val="0040443F"/>
    <w:rsid w:val="004053E1"/>
    <w:rsid w:val="004055C9"/>
    <w:rsid w:val="00405763"/>
    <w:rsid w:val="0040628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A52"/>
    <w:rsid w:val="00417CA8"/>
    <w:rsid w:val="00420140"/>
    <w:rsid w:val="0042021B"/>
    <w:rsid w:val="004202BA"/>
    <w:rsid w:val="004205E6"/>
    <w:rsid w:val="0042080B"/>
    <w:rsid w:val="00421408"/>
    <w:rsid w:val="0042190C"/>
    <w:rsid w:val="00421E20"/>
    <w:rsid w:val="00422721"/>
    <w:rsid w:val="00422A84"/>
    <w:rsid w:val="004230DE"/>
    <w:rsid w:val="00423B4A"/>
    <w:rsid w:val="00423C7B"/>
    <w:rsid w:val="00423F44"/>
    <w:rsid w:val="004246E7"/>
    <w:rsid w:val="00424EA3"/>
    <w:rsid w:val="00425359"/>
    <w:rsid w:val="00425856"/>
    <w:rsid w:val="00426BA6"/>
    <w:rsid w:val="00426D8B"/>
    <w:rsid w:val="00426DA9"/>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AC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1FCF"/>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187"/>
    <w:rsid w:val="004653C5"/>
    <w:rsid w:val="00465909"/>
    <w:rsid w:val="00465AED"/>
    <w:rsid w:val="00465B92"/>
    <w:rsid w:val="00466319"/>
    <w:rsid w:val="0046697C"/>
    <w:rsid w:val="00466F3B"/>
    <w:rsid w:val="0046744C"/>
    <w:rsid w:val="00467518"/>
    <w:rsid w:val="00467A0F"/>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4FA"/>
    <w:rsid w:val="00477623"/>
    <w:rsid w:val="00477C37"/>
    <w:rsid w:val="00480328"/>
    <w:rsid w:val="004804EA"/>
    <w:rsid w:val="0048110E"/>
    <w:rsid w:val="00482163"/>
    <w:rsid w:val="00482AA9"/>
    <w:rsid w:val="004830F4"/>
    <w:rsid w:val="004834FC"/>
    <w:rsid w:val="00483B15"/>
    <w:rsid w:val="00483D70"/>
    <w:rsid w:val="00483FB9"/>
    <w:rsid w:val="004845C8"/>
    <w:rsid w:val="004849BE"/>
    <w:rsid w:val="00485678"/>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441"/>
    <w:rsid w:val="004A0EA0"/>
    <w:rsid w:val="004A13C4"/>
    <w:rsid w:val="004A1961"/>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E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C5A"/>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732"/>
    <w:rsid w:val="00506818"/>
    <w:rsid w:val="005072FA"/>
    <w:rsid w:val="005076BB"/>
    <w:rsid w:val="005077D1"/>
    <w:rsid w:val="005079D6"/>
    <w:rsid w:val="00510394"/>
    <w:rsid w:val="0051039B"/>
    <w:rsid w:val="005104ED"/>
    <w:rsid w:val="00510960"/>
    <w:rsid w:val="00510A57"/>
    <w:rsid w:val="0051253C"/>
    <w:rsid w:val="005128F7"/>
    <w:rsid w:val="00512906"/>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434"/>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371"/>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126"/>
    <w:rsid w:val="0054188D"/>
    <w:rsid w:val="00541DB9"/>
    <w:rsid w:val="00542A36"/>
    <w:rsid w:val="005434D7"/>
    <w:rsid w:val="0054384E"/>
    <w:rsid w:val="00544582"/>
    <w:rsid w:val="00544C09"/>
    <w:rsid w:val="00545B8E"/>
    <w:rsid w:val="0054646D"/>
    <w:rsid w:val="00546AE3"/>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358"/>
    <w:rsid w:val="00556D01"/>
    <w:rsid w:val="005570ED"/>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9C"/>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4EE"/>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62"/>
    <w:rsid w:val="005A1DF1"/>
    <w:rsid w:val="005A29E3"/>
    <w:rsid w:val="005A2AEB"/>
    <w:rsid w:val="005A3B20"/>
    <w:rsid w:val="005A3D0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B7E91"/>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7CA"/>
    <w:rsid w:val="005E08E2"/>
    <w:rsid w:val="005E1321"/>
    <w:rsid w:val="005E15FA"/>
    <w:rsid w:val="005E162E"/>
    <w:rsid w:val="005E1666"/>
    <w:rsid w:val="005E1C1D"/>
    <w:rsid w:val="005E21A3"/>
    <w:rsid w:val="005E233F"/>
    <w:rsid w:val="005E2DD4"/>
    <w:rsid w:val="005E2E3E"/>
    <w:rsid w:val="005E37A0"/>
    <w:rsid w:val="005E47F7"/>
    <w:rsid w:val="005E4F61"/>
    <w:rsid w:val="005E538B"/>
    <w:rsid w:val="005E5528"/>
    <w:rsid w:val="005E5850"/>
    <w:rsid w:val="005E587B"/>
    <w:rsid w:val="005E60E9"/>
    <w:rsid w:val="005E6642"/>
    <w:rsid w:val="005E6C5D"/>
    <w:rsid w:val="005E6D43"/>
    <w:rsid w:val="005E7043"/>
    <w:rsid w:val="005E753C"/>
    <w:rsid w:val="005E75AD"/>
    <w:rsid w:val="005F0676"/>
    <w:rsid w:val="005F0938"/>
    <w:rsid w:val="005F1E76"/>
    <w:rsid w:val="005F2122"/>
    <w:rsid w:val="005F255F"/>
    <w:rsid w:val="005F2DC9"/>
    <w:rsid w:val="005F333B"/>
    <w:rsid w:val="005F346C"/>
    <w:rsid w:val="005F34E6"/>
    <w:rsid w:val="005F37CF"/>
    <w:rsid w:val="005F4124"/>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1A6"/>
    <w:rsid w:val="006078C2"/>
    <w:rsid w:val="00607A05"/>
    <w:rsid w:val="00607EFD"/>
    <w:rsid w:val="006105A2"/>
    <w:rsid w:val="0061085F"/>
    <w:rsid w:val="00610DF7"/>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39F"/>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5DB"/>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6EE9"/>
    <w:rsid w:val="00677831"/>
    <w:rsid w:val="006779CB"/>
    <w:rsid w:val="00677A77"/>
    <w:rsid w:val="006803C4"/>
    <w:rsid w:val="00680467"/>
    <w:rsid w:val="0068087C"/>
    <w:rsid w:val="00680B7E"/>
    <w:rsid w:val="00681927"/>
    <w:rsid w:val="00681F9B"/>
    <w:rsid w:val="0068204B"/>
    <w:rsid w:val="00682215"/>
    <w:rsid w:val="00682BCD"/>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283"/>
    <w:rsid w:val="006C4642"/>
    <w:rsid w:val="006C468E"/>
    <w:rsid w:val="006C5AAA"/>
    <w:rsid w:val="006C6780"/>
    <w:rsid w:val="006C67DA"/>
    <w:rsid w:val="006C69E6"/>
    <w:rsid w:val="006C7300"/>
    <w:rsid w:val="006C7BC9"/>
    <w:rsid w:val="006C7CCE"/>
    <w:rsid w:val="006C7E31"/>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6CE"/>
    <w:rsid w:val="006F38DB"/>
    <w:rsid w:val="006F3EE2"/>
    <w:rsid w:val="006F412D"/>
    <w:rsid w:val="006F42FA"/>
    <w:rsid w:val="006F43B0"/>
    <w:rsid w:val="006F461B"/>
    <w:rsid w:val="006F4798"/>
    <w:rsid w:val="006F480C"/>
    <w:rsid w:val="006F493B"/>
    <w:rsid w:val="006F4C61"/>
    <w:rsid w:val="006F55FD"/>
    <w:rsid w:val="006F5EB6"/>
    <w:rsid w:val="006F608F"/>
    <w:rsid w:val="006F6358"/>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DAE"/>
    <w:rsid w:val="007131EC"/>
    <w:rsid w:val="007136D9"/>
    <w:rsid w:val="00713A16"/>
    <w:rsid w:val="00713F0B"/>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BBA"/>
    <w:rsid w:val="00722D13"/>
    <w:rsid w:val="00722EB6"/>
    <w:rsid w:val="00723B4F"/>
    <w:rsid w:val="00723D0A"/>
    <w:rsid w:val="007242A3"/>
    <w:rsid w:val="007256E5"/>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51C"/>
    <w:rsid w:val="00746073"/>
    <w:rsid w:val="007468EF"/>
    <w:rsid w:val="00747316"/>
    <w:rsid w:val="00747434"/>
    <w:rsid w:val="0074783D"/>
    <w:rsid w:val="00747CCD"/>
    <w:rsid w:val="00747D2C"/>
    <w:rsid w:val="00750255"/>
    <w:rsid w:val="007508B8"/>
    <w:rsid w:val="00750A6C"/>
    <w:rsid w:val="00751280"/>
    <w:rsid w:val="00751D83"/>
    <w:rsid w:val="007531D3"/>
    <w:rsid w:val="00753B9D"/>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52FA"/>
    <w:rsid w:val="00776216"/>
    <w:rsid w:val="007763D6"/>
    <w:rsid w:val="00776572"/>
    <w:rsid w:val="0077738D"/>
    <w:rsid w:val="007774C2"/>
    <w:rsid w:val="0077794B"/>
    <w:rsid w:val="00777ADF"/>
    <w:rsid w:val="007806FA"/>
    <w:rsid w:val="007812EF"/>
    <w:rsid w:val="00781AD8"/>
    <w:rsid w:val="00782A77"/>
    <w:rsid w:val="00782B72"/>
    <w:rsid w:val="007833AC"/>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2CB7"/>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EA9"/>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819"/>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2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2E8E"/>
    <w:rsid w:val="008131BE"/>
    <w:rsid w:val="00813520"/>
    <w:rsid w:val="00813F88"/>
    <w:rsid w:val="00814AA9"/>
    <w:rsid w:val="00814B36"/>
    <w:rsid w:val="0081517D"/>
    <w:rsid w:val="008152DB"/>
    <w:rsid w:val="00815792"/>
    <w:rsid w:val="00815C9B"/>
    <w:rsid w:val="00815F59"/>
    <w:rsid w:val="008168D8"/>
    <w:rsid w:val="00816B57"/>
    <w:rsid w:val="00816D49"/>
    <w:rsid w:val="00816F64"/>
    <w:rsid w:val="008203A8"/>
    <w:rsid w:val="00821833"/>
    <w:rsid w:val="00822C89"/>
    <w:rsid w:val="008241C6"/>
    <w:rsid w:val="008243C9"/>
    <w:rsid w:val="00824831"/>
    <w:rsid w:val="00824C4A"/>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5EE"/>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257"/>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1F"/>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59C"/>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4D0"/>
    <w:rsid w:val="008F35DC"/>
    <w:rsid w:val="008F37FC"/>
    <w:rsid w:val="008F478E"/>
    <w:rsid w:val="008F4D52"/>
    <w:rsid w:val="008F4E41"/>
    <w:rsid w:val="008F5276"/>
    <w:rsid w:val="008F6222"/>
    <w:rsid w:val="008F665E"/>
    <w:rsid w:val="008F670B"/>
    <w:rsid w:val="008F7A00"/>
    <w:rsid w:val="00900C1C"/>
    <w:rsid w:val="00900F65"/>
    <w:rsid w:val="00900F8C"/>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092"/>
    <w:rsid w:val="009113C8"/>
    <w:rsid w:val="00912037"/>
    <w:rsid w:val="009129EF"/>
    <w:rsid w:val="00912C1E"/>
    <w:rsid w:val="0091310B"/>
    <w:rsid w:val="00913531"/>
    <w:rsid w:val="0091384B"/>
    <w:rsid w:val="009139BE"/>
    <w:rsid w:val="00913F33"/>
    <w:rsid w:val="00914204"/>
    <w:rsid w:val="00914306"/>
    <w:rsid w:val="00914392"/>
    <w:rsid w:val="009143B2"/>
    <w:rsid w:val="00915068"/>
    <w:rsid w:val="00915C7E"/>
    <w:rsid w:val="009166AF"/>
    <w:rsid w:val="00916D6B"/>
    <w:rsid w:val="00917862"/>
    <w:rsid w:val="009200A4"/>
    <w:rsid w:val="009206C0"/>
    <w:rsid w:val="00920C62"/>
    <w:rsid w:val="00922606"/>
    <w:rsid w:val="00922791"/>
    <w:rsid w:val="00922D31"/>
    <w:rsid w:val="009239A2"/>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922"/>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1E6A"/>
    <w:rsid w:val="00942962"/>
    <w:rsid w:val="00943006"/>
    <w:rsid w:val="00943F94"/>
    <w:rsid w:val="00944A06"/>
    <w:rsid w:val="00944BCF"/>
    <w:rsid w:val="00944E0C"/>
    <w:rsid w:val="00945998"/>
    <w:rsid w:val="00945CE8"/>
    <w:rsid w:val="0094653A"/>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AF3"/>
    <w:rsid w:val="00953F58"/>
    <w:rsid w:val="009543EB"/>
    <w:rsid w:val="009543FC"/>
    <w:rsid w:val="009546E3"/>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045"/>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17B"/>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7DA"/>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21"/>
    <w:rsid w:val="009B13B9"/>
    <w:rsid w:val="009B18A9"/>
    <w:rsid w:val="009B1AD4"/>
    <w:rsid w:val="009B1B69"/>
    <w:rsid w:val="009B1D67"/>
    <w:rsid w:val="009B3317"/>
    <w:rsid w:val="009B3D95"/>
    <w:rsid w:val="009B47EE"/>
    <w:rsid w:val="009B500C"/>
    <w:rsid w:val="009B533B"/>
    <w:rsid w:val="009B5A67"/>
    <w:rsid w:val="009B6084"/>
    <w:rsid w:val="009B65D5"/>
    <w:rsid w:val="009B671A"/>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5"/>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50C"/>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D5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4A"/>
    <w:rsid w:val="00A07A85"/>
    <w:rsid w:val="00A07E04"/>
    <w:rsid w:val="00A1067D"/>
    <w:rsid w:val="00A108E0"/>
    <w:rsid w:val="00A10938"/>
    <w:rsid w:val="00A10977"/>
    <w:rsid w:val="00A11110"/>
    <w:rsid w:val="00A113C1"/>
    <w:rsid w:val="00A116EB"/>
    <w:rsid w:val="00A11EA9"/>
    <w:rsid w:val="00A12068"/>
    <w:rsid w:val="00A120B9"/>
    <w:rsid w:val="00A1260A"/>
    <w:rsid w:val="00A1264F"/>
    <w:rsid w:val="00A12763"/>
    <w:rsid w:val="00A12A7C"/>
    <w:rsid w:val="00A130D1"/>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13"/>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5BAD"/>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7CE"/>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71E"/>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EC8"/>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1E"/>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AD3"/>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C02"/>
    <w:rsid w:val="00AD1F3E"/>
    <w:rsid w:val="00AD2036"/>
    <w:rsid w:val="00AD22E3"/>
    <w:rsid w:val="00AD2971"/>
    <w:rsid w:val="00AD411E"/>
    <w:rsid w:val="00AD4439"/>
    <w:rsid w:val="00AD4827"/>
    <w:rsid w:val="00AD5FE2"/>
    <w:rsid w:val="00AD76F2"/>
    <w:rsid w:val="00AD7D03"/>
    <w:rsid w:val="00AE036B"/>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3B05"/>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1CC"/>
    <w:rsid w:val="00B038E7"/>
    <w:rsid w:val="00B03B39"/>
    <w:rsid w:val="00B03CB0"/>
    <w:rsid w:val="00B041A9"/>
    <w:rsid w:val="00B0434C"/>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82C"/>
    <w:rsid w:val="00B129B3"/>
    <w:rsid w:val="00B13262"/>
    <w:rsid w:val="00B1340D"/>
    <w:rsid w:val="00B135A4"/>
    <w:rsid w:val="00B13E3E"/>
    <w:rsid w:val="00B14140"/>
    <w:rsid w:val="00B145CD"/>
    <w:rsid w:val="00B14791"/>
    <w:rsid w:val="00B14AC6"/>
    <w:rsid w:val="00B14BE0"/>
    <w:rsid w:val="00B14C18"/>
    <w:rsid w:val="00B14C20"/>
    <w:rsid w:val="00B14E56"/>
    <w:rsid w:val="00B16238"/>
    <w:rsid w:val="00B168B5"/>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50E"/>
    <w:rsid w:val="00B6369D"/>
    <w:rsid w:val="00B63C73"/>
    <w:rsid w:val="00B642C5"/>
    <w:rsid w:val="00B660B9"/>
    <w:rsid w:val="00B66329"/>
    <w:rsid w:val="00B6683A"/>
    <w:rsid w:val="00B66F3E"/>
    <w:rsid w:val="00B66FC2"/>
    <w:rsid w:val="00B672B3"/>
    <w:rsid w:val="00B678CC"/>
    <w:rsid w:val="00B678DB"/>
    <w:rsid w:val="00B67C5C"/>
    <w:rsid w:val="00B70404"/>
    <w:rsid w:val="00B706C9"/>
    <w:rsid w:val="00B712C3"/>
    <w:rsid w:val="00B713FD"/>
    <w:rsid w:val="00B72421"/>
    <w:rsid w:val="00B72A25"/>
    <w:rsid w:val="00B72F55"/>
    <w:rsid w:val="00B730E0"/>
    <w:rsid w:val="00B7367C"/>
    <w:rsid w:val="00B75204"/>
    <w:rsid w:val="00B7615E"/>
    <w:rsid w:val="00B76B5C"/>
    <w:rsid w:val="00B76DB6"/>
    <w:rsid w:val="00B76EA0"/>
    <w:rsid w:val="00B774CC"/>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0AE"/>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227"/>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A8"/>
    <w:rsid w:val="00BB7191"/>
    <w:rsid w:val="00BB74E9"/>
    <w:rsid w:val="00BB76D3"/>
    <w:rsid w:val="00BB7FBE"/>
    <w:rsid w:val="00BC0922"/>
    <w:rsid w:val="00BC1712"/>
    <w:rsid w:val="00BC19AD"/>
    <w:rsid w:val="00BC1B16"/>
    <w:rsid w:val="00BC1B26"/>
    <w:rsid w:val="00BC1F08"/>
    <w:rsid w:val="00BC22AB"/>
    <w:rsid w:val="00BC271F"/>
    <w:rsid w:val="00BC278B"/>
    <w:rsid w:val="00BC2797"/>
    <w:rsid w:val="00BC2DF0"/>
    <w:rsid w:val="00BC2F58"/>
    <w:rsid w:val="00BC3101"/>
    <w:rsid w:val="00BC4189"/>
    <w:rsid w:val="00BC4227"/>
    <w:rsid w:val="00BC4340"/>
    <w:rsid w:val="00BC4952"/>
    <w:rsid w:val="00BC54CD"/>
    <w:rsid w:val="00BC56F5"/>
    <w:rsid w:val="00BC6014"/>
    <w:rsid w:val="00BC615D"/>
    <w:rsid w:val="00BC6BA2"/>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20"/>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D5D"/>
    <w:rsid w:val="00BE2E8B"/>
    <w:rsid w:val="00BE318A"/>
    <w:rsid w:val="00BE349E"/>
    <w:rsid w:val="00BE35DA"/>
    <w:rsid w:val="00BE44F2"/>
    <w:rsid w:val="00BE76D4"/>
    <w:rsid w:val="00BE76E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2E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902"/>
    <w:rsid w:val="00C34F2A"/>
    <w:rsid w:val="00C351A6"/>
    <w:rsid w:val="00C35A4C"/>
    <w:rsid w:val="00C35E0D"/>
    <w:rsid w:val="00C36FEF"/>
    <w:rsid w:val="00C37066"/>
    <w:rsid w:val="00C371FA"/>
    <w:rsid w:val="00C375E5"/>
    <w:rsid w:val="00C377A2"/>
    <w:rsid w:val="00C40FFC"/>
    <w:rsid w:val="00C41480"/>
    <w:rsid w:val="00C41622"/>
    <w:rsid w:val="00C43130"/>
    <w:rsid w:val="00C431D6"/>
    <w:rsid w:val="00C434C7"/>
    <w:rsid w:val="00C439B8"/>
    <w:rsid w:val="00C445C2"/>
    <w:rsid w:val="00C446B0"/>
    <w:rsid w:val="00C45B88"/>
    <w:rsid w:val="00C461F2"/>
    <w:rsid w:val="00C46492"/>
    <w:rsid w:val="00C46D54"/>
    <w:rsid w:val="00C46F61"/>
    <w:rsid w:val="00C47598"/>
    <w:rsid w:val="00C47BB2"/>
    <w:rsid w:val="00C47CC5"/>
    <w:rsid w:val="00C5014C"/>
    <w:rsid w:val="00C50A0D"/>
    <w:rsid w:val="00C50A23"/>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055"/>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C1"/>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E4F"/>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3BFE"/>
    <w:rsid w:val="00CA4E97"/>
    <w:rsid w:val="00CA54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869"/>
    <w:rsid w:val="00CD6ABB"/>
    <w:rsid w:val="00CD79E5"/>
    <w:rsid w:val="00CD7AB9"/>
    <w:rsid w:val="00CE158F"/>
    <w:rsid w:val="00CE1872"/>
    <w:rsid w:val="00CE1983"/>
    <w:rsid w:val="00CE1A80"/>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6E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EA"/>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52E"/>
    <w:rsid w:val="00D1160E"/>
    <w:rsid w:val="00D12C10"/>
    <w:rsid w:val="00D1305C"/>
    <w:rsid w:val="00D13087"/>
    <w:rsid w:val="00D137F1"/>
    <w:rsid w:val="00D13856"/>
    <w:rsid w:val="00D13A97"/>
    <w:rsid w:val="00D14622"/>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1E5C"/>
    <w:rsid w:val="00D3275F"/>
    <w:rsid w:val="00D32D5F"/>
    <w:rsid w:val="00D3316C"/>
    <w:rsid w:val="00D335D6"/>
    <w:rsid w:val="00D33B88"/>
    <w:rsid w:val="00D34138"/>
    <w:rsid w:val="00D341F3"/>
    <w:rsid w:val="00D34295"/>
    <w:rsid w:val="00D34548"/>
    <w:rsid w:val="00D34914"/>
    <w:rsid w:val="00D36606"/>
    <w:rsid w:val="00D36816"/>
    <w:rsid w:val="00D36CD7"/>
    <w:rsid w:val="00D36ED9"/>
    <w:rsid w:val="00D37A37"/>
    <w:rsid w:val="00D408F9"/>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7E8"/>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45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6E0"/>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B41"/>
    <w:rsid w:val="00DA466E"/>
    <w:rsid w:val="00DA47A8"/>
    <w:rsid w:val="00DA524D"/>
    <w:rsid w:val="00DA7D61"/>
    <w:rsid w:val="00DB0BB5"/>
    <w:rsid w:val="00DB14DD"/>
    <w:rsid w:val="00DB1890"/>
    <w:rsid w:val="00DB1D21"/>
    <w:rsid w:val="00DB1F2C"/>
    <w:rsid w:val="00DB203C"/>
    <w:rsid w:val="00DB2897"/>
    <w:rsid w:val="00DB2AF5"/>
    <w:rsid w:val="00DB2E73"/>
    <w:rsid w:val="00DB328C"/>
    <w:rsid w:val="00DB3592"/>
    <w:rsid w:val="00DB45E6"/>
    <w:rsid w:val="00DB47E5"/>
    <w:rsid w:val="00DB485B"/>
    <w:rsid w:val="00DB4C93"/>
    <w:rsid w:val="00DB4F05"/>
    <w:rsid w:val="00DB5421"/>
    <w:rsid w:val="00DB5704"/>
    <w:rsid w:val="00DB5F2D"/>
    <w:rsid w:val="00DB64F4"/>
    <w:rsid w:val="00DB72C7"/>
    <w:rsid w:val="00DB7C3F"/>
    <w:rsid w:val="00DC0172"/>
    <w:rsid w:val="00DC01C9"/>
    <w:rsid w:val="00DC039D"/>
    <w:rsid w:val="00DC1496"/>
    <w:rsid w:val="00DC198B"/>
    <w:rsid w:val="00DC1993"/>
    <w:rsid w:val="00DC20CE"/>
    <w:rsid w:val="00DC23C9"/>
    <w:rsid w:val="00DC2894"/>
    <w:rsid w:val="00DC3052"/>
    <w:rsid w:val="00DC392E"/>
    <w:rsid w:val="00DC3C97"/>
    <w:rsid w:val="00DC3F8A"/>
    <w:rsid w:val="00DC4144"/>
    <w:rsid w:val="00DC41DD"/>
    <w:rsid w:val="00DC44D6"/>
    <w:rsid w:val="00DC45A9"/>
    <w:rsid w:val="00DC4A5A"/>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BB4"/>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ADA"/>
    <w:rsid w:val="00DF4B3E"/>
    <w:rsid w:val="00DF4E4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450"/>
    <w:rsid w:val="00E037E3"/>
    <w:rsid w:val="00E040DB"/>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AE"/>
    <w:rsid w:val="00E11BBF"/>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1C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11D"/>
    <w:rsid w:val="00E55854"/>
    <w:rsid w:val="00E55BA5"/>
    <w:rsid w:val="00E56707"/>
    <w:rsid w:val="00E5671F"/>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0B6"/>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9D"/>
    <w:rsid w:val="00E872A7"/>
    <w:rsid w:val="00E878CC"/>
    <w:rsid w:val="00E87A7D"/>
    <w:rsid w:val="00E87EAD"/>
    <w:rsid w:val="00E901AB"/>
    <w:rsid w:val="00E90695"/>
    <w:rsid w:val="00E90AF8"/>
    <w:rsid w:val="00E923FD"/>
    <w:rsid w:val="00E924F7"/>
    <w:rsid w:val="00E9292A"/>
    <w:rsid w:val="00E9308C"/>
    <w:rsid w:val="00E93A2C"/>
    <w:rsid w:val="00E93DA5"/>
    <w:rsid w:val="00E94687"/>
    <w:rsid w:val="00E958FA"/>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260"/>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A0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9E2"/>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870"/>
    <w:rsid w:val="00F6003E"/>
    <w:rsid w:val="00F6038F"/>
    <w:rsid w:val="00F60839"/>
    <w:rsid w:val="00F6186F"/>
    <w:rsid w:val="00F61DD5"/>
    <w:rsid w:val="00F6274E"/>
    <w:rsid w:val="00F62833"/>
    <w:rsid w:val="00F62ADC"/>
    <w:rsid w:val="00F62AE5"/>
    <w:rsid w:val="00F62B07"/>
    <w:rsid w:val="00F62D01"/>
    <w:rsid w:val="00F62E0A"/>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CA0"/>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4A4"/>
    <w:rsid w:val="00F82562"/>
    <w:rsid w:val="00F83142"/>
    <w:rsid w:val="00F83362"/>
    <w:rsid w:val="00F83528"/>
    <w:rsid w:val="00F8381B"/>
    <w:rsid w:val="00F83B97"/>
    <w:rsid w:val="00F83F3B"/>
    <w:rsid w:val="00F84101"/>
    <w:rsid w:val="00F84CE6"/>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864"/>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431"/>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74F1A"/>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840AE"/>
    <w:pPr>
      <w:numPr>
        <w:numId w:val="1"/>
      </w:numPr>
      <w:shd w:val="clear" w:color="auto" w:fill="DAEEF3" w:themeFill="accent5" w:themeFillTint="33"/>
      <w:tabs>
        <w:tab w:val="left" w:pos="142"/>
        <w:tab w:val="left" w:pos="171"/>
      </w:tabs>
      <w:spacing w:before="0" w:line="276" w:lineRule="auto"/>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840AE"/>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0A126D"/>
    <w:pPr>
      <w:shd w:val="clear" w:color="auto" w:fill="auto"/>
      <w:tabs>
        <w:tab w:val="clear" w:pos="171"/>
        <w:tab w:val="left" w:pos="567"/>
      </w:tabs>
      <w:spacing w:before="240" w:after="120"/>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0A126D"/>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0A126D"/>
    <w:rPr>
      <w:rFonts w:ascii="Calibri" w:eastAsia="Calibri" w:hAnsi="Calibri"/>
      <w:sz w:val="22"/>
      <w:szCs w:val="22"/>
    </w:rPr>
  </w:style>
  <w:style w:type="numbering" w:customStyle="1" w:styleId="Semlista1">
    <w:name w:val="Sem lista1"/>
    <w:next w:val="Semlista"/>
    <w:uiPriority w:val="99"/>
    <w:semiHidden/>
    <w:unhideWhenUsed/>
    <w:rsid w:val="000A126D"/>
  </w:style>
  <w:style w:type="paragraph" w:customStyle="1" w:styleId="msonormal0">
    <w:name w:val="msonormal"/>
    <w:basedOn w:val="Normal"/>
    <w:rsid w:val="000A126D"/>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0A126D"/>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0A126D"/>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numbering" w:customStyle="1" w:styleId="Listaatual1">
    <w:name w:val="Lista atual1"/>
    <w:uiPriority w:val="99"/>
    <w:rsid w:val="009B671A"/>
    <w:pPr>
      <w:numPr>
        <w:numId w:val="91"/>
      </w:numPr>
    </w:pPr>
  </w:style>
  <w:style w:type="paragraph" w:customStyle="1" w:styleId="xl93">
    <w:name w:val="xl93"/>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D34295"/>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D342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D34295"/>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D34295"/>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D34295"/>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D34295"/>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D34295"/>
    <w:pPr>
      <w:spacing w:before="100" w:beforeAutospacing="1" w:after="100" w:afterAutospacing="1"/>
      <w:textAlignment w:val="center"/>
    </w:pPr>
    <w:rPr>
      <w:rFonts w:ascii="Arial Narrow" w:eastAsia="Times New Roman" w:hAnsi="Arial Narrow" w:cs="Times New Roman"/>
      <w:sz w:val="20"/>
      <w:szCs w:val="20"/>
    </w:rPr>
  </w:style>
  <w:style w:type="numbering" w:customStyle="1" w:styleId="Estilo11">
    <w:name w:val="Estilo11"/>
    <w:uiPriority w:val="99"/>
    <w:rsid w:val="00F069E2"/>
  </w:style>
  <w:style w:type="numbering" w:customStyle="1" w:styleId="Estilo21">
    <w:name w:val="Estilo21"/>
    <w:uiPriority w:val="99"/>
    <w:rsid w:val="00F069E2"/>
  </w:style>
  <w:style w:type="numbering" w:customStyle="1" w:styleId="Estilo31">
    <w:name w:val="Estilo31"/>
    <w:uiPriority w:val="99"/>
    <w:rsid w:val="00F069E2"/>
  </w:style>
  <w:style w:type="numbering" w:customStyle="1" w:styleId="Estilo41">
    <w:name w:val="Estilo41"/>
    <w:uiPriority w:val="99"/>
    <w:rsid w:val="00F069E2"/>
  </w:style>
  <w:style w:type="numbering" w:customStyle="1" w:styleId="Estilo51">
    <w:name w:val="Estilo51"/>
    <w:uiPriority w:val="99"/>
    <w:rsid w:val="00F069E2"/>
  </w:style>
  <w:style w:type="numbering" w:customStyle="1" w:styleId="Estilo61">
    <w:name w:val="Estilo61"/>
    <w:uiPriority w:val="99"/>
    <w:rsid w:val="00F069E2"/>
  </w:style>
  <w:style w:type="character" w:customStyle="1" w:styleId="ilgtbf">
    <w:name w:val="ilgtbf"/>
    <w:basedOn w:val="Fontepargpadro"/>
    <w:rsid w:val="00F069E2"/>
  </w:style>
  <w:style w:type="numbering" w:customStyle="1" w:styleId="Estilo12">
    <w:name w:val="Estilo12"/>
    <w:uiPriority w:val="99"/>
    <w:rsid w:val="0013037B"/>
  </w:style>
  <w:style w:type="numbering" w:customStyle="1" w:styleId="Estilo22">
    <w:name w:val="Estilo22"/>
    <w:uiPriority w:val="99"/>
    <w:rsid w:val="0013037B"/>
  </w:style>
  <w:style w:type="numbering" w:customStyle="1" w:styleId="Estilo32">
    <w:name w:val="Estilo32"/>
    <w:uiPriority w:val="99"/>
    <w:rsid w:val="0013037B"/>
  </w:style>
  <w:style w:type="numbering" w:customStyle="1" w:styleId="Estilo42">
    <w:name w:val="Estilo42"/>
    <w:uiPriority w:val="99"/>
    <w:rsid w:val="0013037B"/>
  </w:style>
  <w:style w:type="numbering" w:customStyle="1" w:styleId="Estilo52">
    <w:name w:val="Estilo52"/>
    <w:uiPriority w:val="99"/>
    <w:rsid w:val="0013037B"/>
  </w:style>
  <w:style w:type="numbering" w:customStyle="1" w:styleId="Estilo62">
    <w:name w:val="Estilo62"/>
    <w:uiPriority w:val="99"/>
    <w:rsid w:val="0013037B"/>
  </w:style>
  <w:style w:type="numbering" w:customStyle="1" w:styleId="Semlista2">
    <w:name w:val="Sem lista2"/>
    <w:next w:val="Semlista"/>
    <w:uiPriority w:val="99"/>
    <w:semiHidden/>
    <w:unhideWhenUsed/>
    <w:rsid w:val="00F83B97"/>
  </w:style>
  <w:style w:type="paragraph" w:customStyle="1" w:styleId="xl63">
    <w:name w:val="xl63"/>
    <w:basedOn w:val="Normal"/>
    <w:rsid w:val="00F83B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SansSerif" w:eastAsia="Times New Roman" w:hAnsi="SansSerif" w:cs="Times New Roman"/>
      <w:color w:val="000000"/>
    </w:rPr>
  </w:style>
  <w:style w:type="paragraph" w:customStyle="1" w:styleId="xl64">
    <w:name w:val="xl64"/>
    <w:basedOn w:val="Normal"/>
    <w:rsid w:val="00F83B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TableParagraph">
    <w:name w:val="Table Paragraph"/>
    <w:basedOn w:val="Normal"/>
    <w:uiPriority w:val="1"/>
    <w:qFormat/>
    <w:rsid w:val="00F83B97"/>
    <w:pPr>
      <w:widowControl w:val="0"/>
      <w:autoSpaceDE w:val="0"/>
      <w:autoSpaceDN w:val="0"/>
    </w:pPr>
    <w:rPr>
      <w:rFonts w:ascii="Times New Roman" w:eastAsia="Times New Roman" w:hAnsi="Times New Roman" w:cs="Times New Roman"/>
      <w:sz w:val="22"/>
      <w:szCs w:val="22"/>
      <w:lang w:val="pt-PT" w:eastAsia="en-US"/>
    </w:rPr>
  </w:style>
  <w:style w:type="character" w:customStyle="1" w:styleId="colunaagrupadorvalor">
    <w:name w:val="coluna_agrupador_valor"/>
    <w:basedOn w:val="Fontepargpadro"/>
    <w:rsid w:val="00F83B97"/>
  </w:style>
  <w:style w:type="table" w:customStyle="1" w:styleId="Tabelacomgrade1">
    <w:name w:val="Tabela com grade1"/>
    <w:basedOn w:val="Tabelanormal"/>
    <w:next w:val="Tabelacomgrade"/>
    <w:uiPriority w:val="39"/>
    <w:rsid w:val="00F83B97"/>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F83B97"/>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LO-Normal">
    <w:name w:val="LO-Normal"/>
    <w:qFormat/>
    <w:rsid w:val="00F83B97"/>
    <w:pPr>
      <w:widowControl w:val="0"/>
      <w:suppressAutoHyphens/>
      <w:autoSpaceDN w:val="0"/>
      <w:textAlignment w:val="baseline"/>
    </w:pPr>
    <w:rPr>
      <w:rFonts w:eastAsia="SimSun" w:cs="Tahoma"/>
      <w:kern w:val="3"/>
      <w:sz w:val="24"/>
      <w:szCs w:val="24"/>
      <w:lang w:eastAsia="hi-IN" w:bidi="hi-IN"/>
    </w:rPr>
  </w:style>
  <w:style w:type="paragraph" w:customStyle="1" w:styleId="TableContents">
    <w:name w:val="Table Contents"/>
    <w:basedOn w:val="Standard"/>
    <w:rsid w:val="00F83B97"/>
    <w:pPr>
      <w:widowControl w:val="0"/>
      <w:suppressLineNumbers/>
      <w:textAlignment w:val="baseline"/>
    </w:pPr>
    <w:rPr>
      <w:rFonts w:ascii="Times New Roman" w:eastAsia="SimSun" w:hAnsi="Times New Roman"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5647429">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1878793">
      <w:bodyDiv w:val="1"/>
      <w:marLeft w:val="0"/>
      <w:marRight w:val="0"/>
      <w:marTop w:val="0"/>
      <w:marBottom w:val="0"/>
      <w:divBdr>
        <w:top w:val="none" w:sz="0" w:space="0" w:color="auto"/>
        <w:left w:val="none" w:sz="0" w:space="0" w:color="auto"/>
        <w:bottom w:val="none" w:sz="0" w:space="0" w:color="auto"/>
        <w:right w:val="none" w:sz="0" w:space="0" w:color="auto"/>
      </w:divBdr>
    </w:div>
    <w:div w:id="74977684">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458116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6022217">
      <w:bodyDiv w:val="1"/>
      <w:marLeft w:val="0"/>
      <w:marRight w:val="0"/>
      <w:marTop w:val="0"/>
      <w:marBottom w:val="0"/>
      <w:divBdr>
        <w:top w:val="none" w:sz="0" w:space="0" w:color="auto"/>
        <w:left w:val="none" w:sz="0" w:space="0" w:color="auto"/>
        <w:bottom w:val="none" w:sz="0" w:space="0" w:color="auto"/>
        <w:right w:val="none" w:sz="0" w:space="0" w:color="auto"/>
      </w:divBdr>
    </w:div>
    <w:div w:id="449858064">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886275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655161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2660345">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385973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9757386">
      <w:bodyDiv w:val="1"/>
      <w:marLeft w:val="0"/>
      <w:marRight w:val="0"/>
      <w:marTop w:val="0"/>
      <w:marBottom w:val="0"/>
      <w:divBdr>
        <w:top w:val="none" w:sz="0" w:space="0" w:color="auto"/>
        <w:left w:val="none" w:sz="0" w:space="0" w:color="auto"/>
        <w:bottom w:val="none" w:sz="0" w:space="0" w:color="auto"/>
        <w:right w:val="none" w:sz="0" w:space="0" w:color="auto"/>
      </w:divBdr>
    </w:div>
    <w:div w:id="871530199">
      <w:bodyDiv w:val="1"/>
      <w:marLeft w:val="0"/>
      <w:marRight w:val="0"/>
      <w:marTop w:val="0"/>
      <w:marBottom w:val="0"/>
      <w:divBdr>
        <w:top w:val="none" w:sz="0" w:space="0" w:color="auto"/>
        <w:left w:val="none" w:sz="0" w:space="0" w:color="auto"/>
        <w:bottom w:val="none" w:sz="0" w:space="0" w:color="auto"/>
        <w:right w:val="none" w:sz="0" w:space="0" w:color="auto"/>
      </w:divBdr>
    </w:div>
    <w:div w:id="8748469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154122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1336822">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766648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9448230">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375997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18104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19783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53531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6955234">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883584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5387628">
      <w:bodyDiv w:val="1"/>
      <w:marLeft w:val="0"/>
      <w:marRight w:val="0"/>
      <w:marTop w:val="0"/>
      <w:marBottom w:val="0"/>
      <w:divBdr>
        <w:top w:val="none" w:sz="0" w:space="0" w:color="auto"/>
        <w:left w:val="none" w:sz="0" w:space="0" w:color="auto"/>
        <w:bottom w:val="none" w:sz="0" w:space="0" w:color="auto"/>
        <w:right w:val="none" w:sz="0" w:space="0" w:color="auto"/>
      </w:divBdr>
    </w:div>
    <w:div w:id="192171559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5685926">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707306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5200468">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www.tst.jus.br/certidao" TargetMode="External"/><Relationship Id="rId42" Type="http://schemas.openxmlformats.org/officeDocument/2006/relationships/hyperlink" Target="mailto:pregoeira@juranda.pr.gov.br"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mailto:licitacao@juranda.pr.gov.br"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solucoes.receita.fazenda.gov.br/servicos/certidaointernet/pj/emitir"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juranda.atende.net/autoatendimento/servicos/enviar-proposta-de-licitaco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juranda.atende.net/autoatendimento/servicos/consulta-de-licitacoes/detalhar/1"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consulta-crf.caixa.gov.br/consultacrf/pages/consultaEmpregador.js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pregoeira@juranda.pr.gov.br"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27283</Words>
  <Characters>147329</Characters>
  <Application>Microsoft Office Word</Application>
  <DocSecurity>0</DocSecurity>
  <Lines>1227</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174264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2025-05-13T17:43:00Z</dcterms:created>
  <dcterms:modified xsi:type="dcterms:W3CDTF">2026-06-08T19:28:00Z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