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JURANDA</w:t>
      </w:r>
    </w:p>
    <w:p w14:paraId="106167E2" w14:textId="03F3969C" w:rsidR="00696845" w:rsidRPr="005D0BC5" w:rsidRDefault="00F75B4B" w:rsidP="00584E41">
      <w:pPr>
        <w:jc w:val="center"/>
        <w:rPr>
          <w:sz w:val="24"/>
          <w:szCs w:val="24"/>
        </w:rPr>
      </w:pPr>
      <w:r w:rsidRPr="005D0BC5">
        <w:rPr>
          <w:b/>
          <w:sz w:val="24"/>
          <w:szCs w:val="24"/>
        </w:rPr>
        <w:t xml:space="preserve">EDITAL DE CONCORRÊNCIA </w:t>
      </w:r>
      <w:r w:rsidR="00767B96">
        <w:rPr>
          <w:b/>
          <w:sz w:val="24"/>
          <w:szCs w:val="24"/>
        </w:rPr>
        <w:t>PRESENCIAL</w:t>
      </w:r>
      <w:r w:rsidR="004D0683" w:rsidRPr="005D0BC5">
        <w:rPr>
          <w:b/>
          <w:sz w:val="24"/>
          <w:szCs w:val="24"/>
        </w:rPr>
        <w:t xml:space="preserve"> </w:t>
      </w:r>
      <w:r w:rsidRPr="005D0BC5">
        <w:rPr>
          <w:b/>
          <w:sz w:val="24"/>
          <w:szCs w:val="24"/>
        </w:rPr>
        <w:t xml:space="preserve">Nº </w:t>
      </w:r>
      <w:r w:rsidR="00767B96">
        <w:rPr>
          <w:b/>
          <w:sz w:val="24"/>
          <w:szCs w:val="24"/>
        </w:rPr>
        <w:t>01</w:t>
      </w:r>
      <w:r w:rsidRPr="005D0BC5">
        <w:rPr>
          <w:b/>
          <w:sz w:val="24"/>
          <w:szCs w:val="24"/>
        </w:rPr>
        <w:t>/</w:t>
      </w:r>
      <w:bookmarkEnd w:id="0"/>
      <w:r w:rsidR="00767B96">
        <w:rPr>
          <w:b/>
          <w:sz w:val="24"/>
          <w:szCs w:val="24"/>
        </w:rPr>
        <w:t>2026</w:t>
      </w:r>
    </w:p>
    <w:p w14:paraId="03DB11B6" w14:textId="6FC02E41" w:rsidR="004D0683" w:rsidRPr="005D0BC5" w:rsidRDefault="004D0683" w:rsidP="00584E41">
      <w:pPr>
        <w:jc w:val="center"/>
        <w:rPr>
          <w:b/>
          <w:sz w:val="24"/>
          <w:szCs w:val="24"/>
        </w:rPr>
      </w:pPr>
      <w:r w:rsidRPr="005D0BC5">
        <w:rPr>
          <w:b/>
          <w:sz w:val="24"/>
          <w:szCs w:val="24"/>
        </w:rPr>
        <w:t xml:space="preserve">Processo Administrativo nº </w:t>
      </w:r>
      <w:r w:rsidR="00767B96">
        <w:rPr>
          <w:b/>
          <w:sz w:val="24"/>
          <w:szCs w:val="24"/>
        </w:rPr>
        <w:t>09/2026</w:t>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3B4D2861" w:rsidR="00FF227C" w:rsidRPr="005D0BC5" w:rsidRDefault="00FF227C" w:rsidP="00584E41">
      <w:pPr>
        <w:jc w:val="both"/>
        <w:rPr>
          <w:sz w:val="24"/>
          <w:szCs w:val="24"/>
        </w:rPr>
      </w:pPr>
      <w:r w:rsidRPr="005D0BC5">
        <w:rPr>
          <w:sz w:val="24"/>
          <w:szCs w:val="24"/>
        </w:rPr>
        <w:t>O MUNICÍPIO</w:t>
      </w:r>
      <w:r w:rsidR="004008D4">
        <w:rPr>
          <w:sz w:val="24"/>
          <w:szCs w:val="24"/>
        </w:rPr>
        <w:t xml:space="preserve"> de Juranda</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00767B96">
        <w:rPr>
          <w:sz w:val="24"/>
          <w:szCs w:val="24"/>
        </w:rPr>
        <w:t>08:30</w:t>
      </w:r>
      <w:r w:rsidRPr="00BC29D3">
        <w:rPr>
          <w:sz w:val="24"/>
          <w:szCs w:val="24"/>
        </w:rPr>
        <w:t xml:space="preserve"> horas do dia </w:t>
      </w:r>
      <w:r w:rsidR="00767B96">
        <w:rPr>
          <w:sz w:val="24"/>
          <w:szCs w:val="24"/>
        </w:rPr>
        <w:t xml:space="preserve">26/02/2026, </w:t>
      </w:r>
      <w:r w:rsidRPr="00BC29D3">
        <w:rPr>
          <w:sz w:val="24"/>
          <w:szCs w:val="24"/>
        </w:rPr>
        <w:t xml:space="preserve">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00767B96">
        <w:rPr>
          <w:b/>
          <w:bCs/>
          <w:sz w:val="24"/>
          <w:szCs w:val="24"/>
        </w:rPr>
        <w:t>PRESENCIAL</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A92B71">
        <w:rPr>
          <w:b/>
          <w:bCs/>
          <w:sz w:val="24"/>
          <w:szCs w:val="24"/>
        </w:rPr>
        <w:t>fechado/aberto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5CBD3860" w:rsidR="00004ECB" w:rsidRPr="005E30BA" w:rsidRDefault="00004ECB" w:rsidP="00004ECB">
      <w:pPr>
        <w:jc w:val="both"/>
        <w:rPr>
          <w:b/>
          <w:sz w:val="24"/>
          <w:szCs w:val="24"/>
        </w:rPr>
      </w:pPr>
      <w:bookmarkStart w:id="1" w:name="_Hlk165380163"/>
      <w:r w:rsidRPr="005E30BA">
        <w:rPr>
          <w:b/>
          <w:sz w:val="24"/>
          <w:szCs w:val="24"/>
        </w:rPr>
        <w:t xml:space="preserve">Data da sessão: </w:t>
      </w:r>
      <w:r w:rsidR="00767B96">
        <w:rPr>
          <w:b/>
          <w:sz w:val="24"/>
          <w:szCs w:val="24"/>
        </w:rPr>
        <w:t>26/02/2026</w:t>
      </w:r>
      <w:r w:rsidRPr="005E30BA">
        <w:rPr>
          <w:b/>
          <w:sz w:val="24"/>
          <w:szCs w:val="24"/>
        </w:rPr>
        <w:t>.</w:t>
      </w:r>
    </w:p>
    <w:p w14:paraId="674E0268" w14:textId="111A56CE" w:rsidR="00004ECB" w:rsidRPr="005E30BA" w:rsidRDefault="00004ECB" w:rsidP="00004ECB">
      <w:pPr>
        <w:jc w:val="both"/>
        <w:rPr>
          <w:b/>
          <w:sz w:val="24"/>
          <w:szCs w:val="24"/>
        </w:rPr>
      </w:pPr>
      <w:r w:rsidRPr="005E30BA">
        <w:rPr>
          <w:b/>
          <w:sz w:val="24"/>
          <w:szCs w:val="24"/>
        </w:rPr>
        <w:t xml:space="preserve">Horário: </w:t>
      </w:r>
      <w:r w:rsidR="00767B96">
        <w:rPr>
          <w:b/>
          <w:sz w:val="24"/>
          <w:szCs w:val="24"/>
        </w:rPr>
        <w:t>08H30MIN</w:t>
      </w:r>
      <w:r w:rsidRPr="005E30BA">
        <w:rPr>
          <w:b/>
          <w:sz w:val="24"/>
          <w:szCs w:val="24"/>
        </w:rPr>
        <w:t xml:space="preserve"> (Todas as referências de tempo no Edital, no aviso e durante a sessão pública observarão o horário de Brasília – DF).</w:t>
      </w:r>
    </w:p>
    <w:p w14:paraId="36BF3A1B" w14:textId="41396153" w:rsidR="00004ECB" w:rsidRPr="005E30BA" w:rsidRDefault="00004ECB" w:rsidP="00004ECB">
      <w:pPr>
        <w:jc w:val="both"/>
        <w:rPr>
          <w:b/>
          <w:sz w:val="24"/>
          <w:szCs w:val="24"/>
        </w:rPr>
      </w:pPr>
      <w:r w:rsidRPr="005E30BA">
        <w:rPr>
          <w:b/>
          <w:sz w:val="24"/>
          <w:szCs w:val="24"/>
        </w:rPr>
        <w:t xml:space="preserve">Data e horário limite para encaminhar </w:t>
      </w:r>
      <w:r w:rsidR="00767B96">
        <w:rPr>
          <w:b/>
          <w:sz w:val="24"/>
          <w:szCs w:val="24"/>
        </w:rPr>
        <w:t>entrega dos documentos</w:t>
      </w:r>
      <w:r w:rsidRPr="005E30BA">
        <w:rPr>
          <w:b/>
          <w:sz w:val="24"/>
          <w:szCs w:val="24"/>
        </w:rPr>
        <w:t xml:space="preserve">: </w:t>
      </w:r>
      <w:r w:rsidRPr="005E30BA">
        <w:rPr>
          <w:bCs/>
          <w:sz w:val="24"/>
          <w:szCs w:val="24"/>
        </w:rPr>
        <w:t xml:space="preserve">até as </w:t>
      </w:r>
      <w:r w:rsidR="00767B96">
        <w:rPr>
          <w:bCs/>
          <w:sz w:val="24"/>
          <w:szCs w:val="24"/>
        </w:rPr>
        <w:t>08hrs30min</w:t>
      </w:r>
      <w:r w:rsidRPr="005E30BA">
        <w:rPr>
          <w:bCs/>
          <w:sz w:val="24"/>
          <w:szCs w:val="24"/>
        </w:rPr>
        <w:t xml:space="preserve"> do dia </w:t>
      </w:r>
      <w:r w:rsidR="00767B96">
        <w:rPr>
          <w:bCs/>
          <w:sz w:val="24"/>
          <w:szCs w:val="24"/>
        </w:rPr>
        <w:t>26/02/2026</w:t>
      </w:r>
      <w:r w:rsidRPr="005E30BA">
        <w:rPr>
          <w:bCs/>
          <w:sz w:val="24"/>
          <w:szCs w:val="24"/>
        </w:rPr>
        <w:t>.</w:t>
      </w:r>
    </w:p>
    <w:p w14:paraId="6124EDFB" w14:textId="5395654B" w:rsidR="00004ECB" w:rsidRPr="005D0BC5" w:rsidRDefault="00767B96" w:rsidP="00004ECB">
      <w:pPr>
        <w:jc w:val="both"/>
        <w:rPr>
          <w:sz w:val="24"/>
          <w:szCs w:val="24"/>
        </w:rPr>
      </w:pPr>
      <w:r w:rsidRPr="00767B96">
        <w:rPr>
          <w:b/>
          <w:sz w:val="24"/>
          <w:szCs w:val="24"/>
        </w:rPr>
        <w:t xml:space="preserve">TRANSMISSÃO: </w:t>
      </w:r>
      <w:hyperlink r:id="rId11" w:history="1">
        <w:r w:rsidRPr="00812CAC">
          <w:rPr>
            <w:rStyle w:val="Hyperlink"/>
            <w:b/>
            <w:sz w:val="24"/>
            <w:szCs w:val="24"/>
          </w:rPr>
          <w:t>https://youtu.be/TOBFv0A5MCI?si=pfMMdBPPnIZoaqE6</w:t>
        </w:r>
      </w:hyperlink>
      <w:r>
        <w:rPr>
          <w:b/>
          <w:sz w:val="24"/>
          <w:szCs w:val="24"/>
        </w:rPr>
        <w:t xml:space="preserve"> </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6518DF09" w:rsidR="00B85CD5" w:rsidRPr="005D0BC5" w:rsidRDefault="00B85CD5" w:rsidP="00584E41">
            <w:pPr>
              <w:jc w:val="both"/>
              <w:rPr>
                <w:sz w:val="24"/>
                <w:szCs w:val="24"/>
              </w:rPr>
            </w:pPr>
            <w:r w:rsidRPr="005D0BC5">
              <w:rPr>
                <w:sz w:val="24"/>
                <w:szCs w:val="24"/>
              </w:rPr>
              <w:t>Local:</w:t>
            </w:r>
            <w:r w:rsidR="004008D4">
              <w:rPr>
                <w:sz w:val="24"/>
                <w:szCs w:val="24"/>
              </w:rPr>
              <w:t xml:space="preserve"> Estrada São Pedro</w:t>
            </w:r>
            <w:r w:rsidRPr="005D0BC5">
              <w:rPr>
                <w:sz w:val="24"/>
                <w:szCs w:val="24"/>
              </w:rPr>
              <w:t>;</w:t>
            </w:r>
          </w:p>
          <w:p w14:paraId="41A84B24" w14:textId="2866CD6A" w:rsidR="00B85CD5" w:rsidRPr="005D0BC5" w:rsidRDefault="00B85CD5" w:rsidP="00584E41">
            <w:pPr>
              <w:jc w:val="both"/>
              <w:rPr>
                <w:sz w:val="24"/>
                <w:szCs w:val="24"/>
              </w:rPr>
            </w:pPr>
            <w:r w:rsidRPr="005D0BC5">
              <w:rPr>
                <w:sz w:val="24"/>
                <w:szCs w:val="24"/>
              </w:rPr>
              <w:t>Objeto:</w:t>
            </w:r>
            <w:r w:rsidR="004008D4">
              <w:rPr>
                <w:sz w:val="24"/>
                <w:szCs w:val="24"/>
              </w:rPr>
              <w:t xml:space="preserve"> Pavimentação de Estrada Rural/ Vicinal em CBUQ, 63.300,00 m2, incluindo serviços preliminares, terraplenagem, base e sub-base, revestimento, meio-fio com sarjeta, sinalização de trânsito, drenagem, ensaios tecnológicos e placa de obra.</w:t>
            </w:r>
          </w:p>
          <w:p w14:paraId="70578E19" w14:textId="77777777"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14:paraId="69F3561B" w14:textId="55D8096A" w:rsidR="00B85CD5" w:rsidRPr="005D0BC5" w:rsidRDefault="004008D4" w:rsidP="00584E41">
            <w:pPr>
              <w:jc w:val="both"/>
              <w:rPr>
                <w:sz w:val="24"/>
                <w:szCs w:val="24"/>
              </w:rPr>
            </w:pPr>
            <w:r>
              <w:rPr>
                <w:sz w:val="24"/>
                <w:szCs w:val="24"/>
              </w:rPr>
              <w:t xml:space="preserve"> - Estrada S</w:t>
            </w:r>
            <w:r w:rsidR="000D25D9">
              <w:rPr>
                <w:sz w:val="24"/>
                <w:szCs w:val="24"/>
              </w:rPr>
              <w:t>ã</w:t>
            </w:r>
            <w:r>
              <w:rPr>
                <w:sz w:val="24"/>
                <w:szCs w:val="24"/>
              </w:rPr>
              <w:t>o Pedro entre a estaca 0+00m à 527+10m nas proximidades da BR-369</w:t>
            </w:r>
          </w:p>
          <w:p w14:paraId="373B41EB" w14:textId="3BD4944B"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63.300 m²</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63BA7B42" w:rsidR="00B85CD5" w:rsidRDefault="00B85CD5" w:rsidP="00584E41">
            <w:pPr>
              <w:jc w:val="both"/>
              <w:rPr>
                <w:sz w:val="24"/>
                <w:szCs w:val="24"/>
              </w:rPr>
            </w:pPr>
            <w:r w:rsidRPr="005D0BC5">
              <w:rPr>
                <w:sz w:val="24"/>
                <w:szCs w:val="24"/>
              </w:rPr>
              <w:t xml:space="preserve">Prazo de execução: </w:t>
            </w:r>
            <w:r w:rsidR="00F95628">
              <w:rPr>
                <w:sz w:val="24"/>
                <w:szCs w:val="24"/>
              </w:rPr>
              <w:t xml:space="preserve">330 </w:t>
            </w:r>
            <w:r w:rsidR="00F95628" w:rsidRPr="005D0BC5">
              <w:rPr>
                <w:sz w:val="24"/>
                <w:szCs w:val="24"/>
              </w:rPr>
              <w:t>(</w:t>
            </w:r>
            <w:r w:rsidR="00F95628">
              <w:rPr>
                <w:sz w:val="24"/>
                <w:szCs w:val="24"/>
              </w:rPr>
              <w:t>trezentos e trinta</w:t>
            </w:r>
            <w:r w:rsidR="00F95628" w:rsidRPr="005D0BC5">
              <w:rPr>
                <w:sz w:val="24"/>
                <w:szCs w:val="24"/>
              </w:rPr>
              <w:t>)</w:t>
            </w:r>
            <w:r w:rsidR="00F95628">
              <w:rPr>
                <w:sz w:val="24"/>
                <w:szCs w:val="24"/>
              </w:rPr>
              <w:t xml:space="preserve"> </w:t>
            </w:r>
            <w:r w:rsidRPr="005D0BC5">
              <w:rPr>
                <w:sz w:val="24"/>
                <w:szCs w:val="24"/>
              </w:rPr>
              <w:t>dias;</w:t>
            </w:r>
          </w:p>
          <w:p w14:paraId="7C6F2FD5" w14:textId="068BC477" w:rsidR="00C63444" w:rsidRPr="00CF2E5B" w:rsidRDefault="00C63444" w:rsidP="00584E41">
            <w:pPr>
              <w:jc w:val="both"/>
              <w:rPr>
                <w:b/>
                <w:bCs/>
                <w:sz w:val="24"/>
                <w:szCs w:val="24"/>
                <w:u w:val="single"/>
              </w:rPr>
            </w:pPr>
            <w:r w:rsidRPr="00CF2E5B">
              <w:rPr>
                <w:b/>
                <w:bCs/>
                <w:sz w:val="24"/>
                <w:szCs w:val="24"/>
                <w:u w:val="single"/>
              </w:rPr>
              <w:t xml:space="preserve">Patrimônio líquido mínimo: </w:t>
            </w:r>
            <w:r w:rsidR="00F95628" w:rsidRPr="00CF2E5B">
              <w:rPr>
                <w:b/>
                <w:bCs/>
                <w:sz w:val="24"/>
                <w:szCs w:val="24"/>
                <w:u w:val="single"/>
              </w:rPr>
              <w:t>R$ 1.524.572,03 (um milhão, quinhentos e vinte e quatro mil, quinhentos e setenta e dois reais e três centavos).</w:t>
            </w:r>
          </w:p>
          <w:p w14:paraId="508AF42A" w14:textId="499E1DBE"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15.245.720,37</w:t>
            </w:r>
            <w:r w:rsidR="00F95628" w:rsidRPr="005D0BC5">
              <w:rPr>
                <w:sz w:val="24"/>
                <w:szCs w:val="24"/>
              </w:rPr>
              <w:t xml:space="preserve"> (</w:t>
            </w:r>
            <w:r w:rsidR="00F95628">
              <w:rPr>
                <w:sz w:val="24"/>
                <w:szCs w:val="24"/>
              </w:rPr>
              <w:t>quinze milhões, duzentos e quarenta e cinco mil, setecentos e vinte reais e trinta e sete centavos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0628107B" w14:textId="2364693D" w:rsidR="00E32E35" w:rsidRPr="005D0BC5" w:rsidRDefault="00FB0A1B" w:rsidP="00E32E35">
      <w:pPr>
        <w:jc w:val="both"/>
        <w:rPr>
          <w:sz w:val="24"/>
          <w:szCs w:val="24"/>
        </w:rPr>
      </w:pPr>
      <w:r w:rsidRPr="005D0BC5">
        <w:rPr>
          <w:b/>
          <w:sz w:val="24"/>
          <w:szCs w:val="24"/>
        </w:rPr>
        <w:t>SAM</w:t>
      </w:r>
      <w:r w:rsidR="00E32E35">
        <w:rPr>
          <w:b/>
          <w:sz w:val="24"/>
          <w:szCs w:val="24"/>
        </w:rPr>
        <w:t xml:space="preserve">  </w:t>
      </w:r>
      <w:r w:rsidR="00F95628">
        <w:rPr>
          <w:sz w:val="24"/>
          <w:szCs w:val="24"/>
        </w:rPr>
        <w:t>49</w:t>
      </w:r>
    </w:p>
    <w:p w14:paraId="4A0CE8CB" w14:textId="6C6F4E68"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r w:rsidR="00CF2E5B">
        <w:rPr>
          <w:color w:val="auto"/>
        </w:rPr>
        <w:t xml:space="preserve"> 50% (cinquenta por cento)</w:t>
      </w:r>
      <w:r w:rsidRPr="00F33E3E">
        <w:rPr>
          <w:color w:val="auto"/>
        </w:rPr>
        <w:t>:</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AEA59A2" w:rsidR="00C63444" w:rsidRDefault="00F95628" w:rsidP="00646D5C">
            <w:pPr>
              <w:jc w:val="both"/>
              <w:rPr>
                <w:sz w:val="24"/>
              </w:rPr>
            </w:pPr>
            <w:r>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5C03E364" w14:textId="77777777" w:rsidR="008A24CF" w:rsidRDefault="008A24CF" w:rsidP="00584E41">
      <w:pPr>
        <w:jc w:val="both"/>
        <w:rPr>
          <w:b/>
          <w:bCs/>
          <w:sz w:val="24"/>
          <w:szCs w:val="24"/>
        </w:rPr>
      </w:pPr>
    </w:p>
    <w:p w14:paraId="141D95A9" w14:textId="262B08F8" w:rsidR="0038058E" w:rsidRPr="005D0BC5" w:rsidRDefault="0038058E" w:rsidP="00584E41">
      <w:pPr>
        <w:jc w:val="both"/>
        <w:rPr>
          <w:b/>
          <w:bCs/>
          <w:sz w:val="24"/>
          <w:szCs w:val="24"/>
        </w:rPr>
      </w:pPr>
      <w:r w:rsidRPr="005D0BC5">
        <w:rPr>
          <w:b/>
          <w:bCs/>
          <w:sz w:val="24"/>
          <w:szCs w:val="24"/>
        </w:rPr>
        <w:lastRenderedPageBreak/>
        <w:t>VALOR MÁXIMO DA CONCORRÊNCIA</w:t>
      </w:r>
    </w:p>
    <w:p w14:paraId="4E032AF1" w14:textId="51D8F6B8"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C92250">
        <w:rPr>
          <w:rFonts w:eastAsia="MS Mincho"/>
          <w:sz w:val="24"/>
          <w:szCs w:val="24"/>
        </w:rPr>
        <w:t>R$</w:t>
      </w:r>
      <w:r w:rsidR="001B25B9">
        <w:rPr>
          <w:rFonts w:eastAsia="MS Mincho"/>
          <w:sz w:val="24"/>
          <w:szCs w:val="24"/>
        </w:rPr>
        <w:t xml:space="preserve"> </w:t>
      </w:r>
      <w:r w:rsidR="00F95628">
        <w:rPr>
          <w:sz w:val="24"/>
          <w:szCs w:val="24"/>
        </w:rPr>
        <w:t>15.245.720,37</w:t>
      </w:r>
      <w:r w:rsidR="00F95628" w:rsidRPr="005D0BC5">
        <w:rPr>
          <w:sz w:val="24"/>
          <w:szCs w:val="24"/>
        </w:rPr>
        <w:t xml:space="preserve"> (</w:t>
      </w:r>
      <w:r w:rsidR="00F95628">
        <w:rPr>
          <w:sz w:val="24"/>
          <w:szCs w:val="24"/>
        </w:rPr>
        <w:t>quinze milhões, duzentos e quarenta e cinco mil, setecentos e vinte reais e trinta e sete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55,25</w:t>
      </w:r>
      <w:r w:rsidR="00C83568" w:rsidRPr="005D0BC5">
        <w:rPr>
          <w:rFonts w:eastAsia="MS Mincho"/>
          <w:sz w:val="24"/>
          <w:szCs w:val="24"/>
        </w:rPr>
        <w:t xml:space="preserve">% referente aos materiais e </w:t>
      </w:r>
      <w:r w:rsidR="00F95628">
        <w:rPr>
          <w:sz w:val="24"/>
          <w:szCs w:val="24"/>
        </w:rPr>
        <w:t>44,75</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798B828B" w14:textId="7A219295" w:rsidR="00DD16AA" w:rsidRDefault="00DD16AA" w:rsidP="00DD16AA">
      <w:pPr>
        <w:shd w:val="clear" w:color="auto" w:fill="FFFFFF"/>
        <w:suppressAutoHyphens w:val="0"/>
        <w:jc w:val="both"/>
        <w:rPr>
          <w:b/>
          <w:bCs/>
          <w:sz w:val="24"/>
          <w:szCs w:val="24"/>
        </w:rPr>
      </w:pPr>
      <w:r w:rsidRPr="005D0BC5">
        <w:rPr>
          <w:b/>
          <w:bCs/>
          <w:sz w:val="24"/>
          <w:szCs w:val="24"/>
        </w:rPr>
        <w:t>RECURSOS</w:t>
      </w:r>
    </w:p>
    <w:p w14:paraId="17762956" w14:textId="782D203C" w:rsidR="00FB2994" w:rsidRPr="00012E59" w:rsidRDefault="00FB2994" w:rsidP="00FB2994">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Estado</w:t>
      </w:r>
      <w:r w:rsidR="000D25D9">
        <w:rPr>
          <w:sz w:val="24"/>
          <w:szCs w:val="24"/>
        </w:rPr>
        <w:t>.</w:t>
      </w:r>
    </w:p>
    <w:bookmarkEnd w:id="2"/>
    <w:p w14:paraId="61D16BD6" w14:textId="77777777" w:rsidR="003C5A2F" w:rsidRPr="005D0BC5" w:rsidRDefault="003C5A2F" w:rsidP="00584E41">
      <w:pPr>
        <w:shd w:val="clear" w:color="auto" w:fill="FFFFFF"/>
        <w:suppressAutoHyphens w:val="0"/>
        <w:jc w:val="both"/>
        <w:rPr>
          <w:sz w:val="24"/>
          <w:szCs w:val="24"/>
        </w:rPr>
      </w:pPr>
    </w:p>
    <w:p w14:paraId="0168F561" w14:textId="77777777" w:rsidR="00D65DD4" w:rsidRPr="00460737" w:rsidRDefault="00D65DD4" w:rsidP="00D65DD4">
      <w:pPr>
        <w:rPr>
          <w:b/>
          <w:bCs/>
          <w:sz w:val="24"/>
          <w:szCs w:val="24"/>
        </w:rPr>
      </w:pPr>
      <w:bookmarkStart w:id="3" w:name="_Hlk195190888"/>
      <w:r w:rsidRPr="00460737">
        <w:rPr>
          <w:b/>
          <w:bCs/>
          <w:sz w:val="24"/>
          <w:szCs w:val="24"/>
        </w:rPr>
        <w:t>REGIME DE EXECUÇÃO</w:t>
      </w:r>
    </w:p>
    <w:p w14:paraId="329A3818" w14:textId="77777777" w:rsidR="00D65DD4" w:rsidRPr="00460737" w:rsidRDefault="00D65DD4" w:rsidP="00D65DD4">
      <w:pPr>
        <w:jc w:val="both"/>
        <w:rPr>
          <w:sz w:val="24"/>
          <w:szCs w:val="24"/>
        </w:rPr>
      </w:pPr>
      <w:r w:rsidRPr="00460737">
        <w:rPr>
          <w:b/>
          <w:bCs/>
          <w:sz w:val="24"/>
          <w:szCs w:val="24"/>
        </w:rPr>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29E5C7AC"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00F5327A">
        <w:rPr>
          <w:b/>
          <w:sz w:val="24"/>
          <w:szCs w:val="24"/>
        </w:rPr>
        <w:t>www.juranda.atende.net ou via e</w:t>
      </w:r>
      <w:r w:rsidR="00207A50">
        <w:rPr>
          <w:b/>
          <w:sz w:val="24"/>
          <w:szCs w:val="24"/>
        </w:rPr>
        <w:t>-</w:t>
      </w:r>
      <w:r w:rsidR="00F5327A">
        <w:rPr>
          <w:b/>
          <w:sz w:val="24"/>
          <w:szCs w:val="24"/>
        </w:rPr>
        <w:t xml:space="preserve">mail: </w:t>
      </w:r>
      <w:hyperlink r:id="rId12" w:history="1">
        <w:r w:rsidR="00F5327A" w:rsidRPr="002441E5">
          <w:rPr>
            <w:rStyle w:val="Hyperlink"/>
            <w:b/>
            <w:sz w:val="24"/>
            <w:szCs w:val="24"/>
          </w:rPr>
          <w:t>licitacao@juranda.pr.gov.br</w:t>
        </w:r>
      </w:hyperlink>
      <w:r w:rsidR="00F5327A">
        <w:rPr>
          <w:b/>
          <w:sz w:val="24"/>
          <w:szCs w:val="24"/>
        </w:rPr>
        <w:t>.</w:t>
      </w:r>
    </w:p>
    <w:p w14:paraId="476C0605" w14:textId="49932304"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w:t>
      </w:r>
      <w:r w:rsidR="009F2E8D">
        <w:rPr>
          <w:rFonts w:eastAsia="MS Mincho"/>
          <w:sz w:val="24"/>
          <w:szCs w:val="24"/>
          <w:shd w:val="clear" w:color="auto" w:fill="FFFFFF"/>
        </w:rPr>
        <w:t>presencial conforme justificativas no parecer técnico em anexo.</w:t>
      </w:r>
    </w:p>
    <w:p w14:paraId="162FCA95" w14:textId="561EEE0D"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w:t>
      </w:r>
      <w:r w:rsidR="00E84FA7">
        <w:rPr>
          <w:rFonts w:ascii="Times New Roman" w:hAnsi="Times New Roman"/>
          <w:sz w:val="24"/>
          <w:szCs w:val="24"/>
          <w:shd w:val="clear" w:color="auto" w:fill="FFFFFF"/>
        </w:rPr>
        <w:t>presencial</w:t>
      </w:r>
      <w:r w:rsidRPr="005D0BC5">
        <w:rPr>
          <w:rFonts w:ascii="Times New Roman" w:hAnsi="Times New Roman"/>
          <w:sz w:val="24"/>
          <w:szCs w:val="24"/>
          <w:shd w:val="clear" w:color="auto" w:fill="FFFFFF"/>
        </w:rPr>
        <w:t xml:space="preserve">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w:t>
      </w:r>
      <w:r w:rsidR="00207A50">
        <w:rPr>
          <w:rFonts w:ascii="Times New Roman" w:hAnsi="Times New Roman"/>
          <w:sz w:val="24"/>
          <w:szCs w:val="24"/>
          <w:shd w:val="clear" w:color="auto" w:fill="FFFFFF"/>
        </w:rPr>
        <w:t>conferência</w:t>
      </w:r>
      <w:r w:rsidR="00E84FA7">
        <w:rPr>
          <w:rFonts w:ascii="Times New Roman" w:hAnsi="Times New Roman"/>
          <w:sz w:val="24"/>
          <w:szCs w:val="24"/>
          <w:shd w:val="clear" w:color="auto" w:fill="FFFFFF"/>
        </w:rPr>
        <w:t xml:space="preserve"> física dos documentos apresentados</w:t>
      </w:r>
      <w:r w:rsidRPr="005D0BC5">
        <w:rPr>
          <w:rFonts w:ascii="Times New Roman" w:hAnsi="Times New Roman"/>
          <w:sz w:val="24"/>
          <w:szCs w:val="24"/>
          <w:shd w:val="clear" w:color="auto" w:fill="FFFFFF"/>
        </w:rPr>
        <w:t>.</w:t>
      </w:r>
    </w:p>
    <w:p w14:paraId="427B64A9" w14:textId="7B9F50A5"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w:t>
      </w:r>
      <w:bookmarkEnd w:id="5"/>
      <w:r w:rsidR="008A24CF">
        <w:rPr>
          <w:rFonts w:eastAsia="Lucida Sans Unicode"/>
          <w:sz w:val="24"/>
          <w:szCs w:val="24"/>
        </w:rPr>
        <w:t>pelo e</w:t>
      </w:r>
      <w:r w:rsidR="00207A50">
        <w:rPr>
          <w:rFonts w:eastAsia="Lucida Sans Unicode"/>
          <w:sz w:val="24"/>
          <w:szCs w:val="24"/>
        </w:rPr>
        <w:t>-</w:t>
      </w:r>
      <w:r w:rsidR="008A24CF">
        <w:rPr>
          <w:rFonts w:eastAsia="Lucida Sans Unicode"/>
          <w:sz w:val="24"/>
          <w:szCs w:val="24"/>
        </w:rPr>
        <w:t xml:space="preserve">mail: </w:t>
      </w:r>
      <w:hyperlink r:id="rId13" w:history="1">
        <w:r w:rsidR="00E84FA7" w:rsidRPr="002441E5">
          <w:rPr>
            <w:rStyle w:val="Hyperlink"/>
            <w:rFonts w:eastAsia="Lucida Sans Unicode"/>
            <w:sz w:val="24"/>
            <w:szCs w:val="24"/>
          </w:rPr>
          <w:t>licitacao@juranda.pr.gov.br</w:t>
        </w:r>
      </w:hyperlink>
      <w:r w:rsidR="008A24CF">
        <w:rPr>
          <w:rFonts w:eastAsia="Lucida Sans Unicode"/>
          <w:sz w:val="24"/>
          <w:szCs w:val="24"/>
        </w:rPr>
        <w:t xml:space="preserve"> </w:t>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14:paraId="1015102A" w14:textId="77777777" w:rsidR="00E84FA7" w:rsidRDefault="00E84FA7" w:rsidP="00E84FA7">
      <w:pPr>
        <w:jc w:val="both"/>
        <w:rPr>
          <w:rFonts w:eastAsia="Lucida Sans Unicode"/>
          <w:sz w:val="24"/>
          <w:szCs w:val="24"/>
        </w:rPr>
      </w:pPr>
      <w:r w:rsidRPr="00C34139">
        <w:rPr>
          <w:rFonts w:eastAsia="Lucida Sans Unicode"/>
          <w:b/>
          <w:bCs/>
          <w:sz w:val="24"/>
          <w:szCs w:val="24"/>
        </w:rPr>
        <w:t>2.8</w:t>
      </w:r>
      <w:r w:rsidRPr="00F63C0B">
        <w:rPr>
          <w:rFonts w:eastAsia="Lucida Sans Unicode"/>
          <w:sz w:val="24"/>
          <w:szCs w:val="24"/>
        </w:rPr>
        <w:t xml:space="preserve">. A presente concorrência é na forma presencial e terá, excepcionalmente, com inversão de fases, sendo a primeira fase, após o credenciamento, a fase de habilitação e após a fase de proposta, ante o porte, relevância e complexidade da obra. </w:t>
      </w:r>
    </w:p>
    <w:p w14:paraId="1319C66B" w14:textId="77777777" w:rsidR="00E84FA7" w:rsidRDefault="00E84FA7" w:rsidP="00E84FA7">
      <w:pPr>
        <w:jc w:val="both"/>
        <w:rPr>
          <w:rFonts w:eastAsia="Lucida Sans Unicode"/>
          <w:sz w:val="24"/>
          <w:szCs w:val="24"/>
        </w:rPr>
      </w:pPr>
      <w:r w:rsidRPr="00C34139">
        <w:rPr>
          <w:rFonts w:eastAsia="Lucida Sans Unicode"/>
          <w:b/>
          <w:bCs/>
          <w:sz w:val="24"/>
          <w:szCs w:val="24"/>
        </w:rPr>
        <w:t>2.9</w:t>
      </w:r>
      <w:r w:rsidRPr="00F63C0B">
        <w:rPr>
          <w:rFonts w:eastAsia="Lucida Sans Unicode"/>
          <w:sz w:val="24"/>
          <w:szCs w:val="24"/>
        </w:rPr>
        <w:t>. Apresentar os envelopes separados e lacrados, os quais deverão conter, respectivamente, a "DOCUMENTAÇÃO" (envelope n° 01) e a "PROPOSTA" (envelope n° 02), inserindo, na parte externa, o número do edital, modalidade, nome da empresa, data e hora da realização do certame</w:t>
      </w:r>
      <w:r>
        <w:rPr>
          <w:rFonts w:eastAsia="Lucida Sans Unicode"/>
          <w:sz w:val="24"/>
          <w:szCs w:val="24"/>
        </w:rPr>
        <w:t>.</w:t>
      </w:r>
    </w:p>
    <w:p w14:paraId="2A99F172" w14:textId="2858C2A8" w:rsidR="00E84FA7" w:rsidRPr="00E84FA7" w:rsidRDefault="00E84FA7" w:rsidP="00E84FA7">
      <w:pPr>
        <w:jc w:val="both"/>
        <w:rPr>
          <w:rFonts w:eastAsia="Lucida Sans Unicode"/>
          <w:b/>
          <w:bCs/>
          <w:sz w:val="24"/>
          <w:szCs w:val="24"/>
        </w:rPr>
      </w:pPr>
      <w:r w:rsidRPr="00E84FA7">
        <w:rPr>
          <w:rFonts w:eastAsia="Lucida Sans Unicode"/>
          <w:b/>
          <w:bCs/>
          <w:sz w:val="24"/>
          <w:szCs w:val="24"/>
        </w:rPr>
        <w:t>2.10. DA JUSTIFICATIVA PARA O PRESENCIAL</w:t>
      </w:r>
    </w:p>
    <w:p w14:paraId="2A9C762C" w14:textId="77777777" w:rsidR="00E84FA7" w:rsidRPr="00F65400" w:rsidRDefault="00E84FA7" w:rsidP="00E84FA7">
      <w:pPr>
        <w:ind w:firstLine="708"/>
        <w:jc w:val="both"/>
        <w:rPr>
          <w:sz w:val="24"/>
          <w:szCs w:val="24"/>
        </w:rPr>
      </w:pPr>
      <w:r w:rsidRPr="00F65400">
        <w:rPr>
          <w:sz w:val="24"/>
          <w:szCs w:val="24"/>
        </w:rPr>
        <w:t>A realização da presente licitação na forma presencial fundamenta-se em razões de ordem técnica, operacional e jurídica, alinhadas aos princípios da eficiência, competitividade, segurança jurídica e julgamento objetivo previstos na Lei nº 14.133/2021.</w:t>
      </w:r>
    </w:p>
    <w:p w14:paraId="4F6E3599" w14:textId="77777777" w:rsidR="00E84FA7" w:rsidRPr="00F65400" w:rsidRDefault="00E84FA7" w:rsidP="00E84FA7">
      <w:pPr>
        <w:ind w:firstLine="708"/>
        <w:jc w:val="both"/>
        <w:rPr>
          <w:sz w:val="24"/>
          <w:szCs w:val="24"/>
        </w:rPr>
      </w:pPr>
      <w:r w:rsidRPr="00F65400">
        <w:rPr>
          <w:sz w:val="24"/>
          <w:szCs w:val="24"/>
        </w:rPr>
        <w:t xml:space="preserve">A Lei nº 14.133/2021, em seu artigo </w:t>
      </w:r>
      <w:r w:rsidRPr="00F65400">
        <w:rPr>
          <w:b/>
          <w:bCs/>
          <w:sz w:val="24"/>
          <w:szCs w:val="24"/>
        </w:rPr>
        <w:t>17, caput</w:t>
      </w:r>
      <w:r w:rsidRPr="00F65400">
        <w:rPr>
          <w:sz w:val="24"/>
          <w:szCs w:val="24"/>
        </w:rPr>
        <w:t xml:space="preserve">, permite que a Administração conduza as licitações em </w:t>
      </w:r>
      <w:r w:rsidRPr="00F65400">
        <w:rPr>
          <w:b/>
          <w:bCs/>
          <w:sz w:val="24"/>
          <w:szCs w:val="24"/>
        </w:rPr>
        <w:t>meio eletrônico ou presencial</w:t>
      </w:r>
      <w:r w:rsidRPr="00F65400">
        <w:rPr>
          <w:sz w:val="24"/>
          <w:szCs w:val="24"/>
        </w:rPr>
        <w:t>, desde que haja justificativa prévia quando não adotado o meio eletrônico:</w:t>
      </w:r>
    </w:p>
    <w:p w14:paraId="520B1096" w14:textId="6D24C3B2" w:rsidR="00E84FA7" w:rsidRPr="00F65400" w:rsidRDefault="00E84FA7" w:rsidP="00E84FA7">
      <w:pPr>
        <w:ind w:left="2268"/>
        <w:jc w:val="both"/>
        <w:rPr>
          <w:sz w:val="24"/>
          <w:szCs w:val="24"/>
        </w:rPr>
      </w:pPr>
      <w:r w:rsidRPr="00F65400">
        <w:rPr>
          <w:i/>
          <w:iCs/>
        </w:rPr>
        <w:t xml:space="preserve">Art. 17, caput — As licitações serão realizadas preferencialmente sob a forma </w:t>
      </w:r>
      <w:r w:rsidR="00767B96">
        <w:rPr>
          <w:i/>
          <w:iCs/>
        </w:rPr>
        <w:t>PRESENCIAL</w:t>
      </w:r>
      <w:r w:rsidRPr="00F65400">
        <w:rPr>
          <w:i/>
          <w:iCs/>
        </w:rPr>
        <w:t>, admitida a utilização da forma presencial, desde que justificada</w:t>
      </w:r>
      <w:r w:rsidRPr="00F65400">
        <w:rPr>
          <w:rStyle w:val="Refdenotaderodap"/>
          <w:i/>
          <w:iCs/>
        </w:rPr>
        <w:footnoteReference w:id="1"/>
      </w:r>
      <w:r w:rsidRPr="00F65400">
        <w:rPr>
          <w:b/>
          <w:bCs/>
          <w:sz w:val="24"/>
          <w:szCs w:val="24"/>
        </w:rPr>
        <w:t>.</w:t>
      </w:r>
    </w:p>
    <w:p w14:paraId="0D883AD0" w14:textId="77777777" w:rsidR="00E84FA7" w:rsidRPr="00F65400" w:rsidRDefault="00E84FA7" w:rsidP="00E84FA7">
      <w:pPr>
        <w:ind w:firstLine="708"/>
        <w:jc w:val="both"/>
        <w:rPr>
          <w:sz w:val="24"/>
          <w:szCs w:val="24"/>
        </w:rPr>
      </w:pPr>
      <w:r w:rsidRPr="00F65400">
        <w:rPr>
          <w:sz w:val="24"/>
          <w:szCs w:val="24"/>
        </w:rPr>
        <w:t xml:space="preserve">Assim, a realização presencial </w:t>
      </w:r>
      <w:r w:rsidRPr="00F65400">
        <w:rPr>
          <w:b/>
          <w:bCs/>
          <w:sz w:val="24"/>
          <w:szCs w:val="24"/>
        </w:rPr>
        <w:t>não é exceção proibitiva</w:t>
      </w:r>
      <w:r w:rsidRPr="00F65400">
        <w:rPr>
          <w:sz w:val="24"/>
          <w:szCs w:val="24"/>
        </w:rPr>
        <w:t>, mas uma opção válida, desde que motivada, sobretudo em obras de engenharia com características específicas.</w:t>
      </w:r>
    </w:p>
    <w:p w14:paraId="3E44FBC1" w14:textId="77777777" w:rsidR="00E84FA7" w:rsidRPr="00F65400" w:rsidRDefault="00E84FA7" w:rsidP="00E84FA7">
      <w:pPr>
        <w:ind w:firstLine="708"/>
        <w:jc w:val="both"/>
        <w:rPr>
          <w:sz w:val="24"/>
          <w:szCs w:val="24"/>
        </w:rPr>
      </w:pPr>
      <w:r w:rsidRPr="00F65400">
        <w:rPr>
          <w:sz w:val="24"/>
          <w:szCs w:val="24"/>
        </w:rPr>
        <w:t xml:space="preserve">A adoção do processo </w:t>
      </w:r>
      <w:r w:rsidRPr="00F65400">
        <w:rPr>
          <w:b/>
          <w:bCs/>
          <w:sz w:val="24"/>
          <w:szCs w:val="24"/>
        </w:rPr>
        <w:t>eletrônico</w:t>
      </w:r>
      <w:r w:rsidRPr="00F65400">
        <w:rPr>
          <w:sz w:val="24"/>
          <w:szCs w:val="24"/>
        </w:rPr>
        <w:t xml:space="preserve"> na licitação para obra de pavimentação (incluindo pavimentação sobre pedras, CBUQ ou outros serviços) pode ampliar excessivamente o universo de participantes, alcançando empresas de outras regiões do país que </w:t>
      </w:r>
      <w:r w:rsidRPr="00F65400">
        <w:rPr>
          <w:b/>
          <w:bCs/>
          <w:sz w:val="24"/>
          <w:szCs w:val="24"/>
        </w:rPr>
        <w:t>não possuem usina de asfalto próxima</w:t>
      </w:r>
      <w:r w:rsidRPr="00F65400">
        <w:rPr>
          <w:sz w:val="24"/>
          <w:szCs w:val="24"/>
        </w:rPr>
        <w:t xml:space="preserve">, </w:t>
      </w:r>
      <w:r w:rsidRPr="00F65400">
        <w:rPr>
          <w:b/>
          <w:bCs/>
          <w:sz w:val="24"/>
          <w:szCs w:val="24"/>
        </w:rPr>
        <w:t>não dispõem de base operacional</w:t>
      </w:r>
      <w:r w:rsidRPr="00F65400">
        <w:rPr>
          <w:sz w:val="24"/>
          <w:szCs w:val="24"/>
        </w:rPr>
        <w:t xml:space="preserve">, </w:t>
      </w:r>
      <w:r w:rsidRPr="00F65400">
        <w:rPr>
          <w:b/>
          <w:bCs/>
          <w:sz w:val="24"/>
          <w:szCs w:val="24"/>
        </w:rPr>
        <w:t>não têm logística disponível para transporte de maquinário</w:t>
      </w:r>
      <w:r w:rsidRPr="00F65400">
        <w:rPr>
          <w:sz w:val="24"/>
          <w:szCs w:val="24"/>
        </w:rPr>
        <w:t xml:space="preserve">, ou que </w:t>
      </w:r>
      <w:r w:rsidRPr="00F65400">
        <w:rPr>
          <w:b/>
          <w:bCs/>
          <w:sz w:val="24"/>
          <w:szCs w:val="24"/>
        </w:rPr>
        <w:t>não possuem experiência local ou regional</w:t>
      </w:r>
      <w:r w:rsidRPr="00F65400">
        <w:rPr>
          <w:sz w:val="24"/>
          <w:szCs w:val="24"/>
        </w:rPr>
        <w:t xml:space="preserve"> suficiente para garantir a adequada execução dos serviços no município.</w:t>
      </w:r>
    </w:p>
    <w:p w14:paraId="777AEBCF" w14:textId="77777777" w:rsidR="00E84FA7" w:rsidRPr="00F65400" w:rsidRDefault="00E84FA7" w:rsidP="00E84FA7">
      <w:pPr>
        <w:ind w:firstLine="708"/>
        <w:jc w:val="both"/>
        <w:rPr>
          <w:sz w:val="24"/>
          <w:szCs w:val="24"/>
        </w:rPr>
      </w:pPr>
      <w:r w:rsidRPr="00F65400">
        <w:rPr>
          <w:sz w:val="24"/>
          <w:szCs w:val="24"/>
        </w:rPr>
        <w:t>Esse cenário cria risco significativo para o interesse público, conforme demonstrado a seguir.</w:t>
      </w:r>
    </w:p>
    <w:p w14:paraId="41B55617" w14:textId="77777777" w:rsidR="00E84FA7" w:rsidRPr="00F65400" w:rsidRDefault="00E84FA7" w:rsidP="00E84FA7">
      <w:pPr>
        <w:ind w:firstLine="708"/>
        <w:jc w:val="both"/>
        <w:rPr>
          <w:sz w:val="24"/>
          <w:szCs w:val="24"/>
        </w:rPr>
      </w:pPr>
      <w:r w:rsidRPr="00F65400">
        <w:rPr>
          <w:sz w:val="24"/>
          <w:szCs w:val="24"/>
        </w:rPr>
        <w:t xml:space="preserve">No formato eletrônico, a licitação alcança empresas de </w:t>
      </w:r>
      <w:r w:rsidRPr="00F65400">
        <w:rPr>
          <w:b/>
          <w:bCs/>
          <w:sz w:val="24"/>
          <w:szCs w:val="24"/>
        </w:rPr>
        <w:t>todo o território nacional</w:t>
      </w:r>
      <w:r w:rsidRPr="00F65400">
        <w:rPr>
          <w:sz w:val="24"/>
          <w:szCs w:val="24"/>
        </w:rPr>
        <w:t>, incluindo:</w:t>
      </w:r>
    </w:p>
    <w:p w14:paraId="64B48DCA" w14:textId="77777777" w:rsidR="00E84FA7" w:rsidRPr="00F65400" w:rsidRDefault="00E84FA7" w:rsidP="00E84FA7">
      <w:pPr>
        <w:numPr>
          <w:ilvl w:val="0"/>
          <w:numId w:val="24"/>
        </w:numPr>
        <w:suppressAutoHyphens w:val="0"/>
        <w:spacing w:line="259" w:lineRule="auto"/>
        <w:jc w:val="both"/>
        <w:rPr>
          <w:sz w:val="24"/>
          <w:szCs w:val="24"/>
        </w:rPr>
      </w:pPr>
      <w:r w:rsidRPr="00F65400">
        <w:rPr>
          <w:sz w:val="24"/>
          <w:szCs w:val="24"/>
        </w:rPr>
        <w:t>empresas sem usina de asfalto próxima ao município;</w:t>
      </w:r>
    </w:p>
    <w:p w14:paraId="7DB06BA0" w14:textId="77777777" w:rsidR="00E84FA7" w:rsidRPr="00F65400" w:rsidRDefault="00E84FA7" w:rsidP="00E84FA7">
      <w:pPr>
        <w:numPr>
          <w:ilvl w:val="0"/>
          <w:numId w:val="24"/>
        </w:numPr>
        <w:suppressAutoHyphens w:val="0"/>
        <w:spacing w:line="259" w:lineRule="auto"/>
        <w:jc w:val="both"/>
        <w:rPr>
          <w:sz w:val="24"/>
          <w:szCs w:val="24"/>
        </w:rPr>
      </w:pPr>
      <w:r w:rsidRPr="00F65400">
        <w:rPr>
          <w:sz w:val="24"/>
          <w:szCs w:val="24"/>
        </w:rPr>
        <w:t>empresas que dependem de fretes extensos para mobilizar máquinas pesadas;</w:t>
      </w:r>
    </w:p>
    <w:p w14:paraId="741DD2E1" w14:textId="77777777" w:rsidR="00E84FA7" w:rsidRPr="00F65400" w:rsidRDefault="00E84FA7" w:rsidP="00E84FA7">
      <w:pPr>
        <w:numPr>
          <w:ilvl w:val="0"/>
          <w:numId w:val="24"/>
        </w:numPr>
        <w:suppressAutoHyphens w:val="0"/>
        <w:spacing w:line="259" w:lineRule="auto"/>
        <w:jc w:val="both"/>
        <w:rPr>
          <w:sz w:val="24"/>
          <w:szCs w:val="24"/>
        </w:rPr>
      </w:pPr>
      <w:r w:rsidRPr="00F65400">
        <w:rPr>
          <w:sz w:val="24"/>
          <w:szCs w:val="24"/>
        </w:rPr>
        <w:t>firmas que não possuem estrutura local para atendimento imediato;</w:t>
      </w:r>
    </w:p>
    <w:p w14:paraId="37300863" w14:textId="77777777" w:rsidR="00E84FA7" w:rsidRPr="00F65400" w:rsidRDefault="00E84FA7" w:rsidP="00E84FA7">
      <w:pPr>
        <w:numPr>
          <w:ilvl w:val="0"/>
          <w:numId w:val="24"/>
        </w:numPr>
        <w:suppressAutoHyphens w:val="0"/>
        <w:spacing w:line="259" w:lineRule="auto"/>
        <w:jc w:val="both"/>
        <w:rPr>
          <w:sz w:val="24"/>
          <w:szCs w:val="24"/>
        </w:rPr>
      </w:pPr>
      <w:r w:rsidRPr="00F65400">
        <w:rPr>
          <w:sz w:val="24"/>
          <w:szCs w:val="24"/>
        </w:rPr>
        <w:t>empresas com custos irreais ou distorcidos porque não possuem base operacional regional.</w:t>
      </w:r>
    </w:p>
    <w:p w14:paraId="48BE812D" w14:textId="77777777" w:rsidR="00E84FA7" w:rsidRPr="00F65400" w:rsidRDefault="00E84FA7" w:rsidP="00E84FA7">
      <w:pPr>
        <w:ind w:left="720"/>
        <w:jc w:val="both"/>
        <w:rPr>
          <w:sz w:val="24"/>
          <w:szCs w:val="24"/>
        </w:rPr>
      </w:pPr>
    </w:p>
    <w:p w14:paraId="4F6E7290" w14:textId="77777777" w:rsidR="00E84FA7" w:rsidRPr="00F65400" w:rsidRDefault="00E84FA7" w:rsidP="00E84FA7">
      <w:pPr>
        <w:ind w:firstLine="708"/>
        <w:jc w:val="both"/>
        <w:rPr>
          <w:sz w:val="24"/>
          <w:szCs w:val="24"/>
        </w:rPr>
      </w:pPr>
      <w:r w:rsidRPr="00F65400">
        <w:rPr>
          <w:sz w:val="24"/>
          <w:szCs w:val="24"/>
        </w:rPr>
        <w:t xml:space="preserve">Essa ampliação de alcance pode levar à vitória de propostas </w:t>
      </w:r>
      <w:r w:rsidRPr="00F65400">
        <w:rPr>
          <w:b/>
          <w:bCs/>
          <w:sz w:val="24"/>
          <w:szCs w:val="24"/>
        </w:rPr>
        <w:t>aparentemente mais vantajosas</w:t>
      </w:r>
      <w:r w:rsidRPr="00F65400">
        <w:rPr>
          <w:sz w:val="24"/>
          <w:szCs w:val="24"/>
        </w:rPr>
        <w:t xml:space="preserve">, porém </w:t>
      </w:r>
      <w:r w:rsidRPr="00F65400">
        <w:rPr>
          <w:b/>
          <w:bCs/>
          <w:sz w:val="24"/>
          <w:szCs w:val="24"/>
        </w:rPr>
        <w:t>materialmente inexequíveis</w:t>
      </w:r>
      <w:r w:rsidRPr="00F65400">
        <w:rPr>
          <w:sz w:val="24"/>
          <w:szCs w:val="24"/>
        </w:rPr>
        <w:t>.</w:t>
      </w:r>
    </w:p>
    <w:p w14:paraId="5B2DE8A2" w14:textId="77777777" w:rsidR="00E84FA7" w:rsidRPr="00F65400" w:rsidRDefault="00E84FA7" w:rsidP="00E84FA7">
      <w:pPr>
        <w:ind w:firstLine="708"/>
        <w:jc w:val="both"/>
        <w:rPr>
          <w:sz w:val="24"/>
          <w:szCs w:val="24"/>
        </w:rPr>
      </w:pPr>
      <w:r w:rsidRPr="00F65400">
        <w:rPr>
          <w:sz w:val="24"/>
          <w:szCs w:val="24"/>
        </w:rPr>
        <w:t>Quando empresas distantes participam, elas podem:</w:t>
      </w:r>
    </w:p>
    <w:p w14:paraId="0B428564" w14:textId="77777777" w:rsidR="00E84FA7" w:rsidRPr="00F65400" w:rsidRDefault="00E84FA7" w:rsidP="00E84FA7">
      <w:pPr>
        <w:numPr>
          <w:ilvl w:val="0"/>
          <w:numId w:val="25"/>
        </w:numPr>
        <w:suppressAutoHyphens w:val="0"/>
        <w:spacing w:line="259" w:lineRule="auto"/>
        <w:jc w:val="both"/>
        <w:rPr>
          <w:sz w:val="24"/>
          <w:szCs w:val="24"/>
        </w:rPr>
      </w:pPr>
      <w:r w:rsidRPr="00F65400">
        <w:rPr>
          <w:sz w:val="24"/>
          <w:szCs w:val="24"/>
        </w:rPr>
        <w:t xml:space="preserve">apresentar </w:t>
      </w:r>
      <w:r w:rsidRPr="00F65400">
        <w:rPr>
          <w:b/>
          <w:bCs/>
          <w:sz w:val="24"/>
          <w:szCs w:val="24"/>
        </w:rPr>
        <w:t>preços abaixo do custo real</w:t>
      </w:r>
      <w:r w:rsidRPr="00F65400">
        <w:rPr>
          <w:sz w:val="24"/>
          <w:szCs w:val="24"/>
        </w:rPr>
        <w:t xml:space="preserve"> para ganhar o certame;</w:t>
      </w:r>
    </w:p>
    <w:p w14:paraId="12040E72" w14:textId="77777777" w:rsidR="00E84FA7" w:rsidRPr="00F65400" w:rsidRDefault="00E84FA7" w:rsidP="00E84FA7">
      <w:pPr>
        <w:numPr>
          <w:ilvl w:val="0"/>
          <w:numId w:val="25"/>
        </w:numPr>
        <w:suppressAutoHyphens w:val="0"/>
        <w:spacing w:line="259" w:lineRule="auto"/>
        <w:jc w:val="both"/>
        <w:rPr>
          <w:sz w:val="24"/>
          <w:szCs w:val="24"/>
        </w:rPr>
      </w:pPr>
      <w:r w:rsidRPr="00F65400">
        <w:rPr>
          <w:sz w:val="24"/>
          <w:szCs w:val="24"/>
        </w:rPr>
        <w:t>não conseguir mobilizar maquinário dentro do prazo;</w:t>
      </w:r>
    </w:p>
    <w:p w14:paraId="40AAD8F9" w14:textId="77777777" w:rsidR="00E84FA7" w:rsidRPr="00F65400" w:rsidRDefault="00E84FA7" w:rsidP="00E84FA7">
      <w:pPr>
        <w:numPr>
          <w:ilvl w:val="0"/>
          <w:numId w:val="25"/>
        </w:numPr>
        <w:suppressAutoHyphens w:val="0"/>
        <w:spacing w:line="259" w:lineRule="auto"/>
        <w:jc w:val="both"/>
        <w:rPr>
          <w:sz w:val="24"/>
          <w:szCs w:val="24"/>
        </w:rPr>
      </w:pPr>
      <w:r w:rsidRPr="00F65400">
        <w:rPr>
          <w:sz w:val="24"/>
          <w:szCs w:val="24"/>
        </w:rPr>
        <w:t>depender de longos deslocamentos de máquinas pesadas (tratores, rolos compactadores, escavadeiras etc.);</w:t>
      </w:r>
    </w:p>
    <w:p w14:paraId="75528CB7" w14:textId="77777777" w:rsidR="00E84FA7" w:rsidRPr="00F65400" w:rsidRDefault="00E84FA7" w:rsidP="00E84FA7">
      <w:pPr>
        <w:numPr>
          <w:ilvl w:val="0"/>
          <w:numId w:val="25"/>
        </w:numPr>
        <w:suppressAutoHyphens w:val="0"/>
        <w:spacing w:line="259" w:lineRule="auto"/>
        <w:jc w:val="both"/>
        <w:rPr>
          <w:sz w:val="24"/>
          <w:szCs w:val="24"/>
        </w:rPr>
      </w:pPr>
      <w:r w:rsidRPr="00F65400">
        <w:rPr>
          <w:sz w:val="24"/>
          <w:szCs w:val="24"/>
        </w:rPr>
        <w:t>não dispor de capacidade produtiva local.</w:t>
      </w:r>
    </w:p>
    <w:p w14:paraId="7AED3486" w14:textId="77777777" w:rsidR="00E84FA7" w:rsidRPr="00F65400" w:rsidRDefault="00E84FA7" w:rsidP="00E84FA7">
      <w:pPr>
        <w:ind w:left="720"/>
        <w:jc w:val="both"/>
        <w:rPr>
          <w:sz w:val="24"/>
          <w:szCs w:val="24"/>
        </w:rPr>
      </w:pPr>
    </w:p>
    <w:p w14:paraId="7904F62E" w14:textId="77777777" w:rsidR="00E84FA7" w:rsidRPr="00F65400" w:rsidRDefault="00E84FA7" w:rsidP="00E84FA7">
      <w:pPr>
        <w:ind w:firstLine="708"/>
        <w:jc w:val="both"/>
        <w:rPr>
          <w:sz w:val="24"/>
          <w:szCs w:val="24"/>
        </w:rPr>
      </w:pPr>
      <w:r w:rsidRPr="00F65400">
        <w:rPr>
          <w:sz w:val="24"/>
          <w:szCs w:val="24"/>
        </w:rPr>
        <w:t>Isso gera riscos graves:</w:t>
      </w:r>
    </w:p>
    <w:p w14:paraId="4E654C81" w14:textId="77777777" w:rsidR="00E84FA7" w:rsidRPr="00F65400" w:rsidRDefault="00E84FA7" w:rsidP="00E84FA7">
      <w:pPr>
        <w:numPr>
          <w:ilvl w:val="0"/>
          <w:numId w:val="26"/>
        </w:numPr>
        <w:suppressAutoHyphens w:val="0"/>
        <w:spacing w:line="259" w:lineRule="auto"/>
        <w:jc w:val="both"/>
        <w:rPr>
          <w:sz w:val="24"/>
          <w:szCs w:val="24"/>
        </w:rPr>
      </w:pPr>
      <w:r w:rsidRPr="00F65400">
        <w:rPr>
          <w:sz w:val="24"/>
          <w:szCs w:val="24"/>
        </w:rPr>
        <w:t>atrasos de cronograma;</w:t>
      </w:r>
    </w:p>
    <w:p w14:paraId="1F34CC34" w14:textId="77777777" w:rsidR="00E84FA7" w:rsidRPr="00F65400" w:rsidRDefault="00E84FA7" w:rsidP="00E84FA7">
      <w:pPr>
        <w:numPr>
          <w:ilvl w:val="0"/>
          <w:numId w:val="26"/>
        </w:numPr>
        <w:suppressAutoHyphens w:val="0"/>
        <w:spacing w:line="259" w:lineRule="auto"/>
        <w:jc w:val="both"/>
        <w:rPr>
          <w:sz w:val="24"/>
          <w:szCs w:val="24"/>
        </w:rPr>
      </w:pPr>
      <w:r w:rsidRPr="00F65400">
        <w:rPr>
          <w:sz w:val="24"/>
          <w:szCs w:val="24"/>
        </w:rPr>
        <w:t>pedidos de reequilíbrio econômico-financeiro;</w:t>
      </w:r>
    </w:p>
    <w:p w14:paraId="478AAA7A" w14:textId="77777777" w:rsidR="00E84FA7" w:rsidRPr="00F65400" w:rsidRDefault="00E84FA7" w:rsidP="00E84FA7">
      <w:pPr>
        <w:numPr>
          <w:ilvl w:val="0"/>
          <w:numId w:val="26"/>
        </w:numPr>
        <w:suppressAutoHyphens w:val="0"/>
        <w:spacing w:line="259" w:lineRule="auto"/>
        <w:jc w:val="both"/>
        <w:rPr>
          <w:sz w:val="24"/>
          <w:szCs w:val="24"/>
        </w:rPr>
      </w:pPr>
      <w:r w:rsidRPr="00F65400">
        <w:rPr>
          <w:sz w:val="24"/>
          <w:szCs w:val="24"/>
        </w:rPr>
        <w:t>paralisação de obra;</w:t>
      </w:r>
    </w:p>
    <w:p w14:paraId="2DBADE04" w14:textId="77777777" w:rsidR="00E84FA7" w:rsidRPr="00F65400" w:rsidRDefault="00E84FA7" w:rsidP="00E84FA7">
      <w:pPr>
        <w:numPr>
          <w:ilvl w:val="0"/>
          <w:numId w:val="26"/>
        </w:numPr>
        <w:suppressAutoHyphens w:val="0"/>
        <w:spacing w:line="259" w:lineRule="auto"/>
        <w:jc w:val="both"/>
        <w:rPr>
          <w:sz w:val="24"/>
          <w:szCs w:val="24"/>
        </w:rPr>
      </w:pPr>
      <w:r w:rsidRPr="00F65400">
        <w:rPr>
          <w:sz w:val="24"/>
          <w:szCs w:val="24"/>
        </w:rPr>
        <w:t>possível rescisão contratual;</w:t>
      </w:r>
    </w:p>
    <w:p w14:paraId="74E4152B" w14:textId="77777777" w:rsidR="00E84FA7" w:rsidRPr="00F65400" w:rsidRDefault="00E84FA7" w:rsidP="00E84FA7">
      <w:pPr>
        <w:numPr>
          <w:ilvl w:val="0"/>
          <w:numId w:val="26"/>
        </w:numPr>
        <w:suppressAutoHyphens w:val="0"/>
        <w:spacing w:line="259" w:lineRule="auto"/>
        <w:jc w:val="both"/>
        <w:rPr>
          <w:sz w:val="24"/>
          <w:szCs w:val="24"/>
        </w:rPr>
      </w:pPr>
      <w:r w:rsidRPr="00F65400">
        <w:rPr>
          <w:sz w:val="24"/>
          <w:szCs w:val="24"/>
        </w:rPr>
        <w:t xml:space="preserve">necessidade de uma nova licitação — gerando </w:t>
      </w:r>
      <w:r w:rsidRPr="00F65400">
        <w:rPr>
          <w:b/>
          <w:bCs/>
          <w:sz w:val="24"/>
          <w:szCs w:val="24"/>
        </w:rPr>
        <w:t>prejuízo ao interesse público</w:t>
      </w:r>
      <w:r w:rsidRPr="00F65400">
        <w:rPr>
          <w:sz w:val="24"/>
          <w:szCs w:val="24"/>
        </w:rPr>
        <w:t>.</w:t>
      </w:r>
    </w:p>
    <w:p w14:paraId="6D0D0B07" w14:textId="77777777" w:rsidR="00E84FA7" w:rsidRPr="00F65400" w:rsidRDefault="00E84FA7" w:rsidP="00E84FA7">
      <w:pPr>
        <w:ind w:left="720"/>
        <w:jc w:val="both"/>
        <w:rPr>
          <w:sz w:val="24"/>
          <w:szCs w:val="24"/>
        </w:rPr>
      </w:pPr>
    </w:p>
    <w:p w14:paraId="286D07DA" w14:textId="77777777" w:rsidR="00E84FA7" w:rsidRPr="00F65400" w:rsidRDefault="00E84FA7" w:rsidP="00E84FA7">
      <w:pPr>
        <w:ind w:firstLine="708"/>
        <w:jc w:val="both"/>
        <w:rPr>
          <w:sz w:val="24"/>
          <w:szCs w:val="24"/>
        </w:rPr>
      </w:pPr>
      <w:r w:rsidRPr="00F65400">
        <w:rPr>
          <w:sz w:val="24"/>
          <w:szCs w:val="24"/>
        </w:rPr>
        <w:t xml:space="preserve">O </w:t>
      </w:r>
      <w:r w:rsidRPr="00F65400">
        <w:rPr>
          <w:b/>
          <w:bCs/>
          <w:sz w:val="24"/>
          <w:szCs w:val="24"/>
        </w:rPr>
        <w:t>art. 5º da Lei 14.133/2021</w:t>
      </w:r>
      <w:r w:rsidRPr="00F65400">
        <w:rPr>
          <w:sz w:val="24"/>
          <w:szCs w:val="24"/>
        </w:rPr>
        <w:t xml:space="preserve"> determina que a Administração deve adotar a solução </w:t>
      </w:r>
      <w:r w:rsidRPr="00F65400">
        <w:rPr>
          <w:b/>
          <w:bCs/>
          <w:sz w:val="24"/>
          <w:szCs w:val="24"/>
        </w:rPr>
        <w:t>mais eficiente</w:t>
      </w:r>
      <w:r w:rsidRPr="00F65400">
        <w:rPr>
          <w:sz w:val="24"/>
          <w:szCs w:val="24"/>
        </w:rPr>
        <w:t>, o que inclui prevenir riscos de execução.</w:t>
      </w:r>
    </w:p>
    <w:p w14:paraId="79D2F6DB" w14:textId="77777777" w:rsidR="00E84FA7" w:rsidRPr="00F65400" w:rsidRDefault="00E84FA7" w:rsidP="00E84FA7">
      <w:pPr>
        <w:ind w:firstLine="708"/>
        <w:jc w:val="both"/>
        <w:rPr>
          <w:sz w:val="24"/>
          <w:szCs w:val="24"/>
        </w:rPr>
      </w:pPr>
      <w:r w:rsidRPr="00F65400">
        <w:rPr>
          <w:sz w:val="24"/>
          <w:szCs w:val="24"/>
        </w:rPr>
        <w:t>Para execução de pavimentação conforme o projeto SAM49 (incluindo preparação de base, transporte de agregados, mistura, compactação e assentamento), é indispensável:</w:t>
      </w:r>
    </w:p>
    <w:p w14:paraId="2D552665" w14:textId="77777777" w:rsidR="00E84FA7" w:rsidRPr="00F65400" w:rsidRDefault="00E84FA7" w:rsidP="00E84FA7">
      <w:pPr>
        <w:numPr>
          <w:ilvl w:val="0"/>
          <w:numId w:val="27"/>
        </w:numPr>
        <w:suppressAutoHyphens w:val="0"/>
        <w:spacing w:line="259" w:lineRule="auto"/>
        <w:jc w:val="both"/>
        <w:rPr>
          <w:sz w:val="24"/>
          <w:szCs w:val="24"/>
        </w:rPr>
      </w:pPr>
      <w:r w:rsidRPr="00F65400">
        <w:rPr>
          <w:sz w:val="24"/>
          <w:szCs w:val="24"/>
        </w:rPr>
        <w:t xml:space="preserve">disponibilidade de </w:t>
      </w:r>
      <w:r w:rsidRPr="00F65400">
        <w:rPr>
          <w:b/>
          <w:bCs/>
          <w:sz w:val="24"/>
          <w:szCs w:val="24"/>
        </w:rPr>
        <w:t>usina de asfalto</w:t>
      </w:r>
      <w:r w:rsidRPr="00F65400">
        <w:rPr>
          <w:sz w:val="24"/>
          <w:szCs w:val="24"/>
        </w:rPr>
        <w:t xml:space="preserve"> ou fornecimento próximo;</w:t>
      </w:r>
    </w:p>
    <w:p w14:paraId="36AECDD4" w14:textId="77777777" w:rsidR="00E84FA7" w:rsidRPr="00F65400" w:rsidRDefault="00E84FA7" w:rsidP="00E84FA7">
      <w:pPr>
        <w:numPr>
          <w:ilvl w:val="0"/>
          <w:numId w:val="27"/>
        </w:numPr>
        <w:suppressAutoHyphens w:val="0"/>
        <w:spacing w:line="259" w:lineRule="auto"/>
        <w:jc w:val="both"/>
        <w:rPr>
          <w:sz w:val="24"/>
          <w:szCs w:val="24"/>
        </w:rPr>
      </w:pPr>
      <w:r w:rsidRPr="00F65400">
        <w:rPr>
          <w:sz w:val="24"/>
          <w:szCs w:val="24"/>
        </w:rPr>
        <w:t>logística rápida e contínua de materiais;</w:t>
      </w:r>
    </w:p>
    <w:p w14:paraId="6B1B0F63" w14:textId="77777777" w:rsidR="00E84FA7" w:rsidRPr="00F65400" w:rsidRDefault="00E84FA7" w:rsidP="00E84FA7">
      <w:pPr>
        <w:numPr>
          <w:ilvl w:val="0"/>
          <w:numId w:val="27"/>
        </w:numPr>
        <w:suppressAutoHyphens w:val="0"/>
        <w:spacing w:line="259" w:lineRule="auto"/>
        <w:jc w:val="both"/>
        <w:rPr>
          <w:sz w:val="24"/>
          <w:szCs w:val="24"/>
        </w:rPr>
      </w:pPr>
      <w:r w:rsidRPr="00F65400">
        <w:rPr>
          <w:sz w:val="24"/>
          <w:szCs w:val="24"/>
        </w:rPr>
        <w:t>capacidade de mobilização de máquinas pesadas sem custos irrealistas;</w:t>
      </w:r>
    </w:p>
    <w:p w14:paraId="082A2CD9" w14:textId="77777777" w:rsidR="00E84FA7" w:rsidRPr="00F65400" w:rsidRDefault="00E84FA7" w:rsidP="00E84FA7">
      <w:pPr>
        <w:numPr>
          <w:ilvl w:val="0"/>
          <w:numId w:val="27"/>
        </w:numPr>
        <w:suppressAutoHyphens w:val="0"/>
        <w:spacing w:line="259" w:lineRule="auto"/>
        <w:jc w:val="both"/>
        <w:rPr>
          <w:sz w:val="24"/>
          <w:szCs w:val="24"/>
        </w:rPr>
      </w:pPr>
      <w:r w:rsidRPr="00F65400">
        <w:rPr>
          <w:sz w:val="24"/>
          <w:szCs w:val="24"/>
        </w:rPr>
        <w:t>equipe técnica permanente na região.</w:t>
      </w:r>
    </w:p>
    <w:p w14:paraId="55073941" w14:textId="77777777" w:rsidR="00E84FA7" w:rsidRPr="00F65400" w:rsidRDefault="00E84FA7" w:rsidP="00E84FA7">
      <w:pPr>
        <w:ind w:left="720"/>
        <w:jc w:val="both"/>
        <w:rPr>
          <w:sz w:val="24"/>
          <w:szCs w:val="24"/>
        </w:rPr>
      </w:pPr>
    </w:p>
    <w:p w14:paraId="112C43D7" w14:textId="77777777" w:rsidR="00E84FA7" w:rsidRPr="00F65400" w:rsidRDefault="00E84FA7" w:rsidP="00E84FA7">
      <w:pPr>
        <w:ind w:firstLine="708"/>
        <w:jc w:val="both"/>
        <w:rPr>
          <w:sz w:val="24"/>
          <w:szCs w:val="24"/>
        </w:rPr>
      </w:pPr>
      <w:r w:rsidRPr="00F65400">
        <w:rPr>
          <w:sz w:val="24"/>
          <w:szCs w:val="24"/>
        </w:rPr>
        <w:t>Sem esses fatores, a obra fica sujeita a:</w:t>
      </w:r>
    </w:p>
    <w:p w14:paraId="6A333EAF" w14:textId="77777777" w:rsidR="00E84FA7" w:rsidRPr="00F65400" w:rsidRDefault="00E84FA7" w:rsidP="00E84FA7">
      <w:pPr>
        <w:numPr>
          <w:ilvl w:val="0"/>
          <w:numId w:val="28"/>
        </w:numPr>
        <w:suppressAutoHyphens w:val="0"/>
        <w:spacing w:line="259" w:lineRule="auto"/>
        <w:jc w:val="both"/>
        <w:rPr>
          <w:sz w:val="24"/>
          <w:szCs w:val="24"/>
        </w:rPr>
      </w:pPr>
      <w:r w:rsidRPr="00F65400">
        <w:rPr>
          <w:sz w:val="24"/>
          <w:szCs w:val="24"/>
        </w:rPr>
        <w:t>quebras de produção;</w:t>
      </w:r>
    </w:p>
    <w:p w14:paraId="4AF8A686" w14:textId="77777777" w:rsidR="00E84FA7" w:rsidRPr="00F65400" w:rsidRDefault="00E84FA7" w:rsidP="00E84FA7">
      <w:pPr>
        <w:numPr>
          <w:ilvl w:val="0"/>
          <w:numId w:val="28"/>
        </w:numPr>
        <w:suppressAutoHyphens w:val="0"/>
        <w:spacing w:line="259" w:lineRule="auto"/>
        <w:jc w:val="both"/>
        <w:rPr>
          <w:sz w:val="24"/>
          <w:szCs w:val="24"/>
        </w:rPr>
      </w:pPr>
      <w:r w:rsidRPr="00F65400">
        <w:rPr>
          <w:sz w:val="24"/>
          <w:szCs w:val="24"/>
        </w:rPr>
        <w:t>atrasos devido a longas distâncias de transporte;</w:t>
      </w:r>
    </w:p>
    <w:p w14:paraId="4019528C" w14:textId="77777777" w:rsidR="00E84FA7" w:rsidRPr="00F65400" w:rsidRDefault="00E84FA7" w:rsidP="00E84FA7">
      <w:pPr>
        <w:numPr>
          <w:ilvl w:val="0"/>
          <w:numId w:val="28"/>
        </w:numPr>
        <w:suppressAutoHyphens w:val="0"/>
        <w:spacing w:line="259" w:lineRule="auto"/>
        <w:jc w:val="both"/>
        <w:rPr>
          <w:sz w:val="24"/>
          <w:szCs w:val="24"/>
        </w:rPr>
      </w:pPr>
      <w:r w:rsidRPr="00F65400">
        <w:rPr>
          <w:sz w:val="24"/>
          <w:szCs w:val="24"/>
        </w:rPr>
        <w:t>custos logísticos excessivos;</w:t>
      </w:r>
    </w:p>
    <w:p w14:paraId="2680A5F8" w14:textId="77777777" w:rsidR="00E84FA7" w:rsidRPr="00F65400" w:rsidRDefault="00E84FA7" w:rsidP="00E84FA7">
      <w:pPr>
        <w:numPr>
          <w:ilvl w:val="0"/>
          <w:numId w:val="28"/>
        </w:numPr>
        <w:suppressAutoHyphens w:val="0"/>
        <w:spacing w:line="259" w:lineRule="auto"/>
        <w:jc w:val="both"/>
        <w:rPr>
          <w:sz w:val="24"/>
          <w:szCs w:val="24"/>
        </w:rPr>
      </w:pPr>
      <w:r w:rsidRPr="00F65400">
        <w:rPr>
          <w:sz w:val="24"/>
          <w:szCs w:val="24"/>
        </w:rPr>
        <w:t>perda de qualidade dos serviços.</w:t>
      </w:r>
    </w:p>
    <w:p w14:paraId="306BDE28" w14:textId="77777777" w:rsidR="00E84FA7" w:rsidRPr="00F65400" w:rsidRDefault="00E84FA7" w:rsidP="00E84FA7">
      <w:pPr>
        <w:ind w:left="720"/>
        <w:jc w:val="both"/>
        <w:rPr>
          <w:sz w:val="24"/>
          <w:szCs w:val="24"/>
        </w:rPr>
      </w:pPr>
    </w:p>
    <w:p w14:paraId="35366DD0" w14:textId="77777777" w:rsidR="00E84FA7" w:rsidRPr="00F65400" w:rsidRDefault="00E84FA7" w:rsidP="00E84FA7">
      <w:pPr>
        <w:ind w:firstLine="708"/>
        <w:jc w:val="both"/>
        <w:rPr>
          <w:sz w:val="24"/>
          <w:szCs w:val="24"/>
        </w:rPr>
      </w:pPr>
      <w:r w:rsidRPr="00F65400">
        <w:rPr>
          <w:sz w:val="24"/>
          <w:szCs w:val="24"/>
        </w:rPr>
        <w:t xml:space="preserve">A proximidade operacional é requisito </w:t>
      </w:r>
      <w:r w:rsidRPr="00F65400">
        <w:rPr>
          <w:b/>
          <w:bCs/>
          <w:sz w:val="24"/>
          <w:szCs w:val="24"/>
        </w:rPr>
        <w:t>implícito</w:t>
      </w:r>
      <w:r w:rsidRPr="00F65400">
        <w:rPr>
          <w:sz w:val="24"/>
          <w:szCs w:val="24"/>
        </w:rPr>
        <w:t xml:space="preserve"> para execução eficiente — reconhecido pelos Tribunais de Contas.</w:t>
      </w:r>
    </w:p>
    <w:p w14:paraId="041F90C5" w14:textId="77777777" w:rsidR="00E84FA7" w:rsidRPr="00F65400" w:rsidRDefault="00E84FA7" w:rsidP="00E84FA7">
      <w:pPr>
        <w:ind w:firstLine="708"/>
        <w:jc w:val="both"/>
        <w:rPr>
          <w:sz w:val="24"/>
          <w:szCs w:val="24"/>
        </w:rPr>
      </w:pPr>
      <w:r w:rsidRPr="00F65400">
        <w:rPr>
          <w:sz w:val="24"/>
          <w:szCs w:val="24"/>
        </w:rPr>
        <w:t>A licitação presencial:</w:t>
      </w:r>
    </w:p>
    <w:p w14:paraId="4A017EA0" w14:textId="77777777" w:rsidR="00E84FA7" w:rsidRPr="00F65400" w:rsidRDefault="00E84FA7" w:rsidP="00E84FA7">
      <w:pPr>
        <w:numPr>
          <w:ilvl w:val="0"/>
          <w:numId w:val="29"/>
        </w:numPr>
        <w:suppressAutoHyphens w:val="0"/>
        <w:spacing w:line="259" w:lineRule="auto"/>
        <w:jc w:val="both"/>
        <w:rPr>
          <w:sz w:val="24"/>
          <w:szCs w:val="24"/>
        </w:rPr>
      </w:pPr>
      <w:r w:rsidRPr="00F65400">
        <w:rPr>
          <w:sz w:val="24"/>
          <w:szCs w:val="24"/>
        </w:rPr>
        <w:t xml:space="preserve">alcança mais frequentemente empresas </w:t>
      </w:r>
      <w:r w:rsidRPr="00F65400">
        <w:rPr>
          <w:b/>
          <w:bCs/>
          <w:sz w:val="24"/>
          <w:szCs w:val="24"/>
        </w:rPr>
        <w:t>regionais</w:t>
      </w:r>
      <w:r w:rsidRPr="00F65400">
        <w:rPr>
          <w:sz w:val="24"/>
          <w:szCs w:val="24"/>
        </w:rPr>
        <w:t>, que já operam na área de pavimentação;</w:t>
      </w:r>
    </w:p>
    <w:p w14:paraId="3663AEA5" w14:textId="77777777" w:rsidR="00E84FA7" w:rsidRPr="00F65400" w:rsidRDefault="00E84FA7" w:rsidP="00E84FA7">
      <w:pPr>
        <w:numPr>
          <w:ilvl w:val="0"/>
          <w:numId w:val="29"/>
        </w:numPr>
        <w:suppressAutoHyphens w:val="0"/>
        <w:spacing w:line="259" w:lineRule="auto"/>
        <w:jc w:val="both"/>
        <w:rPr>
          <w:sz w:val="24"/>
          <w:szCs w:val="24"/>
        </w:rPr>
      </w:pPr>
      <w:r w:rsidRPr="00F65400">
        <w:rPr>
          <w:sz w:val="24"/>
          <w:szCs w:val="24"/>
        </w:rPr>
        <w:t>reduz a chance de participação de empresas sem usina de asfalto ou base operacional;</w:t>
      </w:r>
    </w:p>
    <w:p w14:paraId="292FC6B6" w14:textId="77777777" w:rsidR="00E84FA7" w:rsidRPr="00F65400" w:rsidRDefault="00E84FA7" w:rsidP="00E84FA7">
      <w:pPr>
        <w:numPr>
          <w:ilvl w:val="0"/>
          <w:numId w:val="29"/>
        </w:numPr>
        <w:suppressAutoHyphens w:val="0"/>
        <w:spacing w:line="259" w:lineRule="auto"/>
        <w:jc w:val="both"/>
        <w:rPr>
          <w:sz w:val="24"/>
          <w:szCs w:val="24"/>
        </w:rPr>
      </w:pPr>
      <w:r w:rsidRPr="00F65400">
        <w:rPr>
          <w:sz w:val="24"/>
          <w:szCs w:val="24"/>
        </w:rPr>
        <w:t>diminui riscos de propostas artificiais e inexequíveis;</w:t>
      </w:r>
    </w:p>
    <w:p w14:paraId="28E6F4A2" w14:textId="77777777" w:rsidR="00E84FA7" w:rsidRPr="00F65400" w:rsidRDefault="00E84FA7" w:rsidP="00E84FA7">
      <w:pPr>
        <w:numPr>
          <w:ilvl w:val="0"/>
          <w:numId w:val="29"/>
        </w:numPr>
        <w:suppressAutoHyphens w:val="0"/>
        <w:spacing w:line="259" w:lineRule="auto"/>
        <w:jc w:val="both"/>
        <w:rPr>
          <w:sz w:val="24"/>
          <w:szCs w:val="24"/>
        </w:rPr>
      </w:pPr>
      <w:r w:rsidRPr="00F65400">
        <w:rPr>
          <w:sz w:val="24"/>
          <w:szCs w:val="24"/>
        </w:rPr>
        <w:t>aumenta a probabilidade de execução eficiente e contínua.</w:t>
      </w:r>
    </w:p>
    <w:p w14:paraId="225F9432" w14:textId="77777777" w:rsidR="00E84FA7" w:rsidRPr="00F65400" w:rsidRDefault="00E84FA7" w:rsidP="00E84FA7">
      <w:pPr>
        <w:ind w:firstLine="708"/>
        <w:jc w:val="both"/>
        <w:rPr>
          <w:sz w:val="24"/>
          <w:szCs w:val="24"/>
        </w:rPr>
      </w:pPr>
      <w:r w:rsidRPr="00F65400">
        <w:rPr>
          <w:sz w:val="24"/>
          <w:szCs w:val="24"/>
        </w:rPr>
        <w:t xml:space="preserve">Isso está em perfeita harmonia com o </w:t>
      </w:r>
      <w:r w:rsidRPr="00F65400">
        <w:rPr>
          <w:b/>
          <w:bCs/>
          <w:sz w:val="24"/>
          <w:szCs w:val="24"/>
        </w:rPr>
        <w:t>art. 11 da Lei 14.133/2021</w:t>
      </w:r>
      <w:r w:rsidRPr="00F65400">
        <w:rPr>
          <w:sz w:val="24"/>
          <w:szCs w:val="24"/>
        </w:rPr>
        <w:t xml:space="preserve">, que determina que as exigências da licitação devem ser compatíveis com a </w:t>
      </w:r>
      <w:r w:rsidRPr="00F65400">
        <w:rPr>
          <w:b/>
          <w:bCs/>
          <w:sz w:val="24"/>
          <w:szCs w:val="24"/>
          <w:u w:val="single"/>
        </w:rPr>
        <w:t>complexidade da obra</w:t>
      </w:r>
      <w:r w:rsidRPr="00F65400">
        <w:rPr>
          <w:sz w:val="24"/>
          <w:szCs w:val="24"/>
        </w:rPr>
        <w:t xml:space="preserve"> e com a capacidade do mercado local/regional de suprir o objeto.</w:t>
      </w:r>
    </w:p>
    <w:p w14:paraId="47C504DA" w14:textId="77777777" w:rsidR="00E84FA7" w:rsidRPr="00F65400" w:rsidRDefault="00E84FA7" w:rsidP="00E84FA7">
      <w:pPr>
        <w:ind w:firstLine="708"/>
        <w:jc w:val="both"/>
        <w:rPr>
          <w:sz w:val="24"/>
          <w:szCs w:val="24"/>
        </w:rPr>
      </w:pPr>
      <w:r w:rsidRPr="00F65400">
        <w:rPr>
          <w:sz w:val="24"/>
          <w:szCs w:val="24"/>
        </w:rPr>
        <w:t xml:space="preserve">Sendo assim indicamos pela Adoção da inversão de fases para o presente procedimento licitatório conforme explanado acima bem como justifica-se plenamente evitar </w:t>
      </w:r>
      <w:r w:rsidRPr="00F65400">
        <w:rPr>
          <w:sz w:val="24"/>
          <w:szCs w:val="24"/>
        </w:rPr>
        <w:lastRenderedPageBreak/>
        <w:t>o formato eletrônico, já que este pode permitir a vitória de empresas sem condições logísticas e operacionais de atender o Município de forma adequada.</w:t>
      </w:r>
    </w:p>
    <w:p w14:paraId="0C36F8F5" w14:textId="77777777" w:rsidR="00E84FA7" w:rsidRPr="005D0BC5" w:rsidRDefault="00E84FA7"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5BE6E54C" w:rsidR="00F76E1B" w:rsidRPr="005D0BC5" w:rsidRDefault="00F76E1B" w:rsidP="00F76E1B">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8"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todas as exigências deste Edital e de seus anexos.</w:t>
      </w:r>
    </w:p>
    <w:bookmarkEnd w:id="8"/>
    <w:p w14:paraId="59C4BA1E" w14:textId="77777777" w:rsidR="00CF2E5B" w:rsidRDefault="00CF2E5B" w:rsidP="00F76E1B">
      <w:pPr>
        <w:jc w:val="both"/>
        <w:rPr>
          <w:b/>
          <w:bCs/>
          <w:sz w:val="24"/>
          <w:szCs w:val="24"/>
        </w:rPr>
      </w:pPr>
    </w:p>
    <w:p w14:paraId="2D8E8F7F" w14:textId="645CDE30"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0A885D66" w14:textId="77777777" w:rsidR="00F65400" w:rsidRPr="00D62606" w:rsidRDefault="00F65400" w:rsidP="00F65400">
      <w:pPr>
        <w:pStyle w:val="Nivel2"/>
        <w:numPr>
          <w:ilvl w:val="0"/>
          <w:numId w:val="0"/>
        </w:numPr>
        <w:spacing w:before="0"/>
        <w:rPr>
          <w:rFonts w:ascii="Times New Roman" w:hAnsi="Times New Roman" w:cs="Times New Roman"/>
          <w:sz w:val="24"/>
          <w:szCs w:val="24"/>
        </w:rPr>
      </w:pPr>
      <w:r w:rsidRPr="00D62606">
        <w:rPr>
          <w:rFonts w:ascii="Times New Roman" w:hAnsi="Times New Roman" w:cs="Times New Roman"/>
          <w:b/>
          <w:bCs/>
          <w:sz w:val="24"/>
          <w:szCs w:val="24"/>
        </w:rPr>
        <w:t>3.2.1</w:t>
      </w:r>
      <w:r w:rsidRPr="00D62606">
        <w:rPr>
          <w:rFonts w:ascii="Times New Roman" w:hAnsi="Times New Roman" w:cs="Times New Roman"/>
          <w:sz w:val="24"/>
          <w:szCs w:val="24"/>
        </w:rPr>
        <w:t xml:space="preserve"> O Proponente deverá apresentar-se para credenciamento junto a agente de contratação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 Deverão ser apresentados os seguintes documentos abaixo:</w:t>
      </w:r>
    </w:p>
    <w:p w14:paraId="2C73B74C" w14:textId="7F46E781" w:rsidR="00F65400" w:rsidRPr="00D62606" w:rsidRDefault="00F65400" w:rsidP="00F65400">
      <w:pPr>
        <w:pStyle w:val="Nivel2"/>
        <w:numPr>
          <w:ilvl w:val="0"/>
          <w:numId w:val="30"/>
        </w:numPr>
        <w:spacing w:before="0"/>
        <w:rPr>
          <w:rFonts w:ascii="Times New Roman" w:hAnsi="Times New Roman" w:cs="Times New Roman"/>
          <w:sz w:val="24"/>
          <w:szCs w:val="24"/>
        </w:rPr>
      </w:pPr>
      <w:r w:rsidRPr="00D62606">
        <w:rPr>
          <w:rFonts w:ascii="Times New Roman" w:hAnsi="Times New Roman" w:cs="Times New Roman"/>
          <w:sz w:val="24"/>
          <w:szCs w:val="24"/>
        </w:rPr>
        <w:t>Estatuto social ou contrato social ou outro instrumento de registro comercial, registrado na Junta Comercial ou outro órgão competente de acordo com a legislação aplicável, constando o ramo de atividade compatível como o objeto licitado;</w:t>
      </w:r>
    </w:p>
    <w:p w14:paraId="6E4B9CA6" w14:textId="77777777" w:rsidR="00F65400" w:rsidRPr="00D62606" w:rsidRDefault="00F65400" w:rsidP="00F65400">
      <w:pPr>
        <w:pStyle w:val="Nivel2"/>
        <w:numPr>
          <w:ilvl w:val="0"/>
          <w:numId w:val="30"/>
        </w:numPr>
        <w:spacing w:before="0"/>
        <w:rPr>
          <w:rFonts w:ascii="Times New Roman" w:hAnsi="Times New Roman" w:cs="Times New Roman"/>
          <w:sz w:val="24"/>
          <w:szCs w:val="24"/>
        </w:rPr>
      </w:pPr>
      <w:r w:rsidRPr="00D62606">
        <w:rPr>
          <w:rFonts w:ascii="Times New Roman" w:hAnsi="Times New Roman" w:cs="Times New Roman"/>
          <w:sz w:val="24"/>
          <w:szCs w:val="24"/>
        </w:rPr>
        <w:t>Juntamente com o documento acima, deverá ser apresentado a Certidão da Junta Comercial da empresa;</w:t>
      </w:r>
    </w:p>
    <w:p w14:paraId="65C5756D" w14:textId="77777777" w:rsidR="00F65400" w:rsidRPr="00D62606" w:rsidRDefault="00F65400" w:rsidP="00F65400">
      <w:pPr>
        <w:pStyle w:val="Nivel2"/>
        <w:numPr>
          <w:ilvl w:val="0"/>
          <w:numId w:val="30"/>
        </w:numPr>
        <w:spacing w:before="0"/>
        <w:rPr>
          <w:rFonts w:ascii="Times New Roman" w:hAnsi="Times New Roman" w:cs="Times New Roman"/>
          <w:sz w:val="24"/>
          <w:szCs w:val="24"/>
        </w:rPr>
      </w:pPr>
      <w:r w:rsidRPr="00D62606">
        <w:rPr>
          <w:rFonts w:ascii="Times New Roman" w:hAnsi="Times New Roman" w:cs="Times New Roman"/>
          <w:sz w:val="24"/>
          <w:szCs w:val="24"/>
        </w:rPr>
        <w:t>Quando o representante não constar como administrador deverá ser apresentado com os documentos acima o instrumento público de procuração, ou particular, ou documento equivalente na forma da Lei;</w:t>
      </w:r>
    </w:p>
    <w:p w14:paraId="6336D0CE" w14:textId="77777777" w:rsidR="00F65400" w:rsidRPr="00D62606" w:rsidRDefault="00F65400" w:rsidP="00F65400">
      <w:pPr>
        <w:pStyle w:val="Nivel2"/>
        <w:numPr>
          <w:ilvl w:val="0"/>
          <w:numId w:val="30"/>
        </w:numPr>
        <w:spacing w:before="0"/>
        <w:rPr>
          <w:rFonts w:ascii="Times New Roman" w:hAnsi="Times New Roman" w:cs="Times New Roman"/>
          <w:sz w:val="24"/>
          <w:szCs w:val="24"/>
        </w:rPr>
      </w:pPr>
      <w:r w:rsidRPr="00D62606">
        <w:rPr>
          <w:rFonts w:ascii="Times New Roman" w:hAnsi="Times New Roman" w:cs="Times New Roman"/>
          <w:sz w:val="24"/>
          <w:szCs w:val="24"/>
        </w:rPr>
        <w:t>Cópia de cédula de identidade, ou outro documento equivalente do representante da sessão;</w:t>
      </w:r>
    </w:p>
    <w:p w14:paraId="7532E181" w14:textId="2D9F7E3F"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00F65400" w:rsidRPr="00932945">
        <w:rPr>
          <w:bCs/>
          <w:sz w:val="24"/>
          <w:szCs w:val="24"/>
        </w:rPr>
        <w:t>Não será permitida a participação de Consórcios</w:t>
      </w:r>
    </w:p>
    <w:p w14:paraId="099B00F6" w14:textId="77777777" w:rsidR="00E84FA7" w:rsidRDefault="00E84FA7" w:rsidP="00C30333">
      <w:pPr>
        <w:jc w:val="both"/>
        <w:rPr>
          <w:bCs/>
          <w:sz w:val="24"/>
          <w:szCs w:val="24"/>
        </w:rPr>
      </w:pPr>
    </w:p>
    <w:p w14:paraId="31CA33C8" w14:textId="261454A2" w:rsidR="00C30333" w:rsidRPr="00647FAF" w:rsidRDefault="00C30333" w:rsidP="00C3033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35315407" w14:textId="77777777" w:rsidR="00C30333" w:rsidRPr="005B5024" w:rsidRDefault="00C30333" w:rsidP="00C30333">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14:paraId="40715840" w14:textId="77777777" w:rsidR="00C30333" w:rsidRPr="005B5024" w:rsidRDefault="00C30333" w:rsidP="00C30333">
      <w:pPr>
        <w:jc w:val="both"/>
        <w:rPr>
          <w:bCs/>
          <w:noProof/>
          <w:sz w:val="24"/>
          <w:szCs w:val="24"/>
        </w:rPr>
      </w:pPr>
      <w:r w:rsidRPr="00614818">
        <w:rPr>
          <w:b/>
          <w:noProof/>
          <w:sz w:val="24"/>
          <w:szCs w:val="24"/>
        </w:rPr>
        <w:t>3.4.1.1</w:t>
      </w:r>
      <w:r>
        <w:rPr>
          <w:bCs/>
          <w:noProof/>
          <w:sz w:val="24"/>
          <w:szCs w:val="24"/>
        </w:rPr>
        <w:t xml:space="preserve"> </w:t>
      </w:r>
      <w:r w:rsidRPr="005B5024">
        <w:rPr>
          <w:bCs/>
          <w:noProof/>
          <w:sz w:val="24"/>
          <w:szCs w:val="24"/>
        </w:rPr>
        <w:t>Estejam sob processo de falência;</w:t>
      </w:r>
    </w:p>
    <w:p w14:paraId="57536292" w14:textId="77777777" w:rsidR="00C30333" w:rsidRPr="005B5024" w:rsidRDefault="00C30333" w:rsidP="00C30333">
      <w:pPr>
        <w:jc w:val="both"/>
        <w:rPr>
          <w:bCs/>
          <w:noProof/>
          <w:sz w:val="24"/>
          <w:szCs w:val="24"/>
        </w:rPr>
      </w:pPr>
      <w:r w:rsidRPr="00614818">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34F95448" w14:textId="77777777" w:rsidR="00C30333" w:rsidRPr="005B5024" w:rsidRDefault="00C30333" w:rsidP="00C30333">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5C230E71" w14:textId="77777777" w:rsidR="00C30333" w:rsidRPr="005B5024" w:rsidRDefault="00C30333" w:rsidP="00C30333">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47EDFF69" w14:textId="77777777" w:rsidR="00C30333" w:rsidRPr="005B5024" w:rsidRDefault="00C30333" w:rsidP="00C30333">
      <w:pPr>
        <w:jc w:val="both"/>
        <w:rPr>
          <w:bCs/>
          <w:noProof/>
          <w:sz w:val="24"/>
          <w:szCs w:val="24"/>
        </w:rPr>
      </w:pPr>
      <w:r w:rsidRPr="00614818">
        <w:rPr>
          <w:b/>
          <w:noProof/>
          <w:sz w:val="24"/>
          <w:szCs w:val="24"/>
        </w:rPr>
        <w:t>3.4.1.5</w:t>
      </w:r>
      <w:r w:rsidRPr="005B5024">
        <w:rPr>
          <w:bCs/>
          <w:noProof/>
          <w:sz w:val="24"/>
          <w:szCs w:val="24"/>
        </w:rPr>
        <w:t xml:space="preserve"> Se enquadrem nas seguintes vedações de participação (art. 9º e 14 da Lei 14.133/2021):</w:t>
      </w:r>
    </w:p>
    <w:p w14:paraId="106C2A60" w14:textId="77777777" w:rsidR="00C30333" w:rsidRPr="005B5024" w:rsidRDefault="00C30333" w:rsidP="00C30333">
      <w:pPr>
        <w:jc w:val="both"/>
        <w:rPr>
          <w:bCs/>
          <w:noProof/>
          <w:sz w:val="24"/>
          <w:szCs w:val="24"/>
        </w:rPr>
      </w:pPr>
      <w:r>
        <w:rPr>
          <w:bCs/>
          <w:noProof/>
          <w:sz w:val="24"/>
          <w:szCs w:val="24"/>
        </w:rPr>
        <w:lastRenderedPageBreak/>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14:textId="77777777" w:rsidR="00C30333" w:rsidRPr="005B5024" w:rsidRDefault="00C30333" w:rsidP="00C3033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14:textId="77777777" w:rsidR="00C30333" w:rsidRPr="005B5024" w:rsidRDefault="00C30333" w:rsidP="00C3033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14:textId="77777777" w:rsidR="00C30333" w:rsidRPr="005B5024" w:rsidRDefault="00C30333" w:rsidP="00C3033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14:textId="77777777" w:rsidR="00C30333" w:rsidRPr="005B5024" w:rsidRDefault="00C30333" w:rsidP="00C30333">
      <w:pPr>
        <w:jc w:val="both"/>
        <w:rPr>
          <w:bCs/>
          <w:noProof/>
          <w:sz w:val="24"/>
          <w:szCs w:val="24"/>
        </w:rPr>
      </w:pPr>
      <w:r w:rsidRPr="00614818">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1CC8CF8C" w14:textId="77777777" w:rsidR="00C30333" w:rsidRPr="005B5024" w:rsidRDefault="00C30333" w:rsidP="00C30333">
      <w:pPr>
        <w:jc w:val="both"/>
        <w:rPr>
          <w:bCs/>
          <w:noProof/>
          <w:sz w:val="24"/>
          <w:szCs w:val="24"/>
        </w:rPr>
      </w:pPr>
      <w:r w:rsidRPr="00614818">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5ECEFABC" w14:textId="77777777" w:rsidR="00C30333" w:rsidRPr="005B5024" w:rsidRDefault="00C30333" w:rsidP="00C30333">
      <w:pPr>
        <w:jc w:val="both"/>
        <w:rPr>
          <w:bCs/>
          <w:noProof/>
          <w:sz w:val="24"/>
          <w:szCs w:val="24"/>
        </w:rPr>
      </w:pPr>
      <w:r w:rsidRPr="00614818">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4575E613" w14:textId="77777777" w:rsidR="00C30333" w:rsidRPr="005B5024" w:rsidRDefault="00C30333" w:rsidP="00C30333">
      <w:pPr>
        <w:jc w:val="both"/>
        <w:rPr>
          <w:bCs/>
          <w:noProof/>
          <w:sz w:val="24"/>
          <w:szCs w:val="24"/>
        </w:rPr>
      </w:pPr>
      <w:r w:rsidRPr="00614818">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5770BA1C" w:rsidR="00F76E1B" w:rsidRDefault="00C30333" w:rsidP="00F76E1B">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3DEB524F" w14:textId="7FE72CF2" w:rsidR="00F15340" w:rsidRPr="005D0BC5" w:rsidRDefault="00F76E1B" w:rsidP="00F15340">
      <w:pPr>
        <w:jc w:val="both"/>
        <w:rPr>
          <w:bCs/>
          <w:sz w:val="24"/>
          <w:szCs w:val="24"/>
        </w:rPr>
      </w:pPr>
      <w:bookmarkStart w:id="9" w:name="_Hlk131081251"/>
      <w:r w:rsidRPr="005D0BC5">
        <w:rPr>
          <w:b/>
          <w:bCs/>
          <w:sz w:val="24"/>
          <w:szCs w:val="24"/>
        </w:rPr>
        <w:t>3.</w:t>
      </w:r>
      <w:r>
        <w:rPr>
          <w:b/>
          <w:bCs/>
          <w:sz w:val="24"/>
          <w:szCs w:val="24"/>
        </w:rPr>
        <w:t>5</w:t>
      </w:r>
      <w:r w:rsidRPr="005D0BC5">
        <w:rPr>
          <w:sz w:val="24"/>
          <w:szCs w:val="24"/>
        </w:rPr>
        <w:t xml:space="preserve"> </w:t>
      </w:r>
      <w:r w:rsidR="00F15340" w:rsidRPr="005D0BC5">
        <w:rPr>
          <w:bCs/>
          <w:sz w:val="24"/>
          <w:szCs w:val="24"/>
        </w:rPr>
        <w:t>Como requisito para a participação na CONCORRÊNCIA, a licitante deverá declarar, mediante apresentação de declaração, que está ciente e concorda com as condições do edital e anexos, especialmente:</w:t>
      </w:r>
    </w:p>
    <w:p w14:paraId="07C17F30" w14:textId="77777777" w:rsidR="00F15340" w:rsidRPr="005D0BC5" w:rsidRDefault="00F15340" w:rsidP="00F15340">
      <w:pPr>
        <w:ind w:firstLine="709"/>
        <w:jc w:val="both"/>
        <w:rPr>
          <w:bCs/>
          <w:sz w:val="24"/>
          <w:szCs w:val="24"/>
        </w:rPr>
      </w:pPr>
      <w:r w:rsidRPr="005D0BC5">
        <w:rPr>
          <w:rFonts w:eastAsia="Arial"/>
          <w:b/>
          <w:bCs/>
          <w:sz w:val="24"/>
          <w:szCs w:val="24"/>
        </w:rPr>
        <w:t>3.</w:t>
      </w:r>
      <w:r>
        <w:rPr>
          <w:rFonts w:eastAsia="Arial"/>
          <w:b/>
          <w:bCs/>
          <w:sz w:val="24"/>
          <w:szCs w:val="24"/>
        </w:rPr>
        <w:t>5</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53909CA" w14:textId="77777777" w:rsidR="00F15340" w:rsidRPr="005D0BC5" w:rsidRDefault="00F15340" w:rsidP="00F15340">
      <w:pPr>
        <w:jc w:val="both"/>
        <w:rPr>
          <w:sz w:val="24"/>
          <w:szCs w:val="24"/>
        </w:rPr>
      </w:pPr>
      <w:r w:rsidRPr="005D0BC5">
        <w:rPr>
          <w:b/>
          <w:bCs/>
          <w:sz w:val="24"/>
          <w:szCs w:val="24"/>
        </w:rPr>
        <w:t>3.</w:t>
      </w:r>
      <w:r>
        <w:rPr>
          <w:b/>
          <w:bCs/>
          <w:sz w:val="24"/>
          <w:szCs w:val="24"/>
        </w:rPr>
        <w:t>6</w:t>
      </w:r>
      <w:r w:rsidRPr="005D0BC5">
        <w:rPr>
          <w:sz w:val="24"/>
          <w:szCs w:val="24"/>
        </w:rPr>
        <w:t xml:space="preserve"> A declaração falsa relativa ao cumprimento de qualquer condição sujeitará o licitante às sanções previstas em lei e neste Edital.</w:t>
      </w:r>
    </w:p>
    <w:p w14:paraId="18394A73" w14:textId="77777777" w:rsidR="00F15340" w:rsidRPr="005D0BC5" w:rsidRDefault="00F15340" w:rsidP="00F15340">
      <w:pPr>
        <w:jc w:val="both"/>
        <w:rPr>
          <w:b/>
          <w:sz w:val="24"/>
          <w:szCs w:val="24"/>
        </w:rPr>
      </w:pPr>
      <w:r w:rsidRPr="005D0BC5">
        <w:rPr>
          <w:b/>
          <w:bCs/>
          <w:sz w:val="24"/>
          <w:szCs w:val="24"/>
        </w:rPr>
        <w:t>3.</w:t>
      </w:r>
      <w:r>
        <w:rPr>
          <w:b/>
          <w:bCs/>
          <w:sz w:val="24"/>
          <w:szCs w:val="24"/>
        </w:rPr>
        <w:t>6</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E8D681F" w:rsidR="00F76E1B" w:rsidRPr="00B573FA" w:rsidRDefault="00F76E1B" w:rsidP="00F76E1B">
      <w:pPr>
        <w:jc w:val="both"/>
        <w:rPr>
          <w:sz w:val="22"/>
          <w:szCs w:val="22"/>
        </w:rPr>
      </w:pPr>
      <w:r w:rsidRPr="005D0BC5">
        <w:rPr>
          <w:b/>
          <w:sz w:val="24"/>
          <w:szCs w:val="24"/>
        </w:rPr>
        <w:t>3.</w:t>
      </w:r>
      <w:r w:rsidR="003A4313">
        <w:rPr>
          <w:b/>
          <w:sz w:val="24"/>
          <w:szCs w:val="24"/>
        </w:rPr>
        <w:t>7</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7"/>
      <w:bookmarkEnd w:id="9"/>
    </w:p>
    <w:p w14:paraId="7C083593" w14:textId="77777777" w:rsidR="00F76E1B"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BF0A7A9" w14:textId="77777777" w:rsidR="003A4313" w:rsidRDefault="003A4313" w:rsidP="00F76E1B">
      <w:pPr>
        <w:shd w:val="clear" w:color="auto" w:fill="FFFFFF"/>
        <w:suppressAutoHyphens w:val="0"/>
        <w:ind w:left="1068" w:hanging="708"/>
        <w:rPr>
          <w:sz w:val="24"/>
          <w:szCs w:val="24"/>
          <w:bdr w:val="none" w:sz="0" w:space="0" w:color="auto" w:frame="1"/>
          <w:shd w:val="clear" w:color="auto" w:fill="FFFF00"/>
          <w:lang w:eastAsia="pt-BR"/>
        </w:rPr>
      </w:pPr>
    </w:p>
    <w:p w14:paraId="2C7AA716" w14:textId="77777777" w:rsidR="003A4313" w:rsidRPr="005D0BC5" w:rsidRDefault="003A4313"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4F1D8DE2" w:rsidR="00F76E1B" w:rsidRDefault="00F76E1B" w:rsidP="00F76E1B">
      <w:pPr>
        <w:shd w:val="clear" w:color="auto" w:fill="FFFFFF"/>
        <w:jc w:val="both"/>
        <w:rPr>
          <w:b/>
          <w:bCs/>
          <w:color w:val="000000"/>
          <w:sz w:val="24"/>
          <w:szCs w:val="24"/>
          <w:lang w:eastAsia="pt-BR"/>
        </w:rPr>
      </w:pPr>
      <w:r w:rsidRPr="00FE258B">
        <w:rPr>
          <w:b/>
          <w:bCs/>
          <w:color w:val="000000"/>
          <w:sz w:val="24"/>
          <w:szCs w:val="24"/>
          <w:bdr w:val="none" w:sz="0" w:space="0" w:color="auto" w:frame="1"/>
          <w:lang w:eastAsia="pt-BR"/>
        </w:rPr>
        <w:lastRenderedPageBreak/>
        <w:t>4. </w:t>
      </w:r>
      <w:r w:rsidRPr="00FE258B">
        <w:rPr>
          <w:b/>
          <w:bCs/>
          <w:color w:val="000000"/>
          <w:sz w:val="24"/>
          <w:szCs w:val="24"/>
          <w:lang w:eastAsia="pt-BR"/>
        </w:rPr>
        <w:t>DA APRESENTAÇÃO DA PROPOSTA E DOS DOCUMENTOS DE HABILITAÇÃO</w:t>
      </w:r>
      <w:r w:rsidR="003A4313">
        <w:rPr>
          <w:b/>
          <w:bCs/>
          <w:color w:val="000000"/>
          <w:sz w:val="24"/>
          <w:szCs w:val="24"/>
          <w:lang w:eastAsia="pt-BR"/>
        </w:rPr>
        <w:t>.</w:t>
      </w:r>
    </w:p>
    <w:p w14:paraId="0C6C618E" w14:textId="77777777" w:rsidR="003A4313" w:rsidRPr="00FE258B" w:rsidRDefault="003A4313" w:rsidP="00F76E1B">
      <w:pPr>
        <w:shd w:val="clear" w:color="auto" w:fill="FFFFFF"/>
        <w:jc w:val="both"/>
        <w:rPr>
          <w:b/>
          <w:bCs/>
          <w:sz w:val="24"/>
          <w:szCs w:val="24"/>
          <w:lang w:eastAsia="pt-BR"/>
        </w:rPr>
      </w:pPr>
    </w:p>
    <w:p w14:paraId="2543C206" w14:textId="58342729" w:rsidR="00F76E1B" w:rsidRPr="00FE258B" w:rsidRDefault="00F76E1B" w:rsidP="00F76E1B">
      <w:pPr>
        <w:jc w:val="both"/>
        <w:rPr>
          <w:sz w:val="24"/>
          <w:szCs w:val="24"/>
          <w:lang w:eastAsia="en-US"/>
        </w:rPr>
      </w:pPr>
      <w:r w:rsidRPr="00FE258B">
        <w:rPr>
          <w:b/>
          <w:bCs/>
          <w:sz w:val="24"/>
          <w:szCs w:val="24"/>
        </w:rPr>
        <w:t xml:space="preserve">4.1 </w:t>
      </w:r>
      <w:r w:rsidR="003A4313" w:rsidRPr="003A4313">
        <w:rPr>
          <w:sz w:val="24"/>
          <w:szCs w:val="24"/>
        </w:rPr>
        <w:t>A presente licitação será realizada com INVERSÃO DE FASES, permitida no art. 17, §1º da NLLC, DEVENDO A HABILITAÇÃO DOS LICITANTES PRECEDER A FASE DE APRESENTAÇÃO DE PROPOSTAS E LANCES, EM BUSCA DA MELHOR PRESTAÇÃO DOS SERVIÇOS QUE COMPÕEM O OBJETO DESTE CERTAME.</w:t>
      </w:r>
    </w:p>
    <w:p w14:paraId="2B7C3129" w14:textId="77777777" w:rsidR="003A4313" w:rsidRPr="00E05EE7" w:rsidRDefault="003A4313" w:rsidP="003A4313">
      <w:pPr>
        <w:jc w:val="both"/>
        <w:rPr>
          <w:sz w:val="24"/>
          <w:szCs w:val="24"/>
        </w:rPr>
      </w:pPr>
      <w:r w:rsidRPr="00E05EE7">
        <w:rPr>
          <w:b/>
          <w:bCs/>
          <w:sz w:val="24"/>
          <w:szCs w:val="24"/>
        </w:rPr>
        <w:t>4.2</w:t>
      </w:r>
      <w:r>
        <w:rPr>
          <w:sz w:val="24"/>
          <w:szCs w:val="24"/>
        </w:rPr>
        <w:t xml:space="preserve">. </w:t>
      </w:r>
      <w:r w:rsidRPr="00E05EE7">
        <w:rPr>
          <w:sz w:val="24"/>
          <w:szCs w:val="24"/>
        </w:rPr>
        <w:t xml:space="preserve">A Lei 14.133, em seu artigo 17, §§ 1º e 3º, estabelece que a fase de lances deve preceder a habilitação. No entanto, em situações específicas, como na contratação de obras cuja interrupção ou suspensão possa acarretar prejuízos à continuidade da construção, a inversão das fases se mostra uma alternativa mais eficaz. Isso ocorre porque, em diversos processos licitatórios, empresas sem capital social adequado ou sem comprovação técnica acabam apresentando lances mais baixos e sendo declaradas vencedoras. Porém, na fase de habilitação, constata-se que não atendem aos requisitos do edital, resultando em atrasos irreversíveis, riscos de perda do objeto devido à expiração de prazos ou, em muitos casos, no fracasso da licitação. </w:t>
      </w:r>
    </w:p>
    <w:p w14:paraId="5676AC30" w14:textId="77777777" w:rsidR="003A4313" w:rsidRDefault="003A4313" w:rsidP="003A4313">
      <w:pPr>
        <w:jc w:val="both"/>
        <w:rPr>
          <w:sz w:val="24"/>
          <w:szCs w:val="24"/>
        </w:rPr>
      </w:pPr>
      <w:r w:rsidRPr="00873473">
        <w:rPr>
          <w:b/>
          <w:bCs/>
          <w:sz w:val="24"/>
          <w:szCs w:val="24"/>
        </w:rPr>
        <w:t>4.3</w:t>
      </w:r>
      <w:r>
        <w:rPr>
          <w:sz w:val="24"/>
          <w:szCs w:val="24"/>
        </w:rPr>
        <w:t xml:space="preserve">. </w:t>
      </w:r>
      <w:r w:rsidRPr="00E05EE7">
        <w:rPr>
          <w:sz w:val="24"/>
          <w:szCs w:val="24"/>
        </w:rPr>
        <w:t xml:space="preserve">A inversão de fases terá como benefícios a verificação prévia da qualificação técnica, da experiência e da qualidade dos serviços prestados pelos licitantes, em busca de atender aos parâmetros mínimos de qualidade definidos </w:t>
      </w:r>
      <w:r>
        <w:rPr>
          <w:sz w:val="24"/>
          <w:szCs w:val="24"/>
        </w:rPr>
        <w:t>NO PRESENTE EDITAL</w:t>
      </w:r>
      <w:r w:rsidRPr="00E05EE7">
        <w:rPr>
          <w:sz w:val="24"/>
          <w:szCs w:val="24"/>
        </w:rPr>
        <w:t>, na tentativa de evitar a mácula no preço com a realização da disputa de lances antes do julgamento da capacidade de execução do objeto. Assim, a disputa ocorrerá após a análise da habilitação dos licitantes, sendo o menor preço o critério decisivo na escolha da melhor proposta para a administração</w:t>
      </w:r>
      <w:r>
        <w:rPr>
          <w:sz w:val="24"/>
          <w:szCs w:val="24"/>
        </w:rPr>
        <w:t>.</w:t>
      </w:r>
    </w:p>
    <w:p w14:paraId="594E1944" w14:textId="400ECF71" w:rsidR="003A4313" w:rsidRPr="003A4313" w:rsidRDefault="003A4313" w:rsidP="003A4313">
      <w:pPr>
        <w:jc w:val="both"/>
        <w:rPr>
          <w:b/>
          <w:bCs/>
          <w:sz w:val="24"/>
          <w:szCs w:val="24"/>
          <w:u w:val="single"/>
        </w:rPr>
      </w:pPr>
      <w:r w:rsidRPr="003A4313">
        <w:rPr>
          <w:b/>
          <w:bCs/>
          <w:sz w:val="24"/>
          <w:szCs w:val="24"/>
          <w:u w:val="single"/>
        </w:rPr>
        <w:t>4.4. No momento da habilitação, todos os licitantes deverão apresentar comprovação do recolhimento de quantia a título de GARANTIA DE PROPOSTA, no valor equivalente a 1% (um por cento) do valor estimado para a contratação, ou seja, correspondente a R$ 152.457.23 (cento e cinquenta e dois mil e quatrocentos e cinquenta e sete reais e vinte e três), SOB PENA DE DESCLASSIFICAÇÃO. (art. 58 da Lei Federal nº 14.133/2021).</w:t>
      </w:r>
    </w:p>
    <w:p w14:paraId="242C27F0" w14:textId="77777777" w:rsidR="003A4313" w:rsidRPr="0077461D" w:rsidRDefault="003A4313" w:rsidP="003A4313">
      <w:pPr>
        <w:jc w:val="both"/>
        <w:rPr>
          <w:sz w:val="24"/>
          <w:szCs w:val="24"/>
        </w:rPr>
      </w:pPr>
      <w:r w:rsidRPr="0077461D">
        <w:rPr>
          <w:b/>
          <w:bCs/>
          <w:sz w:val="24"/>
          <w:szCs w:val="24"/>
        </w:rPr>
        <w:t>4.5.</w:t>
      </w:r>
      <w:r w:rsidRPr="0077461D">
        <w:rPr>
          <w:sz w:val="24"/>
          <w:szCs w:val="24"/>
        </w:rPr>
        <w:t xml:space="preserve"> A garantia de proposta poderá ser prestada nas seguintes modalidades:</w:t>
      </w:r>
    </w:p>
    <w:p w14:paraId="4D04DAAF" w14:textId="77777777" w:rsidR="003A4313" w:rsidRPr="0077461D" w:rsidRDefault="003A4313" w:rsidP="003A4313">
      <w:pPr>
        <w:jc w:val="both"/>
        <w:rPr>
          <w:sz w:val="24"/>
          <w:szCs w:val="24"/>
        </w:rPr>
      </w:pPr>
      <w:r w:rsidRPr="0077461D">
        <w:rPr>
          <w:sz w:val="24"/>
          <w:szCs w:val="24"/>
        </w:rPr>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E4643C4" w14:textId="77777777" w:rsidR="003A4313" w:rsidRPr="0077461D" w:rsidRDefault="003A4313" w:rsidP="003A4313">
      <w:pPr>
        <w:jc w:val="both"/>
        <w:rPr>
          <w:sz w:val="24"/>
          <w:szCs w:val="24"/>
        </w:rPr>
      </w:pPr>
      <w:r w:rsidRPr="0077461D">
        <w:rPr>
          <w:sz w:val="24"/>
          <w:szCs w:val="24"/>
        </w:rPr>
        <w:t>b) seguro-garantia;</w:t>
      </w:r>
    </w:p>
    <w:p w14:paraId="78A28806" w14:textId="77777777" w:rsidR="003A4313" w:rsidRPr="0077461D" w:rsidRDefault="003A4313" w:rsidP="003A4313">
      <w:pPr>
        <w:jc w:val="both"/>
        <w:rPr>
          <w:sz w:val="24"/>
          <w:szCs w:val="24"/>
        </w:rPr>
      </w:pPr>
      <w:r w:rsidRPr="0077461D">
        <w:rPr>
          <w:sz w:val="24"/>
          <w:szCs w:val="24"/>
        </w:rPr>
        <w:t>c) fiança bancária emitida por banco ou instituição financeira devidamente autorizada a operar no País pelo Banco Central do Brasil.</w:t>
      </w:r>
    </w:p>
    <w:p w14:paraId="0E493582" w14:textId="77777777" w:rsidR="003A4313" w:rsidRPr="0077461D" w:rsidRDefault="003A4313" w:rsidP="003A4313">
      <w:pPr>
        <w:jc w:val="both"/>
        <w:rPr>
          <w:sz w:val="24"/>
          <w:szCs w:val="24"/>
        </w:rPr>
      </w:pPr>
      <w:r w:rsidRPr="0077461D">
        <w:rPr>
          <w:b/>
          <w:bCs/>
          <w:sz w:val="24"/>
          <w:szCs w:val="24"/>
        </w:rPr>
        <w:t>4.6</w:t>
      </w:r>
      <w:r w:rsidRPr="0077461D">
        <w:rPr>
          <w:sz w:val="24"/>
          <w:szCs w:val="24"/>
        </w:rPr>
        <w:t xml:space="preserve">. A garantia de proposta será devolvida aos licitantes no prazo de 10 (dez) dias úteis, contado da data da publicação do </w:t>
      </w:r>
      <w:proofErr w:type="gramStart"/>
      <w:r w:rsidRPr="0077461D">
        <w:rPr>
          <w:sz w:val="24"/>
          <w:szCs w:val="24"/>
        </w:rPr>
        <w:t>resultado final</w:t>
      </w:r>
      <w:proofErr w:type="gramEnd"/>
      <w:r w:rsidRPr="0077461D">
        <w:rPr>
          <w:sz w:val="24"/>
          <w:szCs w:val="24"/>
        </w:rPr>
        <w:t xml:space="preserve"> ou de quando for declarada fracassada a licitação na forma do art. 58 § 2º da Lei nº 14.133/2021.</w:t>
      </w:r>
    </w:p>
    <w:p w14:paraId="29968249" w14:textId="77777777" w:rsidR="003A4313" w:rsidRPr="0077461D" w:rsidRDefault="003A4313" w:rsidP="003A4313">
      <w:pPr>
        <w:jc w:val="both"/>
        <w:rPr>
          <w:sz w:val="24"/>
          <w:szCs w:val="24"/>
        </w:rPr>
      </w:pPr>
      <w:r w:rsidRPr="0077461D">
        <w:rPr>
          <w:b/>
          <w:bCs/>
          <w:sz w:val="24"/>
          <w:szCs w:val="24"/>
        </w:rPr>
        <w:t>4.7.</w:t>
      </w:r>
      <w:r w:rsidRPr="0077461D">
        <w:rPr>
          <w:sz w:val="24"/>
          <w:szCs w:val="24"/>
        </w:rPr>
        <w:t xml:space="preserve"> Implicará execução do valor integral da garantia de proposta a recusa em assinar o contrato ou a não apresentação dos documentos para a contratação.</w:t>
      </w:r>
    </w:p>
    <w:p w14:paraId="0E10FDFE" w14:textId="77777777" w:rsidR="003A4313" w:rsidRPr="0077461D" w:rsidRDefault="003A4313" w:rsidP="003A4313">
      <w:pPr>
        <w:jc w:val="both"/>
        <w:rPr>
          <w:sz w:val="24"/>
          <w:szCs w:val="24"/>
        </w:rPr>
      </w:pPr>
      <w:r w:rsidRPr="0077461D">
        <w:rPr>
          <w:b/>
          <w:bCs/>
          <w:sz w:val="24"/>
          <w:szCs w:val="24"/>
        </w:rPr>
        <w:t>4.8.</w:t>
      </w:r>
      <w:r w:rsidRPr="0077461D">
        <w:rPr>
          <w:sz w:val="24"/>
          <w:szCs w:val="24"/>
        </w:rPr>
        <w:t xml:space="preserve"> Caso o licitante anexe um depósito em banco ou qualquer outro que não corresponda à comprovação da GARANTIA DA PROPOSTA na proposta ou no cadastramento da proposta, será considerado inabilitado perante as disposições legais aplicáveis, incluindo eventual caracterização de tentativa de fraude à licitação, nos termos da legislação vigente.</w:t>
      </w:r>
    </w:p>
    <w:p w14:paraId="3CECBA16" w14:textId="77777777" w:rsidR="003A4313" w:rsidRPr="0077461D" w:rsidRDefault="003A4313" w:rsidP="003A4313">
      <w:pPr>
        <w:jc w:val="both"/>
        <w:rPr>
          <w:sz w:val="24"/>
          <w:szCs w:val="24"/>
        </w:rPr>
      </w:pPr>
      <w:r w:rsidRPr="0077461D">
        <w:rPr>
          <w:b/>
          <w:bCs/>
          <w:sz w:val="24"/>
          <w:szCs w:val="24"/>
        </w:rPr>
        <w:t>4.9.</w:t>
      </w:r>
      <w:r w:rsidRPr="0077461D">
        <w:rPr>
          <w:sz w:val="24"/>
          <w:szCs w:val="24"/>
        </w:rPr>
        <w:t xml:space="preserve"> Na presente licitação, a fase de habilitação sucederá as fases de apresentação de propostas e lances e de julgamento.</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65A57AE2" w14:textId="45DC71AD" w:rsidR="005A38F5" w:rsidRDefault="00CF042D" w:rsidP="005A38F5">
      <w:pPr>
        <w:jc w:val="both"/>
        <w:rPr>
          <w:b/>
          <w:sz w:val="24"/>
          <w:szCs w:val="24"/>
        </w:rPr>
      </w:pPr>
      <w:r w:rsidRPr="00BC29D3">
        <w:rPr>
          <w:b/>
          <w:bCs/>
          <w:sz w:val="24"/>
          <w:szCs w:val="24"/>
          <w:bdr w:val="none" w:sz="0" w:space="0" w:color="auto" w:frame="1"/>
          <w:lang w:eastAsia="pt-BR"/>
        </w:rPr>
        <w:lastRenderedPageBreak/>
        <w:t>5</w:t>
      </w:r>
      <w:r w:rsidR="00FF227C" w:rsidRPr="00BC29D3">
        <w:rPr>
          <w:b/>
          <w:bCs/>
          <w:sz w:val="24"/>
          <w:szCs w:val="24"/>
          <w:bdr w:val="none" w:sz="0" w:space="0" w:color="auto" w:frame="1"/>
          <w:lang w:eastAsia="pt-BR"/>
        </w:rPr>
        <w:t>.  </w:t>
      </w:r>
      <w:r w:rsidR="005A38F5" w:rsidRPr="00B47CDC">
        <w:rPr>
          <w:b/>
          <w:sz w:val="24"/>
          <w:szCs w:val="24"/>
        </w:rPr>
        <w:t>DO RECEBIMENTO E ABERTURA DOS ENVELOPES.</w:t>
      </w:r>
    </w:p>
    <w:p w14:paraId="18680D3D" w14:textId="77777777" w:rsidR="005A38F5" w:rsidRDefault="005A38F5" w:rsidP="005A38F5">
      <w:pPr>
        <w:jc w:val="both"/>
        <w:rPr>
          <w:bCs/>
          <w:sz w:val="24"/>
          <w:szCs w:val="24"/>
        </w:rPr>
      </w:pPr>
      <w:r w:rsidRPr="0077461D">
        <w:rPr>
          <w:b/>
          <w:sz w:val="24"/>
          <w:szCs w:val="24"/>
        </w:rPr>
        <w:t>5.1.</w:t>
      </w:r>
      <w:r w:rsidRPr="00B47CDC">
        <w:rPr>
          <w:bCs/>
          <w:sz w:val="24"/>
          <w:szCs w:val="24"/>
        </w:rPr>
        <w:t xml:space="preserve"> A PROPOSTA DE PREÇOS e os DOCUMENTOS PARA HABILITAÇÃO deverão ser apresentados no dia, hora e local designado para a realização da Concorrência Pública, quando assim solicitado pelo agente de contratação, em invólucros separados, indevassáveis, lacrados e rubricados no fecho, que deverão conter os seguintes dizeres em sua face externa. </w:t>
      </w:r>
    </w:p>
    <w:p w14:paraId="6AD0AE88" w14:textId="77777777" w:rsidR="005A38F5" w:rsidRDefault="005A38F5" w:rsidP="005A38F5">
      <w:pPr>
        <w:jc w:val="both"/>
        <w:rPr>
          <w:bCs/>
          <w:sz w:val="24"/>
          <w:szCs w:val="24"/>
        </w:rPr>
      </w:pPr>
    </w:p>
    <w:p w14:paraId="62C47B49" w14:textId="77777777" w:rsidR="005A38F5" w:rsidRPr="00B47CDC" w:rsidRDefault="005A38F5" w:rsidP="005A38F5">
      <w:pPr>
        <w:jc w:val="both"/>
        <w:rPr>
          <w:b/>
          <w:sz w:val="24"/>
          <w:szCs w:val="24"/>
        </w:rPr>
      </w:pPr>
      <w:r w:rsidRPr="00B47CDC">
        <w:rPr>
          <w:b/>
          <w:sz w:val="24"/>
          <w:szCs w:val="24"/>
        </w:rPr>
        <w:t xml:space="preserve">ENVELOPE Nº 1 - DOCUMENTOS DE HABILITAÇÃO </w:t>
      </w:r>
    </w:p>
    <w:p w14:paraId="26BA7E4E" w14:textId="75CC938F" w:rsidR="005A38F5" w:rsidRPr="00B47CDC" w:rsidRDefault="005A38F5" w:rsidP="005A38F5">
      <w:pPr>
        <w:jc w:val="both"/>
        <w:rPr>
          <w:b/>
          <w:sz w:val="24"/>
          <w:szCs w:val="24"/>
        </w:rPr>
      </w:pPr>
      <w:r w:rsidRPr="00B47CDC">
        <w:rPr>
          <w:b/>
          <w:sz w:val="24"/>
          <w:szCs w:val="24"/>
        </w:rPr>
        <w:t xml:space="preserve">MUNICÍPIO DE JURANDA-PR CONCORRÊNCIA PÚBLICA PRESENCIAL Nº </w:t>
      </w:r>
      <w:r w:rsidR="00207A50">
        <w:rPr>
          <w:b/>
          <w:sz w:val="24"/>
          <w:szCs w:val="24"/>
        </w:rPr>
        <w:t>01</w:t>
      </w:r>
      <w:r w:rsidRPr="00B47CDC">
        <w:rPr>
          <w:b/>
          <w:sz w:val="24"/>
          <w:szCs w:val="24"/>
        </w:rPr>
        <w:t>/202</w:t>
      </w:r>
      <w:r>
        <w:rPr>
          <w:b/>
          <w:sz w:val="24"/>
          <w:szCs w:val="24"/>
        </w:rPr>
        <w:t>6</w:t>
      </w:r>
      <w:r w:rsidRPr="00B47CDC">
        <w:rPr>
          <w:b/>
          <w:sz w:val="24"/>
          <w:szCs w:val="24"/>
        </w:rPr>
        <w:t xml:space="preserve"> DATA E HORA DE ABERTURA </w:t>
      </w:r>
    </w:p>
    <w:p w14:paraId="5B8C478F" w14:textId="77777777" w:rsidR="005A38F5" w:rsidRPr="00B47CDC" w:rsidRDefault="005A38F5" w:rsidP="005A38F5">
      <w:pPr>
        <w:jc w:val="both"/>
        <w:rPr>
          <w:b/>
          <w:sz w:val="24"/>
          <w:szCs w:val="24"/>
        </w:rPr>
      </w:pPr>
      <w:r w:rsidRPr="00B47CDC">
        <w:rPr>
          <w:b/>
          <w:sz w:val="24"/>
          <w:szCs w:val="24"/>
        </w:rPr>
        <w:t xml:space="preserve">RAZÃO SOCIAL, CNPJ E ENDEREÇO COMPLETO DO LICITANTE </w:t>
      </w:r>
    </w:p>
    <w:p w14:paraId="2FA20EE5" w14:textId="77777777" w:rsidR="005A38F5" w:rsidRDefault="005A38F5" w:rsidP="005A38F5">
      <w:pPr>
        <w:jc w:val="both"/>
        <w:rPr>
          <w:bCs/>
          <w:sz w:val="24"/>
          <w:szCs w:val="24"/>
        </w:rPr>
      </w:pPr>
    </w:p>
    <w:p w14:paraId="772227C7" w14:textId="77777777" w:rsidR="005A38F5" w:rsidRPr="00B47CDC" w:rsidRDefault="005A38F5" w:rsidP="005A38F5">
      <w:pPr>
        <w:jc w:val="both"/>
        <w:rPr>
          <w:b/>
          <w:sz w:val="24"/>
          <w:szCs w:val="24"/>
        </w:rPr>
      </w:pPr>
      <w:r w:rsidRPr="00B47CDC">
        <w:rPr>
          <w:b/>
          <w:sz w:val="24"/>
          <w:szCs w:val="24"/>
        </w:rPr>
        <w:t xml:space="preserve">ENVELOPE Nº </w:t>
      </w:r>
      <w:r>
        <w:rPr>
          <w:b/>
          <w:sz w:val="24"/>
          <w:szCs w:val="24"/>
        </w:rPr>
        <w:t>2</w:t>
      </w:r>
      <w:r w:rsidRPr="00B47CDC">
        <w:rPr>
          <w:b/>
          <w:sz w:val="24"/>
          <w:szCs w:val="24"/>
        </w:rPr>
        <w:t xml:space="preserve"> - DOCUMENTOS DE </w:t>
      </w:r>
      <w:r>
        <w:rPr>
          <w:b/>
          <w:sz w:val="24"/>
          <w:szCs w:val="24"/>
        </w:rPr>
        <w:t>PROPOSTA</w:t>
      </w:r>
      <w:r w:rsidRPr="00B47CDC">
        <w:rPr>
          <w:b/>
          <w:sz w:val="24"/>
          <w:szCs w:val="24"/>
        </w:rPr>
        <w:t xml:space="preserve"> </w:t>
      </w:r>
    </w:p>
    <w:p w14:paraId="745CED28" w14:textId="659DE5CE" w:rsidR="005A38F5" w:rsidRPr="00B47CDC" w:rsidRDefault="005A38F5" w:rsidP="005A38F5">
      <w:pPr>
        <w:jc w:val="both"/>
        <w:rPr>
          <w:b/>
          <w:sz w:val="24"/>
          <w:szCs w:val="24"/>
        </w:rPr>
      </w:pPr>
      <w:r w:rsidRPr="00B47CDC">
        <w:rPr>
          <w:b/>
          <w:sz w:val="24"/>
          <w:szCs w:val="24"/>
        </w:rPr>
        <w:t xml:space="preserve">MUNICÍPIO DE JURANDA-PR CONCORRÊNCIA PÚBLICA PRESENCIAL Nº </w:t>
      </w:r>
      <w:r w:rsidR="00207A50">
        <w:rPr>
          <w:b/>
          <w:sz w:val="24"/>
          <w:szCs w:val="24"/>
        </w:rPr>
        <w:t>01</w:t>
      </w:r>
      <w:r w:rsidRPr="00B47CDC">
        <w:rPr>
          <w:b/>
          <w:sz w:val="24"/>
          <w:szCs w:val="24"/>
        </w:rPr>
        <w:t>/202</w:t>
      </w:r>
      <w:r>
        <w:rPr>
          <w:b/>
          <w:sz w:val="24"/>
          <w:szCs w:val="24"/>
        </w:rPr>
        <w:t>6</w:t>
      </w:r>
      <w:r w:rsidRPr="00B47CDC">
        <w:rPr>
          <w:b/>
          <w:sz w:val="24"/>
          <w:szCs w:val="24"/>
        </w:rPr>
        <w:t xml:space="preserve"> DATA E HORA DE ABERTURA </w:t>
      </w:r>
    </w:p>
    <w:p w14:paraId="2C031F14" w14:textId="77777777" w:rsidR="005A38F5" w:rsidRPr="00B47CDC" w:rsidRDefault="005A38F5" w:rsidP="005A38F5">
      <w:pPr>
        <w:jc w:val="both"/>
        <w:rPr>
          <w:b/>
          <w:sz w:val="24"/>
          <w:szCs w:val="24"/>
        </w:rPr>
      </w:pPr>
      <w:r w:rsidRPr="00B47CDC">
        <w:rPr>
          <w:b/>
          <w:sz w:val="24"/>
          <w:szCs w:val="24"/>
        </w:rPr>
        <w:t xml:space="preserve">RAZÃO SOCIAL, CNPJ E ENDEREÇO COMPLETO DO LICITANTE </w:t>
      </w:r>
    </w:p>
    <w:p w14:paraId="0ECC0C5F" w14:textId="77777777" w:rsidR="005A38F5" w:rsidRDefault="005A38F5" w:rsidP="005A38F5">
      <w:pPr>
        <w:jc w:val="both"/>
        <w:rPr>
          <w:bCs/>
          <w:sz w:val="24"/>
          <w:szCs w:val="24"/>
        </w:rPr>
      </w:pPr>
    </w:p>
    <w:p w14:paraId="450364A4" w14:textId="77777777" w:rsidR="005A38F5" w:rsidRPr="00B47CDC" w:rsidRDefault="005A38F5" w:rsidP="005A38F5">
      <w:pPr>
        <w:jc w:val="both"/>
        <w:rPr>
          <w:bCs/>
          <w:sz w:val="24"/>
          <w:szCs w:val="24"/>
        </w:rPr>
      </w:pPr>
      <w:r w:rsidRPr="0077461D">
        <w:rPr>
          <w:b/>
          <w:sz w:val="24"/>
          <w:szCs w:val="24"/>
        </w:rPr>
        <w:t>5.2.</w:t>
      </w:r>
      <w:r w:rsidRPr="00B47CDC">
        <w:rPr>
          <w:bCs/>
          <w:sz w:val="24"/>
          <w:szCs w:val="24"/>
        </w:rPr>
        <w:t xml:space="preserve"> Uma vez encerrado o prazo para a entrega dos envelopes acima referidos, não será aceita a participação de nenhum licitante retardatário</w:t>
      </w:r>
    </w:p>
    <w:p w14:paraId="781C5492" w14:textId="2E38B009" w:rsidR="005A38F5" w:rsidRDefault="005A38F5" w:rsidP="00584E41">
      <w:pPr>
        <w:shd w:val="clear" w:color="auto" w:fill="FFFFFF"/>
        <w:suppressAutoHyphens w:val="0"/>
        <w:rPr>
          <w:b/>
          <w:bCs/>
          <w:sz w:val="24"/>
          <w:szCs w:val="24"/>
          <w:bdr w:val="none" w:sz="0" w:space="0" w:color="auto" w:frame="1"/>
          <w:lang w:eastAsia="pt-BR"/>
        </w:rPr>
      </w:pPr>
    </w:p>
    <w:p w14:paraId="04D5C996" w14:textId="77777777" w:rsidR="005A38F5" w:rsidRPr="005D0BC5" w:rsidRDefault="005A38F5" w:rsidP="005A38F5">
      <w:pPr>
        <w:jc w:val="both"/>
        <w:rPr>
          <w:b/>
          <w:sz w:val="24"/>
          <w:szCs w:val="24"/>
        </w:rPr>
      </w:pPr>
      <w:r>
        <w:rPr>
          <w:b/>
          <w:sz w:val="24"/>
          <w:szCs w:val="24"/>
        </w:rPr>
        <w:t xml:space="preserve">6. </w:t>
      </w:r>
      <w:r w:rsidRPr="005D0BC5">
        <w:rPr>
          <w:b/>
          <w:sz w:val="24"/>
          <w:szCs w:val="24"/>
        </w:rPr>
        <w:t xml:space="preserve">DA HABILITAÇÃO </w:t>
      </w:r>
    </w:p>
    <w:p w14:paraId="6B3DD809" w14:textId="77777777" w:rsidR="005A38F5" w:rsidRDefault="005A38F5" w:rsidP="005A38F5">
      <w:pPr>
        <w:tabs>
          <w:tab w:val="left" w:pos="851"/>
        </w:tabs>
        <w:jc w:val="both"/>
        <w:rPr>
          <w:b/>
          <w:sz w:val="24"/>
          <w:szCs w:val="24"/>
        </w:rPr>
      </w:pPr>
      <w:r>
        <w:rPr>
          <w:b/>
          <w:sz w:val="24"/>
          <w:szCs w:val="24"/>
        </w:rPr>
        <w:t>6</w:t>
      </w:r>
      <w:r w:rsidRPr="005D0BC5">
        <w:rPr>
          <w:b/>
          <w:sz w:val="24"/>
          <w:szCs w:val="24"/>
        </w:rPr>
        <w:t>.1</w:t>
      </w:r>
      <w:r>
        <w:rPr>
          <w:b/>
          <w:sz w:val="24"/>
          <w:szCs w:val="24"/>
        </w:rPr>
        <w:t xml:space="preserve"> </w:t>
      </w:r>
      <w:r w:rsidRPr="00B47CDC">
        <w:rPr>
          <w:sz w:val="24"/>
          <w:szCs w:val="24"/>
        </w:rPr>
        <w:t>A habilitação da</w:t>
      </w:r>
      <w:r>
        <w:rPr>
          <w:sz w:val="24"/>
          <w:szCs w:val="24"/>
        </w:rPr>
        <w:t>(s)</w:t>
      </w:r>
      <w:r w:rsidRPr="00B47CDC">
        <w:rPr>
          <w:sz w:val="24"/>
          <w:szCs w:val="24"/>
        </w:rPr>
        <w:t xml:space="preserve"> licitante</w:t>
      </w:r>
      <w:r>
        <w:rPr>
          <w:sz w:val="24"/>
          <w:szCs w:val="24"/>
        </w:rPr>
        <w:t>(s)</w:t>
      </w:r>
      <w:r w:rsidRPr="00B47CDC">
        <w:rPr>
          <w:sz w:val="24"/>
          <w:szCs w:val="24"/>
        </w:rPr>
        <w:t xml:space="preserve"> será verificada mediante apresentação dos seguintes documentos constantes do envelope n° 01:</w:t>
      </w:r>
      <w:r w:rsidRPr="005D0BC5">
        <w:rPr>
          <w:b/>
          <w:sz w:val="24"/>
          <w:szCs w:val="24"/>
        </w:rPr>
        <w:t xml:space="preserve"> </w:t>
      </w:r>
    </w:p>
    <w:p w14:paraId="3E95B8F8" w14:textId="77777777" w:rsidR="005A38F5" w:rsidRPr="00D5580D" w:rsidRDefault="005A38F5" w:rsidP="005A38F5">
      <w:pPr>
        <w:tabs>
          <w:tab w:val="left" w:pos="851"/>
        </w:tabs>
        <w:jc w:val="both"/>
        <w:rPr>
          <w:sz w:val="24"/>
          <w:szCs w:val="24"/>
        </w:rPr>
      </w:pPr>
      <w:r>
        <w:rPr>
          <w:b/>
          <w:bCs/>
          <w:sz w:val="24"/>
          <w:szCs w:val="24"/>
        </w:rPr>
        <w:t>6</w:t>
      </w:r>
      <w:r w:rsidRPr="00BC29D3">
        <w:rPr>
          <w:b/>
          <w:bCs/>
          <w:sz w:val="24"/>
          <w:szCs w:val="24"/>
        </w:rPr>
        <w:t>.1.1</w:t>
      </w:r>
      <w:r w:rsidRPr="00BC29D3">
        <w:rPr>
          <w:sz w:val="24"/>
          <w:szCs w:val="24"/>
        </w:rPr>
        <w:t xml:space="preserve"> </w:t>
      </w:r>
      <w:r w:rsidRPr="00B47CDC">
        <w:rPr>
          <w:sz w:val="24"/>
          <w:szCs w:val="24"/>
        </w:rPr>
        <w:t xml:space="preserve">Os documentos necessários à habilitação que poderão ser apresentados em original, ou qualquer processo de cópia autenticada através de cartório competente, ou ainda por servidor da Prefeitura Municipal de </w:t>
      </w:r>
      <w:r>
        <w:rPr>
          <w:sz w:val="24"/>
          <w:szCs w:val="24"/>
        </w:rPr>
        <w:t>Juranda-PR</w:t>
      </w:r>
      <w:r w:rsidRPr="00B47CDC">
        <w:rPr>
          <w:sz w:val="24"/>
          <w:szCs w:val="24"/>
        </w:rPr>
        <w:t xml:space="preserve"> a vista dos originais;</w:t>
      </w:r>
    </w:p>
    <w:p w14:paraId="10E5EAEC" w14:textId="77777777" w:rsidR="005A38F5" w:rsidRPr="00BC29D3" w:rsidRDefault="005A38F5" w:rsidP="005A38F5">
      <w:pPr>
        <w:tabs>
          <w:tab w:val="left" w:pos="851"/>
        </w:tabs>
        <w:jc w:val="both"/>
        <w:rPr>
          <w:b/>
          <w:sz w:val="24"/>
          <w:szCs w:val="24"/>
        </w:rPr>
      </w:pPr>
      <w:r>
        <w:rPr>
          <w:b/>
          <w:sz w:val="24"/>
          <w:szCs w:val="24"/>
        </w:rPr>
        <w:t>6</w:t>
      </w:r>
      <w:r w:rsidRPr="00D5580D">
        <w:rPr>
          <w:b/>
          <w:sz w:val="24"/>
          <w:szCs w:val="24"/>
        </w:rPr>
        <w:t>.2</w:t>
      </w:r>
      <w:r w:rsidRPr="00D5580D">
        <w:rPr>
          <w:sz w:val="24"/>
          <w:szCs w:val="24"/>
        </w:rPr>
        <w:t xml:space="preserve"> A habilitação da licitante poderá ser substituída por meio de registro regular no</w:t>
      </w:r>
      <w:r w:rsidRPr="00BC29D3">
        <w:rPr>
          <w:sz w:val="24"/>
          <w:szCs w:val="24"/>
        </w:rPr>
        <w:t xml:space="preserve"> </w:t>
      </w:r>
      <w:r w:rsidRPr="00BC29D3">
        <w:rPr>
          <w:b/>
          <w:sz w:val="24"/>
          <w:szCs w:val="24"/>
        </w:rPr>
        <w:t>SICAF.</w:t>
      </w:r>
    </w:p>
    <w:p w14:paraId="5F7217A1" w14:textId="77777777" w:rsidR="005A38F5" w:rsidRPr="005D0BC5" w:rsidRDefault="005A38F5" w:rsidP="005A38F5">
      <w:pPr>
        <w:tabs>
          <w:tab w:val="left" w:pos="851"/>
        </w:tabs>
        <w:jc w:val="both"/>
        <w:rPr>
          <w:sz w:val="24"/>
          <w:szCs w:val="24"/>
        </w:rPr>
      </w:pPr>
      <w:r>
        <w:rPr>
          <w:b/>
          <w:sz w:val="24"/>
          <w:szCs w:val="24"/>
        </w:rPr>
        <w:t>6</w:t>
      </w:r>
      <w:r w:rsidRPr="00BC29D3">
        <w:rPr>
          <w:b/>
          <w:sz w:val="24"/>
          <w:szCs w:val="24"/>
        </w:rPr>
        <w:t xml:space="preserve">.2.1 </w:t>
      </w:r>
      <w:r w:rsidRPr="00BC29D3">
        <w:rPr>
          <w:sz w:val="24"/>
          <w:szCs w:val="24"/>
        </w:rPr>
        <w:t xml:space="preserve">Caso os dados e informações constantes do </w:t>
      </w:r>
      <w:r w:rsidRPr="00BC29D3">
        <w:rPr>
          <w:b/>
          <w:sz w:val="24"/>
          <w:szCs w:val="24"/>
        </w:rPr>
        <w:t xml:space="preserve">SICAF </w:t>
      </w:r>
      <w:r w:rsidRPr="00BC29D3">
        <w:rPr>
          <w:sz w:val="24"/>
          <w:szCs w:val="24"/>
        </w:rPr>
        <w:t xml:space="preserve">não atendam aos requisitos exigidos deste Edital, </w:t>
      </w:r>
      <w:r w:rsidRPr="00BC29D3">
        <w:rPr>
          <w:color w:val="000000"/>
          <w:sz w:val="24"/>
          <w:szCs w:val="24"/>
        </w:rPr>
        <w:t>o Agente</w:t>
      </w:r>
      <w:r w:rsidRPr="00BC29D3">
        <w:rPr>
          <w:bCs/>
          <w:sz w:val="24"/>
          <w:szCs w:val="24"/>
        </w:rPr>
        <w:t xml:space="preserve"> de Contratação</w:t>
      </w:r>
      <w:r w:rsidRPr="00BC29D3">
        <w:rPr>
          <w:b/>
          <w:sz w:val="24"/>
          <w:szCs w:val="24"/>
        </w:rPr>
        <w:t xml:space="preserve"> </w:t>
      </w:r>
      <w:r w:rsidRPr="00BC29D3">
        <w:rPr>
          <w:sz w:val="24"/>
          <w:szCs w:val="24"/>
        </w:rPr>
        <w:t>verificará a possibilidade de acessar os documentos por meio eletrônico ou</w:t>
      </w:r>
      <w:r w:rsidRPr="005D0BC5">
        <w:rPr>
          <w:sz w:val="24"/>
          <w:szCs w:val="24"/>
        </w:rPr>
        <w:t xml:space="preserve"> outros meios hábeis, juntando-os ao processo administrativo pertinente à licitação. </w:t>
      </w:r>
    </w:p>
    <w:p w14:paraId="370168A9" w14:textId="77777777" w:rsidR="005A38F5" w:rsidRPr="005D0BC5" w:rsidRDefault="005A38F5" w:rsidP="005A38F5">
      <w:pPr>
        <w:tabs>
          <w:tab w:val="left" w:pos="851"/>
        </w:tabs>
        <w:jc w:val="both"/>
        <w:rPr>
          <w:sz w:val="24"/>
          <w:szCs w:val="24"/>
        </w:rPr>
      </w:pPr>
      <w:r>
        <w:rPr>
          <w:b/>
          <w:sz w:val="24"/>
          <w:szCs w:val="24"/>
        </w:rPr>
        <w:t>6</w:t>
      </w:r>
      <w:r w:rsidRPr="005D0BC5">
        <w:rPr>
          <w:b/>
          <w:sz w:val="24"/>
          <w:szCs w:val="24"/>
        </w:rPr>
        <w:t xml:space="preserve">.2.2. </w:t>
      </w:r>
      <w:r w:rsidRPr="005D0BC5">
        <w:rPr>
          <w:bCs/>
          <w:sz w:val="24"/>
          <w:szCs w:val="24"/>
        </w:rPr>
        <w:t>O</w:t>
      </w:r>
      <w:r w:rsidRPr="005D0BC5">
        <w:rPr>
          <w:bCs/>
          <w:color w:val="000000"/>
          <w:sz w:val="24"/>
          <w:szCs w:val="24"/>
        </w:rPr>
        <w:t xml:space="preserve"> </w:t>
      </w:r>
      <w:r w:rsidRPr="005D0BC5">
        <w:rPr>
          <w:color w:val="000000"/>
          <w:sz w:val="24"/>
          <w:szCs w:val="24"/>
        </w:rPr>
        <w:t>Agente</w:t>
      </w:r>
      <w:r w:rsidRPr="005D0BC5">
        <w:rPr>
          <w:bCs/>
          <w:sz w:val="24"/>
          <w:szCs w:val="24"/>
        </w:rPr>
        <w:t xml:space="preserve"> de Contratação</w:t>
      </w:r>
      <w:r w:rsidRPr="005D0BC5">
        <w:rPr>
          <w:b/>
          <w:sz w:val="24"/>
          <w:szCs w:val="24"/>
        </w:rPr>
        <w:t xml:space="preserve"> </w:t>
      </w:r>
      <w:r w:rsidRPr="005D0BC5">
        <w:rPr>
          <w:sz w:val="24"/>
          <w:szCs w:val="24"/>
        </w:rPr>
        <w:t xml:space="preserve">avaliará os documentos exigidos no subitem </w:t>
      </w:r>
      <w:r>
        <w:rPr>
          <w:sz w:val="24"/>
          <w:szCs w:val="24"/>
        </w:rPr>
        <w:t>6</w:t>
      </w:r>
      <w:r w:rsidRPr="005D0BC5">
        <w:rPr>
          <w:sz w:val="24"/>
          <w:szCs w:val="24"/>
        </w:rPr>
        <w:t xml:space="preserve">.5 deste Edital, </w:t>
      </w:r>
      <w:r>
        <w:rPr>
          <w:sz w:val="24"/>
          <w:szCs w:val="24"/>
        </w:rPr>
        <w:t>constante do envelope</w:t>
      </w:r>
      <w:r w:rsidRPr="005D0BC5">
        <w:rPr>
          <w:sz w:val="24"/>
          <w:szCs w:val="24"/>
        </w:rPr>
        <w:t>.</w:t>
      </w:r>
    </w:p>
    <w:p w14:paraId="4C18E7D2" w14:textId="77777777" w:rsidR="005A38F5" w:rsidRDefault="005A38F5" w:rsidP="005A38F5">
      <w:pPr>
        <w:numPr>
          <w:ilvl w:val="1"/>
          <w:numId w:val="31"/>
        </w:numPr>
        <w:tabs>
          <w:tab w:val="left" w:pos="709"/>
        </w:tabs>
        <w:jc w:val="both"/>
        <w:rPr>
          <w:sz w:val="24"/>
          <w:szCs w:val="24"/>
        </w:rPr>
      </w:pPr>
      <w:r w:rsidRPr="005D0BC5">
        <w:rPr>
          <w:sz w:val="24"/>
          <w:szCs w:val="24"/>
        </w:rPr>
        <w:t>A habilitação se dará mediante o exame dos documentos a seguir relacionados, relativos a:</w:t>
      </w:r>
    </w:p>
    <w:p w14:paraId="1FA9DBDD" w14:textId="77777777" w:rsidR="005A38F5" w:rsidRDefault="005A38F5" w:rsidP="005A38F5">
      <w:pPr>
        <w:tabs>
          <w:tab w:val="left" w:pos="709"/>
        </w:tabs>
        <w:ind w:left="360"/>
        <w:jc w:val="both"/>
        <w:rPr>
          <w:sz w:val="24"/>
          <w:szCs w:val="24"/>
        </w:rPr>
      </w:pPr>
    </w:p>
    <w:p w14:paraId="36C6DD9B" w14:textId="728FDB13" w:rsidR="005A38F5" w:rsidRPr="005D0BC5" w:rsidRDefault="005A38F5" w:rsidP="005A38F5">
      <w:pPr>
        <w:jc w:val="both"/>
        <w:rPr>
          <w:sz w:val="24"/>
          <w:szCs w:val="24"/>
        </w:rPr>
      </w:pPr>
      <w:bookmarkStart w:id="10" w:name="_Hlk131082653"/>
      <w:r>
        <w:rPr>
          <w:b/>
          <w:bCs/>
          <w:sz w:val="24"/>
          <w:szCs w:val="24"/>
        </w:rPr>
        <w:t>6.3</w:t>
      </w:r>
      <w:r w:rsidRPr="005D0BC5">
        <w:rPr>
          <w:b/>
          <w:bCs/>
          <w:sz w:val="24"/>
          <w:szCs w:val="24"/>
        </w:rPr>
        <w:t>.1</w:t>
      </w:r>
      <w:r w:rsidRPr="005D0BC5">
        <w:rPr>
          <w:sz w:val="24"/>
          <w:szCs w:val="24"/>
        </w:rPr>
        <w:t xml:space="preserve"> Quanto à Habilitação Jurídica:</w:t>
      </w:r>
      <w:bookmarkStart w:id="11" w:name="_Hlk131067494"/>
      <w:bookmarkEnd w:id="10"/>
    </w:p>
    <w:p w14:paraId="06305A87" w14:textId="77777777" w:rsidR="005A38F5" w:rsidRPr="005D0BC5" w:rsidRDefault="005A38F5" w:rsidP="005A38F5">
      <w:pPr>
        <w:numPr>
          <w:ilvl w:val="0"/>
          <w:numId w:val="5"/>
        </w:numPr>
        <w:tabs>
          <w:tab w:val="left" w:pos="0"/>
        </w:tabs>
        <w:ind w:left="567" w:hanging="283"/>
        <w:jc w:val="both"/>
        <w:rPr>
          <w:sz w:val="24"/>
          <w:szCs w:val="24"/>
        </w:rPr>
      </w:pPr>
      <w:r w:rsidRPr="005D0BC5">
        <w:rPr>
          <w:sz w:val="24"/>
          <w:szCs w:val="24"/>
        </w:rPr>
        <w:t>Comprovação de existência jurídica da pessoa:</w:t>
      </w:r>
    </w:p>
    <w:p w14:paraId="080DB102" w14:textId="77777777" w:rsidR="005A38F5" w:rsidRPr="005D0BC5" w:rsidRDefault="005A38F5" w:rsidP="005A38F5">
      <w:pPr>
        <w:jc w:val="both"/>
        <w:rPr>
          <w:sz w:val="24"/>
          <w:szCs w:val="24"/>
        </w:rPr>
      </w:pPr>
      <w:r>
        <w:rPr>
          <w:sz w:val="24"/>
          <w:szCs w:val="24"/>
        </w:rPr>
        <w:t xml:space="preserve">     </w:t>
      </w:r>
      <w:r w:rsidRPr="005D0BC5">
        <w:rPr>
          <w:sz w:val="24"/>
          <w:szCs w:val="24"/>
        </w:rPr>
        <w:t xml:space="preserve">a.1) Cédula de Identidade, no caso de pessoa física. </w:t>
      </w:r>
    </w:p>
    <w:p w14:paraId="104C438A" w14:textId="77777777" w:rsidR="005A38F5" w:rsidRPr="005D0BC5" w:rsidRDefault="005A38F5" w:rsidP="005A38F5">
      <w:pPr>
        <w:jc w:val="both"/>
        <w:rPr>
          <w:sz w:val="24"/>
          <w:szCs w:val="24"/>
        </w:rPr>
      </w:pPr>
      <w:r>
        <w:rPr>
          <w:sz w:val="24"/>
          <w:szCs w:val="24"/>
        </w:rPr>
        <w:t xml:space="preserve">     </w:t>
      </w:r>
      <w:r w:rsidRPr="005D0BC5">
        <w:rPr>
          <w:sz w:val="24"/>
          <w:szCs w:val="24"/>
        </w:rPr>
        <w:t xml:space="preserve">a.2) Registro comercial, no caso de empresa individual. </w:t>
      </w:r>
    </w:p>
    <w:p w14:paraId="58C7C63F" w14:textId="77777777" w:rsidR="005A38F5" w:rsidRPr="005D0BC5" w:rsidRDefault="005A38F5" w:rsidP="005A38F5">
      <w:pPr>
        <w:ind w:left="284"/>
        <w:jc w:val="both"/>
        <w:rPr>
          <w:sz w:val="24"/>
          <w:szCs w:val="24"/>
        </w:rPr>
      </w:pPr>
      <w:r w:rsidRPr="005D0BC5">
        <w:rPr>
          <w:sz w:val="24"/>
          <w:szCs w:val="24"/>
        </w:rPr>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030D32CF" w14:textId="77777777" w:rsidR="005A38F5" w:rsidRPr="005D0BC5" w:rsidRDefault="005A38F5" w:rsidP="005A38F5">
      <w:pPr>
        <w:ind w:left="284"/>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2C62F376" w14:textId="77777777" w:rsidR="005A38F5" w:rsidRPr="005D0BC5" w:rsidRDefault="005A38F5" w:rsidP="005A38F5">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6B22BB8D" w14:textId="77777777" w:rsidR="005A38F5" w:rsidRPr="005D0BC5" w:rsidRDefault="005A38F5" w:rsidP="005A38F5">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2E81FE38" w14:textId="77777777" w:rsidR="005A38F5" w:rsidRPr="00677AB5" w:rsidRDefault="005A38F5" w:rsidP="005A38F5">
      <w:pPr>
        <w:numPr>
          <w:ilvl w:val="0"/>
          <w:numId w:val="5"/>
        </w:numPr>
        <w:tabs>
          <w:tab w:val="left" w:pos="284"/>
        </w:tabs>
        <w:ind w:left="567" w:hanging="283"/>
        <w:jc w:val="both"/>
        <w:rPr>
          <w:sz w:val="24"/>
          <w:szCs w:val="24"/>
        </w:rPr>
      </w:pPr>
      <w:r w:rsidRPr="005D0BC5">
        <w:rPr>
          <w:sz w:val="24"/>
          <w:szCs w:val="24"/>
        </w:rPr>
        <w:lastRenderedPageBreak/>
        <w:t xml:space="preserve">Declaração unificada, conforme </w:t>
      </w:r>
      <w:r w:rsidRPr="00677AB5">
        <w:rPr>
          <w:sz w:val="24"/>
          <w:szCs w:val="24"/>
        </w:rPr>
        <w:t>documento “Declaração de Conhecimento e</w:t>
      </w:r>
      <w:r>
        <w:rPr>
          <w:sz w:val="24"/>
          <w:szCs w:val="24"/>
        </w:rPr>
        <w:t xml:space="preserve"> Atendimento</w:t>
      </w:r>
      <w:r w:rsidRPr="00677AB5">
        <w:rPr>
          <w:sz w:val="24"/>
          <w:szCs w:val="24"/>
        </w:rPr>
        <w:t xml:space="preserve"> Critérios Legais e Constitucionais”, Anexo XI. </w:t>
      </w:r>
    </w:p>
    <w:p w14:paraId="4C0276B2" w14:textId="77777777" w:rsidR="005A38F5" w:rsidRDefault="005A38F5" w:rsidP="005A38F5">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54ABF775" w14:textId="77777777" w:rsidR="000022F1" w:rsidRPr="005D0BC5" w:rsidRDefault="000022F1" w:rsidP="000022F1">
      <w:pPr>
        <w:tabs>
          <w:tab w:val="left" w:pos="0"/>
        </w:tabs>
        <w:ind w:left="567"/>
        <w:jc w:val="both"/>
        <w:rPr>
          <w:sz w:val="24"/>
          <w:szCs w:val="24"/>
        </w:rPr>
      </w:pPr>
    </w:p>
    <w:p w14:paraId="15906807" w14:textId="36F0F3A1" w:rsidR="005A38F5" w:rsidRPr="005D0BC5" w:rsidRDefault="005A38F5" w:rsidP="005A38F5">
      <w:pPr>
        <w:tabs>
          <w:tab w:val="left" w:pos="0"/>
        </w:tabs>
        <w:jc w:val="both"/>
        <w:rPr>
          <w:sz w:val="24"/>
          <w:szCs w:val="24"/>
        </w:rPr>
      </w:pPr>
      <w:r>
        <w:rPr>
          <w:b/>
          <w:bCs/>
          <w:sz w:val="24"/>
          <w:szCs w:val="24"/>
        </w:rPr>
        <w:t>6.3</w:t>
      </w:r>
      <w:r w:rsidRPr="005D0BC5">
        <w:rPr>
          <w:b/>
          <w:bCs/>
          <w:sz w:val="24"/>
          <w:szCs w:val="24"/>
        </w:rPr>
        <w:t>.2</w:t>
      </w:r>
      <w:r w:rsidRPr="005D0BC5">
        <w:rPr>
          <w:sz w:val="24"/>
          <w:szCs w:val="24"/>
        </w:rPr>
        <w:t xml:space="preserve"> Quanto à Regularidade Fiscal, Social e Trabalhista:</w:t>
      </w:r>
      <w:bookmarkEnd w:id="11"/>
    </w:p>
    <w:p w14:paraId="5FF39475" w14:textId="77777777" w:rsidR="005A38F5" w:rsidRPr="005D0BC5" w:rsidRDefault="005A38F5" w:rsidP="005A38F5">
      <w:pPr>
        <w:pStyle w:val="NormalWeb"/>
        <w:numPr>
          <w:ilvl w:val="0"/>
          <w:numId w:val="6"/>
        </w:numPr>
        <w:tabs>
          <w:tab w:val="left" w:pos="993"/>
        </w:tabs>
        <w:spacing w:before="0" w:after="0"/>
        <w:ind w:left="709" w:firstLine="0"/>
        <w:jc w:val="both"/>
        <w:rPr>
          <w:lang w:eastAsia="pt-BR"/>
        </w:rPr>
      </w:pPr>
      <w:bookmarkStart w:id="12" w:name="_Hlk131067529"/>
      <w:r w:rsidRPr="005D0BC5">
        <w:t>Prova de inscrição no Cadastro de Pessoas Físicas (CPF) ou no Cadastro Nacional da Pessoa Jurídica (CNPJ);</w:t>
      </w:r>
      <w:bookmarkStart w:id="13" w:name="art68ii"/>
      <w:bookmarkEnd w:id="13"/>
    </w:p>
    <w:p w14:paraId="1E932406" w14:textId="77777777" w:rsidR="005A38F5" w:rsidRPr="005D0BC5" w:rsidRDefault="005A38F5" w:rsidP="005A38F5">
      <w:pPr>
        <w:pStyle w:val="NormalWeb"/>
        <w:numPr>
          <w:ilvl w:val="0"/>
          <w:numId w:val="6"/>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14" w:name="art68iii"/>
      <w:bookmarkEnd w:id="14"/>
    </w:p>
    <w:p w14:paraId="0DD9B3A7" w14:textId="77777777" w:rsidR="005A38F5" w:rsidRPr="005D0BC5" w:rsidRDefault="005A38F5" w:rsidP="005A38F5">
      <w:pPr>
        <w:pStyle w:val="NormalWeb"/>
        <w:numPr>
          <w:ilvl w:val="0"/>
          <w:numId w:val="6"/>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15" w:name="art68iv"/>
      <w:bookmarkEnd w:id="15"/>
    </w:p>
    <w:p w14:paraId="73CDCD5B" w14:textId="77777777" w:rsidR="005A38F5" w:rsidRPr="005D0BC5" w:rsidRDefault="005A38F5" w:rsidP="005A38F5">
      <w:pPr>
        <w:pStyle w:val="NormalWeb"/>
        <w:numPr>
          <w:ilvl w:val="0"/>
          <w:numId w:val="6"/>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16" w:name="art68v"/>
      <w:bookmarkEnd w:id="16"/>
    </w:p>
    <w:p w14:paraId="394C0509" w14:textId="77777777" w:rsidR="005A38F5" w:rsidRPr="005D0BC5" w:rsidRDefault="005A38F5" w:rsidP="005A38F5">
      <w:pPr>
        <w:pStyle w:val="NormalWeb"/>
        <w:numPr>
          <w:ilvl w:val="0"/>
          <w:numId w:val="6"/>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17" w:name="art68vi"/>
      <w:bookmarkEnd w:id="17"/>
    </w:p>
    <w:p w14:paraId="3469F02E" w14:textId="77777777" w:rsidR="005A38F5" w:rsidRPr="00677AB5" w:rsidRDefault="005A38F5" w:rsidP="005A38F5">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12"/>
    <w:p w14:paraId="5F2FDA3E" w14:textId="40410AC7" w:rsidR="005A38F5" w:rsidRPr="005D0BC5" w:rsidRDefault="005A38F5" w:rsidP="005A38F5">
      <w:pPr>
        <w:tabs>
          <w:tab w:val="left" w:pos="-1134"/>
        </w:tabs>
        <w:jc w:val="both"/>
        <w:rPr>
          <w:sz w:val="24"/>
          <w:szCs w:val="24"/>
        </w:rPr>
      </w:pPr>
      <w:r>
        <w:rPr>
          <w:b/>
          <w:bCs/>
          <w:sz w:val="24"/>
          <w:szCs w:val="24"/>
        </w:rPr>
        <w:t>6.3</w:t>
      </w:r>
      <w:r w:rsidRPr="00677AB5">
        <w:rPr>
          <w:b/>
          <w:bCs/>
          <w:sz w:val="24"/>
          <w:szCs w:val="24"/>
        </w:rPr>
        <w:t>.2.1.</w:t>
      </w:r>
      <w:r w:rsidRPr="00677AB5">
        <w:rPr>
          <w:sz w:val="24"/>
          <w:szCs w:val="24"/>
        </w:rPr>
        <w:t xml:space="preserve"> Serão aceitas, como prova de regularidade</w:t>
      </w:r>
      <w:r w:rsidRPr="005D0BC5">
        <w:rPr>
          <w:sz w:val="24"/>
          <w:szCs w:val="24"/>
        </w:rPr>
        <w:t>, certidões positivas com efeito de negativas.</w:t>
      </w:r>
    </w:p>
    <w:p w14:paraId="7BA4CD06" w14:textId="77777777" w:rsidR="005A38F5" w:rsidRDefault="005A38F5" w:rsidP="005A38F5">
      <w:pPr>
        <w:tabs>
          <w:tab w:val="left" w:pos="709"/>
        </w:tabs>
        <w:ind w:left="360"/>
        <w:jc w:val="both"/>
        <w:rPr>
          <w:sz w:val="24"/>
          <w:szCs w:val="24"/>
        </w:rPr>
      </w:pPr>
    </w:p>
    <w:p w14:paraId="180D6CEC" w14:textId="35EA0739" w:rsidR="000022F1" w:rsidRPr="0066496A" w:rsidRDefault="000022F1" w:rsidP="0066496A">
      <w:pPr>
        <w:numPr>
          <w:ilvl w:val="2"/>
          <w:numId w:val="32"/>
        </w:numPr>
        <w:jc w:val="both"/>
        <w:rPr>
          <w:b/>
          <w:bCs/>
          <w:sz w:val="24"/>
          <w:szCs w:val="24"/>
        </w:rPr>
      </w:pPr>
      <w:bookmarkStart w:id="18" w:name="_Hlk131067556"/>
      <w:r w:rsidRPr="0066496A">
        <w:rPr>
          <w:b/>
          <w:bCs/>
          <w:sz w:val="24"/>
          <w:szCs w:val="24"/>
        </w:rPr>
        <w:t>Quanto à Qualificação Técnica:</w:t>
      </w:r>
      <w:bookmarkEnd w:id="18"/>
    </w:p>
    <w:p w14:paraId="561845F1" w14:textId="174A6D7F" w:rsidR="000022F1" w:rsidRPr="005D0BC5" w:rsidRDefault="0066496A" w:rsidP="000022F1">
      <w:pPr>
        <w:jc w:val="both"/>
        <w:rPr>
          <w:sz w:val="24"/>
          <w:szCs w:val="24"/>
        </w:rPr>
      </w:pPr>
      <w:bookmarkStart w:id="19" w:name="_Hlk131067585"/>
      <w:r>
        <w:rPr>
          <w:b/>
          <w:bCs/>
          <w:sz w:val="24"/>
          <w:szCs w:val="24"/>
        </w:rPr>
        <w:t>6.3.3</w:t>
      </w:r>
      <w:r w:rsidR="000022F1" w:rsidRPr="005D0BC5">
        <w:rPr>
          <w:b/>
          <w:bCs/>
          <w:sz w:val="24"/>
          <w:szCs w:val="24"/>
        </w:rPr>
        <w:t>.1</w:t>
      </w:r>
      <w:r w:rsidR="000022F1" w:rsidRPr="005D0BC5">
        <w:rPr>
          <w:sz w:val="24"/>
          <w:szCs w:val="24"/>
        </w:rPr>
        <w:t xml:space="preserve"> Capacidade Técnica Operacional:</w:t>
      </w:r>
    </w:p>
    <w:p w14:paraId="7C400ED5" w14:textId="77777777" w:rsidR="000022F1" w:rsidRPr="005D0BC5" w:rsidRDefault="000022F1" w:rsidP="000022F1">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4085EAE1" w14:textId="77777777" w:rsidR="000022F1" w:rsidRPr="005D0BC5" w:rsidRDefault="000022F1" w:rsidP="000022F1">
      <w:pPr>
        <w:ind w:left="284"/>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6C9089FC" w14:textId="77777777" w:rsidR="000022F1" w:rsidRPr="005D0BC5" w:rsidRDefault="000022F1" w:rsidP="000022F1">
      <w:pPr>
        <w:jc w:val="both"/>
        <w:rPr>
          <w:sz w:val="24"/>
          <w:szCs w:val="24"/>
          <w:shd w:val="clear" w:color="auto" w:fill="FFFFFF"/>
        </w:rPr>
      </w:pPr>
      <w:r w:rsidRPr="005D0BC5">
        <w:rPr>
          <w:sz w:val="24"/>
          <w:szCs w:val="24"/>
        </w:rPr>
        <w:t xml:space="preserve">b) </w:t>
      </w:r>
      <w:bookmarkStart w:id="20" w:name="_Hlk131083026"/>
      <w:r w:rsidRPr="005D0BC5">
        <w:rPr>
          <w:sz w:val="24"/>
          <w:szCs w:val="24"/>
          <w:shd w:val="clear" w:color="auto" w:fill="FFFFFF"/>
        </w:rPr>
        <w:t xml:space="preserve">Comprovação de possuir em </w:t>
      </w:r>
      <w:r w:rsidRPr="0066496A">
        <w:rPr>
          <w:b/>
          <w:bCs/>
          <w:sz w:val="24"/>
          <w:szCs w:val="24"/>
          <w:u w:val="single"/>
          <w:shd w:val="clear" w:color="auto" w:fill="FFFFFF"/>
        </w:rPr>
        <w:t>nome da empresa</w:t>
      </w:r>
      <w:r w:rsidRPr="005D0BC5">
        <w:rPr>
          <w:sz w:val="24"/>
          <w:szCs w:val="24"/>
          <w:shd w:val="clear" w:color="auto" w:fill="FFFFFF"/>
        </w:rPr>
        <w:t>,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19"/>
    </w:p>
    <w:p w14:paraId="000A76FF" w14:textId="77777777" w:rsidR="000022F1" w:rsidRPr="005D0BC5" w:rsidRDefault="000022F1" w:rsidP="000022F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0022F1" w:rsidRPr="005D0BC5" w14:paraId="165E88B7" w14:textId="77777777" w:rsidTr="002F4C82">
        <w:tc>
          <w:tcPr>
            <w:tcW w:w="6096" w:type="dxa"/>
          </w:tcPr>
          <w:p w14:paraId="2C83BE39" w14:textId="77777777" w:rsidR="000022F1" w:rsidRPr="00967897" w:rsidRDefault="000022F1" w:rsidP="002F4C82">
            <w:pPr>
              <w:tabs>
                <w:tab w:val="left" w:pos="0"/>
                <w:tab w:val="left" w:pos="1368"/>
              </w:tabs>
              <w:jc w:val="center"/>
              <w:rPr>
                <w:b/>
                <w:bCs/>
                <w:sz w:val="24"/>
                <w:szCs w:val="24"/>
              </w:rPr>
            </w:pPr>
            <w:r w:rsidRPr="00967897">
              <w:rPr>
                <w:sz w:val="24"/>
                <w:szCs w:val="24"/>
              </w:rPr>
              <w:tab/>
            </w:r>
            <w:r w:rsidRPr="00967897">
              <w:rPr>
                <w:b/>
                <w:bCs/>
                <w:sz w:val="24"/>
                <w:szCs w:val="24"/>
              </w:rPr>
              <w:t>DESCRIÇÃO OBJETO</w:t>
            </w:r>
          </w:p>
        </w:tc>
        <w:tc>
          <w:tcPr>
            <w:tcW w:w="2976" w:type="dxa"/>
          </w:tcPr>
          <w:p w14:paraId="55256347" w14:textId="77777777" w:rsidR="000022F1" w:rsidRPr="00967897" w:rsidRDefault="000022F1" w:rsidP="002F4C82">
            <w:pPr>
              <w:tabs>
                <w:tab w:val="left" w:pos="0"/>
              </w:tabs>
              <w:jc w:val="center"/>
              <w:rPr>
                <w:b/>
                <w:bCs/>
                <w:sz w:val="24"/>
                <w:szCs w:val="24"/>
              </w:rPr>
            </w:pPr>
            <w:r w:rsidRPr="00967897">
              <w:rPr>
                <w:b/>
                <w:bCs/>
                <w:sz w:val="24"/>
                <w:szCs w:val="24"/>
              </w:rPr>
              <w:t>QUANTIDADE MÍNIMA</w:t>
            </w:r>
          </w:p>
        </w:tc>
      </w:tr>
      <w:tr w:rsidR="000022F1" w:rsidRPr="005D0BC5" w14:paraId="3E8E091B" w14:textId="77777777" w:rsidTr="002F4C82">
        <w:tc>
          <w:tcPr>
            <w:tcW w:w="6096" w:type="dxa"/>
            <w:vAlign w:val="center"/>
          </w:tcPr>
          <w:p w14:paraId="43AF99DD" w14:textId="77777777" w:rsidR="000022F1" w:rsidRPr="00967897" w:rsidRDefault="000022F1" w:rsidP="002F4C82">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42AE94C4" w14:textId="77777777" w:rsidR="000022F1" w:rsidRPr="00967897" w:rsidRDefault="000022F1" w:rsidP="002F4C82">
            <w:pPr>
              <w:suppressAutoHyphens w:val="0"/>
              <w:jc w:val="center"/>
              <w:rPr>
                <w:sz w:val="24"/>
                <w:szCs w:val="24"/>
                <w:highlight w:val="green"/>
              </w:rPr>
            </w:pPr>
            <w:r>
              <w:rPr>
                <w:sz w:val="24"/>
                <w:szCs w:val="24"/>
              </w:rPr>
              <w:t>4.051,2 toneladas</w:t>
            </w:r>
          </w:p>
        </w:tc>
      </w:tr>
    </w:tbl>
    <w:p w14:paraId="6A002BD8" w14:textId="77777777" w:rsidR="000022F1" w:rsidRDefault="000022F1" w:rsidP="000022F1">
      <w:pPr>
        <w:tabs>
          <w:tab w:val="left" w:pos="142"/>
        </w:tabs>
        <w:ind w:left="284"/>
        <w:jc w:val="both"/>
        <w:rPr>
          <w:sz w:val="24"/>
          <w:szCs w:val="24"/>
        </w:rPr>
      </w:pPr>
      <w:bookmarkStart w:id="21" w:name="_Hlk131067616"/>
      <w:bookmarkEnd w:id="20"/>
    </w:p>
    <w:p w14:paraId="239EF1E9" w14:textId="54FFB2E1" w:rsidR="000022F1" w:rsidRPr="005D0BC5" w:rsidRDefault="000022F1" w:rsidP="0066496A">
      <w:pPr>
        <w:tabs>
          <w:tab w:val="left" w:pos="142"/>
        </w:tabs>
        <w:ind w:left="284"/>
        <w:jc w:val="both"/>
        <w:rPr>
          <w:sz w:val="24"/>
          <w:szCs w:val="24"/>
          <w:shd w:val="clear" w:color="auto" w:fill="FFFFFF"/>
        </w:rPr>
      </w:pPr>
      <w:r w:rsidRPr="005D0BC5">
        <w:rPr>
          <w:sz w:val="24"/>
          <w:szCs w:val="24"/>
        </w:rPr>
        <w:t xml:space="preserve">b.1) </w:t>
      </w:r>
      <w:r w:rsidRPr="00D15A5E">
        <w:rPr>
          <w:sz w:val="24"/>
          <w:szCs w:val="24"/>
        </w:rPr>
        <w:t>Os atestados apresentados para comprovação da responsabilidade técnica somente serão aceitos </w:t>
      </w:r>
      <w:r w:rsidRPr="00C32045">
        <w:rPr>
          <w:b/>
          <w:bCs/>
          <w:sz w:val="24"/>
          <w:szCs w:val="24"/>
        </w:rPr>
        <w:t>como prova de capacitação técnico-profissional</w:t>
      </w:r>
      <w:r w:rsidRPr="00D15A5E">
        <w:rPr>
          <w:sz w:val="24"/>
          <w:szCs w:val="24"/>
        </w:rPr>
        <w:t xml:space="preserve"> se acompanhados da respectiva Certidão de Acervo Técnico (CAT), emitida pelo CREA e/ou CAU, conforme o caso. Não será admitida, para esse fim, a simples apresentação de atestados emitidos por terceiros vinculados a Anotação de Responsabilidade Técnica (ART) ou Registro de </w:t>
      </w:r>
      <w:r w:rsidRPr="00D15A5E">
        <w:rPr>
          <w:sz w:val="24"/>
          <w:szCs w:val="24"/>
        </w:rPr>
        <w:lastRenderedPageBreak/>
        <w:t>Responsabilidade Técnica (RRT), sem a correspondente validação pelo respectivo Conselho de Classe por meio da CAT</w:t>
      </w:r>
      <w:r w:rsidRPr="005D0BC5">
        <w:rPr>
          <w:sz w:val="24"/>
          <w:szCs w:val="24"/>
          <w:shd w:val="clear" w:color="auto" w:fill="FFFFFF"/>
        </w:rPr>
        <w:t>.</w:t>
      </w:r>
    </w:p>
    <w:p w14:paraId="23B33576" w14:textId="77777777" w:rsidR="000022F1" w:rsidRDefault="000022F1" w:rsidP="000022F1">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4F673616" w14:textId="77777777" w:rsidR="00C32045" w:rsidRPr="005D0BC5" w:rsidRDefault="00C32045" w:rsidP="000022F1">
      <w:pPr>
        <w:tabs>
          <w:tab w:val="left" w:pos="142"/>
        </w:tabs>
        <w:jc w:val="both"/>
        <w:rPr>
          <w:sz w:val="24"/>
          <w:szCs w:val="24"/>
        </w:rPr>
      </w:pPr>
    </w:p>
    <w:p w14:paraId="2D16C417" w14:textId="002EABC0" w:rsidR="000022F1" w:rsidRPr="005D0BC5" w:rsidRDefault="00C32045" w:rsidP="000022F1">
      <w:pPr>
        <w:jc w:val="both"/>
        <w:rPr>
          <w:sz w:val="24"/>
          <w:szCs w:val="24"/>
        </w:rPr>
      </w:pPr>
      <w:r w:rsidRPr="00C32045">
        <w:rPr>
          <w:b/>
          <w:bCs/>
          <w:sz w:val="24"/>
          <w:szCs w:val="24"/>
        </w:rPr>
        <w:t>6.3</w:t>
      </w:r>
      <w:r w:rsidR="000022F1" w:rsidRPr="00C32045">
        <w:rPr>
          <w:b/>
          <w:bCs/>
          <w:sz w:val="24"/>
          <w:szCs w:val="24"/>
        </w:rPr>
        <w:t>.3.2 Capacidade Técnica Profissional</w:t>
      </w:r>
      <w:r w:rsidR="000022F1" w:rsidRPr="005D0BC5">
        <w:rPr>
          <w:sz w:val="24"/>
          <w:szCs w:val="24"/>
        </w:rPr>
        <w:t>:</w:t>
      </w:r>
    </w:p>
    <w:p w14:paraId="5D6D6020" w14:textId="77777777" w:rsidR="000022F1" w:rsidRPr="005D0BC5" w:rsidRDefault="000022F1" w:rsidP="000022F1">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14:paraId="480D8730" w14:textId="77777777" w:rsidR="000022F1" w:rsidRPr="005D0BC5" w:rsidRDefault="000022F1" w:rsidP="000022F1">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4A0814ED" w14:textId="77777777" w:rsidR="000022F1" w:rsidRPr="00BC29D3" w:rsidRDefault="000022F1" w:rsidP="000022F1">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3317B5CB" w14:textId="77777777" w:rsidR="000022F1" w:rsidRPr="00BC29D3" w:rsidRDefault="000022F1" w:rsidP="000022F1">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2FA60397" w14:textId="77777777" w:rsidR="000022F1" w:rsidRPr="005D0BC5" w:rsidRDefault="000022F1" w:rsidP="000022F1">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0EE47F57" w14:textId="77777777" w:rsidR="000022F1" w:rsidRPr="005D0BC5" w:rsidRDefault="000022F1" w:rsidP="000022F1">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6EF5EB05" w14:textId="77777777" w:rsidR="000022F1" w:rsidRPr="005D0BC5" w:rsidRDefault="000022F1" w:rsidP="000022F1">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6B46046B" w14:textId="77777777" w:rsidR="000022F1" w:rsidRPr="005D0BC5" w:rsidRDefault="000022F1" w:rsidP="000022F1">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78246265" w14:textId="77777777" w:rsidR="000022F1" w:rsidRPr="005D0BC5" w:rsidRDefault="000022F1" w:rsidP="000022F1">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26DFC1B1" w14:textId="77777777" w:rsidR="000022F1" w:rsidRPr="005D0BC5" w:rsidRDefault="000022F1" w:rsidP="000022F1">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711666A9" w14:textId="77777777" w:rsidR="000022F1" w:rsidRPr="00677AB5" w:rsidRDefault="000022F1" w:rsidP="000022F1">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14:paraId="036D468D" w14:textId="77777777" w:rsidR="000022F1" w:rsidRDefault="000022F1" w:rsidP="000022F1">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2CD3B373" w14:textId="6430C15D" w:rsidR="00C32045" w:rsidRPr="00BF1BAD" w:rsidRDefault="00C32045" w:rsidP="00C32045">
      <w:pPr>
        <w:tabs>
          <w:tab w:val="left" w:pos="709"/>
        </w:tabs>
        <w:adjustRightInd w:val="0"/>
        <w:jc w:val="both"/>
        <w:rPr>
          <w:bCs/>
          <w:sz w:val="24"/>
          <w:szCs w:val="24"/>
        </w:rPr>
      </w:pPr>
      <w:r w:rsidRPr="00BF1BAD">
        <w:rPr>
          <w:sz w:val="24"/>
          <w:szCs w:val="24"/>
        </w:rPr>
        <w:t xml:space="preserve">f) </w:t>
      </w:r>
      <w:r w:rsidRPr="00BF1BAD">
        <w:rPr>
          <w:b/>
          <w:sz w:val="24"/>
          <w:szCs w:val="24"/>
        </w:rPr>
        <w:t>Declaração formal de que possui no mínimo</w:t>
      </w:r>
      <w:r w:rsidRPr="00BF1BAD">
        <w:rPr>
          <w:bCs/>
          <w:sz w:val="24"/>
          <w:szCs w:val="24"/>
        </w:rPr>
        <w:t xml:space="preserve"> </w:t>
      </w:r>
      <w:r w:rsidRPr="00BF1BAD">
        <w:rPr>
          <w:b/>
          <w:sz w:val="24"/>
          <w:szCs w:val="24"/>
        </w:rPr>
        <w:t>equipamentos</w:t>
      </w:r>
      <w:r w:rsidRPr="00BF1BAD">
        <w:rPr>
          <w:bCs/>
          <w:sz w:val="24"/>
          <w:szCs w:val="24"/>
        </w:rPr>
        <w:t xml:space="preserve">, e da disponibilidade </w:t>
      </w:r>
      <w:proofErr w:type="gramStart"/>
      <w:r w:rsidRPr="00BF1BAD">
        <w:rPr>
          <w:bCs/>
          <w:sz w:val="24"/>
          <w:szCs w:val="24"/>
        </w:rPr>
        <w:t>dos mesmos</w:t>
      </w:r>
      <w:proofErr w:type="gramEnd"/>
      <w:r w:rsidRPr="00BF1BAD">
        <w:rPr>
          <w:bCs/>
          <w:sz w:val="24"/>
          <w:szCs w:val="24"/>
        </w:rPr>
        <w:t xml:space="preserve">, necessários para execução desta licitação a saber: </w:t>
      </w:r>
    </w:p>
    <w:p w14:paraId="50980576" w14:textId="77777777" w:rsidR="00C32045" w:rsidRPr="00BF1BAD" w:rsidRDefault="00C32045" w:rsidP="00C32045">
      <w:pPr>
        <w:tabs>
          <w:tab w:val="left" w:pos="709"/>
        </w:tabs>
        <w:adjustRightInd w:val="0"/>
        <w:ind w:left="567"/>
        <w:jc w:val="both"/>
        <w:rPr>
          <w:bCs/>
          <w:sz w:val="24"/>
          <w:szCs w:val="24"/>
        </w:rPr>
      </w:pPr>
      <w:r w:rsidRPr="00BF1BAD">
        <w:rPr>
          <w:bCs/>
          <w:sz w:val="24"/>
          <w:szCs w:val="24"/>
        </w:rPr>
        <w:t xml:space="preserve">1 – Motoniveladora </w:t>
      </w:r>
    </w:p>
    <w:p w14:paraId="73167307" w14:textId="77777777" w:rsidR="00C32045" w:rsidRPr="00BF1BAD" w:rsidRDefault="00C32045" w:rsidP="00C32045">
      <w:pPr>
        <w:tabs>
          <w:tab w:val="left" w:pos="709"/>
        </w:tabs>
        <w:adjustRightInd w:val="0"/>
        <w:ind w:left="567"/>
        <w:jc w:val="both"/>
        <w:rPr>
          <w:bCs/>
          <w:sz w:val="24"/>
          <w:szCs w:val="24"/>
        </w:rPr>
      </w:pPr>
      <w:r w:rsidRPr="00BF1BAD">
        <w:rPr>
          <w:bCs/>
          <w:sz w:val="24"/>
          <w:szCs w:val="24"/>
        </w:rPr>
        <w:t xml:space="preserve">1 – Retroescavadeira </w:t>
      </w:r>
    </w:p>
    <w:p w14:paraId="3F47DAB7" w14:textId="77777777" w:rsidR="00C32045" w:rsidRPr="00BF1BAD" w:rsidRDefault="00C32045" w:rsidP="00C32045">
      <w:pPr>
        <w:tabs>
          <w:tab w:val="left" w:pos="709"/>
        </w:tabs>
        <w:adjustRightInd w:val="0"/>
        <w:ind w:left="567"/>
        <w:jc w:val="both"/>
        <w:rPr>
          <w:bCs/>
          <w:sz w:val="24"/>
          <w:szCs w:val="24"/>
        </w:rPr>
      </w:pPr>
      <w:r w:rsidRPr="00BF1BAD">
        <w:rPr>
          <w:bCs/>
          <w:sz w:val="24"/>
          <w:szCs w:val="24"/>
        </w:rPr>
        <w:t>1 – Rolo Pé-de-Carneiro</w:t>
      </w:r>
    </w:p>
    <w:p w14:paraId="429E6C08" w14:textId="77777777" w:rsidR="00C32045" w:rsidRPr="00BF1BAD" w:rsidRDefault="00C32045" w:rsidP="00C32045">
      <w:pPr>
        <w:tabs>
          <w:tab w:val="left" w:pos="709"/>
        </w:tabs>
        <w:adjustRightInd w:val="0"/>
        <w:ind w:left="567"/>
        <w:jc w:val="both"/>
        <w:rPr>
          <w:bCs/>
          <w:sz w:val="24"/>
          <w:szCs w:val="24"/>
        </w:rPr>
      </w:pPr>
      <w:r w:rsidRPr="00BF1BAD">
        <w:rPr>
          <w:bCs/>
          <w:sz w:val="24"/>
          <w:szCs w:val="24"/>
        </w:rPr>
        <w:t xml:space="preserve">1 – Rolo Liso / compactador </w:t>
      </w:r>
    </w:p>
    <w:p w14:paraId="52A348AB" w14:textId="77777777" w:rsidR="00C32045" w:rsidRPr="00BF1BAD" w:rsidRDefault="00C32045" w:rsidP="00C32045">
      <w:pPr>
        <w:tabs>
          <w:tab w:val="left" w:pos="709"/>
        </w:tabs>
        <w:adjustRightInd w:val="0"/>
        <w:ind w:left="567"/>
        <w:jc w:val="both"/>
        <w:rPr>
          <w:bCs/>
          <w:sz w:val="24"/>
          <w:szCs w:val="24"/>
        </w:rPr>
      </w:pPr>
      <w:r w:rsidRPr="00BF1BAD">
        <w:rPr>
          <w:bCs/>
          <w:sz w:val="24"/>
          <w:szCs w:val="24"/>
        </w:rPr>
        <w:t xml:space="preserve">1 – Caminhões basculantes (caçamba) </w:t>
      </w:r>
    </w:p>
    <w:p w14:paraId="5D27B930" w14:textId="77777777" w:rsidR="00C32045" w:rsidRPr="00BF1BAD" w:rsidRDefault="00C32045" w:rsidP="00C32045">
      <w:pPr>
        <w:tabs>
          <w:tab w:val="left" w:pos="709"/>
        </w:tabs>
        <w:adjustRightInd w:val="0"/>
        <w:ind w:left="567"/>
        <w:jc w:val="both"/>
        <w:rPr>
          <w:bCs/>
          <w:sz w:val="24"/>
          <w:szCs w:val="24"/>
        </w:rPr>
      </w:pPr>
      <w:r w:rsidRPr="00BF1BAD">
        <w:rPr>
          <w:bCs/>
          <w:sz w:val="24"/>
          <w:szCs w:val="24"/>
        </w:rPr>
        <w:t xml:space="preserve">1 – </w:t>
      </w:r>
      <w:proofErr w:type="spellStart"/>
      <w:r w:rsidRPr="00BF1BAD">
        <w:rPr>
          <w:bCs/>
          <w:sz w:val="24"/>
          <w:szCs w:val="24"/>
        </w:rPr>
        <w:t>Vibroacabadora</w:t>
      </w:r>
      <w:proofErr w:type="spellEnd"/>
      <w:r w:rsidRPr="00BF1BAD">
        <w:rPr>
          <w:bCs/>
          <w:sz w:val="24"/>
          <w:szCs w:val="24"/>
        </w:rPr>
        <w:t xml:space="preserve"> </w:t>
      </w:r>
    </w:p>
    <w:p w14:paraId="57F843F2" w14:textId="77777777" w:rsidR="00C32045" w:rsidRPr="00BF1BAD" w:rsidRDefault="00C32045" w:rsidP="00C32045">
      <w:pPr>
        <w:tabs>
          <w:tab w:val="left" w:pos="709"/>
        </w:tabs>
        <w:adjustRightInd w:val="0"/>
        <w:ind w:left="567"/>
        <w:jc w:val="both"/>
        <w:rPr>
          <w:bCs/>
          <w:sz w:val="24"/>
          <w:szCs w:val="24"/>
        </w:rPr>
      </w:pPr>
      <w:r w:rsidRPr="00BF1BAD">
        <w:rPr>
          <w:bCs/>
          <w:sz w:val="24"/>
          <w:szCs w:val="24"/>
        </w:rPr>
        <w:t xml:space="preserve">1 – Rolo Compactador de Pneus </w:t>
      </w:r>
    </w:p>
    <w:p w14:paraId="6A538F20" w14:textId="77777777" w:rsidR="00C32045" w:rsidRPr="00BF1BAD" w:rsidRDefault="00C32045" w:rsidP="00C32045">
      <w:pPr>
        <w:tabs>
          <w:tab w:val="left" w:pos="709"/>
        </w:tabs>
        <w:adjustRightInd w:val="0"/>
        <w:ind w:left="567"/>
        <w:jc w:val="both"/>
        <w:rPr>
          <w:bCs/>
          <w:sz w:val="24"/>
          <w:szCs w:val="24"/>
        </w:rPr>
      </w:pPr>
      <w:r w:rsidRPr="00BF1BAD">
        <w:rPr>
          <w:bCs/>
          <w:sz w:val="24"/>
          <w:szCs w:val="24"/>
        </w:rPr>
        <w:t xml:space="preserve">1 – Caminhão Espargidor </w:t>
      </w:r>
    </w:p>
    <w:p w14:paraId="22A6B444" w14:textId="77777777" w:rsidR="00C32045" w:rsidRPr="00BF1BAD" w:rsidRDefault="00C32045" w:rsidP="00C32045">
      <w:pPr>
        <w:pStyle w:val="PargrafodaLista"/>
        <w:widowControl w:val="0"/>
        <w:numPr>
          <w:ilvl w:val="0"/>
          <w:numId w:val="33"/>
        </w:numPr>
        <w:tabs>
          <w:tab w:val="left" w:pos="709"/>
        </w:tabs>
        <w:autoSpaceDE w:val="0"/>
        <w:autoSpaceDN w:val="0"/>
        <w:adjustRightInd w:val="0"/>
        <w:spacing w:after="0" w:line="240" w:lineRule="auto"/>
        <w:jc w:val="both"/>
        <w:rPr>
          <w:rFonts w:ascii="Times New Roman" w:hAnsi="Times New Roman"/>
          <w:bCs/>
          <w:sz w:val="24"/>
          <w:szCs w:val="24"/>
        </w:rPr>
      </w:pPr>
      <w:r w:rsidRPr="00BF1BAD">
        <w:rPr>
          <w:rFonts w:ascii="Times New Roman" w:hAnsi="Times New Roman"/>
          <w:bCs/>
          <w:sz w:val="24"/>
          <w:szCs w:val="24"/>
        </w:rPr>
        <w:t xml:space="preserve">– Vassoura Mecânica </w:t>
      </w:r>
    </w:p>
    <w:p w14:paraId="705E4EEB" w14:textId="77777777" w:rsidR="00C32045" w:rsidRPr="00BF1BAD" w:rsidRDefault="00C32045" w:rsidP="00C32045">
      <w:pPr>
        <w:tabs>
          <w:tab w:val="left" w:pos="709"/>
        </w:tabs>
        <w:adjustRightInd w:val="0"/>
        <w:ind w:left="567"/>
        <w:jc w:val="both"/>
        <w:rPr>
          <w:bCs/>
          <w:sz w:val="24"/>
          <w:szCs w:val="24"/>
        </w:rPr>
      </w:pPr>
      <w:r w:rsidRPr="00BF1BAD">
        <w:rPr>
          <w:bCs/>
          <w:sz w:val="24"/>
          <w:szCs w:val="24"/>
        </w:rPr>
        <w:t>1 – Minicarregadeira</w:t>
      </w:r>
    </w:p>
    <w:p w14:paraId="6D0692BE" w14:textId="77777777" w:rsidR="00C32045" w:rsidRPr="00BF1BAD" w:rsidRDefault="00C32045" w:rsidP="00C32045">
      <w:pPr>
        <w:tabs>
          <w:tab w:val="left" w:pos="709"/>
        </w:tabs>
        <w:adjustRightInd w:val="0"/>
        <w:jc w:val="both"/>
        <w:rPr>
          <w:bCs/>
          <w:sz w:val="24"/>
          <w:szCs w:val="24"/>
        </w:rPr>
      </w:pPr>
    </w:p>
    <w:p w14:paraId="30386927" w14:textId="77777777" w:rsidR="00C32045" w:rsidRPr="00BF1BAD" w:rsidRDefault="00C32045" w:rsidP="00C32045">
      <w:pPr>
        <w:tabs>
          <w:tab w:val="left" w:pos="709"/>
        </w:tabs>
        <w:adjustRightInd w:val="0"/>
        <w:jc w:val="both"/>
        <w:rPr>
          <w:sz w:val="24"/>
          <w:szCs w:val="24"/>
        </w:rPr>
      </w:pPr>
      <w:r w:rsidRPr="00BF1BAD">
        <w:rPr>
          <w:bCs/>
          <w:sz w:val="24"/>
          <w:szCs w:val="24"/>
        </w:rPr>
        <w:t xml:space="preserve">b.1 Comprovação de </w:t>
      </w:r>
      <w:r w:rsidRPr="00BF1BAD">
        <w:rPr>
          <w:sz w:val="24"/>
          <w:szCs w:val="24"/>
        </w:rPr>
        <w:t xml:space="preserve">usina de asfalto devidamente autorizada para funcionamento pelo órgão competente, juntamente com a Declaração de disponibilidade de Licença de Operação (LO) </w:t>
      </w:r>
      <w:r w:rsidRPr="00BF1BAD">
        <w:rPr>
          <w:sz w:val="24"/>
          <w:szCs w:val="24"/>
        </w:rPr>
        <w:lastRenderedPageBreak/>
        <w:t xml:space="preserve">da Usina de Asfalto, válida pelo Instituto Ambiental do Paraná (IAP) ou Declaração de Dispensa de Licenciamento Ambiental Estadual (DLAE), conforme resolução nº 065/2008- CEMA e 051/2009-SEMA; </w:t>
      </w:r>
    </w:p>
    <w:p w14:paraId="06341E2E" w14:textId="7F26C6D2" w:rsidR="00C32045" w:rsidRDefault="00C32045" w:rsidP="000022F1">
      <w:pPr>
        <w:tabs>
          <w:tab w:val="left" w:pos="142"/>
        </w:tabs>
        <w:jc w:val="both"/>
        <w:rPr>
          <w:sz w:val="24"/>
          <w:szCs w:val="24"/>
        </w:rPr>
      </w:pPr>
    </w:p>
    <w:p w14:paraId="12384B18" w14:textId="0CF97661" w:rsidR="000022F1" w:rsidRPr="005D0BC5" w:rsidRDefault="002B3DC6" w:rsidP="000022F1">
      <w:pPr>
        <w:jc w:val="both"/>
        <w:rPr>
          <w:sz w:val="24"/>
          <w:szCs w:val="24"/>
        </w:rPr>
      </w:pPr>
      <w:r>
        <w:rPr>
          <w:b/>
          <w:bCs/>
          <w:sz w:val="24"/>
          <w:szCs w:val="24"/>
        </w:rPr>
        <w:t>6.3</w:t>
      </w:r>
      <w:r w:rsidR="000022F1" w:rsidRPr="005D0BC5">
        <w:rPr>
          <w:b/>
          <w:bCs/>
          <w:sz w:val="24"/>
          <w:szCs w:val="24"/>
        </w:rPr>
        <w:t>.3.2.1</w:t>
      </w:r>
      <w:r w:rsidR="000022F1" w:rsidRPr="005D0BC5">
        <w:rPr>
          <w:sz w:val="24"/>
          <w:szCs w:val="24"/>
        </w:rPr>
        <w:t xml:space="preserve"> É vedada, sob pena de inabilitação, a indicação de um mesmo responsável técnico, </w:t>
      </w:r>
      <w:r w:rsidR="000022F1">
        <w:rPr>
          <w:sz w:val="24"/>
          <w:szCs w:val="24"/>
        </w:rPr>
        <w:t>ou</w:t>
      </w:r>
      <w:r w:rsidR="000022F1" w:rsidRPr="005D0BC5">
        <w:rPr>
          <w:sz w:val="24"/>
          <w:szCs w:val="24"/>
        </w:rPr>
        <w:t xml:space="preserve"> utilização de seu acervo técnico, por mais de uma proponente. </w:t>
      </w:r>
    </w:p>
    <w:p w14:paraId="14A59038" w14:textId="0909A44E" w:rsidR="000022F1" w:rsidRDefault="002B3DC6" w:rsidP="000022F1">
      <w:pPr>
        <w:jc w:val="both"/>
        <w:rPr>
          <w:sz w:val="24"/>
          <w:szCs w:val="24"/>
        </w:rPr>
      </w:pPr>
      <w:r>
        <w:rPr>
          <w:b/>
          <w:bCs/>
          <w:sz w:val="24"/>
          <w:szCs w:val="24"/>
        </w:rPr>
        <w:t>6.3</w:t>
      </w:r>
      <w:r w:rsidR="000022F1" w:rsidRPr="005D0BC5">
        <w:rPr>
          <w:b/>
          <w:bCs/>
          <w:sz w:val="24"/>
          <w:szCs w:val="24"/>
        </w:rPr>
        <w:t xml:space="preserve">.3.2.2 </w:t>
      </w:r>
      <w:r w:rsidR="000022F1" w:rsidRPr="005D0BC5">
        <w:rPr>
          <w:sz w:val="24"/>
          <w:szCs w:val="24"/>
        </w:rPr>
        <w:t xml:space="preserve">O responsável técnico só poderá ser substituído, se atendidos os critérios exigidos nesse Edital, e desde que com expressa autorização do Município, e conhecimento do </w:t>
      </w:r>
      <w:proofErr w:type="spellStart"/>
      <w:r w:rsidR="000022F1" w:rsidRPr="005D0BC5">
        <w:rPr>
          <w:sz w:val="24"/>
          <w:szCs w:val="24"/>
        </w:rPr>
        <w:t>Paranacidade</w:t>
      </w:r>
      <w:proofErr w:type="spellEnd"/>
      <w:r w:rsidR="000022F1" w:rsidRPr="005D0BC5">
        <w:rPr>
          <w:sz w:val="24"/>
          <w:szCs w:val="24"/>
        </w:rPr>
        <w:t>.</w:t>
      </w:r>
    </w:p>
    <w:p w14:paraId="27849406" w14:textId="77777777" w:rsidR="002B3DC6" w:rsidRPr="005D0BC5" w:rsidRDefault="002B3DC6" w:rsidP="000022F1">
      <w:pPr>
        <w:jc w:val="both"/>
        <w:rPr>
          <w:sz w:val="24"/>
          <w:szCs w:val="24"/>
        </w:rPr>
      </w:pPr>
    </w:p>
    <w:bookmarkEnd w:id="21"/>
    <w:p w14:paraId="2E9A662C" w14:textId="6B2D053F" w:rsidR="000022F1" w:rsidRPr="002B3DC6" w:rsidRDefault="002B3DC6" w:rsidP="000022F1">
      <w:pPr>
        <w:jc w:val="both"/>
        <w:rPr>
          <w:b/>
          <w:bCs/>
          <w:sz w:val="24"/>
          <w:szCs w:val="24"/>
        </w:rPr>
      </w:pPr>
      <w:r w:rsidRPr="002B3DC6">
        <w:rPr>
          <w:b/>
          <w:bCs/>
          <w:sz w:val="24"/>
          <w:szCs w:val="24"/>
        </w:rPr>
        <w:t>6.3</w:t>
      </w:r>
      <w:r w:rsidR="000022F1" w:rsidRPr="002B3DC6">
        <w:rPr>
          <w:b/>
          <w:bCs/>
          <w:sz w:val="24"/>
          <w:szCs w:val="24"/>
        </w:rPr>
        <w:t>.3.3 Da Vistoria</w:t>
      </w:r>
    </w:p>
    <w:p w14:paraId="744E77CE" w14:textId="0561FB56" w:rsidR="000022F1" w:rsidRPr="005D0BC5" w:rsidRDefault="002B3DC6" w:rsidP="000022F1">
      <w:pPr>
        <w:tabs>
          <w:tab w:val="left" w:pos="142"/>
        </w:tabs>
        <w:jc w:val="both"/>
        <w:rPr>
          <w:sz w:val="24"/>
          <w:szCs w:val="24"/>
        </w:rPr>
      </w:pPr>
      <w:r>
        <w:rPr>
          <w:b/>
          <w:bCs/>
          <w:sz w:val="24"/>
          <w:szCs w:val="24"/>
        </w:rPr>
        <w:t>6.3</w:t>
      </w:r>
      <w:r w:rsidR="000022F1" w:rsidRPr="005D0BC5">
        <w:rPr>
          <w:b/>
          <w:bCs/>
          <w:sz w:val="24"/>
          <w:szCs w:val="24"/>
        </w:rPr>
        <w:t>.3.3.1</w:t>
      </w:r>
      <w:r w:rsidR="000022F1" w:rsidRPr="005D0BC5">
        <w:rPr>
          <w:sz w:val="24"/>
          <w:szCs w:val="24"/>
        </w:rPr>
        <w:t xml:space="preserve"> </w:t>
      </w:r>
      <w:r w:rsidR="000022F1"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000022F1" w:rsidRPr="005D0BC5">
        <w:rPr>
          <w:sz w:val="24"/>
          <w:szCs w:val="24"/>
        </w:rPr>
        <w:t>por meio de representante devidamente habilitado junto ao CREA/CAU.</w:t>
      </w:r>
    </w:p>
    <w:p w14:paraId="0157012B" w14:textId="103A6114" w:rsidR="000022F1" w:rsidRPr="005D0BC5" w:rsidRDefault="002B3DC6" w:rsidP="000022F1">
      <w:pPr>
        <w:tabs>
          <w:tab w:val="left" w:pos="142"/>
        </w:tabs>
        <w:jc w:val="both"/>
        <w:rPr>
          <w:sz w:val="24"/>
          <w:szCs w:val="24"/>
        </w:rPr>
      </w:pPr>
      <w:r>
        <w:rPr>
          <w:b/>
          <w:bCs/>
          <w:sz w:val="24"/>
          <w:szCs w:val="24"/>
        </w:rPr>
        <w:t>6.3</w:t>
      </w:r>
      <w:r w:rsidR="000022F1" w:rsidRPr="005D0BC5">
        <w:rPr>
          <w:b/>
          <w:bCs/>
          <w:sz w:val="24"/>
          <w:szCs w:val="24"/>
        </w:rPr>
        <w:t>.3.3.2</w:t>
      </w:r>
      <w:r w:rsidR="000022F1"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0063439D">
        <w:rPr>
          <w:sz w:val="24"/>
          <w:szCs w:val="24"/>
        </w:rPr>
        <w:t>44</w:t>
      </w:r>
      <w:r w:rsidR="000022F1" w:rsidRPr="005D0BC5">
        <w:rPr>
          <w:sz w:val="24"/>
          <w:szCs w:val="24"/>
        </w:rPr>
        <w:t>)</w:t>
      </w:r>
      <w:r w:rsidR="0063439D">
        <w:rPr>
          <w:sz w:val="24"/>
          <w:szCs w:val="24"/>
        </w:rPr>
        <w:t xml:space="preserve">3569 – 1185 – departamento de engenharia </w:t>
      </w:r>
      <w:proofErr w:type="gramStart"/>
      <w:r w:rsidR="0063439D">
        <w:rPr>
          <w:sz w:val="24"/>
          <w:szCs w:val="24"/>
        </w:rPr>
        <w:t xml:space="preserve">- </w:t>
      </w:r>
      <w:r w:rsidR="000022F1" w:rsidRPr="005D0BC5">
        <w:rPr>
          <w:sz w:val="24"/>
          <w:szCs w:val="24"/>
        </w:rPr>
        <w:t xml:space="preserve"> até</w:t>
      </w:r>
      <w:proofErr w:type="gramEnd"/>
      <w:r w:rsidR="000022F1" w:rsidRPr="005D0BC5">
        <w:rPr>
          <w:sz w:val="24"/>
          <w:szCs w:val="24"/>
        </w:rPr>
        <w:t xml:space="preserve"> o </w:t>
      </w:r>
      <w:proofErr w:type="gramStart"/>
      <w:r w:rsidR="000022F1" w:rsidRPr="005D0BC5">
        <w:rPr>
          <w:sz w:val="24"/>
          <w:szCs w:val="24"/>
        </w:rPr>
        <w:t xml:space="preserve">dia  </w:t>
      </w:r>
      <w:r w:rsidR="0063439D">
        <w:rPr>
          <w:sz w:val="24"/>
          <w:szCs w:val="24"/>
        </w:rPr>
        <w:t>23</w:t>
      </w:r>
      <w:proofErr w:type="gramEnd"/>
      <w:r w:rsidR="0063439D">
        <w:rPr>
          <w:sz w:val="24"/>
          <w:szCs w:val="24"/>
        </w:rPr>
        <w:t>/02/2026</w:t>
      </w:r>
      <w:r w:rsidR="000022F1" w:rsidRPr="005D0BC5">
        <w:rPr>
          <w:sz w:val="24"/>
          <w:szCs w:val="24"/>
        </w:rPr>
        <w:t>.</w:t>
      </w:r>
    </w:p>
    <w:p w14:paraId="01D46E52" w14:textId="19BD2307" w:rsidR="000022F1" w:rsidRPr="00677AB5" w:rsidRDefault="002B3DC6" w:rsidP="000022F1">
      <w:pPr>
        <w:tabs>
          <w:tab w:val="left" w:pos="142"/>
        </w:tabs>
        <w:jc w:val="both"/>
        <w:rPr>
          <w:sz w:val="24"/>
          <w:szCs w:val="24"/>
        </w:rPr>
      </w:pPr>
      <w:r>
        <w:rPr>
          <w:b/>
          <w:bCs/>
          <w:sz w:val="24"/>
          <w:szCs w:val="24"/>
        </w:rPr>
        <w:t>6.3</w:t>
      </w:r>
      <w:r w:rsidR="000022F1" w:rsidRPr="00677AB5">
        <w:rPr>
          <w:b/>
          <w:bCs/>
          <w:sz w:val="24"/>
          <w:szCs w:val="24"/>
        </w:rPr>
        <w:t xml:space="preserve">.3.3.2.1 </w:t>
      </w:r>
      <w:r w:rsidR="000022F1" w:rsidRPr="00677AB5">
        <w:rPr>
          <w:sz w:val="24"/>
          <w:szCs w:val="24"/>
        </w:rPr>
        <w:t>Após a visita, será emitido</w:t>
      </w:r>
      <w:r w:rsidR="000022F1" w:rsidRPr="00677AB5">
        <w:rPr>
          <w:b/>
          <w:bCs/>
          <w:sz w:val="24"/>
          <w:szCs w:val="24"/>
        </w:rPr>
        <w:t xml:space="preserve"> </w:t>
      </w:r>
      <w:r w:rsidR="000022F1" w:rsidRPr="00677AB5">
        <w:rPr>
          <w:sz w:val="24"/>
          <w:szCs w:val="24"/>
        </w:rPr>
        <w:t>atestado de visita (ANEXO VIII) pelo Município.</w:t>
      </w:r>
    </w:p>
    <w:p w14:paraId="4D98ECE6" w14:textId="2659EEBD" w:rsidR="000022F1" w:rsidRDefault="002B3DC6" w:rsidP="000022F1">
      <w:pPr>
        <w:tabs>
          <w:tab w:val="left" w:pos="142"/>
        </w:tabs>
        <w:jc w:val="both"/>
        <w:rPr>
          <w:sz w:val="24"/>
          <w:szCs w:val="24"/>
        </w:rPr>
      </w:pPr>
      <w:r>
        <w:rPr>
          <w:b/>
          <w:bCs/>
          <w:sz w:val="24"/>
          <w:szCs w:val="24"/>
        </w:rPr>
        <w:t>6.3</w:t>
      </w:r>
      <w:r w:rsidR="000022F1" w:rsidRPr="00677AB5">
        <w:rPr>
          <w:b/>
          <w:bCs/>
          <w:sz w:val="24"/>
          <w:szCs w:val="24"/>
        </w:rPr>
        <w:t xml:space="preserve">.3.3.3 </w:t>
      </w:r>
      <w:r w:rsidR="000022F1"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25EF5CB4" w14:textId="77777777" w:rsidR="002B3DC6" w:rsidRPr="00677AB5" w:rsidRDefault="002B3DC6" w:rsidP="000022F1">
      <w:pPr>
        <w:tabs>
          <w:tab w:val="left" w:pos="142"/>
        </w:tabs>
        <w:jc w:val="both"/>
        <w:rPr>
          <w:sz w:val="24"/>
          <w:szCs w:val="24"/>
        </w:rPr>
      </w:pPr>
    </w:p>
    <w:p w14:paraId="7EC4FFDD" w14:textId="71AB7D5A" w:rsidR="000022F1" w:rsidRPr="002B3DC6" w:rsidRDefault="002B3DC6" w:rsidP="000022F1">
      <w:pPr>
        <w:tabs>
          <w:tab w:val="left" w:pos="142"/>
        </w:tabs>
        <w:jc w:val="both"/>
        <w:rPr>
          <w:b/>
          <w:bCs/>
          <w:sz w:val="24"/>
          <w:szCs w:val="24"/>
          <w:u w:val="single"/>
        </w:rPr>
      </w:pPr>
      <w:r w:rsidRPr="002B3DC6">
        <w:rPr>
          <w:b/>
          <w:bCs/>
          <w:sz w:val="24"/>
          <w:szCs w:val="24"/>
          <w:u w:val="single"/>
        </w:rPr>
        <w:t>6.3</w:t>
      </w:r>
      <w:r w:rsidR="000022F1" w:rsidRPr="002B3DC6">
        <w:rPr>
          <w:b/>
          <w:bCs/>
          <w:sz w:val="24"/>
          <w:szCs w:val="24"/>
          <w:u w:val="single"/>
        </w:rPr>
        <w:t>.3.4 Declarações</w:t>
      </w:r>
    </w:p>
    <w:p w14:paraId="6698BDBD" w14:textId="3260BB71" w:rsidR="000022F1" w:rsidRPr="00677AB5" w:rsidRDefault="002B3DC6" w:rsidP="000022F1">
      <w:pPr>
        <w:tabs>
          <w:tab w:val="left" w:pos="142"/>
        </w:tabs>
        <w:jc w:val="both"/>
        <w:rPr>
          <w:sz w:val="24"/>
          <w:szCs w:val="24"/>
        </w:rPr>
      </w:pPr>
      <w:r>
        <w:rPr>
          <w:b/>
          <w:bCs/>
          <w:sz w:val="24"/>
          <w:szCs w:val="24"/>
          <w:shd w:val="clear" w:color="auto" w:fill="FFFFFF"/>
        </w:rPr>
        <w:t>6.3</w:t>
      </w:r>
      <w:r w:rsidR="000022F1" w:rsidRPr="00677AB5">
        <w:rPr>
          <w:b/>
          <w:bCs/>
          <w:sz w:val="24"/>
          <w:szCs w:val="24"/>
          <w:shd w:val="clear" w:color="auto" w:fill="FFFFFF"/>
        </w:rPr>
        <w:t>.3.4.1</w:t>
      </w:r>
      <w:r w:rsidR="000022F1"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000022F1" w:rsidRPr="00677AB5">
        <w:rPr>
          <w:sz w:val="24"/>
          <w:szCs w:val="24"/>
        </w:rPr>
        <w:t xml:space="preserve">o, </w:t>
      </w:r>
      <w:r w:rsidR="000022F1" w:rsidRPr="00677AB5">
        <w:rPr>
          <w:iCs/>
          <w:sz w:val="24"/>
          <w:szCs w:val="24"/>
        </w:rPr>
        <w:t>Anexo IX</w:t>
      </w:r>
      <w:r w:rsidR="000022F1" w:rsidRPr="00677AB5">
        <w:rPr>
          <w:sz w:val="24"/>
          <w:szCs w:val="24"/>
        </w:rPr>
        <w:t>.</w:t>
      </w:r>
    </w:p>
    <w:p w14:paraId="0CB3F0A0" w14:textId="18DACA42" w:rsidR="000022F1" w:rsidRPr="00365F58" w:rsidRDefault="00856D1B" w:rsidP="000022F1">
      <w:pPr>
        <w:tabs>
          <w:tab w:val="left" w:pos="142"/>
        </w:tabs>
        <w:jc w:val="both"/>
        <w:rPr>
          <w:sz w:val="24"/>
          <w:szCs w:val="24"/>
        </w:rPr>
      </w:pPr>
      <w:r>
        <w:rPr>
          <w:b/>
          <w:bCs/>
          <w:sz w:val="24"/>
          <w:szCs w:val="24"/>
          <w:shd w:val="clear" w:color="auto" w:fill="FFFFFF"/>
        </w:rPr>
        <w:t>6.3</w:t>
      </w:r>
      <w:r w:rsidR="000022F1" w:rsidRPr="00677AB5">
        <w:rPr>
          <w:b/>
          <w:bCs/>
          <w:sz w:val="24"/>
          <w:szCs w:val="24"/>
          <w:shd w:val="clear" w:color="auto" w:fill="FFFFFF"/>
        </w:rPr>
        <w:t>.3.4.2</w:t>
      </w:r>
      <w:r w:rsidR="000022F1" w:rsidRPr="00677AB5">
        <w:rPr>
          <w:sz w:val="24"/>
          <w:szCs w:val="24"/>
          <w:shd w:val="clear" w:color="auto" w:fill="FFFFFF"/>
        </w:rPr>
        <w:t xml:space="preserve"> Declaração de que não possui, em seu quadro</w:t>
      </w:r>
      <w:r w:rsidR="000022F1"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000022F1" w:rsidRPr="00365F58">
        <w:rPr>
          <w:sz w:val="24"/>
          <w:szCs w:val="24"/>
          <w:shd w:val="clear" w:color="auto" w:fill="FFFFFF"/>
        </w:rPr>
        <w:t xml:space="preserve">quatorze anos (Lei Federal n.º 9.854 de 27/10/1999), </w:t>
      </w:r>
      <w:r w:rsidR="000022F1" w:rsidRPr="00365F58">
        <w:rPr>
          <w:sz w:val="24"/>
          <w:szCs w:val="24"/>
        </w:rPr>
        <w:t>conforme documento “Declaração de Conhecimento e Atendimento Critérios Legais e Constitucionais”, Anexo XI.</w:t>
      </w:r>
    </w:p>
    <w:p w14:paraId="6E22F25A" w14:textId="3D5FF02D" w:rsidR="000022F1" w:rsidRPr="00365F58" w:rsidRDefault="00AA117E" w:rsidP="000022F1">
      <w:pPr>
        <w:tabs>
          <w:tab w:val="left" w:pos="142"/>
        </w:tabs>
        <w:jc w:val="both"/>
        <w:rPr>
          <w:sz w:val="24"/>
          <w:szCs w:val="24"/>
        </w:rPr>
      </w:pPr>
      <w:r>
        <w:rPr>
          <w:b/>
          <w:bCs/>
          <w:sz w:val="24"/>
          <w:szCs w:val="24"/>
        </w:rPr>
        <w:t>6.3</w:t>
      </w:r>
      <w:r w:rsidR="000022F1" w:rsidRPr="00365F58">
        <w:rPr>
          <w:b/>
          <w:bCs/>
          <w:sz w:val="24"/>
          <w:szCs w:val="24"/>
        </w:rPr>
        <w:t>.3.4.3</w:t>
      </w:r>
      <w:r w:rsidR="000022F1" w:rsidRPr="00365F58">
        <w:rPr>
          <w:sz w:val="24"/>
          <w:szCs w:val="24"/>
        </w:rPr>
        <w:t xml:space="preserve"> </w:t>
      </w:r>
      <w:r w:rsidR="000022F1" w:rsidRPr="00365F58">
        <w:rPr>
          <w:sz w:val="24"/>
          <w:szCs w:val="24"/>
          <w:shd w:val="clear" w:color="auto" w:fill="FFFFFF"/>
        </w:rPr>
        <w:t xml:space="preserve">Declaração de Compromisso de Utilização de Produtos e Subprodutos de Madeira e de Gerenciamento de Resíduos da Construção </w:t>
      </w:r>
      <w:r w:rsidR="000022F1" w:rsidRPr="00365F58">
        <w:rPr>
          <w:sz w:val="24"/>
          <w:szCs w:val="24"/>
        </w:rPr>
        <w:t>Civil (Anexo XIII).</w:t>
      </w:r>
    </w:p>
    <w:p w14:paraId="4DB86ACB" w14:textId="77777777" w:rsidR="000022F1" w:rsidRPr="00365F58" w:rsidRDefault="000022F1" w:rsidP="000022F1">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36E5D094" w14:textId="77777777" w:rsidR="000022F1" w:rsidRPr="00365F58" w:rsidRDefault="000022F1" w:rsidP="000022F1">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297F87A6" w14:textId="16B4D486" w:rsidR="000022F1" w:rsidRPr="00365F58" w:rsidRDefault="00AA117E" w:rsidP="000022F1">
      <w:pPr>
        <w:jc w:val="both"/>
        <w:rPr>
          <w:sz w:val="24"/>
          <w:szCs w:val="24"/>
        </w:rPr>
      </w:pPr>
      <w:bookmarkStart w:id="22" w:name="_Hlk131067628"/>
      <w:r>
        <w:rPr>
          <w:b/>
          <w:bCs/>
          <w:sz w:val="24"/>
          <w:szCs w:val="24"/>
        </w:rPr>
        <w:t>6.3</w:t>
      </w:r>
      <w:r w:rsidR="000022F1" w:rsidRPr="00365F58">
        <w:rPr>
          <w:b/>
          <w:bCs/>
          <w:sz w:val="24"/>
          <w:szCs w:val="24"/>
        </w:rPr>
        <w:t>.4</w:t>
      </w:r>
      <w:r w:rsidR="000022F1" w:rsidRPr="00365F58">
        <w:rPr>
          <w:sz w:val="24"/>
          <w:szCs w:val="24"/>
        </w:rPr>
        <w:t xml:space="preserve"> Quanto à Qualificação Econômico-Financeira:</w:t>
      </w:r>
      <w:bookmarkEnd w:id="22"/>
    </w:p>
    <w:p w14:paraId="1C83A288" w14:textId="77777777" w:rsidR="000022F1" w:rsidRPr="00365F58" w:rsidRDefault="000022F1" w:rsidP="000022F1">
      <w:pPr>
        <w:numPr>
          <w:ilvl w:val="0"/>
          <w:numId w:val="7"/>
        </w:numPr>
        <w:tabs>
          <w:tab w:val="left" w:pos="-709"/>
        </w:tabs>
        <w:ind w:left="284" w:hanging="284"/>
        <w:jc w:val="both"/>
        <w:rPr>
          <w:sz w:val="24"/>
          <w:szCs w:val="24"/>
        </w:rPr>
      </w:pPr>
      <w:bookmarkStart w:id="23" w:name="_Hlk131067651"/>
      <w:r w:rsidRPr="00365F58">
        <w:rPr>
          <w:sz w:val="24"/>
          <w:szCs w:val="24"/>
        </w:rPr>
        <w:t xml:space="preserve">Prova de capacidade financeira, apresentando as demonstrações contábeis dos últimos dois exercícios sociais.  </w:t>
      </w:r>
    </w:p>
    <w:bookmarkEnd w:id="23"/>
    <w:p w14:paraId="00FEE9DE" w14:textId="77777777" w:rsidR="000022F1" w:rsidRPr="00365F58" w:rsidRDefault="000022F1" w:rsidP="000022F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lastRenderedPageBreak/>
        <w:t>A comprovação da situação financeira da empresa, conforme Declaração de Capacidade Operacional Financeira (ANEXO X), será</w:t>
      </w:r>
      <w:r w:rsidRPr="00365F58">
        <w:rPr>
          <w:rFonts w:ascii="Times New Roman" w:hAnsi="Times New Roman"/>
          <w:sz w:val="24"/>
          <w:szCs w:val="24"/>
          <w:shd w:val="clear" w:color="auto" w:fill="FFFFFF"/>
        </w:rPr>
        <w:t xml:space="preserve"> avaliada pelos Índices de Liquidez Corrente (ILC), Liquidez Geral (ILG) e Solvência Geral (ISG): </w:t>
      </w:r>
    </w:p>
    <w:p w14:paraId="4E5E8E70" w14:textId="77777777" w:rsidR="000022F1" w:rsidRPr="00365F58" w:rsidRDefault="000022F1" w:rsidP="000022F1">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0022F1" w:rsidRPr="00365F58" w14:paraId="774D88C9" w14:textId="77777777" w:rsidTr="002F4C82">
        <w:tc>
          <w:tcPr>
            <w:tcW w:w="3119" w:type="dxa"/>
            <w:tcBorders>
              <w:top w:val="single" w:sz="4" w:space="0" w:color="000000"/>
              <w:left w:val="single" w:sz="4" w:space="0" w:color="000000"/>
              <w:bottom w:val="single" w:sz="4" w:space="0" w:color="000000"/>
            </w:tcBorders>
          </w:tcPr>
          <w:p w14:paraId="1C8B3FA6" w14:textId="77777777" w:rsidR="000022F1" w:rsidRPr="00365F58" w:rsidRDefault="000022F1" w:rsidP="002F4C82">
            <w:pPr>
              <w:snapToGrid w:val="0"/>
              <w:jc w:val="center"/>
              <w:rPr>
                <w:sz w:val="24"/>
                <w:szCs w:val="24"/>
              </w:rPr>
            </w:pPr>
            <w:r w:rsidRPr="00365F58">
              <w:rPr>
                <w:sz w:val="24"/>
                <w:szCs w:val="24"/>
              </w:rPr>
              <w:t xml:space="preserve">(ILG) </w:t>
            </w:r>
          </w:p>
          <w:p w14:paraId="251583E5" w14:textId="77777777" w:rsidR="000022F1" w:rsidRPr="00365F58" w:rsidRDefault="000022F1" w:rsidP="002F4C82">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4571B1B2" w14:textId="77777777" w:rsidR="000022F1" w:rsidRPr="00365F58" w:rsidRDefault="000022F1" w:rsidP="002F4C82">
            <w:pPr>
              <w:snapToGrid w:val="0"/>
              <w:jc w:val="center"/>
              <w:rPr>
                <w:sz w:val="24"/>
                <w:szCs w:val="24"/>
              </w:rPr>
            </w:pPr>
            <w:r w:rsidRPr="00365F58">
              <w:rPr>
                <w:sz w:val="24"/>
                <w:szCs w:val="24"/>
              </w:rPr>
              <w:t xml:space="preserve">(ILC) </w:t>
            </w:r>
          </w:p>
          <w:p w14:paraId="35BADAC6" w14:textId="77777777" w:rsidR="000022F1" w:rsidRPr="00365F58" w:rsidRDefault="000022F1" w:rsidP="002F4C82">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5C67A0FD" w14:textId="77777777" w:rsidR="000022F1" w:rsidRPr="00365F58" w:rsidRDefault="000022F1" w:rsidP="002F4C82">
            <w:pPr>
              <w:snapToGrid w:val="0"/>
              <w:jc w:val="center"/>
              <w:rPr>
                <w:sz w:val="24"/>
                <w:szCs w:val="24"/>
              </w:rPr>
            </w:pPr>
            <w:r w:rsidRPr="00365F58">
              <w:rPr>
                <w:sz w:val="24"/>
                <w:szCs w:val="24"/>
              </w:rPr>
              <w:t xml:space="preserve">(ISG) </w:t>
            </w:r>
          </w:p>
          <w:p w14:paraId="0E97F98F" w14:textId="77777777" w:rsidR="000022F1" w:rsidRPr="00365F58" w:rsidRDefault="000022F1" w:rsidP="002F4C82">
            <w:pPr>
              <w:jc w:val="center"/>
              <w:rPr>
                <w:sz w:val="24"/>
                <w:szCs w:val="24"/>
              </w:rPr>
            </w:pPr>
            <w:r w:rsidRPr="00365F58">
              <w:rPr>
                <w:sz w:val="24"/>
                <w:szCs w:val="24"/>
              </w:rPr>
              <w:t>(valor maior que)</w:t>
            </w:r>
          </w:p>
        </w:tc>
      </w:tr>
      <w:tr w:rsidR="000022F1" w:rsidRPr="005D0BC5" w14:paraId="43FBBB66" w14:textId="77777777" w:rsidTr="002F4C82">
        <w:tc>
          <w:tcPr>
            <w:tcW w:w="3119" w:type="dxa"/>
            <w:tcBorders>
              <w:left w:val="single" w:sz="4" w:space="0" w:color="000000"/>
              <w:bottom w:val="single" w:sz="4" w:space="0" w:color="000000"/>
            </w:tcBorders>
          </w:tcPr>
          <w:p w14:paraId="74857CCE" w14:textId="77777777" w:rsidR="000022F1" w:rsidRPr="005D0BC5" w:rsidRDefault="000022F1" w:rsidP="002F4C82">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4011D95B" w14:textId="77777777" w:rsidR="000022F1" w:rsidRPr="005D0BC5" w:rsidRDefault="000022F1" w:rsidP="002F4C82">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07CC4EE7" w14:textId="77777777" w:rsidR="000022F1" w:rsidRPr="005D0BC5" w:rsidRDefault="000022F1" w:rsidP="002F4C82">
            <w:pPr>
              <w:snapToGrid w:val="0"/>
              <w:jc w:val="center"/>
              <w:rPr>
                <w:b/>
                <w:sz w:val="24"/>
                <w:szCs w:val="24"/>
              </w:rPr>
            </w:pPr>
            <w:r w:rsidRPr="005D0BC5">
              <w:rPr>
                <w:b/>
                <w:sz w:val="24"/>
                <w:szCs w:val="24"/>
              </w:rPr>
              <w:t>1</w:t>
            </w:r>
          </w:p>
        </w:tc>
      </w:tr>
    </w:tbl>
    <w:p w14:paraId="2B511CD6" w14:textId="77777777" w:rsidR="000022F1" w:rsidRPr="005D0BC5" w:rsidRDefault="000022F1" w:rsidP="000022F1">
      <w:pPr>
        <w:pStyle w:val="Standard"/>
        <w:spacing w:after="0" w:line="240" w:lineRule="auto"/>
        <w:jc w:val="both"/>
        <w:rPr>
          <w:rFonts w:ascii="Times New Roman" w:hAnsi="Times New Roman"/>
          <w:sz w:val="24"/>
          <w:szCs w:val="24"/>
        </w:rPr>
      </w:pPr>
    </w:p>
    <w:p w14:paraId="61CBFCFB" w14:textId="77777777" w:rsidR="000022F1" w:rsidRPr="005D0BC5" w:rsidRDefault="000022F1" w:rsidP="000022F1">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69B50EB6" w14:textId="77777777" w:rsidR="000022F1" w:rsidRPr="005D0BC5" w:rsidRDefault="000022F1" w:rsidP="000022F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62023AAD" w14:textId="77777777" w:rsidR="000022F1" w:rsidRPr="005D0BC5" w:rsidRDefault="000022F1" w:rsidP="000022F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0022F1" w:rsidRPr="005D0BC5" w14:paraId="3F166E29" w14:textId="77777777" w:rsidTr="002F4C82">
        <w:trPr>
          <w:cantSplit/>
        </w:trPr>
        <w:tc>
          <w:tcPr>
            <w:tcW w:w="849" w:type="dxa"/>
            <w:vMerge w:val="restart"/>
            <w:tcMar>
              <w:top w:w="0" w:type="dxa"/>
              <w:left w:w="70" w:type="dxa"/>
              <w:bottom w:w="0" w:type="dxa"/>
              <w:right w:w="70" w:type="dxa"/>
            </w:tcMar>
            <w:vAlign w:val="center"/>
            <w:hideMark/>
          </w:tcPr>
          <w:p w14:paraId="0A91E188" w14:textId="77777777" w:rsidR="000022F1" w:rsidRPr="005D0BC5" w:rsidRDefault="000022F1" w:rsidP="002F4C82">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985DA5A" w14:textId="77777777" w:rsidR="000022F1" w:rsidRPr="005D0BC5" w:rsidRDefault="000022F1" w:rsidP="002F4C8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0022F1" w:rsidRPr="005D0BC5" w14:paraId="1845A6E8" w14:textId="77777777" w:rsidTr="002F4C82">
        <w:trPr>
          <w:cantSplit/>
        </w:trPr>
        <w:tc>
          <w:tcPr>
            <w:tcW w:w="2974" w:type="dxa"/>
            <w:vMerge/>
            <w:vAlign w:val="center"/>
            <w:hideMark/>
          </w:tcPr>
          <w:p w14:paraId="5A8CEEF6" w14:textId="77777777" w:rsidR="000022F1" w:rsidRPr="005D0BC5" w:rsidRDefault="000022F1" w:rsidP="002F4C82">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6BB84BED" w14:textId="77777777" w:rsidR="000022F1" w:rsidRPr="005D0BC5" w:rsidRDefault="000022F1" w:rsidP="002F4C8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0022F1" w:rsidRPr="005D0BC5" w14:paraId="5AFEF8C5" w14:textId="77777777" w:rsidTr="002F4C82">
        <w:trPr>
          <w:cantSplit/>
        </w:trPr>
        <w:tc>
          <w:tcPr>
            <w:tcW w:w="2974" w:type="dxa"/>
            <w:gridSpan w:val="2"/>
            <w:tcMar>
              <w:top w:w="0" w:type="dxa"/>
              <w:left w:w="70" w:type="dxa"/>
              <w:bottom w:w="0" w:type="dxa"/>
              <w:right w:w="70" w:type="dxa"/>
            </w:tcMar>
            <w:vAlign w:val="center"/>
          </w:tcPr>
          <w:p w14:paraId="4320C3A9" w14:textId="77777777" w:rsidR="000022F1" w:rsidRPr="005D0BC5" w:rsidRDefault="000022F1" w:rsidP="002F4C82">
            <w:pPr>
              <w:pStyle w:val="Standard"/>
              <w:snapToGrid w:val="0"/>
              <w:spacing w:after="0" w:line="240" w:lineRule="auto"/>
              <w:rPr>
                <w:rFonts w:ascii="Times New Roman" w:hAnsi="Times New Roman"/>
                <w:sz w:val="24"/>
                <w:szCs w:val="24"/>
                <w:shd w:val="clear" w:color="auto" w:fill="FFFFFF"/>
                <w:lang w:bidi="hi-IN"/>
              </w:rPr>
            </w:pPr>
          </w:p>
        </w:tc>
      </w:tr>
    </w:tbl>
    <w:p w14:paraId="029A7742" w14:textId="77777777" w:rsidR="000022F1" w:rsidRPr="005D0BC5" w:rsidRDefault="000022F1" w:rsidP="000022F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7ADDE2B5" w14:textId="77777777" w:rsidR="000022F1" w:rsidRPr="005D0BC5" w:rsidRDefault="000022F1" w:rsidP="000022F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0022F1" w:rsidRPr="005D0BC5" w14:paraId="3DAB6C2A" w14:textId="77777777" w:rsidTr="002F4C82">
        <w:trPr>
          <w:cantSplit/>
        </w:trPr>
        <w:tc>
          <w:tcPr>
            <w:tcW w:w="849" w:type="dxa"/>
            <w:vMerge w:val="restart"/>
            <w:tcMar>
              <w:top w:w="0" w:type="dxa"/>
              <w:left w:w="70" w:type="dxa"/>
              <w:bottom w:w="0" w:type="dxa"/>
              <w:right w:w="70" w:type="dxa"/>
            </w:tcMar>
            <w:vAlign w:val="center"/>
            <w:hideMark/>
          </w:tcPr>
          <w:p w14:paraId="2D4F41C1" w14:textId="77777777" w:rsidR="000022F1" w:rsidRPr="005D0BC5" w:rsidRDefault="000022F1" w:rsidP="002F4C82">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49A473A" w14:textId="77777777" w:rsidR="000022F1" w:rsidRPr="005D0BC5" w:rsidRDefault="000022F1" w:rsidP="002F4C8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0022F1" w:rsidRPr="005D0BC5" w14:paraId="7437FD85" w14:textId="77777777" w:rsidTr="002F4C82">
        <w:trPr>
          <w:cantSplit/>
        </w:trPr>
        <w:tc>
          <w:tcPr>
            <w:tcW w:w="5243" w:type="dxa"/>
            <w:vMerge/>
            <w:vAlign w:val="center"/>
            <w:hideMark/>
          </w:tcPr>
          <w:p w14:paraId="746156E7" w14:textId="77777777" w:rsidR="000022F1" w:rsidRPr="005D0BC5" w:rsidRDefault="000022F1" w:rsidP="002F4C82">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554FDF57" w14:textId="77777777" w:rsidR="000022F1" w:rsidRPr="005D0BC5" w:rsidRDefault="000022F1" w:rsidP="002F4C8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0022F1" w:rsidRPr="005D0BC5" w14:paraId="30A00CDB" w14:textId="77777777" w:rsidTr="002F4C82">
        <w:trPr>
          <w:cantSplit/>
        </w:trPr>
        <w:tc>
          <w:tcPr>
            <w:tcW w:w="5243" w:type="dxa"/>
            <w:gridSpan w:val="2"/>
            <w:tcMar>
              <w:top w:w="0" w:type="dxa"/>
              <w:left w:w="70" w:type="dxa"/>
              <w:bottom w:w="0" w:type="dxa"/>
              <w:right w:w="70" w:type="dxa"/>
            </w:tcMar>
            <w:vAlign w:val="center"/>
          </w:tcPr>
          <w:p w14:paraId="2305CD41" w14:textId="77777777" w:rsidR="000022F1" w:rsidRPr="005D0BC5" w:rsidRDefault="000022F1" w:rsidP="002F4C82">
            <w:pPr>
              <w:pStyle w:val="Standard"/>
              <w:snapToGrid w:val="0"/>
              <w:spacing w:after="0" w:line="240" w:lineRule="auto"/>
              <w:rPr>
                <w:rFonts w:ascii="Times New Roman" w:hAnsi="Times New Roman"/>
                <w:sz w:val="24"/>
                <w:szCs w:val="24"/>
                <w:shd w:val="clear" w:color="auto" w:fill="FFFFFF"/>
                <w:lang w:bidi="hi-IN"/>
              </w:rPr>
            </w:pPr>
          </w:p>
        </w:tc>
      </w:tr>
    </w:tbl>
    <w:p w14:paraId="071A0A06" w14:textId="77777777" w:rsidR="000022F1" w:rsidRPr="005D0BC5" w:rsidRDefault="000022F1" w:rsidP="000022F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0CFF4134" w14:textId="77777777" w:rsidR="000022F1" w:rsidRPr="005D0BC5" w:rsidRDefault="000022F1" w:rsidP="000022F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0022F1" w:rsidRPr="005D0BC5" w14:paraId="7D4BD4E2" w14:textId="77777777" w:rsidTr="002F4C82">
        <w:trPr>
          <w:cantSplit/>
        </w:trPr>
        <w:tc>
          <w:tcPr>
            <w:tcW w:w="850" w:type="dxa"/>
            <w:vMerge w:val="restart"/>
            <w:tcMar>
              <w:top w:w="0" w:type="dxa"/>
              <w:left w:w="70" w:type="dxa"/>
              <w:bottom w:w="0" w:type="dxa"/>
              <w:right w:w="70" w:type="dxa"/>
            </w:tcMar>
            <w:vAlign w:val="center"/>
            <w:hideMark/>
          </w:tcPr>
          <w:p w14:paraId="37752422" w14:textId="77777777" w:rsidR="000022F1" w:rsidRPr="005D0BC5" w:rsidRDefault="000022F1" w:rsidP="002F4C82">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23F807B1" w14:textId="77777777" w:rsidR="000022F1" w:rsidRPr="005D0BC5" w:rsidRDefault="000022F1" w:rsidP="002F4C8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0022F1" w:rsidRPr="005D0BC5" w14:paraId="4382C6F4" w14:textId="77777777" w:rsidTr="002F4C82">
        <w:trPr>
          <w:cantSplit/>
        </w:trPr>
        <w:tc>
          <w:tcPr>
            <w:tcW w:w="850" w:type="dxa"/>
            <w:vMerge/>
            <w:vAlign w:val="center"/>
            <w:hideMark/>
          </w:tcPr>
          <w:p w14:paraId="6132DC28" w14:textId="77777777" w:rsidR="000022F1" w:rsidRPr="005D0BC5" w:rsidRDefault="000022F1" w:rsidP="002F4C82">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7734E6AF" w14:textId="77777777" w:rsidR="000022F1" w:rsidRPr="005D0BC5" w:rsidRDefault="000022F1" w:rsidP="002F4C8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0022F1" w:rsidRPr="005D0BC5" w14:paraId="1873C653" w14:textId="77777777" w:rsidTr="002F4C82">
        <w:trPr>
          <w:cantSplit/>
        </w:trPr>
        <w:tc>
          <w:tcPr>
            <w:tcW w:w="5250" w:type="dxa"/>
            <w:gridSpan w:val="2"/>
            <w:tcMar>
              <w:top w:w="0" w:type="dxa"/>
              <w:left w:w="70" w:type="dxa"/>
              <w:bottom w:w="0" w:type="dxa"/>
              <w:right w:w="70" w:type="dxa"/>
            </w:tcMar>
            <w:vAlign w:val="center"/>
          </w:tcPr>
          <w:p w14:paraId="0B175064" w14:textId="77777777" w:rsidR="000022F1" w:rsidRPr="005D0BC5" w:rsidRDefault="000022F1" w:rsidP="002F4C82">
            <w:pPr>
              <w:pStyle w:val="Standard"/>
              <w:snapToGrid w:val="0"/>
              <w:spacing w:after="0" w:line="240" w:lineRule="auto"/>
              <w:rPr>
                <w:rFonts w:ascii="Times New Roman" w:hAnsi="Times New Roman"/>
                <w:sz w:val="24"/>
                <w:szCs w:val="24"/>
                <w:shd w:val="clear" w:color="auto" w:fill="FFFFFF"/>
                <w:lang w:bidi="hi-IN"/>
              </w:rPr>
            </w:pPr>
          </w:p>
        </w:tc>
      </w:tr>
    </w:tbl>
    <w:p w14:paraId="2C8C2842" w14:textId="77777777" w:rsidR="000022F1" w:rsidRPr="005D0BC5" w:rsidRDefault="000022F1" w:rsidP="000022F1">
      <w:pPr>
        <w:tabs>
          <w:tab w:val="left" w:pos="-709"/>
        </w:tabs>
        <w:jc w:val="both"/>
        <w:rPr>
          <w:sz w:val="24"/>
          <w:szCs w:val="24"/>
        </w:rPr>
      </w:pPr>
      <w:r w:rsidRPr="005D0BC5">
        <w:rPr>
          <w:sz w:val="24"/>
          <w:szCs w:val="24"/>
        </w:rPr>
        <w:t>sendo:</w:t>
      </w:r>
    </w:p>
    <w:p w14:paraId="17F1381B" w14:textId="77777777" w:rsidR="000022F1" w:rsidRPr="005D0BC5" w:rsidRDefault="000022F1" w:rsidP="000022F1">
      <w:pPr>
        <w:tabs>
          <w:tab w:val="left" w:pos="-709"/>
        </w:tabs>
        <w:jc w:val="both"/>
        <w:rPr>
          <w:sz w:val="24"/>
          <w:szCs w:val="24"/>
        </w:rPr>
      </w:pPr>
    </w:p>
    <w:p w14:paraId="1C022C44" w14:textId="77777777" w:rsidR="000022F1" w:rsidRPr="005D0BC5" w:rsidRDefault="000022F1" w:rsidP="000022F1">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1A68F8FC" w14:textId="77777777" w:rsidR="000022F1" w:rsidRPr="005D0BC5" w:rsidRDefault="000022F1" w:rsidP="000022F1">
      <w:pPr>
        <w:tabs>
          <w:tab w:val="left" w:pos="-709"/>
        </w:tabs>
        <w:jc w:val="both"/>
        <w:rPr>
          <w:sz w:val="24"/>
          <w:szCs w:val="24"/>
        </w:rPr>
      </w:pPr>
      <w:r w:rsidRPr="005D0BC5">
        <w:rPr>
          <w:sz w:val="24"/>
          <w:szCs w:val="24"/>
        </w:rPr>
        <w:t>RLP - realizável a longo prazo        ELP    - exigível a longo prazo</w:t>
      </w:r>
    </w:p>
    <w:p w14:paraId="48248B93" w14:textId="77777777" w:rsidR="000022F1" w:rsidRPr="005D0BC5" w:rsidRDefault="000022F1" w:rsidP="000022F1">
      <w:pPr>
        <w:tabs>
          <w:tab w:val="left" w:pos="-709"/>
        </w:tabs>
        <w:jc w:val="both"/>
        <w:rPr>
          <w:b/>
          <w:sz w:val="24"/>
          <w:szCs w:val="24"/>
        </w:rPr>
      </w:pPr>
    </w:p>
    <w:p w14:paraId="3D0B70CD" w14:textId="77777777" w:rsidR="000022F1" w:rsidRPr="005D0BC5" w:rsidRDefault="000022F1" w:rsidP="000022F1">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7AF33F9C" w14:textId="77777777" w:rsidR="000022F1" w:rsidRPr="005D0BC5" w:rsidRDefault="000022F1" w:rsidP="000022F1">
      <w:pPr>
        <w:tabs>
          <w:tab w:val="left" w:pos="-709"/>
        </w:tabs>
        <w:ind w:firstLine="709"/>
        <w:jc w:val="both"/>
        <w:rPr>
          <w:b/>
          <w:sz w:val="24"/>
          <w:szCs w:val="24"/>
        </w:rPr>
      </w:pPr>
      <w:r w:rsidRPr="005D0BC5">
        <w:rPr>
          <w:sz w:val="24"/>
          <w:szCs w:val="24"/>
        </w:rPr>
        <w:t>b. 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60DC4D63" w14:textId="77777777" w:rsidR="000022F1" w:rsidRPr="00A81699" w:rsidRDefault="000022F1" w:rsidP="000022F1">
      <w:pPr>
        <w:tabs>
          <w:tab w:val="left" w:pos="-709"/>
        </w:tabs>
        <w:ind w:firstLine="709"/>
        <w:jc w:val="both"/>
        <w:rPr>
          <w:b/>
          <w:sz w:val="24"/>
          <w:szCs w:val="24"/>
          <w:u w:val="single"/>
          <w:lang w:eastAsia="pt-BR"/>
        </w:rPr>
      </w:pPr>
      <w:r w:rsidRPr="00A81699">
        <w:rPr>
          <w:b/>
          <w:sz w:val="24"/>
          <w:szCs w:val="24"/>
          <w:u w:val="single"/>
        </w:rPr>
        <w:t>b.4) 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A81699">
        <w:rPr>
          <w:b/>
          <w:sz w:val="24"/>
          <w:szCs w:val="24"/>
          <w:u w:val="single"/>
          <w:lang w:eastAsia="pt-BR"/>
        </w:rPr>
        <w:t>.</w:t>
      </w:r>
    </w:p>
    <w:p w14:paraId="7E91C9C5" w14:textId="77777777" w:rsidR="000022F1" w:rsidRPr="005D0BC5" w:rsidRDefault="000022F1" w:rsidP="000022F1">
      <w:pPr>
        <w:tabs>
          <w:tab w:val="left" w:pos="-709"/>
        </w:tabs>
        <w:jc w:val="both"/>
        <w:rPr>
          <w:sz w:val="24"/>
          <w:szCs w:val="24"/>
          <w:lang w:eastAsia="pt-BR"/>
        </w:rPr>
      </w:pPr>
      <w:r>
        <w:rPr>
          <w:sz w:val="24"/>
          <w:szCs w:val="24"/>
          <w:lang w:eastAsia="pt-BR"/>
        </w:rPr>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14:paraId="39F67F9B" w14:textId="77777777" w:rsidR="000022F1" w:rsidRPr="005D0BC5" w:rsidRDefault="000022F1" w:rsidP="000022F1">
      <w:pPr>
        <w:tabs>
          <w:tab w:val="left" w:pos="0"/>
        </w:tabs>
        <w:jc w:val="both"/>
        <w:rPr>
          <w:sz w:val="24"/>
          <w:szCs w:val="24"/>
        </w:rPr>
      </w:pPr>
      <w:bookmarkStart w:id="24" w:name="_Hlk131083201"/>
      <w:bookmarkStart w:id="25" w:name="_Hlk131067692"/>
      <w:r w:rsidRPr="005D0BC5">
        <w:rPr>
          <w:sz w:val="24"/>
          <w:szCs w:val="24"/>
        </w:rPr>
        <w:t>c) balanço patrimonial, demonstração de resultado de exercício e demais demonstrações contábeis dos 2 (dois) últimos exercícios sociais.</w:t>
      </w:r>
    </w:p>
    <w:p w14:paraId="408A2CA8" w14:textId="77777777" w:rsidR="000022F1" w:rsidRPr="005D0BC5" w:rsidRDefault="000022F1" w:rsidP="000022F1">
      <w:pPr>
        <w:tabs>
          <w:tab w:val="left" w:pos="0"/>
        </w:tabs>
        <w:jc w:val="both"/>
        <w:rPr>
          <w:sz w:val="24"/>
          <w:szCs w:val="24"/>
        </w:rPr>
      </w:pPr>
      <w:r w:rsidRPr="005D0BC5">
        <w:rPr>
          <w:sz w:val="24"/>
          <w:szCs w:val="24"/>
        </w:rPr>
        <w:lastRenderedPageBreak/>
        <w:tab/>
      </w:r>
      <w:r>
        <w:rPr>
          <w:sz w:val="24"/>
          <w:szCs w:val="24"/>
        </w:rPr>
        <w:t xml:space="preserve">        </w:t>
      </w:r>
      <w:r w:rsidRPr="005D0BC5">
        <w:rPr>
          <w:sz w:val="24"/>
          <w:szCs w:val="24"/>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0FE01096" w14:textId="77777777" w:rsidR="000022F1" w:rsidRPr="005D0BC5" w:rsidRDefault="000022F1" w:rsidP="000022F1">
      <w:pPr>
        <w:tabs>
          <w:tab w:val="left" w:pos="0"/>
        </w:tabs>
        <w:jc w:val="both"/>
        <w:rPr>
          <w:sz w:val="24"/>
          <w:szCs w:val="24"/>
        </w:rPr>
      </w:pPr>
      <w:r w:rsidRPr="005D0BC5">
        <w:rPr>
          <w:sz w:val="24"/>
          <w:szCs w:val="24"/>
        </w:rPr>
        <w:tab/>
      </w:r>
      <w:r>
        <w:rPr>
          <w:sz w:val="24"/>
          <w:szCs w:val="24"/>
        </w:rPr>
        <w:t xml:space="preserve">        </w:t>
      </w:r>
      <w:r w:rsidRPr="005D0BC5">
        <w:rPr>
          <w:sz w:val="24"/>
          <w:szCs w:val="24"/>
        </w:rPr>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proofErr w:type="spellStart"/>
      <w:r w:rsidRPr="005D0BC5">
        <w:rPr>
          <w:i/>
          <w:sz w:val="24"/>
          <w:szCs w:val="24"/>
        </w:rPr>
        <w:t>ão</w:t>
      </w:r>
      <w:proofErr w:type="spellEnd"/>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21E8FF05" w14:textId="77777777" w:rsidR="000022F1" w:rsidRPr="005D0BC5" w:rsidRDefault="000022F1" w:rsidP="000022F1">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 xml:space="preserve">c.3) Quando a data da abertura do certame for superior ao dia 30 de abril do presente ano, </w:t>
      </w:r>
      <w:r>
        <w:rPr>
          <w:sz w:val="24"/>
          <w:szCs w:val="24"/>
        </w:rPr>
        <w:t xml:space="preserve">somente </w:t>
      </w:r>
      <w:r w:rsidRPr="005D0BC5">
        <w:rPr>
          <w:sz w:val="24"/>
          <w:szCs w:val="24"/>
        </w:rPr>
        <w:t>ser</w:t>
      </w:r>
      <w:r>
        <w:rPr>
          <w:sz w:val="24"/>
          <w:szCs w:val="24"/>
        </w:rPr>
        <w:t>ão</w:t>
      </w:r>
      <w:r w:rsidRPr="005D0BC5">
        <w:rPr>
          <w:sz w:val="24"/>
          <w:szCs w:val="24"/>
        </w:rPr>
        <w:t xml:space="preserve"> aceito</w:t>
      </w:r>
      <w:r>
        <w:rPr>
          <w:sz w:val="24"/>
          <w:szCs w:val="24"/>
        </w:rPr>
        <w:t>s</w:t>
      </w:r>
      <w:r w:rsidRPr="005D0BC5">
        <w:rPr>
          <w:sz w:val="24"/>
          <w:szCs w:val="24"/>
        </w:rPr>
        <w:t xml:space="preserve"> o</w:t>
      </w:r>
      <w:r>
        <w:rPr>
          <w:sz w:val="24"/>
          <w:szCs w:val="24"/>
        </w:rPr>
        <w:t>s</w:t>
      </w:r>
      <w:r w:rsidRPr="005D0BC5">
        <w:rPr>
          <w:sz w:val="24"/>
          <w:szCs w:val="24"/>
        </w:rPr>
        <w:t xml:space="preserve"> balanço</w:t>
      </w:r>
      <w:r>
        <w:rPr>
          <w:sz w:val="24"/>
          <w:szCs w:val="24"/>
        </w:rPr>
        <w:t>s</w:t>
      </w:r>
      <w:r w:rsidRPr="005D0BC5">
        <w:rPr>
          <w:sz w:val="24"/>
          <w:szCs w:val="24"/>
        </w:rPr>
        <w:t xml:space="preserve"> dos </w:t>
      </w:r>
      <w:r>
        <w:rPr>
          <w:sz w:val="24"/>
          <w:szCs w:val="24"/>
        </w:rPr>
        <w:t xml:space="preserve">dois </w:t>
      </w:r>
      <w:r w:rsidRPr="005D0BC5">
        <w:rPr>
          <w:sz w:val="24"/>
          <w:szCs w:val="24"/>
        </w:rPr>
        <w:t xml:space="preserve">anos </w:t>
      </w:r>
      <w:r>
        <w:rPr>
          <w:sz w:val="24"/>
          <w:szCs w:val="24"/>
        </w:rPr>
        <w:t xml:space="preserve">imediatamente </w:t>
      </w:r>
      <w:r w:rsidRPr="005D0BC5">
        <w:rPr>
          <w:sz w:val="24"/>
          <w:szCs w:val="24"/>
        </w:rPr>
        <w:t>anteriores.</w:t>
      </w:r>
    </w:p>
    <w:p w14:paraId="028C22F6" w14:textId="77777777" w:rsidR="000022F1" w:rsidRPr="005D0BC5" w:rsidRDefault="000022F1" w:rsidP="000022F1">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5525D710" w14:textId="77777777" w:rsidR="000022F1" w:rsidRPr="005D0BC5" w:rsidRDefault="000022F1" w:rsidP="000022F1">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27B85449" w14:textId="77777777" w:rsidR="000022F1" w:rsidRPr="005D0BC5" w:rsidRDefault="000022F1" w:rsidP="000022F1">
      <w:pPr>
        <w:tabs>
          <w:tab w:val="left" w:pos="0"/>
        </w:tabs>
        <w:jc w:val="both"/>
        <w:rPr>
          <w:sz w:val="24"/>
          <w:szCs w:val="24"/>
        </w:rPr>
      </w:pPr>
      <w:r w:rsidRPr="005D0BC5">
        <w:rPr>
          <w:sz w:val="24"/>
          <w:szCs w:val="24"/>
        </w:rPr>
        <w:t>d) certidão negativa de Falência expedida pelo distribuidor da sede da pessoa jurídica ou negativa de execução patrimonial expedida no domicílio da pessoa física, dentro do prazo de validade;</w:t>
      </w:r>
      <w:bookmarkEnd w:id="24"/>
    </w:p>
    <w:bookmarkEnd w:id="25"/>
    <w:p w14:paraId="65864C55" w14:textId="77777777" w:rsidR="000022F1" w:rsidRDefault="000022F1" w:rsidP="000022F1">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1E7A4C47" w14:textId="77777777" w:rsidR="00A81699" w:rsidRPr="00F33E3E" w:rsidRDefault="00A81699" w:rsidP="000022F1">
      <w:pPr>
        <w:jc w:val="both"/>
        <w:rPr>
          <w:sz w:val="24"/>
          <w:szCs w:val="24"/>
        </w:rPr>
      </w:pPr>
    </w:p>
    <w:p w14:paraId="6C2B5495" w14:textId="27CF97E4" w:rsidR="000022F1" w:rsidRPr="005D0BC5" w:rsidRDefault="00A81699" w:rsidP="000022F1">
      <w:pPr>
        <w:tabs>
          <w:tab w:val="left" w:pos="851"/>
        </w:tabs>
        <w:ind w:left="851" w:hanging="851"/>
        <w:jc w:val="both"/>
        <w:rPr>
          <w:sz w:val="24"/>
          <w:szCs w:val="24"/>
        </w:rPr>
      </w:pPr>
      <w:r>
        <w:rPr>
          <w:b/>
          <w:bCs/>
          <w:sz w:val="24"/>
          <w:szCs w:val="24"/>
        </w:rPr>
        <w:t>6.4</w:t>
      </w:r>
      <w:r w:rsidR="000022F1" w:rsidRPr="005D0BC5">
        <w:rPr>
          <w:sz w:val="24"/>
          <w:szCs w:val="24"/>
        </w:rPr>
        <w:t xml:space="preserve"> A licitante para fins de habilitação deverá observar as disposições Gerais que seguem: </w:t>
      </w:r>
    </w:p>
    <w:p w14:paraId="5558D40F" w14:textId="0578E365" w:rsidR="000022F1" w:rsidRPr="005D0BC5" w:rsidRDefault="00A81699" w:rsidP="000022F1">
      <w:pPr>
        <w:tabs>
          <w:tab w:val="left" w:pos="993"/>
        </w:tabs>
        <w:jc w:val="both"/>
        <w:rPr>
          <w:sz w:val="24"/>
          <w:szCs w:val="24"/>
        </w:rPr>
      </w:pPr>
      <w:r>
        <w:rPr>
          <w:b/>
          <w:sz w:val="24"/>
          <w:szCs w:val="24"/>
        </w:rPr>
        <w:t>6.4</w:t>
      </w:r>
      <w:r w:rsidR="000022F1" w:rsidRPr="005D0BC5">
        <w:rPr>
          <w:b/>
          <w:sz w:val="24"/>
          <w:szCs w:val="24"/>
        </w:rPr>
        <w:t>.1</w:t>
      </w:r>
      <w:r w:rsidR="000022F1">
        <w:rPr>
          <w:b/>
          <w:sz w:val="24"/>
          <w:szCs w:val="24"/>
        </w:rPr>
        <w:t xml:space="preserve"> </w:t>
      </w:r>
      <w:r w:rsidR="000022F1" w:rsidRPr="005D0BC5">
        <w:rPr>
          <w:sz w:val="24"/>
          <w:szCs w:val="24"/>
        </w:rPr>
        <w:t>Todos os documentos devem estar com seu prazo de validade em vigor. Se este prazo não constar de cláusula específica deste Edital, do próprio documento ou de lei específica, será considerado</w:t>
      </w:r>
      <w:r w:rsidR="000022F1">
        <w:rPr>
          <w:sz w:val="24"/>
          <w:szCs w:val="24"/>
        </w:rPr>
        <w:t xml:space="preserve"> o prazo de validade de </w:t>
      </w:r>
      <w:r>
        <w:rPr>
          <w:sz w:val="24"/>
          <w:szCs w:val="24"/>
          <w:lang w:eastAsia="pt-BR"/>
        </w:rPr>
        <w:t>180 (cento e oitenta dias)</w:t>
      </w:r>
      <w:r w:rsidR="000022F1">
        <w:rPr>
          <w:sz w:val="24"/>
          <w:szCs w:val="24"/>
          <w:lang w:eastAsia="pt-BR"/>
        </w:rPr>
        <w:t xml:space="preserve"> dias,</w:t>
      </w:r>
      <w:r w:rsidR="000022F1" w:rsidRPr="005D0BC5">
        <w:rPr>
          <w:sz w:val="24"/>
          <w:szCs w:val="24"/>
        </w:rPr>
        <w:t xml:space="preserve"> a contar da data de sua expedição, salvo os atestados/certidões de qualificação técnica, para os quais não se exige validade. </w:t>
      </w:r>
    </w:p>
    <w:p w14:paraId="4BCC2E12" w14:textId="329F1E70" w:rsidR="000022F1" w:rsidRPr="005D0BC5" w:rsidRDefault="000022F1" w:rsidP="000022F1">
      <w:pPr>
        <w:tabs>
          <w:tab w:val="left" w:pos="851"/>
        </w:tabs>
        <w:jc w:val="both"/>
        <w:rPr>
          <w:sz w:val="24"/>
          <w:szCs w:val="24"/>
        </w:rPr>
      </w:pPr>
      <w:r w:rsidRPr="005D0BC5">
        <w:rPr>
          <w:b/>
          <w:sz w:val="24"/>
          <w:szCs w:val="24"/>
        </w:rPr>
        <w:t>6</w:t>
      </w:r>
      <w:r w:rsidR="00A81699">
        <w:rPr>
          <w:b/>
          <w:sz w:val="24"/>
          <w:szCs w:val="24"/>
        </w:rPr>
        <w:t>.4</w:t>
      </w:r>
      <w:r w:rsidRPr="005D0BC5">
        <w:rPr>
          <w:b/>
          <w:sz w:val="24"/>
          <w:szCs w:val="24"/>
        </w:rPr>
        <w:t>.2</w:t>
      </w:r>
      <w:r>
        <w:rPr>
          <w:b/>
          <w:sz w:val="24"/>
          <w:szCs w:val="24"/>
        </w:rPr>
        <w:t xml:space="preserve"> </w:t>
      </w:r>
      <w:r w:rsidRPr="005D0BC5">
        <w:rPr>
          <w:sz w:val="24"/>
          <w:szCs w:val="24"/>
        </w:rPr>
        <w:t>Todos os documentos expedidos pela empresa deverão estar subscritos por seu representante legal ou procurador, com identificação clara do subscritor.</w:t>
      </w:r>
    </w:p>
    <w:p w14:paraId="73105495" w14:textId="6BB15711" w:rsidR="000022F1" w:rsidRPr="005D0BC5" w:rsidRDefault="00A81699" w:rsidP="000022F1">
      <w:pPr>
        <w:tabs>
          <w:tab w:val="left" w:pos="851"/>
        </w:tabs>
        <w:jc w:val="both"/>
        <w:rPr>
          <w:sz w:val="24"/>
          <w:szCs w:val="24"/>
        </w:rPr>
      </w:pPr>
      <w:r>
        <w:rPr>
          <w:b/>
          <w:sz w:val="24"/>
          <w:szCs w:val="24"/>
        </w:rPr>
        <w:t>6.4</w:t>
      </w:r>
      <w:r w:rsidR="000022F1" w:rsidRPr="005D0BC5">
        <w:rPr>
          <w:b/>
          <w:sz w:val="24"/>
          <w:szCs w:val="24"/>
        </w:rPr>
        <w:t>.3</w:t>
      </w:r>
      <w:r w:rsidR="000022F1">
        <w:rPr>
          <w:sz w:val="24"/>
          <w:szCs w:val="24"/>
        </w:rPr>
        <w:t xml:space="preserve"> </w:t>
      </w:r>
      <w:r w:rsidR="000022F1" w:rsidRPr="005D0BC5">
        <w:rPr>
          <w:sz w:val="24"/>
          <w:szCs w:val="24"/>
        </w:rPr>
        <w:t>Os documentos emitidos via Internet serão conferidos pelo Agente</w:t>
      </w:r>
      <w:r w:rsidR="000022F1" w:rsidRPr="005D0BC5">
        <w:rPr>
          <w:bCs/>
          <w:sz w:val="24"/>
          <w:szCs w:val="24"/>
        </w:rPr>
        <w:t xml:space="preserve"> de Contratação</w:t>
      </w:r>
      <w:r w:rsidR="000022F1" w:rsidRPr="005D0BC5">
        <w:rPr>
          <w:sz w:val="24"/>
          <w:szCs w:val="24"/>
        </w:rPr>
        <w:t>.</w:t>
      </w:r>
    </w:p>
    <w:p w14:paraId="5489D57C" w14:textId="77EA74CB" w:rsidR="000022F1" w:rsidRPr="005D0BC5" w:rsidRDefault="00A81699" w:rsidP="000022F1">
      <w:pPr>
        <w:tabs>
          <w:tab w:val="left" w:pos="851"/>
        </w:tabs>
        <w:jc w:val="both"/>
        <w:rPr>
          <w:sz w:val="24"/>
          <w:szCs w:val="24"/>
        </w:rPr>
      </w:pPr>
      <w:r>
        <w:rPr>
          <w:b/>
          <w:sz w:val="24"/>
          <w:szCs w:val="24"/>
        </w:rPr>
        <w:t>6.4</w:t>
      </w:r>
      <w:r w:rsidR="000022F1" w:rsidRPr="005D0BC5">
        <w:rPr>
          <w:b/>
          <w:sz w:val="24"/>
          <w:szCs w:val="24"/>
        </w:rPr>
        <w:t>.4</w:t>
      </w:r>
      <w:r w:rsidR="000022F1">
        <w:rPr>
          <w:b/>
          <w:sz w:val="24"/>
          <w:szCs w:val="24"/>
        </w:rPr>
        <w:t xml:space="preserve"> </w:t>
      </w:r>
      <w:r w:rsidR="000022F1" w:rsidRPr="005D0BC5">
        <w:rPr>
          <w:sz w:val="24"/>
          <w:szCs w:val="24"/>
        </w:rPr>
        <w:t xml:space="preserve">Se a licitante for a </w:t>
      </w:r>
      <w:r w:rsidR="000022F1" w:rsidRPr="005D0BC5">
        <w:rPr>
          <w:b/>
          <w:sz w:val="24"/>
          <w:szCs w:val="24"/>
        </w:rPr>
        <w:t>matriz</w:t>
      </w:r>
      <w:r w:rsidR="000022F1" w:rsidRPr="005D0BC5">
        <w:rPr>
          <w:sz w:val="24"/>
          <w:szCs w:val="24"/>
        </w:rPr>
        <w:t xml:space="preserve">, todos os documentos deverão estar em nome da matriz, e se for a </w:t>
      </w:r>
      <w:r w:rsidR="000022F1" w:rsidRPr="005D0BC5">
        <w:rPr>
          <w:b/>
          <w:sz w:val="24"/>
          <w:szCs w:val="24"/>
        </w:rPr>
        <w:t>filial</w:t>
      </w:r>
      <w:r w:rsidR="000022F1" w:rsidRPr="005D0BC5">
        <w:rPr>
          <w:sz w:val="24"/>
          <w:szCs w:val="24"/>
        </w:rPr>
        <w:t>, todos os documentos deverão estar em nome da filial, exceto aqueles documentos que, pela própria natureza, comprovadamente, forem emitidos somente em nome da matriz.</w:t>
      </w:r>
    </w:p>
    <w:p w14:paraId="46CFCB8A" w14:textId="358B7455" w:rsidR="000022F1" w:rsidRPr="005D0BC5" w:rsidRDefault="00A81699" w:rsidP="000022F1">
      <w:pPr>
        <w:tabs>
          <w:tab w:val="left" w:pos="851"/>
        </w:tabs>
        <w:jc w:val="both"/>
        <w:rPr>
          <w:sz w:val="24"/>
          <w:szCs w:val="24"/>
        </w:rPr>
      </w:pPr>
      <w:r>
        <w:rPr>
          <w:b/>
          <w:sz w:val="24"/>
          <w:szCs w:val="24"/>
        </w:rPr>
        <w:t>6.4</w:t>
      </w:r>
      <w:r w:rsidR="000022F1" w:rsidRPr="005D0BC5">
        <w:rPr>
          <w:b/>
          <w:sz w:val="24"/>
          <w:szCs w:val="24"/>
        </w:rPr>
        <w:t>.4.1</w:t>
      </w:r>
      <w:r w:rsidR="000022F1">
        <w:rPr>
          <w:b/>
          <w:sz w:val="24"/>
          <w:szCs w:val="24"/>
        </w:rPr>
        <w:t xml:space="preserve"> </w:t>
      </w:r>
      <w:r w:rsidR="000022F1"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2CC050A4" w14:textId="277C00F9" w:rsidR="000022F1" w:rsidRPr="005D0BC5" w:rsidRDefault="007E7474" w:rsidP="000022F1">
      <w:pPr>
        <w:jc w:val="both"/>
        <w:rPr>
          <w:sz w:val="24"/>
          <w:szCs w:val="24"/>
        </w:rPr>
      </w:pPr>
      <w:r>
        <w:rPr>
          <w:b/>
          <w:sz w:val="24"/>
          <w:szCs w:val="24"/>
        </w:rPr>
        <w:t>6.4</w:t>
      </w:r>
      <w:r w:rsidR="000022F1" w:rsidRPr="005D0BC5">
        <w:rPr>
          <w:b/>
          <w:sz w:val="24"/>
          <w:szCs w:val="24"/>
        </w:rPr>
        <w:t>.5</w:t>
      </w:r>
      <w:r w:rsidR="000022F1">
        <w:rPr>
          <w:b/>
          <w:sz w:val="24"/>
          <w:szCs w:val="24"/>
        </w:rPr>
        <w:t xml:space="preserve"> </w:t>
      </w:r>
      <w:r w:rsidR="000022F1" w:rsidRPr="005D0BC5">
        <w:rPr>
          <w:sz w:val="24"/>
          <w:szCs w:val="24"/>
        </w:rPr>
        <w:t>Todo e qualquer documento apresentado em língua estrangeira deverá estar acompanhado da respectiva tradução para o idioma pátrio, feita por tradutor público juramentado.</w:t>
      </w:r>
    </w:p>
    <w:p w14:paraId="68E25F72" w14:textId="3F1A71A6" w:rsidR="000022F1" w:rsidRPr="005D0BC5" w:rsidRDefault="007E7474" w:rsidP="000022F1">
      <w:pPr>
        <w:jc w:val="both"/>
        <w:rPr>
          <w:sz w:val="24"/>
          <w:szCs w:val="24"/>
        </w:rPr>
      </w:pPr>
      <w:r>
        <w:rPr>
          <w:b/>
          <w:sz w:val="24"/>
          <w:szCs w:val="24"/>
        </w:rPr>
        <w:t>6.4</w:t>
      </w:r>
      <w:r w:rsidR="000022F1" w:rsidRPr="005D0BC5">
        <w:rPr>
          <w:b/>
          <w:sz w:val="24"/>
          <w:szCs w:val="24"/>
        </w:rPr>
        <w:t>.6</w:t>
      </w:r>
      <w:r w:rsidR="000022F1">
        <w:rPr>
          <w:b/>
          <w:sz w:val="24"/>
          <w:szCs w:val="24"/>
        </w:rPr>
        <w:t xml:space="preserve"> </w:t>
      </w:r>
      <w:r w:rsidR="000022F1" w:rsidRPr="005D0BC5">
        <w:rPr>
          <w:sz w:val="24"/>
          <w:szCs w:val="24"/>
        </w:rPr>
        <w:t>Não serão aceitos documentos cujas datas e caracteres estejam ilegíveis ou rasurados de tal forma que não possam ser entendidos.</w:t>
      </w:r>
    </w:p>
    <w:p w14:paraId="4F747746" w14:textId="3F41667A" w:rsidR="000022F1" w:rsidRPr="005D0BC5" w:rsidRDefault="007E7474" w:rsidP="000022F1">
      <w:pPr>
        <w:jc w:val="both"/>
        <w:rPr>
          <w:sz w:val="24"/>
          <w:szCs w:val="24"/>
        </w:rPr>
      </w:pPr>
      <w:r>
        <w:rPr>
          <w:b/>
          <w:sz w:val="24"/>
          <w:szCs w:val="24"/>
        </w:rPr>
        <w:t>6.4</w:t>
      </w:r>
      <w:r w:rsidR="000022F1" w:rsidRPr="005D0BC5">
        <w:rPr>
          <w:b/>
          <w:sz w:val="24"/>
          <w:szCs w:val="24"/>
        </w:rPr>
        <w:t>.7</w:t>
      </w:r>
      <w:r w:rsidR="000022F1">
        <w:rPr>
          <w:b/>
          <w:sz w:val="24"/>
          <w:szCs w:val="24"/>
        </w:rPr>
        <w:t xml:space="preserve"> </w:t>
      </w:r>
      <w:r w:rsidR="000022F1"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4210909F" w14:textId="4FDE0227" w:rsidR="000022F1" w:rsidRDefault="007E7474" w:rsidP="000022F1">
      <w:pPr>
        <w:tabs>
          <w:tab w:val="left" w:pos="851"/>
        </w:tabs>
        <w:jc w:val="both"/>
        <w:rPr>
          <w:sz w:val="24"/>
          <w:szCs w:val="24"/>
        </w:rPr>
      </w:pPr>
      <w:r>
        <w:rPr>
          <w:b/>
          <w:sz w:val="24"/>
          <w:szCs w:val="24"/>
        </w:rPr>
        <w:lastRenderedPageBreak/>
        <w:t>6.5</w:t>
      </w:r>
      <w:r w:rsidR="000022F1" w:rsidRPr="005D0BC5">
        <w:rPr>
          <w:b/>
          <w:sz w:val="24"/>
          <w:szCs w:val="24"/>
        </w:rPr>
        <w:t xml:space="preserve"> </w:t>
      </w:r>
      <w:r w:rsidR="000022F1" w:rsidRPr="005D0BC5">
        <w:rPr>
          <w:sz w:val="24"/>
          <w:szCs w:val="24"/>
        </w:rPr>
        <w:t xml:space="preserve">Os documentos serão analisados pelo Agente </w:t>
      </w:r>
      <w:r w:rsidR="000022F1" w:rsidRPr="005D0BC5">
        <w:rPr>
          <w:bCs/>
          <w:sz w:val="24"/>
          <w:szCs w:val="24"/>
        </w:rPr>
        <w:t>de Contratação</w:t>
      </w:r>
      <w:r w:rsidR="000022F1" w:rsidRPr="005D0BC5">
        <w:rPr>
          <w:b/>
          <w:sz w:val="24"/>
          <w:szCs w:val="24"/>
        </w:rPr>
        <w:t xml:space="preserve"> </w:t>
      </w:r>
      <w:r w:rsidR="000022F1" w:rsidRPr="005D0BC5">
        <w:rPr>
          <w:sz w:val="24"/>
          <w:szCs w:val="24"/>
        </w:rPr>
        <w:t xml:space="preserve">quanto a sua conformidade com os solicitados e serão anexados ao processo administrativo pertinente a esta licitação. </w:t>
      </w:r>
    </w:p>
    <w:p w14:paraId="05F8C75E" w14:textId="340523B0" w:rsidR="007E7474" w:rsidRPr="005D0BC5" w:rsidRDefault="007E7474" w:rsidP="000022F1">
      <w:pPr>
        <w:tabs>
          <w:tab w:val="left" w:pos="851"/>
        </w:tabs>
        <w:jc w:val="both"/>
        <w:rPr>
          <w:sz w:val="24"/>
          <w:szCs w:val="24"/>
        </w:rPr>
      </w:pPr>
      <w:r>
        <w:rPr>
          <w:b/>
          <w:sz w:val="24"/>
          <w:szCs w:val="24"/>
        </w:rPr>
        <w:t>6.5</w:t>
      </w:r>
      <w:r w:rsidRPr="005D0BC5">
        <w:rPr>
          <w:b/>
          <w:sz w:val="24"/>
          <w:szCs w:val="24"/>
        </w:rPr>
        <w:t>.1</w:t>
      </w:r>
      <w:r>
        <w:rPr>
          <w:sz w:val="24"/>
          <w:szCs w:val="24"/>
        </w:rPr>
        <w:t xml:space="preserve"> </w:t>
      </w:r>
      <w:r w:rsidRPr="005D0BC5">
        <w:rPr>
          <w:sz w:val="24"/>
          <w:szCs w:val="24"/>
        </w:rPr>
        <w:t>Estando a documentação de habilitação da licitante vencedora em desacordo com as exigências do Edital, ela será inabilitada</w:t>
      </w:r>
    </w:p>
    <w:p w14:paraId="2A5FAD8F" w14:textId="77777777" w:rsidR="007E7474" w:rsidRPr="005D0BC5" w:rsidRDefault="007E7474" w:rsidP="007E7474">
      <w:pPr>
        <w:tabs>
          <w:tab w:val="left" w:pos="851"/>
        </w:tabs>
        <w:jc w:val="both"/>
        <w:rPr>
          <w:sz w:val="24"/>
          <w:szCs w:val="24"/>
        </w:rPr>
      </w:pPr>
      <w:r>
        <w:rPr>
          <w:b/>
          <w:sz w:val="24"/>
          <w:szCs w:val="24"/>
        </w:rPr>
        <w:t>6.5</w:t>
      </w:r>
      <w:r w:rsidRPr="005D0BC5">
        <w:rPr>
          <w:b/>
          <w:sz w:val="24"/>
          <w:szCs w:val="24"/>
        </w:rPr>
        <w:t>.1.1</w:t>
      </w:r>
      <w:r>
        <w:rPr>
          <w:b/>
          <w:sz w:val="24"/>
          <w:szCs w:val="24"/>
        </w:rPr>
        <w:t xml:space="preserve"> </w:t>
      </w:r>
      <w:r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39215B3" w14:textId="77777777" w:rsidR="007E7474" w:rsidRPr="005D0BC5" w:rsidRDefault="007E7474" w:rsidP="007E7474">
      <w:pPr>
        <w:tabs>
          <w:tab w:val="left" w:pos="851"/>
        </w:tabs>
        <w:jc w:val="both"/>
        <w:rPr>
          <w:sz w:val="24"/>
          <w:szCs w:val="24"/>
        </w:rPr>
      </w:pPr>
      <w:r>
        <w:rPr>
          <w:b/>
          <w:sz w:val="24"/>
          <w:szCs w:val="24"/>
        </w:rPr>
        <w:t>6.5</w:t>
      </w:r>
      <w:r w:rsidRPr="005D0BC5">
        <w:rPr>
          <w:b/>
          <w:sz w:val="24"/>
          <w:szCs w:val="24"/>
        </w:rPr>
        <w:t>.2</w:t>
      </w:r>
      <w:r>
        <w:rPr>
          <w:sz w:val="24"/>
          <w:szCs w:val="24"/>
        </w:rPr>
        <w:t xml:space="preserve"> </w:t>
      </w:r>
      <w:r w:rsidRPr="005D0BC5">
        <w:rPr>
          <w:sz w:val="24"/>
          <w:szCs w:val="24"/>
        </w:rPr>
        <w:t>Sendo inabilitada a proponente cuja proposta tenha sido classificada em primeiro lugar, o Agente</w:t>
      </w:r>
      <w:r w:rsidRPr="005D0BC5">
        <w:rPr>
          <w:bCs/>
          <w:sz w:val="24"/>
          <w:szCs w:val="24"/>
        </w:rPr>
        <w:t xml:space="preserve"> de Contratação</w:t>
      </w:r>
      <w:r w:rsidRPr="005D0BC5">
        <w:rPr>
          <w:b/>
          <w:sz w:val="24"/>
          <w:szCs w:val="24"/>
        </w:rPr>
        <w:t xml:space="preserve"> </w:t>
      </w:r>
      <w:r w:rsidRPr="005D0BC5">
        <w:rPr>
          <w:sz w:val="24"/>
          <w:szCs w:val="24"/>
        </w:rPr>
        <w:t xml:space="preserve">examinará a proposta ou lance subsequente, e, assim sucessivamente, verificando sua aceitabilidade e procedendo à habilitação da licitante, na ordem de classificação. </w:t>
      </w:r>
    </w:p>
    <w:p w14:paraId="06574A33" w14:textId="77777777" w:rsidR="007E7474" w:rsidRDefault="007E7474" w:rsidP="007E7474">
      <w:pPr>
        <w:tabs>
          <w:tab w:val="left" w:pos="851"/>
        </w:tabs>
        <w:jc w:val="both"/>
        <w:rPr>
          <w:bCs/>
          <w:sz w:val="24"/>
          <w:szCs w:val="24"/>
        </w:rPr>
      </w:pPr>
      <w:r>
        <w:rPr>
          <w:b/>
          <w:sz w:val="24"/>
          <w:szCs w:val="24"/>
        </w:rPr>
        <w:t>6.5</w:t>
      </w:r>
      <w:r w:rsidRPr="005D0BC5">
        <w:rPr>
          <w:b/>
          <w:sz w:val="24"/>
          <w:szCs w:val="24"/>
        </w:rPr>
        <w:t>.3</w:t>
      </w:r>
      <w:r>
        <w:rPr>
          <w:b/>
          <w:sz w:val="24"/>
          <w:szCs w:val="24"/>
        </w:rPr>
        <w:t xml:space="preserve"> </w:t>
      </w:r>
      <w:r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DC635A8" w14:textId="77777777" w:rsidR="007E7474" w:rsidRPr="00BC29D3" w:rsidRDefault="007E7474" w:rsidP="007E7474">
      <w:pPr>
        <w:tabs>
          <w:tab w:val="left" w:pos="851"/>
        </w:tabs>
        <w:jc w:val="both"/>
        <w:rPr>
          <w:sz w:val="24"/>
          <w:szCs w:val="24"/>
          <w:shd w:val="clear" w:color="auto" w:fill="FFFFFF"/>
        </w:rPr>
      </w:pPr>
      <w:r w:rsidRPr="00E108D6">
        <w:rPr>
          <w:b/>
          <w:bCs/>
          <w:sz w:val="24"/>
          <w:szCs w:val="24"/>
          <w:shd w:val="clear" w:color="auto" w:fill="FFFFFF"/>
        </w:rPr>
        <w:t>6.5.4</w:t>
      </w:r>
      <w:r>
        <w:rPr>
          <w:sz w:val="24"/>
          <w:szCs w:val="24"/>
          <w:shd w:val="clear" w:color="auto" w:fill="FFFFFF"/>
        </w:rPr>
        <w:t xml:space="preserve">. </w:t>
      </w:r>
      <w:r w:rsidRPr="00BC29D3">
        <w:rPr>
          <w:sz w:val="24"/>
          <w:szCs w:val="24"/>
          <w:shd w:val="clear" w:color="auto" w:fill="FFFFFF"/>
        </w:rPr>
        <w:t xml:space="preserve">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1805518A" w14:textId="77777777" w:rsidR="007E7474" w:rsidRPr="00BC29D3" w:rsidRDefault="007E7474" w:rsidP="007E7474">
      <w:pPr>
        <w:jc w:val="both"/>
        <w:rPr>
          <w:sz w:val="24"/>
          <w:szCs w:val="24"/>
        </w:rPr>
      </w:pPr>
      <w:r w:rsidRPr="00BC29D3">
        <w:rPr>
          <w:sz w:val="24"/>
          <w:szCs w:val="24"/>
        </w:rPr>
        <w:t xml:space="preserve">a) SICAF;  </w:t>
      </w:r>
    </w:p>
    <w:p w14:paraId="1F15D701" w14:textId="71240E07" w:rsidR="007E7474" w:rsidRPr="00BC29D3" w:rsidRDefault="007E7474" w:rsidP="007E7474">
      <w:pPr>
        <w:jc w:val="both"/>
        <w:rPr>
          <w:sz w:val="24"/>
          <w:szCs w:val="24"/>
        </w:rPr>
      </w:pPr>
      <w:r w:rsidRPr="00BC29D3">
        <w:rPr>
          <w:sz w:val="24"/>
          <w:szCs w:val="24"/>
        </w:rPr>
        <w:t>b)</w:t>
      </w:r>
      <w:r>
        <w:rPr>
          <w:sz w:val="24"/>
          <w:szCs w:val="24"/>
        </w:rPr>
        <w:t xml:space="preserve"> </w:t>
      </w:r>
      <w:r w:rsidRPr="0005724D">
        <w:rPr>
          <w:spacing w:val="-2"/>
          <w:sz w:val="24"/>
          <w:szCs w:val="24"/>
        </w:rPr>
        <w:t>Cadastro Nacional de Empresas Inidôneas e Suspensas - CEIS, mantido pela Controladoria-Geral</w:t>
      </w:r>
      <w:r w:rsidRPr="00BC29D3">
        <w:rPr>
          <w:sz w:val="24"/>
          <w:szCs w:val="24"/>
        </w:rPr>
        <w:t xml:space="preserve"> da União (</w:t>
      </w:r>
      <w:hyperlink r:id="rId14" w:history="1">
        <w:r w:rsidRPr="00BC29D3">
          <w:rPr>
            <w:rStyle w:val="Hyperlink"/>
            <w:color w:val="auto"/>
            <w:sz w:val="24"/>
            <w:szCs w:val="24"/>
          </w:rPr>
          <w:t>https://www.portaltransparencia.gov.br/sancoes/ceis</w:t>
        </w:r>
      </w:hyperlink>
      <w:r w:rsidR="00F378B6">
        <w:t xml:space="preserve"> </w:t>
      </w:r>
      <w:r w:rsidRPr="00BC29D3">
        <w:rPr>
          <w:sz w:val="24"/>
          <w:szCs w:val="24"/>
        </w:rPr>
        <w:t xml:space="preserve">; </w:t>
      </w:r>
    </w:p>
    <w:p w14:paraId="23E5F9DC" w14:textId="45052332" w:rsidR="007E7474" w:rsidRPr="00BC29D3" w:rsidRDefault="007E7474" w:rsidP="007E7474">
      <w:pPr>
        <w:jc w:val="both"/>
        <w:rPr>
          <w:sz w:val="24"/>
          <w:szCs w:val="24"/>
        </w:rPr>
      </w:pPr>
      <w:r w:rsidRPr="00BC29D3">
        <w:rPr>
          <w:sz w:val="24"/>
          <w:szCs w:val="24"/>
        </w:rPr>
        <w:t>c) Cadastro Nacional de Empresas Punidas – CNEP, mantido pela Controladoria-Geral da União (</w:t>
      </w:r>
      <w:hyperlink r:id="rId15" w:history="1">
        <w:r w:rsidRPr="00BC29D3">
          <w:rPr>
            <w:rStyle w:val="Hyperlink"/>
            <w:color w:val="auto"/>
            <w:sz w:val="24"/>
            <w:szCs w:val="24"/>
          </w:rPr>
          <w:t>https://www.portaltransparencia.gov.br/sancoes/cnep</w:t>
        </w:r>
      </w:hyperlink>
      <w:r w:rsidR="00F378B6">
        <w:t xml:space="preserve"> </w:t>
      </w:r>
      <w:r w:rsidR="00844F6C">
        <w:rPr>
          <w:sz w:val="24"/>
          <w:szCs w:val="24"/>
        </w:rPr>
        <w:t xml:space="preserve"> </w:t>
      </w:r>
      <w:r w:rsidRPr="00BC29D3">
        <w:rPr>
          <w:sz w:val="24"/>
          <w:szCs w:val="24"/>
        </w:rPr>
        <w:t xml:space="preserve"> e</w:t>
      </w:r>
    </w:p>
    <w:p w14:paraId="48AF451D" w14:textId="2BA71CB5" w:rsidR="007E7474" w:rsidRPr="00BC29D3" w:rsidRDefault="007E7474" w:rsidP="007E747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6" w:history="1">
        <w:r w:rsidRPr="00BC29D3">
          <w:rPr>
            <w:rStyle w:val="Hyperlink"/>
            <w:color w:val="auto"/>
            <w:sz w:val="24"/>
            <w:szCs w:val="24"/>
          </w:rPr>
          <w:t>www.cnj.jus.br/improbidade_adm/consultar_requerido.php</w:t>
        </w:r>
      </w:hyperlink>
      <w:r w:rsidR="00F378B6">
        <w:t xml:space="preserve"> </w:t>
      </w:r>
      <w:r w:rsidRPr="00BC29D3">
        <w:rPr>
          <w:sz w:val="24"/>
          <w:szCs w:val="24"/>
        </w:rPr>
        <w:t>.</w:t>
      </w:r>
    </w:p>
    <w:p w14:paraId="06FB3B5C" w14:textId="77777777" w:rsidR="007E7474" w:rsidRDefault="007E7474" w:rsidP="007E7474">
      <w:pPr>
        <w:tabs>
          <w:tab w:val="left" w:pos="851"/>
        </w:tabs>
        <w:jc w:val="both"/>
        <w:rPr>
          <w:sz w:val="24"/>
          <w:szCs w:val="24"/>
        </w:rPr>
      </w:pPr>
      <w:r>
        <w:rPr>
          <w:b/>
          <w:sz w:val="24"/>
          <w:szCs w:val="24"/>
        </w:rPr>
        <w:t>6.6.</w:t>
      </w:r>
      <w:r>
        <w:rPr>
          <w:sz w:val="24"/>
          <w:szCs w:val="24"/>
        </w:rPr>
        <w:t xml:space="preserve"> </w:t>
      </w:r>
      <w:r w:rsidRPr="005D0BC5">
        <w:rPr>
          <w:sz w:val="24"/>
          <w:szCs w:val="24"/>
        </w:rPr>
        <w:t>Estando a documentação de habilitação da licitante completa, correta, com observância de todos os dispositivos deste Edital e seus Anexos, o Agente</w:t>
      </w:r>
      <w:r w:rsidRPr="005D0BC5">
        <w:rPr>
          <w:bCs/>
          <w:sz w:val="24"/>
          <w:szCs w:val="24"/>
        </w:rPr>
        <w:t xml:space="preserve"> de Contratação</w:t>
      </w:r>
      <w:r w:rsidRPr="005D0BC5">
        <w:rPr>
          <w:b/>
          <w:sz w:val="24"/>
          <w:szCs w:val="24"/>
        </w:rPr>
        <w:t xml:space="preserve"> </w:t>
      </w:r>
      <w:r w:rsidRPr="005D0BC5">
        <w:rPr>
          <w:sz w:val="24"/>
          <w:szCs w:val="24"/>
        </w:rPr>
        <w:t>considerará a proponente habilitada.</w:t>
      </w:r>
    </w:p>
    <w:p w14:paraId="2368450E" w14:textId="77777777" w:rsidR="005A38F5" w:rsidRDefault="005A38F5" w:rsidP="00584E41">
      <w:pPr>
        <w:shd w:val="clear" w:color="auto" w:fill="FFFFFF"/>
        <w:suppressAutoHyphens w:val="0"/>
        <w:rPr>
          <w:b/>
          <w:bCs/>
          <w:sz w:val="24"/>
          <w:szCs w:val="24"/>
          <w:bdr w:val="none" w:sz="0" w:space="0" w:color="auto" w:frame="1"/>
          <w:lang w:eastAsia="pt-BR"/>
        </w:rPr>
      </w:pPr>
    </w:p>
    <w:p w14:paraId="64D32C65" w14:textId="77777777" w:rsidR="005A38F5" w:rsidRDefault="005A38F5" w:rsidP="00584E41">
      <w:pPr>
        <w:shd w:val="clear" w:color="auto" w:fill="FFFFFF"/>
        <w:suppressAutoHyphens w:val="0"/>
        <w:rPr>
          <w:b/>
          <w:bCs/>
          <w:sz w:val="24"/>
          <w:szCs w:val="24"/>
          <w:bdr w:val="none" w:sz="0" w:space="0" w:color="auto" w:frame="1"/>
          <w:lang w:eastAsia="pt-BR"/>
        </w:rPr>
      </w:pPr>
    </w:p>
    <w:p w14:paraId="71B8F0A9" w14:textId="77CCD1B0" w:rsidR="00752702" w:rsidRDefault="001940D5" w:rsidP="00584E41">
      <w:pPr>
        <w:shd w:val="clear" w:color="auto" w:fill="FFFFFF"/>
        <w:suppressAutoHyphens w:val="0"/>
        <w:rPr>
          <w:b/>
          <w:bCs/>
          <w:sz w:val="24"/>
          <w:szCs w:val="24"/>
          <w:lang w:eastAsia="pt-BR"/>
        </w:rPr>
      </w:pPr>
      <w:r>
        <w:rPr>
          <w:b/>
          <w:bCs/>
          <w:sz w:val="24"/>
          <w:szCs w:val="24"/>
          <w:lang w:eastAsia="pt-BR"/>
        </w:rPr>
        <w:t xml:space="preserve">7. </w:t>
      </w:r>
      <w:r w:rsidR="00FF227C" w:rsidRPr="00BC29D3">
        <w:rPr>
          <w:b/>
          <w:bCs/>
          <w:sz w:val="24"/>
          <w:szCs w:val="24"/>
          <w:lang w:eastAsia="pt-BR"/>
        </w:rPr>
        <w:t>DO PREENCHIMENTO DA PROPOSTA E DOCUMENTOS ANEXOS</w:t>
      </w:r>
    </w:p>
    <w:p w14:paraId="2E63ABB1" w14:textId="75FE98DE" w:rsidR="001940D5" w:rsidRPr="005D0BC5" w:rsidRDefault="001940D5" w:rsidP="001940D5">
      <w:pPr>
        <w:shd w:val="clear" w:color="auto" w:fill="FFFFFF"/>
        <w:suppressAutoHyphens w:val="0"/>
        <w:jc w:val="both"/>
        <w:rPr>
          <w:sz w:val="24"/>
          <w:szCs w:val="24"/>
        </w:rPr>
      </w:pPr>
      <w:r>
        <w:rPr>
          <w:b/>
          <w:bCs/>
          <w:sz w:val="24"/>
          <w:szCs w:val="24"/>
        </w:rPr>
        <w:t>7</w:t>
      </w:r>
      <w:r w:rsidR="00752702" w:rsidRPr="00BC29D3">
        <w:rPr>
          <w:b/>
          <w:bCs/>
          <w:sz w:val="24"/>
          <w:szCs w:val="24"/>
        </w:rPr>
        <w:t>.1</w:t>
      </w:r>
      <w:r w:rsidR="00752702" w:rsidRPr="00BC29D3">
        <w:rPr>
          <w:sz w:val="24"/>
          <w:szCs w:val="24"/>
        </w:rPr>
        <w:t xml:space="preserve"> </w:t>
      </w:r>
      <w:r>
        <w:rPr>
          <w:sz w:val="24"/>
          <w:szCs w:val="24"/>
        </w:rPr>
        <w:t>A proposta da licitante habilitada</w:t>
      </w:r>
      <w:r w:rsidRPr="002079DC">
        <w:rPr>
          <w:sz w:val="24"/>
          <w:szCs w:val="24"/>
        </w:rPr>
        <w:t xml:space="preserve"> da(s) licitante(s) será verificada mediante apresentação dos seguintes documentos constantes do envelope n° 0</w:t>
      </w:r>
      <w:r>
        <w:rPr>
          <w:sz w:val="24"/>
          <w:szCs w:val="24"/>
        </w:rPr>
        <w:t>2</w:t>
      </w:r>
      <w:r w:rsidRPr="002079DC">
        <w:rPr>
          <w:sz w:val="24"/>
          <w:szCs w:val="24"/>
        </w:rPr>
        <w:t>:</w:t>
      </w:r>
      <w:r w:rsidRPr="002079DC">
        <w:rPr>
          <w:b/>
          <w:sz w:val="24"/>
          <w:szCs w:val="24"/>
        </w:rPr>
        <w:t xml:space="preserve"> </w:t>
      </w:r>
    </w:p>
    <w:p w14:paraId="0942734D" w14:textId="6B2C3AED" w:rsidR="00752702" w:rsidRPr="00F33E3E" w:rsidRDefault="001A2278" w:rsidP="00752702">
      <w:pPr>
        <w:shd w:val="clear" w:color="auto" w:fill="FFFFFF"/>
        <w:suppressAutoHyphens w:val="0"/>
        <w:jc w:val="both"/>
        <w:rPr>
          <w:sz w:val="24"/>
          <w:szCs w:val="24"/>
        </w:rPr>
      </w:pPr>
      <w:r>
        <w:rPr>
          <w:b/>
          <w:bCs/>
          <w:sz w:val="24"/>
          <w:szCs w:val="24"/>
        </w:rPr>
        <w:t>7</w:t>
      </w:r>
      <w:r w:rsidR="00752702" w:rsidRPr="00F33E3E">
        <w:rPr>
          <w:b/>
          <w:bCs/>
          <w:sz w:val="24"/>
          <w:szCs w:val="24"/>
        </w:rPr>
        <w:t>.2</w:t>
      </w:r>
      <w:r w:rsidR="00752702" w:rsidRPr="00F33E3E">
        <w:rPr>
          <w:sz w:val="24"/>
          <w:szCs w:val="24"/>
        </w:rPr>
        <w:t xml:space="preserve"> A Proposta de Preços, anexada com os demais documentos exigidos no Edital, deverá conter: </w:t>
      </w:r>
    </w:p>
    <w:p w14:paraId="554E0D5D" w14:textId="158A5E39" w:rsidR="00752702" w:rsidRPr="00F33E3E" w:rsidRDefault="00AF76A3" w:rsidP="00B573FA">
      <w:pPr>
        <w:shd w:val="clear" w:color="auto" w:fill="FFFFFF"/>
        <w:suppressAutoHyphens w:val="0"/>
        <w:jc w:val="both"/>
        <w:rPr>
          <w:sz w:val="24"/>
          <w:szCs w:val="24"/>
        </w:rPr>
      </w:pPr>
      <w:r>
        <w:rPr>
          <w:b/>
          <w:bCs/>
          <w:sz w:val="24"/>
          <w:szCs w:val="24"/>
        </w:rPr>
        <w:t>7</w:t>
      </w:r>
      <w:r w:rsidR="00752702" w:rsidRPr="00F33E3E">
        <w:rPr>
          <w:b/>
          <w:bCs/>
          <w:sz w:val="24"/>
          <w:szCs w:val="24"/>
        </w:rPr>
        <w:t>.2.1</w:t>
      </w:r>
      <w:r w:rsidR="00752702"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4E39B787" w:rsidR="00752702" w:rsidRPr="00F33E3E" w:rsidRDefault="00AF76A3" w:rsidP="00B573FA">
      <w:pPr>
        <w:shd w:val="clear" w:color="auto" w:fill="FFFFFF"/>
        <w:suppressAutoHyphens w:val="0"/>
        <w:ind w:left="142" w:hanging="142"/>
        <w:jc w:val="both"/>
        <w:rPr>
          <w:b/>
          <w:bCs/>
          <w:sz w:val="24"/>
          <w:szCs w:val="24"/>
        </w:rPr>
      </w:pPr>
      <w:r>
        <w:rPr>
          <w:b/>
          <w:bCs/>
          <w:sz w:val="24"/>
          <w:szCs w:val="24"/>
        </w:rPr>
        <w:t>7</w:t>
      </w:r>
      <w:r w:rsidR="00752702" w:rsidRPr="00F33E3E">
        <w:rPr>
          <w:b/>
          <w:bCs/>
          <w:sz w:val="24"/>
          <w:szCs w:val="24"/>
        </w:rPr>
        <w:t xml:space="preserve">.2.2 </w:t>
      </w:r>
      <w:r w:rsidR="00752702" w:rsidRPr="00F33E3E">
        <w:rPr>
          <w:sz w:val="24"/>
          <w:szCs w:val="24"/>
        </w:rPr>
        <w:t>Cronograma físico-financeiro (anexo IV).</w:t>
      </w:r>
    </w:p>
    <w:p w14:paraId="028DA157" w14:textId="6FD5DFED" w:rsidR="00752702" w:rsidRPr="00F33E3E" w:rsidRDefault="00AF76A3" w:rsidP="00B573FA">
      <w:pPr>
        <w:shd w:val="clear" w:color="auto" w:fill="FFFFFF"/>
        <w:suppressAutoHyphens w:val="0"/>
        <w:ind w:left="142" w:hanging="142"/>
        <w:jc w:val="both"/>
        <w:rPr>
          <w:sz w:val="24"/>
          <w:szCs w:val="24"/>
        </w:rPr>
      </w:pPr>
      <w:r>
        <w:rPr>
          <w:b/>
          <w:bCs/>
          <w:sz w:val="24"/>
          <w:szCs w:val="24"/>
        </w:rPr>
        <w:lastRenderedPageBreak/>
        <w:t>7</w:t>
      </w:r>
      <w:r w:rsidR="00752702" w:rsidRPr="00F33E3E">
        <w:rPr>
          <w:b/>
          <w:bCs/>
          <w:sz w:val="24"/>
          <w:szCs w:val="24"/>
        </w:rPr>
        <w:t xml:space="preserve">.2.3 </w:t>
      </w:r>
      <w:r w:rsidR="00E70C82">
        <w:rPr>
          <w:sz w:val="24"/>
          <w:szCs w:val="24"/>
        </w:rPr>
        <w:t>Cartilha Global</w:t>
      </w:r>
      <w:r w:rsidR="00752702" w:rsidRPr="00F33E3E">
        <w:rPr>
          <w:sz w:val="24"/>
          <w:szCs w:val="24"/>
        </w:rPr>
        <w:t xml:space="preserve"> (anexo III</w:t>
      </w:r>
      <w:r w:rsidR="00E70C82">
        <w:rPr>
          <w:sz w:val="24"/>
          <w:szCs w:val="24"/>
        </w:rPr>
        <w:t xml:space="preserve"> – arquivo digital</w:t>
      </w:r>
      <w:r w:rsidR="00752702" w:rsidRPr="00F33E3E">
        <w:rPr>
          <w:sz w:val="24"/>
          <w:szCs w:val="24"/>
        </w:rPr>
        <w:t>), Planilha de cálculo do BDI (anexo VI</w:t>
      </w:r>
      <w:r w:rsidR="00E70C82">
        <w:rPr>
          <w:sz w:val="24"/>
          <w:szCs w:val="24"/>
        </w:rPr>
        <w:t xml:space="preserve"> – arquivo</w:t>
      </w:r>
      <w:r w:rsidR="00752702" w:rsidRPr="00F33E3E">
        <w:rPr>
          <w:sz w:val="24"/>
          <w:szCs w:val="24"/>
        </w:rPr>
        <w:t>) e ES (anexo V).</w:t>
      </w:r>
    </w:p>
    <w:p w14:paraId="0E7339DC" w14:textId="7C6B3188" w:rsidR="004929B7" w:rsidRPr="00F33E3E" w:rsidRDefault="00032071" w:rsidP="00584E41">
      <w:pPr>
        <w:shd w:val="clear" w:color="auto" w:fill="FFFFFF"/>
        <w:suppressAutoHyphens w:val="0"/>
        <w:jc w:val="both"/>
        <w:rPr>
          <w:sz w:val="24"/>
          <w:szCs w:val="24"/>
        </w:rPr>
      </w:pPr>
      <w:r>
        <w:rPr>
          <w:b/>
          <w:bCs/>
          <w:sz w:val="24"/>
          <w:szCs w:val="24"/>
        </w:rPr>
        <w:t>7</w:t>
      </w:r>
      <w:r w:rsidR="00B573FA">
        <w:rPr>
          <w:b/>
          <w:bCs/>
          <w:sz w:val="24"/>
          <w:szCs w:val="24"/>
        </w:rPr>
        <w:t>.</w:t>
      </w:r>
      <w:r w:rsidR="00FA6025" w:rsidRPr="00F33E3E">
        <w:rPr>
          <w:b/>
          <w:bCs/>
          <w:sz w:val="24"/>
          <w:szCs w:val="24"/>
        </w:rPr>
        <w:t>3</w:t>
      </w:r>
      <w:r w:rsidR="004929B7" w:rsidRPr="00F33E3E">
        <w:rPr>
          <w:sz w:val="24"/>
          <w:szCs w:val="24"/>
        </w:rPr>
        <w:t xml:space="preserve"> Todas as especificações do objeto contidas na proposta vinculam a Licitante.</w:t>
      </w:r>
    </w:p>
    <w:p w14:paraId="757F69B0" w14:textId="4B09DEFA" w:rsidR="004929B7" w:rsidRPr="00F33E3E" w:rsidRDefault="00032071" w:rsidP="00584E41">
      <w:pPr>
        <w:shd w:val="clear" w:color="auto" w:fill="FFFFFF"/>
        <w:suppressAutoHyphens w:val="0"/>
        <w:jc w:val="both"/>
        <w:rPr>
          <w:sz w:val="24"/>
          <w:szCs w:val="24"/>
        </w:rPr>
      </w:pPr>
      <w:r>
        <w:rPr>
          <w:b/>
          <w:bCs/>
          <w:sz w:val="24"/>
          <w:szCs w:val="24"/>
        </w:rPr>
        <w:t>7</w:t>
      </w:r>
      <w:r w:rsidR="00FA6025" w:rsidRPr="00F33E3E">
        <w:rPr>
          <w:b/>
          <w:bCs/>
          <w:sz w:val="24"/>
          <w:szCs w:val="24"/>
        </w:rPr>
        <w:t>.4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48B9312A" w:rsidR="00FA6025" w:rsidRPr="005D0BC5" w:rsidRDefault="00032071" w:rsidP="00584E41">
      <w:pPr>
        <w:shd w:val="clear" w:color="auto" w:fill="FFFFFF"/>
        <w:suppressAutoHyphens w:val="0"/>
        <w:jc w:val="both"/>
        <w:rPr>
          <w:sz w:val="24"/>
          <w:szCs w:val="24"/>
        </w:rPr>
      </w:pPr>
      <w:r>
        <w:rPr>
          <w:b/>
          <w:bCs/>
          <w:sz w:val="24"/>
          <w:szCs w:val="24"/>
        </w:rPr>
        <w:t>7</w:t>
      </w:r>
      <w:r w:rsidR="00FA6025" w:rsidRPr="00F33E3E">
        <w:rPr>
          <w:b/>
          <w:bCs/>
          <w:sz w:val="24"/>
          <w:szCs w:val="24"/>
        </w:rPr>
        <w:t>.5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2859EECD" w:rsidR="008D6A0D" w:rsidRPr="005D0BC5" w:rsidRDefault="00032071" w:rsidP="00584E41">
      <w:pPr>
        <w:shd w:val="clear" w:color="auto" w:fill="FFFFFF"/>
        <w:suppressAutoHyphens w:val="0"/>
        <w:jc w:val="both"/>
        <w:rPr>
          <w:sz w:val="24"/>
          <w:szCs w:val="24"/>
        </w:rPr>
      </w:pPr>
      <w:r>
        <w:rPr>
          <w:b/>
          <w:bCs/>
          <w:sz w:val="24"/>
          <w:szCs w:val="24"/>
        </w:rPr>
        <w:t>7</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013FC059" w14:textId="14D6EEAA" w:rsidR="00EF7E18" w:rsidRPr="00EF7E18" w:rsidRDefault="00032071" w:rsidP="00EF7E18">
      <w:pPr>
        <w:jc w:val="both"/>
        <w:rPr>
          <w:sz w:val="24"/>
          <w:szCs w:val="24"/>
        </w:rPr>
      </w:pPr>
      <w:r>
        <w:rPr>
          <w:b/>
          <w:bCs/>
          <w:sz w:val="24"/>
          <w:szCs w:val="24"/>
        </w:rPr>
        <w:t>7</w:t>
      </w:r>
      <w:r w:rsidR="00EF7E18" w:rsidRPr="00EF7E18">
        <w:rPr>
          <w:b/>
          <w:bCs/>
          <w:sz w:val="24"/>
          <w:szCs w:val="24"/>
        </w:rPr>
        <w:t>.7</w:t>
      </w:r>
      <w:r w:rsidR="00EF7E18" w:rsidRPr="00EF7E18">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5C2C22B" w14:textId="3E4CEFA7" w:rsidR="00EF7E18" w:rsidRPr="00EF7E18" w:rsidRDefault="00032071" w:rsidP="00EF7E18">
      <w:pPr>
        <w:jc w:val="both"/>
        <w:rPr>
          <w:sz w:val="24"/>
          <w:szCs w:val="24"/>
        </w:rPr>
      </w:pPr>
      <w:r>
        <w:rPr>
          <w:b/>
          <w:bCs/>
          <w:sz w:val="24"/>
          <w:szCs w:val="24"/>
        </w:rPr>
        <w:t>7</w:t>
      </w:r>
      <w:r w:rsidR="00EF7E18" w:rsidRPr="00EF7E18">
        <w:rPr>
          <w:b/>
          <w:bCs/>
          <w:sz w:val="24"/>
          <w:szCs w:val="24"/>
        </w:rPr>
        <w:t>.7.1</w:t>
      </w:r>
      <w:r w:rsidR="00EF7E18" w:rsidRPr="00EF7E18">
        <w:rPr>
          <w:sz w:val="24"/>
          <w:szCs w:val="24"/>
        </w:rPr>
        <w:t xml:space="preserve"> O Cronograma Físico-Financeiro deverá prever parcelas a cada 30 (trinta) dias.</w:t>
      </w:r>
    </w:p>
    <w:p w14:paraId="1B9FA911" w14:textId="1CC70D61" w:rsidR="00EF7E18" w:rsidRPr="00EF7E18" w:rsidRDefault="00032071" w:rsidP="00EF7E18">
      <w:pPr>
        <w:jc w:val="both"/>
        <w:rPr>
          <w:sz w:val="24"/>
          <w:szCs w:val="24"/>
        </w:rPr>
      </w:pPr>
      <w:r>
        <w:rPr>
          <w:b/>
          <w:bCs/>
          <w:sz w:val="24"/>
          <w:szCs w:val="24"/>
        </w:rPr>
        <w:t>7</w:t>
      </w:r>
      <w:r w:rsidR="00A452FD" w:rsidRPr="00827DF1">
        <w:rPr>
          <w:b/>
          <w:bCs/>
          <w:sz w:val="24"/>
          <w:szCs w:val="24"/>
        </w:rPr>
        <w:t>.7.2</w:t>
      </w:r>
      <w:r w:rsidR="00A452FD" w:rsidRPr="00827DF1">
        <w:rPr>
          <w:sz w:val="24"/>
          <w:szCs w:val="24"/>
        </w:rPr>
        <w:t> O Cronograma Físico-Financeiro deverá apresentar, na última parcela, valor não inferior ao percentual previsto no cronograma do edital, constante no Anexo III, referente ao valor global proposto;</w:t>
      </w:r>
    </w:p>
    <w:p w14:paraId="5725AE0D" w14:textId="3FB49532" w:rsidR="00EF7E18" w:rsidRPr="00EF7E18" w:rsidRDefault="00032071" w:rsidP="00EF7E18">
      <w:pPr>
        <w:jc w:val="both"/>
        <w:rPr>
          <w:sz w:val="24"/>
          <w:szCs w:val="24"/>
        </w:rPr>
      </w:pPr>
      <w:bookmarkStart w:id="26" w:name="_Hlk196212326"/>
      <w:r>
        <w:rPr>
          <w:b/>
          <w:bCs/>
          <w:sz w:val="24"/>
          <w:szCs w:val="24"/>
        </w:rPr>
        <w:t>7</w:t>
      </w:r>
      <w:r w:rsidR="00EF7E18" w:rsidRPr="00EF7E18">
        <w:rPr>
          <w:b/>
          <w:bCs/>
          <w:sz w:val="24"/>
          <w:szCs w:val="24"/>
        </w:rPr>
        <w:t>.7.3</w:t>
      </w:r>
      <w:r w:rsidR="00EF7E18" w:rsidRPr="00EF7E18">
        <w:rPr>
          <w:sz w:val="24"/>
          <w:szCs w:val="24"/>
        </w:rPr>
        <w:t xml:space="preserve"> O Cronograma Físico-Financeiro apresentado pela empresa vencedora, deverá ser aprovado pelo Município na licitação, bem como, durante a reunião de partida, após assinatura do contrato;</w:t>
      </w:r>
    </w:p>
    <w:p w14:paraId="5B92FE1A" w14:textId="76AA1FC9" w:rsidR="00EF7E18" w:rsidRPr="00EF7E18" w:rsidRDefault="00032071" w:rsidP="00EF7E18">
      <w:pPr>
        <w:jc w:val="both"/>
        <w:rPr>
          <w:sz w:val="24"/>
          <w:szCs w:val="24"/>
        </w:rPr>
      </w:pPr>
      <w:r>
        <w:rPr>
          <w:b/>
          <w:bCs/>
          <w:sz w:val="24"/>
          <w:szCs w:val="24"/>
        </w:rPr>
        <w:t>7</w:t>
      </w:r>
      <w:r w:rsidR="00EF7E18" w:rsidRPr="00EF7E18">
        <w:rPr>
          <w:b/>
          <w:bCs/>
          <w:sz w:val="24"/>
          <w:szCs w:val="24"/>
        </w:rPr>
        <w:t>.7.3.1</w:t>
      </w:r>
      <w:r w:rsidR="00EF7E18" w:rsidRPr="00EF7E18">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bookmarkEnd w:id="26"/>
    <w:p w14:paraId="312B17A5" w14:textId="434DF338" w:rsidR="00EF7E18" w:rsidRPr="00EF7E18" w:rsidRDefault="00032071" w:rsidP="00EF7E18">
      <w:pPr>
        <w:jc w:val="both"/>
        <w:rPr>
          <w:sz w:val="24"/>
          <w:szCs w:val="24"/>
        </w:rPr>
      </w:pPr>
      <w:r>
        <w:rPr>
          <w:b/>
          <w:bCs/>
          <w:sz w:val="24"/>
          <w:szCs w:val="24"/>
        </w:rPr>
        <w:t>7</w:t>
      </w:r>
      <w:r w:rsidR="00EF7E18" w:rsidRPr="00EF7E18">
        <w:rPr>
          <w:b/>
          <w:bCs/>
          <w:sz w:val="24"/>
          <w:szCs w:val="24"/>
        </w:rPr>
        <w:t>.7.4</w:t>
      </w:r>
      <w:r w:rsidR="00EF7E18" w:rsidRPr="00EF7E18">
        <w:rPr>
          <w:sz w:val="24"/>
          <w:szCs w:val="24"/>
        </w:rPr>
        <w:t xml:space="preserve"> O Cronograma Físico-Financeiro deverá ser assinado pelo Responsável Técnico do licitante, com menção do seu título profissional e número da Carteira Profissional;</w:t>
      </w:r>
    </w:p>
    <w:p w14:paraId="75D2E30C" w14:textId="4A49B15E" w:rsidR="008D6A0D" w:rsidRPr="005D0BC5" w:rsidRDefault="00032071" w:rsidP="00EF7E18">
      <w:pPr>
        <w:jc w:val="both"/>
        <w:rPr>
          <w:sz w:val="24"/>
          <w:szCs w:val="24"/>
        </w:rPr>
      </w:pPr>
      <w:r>
        <w:rPr>
          <w:b/>
          <w:bCs/>
          <w:sz w:val="24"/>
          <w:szCs w:val="24"/>
        </w:rPr>
        <w:t>7</w:t>
      </w:r>
      <w:r w:rsidR="00EF7E18" w:rsidRPr="00EF7E18">
        <w:rPr>
          <w:b/>
          <w:bCs/>
          <w:sz w:val="24"/>
          <w:szCs w:val="24"/>
        </w:rPr>
        <w:t>.7.5</w:t>
      </w:r>
      <w:r w:rsidR="00EF7E18" w:rsidRPr="00EF7E18">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365D424A" w14:textId="77777777" w:rsidR="004929B7" w:rsidRDefault="004929B7" w:rsidP="00584E41">
      <w:pPr>
        <w:shd w:val="clear" w:color="auto" w:fill="FFFFFF"/>
        <w:suppressAutoHyphens w:val="0"/>
        <w:rPr>
          <w:sz w:val="24"/>
          <w:szCs w:val="24"/>
          <w:bdr w:val="none" w:sz="0" w:space="0" w:color="auto" w:frame="1"/>
          <w:lang w:eastAsia="pt-BR"/>
        </w:rPr>
      </w:pPr>
    </w:p>
    <w:p w14:paraId="22893174" w14:textId="77777777" w:rsidR="0059665B" w:rsidRDefault="0059665B" w:rsidP="0059665B">
      <w:pPr>
        <w:shd w:val="clear" w:color="auto" w:fill="FFFFFF"/>
        <w:suppressAutoHyphens w:val="0"/>
        <w:jc w:val="both"/>
        <w:rPr>
          <w:sz w:val="24"/>
          <w:szCs w:val="24"/>
          <w:bdr w:val="none" w:sz="0" w:space="0" w:color="auto" w:frame="1"/>
          <w:lang w:eastAsia="pt-BR"/>
        </w:rPr>
      </w:pPr>
      <w:r>
        <w:rPr>
          <w:b/>
          <w:bCs/>
          <w:sz w:val="24"/>
          <w:szCs w:val="24"/>
          <w:bdr w:val="none" w:sz="0" w:space="0" w:color="auto" w:frame="1"/>
          <w:lang w:eastAsia="pt-BR"/>
        </w:rPr>
        <w:t>8</w:t>
      </w:r>
      <w:r w:rsidRPr="002B5F2F">
        <w:rPr>
          <w:b/>
          <w:bCs/>
          <w:sz w:val="24"/>
          <w:szCs w:val="24"/>
          <w:bdr w:val="none" w:sz="0" w:space="0" w:color="auto" w:frame="1"/>
          <w:lang w:eastAsia="pt-BR"/>
        </w:rPr>
        <w:t>. DO JULGAMENTO DAS PROPOSTAS</w:t>
      </w:r>
      <w:r w:rsidRPr="002B5F2F">
        <w:rPr>
          <w:sz w:val="24"/>
          <w:szCs w:val="24"/>
          <w:bdr w:val="none" w:sz="0" w:space="0" w:color="auto" w:frame="1"/>
          <w:lang w:eastAsia="pt-BR"/>
        </w:rPr>
        <w:t xml:space="preserve"> </w:t>
      </w:r>
    </w:p>
    <w:p w14:paraId="043AEE16"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2B5F2F">
        <w:rPr>
          <w:sz w:val="24"/>
          <w:szCs w:val="24"/>
          <w:bdr w:val="none" w:sz="0" w:space="0" w:color="auto" w:frame="1"/>
          <w:lang w:eastAsia="pt-BR"/>
        </w:rPr>
        <w:t xml:space="preserve">.1. A Concorrência Pública, com inversão de fases, após definidas as empresas licitantes habilitadas, preceder-se-á, na abertura do envelope das </w:t>
      </w:r>
      <w:r>
        <w:rPr>
          <w:sz w:val="24"/>
          <w:szCs w:val="24"/>
          <w:bdr w:val="none" w:sz="0" w:space="0" w:color="auto" w:frame="1"/>
          <w:lang w:eastAsia="pt-BR"/>
        </w:rPr>
        <w:t>P</w:t>
      </w:r>
      <w:r w:rsidRPr="002B5F2F">
        <w:rPr>
          <w:sz w:val="24"/>
          <w:szCs w:val="24"/>
          <w:bdr w:val="none" w:sz="0" w:space="0" w:color="auto" w:frame="1"/>
          <w:lang w:eastAsia="pt-BR"/>
        </w:rPr>
        <w:t xml:space="preserve">ropostas </w:t>
      </w:r>
      <w:r>
        <w:rPr>
          <w:sz w:val="24"/>
          <w:szCs w:val="24"/>
          <w:bdr w:val="none" w:sz="0" w:space="0" w:color="auto" w:frame="1"/>
          <w:lang w:eastAsia="pt-BR"/>
        </w:rPr>
        <w:t xml:space="preserve">de Preço </w:t>
      </w:r>
      <w:r w:rsidRPr="002B5F2F">
        <w:rPr>
          <w:sz w:val="24"/>
          <w:szCs w:val="24"/>
          <w:bdr w:val="none" w:sz="0" w:space="0" w:color="auto" w:frame="1"/>
          <w:lang w:eastAsia="pt-BR"/>
        </w:rPr>
        <w:t xml:space="preserve">apenas das empresas declaradas habilitadas, e realizar-se-á de acordo com a legislação vigente, as disposições já consignadas no presente e as que seguem: </w:t>
      </w:r>
    </w:p>
    <w:p w14:paraId="63CC6548"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2B5F2F">
        <w:rPr>
          <w:sz w:val="24"/>
          <w:szCs w:val="24"/>
          <w:bdr w:val="none" w:sz="0" w:space="0" w:color="auto" w:frame="1"/>
          <w:lang w:eastAsia="pt-BR"/>
        </w:rPr>
        <w:t xml:space="preserve">.1.1. </w:t>
      </w:r>
      <w:r>
        <w:rPr>
          <w:sz w:val="24"/>
          <w:szCs w:val="24"/>
          <w:bdr w:val="none" w:sz="0" w:space="0" w:color="auto" w:frame="1"/>
          <w:lang w:eastAsia="pt-BR"/>
        </w:rPr>
        <w:t>A</w:t>
      </w:r>
      <w:r w:rsidRPr="002B5F2F">
        <w:rPr>
          <w:sz w:val="24"/>
          <w:szCs w:val="24"/>
          <w:bdr w:val="none" w:sz="0" w:space="0" w:color="auto" w:frame="1"/>
          <w:lang w:eastAsia="pt-BR"/>
        </w:rPr>
        <w:t xml:space="preserve"> sessão para abertura dos envelopes contendo a Proposta de Preços de interesse do licitante e os documentos que a instruírem, será pública, dirigida por um Agente de Contratação e ou comissão de contratação e realizada de acordo com a Lei Federal n° 14.133/2021 e em conformidade com este Edital e seus Anexos, será realizada no local, data e horário indicados no preâmbulo deste Edital; </w:t>
      </w:r>
      <w:r>
        <w:rPr>
          <w:sz w:val="24"/>
          <w:szCs w:val="24"/>
          <w:bdr w:val="none" w:sz="0" w:space="0" w:color="auto" w:frame="1"/>
          <w:lang w:eastAsia="pt-BR"/>
        </w:rPr>
        <w:t>o envelope da proposta deverá ser entregue junto com o envelope da habilitação no dia e horário estabelecido no presente edital.</w:t>
      </w:r>
    </w:p>
    <w:p w14:paraId="33566A33"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2B5F2F">
        <w:rPr>
          <w:sz w:val="24"/>
          <w:szCs w:val="24"/>
          <w:bdr w:val="none" w:sz="0" w:space="0" w:color="auto" w:frame="1"/>
          <w:lang w:eastAsia="pt-BR"/>
        </w:rPr>
        <w:t xml:space="preserve">.1.2. </w:t>
      </w:r>
      <w:r>
        <w:rPr>
          <w:sz w:val="24"/>
          <w:szCs w:val="24"/>
          <w:bdr w:val="none" w:sz="0" w:space="0" w:color="auto" w:frame="1"/>
          <w:lang w:eastAsia="pt-BR"/>
        </w:rPr>
        <w:t>D</w:t>
      </w:r>
      <w:r w:rsidRPr="002B5F2F">
        <w:rPr>
          <w:sz w:val="24"/>
          <w:szCs w:val="24"/>
          <w:bdr w:val="none" w:sz="0" w:space="0" w:color="auto" w:frame="1"/>
          <w:lang w:eastAsia="pt-BR"/>
        </w:rPr>
        <w:t>eclarada aberta a sessão pública do Concorrência Pública presencial, serão convidados os representantes das empresas que se fizerem presentes para apresentarem junto à mesa os documentos necessários ao credenciamento e/ou representação, na forma do item 3</w:t>
      </w:r>
      <w:r>
        <w:rPr>
          <w:sz w:val="24"/>
          <w:szCs w:val="24"/>
          <w:bdr w:val="none" w:sz="0" w:space="0" w:color="auto" w:frame="1"/>
          <w:lang w:eastAsia="pt-BR"/>
        </w:rPr>
        <w:t>.2</w:t>
      </w:r>
      <w:r w:rsidRPr="002B5F2F">
        <w:rPr>
          <w:sz w:val="24"/>
          <w:szCs w:val="24"/>
          <w:bdr w:val="none" w:sz="0" w:space="0" w:color="auto" w:frame="1"/>
          <w:lang w:eastAsia="pt-BR"/>
        </w:rPr>
        <w:t xml:space="preserve"> do edital, os quais poderão ser vistos e conferidos por todos os participantes e, necessariamente, rubricados; </w:t>
      </w:r>
    </w:p>
    <w:p w14:paraId="153507B6"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lastRenderedPageBreak/>
        <w:t>8</w:t>
      </w:r>
      <w:r w:rsidRPr="002B5F2F">
        <w:rPr>
          <w:sz w:val="24"/>
          <w:szCs w:val="24"/>
          <w:bdr w:val="none" w:sz="0" w:space="0" w:color="auto" w:frame="1"/>
          <w:lang w:eastAsia="pt-BR"/>
        </w:rPr>
        <w:t>.1.</w:t>
      </w:r>
      <w:r>
        <w:rPr>
          <w:sz w:val="24"/>
          <w:szCs w:val="24"/>
          <w:bdr w:val="none" w:sz="0" w:space="0" w:color="auto" w:frame="1"/>
          <w:lang w:eastAsia="pt-BR"/>
        </w:rPr>
        <w:t>3</w:t>
      </w:r>
      <w:r w:rsidRPr="002B5F2F">
        <w:rPr>
          <w:sz w:val="24"/>
          <w:szCs w:val="24"/>
          <w:bdr w:val="none" w:sz="0" w:space="0" w:color="auto" w:frame="1"/>
          <w:lang w:eastAsia="pt-BR"/>
        </w:rPr>
        <w:t xml:space="preserve">. </w:t>
      </w:r>
      <w:r>
        <w:rPr>
          <w:sz w:val="24"/>
          <w:szCs w:val="24"/>
          <w:bdr w:val="none" w:sz="0" w:space="0" w:color="auto" w:frame="1"/>
          <w:lang w:eastAsia="pt-BR"/>
        </w:rPr>
        <w:t>A</w:t>
      </w:r>
      <w:r w:rsidRPr="002B5F2F">
        <w:rPr>
          <w:sz w:val="24"/>
          <w:szCs w:val="24"/>
          <w:bdr w:val="none" w:sz="0" w:space="0" w:color="auto" w:frame="1"/>
          <w:lang w:eastAsia="pt-BR"/>
        </w:rPr>
        <w:t xml:space="preserve">pós a entrega dos envelopes não cabe desistência de proposta, salvo motivo justo, decorrente de fato superveniente e aceito pelo agente de contratação; </w:t>
      </w:r>
    </w:p>
    <w:p w14:paraId="2E759B26"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2B5F2F">
        <w:rPr>
          <w:sz w:val="24"/>
          <w:szCs w:val="24"/>
          <w:bdr w:val="none" w:sz="0" w:space="0" w:color="auto" w:frame="1"/>
          <w:lang w:eastAsia="pt-BR"/>
        </w:rPr>
        <w:t>.1.</w:t>
      </w:r>
      <w:r>
        <w:rPr>
          <w:sz w:val="24"/>
          <w:szCs w:val="24"/>
          <w:bdr w:val="none" w:sz="0" w:space="0" w:color="auto" w:frame="1"/>
          <w:lang w:eastAsia="pt-BR"/>
        </w:rPr>
        <w:t>4</w:t>
      </w:r>
      <w:r w:rsidRPr="002B5F2F">
        <w:rPr>
          <w:sz w:val="24"/>
          <w:szCs w:val="24"/>
          <w:bdr w:val="none" w:sz="0" w:space="0" w:color="auto" w:frame="1"/>
          <w:lang w:eastAsia="pt-BR"/>
        </w:rPr>
        <w:t xml:space="preserve">. </w:t>
      </w:r>
      <w:r>
        <w:rPr>
          <w:sz w:val="24"/>
          <w:szCs w:val="24"/>
          <w:bdr w:val="none" w:sz="0" w:space="0" w:color="auto" w:frame="1"/>
          <w:lang w:eastAsia="pt-BR"/>
        </w:rPr>
        <w:t>D</w:t>
      </w:r>
      <w:r w:rsidRPr="002B5F2F">
        <w:rPr>
          <w:sz w:val="24"/>
          <w:szCs w:val="24"/>
          <w:bdr w:val="none" w:sz="0" w:space="0" w:color="auto" w:frame="1"/>
          <w:lang w:eastAsia="pt-BR"/>
        </w:rPr>
        <w:t xml:space="preserve">ando continuidade aos trabalhos, após a fase de habilitação, o Agente de Contratação procederá à abertura dos envelopes contendo as Propostas de Preços apenas das empresas declaradas habilitadas na fase anterior, o Agente de Contratação </w:t>
      </w:r>
      <w:r w:rsidRPr="006748BD">
        <w:rPr>
          <w:sz w:val="24"/>
          <w:szCs w:val="24"/>
          <w:bdr w:val="none" w:sz="0" w:space="0" w:color="auto" w:frame="1"/>
          <w:lang w:eastAsia="pt-BR"/>
        </w:rPr>
        <w:t>ordenará</w:t>
      </w:r>
      <w:r w:rsidRPr="002B5F2F">
        <w:rPr>
          <w:sz w:val="24"/>
          <w:szCs w:val="24"/>
          <w:bdr w:val="none" w:sz="0" w:space="0" w:color="auto" w:frame="1"/>
          <w:lang w:eastAsia="pt-BR"/>
        </w:rPr>
        <w:t xml:space="preserve"> as propostas, para que </w:t>
      </w:r>
      <w:r>
        <w:rPr>
          <w:sz w:val="24"/>
          <w:szCs w:val="24"/>
          <w:bdr w:val="none" w:sz="0" w:space="0" w:color="auto" w:frame="1"/>
          <w:lang w:eastAsia="pt-BR"/>
        </w:rPr>
        <w:t xml:space="preserve">os habilitados possam realizar </w:t>
      </w:r>
      <w:r w:rsidRPr="002B5F2F">
        <w:rPr>
          <w:sz w:val="24"/>
          <w:szCs w:val="24"/>
          <w:bdr w:val="none" w:sz="0" w:space="0" w:color="auto" w:frame="1"/>
          <w:lang w:eastAsia="pt-BR"/>
        </w:rPr>
        <w:t xml:space="preserve">lances verbais, </w:t>
      </w:r>
      <w:r w:rsidRPr="00634601">
        <w:rPr>
          <w:sz w:val="24"/>
          <w:szCs w:val="24"/>
          <w:bdr w:val="none" w:sz="0" w:space="0" w:color="auto" w:frame="1"/>
          <w:lang w:eastAsia="pt-BR"/>
        </w:rPr>
        <w:t>assim que solicitado pelo Agente de Contratações</w:t>
      </w:r>
      <w:r w:rsidRPr="002B5F2F">
        <w:rPr>
          <w:sz w:val="24"/>
          <w:szCs w:val="24"/>
          <w:bdr w:val="none" w:sz="0" w:space="0" w:color="auto" w:frame="1"/>
          <w:lang w:eastAsia="pt-BR"/>
        </w:rPr>
        <w:t xml:space="preserve">; </w:t>
      </w:r>
    </w:p>
    <w:p w14:paraId="70CDC5F6" w14:textId="1328901D"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 xml:space="preserve">8.1.4.1. </w:t>
      </w:r>
      <w:r w:rsidRPr="00616D03">
        <w:rPr>
          <w:sz w:val="24"/>
          <w:szCs w:val="24"/>
          <w:bdr w:val="none" w:sz="0" w:space="0" w:color="auto" w:frame="1"/>
          <w:lang w:eastAsia="pt-BR"/>
        </w:rPr>
        <w:t>A Licitante somente poderá oferecer lance inferior ao último por ela ofertado e registrado pelo sistema</w:t>
      </w:r>
      <w:r>
        <w:rPr>
          <w:sz w:val="24"/>
          <w:szCs w:val="24"/>
          <w:bdr w:val="none" w:sz="0" w:space="0" w:color="auto" w:frame="1"/>
          <w:lang w:eastAsia="pt-BR"/>
        </w:rPr>
        <w:t xml:space="preserve"> IPM</w:t>
      </w:r>
      <w:r w:rsidRPr="00616D03">
        <w:rPr>
          <w:bCs/>
          <w:sz w:val="24"/>
          <w:szCs w:val="24"/>
          <w:bdr w:val="none" w:sz="0" w:space="0" w:color="auto" w:frame="1"/>
          <w:lang w:eastAsia="pt-BR"/>
        </w:rPr>
        <w:t>,</w:t>
      </w:r>
      <w:r w:rsidRPr="00616D03">
        <w:rPr>
          <w:b/>
          <w:sz w:val="24"/>
          <w:szCs w:val="24"/>
          <w:bdr w:val="none" w:sz="0" w:space="0" w:color="auto" w:frame="1"/>
          <w:lang w:eastAsia="pt-BR"/>
        </w:rPr>
        <w:t xml:space="preserve"> </w:t>
      </w:r>
      <w:r w:rsidRPr="00616D03">
        <w:rPr>
          <w:bCs/>
          <w:sz w:val="24"/>
          <w:szCs w:val="24"/>
          <w:bdr w:val="none" w:sz="0" w:space="0" w:color="auto" w:frame="1"/>
          <w:lang w:eastAsia="pt-BR"/>
        </w:rPr>
        <w:t xml:space="preserve">observado o </w:t>
      </w:r>
      <w:r w:rsidRPr="00965886">
        <w:rPr>
          <w:bCs/>
          <w:sz w:val="24"/>
          <w:szCs w:val="24"/>
          <w:bdr w:val="none" w:sz="0" w:space="0" w:color="auto" w:frame="1"/>
          <w:lang w:eastAsia="pt-BR"/>
        </w:rPr>
        <w:t xml:space="preserve">intervalo mínimo </w:t>
      </w:r>
      <w:r w:rsidRPr="00E302D1">
        <w:rPr>
          <w:b/>
          <w:sz w:val="24"/>
          <w:szCs w:val="24"/>
          <w:bdr w:val="none" w:sz="0" w:space="0" w:color="auto" w:frame="1"/>
          <w:lang w:eastAsia="pt-BR"/>
        </w:rPr>
        <w:t xml:space="preserve">R$ </w:t>
      </w:r>
      <w:r w:rsidR="00F378B6" w:rsidRPr="00E302D1">
        <w:rPr>
          <w:b/>
          <w:sz w:val="24"/>
          <w:szCs w:val="24"/>
          <w:bdr w:val="none" w:sz="0" w:space="0" w:color="auto" w:frame="1"/>
          <w:lang w:eastAsia="pt-BR"/>
        </w:rPr>
        <w:t>500,00 (quinhentos)</w:t>
      </w:r>
      <w:r w:rsidRPr="00E302D1">
        <w:rPr>
          <w:b/>
          <w:sz w:val="24"/>
          <w:szCs w:val="24"/>
          <w:bdr w:val="none" w:sz="0" w:space="0" w:color="auto" w:frame="1"/>
          <w:lang w:eastAsia="pt-BR"/>
        </w:rPr>
        <w:t xml:space="preserve"> reais</w:t>
      </w:r>
      <w:r w:rsidRPr="00616D03">
        <w:rPr>
          <w:bCs/>
          <w:sz w:val="24"/>
          <w:szCs w:val="24"/>
          <w:bdr w:val="none" w:sz="0" w:space="0" w:color="auto" w:frame="1"/>
          <w:lang w:eastAsia="pt-BR"/>
        </w:rPr>
        <w:t xml:space="preserve"> em relação aos lances intermediários e em relação ao lance que cobrir a melhor oferta</w:t>
      </w:r>
    </w:p>
    <w:p w14:paraId="2130614F"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2B5F2F">
        <w:rPr>
          <w:sz w:val="24"/>
          <w:szCs w:val="24"/>
          <w:bdr w:val="none" w:sz="0" w:space="0" w:color="auto" w:frame="1"/>
          <w:lang w:eastAsia="pt-BR"/>
        </w:rPr>
        <w:t>.1.</w:t>
      </w:r>
      <w:r>
        <w:rPr>
          <w:sz w:val="24"/>
          <w:szCs w:val="24"/>
          <w:bdr w:val="none" w:sz="0" w:space="0" w:color="auto" w:frame="1"/>
          <w:lang w:eastAsia="pt-BR"/>
        </w:rPr>
        <w:t>5</w:t>
      </w:r>
      <w:r w:rsidRPr="002B5F2F">
        <w:rPr>
          <w:sz w:val="24"/>
          <w:szCs w:val="24"/>
          <w:bdr w:val="none" w:sz="0" w:space="0" w:color="auto" w:frame="1"/>
          <w:lang w:eastAsia="pt-BR"/>
        </w:rPr>
        <w:t xml:space="preserve">. </w:t>
      </w:r>
      <w:r>
        <w:rPr>
          <w:sz w:val="24"/>
          <w:szCs w:val="24"/>
          <w:bdr w:val="none" w:sz="0" w:space="0" w:color="auto" w:frame="1"/>
          <w:lang w:eastAsia="pt-BR"/>
        </w:rPr>
        <w:t>A</w:t>
      </w:r>
      <w:r w:rsidRPr="002B5F2F">
        <w:rPr>
          <w:sz w:val="24"/>
          <w:szCs w:val="24"/>
          <w:bdr w:val="none" w:sz="0" w:space="0" w:color="auto" w:frame="1"/>
          <w:lang w:eastAsia="pt-BR"/>
        </w:rPr>
        <w:t xml:space="preserve"> análise de todas as propostas apresentadas quanto à sua conformidade com as exigências do Edital, procedendo-se à desclassificação daquelas desconformes, de forma a definir aquelas que se encontram aptas para a fase de lances verbais. Na análise das propostas, o Agente de Contratação poderá utilizar-se da ajuda da Comissão de contratação e de representantes do setor interessado na aquisição do bem, determinando, inclusive, a suspensão temporária da reunião, para analisar mais detalhadamente o conteúdo das propostas;</w:t>
      </w:r>
    </w:p>
    <w:p w14:paraId="5811DFC0"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4B478C">
        <w:rPr>
          <w:sz w:val="24"/>
          <w:szCs w:val="24"/>
          <w:bdr w:val="none" w:sz="0" w:space="0" w:color="auto" w:frame="1"/>
          <w:lang w:eastAsia="pt-BR"/>
        </w:rPr>
        <w:t>.1.</w:t>
      </w:r>
      <w:r>
        <w:rPr>
          <w:sz w:val="24"/>
          <w:szCs w:val="24"/>
          <w:bdr w:val="none" w:sz="0" w:space="0" w:color="auto" w:frame="1"/>
          <w:lang w:eastAsia="pt-BR"/>
        </w:rPr>
        <w:t>6</w:t>
      </w:r>
      <w:r w:rsidRPr="004B478C">
        <w:rPr>
          <w:sz w:val="24"/>
          <w:szCs w:val="24"/>
          <w:bdr w:val="none" w:sz="0" w:space="0" w:color="auto" w:frame="1"/>
          <w:lang w:eastAsia="pt-BR"/>
        </w:rPr>
        <w:t xml:space="preserve">. </w:t>
      </w:r>
      <w:r>
        <w:rPr>
          <w:sz w:val="24"/>
          <w:szCs w:val="24"/>
          <w:bdr w:val="none" w:sz="0" w:space="0" w:color="auto" w:frame="1"/>
          <w:lang w:eastAsia="pt-BR"/>
        </w:rPr>
        <w:t>S</w:t>
      </w:r>
      <w:r w:rsidRPr="004B478C">
        <w:rPr>
          <w:sz w:val="24"/>
          <w:szCs w:val="24"/>
          <w:bdr w:val="none" w:sz="0" w:space="0" w:color="auto" w:frame="1"/>
          <w:lang w:eastAsia="pt-BR"/>
        </w:rPr>
        <w:t xml:space="preserve">erão desclassificadas as propostas que: </w:t>
      </w:r>
    </w:p>
    <w:p w14:paraId="40C1B09A" w14:textId="77777777" w:rsidR="0059665B" w:rsidRDefault="0059665B" w:rsidP="0059665B">
      <w:pPr>
        <w:shd w:val="clear" w:color="auto" w:fill="FFFFFF"/>
        <w:suppressAutoHyphens w:val="0"/>
        <w:jc w:val="both"/>
        <w:rPr>
          <w:sz w:val="24"/>
          <w:szCs w:val="24"/>
          <w:bdr w:val="none" w:sz="0" w:space="0" w:color="auto" w:frame="1"/>
          <w:lang w:eastAsia="pt-BR"/>
        </w:rPr>
      </w:pPr>
      <w:r w:rsidRPr="004B478C">
        <w:rPr>
          <w:sz w:val="24"/>
          <w:szCs w:val="24"/>
          <w:bdr w:val="none" w:sz="0" w:space="0" w:color="auto" w:frame="1"/>
          <w:lang w:eastAsia="pt-BR"/>
        </w:rPr>
        <w:t xml:space="preserve">a) não atenderem às exigências do presente Edital e seus Anexos; </w:t>
      </w:r>
    </w:p>
    <w:p w14:paraId="61A0D457" w14:textId="77777777" w:rsidR="0059665B" w:rsidRDefault="0059665B" w:rsidP="0059665B">
      <w:pPr>
        <w:shd w:val="clear" w:color="auto" w:fill="FFFFFF"/>
        <w:suppressAutoHyphens w:val="0"/>
        <w:jc w:val="both"/>
        <w:rPr>
          <w:sz w:val="24"/>
          <w:szCs w:val="24"/>
          <w:bdr w:val="none" w:sz="0" w:space="0" w:color="auto" w:frame="1"/>
          <w:lang w:eastAsia="pt-BR"/>
        </w:rPr>
      </w:pPr>
      <w:r w:rsidRPr="004B478C">
        <w:rPr>
          <w:sz w:val="24"/>
          <w:szCs w:val="24"/>
          <w:bdr w:val="none" w:sz="0" w:space="0" w:color="auto" w:frame="1"/>
          <w:lang w:eastAsia="pt-BR"/>
        </w:rPr>
        <w:t>b) sejam omissas em pontos essenciais, de modo a ensejar dúvidas</w:t>
      </w:r>
    </w:p>
    <w:p w14:paraId="71FF09FC" w14:textId="77777777" w:rsidR="0059665B" w:rsidRDefault="0059665B" w:rsidP="0059665B">
      <w:pPr>
        <w:shd w:val="clear" w:color="auto" w:fill="FFFFFF"/>
        <w:suppressAutoHyphens w:val="0"/>
        <w:jc w:val="both"/>
        <w:rPr>
          <w:sz w:val="24"/>
          <w:szCs w:val="24"/>
          <w:bdr w:val="none" w:sz="0" w:space="0" w:color="auto" w:frame="1"/>
          <w:lang w:eastAsia="pt-BR"/>
        </w:rPr>
      </w:pPr>
      <w:r w:rsidRPr="004B478C">
        <w:rPr>
          <w:sz w:val="24"/>
          <w:szCs w:val="24"/>
          <w:bdr w:val="none" w:sz="0" w:space="0" w:color="auto" w:frame="1"/>
          <w:lang w:eastAsia="pt-BR"/>
        </w:rPr>
        <w:t>c) apresentem irregularidades ou defeitos capazes de dificultar o julgamento</w:t>
      </w:r>
    </w:p>
    <w:p w14:paraId="602EF677" w14:textId="77777777" w:rsidR="0059665B" w:rsidRDefault="0059665B" w:rsidP="0059665B">
      <w:pPr>
        <w:shd w:val="clear" w:color="auto" w:fill="FFFFFF"/>
        <w:suppressAutoHyphens w:val="0"/>
        <w:jc w:val="both"/>
        <w:rPr>
          <w:sz w:val="24"/>
          <w:szCs w:val="24"/>
          <w:bdr w:val="none" w:sz="0" w:space="0" w:color="auto" w:frame="1"/>
          <w:lang w:eastAsia="pt-BR"/>
        </w:rPr>
      </w:pPr>
      <w:r w:rsidRPr="004B478C">
        <w:rPr>
          <w:sz w:val="24"/>
          <w:szCs w:val="24"/>
          <w:bdr w:val="none" w:sz="0" w:space="0" w:color="auto" w:frame="1"/>
          <w:lang w:eastAsia="pt-BR"/>
        </w:rPr>
        <w:t xml:space="preserve">d) contiverem opções de preços alternativos; </w:t>
      </w:r>
    </w:p>
    <w:p w14:paraId="04B21F0E" w14:textId="77777777" w:rsidR="0059665B" w:rsidRDefault="0059665B" w:rsidP="0059665B">
      <w:pPr>
        <w:shd w:val="clear" w:color="auto" w:fill="FFFFFF"/>
        <w:suppressAutoHyphens w:val="0"/>
        <w:jc w:val="both"/>
        <w:rPr>
          <w:sz w:val="24"/>
          <w:szCs w:val="24"/>
          <w:bdr w:val="none" w:sz="0" w:space="0" w:color="auto" w:frame="1"/>
          <w:lang w:eastAsia="pt-BR"/>
        </w:rPr>
      </w:pPr>
      <w:r w:rsidRPr="004B478C">
        <w:rPr>
          <w:sz w:val="24"/>
          <w:szCs w:val="24"/>
          <w:bdr w:val="none" w:sz="0" w:space="0" w:color="auto" w:frame="1"/>
          <w:lang w:eastAsia="pt-BR"/>
        </w:rPr>
        <w:t>e)</w:t>
      </w:r>
      <w:r>
        <w:rPr>
          <w:sz w:val="24"/>
          <w:szCs w:val="24"/>
          <w:bdr w:val="none" w:sz="0" w:space="0" w:color="auto" w:frame="1"/>
          <w:lang w:eastAsia="pt-BR"/>
        </w:rPr>
        <w:t xml:space="preserve"> </w:t>
      </w:r>
      <w:r w:rsidRPr="004B478C">
        <w:rPr>
          <w:sz w:val="24"/>
          <w:szCs w:val="24"/>
          <w:bdr w:val="none" w:sz="0" w:space="0" w:color="auto" w:frame="1"/>
          <w:lang w:eastAsia="pt-BR"/>
        </w:rPr>
        <w:t>apresentarem preços manifestamente inexequíveis;</w:t>
      </w:r>
    </w:p>
    <w:p w14:paraId="405E1E2C"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 xml:space="preserve">f) não apresentarem todos os documentos contidos no item 7 do presente edital; </w:t>
      </w:r>
    </w:p>
    <w:p w14:paraId="75B85FC3" w14:textId="77777777" w:rsidR="0059665B" w:rsidRDefault="0059665B" w:rsidP="0059665B">
      <w:pPr>
        <w:shd w:val="clear" w:color="auto" w:fill="FFFFFF"/>
        <w:suppressAutoHyphens w:val="0"/>
        <w:jc w:val="both"/>
        <w:rPr>
          <w:sz w:val="24"/>
          <w:szCs w:val="24"/>
          <w:bdr w:val="none" w:sz="0" w:space="0" w:color="auto" w:frame="1"/>
          <w:lang w:eastAsia="pt-BR"/>
        </w:rPr>
      </w:pPr>
    </w:p>
    <w:p w14:paraId="3D3EBD9E"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4B478C">
        <w:rPr>
          <w:sz w:val="24"/>
          <w:szCs w:val="24"/>
          <w:bdr w:val="none" w:sz="0" w:space="0" w:color="auto" w:frame="1"/>
          <w:lang w:eastAsia="pt-BR"/>
        </w:rPr>
        <w:t>.1.</w:t>
      </w:r>
      <w:r>
        <w:rPr>
          <w:sz w:val="24"/>
          <w:szCs w:val="24"/>
          <w:bdr w:val="none" w:sz="0" w:space="0" w:color="auto" w:frame="1"/>
          <w:lang w:eastAsia="pt-BR"/>
        </w:rPr>
        <w:t>7</w:t>
      </w:r>
      <w:r w:rsidRPr="004B478C">
        <w:rPr>
          <w:sz w:val="24"/>
          <w:szCs w:val="24"/>
          <w:bdr w:val="none" w:sz="0" w:space="0" w:color="auto" w:frame="1"/>
          <w:lang w:eastAsia="pt-BR"/>
        </w:rPr>
        <w:t xml:space="preserve">. </w:t>
      </w:r>
      <w:r>
        <w:rPr>
          <w:sz w:val="24"/>
          <w:szCs w:val="24"/>
          <w:bdr w:val="none" w:sz="0" w:space="0" w:color="auto" w:frame="1"/>
          <w:lang w:eastAsia="pt-BR"/>
        </w:rPr>
        <w:t>A</w:t>
      </w:r>
      <w:r w:rsidRPr="004B478C">
        <w:rPr>
          <w:sz w:val="24"/>
          <w:szCs w:val="24"/>
          <w:bdr w:val="none" w:sz="0" w:space="0" w:color="auto" w:frame="1"/>
          <w:lang w:eastAsia="pt-BR"/>
        </w:rPr>
        <w:t xml:space="preserve">s demais propostas, serão classificadas provisoriamente em ordem crescente de preços; </w:t>
      </w:r>
      <w:r>
        <w:rPr>
          <w:sz w:val="24"/>
          <w:szCs w:val="24"/>
          <w:bdr w:val="none" w:sz="0" w:space="0" w:color="auto" w:frame="1"/>
          <w:lang w:eastAsia="pt-BR"/>
        </w:rPr>
        <w:t>8</w:t>
      </w:r>
      <w:r w:rsidRPr="004B478C">
        <w:rPr>
          <w:sz w:val="24"/>
          <w:szCs w:val="24"/>
          <w:bdr w:val="none" w:sz="0" w:space="0" w:color="auto" w:frame="1"/>
          <w:lang w:eastAsia="pt-BR"/>
        </w:rPr>
        <w:t>.1.</w:t>
      </w:r>
      <w:r>
        <w:rPr>
          <w:sz w:val="24"/>
          <w:szCs w:val="24"/>
          <w:bdr w:val="none" w:sz="0" w:space="0" w:color="auto" w:frame="1"/>
          <w:lang w:eastAsia="pt-BR"/>
        </w:rPr>
        <w:t>8</w:t>
      </w:r>
      <w:r w:rsidRPr="004B478C">
        <w:rPr>
          <w:sz w:val="24"/>
          <w:szCs w:val="24"/>
          <w:bdr w:val="none" w:sz="0" w:space="0" w:color="auto" w:frame="1"/>
          <w:lang w:eastAsia="pt-BR"/>
        </w:rPr>
        <w:t xml:space="preserve">. </w:t>
      </w:r>
      <w:r>
        <w:rPr>
          <w:sz w:val="24"/>
          <w:szCs w:val="24"/>
          <w:bdr w:val="none" w:sz="0" w:space="0" w:color="auto" w:frame="1"/>
          <w:lang w:eastAsia="pt-BR"/>
        </w:rPr>
        <w:t>H</w:t>
      </w:r>
      <w:r w:rsidRPr="004B478C">
        <w:rPr>
          <w:sz w:val="24"/>
          <w:szCs w:val="24"/>
          <w:bdr w:val="none" w:sz="0" w:space="0" w:color="auto" w:frame="1"/>
          <w:lang w:eastAsia="pt-BR"/>
        </w:rPr>
        <w:t xml:space="preserve">avendo empate nos preços ofertados nas propostas escritas será realizado sorteio para fins da classificação; </w:t>
      </w:r>
    </w:p>
    <w:p w14:paraId="2AFD20F4"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4B478C">
        <w:rPr>
          <w:sz w:val="24"/>
          <w:szCs w:val="24"/>
          <w:bdr w:val="none" w:sz="0" w:space="0" w:color="auto" w:frame="1"/>
          <w:lang w:eastAsia="pt-BR"/>
        </w:rPr>
        <w:t>.1.</w:t>
      </w:r>
      <w:r>
        <w:rPr>
          <w:sz w:val="24"/>
          <w:szCs w:val="24"/>
          <w:bdr w:val="none" w:sz="0" w:space="0" w:color="auto" w:frame="1"/>
          <w:lang w:eastAsia="pt-BR"/>
        </w:rPr>
        <w:t>9</w:t>
      </w:r>
      <w:r w:rsidRPr="004B478C">
        <w:rPr>
          <w:sz w:val="24"/>
          <w:szCs w:val="24"/>
          <w:bdr w:val="none" w:sz="0" w:space="0" w:color="auto" w:frame="1"/>
          <w:lang w:eastAsia="pt-BR"/>
        </w:rPr>
        <w:t xml:space="preserve">. </w:t>
      </w:r>
      <w:r>
        <w:rPr>
          <w:sz w:val="24"/>
          <w:szCs w:val="24"/>
          <w:bdr w:val="none" w:sz="0" w:space="0" w:color="auto" w:frame="1"/>
          <w:lang w:eastAsia="pt-BR"/>
        </w:rPr>
        <w:t>D</w:t>
      </w:r>
      <w:r w:rsidRPr="004B478C">
        <w:rPr>
          <w:sz w:val="24"/>
          <w:szCs w:val="24"/>
          <w:bdr w:val="none" w:sz="0" w:space="0" w:color="auto" w:frame="1"/>
          <w:lang w:eastAsia="pt-BR"/>
        </w:rPr>
        <w:t xml:space="preserve">efinida a classificação provisória, por item, será registrada na ata da sessão pública o resumo das ocorrências até então havidas, consignando-se o rol de empresas participantes; preços ofertados, propostas eventualmente desclassificadas com a fundamentação para sua desclassificação e a ordem de classificação provisória, registrada através de planilha; </w:t>
      </w:r>
    </w:p>
    <w:p w14:paraId="4BE60037"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4B478C">
        <w:rPr>
          <w:sz w:val="24"/>
          <w:szCs w:val="24"/>
          <w:bdr w:val="none" w:sz="0" w:space="0" w:color="auto" w:frame="1"/>
          <w:lang w:eastAsia="pt-BR"/>
        </w:rPr>
        <w:t>.1.1</w:t>
      </w:r>
      <w:r>
        <w:rPr>
          <w:sz w:val="24"/>
          <w:szCs w:val="24"/>
          <w:bdr w:val="none" w:sz="0" w:space="0" w:color="auto" w:frame="1"/>
          <w:lang w:eastAsia="pt-BR"/>
        </w:rPr>
        <w:t>0</w:t>
      </w:r>
      <w:r w:rsidRPr="004B478C">
        <w:rPr>
          <w:sz w:val="24"/>
          <w:szCs w:val="24"/>
          <w:bdr w:val="none" w:sz="0" w:space="0" w:color="auto" w:frame="1"/>
          <w:lang w:eastAsia="pt-BR"/>
        </w:rPr>
        <w:t xml:space="preserve">. </w:t>
      </w:r>
      <w:r>
        <w:rPr>
          <w:sz w:val="24"/>
          <w:szCs w:val="24"/>
          <w:bdr w:val="none" w:sz="0" w:space="0" w:color="auto" w:frame="1"/>
          <w:lang w:eastAsia="pt-BR"/>
        </w:rPr>
        <w:t>O</w:t>
      </w:r>
      <w:r w:rsidRPr="004B478C">
        <w:rPr>
          <w:sz w:val="24"/>
          <w:szCs w:val="24"/>
          <w:bdr w:val="none" w:sz="0" w:space="0" w:color="auto" w:frame="1"/>
          <w:lang w:eastAsia="pt-BR"/>
        </w:rPr>
        <w:t xml:space="preserve"> Agente de Contratação iniciará a fase de lances verbais, os quais serão formulados pelos proponentes de forma sucessiva, em valores numéricos distintos e decrescentes, a partir do autor da proposta classificada em último lugar, registrados em planilhas, observando o que segue: </w:t>
      </w:r>
    </w:p>
    <w:p w14:paraId="51A31413" w14:textId="77777777" w:rsidR="0059665B" w:rsidRDefault="0059665B" w:rsidP="0059665B">
      <w:pPr>
        <w:shd w:val="clear" w:color="auto" w:fill="FFFFFF"/>
        <w:suppressAutoHyphens w:val="0"/>
        <w:jc w:val="both"/>
        <w:rPr>
          <w:sz w:val="24"/>
          <w:szCs w:val="24"/>
          <w:bdr w:val="none" w:sz="0" w:space="0" w:color="auto" w:frame="1"/>
          <w:lang w:eastAsia="pt-BR"/>
        </w:rPr>
      </w:pPr>
      <w:r w:rsidRPr="004B478C">
        <w:rPr>
          <w:sz w:val="24"/>
          <w:szCs w:val="24"/>
          <w:bdr w:val="none" w:sz="0" w:space="0" w:color="auto" w:frame="1"/>
          <w:lang w:eastAsia="pt-BR"/>
        </w:rPr>
        <w:t xml:space="preserve">a) as rodadas de lances verbais serão repetidas quantas vezes forem necessárias, até que se obtenha um preço compatível com o mercado para a aquisição do bem/serviço/obra; </w:t>
      </w:r>
    </w:p>
    <w:p w14:paraId="7845EB6D" w14:textId="77777777" w:rsidR="0059665B" w:rsidRDefault="0059665B" w:rsidP="0059665B">
      <w:pPr>
        <w:shd w:val="clear" w:color="auto" w:fill="FFFFFF"/>
        <w:suppressAutoHyphens w:val="0"/>
        <w:jc w:val="both"/>
        <w:rPr>
          <w:sz w:val="24"/>
          <w:szCs w:val="24"/>
          <w:bdr w:val="none" w:sz="0" w:space="0" w:color="auto" w:frame="1"/>
          <w:lang w:eastAsia="pt-BR"/>
        </w:rPr>
      </w:pPr>
      <w:r w:rsidRPr="004B478C">
        <w:rPr>
          <w:sz w:val="24"/>
          <w:szCs w:val="24"/>
          <w:bdr w:val="none" w:sz="0" w:space="0" w:color="auto" w:frame="1"/>
          <w:lang w:eastAsia="pt-BR"/>
        </w:rPr>
        <w:t xml:space="preserve">b) a cada nova rodada será efetivada a classificação momentânea das propostas, de forma a definir a sequência dos lances ulteriores; </w:t>
      </w:r>
    </w:p>
    <w:p w14:paraId="2D659C3A" w14:textId="77777777" w:rsidR="0059665B" w:rsidRDefault="0059665B" w:rsidP="0059665B">
      <w:pPr>
        <w:shd w:val="clear" w:color="auto" w:fill="FFFFFF"/>
        <w:suppressAutoHyphens w:val="0"/>
        <w:jc w:val="both"/>
        <w:rPr>
          <w:sz w:val="24"/>
          <w:szCs w:val="24"/>
          <w:bdr w:val="none" w:sz="0" w:space="0" w:color="auto" w:frame="1"/>
          <w:lang w:eastAsia="pt-BR"/>
        </w:rPr>
      </w:pPr>
      <w:r w:rsidRPr="004B478C">
        <w:rPr>
          <w:sz w:val="24"/>
          <w:szCs w:val="24"/>
          <w:bdr w:val="none" w:sz="0" w:space="0" w:color="auto" w:frame="1"/>
          <w:lang w:eastAsia="pt-BR"/>
        </w:rPr>
        <w:t>c) o lance inicial deverá sempre ser de menor valor em comparação com o de menor preço ofertado, e a partir de então o lance de menor valor da rodada em andamento;</w:t>
      </w:r>
    </w:p>
    <w:p w14:paraId="2E2718A4" w14:textId="77777777" w:rsidR="0059665B" w:rsidRDefault="0059665B" w:rsidP="0059665B">
      <w:pPr>
        <w:shd w:val="clear" w:color="auto" w:fill="FFFFFF"/>
        <w:suppressAutoHyphens w:val="0"/>
        <w:jc w:val="both"/>
        <w:rPr>
          <w:sz w:val="24"/>
          <w:szCs w:val="24"/>
          <w:bdr w:val="none" w:sz="0" w:space="0" w:color="auto" w:frame="1"/>
          <w:lang w:eastAsia="pt-BR"/>
        </w:rPr>
      </w:pPr>
    </w:p>
    <w:p w14:paraId="2CE90E91"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4B478C">
        <w:rPr>
          <w:sz w:val="24"/>
          <w:szCs w:val="24"/>
          <w:bdr w:val="none" w:sz="0" w:space="0" w:color="auto" w:frame="1"/>
          <w:lang w:eastAsia="pt-BR"/>
        </w:rPr>
        <w:t>.1.</w:t>
      </w:r>
      <w:r>
        <w:rPr>
          <w:sz w:val="24"/>
          <w:szCs w:val="24"/>
          <w:bdr w:val="none" w:sz="0" w:space="0" w:color="auto" w:frame="1"/>
          <w:lang w:eastAsia="pt-BR"/>
        </w:rPr>
        <w:t>11</w:t>
      </w:r>
      <w:r w:rsidRPr="004B478C">
        <w:rPr>
          <w:sz w:val="24"/>
          <w:szCs w:val="24"/>
          <w:bdr w:val="none" w:sz="0" w:space="0" w:color="auto" w:frame="1"/>
          <w:lang w:eastAsia="pt-BR"/>
        </w:rPr>
        <w:t xml:space="preserve">. </w:t>
      </w:r>
      <w:r>
        <w:rPr>
          <w:sz w:val="24"/>
          <w:szCs w:val="24"/>
          <w:bdr w:val="none" w:sz="0" w:space="0" w:color="auto" w:frame="1"/>
          <w:lang w:eastAsia="pt-BR"/>
        </w:rPr>
        <w:t>A</w:t>
      </w:r>
      <w:r w:rsidRPr="004B478C">
        <w:rPr>
          <w:sz w:val="24"/>
          <w:szCs w:val="24"/>
          <w:bdr w:val="none" w:sz="0" w:space="0" w:color="auto" w:frame="1"/>
          <w:lang w:eastAsia="pt-BR"/>
        </w:rPr>
        <w:t xml:space="preserve"> desistência em apresentar lance verbal, quando convocada pelo agente de contratação, implicará a exclusão do licitante da etapa de lances verbais e a manutenção do último preço ofertado para efeito de ordenação das propostas; </w:t>
      </w:r>
    </w:p>
    <w:p w14:paraId="03E092FE"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4B478C">
        <w:rPr>
          <w:sz w:val="24"/>
          <w:szCs w:val="24"/>
          <w:bdr w:val="none" w:sz="0" w:space="0" w:color="auto" w:frame="1"/>
          <w:lang w:eastAsia="pt-BR"/>
        </w:rPr>
        <w:t>.1.1</w:t>
      </w:r>
      <w:r>
        <w:rPr>
          <w:sz w:val="24"/>
          <w:szCs w:val="24"/>
          <w:bdr w:val="none" w:sz="0" w:space="0" w:color="auto" w:frame="1"/>
          <w:lang w:eastAsia="pt-BR"/>
        </w:rPr>
        <w:t>2</w:t>
      </w:r>
      <w:r w:rsidRPr="004B478C">
        <w:rPr>
          <w:sz w:val="24"/>
          <w:szCs w:val="24"/>
          <w:bdr w:val="none" w:sz="0" w:space="0" w:color="auto" w:frame="1"/>
          <w:lang w:eastAsia="pt-BR"/>
        </w:rPr>
        <w:t xml:space="preserve">. </w:t>
      </w:r>
      <w:r>
        <w:rPr>
          <w:sz w:val="24"/>
          <w:szCs w:val="24"/>
          <w:bdr w:val="none" w:sz="0" w:space="0" w:color="auto" w:frame="1"/>
          <w:lang w:eastAsia="pt-BR"/>
        </w:rPr>
        <w:t>N</w:t>
      </w:r>
      <w:r w:rsidRPr="004B478C">
        <w:rPr>
          <w:sz w:val="24"/>
          <w:szCs w:val="24"/>
          <w:bdr w:val="none" w:sz="0" w:space="0" w:color="auto" w:frame="1"/>
          <w:lang w:eastAsia="pt-BR"/>
        </w:rPr>
        <w:t xml:space="preserve">ão poderá haver desistência dos lances já ofertados, sujeitando-se a proponente desistente as penalidades constantes deste edital; </w:t>
      </w:r>
    </w:p>
    <w:p w14:paraId="5973C43B"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lastRenderedPageBreak/>
        <w:t>8</w:t>
      </w:r>
      <w:r w:rsidRPr="004B478C">
        <w:rPr>
          <w:sz w:val="24"/>
          <w:szCs w:val="24"/>
          <w:bdr w:val="none" w:sz="0" w:space="0" w:color="auto" w:frame="1"/>
          <w:lang w:eastAsia="pt-BR"/>
        </w:rPr>
        <w:t>.1.1</w:t>
      </w:r>
      <w:r>
        <w:rPr>
          <w:sz w:val="24"/>
          <w:szCs w:val="24"/>
          <w:bdr w:val="none" w:sz="0" w:space="0" w:color="auto" w:frame="1"/>
          <w:lang w:eastAsia="pt-BR"/>
        </w:rPr>
        <w:t>3</w:t>
      </w:r>
      <w:r w:rsidRPr="004B478C">
        <w:rPr>
          <w:sz w:val="24"/>
          <w:szCs w:val="24"/>
          <w:bdr w:val="none" w:sz="0" w:space="0" w:color="auto" w:frame="1"/>
          <w:lang w:eastAsia="pt-BR"/>
        </w:rPr>
        <w:t xml:space="preserve">. </w:t>
      </w:r>
      <w:r>
        <w:rPr>
          <w:sz w:val="24"/>
          <w:szCs w:val="24"/>
          <w:bdr w:val="none" w:sz="0" w:space="0" w:color="auto" w:frame="1"/>
          <w:lang w:eastAsia="pt-BR"/>
        </w:rPr>
        <w:t>O</w:t>
      </w:r>
      <w:r w:rsidRPr="004B478C">
        <w:rPr>
          <w:sz w:val="24"/>
          <w:szCs w:val="24"/>
          <w:bdr w:val="none" w:sz="0" w:space="0" w:color="auto" w:frame="1"/>
          <w:lang w:eastAsia="pt-BR"/>
        </w:rPr>
        <w:t xml:space="preserve"> Agente de Contratação poderá negociar diretamente com a licitante que ofertou o menor preço, para que seja obtido preço melhor; </w:t>
      </w:r>
    </w:p>
    <w:p w14:paraId="493C00D9"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4B478C">
        <w:rPr>
          <w:sz w:val="24"/>
          <w:szCs w:val="24"/>
          <w:bdr w:val="none" w:sz="0" w:space="0" w:color="auto" w:frame="1"/>
          <w:lang w:eastAsia="pt-BR"/>
        </w:rPr>
        <w:t>.1.1</w:t>
      </w:r>
      <w:r>
        <w:rPr>
          <w:sz w:val="24"/>
          <w:szCs w:val="24"/>
          <w:bdr w:val="none" w:sz="0" w:space="0" w:color="auto" w:frame="1"/>
          <w:lang w:eastAsia="pt-BR"/>
        </w:rPr>
        <w:t>4</w:t>
      </w:r>
      <w:r w:rsidRPr="004B478C">
        <w:rPr>
          <w:sz w:val="24"/>
          <w:szCs w:val="24"/>
          <w:bdr w:val="none" w:sz="0" w:space="0" w:color="auto" w:frame="1"/>
          <w:lang w:eastAsia="pt-BR"/>
        </w:rPr>
        <w:t xml:space="preserve">. </w:t>
      </w:r>
      <w:r>
        <w:rPr>
          <w:sz w:val="24"/>
          <w:szCs w:val="24"/>
          <w:bdr w:val="none" w:sz="0" w:space="0" w:color="auto" w:frame="1"/>
          <w:lang w:eastAsia="pt-BR"/>
        </w:rPr>
        <w:t>O</w:t>
      </w:r>
      <w:r w:rsidRPr="004B478C">
        <w:rPr>
          <w:sz w:val="24"/>
          <w:szCs w:val="24"/>
          <w:bdr w:val="none" w:sz="0" w:space="0" w:color="auto" w:frame="1"/>
          <w:lang w:eastAsia="pt-BR"/>
        </w:rPr>
        <w:t xml:space="preserve"> encerramento da etapa competitiva dar-se-á quando, convocadas pelo agente de contratação, as licitantes manifestarem seu desinteresse em apresentar novos lances; </w:t>
      </w:r>
    </w:p>
    <w:p w14:paraId="1DF95083"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4B478C">
        <w:rPr>
          <w:sz w:val="24"/>
          <w:szCs w:val="24"/>
          <w:bdr w:val="none" w:sz="0" w:space="0" w:color="auto" w:frame="1"/>
          <w:lang w:eastAsia="pt-BR"/>
        </w:rPr>
        <w:t>.1.1</w:t>
      </w:r>
      <w:r>
        <w:rPr>
          <w:sz w:val="24"/>
          <w:szCs w:val="24"/>
          <w:bdr w:val="none" w:sz="0" w:space="0" w:color="auto" w:frame="1"/>
          <w:lang w:eastAsia="pt-BR"/>
        </w:rPr>
        <w:t>5</w:t>
      </w:r>
      <w:r w:rsidRPr="004B478C">
        <w:rPr>
          <w:sz w:val="24"/>
          <w:szCs w:val="24"/>
          <w:bdr w:val="none" w:sz="0" w:space="0" w:color="auto" w:frame="1"/>
          <w:lang w:eastAsia="pt-BR"/>
        </w:rPr>
        <w:t xml:space="preserve">. </w:t>
      </w:r>
      <w:r>
        <w:rPr>
          <w:sz w:val="24"/>
          <w:szCs w:val="24"/>
          <w:bdr w:val="none" w:sz="0" w:space="0" w:color="auto" w:frame="1"/>
          <w:lang w:eastAsia="pt-BR"/>
        </w:rPr>
        <w:t>E</w:t>
      </w:r>
      <w:r w:rsidRPr="004B478C">
        <w:rPr>
          <w:sz w:val="24"/>
          <w:szCs w:val="24"/>
          <w:bdr w:val="none" w:sz="0" w:space="0" w:color="auto" w:frame="1"/>
          <w:lang w:eastAsia="pt-BR"/>
        </w:rPr>
        <w:t>ncerrada a etapa competitiva e ordenadas as ofertas, de acordo com o menor preço apresentado, o Agente de Contratação</w:t>
      </w:r>
      <w:r>
        <w:rPr>
          <w:sz w:val="24"/>
          <w:szCs w:val="24"/>
          <w:bdr w:val="none" w:sz="0" w:space="0" w:color="auto" w:frame="1"/>
          <w:lang w:eastAsia="pt-BR"/>
        </w:rPr>
        <w:t xml:space="preserve"> </w:t>
      </w:r>
      <w:r w:rsidRPr="004B478C">
        <w:rPr>
          <w:sz w:val="24"/>
          <w:szCs w:val="24"/>
          <w:bdr w:val="none" w:sz="0" w:space="0" w:color="auto" w:frame="1"/>
          <w:lang w:eastAsia="pt-BR"/>
        </w:rPr>
        <w:t xml:space="preserve">verificará a aceitabilidade da proposta de venda pelo valor mais baixo, comparando-a com os valores consignados em planilha de custos, decidindo, motivadamente, a respeito; </w:t>
      </w:r>
    </w:p>
    <w:p w14:paraId="0092769A"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4B478C">
        <w:rPr>
          <w:sz w:val="24"/>
          <w:szCs w:val="24"/>
          <w:bdr w:val="none" w:sz="0" w:space="0" w:color="auto" w:frame="1"/>
          <w:lang w:eastAsia="pt-BR"/>
        </w:rPr>
        <w:t>.1.1</w:t>
      </w:r>
      <w:r>
        <w:rPr>
          <w:sz w:val="24"/>
          <w:szCs w:val="24"/>
          <w:bdr w:val="none" w:sz="0" w:space="0" w:color="auto" w:frame="1"/>
          <w:lang w:eastAsia="pt-BR"/>
        </w:rPr>
        <w:t>6</w:t>
      </w:r>
      <w:r w:rsidRPr="004B478C">
        <w:rPr>
          <w:sz w:val="24"/>
          <w:szCs w:val="24"/>
          <w:bdr w:val="none" w:sz="0" w:space="0" w:color="auto" w:frame="1"/>
          <w:lang w:eastAsia="pt-BR"/>
        </w:rPr>
        <w:t xml:space="preserve">. </w:t>
      </w:r>
      <w:r>
        <w:rPr>
          <w:sz w:val="24"/>
          <w:szCs w:val="24"/>
          <w:bdr w:val="none" w:sz="0" w:space="0" w:color="auto" w:frame="1"/>
          <w:lang w:eastAsia="pt-BR"/>
        </w:rPr>
        <w:t>S</w:t>
      </w:r>
      <w:r w:rsidRPr="004B478C">
        <w:rPr>
          <w:sz w:val="24"/>
          <w:szCs w:val="24"/>
          <w:bdr w:val="none" w:sz="0" w:space="0" w:color="auto" w:frame="1"/>
          <w:lang w:eastAsia="pt-BR"/>
        </w:rPr>
        <w:t xml:space="preserve">endo aceitável a proposta classificada em primeiro lugar e constatando-se o atendimento pleno das exigências fixadas no edital, a licitante habilitada e classificada, será declarada vencedora do certame a proposta de MENOR PREÇO GLOBAL, conforme estabelece este edital, abrindo-se, neste momento, a oportunidade para manifestação da intenção de interpor recurso às licitantes, nos termos do item 10 (DO RECURSO) deste instrumento. Na ausência de recursos, após a declaração da vencedora, o Agente de Contratação lhe adjudicará o objeto do certame, encaminhando o processo, em seguida, à autoridade competente para homologação do procedimento a seu critério; </w:t>
      </w:r>
    </w:p>
    <w:p w14:paraId="0DDCB097"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4B478C">
        <w:rPr>
          <w:sz w:val="24"/>
          <w:szCs w:val="24"/>
          <w:bdr w:val="none" w:sz="0" w:space="0" w:color="auto" w:frame="1"/>
          <w:lang w:eastAsia="pt-BR"/>
        </w:rPr>
        <w:t>.1.1</w:t>
      </w:r>
      <w:r>
        <w:rPr>
          <w:sz w:val="24"/>
          <w:szCs w:val="24"/>
          <w:bdr w:val="none" w:sz="0" w:space="0" w:color="auto" w:frame="1"/>
          <w:lang w:eastAsia="pt-BR"/>
        </w:rPr>
        <w:t>7</w:t>
      </w:r>
      <w:r w:rsidRPr="004B478C">
        <w:rPr>
          <w:sz w:val="24"/>
          <w:szCs w:val="24"/>
          <w:bdr w:val="none" w:sz="0" w:space="0" w:color="auto" w:frame="1"/>
          <w:lang w:eastAsia="pt-BR"/>
        </w:rPr>
        <w:t>. decididos os recursos eventualmente interpostos, observados os trâmites legais, será adjudicado o objeto da licitação à licitante vencedora e homologado o certame.</w:t>
      </w:r>
    </w:p>
    <w:p w14:paraId="666F3EA3" w14:textId="77777777" w:rsidR="0059665B" w:rsidRDefault="0059665B" w:rsidP="0059665B">
      <w:pPr>
        <w:shd w:val="clear" w:color="auto" w:fill="FFFFFF"/>
        <w:suppressAutoHyphens w:val="0"/>
        <w:jc w:val="both"/>
        <w:rPr>
          <w:sz w:val="24"/>
          <w:szCs w:val="24"/>
          <w:bdr w:val="none" w:sz="0" w:space="0" w:color="auto" w:frame="1"/>
          <w:lang w:eastAsia="pt-BR"/>
        </w:rPr>
      </w:pPr>
      <w:r>
        <w:rPr>
          <w:sz w:val="24"/>
          <w:szCs w:val="24"/>
          <w:bdr w:val="none" w:sz="0" w:space="0" w:color="auto" w:frame="1"/>
          <w:lang w:eastAsia="pt-BR"/>
        </w:rPr>
        <w:t>8</w:t>
      </w:r>
      <w:r w:rsidRPr="00426CDC">
        <w:rPr>
          <w:sz w:val="24"/>
          <w:szCs w:val="24"/>
          <w:bdr w:val="none" w:sz="0" w:space="0" w:color="auto" w:frame="1"/>
          <w:lang w:eastAsia="pt-BR"/>
        </w:rPr>
        <w:t>.1.</w:t>
      </w:r>
      <w:r>
        <w:rPr>
          <w:sz w:val="24"/>
          <w:szCs w:val="24"/>
          <w:bdr w:val="none" w:sz="0" w:space="0" w:color="auto" w:frame="1"/>
          <w:lang w:eastAsia="pt-BR"/>
        </w:rPr>
        <w:t>18</w:t>
      </w:r>
      <w:r w:rsidRPr="00426CDC">
        <w:rPr>
          <w:sz w:val="24"/>
          <w:szCs w:val="24"/>
          <w:bdr w:val="none" w:sz="0" w:space="0" w:color="auto" w:frame="1"/>
          <w:lang w:eastAsia="pt-BR"/>
        </w:rPr>
        <w:t>. caso haja necessidade de adiamento da sessão pública, será marcada nova data para continuação dos trabalhos, devendo ficar intimadas, no mesmo ato, as licitantes presentes.</w:t>
      </w:r>
    </w:p>
    <w:p w14:paraId="54C2D7E1" w14:textId="77777777" w:rsidR="0059665B" w:rsidRDefault="0059665B" w:rsidP="0059665B">
      <w:pPr>
        <w:shd w:val="clear" w:color="auto" w:fill="FFFFFF"/>
        <w:suppressAutoHyphens w:val="0"/>
        <w:jc w:val="both"/>
        <w:rPr>
          <w:sz w:val="24"/>
          <w:szCs w:val="24"/>
          <w:bdr w:val="none" w:sz="0" w:space="0" w:color="auto" w:frame="1"/>
          <w:lang w:eastAsia="pt-BR"/>
        </w:rPr>
      </w:pPr>
    </w:p>
    <w:p w14:paraId="12AA18E1" w14:textId="51E0C108" w:rsidR="0059665B" w:rsidRPr="005D0BC5" w:rsidRDefault="0059665B" w:rsidP="0059665B">
      <w:pPr>
        <w:shd w:val="clear" w:color="auto" w:fill="FFFFFF"/>
        <w:suppressAutoHyphens w:val="0"/>
        <w:jc w:val="both"/>
        <w:rPr>
          <w:sz w:val="24"/>
          <w:szCs w:val="24"/>
          <w:bdr w:val="none" w:sz="0" w:space="0" w:color="auto" w:frame="1"/>
          <w:lang w:eastAsia="pt-BR"/>
        </w:rPr>
      </w:pPr>
      <w:r>
        <w:rPr>
          <w:b/>
          <w:sz w:val="24"/>
          <w:szCs w:val="24"/>
        </w:rPr>
        <w:t>8</w:t>
      </w:r>
      <w:r w:rsidRPr="00BC29D3">
        <w:rPr>
          <w:b/>
          <w:sz w:val="24"/>
          <w:szCs w:val="24"/>
        </w:rPr>
        <w:t>.</w:t>
      </w:r>
      <w:r>
        <w:rPr>
          <w:b/>
          <w:sz w:val="24"/>
          <w:szCs w:val="24"/>
        </w:rPr>
        <w:t>2</w:t>
      </w:r>
      <w:r w:rsidRPr="00BC29D3">
        <w:rPr>
          <w:b/>
          <w:sz w:val="24"/>
          <w:szCs w:val="24"/>
        </w:rPr>
        <w:t xml:space="preserve"> </w:t>
      </w:r>
      <w:r w:rsidRPr="00BC29D3">
        <w:rPr>
          <w:bCs/>
          <w:sz w:val="24"/>
          <w:szCs w:val="24"/>
        </w:rPr>
        <w:t>O Agente de Contratação</w:t>
      </w:r>
      <w:r w:rsidRPr="00BC29D3">
        <w:rPr>
          <w:sz w:val="24"/>
          <w:szCs w:val="24"/>
          <w:shd w:val="clear" w:color="auto" w:fill="FFFFFF"/>
        </w:rPr>
        <w:t xml:space="preserve"> </w:t>
      </w:r>
      <w:r w:rsidRPr="00BC29D3">
        <w:rPr>
          <w:sz w:val="24"/>
          <w:szCs w:val="24"/>
        </w:rPr>
        <w:t xml:space="preserve">solicitará ao licitante </w:t>
      </w:r>
      <w:r>
        <w:rPr>
          <w:sz w:val="24"/>
          <w:szCs w:val="24"/>
        </w:rPr>
        <w:t>vencedor</w:t>
      </w:r>
      <w:r w:rsidRPr="00BC29D3">
        <w:rPr>
          <w:sz w:val="24"/>
          <w:szCs w:val="24"/>
        </w:rPr>
        <w:t xml:space="preserve">, no prazo de </w:t>
      </w:r>
      <w:r w:rsidRPr="00BC29D3">
        <w:rPr>
          <w:color w:val="FF0000"/>
          <w:sz w:val="24"/>
          <w:szCs w:val="24"/>
        </w:rPr>
        <w:t xml:space="preserve"> </w:t>
      </w:r>
      <w:r>
        <w:rPr>
          <w:sz w:val="24"/>
          <w:szCs w:val="24"/>
          <w:lang w:eastAsia="pt-BR"/>
        </w:rPr>
        <w:t>02</w:t>
      </w:r>
      <w:r w:rsidRPr="00BC29D3">
        <w:rPr>
          <w:sz w:val="24"/>
          <w:szCs w:val="24"/>
        </w:rPr>
        <w:t xml:space="preserve"> </w:t>
      </w:r>
      <w:r>
        <w:rPr>
          <w:sz w:val="24"/>
          <w:szCs w:val="24"/>
        </w:rPr>
        <w:t>(dois) dias</w:t>
      </w:r>
      <w:r w:rsidRPr="00BC29D3">
        <w:rPr>
          <w:sz w:val="24"/>
          <w:szCs w:val="24"/>
        </w:rPr>
        <w:t>, envie a proposta adequada ao último lance ofertado após a negociação realizada, acompanhada, se for o caso, de documentos complementares, quando necessários à confirmação daqueles exigidos neste Edital e já apresentados</w:t>
      </w:r>
      <w:r>
        <w:rPr>
          <w:sz w:val="24"/>
          <w:szCs w:val="24"/>
        </w:rPr>
        <w:t xml:space="preserve"> via </w:t>
      </w:r>
      <w:proofErr w:type="spellStart"/>
      <w:r>
        <w:rPr>
          <w:sz w:val="24"/>
          <w:szCs w:val="24"/>
        </w:rPr>
        <w:t>email</w:t>
      </w:r>
      <w:proofErr w:type="spellEnd"/>
      <w:r>
        <w:rPr>
          <w:sz w:val="24"/>
          <w:szCs w:val="24"/>
        </w:rPr>
        <w:t xml:space="preserve">: </w:t>
      </w:r>
      <w:hyperlink r:id="rId17" w:history="1">
        <w:r w:rsidRPr="00864F6B">
          <w:rPr>
            <w:rStyle w:val="Hyperlink"/>
            <w:sz w:val="24"/>
            <w:szCs w:val="24"/>
          </w:rPr>
          <w:t>licitacao@juranda.pr.gov.br</w:t>
        </w:r>
      </w:hyperlink>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27"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6761081B" w14:textId="77777777" w:rsidR="00063375" w:rsidRPr="005D0BC5" w:rsidRDefault="00063375" w:rsidP="00584E41">
      <w:pPr>
        <w:shd w:val="clear" w:color="auto" w:fill="FFFFFF"/>
        <w:tabs>
          <w:tab w:val="left" w:pos="1985"/>
        </w:tabs>
        <w:jc w:val="both"/>
        <w:textAlignment w:val="baseline"/>
        <w:rPr>
          <w:sz w:val="24"/>
          <w:szCs w:val="24"/>
        </w:rPr>
      </w:pPr>
      <w:bookmarkStart w:id="28" w:name="_Hlk134782668"/>
      <w:bookmarkStart w:id="29" w:name="_Hlk131083515"/>
      <w:r w:rsidRPr="005D0BC5">
        <w:rPr>
          <w:b/>
          <w:bCs/>
          <w:sz w:val="24"/>
          <w:szCs w:val="24"/>
        </w:rPr>
        <w:t>8</w:t>
      </w:r>
      <w:r w:rsidR="00342EE2" w:rsidRPr="005D0BC5">
        <w:rPr>
          <w:b/>
          <w:bCs/>
          <w:sz w:val="24"/>
          <w:szCs w:val="24"/>
        </w:rPr>
        <w:t>.1</w:t>
      </w:r>
      <w:bookmarkStart w:id="30"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31" w:name="_Hlk131083445"/>
      <w:bookmarkEnd w:id="30"/>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31"/>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lastRenderedPageBreak/>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28"/>
    </w:p>
    <w:bookmarkEnd w:id="29"/>
    <w:p w14:paraId="0072A7C0" w14:textId="77777777" w:rsidR="00342EE2" w:rsidRPr="005D0BC5" w:rsidRDefault="00342EE2" w:rsidP="00584E41">
      <w:pPr>
        <w:shd w:val="clear" w:color="auto" w:fill="FFFFFF"/>
        <w:ind w:left="851" w:hanging="851"/>
        <w:textAlignment w:val="baseline"/>
        <w:rPr>
          <w:sz w:val="24"/>
          <w:szCs w:val="24"/>
        </w:rPr>
      </w:pPr>
    </w:p>
    <w:p w14:paraId="450964C3" w14:textId="77777777" w:rsidR="009429EB" w:rsidRPr="005D0BC5" w:rsidRDefault="009429EB" w:rsidP="009429EB">
      <w:pPr>
        <w:autoSpaceDE w:val="0"/>
        <w:autoSpaceDN w:val="0"/>
        <w:adjustRightInd w:val="0"/>
        <w:ind w:left="851" w:hanging="851"/>
        <w:jc w:val="both"/>
        <w:rPr>
          <w:b/>
          <w:sz w:val="24"/>
          <w:szCs w:val="24"/>
        </w:rPr>
      </w:pPr>
      <w:bookmarkStart w:id="32" w:name="art4xviii"/>
      <w:bookmarkStart w:id="33" w:name="_Hlk131083554"/>
      <w:bookmarkEnd w:id="32"/>
      <w:r>
        <w:rPr>
          <w:b/>
          <w:sz w:val="24"/>
          <w:szCs w:val="24"/>
        </w:rPr>
        <w:t>9</w:t>
      </w:r>
      <w:r w:rsidRPr="005D0BC5">
        <w:rPr>
          <w:b/>
          <w:sz w:val="24"/>
          <w:szCs w:val="24"/>
        </w:rPr>
        <w:t>. FASE RECURSAL</w:t>
      </w:r>
    </w:p>
    <w:p w14:paraId="146B5CA4" w14:textId="77777777" w:rsidR="009429EB" w:rsidRPr="005D0BC5" w:rsidRDefault="009429EB" w:rsidP="009429EB">
      <w:pPr>
        <w:shd w:val="clear" w:color="auto" w:fill="FFFFFF"/>
        <w:tabs>
          <w:tab w:val="left" w:pos="1985"/>
        </w:tabs>
        <w:jc w:val="both"/>
        <w:textAlignment w:val="baseline"/>
        <w:rPr>
          <w:sz w:val="24"/>
          <w:szCs w:val="24"/>
        </w:rPr>
      </w:pPr>
      <w:r>
        <w:rPr>
          <w:b/>
          <w:bCs/>
          <w:sz w:val="24"/>
          <w:szCs w:val="24"/>
        </w:rPr>
        <w:t>9</w:t>
      </w:r>
      <w:r w:rsidRPr="005D0BC5">
        <w:rPr>
          <w:b/>
          <w:bCs/>
          <w:sz w:val="24"/>
          <w:szCs w:val="24"/>
        </w:rPr>
        <w:t>.1</w:t>
      </w:r>
      <w:r w:rsidRPr="005D0BC5">
        <w:rPr>
          <w:sz w:val="24"/>
          <w:szCs w:val="24"/>
        </w:rPr>
        <w:t xml:space="preserve"> </w:t>
      </w:r>
      <w:r w:rsidRPr="00E50AEC">
        <w:rPr>
          <w:sz w:val="24"/>
          <w:szCs w:val="24"/>
        </w:rPr>
        <w:t>No final da sessão, a licitante que quiser recorrer deverá manifestar imediata e motivadamente a sua intenção, abrindo-se então o prazo de 03 (três) dias úteis para apresentação de memoriais, ficando as demais licitantes desde logo intimadas a apresentarem contrarrazões em igual número de dias, que começarão a correr no término do prazo do recorrente, sendo-lhes assegurada vista imediata dos autos.</w:t>
      </w:r>
    </w:p>
    <w:p w14:paraId="75CDC436" w14:textId="77777777" w:rsidR="009429EB" w:rsidRPr="005D0BC5" w:rsidRDefault="009429EB" w:rsidP="009429EB">
      <w:pPr>
        <w:shd w:val="clear" w:color="auto" w:fill="FFFFFF"/>
        <w:tabs>
          <w:tab w:val="left" w:pos="1985"/>
        </w:tabs>
        <w:jc w:val="both"/>
        <w:textAlignment w:val="baseline"/>
        <w:rPr>
          <w:sz w:val="24"/>
          <w:szCs w:val="24"/>
        </w:rPr>
      </w:pPr>
      <w:r>
        <w:rPr>
          <w:b/>
          <w:bCs/>
          <w:sz w:val="24"/>
          <w:szCs w:val="24"/>
        </w:rPr>
        <w:t>9</w:t>
      </w:r>
      <w:r w:rsidRPr="005D0BC5">
        <w:rPr>
          <w:b/>
          <w:bCs/>
          <w:sz w:val="24"/>
          <w:szCs w:val="24"/>
        </w:rPr>
        <w:t xml:space="preserve">.2 </w:t>
      </w:r>
      <w:r w:rsidRPr="005D0BC5">
        <w:rPr>
          <w:sz w:val="24"/>
          <w:szCs w:val="24"/>
        </w:rPr>
        <w:t>Havendo preclusão do prazo de manifestação de intenção de recurso, fica a autoridade superior autorizada a adjudicar o objeto ao licitante declarado vencedor.</w:t>
      </w:r>
    </w:p>
    <w:p w14:paraId="71ED3424" w14:textId="77777777" w:rsidR="009429EB" w:rsidRDefault="009429EB" w:rsidP="009429EB">
      <w:pPr>
        <w:shd w:val="clear" w:color="auto" w:fill="FFFFFF"/>
        <w:tabs>
          <w:tab w:val="left" w:pos="1985"/>
        </w:tabs>
        <w:jc w:val="both"/>
        <w:textAlignment w:val="baseline"/>
        <w:rPr>
          <w:sz w:val="24"/>
          <w:szCs w:val="24"/>
        </w:rPr>
      </w:pPr>
      <w:r>
        <w:rPr>
          <w:b/>
          <w:bCs/>
          <w:sz w:val="24"/>
          <w:szCs w:val="24"/>
        </w:rPr>
        <w:t>9</w:t>
      </w:r>
      <w:r w:rsidRPr="005D0BC5">
        <w:rPr>
          <w:b/>
          <w:bCs/>
          <w:sz w:val="24"/>
          <w:szCs w:val="24"/>
        </w:rPr>
        <w:t>.3</w:t>
      </w:r>
      <w:r w:rsidRPr="005D0BC5">
        <w:rPr>
          <w:sz w:val="24"/>
          <w:szCs w:val="24"/>
        </w:rPr>
        <w:t xml:space="preserve"> As razões do recurso deverão ser apresentadas em momento único, </w:t>
      </w:r>
      <w:r>
        <w:rPr>
          <w:sz w:val="24"/>
          <w:szCs w:val="24"/>
        </w:rPr>
        <w:t>conforme item 9.1</w:t>
      </w:r>
      <w:r w:rsidRPr="005D0BC5">
        <w:rPr>
          <w:sz w:val="24"/>
          <w:szCs w:val="24"/>
        </w:rPr>
        <w:t xml:space="preserve">, no prazo de três dias úteis, contados a partir da data de intimação ou de lavratura da ata de habilitação ou inabilitação. </w:t>
      </w:r>
    </w:p>
    <w:p w14:paraId="33F631E7" w14:textId="77777777" w:rsidR="009429EB" w:rsidRPr="005D0BC5" w:rsidRDefault="009429EB" w:rsidP="009429EB">
      <w:pPr>
        <w:shd w:val="clear" w:color="auto" w:fill="FFFFFF"/>
        <w:tabs>
          <w:tab w:val="left" w:pos="567"/>
        </w:tabs>
        <w:jc w:val="both"/>
        <w:textAlignment w:val="baseline"/>
        <w:rPr>
          <w:sz w:val="24"/>
          <w:szCs w:val="24"/>
        </w:rPr>
      </w:pPr>
      <w:r>
        <w:rPr>
          <w:sz w:val="24"/>
          <w:szCs w:val="24"/>
        </w:rPr>
        <w:tab/>
      </w:r>
      <w:r w:rsidRPr="00634601">
        <w:rPr>
          <w:b/>
          <w:bCs/>
          <w:sz w:val="24"/>
          <w:szCs w:val="24"/>
        </w:rPr>
        <w:t>9.3.1.</w:t>
      </w:r>
      <w:r>
        <w:rPr>
          <w:sz w:val="24"/>
          <w:szCs w:val="24"/>
        </w:rPr>
        <w:t xml:space="preserve"> </w:t>
      </w:r>
      <w:r w:rsidRPr="00E50AEC">
        <w:rPr>
          <w:sz w:val="24"/>
          <w:szCs w:val="24"/>
        </w:rPr>
        <w:t>As razões de recurso e as eventuais contrarrazões deverão ser protocolizadas, no prazo supra</w:t>
      </w:r>
      <w:r>
        <w:rPr>
          <w:sz w:val="24"/>
          <w:szCs w:val="24"/>
        </w:rPr>
        <w:t xml:space="preserve"> via e-mail: </w:t>
      </w:r>
      <w:hyperlink r:id="rId18" w:history="1">
        <w:r w:rsidRPr="00864F6B">
          <w:rPr>
            <w:rStyle w:val="Hyperlink"/>
            <w:sz w:val="24"/>
            <w:szCs w:val="24"/>
          </w:rPr>
          <w:t>licitacao@juranda.pr.gov.br</w:t>
        </w:r>
      </w:hyperlink>
      <w:r>
        <w:rPr>
          <w:sz w:val="24"/>
          <w:szCs w:val="24"/>
        </w:rPr>
        <w:t xml:space="preserve"> ou protocolizadas no endereço: PAÇO MUNICIPAL MESSIAS BRASIL – PRAÇA HENRIQUE SZAFERMANN, 139, CENTRO – JURANDA-PR – DEPARTAMENTO DE LICITAÇÕES. </w:t>
      </w:r>
      <w:r w:rsidRPr="00CC6FD6">
        <w:rPr>
          <w:sz w:val="24"/>
          <w:szCs w:val="24"/>
        </w:rPr>
        <w:t>Os autos do processo permanecerão com vista franqueada aos interessados, na Secretaria de Administração.</w:t>
      </w:r>
    </w:p>
    <w:p w14:paraId="06E54942" w14:textId="77777777" w:rsidR="009429EB" w:rsidRPr="005D0BC5" w:rsidRDefault="009429EB" w:rsidP="009429EB">
      <w:pPr>
        <w:shd w:val="clear" w:color="auto" w:fill="FFFFFF"/>
        <w:tabs>
          <w:tab w:val="left" w:pos="1985"/>
        </w:tabs>
        <w:jc w:val="both"/>
        <w:textAlignment w:val="baseline"/>
        <w:rPr>
          <w:sz w:val="24"/>
          <w:szCs w:val="24"/>
        </w:rPr>
      </w:pPr>
      <w:r>
        <w:rPr>
          <w:b/>
          <w:bCs/>
          <w:sz w:val="24"/>
          <w:szCs w:val="24"/>
        </w:rPr>
        <w:t>9</w:t>
      </w:r>
      <w:r w:rsidRPr="005D0BC5">
        <w:rPr>
          <w:b/>
          <w:bCs/>
          <w:sz w:val="24"/>
          <w:szCs w:val="24"/>
        </w:rPr>
        <w:t xml:space="preserve">.4 </w:t>
      </w:r>
      <w:r w:rsidRPr="005D0BC5">
        <w:rPr>
          <w:sz w:val="24"/>
          <w:szCs w:val="24"/>
        </w:rPr>
        <w:t xml:space="preserve">Os demais licitantes ficarão intimados para, desejando, apresentarem suas contrarrazões, no prazo de </w:t>
      </w:r>
      <w:r w:rsidRPr="00E50AEC">
        <w:rPr>
          <w:sz w:val="24"/>
          <w:szCs w:val="24"/>
        </w:rPr>
        <w:t>03 (três)</w:t>
      </w:r>
      <w:r w:rsidRPr="005D0BC5">
        <w:rPr>
          <w:sz w:val="24"/>
          <w:szCs w:val="24"/>
        </w:rPr>
        <w:t xml:space="preserve"> dias úteis, contado da data de intimação pessoal ou de divulgação da interposição do recurso.</w:t>
      </w:r>
    </w:p>
    <w:p w14:paraId="25381064" w14:textId="77777777" w:rsidR="009429EB" w:rsidRPr="005D0BC5" w:rsidRDefault="009429EB" w:rsidP="009429EB">
      <w:pPr>
        <w:shd w:val="clear" w:color="auto" w:fill="FFFFFF"/>
        <w:jc w:val="both"/>
        <w:textAlignment w:val="baseline"/>
        <w:rPr>
          <w:sz w:val="24"/>
          <w:szCs w:val="24"/>
        </w:rPr>
      </w:pPr>
      <w:r>
        <w:rPr>
          <w:b/>
          <w:bCs/>
          <w:sz w:val="24"/>
          <w:szCs w:val="24"/>
        </w:rPr>
        <w:t>9</w:t>
      </w:r>
      <w:r w:rsidRPr="005D0BC5">
        <w:rPr>
          <w:b/>
          <w:bCs/>
          <w:sz w:val="24"/>
          <w:szCs w:val="24"/>
        </w:rPr>
        <w:t xml:space="preserve">.5 </w:t>
      </w:r>
      <w:r w:rsidRPr="005D0BC5">
        <w:rPr>
          <w:sz w:val="24"/>
          <w:szCs w:val="24"/>
        </w:rPr>
        <w:t>Será assegurado ao licitante vista dos elementos indispensáveis à defesa de seus interesses.</w:t>
      </w:r>
    </w:p>
    <w:p w14:paraId="72D994A2" w14:textId="77777777" w:rsidR="009429EB" w:rsidRDefault="009429EB" w:rsidP="009429EB">
      <w:pPr>
        <w:shd w:val="clear" w:color="auto" w:fill="FFFFFF"/>
        <w:jc w:val="both"/>
        <w:textAlignment w:val="baseline"/>
        <w:rPr>
          <w:sz w:val="24"/>
          <w:szCs w:val="24"/>
        </w:rPr>
      </w:pPr>
      <w:r>
        <w:rPr>
          <w:b/>
          <w:bCs/>
          <w:sz w:val="24"/>
          <w:szCs w:val="24"/>
        </w:rPr>
        <w:t>7</w:t>
      </w:r>
      <w:r w:rsidRPr="005D0BC5">
        <w:rPr>
          <w:b/>
          <w:bCs/>
          <w:sz w:val="24"/>
          <w:szCs w:val="24"/>
        </w:rPr>
        <w:t xml:space="preserve">.6 </w:t>
      </w:r>
      <w:r w:rsidRPr="006C5BAF">
        <w:rPr>
          <w:sz w:val="24"/>
          <w:szCs w:val="24"/>
        </w:rPr>
        <w:t>O</w:t>
      </w:r>
      <w:r w:rsidRPr="005D0BC5">
        <w:rPr>
          <w:sz w:val="24"/>
          <w:szCs w:val="24"/>
        </w:rPr>
        <w:t xml:space="preserve"> acolhimento do recurso importará na invalidação apenas dos atos que não possam ser aproveitados.</w:t>
      </w:r>
    </w:p>
    <w:p w14:paraId="2027EF8F" w14:textId="77777777" w:rsidR="009429EB" w:rsidRDefault="009429EB" w:rsidP="009429EB">
      <w:pPr>
        <w:shd w:val="clear" w:color="auto" w:fill="FFFFFF"/>
        <w:jc w:val="both"/>
        <w:textAlignment w:val="baseline"/>
        <w:rPr>
          <w:sz w:val="24"/>
          <w:szCs w:val="24"/>
        </w:rPr>
      </w:pPr>
      <w:r w:rsidRPr="00DD136F">
        <w:rPr>
          <w:b/>
          <w:bCs/>
          <w:sz w:val="24"/>
          <w:szCs w:val="24"/>
        </w:rPr>
        <w:t>9.7</w:t>
      </w:r>
      <w:r w:rsidRPr="00E50AEC">
        <w:rPr>
          <w:sz w:val="24"/>
          <w:szCs w:val="24"/>
        </w:rPr>
        <w:t xml:space="preserve"> Interposto o recurso, o Agente de Contratação poderão reconsiderar a sua decisão ou mantê-la, encaminhando o feito devidamente instruído à autoridade jurídica competente para análise do caso. </w:t>
      </w:r>
    </w:p>
    <w:p w14:paraId="371DF939" w14:textId="77777777" w:rsidR="009429EB" w:rsidRDefault="009429EB" w:rsidP="009429EB">
      <w:pPr>
        <w:shd w:val="clear" w:color="auto" w:fill="FFFFFF"/>
        <w:jc w:val="both"/>
        <w:textAlignment w:val="baseline"/>
        <w:rPr>
          <w:sz w:val="24"/>
          <w:szCs w:val="24"/>
        </w:rPr>
      </w:pPr>
      <w:r>
        <w:rPr>
          <w:b/>
          <w:bCs/>
          <w:sz w:val="24"/>
          <w:szCs w:val="24"/>
        </w:rPr>
        <w:t>9</w:t>
      </w:r>
      <w:r w:rsidRPr="00DD136F">
        <w:rPr>
          <w:b/>
          <w:bCs/>
          <w:sz w:val="24"/>
          <w:szCs w:val="24"/>
        </w:rPr>
        <w:t>.8</w:t>
      </w:r>
      <w:r w:rsidRPr="00E50AEC">
        <w:rPr>
          <w:sz w:val="24"/>
          <w:szCs w:val="24"/>
        </w:rPr>
        <w:t xml:space="preserve"> O recurso terá efeito suspensivo e o seu acolhimento importará a invalidação dos atos insuscetíveis de aproveitamento. </w:t>
      </w:r>
    </w:p>
    <w:p w14:paraId="13EEC2FF" w14:textId="77777777" w:rsidR="009429EB" w:rsidRDefault="009429EB" w:rsidP="009429EB">
      <w:pPr>
        <w:shd w:val="clear" w:color="auto" w:fill="FFFFFF"/>
        <w:jc w:val="both"/>
        <w:textAlignment w:val="baseline"/>
        <w:rPr>
          <w:sz w:val="24"/>
          <w:szCs w:val="24"/>
        </w:rPr>
      </w:pPr>
      <w:r>
        <w:rPr>
          <w:b/>
          <w:bCs/>
          <w:sz w:val="24"/>
          <w:szCs w:val="24"/>
        </w:rPr>
        <w:t>9.9</w:t>
      </w:r>
      <w:r w:rsidRPr="005D0BC5">
        <w:rPr>
          <w:b/>
          <w:bCs/>
          <w:sz w:val="24"/>
          <w:szCs w:val="24"/>
        </w:rPr>
        <w:t xml:space="preserve"> </w:t>
      </w:r>
      <w:r w:rsidRPr="005D0BC5">
        <w:rPr>
          <w:sz w:val="24"/>
          <w:szCs w:val="24"/>
        </w:rPr>
        <w:t xml:space="preserve">O recurso será dirigido à autoridade que tiver editado o ato ou proferido a decisão, a qual poderá reconsiderar a decisão no prazo de 3 (três) dias úteis, ou, nesse mesmo prazo, encaminhar </w:t>
      </w:r>
      <w:r>
        <w:rPr>
          <w:sz w:val="24"/>
          <w:szCs w:val="24"/>
        </w:rPr>
        <w:t xml:space="preserve">o </w:t>
      </w:r>
      <w:r w:rsidRPr="005D0BC5">
        <w:rPr>
          <w:sz w:val="24"/>
          <w:szCs w:val="24"/>
        </w:rPr>
        <w:t>recurso para a autoridade superior, a qual deverá proferir sua decisão no prazo de 10 (dez) dias úteis, contados do recebimento dos autos</w:t>
      </w:r>
    </w:p>
    <w:p w14:paraId="49BB6875" w14:textId="77777777" w:rsidR="009429EB" w:rsidRDefault="009429EB" w:rsidP="009429EB">
      <w:pPr>
        <w:shd w:val="clear" w:color="auto" w:fill="FFFFFF"/>
        <w:jc w:val="both"/>
        <w:textAlignment w:val="baseline"/>
        <w:rPr>
          <w:sz w:val="24"/>
          <w:szCs w:val="24"/>
        </w:rPr>
      </w:pPr>
      <w:r w:rsidRPr="00DD136F">
        <w:rPr>
          <w:b/>
          <w:bCs/>
          <w:sz w:val="24"/>
          <w:szCs w:val="24"/>
        </w:rPr>
        <w:t>9.10</w:t>
      </w:r>
      <w:r w:rsidRPr="00E50AEC">
        <w:rPr>
          <w:sz w:val="24"/>
          <w:szCs w:val="24"/>
        </w:rPr>
        <w:t xml:space="preserve"> Decididos os recursos e constatada a regularidade dos atos praticados, a autoridade competente adjudicará o objeto do certame à licitante vencedora e homologará o procedimento. </w:t>
      </w:r>
    </w:p>
    <w:p w14:paraId="35A336B5" w14:textId="77777777" w:rsidR="009429EB" w:rsidRDefault="009429EB" w:rsidP="009429EB">
      <w:pPr>
        <w:shd w:val="clear" w:color="auto" w:fill="FFFFFF"/>
        <w:jc w:val="both"/>
        <w:textAlignment w:val="baseline"/>
        <w:rPr>
          <w:sz w:val="24"/>
          <w:szCs w:val="24"/>
        </w:rPr>
      </w:pPr>
      <w:r w:rsidRPr="00DD136F">
        <w:rPr>
          <w:b/>
          <w:bCs/>
          <w:sz w:val="24"/>
          <w:szCs w:val="24"/>
        </w:rPr>
        <w:t>9.11</w:t>
      </w:r>
      <w:r w:rsidRPr="00E50AEC">
        <w:rPr>
          <w:sz w:val="24"/>
          <w:szCs w:val="24"/>
        </w:rPr>
        <w:t xml:space="preserve"> Decididos os recursos eventualmente interpostos ou decorrido o prazo recursal sem sua interposição, ou havendo renúncia expressa a esse direito, o julgamento da licitação será submetido à autoridade superior para homologação do procedimento, adjudicação de seu objeto à licitante vencedora e decisão quanto à contratação, publicando-se o resultado do julgamento. </w:t>
      </w:r>
    </w:p>
    <w:p w14:paraId="51768E4D" w14:textId="77777777" w:rsidR="009429EB" w:rsidRDefault="009429EB" w:rsidP="009429EB">
      <w:pPr>
        <w:shd w:val="clear" w:color="auto" w:fill="FFFFFF"/>
        <w:jc w:val="both"/>
        <w:textAlignment w:val="baseline"/>
        <w:rPr>
          <w:sz w:val="24"/>
          <w:szCs w:val="24"/>
        </w:rPr>
      </w:pPr>
      <w:r w:rsidRPr="00DD136F">
        <w:rPr>
          <w:b/>
          <w:bCs/>
          <w:sz w:val="24"/>
          <w:szCs w:val="24"/>
        </w:rPr>
        <w:t>9.12</w:t>
      </w:r>
      <w:r w:rsidRPr="00E50AEC">
        <w:rPr>
          <w:sz w:val="24"/>
          <w:szCs w:val="24"/>
        </w:rPr>
        <w:t xml:space="preserve"> O recurso será dirigido à autoridade superior, por intermédio daquela que praticou o ato recorrido.</w:t>
      </w:r>
    </w:p>
    <w:p w14:paraId="4C3E03ED" w14:textId="77777777" w:rsidR="009429EB" w:rsidRPr="005D0BC5" w:rsidRDefault="009429EB" w:rsidP="009429EB">
      <w:pPr>
        <w:shd w:val="clear" w:color="auto" w:fill="FFFFFF"/>
        <w:jc w:val="both"/>
        <w:textAlignment w:val="baseline"/>
        <w:rPr>
          <w:sz w:val="24"/>
          <w:szCs w:val="24"/>
        </w:rPr>
      </w:pPr>
      <w:r>
        <w:rPr>
          <w:b/>
          <w:bCs/>
          <w:sz w:val="24"/>
          <w:szCs w:val="24"/>
        </w:rPr>
        <w:t>9</w:t>
      </w:r>
      <w:r w:rsidRPr="00DD136F">
        <w:rPr>
          <w:b/>
          <w:bCs/>
          <w:sz w:val="24"/>
          <w:szCs w:val="24"/>
        </w:rPr>
        <w:t>.13.</w:t>
      </w:r>
      <w:r>
        <w:rPr>
          <w:sz w:val="24"/>
          <w:szCs w:val="24"/>
        </w:rPr>
        <w:t xml:space="preserve"> </w:t>
      </w:r>
      <w:r w:rsidRPr="00CC6FD6">
        <w:rPr>
          <w:sz w:val="24"/>
          <w:szCs w:val="24"/>
        </w:rPr>
        <w:t xml:space="preserve">Não serão reconhecidos os recursos, ou impugnações, interpostos por fax ou e-mail e aqueles com os respectivos </w:t>
      </w:r>
      <w:r w:rsidRPr="00CC6FD6">
        <w:rPr>
          <w:b/>
          <w:bCs/>
          <w:sz w:val="24"/>
          <w:szCs w:val="24"/>
        </w:rPr>
        <w:t>prazos legais vencidos.</w:t>
      </w:r>
    </w:p>
    <w:p w14:paraId="022980C8" w14:textId="77777777" w:rsidR="009429EB" w:rsidRPr="005D0BC5" w:rsidRDefault="009429EB" w:rsidP="009429EB">
      <w:pPr>
        <w:shd w:val="clear" w:color="auto" w:fill="FFFFFF"/>
        <w:jc w:val="both"/>
        <w:textAlignment w:val="baseline"/>
        <w:rPr>
          <w:sz w:val="24"/>
          <w:szCs w:val="24"/>
        </w:rPr>
      </w:pPr>
      <w:r>
        <w:rPr>
          <w:b/>
          <w:bCs/>
          <w:sz w:val="24"/>
          <w:szCs w:val="24"/>
        </w:rPr>
        <w:lastRenderedPageBreak/>
        <w:t xml:space="preserve">9.14 </w:t>
      </w:r>
      <w:r w:rsidRPr="005D0BC5">
        <w:rPr>
          <w:sz w:val="24"/>
          <w:szCs w:val="24"/>
        </w:rPr>
        <w:t>O recurso e pedido de reconsideração terão efeito suspensivo até a decisão final pela autoridade competente.</w:t>
      </w:r>
    </w:p>
    <w:p w14:paraId="0D3E186E" w14:textId="77777777" w:rsidR="009429EB" w:rsidRPr="005D0BC5" w:rsidRDefault="009429EB" w:rsidP="009429EB">
      <w:pPr>
        <w:shd w:val="clear" w:color="auto" w:fill="FFFFFF"/>
        <w:ind w:left="851" w:hanging="851"/>
        <w:textAlignment w:val="baseline"/>
        <w:rPr>
          <w:sz w:val="24"/>
          <w:szCs w:val="24"/>
        </w:rPr>
      </w:pPr>
    </w:p>
    <w:p w14:paraId="223BE80A" w14:textId="77777777" w:rsidR="009429EB" w:rsidRPr="005D0BC5" w:rsidRDefault="009429EB" w:rsidP="009429EB">
      <w:pPr>
        <w:tabs>
          <w:tab w:val="left" w:pos="1134"/>
        </w:tabs>
        <w:ind w:left="851" w:hanging="851"/>
        <w:jc w:val="both"/>
        <w:rPr>
          <w:b/>
          <w:sz w:val="24"/>
          <w:szCs w:val="24"/>
        </w:rPr>
      </w:pPr>
      <w:r>
        <w:rPr>
          <w:b/>
          <w:sz w:val="24"/>
          <w:szCs w:val="24"/>
        </w:rPr>
        <w:t>10</w:t>
      </w:r>
      <w:r w:rsidRPr="005D0BC5">
        <w:rPr>
          <w:b/>
          <w:sz w:val="24"/>
          <w:szCs w:val="24"/>
        </w:rPr>
        <w:t xml:space="preserve"> ADJUDICAÇÃO E HOMOLOGAÇÃO</w:t>
      </w:r>
    </w:p>
    <w:p w14:paraId="6F419B51" w14:textId="77777777" w:rsidR="009429EB" w:rsidRDefault="009429EB" w:rsidP="009429EB">
      <w:pPr>
        <w:tabs>
          <w:tab w:val="left" w:pos="1134"/>
        </w:tabs>
        <w:jc w:val="both"/>
        <w:rPr>
          <w:sz w:val="24"/>
          <w:szCs w:val="24"/>
          <w:shd w:val="clear" w:color="auto" w:fill="FFFFFF"/>
        </w:rPr>
      </w:pPr>
      <w:r>
        <w:rPr>
          <w:b/>
          <w:sz w:val="24"/>
          <w:szCs w:val="24"/>
        </w:rPr>
        <w:t>10</w:t>
      </w:r>
      <w:r w:rsidRPr="005D0BC5">
        <w:rPr>
          <w:b/>
          <w:sz w:val="24"/>
          <w:szCs w:val="24"/>
        </w:rPr>
        <w:t xml:space="preserve">.1 </w:t>
      </w:r>
      <w:r w:rsidRPr="005D0BC5">
        <w:rPr>
          <w:bCs/>
          <w:sz w:val="24"/>
          <w:szCs w:val="24"/>
        </w:rPr>
        <w:t>E</w:t>
      </w:r>
      <w:r w:rsidRPr="005D0BC5">
        <w:rPr>
          <w:sz w:val="24"/>
          <w:szCs w:val="24"/>
          <w:shd w:val="clear" w:color="auto" w:fill="FFFFFF"/>
        </w:rPr>
        <w:t>ncerradas as fases de julgamento e habilitação</w:t>
      </w:r>
      <w:r>
        <w:rPr>
          <w:sz w:val="24"/>
          <w:szCs w:val="24"/>
          <w:shd w:val="clear" w:color="auto" w:fill="FFFFFF"/>
        </w:rPr>
        <w:t xml:space="preserve"> e fase de lances</w:t>
      </w:r>
      <w:r w:rsidRPr="005D0BC5">
        <w:rPr>
          <w:sz w:val="24"/>
          <w:szCs w:val="24"/>
          <w:shd w:val="clear" w:color="auto" w:fill="FFFFFF"/>
        </w:rPr>
        <w:t>,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p>
    <w:bookmarkEnd w:id="33"/>
    <w:p w14:paraId="36DD343B" w14:textId="4E382DCA" w:rsidR="00342EE2" w:rsidRDefault="00342EE2" w:rsidP="00584E41">
      <w:pPr>
        <w:tabs>
          <w:tab w:val="left" w:pos="1134"/>
        </w:tabs>
        <w:jc w:val="both"/>
        <w:rPr>
          <w:sz w:val="24"/>
          <w:szCs w:val="24"/>
          <w:shd w:val="clear" w:color="auto" w:fill="FFFFFF"/>
        </w:rPr>
      </w:pPr>
    </w:p>
    <w:bookmarkEnd w:id="27"/>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58CA5C10"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w:t>
      </w:r>
      <w:r w:rsidR="009429EB">
        <w:rPr>
          <w:b/>
          <w:bCs/>
          <w:sz w:val="24"/>
          <w:szCs w:val="24"/>
          <w:bdr w:val="none" w:sz="0" w:space="0" w:color="auto" w:frame="1"/>
          <w:lang w:eastAsia="pt-BR"/>
        </w:rPr>
        <w:t>1</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786702D5" w:rsidR="00977DE4" w:rsidRPr="005D0BC5" w:rsidRDefault="00977DE4" w:rsidP="00584E41">
      <w:pPr>
        <w:jc w:val="both"/>
        <w:rPr>
          <w:sz w:val="24"/>
          <w:szCs w:val="24"/>
        </w:rPr>
      </w:pPr>
      <w:r w:rsidRPr="005D0BC5">
        <w:rPr>
          <w:b/>
          <w:bCs/>
          <w:sz w:val="24"/>
          <w:szCs w:val="24"/>
        </w:rPr>
        <w:t>1</w:t>
      </w:r>
      <w:r w:rsidR="009429EB">
        <w:rPr>
          <w:b/>
          <w:bCs/>
          <w:sz w:val="24"/>
          <w:szCs w:val="24"/>
        </w:rPr>
        <w:t>1</w:t>
      </w:r>
      <w:r w:rsidRPr="005D0BC5">
        <w:rPr>
          <w:b/>
          <w:bCs/>
          <w:sz w:val="24"/>
          <w:szCs w:val="24"/>
        </w:rPr>
        <w:t>.1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34" w:name="_Ref114668085"/>
      <w:bookmarkStart w:id="35"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36" w:name="_Ref114668108"/>
      <w:bookmarkEnd w:id="34"/>
    </w:p>
    <w:p w14:paraId="7B174625" w14:textId="35194043" w:rsidR="00977DE4" w:rsidRPr="005D0BC5" w:rsidRDefault="002E3509" w:rsidP="00584E41">
      <w:pPr>
        <w:jc w:val="both"/>
        <w:rPr>
          <w:sz w:val="24"/>
          <w:szCs w:val="24"/>
        </w:rPr>
      </w:pPr>
      <w:r w:rsidRPr="005D0BC5">
        <w:rPr>
          <w:b/>
          <w:bCs/>
          <w:sz w:val="24"/>
          <w:szCs w:val="24"/>
        </w:rPr>
        <w:t>1</w:t>
      </w:r>
      <w:r w:rsidR="009429EB">
        <w:rPr>
          <w:b/>
          <w:bCs/>
          <w:sz w:val="24"/>
          <w:szCs w:val="24"/>
        </w:rPr>
        <w:t>1</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36"/>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37" w:name="_Ref114668139"/>
    </w:p>
    <w:p w14:paraId="79D6D655" w14:textId="6AB20883" w:rsidR="00E7029F" w:rsidRPr="005D0BC5" w:rsidRDefault="00E7029F" w:rsidP="00584E41">
      <w:pPr>
        <w:jc w:val="both"/>
        <w:rPr>
          <w:sz w:val="24"/>
          <w:szCs w:val="24"/>
        </w:rPr>
      </w:pPr>
      <w:r w:rsidRPr="005D0BC5">
        <w:rPr>
          <w:b/>
          <w:bCs/>
          <w:sz w:val="24"/>
          <w:szCs w:val="24"/>
        </w:rPr>
        <w:t>1</w:t>
      </w:r>
      <w:r w:rsidR="009429EB">
        <w:rPr>
          <w:b/>
          <w:bCs/>
          <w:sz w:val="24"/>
          <w:szCs w:val="24"/>
        </w:rPr>
        <w:t>1</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37"/>
    </w:p>
    <w:p w14:paraId="41E98439" w14:textId="7BB5E140" w:rsidR="00E7029F" w:rsidRPr="005D0BC5" w:rsidRDefault="00E7029F" w:rsidP="00584E41">
      <w:pPr>
        <w:jc w:val="both"/>
        <w:rPr>
          <w:sz w:val="24"/>
          <w:szCs w:val="24"/>
        </w:rPr>
      </w:pPr>
      <w:r w:rsidRPr="005D0BC5">
        <w:rPr>
          <w:b/>
          <w:bCs/>
          <w:sz w:val="24"/>
          <w:szCs w:val="24"/>
        </w:rPr>
        <w:t>1</w:t>
      </w:r>
      <w:r w:rsidR="009429EB">
        <w:rPr>
          <w:b/>
          <w:bCs/>
          <w:sz w:val="24"/>
          <w:szCs w:val="24"/>
        </w:rPr>
        <w:t>1</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38" w:name="_Ref114668249"/>
    </w:p>
    <w:p w14:paraId="36825699" w14:textId="14C7568B" w:rsidR="00E7029F" w:rsidRPr="005D0BC5" w:rsidRDefault="00E7029F" w:rsidP="00584E41">
      <w:pPr>
        <w:jc w:val="both"/>
        <w:rPr>
          <w:sz w:val="24"/>
          <w:szCs w:val="24"/>
        </w:rPr>
      </w:pPr>
      <w:r w:rsidRPr="005D0BC5">
        <w:rPr>
          <w:b/>
          <w:bCs/>
          <w:sz w:val="24"/>
          <w:szCs w:val="24"/>
        </w:rPr>
        <w:t>1</w:t>
      </w:r>
      <w:r w:rsidR="009429EB">
        <w:rPr>
          <w:b/>
          <w:bCs/>
          <w:sz w:val="24"/>
          <w:szCs w:val="24"/>
        </w:rPr>
        <w:t>1</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38"/>
      <w:r w:rsidRPr="005D0BC5">
        <w:rPr>
          <w:sz w:val="24"/>
          <w:szCs w:val="24"/>
        </w:rPr>
        <w:t>;</w:t>
      </w:r>
      <w:bookmarkStart w:id="39" w:name="_Ref114668245"/>
    </w:p>
    <w:p w14:paraId="414107E5" w14:textId="1664C7E1" w:rsidR="00E7029F" w:rsidRPr="005D0BC5" w:rsidRDefault="00E7029F" w:rsidP="00584E41">
      <w:pPr>
        <w:jc w:val="both"/>
        <w:rPr>
          <w:sz w:val="24"/>
          <w:szCs w:val="24"/>
        </w:rPr>
      </w:pPr>
      <w:r w:rsidRPr="005D0BC5">
        <w:rPr>
          <w:b/>
          <w:bCs/>
          <w:sz w:val="24"/>
          <w:szCs w:val="24"/>
        </w:rPr>
        <w:t>1</w:t>
      </w:r>
      <w:r w:rsidR="009429EB">
        <w:rPr>
          <w:b/>
          <w:bCs/>
          <w:sz w:val="24"/>
          <w:szCs w:val="24"/>
        </w:rPr>
        <w:t>1</w:t>
      </w:r>
      <w:r w:rsidRPr="005D0BC5">
        <w:rPr>
          <w:b/>
          <w:bCs/>
          <w:sz w:val="24"/>
          <w:szCs w:val="24"/>
        </w:rPr>
        <w:t>.6</w:t>
      </w:r>
      <w:r w:rsidRPr="005D0BC5">
        <w:rPr>
          <w:sz w:val="24"/>
          <w:szCs w:val="24"/>
        </w:rPr>
        <w:t xml:space="preserve"> F</w:t>
      </w:r>
      <w:r w:rsidR="00977DE4" w:rsidRPr="005D0BC5">
        <w:rPr>
          <w:sz w:val="24"/>
          <w:szCs w:val="24"/>
        </w:rPr>
        <w:t>raudar a licitação</w:t>
      </w:r>
      <w:bookmarkEnd w:id="39"/>
      <w:r w:rsidRPr="005D0BC5">
        <w:rPr>
          <w:sz w:val="24"/>
          <w:szCs w:val="24"/>
        </w:rPr>
        <w:t>;</w:t>
      </w:r>
      <w:bookmarkStart w:id="40" w:name="_Ref114668247"/>
    </w:p>
    <w:p w14:paraId="76D8ADA3" w14:textId="5790E31A" w:rsidR="00977DE4" w:rsidRPr="005D0BC5" w:rsidRDefault="00E7029F" w:rsidP="00584E41">
      <w:pPr>
        <w:jc w:val="both"/>
        <w:rPr>
          <w:sz w:val="24"/>
          <w:szCs w:val="24"/>
        </w:rPr>
      </w:pPr>
      <w:r w:rsidRPr="005D0BC5">
        <w:rPr>
          <w:b/>
          <w:bCs/>
          <w:sz w:val="24"/>
          <w:szCs w:val="24"/>
        </w:rPr>
        <w:t>1</w:t>
      </w:r>
      <w:r w:rsidR="009429EB">
        <w:rPr>
          <w:b/>
          <w:bCs/>
          <w:sz w:val="24"/>
          <w:szCs w:val="24"/>
        </w:rPr>
        <w:t>1</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40"/>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41" w:name="_Ref114668251"/>
      <w:r w:rsidRPr="005D0BC5">
        <w:rPr>
          <w:sz w:val="24"/>
          <w:szCs w:val="24"/>
        </w:rPr>
        <w:t xml:space="preserve">c) </w:t>
      </w:r>
      <w:r w:rsidR="00977DE4" w:rsidRPr="005D0BC5">
        <w:rPr>
          <w:sz w:val="24"/>
          <w:szCs w:val="24"/>
        </w:rPr>
        <w:t>praticar atos ilícitos com vistas a frustrar os objetivos da licitação</w:t>
      </w:r>
      <w:bookmarkEnd w:id="41"/>
      <w:r w:rsidR="00FB28AD" w:rsidRPr="00FB28AD">
        <w:rPr>
          <w:sz w:val="24"/>
          <w:szCs w:val="24"/>
        </w:rPr>
        <w:t>;</w:t>
      </w:r>
    </w:p>
    <w:p w14:paraId="53AF9D8D" w14:textId="77777777" w:rsidR="00E7029F" w:rsidRPr="005D0BC5" w:rsidRDefault="00E7029F" w:rsidP="00F6471C">
      <w:pPr>
        <w:jc w:val="both"/>
        <w:rPr>
          <w:sz w:val="24"/>
          <w:szCs w:val="24"/>
        </w:rPr>
      </w:pPr>
      <w:bookmarkStart w:id="42" w:name="_Ref114668252"/>
      <w:r w:rsidRPr="005D0BC5">
        <w:rPr>
          <w:sz w:val="24"/>
          <w:szCs w:val="24"/>
        </w:rPr>
        <w:t xml:space="preserve">d) </w:t>
      </w:r>
      <w:r w:rsidR="00977DE4" w:rsidRPr="005D0BC5">
        <w:rPr>
          <w:sz w:val="24"/>
          <w:szCs w:val="24"/>
        </w:rPr>
        <w:t xml:space="preserve">praticar ato lesivo previsto no </w:t>
      </w:r>
      <w:hyperlink r:id="rId19" w:anchor="art5" w:history="1">
        <w:r w:rsidR="00977DE4" w:rsidRPr="005D0BC5">
          <w:rPr>
            <w:rStyle w:val="Hyperlink"/>
            <w:color w:val="auto"/>
            <w:sz w:val="24"/>
            <w:szCs w:val="24"/>
          </w:rPr>
          <w:t>art. 5º da Lei n.º 12.846, de 2013</w:t>
        </w:r>
      </w:hyperlink>
      <w:r w:rsidR="00977DE4" w:rsidRPr="005D0BC5">
        <w:rPr>
          <w:sz w:val="24"/>
          <w:szCs w:val="24"/>
        </w:rPr>
        <w:t>.</w:t>
      </w:r>
      <w:bookmarkEnd w:id="35"/>
      <w:bookmarkEnd w:id="42"/>
    </w:p>
    <w:p w14:paraId="133C1F57" w14:textId="0597D563" w:rsidR="00977DE4" w:rsidRPr="005D0BC5" w:rsidRDefault="00E7029F" w:rsidP="00584E41">
      <w:pPr>
        <w:jc w:val="both"/>
        <w:rPr>
          <w:sz w:val="24"/>
          <w:szCs w:val="24"/>
        </w:rPr>
      </w:pPr>
      <w:r w:rsidRPr="005D0BC5">
        <w:rPr>
          <w:b/>
          <w:bCs/>
          <w:sz w:val="24"/>
          <w:szCs w:val="24"/>
        </w:rPr>
        <w:t>1</w:t>
      </w:r>
      <w:r w:rsidR="009429EB">
        <w:rPr>
          <w:b/>
          <w:bCs/>
          <w:sz w:val="24"/>
          <w:szCs w:val="24"/>
        </w:rPr>
        <w:t>1</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469E602" w:rsidR="00977DE4" w:rsidRPr="005D0BC5" w:rsidRDefault="00E7029F" w:rsidP="00584E41">
      <w:pPr>
        <w:jc w:val="both"/>
        <w:rPr>
          <w:sz w:val="24"/>
          <w:szCs w:val="24"/>
        </w:rPr>
      </w:pPr>
      <w:r w:rsidRPr="005D0BC5">
        <w:rPr>
          <w:b/>
          <w:bCs/>
          <w:sz w:val="24"/>
          <w:szCs w:val="24"/>
        </w:rPr>
        <w:t>1</w:t>
      </w:r>
      <w:r w:rsidR="009429EB">
        <w:rPr>
          <w:b/>
          <w:bCs/>
          <w:sz w:val="24"/>
          <w:szCs w:val="24"/>
        </w:rPr>
        <w:t>1</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lastRenderedPageBreak/>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77C42F60" w:rsidR="00977DE4" w:rsidRPr="005D0BC5" w:rsidRDefault="00E7029F" w:rsidP="00584E41">
      <w:pPr>
        <w:jc w:val="both"/>
        <w:rPr>
          <w:sz w:val="24"/>
          <w:szCs w:val="24"/>
        </w:rPr>
      </w:pPr>
      <w:r w:rsidRPr="005D0BC5">
        <w:rPr>
          <w:b/>
          <w:bCs/>
          <w:sz w:val="24"/>
          <w:szCs w:val="24"/>
        </w:rPr>
        <w:t>1</w:t>
      </w:r>
      <w:r w:rsidR="009429EB">
        <w:rPr>
          <w:b/>
          <w:bCs/>
          <w:sz w:val="24"/>
          <w:szCs w:val="24"/>
        </w:rPr>
        <w:t>1</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9429EB">
        <w:rPr>
          <w:sz w:val="24"/>
          <w:szCs w:val="24"/>
          <w:lang w:eastAsia="pt-BR"/>
        </w:rPr>
        <w:t>05</w:t>
      </w:r>
      <w:r w:rsidR="009429EB">
        <w:rPr>
          <w:sz w:val="24"/>
          <w:szCs w:val="24"/>
          <w:lang w:eastAsia="pt-BR"/>
        </w:rPr>
        <w:tab/>
      </w:r>
      <w:r w:rsidR="0060491A">
        <w:rPr>
          <w:sz w:val="24"/>
          <w:szCs w:val="24"/>
          <w:lang w:eastAsia="pt-BR"/>
        </w:rPr>
        <w:t>(</w:t>
      </w:r>
      <w:r w:rsidR="009429EB">
        <w:rPr>
          <w:sz w:val="24"/>
          <w:szCs w:val="24"/>
          <w:lang w:eastAsia="pt-BR"/>
        </w:rPr>
        <w:t>cinco</w:t>
      </w:r>
      <w:r w:rsidR="0060491A">
        <w:rPr>
          <w:sz w:val="24"/>
          <w:szCs w:val="24"/>
          <w:lang w:eastAsia="pt-BR"/>
        </w:rPr>
        <w:t>) dias úteis</w:t>
      </w:r>
      <w:r w:rsidR="00977DE4" w:rsidRPr="005D0BC5">
        <w:rPr>
          <w:sz w:val="24"/>
          <w:szCs w:val="24"/>
        </w:rPr>
        <w:t xml:space="preserve">, a contar da comunicação oficial. </w:t>
      </w:r>
    </w:p>
    <w:p w14:paraId="57CF0B6E" w14:textId="58099B01" w:rsidR="00E7029F" w:rsidRPr="005D0BC5" w:rsidRDefault="00E7029F" w:rsidP="000A167E">
      <w:pPr>
        <w:jc w:val="both"/>
        <w:rPr>
          <w:sz w:val="24"/>
          <w:szCs w:val="24"/>
        </w:rPr>
      </w:pPr>
      <w:bookmarkStart w:id="43" w:name="_Hlk113876035"/>
      <w:r w:rsidRPr="005D0BC5">
        <w:rPr>
          <w:b/>
          <w:bCs/>
          <w:sz w:val="24"/>
          <w:szCs w:val="24"/>
        </w:rPr>
        <w:t>1</w:t>
      </w:r>
      <w:r w:rsidR="009429EB">
        <w:rPr>
          <w:b/>
          <w:bCs/>
          <w:sz w:val="24"/>
          <w:szCs w:val="24"/>
        </w:rPr>
        <w:t>1</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9429EB">
        <w:rPr>
          <w:sz w:val="24"/>
          <w:szCs w:val="24"/>
        </w:rPr>
        <w:t>1</w:t>
      </w:r>
      <w:r w:rsidRPr="005D0BC5">
        <w:rPr>
          <w:sz w:val="24"/>
          <w:szCs w:val="24"/>
        </w:rPr>
        <w:t>.1 a 1</w:t>
      </w:r>
      <w:r w:rsidR="009429EB">
        <w:rPr>
          <w:sz w:val="24"/>
          <w:szCs w:val="24"/>
        </w:rPr>
        <w:t>1</w:t>
      </w:r>
      <w:r w:rsidRPr="005D0BC5">
        <w:rPr>
          <w:sz w:val="24"/>
          <w:szCs w:val="24"/>
        </w:rPr>
        <w:t>.4</w:t>
      </w:r>
      <w:r w:rsidR="00977DE4" w:rsidRPr="005D0BC5">
        <w:rPr>
          <w:sz w:val="24"/>
          <w:szCs w:val="24"/>
        </w:rPr>
        <w:t>, a multa será de 0,5% a 15% do valor do contrato licitado.</w:t>
      </w:r>
      <w:bookmarkEnd w:id="43"/>
    </w:p>
    <w:p w14:paraId="3CF65A7F" w14:textId="61945455" w:rsidR="00E7029F" w:rsidRPr="005D0BC5" w:rsidRDefault="00E7029F" w:rsidP="000A167E">
      <w:pPr>
        <w:jc w:val="both"/>
        <w:rPr>
          <w:sz w:val="24"/>
          <w:szCs w:val="24"/>
        </w:rPr>
      </w:pPr>
      <w:r w:rsidRPr="005D0BC5">
        <w:rPr>
          <w:b/>
          <w:bCs/>
          <w:sz w:val="24"/>
          <w:szCs w:val="24"/>
        </w:rPr>
        <w:t>1</w:t>
      </w:r>
      <w:r w:rsidR="009429EB">
        <w:rPr>
          <w:b/>
          <w:bCs/>
          <w:sz w:val="24"/>
          <w:szCs w:val="24"/>
        </w:rPr>
        <w:t>1</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9429EB">
        <w:rPr>
          <w:sz w:val="24"/>
          <w:szCs w:val="24"/>
        </w:rPr>
        <w:t>1</w:t>
      </w:r>
      <w:r w:rsidRPr="005D0BC5">
        <w:rPr>
          <w:sz w:val="24"/>
          <w:szCs w:val="24"/>
        </w:rPr>
        <w:t>.5 a 1</w:t>
      </w:r>
      <w:r w:rsidR="009429EB">
        <w:rPr>
          <w:sz w:val="24"/>
          <w:szCs w:val="24"/>
        </w:rPr>
        <w:t>1</w:t>
      </w:r>
      <w:r w:rsidRPr="005D0BC5">
        <w:rPr>
          <w:sz w:val="24"/>
          <w:szCs w:val="24"/>
        </w:rPr>
        <w:t>.7</w:t>
      </w:r>
      <w:r w:rsidR="00977DE4" w:rsidRPr="005D0BC5">
        <w:rPr>
          <w:sz w:val="24"/>
          <w:szCs w:val="24"/>
        </w:rPr>
        <w:t>, a multa será de 15% a 30% do valor do contrato licitado.</w:t>
      </w:r>
    </w:p>
    <w:p w14:paraId="51FA8451" w14:textId="0FB56288" w:rsidR="00E7029F" w:rsidRPr="005D0BC5" w:rsidRDefault="00E7029F" w:rsidP="00584E41">
      <w:pPr>
        <w:jc w:val="both"/>
        <w:rPr>
          <w:sz w:val="24"/>
          <w:szCs w:val="24"/>
        </w:rPr>
      </w:pPr>
      <w:r w:rsidRPr="005D0BC5">
        <w:rPr>
          <w:b/>
          <w:bCs/>
          <w:sz w:val="24"/>
          <w:szCs w:val="24"/>
        </w:rPr>
        <w:t>1</w:t>
      </w:r>
      <w:r w:rsidR="009429EB">
        <w:rPr>
          <w:b/>
          <w:bCs/>
          <w:sz w:val="24"/>
          <w:szCs w:val="24"/>
        </w:rPr>
        <w:t>1</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3ACF72B5" w:rsidR="00BB4794" w:rsidRPr="005D0BC5" w:rsidRDefault="00E7029F" w:rsidP="00584E41">
      <w:pPr>
        <w:jc w:val="both"/>
        <w:rPr>
          <w:sz w:val="24"/>
          <w:szCs w:val="24"/>
        </w:rPr>
      </w:pPr>
      <w:r w:rsidRPr="005D0BC5">
        <w:rPr>
          <w:b/>
          <w:bCs/>
          <w:sz w:val="24"/>
          <w:szCs w:val="24"/>
        </w:rPr>
        <w:t>1</w:t>
      </w:r>
      <w:r w:rsidR="009429EB">
        <w:rPr>
          <w:b/>
          <w:bCs/>
          <w:sz w:val="24"/>
          <w:szCs w:val="24"/>
        </w:rPr>
        <w:t>1</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481CE1BD" w:rsidR="00BB4794" w:rsidRPr="005D0BC5" w:rsidRDefault="00BB4794" w:rsidP="00584E41">
      <w:pPr>
        <w:jc w:val="both"/>
        <w:rPr>
          <w:sz w:val="24"/>
          <w:szCs w:val="24"/>
        </w:rPr>
      </w:pPr>
      <w:r w:rsidRPr="005D0BC5">
        <w:rPr>
          <w:b/>
          <w:bCs/>
          <w:sz w:val="24"/>
          <w:szCs w:val="24"/>
        </w:rPr>
        <w:t>1</w:t>
      </w:r>
      <w:r w:rsidR="009429EB">
        <w:rPr>
          <w:b/>
          <w:bCs/>
          <w:sz w:val="24"/>
          <w:szCs w:val="24"/>
        </w:rPr>
        <w:t>1</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452B196" w:rsidR="00BB4794" w:rsidRPr="005D0BC5" w:rsidRDefault="00BB4794" w:rsidP="00584E41">
      <w:pPr>
        <w:jc w:val="both"/>
        <w:rPr>
          <w:sz w:val="24"/>
          <w:szCs w:val="24"/>
        </w:rPr>
      </w:pPr>
      <w:r w:rsidRPr="005D0BC5">
        <w:rPr>
          <w:b/>
          <w:bCs/>
          <w:sz w:val="24"/>
          <w:szCs w:val="24"/>
        </w:rPr>
        <w:t>1</w:t>
      </w:r>
      <w:r w:rsidR="009429EB">
        <w:rPr>
          <w:b/>
          <w:bCs/>
          <w:sz w:val="24"/>
          <w:szCs w:val="24"/>
        </w:rPr>
        <w:t>1</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17BBB7A3" w:rsidR="00BB4794" w:rsidRPr="005D0BC5" w:rsidRDefault="00BB4794" w:rsidP="00584E41">
      <w:pPr>
        <w:jc w:val="both"/>
        <w:rPr>
          <w:sz w:val="24"/>
          <w:szCs w:val="24"/>
        </w:rPr>
      </w:pPr>
      <w:r w:rsidRPr="005D0BC5">
        <w:rPr>
          <w:b/>
          <w:bCs/>
          <w:sz w:val="24"/>
          <w:szCs w:val="24"/>
        </w:rPr>
        <w:t>1</w:t>
      </w:r>
      <w:r w:rsidR="009429EB">
        <w:rPr>
          <w:b/>
          <w:bCs/>
          <w:sz w:val="24"/>
          <w:szCs w:val="24"/>
        </w:rPr>
        <w:t>1</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3E71097D" w:rsidR="00BB4794" w:rsidRPr="005D0BC5" w:rsidRDefault="00BB4794" w:rsidP="00584E41">
      <w:pPr>
        <w:jc w:val="both"/>
        <w:rPr>
          <w:sz w:val="24"/>
          <w:szCs w:val="24"/>
        </w:rPr>
      </w:pPr>
      <w:r w:rsidRPr="005D0BC5">
        <w:rPr>
          <w:b/>
          <w:bCs/>
          <w:sz w:val="24"/>
          <w:szCs w:val="24"/>
        </w:rPr>
        <w:t>1</w:t>
      </w:r>
      <w:r w:rsidR="009429EB">
        <w:rPr>
          <w:b/>
          <w:bCs/>
          <w:sz w:val="24"/>
          <w:szCs w:val="24"/>
        </w:rPr>
        <w:t>1</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542CFC49" w:rsidR="00454CFD" w:rsidRPr="005D0BC5" w:rsidRDefault="00BB4794" w:rsidP="00584E41">
      <w:pPr>
        <w:jc w:val="both"/>
        <w:rPr>
          <w:sz w:val="24"/>
          <w:szCs w:val="24"/>
        </w:rPr>
      </w:pPr>
      <w:r w:rsidRPr="005D0BC5">
        <w:rPr>
          <w:b/>
          <w:bCs/>
          <w:sz w:val="24"/>
          <w:szCs w:val="24"/>
        </w:rPr>
        <w:t>1</w:t>
      </w:r>
      <w:r w:rsidR="009429EB">
        <w:rPr>
          <w:b/>
          <w:bCs/>
          <w:sz w:val="24"/>
          <w:szCs w:val="24"/>
        </w:rPr>
        <w:t>1</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5023AA89" w:rsidR="00454CFD" w:rsidRPr="005D0BC5" w:rsidRDefault="00454CFD" w:rsidP="00584E41">
      <w:pPr>
        <w:jc w:val="both"/>
        <w:rPr>
          <w:sz w:val="24"/>
          <w:szCs w:val="24"/>
        </w:rPr>
      </w:pPr>
      <w:r w:rsidRPr="005D0BC5">
        <w:rPr>
          <w:b/>
          <w:bCs/>
          <w:sz w:val="24"/>
          <w:szCs w:val="24"/>
        </w:rPr>
        <w:t>1</w:t>
      </w:r>
      <w:r w:rsidR="009429EB">
        <w:rPr>
          <w:b/>
          <w:bCs/>
          <w:sz w:val="24"/>
          <w:szCs w:val="24"/>
        </w:rPr>
        <w:t>1</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44" w:name="_Hlk131067924"/>
    </w:p>
    <w:p w14:paraId="0087594C" w14:textId="2C10D2AD" w:rsidR="00C6486E" w:rsidRPr="00365F58" w:rsidRDefault="00C6486E" w:rsidP="00584E41">
      <w:pPr>
        <w:jc w:val="both"/>
        <w:rPr>
          <w:sz w:val="24"/>
          <w:szCs w:val="24"/>
        </w:rPr>
      </w:pPr>
      <w:r w:rsidRPr="00365F58">
        <w:rPr>
          <w:b/>
          <w:bCs/>
          <w:sz w:val="24"/>
          <w:szCs w:val="24"/>
        </w:rPr>
        <w:t>1</w:t>
      </w:r>
      <w:r w:rsidR="00BB14DC">
        <w:rPr>
          <w:b/>
          <w:bCs/>
          <w:sz w:val="24"/>
          <w:szCs w:val="24"/>
        </w:rPr>
        <w:t>2.</w:t>
      </w:r>
      <w:r w:rsidRPr="00365F58">
        <w:rPr>
          <w:sz w:val="24"/>
          <w:szCs w:val="24"/>
        </w:rPr>
        <w:t xml:space="preserve"> </w:t>
      </w:r>
      <w:r w:rsidRPr="00365F58">
        <w:rPr>
          <w:b/>
          <w:sz w:val="24"/>
          <w:szCs w:val="24"/>
        </w:rPr>
        <w:t>CONDIÇÕES DO AJUSTE</w:t>
      </w:r>
    </w:p>
    <w:p w14:paraId="6379603F" w14:textId="0901EDC5" w:rsidR="00C6486E" w:rsidRPr="00365F58" w:rsidRDefault="00C6486E" w:rsidP="00584E41">
      <w:pPr>
        <w:jc w:val="both"/>
        <w:rPr>
          <w:sz w:val="24"/>
          <w:szCs w:val="24"/>
        </w:rPr>
      </w:pPr>
      <w:r w:rsidRPr="00365F58">
        <w:rPr>
          <w:b/>
          <w:bCs/>
          <w:sz w:val="24"/>
          <w:szCs w:val="24"/>
        </w:rPr>
        <w:t>1</w:t>
      </w:r>
      <w:r w:rsidR="00BB14DC">
        <w:rPr>
          <w:b/>
          <w:bCs/>
          <w:sz w:val="24"/>
          <w:szCs w:val="24"/>
        </w:rPr>
        <w:t>2</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0EFE25AE" w:rsidR="00C6486E" w:rsidRPr="00365F58" w:rsidRDefault="00C6486E" w:rsidP="00584E41">
      <w:pPr>
        <w:tabs>
          <w:tab w:val="left" w:pos="1069"/>
          <w:tab w:val="left" w:pos="1418"/>
        </w:tabs>
        <w:jc w:val="both"/>
        <w:rPr>
          <w:sz w:val="24"/>
          <w:szCs w:val="24"/>
        </w:rPr>
      </w:pPr>
      <w:r w:rsidRPr="00365F58">
        <w:rPr>
          <w:b/>
          <w:bCs/>
          <w:sz w:val="24"/>
          <w:szCs w:val="24"/>
        </w:rPr>
        <w:t>1</w:t>
      </w:r>
      <w:r w:rsidR="00BB14DC">
        <w:rPr>
          <w:b/>
          <w:bCs/>
          <w:sz w:val="24"/>
          <w:szCs w:val="24"/>
        </w:rPr>
        <w:t>2</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3D51B788" w:rsidR="00C242BD" w:rsidRPr="005D0BC5" w:rsidRDefault="00C6486E" w:rsidP="00584E41">
      <w:pPr>
        <w:tabs>
          <w:tab w:val="left" w:pos="4111"/>
        </w:tabs>
        <w:jc w:val="both"/>
        <w:rPr>
          <w:sz w:val="24"/>
          <w:szCs w:val="24"/>
        </w:rPr>
      </w:pPr>
      <w:r w:rsidRPr="005D0BC5">
        <w:rPr>
          <w:b/>
          <w:bCs/>
          <w:sz w:val="24"/>
          <w:szCs w:val="24"/>
        </w:rPr>
        <w:lastRenderedPageBreak/>
        <w:t>1</w:t>
      </w:r>
      <w:r w:rsidR="00BB14DC">
        <w:rPr>
          <w:b/>
          <w:bCs/>
          <w:sz w:val="24"/>
          <w:szCs w:val="24"/>
        </w:rPr>
        <w:t>2</w:t>
      </w:r>
      <w:r w:rsidRPr="005D0BC5">
        <w:rPr>
          <w:b/>
          <w:bCs/>
          <w:sz w:val="24"/>
          <w:szCs w:val="24"/>
        </w:rPr>
        <w:t>.3</w:t>
      </w:r>
      <w:r w:rsidRPr="005D0BC5">
        <w:rPr>
          <w:sz w:val="24"/>
          <w:szCs w:val="24"/>
        </w:rPr>
        <w:t xml:space="preserve"> </w:t>
      </w:r>
      <w:r w:rsidR="00C242BD" w:rsidRPr="00A34185">
        <w:rPr>
          <w:b/>
          <w:bCs/>
          <w:sz w:val="24"/>
          <w:szCs w:val="24"/>
          <w:u w:val="single"/>
          <w:lang w:eastAsia="pt-BR"/>
        </w:rPr>
        <w:t>No ato da assinatura, a contratada fica obrigada a apresentar</w:t>
      </w:r>
      <w:r w:rsidR="00C242BD" w:rsidRPr="005D0BC5">
        <w:rPr>
          <w:sz w:val="24"/>
          <w:szCs w:val="24"/>
          <w:lang w:eastAsia="pt-BR"/>
        </w:rPr>
        <w:t>:</w:t>
      </w:r>
    </w:p>
    <w:p w14:paraId="3ABDD435" w14:textId="07DEFAE5" w:rsidR="00C242BD" w:rsidRPr="005D0BC5" w:rsidRDefault="00C242BD" w:rsidP="000A167E">
      <w:pPr>
        <w:suppressAutoHyphens w:val="0"/>
        <w:jc w:val="both"/>
        <w:rPr>
          <w:sz w:val="24"/>
          <w:szCs w:val="24"/>
          <w:lang w:eastAsia="pt-BR"/>
        </w:rPr>
      </w:pPr>
      <w:r w:rsidRPr="005D0BC5">
        <w:rPr>
          <w:b/>
          <w:bCs/>
          <w:sz w:val="24"/>
          <w:szCs w:val="24"/>
          <w:lang w:eastAsia="pt-BR"/>
        </w:rPr>
        <w:t>1</w:t>
      </w:r>
      <w:r w:rsidR="00BB14DC">
        <w:rPr>
          <w:b/>
          <w:bCs/>
          <w:sz w:val="24"/>
          <w:szCs w:val="24"/>
          <w:lang w:eastAsia="pt-BR"/>
        </w:rPr>
        <w:t>2</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480FB473" w:rsidR="00C6486E" w:rsidRDefault="00C242BD" w:rsidP="000A167E">
      <w:pPr>
        <w:suppressAutoHyphens w:val="0"/>
        <w:jc w:val="both"/>
        <w:rPr>
          <w:sz w:val="24"/>
          <w:szCs w:val="24"/>
          <w:lang w:eastAsia="pt-BR"/>
        </w:rPr>
      </w:pPr>
      <w:r w:rsidRPr="005D0BC5">
        <w:rPr>
          <w:b/>
          <w:bCs/>
          <w:sz w:val="24"/>
          <w:szCs w:val="24"/>
          <w:lang w:eastAsia="pt-BR"/>
        </w:rPr>
        <w:t>1</w:t>
      </w:r>
      <w:r w:rsidR="00BB14DC">
        <w:rPr>
          <w:b/>
          <w:bCs/>
          <w:sz w:val="24"/>
          <w:szCs w:val="24"/>
          <w:lang w:eastAsia="pt-BR"/>
        </w:rPr>
        <w:t>2</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5F391186" w14:textId="6C4BED0E" w:rsidR="00BB14DC" w:rsidRPr="00BB14DC" w:rsidRDefault="00BB14DC" w:rsidP="00A85DD8">
      <w:pPr>
        <w:pStyle w:val="Nivel2"/>
        <w:numPr>
          <w:ilvl w:val="2"/>
          <w:numId w:val="0"/>
        </w:numPr>
        <w:ind w:left="709" w:hanging="720"/>
        <w:rPr>
          <w:rFonts w:ascii="Times New Roman" w:hAnsi="Times New Roman" w:cs="Times New Roman"/>
          <w:b/>
          <w:bCs/>
          <w:sz w:val="24"/>
          <w:szCs w:val="24"/>
        </w:rPr>
      </w:pPr>
      <w:r w:rsidRPr="00BB14DC">
        <w:rPr>
          <w:rFonts w:ascii="Times New Roman" w:hAnsi="Times New Roman" w:cs="Times New Roman"/>
          <w:b/>
          <w:bCs/>
          <w:sz w:val="24"/>
          <w:szCs w:val="24"/>
        </w:rPr>
        <w:t xml:space="preserve">12.3.3. </w:t>
      </w:r>
      <w:r w:rsidRPr="00A85DD8">
        <w:rPr>
          <w:rFonts w:ascii="Times New Roman" w:hAnsi="Times New Roman" w:cs="Times New Roman"/>
          <w:b/>
          <w:bCs/>
          <w:color w:val="auto"/>
          <w:sz w:val="24"/>
          <w:szCs w:val="24"/>
        </w:rPr>
        <w:t>Relação de no mínimo 16(dezesseis) funcionários para realização dos serviços/obra.</w:t>
      </w:r>
    </w:p>
    <w:p w14:paraId="2B622B7B" w14:textId="1158731E" w:rsidR="00BB14DC" w:rsidRPr="00BB14DC" w:rsidRDefault="00BB14DC" w:rsidP="00E47C14">
      <w:pPr>
        <w:pStyle w:val="Nivel2"/>
        <w:numPr>
          <w:ilvl w:val="3"/>
          <w:numId w:val="0"/>
        </w:numPr>
        <w:ind w:left="720" w:hanging="11"/>
        <w:rPr>
          <w:rFonts w:ascii="Times New Roman" w:hAnsi="Times New Roman" w:cs="Times New Roman"/>
          <w:b/>
          <w:bCs/>
          <w:sz w:val="24"/>
          <w:szCs w:val="24"/>
        </w:rPr>
      </w:pPr>
      <w:r w:rsidRPr="00BB14DC">
        <w:rPr>
          <w:rFonts w:ascii="Times New Roman" w:hAnsi="Times New Roman" w:cs="Times New Roman"/>
          <w:b/>
          <w:bCs/>
          <w:sz w:val="24"/>
          <w:szCs w:val="24"/>
        </w:rPr>
        <w:t>12.3.3.1. A relação de funcionários deverá ser comprovado o vínculo com a licitante através de carteira de trabalho registrada.</w:t>
      </w:r>
    </w:p>
    <w:p w14:paraId="7697D12D" w14:textId="1F05BD02" w:rsidR="00C6486E" w:rsidRPr="005D0BC5" w:rsidRDefault="00C6486E" w:rsidP="00584E41">
      <w:pPr>
        <w:tabs>
          <w:tab w:val="left" w:pos="4111"/>
        </w:tabs>
        <w:jc w:val="both"/>
        <w:rPr>
          <w:sz w:val="24"/>
          <w:szCs w:val="24"/>
        </w:rPr>
      </w:pPr>
      <w:r w:rsidRPr="005D0BC5">
        <w:rPr>
          <w:b/>
          <w:bCs/>
          <w:sz w:val="24"/>
          <w:szCs w:val="24"/>
        </w:rPr>
        <w:t>1</w:t>
      </w:r>
      <w:r w:rsidR="00E47C14">
        <w:rPr>
          <w:b/>
          <w:bCs/>
          <w:sz w:val="24"/>
          <w:szCs w:val="24"/>
        </w:rPr>
        <w:t>2</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45"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C3ECEDD" w:rsidR="00217440" w:rsidRPr="005D0BC5" w:rsidRDefault="00CD5068" w:rsidP="000A167E">
      <w:pPr>
        <w:tabs>
          <w:tab w:val="left" w:pos="1701"/>
        </w:tabs>
        <w:jc w:val="both"/>
        <w:rPr>
          <w:sz w:val="24"/>
          <w:szCs w:val="24"/>
        </w:rPr>
      </w:pPr>
      <w:r w:rsidRPr="005D0BC5">
        <w:rPr>
          <w:b/>
          <w:sz w:val="24"/>
          <w:szCs w:val="24"/>
        </w:rPr>
        <w:t>1</w:t>
      </w:r>
      <w:r w:rsidR="00E47C14">
        <w:rPr>
          <w:b/>
          <w:sz w:val="24"/>
          <w:szCs w:val="24"/>
        </w:rPr>
        <w:t>2</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44"/>
      <w:bookmarkEnd w:id="45"/>
    </w:p>
    <w:p w14:paraId="7DB2180B" w14:textId="77777777" w:rsidR="008C7E9E" w:rsidRPr="005D0BC5" w:rsidRDefault="008C7E9E" w:rsidP="00584E41">
      <w:pPr>
        <w:tabs>
          <w:tab w:val="left" w:pos="1069"/>
          <w:tab w:val="left" w:pos="1418"/>
        </w:tabs>
        <w:jc w:val="both"/>
        <w:rPr>
          <w:sz w:val="24"/>
          <w:szCs w:val="24"/>
        </w:rPr>
      </w:pPr>
    </w:p>
    <w:p w14:paraId="345151D6" w14:textId="6C0A9560" w:rsidR="00217440" w:rsidRPr="005D0BC5" w:rsidRDefault="00CD5068" w:rsidP="00584E41">
      <w:pPr>
        <w:ind w:left="540" w:hanging="547"/>
        <w:jc w:val="both"/>
        <w:rPr>
          <w:b/>
          <w:bCs/>
          <w:sz w:val="24"/>
          <w:szCs w:val="24"/>
        </w:rPr>
      </w:pPr>
      <w:bookmarkStart w:id="46" w:name="_Hlk131067976"/>
      <w:r w:rsidRPr="005D0BC5">
        <w:rPr>
          <w:b/>
          <w:bCs/>
          <w:sz w:val="24"/>
          <w:szCs w:val="24"/>
        </w:rPr>
        <w:t>1</w:t>
      </w:r>
      <w:r w:rsidR="00A34185">
        <w:rPr>
          <w:b/>
          <w:bCs/>
          <w:sz w:val="24"/>
          <w:szCs w:val="24"/>
        </w:rPr>
        <w:t>3</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F3C3C1B" w:rsidR="00217440" w:rsidRPr="005D0BC5" w:rsidRDefault="00217440" w:rsidP="00584E41">
      <w:pPr>
        <w:jc w:val="both"/>
        <w:rPr>
          <w:sz w:val="24"/>
          <w:szCs w:val="24"/>
        </w:rPr>
      </w:pPr>
      <w:r w:rsidRPr="005D0BC5">
        <w:rPr>
          <w:b/>
          <w:bCs/>
          <w:sz w:val="24"/>
          <w:szCs w:val="24"/>
        </w:rPr>
        <w:t>1</w:t>
      </w:r>
      <w:r w:rsidR="00A34185">
        <w:rPr>
          <w:b/>
          <w:bCs/>
          <w:sz w:val="24"/>
          <w:szCs w:val="24"/>
        </w:rPr>
        <w:t>3</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647C435F" w:rsidR="00217440" w:rsidRPr="005D0BC5" w:rsidRDefault="00217440" w:rsidP="00584E41">
      <w:pPr>
        <w:jc w:val="both"/>
        <w:rPr>
          <w:sz w:val="24"/>
          <w:szCs w:val="24"/>
        </w:rPr>
      </w:pPr>
      <w:r w:rsidRPr="005D0BC5">
        <w:rPr>
          <w:b/>
          <w:bCs/>
          <w:sz w:val="24"/>
          <w:szCs w:val="24"/>
        </w:rPr>
        <w:t>1</w:t>
      </w:r>
      <w:r w:rsidR="00A34185">
        <w:rPr>
          <w:b/>
          <w:bCs/>
          <w:sz w:val="24"/>
          <w:szCs w:val="24"/>
        </w:rPr>
        <w:t>3</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1CEBBCF3" w:rsidR="00032261" w:rsidRPr="005D0BC5" w:rsidRDefault="00032261" w:rsidP="00032261">
      <w:pPr>
        <w:jc w:val="both"/>
        <w:rPr>
          <w:b/>
          <w:bCs/>
          <w:sz w:val="24"/>
          <w:szCs w:val="24"/>
        </w:rPr>
      </w:pPr>
      <w:bookmarkStart w:id="47" w:name="_Hlk94260831"/>
      <w:bookmarkStart w:id="48" w:name="_Hlk131068002"/>
      <w:bookmarkStart w:id="49" w:name="_Hlk94260804"/>
      <w:bookmarkEnd w:id="46"/>
      <w:r w:rsidRPr="005D0BC5">
        <w:rPr>
          <w:b/>
          <w:bCs/>
          <w:sz w:val="24"/>
          <w:szCs w:val="24"/>
        </w:rPr>
        <w:t>1</w:t>
      </w:r>
      <w:r w:rsidR="00A34185">
        <w:rPr>
          <w:b/>
          <w:bCs/>
          <w:sz w:val="24"/>
          <w:szCs w:val="24"/>
        </w:rPr>
        <w:t>4</w:t>
      </w:r>
      <w:r w:rsidRPr="005D0BC5">
        <w:rPr>
          <w:b/>
          <w:bCs/>
          <w:sz w:val="24"/>
          <w:szCs w:val="24"/>
        </w:rPr>
        <w:t>.  PRAZOS, RECEBIMENTO DO OBJETO E PAGAMENTO</w:t>
      </w:r>
    </w:p>
    <w:p w14:paraId="65D0B72E" w14:textId="4D8770DD" w:rsidR="00032261" w:rsidRPr="00E12A03" w:rsidRDefault="00032261" w:rsidP="00032261">
      <w:pPr>
        <w:jc w:val="both"/>
        <w:rPr>
          <w:b/>
          <w:bCs/>
          <w:sz w:val="24"/>
          <w:szCs w:val="24"/>
        </w:rPr>
      </w:pPr>
      <w:r w:rsidRPr="00E12A03">
        <w:rPr>
          <w:b/>
          <w:bCs/>
          <w:sz w:val="24"/>
          <w:szCs w:val="24"/>
        </w:rPr>
        <w:t>1</w:t>
      </w:r>
      <w:r w:rsidR="00A34185">
        <w:rPr>
          <w:b/>
          <w:bCs/>
          <w:sz w:val="24"/>
          <w:szCs w:val="24"/>
        </w:rPr>
        <w:t>4</w:t>
      </w:r>
      <w:r w:rsidRPr="00E12A03">
        <w:rPr>
          <w:b/>
          <w:bCs/>
          <w:sz w:val="24"/>
          <w:szCs w:val="24"/>
        </w:rPr>
        <w:t xml:space="preserve">.1 </w:t>
      </w:r>
      <w:r w:rsidRPr="00E12A03">
        <w:rPr>
          <w:sz w:val="24"/>
          <w:szCs w:val="24"/>
        </w:rPr>
        <w:t>Na contagem dos prazos previstos neste Edital, excluir-se-á o dia da publicação/notificação/convocação e incluir-se-á o dia do vencimento.</w:t>
      </w:r>
    </w:p>
    <w:p w14:paraId="13104F48" w14:textId="3D9E02A3" w:rsidR="00032261" w:rsidRPr="00E12A03" w:rsidRDefault="00032261" w:rsidP="00032261">
      <w:pPr>
        <w:jc w:val="both"/>
        <w:rPr>
          <w:sz w:val="24"/>
          <w:szCs w:val="24"/>
        </w:rPr>
      </w:pPr>
      <w:r w:rsidRPr="00E12A03">
        <w:rPr>
          <w:b/>
          <w:bCs/>
          <w:sz w:val="24"/>
          <w:szCs w:val="24"/>
        </w:rPr>
        <w:t>1</w:t>
      </w:r>
      <w:r w:rsidR="00A34185">
        <w:rPr>
          <w:b/>
          <w:bCs/>
          <w:sz w:val="24"/>
          <w:szCs w:val="24"/>
        </w:rPr>
        <w:t>4</w:t>
      </w:r>
      <w:r w:rsidRPr="00E12A03">
        <w:rPr>
          <w:b/>
          <w:bCs/>
          <w:sz w:val="24"/>
          <w:szCs w:val="24"/>
        </w:rPr>
        <w:t xml:space="preserve">.2 </w:t>
      </w:r>
      <w:r w:rsidRPr="00E12A03">
        <w:rPr>
          <w:sz w:val="24"/>
          <w:szCs w:val="24"/>
        </w:rPr>
        <w:t>Só se iniciam ou vencem os prazos referidos neste Edital em dia de expediente no licitador, observado o art. 183 da Lei Federal 14.133/21.</w:t>
      </w:r>
    </w:p>
    <w:p w14:paraId="73BE4263" w14:textId="07D27A92" w:rsidR="00032261" w:rsidRPr="00E12A03" w:rsidRDefault="00032261" w:rsidP="00032261">
      <w:pPr>
        <w:jc w:val="both"/>
        <w:rPr>
          <w:sz w:val="24"/>
          <w:szCs w:val="24"/>
        </w:rPr>
      </w:pPr>
      <w:r w:rsidRPr="00E12A03">
        <w:rPr>
          <w:b/>
          <w:bCs/>
          <w:sz w:val="24"/>
          <w:szCs w:val="24"/>
        </w:rPr>
        <w:t>1</w:t>
      </w:r>
      <w:r w:rsidR="00A34185">
        <w:rPr>
          <w:b/>
          <w:bCs/>
          <w:sz w:val="24"/>
          <w:szCs w:val="24"/>
        </w:rPr>
        <w:t>4</w:t>
      </w:r>
      <w:r w:rsidRPr="00E12A03">
        <w:rPr>
          <w:b/>
          <w:bCs/>
          <w:sz w:val="24"/>
          <w:szCs w:val="24"/>
        </w:rPr>
        <w:t xml:space="preserve">.3 </w:t>
      </w:r>
      <w:r w:rsidRPr="00E12A03">
        <w:rPr>
          <w:sz w:val="24"/>
          <w:szCs w:val="24"/>
        </w:rPr>
        <w:t>O objeto será recebido, provisória e definitivamente, na forma prescrita na CLÁUSULA DÉCIMA SÉTIMA da Minuta de Contrato.</w:t>
      </w:r>
    </w:p>
    <w:p w14:paraId="39F59177" w14:textId="272A258F" w:rsidR="00785DBC" w:rsidRPr="005D0BC5" w:rsidRDefault="00032261" w:rsidP="00032261">
      <w:pPr>
        <w:jc w:val="both"/>
        <w:rPr>
          <w:sz w:val="24"/>
          <w:szCs w:val="24"/>
        </w:rPr>
      </w:pPr>
      <w:r w:rsidRPr="005D0BC5">
        <w:rPr>
          <w:b/>
          <w:bCs/>
          <w:sz w:val="24"/>
          <w:szCs w:val="24"/>
        </w:rPr>
        <w:t>1</w:t>
      </w:r>
      <w:r w:rsidR="00A34185">
        <w:rPr>
          <w:b/>
          <w:bCs/>
          <w:sz w:val="24"/>
          <w:szCs w:val="24"/>
        </w:rPr>
        <w:t>4</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47"/>
    <w:bookmarkEnd w:id="48"/>
    <w:bookmarkEnd w:id="49"/>
    <w:p w14:paraId="1CDA56D4" w14:textId="77777777" w:rsidR="00217440" w:rsidRPr="005D0BC5" w:rsidRDefault="00217440" w:rsidP="00584E41">
      <w:pPr>
        <w:tabs>
          <w:tab w:val="left" w:pos="0"/>
        </w:tabs>
        <w:jc w:val="both"/>
        <w:rPr>
          <w:sz w:val="24"/>
          <w:szCs w:val="24"/>
        </w:rPr>
      </w:pPr>
    </w:p>
    <w:p w14:paraId="7F41B943" w14:textId="7846E510" w:rsidR="00217440" w:rsidRPr="005D0BC5" w:rsidRDefault="00454CFD" w:rsidP="00E75D9C">
      <w:pPr>
        <w:tabs>
          <w:tab w:val="left" w:pos="547"/>
        </w:tabs>
        <w:jc w:val="both"/>
        <w:rPr>
          <w:b/>
          <w:bCs/>
          <w:sz w:val="24"/>
          <w:szCs w:val="24"/>
        </w:rPr>
      </w:pPr>
      <w:bookmarkStart w:id="50" w:name="_Hlk131068056"/>
      <w:r w:rsidRPr="005D0BC5">
        <w:rPr>
          <w:b/>
          <w:bCs/>
          <w:sz w:val="24"/>
          <w:szCs w:val="24"/>
        </w:rPr>
        <w:t>1</w:t>
      </w:r>
      <w:r w:rsidR="00E75D9C">
        <w:rPr>
          <w:b/>
          <w:bCs/>
          <w:sz w:val="24"/>
          <w:szCs w:val="24"/>
        </w:rPr>
        <w:t>5</w:t>
      </w:r>
      <w:r w:rsidR="00217440" w:rsidRPr="005D0BC5">
        <w:rPr>
          <w:b/>
          <w:bCs/>
          <w:sz w:val="24"/>
          <w:szCs w:val="24"/>
        </w:rPr>
        <w:t xml:space="preserve">. </w:t>
      </w:r>
      <w:r w:rsidR="001E100C" w:rsidRPr="005D0BC5">
        <w:rPr>
          <w:b/>
          <w:bCs/>
          <w:sz w:val="24"/>
          <w:szCs w:val="24"/>
        </w:rPr>
        <w:t>DO CONTROLE DE EXECUÇÃO</w:t>
      </w:r>
    </w:p>
    <w:p w14:paraId="176D2CAA" w14:textId="13C437D3" w:rsidR="00993222" w:rsidRDefault="00454CFD" w:rsidP="00584E41">
      <w:pPr>
        <w:jc w:val="both"/>
        <w:rPr>
          <w:sz w:val="24"/>
          <w:szCs w:val="24"/>
        </w:rPr>
      </w:pPr>
      <w:r w:rsidRPr="005D0BC5">
        <w:rPr>
          <w:b/>
          <w:bCs/>
          <w:sz w:val="24"/>
          <w:szCs w:val="24"/>
        </w:rPr>
        <w:t>1</w:t>
      </w:r>
      <w:r w:rsidR="00E75D9C">
        <w:rPr>
          <w:b/>
          <w:bCs/>
          <w:sz w:val="24"/>
          <w:szCs w:val="24"/>
        </w:rPr>
        <w:t>5</w:t>
      </w:r>
      <w:r w:rsidR="00217440" w:rsidRPr="005D0BC5">
        <w:rPr>
          <w:b/>
          <w:bCs/>
          <w:sz w:val="24"/>
          <w:szCs w:val="24"/>
        </w:rPr>
        <w:t>.1</w:t>
      </w:r>
      <w:r w:rsidR="00217440" w:rsidRPr="005D0BC5">
        <w:rPr>
          <w:sz w:val="24"/>
          <w:szCs w:val="24"/>
        </w:rPr>
        <w:t xml:space="preserve"> A proponente deve respeitar rigorosamente as normas estabelecidas </w:t>
      </w:r>
      <w:bookmarkStart w:id="51" w:name="_Hlk27386711"/>
      <w:bookmarkEnd w:id="50"/>
      <w:r w:rsidR="001E100C" w:rsidRPr="005D0BC5">
        <w:rPr>
          <w:sz w:val="24"/>
          <w:szCs w:val="24"/>
        </w:rPr>
        <w:t xml:space="preserve">na CLÁUSULA </w:t>
      </w:r>
      <w:r w:rsidR="00B4599E" w:rsidRPr="005D0BC5">
        <w:rPr>
          <w:sz w:val="24"/>
          <w:szCs w:val="24"/>
        </w:rPr>
        <w:t>DÉCIMA PRIMEIRA da Minuta de Contrato.</w:t>
      </w:r>
    </w:p>
    <w:p w14:paraId="525729D5" w14:textId="77777777" w:rsidR="00030702" w:rsidRDefault="00030702" w:rsidP="00584E41">
      <w:pPr>
        <w:jc w:val="both"/>
        <w:rPr>
          <w:sz w:val="24"/>
          <w:szCs w:val="24"/>
        </w:rPr>
      </w:pPr>
    </w:p>
    <w:p w14:paraId="3474D860" w14:textId="57B47D1C" w:rsidR="00C30333" w:rsidRPr="005E30BA" w:rsidRDefault="00C30333" w:rsidP="00C30333">
      <w:pPr>
        <w:jc w:val="both"/>
        <w:rPr>
          <w:b/>
          <w:bCs/>
          <w:sz w:val="24"/>
          <w:szCs w:val="24"/>
        </w:rPr>
      </w:pPr>
      <w:bookmarkStart w:id="52" w:name="_Hlk201819232"/>
      <w:bookmarkStart w:id="53" w:name="_Hlk165381443"/>
      <w:bookmarkStart w:id="54" w:name="_Hlk165380918"/>
      <w:bookmarkStart w:id="55" w:name="_Hlk165380490"/>
      <w:bookmarkStart w:id="56" w:name="_Hlk165383184"/>
      <w:bookmarkEnd w:id="51"/>
      <w:r w:rsidRPr="005E30BA">
        <w:rPr>
          <w:b/>
          <w:bCs/>
          <w:sz w:val="24"/>
          <w:szCs w:val="24"/>
        </w:rPr>
        <w:t>1</w:t>
      </w:r>
      <w:r w:rsidR="00D263CD">
        <w:rPr>
          <w:b/>
          <w:bCs/>
          <w:sz w:val="24"/>
          <w:szCs w:val="24"/>
        </w:rPr>
        <w:t>6</w:t>
      </w:r>
      <w:r w:rsidRPr="005E30BA">
        <w:rPr>
          <w:b/>
          <w:bCs/>
          <w:sz w:val="24"/>
          <w:szCs w:val="24"/>
        </w:rPr>
        <w:t>. DO REAJUSTE</w:t>
      </w:r>
    </w:p>
    <w:p w14:paraId="019DB013" w14:textId="58AC7E42" w:rsidR="00C30333" w:rsidRPr="005E30BA" w:rsidRDefault="00C30333" w:rsidP="00C30333">
      <w:pPr>
        <w:jc w:val="both"/>
        <w:rPr>
          <w:sz w:val="24"/>
          <w:szCs w:val="24"/>
          <w:lang w:eastAsia="en-US"/>
        </w:rPr>
      </w:pPr>
      <w:r w:rsidRPr="005E30BA">
        <w:rPr>
          <w:b/>
          <w:bCs/>
          <w:sz w:val="24"/>
          <w:szCs w:val="24"/>
        </w:rPr>
        <w:t>1</w:t>
      </w:r>
      <w:r w:rsidR="00D263CD">
        <w:rPr>
          <w:b/>
          <w:bCs/>
          <w:sz w:val="24"/>
          <w:szCs w:val="24"/>
        </w:rPr>
        <w:t>6</w:t>
      </w:r>
      <w:r w:rsidRPr="005E30BA">
        <w:rPr>
          <w:b/>
          <w:bCs/>
          <w:sz w:val="24"/>
          <w:szCs w:val="24"/>
        </w:rPr>
        <w:t>.1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19786A2C" w14:textId="514D086B" w:rsidR="00C30333" w:rsidRPr="005E30BA" w:rsidRDefault="00C30333" w:rsidP="00C30333">
      <w:pPr>
        <w:jc w:val="both"/>
        <w:rPr>
          <w:sz w:val="24"/>
          <w:szCs w:val="24"/>
        </w:rPr>
      </w:pPr>
      <w:r w:rsidRPr="005E30BA">
        <w:rPr>
          <w:b/>
          <w:bCs/>
          <w:sz w:val="24"/>
          <w:szCs w:val="24"/>
        </w:rPr>
        <w:lastRenderedPageBreak/>
        <w:t>1</w:t>
      </w:r>
      <w:r w:rsidR="00D263CD">
        <w:rPr>
          <w:b/>
          <w:bCs/>
          <w:sz w:val="24"/>
          <w:szCs w:val="24"/>
        </w:rPr>
        <w:t>6</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3B8DE657" w14:textId="6C616518" w:rsidR="00C30333" w:rsidRPr="005E30BA" w:rsidRDefault="00C30333" w:rsidP="00C30333">
      <w:pPr>
        <w:jc w:val="both"/>
        <w:rPr>
          <w:sz w:val="24"/>
          <w:szCs w:val="24"/>
        </w:rPr>
      </w:pPr>
      <w:r w:rsidRPr="005E30BA">
        <w:rPr>
          <w:b/>
          <w:bCs/>
          <w:sz w:val="24"/>
          <w:szCs w:val="24"/>
        </w:rPr>
        <w:t>1</w:t>
      </w:r>
      <w:r w:rsidR="00D263CD">
        <w:rPr>
          <w:b/>
          <w:bCs/>
          <w:sz w:val="24"/>
          <w:szCs w:val="24"/>
        </w:rPr>
        <w:t>6</w:t>
      </w:r>
      <w:r w:rsidRPr="005E30BA">
        <w:rPr>
          <w:b/>
          <w:bCs/>
          <w:sz w:val="24"/>
          <w:szCs w:val="24"/>
        </w:rPr>
        <w:t>.1.2</w:t>
      </w:r>
      <w:r w:rsidRPr="005E30BA">
        <w:rPr>
          <w:sz w:val="24"/>
          <w:szCs w:val="24"/>
        </w:rPr>
        <w:t xml:space="preserve"> Em nenhuma hipótese será concedido o reajuste de preços sobre itens já executados pelo Contratado.</w:t>
      </w:r>
    </w:p>
    <w:p w14:paraId="4DCA5A1B" w14:textId="40AB81AC" w:rsidR="00C30333" w:rsidRPr="005E30BA" w:rsidRDefault="00C30333" w:rsidP="00C30333">
      <w:pPr>
        <w:jc w:val="both"/>
        <w:rPr>
          <w:sz w:val="24"/>
          <w:szCs w:val="24"/>
        </w:rPr>
      </w:pPr>
      <w:r w:rsidRPr="004E3FB6">
        <w:rPr>
          <w:b/>
          <w:bCs/>
          <w:sz w:val="24"/>
          <w:szCs w:val="24"/>
        </w:rPr>
        <w:t>1</w:t>
      </w:r>
      <w:r w:rsidR="00D263CD">
        <w:rPr>
          <w:b/>
          <w:bCs/>
          <w:sz w:val="24"/>
          <w:szCs w:val="24"/>
        </w:rPr>
        <w:t>6</w:t>
      </w:r>
      <w:r w:rsidRPr="004E3FB6">
        <w:rPr>
          <w:b/>
          <w:bCs/>
          <w:sz w:val="24"/>
          <w:szCs w:val="24"/>
        </w:rPr>
        <w:t xml:space="preserve">.1.3 </w:t>
      </w:r>
      <w:r w:rsidRPr="004E3FB6">
        <w:rPr>
          <w:sz w:val="24"/>
          <w:szCs w:val="24"/>
        </w:rPr>
        <w:t>Os preços contratuais serão reajustados para mais ou para menos, de acordo com a variação dos índices indicados, vedada a periodicidade de reajuste inferior a um ano, contados da data do orçamento estimado.</w:t>
      </w:r>
    </w:p>
    <w:p w14:paraId="66EF8C55" w14:textId="5884624A" w:rsidR="00C30333" w:rsidRPr="005E30BA" w:rsidRDefault="00C30333" w:rsidP="00C3033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D263CD">
        <w:rPr>
          <w:rFonts w:ascii="Times New Roman" w:hAnsi="Times New Roman" w:cs="Times New Roman"/>
          <w:b/>
          <w:bCs/>
          <w:color w:val="000000"/>
          <w:sz w:val="24"/>
          <w:szCs w:val="24"/>
        </w:rPr>
        <w:t>6</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14:textId="5A30339A" w:rsidR="00C30333" w:rsidRPr="005E30BA" w:rsidRDefault="00C30333" w:rsidP="00C30333">
      <w:pPr>
        <w:jc w:val="both"/>
        <w:rPr>
          <w:sz w:val="24"/>
          <w:szCs w:val="24"/>
        </w:rPr>
      </w:pPr>
      <w:r w:rsidRPr="005E30BA">
        <w:rPr>
          <w:b/>
          <w:bCs/>
          <w:sz w:val="24"/>
          <w:szCs w:val="24"/>
        </w:rPr>
        <w:t>1</w:t>
      </w:r>
      <w:r w:rsidR="00D263CD">
        <w:rPr>
          <w:b/>
          <w:bCs/>
          <w:sz w:val="24"/>
          <w:szCs w:val="24"/>
        </w:rPr>
        <w:t>6</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6239B6B8" w14:textId="42322EAB" w:rsidR="00C30333" w:rsidRPr="005E30BA" w:rsidRDefault="00C30333" w:rsidP="00C30333">
      <w:pPr>
        <w:jc w:val="both"/>
        <w:rPr>
          <w:sz w:val="24"/>
          <w:szCs w:val="24"/>
        </w:rPr>
      </w:pPr>
      <w:r w:rsidRPr="005E30BA">
        <w:rPr>
          <w:b/>
          <w:bCs/>
          <w:sz w:val="24"/>
          <w:szCs w:val="24"/>
        </w:rPr>
        <w:t>1</w:t>
      </w:r>
      <w:r w:rsidR="00D263CD">
        <w:rPr>
          <w:b/>
          <w:bCs/>
          <w:sz w:val="24"/>
          <w:szCs w:val="24"/>
        </w:rPr>
        <w:t>6</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07D3A725" w:rsidR="00004ECB" w:rsidRPr="005E30BA" w:rsidRDefault="00C30333" w:rsidP="00C30333">
      <w:pPr>
        <w:jc w:val="both"/>
        <w:rPr>
          <w:sz w:val="24"/>
          <w:szCs w:val="24"/>
        </w:rPr>
      </w:pPr>
      <w:r w:rsidRPr="005E30BA">
        <w:rPr>
          <w:b/>
          <w:bCs/>
          <w:sz w:val="24"/>
          <w:szCs w:val="24"/>
        </w:rPr>
        <w:t>1</w:t>
      </w:r>
      <w:r w:rsidR="00D263CD">
        <w:rPr>
          <w:b/>
          <w:bCs/>
          <w:sz w:val="24"/>
          <w:szCs w:val="24"/>
        </w:rPr>
        <w:t>6</w:t>
      </w:r>
      <w:r w:rsidRPr="005E30BA">
        <w:rPr>
          <w:b/>
          <w:bCs/>
          <w:sz w:val="24"/>
          <w:szCs w:val="24"/>
        </w:rPr>
        <w:t>.2</w:t>
      </w:r>
      <w:r w:rsidRPr="005E30BA">
        <w:rPr>
          <w:sz w:val="24"/>
          <w:szCs w:val="24"/>
        </w:rPr>
        <w:t xml:space="preserve"> O reajustamento dos preços será concedido, dentro do prazo de vigência do contrato, quando transcorrer o prazo de 12 (doze) meses da data da apresentação do orçamento</w:t>
      </w:r>
      <w:r>
        <w:rPr>
          <w:sz w:val="24"/>
          <w:szCs w:val="24"/>
        </w:rPr>
        <w:t xml:space="preserve"> estimado</w:t>
      </w:r>
      <w:r w:rsidRPr="005E30BA">
        <w:rPr>
          <w:sz w:val="24"/>
          <w:szCs w:val="24"/>
        </w:rPr>
        <w:t>, mediante a aplicação do índice INCC DI/FGV sobre o saldo remanescente dos serviços, devendo ser aplicado a fórmula a seguir:</w:t>
      </w:r>
      <w:bookmarkEnd w:id="52"/>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p w14:paraId="09604A86" w14:textId="77777777" w:rsidR="00032261" w:rsidRDefault="00032261" w:rsidP="00892EAF">
      <w:pPr>
        <w:pStyle w:val="NormalWeb"/>
        <w:spacing w:before="0" w:after="0"/>
        <w:rPr>
          <w:b/>
          <w:bCs/>
          <w:color w:val="000000"/>
        </w:rPr>
      </w:pPr>
      <w:bookmarkStart w:id="57" w:name="_Hlk162340197"/>
      <w:bookmarkStart w:id="58" w:name="_Hlk131024088"/>
      <w:bookmarkEnd w:id="53"/>
      <w:bookmarkEnd w:id="54"/>
      <w:bookmarkEnd w:id="55"/>
      <w:bookmarkEnd w:id="56"/>
    </w:p>
    <w:p w14:paraId="7C54F8CC" w14:textId="24728595" w:rsidR="00032261" w:rsidRDefault="00032261" w:rsidP="00032261">
      <w:pPr>
        <w:pStyle w:val="NormalWeb"/>
        <w:spacing w:before="0" w:after="0"/>
      </w:pPr>
      <w:r w:rsidRPr="005A00F4">
        <w:rPr>
          <w:b/>
          <w:bCs/>
          <w:color w:val="000000"/>
        </w:rPr>
        <w:t>1</w:t>
      </w:r>
      <w:r w:rsidR="00D263CD">
        <w:rPr>
          <w:b/>
          <w:bCs/>
          <w:color w:val="000000"/>
        </w:rPr>
        <w:t>7</w:t>
      </w:r>
      <w:r w:rsidRPr="005A00F4">
        <w:rPr>
          <w:b/>
          <w:bCs/>
          <w:color w:val="000000"/>
        </w:rPr>
        <w:t>.</w:t>
      </w:r>
      <w:r>
        <w:rPr>
          <w:color w:val="000000"/>
        </w:rPr>
        <w:t xml:space="preserve"> </w:t>
      </w:r>
      <w:r>
        <w:rPr>
          <w:b/>
          <w:bCs/>
          <w:color w:val="000000"/>
        </w:rPr>
        <w:t>SUBCONTRATAÇÃO</w:t>
      </w:r>
    </w:p>
    <w:p w14:paraId="0E95B2B2" w14:textId="121C604A" w:rsidR="00892EAF" w:rsidRDefault="00032261" w:rsidP="00032261">
      <w:pPr>
        <w:pStyle w:val="NormalWeb"/>
        <w:spacing w:before="0" w:after="0"/>
        <w:jc w:val="both"/>
      </w:pPr>
      <w:r w:rsidRPr="001E66FB">
        <w:rPr>
          <w:b/>
          <w:bCs/>
          <w:color w:val="000000"/>
        </w:rPr>
        <w:t>1</w:t>
      </w:r>
      <w:r w:rsidR="00D263CD">
        <w:rPr>
          <w:b/>
          <w:bCs/>
          <w:color w:val="000000"/>
        </w:rPr>
        <w:t>7</w:t>
      </w:r>
      <w:r w:rsidRPr="001E66FB">
        <w:rPr>
          <w:b/>
          <w:bCs/>
          <w:color w:val="000000"/>
        </w:rPr>
        <w:t xml:space="preserve">.1 </w:t>
      </w:r>
      <w:r w:rsidRPr="001E66FB">
        <w:rPr>
          <w:color w:val="000000"/>
        </w:rPr>
        <w:t>A contratada não poderá subcontratar o Contrato, a nenhuma pessoa física ou jurídica, salvo autorização prévia, por escrito, do contratante, nos termos da CLÁUSULA DÉCIMA OITAVA da Minuta de Contrato.</w:t>
      </w:r>
    </w:p>
    <w:p w14:paraId="66CFC472" w14:textId="39CCB5F9" w:rsidR="00892EAF" w:rsidRDefault="00892EAF" w:rsidP="00892EAF">
      <w:pPr>
        <w:pStyle w:val="NormalWeb"/>
        <w:spacing w:before="0" w:after="0"/>
        <w:jc w:val="both"/>
      </w:pPr>
      <w:r>
        <w:rPr>
          <w:b/>
          <w:bCs/>
          <w:color w:val="000000"/>
        </w:rPr>
        <w:t>1</w:t>
      </w:r>
      <w:r w:rsidR="00D263CD">
        <w:rPr>
          <w:b/>
          <w:bCs/>
          <w:color w:val="000000"/>
        </w:rPr>
        <w:t>7</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7C1C7D76"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w:t>
      </w:r>
      <w:r w:rsidR="00D263CD">
        <w:rPr>
          <w:rFonts w:ascii="Times New Roman" w:eastAsia="Times New Roman" w:hAnsi="Times New Roman" w:cs="Times New Roman"/>
          <w:b/>
          <w:bCs/>
          <w:color w:val="000000"/>
          <w:sz w:val="24"/>
          <w:szCs w:val="24"/>
          <w:lang w:eastAsia="ar-SA"/>
        </w:rPr>
        <w:t>7</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3EA2D5A2" w:rsidR="00892EAF" w:rsidRPr="00892EAF" w:rsidRDefault="00892EAF" w:rsidP="00892EAF">
      <w:pPr>
        <w:jc w:val="both"/>
        <w:rPr>
          <w:rFonts w:ascii="Calibri" w:eastAsia="Calibri" w:hAnsi="Calibri" w:cs="Calibri"/>
          <w:sz w:val="22"/>
          <w:szCs w:val="22"/>
        </w:rPr>
      </w:pPr>
      <w:r>
        <w:rPr>
          <w:b/>
          <w:bCs/>
          <w:color w:val="000000"/>
          <w:sz w:val="24"/>
          <w:szCs w:val="24"/>
        </w:rPr>
        <w:lastRenderedPageBreak/>
        <w:t>1</w:t>
      </w:r>
      <w:r w:rsidR="00D263CD">
        <w:rPr>
          <w:b/>
          <w:bCs/>
          <w:color w:val="000000"/>
          <w:sz w:val="24"/>
          <w:szCs w:val="24"/>
        </w:rPr>
        <w:t>7</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4BCBA5F8" w:rsidR="00892EAF" w:rsidRDefault="00892EAF" w:rsidP="00892EAF">
      <w:pPr>
        <w:pStyle w:val="NormalWeb"/>
        <w:spacing w:before="0" w:after="0"/>
        <w:jc w:val="both"/>
      </w:pPr>
      <w:r>
        <w:rPr>
          <w:b/>
          <w:bCs/>
          <w:color w:val="000000"/>
        </w:rPr>
        <w:t>1</w:t>
      </w:r>
      <w:r w:rsidR="00D263CD">
        <w:rPr>
          <w:b/>
          <w:bCs/>
          <w:color w:val="000000"/>
        </w:rPr>
        <w:t>7</w:t>
      </w:r>
      <w:r>
        <w:rPr>
          <w:b/>
          <w:bCs/>
          <w:color w:val="000000"/>
        </w:rPr>
        <w:t>.1.5</w:t>
      </w:r>
      <w:r>
        <w:rPr>
          <w:color w:val="000000"/>
        </w:rPr>
        <w:t xml:space="preserve"> É vedada a subcontratação total do objeto licitado.</w:t>
      </w:r>
    </w:p>
    <w:bookmarkEnd w:id="57"/>
    <w:p w14:paraId="18EEB3F2" w14:textId="77777777" w:rsidR="00682BB0" w:rsidRPr="005D0BC5" w:rsidRDefault="00682BB0" w:rsidP="00584E41">
      <w:pPr>
        <w:jc w:val="both"/>
        <w:rPr>
          <w:sz w:val="24"/>
          <w:szCs w:val="24"/>
        </w:rPr>
      </w:pPr>
    </w:p>
    <w:p w14:paraId="653FABF4" w14:textId="36E59AF5" w:rsidR="00355B36" w:rsidRPr="001A6E80" w:rsidRDefault="00355B36" w:rsidP="00355B36">
      <w:pPr>
        <w:jc w:val="both"/>
        <w:rPr>
          <w:sz w:val="24"/>
          <w:szCs w:val="24"/>
        </w:rPr>
      </w:pPr>
      <w:bookmarkStart w:id="59" w:name="_Hlk131024325"/>
      <w:bookmarkEnd w:id="58"/>
      <w:r w:rsidRPr="001A6E80">
        <w:rPr>
          <w:b/>
          <w:bCs/>
          <w:sz w:val="24"/>
          <w:szCs w:val="24"/>
        </w:rPr>
        <w:t>1</w:t>
      </w:r>
      <w:r w:rsidR="00D263CD">
        <w:rPr>
          <w:b/>
          <w:bCs/>
          <w:sz w:val="24"/>
          <w:szCs w:val="24"/>
        </w:rPr>
        <w:t>8</w:t>
      </w:r>
      <w:r w:rsidRPr="001A6E80">
        <w:rPr>
          <w:b/>
          <w:bCs/>
          <w:sz w:val="24"/>
          <w:szCs w:val="24"/>
        </w:rPr>
        <w:t>.  DISPOSIÇÕES GERAIS</w:t>
      </w:r>
    </w:p>
    <w:p w14:paraId="6B98B178" w14:textId="77777777" w:rsidR="00D263CD" w:rsidRPr="005D0BC5" w:rsidRDefault="00D263CD" w:rsidP="00D263CD">
      <w:pPr>
        <w:jc w:val="both"/>
        <w:rPr>
          <w:rFonts w:eastAsia="Lucida Sans Unicode"/>
          <w:sz w:val="24"/>
          <w:szCs w:val="24"/>
        </w:rPr>
      </w:pPr>
      <w:r w:rsidRPr="005D0BC5">
        <w:rPr>
          <w:rFonts w:eastAsia="Lucida Sans Unicode"/>
          <w:b/>
          <w:bCs/>
          <w:sz w:val="24"/>
          <w:szCs w:val="24"/>
        </w:rPr>
        <w:t>1</w:t>
      </w:r>
      <w:r>
        <w:rPr>
          <w:rFonts w:eastAsia="Lucida Sans Unicode"/>
          <w:b/>
          <w:bCs/>
          <w:sz w:val="24"/>
          <w:szCs w:val="24"/>
        </w:rPr>
        <w:t>8</w:t>
      </w:r>
      <w:r w:rsidRPr="005D0BC5">
        <w:rPr>
          <w:rFonts w:eastAsia="Lucida Sans Unicode"/>
          <w:b/>
          <w:bCs/>
          <w:sz w:val="24"/>
          <w:szCs w:val="24"/>
        </w:rPr>
        <w:t>.1</w:t>
      </w:r>
      <w:r w:rsidRPr="005D0BC5">
        <w:rPr>
          <w:rFonts w:eastAsia="Lucida Sans Unicode"/>
          <w:sz w:val="24"/>
          <w:szCs w:val="24"/>
        </w:rPr>
        <w:t xml:space="preserve"> O Município se reserva o direito de revogar ou anular esta licitação, parcial ou totalmente. </w:t>
      </w:r>
    </w:p>
    <w:p w14:paraId="5BDD4366" w14:textId="77777777" w:rsidR="00D263CD" w:rsidRPr="005D0BC5" w:rsidRDefault="00D263CD" w:rsidP="00D263CD">
      <w:pPr>
        <w:jc w:val="both"/>
        <w:rPr>
          <w:rFonts w:eastAsia="Lucida Sans Unicode"/>
          <w:sz w:val="24"/>
          <w:szCs w:val="24"/>
        </w:rPr>
      </w:pPr>
      <w:r w:rsidRPr="005D0BC5">
        <w:rPr>
          <w:rFonts w:eastAsia="Lucida Sans Unicode"/>
          <w:b/>
          <w:bCs/>
          <w:sz w:val="24"/>
          <w:szCs w:val="24"/>
        </w:rPr>
        <w:t>1</w:t>
      </w:r>
      <w:r>
        <w:rPr>
          <w:rFonts w:eastAsia="Lucida Sans Unicode"/>
          <w:b/>
          <w:bCs/>
          <w:sz w:val="24"/>
          <w:szCs w:val="24"/>
        </w:rPr>
        <w:t>8</w:t>
      </w:r>
      <w:r w:rsidRPr="005D0BC5">
        <w:rPr>
          <w:rFonts w:eastAsia="Lucida Sans Unicode"/>
          <w:b/>
          <w:bCs/>
          <w:sz w:val="24"/>
          <w:szCs w:val="24"/>
        </w:rPr>
        <w:t>.1.1</w:t>
      </w:r>
      <w:r w:rsidRPr="005D0BC5">
        <w:rPr>
          <w:rFonts w:eastAsia="Lucida Sans Unicode"/>
          <w:sz w:val="24"/>
          <w:szCs w:val="24"/>
        </w:rPr>
        <w:t xml:space="preserve"> </w:t>
      </w:r>
      <w:r w:rsidRPr="005D0BC5">
        <w:rPr>
          <w:bCs/>
          <w:sz w:val="24"/>
          <w:szCs w:val="24"/>
        </w:rPr>
        <w:t>A revogação ou anulação da licitação observará os procedimentos e normas previstas no art. 71 da Lei Federal nº 14.133/21.</w:t>
      </w:r>
    </w:p>
    <w:p w14:paraId="526F952B" w14:textId="77777777" w:rsidR="00D263CD" w:rsidRPr="00E47FFA" w:rsidRDefault="00D263CD" w:rsidP="00D263CD">
      <w:pPr>
        <w:jc w:val="both"/>
        <w:rPr>
          <w:bCs/>
          <w:sz w:val="24"/>
          <w:szCs w:val="24"/>
        </w:rPr>
      </w:pPr>
      <w:r w:rsidRPr="00E47FFA">
        <w:rPr>
          <w:b/>
          <w:sz w:val="24"/>
          <w:szCs w:val="24"/>
        </w:rPr>
        <w:t>1</w:t>
      </w:r>
      <w:r>
        <w:rPr>
          <w:b/>
          <w:sz w:val="24"/>
          <w:szCs w:val="24"/>
        </w:rPr>
        <w:t>8</w:t>
      </w:r>
      <w:r w:rsidRPr="00E47FFA">
        <w:rPr>
          <w:b/>
          <w:sz w:val="24"/>
          <w:szCs w:val="24"/>
        </w:rPr>
        <w:t>.2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14:paraId="1DBA68CB" w14:textId="77777777" w:rsidR="00D263CD" w:rsidRPr="00E47FFA" w:rsidRDefault="00D263CD" w:rsidP="00D263CD">
      <w:pPr>
        <w:jc w:val="both"/>
        <w:rPr>
          <w:bCs/>
          <w:sz w:val="24"/>
          <w:szCs w:val="24"/>
        </w:rPr>
      </w:pPr>
      <w:r w:rsidRPr="00E47FFA">
        <w:rPr>
          <w:b/>
          <w:sz w:val="24"/>
          <w:szCs w:val="24"/>
        </w:rPr>
        <w:t>1</w:t>
      </w:r>
      <w:r>
        <w:rPr>
          <w:b/>
          <w:sz w:val="24"/>
          <w:szCs w:val="24"/>
        </w:rPr>
        <w:t>8</w:t>
      </w:r>
      <w:r w:rsidRPr="00E47FFA">
        <w:rPr>
          <w:b/>
          <w:sz w:val="24"/>
          <w:szCs w:val="24"/>
        </w:rPr>
        <w:t>.3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1352E2E1" w14:textId="77777777" w:rsidR="00D263CD" w:rsidRPr="005D0BC5" w:rsidRDefault="00D263CD" w:rsidP="00D263CD">
      <w:pPr>
        <w:jc w:val="both"/>
        <w:rPr>
          <w:rFonts w:eastAsia="Lucida Sans Unicode"/>
          <w:sz w:val="24"/>
          <w:szCs w:val="24"/>
        </w:rPr>
      </w:pPr>
      <w:r w:rsidRPr="00E47FFA">
        <w:rPr>
          <w:b/>
          <w:sz w:val="24"/>
          <w:szCs w:val="24"/>
        </w:rPr>
        <w:t>1</w:t>
      </w:r>
      <w:r>
        <w:rPr>
          <w:b/>
          <w:sz w:val="24"/>
          <w:szCs w:val="24"/>
        </w:rPr>
        <w:t>8</w:t>
      </w:r>
      <w:r w:rsidRPr="00E47FFA">
        <w:rPr>
          <w:b/>
          <w:sz w:val="24"/>
          <w:szCs w:val="24"/>
        </w:rPr>
        <w:t>.4</w:t>
      </w:r>
      <w:r w:rsidRPr="00E47FFA">
        <w:rPr>
          <w:bCs/>
          <w:sz w:val="24"/>
          <w:szCs w:val="24"/>
        </w:rPr>
        <w:t xml:space="preserve"> Fica estabelecido que toda e qualquer informação, esclarecimento ou dado fornecidos</w:t>
      </w:r>
      <w:r w:rsidRPr="005D0BC5">
        <w:rPr>
          <w:rFonts w:eastAsia="Lucida Sans Unicode"/>
          <w:sz w:val="24"/>
          <w:szCs w:val="24"/>
        </w:rPr>
        <w:t xml:space="preserve"> verbalmente por servidores/empregados do licitador não serão considerados como argumento para impugnações, reclamações ou reivindicações por parte das proponentes. </w:t>
      </w:r>
    </w:p>
    <w:p w14:paraId="6DD68EE1" w14:textId="77777777" w:rsidR="00D263CD" w:rsidRPr="005D0BC5" w:rsidRDefault="00D263CD" w:rsidP="00D263CD">
      <w:pPr>
        <w:jc w:val="both"/>
        <w:rPr>
          <w:sz w:val="24"/>
          <w:szCs w:val="24"/>
        </w:rPr>
      </w:pPr>
      <w:r w:rsidRPr="005D0BC5">
        <w:rPr>
          <w:b/>
          <w:bCs/>
          <w:sz w:val="24"/>
          <w:szCs w:val="24"/>
        </w:rPr>
        <w:t>1</w:t>
      </w:r>
      <w:r>
        <w:rPr>
          <w:b/>
          <w:bCs/>
          <w:sz w:val="24"/>
          <w:szCs w:val="24"/>
        </w:rPr>
        <w:t>8</w:t>
      </w:r>
      <w:r w:rsidRPr="005D0BC5">
        <w:rPr>
          <w:b/>
          <w:bCs/>
          <w:sz w:val="24"/>
          <w:szCs w:val="24"/>
        </w:rPr>
        <w:t>.</w:t>
      </w:r>
      <w:r>
        <w:rPr>
          <w:b/>
          <w:bCs/>
          <w:sz w:val="24"/>
          <w:szCs w:val="24"/>
        </w:rPr>
        <w:t>5</w:t>
      </w:r>
      <w:r w:rsidRPr="005D0BC5">
        <w:rPr>
          <w:sz w:val="24"/>
          <w:szCs w:val="24"/>
        </w:rPr>
        <w:t xml:space="preserve">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5B342FF8" w14:textId="77777777" w:rsidR="00D263CD" w:rsidRPr="005D0BC5" w:rsidRDefault="00D263CD" w:rsidP="00D263CD">
      <w:pPr>
        <w:jc w:val="both"/>
        <w:rPr>
          <w:rFonts w:eastAsia="Lucida Sans Unicode"/>
          <w:sz w:val="24"/>
          <w:szCs w:val="24"/>
        </w:rPr>
      </w:pPr>
      <w:r w:rsidRPr="005D0BC5">
        <w:rPr>
          <w:rFonts w:eastAsia="Lucida Sans Unicode"/>
          <w:b/>
          <w:bCs/>
          <w:sz w:val="24"/>
          <w:szCs w:val="24"/>
        </w:rPr>
        <w:t>1</w:t>
      </w:r>
      <w:r>
        <w:rPr>
          <w:rFonts w:eastAsia="Lucida Sans Unicode"/>
          <w:b/>
          <w:bCs/>
          <w:sz w:val="24"/>
          <w:szCs w:val="24"/>
        </w:rPr>
        <w:t>8</w:t>
      </w:r>
      <w:r w:rsidRPr="005D0BC5">
        <w:rPr>
          <w:rFonts w:eastAsia="Lucida Sans Unicode"/>
          <w:b/>
          <w:bCs/>
          <w:sz w:val="24"/>
          <w:szCs w:val="24"/>
        </w:rPr>
        <w:t>.</w:t>
      </w:r>
      <w:r>
        <w:rPr>
          <w:rFonts w:eastAsia="Lucida Sans Unicode"/>
          <w:b/>
          <w:bCs/>
          <w:sz w:val="24"/>
          <w:szCs w:val="24"/>
        </w:rPr>
        <w:t>6</w:t>
      </w:r>
      <w:r w:rsidRPr="005D0BC5">
        <w:rPr>
          <w:rFonts w:eastAsia="Lucida Sans Unicode"/>
          <w:sz w:val="24"/>
          <w:szCs w:val="24"/>
        </w:rPr>
        <w:t xml:space="preserve"> Caso as datas previstas para a realização de sessões na presente licitação sejam declaradas feriado ou ponto facultativo, serão realizadas no primeiro dia útil subsequente.</w:t>
      </w:r>
    </w:p>
    <w:p w14:paraId="7C211C06" w14:textId="77777777" w:rsidR="00D263CD" w:rsidRPr="005D0BC5" w:rsidRDefault="00D263CD" w:rsidP="00D263CD">
      <w:pPr>
        <w:jc w:val="both"/>
        <w:rPr>
          <w:sz w:val="24"/>
          <w:szCs w:val="24"/>
        </w:rPr>
      </w:pPr>
      <w:r w:rsidRPr="005D0BC5">
        <w:rPr>
          <w:rFonts w:eastAsia="Lucida Sans Unicode"/>
          <w:b/>
          <w:bCs/>
          <w:sz w:val="24"/>
          <w:szCs w:val="24"/>
        </w:rPr>
        <w:t>1</w:t>
      </w:r>
      <w:r>
        <w:rPr>
          <w:rFonts w:eastAsia="Lucida Sans Unicode"/>
          <w:b/>
          <w:bCs/>
          <w:sz w:val="24"/>
          <w:szCs w:val="24"/>
        </w:rPr>
        <w:t>8</w:t>
      </w:r>
      <w:r w:rsidRPr="005D0BC5">
        <w:rPr>
          <w:rFonts w:eastAsia="Lucida Sans Unicode"/>
          <w:b/>
          <w:bCs/>
          <w:sz w:val="24"/>
          <w:szCs w:val="24"/>
        </w:rPr>
        <w:t>.</w:t>
      </w:r>
      <w:r>
        <w:rPr>
          <w:rFonts w:eastAsia="Lucida Sans Unicode"/>
          <w:b/>
          <w:bCs/>
          <w:sz w:val="24"/>
          <w:szCs w:val="24"/>
        </w:rPr>
        <w:t>7</w:t>
      </w:r>
      <w:r w:rsidRPr="005D0BC5">
        <w:rPr>
          <w:rFonts w:eastAsia="Lucida Sans Unicode"/>
          <w:sz w:val="24"/>
          <w:szCs w:val="24"/>
        </w:rPr>
        <w:t xml:space="preserve"> </w:t>
      </w:r>
      <w:r w:rsidRPr="005D0BC5">
        <w:rPr>
          <w:sz w:val="24"/>
          <w:szCs w:val="24"/>
        </w:rPr>
        <w:t>No julgamento da habilitação e das propostas, o Agente</w:t>
      </w:r>
      <w:r w:rsidRPr="005D0BC5">
        <w:rPr>
          <w:bCs/>
          <w:sz w:val="24"/>
          <w:szCs w:val="24"/>
        </w:rPr>
        <w:t xml:space="preserve"> de Contratação</w:t>
      </w:r>
      <w:r w:rsidRPr="005D0BC5">
        <w:rPr>
          <w:b/>
          <w:sz w:val="24"/>
          <w:szCs w:val="24"/>
        </w:rPr>
        <w:t xml:space="preserve"> </w:t>
      </w:r>
      <w:r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3D17B4" w14:textId="77777777" w:rsidR="00D263CD" w:rsidRPr="005D0BC5" w:rsidRDefault="00D263CD" w:rsidP="00D263CD">
      <w:pPr>
        <w:jc w:val="both"/>
        <w:rPr>
          <w:rFonts w:eastAsia="Lucida Sans Unicode"/>
          <w:sz w:val="24"/>
          <w:szCs w:val="24"/>
        </w:rPr>
      </w:pPr>
      <w:r w:rsidRPr="00EB1333">
        <w:rPr>
          <w:b/>
          <w:bCs/>
          <w:sz w:val="24"/>
          <w:szCs w:val="24"/>
        </w:rPr>
        <w:t>1</w:t>
      </w:r>
      <w:r>
        <w:rPr>
          <w:b/>
          <w:bCs/>
          <w:sz w:val="24"/>
          <w:szCs w:val="24"/>
        </w:rPr>
        <w:t>8</w:t>
      </w:r>
      <w:r w:rsidRPr="00EB1333">
        <w:rPr>
          <w:b/>
          <w:bCs/>
          <w:sz w:val="24"/>
          <w:szCs w:val="24"/>
        </w:rPr>
        <w:t>.</w:t>
      </w:r>
      <w:r>
        <w:rPr>
          <w:b/>
          <w:bCs/>
          <w:sz w:val="24"/>
          <w:szCs w:val="24"/>
        </w:rPr>
        <w:t>7</w:t>
      </w:r>
      <w:r w:rsidRPr="00EB1333">
        <w:rPr>
          <w:b/>
          <w:bCs/>
          <w:sz w:val="24"/>
          <w:szCs w:val="24"/>
        </w:rPr>
        <w:t>.1</w:t>
      </w:r>
      <w:r w:rsidRPr="005D0BC5">
        <w:rPr>
          <w:sz w:val="24"/>
          <w:szCs w:val="24"/>
        </w:rPr>
        <w:t xml:space="preserve"> O</w:t>
      </w:r>
      <w:r w:rsidRPr="005D0BC5">
        <w:rPr>
          <w:bCs/>
          <w:sz w:val="24"/>
          <w:szCs w:val="24"/>
        </w:rPr>
        <w:t xml:space="preserve"> Agente de Contratação</w:t>
      </w:r>
      <w:r w:rsidRPr="005D0BC5">
        <w:rPr>
          <w:b/>
          <w:sz w:val="24"/>
          <w:szCs w:val="24"/>
        </w:rPr>
        <w:t xml:space="preserve"> </w:t>
      </w:r>
      <w:r w:rsidRPr="005D0BC5">
        <w:rPr>
          <w:bCs/>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5D0BC5">
        <w:rPr>
          <w:b/>
          <w:sz w:val="24"/>
          <w:szCs w:val="24"/>
        </w:rPr>
        <w:t xml:space="preserve"> </w:t>
      </w:r>
      <w:r w:rsidRPr="005D0BC5">
        <w:rPr>
          <w:bCs/>
          <w:sz w:val="24"/>
          <w:szCs w:val="24"/>
        </w:rPr>
        <w:t>recebimento das propostas, nos termos do art. 64 da Lei Federal nº 14.133/21.</w:t>
      </w:r>
    </w:p>
    <w:p w14:paraId="4BC3223E" w14:textId="77777777" w:rsidR="00D263CD" w:rsidRDefault="00D263CD" w:rsidP="00D263CD">
      <w:pPr>
        <w:jc w:val="both"/>
        <w:rPr>
          <w:sz w:val="24"/>
          <w:szCs w:val="24"/>
        </w:rPr>
      </w:pPr>
      <w:r w:rsidRPr="005D0BC5">
        <w:rPr>
          <w:rFonts w:eastAsia="Lucida Sans Unicode"/>
          <w:b/>
          <w:bCs/>
          <w:sz w:val="24"/>
          <w:szCs w:val="24"/>
        </w:rPr>
        <w:t>1</w:t>
      </w:r>
      <w:r>
        <w:rPr>
          <w:rFonts w:eastAsia="Lucida Sans Unicode"/>
          <w:b/>
          <w:bCs/>
          <w:sz w:val="24"/>
          <w:szCs w:val="24"/>
        </w:rPr>
        <w:t>8</w:t>
      </w:r>
      <w:r w:rsidRPr="005D0BC5">
        <w:rPr>
          <w:rFonts w:eastAsia="Lucida Sans Unicode"/>
          <w:b/>
          <w:bCs/>
          <w:sz w:val="24"/>
          <w:szCs w:val="24"/>
        </w:rPr>
        <w:t>.</w:t>
      </w:r>
      <w:r>
        <w:rPr>
          <w:rFonts w:eastAsia="Lucida Sans Unicode"/>
          <w:b/>
          <w:bCs/>
          <w:sz w:val="24"/>
          <w:szCs w:val="24"/>
        </w:rPr>
        <w:t>8</w:t>
      </w:r>
      <w:r w:rsidRPr="005D0BC5">
        <w:rPr>
          <w:sz w:val="24"/>
          <w:szCs w:val="24"/>
        </w:rP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180573CD" w14:textId="77777777" w:rsidR="00D263CD" w:rsidRPr="00BC29D3" w:rsidRDefault="00D263CD" w:rsidP="00D263CD">
      <w:pPr>
        <w:jc w:val="both"/>
        <w:rPr>
          <w:sz w:val="24"/>
          <w:szCs w:val="24"/>
        </w:rPr>
      </w:pPr>
      <w:r w:rsidRPr="00BC29D3">
        <w:rPr>
          <w:b/>
          <w:bCs/>
          <w:sz w:val="24"/>
          <w:szCs w:val="24"/>
        </w:rPr>
        <w:t>1</w:t>
      </w:r>
      <w:r>
        <w:rPr>
          <w:b/>
          <w:bCs/>
          <w:sz w:val="24"/>
          <w:szCs w:val="24"/>
        </w:rPr>
        <w:t>8</w:t>
      </w:r>
      <w:r w:rsidRPr="00BC29D3">
        <w:rPr>
          <w:b/>
          <w:bCs/>
          <w:sz w:val="24"/>
          <w:szCs w:val="24"/>
        </w:rPr>
        <w:t>.</w:t>
      </w:r>
      <w:r>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43839B2" w14:textId="77777777" w:rsidR="00D263CD" w:rsidRPr="000340BA" w:rsidRDefault="00D263CD" w:rsidP="00D263CD">
      <w:pPr>
        <w:jc w:val="both"/>
        <w:rPr>
          <w:sz w:val="24"/>
          <w:szCs w:val="24"/>
        </w:rPr>
      </w:pPr>
      <w:r w:rsidRPr="00BC29D3">
        <w:rPr>
          <w:b/>
          <w:bCs/>
          <w:sz w:val="24"/>
          <w:szCs w:val="24"/>
        </w:rPr>
        <w:t>1</w:t>
      </w:r>
      <w:r>
        <w:rPr>
          <w:b/>
          <w:bCs/>
          <w:sz w:val="24"/>
          <w:szCs w:val="24"/>
        </w:rPr>
        <w:t>8</w:t>
      </w:r>
      <w:r w:rsidRPr="00BC29D3">
        <w:rPr>
          <w:b/>
          <w:bCs/>
          <w:sz w:val="24"/>
          <w:szCs w:val="24"/>
        </w:rPr>
        <w:t>.</w:t>
      </w:r>
      <w:r>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1C0A1A50" w14:textId="77777777" w:rsidR="00D263CD" w:rsidRPr="005D0BC5" w:rsidRDefault="00D263CD" w:rsidP="00D263CD">
      <w:pPr>
        <w:tabs>
          <w:tab w:val="left" w:pos="851"/>
        </w:tabs>
        <w:jc w:val="both"/>
        <w:rPr>
          <w:sz w:val="24"/>
          <w:szCs w:val="24"/>
        </w:rPr>
      </w:pPr>
      <w:r w:rsidRPr="005D0BC5">
        <w:rPr>
          <w:rFonts w:eastAsia="Lucida Sans Unicode"/>
          <w:b/>
          <w:bCs/>
          <w:sz w:val="24"/>
          <w:szCs w:val="24"/>
        </w:rPr>
        <w:t>1</w:t>
      </w:r>
      <w:r>
        <w:rPr>
          <w:rFonts w:eastAsia="Lucida Sans Unicode"/>
          <w:b/>
          <w:bCs/>
          <w:sz w:val="24"/>
          <w:szCs w:val="24"/>
        </w:rPr>
        <w:t>8</w:t>
      </w:r>
      <w:r w:rsidRPr="005D0BC5">
        <w:rPr>
          <w:rFonts w:eastAsia="Lucida Sans Unicode"/>
          <w:b/>
          <w:bCs/>
          <w:sz w:val="24"/>
          <w:szCs w:val="24"/>
        </w:rPr>
        <w:t>.</w:t>
      </w:r>
      <w:r>
        <w:rPr>
          <w:rFonts w:eastAsia="Lucida Sans Unicode"/>
          <w:b/>
          <w:bCs/>
          <w:sz w:val="24"/>
          <w:szCs w:val="24"/>
        </w:rPr>
        <w:t>11</w:t>
      </w:r>
      <w:r w:rsidRPr="005D0BC5">
        <w:rPr>
          <w:b/>
          <w:sz w:val="24"/>
          <w:szCs w:val="24"/>
        </w:rPr>
        <w:t xml:space="preserve"> </w:t>
      </w:r>
      <w:r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AA02ED3" w14:textId="77777777" w:rsidR="00D263CD" w:rsidRPr="005D0BC5" w:rsidRDefault="00D263CD" w:rsidP="00D263CD">
      <w:pPr>
        <w:tabs>
          <w:tab w:val="left" w:pos="851"/>
        </w:tabs>
        <w:jc w:val="both"/>
        <w:rPr>
          <w:bCs/>
          <w:sz w:val="24"/>
          <w:szCs w:val="24"/>
        </w:rPr>
      </w:pPr>
      <w:r w:rsidRPr="005D0BC5">
        <w:rPr>
          <w:rFonts w:eastAsia="Lucida Sans Unicode"/>
          <w:b/>
          <w:bCs/>
          <w:sz w:val="24"/>
          <w:szCs w:val="24"/>
        </w:rPr>
        <w:t>1</w:t>
      </w:r>
      <w:r>
        <w:rPr>
          <w:rFonts w:eastAsia="Lucida Sans Unicode"/>
          <w:b/>
          <w:bCs/>
          <w:sz w:val="24"/>
          <w:szCs w:val="24"/>
        </w:rPr>
        <w:t>8</w:t>
      </w:r>
      <w:r w:rsidRPr="005D0BC5">
        <w:rPr>
          <w:rFonts w:eastAsia="Lucida Sans Unicode"/>
          <w:b/>
          <w:bCs/>
          <w:sz w:val="24"/>
          <w:szCs w:val="24"/>
        </w:rPr>
        <w:t>.</w:t>
      </w:r>
      <w:r>
        <w:rPr>
          <w:rFonts w:eastAsia="Lucida Sans Unicode"/>
          <w:b/>
          <w:bCs/>
          <w:sz w:val="24"/>
          <w:szCs w:val="24"/>
        </w:rPr>
        <w:t>12</w:t>
      </w:r>
      <w:r w:rsidRPr="005D0BC5">
        <w:rPr>
          <w:sz w:val="24"/>
          <w:szCs w:val="24"/>
        </w:rPr>
        <w:t xml:space="preserve"> Os casos omissos e as dúvidas surgidas serão resolvidos pelo Agente de Contratação</w:t>
      </w:r>
      <w:r w:rsidRPr="005D0BC5">
        <w:rPr>
          <w:bCs/>
          <w:sz w:val="24"/>
          <w:szCs w:val="24"/>
        </w:rPr>
        <w:t>,</w:t>
      </w:r>
      <w:r w:rsidRPr="005D0BC5">
        <w:rPr>
          <w:sz w:val="24"/>
          <w:szCs w:val="24"/>
        </w:rPr>
        <w:t xml:space="preserve"> ouvidas, se for o caso, as Unidades competentes.</w:t>
      </w:r>
    </w:p>
    <w:p w14:paraId="7E314497" w14:textId="77777777" w:rsidR="00D263CD" w:rsidRPr="005D0BC5" w:rsidRDefault="00D263CD" w:rsidP="00D263CD">
      <w:pPr>
        <w:tabs>
          <w:tab w:val="left" w:pos="851"/>
        </w:tabs>
        <w:jc w:val="both"/>
        <w:rPr>
          <w:sz w:val="24"/>
          <w:szCs w:val="24"/>
        </w:rPr>
      </w:pPr>
      <w:r w:rsidRPr="005D0BC5">
        <w:rPr>
          <w:rFonts w:eastAsia="Lucida Sans Unicode"/>
          <w:b/>
          <w:bCs/>
          <w:sz w:val="24"/>
          <w:szCs w:val="24"/>
        </w:rPr>
        <w:lastRenderedPageBreak/>
        <w:t>1</w:t>
      </w:r>
      <w:r>
        <w:rPr>
          <w:rFonts w:eastAsia="Lucida Sans Unicode"/>
          <w:b/>
          <w:bCs/>
          <w:sz w:val="24"/>
          <w:szCs w:val="24"/>
        </w:rPr>
        <w:t>8</w:t>
      </w:r>
      <w:r w:rsidRPr="005D0BC5">
        <w:rPr>
          <w:rFonts w:eastAsia="Lucida Sans Unicode"/>
          <w:b/>
          <w:bCs/>
          <w:sz w:val="24"/>
          <w:szCs w:val="24"/>
        </w:rPr>
        <w:t>.1</w:t>
      </w:r>
      <w:r>
        <w:rPr>
          <w:rFonts w:eastAsia="Lucida Sans Unicode"/>
          <w:b/>
          <w:bCs/>
          <w:sz w:val="24"/>
          <w:szCs w:val="24"/>
        </w:rPr>
        <w:t>3</w:t>
      </w:r>
      <w:r w:rsidRPr="005D0BC5">
        <w:rPr>
          <w:b/>
          <w:sz w:val="24"/>
          <w:szCs w:val="24"/>
        </w:rPr>
        <w:tab/>
      </w:r>
      <w:r w:rsidRPr="005D0BC5">
        <w:rPr>
          <w:sz w:val="24"/>
          <w:szCs w:val="24"/>
        </w:rPr>
        <w:t>Fica ressalvada a possibilidade de alteração das condições contratuais em face da superveniência de normas federais e municipais disciplinando a matéria.</w:t>
      </w:r>
    </w:p>
    <w:p w14:paraId="4321634B" w14:textId="77777777" w:rsidR="00D263CD" w:rsidRPr="005D0BC5" w:rsidRDefault="00D263CD" w:rsidP="00D263CD">
      <w:pPr>
        <w:tabs>
          <w:tab w:val="left" w:pos="851"/>
        </w:tabs>
        <w:jc w:val="both"/>
        <w:rPr>
          <w:sz w:val="24"/>
          <w:szCs w:val="24"/>
        </w:rPr>
      </w:pPr>
      <w:r w:rsidRPr="005D0BC5">
        <w:rPr>
          <w:rFonts w:eastAsia="Lucida Sans Unicode"/>
          <w:b/>
          <w:bCs/>
          <w:sz w:val="24"/>
          <w:szCs w:val="24"/>
        </w:rPr>
        <w:t>1</w:t>
      </w:r>
      <w:r>
        <w:rPr>
          <w:rFonts w:eastAsia="Lucida Sans Unicode"/>
          <w:b/>
          <w:bCs/>
          <w:sz w:val="24"/>
          <w:szCs w:val="24"/>
        </w:rPr>
        <w:t>8</w:t>
      </w:r>
      <w:r w:rsidRPr="005D0BC5">
        <w:rPr>
          <w:rFonts w:eastAsia="Lucida Sans Unicode"/>
          <w:b/>
          <w:bCs/>
          <w:sz w:val="24"/>
          <w:szCs w:val="24"/>
        </w:rPr>
        <w:t>.1</w:t>
      </w:r>
      <w:r>
        <w:rPr>
          <w:rFonts w:eastAsia="Lucida Sans Unicode"/>
          <w:b/>
          <w:bCs/>
          <w:sz w:val="24"/>
          <w:szCs w:val="24"/>
        </w:rPr>
        <w:t>4</w:t>
      </w:r>
      <w:r w:rsidRPr="005D0BC5">
        <w:rPr>
          <w:b/>
          <w:sz w:val="24"/>
          <w:szCs w:val="24"/>
        </w:rPr>
        <w:t xml:space="preserve"> </w:t>
      </w:r>
      <w:r w:rsidRPr="005D0BC5">
        <w:rPr>
          <w:sz w:val="24"/>
          <w:szCs w:val="24"/>
        </w:rPr>
        <w:t>Os atos relativos à licitação efetuados por meio do sistema serão formalizados e registrados em processo administrativo pertinente ao certame.</w:t>
      </w:r>
    </w:p>
    <w:p w14:paraId="72EB199F" w14:textId="77777777" w:rsidR="00D263CD" w:rsidRPr="005D0BC5" w:rsidRDefault="00D263CD" w:rsidP="00D263CD">
      <w:pPr>
        <w:tabs>
          <w:tab w:val="left" w:pos="851"/>
        </w:tabs>
        <w:jc w:val="both"/>
        <w:rPr>
          <w:sz w:val="24"/>
          <w:szCs w:val="24"/>
        </w:rPr>
      </w:pPr>
      <w:r w:rsidRPr="005D0BC5">
        <w:rPr>
          <w:rFonts w:eastAsia="Lucida Sans Unicode"/>
          <w:b/>
          <w:bCs/>
          <w:sz w:val="24"/>
          <w:szCs w:val="24"/>
        </w:rPr>
        <w:t>1</w:t>
      </w:r>
      <w:r>
        <w:rPr>
          <w:rFonts w:eastAsia="Lucida Sans Unicode"/>
          <w:b/>
          <w:bCs/>
          <w:sz w:val="24"/>
          <w:szCs w:val="24"/>
        </w:rPr>
        <w:t>8</w:t>
      </w:r>
      <w:r w:rsidRPr="005D0BC5">
        <w:rPr>
          <w:rFonts w:eastAsia="Lucida Sans Unicode"/>
          <w:b/>
          <w:bCs/>
          <w:sz w:val="24"/>
          <w:szCs w:val="24"/>
        </w:rPr>
        <w:t>.1</w:t>
      </w:r>
      <w:r>
        <w:rPr>
          <w:rFonts w:eastAsia="Lucida Sans Unicode"/>
          <w:b/>
          <w:bCs/>
          <w:sz w:val="24"/>
          <w:szCs w:val="24"/>
        </w:rPr>
        <w:t>5</w:t>
      </w:r>
      <w:r w:rsidRPr="005D0BC5">
        <w:rPr>
          <w:b/>
          <w:sz w:val="24"/>
          <w:szCs w:val="24"/>
        </w:rPr>
        <w:t xml:space="preserve"> </w:t>
      </w:r>
      <w:r w:rsidRPr="005D0BC5">
        <w:rPr>
          <w:sz w:val="24"/>
          <w:szCs w:val="24"/>
        </w:rPr>
        <w:t>O resultado deste certame e os demais atos pertinentes a esta licitação sujeitos a publicação serão divulgados no Portal Nacional de Contratações Públicas.</w:t>
      </w:r>
    </w:p>
    <w:p w14:paraId="4042DFC0" w14:textId="77777777" w:rsidR="00D263CD" w:rsidRPr="005D0BC5" w:rsidRDefault="00D263CD" w:rsidP="00D263CD">
      <w:pPr>
        <w:jc w:val="both"/>
        <w:rPr>
          <w:sz w:val="24"/>
          <w:szCs w:val="24"/>
        </w:rPr>
      </w:pPr>
      <w:r w:rsidRPr="005D0BC5">
        <w:rPr>
          <w:b/>
          <w:bCs/>
          <w:sz w:val="24"/>
          <w:szCs w:val="24"/>
        </w:rPr>
        <w:t>1</w:t>
      </w:r>
      <w:r>
        <w:rPr>
          <w:b/>
          <w:bCs/>
          <w:sz w:val="24"/>
          <w:szCs w:val="24"/>
        </w:rPr>
        <w:t>8</w:t>
      </w:r>
      <w:r w:rsidRPr="005D0BC5">
        <w:rPr>
          <w:b/>
          <w:bCs/>
          <w:sz w:val="24"/>
          <w:szCs w:val="24"/>
        </w:rPr>
        <w:t>.1</w:t>
      </w:r>
      <w:r>
        <w:rPr>
          <w:b/>
          <w:bCs/>
          <w:sz w:val="24"/>
          <w:szCs w:val="24"/>
        </w:rPr>
        <w:t>6</w:t>
      </w:r>
      <w:r w:rsidRPr="005D0BC5">
        <w:rPr>
          <w:sz w:val="24"/>
          <w:szCs w:val="24"/>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08E8D4F" w14:textId="77777777" w:rsidR="00D263CD" w:rsidRPr="005D0BC5" w:rsidRDefault="00D263CD" w:rsidP="00D263CD">
      <w:pPr>
        <w:tabs>
          <w:tab w:val="left" w:pos="851"/>
        </w:tabs>
        <w:jc w:val="both"/>
        <w:rPr>
          <w:sz w:val="24"/>
          <w:szCs w:val="24"/>
        </w:rPr>
      </w:pPr>
      <w:r w:rsidRPr="005D0BC5">
        <w:rPr>
          <w:rFonts w:eastAsia="Lucida Sans Unicode"/>
          <w:b/>
          <w:bCs/>
          <w:sz w:val="24"/>
          <w:szCs w:val="24"/>
        </w:rPr>
        <w:t>1</w:t>
      </w:r>
      <w:r>
        <w:rPr>
          <w:rFonts w:eastAsia="Lucida Sans Unicode"/>
          <w:b/>
          <w:bCs/>
          <w:sz w:val="24"/>
          <w:szCs w:val="24"/>
        </w:rPr>
        <w:t>8</w:t>
      </w:r>
      <w:r w:rsidRPr="005D0BC5">
        <w:rPr>
          <w:rFonts w:eastAsia="Lucida Sans Unicode"/>
          <w:b/>
          <w:bCs/>
          <w:sz w:val="24"/>
          <w:szCs w:val="24"/>
        </w:rPr>
        <w:t>.1</w:t>
      </w:r>
      <w:r>
        <w:rPr>
          <w:rFonts w:eastAsia="Lucida Sans Unicode"/>
          <w:b/>
          <w:bCs/>
          <w:sz w:val="24"/>
          <w:szCs w:val="24"/>
        </w:rPr>
        <w:t xml:space="preserve">7 </w:t>
      </w:r>
      <w:r w:rsidRPr="005D0BC5">
        <w:rPr>
          <w:sz w:val="24"/>
          <w:szCs w:val="24"/>
        </w:rPr>
        <w:t xml:space="preserve">Fica desde logo eleito o Foro da Comarca </w:t>
      </w:r>
      <w:r>
        <w:rPr>
          <w:sz w:val="24"/>
          <w:szCs w:val="24"/>
          <w:lang w:eastAsia="pt-BR"/>
        </w:rPr>
        <w:t>UBIRATÃ- PR</w:t>
      </w:r>
      <w:r w:rsidRPr="005D0BC5">
        <w:rPr>
          <w:sz w:val="24"/>
          <w:szCs w:val="24"/>
        </w:rPr>
        <w:t xml:space="preserve"> - para dirimir quaisquer controvérsias decorrentes do presente certame ou de ajuste dele decorrente.</w:t>
      </w:r>
    </w:p>
    <w:p w14:paraId="46C979DB" w14:textId="3CE5D479" w:rsidR="009008FC" w:rsidRPr="00783CF4" w:rsidRDefault="009008FC" w:rsidP="00783CF4">
      <w:pPr>
        <w:jc w:val="both"/>
      </w:pP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4EE834F5" w:rsidR="0075561C" w:rsidRPr="005D0BC5" w:rsidRDefault="0075561C" w:rsidP="00584E41">
      <w:pPr>
        <w:shd w:val="clear" w:color="auto" w:fill="FFFFFF"/>
        <w:suppressAutoHyphens w:val="0"/>
        <w:rPr>
          <w:b/>
          <w:bCs/>
          <w:sz w:val="24"/>
          <w:szCs w:val="24"/>
          <w:lang w:eastAsia="pt-BR"/>
        </w:rPr>
      </w:pPr>
      <w:bookmarkStart w:id="60" w:name="_Hlk151647218"/>
      <w:bookmarkStart w:id="61" w:name="_Hlk158025056"/>
      <w:r w:rsidRPr="005D0BC5">
        <w:rPr>
          <w:b/>
          <w:bCs/>
          <w:sz w:val="24"/>
          <w:szCs w:val="24"/>
          <w:bdr w:val="none" w:sz="0" w:space="0" w:color="auto" w:frame="1"/>
          <w:lang w:eastAsia="pt-BR"/>
        </w:rPr>
        <w:t>1</w:t>
      </w:r>
      <w:r w:rsidR="009C2A12">
        <w:rPr>
          <w:b/>
          <w:bCs/>
          <w:sz w:val="24"/>
          <w:szCs w:val="24"/>
          <w:bdr w:val="none" w:sz="0" w:space="0" w:color="auto" w:frame="1"/>
          <w:lang w:eastAsia="pt-BR"/>
        </w:rPr>
        <w:t>9</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073A8906"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9C2A12">
        <w:rPr>
          <w:b/>
          <w:bCs/>
          <w:sz w:val="24"/>
          <w:szCs w:val="24"/>
          <w:lang w:eastAsia="pt-BR"/>
        </w:rPr>
        <w:t>9</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62"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63"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63"/>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295A424" w14:textId="77777777" w:rsidR="00EA6A31" w:rsidRPr="00FC39AE" w:rsidRDefault="00EA6A31" w:rsidP="00EA6A31">
      <w:pPr>
        <w:jc w:val="both"/>
        <w:rPr>
          <w:sz w:val="24"/>
          <w:szCs w:val="24"/>
        </w:rPr>
      </w:pPr>
      <w:bookmarkStart w:id="64" w:name="_Hlk198626049"/>
      <w:bookmarkEnd w:id="59"/>
      <w:bookmarkEnd w:id="60"/>
      <w:r w:rsidRPr="00FC39AE">
        <w:rPr>
          <w:sz w:val="24"/>
          <w:szCs w:val="24"/>
        </w:rPr>
        <w:t>ANEXO XVI – Elementos Técnicos Instrutores:</w:t>
      </w:r>
    </w:p>
    <w:p w14:paraId="31C6B9BE"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Elementos gráficos (plantas e documentos gráficos);</w:t>
      </w:r>
    </w:p>
    <w:p w14:paraId="2FD07E7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Especificações técnicas e memoriais;</w:t>
      </w:r>
    </w:p>
    <w:p w14:paraId="6C91AB1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Relação de serviços e quantidades e Planilha Orçamentária</w:t>
      </w:r>
    </w:p>
    <w:p w14:paraId="2B5EAE10"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Plano de Amostragem</w:t>
      </w:r>
    </w:p>
    <w:p w14:paraId="2C348B06" w14:textId="6A486192" w:rsidR="00681AC5" w:rsidRDefault="00EA6A31" w:rsidP="00EA6A31">
      <w:pPr>
        <w:numPr>
          <w:ilvl w:val="0"/>
          <w:numId w:val="2"/>
        </w:numPr>
        <w:ind w:left="0" w:firstLine="426"/>
        <w:jc w:val="both"/>
        <w:rPr>
          <w:color w:val="000000"/>
          <w:sz w:val="24"/>
          <w:szCs w:val="24"/>
        </w:rPr>
      </w:pPr>
      <w:r w:rsidRPr="00FC39AE">
        <w:rPr>
          <w:color w:val="000000"/>
          <w:sz w:val="24"/>
          <w:szCs w:val="24"/>
        </w:rPr>
        <w:t>Modelo de placa.</w:t>
      </w:r>
      <w:bookmarkEnd w:id="64"/>
    </w:p>
    <w:p w14:paraId="34251D0E" w14:textId="77777777" w:rsidR="00AC51D4" w:rsidRDefault="00AC51D4" w:rsidP="00AC51D4">
      <w:pPr>
        <w:ind w:left="426"/>
        <w:jc w:val="both"/>
        <w:rPr>
          <w:color w:val="000000"/>
          <w:sz w:val="24"/>
          <w:szCs w:val="24"/>
        </w:rPr>
      </w:pPr>
    </w:p>
    <w:p w14:paraId="21BDE8C8" w14:textId="77777777" w:rsidR="00AC51D4" w:rsidRDefault="00AC51D4" w:rsidP="00AC51D4">
      <w:pPr>
        <w:ind w:left="426"/>
        <w:jc w:val="both"/>
        <w:rPr>
          <w:color w:val="000000"/>
          <w:sz w:val="24"/>
          <w:szCs w:val="24"/>
        </w:rPr>
      </w:pPr>
    </w:p>
    <w:p w14:paraId="76C62850" w14:textId="77777777" w:rsidR="00436C76" w:rsidRPr="005D0BC5" w:rsidRDefault="00436C76" w:rsidP="00436C76">
      <w:pPr>
        <w:jc w:val="both"/>
        <w:rPr>
          <w:color w:val="000000"/>
          <w:sz w:val="24"/>
          <w:szCs w:val="24"/>
        </w:rPr>
      </w:pPr>
    </w:p>
    <w:bookmarkEnd w:id="61"/>
    <w:bookmarkEnd w:id="62"/>
    <w:p w14:paraId="69DC7D4B" w14:textId="49C18532" w:rsidR="00971399" w:rsidRDefault="00AC51D4" w:rsidP="00971399">
      <w:pPr>
        <w:jc w:val="center"/>
        <w:rPr>
          <w:color w:val="000000"/>
          <w:sz w:val="24"/>
          <w:szCs w:val="24"/>
        </w:rPr>
      </w:pPr>
      <w:r>
        <w:rPr>
          <w:color w:val="000000"/>
          <w:sz w:val="24"/>
          <w:szCs w:val="24"/>
        </w:rPr>
        <w:t>Juranda</w:t>
      </w:r>
      <w:r w:rsidR="00971399" w:rsidRPr="00A91746">
        <w:rPr>
          <w:color w:val="000000"/>
          <w:sz w:val="24"/>
          <w:szCs w:val="24"/>
        </w:rPr>
        <w:t>,</w:t>
      </w:r>
      <w:r>
        <w:rPr>
          <w:color w:val="000000"/>
          <w:sz w:val="24"/>
          <w:szCs w:val="24"/>
        </w:rPr>
        <w:t xml:space="preserve"> PR </w:t>
      </w:r>
      <w:r w:rsidR="00971399" w:rsidRPr="00A91746">
        <w:rPr>
          <w:color w:val="000000"/>
          <w:sz w:val="24"/>
          <w:szCs w:val="24"/>
        </w:rPr>
        <w:t xml:space="preserve"> </w:t>
      </w:r>
      <w:r>
        <w:rPr>
          <w:color w:val="000000"/>
          <w:sz w:val="24"/>
          <w:szCs w:val="24"/>
        </w:rPr>
        <w:t>02</w:t>
      </w:r>
      <w:r w:rsidR="00971399" w:rsidRPr="00A91746">
        <w:rPr>
          <w:color w:val="000000"/>
          <w:sz w:val="24"/>
          <w:szCs w:val="24"/>
        </w:rPr>
        <w:t xml:space="preserve"> de </w:t>
      </w:r>
      <w:r>
        <w:rPr>
          <w:color w:val="000000"/>
          <w:sz w:val="24"/>
          <w:szCs w:val="24"/>
        </w:rPr>
        <w:t>fevereiro</w:t>
      </w:r>
      <w:r w:rsidR="00971399" w:rsidRPr="00A91746">
        <w:rPr>
          <w:color w:val="000000"/>
          <w:sz w:val="24"/>
          <w:szCs w:val="24"/>
        </w:rPr>
        <w:t xml:space="preserve"> de 20</w:t>
      </w:r>
      <w:r>
        <w:rPr>
          <w:color w:val="000000"/>
          <w:sz w:val="24"/>
          <w:szCs w:val="24"/>
        </w:rPr>
        <w:t>26</w:t>
      </w:r>
      <w:r w:rsidR="00971399" w:rsidRPr="00A91746">
        <w:rPr>
          <w:color w:val="000000"/>
          <w:sz w:val="24"/>
          <w:szCs w:val="24"/>
        </w:rPr>
        <w:t>.</w:t>
      </w:r>
    </w:p>
    <w:p w14:paraId="3254B1A7" w14:textId="6CB92214" w:rsidR="00A23FDF" w:rsidRPr="00A91746" w:rsidRDefault="00AC51D4" w:rsidP="00971399">
      <w:pPr>
        <w:jc w:val="center"/>
        <w:rPr>
          <w:color w:val="000000"/>
          <w:sz w:val="24"/>
          <w:szCs w:val="24"/>
        </w:rPr>
      </w:pPr>
      <w:r>
        <w:rPr>
          <w:color w:val="000000"/>
          <w:sz w:val="24"/>
          <w:szCs w:val="24"/>
        </w:rPr>
        <w:t>Secretário M. de Obras, Viação e Serviços Urbanos</w:t>
      </w:r>
    </w:p>
    <w:p w14:paraId="6E513F48" w14:textId="432F00AF" w:rsidR="00217440" w:rsidRPr="005D0BC5" w:rsidRDefault="00971399" w:rsidP="00971399">
      <w:pPr>
        <w:jc w:val="center"/>
        <w:rPr>
          <w:szCs w:val="24"/>
        </w:rPr>
        <w:sectPr w:rsidR="00217440" w:rsidRPr="005D0BC5" w:rsidSect="00951C64">
          <w:headerReference w:type="even" r:id="rId20"/>
          <w:headerReference w:type="default" r:id="rId21"/>
          <w:footerReference w:type="even" r:id="rId22"/>
          <w:footerReference w:type="default" r:id="rId23"/>
          <w:headerReference w:type="first" r:id="rId24"/>
          <w:footerReference w:type="first" r:id="rId25"/>
          <w:footnotePr>
            <w:pos w:val="beneathText"/>
          </w:footnotePr>
          <w:pgSz w:w="11905" w:h="16837"/>
          <w:pgMar w:top="1701" w:right="1134" w:bottom="1701" w:left="1701" w:header="720" w:footer="720" w:gutter="0"/>
          <w:cols w:space="720"/>
          <w:docGrid w:linePitch="360"/>
        </w:sectPr>
      </w:pPr>
      <w:r>
        <w:rPr>
          <w:color w:val="000000"/>
          <w:sz w:val="24"/>
          <w:szCs w:val="24"/>
        </w:rPr>
        <w:t>SERVIDOR(A) ÓRGÃO/ENTIDADE/SETOR</w:t>
      </w:r>
    </w:p>
    <w:p w14:paraId="3DF591EF" w14:textId="77777777" w:rsidR="00E8724A" w:rsidRPr="005D0BC5" w:rsidRDefault="00E8724A" w:rsidP="00584E41">
      <w:pPr>
        <w:rPr>
          <w:sz w:val="24"/>
          <w:szCs w:val="24"/>
        </w:rPr>
      </w:pPr>
    </w:p>
    <w:p w14:paraId="10EC6381" w14:textId="77777777" w:rsidR="00C24291" w:rsidRPr="005D0BC5" w:rsidRDefault="00967897" w:rsidP="00584E41">
      <w:pPr>
        <w:pStyle w:val="Rodap"/>
        <w:tabs>
          <w:tab w:val="clear" w:pos="4419"/>
          <w:tab w:val="clear" w:pos="8838"/>
        </w:tabs>
        <w:jc w:val="center"/>
        <w:rPr>
          <w:b/>
          <w:sz w:val="24"/>
          <w:szCs w:val="24"/>
        </w:rPr>
      </w:pPr>
      <w:bookmarkStart w:id="65" w:name="_Hlk151372084"/>
      <w:r>
        <w:rPr>
          <w:b/>
          <w:sz w:val="24"/>
          <w:szCs w:val="24"/>
        </w:rPr>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40F5C31E"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66"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67" w:name="_Hlk131068657"/>
      <w:bookmarkEnd w:id="66"/>
    </w:p>
    <w:bookmarkEnd w:id="67"/>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082A7AAB"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767B96">
        <w:rPr>
          <w:sz w:val="24"/>
          <w:szCs w:val="24"/>
        </w:rPr>
        <w:t>PRESENCIAL</w:t>
      </w:r>
      <w:r w:rsidR="00A65BD1"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38B6FB2F"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14:paraId="2529AE86" w14:textId="6F1A059F" w:rsidR="00A96DD3" w:rsidRPr="005D0BC5" w:rsidRDefault="001F27D2" w:rsidP="005D3890">
      <w:pPr>
        <w:pStyle w:val="Standarduser"/>
        <w:shd w:val="clear" w:color="auto" w:fill="FFFFFF"/>
        <w:jc w:val="both"/>
        <w:rPr>
          <w:rFonts w:ascii="Times New Roman" w:hAnsi="Times New Roman" w:cs="Times New Roman"/>
          <w:color w:val="auto"/>
          <w:sz w:val="24"/>
          <w:szCs w:val="24"/>
        </w:rPr>
      </w:pPr>
      <w:bookmarkStart w:id="68"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68"/>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19D9ADF0" w14:textId="77777777" w:rsidR="00C40516" w:rsidRPr="005D0BC5" w:rsidRDefault="00C40516" w:rsidP="00C40516">
      <w:pPr>
        <w:jc w:val="both"/>
        <w:rPr>
          <w:b/>
          <w:sz w:val="24"/>
          <w:szCs w:val="24"/>
        </w:rPr>
      </w:pPr>
      <w:bookmarkStart w:id="69" w:name="_Hlk183079977"/>
      <w:r w:rsidRPr="005D0BC5">
        <w:rPr>
          <w:b/>
          <w:sz w:val="24"/>
          <w:szCs w:val="24"/>
        </w:rPr>
        <w:t>CLÁUSULA TERCEIRA - DOS RECURSOS</w:t>
      </w:r>
    </w:p>
    <w:p w14:paraId="6CEB84C8" w14:textId="66A5C99E" w:rsidR="00C669BE" w:rsidRPr="005D0BC5" w:rsidRDefault="00FB2994" w:rsidP="006A685E">
      <w:pPr>
        <w:suppressAutoHyphens w:val="0"/>
        <w:spacing w:after="160" w:line="259" w:lineRule="auto"/>
        <w:jc w:val="both"/>
        <w:rPr>
          <w:sz w:val="24"/>
          <w:szCs w:val="24"/>
        </w:rPr>
      </w:pPr>
      <w:bookmarkStart w:id="70" w:name="_Hlk183160583"/>
      <w:bookmarkEnd w:id="69"/>
      <w:r w:rsidRPr="00012E59">
        <w:rPr>
          <w:b/>
          <w:bCs/>
          <w:sz w:val="24"/>
          <w:szCs w:val="24"/>
        </w:rPr>
        <w:t>3.1</w:t>
      </w:r>
      <w:r w:rsidRPr="00012E59">
        <w:rPr>
          <w:sz w:val="24"/>
          <w:szCs w:val="24"/>
        </w:rPr>
        <w:t xml:space="preserve"> </w:t>
      </w:r>
      <w:bookmarkStart w:id="71" w:name="_Hlk49349416"/>
      <w:bookmarkStart w:id="72" w:name="_Hlk88221498"/>
      <w:r w:rsidRPr="00012E59">
        <w:rPr>
          <w:sz w:val="24"/>
          <w:szCs w:val="24"/>
        </w:rPr>
        <w:t xml:space="preserve">As despesas com a execução do objeto deste contrato correrão à conta dos recursos advindos da dotação orçamentária </w:t>
      </w:r>
      <w:r w:rsidRPr="00012E59">
        <w:rPr>
          <w:sz w:val="24"/>
          <w:szCs w:val="24"/>
        </w:rPr>
        <w:fldChar w:fldCharType="begin">
          <w:ffData>
            <w:name w:val="Texto93"/>
            <w:enabled/>
            <w:calcOnExit w:val="0"/>
            <w:textInput/>
          </w:ffData>
        </w:fldChar>
      </w:r>
      <w:bookmarkStart w:id="73" w:name="Texto93"/>
      <w:r w:rsidRPr="00012E59">
        <w:rPr>
          <w:sz w:val="24"/>
          <w:szCs w:val="24"/>
        </w:rPr>
        <w:instrText xml:space="preserve"> FORMTEXT </w:instrText>
      </w:r>
      <w:r w:rsidRPr="00012E59">
        <w:rPr>
          <w:sz w:val="24"/>
          <w:szCs w:val="24"/>
        </w:rPr>
      </w:r>
      <w:r w:rsidRPr="00012E59">
        <w:rPr>
          <w:sz w:val="24"/>
          <w:szCs w:val="24"/>
        </w:rPr>
        <w:fldChar w:fldCharType="separate"/>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fldChar w:fldCharType="end"/>
      </w:r>
      <w:bookmarkEnd w:id="73"/>
      <w:r w:rsidRPr="00012E59">
        <w:rPr>
          <w:sz w:val="24"/>
          <w:szCs w:val="24"/>
        </w:rPr>
        <w:t>.</w:t>
      </w:r>
      <w:bookmarkEnd w:id="70"/>
      <w:bookmarkEnd w:id="71"/>
      <w:bookmarkEnd w:id="72"/>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49371505" w14:textId="77777777" w:rsidR="00D65DD4" w:rsidRPr="00DF6B10" w:rsidRDefault="00D65DD4" w:rsidP="00D65DD4">
      <w:pPr>
        <w:jc w:val="both"/>
        <w:rPr>
          <w:sz w:val="24"/>
          <w:szCs w:val="24"/>
        </w:rPr>
      </w:pPr>
      <w:r w:rsidRPr="00DF6B10">
        <w:rPr>
          <w:b/>
          <w:bCs/>
          <w:sz w:val="24"/>
          <w:szCs w:val="24"/>
        </w:rPr>
        <w:lastRenderedPageBreak/>
        <w:t>4.1</w:t>
      </w:r>
      <w:r w:rsidRPr="00DF6B10">
        <w:rPr>
          <w:sz w:val="24"/>
          <w:szCs w:val="24"/>
        </w:rPr>
        <w:t xml:space="preserve"> A CONTRATADA obriga-se a entregar ao CONTRATANTE o objeto deste Contrato, inteiramente concluído, em condições de aceitação e de utilização, em até </w:t>
      </w:r>
      <w:r w:rsidRPr="00A64E06">
        <w:rPr>
          <w:sz w:val="24"/>
          <w:szCs w:val="24"/>
        </w:rPr>
        <w:t>330</w:t>
      </w:r>
      <w:r w:rsidRPr="00DF6B10">
        <w:rPr>
          <w:sz w:val="24"/>
          <w:szCs w:val="24"/>
        </w:rPr>
        <w:t xml:space="preserve"> (</w:t>
      </w:r>
      <w:r w:rsidRPr="00A64E06">
        <w:rPr>
          <w:sz w:val="24"/>
          <w:szCs w:val="24"/>
        </w:rPr>
        <w:t>trezentos e trinta</w:t>
      </w:r>
      <w:r w:rsidRPr="00DF6B10">
        <w:rPr>
          <w:sz w:val="24"/>
          <w:szCs w:val="24"/>
        </w:rPr>
        <w:t>)</w:t>
      </w:r>
      <w:r>
        <w:rPr>
          <w:sz w:val="24"/>
          <w:szCs w:val="24"/>
        </w:rPr>
        <w:t xml:space="preserve"> </w:t>
      </w:r>
      <w:r w:rsidRPr="00DF6B10">
        <w:rPr>
          <w:sz w:val="24"/>
          <w:szCs w:val="24"/>
        </w:rPr>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5D0BC5" w:rsidRDefault="00D65DD4" w:rsidP="00D65DD4">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xml:space="preserve">, submetendo-se toda documentação ao </w:t>
      </w:r>
      <w:proofErr w:type="spellStart"/>
      <w:r w:rsidR="00EA537C" w:rsidRPr="00451CDB">
        <w:rPr>
          <w:color w:val="000000"/>
          <w:sz w:val="24"/>
          <w:szCs w:val="24"/>
          <w:lang w:eastAsia="pt-BR"/>
        </w:rPr>
        <w:t>Paranacidade</w:t>
      </w:r>
      <w:proofErr w:type="spellEnd"/>
      <w:r w:rsidR="00EA537C" w:rsidRPr="00451CDB">
        <w:rPr>
          <w:color w:val="000000"/>
          <w:sz w:val="24"/>
          <w:szCs w:val="24"/>
          <w:lang w:eastAsia="pt-BR"/>
        </w:rPr>
        <w:t>.</w:t>
      </w:r>
      <w:bookmarkStart w:id="74" w:name="art115§6"/>
      <w:bookmarkEnd w:id="74"/>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w:t>
      </w:r>
      <w:proofErr w:type="spellStart"/>
      <w:r w:rsidRPr="00E43EE0">
        <w:rPr>
          <w:rFonts w:ascii="Times New Roman" w:hAnsi="Times New Roman" w:cs="Times New Roman"/>
          <w:sz w:val="24"/>
          <w:szCs w:val="24"/>
        </w:rPr>
        <w:t>Paranacidade</w:t>
      </w:r>
      <w:proofErr w:type="spellEnd"/>
      <w:r w:rsidRPr="00E43EE0">
        <w:rPr>
          <w:rFonts w:ascii="Times New Roman" w:hAnsi="Times New Roman" w:cs="Times New Roman"/>
          <w:sz w:val="24"/>
          <w:szCs w:val="24"/>
        </w:rPr>
        <w:t xml:space="preserv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w:t>
      </w:r>
      <w:proofErr w:type="spellStart"/>
      <w:r w:rsidRPr="00E43EE0">
        <w:rPr>
          <w:rFonts w:ascii="Times New Roman" w:hAnsi="Times New Roman" w:cs="Times New Roman"/>
          <w:sz w:val="24"/>
          <w:szCs w:val="24"/>
        </w:rPr>
        <w:t>Paranacidade</w:t>
      </w:r>
      <w:proofErr w:type="spellEnd"/>
      <w:r w:rsidRPr="00E43EE0">
        <w:rPr>
          <w:rFonts w:ascii="Times New Roman" w:hAnsi="Times New Roman" w:cs="Times New Roman"/>
          <w:sz w:val="24"/>
          <w:szCs w:val="24"/>
        </w:rPr>
        <w:t>.</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 xml:space="preserve">providências </w:t>
      </w:r>
      <w:r w:rsidR="00093E60" w:rsidRPr="006810E5">
        <w:rPr>
          <w:sz w:val="24"/>
          <w:szCs w:val="24"/>
        </w:rPr>
        <w:lastRenderedPageBreak/>
        <w:t>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517275AB" w14:textId="77777777" w:rsidR="00D65DD4" w:rsidRPr="006F60C1" w:rsidRDefault="00D65DD4" w:rsidP="00D65DD4">
      <w:pPr>
        <w:jc w:val="both"/>
        <w:rPr>
          <w:b/>
          <w:sz w:val="24"/>
          <w:szCs w:val="24"/>
        </w:rPr>
      </w:pPr>
      <w:r w:rsidRPr="006F60C1">
        <w:rPr>
          <w:b/>
          <w:sz w:val="24"/>
          <w:szCs w:val="24"/>
        </w:rPr>
        <w:t xml:space="preserve">CLÁUSULA QUINTA - DA VIGÊNCIA </w:t>
      </w:r>
    </w:p>
    <w:p w14:paraId="2F18F977" w14:textId="77777777" w:rsidR="00D65DD4" w:rsidRPr="00C05642" w:rsidRDefault="00D65DD4" w:rsidP="00D65DD4">
      <w:pPr>
        <w:spacing w:line="259" w:lineRule="auto"/>
        <w:jc w:val="both"/>
      </w:pPr>
      <w:r w:rsidRPr="006F60C1">
        <w:rPr>
          <w:b/>
          <w:bCs/>
          <w:sz w:val="24"/>
          <w:szCs w:val="24"/>
        </w:rPr>
        <w:t>5.1</w:t>
      </w:r>
      <w:r w:rsidRPr="006F60C1">
        <w:rPr>
          <w:sz w:val="24"/>
          <w:szCs w:val="24"/>
        </w:rPr>
        <w:t xml:space="preserve"> O prazo de vigência do presente Contrato é de </w:t>
      </w:r>
      <w:r>
        <w:rPr>
          <w:sz w:val="24"/>
        </w:rPr>
        <w:t>660</w:t>
      </w:r>
      <w:r w:rsidRPr="006F60C1">
        <w:rPr>
          <w:sz w:val="24"/>
          <w:szCs w:val="24"/>
        </w:rPr>
        <w:t xml:space="preserve"> (</w:t>
      </w:r>
      <w:r>
        <w:rPr>
          <w:sz w:val="24"/>
        </w:rPr>
        <w:t>seiscentos e sessenta</w:t>
      </w:r>
      <w:r w:rsidRPr="006F60C1">
        <w:rPr>
          <w:sz w:val="24"/>
          <w:szCs w:val="24"/>
        </w:rPr>
        <w:t xml:space="preserve">)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75" w:name="art111pii11"/>
      <w:bookmarkEnd w:id="75"/>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63C3D5A9" w14:textId="77777777" w:rsidR="00EF7E18" w:rsidRPr="00EF7E18" w:rsidRDefault="00EF7E18" w:rsidP="00EF7E18">
      <w:pPr>
        <w:jc w:val="both"/>
        <w:rPr>
          <w:b/>
          <w:sz w:val="24"/>
          <w:szCs w:val="24"/>
        </w:rPr>
      </w:pPr>
      <w:r w:rsidRPr="00EF7E18">
        <w:rPr>
          <w:b/>
          <w:sz w:val="24"/>
          <w:szCs w:val="24"/>
        </w:rPr>
        <w:t>CLÁUSULA SEXTA - DAS OBRIGAÇÕES DA CONTRATADA</w:t>
      </w:r>
    </w:p>
    <w:p w14:paraId="6AE8B2F2" w14:textId="77777777" w:rsidR="00EF7E18" w:rsidRPr="00EF7E18" w:rsidRDefault="00EF7E18" w:rsidP="00EF7E18">
      <w:pPr>
        <w:jc w:val="both"/>
        <w:rPr>
          <w:sz w:val="24"/>
          <w:szCs w:val="24"/>
        </w:rPr>
      </w:pPr>
      <w:r w:rsidRPr="00EF7E18">
        <w:rPr>
          <w:b/>
          <w:bCs/>
          <w:sz w:val="24"/>
          <w:szCs w:val="24"/>
        </w:rPr>
        <w:t>6.1</w:t>
      </w:r>
      <w:r w:rsidRPr="00EF7E18">
        <w:rPr>
          <w:sz w:val="24"/>
          <w:szCs w:val="24"/>
        </w:rPr>
        <w:t xml:space="preserve"> A CONTRATADA se obriga a: </w:t>
      </w:r>
    </w:p>
    <w:p w14:paraId="7C25E618"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confecção e colocação de placas de obra, conforme modelo disponibilizado;</w:t>
      </w:r>
    </w:p>
    <w:p w14:paraId="54F93468" w14:textId="77777777" w:rsidR="00EF7E18" w:rsidRPr="00EF7E18" w:rsidRDefault="00EF7E18" w:rsidP="00EF7E18">
      <w:pPr>
        <w:numPr>
          <w:ilvl w:val="0"/>
          <w:numId w:val="3"/>
        </w:numPr>
        <w:ind w:left="0" w:firstLine="0"/>
        <w:jc w:val="both"/>
        <w:rPr>
          <w:sz w:val="24"/>
          <w:szCs w:val="24"/>
        </w:rPr>
      </w:pPr>
      <w:bookmarkStart w:id="76" w:name="_Hlk12624185"/>
      <w:r w:rsidRPr="00EF7E18">
        <w:rPr>
          <w:sz w:val="24"/>
          <w:szCs w:val="24"/>
        </w:rPr>
        <w:t xml:space="preserve"> </w:t>
      </w:r>
      <w:bookmarkStart w:id="77" w:name="_Hlk12889813"/>
      <w:r w:rsidRPr="00EF7E18">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77"/>
      <w:r w:rsidRPr="00EF7E18">
        <w:rPr>
          <w:sz w:val="24"/>
          <w:szCs w:val="24"/>
        </w:rPr>
        <w:t>;</w:t>
      </w:r>
    </w:p>
    <w:bookmarkEnd w:id="76"/>
    <w:p w14:paraId="775C6633"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assegurar a execução do objeto deste Contrato, a proteção e a conservação dos serviços executados bem como, respeitar rigorosamente as recomendações da ABNT;</w:t>
      </w:r>
    </w:p>
    <w:p w14:paraId="2EC9AC5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notificar a fiscalização, no mínimo, com 48 (</w:t>
      </w:r>
      <w:r w:rsidRPr="00EF7E18">
        <w:rPr>
          <w:i/>
          <w:sz w:val="24"/>
          <w:szCs w:val="24"/>
        </w:rPr>
        <w:t>quarenta e oito</w:t>
      </w:r>
      <w:r w:rsidRPr="00EF7E18">
        <w:rPr>
          <w:sz w:val="24"/>
          <w:szCs w:val="24"/>
        </w:rPr>
        <w:t>) horas de antecedência, da concretagem dos elementos armados da estrutura, da remoção de qualquer forma de concreto e, quando for o caso, do início dos testes de operação das instalações elétricas e hidráulicas;</w:t>
      </w:r>
    </w:p>
    <w:p w14:paraId="09E62CC0"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em todos os locais de serviços, um seguro sistema de sinalização e segurança, principalmente em vias públicas, de acordo com as normas de segurança do trabalho;</w:t>
      </w:r>
    </w:p>
    <w:p w14:paraId="5E4F87BB"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dar ciência à fiscalização da ocorrência de qualquer fato ou condição que possa atrasar ou impedir a conclusão do objeto deste Contrato;</w:t>
      </w:r>
    </w:p>
    <w:p w14:paraId="2C1703C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no local da execução do objeto deste Contrato, devidamente atualizado, Livro Diário de Ocorrência;</w:t>
      </w:r>
    </w:p>
    <w:p w14:paraId="09F99469"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providenciar a matrícula do objeto deste Contrato no INSS;</w:t>
      </w:r>
    </w:p>
    <w:p w14:paraId="46BF37D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D253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18A197"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fornecer em tempo hábil os materiais, veículos, máquinas e equipamentos;</w:t>
      </w:r>
    </w:p>
    <w:p w14:paraId="50FC010F"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examinar completamente os projetos, as peças gráficas, as especificações técnicas, memoriais e todos os documentos, obtendo todas as informações necessárias sobre qualquer </w:t>
      </w:r>
      <w:r w:rsidRPr="00EF7E18">
        <w:rPr>
          <w:sz w:val="24"/>
          <w:szCs w:val="24"/>
        </w:rPr>
        <w:lastRenderedPageBreak/>
        <w:t>ponto duvidoso do objeto, se responsabilizando inteiramente pela apresentação da planilha de serviços para uma proposta de preços completa e satisfatória;</w:t>
      </w:r>
    </w:p>
    <w:p w14:paraId="6EC1892B" w14:textId="77777777" w:rsidR="00EF7E18" w:rsidRPr="00EF7E18" w:rsidRDefault="00EF7E18" w:rsidP="00EF7E18">
      <w:pPr>
        <w:jc w:val="both"/>
        <w:rPr>
          <w:sz w:val="24"/>
          <w:szCs w:val="24"/>
        </w:rPr>
      </w:pPr>
      <w:r w:rsidRPr="00EF7E18">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14:textId="77777777" w:rsidR="00EF7E18" w:rsidRPr="00EF7E18" w:rsidRDefault="00EF7E18" w:rsidP="00EF7E18">
      <w:pPr>
        <w:jc w:val="both"/>
        <w:rPr>
          <w:sz w:val="24"/>
          <w:szCs w:val="24"/>
        </w:rPr>
      </w:pPr>
      <w:r w:rsidRPr="00EF7E18">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14:textId="77777777" w:rsidR="00EF7E18" w:rsidRPr="00EF7E18" w:rsidRDefault="00EF7E18" w:rsidP="00EF7E18">
      <w:pPr>
        <w:jc w:val="both"/>
        <w:rPr>
          <w:sz w:val="24"/>
          <w:szCs w:val="24"/>
        </w:rPr>
      </w:pPr>
      <w:r w:rsidRPr="00EF7E18">
        <w:rPr>
          <w:sz w:val="24"/>
          <w:szCs w:val="24"/>
        </w:rPr>
        <w:t>o) participar e firmar a ata da reunião de partida, conforme estabelece o item 1.2 da Cláusula Primeira;</w:t>
      </w:r>
    </w:p>
    <w:p w14:paraId="5A810DE2" w14:textId="179A7B31" w:rsidR="00EF7E18" w:rsidRPr="00EF7E18" w:rsidRDefault="00EA6A31" w:rsidP="00EF7E18">
      <w:pPr>
        <w:jc w:val="both"/>
        <w:rPr>
          <w:sz w:val="24"/>
          <w:szCs w:val="24"/>
        </w:rPr>
      </w:pPr>
      <w:bookmarkStart w:id="78" w:name="_Hlk198626006"/>
      <w:bookmarkStart w:id="79"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78"/>
    </w:p>
    <w:bookmarkEnd w:id="79"/>
    <w:p w14:paraId="23FE7BE2" w14:textId="77777777" w:rsidR="00EF7E18" w:rsidRPr="00EF7E18" w:rsidRDefault="00EF7E18" w:rsidP="00EF7E18">
      <w:pPr>
        <w:jc w:val="both"/>
        <w:rPr>
          <w:sz w:val="24"/>
          <w:szCs w:val="24"/>
        </w:rPr>
      </w:pPr>
      <w:r w:rsidRPr="00EF7E18">
        <w:rPr>
          <w:sz w:val="24"/>
          <w:szCs w:val="24"/>
        </w:rPr>
        <w:t>q) providenciar a imediata baixa da ART ou RRT, em caso de extinção contratual;</w:t>
      </w:r>
    </w:p>
    <w:p w14:paraId="74E34C57" w14:textId="77777777" w:rsidR="00EF7E18" w:rsidRDefault="00EF7E18" w:rsidP="00EF7E18">
      <w:pPr>
        <w:jc w:val="both"/>
        <w:rPr>
          <w:sz w:val="24"/>
          <w:szCs w:val="24"/>
          <w:shd w:val="clear" w:color="auto" w:fill="FFFFFF"/>
        </w:rPr>
      </w:pPr>
      <w:r w:rsidRPr="00EF7E18">
        <w:rPr>
          <w:sz w:val="24"/>
          <w:szCs w:val="24"/>
        </w:rPr>
        <w:t xml:space="preserve">r) </w:t>
      </w:r>
      <w:r w:rsidRPr="00EF7E1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14:textId="77777777" w:rsidR="0067062B" w:rsidRPr="00EF7E18" w:rsidRDefault="0067062B" w:rsidP="00EF7E18">
      <w:pPr>
        <w:jc w:val="both"/>
        <w:rPr>
          <w:sz w:val="24"/>
          <w:szCs w:val="24"/>
        </w:rPr>
      </w:pPr>
    </w:p>
    <w:p w14:paraId="4EF48B22" w14:textId="77777777" w:rsidR="00EF7E18" w:rsidRPr="00EF7E18" w:rsidRDefault="00EF7E18" w:rsidP="00EF7E18">
      <w:pPr>
        <w:jc w:val="both"/>
        <w:rPr>
          <w:sz w:val="24"/>
          <w:szCs w:val="24"/>
        </w:rPr>
      </w:pPr>
      <w:r w:rsidRPr="00EF7E18">
        <w:rPr>
          <w:b/>
          <w:bCs/>
          <w:sz w:val="24"/>
          <w:szCs w:val="24"/>
        </w:rPr>
        <w:t>6.2</w:t>
      </w:r>
      <w:r w:rsidRPr="00EF7E18">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14:textId="77777777" w:rsidR="00EF7E18" w:rsidRPr="00EF7E18" w:rsidRDefault="00EF7E18" w:rsidP="00EF7E18">
      <w:pPr>
        <w:jc w:val="both"/>
        <w:rPr>
          <w:sz w:val="24"/>
          <w:szCs w:val="24"/>
        </w:rPr>
      </w:pPr>
      <w:r w:rsidRPr="00EF7E18">
        <w:rPr>
          <w:b/>
          <w:bCs/>
          <w:sz w:val="24"/>
          <w:szCs w:val="24"/>
        </w:rPr>
        <w:t>6.3</w:t>
      </w:r>
      <w:r w:rsidRPr="00EF7E18">
        <w:rPr>
          <w:sz w:val="24"/>
          <w:szCs w:val="24"/>
        </w:rPr>
        <w:t xml:space="preserve"> A CONTRATADA é responsável pelos encargos trabalhistas, previdenciários, fiscais e comerciais resultantes da execução do contrato. </w:t>
      </w:r>
    </w:p>
    <w:p w14:paraId="58DD2E32" w14:textId="77777777" w:rsidR="00EF7E18" w:rsidRPr="00EF7E18" w:rsidRDefault="00EF7E18" w:rsidP="00EF7E18">
      <w:pPr>
        <w:jc w:val="both"/>
        <w:rPr>
          <w:i/>
          <w:sz w:val="24"/>
          <w:szCs w:val="24"/>
        </w:rPr>
      </w:pPr>
      <w:r w:rsidRPr="00EF7E18">
        <w:rPr>
          <w:b/>
          <w:bCs/>
          <w:sz w:val="24"/>
          <w:szCs w:val="24"/>
        </w:rPr>
        <w:t>6.3.1</w:t>
      </w:r>
      <w:r w:rsidRPr="00EF7E18">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EF7E18">
        <w:rPr>
          <w:i/>
          <w:sz w:val="24"/>
          <w:szCs w:val="24"/>
        </w:rPr>
        <w:t>.</w:t>
      </w:r>
    </w:p>
    <w:p w14:paraId="3842125A" w14:textId="77777777" w:rsidR="00EF7E18" w:rsidRPr="00EF7E18" w:rsidRDefault="00EF7E18" w:rsidP="00EF7E18">
      <w:pPr>
        <w:jc w:val="both"/>
        <w:rPr>
          <w:sz w:val="24"/>
          <w:szCs w:val="24"/>
        </w:rPr>
      </w:pPr>
      <w:r w:rsidRPr="00EF7E18">
        <w:rPr>
          <w:b/>
          <w:bCs/>
          <w:sz w:val="24"/>
          <w:szCs w:val="24"/>
        </w:rPr>
        <w:t>6.4</w:t>
      </w:r>
      <w:r w:rsidRPr="00EF7E18">
        <w:rPr>
          <w:sz w:val="24"/>
          <w:szCs w:val="24"/>
        </w:rPr>
        <w:t xml:space="preserve"> As notificações referidas nesta cláusula deverão ser realizadas por escrito e direcionadas ao gestor, fiscal e supervisor (PARANACIDADE) do contrato. </w:t>
      </w:r>
    </w:p>
    <w:p w14:paraId="59C6C688" w14:textId="77777777" w:rsidR="00EF7E18" w:rsidRPr="00EF7E18" w:rsidRDefault="00EF7E18" w:rsidP="00EF7E18">
      <w:pPr>
        <w:jc w:val="both"/>
        <w:rPr>
          <w:sz w:val="24"/>
          <w:szCs w:val="24"/>
        </w:rPr>
      </w:pPr>
      <w:r w:rsidRPr="00EF7E18">
        <w:rPr>
          <w:b/>
          <w:bCs/>
          <w:sz w:val="24"/>
          <w:szCs w:val="24"/>
        </w:rPr>
        <w:t>6.5</w:t>
      </w:r>
      <w:r w:rsidRPr="00EF7E18">
        <w:rPr>
          <w:sz w:val="24"/>
          <w:szCs w:val="24"/>
        </w:rPr>
        <w:t xml:space="preserve"> As despesas referentes ao consumo de água e energia, durante a execução do objeto, são de inteira responsabilidade da contratada.</w:t>
      </w:r>
    </w:p>
    <w:p w14:paraId="39BB4651" w14:textId="77777777" w:rsidR="00EF7E18" w:rsidRPr="00EF7E18" w:rsidRDefault="00EF7E18" w:rsidP="00EF7E18">
      <w:pPr>
        <w:jc w:val="both"/>
        <w:rPr>
          <w:sz w:val="24"/>
          <w:szCs w:val="24"/>
        </w:rPr>
      </w:pPr>
      <w:r w:rsidRPr="00EF7E18">
        <w:rPr>
          <w:b/>
          <w:bCs/>
          <w:sz w:val="24"/>
          <w:szCs w:val="24"/>
        </w:rPr>
        <w:t>6.6</w:t>
      </w:r>
      <w:r w:rsidRPr="00EF7E18">
        <w:rPr>
          <w:sz w:val="24"/>
          <w:szCs w:val="24"/>
        </w:rPr>
        <w:t xml:space="preserve"> A CONTRATADA é obrigada a efetuar e entregar no prazo o resultado dos ensaios solicitados pelo CONTRATANTE. </w:t>
      </w:r>
    </w:p>
    <w:p w14:paraId="60857561" w14:textId="77777777" w:rsidR="00EF7E18" w:rsidRPr="00EF7E18" w:rsidRDefault="00EF7E18" w:rsidP="00EF7E18">
      <w:pPr>
        <w:jc w:val="both"/>
        <w:rPr>
          <w:sz w:val="24"/>
          <w:szCs w:val="24"/>
        </w:rPr>
      </w:pPr>
      <w:r w:rsidRPr="00EF7E18">
        <w:rPr>
          <w:b/>
          <w:bCs/>
          <w:sz w:val="24"/>
          <w:szCs w:val="24"/>
        </w:rPr>
        <w:t>6.7</w:t>
      </w:r>
      <w:r w:rsidRPr="00EF7E18">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14:textId="77777777" w:rsidR="00EF7E18" w:rsidRPr="00EF7E18" w:rsidRDefault="00EF7E18" w:rsidP="00EF7E18">
      <w:pPr>
        <w:jc w:val="both"/>
        <w:rPr>
          <w:sz w:val="24"/>
          <w:szCs w:val="24"/>
        </w:rPr>
      </w:pPr>
      <w:r w:rsidRPr="00EF7E18">
        <w:rPr>
          <w:b/>
          <w:bCs/>
          <w:sz w:val="24"/>
          <w:szCs w:val="24"/>
        </w:rPr>
        <w:t>6.8</w:t>
      </w:r>
      <w:r w:rsidRPr="00EF7E18">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E727ADB" w14:textId="21A4D082" w:rsidR="004D5A5C" w:rsidRPr="005D0BC5" w:rsidRDefault="00EF7E18" w:rsidP="00EF7E18">
      <w:pPr>
        <w:jc w:val="both"/>
        <w:rPr>
          <w:sz w:val="24"/>
          <w:szCs w:val="24"/>
        </w:rPr>
      </w:pPr>
      <w:r w:rsidRPr="00EF7E18">
        <w:rPr>
          <w:b/>
          <w:bCs/>
          <w:sz w:val="24"/>
          <w:szCs w:val="24"/>
        </w:rPr>
        <w:t xml:space="preserve">6.8.1 </w:t>
      </w:r>
      <w:r w:rsidRPr="00EF7E18">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lastRenderedPageBreak/>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0"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1"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0"/>
      <w:bookmarkEnd w:id="81"/>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2"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2"/>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14:textId="77777777" w:rsidR="000B6716" w:rsidRPr="008B54AB" w:rsidRDefault="000B6716" w:rsidP="000B6716">
      <w:pPr>
        <w:tabs>
          <w:tab w:val="left" w:pos="0"/>
        </w:tabs>
        <w:jc w:val="both"/>
        <w:rPr>
          <w:sz w:val="24"/>
          <w:szCs w:val="24"/>
        </w:rPr>
      </w:pPr>
      <w:r w:rsidRPr="002C7CE8">
        <w:rPr>
          <w:b/>
          <w:bCs/>
          <w:sz w:val="24"/>
          <w:szCs w:val="24"/>
        </w:rPr>
        <w:lastRenderedPageBreak/>
        <w:t>b)</w:t>
      </w:r>
      <w:r w:rsidRPr="008B54AB">
        <w:rPr>
          <w:sz w:val="24"/>
          <w:szCs w:val="24"/>
        </w:rPr>
        <w:t xml:space="preserve"> comprovantes do Recolhimento Previdenciário, quais sejam: recibo(s) da </w:t>
      </w:r>
      <w:proofErr w:type="spellStart"/>
      <w:r w:rsidRPr="008B54AB">
        <w:rPr>
          <w:sz w:val="24"/>
          <w:szCs w:val="24"/>
        </w:rPr>
        <w:t>DCTFweb</w:t>
      </w:r>
      <w:proofErr w:type="spellEnd"/>
      <w:r w:rsidRPr="008B54AB">
        <w:rPr>
          <w:sz w:val="24"/>
          <w:szCs w:val="24"/>
        </w:rPr>
        <w:t xml:space="preserve"> transmitida para a Receita Federal e seu relatório detalhado do(s) mês(es) de execução do objeto contratual sendo que, caso na </w:t>
      </w:r>
      <w:proofErr w:type="spellStart"/>
      <w:r w:rsidRPr="008B54AB">
        <w:rPr>
          <w:sz w:val="24"/>
          <w:szCs w:val="24"/>
        </w:rPr>
        <w:t>DCTFweb</w:t>
      </w:r>
      <w:proofErr w:type="spellEnd"/>
      <w:r w:rsidRPr="008B54AB">
        <w:rPr>
          <w:sz w:val="24"/>
          <w:szCs w:val="24"/>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8B54AB">
        <w:rPr>
          <w:sz w:val="24"/>
          <w:szCs w:val="24"/>
        </w:rPr>
        <w:t>eSocial</w:t>
      </w:r>
      <w:proofErr w:type="spellEnd"/>
      <w:r w:rsidRPr="008B54AB">
        <w:rPr>
          <w:sz w:val="24"/>
          <w:szCs w:val="24"/>
        </w:rPr>
        <w:t>”.</w:t>
      </w:r>
    </w:p>
    <w:p w14:paraId="4863CCC3"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70EA312E"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83" w:name="_Hlk136955869"/>
      <w:r w:rsidRPr="005D0BC5">
        <w:rPr>
          <w:sz w:val="24"/>
          <w:szCs w:val="24"/>
        </w:rPr>
        <w:t>cópia da folha de pagamento dos empregados da obra contratada</w:t>
      </w:r>
      <w:bookmarkEnd w:id="83"/>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50FD8D59"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4" w:name="_Hlk68877889"/>
      <w:r w:rsidR="00612EFF" w:rsidRPr="005D0BC5">
        <w:rPr>
          <w:sz w:val="24"/>
          <w:szCs w:val="24"/>
        </w:rPr>
        <w:t xml:space="preserve">O faturamento deverá ser efetuado em nome do Município de </w:t>
      </w:r>
      <w:r w:rsidR="00255373">
        <w:rPr>
          <w:sz w:val="24"/>
          <w:szCs w:val="24"/>
        </w:rPr>
        <w:t>Juranda- PR</w:t>
      </w:r>
      <w:r w:rsidR="00612EFF" w:rsidRPr="005D0BC5">
        <w:rPr>
          <w:sz w:val="24"/>
          <w:szCs w:val="24"/>
        </w:rPr>
        <w:t xml:space="preserve"> – CNPJ n. º </w:t>
      </w:r>
      <w:bookmarkEnd w:id="84"/>
      <w:r w:rsidR="00255373">
        <w:rPr>
          <w:sz w:val="24"/>
          <w:szCs w:val="24"/>
        </w:rPr>
        <w:t>78.196.755/0001-09</w:t>
      </w:r>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lastRenderedPageBreak/>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proofErr w:type="spellStart"/>
      <w:r w:rsidR="00C24291" w:rsidRPr="005D0BC5">
        <w:rPr>
          <w:i/>
          <w:sz w:val="24"/>
          <w:szCs w:val="24"/>
        </w:rPr>
        <w:t>is</w:t>
      </w:r>
      <w:proofErr w:type="spellEnd"/>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proofErr w:type="spellStart"/>
      <w:r w:rsidR="00C24291" w:rsidRPr="005D0BC5">
        <w:rPr>
          <w:i/>
          <w:sz w:val="24"/>
          <w:szCs w:val="24"/>
        </w:rPr>
        <w:t>is</w:t>
      </w:r>
      <w:proofErr w:type="spellEnd"/>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85"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54E58192" w:rsidR="00004ECB" w:rsidRPr="005E30BA" w:rsidRDefault="00A65BD1" w:rsidP="00004ECB">
      <w:pPr>
        <w:shd w:val="clear" w:color="auto" w:fill="FFFFFF"/>
        <w:autoSpaceDN w:val="0"/>
        <w:jc w:val="both"/>
        <w:rPr>
          <w:sz w:val="24"/>
          <w:szCs w:val="24"/>
          <w:lang w:eastAsia="zh-CN"/>
        </w:rPr>
      </w:pPr>
      <w:bookmarkStart w:id="86"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86"/>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lastRenderedPageBreak/>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5"/>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w:t>
      </w:r>
      <w:r w:rsidRPr="00B225B5">
        <w:rPr>
          <w:sz w:val="24"/>
          <w:szCs w:val="24"/>
        </w:rPr>
        <w:lastRenderedPageBreak/>
        <w:t>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t xml:space="preserve">c) comprovantes, nos casos previstos, de ligações definitivas de água e/ou energia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370FE09B" w14:textId="77777777" w:rsidR="002B22F0" w:rsidRPr="00B1359E" w:rsidRDefault="002B22F0" w:rsidP="002B22F0">
      <w:pPr>
        <w:jc w:val="both"/>
        <w:rPr>
          <w:sz w:val="24"/>
          <w:szCs w:val="24"/>
        </w:rPr>
      </w:pPr>
      <w:bookmarkStart w:id="87" w:name="_Hlk210831564"/>
      <w:r w:rsidRPr="00CD1437">
        <w:rPr>
          <w:b/>
          <w:sz w:val="24"/>
          <w:szCs w:val="24"/>
        </w:rPr>
        <w:t>11.3.</w:t>
      </w:r>
      <w:r w:rsidRPr="00CD1437">
        <w:rPr>
          <w:bCs/>
          <w:sz w:val="24"/>
          <w:szCs w:val="24"/>
        </w:rPr>
        <w:t xml:space="preserve">  A parte Contratante </w:t>
      </w:r>
      <w:bookmarkEnd w:id="87"/>
      <w:r w:rsidRPr="00CD1437">
        <w:rPr>
          <w:bCs/>
          <w:sz w:val="24"/>
          <w:szCs w:val="24"/>
        </w:rPr>
        <w:t>deverá responder ao pedido de restabelecimento do equilíbrio econômico-financeiro no prazo máximo de</w:t>
      </w:r>
      <w:r>
        <w:rPr>
          <w:bCs/>
          <w:sz w:val="24"/>
          <w:szCs w:val="24"/>
        </w:rPr>
        <w:t xml:space="preserv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Pr>
          <w:sz w:val="24"/>
          <w:szCs w:val="24"/>
        </w:rPr>
        <w:t xml:space="preserve"> </w:t>
      </w:r>
      <w:r w:rsidRPr="00CD1437">
        <w:rPr>
          <w:bCs/>
          <w:sz w:val="24"/>
          <w:szCs w:val="24"/>
        </w:rPr>
        <w:t>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65F20EF5"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00255373">
        <w:rPr>
          <w:sz w:val="24"/>
          <w:szCs w:val="24"/>
          <w:lang w:eastAsia="pt-BR"/>
        </w:rPr>
        <w:t>Gilmar de Barros da Silva - Secretário</w:t>
      </w:r>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t>d) propor medidas que melhorem a execução do contrato.</w:t>
      </w:r>
    </w:p>
    <w:p w14:paraId="256D6F20" w14:textId="61D78DE8" w:rsidR="00622AD1" w:rsidRPr="005D0BC5" w:rsidRDefault="00622AD1" w:rsidP="00622AD1">
      <w:pPr>
        <w:jc w:val="both"/>
        <w:rPr>
          <w:sz w:val="24"/>
          <w:szCs w:val="24"/>
        </w:rPr>
      </w:pPr>
      <w:r w:rsidRPr="005D0BC5">
        <w:rPr>
          <w:b/>
          <w:bCs/>
          <w:color w:val="000000"/>
          <w:sz w:val="24"/>
          <w:szCs w:val="24"/>
        </w:rPr>
        <w:lastRenderedPageBreak/>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00255373">
        <w:rPr>
          <w:sz w:val="24"/>
          <w:szCs w:val="24"/>
        </w:rPr>
        <w:t xml:space="preserve">Júlio Cesar Domingues </w:t>
      </w:r>
      <w:proofErr w:type="spellStart"/>
      <w:r w:rsidR="00255373">
        <w:rPr>
          <w:sz w:val="24"/>
          <w:szCs w:val="24"/>
        </w:rPr>
        <w:t>Soldá</w:t>
      </w:r>
      <w:proofErr w:type="spellEnd"/>
      <w:r w:rsidRPr="005D0BC5">
        <w:rPr>
          <w:sz w:val="24"/>
          <w:szCs w:val="24"/>
        </w:rPr>
        <w:t xml:space="preserve">, e ao fiscal substituto Sr. (a) </w:t>
      </w:r>
      <w:r w:rsidR="00255373">
        <w:rPr>
          <w:sz w:val="24"/>
          <w:szCs w:val="24"/>
        </w:rPr>
        <w:t>Andresa Molina de Godoi de Carvalho</w:t>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88"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88"/>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D34A4E6"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7A6D1FD" w14:textId="77777777" w:rsidR="00622AD1" w:rsidRPr="005D0BC5" w:rsidRDefault="00622AD1" w:rsidP="00622AD1">
      <w:pPr>
        <w:jc w:val="both"/>
        <w:rPr>
          <w:sz w:val="24"/>
          <w:szCs w:val="24"/>
        </w:rPr>
      </w:pPr>
      <w:r w:rsidRPr="005D0BC5">
        <w:rPr>
          <w:sz w:val="24"/>
          <w:szCs w:val="24"/>
        </w:rPr>
        <w:t>a) quando houver omissão no cumprimento de suas obrigações;</w:t>
      </w:r>
    </w:p>
    <w:p w14:paraId="45D2A6DC" w14:textId="77777777"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3D58187E" w14:textId="77777777"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14:paraId="77B07A0E"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w:t>
      </w:r>
      <w:r w:rsidRPr="005D0BC5">
        <w:rPr>
          <w:rFonts w:eastAsia="Arial Unicode MS"/>
          <w:sz w:val="24"/>
          <w:szCs w:val="24"/>
        </w:rPr>
        <w:lastRenderedPageBreak/>
        <w:t>de documento legal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CLÁUSULA DÉCIMA QUARTA - DOS MATERIAIS, VEÍCULOS, MÁQUINAS E EQUIPAMENTOS</w:t>
      </w:r>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lastRenderedPageBreak/>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proofErr w:type="spellStart"/>
      <w:r w:rsidRPr="005D0BC5">
        <w:rPr>
          <w:i/>
          <w:sz w:val="24"/>
          <w:szCs w:val="24"/>
        </w:rPr>
        <w:t>ão</w:t>
      </w:r>
      <w:proofErr w:type="spellEnd"/>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89" w:name="_Hlk162341242"/>
      <w:bookmarkStart w:id="90" w:name="_Hlk162339201"/>
      <w:r>
        <w:rPr>
          <w:b/>
          <w:bCs/>
          <w:color w:val="000000"/>
        </w:rPr>
        <w:t>CLÁUSULA DÉCIMA OITAVA – DA SUBCONTRATAÇÃO</w:t>
      </w:r>
    </w:p>
    <w:p w14:paraId="0017CABF" w14:textId="77777777" w:rsidR="00622AD1" w:rsidRDefault="00622AD1" w:rsidP="00622AD1">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14:textId="77777777" w:rsidR="00622AD1" w:rsidRDefault="00622AD1" w:rsidP="00622AD1">
      <w:pPr>
        <w:pStyle w:val="NormalWeb"/>
        <w:spacing w:before="0" w:after="0"/>
        <w:jc w:val="both"/>
      </w:pPr>
      <w:r>
        <w:rPr>
          <w:b/>
          <w:bCs/>
          <w:color w:val="000000"/>
        </w:rPr>
        <w:t>18.1.1</w:t>
      </w:r>
      <w:r>
        <w:rPr>
          <w:color w:val="000000"/>
        </w:rPr>
        <w:t> É vedada a subcontratação total do objeto licitado.</w:t>
      </w:r>
    </w:p>
    <w:p w14:paraId="71ED6DD2" w14:textId="7D1DE754"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00255373">
        <w:t>0,00</w:t>
      </w:r>
      <w:r>
        <w:rPr>
          <w:color w:val="000000"/>
        </w:rPr>
        <w:t>% (</w:t>
      </w:r>
      <w:r w:rsidR="00255373">
        <w:t>zero</w:t>
      </w:r>
      <w:r>
        <w:rPr>
          <w:color w:val="000000"/>
        </w:rPr>
        <w:t>) do valor total do contrato, respeitando o limite máximo constante no Edital de licitação, nas seguintes condições:</w:t>
      </w:r>
    </w:p>
    <w:p w14:paraId="3C9B0AE6" w14:textId="77777777" w:rsidR="00622AD1" w:rsidRDefault="00622AD1" w:rsidP="00622AD1">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14:textId="77777777" w:rsidR="00622AD1" w:rsidRPr="00CD5586" w:rsidRDefault="00622AD1" w:rsidP="00622AD1">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024FC84D" w14:textId="77777777"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14:textId="77777777"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14:textId="77777777"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89"/>
    <w:bookmarkEnd w:id="90"/>
    <w:p w14:paraId="5EE19D42" w14:textId="77777777" w:rsidR="00622AD1" w:rsidRPr="005D0BC5" w:rsidRDefault="00622AD1" w:rsidP="00622AD1">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lastRenderedPageBreak/>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14:textId="77777777" w:rsidR="00622AD1" w:rsidRPr="005225D8" w:rsidRDefault="00622AD1" w:rsidP="000F58E2">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47ACA1C1" w14:textId="77777777" w:rsidR="00271957" w:rsidRDefault="00271957" w:rsidP="00271957">
      <w:pPr>
        <w:jc w:val="both"/>
        <w:rPr>
          <w:b/>
          <w:bCs/>
          <w:sz w:val="24"/>
          <w:szCs w:val="24"/>
        </w:rPr>
      </w:pPr>
    </w:p>
    <w:p w14:paraId="3AAFA555" w14:textId="6827531E" w:rsidR="00271957" w:rsidRPr="005225D8" w:rsidRDefault="00271957" w:rsidP="00271957">
      <w:pPr>
        <w:jc w:val="both"/>
        <w:rPr>
          <w:b/>
          <w:bCs/>
          <w:sz w:val="24"/>
          <w:szCs w:val="24"/>
        </w:rPr>
      </w:pPr>
      <w:r w:rsidRPr="005225D8">
        <w:rPr>
          <w:b/>
          <w:bCs/>
          <w:sz w:val="24"/>
          <w:szCs w:val="24"/>
        </w:rPr>
        <w:t>PENALIDADES</w:t>
      </w:r>
    </w:p>
    <w:p w14:paraId="7F6677D4" w14:textId="77777777" w:rsidR="00271957" w:rsidRPr="005225D8" w:rsidRDefault="00271957" w:rsidP="00BD5305">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BD5305">
      <w:pPr>
        <w:numPr>
          <w:ilvl w:val="2"/>
          <w:numId w:val="17"/>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14:paraId="178043AD"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2EB0F6F3"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total do contrato;</w:t>
      </w:r>
    </w:p>
    <w:p w14:paraId="55FE9D78"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deixar de entregar a documentação exigida para o certame;</w:t>
      </w:r>
    </w:p>
    <w:p w14:paraId="23EBF297"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2DC65735"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2D0C699E"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503C9250" w14:textId="77777777" w:rsidR="00271957" w:rsidRPr="005D0BC5" w:rsidRDefault="00271957" w:rsidP="00BD5305">
      <w:pPr>
        <w:numPr>
          <w:ilvl w:val="2"/>
          <w:numId w:val="17"/>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47F8B399"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comportar-se de modo inidôneo ou cometer fraude de qualquer natureza;</w:t>
      </w:r>
    </w:p>
    <w:p w14:paraId="2B0EDAA3"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praticar atos ilícitos com vistas a frustrar os objetivos da licitação;</w:t>
      </w:r>
    </w:p>
    <w:p w14:paraId="73E661D3"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6843C7D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56B4C4"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5B380764"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w:t>
      </w:r>
      <w:r w:rsidRPr="005D0BC5">
        <w:rPr>
          <w:rFonts w:ascii="Times New Roman" w:hAnsi="Times New Roman" w:cs="Times New Roman"/>
          <w:sz w:val="24"/>
          <w:szCs w:val="24"/>
          <w:shd w:val="clear" w:color="auto" w:fill="FFFFFF"/>
        </w:rPr>
        <w:lastRenderedPageBreak/>
        <w:t>Lei Federal nº 14.133/2021.</w:t>
      </w:r>
    </w:p>
    <w:p w14:paraId="0F8070E8"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14:textId="16AC3985"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77777777" w:rsidR="00622AD1" w:rsidRPr="00CD5586" w:rsidRDefault="00622AD1" w:rsidP="00622AD1">
      <w:pPr>
        <w:jc w:val="both"/>
        <w:rPr>
          <w:sz w:val="24"/>
          <w:szCs w:val="24"/>
        </w:rPr>
      </w:pPr>
      <w:bookmarkStart w:id="91"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91"/>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92" w:name="_Hlk86321849"/>
      <w:r w:rsidRPr="005D0BC5">
        <w:rPr>
          <w:b/>
          <w:bCs/>
          <w:sz w:val="24"/>
          <w:szCs w:val="24"/>
        </w:rPr>
        <w:lastRenderedPageBreak/>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92"/>
    </w:p>
    <w:p w14:paraId="74BE0F79" w14:textId="5CC29B53"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00255373">
        <w:rPr>
          <w:sz w:val="24"/>
          <w:szCs w:val="24"/>
        </w:rPr>
        <w:t>Ubiratã</w:t>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de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93" w:name="_Hlk69972961"/>
    </w:p>
    <w:p w14:paraId="1BD7013E" w14:textId="225763B1" w:rsidR="00A65BD1" w:rsidRDefault="00F9752E" w:rsidP="008E1B46">
      <w:pPr>
        <w:ind w:left="360"/>
        <w:jc w:val="center"/>
        <w:rPr>
          <w:rFonts w:ascii="Arial" w:hAnsi="Arial" w:cs="Arial"/>
          <w:b/>
          <w:bCs/>
          <w:sz w:val="24"/>
          <w:szCs w:val="24"/>
        </w:rPr>
      </w:pPr>
      <w:r w:rsidRPr="005D0BC5">
        <w:rPr>
          <w:b/>
          <w:bCs/>
          <w:sz w:val="24"/>
          <w:szCs w:val="24"/>
        </w:rPr>
        <w:br w:type="page"/>
      </w:r>
      <w:bookmarkStart w:id="94" w:name="_Hlk199491191"/>
      <w:bookmarkStart w:id="95" w:name="_Hlk17726986"/>
      <w:bookmarkEnd w:id="93"/>
      <w:r w:rsidR="00A65BD1" w:rsidRPr="003D132D">
        <w:rPr>
          <w:rFonts w:ascii="Arial" w:hAnsi="Arial" w:cs="Arial"/>
          <w:b/>
          <w:bCs/>
          <w:sz w:val="24"/>
          <w:szCs w:val="24"/>
        </w:rPr>
        <w:lastRenderedPageBreak/>
        <w:t>RELAÇÃO DE ENSAIOS NECESSÁRIOS E MODELO DE DECLARAÇÃO</w:t>
      </w:r>
      <w:bookmarkEnd w:id="94"/>
    </w:p>
    <w:p w14:paraId="17D0C15A" w14:textId="77777777" w:rsidR="00A65BD1" w:rsidRDefault="00A65BD1" w:rsidP="008E1B46">
      <w:pPr>
        <w:ind w:left="360"/>
        <w:jc w:val="center"/>
        <w:rPr>
          <w:b/>
          <w:bCs/>
          <w:sz w:val="24"/>
          <w:szCs w:val="24"/>
        </w:rPr>
      </w:pPr>
    </w:p>
    <w:p w14:paraId="465DE59B" w14:textId="5FFD84A8" w:rsidR="008E1B46" w:rsidRDefault="008E1B46" w:rsidP="008E1B46">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B3E33EB" w14:textId="77777777" w:rsidR="008E1B46" w:rsidRDefault="008E1B46" w:rsidP="008E1B46">
      <w:pPr>
        <w:ind w:left="360"/>
        <w:jc w:val="center"/>
        <w:rPr>
          <w:rFonts w:ascii="Arial" w:hAnsi="Arial" w:cs="Arial"/>
          <w:b/>
          <w:bCs/>
          <w:sz w:val="22"/>
          <w:szCs w:val="22"/>
        </w:rPr>
      </w:pPr>
    </w:p>
    <w:p w14:paraId="3C5A7239" w14:textId="77777777" w:rsidR="008E1B46" w:rsidRDefault="008E1B46" w:rsidP="008E1B46">
      <w:pPr>
        <w:ind w:left="360"/>
        <w:jc w:val="center"/>
        <w:rPr>
          <w:rFonts w:ascii="Arial" w:hAnsi="Arial" w:cs="Arial"/>
          <w:b/>
          <w:bCs/>
          <w:sz w:val="22"/>
          <w:szCs w:val="22"/>
        </w:rPr>
      </w:pPr>
    </w:p>
    <w:p w14:paraId="74DCC2DB" w14:textId="77777777" w:rsidR="008E1B46" w:rsidRPr="0063485A" w:rsidRDefault="008E1B46" w:rsidP="008E1B46">
      <w:pPr>
        <w:numPr>
          <w:ilvl w:val="0"/>
          <w:numId w:val="21"/>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542C36B5" w14:textId="77777777" w:rsidR="008E1B46" w:rsidRDefault="008E1B46" w:rsidP="008E1B46">
      <w:pPr>
        <w:ind w:left="360"/>
        <w:rPr>
          <w:rFonts w:ascii="Arial" w:hAnsi="Arial" w:cs="Arial"/>
          <w:b/>
          <w:bCs/>
          <w:sz w:val="22"/>
          <w:szCs w:val="22"/>
        </w:rPr>
      </w:pPr>
    </w:p>
    <w:p w14:paraId="3F3B8E01" w14:textId="77777777" w:rsidR="008E1B46" w:rsidRDefault="008E1B46" w:rsidP="008E1B46">
      <w:pPr>
        <w:ind w:left="360"/>
        <w:rPr>
          <w:rFonts w:ascii="Arial" w:hAnsi="Arial" w:cs="Arial"/>
          <w:b/>
          <w:bCs/>
          <w:sz w:val="22"/>
          <w:szCs w:val="22"/>
        </w:rPr>
      </w:pPr>
    </w:p>
    <w:p w14:paraId="6AC38471" w14:textId="77777777" w:rsidR="008E1B46" w:rsidRPr="005E7E5F" w:rsidRDefault="008E1B46" w:rsidP="008E1B46">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69BCD936" w14:textId="77777777" w:rsidR="008E1B46" w:rsidRPr="005E7E5F" w:rsidRDefault="008E1B46" w:rsidP="008E1B46">
      <w:pPr>
        <w:ind w:left="360"/>
        <w:jc w:val="both"/>
        <w:rPr>
          <w:rFonts w:ascii="Arial" w:hAnsi="Arial" w:cs="Arial"/>
          <w:b/>
          <w:sz w:val="22"/>
          <w:szCs w:val="22"/>
          <w:u w:val="single"/>
        </w:rPr>
      </w:pPr>
    </w:p>
    <w:p w14:paraId="0CE5D79E" w14:textId="77777777" w:rsidR="008E1B46" w:rsidRPr="005E7E5F" w:rsidRDefault="008E1B46" w:rsidP="008E1B46">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88D8A8F" w14:textId="77777777" w:rsidR="008E1B46" w:rsidRPr="008E1B46" w:rsidRDefault="008E1B46" w:rsidP="008E1B46">
      <w:pPr>
        <w:ind w:left="360"/>
        <w:rPr>
          <w:rFonts w:ascii="Arial" w:hAnsi="Arial" w:cs="Arial"/>
          <w:b/>
          <w:color w:val="000000"/>
          <w:sz w:val="22"/>
          <w:szCs w:val="22"/>
          <w:u w:val="single"/>
        </w:rPr>
      </w:pPr>
    </w:p>
    <w:p w14:paraId="190978B4"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pavimentação</w:t>
      </w:r>
    </w:p>
    <w:p w14:paraId="1B684252" w14:textId="77777777" w:rsidR="008E1B46" w:rsidRPr="008E1B46" w:rsidRDefault="008E1B46" w:rsidP="008E1B46">
      <w:pPr>
        <w:ind w:left="360"/>
        <w:rPr>
          <w:rFonts w:ascii="Arial" w:hAnsi="Arial" w:cs="Arial"/>
          <w:bCs/>
          <w:color w:val="000000"/>
          <w:sz w:val="22"/>
          <w:szCs w:val="22"/>
        </w:rPr>
      </w:pPr>
    </w:p>
    <w:p w14:paraId="09C50EB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14:paraId="67D274E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14:paraId="0FDB5D0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14:paraId="6D8D3F64"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14:paraId="5EC5DBB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 xml:space="preserve">DER-ES-PA-07-23 Camadas Estabilizadas </w:t>
      </w:r>
      <w:proofErr w:type="spellStart"/>
      <w:r w:rsidRPr="008E1B46">
        <w:rPr>
          <w:rFonts w:ascii="Arial" w:hAnsi="Arial" w:cs="Arial"/>
          <w:bCs/>
          <w:color w:val="000000"/>
          <w:sz w:val="22"/>
          <w:szCs w:val="22"/>
        </w:rPr>
        <w:t>Granulometricamente</w:t>
      </w:r>
      <w:proofErr w:type="spellEnd"/>
    </w:p>
    <w:p w14:paraId="678A9CA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14:paraId="4BA95E3B"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14:paraId="3B90DEEA"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14:paraId="3FC49CE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14:paraId="74C471AE"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DER-ES-PA-21-23 Concreto Asfáltico, Usinado à Quente</w:t>
      </w:r>
    </w:p>
    <w:p w14:paraId="2F4A14A7"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 xml:space="preserve">DER-ES-PA-23-23 </w:t>
      </w:r>
      <w:proofErr w:type="spellStart"/>
      <w:r w:rsidRPr="008E1B46">
        <w:rPr>
          <w:rFonts w:ascii="Arial" w:hAnsi="Arial" w:cs="Arial"/>
          <w:bCs/>
          <w:color w:val="000000"/>
          <w:sz w:val="22"/>
          <w:szCs w:val="22"/>
        </w:rPr>
        <w:t>Pré</w:t>
      </w:r>
      <w:proofErr w:type="spellEnd"/>
      <w:r w:rsidRPr="008E1B46">
        <w:rPr>
          <w:rFonts w:ascii="Arial" w:hAnsi="Arial" w:cs="Arial"/>
          <w:bCs/>
          <w:color w:val="000000"/>
          <w:sz w:val="22"/>
          <w:szCs w:val="22"/>
        </w:rPr>
        <w:t>-Misturado à Frio</w:t>
      </w:r>
    </w:p>
    <w:p w14:paraId="480708A2"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14:paraId="50E31102" w14:textId="77777777" w:rsidR="008E1B46" w:rsidRPr="008E1B46" w:rsidRDefault="008E1B46" w:rsidP="008E1B46">
      <w:pPr>
        <w:ind w:left="360"/>
        <w:rPr>
          <w:rFonts w:ascii="Arial" w:hAnsi="Arial" w:cs="Arial"/>
          <w:bCs/>
          <w:color w:val="000000"/>
          <w:sz w:val="22"/>
          <w:szCs w:val="22"/>
        </w:rPr>
      </w:pPr>
    </w:p>
    <w:p w14:paraId="3210519E"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terraplenagem</w:t>
      </w:r>
    </w:p>
    <w:p w14:paraId="3717F6B6" w14:textId="77777777" w:rsidR="008E1B46" w:rsidRPr="008E1B46" w:rsidRDefault="008E1B46" w:rsidP="008E1B46">
      <w:pPr>
        <w:ind w:left="720"/>
        <w:rPr>
          <w:rFonts w:ascii="Arial" w:hAnsi="Arial" w:cs="Arial"/>
          <w:b/>
          <w:color w:val="000000"/>
          <w:sz w:val="22"/>
          <w:szCs w:val="22"/>
        </w:rPr>
      </w:pPr>
    </w:p>
    <w:p w14:paraId="2D607591"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DER-ES-TE-01-23 Serviços Preliminares</w:t>
      </w:r>
    </w:p>
    <w:p w14:paraId="688B0028"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DER-ES-TE-02-23 Cortes</w:t>
      </w:r>
    </w:p>
    <w:p w14:paraId="3791FF7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DER-ES-TE-03-23 Empréstimos</w:t>
      </w:r>
    </w:p>
    <w:p w14:paraId="770302A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DER-ES-TE-04-23 Remoção de Solos Moles</w:t>
      </w:r>
    </w:p>
    <w:p w14:paraId="498A7D64"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DER-ES-TE-05-23 Colchão Drenante de Areia para Fundação de Aterro</w:t>
      </w:r>
    </w:p>
    <w:p w14:paraId="60F9375F"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DER-ES-TE-06-23 Aterros</w:t>
      </w:r>
    </w:p>
    <w:p w14:paraId="53CE33BE" w14:textId="77777777" w:rsidR="008E1B46" w:rsidRPr="008E1B46" w:rsidRDefault="008E1B46" w:rsidP="008E1B46">
      <w:pPr>
        <w:ind w:left="360"/>
        <w:rPr>
          <w:rFonts w:ascii="Arial" w:hAnsi="Arial" w:cs="Arial"/>
          <w:bCs/>
          <w:color w:val="000000"/>
          <w:sz w:val="22"/>
          <w:szCs w:val="22"/>
        </w:rPr>
      </w:pPr>
    </w:p>
    <w:p w14:paraId="28A3E002" w14:textId="77777777" w:rsidR="008E1B46" w:rsidRPr="008E1B46" w:rsidRDefault="008E1B46" w:rsidP="008E1B46">
      <w:pPr>
        <w:ind w:left="360"/>
        <w:rPr>
          <w:rFonts w:ascii="Arial" w:hAnsi="Arial" w:cs="Arial"/>
          <w:b/>
          <w:color w:val="000000"/>
          <w:sz w:val="22"/>
          <w:szCs w:val="22"/>
        </w:rPr>
      </w:pPr>
      <w:hyperlink r:id="rId26" w:history="1">
        <w:r w:rsidRPr="008E1B46">
          <w:rPr>
            <w:rStyle w:val="Hyperlink"/>
            <w:rFonts w:ascii="Arial" w:hAnsi="Arial" w:cs="Arial"/>
            <w:b/>
            <w:color w:val="000000"/>
            <w:sz w:val="22"/>
            <w:szCs w:val="22"/>
          </w:rPr>
          <w:t>Especificação de Serviço - ES — Departamento Nacional de Infraestrutura de Transportes</w:t>
        </w:r>
      </w:hyperlink>
    </w:p>
    <w:p w14:paraId="31D57A5A" w14:textId="77777777" w:rsidR="008E1B46" w:rsidRPr="008E1B46" w:rsidRDefault="008E1B46" w:rsidP="008E1B46">
      <w:pPr>
        <w:ind w:left="360"/>
        <w:jc w:val="center"/>
        <w:rPr>
          <w:rFonts w:ascii="Arial" w:hAnsi="Arial" w:cs="Arial"/>
          <w:b/>
          <w:color w:val="000000"/>
          <w:sz w:val="22"/>
          <w:szCs w:val="22"/>
        </w:rPr>
      </w:pPr>
    </w:p>
    <w:p w14:paraId="65C3AF6D" w14:textId="77777777" w:rsidR="008E1B46" w:rsidRPr="008E1B46" w:rsidRDefault="008E1B46" w:rsidP="008E1B46">
      <w:pPr>
        <w:ind w:left="360"/>
        <w:jc w:val="both"/>
        <w:rPr>
          <w:rFonts w:ascii="Arial" w:hAnsi="Arial" w:cs="Arial"/>
          <w:bCs/>
          <w:color w:val="000000"/>
          <w:sz w:val="22"/>
          <w:szCs w:val="22"/>
        </w:rPr>
      </w:pPr>
      <w:hyperlink r:id="rId27" w:tgtFrame="_self" w:history="1">
        <w:r w:rsidRPr="008E1B46">
          <w:rPr>
            <w:rStyle w:val="Hyperlink"/>
            <w:rFonts w:ascii="Arial" w:hAnsi="Arial" w:cs="Arial"/>
            <w:bCs/>
            <w:color w:val="000000"/>
            <w:sz w:val="22"/>
            <w:szCs w:val="22"/>
          </w:rPr>
          <w:t>DNIT 031/2024-ES – Pavimentação – Concreto asfáltico – Especificação de serviço</w:t>
        </w:r>
      </w:hyperlink>
    </w:p>
    <w:p w14:paraId="1F2DD58C" w14:textId="77777777" w:rsidR="008E1B46" w:rsidRPr="008E1B46" w:rsidRDefault="008E1B46" w:rsidP="008E1B46">
      <w:pPr>
        <w:ind w:left="360"/>
        <w:jc w:val="both"/>
        <w:rPr>
          <w:rFonts w:ascii="Arial" w:hAnsi="Arial" w:cs="Arial"/>
          <w:bCs/>
          <w:color w:val="000000"/>
          <w:sz w:val="22"/>
          <w:szCs w:val="22"/>
        </w:rPr>
      </w:pPr>
      <w:hyperlink r:id="rId28" w:tgtFrame="_self" w:history="1">
        <w:r w:rsidRPr="008E1B46">
          <w:rPr>
            <w:rStyle w:val="Hyperlink"/>
            <w:rFonts w:ascii="Arial" w:hAnsi="Arial" w:cs="Arial"/>
            <w:bCs/>
            <w:color w:val="000000"/>
            <w:sz w:val="22"/>
            <w:szCs w:val="22"/>
          </w:rPr>
          <w:t>DNIT 104/2009-ES - Terraplenagem - Serviços preliminares - Especificação de serviço</w:t>
        </w:r>
      </w:hyperlink>
    </w:p>
    <w:p w14:paraId="3C661362" w14:textId="77777777" w:rsidR="008E1B46" w:rsidRPr="008E1B46" w:rsidRDefault="008E1B46" w:rsidP="008E1B46">
      <w:pPr>
        <w:ind w:left="360"/>
        <w:jc w:val="both"/>
        <w:rPr>
          <w:rFonts w:ascii="Arial" w:hAnsi="Arial" w:cs="Arial"/>
          <w:bCs/>
          <w:color w:val="000000"/>
          <w:sz w:val="22"/>
          <w:szCs w:val="22"/>
        </w:rPr>
      </w:pPr>
      <w:hyperlink r:id="rId29" w:tgtFrame="_self" w:history="1">
        <w:r w:rsidRPr="008E1B46">
          <w:rPr>
            <w:rStyle w:val="Hyperlink"/>
            <w:rFonts w:ascii="Arial" w:hAnsi="Arial" w:cs="Arial"/>
            <w:bCs/>
            <w:color w:val="000000"/>
            <w:sz w:val="22"/>
            <w:szCs w:val="22"/>
          </w:rPr>
          <w:t>DNIT 106/2009-ES - Terraplenagem - Cortes - Especificação de serviço</w:t>
        </w:r>
      </w:hyperlink>
    </w:p>
    <w:p w14:paraId="330260EE" w14:textId="77777777" w:rsidR="008E1B46" w:rsidRPr="008E1B46" w:rsidRDefault="008E1B46" w:rsidP="008E1B46">
      <w:pPr>
        <w:ind w:left="360"/>
        <w:jc w:val="both"/>
        <w:rPr>
          <w:rFonts w:ascii="Arial" w:hAnsi="Arial" w:cs="Arial"/>
          <w:bCs/>
          <w:color w:val="000000"/>
          <w:sz w:val="22"/>
          <w:szCs w:val="22"/>
        </w:rPr>
      </w:pPr>
      <w:hyperlink r:id="rId30" w:tgtFrame="_self" w:history="1">
        <w:r w:rsidRPr="008E1B46">
          <w:rPr>
            <w:rStyle w:val="Hyperlink"/>
            <w:rFonts w:ascii="Arial" w:hAnsi="Arial" w:cs="Arial"/>
            <w:bCs/>
            <w:color w:val="000000"/>
            <w:sz w:val="22"/>
            <w:szCs w:val="22"/>
          </w:rPr>
          <w:t>DNIT 107/2009-ES - Terraplenagem - Empréstimos - Especificação de serviço</w:t>
        </w:r>
      </w:hyperlink>
    </w:p>
    <w:p w14:paraId="7D4D6B7D" w14:textId="77777777" w:rsidR="008E1B46" w:rsidRPr="008E1B46" w:rsidRDefault="008E1B46" w:rsidP="008E1B46">
      <w:pPr>
        <w:ind w:left="360"/>
        <w:jc w:val="both"/>
        <w:rPr>
          <w:rFonts w:ascii="Arial" w:hAnsi="Arial" w:cs="Arial"/>
          <w:bCs/>
          <w:color w:val="000000"/>
          <w:sz w:val="22"/>
          <w:szCs w:val="22"/>
        </w:rPr>
      </w:pPr>
      <w:hyperlink r:id="rId31" w:tgtFrame="_self" w:history="1">
        <w:r w:rsidRPr="008E1B46">
          <w:rPr>
            <w:rStyle w:val="Hyperlink"/>
            <w:rFonts w:ascii="Arial" w:hAnsi="Arial" w:cs="Arial"/>
            <w:bCs/>
            <w:color w:val="000000"/>
            <w:sz w:val="22"/>
            <w:szCs w:val="22"/>
          </w:rPr>
          <w:t>DNIT 108/2009-ES - Terraplenagem - Aterros - Especificação de serviço</w:t>
        </w:r>
      </w:hyperlink>
    </w:p>
    <w:p w14:paraId="1E21A33B" w14:textId="77777777" w:rsidR="008E1B46" w:rsidRPr="008E1B46" w:rsidRDefault="008E1B46" w:rsidP="008E1B46">
      <w:pPr>
        <w:ind w:left="360"/>
        <w:jc w:val="both"/>
        <w:rPr>
          <w:rFonts w:ascii="Arial" w:hAnsi="Arial" w:cs="Arial"/>
          <w:bCs/>
          <w:color w:val="000000"/>
          <w:sz w:val="22"/>
          <w:szCs w:val="22"/>
        </w:rPr>
      </w:pPr>
      <w:hyperlink r:id="rId32" w:tgtFrame="_self" w:history="1">
        <w:r w:rsidRPr="008E1B46">
          <w:rPr>
            <w:rStyle w:val="Hyperlink"/>
            <w:rFonts w:ascii="Arial" w:hAnsi="Arial" w:cs="Arial"/>
            <w:bCs/>
            <w:color w:val="000000"/>
            <w:sz w:val="22"/>
            <w:szCs w:val="22"/>
          </w:rPr>
          <w:t>DNIT 137/2010-ES: Pavimentação - Regularização do subleito - Especificação de serviço</w:t>
        </w:r>
      </w:hyperlink>
    </w:p>
    <w:p w14:paraId="0B7FDBFD" w14:textId="77777777" w:rsidR="008E1B46" w:rsidRPr="008E1B46" w:rsidRDefault="008E1B46" w:rsidP="008E1B46">
      <w:pPr>
        <w:ind w:left="360"/>
        <w:jc w:val="both"/>
        <w:rPr>
          <w:rFonts w:ascii="Arial" w:hAnsi="Arial" w:cs="Arial"/>
          <w:bCs/>
          <w:color w:val="000000"/>
          <w:sz w:val="22"/>
          <w:szCs w:val="22"/>
        </w:rPr>
      </w:pPr>
      <w:hyperlink r:id="rId33" w:tgtFrame="_self" w:history="1">
        <w:r w:rsidRPr="008E1B46">
          <w:rPr>
            <w:rStyle w:val="Hyperlink"/>
            <w:rFonts w:ascii="Arial" w:hAnsi="Arial" w:cs="Arial"/>
            <w:bCs/>
            <w:color w:val="000000"/>
            <w:sz w:val="22"/>
            <w:szCs w:val="22"/>
          </w:rPr>
          <w:t>DNIT 138/2010-ES: Pavimentação - Reforço do subleito - Especificação de serviço</w:t>
        </w:r>
      </w:hyperlink>
    </w:p>
    <w:p w14:paraId="43272C50" w14:textId="77777777" w:rsidR="008E1B46" w:rsidRPr="008E1B46" w:rsidRDefault="008E1B46" w:rsidP="008E1B46">
      <w:pPr>
        <w:ind w:left="360"/>
        <w:jc w:val="both"/>
        <w:rPr>
          <w:rFonts w:ascii="Arial" w:hAnsi="Arial" w:cs="Arial"/>
          <w:bCs/>
          <w:color w:val="000000"/>
          <w:sz w:val="22"/>
          <w:szCs w:val="22"/>
        </w:rPr>
      </w:pPr>
      <w:hyperlink r:id="rId34" w:tgtFrame="_self" w:history="1">
        <w:r w:rsidRPr="008E1B46">
          <w:rPr>
            <w:rStyle w:val="Hyperlink"/>
            <w:rFonts w:ascii="Arial" w:hAnsi="Arial" w:cs="Arial"/>
            <w:bCs/>
            <w:color w:val="000000"/>
            <w:sz w:val="22"/>
            <w:szCs w:val="22"/>
          </w:rPr>
          <w:t xml:space="preserve">DNIT 139/2010-ES: Pavimentação - Sub-base estabilizada </w:t>
        </w:r>
        <w:proofErr w:type="spellStart"/>
        <w:r w:rsidRPr="008E1B46">
          <w:rPr>
            <w:rStyle w:val="Hyperlink"/>
            <w:rFonts w:ascii="Arial" w:hAnsi="Arial" w:cs="Arial"/>
            <w:bCs/>
            <w:color w:val="000000"/>
            <w:sz w:val="22"/>
            <w:szCs w:val="22"/>
          </w:rPr>
          <w:t>granulometricamente</w:t>
        </w:r>
        <w:proofErr w:type="spellEnd"/>
        <w:r w:rsidRPr="008E1B46">
          <w:rPr>
            <w:rStyle w:val="Hyperlink"/>
            <w:rFonts w:ascii="Arial" w:hAnsi="Arial" w:cs="Arial"/>
            <w:bCs/>
            <w:color w:val="000000"/>
            <w:sz w:val="22"/>
            <w:szCs w:val="22"/>
          </w:rPr>
          <w:t> - Especificação de serviço</w:t>
        </w:r>
      </w:hyperlink>
    </w:p>
    <w:p w14:paraId="50DBC3C4" w14:textId="77777777" w:rsidR="008E1B46" w:rsidRPr="008E1B46" w:rsidRDefault="008E1B46" w:rsidP="008E1B46">
      <w:pPr>
        <w:ind w:left="360"/>
        <w:jc w:val="both"/>
        <w:rPr>
          <w:rFonts w:ascii="Arial" w:hAnsi="Arial" w:cs="Arial"/>
          <w:bCs/>
          <w:color w:val="000000"/>
          <w:sz w:val="22"/>
          <w:szCs w:val="22"/>
        </w:rPr>
      </w:pPr>
      <w:hyperlink r:id="rId35" w:tgtFrame="_self" w:history="1">
        <w:r w:rsidRPr="008E1B46">
          <w:rPr>
            <w:rStyle w:val="Hyperlink"/>
            <w:rFonts w:ascii="Arial" w:hAnsi="Arial" w:cs="Arial"/>
            <w:bCs/>
            <w:color w:val="000000"/>
            <w:sz w:val="22"/>
            <w:szCs w:val="22"/>
          </w:rPr>
          <w:t xml:space="preserve">DNIT 141/2022-ES: Pavimentação - Base estabilizada </w:t>
        </w:r>
        <w:proofErr w:type="spellStart"/>
        <w:r w:rsidRPr="008E1B46">
          <w:rPr>
            <w:rStyle w:val="Hyperlink"/>
            <w:rFonts w:ascii="Arial" w:hAnsi="Arial" w:cs="Arial"/>
            <w:bCs/>
            <w:color w:val="000000"/>
            <w:sz w:val="22"/>
            <w:szCs w:val="22"/>
          </w:rPr>
          <w:t>granulometricamente</w:t>
        </w:r>
        <w:proofErr w:type="spellEnd"/>
        <w:r w:rsidRPr="008E1B46">
          <w:rPr>
            <w:rStyle w:val="Hyperlink"/>
            <w:rFonts w:ascii="Arial" w:hAnsi="Arial" w:cs="Arial"/>
            <w:bCs/>
            <w:color w:val="000000"/>
            <w:sz w:val="22"/>
            <w:szCs w:val="22"/>
          </w:rPr>
          <w:t> - Especificação de serviço</w:t>
        </w:r>
      </w:hyperlink>
    </w:p>
    <w:p w14:paraId="19F213B7" w14:textId="77777777" w:rsidR="008E1B46" w:rsidRPr="008E1B46" w:rsidRDefault="008E1B46" w:rsidP="008E1B46">
      <w:pPr>
        <w:ind w:left="360"/>
        <w:jc w:val="both"/>
        <w:rPr>
          <w:rFonts w:ascii="Arial" w:hAnsi="Arial" w:cs="Arial"/>
          <w:bCs/>
          <w:color w:val="000000"/>
          <w:sz w:val="22"/>
          <w:szCs w:val="22"/>
        </w:rPr>
      </w:pPr>
      <w:hyperlink r:id="rId36" w:tgtFrame="_self" w:history="1">
        <w:r w:rsidRPr="008E1B46">
          <w:rPr>
            <w:rStyle w:val="Hyperlink"/>
            <w:rFonts w:ascii="Arial" w:hAnsi="Arial" w:cs="Arial"/>
            <w:bCs/>
            <w:color w:val="000000"/>
            <w:sz w:val="22"/>
            <w:szCs w:val="22"/>
          </w:rPr>
          <w:t>DNIT 142/2022-ES: Pavimentação - Base de solo melhorado com cimento - Especificação de serviço</w:t>
        </w:r>
      </w:hyperlink>
    </w:p>
    <w:p w14:paraId="76EB2154" w14:textId="77777777" w:rsidR="008E1B46" w:rsidRPr="008E1B46" w:rsidRDefault="008E1B46" w:rsidP="008E1B46">
      <w:pPr>
        <w:ind w:left="360"/>
        <w:jc w:val="both"/>
        <w:rPr>
          <w:rFonts w:ascii="Arial" w:hAnsi="Arial" w:cs="Arial"/>
          <w:bCs/>
          <w:color w:val="000000"/>
          <w:sz w:val="22"/>
          <w:szCs w:val="22"/>
        </w:rPr>
      </w:pPr>
      <w:hyperlink r:id="rId37" w:tgtFrame="_self" w:history="1">
        <w:r w:rsidRPr="008E1B46">
          <w:rPr>
            <w:rStyle w:val="Hyperlink"/>
            <w:rFonts w:ascii="Arial" w:hAnsi="Arial" w:cs="Arial"/>
            <w:bCs/>
            <w:color w:val="000000"/>
            <w:sz w:val="22"/>
            <w:szCs w:val="22"/>
          </w:rPr>
          <w:t>DNIT 143/2022-ES: Pavimentação - Base de solo-cimento - Especificação de serviço</w:t>
        </w:r>
      </w:hyperlink>
    </w:p>
    <w:p w14:paraId="356A8927" w14:textId="77777777" w:rsidR="008E1B46" w:rsidRPr="008E1B46" w:rsidRDefault="008E1B46" w:rsidP="008E1B46">
      <w:pPr>
        <w:ind w:left="360"/>
        <w:jc w:val="both"/>
        <w:rPr>
          <w:rFonts w:ascii="Arial" w:hAnsi="Arial" w:cs="Arial"/>
          <w:bCs/>
          <w:color w:val="000000"/>
          <w:sz w:val="22"/>
          <w:szCs w:val="22"/>
        </w:rPr>
      </w:pPr>
      <w:hyperlink r:id="rId38" w:tgtFrame="_self" w:history="1">
        <w:r w:rsidRPr="008E1B46">
          <w:rPr>
            <w:rStyle w:val="Hyperlink"/>
            <w:rFonts w:ascii="Arial" w:hAnsi="Arial" w:cs="Arial"/>
            <w:bCs/>
            <w:color w:val="000000"/>
            <w:sz w:val="22"/>
            <w:szCs w:val="22"/>
          </w:rPr>
          <w:t>DNIT 144/2014-ES: Pavimentação – Imprimação com ligante asfáltico - Especificação de serviço</w:t>
        </w:r>
      </w:hyperlink>
    </w:p>
    <w:p w14:paraId="531C7DE6" w14:textId="77777777" w:rsidR="008E1B46" w:rsidRPr="008E1B46" w:rsidRDefault="008E1B46" w:rsidP="008E1B46">
      <w:pPr>
        <w:ind w:left="360"/>
        <w:jc w:val="both"/>
        <w:rPr>
          <w:rFonts w:ascii="Arial" w:hAnsi="Arial" w:cs="Arial"/>
          <w:bCs/>
          <w:color w:val="000000"/>
          <w:sz w:val="22"/>
          <w:szCs w:val="22"/>
        </w:rPr>
      </w:pPr>
      <w:hyperlink r:id="rId39" w:tgtFrame="_self" w:history="1">
        <w:r w:rsidRPr="008E1B46">
          <w:rPr>
            <w:rStyle w:val="Hyperlink"/>
            <w:rFonts w:ascii="Arial" w:hAnsi="Arial" w:cs="Arial"/>
            <w:bCs/>
            <w:color w:val="000000"/>
            <w:sz w:val="22"/>
            <w:szCs w:val="22"/>
          </w:rPr>
          <w:t>DNIT 145/2012-ES: Pavimentação - Pintura de ligação com ligante asfáltico - Especificação de serviço</w:t>
        </w:r>
      </w:hyperlink>
    </w:p>
    <w:p w14:paraId="0716CD81" w14:textId="77777777" w:rsidR="008E1B46" w:rsidRPr="008E1B46" w:rsidRDefault="008E1B46" w:rsidP="008E1B46">
      <w:pPr>
        <w:ind w:left="360"/>
        <w:jc w:val="both"/>
        <w:rPr>
          <w:rFonts w:ascii="Arial" w:hAnsi="Arial" w:cs="Arial"/>
          <w:bCs/>
          <w:color w:val="000000"/>
          <w:sz w:val="22"/>
          <w:szCs w:val="22"/>
        </w:rPr>
      </w:pPr>
      <w:hyperlink r:id="rId40" w:tgtFrame="_self" w:history="1">
        <w:r w:rsidRPr="008E1B46">
          <w:rPr>
            <w:rStyle w:val="Hyperlink"/>
            <w:rFonts w:ascii="Arial" w:hAnsi="Arial" w:cs="Arial"/>
            <w:bCs/>
            <w:color w:val="000000"/>
            <w:sz w:val="22"/>
            <w:szCs w:val="22"/>
          </w:rPr>
          <w:t>DNIT 146/2012-ES: Pavimentação asfáltica - Tratamento superficial simples - Especificação de serviço</w:t>
        </w:r>
      </w:hyperlink>
    </w:p>
    <w:p w14:paraId="10D68563" w14:textId="77777777" w:rsidR="008E1B46" w:rsidRPr="008E1B46" w:rsidRDefault="008E1B46" w:rsidP="008E1B46">
      <w:pPr>
        <w:ind w:left="360"/>
        <w:jc w:val="both"/>
        <w:rPr>
          <w:rFonts w:ascii="Arial" w:hAnsi="Arial" w:cs="Arial"/>
          <w:bCs/>
          <w:color w:val="000000"/>
          <w:sz w:val="22"/>
          <w:szCs w:val="22"/>
        </w:rPr>
      </w:pPr>
      <w:hyperlink r:id="rId41" w:tgtFrame="_self" w:history="1">
        <w:r w:rsidRPr="008E1B46">
          <w:rPr>
            <w:rStyle w:val="Hyperlink"/>
            <w:rFonts w:ascii="Arial" w:hAnsi="Arial" w:cs="Arial"/>
            <w:bCs/>
            <w:color w:val="000000"/>
            <w:sz w:val="22"/>
            <w:szCs w:val="22"/>
          </w:rPr>
          <w:t>DNIT 147/2012-ES: Pavimentação asfáltica - Tratamento superficial duplo - Especificação de serviço</w:t>
        </w:r>
      </w:hyperlink>
    </w:p>
    <w:p w14:paraId="10C7F14C" w14:textId="77777777" w:rsidR="008E1B46" w:rsidRPr="008E1B46" w:rsidRDefault="008E1B46" w:rsidP="008E1B46">
      <w:pPr>
        <w:ind w:left="360"/>
        <w:jc w:val="both"/>
        <w:rPr>
          <w:rFonts w:ascii="Arial" w:hAnsi="Arial" w:cs="Arial"/>
          <w:bCs/>
          <w:color w:val="000000"/>
          <w:sz w:val="22"/>
          <w:szCs w:val="22"/>
        </w:rPr>
      </w:pPr>
      <w:hyperlink r:id="rId42" w:tgtFrame="_self" w:history="1">
        <w:r w:rsidRPr="008E1B46">
          <w:rPr>
            <w:rStyle w:val="Hyperlink"/>
            <w:rFonts w:ascii="Arial" w:hAnsi="Arial" w:cs="Arial"/>
            <w:bCs/>
            <w:color w:val="000000"/>
            <w:sz w:val="22"/>
            <w:szCs w:val="22"/>
          </w:rPr>
          <w:t>DNIT 148/2012-ES: Pavimentação asfáltica - Tratamento superficial triplo - Especificação de serviço </w:t>
        </w:r>
      </w:hyperlink>
    </w:p>
    <w:p w14:paraId="6180AB47" w14:textId="77777777" w:rsidR="008E1B46" w:rsidRPr="008E1B46" w:rsidRDefault="008E1B46" w:rsidP="008E1B46">
      <w:pPr>
        <w:ind w:left="360"/>
        <w:jc w:val="both"/>
        <w:rPr>
          <w:rFonts w:ascii="Arial" w:hAnsi="Arial" w:cs="Arial"/>
          <w:bCs/>
          <w:color w:val="000000"/>
          <w:sz w:val="22"/>
          <w:szCs w:val="22"/>
        </w:rPr>
      </w:pPr>
      <w:hyperlink r:id="rId43" w:tgtFrame="_self" w:history="1">
        <w:r w:rsidRPr="008E1B46">
          <w:rPr>
            <w:rStyle w:val="Hyperlink"/>
            <w:rFonts w:ascii="Arial" w:hAnsi="Arial" w:cs="Arial"/>
            <w:bCs/>
            <w:color w:val="000000"/>
            <w:sz w:val="22"/>
            <w:szCs w:val="22"/>
          </w:rPr>
          <w:t xml:space="preserve">DNIT 153/2010-ES: Pavimentação asfáltica - </w:t>
        </w:r>
        <w:proofErr w:type="spellStart"/>
        <w:r w:rsidRPr="008E1B46">
          <w:rPr>
            <w:rStyle w:val="Hyperlink"/>
            <w:rFonts w:ascii="Arial" w:hAnsi="Arial" w:cs="Arial"/>
            <w:bCs/>
            <w:color w:val="000000"/>
            <w:sz w:val="22"/>
            <w:szCs w:val="22"/>
          </w:rPr>
          <w:t>Pré</w:t>
        </w:r>
        <w:proofErr w:type="spellEnd"/>
        <w:r w:rsidRPr="008E1B46">
          <w:rPr>
            <w:rStyle w:val="Hyperlink"/>
            <w:rFonts w:ascii="Arial" w:hAnsi="Arial" w:cs="Arial"/>
            <w:bCs/>
            <w:color w:val="000000"/>
            <w:sz w:val="22"/>
            <w:szCs w:val="22"/>
          </w:rPr>
          <w:t xml:space="preserve"> - misturado a frio com emulsão catiônica convencional - Especificação de serviço</w:t>
        </w:r>
      </w:hyperlink>
    </w:p>
    <w:p w14:paraId="2037A540" w14:textId="77777777" w:rsidR="008E1B46" w:rsidRPr="008E1B46" w:rsidRDefault="008E1B46" w:rsidP="008E1B46">
      <w:pPr>
        <w:ind w:left="360"/>
        <w:jc w:val="center"/>
        <w:rPr>
          <w:rFonts w:ascii="Arial" w:hAnsi="Arial" w:cs="Arial"/>
          <w:b/>
          <w:color w:val="000000"/>
          <w:sz w:val="22"/>
          <w:szCs w:val="22"/>
        </w:rPr>
      </w:pPr>
    </w:p>
    <w:p w14:paraId="11CB55A7" w14:textId="77777777" w:rsidR="008E1B46" w:rsidRPr="008E1B46" w:rsidRDefault="008E1B46" w:rsidP="008E1B46">
      <w:pPr>
        <w:ind w:left="360"/>
        <w:jc w:val="center"/>
        <w:rPr>
          <w:rFonts w:ascii="Arial" w:hAnsi="Arial" w:cs="Arial"/>
          <w:b/>
          <w:color w:val="000000"/>
          <w:sz w:val="22"/>
          <w:szCs w:val="22"/>
        </w:rPr>
      </w:pPr>
    </w:p>
    <w:p w14:paraId="40A1B37F" w14:textId="77777777" w:rsidR="008E1B46" w:rsidRPr="008E1B46" w:rsidRDefault="008E1B46" w:rsidP="008E1B46">
      <w:pPr>
        <w:rPr>
          <w:rFonts w:ascii="Arial" w:hAnsi="Arial" w:cs="Arial"/>
          <w:b/>
          <w:bCs/>
          <w:color w:val="000000"/>
          <w:sz w:val="22"/>
          <w:szCs w:val="22"/>
          <w:u w:val="single"/>
        </w:rPr>
      </w:pPr>
      <w:r w:rsidRPr="008E1B46">
        <w:rPr>
          <w:rFonts w:ascii="Arial" w:hAnsi="Arial" w:cs="Arial"/>
          <w:b/>
          <w:bCs/>
          <w:color w:val="000000"/>
          <w:sz w:val="22"/>
          <w:szCs w:val="22"/>
        </w:rPr>
        <w:t xml:space="preserve">      </w:t>
      </w:r>
      <w:r w:rsidRPr="008E1B46">
        <w:rPr>
          <w:rFonts w:ascii="Arial" w:hAnsi="Arial" w:cs="Arial"/>
          <w:b/>
          <w:bCs/>
          <w:color w:val="000000"/>
          <w:sz w:val="22"/>
          <w:szCs w:val="22"/>
          <w:u w:val="single"/>
        </w:rPr>
        <w:t>Especificação de Material (EM) - DNIT</w:t>
      </w:r>
    </w:p>
    <w:p w14:paraId="166FE216" w14:textId="77777777" w:rsidR="008E1B46" w:rsidRPr="008E1B46" w:rsidRDefault="008E1B46" w:rsidP="008E1B46">
      <w:pPr>
        <w:ind w:left="360"/>
        <w:jc w:val="both"/>
        <w:rPr>
          <w:rStyle w:val="Hyperlink"/>
          <w:rFonts w:ascii="Arial" w:hAnsi="Arial" w:cs="Arial"/>
          <w:bCs/>
          <w:color w:val="000000"/>
          <w:sz w:val="22"/>
          <w:szCs w:val="22"/>
        </w:rPr>
      </w:pPr>
    </w:p>
    <w:p w14:paraId="5D411C63" w14:textId="77777777" w:rsidR="008E1B46" w:rsidRPr="008E1B46" w:rsidRDefault="008E1B46" w:rsidP="008E1B46">
      <w:pPr>
        <w:ind w:left="360"/>
        <w:jc w:val="both"/>
        <w:rPr>
          <w:rStyle w:val="Hyperlink"/>
          <w:rFonts w:ascii="Arial" w:hAnsi="Arial" w:cs="Arial"/>
          <w:bCs/>
          <w:color w:val="000000"/>
          <w:sz w:val="22"/>
          <w:szCs w:val="22"/>
        </w:rPr>
      </w:pPr>
    </w:p>
    <w:p w14:paraId="25EAFD3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362/97 - Asfaltos diluídos tipo cura rápida</w:t>
      </w:r>
    </w:p>
    <w:p w14:paraId="430145D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363/97 - Asfaltos diluídos tipo cura média</w:t>
      </w:r>
    </w:p>
    <w:p w14:paraId="22E0B2DB"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367/97 - Material de enchimento para misturas betuminosas</w:t>
      </w:r>
    </w:p>
    <w:p w14:paraId="213A310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095/2006 – EM – Cimentos asfálticos de petróleo – Especificação de Material</w:t>
      </w:r>
    </w:p>
    <w:p w14:paraId="5078DA7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165/2013 – EM – Emulsões asfálticas para pavimentação – Especificação de Material</w:t>
      </w:r>
    </w:p>
    <w:p w14:paraId="47614AFD"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053/94 - Misturas betuminosas - percentagem de betume</w:t>
      </w:r>
    </w:p>
    <w:p w14:paraId="7A86A43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117/94 - Mistura betuminosa – determinação da densidade aparente</w:t>
      </w:r>
    </w:p>
    <w:p w14:paraId="1A580B0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083/98 - Agregados - análise granulométrica</w:t>
      </w:r>
    </w:p>
    <w:p w14:paraId="3EAB2AF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092/94 – Solo – determinação da massa específica aparente “in situ”, com emprego do frasco de areia</w:t>
      </w:r>
    </w:p>
    <w:p w14:paraId="479BF40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DNER-ME 193/96 - Materiais betuminosos líquidos e </w:t>
      </w:r>
      <w:proofErr w:type="spellStart"/>
      <w:proofErr w:type="gramStart"/>
      <w:r w:rsidRPr="008E1B46">
        <w:rPr>
          <w:rStyle w:val="Hyperlink"/>
          <w:rFonts w:ascii="Arial" w:hAnsi="Arial" w:cs="Arial"/>
          <w:bCs/>
          <w:color w:val="000000"/>
          <w:sz w:val="22"/>
          <w:szCs w:val="22"/>
        </w:rPr>
        <w:t>semi-sólidos</w:t>
      </w:r>
      <w:proofErr w:type="spellEnd"/>
      <w:proofErr w:type="gramEnd"/>
      <w:r w:rsidRPr="008E1B46">
        <w:rPr>
          <w:rStyle w:val="Hyperlink"/>
          <w:rFonts w:ascii="Arial" w:hAnsi="Arial" w:cs="Arial"/>
          <w:bCs/>
          <w:color w:val="000000"/>
          <w:sz w:val="22"/>
          <w:szCs w:val="22"/>
        </w:rPr>
        <w:t xml:space="preserve"> - Determinação da densidade e da massa específica</w:t>
      </w:r>
    </w:p>
    <w:p w14:paraId="44EDE0D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74D7CE0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164/2013-ME: Solos – Compactação utilizando amostras não trabalhadas – Método de Ensaio</w:t>
      </w:r>
    </w:p>
    <w:p w14:paraId="1607E3A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47B50995"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073D6E6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446/2024 – ME – Avaliação da durabilidade pelo emprego de soluções de sulfato de sódio ou magnésio – Método de ensaio</w:t>
      </w:r>
    </w:p>
    <w:p w14:paraId="5AC10DA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447/2024 – ME – Misturas asfálticas – Ensaio de estabilidade e fluência Marshall – Método de ensaio</w:t>
      </w:r>
    </w:p>
    <w:p w14:paraId="3B35AE4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450/2024 – ME – Equivalente de areia – Método de ensaio</w:t>
      </w:r>
    </w:p>
    <w:p w14:paraId="156B1E1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496DA1A8"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452/2024 – ME – Agregado graúdo – Adesividade ao ligante asfáltico – Método de ensaio</w:t>
      </w:r>
    </w:p>
    <w:p w14:paraId="0AAAFEC6" w14:textId="77777777" w:rsidR="008E1B46" w:rsidRDefault="008E1B46" w:rsidP="00F205F9">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8E1B46" w:rsidRPr="007043FE" w14:paraId="6359B8D7" w14:textId="77777777" w:rsidTr="00C34054">
        <w:trPr>
          <w:trHeight w:val="858"/>
        </w:trPr>
        <w:tc>
          <w:tcPr>
            <w:tcW w:w="9355" w:type="dxa"/>
            <w:gridSpan w:val="3"/>
            <w:tcBorders>
              <w:top w:val="single" w:sz="12" w:space="0" w:color="auto"/>
              <w:left w:val="single" w:sz="12" w:space="0" w:color="auto"/>
              <w:right w:val="single" w:sz="12" w:space="0" w:color="auto"/>
            </w:tcBorders>
            <w:vAlign w:val="center"/>
          </w:tcPr>
          <w:p w14:paraId="5CFCA52E" w14:textId="77777777" w:rsidR="008E1B46" w:rsidRPr="007043FE" w:rsidRDefault="008E1B46" w:rsidP="00C34054">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lastRenderedPageBreak/>
              <w:t xml:space="preserve">PREFEITURA MUNICIPAL DE </w:t>
            </w:r>
            <w:r w:rsidRPr="007043FE">
              <w:rPr>
                <w:rFonts w:ascii="Arial" w:hAnsi="Arial" w:cs="Arial"/>
                <w:b/>
                <w:sz w:val="28"/>
                <w:szCs w:val="28"/>
              </w:rPr>
              <w:fldChar w:fldCharType="begin">
                <w:ffData>
                  <w:name w:val="Texto3"/>
                  <w:enabled/>
                  <w:calcOnExit w:val="0"/>
                  <w:textInput/>
                </w:ffData>
              </w:fldChar>
            </w:r>
            <w:r w:rsidRPr="007043FE">
              <w:rPr>
                <w:rFonts w:ascii="Arial" w:hAnsi="Arial" w:cs="Arial"/>
                <w:b/>
                <w:sz w:val="28"/>
                <w:szCs w:val="28"/>
              </w:rPr>
              <w:instrText xml:space="preserve"> FORMTEXT </w:instrText>
            </w:r>
            <w:r w:rsidRPr="007043FE">
              <w:rPr>
                <w:rFonts w:ascii="Arial" w:hAnsi="Arial" w:cs="Arial"/>
                <w:b/>
                <w:sz w:val="28"/>
                <w:szCs w:val="28"/>
              </w:rPr>
            </w:r>
            <w:r w:rsidRPr="007043FE">
              <w:rPr>
                <w:rFonts w:ascii="Arial" w:hAnsi="Arial" w:cs="Arial"/>
                <w:b/>
                <w:sz w:val="28"/>
                <w:szCs w:val="28"/>
              </w:rPr>
              <w:fldChar w:fldCharType="separate"/>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sz w:val="28"/>
                <w:szCs w:val="28"/>
              </w:rPr>
              <w:fldChar w:fldCharType="end"/>
            </w:r>
          </w:p>
        </w:tc>
      </w:tr>
      <w:tr w:rsidR="008E1B46" w:rsidRPr="00F810E0" w14:paraId="3E41AA7F" w14:textId="77777777" w:rsidTr="00C34054">
        <w:trPr>
          <w:trHeight w:val="216"/>
        </w:trPr>
        <w:tc>
          <w:tcPr>
            <w:tcW w:w="9355" w:type="dxa"/>
            <w:gridSpan w:val="3"/>
            <w:tcBorders>
              <w:top w:val="single" w:sz="12" w:space="0" w:color="auto"/>
              <w:left w:val="single" w:sz="12" w:space="0" w:color="auto"/>
              <w:bottom w:val="nil"/>
              <w:right w:val="single" w:sz="12" w:space="0" w:color="auto"/>
            </w:tcBorders>
            <w:vAlign w:val="center"/>
          </w:tcPr>
          <w:p w14:paraId="0414F5DD" w14:textId="77777777" w:rsidR="008E1B46" w:rsidRPr="00F810E0" w:rsidRDefault="008E1B46" w:rsidP="00C34054">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3328C606" w14:textId="77777777" w:rsidR="008E1B46" w:rsidRPr="00F810E0" w:rsidRDefault="008E1B46" w:rsidP="00C34054">
            <w:pPr>
              <w:autoSpaceDE w:val="0"/>
              <w:autoSpaceDN w:val="0"/>
              <w:adjustRightInd w:val="0"/>
              <w:jc w:val="center"/>
              <w:rPr>
                <w:rFonts w:ascii="Arial" w:hAnsi="Arial" w:cs="Arial"/>
                <w:b/>
                <w:bCs/>
                <w:color w:val="000000"/>
                <w:sz w:val="28"/>
                <w:szCs w:val="28"/>
              </w:rPr>
            </w:pPr>
          </w:p>
        </w:tc>
      </w:tr>
      <w:tr w:rsidR="008E1B46" w:rsidRPr="000569D3" w14:paraId="6495992D" w14:textId="77777777" w:rsidTr="00C34054">
        <w:trPr>
          <w:trHeight w:val="944"/>
        </w:trPr>
        <w:tc>
          <w:tcPr>
            <w:tcW w:w="9355" w:type="dxa"/>
            <w:gridSpan w:val="3"/>
            <w:tcBorders>
              <w:top w:val="nil"/>
              <w:left w:val="single" w:sz="12" w:space="0" w:color="auto"/>
              <w:right w:val="single" w:sz="12" w:space="0" w:color="auto"/>
            </w:tcBorders>
          </w:tcPr>
          <w:p w14:paraId="7836AD90" w14:textId="77777777" w:rsidR="008E1B46" w:rsidRPr="000569D3" w:rsidRDefault="008E1B46" w:rsidP="00C34054">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4AD6EF0"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C85D05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8E1B46" w:rsidRPr="000569D3" w14:paraId="3941635D" w14:textId="77777777" w:rsidTr="00C34054">
        <w:trPr>
          <w:trHeight w:val="675"/>
        </w:trPr>
        <w:tc>
          <w:tcPr>
            <w:tcW w:w="9355" w:type="dxa"/>
            <w:gridSpan w:val="3"/>
            <w:tcBorders>
              <w:top w:val="nil"/>
              <w:left w:val="single" w:sz="12" w:space="0" w:color="auto"/>
              <w:right w:val="single" w:sz="12" w:space="0" w:color="auto"/>
            </w:tcBorders>
          </w:tcPr>
          <w:p w14:paraId="5A2246F6"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092F9E"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2B74C1F3"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rsidRPr="000569D3" w14:paraId="4786F07A" w14:textId="77777777" w:rsidTr="00C34054">
        <w:trPr>
          <w:trHeight w:val="686"/>
        </w:trPr>
        <w:tc>
          <w:tcPr>
            <w:tcW w:w="9355" w:type="dxa"/>
            <w:gridSpan w:val="3"/>
            <w:tcBorders>
              <w:top w:val="nil"/>
              <w:left w:val="single" w:sz="12" w:space="0" w:color="auto"/>
              <w:bottom w:val="single" w:sz="6" w:space="0" w:color="auto"/>
              <w:right w:val="single" w:sz="12" w:space="0" w:color="auto"/>
            </w:tcBorders>
          </w:tcPr>
          <w:p w14:paraId="1C8DC9B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67F5C27"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EFEF744" w14:textId="77777777" w:rsidR="008E1B46" w:rsidRDefault="008E1B46" w:rsidP="00C34054">
            <w:pPr>
              <w:autoSpaceDE w:val="0"/>
              <w:autoSpaceDN w:val="0"/>
              <w:adjustRightInd w:val="0"/>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660E742" w14:textId="77777777" w:rsidR="008E1B46" w:rsidRDefault="008E1B46" w:rsidP="00C34054">
            <w:pPr>
              <w:autoSpaceDE w:val="0"/>
              <w:autoSpaceDN w:val="0"/>
              <w:adjustRightInd w:val="0"/>
              <w:rPr>
                <w:rFonts w:ascii="Arial" w:hAnsi="Arial" w:cs="Arial"/>
                <w:b/>
              </w:rPr>
            </w:pPr>
          </w:p>
          <w:p w14:paraId="7E94BCF8"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2B2268D0"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621BAAA2" w14:textId="77777777" w:rsidR="008E1B46" w:rsidRPr="000569D3"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A6DF619"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14:paraId="20B72347" w14:textId="77777777" w:rsidTr="00C34054">
        <w:trPr>
          <w:trHeight w:val="20"/>
        </w:trPr>
        <w:tc>
          <w:tcPr>
            <w:tcW w:w="5794" w:type="dxa"/>
            <w:tcBorders>
              <w:top w:val="single" w:sz="6" w:space="0" w:color="auto"/>
              <w:left w:val="single" w:sz="12" w:space="0" w:color="auto"/>
              <w:bottom w:val="nil"/>
              <w:right w:val="nil"/>
            </w:tcBorders>
            <w:vAlign w:val="center"/>
          </w:tcPr>
          <w:p w14:paraId="1EC45888" w14:textId="77777777" w:rsidR="008E1B46" w:rsidRDefault="008E1B46" w:rsidP="00C34054">
            <w:pPr>
              <w:autoSpaceDE w:val="0"/>
              <w:autoSpaceDN w:val="0"/>
              <w:adjustRightInd w:val="0"/>
              <w:rPr>
                <w:rFonts w:ascii="Arial" w:hAnsi="Arial" w:cs="Arial"/>
                <w:color w:val="000000"/>
              </w:rPr>
            </w:pPr>
            <w:r>
              <w:rPr>
                <w:rFonts w:ascii="Arial" w:hAnsi="Arial" w:cs="Arial"/>
                <w:color w:val="000000"/>
              </w:rPr>
              <w:t>Serviços:</w:t>
            </w:r>
          </w:p>
          <w:p w14:paraId="6D851592" w14:textId="77777777" w:rsidR="008E1B46" w:rsidRDefault="008E1B46" w:rsidP="00C34054">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14:paraId="25997CC6" w14:textId="77777777" w:rsidR="008E1B46" w:rsidRDefault="008E1B46" w:rsidP="00C34054">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0C547FCA" w14:textId="77777777" w:rsidR="008E1B46" w:rsidRDefault="008E1B46" w:rsidP="00C34054">
            <w:pPr>
              <w:autoSpaceDE w:val="0"/>
              <w:autoSpaceDN w:val="0"/>
              <w:adjustRightInd w:val="0"/>
              <w:ind w:right="-66"/>
              <w:jc w:val="right"/>
              <w:rPr>
                <w:rFonts w:ascii="Arial" w:hAnsi="Arial" w:cs="Arial"/>
                <w:color w:val="000000"/>
              </w:rPr>
            </w:pPr>
          </w:p>
        </w:tc>
      </w:tr>
      <w:tr w:rsidR="008E1B46" w14:paraId="1BBADAEA" w14:textId="77777777" w:rsidTr="00C34054">
        <w:trPr>
          <w:trHeight w:val="216"/>
        </w:trPr>
        <w:tc>
          <w:tcPr>
            <w:tcW w:w="5794" w:type="dxa"/>
            <w:tcBorders>
              <w:top w:val="nil"/>
              <w:left w:val="single" w:sz="12" w:space="0" w:color="auto"/>
              <w:bottom w:val="nil"/>
              <w:right w:val="nil"/>
            </w:tcBorders>
          </w:tcPr>
          <w:p w14:paraId="2CD12BC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6F89CBC8"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45BAAF9" w14:textId="77777777" w:rsidR="008E1B46" w:rsidRDefault="008E1B46" w:rsidP="00C34054">
            <w:pPr>
              <w:autoSpaceDE w:val="0"/>
              <w:autoSpaceDN w:val="0"/>
              <w:adjustRightInd w:val="0"/>
              <w:jc w:val="right"/>
              <w:rPr>
                <w:rFonts w:ascii="Arial" w:hAnsi="Arial" w:cs="Arial"/>
                <w:color w:val="000000"/>
              </w:rPr>
            </w:pPr>
          </w:p>
        </w:tc>
      </w:tr>
      <w:tr w:rsidR="008E1B46" w14:paraId="46BE9F23" w14:textId="77777777" w:rsidTr="00C34054">
        <w:trPr>
          <w:trHeight w:val="216"/>
        </w:trPr>
        <w:tc>
          <w:tcPr>
            <w:tcW w:w="5794" w:type="dxa"/>
            <w:tcBorders>
              <w:top w:val="nil"/>
              <w:left w:val="single" w:sz="12" w:space="0" w:color="auto"/>
              <w:bottom w:val="nil"/>
              <w:right w:val="nil"/>
            </w:tcBorders>
          </w:tcPr>
          <w:p w14:paraId="6A6D0F48"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74F039E9"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EEA8A0B" w14:textId="77777777" w:rsidR="008E1B46" w:rsidRDefault="008E1B46" w:rsidP="00C34054">
            <w:pPr>
              <w:autoSpaceDE w:val="0"/>
              <w:autoSpaceDN w:val="0"/>
              <w:adjustRightInd w:val="0"/>
              <w:jc w:val="right"/>
              <w:rPr>
                <w:rFonts w:ascii="Arial" w:hAnsi="Arial" w:cs="Arial"/>
                <w:color w:val="000000"/>
              </w:rPr>
            </w:pPr>
          </w:p>
        </w:tc>
      </w:tr>
      <w:tr w:rsidR="008E1B46" w14:paraId="5C353F20" w14:textId="77777777" w:rsidTr="00C34054">
        <w:trPr>
          <w:trHeight w:val="216"/>
        </w:trPr>
        <w:tc>
          <w:tcPr>
            <w:tcW w:w="5794" w:type="dxa"/>
            <w:tcBorders>
              <w:top w:val="nil"/>
              <w:left w:val="single" w:sz="12" w:space="0" w:color="auto"/>
              <w:bottom w:val="nil"/>
              <w:right w:val="nil"/>
            </w:tcBorders>
          </w:tcPr>
          <w:p w14:paraId="19EBE513"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09BFB7D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AFC4D7C" w14:textId="77777777" w:rsidR="008E1B46" w:rsidRDefault="008E1B46" w:rsidP="00C34054">
            <w:pPr>
              <w:autoSpaceDE w:val="0"/>
              <w:autoSpaceDN w:val="0"/>
              <w:adjustRightInd w:val="0"/>
              <w:jc w:val="right"/>
              <w:rPr>
                <w:rFonts w:ascii="Arial" w:hAnsi="Arial" w:cs="Arial"/>
                <w:color w:val="000000"/>
              </w:rPr>
            </w:pPr>
          </w:p>
        </w:tc>
      </w:tr>
      <w:tr w:rsidR="008E1B46" w14:paraId="04D0E24C" w14:textId="77777777" w:rsidTr="00C34054">
        <w:trPr>
          <w:trHeight w:val="216"/>
        </w:trPr>
        <w:tc>
          <w:tcPr>
            <w:tcW w:w="5794" w:type="dxa"/>
            <w:tcBorders>
              <w:top w:val="nil"/>
              <w:left w:val="single" w:sz="12" w:space="0" w:color="auto"/>
              <w:bottom w:val="nil"/>
              <w:right w:val="nil"/>
            </w:tcBorders>
          </w:tcPr>
          <w:p w14:paraId="01C3877E"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4531B095"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E502CBC" w14:textId="77777777" w:rsidR="008E1B46" w:rsidRDefault="008E1B46" w:rsidP="00C34054">
            <w:pPr>
              <w:autoSpaceDE w:val="0"/>
              <w:autoSpaceDN w:val="0"/>
              <w:adjustRightInd w:val="0"/>
              <w:jc w:val="right"/>
              <w:rPr>
                <w:rFonts w:ascii="Arial" w:hAnsi="Arial" w:cs="Arial"/>
                <w:color w:val="000000"/>
              </w:rPr>
            </w:pPr>
          </w:p>
        </w:tc>
      </w:tr>
      <w:tr w:rsidR="008E1B46" w14:paraId="43AD9673" w14:textId="77777777" w:rsidTr="00C34054">
        <w:trPr>
          <w:trHeight w:val="216"/>
        </w:trPr>
        <w:tc>
          <w:tcPr>
            <w:tcW w:w="5794" w:type="dxa"/>
            <w:tcBorders>
              <w:top w:val="nil"/>
              <w:left w:val="single" w:sz="12" w:space="0" w:color="auto"/>
              <w:bottom w:val="nil"/>
              <w:right w:val="nil"/>
            </w:tcBorders>
          </w:tcPr>
          <w:p w14:paraId="5C862159"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20BA45D3"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515781C" w14:textId="77777777" w:rsidR="008E1B46" w:rsidRDefault="008E1B46" w:rsidP="00C34054">
            <w:pPr>
              <w:autoSpaceDE w:val="0"/>
              <w:autoSpaceDN w:val="0"/>
              <w:adjustRightInd w:val="0"/>
              <w:jc w:val="right"/>
              <w:rPr>
                <w:rFonts w:ascii="Arial" w:hAnsi="Arial" w:cs="Arial"/>
                <w:color w:val="000000"/>
              </w:rPr>
            </w:pPr>
          </w:p>
        </w:tc>
      </w:tr>
      <w:tr w:rsidR="008E1B46" w14:paraId="583C245C" w14:textId="77777777" w:rsidTr="00C34054">
        <w:trPr>
          <w:trHeight w:val="216"/>
        </w:trPr>
        <w:tc>
          <w:tcPr>
            <w:tcW w:w="5794" w:type="dxa"/>
            <w:tcBorders>
              <w:top w:val="nil"/>
              <w:left w:val="single" w:sz="12" w:space="0" w:color="auto"/>
              <w:bottom w:val="nil"/>
              <w:right w:val="nil"/>
            </w:tcBorders>
          </w:tcPr>
          <w:p w14:paraId="7571902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20B4AC0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E3812F5" w14:textId="77777777" w:rsidR="008E1B46" w:rsidRDefault="008E1B46" w:rsidP="00C34054">
            <w:pPr>
              <w:autoSpaceDE w:val="0"/>
              <w:autoSpaceDN w:val="0"/>
              <w:adjustRightInd w:val="0"/>
              <w:jc w:val="right"/>
              <w:rPr>
                <w:rFonts w:ascii="Arial" w:hAnsi="Arial" w:cs="Arial"/>
                <w:color w:val="000000"/>
              </w:rPr>
            </w:pPr>
          </w:p>
        </w:tc>
      </w:tr>
      <w:tr w:rsidR="008E1B46" w14:paraId="28FDF8FB" w14:textId="77777777" w:rsidTr="00C34054">
        <w:trPr>
          <w:trHeight w:val="226"/>
        </w:trPr>
        <w:tc>
          <w:tcPr>
            <w:tcW w:w="5794" w:type="dxa"/>
            <w:tcBorders>
              <w:top w:val="nil"/>
              <w:left w:val="single" w:sz="12" w:space="0" w:color="auto"/>
              <w:right w:val="nil"/>
            </w:tcBorders>
          </w:tcPr>
          <w:p w14:paraId="164BB1B8" w14:textId="77777777" w:rsidR="008E1B46" w:rsidRDefault="008E1B46" w:rsidP="00C34054">
            <w:pPr>
              <w:autoSpaceDE w:val="0"/>
              <w:autoSpaceDN w:val="0"/>
              <w:adjustRightInd w:val="0"/>
              <w:jc w:val="center"/>
              <w:rPr>
                <w:rFonts w:ascii="Arial" w:hAnsi="Arial" w:cs="Arial"/>
                <w:color w:val="000000"/>
              </w:rPr>
            </w:pPr>
          </w:p>
        </w:tc>
        <w:tc>
          <w:tcPr>
            <w:tcW w:w="2976" w:type="dxa"/>
            <w:tcBorders>
              <w:top w:val="nil"/>
              <w:left w:val="nil"/>
              <w:right w:val="nil"/>
            </w:tcBorders>
          </w:tcPr>
          <w:p w14:paraId="70EDA094" w14:textId="77777777" w:rsidR="008E1B46" w:rsidRDefault="008E1B46" w:rsidP="00C34054">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14:paraId="67364B91" w14:textId="77777777" w:rsidR="008E1B46" w:rsidRDefault="008E1B46" w:rsidP="00C34054">
            <w:pPr>
              <w:autoSpaceDE w:val="0"/>
              <w:autoSpaceDN w:val="0"/>
              <w:adjustRightInd w:val="0"/>
              <w:jc w:val="right"/>
              <w:rPr>
                <w:rFonts w:ascii="Arial" w:hAnsi="Arial" w:cs="Arial"/>
                <w:color w:val="000000"/>
              </w:rPr>
            </w:pPr>
          </w:p>
        </w:tc>
      </w:tr>
      <w:tr w:rsidR="00F205F9" w14:paraId="60933D5D" w14:textId="77777777" w:rsidTr="00C34054">
        <w:trPr>
          <w:trHeight w:val="286"/>
        </w:trPr>
        <w:tc>
          <w:tcPr>
            <w:tcW w:w="9355" w:type="dxa"/>
            <w:gridSpan w:val="3"/>
            <w:tcBorders>
              <w:top w:val="nil"/>
              <w:left w:val="single" w:sz="12" w:space="0" w:color="auto"/>
              <w:bottom w:val="nil"/>
              <w:right w:val="single" w:sz="12" w:space="0" w:color="auto"/>
            </w:tcBorders>
          </w:tcPr>
          <w:p w14:paraId="54F33DE3" w14:textId="77777777" w:rsidR="00F205F9" w:rsidRDefault="00F205F9" w:rsidP="00F205F9">
            <w:pPr>
              <w:pBdr>
                <w:top w:val="single" w:sz="4" w:space="1" w:color="auto"/>
              </w:pBdr>
              <w:autoSpaceDE w:val="0"/>
              <w:autoSpaceDN w:val="0"/>
              <w:adjustRightInd w:val="0"/>
              <w:jc w:val="both"/>
              <w:rPr>
                <w:rFonts w:ascii="Arial" w:hAnsi="Arial" w:cs="Arial"/>
                <w:color w:val="000000"/>
              </w:rPr>
            </w:pPr>
          </w:p>
          <w:p w14:paraId="129A05F5" w14:textId="77777777" w:rsidR="00F205F9" w:rsidRDefault="00F205F9" w:rsidP="00F205F9">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39E34F56" w14:textId="77777777" w:rsidR="00F205F9" w:rsidRPr="000569D3" w:rsidRDefault="00F205F9" w:rsidP="00F205F9">
            <w:pPr>
              <w:autoSpaceDE w:val="0"/>
              <w:autoSpaceDN w:val="0"/>
              <w:adjustRightInd w:val="0"/>
              <w:jc w:val="both"/>
              <w:rPr>
                <w:rFonts w:ascii="Arial" w:hAnsi="Arial" w:cs="Arial"/>
                <w:color w:val="000000"/>
              </w:rPr>
            </w:pPr>
          </w:p>
          <w:p w14:paraId="6720636D" w14:textId="60676D15" w:rsidR="00F205F9" w:rsidRDefault="00F205F9" w:rsidP="00F205F9">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F205F9" w14:paraId="7A78FD5A" w14:textId="77777777" w:rsidTr="00C34054">
        <w:trPr>
          <w:trHeight w:val="1109"/>
        </w:trPr>
        <w:tc>
          <w:tcPr>
            <w:tcW w:w="9355" w:type="dxa"/>
            <w:gridSpan w:val="3"/>
            <w:tcBorders>
              <w:top w:val="nil"/>
              <w:left w:val="single" w:sz="12" w:space="0" w:color="auto"/>
              <w:right w:val="single" w:sz="12" w:space="0" w:color="auto"/>
            </w:tcBorders>
          </w:tcPr>
          <w:p w14:paraId="0BA600CA" w14:textId="77777777" w:rsidR="00F205F9" w:rsidRDefault="00F205F9" w:rsidP="00F205F9">
            <w:pPr>
              <w:autoSpaceDE w:val="0"/>
              <w:autoSpaceDN w:val="0"/>
              <w:adjustRightInd w:val="0"/>
              <w:rPr>
                <w:rFonts w:ascii="Calibri" w:hAnsi="Calibri" w:cs="Calibri"/>
                <w:color w:val="000000"/>
                <w:sz w:val="22"/>
                <w:szCs w:val="22"/>
              </w:rPr>
            </w:pPr>
          </w:p>
        </w:tc>
      </w:tr>
      <w:tr w:rsidR="00F205F9" w14:paraId="5CF74C3A" w14:textId="77777777" w:rsidTr="00C34054">
        <w:trPr>
          <w:trHeight w:val="286"/>
        </w:trPr>
        <w:tc>
          <w:tcPr>
            <w:tcW w:w="9355" w:type="dxa"/>
            <w:gridSpan w:val="3"/>
            <w:tcBorders>
              <w:top w:val="nil"/>
              <w:left w:val="single" w:sz="12" w:space="0" w:color="auto"/>
              <w:bottom w:val="nil"/>
              <w:right w:val="single" w:sz="12" w:space="0" w:color="auto"/>
            </w:tcBorders>
          </w:tcPr>
          <w:p w14:paraId="327582BD" w14:textId="77777777" w:rsidR="00F205F9" w:rsidRDefault="00F205F9" w:rsidP="00F205F9">
            <w:pPr>
              <w:autoSpaceDE w:val="0"/>
              <w:autoSpaceDN w:val="0"/>
              <w:adjustRightInd w:val="0"/>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3283CD" w14:textId="61254BF9" w:rsidR="00F205F9" w:rsidRDefault="00F205F9" w:rsidP="00F205F9">
            <w:pPr>
              <w:autoSpaceDE w:val="0"/>
              <w:autoSpaceDN w:val="0"/>
              <w:adjustRightInd w:val="0"/>
              <w:jc w:val="right"/>
              <w:rPr>
                <w:rFonts w:ascii="Arial" w:hAnsi="Arial" w:cs="Arial"/>
                <w:color w:val="000000"/>
              </w:rPr>
            </w:pPr>
            <w:r>
              <w:rPr>
                <w:rFonts w:ascii="Arial" w:hAnsi="Arial" w:cs="Arial"/>
                <w:b/>
              </w:rPr>
              <w:t xml:space="preserve">  </w:t>
            </w:r>
          </w:p>
        </w:tc>
      </w:tr>
      <w:tr w:rsidR="00F205F9" w14:paraId="25AD75C9" w14:textId="77777777" w:rsidTr="00C34054">
        <w:trPr>
          <w:trHeight w:val="1071"/>
        </w:trPr>
        <w:tc>
          <w:tcPr>
            <w:tcW w:w="9355" w:type="dxa"/>
            <w:gridSpan w:val="3"/>
            <w:tcBorders>
              <w:top w:val="nil"/>
              <w:left w:val="single" w:sz="12" w:space="0" w:color="auto"/>
              <w:right w:val="single" w:sz="12" w:space="0" w:color="auto"/>
            </w:tcBorders>
          </w:tcPr>
          <w:p w14:paraId="35001A14"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5FF55465"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1B38C71"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401FBE84"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1CDCA446" w14:textId="77777777" w:rsidR="00F205F9" w:rsidRDefault="00F205F9" w:rsidP="00F205F9">
            <w:pPr>
              <w:autoSpaceDE w:val="0"/>
              <w:autoSpaceDN w:val="0"/>
              <w:adjustRightInd w:val="0"/>
              <w:jc w:val="center"/>
              <w:rPr>
                <w:rFonts w:ascii="Arial" w:hAnsi="Arial" w:cs="Arial"/>
                <w:color w:val="000000"/>
              </w:rPr>
            </w:pPr>
          </w:p>
          <w:p w14:paraId="5796CE7F"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4F7CB966"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7EE16108"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546E16"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5DD0933D" w14:textId="6EE07BF3" w:rsidR="00F205F9" w:rsidRDefault="00F205F9" w:rsidP="00F205F9">
            <w:pPr>
              <w:autoSpaceDE w:val="0"/>
              <w:autoSpaceDN w:val="0"/>
              <w:adjustRightInd w:val="0"/>
              <w:jc w:val="center"/>
              <w:rPr>
                <w:rFonts w:ascii="Arial" w:hAnsi="Arial" w:cs="Arial"/>
                <w:color w:val="000000"/>
              </w:rPr>
            </w:pPr>
          </w:p>
        </w:tc>
      </w:tr>
      <w:tr w:rsidR="008E1B46" w14:paraId="47268162" w14:textId="77777777" w:rsidTr="00C34054">
        <w:trPr>
          <w:trHeight w:val="347"/>
        </w:trPr>
        <w:tc>
          <w:tcPr>
            <w:tcW w:w="9355" w:type="dxa"/>
            <w:gridSpan w:val="3"/>
            <w:tcBorders>
              <w:top w:val="nil"/>
              <w:left w:val="single" w:sz="12" w:space="0" w:color="auto"/>
              <w:bottom w:val="single" w:sz="12" w:space="0" w:color="auto"/>
              <w:right w:val="single" w:sz="12" w:space="0" w:color="auto"/>
            </w:tcBorders>
          </w:tcPr>
          <w:p w14:paraId="0A8C65B5" w14:textId="77777777" w:rsidR="008E1B46" w:rsidRDefault="008E1B46" w:rsidP="00C34054">
            <w:pPr>
              <w:autoSpaceDE w:val="0"/>
              <w:autoSpaceDN w:val="0"/>
              <w:adjustRightInd w:val="0"/>
              <w:ind w:hanging="233"/>
              <w:jc w:val="right"/>
              <w:rPr>
                <w:rFonts w:ascii="Arial" w:hAnsi="Arial" w:cs="Arial"/>
                <w:color w:val="000000"/>
              </w:rPr>
            </w:pPr>
          </w:p>
        </w:tc>
      </w:tr>
      <w:bookmarkEnd w:id="95"/>
    </w:tbl>
    <w:p w14:paraId="3C891AC5" w14:textId="1343365B" w:rsidR="00567F14" w:rsidRDefault="00567F14" w:rsidP="008E1B46">
      <w:pPr>
        <w:rPr>
          <w:b/>
          <w:bCs/>
          <w:sz w:val="24"/>
          <w:szCs w:val="24"/>
        </w:rPr>
      </w:pPr>
    </w:p>
    <w:bookmarkEnd w:id="65"/>
    <w:p w14:paraId="19C7D0ED" w14:textId="77777777"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271AA463"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767B96">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 xml:space="preserve">Banco:                                                 Agência:                      </w:t>
            </w:r>
            <w:proofErr w:type="spellStart"/>
            <w:r w:rsidRPr="005D0BC5">
              <w:rPr>
                <w:rFonts w:ascii="Times New Roman" w:hAnsi="Times New Roman" w:cs="Times New Roman"/>
                <w:sz w:val="24"/>
                <w:szCs w:val="24"/>
              </w:rPr>
              <w:t>Conta-corrente</w:t>
            </w:r>
            <w:proofErr w:type="spellEnd"/>
            <w:r w:rsidRPr="005D0BC5">
              <w:rPr>
                <w:rFonts w:ascii="Times New Roman" w:hAnsi="Times New Roman" w:cs="Times New Roman"/>
                <w:sz w:val="24"/>
                <w:szCs w:val="24"/>
              </w:rPr>
              <w:t>:</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96" w:name="_Hlk153361359"/>
      <w:bookmarkStart w:id="97"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98" w:name="_Hlk158194312"/>
      <w:bookmarkStart w:id="99"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98"/>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00" w:name="_Hlk153361520"/>
            <w:bookmarkEnd w:id="99"/>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96"/>
      <w:bookmarkEnd w:id="100"/>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01"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3CC98C69" w14:textId="6D0991D6"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bookmarkEnd w:id="101"/>
    <w:p w14:paraId="62623C04" w14:textId="66B18767" w:rsidR="007F39AF" w:rsidRPr="00F469D1" w:rsidRDefault="00F469D1" w:rsidP="002D136A">
      <w:pPr>
        <w:rPr>
          <w:b/>
          <w:bCs/>
          <w:noProof/>
          <w:sz w:val="24"/>
          <w:szCs w:val="24"/>
        </w:rPr>
      </w:pPr>
      <w:r>
        <w:rPr>
          <w:b/>
          <w:bCs/>
          <w:noProof/>
          <w:sz w:val="24"/>
          <w:szCs w:val="24"/>
        </w:rPr>
        <w:t xml:space="preserve"> </w:t>
      </w:r>
    </w:p>
    <w:bookmarkEnd w:id="97"/>
    <w:p w14:paraId="179C5BF6" w14:textId="77777777" w:rsidR="002D136A" w:rsidRDefault="002D136A" w:rsidP="000255E2">
      <w:pPr>
        <w:jc w:val="center"/>
        <w:rPr>
          <w:b/>
          <w:bCs/>
          <w:sz w:val="24"/>
          <w:szCs w:val="24"/>
        </w:rPr>
      </w:pPr>
    </w:p>
    <w:p w14:paraId="39CDE19C" w14:textId="77777777" w:rsidR="002D136A" w:rsidRDefault="002D136A" w:rsidP="000255E2">
      <w:pPr>
        <w:jc w:val="center"/>
        <w:rPr>
          <w:b/>
          <w:bCs/>
          <w:sz w:val="24"/>
          <w:szCs w:val="24"/>
        </w:rPr>
      </w:pPr>
    </w:p>
    <w:p w14:paraId="6DA54B81" w14:textId="6480BC8A" w:rsidR="001603D4" w:rsidRPr="005D0BC5" w:rsidRDefault="001603D4" w:rsidP="000255E2">
      <w:pPr>
        <w:jc w:val="center"/>
        <w:rPr>
          <w:b/>
          <w:bCs/>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5D0BC5" w14:paraId="5C45010F" w14:textId="77777777"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5D0BC5" w:rsidRDefault="00D724E6" w:rsidP="002D136A">
            <w:pPr>
              <w:jc w:val="center"/>
              <w:rPr>
                <w:b/>
                <w:bCs/>
                <w:sz w:val="24"/>
                <w:szCs w:val="24"/>
              </w:rPr>
            </w:pPr>
            <w:r>
              <w:rPr>
                <w:sz w:val="24"/>
                <w:szCs w:val="24"/>
              </w:rPr>
              <w:lastRenderedPageBreak/>
              <w:br w:type="page"/>
            </w:r>
            <w:r w:rsidR="002D136A" w:rsidRPr="005D0BC5">
              <w:rPr>
                <w:b/>
                <w:bCs/>
                <w:sz w:val="24"/>
                <w:szCs w:val="24"/>
              </w:rPr>
              <w:t>ANEXO V</w:t>
            </w:r>
            <w:r w:rsidR="002D136A">
              <w:rPr>
                <w:b/>
                <w:bCs/>
                <w:sz w:val="24"/>
                <w:szCs w:val="24"/>
              </w:rPr>
              <w:t>I</w:t>
            </w:r>
          </w:p>
          <w:p w14:paraId="488CC138" w14:textId="77777777"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51926BBE" w14:textId="5ADD539D" w:rsidR="002D136A" w:rsidRDefault="002D136A" w:rsidP="002D136A">
            <w:pPr>
              <w:jc w:val="center"/>
              <w:rPr>
                <w:sz w:val="24"/>
                <w:szCs w:val="24"/>
              </w:rPr>
            </w:pPr>
            <w:r w:rsidRPr="005D0BC5">
              <w:rPr>
                <w:sz w:val="24"/>
                <w:szCs w:val="24"/>
                <w:shd w:val="clear" w:color="auto" w:fill="FFFFFF"/>
              </w:rPr>
              <w:t>Modelo de Planilha para Cálculo do BDI</w:t>
            </w:r>
          </w:p>
          <w:p w14:paraId="54A492D9" w14:textId="77777777" w:rsidR="002D136A" w:rsidRDefault="002D136A" w:rsidP="002D136A">
            <w:pPr>
              <w:jc w:val="center"/>
              <w:rPr>
                <w:b/>
                <w:bCs/>
                <w:sz w:val="24"/>
                <w:szCs w:val="24"/>
              </w:rPr>
            </w:pPr>
          </w:p>
          <w:p w14:paraId="4EFD28F2" w14:textId="72C005CC"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47227653"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767B96">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575D9C" w14:textId="405D5B4A"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 xml:space="preserve">SEGUROS E </w:t>
            </w:r>
            <w:r w:rsidR="00C569B6" w:rsidRPr="00F26566">
              <w:rPr>
                <w:rFonts w:ascii="Arial" w:hAnsi="Arial" w:cs="Arial"/>
                <w:b/>
                <w:bCs/>
                <w:sz w:val="28"/>
                <w:szCs w:val="28"/>
                <w:lang w:eastAsia="pt-BR"/>
              </w:rPr>
              <w:t>G</w:t>
            </w:r>
            <w:r w:rsidR="00C569B6">
              <w:rPr>
                <w:rFonts w:ascii="Arial" w:hAnsi="Arial" w:cs="Arial"/>
                <w:b/>
                <w:bCs/>
                <w:sz w:val="28"/>
                <w:szCs w:val="28"/>
                <w:lang w:eastAsia="pt-BR"/>
              </w:rPr>
              <w:t>A</w:t>
            </w:r>
            <w:r w:rsidR="00C569B6" w:rsidRPr="00F26566">
              <w:rPr>
                <w:rFonts w:ascii="Arial" w:hAnsi="Arial" w:cs="Arial"/>
                <w:b/>
                <w:bCs/>
                <w:sz w:val="28"/>
                <w:szCs w:val="28"/>
                <w:lang w:eastAsia="pt-BR"/>
              </w:rPr>
              <w:t>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gridSpan w:val="2"/>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w:t>
            </w:r>
            <w:proofErr w:type="gramStart"/>
            <w:r w:rsidRPr="00F26566">
              <w:rPr>
                <w:rFonts w:ascii="Arial" w:hAnsi="Arial" w:cs="Arial"/>
                <w:b/>
                <w:bCs/>
                <w:lang w:eastAsia="pt-BR"/>
              </w:rPr>
              <w:t>10)/100)*</w:t>
            </w:r>
            <w:proofErr w:type="gramEnd"/>
            <w:r w:rsidRPr="00F26566">
              <w:rPr>
                <w:rFonts w:ascii="Arial" w:hAnsi="Arial" w:cs="Arial"/>
                <w:b/>
                <w:bCs/>
                <w:lang w:eastAsia="pt-BR"/>
              </w:rPr>
              <w:t>(1+C11/</w:t>
            </w:r>
            <w:proofErr w:type="gramStart"/>
            <w:r w:rsidRPr="00F26566">
              <w:rPr>
                <w:rFonts w:ascii="Arial" w:hAnsi="Arial" w:cs="Arial"/>
                <w:b/>
                <w:bCs/>
                <w:lang w:eastAsia="pt-BR"/>
              </w:rPr>
              <w:t>100)*</w:t>
            </w:r>
            <w:proofErr w:type="gramEnd"/>
            <w:r w:rsidRPr="00F26566">
              <w:rPr>
                <w:rFonts w:ascii="Arial" w:hAnsi="Arial" w:cs="Arial"/>
                <w:b/>
                <w:bCs/>
                <w:lang w:eastAsia="pt-BR"/>
              </w:rPr>
              <w:t>(1+C12/100</w:t>
            </w:r>
            <w:proofErr w:type="gramStart"/>
            <w:r w:rsidRPr="00F26566">
              <w:rPr>
                <w:rFonts w:ascii="Arial" w:hAnsi="Arial" w:cs="Arial"/>
                <w:b/>
                <w:bCs/>
                <w:lang w:eastAsia="pt-BR"/>
              </w:rPr>
              <w:t>))/</w:t>
            </w:r>
            <w:proofErr w:type="gramEnd"/>
            <w:r w:rsidRPr="00F26566">
              <w:rPr>
                <w:rFonts w:ascii="Arial" w:hAnsi="Arial" w:cs="Arial"/>
                <w:b/>
                <w:bCs/>
                <w:lang w:eastAsia="pt-BR"/>
              </w:rPr>
              <w:t>(1-C6/100</w:t>
            </w:r>
            <w:proofErr w:type="gramStart"/>
            <w:r w:rsidRPr="00F26566">
              <w:rPr>
                <w:rFonts w:ascii="Arial" w:hAnsi="Arial" w:cs="Arial"/>
                <w:b/>
                <w:bCs/>
                <w:lang w:eastAsia="pt-BR"/>
              </w:rPr>
              <w:t>))-1)*</w:t>
            </w:r>
            <w:proofErr w:type="gramEnd"/>
            <w:r w:rsidRPr="00F26566">
              <w:rPr>
                <w:rFonts w:ascii="Arial" w:hAnsi="Arial" w:cs="Arial"/>
                <w:b/>
                <w:bCs/>
                <w:lang w:eastAsia="pt-BR"/>
              </w:rPr>
              <w:t>100)</w:t>
            </w:r>
          </w:p>
        </w:tc>
      </w:tr>
      <w:tr w:rsidR="00F91C51" w:rsidRPr="00F26566"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04EE78B2" w14:textId="4B6C3328"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561BAA" w:rsidRPr="00F26566" w14:paraId="56865DE1" w14:textId="77777777">
        <w:trPr>
          <w:trHeight w:val="729"/>
        </w:trPr>
        <w:tc>
          <w:tcPr>
            <w:tcW w:w="9747" w:type="dxa"/>
            <w:gridSpan w:val="3"/>
            <w:hideMark/>
          </w:tcPr>
          <w:p w14:paraId="5D6DC0B2"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BDI - ACÓRDÃO Nº 2622/2013 – TCU</w:t>
            </w:r>
            <w:r>
              <w:rPr>
                <w:rFonts w:ascii="Arial" w:hAnsi="Arial" w:cs="Arial"/>
                <w:b/>
                <w:bCs/>
                <w:sz w:val="24"/>
                <w:szCs w:val="24"/>
                <w:lang w:eastAsia="pt-BR"/>
              </w:rPr>
              <w:br/>
              <w:t>PAVIMENTAÇÃO</w:t>
            </w:r>
          </w:p>
        </w:tc>
      </w:tr>
      <w:tr w:rsidR="00561BAA" w:rsidRPr="00F26566" w14:paraId="06FB2017" w14:textId="77777777">
        <w:trPr>
          <w:trHeight w:val="321"/>
        </w:trPr>
        <w:tc>
          <w:tcPr>
            <w:tcW w:w="4219" w:type="dxa"/>
            <w:vMerge w:val="restart"/>
            <w:hideMark/>
          </w:tcPr>
          <w:p w14:paraId="7BCC6C2F"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IMPOSTOS</w:t>
            </w:r>
          </w:p>
        </w:tc>
        <w:tc>
          <w:tcPr>
            <w:tcW w:w="2977" w:type="dxa"/>
            <w:noWrap/>
            <w:hideMark/>
          </w:tcPr>
          <w:p w14:paraId="6C5F330B"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ISS =</w:t>
            </w:r>
          </w:p>
        </w:tc>
        <w:tc>
          <w:tcPr>
            <w:tcW w:w="2551" w:type="dxa"/>
            <w:noWrap/>
            <w:hideMark/>
          </w:tcPr>
          <w:p w14:paraId="1B362376"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rPr>
              <w:t>1,50</w:t>
            </w:r>
            <w:r>
              <w:rPr>
                <w:rFonts w:ascii="Arial" w:hAnsi="Arial" w:cs="Arial"/>
                <w:b/>
                <w:bCs/>
                <w:sz w:val="24"/>
                <w:szCs w:val="24"/>
                <w:lang w:eastAsia="pt-BR"/>
              </w:rPr>
              <w:t> </w:t>
            </w:r>
          </w:p>
        </w:tc>
      </w:tr>
      <w:tr w:rsidR="00561BAA" w:rsidRPr="00F26566" w14:paraId="4614FE9F" w14:textId="77777777">
        <w:trPr>
          <w:trHeight w:val="321"/>
        </w:trPr>
        <w:tc>
          <w:tcPr>
            <w:tcW w:w="4219" w:type="dxa"/>
            <w:vMerge/>
            <w:hideMark/>
          </w:tcPr>
          <w:p w14:paraId="6B0ACB00" w14:textId="77777777" w:rsidR="00561BAA" w:rsidRDefault="00561BAA">
            <w:pPr>
              <w:suppressAutoHyphens w:val="0"/>
              <w:rPr>
                <w:rFonts w:ascii="Arial" w:hAnsi="Arial" w:cs="Arial"/>
                <w:b/>
                <w:bCs/>
                <w:sz w:val="24"/>
                <w:szCs w:val="24"/>
                <w:lang w:eastAsia="pt-BR"/>
              </w:rPr>
            </w:pPr>
          </w:p>
        </w:tc>
        <w:tc>
          <w:tcPr>
            <w:tcW w:w="2977" w:type="dxa"/>
            <w:noWrap/>
            <w:hideMark/>
          </w:tcPr>
          <w:p w14:paraId="181AA521"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PIS =</w:t>
            </w:r>
          </w:p>
        </w:tc>
        <w:tc>
          <w:tcPr>
            <w:tcW w:w="2551" w:type="dxa"/>
            <w:noWrap/>
            <w:hideMark/>
          </w:tcPr>
          <w:p w14:paraId="513DACA4"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0,65</w:t>
            </w:r>
            <w:r>
              <w:rPr>
                <w:rFonts w:ascii="Arial" w:hAnsi="Arial" w:cs="Arial"/>
                <w:b/>
                <w:bCs/>
                <w:sz w:val="24"/>
                <w:szCs w:val="24"/>
                <w:lang w:eastAsia="pt-BR"/>
              </w:rPr>
              <w:t> </w:t>
            </w:r>
          </w:p>
        </w:tc>
      </w:tr>
      <w:tr w:rsidR="00561BAA" w:rsidRPr="00F26566" w14:paraId="7FFF018D" w14:textId="77777777">
        <w:trPr>
          <w:trHeight w:val="321"/>
        </w:trPr>
        <w:tc>
          <w:tcPr>
            <w:tcW w:w="4219" w:type="dxa"/>
            <w:vMerge/>
            <w:hideMark/>
          </w:tcPr>
          <w:p w14:paraId="2E78FAF2" w14:textId="77777777" w:rsidR="00561BAA" w:rsidRDefault="00561BAA">
            <w:pPr>
              <w:suppressAutoHyphens w:val="0"/>
              <w:rPr>
                <w:rFonts w:ascii="Arial" w:hAnsi="Arial" w:cs="Arial"/>
                <w:b/>
                <w:bCs/>
                <w:sz w:val="24"/>
                <w:szCs w:val="24"/>
                <w:lang w:eastAsia="pt-BR"/>
              </w:rPr>
            </w:pPr>
          </w:p>
        </w:tc>
        <w:tc>
          <w:tcPr>
            <w:tcW w:w="2977" w:type="dxa"/>
            <w:noWrap/>
            <w:hideMark/>
          </w:tcPr>
          <w:p w14:paraId="723FDFF1"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COFINS =</w:t>
            </w:r>
          </w:p>
        </w:tc>
        <w:tc>
          <w:tcPr>
            <w:tcW w:w="2551" w:type="dxa"/>
            <w:noWrap/>
            <w:hideMark/>
          </w:tcPr>
          <w:p w14:paraId="177F0C13"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3,00</w:t>
            </w:r>
            <w:r>
              <w:rPr>
                <w:rFonts w:ascii="Arial" w:hAnsi="Arial" w:cs="Arial"/>
                <w:b/>
                <w:bCs/>
                <w:sz w:val="24"/>
                <w:szCs w:val="24"/>
                <w:lang w:eastAsia="pt-BR"/>
              </w:rPr>
              <w:t> </w:t>
            </w:r>
          </w:p>
        </w:tc>
      </w:tr>
      <w:tr w:rsidR="00561BAA" w:rsidRPr="00F26566" w14:paraId="13396C87" w14:textId="77777777">
        <w:trPr>
          <w:trHeight w:val="334"/>
        </w:trPr>
        <w:tc>
          <w:tcPr>
            <w:tcW w:w="4219" w:type="dxa"/>
            <w:vMerge/>
            <w:hideMark/>
          </w:tcPr>
          <w:p w14:paraId="74EB7774" w14:textId="77777777" w:rsidR="00561BAA" w:rsidRDefault="00561BAA">
            <w:pPr>
              <w:suppressAutoHyphens w:val="0"/>
              <w:rPr>
                <w:rFonts w:ascii="Arial" w:hAnsi="Arial" w:cs="Arial"/>
                <w:b/>
                <w:bCs/>
                <w:sz w:val="24"/>
                <w:szCs w:val="24"/>
                <w:lang w:eastAsia="pt-BR"/>
              </w:rPr>
            </w:pPr>
          </w:p>
        </w:tc>
        <w:tc>
          <w:tcPr>
            <w:tcW w:w="2977" w:type="dxa"/>
            <w:noWrap/>
            <w:hideMark/>
          </w:tcPr>
          <w:p w14:paraId="08529973"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14:paraId="63D59170"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0,00</w:t>
            </w:r>
            <w:r>
              <w:rPr>
                <w:rFonts w:ascii="Arial" w:hAnsi="Arial" w:cs="Arial"/>
                <w:b/>
                <w:bCs/>
                <w:sz w:val="24"/>
                <w:szCs w:val="24"/>
                <w:lang w:eastAsia="pt-BR"/>
              </w:rPr>
              <w:t> </w:t>
            </w:r>
          </w:p>
        </w:tc>
      </w:tr>
      <w:tr w:rsidR="00561BAA" w:rsidRPr="00F26566" w14:paraId="42A320B7" w14:textId="77777777">
        <w:trPr>
          <w:trHeight w:val="334"/>
        </w:trPr>
        <w:tc>
          <w:tcPr>
            <w:tcW w:w="4219" w:type="dxa"/>
            <w:vMerge/>
            <w:hideMark/>
          </w:tcPr>
          <w:p w14:paraId="1D052DAB" w14:textId="77777777" w:rsidR="00561BAA" w:rsidRDefault="00561BAA">
            <w:pPr>
              <w:suppressAutoHyphens w:val="0"/>
              <w:rPr>
                <w:rFonts w:ascii="Arial" w:hAnsi="Arial" w:cs="Arial"/>
                <w:b/>
                <w:bCs/>
                <w:sz w:val="24"/>
                <w:szCs w:val="24"/>
                <w:lang w:eastAsia="pt-BR"/>
              </w:rPr>
            </w:pPr>
          </w:p>
        </w:tc>
        <w:tc>
          <w:tcPr>
            <w:tcW w:w="2977" w:type="dxa"/>
            <w:noWrap/>
            <w:hideMark/>
          </w:tcPr>
          <w:p w14:paraId="6AB5BC8E"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TOTAL =</w:t>
            </w:r>
          </w:p>
        </w:tc>
        <w:tc>
          <w:tcPr>
            <w:tcW w:w="2551" w:type="dxa"/>
            <w:noWrap/>
            <w:hideMark/>
          </w:tcPr>
          <w:p w14:paraId="590F7FB5"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5,15</w:t>
            </w:r>
            <w:r>
              <w:rPr>
                <w:rFonts w:ascii="Arial" w:hAnsi="Arial" w:cs="Arial"/>
                <w:b/>
                <w:bCs/>
                <w:sz w:val="24"/>
                <w:szCs w:val="24"/>
                <w:lang w:eastAsia="pt-BR"/>
              </w:rPr>
              <w:t> </w:t>
            </w:r>
          </w:p>
        </w:tc>
      </w:tr>
      <w:tr w:rsidR="00561BAA" w:rsidRPr="00F26566" w14:paraId="338E1416" w14:textId="77777777">
        <w:trPr>
          <w:trHeight w:val="321"/>
        </w:trPr>
        <w:tc>
          <w:tcPr>
            <w:tcW w:w="4219" w:type="dxa"/>
            <w:noWrap/>
            <w:hideMark/>
          </w:tcPr>
          <w:p w14:paraId="072ADDC8"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TIPO DE SERVIÇO</w:t>
            </w:r>
          </w:p>
        </w:tc>
        <w:tc>
          <w:tcPr>
            <w:tcW w:w="2977" w:type="dxa"/>
            <w:noWrap/>
            <w:hideMark/>
          </w:tcPr>
          <w:p w14:paraId="128AF835"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OBRAS</w:t>
            </w:r>
          </w:p>
        </w:tc>
        <w:tc>
          <w:tcPr>
            <w:tcW w:w="2551" w:type="dxa"/>
            <w:noWrap/>
            <w:hideMark/>
          </w:tcPr>
          <w:p w14:paraId="7860C5B8"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MATERIAIS</w:t>
            </w:r>
          </w:p>
        </w:tc>
      </w:tr>
      <w:tr w:rsidR="00561BAA" w:rsidRPr="00F26566" w14:paraId="122BBF0C" w14:textId="77777777">
        <w:trPr>
          <w:trHeight w:val="321"/>
        </w:trPr>
        <w:tc>
          <w:tcPr>
            <w:tcW w:w="4219" w:type="dxa"/>
            <w:noWrap/>
            <w:hideMark/>
          </w:tcPr>
          <w:p w14:paraId="6CA56DBA"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ADMINISTRAÇÃO CENTRAL</w:t>
            </w:r>
          </w:p>
        </w:tc>
        <w:tc>
          <w:tcPr>
            <w:tcW w:w="2977" w:type="dxa"/>
            <w:noWrap/>
            <w:hideMark/>
          </w:tcPr>
          <w:p w14:paraId="216F5B54"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5,50</w:t>
            </w:r>
            <w:r>
              <w:rPr>
                <w:rFonts w:ascii="Arial" w:hAnsi="Arial" w:cs="Arial"/>
                <w:b/>
                <w:bCs/>
                <w:sz w:val="24"/>
                <w:szCs w:val="24"/>
                <w:lang w:eastAsia="pt-BR"/>
              </w:rPr>
              <w:t> </w:t>
            </w:r>
          </w:p>
        </w:tc>
        <w:tc>
          <w:tcPr>
            <w:tcW w:w="2551" w:type="dxa"/>
            <w:noWrap/>
            <w:hideMark/>
          </w:tcPr>
          <w:p w14:paraId="480F6894"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3,45</w:t>
            </w:r>
            <w:r>
              <w:rPr>
                <w:rFonts w:ascii="Arial" w:hAnsi="Arial" w:cs="Arial"/>
                <w:b/>
                <w:bCs/>
                <w:sz w:val="24"/>
                <w:szCs w:val="24"/>
                <w:lang w:eastAsia="pt-BR"/>
              </w:rPr>
              <w:t> </w:t>
            </w:r>
          </w:p>
        </w:tc>
      </w:tr>
      <w:tr w:rsidR="00561BAA" w:rsidRPr="00F26566" w14:paraId="26A63CB2" w14:textId="77777777">
        <w:trPr>
          <w:trHeight w:val="321"/>
        </w:trPr>
        <w:tc>
          <w:tcPr>
            <w:tcW w:w="4219" w:type="dxa"/>
            <w:noWrap/>
            <w:hideMark/>
          </w:tcPr>
          <w:p w14:paraId="334CFB90"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RISCOS</w:t>
            </w:r>
          </w:p>
        </w:tc>
        <w:tc>
          <w:tcPr>
            <w:tcW w:w="2977" w:type="dxa"/>
            <w:noWrap/>
            <w:hideMark/>
          </w:tcPr>
          <w:p w14:paraId="2B5B92BD"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0,94</w:t>
            </w:r>
            <w:r>
              <w:rPr>
                <w:rFonts w:ascii="Arial" w:hAnsi="Arial" w:cs="Arial"/>
                <w:b/>
                <w:bCs/>
                <w:sz w:val="24"/>
                <w:szCs w:val="24"/>
                <w:lang w:eastAsia="pt-BR"/>
              </w:rPr>
              <w:t> </w:t>
            </w:r>
          </w:p>
        </w:tc>
        <w:tc>
          <w:tcPr>
            <w:tcW w:w="2551" w:type="dxa"/>
            <w:noWrap/>
            <w:hideMark/>
          </w:tcPr>
          <w:p w14:paraId="731924D0"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r>
              <w:rPr>
                <w:rFonts w:ascii="Arial" w:hAnsi="Arial" w:cs="Arial"/>
                <w:b/>
                <w:bCs/>
                <w:sz w:val="24"/>
                <w:szCs w:val="24"/>
                <w:lang w:eastAsia="pt-BR"/>
              </w:rPr>
              <w:t> </w:t>
            </w:r>
          </w:p>
        </w:tc>
      </w:tr>
      <w:tr w:rsidR="00561BAA" w:rsidRPr="00F26566" w14:paraId="430C5BFE" w14:textId="77777777">
        <w:trPr>
          <w:trHeight w:val="321"/>
        </w:trPr>
        <w:tc>
          <w:tcPr>
            <w:tcW w:w="4219" w:type="dxa"/>
            <w:noWrap/>
            <w:hideMark/>
          </w:tcPr>
          <w:p w14:paraId="52733954" w14:textId="02BB1D02"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 xml:space="preserve">SEGUROS E </w:t>
            </w:r>
            <w:r w:rsidR="00C569B6">
              <w:rPr>
                <w:rFonts w:ascii="Arial" w:hAnsi="Arial" w:cs="Arial"/>
                <w:b/>
                <w:bCs/>
                <w:sz w:val="24"/>
                <w:szCs w:val="24"/>
                <w:lang w:eastAsia="pt-BR"/>
              </w:rPr>
              <w:t>GARANTIAS</w:t>
            </w:r>
          </w:p>
        </w:tc>
        <w:tc>
          <w:tcPr>
            <w:tcW w:w="2977" w:type="dxa"/>
            <w:noWrap/>
            <w:hideMark/>
          </w:tcPr>
          <w:p w14:paraId="296B1BFE"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1,21</w:t>
            </w:r>
            <w:r>
              <w:rPr>
                <w:rFonts w:ascii="Arial" w:hAnsi="Arial" w:cs="Arial"/>
                <w:b/>
                <w:bCs/>
                <w:sz w:val="24"/>
                <w:szCs w:val="24"/>
                <w:lang w:eastAsia="pt-BR"/>
              </w:rPr>
              <w:t> </w:t>
            </w:r>
          </w:p>
        </w:tc>
        <w:tc>
          <w:tcPr>
            <w:tcW w:w="2551" w:type="dxa"/>
            <w:noWrap/>
            <w:hideMark/>
          </w:tcPr>
          <w:p w14:paraId="0D1D95E6"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0,48</w:t>
            </w:r>
            <w:r>
              <w:rPr>
                <w:rFonts w:ascii="Arial" w:hAnsi="Arial" w:cs="Arial"/>
                <w:b/>
                <w:bCs/>
                <w:sz w:val="24"/>
                <w:szCs w:val="24"/>
                <w:lang w:eastAsia="pt-BR"/>
              </w:rPr>
              <w:t> </w:t>
            </w:r>
          </w:p>
        </w:tc>
      </w:tr>
      <w:tr w:rsidR="00561BAA" w:rsidRPr="00F26566" w14:paraId="18C8CAD4" w14:textId="77777777">
        <w:trPr>
          <w:trHeight w:val="321"/>
        </w:trPr>
        <w:tc>
          <w:tcPr>
            <w:tcW w:w="4219" w:type="dxa"/>
            <w:noWrap/>
            <w:hideMark/>
          </w:tcPr>
          <w:p w14:paraId="4C31E508"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DESPESAS FINANCEIRAS</w:t>
            </w:r>
          </w:p>
        </w:tc>
        <w:tc>
          <w:tcPr>
            <w:tcW w:w="2977" w:type="dxa"/>
            <w:noWrap/>
            <w:hideMark/>
          </w:tcPr>
          <w:p w14:paraId="312C41DE"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1,23</w:t>
            </w:r>
            <w:r>
              <w:rPr>
                <w:rFonts w:ascii="Arial" w:hAnsi="Arial" w:cs="Arial"/>
                <w:b/>
                <w:bCs/>
                <w:sz w:val="24"/>
                <w:szCs w:val="24"/>
                <w:lang w:eastAsia="pt-BR"/>
              </w:rPr>
              <w:t> </w:t>
            </w:r>
          </w:p>
        </w:tc>
        <w:tc>
          <w:tcPr>
            <w:tcW w:w="2551" w:type="dxa"/>
            <w:noWrap/>
            <w:hideMark/>
          </w:tcPr>
          <w:p w14:paraId="09E7B2F3"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r>
              <w:rPr>
                <w:rFonts w:ascii="Arial" w:hAnsi="Arial" w:cs="Arial"/>
                <w:b/>
                <w:bCs/>
                <w:sz w:val="24"/>
                <w:szCs w:val="24"/>
                <w:lang w:eastAsia="pt-BR"/>
              </w:rPr>
              <w:t> </w:t>
            </w:r>
          </w:p>
        </w:tc>
      </w:tr>
      <w:tr w:rsidR="00561BAA" w:rsidRPr="00F26566" w14:paraId="25008878" w14:textId="77777777">
        <w:trPr>
          <w:trHeight w:val="334"/>
        </w:trPr>
        <w:tc>
          <w:tcPr>
            <w:tcW w:w="4219" w:type="dxa"/>
            <w:noWrap/>
            <w:hideMark/>
          </w:tcPr>
          <w:p w14:paraId="6A19E37B"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LUCRO</w:t>
            </w:r>
          </w:p>
        </w:tc>
        <w:tc>
          <w:tcPr>
            <w:tcW w:w="2977" w:type="dxa"/>
            <w:noWrap/>
            <w:hideMark/>
          </w:tcPr>
          <w:p w14:paraId="7E38D5EC"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8,13</w:t>
            </w:r>
            <w:r>
              <w:rPr>
                <w:rFonts w:ascii="Arial" w:hAnsi="Arial" w:cs="Arial"/>
                <w:b/>
                <w:bCs/>
                <w:sz w:val="24"/>
                <w:szCs w:val="24"/>
                <w:lang w:eastAsia="pt-BR"/>
              </w:rPr>
              <w:t> </w:t>
            </w:r>
          </w:p>
        </w:tc>
        <w:tc>
          <w:tcPr>
            <w:tcW w:w="2551" w:type="dxa"/>
            <w:noWrap/>
            <w:hideMark/>
          </w:tcPr>
          <w:p w14:paraId="6573C2AE"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5,11</w:t>
            </w:r>
            <w:r>
              <w:rPr>
                <w:rFonts w:ascii="Arial" w:hAnsi="Arial" w:cs="Arial"/>
                <w:b/>
                <w:bCs/>
                <w:sz w:val="24"/>
                <w:szCs w:val="24"/>
                <w:lang w:eastAsia="pt-BR"/>
              </w:rPr>
              <w:t> </w:t>
            </w:r>
          </w:p>
        </w:tc>
      </w:tr>
      <w:tr w:rsidR="00561BAA" w:rsidRPr="00F26566" w14:paraId="2B75E209" w14:textId="77777777">
        <w:trPr>
          <w:trHeight w:val="334"/>
        </w:trPr>
        <w:tc>
          <w:tcPr>
            <w:tcW w:w="4219" w:type="dxa"/>
            <w:noWrap/>
            <w:hideMark/>
          </w:tcPr>
          <w:p w14:paraId="208035B8"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BDI (OBRA OU MATERIAIS/EQUIP.)</w:t>
            </w:r>
          </w:p>
        </w:tc>
        <w:tc>
          <w:tcPr>
            <w:tcW w:w="2977" w:type="dxa"/>
            <w:noWrap/>
            <w:hideMark/>
          </w:tcPr>
          <w:p w14:paraId="71998A50"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24,23</w:t>
            </w:r>
            <w:r>
              <w:rPr>
                <w:rFonts w:ascii="Arial" w:hAnsi="Arial" w:cs="Arial"/>
                <w:b/>
                <w:bCs/>
                <w:sz w:val="24"/>
                <w:szCs w:val="24"/>
                <w:lang w:eastAsia="pt-BR"/>
              </w:rPr>
              <w:t> </w:t>
            </w:r>
          </w:p>
        </w:tc>
        <w:tc>
          <w:tcPr>
            <w:tcW w:w="2551" w:type="dxa"/>
            <w:noWrap/>
            <w:hideMark/>
          </w:tcPr>
          <w:p w14:paraId="2A5C214A"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rPr>
              <w:t>15,28</w:t>
            </w:r>
            <w:r>
              <w:rPr>
                <w:rFonts w:ascii="Arial" w:hAnsi="Arial" w:cs="Arial"/>
                <w:b/>
                <w:bCs/>
                <w:sz w:val="24"/>
                <w:szCs w:val="24"/>
                <w:lang w:eastAsia="pt-BR"/>
              </w:rPr>
              <w:t>  </w:t>
            </w:r>
          </w:p>
        </w:tc>
      </w:tr>
      <w:tr w:rsidR="00561BAA" w:rsidRPr="00F26566" w14:paraId="4D0C412F" w14:textId="77777777">
        <w:trPr>
          <w:trHeight w:val="240"/>
        </w:trPr>
        <w:tc>
          <w:tcPr>
            <w:tcW w:w="9747" w:type="dxa"/>
            <w:gridSpan w:val="3"/>
            <w:noWrap/>
          </w:tcPr>
          <w:p w14:paraId="646D380D" w14:textId="77777777" w:rsidR="00561BAA" w:rsidRDefault="00561BAA">
            <w:pPr>
              <w:suppressAutoHyphens w:val="0"/>
              <w:rPr>
                <w:rFonts w:ascii="Arial" w:hAnsi="Arial" w:cs="Arial"/>
                <w:b/>
                <w:bCs/>
                <w:sz w:val="24"/>
                <w:szCs w:val="24"/>
                <w:lang w:eastAsia="pt-BR"/>
              </w:rPr>
            </w:pPr>
          </w:p>
        </w:tc>
      </w:tr>
      <w:tr w:rsidR="00561BAA" w:rsidRPr="00F26566" w14:paraId="228A1FDF" w14:textId="77777777">
        <w:trPr>
          <w:trHeight w:val="334"/>
        </w:trPr>
        <w:tc>
          <w:tcPr>
            <w:tcW w:w="4219" w:type="dxa"/>
            <w:noWrap/>
            <w:hideMark/>
          </w:tcPr>
          <w:p w14:paraId="6A2D8894" w14:textId="77777777" w:rsidR="00561BAA" w:rsidRDefault="00561BAA">
            <w:pPr>
              <w:suppressAutoHyphens w:val="0"/>
              <w:rPr>
                <w:rFonts w:ascii="Arial" w:hAnsi="Arial" w:cs="Arial"/>
                <w:b/>
                <w:bCs/>
                <w:color w:val="0000FF"/>
                <w:sz w:val="24"/>
                <w:szCs w:val="24"/>
                <w:lang w:eastAsia="pt-BR"/>
              </w:rPr>
            </w:pPr>
            <w:r>
              <w:rPr>
                <w:rFonts w:ascii="Arial" w:hAnsi="Arial" w:cs="Arial"/>
                <w:b/>
                <w:bCs/>
                <w:color w:val="0000FF"/>
                <w:sz w:val="24"/>
                <w:szCs w:val="24"/>
                <w:lang w:eastAsia="pt-BR"/>
              </w:rPr>
              <w:t>BDI (OBRA)</w:t>
            </w:r>
          </w:p>
        </w:tc>
        <w:tc>
          <w:tcPr>
            <w:tcW w:w="5528" w:type="dxa"/>
            <w:gridSpan w:val="2"/>
            <w:noWrap/>
            <w:hideMark/>
          </w:tcPr>
          <w:p w14:paraId="6FDD942B" w14:textId="5FED8161" w:rsidR="00561BAA" w:rsidRDefault="00561BAA">
            <w:pPr>
              <w:suppressAutoHyphens w:val="0"/>
              <w:jc w:val="center"/>
              <w:rPr>
                <w:rFonts w:ascii="Arial" w:hAnsi="Arial" w:cs="Arial"/>
                <w:b/>
                <w:bCs/>
                <w:color w:val="0000FF"/>
                <w:sz w:val="24"/>
                <w:szCs w:val="24"/>
                <w:lang w:eastAsia="pt-BR"/>
              </w:rPr>
            </w:pPr>
            <w:r>
              <w:rPr>
                <w:rFonts w:ascii="Arial" w:hAnsi="Arial" w:cs="Arial"/>
                <w:b/>
                <w:bCs/>
                <w:sz w:val="24"/>
                <w:szCs w:val="24"/>
              </w:rPr>
              <w:t>24,23</w:t>
            </w:r>
            <w:r w:rsidR="00407BEE">
              <w:rPr>
                <w:rFonts w:ascii="Arial" w:hAnsi="Arial" w:cs="Arial"/>
                <w:b/>
                <w:bCs/>
                <w:sz w:val="24"/>
                <w:szCs w:val="24"/>
              </w:rPr>
              <w:t>%</w:t>
            </w:r>
          </w:p>
        </w:tc>
      </w:tr>
      <w:tr w:rsidR="00561BAA" w:rsidRPr="00F26566" w14:paraId="4B344640" w14:textId="77777777">
        <w:trPr>
          <w:trHeight w:val="140"/>
        </w:trPr>
        <w:tc>
          <w:tcPr>
            <w:tcW w:w="4219" w:type="dxa"/>
            <w:noWrap/>
            <w:hideMark/>
          </w:tcPr>
          <w:p w14:paraId="27F5775E" w14:textId="77777777" w:rsidR="00561BAA" w:rsidRDefault="00561BAA">
            <w:pPr>
              <w:suppressAutoHyphens w:val="0"/>
              <w:rPr>
                <w:rFonts w:ascii="Arial" w:hAnsi="Arial" w:cs="Arial"/>
                <w:b/>
                <w:bCs/>
                <w:color w:val="0000FF"/>
                <w:sz w:val="24"/>
                <w:szCs w:val="24"/>
                <w:lang w:eastAsia="pt-BR"/>
              </w:rPr>
            </w:pPr>
          </w:p>
        </w:tc>
        <w:tc>
          <w:tcPr>
            <w:tcW w:w="2977" w:type="dxa"/>
            <w:noWrap/>
            <w:hideMark/>
          </w:tcPr>
          <w:p w14:paraId="0EF12452" w14:textId="77777777" w:rsidR="00561BAA" w:rsidRDefault="00561BAA">
            <w:pPr>
              <w:suppressAutoHyphens w:val="0"/>
              <w:jc w:val="center"/>
              <w:rPr>
                <w:b/>
                <w:bCs/>
                <w:sz w:val="24"/>
                <w:szCs w:val="24"/>
                <w:lang w:eastAsia="pt-BR"/>
              </w:rPr>
            </w:pPr>
          </w:p>
        </w:tc>
        <w:tc>
          <w:tcPr>
            <w:tcW w:w="2551" w:type="dxa"/>
            <w:noWrap/>
            <w:hideMark/>
          </w:tcPr>
          <w:p w14:paraId="540B2917" w14:textId="77777777" w:rsidR="00561BAA" w:rsidRDefault="00561BAA">
            <w:pPr>
              <w:suppressAutoHyphens w:val="0"/>
              <w:jc w:val="center"/>
              <w:rPr>
                <w:rFonts w:ascii="Arial" w:hAnsi="Arial" w:cs="Arial"/>
                <w:sz w:val="24"/>
                <w:szCs w:val="24"/>
                <w:lang w:eastAsia="pt-BR"/>
              </w:rPr>
            </w:pPr>
          </w:p>
        </w:tc>
      </w:tr>
      <w:tr w:rsidR="00561BAA" w:rsidRPr="00F26566" w14:paraId="179B4A8F" w14:textId="77777777">
        <w:trPr>
          <w:trHeight w:val="334"/>
        </w:trPr>
        <w:tc>
          <w:tcPr>
            <w:tcW w:w="4219" w:type="dxa"/>
            <w:noWrap/>
            <w:hideMark/>
          </w:tcPr>
          <w:p w14:paraId="2F77D87F" w14:textId="77777777" w:rsidR="00561BAA" w:rsidRDefault="00561BAA">
            <w:pPr>
              <w:suppressAutoHyphens w:val="0"/>
              <w:rPr>
                <w:rFonts w:ascii="Arial" w:hAnsi="Arial" w:cs="Arial"/>
                <w:b/>
                <w:bCs/>
                <w:color w:val="0000FF"/>
                <w:sz w:val="24"/>
                <w:szCs w:val="24"/>
                <w:lang w:eastAsia="pt-BR"/>
              </w:rPr>
            </w:pPr>
            <w:r>
              <w:rPr>
                <w:rFonts w:ascii="Arial" w:hAnsi="Arial" w:cs="Arial"/>
                <w:b/>
                <w:bCs/>
                <w:color w:val="0000FF"/>
                <w:sz w:val="24"/>
                <w:szCs w:val="24"/>
                <w:lang w:eastAsia="pt-BR"/>
              </w:rPr>
              <w:t>BDI (MATERIAIS E EQUIPAMENTOS)</w:t>
            </w:r>
          </w:p>
        </w:tc>
        <w:tc>
          <w:tcPr>
            <w:tcW w:w="5528" w:type="dxa"/>
            <w:gridSpan w:val="2"/>
            <w:noWrap/>
            <w:hideMark/>
          </w:tcPr>
          <w:p w14:paraId="23B95269" w14:textId="76F21F2B" w:rsidR="00561BAA" w:rsidRDefault="00561BAA">
            <w:pPr>
              <w:suppressAutoHyphens w:val="0"/>
              <w:jc w:val="center"/>
              <w:rPr>
                <w:rFonts w:ascii="Arial" w:hAnsi="Arial" w:cs="Arial"/>
                <w:b/>
                <w:bCs/>
                <w:color w:val="0000FF"/>
                <w:sz w:val="24"/>
                <w:szCs w:val="24"/>
                <w:lang w:eastAsia="pt-BR"/>
              </w:rPr>
            </w:pPr>
            <w:r>
              <w:rPr>
                <w:rFonts w:ascii="Arial" w:hAnsi="Arial" w:cs="Arial"/>
                <w:b/>
                <w:bCs/>
                <w:sz w:val="24"/>
                <w:szCs w:val="24"/>
              </w:rPr>
              <w:t>15,28</w:t>
            </w:r>
            <w:r w:rsidR="00407BEE">
              <w:rPr>
                <w:rFonts w:ascii="Arial" w:hAnsi="Arial" w:cs="Arial"/>
                <w:b/>
                <w:bCs/>
                <w:sz w:val="24"/>
                <w:szCs w:val="24"/>
              </w:rPr>
              <w:t>%</w:t>
            </w:r>
          </w:p>
        </w:tc>
      </w:tr>
    </w:tbl>
    <w:p w14:paraId="0D60C860" w14:textId="77777777" w:rsidR="003F6413" w:rsidRPr="005D0BC5" w:rsidRDefault="003F6413" w:rsidP="00561BAA">
      <w:pPr>
        <w:tabs>
          <w:tab w:val="left" w:pos="360"/>
        </w:tabs>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61BAA">
      <w:pPr>
        <w:tabs>
          <w:tab w:val="left" w:pos="360"/>
        </w:tabs>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30B1DA43" w14:textId="77777777" w:rsidR="003F6413" w:rsidRDefault="003F6413" w:rsidP="00584E41">
      <w:pPr>
        <w:tabs>
          <w:tab w:val="left" w:pos="360"/>
        </w:tabs>
        <w:jc w:val="center"/>
        <w:rPr>
          <w:sz w:val="24"/>
          <w:szCs w:val="24"/>
          <w:shd w:val="clear" w:color="auto" w:fill="FFFFFF"/>
        </w:rPr>
      </w:pPr>
    </w:p>
    <w:p w14:paraId="7AF7AB24" w14:textId="77777777" w:rsidR="00561BAA" w:rsidRPr="005D0BC5" w:rsidRDefault="00561BAA" w:rsidP="00584E41">
      <w:pPr>
        <w:tabs>
          <w:tab w:val="left" w:pos="360"/>
        </w:tabs>
        <w:jc w:val="center"/>
        <w:rPr>
          <w:sz w:val="24"/>
          <w:szCs w:val="24"/>
          <w:shd w:val="clear" w:color="auto" w:fill="FFFFFF"/>
        </w:rPr>
      </w:pPr>
    </w:p>
    <w:p w14:paraId="3E3FC09D" w14:textId="77777777" w:rsidR="002E6D88" w:rsidRDefault="002E6D88" w:rsidP="00584E41">
      <w:pPr>
        <w:tabs>
          <w:tab w:val="left" w:pos="360"/>
        </w:tabs>
        <w:jc w:val="center"/>
        <w:rPr>
          <w:b/>
          <w:bCs/>
          <w:sz w:val="24"/>
          <w:szCs w:val="24"/>
        </w:rPr>
      </w:pPr>
    </w:p>
    <w:p w14:paraId="10980A59" w14:textId="77777777" w:rsidR="002E6D88" w:rsidRDefault="002E6D88" w:rsidP="00584E41">
      <w:pPr>
        <w:tabs>
          <w:tab w:val="left" w:pos="360"/>
        </w:tabs>
        <w:jc w:val="center"/>
        <w:rPr>
          <w:b/>
          <w:bCs/>
          <w:sz w:val="24"/>
          <w:szCs w:val="24"/>
        </w:rPr>
      </w:pPr>
    </w:p>
    <w:p w14:paraId="106DB6B5" w14:textId="77777777" w:rsidR="002E6D88" w:rsidRDefault="002E6D88" w:rsidP="00584E41">
      <w:pPr>
        <w:tabs>
          <w:tab w:val="left" w:pos="360"/>
        </w:tabs>
        <w:jc w:val="center"/>
        <w:rPr>
          <w:b/>
          <w:bCs/>
          <w:sz w:val="24"/>
          <w:szCs w:val="24"/>
        </w:rPr>
      </w:pPr>
    </w:p>
    <w:p w14:paraId="40CD3739" w14:textId="77777777" w:rsidR="002E6D88" w:rsidRDefault="002E6D88" w:rsidP="00584E41">
      <w:pPr>
        <w:tabs>
          <w:tab w:val="left" w:pos="360"/>
        </w:tabs>
        <w:jc w:val="center"/>
        <w:rPr>
          <w:b/>
          <w:bCs/>
          <w:sz w:val="24"/>
          <w:szCs w:val="24"/>
        </w:rPr>
      </w:pPr>
    </w:p>
    <w:p w14:paraId="088DA000" w14:textId="1752066D" w:rsidR="003F6413" w:rsidRPr="005D0BC5" w:rsidRDefault="003F6413" w:rsidP="00584E41">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08AD153A"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767B96">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 xml:space="preserve">Local, __ de ___ </w:t>
      </w:r>
      <w:proofErr w:type="spellStart"/>
      <w:r w:rsidRPr="005D0BC5">
        <w:rPr>
          <w:color w:val="000000"/>
          <w:sz w:val="24"/>
          <w:szCs w:val="24"/>
        </w:rPr>
        <w:t>de</w:t>
      </w:r>
      <w:proofErr w:type="spellEnd"/>
      <w:r w:rsidRPr="005D0BC5">
        <w:rPr>
          <w:color w:val="000000"/>
          <w:sz w:val="24"/>
          <w:szCs w:val="24"/>
        </w:rPr>
        <w:t xml:space="preserv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7C006A6E" w14:textId="6AE9A79E"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615C6695"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767B96">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0546C298" w14:textId="722F19C0"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56CC923"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767B96">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Os referidos responsáveis registrarão as Anotações de Responsabilidade Técnica – </w:t>
            </w:r>
            <w:proofErr w:type="spellStart"/>
            <w:r w:rsidRPr="005D0BC5">
              <w:rPr>
                <w:rFonts w:ascii="Times New Roman" w:eastAsia="Times New Roman" w:hAnsi="Times New Roman" w:cs="Times New Roman"/>
                <w:sz w:val="24"/>
                <w:szCs w:val="24"/>
                <w:shd w:val="clear" w:color="auto" w:fill="FFFFFF"/>
              </w:rPr>
              <w:t>ARTs</w:t>
            </w:r>
            <w:proofErr w:type="spellEnd"/>
            <w:r w:rsidRPr="005D0BC5">
              <w:rPr>
                <w:rFonts w:ascii="Times New Roman" w:eastAsia="Times New Roman" w:hAnsi="Times New Roman" w:cs="Times New Roman"/>
                <w:sz w:val="24"/>
                <w:szCs w:val="24"/>
                <w:shd w:val="clear" w:color="auto" w:fill="FFFFFF"/>
              </w:rPr>
              <w:t xml:space="preserve"> no CREA e/ou os Registros de Responsabilidade Técnica – </w:t>
            </w:r>
            <w:proofErr w:type="spellStart"/>
            <w:r w:rsidRPr="005D0BC5">
              <w:rPr>
                <w:rFonts w:ascii="Times New Roman" w:eastAsia="Times New Roman" w:hAnsi="Times New Roman" w:cs="Times New Roman"/>
                <w:sz w:val="24"/>
                <w:szCs w:val="24"/>
                <w:shd w:val="clear" w:color="auto" w:fill="FFFFFF"/>
              </w:rPr>
              <w:t>RRTs</w:t>
            </w:r>
            <w:proofErr w:type="spellEnd"/>
            <w:r w:rsidRPr="005D0BC5">
              <w:rPr>
                <w:rFonts w:ascii="Times New Roman" w:eastAsia="Times New Roman" w:hAnsi="Times New Roman" w:cs="Times New Roman"/>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w:t>
            </w:r>
            <w:proofErr w:type="spellStart"/>
            <w:r w:rsidRPr="005D0BC5">
              <w:rPr>
                <w:rFonts w:ascii="Times New Roman" w:hAnsi="Times New Roman" w:cs="Times New Roman"/>
                <w:sz w:val="24"/>
                <w:szCs w:val="24"/>
                <w:shd w:val="clear" w:color="auto" w:fill="FFFFFF"/>
              </w:rPr>
              <w:t>is</w:t>
            </w:r>
            <w:proofErr w:type="spellEnd"/>
            <w:r w:rsidRPr="005D0BC5">
              <w:rPr>
                <w:rFonts w:ascii="Times New Roman" w:hAnsi="Times New Roman" w:cs="Times New Roman"/>
                <w:sz w:val="24"/>
                <w:szCs w:val="24"/>
                <w:shd w:val="clear" w:color="auto" w:fill="FFFFFF"/>
              </w:rPr>
              <w:t>)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Indicar todos os responsáveis técnicos (engenheiros, </w:t>
            </w:r>
            <w:proofErr w:type="gramStart"/>
            <w:r w:rsidRPr="005D0BC5">
              <w:rPr>
                <w:rFonts w:ascii="Times New Roman" w:hAnsi="Times New Roman" w:cs="Times New Roman"/>
                <w:sz w:val="24"/>
                <w:szCs w:val="24"/>
                <w:shd w:val="clear" w:color="auto" w:fill="FFFFFF"/>
              </w:rPr>
              <w:t>arquitetos, etc.</w:t>
            </w:r>
            <w:proofErr w:type="gramEnd"/>
            <w:r w:rsidRPr="005D0BC5">
              <w:rPr>
                <w:rFonts w:ascii="Times New Roman" w:hAnsi="Times New Roman" w:cs="Times New Roman"/>
                <w:sz w:val="24"/>
                <w:szCs w:val="24"/>
                <w:shd w:val="clear" w:color="auto" w:fill="FFFFFF"/>
              </w:rPr>
              <w:t>)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77777777" w:rsidR="002D136A" w:rsidRDefault="002D136A" w:rsidP="00584E41">
      <w:pPr>
        <w:tabs>
          <w:tab w:val="left" w:pos="360"/>
        </w:tabs>
        <w:jc w:val="center"/>
        <w:rPr>
          <w:sz w:val="24"/>
          <w:szCs w:val="24"/>
        </w:rPr>
      </w:pPr>
    </w:p>
    <w:p w14:paraId="61B0359E" w14:textId="77777777"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2D136A">
            <w:pPr>
              <w:pStyle w:val="BodyText21"/>
              <w:widowControl w:val="0"/>
              <w:spacing w:after="0" w:line="240" w:lineRule="auto"/>
              <w:jc w:val="center"/>
              <w:rPr>
                <w:sz w:val="24"/>
                <w:szCs w:val="24"/>
              </w:rPr>
            </w:pPr>
            <w:r>
              <w:rPr>
                <w:sz w:val="24"/>
                <w:szCs w:val="24"/>
              </w:rPr>
              <w:lastRenderedPageBreak/>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20299C3E"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767B96">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 xml:space="preserve">_____________, estabelecida à ___________________________________________________, por mim legalmente representada, possui os compromissos assumidos abaixo que importam diminuição da capacidade operativa ou absorção de disponibilidade financeira, calculada </w:t>
            </w:r>
            <w:proofErr w:type="spellStart"/>
            <w:r w:rsidRPr="005D0BC5">
              <w:rPr>
                <w:rFonts w:ascii="Times New Roman" w:eastAsia="Times New Roman" w:hAnsi="Times New Roman" w:cs="Times New Roman"/>
                <w:sz w:val="24"/>
                <w:szCs w:val="24"/>
                <w:shd w:val="clear" w:color="auto" w:fill="FFFFFF"/>
              </w:rPr>
              <w:t>est</w:t>
            </w:r>
            <w:r w:rsidR="0031252A" w:rsidRPr="005D0BC5">
              <w:rPr>
                <w:rFonts w:ascii="Times New Roman" w:eastAsia="Times New Roman" w:hAnsi="Times New Roman" w:cs="Times New Roman"/>
                <w:sz w:val="24"/>
                <w:szCs w:val="24"/>
                <w:shd w:val="clear" w:color="auto" w:fill="FFFFFF"/>
              </w:rPr>
              <w:t>a</w:t>
            </w:r>
            <w:proofErr w:type="spellEnd"/>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7777777" w:rsidR="00943124" w:rsidRPr="005D0BC5" w:rsidRDefault="00000000" w:rsidP="00584E41">
            <w:pPr>
              <w:jc w:val="both"/>
              <w:rPr>
                <w:sz w:val="24"/>
                <w:szCs w:val="24"/>
              </w:rPr>
            </w:pPr>
            <w:r>
              <w:rPr>
                <w:noProof/>
                <w:sz w:val="24"/>
                <w:szCs w:val="24"/>
              </w:rPr>
              <w:pict w14:anchorId="3490FF11">
                <v:line id="Line 2" o:spid="_x0000_s2062"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circulante;   </w:t>
            </w:r>
            <w:proofErr w:type="gramEnd"/>
            <w:r w:rsidRPr="005D0BC5">
              <w:rPr>
                <w:sz w:val="24"/>
                <w:szCs w:val="24"/>
              </w:rPr>
              <w:t xml:space="preserv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77777777" w:rsidR="00943124" w:rsidRPr="005D0BC5" w:rsidRDefault="00000000" w:rsidP="00584E41">
            <w:pPr>
              <w:jc w:val="both"/>
              <w:rPr>
                <w:sz w:val="24"/>
                <w:szCs w:val="24"/>
              </w:rPr>
            </w:pPr>
            <w:r>
              <w:rPr>
                <w:noProof/>
                <w:sz w:val="24"/>
                <w:szCs w:val="24"/>
              </w:rPr>
              <w:pict w14:anchorId="39960FE9">
                <v:line id="Line 3" o:spid="_x0000_s2063"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 xml:space="preserve">Local, __ de ___ </w:t>
            </w:r>
            <w:proofErr w:type="spellStart"/>
            <w:r w:rsidRPr="005D0BC5">
              <w:rPr>
                <w:sz w:val="24"/>
                <w:szCs w:val="24"/>
              </w:rPr>
              <w:t>de</w:t>
            </w:r>
            <w:proofErr w:type="spellEnd"/>
            <w:r w:rsidRPr="005D0BC5">
              <w:rPr>
                <w:sz w:val="24"/>
                <w:szCs w:val="24"/>
              </w:rPr>
              <w:t xml:space="preserv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1247F72B"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767B96">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3DE243D3" w14:textId="3AA009A8"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0CBDF800"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767B96">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1A99587A"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767B96">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1B204372" w14:textId="0381AC6D"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77777777"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000000">
        <w:rPr>
          <w:noProof/>
          <w:sz w:val="24"/>
          <w:szCs w:val="24"/>
        </w:rPr>
        <w:pict w14:anchorId="4CED24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left:0;text-align:left;margin-left:-34.65pt;margin-top:32.9pt;width:512.2pt;height:716.8pt;z-index:3;visibility:visible;mso-wrap-distance-left:9.05pt;mso-wrap-distance-right:9.05pt;mso-position-horizontal-relative:text;mso-position-vertical-relative:text" filled="t">
            <v:fill opacity="0"/>
            <v:imagedata r:id="rId44" o:title=""/>
            <w10:wrap type="topAndBottom"/>
          </v:shape>
        </w:pict>
      </w:r>
    </w:p>
    <w:p w14:paraId="36341DA3" w14:textId="77777777" w:rsidR="00F55CF0" w:rsidRPr="005D0BC5" w:rsidRDefault="00F55CF0" w:rsidP="00584E41">
      <w:pPr>
        <w:jc w:val="both"/>
        <w:rPr>
          <w:sz w:val="24"/>
          <w:szCs w:val="24"/>
        </w:rPr>
      </w:pPr>
    </w:p>
    <w:p w14:paraId="1DA13B87" w14:textId="20C09110"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14:paraId="4D7567A2" w14:textId="77777777" w:rsidR="00F21C5A" w:rsidRPr="005D0BC5" w:rsidRDefault="00F21C5A" w:rsidP="00584E41">
      <w:pPr>
        <w:jc w:val="center"/>
        <w:rPr>
          <w:b/>
          <w:bCs/>
          <w:sz w:val="24"/>
          <w:szCs w:val="24"/>
        </w:rPr>
      </w:pPr>
    </w:p>
    <w:p w14:paraId="2C159788" w14:textId="77777777" w:rsidR="00705205" w:rsidRDefault="00705205" w:rsidP="00584E41">
      <w:pPr>
        <w:jc w:val="center"/>
        <w:rPr>
          <w:b/>
          <w:bCs/>
          <w:sz w:val="24"/>
          <w:szCs w:val="24"/>
        </w:rPr>
      </w:pPr>
    </w:p>
    <w:p w14:paraId="5363028A" w14:textId="77777777" w:rsidR="003C7731" w:rsidRDefault="003C7731" w:rsidP="00584E41">
      <w:pPr>
        <w:jc w:val="center"/>
        <w:rPr>
          <w:b/>
          <w:bCs/>
          <w:sz w:val="24"/>
          <w:szCs w:val="24"/>
        </w:rPr>
      </w:pPr>
      <w:r w:rsidRPr="005D0BC5">
        <w:rPr>
          <w:b/>
          <w:bCs/>
          <w:sz w:val="24"/>
          <w:szCs w:val="24"/>
        </w:rPr>
        <w:t>Elementos Técnicos Instrutores</w:t>
      </w:r>
    </w:p>
    <w:p w14:paraId="18654293" w14:textId="77777777" w:rsidR="00F21C5A" w:rsidRPr="005D0BC5" w:rsidRDefault="00F21C5A" w:rsidP="00584E41">
      <w:pPr>
        <w:jc w:val="center"/>
        <w:rPr>
          <w:b/>
          <w:bCs/>
          <w:sz w:val="24"/>
          <w:szCs w:val="24"/>
        </w:rPr>
      </w:pPr>
    </w:p>
    <w:p w14:paraId="7FB7BE17" w14:textId="77777777" w:rsidR="003C7731" w:rsidRPr="005D0BC5" w:rsidRDefault="003C7731" w:rsidP="00584E41">
      <w:pPr>
        <w:tabs>
          <w:tab w:val="left" w:pos="360"/>
        </w:tabs>
        <w:jc w:val="center"/>
        <w:rPr>
          <w:sz w:val="24"/>
          <w:szCs w:val="24"/>
        </w:rPr>
      </w:pPr>
    </w:p>
    <w:p w14:paraId="43F70198" w14:textId="2847CEDE"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Elementos gráficos (plantas e documentos gráficos) – disponível em: </w:t>
      </w:r>
      <w:hyperlink r:id="rId45" w:history="1">
        <w:r w:rsidR="006729CD" w:rsidRPr="00812CAC">
          <w:rPr>
            <w:rStyle w:val="Hyperlink"/>
            <w:rFonts w:eastAsia="Aptos"/>
            <w:sz w:val="24"/>
            <w:szCs w:val="24"/>
          </w:rPr>
          <w:t>https://drive.google.com/drive/folders/1Pghn8d0mF8cMFqIKHiEivEkKG-N0iWIJ?usp=drive_link</w:t>
        </w:r>
      </w:hyperlink>
      <w:r w:rsidR="006729CD">
        <w:rPr>
          <w:rFonts w:eastAsia="Aptos"/>
          <w:color w:val="000000"/>
          <w:sz w:val="24"/>
          <w:szCs w:val="24"/>
        </w:rPr>
        <w:t xml:space="preserve"> </w:t>
      </w:r>
    </w:p>
    <w:p w14:paraId="7604EEEB" w14:textId="77777777" w:rsidR="008B1D55" w:rsidRPr="007A5109" w:rsidRDefault="008B1D55" w:rsidP="008B1D55">
      <w:pPr>
        <w:jc w:val="both"/>
        <w:rPr>
          <w:rFonts w:eastAsia="Aptos"/>
          <w:color w:val="000000"/>
          <w:sz w:val="24"/>
          <w:szCs w:val="24"/>
        </w:rPr>
      </w:pPr>
    </w:p>
    <w:p w14:paraId="364EB13F" w14:textId="51DDF1AF"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Especificações técnicas e memoriais – disponível em: </w:t>
      </w:r>
      <w:hyperlink r:id="rId46" w:history="1">
        <w:r w:rsidR="006729CD" w:rsidRPr="00812CAC">
          <w:rPr>
            <w:rStyle w:val="Hyperlink"/>
            <w:rFonts w:eastAsia="Aptos"/>
            <w:sz w:val="24"/>
            <w:szCs w:val="24"/>
          </w:rPr>
          <w:t>https://drive.google.com/drive/folders/1Pghn8d0mF8cMFqIKHiEivEkKG-N0iWIJ?usp=drive_link</w:t>
        </w:r>
      </w:hyperlink>
      <w:r w:rsidR="006729CD">
        <w:rPr>
          <w:rFonts w:eastAsia="Aptos"/>
          <w:color w:val="000000"/>
          <w:sz w:val="24"/>
          <w:szCs w:val="24"/>
        </w:rPr>
        <w:t xml:space="preserve"> </w:t>
      </w:r>
    </w:p>
    <w:p w14:paraId="03F28BBE" w14:textId="77777777" w:rsidR="008B1D55" w:rsidRPr="007A5109" w:rsidRDefault="008B1D55" w:rsidP="008B1D55">
      <w:pPr>
        <w:jc w:val="both"/>
        <w:rPr>
          <w:rFonts w:eastAsia="Aptos"/>
          <w:color w:val="000000"/>
          <w:sz w:val="24"/>
          <w:szCs w:val="24"/>
        </w:rPr>
      </w:pPr>
    </w:p>
    <w:p w14:paraId="0AE7A0F0" w14:textId="394EAC11"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Relação de serviços e quantidades e Planilha Orçamentária Referencial – disponível em</w:t>
      </w:r>
      <w:bookmarkStart w:id="102" w:name="_Hlk198634361"/>
      <w:r w:rsidRPr="007A5109">
        <w:rPr>
          <w:rFonts w:eastAsia="Aptos"/>
          <w:color w:val="000000"/>
          <w:sz w:val="24"/>
          <w:szCs w:val="24"/>
        </w:rPr>
        <w:t xml:space="preserve">: </w:t>
      </w:r>
      <w:hyperlink r:id="rId47" w:history="1">
        <w:r w:rsidR="006729CD" w:rsidRPr="00812CAC">
          <w:rPr>
            <w:rStyle w:val="Hyperlink"/>
            <w:rFonts w:eastAsia="Aptos"/>
            <w:sz w:val="24"/>
            <w:szCs w:val="24"/>
          </w:rPr>
          <w:t>https://drive.google.com/drive/folders/1Pghn8d0mF8cMFqIKHiEivEkKG-N0iWIJ?usp=drive_link</w:t>
        </w:r>
      </w:hyperlink>
      <w:r w:rsidR="006729CD">
        <w:rPr>
          <w:rFonts w:eastAsia="Aptos"/>
          <w:color w:val="000000"/>
          <w:sz w:val="24"/>
          <w:szCs w:val="24"/>
        </w:rPr>
        <w:t xml:space="preserve"> </w:t>
      </w:r>
    </w:p>
    <w:p w14:paraId="7315D167" w14:textId="77777777" w:rsidR="008B1D55" w:rsidRPr="007A5109" w:rsidRDefault="008B1D55" w:rsidP="008B1D55">
      <w:pPr>
        <w:ind w:left="720"/>
        <w:contextualSpacing/>
        <w:rPr>
          <w:rFonts w:eastAsia="Aptos"/>
          <w:color w:val="000000"/>
          <w:sz w:val="24"/>
          <w:szCs w:val="24"/>
        </w:rPr>
      </w:pPr>
    </w:p>
    <w:bookmarkEnd w:id="102"/>
    <w:p w14:paraId="270F61CB" w14:textId="199A991C"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Plano de Amostragem: disponível em: </w:t>
      </w:r>
      <w:hyperlink r:id="rId48" w:history="1">
        <w:r w:rsidR="006729CD" w:rsidRPr="00812CAC">
          <w:rPr>
            <w:rStyle w:val="Hyperlink"/>
            <w:rFonts w:eastAsia="Aptos"/>
            <w:sz w:val="24"/>
            <w:szCs w:val="24"/>
          </w:rPr>
          <w:t>https://drive.google.com/drive/folders/1Pghn8d0mF8cMFqIKHiEivEkKG-N0iWIJ?usp=drive_link</w:t>
        </w:r>
      </w:hyperlink>
      <w:r w:rsidR="006729CD">
        <w:rPr>
          <w:rFonts w:eastAsia="Aptos"/>
          <w:color w:val="000000"/>
          <w:sz w:val="24"/>
          <w:szCs w:val="24"/>
        </w:rPr>
        <w:t xml:space="preserve"> </w:t>
      </w:r>
    </w:p>
    <w:p w14:paraId="14276883" w14:textId="77777777" w:rsidR="008B1D55" w:rsidRPr="007A5109" w:rsidRDefault="008B1D55" w:rsidP="008B1D55">
      <w:pPr>
        <w:jc w:val="both"/>
        <w:rPr>
          <w:rFonts w:eastAsia="Aptos"/>
          <w:color w:val="000000"/>
          <w:sz w:val="24"/>
          <w:szCs w:val="24"/>
        </w:rPr>
      </w:pPr>
    </w:p>
    <w:p w14:paraId="46E1332B" w14:textId="77777777" w:rsidR="008B1D55" w:rsidRPr="007A5109" w:rsidRDefault="008B1D55" w:rsidP="008B1D55">
      <w:pPr>
        <w:numPr>
          <w:ilvl w:val="0"/>
          <w:numId w:val="19"/>
        </w:numPr>
        <w:suppressAutoHyphens w:val="0"/>
        <w:spacing w:after="160" w:line="259" w:lineRule="auto"/>
        <w:jc w:val="both"/>
        <w:rPr>
          <w:rFonts w:eastAsia="Aptos"/>
          <w:sz w:val="24"/>
          <w:szCs w:val="24"/>
        </w:rPr>
      </w:pPr>
      <w:r w:rsidRPr="007A5109">
        <w:rPr>
          <w:rFonts w:eastAsia="Aptos"/>
          <w:color w:val="000000"/>
          <w:sz w:val="24"/>
          <w:szCs w:val="24"/>
        </w:rPr>
        <w:t xml:space="preserve">Modelo de placa – disponível em: </w:t>
      </w:r>
      <w:hyperlink r:id="rId49" w:history="1">
        <w:r w:rsidRPr="007A5109">
          <w:rPr>
            <w:rFonts w:eastAsia="Aptos"/>
            <w:color w:val="0563C1"/>
            <w:sz w:val="24"/>
            <w:szCs w:val="24"/>
            <w:u w:val="single"/>
          </w:rPr>
          <w:t>https://paranainterativo.pr.gov.br/placas</w:t>
        </w:r>
      </w:hyperlink>
    </w:p>
    <w:p w14:paraId="12218738" w14:textId="77777777" w:rsidR="007040E5" w:rsidRPr="005D0BC5" w:rsidRDefault="007040E5" w:rsidP="007040E5">
      <w:pPr>
        <w:jc w:val="both"/>
        <w:rPr>
          <w:sz w:val="24"/>
          <w:szCs w:val="24"/>
        </w:rPr>
      </w:pPr>
    </w:p>
    <w:p w14:paraId="2B4D29F0" w14:textId="77777777" w:rsidR="007040E5" w:rsidRDefault="007040E5" w:rsidP="007040E5">
      <w:pPr>
        <w:jc w:val="both"/>
        <w:rPr>
          <w:color w:val="000000"/>
          <w:sz w:val="24"/>
          <w:szCs w:val="24"/>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p w14:paraId="208D6099" w14:textId="77777777" w:rsidR="00DA5DAB" w:rsidRDefault="00DA5DAB" w:rsidP="00584E41">
      <w:pPr>
        <w:tabs>
          <w:tab w:val="left" w:pos="360"/>
        </w:tabs>
        <w:jc w:val="center"/>
        <w:rPr>
          <w:rFonts w:ascii="Nunito Sans" w:hAnsi="Nunito Sans"/>
        </w:rPr>
      </w:pPr>
    </w:p>
    <w:p w14:paraId="6ABF8A6C" w14:textId="77777777" w:rsidR="00DA5DAB" w:rsidRDefault="00DA5DAB" w:rsidP="00584E41">
      <w:pPr>
        <w:tabs>
          <w:tab w:val="left" w:pos="360"/>
        </w:tabs>
        <w:jc w:val="center"/>
        <w:rPr>
          <w:rFonts w:ascii="Nunito Sans" w:hAnsi="Nunito Sans"/>
        </w:rPr>
      </w:pPr>
    </w:p>
    <w:p w14:paraId="512E3DF4" w14:textId="77777777" w:rsidR="00DA5DAB" w:rsidRDefault="00DA5DAB" w:rsidP="00584E41">
      <w:pPr>
        <w:tabs>
          <w:tab w:val="left" w:pos="360"/>
        </w:tabs>
        <w:jc w:val="center"/>
        <w:rPr>
          <w:rFonts w:ascii="Nunito Sans" w:hAnsi="Nunito Sans"/>
        </w:rPr>
      </w:pPr>
    </w:p>
    <w:p w14:paraId="760BA8FB" w14:textId="77777777" w:rsidR="00DA5DAB" w:rsidRDefault="00DA5DAB" w:rsidP="00584E41">
      <w:pPr>
        <w:tabs>
          <w:tab w:val="left" w:pos="360"/>
        </w:tabs>
        <w:jc w:val="center"/>
        <w:rPr>
          <w:rFonts w:ascii="Nunito Sans" w:hAnsi="Nunito Sans"/>
        </w:rPr>
      </w:pPr>
    </w:p>
    <w:p w14:paraId="385EA23D" w14:textId="77777777" w:rsidR="00DA5DAB" w:rsidRDefault="00DA5DAB" w:rsidP="00A328C7">
      <w:pPr>
        <w:tabs>
          <w:tab w:val="left" w:pos="360"/>
        </w:tabs>
        <w:rPr>
          <w:rFonts w:ascii="Nunito Sans" w:hAnsi="Nunito Sans"/>
        </w:rPr>
      </w:pPr>
    </w:p>
    <w:p w14:paraId="2182DE25"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6DA97" w14:textId="77777777" w:rsidR="00AF150B" w:rsidRDefault="00AF150B">
      <w:r>
        <w:separator/>
      </w:r>
    </w:p>
  </w:endnote>
  <w:endnote w:type="continuationSeparator" w:id="0">
    <w:p w14:paraId="1157A767" w14:textId="77777777" w:rsidR="00AF150B" w:rsidRDefault="00AF1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rial Unicode MS">
    <w:altName w:val="Yu Gothic"/>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yriad Pro">
    <w:altName w:val="Segoe UI"/>
    <w:charset w:val="00"/>
    <w:family w:val="auto"/>
    <w:pitch w:val="variable"/>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C8506" w14:textId="77777777" w:rsidR="00AF150B" w:rsidRDefault="00AF150B">
      <w:r>
        <w:separator/>
      </w:r>
    </w:p>
  </w:footnote>
  <w:footnote w:type="continuationSeparator" w:id="0">
    <w:p w14:paraId="29014670" w14:textId="77777777" w:rsidR="00AF150B" w:rsidRDefault="00AF150B">
      <w:r>
        <w:continuationSeparator/>
      </w:r>
    </w:p>
  </w:footnote>
  <w:footnote w:id="1">
    <w:p w14:paraId="6C57EBFF" w14:textId="77777777" w:rsidR="00E84FA7" w:rsidRDefault="00E84FA7" w:rsidP="00E84FA7">
      <w:pPr>
        <w:pStyle w:val="Textodenotaderodap"/>
      </w:pPr>
      <w:r>
        <w:rPr>
          <w:rStyle w:val="Refdenotaderodap"/>
        </w:rPr>
        <w:footnoteRef/>
      </w:r>
      <w:r>
        <w:t xml:space="preserve"> </w:t>
      </w:r>
      <w:r w:rsidRPr="004E6B8D">
        <w:t>LEI Nº 14.133, DE 1º DE ABRIL DE 2021</w:t>
      </w:r>
      <w:r>
        <w:t xml:space="preserve"> - </w:t>
      </w:r>
      <w:hyperlink r:id="rId1" w:history="1">
        <w:r w:rsidRPr="003F05D5">
          <w:rPr>
            <w:rStyle w:val="Hyperlink"/>
          </w:rPr>
          <w:t>https://www.planalto.gov.br/ccivil_03/_ato2019-2022/2021/lei/l14133.htm</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000000">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3;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77777777" w:rsidR="00BC1787" w:rsidRDefault="00000000">
    <w:pPr>
      <w:pStyle w:val="Cabealho"/>
    </w:pPr>
    <w:r>
      <w:rPr>
        <w:noProof/>
      </w:rPr>
      <w:pict w14:anchorId="1BA5D7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25pt;margin-top:107.65pt;width:453.4pt;height:428.6pt;z-index:-2;mso-position-horizontal-relative:margin;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77777777" w:rsidR="00BC1787" w:rsidRDefault="00000000">
    <w:pPr>
      <w:pStyle w:val="Cabealho"/>
    </w:pPr>
    <w:r>
      <w:rPr>
        <w:noProof/>
      </w:rPr>
      <w:pict w14:anchorId="4452A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1177F4E"/>
    <w:multiLevelType w:val="hybridMultilevel"/>
    <w:tmpl w:val="74A07D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2B5A6888"/>
    <w:multiLevelType w:val="hybridMultilevel"/>
    <w:tmpl w:val="2B8621EC"/>
    <w:lvl w:ilvl="0" w:tplc="75CEBB54">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9483568"/>
    <w:multiLevelType w:val="multilevel"/>
    <w:tmpl w:val="4C189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F32BD7"/>
    <w:multiLevelType w:val="multilevel"/>
    <w:tmpl w:val="6FD01F6A"/>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23F3C09"/>
    <w:multiLevelType w:val="multilevel"/>
    <w:tmpl w:val="D7F44880"/>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46E025C"/>
    <w:multiLevelType w:val="multilevel"/>
    <w:tmpl w:val="82E63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7" w15:restartNumberingAfterBreak="0">
    <w:nsid w:val="4DF327F5"/>
    <w:multiLevelType w:val="multilevel"/>
    <w:tmpl w:val="1E1A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3" w15:restartNumberingAfterBreak="0">
    <w:nsid w:val="65E01E5A"/>
    <w:multiLevelType w:val="multilevel"/>
    <w:tmpl w:val="10F0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65F7841"/>
    <w:multiLevelType w:val="multilevel"/>
    <w:tmpl w:val="5A12E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8444D5"/>
    <w:multiLevelType w:val="multilevel"/>
    <w:tmpl w:val="A504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7"/>
  </w:num>
  <w:num w:numId="3" w16cid:durableId="1308900473">
    <w:abstractNumId w:val="34"/>
  </w:num>
  <w:num w:numId="4" w16cid:durableId="1812941624">
    <w:abstractNumId w:val="12"/>
  </w:num>
  <w:num w:numId="5" w16cid:durableId="1156218570">
    <w:abstractNumId w:val="11"/>
  </w:num>
  <w:num w:numId="6" w16cid:durableId="1759011308">
    <w:abstractNumId w:val="26"/>
  </w:num>
  <w:num w:numId="7" w16cid:durableId="1712461670">
    <w:abstractNumId w:val="21"/>
  </w:num>
  <w:num w:numId="8" w16cid:durableId="1356417216">
    <w:abstractNumId w:val="9"/>
  </w:num>
  <w:num w:numId="9" w16cid:durableId="1466046166">
    <w:abstractNumId w:val="15"/>
  </w:num>
  <w:num w:numId="10" w16cid:durableId="420100835">
    <w:abstractNumId w:val="25"/>
  </w:num>
  <w:num w:numId="11" w16cid:durableId="157114288">
    <w:abstractNumId w:val="22"/>
  </w:num>
  <w:num w:numId="12" w16cid:durableId="955677542">
    <w:abstractNumId w:val="30"/>
  </w:num>
  <w:num w:numId="13" w16cid:durableId="1094521427">
    <w:abstractNumId w:val="22"/>
    <w:lvlOverride w:ilvl="0">
      <w:startOverride w:val="1"/>
    </w:lvlOverride>
  </w:num>
  <w:num w:numId="14" w16cid:durableId="481166493">
    <w:abstractNumId w:val="13"/>
  </w:num>
  <w:num w:numId="15" w16cid:durableId="1598440411">
    <w:abstractNumId w:val="32"/>
  </w:num>
  <w:num w:numId="16" w16cid:durableId="1963221183">
    <w:abstractNumId w:val="28"/>
  </w:num>
  <w:num w:numId="17" w16cid:durableId="1363743341">
    <w:abstractNumId w:val="37"/>
  </w:num>
  <w:num w:numId="18" w16cid:durableId="2136871911">
    <w:abstractNumId w:val="29"/>
  </w:num>
  <w:num w:numId="19" w16cid:durableId="1240485529">
    <w:abstractNumId w:val="10"/>
  </w:num>
  <w:num w:numId="20" w16cid:durableId="2088577279">
    <w:abstractNumId w:val="0"/>
  </w:num>
  <w:num w:numId="21" w16cid:durableId="1524438190">
    <w:abstractNumId w:val="14"/>
  </w:num>
  <w:num w:numId="22" w16cid:durableId="185752924">
    <w:abstractNumId w:val="20"/>
  </w:num>
  <w:num w:numId="23" w16cid:durableId="2075658299">
    <w:abstractNumId w:val="31"/>
  </w:num>
  <w:num w:numId="24" w16cid:durableId="212155884">
    <w:abstractNumId w:val="27"/>
  </w:num>
  <w:num w:numId="25" w16cid:durableId="1291470495">
    <w:abstractNumId w:val="18"/>
  </w:num>
  <w:num w:numId="26" w16cid:durableId="1842305888">
    <w:abstractNumId w:val="36"/>
  </w:num>
  <w:num w:numId="27" w16cid:durableId="190648223">
    <w:abstractNumId w:val="24"/>
  </w:num>
  <w:num w:numId="28" w16cid:durableId="1986930728">
    <w:abstractNumId w:val="35"/>
  </w:num>
  <w:num w:numId="29" w16cid:durableId="1868987482">
    <w:abstractNumId w:val="33"/>
  </w:num>
  <w:num w:numId="30" w16cid:durableId="1806965110">
    <w:abstractNumId w:val="8"/>
  </w:num>
  <w:num w:numId="31" w16cid:durableId="511526679">
    <w:abstractNumId w:val="19"/>
  </w:num>
  <w:num w:numId="32" w16cid:durableId="1953318251">
    <w:abstractNumId w:val="23"/>
  </w:num>
  <w:num w:numId="33" w16cid:durableId="338047113">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NotTrackMoves/>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22F1"/>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071"/>
    <w:rsid w:val="00032261"/>
    <w:rsid w:val="000340BA"/>
    <w:rsid w:val="00035174"/>
    <w:rsid w:val="00042D1B"/>
    <w:rsid w:val="000439C4"/>
    <w:rsid w:val="00043ECE"/>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5D9"/>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1CD"/>
    <w:rsid w:val="00174C72"/>
    <w:rsid w:val="00183AF5"/>
    <w:rsid w:val="0018507B"/>
    <w:rsid w:val="00185531"/>
    <w:rsid w:val="0018623D"/>
    <w:rsid w:val="00186557"/>
    <w:rsid w:val="0018670E"/>
    <w:rsid w:val="001878D5"/>
    <w:rsid w:val="00187C1D"/>
    <w:rsid w:val="00187F73"/>
    <w:rsid w:val="001913CA"/>
    <w:rsid w:val="00192858"/>
    <w:rsid w:val="001940D5"/>
    <w:rsid w:val="00195EE2"/>
    <w:rsid w:val="001976A8"/>
    <w:rsid w:val="001A02C8"/>
    <w:rsid w:val="001A043E"/>
    <w:rsid w:val="001A14B2"/>
    <w:rsid w:val="001A1F0D"/>
    <w:rsid w:val="001A2278"/>
    <w:rsid w:val="001A250B"/>
    <w:rsid w:val="001A2C14"/>
    <w:rsid w:val="001A6373"/>
    <w:rsid w:val="001A65C8"/>
    <w:rsid w:val="001A7931"/>
    <w:rsid w:val="001B157E"/>
    <w:rsid w:val="001B1658"/>
    <w:rsid w:val="001B1DAE"/>
    <w:rsid w:val="001B213F"/>
    <w:rsid w:val="001B25B9"/>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5605"/>
    <w:rsid w:val="001D6447"/>
    <w:rsid w:val="001D740D"/>
    <w:rsid w:val="001D7E64"/>
    <w:rsid w:val="001E0FE6"/>
    <w:rsid w:val="001E100C"/>
    <w:rsid w:val="001E1950"/>
    <w:rsid w:val="001E2288"/>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D12"/>
    <w:rsid w:val="00205BD1"/>
    <w:rsid w:val="00205D15"/>
    <w:rsid w:val="00207A50"/>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5373"/>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22F0"/>
    <w:rsid w:val="002B3DC6"/>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4313"/>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1DEA"/>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0BC"/>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4DD2"/>
    <w:rsid w:val="00535C99"/>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CDB"/>
    <w:rsid w:val="0056756F"/>
    <w:rsid w:val="00567F14"/>
    <w:rsid w:val="00571267"/>
    <w:rsid w:val="00571381"/>
    <w:rsid w:val="00573D3D"/>
    <w:rsid w:val="005740D0"/>
    <w:rsid w:val="005747B0"/>
    <w:rsid w:val="00576786"/>
    <w:rsid w:val="005804EE"/>
    <w:rsid w:val="00580AB0"/>
    <w:rsid w:val="00582199"/>
    <w:rsid w:val="0058323A"/>
    <w:rsid w:val="00584B75"/>
    <w:rsid w:val="00584E41"/>
    <w:rsid w:val="00587E2B"/>
    <w:rsid w:val="00590789"/>
    <w:rsid w:val="00591159"/>
    <w:rsid w:val="005916D7"/>
    <w:rsid w:val="00591A28"/>
    <w:rsid w:val="00592102"/>
    <w:rsid w:val="00592B9F"/>
    <w:rsid w:val="00594142"/>
    <w:rsid w:val="00594748"/>
    <w:rsid w:val="0059499A"/>
    <w:rsid w:val="0059665B"/>
    <w:rsid w:val="0059691B"/>
    <w:rsid w:val="005A096F"/>
    <w:rsid w:val="005A0A7D"/>
    <w:rsid w:val="005A2F24"/>
    <w:rsid w:val="005A3534"/>
    <w:rsid w:val="005A3783"/>
    <w:rsid w:val="005A38F5"/>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439D"/>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6A"/>
    <w:rsid w:val="0066498F"/>
    <w:rsid w:val="006650CF"/>
    <w:rsid w:val="00666438"/>
    <w:rsid w:val="00666E8E"/>
    <w:rsid w:val="00667D4C"/>
    <w:rsid w:val="0067062B"/>
    <w:rsid w:val="006706BC"/>
    <w:rsid w:val="00670BAB"/>
    <w:rsid w:val="00670EB5"/>
    <w:rsid w:val="0067262C"/>
    <w:rsid w:val="006729CD"/>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37EB2"/>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67B96"/>
    <w:rsid w:val="00771775"/>
    <w:rsid w:val="0077372B"/>
    <w:rsid w:val="00775FC4"/>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5AE4"/>
    <w:rsid w:val="007A6CEC"/>
    <w:rsid w:val="007B27D8"/>
    <w:rsid w:val="007B4BBC"/>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E28AC"/>
    <w:rsid w:val="007E5A09"/>
    <w:rsid w:val="007E68A9"/>
    <w:rsid w:val="007E7474"/>
    <w:rsid w:val="007E7A38"/>
    <w:rsid w:val="007F1C17"/>
    <w:rsid w:val="007F2307"/>
    <w:rsid w:val="007F28E4"/>
    <w:rsid w:val="007F39AF"/>
    <w:rsid w:val="007F579C"/>
    <w:rsid w:val="007F5AEA"/>
    <w:rsid w:val="007F5DEF"/>
    <w:rsid w:val="008041BD"/>
    <w:rsid w:val="00805393"/>
    <w:rsid w:val="00805759"/>
    <w:rsid w:val="0080648A"/>
    <w:rsid w:val="0080692C"/>
    <w:rsid w:val="00807D7A"/>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4F6C"/>
    <w:rsid w:val="00845733"/>
    <w:rsid w:val="00845C48"/>
    <w:rsid w:val="008509B7"/>
    <w:rsid w:val="00850E51"/>
    <w:rsid w:val="008561FB"/>
    <w:rsid w:val="0085654A"/>
    <w:rsid w:val="00856A73"/>
    <w:rsid w:val="00856D1B"/>
    <w:rsid w:val="00860958"/>
    <w:rsid w:val="00861938"/>
    <w:rsid w:val="0086272A"/>
    <w:rsid w:val="00862BEE"/>
    <w:rsid w:val="00864F0A"/>
    <w:rsid w:val="00867107"/>
    <w:rsid w:val="0087193B"/>
    <w:rsid w:val="008720A2"/>
    <w:rsid w:val="00874643"/>
    <w:rsid w:val="00880366"/>
    <w:rsid w:val="00880B82"/>
    <w:rsid w:val="00882799"/>
    <w:rsid w:val="00882805"/>
    <w:rsid w:val="0088338F"/>
    <w:rsid w:val="00884239"/>
    <w:rsid w:val="00886FA2"/>
    <w:rsid w:val="0088715B"/>
    <w:rsid w:val="00891C5B"/>
    <w:rsid w:val="00892EAF"/>
    <w:rsid w:val="00893290"/>
    <w:rsid w:val="00893A08"/>
    <w:rsid w:val="00894444"/>
    <w:rsid w:val="00897808"/>
    <w:rsid w:val="00897A10"/>
    <w:rsid w:val="008A24CF"/>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656"/>
    <w:rsid w:val="00915952"/>
    <w:rsid w:val="009208CC"/>
    <w:rsid w:val="00923169"/>
    <w:rsid w:val="00923D58"/>
    <w:rsid w:val="00926AEA"/>
    <w:rsid w:val="009272D2"/>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29EB"/>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0146"/>
    <w:rsid w:val="009A14D0"/>
    <w:rsid w:val="009A16BA"/>
    <w:rsid w:val="009A34B6"/>
    <w:rsid w:val="009A5034"/>
    <w:rsid w:val="009A76A0"/>
    <w:rsid w:val="009B2D8C"/>
    <w:rsid w:val="009B6A2E"/>
    <w:rsid w:val="009B6F66"/>
    <w:rsid w:val="009C2097"/>
    <w:rsid w:val="009C2A12"/>
    <w:rsid w:val="009C6EAA"/>
    <w:rsid w:val="009D22E0"/>
    <w:rsid w:val="009D2BB9"/>
    <w:rsid w:val="009D3223"/>
    <w:rsid w:val="009D364A"/>
    <w:rsid w:val="009D5D36"/>
    <w:rsid w:val="009D71B3"/>
    <w:rsid w:val="009D77FD"/>
    <w:rsid w:val="009D7CFD"/>
    <w:rsid w:val="009E166C"/>
    <w:rsid w:val="009E1F03"/>
    <w:rsid w:val="009E1FC5"/>
    <w:rsid w:val="009E2962"/>
    <w:rsid w:val="009E41A0"/>
    <w:rsid w:val="009E5FB0"/>
    <w:rsid w:val="009E7BC8"/>
    <w:rsid w:val="009F034F"/>
    <w:rsid w:val="009F05F0"/>
    <w:rsid w:val="009F2B58"/>
    <w:rsid w:val="009F2D54"/>
    <w:rsid w:val="009F2E8D"/>
    <w:rsid w:val="009F452B"/>
    <w:rsid w:val="009F4E04"/>
    <w:rsid w:val="009F50F4"/>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185"/>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8033B"/>
    <w:rsid w:val="00A80C94"/>
    <w:rsid w:val="00A81699"/>
    <w:rsid w:val="00A82FF9"/>
    <w:rsid w:val="00A84DA1"/>
    <w:rsid w:val="00A85569"/>
    <w:rsid w:val="00A85DD8"/>
    <w:rsid w:val="00A86374"/>
    <w:rsid w:val="00A92B71"/>
    <w:rsid w:val="00A9305A"/>
    <w:rsid w:val="00A9540B"/>
    <w:rsid w:val="00A96DD3"/>
    <w:rsid w:val="00AA051E"/>
    <w:rsid w:val="00AA117E"/>
    <w:rsid w:val="00AA1AAC"/>
    <w:rsid w:val="00AA2737"/>
    <w:rsid w:val="00AA6DF7"/>
    <w:rsid w:val="00AA7FB9"/>
    <w:rsid w:val="00AB0884"/>
    <w:rsid w:val="00AB1B15"/>
    <w:rsid w:val="00AB449E"/>
    <w:rsid w:val="00AB7B2F"/>
    <w:rsid w:val="00AC138B"/>
    <w:rsid w:val="00AC3BB6"/>
    <w:rsid w:val="00AC3E15"/>
    <w:rsid w:val="00AC4D69"/>
    <w:rsid w:val="00AC51D4"/>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150B"/>
    <w:rsid w:val="00AF2D1B"/>
    <w:rsid w:val="00AF4C0F"/>
    <w:rsid w:val="00AF76A3"/>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56FC"/>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4DC"/>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E083C"/>
    <w:rsid w:val="00BE0FAC"/>
    <w:rsid w:val="00BE3B37"/>
    <w:rsid w:val="00BE438B"/>
    <w:rsid w:val="00BE601D"/>
    <w:rsid w:val="00BE61DE"/>
    <w:rsid w:val="00BE6D96"/>
    <w:rsid w:val="00BF0C21"/>
    <w:rsid w:val="00BF1BAD"/>
    <w:rsid w:val="00BF466E"/>
    <w:rsid w:val="00BF6879"/>
    <w:rsid w:val="00BF6F35"/>
    <w:rsid w:val="00C00D34"/>
    <w:rsid w:val="00C01435"/>
    <w:rsid w:val="00C06DD1"/>
    <w:rsid w:val="00C10B64"/>
    <w:rsid w:val="00C14D1D"/>
    <w:rsid w:val="00C161B7"/>
    <w:rsid w:val="00C17A4E"/>
    <w:rsid w:val="00C17CCE"/>
    <w:rsid w:val="00C211B0"/>
    <w:rsid w:val="00C2181A"/>
    <w:rsid w:val="00C21A32"/>
    <w:rsid w:val="00C226F1"/>
    <w:rsid w:val="00C23109"/>
    <w:rsid w:val="00C24291"/>
    <w:rsid w:val="00C242BD"/>
    <w:rsid w:val="00C24CD1"/>
    <w:rsid w:val="00C26503"/>
    <w:rsid w:val="00C30333"/>
    <w:rsid w:val="00C3130E"/>
    <w:rsid w:val="00C32045"/>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9B6"/>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250"/>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2E5B"/>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3CD"/>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0B99"/>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16AA"/>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2D1"/>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C1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5D9C"/>
    <w:rsid w:val="00E76E1C"/>
    <w:rsid w:val="00E82E03"/>
    <w:rsid w:val="00E82EA0"/>
    <w:rsid w:val="00E8441D"/>
    <w:rsid w:val="00E84FA7"/>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F0F07"/>
    <w:rsid w:val="00EF7E18"/>
    <w:rsid w:val="00F02C1F"/>
    <w:rsid w:val="00F112B9"/>
    <w:rsid w:val="00F11812"/>
    <w:rsid w:val="00F11CEC"/>
    <w:rsid w:val="00F12D5F"/>
    <w:rsid w:val="00F15340"/>
    <w:rsid w:val="00F17350"/>
    <w:rsid w:val="00F17DD9"/>
    <w:rsid w:val="00F205F9"/>
    <w:rsid w:val="00F210CC"/>
    <w:rsid w:val="00F21C5A"/>
    <w:rsid w:val="00F26455"/>
    <w:rsid w:val="00F26566"/>
    <w:rsid w:val="00F27818"/>
    <w:rsid w:val="00F302E7"/>
    <w:rsid w:val="00F31E5C"/>
    <w:rsid w:val="00F32082"/>
    <w:rsid w:val="00F320AE"/>
    <w:rsid w:val="00F33E3E"/>
    <w:rsid w:val="00F378B6"/>
    <w:rsid w:val="00F4121C"/>
    <w:rsid w:val="00F42085"/>
    <w:rsid w:val="00F42698"/>
    <w:rsid w:val="00F448AB"/>
    <w:rsid w:val="00F469D1"/>
    <w:rsid w:val="00F5327A"/>
    <w:rsid w:val="00F553A2"/>
    <w:rsid w:val="00F5561C"/>
    <w:rsid w:val="00F55CF0"/>
    <w:rsid w:val="00F57930"/>
    <w:rsid w:val="00F62350"/>
    <w:rsid w:val="00F62ECE"/>
    <w:rsid w:val="00F6471C"/>
    <w:rsid w:val="00F65400"/>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323F"/>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3B5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aliases w:val="List I Paragraph"/>
    <w:basedOn w:val="Normal"/>
    <w:link w:val="PargrafodaListaChar"/>
    <w:uiPriority w:val="1"/>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aliases w:val="List I Paragraph Char"/>
    <w:link w:val="PargrafodaLista"/>
    <w:uiPriority w:val="1"/>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juranda.pr.gov.br" TargetMode="External"/><Relationship Id="rId18" Type="http://schemas.openxmlformats.org/officeDocument/2006/relationships/hyperlink" Target="mailto:licitacao@juranda.pr.gov.br" TargetMode="External"/><Relationship Id="rId26" Type="http://schemas.openxmlformats.org/officeDocument/2006/relationships/hyperlink" Target="https://www.gov.br/dnit/pt-br/assuntos/planejamento-e-pesquisa/ipr/coletanea-de-normas/coletanea-de-normas/especificacao-de-servico-es" TargetMode="External"/><Relationship Id="rId39" Type="http://schemas.openxmlformats.org/officeDocument/2006/relationships/hyperlink" Target="https://www.gov.br/dnit/pt-br/assuntos/planejamento-e-pesquisa/ipr/coletanea-de-normas/coletanea-de-normas/especificacao-de-servico-es/dnit_145_2012_es.pdf" TargetMode="External"/><Relationship Id="rId3" Type="http://schemas.openxmlformats.org/officeDocument/2006/relationships/customXml" Target="../customXml/item3.xml"/><Relationship Id="rId21" Type="http://schemas.openxmlformats.org/officeDocument/2006/relationships/header" Target="header2.xml"/><Relationship Id="rId34" Type="http://schemas.openxmlformats.org/officeDocument/2006/relationships/hyperlink" Target="https://www.gov.br/dnit/pt-br/assuntos/planejamento-e-pesquisa/ipr/coletanea-de-normas/coletanea-de-normas/especificacao-de-servico-es/dnit_139_2010_es-1.pdf" TargetMode="External"/><Relationship Id="rId42" Type="http://schemas.openxmlformats.org/officeDocument/2006/relationships/hyperlink" Target="https://www.gov.br/dnit/pt-br/assuntos/planejamento-e-pesquisa/ipr/coletanea-de-normas/coletanea-de-normas/especificacao-de-servico-es/dnit_148_2012_es.pdf" TargetMode="External"/><Relationship Id="rId47" Type="http://schemas.openxmlformats.org/officeDocument/2006/relationships/hyperlink" Target="https://drive.google.com/drive/folders/1Pghn8d0mF8cMFqIKHiEivEkKG-N0iWIJ?usp=drive_link"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licitacao@juranda.pr.gov.br" TargetMode="External"/><Relationship Id="rId17" Type="http://schemas.openxmlformats.org/officeDocument/2006/relationships/hyperlink" Target="mailto:licitacao@juranda.pr.gov.br" TargetMode="External"/><Relationship Id="rId25" Type="http://schemas.openxmlformats.org/officeDocument/2006/relationships/footer" Target="footer3.xml"/><Relationship Id="rId33" Type="http://schemas.openxmlformats.org/officeDocument/2006/relationships/hyperlink" Target="https://www.gov.br/dnit/pt-br/assuntos/planejamento-e-pesquisa/ipr/coletanea-de-normas/coletanea-de-normas/especificacao-de-servico-es/dnit_138_2010_es-1.pdf" TargetMode="External"/><Relationship Id="rId38" Type="http://schemas.openxmlformats.org/officeDocument/2006/relationships/hyperlink" Target="https://www.gov.br/dnit/pt-br/assuntos/planejamento-e-pesquisa/ipr/coletanea-de-normas/coletanea-de-normas/especificacao-de-servico-es/dnit_144_2014_es.pdf" TargetMode="External"/><Relationship Id="rId46" Type="http://schemas.openxmlformats.org/officeDocument/2006/relationships/hyperlink" Target="https://drive.google.com/drive/folders/1Pghn8d0mF8cMFqIKHiEivEkKG-N0iWIJ?usp=drive_link" TargetMode="External"/><Relationship Id="rId2" Type="http://schemas.openxmlformats.org/officeDocument/2006/relationships/customXml" Target="../customXml/item2.xml"/><Relationship Id="rId16" Type="http://schemas.openxmlformats.org/officeDocument/2006/relationships/hyperlink" Target="http://www.cnj.jus.br/improbidade_adm/consultar_requerido.php" TargetMode="External"/><Relationship Id="rId20" Type="http://schemas.openxmlformats.org/officeDocument/2006/relationships/header" Target="header1.xml"/><Relationship Id="rId29" Type="http://schemas.openxmlformats.org/officeDocument/2006/relationships/hyperlink" Target="https://www.gov.br/dnit/pt-br/assuntos/planejamento-e-pesquisa/ipr/coletanea-de-normas/coletanea-de-normas/especificacao-de-servico-es/dnit_106_2009_es-1.pdf" TargetMode="External"/><Relationship Id="rId41" Type="http://schemas.openxmlformats.org/officeDocument/2006/relationships/hyperlink" Target="https://www.gov.br/dnit/pt-br/assuntos/planejamento-e-pesquisa/ipr/coletanea-de-normas/coletanea-de-normas/especificacao-de-servico-es/dnit_147_2012_e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TOBFv0A5MCI?si=pfMMdBPPnIZoaqE6" TargetMode="External"/><Relationship Id="rId24" Type="http://schemas.openxmlformats.org/officeDocument/2006/relationships/header" Target="header3.xml"/><Relationship Id="rId32" Type="http://schemas.openxmlformats.org/officeDocument/2006/relationships/hyperlink" Target="https://www.gov.br/dnit/pt-br/assuntos/planejamento-e-pesquisa/ipr/coletanea-de-normas/coletanea-de-normas/especificacao-de-servico-es/dnit_137_2010_es-1.pdf" TargetMode="External"/><Relationship Id="rId37" Type="http://schemas.openxmlformats.org/officeDocument/2006/relationships/hyperlink" Target="https://www.gov.br/dnit/pt-br/assuntos/planejamento-e-pesquisa/ipr/coletanea-de-normas/coletanea-de-normas/especificacao-de-servico-es/dnit_143_2022_es.pdf" TargetMode="External"/><Relationship Id="rId40" Type="http://schemas.openxmlformats.org/officeDocument/2006/relationships/hyperlink" Target="https://www.gov.br/dnit/pt-br/assuntos/planejamento-e-pesquisa/ipr/coletanea-de-normas/coletanea-de-normas/especificacao-de-servico-es/dnit_146_2012_es.pdf" TargetMode="External"/><Relationship Id="rId45" Type="http://schemas.openxmlformats.org/officeDocument/2006/relationships/hyperlink" Target="https://drive.google.com/drive/folders/1Pghn8d0mF8cMFqIKHiEivEkKG-N0iWIJ?usp=drive_link" TargetMode="External"/><Relationship Id="rId5" Type="http://schemas.openxmlformats.org/officeDocument/2006/relationships/numbering" Target="numbering.xml"/><Relationship Id="rId15" Type="http://schemas.openxmlformats.org/officeDocument/2006/relationships/hyperlink" Target="https://www.portaltransparencia.gov.br/sancoes/cnep" TargetMode="External"/><Relationship Id="rId23" Type="http://schemas.openxmlformats.org/officeDocument/2006/relationships/footer" Target="footer2.xml"/><Relationship Id="rId28" Type="http://schemas.openxmlformats.org/officeDocument/2006/relationships/hyperlink" Target="https://www.gov.br/dnit/pt-br/assuntos/planejamento-e-pesquisa/ipr/coletanea-de-normas/coletanea-de-normas/especificacao-de-servico-es/dnit_104_2009_es-1.pdf" TargetMode="External"/><Relationship Id="rId36" Type="http://schemas.openxmlformats.org/officeDocument/2006/relationships/hyperlink" Target="https://www.gov.br/dnit/pt-br/assuntos/planejamento-e-pesquisa/ipr/coletanea-de-normas/coletanea-de-normas/especificacao-de-servico-es/dnit_142_2022_es-2.pdf" TargetMode="External"/><Relationship Id="rId49" Type="http://schemas.openxmlformats.org/officeDocument/2006/relationships/hyperlink" Target="https://paranainterativo.pr.gov.br/placas" TargetMode="Externa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31" Type="http://schemas.openxmlformats.org/officeDocument/2006/relationships/hyperlink" Target="https://www.gov.br/dnit/pt-br/assuntos/planejamento-e-pesquisa/ipr/coletanea-de-normas/coletanea-de-normas/especificacao-de-servico-es/dnit_108_2009_es-1.pdf" TargetMode="External"/><Relationship Id="rId44" Type="http://schemas.openxmlformats.org/officeDocument/2006/relationships/image" Target="media/image3.w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rtaltransparencia.gov.br/sancoes/ceis" TargetMode="External"/><Relationship Id="rId22" Type="http://schemas.openxmlformats.org/officeDocument/2006/relationships/footer" Target="footer1.xml"/><Relationship Id="rId27" Type="http://schemas.openxmlformats.org/officeDocument/2006/relationships/hyperlink" Target="https://www.gov.br/dnit/pt-br/assuntos/planejamento-e-pesquisa/ipr/coletanea-de-normas/coletanea-de-normas/especificacao-de-servico-es/dnit_031_2024_es.pdf" TargetMode="External"/><Relationship Id="rId30" Type="http://schemas.openxmlformats.org/officeDocument/2006/relationships/hyperlink" Target="https://www.gov.br/dnit/pt-br/assuntos/planejamento-e-pesquisa/ipr/coletanea-de-normas/coletanea-de-normas/especificacao-de-servico-es/dnit_107_2009_es-1.pdf" TargetMode="External"/><Relationship Id="rId35" Type="http://schemas.openxmlformats.org/officeDocument/2006/relationships/hyperlink" Target="https://www.gov.br/dnit/pt-br/assuntos/planejamento-e-pesquisa/ipr/coletanea-de-normas/coletanea-de-normas/especificacao-de-servico-es/dnit_141_2022_es-1.pdf" TargetMode="External"/><Relationship Id="rId43" Type="http://schemas.openxmlformats.org/officeDocument/2006/relationships/hyperlink" Target="https://www.gov.br/dnit/pt-br/assuntos/planejamento-e-pesquisa/ipr/coletanea-de-normas/coletanea-de-normas/especificacao-de-servico-es/dnit_153_2010_es-1.pdf" TargetMode="External"/><Relationship Id="rId48" Type="http://schemas.openxmlformats.org/officeDocument/2006/relationships/hyperlink" Target="https://drive.google.com/drive/folders/1Pghn8d0mF8cMFqIKHiEivEkKG-N0iWIJ?usp=drive_link" TargetMode="External"/><Relationship Id="rId8" Type="http://schemas.openxmlformats.org/officeDocument/2006/relationships/webSettings" Target="webSettings.xml"/><Relationship Id="rId51"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4.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63</Pages>
  <Words>24016</Words>
  <Characters>129689</Characters>
  <Application>Microsoft Office Word</Application>
  <DocSecurity>0</DocSecurity>
  <Lines>1080</Lines>
  <Paragraphs>306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153399</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Windows</cp:lastModifiedBy>
  <cp:revision>104</cp:revision>
  <cp:lastPrinted>2023-10-09T15:21:00Z</cp:lastPrinted>
  <dcterms:created xsi:type="dcterms:W3CDTF">2024-04-12T12:32:00Z</dcterms:created>
  <dcterms:modified xsi:type="dcterms:W3CDTF">2026-02-05T19:42:00Z</dcterms:modified>
</cp:coreProperties>
</file>