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386AC" w14:textId="6FF123F9" w:rsidR="00390063" w:rsidRPr="000A3CAA" w:rsidRDefault="009F6304" w:rsidP="00E75552">
      <w:pPr>
        <w:shd w:val="clear" w:color="auto" w:fill="002060"/>
        <w:spacing w:after="120"/>
        <w:ind w:right="-17"/>
        <w:jc w:val="center"/>
        <w:rPr>
          <w:rFonts w:ascii="Times New Roman" w:hAnsi="Times New Roman" w:cs="Times New Roman"/>
          <w:b/>
        </w:rPr>
      </w:pPr>
      <w:r w:rsidRPr="000A3CAA">
        <w:rPr>
          <w:rFonts w:ascii="Times New Roman" w:hAnsi="Times New Roman" w:cs="Times New Roman"/>
          <w:b/>
        </w:rPr>
        <w:t xml:space="preserve">MINUTA DO </w:t>
      </w:r>
      <w:r w:rsidR="00390063" w:rsidRPr="000A3CAA">
        <w:rPr>
          <w:rFonts w:ascii="Times New Roman" w:hAnsi="Times New Roman" w:cs="Times New Roman"/>
          <w:b/>
        </w:rPr>
        <w:t>TERMO DE CONTRATO</w:t>
      </w:r>
    </w:p>
    <w:p w14:paraId="48FD7269" w14:textId="238914D5" w:rsidR="00390063" w:rsidRPr="000A3CAA" w:rsidRDefault="00390063" w:rsidP="00E75552">
      <w:pPr>
        <w:spacing w:after="120"/>
        <w:ind w:left="3544" w:right="-17"/>
        <w:jc w:val="both"/>
        <w:rPr>
          <w:rFonts w:ascii="Times New Roman" w:hAnsi="Times New Roman" w:cs="Times New Roman"/>
          <w:b/>
        </w:rPr>
      </w:pPr>
      <w:r w:rsidRPr="000A3CAA">
        <w:rPr>
          <w:rFonts w:ascii="Times New Roman" w:hAnsi="Times New Roman" w:cs="Times New Roman"/>
          <w:b/>
        </w:rPr>
        <w:t xml:space="preserve">CONTRATO </w:t>
      </w:r>
      <w:r w:rsidR="00FC72B2" w:rsidRPr="000A3CAA">
        <w:rPr>
          <w:rFonts w:ascii="Times New Roman" w:hAnsi="Times New Roman" w:cs="Times New Roman"/>
          <w:b/>
        </w:rPr>
        <w:t>ADMINISTRATIVO</w:t>
      </w:r>
      <w:r w:rsidRPr="000A3CAA">
        <w:rPr>
          <w:rFonts w:ascii="Times New Roman" w:hAnsi="Times New Roman" w:cs="Times New Roman"/>
          <w:b/>
        </w:rPr>
        <w:t xml:space="preserve"> Nº ___/202</w:t>
      </w:r>
      <w:r w:rsidR="009F0762">
        <w:rPr>
          <w:rFonts w:ascii="Times New Roman" w:hAnsi="Times New Roman" w:cs="Times New Roman"/>
          <w:b/>
        </w:rPr>
        <w:t>6</w:t>
      </w:r>
      <w:r w:rsidRPr="000A3CAA">
        <w:rPr>
          <w:rFonts w:ascii="Times New Roman" w:hAnsi="Times New Roman" w:cs="Times New Roman"/>
          <w:b/>
        </w:rPr>
        <w:t xml:space="preserve">, QUE ENTRE SI CELEBRAM </w:t>
      </w:r>
      <w:r w:rsidR="00554BB9" w:rsidRPr="000A3CAA">
        <w:rPr>
          <w:rFonts w:ascii="Times New Roman" w:hAnsi="Times New Roman" w:cs="Times New Roman"/>
          <w:b/>
        </w:rPr>
        <w:t xml:space="preserve">O MUNICÍPIO </w:t>
      </w:r>
      <w:r w:rsidRPr="000A3CAA">
        <w:rPr>
          <w:rFonts w:ascii="Times New Roman" w:hAnsi="Times New Roman" w:cs="Times New Roman"/>
          <w:b/>
        </w:rPr>
        <w:t>DE GOIOERÊ</w:t>
      </w:r>
      <w:r w:rsidR="00D84509">
        <w:rPr>
          <w:rFonts w:ascii="Times New Roman" w:hAnsi="Times New Roman" w:cs="Times New Roman"/>
          <w:b/>
        </w:rPr>
        <w:t>-PR</w:t>
      </w:r>
      <w:r w:rsidRPr="000A3CAA">
        <w:rPr>
          <w:rFonts w:ascii="Times New Roman" w:hAnsi="Times New Roman" w:cs="Times New Roman"/>
          <w:b/>
        </w:rPr>
        <w:t xml:space="preserve"> E A EMPRESA _____</w:t>
      </w:r>
      <w:r w:rsidR="00FC72B2" w:rsidRPr="000A3CAA">
        <w:rPr>
          <w:rFonts w:ascii="Times New Roman" w:hAnsi="Times New Roman" w:cs="Times New Roman"/>
          <w:b/>
        </w:rPr>
        <w:t>.</w:t>
      </w:r>
    </w:p>
    <w:p w14:paraId="3E1AF2A6" w14:textId="77777777" w:rsidR="00390063" w:rsidRPr="000A3CAA" w:rsidRDefault="00390063" w:rsidP="00E75552">
      <w:pPr>
        <w:spacing w:after="120"/>
        <w:ind w:right="-15"/>
        <w:jc w:val="both"/>
        <w:rPr>
          <w:rFonts w:ascii="Times New Roman" w:hAnsi="Times New Roman" w:cs="Times New Roman"/>
          <w:b/>
        </w:rPr>
      </w:pPr>
    </w:p>
    <w:p w14:paraId="2ADB8F3E" w14:textId="2263A467" w:rsidR="00390063" w:rsidRPr="000A3CAA" w:rsidRDefault="00554BB9" w:rsidP="00E75552">
      <w:pPr>
        <w:pStyle w:val="NormalWeb"/>
        <w:spacing w:before="0" w:beforeAutospacing="0" w:after="120" w:afterAutospacing="0"/>
        <w:jc w:val="both"/>
      </w:pPr>
      <w:r w:rsidRPr="000A3CAA">
        <w:t>O Município de Goioerê-PR</w:t>
      </w:r>
      <w:r w:rsidR="00390063" w:rsidRPr="000A3CAA">
        <w:t xml:space="preserve">, com sede no(a) </w:t>
      </w:r>
      <w:r w:rsidR="001701F4" w:rsidRPr="000A3CAA">
        <w:t>Av. Amazonas, nº 280, Jardim Lindóia</w:t>
      </w:r>
      <w:r w:rsidR="00390063" w:rsidRPr="000A3CAA">
        <w:t xml:space="preserve">, na cidade de </w:t>
      </w:r>
      <w:r w:rsidR="001701F4" w:rsidRPr="000A3CAA">
        <w:t>Goioerê</w:t>
      </w:r>
      <w:r w:rsidR="005E4CAF" w:rsidRPr="000A3CAA">
        <w:t xml:space="preserve">, </w:t>
      </w:r>
      <w:r w:rsidR="00390063" w:rsidRPr="000A3CAA">
        <w:t xml:space="preserve">Estado </w:t>
      </w:r>
      <w:r w:rsidR="001701F4" w:rsidRPr="000A3CAA">
        <w:t>Paraná</w:t>
      </w:r>
      <w:r w:rsidR="00390063" w:rsidRPr="000A3CAA">
        <w:t xml:space="preserve">, inscrito(a) no CNPJ sob o nº </w:t>
      </w:r>
      <w:r w:rsidR="001701F4" w:rsidRPr="000A3CAA">
        <w:t>78.198.975/0001-63</w:t>
      </w:r>
      <w:r w:rsidR="00390063" w:rsidRPr="000A3CAA">
        <w:t xml:space="preserve">, neste ato representado(a) pelo(a) </w:t>
      </w:r>
      <w:r w:rsidR="00050DC8" w:rsidRPr="000A3CAA">
        <w:t xml:space="preserve">Prefeito Municipal </w:t>
      </w:r>
      <w:r w:rsidR="005C74D8" w:rsidRPr="00BC2BB9">
        <w:rPr>
          <w:b/>
          <w:bCs/>
        </w:rPr>
        <w:t>PEDRO ANTÔNIO DE OLIVEIRA COELHO</w:t>
      </w:r>
      <w:r w:rsidR="005C74D8" w:rsidRPr="00BC2BB9">
        <w:t>, nomeado através do Termo Especial de Posse, mandato 1º de janeiro de 2025 a 31 de dezembro de 2029, matrícula funcional nº 604009</w:t>
      </w:r>
      <w:r w:rsidR="00390063" w:rsidRPr="000A3CAA">
        <w:t xml:space="preserve">, </w:t>
      </w:r>
      <w:r w:rsidR="00C33443" w:rsidRPr="000A3CAA">
        <w:t xml:space="preserve">portador da cédula de Identidade RG nº _________, inscrito no CPF sob o nº ______________, </w:t>
      </w:r>
      <w:r w:rsidR="00390063" w:rsidRPr="000A3CAA">
        <w:t xml:space="preserve">doravante denominada CONTRATANTE, e o(a) </w:t>
      </w:r>
      <w:r w:rsidR="009D116A" w:rsidRPr="000A3CAA">
        <w:t xml:space="preserve">empresa </w:t>
      </w:r>
      <w:r w:rsidR="00E243E6" w:rsidRPr="000A3CAA">
        <w:t>_____________</w:t>
      </w:r>
      <w:r w:rsidR="00390063" w:rsidRPr="000A3CAA">
        <w:rPr>
          <w:b/>
          <w:bCs/>
        </w:rPr>
        <w:t xml:space="preserve"> </w:t>
      </w:r>
      <w:r w:rsidR="00390063" w:rsidRPr="000A3CAA">
        <w:t>inscrito(a) no CNPJ/MF sob o nº</w:t>
      </w:r>
      <w:r w:rsidR="00E243E6" w:rsidRPr="000A3CAA">
        <w:t>____________</w:t>
      </w:r>
      <w:r w:rsidR="00390063" w:rsidRPr="000A3CAA">
        <w:t xml:space="preserve">, sediado(a) na </w:t>
      </w:r>
      <w:r w:rsidR="008D7024" w:rsidRPr="000A3CAA">
        <w:t xml:space="preserve">cidade de </w:t>
      </w:r>
      <w:r w:rsidR="00E243E6" w:rsidRPr="000A3CAA">
        <w:t>___________</w:t>
      </w:r>
      <w:r w:rsidR="00390063" w:rsidRPr="000A3CAA">
        <w:t xml:space="preserve">, </w:t>
      </w:r>
      <w:r w:rsidR="008D7024" w:rsidRPr="000A3CAA">
        <w:t xml:space="preserve">na </w:t>
      </w:r>
      <w:r w:rsidR="00E243E6" w:rsidRPr="000A3CAA">
        <w:t>_____________</w:t>
      </w:r>
      <w:r w:rsidR="00390063" w:rsidRPr="000A3CAA">
        <w:t xml:space="preserve"> doravante designada CONTRATADA, neste ato representada pelo(a) Sr.(a) </w:t>
      </w:r>
      <w:r w:rsidR="00E243E6" w:rsidRPr="000A3CAA">
        <w:t>___________</w:t>
      </w:r>
      <w:r w:rsidR="00390063" w:rsidRPr="000A3CAA">
        <w:t xml:space="preserve">, portador(a) da Carteira de Identidade nº </w:t>
      </w:r>
      <w:r w:rsidR="00E243E6" w:rsidRPr="000A3CAA">
        <w:t>___________</w:t>
      </w:r>
      <w:r w:rsidR="00390063" w:rsidRPr="000A3CAA">
        <w:rPr>
          <w:b/>
          <w:bCs/>
        </w:rPr>
        <w:t>,</w:t>
      </w:r>
      <w:r w:rsidR="00390063" w:rsidRPr="000A3CAA">
        <w:t xml:space="preserve"> expedida pela (o) </w:t>
      </w:r>
      <w:r w:rsidR="00E243E6" w:rsidRPr="000A3CAA">
        <w:t>__________</w:t>
      </w:r>
      <w:r w:rsidR="00390063" w:rsidRPr="000A3CAA">
        <w:t xml:space="preserve">, e </w:t>
      </w:r>
      <w:r w:rsidR="00DE2C99" w:rsidRPr="000A3CAA">
        <w:t xml:space="preserve">inscrito no </w:t>
      </w:r>
      <w:r w:rsidR="00390063" w:rsidRPr="000A3CAA">
        <w:t xml:space="preserve">CPF nº </w:t>
      </w:r>
      <w:r w:rsidR="00E243E6" w:rsidRPr="000A3CAA">
        <w:t>____________</w:t>
      </w:r>
      <w:r w:rsidR="00390063" w:rsidRPr="000A3CAA">
        <w:t>, tendo em vista o que consta no Processo nº</w:t>
      </w:r>
      <w:r w:rsidR="008D7024" w:rsidRPr="000A3CAA">
        <w:t xml:space="preserve"> ___/____</w:t>
      </w:r>
      <w:r w:rsidR="00390063" w:rsidRPr="000A3CAA">
        <w:rPr>
          <w:color w:val="FF0000"/>
        </w:rPr>
        <w:t xml:space="preserve"> </w:t>
      </w:r>
      <w:r w:rsidR="00390063" w:rsidRPr="000A3CAA">
        <w:t xml:space="preserve">e em observância às disposições da </w:t>
      </w:r>
      <w:r w:rsidR="008B009A" w:rsidRPr="000A3CAA">
        <w:t>e em observância às disposições da Lei n</w:t>
      </w:r>
      <w:bookmarkStart w:id="0" w:name="_Hlk156577946"/>
      <w:r w:rsidR="008B009A" w:rsidRPr="000A3CAA">
        <w:t xml:space="preserve">º </w:t>
      </w:r>
      <w:bookmarkEnd w:id="0"/>
      <w:r w:rsidR="008B009A" w:rsidRPr="000A3CAA">
        <w:t xml:space="preserve">14.133, de 1º de abril de 2021, </w:t>
      </w:r>
      <w:r w:rsidR="00BE1474" w:rsidRPr="000A3CAA">
        <w:t>Lei Municipal nº 2.972/2023, Decreto Municipal n</w:t>
      </w:r>
      <w:r w:rsidR="00E62A42" w:rsidRPr="000A3CAA">
        <w:t>º</w:t>
      </w:r>
      <w:r w:rsidR="00BE1474" w:rsidRPr="000A3CAA">
        <w:t xml:space="preserve"> 8.518/2023 </w:t>
      </w:r>
      <w:r w:rsidR="008B009A" w:rsidRPr="000A3CAA">
        <w:t>e demais legislação aplicáve</w:t>
      </w:r>
      <w:r w:rsidR="00BE1474" w:rsidRPr="000A3CAA">
        <w:t>is</w:t>
      </w:r>
      <w:r w:rsidR="00390063" w:rsidRPr="000A3CAA">
        <w:t>, resolvem celebrar o presente Termo de Contrato, decorrente do</w:t>
      </w:r>
      <w:r w:rsidR="006D1601">
        <w:t xml:space="preserve">(a) </w:t>
      </w:r>
      <w:r w:rsidR="006D1601" w:rsidRPr="006D1601">
        <w:rPr>
          <w:highlight w:val="yellow"/>
        </w:rPr>
        <w:t>Modalidade</w:t>
      </w:r>
      <w:r w:rsidR="00390063" w:rsidRPr="000A3CAA">
        <w:t xml:space="preserve"> nº </w:t>
      </w:r>
      <w:r w:rsidR="00E243E6" w:rsidRPr="000A3CAA">
        <w:t>___</w:t>
      </w:r>
      <w:r w:rsidR="00390063" w:rsidRPr="000A3CAA">
        <w:t>/20</w:t>
      </w:r>
      <w:r w:rsidR="003349AC" w:rsidRPr="000A3CAA">
        <w:t>2</w:t>
      </w:r>
      <w:r w:rsidR="009F0762">
        <w:t>6</w:t>
      </w:r>
      <w:r w:rsidR="00390063" w:rsidRPr="000A3CAA">
        <w:t>,</w:t>
      </w:r>
      <w:r w:rsidR="00E243E6" w:rsidRPr="000A3CAA">
        <w:t xml:space="preserve"> </w:t>
      </w:r>
      <w:r w:rsidR="00390063" w:rsidRPr="000A3CAA">
        <w:t>mediante as cláusulas e condições a seguir enunciadas.</w:t>
      </w:r>
    </w:p>
    <w:p w14:paraId="423069F7" w14:textId="2BD8E5AB" w:rsidR="00B904B3" w:rsidRPr="000A3CAA" w:rsidRDefault="00B904B3" w:rsidP="00E75552">
      <w:pPr>
        <w:pStyle w:val="NormalWeb"/>
        <w:spacing w:before="0" w:beforeAutospacing="0" w:after="120" w:afterAutospacing="0"/>
        <w:jc w:val="both"/>
        <w:rPr>
          <w:b/>
          <w:bCs/>
        </w:rPr>
      </w:pPr>
      <w:r w:rsidRPr="000A3CAA">
        <w:rPr>
          <w:b/>
          <w:bCs/>
        </w:rPr>
        <w:t xml:space="preserve">1. CLÁUSULA PRIMEIRA – </w:t>
      </w:r>
      <w:r w:rsidR="00C05986">
        <w:rPr>
          <w:b/>
          <w:bCs/>
        </w:rPr>
        <w:t xml:space="preserve">DO </w:t>
      </w:r>
      <w:r w:rsidRPr="000A3CAA">
        <w:rPr>
          <w:b/>
          <w:bCs/>
        </w:rPr>
        <w:t>OBJETO</w:t>
      </w:r>
    </w:p>
    <w:p w14:paraId="413D6BFD" w14:textId="55E4B6D0" w:rsidR="00B904B3" w:rsidRPr="000A3CAA" w:rsidRDefault="00B904B3" w:rsidP="00E75552">
      <w:pPr>
        <w:pStyle w:val="NormalWeb"/>
        <w:spacing w:before="0" w:beforeAutospacing="0" w:after="120" w:afterAutospacing="0"/>
        <w:jc w:val="both"/>
      </w:pPr>
      <w:r w:rsidRPr="000A3CAA">
        <w:t xml:space="preserve">1.1. O objeto do presente Termo de Contrato é </w:t>
      </w:r>
      <w:r w:rsidR="00C6092D" w:rsidRPr="00C6092D">
        <w:t xml:space="preserve">contratação </w:t>
      </w:r>
      <w:r w:rsidR="0097053E" w:rsidRPr="0097053E">
        <w:rPr>
          <w:highlight w:val="yellow"/>
        </w:rPr>
        <w:t>......................................</w:t>
      </w:r>
    </w:p>
    <w:p w14:paraId="1587A1BC" w14:textId="6E16F508" w:rsidR="00E14E06" w:rsidRPr="00F65920" w:rsidRDefault="00E14E06" w:rsidP="00E75552">
      <w:pPr>
        <w:pStyle w:val="NormalWeb"/>
        <w:spacing w:before="0" w:beforeAutospacing="0" w:after="120" w:afterAutospacing="0"/>
        <w:jc w:val="both"/>
        <w:rPr>
          <w:bCs/>
        </w:rPr>
      </w:pPr>
      <w:r w:rsidRPr="000A3CAA">
        <w:t xml:space="preserve">1.2. </w:t>
      </w:r>
      <w:r w:rsidR="002F676B" w:rsidRPr="00F65920">
        <w:rPr>
          <w:bCs/>
        </w:rPr>
        <w:t xml:space="preserve">Detalhamento dos itens </w:t>
      </w:r>
    </w:p>
    <w:tbl>
      <w:tblPr>
        <w:tblW w:w="9067" w:type="dxa"/>
        <w:tblLayout w:type="fixed"/>
        <w:tblCellMar>
          <w:left w:w="10" w:type="dxa"/>
          <w:right w:w="10" w:type="dxa"/>
        </w:tblCellMar>
        <w:tblLook w:val="04A0" w:firstRow="1" w:lastRow="0" w:firstColumn="1" w:lastColumn="0" w:noHBand="0" w:noVBand="1"/>
      </w:tblPr>
      <w:tblGrid>
        <w:gridCol w:w="704"/>
        <w:gridCol w:w="1276"/>
        <w:gridCol w:w="709"/>
        <w:gridCol w:w="567"/>
        <w:gridCol w:w="2835"/>
        <w:gridCol w:w="1275"/>
        <w:gridCol w:w="142"/>
        <w:gridCol w:w="1559"/>
      </w:tblGrid>
      <w:tr w:rsidR="00292C1E" w:rsidRPr="00292C1E" w14:paraId="1BCA56B9" w14:textId="77777777" w:rsidTr="009A4165">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011C6FDA"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Item</w:t>
            </w:r>
          </w:p>
        </w:tc>
        <w:tc>
          <w:tcPr>
            <w:tcW w:w="1276" w:type="dxa"/>
            <w:tcBorders>
              <w:top w:val="single" w:sz="4" w:space="0" w:color="000000"/>
              <w:left w:val="single" w:sz="4" w:space="0" w:color="000000"/>
              <w:bottom w:val="single" w:sz="4" w:space="0" w:color="000000"/>
              <w:right w:val="single" w:sz="4" w:space="0" w:color="auto"/>
            </w:tcBorders>
            <w:shd w:val="clear" w:color="auto" w:fill="002060"/>
            <w:tcMar>
              <w:top w:w="0" w:type="dxa"/>
              <w:left w:w="108" w:type="dxa"/>
              <w:bottom w:w="0" w:type="dxa"/>
              <w:right w:w="108" w:type="dxa"/>
            </w:tcMar>
            <w:vAlign w:val="center"/>
          </w:tcPr>
          <w:p w14:paraId="3AFBB053"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CATSER</w:t>
            </w:r>
          </w:p>
        </w:tc>
        <w:tc>
          <w:tcPr>
            <w:tcW w:w="709" w:type="dxa"/>
            <w:tcBorders>
              <w:top w:val="single" w:sz="4" w:space="0" w:color="auto"/>
              <w:left w:val="single" w:sz="4" w:space="0" w:color="auto"/>
              <w:bottom w:val="single" w:sz="4" w:space="0" w:color="auto"/>
              <w:right w:val="single" w:sz="4" w:space="0" w:color="auto"/>
            </w:tcBorders>
            <w:shd w:val="clear" w:color="auto" w:fill="002060"/>
            <w:vAlign w:val="center"/>
          </w:tcPr>
          <w:p w14:paraId="64A8277C"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Und.</w:t>
            </w:r>
          </w:p>
        </w:tc>
        <w:tc>
          <w:tcPr>
            <w:tcW w:w="567" w:type="dxa"/>
            <w:tcBorders>
              <w:top w:val="single" w:sz="4" w:space="0" w:color="auto"/>
              <w:left w:val="single" w:sz="4" w:space="0" w:color="auto"/>
              <w:bottom w:val="single" w:sz="4" w:space="0" w:color="auto"/>
              <w:right w:val="single" w:sz="4" w:space="0" w:color="auto"/>
            </w:tcBorders>
            <w:shd w:val="clear" w:color="auto" w:fill="002060"/>
            <w:vAlign w:val="center"/>
          </w:tcPr>
          <w:p w14:paraId="21FFA25B"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hyperlink r:id="rId11" w:history="1">
              <w:r w:rsidRPr="00292C1E">
                <w:rPr>
                  <w:rFonts w:ascii="Times New Roman" w:eastAsia="SimSun" w:hAnsi="Times New Roman" w:cs="Times New Roman"/>
                  <w:b/>
                  <w:bCs/>
                  <w:kern w:val="3"/>
                  <w:sz w:val="20"/>
                  <w:szCs w:val="20"/>
                  <w:lang w:eastAsia="zh-CN" w:bidi="hi-IN"/>
                </w:rPr>
                <w:t>Qtd</w:t>
              </w:r>
            </w:hyperlink>
          </w:p>
        </w:tc>
        <w:tc>
          <w:tcPr>
            <w:tcW w:w="2835" w:type="dxa"/>
            <w:tcBorders>
              <w:top w:val="single" w:sz="4" w:space="0" w:color="000000"/>
              <w:left w:val="single" w:sz="4" w:space="0" w:color="auto"/>
              <w:bottom w:val="single" w:sz="4" w:space="0" w:color="auto"/>
              <w:right w:val="single" w:sz="4" w:space="0" w:color="000000"/>
            </w:tcBorders>
            <w:shd w:val="clear" w:color="auto" w:fill="002060"/>
            <w:tcMar>
              <w:top w:w="0" w:type="dxa"/>
              <w:left w:w="108" w:type="dxa"/>
              <w:bottom w:w="0" w:type="dxa"/>
              <w:right w:w="108" w:type="dxa"/>
            </w:tcMar>
            <w:vAlign w:val="center"/>
          </w:tcPr>
          <w:p w14:paraId="67043C85"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002060"/>
          </w:tcPr>
          <w:p w14:paraId="2892B4C0" w14:textId="0AB4D0DA"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Vlr  unitário R$</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002060"/>
          </w:tcPr>
          <w:p w14:paraId="1F2CFBF3" w14:textId="55BCFAA9"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Vlr total R$</w:t>
            </w:r>
          </w:p>
        </w:tc>
      </w:tr>
      <w:tr w:rsidR="00292C1E" w:rsidRPr="00292C1E" w14:paraId="4F6A04A8" w14:textId="77777777" w:rsidTr="009A4165">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DA896"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01</w:t>
            </w:r>
          </w:p>
        </w:tc>
        <w:tc>
          <w:tcPr>
            <w:tcW w:w="12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5E950DE"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709" w:type="dxa"/>
            <w:tcBorders>
              <w:top w:val="single" w:sz="4" w:space="0" w:color="auto"/>
              <w:bottom w:val="single" w:sz="4" w:space="0" w:color="auto"/>
              <w:right w:val="single" w:sz="4" w:space="0" w:color="auto"/>
            </w:tcBorders>
            <w:vAlign w:val="center"/>
          </w:tcPr>
          <w:p w14:paraId="72D02E56" w14:textId="6CA23AE5"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567" w:type="dxa"/>
            <w:tcBorders>
              <w:top w:val="single" w:sz="4" w:space="0" w:color="auto"/>
              <w:left w:val="single" w:sz="4" w:space="0" w:color="auto"/>
              <w:bottom w:val="single" w:sz="4" w:space="0" w:color="auto"/>
              <w:right w:val="single" w:sz="4" w:space="0" w:color="auto"/>
            </w:tcBorders>
            <w:vAlign w:val="center"/>
          </w:tcPr>
          <w:p w14:paraId="378E8357" w14:textId="014FC76C"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2835"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51823C" w14:textId="72C16BC1"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417" w:type="dxa"/>
            <w:gridSpan w:val="2"/>
            <w:tcBorders>
              <w:top w:val="single" w:sz="4" w:space="0" w:color="000000"/>
              <w:left w:val="single" w:sz="4" w:space="0" w:color="auto"/>
              <w:bottom w:val="single" w:sz="4" w:space="0" w:color="000000"/>
              <w:right w:val="single" w:sz="4" w:space="0" w:color="000000"/>
            </w:tcBorders>
          </w:tcPr>
          <w:p w14:paraId="5EFE2BA2"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14:paraId="57DCDF29"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r>
      <w:tr w:rsidR="00292C1E" w:rsidRPr="00292C1E" w14:paraId="6C481E2D" w14:textId="77777777" w:rsidTr="009A4165">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175ED"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02</w:t>
            </w:r>
          </w:p>
        </w:tc>
        <w:tc>
          <w:tcPr>
            <w:tcW w:w="12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755D738"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709" w:type="dxa"/>
            <w:tcBorders>
              <w:top w:val="single" w:sz="4" w:space="0" w:color="auto"/>
              <w:bottom w:val="single" w:sz="4" w:space="0" w:color="auto"/>
              <w:right w:val="single" w:sz="4" w:space="0" w:color="auto"/>
            </w:tcBorders>
            <w:vAlign w:val="center"/>
          </w:tcPr>
          <w:p w14:paraId="732E5C2D" w14:textId="4425F7B8"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567" w:type="dxa"/>
            <w:tcBorders>
              <w:top w:val="single" w:sz="4" w:space="0" w:color="auto"/>
              <w:left w:val="single" w:sz="4" w:space="0" w:color="auto"/>
              <w:bottom w:val="single" w:sz="4" w:space="0" w:color="auto"/>
              <w:right w:val="single" w:sz="4" w:space="0" w:color="auto"/>
            </w:tcBorders>
            <w:vAlign w:val="center"/>
          </w:tcPr>
          <w:p w14:paraId="54932C92" w14:textId="02710052"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2835"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21D18E" w14:textId="1606156F"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417" w:type="dxa"/>
            <w:gridSpan w:val="2"/>
            <w:tcBorders>
              <w:top w:val="single" w:sz="4" w:space="0" w:color="000000"/>
              <w:left w:val="single" w:sz="4" w:space="0" w:color="auto"/>
              <w:bottom w:val="single" w:sz="4" w:space="0" w:color="000000"/>
              <w:right w:val="single" w:sz="4" w:space="0" w:color="000000"/>
            </w:tcBorders>
          </w:tcPr>
          <w:p w14:paraId="0570F960"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14:paraId="5A1B819C"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r>
      <w:tr w:rsidR="00292C1E" w:rsidRPr="00292C1E" w14:paraId="5B700A2C" w14:textId="77777777" w:rsidTr="009A4165">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AA2C1"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SimSun" w:hAnsi="Times New Roman" w:cs="Times New Roman"/>
                <w:b/>
                <w:bCs/>
                <w:kern w:val="3"/>
                <w:sz w:val="20"/>
                <w:szCs w:val="20"/>
                <w:lang w:eastAsia="zh-CN" w:bidi="hi-IN"/>
              </w:rPr>
              <w:t>03</w:t>
            </w:r>
          </w:p>
        </w:tc>
        <w:tc>
          <w:tcPr>
            <w:tcW w:w="12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4028A14"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709" w:type="dxa"/>
            <w:tcBorders>
              <w:top w:val="single" w:sz="4" w:space="0" w:color="auto"/>
              <w:bottom w:val="single" w:sz="4" w:space="0" w:color="auto"/>
              <w:right w:val="single" w:sz="4" w:space="0" w:color="auto"/>
            </w:tcBorders>
            <w:vAlign w:val="center"/>
          </w:tcPr>
          <w:p w14:paraId="7077CB13" w14:textId="5737975F"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567" w:type="dxa"/>
            <w:tcBorders>
              <w:top w:val="single" w:sz="4" w:space="0" w:color="auto"/>
              <w:left w:val="single" w:sz="4" w:space="0" w:color="auto"/>
              <w:bottom w:val="single" w:sz="4" w:space="0" w:color="auto"/>
              <w:right w:val="single" w:sz="4" w:space="0" w:color="auto"/>
            </w:tcBorders>
            <w:vAlign w:val="center"/>
          </w:tcPr>
          <w:p w14:paraId="3EB67F61" w14:textId="4D05165C"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2835"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A41803B" w14:textId="7F9D34F2"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417" w:type="dxa"/>
            <w:gridSpan w:val="2"/>
            <w:tcBorders>
              <w:top w:val="single" w:sz="4" w:space="0" w:color="000000"/>
              <w:left w:val="single" w:sz="4" w:space="0" w:color="auto"/>
              <w:bottom w:val="single" w:sz="4" w:space="0" w:color="000000"/>
              <w:right w:val="single" w:sz="4" w:space="0" w:color="000000"/>
            </w:tcBorders>
          </w:tcPr>
          <w:p w14:paraId="3DE14906"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14:paraId="06BB531C"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r>
      <w:tr w:rsidR="00292C1E" w:rsidRPr="00292C1E" w14:paraId="4ACA33CA" w14:textId="77777777" w:rsidTr="009A4165">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3323E"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Calibri" w:hAnsi="Times New Roman" w:cs="Times New Roman"/>
                <w:b/>
                <w:bCs/>
                <w:sz w:val="20"/>
                <w:szCs w:val="20"/>
                <w:lang w:eastAsia="en-US"/>
              </w:rPr>
              <w:t>04</w:t>
            </w:r>
          </w:p>
        </w:tc>
        <w:tc>
          <w:tcPr>
            <w:tcW w:w="12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0EB62D1"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709" w:type="dxa"/>
            <w:tcBorders>
              <w:top w:val="single" w:sz="4" w:space="0" w:color="auto"/>
              <w:bottom w:val="single" w:sz="4" w:space="0" w:color="auto"/>
              <w:right w:val="single" w:sz="4" w:space="0" w:color="auto"/>
            </w:tcBorders>
            <w:vAlign w:val="center"/>
          </w:tcPr>
          <w:p w14:paraId="713AD426" w14:textId="5B1F5F24"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567" w:type="dxa"/>
            <w:tcBorders>
              <w:top w:val="single" w:sz="4" w:space="0" w:color="auto"/>
              <w:left w:val="single" w:sz="4" w:space="0" w:color="auto"/>
              <w:bottom w:val="single" w:sz="4" w:space="0" w:color="auto"/>
              <w:right w:val="single" w:sz="4" w:space="0" w:color="auto"/>
            </w:tcBorders>
            <w:vAlign w:val="center"/>
          </w:tcPr>
          <w:p w14:paraId="78E9A90B" w14:textId="263F07EA"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2835"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706F2EC" w14:textId="0AB6EA16"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417" w:type="dxa"/>
            <w:gridSpan w:val="2"/>
            <w:tcBorders>
              <w:top w:val="single" w:sz="4" w:space="0" w:color="000000"/>
              <w:left w:val="single" w:sz="4" w:space="0" w:color="auto"/>
              <w:bottom w:val="single" w:sz="4" w:space="0" w:color="000000"/>
              <w:right w:val="single" w:sz="4" w:space="0" w:color="000000"/>
            </w:tcBorders>
          </w:tcPr>
          <w:p w14:paraId="20A21F2E"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14:paraId="0692DA37"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r>
      <w:tr w:rsidR="00292C1E" w:rsidRPr="00292C1E" w14:paraId="50203EAA" w14:textId="77777777" w:rsidTr="009A4165">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31B4FB"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Calibri" w:hAnsi="Times New Roman" w:cs="Times New Roman"/>
                <w:b/>
                <w:bCs/>
                <w:sz w:val="20"/>
                <w:szCs w:val="20"/>
                <w:lang w:eastAsia="en-US"/>
              </w:rPr>
              <w:t>05</w:t>
            </w:r>
          </w:p>
        </w:tc>
        <w:tc>
          <w:tcPr>
            <w:tcW w:w="12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FF8F0E6"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709" w:type="dxa"/>
            <w:tcBorders>
              <w:top w:val="single" w:sz="4" w:space="0" w:color="auto"/>
              <w:bottom w:val="single" w:sz="4" w:space="0" w:color="auto"/>
              <w:right w:val="single" w:sz="4" w:space="0" w:color="auto"/>
            </w:tcBorders>
            <w:vAlign w:val="center"/>
          </w:tcPr>
          <w:p w14:paraId="3C3EA117" w14:textId="1864236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567" w:type="dxa"/>
            <w:tcBorders>
              <w:top w:val="single" w:sz="4" w:space="0" w:color="auto"/>
              <w:left w:val="single" w:sz="4" w:space="0" w:color="auto"/>
              <w:bottom w:val="single" w:sz="4" w:space="0" w:color="auto"/>
              <w:right w:val="single" w:sz="4" w:space="0" w:color="auto"/>
            </w:tcBorders>
            <w:vAlign w:val="center"/>
          </w:tcPr>
          <w:p w14:paraId="49B6BACF" w14:textId="4018F462"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2835"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296DAC" w14:textId="5D91DEB0"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417" w:type="dxa"/>
            <w:gridSpan w:val="2"/>
            <w:tcBorders>
              <w:top w:val="single" w:sz="4" w:space="0" w:color="000000"/>
              <w:left w:val="single" w:sz="4" w:space="0" w:color="auto"/>
              <w:bottom w:val="single" w:sz="4" w:space="0" w:color="000000"/>
              <w:right w:val="single" w:sz="4" w:space="0" w:color="000000"/>
            </w:tcBorders>
          </w:tcPr>
          <w:p w14:paraId="0A610421"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14:paraId="46E812A6"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r>
      <w:tr w:rsidR="00292C1E" w:rsidRPr="00292C1E" w14:paraId="6C5BF009" w14:textId="77777777" w:rsidTr="009A4165">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0DE8C"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b/>
                <w:bCs/>
                <w:kern w:val="3"/>
                <w:sz w:val="20"/>
                <w:szCs w:val="20"/>
                <w:lang w:eastAsia="zh-CN" w:bidi="hi-IN"/>
              </w:rPr>
            </w:pPr>
            <w:r w:rsidRPr="00292C1E">
              <w:rPr>
                <w:rFonts w:ascii="Times New Roman" w:eastAsia="Calibri" w:hAnsi="Times New Roman" w:cs="Times New Roman"/>
                <w:b/>
                <w:bCs/>
                <w:sz w:val="20"/>
                <w:szCs w:val="20"/>
                <w:lang w:eastAsia="en-US"/>
              </w:rPr>
              <w:t>06</w:t>
            </w:r>
          </w:p>
        </w:tc>
        <w:tc>
          <w:tcPr>
            <w:tcW w:w="12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2364BB8"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709" w:type="dxa"/>
            <w:tcBorders>
              <w:top w:val="single" w:sz="4" w:space="0" w:color="auto"/>
              <w:bottom w:val="single" w:sz="4" w:space="0" w:color="auto"/>
              <w:right w:val="single" w:sz="4" w:space="0" w:color="auto"/>
            </w:tcBorders>
            <w:vAlign w:val="center"/>
          </w:tcPr>
          <w:p w14:paraId="1803A7CA" w14:textId="19D36BA4"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567" w:type="dxa"/>
            <w:tcBorders>
              <w:top w:val="single" w:sz="4" w:space="0" w:color="auto"/>
              <w:left w:val="single" w:sz="4" w:space="0" w:color="auto"/>
              <w:bottom w:val="single" w:sz="4" w:space="0" w:color="auto"/>
              <w:right w:val="single" w:sz="4" w:space="0" w:color="auto"/>
            </w:tcBorders>
            <w:vAlign w:val="center"/>
          </w:tcPr>
          <w:p w14:paraId="5F48BE9B" w14:textId="557C3A3F"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center"/>
              <w:textAlignment w:val="baseline"/>
              <w:rPr>
                <w:rFonts w:ascii="Times New Roman" w:eastAsia="SimSun" w:hAnsi="Times New Roman" w:cs="Times New Roman"/>
                <w:kern w:val="3"/>
                <w:sz w:val="20"/>
                <w:szCs w:val="20"/>
                <w:lang w:eastAsia="zh-CN" w:bidi="hi-IN"/>
              </w:rPr>
            </w:pPr>
          </w:p>
        </w:tc>
        <w:tc>
          <w:tcPr>
            <w:tcW w:w="2835"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C5326E" w14:textId="54AEEB0D"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417" w:type="dxa"/>
            <w:gridSpan w:val="2"/>
            <w:tcBorders>
              <w:top w:val="single" w:sz="4" w:space="0" w:color="000000"/>
              <w:left w:val="single" w:sz="4" w:space="0" w:color="auto"/>
              <w:bottom w:val="single" w:sz="4" w:space="0" w:color="000000"/>
              <w:right w:val="single" w:sz="4" w:space="0" w:color="000000"/>
            </w:tcBorders>
          </w:tcPr>
          <w:p w14:paraId="1C2C4B94"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14:paraId="6A5C2748" w14:textId="77777777" w:rsidR="00292C1E" w:rsidRPr="00292C1E" w:rsidRDefault="00292C1E" w:rsidP="00E7555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120"/>
              <w:jc w:val="both"/>
              <w:textAlignment w:val="baseline"/>
              <w:rPr>
                <w:rFonts w:ascii="Times New Roman" w:eastAsia="SimSun" w:hAnsi="Times New Roman" w:cs="Times New Roman"/>
                <w:kern w:val="3"/>
                <w:sz w:val="20"/>
                <w:szCs w:val="20"/>
                <w:lang w:eastAsia="zh-CN" w:bidi="hi-IN"/>
              </w:rPr>
            </w:pPr>
          </w:p>
        </w:tc>
      </w:tr>
    </w:tbl>
    <w:p w14:paraId="0B2FACBF" w14:textId="16202883" w:rsidR="00E14E06" w:rsidRPr="000A3CAA" w:rsidRDefault="00E14E06" w:rsidP="00E75552">
      <w:pPr>
        <w:pStyle w:val="NormalWeb"/>
        <w:spacing w:before="0" w:beforeAutospacing="0" w:after="120" w:afterAutospacing="0"/>
        <w:jc w:val="both"/>
      </w:pPr>
      <w:r w:rsidRPr="000A3CAA">
        <w:t>1.3. Vinculam esta contratação, independentemente de transcrição:</w:t>
      </w:r>
    </w:p>
    <w:p w14:paraId="3F02E3EB" w14:textId="37F71E0E" w:rsidR="00E14E06" w:rsidRPr="000A3CAA" w:rsidRDefault="00E14E06" w:rsidP="00F4430F">
      <w:pPr>
        <w:pStyle w:val="NormalWeb"/>
        <w:spacing w:before="0" w:beforeAutospacing="0" w:after="120" w:afterAutospacing="0"/>
        <w:ind w:left="142"/>
        <w:jc w:val="both"/>
      </w:pPr>
      <w:r w:rsidRPr="000A3CAA">
        <w:t>1.3.1. O Termo de Referência;</w:t>
      </w:r>
    </w:p>
    <w:p w14:paraId="6CEE819D" w14:textId="4361DE2B" w:rsidR="00E14E06" w:rsidRPr="000A3CAA" w:rsidRDefault="00E14E06" w:rsidP="00F4430F">
      <w:pPr>
        <w:pStyle w:val="NormalWeb"/>
        <w:spacing w:before="0" w:beforeAutospacing="0" w:after="120" w:afterAutospacing="0"/>
        <w:ind w:left="142"/>
        <w:jc w:val="both"/>
      </w:pPr>
      <w:r w:rsidRPr="000A3CAA">
        <w:t xml:space="preserve">1.3.2. </w:t>
      </w:r>
      <w:r w:rsidRPr="00BC3FF2">
        <w:rPr>
          <w:highlight w:val="yellow"/>
        </w:rPr>
        <w:t>O Edital da Licitação</w:t>
      </w:r>
      <w:r w:rsidR="00750B43" w:rsidRPr="00BC3FF2">
        <w:rPr>
          <w:highlight w:val="yellow"/>
        </w:rPr>
        <w:t>/Aviso de Contratação Direta</w:t>
      </w:r>
      <w:r w:rsidRPr="00BC3FF2">
        <w:rPr>
          <w:highlight w:val="yellow"/>
        </w:rPr>
        <w:t>;</w:t>
      </w:r>
    </w:p>
    <w:p w14:paraId="14EF5CAC" w14:textId="653D8CFC" w:rsidR="00E14E06" w:rsidRPr="000A3CAA" w:rsidRDefault="00E14E06" w:rsidP="00F4430F">
      <w:pPr>
        <w:pStyle w:val="NormalWeb"/>
        <w:spacing w:before="0" w:beforeAutospacing="0" w:after="120" w:afterAutospacing="0"/>
        <w:ind w:left="142"/>
        <w:jc w:val="both"/>
      </w:pPr>
      <w:r w:rsidRPr="000A3CAA">
        <w:t>1.3.3. A Proposta d</w:t>
      </w:r>
      <w:r w:rsidR="00750B43">
        <w:t>a</w:t>
      </w:r>
      <w:r w:rsidRPr="000A3CAA">
        <w:t xml:space="preserve"> contratad</w:t>
      </w:r>
      <w:r w:rsidR="00750B43">
        <w:t>a</w:t>
      </w:r>
      <w:r w:rsidRPr="000A3CAA">
        <w:t>;</w:t>
      </w:r>
    </w:p>
    <w:p w14:paraId="0376EF9B" w14:textId="77777777" w:rsidR="009A4165" w:rsidRDefault="00E14E06" w:rsidP="00F4430F">
      <w:pPr>
        <w:pStyle w:val="NormalWeb"/>
        <w:spacing w:before="0" w:beforeAutospacing="0" w:after="120" w:afterAutospacing="0"/>
        <w:ind w:left="142"/>
        <w:jc w:val="both"/>
      </w:pPr>
      <w:r w:rsidRPr="000A3CAA">
        <w:t xml:space="preserve">1.3.4. </w:t>
      </w:r>
      <w:r w:rsidR="007957DB">
        <w:t>D</w:t>
      </w:r>
      <w:r w:rsidRPr="000A3CAA">
        <w:t>emais anexos dos documentos supracitados.</w:t>
      </w:r>
    </w:p>
    <w:p w14:paraId="12E01AE7" w14:textId="6D2CBFAF" w:rsidR="00417B66" w:rsidRPr="00417B66" w:rsidRDefault="00417B66" w:rsidP="00E75552">
      <w:pPr>
        <w:pStyle w:val="NormalWeb"/>
        <w:spacing w:before="0" w:beforeAutospacing="0" w:after="120" w:afterAutospacing="0"/>
        <w:jc w:val="both"/>
        <w:rPr>
          <w:b/>
          <w:bCs/>
        </w:rPr>
      </w:pPr>
      <w:r w:rsidRPr="00417B66">
        <w:rPr>
          <w:b/>
          <w:bCs/>
        </w:rPr>
        <w:t xml:space="preserve">2. CLÁUSULA SEGUNDA – </w:t>
      </w:r>
      <w:r w:rsidR="00C05986">
        <w:rPr>
          <w:b/>
          <w:bCs/>
        </w:rPr>
        <w:t xml:space="preserve">DA </w:t>
      </w:r>
      <w:r w:rsidRPr="00417B66">
        <w:rPr>
          <w:b/>
          <w:bCs/>
        </w:rPr>
        <w:t>VIGÊNCIA</w:t>
      </w:r>
      <w:r w:rsidR="00FB7C8F">
        <w:rPr>
          <w:b/>
          <w:bCs/>
        </w:rPr>
        <w:t xml:space="preserve"> </w:t>
      </w:r>
    </w:p>
    <w:p w14:paraId="494692FA" w14:textId="416535E1" w:rsidR="0072570A" w:rsidRPr="0072570A" w:rsidRDefault="00417B66" w:rsidP="0072570A">
      <w:pPr>
        <w:pStyle w:val="NormalWeb"/>
        <w:spacing w:before="0" w:beforeAutospacing="0" w:after="120" w:afterAutospacing="0"/>
        <w:jc w:val="both"/>
        <w:rPr>
          <w:rFonts w:eastAsia="MS Mincho"/>
          <w:iCs/>
        </w:rPr>
      </w:pPr>
      <w:r w:rsidRPr="00D747C1">
        <w:rPr>
          <w:iCs/>
        </w:rPr>
        <w:t>2.1</w:t>
      </w:r>
      <w:r w:rsidRPr="00D747C1">
        <w:rPr>
          <w:b/>
          <w:bCs/>
          <w:iCs/>
        </w:rPr>
        <w:t>.</w:t>
      </w:r>
      <w:r w:rsidR="00315307" w:rsidRPr="00D747C1">
        <w:t xml:space="preserve"> </w:t>
      </w:r>
      <w:r w:rsidR="0072570A" w:rsidRPr="0072570A">
        <w:t xml:space="preserve">O prazo de vigência da contratação é de </w:t>
      </w:r>
      <w:r w:rsidR="0072570A" w:rsidRPr="0072570A">
        <w:rPr>
          <w:b/>
          <w:bCs/>
        </w:rPr>
        <w:t>1 (um) ano</w:t>
      </w:r>
      <w:r w:rsidR="0072570A" w:rsidRPr="0072570A">
        <w:t xml:space="preserve"> </w:t>
      </w:r>
      <w:r w:rsidR="0072570A" w:rsidRPr="0072570A">
        <w:rPr>
          <w:rFonts w:eastAsia="MS Mincho" w:hint="eastAsia"/>
          <w:iCs/>
        </w:rPr>
        <w:t xml:space="preserve">contado </w:t>
      </w:r>
      <w:r w:rsidR="0072570A" w:rsidRPr="0072570A">
        <w:rPr>
          <w:iCs/>
        </w:rPr>
        <w:t xml:space="preserve">da </w:t>
      </w:r>
      <w:r w:rsidR="0072570A" w:rsidRPr="0072570A">
        <w:rPr>
          <w:rFonts w:eastAsia="MS Mincho"/>
          <w:iCs/>
        </w:rPr>
        <w:t xml:space="preserve">publicação </w:t>
      </w:r>
      <w:r w:rsidR="0072570A" w:rsidRPr="0072570A">
        <w:rPr>
          <w:iCs/>
        </w:rPr>
        <w:t xml:space="preserve">do contrato </w:t>
      </w:r>
      <w:r w:rsidR="0072570A" w:rsidRPr="0072570A">
        <w:rPr>
          <w:rFonts w:eastAsia="MS Mincho"/>
          <w:iCs/>
        </w:rPr>
        <w:t>no diário oficial dos municípios</w:t>
      </w:r>
      <w:r w:rsidR="0072570A">
        <w:rPr>
          <w:rFonts w:eastAsia="MS Mincho"/>
          <w:iCs/>
        </w:rPr>
        <w:t xml:space="preserve"> do Paraná</w:t>
      </w:r>
      <w:r w:rsidR="0072570A" w:rsidRPr="0072570A">
        <w:rPr>
          <w:rFonts w:eastAsia="MS Mincho" w:hint="eastAsia"/>
          <w:iCs/>
        </w:rPr>
        <w:t>,</w:t>
      </w:r>
      <w:r w:rsidR="0072570A" w:rsidRPr="0072570A">
        <w:rPr>
          <w:rFonts w:eastAsia="MS Mincho"/>
          <w:iCs/>
        </w:rPr>
        <w:t xml:space="preserve"> </w:t>
      </w:r>
      <w:r w:rsidR="0072570A" w:rsidRPr="0072570A">
        <w:rPr>
          <w:rFonts w:eastAsia="MS Mincho"/>
          <w:iCs/>
          <w:highlight w:val="yellow"/>
        </w:rPr>
        <w:t xml:space="preserve">podendo ser prorrogado </w:t>
      </w:r>
      <w:r w:rsidR="0072570A" w:rsidRPr="0072570A">
        <w:rPr>
          <w:rFonts w:eastAsia="MS Mincho" w:hint="eastAsia"/>
          <w:iCs/>
          <w:highlight w:val="yellow"/>
        </w:rPr>
        <w:t>na forma do art</w:t>
      </w:r>
      <w:r w:rsidR="0072570A" w:rsidRPr="0072570A">
        <w:rPr>
          <w:iCs/>
          <w:highlight w:val="yellow"/>
        </w:rPr>
        <w:t xml:space="preserve">. </w:t>
      </w:r>
      <w:r w:rsidR="0072570A" w:rsidRPr="0072570A">
        <w:rPr>
          <w:rFonts w:eastAsia="MS Mincho" w:hint="eastAsia"/>
          <w:iCs/>
          <w:highlight w:val="yellow"/>
        </w:rPr>
        <w:t>da Lei n</w:t>
      </w:r>
      <w:r w:rsidR="0072570A">
        <w:rPr>
          <w:rFonts w:eastAsia="MS Mincho" w:hint="eastAsia"/>
          <w:iCs/>
          <w:highlight w:val="yellow"/>
        </w:rPr>
        <w:t>º</w:t>
      </w:r>
      <w:r w:rsidR="0072570A">
        <w:rPr>
          <w:rFonts w:eastAsia="MS Mincho"/>
          <w:iCs/>
          <w:highlight w:val="yellow"/>
        </w:rPr>
        <w:t xml:space="preserve"> </w:t>
      </w:r>
      <w:r w:rsidR="0072570A" w:rsidRPr="0072570A">
        <w:rPr>
          <w:rFonts w:eastAsia="MS Mincho" w:hint="eastAsia"/>
          <w:iCs/>
          <w:highlight w:val="yellow"/>
        </w:rPr>
        <w:t>14.133</w:t>
      </w:r>
      <w:r w:rsidR="0072570A" w:rsidRPr="0072570A">
        <w:rPr>
          <w:rFonts w:eastAsia="MS Mincho"/>
          <w:iCs/>
          <w:highlight w:val="yellow"/>
        </w:rPr>
        <w:t>/</w:t>
      </w:r>
      <w:r w:rsidR="0072570A" w:rsidRPr="0072570A">
        <w:rPr>
          <w:rFonts w:eastAsia="MS Mincho" w:hint="eastAsia"/>
          <w:iCs/>
          <w:highlight w:val="yellow"/>
        </w:rPr>
        <w:t>2021.</w:t>
      </w:r>
    </w:p>
    <w:p w14:paraId="3A74BBD4" w14:textId="569ACF12" w:rsidR="00417B66" w:rsidRPr="00D747C1" w:rsidRDefault="00417B66" w:rsidP="00315307">
      <w:pPr>
        <w:spacing w:after="120"/>
        <w:jc w:val="both"/>
        <w:rPr>
          <w:rFonts w:ascii="Times New Roman" w:hAnsi="Times New Roman" w:cs="Times New Roman"/>
          <w:iCs/>
        </w:rPr>
      </w:pPr>
    </w:p>
    <w:p w14:paraId="6D9E463A" w14:textId="4C53B810" w:rsidR="00BE1621" w:rsidRPr="00D747C1" w:rsidRDefault="003B6EE8" w:rsidP="00E75552">
      <w:pPr>
        <w:spacing w:after="120"/>
        <w:jc w:val="both"/>
        <w:rPr>
          <w:rFonts w:ascii="Times New Roman" w:hAnsi="Times New Roman" w:cs="Times New Roman"/>
          <w:b/>
          <w:bCs/>
          <w:iCs/>
        </w:rPr>
      </w:pPr>
      <w:r w:rsidRPr="00D747C1">
        <w:rPr>
          <w:rFonts w:ascii="Times New Roman" w:hAnsi="Times New Roman" w:cs="Times New Roman"/>
          <w:b/>
          <w:bCs/>
          <w:iCs/>
        </w:rPr>
        <w:t>3</w:t>
      </w:r>
      <w:r w:rsidR="00BE1621" w:rsidRPr="00D747C1">
        <w:rPr>
          <w:rFonts w:ascii="Times New Roman" w:hAnsi="Times New Roman" w:cs="Times New Roman"/>
          <w:b/>
          <w:bCs/>
          <w:iCs/>
        </w:rPr>
        <w:t xml:space="preserve">. </w:t>
      </w:r>
      <w:r w:rsidR="00BE1621" w:rsidRPr="00D747C1">
        <w:rPr>
          <w:rFonts w:ascii="Times New Roman" w:eastAsiaTheme="majorEastAsia" w:hAnsi="Times New Roman" w:cs="Times New Roman"/>
          <w:b/>
          <w:bCs/>
        </w:rPr>
        <w:t xml:space="preserve">CLÁUSULA </w:t>
      </w:r>
      <w:r w:rsidRPr="00D747C1">
        <w:rPr>
          <w:rFonts w:ascii="Times New Roman" w:eastAsiaTheme="majorEastAsia" w:hAnsi="Times New Roman" w:cs="Times New Roman"/>
          <w:b/>
          <w:bCs/>
        </w:rPr>
        <w:t>TERCEIRA</w:t>
      </w:r>
      <w:r w:rsidR="00BE1621" w:rsidRPr="00D747C1">
        <w:rPr>
          <w:rFonts w:ascii="Times New Roman" w:eastAsiaTheme="majorEastAsia" w:hAnsi="Times New Roman" w:cs="Times New Roman"/>
          <w:b/>
          <w:bCs/>
        </w:rPr>
        <w:t xml:space="preserve"> – PREÇO</w:t>
      </w:r>
    </w:p>
    <w:p w14:paraId="6BF901C0" w14:textId="35D9E7A5" w:rsidR="00BE1621" w:rsidRPr="002A300A" w:rsidRDefault="003B6EE8" w:rsidP="00E75552">
      <w:pPr>
        <w:spacing w:after="120"/>
        <w:jc w:val="both"/>
        <w:rPr>
          <w:rFonts w:ascii="Times New Roman" w:hAnsi="Times New Roman" w:cs="Times New Roman"/>
          <w:color w:val="000000"/>
          <w:highlight w:val="yellow"/>
        </w:rPr>
      </w:pPr>
      <w:r>
        <w:rPr>
          <w:rFonts w:ascii="Times New Roman" w:hAnsi="Times New Roman" w:cs="Times New Roman"/>
          <w:color w:val="000000"/>
          <w:highlight w:val="yellow"/>
        </w:rPr>
        <w:t>3</w:t>
      </w:r>
      <w:r w:rsidR="00BD7546" w:rsidRPr="002A300A">
        <w:rPr>
          <w:rFonts w:ascii="Times New Roman" w:hAnsi="Times New Roman" w:cs="Times New Roman"/>
          <w:color w:val="000000"/>
          <w:highlight w:val="yellow"/>
        </w:rPr>
        <w:t xml:space="preserve">.1 </w:t>
      </w:r>
      <w:r w:rsidR="00BE1621" w:rsidRPr="002A300A">
        <w:rPr>
          <w:rFonts w:ascii="Times New Roman" w:hAnsi="Times New Roman" w:cs="Times New Roman"/>
          <w:color w:val="000000"/>
          <w:highlight w:val="yellow"/>
        </w:rPr>
        <w:t>O valor do presente Termo de Contrato é de R$ ________ (_________).</w:t>
      </w:r>
    </w:p>
    <w:p w14:paraId="55668DDE" w14:textId="75D06C10" w:rsidR="002A300A" w:rsidRPr="002A300A" w:rsidRDefault="002A300A" w:rsidP="002A300A">
      <w:pPr>
        <w:spacing w:after="120"/>
        <w:jc w:val="center"/>
        <w:rPr>
          <w:rFonts w:ascii="Times New Roman" w:hAnsi="Times New Roman" w:cs="Times New Roman"/>
          <w:color w:val="000000"/>
          <w:highlight w:val="yellow"/>
        </w:rPr>
      </w:pPr>
      <w:r w:rsidRPr="002A300A">
        <w:rPr>
          <w:rFonts w:ascii="Times New Roman" w:hAnsi="Times New Roman" w:cs="Times New Roman"/>
          <w:color w:val="000000"/>
          <w:highlight w:val="yellow"/>
        </w:rPr>
        <w:t>Ou</w:t>
      </w:r>
    </w:p>
    <w:p w14:paraId="2C94CBED" w14:textId="0B6CFA08" w:rsidR="002A300A" w:rsidRPr="00BD7546" w:rsidRDefault="003B6EE8" w:rsidP="002A300A">
      <w:pPr>
        <w:spacing w:after="120"/>
        <w:rPr>
          <w:rFonts w:ascii="Times New Roman" w:hAnsi="Times New Roman" w:cs="Times New Roman"/>
          <w:b/>
          <w:bCs/>
          <w:color w:val="000000"/>
        </w:rPr>
      </w:pPr>
      <w:r>
        <w:rPr>
          <w:rFonts w:ascii="Times New Roman" w:hAnsi="Times New Roman" w:cs="Times New Roman"/>
          <w:color w:val="000000"/>
          <w:highlight w:val="yellow"/>
        </w:rPr>
        <w:t>3</w:t>
      </w:r>
      <w:r w:rsidR="002A300A" w:rsidRPr="002A300A">
        <w:rPr>
          <w:rFonts w:ascii="Times New Roman" w:hAnsi="Times New Roman" w:cs="Times New Roman"/>
          <w:color w:val="000000"/>
          <w:highlight w:val="yellow"/>
        </w:rPr>
        <w:t>.1. O valor mensal da contratação é de R$ .......... (.....), perfazendo o valor total de R$ ....... (....).</w:t>
      </w:r>
    </w:p>
    <w:p w14:paraId="4AC50521" w14:textId="370395C1" w:rsidR="00BE1621" w:rsidRPr="00BE1621" w:rsidRDefault="003B6EE8" w:rsidP="00E75552">
      <w:pPr>
        <w:spacing w:after="120"/>
        <w:jc w:val="both"/>
        <w:rPr>
          <w:rFonts w:ascii="Times New Roman" w:hAnsi="Times New Roman" w:cs="Times New Roman"/>
        </w:rPr>
      </w:pPr>
      <w:r>
        <w:rPr>
          <w:rFonts w:ascii="Times New Roman" w:hAnsi="Times New Roman" w:cs="Times New Roman"/>
        </w:rPr>
        <w:t>3</w:t>
      </w:r>
      <w:r w:rsidR="00BD7546">
        <w:rPr>
          <w:rFonts w:ascii="Times New Roman" w:hAnsi="Times New Roman" w:cs="Times New Roman"/>
        </w:rPr>
        <w:t xml:space="preserve">.2 </w:t>
      </w:r>
      <w:r w:rsidR="00BE1621" w:rsidRPr="00BE1621">
        <w:rPr>
          <w:rFonts w:ascii="Times New Roman" w:hAnsi="Times New Roman" w:cs="Times New Roman"/>
        </w:rPr>
        <w:t>No valor acima estão inclu</w:t>
      </w:r>
      <w:r w:rsidR="00796C42">
        <w:rPr>
          <w:rFonts w:ascii="Times New Roman" w:hAnsi="Times New Roman" w:cs="Times New Roman"/>
        </w:rPr>
        <w:t>sas</w:t>
      </w:r>
      <w:r w:rsidR="00BE1621" w:rsidRPr="00BE1621">
        <w:rPr>
          <w:rFonts w:ascii="Times New Roman" w:hAnsi="Times New Roman" w:cs="Times New Roman"/>
        </w:rPr>
        <w:t xml:space="preserve">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E248D1C" w14:textId="6CA17A1F" w:rsidR="00046C50" w:rsidRDefault="003B6EE8" w:rsidP="00E75552">
      <w:pPr>
        <w:spacing w:after="120"/>
        <w:jc w:val="both"/>
        <w:rPr>
          <w:rFonts w:ascii="Times New Roman" w:hAnsi="Times New Roman" w:cs="Times New Roman"/>
        </w:rPr>
      </w:pPr>
      <w:r>
        <w:rPr>
          <w:rFonts w:ascii="Times New Roman" w:hAnsi="Times New Roman" w:cs="Times New Roman"/>
          <w:highlight w:val="yellow"/>
        </w:rPr>
        <w:t>3</w:t>
      </w:r>
      <w:r w:rsidR="00D914D1" w:rsidRPr="00F335D8">
        <w:rPr>
          <w:rFonts w:ascii="Times New Roman" w:hAnsi="Times New Roman" w:cs="Times New Roman"/>
          <w:highlight w:val="yellow"/>
        </w:rPr>
        <w:t xml:space="preserve">.3. </w:t>
      </w:r>
      <w:r w:rsidR="00D914D1" w:rsidRPr="00F335D8">
        <w:rPr>
          <w:rFonts w:ascii="Times New Roman" w:hAnsi="Times New Roman" w:cs="Times New Roman" w:hint="eastAsia"/>
          <w:highlight w:val="yellow"/>
        </w:rPr>
        <w:t xml:space="preserve">O valor acima é meramente estimativo, de forma que os pagamentos devidos ao contratado dependerão dos quantitativos efetivamente </w:t>
      </w:r>
      <w:r w:rsidR="00A52EE6" w:rsidRPr="00A52EE6">
        <w:rPr>
          <w:rFonts w:ascii="Times New Roman" w:hAnsi="Times New Roman" w:cs="Times New Roman"/>
          <w:highlight w:val="yellow"/>
        </w:rPr>
        <w:t>pre</w:t>
      </w:r>
      <w:commentRangeStart w:id="1"/>
      <w:r w:rsidR="00D914D1" w:rsidRPr="00A52EE6">
        <w:rPr>
          <w:rFonts w:ascii="Times New Roman" w:hAnsi="Times New Roman" w:cs="Times New Roman" w:hint="eastAsia"/>
          <w:highlight w:val="yellow"/>
        </w:rPr>
        <w:t>s</w:t>
      </w:r>
      <w:commentRangeEnd w:id="1"/>
      <w:r w:rsidR="00F335D8" w:rsidRPr="00A52EE6">
        <w:rPr>
          <w:rStyle w:val="Refdecomentrio"/>
          <w:rFonts w:ascii="Times New Roman" w:hAnsi="Times New Roman" w:cs="Times New Roman"/>
          <w:sz w:val="24"/>
          <w:szCs w:val="24"/>
          <w:highlight w:val="yellow"/>
        </w:rPr>
        <w:commentReference w:id="1"/>
      </w:r>
      <w:r w:rsidR="00A52EE6" w:rsidRPr="00A52EE6">
        <w:rPr>
          <w:rFonts w:ascii="Times New Roman" w:hAnsi="Times New Roman" w:cs="Times New Roman"/>
          <w:highlight w:val="yellow"/>
        </w:rPr>
        <w:t>tados</w:t>
      </w:r>
      <w:r w:rsidR="00D914D1" w:rsidRPr="00A52EE6">
        <w:rPr>
          <w:rFonts w:ascii="Times New Roman" w:hAnsi="Times New Roman" w:cs="Times New Roman" w:hint="eastAsia"/>
          <w:highlight w:val="yellow"/>
        </w:rPr>
        <w:t>.</w:t>
      </w:r>
    </w:p>
    <w:p w14:paraId="350802AD" w14:textId="5F45708D" w:rsidR="00390063" w:rsidRPr="00727E69" w:rsidRDefault="003B6EE8" w:rsidP="00E75552">
      <w:pPr>
        <w:spacing w:after="120"/>
        <w:jc w:val="both"/>
        <w:rPr>
          <w:rFonts w:ascii="Times New Roman" w:hAnsi="Times New Roman" w:cs="Times New Roman"/>
          <w:b/>
          <w:bCs/>
        </w:rPr>
      </w:pPr>
      <w:r>
        <w:rPr>
          <w:rFonts w:ascii="Times New Roman" w:hAnsi="Times New Roman" w:cs="Times New Roman"/>
          <w:b/>
          <w:bCs/>
        </w:rPr>
        <w:t>4</w:t>
      </w:r>
      <w:r w:rsidR="0093430E" w:rsidRPr="00727E69">
        <w:rPr>
          <w:rFonts w:ascii="Times New Roman" w:hAnsi="Times New Roman" w:cs="Times New Roman"/>
          <w:b/>
          <w:bCs/>
        </w:rPr>
        <w:t xml:space="preserve">. </w:t>
      </w:r>
      <w:r w:rsidR="00390063" w:rsidRPr="00727E69">
        <w:rPr>
          <w:rFonts w:ascii="Times New Roman" w:hAnsi="Times New Roman" w:cs="Times New Roman"/>
          <w:b/>
          <w:bCs/>
        </w:rPr>
        <w:t>CLÁUSULA QU</w:t>
      </w:r>
      <w:r>
        <w:rPr>
          <w:rFonts w:ascii="Times New Roman" w:hAnsi="Times New Roman" w:cs="Times New Roman"/>
          <w:b/>
          <w:bCs/>
        </w:rPr>
        <w:t>ARTA</w:t>
      </w:r>
      <w:r w:rsidR="00390063" w:rsidRPr="00727E69">
        <w:rPr>
          <w:rFonts w:ascii="Times New Roman" w:hAnsi="Times New Roman" w:cs="Times New Roman"/>
          <w:b/>
          <w:bCs/>
        </w:rPr>
        <w:t xml:space="preserve"> – </w:t>
      </w:r>
      <w:r w:rsidR="00C05986">
        <w:rPr>
          <w:rFonts w:ascii="Times New Roman" w:hAnsi="Times New Roman" w:cs="Times New Roman"/>
          <w:b/>
          <w:bCs/>
        </w:rPr>
        <w:t xml:space="preserve">DA </w:t>
      </w:r>
      <w:r w:rsidR="00390063" w:rsidRPr="00727E69">
        <w:rPr>
          <w:rFonts w:ascii="Times New Roman" w:hAnsi="Times New Roman" w:cs="Times New Roman"/>
          <w:b/>
          <w:bCs/>
        </w:rPr>
        <w:t>DOTAÇÃO ORÇAMENTÁRIA</w:t>
      </w:r>
    </w:p>
    <w:p w14:paraId="114DF8BF" w14:textId="23291320" w:rsidR="00AF52FF" w:rsidRPr="00AF52FF" w:rsidRDefault="003B6EE8" w:rsidP="00E75552">
      <w:pPr>
        <w:spacing w:after="120"/>
        <w:jc w:val="both"/>
        <w:rPr>
          <w:rFonts w:ascii="Times New Roman" w:hAnsi="Times New Roman" w:cs="Times New Roman"/>
        </w:rPr>
      </w:pPr>
      <w:r>
        <w:rPr>
          <w:rFonts w:ascii="Times New Roman" w:hAnsi="Times New Roman" w:cs="Times New Roman"/>
        </w:rPr>
        <w:t>4</w:t>
      </w:r>
      <w:r w:rsidR="0093430E">
        <w:rPr>
          <w:rFonts w:ascii="Times New Roman" w:hAnsi="Times New Roman" w:cs="Times New Roman"/>
        </w:rPr>
        <w:t xml:space="preserve">.1. </w:t>
      </w:r>
      <w:r w:rsidR="00AF52FF" w:rsidRPr="00AF52FF">
        <w:rPr>
          <w:rFonts w:ascii="Times New Roman" w:hAnsi="Times New Roman" w:cs="Times New Roman"/>
        </w:rPr>
        <w:t>As despesas provenientes dest</w:t>
      </w:r>
      <w:r w:rsidR="00AF52FF">
        <w:rPr>
          <w:rFonts w:ascii="Times New Roman" w:hAnsi="Times New Roman" w:cs="Times New Roman"/>
        </w:rPr>
        <w:t>a</w:t>
      </w:r>
      <w:r w:rsidR="00AF52FF" w:rsidRPr="00AF52FF">
        <w:rPr>
          <w:rFonts w:ascii="Times New Roman" w:hAnsi="Times New Roman" w:cs="Times New Roman"/>
        </w:rPr>
        <w:t xml:space="preserve"> </w:t>
      </w:r>
      <w:r w:rsidR="00AF52FF">
        <w:rPr>
          <w:rFonts w:ascii="Times New Roman" w:hAnsi="Times New Roman" w:cs="Times New Roman"/>
        </w:rPr>
        <w:t>contratação</w:t>
      </w:r>
      <w:r w:rsidR="00AF52FF" w:rsidRPr="00AF52FF">
        <w:rPr>
          <w:rFonts w:ascii="Times New Roman" w:hAnsi="Times New Roman" w:cs="Times New Roman"/>
        </w:rPr>
        <w:t xml:space="preserve"> correrão à conta da seguinte dotação orçamentária:</w:t>
      </w:r>
    </w:p>
    <w:tbl>
      <w:tblPr>
        <w:tblW w:w="9069" w:type="dxa"/>
        <w:tblLayout w:type="fixed"/>
        <w:tblCellMar>
          <w:left w:w="10" w:type="dxa"/>
          <w:right w:w="10" w:type="dxa"/>
        </w:tblCellMar>
        <w:tblLook w:val="04A0" w:firstRow="1" w:lastRow="0" w:firstColumn="1" w:lastColumn="0" w:noHBand="0" w:noVBand="1"/>
      </w:tblPr>
      <w:tblGrid>
        <w:gridCol w:w="1273"/>
        <w:gridCol w:w="2410"/>
        <w:gridCol w:w="1276"/>
        <w:gridCol w:w="4110"/>
      </w:tblGrid>
      <w:tr w:rsidR="00AF52FF" w:rsidRPr="00AF52FF" w14:paraId="01C068D1" w14:textId="77777777" w:rsidTr="00AF52FF">
        <w:trPr>
          <w:trHeight w:val="29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774C79FF" w14:textId="77777777" w:rsidR="00AF52FF" w:rsidRPr="00AF52FF" w:rsidRDefault="00AF52FF" w:rsidP="00E75552">
            <w:pPr>
              <w:spacing w:after="120"/>
              <w:jc w:val="center"/>
              <w:rPr>
                <w:rFonts w:ascii="Times New Roman" w:hAnsi="Times New Roman" w:cs="Times New Roman"/>
              </w:rPr>
            </w:pPr>
            <w:r w:rsidRPr="00AF52FF">
              <w:rPr>
                <w:rFonts w:ascii="Times New Roman" w:hAnsi="Times New Roman" w:cs="Times New Roman"/>
              </w:rPr>
              <w:t>Cód.Red.</w:t>
            </w:r>
          </w:p>
        </w:tc>
        <w:tc>
          <w:tcPr>
            <w:tcW w:w="2410" w:type="dxa"/>
            <w:tcBorders>
              <w:top w:val="single" w:sz="2" w:space="0" w:color="000000"/>
              <w:left w:val="single" w:sz="4" w:space="0" w:color="auto"/>
              <w:bottom w:val="single" w:sz="2" w:space="0" w:color="000000"/>
              <w:right w:val="single" w:sz="2" w:space="0" w:color="000000"/>
            </w:tcBorders>
          </w:tcPr>
          <w:p w14:paraId="4BF117D5" w14:textId="77777777" w:rsidR="00AF52FF" w:rsidRPr="00AF52FF" w:rsidRDefault="00AF52FF" w:rsidP="00E75552">
            <w:pPr>
              <w:spacing w:after="120"/>
              <w:jc w:val="center"/>
              <w:rPr>
                <w:rFonts w:ascii="Times New Roman" w:hAnsi="Times New Roman" w:cs="Times New Roman"/>
              </w:rPr>
            </w:pPr>
            <w:r w:rsidRPr="00AF52FF">
              <w:rPr>
                <w:rFonts w:ascii="Times New Roman" w:hAnsi="Times New Roman" w:cs="Times New Roman"/>
              </w:rPr>
              <w:t>Funcional Programática</w:t>
            </w:r>
          </w:p>
        </w:tc>
        <w:tc>
          <w:tcPr>
            <w:tcW w:w="1276" w:type="dxa"/>
            <w:tcBorders>
              <w:top w:val="single" w:sz="2" w:space="0" w:color="000000"/>
              <w:left w:val="single" w:sz="4" w:space="0" w:color="auto"/>
              <w:bottom w:val="single" w:sz="2" w:space="0" w:color="000000"/>
              <w:right w:val="single" w:sz="2" w:space="0" w:color="000000"/>
            </w:tcBorders>
          </w:tcPr>
          <w:p w14:paraId="7B2C2B4E" w14:textId="77777777" w:rsidR="00AF52FF" w:rsidRPr="00AF52FF" w:rsidRDefault="00AF52FF" w:rsidP="00E75552">
            <w:pPr>
              <w:spacing w:after="120"/>
              <w:jc w:val="center"/>
              <w:rPr>
                <w:rFonts w:ascii="Times New Roman" w:hAnsi="Times New Roman" w:cs="Times New Roman"/>
              </w:rPr>
            </w:pPr>
            <w:r w:rsidRPr="00AF52FF">
              <w:rPr>
                <w:rFonts w:ascii="Times New Roman" w:hAnsi="Times New Roman" w:cs="Times New Roman"/>
              </w:rPr>
              <w:t>Fonte</w:t>
            </w:r>
          </w:p>
        </w:tc>
        <w:tc>
          <w:tcPr>
            <w:tcW w:w="4110" w:type="dxa"/>
            <w:tcBorders>
              <w:top w:val="single" w:sz="2" w:space="0" w:color="000000"/>
              <w:left w:val="single" w:sz="4" w:space="0" w:color="auto"/>
              <w:bottom w:val="single" w:sz="2" w:space="0" w:color="000000"/>
              <w:right w:val="single" w:sz="2" w:space="0" w:color="000000"/>
            </w:tcBorders>
          </w:tcPr>
          <w:p w14:paraId="688642E0" w14:textId="77777777" w:rsidR="00AF52FF" w:rsidRPr="00AF52FF" w:rsidRDefault="00AF52FF" w:rsidP="00E75552">
            <w:pPr>
              <w:spacing w:after="120"/>
              <w:jc w:val="center"/>
              <w:rPr>
                <w:rFonts w:ascii="Times New Roman" w:hAnsi="Times New Roman" w:cs="Times New Roman"/>
              </w:rPr>
            </w:pPr>
            <w:r w:rsidRPr="00AF52FF">
              <w:rPr>
                <w:rFonts w:ascii="Times New Roman" w:hAnsi="Times New Roman" w:cs="Times New Roman"/>
              </w:rPr>
              <w:t>Elemento da Despesa</w:t>
            </w:r>
          </w:p>
        </w:tc>
      </w:tr>
      <w:tr w:rsidR="00AF52FF" w:rsidRPr="00AF52FF" w14:paraId="5ACD94DD" w14:textId="77777777" w:rsidTr="00AF52FF">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4D81BA72" w14:textId="77777777" w:rsidR="00AF52FF" w:rsidRPr="00AF52FF" w:rsidRDefault="00AF52FF" w:rsidP="00E75552">
            <w:pPr>
              <w:spacing w:after="120"/>
              <w:jc w:val="both"/>
              <w:rPr>
                <w:rFonts w:ascii="Times New Roman" w:hAnsi="Times New Roman" w:cs="Times New Roman"/>
              </w:rPr>
            </w:pPr>
          </w:p>
        </w:tc>
        <w:tc>
          <w:tcPr>
            <w:tcW w:w="2410" w:type="dxa"/>
            <w:tcBorders>
              <w:top w:val="single" w:sz="2" w:space="0" w:color="000000"/>
              <w:left w:val="single" w:sz="4" w:space="0" w:color="auto"/>
              <w:bottom w:val="single" w:sz="2" w:space="0" w:color="000000"/>
              <w:right w:val="single" w:sz="2" w:space="0" w:color="000000"/>
            </w:tcBorders>
          </w:tcPr>
          <w:p w14:paraId="04DA7AD1" w14:textId="77777777" w:rsidR="00AF52FF" w:rsidRPr="00AF52FF" w:rsidRDefault="00AF52FF" w:rsidP="00E75552">
            <w:pPr>
              <w:spacing w:after="120"/>
              <w:jc w:val="both"/>
              <w:rPr>
                <w:rFonts w:ascii="Times New Roman" w:hAnsi="Times New Roman" w:cs="Times New Roman"/>
              </w:rPr>
            </w:pPr>
          </w:p>
        </w:tc>
        <w:tc>
          <w:tcPr>
            <w:tcW w:w="1276" w:type="dxa"/>
            <w:tcBorders>
              <w:top w:val="single" w:sz="2" w:space="0" w:color="000000"/>
              <w:left w:val="single" w:sz="4" w:space="0" w:color="auto"/>
              <w:bottom w:val="single" w:sz="2" w:space="0" w:color="000000"/>
              <w:right w:val="single" w:sz="2" w:space="0" w:color="000000"/>
            </w:tcBorders>
          </w:tcPr>
          <w:p w14:paraId="4CA64E69" w14:textId="77777777" w:rsidR="00AF52FF" w:rsidRPr="00AF52FF" w:rsidRDefault="00AF52FF" w:rsidP="00E75552">
            <w:pPr>
              <w:spacing w:after="120"/>
              <w:jc w:val="both"/>
              <w:rPr>
                <w:rFonts w:ascii="Times New Roman" w:hAnsi="Times New Roman" w:cs="Times New Roman"/>
              </w:rPr>
            </w:pPr>
          </w:p>
        </w:tc>
        <w:tc>
          <w:tcPr>
            <w:tcW w:w="4110" w:type="dxa"/>
            <w:tcBorders>
              <w:top w:val="single" w:sz="2" w:space="0" w:color="000000"/>
              <w:left w:val="single" w:sz="4" w:space="0" w:color="auto"/>
              <w:bottom w:val="single" w:sz="2" w:space="0" w:color="000000"/>
              <w:right w:val="single" w:sz="2" w:space="0" w:color="000000"/>
            </w:tcBorders>
          </w:tcPr>
          <w:p w14:paraId="231AEB9C" w14:textId="77777777" w:rsidR="00AF52FF" w:rsidRPr="00AF52FF" w:rsidRDefault="00AF52FF" w:rsidP="00E75552">
            <w:pPr>
              <w:spacing w:after="120"/>
              <w:jc w:val="both"/>
              <w:rPr>
                <w:rFonts w:ascii="Times New Roman" w:hAnsi="Times New Roman" w:cs="Times New Roman"/>
              </w:rPr>
            </w:pPr>
          </w:p>
        </w:tc>
      </w:tr>
    </w:tbl>
    <w:p w14:paraId="1BD4D048" w14:textId="25AC3830" w:rsidR="00AF52FF" w:rsidRPr="00AF52FF" w:rsidRDefault="003B6EE8" w:rsidP="00E75552">
      <w:pPr>
        <w:spacing w:after="120"/>
        <w:jc w:val="both"/>
        <w:rPr>
          <w:rFonts w:ascii="Times New Roman" w:hAnsi="Times New Roman" w:cs="Times New Roman"/>
        </w:rPr>
      </w:pPr>
      <w:r>
        <w:rPr>
          <w:rFonts w:ascii="Times New Roman" w:hAnsi="Times New Roman" w:cs="Times New Roman"/>
        </w:rPr>
        <w:t>4</w:t>
      </w:r>
      <w:r w:rsidR="00AF52FF" w:rsidRPr="00AF52FF">
        <w:rPr>
          <w:rFonts w:ascii="Times New Roman" w:hAnsi="Times New Roman" w:cs="Times New Roman"/>
        </w:rPr>
        <w:t>.2 A dotação relativa aos exercícios financeiros subsequentes será indicada após aprovação da Lei Orçamentária respectiva e liberação dos créditos correspondentes, mediante apostilamento.</w:t>
      </w:r>
    </w:p>
    <w:p w14:paraId="55089CB7" w14:textId="25F6219D" w:rsidR="00390063" w:rsidRPr="00727E69" w:rsidRDefault="003B6EE8" w:rsidP="00E75552">
      <w:pPr>
        <w:spacing w:after="120"/>
        <w:jc w:val="both"/>
        <w:rPr>
          <w:rFonts w:ascii="Times New Roman" w:hAnsi="Times New Roman" w:cs="Times New Roman"/>
          <w:b/>
          <w:bCs/>
        </w:rPr>
      </w:pPr>
      <w:r>
        <w:rPr>
          <w:rFonts w:ascii="Times New Roman" w:hAnsi="Times New Roman" w:cs="Times New Roman"/>
          <w:b/>
          <w:bCs/>
        </w:rPr>
        <w:t>5</w:t>
      </w:r>
      <w:r w:rsidR="00A605EB" w:rsidRPr="00727E69">
        <w:rPr>
          <w:rFonts w:ascii="Times New Roman" w:hAnsi="Times New Roman" w:cs="Times New Roman"/>
          <w:b/>
          <w:bCs/>
        </w:rPr>
        <w:t xml:space="preserve">. </w:t>
      </w:r>
      <w:r w:rsidR="00390063" w:rsidRPr="00727E69">
        <w:rPr>
          <w:rFonts w:ascii="Times New Roman" w:hAnsi="Times New Roman" w:cs="Times New Roman"/>
          <w:b/>
          <w:bCs/>
        </w:rPr>
        <w:t xml:space="preserve">CLÁUSULA </w:t>
      </w:r>
      <w:r>
        <w:rPr>
          <w:rFonts w:ascii="Times New Roman" w:hAnsi="Times New Roman" w:cs="Times New Roman"/>
          <w:b/>
          <w:bCs/>
        </w:rPr>
        <w:t>QUINTA</w:t>
      </w:r>
      <w:r w:rsidR="00390063" w:rsidRPr="00727E69">
        <w:rPr>
          <w:rFonts w:ascii="Times New Roman" w:hAnsi="Times New Roman" w:cs="Times New Roman"/>
          <w:b/>
          <w:bCs/>
        </w:rPr>
        <w:t xml:space="preserve"> – </w:t>
      </w:r>
      <w:r w:rsidR="00C05986">
        <w:rPr>
          <w:rFonts w:ascii="Times New Roman" w:hAnsi="Times New Roman" w:cs="Times New Roman"/>
          <w:b/>
          <w:bCs/>
        </w:rPr>
        <w:t xml:space="preserve">DO </w:t>
      </w:r>
      <w:r w:rsidR="00390063" w:rsidRPr="00727E69">
        <w:rPr>
          <w:rFonts w:ascii="Times New Roman" w:hAnsi="Times New Roman" w:cs="Times New Roman"/>
          <w:b/>
          <w:bCs/>
        </w:rPr>
        <w:t>PAGAMENTO</w:t>
      </w:r>
    </w:p>
    <w:p w14:paraId="54B533EC" w14:textId="7C1227CB"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A605EB">
        <w:rPr>
          <w:rFonts w:ascii="Times New Roman" w:hAnsi="Times New Roman" w:cs="Times New Roman"/>
        </w:rPr>
        <w:t xml:space="preserve">.1 </w:t>
      </w:r>
      <w:r w:rsidR="006529A7" w:rsidRPr="006529A7">
        <w:rPr>
          <w:rFonts w:ascii="Times New Roman" w:hAnsi="Times New Roman" w:cs="Times New Roman"/>
        </w:rPr>
        <w:t xml:space="preserve">O pagamento será realizado no prazo máximo de até 30 (trinta) dias, </w:t>
      </w:r>
      <w:r w:rsidR="0008424F" w:rsidRPr="0008424F">
        <w:rPr>
          <w:rFonts w:ascii="Times New Roman" w:hAnsi="Times New Roman" w:cs="Times New Roman"/>
        </w:rPr>
        <w:t>contados do recebimento da Nota Fiscal pelo Fiscal da contratação</w:t>
      </w:r>
      <w:r w:rsidR="006529A7" w:rsidRPr="006529A7">
        <w:rPr>
          <w:rFonts w:ascii="Times New Roman" w:hAnsi="Times New Roman" w:cs="Times New Roman"/>
        </w:rPr>
        <w:t>, por meio de ordem bancária, para crédito em banco, agência e conta corrente indicados pelo contratado</w:t>
      </w:r>
      <w:r w:rsidR="002F0A0C">
        <w:rPr>
          <w:rFonts w:ascii="Times New Roman" w:hAnsi="Times New Roman" w:cs="Times New Roman"/>
        </w:rPr>
        <w:t>.</w:t>
      </w:r>
      <w:r w:rsidR="006529A7" w:rsidRPr="006529A7">
        <w:rPr>
          <w:rFonts w:ascii="Times New Roman" w:hAnsi="Times New Roman" w:cs="Times New Roman"/>
        </w:rPr>
        <w:t xml:space="preserve"> </w:t>
      </w:r>
    </w:p>
    <w:p w14:paraId="4695D846" w14:textId="53B1535F"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.2. Considera-se ocorrido o recebimento da nota fiscal no momento em que o município atestar o recebimento.</w:t>
      </w:r>
    </w:p>
    <w:p w14:paraId="7D96D2B6" w14:textId="08010880"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.3. A Nota Fiscal deverá ser obrigatoriamente acompanhada da comprovação da regularidade fiscal e trabalhista, (CNDs Federal, Trabalhista e Certificado de Regularidade do FGTS).</w:t>
      </w:r>
    </w:p>
    <w:p w14:paraId="1E1E95CB" w14:textId="32CAC5AD"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6654206" w14:textId="49B6E791"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.5. Antes de cada pagamento será realizada consulta conforme dispostos no art. 68 da Lei 14.133/21 para verificar a manutenção das condições de habilitação exigidas.</w:t>
      </w:r>
    </w:p>
    <w:p w14:paraId="45A29946" w14:textId="59A6A9F2"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.6. Será considerada data do pagamento o dia em que constar como emitida a ordem bancária para pagamento.</w:t>
      </w:r>
    </w:p>
    <w:p w14:paraId="09DEFC02" w14:textId="4C3C944B"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 xml:space="preserve">.7. Constatando-se, a situação de irregularidade da contratada, será providenciada sua notificação, por escrito, para que, no prazo de 5 (cinco) dias úteis, regularize sua situação ou, </w:t>
      </w:r>
      <w:r w:rsidR="006529A7" w:rsidRPr="006529A7">
        <w:rPr>
          <w:rFonts w:ascii="Times New Roman" w:hAnsi="Times New Roman" w:cs="Times New Roman"/>
        </w:rPr>
        <w:lastRenderedPageBreak/>
        <w:t>no mesmo prazo, apresente sua defesa. O prazo poderá ser prorrogado uma vez, por igual período, a critério da contratante.</w:t>
      </w:r>
    </w:p>
    <w:p w14:paraId="4A768994" w14:textId="079006D9"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14:paraId="4088DD17" w14:textId="703BCC27"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968B87" w14:textId="32B5B32A"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.10. Persistindo a irregularidade, a contratante deverá adotar as medidas necessárias à rescisão contratual nos autos do processo administrativo correspondente, assegurada à contratada a ampla defesa.</w:t>
      </w:r>
    </w:p>
    <w:p w14:paraId="7373A184" w14:textId="47C455C0"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.11. Havendo a efetiva execução do objeto, os pagamentos serão realizados normalmente, até que se decida pela rescisão do contrato, caso a contratada não regularize sua situação fiscal e trabalhista.</w:t>
      </w:r>
    </w:p>
    <w:p w14:paraId="36083F3D" w14:textId="5E032FAE" w:rsidR="006529A7" w:rsidRPr="006529A7" w:rsidRDefault="003B6EE8" w:rsidP="0037354E">
      <w:pPr>
        <w:spacing w:after="120"/>
        <w:ind w:left="142"/>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.11.1.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756ECB6B" w14:textId="7E2B9B02" w:rsidR="006529A7" w:rsidRPr="006529A7" w:rsidRDefault="003B6EE8" w:rsidP="006529A7">
      <w:pPr>
        <w:spacing w:after="120"/>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.12. Quando do pagamento, será efetuada a retenção tributária prevista na legislação aplicável.</w:t>
      </w:r>
    </w:p>
    <w:p w14:paraId="367EB3EB" w14:textId="4CBFA4D0" w:rsidR="006529A7" w:rsidRDefault="003B6EE8" w:rsidP="0037354E">
      <w:pPr>
        <w:spacing w:after="120"/>
        <w:ind w:left="142"/>
        <w:jc w:val="both"/>
        <w:rPr>
          <w:rFonts w:ascii="Times New Roman" w:hAnsi="Times New Roman" w:cs="Times New Roman"/>
        </w:rPr>
      </w:pPr>
      <w:r>
        <w:rPr>
          <w:rFonts w:ascii="Times New Roman" w:hAnsi="Times New Roman" w:cs="Times New Roman"/>
        </w:rPr>
        <w:t>5</w:t>
      </w:r>
      <w:r w:rsidR="006529A7" w:rsidRPr="006529A7">
        <w:rPr>
          <w:rFonts w:ascii="Times New Roman" w:hAnsi="Times New Roman" w:cs="Times New Roman"/>
        </w:rPr>
        <w:t>.12.1. A Contratada regularmente optante pelo Simples Nacional, nos termos da Lei Complementar nº 123</w:t>
      </w:r>
      <w:r w:rsidR="009F3C78">
        <w:rPr>
          <w:rFonts w:ascii="Times New Roman" w:hAnsi="Times New Roman" w:cs="Times New Roman"/>
        </w:rPr>
        <w:t>/</w:t>
      </w:r>
      <w:r w:rsidR="006529A7" w:rsidRPr="006529A7">
        <w:rPr>
          <w:rFonts w:ascii="Times New Roman" w:hAnsi="Times New Roman" w:cs="Times New Roman"/>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08C2CD" w14:textId="270435C4" w:rsidR="005250C3" w:rsidRPr="005250C3" w:rsidRDefault="005250C3" w:rsidP="005250C3">
      <w:pPr>
        <w:spacing w:after="120"/>
        <w:jc w:val="both"/>
        <w:rPr>
          <w:rFonts w:ascii="Times New Roman" w:eastAsia="Calibri" w:hAnsi="Times New Roman" w:cs="Times New Roman"/>
          <w:lang w:eastAsia="en-US"/>
        </w:rPr>
      </w:pPr>
      <w:bookmarkStart w:id="2" w:name="_Hlk164411776"/>
      <w:r>
        <w:rPr>
          <w:rFonts w:ascii="Times New Roman" w:eastAsia="Calibri" w:hAnsi="Times New Roman" w:cs="Times New Roman"/>
          <w:lang w:eastAsia="en-US"/>
        </w:rPr>
        <w:t>5</w:t>
      </w:r>
      <w:r w:rsidRPr="005250C3">
        <w:rPr>
          <w:rFonts w:ascii="Times New Roman" w:eastAsia="Calibri" w:hAnsi="Times New Roman" w:cs="Times New Roman"/>
          <w:lang w:eastAsia="en-US"/>
        </w:rPr>
        <w:t>.13. Nos casos de eventuais atrasos de pagamento, desde que o Fornecedor/Prestador de serviços não tenha concorrido, de alguma forma, para tanto, fica convencionado que a taxa de compensação financeira devida pela Administração Pública, entre a data do vencimento e o efetivo adimplemento da parcela, é calculada mediante a aplicação da seguinte fórmula:</w:t>
      </w:r>
    </w:p>
    <w:p w14:paraId="78262423"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EM = I x N x VP, sendo:</w:t>
      </w:r>
    </w:p>
    <w:p w14:paraId="6A4541AE"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EM = Encargos moratórios;</w:t>
      </w:r>
    </w:p>
    <w:p w14:paraId="7DF5B0DC"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N = Número de dias entre a data prevista para o pagamento e a do efetivo pagamento;</w:t>
      </w:r>
    </w:p>
    <w:p w14:paraId="558EE367"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VP = Valor da parcela a ser paga.</w:t>
      </w:r>
    </w:p>
    <w:p w14:paraId="65B6CD71"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I = Índice de compensação financeira = 0,00016438, assim apurado:</w:t>
      </w:r>
    </w:p>
    <w:tbl>
      <w:tblPr>
        <w:tblW w:w="8221" w:type="dxa"/>
        <w:tblCellSpacing w:w="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417"/>
        <w:gridCol w:w="5103"/>
      </w:tblGrid>
      <w:tr w:rsidR="005250C3" w:rsidRPr="005250C3" w14:paraId="2F7269BF" w14:textId="77777777" w:rsidTr="004B14E4">
        <w:trPr>
          <w:tblCellSpacing w:w="0" w:type="dxa"/>
        </w:trPr>
        <w:tc>
          <w:tcPr>
            <w:tcW w:w="1701" w:type="dxa"/>
            <w:tcBorders>
              <w:top w:val="outset" w:sz="6" w:space="0" w:color="auto"/>
              <w:left w:val="outset" w:sz="6" w:space="0" w:color="auto"/>
              <w:bottom w:val="outset" w:sz="6" w:space="0" w:color="auto"/>
              <w:right w:val="outset" w:sz="6" w:space="0" w:color="auto"/>
            </w:tcBorders>
            <w:vAlign w:val="center"/>
            <w:hideMark/>
          </w:tcPr>
          <w:p w14:paraId="30F45EE3"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I = (TX)</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9E90774"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 xml:space="preserve">I = </w:t>
            </w:r>
            <w:r w:rsidRPr="005250C3">
              <w:rPr>
                <w:rFonts w:ascii="Times New Roman" w:eastAsia="Calibri" w:hAnsi="Times New Roman" w:cs="Times New Roman"/>
                <w:u w:val="single"/>
                <w:lang w:eastAsia="en-US"/>
              </w:rPr>
              <w:t>(6 / 100)</w:t>
            </w:r>
          </w:p>
          <w:p w14:paraId="6BCFB093"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365</w:t>
            </w:r>
          </w:p>
        </w:tc>
        <w:tc>
          <w:tcPr>
            <w:tcW w:w="5103" w:type="dxa"/>
            <w:tcBorders>
              <w:top w:val="outset" w:sz="6" w:space="0" w:color="auto"/>
              <w:left w:val="outset" w:sz="6" w:space="0" w:color="auto"/>
              <w:bottom w:val="outset" w:sz="6" w:space="0" w:color="auto"/>
              <w:right w:val="outset" w:sz="6" w:space="0" w:color="auto"/>
            </w:tcBorders>
            <w:vAlign w:val="center"/>
            <w:hideMark/>
          </w:tcPr>
          <w:p w14:paraId="19B5E387"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I = 0,00016438</w:t>
            </w:r>
          </w:p>
          <w:p w14:paraId="71E669B6" w14:textId="77777777" w:rsidR="005250C3" w:rsidRPr="005250C3" w:rsidRDefault="005250C3" w:rsidP="005250C3">
            <w:pPr>
              <w:spacing w:after="120"/>
              <w:ind w:left="142"/>
              <w:jc w:val="both"/>
              <w:rPr>
                <w:rFonts w:ascii="Times New Roman" w:eastAsia="Calibri" w:hAnsi="Times New Roman" w:cs="Times New Roman"/>
                <w:lang w:eastAsia="en-US"/>
              </w:rPr>
            </w:pPr>
            <w:r w:rsidRPr="005250C3">
              <w:rPr>
                <w:rFonts w:ascii="Times New Roman" w:eastAsia="Calibri" w:hAnsi="Times New Roman" w:cs="Times New Roman"/>
                <w:lang w:eastAsia="en-US"/>
              </w:rPr>
              <w:t>TX = Percentual da taxa anual = 6%</w:t>
            </w:r>
          </w:p>
        </w:tc>
      </w:tr>
      <w:bookmarkEnd w:id="2"/>
    </w:tbl>
    <w:p w14:paraId="3603FDDF" w14:textId="77777777" w:rsidR="005250C3" w:rsidRPr="006529A7" w:rsidRDefault="005250C3" w:rsidP="005250C3">
      <w:pPr>
        <w:spacing w:after="120"/>
        <w:jc w:val="both"/>
        <w:rPr>
          <w:rFonts w:ascii="Times New Roman" w:hAnsi="Times New Roman" w:cs="Times New Roman"/>
        </w:rPr>
      </w:pPr>
    </w:p>
    <w:p w14:paraId="17D07483" w14:textId="0C171B44" w:rsidR="005A35C1" w:rsidRPr="005A35C1" w:rsidRDefault="003B6EE8" w:rsidP="00E75552">
      <w:pPr>
        <w:tabs>
          <w:tab w:val="left" w:pos="284"/>
        </w:tabs>
        <w:spacing w:after="120"/>
        <w:jc w:val="both"/>
        <w:rPr>
          <w:rFonts w:ascii="Times New Roman" w:hAnsi="Times New Roman" w:cs="Times New Roman"/>
          <w:b/>
          <w:bCs/>
        </w:rPr>
      </w:pPr>
      <w:r>
        <w:rPr>
          <w:rFonts w:ascii="Times New Roman" w:hAnsi="Times New Roman" w:cs="Times New Roman"/>
          <w:b/>
          <w:bCs/>
        </w:rPr>
        <w:t>6</w:t>
      </w:r>
      <w:r w:rsidR="005A35C1" w:rsidRPr="005A35C1">
        <w:rPr>
          <w:rFonts w:ascii="Times New Roman" w:hAnsi="Times New Roman" w:cs="Times New Roman" w:hint="eastAsia"/>
          <w:b/>
          <w:bCs/>
        </w:rPr>
        <w:t>.</w:t>
      </w:r>
      <w:r w:rsidR="005A35C1" w:rsidRPr="005A35C1">
        <w:rPr>
          <w:rFonts w:ascii="Times New Roman" w:hAnsi="Times New Roman" w:cs="Times New Roman" w:hint="eastAsia"/>
          <w:b/>
          <w:bCs/>
        </w:rPr>
        <w:tab/>
        <w:t>CLÁUSULA S</w:t>
      </w:r>
      <w:r>
        <w:rPr>
          <w:rFonts w:ascii="Times New Roman" w:hAnsi="Times New Roman" w:cs="Times New Roman"/>
          <w:b/>
          <w:bCs/>
        </w:rPr>
        <w:t>EXTA</w:t>
      </w:r>
      <w:r w:rsidR="005A35C1" w:rsidRPr="005A35C1">
        <w:rPr>
          <w:rFonts w:ascii="Times New Roman" w:hAnsi="Times New Roman" w:cs="Times New Roman" w:hint="eastAsia"/>
          <w:b/>
          <w:bCs/>
        </w:rPr>
        <w:t xml:space="preserve"> </w:t>
      </w:r>
      <w:r w:rsidR="00C05986">
        <w:rPr>
          <w:rFonts w:ascii="Times New Roman" w:hAnsi="Times New Roman" w:cs="Times New Roman"/>
          <w:b/>
          <w:bCs/>
        </w:rPr>
        <w:t>–</w:t>
      </w:r>
      <w:r w:rsidR="005A35C1" w:rsidRPr="005A35C1">
        <w:rPr>
          <w:rFonts w:ascii="Times New Roman" w:hAnsi="Times New Roman" w:cs="Times New Roman" w:hint="eastAsia"/>
          <w:b/>
          <w:bCs/>
        </w:rPr>
        <w:t xml:space="preserve"> </w:t>
      </w:r>
      <w:r w:rsidR="00C05986">
        <w:rPr>
          <w:rFonts w:ascii="Times New Roman" w:hAnsi="Times New Roman" w:cs="Times New Roman"/>
          <w:b/>
          <w:bCs/>
        </w:rPr>
        <w:t xml:space="preserve">DO </w:t>
      </w:r>
      <w:r w:rsidR="005A35C1" w:rsidRPr="005A35C1">
        <w:rPr>
          <w:rFonts w:ascii="Times New Roman" w:hAnsi="Times New Roman" w:cs="Times New Roman" w:hint="eastAsia"/>
          <w:b/>
          <w:bCs/>
        </w:rPr>
        <w:t>REAJUSTE</w:t>
      </w:r>
    </w:p>
    <w:p w14:paraId="3312873A" w14:textId="0B32D32B" w:rsidR="005A35C1" w:rsidRPr="005A35C1" w:rsidRDefault="003B6EE8" w:rsidP="00E75552">
      <w:pPr>
        <w:spacing w:after="120"/>
        <w:jc w:val="both"/>
        <w:rPr>
          <w:rFonts w:ascii="Times New Roman" w:hAnsi="Times New Roman" w:cs="Times New Roman"/>
        </w:rPr>
      </w:pPr>
      <w:r>
        <w:rPr>
          <w:rFonts w:ascii="Times New Roman" w:hAnsi="Times New Roman" w:cs="Times New Roman"/>
        </w:rPr>
        <w:lastRenderedPageBreak/>
        <w:t>6</w:t>
      </w:r>
      <w:r w:rsidR="005A35C1" w:rsidRPr="005A35C1">
        <w:rPr>
          <w:rFonts w:ascii="Times New Roman" w:hAnsi="Times New Roman" w:cs="Times New Roman" w:hint="eastAsia"/>
        </w:rPr>
        <w:t>.1.</w:t>
      </w:r>
      <w:r w:rsidR="005A35C1" w:rsidRPr="005A35C1">
        <w:rPr>
          <w:rFonts w:ascii="Times New Roman" w:hAnsi="Times New Roman" w:cs="Times New Roman" w:hint="eastAsia"/>
        </w:rPr>
        <w:tab/>
        <w:t>Os preços inicialmente contratados são fixos e irreajustáveis no prazo de um ano contado da data d</w:t>
      </w:r>
      <w:r w:rsidR="005A35C1">
        <w:rPr>
          <w:rFonts w:ascii="Times New Roman" w:hAnsi="Times New Roman" w:cs="Times New Roman"/>
        </w:rPr>
        <w:t>a</w:t>
      </w:r>
      <w:r w:rsidR="005A35C1" w:rsidRPr="005A35C1">
        <w:rPr>
          <w:rFonts w:ascii="Times New Roman" w:hAnsi="Times New Roman" w:cs="Times New Roman" w:hint="eastAsia"/>
        </w:rPr>
        <w:t xml:space="preserve"> </w:t>
      </w:r>
      <w:r w:rsidR="005A35C1">
        <w:rPr>
          <w:rFonts w:ascii="Times New Roman" w:hAnsi="Times New Roman" w:cs="Times New Roman"/>
        </w:rPr>
        <w:t>proposta</w:t>
      </w:r>
      <w:r w:rsidR="005A35C1" w:rsidRPr="005A35C1">
        <w:rPr>
          <w:rFonts w:ascii="Times New Roman" w:hAnsi="Times New Roman" w:cs="Times New Roman" w:hint="eastAsia"/>
        </w:rPr>
        <w:t>, em __/__/__ (DD/MM/AAAA).</w:t>
      </w:r>
    </w:p>
    <w:p w14:paraId="78CE505D" w14:textId="09174B64" w:rsidR="00446C1F" w:rsidRDefault="003B6EE8" w:rsidP="00E75552">
      <w:pPr>
        <w:spacing w:after="120"/>
        <w:jc w:val="both"/>
        <w:rPr>
          <w:rFonts w:ascii="Times New Roman" w:hAnsi="Times New Roman" w:cs="Times New Roman"/>
        </w:rPr>
      </w:pPr>
      <w:r>
        <w:rPr>
          <w:rFonts w:ascii="Times New Roman" w:hAnsi="Times New Roman" w:cs="Times New Roman"/>
        </w:rPr>
        <w:t>6</w:t>
      </w:r>
      <w:r w:rsidR="005A35C1" w:rsidRPr="005A35C1">
        <w:rPr>
          <w:rFonts w:ascii="Times New Roman" w:hAnsi="Times New Roman" w:cs="Times New Roman" w:hint="eastAsia"/>
        </w:rPr>
        <w:t>.2.</w:t>
      </w:r>
      <w:r w:rsidR="005A35C1" w:rsidRPr="005A35C1">
        <w:rPr>
          <w:rFonts w:ascii="Times New Roman" w:hAnsi="Times New Roman" w:cs="Times New Roman" w:hint="eastAsia"/>
        </w:rPr>
        <w:tab/>
        <w:t xml:space="preserve">Após o interregno de um ano, e independentemente de pedido do contratado, os preços iniciais serão reajustados, mediante a aplicação, pelo contratante, do </w:t>
      </w:r>
      <w:r w:rsidR="005A35C1" w:rsidRPr="00441061">
        <w:rPr>
          <w:rFonts w:ascii="Times New Roman" w:hAnsi="Times New Roman" w:cs="Times New Roman" w:hint="eastAsia"/>
          <w:highlight w:val="yellow"/>
        </w:rPr>
        <w:t xml:space="preserve">Índice </w:t>
      </w:r>
      <w:r w:rsidR="00441061">
        <w:rPr>
          <w:rFonts w:ascii="Times New Roman" w:hAnsi="Times New Roman" w:cs="Times New Roman"/>
          <w:highlight w:val="yellow"/>
        </w:rPr>
        <w:t xml:space="preserve">xxxxxxxxxxxxxxxxxxxxx </w:t>
      </w:r>
      <w:r w:rsidR="00441061" w:rsidRPr="00441061">
        <w:rPr>
          <w:rFonts w:ascii="Times New Roman" w:hAnsi="Times New Roman" w:cs="Times New Roman"/>
          <w:i/>
          <w:highlight w:val="yellow"/>
        </w:rPr>
        <w:t>(indicar o índice a ser adotado)</w:t>
      </w:r>
      <w:r w:rsidR="005A35C1" w:rsidRPr="005A35C1">
        <w:rPr>
          <w:rFonts w:ascii="Times New Roman" w:hAnsi="Times New Roman" w:cs="Times New Roman" w:hint="eastAsia"/>
        </w:rPr>
        <w:t>, exclusivamente para as obrigações iniciadas e concluídas após a ocorrência da anualidade.</w:t>
      </w:r>
    </w:p>
    <w:p w14:paraId="6CC182E7" w14:textId="5C6F9467" w:rsidR="00446C1F" w:rsidRPr="00446C1F" w:rsidRDefault="003B6EE8" w:rsidP="00E75552">
      <w:pPr>
        <w:spacing w:after="120"/>
        <w:jc w:val="both"/>
        <w:rPr>
          <w:rFonts w:ascii="Times New Roman" w:hAnsi="Times New Roman" w:cs="Times New Roman"/>
        </w:rPr>
      </w:pPr>
      <w:r>
        <w:rPr>
          <w:rFonts w:ascii="Times New Roman" w:hAnsi="Times New Roman" w:cs="Times New Roman"/>
        </w:rPr>
        <w:t>6</w:t>
      </w:r>
      <w:r w:rsidR="00446C1F" w:rsidRPr="00446C1F">
        <w:rPr>
          <w:rFonts w:ascii="Times New Roman" w:hAnsi="Times New Roman" w:cs="Times New Roman" w:hint="eastAsia"/>
        </w:rPr>
        <w:t>.</w:t>
      </w:r>
      <w:r w:rsidR="00446C1F">
        <w:rPr>
          <w:rFonts w:ascii="Times New Roman" w:hAnsi="Times New Roman" w:cs="Times New Roman"/>
        </w:rPr>
        <w:t>3</w:t>
      </w:r>
      <w:r w:rsidR="00446C1F" w:rsidRPr="00446C1F">
        <w:rPr>
          <w:rFonts w:ascii="Times New Roman" w:hAnsi="Times New Roman" w:cs="Times New Roman" w:hint="eastAsia"/>
        </w:rPr>
        <w:t>.</w:t>
      </w:r>
      <w:r w:rsidR="00446C1F" w:rsidRPr="00446C1F">
        <w:rPr>
          <w:rFonts w:ascii="Times New Roman" w:hAnsi="Times New Roman" w:cs="Times New Roman" w:hint="eastAsia"/>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6C7B640" w14:textId="06C7B204" w:rsidR="00446C1F" w:rsidRPr="00446C1F" w:rsidRDefault="003B6EE8" w:rsidP="00E75552">
      <w:pPr>
        <w:spacing w:after="120"/>
        <w:jc w:val="both"/>
        <w:rPr>
          <w:rFonts w:ascii="Times New Roman" w:hAnsi="Times New Roman" w:cs="Times New Roman"/>
        </w:rPr>
      </w:pPr>
      <w:r>
        <w:rPr>
          <w:rFonts w:ascii="Times New Roman" w:hAnsi="Times New Roman" w:cs="Times New Roman"/>
        </w:rPr>
        <w:t>6</w:t>
      </w:r>
      <w:r w:rsidR="00446C1F" w:rsidRPr="00446C1F">
        <w:rPr>
          <w:rFonts w:ascii="Times New Roman" w:hAnsi="Times New Roman" w:cs="Times New Roman" w:hint="eastAsia"/>
        </w:rPr>
        <w:t>.</w:t>
      </w:r>
      <w:r w:rsidR="00446C1F">
        <w:rPr>
          <w:rFonts w:ascii="Times New Roman" w:hAnsi="Times New Roman" w:cs="Times New Roman"/>
        </w:rPr>
        <w:t>4</w:t>
      </w:r>
      <w:r w:rsidR="00446C1F" w:rsidRPr="00446C1F">
        <w:rPr>
          <w:rFonts w:ascii="Times New Roman" w:hAnsi="Times New Roman" w:cs="Times New Roman" w:hint="eastAsia"/>
        </w:rPr>
        <w:t>.</w:t>
      </w:r>
      <w:r w:rsidR="00446C1F" w:rsidRPr="00446C1F">
        <w:rPr>
          <w:rFonts w:ascii="Times New Roman" w:hAnsi="Times New Roman" w:cs="Times New Roman" w:hint="eastAsia"/>
        </w:rPr>
        <w:tab/>
        <w:t>Nas aferições finais, o(s) índice(s) utilizado(s) para reajuste será(ão), obrigatoriamente, o(s) definitivo(s).</w:t>
      </w:r>
    </w:p>
    <w:p w14:paraId="46A7A977" w14:textId="763FE89D" w:rsidR="00446C1F" w:rsidRPr="00446C1F" w:rsidRDefault="003B6EE8" w:rsidP="00E75552">
      <w:pPr>
        <w:spacing w:after="120"/>
        <w:jc w:val="both"/>
        <w:rPr>
          <w:rFonts w:ascii="Times New Roman" w:hAnsi="Times New Roman" w:cs="Times New Roman"/>
        </w:rPr>
      </w:pPr>
      <w:r>
        <w:rPr>
          <w:rFonts w:ascii="Times New Roman" w:hAnsi="Times New Roman" w:cs="Times New Roman"/>
        </w:rPr>
        <w:t>6</w:t>
      </w:r>
      <w:r w:rsidR="00446C1F" w:rsidRPr="00446C1F">
        <w:rPr>
          <w:rFonts w:ascii="Times New Roman" w:hAnsi="Times New Roman" w:cs="Times New Roman" w:hint="eastAsia"/>
        </w:rPr>
        <w:t>.</w:t>
      </w:r>
      <w:r w:rsidR="00446C1F">
        <w:rPr>
          <w:rFonts w:ascii="Times New Roman" w:hAnsi="Times New Roman" w:cs="Times New Roman"/>
        </w:rPr>
        <w:t>5</w:t>
      </w:r>
      <w:r w:rsidR="00446C1F" w:rsidRPr="00446C1F">
        <w:rPr>
          <w:rFonts w:ascii="Times New Roman" w:hAnsi="Times New Roman" w:cs="Times New Roman" w:hint="eastAsia"/>
        </w:rPr>
        <w:t>.</w:t>
      </w:r>
      <w:r w:rsidR="00446C1F" w:rsidRPr="00446C1F">
        <w:rPr>
          <w:rFonts w:ascii="Times New Roman" w:hAnsi="Times New Roman" w:cs="Times New Roman" w:hint="eastAsia"/>
        </w:rPr>
        <w:tab/>
        <w:t>Caso o(s) índice(s) estabelecido(s) para reajustamento venha(m) a ser extinto(s) ou de qualquer forma não possa(m) mais ser utilizado(s), será(ão) adotado(s), em substituição, o(s) que vier(em) a ser determinado(s) pela legislação então em vigor.</w:t>
      </w:r>
    </w:p>
    <w:p w14:paraId="291D0982" w14:textId="01F6E79E" w:rsidR="00446C1F" w:rsidRPr="00446C1F" w:rsidRDefault="003B6EE8" w:rsidP="00E75552">
      <w:pPr>
        <w:spacing w:after="120"/>
        <w:jc w:val="both"/>
        <w:rPr>
          <w:rFonts w:ascii="Times New Roman" w:hAnsi="Times New Roman" w:cs="Times New Roman"/>
        </w:rPr>
      </w:pPr>
      <w:r>
        <w:rPr>
          <w:rFonts w:ascii="Times New Roman" w:hAnsi="Times New Roman" w:cs="Times New Roman"/>
        </w:rPr>
        <w:t>6</w:t>
      </w:r>
      <w:r w:rsidR="00446C1F" w:rsidRPr="00446C1F">
        <w:rPr>
          <w:rFonts w:ascii="Times New Roman" w:hAnsi="Times New Roman" w:cs="Times New Roman" w:hint="eastAsia"/>
        </w:rPr>
        <w:t>.</w:t>
      </w:r>
      <w:r w:rsidR="00446C1F">
        <w:rPr>
          <w:rFonts w:ascii="Times New Roman" w:hAnsi="Times New Roman" w:cs="Times New Roman"/>
        </w:rPr>
        <w:t>6</w:t>
      </w:r>
      <w:r w:rsidR="00446C1F" w:rsidRPr="00446C1F">
        <w:rPr>
          <w:rFonts w:ascii="Times New Roman" w:hAnsi="Times New Roman" w:cs="Times New Roman" w:hint="eastAsia"/>
        </w:rPr>
        <w:t>.</w:t>
      </w:r>
      <w:r w:rsidR="00446C1F" w:rsidRPr="00446C1F">
        <w:rPr>
          <w:rFonts w:ascii="Times New Roman" w:hAnsi="Times New Roman" w:cs="Times New Roman" w:hint="eastAsia"/>
        </w:rPr>
        <w:tab/>
        <w:t xml:space="preserve">Na ausência de previsão legal quanto ao índice substituto, as partes elegerão novo índice oficial, para reajustamento do preço do valor remanescente, por meio de termo aditivo. </w:t>
      </w:r>
    </w:p>
    <w:p w14:paraId="6E7791A3" w14:textId="0A987BB7" w:rsidR="006F7F94" w:rsidRDefault="003B6EE8" w:rsidP="006F7F94">
      <w:pPr>
        <w:spacing w:after="120"/>
        <w:jc w:val="both"/>
        <w:rPr>
          <w:rFonts w:ascii="Times New Roman" w:hAnsi="Times New Roman" w:cs="Times New Roman"/>
        </w:rPr>
      </w:pPr>
      <w:r>
        <w:rPr>
          <w:rFonts w:ascii="Times New Roman" w:hAnsi="Times New Roman" w:cs="Times New Roman"/>
        </w:rPr>
        <w:t>6</w:t>
      </w:r>
      <w:r w:rsidR="00446C1F" w:rsidRPr="00446C1F">
        <w:rPr>
          <w:rFonts w:ascii="Times New Roman" w:hAnsi="Times New Roman" w:cs="Times New Roman" w:hint="eastAsia"/>
        </w:rPr>
        <w:t>.</w:t>
      </w:r>
      <w:r w:rsidR="00446C1F">
        <w:rPr>
          <w:rFonts w:ascii="Times New Roman" w:hAnsi="Times New Roman" w:cs="Times New Roman"/>
        </w:rPr>
        <w:t>7</w:t>
      </w:r>
      <w:r w:rsidR="00446C1F" w:rsidRPr="00446C1F">
        <w:rPr>
          <w:rFonts w:ascii="Times New Roman" w:hAnsi="Times New Roman" w:cs="Times New Roman" w:hint="eastAsia"/>
        </w:rPr>
        <w:t>.</w:t>
      </w:r>
      <w:r w:rsidR="00446C1F" w:rsidRPr="00446C1F">
        <w:rPr>
          <w:rFonts w:ascii="Times New Roman" w:hAnsi="Times New Roman" w:cs="Times New Roman" w:hint="eastAsia"/>
        </w:rPr>
        <w:tab/>
        <w:t>O reajuste será realizado por apostilamento.</w:t>
      </w:r>
    </w:p>
    <w:p w14:paraId="09F3900A" w14:textId="6839B561" w:rsidR="00390063" w:rsidRPr="006F7F94" w:rsidRDefault="003B6EE8" w:rsidP="006F7F94">
      <w:pPr>
        <w:spacing w:after="120"/>
        <w:jc w:val="both"/>
        <w:rPr>
          <w:rFonts w:ascii="Times New Roman" w:hAnsi="Times New Roman" w:cs="Times New Roman"/>
          <w:b/>
          <w:bCs/>
        </w:rPr>
      </w:pPr>
      <w:r>
        <w:rPr>
          <w:rFonts w:ascii="Times New Roman" w:hAnsi="Times New Roman" w:cs="Times New Roman"/>
          <w:b/>
          <w:bCs/>
          <w:iCs/>
        </w:rPr>
        <w:t>7</w:t>
      </w:r>
      <w:r w:rsidR="001917A9" w:rsidRPr="006F7F94">
        <w:rPr>
          <w:rFonts w:ascii="Times New Roman" w:hAnsi="Times New Roman" w:cs="Times New Roman"/>
          <w:b/>
          <w:bCs/>
          <w:iCs/>
        </w:rPr>
        <w:t xml:space="preserve">. </w:t>
      </w:r>
      <w:r w:rsidR="00390063" w:rsidRPr="006F7F94">
        <w:rPr>
          <w:rFonts w:ascii="Times New Roman" w:hAnsi="Times New Roman" w:cs="Times New Roman"/>
          <w:b/>
          <w:bCs/>
          <w:iCs/>
        </w:rPr>
        <w:t xml:space="preserve">CLÁUSULA </w:t>
      </w:r>
      <w:r>
        <w:rPr>
          <w:rFonts w:ascii="Times New Roman" w:hAnsi="Times New Roman" w:cs="Times New Roman"/>
          <w:b/>
          <w:bCs/>
          <w:iCs/>
        </w:rPr>
        <w:t>SÉTIMA</w:t>
      </w:r>
      <w:r w:rsidR="00390063" w:rsidRPr="006F7F94">
        <w:rPr>
          <w:rFonts w:ascii="Times New Roman" w:hAnsi="Times New Roman" w:cs="Times New Roman"/>
          <w:b/>
          <w:bCs/>
          <w:iCs/>
        </w:rPr>
        <w:t xml:space="preserve"> – </w:t>
      </w:r>
      <w:r w:rsidR="00C05986" w:rsidRPr="006F7F94">
        <w:rPr>
          <w:rFonts w:ascii="Times New Roman" w:hAnsi="Times New Roman" w:cs="Times New Roman"/>
          <w:b/>
          <w:bCs/>
          <w:iCs/>
        </w:rPr>
        <w:t xml:space="preserve">DA </w:t>
      </w:r>
      <w:r w:rsidR="00390063" w:rsidRPr="006F7F94">
        <w:rPr>
          <w:rFonts w:ascii="Times New Roman" w:hAnsi="Times New Roman" w:cs="Times New Roman"/>
          <w:b/>
          <w:bCs/>
          <w:iCs/>
        </w:rPr>
        <w:t>GARANTIA DE EXECUÇÃO</w:t>
      </w:r>
    </w:p>
    <w:p w14:paraId="5FE98FEB" w14:textId="05564360" w:rsidR="00390063" w:rsidRDefault="003B6EE8" w:rsidP="00E75552">
      <w:pPr>
        <w:spacing w:after="120"/>
        <w:jc w:val="both"/>
        <w:rPr>
          <w:rFonts w:ascii="Times New Roman" w:hAnsi="Times New Roman" w:cs="Times New Roman"/>
        </w:rPr>
      </w:pPr>
      <w:r>
        <w:rPr>
          <w:rFonts w:ascii="Times New Roman" w:hAnsi="Times New Roman" w:cs="Times New Roman"/>
        </w:rPr>
        <w:t>7</w:t>
      </w:r>
      <w:r w:rsidR="00EA4F92">
        <w:rPr>
          <w:rFonts w:ascii="Times New Roman" w:hAnsi="Times New Roman" w:cs="Times New Roman"/>
        </w:rPr>
        <w:t xml:space="preserve">.1. </w:t>
      </w:r>
      <w:r w:rsidR="00390063" w:rsidRPr="000A3CAA">
        <w:rPr>
          <w:rFonts w:ascii="Times New Roman" w:hAnsi="Times New Roman" w:cs="Times New Roman"/>
        </w:rPr>
        <w:t>Não haverá exigência de garantia de execução para a presente contratação.</w:t>
      </w:r>
    </w:p>
    <w:p w14:paraId="633431E1" w14:textId="5364BF43" w:rsidR="008A1BE9" w:rsidRPr="008A1BE9" w:rsidRDefault="003B6EE8" w:rsidP="00E75552">
      <w:pPr>
        <w:spacing w:after="120"/>
        <w:jc w:val="both"/>
        <w:rPr>
          <w:rFonts w:ascii="Times New Roman" w:hAnsi="Times New Roman" w:cs="Times New Roman"/>
          <w:b/>
        </w:rPr>
      </w:pPr>
      <w:r>
        <w:rPr>
          <w:rFonts w:ascii="Times New Roman" w:hAnsi="Times New Roman" w:cs="Times New Roman"/>
          <w:b/>
        </w:rPr>
        <w:t>8</w:t>
      </w:r>
      <w:r w:rsidR="008A1BE9" w:rsidRPr="008A1BE9">
        <w:rPr>
          <w:rFonts w:ascii="Times New Roman" w:hAnsi="Times New Roman" w:cs="Times New Roman"/>
          <w:b/>
        </w:rPr>
        <w:t xml:space="preserve">. </w:t>
      </w:r>
      <w:r w:rsidR="00D91188" w:rsidRPr="00D91188">
        <w:rPr>
          <w:rFonts w:ascii="Times New Roman" w:hAnsi="Times New Roman" w:cs="Times New Roman" w:hint="eastAsia"/>
          <w:b/>
          <w:bCs/>
        </w:rPr>
        <w:t xml:space="preserve">CLÁUSULA </w:t>
      </w:r>
      <w:r>
        <w:rPr>
          <w:rFonts w:ascii="Times New Roman" w:hAnsi="Times New Roman" w:cs="Times New Roman"/>
          <w:b/>
          <w:bCs/>
        </w:rPr>
        <w:t>OITAVA</w:t>
      </w:r>
      <w:r w:rsidR="00D91188" w:rsidRPr="00D91188">
        <w:rPr>
          <w:rFonts w:ascii="Times New Roman" w:hAnsi="Times New Roman" w:cs="Times New Roman" w:hint="eastAsia"/>
          <w:b/>
          <w:bCs/>
        </w:rPr>
        <w:t xml:space="preserve"> </w:t>
      </w:r>
      <w:r w:rsidR="00C05986">
        <w:rPr>
          <w:rFonts w:ascii="Times New Roman" w:hAnsi="Times New Roman" w:cs="Times New Roman"/>
          <w:b/>
          <w:bCs/>
        </w:rPr>
        <w:t xml:space="preserve">- </w:t>
      </w:r>
      <w:r w:rsidR="008A1BE9" w:rsidRPr="008A1BE9">
        <w:rPr>
          <w:rFonts w:ascii="Times New Roman" w:hAnsi="Times New Roman" w:cs="Times New Roman"/>
          <w:b/>
        </w:rPr>
        <w:t>DA SUBCONTRATAÇÃO</w:t>
      </w:r>
    </w:p>
    <w:p w14:paraId="646A7175" w14:textId="352E37D0" w:rsidR="008A1BE9" w:rsidRPr="008A1BE9" w:rsidRDefault="003B6EE8" w:rsidP="00E75552">
      <w:pPr>
        <w:spacing w:after="120"/>
        <w:jc w:val="both"/>
        <w:rPr>
          <w:rFonts w:ascii="Times New Roman" w:hAnsi="Times New Roman" w:cs="Times New Roman"/>
        </w:rPr>
      </w:pPr>
      <w:r>
        <w:rPr>
          <w:rFonts w:ascii="Times New Roman" w:hAnsi="Times New Roman" w:cs="Times New Roman"/>
        </w:rPr>
        <w:t>8</w:t>
      </w:r>
      <w:r w:rsidR="008A1BE9" w:rsidRPr="008A1BE9">
        <w:rPr>
          <w:rFonts w:ascii="Times New Roman" w:hAnsi="Times New Roman" w:cs="Times New Roman"/>
        </w:rPr>
        <w:t>.1. Não será admitido a subcontratação total ou parcial do objeto, pela contratada a outra empresa, a cessão ou transferência total ou parcial do objeto contratado, sob pena de rescisão do Contrato e aplicação de multas e sanções cabíveis, conforme legislação vigente.</w:t>
      </w:r>
    </w:p>
    <w:p w14:paraId="20327D9A" w14:textId="63D2FA53" w:rsidR="00912543" w:rsidRPr="005824CD" w:rsidRDefault="003B6EE8" w:rsidP="00E75552">
      <w:pPr>
        <w:spacing w:after="120"/>
        <w:jc w:val="both"/>
        <w:rPr>
          <w:rFonts w:ascii="Times New Roman" w:hAnsi="Times New Roman" w:cs="Times New Roman"/>
          <w:b/>
          <w:bCs/>
        </w:rPr>
      </w:pPr>
      <w:r>
        <w:rPr>
          <w:rFonts w:ascii="Times New Roman" w:hAnsi="Times New Roman" w:cs="Times New Roman"/>
          <w:b/>
          <w:bCs/>
        </w:rPr>
        <w:t>9</w:t>
      </w:r>
      <w:r w:rsidR="005824CD" w:rsidRPr="005824CD">
        <w:rPr>
          <w:rFonts w:ascii="Times New Roman" w:hAnsi="Times New Roman" w:cs="Times New Roman"/>
          <w:b/>
          <w:bCs/>
        </w:rPr>
        <w:t xml:space="preserve">. </w:t>
      </w:r>
      <w:r w:rsidR="00912543" w:rsidRPr="005824CD">
        <w:rPr>
          <w:rFonts w:ascii="Times New Roman" w:hAnsi="Times New Roman" w:cs="Times New Roman" w:hint="eastAsia"/>
          <w:b/>
          <w:bCs/>
        </w:rPr>
        <w:t xml:space="preserve">CLÁUSULA </w:t>
      </w:r>
      <w:r>
        <w:rPr>
          <w:rFonts w:ascii="Times New Roman" w:hAnsi="Times New Roman" w:cs="Times New Roman"/>
          <w:b/>
          <w:bCs/>
        </w:rPr>
        <w:t>NONA</w:t>
      </w:r>
      <w:r w:rsidR="00912543" w:rsidRPr="005824CD">
        <w:rPr>
          <w:rFonts w:ascii="Times New Roman" w:hAnsi="Times New Roman" w:cs="Times New Roman" w:hint="eastAsia"/>
          <w:b/>
          <w:bCs/>
        </w:rPr>
        <w:t xml:space="preserve"> </w:t>
      </w:r>
      <w:r w:rsidR="00912543" w:rsidRPr="005824CD">
        <w:rPr>
          <w:rFonts w:ascii="Times New Roman" w:hAnsi="Times New Roman" w:cs="Times New Roman" w:hint="eastAsia"/>
          <w:b/>
          <w:bCs/>
        </w:rPr>
        <w:t>–</w:t>
      </w:r>
      <w:r w:rsidR="00912543" w:rsidRPr="005824CD">
        <w:rPr>
          <w:rFonts w:ascii="Times New Roman" w:hAnsi="Times New Roman" w:cs="Times New Roman" w:hint="eastAsia"/>
          <w:b/>
          <w:bCs/>
        </w:rPr>
        <w:t xml:space="preserve"> </w:t>
      </w:r>
      <w:r w:rsidR="0077156E" w:rsidRPr="00AC6FDD">
        <w:rPr>
          <w:rFonts w:ascii="Times New Roman" w:hAnsi="Times New Roman" w:cs="Times New Roman"/>
          <w:b/>
          <w:bCs/>
          <w:highlight w:val="yellow"/>
        </w:rPr>
        <w:t xml:space="preserve">DA </w:t>
      </w:r>
      <w:r w:rsidR="00AC6FDD" w:rsidRPr="00AC6FDD">
        <w:rPr>
          <w:rFonts w:ascii="Times New Roman" w:hAnsi="Times New Roman" w:cs="Times New Roman"/>
          <w:b/>
          <w:bCs/>
          <w:highlight w:val="yellow"/>
        </w:rPr>
        <w:t>EXECUÇÃO E/OU FORMA DE FORNECIMENTO</w:t>
      </w:r>
      <w:r w:rsidR="00F856DC">
        <w:rPr>
          <w:rFonts w:ascii="Times New Roman" w:hAnsi="Times New Roman" w:cs="Times New Roman"/>
          <w:b/>
          <w:bCs/>
        </w:rPr>
        <w:t xml:space="preserve"> E RECEBIMENTO</w:t>
      </w:r>
    </w:p>
    <w:p w14:paraId="340063CF" w14:textId="55EE7154" w:rsidR="0041697C" w:rsidRDefault="003B6EE8" w:rsidP="00E75552">
      <w:pPr>
        <w:spacing w:after="120"/>
        <w:jc w:val="both"/>
        <w:rPr>
          <w:rFonts w:ascii="Times New Roman" w:hAnsi="Times New Roman" w:cs="Times New Roman"/>
        </w:rPr>
      </w:pPr>
      <w:r>
        <w:rPr>
          <w:rFonts w:ascii="Times New Roman" w:hAnsi="Times New Roman" w:cs="Times New Roman"/>
        </w:rPr>
        <w:t>9</w:t>
      </w:r>
      <w:r w:rsidR="00912543" w:rsidRPr="00912543">
        <w:rPr>
          <w:rFonts w:ascii="Times New Roman" w:hAnsi="Times New Roman" w:cs="Times New Roman" w:hint="eastAsia"/>
        </w:rPr>
        <w:t>.</w:t>
      </w:r>
      <w:r w:rsidR="0041697C">
        <w:rPr>
          <w:rFonts w:ascii="Times New Roman" w:hAnsi="Times New Roman" w:cs="Times New Roman"/>
        </w:rPr>
        <w:t>1</w:t>
      </w:r>
      <w:r w:rsidR="00912543" w:rsidRPr="00912543">
        <w:rPr>
          <w:rFonts w:ascii="Times New Roman" w:hAnsi="Times New Roman" w:cs="Times New Roman" w:hint="eastAsia"/>
        </w:rPr>
        <w:t>.</w:t>
      </w:r>
      <w:r w:rsidR="00912543" w:rsidRPr="00912543">
        <w:rPr>
          <w:rFonts w:ascii="Times New Roman" w:hAnsi="Times New Roman" w:cs="Times New Roman" w:hint="eastAsia"/>
        </w:rPr>
        <w:tab/>
        <w:t xml:space="preserve">A </w:t>
      </w:r>
      <w:r w:rsidR="009C7198" w:rsidRPr="0092597D">
        <w:rPr>
          <w:rFonts w:ascii="Times New Roman" w:hAnsi="Times New Roman" w:cs="Times New Roman"/>
          <w:highlight w:val="yellow"/>
        </w:rPr>
        <w:t>C</w:t>
      </w:r>
      <w:r w:rsidR="00912543" w:rsidRPr="0092597D">
        <w:rPr>
          <w:rFonts w:ascii="Times New Roman" w:hAnsi="Times New Roman" w:cs="Times New Roman" w:hint="eastAsia"/>
          <w:highlight w:val="yellow"/>
        </w:rPr>
        <w:t xml:space="preserve">ontratada deverá </w:t>
      </w:r>
      <w:r w:rsidR="008257B9" w:rsidRPr="0092597D">
        <w:rPr>
          <w:rFonts w:ascii="Times New Roman" w:hAnsi="Times New Roman" w:cs="Times New Roman"/>
          <w:highlight w:val="yellow"/>
        </w:rPr>
        <w:t>executar</w:t>
      </w:r>
      <w:r w:rsidR="00B83216">
        <w:rPr>
          <w:rFonts w:ascii="Times New Roman" w:hAnsi="Times New Roman" w:cs="Times New Roman"/>
          <w:highlight w:val="yellow"/>
        </w:rPr>
        <w:t>/fornecer</w:t>
      </w:r>
      <w:r w:rsidR="008257B9" w:rsidRPr="0092597D">
        <w:rPr>
          <w:rFonts w:ascii="Times New Roman" w:hAnsi="Times New Roman" w:cs="Times New Roman"/>
          <w:highlight w:val="yellow"/>
        </w:rPr>
        <w:t xml:space="preserve"> o objeto </w:t>
      </w:r>
      <w:r w:rsidR="00912543" w:rsidRPr="0092597D">
        <w:rPr>
          <w:rFonts w:ascii="Times New Roman" w:hAnsi="Times New Roman" w:cs="Times New Roman" w:hint="eastAsia"/>
          <w:highlight w:val="yellow"/>
        </w:rPr>
        <w:t xml:space="preserve">no prazo máximo de </w:t>
      </w:r>
      <w:r w:rsidR="00AB6657" w:rsidRPr="0092597D">
        <w:rPr>
          <w:rFonts w:ascii="Times New Roman" w:hAnsi="Times New Roman" w:cs="Times New Roman"/>
          <w:highlight w:val="yellow"/>
        </w:rPr>
        <w:t>xx (XXXXXXXXXXXXXXXXXX</w:t>
      </w:r>
      <w:r w:rsidR="00AB6657">
        <w:rPr>
          <w:rFonts w:ascii="Times New Roman" w:hAnsi="Times New Roman" w:cs="Times New Roman"/>
        </w:rPr>
        <w:t>)</w:t>
      </w:r>
      <w:r w:rsidR="00912543" w:rsidRPr="00912543">
        <w:rPr>
          <w:rFonts w:ascii="Times New Roman" w:hAnsi="Times New Roman" w:cs="Times New Roman" w:hint="eastAsia"/>
        </w:rPr>
        <w:t xml:space="preserve"> dias</w:t>
      </w:r>
      <w:r w:rsidR="00AB6657">
        <w:rPr>
          <w:rFonts w:ascii="Times New Roman" w:hAnsi="Times New Roman" w:cs="Times New Roman"/>
        </w:rPr>
        <w:t>/meses</w:t>
      </w:r>
      <w:r w:rsidR="00912543" w:rsidRPr="00912543">
        <w:rPr>
          <w:rFonts w:ascii="Times New Roman" w:hAnsi="Times New Roman" w:cs="Times New Roman" w:hint="eastAsia"/>
        </w:rPr>
        <w:t xml:space="preserve">, após </w:t>
      </w:r>
      <w:r w:rsidR="0041697C">
        <w:rPr>
          <w:rFonts w:ascii="Times New Roman" w:hAnsi="Times New Roman" w:cs="Times New Roman"/>
        </w:rPr>
        <w:t>assinatura deste termo.</w:t>
      </w:r>
    </w:p>
    <w:p w14:paraId="293E00C8" w14:textId="7DAA65C6" w:rsidR="00912543" w:rsidRPr="00912543" w:rsidRDefault="003B6EE8" w:rsidP="00E75552">
      <w:pPr>
        <w:spacing w:after="120"/>
        <w:jc w:val="both"/>
        <w:rPr>
          <w:rFonts w:ascii="Times New Roman" w:hAnsi="Times New Roman" w:cs="Times New Roman"/>
        </w:rPr>
      </w:pPr>
      <w:r>
        <w:rPr>
          <w:rFonts w:ascii="Times New Roman" w:hAnsi="Times New Roman" w:cs="Times New Roman"/>
        </w:rPr>
        <w:t>9</w:t>
      </w:r>
      <w:r w:rsidR="0041697C">
        <w:rPr>
          <w:rFonts w:ascii="Times New Roman" w:hAnsi="Times New Roman" w:cs="Times New Roman"/>
        </w:rPr>
        <w:t xml:space="preserve">.2. </w:t>
      </w:r>
      <w:r w:rsidR="00912543" w:rsidRPr="00912543">
        <w:rPr>
          <w:rFonts w:ascii="Times New Roman" w:hAnsi="Times New Roman" w:cs="Times New Roman" w:hint="eastAsia"/>
        </w:rPr>
        <w:t>Todas as despesas relacionadas com a prestação dos serviços, incluindo despesas com equipamentos, materiais e ferramentas necessárias; transporte, alimentação e hospedagem de colaboradores; bem como outras que se fizerem necessárias ao adimplemento dos serviços serão por conta da proponente vencedora, despesas essas previstas e/ou computadas na proposta;</w:t>
      </w:r>
    </w:p>
    <w:p w14:paraId="4AB0B98B" w14:textId="49B57F59" w:rsidR="00912543" w:rsidRPr="00912543" w:rsidRDefault="003B6EE8" w:rsidP="00E75552">
      <w:pPr>
        <w:spacing w:after="120"/>
        <w:jc w:val="both"/>
        <w:rPr>
          <w:rFonts w:ascii="Times New Roman" w:hAnsi="Times New Roman" w:cs="Times New Roman"/>
        </w:rPr>
      </w:pPr>
      <w:r>
        <w:rPr>
          <w:rFonts w:ascii="Times New Roman" w:hAnsi="Times New Roman" w:cs="Times New Roman"/>
        </w:rPr>
        <w:t>9</w:t>
      </w:r>
      <w:r w:rsidR="0041697C">
        <w:rPr>
          <w:rFonts w:ascii="Times New Roman" w:hAnsi="Times New Roman" w:cs="Times New Roman"/>
        </w:rPr>
        <w:t xml:space="preserve">.3. </w:t>
      </w:r>
      <w:r w:rsidR="00912543" w:rsidRPr="00912543">
        <w:rPr>
          <w:rFonts w:ascii="Times New Roman" w:hAnsi="Times New Roman" w:cs="Times New Roman" w:hint="eastAsia"/>
        </w:rPr>
        <w:t xml:space="preserve">O recebimento definitivo do objeto, não exime o fornecedor de ser responsabilizado, dentro das penalidades previstas na Lei </w:t>
      </w:r>
      <w:r w:rsidR="0041697C">
        <w:rPr>
          <w:rFonts w:ascii="Times New Roman" w:hAnsi="Times New Roman" w:cs="Times New Roman"/>
        </w:rPr>
        <w:t>14.133</w:t>
      </w:r>
      <w:r w:rsidR="00912543" w:rsidRPr="00912543">
        <w:rPr>
          <w:rFonts w:ascii="Times New Roman" w:hAnsi="Times New Roman" w:cs="Times New Roman" w:hint="eastAsia"/>
        </w:rPr>
        <w:t>/</w:t>
      </w:r>
      <w:r w:rsidR="0041697C">
        <w:rPr>
          <w:rFonts w:ascii="Times New Roman" w:hAnsi="Times New Roman" w:cs="Times New Roman"/>
        </w:rPr>
        <w:t>21</w:t>
      </w:r>
      <w:r w:rsidR="00912543" w:rsidRPr="00912543">
        <w:rPr>
          <w:rFonts w:ascii="Times New Roman" w:hAnsi="Times New Roman" w:cs="Times New Roman" w:hint="eastAsia"/>
        </w:rPr>
        <w:t xml:space="preserve"> e alterações.</w:t>
      </w:r>
    </w:p>
    <w:p w14:paraId="78CAEEDF" w14:textId="2E5078B9" w:rsidR="00912543" w:rsidRPr="00912543" w:rsidRDefault="003B6EE8" w:rsidP="00E75552">
      <w:pPr>
        <w:spacing w:after="120"/>
        <w:jc w:val="both"/>
        <w:rPr>
          <w:rFonts w:ascii="Times New Roman" w:hAnsi="Times New Roman" w:cs="Times New Roman"/>
        </w:rPr>
      </w:pPr>
      <w:r>
        <w:rPr>
          <w:rFonts w:ascii="Times New Roman" w:hAnsi="Times New Roman" w:cs="Times New Roman"/>
        </w:rPr>
        <w:t>9</w:t>
      </w:r>
      <w:r w:rsidR="0041697C">
        <w:rPr>
          <w:rFonts w:ascii="Times New Roman" w:hAnsi="Times New Roman" w:cs="Times New Roman"/>
        </w:rPr>
        <w:t>.4</w:t>
      </w:r>
      <w:r w:rsidR="00912543" w:rsidRPr="00912543">
        <w:rPr>
          <w:rFonts w:ascii="Times New Roman" w:hAnsi="Times New Roman" w:cs="Times New Roman" w:hint="eastAsia"/>
        </w:rPr>
        <w:t>.</w:t>
      </w:r>
      <w:r w:rsidR="00912543" w:rsidRPr="00912543">
        <w:rPr>
          <w:rFonts w:ascii="Times New Roman" w:hAnsi="Times New Roman" w:cs="Times New Roman" w:hint="eastAsia"/>
        </w:rPr>
        <w:tab/>
        <w:t>Não serão aceitos atrasos na execução do objeto sem justificativas cabíveis.</w:t>
      </w:r>
    </w:p>
    <w:p w14:paraId="1C3AD800" w14:textId="495F0E2B" w:rsidR="00912543" w:rsidRDefault="003B6EE8" w:rsidP="00E75552">
      <w:pPr>
        <w:spacing w:after="120"/>
        <w:jc w:val="both"/>
        <w:rPr>
          <w:rFonts w:ascii="Times New Roman" w:hAnsi="Times New Roman" w:cs="Times New Roman"/>
        </w:rPr>
      </w:pPr>
      <w:r>
        <w:rPr>
          <w:rFonts w:ascii="Times New Roman" w:hAnsi="Times New Roman" w:cs="Times New Roman"/>
        </w:rPr>
        <w:t>9</w:t>
      </w:r>
      <w:r w:rsidR="0041697C">
        <w:rPr>
          <w:rFonts w:ascii="Times New Roman" w:hAnsi="Times New Roman" w:cs="Times New Roman"/>
        </w:rPr>
        <w:t>.5</w:t>
      </w:r>
      <w:r w:rsidR="00912543" w:rsidRPr="00912543">
        <w:rPr>
          <w:rFonts w:ascii="Times New Roman" w:hAnsi="Times New Roman" w:cs="Times New Roman" w:hint="eastAsia"/>
        </w:rPr>
        <w:t>.</w:t>
      </w:r>
      <w:r w:rsidR="00912543" w:rsidRPr="00912543">
        <w:rPr>
          <w:rFonts w:ascii="Times New Roman" w:hAnsi="Times New Roman" w:cs="Times New Roman" w:hint="eastAsia"/>
        </w:rPr>
        <w:tab/>
        <w:t xml:space="preserve">Correrão por conta da Contratada todas as despesas relacionadas ao fornecimento, tributos e encargos trabalhistas e previdenciários dos funcionários, bem como qualquer custo relacionado a perfeita </w:t>
      </w:r>
      <w:r w:rsidR="00C02733">
        <w:rPr>
          <w:rFonts w:ascii="Times New Roman" w:hAnsi="Times New Roman" w:cs="Times New Roman"/>
        </w:rPr>
        <w:t>execução</w:t>
      </w:r>
      <w:r w:rsidR="00912543" w:rsidRPr="00912543">
        <w:rPr>
          <w:rFonts w:ascii="Times New Roman" w:hAnsi="Times New Roman" w:cs="Times New Roman" w:hint="eastAsia"/>
        </w:rPr>
        <w:t>;</w:t>
      </w:r>
    </w:p>
    <w:p w14:paraId="5CB5A035" w14:textId="3F81045D" w:rsidR="002C374B" w:rsidRPr="002C374B" w:rsidRDefault="003B6EE8" w:rsidP="00E75552">
      <w:pPr>
        <w:spacing w:after="120"/>
        <w:jc w:val="both"/>
        <w:rPr>
          <w:rFonts w:ascii="Times New Roman" w:hAnsi="Times New Roman" w:cs="Times New Roman"/>
        </w:rPr>
      </w:pPr>
      <w:r>
        <w:rPr>
          <w:rFonts w:ascii="Times New Roman" w:hAnsi="Times New Roman" w:cs="Times New Roman"/>
        </w:rPr>
        <w:t>9</w:t>
      </w:r>
      <w:r w:rsidR="002C374B">
        <w:rPr>
          <w:rFonts w:ascii="Times New Roman" w:hAnsi="Times New Roman" w:cs="Times New Roman"/>
        </w:rPr>
        <w:t xml:space="preserve">.6. </w:t>
      </w:r>
      <w:r w:rsidR="002C374B" w:rsidRPr="002C374B">
        <w:rPr>
          <w:rFonts w:ascii="Times New Roman" w:hAnsi="Times New Roman" w:cs="Times New Roman"/>
        </w:rPr>
        <w:t xml:space="preserve">Os serviços poderão ser rejeitados, no todo ou em parte, quando em desacordo com as especificações constantes neste Termo de Referência e na proposta, devendo ser reparado, </w:t>
      </w:r>
      <w:r w:rsidR="002C374B" w:rsidRPr="002C374B">
        <w:rPr>
          <w:rFonts w:ascii="Times New Roman" w:hAnsi="Times New Roman" w:cs="Times New Roman"/>
        </w:rPr>
        <w:lastRenderedPageBreak/>
        <w:t>corrigido, removido, reconstruído ou substituir no prazo de 05 (cinco) dias úteis, a contar da notificação a contratada, às suas custas, sem prejuízo da aplicação das penalidades.</w:t>
      </w:r>
    </w:p>
    <w:p w14:paraId="187D3C90" w14:textId="39335E04" w:rsidR="00912543" w:rsidRPr="00912543" w:rsidRDefault="003B6EE8" w:rsidP="00E75552">
      <w:pPr>
        <w:spacing w:after="120"/>
        <w:jc w:val="both"/>
        <w:rPr>
          <w:rFonts w:ascii="Times New Roman" w:hAnsi="Times New Roman" w:cs="Times New Roman"/>
        </w:rPr>
      </w:pPr>
      <w:r>
        <w:rPr>
          <w:rFonts w:ascii="Times New Roman" w:hAnsi="Times New Roman" w:cs="Times New Roman"/>
        </w:rPr>
        <w:t>9.</w:t>
      </w:r>
      <w:r w:rsidR="002C374B">
        <w:rPr>
          <w:rFonts w:ascii="Times New Roman" w:hAnsi="Times New Roman" w:cs="Times New Roman"/>
        </w:rPr>
        <w:t>7</w:t>
      </w:r>
      <w:r w:rsidR="00020A28">
        <w:rPr>
          <w:rFonts w:ascii="Times New Roman" w:hAnsi="Times New Roman" w:cs="Times New Roman"/>
        </w:rPr>
        <w:t xml:space="preserve"> </w:t>
      </w:r>
      <w:r w:rsidR="00912543" w:rsidRPr="00912543">
        <w:rPr>
          <w:rFonts w:ascii="Times New Roman" w:hAnsi="Times New Roman" w:cs="Times New Roman" w:hint="eastAsia"/>
        </w:rPr>
        <w:t>O recebimento provisório ou definitivo do objeto não exclui a responsabilidade da contratada pelos prejuízos resultantes da incorreta execução do contrato.</w:t>
      </w:r>
    </w:p>
    <w:p w14:paraId="21FDB524" w14:textId="5D6BF488" w:rsidR="0068638D" w:rsidRDefault="00C873CE" w:rsidP="00E75552">
      <w:pPr>
        <w:spacing w:after="120"/>
        <w:jc w:val="both"/>
        <w:rPr>
          <w:rFonts w:ascii="Times New Roman" w:hAnsi="Times New Roman" w:cs="Times New Roman"/>
        </w:rPr>
      </w:pPr>
      <w:r>
        <w:rPr>
          <w:rFonts w:ascii="Times New Roman" w:hAnsi="Times New Roman" w:cs="Times New Roman"/>
          <w:b/>
        </w:rPr>
        <w:t>1</w:t>
      </w:r>
      <w:r w:rsidR="003B6EE8">
        <w:rPr>
          <w:rFonts w:ascii="Times New Roman" w:hAnsi="Times New Roman" w:cs="Times New Roman"/>
          <w:b/>
        </w:rPr>
        <w:t>0</w:t>
      </w:r>
      <w:r w:rsidRPr="00C873CE">
        <w:rPr>
          <w:rFonts w:ascii="Times New Roman" w:hAnsi="Times New Roman" w:cs="Times New Roman"/>
          <w:b/>
        </w:rPr>
        <w:t xml:space="preserve">. </w:t>
      </w:r>
      <w:r w:rsidR="00D91188" w:rsidRPr="00D91188">
        <w:rPr>
          <w:rFonts w:ascii="Times New Roman" w:hAnsi="Times New Roman" w:cs="Times New Roman" w:hint="eastAsia"/>
          <w:b/>
          <w:bCs/>
        </w:rPr>
        <w:t xml:space="preserve">CLÁUSULA </w:t>
      </w:r>
      <w:r w:rsidR="00D91188">
        <w:rPr>
          <w:rFonts w:ascii="Times New Roman" w:hAnsi="Times New Roman" w:cs="Times New Roman"/>
          <w:b/>
          <w:bCs/>
        </w:rPr>
        <w:t xml:space="preserve">DÉCIMA - </w:t>
      </w:r>
      <w:r w:rsidRPr="00C873CE">
        <w:rPr>
          <w:rFonts w:ascii="Times New Roman" w:hAnsi="Times New Roman" w:cs="Times New Roman"/>
          <w:b/>
        </w:rPr>
        <w:t>DA GESTÃO E FISCALIZAÇÃO DA EXECUÇÃO DO CONTRATO</w:t>
      </w:r>
    </w:p>
    <w:p w14:paraId="5BBC62C1" w14:textId="014C5D79" w:rsidR="00C873CE" w:rsidRPr="00C873CE" w:rsidRDefault="00C873CE" w:rsidP="00E75552">
      <w:pPr>
        <w:spacing w:after="120"/>
        <w:jc w:val="both"/>
        <w:rPr>
          <w:rFonts w:ascii="Times New Roman" w:eastAsia="Calibri" w:hAnsi="Times New Roman" w:cs="Times New Roman"/>
          <w:lang w:eastAsia="en-US"/>
        </w:rPr>
      </w:pPr>
      <w:r w:rsidRPr="00C873CE">
        <w:rPr>
          <w:rFonts w:ascii="Times New Roman" w:eastAsia="Calibri" w:hAnsi="Times New Roman" w:cs="Times New Roman"/>
          <w:lang w:eastAsia="en-US"/>
        </w:rPr>
        <w:t>1</w:t>
      </w:r>
      <w:r w:rsidR="003B6EE8">
        <w:rPr>
          <w:rFonts w:ascii="Times New Roman" w:eastAsia="Calibri" w:hAnsi="Times New Roman" w:cs="Times New Roman"/>
          <w:lang w:eastAsia="en-US"/>
        </w:rPr>
        <w:t>0</w:t>
      </w:r>
      <w:r w:rsidRPr="00C873CE">
        <w:rPr>
          <w:rFonts w:ascii="Times New Roman" w:eastAsia="Calibri" w:hAnsi="Times New Roman" w:cs="Times New Roman"/>
          <w:lang w:eastAsia="en-US"/>
        </w:rPr>
        <w:t xml:space="preserve">.1. Responsável pela gestão do contrato: </w:t>
      </w:r>
      <w:r w:rsidR="007D44DA" w:rsidRPr="007D44DA">
        <w:rPr>
          <w:rFonts w:ascii="Times New Roman" w:eastAsia="Calibri" w:hAnsi="Times New Roman" w:cs="Times New Roman"/>
          <w:highlight w:val="yellow"/>
          <w:lang w:eastAsia="en-US"/>
        </w:rPr>
        <w:t xml:space="preserve">NOME COMPLETO </w:t>
      </w:r>
      <w:r w:rsidRPr="007D44DA">
        <w:rPr>
          <w:rFonts w:ascii="Times New Roman" w:eastAsia="Calibri" w:hAnsi="Times New Roman" w:cs="Times New Roman"/>
          <w:highlight w:val="yellow"/>
          <w:lang w:eastAsia="en-US"/>
        </w:rPr>
        <w:t xml:space="preserve">, </w:t>
      </w:r>
      <w:r w:rsidR="00091617">
        <w:rPr>
          <w:rFonts w:ascii="Times New Roman" w:eastAsia="Calibri" w:hAnsi="Times New Roman" w:cs="Times New Roman"/>
          <w:highlight w:val="yellow"/>
          <w:lang w:eastAsia="en-US"/>
        </w:rPr>
        <w:t>F</w:t>
      </w:r>
      <w:r w:rsidR="007D44DA" w:rsidRPr="007D44DA">
        <w:rPr>
          <w:rFonts w:ascii="Times New Roman" w:eastAsia="Calibri" w:hAnsi="Times New Roman" w:cs="Times New Roman"/>
          <w:highlight w:val="yellow"/>
          <w:lang w:eastAsia="en-US"/>
        </w:rPr>
        <w:t>UNÇÃO</w:t>
      </w:r>
      <w:r w:rsidRPr="00C873CE">
        <w:rPr>
          <w:rFonts w:ascii="Times New Roman" w:eastAsia="Calibri" w:hAnsi="Times New Roman" w:cs="Times New Roman"/>
          <w:lang w:eastAsia="en-US"/>
        </w:rPr>
        <w:t>, competirá a</w:t>
      </w:r>
      <w:r w:rsidR="007D44DA">
        <w:rPr>
          <w:rFonts w:ascii="Times New Roman" w:eastAsia="Calibri" w:hAnsi="Times New Roman" w:cs="Times New Roman"/>
          <w:lang w:eastAsia="en-US"/>
        </w:rPr>
        <w:t>o</w:t>
      </w:r>
      <w:r w:rsidRPr="00C873CE">
        <w:rPr>
          <w:rFonts w:ascii="Times New Roman" w:eastAsia="Calibri" w:hAnsi="Times New Roman" w:cs="Times New Roman"/>
          <w:lang w:eastAsia="en-US"/>
        </w:rPr>
        <w:t xml:space="preserve"> gestor, coordenar as atividades relacionadas à fiscalização, bem como dos atos preparatórios à instrução processual e ao encaminhamento da documentação pertinente ao setor de contratos para formalização dos procedimentos quanto aos aspectos que envolvam possíveis prorrogações, alterações, reequilíbrio, pagamento, eventual aplicação de sanções, extinção do contrato, dentre outros que envolvam a gestão do contrato com um todo. </w:t>
      </w:r>
    </w:p>
    <w:p w14:paraId="65257AA0" w14:textId="4FC0EEB0" w:rsidR="00C873CE" w:rsidRPr="00C873CE" w:rsidRDefault="00C873CE" w:rsidP="00E75552">
      <w:pPr>
        <w:spacing w:after="120"/>
        <w:jc w:val="both"/>
        <w:rPr>
          <w:rFonts w:ascii="Times New Roman" w:eastAsia="Calibri" w:hAnsi="Times New Roman" w:cs="Times New Roman"/>
          <w:lang w:eastAsia="en-US"/>
        </w:rPr>
      </w:pPr>
      <w:r w:rsidRPr="00C873CE">
        <w:rPr>
          <w:rFonts w:ascii="Times New Roman" w:eastAsia="Calibri" w:hAnsi="Times New Roman" w:cs="Times New Roman"/>
          <w:lang w:eastAsia="en-US"/>
        </w:rPr>
        <w:t>1</w:t>
      </w:r>
      <w:r w:rsidR="003B6EE8">
        <w:rPr>
          <w:rFonts w:ascii="Times New Roman" w:eastAsia="Calibri" w:hAnsi="Times New Roman" w:cs="Times New Roman"/>
          <w:lang w:eastAsia="en-US"/>
        </w:rPr>
        <w:t>0</w:t>
      </w:r>
      <w:r w:rsidRPr="00C873CE">
        <w:rPr>
          <w:rFonts w:ascii="Times New Roman" w:eastAsia="Calibri" w:hAnsi="Times New Roman" w:cs="Times New Roman"/>
          <w:lang w:eastAsia="en-US"/>
        </w:rPr>
        <w:t xml:space="preserve">.2. Responsável pela fiscalização do contrato: </w:t>
      </w:r>
      <w:r w:rsidR="0079591A" w:rsidRPr="007D44DA">
        <w:rPr>
          <w:rFonts w:ascii="Times New Roman" w:eastAsia="Calibri" w:hAnsi="Times New Roman" w:cs="Times New Roman"/>
          <w:highlight w:val="yellow"/>
          <w:lang w:eastAsia="en-US"/>
        </w:rPr>
        <w:t xml:space="preserve">NOME COMPLETO , </w:t>
      </w:r>
      <w:r w:rsidR="00091617">
        <w:rPr>
          <w:rFonts w:ascii="Times New Roman" w:eastAsia="Calibri" w:hAnsi="Times New Roman" w:cs="Times New Roman"/>
          <w:highlight w:val="yellow"/>
          <w:lang w:eastAsia="en-US"/>
        </w:rPr>
        <w:t>F</w:t>
      </w:r>
      <w:r w:rsidR="0079591A" w:rsidRPr="007D44DA">
        <w:rPr>
          <w:rFonts w:ascii="Times New Roman" w:eastAsia="Calibri" w:hAnsi="Times New Roman" w:cs="Times New Roman"/>
          <w:highlight w:val="yellow"/>
          <w:lang w:eastAsia="en-US"/>
        </w:rPr>
        <w:t>UNÇÃO</w:t>
      </w:r>
      <w:r w:rsidRPr="00C873CE">
        <w:rPr>
          <w:rFonts w:ascii="Times New Roman" w:eastAsia="Calibri" w:hAnsi="Times New Roman" w:cs="Times New Roman"/>
          <w:lang w:eastAsia="en-US"/>
        </w:rPr>
        <w:t>, deverá atuar como fiscal, caberá ao fiscal, dirimir as dúvidas que surgirem no curso da execução do contrato e tudo dará ciência à Administração Municipal, competindo ao mesmo o acompanhamento com o objetivo de avaliar a execução do objeto nos moldes contratados e, se for o caso, aferir se a quantidade, qualidade, tempo e modo da prestação ou execução do objeto estão compatíveis com os indicadores estipulados no presente termo, bem como os pormenorizados no DFD, para efeito de pagamento conforme o resultado pretendido pela Administração e o monitoramento dos aspectos administrativos e fiscais, bem como quanto às providências tempestivas nos casos de inadimplemento, com relação a manutenção</w:t>
      </w:r>
      <w:r w:rsidRPr="00C873CE">
        <w:rPr>
          <w:rFonts w:ascii="Calibri" w:eastAsia="Calibri" w:hAnsi="Calibri" w:cs="Times New Roman"/>
          <w:sz w:val="22"/>
          <w:szCs w:val="22"/>
          <w:lang w:eastAsia="en-US"/>
        </w:rPr>
        <w:t xml:space="preserve"> </w:t>
      </w:r>
      <w:r w:rsidRPr="00C873CE">
        <w:rPr>
          <w:rFonts w:ascii="Times New Roman" w:eastAsia="Calibri" w:hAnsi="Times New Roman" w:cs="Times New Roman"/>
          <w:lang w:eastAsia="en-US"/>
        </w:rPr>
        <w:t>das obrigações de regularidade fiscal e trabalhista, auferidos mediante a verificação das certidões negativas atinentes àquelas mesmas exigidas na habilitação.</w:t>
      </w:r>
    </w:p>
    <w:p w14:paraId="69DE3745" w14:textId="6DCBB789" w:rsidR="00C873CE" w:rsidRPr="00C873CE" w:rsidRDefault="00C873CE" w:rsidP="00E75552">
      <w:pPr>
        <w:spacing w:after="120"/>
        <w:jc w:val="both"/>
        <w:rPr>
          <w:rFonts w:ascii="Times New Roman" w:eastAsia="Calibri" w:hAnsi="Times New Roman" w:cs="Times New Roman"/>
          <w:lang w:eastAsia="en-US"/>
        </w:rPr>
      </w:pPr>
      <w:r w:rsidRPr="00C873CE">
        <w:rPr>
          <w:rFonts w:ascii="Times New Roman" w:eastAsia="Calibri" w:hAnsi="Times New Roman" w:cs="Times New Roman"/>
          <w:lang w:eastAsia="en-US"/>
        </w:rPr>
        <w:t>1</w:t>
      </w:r>
      <w:r w:rsidR="003B6EE8">
        <w:rPr>
          <w:rFonts w:ascii="Times New Roman" w:eastAsia="Calibri" w:hAnsi="Times New Roman" w:cs="Times New Roman"/>
          <w:lang w:eastAsia="en-US"/>
        </w:rPr>
        <w:t>0</w:t>
      </w:r>
      <w:r w:rsidRPr="00C873CE">
        <w:rPr>
          <w:rFonts w:ascii="Times New Roman" w:eastAsia="Calibri" w:hAnsi="Times New Roman" w:cs="Times New Roman"/>
          <w:lang w:eastAsia="en-US"/>
        </w:rPr>
        <w:t>.3.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0CFB4888" w14:textId="13CE43C3" w:rsidR="00C873CE" w:rsidRPr="00C873CE" w:rsidRDefault="00C873CE" w:rsidP="00E75552">
      <w:pPr>
        <w:spacing w:after="120"/>
        <w:jc w:val="both"/>
        <w:rPr>
          <w:rFonts w:ascii="Times New Roman" w:eastAsia="Calibri" w:hAnsi="Times New Roman" w:cs="Times New Roman"/>
          <w:lang w:eastAsia="en-US"/>
        </w:rPr>
      </w:pPr>
      <w:r w:rsidRPr="00C873CE">
        <w:rPr>
          <w:rFonts w:ascii="Times New Roman" w:eastAsia="Calibri" w:hAnsi="Times New Roman" w:cs="Times New Roman"/>
          <w:lang w:eastAsia="en-US"/>
        </w:rPr>
        <w:t>1</w:t>
      </w:r>
      <w:r w:rsidR="003B6EE8">
        <w:rPr>
          <w:rFonts w:ascii="Times New Roman" w:eastAsia="Calibri" w:hAnsi="Times New Roman" w:cs="Times New Roman"/>
          <w:lang w:eastAsia="en-US"/>
        </w:rPr>
        <w:t>0</w:t>
      </w:r>
      <w:r w:rsidRPr="00C873CE">
        <w:rPr>
          <w:rFonts w:ascii="Times New Roman" w:eastAsia="Calibri" w:hAnsi="Times New Roman" w:cs="Times New Roman"/>
          <w:lang w:eastAsia="en-US"/>
        </w:rPr>
        <w:t xml:space="preserve">.4. O fiscal do Contrato anotará em registro próprio todas as ocorrências relacionadas com a </w:t>
      </w:r>
      <w:r w:rsidR="00950CA2">
        <w:rPr>
          <w:rFonts w:ascii="Times New Roman" w:eastAsia="Calibri" w:hAnsi="Times New Roman" w:cs="Times New Roman"/>
          <w:lang w:eastAsia="en-US"/>
        </w:rPr>
        <w:t>prestação dos serviços</w:t>
      </w:r>
      <w:r w:rsidRPr="00C873CE">
        <w:rPr>
          <w:rFonts w:ascii="Times New Roman" w:eastAsia="Calibri" w:hAnsi="Times New Roman" w:cs="Times New Roman"/>
          <w:lang w:eastAsia="en-US"/>
        </w:rPr>
        <w:t>,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F1A438E" w14:textId="05A55681" w:rsidR="00C873CE" w:rsidRPr="00C873CE" w:rsidRDefault="00C873CE" w:rsidP="00E75552">
      <w:pPr>
        <w:spacing w:after="120"/>
        <w:jc w:val="both"/>
        <w:rPr>
          <w:rFonts w:ascii="Times New Roman" w:eastAsia="Calibri" w:hAnsi="Times New Roman" w:cs="Times New Roman"/>
          <w:lang w:eastAsia="en-US"/>
        </w:rPr>
      </w:pPr>
      <w:r w:rsidRPr="00C873CE">
        <w:rPr>
          <w:rFonts w:ascii="Times New Roman" w:eastAsia="Calibri" w:hAnsi="Times New Roman" w:cs="Times New Roman"/>
          <w:lang w:eastAsia="en-US"/>
        </w:rPr>
        <w:t>1</w:t>
      </w:r>
      <w:r w:rsidR="003B6EE8">
        <w:rPr>
          <w:rFonts w:ascii="Times New Roman" w:eastAsia="Calibri" w:hAnsi="Times New Roman" w:cs="Times New Roman"/>
          <w:lang w:eastAsia="en-US"/>
        </w:rPr>
        <w:t>0</w:t>
      </w:r>
      <w:r w:rsidRPr="00C873CE">
        <w:rPr>
          <w:rFonts w:ascii="Times New Roman" w:eastAsia="Calibri" w:hAnsi="Times New Roman" w:cs="Times New Roman"/>
          <w:lang w:eastAsia="en-US"/>
        </w:rPr>
        <w:t xml:space="preserve">.5. As comunicações, notificações, interpelações ou esclarecimentos relativos à fiscalização ou cumprimento do Contrato poderão se dar por intermédio do e-mail informado pela licitante na proposta, cabendo à contratada manter o cadastro atualizado para tal finalidade, salientando ainda que os prazos serão considerados pela administração a partir da data do envio da mensagem independente de recibo ou confirmação de leitura. </w:t>
      </w:r>
    </w:p>
    <w:p w14:paraId="4D9E5043" w14:textId="608605EA" w:rsidR="00C873CE" w:rsidRPr="00C873CE" w:rsidRDefault="00C873CE" w:rsidP="00E75552">
      <w:pPr>
        <w:spacing w:after="120"/>
        <w:jc w:val="both"/>
        <w:rPr>
          <w:rFonts w:ascii="Times New Roman" w:eastAsia="Calibri" w:hAnsi="Times New Roman" w:cs="Times New Roman"/>
          <w:lang w:eastAsia="en-US"/>
        </w:rPr>
      </w:pPr>
      <w:r w:rsidRPr="00C873CE">
        <w:rPr>
          <w:rFonts w:ascii="Times New Roman" w:eastAsia="Calibri" w:hAnsi="Times New Roman" w:cs="Times New Roman"/>
          <w:lang w:eastAsia="en-US"/>
        </w:rPr>
        <w:t>1</w:t>
      </w:r>
      <w:r w:rsidR="003B6EE8">
        <w:rPr>
          <w:rFonts w:ascii="Times New Roman" w:eastAsia="Calibri" w:hAnsi="Times New Roman" w:cs="Times New Roman"/>
          <w:lang w:eastAsia="en-US"/>
        </w:rPr>
        <w:t>0</w:t>
      </w:r>
      <w:r w:rsidRPr="00C873CE">
        <w:rPr>
          <w:rFonts w:ascii="Times New Roman" w:eastAsia="Calibri" w:hAnsi="Times New Roman" w:cs="Times New Roman"/>
          <w:lang w:eastAsia="en-US"/>
        </w:rPr>
        <w:t>.6. Compete ao gestor e ao fiscal conhecerem as normas, as regulamentações e os padrões estabelecidos pelo Município, Órgão de Controle Interno e demais legislações correlatas, quanto às suas atribuições e responsabilidades.</w:t>
      </w:r>
    </w:p>
    <w:p w14:paraId="44862905" w14:textId="4F5BA757" w:rsidR="00547D2E" w:rsidRPr="00547D2E" w:rsidRDefault="00547D2E" w:rsidP="00E75552">
      <w:pPr>
        <w:spacing w:after="120"/>
        <w:jc w:val="both"/>
        <w:rPr>
          <w:rFonts w:ascii="Times New Roman" w:eastAsia="Calibri" w:hAnsi="Times New Roman" w:cs="Times New Roman"/>
          <w:b/>
          <w:lang w:eastAsia="en-US"/>
        </w:rPr>
      </w:pPr>
      <w:r w:rsidRPr="00547D2E">
        <w:rPr>
          <w:rFonts w:ascii="Times New Roman" w:eastAsia="Calibri" w:hAnsi="Times New Roman" w:cs="Times New Roman"/>
          <w:b/>
          <w:lang w:eastAsia="en-US"/>
        </w:rPr>
        <w:t>1</w:t>
      </w:r>
      <w:r w:rsidR="003B6EE8">
        <w:rPr>
          <w:rFonts w:ascii="Times New Roman" w:eastAsia="Calibri" w:hAnsi="Times New Roman" w:cs="Times New Roman"/>
          <w:b/>
          <w:lang w:eastAsia="en-US"/>
        </w:rPr>
        <w:t>1</w:t>
      </w:r>
      <w:r w:rsidRPr="00547D2E">
        <w:rPr>
          <w:rFonts w:ascii="Times New Roman" w:eastAsia="Calibri" w:hAnsi="Times New Roman" w:cs="Times New Roman"/>
          <w:b/>
          <w:lang w:eastAsia="en-US"/>
        </w:rPr>
        <w:t xml:space="preserve">. </w:t>
      </w:r>
      <w:r w:rsidR="00325146">
        <w:rPr>
          <w:rFonts w:ascii="Times New Roman" w:eastAsia="Calibri" w:hAnsi="Times New Roman" w:cs="Times New Roman"/>
          <w:b/>
          <w:lang w:eastAsia="en-US"/>
        </w:rPr>
        <w:t xml:space="preserve">CLÁUSULA </w:t>
      </w:r>
      <w:r w:rsidR="003B6EE8">
        <w:rPr>
          <w:rFonts w:ascii="Times New Roman" w:eastAsia="Calibri" w:hAnsi="Times New Roman" w:cs="Times New Roman"/>
          <w:b/>
          <w:lang w:eastAsia="en-US"/>
        </w:rPr>
        <w:t>DÉCIMA PRIMEIRA</w:t>
      </w:r>
      <w:r w:rsidR="00325146">
        <w:rPr>
          <w:rFonts w:ascii="Times New Roman" w:eastAsia="Calibri" w:hAnsi="Times New Roman" w:cs="Times New Roman"/>
          <w:b/>
          <w:lang w:eastAsia="en-US"/>
        </w:rPr>
        <w:t xml:space="preserve"> </w:t>
      </w:r>
      <w:r w:rsidR="00C05986">
        <w:rPr>
          <w:rFonts w:ascii="Times New Roman" w:eastAsia="Calibri" w:hAnsi="Times New Roman" w:cs="Times New Roman"/>
          <w:b/>
          <w:lang w:eastAsia="en-US"/>
        </w:rPr>
        <w:t>–</w:t>
      </w:r>
      <w:r w:rsidR="00325146">
        <w:rPr>
          <w:rFonts w:ascii="Times New Roman" w:eastAsia="Calibri" w:hAnsi="Times New Roman" w:cs="Times New Roman"/>
          <w:b/>
          <w:lang w:eastAsia="en-US"/>
        </w:rPr>
        <w:t xml:space="preserve"> </w:t>
      </w:r>
      <w:r w:rsidR="00C05986">
        <w:rPr>
          <w:rFonts w:ascii="Times New Roman" w:eastAsia="Calibri" w:hAnsi="Times New Roman" w:cs="Times New Roman"/>
          <w:b/>
          <w:lang w:eastAsia="en-US"/>
        </w:rPr>
        <w:t xml:space="preserve">DAS </w:t>
      </w:r>
      <w:r w:rsidRPr="00547D2E">
        <w:rPr>
          <w:rFonts w:ascii="Times New Roman" w:eastAsia="Calibri" w:hAnsi="Times New Roman" w:cs="Times New Roman"/>
          <w:b/>
          <w:lang w:eastAsia="en-US"/>
        </w:rPr>
        <w:t>OBRIGAÇÕES DA CONTRATANTE</w:t>
      </w:r>
    </w:p>
    <w:p w14:paraId="69E076F0" w14:textId="5EDD4473" w:rsidR="00547D2E" w:rsidRPr="00547D2E" w:rsidRDefault="00547D2E" w:rsidP="00E75552">
      <w:pPr>
        <w:spacing w:after="120"/>
        <w:jc w:val="both"/>
        <w:rPr>
          <w:rFonts w:ascii="Times New Roman" w:eastAsia="Calibri" w:hAnsi="Times New Roman" w:cs="Times New Roman"/>
          <w:b/>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1</w:t>
      </w:r>
      <w:r w:rsidRPr="00547D2E">
        <w:rPr>
          <w:rFonts w:ascii="Times New Roman" w:eastAsia="Calibri" w:hAnsi="Times New Roman" w:cs="Times New Roman"/>
          <w:lang w:eastAsia="en-US"/>
        </w:rPr>
        <w:t>.1 São obrigações da Contratante:</w:t>
      </w:r>
    </w:p>
    <w:p w14:paraId="633FB206" w14:textId="02B09AF3" w:rsidR="00547D2E" w:rsidRPr="00547D2E" w:rsidRDefault="00547D2E" w:rsidP="00E75552">
      <w:pPr>
        <w:spacing w:after="120"/>
        <w:ind w:left="142"/>
        <w:jc w:val="both"/>
        <w:rPr>
          <w:rFonts w:ascii="Times New Roman" w:eastAsia="Calibri" w:hAnsi="Times New Roman" w:cs="Times New Roman"/>
          <w:b/>
          <w:lang w:eastAsia="en-US"/>
        </w:rPr>
      </w:pPr>
      <w:r w:rsidRPr="00547D2E">
        <w:rPr>
          <w:rFonts w:ascii="Times New Roman" w:eastAsia="Calibri" w:hAnsi="Times New Roman" w:cs="Times New Roman"/>
          <w:lang w:eastAsia="en-US"/>
        </w:rPr>
        <w:lastRenderedPageBreak/>
        <w:t>1</w:t>
      </w:r>
      <w:r w:rsidR="003B6EE8">
        <w:rPr>
          <w:rFonts w:ascii="Times New Roman" w:eastAsia="Calibri" w:hAnsi="Times New Roman" w:cs="Times New Roman"/>
          <w:lang w:eastAsia="en-US"/>
        </w:rPr>
        <w:t>1</w:t>
      </w:r>
      <w:r w:rsidRPr="00547D2E">
        <w:rPr>
          <w:rFonts w:ascii="Times New Roman" w:eastAsia="Calibri" w:hAnsi="Times New Roman" w:cs="Times New Roman"/>
          <w:lang w:eastAsia="en-US"/>
        </w:rPr>
        <w:t>.1.1. receber o objeto no prazo e condições estabelecidas no Edital e seus anexos;</w:t>
      </w:r>
    </w:p>
    <w:p w14:paraId="1D9D6C0B" w14:textId="29AD3C2B"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1</w:t>
      </w:r>
      <w:r w:rsidRPr="00547D2E">
        <w:rPr>
          <w:rFonts w:ascii="Times New Roman" w:eastAsia="Calibri" w:hAnsi="Times New Roman" w:cs="Times New Roman"/>
          <w:lang w:eastAsia="en-US"/>
        </w:rPr>
        <w:t>.1.2. verificar minuciosamente, no prazo fixado, a conformidade dos serviços recebidos provisoriamente com as especificações constantes do Edital e da proposta, para fins de aceitação e recebimento definitivo;</w:t>
      </w:r>
    </w:p>
    <w:p w14:paraId="3B46AFFF" w14:textId="30CF38D3"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1</w:t>
      </w:r>
      <w:r w:rsidRPr="00547D2E">
        <w:rPr>
          <w:rFonts w:ascii="Times New Roman" w:eastAsia="Calibri" w:hAnsi="Times New Roman" w:cs="Times New Roman"/>
          <w:lang w:eastAsia="en-US"/>
        </w:rPr>
        <w:t>.1.3. comunicar à Contratada, por escrito, sobre imperfeições, falhas ou irregularidades verificadas no serviço prestado, para que seja reparado ou corrigido;</w:t>
      </w:r>
    </w:p>
    <w:p w14:paraId="21DAA6DA" w14:textId="299B5509"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1</w:t>
      </w:r>
      <w:r w:rsidRPr="00547D2E">
        <w:rPr>
          <w:rFonts w:ascii="Times New Roman" w:eastAsia="Calibri" w:hAnsi="Times New Roman" w:cs="Times New Roman"/>
          <w:lang w:eastAsia="en-US"/>
        </w:rPr>
        <w:t>.1.4. acompanhar e fiscalizar o cumprimento das obrigações da Contratada, por meio de comissão/servidor especialmente designado;</w:t>
      </w:r>
    </w:p>
    <w:p w14:paraId="5C3FAB2C" w14:textId="4C32227C" w:rsid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1</w:t>
      </w:r>
      <w:r w:rsidRPr="00547D2E">
        <w:rPr>
          <w:rFonts w:ascii="Times New Roman" w:eastAsia="Calibri" w:hAnsi="Times New Roman" w:cs="Times New Roman"/>
          <w:lang w:eastAsia="en-US"/>
        </w:rPr>
        <w:t>.1.5. efetuar o pagamento à Contratada no valor correspondente aos serviços prestados, no prazo e forma estabelecidos no Edital e seus anexos;</w:t>
      </w:r>
    </w:p>
    <w:p w14:paraId="223F30D7" w14:textId="5510F660" w:rsidR="00C05986" w:rsidRPr="00547D2E" w:rsidRDefault="00C05986" w:rsidP="00E75552">
      <w:pPr>
        <w:spacing w:after="120"/>
        <w:ind w:left="142"/>
        <w:jc w:val="both"/>
        <w:rPr>
          <w:rFonts w:ascii="Times New Roman" w:eastAsia="Calibri" w:hAnsi="Times New Roman" w:cs="Times New Roman"/>
          <w:lang w:eastAsia="en-US"/>
        </w:rPr>
      </w:pPr>
      <w:r>
        <w:rPr>
          <w:rFonts w:ascii="Times New Roman" w:eastAsia="Calibri" w:hAnsi="Times New Roman" w:cs="Times New Roman"/>
          <w:lang w:eastAsia="en-US"/>
        </w:rPr>
        <w:t>1</w:t>
      </w:r>
      <w:r w:rsidR="003B6EE8">
        <w:rPr>
          <w:rFonts w:ascii="Times New Roman" w:eastAsia="Calibri" w:hAnsi="Times New Roman" w:cs="Times New Roman"/>
          <w:lang w:eastAsia="en-US"/>
        </w:rPr>
        <w:t>1</w:t>
      </w:r>
      <w:r>
        <w:rPr>
          <w:rFonts w:ascii="Times New Roman" w:eastAsia="Calibri" w:hAnsi="Times New Roman" w:cs="Times New Roman"/>
          <w:lang w:eastAsia="en-US"/>
        </w:rPr>
        <w:t xml:space="preserve">.1.6. </w:t>
      </w:r>
      <w:r w:rsidR="002A0FD1">
        <w:rPr>
          <w:rFonts w:ascii="Times New Roman" w:eastAsia="Calibri" w:hAnsi="Times New Roman" w:cs="Times New Roman"/>
          <w:lang w:eastAsia="en-US"/>
        </w:rPr>
        <w:t>responder eventuais pedidos de reestabelecimento de equilíbrio econômico-financeiro, feitos pelo Contratado, no prazo de 60 (sessenta) dias, contados da data do protocolo, nos termos do art. 92, inc. XI da Lei nº 14.133/2021.</w:t>
      </w:r>
    </w:p>
    <w:p w14:paraId="119696BF" w14:textId="5C034C33" w:rsidR="00547D2E" w:rsidRDefault="00547D2E" w:rsidP="00E75552">
      <w:pPr>
        <w:spacing w:after="120"/>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1</w:t>
      </w:r>
      <w:r w:rsidRPr="00547D2E">
        <w:rPr>
          <w:rFonts w:ascii="Times New Roman" w:eastAsia="Calibri" w:hAnsi="Times New Roman" w:cs="Times New Roman"/>
          <w:lang w:eastAsia="en-US"/>
        </w:rPr>
        <w:t>.2.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5921D61B" w14:textId="722ED206" w:rsidR="00547D2E" w:rsidRPr="00547D2E" w:rsidRDefault="00547D2E" w:rsidP="00E75552">
      <w:pPr>
        <w:spacing w:after="120"/>
        <w:jc w:val="both"/>
        <w:rPr>
          <w:rFonts w:ascii="Times New Roman" w:eastAsia="Calibri" w:hAnsi="Times New Roman" w:cs="Times New Roman"/>
          <w:b/>
          <w:lang w:eastAsia="en-US"/>
        </w:rPr>
      </w:pPr>
      <w:r w:rsidRPr="00547D2E">
        <w:rPr>
          <w:rFonts w:ascii="Times New Roman" w:eastAsia="Calibri" w:hAnsi="Times New Roman" w:cs="Times New Roman"/>
          <w:b/>
          <w:lang w:eastAsia="en-US"/>
        </w:rPr>
        <w:t>1</w:t>
      </w:r>
      <w:r w:rsidR="003B6EE8">
        <w:rPr>
          <w:rFonts w:ascii="Times New Roman" w:eastAsia="Calibri" w:hAnsi="Times New Roman" w:cs="Times New Roman"/>
          <w:b/>
          <w:lang w:eastAsia="en-US"/>
        </w:rPr>
        <w:t>2</w:t>
      </w:r>
      <w:r w:rsidRPr="00547D2E">
        <w:rPr>
          <w:rFonts w:ascii="Times New Roman" w:eastAsia="Calibri" w:hAnsi="Times New Roman" w:cs="Times New Roman"/>
          <w:b/>
          <w:lang w:eastAsia="en-US"/>
        </w:rPr>
        <w:t xml:space="preserve">. </w:t>
      </w:r>
      <w:r w:rsidR="00815ABA">
        <w:rPr>
          <w:rFonts w:ascii="Times New Roman" w:eastAsia="Calibri" w:hAnsi="Times New Roman" w:cs="Times New Roman"/>
          <w:b/>
          <w:lang w:eastAsia="en-US"/>
        </w:rPr>
        <w:t xml:space="preserve">CLÁUSULA DÉCIMA </w:t>
      </w:r>
      <w:r w:rsidR="003B6EE8">
        <w:rPr>
          <w:rFonts w:ascii="Times New Roman" w:eastAsia="Calibri" w:hAnsi="Times New Roman" w:cs="Times New Roman"/>
          <w:b/>
          <w:lang w:eastAsia="en-US"/>
        </w:rPr>
        <w:t>SEGUNDA</w:t>
      </w:r>
      <w:r w:rsidR="00815ABA">
        <w:rPr>
          <w:rFonts w:ascii="Times New Roman" w:eastAsia="Calibri" w:hAnsi="Times New Roman" w:cs="Times New Roman"/>
          <w:b/>
          <w:lang w:eastAsia="en-US"/>
        </w:rPr>
        <w:t xml:space="preserve"> </w:t>
      </w:r>
      <w:r w:rsidR="00C05986">
        <w:rPr>
          <w:rFonts w:ascii="Times New Roman" w:eastAsia="Calibri" w:hAnsi="Times New Roman" w:cs="Times New Roman"/>
          <w:b/>
          <w:lang w:eastAsia="en-US"/>
        </w:rPr>
        <w:t>–</w:t>
      </w:r>
      <w:r w:rsidR="00815ABA">
        <w:rPr>
          <w:rFonts w:ascii="Times New Roman" w:eastAsia="Calibri" w:hAnsi="Times New Roman" w:cs="Times New Roman"/>
          <w:b/>
          <w:lang w:eastAsia="en-US"/>
        </w:rPr>
        <w:t xml:space="preserve"> </w:t>
      </w:r>
      <w:r w:rsidR="00C05986">
        <w:rPr>
          <w:rFonts w:ascii="Times New Roman" w:eastAsia="Calibri" w:hAnsi="Times New Roman" w:cs="Times New Roman"/>
          <w:b/>
          <w:lang w:eastAsia="en-US"/>
        </w:rPr>
        <w:t xml:space="preserve">DAS </w:t>
      </w:r>
      <w:r w:rsidRPr="00547D2E">
        <w:rPr>
          <w:rFonts w:ascii="Times New Roman" w:eastAsia="Calibri" w:hAnsi="Times New Roman" w:cs="Times New Roman"/>
          <w:b/>
          <w:lang w:eastAsia="en-US"/>
        </w:rPr>
        <w:t>OBRIGAÇÕES DA CONTRATADA</w:t>
      </w:r>
    </w:p>
    <w:p w14:paraId="021FB6E9" w14:textId="64CB54C3" w:rsidR="00547D2E" w:rsidRPr="00547D2E" w:rsidRDefault="00547D2E" w:rsidP="00E75552">
      <w:pPr>
        <w:spacing w:after="120"/>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.1. A Contratada deve cumprir todas as obrigações constantes no Edital, seus anexos e sua proposta, assumindo como exclusivamente seus os riscos e as despesas decorrentes da boa e perfeita execução do objeto e, ainda:</w:t>
      </w:r>
    </w:p>
    <w:p w14:paraId="15B8A7BE" w14:textId="29E0480B"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 xml:space="preserve">.1.1. executar o objeto conforme especificações, prazo e local constantes no Termo de Referência e seus anexos, </w:t>
      </w:r>
      <w:r w:rsidR="0097121C">
        <w:rPr>
          <w:rFonts w:ascii="Times New Roman" w:eastAsia="Calibri" w:hAnsi="Times New Roman" w:cs="Times New Roman"/>
          <w:lang w:eastAsia="en-US"/>
        </w:rPr>
        <w:t xml:space="preserve">emitir </w:t>
      </w:r>
      <w:r w:rsidRPr="00547D2E">
        <w:rPr>
          <w:rFonts w:ascii="Times New Roman" w:eastAsia="Calibri" w:hAnsi="Times New Roman" w:cs="Times New Roman"/>
          <w:lang w:eastAsia="en-US"/>
        </w:rPr>
        <w:t>nota fiscal</w:t>
      </w:r>
      <w:r w:rsidR="0097121C">
        <w:rPr>
          <w:rFonts w:ascii="Times New Roman" w:eastAsia="Calibri" w:hAnsi="Times New Roman" w:cs="Times New Roman"/>
          <w:lang w:eastAsia="en-US"/>
        </w:rPr>
        <w:t xml:space="preserve"> após a conclusão dos serviços</w:t>
      </w:r>
      <w:r w:rsidRPr="00547D2E">
        <w:rPr>
          <w:rFonts w:ascii="Times New Roman" w:eastAsia="Calibri" w:hAnsi="Times New Roman" w:cs="Times New Roman"/>
          <w:lang w:eastAsia="en-US"/>
        </w:rPr>
        <w:t>, na qual constarão as indicações pertinentes a prestação de serviços.</w:t>
      </w:r>
    </w:p>
    <w:p w14:paraId="6807E61C" w14:textId="3F6FA942"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.1.2. responsabilizar-se pelos vícios e danos decorrentes do objeto, de acordo com os artigos 1</w:t>
      </w:r>
      <w:r w:rsidR="00526922">
        <w:rPr>
          <w:rFonts w:ascii="Times New Roman" w:eastAsia="Calibri" w:hAnsi="Times New Roman" w:cs="Times New Roman"/>
          <w:lang w:eastAsia="en-US"/>
        </w:rPr>
        <w:t>3</w:t>
      </w:r>
      <w:r w:rsidRPr="00547D2E">
        <w:rPr>
          <w:rFonts w:ascii="Times New Roman" w:eastAsia="Calibri" w:hAnsi="Times New Roman" w:cs="Times New Roman"/>
          <w:lang w:eastAsia="en-US"/>
        </w:rPr>
        <w:t>, 13 e 17 a 27, do Código de Defesa do Consumidor (Lei nº 8.078, de 1990);</w:t>
      </w:r>
    </w:p>
    <w:p w14:paraId="1213B8F6" w14:textId="27272686"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 xml:space="preserve">.1.3. substituir, reparar ou corrigir, às suas expensas, no prazo fixado, </w:t>
      </w:r>
      <w:r w:rsidR="00DB011B">
        <w:rPr>
          <w:rFonts w:ascii="Times New Roman" w:eastAsia="Calibri" w:hAnsi="Times New Roman" w:cs="Times New Roman"/>
          <w:lang w:eastAsia="en-US"/>
        </w:rPr>
        <w:t>em caso de a</w:t>
      </w:r>
      <w:r w:rsidRPr="00547D2E">
        <w:rPr>
          <w:rFonts w:ascii="Times New Roman" w:eastAsia="Calibri" w:hAnsi="Times New Roman" w:cs="Times New Roman"/>
          <w:lang w:eastAsia="en-US"/>
        </w:rPr>
        <w:t>varias ou defeitos;</w:t>
      </w:r>
    </w:p>
    <w:p w14:paraId="19AB615A" w14:textId="54C393B1"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.1.4. comunicar à Contratante, no prazo máximo de 24 (vinte e quatro) horas que antecede a data da prestação de serviços, os motivos que impossibilitem o cumprimento do prazo previsto, com a devida comprovação;</w:t>
      </w:r>
    </w:p>
    <w:p w14:paraId="5EC28512" w14:textId="6E84A3F2"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 xml:space="preserve">.1.5. manter, durante toda a execução do contrato, em compatibilidade com as obrigações assumidas, todas as condições de habilitação e qualificação exigidas na </w:t>
      </w:r>
      <w:r w:rsidR="00D31F6A">
        <w:rPr>
          <w:rFonts w:ascii="Times New Roman" w:eastAsia="Calibri" w:hAnsi="Times New Roman" w:cs="Times New Roman"/>
          <w:lang w:eastAsia="en-US"/>
        </w:rPr>
        <w:t>licitação/contratação direta</w:t>
      </w:r>
      <w:r w:rsidRPr="00547D2E">
        <w:rPr>
          <w:rFonts w:ascii="Times New Roman" w:eastAsia="Calibri" w:hAnsi="Times New Roman" w:cs="Times New Roman"/>
          <w:lang w:eastAsia="en-US"/>
        </w:rPr>
        <w:t>;</w:t>
      </w:r>
    </w:p>
    <w:p w14:paraId="6777F966" w14:textId="1A7BCBCE"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.1.6. indicar preposto para representá-la durante a execução do contrato;</w:t>
      </w:r>
    </w:p>
    <w:p w14:paraId="00A7B38C" w14:textId="1836E9E4"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3C9FAE24" w14:textId="55268E25" w:rsidR="00547D2E" w:rsidRPr="00547D2E" w:rsidRDefault="00547D2E" w:rsidP="00E75552">
      <w:pPr>
        <w:spacing w:after="120"/>
        <w:ind w:left="142"/>
        <w:jc w:val="both"/>
        <w:rPr>
          <w:rFonts w:ascii="Times New Roman" w:eastAsia="Calibri" w:hAnsi="Times New Roman" w:cs="Times New Roman"/>
          <w:lang w:eastAsia="en-US"/>
        </w:rPr>
      </w:pPr>
      <w:bookmarkStart w:id="3" w:name="_Hlk156558732"/>
      <w:r w:rsidRPr="00547D2E">
        <w:rPr>
          <w:rFonts w:ascii="Times New Roman" w:eastAsia="Calibri" w:hAnsi="Times New Roman" w:cs="Times New Roman"/>
          <w:lang w:eastAsia="en-US"/>
        </w:rPr>
        <w:lastRenderedPageBreak/>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 xml:space="preserve">.1.8. </w:t>
      </w:r>
      <w:bookmarkEnd w:id="3"/>
      <w:r w:rsidRPr="00547D2E">
        <w:rPr>
          <w:rFonts w:ascii="Times New Roman" w:eastAsia="Calibri" w:hAnsi="Times New Roman" w:cs="Times New Roman"/>
          <w:lang w:eastAsia="en-US"/>
        </w:rPr>
        <w:t>responsabilizar-se pelas despesas dos tributos, encargos trabalhistas, previdenciários, fiscais, comerciais, taxas, fretes, seguros, deslocamento de pessoal, prestação de garantia e quaisquer outras que incidam ou venham a incidir na prestação dos serviços.</w:t>
      </w:r>
    </w:p>
    <w:p w14:paraId="76DCC15B" w14:textId="6FAC0D27" w:rsidR="00547D2E" w:rsidRPr="00547D2E" w:rsidRDefault="00547D2E" w:rsidP="00E75552">
      <w:pPr>
        <w:spacing w:after="120"/>
        <w:ind w:left="142"/>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3B6EE8">
        <w:rPr>
          <w:rFonts w:ascii="Times New Roman" w:eastAsia="Calibri" w:hAnsi="Times New Roman" w:cs="Times New Roman"/>
          <w:lang w:eastAsia="en-US"/>
        </w:rPr>
        <w:t>2</w:t>
      </w:r>
      <w:r w:rsidRPr="00547D2E">
        <w:rPr>
          <w:rFonts w:ascii="Times New Roman" w:eastAsia="Calibri" w:hAnsi="Times New Roman" w:cs="Times New Roman"/>
          <w:lang w:eastAsia="en-US"/>
        </w:rPr>
        <w:t xml:space="preserve">.1.9. </w:t>
      </w:r>
      <w:r w:rsidR="00D31F6A" w:rsidRPr="00D31F6A">
        <w:rPr>
          <w:rFonts w:ascii="Times New Roman" w:eastAsia="Calibri" w:hAnsi="Times New Roman" w:cs="Times New Roman"/>
          <w:lang w:eastAsia="en-US"/>
        </w:rPr>
        <w:t>cumprir as exigências de reserva de cargos prevista em lei, bem como em outras normas específicas, para pessoa com deficiência, para reabilitado da Previdência Social e para aprendiz</w:t>
      </w:r>
    </w:p>
    <w:p w14:paraId="41025D89" w14:textId="33288687" w:rsidR="00F07775" w:rsidRPr="000A3CAA" w:rsidRDefault="006828AC" w:rsidP="00E75552">
      <w:pPr>
        <w:pStyle w:val="PargrafodaLista"/>
        <w:tabs>
          <w:tab w:val="left" w:pos="284"/>
          <w:tab w:val="left" w:pos="993"/>
          <w:tab w:val="left" w:pos="1843"/>
        </w:tabs>
        <w:spacing w:after="120"/>
        <w:ind w:left="0"/>
        <w:jc w:val="both"/>
        <w:rPr>
          <w:rFonts w:ascii="Times New Roman" w:hAnsi="Times New Roman" w:cs="Times New Roman"/>
        </w:rPr>
      </w:pPr>
      <w:r>
        <w:rPr>
          <w:rFonts w:ascii="Times New Roman" w:hAnsi="Times New Roman" w:cs="Times New Roman"/>
          <w:b/>
          <w:bCs/>
        </w:rPr>
        <w:t>1</w:t>
      </w:r>
      <w:r w:rsidR="003B6EE8">
        <w:rPr>
          <w:rFonts w:ascii="Times New Roman" w:hAnsi="Times New Roman" w:cs="Times New Roman"/>
          <w:b/>
          <w:bCs/>
        </w:rPr>
        <w:t>3</w:t>
      </w:r>
      <w:r w:rsidR="00281EFD" w:rsidRPr="000A3CAA">
        <w:rPr>
          <w:rFonts w:ascii="Times New Roman" w:hAnsi="Times New Roman" w:cs="Times New Roman"/>
          <w:b/>
          <w:bCs/>
        </w:rPr>
        <w:t>.</w:t>
      </w:r>
      <w:r w:rsidR="00281EFD" w:rsidRPr="000A3CAA">
        <w:rPr>
          <w:rFonts w:ascii="Times New Roman" w:hAnsi="Times New Roman" w:cs="Times New Roman"/>
        </w:rPr>
        <w:t xml:space="preserve"> </w:t>
      </w:r>
      <w:r w:rsidR="00390063" w:rsidRPr="000A3CAA">
        <w:rPr>
          <w:rFonts w:ascii="Times New Roman" w:hAnsi="Times New Roman" w:cs="Times New Roman"/>
          <w:b/>
          <w:bCs/>
        </w:rPr>
        <w:t>CLÁUSULA DÉCIMA</w:t>
      </w:r>
      <w:r w:rsidR="00303583" w:rsidRPr="000A3CAA">
        <w:rPr>
          <w:rFonts w:ascii="Times New Roman" w:hAnsi="Times New Roman" w:cs="Times New Roman"/>
          <w:b/>
          <w:bCs/>
        </w:rPr>
        <w:t xml:space="preserve"> </w:t>
      </w:r>
      <w:r w:rsidR="003B6EE8">
        <w:rPr>
          <w:rFonts w:ascii="Times New Roman" w:hAnsi="Times New Roman" w:cs="Times New Roman"/>
          <w:b/>
          <w:bCs/>
        </w:rPr>
        <w:t>TERCEIRA</w:t>
      </w:r>
      <w:r>
        <w:rPr>
          <w:rFonts w:ascii="Times New Roman" w:hAnsi="Times New Roman" w:cs="Times New Roman"/>
          <w:b/>
          <w:bCs/>
        </w:rPr>
        <w:t xml:space="preserve"> </w:t>
      </w:r>
      <w:r w:rsidR="00390063" w:rsidRPr="000A3CAA">
        <w:rPr>
          <w:rFonts w:ascii="Times New Roman" w:hAnsi="Times New Roman" w:cs="Times New Roman"/>
          <w:b/>
          <w:bCs/>
        </w:rPr>
        <w:t xml:space="preserve">– </w:t>
      </w:r>
      <w:r w:rsidR="00BD0D8A">
        <w:rPr>
          <w:rFonts w:ascii="Times New Roman" w:hAnsi="Times New Roman" w:cs="Times New Roman"/>
          <w:b/>
          <w:bCs/>
        </w:rPr>
        <w:t xml:space="preserve">DAS INFRAÇÕES E </w:t>
      </w:r>
      <w:r w:rsidR="00390063" w:rsidRPr="000A3CAA">
        <w:rPr>
          <w:rFonts w:ascii="Times New Roman" w:hAnsi="Times New Roman" w:cs="Times New Roman"/>
          <w:b/>
          <w:bCs/>
        </w:rPr>
        <w:t>SANÇÕES ADMINISTRATIVAS</w:t>
      </w:r>
    </w:p>
    <w:p w14:paraId="01491B75" w14:textId="6C9FC427"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 xml:space="preserve">.1. O </w:t>
      </w:r>
      <w:r w:rsidR="00671BE8">
        <w:rPr>
          <w:rFonts w:ascii="Times New Roman" w:eastAsia="Calibri" w:hAnsi="Times New Roman" w:cs="Times New Roman"/>
          <w:lang w:eastAsia="en-US"/>
        </w:rPr>
        <w:t>C</w:t>
      </w:r>
      <w:r w:rsidRPr="006828AC">
        <w:rPr>
          <w:rFonts w:ascii="Times New Roman" w:eastAsia="Calibri" w:hAnsi="Times New Roman" w:cs="Times New Roman"/>
          <w:lang w:eastAsia="en-US"/>
        </w:rPr>
        <w:t xml:space="preserve">ontratado </w:t>
      </w:r>
      <w:r>
        <w:rPr>
          <w:rFonts w:ascii="Times New Roman" w:eastAsia="Calibri" w:hAnsi="Times New Roman" w:cs="Times New Roman"/>
          <w:lang w:eastAsia="en-US"/>
        </w:rPr>
        <w:t>incorrerá</w:t>
      </w:r>
      <w:r w:rsidRPr="006828AC">
        <w:rPr>
          <w:rFonts w:ascii="Times New Roman" w:eastAsia="Calibri" w:hAnsi="Times New Roman" w:cs="Times New Roman"/>
          <w:lang w:eastAsia="en-US"/>
        </w:rPr>
        <w:t xml:space="preserve"> em infrações sujeitam-se às sanções administrativas previstas no art. 156 da Lei Federal 14.133/2021, sem prejuízo de eventuais implicações penais nos termos do que prevê o Capítulo II-B do Título XI do Código Penal. </w:t>
      </w:r>
    </w:p>
    <w:p w14:paraId="6CAEF5C6" w14:textId="3598B0BA"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 xml:space="preserve">.2. </w:t>
      </w:r>
      <w:r w:rsidR="00C64915">
        <w:rPr>
          <w:rFonts w:ascii="Times New Roman" w:eastAsia="Calibri" w:hAnsi="Times New Roman" w:cs="Times New Roman"/>
          <w:lang w:eastAsia="en-US"/>
        </w:rPr>
        <w:t>O</w:t>
      </w:r>
      <w:r w:rsidRPr="006828AC">
        <w:rPr>
          <w:rFonts w:ascii="Times New Roman" w:eastAsia="Calibri" w:hAnsi="Times New Roman" w:cs="Times New Roman"/>
          <w:lang w:eastAsia="en-US"/>
        </w:rPr>
        <w:t xml:space="preserve"> </w:t>
      </w:r>
      <w:r w:rsidR="00671BE8">
        <w:rPr>
          <w:rFonts w:ascii="Times New Roman" w:eastAsia="Calibri" w:hAnsi="Times New Roman" w:cs="Times New Roman"/>
          <w:lang w:eastAsia="en-US"/>
        </w:rPr>
        <w:t>C</w:t>
      </w:r>
      <w:r w:rsidRPr="006828AC">
        <w:rPr>
          <w:rFonts w:ascii="Times New Roman" w:eastAsia="Calibri" w:hAnsi="Times New Roman" w:cs="Times New Roman"/>
          <w:lang w:eastAsia="en-US"/>
        </w:rPr>
        <w:t xml:space="preserve">ontratado, será responsabilizado administrativamente, nos termos da lei, pelas seguintes infrações: </w:t>
      </w:r>
    </w:p>
    <w:p w14:paraId="0F179576"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 xml:space="preserve">a) dar causa à inexecução parcial ou total do contrato; </w:t>
      </w:r>
    </w:p>
    <w:p w14:paraId="16CD7782"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 xml:space="preserve">b) deixar de entregar a documentação exigida; </w:t>
      </w:r>
    </w:p>
    <w:p w14:paraId="636E6D12"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 xml:space="preserve">c) não manter a proposta, salvo em decorrência de fato superveniente devidamente justificado; </w:t>
      </w:r>
    </w:p>
    <w:p w14:paraId="1E5B4A3F"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d) não celebrar o contrato ou não entregar a documentação exigida para a contratação, quando convocado dentro do prazo de validade de sua proposta;</w:t>
      </w:r>
    </w:p>
    <w:p w14:paraId="2F3C0C48"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e) ensejar o retardamento da execução ou da entrega do objeto da contratação sem motivo justificado;</w:t>
      </w:r>
    </w:p>
    <w:p w14:paraId="2DB0053E"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f) apresentar declaração ou documentação falsa exigida para a contratação ou prestar declaração falsa durante julgamento e análise ou na execução do contrato;</w:t>
      </w:r>
    </w:p>
    <w:p w14:paraId="54C5E241"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g) fraudar a licitação ou praticar ato fraudulento na execução do contrato;</w:t>
      </w:r>
    </w:p>
    <w:p w14:paraId="4685C36F"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h) comportar-se de modo inidôneo ou cometer fraude de qualquer natureza;</w:t>
      </w:r>
    </w:p>
    <w:p w14:paraId="14A761C7"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i) praticar atos ilícitos com vistas a frustrar os objetivos da licitação;</w:t>
      </w:r>
    </w:p>
    <w:p w14:paraId="745ECAB5"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j) praticar ato lesivo previsto no art. 5º da Lei nº 12.846, de 1º de agosto de 2013.</w:t>
      </w:r>
    </w:p>
    <w:p w14:paraId="73938387" w14:textId="208C7136"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.3. A Administração poderá, garantida a prévia defesa, aplicar aos proponentes e/ou contratados as seguintes sanções, sem prejuízo das responsabilidades civis e criminais:</w:t>
      </w:r>
    </w:p>
    <w:p w14:paraId="7D29C2F5"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a) advertência;</w:t>
      </w:r>
    </w:p>
    <w:p w14:paraId="46292704"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b) multa;</w:t>
      </w:r>
    </w:p>
    <w:p w14:paraId="33CAA197"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c) impedimento de licitar e contratar;</w:t>
      </w:r>
    </w:p>
    <w:p w14:paraId="7FA5EF39"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d) declaração de inidoneidade para licitar ou contratar.</w:t>
      </w:r>
    </w:p>
    <w:p w14:paraId="1BD767F4" w14:textId="15C7F301" w:rsidR="006828AC" w:rsidRPr="006828AC" w:rsidRDefault="00AF2227" w:rsidP="00E75552">
      <w:pPr>
        <w:spacing w:after="120"/>
        <w:jc w:val="both"/>
        <w:rPr>
          <w:rFonts w:ascii="Times New Roman" w:eastAsia="Calibri" w:hAnsi="Times New Roman" w:cs="Times New Roman"/>
          <w:lang w:eastAsia="en-US"/>
        </w:rPr>
      </w:pPr>
      <w:r>
        <w:rPr>
          <w:rFonts w:ascii="Times New Roman" w:eastAsia="Calibri" w:hAnsi="Times New Roman" w:cs="Times New Roman"/>
          <w:lang w:eastAsia="en-US"/>
        </w:rPr>
        <w:t>1</w:t>
      </w:r>
      <w:r w:rsidR="003B6EE8">
        <w:rPr>
          <w:rFonts w:ascii="Times New Roman" w:eastAsia="Calibri" w:hAnsi="Times New Roman" w:cs="Times New Roman"/>
          <w:lang w:eastAsia="en-US"/>
        </w:rPr>
        <w:t>3</w:t>
      </w:r>
      <w:r>
        <w:rPr>
          <w:rFonts w:ascii="Times New Roman" w:eastAsia="Calibri" w:hAnsi="Times New Roman" w:cs="Times New Roman"/>
          <w:lang w:eastAsia="en-US"/>
        </w:rPr>
        <w:t>.4</w:t>
      </w:r>
      <w:r w:rsidR="006828AC" w:rsidRPr="006828AC">
        <w:rPr>
          <w:rFonts w:ascii="Times New Roman" w:eastAsia="Calibri" w:hAnsi="Times New Roman" w:cs="Times New Roman"/>
          <w:lang w:eastAsia="en-US"/>
        </w:rPr>
        <w:t xml:space="preserve">. A sanção será aplicada mediante a natureza, a gravidade e a reprovabilidade da infração cometida, assim, a Administração considerará: </w:t>
      </w:r>
    </w:p>
    <w:p w14:paraId="31BBB410" w14:textId="77777777"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a) a natureza e a gravidade da infração cometida;</w:t>
      </w:r>
    </w:p>
    <w:p w14:paraId="08F79B0A" w14:textId="77777777"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b) as peculiaridades do caso concreto;</w:t>
      </w:r>
    </w:p>
    <w:p w14:paraId="1E037E37" w14:textId="77777777"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c) as circunstâncias agravantes ou atenuantes;</w:t>
      </w:r>
    </w:p>
    <w:p w14:paraId="070DC493" w14:textId="77777777"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lastRenderedPageBreak/>
        <w:t xml:space="preserve">d) os danos que dela provierem para a Administração Pública; </w:t>
      </w:r>
    </w:p>
    <w:p w14:paraId="363ADE8B" w14:textId="77777777"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e) a implantação ou o aperfeiçoamento de programa de integridade, conforme normas e orientações dos órgãos de controle.</w:t>
      </w:r>
    </w:p>
    <w:p w14:paraId="0B785B9B" w14:textId="5DA07C32"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 xml:space="preserve">.5. A advertência será aplicada exclusivamente pela infração administrativa prevista no inciso I do caput do art. 155 da Lei 14.133/21, quando não se justificar a imposição de penalidade mais grave. </w:t>
      </w:r>
    </w:p>
    <w:p w14:paraId="235F0C5F" w14:textId="7D21BD16"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 xml:space="preserve">.6.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106A61CB" w14:textId="0648912C"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.6.1. Se a multa aplicada e as indenizações cabíveis forem superiores ao valor de pagamento eventualmente devido pela Administração ao contratado, além da perda desse valor, a diferença será descontada da garantia prestada ou será cobrada judicialmente;</w:t>
      </w:r>
    </w:p>
    <w:p w14:paraId="5C3674F2" w14:textId="017FDF11"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.6.2. Na aplicação de multa, será facultada a defesa do interessado no prazo de 15 (quinze) dias úteis, contado da data de sua intimação.</w:t>
      </w:r>
    </w:p>
    <w:p w14:paraId="30315DB4" w14:textId="2812FDDA"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 xml:space="preserve">.7. É cabível a aplicação de multa cumulativamente com todas as outras sanções dispostas nos incisos do artigo 156 da Lei 14.133/21. </w:t>
      </w:r>
    </w:p>
    <w:p w14:paraId="70E48A8B" w14:textId="7A285AF6"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 xml:space="preserve">.8.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0AA3F3A1" w14:textId="3C2071F1"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EC62827" w14:textId="3A01F027"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22FF30A5" w14:textId="41EAAD89"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 xml:space="preserve">.11.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32F9E091" w14:textId="0077466B"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728DE1D" w14:textId="5D173D6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.11.2. Serão indeferidas, mediante decisão fundamentada, provas ilícitas, impertinentes, desnecessárias, protelatórias ou intempestivas.</w:t>
      </w:r>
    </w:p>
    <w:p w14:paraId="35DDC44B" w14:textId="6BCB4501"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lastRenderedPageBreak/>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 xml:space="preserve">.12. A prescrição ocorrerá em 5 (cinco) anos, contados da ciência da infração pela Administração, e será: </w:t>
      </w:r>
    </w:p>
    <w:p w14:paraId="17C04F35"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a) interrompida pela instauração do processo de responsabilização a que se refere o caput do art. 158 da Lei 14.133/21;</w:t>
      </w:r>
    </w:p>
    <w:p w14:paraId="47AB758D"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b) suspensa pela celebração de acordo de leniência previsto na Lei nº 12.846, de 2013;</w:t>
      </w:r>
    </w:p>
    <w:p w14:paraId="17C97F23" w14:textId="77777777" w:rsidR="006828AC" w:rsidRPr="006828AC" w:rsidRDefault="006828AC" w:rsidP="00E75552">
      <w:pPr>
        <w:spacing w:after="120"/>
        <w:ind w:left="142"/>
        <w:jc w:val="both"/>
        <w:rPr>
          <w:rFonts w:ascii="Times New Roman" w:eastAsia="Calibri" w:hAnsi="Times New Roman" w:cs="Times New Roman"/>
          <w:lang w:eastAsia="en-US"/>
        </w:rPr>
      </w:pPr>
      <w:r w:rsidRPr="006828AC">
        <w:rPr>
          <w:rFonts w:ascii="Times New Roman" w:eastAsia="Calibri" w:hAnsi="Times New Roman" w:cs="Times New Roman"/>
          <w:lang w:eastAsia="en-US"/>
        </w:rPr>
        <w:t>c) suspensa por decisão judicial que inviabilize a conclusão da apuração administrativa.</w:t>
      </w:r>
    </w:p>
    <w:p w14:paraId="281F1E2F" w14:textId="114890BD"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.13. Nos casos não previstos no instrumento convocatório, inclusive sobre o procedimento de aplicação das sanções administrativas, deverão ser observadas as disposições da Lei 14.133/21.</w:t>
      </w:r>
    </w:p>
    <w:p w14:paraId="4CD5BAF4" w14:textId="239C5499" w:rsidR="006828AC" w:rsidRPr="006828AC" w:rsidRDefault="006828AC" w:rsidP="00E75552">
      <w:pPr>
        <w:spacing w:after="120"/>
        <w:jc w:val="both"/>
        <w:rPr>
          <w:rFonts w:ascii="Times New Roman" w:eastAsia="Calibri" w:hAnsi="Times New Roman" w:cs="Times New Roman"/>
          <w:lang w:eastAsia="en-US"/>
        </w:rPr>
      </w:pPr>
      <w:r w:rsidRPr="006828AC">
        <w:rPr>
          <w:rFonts w:ascii="Times New Roman" w:eastAsia="Calibri" w:hAnsi="Times New Roman" w:cs="Times New Roman"/>
          <w:lang w:eastAsia="en-US"/>
        </w:rPr>
        <w:t>1</w:t>
      </w:r>
      <w:r w:rsidR="003B6EE8">
        <w:rPr>
          <w:rFonts w:ascii="Times New Roman" w:eastAsia="Calibri" w:hAnsi="Times New Roman" w:cs="Times New Roman"/>
          <w:lang w:eastAsia="en-US"/>
        </w:rPr>
        <w:t>3</w:t>
      </w:r>
      <w:r w:rsidRPr="006828AC">
        <w:rPr>
          <w:rFonts w:ascii="Times New Roman" w:eastAsia="Calibri" w:hAnsi="Times New Roman" w:cs="Times New Roman"/>
          <w:lang w:eastAsia="en-US"/>
        </w:rPr>
        <w:t>.14. A aplicação das sanções não exclui, em hipótese alguma, a obrigação de reparação integral do dano causado à Administração Pública.</w:t>
      </w:r>
    </w:p>
    <w:p w14:paraId="4C373D5E" w14:textId="4EB3DA12" w:rsidR="00F31B5A" w:rsidRDefault="00F31B5A" w:rsidP="00E75552">
      <w:pPr>
        <w:pStyle w:val="PargrafodaLista"/>
        <w:tabs>
          <w:tab w:val="left" w:pos="993"/>
        </w:tabs>
        <w:spacing w:after="120"/>
        <w:ind w:left="0"/>
        <w:jc w:val="both"/>
        <w:rPr>
          <w:rFonts w:ascii="Times New Roman" w:eastAsiaTheme="majorEastAsia" w:hAnsi="Times New Roman" w:cs="Times New Roman"/>
          <w:b/>
          <w:bCs/>
        </w:rPr>
      </w:pPr>
      <w:r w:rsidRPr="00F31B5A">
        <w:rPr>
          <w:rFonts w:ascii="Times New Roman" w:eastAsiaTheme="majorEastAsia" w:hAnsi="Times New Roman" w:cs="Times New Roman" w:hint="eastAsia"/>
          <w:b/>
          <w:bCs/>
        </w:rPr>
        <w:t>1</w:t>
      </w:r>
      <w:r w:rsidR="003B6EE8">
        <w:rPr>
          <w:rFonts w:ascii="Times New Roman" w:eastAsiaTheme="majorEastAsia" w:hAnsi="Times New Roman" w:cs="Times New Roman"/>
          <w:b/>
          <w:bCs/>
        </w:rPr>
        <w:t>4</w:t>
      </w:r>
      <w:r w:rsidRPr="00F31B5A">
        <w:rPr>
          <w:rFonts w:ascii="Times New Roman" w:eastAsiaTheme="majorEastAsia" w:hAnsi="Times New Roman" w:cs="Times New Roman" w:hint="eastAsia"/>
          <w:b/>
          <w:bCs/>
        </w:rPr>
        <w:t xml:space="preserve">. CLÁUSULA DÉCIMA </w:t>
      </w:r>
      <w:r w:rsidR="00EA5637">
        <w:rPr>
          <w:rFonts w:ascii="Times New Roman" w:eastAsiaTheme="majorEastAsia" w:hAnsi="Times New Roman" w:cs="Times New Roman"/>
          <w:b/>
          <w:bCs/>
        </w:rPr>
        <w:t>QU</w:t>
      </w:r>
      <w:r w:rsidR="003B6EE8">
        <w:rPr>
          <w:rFonts w:ascii="Times New Roman" w:eastAsiaTheme="majorEastAsia" w:hAnsi="Times New Roman" w:cs="Times New Roman"/>
          <w:b/>
          <w:bCs/>
        </w:rPr>
        <w:t>ARTA</w:t>
      </w:r>
      <w:r w:rsidRPr="00F31B5A">
        <w:rPr>
          <w:rFonts w:ascii="Times New Roman" w:eastAsiaTheme="majorEastAsia" w:hAnsi="Times New Roman" w:cs="Times New Roman" w:hint="eastAsia"/>
          <w:b/>
          <w:bCs/>
        </w:rPr>
        <w:t xml:space="preserve"> </w:t>
      </w:r>
      <w:r w:rsidRPr="00F31B5A">
        <w:rPr>
          <w:rFonts w:ascii="Times New Roman" w:eastAsiaTheme="majorEastAsia" w:hAnsi="Times New Roman" w:cs="Times New Roman" w:hint="eastAsia"/>
          <w:b/>
          <w:bCs/>
        </w:rPr>
        <w:t>–</w:t>
      </w:r>
      <w:r w:rsidRPr="00F31B5A">
        <w:rPr>
          <w:rFonts w:ascii="Times New Roman" w:eastAsiaTheme="majorEastAsia" w:hAnsi="Times New Roman" w:cs="Times New Roman" w:hint="eastAsia"/>
          <w:b/>
          <w:bCs/>
        </w:rPr>
        <w:t xml:space="preserve"> </w:t>
      </w:r>
      <w:r w:rsidR="0084571D">
        <w:rPr>
          <w:rFonts w:ascii="Times New Roman" w:eastAsiaTheme="majorEastAsia" w:hAnsi="Times New Roman" w:cs="Times New Roman"/>
          <w:b/>
          <w:bCs/>
        </w:rPr>
        <w:t>DA EXTINÇÃO</w:t>
      </w:r>
      <w:r w:rsidR="00836C7E">
        <w:rPr>
          <w:rFonts w:ascii="Times New Roman" w:eastAsiaTheme="majorEastAsia" w:hAnsi="Times New Roman" w:cs="Times New Roman"/>
          <w:b/>
          <w:bCs/>
        </w:rPr>
        <w:t xml:space="preserve"> DO CONTRATO </w:t>
      </w:r>
    </w:p>
    <w:p w14:paraId="3CADE974" w14:textId="78C8345D" w:rsidR="00887625" w:rsidRPr="00887625" w:rsidRDefault="00887625" w:rsidP="00E75552">
      <w:pPr>
        <w:pStyle w:val="PargrafodaLista"/>
        <w:tabs>
          <w:tab w:val="left" w:pos="567"/>
          <w:tab w:val="left" w:pos="851"/>
        </w:tabs>
        <w:spacing w:after="120"/>
        <w:ind w:left="0"/>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1</w:t>
      </w:r>
      <w:r w:rsidRPr="00887625">
        <w:rPr>
          <w:rFonts w:ascii="Times New Roman" w:eastAsiaTheme="majorEastAsia" w:hAnsi="Times New Roman" w:cs="Times New Roman" w:hint="eastAsia"/>
        </w:rPr>
        <w:t>.</w:t>
      </w:r>
      <w:r w:rsidRPr="00887625">
        <w:rPr>
          <w:rFonts w:ascii="Times New Roman" w:eastAsiaTheme="majorEastAsia" w:hAnsi="Times New Roman" w:cs="Times New Roman" w:hint="eastAsia"/>
        </w:rPr>
        <w:tab/>
        <w:t>O contrato será extinto quando vencido o prazo nele estipulado, independentemente de terem sido cumpridas ou não as obrigações de ambas as partes contraentes.</w:t>
      </w:r>
    </w:p>
    <w:p w14:paraId="76E1C8ED" w14:textId="608F1F50" w:rsidR="00887625" w:rsidRPr="00887625" w:rsidRDefault="00887625" w:rsidP="00E75552">
      <w:pPr>
        <w:pStyle w:val="PargrafodaLista"/>
        <w:tabs>
          <w:tab w:val="left" w:pos="567"/>
          <w:tab w:val="left" w:pos="851"/>
        </w:tabs>
        <w:spacing w:after="120"/>
        <w:ind w:left="0"/>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2</w:t>
      </w:r>
      <w:r w:rsidRPr="00887625">
        <w:rPr>
          <w:rFonts w:ascii="Times New Roman" w:eastAsiaTheme="majorEastAsia" w:hAnsi="Times New Roman" w:cs="Times New Roman" w:hint="eastAsia"/>
        </w:rPr>
        <w:t>.</w:t>
      </w:r>
      <w:r w:rsidRPr="00887625">
        <w:rPr>
          <w:rFonts w:ascii="Times New Roman" w:eastAsiaTheme="majorEastAsia" w:hAnsi="Times New Roman" w:cs="Times New Roman" w:hint="eastAsia"/>
        </w:rPr>
        <w:tab/>
        <w:t>O contrato poderá ser extinto antes do prazo nele fixado, sem ônus para o contratante, quando esta não dispuser de créditos orçamentários para sua continuidade ou quando entender que o contrato não mais lhe oferece vantagem.</w:t>
      </w:r>
    </w:p>
    <w:p w14:paraId="4EE6185E" w14:textId="3EC29E83" w:rsidR="00887625" w:rsidRPr="00887625" w:rsidRDefault="00887625" w:rsidP="00E75552">
      <w:pPr>
        <w:pStyle w:val="PargrafodaLista"/>
        <w:tabs>
          <w:tab w:val="left" w:pos="567"/>
          <w:tab w:val="left" w:pos="851"/>
        </w:tabs>
        <w:spacing w:after="120"/>
        <w:ind w:left="0"/>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3</w:t>
      </w:r>
      <w:r w:rsidRPr="00887625">
        <w:rPr>
          <w:rFonts w:ascii="Times New Roman" w:eastAsiaTheme="majorEastAsia" w:hAnsi="Times New Roman" w:cs="Times New Roman" w:hint="eastAsia"/>
        </w:rPr>
        <w:t>.</w:t>
      </w:r>
      <w:r w:rsidRPr="00887625">
        <w:rPr>
          <w:rFonts w:ascii="Times New Roman" w:eastAsiaTheme="majorEastAsia" w:hAnsi="Times New Roman" w:cs="Times New Roman" w:hint="eastAsia"/>
        </w:rPr>
        <w:tab/>
        <w:t>A extinção nesta hipótese ocorrerá na próxima data de aniversário do contrato, desde que haja a notificação do contratado pelo contratante nesse sentido com pelo menos 2 (dois) meses de antecedência desse dia.</w:t>
      </w:r>
    </w:p>
    <w:p w14:paraId="6C41BA1E" w14:textId="1F49CE84" w:rsidR="00887625" w:rsidRPr="00887625" w:rsidRDefault="00887625" w:rsidP="00E75552">
      <w:pPr>
        <w:pStyle w:val="PargrafodaLista"/>
        <w:tabs>
          <w:tab w:val="left" w:pos="567"/>
          <w:tab w:val="left" w:pos="851"/>
        </w:tabs>
        <w:spacing w:after="120"/>
        <w:ind w:left="0"/>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4</w:t>
      </w:r>
      <w:r w:rsidRPr="00887625">
        <w:rPr>
          <w:rFonts w:ascii="Times New Roman" w:eastAsiaTheme="majorEastAsia" w:hAnsi="Times New Roman" w:cs="Times New Roman" w:hint="eastAsia"/>
        </w:rPr>
        <w:t>.</w:t>
      </w:r>
      <w:r w:rsidRPr="00887625">
        <w:rPr>
          <w:rFonts w:ascii="Times New Roman" w:eastAsiaTheme="majorEastAsia" w:hAnsi="Times New Roman" w:cs="Times New Roman" w:hint="eastAsia"/>
        </w:rPr>
        <w:tab/>
        <w:t>Caso a notificação da não-continuidade do contrato de que trata este subitem ocorra com menos de 2 (dois) meses da data de aniversário, a extinção contratual ocorrerá após 2 (dois) meses da data da comunicação.</w:t>
      </w:r>
    </w:p>
    <w:p w14:paraId="308E0749" w14:textId="03425865" w:rsidR="00887625" w:rsidRPr="00887625" w:rsidRDefault="00887625" w:rsidP="00E75552">
      <w:pPr>
        <w:pStyle w:val="PargrafodaLista"/>
        <w:tabs>
          <w:tab w:val="left" w:pos="567"/>
          <w:tab w:val="left" w:pos="851"/>
        </w:tabs>
        <w:spacing w:after="120"/>
        <w:ind w:left="0"/>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5</w:t>
      </w:r>
      <w:r w:rsidRPr="00887625">
        <w:rPr>
          <w:rFonts w:ascii="Times New Roman" w:eastAsiaTheme="majorEastAsia" w:hAnsi="Times New Roman" w:cs="Times New Roman" w:hint="eastAsia"/>
        </w:rPr>
        <w:t>.</w:t>
      </w:r>
      <w:r w:rsidRPr="00887625">
        <w:rPr>
          <w:rFonts w:ascii="Times New Roman" w:eastAsiaTheme="majorEastAsia" w:hAnsi="Times New Roman" w:cs="Times New Roman" w:hint="eastAsia"/>
        </w:rPr>
        <w:tab/>
        <w:t>O contrato poderá ser extinto antes de cumpridas as obrigações nele estipuladas, ou antes do prazo nele fixado, por algum dos motivos previstos no artigo 137 da Lei n</w:t>
      </w:r>
      <w:r w:rsidRPr="00887625">
        <w:rPr>
          <w:rFonts w:ascii="Times New Roman" w:eastAsiaTheme="majorEastAsia" w:hAnsi="Times New Roman" w:cs="Times New Roman" w:hint="eastAsia"/>
        </w:rPr>
        <w:t>º</w:t>
      </w:r>
      <w:r w:rsidRPr="00887625">
        <w:rPr>
          <w:rFonts w:ascii="Times New Roman" w:eastAsiaTheme="majorEastAsia" w:hAnsi="Times New Roman" w:cs="Times New Roman" w:hint="eastAsia"/>
        </w:rPr>
        <w:t xml:space="preserve"> 14.133/21, bem como amigavelmente, assegurados o contraditório e a ampla defesa.</w:t>
      </w:r>
    </w:p>
    <w:p w14:paraId="53BA550F" w14:textId="452EB9E3" w:rsidR="00887625" w:rsidRPr="00887625" w:rsidRDefault="00887625" w:rsidP="00E75552">
      <w:pPr>
        <w:pStyle w:val="PargrafodaLista"/>
        <w:tabs>
          <w:tab w:val="left" w:pos="567"/>
          <w:tab w:val="left" w:pos="851"/>
        </w:tabs>
        <w:spacing w:after="120"/>
        <w:ind w:left="142"/>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5</w:t>
      </w:r>
      <w:r w:rsidRPr="00887625">
        <w:rPr>
          <w:rFonts w:ascii="Times New Roman" w:eastAsiaTheme="majorEastAsia" w:hAnsi="Times New Roman" w:cs="Times New Roman" w:hint="eastAsia"/>
        </w:rPr>
        <w:t>.1.</w:t>
      </w:r>
      <w:r w:rsidRPr="00887625">
        <w:rPr>
          <w:rFonts w:ascii="Times New Roman" w:eastAsiaTheme="majorEastAsia" w:hAnsi="Times New Roman" w:cs="Times New Roman" w:hint="eastAsia"/>
        </w:rPr>
        <w:tab/>
        <w:t>Nesta hipótese, aplicam-se também os artigos 138 e 139 da mesma Lei.</w:t>
      </w:r>
    </w:p>
    <w:p w14:paraId="2E5DFC9D" w14:textId="45605FA4" w:rsidR="00887625" w:rsidRPr="00887625" w:rsidRDefault="00887625" w:rsidP="00E75552">
      <w:pPr>
        <w:pStyle w:val="PargrafodaLista"/>
        <w:tabs>
          <w:tab w:val="left" w:pos="567"/>
          <w:tab w:val="left" w:pos="851"/>
        </w:tabs>
        <w:spacing w:after="120"/>
        <w:ind w:left="142"/>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5</w:t>
      </w:r>
      <w:r w:rsidRPr="00887625">
        <w:rPr>
          <w:rFonts w:ascii="Times New Roman" w:eastAsiaTheme="majorEastAsia" w:hAnsi="Times New Roman" w:cs="Times New Roman" w:hint="eastAsia"/>
        </w:rPr>
        <w:t>.2.</w:t>
      </w:r>
      <w:r w:rsidRPr="00887625">
        <w:rPr>
          <w:rFonts w:ascii="Times New Roman" w:eastAsiaTheme="majorEastAsia" w:hAnsi="Times New Roman" w:cs="Times New Roman" w:hint="eastAsia"/>
        </w:rPr>
        <w:tab/>
        <w:t>A alteração social ou a modificação da finalidade ou da estrutura da empresa não ensejará a extinção se não restringir sua capacidade de concluir o contrato.</w:t>
      </w:r>
    </w:p>
    <w:p w14:paraId="66B0D68B" w14:textId="0477B8A5" w:rsidR="00887625" w:rsidRPr="00887625" w:rsidRDefault="00887625" w:rsidP="00E75552">
      <w:pPr>
        <w:pStyle w:val="PargrafodaLista"/>
        <w:tabs>
          <w:tab w:val="left" w:pos="567"/>
          <w:tab w:val="left" w:pos="851"/>
        </w:tabs>
        <w:spacing w:after="120"/>
        <w:ind w:left="142"/>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5</w:t>
      </w:r>
      <w:r w:rsidRPr="00887625">
        <w:rPr>
          <w:rFonts w:ascii="Times New Roman" w:eastAsiaTheme="majorEastAsia" w:hAnsi="Times New Roman" w:cs="Times New Roman" w:hint="eastAsia"/>
        </w:rPr>
        <w:t>.3.</w:t>
      </w:r>
      <w:r w:rsidRPr="00887625">
        <w:rPr>
          <w:rFonts w:ascii="Times New Roman" w:eastAsiaTheme="majorEastAsia" w:hAnsi="Times New Roman" w:cs="Times New Roman" w:hint="eastAsia"/>
        </w:rPr>
        <w:tab/>
        <w:t>Se a operação implicar mudança da pessoa jurídica contratada, deverá ser formalizado termo aditivo para alteração subjetiva.</w:t>
      </w:r>
    </w:p>
    <w:p w14:paraId="29238596" w14:textId="30FD5F97" w:rsidR="00887625" w:rsidRPr="00887625" w:rsidRDefault="00887625" w:rsidP="00E75552">
      <w:pPr>
        <w:pStyle w:val="PargrafodaLista"/>
        <w:tabs>
          <w:tab w:val="left" w:pos="567"/>
          <w:tab w:val="left" w:pos="851"/>
        </w:tabs>
        <w:spacing w:after="120"/>
        <w:ind w:left="0"/>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6</w:t>
      </w:r>
      <w:r w:rsidRPr="00887625">
        <w:rPr>
          <w:rFonts w:ascii="Times New Roman" w:eastAsiaTheme="majorEastAsia" w:hAnsi="Times New Roman" w:cs="Times New Roman" w:hint="eastAsia"/>
        </w:rPr>
        <w:t>.</w:t>
      </w:r>
      <w:r w:rsidRPr="00887625">
        <w:rPr>
          <w:rFonts w:ascii="Times New Roman" w:eastAsiaTheme="majorEastAsia" w:hAnsi="Times New Roman" w:cs="Times New Roman" w:hint="eastAsia"/>
        </w:rPr>
        <w:tab/>
        <w:t>O termo de extinção, sempre que possível, será precedido:</w:t>
      </w:r>
    </w:p>
    <w:p w14:paraId="52C8A555" w14:textId="20287F22" w:rsidR="00887625" w:rsidRPr="00887625" w:rsidRDefault="00887625" w:rsidP="00E75552">
      <w:pPr>
        <w:pStyle w:val="PargrafodaLista"/>
        <w:tabs>
          <w:tab w:val="left" w:pos="567"/>
          <w:tab w:val="left" w:pos="851"/>
        </w:tabs>
        <w:spacing w:after="120"/>
        <w:ind w:left="142"/>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6</w:t>
      </w:r>
      <w:r w:rsidRPr="00887625">
        <w:rPr>
          <w:rFonts w:ascii="Times New Roman" w:eastAsiaTheme="majorEastAsia" w:hAnsi="Times New Roman" w:cs="Times New Roman" w:hint="eastAsia"/>
        </w:rPr>
        <w:t>.1.</w:t>
      </w:r>
      <w:r w:rsidRPr="00887625">
        <w:rPr>
          <w:rFonts w:ascii="Times New Roman" w:eastAsiaTheme="majorEastAsia" w:hAnsi="Times New Roman" w:cs="Times New Roman" w:hint="eastAsia"/>
        </w:rPr>
        <w:tab/>
        <w:t>Balanço dos eventos contratuais já cumpridos ou parcialmente cumpridos;</w:t>
      </w:r>
    </w:p>
    <w:p w14:paraId="767B7F8C" w14:textId="7FA9B1C4" w:rsidR="00887625" w:rsidRPr="00887625" w:rsidRDefault="00887625" w:rsidP="00E75552">
      <w:pPr>
        <w:pStyle w:val="PargrafodaLista"/>
        <w:tabs>
          <w:tab w:val="left" w:pos="567"/>
          <w:tab w:val="left" w:pos="851"/>
        </w:tabs>
        <w:spacing w:after="120"/>
        <w:ind w:left="142"/>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6</w:t>
      </w:r>
      <w:r w:rsidRPr="00887625">
        <w:rPr>
          <w:rFonts w:ascii="Times New Roman" w:eastAsiaTheme="majorEastAsia" w:hAnsi="Times New Roman" w:cs="Times New Roman" w:hint="eastAsia"/>
        </w:rPr>
        <w:t>.2.</w:t>
      </w:r>
      <w:r w:rsidRPr="00887625">
        <w:rPr>
          <w:rFonts w:ascii="Times New Roman" w:eastAsiaTheme="majorEastAsia" w:hAnsi="Times New Roman" w:cs="Times New Roman" w:hint="eastAsia"/>
        </w:rPr>
        <w:tab/>
        <w:t>Relação dos pagamentos já efetuados e ainda devidos;</w:t>
      </w:r>
    </w:p>
    <w:p w14:paraId="7AD91D9C" w14:textId="582A7097" w:rsidR="00887625" w:rsidRPr="00887625" w:rsidRDefault="00887625" w:rsidP="00E75552">
      <w:pPr>
        <w:pStyle w:val="PargrafodaLista"/>
        <w:tabs>
          <w:tab w:val="left" w:pos="567"/>
          <w:tab w:val="left" w:pos="851"/>
        </w:tabs>
        <w:spacing w:after="120"/>
        <w:ind w:left="142"/>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6</w:t>
      </w:r>
      <w:r w:rsidRPr="00887625">
        <w:rPr>
          <w:rFonts w:ascii="Times New Roman" w:eastAsiaTheme="majorEastAsia" w:hAnsi="Times New Roman" w:cs="Times New Roman" w:hint="eastAsia"/>
        </w:rPr>
        <w:t>.3.</w:t>
      </w:r>
      <w:r w:rsidRPr="00887625">
        <w:rPr>
          <w:rFonts w:ascii="Times New Roman" w:eastAsiaTheme="majorEastAsia" w:hAnsi="Times New Roman" w:cs="Times New Roman" w:hint="eastAsia"/>
        </w:rPr>
        <w:tab/>
        <w:t>Indenizações e multas.</w:t>
      </w:r>
    </w:p>
    <w:p w14:paraId="7651DE55" w14:textId="5C61BB38" w:rsidR="00887625" w:rsidRPr="00887625" w:rsidRDefault="00887625" w:rsidP="00E75552">
      <w:pPr>
        <w:pStyle w:val="PargrafodaLista"/>
        <w:tabs>
          <w:tab w:val="left" w:pos="567"/>
          <w:tab w:val="left" w:pos="851"/>
        </w:tabs>
        <w:spacing w:after="120"/>
        <w:ind w:left="0"/>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7</w:t>
      </w:r>
      <w:r w:rsidRPr="00887625">
        <w:rPr>
          <w:rFonts w:ascii="Times New Roman" w:eastAsiaTheme="majorEastAsia" w:hAnsi="Times New Roman" w:cs="Times New Roman" w:hint="eastAsia"/>
        </w:rPr>
        <w:t>.</w:t>
      </w:r>
      <w:r w:rsidRPr="00887625">
        <w:rPr>
          <w:rFonts w:ascii="Times New Roman" w:eastAsiaTheme="majorEastAsia" w:hAnsi="Times New Roman" w:cs="Times New Roman" w:hint="eastAsia"/>
        </w:rPr>
        <w:tab/>
        <w:t>A extinção do contrato não configura óbice para o reconhecimento do desequilíbrio econômico-financeiro, hipótese em que será concedida indenização por meio de termo indenizatório</w:t>
      </w:r>
      <w:r w:rsidR="00CD3040">
        <w:rPr>
          <w:rFonts w:ascii="Times New Roman" w:eastAsiaTheme="majorEastAsia" w:hAnsi="Times New Roman" w:cs="Times New Roman"/>
        </w:rPr>
        <w:t xml:space="preserve">, conforme </w:t>
      </w:r>
      <w:r w:rsidRPr="00887625">
        <w:rPr>
          <w:rFonts w:ascii="Times New Roman" w:eastAsiaTheme="majorEastAsia" w:hAnsi="Times New Roman" w:cs="Times New Roman" w:hint="eastAsia"/>
        </w:rPr>
        <w:t>art. 131, caput, da Lei n.</w:t>
      </w:r>
      <w:r w:rsidRPr="00887625">
        <w:rPr>
          <w:rFonts w:ascii="Times New Roman" w:eastAsiaTheme="majorEastAsia" w:hAnsi="Times New Roman" w:cs="Times New Roman" w:hint="eastAsia"/>
        </w:rPr>
        <w:t>º</w:t>
      </w:r>
      <w:r w:rsidRPr="00887625">
        <w:rPr>
          <w:rFonts w:ascii="Times New Roman" w:eastAsiaTheme="majorEastAsia" w:hAnsi="Times New Roman" w:cs="Times New Roman" w:hint="eastAsia"/>
        </w:rPr>
        <w:t xml:space="preserve"> 14.133</w:t>
      </w:r>
      <w:r w:rsidR="00CD3040">
        <w:rPr>
          <w:rFonts w:ascii="Times New Roman" w:eastAsiaTheme="majorEastAsia" w:hAnsi="Times New Roman" w:cs="Times New Roman"/>
        </w:rPr>
        <w:t>/</w:t>
      </w:r>
      <w:r w:rsidRPr="00887625">
        <w:rPr>
          <w:rFonts w:ascii="Times New Roman" w:eastAsiaTheme="majorEastAsia" w:hAnsi="Times New Roman" w:cs="Times New Roman" w:hint="eastAsia"/>
        </w:rPr>
        <w:t xml:space="preserve">2021). </w:t>
      </w:r>
    </w:p>
    <w:p w14:paraId="6E28D711" w14:textId="4EB5EB24" w:rsidR="00585AD3" w:rsidRDefault="00887625" w:rsidP="00585AD3">
      <w:pPr>
        <w:pStyle w:val="PargrafodaLista"/>
        <w:tabs>
          <w:tab w:val="left" w:pos="567"/>
          <w:tab w:val="left" w:pos="851"/>
        </w:tabs>
        <w:spacing w:after="120"/>
        <w:ind w:left="0"/>
        <w:jc w:val="both"/>
        <w:rPr>
          <w:rFonts w:ascii="Times New Roman" w:eastAsiaTheme="majorEastAsia" w:hAnsi="Times New Roman" w:cs="Times New Roman"/>
        </w:rPr>
      </w:pPr>
      <w:r w:rsidRPr="00887625">
        <w:rPr>
          <w:rFonts w:ascii="Times New Roman" w:eastAsiaTheme="majorEastAsia" w:hAnsi="Times New Roman" w:cs="Times New Roman" w:hint="eastAsia"/>
        </w:rPr>
        <w:t>1</w:t>
      </w:r>
      <w:r w:rsidR="003B6EE8">
        <w:rPr>
          <w:rFonts w:ascii="Times New Roman" w:eastAsiaTheme="majorEastAsia" w:hAnsi="Times New Roman" w:cs="Times New Roman"/>
        </w:rPr>
        <w:t>4</w:t>
      </w:r>
      <w:r w:rsidRPr="00887625">
        <w:rPr>
          <w:rFonts w:ascii="Times New Roman" w:eastAsiaTheme="majorEastAsia" w:hAnsi="Times New Roman" w:cs="Times New Roman" w:hint="eastAsia"/>
        </w:rPr>
        <w:t>.</w:t>
      </w:r>
      <w:r>
        <w:rPr>
          <w:rFonts w:ascii="Times New Roman" w:eastAsiaTheme="majorEastAsia" w:hAnsi="Times New Roman" w:cs="Times New Roman"/>
        </w:rPr>
        <w:t>8</w:t>
      </w:r>
      <w:r w:rsidRPr="00887625">
        <w:rPr>
          <w:rFonts w:ascii="Times New Roman" w:eastAsiaTheme="majorEastAsia" w:hAnsi="Times New Roman" w:cs="Times New Roman" w:hint="eastAsia"/>
        </w:rPr>
        <w:t>.</w:t>
      </w:r>
      <w:r w:rsidRPr="00887625">
        <w:rPr>
          <w:rFonts w:ascii="Times New Roman" w:eastAsiaTheme="majorEastAsia" w:hAnsi="Times New Roman" w:cs="Times New Roman" w:hint="eastAsia"/>
        </w:rPr>
        <w:tab/>
        <w:t xml:space="preserve">O contrato poderá ser extinto caso se constate que o </w:t>
      </w:r>
      <w:r w:rsidR="00E92062">
        <w:rPr>
          <w:rFonts w:ascii="Times New Roman" w:eastAsiaTheme="majorEastAsia" w:hAnsi="Times New Roman" w:cs="Times New Roman"/>
        </w:rPr>
        <w:t>C</w:t>
      </w:r>
      <w:r w:rsidRPr="00887625">
        <w:rPr>
          <w:rFonts w:ascii="Times New Roman" w:eastAsiaTheme="majorEastAsia" w:hAnsi="Times New Roman" w:cs="Times New Roman" w:hint="eastAsia"/>
        </w:rPr>
        <w:t>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r w:rsidR="00E92062">
        <w:rPr>
          <w:rFonts w:ascii="Times New Roman" w:eastAsiaTheme="majorEastAsia" w:hAnsi="Times New Roman" w:cs="Times New Roman"/>
        </w:rPr>
        <w:t xml:space="preserve">, conforme </w:t>
      </w:r>
      <w:r w:rsidRPr="00887625">
        <w:rPr>
          <w:rFonts w:ascii="Times New Roman" w:eastAsiaTheme="majorEastAsia" w:hAnsi="Times New Roman" w:cs="Times New Roman" w:hint="eastAsia"/>
        </w:rPr>
        <w:t>art. 14, inciso IV, da Lei n.</w:t>
      </w:r>
      <w:r w:rsidRPr="00887625">
        <w:rPr>
          <w:rFonts w:ascii="Times New Roman" w:eastAsiaTheme="majorEastAsia" w:hAnsi="Times New Roman" w:cs="Times New Roman" w:hint="eastAsia"/>
        </w:rPr>
        <w:t>º</w:t>
      </w:r>
      <w:r w:rsidRPr="00887625">
        <w:rPr>
          <w:rFonts w:ascii="Times New Roman" w:eastAsiaTheme="majorEastAsia" w:hAnsi="Times New Roman" w:cs="Times New Roman" w:hint="eastAsia"/>
        </w:rPr>
        <w:t xml:space="preserve"> 14.133, de 2021.</w:t>
      </w:r>
    </w:p>
    <w:p w14:paraId="2A151C75" w14:textId="16D4D17A" w:rsidR="00390063" w:rsidRPr="00585AD3" w:rsidRDefault="00875C25" w:rsidP="00585AD3">
      <w:pPr>
        <w:pStyle w:val="PargrafodaLista"/>
        <w:tabs>
          <w:tab w:val="left" w:pos="567"/>
          <w:tab w:val="left" w:pos="851"/>
        </w:tabs>
        <w:spacing w:after="120"/>
        <w:ind w:left="0"/>
        <w:jc w:val="both"/>
        <w:rPr>
          <w:rFonts w:ascii="Times New Roman" w:eastAsiaTheme="majorEastAsia" w:hAnsi="Times New Roman" w:cs="Times New Roman"/>
          <w:b/>
          <w:bCs/>
        </w:rPr>
      </w:pPr>
      <w:r w:rsidRPr="00585AD3">
        <w:rPr>
          <w:rFonts w:ascii="Times New Roman" w:hAnsi="Times New Roman" w:cs="Times New Roman"/>
          <w:b/>
          <w:bCs/>
        </w:rPr>
        <w:t>1</w:t>
      </w:r>
      <w:r w:rsidR="003B6EE8">
        <w:rPr>
          <w:rFonts w:ascii="Times New Roman" w:hAnsi="Times New Roman" w:cs="Times New Roman"/>
          <w:b/>
          <w:bCs/>
        </w:rPr>
        <w:t>5</w:t>
      </w:r>
      <w:r w:rsidRPr="00585AD3">
        <w:rPr>
          <w:rFonts w:ascii="Times New Roman" w:hAnsi="Times New Roman" w:cs="Times New Roman"/>
          <w:b/>
          <w:bCs/>
        </w:rPr>
        <w:t xml:space="preserve">. </w:t>
      </w:r>
      <w:r w:rsidR="00390063" w:rsidRPr="00585AD3">
        <w:rPr>
          <w:rFonts w:ascii="Times New Roman" w:hAnsi="Times New Roman" w:cs="Times New Roman"/>
          <w:b/>
          <w:bCs/>
        </w:rPr>
        <w:t xml:space="preserve">CLÁUSULA DÉCIMA </w:t>
      </w:r>
      <w:r w:rsidR="003B6EE8">
        <w:rPr>
          <w:rFonts w:ascii="Times New Roman" w:hAnsi="Times New Roman" w:cs="Times New Roman"/>
          <w:b/>
          <w:bCs/>
        </w:rPr>
        <w:t>QUINTA</w:t>
      </w:r>
      <w:r w:rsidR="00390063" w:rsidRPr="00585AD3">
        <w:rPr>
          <w:rFonts w:ascii="Times New Roman" w:hAnsi="Times New Roman" w:cs="Times New Roman"/>
          <w:b/>
          <w:bCs/>
        </w:rPr>
        <w:t xml:space="preserve"> – VEDAÇÕES</w:t>
      </w:r>
    </w:p>
    <w:p w14:paraId="06F18821" w14:textId="0C7D8478" w:rsidR="00390063" w:rsidRPr="00875C25" w:rsidRDefault="00875C25" w:rsidP="00E75552">
      <w:pPr>
        <w:tabs>
          <w:tab w:val="left" w:pos="709"/>
        </w:tabs>
        <w:spacing w:after="120"/>
        <w:jc w:val="both"/>
        <w:rPr>
          <w:rFonts w:ascii="Times New Roman" w:hAnsi="Times New Roman" w:cs="Times New Roman"/>
        </w:rPr>
      </w:pPr>
      <w:r>
        <w:rPr>
          <w:rFonts w:ascii="Times New Roman" w:hAnsi="Times New Roman" w:cs="Times New Roman"/>
        </w:rPr>
        <w:lastRenderedPageBreak/>
        <w:t>1</w:t>
      </w:r>
      <w:r w:rsidR="003B6EE8">
        <w:rPr>
          <w:rFonts w:ascii="Times New Roman" w:hAnsi="Times New Roman" w:cs="Times New Roman"/>
        </w:rPr>
        <w:t>5</w:t>
      </w:r>
      <w:r>
        <w:rPr>
          <w:rFonts w:ascii="Times New Roman" w:hAnsi="Times New Roman" w:cs="Times New Roman"/>
        </w:rPr>
        <w:t xml:space="preserve">.1. </w:t>
      </w:r>
      <w:r w:rsidR="00390063" w:rsidRPr="00875C25">
        <w:rPr>
          <w:rFonts w:ascii="Times New Roman" w:hAnsi="Times New Roman" w:cs="Times New Roman"/>
        </w:rPr>
        <w:t>É vedado à CONTRATADA:</w:t>
      </w:r>
    </w:p>
    <w:p w14:paraId="7B00025F" w14:textId="7A1E24F7" w:rsidR="00390063" w:rsidRPr="000A3CAA" w:rsidRDefault="00875C25" w:rsidP="00E75552">
      <w:pPr>
        <w:tabs>
          <w:tab w:val="left" w:pos="709"/>
          <w:tab w:val="left" w:pos="1276"/>
          <w:tab w:val="left" w:pos="1701"/>
        </w:tabs>
        <w:spacing w:after="120"/>
        <w:ind w:left="142"/>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5</w:t>
      </w:r>
      <w:r>
        <w:rPr>
          <w:rFonts w:ascii="Times New Roman" w:hAnsi="Times New Roman" w:cs="Times New Roman"/>
        </w:rPr>
        <w:t xml:space="preserve">.1.1. </w:t>
      </w:r>
      <w:r w:rsidR="00390063" w:rsidRPr="000A3CAA">
        <w:rPr>
          <w:rFonts w:ascii="Times New Roman" w:hAnsi="Times New Roman" w:cs="Times New Roman"/>
        </w:rPr>
        <w:t>caucionar ou utilizar este Termo de Contrato para qualquer operação financeira;</w:t>
      </w:r>
    </w:p>
    <w:p w14:paraId="7690A484" w14:textId="643D5DE7" w:rsidR="00585AD3" w:rsidRDefault="00875C25" w:rsidP="00585AD3">
      <w:pPr>
        <w:tabs>
          <w:tab w:val="left" w:pos="709"/>
          <w:tab w:val="left" w:pos="1276"/>
          <w:tab w:val="left" w:pos="1701"/>
        </w:tabs>
        <w:spacing w:after="120"/>
        <w:ind w:left="142"/>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5</w:t>
      </w:r>
      <w:r>
        <w:rPr>
          <w:rFonts w:ascii="Times New Roman" w:hAnsi="Times New Roman" w:cs="Times New Roman"/>
        </w:rPr>
        <w:t xml:space="preserve">.1.2 </w:t>
      </w:r>
      <w:r w:rsidR="00390063" w:rsidRPr="000A3CAA">
        <w:rPr>
          <w:rFonts w:ascii="Times New Roman" w:hAnsi="Times New Roman" w:cs="Times New Roman"/>
        </w:rPr>
        <w:t>interromper a execução contratual sob alegação de inadimplemento por parte da CONTRATANTE, salvo nos casos previstos em lei.</w:t>
      </w:r>
    </w:p>
    <w:p w14:paraId="0F4AA7FA" w14:textId="77777777" w:rsidR="00585AD3" w:rsidRDefault="00585AD3" w:rsidP="00585AD3">
      <w:pPr>
        <w:tabs>
          <w:tab w:val="left" w:pos="709"/>
          <w:tab w:val="left" w:pos="1276"/>
          <w:tab w:val="left" w:pos="1701"/>
        </w:tabs>
        <w:spacing w:after="120"/>
        <w:ind w:left="142"/>
        <w:jc w:val="both"/>
        <w:rPr>
          <w:rFonts w:ascii="Times New Roman" w:hAnsi="Times New Roman" w:cs="Times New Roman"/>
        </w:rPr>
      </w:pPr>
    </w:p>
    <w:p w14:paraId="0CAED8A9" w14:textId="24E42B85" w:rsidR="00390063" w:rsidRPr="00585AD3" w:rsidRDefault="004A7818" w:rsidP="00585AD3">
      <w:pPr>
        <w:tabs>
          <w:tab w:val="left" w:pos="709"/>
          <w:tab w:val="left" w:pos="1276"/>
          <w:tab w:val="left" w:pos="1701"/>
        </w:tabs>
        <w:spacing w:after="120"/>
        <w:jc w:val="both"/>
        <w:rPr>
          <w:rFonts w:ascii="Times New Roman" w:hAnsi="Times New Roman" w:cs="Times New Roman"/>
          <w:b/>
          <w:bCs/>
        </w:rPr>
      </w:pPr>
      <w:r w:rsidRPr="00585AD3">
        <w:rPr>
          <w:rFonts w:ascii="Times New Roman" w:hAnsi="Times New Roman" w:cs="Times New Roman"/>
          <w:b/>
          <w:bCs/>
        </w:rPr>
        <w:t>1</w:t>
      </w:r>
      <w:r w:rsidR="003B6EE8">
        <w:rPr>
          <w:rFonts w:ascii="Times New Roman" w:hAnsi="Times New Roman" w:cs="Times New Roman"/>
          <w:b/>
          <w:bCs/>
        </w:rPr>
        <w:t>6</w:t>
      </w:r>
      <w:r w:rsidRPr="00585AD3">
        <w:rPr>
          <w:rFonts w:ascii="Times New Roman" w:hAnsi="Times New Roman" w:cs="Times New Roman"/>
          <w:b/>
          <w:bCs/>
        </w:rPr>
        <w:t xml:space="preserve">. </w:t>
      </w:r>
      <w:r w:rsidR="00390063" w:rsidRPr="00585AD3">
        <w:rPr>
          <w:rFonts w:ascii="Times New Roman" w:hAnsi="Times New Roman" w:cs="Times New Roman"/>
          <w:b/>
          <w:bCs/>
        </w:rPr>
        <w:t xml:space="preserve">CLÁUSULA DÉCIMA </w:t>
      </w:r>
      <w:r w:rsidR="00560B18">
        <w:rPr>
          <w:rFonts w:ascii="Times New Roman" w:hAnsi="Times New Roman" w:cs="Times New Roman"/>
          <w:b/>
          <w:bCs/>
        </w:rPr>
        <w:t>S</w:t>
      </w:r>
      <w:r w:rsidR="003B6EE8">
        <w:rPr>
          <w:rFonts w:ascii="Times New Roman" w:hAnsi="Times New Roman" w:cs="Times New Roman"/>
          <w:b/>
          <w:bCs/>
        </w:rPr>
        <w:t>EXTA</w:t>
      </w:r>
      <w:r w:rsidR="00390063" w:rsidRPr="00585AD3">
        <w:rPr>
          <w:rFonts w:ascii="Times New Roman" w:hAnsi="Times New Roman" w:cs="Times New Roman"/>
          <w:b/>
          <w:bCs/>
        </w:rPr>
        <w:t xml:space="preserve"> – ALTERAÇÕES</w:t>
      </w:r>
    </w:p>
    <w:p w14:paraId="1C5DF12D" w14:textId="4E579757" w:rsidR="00826C6C" w:rsidRPr="00826C6C" w:rsidRDefault="00826C6C" w:rsidP="00E75552">
      <w:pPr>
        <w:spacing w:after="120"/>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6</w:t>
      </w:r>
      <w:r>
        <w:rPr>
          <w:rFonts w:ascii="Times New Roman" w:hAnsi="Times New Roman" w:cs="Times New Roman"/>
        </w:rPr>
        <w:t xml:space="preserve">.1. </w:t>
      </w:r>
      <w:r w:rsidRPr="00826C6C">
        <w:rPr>
          <w:rFonts w:ascii="Times New Roman" w:hAnsi="Times New Roman" w:cs="Times New Roman"/>
        </w:rPr>
        <w:t>Eventuais alterações contratuais reger-se-ão pela disciplina dos art</w:t>
      </w:r>
      <w:r>
        <w:rPr>
          <w:rFonts w:ascii="Times New Roman" w:hAnsi="Times New Roman" w:cs="Times New Roman"/>
        </w:rPr>
        <w:t>’</w:t>
      </w:r>
      <w:r w:rsidRPr="00826C6C">
        <w:rPr>
          <w:rFonts w:ascii="Times New Roman" w:hAnsi="Times New Roman" w:cs="Times New Roman"/>
        </w:rPr>
        <w:t>s. 124 e seguintes da Lei nº 14.133</w:t>
      </w:r>
      <w:r>
        <w:rPr>
          <w:rFonts w:ascii="Times New Roman" w:hAnsi="Times New Roman" w:cs="Times New Roman"/>
        </w:rPr>
        <w:t>/</w:t>
      </w:r>
      <w:r w:rsidRPr="00826C6C">
        <w:rPr>
          <w:rFonts w:ascii="Times New Roman" w:hAnsi="Times New Roman" w:cs="Times New Roman"/>
        </w:rPr>
        <w:t>2021.</w:t>
      </w:r>
    </w:p>
    <w:p w14:paraId="5AFA05F1" w14:textId="211ED119" w:rsidR="00826C6C" w:rsidRPr="00826C6C" w:rsidRDefault="00826C6C" w:rsidP="00E75552">
      <w:pPr>
        <w:spacing w:after="120"/>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6</w:t>
      </w:r>
      <w:r>
        <w:rPr>
          <w:rFonts w:ascii="Times New Roman" w:hAnsi="Times New Roman" w:cs="Times New Roman"/>
        </w:rPr>
        <w:t xml:space="preserve">.2. </w:t>
      </w:r>
      <w:r w:rsidRPr="00826C6C">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44C2CA0A" w14:textId="135B4D8B" w:rsidR="00826C6C" w:rsidRPr="00826C6C" w:rsidRDefault="00826C6C" w:rsidP="00E75552">
      <w:pPr>
        <w:spacing w:after="120"/>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6</w:t>
      </w:r>
      <w:r>
        <w:rPr>
          <w:rFonts w:ascii="Times New Roman" w:hAnsi="Times New Roman" w:cs="Times New Roman"/>
        </w:rPr>
        <w:t xml:space="preserve">.3. </w:t>
      </w:r>
      <w:r w:rsidRPr="00826C6C">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C737D9">
        <w:rPr>
          <w:rFonts w:ascii="Times New Roman" w:hAnsi="Times New Roman" w:cs="Times New Roman"/>
        </w:rPr>
        <w:t xml:space="preserve">, nos termos do </w:t>
      </w:r>
      <w:r w:rsidRPr="00826C6C">
        <w:rPr>
          <w:rFonts w:ascii="Times New Roman" w:hAnsi="Times New Roman" w:cs="Times New Roman"/>
        </w:rPr>
        <w:t>art. 132 da Lei nº 14.133</w:t>
      </w:r>
      <w:r w:rsidR="0014163A">
        <w:rPr>
          <w:rFonts w:ascii="Times New Roman" w:hAnsi="Times New Roman" w:cs="Times New Roman"/>
        </w:rPr>
        <w:t>/</w:t>
      </w:r>
      <w:r w:rsidRPr="00826C6C">
        <w:rPr>
          <w:rFonts w:ascii="Times New Roman" w:hAnsi="Times New Roman" w:cs="Times New Roman"/>
        </w:rPr>
        <w:t>2021.</w:t>
      </w:r>
    </w:p>
    <w:p w14:paraId="7FCDB327" w14:textId="00B2E273" w:rsidR="00826C6C" w:rsidRPr="00826C6C" w:rsidRDefault="00826C6C" w:rsidP="00E75552">
      <w:pPr>
        <w:spacing w:after="120"/>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6</w:t>
      </w:r>
      <w:r>
        <w:rPr>
          <w:rFonts w:ascii="Times New Roman" w:hAnsi="Times New Roman" w:cs="Times New Roman"/>
        </w:rPr>
        <w:t xml:space="preserve">.4. </w:t>
      </w:r>
      <w:r w:rsidRPr="00826C6C">
        <w:rPr>
          <w:rFonts w:ascii="Times New Roman" w:hAnsi="Times New Roman" w:cs="Times New Roman"/>
        </w:rPr>
        <w:t>Registros que não caracterizam alteração do contrato podem ser realizados por simples apostila, dispensada a celebração de termo aditivo, na forma do art. 136 da Lei nº 14.133</w:t>
      </w:r>
      <w:r w:rsidR="0014163A">
        <w:rPr>
          <w:rFonts w:ascii="Times New Roman" w:hAnsi="Times New Roman" w:cs="Times New Roman"/>
        </w:rPr>
        <w:t>/</w:t>
      </w:r>
      <w:r w:rsidRPr="00826C6C">
        <w:rPr>
          <w:rFonts w:ascii="Times New Roman" w:hAnsi="Times New Roman" w:cs="Times New Roman"/>
        </w:rPr>
        <w:t>2021.</w:t>
      </w:r>
    </w:p>
    <w:p w14:paraId="4B2FE500" w14:textId="104E7C68" w:rsidR="001529DE" w:rsidRPr="001529DE" w:rsidRDefault="001529DE" w:rsidP="00E75552">
      <w:pPr>
        <w:spacing w:after="120"/>
        <w:rPr>
          <w:rFonts w:ascii="Times New Roman" w:hAnsi="Times New Roman" w:cs="Times New Roman"/>
          <w:b/>
          <w:bCs/>
        </w:rPr>
      </w:pPr>
      <w:r w:rsidRPr="001529DE">
        <w:rPr>
          <w:rFonts w:ascii="Times New Roman" w:hAnsi="Times New Roman" w:cs="Times New Roman"/>
          <w:b/>
          <w:bCs/>
        </w:rPr>
        <w:t>1</w:t>
      </w:r>
      <w:r w:rsidR="003B6EE8">
        <w:rPr>
          <w:rFonts w:ascii="Times New Roman" w:hAnsi="Times New Roman" w:cs="Times New Roman"/>
          <w:b/>
          <w:bCs/>
        </w:rPr>
        <w:t>7</w:t>
      </w:r>
      <w:r w:rsidRPr="001529DE">
        <w:rPr>
          <w:rFonts w:ascii="Times New Roman" w:hAnsi="Times New Roman" w:cs="Times New Roman"/>
          <w:b/>
          <w:bCs/>
        </w:rPr>
        <w:t xml:space="preserve">. CLÁUSULA DÉCIMA </w:t>
      </w:r>
      <w:r w:rsidR="003B6EE8">
        <w:rPr>
          <w:rFonts w:ascii="Times New Roman" w:hAnsi="Times New Roman" w:cs="Times New Roman"/>
          <w:b/>
          <w:bCs/>
        </w:rPr>
        <w:t>SÉTIMA</w:t>
      </w:r>
      <w:r w:rsidRPr="001529DE">
        <w:rPr>
          <w:rFonts w:ascii="Times New Roman" w:hAnsi="Times New Roman" w:cs="Times New Roman"/>
          <w:b/>
          <w:bCs/>
        </w:rPr>
        <w:t xml:space="preserve"> - DOS CASOS OMISSOS.</w:t>
      </w:r>
    </w:p>
    <w:p w14:paraId="3EA99225" w14:textId="6C80BE13" w:rsidR="001529DE" w:rsidRDefault="00633EB3" w:rsidP="00E75552">
      <w:pPr>
        <w:spacing w:after="120"/>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7</w:t>
      </w:r>
      <w:r>
        <w:rPr>
          <w:rFonts w:ascii="Times New Roman" w:hAnsi="Times New Roman" w:cs="Times New Roman"/>
        </w:rPr>
        <w:t xml:space="preserve">.1. </w:t>
      </w:r>
      <w:r w:rsidR="001529DE" w:rsidRPr="001529DE">
        <w:rPr>
          <w:rFonts w:ascii="Times New Roman" w:hAnsi="Times New Roman" w:cs="Times New Roman" w:hint="eastAsia"/>
        </w:rPr>
        <w:t xml:space="preserve">Os casos omissos serão decididos pelo </w:t>
      </w:r>
      <w:r w:rsidR="006E4198" w:rsidRPr="001529DE">
        <w:rPr>
          <w:rFonts w:ascii="Times New Roman" w:hAnsi="Times New Roman" w:cs="Times New Roman"/>
        </w:rPr>
        <w:t>Contratante</w:t>
      </w:r>
      <w:r w:rsidR="001529DE" w:rsidRPr="001529DE">
        <w:rPr>
          <w:rFonts w:ascii="Times New Roman" w:hAnsi="Times New Roman" w:cs="Times New Roman" w:hint="eastAsia"/>
        </w:rPr>
        <w:t>, segundo as disposições contidas na Lei n</w:t>
      </w:r>
      <w:r w:rsidR="001529DE" w:rsidRPr="001529DE">
        <w:rPr>
          <w:rFonts w:ascii="Times New Roman" w:hAnsi="Times New Roman" w:cs="Times New Roman" w:hint="eastAsia"/>
        </w:rPr>
        <w:t>º</w:t>
      </w:r>
      <w:r w:rsidR="001529DE" w:rsidRPr="001529DE">
        <w:rPr>
          <w:rFonts w:ascii="Times New Roman" w:hAnsi="Times New Roman" w:cs="Times New Roman" w:hint="eastAsia"/>
        </w:rPr>
        <w:t xml:space="preserve"> 14.133</w:t>
      </w:r>
      <w:r>
        <w:rPr>
          <w:rFonts w:ascii="Times New Roman" w:hAnsi="Times New Roman" w:cs="Times New Roman"/>
        </w:rPr>
        <w:t>/</w:t>
      </w:r>
      <w:r w:rsidR="001529DE" w:rsidRPr="001529DE">
        <w:rPr>
          <w:rFonts w:ascii="Times New Roman" w:hAnsi="Times New Roman" w:cs="Times New Roman" w:hint="eastAsia"/>
        </w:rPr>
        <w:t>2021, e demais normas aplicáveis e, subsidiariamente, segundo as disposições contidas na Lei n</w:t>
      </w:r>
      <w:r w:rsidR="001529DE" w:rsidRPr="001529DE">
        <w:rPr>
          <w:rFonts w:ascii="Times New Roman" w:hAnsi="Times New Roman" w:cs="Times New Roman" w:hint="eastAsia"/>
        </w:rPr>
        <w:t>º</w:t>
      </w:r>
      <w:r w:rsidR="001529DE" w:rsidRPr="001529DE">
        <w:rPr>
          <w:rFonts w:ascii="Times New Roman" w:hAnsi="Times New Roman" w:cs="Times New Roman" w:hint="eastAsia"/>
        </w:rPr>
        <w:t xml:space="preserve"> 8.078</w:t>
      </w:r>
      <w:r>
        <w:rPr>
          <w:rFonts w:ascii="Times New Roman" w:hAnsi="Times New Roman" w:cs="Times New Roman"/>
        </w:rPr>
        <w:t>/</w:t>
      </w:r>
      <w:r w:rsidR="001529DE" w:rsidRPr="001529DE">
        <w:rPr>
          <w:rFonts w:ascii="Times New Roman" w:hAnsi="Times New Roman" w:cs="Times New Roman" w:hint="eastAsia"/>
        </w:rPr>
        <w:t xml:space="preserve">1990 </w:t>
      </w:r>
      <w:r w:rsidR="001529DE" w:rsidRPr="001529DE">
        <w:rPr>
          <w:rFonts w:ascii="Times New Roman" w:hAnsi="Times New Roman" w:cs="Times New Roman" w:hint="eastAsia"/>
        </w:rPr>
        <w:t>–</w:t>
      </w:r>
      <w:r w:rsidR="001529DE" w:rsidRPr="001529DE">
        <w:rPr>
          <w:rFonts w:ascii="Times New Roman" w:hAnsi="Times New Roman" w:cs="Times New Roman" w:hint="eastAsia"/>
        </w:rPr>
        <w:t xml:space="preserve"> Código de Defesa do Consumidor </w:t>
      </w:r>
      <w:r w:rsidR="001529DE" w:rsidRPr="001529DE">
        <w:rPr>
          <w:rFonts w:ascii="Times New Roman" w:hAnsi="Times New Roman" w:cs="Times New Roman" w:hint="eastAsia"/>
        </w:rPr>
        <w:t>–</w:t>
      </w:r>
      <w:r w:rsidR="001529DE" w:rsidRPr="001529DE">
        <w:rPr>
          <w:rFonts w:ascii="Times New Roman" w:hAnsi="Times New Roman" w:cs="Times New Roman" w:hint="eastAsia"/>
        </w:rPr>
        <w:t xml:space="preserve"> e normas e princípios gerais dos contratos.</w:t>
      </w:r>
    </w:p>
    <w:p w14:paraId="0A16D46C" w14:textId="1E3BA308" w:rsidR="00424EE1" w:rsidRPr="00424EE1" w:rsidRDefault="00806DDA" w:rsidP="00424EE1">
      <w:pPr>
        <w:spacing w:after="120"/>
        <w:jc w:val="both"/>
        <w:rPr>
          <w:rFonts w:ascii="Times New Roman" w:hAnsi="Times New Roman" w:cs="Times New Roman"/>
          <w:b/>
          <w:bCs/>
        </w:rPr>
      </w:pPr>
      <w:r>
        <w:rPr>
          <w:rFonts w:ascii="Times New Roman" w:hAnsi="Times New Roman" w:cs="Times New Roman"/>
          <w:b/>
          <w:bCs/>
        </w:rPr>
        <w:t>1</w:t>
      </w:r>
      <w:r w:rsidR="003B6EE8">
        <w:rPr>
          <w:rFonts w:ascii="Times New Roman" w:hAnsi="Times New Roman" w:cs="Times New Roman"/>
          <w:b/>
          <w:bCs/>
        </w:rPr>
        <w:t>8</w:t>
      </w:r>
      <w:r w:rsidR="00424EE1">
        <w:rPr>
          <w:rFonts w:ascii="Times New Roman" w:hAnsi="Times New Roman" w:cs="Times New Roman"/>
          <w:b/>
          <w:bCs/>
        </w:rPr>
        <w:t xml:space="preserve">. </w:t>
      </w:r>
      <w:r w:rsidR="00424EE1" w:rsidRPr="00424EE1">
        <w:rPr>
          <w:rFonts w:ascii="Times New Roman" w:hAnsi="Times New Roman" w:cs="Times New Roman"/>
          <w:b/>
          <w:bCs/>
        </w:rPr>
        <w:t xml:space="preserve">CLÁUSULA DÉCIMA </w:t>
      </w:r>
      <w:r w:rsidR="003B6EE8">
        <w:rPr>
          <w:rFonts w:ascii="Times New Roman" w:hAnsi="Times New Roman" w:cs="Times New Roman"/>
          <w:b/>
          <w:bCs/>
        </w:rPr>
        <w:t>OITAVA</w:t>
      </w:r>
      <w:r w:rsidR="00424EE1" w:rsidRPr="00424EE1">
        <w:rPr>
          <w:rFonts w:ascii="Times New Roman" w:hAnsi="Times New Roman" w:cs="Times New Roman"/>
          <w:b/>
          <w:bCs/>
        </w:rPr>
        <w:t xml:space="preserve"> - DA FRAUDE E DA CORRUPÇÃO</w:t>
      </w:r>
    </w:p>
    <w:p w14:paraId="28DFEAE8" w14:textId="60286DC3" w:rsidR="00424EE1" w:rsidRPr="00424EE1" w:rsidRDefault="006F7F94" w:rsidP="00424EE1">
      <w:pPr>
        <w:spacing w:after="120"/>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8</w:t>
      </w:r>
      <w:r w:rsidR="00424EE1" w:rsidRPr="00424EE1">
        <w:rPr>
          <w:rFonts w:ascii="Times New Roman" w:hAnsi="Times New Roman" w:cs="Times New Roman"/>
        </w:rPr>
        <w:t>.1. Os licitantes e o(s) contratado(s) devem observar e fazer observar, por seus fornecedores, o mais alto padrão de ética durante todo o processo de licitação, de contratação e de execução do objeto contratual.</w:t>
      </w:r>
    </w:p>
    <w:p w14:paraId="31439E8C" w14:textId="6870C8E8" w:rsidR="00424EE1" w:rsidRPr="00424EE1" w:rsidRDefault="006F7F94" w:rsidP="00424EE1">
      <w:pPr>
        <w:spacing w:after="120"/>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8</w:t>
      </w:r>
      <w:r w:rsidR="00424EE1" w:rsidRPr="00424EE1">
        <w:rPr>
          <w:rFonts w:ascii="Times New Roman" w:hAnsi="Times New Roman" w:cs="Times New Roman"/>
        </w:rPr>
        <w:t>.2. Para os propósitos desta cláusula, definem-se as seguintes práticas:</w:t>
      </w:r>
    </w:p>
    <w:p w14:paraId="0A2639A7" w14:textId="3FC99957" w:rsidR="00424EE1" w:rsidRPr="00424EE1" w:rsidRDefault="00424EE1" w:rsidP="00424EE1">
      <w:pPr>
        <w:spacing w:after="120"/>
        <w:ind w:left="142"/>
        <w:jc w:val="both"/>
        <w:rPr>
          <w:rFonts w:ascii="Times New Roman" w:hAnsi="Times New Roman" w:cs="Times New Roman"/>
        </w:rPr>
      </w:pPr>
      <w:r w:rsidRPr="00424EE1">
        <w:rPr>
          <w:rFonts w:ascii="Times New Roman" w:hAnsi="Times New Roman" w:cs="Times New Roman"/>
        </w:rPr>
        <w:t>a)</w:t>
      </w:r>
      <w:r>
        <w:rPr>
          <w:rFonts w:ascii="Times New Roman" w:hAnsi="Times New Roman" w:cs="Times New Roman"/>
        </w:rPr>
        <w:t xml:space="preserve"> </w:t>
      </w:r>
      <w:r w:rsidRPr="00424EE1">
        <w:rPr>
          <w:rFonts w:ascii="Times New Roman" w:hAnsi="Times New Roman" w:cs="Times New Roman"/>
        </w:rPr>
        <w:t>“prática corrupta”: oferecer, dar, receber ou solicitar, direta ou indiretamente, qualquer vantagem com o objetivo de influenciar a ação de servidor público no processo de licitação ou na execução de contrato;</w:t>
      </w:r>
    </w:p>
    <w:p w14:paraId="777E7882" w14:textId="3A83560F" w:rsidR="00424EE1" w:rsidRPr="00424EE1" w:rsidRDefault="00424EE1" w:rsidP="00424EE1">
      <w:pPr>
        <w:spacing w:after="120"/>
        <w:ind w:left="142"/>
        <w:jc w:val="both"/>
        <w:rPr>
          <w:rFonts w:ascii="Times New Roman" w:hAnsi="Times New Roman" w:cs="Times New Roman"/>
        </w:rPr>
      </w:pPr>
      <w:r w:rsidRPr="00424EE1">
        <w:rPr>
          <w:rFonts w:ascii="Times New Roman" w:hAnsi="Times New Roman" w:cs="Times New Roman"/>
        </w:rPr>
        <w:t>b)</w:t>
      </w:r>
      <w:r>
        <w:rPr>
          <w:rFonts w:ascii="Times New Roman" w:hAnsi="Times New Roman" w:cs="Times New Roman"/>
        </w:rPr>
        <w:t xml:space="preserve"> </w:t>
      </w:r>
      <w:r w:rsidRPr="00424EE1">
        <w:rPr>
          <w:rFonts w:ascii="Times New Roman" w:hAnsi="Times New Roman" w:cs="Times New Roman"/>
        </w:rPr>
        <w:t>“prática fraudulenta”: a falsificação ou omissão dos fatos, com o objeto de influenciar o processo de licitação ou de execução de contrato;</w:t>
      </w:r>
    </w:p>
    <w:p w14:paraId="49E1FFF2" w14:textId="7AD9B949" w:rsidR="00424EE1" w:rsidRPr="00424EE1" w:rsidRDefault="00424EE1" w:rsidP="00424EE1">
      <w:pPr>
        <w:spacing w:after="120"/>
        <w:ind w:left="142"/>
        <w:jc w:val="both"/>
        <w:rPr>
          <w:rFonts w:ascii="Times New Roman" w:hAnsi="Times New Roman" w:cs="Times New Roman"/>
        </w:rPr>
      </w:pPr>
      <w:r w:rsidRPr="00424EE1">
        <w:rPr>
          <w:rFonts w:ascii="Times New Roman" w:hAnsi="Times New Roman" w:cs="Times New Roman"/>
        </w:rPr>
        <w:t>c)</w:t>
      </w:r>
      <w:r>
        <w:rPr>
          <w:rFonts w:ascii="Times New Roman" w:hAnsi="Times New Roman" w:cs="Times New Roman"/>
        </w:rPr>
        <w:t xml:space="preserve"> </w:t>
      </w:r>
      <w:r w:rsidRPr="00424EE1">
        <w:rPr>
          <w:rFonts w:ascii="Times New Roman" w:hAnsi="Times New Roman" w:cs="Times New Roman"/>
        </w:rPr>
        <w:t>“prática colusiva”: esquematizar ou estabelecer um acordo entre dois ou mais licitantes, com ou sem conhecimento de representantes ou prepostos do órgão licitador, visando estabelecer preços em níveis artificiais e não-competitivos;</w:t>
      </w:r>
    </w:p>
    <w:p w14:paraId="7E24D654" w14:textId="3AEE3A79" w:rsidR="00424EE1" w:rsidRPr="00424EE1" w:rsidRDefault="00424EE1" w:rsidP="00424EE1">
      <w:pPr>
        <w:spacing w:after="120"/>
        <w:ind w:left="142"/>
        <w:jc w:val="both"/>
        <w:rPr>
          <w:rFonts w:ascii="Times New Roman" w:hAnsi="Times New Roman" w:cs="Times New Roman"/>
        </w:rPr>
      </w:pPr>
      <w:r w:rsidRPr="00424EE1">
        <w:rPr>
          <w:rFonts w:ascii="Times New Roman" w:hAnsi="Times New Roman" w:cs="Times New Roman"/>
        </w:rPr>
        <w:t>d)</w:t>
      </w:r>
      <w:r>
        <w:rPr>
          <w:rFonts w:ascii="Times New Roman" w:hAnsi="Times New Roman" w:cs="Times New Roman"/>
        </w:rPr>
        <w:t xml:space="preserve"> </w:t>
      </w:r>
      <w:r w:rsidRPr="00424EE1">
        <w:rPr>
          <w:rFonts w:ascii="Times New Roman" w:hAnsi="Times New Roman" w:cs="Times New Roman"/>
        </w:rPr>
        <w:t>“prática coercitiva”: causar danos ou ameaçar causar dano, direta ou indiretamente, às pessoas ou sua propriedade, visando influenciar sua participação em um processo licitatório ou afetar a execução do contrato;</w:t>
      </w:r>
    </w:p>
    <w:p w14:paraId="663F588A" w14:textId="5C7CAB5F" w:rsidR="00424EE1" w:rsidRPr="00424EE1" w:rsidRDefault="00424EE1" w:rsidP="00424EE1">
      <w:pPr>
        <w:spacing w:after="120"/>
        <w:ind w:left="142"/>
        <w:jc w:val="both"/>
        <w:rPr>
          <w:rFonts w:ascii="Times New Roman" w:hAnsi="Times New Roman" w:cs="Times New Roman"/>
        </w:rPr>
      </w:pPr>
      <w:r w:rsidRPr="00424EE1">
        <w:rPr>
          <w:rFonts w:ascii="Times New Roman" w:hAnsi="Times New Roman" w:cs="Times New Roman"/>
        </w:rPr>
        <w:lastRenderedPageBreak/>
        <w:t>e)</w:t>
      </w:r>
      <w:r>
        <w:rPr>
          <w:rFonts w:ascii="Times New Roman" w:hAnsi="Times New Roman" w:cs="Times New Roman"/>
        </w:rPr>
        <w:t xml:space="preserve"> </w:t>
      </w:r>
      <w:r w:rsidRPr="00424EE1">
        <w:rPr>
          <w:rFonts w:ascii="Times New Roman" w:hAnsi="Times New Roman" w:cs="Times New Roman"/>
        </w:rPr>
        <w:t>“prática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27348212" w14:textId="0ECC6277" w:rsidR="00424EE1" w:rsidRPr="00424EE1" w:rsidRDefault="006F7F94" w:rsidP="00424EE1">
      <w:pPr>
        <w:spacing w:after="120"/>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8</w:t>
      </w:r>
      <w:r w:rsidR="00424EE1" w:rsidRPr="00424EE1">
        <w:rPr>
          <w:rFonts w:ascii="Times New Roman" w:hAnsi="Times New Roman" w:cs="Times New Roman"/>
        </w:rPr>
        <w:t>.3</w:t>
      </w:r>
      <w:r w:rsidR="00424EE1">
        <w:rPr>
          <w:rFonts w:ascii="Times New Roman" w:hAnsi="Times New Roman" w:cs="Times New Roman"/>
        </w:rPr>
        <w:t xml:space="preserve"> </w:t>
      </w:r>
      <w:r w:rsidR="00424EE1" w:rsidRPr="00424EE1">
        <w:rPr>
          <w:rFonts w:ascii="Times New Roman" w:hAnsi="Times New Roman" w:cs="Times New Roman"/>
        </w:rPr>
        <w:t>Na Hipótese de financiamento, parcial, por organismo financeiro multilateral, mediante adiantamento ou reembolso, este organismo imporá sanção sobre uma empresa ou pessoa física, inclusive declarando-a inelegível, indefinidamente ou por prazo determinado, para a outorga de contratos financeiros pelo organismo se, em práticas corruptas, fraudulentas, colusivas, coercitivas ou obstrutivas ao participar da licitação ou da execução um contrato financiado pelo organismo;</w:t>
      </w:r>
    </w:p>
    <w:p w14:paraId="19E1CAD8" w14:textId="1CF4DA6E" w:rsidR="00390063" w:rsidRDefault="006F7F94" w:rsidP="00424EE1">
      <w:pPr>
        <w:spacing w:after="120"/>
        <w:jc w:val="both"/>
        <w:rPr>
          <w:rFonts w:ascii="Times New Roman" w:hAnsi="Times New Roman" w:cs="Times New Roman"/>
        </w:rPr>
      </w:pPr>
      <w:r>
        <w:rPr>
          <w:rFonts w:ascii="Times New Roman" w:hAnsi="Times New Roman" w:cs="Times New Roman"/>
        </w:rPr>
        <w:t>1</w:t>
      </w:r>
      <w:r w:rsidR="003B6EE8">
        <w:rPr>
          <w:rFonts w:ascii="Times New Roman" w:hAnsi="Times New Roman" w:cs="Times New Roman"/>
        </w:rPr>
        <w:t>8</w:t>
      </w:r>
      <w:r w:rsidR="00424EE1" w:rsidRPr="00424EE1">
        <w:rPr>
          <w:rFonts w:ascii="Times New Roman" w:hAnsi="Times New Roman" w:cs="Times New Roman"/>
        </w:rPr>
        <w:t>.4.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994D145" w14:textId="77777777" w:rsidR="00896630" w:rsidRDefault="00896630" w:rsidP="00424EE1">
      <w:pPr>
        <w:spacing w:after="120"/>
        <w:jc w:val="both"/>
        <w:rPr>
          <w:rFonts w:ascii="Times New Roman" w:hAnsi="Times New Roman" w:cs="Times New Roman"/>
        </w:rPr>
      </w:pPr>
    </w:p>
    <w:p w14:paraId="4F24F11B" w14:textId="59165A08" w:rsidR="0038735F" w:rsidRPr="0038735F" w:rsidRDefault="003B6EE8" w:rsidP="00E75552">
      <w:pPr>
        <w:spacing w:after="120"/>
        <w:jc w:val="both"/>
        <w:rPr>
          <w:rFonts w:ascii="Times New Roman" w:hAnsi="Times New Roman" w:cs="Times New Roman"/>
          <w:b/>
          <w:bCs/>
        </w:rPr>
      </w:pPr>
      <w:r>
        <w:rPr>
          <w:rFonts w:ascii="Times New Roman" w:hAnsi="Times New Roman" w:cs="Times New Roman"/>
          <w:b/>
          <w:bCs/>
        </w:rPr>
        <w:t>19</w:t>
      </w:r>
      <w:r w:rsidR="0038735F">
        <w:rPr>
          <w:rFonts w:ascii="Times New Roman" w:hAnsi="Times New Roman" w:cs="Times New Roman"/>
          <w:b/>
          <w:bCs/>
        </w:rPr>
        <w:t xml:space="preserve">. </w:t>
      </w:r>
      <w:bookmarkStart w:id="4" w:name="_Hlk156814118"/>
      <w:r w:rsidR="0038735F" w:rsidRPr="0038735F">
        <w:rPr>
          <w:rFonts w:ascii="Times New Roman" w:hAnsi="Times New Roman" w:cs="Times New Roman"/>
          <w:b/>
          <w:bCs/>
        </w:rPr>
        <w:t xml:space="preserve">CLÁUSULA </w:t>
      </w:r>
      <w:r>
        <w:rPr>
          <w:rFonts w:ascii="Times New Roman" w:hAnsi="Times New Roman" w:cs="Times New Roman"/>
          <w:b/>
          <w:bCs/>
        </w:rPr>
        <w:t>DÉCIMA NONA</w:t>
      </w:r>
      <w:r w:rsidR="0038735F">
        <w:rPr>
          <w:rFonts w:ascii="Times New Roman" w:hAnsi="Times New Roman" w:cs="Times New Roman"/>
          <w:b/>
          <w:bCs/>
        </w:rPr>
        <w:t xml:space="preserve"> </w:t>
      </w:r>
      <w:bookmarkEnd w:id="4"/>
      <w:r w:rsidR="0038735F" w:rsidRPr="0038735F">
        <w:rPr>
          <w:rFonts w:ascii="Times New Roman" w:hAnsi="Times New Roman" w:cs="Times New Roman"/>
          <w:b/>
          <w:bCs/>
        </w:rPr>
        <w:t>– PUBLICAÇÃO</w:t>
      </w:r>
    </w:p>
    <w:p w14:paraId="37E90338" w14:textId="36E2D378" w:rsidR="00390063" w:rsidRPr="000A3CAA" w:rsidRDefault="003B6EE8" w:rsidP="00E75552">
      <w:pPr>
        <w:tabs>
          <w:tab w:val="left" w:pos="993"/>
        </w:tabs>
        <w:spacing w:after="120"/>
        <w:jc w:val="both"/>
        <w:rPr>
          <w:rFonts w:ascii="Times New Roman" w:hAnsi="Times New Roman" w:cs="Times New Roman"/>
        </w:rPr>
      </w:pPr>
      <w:r>
        <w:rPr>
          <w:rFonts w:ascii="Times New Roman" w:hAnsi="Times New Roman" w:cs="Times New Roman"/>
        </w:rPr>
        <w:t>19</w:t>
      </w:r>
      <w:r w:rsidR="0038735F">
        <w:rPr>
          <w:rFonts w:ascii="Times New Roman" w:hAnsi="Times New Roman" w:cs="Times New Roman"/>
        </w:rPr>
        <w:t xml:space="preserve">.1. </w:t>
      </w:r>
      <w:r w:rsidR="00390063" w:rsidRPr="000A3CAA">
        <w:rPr>
          <w:rFonts w:ascii="Times New Roman" w:hAnsi="Times New Roman" w:cs="Times New Roman"/>
        </w:rPr>
        <w:t xml:space="preserve">Incumbirá à </w:t>
      </w:r>
      <w:r w:rsidR="006E4198" w:rsidRPr="000A3CAA">
        <w:rPr>
          <w:rFonts w:ascii="Times New Roman" w:hAnsi="Times New Roman" w:cs="Times New Roman"/>
        </w:rPr>
        <w:t>Contratante</w:t>
      </w:r>
      <w:r w:rsidR="00390063" w:rsidRPr="000A3CAA">
        <w:rPr>
          <w:rFonts w:ascii="Times New Roman" w:hAnsi="Times New Roman" w:cs="Times New Roman"/>
        </w:rPr>
        <w:t xml:space="preserve"> providenciar a publicação deste instrumento, por extrato, no Diário Oficial d</w:t>
      </w:r>
      <w:r w:rsidR="003F6B08" w:rsidRPr="000A3CAA">
        <w:rPr>
          <w:rFonts w:ascii="Times New Roman" w:hAnsi="Times New Roman" w:cs="Times New Roman"/>
        </w:rPr>
        <w:t>o Município</w:t>
      </w:r>
      <w:r w:rsidR="00390063" w:rsidRPr="000A3CAA">
        <w:rPr>
          <w:rFonts w:ascii="Times New Roman" w:hAnsi="Times New Roman" w:cs="Times New Roman"/>
        </w:rPr>
        <w:t xml:space="preserve">, </w:t>
      </w:r>
      <w:r w:rsidR="006E4198">
        <w:rPr>
          <w:rFonts w:ascii="Times New Roman" w:hAnsi="Times New Roman" w:cs="Times New Roman"/>
        </w:rPr>
        <w:t>na forma prevista na Lei Municipal nº 2.972/2023</w:t>
      </w:r>
      <w:r w:rsidR="00390063" w:rsidRPr="000A3CAA">
        <w:rPr>
          <w:rFonts w:ascii="Times New Roman" w:hAnsi="Times New Roman" w:cs="Times New Roman"/>
        </w:rPr>
        <w:t>.</w:t>
      </w:r>
    </w:p>
    <w:p w14:paraId="012D3D96" w14:textId="77777777" w:rsidR="00390063" w:rsidRPr="000A3CAA" w:rsidRDefault="00390063" w:rsidP="00E75552">
      <w:pPr>
        <w:spacing w:after="120"/>
        <w:jc w:val="both"/>
        <w:rPr>
          <w:rFonts w:ascii="Times New Roman" w:hAnsi="Times New Roman" w:cs="Times New Roman"/>
        </w:rPr>
      </w:pPr>
    </w:p>
    <w:p w14:paraId="3FA0467C" w14:textId="463F0453" w:rsidR="00390063" w:rsidRPr="000A3CAA" w:rsidRDefault="00281EFD" w:rsidP="00E75552">
      <w:pPr>
        <w:pStyle w:val="Nivel010"/>
        <w:numPr>
          <w:ilvl w:val="0"/>
          <w:numId w:val="0"/>
        </w:numPr>
        <w:tabs>
          <w:tab w:val="clear" w:pos="567"/>
          <w:tab w:val="left" w:pos="426"/>
        </w:tabs>
        <w:spacing w:before="0" w:after="120"/>
        <w:rPr>
          <w:rFonts w:ascii="Times New Roman" w:hAnsi="Times New Roman" w:cs="Times New Roman"/>
          <w:color w:val="auto"/>
          <w:sz w:val="24"/>
          <w:szCs w:val="24"/>
        </w:rPr>
      </w:pPr>
      <w:r w:rsidRPr="000A3CAA">
        <w:rPr>
          <w:rFonts w:ascii="Times New Roman" w:hAnsi="Times New Roman" w:cs="Times New Roman"/>
          <w:color w:val="auto"/>
          <w:sz w:val="24"/>
          <w:szCs w:val="24"/>
        </w:rPr>
        <w:t>2</w:t>
      </w:r>
      <w:r w:rsidR="000854DD">
        <w:rPr>
          <w:rFonts w:ascii="Times New Roman" w:hAnsi="Times New Roman" w:cs="Times New Roman"/>
          <w:color w:val="auto"/>
          <w:sz w:val="24"/>
          <w:szCs w:val="24"/>
        </w:rPr>
        <w:t>0.</w:t>
      </w:r>
      <w:r w:rsidR="0038735F">
        <w:rPr>
          <w:rFonts w:ascii="Times New Roman" w:hAnsi="Times New Roman" w:cs="Times New Roman"/>
          <w:color w:val="auto"/>
          <w:sz w:val="24"/>
          <w:szCs w:val="24"/>
        </w:rPr>
        <w:t xml:space="preserve"> </w:t>
      </w:r>
      <w:r w:rsidR="0038735F" w:rsidRPr="0038735F">
        <w:rPr>
          <w:rFonts w:ascii="Times New Roman" w:hAnsi="Times New Roman" w:cs="Times New Roman"/>
          <w:color w:val="auto"/>
          <w:sz w:val="24"/>
          <w:szCs w:val="24"/>
        </w:rPr>
        <w:t>CLÁUSULA VIGÉSIMA</w:t>
      </w:r>
      <w:r w:rsidR="000854DD">
        <w:rPr>
          <w:rFonts w:ascii="Times New Roman" w:hAnsi="Times New Roman" w:cs="Times New Roman"/>
          <w:color w:val="auto"/>
          <w:sz w:val="24"/>
          <w:szCs w:val="24"/>
        </w:rPr>
        <w:t xml:space="preserve"> </w:t>
      </w:r>
      <w:r w:rsidR="00390063" w:rsidRPr="000A3CAA">
        <w:rPr>
          <w:rFonts w:ascii="Times New Roman" w:hAnsi="Times New Roman" w:cs="Times New Roman"/>
          <w:color w:val="auto"/>
          <w:sz w:val="24"/>
          <w:szCs w:val="24"/>
        </w:rPr>
        <w:t>– FORO</w:t>
      </w:r>
    </w:p>
    <w:p w14:paraId="02BCD639" w14:textId="5D5EAE2D" w:rsidR="00390063" w:rsidRPr="000A3CAA" w:rsidRDefault="00281EFD" w:rsidP="00E75552">
      <w:pPr>
        <w:tabs>
          <w:tab w:val="left" w:pos="993"/>
        </w:tabs>
        <w:spacing w:after="120"/>
        <w:jc w:val="both"/>
        <w:rPr>
          <w:rFonts w:ascii="Times New Roman" w:hAnsi="Times New Roman" w:cs="Times New Roman"/>
        </w:rPr>
      </w:pPr>
      <w:r w:rsidRPr="000A3CAA">
        <w:rPr>
          <w:rFonts w:ascii="Times New Roman" w:hAnsi="Times New Roman" w:cs="Times New Roman"/>
        </w:rPr>
        <w:t>2</w:t>
      </w:r>
      <w:r w:rsidR="000854DD">
        <w:rPr>
          <w:rFonts w:ascii="Times New Roman" w:hAnsi="Times New Roman" w:cs="Times New Roman"/>
        </w:rPr>
        <w:t>0</w:t>
      </w:r>
      <w:r w:rsidR="007C6E0C" w:rsidRPr="000A3CAA">
        <w:rPr>
          <w:rFonts w:ascii="Times New Roman" w:hAnsi="Times New Roman" w:cs="Times New Roman"/>
        </w:rPr>
        <w:t>.1.</w:t>
      </w:r>
      <w:r w:rsidR="0038735F">
        <w:rPr>
          <w:rFonts w:ascii="Times New Roman" w:hAnsi="Times New Roman" w:cs="Times New Roman"/>
        </w:rPr>
        <w:t xml:space="preserve"> </w:t>
      </w:r>
      <w:r w:rsidR="00390063" w:rsidRPr="000A3CAA">
        <w:rPr>
          <w:rFonts w:ascii="Times New Roman" w:hAnsi="Times New Roman" w:cs="Times New Roman"/>
        </w:rPr>
        <w:t xml:space="preserve">É eleito o Foro de </w:t>
      </w:r>
      <w:r w:rsidR="00390063" w:rsidRPr="000A3CAA">
        <w:rPr>
          <w:rFonts w:ascii="Times New Roman" w:hAnsi="Times New Roman" w:cs="Times New Roman"/>
          <w:b/>
          <w:bCs/>
        </w:rPr>
        <w:t>Goioerê</w:t>
      </w:r>
      <w:r w:rsidR="007760A1" w:rsidRPr="000A3CAA">
        <w:rPr>
          <w:rFonts w:ascii="Times New Roman" w:hAnsi="Times New Roman" w:cs="Times New Roman"/>
          <w:b/>
          <w:bCs/>
        </w:rPr>
        <w:t>-Pr</w:t>
      </w:r>
      <w:r w:rsidR="00390063" w:rsidRPr="000A3CAA">
        <w:rPr>
          <w:rFonts w:ascii="Times New Roman" w:hAnsi="Times New Roman" w:cs="Times New Roman"/>
        </w:rPr>
        <w:t xml:space="preserve"> para dirimir os litígios que decorrerem da execução deste Termo de Contrato que não possam ser compostos pela conciliação, conforme </w:t>
      </w:r>
      <w:hyperlink r:id="rId16" w:anchor="art92§1">
        <w:r w:rsidR="00EF79E5" w:rsidRPr="00EF79E5">
          <w:rPr>
            <w:rStyle w:val="Hyperlink"/>
            <w:rFonts w:ascii="Times New Roman" w:hAnsi="Times New Roman" w:cs="Times New Roman"/>
            <w:color w:val="auto"/>
            <w:u w:val="none"/>
          </w:rPr>
          <w:t>art. 92, §1º, da Lei nº 14.133/21.</w:t>
        </w:r>
      </w:hyperlink>
    </w:p>
    <w:p w14:paraId="2172F91D" w14:textId="65716C5C" w:rsidR="00390063" w:rsidRPr="000A3CAA" w:rsidRDefault="00281EFD" w:rsidP="00E75552">
      <w:pPr>
        <w:spacing w:after="120"/>
        <w:jc w:val="both"/>
        <w:rPr>
          <w:rFonts w:ascii="Times New Roman" w:hAnsi="Times New Roman" w:cs="Times New Roman"/>
        </w:rPr>
      </w:pPr>
      <w:r w:rsidRPr="000A3CAA">
        <w:rPr>
          <w:rFonts w:ascii="Times New Roman" w:hAnsi="Times New Roman" w:cs="Times New Roman"/>
        </w:rPr>
        <w:t>2</w:t>
      </w:r>
      <w:r w:rsidR="000854DD">
        <w:rPr>
          <w:rFonts w:ascii="Times New Roman" w:hAnsi="Times New Roman" w:cs="Times New Roman"/>
        </w:rPr>
        <w:t>0</w:t>
      </w:r>
      <w:r w:rsidR="00150D3F" w:rsidRPr="000A3CAA">
        <w:rPr>
          <w:rFonts w:ascii="Times New Roman" w:hAnsi="Times New Roman" w:cs="Times New Roman"/>
        </w:rPr>
        <w:t xml:space="preserve">.2 </w:t>
      </w:r>
      <w:r w:rsidR="00390063" w:rsidRPr="000A3CAA">
        <w:rPr>
          <w:rFonts w:ascii="Times New Roman" w:hAnsi="Times New Roman" w:cs="Times New Roman"/>
        </w:rPr>
        <w:t xml:space="preserve">Para firmeza e validade do pactuado, o presente Termo de Contrato foi lavrado em duas (duas) vias de igual teor, que, depois de lido e achado em ordem, vai assinado pelos contraentes. </w:t>
      </w:r>
    </w:p>
    <w:p w14:paraId="77694F3B" w14:textId="77777777" w:rsidR="00853BAC" w:rsidRPr="000A3CAA" w:rsidRDefault="00853BAC" w:rsidP="00E75552">
      <w:pPr>
        <w:spacing w:after="120"/>
        <w:jc w:val="both"/>
        <w:rPr>
          <w:rFonts w:ascii="Times New Roman" w:hAnsi="Times New Roman" w:cs="Times New Roman"/>
        </w:rPr>
      </w:pPr>
    </w:p>
    <w:p w14:paraId="52CB8E0D" w14:textId="49C19156" w:rsidR="00390063" w:rsidRPr="000A3CAA" w:rsidRDefault="00390063" w:rsidP="00E75552">
      <w:pPr>
        <w:spacing w:after="120"/>
        <w:jc w:val="both"/>
        <w:rPr>
          <w:rFonts w:ascii="Times New Roman" w:hAnsi="Times New Roman" w:cs="Times New Roman"/>
        </w:rPr>
      </w:pPr>
      <w:r w:rsidRPr="000A3CAA">
        <w:rPr>
          <w:rFonts w:ascii="Times New Roman" w:hAnsi="Times New Roman" w:cs="Times New Roman"/>
        </w:rPr>
        <w:t>Goioerê-Pr, ___ de ____________ de 202</w:t>
      </w:r>
      <w:r w:rsidR="00822701">
        <w:rPr>
          <w:rFonts w:ascii="Times New Roman" w:hAnsi="Times New Roman" w:cs="Times New Roman"/>
        </w:rPr>
        <w:t>6</w:t>
      </w:r>
    </w:p>
    <w:p w14:paraId="3A04FA8D" w14:textId="77777777" w:rsidR="000E2D58" w:rsidRPr="000A3CAA" w:rsidRDefault="000E2D58" w:rsidP="00E75552">
      <w:pPr>
        <w:spacing w:after="120"/>
        <w:jc w:val="both"/>
        <w:rPr>
          <w:rFonts w:ascii="Times New Roman" w:hAnsi="Times New Roman" w:cs="Times New Roman"/>
        </w:rPr>
      </w:pPr>
    </w:p>
    <w:p w14:paraId="5D678080" w14:textId="77777777" w:rsidR="00390063" w:rsidRPr="000A3CAA" w:rsidRDefault="00390063" w:rsidP="00E75552">
      <w:pPr>
        <w:spacing w:after="120"/>
        <w:jc w:val="both"/>
        <w:rPr>
          <w:rFonts w:ascii="Times New Roman" w:hAnsi="Times New Roman" w:cs="Times New Roman"/>
          <w:bCs/>
          <w:lang w:eastAsia="ar-SA"/>
        </w:rPr>
      </w:pPr>
      <w:r w:rsidRPr="000A3CAA">
        <w:rPr>
          <w:rFonts w:ascii="Times New Roman" w:hAnsi="Times New Roman" w:cs="Times New Roman"/>
          <w:bCs/>
          <w:lang w:eastAsia="ar-SA"/>
        </w:rPr>
        <w:t>______________________________            ___________________________________</w:t>
      </w:r>
    </w:p>
    <w:p w14:paraId="79176799" w14:textId="77777777" w:rsidR="00390063" w:rsidRPr="000A3CAA" w:rsidRDefault="00390063" w:rsidP="00E75552">
      <w:pPr>
        <w:spacing w:after="120"/>
        <w:jc w:val="both"/>
        <w:rPr>
          <w:rFonts w:ascii="Times New Roman" w:hAnsi="Times New Roman" w:cs="Times New Roman"/>
          <w:b/>
          <w:lang w:eastAsia="ar-SA"/>
        </w:rPr>
      </w:pPr>
      <w:r w:rsidRPr="000A3CAA">
        <w:rPr>
          <w:rFonts w:ascii="Times New Roman" w:hAnsi="Times New Roman" w:cs="Times New Roman"/>
          <w:b/>
          <w:lang w:eastAsia="ar-SA"/>
        </w:rPr>
        <w:t>CONTRATANTE                                             CONTRATADA</w:t>
      </w:r>
    </w:p>
    <w:p w14:paraId="1DD7CA14" w14:textId="77777777" w:rsidR="0051079E" w:rsidRPr="000A3CAA" w:rsidRDefault="0051079E" w:rsidP="00E75552">
      <w:pPr>
        <w:spacing w:after="120"/>
        <w:jc w:val="both"/>
        <w:rPr>
          <w:rFonts w:ascii="Times New Roman" w:hAnsi="Times New Roman" w:cs="Times New Roman"/>
          <w:bCs/>
          <w:lang w:eastAsia="ar-SA"/>
        </w:rPr>
      </w:pPr>
    </w:p>
    <w:p w14:paraId="0C7E8790" w14:textId="6DA99576" w:rsidR="00390063" w:rsidRPr="000A3CAA" w:rsidRDefault="00C622E3" w:rsidP="00E75552">
      <w:pPr>
        <w:spacing w:after="120"/>
        <w:jc w:val="both"/>
        <w:rPr>
          <w:rFonts w:ascii="Times New Roman" w:hAnsi="Times New Roman" w:cs="Times New Roman"/>
          <w:bCs/>
          <w:lang w:eastAsia="ar-SA"/>
        </w:rPr>
      </w:pPr>
      <w:r w:rsidRPr="000A3CAA">
        <w:rPr>
          <w:rFonts w:ascii="Times New Roman" w:hAnsi="Times New Roman" w:cs="Times New Roman"/>
          <w:bCs/>
          <w:lang w:eastAsia="ar-SA"/>
        </w:rPr>
        <w:t>Testemunhas</w:t>
      </w:r>
    </w:p>
    <w:p w14:paraId="0295B9BE" w14:textId="61B7BDAA" w:rsidR="00390063" w:rsidRPr="000A3CAA" w:rsidRDefault="00390063" w:rsidP="00E75552">
      <w:pPr>
        <w:spacing w:after="120"/>
        <w:jc w:val="both"/>
        <w:rPr>
          <w:rFonts w:ascii="Times New Roman" w:hAnsi="Times New Roman" w:cs="Times New Roman"/>
          <w:bCs/>
          <w:lang w:eastAsia="ar-SA"/>
        </w:rPr>
      </w:pPr>
      <w:r w:rsidRPr="000A3CAA">
        <w:rPr>
          <w:rFonts w:ascii="Times New Roman" w:hAnsi="Times New Roman" w:cs="Times New Roman"/>
          <w:bCs/>
          <w:lang w:eastAsia="ar-SA"/>
        </w:rPr>
        <w:t>______________________________              __________________________________</w:t>
      </w:r>
    </w:p>
    <w:p w14:paraId="45036E63" w14:textId="77777777" w:rsidR="00390063" w:rsidRPr="000A3CAA" w:rsidRDefault="00390063" w:rsidP="00E75552">
      <w:pPr>
        <w:spacing w:after="120"/>
        <w:jc w:val="both"/>
        <w:rPr>
          <w:rFonts w:ascii="Times New Roman" w:hAnsi="Times New Roman" w:cs="Times New Roman"/>
          <w:bCs/>
          <w:lang w:eastAsia="ar-SA"/>
        </w:rPr>
      </w:pPr>
      <w:r w:rsidRPr="000A3CAA">
        <w:rPr>
          <w:rFonts w:ascii="Times New Roman" w:hAnsi="Times New Roman" w:cs="Times New Roman"/>
          <w:bCs/>
          <w:lang w:eastAsia="ar-SA"/>
        </w:rPr>
        <w:t>NOME:                                                              NOME:</w:t>
      </w:r>
    </w:p>
    <w:p w14:paraId="1673633E" w14:textId="387D0AAA" w:rsidR="00390063" w:rsidRPr="000A3CAA" w:rsidRDefault="00390063" w:rsidP="00E75552">
      <w:pPr>
        <w:spacing w:after="120"/>
        <w:jc w:val="both"/>
        <w:rPr>
          <w:rFonts w:ascii="Times New Roman" w:hAnsi="Times New Roman" w:cs="Times New Roman"/>
          <w:bCs/>
          <w:lang w:eastAsia="ar-SA"/>
        </w:rPr>
      </w:pPr>
      <w:r w:rsidRPr="000A3CAA">
        <w:rPr>
          <w:rFonts w:ascii="Times New Roman" w:hAnsi="Times New Roman" w:cs="Times New Roman"/>
          <w:bCs/>
          <w:lang w:eastAsia="ar-SA"/>
        </w:rPr>
        <w:t>RG nº:                                                               RG nº:</w:t>
      </w:r>
    </w:p>
    <w:sectPr w:rsidR="00390063" w:rsidRPr="000A3CAA" w:rsidSect="00A6085E">
      <w:headerReference w:type="even" r:id="rId17"/>
      <w:headerReference w:type="default" r:id="rId18"/>
      <w:footerReference w:type="even" r:id="rId19"/>
      <w:footerReference w:type="default" r:id="rId20"/>
      <w:headerReference w:type="first" r:id="rId21"/>
      <w:footerReference w:type="first" r:id="rId22"/>
      <w:pgSz w:w="11906" w:h="16838"/>
      <w:pgMar w:top="567" w:right="1134" w:bottom="567" w:left="1701" w:header="709"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dmin" w:date="2024-01-24T16:06:00Z" w:initials="A">
    <w:p w14:paraId="379E781A" w14:textId="5D0A7004" w:rsidR="00F335D8" w:rsidRPr="00F335D8" w:rsidRDefault="00F335D8" w:rsidP="00F335D8">
      <w:pPr>
        <w:pStyle w:val="Textodecomentrio"/>
      </w:pPr>
      <w:r>
        <w:rPr>
          <w:rStyle w:val="Refdecomentrio"/>
        </w:rPr>
        <w:annotationRef/>
      </w:r>
      <w:r w:rsidRPr="00F335D8">
        <w:rPr>
          <w:i/>
          <w:iCs/>
        </w:rPr>
        <w:t xml:space="preserve">Caso se trate de contrato de valor estimativo, em que a própria demanda é variável, cabe inserir o subitem </w:t>
      </w:r>
      <w:r>
        <w:rPr>
          <w:i/>
          <w:iCs/>
        </w:rPr>
        <w:t>4</w:t>
      </w:r>
      <w:r w:rsidRPr="00F335D8">
        <w:rPr>
          <w:i/>
          <w:iCs/>
        </w:rPr>
        <w:t>.3.</w:t>
      </w:r>
    </w:p>
    <w:p w14:paraId="602E20A6" w14:textId="5572448D" w:rsidR="00F335D8" w:rsidRDefault="00F335D8">
      <w:pPr>
        <w:pStyle w:val="Textodecomentri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2E20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479E22" w16cex:dateUtc="2024-01-24T1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2E20A6" w16cid:durableId="18479E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FEBD2" w14:textId="77777777" w:rsidR="00737403" w:rsidRDefault="00737403">
      <w:r>
        <w:separator/>
      </w:r>
    </w:p>
  </w:endnote>
  <w:endnote w:type="continuationSeparator" w:id="0">
    <w:p w14:paraId="3F5AFEE7" w14:textId="77777777" w:rsidR="00737403" w:rsidRDefault="00737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Noto Sans CJK SC Regular">
    <w:charset w:val="00"/>
    <w:family w:val="auto"/>
    <w:pitch w:val="variable"/>
  </w:font>
  <w:font w:name="FreeSans">
    <w:altName w:val="Calibri"/>
    <w:charset w:val="00"/>
    <w:family w:val="auto"/>
    <w:pitch w:val="variable"/>
  </w:font>
  <w:font w:name="AllAndNone-Identity-H">
    <w:altName w:val="Cambria"/>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600D0" w14:textId="77777777" w:rsidR="00825FF7" w:rsidRDefault="00825FF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4ACCB" w14:textId="77777777" w:rsidR="008150AD" w:rsidRPr="001B028A" w:rsidRDefault="008150AD" w:rsidP="00165C06">
    <w:pPr>
      <w:pStyle w:val="Rodap"/>
      <w:jc w:val="center"/>
      <w:rPr>
        <w:b/>
      </w:rPr>
    </w:pPr>
    <w:r w:rsidRPr="001B028A">
      <w:rPr>
        <w:b/>
      </w:rPr>
      <w:t>Av. Amazonas, 280 – Jardim Lindóia – CEP: 87360-000 – Goioerê – Paraná</w:t>
    </w:r>
  </w:p>
  <w:p w14:paraId="3185EC4C" w14:textId="77777777" w:rsidR="008150AD" w:rsidRPr="001B028A" w:rsidRDefault="008150AD" w:rsidP="00165C06">
    <w:pPr>
      <w:pStyle w:val="Rodap"/>
      <w:jc w:val="center"/>
      <w:rPr>
        <w:b/>
      </w:rPr>
    </w:pPr>
    <w:r w:rsidRPr="001B028A">
      <w:rPr>
        <w:b/>
      </w:rPr>
      <w:t>www.goioere.pr.gov.br</w:t>
    </w:r>
  </w:p>
  <w:p w14:paraId="15B754AF" w14:textId="77777777" w:rsidR="008150AD" w:rsidRDefault="008150A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7420C" w14:textId="77777777" w:rsidR="00825FF7" w:rsidRDefault="00825FF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A0872" w14:textId="77777777" w:rsidR="00737403" w:rsidRDefault="00737403">
      <w:r>
        <w:separator/>
      </w:r>
    </w:p>
  </w:footnote>
  <w:footnote w:type="continuationSeparator" w:id="0">
    <w:p w14:paraId="6ED25D9C" w14:textId="77777777" w:rsidR="00737403" w:rsidRDefault="00737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6ACB1" w14:textId="77777777" w:rsidR="00825FF7" w:rsidRDefault="00825FF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88" w:type="dxa"/>
      <w:tblLook w:val="01E0" w:firstRow="1" w:lastRow="1" w:firstColumn="1" w:lastColumn="1" w:noHBand="0" w:noVBand="0"/>
    </w:tblPr>
    <w:tblGrid>
      <w:gridCol w:w="8561"/>
      <w:gridCol w:w="222"/>
    </w:tblGrid>
    <w:tr w:rsidR="008150AD" w:rsidRPr="00B05556" w14:paraId="0975943F" w14:textId="77777777" w:rsidTr="001B1A4B">
      <w:tc>
        <w:tcPr>
          <w:tcW w:w="2060" w:type="dxa"/>
        </w:tcPr>
        <w:p w14:paraId="348DCE42" w14:textId="79345395" w:rsidR="008150AD" w:rsidRDefault="00825FF7" w:rsidP="00BC7414">
          <w:pPr>
            <w:pStyle w:val="Cabealho"/>
            <w:ind w:left="72"/>
          </w:pPr>
          <w:r w:rsidRPr="00825FF7">
            <w:rPr>
              <w:rFonts w:hint="eastAsia"/>
              <w:noProof/>
            </w:rPr>
            <w:drawing>
              <wp:inline distT="0" distB="0" distL="0" distR="0" wp14:anchorId="2800AB3E" wp14:editId="6B38B2E8">
                <wp:extent cx="5638800" cy="1061085"/>
                <wp:effectExtent l="0" t="0" r="0" b="5715"/>
                <wp:docPr id="12289966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8800" cy="1061085"/>
                        </a:xfrm>
                        <a:prstGeom prst="rect">
                          <a:avLst/>
                        </a:prstGeom>
                        <a:noFill/>
                        <a:ln>
                          <a:noFill/>
                        </a:ln>
                      </pic:spPr>
                    </pic:pic>
                  </a:graphicData>
                </a:graphic>
              </wp:inline>
            </w:drawing>
          </w:r>
        </w:p>
      </w:tc>
      <w:tc>
        <w:tcPr>
          <w:tcW w:w="6939" w:type="dxa"/>
        </w:tcPr>
        <w:p w14:paraId="2AF4B94D" w14:textId="7BCFD8E0" w:rsidR="008150AD" w:rsidRPr="005F54A3" w:rsidRDefault="008150AD" w:rsidP="00BC7414">
          <w:pPr>
            <w:pStyle w:val="Cabealho"/>
            <w:jc w:val="center"/>
            <w:rPr>
              <w:sz w:val="20"/>
            </w:rPr>
          </w:pPr>
        </w:p>
      </w:tc>
    </w:tr>
  </w:tbl>
  <w:p w14:paraId="57CC322A" w14:textId="77777777" w:rsidR="008150AD" w:rsidRDefault="008150A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193D9" w14:textId="77777777" w:rsidR="00825FF7" w:rsidRDefault="00825FF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83"/>
        </w:tabs>
        <w:ind w:left="783" w:hanging="360"/>
      </w:pPr>
      <w:rPr>
        <w:rFonts w:ascii="Symbol" w:hAnsi="Symbol" w:hint="default"/>
      </w:rPr>
    </w:lvl>
  </w:abstractNum>
  <w:abstractNum w:abstractNumId="1" w15:restartNumberingAfterBreak="0">
    <w:nsid w:val="FFFFFF89"/>
    <w:multiLevelType w:val="singleLevel"/>
    <w:tmpl w:val="C8448798"/>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A370E01"/>
    <w:multiLevelType w:val="hybridMultilevel"/>
    <w:tmpl w:val="086EB172"/>
    <w:lvl w:ilvl="0" w:tplc="247C21A4">
      <w:start w:val="1"/>
      <w:numFmt w:val="decimal"/>
      <w:lvlText w:val="3.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7538B"/>
    <w:multiLevelType w:val="hybridMultilevel"/>
    <w:tmpl w:val="15827A58"/>
    <w:lvl w:ilvl="0" w:tplc="6764D126">
      <w:start w:val="1"/>
      <w:numFmt w:val="decimal"/>
      <w:lvlText w:val="3.7.%1."/>
      <w:lvlJc w:val="left"/>
      <w:pPr>
        <w:ind w:left="14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822616"/>
    <w:multiLevelType w:val="hybridMultilevel"/>
    <w:tmpl w:val="A7ACE140"/>
    <w:lvl w:ilvl="0" w:tplc="305CA3FC">
      <w:start w:val="1"/>
      <w:numFmt w:val="lowerLetter"/>
      <w:lvlText w:val="%1)"/>
      <w:lvlJc w:val="left"/>
      <w:pPr>
        <w:ind w:left="1076" w:hanging="360"/>
      </w:pPr>
      <w:rPr>
        <w:rFonts w:hint="default"/>
      </w:rPr>
    </w:lvl>
    <w:lvl w:ilvl="1" w:tplc="04160019">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5" w15:restartNumberingAfterBreak="0">
    <w:nsid w:val="1D5C100D"/>
    <w:multiLevelType w:val="multilevel"/>
    <w:tmpl w:val="B36E0A3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716" w:hanging="432"/>
      </w:pPr>
      <w:rPr>
        <w:rFonts w:ascii="Arial" w:hAnsi="Arial" w:cs="Arial" w:hint="default"/>
        <w:b w:val="0"/>
        <w:bCs w:val="0"/>
        <w:i w:val="0"/>
        <w:strike w:val="0"/>
        <w:color w:val="auto"/>
        <w:sz w:val="22"/>
        <w:szCs w:val="22"/>
        <w:u w:val="none"/>
      </w:rPr>
    </w:lvl>
    <w:lvl w:ilvl="2">
      <w:start w:val="1"/>
      <w:numFmt w:val="decimal"/>
      <w:lvlText w:val="%1.%2.%3."/>
      <w:lvlJc w:val="left"/>
      <w:pPr>
        <w:ind w:left="1355" w:hanging="504"/>
      </w:pPr>
      <w:rPr>
        <w:rFonts w:ascii="Arial" w:hAnsi="Arial" w:cs="Arial" w:hint="default"/>
        <w:b w:val="0"/>
        <w:i w:val="0"/>
        <w:strike w:val="0"/>
        <w:color w:val="auto"/>
        <w:sz w:val="22"/>
        <w:szCs w:val="22"/>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344103B"/>
    <w:multiLevelType w:val="hybridMultilevel"/>
    <w:tmpl w:val="ED5ED24E"/>
    <w:lvl w:ilvl="0" w:tplc="97DA1172">
      <w:start w:val="1"/>
      <w:numFmt w:val="decimal"/>
      <w:lvlText w:val="3.8.%1."/>
      <w:lvlJc w:val="left"/>
      <w:pPr>
        <w:ind w:left="14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7FC0FA1"/>
    <w:multiLevelType w:val="hybridMultilevel"/>
    <w:tmpl w:val="A9D83DD6"/>
    <w:lvl w:ilvl="0" w:tplc="39D64872">
      <w:start w:val="1"/>
      <w:numFmt w:val="decimal"/>
      <w:lvlText w:val="3.6.%1."/>
      <w:lvlJc w:val="left"/>
      <w:pPr>
        <w:ind w:left="107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562C34"/>
    <w:multiLevelType w:val="multilevel"/>
    <w:tmpl w:val="F2984E8E"/>
    <w:lvl w:ilvl="0">
      <w:start w:val="3"/>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E9215D"/>
    <w:multiLevelType w:val="hybridMultilevel"/>
    <w:tmpl w:val="5CE886C0"/>
    <w:lvl w:ilvl="0" w:tplc="12B89E56">
      <w:start w:val="1"/>
      <w:numFmt w:val="decimal"/>
      <w:lvlText w:val="3.9.%1."/>
      <w:lvlJc w:val="left"/>
      <w:pPr>
        <w:ind w:left="14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1DD361E"/>
    <w:multiLevelType w:val="multilevel"/>
    <w:tmpl w:val="4F8889D4"/>
    <w:lvl w:ilvl="0">
      <w:start w:val="1"/>
      <w:numFmt w:val="decimal"/>
      <w:pStyle w:val="Nivel010"/>
      <w:suff w:val="space"/>
      <w:lvlText w:val="%1."/>
      <w:lvlJc w:val="left"/>
      <w:pPr>
        <w:ind w:left="1702" w:firstLine="0"/>
      </w:pPr>
      <w:rPr>
        <w:rFonts w:hint="default"/>
        <w:b/>
        <w:i w:val="0"/>
      </w:rPr>
    </w:lvl>
    <w:lvl w:ilvl="1">
      <w:start w:val="1"/>
      <w:numFmt w:val="decimal"/>
      <w:lvlText w:val="3.4.%2."/>
      <w:lvlJc w:val="left"/>
      <w:pPr>
        <w:ind w:left="1070" w:hanging="360"/>
      </w:pPr>
      <w:rPr>
        <w:rFonts w:hint="default"/>
      </w:rPr>
    </w:lvl>
    <w:lvl w:ilvl="2">
      <w:start w:val="1"/>
      <w:numFmt w:val="decimal"/>
      <w:lvlText w:val="3.10.%3."/>
      <w:lvlJc w:val="left"/>
      <w:pPr>
        <w:ind w:left="360" w:hanging="360"/>
      </w:pPr>
      <w:rPr>
        <w:rFonts w:hint="default"/>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7070898"/>
    <w:multiLevelType w:val="hybridMultilevel"/>
    <w:tmpl w:val="D01EB19A"/>
    <w:lvl w:ilvl="0" w:tplc="07A00422">
      <w:start w:val="1"/>
      <w:numFmt w:val="decimal"/>
      <w:lvlText w:val="3.3.%1."/>
      <w:lvlJc w:val="left"/>
      <w:pPr>
        <w:ind w:left="107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11306580">
    <w:abstractNumId w:val="5"/>
  </w:num>
  <w:num w:numId="2" w16cid:durableId="1260679530">
    <w:abstractNumId w:val="0"/>
  </w:num>
  <w:num w:numId="3" w16cid:durableId="80832080">
    <w:abstractNumId w:val="17"/>
  </w:num>
  <w:num w:numId="4" w16cid:durableId="250896965">
    <w:abstractNumId w:val="19"/>
  </w:num>
  <w:num w:numId="5" w16cid:durableId="1527671703">
    <w:abstractNumId w:val="10"/>
  </w:num>
  <w:num w:numId="6" w16cid:durableId="539635367">
    <w:abstractNumId w:val="7"/>
  </w:num>
  <w:num w:numId="7" w16cid:durableId="1449158334">
    <w:abstractNumId w:val="12"/>
  </w:num>
  <w:num w:numId="8" w16cid:durableId="1847091495">
    <w:abstractNumId w:val="16"/>
  </w:num>
  <w:num w:numId="9" w16cid:durableId="1034695018">
    <w:abstractNumId w:val="13"/>
  </w:num>
  <w:num w:numId="10" w16cid:durableId="235092490">
    <w:abstractNumId w:val="15"/>
  </w:num>
  <w:num w:numId="11" w16cid:durableId="1327977334">
    <w:abstractNumId w:val="1"/>
  </w:num>
  <w:num w:numId="12" w16cid:durableId="1510412799">
    <w:abstractNumId w:val="4"/>
  </w:num>
  <w:num w:numId="13" w16cid:durableId="310671436">
    <w:abstractNumId w:val="2"/>
  </w:num>
  <w:num w:numId="14" w16cid:durableId="422842098">
    <w:abstractNumId w:val="11"/>
  </w:num>
  <w:num w:numId="15" w16cid:durableId="1110391621">
    <w:abstractNumId w:val="18"/>
  </w:num>
  <w:num w:numId="16" w16cid:durableId="17568554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2459332">
    <w:abstractNumId w:val="9"/>
  </w:num>
  <w:num w:numId="18" w16cid:durableId="56709881">
    <w:abstractNumId w:val="3"/>
  </w:num>
  <w:num w:numId="19" w16cid:durableId="377438143">
    <w:abstractNumId w:val="6"/>
  </w:num>
  <w:num w:numId="20" w16cid:durableId="251134016">
    <w:abstractNumId w:val="14"/>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3ED"/>
    <w:rsid w:val="00000E05"/>
    <w:rsid w:val="0000236D"/>
    <w:rsid w:val="000030AC"/>
    <w:rsid w:val="00003298"/>
    <w:rsid w:val="0000381E"/>
    <w:rsid w:val="000040E2"/>
    <w:rsid w:val="0000489C"/>
    <w:rsid w:val="00004EC2"/>
    <w:rsid w:val="000066C8"/>
    <w:rsid w:val="00006853"/>
    <w:rsid w:val="00011390"/>
    <w:rsid w:val="00011954"/>
    <w:rsid w:val="00011FA3"/>
    <w:rsid w:val="000122C1"/>
    <w:rsid w:val="00012A11"/>
    <w:rsid w:val="000141A8"/>
    <w:rsid w:val="00014236"/>
    <w:rsid w:val="000148CD"/>
    <w:rsid w:val="00014E2A"/>
    <w:rsid w:val="00014E7A"/>
    <w:rsid w:val="00014FC0"/>
    <w:rsid w:val="00015D4B"/>
    <w:rsid w:val="00016126"/>
    <w:rsid w:val="00016F03"/>
    <w:rsid w:val="00017C7C"/>
    <w:rsid w:val="00017CD9"/>
    <w:rsid w:val="00020A28"/>
    <w:rsid w:val="00021F4B"/>
    <w:rsid w:val="0002260C"/>
    <w:rsid w:val="00022E1F"/>
    <w:rsid w:val="0002306D"/>
    <w:rsid w:val="00023273"/>
    <w:rsid w:val="00023CD1"/>
    <w:rsid w:val="00023CDD"/>
    <w:rsid w:val="000242C8"/>
    <w:rsid w:val="00024D59"/>
    <w:rsid w:val="00024F9E"/>
    <w:rsid w:val="0002537E"/>
    <w:rsid w:val="00025C4E"/>
    <w:rsid w:val="00026160"/>
    <w:rsid w:val="00026ABD"/>
    <w:rsid w:val="00026BC7"/>
    <w:rsid w:val="00027155"/>
    <w:rsid w:val="00027933"/>
    <w:rsid w:val="00027A06"/>
    <w:rsid w:val="00027A5D"/>
    <w:rsid w:val="00030437"/>
    <w:rsid w:val="0003061A"/>
    <w:rsid w:val="00030D0B"/>
    <w:rsid w:val="00030FA2"/>
    <w:rsid w:val="000318BA"/>
    <w:rsid w:val="00031F41"/>
    <w:rsid w:val="000321F5"/>
    <w:rsid w:val="00032A73"/>
    <w:rsid w:val="000332A6"/>
    <w:rsid w:val="000335F5"/>
    <w:rsid w:val="0003374D"/>
    <w:rsid w:val="00033940"/>
    <w:rsid w:val="00034A29"/>
    <w:rsid w:val="00035427"/>
    <w:rsid w:val="0003585D"/>
    <w:rsid w:val="00035D80"/>
    <w:rsid w:val="00035DF7"/>
    <w:rsid w:val="00036141"/>
    <w:rsid w:val="00037C97"/>
    <w:rsid w:val="00040957"/>
    <w:rsid w:val="00040D0F"/>
    <w:rsid w:val="0004129E"/>
    <w:rsid w:val="000423E5"/>
    <w:rsid w:val="00042714"/>
    <w:rsid w:val="00042B18"/>
    <w:rsid w:val="00042C1D"/>
    <w:rsid w:val="00043560"/>
    <w:rsid w:val="00043682"/>
    <w:rsid w:val="00044109"/>
    <w:rsid w:val="00044956"/>
    <w:rsid w:val="00044CF4"/>
    <w:rsid w:val="00044EC7"/>
    <w:rsid w:val="0004504C"/>
    <w:rsid w:val="000452C7"/>
    <w:rsid w:val="00045643"/>
    <w:rsid w:val="0004586D"/>
    <w:rsid w:val="00046C50"/>
    <w:rsid w:val="00047242"/>
    <w:rsid w:val="00047D73"/>
    <w:rsid w:val="00050652"/>
    <w:rsid w:val="00050712"/>
    <w:rsid w:val="000508EC"/>
    <w:rsid w:val="00050DC8"/>
    <w:rsid w:val="00050EA0"/>
    <w:rsid w:val="00051730"/>
    <w:rsid w:val="000518EF"/>
    <w:rsid w:val="00051D28"/>
    <w:rsid w:val="00052515"/>
    <w:rsid w:val="000526DD"/>
    <w:rsid w:val="000528B6"/>
    <w:rsid w:val="00052D04"/>
    <w:rsid w:val="00053724"/>
    <w:rsid w:val="0005382C"/>
    <w:rsid w:val="00053840"/>
    <w:rsid w:val="00053E65"/>
    <w:rsid w:val="00053F1F"/>
    <w:rsid w:val="00053FE0"/>
    <w:rsid w:val="000555B6"/>
    <w:rsid w:val="00055F99"/>
    <w:rsid w:val="00055FBA"/>
    <w:rsid w:val="000560D4"/>
    <w:rsid w:val="00056160"/>
    <w:rsid w:val="00056433"/>
    <w:rsid w:val="000572E8"/>
    <w:rsid w:val="00057D65"/>
    <w:rsid w:val="0006018F"/>
    <w:rsid w:val="00060256"/>
    <w:rsid w:val="00060414"/>
    <w:rsid w:val="00060C6E"/>
    <w:rsid w:val="00060D33"/>
    <w:rsid w:val="00061553"/>
    <w:rsid w:val="00061DA5"/>
    <w:rsid w:val="0006239C"/>
    <w:rsid w:val="00062853"/>
    <w:rsid w:val="000628F2"/>
    <w:rsid w:val="000633EF"/>
    <w:rsid w:val="0006419C"/>
    <w:rsid w:val="00064B96"/>
    <w:rsid w:val="0006504E"/>
    <w:rsid w:val="0006537A"/>
    <w:rsid w:val="00065443"/>
    <w:rsid w:val="00065AF5"/>
    <w:rsid w:val="000670EC"/>
    <w:rsid w:val="0006759F"/>
    <w:rsid w:val="000677A2"/>
    <w:rsid w:val="000709FF"/>
    <w:rsid w:val="00070A97"/>
    <w:rsid w:val="00070B7B"/>
    <w:rsid w:val="00070EA5"/>
    <w:rsid w:val="00070FD8"/>
    <w:rsid w:val="00071397"/>
    <w:rsid w:val="00072841"/>
    <w:rsid w:val="00072D53"/>
    <w:rsid w:val="00073E63"/>
    <w:rsid w:val="00076CBC"/>
    <w:rsid w:val="0007709E"/>
    <w:rsid w:val="00077548"/>
    <w:rsid w:val="000779C7"/>
    <w:rsid w:val="00077CF4"/>
    <w:rsid w:val="00080B53"/>
    <w:rsid w:val="00081098"/>
    <w:rsid w:val="00081647"/>
    <w:rsid w:val="0008276E"/>
    <w:rsid w:val="00082DC7"/>
    <w:rsid w:val="0008424F"/>
    <w:rsid w:val="0008472E"/>
    <w:rsid w:val="000854DD"/>
    <w:rsid w:val="00085C0B"/>
    <w:rsid w:val="0008677E"/>
    <w:rsid w:val="00086D55"/>
    <w:rsid w:val="000872C8"/>
    <w:rsid w:val="00087520"/>
    <w:rsid w:val="000876EE"/>
    <w:rsid w:val="000876F2"/>
    <w:rsid w:val="00087EF2"/>
    <w:rsid w:val="000902AA"/>
    <w:rsid w:val="00090425"/>
    <w:rsid w:val="000906E0"/>
    <w:rsid w:val="00090F5D"/>
    <w:rsid w:val="00091617"/>
    <w:rsid w:val="00091897"/>
    <w:rsid w:val="00092759"/>
    <w:rsid w:val="0009277B"/>
    <w:rsid w:val="00092CBC"/>
    <w:rsid w:val="00094321"/>
    <w:rsid w:val="00094A8E"/>
    <w:rsid w:val="000950F1"/>
    <w:rsid w:val="00096EDE"/>
    <w:rsid w:val="00096FA2"/>
    <w:rsid w:val="0009700E"/>
    <w:rsid w:val="00097144"/>
    <w:rsid w:val="000A043A"/>
    <w:rsid w:val="000A102A"/>
    <w:rsid w:val="000A179E"/>
    <w:rsid w:val="000A1A7B"/>
    <w:rsid w:val="000A1B88"/>
    <w:rsid w:val="000A1CD4"/>
    <w:rsid w:val="000A1EAC"/>
    <w:rsid w:val="000A23C0"/>
    <w:rsid w:val="000A23DA"/>
    <w:rsid w:val="000A26A9"/>
    <w:rsid w:val="000A3CAA"/>
    <w:rsid w:val="000A46F3"/>
    <w:rsid w:val="000A474D"/>
    <w:rsid w:val="000A498A"/>
    <w:rsid w:val="000A4FB6"/>
    <w:rsid w:val="000A50B2"/>
    <w:rsid w:val="000A5850"/>
    <w:rsid w:val="000A674F"/>
    <w:rsid w:val="000A6F44"/>
    <w:rsid w:val="000A78B5"/>
    <w:rsid w:val="000A7A98"/>
    <w:rsid w:val="000B0874"/>
    <w:rsid w:val="000B0EBD"/>
    <w:rsid w:val="000B14DB"/>
    <w:rsid w:val="000B1626"/>
    <w:rsid w:val="000B1C01"/>
    <w:rsid w:val="000B226F"/>
    <w:rsid w:val="000B283A"/>
    <w:rsid w:val="000B29BE"/>
    <w:rsid w:val="000B2D12"/>
    <w:rsid w:val="000B32E1"/>
    <w:rsid w:val="000B3E75"/>
    <w:rsid w:val="000B5FFB"/>
    <w:rsid w:val="000B6C42"/>
    <w:rsid w:val="000B6D7B"/>
    <w:rsid w:val="000B7481"/>
    <w:rsid w:val="000B7B55"/>
    <w:rsid w:val="000C00DA"/>
    <w:rsid w:val="000C052F"/>
    <w:rsid w:val="000C123B"/>
    <w:rsid w:val="000C20BD"/>
    <w:rsid w:val="000C21AD"/>
    <w:rsid w:val="000C2C16"/>
    <w:rsid w:val="000C32BF"/>
    <w:rsid w:val="000C37A3"/>
    <w:rsid w:val="000C380A"/>
    <w:rsid w:val="000C3E5F"/>
    <w:rsid w:val="000C4362"/>
    <w:rsid w:val="000C5288"/>
    <w:rsid w:val="000C57AA"/>
    <w:rsid w:val="000C6170"/>
    <w:rsid w:val="000C670A"/>
    <w:rsid w:val="000C6C43"/>
    <w:rsid w:val="000D02D7"/>
    <w:rsid w:val="000D0EF9"/>
    <w:rsid w:val="000D239E"/>
    <w:rsid w:val="000D2A6B"/>
    <w:rsid w:val="000D2AC3"/>
    <w:rsid w:val="000D2B5A"/>
    <w:rsid w:val="000D3786"/>
    <w:rsid w:val="000D4159"/>
    <w:rsid w:val="000D52DC"/>
    <w:rsid w:val="000D5774"/>
    <w:rsid w:val="000D5AAC"/>
    <w:rsid w:val="000D665C"/>
    <w:rsid w:val="000D7754"/>
    <w:rsid w:val="000D78A3"/>
    <w:rsid w:val="000E017B"/>
    <w:rsid w:val="000E0D27"/>
    <w:rsid w:val="000E1A5B"/>
    <w:rsid w:val="000E2CF0"/>
    <w:rsid w:val="000E2D58"/>
    <w:rsid w:val="000E3EA1"/>
    <w:rsid w:val="000E4C1B"/>
    <w:rsid w:val="000E4F43"/>
    <w:rsid w:val="000E610F"/>
    <w:rsid w:val="000E697E"/>
    <w:rsid w:val="000E7EB8"/>
    <w:rsid w:val="000F0378"/>
    <w:rsid w:val="000F0A2E"/>
    <w:rsid w:val="000F0F7C"/>
    <w:rsid w:val="000F113C"/>
    <w:rsid w:val="000F1290"/>
    <w:rsid w:val="000F1C1C"/>
    <w:rsid w:val="000F26BA"/>
    <w:rsid w:val="000F2B66"/>
    <w:rsid w:val="000F2D6D"/>
    <w:rsid w:val="000F35F3"/>
    <w:rsid w:val="000F4088"/>
    <w:rsid w:val="000F47DD"/>
    <w:rsid w:val="000F4F96"/>
    <w:rsid w:val="000F587D"/>
    <w:rsid w:val="000F59AD"/>
    <w:rsid w:val="000F5A07"/>
    <w:rsid w:val="000F5EA5"/>
    <w:rsid w:val="000F663A"/>
    <w:rsid w:val="000F7673"/>
    <w:rsid w:val="0010044D"/>
    <w:rsid w:val="00100555"/>
    <w:rsid w:val="00100990"/>
    <w:rsid w:val="00100BD1"/>
    <w:rsid w:val="001011D5"/>
    <w:rsid w:val="001014B9"/>
    <w:rsid w:val="0010169E"/>
    <w:rsid w:val="00101F65"/>
    <w:rsid w:val="0010283A"/>
    <w:rsid w:val="00103461"/>
    <w:rsid w:val="001037C0"/>
    <w:rsid w:val="00104634"/>
    <w:rsid w:val="001047E0"/>
    <w:rsid w:val="00105707"/>
    <w:rsid w:val="00105F98"/>
    <w:rsid w:val="00106B39"/>
    <w:rsid w:val="00110305"/>
    <w:rsid w:val="001103FF"/>
    <w:rsid w:val="0011064E"/>
    <w:rsid w:val="001113CB"/>
    <w:rsid w:val="00111A98"/>
    <w:rsid w:val="00112A6A"/>
    <w:rsid w:val="00112ABD"/>
    <w:rsid w:val="00112F6D"/>
    <w:rsid w:val="001136C0"/>
    <w:rsid w:val="00113EEB"/>
    <w:rsid w:val="00114375"/>
    <w:rsid w:val="00114C63"/>
    <w:rsid w:val="00115429"/>
    <w:rsid w:val="0011575E"/>
    <w:rsid w:val="00116288"/>
    <w:rsid w:val="00116C94"/>
    <w:rsid w:val="0012026E"/>
    <w:rsid w:val="0012068C"/>
    <w:rsid w:val="00120DAD"/>
    <w:rsid w:val="0012130B"/>
    <w:rsid w:val="001213FE"/>
    <w:rsid w:val="001219B0"/>
    <w:rsid w:val="00121E12"/>
    <w:rsid w:val="00122C50"/>
    <w:rsid w:val="00123438"/>
    <w:rsid w:val="001235CA"/>
    <w:rsid w:val="00124736"/>
    <w:rsid w:val="00124990"/>
    <w:rsid w:val="00124FB7"/>
    <w:rsid w:val="001250B9"/>
    <w:rsid w:val="00125F19"/>
    <w:rsid w:val="0012625E"/>
    <w:rsid w:val="001304C0"/>
    <w:rsid w:val="001305EC"/>
    <w:rsid w:val="00130912"/>
    <w:rsid w:val="001310F4"/>
    <w:rsid w:val="001315F2"/>
    <w:rsid w:val="00131DE7"/>
    <w:rsid w:val="00132231"/>
    <w:rsid w:val="00133148"/>
    <w:rsid w:val="001342C0"/>
    <w:rsid w:val="00134FE4"/>
    <w:rsid w:val="001354B1"/>
    <w:rsid w:val="00135CCD"/>
    <w:rsid w:val="00136502"/>
    <w:rsid w:val="001365CC"/>
    <w:rsid w:val="00136732"/>
    <w:rsid w:val="00137241"/>
    <w:rsid w:val="0014004B"/>
    <w:rsid w:val="00140223"/>
    <w:rsid w:val="001409DB"/>
    <w:rsid w:val="00140A41"/>
    <w:rsid w:val="00140C0F"/>
    <w:rsid w:val="00141098"/>
    <w:rsid w:val="0014163A"/>
    <w:rsid w:val="00141B8C"/>
    <w:rsid w:val="00142DD6"/>
    <w:rsid w:val="0014325E"/>
    <w:rsid w:val="00143845"/>
    <w:rsid w:val="00143A1C"/>
    <w:rsid w:val="001440F4"/>
    <w:rsid w:val="00144475"/>
    <w:rsid w:val="00145637"/>
    <w:rsid w:val="00146BDF"/>
    <w:rsid w:val="00147308"/>
    <w:rsid w:val="00147800"/>
    <w:rsid w:val="00150216"/>
    <w:rsid w:val="001504A1"/>
    <w:rsid w:val="00150565"/>
    <w:rsid w:val="00150D3F"/>
    <w:rsid w:val="001516EA"/>
    <w:rsid w:val="0015172D"/>
    <w:rsid w:val="001529DE"/>
    <w:rsid w:val="001538EB"/>
    <w:rsid w:val="00153E25"/>
    <w:rsid w:val="00154505"/>
    <w:rsid w:val="00154B86"/>
    <w:rsid w:val="00154BF4"/>
    <w:rsid w:val="001551F4"/>
    <w:rsid w:val="001562A8"/>
    <w:rsid w:val="00156349"/>
    <w:rsid w:val="00156594"/>
    <w:rsid w:val="0015684D"/>
    <w:rsid w:val="00156C6F"/>
    <w:rsid w:val="00156DEC"/>
    <w:rsid w:val="001578E2"/>
    <w:rsid w:val="0015792A"/>
    <w:rsid w:val="00157D8E"/>
    <w:rsid w:val="00160549"/>
    <w:rsid w:val="00160BBD"/>
    <w:rsid w:val="00160DA4"/>
    <w:rsid w:val="0016264F"/>
    <w:rsid w:val="00162BE2"/>
    <w:rsid w:val="0016418C"/>
    <w:rsid w:val="00164449"/>
    <w:rsid w:val="001645BC"/>
    <w:rsid w:val="001648FB"/>
    <w:rsid w:val="00164CC3"/>
    <w:rsid w:val="00165234"/>
    <w:rsid w:val="001656F0"/>
    <w:rsid w:val="0016584A"/>
    <w:rsid w:val="00165C06"/>
    <w:rsid w:val="001660BE"/>
    <w:rsid w:val="001674F5"/>
    <w:rsid w:val="00167A15"/>
    <w:rsid w:val="00167ACA"/>
    <w:rsid w:val="0017004D"/>
    <w:rsid w:val="001701F4"/>
    <w:rsid w:val="00170642"/>
    <w:rsid w:val="00170CE1"/>
    <w:rsid w:val="00170D49"/>
    <w:rsid w:val="00172A0F"/>
    <w:rsid w:val="00174093"/>
    <w:rsid w:val="00174385"/>
    <w:rsid w:val="00174CAA"/>
    <w:rsid w:val="00174D48"/>
    <w:rsid w:val="001755AC"/>
    <w:rsid w:val="001755D1"/>
    <w:rsid w:val="00176E37"/>
    <w:rsid w:val="0017720F"/>
    <w:rsid w:val="001777C6"/>
    <w:rsid w:val="00177CD5"/>
    <w:rsid w:val="001812B6"/>
    <w:rsid w:val="001817D2"/>
    <w:rsid w:val="00181F1C"/>
    <w:rsid w:val="0018213F"/>
    <w:rsid w:val="0018217F"/>
    <w:rsid w:val="00183020"/>
    <w:rsid w:val="00183CFE"/>
    <w:rsid w:val="00183DB2"/>
    <w:rsid w:val="00184086"/>
    <w:rsid w:val="001842A6"/>
    <w:rsid w:val="00184E7C"/>
    <w:rsid w:val="00185F3B"/>
    <w:rsid w:val="00186040"/>
    <w:rsid w:val="0018613B"/>
    <w:rsid w:val="00186FF7"/>
    <w:rsid w:val="0018707C"/>
    <w:rsid w:val="0018714B"/>
    <w:rsid w:val="001900D4"/>
    <w:rsid w:val="001904A8"/>
    <w:rsid w:val="00190DAB"/>
    <w:rsid w:val="00190F43"/>
    <w:rsid w:val="00191140"/>
    <w:rsid w:val="0019167D"/>
    <w:rsid w:val="001917A9"/>
    <w:rsid w:val="00191DBB"/>
    <w:rsid w:val="001945D2"/>
    <w:rsid w:val="00194866"/>
    <w:rsid w:val="00194F7C"/>
    <w:rsid w:val="001957D7"/>
    <w:rsid w:val="001959DA"/>
    <w:rsid w:val="00195CD0"/>
    <w:rsid w:val="00195D6A"/>
    <w:rsid w:val="001A0186"/>
    <w:rsid w:val="001A054F"/>
    <w:rsid w:val="001A13FA"/>
    <w:rsid w:val="001A1732"/>
    <w:rsid w:val="001A2CE9"/>
    <w:rsid w:val="001A3487"/>
    <w:rsid w:val="001A38C1"/>
    <w:rsid w:val="001A3A05"/>
    <w:rsid w:val="001A3ADF"/>
    <w:rsid w:val="001A3B88"/>
    <w:rsid w:val="001A3E18"/>
    <w:rsid w:val="001A4511"/>
    <w:rsid w:val="001A5B3C"/>
    <w:rsid w:val="001A6ACC"/>
    <w:rsid w:val="001A6AE1"/>
    <w:rsid w:val="001A71EC"/>
    <w:rsid w:val="001B005B"/>
    <w:rsid w:val="001B1976"/>
    <w:rsid w:val="001B1A4B"/>
    <w:rsid w:val="001B1F75"/>
    <w:rsid w:val="001B226E"/>
    <w:rsid w:val="001B2538"/>
    <w:rsid w:val="001B2A4F"/>
    <w:rsid w:val="001B3448"/>
    <w:rsid w:val="001B3F64"/>
    <w:rsid w:val="001B57A9"/>
    <w:rsid w:val="001B6423"/>
    <w:rsid w:val="001C0C69"/>
    <w:rsid w:val="001C0E69"/>
    <w:rsid w:val="001C1092"/>
    <w:rsid w:val="001C11C5"/>
    <w:rsid w:val="001C175D"/>
    <w:rsid w:val="001C2C97"/>
    <w:rsid w:val="001C2E71"/>
    <w:rsid w:val="001C366C"/>
    <w:rsid w:val="001C3F32"/>
    <w:rsid w:val="001C48B6"/>
    <w:rsid w:val="001C49AE"/>
    <w:rsid w:val="001C4C04"/>
    <w:rsid w:val="001C562D"/>
    <w:rsid w:val="001C5FEE"/>
    <w:rsid w:val="001C694F"/>
    <w:rsid w:val="001C70B7"/>
    <w:rsid w:val="001C721E"/>
    <w:rsid w:val="001C7381"/>
    <w:rsid w:val="001C7E4D"/>
    <w:rsid w:val="001D11DC"/>
    <w:rsid w:val="001D1988"/>
    <w:rsid w:val="001D2602"/>
    <w:rsid w:val="001D27A7"/>
    <w:rsid w:val="001D28CC"/>
    <w:rsid w:val="001D2907"/>
    <w:rsid w:val="001D2A9D"/>
    <w:rsid w:val="001D2E99"/>
    <w:rsid w:val="001D2EF7"/>
    <w:rsid w:val="001D3305"/>
    <w:rsid w:val="001D3368"/>
    <w:rsid w:val="001D3BA3"/>
    <w:rsid w:val="001D4665"/>
    <w:rsid w:val="001D4E29"/>
    <w:rsid w:val="001D53A0"/>
    <w:rsid w:val="001D6EE5"/>
    <w:rsid w:val="001D717D"/>
    <w:rsid w:val="001E0122"/>
    <w:rsid w:val="001E0768"/>
    <w:rsid w:val="001E076A"/>
    <w:rsid w:val="001E093F"/>
    <w:rsid w:val="001E0C84"/>
    <w:rsid w:val="001E1643"/>
    <w:rsid w:val="001E1D1B"/>
    <w:rsid w:val="001E1D6B"/>
    <w:rsid w:val="001E233B"/>
    <w:rsid w:val="001E2495"/>
    <w:rsid w:val="001E2B7B"/>
    <w:rsid w:val="001E2E97"/>
    <w:rsid w:val="001E37CB"/>
    <w:rsid w:val="001E3AAF"/>
    <w:rsid w:val="001E40D3"/>
    <w:rsid w:val="001E4729"/>
    <w:rsid w:val="001E4915"/>
    <w:rsid w:val="001E56E2"/>
    <w:rsid w:val="001E581A"/>
    <w:rsid w:val="001E60BA"/>
    <w:rsid w:val="001F0479"/>
    <w:rsid w:val="001F07F2"/>
    <w:rsid w:val="001F0A6E"/>
    <w:rsid w:val="001F0E25"/>
    <w:rsid w:val="001F0E4E"/>
    <w:rsid w:val="001F11B7"/>
    <w:rsid w:val="001F12C3"/>
    <w:rsid w:val="001F1D1F"/>
    <w:rsid w:val="001F28A9"/>
    <w:rsid w:val="001F29C5"/>
    <w:rsid w:val="001F39FA"/>
    <w:rsid w:val="001F48CD"/>
    <w:rsid w:val="001F4C3C"/>
    <w:rsid w:val="001F5607"/>
    <w:rsid w:val="001F5A20"/>
    <w:rsid w:val="001F5B0D"/>
    <w:rsid w:val="001F6049"/>
    <w:rsid w:val="001F66DD"/>
    <w:rsid w:val="001F7559"/>
    <w:rsid w:val="001F7BAE"/>
    <w:rsid w:val="0020019F"/>
    <w:rsid w:val="00200A4B"/>
    <w:rsid w:val="00200BF8"/>
    <w:rsid w:val="00200E9F"/>
    <w:rsid w:val="00201F24"/>
    <w:rsid w:val="00202A04"/>
    <w:rsid w:val="00202BFE"/>
    <w:rsid w:val="00202DA1"/>
    <w:rsid w:val="00205034"/>
    <w:rsid w:val="00205197"/>
    <w:rsid w:val="0020593D"/>
    <w:rsid w:val="00205B37"/>
    <w:rsid w:val="00205C33"/>
    <w:rsid w:val="00205CFA"/>
    <w:rsid w:val="00205D3E"/>
    <w:rsid w:val="00205F6E"/>
    <w:rsid w:val="00206118"/>
    <w:rsid w:val="00206221"/>
    <w:rsid w:val="00206619"/>
    <w:rsid w:val="002067B2"/>
    <w:rsid w:val="00206827"/>
    <w:rsid w:val="002071E9"/>
    <w:rsid w:val="0020734E"/>
    <w:rsid w:val="00207B98"/>
    <w:rsid w:val="00210001"/>
    <w:rsid w:val="0021106D"/>
    <w:rsid w:val="002110D4"/>
    <w:rsid w:val="002111FE"/>
    <w:rsid w:val="002114E1"/>
    <w:rsid w:val="00211D72"/>
    <w:rsid w:val="00213E2F"/>
    <w:rsid w:val="00215A15"/>
    <w:rsid w:val="00217050"/>
    <w:rsid w:val="00217822"/>
    <w:rsid w:val="00217B3E"/>
    <w:rsid w:val="00217E29"/>
    <w:rsid w:val="002200D5"/>
    <w:rsid w:val="00220133"/>
    <w:rsid w:val="00220D79"/>
    <w:rsid w:val="00220FFE"/>
    <w:rsid w:val="002215A2"/>
    <w:rsid w:val="00221785"/>
    <w:rsid w:val="00221B47"/>
    <w:rsid w:val="00221BA5"/>
    <w:rsid w:val="00222901"/>
    <w:rsid w:val="00222980"/>
    <w:rsid w:val="00222B70"/>
    <w:rsid w:val="00222E28"/>
    <w:rsid w:val="002238C8"/>
    <w:rsid w:val="00223F59"/>
    <w:rsid w:val="002241A2"/>
    <w:rsid w:val="0022586D"/>
    <w:rsid w:val="0022620F"/>
    <w:rsid w:val="002267BC"/>
    <w:rsid w:val="00226AF1"/>
    <w:rsid w:val="00227861"/>
    <w:rsid w:val="00230ACF"/>
    <w:rsid w:val="00230C82"/>
    <w:rsid w:val="00231AEB"/>
    <w:rsid w:val="00231E9C"/>
    <w:rsid w:val="002322DE"/>
    <w:rsid w:val="00233827"/>
    <w:rsid w:val="00235187"/>
    <w:rsid w:val="002355D7"/>
    <w:rsid w:val="002373C7"/>
    <w:rsid w:val="00237CB3"/>
    <w:rsid w:val="00240B17"/>
    <w:rsid w:val="00241680"/>
    <w:rsid w:val="00241D78"/>
    <w:rsid w:val="00241DC3"/>
    <w:rsid w:val="002421DA"/>
    <w:rsid w:val="00244E26"/>
    <w:rsid w:val="00244F70"/>
    <w:rsid w:val="00246DAE"/>
    <w:rsid w:val="00250C91"/>
    <w:rsid w:val="0025195A"/>
    <w:rsid w:val="00252859"/>
    <w:rsid w:val="00253319"/>
    <w:rsid w:val="002538B4"/>
    <w:rsid w:val="002538E3"/>
    <w:rsid w:val="00253C18"/>
    <w:rsid w:val="00253EDB"/>
    <w:rsid w:val="0025592E"/>
    <w:rsid w:val="00255C24"/>
    <w:rsid w:val="002573B9"/>
    <w:rsid w:val="00257DB8"/>
    <w:rsid w:val="00257F9C"/>
    <w:rsid w:val="00260706"/>
    <w:rsid w:val="00260783"/>
    <w:rsid w:val="00260802"/>
    <w:rsid w:val="00260C9C"/>
    <w:rsid w:val="00261723"/>
    <w:rsid w:val="00261925"/>
    <w:rsid w:val="00261E5D"/>
    <w:rsid w:val="0026386A"/>
    <w:rsid w:val="00264442"/>
    <w:rsid w:val="00264AB3"/>
    <w:rsid w:val="002656A2"/>
    <w:rsid w:val="00265B35"/>
    <w:rsid w:val="00265C3E"/>
    <w:rsid w:val="00265DB6"/>
    <w:rsid w:val="0026667A"/>
    <w:rsid w:val="0026680B"/>
    <w:rsid w:val="00267125"/>
    <w:rsid w:val="00267131"/>
    <w:rsid w:val="00267B22"/>
    <w:rsid w:val="0027009F"/>
    <w:rsid w:val="00270B20"/>
    <w:rsid w:val="00271CB6"/>
    <w:rsid w:val="0027206C"/>
    <w:rsid w:val="0027248A"/>
    <w:rsid w:val="0027301A"/>
    <w:rsid w:val="00273249"/>
    <w:rsid w:val="0027381F"/>
    <w:rsid w:val="002743B4"/>
    <w:rsid w:val="00274DA3"/>
    <w:rsid w:val="00275B2E"/>
    <w:rsid w:val="00276165"/>
    <w:rsid w:val="00276BF5"/>
    <w:rsid w:val="00276ECC"/>
    <w:rsid w:val="0027746C"/>
    <w:rsid w:val="00277FE1"/>
    <w:rsid w:val="0028130F"/>
    <w:rsid w:val="00281387"/>
    <w:rsid w:val="0028165E"/>
    <w:rsid w:val="002816B4"/>
    <w:rsid w:val="00281D46"/>
    <w:rsid w:val="00281EFD"/>
    <w:rsid w:val="002823C7"/>
    <w:rsid w:val="00283D51"/>
    <w:rsid w:val="00284557"/>
    <w:rsid w:val="00284D95"/>
    <w:rsid w:val="002852FE"/>
    <w:rsid w:val="00285733"/>
    <w:rsid w:val="002874D5"/>
    <w:rsid w:val="002874F4"/>
    <w:rsid w:val="0028751D"/>
    <w:rsid w:val="0028765E"/>
    <w:rsid w:val="0028791C"/>
    <w:rsid w:val="00287D22"/>
    <w:rsid w:val="0029000F"/>
    <w:rsid w:val="0029037D"/>
    <w:rsid w:val="002923A3"/>
    <w:rsid w:val="002927E7"/>
    <w:rsid w:val="0029294B"/>
    <w:rsid w:val="00292C1E"/>
    <w:rsid w:val="00293270"/>
    <w:rsid w:val="002937D4"/>
    <w:rsid w:val="00293D30"/>
    <w:rsid w:val="002961D6"/>
    <w:rsid w:val="002967D4"/>
    <w:rsid w:val="00297D97"/>
    <w:rsid w:val="002A0D02"/>
    <w:rsid w:val="002A0FD1"/>
    <w:rsid w:val="002A112C"/>
    <w:rsid w:val="002A1145"/>
    <w:rsid w:val="002A127F"/>
    <w:rsid w:val="002A1332"/>
    <w:rsid w:val="002A19C7"/>
    <w:rsid w:val="002A2090"/>
    <w:rsid w:val="002A2822"/>
    <w:rsid w:val="002A300A"/>
    <w:rsid w:val="002A37C1"/>
    <w:rsid w:val="002A38A2"/>
    <w:rsid w:val="002A3B5B"/>
    <w:rsid w:val="002A4265"/>
    <w:rsid w:val="002A51E3"/>
    <w:rsid w:val="002A531F"/>
    <w:rsid w:val="002A593E"/>
    <w:rsid w:val="002A6B1A"/>
    <w:rsid w:val="002A7204"/>
    <w:rsid w:val="002B03DF"/>
    <w:rsid w:val="002B0A65"/>
    <w:rsid w:val="002B0CF8"/>
    <w:rsid w:val="002B0ECA"/>
    <w:rsid w:val="002B1B27"/>
    <w:rsid w:val="002B1ED3"/>
    <w:rsid w:val="002B20A5"/>
    <w:rsid w:val="002B2A87"/>
    <w:rsid w:val="002B2E88"/>
    <w:rsid w:val="002B2EE9"/>
    <w:rsid w:val="002B327F"/>
    <w:rsid w:val="002B38A7"/>
    <w:rsid w:val="002B3A31"/>
    <w:rsid w:val="002B3A5B"/>
    <w:rsid w:val="002B3ACD"/>
    <w:rsid w:val="002B52C2"/>
    <w:rsid w:val="002B59BE"/>
    <w:rsid w:val="002B5B6C"/>
    <w:rsid w:val="002B75E2"/>
    <w:rsid w:val="002B7727"/>
    <w:rsid w:val="002B7EB0"/>
    <w:rsid w:val="002C0C16"/>
    <w:rsid w:val="002C1258"/>
    <w:rsid w:val="002C1907"/>
    <w:rsid w:val="002C1CAE"/>
    <w:rsid w:val="002C374B"/>
    <w:rsid w:val="002C42CF"/>
    <w:rsid w:val="002C485C"/>
    <w:rsid w:val="002C4E86"/>
    <w:rsid w:val="002C54C1"/>
    <w:rsid w:val="002C602F"/>
    <w:rsid w:val="002C65DC"/>
    <w:rsid w:val="002C65F3"/>
    <w:rsid w:val="002C72B3"/>
    <w:rsid w:val="002C75A0"/>
    <w:rsid w:val="002D07BF"/>
    <w:rsid w:val="002D0AA0"/>
    <w:rsid w:val="002D14AB"/>
    <w:rsid w:val="002D1733"/>
    <w:rsid w:val="002D2233"/>
    <w:rsid w:val="002D4954"/>
    <w:rsid w:val="002D5122"/>
    <w:rsid w:val="002D5CA9"/>
    <w:rsid w:val="002D68F6"/>
    <w:rsid w:val="002D6984"/>
    <w:rsid w:val="002D6BF6"/>
    <w:rsid w:val="002D78B4"/>
    <w:rsid w:val="002D7C8E"/>
    <w:rsid w:val="002E03EE"/>
    <w:rsid w:val="002E13DF"/>
    <w:rsid w:val="002E15A7"/>
    <w:rsid w:val="002E160F"/>
    <w:rsid w:val="002E1B1F"/>
    <w:rsid w:val="002E1E97"/>
    <w:rsid w:val="002E276E"/>
    <w:rsid w:val="002E2B74"/>
    <w:rsid w:val="002E2F62"/>
    <w:rsid w:val="002E307D"/>
    <w:rsid w:val="002E3F91"/>
    <w:rsid w:val="002E480D"/>
    <w:rsid w:val="002E4B25"/>
    <w:rsid w:val="002E535E"/>
    <w:rsid w:val="002E5386"/>
    <w:rsid w:val="002E5F6B"/>
    <w:rsid w:val="002E611F"/>
    <w:rsid w:val="002E6499"/>
    <w:rsid w:val="002E649F"/>
    <w:rsid w:val="002E67B6"/>
    <w:rsid w:val="002E7458"/>
    <w:rsid w:val="002E7882"/>
    <w:rsid w:val="002E7D1D"/>
    <w:rsid w:val="002F060B"/>
    <w:rsid w:val="002F06EE"/>
    <w:rsid w:val="002F084D"/>
    <w:rsid w:val="002F0A0C"/>
    <w:rsid w:val="002F1819"/>
    <w:rsid w:val="002F308B"/>
    <w:rsid w:val="002F335A"/>
    <w:rsid w:val="002F3A33"/>
    <w:rsid w:val="002F4728"/>
    <w:rsid w:val="002F65CD"/>
    <w:rsid w:val="002F663B"/>
    <w:rsid w:val="002F6672"/>
    <w:rsid w:val="002F676B"/>
    <w:rsid w:val="002F7732"/>
    <w:rsid w:val="00300D1B"/>
    <w:rsid w:val="0030170F"/>
    <w:rsid w:val="00302017"/>
    <w:rsid w:val="0030276F"/>
    <w:rsid w:val="00303583"/>
    <w:rsid w:val="00303DF2"/>
    <w:rsid w:val="00304253"/>
    <w:rsid w:val="00304A96"/>
    <w:rsid w:val="00304AF0"/>
    <w:rsid w:val="003051D8"/>
    <w:rsid w:val="00307DBE"/>
    <w:rsid w:val="003105D9"/>
    <w:rsid w:val="00310B4A"/>
    <w:rsid w:val="00310C48"/>
    <w:rsid w:val="00312251"/>
    <w:rsid w:val="00313443"/>
    <w:rsid w:val="00313B45"/>
    <w:rsid w:val="00313E32"/>
    <w:rsid w:val="003148B4"/>
    <w:rsid w:val="00314B68"/>
    <w:rsid w:val="00315307"/>
    <w:rsid w:val="003154E4"/>
    <w:rsid w:val="00315A08"/>
    <w:rsid w:val="00316BC3"/>
    <w:rsid w:val="00320345"/>
    <w:rsid w:val="003204B8"/>
    <w:rsid w:val="003208CF"/>
    <w:rsid w:val="00321170"/>
    <w:rsid w:val="00321BEF"/>
    <w:rsid w:val="00322045"/>
    <w:rsid w:val="00322A3E"/>
    <w:rsid w:val="00322CF9"/>
    <w:rsid w:val="003238C3"/>
    <w:rsid w:val="00324BCD"/>
    <w:rsid w:val="00324F30"/>
    <w:rsid w:val="00325023"/>
    <w:rsid w:val="003250CD"/>
    <w:rsid w:val="00325146"/>
    <w:rsid w:val="00325FD8"/>
    <w:rsid w:val="003265B9"/>
    <w:rsid w:val="003265FC"/>
    <w:rsid w:val="00327232"/>
    <w:rsid w:val="0033103B"/>
    <w:rsid w:val="00331182"/>
    <w:rsid w:val="00332AB2"/>
    <w:rsid w:val="00332D6D"/>
    <w:rsid w:val="0033303A"/>
    <w:rsid w:val="003338FA"/>
    <w:rsid w:val="00333A43"/>
    <w:rsid w:val="003343F8"/>
    <w:rsid w:val="00334856"/>
    <w:rsid w:val="003349AC"/>
    <w:rsid w:val="00336093"/>
    <w:rsid w:val="0033777C"/>
    <w:rsid w:val="0033795C"/>
    <w:rsid w:val="00337DF3"/>
    <w:rsid w:val="0034018E"/>
    <w:rsid w:val="00340192"/>
    <w:rsid w:val="0034074B"/>
    <w:rsid w:val="00340A21"/>
    <w:rsid w:val="00340BEC"/>
    <w:rsid w:val="00340EE0"/>
    <w:rsid w:val="003412B1"/>
    <w:rsid w:val="003415B6"/>
    <w:rsid w:val="00341B71"/>
    <w:rsid w:val="0034232F"/>
    <w:rsid w:val="00342CB9"/>
    <w:rsid w:val="00343032"/>
    <w:rsid w:val="00343A5B"/>
    <w:rsid w:val="00343C3E"/>
    <w:rsid w:val="00343FC2"/>
    <w:rsid w:val="00343FE5"/>
    <w:rsid w:val="0034445F"/>
    <w:rsid w:val="00345AA4"/>
    <w:rsid w:val="00346A3C"/>
    <w:rsid w:val="00346B33"/>
    <w:rsid w:val="0034712C"/>
    <w:rsid w:val="00347598"/>
    <w:rsid w:val="00347850"/>
    <w:rsid w:val="00347F7F"/>
    <w:rsid w:val="00347FFE"/>
    <w:rsid w:val="00350570"/>
    <w:rsid w:val="003507DF"/>
    <w:rsid w:val="003515BF"/>
    <w:rsid w:val="00351E49"/>
    <w:rsid w:val="00352062"/>
    <w:rsid w:val="0035237A"/>
    <w:rsid w:val="00352541"/>
    <w:rsid w:val="003532A4"/>
    <w:rsid w:val="0035388A"/>
    <w:rsid w:val="0035475E"/>
    <w:rsid w:val="0035623C"/>
    <w:rsid w:val="0035658A"/>
    <w:rsid w:val="00356B0F"/>
    <w:rsid w:val="003572E8"/>
    <w:rsid w:val="0035777F"/>
    <w:rsid w:val="00360444"/>
    <w:rsid w:val="0036051A"/>
    <w:rsid w:val="00362647"/>
    <w:rsid w:val="00362847"/>
    <w:rsid w:val="003629E4"/>
    <w:rsid w:val="00364141"/>
    <w:rsid w:val="003642F2"/>
    <w:rsid w:val="003648BA"/>
    <w:rsid w:val="0036549A"/>
    <w:rsid w:val="00365A61"/>
    <w:rsid w:val="00366629"/>
    <w:rsid w:val="003667F7"/>
    <w:rsid w:val="003671ED"/>
    <w:rsid w:val="003675F5"/>
    <w:rsid w:val="003678EF"/>
    <w:rsid w:val="00367EF6"/>
    <w:rsid w:val="0037039C"/>
    <w:rsid w:val="00370FE8"/>
    <w:rsid w:val="0037152E"/>
    <w:rsid w:val="003718E9"/>
    <w:rsid w:val="00371AD1"/>
    <w:rsid w:val="00371E7E"/>
    <w:rsid w:val="00372245"/>
    <w:rsid w:val="0037239D"/>
    <w:rsid w:val="003731A7"/>
    <w:rsid w:val="0037354E"/>
    <w:rsid w:val="00373F2A"/>
    <w:rsid w:val="0037459E"/>
    <w:rsid w:val="0037517C"/>
    <w:rsid w:val="003751AD"/>
    <w:rsid w:val="00376555"/>
    <w:rsid w:val="00376A71"/>
    <w:rsid w:val="003775D8"/>
    <w:rsid w:val="003779A2"/>
    <w:rsid w:val="00380044"/>
    <w:rsid w:val="003800AF"/>
    <w:rsid w:val="0038046C"/>
    <w:rsid w:val="0038139C"/>
    <w:rsid w:val="00381DD8"/>
    <w:rsid w:val="00381E84"/>
    <w:rsid w:val="00381F62"/>
    <w:rsid w:val="0038245E"/>
    <w:rsid w:val="00382798"/>
    <w:rsid w:val="00383256"/>
    <w:rsid w:val="00383CAA"/>
    <w:rsid w:val="003842E9"/>
    <w:rsid w:val="003845CB"/>
    <w:rsid w:val="00384D9D"/>
    <w:rsid w:val="00384DBB"/>
    <w:rsid w:val="00385ACF"/>
    <w:rsid w:val="00386157"/>
    <w:rsid w:val="00386ADE"/>
    <w:rsid w:val="00386C8D"/>
    <w:rsid w:val="00387183"/>
    <w:rsid w:val="0038735F"/>
    <w:rsid w:val="00390063"/>
    <w:rsid w:val="003908FF"/>
    <w:rsid w:val="00390A0C"/>
    <w:rsid w:val="003911FA"/>
    <w:rsid w:val="00391E14"/>
    <w:rsid w:val="00392C4D"/>
    <w:rsid w:val="00393238"/>
    <w:rsid w:val="00393743"/>
    <w:rsid w:val="003951E7"/>
    <w:rsid w:val="003959F6"/>
    <w:rsid w:val="003963D1"/>
    <w:rsid w:val="00397015"/>
    <w:rsid w:val="003A01B4"/>
    <w:rsid w:val="003A2584"/>
    <w:rsid w:val="003A2B1F"/>
    <w:rsid w:val="003A2B42"/>
    <w:rsid w:val="003A5367"/>
    <w:rsid w:val="003A54A7"/>
    <w:rsid w:val="003A5F23"/>
    <w:rsid w:val="003A68F6"/>
    <w:rsid w:val="003A6F3B"/>
    <w:rsid w:val="003A711A"/>
    <w:rsid w:val="003A71A0"/>
    <w:rsid w:val="003A73C1"/>
    <w:rsid w:val="003A79B2"/>
    <w:rsid w:val="003B1054"/>
    <w:rsid w:val="003B2073"/>
    <w:rsid w:val="003B27DF"/>
    <w:rsid w:val="003B2B65"/>
    <w:rsid w:val="003B31BF"/>
    <w:rsid w:val="003B3884"/>
    <w:rsid w:val="003B3F08"/>
    <w:rsid w:val="003B47AE"/>
    <w:rsid w:val="003B47FB"/>
    <w:rsid w:val="003B49CE"/>
    <w:rsid w:val="003B4D9C"/>
    <w:rsid w:val="003B5811"/>
    <w:rsid w:val="003B6EE8"/>
    <w:rsid w:val="003B791E"/>
    <w:rsid w:val="003C0658"/>
    <w:rsid w:val="003C0B9C"/>
    <w:rsid w:val="003C0DB3"/>
    <w:rsid w:val="003C4EC4"/>
    <w:rsid w:val="003C502C"/>
    <w:rsid w:val="003C609E"/>
    <w:rsid w:val="003C6275"/>
    <w:rsid w:val="003C656A"/>
    <w:rsid w:val="003C6AD6"/>
    <w:rsid w:val="003C6CE4"/>
    <w:rsid w:val="003D07CB"/>
    <w:rsid w:val="003D0806"/>
    <w:rsid w:val="003D1078"/>
    <w:rsid w:val="003D129F"/>
    <w:rsid w:val="003D167F"/>
    <w:rsid w:val="003D1975"/>
    <w:rsid w:val="003D2061"/>
    <w:rsid w:val="003D322B"/>
    <w:rsid w:val="003D3C74"/>
    <w:rsid w:val="003D41EE"/>
    <w:rsid w:val="003D4284"/>
    <w:rsid w:val="003D4382"/>
    <w:rsid w:val="003D4724"/>
    <w:rsid w:val="003D584E"/>
    <w:rsid w:val="003D6109"/>
    <w:rsid w:val="003D6B01"/>
    <w:rsid w:val="003D6B58"/>
    <w:rsid w:val="003D6C15"/>
    <w:rsid w:val="003D7A8F"/>
    <w:rsid w:val="003D7DDF"/>
    <w:rsid w:val="003E12F3"/>
    <w:rsid w:val="003E1AB4"/>
    <w:rsid w:val="003E1D4E"/>
    <w:rsid w:val="003E2F66"/>
    <w:rsid w:val="003E4181"/>
    <w:rsid w:val="003E4927"/>
    <w:rsid w:val="003E4D76"/>
    <w:rsid w:val="003E55B1"/>
    <w:rsid w:val="003E5E4D"/>
    <w:rsid w:val="003E74B0"/>
    <w:rsid w:val="003E7DE1"/>
    <w:rsid w:val="003F004A"/>
    <w:rsid w:val="003F092F"/>
    <w:rsid w:val="003F09D1"/>
    <w:rsid w:val="003F0E44"/>
    <w:rsid w:val="003F1437"/>
    <w:rsid w:val="003F17A5"/>
    <w:rsid w:val="003F185C"/>
    <w:rsid w:val="003F1DD8"/>
    <w:rsid w:val="003F212E"/>
    <w:rsid w:val="003F2267"/>
    <w:rsid w:val="003F2347"/>
    <w:rsid w:val="003F2479"/>
    <w:rsid w:val="003F2D8A"/>
    <w:rsid w:val="003F305B"/>
    <w:rsid w:val="003F3197"/>
    <w:rsid w:val="003F36A3"/>
    <w:rsid w:val="003F55BF"/>
    <w:rsid w:val="003F5ABB"/>
    <w:rsid w:val="003F6883"/>
    <w:rsid w:val="003F6B08"/>
    <w:rsid w:val="003F76A2"/>
    <w:rsid w:val="00400622"/>
    <w:rsid w:val="00401FD8"/>
    <w:rsid w:val="0040443F"/>
    <w:rsid w:val="00404EC4"/>
    <w:rsid w:val="004053E1"/>
    <w:rsid w:val="00405763"/>
    <w:rsid w:val="00406515"/>
    <w:rsid w:val="00406560"/>
    <w:rsid w:val="00406C2D"/>
    <w:rsid w:val="00407F1C"/>
    <w:rsid w:val="00412A16"/>
    <w:rsid w:val="004130BD"/>
    <w:rsid w:val="00413DFC"/>
    <w:rsid w:val="0041402E"/>
    <w:rsid w:val="00414B01"/>
    <w:rsid w:val="00414DDA"/>
    <w:rsid w:val="00415593"/>
    <w:rsid w:val="00415F27"/>
    <w:rsid w:val="0041697C"/>
    <w:rsid w:val="00416A00"/>
    <w:rsid w:val="00416A59"/>
    <w:rsid w:val="00417B66"/>
    <w:rsid w:val="00417CA8"/>
    <w:rsid w:val="00417FFA"/>
    <w:rsid w:val="004201CF"/>
    <w:rsid w:val="0042021B"/>
    <w:rsid w:val="004202BA"/>
    <w:rsid w:val="004212BA"/>
    <w:rsid w:val="0042190C"/>
    <w:rsid w:val="00421DB7"/>
    <w:rsid w:val="004221A6"/>
    <w:rsid w:val="00422ACB"/>
    <w:rsid w:val="00422B99"/>
    <w:rsid w:val="004230DE"/>
    <w:rsid w:val="00423B4A"/>
    <w:rsid w:val="00424168"/>
    <w:rsid w:val="004247FF"/>
    <w:rsid w:val="00424EE1"/>
    <w:rsid w:val="00425359"/>
    <w:rsid w:val="00425856"/>
    <w:rsid w:val="00425E2C"/>
    <w:rsid w:val="00426784"/>
    <w:rsid w:val="00427990"/>
    <w:rsid w:val="004300AB"/>
    <w:rsid w:val="004301B2"/>
    <w:rsid w:val="0043095B"/>
    <w:rsid w:val="00430E94"/>
    <w:rsid w:val="00430FD9"/>
    <w:rsid w:val="00430FDB"/>
    <w:rsid w:val="00431129"/>
    <w:rsid w:val="004316D7"/>
    <w:rsid w:val="00431740"/>
    <w:rsid w:val="00431C55"/>
    <w:rsid w:val="00431EDA"/>
    <w:rsid w:val="0043231C"/>
    <w:rsid w:val="00432470"/>
    <w:rsid w:val="00432959"/>
    <w:rsid w:val="00432BDD"/>
    <w:rsid w:val="00432CA1"/>
    <w:rsid w:val="0043396E"/>
    <w:rsid w:val="00433A09"/>
    <w:rsid w:val="00435082"/>
    <w:rsid w:val="004350B5"/>
    <w:rsid w:val="00435447"/>
    <w:rsid w:val="00435D0B"/>
    <w:rsid w:val="00436229"/>
    <w:rsid w:val="00436925"/>
    <w:rsid w:val="00437D70"/>
    <w:rsid w:val="004403E3"/>
    <w:rsid w:val="00441061"/>
    <w:rsid w:val="004419B5"/>
    <w:rsid w:val="00441AD2"/>
    <w:rsid w:val="00441EA1"/>
    <w:rsid w:val="0044294C"/>
    <w:rsid w:val="004437FA"/>
    <w:rsid w:val="00443871"/>
    <w:rsid w:val="0044409D"/>
    <w:rsid w:val="00445798"/>
    <w:rsid w:val="00446C1F"/>
    <w:rsid w:val="00446E40"/>
    <w:rsid w:val="0044725C"/>
    <w:rsid w:val="00447296"/>
    <w:rsid w:val="00447465"/>
    <w:rsid w:val="00447F45"/>
    <w:rsid w:val="00447FB4"/>
    <w:rsid w:val="00450C99"/>
    <w:rsid w:val="00451065"/>
    <w:rsid w:val="0045133B"/>
    <w:rsid w:val="00451DA1"/>
    <w:rsid w:val="004522E6"/>
    <w:rsid w:val="00452B06"/>
    <w:rsid w:val="004549CE"/>
    <w:rsid w:val="004552AF"/>
    <w:rsid w:val="0045536D"/>
    <w:rsid w:val="0045540E"/>
    <w:rsid w:val="00455CBE"/>
    <w:rsid w:val="00455EB7"/>
    <w:rsid w:val="00455FD5"/>
    <w:rsid w:val="004571F3"/>
    <w:rsid w:val="00457620"/>
    <w:rsid w:val="00460E8A"/>
    <w:rsid w:val="004617D7"/>
    <w:rsid w:val="0046230A"/>
    <w:rsid w:val="004624F4"/>
    <w:rsid w:val="00462707"/>
    <w:rsid w:val="00462C95"/>
    <w:rsid w:val="004642B8"/>
    <w:rsid w:val="0046486A"/>
    <w:rsid w:val="00464E7E"/>
    <w:rsid w:val="004658AF"/>
    <w:rsid w:val="0046697C"/>
    <w:rsid w:val="00466F3B"/>
    <w:rsid w:val="0046744C"/>
    <w:rsid w:val="004705BA"/>
    <w:rsid w:val="004712C6"/>
    <w:rsid w:val="00471443"/>
    <w:rsid w:val="00471C64"/>
    <w:rsid w:val="00472103"/>
    <w:rsid w:val="00472AFD"/>
    <w:rsid w:val="004748D8"/>
    <w:rsid w:val="00475521"/>
    <w:rsid w:val="004755B8"/>
    <w:rsid w:val="00476C51"/>
    <w:rsid w:val="00477024"/>
    <w:rsid w:val="004773FC"/>
    <w:rsid w:val="00477CDC"/>
    <w:rsid w:val="00480328"/>
    <w:rsid w:val="00480825"/>
    <w:rsid w:val="00480F43"/>
    <w:rsid w:val="00482163"/>
    <w:rsid w:val="00482CC4"/>
    <w:rsid w:val="00482DA4"/>
    <w:rsid w:val="004834FC"/>
    <w:rsid w:val="00483B15"/>
    <w:rsid w:val="00483FB9"/>
    <w:rsid w:val="004843CD"/>
    <w:rsid w:val="004856E7"/>
    <w:rsid w:val="00485922"/>
    <w:rsid w:val="00486BFB"/>
    <w:rsid w:val="00486FB0"/>
    <w:rsid w:val="004872DD"/>
    <w:rsid w:val="004875F1"/>
    <w:rsid w:val="00487A58"/>
    <w:rsid w:val="00487F6F"/>
    <w:rsid w:val="004910DA"/>
    <w:rsid w:val="00491176"/>
    <w:rsid w:val="004919E4"/>
    <w:rsid w:val="00491F90"/>
    <w:rsid w:val="00492C93"/>
    <w:rsid w:val="00492DD1"/>
    <w:rsid w:val="00493558"/>
    <w:rsid w:val="00494AE7"/>
    <w:rsid w:val="00494E37"/>
    <w:rsid w:val="00495FC7"/>
    <w:rsid w:val="00496506"/>
    <w:rsid w:val="0049669A"/>
    <w:rsid w:val="0049764A"/>
    <w:rsid w:val="004A0148"/>
    <w:rsid w:val="004A1955"/>
    <w:rsid w:val="004A202D"/>
    <w:rsid w:val="004A2252"/>
    <w:rsid w:val="004A3794"/>
    <w:rsid w:val="004A3F6A"/>
    <w:rsid w:val="004A48BC"/>
    <w:rsid w:val="004A57D7"/>
    <w:rsid w:val="004A5FE2"/>
    <w:rsid w:val="004A6AA4"/>
    <w:rsid w:val="004A7818"/>
    <w:rsid w:val="004A781C"/>
    <w:rsid w:val="004A7851"/>
    <w:rsid w:val="004A7A03"/>
    <w:rsid w:val="004B05B0"/>
    <w:rsid w:val="004B0CAC"/>
    <w:rsid w:val="004B19B5"/>
    <w:rsid w:val="004B1D7D"/>
    <w:rsid w:val="004B266D"/>
    <w:rsid w:val="004B2677"/>
    <w:rsid w:val="004B3B5B"/>
    <w:rsid w:val="004B3E4E"/>
    <w:rsid w:val="004B3E5F"/>
    <w:rsid w:val="004B40FA"/>
    <w:rsid w:val="004B460A"/>
    <w:rsid w:val="004B4F03"/>
    <w:rsid w:val="004B5C23"/>
    <w:rsid w:val="004C0212"/>
    <w:rsid w:val="004C05F9"/>
    <w:rsid w:val="004C10B5"/>
    <w:rsid w:val="004C14C3"/>
    <w:rsid w:val="004C1573"/>
    <w:rsid w:val="004C15C0"/>
    <w:rsid w:val="004C1E2B"/>
    <w:rsid w:val="004C3B3B"/>
    <w:rsid w:val="004C4681"/>
    <w:rsid w:val="004C4F8F"/>
    <w:rsid w:val="004C7CEB"/>
    <w:rsid w:val="004D003F"/>
    <w:rsid w:val="004D067A"/>
    <w:rsid w:val="004D1A6C"/>
    <w:rsid w:val="004D25A9"/>
    <w:rsid w:val="004D2A46"/>
    <w:rsid w:val="004D31CA"/>
    <w:rsid w:val="004D3224"/>
    <w:rsid w:val="004D38D3"/>
    <w:rsid w:val="004D40BC"/>
    <w:rsid w:val="004D4798"/>
    <w:rsid w:val="004D4A1D"/>
    <w:rsid w:val="004D5B19"/>
    <w:rsid w:val="004D65C8"/>
    <w:rsid w:val="004D6CB5"/>
    <w:rsid w:val="004D715C"/>
    <w:rsid w:val="004D7377"/>
    <w:rsid w:val="004E0194"/>
    <w:rsid w:val="004E0A63"/>
    <w:rsid w:val="004E1325"/>
    <w:rsid w:val="004E1905"/>
    <w:rsid w:val="004E1E6B"/>
    <w:rsid w:val="004E2308"/>
    <w:rsid w:val="004E27EC"/>
    <w:rsid w:val="004E28C0"/>
    <w:rsid w:val="004E2A2E"/>
    <w:rsid w:val="004E3425"/>
    <w:rsid w:val="004E37F9"/>
    <w:rsid w:val="004E3852"/>
    <w:rsid w:val="004E3BF3"/>
    <w:rsid w:val="004E3DCD"/>
    <w:rsid w:val="004E4627"/>
    <w:rsid w:val="004E480A"/>
    <w:rsid w:val="004E62BE"/>
    <w:rsid w:val="004E62CD"/>
    <w:rsid w:val="004E6745"/>
    <w:rsid w:val="004E6D28"/>
    <w:rsid w:val="004F04EB"/>
    <w:rsid w:val="004F071F"/>
    <w:rsid w:val="004F0A3B"/>
    <w:rsid w:val="004F0C5E"/>
    <w:rsid w:val="004F1294"/>
    <w:rsid w:val="004F1A89"/>
    <w:rsid w:val="004F2445"/>
    <w:rsid w:val="004F38EF"/>
    <w:rsid w:val="004F4DA8"/>
    <w:rsid w:val="004F56C3"/>
    <w:rsid w:val="004F5DF9"/>
    <w:rsid w:val="004F66B4"/>
    <w:rsid w:val="004F670C"/>
    <w:rsid w:val="004F72DD"/>
    <w:rsid w:val="004F78C6"/>
    <w:rsid w:val="005009C7"/>
    <w:rsid w:val="00501790"/>
    <w:rsid w:val="0050224C"/>
    <w:rsid w:val="005022C6"/>
    <w:rsid w:val="00502A09"/>
    <w:rsid w:val="0050340D"/>
    <w:rsid w:val="005037A6"/>
    <w:rsid w:val="00504163"/>
    <w:rsid w:val="00504679"/>
    <w:rsid w:val="00504F43"/>
    <w:rsid w:val="00505261"/>
    <w:rsid w:val="00506C57"/>
    <w:rsid w:val="005077D1"/>
    <w:rsid w:val="005100ED"/>
    <w:rsid w:val="005104ED"/>
    <w:rsid w:val="0051079E"/>
    <w:rsid w:val="00510960"/>
    <w:rsid w:val="00510A57"/>
    <w:rsid w:val="00511106"/>
    <w:rsid w:val="005112DF"/>
    <w:rsid w:val="005128F7"/>
    <w:rsid w:val="00512ACA"/>
    <w:rsid w:val="00512D53"/>
    <w:rsid w:val="005131FA"/>
    <w:rsid w:val="00513D78"/>
    <w:rsid w:val="0051483C"/>
    <w:rsid w:val="00514883"/>
    <w:rsid w:val="0051571F"/>
    <w:rsid w:val="00515892"/>
    <w:rsid w:val="00515BBC"/>
    <w:rsid w:val="0051644D"/>
    <w:rsid w:val="005164CD"/>
    <w:rsid w:val="00516B66"/>
    <w:rsid w:val="00516B96"/>
    <w:rsid w:val="00516CF7"/>
    <w:rsid w:val="00517BDF"/>
    <w:rsid w:val="00517C6E"/>
    <w:rsid w:val="00517D94"/>
    <w:rsid w:val="005201AC"/>
    <w:rsid w:val="00520259"/>
    <w:rsid w:val="00521DA7"/>
    <w:rsid w:val="00521DFE"/>
    <w:rsid w:val="00521F2D"/>
    <w:rsid w:val="0052209C"/>
    <w:rsid w:val="00522200"/>
    <w:rsid w:val="005226DD"/>
    <w:rsid w:val="00522C6A"/>
    <w:rsid w:val="0052369D"/>
    <w:rsid w:val="00524710"/>
    <w:rsid w:val="005250C3"/>
    <w:rsid w:val="00525B43"/>
    <w:rsid w:val="00525F39"/>
    <w:rsid w:val="005263A7"/>
    <w:rsid w:val="005268EB"/>
    <w:rsid w:val="00526922"/>
    <w:rsid w:val="005273E0"/>
    <w:rsid w:val="00527D57"/>
    <w:rsid w:val="00530742"/>
    <w:rsid w:val="0053119E"/>
    <w:rsid w:val="0053132E"/>
    <w:rsid w:val="005319C6"/>
    <w:rsid w:val="00532126"/>
    <w:rsid w:val="00532A04"/>
    <w:rsid w:val="00533599"/>
    <w:rsid w:val="00535A68"/>
    <w:rsid w:val="00535F0B"/>
    <w:rsid w:val="00535F72"/>
    <w:rsid w:val="005365EE"/>
    <w:rsid w:val="00536A75"/>
    <w:rsid w:val="00537425"/>
    <w:rsid w:val="005379AF"/>
    <w:rsid w:val="00540000"/>
    <w:rsid w:val="0054016D"/>
    <w:rsid w:val="00540641"/>
    <w:rsid w:val="0054077F"/>
    <w:rsid w:val="00541CBC"/>
    <w:rsid w:val="00541DB9"/>
    <w:rsid w:val="0054223F"/>
    <w:rsid w:val="00544A48"/>
    <w:rsid w:val="005472B2"/>
    <w:rsid w:val="00547B82"/>
    <w:rsid w:val="00547D2E"/>
    <w:rsid w:val="005510A9"/>
    <w:rsid w:val="005513F3"/>
    <w:rsid w:val="0055196E"/>
    <w:rsid w:val="00551E6B"/>
    <w:rsid w:val="005520B4"/>
    <w:rsid w:val="005539FC"/>
    <w:rsid w:val="00554BB9"/>
    <w:rsid w:val="005555D6"/>
    <w:rsid w:val="00555A69"/>
    <w:rsid w:val="00555A8E"/>
    <w:rsid w:val="0055668C"/>
    <w:rsid w:val="00556C72"/>
    <w:rsid w:val="00556D01"/>
    <w:rsid w:val="00556FED"/>
    <w:rsid w:val="00557405"/>
    <w:rsid w:val="00560149"/>
    <w:rsid w:val="005605E4"/>
    <w:rsid w:val="00560B18"/>
    <w:rsid w:val="00560B55"/>
    <w:rsid w:val="005612A0"/>
    <w:rsid w:val="005617C8"/>
    <w:rsid w:val="00561C04"/>
    <w:rsid w:val="0056213B"/>
    <w:rsid w:val="00562331"/>
    <w:rsid w:val="00562727"/>
    <w:rsid w:val="00562F82"/>
    <w:rsid w:val="00563122"/>
    <w:rsid w:val="0056373B"/>
    <w:rsid w:val="00563CFC"/>
    <w:rsid w:val="005640E7"/>
    <w:rsid w:val="005645AB"/>
    <w:rsid w:val="00564894"/>
    <w:rsid w:val="00564913"/>
    <w:rsid w:val="00564978"/>
    <w:rsid w:val="00564C24"/>
    <w:rsid w:val="00565BA6"/>
    <w:rsid w:val="005663FC"/>
    <w:rsid w:val="00566D73"/>
    <w:rsid w:val="00567C15"/>
    <w:rsid w:val="005707D8"/>
    <w:rsid w:val="00570B5A"/>
    <w:rsid w:val="00570FA2"/>
    <w:rsid w:val="0057249A"/>
    <w:rsid w:val="00572663"/>
    <w:rsid w:val="00573714"/>
    <w:rsid w:val="00573BD8"/>
    <w:rsid w:val="00574434"/>
    <w:rsid w:val="00574720"/>
    <w:rsid w:val="00576256"/>
    <w:rsid w:val="005800D8"/>
    <w:rsid w:val="00580EA9"/>
    <w:rsid w:val="00581492"/>
    <w:rsid w:val="005816EA"/>
    <w:rsid w:val="005824CD"/>
    <w:rsid w:val="005826FB"/>
    <w:rsid w:val="00583A76"/>
    <w:rsid w:val="00583DA7"/>
    <w:rsid w:val="005846C9"/>
    <w:rsid w:val="00585256"/>
    <w:rsid w:val="00585AD3"/>
    <w:rsid w:val="0058604A"/>
    <w:rsid w:val="005873FC"/>
    <w:rsid w:val="0058751A"/>
    <w:rsid w:val="00590CE2"/>
    <w:rsid w:val="00590EAF"/>
    <w:rsid w:val="00591C05"/>
    <w:rsid w:val="005944C8"/>
    <w:rsid w:val="0059549E"/>
    <w:rsid w:val="00595DA6"/>
    <w:rsid w:val="00597875"/>
    <w:rsid w:val="00597AC2"/>
    <w:rsid w:val="00597CA8"/>
    <w:rsid w:val="005A0201"/>
    <w:rsid w:val="005A0202"/>
    <w:rsid w:val="005A161E"/>
    <w:rsid w:val="005A1EB9"/>
    <w:rsid w:val="005A2636"/>
    <w:rsid w:val="005A29E3"/>
    <w:rsid w:val="005A35C1"/>
    <w:rsid w:val="005A3B20"/>
    <w:rsid w:val="005A445B"/>
    <w:rsid w:val="005A45A2"/>
    <w:rsid w:val="005A507E"/>
    <w:rsid w:val="005A5A4F"/>
    <w:rsid w:val="005A5C12"/>
    <w:rsid w:val="005A640F"/>
    <w:rsid w:val="005A65CD"/>
    <w:rsid w:val="005A6A91"/>
    <w:rsid w:val="005A750C"/>
    <w:rsid w:val="005B0066"/>
    <w:rsid w:val="005B018E"/>
    <w:rsid w:val="005B026F"/>
    <w:rsid w:val="005B07CB"/>
    <w:rsid w:val="005B2819"/>
    <w:rsid w:val="005B2EBD"/>
    <w:rsid w:val="005B3094"/>
    <w:rsid w:val="005B41F1"/>
    <w:rsid w:val="005B47C6"/>
    <w:rsid w:val="005B48F0"/>
    <w:rsid w:val="005B4D36"/>
    <w:rsid w:val="005B53B8"/>
    <w:rsid w:val="005B5D6A"/>
    <w:rsid w:val="005B61C0"/>
    <w:rsid w:val="005B7342"/>
    <w:rsid w:val="005B785F"/>
    <w:rsid w:val="005C0235"/>
    <w:rsid w:val="005C0A2B"/>
    <w:rsid w:val="005C194F"/>
    <w:rsid w:val="005C289B"/>
    <w:rsid w:val="005C3522"/>
    <w:rsid w:val="005C3930"/>
    <w:rsid w:val="005C3E02"/>
    <w:rsid w:val="005C4633"/>
    <w:rsid w:val="005C5781"/>
    <w:rsid w:val="005C66AE"/>
    <w:rsid w:val="005C6A09"/>
    <w:rsid w:val="005C74D8"/>
    <w:rsid w:val="005C76D8"/>
    <w:rsid w:val="005C7A86"/>
    <w:rsid w:val="005C7C97"/>
    <w:rsid w:val="005C7D37"/>
    <w:rsid w:val="005D0694"/>
    <w:rsid w:val="005D1B04"/>
    <w:rsid w:val="005D22A6"/>
    <w:rsid w:val="005D2A04"/>
    <w:rsid w:val="005D3005"/>
    <w:rsid w:val="005D3112"/>
    <w:rsid w:val="005D4365"/>
    <w:rsid w:val="005D51C0"/>
    <w:rsid w:val="005D55FF"/>
    <w:rsid w:val="005D6752"/>
    <w:rsid w:val="005D6A3D"/>
    <w:rsid w:val="005D6DAF"/>
    <w:rsid w:val="005D6F5A"/>
    <w:rsid w:val="005D71B0"/>
    <w:rsid w:val="005D79F6"/>
    <w:rsid w:val="005E050A"/>
    <w:rsid w:val="005E1321"/>
    <w:rsid w:val="005E15A4"/>
    <w:rsid w:val="005E2982"/>
    <w:rsid w:val="005E2DD4"/>
    <w:rsid w:val="005E2F34"/>
    <w:rsid w:val="005E2F45"/>
    <w:rsid w:val="005E4826"/>
    <w:rsid w:val="005E4CAF"/>
    <w:rsid w:val="005E587B"/>
    <w:rsid w:val="005E5A52"/>
    <w:rsid w:val="005E6099"/>
    <w:rsid w:val="005E60E9"/>
    <w:rsid w:val="005E6642"/>
    <w:rsid w:val="005E6C5D"/>
    <w:rsid w:val="005E6D43"/>
    <w:rsid w:val="005E6D99"/>
    <w:rsid w:val="005E74DC"/>
    <w:rsid w:val="005E75AD"/>
    <w:rsid w:val="005E7E15"/>
    <w:rsid w:val="005F0AB3"/>
    <w:rsid w:val="005F20AA"/>
    <w:rsid w:val="005F333B"/>
    <w:rsid w:val="005F378D"/>
    <w:rsid w:val="005F3EE0"/>
    <w:rsid w:val="005F51F9"/>
    <w:rsid w:val="005F562A"/>
    <w:rsid w:val="005F6AE0"/>
    <w:rsid w:val="005F6F64"/>
    <w:rsid w:val="005F7056"/>
    <w:rsid w:val="005F7566"/>
    <w:rsid w:val="005F76E7"/>
    <w:rsid w:val="005F7A26"/>
    <w:rsid w:val="005F7AE3"/>
    <w:rsid w:val="005F7B0A"/>
    <w:rsid w:val="005F7D83"/>
    <w:rsid w:val="005F7FCC"/>
    <w:rsid w:val="00600646"/>
    <w:rsid w:val="006007B8"/>
    <w:rsid w:val="006008AB"/>
    <w:rsid w:val="00600AA6"/>
    <w:rsid w:val="00600C49"/>
    <w:rsid w:val="00602B0E"/>
    <w:rsid w:val="00602FF1"/>
    <w:rsid w:val="00603D31"/>
    <w:rsid w:val="00604FCF"/>
    <w:rsid w:val="00605835"/>
    <w:rsid w:val="00605C11"/>
    <w:rsid w:val="00606440"/>
    <w:rsid w:val="006068FD"/>
    <w:rsid w:val="0060742B"/>
    <w:rsid w:val="006078C2"/>
    <w:rsid w:val="00607EFD"/>
    <w:rsid w:val="006105CE"/>
    <w:rsid w:val="006111A6"/>
    <w:rsid w:val="00611810"/>
    <w:rsid w:val="006123D0"/>
    <w:rsid w:val="00613538"/>
    <w:rsid w:val="0061387E"/>
    <w:rsid w:val="00613C4B"/>
    <w:rsid w:val="006147A9"/>
    <w:rsid w:val="00614AA6"/>
    <w:rsid w:val="00614B9F"/>
    <w:rsid w:val="00614DF3"/>
    <w:rsid w:val="0061528E"/>
    <w:rsid w:val="00615A36"/>
    <w:rsid w:val="00616494"/>
    <w:rsid w:val="006171A9"/>
    <w:rsid w:val="0062051A"/>
    <w:rsid w:val="00621FAE"/>
    <w:rsid w:val="00622BFF"/>
    <w:rsid w:val="006231C5"/>
    <w:rsid w:val="00623436"/>
    <w:rsid w:val="00623B69"/>
    <w:rsid w:val="00623BD2"/>
    <w:rsid w:val="00623D5E"/>
    <w:rsid w:val="006240E7"/>
    <w:rsid w:val="006243BF"/>
    <w:rsid w:val="00625D3B"/>
    <w:rsid w:val="00626289"/>
    <w:rsid w:val="00626502"/>
    <w:rsid w:val="00627C2F"/>
    <w:rsid w:val="00630464"/>
    <w:rsid w:val="00630FD3"/>
    <w:rsid w:val="0063257C"/>
    <w:rsid w:val="00632BAF"/>
    <w:rsid w:val="00632BBE"/>
    <w:rsid w:val="00633293"/>
    <w:rsid w:val="00633EB3"/>
    <w:rsid w:val="006349B2"/>
    <w:rsid w:val="00634CEB"/>
    <w:rsid w:val="00635428"/>
    <w:rsid w:val="00635B69"/>
    <w:rsid w:val="00636E25"/>
    <w:rsid w:val="00636E55"/>
    <w:rsid w:val="00637668"/>
    <w:rsid w:val="00640F39"/>
    <w:rsid w:val="0064233A"/>
    <w:rsid w:val="00642AAB"/>
    <w:rsid w:val="006431A0"/>
    <w:rsid w:val="00644475"/>
    <w:rsid w:val="00645FC3"/>
    <w:rsid w:val="0064626F"/>
    <w:rsid w:val="00646386"/>
    <w:rsid w:val="006477A7"/>
    <w:rsid w:val="00647C0B"/>
    <w:rsid w:val="0065019F"/>
    <w:rsid w:val="006515CB"/>
    <w:rsid w:val="00651A2B"/>
    <w:rsid w:val="00652486"/>
    <w:rsid w:val="006526F7"/>
    <w:rsid w:val="006529A7"/>
    <w:rsid w:val="006536A3"/>
    <w:rsid w:val="006539FE"/>
    <w:rsid w:val="00653EC5"/>
    <w:rsid w:val="006549BF"/>
    <w:rsid w:val="006549D1"/>
    <w:rsid w:val="0065561F"/>
    <w:rsid w:val="00655AAF"/>
    <w:rsid w:val="00656A30"/>
    <w:rsid w:val="00656C7D"/>
    <w:rsid w:val="006605FA"/>
    <w:rsid w:val="0066130E"/>
    <w:rsid w:val="0066135B"/>
    <w:rsid w:val="006616BB"/>
    <w:rsid w:val="00661946"/>
    <w:rsid w:val="00663029"/>
    <w:rsid w:val="00664B6E"/>
    <w:rsid w:val="00666139"/>
    <w:rsid w:val="006673E7"/>
    <w:rsid w:val="00667637"/>
    <w:rsid w:val="00667761"/>
    <w:rsid w:val="00667C76"/>
    <w:rsid w:val="0067057C"/>
    <w:rsid w:val="00671932"/>
    <w:rsid w:val="00671BE8"/>
    <w:rsid w:val="00671E77"/>
    <w:rsid w:val="00672293"/>
    <w:rsid w:val="00672C69"/>
    <w:rsid w:val="00672E80"/>
    <w:rsid w:val="006735EB"/>
    <w:rsid w:val="00673B5F"/>
    <w:rsid w:val="00673ECE"/>
    <w:rsid w:val="00674964"/>
    <w:rsid w:val="00674C75"/>
    <w:rsid w:val="006752D2"/>
    <w:rsid w:val="00675572"/>
    <w:rsid w:val="00675EF4"/>
    <w:rsid w:val="006761BC"/>
    <w:rsid w:val="00676967"/>
    <w:rsid w:val="00676D21"/>
    <w:rsid w:val="00676FFB"/>
    <w:rsid w:val="006772E9"/>
    <w:rsid w:val="00677831"/>
    <w:rsid w:val="0067797C"/>
    <w:rsid w:val="006779CB"/>
    <w:rsid w:val="006803D5"/>
    <w:rsid w:val="00680813"/>
    <w:rsid w:val="00680A45"/>
    <w:rsid w:val="00680B7E"/>
    <w:rsid w:val="0068203D"/>
    <w:rsid w:val="00682370"/>
    <w:rsid w:val="006823EA"/>
    <w:rsid w:val="006828AC"/>
    <w:rsid w:val="0068295D"/>
    <w:rsid w:val="00682BDB"/>
    <w:rsid w:val="00683B94"/>
    <w:rsid w:val="00683F81"/>
    <w:rsid w:val="00684210"/>
    <w:rsid w:val="0068638D"/>
    <w:rsid w:val="00686692"/>
    <w:rsid w:val="006868F6"/>
    <w:rsid w:val="00686BEF"/>
    <w:rsid w:val="006876DE"/>
    <w:rsid w:val="00687FC1"/>
    <w:rsid w:val="00690E12"/>
    <w:rsid w:val="00690F09"/>
    <w:rsid w:val="00692DA9"/>
    <w:rsid w:val="00693033"/>
    <w:rsid w:val="00693219"/>
    <w:rsid w:val="00693321"/>
    <w:rsid w:val="00694893"/>
    <w:rsid w:val="00694D85"/>
    <w:rsid w:val="00694DD9"/>
    <w:rsid w:val="006953C4"/>
    <w:rsid w:val="00695447"/>
    <w:rsid w:val="00695BF8"/>
    <w:rsid w:val="00697671"/>
    <w:rsid w:val="00697DB3"/>
    <w:rsid w:val="006A0DCA"/>
    <w:rsid w:val="006A12B1"/>
    <w:rsid w:val="006A137F"/>
    <w:rsid w:val="006A13F9"/>
    <w:rsid w:val="006A1847"/>
    <w:rsid w:val="006A1D2A"/>
    <w:rsid w:val="006A227D"/>
    <w:rsid w:val="006A3656"/>
    <w:rsid w:val="006A393E"/>
    <w:rsid w:val="006A4244"/>
    <w:rsid w:val="006A430A"/>
    <w:rsid w:val="006A5BB5"/>
    <w:rsid w:val="006A5F42"/>
    <w:rsid w:val="006A6103"/>
    <w:rsid w:val="006A6690"/>
    <w:rsid w:val="006A6842"/>
    <w:rsid w:val="006A6B84"/>
    <w:rsid w:val="006B0082"/>
    <w:rsid w:val="006B01A7"/>
    <w:rsid w:val="006B0DCE"/>
    <w:rsid w:val="006B0ECF"/>
    <w:rsid w:val="006B0F75"/>
    <w:rsid w:val="006B0F9E"/>
    <w:rsid w:val="006B10ED"/>
    <w:rsid w:val="006B12A5"/>
    <w:rsid w:val="006B156A"/>
    <w:rsid w:val="006B194C"/>
    <w:rsid w:val="006B1B04"/>
    <w:rsid w:val="006B2B5C"/>
    <w:rsid w:val="006B41EB"/>
    <w:rsid w:val="006B51B2"/>
    <w:rsid w:val="006B68EC"/>
    <w:rsid w:val="006B6D1F"/>
    <w:rsid w:val="006C05DB"/>
    <w:rsid w:val="006C0AFF"/>
    <w:rsid w:val="006C0D78"/>
    <w:rsid w:val="006C17A0"/>
    <w:rsid w:val="006C274B"/>
    <w:rsid w:val="006C2BBB"/>
    <w:rsid w:val="006C2C5F"/>
    <w:rsid w:val="006C2CC5"/>
    <w:rsid w:val="006C5AAA"/>
    <w:rsid w:val="006C7178"/>
    <w:rsid w:val="006C7300"/>
    <w:rsid w:val="006C734E"/>
    <w:rsid w:val="006D04BE"/>
    <w:rsid w:val="006D0E91"/>
    <w:rsid w:val="006D1336"/>
    <w:rsid w:val="006D1601"/>
    <w:rsid w:val="006D1B6C"/>
    <w:rsid w:val="006D27E3"/>
    <w:rsid w:val="006D28E7"/>
    <w:rsid w:val="006D2BFA"/>
    <w:rsid w:val="006D4135"/>
    <w:rsid w:val="006D472D"/>
    <w:rsid w:val="006D4BCE"/>
    <w:rsid w:val="006D6066"/>
    <w:rsid w:val="006D618B"/>
    <w:rsid w:val="006D6A39"/>
    <w:rsid w:val="006D70F2"/>
    <w:rsid w:val="006D77FB"/>
    <w:rsid w:val="006D780E"/>
    <w:rsid w:val="006D7854"/>
    <w:rsid w:val="006E09F2"/>
    <w:rsid w:val="006E1B4C"/>
    <w:rsid w:val="006E1F35"/>
    <w:rsid w:val="006E208D"/>
    <w:rsid w:val="006E2D9C"/>
    <w:rsid w:val="006E3E3F"/>
    <w:rsid w:val="006E4198"/>
    <w:rsid w:val="006E4231"/>
    <w:rsid w:val="006E53E9"/>
    <w:rsid w:val="006E5677"/>
    <w:rsid w:val="006E5777"/>
    <w:rsid w:val="006E5889"/>
    <w:rsid w:val="006E5EAC"/>
    <w:rsid w:val="006E6050"/>
    <w:rsid w:val="006E6236"/>
    <w:rsid w:val="006E6811"/>
    <w:rsid w:val="006E721C"/>
    <w:rsid w:val="006E7556"/>
    <w:rsid w:val="006E786D"/>
    <w:rsid w:val="006E7B13"/>
    <w:rsid w:val="006F1439"/>
    <w:rsid w:val="006F2533"/>
    <w:rsid w:val="006F2599"/>
    <w:rsid w:val="006F2E08"/>
    <w:rsid w:val="006F38AA"/>
    <w:rsid w:val="006F3EE2"/>
    <w:rsid w:val="006F55FD"/>
    <w:rsid w:val="006F5EB6"/>
    <w:rsid w:val="006F65B1"/>
    <w:rsid w:val="006F7F94"/>
    <w:rsid w:val="0070018D"/>
    <w:rsid w:val="00700CBD"/>
    <w:rsid w:val="00701435"/>
    <w:rsid w:val="007018F6"/>
    <w:rsid w:val="00702245"/>
    <w:rsid w:val="007028C7"/>
    <w:rsid w:val="007041EF"/>
    <w:rsid w:val="00704462"/>
    <w:rsid w:val="007049A5"/>
    <w:rsid w:val="00705066"/>
    <w:rsid w:val="007055DF"/>
    <w:rsid w:val="00705DCA"/>
    <w:rsid w:val="00706A1C"/>
    <w:rsid w:val="00706FBB"/>
    <w:rsid w:val="00707295"/>
    <w:rsid w:val="00707E04"/>
    <w:rsid w:val="00710C7E"/>
    <w:rsid w:val="00710F3D"/>
    <w:rsid w:val="00711715"/>
    <w:rsid w:val="0071215E"/>
    <w:rsid w:val="00712E15"/>
    <w:rsid w:val="007145B4"/>
    <w:rsid w:val="00714805"/>
    <w:rsid w:val="00714EB0"/>
    <w:rsid w:val="00715815"/>
    <w:rsid w:val="007159E1"/>
    <w:rsid w:val="00715EA5"/>
    <w:rsid w:val="007164C4"/>
    <w:rsid w:val="00716ABD"/>
    <w:rsid w:val="00716F2E"/>
    <w:rsid w:val="0072202C"/>
    <w:rsid w:val="00722E2C"/>
    <w:rsid w:val="0072407D"/>
    <w:rsid w:val="00724487"/>
    <w:rsid w:val="0072570A"/>
    <w:rsid w:val="0072717B"/>
    <w:rsid w:val="00727E69"/>
    <w:rsid w:val="00730709"/>
    <w:rsid w:val="00730973"/>
    <w:rsid w:val="00730DDD"/>
    <w:rsid w:val="007310B4"/>
    <w:rsid w:val="007311AC"/>
    <w:rsid w:val="007321C2"/>
    <w:rsid w:val="00733DE0"/>
    <w:rsid w:val="0073429F"/>
    <w:rsid w:val="007353FB"/>
    <w:rsid w:val="007357C5"/>
    <w:rsid w:val="00735854"/>
    <w:rsid w:val="00735A52"/>
    <w:rsid w:val="00735BCB"/>
    <w:rsid w:val="007366D4"/>
    <w:rsid w:val="00736789"/>
    <w:rsid w:val="007368AB"/>
    <w:rsid w:val="007371D9"/>
    <w:rsid w:val="00737403"/>
    <w:rsid w:val="00737AD6"/>
    <w:rsid w:val="00740256"/>
    <w:rsid w:val="0074032D"/>
    <w:rsid w:val="007405A7"/>
    <w:rsid w:val="007406E4"/>
    <w:rsid w:val="0074075A"/>
    <w:rsid w:val="00740D25"/>
    <w:rsid w:val="00741328"/>
    <w:rsid w:val="00741478"/>
    <w:rsid w:val="007417B1"/>
    <w:rsid w:val="0074332F"/>
    <w:rsid w:val="00743715"/>
    <w:rsid w:val="0074390D"/>
    <w:rsid w:val="00743FA8"/>
    <w:rsid w:val="00744DA7"/>
    <w:rsid w:val="00746073"/>
    <w:rsid w:val="007462A7"/>
    <w:rsid w:val="00746A74"/>
    <w:rsid w:val="00746AD3"/>
    <w:rsid w:val="00747434"/>
    <w:rsid w:val="00747CCD"/>
    <w:rsid w:val="00747D2C"/>
    <w:rsid w:val="00750B43"/>
    <w:rsid w:val="00751EC8"/>
    <w:rsid w:val="00752464"/>
    <w:rsid w:val="00753D9D"/>
    <w:rsid w:val="00755D7D"/>
    <w:rsid w:val="00755E17"/>
    <w:rsid w:val="00756259"/>
    <w:rsid w:val="0075654A"/>
    <w:rsid w:val="00756CC9"/>
    <w:rsid w:val="00756F76"/>
    <w:rsid w:val="007575D8"/>
    <w:rsid w:val="007601FF"/>
    <w:rsid w:val="00760D27"/>
    <w:rsid w:val="00761AF2"/>
    <w:rsid w:val="007634DA"/>
    <w:rsid w:val="00764DF4"/>
    <w:rsid w:val="00764F35"/>
    <w:rsid w:val="00765585"/>
    <w:rsid w:val="00765652"/>
    <w:rsid w:val="00766275"/>
    <w:rsid w:val="00766596"/>
    <w:rsid w:val="0076696B"/>
    <w:rsid w:val="00766CCF"/>
    <w:rsid w:val="00766E41"/>
    <w:rsid w:val="007670AC"/>
    <w:rsid w:val="007679B9"/>
    <w:rsid w:val="00770409"/>
    <w:rsid w:val="00770E19"/>
    <w:rsid w:val="0077156E"/>
    <w:rsid w:val="00771C74"/>
    <w:rsid w:val="0077237E"/>
    <w:rsid w:val="007725B4"/>
    <w:rsid w:val="00772A5C"/>
    <w:rsid w:val="00772BD6"/>
    <w:rsid w:val="00772C5F"/>
    <w:rsid w:val="00772CE3"/>
    <w:rsid w:val="00773785"/>
    <w:rsid w:val="0077382D"/>
    <w:rsid w:val="00774833"/>
    <w:rsid w:val="00774970"/>
    <w:rsid w:val="00774B6C"/>
    <w:rsid w:val="00774BB5"/>
    <w:rsid w:val="0077505F"/>
    <w:rsid w:val="00775259"/>
    <w:rsid w:val="007758DE"/>
    <w:rsid w:val="007760A1"/>
    <w:rsid w:val="00776216"/>
    <w:rsid w:val="00776261"/>
    <w:rsid w:val="007763D6"/>
    <w:rsid w:val="00776572"/>
    <w:rsid w:val="0077663D"/>
    <w:rsid w:val="0077738D"/>
    <w:rsid w:val="007774C2"/>
    <w:rsid w:val="00777ADF"/>
    <w:rsid w:val="00777BFB"/>
    <w:rsid w:val="00777FFA"/>
    <w:rsid w:val="00780960"/>
    <w:rsid w:val="00780D2D"/>
    <w:rsid w:val="007823CC"/>
    <w:rsid w:val="00782BE6"/>
    <w:rsid w:val="0078406F"/>
    <w:rsid w:val="00784D95"/>
    <w:rsid w:val="00785469"/>
    <w:rsid w:val="0078635D"/>
    <w:rsid w:val="00787CB6"/>
    <w:rsid w:val="00787D28"/>
    <w:rsid w:val="0079000C"/>
    <w:rsid w:val="00790B3E"/>
    <w:rsid w:val="00790D93"/>
    <w:rsid w:val="00791CD7"/>
    <w:rsid w:val="00791D86"/>
    <w:rsid w:val="00791F2C"/>
    <w:rsid w:val="0079226E"/>
    <w:rsid w:val="007922E2"/>
    <w:rsid w:val="00792D22"/>
    <w:rsid w:val="00793087"/>
    <w:rsid w:val="00794006"/>
    <w:rsid w:val="0079430D"/>
    <w:rsid w:val="007953B9"/>
    <w:rsid w:val="007957DB"/>
    <w:rsid w:val="0079591A"/>
    <w:rsid w:val="0079643B"/>
    <w:rsid w:val="00796C42"/>
    <w:rsid w:val="00797063"/>
    <w:rsid w:val="0079754C"/>
    <w:rsid w:val="007A0A43"/>
    <w:rsid w:val="007A1395"/>
    <w:rsid w:val="007A1C5D"/>
    <w:rsid w:val="007A2176"/>
    <w:rsid w:val="007A22E9"/>
    <w:rsid w:val="007A24EB"/>
    <w:rsid w:val="007A282D"/>
    <w:rsid w:val="007A3B34"/>
    <w:rsid w:val="007A4C3A"/>
    <w:rsid w:val="007A4F2F"/>
    <w:rsid w:val="007A63E4"/>
    <w:rsid w:val="007A6744"/>
    <w:rsid w:val="007A6B97"/>
    <w:rsid w:val="007A71F2"/>
    <w:rsid w:val="007A7CE5"/>
    <w:rsid w:val="007B070A"/>
    <w:rsid w:val="007B0A06"/>
    <w:rsid w:val="007B0A2D"/>
    <w:rsid w:val="007B0BA7"/>
    <w:rsid w:val="007B0C01"/>
    <w:rsid w:val="007B0D04"/>
    <w:rsid w:val="007B19CE"/>
    <w:rsid w:val="007B1CE4"/>
    <w:rsid w:val="007B1E12"/>
    <w:rsid w:val="007B2C71"/>
    <w:rsid w:val="007B35DD"/>
    <w:rsid w:val="007B3771"/>
    <w:rsid w:val="007B3E9D"/>
    <w:rsid w:val="007B547C"/>
    <w:rsid w:val="007B63FB"/>
    <w:rsid w:val="007B6FE0"/>
    <w:rsid w:val="007B79CB"/>
    <w:rsid w:val="007B7A0C"/>
    <w:rsid w:val="007B7C23"/>
    <w:rsid w:val="007B7D18"/>
    <w:rsid w:val="007B7FFE"/>
    <w:rsid w:val="007C00CB"/>
    <w:rsid w:val="007C0255"/>
    <w:rsid w:val="007C052A"/>
    <w:rsid w:val="007C09C8"/>
    <w:rsid w:val="007C0C22"/>
    <w:rsid w:val="007C13ED"/>
    <w:rsid w:val="007C1651"/>
    <w:rsid w:val="007C19EA"/>
    <w:rsid w:val="007C22AA"/>
    <w:rsid w:val="007C22CA"/>
    <w:rsid w:val="007C2707"/>
    <w:rsid w:val="007C283D"/>
    <w:rsid w:val="007C2B59"/>
    <w:rsid w:val="007C4DEB"/>
    <w:rsid w:val="007C5215"/>
    <w:rsid w:val="007C5709"/>
    <w:rsid w:val="007C5899"/>
    <w:rsid w:val="007C5ECA"/>
    <w:rsid w:val="007C6509"/>
    <w:rsid w:val="007C6623"/>
    <w:rsid w:val="007C6E0C"/>
    <w:rsid w:val="007C7563"/>
    <w:rsid w:val="007C78FC"/>
    <w:rsid w:val="007C7D10"/>
    <w:rsid w:val="007D06A9"/>
    <w:rsid w:val="007D0D04"/>
    <w:rsid w:val="007D13E8"/>
    <w:rsid w:val="007D3572"/>
    <w:rsid w:val="007D3F94"/>
    <w:rsid w:val="007D3FCB"/>
    <w:rsid w:val="007D429F"/>
    <w:rsid w:val="007D44DA"/>
    <w:rsid w:val="007D4AC3"/>
    <w:rsid w:val="007D501A"/>
    <w:rsid w:val="007D5105"/>
    <w:rsid w:val="007D6917"/>
    <w:rsid w:val="007D7B0D"/>
    <w:rsid w:val="007D7CF4"/>
    <w:rsid w:val="007E05E1"/>
    <w:rsid w:val="007E0B2F"/>
    <w:rsid w:val="007E103C"/>
    <w:rsid w:val="007E300C"/>
    <w:rsid w:val="007E3133"/>
    <w:rsid w:val="007E3995"/>
    <w:rsid w:val="007E39F0"/>
    <w:rsid w:val="007E3F65"/>
    <w:rsid w:val="007E50D9"/>
    <w:rsid w:val="007E5253"/>
    <w:rsid w:val="007E54A8"/>
    <w:rsid w:val="007E57A5"/>
    <w:rsid w:val="007E5CB8"/>
    <w:rsid w:val="007E61F7"/>
    <w:rsid w:val="007E650F"/>
    <w:rsid w:val="007E6849"/>
    <w:rsid w:val="007E68F6"/>
    <w:rsid w:val="007E6B0B"/>
    <w:rsid w:val="007E6EF9"/>
    <w:rsid w:val="007E7130"/>
    <w:rsid w:val="007F029E"/>
    <w:rsid w:val="007F0511"/>
    <w:rsid w:val="007F2093"/>
    <w:rsid w:val="007F21FC"/>
    <w:rsid w:val="007F2AE5"/>
    <w:rsid w:val="007F370B"/>
    <w:rsid w:val="007F3AE9"/>
    <w:rsid w:val="007F414C"/>
    <w:rsid w:val="007F4923"/>
    <w:rsid w:val="007F4BEA"/>
    <w:rsid w:val="007F52E1"/>
    <w:rsid w:val="007F58C9"/>
    <w:rsid w:val="007F6AB0"/>
    <w:rsid w:val="007F77AD"/>
    <w:rsid w:val="007F7A8B"/>
    <w:rsid w:val="007F7BE0"/>
    <w:rsid w:val="00800BA8"/>
    <w:rsid w:val="0080205D"/>
    <w:rsid w:val="0080224D"/>
    <w:rsid w:val="00802670"/>
    <w:rsid w:val="00802724"/>
    <w:rsid w:val="00802AB7"/>
    <w:rsid w:val="00802D65"/>
    <w:rsid w:val="00802D88"/>
    <w:rsid w:val="00803615"/>
    <w:rsid w:val="00803805"/>
    <w:rsid w:val="00803ED5"/>
    <w:rsid w:val="00803F6B"/>
    <w:rsid w:val="00804581"/>
    <w:rsid w:val="00804C68"/>
    <w:rsid w:val="00805337"/>
    <w:rsid w:val="0080582D"/>
    <w:rsid w:val="008059CD"/>
    <w:rsid w:val="00805B81"/>
    <w:rsid w:val="008065ED"/>
    <w:rsid w:val="00806DDA"/>
    <w:rsid w:val="00807273"/>
    <w:rsid w:val="008073FA"/>
    <w:rsid w:val="0080756C"/>
    <w:rsid w:val="00807FAE"/>
    <w:rsid w:val="0081040B"/>
    <w:rsid w:val="00810B57"/>
    <w:rsid w:val="008122C7"/>
    <w:rsid w:val="0081240C"/>
    <w:rsid w:val="00812E37"/>
    <w:rsid w:val="008133E8"/>
    <w:rsid w:val="008143B8"/>
    <w:rsid w:val="00814964"/>
    <w:rsid w:val="008150AD"/>
    <w:rsid w:val="008152DB"/>
    <w:rsid w:val="00815792"/>
    <w:rsid w:val="00815ABA"/>
    <w:rsid w:val="00815AFF"/>
    <w:rsid w:val="00817566"/>
    <w:rsid w:val="00817586"/>
    <w:rsid w:val="008203A8"/>
    <w:rsid w:val="008204AE"/>
    <w:rsid w:val="00820FA8"/>
    <w:rsid w:val="00821A8D"/>
    <w:rsid w:val="00822519"/>
    <w:rsid w:val="0082259B"/>
    <w:rsid w:val="00822701"/>
    <w:rsid w:val="008229AC"/>
    <w:rsid w:val="00822FB2"/>
    <w:rsid w:val="008234AE"/>
    <w:rsid w:val="008241DD"/>
    <w:rsid w:val="008247E8"/>
    <w:rsid w:val="00824831"/>
    <w:rsid w:val="008250DC"/>
    <w:rsid w:val="008251AB"/>
    <w:rsid w:val="008257B9"/>
    <w:rsid w:val="00825ABA"/>
    <w:rsid w:val="00825FF7"/>
    <w:rsid w:val="008267F9"/>
    <w:rsid w:val="00826C6C"/>
    <w:rsid w:val="00826DB9"/>
    <w:rsid w:val="00827E98"/>
    <w:rsid w:val="00827FE9"/>
    <w:rsid w:val="00830ACE"/>
    <w:rsid w:val="00831204"/>
    <w:rsid w:val="00831208"/>
    <w:rsid w:val="00831253"/>
    <w:rsid w:val="008317B7"/>
    <w:rsid w:val="00833194"/>
    <w:rsid w:val="00834315"/>
    <w:rsid w:val="008348EF"/>
    <w:rsid w:val="0083523E"/>
    <w:rsid w:val="008352DE"/>
    <w:rsid w:val="00835378"/>
    <w:rsid w:val="00835A02"/>
    <w:rsid w:val="00835C08"/>
    <w:rsid w:val="00835CFD"/>
    <w:rsid w:val="00835FAF"/>
    <w:rsid w:val="00836062"/>
    <w:rsid w:val="00836387"/>
    <w:rsid w:val="00836B02"/>
    <w:rsid w:val="00836C7E"/>
    <w:rsid w:val="00837428"/>
    <w:rsid w:val="00837536"/>
    <w:rsid w:val="0083796E"/>
    <w:rsid w:val="00840053"/>
    <w:rsid w:val="0084027E"/>
    <w:rsid w:val="0084094F"/>
    <w:rsid w:val="00840BF1"/>
    <w:rsid w:val="00840C2A"/>
    <w:rsid w:val="00841859"/>
    <w:rsid w:val="008426E1"/>
    <w:rsid w:val="008429CF"/>
    <w:rsid w:val="008430A5"/>
    <w:rsid w:val="0084405B"/>
    <w:rsid w:val="008443C4"/>
    <w:rsid w:val="008446E2"/>
    <w:rsid w:val="008449ED"/>
    <w:rsid w:val="00844CEC"/>
    <w:rsid w:val="00845630"/>
    <w:rsid w:val="0084571D"/>
    <w:rsid w:val="008461FF"/>
    <w:rsid w:val="00846E93"/>
    <w:rsid w:val="0084708B"/>
    <w:rsid w:val="00847133"/>
    <w:rsid w:val="00847E19"/>
    <w:rsid w:val="00850BBA"/>
    <w:rsid w:val="00850CD3"/>
    <w:rsid w:val="0085112C"/>
    <w:rsid w:val="0085183E"/>
    <w:rsid w:val="008518C0"/>
    <w:rsid w:val="008533F5"/>
    <w:rsid w:val="008536E2"/>
    <w:rsid w:val="00853766"/>
    <w:rsid w:val="00853BAC"/>
    <w:rsid w:val="00854B1B"/>
    <w:rsid w:val="008560B8"/>
    <w:rsid w:val="00856B1B"/>
    <w:rsid w:val="00856D99"/>
    <w:rsid w:val="0085724C"/>
    <w:rsid w:val="0085731A"/>
    <w:rsid w:val="00857C66"/>
    <w:rsid w:val="00857D40"/>
    <w:rsid w:val="00857D58"/>
    <w:rsid w:val="00857D9B"/>
    <w:rsid w:val="008601A9"/>
    <w:rsid w:val="0086029F"/>
    <w:rsid w:val="0086077B"/>
    <w:rsid w:val="0086077C"/>
    <w:rsid w:val="00860C62"/>
    <w:rsid w:val="00861C1C"/>
    <w:rsid w:val="00862086"/>
    <w:rsid w:val="00862165"/>
    <w:rsid w:val="00862ACD"/>
    <w:rsid w:val="00863659"/>
    <w:rsid w:val="00863FED"/>
    <w:rsid w:val="0086465B"/>
    <w:rsid w:val="0086517F"/>
    <w:rsid w:val="00865B0D"/>
    <w:rsid w:val="0086613F"/>
    <w:rsid w:val="00867155"/>
    <w:rsid w:val="00867247"/>
    <w:rsid w:val="00867351"/>
    <w:rsid w:val="00867DD4"/>
    <w:rsid w:val="00870109"/>
    <w:rsid w:val="008707D5"/>
    <w:rsid w:val="00871069"/>
    <w:rsid w:val="00871B33"/>
    <w:rsid w:val="00871FC5"/>
    <w:rsid w:val="00872949"/>
    <w:rsid w:val="008730BB"/>
    <w:rsid w:val="00873E83"/>
    <w:rsid w:val="00873F49"/>
    <w:rsid w:val="0087477A"/>
    <w:rsid w:val="008748E2"/>
    <w:rsid w:val="00874F20"/>
    <w:rsid w:val="008753F7"/>
    <w:rsid w:val="00875673"/>
    <w:rsid w:val="00875C25"/>
    <w:rsid w:val="0087639C"/>
    <w:rsid w:val="00876689"/>
    <w:rsid w:val="00877391"/>
    <w:rsid w:val="00877606"/>
    <w:rsid w:val="00877B4E"/>
    <w:rsid w:val="008800C4"/>
    <w:rsid w:val="008805FD"/>
    <w:rsid w:val="00881609"/>
    <w:rsid w:val="0088328B"/>
    <w:rsid w:val="00883C32"/>
    <w:rsid w:val="008840EC"/>
    <w:rsid w:val="00884178"/>
    <w:rsid w:val="00884DBF"/>
    <w:rsid w:val="0088554F"/>
    <w:rsid w:val="00885CDD"/>
    <w:rsid w:val="008874C6"/>
    <w:rsid w:val="00887625"/>
    <w:rsid w:val="00887874"/>
    <w:rsid w:val="00887E41"/>
    <w:rsid w:val="008908F7"/>
    <w:rsid w:val="00891158"/>
    <w:rsid w:val="00892360"/>
    <w:rsid w:val="008925D5"/>
    <w:rsid w:val="00892D75"/>
    <w:rsid w:val="008941DB"/>
    <w:rsid w:val="00894737"/>
    <w:rsid w:val="00894AAE"/>
    <w:rsid w:val="00895940"/>
    <w:rsid w:val="00896101"/>
    <w:rsid w:val="00896630"/>
    <w:rsid w:val="00896E98"/>
    <w:rsid w:val="00897DD8"/>
    <w:rsid w:val="008A0383"/>
    <w:rsid w:val="008A0E9B"/>
    <w:rsid w:val="008A16EA"/>
    <w:rsid w:val="008A17AC"/>
    <w:rsid w:val="008A1BE9"/>
    <w:rsid w:val="008A21E4"/>
    <w:rsid w:val="008A2349"/>
    <w:rsid w:val="008A2647"/>
    <w:rsid w:val="008A2C5D"/>
    <w:rsid w:val="008A5044"/>
    <w:rsid w:val="008A5209"/>
    <w:rsid w:val="008A5BCF"/>
    <w:rsid w:val="008A5DDC"/>
    <w:rsid w:val="008A5FC8"/>
    <w:rsid w:val="008A63B9"/>
    <w:rsid w:val="008A709F"/>
    <w:rsid w:val="008B009A"/>
    <w:rsid w:val="008B2929"/>
    <w:rsid w:val="008B2AFF"/>
    <w:rsid w:val="008B31F9"/>
    <w:rsid w:val="008B3E3D"/>
    <w:rsid w:val="008B428B"/>
    <w:rsid w:val="008B438B"/>
    <w:rsid w:val="008B47F3"/>
    <w:rsid w:val="008B5395"/>
    <w:rsid w:val="008B5B36"/>
    <w:rsid w:val="008B6162"/>
    <w:rsid w:val="008B706F"/>
    <w:rsid w:val="008B7732"/>
    <w:rsid w:val="008C04DF"/>
    <w:rsid w:val="008C082D"/>
    <w:rsid w:val="008C1041"/>
    <w:rsid w:val="008C1880"/>
    <w:rsid w:val="008C1971"/>
    <w:rsid w:val="008C1D35"/>
    <w:rsid w:val="008C2AD0"/>
    <w:rsid w:val="008C323C"/>
    <w:rsid w:val="008C405B"/>
    <w:rsid w:val="008C4B80"/>
    <w:rsid w:val="008C4D1B"/>
    <w:rsid w:val="008C4DEE"/>
    <w:rsid w:val="008C5036"/>
    <w:rsid w:val="008C558F"/>
    <w:rsid w:val="008C5EB7"/>
    <w:rsid w:val="008C6874"/>
    <w:rsid w:val="008C6E47"/>
    <w:rsid w:val="008D0073"/>
    <w:rsid w:val="008D087B"/>
    <w:rsid w:val="008D132F"/>
    <w:rsid w:val="008D1336"/>
    <w:rsid w:val="008D16E0"/>
    <w:rsid w:val="008D2890"/>
    <w:rsid w:val="008D2AC6"/>
    <w:rsid w:val="008D2CAF"/>
    <w:rsid w:val="008D2EA7"/>
    <w:rsid w:val="008D3639"/>
    <w:rsid w:val="008D3665"/>
    <w:rsid w:val="008D3ACE"/>
    <w:rsid w:val="008D51CC"/>
    <w:rsid w:val="008D5974"/>
    <w:rsid w:val="008D5B30"/>
    <w:rsid w:val="008D623A"/>
    <w:rsid w:val="008D648F"/>
    <w:rsid w:val="008D6F19"/>
    <w:rsid w:val="008D7024"/>
    <w:rsid w:val="008D7F42"/>
    <w:rsid w:val="008E0296"/>
    <w:rsid w:val="008E0CD1"/>
    <w:rsid w:val="008E1CB2"/>
    <w:rsid w:val="008E35A7"/>
    <w:rsid w:val="008E38EA"/>
    <w:rsid w:val="008E4630"/>
    <w:rsid w:val="008E4BFE"/>
    <w:rsid w:val="008E4C1A"/>
    <w:rsid w:val="008E4F95"/>
    <w:rsid w:val="008E5366"/>
    <w:rsid w:val="008E539A"/>
    <w:rsid w:val="008E58FA"/>
    <w:rsid w:val="008E5AEC"/>
    <w:rsid w:val="008E5F43"/>
    <w:rsid w:val="008E6612"/>
    <w:rsid w:val="008E6A09"/>
    <w:rsid w:val="008E7258"/>
    <w:rsid w:val="008E79C2"/>
    <w:rsid w:val="008F025A"/>
    <w:rsid w:val="008F1CB7"/>
    <w:rsid w:val="008F1FC1"/>
    <w:rsid w:val="008F2238"/>
    <w:rsid w:val="008F2F10"/>
    <w:rsid w:val="008F3513"/>
    <w:rsid w:val="008F35DC"/>
    <w:rsid w:val="008F4652"/>
    <w:rsid w:val="008F46A9"/>
    <w:rsid w:val="008F4B34"/>
    <w:rsid w:val="008F4D52"/>
    <w:rsid w:val="008F4E41"/>
    <w:rsid w:val="008F5276"/>
    <w:rsid w:val="008F536D"/>
    <w:rsid w:val="008F55D3"/>
    <w:rsid w:val="009015BF"/>
    <w:rsid w:val="00901A6C"/>
    <w:rsid w:val="0090396D"/>
    <w:rsid w:val="00903BD0"/>
    <w:rsid w:val="0090408D"/>
    <w:rsid w:val="009043F6"/>
    <w:rsid w:val="00904C80"/>
    <w:rsid w:val="00904E6B"/>
    <w:rsid w:val="00905613"/>
    <w:rsid w:val="00905E74"/>
    <w:rsid w:val="00906502"/>
    <w:rsid w:val="00906EEC"/>
    <w:rsid w:val="00907433"/>
    <w:rsid w:val="00907E11"/>
    <w:rsid w:val="0091028E"/>
    <w:rsid w:val="0091069F"/>
    <w:rsid w:val="00910AE9"/>
    <w:rsid w:val="00911C41"/>
    <w:rsid w:val="0091207D"/>
    <w:rsid w:val="00912543"/>
    <w:rsid w:val="0091397A"/>
    <w:rsid w:val="00913E65"/>
    <w:rsid w:val="00913F33"/>
    <w:rsid w:val="00914204"/>
    <w:rsid w:val="00914392"/>
    <w:rsid w:val="009143B2"/>
    <w:rsid w:val="00914AA7"/>
    <w:rsid w:val="00915C7E"/>
    <w:rsid w:val="00916220"/>
    <w:rsid w:val="00917059"/>
    <w:rsid w:val="009171CD"/>
    <w:rsid w:val="0091743C"/>
    <w:rsid w:val="0091763E"/>
    <w:rsid w:val="009179DD"/>
    <w:rsid w:val="00917AEB"/>
    <w:rsid w:val="009206C0"/>
    <w:rsid w:val="00920EFE"/>
    <w:rsid w:val="009213B1"/>
    <w:rsid w:val="00922052"/>
    <w:rsid w:val="00922606"/>
    <w:rsid w:val="0092277B"/>
    <w:rsid w:val="00922C1F"/>
    <w:rsid w:val="00922D31"/>
    <w:rsid w:val="00923186"/>
    <w:rsid w:val="009251D8"/>
    <w:rsid w:val="0092559F"/>
    <w:rsid w:val="0092597D"/>
    <w:rsid w:val="0092607C"/>
    <w:rsid w:val="009267C5"/>
    <w:rsid w:val="009278ED"/>
    <w:rsid w:val="00930F3C"/>
    <w:rsid w:val="00930F94"/>
    <w:rsid w:val="00931141"/>
    <w:rsid w:val="00931C86"/>
    <w:rsid w:val="009325F4"/>
    <w:rsid w:val="00933AAA"/>
    <w:rsid w:val="0093409A"/>
    <w:rsid w:val="0093430E"/>
    <w:rsid w:val="00934669"/>
    <w:rsid w:val="009346B5"/>
    <w:rsid w:val="009351F2"/>
    <w:rsid w:val="00935665"/>
    <w:rsid w:val="0093581B"/>
    <w:rsid w:val="00935B30"/>
    <w:rsid w:val="00936239"/>
    <w:rsid w:val="00936A4E"/>
    <w:rsid w:val="00936BA2"/>
    <w:rsid w:val="00936E77"/>
    <w:rsid w:val="009376E4"/>
    <w:rsid w:val="00937965"/>
    <w:rsid w:val="00940C55"/>
    <w:rsid w:val="00940F95"/>
    <w:rsid w:val="00940FC4"/>
    <w:rsid w:val="00941580"/>
    <w:rsid w:val="0094177A"/>
    <w:rsid w:val="00944130"/>
    <w:rsid w:val="00944C0E"/>
    <w:rsid w:val="00944E0C"/>
    <w:rsid w:val="00944FC7"/>
    <w:rsid w:val="00945116"/>
    <w:rsid w:val="00945276"/>
    <w:rsid w:val="00945CE8"/>
    <w:rsid w:val="0094601C"/>
    <w:rsid w:val="00946D8B"/>
    <w:rsid w:val="00946DD8"/>
    <w:rsid w:val="00950CA2"/>
    <w:rsid w:val="00950D81"/>
    <w:rsid w:val="009517DD"/>
    <w:rsid w:val="009519C0"/>
    <w:rsid w:val="00951E83"/>
    <w:rsid w:val="00952A05"/>
    <w:rsid w:val="0095324D"/>
    <w:rsid w:val="009543EB"/>
    <w:rsid w:val="0095454D"/>
    <w:rsid w:val="00954978"/>
    <w:rsid w:val="00954B1B"/>
    <w:rsid w:val="0095525C"/>
    <w:rsid w:val="009572FA"/>
    <w:rsid w:val="00957C57"/>
    <w:rsid w:val="00957EAC"/>
    <w:rsid w:val="009620E6"/>
    <w:rsid w:val="009623AB"/>
    <w:rsid w:val="009631C3"/>
    <w:rsid w:val="0096533A"/>
    <w:rsid w:val="00965592"/>
    <w:rsid w:val="009660CA"/>
    <w:rsid w:val="009664E5"/>
    <w:rsid w:val="00967ED7"/>
    <w:rsid w:val="0097030C"/>
    <w:rsid w:val="0097053E"/>
    <w:rsid w:val="00970729"/>
    <w:rsid w:val="0097086A"/>
    <w:rsid w:val="00970A6B"/>
    <w:rsid w:val="00971171"/>
    <w:rsid w:val="0097121C"/>
    <w:rsid w:val="009713C6"/>
    <w:rsid w:val="00971D9B"/>
    <w:rsid w:val="00971DBE"/>
    <w:rsid w:val="009731EC"/>
    <w:rsid w:val="009732E9"/>
    <w:rsid w:val="009737D9"/>
    <w:rsid w:val="0097408F"/>
    <w:rsid w:val="0097432B"/>
    <w:rsid w:val="00975D29"/>
    <w:rsid w:val="00976352"/>
    <w:rsid w:val="009763C4"/>
    <w:rsid w:val="00976B07"/>
    <w:rsid w:val="00977A49"/>
    <w:rsid w:val="0098014C"/>
    <w:rsid w:val="009803F1"/>
    <w:rsid w:val="00980A0F"/>
    <w:rsid w:val="00980CD7"/>
    <w:rsid w:val="009821CE"/>
    <w:rsid w:val="009828C6"/>
    <w:rsid w:val="00982904"/>
    <w:rsid w:val="00982964"/>
    <w:rsid w:val="009831D9"/>
    <w:rsid w:val="009844F7"/>
    <w:rsid w:val="00984753"/>
    <w:rsid w:val="0098484F"/>
    <w:rsid w:val="00984AA1"/>
    <w:rsid w:val="00985462"/>
    <w:rsid w:val="009861AC"/>
    <w:rsid w:val="00987823"/>
    <w:rsid w:val="00990166"/>
    <w:rsid w:val="0099053A"/>
    <w:rsid w:val="0099079E"/>
    <w:rsid w:val="0099189A"/>
    <w:rsid w:val="00992870"/>
    <w:rsid w:val="0099349C"/>
    <w:rsid w:val="009938AB"/>
    <w:rsid w:val="00993AB6"/>
    <w:rsid w:val="00993DDC"/>
    <w:rsid w:val="00994079"/>
    <w:rsid w:val="00994AC0"/>
    <w:rsid w:val="00995AA2"/>
    <w:rsid w:val="00995FFD"/>
    <w:rsid w:val="00997BF4"/>
    <w:rsid w:val="00997F4B"/>
    <w:rsid w:val="009A0379"/>
    <w:rsid w:val="009A1682"/>
    <w:rsid w:val="009A2160"/>
    <w:rsid w:val="009A23A1"/>
    <w:rsid w:val="009A244C"/>
    <w:rsid w:val="009A266F"/>
    <w:rsid w:val="009A2BBB"/>
    <w:rsid w:val="009A35F3"/>
    <w:rsid w:val="009A3612"/>
    <w:rsid w:val="009A4059"/>
    <w:rsid w:val="009A4165"/>
    <w:rsid w:val="009A44C8"/>
    <w:rsid w:val="009A45B0"/>
    <w:rsid w:val="009A5698"/>
    <w:rsid w:val="009A6A6F"/>
    <w:rsid w:val="009A714D"/>
    <w:rsid w:val="009A735F"/>
    <w:rsid w:val="009B07DC"/>
    <w:rsid w:val="009B0F36"/>
    <w:rsid w:val="009B1B69"/>
    <w:rsid w:val="009B2C33"/>
    <w:rsid w:val="009B41CB"/>
    <w:rsid w:val="009B426D"/>
    <w:rsid w:val="009B4AC9"/>
    <w:rsid w:val="009B4DE2"/>
    <w:rsid w:val="009B4FC8"/>
    <w:rsid w:val="009B533B"/>
    <w:rsid w:val="009B585A"/>
    <w:rsid w:val="009B5FEF"/>
    <w:rsid w:val="009B63FA"/>
    <w:rsid w:val="009B7340"/>
    <w:rsid w:val="009B73C3"/>
    <w:rsid w:val="009B7570"/>
    <w:rsid w:val="009B7CAD"/>
    <w:rsid w:val="009C1051"/>
    <w:rsid w:val="009C16FB"/>
    <w:rsid w:val="009C2367"/>
    <w:rsid w:val="009C2F72"/>
    <w:rsid w:val="009C344B"/>
    <w:rsid w:val="009C35A4"/>
    <w:rsid w:val="009C37B1"/>
    <w:rsid w:val="009C3B95"/>
    <w:rsid w:val="009C3C80"/>
    <w:rsid w:val="009C3D95"/>
    <w:rsid w:val="009C470D"/>
    <w:rsid w:val="009C555B"/>
    <w:rsid w:val="009C5DD7"/>
    <w:rsid w:val="009C602B"/>
    <w:rsid w:val="009C638B"/>
    <w:rsid w:val="009C6824"/>
    <w:rsid w:val="009C6977"/>
    <w:rsid w:val="009C7198"/>
    <w:rsid w:val="009D0290"/>
    <w:rsid w:val="009D116A"/>
    <w:rsid w:val="009D1AE4"/>
    <w:rsid w:val="009D1D37"/>
    <w:rsid w:val="009D217F"/>
    <w:rsid w:val="009D2545"/>
    <w:rsid w:val="009D3626"/>
    <w:rsid w:val="009D36EC"/>
    <w:rsid w:val="009D36EE"/>
    <w:rsid w:val="009D373F"/>
    <w:rsid w:val="009D3901"/>
    <w:rsid w:val="009D3B66"/>
    <w:rsid w:val="009D6490"/>
    <w:rsid w:val="009D68FB"/>
    <w:rsid w:val="009E01E3"/>
    <w:rsid w:val="009E038F"/>
    <w:rsid w:val="009E04B3"/>
    <w:rsid w:val="009E0DFC"/>
    <w:rsid w:val="009E1408"/>
    <w:rsid w:val="009E1EC5"/>
    <w:rsid w:val="009E1FA4"/>
    <w:rsid w:val="009E39A3"/>
    <w:rsid w:val="009E3A22"/>
    <w:rsid w:val="009E442B"/>
    <w:rsid w:val="009E5252"/>
    <w:rsid w:val="009E58DA"/>
    <w:rsid w:val="009E5B74"/>
    <w:rsid w:val="009E5CBE"/>
    <w:rsid w:val="009E6E9A"/>
    <w:rsid w:val="009E76EC"/>
    <w:rsid w:val="009E7C14"/>
    <w:rsid w:val="009F0762"/>
    <w:rsid w:val="009F094B"/>
    <w:rsid w:val="009F0A01"/>
    <w:rsid w:val="009F0CF5"/>
    <w:rsid w:val="009F2583"/>
    <w:rsid w:val="009F38C7"/>
    <w:rsid w:val="009F3917"/>
    <w:rsid w:val="009F3B2B"/>
    <w:rsid w:val="009F3C78"/>
    <w:rsid w:val="009F3CA2"/>
    <w:rsid w:val="009F3D86"/>
    <w:rsid w:val="009F3E2C"/>
    <w:rsid w:val="009F419C"/>
    <w:rsid w:val="009F43E0"/>
    <w:rsid w:val="009F4D9D"/>
    <w:rsid w:val="009F62D9"/>
    <w:rsid w:val="009F6304"/>
    <w:rsid w:val="009F631F"/>
    <w:rsid w:val="009F6A74"/>
    <w:rsid w:val="009F6F15"/>
    <w:rsid w:val="009F7129"/>
    <w:rsid w:val="009F79A3"/>
    <w:rsid w:val="009F7A47"/>
    <w:rsid w:val="009F7F20"/>
    <w:rsid w:val="00A01D7B"/>
    <w:rsid w:val="00A02E52"/>
    <w:rsid w:val="00A04332"/>
    <w:rsid w:val="00A04583"/>
    <w:rsid w:val="00A04617"/>
    <w:rsid w:val="00A04D6C"/>
    <w:rsid w:val="00A055A5"/>
    <w:rsid w:val="00A05613"/>
    <w:rsid w:val="00A06B20"/>
    <w:rsid w:val="00A07786"/>
    <w:rsid w:val="00A1037F"/>
    <w:rsid w:val="00A1098D"/>
    <w:rsid w:val="00A116EB"/>
    <w:rsid w:val="00A11AA6"/>
    <w:rsid w:val="00A12330"/>
    <w:rsid w:val="00A12A7C"/>
    <w:rsid w:val="00A1328B"/>
    <w:rsid w:val="00A1330E"/>
    <w:rsid w:val="00A133DA"/>
    <w:rsid w:val="00A134C1"/>
    <w:rsid w:val="00A138DE"/>
    <w:rsid w:val="00A140F7"/>
    <w:rsid w:val="00A14108"/>
    <w:rsid w:val="00A14BCD"/>
    <w:rsid w:val="00A15328"/>
    <w:rsid w:val="00A15E86"/>
    <w:rsid w:val="00A1760F"/>
    <w:rsid w:val="00A207EB"/>
    <w:rsid w:val="00A20854"/>
    <w:rsid w:val="00A209EA"/>
    <w:rsid w:val="00A20DF5"/>
    <w:rsid w:val="00A20E18"/>
    <w:rsid w:val="00A21240"/>
    <w:rsid w:val="00A215A8"/>
    <w:rsid w:val="00A21AB5"/>
    <w:rsid w:val="00A22493"/>
    <w:rsid w:val="00A22790"/>
    <w:rsid w:val="00A22A3F"/>
    <w:rsid w:val="00A2361C"/>
    <w:rsid w:val="00A23838"/>
    <w:rsid w:val="00A23878"/>
    <w:rsid w:val="00A23944"/>
    <w:rsid w:val="00A24F8A"/>
    <w:rsid w:val="00A25271"/>
    <w:rsid w:val="00A25B36"/>
    <w:rsid w:val="00A25FA0"/>
    <w:rsid w:val="00A260DA"/>
    <w:rsid w:val="00A2678B"/>
    <w:rsid w:val="00A271C3"/>
    <w:rsid w:val="00A27FA8"/>
    <w:rsid w:val="00A30D85"/>
    <w:rsid w:val="00A316D8"/>
    <w:rsid w:val="00A31A3C"/>
    <w:rsid w:val="00A320C1"/>
    <w:rsid w:val="00A3252F"/>
    <w:rsid w:val="00A325BF"/>
    <w:rsid w:val="00A329B5"/>
    <w:rsid w:val="00A32E8A"/>
    <w:rsid w:val="00A32F19"/>
    <w:rsid w:val="00A33F37"/>
    <w:rsid w:val="00A34400"/>
    <w:rsid w:val="00A34A91"/>
    <w:rsid w:val="00A34C06"/>
    <w:rsid w:val="00A34CE9"/>
    <w:rsid w:val="00A35C5C"/>
    <w:rsid w:val="00A35D43"/>
    <w:rsid w:val="00A35F92"/>
    <w:rsid w:val="00A360E2"/>
    <w:rsid w:val="00A36AB7"/>
    <w:rsid w:val="00A374EB"/>
    <w:rsid w:val="00A37B18"/>
    <w:rsid w:val="00A37BE0"/>
    <w:rsid w:val="00A402A1"/>
    <w:rsid w:val="00A4088E"/>
    <w:rsid w:val="00A408FA"/>
    <w:rsid w:val="00A43132"/>
    <w:rsid w:val="00A4333E"/>
    <w:rsid w:val="00A43A38"/>
    <w:rsid w:val="00A44175"/>
    <w:rsid w:val="00A44836"/>
    <w:rsid w:val="00A455A2"/>
    <w:rsid w:val="00A459F8"/>
    <w:rsid w:val="00A45A85"/>
    <w:rsid w:val="00A45B1D"/>
    <w:rsid w:val="00A475B0"/>
    <w:rsid w:val="00A47F25"/>
    <w:rsid w:val="00A50221"/>
    <w:rsid w:val="00A50D22"/>
    <w:rsid w:val="00A512C3"/>
    <w:rsid w:val="00A51B95"/>
    <w:rsid w:val="00A5223C"/>
    <w:rsid w:val="00A528B0"/>
    <w:rsid w:val="00A528FC"/>
    <w:rsid w:val="00A52EE6"/>
    <w:rsid w:val="00A53F1A"/>
    <w:rsid w:val="00A54E22"/>
    <w:rsid w:val="00A55140"/>
    <w:rsid w:val="00A55C1F"/>
    <w:rsid w:val="00A569CA"/>
    <w:rsid w:val="00A56FA4"/>
    <w:rsid w:val="00A571FE"/>
    <w:rsid w:val="00A57571"/>
    <w:rsid w:val="00A57572"/>
    <w:rsid w:val="00A57B5B"/>
    <w:rsid w:val="00A57DDC"/>
    <w:rsid w:val="00A60300"/>
    <w:rsid w:val="00A60395"/>
    <w:rsid w:val="00A605EB"/>
    <w:rsid w:val="00A6085E"/>
    <w:rsid w:val="00A617C5"/>
    <w:rsid w:val="00A61836"/>
    <w:rsid w:val="00A6275B"/>
    <w:rsid w:val="00A6287E"/>
    <w:rsid w:val="00A62BF6"/>
    <w:rsid w:val="00A6405E"/>
    <w:rsid w:val="00A64A3F"/>
    <w:rsid w:val="00A653B4"/>
    <w:rsid w:val="00A6710A"/>
    <w:rsid w:val="00A67354"/>
    <w:rsid w:val="00A70946"/>
    <w:rsid w:val="00A71593"/>
    <w:rsid w:val="00A72644"/>
    <w:rsid w:val="00A727E5"/>
    <w:rsid w:val="00A72B79"/>
    <w:rsid w:val="00A73BD7"/>
    <w:rsid w:val="00A73F20"/>
    <w:rsid w:val="00A742C7"/>
    <w:rsid w:val="00A7453E"/>
    <w:rsid w:val="00A752EC"/>
    <w:rsid w:val="00A753C0"/>
    <w:rsid w:val="00A75510"/>
    <w:rsid w:val="00A75993"/>
    <w:rsid w:val="00A75FBA"/>
    <w:rsid w:val="00A76E1F"/>
    <w:rsid w:val="00A77C2C"/>
    <w:rsid w:val="00A80062"/>
    <w:rsid w:val="00A804A9"/>
    <w:rsid w:val="00A80628"/>
    <w:rsid w:val="00A8095B"/>
    <w:rsid w:val="00A80C2F"/>
    <w:rsid w:val="00A811ED"/>
    <w:rsid w:val="00A82146"/>
    <w:rsid w:val="00A8256B"/>
    <w:rsid w:val="00A82E82"/>
    <w:rsid w:val="00A83853"/>
    <w:rsid w:val="00A83BA1"/>
    <w:rsid w:val="00A84629"/>
    <w:rsid w:val="00A84C4E"/>
    <w:rsid w:val="00A84F84"/>
    <w:rsid w:val="00A85101"/>
    <w:rsid w:val="00A855ED"/>
    <w:rsid w:val="00A856EB"/>
    <w:rsid w:val="00A85E45"/>
    <w:rsid w:val="00A85E4B"/>
    <w:rsid w:val="00A9022E"/>
    <w:rsid w:val="00A902D4"/>
    <w:rsid w:val="00A9079C"/>
    <w:rsid w:val="00A91BC8"/>
    <w:rsid w:val="00A928CC"/>
    <w:rsid w:val="00A93B95"/>
    <w:rsid w:val="00A9408B"/>
    <w:rsid w:val="00A94630"/>
    <w:rsid w:val="00A9464D"/>
    <w:rsid w:val="00A94974"/>
    <w:rsid w:val="00A95004"/>
    <w:rsid w:val="00A9539C"/>
    <w:rsid w:val="00A95683"/>
    <w:rsid w:val="00A9641B"/>
    <w:rsid w:val="00A96E34"/>
    <w:rsid w:val="00A971CA"/>
    <w:rsid w:val="00A9724C"/>
    <w:rsid w:val="00A977BA"/>
    <w:rsid w:val="00AA057B"/>
    <w:rsid w:val="00AA1165"/>
    <w:rsid w:val="00AA1480"/>
    <w:rsid w:val="00AA1E32"/>
    <w:rsid w:val="00AA260E"/>
    <w:rsid w:val="00AA265F"/>
    <w:rsid w:val="00AA2A10"/>
    <w:rsid w:val="00AA2E91"/>
    <w:rsid w:val="00AA3410"/>
    <w:rsid w:val="00AA397F"/>
    <w:rsid w:val="00AA3E4D"/>
    <w:rsid w:val="00AA3F31"/>
    <w:rsid w:val="00AA4018"/>
    <w:rsid w:val="00AA4625"/>
    <w:rsid w:val="00AA5517"/>
    <w:rsid w:val="00AA57D8"/>
    <w:rsid w:val="00AA68F5"/>
    <w:rsid w:val="00AB1F1A"/>
    <w:rsid w:val="00AB2B49"/>
    <w:rsid w:val="00AB31D7"/>
    <w:rsid w:val="00AB4906"/>
    <w:rsid w:val="00AB4B50"/>
    <w:rsid w:val="00AB4C0E"/>
    <w:rsid w:val="00AB53E4"/>
    <w:rsid w:val="00AB5467"/>
    <w:rsid w:val="00AB6657"/>
    <w:rsid w:val="00AB6CF5"/>
    <w:rsid w:val="00AB7DA7"/>
    <w:rsid w:val="00AB7F6F"/>
    <w:rsid w:val="00AC2BEF"/>
    <w:rsid w:val="00AC2F08"/>
    <w:rsid w:val="00AC35B2"/>
    <w:rsid w:val="00AC41AB"/>
    <w:rsid w:val="00AC4F34"/>
    <w:rsid w:val="00AC5245"/>
    <w:rsid w:val="00AC61B3"/>
    <w:rsid w:val="00AC6EC2"/>
    <w:rsid w:val="00AC6FDD"/>
    <w:rsid w:val="00AC707B"/>
    <w:rsid w:val="00AC72E5"/>
    <w:rsid w:val="00AC7967"/>
    <w:rsid w:val="00AD04FA"/>
    <w:rsid w:val="00AD13C0"/>
    <w:rsid w:val="00AD1869"/>
    <w:rsid w:val="00AD1F3E"/>
    <w:rsid w:val="00AD2036"/>
    <w:rsid w:val="00AD2286"/>
    <w:rsid w:val="00AD22E3"/>
    <w:rsid w:val="00AD2A0E"/>
    <w:rsid w:val="00AD2E59"/>
    <w:rsid w:val="00AD40C3"/>
    <w:rsid w:val="00AD4439"/>
    <w:rsid w:val="00AD4B2F"/>
    <w:rsid w:val="00AD5705"/>
    <w:rsid w:val="00AD6593"/>
    <w:rsid w:val="00AD72F4"/>
    <w:rsid w:val="00AD76E1"/>
    <w:rsid w:val="00AD76F2"/>
    <w:rsid w:val="00AD7D03"/>
    <w:rsid w:val="00AE1224"/>
    <w:rsid w:val="00AE12C5"/>
    <w:rsid w:val="00AE188B"/>
    <w:rsid w:val="00AE18A3"/>
    <w:rsid w:val="00AE1941"/>
    <w:rsid w:val="00AE1AAA"/>
    <w:rsid w:val="00AE35E0"/>
    <w:rsid w:val="00AE3A4B"/>
    <w:rsid w:val="00AE3A63"/>
    <w:rsid w:val="00AE3BCD"/>
    <w:rsid w:val="00AE4755"/>
    <w:rsid w:val="00AE5194"/>
    <w:rsid w:val="00AE5416"/>
    <w:rsid w:val="00AE5435"/>
    <w:rsid w:val="00AE5DF2"/>
    <w:rsid w:val="00AE645C"/>
    <w:rsid w:val="00AE6798"/>
    <w:rsid w:val="00AE696C"/>
    <w:rsid w:val="00AE6CBB"/>
    <w:rsid w:val="00AF194E"/>
    <w:rsid w:val="00AF2221"/>
    <w:rsid w:val="00AF2227"/>
    <w:rsid w:val="00AF2918"/>
    <w:rsid w:val="00AF3ABE"/>
    <w:rsid w:val="00AF4127"/>
    <w:rsid w:val="00AF4190"/>
    <w:rsid w:val="00AF41F0"/>
    <w:rsid w:val="00AF46CD"/>
    <w:rsid w:val="00AF52FF"/>
    <w:rsid w:val="00AF6286"/>
    <w:rsid w:val="00AF6959"/>
    <w:rsid w:val="00AF6FDC"/>
    <w:rsid w:val="00AF769F"/>
    <w:rsid w:val="00AF7AC8"/>
    <w:rsid w:val="00AF7B4A"/>
    <w:rsid w:val="00B002C6"/>
    <w:rsid w:val="00B00348"/>
    <w:rsid w:val="00B00520"/>
    <w:rsid w:val="00B00B25"/>
    <w:rsid w:val="00B00F8E"/>
    <w:rsid w:val="00B014D0"/>
    <w:rsid w:val="00B01D6F"/>
    <w:rsid w:val="00B03B39"/>
    <w:rsid w:val="00B03CB0"/>
    <w:rsid w:val="00B041A9"/>
    <w:rsid w:val="00B04350"/>
    <w:rsid w:val="00B0465E"/>
    <w:rsid w:val="00B0589F"/>
    <w:rsid w:val="00B05CBC"/>
    <w:rsid w:val="00B06236"/>
    <w:rsid w:val="00B0648B"/>
    <w:rsid w:val="00B06A70"/>
    <w:rsid w:val="00B06B41"/>
    <w:rsid w:val="00B06D0F"/>
    <w:rsid w:val="00B06E2D"/>
    <w:rsid w:val="00B076BD"/>
    <w:rsid w:val="00B10577"/>
    <w:rsid w:val="00B11933"/>
    <w:rsid w:val="00B11CDC"/>
    <w:rsid w:val="00B1218F"/>
    <w:rsid w:val="00B122CE"/>
    <w:rsid w:val="00B13262"/>
    <w:rsid w:val="00B13F40"/>
    <w:rsid w:val="00B14140"/>
    <w:rsid w:val="00B143E8"/>
    <w:rsid w:val="00B145CD"/>
    <w:rsid w:val="00B14791"/>
    <w:rsid w:val="00B14C20"/>
    <w:rsid w:val="00B14C3E"/>
    <w:rsid w:val="00B1586B"/>
    <w:rsid w:val="00B16238"/>
    <w:rsid w:val="00B16677"/>
    <w:rsid w:val="00B16F3D"/>
    <w:rsid w:val="00B17088"/>
    <w:rsid w:val="00B21628"/>
    <w:rsid w:val="00B216A1"/>
    <w:rsid w:val="00B235F6"/>
    <w:rsid w:val="00B237B9"/>
    <w:rsid w:val="00B23F81"/>
    <w:rsid w:val="00B23F8B"/>
    <w:rsid w:val="00B24204"/>
    <w:rsid w:val="00B24895"/>
    <w:rsid w:val="00B24EB1"/>
    <w:rsid w:val="00B264CB"/>
    <w:rsid w:val="00B27724"/>
    <w:rsid w:val="00B30BC2"/>
    <w:rsid w:val="00B30C16"/>
    <w:rsid w:val="00B30C63"/>
    <w:rsid w:val="00B30F3D"/>
    <w:rsid w:val="00B315B3"/>
    <w:rsid w:val="00B31645"/>
    <w:rsid w:val="00B31A16"/>
    <w:rsid w:val="00B32E56"/>
    <w:rsid w:val="00B32F33"/>
    <w:rsid w:val="00B336D7"/>
    <w:rsid w:val="00B336FC"/>
    <w:rsid w:val="00B34514"/>
    <w:rsid w:val="00B34550"/>
    <w:rsid w:val="00B34F46"/>
    <w:rsid w:val="00B35021"/>
    <w:rsid w:val="00B35482"/>
    <w:rsid w:val="00B36BA1"/>
    <w:rsid w:val="00B370FF"/>
    <w:rsid w:val="00B37452"/>
    <w:rsid w:val="00B3746E"/>
    <w:rsid w:val="00B3755C"/>
    <w:rsid w:val="00B37837"/>
    <w:rsid w:val="00B3797D"/>
    <w:rsid w:val="00B379BC"/>
    <w:rsid w:val="00B37F7E"/>
    <w:rsid w:val="00B402C2"/>
    <w:rsid w:val="00B41488"/>
    <w:rsid w:val="00B41B3E"/>
    <w:rsid w:val="00B42043"/>
    <w:rsid w:val="00B425E6"/>
    <w:rsid w:val="00B426C2"/>
    <w:rsid w:val="00B432A0"/>
    <w:rsid w:val="00B45473"/>
    <w:rsid w:val="00B457B8"/>
    <w:rsid w:val="00B458CD"/>
    <w:rsid w:val="00B45E54"/>
    <w:rsid w:val="00B46AF2"/>
    <w:rsid w:val="00B46E85"/>
    <w:rsid w:val="00B4738B"/>
    <w:rsid w:val="00B4759E"/>
    <w:rsid w:val="00B476AF"/>
    <w:rsid w:val="00B4789B"/>
    <w:rsid w:val="00B500DE"/>
    <w:rsid w:val="00B50F2F"/>
    <w:rsid w:val="00B517F7"/>
    <w:rsid w:val="00B51EBF"/>
    <w:rsid w:val="00B52132"/>
    <w:rsid w:val="00B5269C"/>
    <w:rsid w:val="00B5270B"/>
    <w:rsid w:val="00B52ABB"/>
    <w:rsid w:val="00B52AFC"/>
    <w:rsid w:val="00B52EFE"/>
    <w:rsid w:val="00B53F1A"/>
    <w:rsid w:val="00B56016"/>
    <w:rsid w:val="00B56213"/>
    <w:rsid w:val="00B56611"/>
    <w:rsid w:val="00B57479"/>
    <w:rsid w:val="00B577BB"/>
    <w:rsid w:val="00B6010B"/>
    <w:rsid w:val="00B60331"/>
    <w:rsid w:val="00B60A8A"/>
    <w:rsid w:val="00B60DCA"/>
    <w:rsid w:val="00B6305A"/>
    <w:rsid w:val="00B6369D"/>
    <w:rsid w:val="00B6381E"/>
    <w:rsid w:val="00B63C73"/>
    <w:rsid w:val="00B642C5"/>
    <w:rsid w:val="00B646CF"/>
    <w:rsid w:val="00B64A62"/>
    <w:rsid w:val="00B651CF"/>
    <w:rsid w:val="00B65769"/>
    <w:rsid w:val="00B65B25"/>
    <w:rsid w:val="00B65EB2"/>
    <w:rsid w:val="00B66F3E"/>
    <w:rsid w:val="00B672B3"/>
    <w:rsid w:val="00B67736"/>
    <w:rsid w:val="00B678CC"/>
    <w:rsid w:val="00B678DB"/>
    <w:rsid w:val="00B6798F"/>
    <w:rsid w:val="00B7004D"/>
    <w:rsid w:val="00B712C3"/>
    <w:rsid w:val="00B7367C"/>
    <w:rsid w:val="00B75091"/>
    <w:rsid w:val="00B76DB6"/>
    <w:rsid w:val="00B76EA0"/>
    <w:rsid w:val="00B77761"/>
    <w:rsid w:val="00B77D01"/>
    <w:rsid w:val="00B77DBF"/>
    <w:rsid w:val="00B80269"/>
    <w:rsid w:val="00B8044D"/>
    <w:rsid w:val="00B810DF"/>
    <w:rsid w:val="00B81FBB"/>
    <w:rsid w:val="00B823AE"/>
    <w:rsid w:val="00B82E7F"/>
    <w:rsid w:val="00B8311E"/>
    <w:rsid w:val="00B83216"/>
    <w:rsid w:val="00B84851"/>
    <w:rsid w:val="00B84ED5"/>
    <w:rsid w:val="00B85414"/>
    <w:rsid w:val="00B854DD"/>
    <w:rsid w:val="00B8710C"/>
    <w:rsid w:val="00B902B9"/>
    <w:rsid w:val="00B904B3"/>
    <w:rsid w:val="00B90708"/>
    <w:rsid w:val="00B910E0"/>
    <w:rsid w:val="00B914D0"/>
    <w:rsid w:val="00B917C2"/>
    <w:rsid w:val="00B92C59"/>
    <w:rsid w:val="00B92D18"/>
    <w:rsid w:val="00B93167"/>
    <w:rsid w:val="00B9342B"/>
    <w:rsid w:val="00B93BA2"/>
    <w:rsid w:val="00B942FB"/>
    <w:rsid w:val="00B9440A"/>
    <w:rsid w:val="00B9448D"/>
    <w:rsid w:val="00B94CCE"/>
    <w:rsid w:val="00B95329"/>
    <w:rsid w:val="00B95367"/>
    <w:rsid w:val="00B95B21"/>
    <w:rsid w:val="00B95BFE"/>
    <w:rsid w:val="00B95D93"/>
    <w:rsid w:val="00B96C22"/>
    <w:rsid w:val="00B96DEC"/>
    <w:rsid w:val="00B972D3"/>
    <w:rsid w:val="00B973F1"/>
    <w:rsid w:val="00BA06B6"/>
    <w:rsid w:val="00BA0965"/>
    <w:rsid w:val="00BA1705"/>
    <w:rsid w:val="00BA1E1E"/>
    <w:rsid w:val="00BA2132"/>
    <w:rsid w:val="00BA2F0F"/>
    <w:rsid w:val="00BA3224"/>
    <w:rsid w:val="00BA456F"/>
    <w:rsid w:val="00BA4A50"/>
    <w:rsid w:val="00BA5077"/>
    <w:rsid w:val="00BA5352"/>
    <w:rsid w:val="00BA61EC"/>
    <w:rsid w:val="00BA659C"/>
    <w:rsid w:val="00BA6893"/>
    <w:rsid w:val="00BA767E"/>
    <w:rsid w:val="00BA7C4B"/>
    <w:rsid w:val="00BB06B2"/>
    <w:rsid w:val="00BB1260"/>
    <w:rsid w:val="00BB17DA"/>
    <w:rsid w:val="00BB3CC7"/>
    <w:rsid w:val="00BB4389"/>
    <w:rsid w:val="00BB521F"/>
    <w:rsid w:val="00BB5F54"/>
    <w:rsid w:val="00BB61BE"/>
    <w:rsid w:val="00BB6336"/>
    <w:rsid w:val="00BB6E6F"/>
    <w:rsid w:val="00BB728A"/>
    <w:rsid w:val="00BB7365"/>
    <w:rsid w:val="00BC1712"/>
    <w:rsid w:val="00BC1F08"/>
    <w:rsid w:val="00BC22AB"/>
    <w:rsid w:val="00BC2797"/>
    <w:rsid w:val="00BC2F58"/>
    <w:rsid w:val="00BC3866"/>
    <w:rsid w:val="00BC3BAB"/>
    <w:rsid w:val="00BC3FF2"/>
    <w:rsid w:val="00BC4189"/>
    <w:rsid w:val="00BC4227"/>
    <w:rsid w:val="00BC4340"/>
    <w:rsid w:val="00BC4863"/>
    <w:rsid w:val="00BC5358"/>
    <w:rsid w:val="00BC54CD"/>
    <w:rsid w:val="00BC56F5"/>
    <w:rsid w:val="00BC615D"/>
    <w:rsid w:val="00BC6CD8"/>
    <w:rsid w:val="00BC7244"/>
    <w:rsid w:val="00BC7414"/>
    <w:rsid w:val="00BC78B6"/>
    <w:rsid w:val="00BD0265"/>
    <w:rsid w:val="00BD097D"/>
    <w:rsid w:val="00BD0D8A"/>
    <w:rsid w:val="00BD1366"/>
    <w:rsid w:val="00BD1AC1"/>
    <w:rsid w:val="00BD1D46"/>
    <w:rsid w:val="00BD28C6"/>
    <w:rsid w:val="00BD29A8"/>
    <w:rsid w:val="00BD3419"/>
    <w:rsid w:val="00BD3901"/>
    <w:rsid w:val="00BD3F8A"/>
    <w:rsid w:val="00BD432D"/>
    <w:rsid w:val="00BD43E5"/>
    <w:rsid w:val="00BD48DF"/>
    <w:rsid w:val="00BD5479"/>
    <w:rsid w:val="00BD57EF"/>
    <w:rsid w:val="00BD59E3"/>
    <w:rsid w:val="00BD6829"/>
    <w:rsid w:val="00BD70B9"/>
    <w:rsid w:val="00BD7546"/>
    <w:rsid w:val="00BD771F"/>
    <w:rsid w:val="00BD7FD7"/>
    <w:rsid w:val="00BE0315"/>
    <w:rsid w:val="00BE0565"/>
    <w:rsid w:val="00BE05F0"/>
    <w:rsid w:val="00BE091A"/>
    <w:rsid w:val="00BE1474"/>
    <w:rsid w:val="00BE1621"/>
    <w:rsid w:val="00BE1772"/>
    <w:rsid w:val="00BE1DEB"/>
    <w:rsid w:val="00BE1F2F"/>
    <w:rsid w:val="00BE248F"/>
    <w:rsid w:val="00BE29DC"/>
    <w:rsid w:val="00BE48C4"/>
    <w:rsid w:val="00BE4B3F"/>
    <w:rsid w:val="00BE62A8"/>
    <w:rsid w:val="00BE743C"/>
    <w:rsid w:val="00BF03DA"/>
    <w:rsid w:val="00BF0A46"/>
    <w:rsid w:val="00BF0E8E"/>
    <w:rsid w:val="00BF10E5"/>
    <w:rsid w:val="00BF1A7F"/>
    <w:rsid w:val="00BF30C9"/>
    <w:rsid w:val="00BF3A48"/>
    <w:rsid w:val="00BF3C61"/>
    <w:rsid w:val="00BF3E91"/>
    <w:rsid w:val="00BF4604"/>
    <w:rsid w:val="00BF4D7B"/>
    <w:rsid w:val="00BF4DC6"/>
    <w:rsid w:val="00BF54FB"/>
    <w:rsid w:val="00BF561D"/>
    <w:rsid w:val="00BF70EF"/>
    <w:rsid w:val="00C000E7"/>
    <w:rsid w:val="00C00242"/>
    <w:rsid w:val="00C0031D"/>
    <w:rsid w:val="00C00474"/>
    <w:rsid w:val="00C00F37"/>
    <w:rsid w:val="00C011FB"/>
    <w:rsid w:val="00C0130A"/>
    <w:rsid w:val="00C01872"/>
    <w:rsid w:val="00C01D9F"/>
    <w:rsid w:val="00C02733"/>
    <w:rsid w:val="00C02883"/>
    <w:rsid w:val="00C02A99"/>
    <w:rsid w:val="00C03093"/>
    <w:rsid w:val="00C03F51"/>
    <w:rsid w:val="00C040B0"/>
    <w:rsid w:val="00C0464D"/>
    <w:rsid w:val="00C05717"/>
    <w:rsid w:val="00C05986"/>
    <w:rsid w:val="00C05B8C"/>
    <w:rsid w:val="00C05E2D"/>
    <w:rsid w:val="00C10CC7"/>
    <w:rsid w:val="00C1114E"/>
    <w:rsid w:val="00C111ED"/>
    <w:rsid w:val="00C11DF8"/>
    <w:rsid w:val="00C1230C"/>
    <w:rsid w:val="00C13225"/>
    <w:rsid w:val="00C136A2"/>
    <w:rsid w:val="00C14C86"/>
    <w:rsid w:val="00C15313"/>
    <w:rsid w:val="00C153D0"/>
    <w:rsid w:val="00C15A5F"/>
    <w:rsid w:val="00C17715"/>
    <w:rsid w:val="00C20729"/>
    <w:rsid w:val="00C20772"/>
    <w:rsid w:val="00C207CC"/>
    <w:rsid w:val="00C219DF"/>
    <w:rsid w:val="00C21A05"/>
    <w:rsid w:val="00C2273D"/>
    <w:rsid w:val="00C229F8"/>
    <w:rsid w:val="00C232D8"/>
    <w:rsid w:val="00C2369A"/>
    <w:rsid w:val="00C25365"/>
    <w:rsid w:val="00C25A1A"/>
    <w:rsid w:val="00C25B02"/>
    <w:rsid w:val="00C25D2D"/>
    <w:rsid w:val="00C25E1A"/>
    <w:rsid w:val="00C27D52"/>
    <w:rsid w:val="00C31913"/>
    <w:rsid w:val="00C322F1"/>
    <w:rsid w:val="00C33284"/>
    <w:rsid w:val="00C33443"/>
    <w:rsid w:val="00C33F76"/>
    <w:rsid w:val="00C340E7"/>
    <w:rsid w:val="00C342B0"/>
    <w:rsid w:val="00C34398"/>
    <w:rsid w:val="00C343E5"/>
    <w:rsid w:val="00C34596"/>
    <w:rsid w:val="00C34C98"/>
    <w:rsid w:val="00C351A6"/>
    <w:rsid w:val="00C35A4C"/>
    <w:rsid w:val="00C35DC5"/>
    <w:rsid w:val="00C35E0D"/>
    <w:rsid w:val="00C363ED"/>
    <w:rsid w:val="00C36A10"/>
    <w:rsid w:val="00C36C78"/>
    <w:rsid w:val="00C37158"/>
    <w:rsid w:val="00C371FA"/>
    <w:rsid w:val="00C377A2"/>
    <w:rsid w:val="00C40715"/>
    <w:rsid w:val="00C418D3"/>
    <w:rsid w:val="00C422C5"/>
    <w:rsid w:val="00C42DA6"/>
    <w:rsid w:val="00C4587C"/>
    <w:rsid w:val="00C45D74"/>
    <w:rsid w:val="00C46F61"/>
    <w:rsid w:val="00C471CA"/>
    <w:rsid w:val="00C474CA"/>
    <w:rsid w:val="00C47598"/>
    <w:rsid w:val="00C47BB2"/>
    <w:rsid w:val="00C47CC5"/>
    <w:rsid w:val="00C47D41"/>
    <w:rsid w:val="00C50840"/>
    <w:rsid w:val="00C50EB8"/>
    <w:rsid w:val="00C51A32"/>
    <w:rsid w:val="00C51C28"/>
    <w:rsid w:val="00C51DDB"/>
    <w:rsid w:val="00C5282E"/>
    <w:rsid w:val="00C52F76"/>
    <w:rsid w:val="00C53456"/>
    <w:rsid w:val="00C5393C"/>
    <w:rsid w:val="00C53E6D"/>
    <w:rsid w:val="00C55EA7"/>
    <w:rsid w:val="00C56638"/>
    <w:rsid w:val="00C56825"/>
    <w:rsid w:val="00C56F62"/>
    <w:rsid w:val="00C6092D"/>
    <w:rsid w:val="00C60C2D"/>
    <w:rsid w:val="00C6162E"/>
    <w:rsid w:val="00C622E3"/>
    <w:rsid w:val="00C624B7"/>
    <w:rsid w:val="00C62857"/>
    <w:rsid w:val="00C62CFF"/>
    <w:rsid w:val="00C62E87"/>
    <w:rsid w:val="00C6446A"/>
    <w:rsid w:val="00C6478E"/>
    <w:rsid w:val="00C64915"/>
    <w:rsid w:val="00C65399"/>
    <w:rsid w:val="00C65917"/>
    <w:rsid w:val="00C65FBD"/>
    <w:rsid w:val="00C6640F"/>
    <w:rsid w:val="00C70043"/>
    <w:rsid w:val="00C70AA4"/>
    <w:rsid w:val="00C7170B"/>
    <w:rsid w:val="00C71AA4"/>
    <w:rsid w:val="00C71B5B"/>
    <w:rsid w:val="00C7208D"/>
    <w:rsid w:val="00C721DE"/>
    <w:rsid w:val="00C737D9"/>
    <w:rsid w:val="00C73861"/>
    <w:rsid w:val="00C7432C"/>
    <w:rsid w:val="00C74343"/>
    <w:rsid w:val="00C74878"/>
    <w:rsid w:val="00C74C54"/>
    <w:rsid w:val="00C75187"/>
    <w:rsid w:val="00C75791"/>
    <w:rsid w:val="00C75F30"/>
    <w:rsid w:val="00C76304"/>
    <w:rsid w:val="00C76426"/>
    <w:rsid w:val="00C76427"/>
    <w:rsid w:val="00C773F8"/>
    <w:rsid w:val="00C77C41"/>
    <w:rsid w:val="00C77F90"/>
    <w:rsid w:val="00C77FA6"/>
    <w:rsid w:val="00C80554"/>
    <w:rsid w:val="00C8117F"/>
    <w:rsid w:val="00C81311"/>
    <w:rsid w:val="00C81C20"/>
    <w:rsid w:val="00C81DBC"/>
    <w:rsid w:val="00C823B4"/>
    <w:rsid w:val="00C82ACD"/>
    <w:rsid w:val="00C848C1"/>
    <w:rsid w:val="00C84955"/>
    <w:rsid w:val="00C84A39"/>
    <w:rsid w:val="00C84C77"/>
    <w:rsid w:val="00C854C9"/>
    <w:rsid w:val="00C856DF"/>
    <w:rsid w:val="00C85B56"/>
    <w:rsid w:val="00C85D02"/>
    <w:rsid w:val="00C85FED"/>
    <w:rsid w:val="00C86467"/>
    <w:rsid w:val="00C87199"/>
    <w:rsid w:val="00C873CE"/>
    <w:rsid w:val="00C8747C"/>
    <w:rsid w:val="00C90549"/>
    <w:rsid w:val="00C912FD"/>
    <w:rsid w:val="00C9245B"/>
    <w:rsid w:val="00C92EBF"/>
    <w:rsid w:val="00C93286"/>
    <w:rsid w:val="00C942AE"/>
    <w:rsid w:val="00C94F0A"/>
    <w:rsid w:val="00C9554A"/>
    <w:rsid w:val="00C95616"/>
    <w:rsid w:val="00C95C72"/>
    <w:rsid w:val="00C95FE9"/>
    <w:rsid w:val="00C963D1"/>
    <w:rsid w:val="00C96B7A"/>
    <w:rsid w:val="00C96B86"/>
    <w:rsid w:val="00C971F9"/>
    <w:rsid w:val="00C97A75"/>
    <w:rsid w:val="00C97DF7"/>
    <w:rsid w:val="00CA0A6C"/>
    <w:rsid w:val="00CA14C9"/>
    <w:rsid w:val="00CA1A6A"/>
    <w:rsid w:val="00CA1E04"/>
    <w:rsid w:val="00CA24FB"/>
    <w:rsid w:val="00CA25BE"/>
    <w:rsid w:val="00CA27D6"/>
    <w:rsid w:val="00CA2A79"/>
    <w:rsid w:val="00CA39CB"/>
    <w:rsid w:val="00CA449B"/>
    <w:rsid w:val="00CA4CBD"/>
    <w:rsid w:val="00CA54A5"/>
    <w:rsid w:val="00CA5BAF"/>
    <w:rsid w:val="00CA6108"/>
    <w:rsid w:val="00CA64D5"/>
    <w:rsid w:val="00CA70CB"/>
    <w:rsid w:val="00CA7C18"/>
    <w:rsid w:val="00CB060E"/>
    <w:rsid w:val="00CB1877"/>
    <w:rsid w:val="00CB204D"/>
    <w:rsid w:val="00CB2335"/>
    <w:rsid w:val="00CB3201"/>
    <w:rsid w:val="00CB3415"/>
    <w:rsid w:val="00CB4329"/>
    <w:rsid w:val="00CB4B08"/>
    <w:rsid w:val="00CB5FE7"/>
    <w:rsid w:val="00CB617C"/>
    <w:rsid w:val="00CB6290"/>
    <w:rsid w:val="00CB6501"/>
    <w:rsid w:val="00CB65DC"/>
    <w:rsid w:val="00CB6852"/>
    <w:rsid w:val="00CB766B"/>
    <w:rsid w:val="00CB7BC2"/>
    <w:rsid w:val="00CC0162"/>
    <w:rsid w:val="00CC1025"/>
    <w:rsid w:val="00CC191C"/>
    <w:rsid w:val="00CC19A0"/>
    <w:rsid w:val="00CC2CC3"/>
    <w:rsid w:val="00CC2F4D"/>
    <w:rsid w:val="00CC320B"/>
    <w:rsid w:val="00CC356D"/>
    <w:rsid w:val="00CC3C59"/>
    <w:rsid w:val="00CC3FEB"/>
    <w:rsid w:val="00CC5654"/>
    <w:rsid w:val="00CC6F87"/>
    <w:rsid w:val="00CD0EF3"/>
    <w:rsid w:val="00CD109D"/>
    <w:rsid w:val="00CD18C6"/>
    <w:rsid w:val="00CD1E9D"/>
    <w:rsid w:val="00CD200E"/>
    <w:rsid w:val="00CD207F"/>
    <w:rsid w:val="00CD2D54"/>
    <w:rsid w:val="00CD2FA6"/>
    <w:rsid w:val="00CD3040"/>
    <w:rsid w:val="00CD3043"/>
    <w:rsid w:val="00CD317D"/>
    <w:rsid w:val="00CD373D"/>
    <w:rsid w:val="00CD40D3"/>
    <w:rsid w:val="00CD410A"/>
    <w:rsid w:val="00CD526D"/>
    <w:rsid w:val="00CD5288"/>
    <w:rsid w:val="00CD56E6"/>
    <w:rsid w:val="00CD66E6"/>
    <w:rsid w:val="00CD6ABB"/>
    <w:rsid w:val="00CE1983"/>
    <w:rsid w:val="00CE1C8A"/>
    <w:rsid w:val="00CE2909"/>
    <w:rsid w:val="00CE417B"/>
    <w:rsid w:val="00CE525E"/>
    <w:rsid w:val="00CE53E5"/>
    <w:rsid w:val="00CE5ACD"/>
    <w:rsid w:val="00CE5CF2"/>
    <w:rsid w:val="00CE6D57"/>
    <w:rsid w:val="00CE7192"/>
    <w:rsid w:val="00CE71E9"/>
    <w:rsid w:val="00CE7CBF"/>
    <w:rsid w:val="00CF01CE"/>
    <w:rsid w:val="00CF0BBE"/>
    <w:rsid w:val="00CF2572"/>
    <w:rsid w:val="00CF25A1"/>
    <w:rsid w:val="00CF2FFE"/>
    <w:rsid w:val="00CF3124"/>
    <w:rsid w:val="00CF3730"/>
    <w:rsid w:val="00CF3E04"/>
    <w:rsid w:val="00CF461F"/>
    <w:rsid w:val="00CF4C91"/>
    <w:rsid w:val="00CF5FED"/>
    <w:rsid w:val="00CF6B77"/>
    <w:rsid w:val="00CF6DF9"/>
    <w:rsid w:val="00CF71E3"/>
    <w:rsid w:val="00D00A5D"/>
    <w:rsid w:val="00D00A87"/>
    <w:rsid w:val="00D01354"/>
    <w:rsid w:val="00D01506"/>
    <w:rsid w:val="00D01910"/>
    <w:rsid w:val="00D02F2F"/>
    <w:rsid w:val="00D03B2D"/>
    <w:rsid w:val="00D03CB9"/>
    <w:rsid w:val="00D05411"/>
    <w:rsid w:val="00D055F6"/>
    <w:rsid w:val="00D06476"/>
    <w:rsid w:val="00D06995"/>
    <w:rsid w:val="00D07D28"/>
    <w:rsid w:val="00D07D47"/>
    <w:rsid w:val="00D104CA"/>
    <w:rsid w:val="00D10B59"/>
    <w:rsid w:val="00D12B36"/>
    <w:rsid w:val="00D13087"/>
    <w:rsid w:val="00D13493"/>
    <w:rsid w:val="00D16FA0"/>
    <w:rsid w:val="00D17080"/>
    <w:rsid w:val="00D17378"/>
    <w:rsid w:val="00D17545"/>
    <w:rsid w:val="00D205DE"/>
    <w:rsid w:val="00D20672"/>
    <w:rsid w:val="00D209E5"/>
    <w:rsid w:val="00D215A7"/>
    <w:rsid w:val="00D21607"/>
    <w:rsid w:val="00D216B2"/>
    <w:rsid w:val="00D227DE"/>
    <w:rsid w:val="00D25091"/>
    <w:rsid w:val="00D25F61"/>
    <w:rsid w:val="00D2617C"/>
    <w:rsid w:val="00D26479"/>
    <w:rsid w:val="00D26CCB"/>
    <w:rsid w:val="00D26DCE"/>
    <w:rsid w:val="00D26FFA"/>
    <w:rsid w:val="00D27D7D"/>
    <w:rsid w:val="00D3032C"/>
    <w:rsid w:val="00D30B82"/>
    <w:rsid w:val="00D3121A"/>
    <w:rsid w:val="00D319AD"/>
    <w:rsid w:val="00D31F6A"/>
    <w:rsid w:val="00D3275F"/>
    <w:rsid w:val="00D32D33"/>
    <w:rsid w:val="00D3375D"/>
    <w:rsid w:val="00D341F3"/>
    <w:rsid w:val="00D34548"/>
    <w:rsid w:val="00D34914"/>
    <w:rsid w:val="00D34C74"/>
    <w:rsid w:val="00D3587D"/>
    <w:rsid w:val="00D35CA1"/>
    <w:rsid w:val="00D3620C"/>
    <w:rsid w:val="00D37414"/>
    <w:rsid w:val="00D37A37"/>
    <w:rsid w:val="00D411C3"/>
    <w:rsid w:val="00D4128C"/>
    <w:rsid w:val="00D42571"/>
    <w:rsid w:val="00D43502"/>
    <w:rsid w:val="00D4411B"/>
    <w:rsid w:val="00D446C2"/>
    <w:rsid w:val="00D44CF2"/>
    <w:rsid w:val="00D44EC6"/>
    <w:rsid w:val="00D4520B"/>
    <w:rsid w:val="00D466E6"/>
    <w:rsid w:val="00D46943"/>
    <w:rsid w:val="00D4729E"/>
    <w:rsid w:val="00D47FE6"/>
    <w:rsid w:val="00D5130A"/>
    <w:rsid w:val="00D51533"/>
    <w:rsid w:val="00D51769"/>
    <w:rsid w:val="00D522D8"/>
    <w:rsid w:val="00D5312F"/>
    <w:rsid w:val="00D54250"/>
    <w:rsid w:val="00D548DE"/>
    <w:rsid w:val="00D5491C"/>
    <w:rsid w:val="00D54CCF"/>
    <w:rsid w:val="00D5506C"/>
    <w:rsid w:val="00D55138"/>
    <w:rsid w:val="00D554E8"/>
    <w:rsid w:val="00D55E12"/>
    <w:rsid w:val="00D5603E"/>
    <w:rsid w:val="00D56D72"/>
    <w:rsid w:val="00D5748E"/>
    <w:rsid w:val="00D57EB7"/>
    <w:rsid w:val="00D6036D"/>
    <w:rsid w:val="00D612A9"/>
    <w:rsid w:val="00D62E9A"/>
    <w:rsid w:val="00D63C45"/>
    <w:rsid w:val="00D64116"/>
    <w:rsid w:val="00D6411E"/>
    <w:rsid w:val="00D64482"/>
    <w:rsid w:val="00D65668"/>
    <w:rsid w:val="00D65850"/>
    <w:rsid w:val="00D66115"/>
    <w:rsid w:val="00D66935"/>
    <w:rsid w:val="00D676FC"/>
    <w:rsid w:val="00D7112F"/>
    <w:rsid w:val="00D714E0"/>
    <w:rsid w:val="00D717EB"/>
    <w:rsid w:val="00D72979"/>
    <w:rsid w:val="00D7306D"/>
    <w:rsid w:val="00D735D0"/>
    <w:rsid w:val="00D739A8"/>
    <w:rsid w:val="00D744B1"/>
    <w:rsid w:val="00D747C1"/>
    <w:rsid w:val="00D75022"/>
    <w:rsid w:val="00D77217"/>
    <w:rsid w:val="00D77408"/>
    <w:rsid w:val="00D80021"/>
    <w:rsid w:val="00D809F3"/>
    <w:rsid w:val="00D81403"/>
    <w:rsid w:val="00D815B3"/>
    <w:rsid w:val="00D81650"/>
    <w:rsid w:val="00D836AC"/>
    <w:rsid w:val="00D838AD"/>
    <w:rsid w:val="00D840B3"/>
    <w:rsid w:val="00D84509"/>
    <w:rsid w:val="00D84C22"/>
    <w:rsid w:val="00D858D9"/>
    <w:rsid w:val="00D8724C"/>
    <w:rsid w:val="00D87E37"/>
    <w:rsid w:val="00D91188"/>
    <w:rsid w:val="00D914D1"/>
    <w:rsid w:val="00D92589"/>
    <w:rsid w:val="00D93004"/>
    <w:rsid w:val="00D93711"/>
    <w:rsid w:val="00D938C1"/>
    <w:rsid w:val="00D94003"/>
    <w:rsid w:val="00D94188"/>
    <w:rsid w:val="00D942C4"/>
    <w:rsid w:val="00D95D8B"/>
    <w:rsid w:val="00D96B01"/>
    <w:rsid w:val="00D96D2A"/>
    <w:rsid w:val="00DA1469"/>
    <w:rsid w:val="00DA1697"/>
    <w:rsid w:val="00DA2719"/>
    <w:rsid w:val="00DA2C76"/>
    <w:rsid w:val="00DA3104"/>
    <w:rsid w:val="00DA3433"/>
    <w:rsid w:val="00DA3C72"/>
    <w:rsid w:val="00DA3F78"/>
    <w:rsid w:val="00DA466E"/>
    <w:rsid w:val="00DA4693"/>
    <w:rsid w:val="00DA47A8"/>
    <w:rsid w:val="00DA4F96"/>
    <w:rsid w:val="00DA603A"/>
    <w:rsid w:val="00DA7554"/>
    <w:rsid w:val="00DA7D61"/>
    <w:rsid w:val="00DB011B"/>
    <w:rsid w:val="00DB064A"/>
    <w:rsid w:val="00DB0981"/>
    <w:rsid w:val="00DB1603"/>
    <w:rsid w:val="00DB166C"/>
    <w:rsid w:val="00DB1890"/>
    <w:rsid w:val="00DB1B73"/>
    <w:rsid w:val="00DB3592"/>
    <w:rsid w:val="00DB47E5"/>
    <w:rsid w:val="00DB4C93"/>
    <w:rsid w:val="00DB5108"/>
    <w:rsid w:val="00DB5421"/>
    <w:rsid w:val="00DB64F4"/>
    <w:rsid w:val="00DB789A"/>
    <w:rsid w:val="00DC1A59"/>
    <w:rsid w:val="00DC1F3D"/>
    <w:rsid w:val="00DC2894"/>
    <w:rsid w:val="00DC2A74"/>
    <w:rsid w:val="00DC33CE"/>
    <w:rsid w:val="00DC3F8A"/>
    <w:rsid w:val="00DC4C61"/>
    <w:rsid w:val="00DC4D19"/>
    <w:rsid w:val="00DC5713"/>
    <w:rsid w:val="00DC6573"/>
    <w:rsid w:val="00DC775D"/>
    <w:rsid w:val="00DC795E"/>
    <w:rsid w:val="00DC799A"/>
    <w:rsid w:val="00DD00B2"/>
    <w:rsid w:val="00DD10EE"/>
    <w:rsid w:val="00DD1537"/>
    <w:rsid w:val="00DD1AC8"/>
    <w:rsid w:val="00DD1D1C"/>
    <w:rsid w:val="00DD31E7"/>
    <w:rsid w:val="00DD3A14"/>
    <w:rsid w:val="00DD3D36"/>
    <w:rsid w:val="00DD46E9"/>
    <w:rsid w:val="00DD63F9"/>
    <w:rsid w:val="00DD740A"/>
    <w:rsid w:val="00DD759B"/>
    <w:rsid w:val="00DD7F26"/>
    <w:rsid w:val="00DE0D00"/>
    <w:rsid w:val="00DE16CD"/>
    <w:rsid w:val="00DE1FEA"/>
    <w:rsid w:val="00DE2C99"/>
    <w:rsid w:val="00DE442D"/>
    <w:rsid w:val="00DE6492"/>
    <w:rsid w:val="00DE6C15"/>
    <w:rsid w:val="00DE7769"/>
    <w:rsid w:val="00DE7DF2"/>
    <w:rsid w:val="00DF036B"/>
    <w:rsid w:val="00DF280B"/>
    <w:rsid w:val="00DF28B7"/>
    <w:rsid w:val="00DF3010"/>
    <w:rsid w:val="00DF3079"/>
    <w:rsid w:val="00DF3345"/>
    <w:rsid w:val="00DF383D"/>
    <w:rsid w:val="00DF4DF4"/>
    <w:rsid w:val="00DF5735"/>
    <w:rsid w:val="00DF5F6C"/>
    <w:rsid w:val="00DF6249"/>
    <w:rsid w:val="00DF68C0"/>
    <w:rsid w:val="00DF6B92"/>
    <w:rsid w:val="00DF7650"/>
    <w:rsid w:val="00DF7688"/>
    <w:rsid w:val="00DF7F5A"/>
    <w:rsid w:val="00E00332"/>
    <w:rsid w:val="00E00FC7"/>
    <w:rsid w:val="00E00FFD"/>
    <w:rsid w:val="00E0175C"/>
    <w:rsid w:val="00E02333"/>
    <w:rsid w:val="00E0234F"/>
    <w:rsid w:val="00E0253F"/>
    <w:rsid w:val="00E027B1"/>
    <w:rsid w:val="00E02A02"/>
    <w:rsid w:val="00E02D6B"/>
    <w:rsid w:val="00E030DB"/>
    <w:rsid w:val="00E03553"/>
    <w:rsid w:val="00E0420A"/>
    <w:rsid w:val="00E04590"/>
    <w:rsid w:val="00E04915"/>
    <w:rsid w:val="00E04C02"/>
    <w:rsid w:val="00E053A7"/>
    <w:rsid w:val="00E053B2"/>
    <w:rsid w:val="00E0617A"/>
    <w:rsid w:val="00E064D3"/>
    <w:rsid w:val="00E06595"/>
    <w:rsid w:val="00E07230"/>
    <w:rsid w:val="00E10587"/>
    <w:rsid w:val="00E109C2"/>
    <w:rsid w:val="00E10A92"/>
    <w:rsid w:val="00E10ABE"/>
    <w:rsid w:val="00E116A0"/>
    <w:rsid w:val="00E12316"/>
    <w:rsid w:val="00E1277F"/>
    <w:rsid w:val="00E139D5"/>
    <w:rsid w:val="00E13EB8"/>
    <w:rsid w:val="00E149AA"/>
    <w:rsid w:val="00E14CA5"/>
    <w:rsid w:val="00E14E06"/>
    <w:rsid w:val="00E15202"/>
    <w:rsid w:val="00E152DF"/>
    <w:rsid w:val="00E15505"/>
    <w:rsid w:val="00E16FE2"/>
    <w:rsid w:val="00E17A8B"/>
    <w:rsid w:val="00E203A8"/>
    <w:rsid w:val="00E2086C"/>
    <w:rsid w:val="00E2232F"/>
    <w:rsid w:val="00E228DE"/>
    <w:rsid w:val="00E22A90"/>
    <w:rsid w:val="00E22D1B"/>
    <w:rsid w:val="00E235F5"/>
    <w:rsid w:val="00E23783"/>
    <w:rsid w:val="00E23F03"/>
    <w:rsid w:val="00E243E6"/>
    <w:rsid w:val="00E249E8"/>
    <w:rsid w:val="00E24E4A"/>
    <w:rsid w:val="00E256E5"/>
    <w:rsid w:val="00E26411"/>
    <w:rsid w:val="00E26760"/>
    <w:rsid w:val="00E27AE8"/>
    <w:rsid w:val="00E27EB2"/>
    <w:rsid w:val="00E30032"/>
    <w:rsid w:val="00E3008F"/>
    <w:rsid w:val="00E307B6"/>
    <w:rsid w:val="00E3103C"/>
    <w:rsid w:val="00E32E9C"/>
    <w:rsid w:val="00E3315F"/>
    <w:rsid w:val="00E34226"/>
    <w:rsid w:val="00E34513"/>
    <w:rsid w:val="00E34EBE"/>
    <w:rsid w:val="00E34F85"/>
    <w:rsid w:val="00E35546"/>
    <w:rsid w:val="00E35FF9"/>
    <w:rsid w:val="00E36B0B"/>
    <w:rsid w:val="00E37783"/>
    <w:rsid w:val="00E41631"/>
    <w:rsid w:val="00E4196F"/>
    <w:rsid w:val="00E41A87"/>
    <w:rsid w:val="00E41AD6"/>
    <w:rsid w:val="00E42017"/>
    <w:rsid w:val="00E42277"/>
    <w:rsid w:val="00E42730"/>
    <w:rsid w:val="00E42A54"/>
    <w:rsid w:val="00E42FAA"/>
    <w:rsid w:val="00E44894"/>
    <w:rsid w:val="00E45857"/>
    <w:rsid w:val="00E45AB1"/>
    <w:rsid w:val="00E45C81"/>
    <w:rsid w:val="00E4608A"/>
    <w:rsid w:val="00E46268"/>
    <w:rsid w:val="00E462F2"/>
    <w:rsid w:val="00E46334"/>
    <w:rsid w:val="00E528F9"/>
    <w:rsid w:val="00E53522"/>
    <w:rsid w:val="00E55854"/>
    <w:rsid w:val="00E55A85"/>
    <w:rsid w:val="00E55EFC"/>
    <w:rsid w:val="00E56276"/>
    <w:rsid w:val="00E5658C"/>
    <w:rsid w:val="00E56707"/>
    <w:rsid w:val="00E56CBB"/>
    <w:rsid w:val="00E57739"/>
    <w:rsid w:val="00E57E31"/>
    <w:rsid w:val="00E606BE"/>
    <w:rsid w:val="00E60AF3"/>
    <w:rsid w:val="00E616A4"/>
    <w:rsid w:val="00E628AD"/>
    <w:rsid w:val="00E62908"/>
    <w:rsid w:val="00E62A42"/>
    <w:rsid w:val="00E63138"/>
    <w:rsid w:val="00E64339"/>
    <w:rsid w:val="00E665A5"/>
    <w:rsid w:val="00E677BD"/>
    <w:rsid w:val="00E67DDD"/>
    <w:rsid w:val="00E7035B"/>
    <w:rsid w:val="00E708BC"/>
    <w:rsid w:val="00E70C44"/>
    <w:rsid w:val="00E719EE"/>
    <w:rsid w:val="00E72B6E"/>
    <w:rsid w:val="00E73A18"/>
    <w:rsid w:val="00E73F22"/>
    <w:rsid w:val="00E742B0"/>
    <w:rsid w:val="00E74B6D"/>
    <w:rsid w:val="00E74DCE"/>
    <w:rsid w:val="00E74E6C"/>
    <w:rsid w:val="00E75552"/>
    <w:rsid w:val="00E76DF3"/>
    <w:rsid w:val="00E775E3"/>
    <w:rsid w:val="00E776DA"/>
    <w:rsid w:val="00E803A9"/>
    <w:rsid w:val="00E81CB5"/>
    <w:rsid w:val="00E84570"/>
    <w:rsid w:val="00E8487A"/>
    <w:rsid w:val="00E8549B"/>
    <w:rsid w:val="00E855ED"/>
    <w:rsid w:val="00E8729A"/>
    <w:rsid w:val="00E872A7"/>
    <w:rsid w:val="00E901AB"/>
    <w:rsid w:val="00E9131D"/>
    <w:rsid w:val="00E9155A"/>
    <w:rsid w:val="00E92062"/>
    <w:rsid w:val="00E9292A"/>
    <w:rsid w:val="00E967EA"/>
    <w:rsid w:val="00E97299"/>
    <w:rsid w:val="00E97DD1"/>
    <w:rsid w:val="00EA09CA"/>
    <w:rsid w:val="00EA19E9"/>
    <w:rsid w:val="00EA1A73"/>
    <w:rsid w:val="00EA1FDF"/>
    <w:rsid w:val="00EA2443"/>
    <w:rsid w:val="00EA369D"/>
    <w:rsid w:val="00EA3B6D"/>
    <w:rsid w:val="00EA3EF5"/>
    <w:rsid w:val="00EA411E"/>
    <w:rsid w:val="00EA4C4D"/>
    <w:rsid w:val="00EA4EBA"/>
    <w:rsid w:val="00EA4F92"/>
    <w:rsid w:val="00EA531A"/>
    <w:rsid w:val="00EA536F"/>
    <w:rsid w:val="00EA5637"/>
    <w:rsid w:val="00EA60E6"/>
    <w:rsid w:val="00EA641F"/>
    <w:rsid w:val="00EA64D3"/>
    <w:rsid w:val="00EA6738"/>
    <w:rsid w:val="00EA6A5A"/>
    <w:rsid w:val="00EA714D"/>
    <w:rsid w:val="00EB0487"/>
    <w:rsid w:val="00EB0D6F"/>
    <w:rsid w:val="00EB15EE"/>
    <w:rsid w:val="00EB19E0"/>
    <w:rsid w:val="00EB1C21"/>
    <w:rsid w:val="00EB249C"/>
    <w:rsid w:val="00EB3B36"/>
    <w:rsid w:val="00EB3BCF"/>
    <w:rsid w:val="00EB5754"/>
    <w:rsid w:val="00EB57CA"/>
    <w:rsid w:val="00EB5A80"/>
    <w:rsid w:val="00EB66CE"/>
    <w:rsid w:val="00EB6E1E"/>
    <w:rsid w:val="00EB780D"/>
    <w:rsid w:val="00EB7EC7"/>
    <w:rsid w:val="00EB7FBE"/>
    <w:rsid w:val="00EC07DD"/>
    <w:rsid w:val="00EC093F"/>
    <w:rsid w:val="00EC0D7C"/>
    <w:rsid w:val="00EC11A8"/>
    <w:rsid w:val="00EC15D8"/>
    <w:rsid w:val="00EC1A59"/>
    <w:rsid w:val="00EC2D24"/>
    <w:rsid w:val="00EC3652"/>
    <w:rsid w:val="00EC39BA"/>
    <w:rsid w:val="00EC3D03"/>
    <w:rsid w:val="00EC5C26"/>
    <w:rsid w:val="00EC6215"/>
    <w:rsid w:val="00EC64A8"/>
    <w:rsid w:val="00EC7F14"/>
    <w:rsid w:val="00ED0745"/>
    <w:rsid w:val="00ED07E8"/>
    <w:rsid w:val="00ED1122"/>
    <w:rsid w:val="00ED1C4E"/>
    <w:rsid w:val="00ED1F51"/>
    <w:rsid w:val="00ED2CE9"/>
    <w:rsid w:val="00ED3078"/>
    <w:rsid w:val="00ED30DF"/>
    <w:rsid w:val="00ED3187"/>
    <w:rsid w:val="00ED3B24"/>
    <w:rsid w:val="00ED3BC3"/>
    <w:rsid w:val="00ED415E"/>
    <w:rsid w:val="00ED4969"/>
    <w:rsid w:val="00ED56D3"/>
    <w:rsid w:val="00ED74A2"/>
    <w:rsid w:val="00ED78E4"/>
    <w:rsid w:val="00EE1210"/>
    <w:rsid w:val="00EE1B7E"/>
    <w:rsid w:val="00EE1DEE"/>
    <w:rsid w:val="00EE220A"/>
    <w:rsid w:val="00EE2448"/>
    <w:rsid w:val="00EE24EB"/>
    <w:rsid w:val="00EE2853"/>
    <w:rsid w:val="00EE352A"/>
    <w:rsid w:val="00EE3783"/>
    <w:rsid w:val="00EE525C"/>
    <w:rsid w:val="00EE68B7"/>
    <w:rsid w:val="00EE6F59"/>
    <w:rsid w:val="00EE75A9"/>
    <w:rsid w:val="00EF0450"/>
    <w:rsid w:val="00EF146C"/>
    <w:rsid w:val="00EF1798"/>
    <w:rsid w:val="00EF2B66"/>
    <w:rsid w:val="00EF2C57"/>
    <w:rsid w:val="00EF2E8D"/>
    <w:rsid w:val="00EF2F92"/>
    <w:rsid w:val="00EF4D70"/>
    <w:rsid w:val="00EF4E75"/>
    <w:rsid w:val="00EF57B8"/>
    <w:rsid w:val="00EF5D36"/>
    <w:rsid w:val="00EF6213"/>
    <w:rsid w:val="00EF642C"/>
    <w:rsid w:val="00EF66FC"/>
    <w:rsid w:val="00EF6757"/>
    <w:rsid w:val="00EF79E5"/>
    <w:rsid w:val="00F0135B"/>
    <w:rsid w:val="00F02E73"/>
    <w:rsid w:val="00F02EA1"/>
    <w:rsid w:val="00F03663"/>
    <w:rsid w:val="00F064B9"/>
    <w:rsid w:val="00F07775"/>
    <w:rsid w:val="00F07C2F"/>
    <w:rsid w:val="00F10140"/>
    <w:rsid w:val="00F109C7"/>
    <w:rsid w:val="00F11BAF"/>
    <w:rsid w:val="00F11CE3"/>
    <w:rsid w:val="00F126CB"/>
    <w:rsid w:val="00F128FF"/>
    <w:rsid w:val="00F132DC"/>
    <w:rsid w:val="00F13A9A"/>
    <w:rsid w:val="00F13B27"/>
    <w:rsid w:val="00F13E7A"/>
    <w:rsid w:val="00F13E95"/>
    <w:rsid w:val="00F1443B"/>
    <w:rsid w:val="00F147FF"/>
    <w:rsid w:val="00F15336"/>
    <w:rsid w:val="00F1540F"/>
    <w:rsid w:val="00F15C07"/>
    <w:rsid w:val="00F15E9A"/>
    <w:rsid w:val="00F16559"/>
    <w:rsid w:val="00F16E77"/>
    <w:rsid w:val="00F16FDF"/>
    <w:rsid w:val="00F17DCE"/>
    <w:rsid w:val="00F20094"/>
    <w:rsid w:val="00F20EDE"/>
    <w:rsid w:val="00F215A9"/>
    <w:rsid w:val="00F22750"/>
    <w:rsid w:val="00F22826"/>
    <w:rsid w:val="00F235F5"/>
    <w:rsid w:val="00F23CA1"/>
    <w:rsid w:val="00F2401A"/>
    <w:rsid w:val="00F245AF"/>
    <w:rsid w:val="00F257BB"/>
    <w:rsid w:val="00F25A48"/>
    <w:rsid w:val="00F25EA0"/>
    <w:rsid w:val="00F2646F"/>
    <w:rsid w:val="00F26E33"/>
    <w:rsid w:val="00F27E65"/>
    <w:rsid w:val="00F30E13"/>
    <w:rsid w:val="00F30EE7"/>
    <w:rsid w:val="00F3114E"/>
    <w:rsid w:val="00F318BA"/>
    <w:rsid w:val="00F3194C"/>
    <w:rsid w:val="00F31B5A"/>
    <w:rsid w:val="00F31BE9"/>
    <w:rsid w:val="00F31DEA"/>
    <w:rsid w:val="00F3358C"/>
    <w:rsid w:val="00F335D1"/>
    <w:rsid w:val="00F335D8"/>
    <w:rsid w:val="00F33719"/>
    <w:rsid w:val="00F338D8"/>
    <w:rsid w:val="00F33B08"/>
    <w:rsid w:val="00F33FC5"/>
    <w:rsid w:val="00F356D2"/>
    <w:rsid w:val="00F36649"/>
    <w:rsid w:val="00F36A95"/>
    <w:rsid w:val="00F36F01"/>
    <w:rsid w:val="00F37349"/>
    <w:rsid w:val="00F405C9"/>
    <w:rsid w:val="00F408CD"/>
    <w:rsid w:val="00F40A19"/>
    <w:rsid w:val="00F40C29"/>
    <w:rsid w:val="00F414CD"/>
    <w:rsid w:val="00F414F8"/>
    <w:rsid w:val="00F41AF7"/>
    <w:rsid w:val="00F4241B"/>
    <w:rsid w:val="00F4300C"/>
    <w:rsid w:val="00F43C70"/>
    <w:rsid w:val="00F4430F"/>
    <w:rsid w:val="00F4434B"/>
    <w:rsid w:val="00F44FA1"/>
    <w:rsid w:val="00F45418"/>
    <w:rsid w:val="00F45735"/>
    <w:rsid w:val="00F46093"/>
    <w:rsid w:val="00F47626"/>
    <w:rsid w:val="00F47CAB"/>
    <w:rsid w:val="00F50275"/>
    <w:rsid w:val="00F505C7"/>
    <w:rsid w:val="00F50C45"/>
    <w:rsid w:val="00F51366"/>
    <w:rsid w:val="00F520CB"/>
    <w:rsid w:val="00F524B0"/>
    <w:rsid w:val="00F534AD"/>
    <w:rsid w:val="00F53C9E"/>
    <w:rsid w:val="00F5444A"/>
    <w:rsid w:val="00F545EB"/>
    <w:rsid w:val="00F54824"/>
    <w:rsid w:val="00F54D09"/>
    <w:rsid w:val="00F566F6"/>
    <w:rsid w:val="00F56CE1"/>
    <w:rsid w:val="00F57F55"/>
    <w:rsid w:val="00F6003E"/>
    <w:rsid w:val="00F60839"/>
    <w:rsid w:val="00F613AD"/>
    <w:rsid w:val="00F61429"/>
    <w:rsid w:val="00F61DD5"/>
    <w:rsid w:val="00F61EF8"/>
    <w:rsid w:val="00F6286E"/>
    <w:rsid w:val="00F62AE5"/>
    <w:rsid w:val="00F62D01"/>
    <w:rsid w:val="00F62EE5"/>
    <w:rsid w:val="00F63716"/>
    <w:rsid w:val="00F65841"/>
    <w:rsid w:val="00F65920"/>
    <w:rsid w:val="00F669C5"/>
    <w:rsid w:val="00F6774B"/>
    <w:rsid w:val="00F6778D"/>
    <w:rsid w:val="00F67C1B"/>
    <w:rsid w:val="00F67C68"/>
    <w:rsid w:val="00F70195"/>
    <w:rsid w:val="00F717B0"/>
    <w:rsid w:val="00F72D09"/>
    <w:rsid w:val="00F72DEA"/>
    <w:rsid w:val="00F73371"/>
    <w:rsid w:val="00F73BA1"/>
    <w:rsid w:val="00F73FD9"/>
    <w:rsid w:val="00F747A5"/>
    <w:rsid w:val="00F74A9A"/>
    <w:rsid w:val="00F7503C"/>
    <w:rsid w:val="00F75340"/>
    <w:rsid w:val="00F75710"/>
    <w:rsid w:val="00F75739"/>
    <w:rsid w:val="00F75AC9"/>
    <w:rsid w:val="00F75ED1"/>
    <w:rsid w:val="00F7730E"/>
    <w:rsid w:val="00F77814"/>
    <w:rsid w:val="00F803B0"/>
    <w:rsid w:val="00F80409"/>
    <w:rsid w:val="00F80E14"/>
    <w:rsid w:val="00F80E25"/>
    <w:rsid w:val="00F81524"/>
    <w:rsid w:val="00F81FAF"/>
    <w:rsid w:val="00F82D07"/>
    <w:rsid w:val="00F83362"/>
    <w:rsid w:val="00F85534"/>
    <w:rsid w:val="00F856DC"/>
    <w:rsid w:val="00F8600C"/>
    <w:rsid w:val="00F8611D"/>
    <w:rsid w:val="00F863C1"/>
    <w:rsid w:val="00F869B7"/>
    <w:rsid w:val="00F86D0E"/>
    <w:rsid w:val="00F86E68"/>
    <w:rsid w:val="00F86EF5"/>
    <w:rsid w:val="00F8780F"/>
    <w:rsid w:val="00F9005C"/>
    <w:rsid w:val="00F904AE"/>
    <w:rsid w:val="00F90826"/>
    <w:rsid w:val="00F9089F"/>
    <w:rsid w:val="00F91CBA"/>
    <w:rsid w:val="00F91DF2"/>
    <w:rsid w:val="00F92513"/>
    <w:rsid w:val="00F93AEB"/>
    <w:rsid w:val="00F93E70"/>
    <w:rsid w:val="00F943A9"/>
    <w:rsid w:val="00F94D3B"/>
    <w:rsid w:val="00F94E51"/>
    <w:rsid w:val="00F9506A"/>
    <w:rsid w:val="00F9556E"/>
    <w:rsid w:val="00F95B03"/>
    <w:rsid w:val="00F96026"/>
    <w:rsid w:val="00F96706"/>
    <w:rsid w:val="00F96B57"/>
    <w:rsid w:val="00F9728F"/>
    <w:rsid w:val="00F97C12"/>
    <w:rsid w:val="00F97CE1"/>
    <w:rsid w:val="00FA0966"/>
    <w:rsid w:val="00FA103B"/>
    <w:rsid w:val="00FA18B7"/>
    <w:rsid w:val="00FA1C42"/>
    <w:rsid w:val="00FA2B4D"/>
    <w:rsid w:val="00FA2D60"/>
    <w:rsid w:val="00FA390A"/>
    <w:rsid w:val="00FA4575"/>
    <w:rsid w:val="00FA6905"/>
    <w:rsid w:val="00FA69EA"/>
    <w:rsid w:val="00FA6EF4"/>
    <w:rsid w:val="00FA7030"/>
    <w:rsid w:val="00FA7586"/>
    <w:rsid w:val="00FA7A01"/>
    <w:rsid w:val="00FB00EF"/>
    <w:rsid w:val="00FB03E9"/>
    <w:rsid w:val="00FB21C1"/>
    <w:rsid w:val="00FB231E"/>
    <w:rsid w:val="00FB2849"/>
    <w:rsid w:val="00FB2F2E"/>
    <w:rsid w:val="00FB301A"/>
    <w:rsid w:val="00FB37C3"/>
    <w:rsid w:val="00FB4456"/>
    <w:rsid w:val="00FB4C05"/>
    <w:rsid w:val="00FB4D43"/>
    <w:rsid w:val="00FB5485"/>
    <w:rsid w:val="00FB5D74"/>
    <w:rsid w:val="00FB6945"/>
    <w:rsid w:val="00FB6981"/>
    <w:rsid w:val="00FB7076"/>
    <w:rsid w:val="00FB70B9"/>
    <w:rsid w:val="00FB7221"/>
    <w:rsid w:val="00FB7C8F"/>
    <w:rsid w:val="00FB7F27"/>
    <w:rsid w:val="00FC06F4"/>
    <w:rsid w:val="00FC0936"/>
    <w:rsid w:val="00FC17A8"/>
    <w:rsid w:val="00FC18AA"/>
    <w:rsid w:val="00FC21CD"/>
    <w:rsid w:val="00FC283D"/>
    <w:rsid w:val="00FC2B22"/>
    <w:rsid w:val="00FC3598"/>
    <w:rsid w:val="00FC3A0E"/>
    <w:rsid w:val="00FC3A27"/>
    <w:rsid w:val="00FC3B9D"/>
    <w:rsid w:val="00FC4607"/>
    <w:rsid w:val="00FC483C"/>
    <w:rsid w:val="00FC5D45"/>
    <w:rsid w:val="00FC5E78"/>
    <w:rsid w:val="00FC6411"/>
    <w:rsid w:val="00FC691C"/>
    <w:rsid w:val="00FC6FAC"/>
    <w:rsid w:val="00FC72B2"/>
    <w:rsid w:val="00FC7925"/>
    <w:rsid w:val="00FD0A3A"/>
    <w:rsid w:val="00FD16AF"/>
    <w:rsid w:val="00FD18F7"/>
    <w:rsid w:val="00FD1F4D"/>
    <w:rsid w:val="00FD2218"/>
    <w:rsid w:val="00FD2A3E"/>
    <w:rsid w:val="00FD2AAF"/>
    <w:rsid w:val="00FD3520"/>
    <w:rsid w:val="00FD36A2"/>
    <w:rsid w:val="00FD4F16"/>
    <w:rsid w:val="00FD546E"/>
    <w:rsid w:val="00FD6E24"/>
    <w:rsid w:val="00FD7077"/>
    <w:rsid w:val="00FE0E3B"/>
    <w:rsid w:val="00FE153D"/>
    <w:rsid w:val="00FE1591"/>
    <w:rsid w:val="00FE1717"/>
    <w:rsid w:val="00FE24FE"/>
    <w:rsid w:val="00FE25FA"/>
    <w:rsid w:val="00FE38A1"/>
    <w:rsid w:val="00FE5B4A"/>
    <w:rsid w:val="00FE5BBC"/>
    <w:rsid w:val="00FE6058"/>
    <w:rsid w:val="00FE60B5"/>
    <w:rsid w:val="00FE6638"/>
    <w:rsid w:val="00FE6A69"/>
    <w:rsid w:val="00FF119E"/>
    <w:rsid w:val="00FF1853"/>
    <w:rsid w:val="00FF1915"/>
    <w:rsid w:val="00FF28C3"/>
    <w:rsid w:val="00FF299C"/>
    <w:rsid w:val="00FF2B42"/>
    <w:rsid w:val="00FF4267"/>
    <w:rsid w:val="00FF454E"/>
    <w:rsid w:val="00FF4BBE"/>
    <w:rsid w:val="00FF507F"/>
    <w:rsid w:val="00FF5D4D"/>
    <w:rsid w:val="00FF649E"/>
    <w:rsid w:val="00FF6FE3"/>
    <w:rsid w:val="00FF736E"/>
    <w:rsid w:val="00FF78EE"/>
    <w:rsid w:val="00FF7C22"/>
    <w:rsid w:val="00FF7D3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035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9572FA"/>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9">
    <w:name w:val="heading 9"/>
    <w:basedOn w:val="Normal"/>
    <w:next w:val="Normal"/>
    <w:link w:val="Ttulo9Char"/>
    <w:qFormat/>
    <w:rsid w:val="009572FA"/>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39006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GradeColorida-nfase1Char">
    <w:name w:val="Grade Colorida - Ênfase 1 Char"/>
    <w:link w:val="GradeColorida-nfase11"/>
    <w:uiPriority w:val="29"/>
    <w:rsid w:val="00390063"/>
    <w:rPr>
      <w:rFonts w:ascii="Ecofont_Spranq_eco_Sans" w:eastAsia="Calibri" w:hAnsi="Ecofont_Spranq_eco_Sans"/>
      <w:i/>
      <w:iCs/>
      <w:color w:val="000000"/>
      <w:szCs w:val="24"/>
      <w:shd w:val="clear" w:color="auto" w:fill="FFFFCC"/>
      <w:lang w:val="x-none"/>
    </w:rPr>
  </w:style>
  <w:style w:type="paragraph" w:customStyle="1" w:styleId="Nivel010">
    <w:name w:val="Nivel_01"/>
    <w:basedOn w:val="Ttulo1"/>
    <w:link w:val="Nivel01Char0"/>
    <w:qFormat/>
    <w:rsid w:val="00390063"/>
    <w:pPr>
      <w:numPr>
        <w:numId w:val="10"/>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390063"/>
    <w:rPr>
      <w:rFonts w:ascii="Ecofont_Spranq_eco_Sans" w:eastAsiaTheme="majorEastAsia" w:hAnsi="Ecofont_Spranq_eco_Sans" w:cstheme="majorBidi"/>
      <w:b/>
      <w:bCs/>
      <w:color w:val="365F91" w:themeColor="accent1" w:themeShade="BF"/>
      <w:sz w:val="28"/>
      <w:szCs w:val="28"/>
      <w:lang w:eastAsia="pt-BR"/>
    </w:rPr>
  </w:style>
  <w:style w:type="paragraph" w:styleId="Recuodecorpodetexto2">
    <w:name w:val="Body Text Indent 2"/>
    <w:basedOn w:val="Normal"/>
    <w:link w:val="Recuodecorpodetexto2Char"/>
    <w:unhideWhenUsed/>
    <w:rsid w:val="003A2B1F"/>
    <w:pPr>
      <w:spacing w:after="120" w:line="480" w:lineRule="auto"/>
      <w:ind w:left="283"/>
    </w:pPr>
  </w:style>
  <w:style w:type="character" w:customStyle="1" w:styleId="Recuodecorpodetexto2Char">
    <w:name w:val="Recuo de corpo de texto 2 Char"/>
    <w:basedOn w:val="Fontepargpadro"/>
    <w:link w:val="Recuodecorpodetexto2"/>
    <w:semiHidden/>
    <w:rsid w:val="003A2B1F"/>
    <w:rPr>
      <w:rFonts w:ascii="Ecofont_Spranq_eco_Sans" w:hAnsi="Ecofont_Spranq_eco_Sans" w:cs="Tahoma"/>
      <w:sz w:val="24"/>
      <w:szCs w:val="24"/>
      <w:lang w:eastAsia="pt-BR"/>
    </w:rPr>
  </w:style>
  <w:style w:type="paragraph" w:styleId="Commarcadores">
    <w:name w:val="List Bullet"/>
    <w:basedOn w:val="Normal"/>
    <w:unhideWhenUsed/>
    <w:rsid w:val="001701F4"/>
    <w:pPr>
      <w:numPr>
        <w:numId w:val="11"/>
      </w:numPr>
      <w:contextualSpacing/>
    </w:pPr>
  </w:style>
  <w:style w:type="paragraph" w:customStyle="1" w:styleId="SombreamentoMdio1-nfase31">
    <w:name w:val="Sombreamento Médio 1 - Ênfase 31"/>
    <w:basedOn w:val="Normal"/>
    <w:next w:val="Normal"/>
    <w:rsid w:val="00D739A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ivel2Char">
    <w:name w:val="Nivel 2 Char"/>
    <w:basedOn w:val="Fontepargpadro"/>
    <w:link w:val="Nivel2"/>
    <w:rsid w:val="00623D5E"/>
    <w:rPr>
      <w:rFonts w:ascii="Ecofont_Spranq_eco_Sans" w:eastAsia="Arial Unicode MS" w:hAnsi="Ecofont_Spranq_eco_Sans"/>
      <w:lang w:eastAsia="pt-BR"/>
    </w:rPr>
  </w:style>
  <w:style w:type="character" w:customStyle="1" w:styleId="apple-converted-space">
    <w:name w:val="apple-converted-space"/>
    <w:basedOn w:val="Fontepargpadro"/>
    <w:rsid w:val="00623D5E"/>
  </w:style>
  <w:style w:type="character" w:styleId="HiperlinkVisitado">
    <w:name w:val="FollowedHyperlink"/>
    <w:basedOn w:val="Fontepargpadro"/>
    <w:uiPriority w:val="99"/>
    <w:semiHidden/>
    <w:unhideWhenUsed/>
    <w:rsid w:val="00F36649"/>
    <w:rPr>
      <w:color w:val="800080" w:themeColor="followedHyperlink"/>
      <w:u w:val="single"/>
    </w:rPr>
  </w:style>
  <w:style w:type="paragraph" w:customStyle="1" w:styleId="msonormal0">
    <w:name w:val="msonormal"/>
    <w:basedOn w:val="Normal"/>
    <w:rsid w:val="00F36649"/>
    <w:pPr>
      <w:spacing w:before="100" w:beforeAutospacing="1" w:after="100" w:afterAutospacing="1"/>
    </w:pPr>
    <w:rPr>
      <w:rFonts w:ascii="Times New Roman" w:hAnsi="Times New Roman" w:cs="Times New Roman"/>
    </w:rPr>
  </w:style>
  <w:style w:type="paragraph" w:customStyle="1" w:styleId="TableParagraph">
    <w:name w:val="Table Paragraph"/>
    <w:basedOn w:val="Normal"/>
    <w:uiPriority w:val="1"/>
    <w:qFormat/>
    <w:rsid w:val="003C6AD6"/>
    <w:pPr>
      <w:widowControl w:val="0"/>
      <w:autoSpaceDE w:val="0"/>
      <w:autoSpaceDN w:val="0"/>
    </w:pPr>
    <w:rPr>
      <w:rFonts w:ascii="Arial" w:eastAsia="Arial" w:hAnsi="Arial" w:cs="Arial"/>
      <w:sz w:val="22"/>
      <w:szCs w:val="22"/>
      <w:lang w:val="en-US" w:eastAsia="en-US"/>
    </w:rPr>
  </w:style>
  <w:style w:type="paragraph" w:styleId="Corpodetexto3">
    <w:name w:val="Body Text 3"/>
    <w:basedOn w:val="Normal"/>
    <w:link w:val="Corpodetexto3Char"/>
    <w:unhideWhenUsed/>
    <w:rsid w:val="00260C9C"/>
    <w:pPr>
      <w:spacing w:after="120"/>
    </w:pPr>
    <w:rPr>
      <w:sz w:val="16"/>
      <w:szCs w:val="16"/>
    </w:rPr>
  </w:style>
  <w:style w:type="character" w:customStyle="1" w:styleId="Corpodetexto3Char">
    <w:name w:val="Corpo de texto 3 Char"/>
    <w:basedOn w:val="Fontepargpadro"/>
    <w:link w:val="Corpodetexto3"/>
    <w:semiHidden/>
    <w:rsid w:val="00260C9C"/>
    <w:rPr>
      <w:rFonts w:ascii="Ecofont_Spranq_eco_Sans" w:hAnsi="Ecofont_Spranq_eco_Sans" w:cs="Tahoma"/>
      <w:sz w:val="16"/>
      <w:szCs w:val="16"/>
      <w:lang w:eastAsia="pt-BR"/>
    </w:rPr>
  </w:style>
  <w:style w:type="character" w:styleId="MenoPendente">
    <w:name w:val="Unresolved Mention"/>
    <w:basedOn w:val="Fontepargpadro"/>
    <w:uiPriority w:val="99"/>
    <w:semiHidden/>
    <w:unhideWhenUsed/>
    <w:rsid w:val="0043095B"/>
    <w:rPr>
      <w:color w:val="605E5C"/>
      <w:shd w:val="clear" w:color="auto" w:fill="E1DFDD"/>
    </w:rPr>
  </w:style>
  <w:style w:type="character" w:customStyle="1" w:styleId="Ttulo3Char">
    <w:name w:val="Título 3 Char"/>
    <w:basedOn w:val="Fontepargpadro"/>
    <w:link w:val="Ttulo3"/>
    <w:rsid w:val="009572FA"/>
    <w:rPr>
      <w:rFonts w:ascii="Arial" w:eastAsia="Times New Roman" w:hAnsi="Arial" w:cs="Arial"/>
      <w:b/>
      <w:bCs/>
      <w:sz w:val="26"/>
      <w:szCs w:val="26"/>
      <w:lang w:eastAsia="pt-BR"/>
    </w:rPr>
  </w:style>
  <w:style w:type="character" w:customStyle="1" w:styleId="Ttulo9Char">
    <w:name w:val="Título 9 Char"/>
    <w:basedOn w:val="Fontepargpadro"/>
    <w:link w:val="Ttulo9"/>
    <w:rsid w:val="009572FA"/>
    <w:rPr>
      <w:rFonts w:ascii="Arial" w:eastAsia="Times New Roman" w:hAnsi="Arial" w:cs="Arial"/>
      <w:sz w:val="22"/>
      <w:szCs w:val="22"/>
      <w:lang w:eastAsia="pt-BR"/>
    </w:rPr>
  </w:style>
  <w:style w:type="paragraph" w:customStyle="1" w:styleId="Textopadro">
    <w:name w:val="Texto padrão"/>
    <w:basedOn w:val="Normal"/>
    <w:rsid w:val="009572FA"/>
    <w:pPr>
      <w:widowControl w:val="0"/>
      <w:snapToGrid w:val="0"/>
    </w:pPr>
    <w:rPr>
      <w:rFonts w:ascii="Times New Roman" w:eastAsia="Times New Roman" w:hAnsi="Times New Roman" w:cs="Times New Roman"/>
      <w:szCs w:val="20"/>
      <w:lang w:val="en-US"/>
    </w:rPr>
  </w:style>
  <w:style w:type="paragraph" w:customStyle="1" w:styleId="WW-Recuodecorpodetexto3">
    <w:name w:val="WW-Recuo de corpo de texto 3"/>
    <w:basedOn w:val="Normal"/>
    <w:rsid w:val="009572FA"/>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9572FA"/>
    <w:rPr>
      <w:rFonts w:ascii="Times New Roman" w:eastAsia="Times New Roman" w:hAnsi="Times New Roman" w:cs="Times New Roman"/>
      <w:szCs w:val="20"/>
      <w:lang w:eastAsia="ar-SA"/>
    </w:rPr>
  </w:style>
  <w:style w:type="character" w:styleId="Forte">
    <w:name w:val="Strong"/>
    <w:qFormat/>
    <w:rsid w:val="009572FA"/>
    <w:rPr>
      <w:b/>
      <w:bCs/>
    </w:rPr>
  </w:style>
  <w:style w:type="character" w:styleId="Nmerodepgina">
    <w:name w:val="page number"/>
    <w:basedOn w:val="Fontepargpadro"/>
    <w:rsid w:val="009572FA"/>
  </w:style>
  <w:style w:type="paragraph" w:customStyle="1" w:styleId="Corpodetexto22">
    <w:name w:val="Corpo de texto 22"/>
    <w:basedOn w:val="Normal"/>
    <w:rsid w:val="009572FA"/>
    <w:pPr>
      <w:suppressAutoHyphens/>
      <w:spacing w:after="120" w:line="480" w:lineRule="auto"/>
    </w:pPr>
    <w:rPr>
      <w:rFonts w:ascii="Arial" w:eastAsia="Times New Roman" w:hAnsi="Arial" w:cs="Arial"/>
      <w:lang w:eastAsia="ar-SA"/>
    </w:rPr>
  </w:style>
  <w:style w:type="paragraph" w:styleId="Lista">
    <w:name w:val="List"/>
    <w:basedOn w:val="Normal"/>
    <w:rsid w:val="009572FA"/>
    <w:pPr>
      <w:autoSpaceDE w:val="0"/>
      <w:autoSpaceDN w:val="0"/>
      <w:ind w:left="283" w:hanging="283"/>
    </w:pPr>
    <w:rPr>
      <w:rFonts w:ascii="Times New Roman" w:eastAsia="Times New Roman" w:hAnsi="Times New Roman" w:cs="Times New Roman"/>
      <w:sz w:val="20"/>
      <w:szCs w:val="20"/>
    </w:rPr>
  </w:style>
  <w:style w:type="paragraph" w:styleId="Sumrio2">
    <w:name w:val="toc 2"/>
    <w:basedOn w:val="Normal"/>
    <w:next w:val="Normal"/>
    <w:autoRedefine/>
    <w:uiPriority w:val="39"/>
    <w:unhideWhenUsed/>
    <w:rsid w:val="009572FA"/>
    <w:pPr>
      <w:spacing w:after="100" w:line="360" w:lineRule="auto"/>
      <w:ind w:left="240" w:firstLine="709"/>
      <w:jc w:val="both"/>
    </w:pPr>
    <w:rPr>
      <w:rFonts w:ascii="Arial" w:eastAsia="Calibri" w:hAnsi="Arial" w:cs="Times New Roman"/>
      <w:szCs w:val="22"/>
      <w:lang w:eastAsia="en-US"/>
    </w:rPr>
  </w:style>
  <w:style w:type="paragraph" w:customStyle="1" w:styleId="Default">
    <w:name w:val="Default"/>
    <w:rsid w:val="00AF41F0"/>
    <w:pPr>
      <w:autoSpaceDE w:val="0"/>
      <w:autoSpaceDN w:val="0"/>
      <w:adjustRightInd w:val="0"/>
    </w:pPr>
    <w:rPr>
      <w:rFonts w:ascii="Arial" w:eastAsiaTheme="minorHAnsi" w:hAnsi="Arial" w:cs="Arial"/>
      <w:color w:val="000000"/>
      <w:sz w:val="24"/>
      <w:szCs w:val="24"/>
    </w:rPr>
  </w:style>
  <w:style w:type="table" w:customStyle="1" w:styleId="Tabelacomgrade1">
    <w:name w:val="Tabela com grade1"/>
    <w:basedOn w:val="Tabelanormal"/>
    <w:next w:val="Tabelacomgrade"/>
    <w:uiPriority w:val="39"/>
    <w:rsid w:val="00AF41F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rsid w:val="00A209EA"/>
    <w:rPr>
      <w:rFonts w:ascii="Ecofont_Spranq_eco_Sans" w:hAnsi="Ecofont_Spranq_eco_Sans" w:cs="Tahoma"/>
      <w:sz w:val="24"/>
      <w:szCs w:val="24"/>
      <w:lang w:eastAsia="pt-BR"/>
    </w:rPr>
  </w:style>
  <w:style w:type="numbering" w:customStyle="1" w:styleId="Listaatual1">
    <w:name w:val="Lista atual1"/>
    <w:uiPriority w:val="99"/>
    <w:rsid w:val="00F07775"/>
  </w:style>
  <w:style w:type="paragraph" w:customStyle="1" w:styleId="Standard">
    <w:name w:val="Standard"/>
    <w:rsid w:val="00221785"/>
    <w:pPr>
      <w:suppressAutoHyphens/>
      <w:autoSpaceDN w:val="0"/>
      <w:textAlignment w:val="baseline"/>
    </w:pPr>
    <w:rPr>
      <w:rFonts w:ascii="Liberation Serif" w:eastAsia="Noto Sans CJK SC Regular" w:hAnsi="Liberation Serif" w:cs="FreeSans"/>
      <w:kern w:val="3"/>
      <w:sz w:val="24"/>
      <w:szCs w:val="24"/>
      <w:lang w:val="pt-PT" w:eastAsia="zh-CN" w:bidi="hi-IN"/>
    </w:rPr>
  </w:style>
  <w:style w:type="paragraph" w:customStyle="1" w:styleId="TableContents">
    <w:name w:val="Table Contents"/>
    <w:basedOn w:val="Standard"/>
    <w:rsid w:val="00221785"/>
    <w:pPr>
      <w:suppressLineNumbers/>
    </w:pPr>
  </w:style>
  <w:style w:type="character" w:customStyle="1" w:styleId="fontstyle01">
    <w:name w:val="fontstyle01"/>
    <w:basedOn w:val="Fontepargpadro"/>
    <w:rsid w:val="00221785"/>
    <w:rPr>
      <w:rFonts w:ascii="AllAndNone-Identity-H" w:hAnsi="AllAndNone-Identity-H"/>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689926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0785694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4459792">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27607635">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8239029">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09155883">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9812136">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4165320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talogo.compras.gov.br/cnbsweb/busca" TargetMode="External"/><Relationship Id="rId2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2AFF92-07C9-4CB7-B925-923593E38CFC}">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TotalTime>
  <Pages>11</Pages>
  <Words>4838</Words>
  <Characters>26131</Characters>
  <Application>Microsoft Office Word</Application>
  <DocSecurity>0</DocSecurity>
  <Lines>217</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30908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Cris Marçal</cp:lastModifiedBy>
  <cp:revision>2</cp:revision>
  <cp:lastPrinted>2021-03-19T17:27:00Z</cp:lastPrinted>
  <dcterms:created xsi:type="dcterms:W3CDTF">2026-03-24T13:23:00Z</dcterms:created>
  <dcterms:modified xsi:type="dcterms:W3CDTF">2026-03-24T13:23:00Z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