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0B52E" w14:textId="77777777" w:rsidR="00915056" w:rsidRDefault="00915056" w:rsidP="004222D3">
      <w:pPr>
        <w:spacing w:line="360" w:lineRule="auto"/>
        <w:rPr>
          <w:rFonts w:ascii="Times New Roman" w:hAnsi="Times New Roman" w:cs="Times New Roman"/>
          <w:b/>
          <w:bCs/>
        </w:rPr>
      </w:pPr>
    </w:p>
    <w:p w14:paraId="09DF4622" w14:textId="45648FA7" w:rsidR="00651D3E" w:rsidRPr="00090930" w:rsidRDefault="00651D3E" w:rsidP="00090930">
      <w:pPr>
        <w:spacing w:line="360" w:lineRule="auto"/>
        <w:jc w:val="center"/>
        <w:rPr>
          <w:rFonts w:ascii="Times New Roman" w:hAnsi="Times New Roman" w:cs="Times New Roman"/>
          <w:b/>
          <w:bCs/>
        </w:rPr>
      </w:pPr>
      <w:r w:rsidRPr="00915056">
        <w:rPr>
          <w:rFonts w:ascii="Times New Roman" w:hAnsi="Times New Roman" w:cs="Times New Roman"/>
          <w:b/>
          <w:bCs/>
        </w:rPr>
        <w:t>FORMALIZAÇÃO DA DEMANDA</w:t>
      </w:r>
    </w:p>
    <w:p w14:paraId="07888CD7" w14:textId="25266A52" w:rsidR="00651D3E" w:rsidRDefault="00651D3E" w:rsidP="004222D3">
      <w:pPr>
        <w:spacing w:line="360" w:lineRule="auto"/>
        <w:jc w:val="both"/>
        <w:rPr>
          <w:rFonts w:ascii="Times New Roman" w:hAnsi="Times New Roman" w:cs="Times New Roman"/>
          <w:b/>
          <w:bCs/>
        </w:rPr>
      </w:pPr>
      <w:r w:rsidRPr="00651D3E">
        <w:rPr>
          <w:rFonts w:ascii="Times New Roman" w:hAnsi="Times New Roman" w:cs="Times New Roman"/>
          <w:b/>
          <w:bCs/>
        </w:rPr>
        <w:t>1. SECRETARIA REQUERENTE DO OBJETO</w:t>
      </w:r>
    </w:p>
    <w:p w14:paraId="5D782673" w14:textId="5FA86D59" w:rsidR="00915056" w:rsidRPr="00651D3E" w:rsidRDefault="00B16431" w:rsidP="004222D3">
      <w:pPr>
        <w:spacing w:line="360" w:lineRule="auto"/>
        <w:jc w:val="both"/>
        <w:rPr>
          <w:rFonts w:ascii="Times New Roman" w:hAnsi="Times New Roman" w:cs="Times New Roman"/>
        </w:rPr>
      </w:pPr>
      <w:r>
        <w:rPr>
          <w:rFonts w:ascii="Times New Roman" w:hAnsi="Times New Roman" w:cs="Times New Roman"/>
        </w:rPr>
        <w:t>Secretaria d</w:t>
      </w:r>
      <w:r w:rsidR="003A3769">
        <w:rPr>
          <w:rFonts w:ascii="Times New Roman" w:hAnsi="Times New Roman" w:cs="Times New Roman"/>
        </w:rPr>
        <w:t xml:space="preserve">a </w:t>
      </w:r>
      <w:r w:rsidR="001E5408">
        <w:rPr>
          <w:rFonts w:ascii="Times New Roman" w:hAnsi="Times New Roman" w:cs="Times New Roman"/>
        </w:rPr>
        <w:t>Educação, Cultura e Esporte</w:t>
      </w:r>
    </w:p>
    <w:p w14:paraId="263C7FA2" w14:textId="7059692D" w:rsidR="00651D3E" w:rsidRDefault="00651D3E" w:rsidP="004222D3">
      <w:pPr>
        <w:spacing w:line="360" w:lineRule="auto"/>
        <w:jc w:val="both"/>
        <w:rPr>
          <w:rFonts w:ascii="Times New Roman" w:hAnsi="Times New Roman" w:cs="Times New Roman"/>
          <w:b/>
          <w:bCs/>
        </w:rPr>
      </w:pPr>
      <w:r w:rsidRPr="00651D3E">
        <w:rPr>
          <w:rFonts w:ascii="Times New Roman" w:hAnsi="Times New Roman" w:cs="Times New Roman"/>
          <w:b/>
          <w:bCs/>
        </w:rPr>
        <w:t xml:space="preserve">2. DESCRIÇÃO </w:t>
      </w:r>
      <w:r w:rsidR="00135857">
        <w:rPr>
          <w:rFonts w:ascii="Times New Roman" w:hAnsi="Times New Roman" w:cs="Times New Roman"/>
          <w:b/>
          <w:bCs/>
        </w:rPr>
        <w:t xml:space="preserve">DA </w:t>
      </w:r>
      <w:r w:rsidRPr="00651D3E">
        <w:rPr>
          <w:rFonts w:ascii="Times New Roman" w:hAnsi="Times New Roman" w:cs="Times New Roman"/>
          <w:b/>
          <w:bCs/>
        </w:rPr>
        <w:t>NECESSIDADE DO OBJETO</w:t>
      </w:r>
    </w:p>
    <w:p w14:paraId="04B7B6CE" w14:textId="6B10F6EF" w:rsidR="00071AC2" w:rsidRPr="00071AC2" w:rsidRDefault="00071AC2" w:rsidP="004222D3">
      <w:pPr>
        <w:spacing w:line="360" w:lineRule="auto"/>
        <w:jc w:val="both"/>
        <w:rPr>
          <w:rFonts w:ascii="Times New Roman" w:hAnsi="Times New Roman" w:cs="Times New Roman"/>
        </w:rPr>
      </w:pPr>
      <w:r w:rsidRPr="00071AC2">
        <w:rPr>
          <w:rFonts w:ascii="Times New Roman" w:hAnsi="Times New Roman" w:cs="Times New Roman"/>
        </w:rPr>
        <w:t>A</w:t>
      </w:r>
      <w:r w:rsidRPr="00071AC2">
        <w:rPr>
          <w:rFonts w:ascii="Times New Roman" w:hAnsi="Times New Roman" w:cs="Times New Roman"/>
        </w:rPr>
        <w:t xml:space="preserve"> aquisição de 01 (um) veículo novo, 0 km, tipo micro-ônibus escolar, destinado ao transporte dos estudantes das redes municipal e estadual de ensino, visando garantir segurança, conforto, acessibilidade e adequadas condições de deslocamento aos alunos atendidos pela Secretaria Municipal de Educação, Cultura e Esporte</w:t>
      </w:r>
      <w:r w:rsidR="003C19DC">
        <w:rPr>
          <w:rFonts w:ascii="Times New Roman" w:hAnsi="Times New Roman" w:cs="Times New Roman"/>
        </w:rPr>
        <w:t>; renovação da frota que se encontra defasada necessitando de veículos maiores.</w:t>
      </w:r>
    </w:p>
    <w:p w14:paraId="50E1A167" w14:textId="1A9A952E" w:rsidR="00651D3E" w:rsidRDefault="00651D3E" w:rsidP="004222D3">
      <w:pPr>
        <w:spacing w:line="360" w:lineRule="auto"/>
        <w:jc w:val="both"/>
        <w:rPr>
          <w:rFonts w:ascii="Times New Roman" w:hAnsi="Times New Roman" w:cs="Times New Roman"/>
          <w:b/>
          <w:bCs/>
        </w:rPr>
      </w:pPr>
      <w:r w:rsidRPr="00651D3E">
        <w:rPr>
          <w:rFonts w:ascii="Times New Roman" w:hAnsi="Times New Roman" w:cs="Times New Roman"/>
          <w:b/>
          <w:bCs/>
        </w:rPr>
        <w:t>3. JUSTIFICATIVA DA NECESSIDADE DO OBJETO</w:t>
      </w:r>
    </w:p>
    <w:p w14:paraId="5D73B8C0" w14:textId="6ABAEA7B" w:rsidR="00071AC2" w:rsidRPr="00071AC2" w:rsidRDefault="00071AC2" w:rsidP="00071AC2">
      <w:pPr>
        <w:spacing w:line="360" w:lineRule="auto"/>
        <w:jc w:val="both"/>
        <w:rPr>
          <w:rFonts w:ascii="Times New Roman" w:hAnsi="Times New Roman" w:cs="Times New Roman"/>
        </w:rPr>
      </w:pPr>
      <w:r>
        <w:rPr>
          <w:rFonts w:ascii="Times New Roman" w:hAnsi="Times New Roman" w:cs="Times New Roman"/>
        </w:rPr>
        <w:t xml:space="preserve">  </w:t>
      </w:r>
      <w:r w:rsidRPr="00071AC2">
        <w:rPr>
          <w:rFonts w:ascii="Times New Roman" w:hAnsi="Times New Roman" w:cs="Times New Roman"/>
        </w:rPr>
        <w:t>A presente contratação justifica-se pela necessidade de atendimento da demanda de transporte escolar da Secretaria Municipal de Educação, Cultura e Esporte, visando assegurar condições adequadas de segurança, conforto e acessibilidade aos estudantes das redes municipal e estadual de ensino.</w:t>
      </w:r>
    </w:p>
    <w:p w14:paraId="3B838514" w14:textId="7C4FE13C" w:rsidR="00071AC2" w:rsidRPr="00071AC2" w:rsidRDefault="00071AC2" w:rsidP="00071AC2">
      <w:pPr>
        <w:spacing w:line="360" w:lineRule="auto"/>
        <w:jc w:val="both"/>
        <w:rPr>
          <w:rFonts w:ascii="Times New Roman" w:hAnsi="Times New Roman" w:cs="Times New Roman"/>
        </w:rPr>
      </w:pPr>
      <w:r>
        <w:rPr>
          <w:rFonts w:ascii="Times New Roman" w:hAnsi="Times New Roman" w:cs="Times New Roman"/>
        </w:rPr>
        <w:t xml:space="preserve">  </w:t>
      </w:r>
      <w:r w:rsidRPr="00071AC2">
        <w:rPr>
          <w:rFonts w:ascii="Times New Roman" w:hAnsi="Times New Roman" w:cs="Times New Roman"/>
        </w:rPr>
        <w:t>A aquisição do micro-ônibus escolar tem como finalidade garantir a continuidade e a eficiência dos serviços de transporte escolar oferecidos pelo Município, especialmente para os alunos residentes em áreas rurais e localidades mais distantes das unidades escolares.</w:t>
      </w:r>
    </w:p>
    <w:p w14:paraId="324D3F5F" w14:textId="29089B5F" w:rsidR="00135857" w:rsidRDefault="00071AC2" w:rsidP="00071AC2">
      <w:pPr>
        <w:spacing w:line="360" w:lineRule="auto"/>
        <w:jc w:val="both"/>
        <w:rPr>
          <w:rFonts w:ascii="Times New Roman" w:hAnsi="Times New Roman" w:cs="Times New Roman"/>
          <w:b/>
          <w:bCs/>
        </w:rPr>
      </w:pPr>
      <w:r>
        <w:rPr>
          <w:rFonts w:ascii="Times New Roman" w:hAnsi="Times New Roman" w:cs="Times New Roman"/>
        </w:rPr>
        <w:t xml:space="preserve">  </w:t>
      </w:r>
      <w:r w:rsidRPr="00071AC2">
        <w:rPr>
          <w:rFonts w:ascii="Times New Roman" w:hAnsi="Times New Roman" w:cs="Times New Roman"/>
        </w:rPr>
        <w:t>A contratação também se mostra necessária em razão da necessidade de renovação e ampliação da frota municipal, buscando reduzir custos com manutenção corretiva de veículos antigos, minimizar interrupções na prestação do serviço e proporcionar melhores condições operacionais para o transporte diário dos estudantes</w:t>
      </w:r>
      <w:r w:rsidRPr="00071AC2">
        <w:rPr>
          <w:rFonts w:ascii="Times New Roman" w:hAnsi="Times New Roman" w:cs="Times New Roman"/>
          <w:b/>
          <w:bCs/>
        </w:rPr>
        <w:t>.</w:t>
      </w:r>
    </w:p>
    <w:p w14:paraId="1664EEA4" w14:textId="186CEC58" w:rsidR="00651D3E" w:rsidRPr="00102B0E" w:rsidRDefault="00135857" w:rsidP="00102B0E">
      <w:pPr>
        <w:spacing w:line="360" w:lineRule="auto"/>
        <w:jc w:val="both"/>
        <w:rPr>
          <w:rFonts w:ascii="Times New Roman" w:hAnsi="Times New Roman" w:cs="Times New Roman"/>
          <w:b/>
          <w:bCs/>
        </w:rPr>
      </w:pPr>
      <w:r>
        <w:rPr>
          <w:rFonts w:ascii="Times New Roman" w:hAnsi="Times New Roman" w:cs="Times New Roman"/>
          <w:b/>
          <w:bCs/>
        </w:rPr>
        <w:t xml:space="preserve">  </w:t>
      </w:r>
      <w:r w:rsidR="00651D3E" w:rsidRPr="00915056">
        <w:rPr>
          <w:b/>
          <w:bCs/>
        </w:rPr>
        <w:t xml:space="preserve">4. DESCRIÇÃO DO OBJETO </w:t>
      </w:r>
    </w:p>
    <w:tbl>
      <w:tblPr>
        <w:tblW w:w="8921" w:type="dxa"/>
        <w:tblCellMar>
          <w:left w:w="70" w:type="dxa"/>
          <w:right w:w="70" w:type="dxa"/>
        </w:tblCellMar>
        <w:tblLook w:val="04A0" w:firstRow="1" w:lastRow="0" w:firstColumn="1" w:lastColumn="0" w:noHBand="0" w:noVBand="1"/>
      </w:tblPr>
      <w:tblGrid>
        <w:gridCol w:w="727"/>
        <w:gridCol w:w="3374"/>
        <w:gridCol w:w="758"/>
        <w:gridCol w:w="1085"/>
        <w:gridCol w:w="1374"/>
        <w:gridCol w:w="1701"/>
      </w:tblGrid>
      <w:tr w:rsidR="00B16431" w:rsidRPr="00B16431" w14:paraId="3317C4B1" w14:textId="77777777" w:rsidTr="00090930">
        <w:trPr>
          <w:trHeight w:val="300"/>
        </w:trPr>
        <w:tc>
          <w:tcPr>
            <w:tcW w:w="727" w:type="dxa"/>
            <w:vMerge w:val="restart"/>
            <w:tcBorders>
              <w:top w:val="single" w:sz="4" w:space="0" w:color="auto"/>
              <w:left w:val="single" w:sz="8" w:space="0" w:color="auto"/>
              <w:bottom w:val="single" w:sz="4" w:space="0" w:color="auto"/>
              <w:right w:val="single" w:sz="4" w:space="0" w:color="auto"/>
            </w:tcBorders>
            <w:noWrap/>
            <w:vAlign w:val="center"/>
            <w:hideMark/>
          </w:tcPr>
          <w:p w14:paraId="28A062A9" w14:textId="77777777" w:rsidR="00B16431" w:rsidRPr="00B16431" w:rsidRDefault="00B16431" w:rsidP="00B16431">
            <w:pPr>
              <w:spacing w:after="0" w:line="240" w:lineRule="auto"/>
              <w:jc w:val="center"/>
              <w:rPr>
                <w:rFonts w:ascii="Times New Roman" w:eastAsia="Times New Roman" w:hAnsi="Times New Roman" w:cs="Times New Roman"/>
                <w:b/>
                <w:bCs/>
                <w:kern w:val="0"/>
                <w:lang w:eastAsia="pt-BR"/>
                <w14:ligatures w14:val="none"/>
              </w:rPr>
            </w:pPr>
            <w:r w:rsidRPr="00B16431">
              <w:rPr>
                <w:rFonts w:ascii="Times New Roman" w:eastAsia="Times New Roman" w:hAnsi="Times New Roman" w:cs="Times New Roman"/>
                <w:b/>
                <w:bCs/>
                <w:kern w:val="0"/>
                <w:lang w:eastAsia="pt-BR"/>
                <w14:ligatures w14:val="none"/>
              </w:rPr>
              <w:t>ITEM</w:t>
            </w:r>
          </w:p>
        </w:tc>
        <w:tc>
          <w:tcPr>
            <w:tcW w:w="3374" w:type="dxa"/>
            <w:vMerge w:val="restart"/>
            <w:tcBorders>
              <w:top w:val="single" w:sz="4" w:space="0" w:color="auto"/>
              <w:left w:val="single" w:sz="4" w:space="0" w:color="auto"/>
              <w:bottom w:val="single" w:sz="4" w:space="0" w:color="auto"/>
              <w:right w:val="single" w:sz="4" w:space="0" w:color="auto"/>
            </w:tcBorders>
            <w:noWrap/>
            <w:vAlign w:val="center"/>
            <w:hideMark/>
          </w:tcPr>
          <w:p w14:paraId="2BF5BAA6" w14:textId="77777777" w:rsidR="00B16431" w:rsidRPr="00B16431" w:rsidRDefault="00B16431" w:rsidP="00B16431">
            <w:pPr>
              <w:spacing w:after="0" w:line="240" w:lineRule="auto"/>
              <w:jc w:val="center"/>
              <w:rPr>
                <w:rFonts w:ascii="Times New Roman" w:eastAsia="Times New Roman" w:hAnsi="Times New Roman" w:cs="Times New Roman"/>
                <w:b/>
                <w:bCs/>
                <w:kern w:val="0"/>
                <w:lang w:eastAsia="pt-BR"/>
                <w14:ligatures w14:val="none"/>
              </w:rPr>
            </w:pPr>
            <w:r w:rsidRPr="00B16431">
              <w:rPr>
                <w:rFonts w:ascii="Times New Roman" w:eastAsia="Times New Roman" w:hAnsi="Times New Roman" w:cs="Times New Roman"/>
                <w:b/>
                <w:bCs/>
                <w:kern w:val="0"/>
                <w:lang w:eastAsia="pt-BR"/>
                <w14:ligatures w14:val="none"/>
              </w:rPr>
              <w:t>ESPECIFICAÇÃO</w:t>
            </w:r>
          </w:p>
        </w:tc>
        <w:tc>
          <w:tcPr>
            <w:tcW w:w="758" w:type="dxa"/>
            <w:vMerge w:val="restart"/>
            <w:tcBorders>
              <w:top w:val="single" w:sz="4" w:space="0" w:color="auto"/>
              <w:left w:val="single" w:sz="4" w:space="0" w:color="auto"/>
              <w:bottom w:val="single" w:sz="4" w:space="0" w:color="auto"/>
              <w:right w:val="single" w:sz="4" w:space="0" w:color="auto"/>
            </w:tcBorders>
            <w:noWrap/>
            <w:vAlign w:val="center"/>
            <w:hideMark/>
          </w:tcPr>
          <w:p w14:paraId="0D063033" w14:textId="77777777" w:rsidR="00B16431" w:rsidRPr="00B16431" w:rsidRDefault="00B16431" w:rsidP="00B16431">
            <w:pPr>
              <w:spacing w:after="0" w:line="240" w:lineRule="auto"/>
              <w:jc w:val="center"/>
              <w:rPr>
                <w:rFonts w:ascii="Times New Roman" w:eastAsia="Times New Roman" w:hAnsi="Times New Roman" w:cs="Times New Roman"/>
                <w:b/>
                <w:bCs/>
                <w:kern w:val="0"/>
                <w:lang w:eastAsia="pt-BR"/>
                <w14:ligatures w14:val="none"/>
              </w:rPr>
            </w:pPr>
            <w:r w:rsidRPr="00B16431">
              <w:rPr>
                <w:rFonts w:ascii="Times New Roman" w:eastAsia="Times New Roman" w:hAnsi="Times New Roman" w:cs="Times New Roman"/>
                <w:b/>
                <w:bCs/>
                <w:kern w:val="0"/>
                <w:lang w:eastAsia="pt-BR"/>
                <w14:ligatures w14:val="none"/>
              </w:rPr>
              <w:t>UNID.</w:t>
            </w:r>
          </w:p>
        </w:tc>
        <w:tc>
          <w:tcPr>
            <w:tcW w:w="1085" w:type="dxa"/>
            <w:vMerge w:val="restart"/>
            <w:tcBorders>
              <w:top w:val="single" w:sz="4" w:space="0" w:color="auto"/>
              <w:left w:val="single" w:sz="4" w:space="0" w:color="auto"/>
              <w:bottom w:val="single" w:sz="4" w:space="0" w:color="auto"/>
              <w:right w:val="single" w:sz="4" w:space="0" w:color="auto"/>
            </w:tcBorders>
            <w:noWrap/>
            <w:vAlign w:val="center"/>
            <w:hideMark/>
          </w:tcPr>
          <w:p w14:paraId="4173C95A" w14:textId="77777777" w:rsidR="00B16431" w:rsidRPr="00B16431" w:rsidRDefault="00B16431" w:rsidP="00B16431">
            <w:pPr>
              <w:spacing w:after="0" w:line="240" w:lineRule="auto"/>
              <w:jc w:val="center"/>
              <w:rPr>
                <w:rFonts w:ascii="Times New Roman" w:eastAsia="Times New Roman" w:hAnsi="Times New Roman" w:cs="Times New Roman"/>
                <w:b/>
                <w:bCs/>
                <w:kern w:val="0"/>
                <w:lang w:eastAsia="pt-BR"/>
                <w14:ligatures w14:val="none"/>
              </w:rPr>
            </w:pPr>
            <w:r w:rsidRPr="00B16431">
              <w:rPr>
                <w:rFonts w:ascii="Times New Roman" w:eastAsia="Times New Roman" w:hAnsi="Times New Roman" w:cs="Times New Roman"/>
                <w:b/>
                <w:bCs/>
                <w:kern w:val="0"/>
                <w:lang w:eastAsia="pt-BR"/>
                <w14:ligatures w14:val="none"/>
              </w:rPr>
              <w:t>QUANT.</w:t>
            </w:r>
          </w:p>
        </w:tc>
        <w:tc>
          <w:tcPr>
            <w:tcW w:w="2977" w:type="dxa"/>
            <w:gridSpan w:val="2"/>
            <w:tcBorders>
              <w:top w:val="single" w:sz="4" w:space="0" w:color="auto"/>
              <w:left w:val="nil"/>
              <w:bottom w:val="single" w:sz="4" w:space="0" w:color="auto"/>
              <w:right w:val="single" w:sz="8" w:space="0" w:color="000000"/>
            </w:tcBorders>
            <w:noWrap/>
            <w:vAlign w:val="center"/>
            <w:hideMark/>
          </w:tcPr>
          <w:p w14:paraId="12005DB6" w14:textId="77777777" w:rsidR="00B16431" w:rsidRPr="00B16431" w:rsidRDefault="00B16431" w:rsidP="00B16431">
            <w:pPr>
              <w:spacing w:after="0" w:line="240" w:lineRule="auto"/>
              <w:jc w:val="center"/>
              <w:rPr>
                <w:rFonts w:ascii="Times New Roman" w:eastAsia="Times New Roman" w:hAnsi="Times New Roman" w:cs="Times New Roman"/>
                <w:b/>
                <w:bCs/>
                <w:kern w:val="0"/>
                <w:lang w:eastAsia="pt-BR"/>
                <w14:ligatures w14:val="none"/>
              </w:rPr>
            </w:pPr>
            <w:r w:rsidRPr="00B16431">
              <w:rPr>
                <w:rFonts w:ascii="Times New Roman" w:eastAsia="Times New Roman" w:hAnsi="Times New Roman" w:cs="Times New Roman"/>
                <w:b/>
                <w:bCs/>
                <w:kern w:val="0"/>
                <w:lang w:eastAsia="pt-BR"/>
                <w14:ligatures w14:val="none"/>
              </w:rPr>
              <w:t xml:space="preserve"> CUSTOS</w:t>
            </w:r>
          </w:p>
        </w:tc>
      </w:tr>
      <w:tr w:rsidR="00B16431" w:rsidRPr="00B16431" w14:paraId="39ACB577" w14:textId="77777777" w:rsidTr="00090930">
        <w:trPr>
          <w:trHeight w:val="358"/>
        </w:trPr>
        <w:tc>
          <w:tcPr>
            <w:tcW w:w="727" w:type="dxa"/>
            <w:vMerge/>
            <w:tcBorders>
              <w:top w:val="single" w:sz="4" w:space="0" w:color="auto"/>
              <w:left w:val="single" w:sz="8" w:space="0" w:color="auto"/>
              <w:bottom w:val="single" w:sz="4" w:space="0" w:color="auto"/>
              <w:right w:val="single" w:sz="4" w:space="0" w:color="auto"/>
            </w:tcBorders>
            <w:vAlign w:val="center"/>
            <w:hideMark/>
          </w:tcPr>
          <w:p w14:paraId="31E18F45" w14:textId="77777777" w:rsidR="00B16431" w:rsidRPr="00B16431" w:rsidRDefault="00B16431" w:rsidP="00B16431">
            <w:pPr>
              <w:spacing w:after="0" w:line="240" w:lineRule="auto"/>
              <w:rPr>
                <w:rFonts w:ascii="Times New Roman" w:eastAsia="Times New Roman" w:hAnsi="Times New Roman" w:cs="Times New Roman"/>
                <w:b/>
                <w:bCs/>
                <w:kern w:val="0"/>
                <w:lang w:eastAsia="pt-BR"/>
                <w14:ligatures w14:val="none"/>
              </w:rPr>
            </w:pPr>
          </w:p>
        </w:tc>
        <w:tc>
          <w:tcPr>
            <w:tcW w:w="3374" w:type="dxa"/>
            <w:vMerge/>
            <w:tcBorders>
              <w:top w:val="single" w:sz="4" w:space="0" w:color="auto"/>
              <w:left w:val="single" w:sz="4" w:space="0" w:color="auto"/>
              <w:bottom w:val="single" w:sz="4" w:space="0" w:color="auto"/>
              <w:right w:val="single" w:sz="4" w:space="0" w:color="auto"/>
            </w:tcBorders>
            <w:vAlign w:val="center"/>
            <w:hideMark/>
          </w:tcPr>
          <w:p w14:paraId="35422328" w14:textId="77777777" w:rsidR="00B16431" w:rsidRPr="00B16431" w:rsidRDefault="00B16431" w:rsidP="00B16431">
            <w:pPr>
              <w:spacing w:after="0" w:line="240" w:lineRule="auto"/>
              <w:rPr>
                <w:rFonts w:ascii="Times New Roman" w:eastAsia="Times New Roman" w:hAnsi="Times New Roman" w:cs="Times New Roman"/>
                <w:b/>
                <w:bCs/>
                <w:kern w:val="0"/>
                <w:lang w:eastAsia="pt-BR"/>
                <w14:ligatures w14:val="none"/>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14:paraId="454B8E3F" w14:textId="77777777" w:rsidR="00B16431" w:rsidRPr="00B16431" w:rsidRDefault="00B16431" w:rsidP="00B16431">
            <w:pPr>
              <w:spacing w:after="0" w:line="240" w:lineRule="auto"/>
              <w:rPr>
                <w:rFonts w:ascii="Times New Roman" w:eastAsia="Times New Roman" w:hAnsi="Times New Roman" w:cs="Times New Roman"/>
                <w:b/>
                <w:bCs/>
                <w:kern w:val="0"/>
                <w:lang w:eastAsia="pt-BR"/>
                <w14:ligatures w14:val="none"/>
              </w:rPr>
            </w:pPr>
          </w:p>
        </w:tc>
        <w:tc>
          <w:tcPr>
            <w:tcW w:w="1085" w:type="dxa"/>
            <w:vMerge/>
            <w:tcBorders>
              <w:top w:val="single" w:sz="4" w:space="0" w:color="auto"/>
              <w:left w:val="single" w:sz="4" w:space="0" w:color="auto"/>
              <w:bottom w:val="single" w:sz="4" w:space="0" w:color="auto"/>
              <w:right w:val="single" w:sz="4" w:space="0" w:color="auto"/>
            </w:tcBorders>
            <w:vAlign w:val="center"/>
            <w:hideMark/>
          </w:tcPr>
          <w:p w14:paraId="7E9CE31F" w14:textId="77777777" w:rsidR="00B16431" w:rsidRPr="00B16431" w:rsidRDefault="00B16431" w:rsidP="00B16431">
            <w:pPr>
              <w:spacing w:after="0" w:line="240" w:lineRule="auto"/>
              <w:rPr>
                <w:rFonts w:ascii="Times New Roman" w:eastAsia="Times New Roman" w:hAnsi="Times New Roman" w:cs="Times New Roman"/>
                <w:b/>
                <w:bCs/>
                <w:kern w:val="0"/>
                <w:lang w:eastAsia="pt-BR"/>
                <w14:ligatures w14:val="none"/>
              </w:rPr>
            </w:pPr>
          </w:p>
        </w:tc>
        <w:tc>
          <w:tcPr>
            <w:tcW w:w="1276" w:type="dxa"/>
            <w:tcBorders>
              <w:top w:val="nil"/>
              <w:left w:val="nil"/>
              <w:bottom w:val="single" w:sz="4" w:space="0" w:color="auto"/>
              <w:right w:val="single" w:sz="4" w:space="0" w:color="auto"/>
            </w:tcBorders>
            <w:noWrap/>
            <w:vAlign w:val="center"/>
            <w:hideMark/>
          </w:tcPr>
          <w:p w14:paraId="63C20D1A" w14:textId="77777777" w:rsidR="00B16431" w:rsidRPr="00B16431" w:rsidRDefault="00B16431" w:rsidP="00B16431">
            <w:pPr>
              <w:spacing w:after="0" w:line="240" w:lineRule="auto"/>
              <w:jc w:val="center"/>
              <w:rPr>
                <w:rFonts w:ascii="Times New Roman" w:eastAsia="Times New Roman" w:hAnsi="Times New Roman" w:cs="Times New Roman"/>
                <w:b/>
                <w:bCs/>
                <w:kern w:val="0"/>
                <w:lang w:eastAsia="pt-BR"/>
                <w14:ligatures w14:val="none"/>
              </w:rPr>
            </w:pPr>
            <w:r w:rsidRPr="00B16431">
              <w:rPr>
                <w:rFonts w:ascii="Times New Roman" w:eastAsia="Times New Roman" w:hAnsi="Times New Roman" w:cs="Times New Roman"/>
                <w:b/>
                <w:bCs/>
                <w:kern w:val="0"/>
                <w:lang w:eastAsia="pt-BR"/>
                <w14:ligatures w14:val="none"/>
              </w:rPr>
              <w:t>Unitário</w:t>
            </w:r>
          </w:p>
        </w:tc>
        <w:tc>
          <w:tcPr>
            <w:tcW w:w="1701" w:type="dxa"/>
            <w:tcBorders>
              <w:top w:val="nil"/>
              <w:left w:val="nil"/>
              <w:bottom w:val="single" w:sz="4" w:space="0" w:color="auto"/>
              <w:right w:val="single" w:sz="4" w:space="0" w:color="auto"/>
            </w:tcBorders>
            <w:noWrap/>
            <w:vAlign w:val="center"/>
            <w:hideMark/>
          </w:tcPr>
          <w:p w14:paraId="267D8D91" w14:textId="77777777" w:rsidR="00B16431" w:rsidRPr="00B16431" w:rsidRDefault="00B16431" w:rsidP="00B16431">
            <w:pPr>
              <w:spacing w:after="0" w:line="240" w:lineRule="auto"/>
              <w:jc w:val="center"/>
              <w:rPr>
                <w:rFonts w:ascii="Times New Roman" w:eastAsia="Times New Roman" w:hAnsi="Times New Roman" w:cs="Times New Roman"/>
                <w:b/>
                <w:bCs/>
                <w:kern w:val="0"/>
                <w:lang w:eastAsia="pt-BR"/>
                <w14:ligatures w14:val="none"/>
              </w:rPr>
            </w:pPr>
            <w:r w:rsidRPr="00B16431">
              <w:rPr>
                <w:rFonts w:ascii="Times New Roman" w:eastAsia="Times New Roman" w:hAnsi="Times New Roman" w:cs="Times New Roman"/>
                <w:b/>
                <w:bCs/>
                <w:kern w:val="0"/>
                <w:lang w:eastAsia="pt-BR"/>
                <w14:ligatures w14:val="none"/>
              </w:rPr>
              <w:t>Global</w:t>
            </w:r>
          </w:p>
        </w:tc>
      </w:tr>
      <w:tr w:rsidR="00102B0E" w:rsidRPr="00B16431" w14:paraId="2FE0F0EB" w14:textId="77777777" w:rsidTr="00FD2512">
        <w:trPr>
          <w:trHeight w:val="556"/>
        </w:trPr>
        <w:tc>
          <w:tcPr>
            <w:tcW w:w="727" w:type="dxa"/>
            <w:tcBorders>
              <w:top w:val="nil"/>
              <w:left w:val="single" w:sz="4" w:space="0" w:color="auto"/>
              <w:bottom w:val="single" w:sz="4" w:space="0" w:color="auto"/>
              <w:right w:val="single" w:sz="4" w:space="0" w:color="auto"/>
            </w:tcBorders>
            <w:noWrap/>
            <w:hideMark/>
          </w:tcPr>
          <w:p w14:paraId="31BA5C24" w14:textId="212952A5" w:rsidR="00102B0E" w:rsidRPr="00B16431" w:rsidRDefault="00102B0E" w:rsidP="00102B0E">
            <w:pPr>
              <w:spacing w:after="0" w:line="240" w:lineRule="auto"/>
              <w:jc w:val="center"/>
              <w:rPr>
                <w:rFonts w:ascii="Times New Roman" w:eastAsia="Times New Roman" w:hAnsi="Times New Roman" w:cs="Times New Roman"/>
                <w:b/>
                <w:bCs/>
                <w:kern w:val="0"/>
                <w:lang w:eastAsia="pt-BR"/>
                <w14:ligatures w14:val="none"/>
              </w:rPr>
            </w:pPr>
            <w:r w:rsidRPr="00FB2DFA">
              <w:t>1</w:t>
            </w:r>
          </w:p>
        </w:tc>
        <w:tc>
          <w:tcPr>
            <w:tcW w:w="3374" w:type="dxa"/>
            <w:tcBorders>
              <w:top w:val="nil"/>
              <w:left w:val="nil"/>
              <w:bottom w:val="single" w:sz="4" w:space="0" w:color="auto"/>
              <w:right w:val="single" w:sz="4" w:space="0" w:color="auto"/>
            </w:tcBorders>
          </w:tcPr>
          <w:p w14:paraId="556D969C" w14:textId="129AC10F" w:rsidR="00102B0E" w:rsidRPr="00B16431" w:rsidRDefault="00071AC2" w:rsidP="00102B0E">
            <w:pPr>
              <w:spacing w:after="0" w:line="240" w:lineRule="auto"/>
              <w:rPr>
                <w:rFonts w:ascii="Times New Roman" w:eastAsia="Times New Roman" w:hAnsi="Times New Roman" w:cs="Times New Roman"/>
                <w:color w:val="000000"/>
                <w:kern w:val="0"/>
                <w:lang w:eastAsia="pt-BR"/>
                <w14:ligatures w14:val="none"/>
              </w:rPr>
            </w:pPr>
            <w:r w:rsidRPr="00071AC2">
              <w:rPr>
                <w:rFonts w:ascii="Times New Roman" w:eastAsia="Times New Roman" w:hAnsi="Times New Roman" w:cs="Times New Roman"/>
                <w:color w:val="000000"/>
                <w:kern w:val="0"/>
                <w:lang w:eastAsia="pt-BR"/>
                <w14:ligatures w14:val="none"/>
              </w:rPr>
              <w:t xml:space="preserve">Aquisição de veículo 0km, tipo Micro-ônibus, capacidade mínima de 35 passageiros, modelo 2026/2027, cor predominante deverá ser branca. Veículo deverá possuir: Sistema de climatização, desembaçador frontal, segurança em todas as poltronas, motor com no mínimo 150 CV, PBT de no mínimo 8.700kg,  motor a diesel, sistema de embreagem pneumático, Câmbio </w:t>
            </w:r>
            <w:r w:rsidRPr="00071AC2">
              <w:rPr>
                <w:rFonts w:ascii="Times New Roman" w:eastAsia="Times New Roman" w:hAnsi="Times New Roman" w:cs="Times New Roman"/>
                <w:color w:val="000000"/>
                <w:kern w:val="0"/>
                <w:lang w:eastAsia="pt-BR"/>
                <w14:ligatures w14:val="none"/>
              </w:rPr>
              <w:lastRenderedPageBreak/>
              <w:t>Manual de 6 marchas, freio pneumático com ABS, porta dobradiça com sistema de freio, janelas de vidros móveis, poltrona do motorista com amortecimento hidráulico, poltrona dos passageiros com sofá de medidas aproximadas de 1000 x 800, tacógrafo digital, tomada de 12v no painel, sirene de marcha ré, preparação para rádio, preparação para itinerário eletrônico, câmera de marcha ré localizada na traseira na parte superior, com monitor  no painel, faixas escolares e refletivas conforme normas estabelecidas pelos órgãos fiscalizadores. Sinalizadores luminosos escolares intermitentes instalados na parte superior dianteira e traseira do veículo, conforme normas do transporte escolar, revestimento das poltronas em tons de azul, em vinil lavável e antideslizante, ou materiais similares.</w:t>
            </w:r>
          </w:p>
        </w:tc>
        <w:tc>
          <w:tcPr>
            <w:tcW w:w="758" w:type="dxa"/>
            <w:tcBorders>
              <w:top w:val="nil"/>
              <w:left w:val="nil"/>
              <w:bottom w:val="single" w:sz="4" w:space="0" w:color="auto"/>
              <w:right w:val="single" w:sz="4" w:space="0" w:color="auto"/>
            </w:tcBorders>
            <w:noWrap/>
          </w:tcPr>
          <w:p w14:paraId="6837CE17" w14:textId="119EC897" w:rsidR="00102B0E" w:rsidRPr="00B16431" w:rsidRDefault="00102B0E" w:rsidP="00102B0E">
            <w:pPr>
              <w:spacing w:after="0" w:line="240" w:lineRule="auto"/>
              <w:jc w:val="center"/>
              <w:rPr>
                <w:rFonts w:ascii="Times New Roman" w:eastAsia="Times New Roman" w:hAnsi="Times New Roman" w:cs="Times New Roman"/>
                <w:kern w:val="0"/>
                <w:lang w:eastAsia="pt-BR"/>
                <w14:ligatures w14:val="none"/>
              </w:rPr>
            </w:pPr>
            <w:proofErr w:type="spellStart"/>
            <w:r>
              <w:rPr>
                <w:rFonts w:ascii="Times New Roman" w:eastAsia="Times New Roman" w:hAnsi="Times New Roman" w:cs="Times New Roman"/>
                <w:kern w:val="0"/>
                <w:lang w:eastAsia="pt-BR"/>
                <w14:ligatures w14:val="none"/>
              </w:rPr>
              <w:lastRenderedPageBreak/>
              <w:t>unid</w:t>
            </w:r>
            <w:proofErr w:type="spellEnd"/>
          </w:p>
        </w:tc>
        <w:tc>
          <w:tcPr>
            <w:tcW w:w="1085" w:type="dxa"/>
            <w:tcBorders>
              <w:top w:val="nil"/>
              <w:left w:val="nil"/>
              <w:bottom w:val="single" w:sz="4" w:space="0" w:color="auto"/>
              <w:right w:val="single" w:sz="4" w:space="0" w:color="auto"/>
            </w:tcBorders>
            <w:noWrap/>
          </w:tcPr>
          <w:p w14:paraId="3FEA2604" w14:textId="165698F6" w:rsidR="00102B0E" w:rsidRPr="00B16431" w:rsidRDefault="00102B0E" w:rsidP="00102B0E">
            <w:pPr>
              <w:spacing w:after="0" w:line="240" w:lineRule="auto"/>
              <w:jc w:val="center"/>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w:t>
            </w:r>
          </w:p>
        </w:tc>
        <w:tc>
          <w:tcPr>
            <w:tcW w:w="1276" w:type="dxa"/>
            <w:tcBorders>
              <w:top w:val="nil"/>
              <w:left w:val="nil"/>
              <w:bottom w:val="single" w:sz="4" w:space="0" w:color="auto"/>
              <w:right w:val="single" w:sz="4" w:space="0" w:color="auto"/>
            </w:tcBorders>
            <w:noWrap/>
          </w:tcPr>
          <w:p w14:paraId="14C1433E" w14:textId="0A8CC1BF" w:rsidR="00102B0E" w:rsidRPr="00B16431" w:rsidRDefault="00102B0E" w:rsidP="00102B0E">
            <w:pPr>
              <w:spacing w:after="0" w:line="240" w:lineRule="auto"/>
              <w:jc w:val="center"/>
              <w:rPr>
                <w:rFonts w:ascii="Times New Roman" w:eastAsia="Times New Roman" w:hAnsi="Times New Roman" w:cs="Times New Roman"/>
                <w:color w:val="000000"/>
                <w:kern w:val="0"/>
                <w:lang w:eastAsia="pt-BR"/>
                <w14:ligatures w14:val="none"/>
              </w:rPr>
            </w:pPr>
            <w:r w:rsidRPr="00B8251E">
              <w:t>R$</w:t>
            </w:r>
            <w:r w:rsidR="00071AC2">
              <w:t>605.000,00</w:t>
            </w:r>
          </w:p>
        </w:tc>
        <w:tc>
          <w:tcPr>
            <w:tcW w:w="1701" w:type="dxa"/>
            <w:tcBorders>
              <w:top w:val="nil"/>
              <w:left w:val="nil"/>
              <w:bottom w:val="single" w:sz="4" w:space="0" w:color="auto"/>
              <w:right w:val="single" w:sz="4" w:space="0" w:color="auto"/>
            </w:tcBorders>
            <w:noWrap/>
          </w:tcPr>
          <w:p w14:paraId="553D688E" w14:textId="5D40F968" w:rsidR="00102B0E" w:rsidRPr="00B16431" w:rsidRDefault="00071AC2" w:rsidP="00102B0E">
            <w:pPr>
              <w:spacing w:after="0" w:line="240" w:lineRule="auto"/>
              <w:jc w:val="center"/>
              <w:rPr>
                <w:rFonts w:ascii="Times New Roman" w:eastAsia="Times New Roman" w:hAnsi="Times New Roman" w:cs="Times New Roman"/>
                <w:b/>
                <w:bCs/>
                <w:kern w:val="0"/>
                <w:lang w:eastAsia="pt-BR"/>
                <w14:ligatures w14:val="none"/>
              </w:rPr>
            </w:pPr>
            <w:r>
              <w:rPr>
                <w:rFonts w:ascii="Times New Roman" w:eastAsia="Times New Roman" w:hAnsi="Times New Roman" w:cs="Times New Roman"/>
                <w:b/>
                <w:bCs/>
                <w:kern w:val="0"/>
                <w:lang w:eastAsia="pt-BR"/>
                <w14:ligatures w14:val="none"/>
              </w:rPr>
              <w:t>605.000,00</w:t>
            </w:r>
          </w:p>
        </w:tc>
      </w:tr>
      <w:tr w:rsidR="00B16431" w:rsidRPr="00B16431" w14:paraId="46954701" w14:textId="77777777" w:rsidTr="00D602C0">
        <w:trPr>
          <w:trHeight w:val="559"/>
        </w:trPr>
        <w:tc>
          <w:tcPr>
            <w:tcW w:w="5944" w:type="dxa"/>
            <w:gridSpan w:val="4"/>
            <w:tcBorders>
              <w:top w:val="nil"/>
              <w:left w:val="single" w:sz="8" w:space="0" w:color="auto"/>
              <w:bottom w:val="single" w:sz="8" w:space="0" w:color="auto"/>
              <w:right w:val="single" w:sz="4" w:space="0" w:color="000000"/>
            </w:tcBorders>
            <w:noWrap/>
            <w:vAlign w:val="center"/>
            <w:hideMark/>
          </w:tcPr>
          <w:p w14:paraId="63873F56" w14:textId="77777777" w:rsidR="00B16431" w:rsidRPr="00B16431" w:rsidRDefault="00B16431" w:rsidP="00B16431">
            <w:pPr>
              <w:spacing w:after="0" w:line="240" w:lineRule="auto"/>
              <w:jc w:val="center"/>
              <w:rPr>
                <w:rFonts w:ascii="Times New Roman" w:eastAsia="Times New Roman" w:hAnsi="Times New Roman" w:cs="Times New Roman"/>
                <w:b/>
                <w:bCs/>
                <w:kern w:val="0"/>
                <w:lang w:eastAsia="pt-BR"/>
                <w14:ligatures w14:val="none"/>
              </w:rPr>
            </w:pPr>
            <w:r w:rsidRPr="00B16431">
              <w:rPr>
                <w:rFonts w:ascii="Times New Roman" w:eastAsia="Times New Roman" w:hAnsi="Times New Roman" w:cs="Times New Roman"/>
                <w:b/>
                <w:bCs/>
                <w:kern w:val="0"/>
                <w:lang w:eastAsia="pt-BR"/>
                <w14:ligatures w14:val="none"/>
              </w:rPr>
              <w:t>TOTAL</w:t>
            </w:r>
          </w:p>
        </w:tc>
        <w:tc>
          <w:tcPr>
            <w:tcW w:w="2977" w:type="dxa"/>
            <w:gridSpan w:val="2"/>
            <w:tcBorders>
              <w:top w:val="nil"/>
              <w:left w:val="nil"/>
              <w:bottom w:val="single" w:sz="4" w:space="0" w:color="auto"/>
              <w:right w:val="single" w:sz="4" w:space="0" w:color="auto"/>
            </w:tcBorders>
            <w:noWrap/>
            <w:vAlign w:val="center"/>
            <w:hideMark/>
          </w:tcPr>
          <w:p w14:paraId="5D6CA96F" w14:textId="7EE9C7AD" w:rsidR="00D602C0" w:rsidRDefault="00B16431" w:rsidP="00D602C0">
            <w:pPr>
              <w:jc w:val="both"/>
              <w:rPr>
                <w:rFonts w:ascii="Calibri" w:hAnsi="Calibri" w:cs="Calibri"/>
                <w:b/>
                <w:bCs/>
              </w:rPr>
            </w:pPr>
            <w:r w:rsidRPr="00B16431">
              <w:rPr>
                <w:rFonts w:ascii="Times New Roman" w:eastAsia="Times New Roman" w:hAnsi="Times New Roman" w:cs="Times New Roman"/>
                <w:b/>
                <w:bCs/>
                <w:kern w:val="0"/>
                <w:lang w:eastAsia="pt-BR"/>
                <w14:ligatures w14:val="none"/>
              </w:rPr>
              <w:t xml:space="preserve"> R$                          </w:t>
            </w:r>
            <w:r w:rsidR="00071AC2">
              <w:rPr>
                <w:rFonts w:ascii="Times New Roman" w:eastAsia="Times New Roman" w:hAnsi="Times New Roman" w:cs="Times New Roman"/>
                <w:b/>
                <w:bCs/>
                <w:kern w:val="0"/>
                <w:lang w:eastAsia="pt-BR"/>
                <w14:ligatures w14:val="none"/>
              </w:rPr>
              <w:t>605.000</w:t>
            </w:r>
            <w:r w:rsidR="00102B0E">
              <w:rPr>
                <w:rFonts w:ascii="Times New Roman" w:eastAsia="Times New Roman" w:hAnsi="Times New Roman" w:cs="Times New Roman"/>
                <w:b/>
                <w:bCs/>
                <w:kern w:val="0"/>
                <w:lang w:eastAsia="pt-BR"/>
                <w14:ligatures w14:val="none"/>
              </w:rPr>
              <w:t>,00</w:t>
            </w:r>
          </w:p>
          <w:p w14:paraId="5695A985" w14:textId="2CACE164" w:rsidR="00B16431" w:rsidRPr="00B16431" w:rsidRDefault="00B16431" w:rsidP="00090930">
            <w:pPr>
              <w:spacing w:after="0" w:line="240" w:lineRule="auto"/>
              <w:rPr>
                <w:rFonts w:ascii="Times New Roman" w:eastAsia="Times New Roman" w:hAnsi="Times New Roman" w:cs="Times New Roman"/>
                <w:b/>
                <w:bCs/>
                <w:kern w:val="0"/>
                <w:lang w:eastAsia="pt-BR"/>
                <w14:ligatures w14:val="none"/>
              </w:rPr>
            </w:pPr>
          </w:p>
        </w:tc>
      </w:tr>
    </w:tbl>
    <w:p w14:paraId="53403DF2" w14:textId="2B3240FA" w:rsidR="00915056" w:rsidRPr="00915056" w:rsidRDefault="00915056" w:rsidP="004222D3">
      <w:pPr>
        <w:pStyle w:val="Default"/>
        <w:spacing w:line="360" w:lineRule="auto"/>
        <w:jc w:val="both"/>
        <w:rPr>
          <w:sz w:val="22"/>
          <w:szCs w:val="22"/>
        </w:rPr>
      </w:pPr>
    </w:p>
    <w:p w14:paraId="6DF3E3CA" w14:textId="77777777" w:rsidR="00651D3E" w:rsidRDefault="00651D3E" w:rsidP="004222D3">
      <w:pPr>
        <w:pStyle w:val="Default"/>
        <w:spacing w:line="360" w:lineRule="auto"/>
        <w:jc w:val="both"/>
        <w:rPr>
          <w:b/>
          <w:bCs/>
          <w:sz w:val="22"/>
          <w:szCs w:val="22"/>
        </w:rPr>
      </w:pPr>
      <w:r w:rsidRPr="00915056">
        <w:rPr>
          <w:b/>
          <w:bCs/>
          <w:sz w:val="22"/>
          <w:szCs w:val="22"/>
        </w:rPr>
        <w:t xml:space="preserve">5. DAS QUANTIDADES, ORÇAMENTO E JUSTIFICATIVA DO ORÇAMENTO DO OBJETO </w:t>
      </w:r>
    </w:p>
    <w:p w14:paraId="20EB77B8" w14:textId="49EA1A92" w:rsidR="00071AC2" w:rsidRPr="00071AC2" w:rsidRDefault="00071AC2" w:rsidP="00071AC2">
      <w:pPr>
        <w:pStyle w:val="Default"/>
        <w:spacing w:line="360" w:lineRule="auto"/>
        <w:jc w:val="both"/>
        <w:rPr>
          <w:sz w:val="22"/>
          <w:szCs w:val="22"/>
        </w:rPr>
      </w:pPr>
      <w:r>
        <w:rPr>
          <w:sz w:val="22"/>
          <w:szCs w:val="22"/>
        </w:rPr>
        <w:t xml:space="preserve">  </w:t>
      </w:r>
      <w:r w:rsidRPr="00071AC2">
        <w:rPr>
          <w:sz w:val="22"/>
          <w:szCs w:val="22"/>
        </w:rPr>
        <w:t>A presente contratação prevê a aquisição de 01 (um) micro-ônibus, quantidade definida com base na análise da demanda atual de transporte escolar do Município, considerando:</w:t>
      </w:r>
    </w:p>
    <w:p w14:paraId="045C8FDC" w14:textId="77777777" w:rsidR="00071AC2" w:rsidRPr="00071AC2" w:rsidRDefault="00071AC2" w:rsidP="00071AC2">
      <w:pPr>
        <w:pStyle w:val="Default"/>
        <w:spacing w:line="360" w:lineRule="auto"/>
        <w:jc w:val="both"/>
        <w:rPr>
          <w:sz w:val="22"/>
          <w:szCs w:val="22"/>
        </w:rPr>
      </w:pPr>
      <w:r w:rsidRPr="00071AC2">
        <w:rPr>
          <w:sz w:val="22"/>
          <w:szCs w:val="22"/>
        </w:rPr>
        <w:t>•</w:t>
      </w:r>
      <w:r w:rsidRPr="00071AC2">
        <w:rPr>
          <w:sz w:val="22"/>
          <w:szCs w:val="22"/>
        </w:rPr>
        <w:tab/>
        <w:t xml:space="preserve">número de alunos transportados nas rotas existentes; </w:t>
      </w:r>
    </w:p>
    <w:p w14:paraId="6E079F5F" w14:textId="77777777" w:rsidR="00071AC2" w:rsidRPr="00071AC2" w:rsidRDefault="00071AC2" w:rsidP="00071AC2">
      <w:pPr>
        <w:pStyle w:val="Default"/>
        <w:spacing w:line="360" w:lineRule="auto"/>
        <w:jc w:val="both"/>
        <w:rPr>
          <w:sz w:val="22"/>
          <w:szCs w:val="22"/>
        </w:rPr>
      </w:pPr>
      <w:r w:rsidRPr="00071AC2">
        <w:rPr>
          <w:sz w:val="22"/>
          <w:szCs w:val="22"/>
        </w:rPr>
        <w:t>•</w:t>
      </w:r>
      <w:r w:rsidRPr="00071AC2">
        <w:rPr>
          <w:sz w:val="22"/>
          <w:szCs w:val="22"/>
        </w:rPr>
        <w:tab/>
        <w:t xml:space="preserve">capacidade operacional da frota atual; </w:t>
      </w:r>
    </w:p>
    <w:p w14:paraId="3579DF0C" w14:textId="77777777" w:rsidR="00071AC2" w:rsidRPr="00071AC2" w:rsidRDefault="00071AC2" w:rsidP="00071AC2">
      <w:pPr>
        <w:pStyle w:val="Default"/>
        <w:spacing w:line="360" w:lineRule="auto"/>
        <w:jc w:val="both"/>
        <w:rPr>
          <w:sz w:val="22"/>
          <w:szCs w:val="22"/>
        </w:rPr>
      </w:pPr>
      <w:r w:rsidRPr="00071AC2">
        <w:rPr>
          <w:sz w:val="22"/>
          <w:szCs w:val="22"/>
        </w:rPr>
        <w:t>•</w:t>
      </w:r>
      <w:r w:rsidRPr="00071AC2">
        <w:rPr>
          <w:sz w:val="22"/>
          <w:szCs w:val="22"/>
        </w:rPr>
        <w:tab/>
        <w:t xml:space="preserve">necessidade de substituição e renovação de veículo; </w:t>
      </w:r>
    </w:p>
    <w:p w14:paraId="1F6E999E" w14:textId="77777777" w:rsidR="00071AC2" w:rsidRPr="00071AC2" w:rsidRDefault="00071AC2" w:rsidP="00071AC2">
      <w:pPr>
        <w:pStyle w:val="Default"/>
        <w:spacing w:line="360" w:lineRule="auto"/>
        <w:jc w:val="both"/>
        <w:rPr>
          <w:sz w:val="22"/>
          <w:szCs w:val="22"/>
        </w:rPr>
      </w:pPr>
      <w:r w:rsidRPr="00071AC2">
        <w:rPr>
          <w:sz w:val="22"/>
          <w:szCs w:val="22"/>
        </w:rPr>
        <w:t>•</w:t>
      </w:r>
      <w:r w:rsidRPr="00071AC2">
        <w:rPr>
          <w:sz w:val="22"/>
          <w:szCs w:val="22"/>
        </w:rPr>
        <w:tab/>
        <w:t xml:space="preserve">otimização das rotas escolares existentes. </w:t>
      </w:r>
    </w:p>
    <w:p w14:paraId="128E3780" w14:textId="77777777" w:rsidR="00071AC2" w:rsidRDefault="00071AC2" w:rsidP="00071AC2">
      <w:pPr>
        <w:pStyle w:val="Default"/>
        <w:spacing w:line="360" w:lineRule="auto"/>
        <w:jc w:val="both"/>
        <w:rPr>
          <w:sz w:val="22"/>
          <w:szCs w:val="22"/>
        </w:rPr>
      </w:pPr>
    </w:p>
    <w:p w14:paraId="2C45B6E6" w14:textId="597903A8" w:rsidR="00102B0E" w:rsidRPr="00102B0E" w:rsidRDefault="00071AC2" w:rsidP="00071AC2">
      <w:pPr>
        <w:pStyle w:val="Default"/>
        <w:spacing w:line="360" w:lineRule="auto"/>
        <w:jc w:val="both"/>
        <w:rPr>
          <w:sz w:val="22"/>
          <w:szCs w:val="22"/>
        </w:rPr>
      </w:pPr>
      <w:r w:rsidRPr="00071AC2">
        <w:rPr>
          <w:sz w:val="22"/>
          <w:szCs w:val="22"/>
        </w:rPr>
        <w:t>A definição do quantitativo atende ao princípio da economicidade e da eficiência administrativa.</w:t>
      </w:r>
    </w:p>
    <w:p w14:paraId="2B49D507" w14:textId="77777777" w:rsidR="00102B0E" w:rsidRDefault="00102B0E" w:rsidP="004222D3">
      <w:pPr>
        <w:pStyle w:val="Default"/>
        <w:spacing w:line="360" w:lineRule="auto"/>
        <w:jc w:val="both"/>
        <w:rPr>
          <w:b/>
          <w:bCs/>
          <w:sz w:val="22"/>
          <w:szCs w:val="22"/>
        </w:rPr>
      </w:pPr>
    </w:p>
    <w:p w14:paraId="750A7228" w14:textId="2CCD103B" w:rsidR="00102B0E" w:rsidRDefault="00102B0E" w:rsidP="004222D3">
      <w:pPr>
        <w:pStyle w:val="Default"/>
        <w:spacing w:line="360" w:lineRule="auto"/>
        <w:jc w:val="both"/>
        <w:rPr>
          <w:b/>
          <w:bCs/>
          <w:sz w:val="22"/>
          <w:szCs w:val="22"/>
        </w:rPr>
      </w:pPr>
      <w:r>
        <w:rPr>
          <w:b/>
          <w:bCs/>
          <w:sz w:val="22"/>
          <w:szCs w:val="22"/>
        </w:rPr>
        <w:t xml:space="preserve">    </w:t>
      </w:r>
    </w:p>
    <w:p w14:paraId="7D1A2811" w14:textId="350A2E61" w:rsidR="00651D3E" w:rsidRDefault="00102B0E" w:rsidP="00071AC2">
      <w:pPr>
        <w:pStyle w:val="Default"/>
        <w:spacing w:line="360" w:lineRule="auto"/>
        <w:jc w:val="both"/>
        <w:rPr>
          <w:b/>
          <w:bCs/>
        </w:rPr>
      </w:pPr>
      <w:r>
        <w:rPr>
          <w:b/>
          <w:bCs/>
          <w:sz w:val="22"/>
          <w:szCs w:val="22"/>
        </w:rPr>
        <w:t xml:space="preserve"> </w:t>
      </w:r>
      <w:r w:rsidR="00651D3E" w:rsidRPr="00915056">
        <w:rPr>
          <w:b/>
          <w:bCs/>
        </w:rPr>
        <w:t>5.2 JUSTIFICATIVA DE ORÇAMENTO</w:t>
      </w:r>
    </w:p>
    <w:p w14:paraId="1FC9C9E3" w14:textId="7B53F35A" w:rsidR="00071AC2" w:rsidRPr="00071AC2" w:rsidRDefault="00071AC2" w:rsidP="00071AC2">
      <w:pPr>
        <w:pStyle w:val="Default"/>
        <w:spacing w:line="360" w:lineRule="auto"/>
        <w:jc w:val="both"/>
      </w:pPr>
      <w:r w:rsidRPr="00071AC2">
        <w:t xml:space="preserve">  </w:t>
      </w:r>
      <w:r w:rsidRPr="00071AC2">
        <w:t xml:space="preserve">As fontes utilizadas para a composição dos orçamentos da presente contratação foram obtidas mediante pesquisa de preços realizada junto a empresa especializada do ramo, para se ter uma base do preço praticado na região, e também através de valores constantes em editais e atas provenientes de processos licitatórios de outros municípios, que </w:t>
      </w:r>
      <w:r w:rsidRPr="00071AC2">
        <w:lastRenderedPageBreak/>
        <w:t>licitaram objeto semelhante, sendo os editais encontrados nesses endereços: https://www.portaldecompraspublicas.com.br/processos/pb/prefeitura-municipal-de-camalau-1599/pe-00027-2025-2025-440144 e https://www.valedoanari.ro.gov.br/wp-content/uploads/2026/04/EDITAL-PE-003-AQUISICAO-DE-MICROONIBUS.pdf . A metodologia adotada visa assegurar a compatibilidade dos preços praticados no mercado, observando os princípios da economicidade, razoabilidade e vantajosidade para Administração Pública.</w:t>
      </w:r>
    </w:p>
    <w:p w14:paraId="2EE24CC5" w14:textId="58CC3D4E" w:rsidR="00071AC2" w:rsidRPr="00071AC2" w:rsidRDefault="00071AC2" w:rsidP="00071AC2">
      <w:pPr>
        <w:pStyle w:val="Default"/>
        <w:spacing w:line="360" w:lineRule="auto"/>
        <w:jc w:val="both"/>
        <w:rPr>
          <w:sz w:val="22"/>
          <w:szCs w:val="22"/>
        </w:rPr>
      </w:pPr>
      <w:r>
        <w:rPr>
          <w:b/>
          <w:bCs/>
        </w:rPr>
        <w:t xml:space="preserve">  </w:t>
      </w:r>
    </w:p>
    <w:p w14:paraId="0746732D" w14:textId="60158999" w:rsidR="00651D3E" w:rsidRPr="00915056" w:rsidRDefault="00651D3E" w:rsidP="00090930">
      <w:pPr>
        <w:pStyle w:val="Default"/>
        <w:spacing w:line="360" w:lineRule="auto"/>
        <w:jc w:val="both"/>
        <w:rPr>
          <w:b/>
          <w:bCs/>
          <w:sz w:val="22"/>
          <w:szCs w:val="22"/>
        </w:rPr>
      </w:pPr>
      <w:r w:rsidRPr="00915056">
        <w:rPr>
          <w:b/>
          <w:bCs/>
          <w:sz w:val="22"/>
          <w:szCs w:val="22"/>
        </w:rPr>
        <w:t>6.VALOR TOTAL ESTIMADO DA CONTRATAÇÃO</w:t>
      </w:r>
    </w:p>
    <w:p w14:paraId="4BDA4BA0" w14:textId="5F5E1F8E" w:rsidR="00090930" w:rsidRDefault="00F8445C" w:rsidP="004222D3">
      <w:pPr>
        <w:pStyle w:val="Default"/>
        <w:spacing w:line="360" w:lineRule="auto"/>
        <w:jc w:val="both"/>
        <w:rPr>
          <w:sz w:val="22"/>
          <w:szCs w:val="22"/>
        </w:rPr>
      </w:pPr>
      <w:r>
        <w:rPr>
          <w:sz w:val="22"/>
          <w:szCs w:val="22"/>
        </w:rPr>
        <w:t xml:space="preserve">R$ </w:t>
      </w:r>
      <w:r w:rsidR="00071AC2">
        <w:rPr>
          <w:sz w:val="22"/>
          <w:szCs w:val="22"/>
        </w:rPr>
        <w:t>605.000</w:t>
      </w:r>
      <w:r w:rsidR="00606895">
        <w:rPr>
          <w:sz w:val="22"/>
          <w:szCs w:val="22"/>
        </w:rPr>
        <w:t>,00</w:t>
      </w:r>
      <w:r w:rsidR="00634037">
        <w:t xml:space="preserve"> </w:t>
      </w:r>
      <w:r w:rsidR="003A3769">
        <w:rPr>
          <w:sz w:val="22"/>
          <w:szCs w:val="22"/>
        </w:rPr>
        <w:t>(</w:t>
      </w:r>
      <w:r w:rsidR="00071AC2">
        <w:rPr>
          <w:sz w:val="22"/>
          <w:szCs w:val="22"/>
        </w:rPr>
        <w:t>seiscentos e cinco mil reais</w:t>
      </w:r>
      <w:r w:rsidR="00090930">
        <w:rPr>
          <w:sz w:val="22"/>
          <w:szCs w:val="22"/>
        </w:rPr>
        <w:t>)</w:t>
      </w:r>
    </w:p>
    <w:p w14:paraId="639E4C7E" w14:textId="77777777" w:rsidR="003A3769" w:rsidRPr="00915056" w:rsidRDefault="003A3769" w:rsidP="004222D3">
      <w:pPr>
        <w:pStyle w:val="Default"/>
        <w:spacing w:line="360" w:lineRule="auto"/>
        <w:jc w:val="both"/>
        <w:rPr>
          <w:sz w:val="22"/>
          <w:szCs w:val="22"/>
        </w:rPr>
      </w:pPr>
    </w:p>
    <w:p w14:paraId="06DA3C8C" w14:textId="77777777" w:rsidR="00651D3E" w:rsidRPr="00915056" w:rsidRDefault="00651D3E" w:rsidP="004222D3">
      <w:pPr>
        <w:pStyle w:val="Default"/>
        <w:spacing w:line="360" w:lineRule="auto"/>
        <w:jc w:val="both"/>
        <w:rPr>
          <w:b/>
          <w:bCs/>
          <w:sz w:val="22"/>
          <w:szCs w:val="22"/>
        </w:rPr>
      </w:pPr>
      <w:r w:rsidRPr="00915056">
        <w:rPr>
          <w:b/>
          <w:bCs/>
          <w:sz w:val="22"/>
          <w:szCs w:val="22"/>
        </w:rPr>
        <w:t xml:space="preserve">7. LOCAL DE REALIZAÇÃO DO OBJETO/SERVIÇO </w:t>
      </w:r>
    </w:p>
    <w:p w14:paraId="44960E9E" w14:textId="1232C1F7" w:rsidR="00090930" w:rsidRPr="00090930" w:rsidRDefault="00090930" w:rsidP="00090930">
      <w:pPr>
        <w:pStyle w:val="Default"/>
        <w:spacing w:line="360" w:lineRule="auto"/>
        <w:jc w:val="both"/>
        <w:rPr>
          <w:sz w:val="22"/>
          <w:szCs w:val="22"/>
        </w:rPr>
      </w:pPr>
      <w:r w:rsidRPr="00090930">
        <w:rPr>
          <w:sz w:val="22"/>
          <w:szCs w:val="22"/>
        </w:rPr>
        <w:t>Local Entrega:</w:t>
      </w:r>
      <w:r>
        <w:rPr>
          <w:sz w:val="22"/>
          <w:szCs w:val="22"/>
        </w:rPr>
        <w:t xml:space="preserve"> </w:t>
      </w:r>
      <w:r w:rsidR="00071AC2">
        <w:rPr>
          <w:sz w:val="22"/>
          <w:szCs w:val="22"/>
        </w:rPr>
        <w:t xml:space="preserve">Secretaria da </w:t>
      </w:r>
      <w:r w:rsidR="003C19DC">
        <w:rPr>
          <w:sz w:val="22"/>
          <w:szCs w:val="22"/>
        </w:rPr>
        <w:t>E</w:t>
      </w:r>
      <w:r w:rsidR="00071AC2">
        <w:rPr>
          <w:sz w:val="22"/>
          <w:szCs w:val="22"/>
        </w:rPr>
        <w:t>ducação, Cultura e Esporte</w:t>
      </w:r>
    </w:p>
    <w:p w14:paraId="74D45E20" w14:textId="74C010B3" w:rsidR="00090930" w:rsidRPr="00090930" w:rsidRDefault="00090930" w:rsidP="00090930">
      <w:pPr>
        <w:pStyle w:val="Default"/>
        <w:spacing w:line="360" w:lineRule="auto"/>
        <w:jc w:val="both"/>
        <w:rPr>
          <w:sz w:val="22"/>
          <w:szCs w:val="22"/>
        </w:rPr>
      </w:pPr>
      <w:r w:rsidRPr="00090930">
        <w:rPr>
          <w:sz w:val="22"/>
          <w:szCs w:val="22"/>
        </w:rPr>
        <w:t xml:space="preserve">Telefone:(49) </w:t>
      </w:r>
      <w:r w:rsidR="00634037">
        <w:rPr>
          <w:sz w:val="22"/>
          <w:szCs w:val="22"/>
        </w:rPr>
        <w:t>93381 6149</w:t>
      </w:r>
    </w:p>
    <w:p w14:paraId="3AD224CC" w14:textId="4AF953CE" w:rsidR="00090930" w:rsidRPr="00090930" w:rsidRDefault="00090930" w:rsidP="00090930">
      <w:pPr>
        <w:pStyle w:val="Default"/>
        <w:spacing w:line="360" w:lineRule="auto"/>
        <w:jc w:val="both"/>
        <w:rPr>
          <w:sz w:val="22"/>
          <w:szCs w:val="22"/>
        </w:rPr>
      </w:pPr>
      <w:r w:rsidRPr="00090930">
        <w:rPr>
          <w:sz w:val="22"/>
          <w:szCs w:val="22"/>
        </w:rPr>
        <w:t>Endereço:</w:t>
      </w:r>
      <w:r>
        <w:rPr>
          <w:sz w:val="22"/>
          <w:szCs w:val="22"/>
        </w:rPr>
        <w:t xml:space="preserve"> </w:t>
      </w:r>
      <w:r w:rsidR="003C19DC">
        <w:rPr>
          <w:sz w:val="22"/>
          <w:szCs w:val="22"/>
        </w:rPr>
        <w:t xml:space="preserve">Rua João </w:t>
      </w:r>
      <w:proofErr w:type="spellStart"/>
      <w:r w:rsidR="003C19DC">
        <w:rPr>
          <w:sz w:val="22"/>
          <w:szCs w:val="22"/>
        </w:rPr>
        <w:t>Castiljo</w:t>
      </w:r>
      <w:proofErr w:type="spellEnd"/>
      <w:r w:rsidR="003C19DC">
        <w:rPr>
          <w:sz w:val="22"/>
          <w:szCs w:val="22"/>
        </w:rPr>
        <w:t xml:space="preserve"> n 289</w:t>
      </w:r>
    </w:p>
    <w:p w14:paraId="1B967D03" w14:textId="2C7517FF" w:rsidR="00090930" w:rsidRPr="00090930" w:rsidRDefault="00090930" w:rsidP="00090930">
      <w:pPr>
        <w:pStyle w:val="Default"/>
        <w:spacing w:line="360" w:lineRule="auto"/>
        <w:jc w:val="both"/>
        <w:rPr>
          <w:sz w:val="22"/>
          <w:szCs w:val="22"/>
        </w:rPr>
      </w:pPr>
      <w:r w:rsidRPr="00090930">
        <w:rPr>
          <w:sz w:val="22"/>
          <w:szCs w:val="22"/>
        </w:rPr>
        <w:t>Cidade: TUNÁPOLIS (SC) CEP: 89.898-000</w:t>
      </w:r>
    </w:p>
    <w:p w14:paraId="43B435F0" w14:textId="3560D354" w:rsidR="00651D3E" w:rsidRPr="00090930" w:rsidRDefault="00090930" w:rsidP="004222D3">
      <w:pPr>
        <w:pStyle w:val="Default"/>
        <w:spacing w:line="360" w:lineRule="auto"/>
        <w:jc w:val="both"/>
        <w:rPr>
          <w:sz w:val="22"/>
          <w:szCs w:val="22"/>
        </w:rPr>
      </w:pPr>
      <w:r w:rsidRPr="00090930">
        <w:rPr>
          <w:sz w:val="22"/>
          <w:szCs w:val="22"/>
        </w:rPr>
        <w:t>Horário de Atendimento: SEG. A SEX. DAS: 07:30HS ÀS 11:30HS E DAS 13:15HS ÀS 17:15HS</w:t>
      </w:r>
    </w:p>
    <w:p w14:paraId="6F7F4881" w14:textId="77777777" w:rsidR="00606895" w:rsidRDefault="00606895" w:rsidP="004222D3">
      <w:pPr>
        <w:pStyle w:val="Default"/>
        <w:spacing w:line="360" w:lineRule="auto"/>
        <w:jc w:val="both"/>
        <w:rPr>
          <w:b/>
          <w:bCs/>
          <w:sz w:val="22"/>
          <w:szCs w:val="22"/>
        </w:rPr>
      </w:pPr>
    </w:p>
    <w:p w14:paraId="4C213965" w14:textId="32B1F135" w:rsidR="00651D3E" w:rsidRPr="00915056" w:rsidRDefault="00651D3E" w:rsidP="004222D3">
      <w:pPr>
        <w:pStyle w:val="Default"/>
        <w:spacing w:line="360" w:lineRule="auto"/>
        <w:jc w:val="both"/>
        <w:rPr>
          <w:b/>
          <w:bCs/>
          <w:sz w:val="22"/>
          <w:szCs w:val="22"/>
        </w:rPr>
      </w:pPr>
      <w:r w:rsidRPr="00915056">
        <w:rPr>
          <w:b/>
          <w:bCs/>
          <w:sz w:val="22"/>
          <w:szCs w:val="22"/>
        </w:rPr>
        <w:t xml:space="preserve">8. PRAZO DE EXECUÇÃO/ ENTREGA </w:t>
      </w:r>
    </w:p>
    <w:p w14:paraId="5B08498E" w14:textId="52EF2D8F" w:rsidR="00090930" w:rsidRPr="00090930" w:rsidRDefault="00090930" w:rsidP="004222D3">
      <w:pPr>
        <w:pStyle w:val="Default"/>
        <w:spacing w:line="360" w:lineRule="auto"/>
        <w:jc w:val="both"/>
        <w:rPr>
          <w:sz w:val="22"/>
          <w:szCs w:val="22"/>
        </w:rPr>
      </w:pPr>
      <w:r>
        <w:rPr>
          <w:sz w:val="22"/>
          <w:szCs w:val="22"/>
        </w:rPr>
        <w:t>A</w:t>
      </w:r>
      <w:r w:rsidRPr="00090930">
        <w:rPr>
          <w:sz w:val="22"/>
          <w:szCs w:val="22"/>
        </w:rPr>
        <w:t xml:space="preserve">té </w:t>
      </w:r>
      <w:r w:rsidR="00634037">
        <w:rPr>
          <w:sz w:val="22"/>
          <w:szCs w:val="22"/>
        </w:rPr>
        <w:t>1</w:t>
      </w:r>
      <w:r w:rsidR="003C19DC">
        <w:rPr>
          <w:sz w:val="22"/>
          <w:szCs w:val="22"/>
        </w:rPr>
        <w:t>20</w:t>
      </w:r>
      <w:r w:rsidRPr="00090930">
        <w:rPr>
          <w:sz w:val="22"/>
          <w:szCs w:val="22"/>
        </w:rPr>
        <w:t xml:space="preserve"> (</w:t>
      </w:r>
      <w:r w:rsidR="003C19DC">
        <w:rPr>
          <w:sz w:val="22"/>
          <w:szCs w:val="22"/>
        </w:rPr>
        <w:t>cento e vinte</w:t>
      </w:r>
      <w:r w:rsidRPr="00090930">
        <w:rPr>
          <w:sz w:val="22"/>
          <w:szCs w:val="22"/>
        </w:rPr>
        <w:t>) dias após a autorização de fornecimento</w:t>
      </w:r>
    </w:p>
    <w:p w14:paraId="6D67659C" w14:textId="77777777" w:rsidR="00606895" w:rsidRDefault="00606895" w:rsidP="004222D3">
      <w:pPr>
        <w:pStyle w:val="Default"/>
        <w:spacing w:line="360" w:lineRule="auto"/>
        <w:jc w:val="both"/>
        <w:rPr>
          <w:b/>
          <w:bCs/>
          <w:sz w:val="22"/>
          <w:szCs w:val="22"/>
        </w:rPr>
      </w:pPr>
    </w:p>
    <w:p w14:paraId="79B3651C" w14:textId="789B004C" w:rsidR="00651D3E" w:rsidRPr="00915056" w:rsidRDefault="00651D3E" w:rsidP="004222D3">
      <w:pPr>
        <w:pStyle w:val="Default"/>
        <w:spacing w:line="360" w:lineRule="auto"/>
        <w:jc w:val="both"/>
        <w:rPr>
          <w:b/>
          <w:bCs/>
          <w:sz w:val="22"/>
          <w:szCs w:val="22"/>
        </w:rPr>
      </w:pPr>
      <w:r w:rsidRPr="00915056">
        <w:rPr>
          <w:b/>
          <w:bCs/>
          <w:sz w:val="22"/>
          <w:szCs w:val="22"/>
        </w:rPr>
        <w:t>9. IDENTIFICADOR DA DEMANDA NO PLANO DE CONTRATAÇÕES ANUAL</w:t>
      </w:r>
    </w:p>
    <w:p w14:paraId="53F03E88" w14:textId="7D8C669B" w:rsidR="00090930" w:rsidRPr="00090930" w:rsidRDefault="00090930" w:rsidP="004222D3">
      <w:pPr>
        <w:pStyle w:val="Default"/>
        <w:spacing w:line="360" w:lineRule="auto"/>
        <w:jc w:val="both"/>
        <w:rPr>
          <w:sz w:val="22"/>
          <w:szCs w:val="22"/>
        </w:rPr>
      </w:pPr>
      <w:r w:rsidRPr="00090930">
        <w:rPr>
          <w:sz w:val="22"/>
          <w:szCs w:val="22"/>
        </w:rPr>
        <w:t>O objeto constante deste estudo NÃO POSSUI previsão no Plano Contratações Anual de 202</w:t>
      </w:r>
      <w:r w:rsidR="00606895">
        <w:rPr>
          <w:sz w:val="22"/>
          <w:szCs w:val="22"/>
        </w:rPr>
        <w:t>6</w:t>
      </w:r>
      <w:r w:rsidRPr="00090930">
        <w:rPr>
          <w:sz w:val="22"/>
          <w:szCs w:val="22"/>
        </w:rPr>
        <w:t>.</w:t>
      </w:r>
    </w:p>
    <w:p w14:paraId="616E50CB" w14:textId="601E713B" w:rsidR="00651D3E" w:rsidRPr="00915056" w:rsidRDefault="00651D3E" w:rsidP="004222D3">
      <w:pPr>
        <w:pStyle w:val="Default"/>
        <w:spacing w:line="360" w:lineRule="auto"/>
        <w:jc w:val="both"/>
        <w:rPr>
          <w:b/>
          <w:bCs/>
          <w:sz w:val="22"/>
          <w:szCs w:val="22"/>
        </w:rPr>
      </w:pPr>
      <w:r w:rsidRPr="00915056">
        <w:rPr>
          <w:b/>
          <w:bCs/>
          <w:sz w:val="22"/>
          <w:szCs w:val="22"/>
        </w:rPr>
        <w:t xml:space="preserve">10.ANÁLISE DE LICITAÇÃO VIGENTE </w:t>
      </w:r>
    </w:p>
    <w:p w14:paraId="07B3D0D2" w14:textId="1A04B249" w:rsidR="00651D3E" w:rsidRPr="00915056" w:rsidRDefault="00651D3E" w:rsidP="004222D3">
      <w:pPr>
        <w:pStyle w:val="Default"/>
        <w:spacing w:line="360" w:lineRule="auto"/>
        <w:jc w:val="both"/>
        <w:rPr>
          <w:sz w:val="22"/>
          <w:szCs w:val="22"/>
        </w:rPr>
      </w:pPr>
      <w:proofErr w:type="gramStart"/>
      <w:r w:rsidRPr="00915056">
        <w:rPr>
          <w:sz w:val="22"/>
          <w:szCs w:val="22"/>
        </w:rPr>
        <w:t>( )</w:t>
      </w:r>
      <w:proofErr w:type="gramEnd"/>
      <w:r w:rsidRPr="00915056">
        <w:rPr>
          <w:sz w:val="22"/>
          <w:szCs w:val="22"/>
        </w:rPr>
        <w:t xml:space="preserve"> SIM (</w:t>
      </w:r>
      <w:r w:rsidR="00090930">
        <w:rPr>
          <w:sz w:val="22"/>
          <w:szCs w:val="22"/>
        </w:rPr>
        <w:t>X</w:t>
      </w:r>
      <w:r w:rsidRPr="00915056">
        <w:rPr>
          <w:sz w:val="22"/>
          <w:szCs w:val="22"/>
        </w:rPr>
        <w:t xml:space="preserve">) NÃO </w:t>
      </w:r>
    </w:p>
    <w:p w14:paraId="54D3526B" w14:textId="29FC8B54" w:rsidR="00651D3E" w:rsidRPr="00915056" w:rsidRDefault="00651D3E" w:rsidP="004222D3">
      <w:pPr>
        <w:pStyle w:val="Default"/>
        <w:spacing w:line="360" w:lineRule="auto"/>
        <w:jc w:val="both"/>
        <w:rPr>
          <w:sz w:val="22"/>
          <w:szCs w:val="22"/>
        </w:rPr>
      </w:pPr>
      <w:r w:rsidRPr="00915056">
        <w:rPr>
          <w:sz w:val="22"/>
          <w:szCs w:val="22"/>
        </w:rPr>
        <w:t>Se sim, informar número da licitação e quantitativo vigente / insuficiente e o motivo pela dispensa.</w:t>
      </w:r>
    </w:p>
    <w:p w14:paraId="2C9AC4DD" w14:textId="77777777" w:rsidR="00606895" w:rsidRDefault="00606895" w:rsidP="004222D3">
      <w:pPr>
        <w:pStyle w:val="Default"/>
        <w:spacing w:line="360" w:lineRule="auto"/>
        <w:jc w:val="both"/>
        <w:rPr>
          <w:b/>
          <w:bCs/>
          <w:sz w:val="22"/>
          <w:szCs w:val="22"/>
        </w:rPr>
      </w:pPr>
    </w:p>
    <w:p w14:paraId="05E1116E" w14:textId="0E4949A4" w:rsidR="00651D3E" w:rsidRPr="00915056" w:rsidRDefault="00651D3E" w:rsidP="004222D3">
      <w:pPr>
        <w:pStyle w:val="Default"/>
        <w:spacing w:line="360" w:lineRule="auto"/>
        <w:jc w:val="both"/>
        <w:rPr>
          <w:sz w:val="22"/>
          <w:szCs w:val="22"/>
        </w:rPr>
      </w:pPr>
      <w:r w:rsidRPr="00915056">
        <w:rPr>
          <w:b/>
          <w:bCs/>
          <w:sz w:val="22"/>
          <w:szCs w:val="22"/>
        </w:rPr>
        <w:t xml:space="preserve">11. DA FORMA DE PAGAMENTO </w:t>
      </w:r>
    </w:p>
    <w:p w14:paraId="1E68003D" w14:textId="32D5F22E" w:rsidR="00651D3E" w:rsidRDefault="00651D3E" w:rsidP="004222D3">
      <w:pPr>
        <w:spacing w:line="360" w:lineRule="auto"/>
        <w:jc w:val="both"/>
        <w:rPr>
          <w:rFonts w:ascii="Times New Roman" w:hAnsi="Times New Roman" w:cs="Times New Roman"/>
        </w:rPr>
      </w:pPr>
      <w:r w:rsidRPr="00915056">
        <w:rPr>
          <w:rFonts w:ascii="Times New Roman" w:hAnsi="Times New Roman" w:cs="Times New Roman"/>
        </w:rPr>
        <w:t>O pagamento ocorrerá em até 30 dias após o recebimento efetivo da fatura/nota fiscal, as certidões negativas e demais documentos pertinentes quando forem solicitados.</w:t>
      </w:r>
    </w:p>
    <w:p w14:paraId="6EF11FEE" w14:textId="77777777" w:rsidR="00915056" w:rsidRDefault="00915056" w:rsidP="004222D3">
      <w:pPr>
        <w:spacing w:line="360" w:lineRule="auto"/>
        <w:jc w:val="both"/>
        <w:rPr>
          <w:rFonts w:ascii="Times New Roman" w:hAnsi="Times New Roman" w:cs="Times New Roman"/>
        </w:rPr>
      </w:pPr>
    </w:p>
    <w:p w14:paraId="73365C18" w14:textId="0F520E7F" w:rsidR="00915056" w:rsidRDefault="00915056" w:rsidP="004222D3">
      <w:pPr>
        <w:spacing w:line="360" w:lineRule="auto"/>
        <w:jc w:val="both"/>
        <w:rPr>
          <w:rFonts w:ascii="Times New Roman" w:hAnsi="Times New Roman" w:cs="Times New Roman"/>
        </w:rPr>
      </w:pPr>
      <w:proofErr w:type="spellStart"/>
      <w:r>
        <w:rPr>
          <w:rFonts w:ascii="Times New Roman" w:hAnsi="Times New Roman" w:cs="Times New Roman"/>
        </w:rPr>
        <w:t>Tunápolis</w:t>
      </w:r>
      <w:proofErr w:type="spellEnd"/>
      <w:r>
        <w:rPr>
          <w:rFonts w:ascii="Times New Roman" w:hAnsi="Times New Roman" w:cs="Times New Roman"/>
        </w:rPr>
        <w:t xml:space="preserve">/SC, </w:t>
      </w:r>
      <w:r w:rsidR="003C19DC">
        <w:rPr>
          <w:rFonts w:ascii="Times New Roman" w:hAnsi="Times New Roman" w:cs="Times New Roman"/>
        </w:rPr>
        <w:t>01</w:t>
      </w:r>
      <w:r w:rsidR="00606895">
        <w:rPr>
          <w:rFonts w:ascii="Times New Roman" w:hAnsi="Times New Roman" w:cs="Times New Roman"/>
        </w:rPr>
        <w:t xml:space="preserve"> </w:t>
      </w:r>
      <w:r w:rsidR="00090930">
        <w:rPr>
          <w:rFonts w:ascii="Times New Roman" w:hAnsi="Times New Roman" w:cs="Times New Roman"/>
        </w:rPr>
        <w:t xml:space="preserve">de </w:t>
      </w:r>
      <w:proofErr w:type="gramStart"/>
      <w:r w:rsidR="003C19DC">
        <w:rPr>
          <w:rFonts w:ascii="Times New Roman" w:hAnsi="Times New Roman" w:cs="Times New Roman"/>
        </w:rPr>
        <w:t>Junho</w:t>
      </w:r>
      <w:proofErr w:type="gramEnd"/>
      <w:r w:rsidR="00634037">
        <w:rPr>
          <w:rFonts w:ascii="Times New Roman" w:hAnsi="Times New Roman" w:cs="Times New Roman"/>
        </w:rPr>
        <w:t xml:space="preserve"> </w:t>
      </w:r>
      <w:r w:rsidR="00090930">
        <w:rPr>
          <w:rFonts w:ascii="Times New Roman" w:hAnsi="Times New Roman" w:cs="Times New Roman"/>
        </w:rPr>
        <w:t>de 202</w:t>
      </w:r>
      <w:r w:rsidR="00606895">
        <w:rPr>
          <w:rFonts w:ascii="Times New Roman" w:hAnsi="Times New Roman" w:cs="Times New Roman"/>
        </w:rPr>
        <w:t>6</w:t>
      </w:r>
    </w:p>
    <w:p w14:paraId="1CD9E358" w14:textId="77777777" w:rsidR="00090930" w:rsidRDefault="00090930" w:rsidP="004222D3">
      <w:pPr>
        <w:spacing w:line="360" w:lineRule="auto"/>
        <w:jc w:val="both"/>
        <w:rPr>
          <w:rFonts w:ascii="Times New Roman" w:hAnsi="Times New Roman" w:cs="Times New Roman"/>
        </w:rPr>
      </w:pPr>
    </w:p>
    <w:p w14:paraId="54FAD49B" w14:textId="77777777" w:rsidR="00090930" w:rsidRDefault="00090930" w:rsidP="004222D3">
      <w:pPr>
        <w:spacing w:line="360" w:lineRule="auto"/>
        <w:jc w:val="both"/>
        <w:rPr>
          <w:rFonts w:ascii="Times New Roman" w:hAnsi="Times New Roman" w:cs="Times New Roman"/>
        </w:rPr>
      </w:pPr>
    </w:p>
    <w:p w14:paraId="3ABC8464" w14:textId="466773F0" w:rsidR="003A3769" w:rsidRPr="00566D3F" w:rsidRDefault="00634037" w:rsidP="003A3769">
      <w:pPr>
        <w:ind w:right="158"/>
        <w:jc w:val="center"/>
        <w:rPr>
          <w:rFonts w:ascii="Times New Roman" w:hAnsi="Times New Roman" w:cs="Times New Roman"/>
          <w:b/>
          <w:bCs/>
          <w:sz w:val="24"/>
          <w:szCs w:val="24"/>
        </w:rPr>
      </w:pPr>
      <w:proofErr w:type="spellStart"/>
      <w:r>
        <w:rPr>
          <w:rFonts w:ascii="Times New Roman" w:hAnsi="Times New Roman" w:cs="Times New Roman"/>
          <w:b/>
          <w:bCs/>
          <w:sz w:val="24"/>
          <w:szCs w:val="24"/>
        </w:rPr>
        <w:t>Naíssa</w:t>
      </w:r>
      <w:proofErr w:type="spellEnd"/>
      <w:r>
        <w:rPr>
          <w:rFonts w:ascii="Times New Roman" w:hAnsi="Times New Roman" w:cs="Times New Roman"/>
          <w:b/>
          <w:bCs/>
          <w:sz w:val="24"/>
          <w:szCs w:val="24"/>
        </w:rPr>
        <w:t xml:space="preserve"> Carmine </w:t>
      </w:r>
      <w:proofErr w:type="spellStart"/>
      <w:r>
        <w:rPr>
          <w:rFonts w:ascii="Times New Roman" w:hAnsi="Times New Roman" w:cs="Times New Roman"/>
          <w:b/>
          <w:bCs/>
          <w:sz w:val="24"/>
          <w:szCs w:val="24"/>
        </w:rPr>
        <w:t>Schaurich</w:t>
      </w:r>
      <w:proofErr w:type="spellEnd"/>
    </w:p>
    <w:p w14:paraId="6D2FBD34" w14:textId="4399799B" w:rsidR="003A3769" w:rsidRPr="00B448F8" w:rsidRDefault="003A3769" w:rsidP="003A3769">
      <w:pPr>
        <w:tabs>
          <w:tab w:val="left" w:pos="1134"/>
          <w:tab w:val="left" w:pos="4253"/>
          <w:tab w:val="left" w:pos="5387"/>
        </w:tabs>
        <w:ind w:right="158"/>
        <w:jc w:val="center"/>
        <w:rPr>
          <w:rFonts w:ascii="Times New Roman" w:hAnsi="Times New Roman" w:cs="Times New Roman"/>
          <w:sz w:val="24"/>
          <w:szCs w:val="24"/>
        </w:rPr>
      </w:pPr>
      <w:r w:rsidRPr="00566D3F">
        <w:rPr>
          <w:rFonts w:ascii="Times New Roman" w:hAnsi="Times New Roman" w:cs="Times New Roman"/>
          <w:sz w:val="24"/>
          <w:szCs w:val="24"/>
        </w:rPr>
        <w:t xml:space="preserve">Secretária de </w:t>
      </w:r>
      <w:r w:rsidR="00634037">
        <w:rPr>
          <w:rFonts w:ascii="Times New Roman" w:hAnsi="Times New Roman" w:cs="Times New Roman"/>
          <w:sz w:val="24"/>
          <w:szCs w:val="24"/>
        </w:rPr>
        <w:t>Educação, Cultura e Esporte</w:t>
      </w:r>
    </w:p>
    <w:p w14:paraId="473F8E5F" w14:textId="4BCAB632" w:rsidR="004222D3" w:rsidRPr="00915056" w:rsidRDefault="004222D3" w:rsidP="003A3769">
      <w:pPr>
        <w:spacing w:after="0" w:line="360" w:lineRule="auto"/>
        <w:jc w:val="center"/>
        <w:rPr>
          <w:rFonts w:ascii="Times New Roman" w:hAnsi="Times New Roman" w:cs="Times New Roman"/>
        </w:rPr>
      </w:pPr>
    </w:p>
    <w:sectPr w:rsidR="004222D3" w:rsidRPr="00915056">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D56CE" w14:textId="77777777" w:rsidR="006E6D3E" w:rsidRDefault="006E6D3E" w:rsidP="00915056">
      <w:pPr>
        <w:spacing w:after="0" w:line="240" w:lineRule="auto"/>
      </w:pPr>
      <w:r>
        <w:separator/>
      </w:r>
    </w:p>
  </w:endnote>
  <w:endnote w:type="continuationSeparator" w:id="0">
    <w:p w14:paraId="70275F08" w14:textId="77777777" w:rsidR="006E6D3E" w:rsidRDefault="006E6D3E" w:rsidP="00915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17E49" w14:textId="33C7A7F3" w:rsidR="00915056" w:rsidRDefault="00915056">
    <w:pPr>
      <w:pStyle w:val="Rodap"/>
    </w:pPr>
    <w:r>
      <w:rPr>
        <w:noProof/>
        <w:lang w:eastAsia="pt-BR"/>
      </w:rPr>
      <w:drawing>
        <wp:anchor distT="0" distB="0" distL="114300" distR="114300" simplePos="0" relativeHeight="251661312" behindDoc="1" locked="0" layoutInCell="1" allowOverlap="1" wp14:anchorId="0D82D891" wp14:editId="0233CC64">
          <wp:simplePos x="0" y="0"/>
          <wp:positionH relativeFrom="margin">
            <wp:align>center</wp:align>
          </wp:positionH>
          <wp:positionV relativeFrom="bottomMargin">
            <wp:align>top</wp:align>
          </wp:positionV>
          <wp:extent cx="7379797" cy="824118"/>
          <wp:effectExtent l="0" t="0" r="0" b="0"/>
          <wp:wrapNone/>
          <wp:docPr id="2" name="Imagem 1" descr="TIMBRE RODA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 RODAPE.png"/>
                  <pic:cNvPicPr/>
                </pic:nvPicPr>
                <pic:blipFill>
                  <a:blip r:embed="rId1"/>
                  <a:stretch>
                    <a:fillRect/>
                  </a:stretch>
                </pic:blipFill>
                <pic:spPr>
                  <a:xfrm>
                    <a:off x="0" y="0"/>
                    <a:ext cx="7379797" cy="824118"/>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AE07D" w14:textId="77777777" w:rsidR="006E6D3E" w:rsidRDefault="006E6D3E" w:rsidP="00915056">
      <w:pPr>
        <w:spacing w:after="0" w:line="240" w:lineRule="auto"/>
      </w:pPr>
      <w:r>
        <w:separator/>
      </w:r>
    </w:p>
  </w:footnote>
  <w:footnote w:type="continuationSeparator" w:id="0">
    <w:p w14:paraId="0F0C87EE" w14:textId="77777777" w:rsidR="006E6D3E" w:rsidRDefault="006E6D3E" w:rsidP="009150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4D855" w14:textId="245D24AD" w:rsidR="00915056" w:rsidRDefault="00915056">
    <w:pPr>
      <w:pStyle w:val="Cabealho"/>
    </w:pPr>
    <w:r>
      <w:rPr>
        <w:noProof/>
        <w:lang w:eastAsia="pt-BR"/>
      </w:rPr>
      <w:drawing>
        <wp:anchor distT="0" distB="0" distL="114300" distR="114300" simplePos="0" relativeHeight="251659264" behindDoc="1" locked="0" layoutInCell="1" allowOverlap="1" wp14:anchorId="2454C449" wp14:editId="3A9020E5">
          <wp:simplePos x="0" y="0"/>
          <wp:positionH relativeFrom="margin">
            <wp:posOffset>-1281734</wp:posOffset>
          </wp:positionH>
          <wp:positionV relativeFrom="margin">
            <wp:posOffset>-1137671</wp:posOffset>
          </wp:positionV>
          <wp:extent cx="7699449" cy="1504950"/>
          <wp:effectExtent l="0" t="0" r="0" b="0"/>
          <wp:wrapNone/>
          <wp:docPr id="1" name="Imagem 0" descr="TIMBRE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 CABEÇALHO.png"/>
                  <pic:cNvPicPr/>
                </pic:nvPicPr>
                <pic:blipFill>
                  <a:blip r:embed="rId1"/>
                  <a:stretch>
                    <a:fillRect/>
                  </a:stretch>
                </pic:blipFill>
                <pic:spPr>
                  <a:xfrm>
                    <a:off x="0" y="0"/>
                    <a:ext cx="7699449" cy="1504950"/>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B7C5D"/>
    <w:multiLevelType w:val="multilevel"/>
    <w:tmpl w:val="AFE46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2442705">
    <w:abstractNumId w:val="0"/>
    <w:lvlOverride w:ilvl="0">
      <w:lvl w:ilvl="0">
        <w:numFmt w:val="upperRoman"/>
        <w:lvlText w:val="%1."/>
        <w:lvlJc w:val="right"/>
      </w:lvl>
    </w:lvlOverride>
  </w:num>
  <w:num w:numId="2" w16cid:durableId="318269885">
    <w:abstractNumId w:val="0"/>
    <w:lvlOverride w:ilvl="0">
      <w:lvl w:ilvl="0">
        <w:numFmt w:val="upperRoman"/>
        <w:lvlText w:val="%1."/>
        <w:lvlJc w:val="right"/>
      </w:lvl>
    </w:lvlOverride>
  </w:num>
  <w:num w:numId="3" w16cid:durableId="658312719">
    <w:abstractNumId w:val="0"/>
    <w:lvlOverride w:ilvl="0">
      <w:lvl w:ilvl="0">
        <w:numFmt w:val="upperRoman"/>
        <w:lvlText w:val="%1."/>
        <w:lvlJc w:val="right"/>
      </w:lvl>
    </w:lvlOverride>
  </w:num>
  <w:num w:numId="4" w16cid:durableId="271934471">
    <w:abstractNumId w:val="0"/>
    <w:lvlOverride w:ilvl="0">
      <w:lvl w:ilvl="0">
        <w:numFmt w:val="upperRoman"/>
        <w:lvlText w:val="%1."/>
        <w:lvlJc w:val="righ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D3E"/>
    <w:rsid w:val="00071AC2"/>
    <w:rsid w:val="00090930"/>
    <w:rsid w:val="000F3D6E"/>
    <w:rsid w:val="00102B0E"/>
    <w:rsid w:val="00135857"/>
    <w:rsid w:val="001E5408"/>
    <w:rsid w:val="00235231"/>
    <w:rsid w:val="002560BF"/>
    <w:rsid w:val="002E6FF0"/>
    <w:rsid w:val="0034535D"/>
    <w:rsid w:val="003728D7"/>
    <w:rsid w:val="003A3769"/>
    <w:rsid w:val="003C19DC"/>
    <w:rsid w:val="004222D3"/>
    <w:rsid w:val="0048522F"/>
    <w:rsid w:val="004927EE"/>
    <w:rsid w:val="00574115"/>
    <w:rsid w:val="00606895"/>
    <w:rsid w:val="00634037"/>
    <w:rsid w:val="00651D3E"/>
    <w:rsid w:val="00673180"/>
    <w:rsid w:val="006E6D3E"/>
    <w:rsid w:val="00915056"/>
    <w:rsid w:val="00A34D21"/>
    <w:rsid w:val="00A722BB"/>
    <w:rsid w:val="00B16431"/>
    <w:rsid w:val="00B22E4A"/>
    <w:rsid w:val="00B71CFF"/>
    <w:rsid w:val="00B8233C"/>
    <w:rsid w:val="00C14BD0"/>
    <w:rsid w:val="00CE3BF6"/>
    <w:rsid w:val="00D211E8"/>
    <w:rsid w:val="00D467CA"/>
    <w:rsid w:val="00D602C0"/>
    <w:rsid w:val="00E91B18"/>
    <w:rsid w:val="00E94CBF"/>
    <w:rsid w:val="00EE238D"/>
    <w:rsid w:val="00EE76F3"/>
    <w:rsid w:val="00EF268A"/>
    <w:rsid w:val="00F17EC9"/>
    <w:rsid w:val="00F8445C"/>
    <w:rsid w:val="00FD25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DC899"/>
  <w15:chartTrackingRefBased/>
  <w15:docId w15:val="{55938419-0C61-4305-B0CD-E8068C53E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651D3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651D3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651D3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651D3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651D3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651D3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1D3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1D3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1D3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1D3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651D3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651D3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651D3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651D3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651D3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1D3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1D3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1D3E"/>
    <w:rPr>
      <w:rFonts w:eastAsiaTheme="majorEastAsia" w:cstheme="majorBidi"/>
      <w:color w:val="272727" w:themeColor="text1" w:themeTint="D8"/>
    </w:rPr>
  </w:style>
  <w:style w:type="paragraph" w:styleId="Ttulo">
    <w:name w:val="Title"/>
    <w:basedOn w:val="Normal"/>
    <w:next w:val="Normal"/>
    <w:link w:val="TtuloChar"/>
    <w:uiPriority w:val="10"/>
    <w:qFormat/>
    <w:rsid w:val="00651D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1D3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1D3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1D3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1D3E"/>
    <w:pPr>
      <w:spacing w:before="160"/>
      <w:jc w:val="center"/>
    </w:pPr>
    <w:rPr>
      <w:i/>
      <w:iCs/>
      <w:color w:val="404040" w:themeColor="text1" w:themeTint="BF"/>
    </w:rPr>
  </w:style>
  <w:style w:type="character" w:customStyle="1" w:styleId="CitaoChar">
    <w:name w:val="Citação Char"/>
    <w:basedOn w:val="Fontepargpadro"/>
    <w:link w:val="Citao"/>
    <w:uiPriority w:val="29"/>
    <w:rsid w:val="00651D3E"/>
    <w:rPr>
      <w:i/>
      <w:iCs/>
      <w:color w:val="404040" w:themeColor="text1" w:themeTint="BF"/>
    </w:rPr>
  </w:style>
  <w:style w:type="paragraph" w:styleId="PargrafodaLista">
    <w:name w:val="List Paragraph"/>
    <w:basedOn w:val="Normal"/>
    <w:uiPriority w:val="34"/>
    <w:qFormat/>
    <w:rsid w:val="00651D3E"/>
    <w:pPr>
      <w:ind w:left="720"/>
      <w:contextualSpacing/>
    </w:pPr>
  </w:style>
  <w:style w:type="character" w:styleId="nfaseIntensa">
    <w:name w:val="Intense Emphasis"/>
    <w:basedOn w:val="Fontepargpadro"/>
    <w:uiPriority w:val="21"/>
    <w:qFormat/>
    <w:rsid w:val="00651D3E"/>
    <w:rPr>
      <w:i/>
      <w:iCs/>
      <w:color w:val="2F5496" w:themeColor="accent1" w:themeShade="BF"/>
    </w:rPr>
  </w:style>
  <w:style w:type="paragraph" w:styleId="CitaoIntensa">
    <w:name w:val="Intense Quote"/>
    <w:basedOn w:val="Normal"/>
    <w:next w:val="Normal"/>
    <w:link w:val="CitaoIntensaChar"/>
    <w:uiPriority w:val="30"/>
    <w:qFormat/>
    <w:rsid w:val="00651D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51D3E"/>
    <w:rPr>
      <w:i/>
      <w:iCs/>
      <w:color w:val="2F5496" w:themeColor="accent1" w:themeShade="BF"/>
    </w:rPr>
  </w:style>
  <w:style w:type="character" w:styleId="RefernciaIntensa">
    <w:name w:val="Intense Reference"/>
    <w:basedOn w:val="Fontepargpadro"/>
    <w:uiPriority w:val="32"/>
    <w:qFormat/>
    <w:rsid w:val="00651D3E"/>
    <w:rPr>
      <w:b/>
      <w:bCs/>
      <w:smallCaps/>
      <w:color w:val="2F5496" w:themeColor="accent1" w:themeShade="BF"/>
      <w:spacing w:val="5"/>
    </w:rPr>
  </w:style>
  <w:style w:type="paragraph" w:customStyle="1" w:styleId="Default">
    <w:name w:val="Default"/>
    <w:rsid w:val="00651D3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Cabealho">
    <w:name w:val="header"/>
    <w:basedOn w:val="Normal"/>
    <w:link w:val="CabealhoChar"/>
    <w:uiPriority w:val="99"/>
    <w:unhideWhenUsed/>
    <w:rsid w:val="0091505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15056"/>
  </w:style>
  <w:style w:type="paragraph" w:styleId="Rodap">
    <w:name w:val="footer"/>
    <w:basedOn w:val="Normal"/>
    <w:link w:val="RodapChar"/>
    <w:uiPriority w:val="99"/>
    <w:unhideWhenUsed/>
    <w:rsid w:val="00915056"/>
    <w:pPr>
      <w:tabs>
        <w:tab w:val="center" w:pos="4252"/>
        <w:tab w:val="right" w:pos="8504"/>
      </w:tabs>
      <w:spacing w:after="0" w:line="240" w:lineRule="auto"/>
    </w:pPr>
  </w:style>
  <w:style w:type="character" w:customStyle="1" w:styleId="RodapChar">
    <w:name w:val="Rodapé Char"/>
    <w:basedOn w:val="Fontepargpadro"/>
    <w:link w:val="Rodap"/>
    <w:uiPriority w:val="99"/>
    <w:rsid w:val="009150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941978">
      <w:bodyDiv w:val="1"/>
      <w:marLeft w:val="0"/>
      <w:marRight w:val="0"/>
      <w:marTop w:val="0"/>
      <w:marBottom w:val="0"/>
      <w:divBdr>
        <w:top w:val="none" w:sz="0" w:space="0" w:color="auto"/>
        <w:left w:val="none" w:sz="0" w:space="0" w:color="auto"/>
        <w:bottom w:val="none" w:sz="0" w:space="0" w:color="auto"/>
        <w:right w:val="none" w:sz="0" w:space="0" w:color="auto"/>
      </w:divBdr>
      <w:divsChild>
        <w:div w:id="1750813191">
          <w:marLeft w:val="0"/>
          <w:marRight w:val="0"/>
          <w:marTop w:val="0"/>
          <w:marBottom w:val="0"/>
          <w:divBdr>
            <w:top w:val="none" w:sz="0" w:space="0" w:color="auto"/>
            <w:left w:val="none" w:sz="0" w:space="0" w:color="auto"/>
            <w:bottom w:val="none" w:sz="0" w:space="0" w:color="auto"/>
            <w:right w:val="none" w:sz="0" w:space="0" w:color="auto"/>
          </w:divBdr>
          <w:divsChild>
            <w:div w:id="44374958">
              <w:marLeft w:val="0"/>
              <w:marRight w:val="0"/>
              <w:marTop w:val="0"/>
              <w:marBottom w:val="0"/>
              <w:divBdr>
                <w:top w:val="none" w:sz="0" w:space="0" w:color="auto"/>
                <w:left w:val="none" w:sz="0" w:space="0" w:color="auto"/>
                <w:bottom w:val="none" w:sz="0" w:space="0" w:color="auto"/>
                <w:right w:val="none" w:sz="0" w:space="0" w:color="auto"/>
              </w:divBdr>
            </w:div>
          </w:divsChild>
        </w:div>
        <w:div w:id="520972080">
          <w:marLeft w:val="0"/>
          <w:marRight w:val="0"/>
          <w:marTop w:val="0"/>
          <w:marBottom w:val="0"/>
          <w:divBdr>
            <w:top w:val="none" w:sz="0" w:space="0" w:color="auto"/>
            <w:left w:val="none" w:sz="0" w:space="0" w:color="auto"/>
            <w:bottom w:val="none" w:sz="0" w:space="0" w:color="auto"/>
            <w:right w:val="none" w:sz="0" w:space="0" w:color="auto"/>
          </w:divBdr>
          <w:divsChild>
            <w:div w:id="192497273">
              <w:marLeft w:val="0"/>
              <w:marRight w:val="0"/>
              <w:marTop w:val="0"/>
              <w:marBottom w:val="0"/>
              <w:divBdr>
                <w:top w:val="none" w:sz="0" w:space="0" w:color="auto"/>
                <w:left w:val="none" w:sz="0" w:space="0" w:color="auto"/>
                <w:bottom w:val="none" w:sz="0" w:space="0" w:color="auto"/>
                <w:right w:val="none" w:sz="0" w:space="0" w:color="auto"/>
              </w:divBdr>
            </w:div>
          </w:divsChild>
        </w:div>
        <w:div w:id="1209296045">
          <w:marLeft w:val="0"/>
          <w:marRight w:val="0"/>
          <w:marTop w:val="0"/>
          <w:marBottom w:val="0"/>
          <w:divBdr>
            <w:top w:val="none" w:sz="0" w:space="0" w:color="auto"/>
            <w:left w:val="none" w:sz="0" w:space="0" w:color="auto"/>
            <w:bottom w:val="none" w:sz="0" w:space="0" w:color="auto"/>
            <w:right w:val="none" w:sz="0" w:space="0" w:color="auto"/>
          </w:divBdr>
          <w:divsChild>
            <w:div w:id="1172916641">
              <w:marLeft w:val="0"/>
              <w:marRight w:val="0"/>
              <w:marTop w:val="0"/>
              <w:marBottom w:val="0"/>
              <w:divBdr>
                <w:top w:val="none" w:sz="0" w:space="0" w:color="auto"/>
                <w:left w:val="none" w:sz="0" w:space="0" w:color="auto"/>
                <w:bottom w:val="none" w:sz="0" w:space="0" w:color="auto"/>
                <w:right w:val="none" w:sz="0" w:space="0" w:color="auto"/>
              </w:divBdr>
            </w:div>
          </w:divsChild>
        </w:div>
        <w:div w:id="677973529">
          <w:marLeft w:val="0"/>
          <w:marRight w:val="0"/>
          <w:marTop w:val="0"/>
          <w:marBottom w:val="0"/>
          <w:divBdr>
            <w:top w:val="none" w:sz="0" w:space="0" w:color="auto"/>
            <w:left w:val="none" w:sz="0" w:space="0" w:color="auto"/>
            <w:bottom w:val="none" w:sz="0" w:space="0" w:color="auto"/>
            <w:right w:val="none" w:sz="0" w:space="0" w:color="auto"/>
          </w:divBdr>
          <w:divsChild>
            <w:div w:id="1474836038">
              <w:marLeft w:val="0"/>
              <w:marRight w:val="0"/>
              <w:marTop w:val="0"/>
              <w:marBottom w:val="0"/>
              <w:divBdr>
                <w:top w:val="none" w:sz="0" w:space="0" w:color="auto"/>
                <w:left w:val="none" w:sz="0" w:space="0" w:color="auto"/>
                <w:bottom w:val="none" w:sz="0" w:space="0" w:color="auto"/>
                <w:right w:val="none" w:sz="0" w:space="0" w:color="auto"/>
              </w:divBdr>
            </w:div>
          </w:divsChild>
        </w:div>
        <w:div w:id="2126534547">
          <w:marLeft w:val="0"/>
          <w:marRight w:val="0"/>
          <w:marTop w:val="0"/>
          <w:marBottom w:val="0"/>
          <w:divBdr>
            <w:top w:val="none" w:sz="0" w:space="0" w:color="auto"/>
            <w:left w:val="none" w:sz="0" w:space="0" w:color="auto"/>
            <w:bottom w:val="none" w:sz="0" w:space="0" w:color="auto"/>
            <w:right w:val="none" w:sz="0" w:space="0" w:color="auto"/>
          </w:divBdr>
          <w:divsChild>
            <w:div w:id="1905530111">
              <w:marLeft w:val="0"/>
              <w:marRight w:val="0"/>
              <w:marTop w:val="0"/>
              <w:marBottom w:val="0"/>
              <w:divBdr>
                <w:top w:val="none" w:sz="0" w:space="0" w:color="auto"/>
                <w:left w:val="none" w:sz="0" w:space="0" w:color="auto"/>
                <w:bottom w:val="none" w:sz="0" w:space="0" w:color="auto"/>
                <w:right w:val="none" w:sz="0" w:space="0" w:color="auto"/>
              </w:divBdr>
            </w:div>
          </w:divsChild>
        </w:div>
        <w:div w:id="341473315">
          <w:marLeft w:val="0"/>
          <w:marRight w:val="0"/>
          <w:marTop w:val="0"/>
          <w:marBottom w:val="0"/>
          <w:divBdr>
            <w:top w:val="none" w:sz="0" w:space="0" w:color="auto"/>
            <w:left w:val="none" w:sz="0" w:space="0" w:color="auto"/>
            <w:bottom w:val="none" w:sz="0" w:space="0" w:color="auto"/>
            <w:right w:val="none" w:sz="0" w:space="0" w:color="auto"/>
          </w:divBdr>
          <w:divsChild>
            <w:div w:id="1328971535">
              <w:marLeft w:val="0"/>
              <w:marRight w:val="0"/>
              <w:marTop w:val="0"/>
              <w:marBottom w:val="0"/>
              <w:divBdr>
                <w:top w:val="none" w:sz="0" w:space="0" w:color="auto"/>
                <w:left w:val="none" w:sz="0" w:space="0" w:color="auto"/>
                <w:bottom w:val="none" w:sz="0" w:space="0" w:color="auto"/>
                <w:right w:val="none" w:sz="0" w:space="0" w:color="auto"/>
              </w:divBdr>
            </w:div>
          </w:divsChild>
        </w:div>
        <w:div w:id="751706117">
          <w:marLeft w:val="0"/>
          <w:marRight w:val="0"/>
          <w:marTop w:val="0"/>
          <w:marBottom w:val="0"/>
          <w:divBdr>
            <w:top w:val="none" w:sz="0" w:space="0" w:color="auto"/>
            <w:left w:val="none" w:sz="0" w:space="0" w:color="auto"/>
            <w:bottom w:val="none" w:sz="0" w:space="0" w:color="auto"/>
            <w:right w:val="none" w:sz="0" w:space="0" w:color="auto"/>
          </w:divBdr>
          <w:divsChild>
            <w:div w:id="91442179">
              <w:marLeft w:val="0"/>
              <w:marRight w:val="0"/>
              <w:marTop w:val="0"/>
              <w:marBottom w:val="0"/>
              <w:divBdr>
                <w:top w:val="none" w:sz="0" w:space="0" w:color="auto"/>
                <w:left w:val="none" w:sz="0" w:space="0" w:color="auto"/>
                <w:bottom w:val="none" w:sz="0" w:space="0" w:color="auto"/>
                <w:right w:val="none" w:sz="0" w:space="0" w:color="auto"/>
              </w:divBdr>
            </w:div>
          </w:divsChild>
        </w:div>
        <w:div w:id="23600280">
          <w:marLeft w:val="0"/>
          <w:marRight w:val="0"/>
          <w:marTop w:val="0"/>
          <w:marBottom w:val="0"/>
          <w:divBdr>
            <w:top w:val="none" w:sz="0" w:space="0" w:color="auto"/>
            <w:left w:val="none" w:sz="0" w:space="0" w:color="auto"/>
            <w:bottom w:val="none" w:sz="0" w:space="0" w:color="auto"/>
            <w:right w:val="none" w:sz="0" w:space="0" w:color="auto"/>
          </w:divBdr>
          <w:divsChild>
            <w:div w:id="1876892937">
              <w:marLeft w:val="0"/>
              <w:marRight w:val="0"/>
              <w:marTop w:val="0"/>
              <w:marBottom w:val="0"/>
              <w:divBdr>
                <w:top w:val="none" w:sz="0" w:space="0" w:color="auto"/>
                <w:left w:val="none" w:sz="0" w:space="0" w:color="auto"/>
                <w:bottom w:val="none" w:sz="0" w:space="0" w:color="auto"/>
                <w:right w:val="none" w:sz="0" w:space="0" w:color="auto"/>
              </w:divBdr>
            </w:div>
          </w:divsChild>
        </w:div>
        <w:div w:id="1673408299">
          <w:marLeft w:val="0"/>
          <w:marRight w:val="0"/>
          <w:marTop w:val="0"/>
          <w:marBottom w:val="0"/>
          <w:divBdr>
            <w:top w:val="none" w:sz="0" w:space="0" w:color="auto"/>
            <w:left w:val="none" w:sz="0" w:space="0" w:color="auto"/>
            <w:bottom w:val="none" w:sz="0" w:space="0" w:color="auto"/>
            <w:right w:val="none" w:sz="0" w:space="0" w:color="auto"/>
          </w:divBdr>
          <w:divsChild>
            <w:div w:id="2764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508484">
      <w:bodyDiv w:val="1"/>
      <w:marLeft w:val="0"/>
      <w:marRight w:val="0"/>
      <w:marTop w:val="0"/>
      <w:marBottom w:val="0"/>
      <w:divBdr>
        <w:top w:val="none" w:sz="0" w:space="0" w:color="auto"/>
        <w:left w:val="none" w:sz="0" w:space="0" w:color="auto"/>
        <w:bottom w:val="none" w:sz="0" w:space="0" w:color="auto"/>
        <w:right w:val="none" w:sz="0" w:space="0" w:color="auto"/>
      </w:divBdr>
    </w:div>
    <w:div w:id="1015111096">
      <w:bodyDiv w:val="1"/>
      <w:marLeft w:val="0"/>
      <w:marRight w:val="0"/>
      <w:marTop w:val="0"/>
      <w:marBottom w:val="0"/>
      <w:divBdr>
        <w:top w:val="none" w:sz="0" w:space="0" w:color="auto"/>
        <w:left w:val="none" w:sz="0" w:space="0" w:color="auto"/>
        <w:bottom w:val="none" w:sz="0" w:space="0" w:color="auto"/>
        <w:right w:val="none" w:sz="0" w:space="0" w:color="auto"/>
      </w:divBdr>
      <w:divsChild>
        <w:div w:id="1536889665">
          <w:marLeft w:val="0"/>
          <w:marRight w:val="0"/>
          <w:marTop w:val="0"/>
          <w:marBottom w:val="0"/>
          <w:divBdr>
            <w:top w:val="none" w:sz="0" w:space="0" w:color="auto"/>
            <w:left w:val="none" w:sz="0" w:space="0" w:color="auto"/>
            <w:bottom w:val="none" w:sz="0" w:space="0" w:color="auto"/>
            <w:right w:val="none" w:sz="0" w:space="0" w:color="auto"/>
          </w:divBdr>
          <w:divsChild>
            <w:div w:id="976103853">
              <w:marLeft w:val="0"/>
              <w:marRight w:val="0"/>
              <w:marTop w:val="0"/>
              <w:marBottom w:val="0"/>
              <w:divBdr>
                <w:top w:val="none" w:sz="0" w:space="0" w:color="auto"/>
                <w:left w:val="none" w:sz="0" w:space="0" w:color="auto"/>
                <w:bottom w:val="none" w:sz="0" w:space="0" w:color="auto"/>
                <w:right w:val="none" w:sz="0" w:space="0" w:color="auto"/>
              </w:divBdr>
            </w:div>
          </w:divsChild>
        </w:div>
        <w:div w:id="85806287">
          <w:marLeft w:val="0"/>
          <w:marRight w:val="0"/>
          <w:marTop w:val="0"/>
          <w:marBottom w:val="0"/>
          <w:divBdr>
            <w:top w:val="none" w:sz="0" w:space="0" w:color="auto"/>
            <w:left w:val="none" w:sz="0" w:space="0" w:color="auto"/>
            <w:bottom w:val="none" w:sz="0" w:space="0" w:color="auto"/>
            <w:right w:val="none" w:sz="0" w:space="0" w:color="auto"/>
          </w:divBdr>
          <w:divsChild>
            <w:div w:id="105797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700560">
      <w:bodyDiv w:val="1"/>
      <w:marLeft w:val="0"/>
      <w:marRight w:val="0"/>
      <w:marTop w:val="0"/>
      <w:marBottom w:val="0"/>
      <w:divBdr>
        <w:top w:val="none" w:sz="0" w:space="0" w:color="auto"/>
        <w:left w:val="none" w:sz="0" w:space="0" w:color="auto"/>
        <w:bottom w:val="none" w:sz="0" w:space="0" w:color="auto"/>
        <w:right w:val="none" w:sz="0" w:space="0" w:color="auto"/>
      </w:divBdr>
      <w:divsChild>
        <w:div w:id="1682051304">
          <w:marLeft w:val="0"/>
          <w:marRight w:val="0"/>
          <w:marTop w:val="0"/>
          <w:marBottom w:val="0"/>
          <w:divBdr>
            <w:top w:val="none" w:sz="0" w:space="0" w:color="auto"/>
            <w:left w:val="none" w:sz="0" w:space="0" w:color="auto"/>
            <w:bottom w:val="none" w:sz="0" w:space="0" w:color="auto"/>
            <w:right w:val="none" w:sz="0" w:space="0" w:color="auto"/>
          </w:divBdr>
          <w:divsChild>
            <w:div w:id="249196311">
              <w:marLeft w:val="0"/>
              <w:marRight w:val="0"/>
              <w:marTop w:val="0"/>
              <w:marBottom w:val="0"/>
              <w:divBdr>
                <w:top w:val="none" w:sz="0" w:space="0" w:color="auto"/>
                <w:left w:val="none" w:sz="0" w:space="0" w:color="auto"/>
                <w:bottom w:val="none" w:sz="0" w:space="0" w:color="auto"/>
                <w:right w:val="none" w:sz="0" w:space="0" w:color="auto"/>
              </w:divBdr>
            </w:div>
          </w:divsChild>
        </w:div>
        <w:div w:id="342173361">
          <w:marLeft w:val="0"/>
          <w:marRight w:val="0"/>
          <w:marTop w:val="0"/>
          <w:marBottom w:val="0"/>
          <w:divBdr>
            <w:top w:val="none" w:sz="0" w:space="0" w:color="auto"/>
            <w:left w:val="none" w:sz="0" w:space="0" w:color="auto"/>
            <w:bottom w:val="none" w:sz="0" w:space="0" w:color="auto"/>
            <w:right w:val="none" w:sz="0" w:space="0" w:color="auto"/>
          </w:divBdr>
          <w:divsChild>
            <w:div w:id="470907166">
              <w:marLeft w:val="0"/>
              <w:marRight w:val="0"/>
              <w:marTop w:val="0"/>
              <w:marBottom w:val="0"/>
              <w:divBdr>
                <w:top w:val="none" w:sz="0" w:space="0" w:color="auto"/>
                <w:left w:val="none" w:sz="0" w:space="0" w:color="auto"/>
                <w:bottom w:val="none" w:sz="0" w:space="0" w:color="auto"/>
                <w:right w:val="none" w:sz="0" w:space="0" w:color="auto"/>
              </w:divBdr>
            </w:div>
          </w:divsChild>
        </w:div>
        <w:div w:id="1725988403">
          <w:marLeft w:val="0"/>
          <w:marRight w:val="0"/>
          <w:marTop w:val="0"/>
          <w:marBottom w:val="0"/>
          <w:divBdr>
            <w:top w:val="none" w:sz="0" w:space="0" w:color="auto"/>
            <w:left w:val="none" w:sz="0" w:space="0" w:color="auto"/>
            <w:bottom w:val="none" w:sz="0" w:space="0" w:color="auto"/>
            <w:right w:val="none" w:sz="0" w:space="0" w:color="auto"/>
          </w:divBdr>
          <w:divsChild>
            <w:div w:id="2053457524">
              <w:marLeft w:val="0"/>
              <w:marRight w:val="0"/>
              <w:marTop w:val="0"/>
              <w:marBottom w:val="0"/>
              <w:divBdr>
                <w:top w:val="none" w:sz="0" w:space="0" w:color="auto"/>
                <w:left w:val="none" w:sz="0" w:space="0" w:color="auto"/>
                <w:bottom w:val="none" w:sz="0" w:space="0" w:color="auto"/>
                <w:right w:val="none" w:sz="0" w:space="0" w:color="auto"/>
              </w:divBdr>
            </w:div>
          </w:divsChild>
        </w:div>
        <w:div w:id="1496602856">
          <w:marLeft w:val="0"/>
          <w:marRight w:val="0"/>
          <w:marTop w:val="0"/>
          <w:marBottom w:val="0"/>
          <w:divBdr>
            <w:top w:val="none" w:sz="0" w:space="0" w:color="auto"/>
            <w:left w:val="none" w:sz="0" w:space="0" w:color="auto"/>
            <w:bottom w:val="none" w:sz="0" w:space="0" w:color="auto"/>
            <w:right w:val="none" w:sz="0" w:space="0" w:color="auto"/>
          </w:divBdr>
          <w:divsChild>
            <w:div w:id="440077408">
              <w:marLeft w:val="0"/>
              <w:marRight w:val="0"/>
              <w:marTop w:val="0"/>
              <w:marBottom w:val="0"/>
              <w:divBdr>
                <w:top w:val="none" w:sz="0" w:space="0" w:color="auto"/>
                <w:left w:val="none" w:sz="0" w:space="0" w:color="auto"/>
                <w:bottom w:val="none" w:sz="0" w:space="0" w:color="auto"/>
                <w:right w:val="none" w:sz="0" w:space="0" w:color="auto"/>
              </w:divBdr>
            </w:div>
          </w:divsChild>
        </w:div>
        <w:div w:id="31538212">
          <w:marLeft w:val="0"/>
          <w:marRight w:val="0"/>
          <w:marTop w:val="0"/>
          <w:marBottom w:val="0"/>
          <w:divBdr>
            <w:top w:val="none" w:sz="0" w:space="0" w:color="auto"/>
            <w:left w:val="none" w:sz="0" w:space="0" w:color="auto"/>
            <w:bottom w:val="none" w:sz="0" w:space="0" w:color="auto"/>
            <w:right w:val="none" w:sz="0" w:space="0" w:color="auto"/>
          </w:divBdr>
          <w:divsChild>
            <w:div w:id="1593121524">
              <w:marLeft w:val="0"/>
              <w:marRight w:val="0"/>
              <w:marTop w:val="0"/>
              <w:marBottom w:val="0"/>
              <w:divBdr>
                <w:top w:val="none" w:sz="0" w:space="0" w:color="auto"/>
                <w:left w:val="none" w:sz="0" w:space="0" w:color="auto"/>
                <w:bottom w:val="none" w:sz="0" w:space="0" w:color="auto"/>
                <w:right w:val="none" w:sz="0" w:space="0" w:color="auto"/>
              </w:divBdr>
            </w:div>
          </w:divsChild>
        </w:div>
        <w:div w:id="1852138382">
          <w:marLeft w:val="0"/>
          <w:marRight w:val="0"/>
          <w:marTop w:val="0"/>
          <w:marBottom w:val="0"/>
          <w:divBdr>
            <w:top w:val="none" w:sz="0" w:space="0" w:color="auto"/>
            <w:left w:val="none" w:sz="0" w:space="0" w:color="auto"/>
            <w:bottom w:val="none" w:sz="0" w:space="0" w:color="auto"/>
            <w:right w:val="none" w:sz="0" w:space="0" w:color="auto"/>
          </w:divBdr>
          <w:divsChild>
            <w:div w:id="1450197119">
              <w:marLeft w:val="0"/>
              <w:marRight w:val="0"/>
              <w:marTop w:val="0"/>
              <w:marBottom w:val="0"/>
              <w:divBdr>
                <w:top w:val="none" w:sz="0" w:space="0" w:color="auto"/>
                <w:left w:val="none" w:sz="0" w:space="0" w:color="auto"/>
                <w:bottom w:val="none" w:sz="0" w:space="0" w:color="auto"/>
                <w:right w:val="none" w:sz="0" w:space="0" w:color="auto"/>
              </w:divBdr>
            </w:div>
          </w:divsChild>
        </w:div>
        <w:div w:id="1427651075">
          <w:marLeft w:val="0"/>
          <w:marRight w:val="0"/>
          <w:marTop w:val="0"/>
          <w:marBottom w:val="0"/>
          <w:divBdr>
            <w:top w:val="none" w:sz="0" w:space="0" w:color="auto"/>
            <w:left w:val="none" w:sz="0" w:space="0" w:color="auto"/>
            <w:bottom w:val="none" w:sz="0" w:space="0" w:color="auto"/>
            <w:right w:val="none" w:sz="0" w:space="0" w:color="auto"/>
          </w:divBdr>
          <w:divsChild>
            <w:div w:id="1716927391">
              <w:marLeft w:val="0"/>
              <w:marRight w:val="0"/>
              <w:marTop w:val="0"/>
              <w:marBottom w:val="0"/>
              <w:divBdr>
                <w:top w:val="none" w:sz="0" w:space="0" w:color="auto"/>
                <w:left w:val="none" w:sz="0" w:space="0" w:color="auto"/>
                <w:bottom w:val="none" w:sz="0" w:space="0" w:color="auto"/>
                <w:right w:val="none" w:sz="0" w:space="0" w:color="auto"/>
              </w:divBdr>
            </w:div>
          </w:divsChild>
        </w:div>
        <w:div w:id="465659775">
          <w:marLeft w:val="0"/>
          <w:marRight w:val="0"/>
          <w:marTop w:val="0"/>
          <w:marBottom w:val="0"/>
          <w:divBdr>
            <w:top w:val="none" w:sz="0" w:space="0" w:color="auto"/>
            <w:left w:val="none" w:sz="0" w:space="0" w:color="auto"/>
            <w:bottom w:val="none" w:sz="0" w:space="0" w:color="auto"/>
            <w:right w:val="none" w:sz="0" w:space="0" w:color="auto"/>
          </w:divBdr>
          <w:divsChild>
            <w:div w:id="287513306">
              <w:marLeft w:val="0"/>
              <w:marRight w:val="0"/>
              <w:marTop w:val="0"/>
              <w:marBottom w:val="0"/>
              <w:divBdr>
                <w:top w:val="none" w:sz="0" w:space="0" w:color="auto"/>
                <w:left w:val="none" w:sz="0" w:space="0" w:color="auto"/>
                <w:bottom w:val="none" w:sz="0" w:space="0" w:color="auto"/>
                <w:right w:val="none" w:sz="0" w:space="0" w:color="auto"/>
              </w:divBdr>
            </w:div>
          </w:divsChild>
        </w:div>
        <w:div w:id="1586457165">
          <w:marLeft w:val="0"/>
          <w:marRight w:val="0"/>
          <w:marTop w:val="0"/>
          <w:marBottom w:val="0"/>
          <w:divBdr>
            <w:top w:val="none" w:sz="0" w:space="0" w:color="auto"/>
            <w:left w:val="none" w:sz="0" w:space="0" w:color="auto"/>
            <w:bottom w:val="none" w:sz="0" w:space="0" w:color="auto"/>
            <w:right w:val="none" w:sz="0" w:space="0" w:color="auto"/>
          </w:divBdr>
          <w:divsChild>
            <w:div w:id="23343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712126">
      <w:bodyDiv w:val="1"/>
      <w:marLeft w:val="0"/>
      <w:marRight w:val="0"/>
      <w:marTop w:val="0"/>
      <w:marBottom w:val="0"/>
      <w:divBdr>
        <w:top w:val="none" w:sz="0" w:space="0" w:color="auto"/>
        <w:left w:val="none" w:sz="0" w:space="0" w:color="auto"/>
        <w:bottom w:val="none" w:sz="0" w:space="0" w:color="auto"/>
        <w:right w:val="none" w:sz="0" w:space="0" w:color="auto"/>
      </w:divBdr>
      <w:divsChild>
        <w:div w:id="1260873993">
          <w:marLeft w:val="0"/>
          <w:marRight w:val="0"/>
          <w:marTop w:val="0"/>
          <w:marBottom w:val="0"/>
          <w:divBdr>
            <w:top w:val="none" w:sz="0" w:space="0" w:color="auto"/>
            <w:left w:val="none" w:sz="0" w:space="0" w:color="auto"/>
            <w:bottom w:val="none" w:sz="0" w:space="0" w:color="auto"/>
            <w:right w:val="none" w:sz="0" w:space="0" w:color="auto"/>
          </w:divBdr>
        </w:div>
        <w:div w:id="902644412">
          <w:marLeft w:val="0"/>
          <w:marRight w:val="0"/>
          <w:marTop w:val="0"/>
          <w:marBottom w:val="0"/>
          <w:divBdr>
            <w:top w:val="none" w:sz="0" w:space="0" w:color="auto"/>
            <w:left w:val="none" w:sz="0" w:space="0" w:color="auto"/>
            <w:bottom w:val="none" w:sz="0" w:space="0" w:color="auto"/>
            <w:right w:val="none" w:sz="0" w:space="0" w:color="auto"/>
          </w:divBdr>
        </w:div>
      </w:divsChild>
    </w:div>
    <w:div w:id="1152671463">
      <w:bodyDiv w:val="1"/>
      <w:marLeft w:val="0"/>
      <w:marRight w:val="0"/>
      <w:marTop w:val="0"/>
      <w:marBottom w:val="0"/>
      <w:divBdr>
        <w:top w:val="none" w:sz="0" w:space="0" w:color="auto"/>
        <w:left w:val="none" w:sz="0" w:space="0" w:color="auto"/>
        <w:bottom w:val="none" w:sz="0" w:space="0" w:color="auto"/>
        <w:right w:val="none" w:sz="0" w:space="0" w:color="auto"/>
      </w:divBdr>
    </w:div>
    <w:div w:id="1200775465">
      <w:bodyDiv w:val="1"/>
      <w:marLeft w:val="0"/>
      <w:marRight w:val="0"/>
      <w:marTop w:val="0"/>
      <w:marBottom w:val="0"/>
      <w:divBdr>
        <w:top w:val="none" w:sz="0" w:space="0" w:color="auto"/>
        <w:left w:val="none" w:sz="0" w:space="0" w:color="auto"/>
        <w:bottom w:val="none" w:sz="0" w:space="0" w:color="auto"/>
        <w:right w:val="none" w:sz="0" w:space="0" w:color="auto"/>
      </w:divBdr>
    </w:div>
    <w:div w:id="1247035744">
      <w:bodyDiv w:val="1"/>
      <w:marLeft w:val="0"/>
      <w:marRight w:val="0"/>
      <w:marTop w:val="0"/>
      <w:marBottom w:val="0"/>
      <w:divBdr>
        <w:top w:val="none" w:sz="0" w:space="0" w:color="auto"/>
        <w:left w:val="none" w:sz="0" w:space="0" w:color="auto"/>
        <w:bottom w:val="none" w:sz="0" w:space="0" w:color="auto"/>
        <w:right w:val="none" w:sz="0" w:space="0" w:color="auto"/>
      </w:divBdr>
    </w:div>
    <w:div w:id="1514806805">
      <w:bodyDiv w:val="1"/>
      <w:marLeft w:val="0"/>
      <w:marRight w:val="0"/>
      <w:marTop w:val="0"/>
      <w:marBottom w:val="0"/>
      <w:divBdr>
        <w:top w:val="none" w:sz="0" w:space="0" w:color="auto"/>
        <w:left w:val="none" w:sz="0" w:space="0" w:color="auto"/>
        <w:bottom w:val="none" w:sz="0" w:space="0" w:color="auto"/>
        <w:right w:val="none" w:sz="0" w:space="0" w:color="auto"/>
      </w:divBdr>
      <w:divsChild>
        <w:div w:id="711000244">
          <w:marLeft w:val="0"/>
          <w:marRight w:val="0"/>
          <w:marTop w:val="0"/>
          <w:marBottom w:val="0"/>
          <w:divBdr>
            <w:top w:val="none" w:sz="0" w:space="0" w:color="auto"/>
            <w:left w:val="none" w:sz="0" w:space="0" w:color="auto"/>
            <w:bottom w:val="none" w:sz="0" w:space="0" w:color="auto"/>
            <w:right w:val="none" w:sz="0" w:space="0" w:color="auto"/>
          </w:divBdr>
        </w:div>
        <w:div w:id="1911847733">
          <w:marLeft w:val="0"/>
          <w:marRight w:val="0"/>
          <w:marTop w:val="0"/>
          <w:marBottom w:val="0"/>
          <w:divBdr>
            <w:top w:val="none" w:sz="0" w:space="0" w:color="auto"/>
            <w:left w:val="none" w:sz="0" w:space="0" w:color="auto"/>
            <w:bottom w:val="none" w:sz="0" w:space="0" w:color="auto"/>
            <w:right w:val="none" w:sz="0" w:space="0" w:color="auto"/>
          </w:divBdr>
        </w:div>
      </w:divsChild>
    </w:div>
    <w:div w:id="1915897493">
      <w:bodyDiv w:val="1"/>
      <w:marLeft w:val="0"/>
      <w:marRight w:val="0"/>
      <w:marTop w:val="0"/>
      <w:marBottom w:val="0"/>
      <w:divBdr>
        <w:top w:val="none" w:sz="0" w:space="0" w:color="auto"/>
        <w:left w:val="none" w:sz="0" w:space="0" w:color="auto"/>
        <w:bottom w:val="none" w:sz="0" w:space="0" w:color="auto"/>
        <w:right w:val="none" w:sz="0" w:space="0" w:color="auto"/>
      </w:divBdr>
    </w:div>
    <w:div w:id="1970277362">
      <w:bodyDiv w:val="1"/>
      <w:marLeft w:val="0"/>
      <w:marRight w:val="0"/>
      <w:marTop w:val="0"/>
      <w:marBottom w:val="0"/>
      <w:divBdr>
        <w:top w:val="none" w:sz="0" w:space="0" w:color="auto"/>
        <w:left w:val="none" w:sz="0" w:space="0" w:color="auto"/>
        <w:bottom w:val="none" w:sz="0" w:space="0" w:color="auto"/>
        <w:right w:val="none" w:sz="0" w:space="0" w:color="auto"/>
      </w:divBdr>
    </w:div>
    <w:div w:id="1995327326">
      <w:bodyDiv w:val="1"/>
      <w:marLeft w:val="0"/>
      <w:marRight w:val="0"/>
      <w:marTop w:val="0"/>
      <w:marBottom w:val="0"/>
      <w:divBdr>
        <w:top w:val="none" w:sz="0" w:space="0" w:color="auto"/>
        <w:left w:val="none" w:sz="0" w:space="0" w:color="auto"/>
        <w:bottom w:val="none" w:sz="0" w:space="0" w:color="auto"/>
        <w:right w:val="none" w:sz="0" w:space="0" w:color="auto"/>
      </w:divBdr>
    </w:div>
    <w:div w:id="2064404951">
      <w:bodyDiv w:val="1"/>
      <w:marLeft w:val="0"/>
      <w:marRight w:val="0"/>
      <w:marTop w:val="0"/>
      <w:marBottom w:val="0"/>
      <w:divBdr>
        <w:top w:val="none" w:sz="0" w:space="0" w:color="auto"/>
        <w:left w:val="none" w:sz="0" w:space="0" w:color="auto"/>
        <w:bottom w:val="none" w:sz="0" w:space="0" w:color="auto"/>
        <w:right w:val="none" w:sz="0" w:space="0" w:color="auto"/>
      </w:divBdr>
    </w:div>
    <w:div w:id="2067753675">
      <w:bodyDiv w:val="1"/>
      <w:marLeft w:val="0"/>
      <w:marRight w:val="0"/>
      <w:marTop w:val="0"/>
      <w:marBottom w:val="0"/>
      <w:divBdr>
        <w:top w:val="none" w:sz="0" w:space="0" w:color="auto"/>
        <w:left w:val="none" w:sz="0" w:space="0" w:color="auto"/>
        <w:bottom w:val="none" w:sz="0" w:space="0" w:color="auto"/>
        <w:right w:val="none" w:sz="0" w:space="0" w:color="auto"/>
      </w:divBdr>
      <w:divsChild>
        <w:div w:id="1186672480">
          <w:marLeft w:val="0"/>
          <w:marRight w:val="0"/>
          <w:marTop w:val="0"/>
          <w:marBottom w:val="0"/>
          <w:divBdr>
            <w:top w:val="none" w:sz="0" w:space="0" w:color="auto"/>
            <w:left w:val="none" w:sz="0" w:space="0" w:color="auto"/>
            <w:bottom w:val="none" w:sz="0" w:space="0" w:color="auto"/>
            <w:right w:val="none" w:sz="0" w:space="0" w:color="auto"/>
          </w:divBdr>
          <w:divsChild>
            <w:div w:id="887376232">
              <w:marLeft w:val="0"/>
              <w:marRight w:val="0"/>
              <w:marTop w:val="0"/>
              <w:marBottom w:val="0"/>
              <w:divBdr>
                <w:top w:val="none" w:sz="0" w:space="0" w:color="auto"/>
                <w:left w:val="none" w:sz="0" w:space="0" w:color="auto"/>
                <w:bottom w:val="none" w:sz="0" w:space="0" w:color="auto"/>
                <w:right w:val="none" w:sz="0" w:space="0" w:color="auto"/>
              </w:divBdr>
            </w:div>
          </w:divsChild>
        </w:div>
        <w:div w:id="1617641136">
          <w:marLeft w:val="0"/>
          <w:marRight w:val="0"/>
          <w:marTop w:val="0"/>
          <w:marBottom w:val="0"/>
          <w:divBdr>
            <w:top w:val="none" w:sz="0" w:space="0" w:color="auto"/>
            <w:left w:val="none" w:sz="0" w:space="0" w:color="auto"/>
            <w:bottom w:val="none" w:sz="0" w:space="0" w:color="auto"/>
            <w:right w:val="none" w:sz="0" w:space="0" w:color="auto"/>
          </w:divBdr>
          <w:divsChild>
            <w:div w:id="4256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80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820</Words>
  <Characters>4434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Compras_03</dc:creator>
  <cp:keywords/>
  <dc:description/>
  <cp:lastModifiedBy>Cliente</cp:lastModifiedBy>
  <cp:revision>2</cp:revision>
  <cp:lastPrinted>2025-06-24T11:38:00Z</cp:lastPrinted>
  <dcterms:created xsi:type="dcterms:W3CDTF">2026-06-01T19:58:00Z</dcterms:created>
  <dcterms:modified xsi:type="dcterms:W3CDTF">2026-06-01T19:58:00Z</dcterms:modified>
</cp:coreProperties>
</file>