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B52E" w14:textId="77777777" w:rsidR="00915056" w:rsidRDefault="00915056" w:rsidP="004222D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9DF4622" w14:textId="45648FA7" w:rsidR="00651D3E" w:rsidRPr="00090930" w:rsidRDefault="00651D3E" w:rsidP="0009093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15056">
        <w:rPr>
          <w:rFonts w:ascii="Times New Roman" w:hAnsi="Times New Roman" w:cs="Times New Roman"/>
          <w:b/>
          <w:bCs/>
        </w:rPr>
        <w:t>FORMALIZAÇÃO DA DEMANDA</w:t>
      </w:r>
    </w:p>
    <w:p w14:paraId="732B096A" w14:textId="77777777" w:rsidR="00A72710" w:rsidRDefault="00A72710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7888CD7" w14:textId="137B103F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1. SECRETARIA REQUERENTE DO OBJETO</w:t>
      </w:r>
    </w:p>
    <w:p w14:paraId="5D782673" w14:textId="5FA86D59" w:rsidR="00915056" w:rsidRPr="00651D3E" w:rsidRDefault="00B16431" w:rsidP="004222D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 d</w:t>
      </w:r>
      <w:r w:rsidR="003A3769">
        <w:rPr>
          <w:rFonts w:ascii="Times New Roman" w:hAnsi="Times New Roman" w:cs="Times New Roman"/>
        </w:rPr>
        <w:t xml:space="preserve">a </w:t>
      </w:r>
      <w:r w:rsidR="001E5408">
        <w:rPr>
          <w:rFonts w:ascii="Times New Roman" w:hAnsi="Times New Roman" w:cs="Times New Roman"/>
        </w:rPr>
        <w:t>Educação, Cultura e Esporte</w:t>
      </w:r>
    </w:p>
    <w:p w14:paraId="26A44E3F" w14:textId="77777777" w:rsidR="00A72710" w:rsidRDefault="00A72710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63C7FA2" w14:textId="5515211E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 xml:space="preserve">2. DESCRIÇÃO </w:t>
      </w:r>
      <w:r w:rsidR="00135857">
        <w:rPr>
          <w:rFonts w:ascii="Times New Roman" w:hAnsi="Times New Roman" w:cs="Times New Roman"/>
          <w:b/>
          <w:bCs/>
        </w:rPr>
        <w:t xml:space="preserve">DA </w:t>
      </w:r>
      <w:r w:rsidRPr="00651D3E">
        <w:rPr>
          <w:rFonts w:ascii="Times New Roman" w:hAnsi="Times New Roman" w:cs="Times New Roman"/>
          <w:b/>
          <w:bCs/>
        </w:rPr>
        <w:t>NECESSIDADE DO OBJETO</w:t>
      </w:r>
    </w:p>
    <w:p w14:paraId="4A6C7554" w14:textId="28D44415" w:rsidR="00742FF1" w:rsidRPr="00A72710" w:rsidRDefault="00A72710" w:rsidP="004222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710">
        <w:rPr>
          <w:rFonts w:ascii="Times New Roman" w:hAnsi="Times New Roman" w:cs="Times New Roman"/>
          <w:sz w:val="24"/>
          <w:szCs w:val="24"/>
        </w:rPr>
        <w:t xml:space="preserve">   Constitui objetivo deste estudo técnico preliminar a contratação de empresa para execução com fornecimento de materiais e prestação de serviços para “execução com fornecimento de materiais e prestação de serviços para melhorias na quadra escolar coberta”. conforme projetos de engenharia, planilhas e memoriais descritivos em anexo</w:t>
      </w:r>
    </w:p>
    <w:p w14:paraId="15AA0A34" w14:textId="77777777" w:rsidR="00A72710" w:rsidRDefault="00A72710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0E1A167" w14:textId="085A9245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3. JUSTIFICATIVA DA NECESSIDADE DO OBJETO</w:t>
      </w:r>
    </w:p>
    <w:p w14:paraId="2376E8CF" w14:textId="77777777" w:rsidR="00A72710" w:rsidRPr="00A72710" w:rsidRDefault="00A72710" w:rsidP="00A7271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</w:t>
      </w:r>
      <w:r w:rsidRPr="00A72710">
        <w:rPr>
          <w:rFonts w:ascii="Times New Roman" w:hAnsi="Times New Roman" w:cs="Times New Roman"/>
        </w:rPr>
        <w:t>A respectiva contratação constitui a solução apontada no Estudo Técnico Preliminar, considerando que a Secretaria Municipal de Educação, Cultura e Esporte reconhece como essencial a disponibilização de espaços adequados, seguros e funcionais para o desenvolvimento das atividades esportivas, recreativas e pedagógicas. Nesse contexto, evidencia-se a necessidade de realização de melhorias na quadra escolar coberta, com vistas a assegurar condições apropriadas de utilização pelos estudantes, profissionais da educação e demais usuários da comunidade escolar.</w:t>
      </w:r>
    </w:p>
    <w:p w14:paraId="23CE1A74" w14:textId="779188FA" w:rsidR="00A72710" w:rsidRPr="00A72710" w:rsidRDefault="00A72710" w:rsidP="00A7271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A72710">
        <w:rPr>
          <w:rFonts w:ascii="Times New Roman" w:hAnsi="Times New Roman" w:cs="Times New Roman"/>
        </w:rPr>
        <w:t>Ressalta-se que a qualidade da infraestrutura destinada às atividades físicas e esportivas exerce influência direta no processo de ensino e aprendizagem, contribuindo para o desenvolvimento motor, cognitivo, social e emocional dos estudantes. Além disso, a quadra escolar constitui um espaço de convivência, integração e promoção da saúde, sendo utilizada para aulas de Educação Física, eventos escolares, razão pela qual deve atender aos requisitos de segurança, acessibilidade, funcionalidade e conforto.</w:t>
      </w:r>
    </w:p>
    <w:p w14:paraId="3388B480" w14:textId="16E5D6CE" w:rsidR="00A72710" w:rsidRPr="00A72710" w:rsidRDefault="00A72710" w:rsidP="00A7271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A72710">
        <w:rPr>
          <w:rFonts w:ascii="Times New Roman" w:hAnsi="Times New Roman" w:cs="Times New Roman"/>
        </w:rPr>
        <w:t xml:space="preserve">A licitação abrangerá a execução dos serviços necessários à melhoria da quadra escolar coberta, compreendendo intervenções de manutenção, pintura, recuperação e adequação da estrutura existente, conforme projeto técnico, memorial descritivo e demais documentos que integram o processo licitatório. As intervenções têm por objetivo restaurar as condições de uso da edificação, prolongar sua vida útil e proporcionar maior segurança e qualidade aos usuários. </w:t>
      </w:r>
    </w:p>
    <w:p w14:paraId="0249381A" w14:textId="77777777" w:rsidR="00A72710" w:rsidRDefault="00A72710" w:rsidP="003A3769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1664EEA4" w14:textId="37563C04" w:rsidR="00651D3E" w:rsidRPr="00915056" w:rsidRDefault="00651D3E" w:rsidP="003A3769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4. DESCRIÇÃO DO OBJETO </w:t>
      </w: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3374"/>
        <w:gridCol w:w="758"/>
        <w:gridCol w:w="990"/>
        <w:gridCol w:w="1418"/>
        <w:gridCol w:w="1701"/>
      </w:tblGrid>
      <w:tr w:rsidR="00B16431" w:rsidRPr="00B16431" w14:paraId="3317C4B1" w14:textId="77777777" w:rsidTr="00A72710">
        <w:trPr>
          <w:trHeight w:val="300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062A9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5BAA6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ESPECIFICAÇÃO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3033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3C95A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2005DB6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CUSTOS</w:t>
            </w:r>
          </w:p>
        </w:tc>
      </w:tr>
      <w:tr w:rsidR="00B16431" w:rsidRPr="00B16431" w14:paraId="39ACB577" w14:textId="77777777" w:rsidTr="00A72710">
        <w:trPr>
          <w:trHeight w:val="358"/>
        </w:trPr>
        <w:tc>
          <w:tcPr>
            <w:tcW w:w="72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8F45" w14:textId="77777777" w:rsidR="00B16431" w:rsidRPr="00B16431" w:rsidRDefault="00B16431" w:rsidP="00B1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3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2328" w14:textId="77777777" w:rsidR="00B16431" w:rsidRPr="00B16431" w:rsidRDefault="00B16431" w:rsidP="00B1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B8E3F" w14:textId="77777777" w:rsidR="00B16431" w:rsidRPr="00B16431" w:rsidRDefault="00B16431" w:rsidP="00B1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E31F" w14:textId="77777777" w:rsidR="00B16431" w:rsidRPr="00B16431" w:rsidRDefault="00B16431" w:rsidP="00B1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20D1A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Unitário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D8D91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Global</w:t>
            </w:r>
          </w:p>
        </w:tc>
      </w:tr>
      <w:tr w:rsidR="00D602C0" w:rsidRPr="00B16431" w14:paraId="2FE0F0EB" w14:textId="77777777" w:rsidTr="00A72710">
        <w:trPr>
          <w:trHeight w:val="556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A5C24" w14:textId="212952A5" w:rsidR="00D602C0" w:rsidRPr="00B16431" w:rsidRDefault="00D602C0" w:rsidP="00D60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FB2DFA">
              <w:t>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D969C" w14:textId="5B9A0C0A" w:rsidR="00D602C0" w:rsidRPr="00B16431" w:rsidRDefault="00742FF1" w:rsidP="00D60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42FF1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“</w:t>
            </w:r>
            <w:r w:rsidR="00A72710" w:rsidRPr="00A7271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“EXECUÇÃO COM FORNECIMENTO DE MATERIAIS E PRESTAÇÃO DE SERVIÇOS PARA MELHORIAS NA INFRAESTRUTURA DA QUADRA ESCOLAS COBERTA”. CONFORME PROJETOS DE ENGENHARIA, PLANILHAS E MEMORIAIS DESCRITIVOS EM ANEXO.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37CE17" w14:textId="065B2EF0" w:rsidR="00D602C0" w:rsidRPr="00B16431" w:rsidRDefault="00313CFC" w:rsidP="00D60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global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EA2604" w14:textId="73247078" w:rsidR="00D602C0" w:rsidRPr="00B16431" w:rsidRDefault="00313CFC" w:rsidP="00D60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C1433E" w14:textId="32CBDD71" w:rsidR="00D602C0" w:rsidRPr="00B16431" w:rsidRDefault="00A72710" w:rsidP="00A72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7271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R$ 98.840,96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3D688E" w14:textId="69225C57" w:rsidR="00D602C0" w:rsidRPr="00B16431" w:rsidRDefault="00A72710" w:rsidP="00742F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R$ 98.840,96</w:t>
            </w:r>
          </w:p>
        </w:tc>
      </w:tr>
      <w:tr w:rsidR="00B16431" w:rsidRPr="00B16431" w14:paraId="46954701" w14:textId="77777777" w:rsidTr="00A72710">
        <w:trPr>
          <w:trHeight w:val="559"/>
        </w:trPr>
        <w:tc>
          <w:tcPr>
            <w:tcW w:w="580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63873F56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CA96F" w14:textId="3F58A000" w:rsidR="00D602C0" w:rsidRDefault="00B16431" w:rsidP="00D602C0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R$                          </w:t>
            </w:r>
            <w:r w:rsidR="00A72710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98.840,96</w:t>
            </w:r>
          </w:p>
          <w:p w14:paraId="5695A985" w14:textId="2CACE164" w:rsidR="00B16431" w:rsidRPr="00B16431" w:rsidRDefault="00B16431" w:rsidP="000909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</w:tbl>
    <w:p w14:paraId="53403DF2" w14:textId="2B3240FA" w:rsidR="00915056" w:rsidRPr="00915056" w:rsidRDefault="00915056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6DF3E3CA" w14:textId="77777777" w:rsidR="00651D3E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5. DAS QUANTIDADES, ORÇAMENTO E JUSTIFICATIVA DO ORÇAMENTO DO OBJETO </w:t>
      </w:r>
    </w:p>
    <w:p w14:paraId="3A19245D" w14:textId="06C5BDB8" w:rsidR="00313CFC" w:rsidRDefault="00313CFC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313CFC">
        <w:rPr>
          <w:sz w:val="22"/>
          <w:szCs w:val="22"/>
        </w:rPr>
        <w:t>Diante da especificidade do objeto, elaborado pelo setor de engenharia do município objetivando complementar a pesquisa de preços, a área de Licitações, Compras e Contratos poderá formalizar junto a empresas do ramo a cotação de valores para subsidiar o comparativo de valores ofertados. Vale ressaltar que a referência da planilha orçamentária poderá suprir a pesquisa de preços de mercado</w:t>
      </w:r>
      <w:r w:rsidRPr="00313CFC">
        <w:rPr>
          <w:b/>
          <w:bCs/>
          <w:sz w:val="22"/>
          <w:szCs w:val="22"/>
        </w:rPr>
        <w:t>.</w:t>
      </w:r>
    </w:p>
    <w:p w14:paraId="752FAA01" w14:textId="693CEE49" w:rsidR="00313CFC" w:rsidRPr="00915056" w:rsidRDefault="00313CFC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14:paraId="7D1A2811" w14:textId="64FCEF60" w:rsidR="00651D3E" w:rsidRDefault="00651D3E" w:rsidP="0009093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915056">
        <w:rPr>
          <w:rFonts w:ascii="Times New Roman" w:hAnsi="Times New Roman" w:cs="Times New Roman"/>
          <w:b/>
          <w:bCs/>
        </w:rPr>
        <w:t>5.2 JUSTIFICATIVA DE ORÇAMENTO</w:t>
      </w:r>
    </w:p>
    <w:p w14:paraId="3339FF88" w14:textId="77777777" w:rsidR="00313CFC" w:rsidRPr="00313CFC" w:rsidRDefault="00313CFC" w:rsidP="00313CF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13CFC">
        <w:rPr>
          <w:rFonts w:ascii="Times New Roman" w:hAnsi="Times New Roman" w:cs="Times New Roman"/>
        </w:rPr>
        <w:t xml:space="preserve">   Diante da planilha orçamentária apresentada, foram descriminados os valores unitários estimados de todos os materiais e serviços que serão aplicados na contratação. </w:t>
      </w:r>
    </w:p>
    <w:p w14:paraId="446768C5" w14:textId="530CCFC9" w:rsidR="00313CFC" w:rsidRPr="00313CFC" w:rsidRDefault="00313CFC" w:rsidP="00313CF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13CFC">
        <w:rPr>
          <w:rFonts w:ascii="Times New Roman" w:hAnsi="Times New Roman" w:cs="Times New Roman"/>
        </w:rPr>
        <w:t>A referência para os valores máximos aceitáveis será baseada na citada planilha (anexa). Vale ressaltar que se trata de serviço comum de engenharia, a ser contratado mediante licitação, na modalidade Concorrência, uma vez que referidas obras não demandam de maior especificidade, podendo ser atendida a demanda por empresas localizadas na região.</w:t>
      </w:r>
    </w:p>
    <w:p w14:paraId="73EEBA70" w14:textId="77777777" w:rsidR="00313CFC" w:rsidRDefault="00313CFC" w:rsidP="00090930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0746732D" w14:textId="2D8C2185" w:rsidR="00651D3E" w:rsidRPr="00915056" w:rsidRDefault="00651D3E" w:rsidP="00090930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>6.VALOR TOTAL ESTIMADO DA CONTRATAÇÃO</w:t>
      </w:r>
    </w:p>
    <w:p w14:paraId="4BDA4BA0" w14:textId="191988E1" w:rsidR="00090930" w:rsidRDefault="00F8445C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R$ </w:t>
      </w:r>
      <w:r w:rsidR="00A72710">
        <w:rPr>
          <w:sz w:val="22"/>
          <w:szCs w:val="22"/>
        </w:rPr>
        <w:t>98.840,96</w:t>
      </w:r>
      <w:r w:rsidR="00742FF1">
        <w:rPr>
          <w:sz w:val="22"/>
          <w:szCs w:val="22"/>
        </w:rPr>
        <w:t xml:space="preserve"> </w:t>
      </w:r>
      <w:r w:rsidR="003A3769">
        <w:rPr>
          <w:sz w:val="22"/>
          <w:szCs w:val="22"/>
        </w:rPr>
        <w:t>(</w:t>
      </w:r>
      <w:r w:rsidR="00A72710">
        <w:rPr>
          <w:sz w:val="22"/>
          <w:szCs w:val="22"/>
        </w:rPr>
        <w:t xml:space="preserve">noventa e oito </w:t>
      </w:r>
      <w:r w:rsidR="00742FF1">
        <w:rPr>
          <w:sz w:val="22"/>
          <w:szCs w:val="22"/>
        </w:rPr>
        <w:t xml:space="preserve">reais com </w:t>
      </w:r>
      <w:r w:rsidR="00A72710">
        <w:rPr>
          <w:sz w:val="22"/>
          <w:szCs w:val="22"/>
        </w:rPr>
        <w:t xml:space="preserve">noventa </w:t>
      </w:r>
      <w:r w:rsidR="00742FF1">
        <w:rPr>
          <w:sz w:val="22"/>
          <w:szCs w:val="22"/>
        </w:rPr>
        <w:t>e seis</w:t>
      </w:r>
      <w:r w:rsidR="00313CFC">
        <w:rPr>
          <w:sz w:val="22"/>
          <w:szCs w:val="22"/>
        </w:rPr>
        <w:t xml:space="preserve"> </w:t>
      </w:r>
      <w:r w:rsidR="003A3769" w:rsidRPr="003A3769">
        <w:rPr>
          <w:sz w:val="22"/>
          <w:szCs w:val="22"/>
        </w:rPr>
        <w:t>centavos</w:t>
      </w:r>
      <w:r w:rsidR="00090930">
        <w:rPr>
          <w:sz w:val="22"/>
          <w:szCs w:val="22"/>
        </w:rPr>
        <w:t>)</w:t>
      </w:r>
    </w:p>
    <w:p w14:paraId="639E4C7E" w14:textId="77777777" w:rsidR="003A3769" w:rsidRPr="00915056" w:rsidRDefault="003A3769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06DA3C8C" w14:textId="7777777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7. LOCAL DE REALIZAÇÃO DO OBJETO/SERVIÇO </w:t>
      </w:r>
    </w:p>
    <w:p w14:paraId="44960E9E" w14:textId="1548BBF9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Local Entrega:</w:t>
      </w:r>
      <w:r>
        <w:rPr>
          <w:sz w:val="22"/>
          <w:szCs w:val="22"/>
        </w:rPr>
        <w:t xml:space="preserve"> </w:t>
      </w:r>
      <w:r w:rsidR="00A72710">
        <w:rPr>
          <w:sz w:val="22"/>
          <w:szCs w:val="22"/>
        </w:rPr>
        <w:t>Quadra Escolar Coberta</w:t>
      </w:r>
    </w:p>
    <w:p w14:paraId="74D45E20" w14:textId="371E1A91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Telefone:(49</w:t>
      </w:r>
      <w:proofErr w:type="gramStart"/>
      <w:r w:rsidRPr="00090930">
        <w:rPr>
          <w:sz w:val="22"/>
          <w:szCs w:val="22"/>
        </w:rPr>
        <w:t xml:space="preserve">) </w:t>
      </w:r>
      <w:r w:rsidR="00A72710">
        <w:rPr>
          <w:sz w:val="22"/>
          <w:szCs w:val="22"/>
        </w:rPr>
        <w:t xml:space="preserve"> 93381</w:t>
      </w:r>
      <w:proofErr w:type="gramEnd"/>
      <w:r w:rsidR="00A72710">
        <w:rPr>
          <w:sz w:val="22"/>
          <w:szCs w:val="22"/>
        </w:rPr>
        <w:t xml:space="preserve"> 6181</w:t>
      </w:r>
    </w:p>
    <w:p w14:paraId="3AD224CC" w14:textId="2F6F97F2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Endereço:</w:t>
      </w:r>
      <w:r>
        <w:rPr>
          <w:sz w:val="22"/>
          <w:szCs w:val="22"/>
        </w:rPr>
        <w:t xml:space="preserve"> </w:t>
      </w:r>
      <w:r w:rsidRPr="00090930">
        <w:rPr>
          <w:sz w:val="22"/>
          <w:szCs w:val="22"/>
        </w:rPr>
        <w:t>R</w:t>
      </w:r>
      <w:r>
        <w:rPr>
          <w:sz w:val="22"/>
          <w:szCs w:val="22"/>
        </w:rPr>
        <w:t>ua</w:t>
      </w:r>
      <w:r w:rsidRPr="00090930">
        <w:rPr>
          <w:sz w:val="22"/>
          <w:szCs w:val="22"/>
        </w:rPr>
        <w:t xml:space="preserve"> </w:t>
      </w:r>
      <w:r w:rsidR="00A72710">
        <w:rPr>
          <w:sz w:val="22"/>
          <w:szCs w:val="22"/>
        </w:rPr>
        <w:t>João Castilho</w:t>
      </w:r>
      <w:r w:rsidRPr="00090930">
        <w:rPr>
          <w:sz w:val="22"/>
          <w:szCs w:val="22"/>
        </w:rPr>
        <w:t>- CENTRO</w:t>
      </w:r>
    </w:p>
    <w:p w14:paraId="1B967D03" w14:textId="2C7517FF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Cidade: TUNÁPOLIS (SC) CEP: 89.898-000</w:t>
      </w:r>
    </w:p>
    <w:p w14:paraId="43B435F0" w14:textId="3560D354" w:rsidR="00651D3E" w:rsidRP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lastRenderedPageBreak/>
        <w:t>Horário de Atendimento: SEG. A SEX. DAS: 07:30HS ÀS 11:30HS E DAS 13:15HS ÀS 17:15HS</w:t>
      </w:r>
    </w:p>
    <w:p w14:paraId="4C213965" w14:textId="7777777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8. PRAZO DE EXECUÇÃO/ ENTREGA </w:t>
      </w:r>
    </w:p>
    <w:p w14:paraId="5B08498E" w14:textId="7C93EF96" w:rsidR="00090930" w:rsidRP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Pr="00090930">
        <w:rPr>
          <w:sz w:val="22"/>
          <w:szCs w:val="22"/>
        </w:rPr>
        <w:t xml:space="preserve">té </w:t>
      </w:r>
      <w:r w:rsidR="00313CFC">
        <w:rPr>
          <w:sz w:val="22"/>
          <w:szCs w:val="22"/>
        </w:rPr>
        <w:t>5</w:t>
      </w:r>
      <w:r w:rsidRPr="00090930">
        <w:rPr>
          <w:sz w:val="22"/>
          <w:szCs w:val="22"/>
        </w:rPr>
        <w:t xml:space="preserve"> (</w:t>
      </w:r>
      <w:r w:rsidR="00313CFC">
        <w:rPr>
          <w:sz w:val="22"/>
          <w:szCs w:val="22"/>
        </w:rPr>
        <w:t>cinco</w:t>
      </w:r>
      <w:r w:rsidRPr="00090930">
        <w:rPr>
          <w:sz w:val="22"/>
          <w:szCs w:val="22"/>
        </w:rPr>
        <w:t>) dias após a autorização de fornecimento</w:t>
      </w:r>
    </w:p>
    <w:p w14:paraId="79B3651C" w14:textId="3AEDCC1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>9. IDENTIFICADOR DA DEMANDA NO PLANO DE CONTRATAÇÕES ANUAL</w:t>
      </w:r>
    </w:p>
    <w:p w14:paraId="53F03E88" w14:textId="662A9895" w:rsidR="00090930" w:rsidRP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O objeto constante deste estudo NÃO POSSUI previsão no Plano Contratações Anual de 202</w:t>
      </w:r>
      <w:r w:rsidR="00447963">
        <w:rPr>
          <w:sz w:val="22"/>
          <w:szCs w:val="22"/>
        </w:rPr>
        <w:t>6</w:t>
      </w:r>
      <w:r w:rsidRPr="00090930">
        <w:rPr>
          <w:sz w:val="22"/>
          <w:szCs w:val="22"/>
        </w:rPr>
        <w:t>.</w:t>
      </w:r>
    </w:p>
    <w:p w14:paraId="616E50CB" w14:textId="601E713B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10.ANÁLISE DE LICITAÇÃO VIGENTE </w:t>
      </w:r>
    </w:p>
    <w:p w14:paraId="07B3D0D2" w14:textId="1A04B249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proofErr w:type="gramStart"/>
      <w:r w:rsidRPr="00915056">
        <w:rPr>
          <w:sz w:val="22"/>
          <w:szCs w:val="22"/>
        </w:rPr>
        <w:t>( )</w:t>
      </w:r>
      <w:proofErr w:type="gramEnd"/>
      <w:r w:rsidRPr="00915056">
        <w:rPr>
          <w:sz w:val="22"/>
          <w:szCs w:val="22"/>
        </w:rPr>
        <w:t xml:space="preserve"> SIM (</w:t>
      </w:r>
      <w:r w:rsidR="00090930">
        <w:rPr>
          <w:sz w:val="22"/>
          <w:szCs w:val="22"/>
        </w:rPr>
        <w:t>X</w:t>
      </w:r>
      <w:r w:rsidRPr="00915056">
        <w:rPr>
          <w:sz w:val="22"/>
          <w:szCs w:val="22"/>
        </w:rPr>
        <w:t xml:space="preserve">) NÃO </w:t>
      </w:r>
    </w:p>
    <w:p w14:paraId="54D3526B" w14:textId="29FC8B54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915056">
        <w:rPr>
          <w:sz w:val="22"/>
          <w:szCs w:val="22"/>
        </w:rPr>
        <w:t>Se sim, informar número da licitação e quantitativo vigente / insuficiente e o motivo pela dispensa.</w:t>
      </w:r>
    </w:p>
    <w:p w14:paraId="05E1116E" w14:textId="11FE5DB2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11. DA FORMA DE PAGAMENTO </w:t>
      </w:r>
    </w:p>
    <w:p w14:paraId="1E68003D" w14:textId="4962A889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</w:rPr>
      </w:pPr>
      <w:r w:rsidRPr="00915056">
        <w:rPr>
          <w:rFonts w:ascii="Times New Roman" w:hAnsi="Times New Roman" w:cs="Times New Roman"/>
        </w:rPr>
        <w:t xml:space="preserve">O pagamento ocorrerá </w:t>
      </w:r>
      <w:r w:rsidR="00A72710">
        <w:rPr>
          <w:rFonts w:ascii="Times New Roman" w:hAnsi="Times New Roman" w:cs="Times New Roman"/>
        </w:rPr>
        <w:t>de forma parcelada conforme o cronograma financeiro e planilhas</w:t>
      </w:r>
      <w:r w:rsidRPr="00915056">
        <w:rPr>
          <w:rFonts w:ascii="Times New Roman" w:hAnsi="Times New Roman" w:cs="Times New Roman"/>
        </w:rPr>
        <w:t>.</w:t>
      </w:r>
    </w:p>
    <w:p w14:paraId="6EF11FEE" w14:textId="77777777" w:rsidR="00915056" w:rsidRDefault="00915056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73365C18" w14:textId="67802517" w:rsidR="00915056" w:rsidRDefault="00915056" w:rsidP="004222D3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Tunápolis</w:t>
      </w:r>
      <w:proofErr w:type="spellEnd"/>
      <w:r>
        <w:rPr>
          <w:rFonts w:ascii="Times New Roman" w:hAnsi="Times New Roman" w:cs="Times New Roman"/>
        </w:rPr>
        <w:t xml:space="preserve">/SC, </w:t>
      </w:r>
      <w:r w:rsidR="00447963">
        <w:rPr>
          <w:rFonts w:ascii="Times New Roman" w:hAnsi="Times New Roman" w:cs="Times New Roman"/>
        </w:rPr>
        <w:t>1</w:t>
      </w:r>
      <w:r w:rsidR="00A72710">
        <w:rPr>
          <w:rFonts w:ascii="Times New Roman" w:hAnsi="Times New Roman" w:cs="Times New Roman"/>
        </w:rPr>
        <w:t>5</w:t>
      </w:r>
      <w:r w:rsidR="00090930">
        <w:rPr>
          <w:rFonts w:ascii="Times New Roman" w:hAnsi="Times New Roman" w:cs="Times New Roman"/>
        </w:rPr>
        <w:t xml:space="preserve"> de ju</w:t>
      </w:r>
      <w:r w:rsidR="00A72710">
        <w:rPr>
          <w:rFonts w:ascii="Times New Roman" w:hAnsi="Times New Roman" w:cs="Times New Roman"/>
        </w:rPr>
        <w:t>lho</w:t>
      </w:r>
      <w:r w:rsidR="00634037">
        <w:rPr>
          <w:rFonts w:ascii="Times New Roman" w:hAnsi="Times New Roman" w:cs="Times New Roman"/>
        </w:rPr>
        <w:t xml:space="preserve"> </w:t>
      </w:r>
      <w:r w:rsidR="00090930">
        <w:rPr>
          <w:rFonts w:ascii="Times New Roman" w:hAnsi="Times New Roman" w:cs="Times New Roman"/>
        </w:rPr>
        <w:t>de 202</w:t>
      </w:r>
      <w:r w:rsidR="00447963">
        <w:rPr>
          <w:rFonts w:ascii="Times New Roman" w:hAnsi="Times New Roman" w:cs="Times New Roman"/>
        </w:rPr>
        <w:t>6</w:t>
      </w:r>
    </w:p>
    <w:p w14:paraId="1CD9E358" w14:textId="77777777" w:rsidR="00090930" w:rsidRDefault="00090930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54FAD49B" w14:textId="77777777" w:rsidR="00090930" w:rsidRDefault="00090930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3ABC8464" w14:textId="466773F0" w:rsidR="003A3769" w:rsidRPr="00566D3F" w:rsidRDefault="00634037" w:rsidP="003A3769">
      <w:pPr>
        <w:ind w:right="15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Naíssa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Carmine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Schaurich</w:t>
      </w:r>
      <w:proofErr w:type="spellEnd"/>
    </w:p>
    <w:p w14:paraId="6D2FBD34" w14:textId="4399799B" w:rsidR="003A3769" w:rsidRPr="00B448F8" w:rsidRDefault="003A3769" w:rsidP="003A3769">
      <w:pPr>
        <w:tabs>
          <w:tab w:val="left" w:pos="1134"/>
          <w:tab w:val="left" w:pos="4253"/>
          <w:tab w:val="left" w:pos="5387"/>
        </w:tabs>
        <w:ind w:right="158"/>
        <w:jc w:val="center"/>
        <w:rPr>
          <w:rFonts w:ascii="Times New Roman" w:hAnsi="Times New Roman" w:cs="Times New Roman"/>
          <w:sz w:val="24"/>
          <w:szCs w:val="24"/>
        </w:rPr>
      </w:pPr>
      <w:r w:rsidRPr="00566D3F">
        <w:rPr>
          <w:rFonts w:ascii="Times New Roman" w:hAnsi="Times New Roman" w:cs="Times New Roman"/>
          <w:sz w:val="24"/>
          <w:szCs w:val="24"/>
        </w:rPr>
        <w:t xml:space="preserve">Secretária de </w:t>
      </w:r>
      <w:r w:rsidR="00634037">
        <w:rPr>
          <w:rFonts w:ascii="Times New Roman" w:hAnsi="Times New Roman" w:cs="Times New Roman"/>
          <w:sz w:val="24"/>
          <w:szCs w:val="24"/>
        </w:rPr>
        <w:t>Educação, Cultura e Esporte</w:t>
      </w:r>
    </w:p>
    <w:p w14:paraId="473F8E5F" w14:textId="4BCAB632" w:rsidR="004222D3" w:rsidRPr="00915056" w:rsidRDefault="004222D3" w:rsidP="003A3769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4222D3" w:rsidRPr="0091505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C92FB" w14:textId="77777777" w:rsidR="00350C21" w:rsidRDefault="00350C21" w:rsidP="00915056">
      <w:pPr>
        <w:spacing w:after="0" w:line="240" w:lineRule="auto"/>
      </w:pPr>
      <w:r>
        <w:separator/>
      </w:r>
    </w:p>
  </w:endnote>
  <w:endnote w:type="continuationSeparator" w:id="0">
    <w:p w14:paraId="3DACE06F" w14:textId="77777777" w:rsidR="00350C21" w:rsidRDefault="00350C21" w:rsidP="0091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7E49" w14:textId="33C7A7F3" w:rsidR="00915056" w:rsidRDefault="0091505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0D82D891" wp14:editId="0233CC64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7379797" cy="824118"/>
          <wp:effectExtent l="0" t="0" r="0" b="0"/>
          <wp:wrapNone/>
          <wp:docPr id="2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797" cy="8241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DDAE" w14:textId="77777777" w:rsidR="00350C21" w:rsidRDefault="00350C21" w:rsidP="00915056">
      <w:pPr>
        <w:spacing w:after="0" w:line="240" w:lineRule="auto"/>
      </w:pPr>
      <w:r>
        <w:separator/>
      </w:r>
    </w:p>
  </w:footnote>
  <w:footnote w:type="continuationSeparator" w:id="0">
    <w:p w14:paraId="1AD334B4" w14:textId="77777777" w:rsidR="00350C21" w:rsidRDefault="00350C21" w:rsidP="0091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D855" w14:textId="245D24AD" w:rsidR="00915056" w:rsidRDefault="009150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54C449" wp14:editId="3A9020E5">
          <wp:simplePos x="0" y="0"/>
          <wp:positionH relativeFrom="margin">
            <wp:posOffset>-1281734</wp:posOffset>
          </wp:positionH>
          <wp:positionV relativeFrom="margin">
            <wp:posOffset>-1137671</wp:posOffset>
          </wp:positionV>
          <wp:extent cx="7699449" cy="1504950"/>
          <wp:effectExtent l="0" t="0" r="0" b="0"/>
          <wp:wrapNone/>
          <wp:docPr id="1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9449" cy="15049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B7C5D"/>
    <w:multiLevelType w:val="multilevel"/>
    <w:tmpl w:val="AFE46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442705">
    <w:abstractNumId w:val="0"/>
    <w:lvlOverride w:ilvl="0">
      <w:lvl w:ilvl="0">
        <w:numFmt w:val="upperRoman"/>
        <w:lvlText w:val="%1."/>
        <w:lvlJc w:val="right"/>
      </w:lvl>
    </w:lvlOverride>
  </w:num>
  <w:num w:numId="2" w16cid:durableId="318269885">
    <w:abstractNumId w:val="0"/>
    <w:lvlOverride w:ilvl="0">
      <w:lvl w:ilvl="0">
        <w:numFmt w:val="upperRoman"/>
        <w:lvlText w:val="%1."/>
        <w:lvlJc w:val="right"/>
      </w:lvl>
    </w:lvlOverride>
  </w:num>
  <w:num w:numId="3" w16cid:durableId="658312719">
    <w:abstractNumId w:val="0"/>
    <w:lvlOverride w:ilvl="0">
      <w:lvl w:ilvl="0">
        <w:numFmt w:val="upperRoman"/>
        <w:lvlText w:val="%1."/>
        <w:lvlJc w:val="right"/>
      </w:lvl>
    </w:lvlOverride>
  </w:num>
  <w:num w:numId="4" w16cid:durableId="271934471">
    <w:abstractNumId w:val="0"/>
    <w:lvlOverride w:ilvl="0">
      <w:lvl w:ilvl="0">
        <w:numFmt w:val="upperRoman"/>
        <w:lvlText w:val="%1."/>
        <w:lvlJc w:val="righ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3E"/>
    <w:rsid w:val="00090930"/>
    <w:rsid w:val="000C722F"/>
    <w:rsid w:val="000F3D6E"/>
    <w:rsid w:val="00135857"/>
    <w:rsid w:val="001E5408"/>
    <w:rsid w:val="00235231"/>
    <w:rsid w:val="002560BF"/>
    <w:rsid w:val="002E6FF0"/>
    <w:rsid w:val="00305675"/>
    <w:rsid w:val="00313CFC"/>
    <w:rsid w:val="0034535D"/>
    <w:rsid w:val="00350C21"/>
    <w:rsid w:val="0037257A"/>
    <w:rsid w:val="003728D7"/>
    <w:rsid w:val="003A3769"/>
    <w:rsid w:val="004222D3"/>
    <w:rsid w:val="00447963"/>
    <w:rsid w:val="00451108"/>
    <w:rsid w:val="0048522F"/>
    <w:rsid w:val="004927EE"/>
    <w:rsid w:val="00557101"/>
    <w:rsid w:val="00574115"/>
    <w:rsid w:val="00634037"/>
    <w:rsid w:val="00651D3E"/>
    <w:rsid w:val="00673180"/>
    <w:rsid w:val="00742FF1"/>
    <w:rsid w:val="00747824"/>
    <w:rsid w:val="008623A1"/>
    <w:rsid w:val="00915056"/>
    <w:rsid w:val="00A34D21"/>
    <w:rsid w:val="00A722BB"/>
    <w:rsid w:val="00A72710"/>
    <w:rsid w:val="00AF680E"/>
    <w:rsid w:val="00B16431"/>
    <w:rsid w:val="00B34617"/>
    <w:rsid w:val="00B71CFF"/>
    <w:rsid w:val="00B8233C"/>
    <w:rsid w:val="00CE3BF6"/>
    <w:rsid w:val="00D211E8"/>
    <w:rsid w:val="00D602C0"/>
    <w:rsid w:val="00DB5356"/>
    <w:rsid w:val="00E91B18"/>
    <w:rsid w:val="00E94CBF"/>
    <w:rsid w:val="00EE238D"/>
    <w:rsid w:val="00EE76F3"/>
    <w:rsid w:val="00EF268A"/>
    <w:rsid w:val="00F17EC9"/>
    <w:rsid w:val="00F8445C"/>
    <w:rsid w:val="00F9707A"/>
    <w:rsid w:val="00FD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C899"/>
  <w15:chartTrackingRefBased/>
  <w15:docId w15:val="{55938419-0C61-4305-B0CD-E8068C53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D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D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D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D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D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D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D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D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D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D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D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D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D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D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D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D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D3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51D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056"/>
  </w:style>
  <w:style w:type="paragraph" w:styleId="Rodap">
    <w:name w:val="footer"/>
    <w:basedOn w:val="Normal"/>
    <w:link w:val="Rodap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9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4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5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6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4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7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6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User</cp:lastModifiedBy>
  <cp:revision>2</cp:revision>
  <cp:lastPrinted>2025-06-24T11:38:00Z</cp:lastPrinted>
  <dcterms:created xsi:type="dcterms:W3CDTF">2026-07-31T14:02:00Z</dcterms:created>
  <dcterms:modified xsi:type="dcterms:W3CDTF">2026-07-31T14:02:00Z</dcterms:modified>
</cp:coreProperties>
</file>