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B4198C" w14:textId="3D88AF78" w:rsidR="00EF2B56" w:rsidRPr="001A3F5B" w:rsidRDefault="009B51C9" w:rsidP="009B51C9">
      <w:pPr>
        <w:pStyle w:val="Ttulo1"/>
        <w:spacing w:before="93" w:line="480" w:lineRule="auto"/>
        <w:ind w:left="0" w:right="-63"/>
        <w:jc w:val="center"/>
        <w:rPr>
          <w:rFonts w:ascii="Times New Roman" w:hAnsi="Times New Roman" w:cs="Times New Roman"/>
          <w:spacing w:val="-64"/>
        </w:rPr>
      </w:pPr>
      <w:r w:rsidRPr="001A3F5B">
        <w:rPr>
          <w:rFonts w:ascii="Times New Roman" w:hAnsi="Times New Roman" w:cs="Times New Roman"/>
        </w:rPr>
        <w:t>PROCESSO DE LICITAÇÃO N</w:t>
      </w:r>
      <w:r w:rsidR="001A3F5B" w:rsidRPr="001A3F5B">
        <w:rPr>
          <w:rFonts w:ascii="Times New Roman" w:hAnsi="Times New Roman" w:cs="Times New Roman"/>
        </w:rPr>
        <w:t>.</w:t>
      </w:r>
      <w:r w:rsidR="00054851">
        <w:rPr>
          <w:rFonts w:ascii="Times New Roman" w:hAnsi="Times New Roman" w:cs="Times New Roman"/>
        </w:rPr>
        <w:t>90</w:t>
      </w:r>
      <w:r w:rsidRPr="001A3F5B">
        <w:rPr>
          <w:rFonts w:ascii="Times New Roman" w:hAnsi="Times New Roman" w:cs="Times New Roman"/>
        </w:rPr>
        <w:t xml:space="preserve"> /2024</w:t>
      </w:r>
      <w:r w:rsidRPr="001A3F5B">
        <w:rPr>
          <w:rFonts w:ascii="Times New Roman" w:hAnsi="Times New Roman" w:cs="Times New Roman"/>
          <w:spacing w:val="-64"/>
        </w:rPr>
        <w:t xml:space="preserve"> </w:t>
      </w:r>
    </w:p>
    <w:p w14:paraId="16E4F4B0" w14:textId="45A0141E" w:rsidR="009B51C9" w:rsidRPr="001A3F5B" w:rsidRDefault="00054851" w:rsidP="009B51C9">
      <w:pPr>
        <w:pStyle w:val="Ttulo1"/>
        <w:spacing w:before="93" w:line="480" w:lineRule="auto"/>
        <w:ind w:left="0" w:right="-63"/>
        <w:jc w:val="center"/>
        <w:rPr>
          <w:rFonts w:ascii="Times New Roman" w:hAnsi="Times New Roman" w:cs="Times New Roman"/>
        </w:rPr>
      </w:pPr>
      <w:r>
        <w:rPr>
          <w:rFonts w:ascii="Times New Roman" w:hAnsi="Times New Roman" w:cs="Times New Roman"/>
        </w:rPr>
        <w:t>INEXIBILIDADE</w:t>
      </w:r>
      <w:r w:rsidR="009B51C9" w:rsidRPr="001A3F5B">
        <w:rPr>
          <w:rFonts w:ascii="Times New Roman" w:hAnsi="Times New Roman" w:cs="Times New Roman"/>
          <w:spacing w:val="-2"/>
        </w:rPr>
        <w:t xml:space="preserve"> </w:t>
      </w:r>
      <w:r w:rsidR="009B51C9" w:rsidRPr="001A3F5B">
        <w:rPr>
          <w:rFonts w:ascii="Times New Roman" w:hAnsi="Times New Roman" w:cs="Times New Roman"/>
        </w:rPr>
        <w:t>DE</w:t>
      </w:r>
      <w:r w:rsidR="009B51C9" w:rsidRPr="001A3F5B">
        <w:rPr>
          <w:rFonts w:ascii="Times New Roman" w:hAnsi="Times New Roman" w:cs="Times New Roman"/>
          <w:spacing w:val="-1"/>
        </w:rPr>
        <w:t xml:space="preserve"> </w:t>
      </w:r>
      <w:r w:rsidR="009B51C9" w:rsidRPr="001A3F5B">
        <w:rPr>
          <w:rFonts w:ascii="Times New Roman" w:hAnsi="Times New Roman" w:cs="Times New Roman"/>
        </w:rPr>
        <w:t>LICITAÇÃO</w:t>
      </w:r>
      <w:r w:rsidR="009B51C9" w:rsidRPr="001A3F5B">
        <w:rPr>
          <w:rFonts w:ascii="Times New Roman" w:hAnsi="Times New Roman" w:cs="Times New Roman"/>
          <w:spacing w:val="-1"/>
        </w:rPr>
        <w:t xml:space="preserve"> </w:t>
      </w:r>
      <w:r w:rsidR="009B51C9" w:rsidRPr="001A3F5B">
        <w:rPr>
          <w:rFonts w:ascii="Times New Roman" w:hAnsi="Times New Roman" w:cs="Times New Roman"/>
        </w:rPr>
        <w:t>N</w:t>
      </w:r>
      <w:r w:rsidR="001A3F5B" w:rsidRPr="001A3F5B">
        <w:rPr>
          <w:rFonts w:ascii="Times New Roman" w:hAnsi="Times New Roman" w:cs="Times New Roman"/>
        </w:rPr>
        <w:t>.</w:t>
      </w:r>
      <w:r>
        <w:rPr>
          <w:rFonts w:ascii="Times New Roman" w:hAnsi="Times New Roman" w:cs="Times New Roman"/>
        </w:rPr>
        <w:t xml:space="preserve"> 39</w:t>
      </w:r>
      <w:r w:rsidR="009B51C9" w:rsidRPr="001A3F5B">
        <w:rPr>
          <w:rFonts w:ascii="Times New Roman" w:hAnsi="Times New Roman" w:cs="Times New Roman"/>
        </w:rPr>
        <w:t>/2024</w:t>
      </w:r>
    </w:p>
    <w:p w14:paraId="688BB65D" w14:textId="5EA5DFC2" w:rsidR="009B51C9" w:rsidRPr="001A3F5B" w:rsidRDefault="009B51C9" w:rsidP="009B51C9">
      <w:pPr>
        <w:spacing w:before="2"/>
        <w:ind w:right="-63"/>
        <w:jc w:val="center"/>
        <w:rPr>
          <w:rFonts w:ascii="Times New Roman" w:hAnsi="Times New Roman" w:cs="Times New Roman"/>
          <w:b/>
          <w:sz w:val="24"/>
        </w:rPr>
      </w:pPr>
      <w:r w:rsidRPr="001A3F5B">
        <w:rPr>
          <w:rFonts w:ascii="Times New Roman" w:hAnsi="Times New Roman" w:cs="Times New Roman"/>
          <w:b/>
          <w:sz w:val="24"/>
        </w:rPr>
        <w:t>ANEXO</w:t>
      </w:r>
      <w:r w:rsidRPr="001A3F5B">
        <w:rPr>
          <w:rFonts w:ascii="Times New Roman" w:hAnsi="Times New Roman" w:cs="Times New Roman"/>
          <w:b/>
          <w:spacing w:val="-1"/>
          <w:sz w:val="24"/>
        </w:rPr>
        <w:t xml:space="preserve"> </w:t>
      </w:r>
      <w:r w:rsidRPr="001A3F5B">
        <w:rPr>
          <w:rFonts w:ascii="Times New Roman" w:hAnsi="Times New Roman" w:cs="Times New Roman"/>
          <w:b/>
          <w:sz w:val="24"/>
        </w:rPr>
        <w:t>I</w:t>
      </w:r>
    </w:p>
    <w:p w14:paraId="52DFF0FD" w14:textId="77777777" w:rsidR="009B51C9" w:rsidRPr="001A3F5B" w:rsidRDefault="009B51C9" w:rsidP="009B51C9">
      <w:pPr>
        <w:pStyle w:val="Corpodetexto"/>
        <w:spacing w:before="3"/>
        <w:ind w:right="-63"/>
        <w:rPr>
          <w:rFonts w:ascii="Times New Roman" w:hAnsi="Times New Roman" w:cs="Times New Roman"/>
          <w:b/>
        </w:rPr>
      </w:pPr>
    </w:p>
    <w:p w14:paraId="742D06A1" w14:textId="77777777" w:rsidR="009B51C9" w:rsidRPr="001A3F5B" w:rsidRDefault="009B51C9" w:rsidP="009B51C9">
      <w:pPr>
        <w:pStyle w:val="Ttulo1"/>
        <w:ind w:left="0" w:right="-63"/>
        <w:jc w:val="center"/>
        <w:rPr>
          <w:rFonts w:ascii="Times New Roman" w:hAnsi="Times New Roman" w:cs="Times New Roman"/>
        </w:rPr>
      </w:pPr>
      <w:r w:rsidRPr="001A3F5B">
        <w:rPr>
          <w:rFonts w:ascii="Times New Roman" w:hAnsi="Times New Roman" w:cs="Times New Roman"/>
        </w:rPr>
        <w:t>TERMO</w:t>
      </w:r>
      <w:r w:rsidRPr="001A3F5B">
        <w:rPr>
          <w:rFonts w:ascii="Times New Roman" w:hAnsi="Times New Roman" w:cs="Times New Roman"/>
          <w:spacing w:val="-2"/>
        </w:rPr>
        <w:t xml:space="preserve"> </w:t>
      </w:r>
      <w:r w:rsidRPr="001A3F5B">
        <w:rPr>
          <w:rFonts w:ascii="Times New Roman" w:hAnsi="Times New Roman" w:cs="Times New Roman"/>
        </w:rPr>
        <w:t>DE</w:t>
      </w:r>
      <w:r w:rsidRPr="001A3F5B">
        <w:rPr>
          <w:rFonts w:ascii="Times New Roman" w:hAnsi="Times New Roman" w:cs="Times New Roman"/>
          <w:spacing w:val="-2"/>
        </w:rPr>
        <w:t xml:space="preserve"> </w:t>
      </w:r>
      <w:r w:rsidRPr="001A3F5B">
        <w:rPr>
          <w:rFonts w:ascii="Times New Roman" w:hAnsi="Times New Roman" w:cs="Times New Roman"/>
        </w:rPr>
        <w:t>REFERÊNCIA</w:t>
      </w:r>
    </w:p>
    <w:p w14:paraId="7E643DD4" w14:textId="1C8610F6" w:rsidR="009B51C9" w:rsidRPr="001A3F5B" w:rsidRDefault="009B51C9" w:rsidP="009B51C9">
      <w:pPr>
        <w:pStyle w:val="Corpodetexto"/>
        <w:spacing w:before="11"/>
        <w:ind w:right="-63"/>
        <w:rPr>
          <w:rFonts w:ascii="Times New Roman" w:hAnsi="Times New Roman" w:cs="Times New Roman"/>
          <w:b/>
          <w:sz w:val="15"/>
        </w:rPr>
      </w:pPr>
    </w:p>
    <w:p w14:paraId="5E456E07" w14:textId="77777777" w:rsidR="009B51C9" w:rsidRPr="001A3F5B" w:rsidRDefault="009B51C9" w:rsidP="009B51C9">
      <w:pPr>
        <w:pStyle w:val="Corpodetexto"/>
        <w:spacing w:before="11"/>
        <w:ind w:right="-63"/>
        <w:rPr>
          <w:rFonts w:ascii="Times New Roman" w:hAnsi="Times New Roman" w:cs="Times New Roman"/>
          <w:b/>
          <w:sz w:val="15"/>
        </w:rPr>
      </w:pPr>
    </w:p>
    <w:p w14:paraId="66A4EB38" w14:textId="77777777" w:rsidR="009B51C9" w:rsidRPr="001A3F5B" w:rsidRDefault="009B51C9" w:rsidP="009B51C9">
      <w:pPr>
        <w:pStyle w:val="PargrafodaLista"/>
        <w:numPr>
          <w:ilvl w:val="0"/>
          <w:numId w:val="4"/>
        </w:numPr>
        <w:tabs>
          <w:tab w:val="left" w:pos="809"/>
          <w:tab w:val="left" w:pos="810"/>
        </w:tabs>
        <w:spacing w:before="92"/>
        <w:ind w:left="0" w:firstLine="0"/>
        <w:rPr>
          <w:rFonts w:ascii="Times New Roman" w:hAnsi="Times New Roman" w:cs="Times New Roman"/>
          <w:b/>
          <w:sz w:val="24"/>
        </w:rPr>
      </w:pPr>
      <w:r w:rsidRPr="001A3F5B">
        <w:rPr>
          <w:rFonts w:ascii="Times New Roman" w:hAnsi="Times New Roman" w:cs="Times New Roman"/>
          <w:b/>
          <w:sz w:val="24"/>
        </w:rPr>
        <w:t>DO</w:t>
      </w:r>
      <w:r w:rsidRPr="001A3F5B">
        <w:rPr>
          <w:rFonts w:ascii="Times New Roman" w:hAnsi="Times New Roman" w:cs="Times New Roman"/>
          <w:b/>
          <w:spacing w:val="-1"/>
          <w:sz w:val="24"/>
        </w:rPr>
        <w:t xml:space="preserve"> </w:t>
      </w:r>
      <w:r w:rsidRPr="001A3F5B">
        <w:rPr>
          <w:rFonts w:ascii="Times New Roman" w:hAnsi="Times New Roman" w:cs="Times New Roman"/>
          <w:b/>
          <w:sz w:val="24"/>
        </w:rPr>
        <w:t>OBJETO</w:t>
      </w:r>
    </w:p>
    <w:p w14:paraId="5FE0B143" w14:textId="77777777" w:rsidR="009B51C9" w:rsidRPr="001A3F5B" w:rsidRDefault="009B51C9" w:rsidP="009B51C9">
      <w:pPr>
        <w:pStyle w:val="Corpodetexto"/>
        <w:spacing w:before="3"/>
        <w:rPr>
          <w:rFonts w:ascii="Times New Roman" w:hAnsi="Times New Roman" w:cs="Times New Roman"/>
          <w:b/>
        </w:rPr>
      </w:pPr>
    </w:p>
    <w:p w14:paraId="5C5DDB39" w14:textId="34BF4D09" w:rsidR="009B51C9" w:rsidRPr="001A3F5B" w:rsidRDefault="009B51C9" w:rsidP="003E159B">
      <w:pPr>
        <w:pStyle w:val="PargrafodaLista"/>
        <w:tabs>
          <w:tab w:val="left" w:pos="810"/>
        </w:tabs>
        <w:spacing w:after="120" w:line="288" w:lineRule="auto"/>
        <w:ind w:left="0" w:right="113"/>
        <w:rPr>
          <w:rFonts w:ascii="Times New Roman" w:hAnsi="Times New Roman" w:cs="Times New Roman"/>
          <w:sz w:val="24"/>
        </w:rPr>
      </w:pPr>
      <w:r w:rsidRPr="001A3F5B">
        <w:rPr>
          <w:rFonts w:ascii="Times New Roman" w:hAnsi="Times New Roman" w:cs="Times New Roman"/>
          <w:sz w:val="24"/>
        </w:rPr>
        <w:t>Constitui</w:t>
      </w:r>
      <w:r w:rsidRPr="001A3F5B">
        <w:rPr>
          <w:rFonts w:ascii="Times New Roman" w:hAnsi="Times New Roman" w:cs="Times New Roman"/>
          <w:spacing w:val="1"/>
          <w:sz w:val="24"/>
        </w:rPr>
        <w:t xml:space="preserve"> </w:t>
      </w:r>
      <w:r w:rsidRPr="001A3F5B">
        <w:rPr>
          <w:rFonts w:ascii="Times New Roman" w:hAnsi="Times New Roman" w:cs="Times New Roman"/>
          <w:sz w:val="24"/>
        </w:rPr>
        <w:t>o objeto do</w:t>
      </w:r>
      <w:r w:rsidRPr="001A3F5B">
        <w:rPr>
          <w:rFonts w:ascii="Times New Roman" w:hAnsi="Times New Roman" w:cs="Times New Roman"/>
          <w:spacing w:val="1"/>
          <w:sz w:val="24"/>
        </w:rPr>
        <w:t xml:space="preserve"> </w:t>
      </w:r>
      <w:r w:rsidRPr="001A3F5B">
        <w:rPr>
          <w:rFonts w:ascii="Times New Roman" w:hAnsi="Times New Roman" w:cs="Times New Roman"/>
          <w:sz w:val="24"/>
        </w:rPr>
        <w:t>presente</w:t>
      </w:r>
      <w:r w:rsidRPr="001A3F5B">
        <w:rPr>
          <w:rFonts w:ascii="Times New Roman" w:hAnsi="Times New Roman" w:cs="Times New Roman"/>
          <w:spacing w:val="1"/>
          <w:sz w:val="24"/>
        </w:rPr>
        <w:t xml:space="preserve"> </w:t>
      </w:r>
      <w:r w:rsidRPr="001A3F5B">
        <w:rPr>
          <w:rFonts w:ascii="Times New Roman" w:hAnsi="Times New Roman" w:cs="Times New Roman"/>
          <w:sz w:val="24"/>
        </w:rPr>
        <w:t>Termo de</w:t>
      </w:r>
      <w:r w:rsidRPr="001A3F5B">
        <w:rPr>
          <w:rFonts w:ascii="Times New Roman" w:hAnsi="Times New Roman" w:cs="Times New Roman"/>
          <w:spacing w:val="1"/>
          <w:sz w:val="24"/>
        </w:rPr>
        <w:t xml:space="preserve"> </w:t>
      </w:r>
      <w:r w:rsidRPr="001A3F5B">
        <w:rPr>
          <w:rFonts w:ascii="Times New Roman" w:hAnsi="Times New Roman" w:cs="Times New Roman"/>
          <w:sz w:val="24"/>
        </w:rPr>
        <w:t>Referência</w:t>
      </w:r>
      <w:r w:rsidRPr="001A3F5B">
        <w:rPr>
          <w:rFonts w:ascii="Times New Roman" w:hAnsi="Times New Roman" w:cs="Times New Roman"/>
          <w:spacing w:val="1"/>
          <w:sz w:val="24"/>
        </w:rPr>
        <w:t xml:space="preserve"> </w:t>
      </w:r>
      <w:r w:rsidR="003E159B">
        <w:rPr>
          <w:rStyle w:val="fontstyle01"/>
        </w:rPr>
        <w:t>CONTRATAÇÃO DA EMPRESA ESPECIALIZADA  EPAGRI NA PRESTAÇÃO DE SERVIÇOS DE ASSISTÊNCIA TÉCNICA E EXTENSÃO RURAL</w:t>
      </w:r>
      <w:r w:rsidR="001A3F5B" w:rsidRPr="001A3F5B">
        <w:rPr>
          <w:rFonts w:ascii="Times New Roman" w:hAnsi="Times New Roman" w:cs="Times New Roman"/>
          <w:bCs/>
          <w:spacing w:val="-3"/>
          <w:sz w:val="24"/>
        </w:rPr>
        <w:t>.</w:t>
      </w:r>
    </w:p>
    <w:p w14:paraId="1403847A" w14:textId="77777777" w:rsidR="009B51C9" w:rsidRPr="001A3F5B" w:rsidRDefault="009B51C9" w:rsidP="003E159B">
      <w:pPr>
        <w:pStyle w:val="Corpodetexto"/>
        <w:spacing w:line="288" w:lineRule="auto"/>
        <w:rPr>
          <w:rFonts w:ascii="Times New Roman" w:hAnsi="Times New Roman" w:cs="Times New Roman"/>
        </w:rPr>
      </w:pPr>
    </w:p>
    <w:p w14:paraId="65FDFBDC" w14:textId="77777777" w:rsidR="009B51C9" w:rsidRPr="001A3F5B" w:rsidRDefault="009B51C9" w:rsidP="003E159B">
      <w:pPr>
        <w:pStyle w:val="Ttulo1"/>
        <w:numPr>
          <w:ilvl w:val="0"/>
          <w:numId w:val="4"/>
        </w:numPr>
        <w:tabs>
          <w:tab w:val="left" w:pos="809"/>
          <w:tab w:val="left" w:pos="810"/>
        </w:tabs>
        <w:spacing w:line="288" w:lineRule="auto"/>
        <w:ind w:left="0" w:firstLine="0"/>
        <w:rPr>
          <w:rFonts w:ascii="Times New Roman" w:hAnsi="Times New Roman" w:cs="Times New Roman"/>
        </w:rPr>
      </w:pPr>
      <w:r w:rsidRPr="001A3F5B">
        <w:rPr>
          <w:rFonts w:ascii="Times New Roman" w:hAnsi="Times New Roman" w:cs="Times New Roman"/>
        </w:rPr>
        <w:t>DA</w:t>
      </w:r>
      <w:r w:rsidRPr="001A3F5B">
        <w:rPr>
          <w:rFonts w:ascii="Times New Roman" w:hAnsi="Times New Roman" w:cs="Times New Roman"/>
          <w:spacing w:val="-2"/>
        </w:rPr>
        <w:t xml:space="preserve"> </w:t>
      </w:r>
      <w:r w:rsidRPr="001A3F5B">
        <w:rPr>
          <w:rFonts w:ascii="Times New Roman" w:hAnsi="Times New Roman" w:cs="Times New Roman"/>
        </w:rPr>
        <w:t>ESPECIFICAÇÃO</w:t>
      </w:r>
      <w:r w:rsidRPr="001A3F5B">
        <w:rPr>
          <w:rFonts w:ascii="Times New Roman" w:hAnsi="Times New Roman" w:cs="Times New Roman"/>
          <w:spacing w:val="-3"/>
        </w:rPr>
        <w:t xml:space="preserve"> </w:t>
      </w:r>
      <w:r w:rsidRPr="001A3F5B">
        <w:rPr>
          <w:rFonts w:ascii="Times New Roman" w:hAnsi="Times New Roman" w:cs="Times New Roman"/>
        </w:rPr>
        <w:t>E</w:t>
      </w:r>
      <w:r w:rsidRPr="001A3F5B">
        <w:rPr>
          <w:rFonts w:ascii="Times New Roman" w:hAnsi="Times New Roman" w:cs="Times New Roman"/>
          <w:spacing w:val="-1"/>
        </w:rPr>
        <w:t xml:space="preserve"> </w:t>
      </w:r>
      <w:r w:rsidRPr="001A3F5B">
        <w:rPr>
          <w:rFonts w:ascii="Times New Roman" w:hAnsi="Times New Roman" w:cs="Times New Roman"/>
        </w:rPr>
        <w:t>VALOR</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2126"/>
        <w:gridCol w:w="1559"/>
        <w:gridCol w:w="1701"/>
        <w:gridCol w:w="1701"/>
        <w:gridCol w:w="1843"/>
      </w:tblGrid>
      <w:tr w:rsidR="009B51C9" w:rsidRPr="001A3F5B" w14:paraId="396B392C" w14:textId="77777777" w:rsidTr="003E159B">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BC0872" w14:textId="7F936EFF" w:rsidR="009B51C9" w:rsidRPr="001A3F5B" w:rsidRDefault="009B51C9" w:rsidP="003E159B">
            <w:pPr>
              <w:suppressAutoHyphens/>
              <w:spacing w:afterLines="120" w:after="288" w:line="288" w:lineRule="auto"/>
              <w:jc w:val="center"/>
              <w:rPr>
                <w:rFonts w:ascii="Times New Roman" w:eastAsia="Arial" w:hAnsi="Times New Roman" w:cs="Times New Roman"/>
                <w:b/>
                <w:bCs/>
                <w:color w:val="000000"/>
              </w:rPr>
            </w:pPr>
            <w:r w:rsidRPr="001A3F5B">
              <w:rPr>
                <w:rFonts w:ascii="Times New Roman" w:eastAsia="Arial" w:hAnsi="Times New Roman" w:cs="Times New Roman"/>
                <w:b/>
                <w:bCs/>
                <w:color w:val="000000" w:themeColor="text1"/>
              </w:rPr>
              <w:t>ITEM</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9CBB3A" w14:textId="77777777" w:rsidR="009B51C9" w:rsidRPr="001A3F5B" w:rsidRDefault="009B51C9" w:rsidP="003E159B">
            <w:pPr>
              <w:suppressAutoHyphens/>
              <w:spacing w:afterLines="120" w:after="288" w:line="288" w:lineRule="auto"/>
              <w:jc w:val="center"/>
              <w:rPr>
                <w:rFonts w:ascii="Times New Roman" w:eastAsia="Arial" w:hAnsi="Times New Roman" w:cs="Times New Roman"/>
                <w:color w:val="000000"/>
              </w:rPr>
            </w:pPr>
            <w:r w:rsidRPr="001A3F5B">
              <w:rPr>
                <w:rFonts w:ascii="Times New Roman" w:eastAsia="Arial" w:hAnsi="Times New Roman" w:cs="Times New Roman"/>
                <w:b/>
                <w:bCs/>
                <w:color w:val="000000" w:themeColor="text1"/>
              </w:rPr>
              <w:t>ESPECIFICAÇÃO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AC79AA7" w14:textId="77777777" w:rsidR="009B51C9" w:rsidRPr="001A3F5B" w:rsidRDefault="009B51C9" w:rsidP="003E159B">
            <w:pPr>
              <w:suppressAutoHyphens/>
              <w:spacing w:afterLines="120" w:after="288" w:line="288" w:lineRule="auto"/>
              <w:jc w:val="center"/>
              <w:rPr>
                <w:rFonts w:ascii="Times New Roman" w:eastAsia="Arial" w:hAnsi="Times New Roman" w:cs="Times New Roman"/>
                <w:color w:val="000000"/>
              </w:rPr>
            </w:pPr>
            <w:r w:rsidRPr="001A3F5B">
              <w:rPr>
                <w:rFonts w:ascii="Times New Roman" w:eastAsia="Arial" w:hAnsi="Times New Roman" w:cs="Times New Roman"/>
                <w:b/>
                <w:bCs/>
                <w:color w:val="000000" w:themeColor="text1"/>
              </w:rPr>
              <w:t>UNIDADE DE MEDIDA</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84D8CE" w14:textId="131234C0" w:rsidR="009B51C9" w:rsidRPr="001A3F5B" w:rsidRDefault="009B51C9" w:rsidP="003E159B">
            <w:pPr>
              <w:suppressAutoHyphens/>
              <w:spacing w:afterLines="120" w:after="288" w:line="288" w:lineRule="auto"/>
              <w:jc w:val="center"/>
              <w:rPr>
                <w:rFonts w:ascii="Times New Roman" w:eastAsia="Arial" w:hAnsi="Times New Roman" w:cs="Times New Roman"/>
                <w:b/>
                <w:bCs/>
              </w:rPr>
            </w:pPr>
            <w:r w:rsidRPr="001A3F5B">
              <w:rPr>
                <w:rFonts w:ascii="Times New Roman" w:eastAsia="Arial" w:hAnsi="Times New Roman" w:cs="Times New Roman"/>
                <w:b/>
                <w:bCs/>
              </w:rPr>
              <w:t>QUANT</w:t>
            </w:r>
            <w:r w:rsidR="003E159B">
              <w:rPr>
                <w:rFonts w:ascii="Times New Roman" w:eastAsia="Arial" w:hAnsi="Times New Roman" w:cs="Times New Roman"/>
                <w:b/>
                <w:bCs/>
              </w:rPr>
              <w: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7E0C0A" w14:textId="77777777" w:rsidR="009B51C9" w:rsidRPr="001A3F5B" w:rsidRDefault="009B51C9" w:rsidP="003E159B">
            <w:pPr>
              <w:suppressAutoHyphens/>
              <w:spacing w:afterLines="120" w:after="288" w:line="288" w:lineRule="auto"/>
              <w:jc w:val="center"/>
              <w:rPr>
                <w:rFonts w:ascii="Times New Roman" w:eastAsia="Arial" w:hAnsi="Times New Roman" w:cs="Times New Roman"/>
                <w:b/>
                <w:bCs/>
              </w:rPr>
            </w:pPr>
            <w:r w:rsidRPr="001A3F5B">
              <w:rPr>
                <w:rFonts w:ascii="Times New Roman" w:eastAsia="Arial" w:hAnsi="Times New Roman" w:cs="Times New Roman"/>
                <w:b/>
                <w:bCs/>
              </w:rPr>
              <w:t>VALOR UNITÁRIO</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A08DC2" w14:textId="77777777" w:rsidR="009B51C9" w:rsidRPr="001A3F5B" w:rsidRDefault="009B51C9" w:rsidP="003E159B">
            <w:pPr>
              <w:suppressAutoHyphens/>
              <w:spacing w:afterLines="120" w:after="288" w:line="288" w:lineRule="auto"/>
              <w:jc w:val="center"/>
              <w:rPr>
                <w:rFonts w:ascii="Times New Roman" w:eastAsia="Arial" w:hAnsi="Times New Roman" w:cs="Times New Roman"/>
                <w:b/>
                <w:bCs/>
              </w:rPr>
            </w:pPr>
            <w:r w:rsidRPr="001A3F5B">
              <w:rPr>
                <w:rFonts w:ascii="Times New Roman" w:eastAsia="Arial" w:hAnsi="Times New Roman" w:cs="Times New Roman"/>
                <w:b/>
                <w:bCs/>
              </w:rPr>
              <w:t>VALOR TOTAL</w:t>
            </w:r>
          </w:p>
        </w:tc>
      </w:tr>
      <w:tr w:rsidR="009B51C9" w:rsidRPr="003E159B" w14:paraId="045F144F" w14:textId="77777777" w:rsidTr="00B769F7">
        <w:trPr>
          <w:trHeight w:val="976"/>
        </w:trPr>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17D2F4A" w14:textId="153E6B9C" w:rsidR="009B51C9" w:rsidRPr="003E159B" w:rsidRDefault="00EF2B56" w:rsidP="003E159B">
            <w:pPr>
              <w:suppressAutoHyphens/>
              <w:spacing w:afterLines="120" w:after="288" w:line="288" w:lineRule="auto"/>
              <w:jc w:val="center"/>
              <w:rPr>
                <w:rFonts w:ascii="Times New Roman" w:eastAsia="Arial" w:hAnsi="Times New Roman" w:cs="Times New Roman"/>
                <w:color w:val="000000"/>
                <w:sz w:val="24"/>
                <w:szCs w:val="24"/>
              </w:rPr>
            </w:pPr>
            <w:r w:rsidRPr="003E159B">
              <w:rPr>
                <w:rFonts w:ascii="Times New Roman" w:eastAsia="Arial" w:hAnsi="Times New Roman" w:cs="Times New Roman"/>
                <w:color w:val="000000"/>
                <w:sz w:val="24"/>
                <w:szCs w:val="24"/>
              </w:rPr>
              <w:t>01</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8C0FB7" w14:textId="3191639D" w:rsidR="009B51C9" w:rsidRPr="003E159B" w:rsidRDefault="003E159B" w:rsidP="003E159B">
            <w:pPr>
              <w:suppressAutoHyphens/>
              <w:spacing w:afterLines="120" w:after="288" w:line="288" w:lineRule="auto"/>
              <w:rPr>
                <w:rFonts w:ascii="Times New Roman" w:eastAsia="Arial" w:hAnsi="Times New Roman" w:cs="Times New Roman"/>
                <w:color w:val="000000"/>
                <w:sz w:val="24"/>
                <w:szCs w:val="24"/>
              </w:rPr>
            </w:pPr>
            <w:r w:rsidRPr="003E159B">
              <w:rPr>
                <w:rFonts w:ascii="Times New Roman" w:eastAsia="Arial" w:hAnsi="Times New Roman" w:cs="Times New Roman"/>
                <w:color w:val="000000"/>
                <w:sz w:val="24"/>
                <w:szCs w:val="24"/>
              </w:rPr>
              <w:t>Serviços de assistência técnica e Extensão Rural</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438D31" w14:textId="1AC2CB79" w:rsidR="009B51C9" w:rsidRPr="003E159B" w:rsidRDefault="003E159B" w:rsidP="003E159B">
            <w:pPr>
              <w:suppressAutoHyphens/>
              <w:spacing w:afterLines="120" w:after="288" w:line="288" w:lineRule="auto"/>
              <w:jc w:val="center"/>
              <w:rPr>
                <w:rFonts w:ascii="Times New Roman" w:eastAsia="Arial" w:hAnsi="Times New Roman" w:cs="Times New Roman"/>
                <w:color w:val="000000"/>
                <w:sz w:val="24"/>
                <w:szCs w:val="24"/>
              </w:rPr>
            </w:pPr>
            <w:r w:rsidRPr="003E159B">
              <w:rPr>
                <w:rFonts w:ascii="Times New Roman" w:eastAsia="Arial" w:hAnsi="Times New Roman" w:cs="Times New Roman"/>
                <w:color w:val="000000"/>
                <w:sz w:val="24"/>
                <w:szCs w:val="24"/>
              </w:rPr>
              <w:t>serviço</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8C3CA2" w14:textId="34632F6F" w:rsidR="009B51C9" w:rsidRPr="003E159B" w:rsidRDefault="003E159B" w:rsidP="003E159B">
            <w:pPr>
              <w:suppressAutoHyphens/>
              <w:spacing w:afterLines="120" w:after="288" w:line="288" w:lineRule="auto"/>
              <w:jc w:val="center"/>
              <w:rPr>
                <w:rFonts w:ascii="Times New Roman" w:eastAsia="Arial" w:hAnsi="Times New Roman" w:cs="Times New Roman"/>
                <w:color w:val="000000"/>
                <w:sz w:val="24"/>
                <w:szCs w:val="24"/>
              </w:rPr>
            </w:pPr>
            <w:r w:rsidRPr="003E159B">
              <w:rPr>
                <w:rFonts w:ascii="Times New Roman" w:eastAsia="Arial" w:hAnsi="Times New Roman" w:cs="Times New Roman"/>
                <w:color w:val="000000"/>
                <w:sz w:val="24"/>
                <w:szCs w:val="24"/>
              </w:rPr>
              <w:t>01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FEF6A9" w14:textId="12EB0079" w:rsidR="009B51C9" w:rsidRPr="003E159B" w:rsidRDefault="00EF2B56" w:rsidP="003E159B">
            <w:pPr>
              <w:suppressAutoHyphens/>
              <w:spacing w:afterLines="120" w:after="288" w:line="288" w:lineRule="auto"/>
              <w:rPr>
                <w:rFonts w:ascii="Times New Roman" w:eastAsia="Arial" w:hAnsi="Times New Roman" w:cs="Times New Roman"/>
                <w:color w:val="000000"/>
                <w:sz w:val="24"/>
                <w:szCs w:val="24"/>
              </w:rPr>
            </w:pPr>
            <w:r w:rsidRPr="003E159B">
              <w:rPr>
                <w:rFonts w:ascii="Times New Roman" w:eastAsia="Arial" w:hAnsi="Times New Roman" w:cs="Times New Roman"/>
                <w:color w:val="000000"/>
                <w:sz w:val="24"/>
                <w:szCs w:val="24"/>
              </w:rPr>
              <w:t xml:space="preserve">R$ </w:t>
            </w:r>
            <w:r w:rsidR="00AF1BB2">
              <w:rPr>
                <w:rFonts w:ascii="Times New Roman" w:eastAsia="Arial" w:hAnsi="Times New Roman" w:cs="Times New Roman"/>
                <w:color w:val="000000"/>
                <w:sz w:val="24"/>
                <w:szCs w:val="24"/>
              </w:rPr>
              <w:t>6.900,00</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4962C5" w14:textId="518E2EAF" w:rsidR="009B51C9" w:rsidRPr="003E159B" w:rsidRDefault="00EF2B56" w:rsidP="003E159B">
            <w:pPr>
              <w:suppressAutoHyphens/>
              <w:spacing w:afterLines="120" w:after="288" w:line="288" w:lineRule="auto"/>
              <w:rPr>
                <w:rFonts w:ascii="Times New Roman" w:eastAsia="Arial" w:hAnsi="Times New Roman" w:cs="Times New Roman"/>
                <w:color w:val="000000"/>
                <w:sz w:val="24"/>
                <w:szCs w:val="24"/>
              </w:rPr>
            </w:pPr>
            <w:r w:rsidRPr="003E159B">
              <w:rPr>
                <w:rFonts w:ascii="Times New Roman" w:eastAsia="Arial" w:hAnsi="Times New Roman" w:cs="Times New Roman"/>
                <w:color w:val="000000"/>
                <w:sz w:val="24"/>
                <w:szCs w:val="24"/>
              </w:rPr>
              <w:t xml:space="preserve">R$ </w:t>
            </w:r>
            <w:r w:rsidR="003E159B" w:rsidRPr="003E159B">
              <w:rPr>
                <w:rFonts w:ascii="Times New Roman" w:eastAsia="Arial" w:hAnsi="Times New Roman" w:cs="Times New Roman"/>
                <w:color w:val="000000"/>
                <w:sz w:val="24"/>
                <w:szCs w:val="24"/>
              </w:rPr>
              <w:t>41</w:t>
            </w:r>
            <w:r w:rsidR="008737D6" w:rsidRPr="003E159B">
              <w:rPr>
                <w:rFonts w:ascii="Times New Roman" w:eastAsia="Arial" w:hAnsi="Times New Roman" w:cs="Times New Roman"/>
                <w:color w:val="000000"/>
                <w:sz w:val="24"/>
                <w:szCs w:val="24"/>
              </w:rPr>
              <w:t>.</w:t>
            </w:r>
            <w:r w:rsidR="003E159B" w:rsidRPr="003E159B">
              <w:rPr>
                <w:rFonts w:ascii="Times New Roman" w:eastAsia="Arial" w:hAnsi="Times New Roman" w:cs="Times New Roman"/>
                <w:color w:val="000000"/>
                <w:sz w:val="24"/>
                <w:szCs w:val="24"/>
              </w:rPr>
              <w:t>400</w:t>
            </w:r>
            <w:r w:rsidR="008737D6" w:rsidRPr="003E159B">
              <w:rPr>
                <w:rFonts w:ascii="Times New Roman" w:eastAsia="Arial" w:hAnsi="Times New Roman" w:cs="Times New Roman"/>
                <w:color w:val="000000"/>
                <w:sz w:val="24"/>
                <w:szCs w:val="24"/>
              </w:rPr>
              <w:t>,00</w:t>
            </w:r>
          </w:p>
        </w:tc>
      </w:tr>
    </w:tbl>
    <w:p w14:paraId="5DC2FA19" w14:textId="7378E3F4" w:rsidR="009B51C9" w:rsidRDefault="009B51C9" w:rsidP="009B51C9">
      <w:pPr>
        <w:pStyle w:val="Corpodetexto"/>
        <w:rPr>
          <w:rFonts w:ascii="Times New Roman" w:hAnsi="Times New Roman" w:cs="Times New Roman"/>
          <w:b/>
        </w:rPr>
      </w:pPr>
    </w:p>
    <w:p w14:paraId="7FCE0F8F" w14:textId="4D51E418" w:rsidR="003E159B" w:rsidRDefault="003E159B" w:rsidP="003E159B">
      <w:pPr>
        <w:pStyle w:val="Corpodetexto"/>
        <w:spacing w:line="288" w:lineRule="auto"/>
        <w:rPr>
          <w:rFonts w:ascii="Times New Roman" w:hAnsi="Times New Roman" w:cs="Times New Roman"/>
          <w:bCs/>
        </w:rPr>
      </w:pPr>
      <w:r w:rsidRPr="003E159B">
        <w:rPr>
          <w:rFonts w:ascii="Times New Roman" w:hAnsi="Times New Roman" w:cs="Times New Roman"/>
          <w:bCs/>
        </w:rPr>
        <w:t>2.1.</w:t>
      </w:r>
      <w:r>
        <w:rPr>
          <w:rFonts w:ascii="Times New Roman" w:hAnsi="Times New Roman" w:cs="Times New Roman"/>
          <w:bCs/>
        </w:rPr>
        <w:t xml:space="preserve"> Os serviços serão realizados durante todo o ano de 2024.</w:t>
      </w:r>
    </w:p>
    <w:p w14:paraId="59A85C83" w14:textId="789EA776" w:rsidR="003E159B" w:rsidRDefault="003E159B" w:rsidP="003E159B">
      <w:pPr>
        <w:pStyle w:val="Corpodetexto"/>
        <w:spacing w:line="288" w:lineRule="auto"/>
        <w:rPr>
          <w:rFonts w:ascii="Times New Roman" w:hAnsi="Times New Roman" w:cs="Times New Roman"/>
          <w:bCs/>
        </w:rPr>
      </w:pPr>
      <w:r>
        <w:rPr>
          <w:rFonts w:ascii="Times New Roman" w:hAnsi="Times New Roman" w:cs="Times New Roman"/>
          <w:bCs/>
        </w:rPr>
        <w:t>2.2. Os pagamentos serão realizados em seis pagamentos a contar da assinatura do contrato, com a devida retenção sos impostos e apresentação de Nota Fiscal.</w:t>
      </w:r>
    </w:p>
    <w:p w14:paraId="798B5904" w14:textId="399D01AA" w:rsidR="003E159B" w:rsidRDefault="003E159B" w:rsidP="003E159B">
      <w:pPr>
        <w:pStyle w:val="Corpodetexto"/>
        <w:spacing w:line="288" w:lineRule="auto"/>
        <w:rPr>
          <w:rFonts w:ascii="Times New Roman" w:hAnsi="Times New Roman" w:cs="Times New Roman"/>
          <w:bCs/>
        </w:rPr>
      </w:pPr>
      <w:r>
        <w:rPr>
          <w:rFonts w:ascii="Times New Roman" w:hAnsi="Times New Roman" w:cs="Times New Roman"/>
          <w:bCs/>
        </w:rPr>
        <w:t>2.3. As demais despesas de pessoal, transporte, obrigações trabalhistas e previdenciárias, e outras necessárias à prestação dos serviços correrão exclusivamente a cargo da Contratada.</w:t>
      </w:r>
    </w:p>
    <w:p w14:paraId="5755A97A" w14:textId="29340541" w:rsidR="00B769F7" w:rsidRPr="003E159B" w:rsidRDefault="00B769F7" w:rsidP="00B769F7">
      <w:pPr>
        <w:pStyle w:val="Corpodetexto"/>
        <w:spacing w:line="288" w:lineRule="auto"/>
        <w:jc w:val="both"/>
        <w:rPr>
          <w:rFonts w:ascii="Times New Roman" w:hAnsi="Times New Roman" w:cs="Times New Roman"/>
          <w:bCs/>
        </w:rPr>
      </w:pPr>
      <w:r>
        <w:rPr>
          <w:rFonts w:ascii="Times New Roman" w:hAnsi="Times New Roman" w:cs="Times New Roman"/>
          <w:bCs/>
        </w:rPr>
        <w:t>2.4. Os serviços serão prestados de acordo com o regime de execução de Empreitada por Preço Global.</w:t>
      </w:r>
    </w:p>
    <w:p w14:paraId="213B1A9E" w14:textId="77777777" w:rsidR="003E159B" w:rsidRPr="001A3F5B" w:rsidRDefault="003E159B" w:rsidP="009B51C9">
      <w:pPr>
        <w:pStyle w:val="Corpodetexto"/>
        <w:rPr>
          <w:rFonts w:ascii="Times New Roman" w:hAnsi="Times New Roman" w:cs="Times New Roman"/>
          <w:b/>
        </w:rPr>
      </w:pPr>
    </w:p>
    <w:p w14:paraId="1C0166BA" w14:textId="77777777" w:rsidR="009B51C9" w:rsidRPr="001A3F5B" w:rsidRDefault="009B51C9" w:rsidP="009B51C9">
      <w:pPr>
        <w:pStyle w:val="PargrafodaLista"/>
        <w:numPr>
          <w:ilvl w:val="0"/>
          <w:numId w:val="4"/>
        </w:numPr>
        <w:tabs>
          <w:tab w:val="left" w:pos="809"/>
          <w:tab w:val="left" w:pos="810"/>
        </w:tabs>
        <w:ind w:left="0" w:firstLine="0"/>
        <w:rPr>
          <w:rFonts w:ascii="Times New Roman" w:hAnsi="Times New Roman" w:cs="Times New Roman"/>
          <w:b/>
          <w:sz w:val="24"/>
        </w:rPr>
      </w:pPr>
      <w:r w:rsidRPr="001A3F5B">
        <w:rPr>
          <w:rFonts w:ascii="Times New Roman" w:hAnsi="Times New Roman" w:cs="Times New Roman"/>
          <w:b/>
          <w:sz w:val="24"/>
        </w:rPr>
        <w:t>DA</w:t>
      </w:r>
      <w:r w:rsidRPr="001A3F5B">
        <w:rPr>
          <w:rFonts w:ascii="Times New Roman" w:hAnsi="Times New Roman" w:cs="Times New Roman"/>
          <w:b/>
          <w:spacing w:val="-8"/>
          <w:sz w:val="24"/>
        </w:rPr>
        <w:t xml:space="preserve"> </w:t>
      </w:r>
      <w:r w:rsidRPr="001A3F5B">
        <w:rPr>
          <w:rFonts w:ascii="Times New Roman" w:hAnsi="Times New Roman" w:cs="Times New Roman"/>
          <w:b/>
          <w:sz w:val="24"/>
        </w:rPr>
        <w:t>JUSTIFICATIVA</w:t>
      </w:r>
    </w:p>
    <w:p w14:paraId="53378B85" w14:textId="77777777" w:rsidR="003E159B" w:rsidRPr="003E159B" w:rsidRDefault="003E159B" w:rsidP="00B769F7">
      <w:pPr>
        <w:pStyle w:val="Corpodetexto"/>
        <w:spacing w:line="288" w:lineRule="auto"/>
        <w:jc w:val="both"/>
        <w:rPr>
          <w:rFonts w:ascii="Times New Roman" w:hAnsi="Times New Roman" w:cs="Times New Roman"/>
        </w:rPr>
      </w:pPr>
      <w:r w:rsidRPr="003E159B">
        <w:rPr>
          <w:rFonts w:ascii="Times New Roman" w:hAnsi="Times New Roman" w:cs="Times New Roman"/>
          <w:szCs w:val="22"/>
        </w:rPr>
        <w:t>A Extensão Rural catarinense visa a p</w:t>
      </w:r>
      <w:r w:rsidRPr="003E159B">
        <w:rPr>
          <w:rFonts w:ascii="Times New Roman" w:hAnsi="Times New Roman" w:cs="Times New Roman"/>
        </w:rPr>
        <w:t xml:space="preserve">rodução de alimentos com tecnologia e sustentabilidade, famílias rurais com mais qualidade de vida e maior renda, novas gerações permanecendo na propriedade rural e assumindo o empreendimento familiar por opção. Ela está organizada por entidades estaduais, vinculadas aos governos de formas distintas. </w:t>
      </w:r>
    </w:p>
    <w:p w14:paraId="14F0492E" w14:textId="77777777" w:rsidR="003E159B" w:rsidRPr="003E159B" w:rsidRDefault="003E159B" w:rsidP="00B769F7">
      <w:pPr>
        <w:pStyle w:val="Corpodetexto"/>
        <w:spacing w:line="288" w:lineRule="auto"/>
        <w:jc w:val="both"/>
        <w:rPr>
          <w:rFonts w:ascii="Times New Roman" w:hAnsi="Times New Roman" w:cs="Times New Roman"/>
        </w:rPr>
      </w:pPr>
      <w:r w:rsidRPr="003E159B">
        <w:rPr>
          <w:rFonts w:ascii="Times New Roman" w:hAnsi="Times New Roman" w:cs="Times New Roman"/>
        </w:rPr>
        <w:t xml:space="preserve">Em Santa Catarina, a Epagri é o órgão oficial de extensão rural desde 1956, vinculado à Secretaria de Estado da Agricultura, da Pesca e do Desenvolvimento Rural. Em seu quadro de funcionários a Empresa </w:t>
      </w:r>
      <w:r w:rsidRPr="003E159B">
        <w:rPr>
          <w:rFonts w:ascii="Times New Roman" w:hAnsi="Times New Roman" w:cs="Times New Roman"/>
        </w:rPr>
        <w:lastRenderedPageBreak/>
        <w:t xml:space="preserve">conta com 502 extensionistas rurais atuando em 100% dos municípios. </w:t>
      </w:r>
    </w:p>
    <w:p w14:paraId="613437B6" w14:textId="77777777" w:rsidR="003E159B" w:rsidRPr="003E159B" w:rsidRDefault="003E159B" w:rsidP="00B769F7">
      <w:pPr>
        <w:pStyle w:val="Corpodetexto"/>
        <w:spacing w:line="288" w:lineRule="auto"/>
        <w:jc w:val="both"/>
        <w:rPr>
          <w:rStyle w:val="hgkelc"/>
          <w:rFonts w:ascii="Times New Roman" w:hAnsi="Times New Roman" w:cs="Times New Roman"/>
        </w:rPr>
      </w:pPr>
      <w:r w:rsidRPr="003E159B">
        <w:rPr>
          <w:rStyle w:val="hgkelc"/>
          <w:rFonts w:ascii="Times New Roman" w:hAnsi="Times New Roman" w:cs="Times New Roman"/>
        </w:rPr>
        <w:t>A Extensão Rural é um serviço de educação não formal, de caráter continuado que se processa no espaço geográfico rural, que visa: Dinamizar as economias locais, contribuindo para o aumento da produção e renda dos agricultores. Contribuir para a segurança alimentar e o aumento de alimentos seguros.</w:t>
      </w:r>
    </w:p>
    <w:p w14:paraId="2B4A1E54" w14:textId="77777777" w:rsidR="003E159B" w:rsidRPr="003E159B" w:rsidRDefault="003E159B" w:rsidP="00B769F7">
      <w:pPr>
        <w:pStyle w:val="Corpodetexto"/>
        <w:spacing w:line="288" w:lineRule="auto"/>
        <w:jc w:val="both"/>
        <w:rPr>
          <w:rStyle w:val="hgkelc"/>
          <w:rFonts w:ascii="Times New Roman" w:hAnsi="Times New Roman" w:cs="Times New Roman"/>
        </w:rPr>
      </w:pPr>
      <w:r w:rsidRPr="003E159B">
        <w:rPr>
          <w:rStyle w:val="hgkelc"/>
          <w:rFonts w:ascii="Times New Roman" w:hAnsi="Times New Roman" w:cs="Times New Roman"/>
        </w:rPr>
        <w:t>Para realizar suas funções, a empresa realiza contratos com os municipios a fim de alcançar os objetivos que lhe são inerentes, uma vez que os benefícios práticos de seu trabalho são efetivados nessas unidades geográficas e os resultados ali percebidos.</w:t>
      </w:r>
    </w:p>
    <w:p w14:paraId="557A54DB" w14:textId="77777777" w:rsidR="003E159B" w:rsidRPr="003E159B" w:rsidRDefault="003E159B" w:rsidP="00B769F7">
      <w:pPr>
        <w:pStyle w:val="Corpodetexto"/>
        <w:spacing w:line="288" w:lineRule="auto"/>
        <w:jc w:val="both"/>
        <w:rPr>
          <w:rFonts w:ascii="Times New Roman" w:hAnsi="Times New Roman" w:cs="Times New Roman"/>
          <w:szCs w:val="22"/>
        </w:rPr>
      </w:pPr>
      <w:r w:rsidRPr="003E159B">
        <w:rPr>
          <w:rFonts w:ascii="Times New Roman" w:hAnsi="Times New Roman" w:cs="Times New Roman"/>
          <w:szCs w:val="22"/>
        </w:rPr>
        <w:t>Em Celso Ramos, a Epagri ja vem atuando desde a instalação do municipio, e em 1998 foi promulgada lei oerdinária autorizando a realização de convênio com a empresa, a Lei  Municipal 194/1998.</w:t>
      </w:r>
    </w:p>
    <w:p w14:paraId="7381C5DD" w14:textId="51163551" w:rsidR="00253F7B" w:rsidRPr="003E159B" w:rsidRDefault="003E159B" w:rsidP="00B769F7">
      <w:pPr>
        <w:pStyle w:val="Corpodetexto"/>
        <w:spacing w:after="120" w:line="288" w:lineRule="auto"/>
        <w:jc w:val="both"/>
        <w:rPr>
          <w:rFonts w:ascii="Times New Roman" w:hAnsi="Times New Roman" w:cs="Times New Roman"/>
          <w:szCs w:val="22"/>
        </w:rPr>
      </w:pPr>
      <w:r w:rsidRPr="003E159B">
        <w:rPr>
          <w:rFonts w:ascii="Times New Roman" w:hAnsi="Times New Roman" w:cs="Times New Roman"/>
          <w:szCs w:val="22"/>
        </w:rPr>
        <w:t>Alem da Lei 194/1998, a própria Lei Orgânica dedica Capítulo especifico para tratar das questões de desenvolvimento rual, em seus artigos 99 e 100. Sendo que o artigo 101 estabelece claramente a necessidade de aplicação de instrumentos de fomento dessa atividade, mencionando claramente a assistência técnica e extensão rural como meios para atingir o desenvlvimento do meio rural municipal</w:t>
      </w:r>
      <w:r w:rsidR="00B34838" w:rsidRPr="003E159B">
        <w:rPr>
          <w:rFonts w:ascii="Times New Roman" w:hAnsi="Times New Roman" w:cs="Times New Roman"/>
          <w:szCs w:val="22"/>
        </w:rPr>
        <w:t>.</w:t>
      </w:r>
    </w:p>
    <w:p w14:paraId="0FD55094" w14:textId="77777777" w:rsidR="009B51C9" w:rsidRPr="001A3F5B" w:rsidRDefault="009B51C9" w:rsidP="009B51C9">
      <w:pPr>
        <w:pStyle w:val="Ttulo1"/>
        <w:tabs>
          <w:tab w:val="left" w:pos="809"/>
          <w:tab w:val="left" w:pos="810"/>
        </w:tabs>
        <w:spacing w:before="93"/>
        <w:ind w:left="0"/>
        <w:rPr>
          <w:rFonts w:ascii="Times New Roman" w:hAnsi="Times New Roman" w:cs="Times New Roman"/>
        </w:rPr>
      </w:pPr>
    </w:p>
    <w:p w14:paraId="0581089F" w14:textId="77777777" w:rsidR="009B51C9" w:rsidRPr="001A3F5B" w:rsidRDefault="009B51C9" w:rsidP="009B51C9">
      <w:pPr>
        <w:pStyle w:val="Corpodetexto"/>
        <w:numPr>
          <w:ilvl w:val="0"/>
          <w:numId w:val="4"/>
        </w:numPr>
        <w:ind w:left="0" w:firstLine="0"/>
        <w:rPr>
          <w:rFonts w:ascii="Times New Roman" w:hAnsi="Times New Roman" w:cs="Times New Roman"/>
          <w:b/>
        </w:rPr>
      </w:pPr>
      <w:r w:rsidRPr="001A3F5B">
        <w:rPr>
          <w:rFonts w:ascii="Times New Roman" w:hAnsi="Times New Roman" w:cs="Times New Roman"/>
          <w:b/>
        </w:rPr>
        <w:t>DAS CONDIÇÕES DE ENTREGA DO OBJETO</w:t>
      </w:r>
    </w:p>
    <w:p w14:paraId="19AA5E4A" w14:textId="6885F849" w:rsidR="009B51C9" w:rsidRPr="001A3F5B" w:rsidRDefault="00EF2B56" w:rsidP="009B51C9">
      <w:pPr>
        <w:pStyle w:val="Nvel2-Red"/>
        <w:numPr>
          <w:ilvl w:val="1"/>
          <w:numId w:val="4"/>
        </w:numPr>
        <w:ind w:left="0" w:firstLine="0"/>
        <w:rPr>
          <w:rFonts w:ascii="Times New Roman" w:hAnsi="Times New Roman" w:cs="Times New Roman"/>
          <w:color w:val="auto"/>
          <w:sz w:val="24"/>
          <w:szCs w:val="24"/>
        </w:rPr>
      </w:pPr>
      <w:bookmarkStart w:id="0" w:name="_Hlk165387741"/>
      <w:r w:rsidRPr="001A3F5B">
        <w:rPr>
          <w:rFonts w:ascii="Times New Roman" w:hAnsi="Times New Roman" w:cs="Times New Roman"/>
          <w:color w:val="auto"/>
          <w:sz w:val="24"/>
          <w:szCs w:val="24"/>
        </w:rPr>
        <w:t xml:space="preserve">O Objeto do presente Termo de </w:t>
      </w:r>
      <w:r w:rsidR="00B769F7" w:rsidRPr="001A3F5B">
        <w:rPr>
          <w:rFonts w:ascii="Times New Roman" w:hAnsi="Times New Roman" w:cs="Times New Roman"/>
          <w:color w:val="auto"/>
          <w:sz w:val="24"/>
          <w:szCs w:val="24"/>
        </w:rPr>
        <w:t>Referência</w:t>
      </w:r>
      <w:r w:rsidRPr="001A3F5B">
        <w:rPr>
          <w:rFonts w:ascii="Times New Roman" w:hAnsi="Times New Roman" w:cs="Times New Roman"/>
          <w:color w:val="auto"/>
          <w:sz w:val="24"/>
          <w:szCs w:val="24"/>
        </w:rPr>
        <w:t xml:space="preserve"> deverá ser entregue </w:t>
      </w:r>
      <w:r w:rsidR="003E159B">
        <w:rPr>
          <w:rFonts w:ascii="Times New Roman" w:hAnsi="Times New Roman" w:cs="Times New Roman"/>
          <w:color w:val="auto"/>
          <w:sz w:val="24"/>
          <w:szCs w:val="24"/>
        </w:rPr>
        <w:t>em</w:t>
      </w:r>
      <w:r w:rsidR="003E159B" w:rsidRPr="003E159B">
        <w:rPr>
          <w:rFonts w:ascii="Times New Roman" w:hAnsi="Times New Roman" w:cs="Times New Roman"/>
          <w:color w:val="auto"/>
          <w:sz w:val="24"/>
          <w:szCs w:val="24"/>
        </w:rPr>
        <w:t xml:space="preserve"> forma de consultoria e orientação </w:t>
      </w:r>
      <w:r w:rsidR="003E159B">
        <w:rPr>
          <w:rFonts w:ascii="Times New Roman" w:hAnsi="Times New Roman" w:cs="Times New Roman"/>
          <w:color w:val="auto"/>
          <w:sz w:val="24"/>
          <w:szCs w:val="24"/>
        </w:rPr>
        <w:t xml:space="preserve">aos interessados </w:t>
      </w:r>
      <w:r w:rsidR="003E159B" w:rsidRPr="003E159B">
        <w:rPr>
          <w:rFonts w:ascii="Times New Roman" w:hAnsi="Times New Roman" w:cs="Times New Roman"/>
          <w:color w:val="auto"/>
          <w:sz w:val="24"/>
          <w:szCs w:val="24"/>
        </w:rPr>
        <w:t>e, neste sentido, não poderá ser responsabilizada por prejuízos econômicos ou patrimoniais que os agricultores consulentes possam ser vítimas, dada a impossibilidade de previsão dos riscos da atividade agropecuária e pesqueira</w:t>
      </w:r>
      <w:r w:rsidRPr="001A3F5B">
        <w:rPr>
          <w:rFonts w:ascii="Times New Roman" w:hAnsi="Times New Roman" w:cs="Times New Roman"/>
          <w:color w:val="auto"/>
          <w:sz w:val="24"/>
          <w:szCs w:val="24"/>
        </w:rPr>
        <w:t>.</w:t>
      </w:r>
    </w:p>
    <w:p w14:paraId="650ED12E" w14:textId="4564DD7F" w:rsidR="00AC75F8" w:rsidRDefault="00AC75F8" w:rsidP="009B51C9">
      <w:pPr>
        <w:pStyle w:val="Nvel2-Red"/>
        <w:numPr>
          <w:ilvl w:val="1"/>
          <w:numId w:val="4"/>
        </w:numPr>
        <w:ind w:left="0" w:firstLine="0"/>
        <w:rPr>
          <w:rFonts w:ascii="Times New Roman" w:hAnsi="Times New Roman" w:cs="Times New Roman"/>
          <w:color w:val="auto"/>
          <w:sz w:val="24"/>
          <w:szCs w:val="24"/>
        </w:rPr>
      </w:pPr>
      <w:r>
        <w:rPr>
          <w:rFonts w:ascii="Times New Roman" w:hAnsi="Times New Roman" w:cs="Times New Roman"/>
          <w:color w:val="auto"/>
          <w:sz w:val="24"/>
          <w:szCs w:val="24"/>
        </w:rPr>
        <w:t xml:space="preserve">A entrega deverá ser realizada </w:t>
      </w:r>
      <w:r w:rsidR="003E159B">
        <w:rPr>
          <w:rFonts w:ascii="Times New Roman" w:hAnsi="Times New Roman" w:cs="Times New Roman"/>
          <w:color w:val="auto"/>
          <w:sz w:val="24"/>
          <w:szCs w:val="24"/>
        </w:rPr>
        <w:t>de forma imediata após solicitação.</w:t>
      </w:r>
    </w:p>
    <w:p w14:paraId="4C81A340" w14:textId="72A9F791" w:rsidR="00EF2B56" w:rsidRDefault="003E159B" w:rsidP="009B51C9">
      <w:pPr>
        <w:pStyle w:val="Nvel2-Red"/>
        <w:numPr>
          <w:ilvl w:val="1"/>
          <w:numId w:val="4"/>
        </w:numPr>
        <w:ind w:left="0" w:firstLine="0"/>
        <w:rPr>
          <w:rFonts w:ascii="Times New Roman" w:hAnsi="Times New Roman" w:cs="Times New Roman"/>
          <w:color w:val="auto"/>
          <w:sz w:val="24"/>
          <w:szCs w:val="24"/>
        </w:rPr>
      </w:pPr>
      <w:r w:rsidRPr="003E159B">
        <w:rPr>
          <w:rFonts w:ascii="Times New Roman" w:hAnsi="Times New Roman" w:cs="Times New Roman"/>
          <w:color w:val="auto"/>
          <w:sz w:val="24"/>
          <w:szCs w:val="24"/>
        </w:rPr>
        <w:t>O prazo de garantia dos serviços executados será de 90 (noventa) dias, a contar de seu recebimento</w:t>
      </w:r>
      <w:r w:rsidR="00EF2B56" w:rsidRPr="001A3F5B">
        <w:rPr>
          <w:rFonts w:ascii="Times New Roman" w:hAnsi="Times New Roman" w:cs="Times New Roman"/>
          <w:color w:val="auto"/>
          <w:sz w:val="24"/>
          <w:szCs w:val="24"/>
        </w:rPr>
        <w:t>.</w:t>
      </w:r>
    </w:p>
    <w:bookmarkEnd w:id="0"/>
    <w:p w14:paraId="0E574365" w14:textId="77777777" w:rsidR="009B51C9" w:rsidRPr="001A3F5B" w:rsidRDefault="009B51C9" w:rsidP="009B51C9">
      <w:pPr>
        <w:pStyle w:val="Corpodetexto"/>
        <w:rPr>
          <w:rFonts w:ascii="Times New Roman" w:hAnsi="Times New Roman" w:cs="Times New Roman"/>
          <w:sz w:val="22"/>
        </w:rPr>
      </w:pPr>
    </w:p>
    <w:p w14:paraId="5F3AB0A6" w14:textId="61C12181" w:rsidR="009B51C9" w:rsidRPr="001A3F5B" w:rsidRDefault="009B51C9" w:rsidP="00AC75F8">
      <w:pPr>
        <w:pStyle w:val="Ttulo1"/>
        <w:numPr>
          <w:ilvl w:val="0"/>
          <w:numId w:val="4"/>
        </w:numPr>
        <w:tabs>
          <w:tab w:val="left" w:pos="809"/>
          <w:tab w:val="left" w:pos="810"/>
        </w:tabs>
        <w:spacing w:before="120" w:after="120" w:line="288" w:lineRule="auto"/>
        <w:ind w:left="0" w:firstLine="0"/>
        <w:jc w:val="both"/>
        <w:rPr>
          <w:rFonts w:ascii="Times New Roman" w:hAnsi="Times New Roman" w:cs="Times New Roman"/>
        </w:rPr>
      </w:pPr>
      <w:r w:rsidRPr="001A3F5B">
        <w:rPr>
          <w:rFonts w:ascii="Times New Roman" w:hAnsi="Times New Roman" w:cs="Times New Roman"/>
        </w:rPr>
        <w:t>CRITÉRIOS PARA SELEÇÃO DO FORNECEDOR</w:t>
      </w:r>
    </w:p>
    <w:p w14:paraId="5ACAD590" w14:textId="56B1A630" w:rsidR="00EF2B56" w:rsidRPr="001A3F5B" w:rsidRDefault="00EF2B56" w:rsidP="00AC75F8">
      <w:pPr>
        <w:pStyle w:val="Ttulo1"/>
        <w:tabs>
          <w:tab w:val="left" w:pos="809"/>
          <w:tab w:val="left" w:pos="810"/>
        </w:tabs>
        <w:spacing w:before="120" w:after="120" w:line="288" w:lineRule="auto"/>
        <w:ind w:left="0"/>
        <w:jc w:val="both"/>
        <w:rPr>
          <w:rFonts w:ascii="Times New Roman" w:hAnsi="Times New Roman" w:cs="Times New Roman"/>
          <w:b w:val="0"/>
          <w:bCs w:val="0"/>
        </w:rPr>
      </w:pPr>
      <w:r w:rsidRPr="001A3F5B">
        <w:rPr>
          <w:rFonts w:ascii="Times New Roman" w:hAnsi="Times New Roman" w:cs="Times New Roman"/>
          <w:b w:val="0"/>
          <w:bCs w:val="0"/>
        </w:rPr>
        <w:t xml:space="preserve">5.1. </w:t>
      </w:r>
      <w:r w:rsidR="00AC75F8">
        <w:rPr>
          <w:rFonts w:ascii="Times New Roman" w:hAnsi="Times New Roman" w:cs="Times New Roman"/>
          <w:b w:val="0"/>
          <w:bCs w:val="0"/>
        </w:rPr>
        <w:t xml:space="preserve">A opção pelo fornecedor, além de ser o unico fornecedor de Assistência Técnica </w:t>
      </w:r>
      <w:r w:rsidR="003E159B">
        <w:rPr>
          <w:rFonts w:ascii="Times New Roman" w:hAnsi="Times New Roman" w:cs="Times New Roman"/>
          <w:b w:val="0"/>
          <w:bCs w:val="0"/>
        </w:rPr>
        <w:t xml:space="preserve"> e Extensão Rural</w:t>
      </w:r>
      <w:r w:rsidR="00AC75F8">
        <w:rPr>
          <w:rFonts w:ascii="Times New Roman" w:hAnsi="Times New Roman" w:cs="Times New Roman"/>
          <w:b w:val="0"/>
          <w:bCs w:val="0"/>
        </w:rPr>
        <w:t xml:space="preserve">, se deve ao fato de ser o único com possibilidade de realização do serviço </w:t>
      </w:r>
      <w:r w:rsidR="003E159B">
        <w:rPr>
          <w:rFonts w:ascii="Times New Roman" w:hAnsi="Times New Roman" w:cs="Times New Roman"/>
          <w:b w:val="0"/>
          <w:bCs w:val="0"/>
        </w:rPr>
        <w:t>dada sua estrutura, organização e reconhecimento no meio em que atua. D</w:t>
      </w:r>
      <w:r w:rsidR="00AC75F8">
        <w:rPr>
          <w:rFonts w:ascii="Times New Roman" w:hAnsi="Times New Roman" w:cs="Times New Roman"/>
          <w:b w:val="0"/>
          <w:bCs w:val="0"/>
        </w:rPr>
        <w:t xml:space="preserve">esonerando a administração da necessidade de outras contratações de serviços assessórios, </w:t>
      </w:r>
      <w:r w:rsidR="003E159B">
        <w:rPr>
          <w:rFonts w:ascii="Times New Roman" w:hAnsi="Times New Roman" w:cs="Times New Roman"/>
          <w:b w:val="0"/>
          <w:bCs w:val="0"/>
        </w:rPr>
        <w:t>uma vez que sua estrutura de assistência rural ja está alocada em outras atividade e que não consegue atuar com os mesmos fins com que a Epagri atua</w:t>
      </w:r>
      <w:r w:rsidRPr="001A3F5B">
        <w:rPr>
          <w:rFonts w:ascii="Times New Roman" w:hAnsi="Times New Roman" w:cs="Times New Roman"/>
          <w:b w:val="0"/>
          <w:bCs w:val="0"/>
        </w:rPr>
        <w:t xml:space="preserve">. </w:t>
      </w:r>
    </w:p>
    <w:p w14:paraId="4AF4174D" w14:textId="78415C58" w:rsidR="00EF2B56" w:rsidRDefault="00EF2B56" w:rsidP="00AC75F8">
      <w:pPr>
        <w:pStyle w:val="Ttulo1"/>
        <w:tabs>
          <w:tab w:val="left" w:pos="809"/>
          <w:tab w:val="left" w:pos="810"/>
        </w:tabs>
        <w:spacing w:before="120" w:after="120" w:line="288" w:lineRule="auto"/>
        <w:ind w:left="0"/>
        <w:jc w:val="both"/>
        <w:rPr>
          <w:rFonts w:ascii="Times New Roman" w:hAnsi="Times New Roman" w:cs="Times New Roman"/>
          <w:b w:val="0"/>
          <w:bCs w:val="0"/>
        </w:rPr>
      </w:pPr>
      <w:r w:rsidRPr="001A3F5B">
        <w:rPr>
          <w:rFonts w:ascii="Times New Roman" w:hAnsi="Times New Roman" w:cs="Times New Roman"/>
          <w:b w:val="0"/>
          <w:bCs w:val="0"/>
        </w:rPr>
        <w:t>5.2. O fornecedor deverá apresentar documentação de Habilitação Juridica</w:t>
      </w:r>
      <w:r w:rsidR="00160369" w:rsidRPr="001A3F5B">
        <w:rPr>
          <w:rFonts w:ascii="Times New Roman" w:hAnsi="Times New Roman" w:cs="Times New Roman"/>
          <w:b w:val="0"/>
          <w:bCs w:val="0"/>
        </w:rPr>
        <w:t>,</w:t>
      </w:r>
      <w:r w:rsidRPr="001A3F5B">
        <w:rPr>
          <w:rFonts w:ascii="Times New Roman" w:hAnsi="Times New Roman" w:cs="Times New Roman"/>
          <w:b w:val="0"/>
          <w:bCs w:val="0"/>
        </w:rPr>
        <w:t xml:space="preserve"> Fiscal</w:t>
      </w:r>
      <w:r w:rsidR="00160369" w:rsidRPr="001A3F5B">
        <w:rPr>
          <w:rFonts w:ascii="Times New Roman" w:hAnsi="Times New Roman" w:cs="Times New Roman"/>
          <w:b w:val="0"/>
          <w:bCs w:val="0"/>
        </w:rPr>
        <w:t xml:space="preserve"> e </w:t>
      </w:r>
      <w:r w:rsidR="00BF518D">
        <w:rPr>
          <w:rFonts w:ascii="Times New Roman" w:hAnsi="Times New Roman" w:cs="Times New Roman"/>
          <w:b w:val="0"/>
          <w:bCs w:val="0"/>
        </w:rPr>
        <w:t>Técnica</w:t>
      </w:r>
      <w:r w:rsidRPr="001A3F5B">
        <w:rPr>
          <w:rFonts w:ascii="Times New Roman" w:hAnsi="Times New Roman" w:cs="Times New Roman"/>
          <w:b w:val="0"/>
          <w:bCs w:val="0"/>
        </w:rPr>
        <w:t>.</w:t>
      </w:r>
    </w:p>
    <w:p w14:paraId="7E80A529" w14:textId="5760172B" w:rsidR="003E159B" w:rsidRPr="001A3F5B" w:rsidRDefault="003E159B" w:rsidP="00AC75F8">
      <w:pPr>
        <w:pStyle w:val="Ttulo1"/>
        <w:tabs>
          <w:tab w:val="left" w:pos="809"/>
          <w:tab w:val="left" w:pos="810"/>
        </w:tabs>
        <w:spacing w:before="120" w:after="120" w:line="288" w:lineRule="auto"/>
        <w:ind w:left="0"/>
        <w:jc w:val="both"/>
        <w:rPr>
          <w:rFonts w:ascii="Times New Roman" w:hAnsi="Times New Roman" w:cs="Times New Roman"/>
          <w:b w:val="0"/>
          <w:bCs w:val="0"/>
        </w:rPr>
      </w:pPr>
      <w:r>
        <w:rPr>
          <w:rFonts w:ascii="Times New Roman" w:hAnsi="Times New Roman" w:cs="Times New Roman"/>
          <w:b w:val="0"/>
          <w:bCs w:val="0"/>
        </w:rPr>
        <w:t>5.3. O fornecedor deverá apresentar relatorios de serviços prstados periodicamente e sempre que solicitado pela Municipalidade.</w:t>
      </w:r>
    </w:p>
    <w:p w14:paraId="6997A858" w14:textId="1E9FA82E" w:rsidR="009B51C9" w:rsidRPr="001A3F5B" w:rsidRDefault="009B51C9" w:rsidP="00AC75F8">
      <w:pPr>
        <w:pStyle w:val="Ttulo1"/>
        <w:tabs>
          <w:tab w:val="left" w:pos="809"/>
          <w:tab w:val="left" w:pos="810"/>
        </w:tabs>
        <w:spacing w:before="120" w:after="120" w:line="288" w:lineRule="auto"/>
        <w:ind w:left="0"/>
        <w:jc w:val="both"/>
        <w:rPr>
          <w:rFonts w:ascii="Times New Roman" w:hAnsi="Times New Roman" w:cs="Times New Roman"/>
        </w:rPr>
      </w:pPr>
    </w:p>
    <w:p w14:paraId="7A222237" w14:textId="77777777" w:rsidR="009B51C9" w:rsidRPr="001A3F5B" w:rsidRDefault="009B51C9" w:rsidP="00EF2B56">
      <w:pPr>
        <w:pStyle w:val="PargrafodaLista"/>
        <w:tabs>
          <w:tab w:val="left" w:pos="809"/>
          <w:tab w:val="left" w:pos="810"/>
        </w:tabs>
        <w:spacing w:before="4" w:line="288" w:lineRule="auto"/>
        <w:ind w:left="0" w:right="122"/>
        <w:rPr>
          <w:rFonts w:ascii="Times New Roman" w:hAnsi="Times New Roman" w:cs="Times New Roman"/>
          <w:sz w:val="14"/>
        </w:rPr>
      </w:pPr>
    </w:p>
    <w:p w14:paraId="0A87878D" w14:textId="77777777" w:rsidR="009B51C9" w:rsidRPr="001A3F5B" w:rsidRDefault="009B51C9" w:rsidP="009B51C9">
      <w:pPr>
        <w:pStyle w:val="PargrafodaLista"/>
        <w:tabs>
          <w:tab w:val="left" w:pos="809"/>
          <w:tab w:val="left" w:pos="810"/>
        </w:tabs>
        <w:spacing w:before="4"/>
        <w:ind w:left="0" w:right="122"/>
        <w:rPr>
          <w:rFonts w:ascii="Times New Roman" w:hAnsi="Times New Roman" w:cs="Times New Roman"/>
          <w:sz w:val="14"/>
        </w:rPr>
      </w:pPr>
    </w:p>
    <w:p w14:paraId="3B34120C" w14:textId="77777777" w:rsidR="009B51C9" w:rsidRPr="001A3F5B" w:rsidRDefault="009B51C9" w:rsidP="00BF518D">
      <w:pPr>
        <w:pStyle w:val="Ttulo1"/>
        <w:numPr>
          <w:ilvl w:val="0"/>
          <w:numId w:val="4"/>
        </w:numPr>
        <w:tabs>
          <w:tab w:val="left" w:pos="810"/>
        </w:tabs>
        <w:spacing w:before="120" w:after="120" w:line="288" w:lineRule="auto"/>
        <w:ind w:left="0" w:firstLine="0"/>
        <w:jc w:val="both"/>
        <w:rPr>
          <w:rFonts w:ascii="Times New Roman" w:hAnsi="Times New Roman" w:cs="Times New Roman"/>
        </w:rPr>
      </w:pPr>
      <w:r w:rsidRPr="001A3F5B">
        <w:rPr>
          <w:rFonts w:ascii="Times New Roman" w:hAnsi="Times New Roman" w:cs="Times New Roman"/>
        </w:rPr>
        <w:t>DO</w:t>
      </w:r>
      <w:r w:rsidRPr="001A3F5B">
        <w:rPr>
          <w:rFonts w:ascii="Times New Roman" w:hAnsi="Times New Roman" w:cs="Times New Roman"/>
          <w:spacing w:val="-4"/>
        </w:rPr>
        <w:t xml:space="preserve"> </w:t>
      </w:r>
      <w:r w:rsidRPr="001A3F5B">
        <w:rPr>
          <w:rFonts w:ascii="Times New Roman" w:hAnsi="Times New Roman" w:cs="Times New Roman"/>
        </w:rPr>
        <w:t>ACOMPANHAMENTO,</w:t>
      </w:r>
      <w:r w:rsidRPr="001A3F5B">
        <w:rPr>
          <w:rFonts w:ascii="Times New Roman" w:hAnsi="Times New Roman" w:cs="Times New Roman"/>
          <w:spacing w:val="-6"/>
        </w:rPr>
        <w:t xml:space="preserve"> </w:t>
      </w:r>
      <w:r w:rsidRPr="001A3F5B">
        <w:rPr>
          <w:rFonts w:ascii="Times New Roman" w:hAnsi="Times New Roman" w:cs="Times New Roman"/>
        </w:rPr>
        <w:t>EXECUÇÃO</w:t>
      </w:r>
      <w:r w:rsidRPr="001A3F5B">
        <w:rPr>
          <w:rFonts w:ascii="Times New Roman" w:hAnsi="Times New Roman" w:cs="Times New Roman"/>
          <w:spacing w:val="-4"/>
        </w:rPr>
        <w:t xml:space="preserve"> </w:t>
      </w:r>
      <w:r w:rsidRPr="001A3F5B">
        <w:rPr>
          <w:rFonts w:ascii="Times New Roman" w:hAnsi="Times New Roman" w:cs="Times New Roman"/>
        </w:rPr>
        <w:t>E</w:t>
      </w:r>
      <w:r w:rsidRPr="001A3F5B">
        <w:rPr>
          <w:rFonts w:ascii="Times New Roman" w:hAnsi="Times New Roman" w:cs="Times New Roman"/>
          <w:spacing w:val="-6"/>
        </w:rPr>
        <w:t xml:space="preserve"> </w:t>
      </w:r>
      <w:r w:rsidRPr="001A3F5B">
        <w:rPr>
          <w:rFonts w:ascii="Times New Roman" w:hAnsi="Times New Roman" w:cs="Times New Roman"/>
        </w:rPr>
        <w:t>FISCALIZAÇÃO</w:t>
      </w:r>
      <w:r w:rsidRPr="001A3F5B">
        <w:rPr>
          <w:rFonts w:ascii="Times New Roman" w:hAnsi="Times New Roman" w:cs="Times New Roman"/>
          <w:spacing w:val="-8"/>
        </w:rPr>
        <w:t xml:space="preserve"> </w:t>
      </w:r>
      <w:r w:rsidRPr="001A3F5B">
        <w:rPr>
          <w:rFonts w:ascii="Times New Roman" w:hAnsi="Times New Roman" w:cs="Times New Roman"/>
        </w:rPr>
        <w:t>DO</w:t>
      </w:r>
      <w:r w:rsidRPr="001A3F5B">
        <w:rPr>
          <w:rFonts w:ascii="Times New Roman" w:hAnsi="Times New Roman" w:cs="Times New Roman"/>
          <w:spacing w:val="-2"/>
        </w:rPr>
        <w:t xml:space="preserve"> </w:t>
      </w:r>
      <w:r w:rsidRPr="001A3F5B">
        <w:rPr>
          <w:rFonts w:ascii="Times New Roman" w:hAnsi="Times New Roman" w:cs="Times New Roman"/>
        </w:rPr>
        <w:t>CONTRATO</w:t>
      </w:r>
    </w:p>
    <w:p w14:paraId="764850EE" w14:textId="2472AF12" w:rsidR="009B51C9" w:rsidRPr="001A3F5B" w:rsidRDefault="009B51C9" w:rsidP="00BF518D">
      <w:pPr>
        <w:tabs>
          <w:tab w:val="left" w:pos="810"/>
        </w:tabs>
        <w:spacing w:before="120" w:after="120" w:line="288" w:lineRule="auto"/>
        <w:ind w:right="114"/>
        <w:jc w:val="both"/>
        <w:rPr>
          <w:rFonts w:ascii="Times New Roman" w:hAnsi="Times New Roman" w:cs="Times New Roman"/>
          <w:sz w:val="24"/>
        </w:rPr>
      </w:pPr>
      <w:r w:rsidRPr="001A3F5B">
        <w:rPr>
          <w:rFonts w:ascii="Times New Roman" w:hAnsi="Times New Roman" w:cs="Times New Roman"/>
          <w:sz w:val="24"/>
        </w:rPr>
        <w:t>6.1. A</w:t>
      </w:r>
      <w:r w:rsidRPr="001A3F5B">
        <w:rPr>
          <w:rFonts w:ascii="Times New Roman" w:hAnsi="Times New Roman" w:cs="Times New Roman"/>
          <w:spacing w:val="-5"/>
          <w:sz w:val="24"/>
        </w:rPr>
        <w:t xml:space="preserve"> </w:t>
      </w:r>
      <w:r w:rsidRPr="001A3F5B">
        <w:rPr>
          <w:rFonts w:ascii="Times New Roman" w:hAnsi="Times New Roman" w:cs="Times New Roman"/>
          <w:sz w:val="24"/>
        </w:rPr>
        <w:t>fiscalização</w:t>
      </w:r>
      <w:r w:rsidRPr="001A3F5B">
        <w:rPr>
          <w:rFonts w:ascii="Times New Roman" w:hAnsi="Times New Roman" w:cs="Times New Roman"/>
          <w:spacing w:val="-6"/>
          <w:sz w:val="24"/>
        </w:rPr>
        <w:t xml:space="preserve"> </w:t>
      </w:r>
      <w:r w:rsidRPr="001A3F5B">
        <w:rPr>
          <w:rFonts w:ascii="Times New Roman" w:hAnsi="Times New Roman" w:cs="Times New Roman"/>
          <w:sz w:val="24"/>
        </w:rPr>
        <w:t>do</w:t>
      </w:r>
      <w:r w:rsidRPr="001A3F5B">
        <w:rPr>
          <w:rFonts w:ascii="Times New Roman" w:hAnsi="Times New Roman" w:cs="Times New Roman"/>
          <w:spacing w:val="-2"/>
          <w:sz w:val="24"/>
        </w:rPr>
        <w:t xml:space="preserve"> </w:t>
      </w:r>
      <w:r w:rsidRPr="001A3F5B">
        <w:rPr>
          <w:rFonts w:ascii="Times New Roman" w:hAnsi="Times New Roman" w:cs="Times New Roman"/>
          <w:sz w:val="24"/>
        </w:rPr>
        <w:t>contrato</w:t>
      </w:r>
      <w:r w:rsidRPr="001A3F5B">
        <w:rPr>
          <w:rFonts w:ascii="Times New Roman" w:hAnsi="Times New Roman" w:cs="Times New Roman"/>
          <w:spacing w:val="-3"/>
          <w:sz w:val="24"/>
        </w:rPr>
        <w:t xml:space="preserve"> </w:t>
      </w:r>
      <w:r w:rsidRPr="001A3F5B">
        <w:rPr>
          <w:rFonts w:ascii="Times New Roman" w:hAnsi="Times New Roman" w:cs="Times New Roman"/>
          <w:sz w:val="24"/>
        </w:rPr>
        <w:t>decorrente</w:t>
      </w:r>
      <w:r w:rsidRPr="001A3F5B">
        <w:rPr>
          <w:rFonts w:ascii="Times New Roman" w:hAnsi="Times New Roman" w:cs="Times New Roman"/>
          <w:spacing w:val="-4"/>
          <w:sz w:val="24"/>
        </w:rPr>
        <w:t xml:space="preserve"> </w:t>
      </w:r>
      <w:r w:rsidRPr="001A3F5B">
        <w:rPr>
          <w:rFonts w:ascii="Times New Roman" w:hAnsi="Times New Roman" w:cs="Times New Roman"/>
          <w:sz w:val="24"/>
        </w:rPr>
        <w:t>deste</w:t>
      </w:r>
      <w:r w:rsidRPr="001A3F5B">
        <w:rPr>
          <w:rFonts w:ascii="Times New Roman" w:hAnsi="Times New Roman" w:cs="Times New Roman"/>
          <w:spacing w:val="-7"/>
          <w:sz w:val="24"/>
        </w:rPr>
        <w:t xml:space="preserve"> </w:t>
      </w:r>
      <w:r w:rsidRPr="001A3F5B">
        <w:rPr>
          <w:rFonts w:ascii="Times New Roman" w:hAnsi="Times New Roman" w:cs="Times New Roman"/>
          <w:sz w:val="24"/>
        </w:rPr>
        <w:t>Processo</w:t>
      </w:r>
      <w:r w:rsidRPr="001A3F5B">
        <w:rPr>
          <w:rFonts w:ascii="Times New Roman" w:hAnsi="Times New Roman" w:cs="Times New Roman"/>
          <w:spacing w:val="-4"/>
          <w:sz w:val="24"/>
        </w:rPr>
        <w:t xml:space="preserve"> </w:t>
      </w:r>
      <w:r w:rsidRPr="001A3F5B">
        <w:rPr>
          <w:rFonts w:ascii="Times New Roman" w:hAnsi="Times New Roman" w:cs="Times New Roman"/>
          <w:sz w:val="24"/>
        </w:rPr>
        <w:t>de</w:t>
      </w:r>
      <w:r w:rsidRPr="001A3F5B">
        <w:rPr>
          <w:rFonts w:ascii="Times New Roman" w:hAnsi="Times New Roman" w:cs="Times New Roman"/>
          <w:spacing w:val="-4"/>
          <w:sz w:val="24"/>
        </w:rPr>
        <w:t xml:space="preserve"> </w:t>
      </w:r>
      <w:r w:rsidR="00BF518D">
        <w:rPr>
          <w:rFonts w:ascii="Times New Roman" w:hAnsi="Times New Roman" w:cs="Times New Roman"/>
          <w:sz w:val="24"/>
        </w:rPr>
        <w:t>Inexigibilidade</w:t>
      </w:r>
      <w:r w:rsidRPr="001A3F5B">
        <w:rPr>
          <w:rFonts w:ascii="Times New Roman" w:hAnsi="Times New Roman" w:cs="Times New Roman"/>
          <w:spacing w:val="-5"/>
          <w:sz w:val="24"/>
        </w:rPr>
        <w:t xml:space="preserve"> </w:t>
      </w:r>
      <w:r w:rsidRPr="001A3F5B">
        <w:rPr>
          <w:rFonts w:ascii="Times New Roman" w:hAnsi="Times New Roman" w:cs="Times New Roman"/>
          <w:sz w:val="24"/>
        </w:rPr>
        <w:t>de</w:t>
      </w:r>
      <w:r w:rsidRPr="001A3F5B">
        <w:rPr>
          <w:rFonts w:ascii="Times New Roman" w:hAnsi="Times New Roman" w:cs="Times New Roman"/>
          <w:spacing w:val="-4"/>
          <w:sz w:val="24"/>
        </w:rPr>
        <w:t xml:space="preserve"> </w:t>
      </w:r>
      <w:r w:rsidRPr="001A3F5B">
        <w:rPr>
          <w:rFonts w:ascii="Times New Roman" w:hAnsi="Times New Roman" w:cs="Times New Roman"/>
          <w:sz w:val="24"/>
        </w:rPr>
        <w:t>Licitação</w:t>
      </w:r>
      <w:r w:rsidRPr="001A3F5B">
        <w:rPr>
          <w:rFonts w:ascii="Times New Roman" w:hAnsi="Times New Roman" w:cs="Times New Roman"/>
          <w:spacing w:val="1"/>
          <w:sz w:val="24"/>
        </w:rPr>
        <w:t xml:space="preserve"> </w:t>
      </w:r>
      <w:r w:rsidRPr="001A3F5B">
        <w:rPr>
          <w:rFonts w:ascii="Times New Roman" w:hAnsi="Times New Roman" w:cs="Times New Roman"/>
          <w:sz w:val="24"/>
        </w:rPr>
        <w:t>será</w:t>
      </w:r>
      <w:r w:rsidR="00BF518D">
        <w:rPr>
          <w:rFonts w:ascii="Times New Roman" w:hAnsi="Times New Roman" w:cs="Times New Roman"/>
          <w:sz w:val="24"/>
        </w:rPr>
        <w:t xml:space="preserve"> </w:t>
      </w:r>
      <w:r w:rsidRPr="001A3F5B">
        <w:rPr>
          <w:rFonts w:ascii="Times New Roman" w:hAnsi="Times New Roman" w:cs="Times New Roman"/>
          <w:spacing w:val="-64"/>
          <w:sz w:val="24"/>
        </w:rPr>
        <w:t xml:space="preserve"> </w:t>
      </w:r>
      <w:r w:rsidRPr="001A3F5B">
        <w:rPr>
          <w:rFonts w:ascii="Times New Roman" w:hAnsi="Times New Roman" w:cs="Times New Roman"/>
          <w:sz w:val="24"/>
        </w:rPr>
        <w:t>exercida pelo Secretário d</w:t>
      </w:r>
      <w:r w:rsidR="00BF518D">
        <w:rPr>
          <w:rFonts w:ascii="Times New Roman" w:hAnsi="Times New Roman" w:cs="Times New Roman"/>
          <w:sz w:val="24"/>
        </w:rPr>
        <w:t>a</w:t>
      </w:r>
      <w:r w:rsidR="003E159B">
        <w:rPr>
          <w:rFonts w:ascii="Times New Roman" w:hAnsi="Times New Roman" w:cs="Times New Roman"/>
          <w:sz w:val="24"/>
        </w:rPr>
        <w:t xml:space="preserve"> Administração e Finanças</w:t>
      </w:r>
      <w:r w:rsidRPr="001A3F5B">
        <w:rPr>
          <w:rFonts w:ascii="Times New Roman" w:hAnsi="Times New Roman" w:cs="Times New Roman"/>
          <w:sz w:val="24"/>
        </w:rPr>
        <w:t>, ao qual competirá</w:t>
      </w:r>
      <w:r w:rsidRPr="001A3F5B">
        <w:rPr>
          <w:rFonts w:ascii="Times New Roman" w:hAnsi="Times New Roman" w:cs="Times New Roman"/>
          <w:spacing w:val="1"/>
          <w:sz w:val="24"/>
        </w:rPr>
        <w:t xml:space="preserve"> </w:t>
      </w:r>
      <w:r w:rsidRPr="001A3F5B">
        <w:rPr>
          <w:rFonts w:ascii="Times New Roman" w:hAnsi="Times New Roman" w:cs="Times New Roman"/>
          <w:sz w:val="24"/>
        </w:rPr>
        <w:t>dirimir</w:t>
      </w:r>
      <w:r w:rsidRPr="001A3F5B">
        <w:rPr>
          <w:rFonts w:ascii="Times New Roman" w:hAnsi="Times New Roman" w:cs="Times New Roman"/>
          <w:spacing w:val="-3"/>
          <w:sz w:val="24"/>
        </w:rPr>
        <w:t xml:space="preserve"> </w:t>
      </w:r>
      <w:r w:rsidRPr="001A3F5B">
        <w:rPr>
          <w:rFonts w:ascii="Times New Roman" w:hAnsi="Times New Roman" w:cs="Times New Roman"/>
          <w:sz w:val="24"/>
        </w:rPr>
        <w:t>as</w:t>
      </w:r>
      <w:r w:rsidRPr="001A3F5B">
        <w:rPr>
          <w:rFonts w:ascii="Times New Roman" w:hAnsi="Times New Roman" w:cs="Times New Roman"/>
          <w:spacing w:val="-1"/>
          <w:sz w:val="24"/>
        </w:rPr>
        <w:t xml:space="preserve"> </w:t>
      </w:r>
      <w:r w:rsidRPr="001A3F5B">
        <w:rPr>
          <w:rFonts w:ascii="Times New Roman" w:hAnsi="Times New Roman" w:cs="Times New Roman"/>
          <w:sz w:val="24"/>
        </w:rPr>
        <w:t>dúvidas</w:t>
      </w:r>
      <w:r w:rsidRPr="001A3F5B">
        <w:rPr>
          <w:rFonts w:ascii="Times New Roman" w:hAnsi="Times New Roman" w:cs="Times New Roman"/>
          <w:spacing w:val="-3"/>
          <w:sz w:val="24"/>
        </w:rPr>
        <w:t xml:space="preserve"> </w:t>
      </w:r>
      <w:r w:rsidRPr="001A3F5B">
        <w:rPr>
          <w:rFonts w:ascii="Times New Roman" w:hAnsi="Times New Roman" w:cs="Times New Roman"/>
          <w:sz w:val="24"/>
        </w:rPr>
        <w:t>que</w:t>
      </w:r>
      <w:r w:rsidRPr="001A3F5B">
        <w:rPr>
          <w:rFonts w:ascii="Times New Roman" w:hAnsi="Times New Roman" w:cs="Times New Roman"/>
          <w:spacing w:val="-3"/>
          <w:sz w:val="24"/>
        </w:rPr>
        <w:t xml:space="preserve"> </w:t>
      </w:r>
      <w:r w:rsidRPr="001A3F5B">
        <w:rPr>
          <w:rFonts w:ascii="Times New Roman" w:hAnsi="Times New Roman" w:cs="Times New Roman"/>
          <w:sz w:val="24"/>
        </w:rPr>
        <w:t>surgirem</w:t>
      </w:r>
      <w:r w:rsidRPr="001A3F5B">
        <w:rPr>
          <w:rFonts w:ascii="Times New Roman" w:hAnsi="Times New Roman" w:cs="Times New Roman"/>
          <w:spacing w:val="-2"/>
          <w:sz w:val="24"/>
        </w:rPr>
        <w:t xml:space="preserve"> </w:t>
      </w:r>
      <w:r w:rsidRPr="001A3F5B">
        <w:rPr>
          <w:rFonts w:ascii="Times New Roman" w:hAnsi="Times New Roman" w:cs="Times New Roman"/>
          <w:sz w:val="24"/>
        </w:rPr>
        <w:t>no</w:t>
      </w:r>
      <w:r w:rsidRPr="001A3F5B">
        <w:rPr>
          <w:rFonts w:ascii="Times New Roman" w:hAnsi="Times New Roman" w:cs="Times New Roman"/>
          <w:spacing w:val="-1"/>
          <w:sz w:val="24"/>
        </w:rPr>
        <w:t xml:space="preserve"> </w:t>
      </w:r>
      <w:r w:rsidRPr="001A3F5B">
        <w:rPr>
          <w:rFonts w:ascii="Times New Roman" w:hAnsi="Times New Roman" w:cs="Times New Roman"/>
          <w:sz w:val="24"/>
        </w:rPr>
        <w:t>curso</w:t>
      </w:r>
      <w:r w:rsidRPr="001A3F5B">
        <w:rPr>
          <w:rFonts w:ascii="Times New Roman" w:hAnsi="Times New Roman" w:cs="Times New Roman"/>
          <w:spacing w:val="-3"/>
          <w:sz w:val="24"/>
        </w:rPr>
        <w:t xml:space="preserve"> </w:t>
      </w:r>
      <w:r w:rsidRPr="001A3F5B">
        <w:rPr>
          <w:rFonts w:ascii="Times New Roman" w:hAnsi="Times New Roman" w:cs="Times New Roman"/>
          <w:sz w:val="24"/>
        </w:rPr>
        <w:t>da</w:t>
      </w:r>
      <w:r w:rsidRPr="001A3F5B">
        <w:rPr>
          <w:rFonts w:ascii="Times New Roman" w:hAnsi="Times New Roman" w:cs="Times New Roman"/>
          <w:spacing w:val="-3"/>
          <w:sz w:val="24"/>
        </w:rPr>
        <w:t xml:space="preserve"> </w:t>
      </w:r>
      <w:r w:rsidRPr="001A3F5B">
        <w:rPr>
          <w:rFonts w:ascii="Times New Roman" w:hAnsi="Times New Roman" w:cs="Times New Roman"/>
          <w:sz w:val="24"/>
        </w:rPr>
        <w:t>execução</w:t>
      </w:r>
      <w:r w:rsidRPr="001A3F5B">
        <w:rPr>
          <w:rFonts w:ascii="Times New Roman" w:hAnsi="Times New Roman" w:cs="Times New Roman"/>
          <w:spacing w:val="-1"/>
          <w:sz w:val="24"/>
        </w:rPr>
        <w:t xml:space="preserve"> </w:t>
      </w:r>
      <w:r w:rsidRPr="001A3F5B">
        <w:rPr>
          <w:rFonts w:ascii="Times New Roman" w:hAnsi="Times New Roman" w:cs="Times New Roman"/>
          <w:sz w:val="24"/>
        </w:rPr>
        <w:t>do</w:t>
      </w:r>
      <w:r w:rsidRPr="001A3F5B">
        <w:rPr>
          <w:rFonts w:ascii="Times New Roman" w:hAnsi="Times New Roman" w:cs="Times New Roman"/>
          <w:spacing w:val="-1"/>
          <w:sz w:val="24"/>
        </w:rPr>
        <w:t xml:space="preserve"> </w:t>
      </w:r>
      <w:r w:rsidRPr="001A3F5B">
        <w:rPr>
          <w:rFonts w:ascii="Times New Roman" w:hAnsi="Times New Roman" w:cs="Times New Roman"/>
          <w:sz w:val="24"/>
        </w:rPr>
        <w:t>contrato</w:t>
      </w:r>
      <w:r w:rsidRPr="001A3F5B">
        <w:rPr>
          <w:rFonts w:ascii="Times New Roman" w:hAnsi="Times New Roman" w:cs="Times New Roman"/>
          <w:spacing w:val="-1"/>
          <w:sz w:val="24"/>
        </w:rPr>
        <w:t xml:space="preserve"> </w:t>
      </w:r>
      <w:r w:rsidRPr="001A3F5B">
        <w:rPr>
          <w:rFonts w:ascii="Times New Roman" w:hAnsi="Times New Roman" w:cs="Times New Roman"/>
          <w:sz w:val="24"/>
        </w:rPr>
        <w:t>e</w:t>
      </w:r>
      <w:r w:rsidRPr="001A3F5B">
        <w:rPr>
          <w:rFonts w:ascii="Times New Roman" w:hAnsi="Times New Roman" w:cs="Times New Roman"/>
          <w:spacing w:val="-4"/>
          <w:sz w:val="24"/>
        </w:rPr>
        <w:t xml:space="preserve"> </w:t>
      </w:r>
      <w:r w:rsidRPr="001A3F5B">
        <w:rPr>
          <w:rFonts w:ascii="Times New Roman" w:hAnsi="Times New Roman" w:cs="Times New Roman"/>
          <w:sz w:val="24"/>
        </w:rPr>
        <w:t>de</w:t>
      </w:r>
      <w:r w:rsidRPr="001A3F5B">
        <w:rPr>
          <w:rFonts w:ascii="Times New Roman" w:hAnsi="Times New Roman" w:cs="Times New Roman"/>
          <w:spacing w:val="-1"/>
          <w:sz w:val="24"/>
        </w:rPr>
        <w:t xml:space="preserve"> </w:t>
      </w:r>
      <w:r w:rsidRPr="001A3F5B">
        <w:rPr>
          <w:rFonts w:ascii="Times New Roman" w:hAnsi="Times New Roman" w:cs="Times New Roman"/>
          <w:sz w:val="24"/>
        </w:rPr>
        <w:t>tudo dará</w:t>
      </w:r>
      <w:r w:rsidRPr="001A3F5B">
        <w:rPr>
          <w:rFonts w:ascii="Times New Roman" w:hAnsi="Times New Roman" w:cs="Times New Roman"/>
          <w:spacing w:val="-3"/>
          <w:sz w:val="24"/>
        </w:rPr>
        <w:t xml:space="preserve"> </w:t>
      </w:r>
      <w:r w:rsidRPr="001A3F5B">
        <w:rPr>
          <w:rFonts w:ascii="Times New Roman" w:hAnsi="Times New Roman" w:cs="Times New Roman"/>
          <w:sz w:val="24"/>
        </w:rPr>
        <w:t>ciência</w:t>
      </w:r>
      <w:r w:rsidRPr="001A3F5B">
        <w:rPr>
          <w:rFonts w:ascii="Times New Roman" w:hAnsi="Times New Roman" w:cs="Times New Roman"/>
          <w:spacing w:val="-2"/>
          <w:sz w:val="24"/>
        </w:rPr>
        <w:t xml:space="preserve"> </w:t>
      </w:r>
      <w:r w:rsidRPr="001A3F5B">
        <w:rPr>
          <w:rFonts w:ascii="Times New Roman" w:hAnsi="Times New Roman" w:cs="Times New Roman"/>
          <w:sz w:val="24"/>
        </w:rPr>
        <w:t>à</w:t>
      </w:r>
      <w:r w:rsidR="00BF518D">
        <w:rPr>
          <w:rFonts w:ascii="Times New Roman" w:hAnsi="Times New Roman" w:cs="Times New Roman"/>
          <w:sz w:val="24"/>
        </w:rPr>
        <w:t xml:space="preserve"> </w:t>
      </w:r>
      <w:r w:rsidRPr="001A3F5B">
        <w:rPr>
          <w:rFonts w:ascii="Times New Roman" w:hAnsi="Times New Roman" w:cs="Times New Roman"/>
          <w:spacing w:val="-64"/>
          <w:sz w:val="24"/>
        </w:rPr>
        <w:t xml:space="preserve">  </w:t>
      </w:r>
      <w:r w:rsidRPr="001A3F5B">
        <w:rPr>
          <w:rFonts w:ascii="Times New Roman" w:hAnsi="Times New Roman" w:cs="Times New Roman"/>
          <w:sz w:val="24"/>
        </w:rPr>
        <w:t>Administração;</w:t>
      </w:r>
    </w:p>
    <w:p w14:paraId="4F55B6FE" w14:textId="66584C8A" w:rsidR="009B51C9" w:rsidRPr="001A3F5B" w:rsidRDefault="00BF518D" w:rsidP="00BF518D">
      <w:pPr>
        <w:pStyle w:val="PargrafodaLista"/>
        <w:spacing w:before="120" w:after="120" w:line="288" w:lineRule="auto"/>
        <w:ind w:left="0" w:right="124"/>
        <w:rPr>
          <w:rFonts w:ascii="Times New Roman" w:hAnsi="Times New Roman" w:cs="Times New Roman"/>
          <w:sz w:val="24"/>
        </w:rPr>
      </w:pPr>
      <w:r>
        <w:rPr>
          <w:rFonts w:ascii="Times New Roman" w:hAnsi="Times New Roman" w:cs="Times New Roman"/>
          <w:sz w:val="24"/>
        </w:rPr>
        <w:t xml:space="preserve">6.2. </w:t>
      </w:r>
      <w:r w:rsidR="009B51C9" w:rsidRPr="001A3F5B">
        <w:rPr>
          <w:rFonts w:ascii="Times New Roman" w:hAnsi="Times New Roman" w:cs="Times New Roman"/>
          <w:sz w:val="24"/>
        </w:rPr>
        <w:t>O</w:t>
      </w:r>
      <w:r w:rsidR="009B51C9" w:rsidRPr="001A3F5B">
        <w:rPr>
          <w:rFonts w:ascii="Times New Roman" w:hAnsi="Times New Roman" w:cs="Times New Roman"/>
          <w:spacing w:val="1"/>
          <w:sz w:val="24"/>
        </w:rPr>
        <w:t xml:space="preserve"> </w:t>
      </w:r>
      <w:r w:rsidR="009B51C9" w:rsidRPr="001A3F5B">
        <w:rPr>
          <w:rFonts w:ascii="Times New Roman" w:hAnsi="Times New Roman" w:cs="Times New Roman"/>
          <w:sz w:val="24"/>
        </w:rPr>
        <w:t>relatório</w:t>
      </w:r>
      <w:r w:rsidR="009B51C9" w:rsidRPr="001A3F5B">
        <w:rPr>
          <w:rFonts w:ascii="Times New Roman" w:hAnsi="Times New Roman" w:cs="Times New Roman"/>
          <w:spacing w:val="1"/>
          <w:sz w:val="24"/>
        </w:rPr>
        <w:t xml:space="preserve"> </w:t>
      </w:r>
      <w:r w:rsidR="009B51C9" w:rsidRPr="001A3F5B">
        <w:rPr>
          <w:rFonts w:ascii="Times New Roman" w:hAnsi="Times New Roman" w:cs="Times New Roman"/>
          <w:sz w:val="24"/>
        </w:rPr>
        <w:t>de</w:t>
      </w:r>
      <w:r w:rsidR="009B51C9" w:rsidRPr="001A3F5B">
        <w:rPr>
          <w:rFonts w:ascii="Times New Roman" w:hAnsi="Times New Roman" w:cs="Times New Roman"/>
          <w:spacing w:val="1"/>
          <w:sz w:val="24"/>
        </w:rPr>
        <w:t xml:space="preserve"> </w:t>
      </w:r>
      <w:r w:rsidR="009B51C9" w:rsidRPr="001A3F5B">
        <w:rPr>
          <w:rFonts w:ascii="Times New Roman" w:hAnsi="Times New Roman" w:cs="Times New Roman"/>
          <w:sz w:val="24"/>
        </w:rPr>
        <w:t>entrega</w:t>
      </w:r>
      <w:r w:rsidR="009B51C9" w:rsidRPr="001A3F5B">
        <w:rPr>
          <w:rFonts w:ascii="Times New Roman" w:hAnsi="Times New Roman" w:cs="Times New Roman"/>
          <w:spacing w:val="1"/>
          <w:sz w:val="24"/>
        </w:rPr>
        <w:t xml:space="preserve"> </w:t>
      </w:r>
      <w:r w:rsidR="009B51C9" w:rsidRPr="001A3F5B">
        <w:rPr>
          <w:rFonts w:ascii="Times New Roman" w:hAnsi="Times New Roman" w:cs="Times New Roman"/>
          <w:sz w:val="24"/>
        </w:rPr>
        <w:t>dos</w:t>
      </w:r>
      <w:r w:rsidR="009B51C9" w:rsidRPr="001A3F5B">
        <w:rPr>
          <w:rFonts w:ascii="Times New Roman" w:hAnsi="Times New Roman" w:cs="Times New Roman"/>
          <w:spacing w:val="1"/>
          <w:sz w:val="24"/>
        </w:rPr>
        <w:t xml:space="preserve"> </w:t>
      </w:r>
      <w:r w:rsidR="009B51C9" w:rsidRPr="001A3F5B">
        <w:rPr>
          <w:rFonts w:ascii="Times New Roman" w:hAnsi="Times New Roman" w:cs="Times New Roman"/>
          <w:sz w:val="24"/>
        </w:rPr>
        <w:t>serviços</w:t>
      </w:r>
      <w:r w:rsidR="009B51C9" w:rsidRPr="001A3F5B">
        <w:rPr>
          <w:rFonts w:ascii="Times New Roman" w:hAnsi="Times New Roman" w:cs="Times New Roman"/>
          <w:spacing w:val="1"/>
          <w:sz w:val="24"/>
        </w:rPr>
        <w:t xml:space="preserve"> </w:t>
      </w:r>
      <w:r w:rsidR="009B51C9" w:rsidRPr="001A3F5B">
        <w:rPr>
          <w:rFonts w:ascii="Times New Roman" w:hAnsi="Times New Roman" w:cs="Times New Roman"/>
          <w:sz w:val="24"/>
        </w:rPr>
        <w:t>será</w:t>
      </w:r>
      <w:r w:rsidR="009B51C9" w:rsidRPr="001A3F5B">
        <w:rPr>
          <w:rFonts w:ascii="Times New Roman" w:hAnsi="Times New Roman" w:cs="Times New Roman"/>
          <w:spacing w:val="1"/>
          <w:sz w:val="24"/>
        </w:rPr>
        <w:t xml:space="preserve"> </w:t>
      </w:r>
      <w:r w:rsidR="009B51C9" w:rsidRPr="001A3F5B">
        <w:rPr>
          <w:rFonts w:ascii="Times New Roman" w:hAnsi="Times New Roman" w:cs="Times New Roman"/>
          <w:sz w:val="24"/>
        </w:rPr>
        <w:t>destinado</w:t>
      </w:r>
      <w:r w:rsidR="009B51C9" w:rsidRPr="001A3F5B">
        <w:rPr>
          <w:rFonts w:ascii="Times New Roman" w:hAnsi="Times New Roman" w:cs="Times New Roman"/>
          <w:spacing w:val="1"/>
          <w:sz w:val="24"/>
        </w:rPr>
        <w:t xml:space="preserve"> </w:t>
      </w:r>
      <w:r w:rsidR="009B51C9" w:rsidRPr="001A3F5B">
        <w:rPr>
          <w:rFonts w:ascii="Times New Roman" w:hAnsi="Times New Roman" w:cs="Times New Roman"/>
          <w:sz w:val="24"/>
        </w:rPr>
        <w:t>ao</w:t>
      </w:r>
      <w:r w:rsidR="009B51C9" w:rsidRPr="001A3F5B">
        <w:rPr>
          <w:rFonts w:ascii="Times New Roman" w:hAnsi="Times New Roman" w:cs="Times New Roman"/>
          <w:spacing w:val="1"/>
          <w:sz w:val="24"/>
        </w:rPr>
        <w:t xml:space="preserve"> </w:t>
      </w:r>
      <w:r w:rsidR="009B51C9" w:rsidRPr="001A3F5B">
        <w:rPr>
          <w:rFonts w:ascii="Times New Roman" w:hAnsi="Times New Roman" w:cs="Times New Roman"/>
          <w:sz w:val="24"/>
        </w:rPr>
        <w:t>registro</w:t>
      </w:r>
      <w:r w:rsidR="009B51C9" w:rsidRPr="001A3F5B">
        <w:rPr>
          <w:rFonts w:ascii="Times New Roman" w:hAnsi="Times New Roman" w:cs="Times New Roman"/>
          <w:spacing w:val="1"/>
          <w:sz w:val="24"/>
        </w:rPr>
        <w:t xml:space="preserve"> </w:t>
      </w:r>
      <w:r w:rsidR="009B51C9" w:rsidRPr="001A3F5B">
        <w:rPr>
          <w:rFonts w:ascii="Times New Roman" w:hAnsi="Times New Roman" w:cs="Times New Roman"/>
          <w:sz w:val="24"/>
        </w:rPr>
        <w:t>de</w:t>
      </w:r>
      <w:r w:rsidR="009B51C9" w:rsidRPr="001A3F5B">
        <w:rPr>
          <w:rFonts w:ascii="Times New Roman" w:hAnsi="Times New Roman" w:cs="Times New Roman"/>
          <w:spacing w:val="1"/>
          <w:sz w:val="24"/>
        </w:rPr>
        <w:t xml:space="preserve"> </w:t>
      </w:r>
      <w:r w:rsidR="009B51C9" w:rsidRPr="001A3F5B">
        <w:rPr>
          <w:rFonts w:ascii="Times New Roman" w:hAnsi="Times New Roman" w:cs="Times New Roman"/>
          <w:sz w:val="24"/>
        </w:rPr>
        <w:t>fatos</w:t>
      </w:r>
      <w:r w:rsidR="009B51C9" w:rsidRPr="001A3F5B">
        <w:rPr>
          <w:rFonts w:ascii="Times New Roman" w:hAnsi="Times New Roman" w:cs="Times New Roman"/>
          <w:spacing w:val="1"/>
          <w:sz w:val="24"/>
        </w:rPr>
        <w:t xml:space="preserve"> </w:t>
      </w:r>
      <w:r w:rsidR="009B51C9" w:rsidRPr="001A3F5B">
        <w:rPr>
          <w:rFonts w:ascii="Times New Roman" w:hAnsi="Times New Roman" w:cs="Times New Roman"/>
          <w:sz w:val="24"/>
        </w:rPr>
        <w:t>e</w:t>
      </w:r>
      <w:r w:rsidR="009B51C9" w:rsidRPr="001A3F5B">
        <w:rPr>
          <w:rFonts w:ascii="Times New Roman" w:hAnsi="Times New Roman" w:cs="Times New Roman"/>
          <w:spacing w:val="1"/>
          <w:sz w:val="24"/>
        </w:rPr>
        <w:t xml:space="preserve"> </w:t>
      </w:r>
      <w:r w:rsidR="009B51C9" w:rsidRPr="001A3F5B">
        <w:rPr>
          <w:rFonts w:ascii="Times New Roman" w:hAnsi="Times New Roman" w:cs="Times New Roman"/>
          <w:sz w:val="24"/>
        </w:rPr>
        <w:t>comunicações pertinentes</w:t>
      </w:r>
      <w:r w:rsidR="009B51C9" w:rsidRPr="001A3F5B">
        <w:rPr>
          <w:rFonts w:ascii="Times New Roman" w:hAnsi="Times New Roman" w:cs="Times New Roman"/>
          <w:spacing w:val="-3"/>
          <w:sz w:val="24"/>
        </w:rPr>
        <w:t xml:space="preserve"> </w:t>
      </w:r>
      <w:r w:rsidR="009B51C9" w:rsidRPr="001A3F5B">
        <w:rPr>
          <w:rFonts w:ascii="Times New Roman" w:hAnsi="Times New Roman" w:cs="Times New Roman"/>
          <w:sz w:val="24"/>
        </w:rPr>
        <w:t>aos</w:t>
      </w:r>
      <w:r w:rsidR="009B51C9" w:rsidRPr="001A3F5B">
        <w:rPr>
          <w:rFonts w:ascii="Times New Roman" w:hAnsi="Times New Roman" w:cs="Times New Roman"/>
          <w:spacing w:val="-2"/>
          <w:sz w:val="24"/>
        </w:rPr>
        <w:t xml:space="preserve"> </w:t>
      </w:r>
      <w:r w:rsidR="009B51C9" w:rsidRPr="001A3F5B">
        <w:rPr>
          <w:rFonts w:ascii="Times New Roman" w:hAnsi="Times New Roman" w:cs="Times New Roman"/>
          <w:sz w:val="24"/>
        </w:rPr>
        <w:t>mesmos;</w:t>
      </w:r>
    </w:p>
    <w:p w14:paraId="265A03EB" w14:textId="15849FDE" w:rsidR="009B51C9" w:rsidRPr="001A3F5B" w:rsidRDefault="009B51C9" w:rsidP="00BF518D">
      <w:pPr>
        <w:pStyle w:val="PargrafodaLista"/>
        <w:tabs>
          <w:tab w:val="left" w:pos="810"/>
        </w:tabs>
        <w:spacing w:before="120" w:after="120" w:line="288" w:lineRule="auto"/>
        <w:ind w:left="0" w:right="117"/>
        <w:rPr>
          <w:rFonts w:ascii="Times New Roman" w:hAnsi="Times New Roman" w:cs="Times New Roman"/>
          <w:sz w:val="24"/>
        </w:rPr>
      </w:pPr>
      <w:r w:rsidRPr="001A3F5B">
        <w:rPr>
          <w:rFonts w:ascii="Times New Roman" w:hAnsi="Times New Roman" w:cs="Times New Roman"/>
          <w:sz w:val="24"/>
        </w:rPr>
        <w:t>6.3. Todos</w:t>
      </w:r>
      <w:r w:rsidRPr="001A3F5B">
        <w:rPr>
          <w:rFonts w:ascii="Times New Roman" w:hAnsi="Times New Roman" w:cs="Times New Roman"/>
          <w:spacing w:val="1"/>
          <w:sz w:val="24"/>
        </w:rPr>
        <w:t xml:space="preserve"> </w:t>
      </w:r>
      <w:r w:rsidRPr="001A3F5B">
        <w:rPr>
          <w:rFonts w:ascii="Times New Roman" w:hAnsi="Times New Roman" w:cs="Times New Roman"/>
          <w:sz w:val="24"/>
        </w:rPr>
        <w:t>os</w:t>
      </w:r>
      <w:r w:rsidRPr="001A3F5B">
        <w:rPr>
          <w:rFonts w:ascii="Times New Roman" w:hAnsi="Times New Roman" w:cs="Times New Roman"/>
          <w:spacing w:val="1"/>
          <w:sz w:val="24"/>
        </w:rPr>
        <w:t xml:space="preserve"> </w:t>
      </w:r>
      <w:r w:rsidRPr="001A3F5B">
        <w:rPr>
          <w:rFonts w:ascii="Times New Roman" w:hAnsi="Times New Roman" w:cs="Times New Roman"/>
          <w:sz w:val="24"/>
        </w:rPr>
        <w:t>atos</w:t>
      </w:r>
      <w:r w:rsidRPr="001A3F5B">
        <w:rPr>
          <w:rFonts w:ascii="Times New Roman" w:hAnsi="Times New Roman" w:cs="Times New Roman"/>
          <w:spacing w:val="1"/>
          <w:sz w:val="24"/>
        </w:rPr>
        <w:t xml:space="preserve"> </w:t>
      </w:r>
      <w:r w:rsidRPr="001A3F5B">
        <w:rPr>
          <w:rFonts w:ascii="Times New Roman" w:hAnsi="Times New Roman" w:cs="Times New Roman"/>
          <w:sz w:val="24"/>
        </w:rPr>
        <w:t>e</w:t>
      </w:r>
      <w:r w:rsidRPr="001A3F5B">
        <w:rPr>
          <w:rFonts w:ascii="Times New Roman" w:hAnsi="Times New Roman" w:cs="Times New Roman"/>
          <w:spacing w:val="1"/>
          <w:sz w:val="24"/>
        </w:rPr>
        <w:t xml:space="preserve"> </w:t>
      </w:r>
      <w:r w:rsidRPr="001A3F5B">
        <w:rPr>
          <w:rFonts w:ascii="Times New Roman" w:hAnsi="Times New Roman" w:cs="Times New Roman"/>
          <w:sz w:val="24"/>
        </w:rPr>
        <w:t>instituições</w:t>
      </w:r>
      <w:r w:rsidRPr="001A3F5B">
        <w:rPr>
          <w:rFonts w:ascii="Times New Roman" w:hAnsi="Times New Roman" w:cs="Times New Roman"/>
          <w:spacing w:val="1"/>
          <w:sz w:val="24"/>
        </w:rPr>
        <w:t xml:space="preserve"> </w:t>
      </w:r>
      <w:r w:rsidRPr="001A3F5B">
        <w:rPr>
          <w:rFonts w:ascii="Times New Roman" w:hAnsi="Times New Roman" w:cs="Times New Roman"/>
          <w:sz w:val="24"/>
        </w:rPr>
        <w:t>emanados</w:t>
      </w:r>
      <w:r w:rsidRPr="001A3F5B">
        <w:rPr>
          <w:rFonts w:ascii="Times New Roman" w:hAnsi="Times New Roman" w:cs="Times New Roman"/>
          <w:spacing w:val="1"/>
          <w:sz w:val="24"/>
        </w:rPr>
        <w:t xml:space="preserve"> </w:t>
      </w:r>
      <w:r w:rsidRPr="001A3F5B">
        <w:rPr>
          <w:rFonts w:ascii="Times New Roman" w:hAnsi="Times New Roman" w:cs="Times New Roman"/>
          <w:sz w:val="24"/>
        </w:rPr>
        <w:t>ou</w:t>
      </w:r>
      <w:r w:rsidRPr="001A3F5B">
        <w:rPr>
          <w:rFonts w:ascii="Times New Roman" w:hAnsi="Times New Roman" w:cs="Times New Roman"/>
          <w:spacing w:val="1"/>
          <w:sz w:val="24"/>
        </w:rPr>
        <w:t xml:space="preserve"> </w:t>
      </w:r>
      <w:r w:rsidRPr="001A3F5B">
        <w:rPr>
          <w:rFonts w:ascii="Times New Roman" w:hAnsi="Times New Roman" w:cs="Times New Roman"/>
          <w:sz w:val="24"/>
        </w:rPr>
        <w:t>emitidos</w:t>
      </w:r>
      <w:r w:rsidRPr="001A3F5B">
        <w:rPr>
          <w:rFonts w:ascii="Times New Roman" w:hAnsi="Times New Roman" w:cs="Times New Roman"/>
          <w:spacing w:val="1"/>
          <w:sz w:val="24"/>
        </w:rPr>
        <w:t xml:space="preserve"> </w:t>
      </w:r>
      <w:r w:rsidRPr="001A3F5B">
        <w:rPr>
          <w:rFonts w:ascii="Times New Roman" w:hAnsi="Times New Roman" w:cs="Times New Roman"/>
          <w:sz w:val="24"/>
        </w:rPr>
        <w:t>pela</w:t>
      </w:r>
      <w:r w:rsidRPr="001A3F5B">
        <w:rPr>
          <w:rFonts w:ascii="Times New Roman" w:hAnsi="Times New Roman" w:cs="Times New Roman"/>
          <w:spacing w:val="1"/>
          <w:sz w:val="24"/>
        </w:rPr>
        <w:t xml:space="preserve"> </w:t>
      </w:r>
      <w:r w:rsidRPr="001A3F5B">
        <w:rPr>
          <w:rFonts w:ascii="Times New Roman" w:hAnsi="Times New Roman" w:cs="Times New Roman"/>
          <w:sz w:val="24"/>
        </w:rPr>
        <w:t>fiscalização</w:t>
      </w:r>
      <w:r w:rsidRPr="001A3F5B">
        <w:rPr>
          <w:rFonts w:ascii="Times New Roman" w:hAnsi="Times New Roman" w:cs="Times New Roman"/>
          <w:spacing w:val="1"/>
          <w:sz w:val="24"/>
        </w:rPr>
        <w:t xml:space="preserve"> </w:t>
      </w:r>
      <w:r w:rsidRPr="001A3F5B">
        <w:rPr>
          <w:rFonts w:ascii="Times New Roman" w:hAnsi="Times New Roman" w:cs="Times New Roman"/>
          <w:sz w:val="24"/>
        </w:rPr>
        <w:t>serão</w:t>
      </w:r>
      <w:r w:rsidRPr="001A3F5B">
        <w:rPr>
          <w:rFonts w:ascii="Times New Roman" w:hAnsi="Times New Roman" w:cs="Times New Roman"/>
          <w:spacing w:val="1"/>
          <w:sz w:val="24"/>
        </w:rPr>
        <w:t xml:space="preserve"> </w:t>
      </w:r>
      <w:r w:rsidRPr="001A3F5B">
        <w:rPr>
          <w:rFonts w:ascii="Times New Roman" w:hAnsi="Times New Roman" w:cs="Times New Roman"/>
          <w:sz w:val="24"/>
        </w:rPr>
        <w:t>considerados como</w:t>
      </w:r>
      <w:r w:rsidRPr="001A3F5B">
        <w:rPr>
          <w:rFonts w:ascii="Times New Roman" w:hAnsi="Times New Roman" w:cs="Times New Roman"/>
          <w:spacing w:val="-4"/>
          <w:sz w:val="24"/>
        </w:rPr>
        <w:t xml:space="preserve"> </w:t>
      </w:r>
      <w:r w:rsidRPr="001A3F5B">
        <w:rPr>
          <w:rFonts w:ascii="Times New Roman" w:hAnsi="Times New Roman" w:cs="Times New Roman"/>
          <w:sz w:val="24"/>
        </w:rPr>
        <w:t>se</w:t>
      </w:r>
      <w:r w:rsidRPr="001A3F5B">
        <w:rPr>
          <w:rFonts w:ascii="Times New Roman" w:hAnsi="Times New Roman" w:cs="Times New Roman"/>
          <w:spacing w:val="-2"/>
          <w:sz w:val="24"/>
        </w:rPr>
        <w:t xml:space="preserve"> </w:t>
      </w:r>
      <w:r w:rsidRPr="001A3F5B">
        <w:rPr>
          <w:rFonts w:ascii="Times New Roman" w:hAnsi="Times New Roman" w:cs="Times New Roman"/>
          <w:sz w:val="24"/>
        </w:rPr>
        <w:t>fossem praticados</w:t>
      </w:r>
      <w:r w:rsidRPr="001A3F5B">
        <w:rPr>
          <w:rFonts w:ascii="Times New Roman" w:hAnsi="Times New Roman" w:cs="Times New Roman"/>
          <w:spacing w:val="-5"/>
          <w:sz w:val="24"/>
        </w:rPr>
        <w:t xml:space="preserve"> </w:t>
      </w:r>
      <w:r w:rsidRPr="001A3F5B">
        <w:rPr>
          <w:rFonts w:ascii="Times New Roman" w:hAnsi="Times New Roman" w:cs="Times New Roman"/>
          <w:sz w:val="24"/>
        </w:rPr>
        <w:t>pelo</w:t>
      </w:r>
      <w:r w:rsidRPr="001A3F5B">
        <w:rPr>
          <w:rFonts w:ascii="Times New Roman" w:hAnsi="Times New Roman" w:cs="Times New Roman"/>
          <w:spacing w:val="-1"/>
          <w:sz w:val="24"/>
        </w:rPr>
        <w:t xml:space="preserve"> </w:t>
      </w:r>
      <w:r w:rsidRPr="001A3F5B">
        <w:rPr>
          <w:rFonts w:ascii="Times New Roman" w:hAnsi="Times New Roman" w:cs="Times New Roman"/>
          <w:sz w:val="24"/>
        </w:rPr>
        <w:t>Contratante.</w:t>
      </w:r>
    </w:p>
    <w:p w14:paraId="66551972" w14:textId="2085F685" w:rsidR="009B51C9" w:rsidRPr="001A3F5B" w:rsidRDefault="009B51C9" w:rsidP="009B51C9">
      <w:pPr>
        <w:pStyle w:val="PargrafodaLista"/>
        <w:tabs>
          <w:tab w:val="left" w:pos="810"/>
        </w:tabs>
        <w:ind w:left="0" w:right="117"/>
        <w:rPr>
          <w:rFonts w:ascii="Times New Roman" w:hAnsi="Times New Roman" w:cs="Times New Roman"/>
          <w:sz w:val="24"/>
        </w:rPr>
      </w:pPr>
    </w:p>
    <w:p w14:paraId="4A0DC585" w14:textId="489C97A9" w:rsidR="00160369" w:rsidRPr="001A3F5B" w:rsidRDefault="00160369" w:rsidP="00160369">
      <w:pPr>
        <w:pStyle w:val="Ttulo1"/>
        <w:numPr>
          <w:ilvl w:val="0"/>
          <w:numId w:val="4"/>
        </w:numPr>
        <w:tabs>
          <w:tab w:val="left" w:pos="810"/>
        </w:tabs>
        <w:spacing w:after="120" w:line="288" w:lineRule="auto"/>
        <w:ind w:left="0" w:firstLine="0"/>
        <w:jc w:val="both"/>
        <w:rPr>
          <w:rFonts w:ascii="Times New Roman" w:hAnsi="Times New Roman" w:cs="Times New Roman"/>
        </w:rPr>
      </w:pPr>
      <w:r w:rsidRPr="001A3F5B">
        <w:rPr>
          <w:rFonts w:ascii="Times New Roman" w:hAnsi="Times New Roman" w:cs="Times New Roman"/>
        </w:rPr>
        <w:t>DAS OBRIGAÇÕES DA CONTRATADA</w:t>
      </w:r>
    </w:p>
    <w:p w14:paraId="50D7D839" w14:textId="5FDF226B" w:rsidR="00E44C8D" w:rsidRPr="00E44C8D" w:rsidRDefault="00E44C8D" w:rsidP="00E44C8D">
      <w:pPr>
        <w:widowControl/>
        <w:suppressAutoHyphens/>
        <w:autoSpaceDE/>
        <w:autoSpaceDN/>
        <w:spacing w:after="120" w:line="288" w:lineRule="auto"/>
        <w:jc w:val="both"/>
        <w:rPr>
          <w:rFonts w:ascii="Times New Roman" w:eastAsia="Arial" w:hAnsi="Times New Roman" w:cs="Times New Roman"/>
          <w:sz w:val="24"/>
          <w:szCs w:val="24"/>
        </w:rPr>
      </w:pPr>
      <w:r>
        <w:rPr>
          <w:rFonts w:ascii="Times New Roman" w:eastAsia="Arial" w:hAnsi="Times New Roman" w:cs="Times New Roman"/>
          <w:sz w:val="24"/>
          <w:szCs w:val="24"/>
        </w:rPr>
        <w:t>7.1. D</w:t>
      </w:r>
      <w:r w:rsidRPr="00E44C8D">
        <w:rPr>
          <w:rFonts w:ascii="Times New Roman" w:eastAsia="Arial" w:hAnsi="Times New Roman" w:cs="Times New Roman"/>
          <w:sz w:val="24"/>
          <w:szCs w:val="24"/>
        </w:rPr>
        <w:t>isponibilizar pessoal técnico especializado em assessoramento para elaboração, acompanhamento, execução e avaliação do</w:t>
      </w:r>
      <w:r>
        <w:rPr>
          <w:rFonts w:ascii="Times New Roman" w:eastAsia="Arial" w:hAnsi="Times New Roman" w:cs="Times New Roman"/>
          <w:sz w:val="24"/>
          <w:szCs w:val="24"/>
        </w:rPr>
        <w:t xml:space="preserve"> seu</w:t>
      </w:r>
      <w:r w:rsidRPr="00E44C8D">
        <w:rPr>
          <w:rFonts w:ascii="Times New Roman" w:eastAsia="Arial" w:hAnsi="Times New Roman" w:cs="Times New Roman"/>
          <w:sz w:val="24"/>
          <w:szCs w:val="24"/>
        </w:rPr>
        <w:t xml:space="preserve"> Plano Anual de Trabalho (PAT);</w:t>
      </w:r>
    </w:p>
    <w:p w14:paraId="038EE458" w14:textId="1899E7F0" w:rsidR="00E44C8D" w:rsidRPr="00E44C8D" w:rsidRDefault="00E44C8D" w:rsidP="00E44C8D">
      <w:pPr>
        <w:widowControl/>
        <w:tabs>
          <w:tab w:val="left" w:pos="180"/>
        </w:tabs>
        <w:suppressAutoHyphens/>
        <w:autoSpaceDE/>
        <w:autoSpaceDN/>
        <w:spacing w:after="120" w:line="288" w:lineRule="auto"/>
        <w:jc w:val="both"/>
        <w:rPr>
          <w:rFonts w:ascii="Times New Roman" w:eastAsia="Arial" w:hAnsi="Times New Roman" w:cs="Times New Roman"/>
          <w:sz w:val="24"/>
          <w:szCs w:val="24"/>
        </w:rPr>
      </w:pPr>
      <w:r>
        <w:rPr>
          <w:rFonts w:ascii="Times New Roman" w:eastAsia="Arial" w:hAnsi="Times New Roman" w:cs="Times New Roman"/>
          <w:sz w:val="24"/>
          <w:szCs w:val="24"/>
        </w:rPr>
        <w:t>7.2. V</w:t>
      </w:r>
      <w:r w:rsidRPr="00E44C8D">
        <w:rPr>
          <w:rFonts w:ascii="Times New Roman" w:eastAsia="Arial" w:hAnsi="Times New Roman" w:cs="Times New Roman"/>
          <w:sz w:val="24"/>
          <w:szCs w:val="24"/>
        </w:rPr>
        <w:t>iabilizar as instalações físicas necessárias para a execução dos trabalhos descritos no Plano Anual de Trabalho (PAT), nos Centros de Treinamento e Estações Experimentais;</w:t>
      </w:r>
    </w:p>
    <w:p w14:paraId="1BDAAB15" w14:textId="2A9E931E" w:rsidR="00E44C8D" w:rsidRPr="00E44C8D" w:rsidRDefault="00E44C8D" w:rsidP="00E44C8D">
      <w:pPr>
        <w:widowControl/>
        <w:suppressAutoHyphens/>
        <w:autoSpaceDE/>
        <w:autoSpaceDN/>
        <w:spacing w:after="120" w:line="288" w:lineRule="auto"/>
        <w:jc w:val="both"/>
        <w:rPr>
          <w:rFonts w:ascii="Times New Roman" w:eastAsia="Arial" w:hAnsi="Times New Roman" w:cs="Times New Roman"/>
          <w:sz w:val="24"/>
          <w:szCs w:val="24"/>
        </w:rPr>
      </w:pPr>
      <w:r>
        <w:rPr>
          <w:rFonts w:ascii="Times New Roman" w:eastAsia="Arial" w:hAnsi="Times New Roman" w:cs="Times New Roman"/>
          <w:sz w:val="24"/>
          <w:szCs w:val="24"/>
        </w:rPr>
        <w:t>7.3. D</w:t>
      </w:r>
      <w:r w:rsidRPr="00E44C8D">
        <w:rPr>
          <w:rFonts w:ascii="Times New Roman" w:eastAsia="Arial" w:hAnsi="Times New Roman" w:cs="Times New Roman"/>
          <w:sz w:val="24"/>
          <w:szCs w:val="24"/>
        </w:rPr>
        <w:t>isponibilizar material técnico e de apoio necessários à prestação dos serviços previstos no Plano Anual de Trabalho (PAT);</w:t>
      </w:r>
    </w:p>
    <w:p w14:paraId="2EE2176D" w14:textId="643A7692" w:rsidR="00E44C8D" w:rsidRPr="00E44C8D" w:rsidRDefault="00E44C8D" w:rsidP="00E44C8D">
      <w:pPr>
        <w:widowControl/>
        <w:suppressAutoHyphens/>
        <w:autoSpaceDE/>
        <w:autoSpaceDN/>
        <w:spacing w:after="120" w:line="288" w:lineRule="auto"/>
        <w:jc w:val="both"/>
        <w:rPr>
          <w:rFonts w:ascii="Times New Roman" w:eastAsia="Arial" w:hAnsi="Times New Roman" w:cs="Times New Roman"/>
          <w:sz w:val="24"/>
          <w:szCs w:val="24"/>
        </w:rPr>
      </w:pPr>
      <w:r>
        <w:rPr>
          <w:rFonts w:ascii="Times New Roman" w:eastAsia="Arial" w:hAnsi="Times New Roman" w:cs="Times New Roman"/>
          <w:sz w:val="24"/>
          <w:szCs w:val="24"/>
        </w:rPr>
        <w:t>7.4. F</w:t>
      </w:r>
      <w:r w:rsidRPr="00E44C8D">
        <w:rPr>
          <w:rFonts w:ascii="Times New Roman" w:eastAsia="Arial" w:hAnsi="Times New Roman" w:cs="Times New Roman"/>
          <w:sz w:val="24"/>
          <w:szCs w:val="24"/>
        </w:rPr>
        <w:t xml:space="preserve">ornecer cursos de capacitação técnica aos profissionais que atuam no Município </w:t>
      </w:r>
      <w:r w:rsidRPr="00E44C8D">
        <w:rPr>
          <w:rFonts w:ascii="Times New Roman" w:eastAsia="Arial" w:hAnsi="Times New Roman" w:cs="Times New Roman"/>
          <w:bCs/>
          <w:sz w:val="24"/>
          <w:szCs w:val="24"/>
        </w:rPr>
        <w:t>CONTRATANTE; OU</w:t>
      </w:r>
      <w:r w:rsidRPr="00E44C8D">
        <w:rPr>
          <w:rFonts w:ascii="Times New Roman" w:eastAsia="Arial" w:hAnsi="Times New Roman" w:cs="Times New Roman"/>
          <w:sz w:val="24"/>
          <w:szCs w:val="24"/>
        </w:rPr>
        <w:t xml:space="preserve"> fornecer cursos de capacitação técnica aos servidores públicos do </w:t>
      </w:r>
      <w:r w:rsidRPr="00E44C8D">
        <w:rPr>
          <w:rFonts w:ascii="Times New Roman" w:eastAsia="Arial" w:hAnsi="Times New Roman" w:cs="Times New Roman"/>
          <w:bCs/>
          <w:sz w:val="24"/>
          <w:szCs w:val="24"/>
        </w:rPr>
        <w:t>CONTRATANTE</w:t>
      </w:r>
      <w:r w:rsidRPr="00E44C8D">
        <w:rPr>
          <w:rFonts w:ascii="Times New Roman" w:eastAsia="Arial" w:hAnsi="Times New Roman" w:cs="Times New Roman"/>
          <w:sz w:val="24"/>
          <w:szCs w:val="24"/>
        </w:rPr>
        <w:t xml:space="preserve"> que atuam no atendimento aos agricultores residentes no Município;</w:t>
      </w:r>
    </w:p>
    <w:p w14:paraId="32A97F6C" w14:textId="57B9CD03" w:rsidR="00E44C8D" w:rsidRPr="00E44C8D" w:rsidRDefault="00E44C8D" w:rsidP="00E44C8D">
      <w:pPr>
        <w:widowControl/>
        <w:tabs>
          <w:tab w:val="left" w:pos="180"/>
        </w:tabs>
        <w:suppressAutoHyphens/>
        <w:autoSpaceDE/>
        <w:autoSpaceDN/>
        <w:spacing w:after="120" w:line="288" w:lineRule="auto"/>
        <w:jc w:val="both"/>
        <w:rPr>
          <w:rFonts w:ascii="Times New Roman" w:eastAsia="Arial" w:hAnsi="Times New Roman" w:cs="Times New Roman"/>
          <w:sz w:val="24"/>
          <w:szCs w:val="24"/>
        </w:rPr>
      </w:pPr>
      <w:r>
        <w:rPr>
          <w:rFonts w:ascii="Times New Roman" w:eastAsia="Arial" w:hAnsi="Times New Roman" w:cs="Times New Roman"/>
          <w:sz w:val="24"/>
          <w:szCs w:val="24"/>
        </w:rPr>
        <w:t>7.5. A</w:t>
      </w:r>
      <w:r w:rsidRPr="00E44C8D">
        <w:rPr>
          <w:rFonts w:ascii="Times New Roman" w:eastAsia="Arial" w:hAnsi="Times New Roman" w:cs="Times New Roman"/>
          <w:sz w:val="24"/>
          <w:szCs w:val="24"/>
        </w:rPr>
        <w:t xml:space="preserve">companhar, orientar e assessorar na prestação dos trabalhos referentes ao Plano Anual de Trabalho (PAT) no Município </w:t>
      </w:r>
      <w:r w:rsidRPr="00E44C8D">
        <w:rPr>
          <w:rFonts w:ascii="Times New Roman" w:eastAsia="Arial" w:hAnsi="Times New Roman" w:cs="Times New Roman"/>
          <w:bCs/>
          <w:sz w:val="24"/>
          <w:szCs w:val="24"/>
        </w:rPr>
        <w:t>CONTRATANTE</w:t>
      </w:r>
      <w:r w:rsidRPr="00E44C8D">
        <w:rPr>
          <w:rFonts w:ascii="Times New Roman" w:eastAsia="Arial" w:hAnsi="Times New Roman" w:cs="Times New Roman"/>
          <w:sz w:val="24"/>
          <w:szCs w:val="24"/>
        </w:rPr>
        <w:t>;</w:t>
      </w:r>
    </w:p>
    <w:p w14:paraId="2B8A2F5F" w14:textId="40045190" w:rsidR="00E44C8D" w:rsidRPr="00E44C8D" w:rsidRDefault="00E44C8D" w:rsidP="00E44C8D">
      <w:pPr>
        <w:widowControl/>
        <w:tabs>
          <w:tab w:val="left" w:pos="180"/>
        </w:tabs>
        <w:suppressAutoHyphens/>
        <w:autoSpaceDE/>
        <w:autoSpaceDN/>
        <w:spacing w:after="120" w:line="288" w:lineRule="auto"/>
        <w:jc w:val="both"/>
        <w:rPr>
          <w:rFonts w:ascii="Times New Roman" w:eastAsia="Arial" w:hAnsi="Times New Roman" w:cs="Times New Roman"/>
          <w:sz w:val="24"/>
          <w:szCs w:val="24"/>
        </w:rPr>
      </w:pPr>
      <w:r>
        <w:rPr>
          <w:rFonts w:ascii="Times New Roman" w:eastAsia="Arial" w:hAnsi="Times New Roman" w:cs="Times New Roman"/>
          <w:sz w:val="24"/>
          <w:szCs w:val="24"/>
        </w:rPr>
        <w:t>7.6. I</w:t>
      </w:r>
      <w:r w:rsidRPr="00E44C8D">
        <w:rPr>
          <w:rFonts w:ascii="Times New Roman" w:eastAsia="Arial" w:hAnsi="Times New Roman" w:cs="Times New Roman"/>
          <w:sz w:val="24"/>
          <w:szCs w:val="24"/>
        </w:rPr>
        <w:t xml:space="preserve">mplementar os trabalhos de interesse do </w:t>
      </w:r>
      <w:r w:rsidRPr="00E44C8D">
        <w:rPr>
          <w:rFonts w:ascii="Times New Roman" w:eastAsia="Arial" w:hAnsi="Times New Roman" w:cs="Times New Roman"/>
          <w:bCs/>
          <w:sz w:val="24"/>
          <w:szCs w:val="24"/>
        </w:rPr>
        <w:t>CONTRATANTE</w:t>
      </w:r>
      <w:r w:rsidRPr="00E44C8D">
        <w:rPr>
          <w:rFonts w:ascii="Times New Roman" w:eastAsia="Arial" w:hAnsi="Times New Roman" w:cs="Times New Roman"/>
          <w:sz w:val="24"/>
          <w:szCs w:val="24"/>
        </w:rPr>
        <w:t xml:space="preserve"> e os que lhe couberem no Plano Anual de Trabalho (PAT);</w:t>
      </w:r>
    </w:p>
    <w:p w14:paraId="6F4820E2" w14:textId="114FBB76" w:rsidR="00E44C8D" w:rsidRPr="00E44C8D" w:rsidRDefault="00E44C8D" w:rsidP="00E44C8D">
      <w:pPr>
        <w:widowControl/>
        <w:suppressAutoHyphens/>
        <w:autoSpaceDE/>
        <w:autoSpaceDN/>
        <w:spacing w:after="120" w:line="288" w:lineRule="auto"/>
        <w:jc w:val="both"/>
        <w:rPr>
          <w:rFonts w:ascii="Times New Roman" w:eastAsia="Arial" w:hAnsi="Times New Roman" w:cs="Times New Roman"/>
          <w:sz w:val="24"/>
          <w:szCs w:val="24"/>
        </w:rPr>
      </w:pPr>
      <w:r>
        <w:rPr>
          <w:rFonts w:ascii="Times New Roman" w:eastAsia="Arial" w:hAnsi="Times New Roman" w:cs="Times New Roman"/>
          <w:sz w:val="24"/>
          <w:szCs w:val="24"/>
        </w:rPr>
        <w:t>7.7. P</w:t>
      </w:r>
      <w:r w:rsidRPr="00E44C8D">
        <w:rPr>
          <w:rFonts w:ascii="Times New Roman" w:eastAsia="Arial" w:hAnsi="Times New Roman" w:cs="Times New Roman"/>
          <w:sz w:val="24"/>
          <w:szCs w:val="24"/>
        </w:rPr>
        <w:t xml:space="preserve">articipar de reuniões quando solicitadas pelo </w:t>
      </w:r>
      <w:r w:rsidRPr="00E44C8D">
        <w:rPr>
          <w:rFonts w:ascii="Times New Roman" w:eastAsia="Arial" w:hAnsi="Times New Roman" w:cs="Times New Roman"/>
          <w:bCs/>
          <w:sz w:val="24"/>
          <w:szCs w:val="24"/>
        </w:rPr>
        <w:t>CONTRATANTE</w:t>
      </w:r>
      <w:r w:rsidRPr="00E44C8D">
        <w:rPr>
          <w:rFonts w:ascii="Times New Roman" w:eastAsia="Arial" w:hAnsi="Times New Roman" w:cs="Times New Roman"/>
          <w:sz w:val="24"/>
          <w:szCs w:val="24"/>
        </w:rPr>
        <w:t>;</w:t>
      </w:r>
    </w:p>
    <w:p w14:paraId="3D2261FB" w14:textId="7E33D04B" w:rsidR="00E44C8D" w:rsidRPr="00E44C8D" w:rsidRDefault="00E44C8D" w:rsidP="00E44C8D">
      <w:pPr>
        <w:widowControl/>
        <w:suppressAutoHyphens/>
        <w:autoSpaceDE/>
        <w:autoSpaceDN/>
        <w:spacing w:after="120" w:line="288" w:lineRule="auto"/>
        <w:jc w:val="both"/>
        <w:rPr>
          <w:rFonts w:ascii="Times New Roman" w:eastAsia="Arial" w:hAnsi="Times New Roman" w:cs="Times New Roman"/>
          <w:sz w:val="24"/>
          <w:szCs w:val="24"/>
        </w:rPr>
      </w:pPr>
      <w:r>
        <w:rPr>
          <w:rFonts w:ascii="Times New Roman" w:eastAsia="Arial" w:hAnsi="Times New Roman" w:cs="Times New Roman"/>
          <w:sz w:val="24"/>
          <w:szCs w:val="24"/>
        </w:rPr>
        <w:t>7.8. R</w:t>
      </w:r>
      <w:r w:rsidRPr="00E44C8D">
        <w:rPr>
          <w:rFonts w:ascii="Times New Roman" w:eastAsia="Arial" w:hAnsi="Times New Roman" w:cs="Times New Roman"/>
          <w:sz w:val="24"/>
          <w:szCs w:val="24"/>
        </w:rPr>
        <w:t>esponsabilizar-se pela execução dos programas da Secretaria de Estado da Agricultura, da Pesca e do Desenvolvimento Rural (SAR) e demais programas institucionais do governo federal em que tenha tal atribuição na esfera Municipal;</w:t>
      </w:r>
    </w:p>
    <w:p w14:paraId="6B15B8F7" w14:textId="6E6F97E5" w:rsidR="00E44C8D" w:rsidRPr="00E44C8D" w:rsidRDefault="00E44C8D" w:rsidP="00E44C8D">
      <w:pPr>
        <w:widowControl/>
        <w:suppressAutoHyphens/>
        <w:autoSpaceDE/>
        <w:autoSpaceDN/>
        <w:spacing w:after="120" w:line="288" w:lineRule="auto"/>
        <w:jc w:val="both"/>
        <w:rPr>
          <w:rFonts w:ascii="Times New Roman" w:eastAsia="Arial" w:hAnsi="Times New Roman" w:cs="Times New Roman"/>
          <w:sz w:val="24"/>
          <w:szCs w:val="24"/>
        </w:rPr>
      </w:pPr>
      <w:r>
        <w:rPr>
          <w:rFonts w:ascii="Times New Roman" w:eastAsia="Arial" w:hAnsi="Times New Roman" w:cs="Times New Roman"/>
          <w:sz w:val="24"/>
          <w:szCs w:val="24"/>
        </w:rPr>
        <w:t>7.9. M</w:t>
      </w:r>
      <w:r w:rsidRPr="00E44C8D">
        <w:rPr>
          <w:rFonts w:ascii="Times New Roman" w:eastAsia="Arial" w:hAnsi="Times New Roman" w:cs="Times New Roman"/>
          <w:sz w:val="24"/>
          <w:szCs w:val="24"/>
        </w:rPr>
        <w:t>anter, durante toda a execução do contrato, em compatibilidade com as obrigações assumidas, todas as condições exigidas para a habilitação na contratação direta, conforme art. 92, XVI, da Lei federal nº 14.133, de 2021;</w:t>
      </w:r>
    </w:p>
    <w:p w14:paraId="3B65D351" w14:textId="14F0B014" w:rsidR="00E44C8D" w:rsidRPr="00E44C8D" w:rsidRDefault="00E44C8D" w:rsidP="00E44C8D">
      <w:pPr>
        <w:widowControl/>
        <w:suppressAutoHyphens/>
        <w:autoSpaceDE/>
        <w:autoSpaceDN/>
        <w:spacing w:after="120" w:line="288" w:lineRule="auto"/>
        <w:jc w:val="both"/>
        <w:rPr>
          <w:rFonts w:ascii="Times New Roman" w:eastAsia="Arial" w:hAnsi="Times New Roman" w:cs="Times New Roman"/>
          <w:sz w:val="24"/>
          <w:szCs w:val="24"/>
        </w:rPr>
      </w:pPr>
      <w:r>
        <w:rPr>
          <w:rFonts w:ascii="Times New Roman" w:eastAsia="Arial" w:hAnsi="Times New Roman" w:cs="Times New Roman"/>
          <w:sz w:val="24"/>
          <w:szCs w:val="24"/>
        </w:rPr>
        <w:lastRenderedPageBreak/>
        <w:t>7.10. C</w:t>
      </w:r>
      <w:r w:rsidRPr="00E44C8D">
        <w:rPr>
          <w:rFonts w:ascii="Times New Roman" w:eastAsia="Arial" w:hAnsi="Times New Roman" w:cs="Times New Roman"/>
          <w:sz w:val="24"/>
          <w:szCs w:val="24"/>
        </w:rPr>
        <w:t>umprir as exigências de reserva de cargos prevista em lei, bem como em outras normas específicas, para pessoa com deficiência, para reabilitado da Previdência Social ou para aprendiz, conforme artigo 92, XVII, da Lei federal nº 14.133, de 2021;</w:t>
      </w:r>
    </w:p>
    <w:p w14:paraId="4C68A05E" w14:textId="784478D3" w:rsidR="00E44C8D" w:rsidRPr="00E44C8D" w:rsidRDefault="00E44C8D" w:rsidP="00E44C8D">
      <w:pPr>
        <w:widowControl/>
        <w:suppressAutoHyphens/>
        <w:autoSpaceDE/>
        <w:autoSpaceDN/>
        <w:spacing w:after="120" w:line="288" w:lineRule="auto"/>
        <w:jc w:val="both"/>
        <w:rPr>
          <w:rFonts w:ascii="Times New Roman" w:eastAsia="Arial" w:hAnsi="Times New Roman" w:cs="Times New Roman"/>
          <w:sz w:val="24"/>
          <w:szCs w:val="24"/>
        </w:rPr>
      </w:pPr>
      <w:r>
        <w:rPr>
          <w:rFonts w:ascii="Times New Roman" w:eastAsia="Arial" w:hAnsi="Times New Roman" w:cs="Times New Roman"/>
          <w:sz w:val="24"/>
          <w:szCs w:val="24"/>
        </w:rPr>
        <w:t>7.11. R</w:t>
      </w:r>
      <w:r w:rsidRPr="00E44C8D">
        <w:rPr>
          <w:rFonts w:ascii="Times New Roman" w:eastAsia="Arial" w:hAnsi="Times New Roman" w:cs="Times New Roman"/>
          <w:sz w:val="24"/>
          <w:szCs w:val="24"/>
        </w:rPr>
        <w:t>esponsabilizar-se pelos encargos trabalhistas, previdenciários, fiscais e comerciais resultantes da execução do contrato nos termos do art. 121 da Lei nº federal nº 14.133, de 2021;</w:t>
      </w:r>
    </w:p>
    <w:p w14:paraId="43717404" w14:textId="77777777" w:rsidR="00BF518D" w:rsidRPr="00727557" w:rsidRDefault="00BF518D" w:rsidP="00CA255A">
      <w:pPr>
        <w:pStyle w:val="PargrafodaLista"/>
        <w:spacing w:line="288" w:lineRule="auto"/>
        <w:ind w:left="0" w:right="114"/>
        <w:rPr>
          <w:rFonts w:ascii="Arial" w:hAnsi="Arial" w:cs="Arial"/>
        </w:rPr>
      </w:pPr>
    </w:p>
    <w:p w14:paraId="727CA30E" w14:textId="77777777" w:rsidR="00BF518D" w:rsidRPr="00727557" w:rsidRDefault="00BF518D" w:rsidP="00CA255A">
      <w:pPr>
        <w:pStyle w:val="PargrafodaLista"/>
        <w:tabs>
          <w:tab w:val="left" w:pos="810"/>
        </w:tabs>
        <w:spacing w:line="288" w:lineRule="auto"/>
        <w:ind w:right="114"/>
        <w:rPr>
          <w:rFonts w:ascii="Arial" w:hAnsi="Arial" w:cs="Arial"/>
        </w:rPr>
      </w:pPr>
    </w:p>
    <w:p w14:paraId="0D5F4B86" w14:textId="56D04A79" w:rsidR="00160369" w:rsidRPr="001A3F5B" w:rsidRDefault="00E44C8D" w:rsidP="00E44C8D">
      <w:pPr>
        <w:pStyle w:val="Ttulo1"/>
        <w:tabs>
          <w:tab w:val="left" w:pos="810"/>
        </w:tabs>
        <w:spacing w:after="120" w:line="288" w:lineRule="auto"/>
        <w:ind w:left="0"/>
        <w:jc w:val="both"/>
        <w:rPr>
          <w:rFonts w:ascii="Times New Roman" w:hAnsi="Times New Roman" w:cs="Times New Roman"/>
        </w:rPr>
      </w:pPr>
      <w:r>
        <w:rPr>
          <w:rFonts w:ascii="Times New Roman" w:hAnsi="Times New Roman" w:cs="Times New Roman"/>
        </w:rPr>
        <w:t xml:space="preserve">8. </w:t>
      </w:r>
      <w:r w:rsidR="00160369" w:rsidRPr="001A3F5B">
        <w:rPr>
          <w:rFonts w:ascii="Times New Roman" w:hAnsi="Times New Roman" w:cs="Times New Roman"/>
        </w:rPr>
        <w:t>DAS OBRIGAÇÕES DA CONTRATANTE</w:t>
      </w:r>
    </w:p>
    <w:p w14:paraId="0CEA7949" w14:textId="6DFC7C4A" w:rsidR="00E44C8D" w:rsidRPr="00E44C8D" w:rsidRDefault="00CA255A" w:rsidP="00E44C8D">
      <w:pPr>
        <w:widowControl/>
        <w:suppressAutoHyphens/>
        <w:autoSpaceDE/>
        <w:autoSpaceDN/>
        <w:spacing w:after="120" w:line="288" w:lineRule="auto"/>
        <w:jc w:val="both"/>
        <w:rPr>
          <w:rFonts w:ascii="Times New Roman" w:eastAsia="Arial" w:hAnsi="Times New Roman" w:cs="Times New Roman"/>
          <w:sz w:val="24"/>
          <w:szCs w:val="24"/>
        </w:rPr>
      </w:pPr>
      <w:bookmarkStart w:id="1" w:name="_Hlk170905029"/>
      <w:r w:rsidRPr="00E44C8D">
        <w:rPr>
          <w:rFonts w:ascii="Times New Roman" w:eastAsia="Arial" w:hAnsi="Times New Roman" w:cs="Times New Roman"/>
          <w:sz w:val="24"/>
          <w:szCs w:val="24"/>
        </w:rPr>
        <w:t xml:space="preserve">8.1. </w:t>
      </w:r>
      <w:r w:rsidR="00E44C8D">
        <w:rPr>
          <w:rFonts w:ascii="Times New Roman" w:eastAsia="Arial" w:hAnsi="Times New Roman" w:cs="Times New Roman"/>
          <w:sz w:val="24"/>
          <w:szCs w:val="24"/>
        </w:rPr>
        <w:t>P</w:t>
      </w:r>
      <w:r w:rsidR="00E44C8D" w:rsidRPr="00E44C8D">
        <w:rPr>
          <w:rFonts w:ascii="Times New Roman" w:eastAsia="Arial" w:hAnsi="Times New Roman" w:cs="Times New Roman"/>
          <w:sz w:val="24"/>
          <w:szCs w:val="24"/>
        </w:rPr>
        <w:t>agar à CONTRATADA o valor ajustado referente à prestação dos serviços objeto do presente contrato</w:t>
      </w:r>
      <w:r w:rsidR="00E44C8D">
        <w:rPr>
          <w:rFonts w:ascii="Times New Roman" w:eastAsia="Arial" w:hAnsi="Times New Roman" w:cs="Times New Roman"/>
          <w:sz w:val="24"/>
          <w:szCs w:val="24"/>
        </w:rPr>
        <w:t xml:space="preserve"> no prazo de até 30 (trinta) dias após sua prestação e entrega de documentação fiscal.</w:t>
      </w:r>
    </w:p>
    <w:p w14:paraId="1A3BAE21" w14:textId="21FCFC31" w:rsidR="00E44C8D" w:rsidRPr="00E44C8D" w:rsidRDefault="00E44C8D" w:rsidP="00E44C8D">
      <w:pPr>
        <w:widowControl/>
        <w:suppressAutoHyphens/>
        <w:autoSpaceDE/>
        <w:autoSpaceDN/>
        <w:spacing w:after="120" w:line="288" w:lineRule="auto"/>
        <w:jc w:val="both"/>
        <w:rPr>
          <w:rFonts w:ascii="Times New Roman" w:eastAsia="Arial" w:hAnsi="Times New Roman" w:cs="Times New Roman"/>
          <w:sz w:val="24"/>
          <w:szCs w:val="24"/>
        </w:rPr>
      </w:pPr>
      <w:r>
        <w:rPr>
          <w:rFonts w:ascii="Times New Roman" w:eastAsia="Arial" w:hAnsi="Times New Roman" w:cs="Times New Roman"/>
          <w:sz w:val="24"/>
          <w:szCs w:val="24"/>
        </w:rPr>
        <w:t>8.2. P</w:t>
      </w:r>
      <w:r w:rsidRPr="00E44C8D">
        <w:rPr>
          <w:rFonts w:ascii="Times New Roman" w:eastAsia="Arial" w:hAnsi="Times New Roman" w:cs="Times New Roman"/>
          <w:sz w:val="24"/>
          <w:szCs w:val="24"/>
        </w:rPr>
        <w:t>ermitir o acesso dos técnicos da CONTRATADA às áreas e locais onde serão prestados os serviços;</w:t>
      </w:r>
    </w:p>
    <w:p w14:paraId="7E93DBD6" w14:textId="6AB6FA4F" w:rsidR="00E44C8D" w:rsidRPr="00E44C8D" w:rsidRDefault="00E44C8D" w:rsidP="00E44C8D">
      <w:pPr>
        <w:widowControl/>
        <w:suppressAutoHyphens/>
        <w:autoSpaceDE/>
        <w:autoSpaceDN/>
        <w:spacing w:after="120" w:line="288" w:lineRule="auto"/>
        <w:jc w:val="both"/>
        <w:rPr>
          <w:rFonts w:ascii="Times New Roman" w:eastAsia="Arial" w:hAnsi="Times New Roman" w:cs="Times New Roman"/>
          <w:sz w:val="24"/>
          <w:szCs w:val="24"/>
        </w:rPr>
      </w:pPr>
      <w:r>
        <w:rPr>
          <w:rFonts w:ascii="Times New Roman" w:eastAsia="Arial" w:hAnsi="Times New Roman" w:cs="Times New Roman"/>
          <w:sz w:val="24"/>
          <w:szCs w:val="24"/>
        </w:rPr>
        <w:t>8.3. P</w:t>
      </w:r>
      <w:r w:rsidRPr="00E44C8D">
        <w:rPr>
          <w:rFonts w:ascii="Times New Roman" w:eastAsia="Arial" w:hAnsi="Times New Roman" w:cs="Times New Roman"/>
          <w:sz w:val="24"/>
          <w:szCs w:val="24"/>
        </w:rPr>
        <w:t>romover a participação dos seus técnicos nos cursos ministrados pela CONTRATADA;</w:t>
      </w:r>
    </w:p>
    <w:p w14:paraId="09659542" w14:textId="08E735C8" w:rsidR="00E44C8D" w:rsidRPr="00E44C8D" w:rsidRDefault="00E44C8D" w:rsidP="00E44C8D">
      <w:pPr>
        <w:widowControl/>
        <w:suppressAutoHyphens/>
        <w:autoSpaceDE/>
        <w:autoSpaceDN/>
        <w:spacing w:after="120" w:line="288" w:lineRule="auto"/>
        <w:jc w:val="both"/>
        <w:rPr>
          <w:rFonts w:ascii="Times New Roman" w:eastAsia="Arial" w:hAnsi="Times New Roman" w:cs="Times New Roman"/>
          <w:sz w:val="24"/>
          <w:szCs w:val="24"/>
        </w:rPr>
      </w:pPr>
      <w:r>
        <w:rPr>
          <w:rFonts w:ascii="Times New Roman" w:eastAsia="Arial" w:hAnsi="Times New Roman" w:cs="Times New Roman"/>
          <w:sz w:val="24"/>
          <w:szCs w:val="24"/>
        </w:rPr>
        <w:t>8.4. S</w:t>
      </w:r>
      <w:r w:rsidRPr="00E44C8D">
        <w:rPr>
          <w:rFonts w:ascii="Times New Roman" w:eastAsia="Arial" w:hAnsi="Times New Roman" w:cs="Times New Roman"/>
          <w:sz w:val="24"/>
          <w:szCs w:val="24"/>
        </w:rPr>
        <w:t>upervisionar e acompanhar a prestação dos serviços;</w:t>
      </w:r>
    </w:p>
    <w:p w14:paraId="191BC9D7" w14:textId="2CB9D7FB" w:rsidR="00E44C8D" w:rsidRPr="00E44C8D" w:rsidRDefault="00E44C8D" w:rsidP="00E44C8D">
      <w:pPr>
        <w:widowControl/>
        <w:suppressAutoHyphens/>
        <w:autoSpaceDE/>
        <w:autoSpaceDN/>
        <w:spacing w:after="120" w:line="288" w:lineRule="auto"/>
        <w:jc w:val="both"/>
        <w:rPr>
          <w:rFonts w:ascii="Times New Roman" w:eastAsia="Arial" w:hAnsi="Times New Roman" w:cs="Times New Roman"/>
          <w:sz w:val="24"/>
          <w:szCs w:val="24"/>
        </w:rPr>
      </w:pPr>
      <w:r>
        <w:rPr>
          <w:rFonts w:ascii="Times New Roman" w:eastAsia="Arial" w:hAnsi="Times New Roman" w:cs="Times New Roman"/>
          <w:sz w:val="24"/>
          <w:szCs w:val="24"/>
        </w:rPr>
        <w:t>8.5. F</w:t>
      </w:r>
      <w:r w:rsidRPr="00E44C8D">
        <w:rPr>
          <w:rFonts w:ascii="Times New Roman" w:eastAsia="Arial" w:hAnsi="Times New Roman" w:cs="Times New Roman"/>
          <w:sz w:val="24"/>
          <w:szCs w:val="24"/>
        </w:rPr>
        <w:t>iscalizar e acompanhar o cumprimento e a execução do presente contrato;</w:t>
      </w:r>
    </w:p>
    <w:p w14:paraId="5A1AEDCF" w14:textId="29BEB4C4" w:rsidR="00E44C8D" w:rsidRPr="00E44C8D" w:rsidRDefault="00E44C8D" w:rsidP="00E44C8D">
      <w:pPr>
        <w:widowControl/>
        <w:suppressAutoHyphens/>
        <w:autoSpaceDE/>
        <w:autoSpaceDN/>
        <w:spacing w:after="120" w:line="288" w:lineRule="auto"/>
        <w:jc w:val="both"/>
        <w:rPr>
          <w:rFonts w:ascii="Times New Roman" w:eastAsia="Arial" w:hAnsi="Times New Roman" w:cs="Times New Roman"/>
          <w:sz w:val="24"/>
          <w:szCs w:val="24"/>
        </w:rPr>
      </w:pPr>
      <w:r>
        <w:rPr>
          <w:rFonts w:ascii="Times New Roman" w:eastAsia="Arial" w:hAnsi="Times New Roman" w:cs="Times New Roman"/>
          <w:sz w:val="24"/>
          <w:szCs w:val="24"/>
        </w:rPr>
        <w:t>8.6. P</w:t>
      </w:r>
      <w:r w:rsidRPr="00E44C8D">
        <w:rPr>
          <w:rFonts w:ascii="Times New Roman" w:eastAsia="Arial" w:hAnsi="Times New Roman" w:cs="Times New Roman"/>
          <w:sz w:val="24"/>
          <w:szCs w:val="24"/>
        </w:rPr>
        <w:t>roceder à avaliação dos serviços prestados e emitir relatório com as atividades realizadas;</w:t>
      </w:r>
    </w:p>
    <w:bookmarkEnd w:id="1"/>
    <w:p w14:paraId="69BE2AC4" w14:textId="66FF8AC3" w:rsidR="009B51C9" w:rsidRPr="00CA255A" w:rsidRDefault="009B51C9" w:rsidP="00E44C8D">
      <w:pPr>
        <w:tabs>
          <w:tab w:val="left" w:pos="809"/>
          <w:tab w:val="left" w:pos="810"/>
        </w:tabs>
        <w:spacing w:line="288" w:lineRule="auto"/>
        <w:ind w:right="123"/>
        <w:jc w:val="both"/>
        <w:rPr>
          <w:rFonts w:ascii="Times New Roman" w:hAnsi="Times New Roman" w:cs="Times New Roman"/>
        </w:rPr>
      </w:pPr>
    </w:p>
    <w:p w14:paraId="3F7B80D0" w14:textId="67197176" w:rsidR="009B51C9" w:rsidRPr="001A3F5B" w:rsidRDefault="009B51C9" w:rsidP="00E44C8D">
      <w:pPr>
        <w:pStyle w:val="Corpodetexto"/>
        <w:numPr>
          <w:ilvl w:val="0"/>
          <w:numId w:val="11"/>
        </w:numPr>
        <w:rPr>
          <w:rFonts w:ascii="Times New Roman" w:hAnsi="Times New Roman" w:cs="Times New Roman"/>
          <w:b/>
          <w:bCs/>
        </w:rPr>
      </w:pPr>
      <w:r w:rsidRPr="001A3F5B">
        <w:rPr>
          <w:rFonts w:ascii="Times New Roman" w:hAnsi="Times New Roman" w:cs="Times New Roman"/>
          <w:b/>
          <w:bCs/>
        </w:rPr>
        <w:t>DO PRAZO DE PAGAMENTO</w:t>
      </w:r>
    </w:p>
    <w:p w14:paraId="00097CB7" w14:textId="5DC077E3" w:rsidR="009B51C9" w:rsidRPr="001A3F5B" w:rsidRDefault="00CA255A" w:rsidP="00CA255A">
      <w:pPr>
        <w:pStyle w:val="Nivel2"/>
        <w:numPr>
          <w:ilvl w:val="1"/>
          <w:numId w:val="11"/>
        </w:numPr>
        <w:rPr>
          <w:rFonts w:ascii="Times New Roman" w:hAnsi="Times New Roman" w:cs="Times New Roman"/>
          <w:i w:val="0"/>
          <w:iCs w:val="0"/>
          <w:sz w:val="24"/>
          <w:szCs w:val="24"/>
        </w:rPr>
      </w:pPr>
      <w:r>
        <w:rPr>
          <w:rFonts w:ascii="Times New Roman" w:hAnsi="Times New Roman" w:cs="Times New Roman"/>
          <w:i w:val="0"/>
          <w:iCs w:val="0"/>
          <w:sz w:val="24"/>
          <w:szCs w:val="24"/>
        </w:rPr>
        <w:t xml:space="preserve"> </w:t>
      </w:r>
      <w:r w:rsidR="009B51C9" w:rsidRPr="001A3F5B">
        <w:rPr>
          <w:rFonts w:ascii="Times New Roman" w:hAnsi="Times New Roman" w:cs="Times New Roman"/>
          <w:i w:val="0"/>
          <w:iCs w:val="0"/>
          <w:sz w:val="24"/>
          <w:szCs w:val="24"/>
        </w:rPr>
        <w:t>O pagamento será efetuado em até 30 (trinta) dias após a entrega dos produtos.</w:t>
      </w:r>
    </w:p>
    <w:p w14:paraId="07022118" w14:textId="77777777" w:rsidR="009B51C9" w:rsidRPr="001A3F5B" w:rsidRDefault="009B51C9" w:rsidP="00CA255A">
      <w:pPr>
        <w:pStyle w:val="Nivel2"/>
        <w:numPr>
          <w:ilvl w:val="1"/>
          <w:numId w:val="11"/>
        </w:numPr>
        <w:ind w:left="0" w:firstLine="0"/>
        <w:rPr>
          <w:rFonts w:ascii="Times New Roman" w:hAnsi="Times New Roman" w:cs="Times New Roman"/>
          <w:i w:val="0"/>
          <w:iCs w:val="0"/>
          <w:sz w:val="24"/>
          <w:szCs w:val="24"/>
        </w:rPr>
      </w:pPr>
      <w:r w:rsidRPr="001A3F5B">
        <w:rPr>
          <w:rFonts w:ascii="Times New Roman" w:hAnsi="Times New Roman" w:cs="Times New Roman"/>
          <w:i w:val="0"/>
          <w:iCs w:val="0"/>
          <w:sz w:val="24"/>
          <w:szCs w:val="24"/>
        </w:rPr>
        <w:t>Conforme Decreto N. 3169/2023 de 18 de agosto de 2023, do município de Celso Ramos/SC, os prestadores de serviços e fornecedores de bens deverão emitir as notas fiscais em conformidade com as regras de retenção dispostas na Instrução Normativa RFB n. 1.234, de 11 de janeiro de 2012, sob pena de não aceitação por parte dos órgãos e entidades mencionadas no art. 1º, cabendo aos prestadores de serviços e fornecedores de o destaque deste imposto no corpo das notas fiscais emitidas (art. 2°, Decreto n. 3169/2023).</w:t>
      </w:r>
    </w:p>
    <w:p w14:paraId="77BC5A6D" w14:textId="77777777" w:rsidR="009B51C9" w:rsidRPr="001A3F5B" w:rsidRDefault="009B51C9" w:rsidP="00CA255A">
      <w:pPr>
        <w:pStyle w:val="Nivel2"/>
        <w:numPr>
          <w:ilvl w:val="1"/>
          <w:numId w:val="11"/>
        </w:numPr>
        <w:ind w:left="0" w:firstLine="0"/>
        <w:rPr>
          <w:rFonts w:ascii="Times New Roman" w:hAnsi="Times New Roman" w:cs="Times New Roman"/>
          <w:i w:val="0"/>
          <w:iCs w:val="0"/>
          <w:sz w:val="24"/>
          <w:szCs w:val="24"/>
        </w:rPr>
      </w:pPr>
      <w:r w:rsidRPr="001A3F5B">
        <w:rPr>
          <w:rFonts w:ascii="Times New Roman" w:hAnsi="Times New Roman" w:cs="Times New Roman"/>
          <w:i w:val="0"/>
          <w:iCs w:val="0"/>
          <w:sz w:val="24"/>
          <w:szCs w:val="24"/>
        </w:rPr>
        <w:t xml:space="preserve"> Nos termos do art. 1°, § 2º, do Decreto  n. 3169/2023, não se sujeitarão à retenção do Imposto de Renda na fonte os pagamentos realizados a pessoas ou por serviços e mercadorias elencados no art. 4º da IN RFB n. 1.324 de 2012.</w:t>
      </w:r>
    </w:p>
    <w:p w14:paraId="0FE604C0" w14:textId="77777777" w:rsidR="009B51C9" w:rsidRPr="001A3F5B" w:rsidRDefault="009B51C9" w:rsidP="00CA255A">
      <w:pPr>
        <w:pStyle w:val="Nivel2"/>
        <w:numPr>
          <w:ilvl w:val="1"/>
          <w:numId w:val="11"/>
        </w:numPr>
        <w:ind w:left="0" w:firstLine="0"/>
        <w:rPr>
          <w:rFonts w:ascii="Times New Roman" w:hAnsi="Times New Roman" w:cs="Times New Roman"/>
          <w:i w:val="0"/>
          <w:iCs w:val="0"/>
          <w:sz w:val="24"/>
          <w:szCs w:val="24"/>
        </w:rPr>
      </w:pPr>
      <w:r w:rsidRPr="001A3F5B">
        <w:rPr>
          <w:rFonts w:ascii="Times New Roman" w:hAnsi="Times New Roman" w:cs="Times New Roman"/>
          <w:i w:val="0"/>
          <w:iCs w:val="0"/>
          <w:sz w:val="24"/>
          <w:szCs w:val="24"/>
        </w:rPr>
        <w:t>- Nenhum pagamento será efetuado à licitante vencedora enquanto pendente de</w:t>
      </w:r>
      <w:r w:rsidRPr="001A3F5B">
        <w:rPr>
          <w:rFonts w:ascii="Times New Roman" w:hAnsi="Times New Roman" w:cs="Times New Roman"/>
          <w:i w:val="0"/>
          <w:iCs w:val="0"/>
          <w:spacing w:val="1"/>
          <w:sz w:val="24"/>
          <w:szCs w:val="24"/>
        </w:rPr>
        <w:t xml:space="preserve"> </w:t>
      </w:r>
      <w:r w:rsidRPr="001A3F5B">
        <w:rPr>
          <w:rFonts w:ascii="Times New Roman" w:hAnsi="Times New Roman" w:cs="Times New Roman"/>
          <w:i w:val="0"/>
          <w:iCs w:val="0"/>
          <w:sz w:val="24"/>
          <w:szCs w:val="24"/>
        </w:rPr>
        <w:t>liquidação qualquer obrigação financeira que lhe for imposta, em virtude de penalidade</w:t>
      </w:r>
      <w:r w:rsidRPr="001A3F5B">
        <w:rPr>
          <w:rFonts w:ascii="Times New Roman" w:hAnsi="Times New Roman" w:cs="Times New Roman"/>
          <w:i w:val="0"/>
          <w:iCs w:val="0"/>
          <w:spacing w:val="-59"/>
          <w:sz w:val="24"/>
          <w:szCs w:val="24"/>
        </w:rPr>
        <w:t xml:space="preserve"> </w:t>
      </w:r>
      <w:r w:rsidRPr="001A3F5B">
        <w:rPr>
          <w:rFonts w:ascii="Times New Roman" w:hAnsi="Times New Roman" w:cs="Times New Roman"/>
          <w:i w:val="0"/>
          <w:iCs w:val="0"/>
          <w:sz w:val="24"/>
          <w:szCs w:val="24"/>
        </w:rPr>
        <w:t>ou inadimplência, sem que isso gere direito ao pleito do reajustamento de preços ou</w:t>
      </w:r>
      <w:r w:rsidRPr="001A3F5B">
        <w:rPr>
          <w:rFonts w:ascii="Times New Roman" w:hAnsi="Times New Roman" w:cs="Times New Roman"/>
          <w:i w:val="0"/>
          <w:iCs w:val="0"/>
          <w:spacing w:val="1"/>
          <w:sz w:val="24"/>
          <w:szCs w:val="24"/>
        </w:rPr>
        <w:t xml:space="preserve"> </w:t>
      </w:r>
      <w:r w:rsidRPr="001A3F5B">
        <w:rPr>
          <w:rFonts w:ascii="Times New Roman" w:hAnsi="Times New Roman" w:cs="Times New Roman"/>
          <w:i w:val="0"/>
          <w:iCs w:val="0"/>
          <w:sz w:val="24"/>
          <w:szCs w:val="24"/>
        </w:rPr>
        <w:t>correção</w:t>
      </w:r>
      <w:r w:rsidRPr="001A3F5B">
        <w:rPr>
          <w:rFonts w:ascii="Times New Roman" w:hAnsi="Times New Roman" w:cs="Times New Roman"/>
          <w:i w:val="0"/>
          <w:iCs w:val="0"/>
          <w:spacing w:val="-3"/>
          <w:sz w:val="24"/>
          <w:szCs w:val="24"/>
        </w:rPr>
        <w:t xml:space="preserve"> </w:t>
      </w:r>
      <w:r w:rsidRPr="001A3F5B">
        <w:rPr>
          <w:rFonts w:ascii="Times New Roman" w:hAnsi="Times New Roman" w:cs="Times New Roman"/>
          <w:i w:val="0"/>
          <w:iCs w:val="0"/>
          <w:sz w:val="24"/>
          <w:szCs w:val="24"/>
        </w:rPr>
        <w:t>monetária.</w:t>
      </w:r>
    </w:p>
    <w:p w14:paraId="0650F279" w14:textId="77777777" w:rsidR="009B51C9" w:rsidRPr="001A3F5B" w:rsidRDefault="009B51C9" w:rsidP="009B51C9">
      <w:pPr>
        <w:pStyle w:val="Corpodetexto"/>
        <w:rPr>
          <w:rFonts w:ascii="Times New Roman" w:hAnsi="Times New Roman" w:cs="Times New Roman"/>
        </w:rPr>
      </w:pPr>
    </w:p>
    <w:p w14:paraId="6A72D2B0" w14:textId="77777777" w:rsidR="009B51C9" w:rsidRPr="001A3F5B" w:rsidRDefault="009B51C9" w:rsidP="009B51C9">
      <w:pPr>
        <w:pStyle w:val="Corpodetexto"/>
        <w:rPr>
          <w:rFonts w:ascii="Times New Roman" w:hAnsi="Times New Roman" w:cs="Times New Roman"/>
        </w:rPr>
      </w:pPr>
    </w:p>
    <w:p w14:paraId="520995C2" w14:textId="001D49AB" w:rsidR="009B51C9" w:rsidRPr="001A3F5B" w:rsidRDefault="009B51C9" w:rsidP="009B51C9">
      <w:pPr>
        <w:pStyle w:val="Corpodetexto"/>
        <w:rPr>
          <w:rFonts w:ascii="Times New Roman" w:hAnsi="Times New Roman" w:cs="Times New Roman"/>
        </w:rPr>
      </w:pPr>
      <w:r w:rsidRPr="001A3F5B">
        <w:rPr>
          <w:rFonts w:ascii="Times New Roman" w:hAnsi="Times New Roman" w:cs="Times New Roman"/>
        </w:rPr>
        <w:t>Celso</w:t>
      </w:r>
      <w:r w:rsidRPr="001A3F5B">
        <w:rPr>
          <w:rFonts w:ascii="Times New Roman" w:hAnsi="Times New Roman" w:cs="Times New Roman"/>
          <w:spacing w:val="-2"/>
        </w:rPr>
        <w:t xml:space="preserve"> </w:t>
      </w:r>
      <w:r w:rsidRPr="001A3F5B">
        <w:rPr>
          <w:rFonts w:ascii="Times New Roman" w:hAnsi="Times New Roman" w:cs="Times New Roman"/>
        </w:rPr>
        <w:t>Ramos,</w:t>
      </w:r>
      <w:r w:rsidRPr="001A3F5B">
        <w:rPr>
          <w:rFonts w:ascii="Times New Roman" w:hAnsi="Times New Roman" w:cs="Times New Roman"/>
          <w:spacing w:val="-3"/>
        </w:rPr>
        <w:t xml:space="preserve"> </w:t>
      </w:r>
      <w:r w:rsidR="00E44C8D">
        <w:rPr>
          <w:rFonts w:ascii="Times New Roman" w:hAnsi="Times New Roman" w:cs="Times New Roman"/>
          <w:spacing w:val="-3"/>
        </w:rPr>
        <w:t>03</w:t>
      </w:r>
      <w:r w:rsidR="00CA255A">
        <w:rPr>
          <w:rFonts w:ascii="Times New Roman" w:hAnsi="Times New Roman" w:cs="Times New Roman"/>
          <w:spacing w:val="-3"/>
        </w:rPr>
        <w:t xml:space="preserve"> </w:t>
      </w:r>
      <w:r w:rsidRPr="001A3F5B">
        <w:rPr>
          <w:rFonts w:ascii="Times New Roman" w:hAnsi="Times New Roman" w:cs="Times New Roman"/>
        </w:rPr>
        <w:t xml:space="preserve">de </w:t>
      </w:r>
      <w:r w:rsidR="00E44C8D">
        <w:rPr>
          <w:rFonts w:ascii="Times New Roman" w:hAnsi="Times New Roman" w:cs="Times New Roman"/>
        </w:rPr>
        <w:t>julho</w:t>
      </w:r>
      <w:r w:rsidRPr="001A3F5B">
        <w:rPr>
          <w:rFonts w:ascii="Times New Roman" w:hAnsi="Times New Roman" w:cs="Times New Roman"/>
        </w:rPr>
        <w:t xml:space="preserve"> de 2024.</w:t>
      </w:r>
    </w:p>
    <w:p w14:paraId="54C31BED" w14:textId="77777777" w:rsidR="009B51C9" w:rsidRPr="001A3F5B" w:rsidRDefault="009B51C9" w:rsidP="009B51C9">
      <w:pPr>
        <w:pStyle w:val="Corpodetexto"/>
        <w:rPr>
          <w:rFonts w:ascii="Times New Roman" w:hAnsi="Times New Roman" w:cs="Times New Roman"/>
          <w:sz w:val="26"/>
        </w:rPr>
      </w:pPr>
    </w:p>
    <w:p w14:paraId="5C1334E1" w14:textId="77777777" w:rsidR="009B51C9" w:rsidRPr="001A3F5B" w:rsidRDefault="009B51C9" w:rsidP="009B51C9">
      <w:pPr>
        <w:pStyle w:val="Corpodetexto"/>
        <w:rPr>
          <w:rFonts w:ascii="Times New Roman" w:hAnsi="Times New Roman" w:cs="Times New Roman"/>
          <w:sz w:val="26"/>
        </w:rPr>
      </w:pPr>
    </w:p>
    <w:p w14:paraId="67E07726" w14:textId="77777777" w:rsidR="009B51C9" w:rsidRPr="001A3F5B" w:rsidRDefault="009B51C9" w:rsidP="009B51C9">
      <w:pPr>
        <w:pStyle w:val="Corpodetexto"/>
        <w:rPr>
          <w:rFonts w:ascii="Times New Roman" w:hAnsi="Times New Roman" w:cs="Times New Roman"/>
          <w:sz w:val="26"/>
        </w:rPr>
      </w:pPr>
    </w:p>
    <w:p w14:paraId="2947DDB9" w14:textId="77777777" w:rsidR="009B51C9" w:rsidRPr="001A3F5B" w:rsidRDefault="009B51C9" w:rsidP="009B51C9">
      <w:pPr>
        <w:pStyle w:val="Corpodetexto"/>
        <w:jc w:val="center"/>
        <w:rPr>
          <w:rFonts w:ascii="Times New Roman" w:hAnsi="Times New Roman" w:cs="Times New Roman"/>
          <w:sz w:val="22"/>
        </w:rPr>
      </w:pPr>
    </w:p>
    <w:p w14:paraId="4511D1C8" w14:textId="77777777" w:rsidR="009B51C9" w:rsidRPr="001A3F5B" w:rsidRDefault="009B51C9" w:rsidP="009B51C9">
      <w:pPr>
        <w:pStyle w:val="Corpodetexto"/>
        <w:spacing w:before="1"/>
        <w:ind w:right="3247"/>
        <w:jc w:val="center"/>
        <w:rPr>
          <w:rFonts w:ascii="Times New Roman" w:hAnsi="Times New Roman" w:cs="Times New Roman"/>
        </w:rPr>
      </w:pPr>
      <w:r w:rsidRPr="001A3F5B">
        <w:rPr>
          <w:rFonts w:ascii="Times New Roman" w:hAnsi="Times New Roman" w:cs="Times New Roman"/>
        </w:rPr>
        <w:t>LUIZANGELO GRASSI</w:t>
      </w:r>
    </w:p>
    <w:p w14:paraId="57A9BBBF" w14:textId="77777777" w:rsidR="009B51C9" w:rsidRPr="001A3F5B" w:rsidRDefault="009B51C9" w:rsidP="009B51C9">
      <w:pPr>
        <w:pStyle w:val="Corpodetexto"/>
        <w:spacing w:before="1"/>
        <w:ind w:right="3247"/>
        <w:jc w:val="center"/>
        <w:rPr>
          <w:rFonts w:ascii="Times New Roman" w:hAnsi="Times New Roman" w:cs="Times New Roman"/>
        </w:rPr>
      </w:pPr>
      <w:r w:rsidRPr="001A3F5B">
        <w:rPr>
          <w:rFonts w:ascii="Times New Roman" w:hAnsi="Times New Roman" w:cs="Times New Roman"/>
        </w:rPr>
        <w:t>Prefeito Municipal</w:t>
      </w:r>
    </w:p>
    <w:sectPr w:rsidR="009B51C9" w:rsidRPr="001A3F5B">
      <w:headerReference w:type="default" r:id="rId7"/>
      <w:footerReference w:type="default" r:id="rId8"/>
      <w:pgSz w:w="12240" w:h="15840"/>
      <w:pgMar w:top="2240" w:right="780" w:bottom="1520" w:left="1600" w:header="422" w:footer="13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AC5D62" w14:textId="77777777" w:rsidR="008075A4" w:rsidRDefault="008075A4" w:rsidP="009B51C9">
      <w:r>
        <w:separator/>
      </w:r>
    </w:p>
  </w:endnote>
  <w:endnote w:type="continuationSeparator" w:id="0">
    <w:p w14:paraId="53088687" w14:textId="77777777" w:rsidR="008075A4" w:rsidRDefault="008075A4" w:rsidP="009B51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TimesNewRomanPSMT">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EBADEE" w14:textId="44DAA914" w:rsidR="00B3620B" w:rsidRDefault="00B3620B">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540BCD" w14:textId="77777777" w:rsidR="008075A4" w:rsidRDefault="008075A4" w:rsidP="009B51C9">
      <w:r>
        <w:separator/>
      </w:r>
    </w:p>
  </w:footnote>
  <w:footnote w:type="continuationSeparator" w:id="0">
    <w:p w14:paraId="58183DBB" w14:textId="77777777" w:rsidR="008075A4" w:rsidRDefault="008075A4" w:rsidP="009B51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7CFC0E" w14:textId="0AA46EBC" w:rsidR="00B3620B" w:rsidRDefault="00B3620B">
    <w:pPr>
      <w:pStyle w:val="Corpodetexto"/>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C03BF"/>
    <w:multiLevelType w:val="multilevel"/>
    <w:tmpl w:val="C2E6A8C0"/>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D5C100D"/>
    <w:multiLevelType w:val="multilevel"/>
    <w:tmpl w:val="CA34C85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73C558B"/>
    <w:multiLevelType w:val="multilevel"/>
    <w:tmpl w:val="E1061F8C"/>
    <w:lvl w:ilvl="0">
      <w:start w:val="1"/>
      <w:numFmt w:val="lowerLetter"/>
      <w:lvlText w:val="%1)"/>
      <w:lvlJc w:val="left"/>
      <w:pPr>
        <w:tabs>
          <w:tab w:val="num" w:pos="0"/>
        </w:tabs>
        <w:ind w:left="360" w:hanging="360"/>
      </w:pPr>
      <w:rPr>
        <w:rFonts w:ascii="Arial" w:hAnsi="Arial"/>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2DE735A1"/>
    <w:multiLevelType w:val="multilevel"/>
    <w:tmpl w:val="21C4D274"/>
    <w:lvl w:ilvl="0">
      <w:start w:val="3"/>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FAC135A"/>
    <w:multiLevelType w:val="multilevel"/>
    <w:tmpl w:val="4716A98C"/>
    <w:lvl w:ilvl="0">
      <w:start w:val="1"/>
      <w:numFmt w:val="lowerLetter"/>
      <w:lvlText w:val="%1)"/>
      <w:lvlJc w:val="left"/>
      <w:pPr>
        <w:tabs>
          <w:tab w:val="num" w:pos="0"/>
        </w:tabs>
        <w:ind w:left="360" w:hanging="360"/>
      </w:pPr>
      <w:rPr>
        <w:rFonts w:ascii="Arial" w:hAnsi="Arial"/>
        <w: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3D966F48"/>
    <w:multiLevelType w:val="hybridMultilevel"/>
    <w:tmpl w:val="E73A378C"/>
    <w:lvl w:ilvl="0" w:tplc="83DC2E2A">
      <w:start w:val="1"/>
      <w:numFmt w:val="lowerLetter"/>
      <w:lvlText w:val="%1)"/>
      <w:lvlJc w:val="left"/>
      <w:pPr>
        <w:ind w:left="102" w:hanging="708"/>
      </w:pPr>
      <w:rPr>
        <w:rFonts w:ascii="Arial MT" w:eastAsia="Arial MT" w:hAnsi="Arial MT" w:cs="Arial MT" w:hint="default"/>
        <w:w w:val="99"/>
        <w:sz w:val="24"/>
        <w:szCs w:val="24"/>
        <w:lang w:val="pt-PT" w:eastAsia="en-US" w:bidi="ar-SA"/>
      </w:rPr>
    </w:lvl>
    <w:lvl w:ilvl="1" w:tplc="76983144">
      <w:numFmt w:val="bullet"/>
      <w:lvlText w:val="•"/>
      <w:lvlJc w:val="left"/>
      <w:pPr>
        <w:ind w:left="1076" w:hanging="708"/>
      </w:pPr>
      <w:rPr>
        <w:rFonts w:hint="default"/>
        <w:lang w:val="pt-PT" w:eastAsia="en-US" w:bidi="ar-SA"/>
      </w:rPr>
    </w:lvl>
    <w:lvl w:ilvl="2" w:tplc="7E7861D8">
      <w:numFmt w:val="bullet"/>
      <w:lvlText w:val="•"/>
      <w:lvlJc w:val="left"/>
      <w:pPr>
        <w:ind w:left="2052" w:hanging="708"/>
      </w:pPr>
      <w:rPr>
        <w:rFonts w:hint="default"/>
        <w:lang w:val="pt-PT" w:eastAsia="en-US" w:bidi="ar-SA"/>
      </w:rPr>
    </w:lvl>
    <w:lvl w:ilvl="3" w:tplc="28DA89FA">
      <w:numFmt w:val="bullet"/>
      <w:lvlText w:val="•"/>
      <w:lvlJc w:val="left"/>
      <w:pPr>
        <w:ind w:left="3028" w:hanging="708"/>
      </w:pPr>
      <w:rPr>
        <w:rFonts w:hint="default"/>
        <w:lang w:val="pt-PT" w:eastAsia="en-US" w:bidi="ar-SA"/>
      </w:rPr>
    </w:lvl>
    <w:lvl w:ilvl="4" w:tplc="C3148518">
      <w:numFmt w:val="bullet"/>
      <w:lvlText w:val="•"/>
      <w:lvlJc w:val="left"/>
      <w:pPr>
        <w:ind w:left="4004" w:hanging="708"/>
      </w:pPr>
      <w:rPr>
        <w:rFonts w:hint="default"/>
        <w:lang w:val="pt-PT" w:eastAsia="en-US" w:bidi="ar-SA"/>
      </w:rPr>
    </w:lvl>
    <w:lvl w:ilvl="5" w:tplc="6D20BCB8">
      <w:numFmt w:val="bullet"/>
      <w:lvlText w:val="•"/>
      <w:lvlJc w:val="left"/>
      <w:pPr>
        <w:ind w:left="4980" w:hanging="708"/>
      </w:pPr>
      <w:rPr>
        <w:rFonts w:hint="default"/>
        <w:lang w:val="pt-PT" w:eastAsia="en-US" w:bidi="ar-SA"/>
      </w:rPr>
    </w:lvl>
    <w:lvl w:ilvl="6" w:tplc="9190CE02">
      <w:numFmt w:val="bullet"/>
      <w:lvlText w:val="•"/>
      <w:lvlJc w:val="left"/>
      <w:pPr>
        <w:ind w:left="5956" w:hanging="708"/>
      </w:pPr>
      <w:rPr>
        <w:rFonts w:hint="default"/>
        <w:lang w:val="pt-PT" w:eastAsia="en-US" w:bidi="ar-SA"/>
      </w:rPr>
    </w:lvl>
    <w:lvl w:ilvl="7" w:tplc="D0C6B3D0">
      <w:numFmt w:val="bullet"/>
      <w:lvlText w:val="•"/>
      <w:lvlJc w:val="left"/>
      <w:pPr>
        <w:ind w:left="6932" w:hanging="708"/>
      </w:pPr>
      <w:rPr>
        <w:rFonts w:hint="default"/>
        <w:lang w:val="pt-PT" w:eastAsia="en-US" w:bidi="ar-SA"/>
      </w:rPr>
    </w:lvl>
    <w:lvl w:ilvl="8" w:tplc="AFC6AF26">
      <w:numFmt w:val="bullet"/>
      <w:lvlText w:val="•"/>
      <w:lvlJc w:val="left"/>
      <w:pPr>
        <w:ind w:left="7908" w:hanging="708"/>
      </w:pPr>
      <w:rPr>
        <w:rFonts w:hint="default"/>
        <w:lang w:val="pt-PT" w:eastAsia="en-US" w:bidi="ar-SA"/>
      </w:rPr>
    </w:lvl>
  </w:abstractNum>
  <w:abstractNum w:abstractNumId="6" w15:restartNumberingAfterBreak="0">
    <w:nsid w:val="3F3478B8"/>
    <w:multiLevelType w:val="multilevel"/>
    <w:tmpl w:val="DD0CAC34"/>
    <w:lvl w:ilvl="0">
      <w:start w:val="8"/>
      <w:numFmt w:val="decimal"/>
      <w:lvlText w:val="%1"/>
      <w:lvlJc w:val="left"/>
      <w:pPr>
        <w:ind w:left="102" w:hanging="708"/>
      </w:pPr>
      <w:rPr>
        <w:rFonts w:hint="default"/>
        <w:lang w:val="pt-PT" w:eastAsia="en-US" w:bidi="ar-SA"/>
      </w:rPr>
    </w:lvl>
    <w:lvl w:ilvl="1">
      <w:start w:val="1"/>
      <w:numFmt w:val="decimal"/>
      <w:lvlText w:val="%1.%2."/>
      <w:lvlJc w:val="left"/>
      <w:pPr>
        <w:ind w:left="102" w:hanging="708"/>
      </w:pPr>
      <w:rPr>
        <w:rFonts w:ascii="Arial MT" w:eastAsia="Arial MT" w:hAnsi="Arial MT" w:cs="Arial MT" w:hint="default"/>
        <w:w w:val="99"/>
        <w:sz w:val="24"/>
        <w:szCs w:val="24"/>
        <w:lang w:val="pt-PT" w:eastAsia="en-US" w:bidi="ar-SA"/>
      </w:rPr>
    </w:lvl>
    <w:lvl w:ilvl="2">
      <w:numFmt w:val="bullet"/>
      <w:lvlText w:val="•"/>
      <w:lvlJc w:val="left"/>
      <w:pPr>
        <w:ind w:left="2052" w:hanging="708"/>
      </w:pPr>
      <w:rPr>
        <w:rFonts w:hint="default"/>
        <w:lang w:val="pt-PT" w:eastAsia="en-US" w:bidi="ar-SA"/>
      </w:rPr>
    </w:lvl>
    <w:lvl w:ilvl="3">
      <w:numFmt w:val="bullet"/>
      <w:lvlText w:val="•"/>
      <w:lvlJc w:val="left"/>
      <w:pPr>
        <w:ind w:left="3028" w:hanging="708"/>
      </w:pPr>
      <w:rPr>
        <w:rFonts w:hint="default"/>
        <w:lang w:val="pt-PT" w:eastAsia="en-US" w:bidi="ar-SA"/>
      </w:rPr>
    </w:lvl>
    <w:lvl w:ilvl="4">
      <w:numFmt w:val="bullet"/>
      <w:lvlText w:val="•"/>
      <w:lvlJc w:val="left"/>
      <w:pPr>
        <w:ind w:left="4004" w:hanging="708"/>
      </w:pPr>
      <w:rPr>
        <w:rFonts w:hint="default"/>
        <w:lang w:val="pt-PT" w:eastAsia="en-US" w:bidi="ar-SA"/>
      </w:rPr>
    </w:lvl>
    <w:lvl w:ilvl="5">
      <w:numFmt w:val="bullet"/>
      <w:lvlText w:val="•"/>
      <w:lvlJc w:val="left"/>
      <w:pPr>
        <w:ind w:left="4980" w:hanging="708"/>
      </w:pPr>
      <w:rPr>
        <w:rFonts w:hint="default"/>
        <w:lang w:val="pt-PT" w:eastAsia="en-US" w:bidi="ar-SA"/>
      </w:rPr>
    </w:lvl>
    <w:lvl w:ilvl="6">
      <w:numFmt w:val="bullet"/>
      <w:lvlText w:val="•"/>
      <w:lvlJc w:val="left"/>
      <w:pPr>
        <w:ind w:left="5956" w:hanging="708"/>
      </w:pPr>
      <w:rPr>
        <w:rFonts w:hint="default"/>
        <w:lang w:val="pt-PT" w:eastAsia="en-US" w:bidi="ar-SA"/>
      </w:rPr>
    </w:lvl>
    <w:lvl w:ilvl="7">
      <w:numFmt w:val="bullet"/>
      <w:lvlText w:val="•"/>
      <w:lvlJc w:val="left"/>
      <w:pPr>
        <w:ind w:left="6932" w:hanging="708"/>
      </w:pPr>
      <w:rPr>
        <w:rFonts w:hint="default"/>
        <w:lang w:val="pt-PT" w:eastAsia="en-US" w:bidi="ar-SA"/>
      </w:rPr>
    </w:lvl>
    <w:lvl w:ilvl="8">
      <w:numFmt w:val="bullet"/>
      <w:lvlText w:val="•"/>
      <w:lvlJc w:val="left"/>
      <w:pPr>
        <w:ind w:left="7908" w:hanging="708"/>
      </w:pPr>
      <w:rPr>
        <w:rFonts w:hint="default"/>
        <w:lang w:val="pt-PT" w:eastAsia="en-US" w:bidi="ar-SA"/>
      </w:rPr>
    </w:lvl>
  </w:abstractNum>
  <w:abstractNum w:abstractNumId="7" w15:restartNumberingAfterBreak="0">
    <w:nsid w:val="4E9F7E4C"/>
    <w:multiLevelType w:val="multilevel"/>
    <w:tmpl w:val="DB5E3CA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2C1433B"/>
    <w:multiLevelType w:val="multilevel"/>
    <w:tmpl w:val="FB00E12C"/>
    <w:lvl w:ilvl="0">
      <w:start w:val="6"/>
      <w:numFmt w:val="decimal"/>
      <w:lvlText w:val="%1."/>
      <w:lvlJc w:val="left"/>
      <w:pPr>
        <w:ind w:left="390" w:hanging="390"/>
      </w:pPr>
      <w:rPr>
        <w:rFonts w:hint="default"/>
      </w:rPr>
    </w:lvl>
    <w:lvl w:ilvl="1">
      <w:start w:val="2"/>
      <w:numFmt w:val="decimal"/>
      <w:lvlText w:val="%1.%2."/>
      <w:lvlJc w:val="left"/>
      <w:pPr>
        <w:ind w:left="114" w:hanging="720"/>
      </w:pPr>
      <w:rPr>
        <w:rFonts w:hint="default"/>
      </w:rPr>
    </w:lvl>
    <w:lvl w:ilvl="2">
      <w:start w:val="1"/>
      <w:numFmt w:val="decimal"/>
      <w:lvlText w:val="%1.%2.%3."/>
      <w:lvlJc w:val="left"/>
      <w:pPr>
        <w:ind w:left="-492" w:hanging="720"/>
      </w:pPr>
      <w:rPr>
        <w:rFonts w:hint="default"/>
      </w:rPr>
    </w:lvl>
    <w:lvl w:ilvl="3">
      <w:start w:val="1"/>
      <w:numFmt w:val="decimal"/>
      <w:lvlText w:val="%1.%2.%3.%4."/>
      <w:lvlJc w:val="left"/>
      <w:pPr>
        <w:ind w:left="-738" w:hanging="1080"/>
      </w:pPr>
      <w:rPr>
        <w:rFonts w:hint="default"/>
      </w:rPr>
    </w:lvl>
    <w:lvl w:ilvl="4">
      <w:start w:val="1"/>
      <w:numFmt w:val="decimal"/>
      <w:lvlText w:val="%1.%2.%3.%4.%5."/>
      <w:lvlJc w:val="left"/>
      <w:pPr>
        <w:ind w:left="-1344" w:hanging="1080"/>
      </w:pPr>
      <w:rPr>
        <w:rFonts w:hint="default"/>
      </w:rPr>
    </w:lvl>
    <w:lvl w:ilvl="5">
      <w:start w:val="1"/>
      <w:numFmt w:val="decimal"/>
      <w:lvlText w:val="%1.%2.%3.%4.%5.%6."/>
      <w:lvlJc w:val="left"/>
      <w:pPr>
        <w:ind w:left="-1590" w:hanging="1440"/>
      </w:pPr>
      <w:rPr>
        <w:rFonts w:hint="default"/>
      </w:rPr>
    </w:lvl>
    <w:lvl w:ilvl="6">
      <w:start w:val="1"/>
      <w:numFmt w:val="decimal"/>
      <w:lvlText w:val="%1.%2.%3.%4.%5.%6.%7."/>
      <w:lvlJc w:val="left"/>
      <w:pPr>
        <w:ind w:left="-2196" w:hanging="1440"/>
      </w:pPr>
      <w:rPr>
        <w:rFonts w:hint="default"/>
      </w:rPr>
    </w:lvl>
    <w:lvl w:ilvl="7">
      <w:start w:val="1"/>
      <w:numFmt w:val="decimal"/>
      <w:lvlText w:val="%1.%2.%3.%4.%5.%6.%7.%8."/>
      <w:lvlJc w:val="left"/>
      <w:pPr>
        <w:ind w:left="-2442" w:hanging="1800"/>
      </w:pPr>
      <w:rPr>
        <w:rFonts w:hint="default"/>
      </w:rPr>
    </w:lvl>
    <w:lvl w:ilvl="8">
      <w:start w:val="1"/>
      <w:numFmt w:val="decimal"/>
      <w:lvlText w:val="%1.%2.%3.%4.%5.%6.%7.%8.%9."/>
      <w:lvlJc w:val="left"/>
      <w:pPr>
        <w:ind w:left="-2688" w:hanging="2160"/>
      </w:pPr>
      <w:rPr>
        <w:rFonts w:hint="default"/>
      </w:rPr>
    </w:lvl>
  </w:abstractNum>
  <w:abstractNum w:abstractNumId="9" w15:restartNumberingAfterBreak="0">
    <w:nsid w:val="65930D20"/>
    <w:multiLevelType w:val="hybridMultilevel"/>
    <w:tmpl w:val="7E46B156"/>
    <w:lvl w:ilvl="0" w:tplc="D4E60EF6">
      <w:start w:val="1"/>
      <w:numFmt w:val="lowerLetter"/>
      <w:lvlText w:val="%1)"/>
      <w:lvlJc w:val="left"/>
      <w:pPr>
        <w:ind w:left="102" w:hanging="708"/>
      </w:pPr>
      <w:rPr>
        <w:rFonts w:ascii="Arial MT" w:eastAsia="Arial MT" w:hAnsi="Arial MT" w:cs="Arial MT" w:hint="default"/>
        <w:w w:val="99"/>
        <w:sz w:val="24"/>
        <w:szCs w:val="24"/>
        <w:lang w:val="pt-PT" w:eastAsia="en-US" w:bidi="ar-SA"/>
      </w:rPr>
    </w:lvl>
    <w:lvl w:ilvl="1" w:tplc="72AA68D0">
      <w:numFmt w:val="bullet"/>
      <w:lvlText w:val="•"/>
      <w:lvlJc w:val="left"/>
      <w:pPr>
        <w:ind w:left="1076" w:hanging="708"/>
      </w:pPr>
      <w:rPr>
        <w:rFonts w:hint="default"/>
        <w:lang w:val="pt-PT" w:eastAsia="en-US" w:bidi="ar-SA"/>
      </w:rPr>
    </w:lvl>
    <w:lvl w:ilvl="2" w:tplc="622CA610">
      <w:numFmt w:val="bullet"/>
      <w:lvlText w:val="•"/>
      <w:lvlJc w:val="left"/>
      <w:pPr>
        <w:ind w:left="2052" w:hanging="708"/>
      </w:pPr>
      <w:rPr>
        <w:rFonts w:hint="default"/>
        <w:lang w:val="pt-PT" w:eastAsia="en-US" w:bidi="ar-SA"/>
      </w:rPr>
    </w:lvl>
    <w:lvl w:ilvl="3" w:tplc="643CBAF0">
      <w:numFmt w:val="bullet"/>
      <w:lvlText w:val="•"/>
      <w:lvlJc w:val="left"/>
      <w:pPr>
        <w:ind w:left="3028" w:hanging="708"/>
      </w:pPr>
      <w:rPr>
        <w:rFonts w:hint="default"/>
        <w:lang w:val="pt-PT" w:eastAsia="en-US" w:bidi="ar-SA"/>
      </w:rPr>
    </w:lvl>
    <w:lvl w:ilvl="4" w:tplc="FD1EF7B8">
      <w:numFmt w:val="bullet"/>
      <w:lvlText w:val="•"/>
      <w:lvlJc w:val="left"/>
      <w:pPr>
        <w:ind w:left="4004" w:hanging="708"/>
      </w:pPr>
      <w:rPr>
        <w:rFonts w:hint="default"/>
        <w:lang w:val="pt-PT" w:eastAsia="en-US" w:bidi="ar-SA"/>
      </w:rPr>
    </w:lvl>
    <w:lvl w:ilvl="5" w:tplc="D5D84756">
      <w:numFmt w:val="bullet"/>
      <w:lvlText w:val="•"/>
      <w:lvlJc w:val="left"/>
      <w:pPr>
        <w:ind w:left="4980" w:hanging="708"/>
      </w:pPr>
      <w:rPr>
        <w:rFonts w:hint="default"/>
        <w:lang w:val="pt-PT" w:eastAsia="en-US" w:bidi="ar-SA"/>
      </w:rPr>
    </w:lvl>
    <w:lvl w:ilvl="6" w:tplc="175A1D0A">
      <w:numFmt w:val="bullet"/>
      <w:lvlText w:val="•"/>
      <w:lvlJc w:val="left"/>
      <w:pPr>
        <w:ind w:left="5956" w:hanging="708"/>
      </w:pPr>
      <w:rPr>
        <w:rFonts w:hint="default"/>
        <w:lang w:val="pt-PT" w:eastAsia="en-US" w:bidi="ar-SA"/>
      </w:rPr>
    </w:lvl>
    <w:lvl w:ilvl="7" w:tplc="78001D54">
      <w:numFmt w:val="bullet"/>
      <w:lvlText w:val="•"/>
      <w:lvlJc w:val="left"/>
      <w:pPr>
        <w:ind w:left="6932" w:hanging="708"/>
      </w:pPr>
      <w:rPr>
        <w:rFonts w:hint="default"/>
        <w:lang w:val="pt-PT" w:eastAsia="en-US" w:bidi="ar-SA"/>
      </w:rPr>
    </w:lvl>
    <w:lvl w:ilvl="8" w:tplc="7EA63C04">
      <w:numFmt w:val="bullet"/>
      <w:lvlText w:val="•"/>
      <w:lvlJc w:val="left"/>
      <w:pPr>
        <w:ind w:left="7908" w:hanging="708"/>
      </w:pPr>
      <w:rPr>
        <w:rFonts w:hint="default"/>
        <w:lang w:val="pt-PT" w:eastAsia="en-US" w:bidi="ar-SA"/>
      </w:rPr>
    </w:lvl>
  </w:abstractNum>
  <w:abstractNum w:abstractNumId="10" w15:restartNumberingAfterBreak="0">
    <w:nsid w:val="6A300729"/>
    <w:multiLevelType w:val="multilevel"/>
    <w:tmpl w:val="B454955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3932139"/>
    <w:multiLevelType w:val="multilevel"/>
    <w:tmpl w:val="6A76B370"/>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95620CC"/>
    <w:multiLevelType w:val="multilevel"/>
    <w:tmpl w:val="64DE1BFC"/>
    <w:lvl w:ilvl="0">
      <w:start w:val="1"/>
      <w:numFmt w:val="decimal"/>
      <w:lvlText w:val="%1."/>
      <w:lvlJc w:val="left"/>
      <w:pPr>
        <w:ind w:left="810" w:hanging="708"/>
      </w:pPr>
      <w:rPr>
        <w:rFonts w:ascii="Arial" w:eastAsia="Arial" w:hAnsi="Arial" w:cs="Arial" w:hint="default"/>
        <w:b/>
        <w:bCs/>
        <w:w w:val="100"/>
        <w:sz w:val="24"/>
        <w:szCs w:val="24"/>
        <w:lang w:val="pt-PT" w:eastAsia="en-US" w:bidi="ar-SA"/>
      </w:rPr>
    </w:lvl>
    <w:lvl w:ilvl="1">
      <w:start w:val="1"/>
      <w:numFmt w:val="decimal"/>
      <w:lvlText w:val="%1.%2"/>
      <w:lvlJc w:val="left"/>
      <w:pPr>
        <w:ind w:left="102" w:hanging="708"/>
      </w:pPr>
      <w:rPr>
        <w:rFonts w:ascii="Arial MT" w:eastAsia="Arial MT" w:hAnsi="Arial MT" w:cs="Arial MT" w:hint="default"/>
        <w:color w:val="auto"/>
        <w:w w:val="99"/>
        <w:sz w:val="24"/>
        <w:szCs w:val="24"/>
        <w:lang w:val="pt-PT" w:eastAsia="en-US" w:bidi="ar-SA"/>
      </w:rPr>
    </w:lvl>
    <w:lvl w:ilvl="2">
      <w:numFmt w:val="bullet"/>
      <w:lvlText w:val="•"/>
      <w:lvlJc w:val="left"/>
      <w:pPr>
        <w:ind w:left="1824" w:hanging="708"/>
      </w:pPr>
      <w:rPr>
        <w:rFonts w:hint="default"/>
        <w:lang w:val="pt-PT" w:eastAsia="en-US" w:bidi="ar-SA"/>
      </w:rPr>
    </w:lvl>
    <w:lvl w:ilvl="3">
      <w:numFmt w:val="bullet"/>
      <w:lvlText w:val="•"/>
      <w:lvlJc w:val="left"/>
      <w:pPr>
        <w:ind w:left="2828" w:hanging="708"/>
      </w:pPr>
      <w:rPr>
        <w:rFonts w:hint="default"/>
        <w:lang w:val="pt-PT" w:eastAsia="en-US" w:bidi="ar-SA"/>
      </w:rPr>
    </w:lvl>
    <w:lvl w:ilvl="4">
      <w:numFmt w:val="bullet"/>
      <w:lvlText w:val="•"/>
      <w:lvlJc w:val="left"/>
      <w:pPr>
        <w:ind w:left="3833" w:hanging="708"/>
      </w:pPr>
      <w:rPr>
        <w:rFonts w:hint="default"/>
        <w:lang w:val="pt-PT" w:eastAsia="en-US" w:bidi="ar-SA"/>
      </w:rPr>
    </w:lvl>
    <w:lvl w:ilvl="5">
      <w:numFmt w:val="bullet"/>
      <w:lvlText w:val="•"/>
      <w:lvlJc w:val="left"/>
      <w:pPr>
        <w:ind w:left="4837" w:hanging="708"/>
      </w:pPr>
      <w:rPr>
        <w:rFonts w:hint="default"/>
        <w:lang w:val="pt-PT" w:eastAsia="en-US" w:bidi="ar-SA"/>
      </w:rPr>
    </w:lvl>
    <w:lvl w:ilvl="6">
      <w:numFmt w:val="bullet"/>
      <w:lvlText w:val="•"/>
      <w:lvlJc w:val="left"/>
      <w:pPr>
        <w:ind w:left="5842" w:hanging="708"/>
      </w:pPr>
      <w:rPr>
        <w:rFonts w:hint="default"/>
        <w:lang w:val="pt-PT" w:eastAsia="en-US" w:bidi="ar-SA"/>
      </w:rPr>
    </w:lvl>
    <w:lvl w:ilvl="7">
      <w:numFmt w:val="bullet"/>
      <w:lvlText w:val="•"/>
      <w:lvlJc w:val="left"/>
      <w:pPr>
        <w:ind w:left="6846" w:hanging="708"/>
      </w:pPr>
      <w:rPr>
        <w:rFonts w:hint="default"/>
        <w:lang w:val="pt-PT" w:eastAsia="en-US" w:bidi="ar-SA"/>
      </w:rPr>
    </w:lvl>
    <w:lvl w:ilvl="8">
      <w:numFmt w:val="bullet"/>
      <w:lvlText w:val="•"/>
      <w:lvlJc w:val="left"/>
      <w:pPr>
        <w:ind w:left="7851" w:hanging="708"/>
      </w:pPr>
      <w:rPr>
        <w:rFonts w:hint="default"/>
        <w:lang w:val="pt-PT" w:eastAsia="en-US" w:bidi="ar-SA"/>
      </w:rPr>
    </w:lvl>
  </w:abstractNum>
  <w:num w:numId="1" w16cid:durableId="2053116927">
    <w:abstractNumId w:val="6"/>
  </w:num>
  <w:num w:numId="2" w16cid:durableId="54858137">
    <w:abstractNumId w:val="5"/>
  </w:num>
  <w:num w:numId="3" w16cid:durableId="652291503">
    <w:abstractNumId w:val="9"/>
  </w:num>
  <w:num w:numId="4" w16cid:durableId="953056844">
    <w:abstractNumId w:val="12"/>
  </w:num>
  <w:num w:numId="5" w16cid:durableId="1729299133">
    <w:abstractNumId w:val="3"/>
  </w:num>
  <w:num w:numId="6" w16cid:durableId="307713570">
    <w:abstractNumId w:val="1"/>
  </w:num>
  <w:num w:numId="7" w16cid:durableId="1291865057">
    <w:abstractNumId w:val="0"/>
  </w:num>
  <w:num w:numId="8" w16cid:durableId="1701274214">
    <w:abstractNumId w:val="8"/>
  </w:num>
  <w:num w:numId="9" w16cid:durableId="1198816212">
    <w:abstractNumId w:val="7"/>
  </w:num>
  <w:num w:numId="10" w16cid:durableId="1693415816">
    <w:abstractNumId w:val="11"/>
  </w:num>
  <w:num w:numId="11" w16cid:durableId="1974209883">
    <w:abstractNumId w:val="10"/>
  </w:num>
  <w:num w:numId="12" w16cid:durableId="119038371">
    <w:abstractNumId w:val="2"/>
  </w:num>
  <w:num w:numId="13" w16cid:durableId="13965845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D02"/>
    <w:rsid w:val="00054851"/>
    <w:rsid w:val="000D3722"/>
    <w:rsid w:val="001230EA"/>
    <w:rsid w:val="00160369"/>
    <w:rsid w:val="001621E6"/>
    <w:rsid w:val="001A3F5B"/>
    <w:rsid w:val="001A7BB4"/>
    <w:rsid w:val="00234C89"/>
    <w:rsid w:val="00253F7B"/>
    <w:rsid w:val="002A3D02"/>
    <w:rsid w:val="003E159B"/>
    <w:rsid w:val="004D6C6B"/>
    <w:rsid w:val="0054321D"/>
    <w:rsid w:val="00614C13"/>
    <w:rsid w:val="00697C2B"/>
    <w:rsid w:val="006B2AF3"/>
    <w:rsid w:val="007306E7"/>
    <w:rsid w:val="007863E1"/>
    <w:rsid w:val="007A33E9"/>
    <w:rsid w:val="007A6312"/>
    <w:rsid w:val="007B3F0F"/>
    <w:rsid w:val="007F0EB4"/>
    <w:rsid w:val="007F4CBF"/>
    <w:rsid w:val="008075A4"/>
    <w:rsid w:val="0081793D"/>
    <w:rsid w:val="00860D24"/>
    <w:rsid w:val="008737D6"/>
    <w:rsid w:val="009B51C9"/>
    <w:rsid w:val="009C2045"/>
    <w:rsid w:val="00A865D8"/>
    <w:rsid w:val="00AB1FF8"/>
    <w:rsid w:val="00AC75F8"/>
    <w:rsid w:val="00AF1BB2"/>
    <w:rsid w:val="00B225EF"/>
    <w:rsid w:val="00B34838"/>
    <w:rsid w:val="00B3620B"/>
    <w:rsid w:val="00B769F7"/>
    <w:rsid w:val="00BF518D"/>
    <w:rsid w:val="00CA255A"/>
    <w:rsid w:val="00D42466"/>
    <w:rsid w:val="00D44358"/>
    <w:rsid w:val="00E44C8D"/>
    <w:rsid w:val="00EE0234"/>
    <w:rsid w:val="00EF2B5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A75DB2"/>
  <w15:chartTrackingRefBased/>
  <w15:docId w15:val="{A950D403-29E5-4A13-A09C-62B581F90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1C9"/>
    <w:pPr>
      <w:widowControl w:val="0"/>
      <w:autoSpaceDE w:val="0"/>
      <w:autoSpaceDN w:val="0"/>
      <w:spacing w:after="0" w:line="240" w:lineRule="auto"/>
    </w:pPr>
    <w:rPr>
      <w:rFonts w:ascii="Arial MT" w:eastAsia="Arial MT" w:hAnsi="Arial MT" w:cs="Arial MT"/>
      <w:lang w:val="pt-PT"/>
    </w:rPr>
  </w:style>
  <w:style w:type="paragraph" w:styleId="Ttulo1">
    <w:name w:val="heading 1"/>
    <w:basedOn w:val="Normal"/>
    <w:link w:val="Ttulo1Char"/>
    <w:uiPriority w:val="9"/>
    <w:qFormat/>
    <w:rsid w:val="009B51C9"/>
    <w:pPr>
      <w:ind w:left="810"/>
      <w:outlineLvl w:val="0"/>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2A3D02"/>
    <w:rPr>
      <w:sz w:val="24"/>
      <w:szCs w:val="24"/>
    </w:rPr>
  </w:style>
  <w:style w:type="character" w:customStyle="1" w:styleId="CorpodetextoChar">
    <w:name w:val="Corpo de texto Char"/>
    <w:basedOn w:val="Fontepargpadro"/>
    <w:link w:val="Corpodetexto"/>
    <w:uiPriority w:val="1"/>
    <w:rsid w:val="002A3D02"/>
    <w:rPr>
      <w:rFonts w:ascii="Arial MT" w:eastAsia="Arial MT" w:hAnsi="Arial MT" w:cs="Arial MT"/>
      <w:sz w:val="24"/>
      <w:szCs w:val="24"/>
      <w:lang w:val="pt-PT"/>
    </w:rPr>
  </w:style>
  <w:style w:type="paragraph" w:styleId="PargrafodaLista">
    <w:name w:val="List Paragraph"/>
    <w:basedOn w:val="Normal"/>
    <w:link w:val="PargrafodaListaChar"/>
    <w:uiPriority w:val="1"/>
    <w:qFormat/>
    <w:rsid w:val="002A3D02"/>
    <w:pPr>
      <w:ind w:left="102"/>
      <w:jc w:val="both"/>
    </w:pPr>
  </w:style>
  <w:style w:type="character" w:customStyle="1" w:styleId="Ttulo1Char">
    <w:name w:val="Título 1 Char"/>
    <w:basedOn w:val="Fontepargpadro"/>
    <w:link w:val="Ttulo1"/>
    <w:uiPriority w:val="9"/>
    <w:rsid w:val="009B51C9"/>
    <w:rPr>
      <w:rFonts w:ascii="Arial" w:eastAsia="Arial" w:hAnsi="Arial" w:cs="Arial"/>
      <w:b/>
      <w:bCs/>
      <w:sz w:val="24"/>
      <w:szCs w:val="24"/>
      <w:lang w:val="pt-PT"/>
    </w:rPr>
  </w:style>
  <w:style w:type="paragraph" w:customStyle="1" w:styleId="Nivel01">
    <w:name w:val="Nivel 01"/>
    <w:basedOn w:val="Ttulo1"/>
    <w:next w:val="Normal"/>
    <w:autoRedefine/>
    <w:qFormat/>
    <w:rsid w:val="009B51C9"/>
    <w:pPr>
      <w:keepNext/>
      <w:keepLines/>
      <w:widowControl/>
      <w:numPr>
        <w:numId w:val="6"/>
      </w:numPr>
      <w:tabs>
        <w:tab w:val="left" w:pos="567"/>
      </w:tabs>
      <w:autoSpaceDE/>
      <w:autoSpaceDN/>
      <w:spacing w:before="240" w:after="120" w:line="276" w:lineRule="auto"/>
      <w:ind w:left="0" w:firstLine="0"/>
      <w:jc w:val="both"/>
    </w:pPr>
    <w:rPr>
      <w:rFonts w:eastAsiaTheme="majorEastAsia"/>
      <w:sz w:val="20"/>
      <w:szCs w:val="20"/>
      <w:lang w:val="pt-BR" w:eastAsia="pt-BR"/>
    </w:rPr>
  </w:style>
  <w:style w:type="paragraph" w:customStyle="1" w:styleId="Nivel2">
    <w:name w:val="Nivel 2"/>
    <w:basedOn w:val="Normal"/>
    <w:link w:val="Nivel2Char"/>
    <w:autoRedefine/>
    <w:qFormat/>
    <w:rsid w:val="009B51C9"/>
    <w:pPr>
      <w:widowControl/>
      <w:numPr>
        <w:ilvl w:val="1"/>
        <w:numId w:val="6"/>
      </w:numPr>
      <w:autoSpaceDE/>
      <w:autoSpaceDN/>
      <w:spacing w:before="120" w:after="120" w:line="276" w:lineRule="auto"/>
      <w:ind w:left="0" w:firstLine="0"/>
      <w:jc w:val="both"/>
    </w:pPr>
    <w:rPr>
      <w:rFonts w:ascii="Arial" w:eastAsia="Arial" w:hAnsi="Arial" w:cs="Arial"/>
      <w:i/>
      <w:iCs/>
      <w:color w:val="000000" w:themeColor="text1"/>
      <w:sz w:val="20"/>
      <w:szCs w:val="20"/>
      <w:lang w:val="pt-BR" w:eastAsia="pt-BR"/>
    </w:rPr>
  </w:style>
  <w:style w:type="paragraph" w:customStyle="1" w:styleId="Nivel3">
    <w:name w:val="Nivel 3"/>
    <w:basedOn w:val="Normal"/>
    <w:autoRedefine/>
    <w:qFormat/>
    <w:rsid w:val="009B51C9"/>
    <w:pPr>
      <w:widowControl/>
      <w:numPr>
        <w:ilvl w:val="2"/>
        <w:numId w:val="6"/>
      </w:numPr>
      <w:autoSpaceDE/>
      <w:autoSpaceDN/>
      <w:spacing w:before="120" w:after="120" w:line="276" w:lineRule="auto"/>
      <w:ind w:left="284" w:firstLine="0"/>
      <w:jc w:val="both"/>
    </w:pPr>
    <w:rPr>
      <w:rFonts w:ascii="Arial" w:eastAsiaTheme="minorEastAsia" w:hAnsi="Arial" w:cs="Arial"/>
      <w:color w:val="000000"/>
      <w:sz w:val="20"/>
      <w:szCs w:val="20"/>
      <w:lang w:val="pt-BR" w:eastAsia="pt-BR"/>
    </w:rPr>
  </w:style>
  <w:style w:type="paragraph" w:customStyle="1" w:styleId="Nivel4">
    <w:name w:val="Nivel 4"/>
    <w:basedOn w:val="Nivel3"/>
    <w:autoRedefine/>
    <w:qFormat/>
    <w:rsid w:val="009B51C9"/>
    <w:pPr>
      <w:numPr>
        <w:ilvl w:val="3"/>
      </w:numPr>
      <w:ind w:left="567" w:firstLine="0"/>
    </w:pPr>
    <w:rPr>
      <w:color w:val="auto"/>
    </w:rPr>
  </w:style>
  <w:style w:type="paragraph" w:customStyle="1" w:styleId="Nivel5">
    <w:name w:val="Nivel 5"/>
    <w:basedOn w:val="Nivel4"/>
    <w:autoRedefine/>
    <w:qFormat/>
    <w:rsid w:val="009B51C9"/>
    <w:pPr>
      <w:numPr>
        <w:ilvl w:val="4"/>
      </w:numPr>
      <w:ind w:left="851" w:firstLine="0"/>
    </w:pPr>
  </w:style>
  <w:style w:type="character" w:customStyle="1" w:styleId="Nivel2Char">
    <w:name w:val="Nivel 2 Char"/>
    <w:basedOn w:val="Fontepargpadro"/>
    <w:link w:val="Nivel2"/>
    <w:locked/>
    <w:rsid w:val="009B51C9"/>
    <w:rPr>
      <w:rFonts w:ascii="Arial" w:eastAsia="Arial" w:hAnsi="Arial" w:cs="Arial"/>
      <w:i/>
      <w:iCs/>
      <w:color w:val="000000" w:themeColor="text1"/>
      <w:sz w:val="20"/>
      <w:szCs w:val="20"/>
      <w:lang w:eastAsia="pt-BR"/>
    </w:rPr>
  </w:style>
  <w:style w:type="paragraph" w:customStyle="1" w:styleId="Nvel2-Red">
    <w:name w:val="Nível 2 -Red"/>
    <w:basedOn w:val="Nivel2"/>
    <w:link w:val="Nvel2-RedChar"/>
    <w:qFormat/>
    <w:rsid w:val="009B51C9"/>
    <w:pPr>
      <w:numPr>
        <w:numId w:val="7"/>
      </w:numPr>
      <w:ind w:left="0" w:firstLine="0"/>
    </w:pPr>
    <w:rPr>
      <w:i w:val="0"/>
      <w:iCs w:val="0"/>
      <w:color w:val="FF0000"/>
    </w:rPr>
  </w:style>
  <w:style w:type="character" w:customStyle="1" w:styleId="Nvel2-RedChar">
    <w:name w:val="Nível 2 -Red Char"/>
    <w:basedOn w:val="Nivel2Char"/>
    <w:link w:val="Nvel2-Red"/>
    <w:rsid w:val="009B51C9"/>
    <w:rPr>
      <w:rFonts w:ascii="Arial" w:eastAsia="Arial" w:hAnsi="Arial" w:cs="Arial"/>
      <w:i w:val="0"/>
      <w:iCs w:val="0"/>
      <w:color w:val="FF0000"/>
      <w:sz w:val="20"/>
      <w:szCs w:val="20"/>
      <w:lang w:eastAsia="pt-BR"/>
    </w:rPr>
  </w:style>
  <w:style w:type="paragraph" w:styleId="Cabealho">
    <w:name w:val="header"/>
    <w:basedOn w:val="Normal"/>
    <w:link w:val="CabealhoChar"/>
    <w:uiPriority w:val="99"/>
    <w:unhideWhenUsed/>
    <w:rsid w:val="009B51C9"/>
    <w:pPr>
      <w:tabs>
        <w:tab w:val="center" w:pos="4252"/>
        <w:tab w:val="right" w:pos="8504"/>
      </w:tabs>
    </w:pPr>
  </w:style>
  <w:style w:type="character" w:customStyle="1" w:styleId="CabealhoChar">
    <w:name w:val="Cabeçalho Char"/>
    <w:basedOn w:val="Fontepargpadro"/>
    <w:link w:val="Cabealho"/>
    <w:uiPriority w:val="99"/>
    <w:rsid w:val="009B51C9"/>
    <w:rPr>
      <w:rFonts w:ascii="Arial MT" w:eastAsia="Arial MT" w:hAnsi="Arial MT" w:cs="Arial MT"/>
      <w:lang w:val="pt-PT"/>
    </w:rPr>
  </w:style>
  <w:style w:type="paragraph" w:styleId="Rodap">
    <w:name w:val="footer"/>
    <w:basedOn w:val="Normal"/>
    <w:link w:val="RodapChar"/>
    <w:uiPriority w:val="99"/>
    <w:unhideWhenUsed/>
    <w:rsid w:val="009B51C9"/>
    <w:pPr>
      <w:tabs>
        <w:tab w:val="center" w:pos="4252"/>
        <w:tab w:val="right" w:pos="8504"/>
      </w:tabs>
    </w:pPr>
  </w:style>
  <w:style w:type="character" w:customStyle="1" w:styleId="RodapChar">
    <w:name w:val="Rodapé Char"/>
    <w:basedOn w:val="Fontepargpadro"/>
    <w:link w:val="Rodap"/>
    <w:uiPriority w:val="99"/>
    <w:rsid w:val="009B51C9"/>
    <w:rPr>
      <w:rFonts w:ascii="Arial MT" w:eastAsia="Arial MT" w:hAnsi="Arial MT" w:cs="Arial MT"/>
      <w:lang w:val="pt-PT"/>
    </w:rPr>
  </w:style>
  <w:style w:type="character" w:customStyle="1" w:styleId="fontstyle01">
    <w:name w:val="fontstyle01"/>
    <w:basedOn w:val="Fontepargpadro"/>
    <w:rsid w:val="001A3F5B"/>
    <w:rPr>
      <w:rFonts w:ascii="TimesNewRomanPSMT" w:hAnsi="TimesNewRomanPSMT" w:hint="default"/>
      <w:b w:val="0"/>
      <w:bCs w:val="0"/>
      <w:i w:val="0"/>
      <w:iCs w:val="0"/>
      <w:color w:val="000000"/>
      <w:sz w:val="24"/>
      <w:szCs w:val="24"/>
    </w:rPr>
  </w:style>
  <w:style w:type="character" w:customStyle="1" w:styleId="PargrafodaListaChar">
    <w:name w:val="Parágrafo da Lista Char"/>
    <w:basedOn w:val="Fontepargpadro"/>
    <w:link w:val="PargrafodaLista"/>
    <w:uiPriority w:val="1"/>
    <w:rsid w:val="003E159B"/>
    <w:rPr>
      <w:rFonts w:ascii="Arial MT" w:eastAsia="Arial MT" w:hAnsi="Arial MT" w:cs="Arial MT"/>
      <w:lang w:val="pt-PT"/>
    </w:rPr>
  </w:style>
  <w:style w:type="character" w:customStyle="1" w:styleId="hgkelc">
    <w:name w:val="hgkelc"/>
    <w:basedOn w:val="Fontepargpadro"/>
    <w:rsid w:val="003E15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1314</Words>
  <Characters>7096</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dc:creator>
  <cp:keywords/>
  <dc:description/>
  <cp:lastModifiedBy>PMCRCompras</cp:lastModifiedBy>
  <cp:revision>4</cp:revision>
  <cp:lastPrinted>2024-07-09T18:14:00Z</cp:lastPrinted>
  <dcterms:created xsi:type="dcterms:W3CDTF">2024-07-05T19:47:00Z</dcterms:created>
  <dcterms:modified xsi:type="dcterms:W3CDTF">2024-07-09T18:14:00Z</dcterms:modified>
</cp:coreProperties>
</file>