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1"/>
        <w:spacing w:lineRule="auto" w:line="240" w:before="0" w:after="200"/>
        <w:jc w:val="center"/>
        <w:rPr/>
      </w:pPr>
      <w:r>
        <w:rPr>
          <w:rFonts w:eastAsia="Arial" w:cs="Arial" w:ascii="Arial" w:hAnsi="Arial"/>
          <w:b/>
          <w:bCs/>
          <w:position w:val="0"/>
          <w:sz w:val="20"/>
          <w:sz w:val="20"/>
          <w:szCs w:val="20"/>
          <w:vertAlign w:val="baseline"/>
        </w:rPr>
        <w:t>ANEXO III</w:t>
      </w:r>
    </w:p>
    <w:p>
      <w:pPr>
        <w:pStyle w:val="normal1"/>
        <w:jc w:val="center"/>
        <w:rPr/>
      </w:pPr>
      <w:r>
        <w:rPr>
          <w:rFonts w:eastAsia="Arial" w:cs="Arial" w:ascii="Arial" w:hAnsi="Arial"/>
          <w:b/>
          <w:bCs/>
          <w:position w:val="0"/>
          <w:sz w:val="20"/>
          <w:sz w:val="20"/>
          <w:szCs w:val="20"/>
          <w:vertAlign w:val="baseline"/>
        </w:rPr>
        <w:t>MODELO DE DESCRITIVO DA PROPOSTA DE PREÇOS</w:t>
      </w:r>
    </w:p>
    <w:p>
      <w:pPr>
        <w:pStyle w:val="normal1"/>
        <w:jc w:val="center"/>
        <w:rPr>
          <w:rFonts w:ascii="Arial" w:hAnsi="Arial" w:eastAsia="Arial" w:cs="Arial"/>
          <w:b/>
          <w:bCs/>
          <w:sz w:val="20"/>
          <w:szCs w:val="20"/>
        </w:rPr>
      </w:pPr>
      <w:r>
        <w:rPr>
          <w:rFonts w:eastAsia="Arial" w:cs="Arial" w:ascii="Arial" w:hAnsi="Arial"/>
          <w:b/>
          <w:bCs/>
          <w:sz w:val="20"/>
          <w:szCs w:val="20"/>
        </w:rPr>
      </w:r>
    </w:p>
    <w:p>
      <w:pPr>
        <w:pStyle w:val="normal1"/>
        <w:pBdr>
          <w:top w:val="single" w:sz="4" w:space="0" w:color="000000"/>
          <w:left w:val="single" w:sz="4" w:space="0" w:color="000000"/>
          <w:bottom w:val="single" w:sz="4" w:space="0" w:color="000000"/>
          <w:right w:val="single" w:sz="4" w:space="0" w:color="000000"/>
        </w:pBdr>
        <w:shd w:val="clear" w:fill="E5E5E5"/>
        <w:rPr/>
      </w:pPr>
      <w:r>
        <w:rPr>
          <w:rFonts w:eastAsia="Arial" w:cs="Arial" w:ascii="Arial" w:hAnsi="Arial"/>
          <w:b/>
          <w:bCs/>
          <w:position w:val="0"/>
          <w:sz w:val="20"/>
          <w:sz w:val="20"/>
          <w:szCs w:val="20"/>
          <w:vertAlign w:val="baseline"/>
        </w:rPr>
        <w:t xml:space="preserve"> </w:t>
      </w:r>
      <w:r>
        <w:rPr>
          <w:rFonts w:eastAsia="Arial" w:cs="Arial" w:ascii="Arial" w:hAnsi="Arial"/>
          <w:b/>
          <w:bCs/>
          <w:position w:val="0"/>
          <w:sz w:val="20"/>
          <w:sz w:val="20"/>
          <w:szCs w:val="20"/>
          <w:vertAlign w:val="baseline"/>
        </w:rPr>
        <w:t>PREGÃO ELETRÔ</w:t>
      </w:r>
      <w:r>
        <w:rPr>
          <w:rFonts w:eastAsia="Arial" w:cs="Arial" w:ascii="Arial" w:hAnsi="Arial"/>
          <w:b/>
          <w:bCs/>
          <w:position w:val="0"/>
          <w:sz w:val="20"/>
          <w:sz w:val="20"/>
          <w:szCs w:val="20"/>
          <w:shd w:fill="DDDDDD" w:val="clear"/>
          <w:vertAlign w:val="baseline"/>
        </w:rPr>
        <w:t>NICO</w:t>
      </w:r>
      <w:r>
        <w:rPr>
          <w:rFonts w:eastAsia="Arial" w:cs="Arial" w:ascii="Arial" w:hAnsi="Arial"/>
          <w:b/>
          <w:bCs/>
          <w:color w:val="000000"/>
          <w:position w:val="0"/>
          <w:sz w:val="20"/>
          <w:sz w:val="20"/>
          <w:szCs w:val="20"/>
          <w:shd w:fill="DDDDDD" w:val="clear"/>
          <w:vertAlign w:val="baseline"/>
        </w:rPr>
        <w:t xml:space="preserve"> N° </w:t>
      </w:r>
      <w:r>
        <w:rPr>
          <w:rFonts w:eastAsia="Arial" w:cs="Arial" w:ascii="Arial" w:hAnsi="Arial"/>
          <w:b/>
          <w:bCs/>
          <w:color w:val="000000"/>
          <w:position w:val="0"/>
          <w:sz w:val="20"/>
          <w:sz w:val="20"/>
          <w:szCs w:val="20"/>
          <w:shd w:fill="DDDDDD" w:val="clear"/>
          <w:vertAlign w:val="baseline"/>
        </w:rPr>
        <w:t>928087-</w:t>
      </w:r>
      <w:r>
        <w:rPr>
          <w:rFonts w:eastAsia="Arial" w:cs="Arial" w:ascii="Arial" w:hAnsi="Arial"/>
          <w:b/>
          <w:bCs/>
          <w:color w:val="000000"/>
          <w:position w:val="0"/>
          <w:sz w:val="20"/>
          <w:sz w:val="20"/>
          <w:szCs w:val="20"/>
          <w:shd w:fill="DDDDDD" w:val="clear"/>
          <w:vertAlign w:val="baseline"/>
        </w:rPr>
        <w:t>2</w:t>
      </w:r>
      <w:r>
        <w:rPr>
          <w:rFonts w:eastAsia="Arial" w:cs="Arial" w:ascii="Arial" w:hAnsi="Arial"/>
          <w:b/>
          <w:bCs/>
          <w:color w:val="000000"/>
          <w:position w:val="0"/>
          <w:sz w:val="20"/>
          <w:sz w:val="20"/>
          <w:szCs w:val="20"/>
          <w:shd w:fill="DDDDDD" w:val="clear"/>
          <w:vertAlign w:val="baseline"/>
        </w:rPr>
        <w:t xml:space="preserve"> </w:t>
      </w:r>
      <w:r>
        <w:rPr>
          <w:rFonts w:eastAsia="Arial" w:cs="Arial" w:ascii="Arial" w:hAnsi="Arial"/>
          <w:b/>
          <w:bCs/>
          <w:color w:val="000000"/>
          <w:position w:val="0"/>
          <w:sz w:val="20"/>
          <w:sz w:val="20"/>
          <w:szCs w:val="20"/>
          <w:shd w:fill="DDDDDD" w:val="clear"/>
          <w:vertAlign w:val="baseline"/>
        </w:rPr>
        <w:t xml:space="preserve">   </w:t>
      </w:r>
      <w:r>
        <w:rPr>
          <w:rFonts w:eastAsia="Arial" w:cs="Arial" w:ascii="Arial" w:hAnsi="Arial"/>
          <w:b/>
          <w:bCs/>
          <w:position w:val="0"/>
          <w:sz w:val="20"/>
          <w:sz w:val="20"/>
          <w:szCs w:val="20"/>
          <w:shd w:fill="DDDDDD" w:val="clear"/>
          <w:vertAlign w:val="baseline"/>
        </w:rPr>
        <w:t xml:space="preserve">  </w:t>
      </w:r>
      <w:r>
        <w:rPr>
          <w:rFonts w:eastAsia="Arial" w:cs="Arial" w:ascii="Arial" w:hAnsi="Arial"/>
          <w:b/>
          <w:bCs/>
          <w:position w:val="0"/>
          <w:sz w:val="20"/>
          <w:sz w:val="20"/>
          <w:szCs w:val="20"/>
          <w:vertAlign w:val="baseline"/>
        </w:rPr>
        <w:t xml:space="preserve">Ano:  </w:t>
      </w:r>
      <w:r>
        <w:rPr>
          <w:rFonts w:eastAsia="Arial" w:cs="Arial" w:ascii="Arial" w:hAnsi="Arial"/>
          <w:b/>
          <w:bCs/>
          <w:sz w:val="20"/>
          <w:szCs w:val="20"/>
        </w:rPr>
        <w:t>2026</w:t>
      </w:r>
      <w:r>
        <w:rPr>
          <w:rFonts w:eastAsia="Arial" w:cs="Arial" w:ascii="Arial" w:hAnsi="Arial"/>
          <w:b/>
          <w:bCs/>
          <w:position w:val="0"/>
          <w:sz w:val="20"/>
          <w:sz w:val="20"/>
          <w:szCs w:val="20"/>
          <w:vertAlign w:val="baseline"/>
        </w:rPr>
        <w:t xml:space="preserve">         </w:t>
      </w:r>
      <w:r>
        <w:rPr>
          <w:rFonts w:eastAsia="Arial" w:cs="Arial" w:ascii="Arial" w:hAnsi="Arial"/>
          <w:position w:val="0"/>
          <w:sz w:val="20"/>
          <w:sz w:val="20"/>
          <w:szCs w:val="20"/>
          <w:vertAlign w:val="baseline"/>
        </w:rPr>
        <w:t xml:space="preserve">                                   </w:t>
      </w:r>
    </w:p>
    <w:p>
      <w:pPr>
        <w:pStyle w:val="normal1"/>
        <w:keepNext w:val="false"/>
        <w:keepLines w:val="false"/>
        <w:pageBreakBefore w:val="false"/>
        <w:widowControl/>
        <w:numPr>
          <w:ilvl w:val="1"/>
          <w:numId w:val="1"/>
        </w:numPr>
        <w:shd w:val="clear" w:fill="auto"/>
        <w:tabs>
          <w:tab w:val="clear" w:pos="720"/>
          <w:tab w:val="left" w:pos="0" w:leader="none"/>
          <w:tab w:val="left" w:pos="851" w:leader="none"/>
          <w:tab w:val="left" w:pos="1702" w:leader="none"/>
          <w:tab w:val="left" w:pos="2553" w:leader="none"/>
          <w:tab w:val="left" w:pos="3404" w:leader="none"/>
          <w:tab w:val="left" w:pos="4255" w:leader="none"/>
          <w:tab w:val="left" w:pos="5106" w:leader="none"/>
          <w:tab w:val="left" w:pos="5957" w:leader="none"/>
          <w:tab w:val="left" w:pos="6808" w:leader="none"/>
          <w:tab w:val="left" w:pos="7659" w:leader="none"/>
          <w:tab w:val="left" w:pos="8510" w:leader="none"/>
          <w:tab w:val="left" w:pos="9361" w:leader="none"/>
          <w:tab w:val="left" w:pos="10212" w:leader="none"/>
          <w:tab w:val="left" w:pos="11063" w:leader="none"/>
          <w:tab w:val="left" w:pos="11914" w:leader="none"/>
        </w:tabs>
        <w:spacing w:lineRule="auto" w:line="240" w:before="0" w:after="0"/>
        <w:ind w:hanging="0" w:left="0" w:right="497"/>
        <w:jc w:val="center"/>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DADOS DO FORNECEDOR</w:t>
      </w:r>
    </w:p>
    <w:tbl>
      <w:tblPr>
        <w:tblStyle w:val="Table1"/>
        <w:tblW w:w="9685" w:type="dxa"/>
        <w:jc w:val="left"/>
        <w:tblInd w:w="-37" w:type="dxa"/>
        <w:tblLayout w:type="fixed"/>
        <w:tblCellMar>
          <w:top w:w="0" w:type="dxa"/>
          <w:left w:w="108" w:type="dxa"/>
          <w:bottom w:w="0" w:type="dxa"/>
          <w:right w:w="108" w:type="dxa"/>
        </w:tblCellMar>
        <w:tblLook w:val="0000"/>
      </w:tblPr>
      <w:tblGrid>
        <w:gridCol w:w="9685"/>
      </w:tblGrid>
      <w:tr>
        <w:trPr>
          <w:cantSplit w:val="true"/>
        </w:trPr>
        <w:tc>
          <w:tcPr>
            <w:tcW w:w="9685" w:type="dxa"/>
            <w:tcBorders>
              <w:top w:val="single" w:sz="8" w:space="0" w:color="000000"/>
              <w:left w:val="single" w:sz="8" w:space="0" w:color="000000"/>
              <w:bottom w:val="single" w:sz="8" w:space="0" w:color="000000"/>
              <w:right w:val="single" w:sz="8" w:space="0" w:color="000000"/>
            </w:tcBorders>
          </w:tcPr>
          <w:p>
            <w:pPr>
              <w:pStyle w:val="normal1"/>
              <w:keepNext w:val="false"/>
              <w:keepLines w:val="false"/>
              <w:widowControl/>
              <w:shd w:val="clear" w:fill="auto"/>
              <w:tabs>
                <w:tab w:val="clear" w:pos="720"/>
                <w:tab w:val="left" w:pos="1134" w:leader="none"/>
              </w:tabs>
              <w:spacing w:lineRule="auto" w:line="240" w:before="0" w:after="0"/>
              <w:ind w:hanging="0" w:left="0" w:right="0"/>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Fornecedor:</w:t>
            </w:r>
          </w:p>
          <w:p>
            <w:pPr>
              <w:pStyle w:val="normal1"/>
              <w:keepNext w:val="false"/>
              <w:keepLines w:val="false"/>
              <w:widowControl/>
              <w:shd w:val="clear" w:fill="auto"/>
              <w:spacing w:lineRule="auto" w:line="240" w:before="0" w:after="0"/>
              <w:ind w:hanging="0" w:left="0" w:right="0"/>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CNPJ/CPF :                                                          Inscrição Estadual :</w:t>
            </w:r>
          </w:p>
          <w:p>
            <w:pPr>
              <w:pStyle w:val="normal1"/>
              <w:keepNext w:val="false"/>
              <w:keepLines w:val="false"/>
              <w:widowControl/>
              <w:shd w:val="clear" w:fill="auto"/>
              <w:spacing w:lineRule="auto" w:line="240" w:before="0" w:after="0"/>
              <w:ind w:hanging="0" w:left="0" w:right="0"/>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Endereço :                                                                                                                                                                                                       Bairro:</w:t>
            </w:r>
          </w:p>
          <w:p>
            <w:pPr>
              <w:pStyle w:val="normal1"/>
              <w:keepNext w:val="false"/>
              <w:keepLines w:val="false"/>
              <w:widowControl/>
              <w:shd w:val="clear" w:fill="auto"/>
              <w:spacing w:lineRule="auto" w:line="240" w:before="0" w:after="0"/>
              <w:ind w:hanging="0" w:left="0" w:right="0"/>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CEP:                                                                                Cidade:              Estado:</w:t>
            </w:r>
          </w:p>
          <w:p>
            <w:pPr>
              <w:pStyle w:val="normal1"/>
              <w:keepNext w:val="false"/>
              <w:keepLines w:val="false"/>
              <w:widowControl/>
              <w:shd w:val="clear" w:fill="auto"/>
              <w:spacing w:lineRule="auto" w:line="240" w:before="0" w:after="0"/>
              <w:ind w:hanging="0" w:left="0" w:right="0"/>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Telefone:                                                              Fax:                                                                e-mail:</w:t>
            </w:r>
          </w:p>
        </w:tc>
      </w:tr>
      <w:tr>
        <w:trPr>
          <w:cantSplit w:val="true"/>
        </w:trPr>
        <w:tc>
          <w:tcPr>
            <w:tcW w:w="9685" w:type="dxa"/>
            <w:tcBorders>
              <w:top w:val="single" w:sz="8" w:space="0" w:color="000000"/>
              <w:left w:val="single" w:sz="8" w:space="0" w:color="000000"/>
              <w:bottom w:val="single" w:sz="8" w:space="0" w:color="000000"/>
              <w:right w:val="single" w:sz="8" w:space="0" w:color="000000"/>
            </w:tcBorders>
          </w:tcPr>
          <w:p>
            <w:pPr>
              <w:pStyle w:val="normal1"/>
              <w:keepNext w:val="false"/>
              <w:keepLines w:val="false"/>
              <w:widowControl/>
              <w:shd w:val="clear" w:fill="auto"/>
              <w:spacing w:lineRule="auto" w:line="240" w:before="0" w:after="0"/>
              <w:ind w:hanging="0" w:left="0" w:right="0"/>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Banco:                                          Agência:                                       Conta-corrente:</w:t>
            </w:r>
          </w:p>
        </w:tc>
      </w:tr>
    </w:tbl>
    <w:p>
      <w:pPr>
        <w:pStyle w:val="normal1"/>
        <w:ind w:right="8"/>
        <w:jc w:val="both"/>
        <w:rPr>
          <w:rFonts w:ascii="Arial" w:hAnsi="Arial" w:eastAsia="Arial" w:cs="Arial"/>
          <w:color w:val="000000"/>
          <w:position w:val="0"/>
          <w:sz w:val="20"/>
          <w:sz w:val="20"/>
          <w:szCs w:val="20"/>
          <w:vertAlign w:val="baseline"/>
        </w:rPr>
      </w:pPr>
      <w:r>
        <w:rPr>
          <w:rFonts w:eastAsia="Arial" w:cs="Arial" w:ascii="Arial" w:hAnsi="Arial"/>
          <w:color w:val="000000"/>
          <w:position w:val="0"/>
          <w:sz w:val="20"/>
          <w:sz w:val="20"/>
          <w:szCs w:val="20"/>
          <w:vertAlign w:val="baseline"/>
        </w:rPr>
      </w:r>
    </w:p>
    <w:p>
      <w:pPr>
        <w:pStyle w:val="normal1"/>
        <w:ind w:right="8"/>
        <w:jc w:val="both"/>
        <w:rPr/>
      </w:pPr>
      <w:r>
        <w:rPr>
          <w:rFonts w:eastAsia="Arial" w:cs="Arial" w:ascii="Arial" w:hAnsi="Arial"/>
          <w:color w:val="000000"/>
          <w:position w:val="0"/>
          <w:sz w:val="20"/>
          <w:sz w:val="20"/>
          <w:szCs w:val="20"/>
          <w:vertAlign w:val="baseline"/>
        </w:rPr>
        <w:t xml:space="preserve">Constitui objeto desta licitação: </w:t>
      </w:r>
      <w:r>
        <w:rPr>
          <w:rFonts w:eastAsia="Arial" w:cs="Arial" w:ascii="Arial" w:hAnsi="Arial"/>
          <w:sz w:val="20"/>
          <w:szCs w:val="20"/>
        </w:rPr>
        <w:t>a contratação de empresa especializada para o fornecimento e instalação de soluções de proteção solar e controle de luminosidade (persianas) para as unidades da PGE-PR, para atender a demanda do Procuradoria-Geral do Estado, conforme especificações da planilha abaixo:</w:t>
      </w:r>
    </w:p>
    <w:p>
      <w:pPr>
        <w:pStyle w:val="normal1"/>
        <w:ind w:right="8"/>
        <w:jc w:val="both"/>
        <w:rPr>
          <w:rFonts w:ascii="Arial" w:hAnsi="Arial" w:eastAsia="Arial" w:cs="Arial"/>
          <w:sz w:val="20"/>
          <w:szCs w:val="20"/>
        </w:rPr>
      </w:pPr>
      <w:r>
        <w:rPr>
          <w:rFonts w:eastAsia="Arial" w:cs="Arial" w:ascii="Arial" w:hAnsi="Arial"/>
          <w:sz w:val="20"/>
          <w:szCs w:val="20"/>
        </w:rPr>
      </w:r>
    </w:p>
    <w:p>
      <w:pPr>
        <w:pStyle w:val="normal1"/>
        <w:ind w:right="8"/>
        <w:jc w:val="both"/>
        <w:rPr/>
      </w:pPr>
      <w:r>
        <w:rPr>
          <w:rFonts w:eastAsia="Arial" w:cs="Arial" w:ascii="Arial" w:hAnsi="Arial"/>
          <w:b/>
          <w:bCs/>
          <w:position w:val="0"/>
          <w:sz w:val="20"/>
          <w:sz w:val="20"/>
          <w:szCs w:val="20"/>
          <w:vertAlign w:val="baseline"/>
        </w:rPr>
        <w:t>1. Especificações técnicas:</w:t>
      </w:r>
    </w:p>
    <w:p>
      <w:pPr>
        <w:pStyle w:val="normal1"/>
        <w:ind w:right="8"/>
        <w:jc w:val="both"/>
        <w:rPr>
          <w:rFonts w:ascii="Arial" w:hAnsi="Arial" w:eastAsia="Arial" w:cs="Arial"/>
          <w:b/>
          <w:bCs/>
          <w:sz w:val="20"/>
          <w:szCs w:val="20"/>
        </w:rPr>
      </w:pPr>
      <w:r>
        <w:rPr>
          <w:rFonts w:eastAsia="Arial" w:cs="Arial" w:ascii="Arial" w:hAnsi="Arial"/>
          <w:b/>
          <w:bCs/>
          <w:sz w:val="20"/>
          <w:szCs w:val="20"/>
        </w:rPr>
      </w:r>
    </w:p>
    <w:tbl>
      <w:tblPr>
        <w:tblStyle w:val="Table2"/>
        <w:tblW w:w="9720" w:type="dxa"/>
        <w:jc w:val="left"/>
        <w:tblInd w:w="-41" w:type="dxa"/>
        <w:tblLayout w:type="fixed"/>
        <w:tblCellMar>
          <w:top w:w="0" w:type="dxa"/>
          <w:left w:w="108" w:type="dxa"/>
          <w:bottom w:w="0" w:type="dxa"/>
          <w:right w:w="108" w:type="dxa"/>
        </w:tblCellMar>
        <w:tblLook w:val="0000"/>
      </w:tblPr>
      <w:tblGrid>
        <w:gridCol w:w="693"/>
        <w:gridCol w:w="2258"/>
        <w:gridCol w:w="1205"/>
        <w:gridCol w:w="1185"/>
        <w:gridCol w:w="1080"/>
        <w:gridCol w:w="1016"/>
        <w:gridCol w:w="1024"/>
        <w:gridCol w:w="1257"/>
      </w:tblGrid>
      <w:tr>
        <w:trPr>
          <w:trHeight w:val="962" w:hRule="atLeast"/>
        </w:trPr>
        <w:tc>
          <w:tcPr>
            <w:tcW w:w="693"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position w:val="0"/>
                <w:sz w:val="16"/>
                <w:sz w:val="16"/>
                <w:szCs w:val="16"/>
                <w:vertAlign w:val="baseline"/>
              </w:rPr>
              <w:t>Lote 1</w:t>
            </w:r>
          </w:p>
        </w:tc>
        <w:tc>
          <w:tcPr>
            <w:tcW w:w="2258"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position w:val="0"/>
                <w:sz w:val="16"/>
                <w:sz w:val="16"/>
                <w:szCs w:val="16"/>
                <w:vertAlign w:val="baseline"/>
              </w:rPr>
              <w:t>Descrição</w:t>
            </w:r>
          </w:p>
        </w:tc>
        <w:tc>
          <w:tcPr>
            <w:tcW w:w="1205"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color w:val="000000"/>
                <w:position w:val="0"/>
                <w:sz w:val="16"/>
                <w:sz w:val="16"/>
                <w:szCs w:val="16"/>
                <w:vertAlign w:val="baseline"/>
              </w:rPr>
              <w:t>Quantidade</w:t>
            </w:r>
          </w:p>
          <w:p>
            <w:pPr>
              <w:pStyle w:val="normal1"/>
              <w:spacing w:lineRule="auto" w:line="240" w:before="0" w:after="200"/>
              <w:jc w:val="center"/>
              <w:rPr/>
            </w:pPr>
            <w:r>
              <w:rPr>
                <w:rFonts w:eastAsia="Arial" w:cs="Arial" w:ascii="Arial" w:hAnsi="Arial"/>
                <w:b/>
                <w:bCs/>
                <w:sz w:val="16"/>
                <w:szCs w:val="16"/>
              </w:rPr>
              <w:t>m²</w:t>
            </w:r>
          </w:p>
        </w:tc>
        <w:tc>
          <w:tcPr>
            <w:tcW w:w="1185"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Unitário Bruto</w:t>
            </w:r>
          </w:p>
        </w:tc>
        <w:tc>
          <w:tcPr>
            <w:tcW w:w="1080"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position w:val="0"/>
                <w:sz w:val="16"/>
                <w:sz w:val="16"/>
                <w:szCs w:val="16"/>
                <w:vertAlign w:val="baseline"/>
              </w:rPr>
              <w:t>Valor Total Bruto</w:t>
            </w:r>
          </w:p>
        </w:tc>
        <w:tc>
          <w:tcPr>
            <w:tcW w:w="1016"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position w:val="0"/>
                <w:sz w:val="16"/>
                <w:sz w:val="16"/>
                <w:szCs w:val="16"/>
                <w:vertAlign w:val="baseline"/>
              </w:rPr>
              <w:t>Valor Unitário s/ ICMS</w:t>
            </w:r>
          </w:p>
        </w:tc>
        <w:tc>
          <w:tcPr>
            <w:tcW w:w="1024"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jc w:val="center"/>
              <w:rPr/>
            </w:pPr>
            <w:r>
              <w:rPr>
                <w:rFonts w:eastAsia="Arial" w:cs="Arial" w:ascii="Arial" w:hAnsi="Arial"/>
                <w:b/>
                <w:bCs/>
                <w:position w:val="0"/>
                <w:sz w:val="16"/>
                <w:sz w:val="16"/>
                <w:szCs w:val="16"/>
                <w:vertAlign w:val="baseline"/>
              </w:rPr>
              <w:t>Valor Total s/ ICMS</w:t>
            </w:r>
          </w:p>
        </w:tc>
        <w:tc>
          <w:tcPr>
            <w:tcW w:w="1257"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position w:val="0"/>
                <w:sz w:val="16"/>
                <w:sz w:val="16"/>
                <w:szCs w:val="16"/>
                <w:vertAlign w:val="baseline"/>
              </w:rPr>
              <w:t>Alíquota % ICMS</w:t>
            </w:r>
          </w:p>
        </w:tc>
      </w:tr>
      <w:tr>
        <w:trPr>
          <w:trHeight w:val="1163" w:hRule="atLeast"/>
        </w:trPr>
        <w:tc>
          <w:tcPr>
            <w:tcW w:w="693"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pPr>
            <w:r>
              <w:rPr>
                <w:rFonts w:eastAsia="Arial" w:cs="Arial" w:ascii="Arial" w:hAnsi="Arial"/>
                <w:position w:val="0"/>
                <w:sz w:val="16"/>
                <w:sz w:val="16"/>
                <w:szCs w:val="16"/>
                <w:vertAlign w:val="baseline"/>
              </w:rPr>
              <w:t>Item 1</w:t>
            </w:r>
          </w:p>
        </w:tc>
        <w:tc>
          <w:tcPr>
            <w:tcW w:w="2258" w:type="dxa"/>
            <w:tcBorders>
              <w:top w:val="single" w:sz="8" w:space="0" w:color="000000"/>
              <w:left w:val="single" w:sz="8" w:space="0" w:color="000000"/>
              <w:bottom w:val="single" w:sz="8" w:space="0" w:color="000000"/>
              <w:right w:val="single" w:sz="8" w:space="0" w:color="000000"/>
            </w:tcBorders>
            <w:vAlign w:val="center"/>
          </w:tcPr>
          <w:p>
            <w:pPr>
              <w:pStyle w:val="normal1"/>
              <w:tabs>
                <w:tab w:val="clear" w:pos="720"/>
                <w:tab w:val="left" w:pos="-720" w:leader="none"/>
                <w:tab w:val="left" w:pos="1134" w:leader="none"/>
                <w:tab w:val="left" w:pos="1701" w:leader="none"/>
                <w:tab w:val="left" w:pos="2268" w:leader="none"/>
                <w:tab w:val="left" w:pos="2835" w:leader="none"/>
                <w:tab w:val="left" w:pos="3402" w:leader="none"/>
                <w:tab w:val="left" w:pos="3969" w:leader="none"/>
              </w:tabs>
              <w:jc w:val="center"/>
              <w:rPr/>
            </w:pPr>
            <w:r>
              <w:rPr>
                <w:rFonts w:eastAsia="Arial" w:cs="Arial" w:ascii="Arial" w:hAnsi="Arial"/>
                <w:sz w:val="16"/>
                <w:szCs w:val="16"/>
              </w:rPr>
              <w:t>Fornecimento e instalação de persianas rolô para a regional de Maringá; unidade de medida: metro quadrado; garantia: 12 (doze) meses.</w:t>
            </w:r>
          </w:p>
        </w:tc>
        <w:tc>
          <w:tcPr>
            <w:tcW w:w="1205"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pPr>
            <w:r>
              <w:rPr>
                <w:rFonts w:eastAsia="Arial" w:cs="Arial" w:ascii="Arial" w:hAnsi="Arial"/>
                <w:sz w:val="16"/>
                <w:szCs w:val="16"/>
              </w:rPr>
              <w:t>56,211</w:t>
            </w:r>
          </w:p>
          <w:p>
            <w:pPr>
              <w:pStyle w:val="normal1"/>
              <w:jc w:val="center"/>
              <w:rPr>
                <w:rFonts w:ascii="Arial" w:hAnsi="Arial" w:eastAsia="Arial" w:cs="Arial"/>
                <w:sz w:val="16"/>
                <w:szCs w:val="16"/>
              </w:rPr>
            </w:pPr>
            <w:r>
              <w:rPr>
                <w:rFonts w:eastAsia="Arial" w:cs="Arial" w:ascii="Arial" w:hAnsi="Arial"/>
                <w:sz w:val="16"/>
                <w:szCs w:val="16"/>
              </w:rPr>
            </w:r>
          </w:p>
        </w:tc>
        <w:tc>
          <w:tcPr>
            <w:tcW w:w="1185"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color w:val="000000"/>
                <w:position w:val="0"/>
                <w:sz w:val="16"/>
                <w:sz w:val="16"/>
                <w:szCs w:val="16"/>
                <w:vertAlign w:val="baseline"/>
              </w:rPr>
            </w:pPr>
            <w:r>
              <w:rPr>
                <w:rFonts w:eastAsia="Arial" w:cs="Arial" w:ascii="Arial" w:hAnsi="Arial"/>
                <w:color w:val="000000"/>
                <w:position w:val="0"/>
                <w:sz w:val="16"/>
                <w:sz w:val="16"/>
                <w:szCs w:val="16"/>
                <w:vertAlign w:val="baseline"/>
              </w:rPr>
            </w:r>
          </w:p>
        </w:tc>
        <w:tc>
          <w:tcPr>
            <w:tcW w:w="1080"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position w:val="0"/>
                <w:sz w:val="16"/>
                <w:sz w:val="16"/>
                <w:szCs w:val="16"/>
                <w:vertAlign w:val="baseline"/>
              </w:rPr>
            </w:pPr>
            <w:r>
              <w:rPr>
                <w:rFonts w:eastAsia="Arial" w:cs="Arial" w:ascii="Arial" w:hAnsi="Arial"/>
                <w:position w:val="0"/>
                <w:sz w:val="16"/>
                <w:sz w:val="16"/>
                <w:szCs w:val="16"/>
                <w:vertAlign w:val="baseline"/>
              </w:rPr>
            </w:r>
          </w:p>
        </w:tc>
        <w:tc>
          <w:tcPr>
            <w:tcW w:w="1016"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position w:val="0"/>
                <w:sz w:val="16"/>
                <w:sz w:val="16"/>
                <w:szCs w:val="16"/>
                <w:vertAlign w:val="baseline"/>
              </w:rPr>
            </w:pPr>
            <w:r>
              <w:rPr>
                <w:rFonts w:eastAsia="Arial" w:cs="Arial" w:ascii="Arial" w:hAnsi="Arial"/>
                <w:position w:val="0"/>
                <w:sz w:val="16"/>
                <w:sz w:val="16"/>
                <w:szCs w:val="16"/>
                <w:vertAlign w:val="baseline"/>
              </w:rPr>
            </w:r>
          </w:p>
        </w:tc>
        <w:tc>
          <w:tcPr>
            <w:tcW w:w="1024"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position w:val="0"/>
                <w:sz w:val="16"/>
                <w:sz w:val="16"/>
                <w:szCs w:val="16"/>
                <w:vertAlign w:val="baseline"/>
              </w:rPr>
            </w:pPr>
            <w:r>
              <w:rPr>
                <w:rFonts w:eastAsia="Arial" w:cs="Arial" w:ascii="Arial" w:hAnsi="Arial"/>
                <w:position w:val="0"/>
                <w:sz w:val="16"/>
                <w:sz w:val="16"/>
                <w:szCs w:val="16"/>
                <w:vertAlign w:val="baseline"/>
              </w:rPr>
            </w:r>
          </w:p>
        </w:tc>
        <w:tc>
          <w:tcPr>
            <w:tcW w:w="1257"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position w:val="0"/>
                <w:sz w:val="16"/>
                <w:sz w:val="16"/>
                <w:szCs w:val="16"/>
                <w:vertAlign w:val="baseline"/>
              </w:rPr>
            </w:pPr>
            <w:r>
              <w:rPr>
                <w:rFonts w:eastAsia="Arial" w:cs="Arial" w:ascii="Arial" w:hAnsi="Arial"/>
                <w:position w:val="0"/>
                <w:sz w:val="16"/>
                <w:sz w:val="16"/>
                <w:szCs w:val="16"/>
                <w:vertAlign w:val="baseline"/>
              </w:rPr>
            </w:r>
          </w:p>
        </w:tc>
      </w:tr>
    </w:tbl>
    <w:p>
      <w:pPr>
        <w:pStyle w:val="normal1"/>
        <w:ind w:right="8"/>
        <w:jc w:val="both"/>
        <w:rPr>
          <w:rFonts w:ascii="Arial" w:hAnsi="Arial" w:eastAsia="Arial" w:cs="Arial"/>
          <w:b/>
          <w:bCs/>
          <w:sz w:val="20"/>
          <w:szCs w:val="20"/>
        </w:rPr>
      </w:pPr>
      <w:r>
        <w:rPr>
          <w:rFonts w:eastAsia="Arial" w:cs="Arial" w:ascii="Arial" w:hAnsi="Arial"/>
          <w:b/>
          <w:bCs/>
          <w:sz w:val="20"/>
          <w:szCs w:val="20"/>
        </w:rPr>
      </w:r>
    </w:p>
    <w:tbl>
      <w:tblPr>
        <w:tblStyle w:val="Table3"/>
        <w:tblW w:w="9720" w:type="dxa"/>
        <w:jc w:val="left"/>
        <w:tblInd w:w="-41" w:type="dxa"/>
        <w:tblLayout w:type="fixed"/>
        <w:tblCellMar>
          <w:top w:w="0" w:type="dxa"/>
          <w:left w:w="108" w:type="dxa"/>
          <w:bottom w:w="0" w:type="dxa"/>
          <w:right w:w="108" w:type="dxa"/>
        </w:tblCellMar>
        <w:tblLook w:val="0000"/>
      </w:tblPr>
      <w:tblGrid>
        <w:gridCol w:w="693"/>
        <w:gridCol w:w="2258"/>
        <w:gridCol w:w="1205"/>
        <w:gridCol w:w="1185"/>
        <w:gridCol w:w="1080"/>
        <w:gridCol w:w="1016"/>
        <w:gridCol w:w="1024"/>
        <w:gridCol w:w="1257"/>
      </w:tblGrid>
      <w:tr>
        <w:trPr>
          <w:trHeight w:val="878" w:hRule="atLeast"/>
        </w:trPr>
        <w:tc>
          <w:tcPr>
            <w:tcW w:w="693"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Lote 2</w:t>
            </w:r>
          </w:p>
        </w:tc>
        <w:tc>
          <w:tcPr>
            <w:tcW w:w="2258"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Descrição</w:t>
            </w:r>
          </w:p>
        </w:tc>
        <w:tc>
          <w:tcPr>
            <w:tcW w:w="1205"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Quantidade</w:t>
            </w:r>
          </w:p>
          <w:p>
            <w:pPr>
              <w:pStyle w:val="normal1"/>
              <w:spacing w:lineRule="auto" w:line="240" w:before="0" w:after="200"/>
              <w:jc w:val="center"/>
              <w:rPr/>
            </w:pPr>
            <w:r>
              <w:rPr>
                <w:rFonts w:eastAsia="Arial" w:cs="Arial" w:ascii="Arial" w:hAnsi="Arial"/>
                <w:b/>
                <w:bCs/>
                <w:sz w:val="16"/>
                <w:szCs w:val="16"/>
              </w:rPr>
              <w:t>m²</w:t>
            </w:r>
          </w:p>
        </w:tc>
        <w:tc>
          <w:tcPr>
            <w:tcW w:w="1185"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Unitário Bruto</w:t>
            </w:r>
          </w:p>
        </w:tc>
        <w:tc>
          <w:tcPr>
            <w:tcW w:w="1080"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Total Bruto</w:t>
            </w:r>
          </w:p>
        </w:tc>
        <w:tc>
          <w:tcPr>
            <w:tcW w:w="1016"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Unitário s/ ICMS</w:t>
            </w:r>
          </w:p>
        </w:tc>
        <w:tc>
          <w:tcPr>
            <w:tcW w:w="1024"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jc w:val="center"/>
              <w:rPr/>
            </w:pPr>
            <w:r>
              <w:rPr>
                <w:rFonts w:eastAsia="Arial" w:cs="Arial" w:ascii="Arial" w:hAnsi="Arial"/>
                <w:b/>
                <w:bCs/>
                <w:sz w:val="16"/>
                <w:szCs w:val="16"/>
              </w:rPr>
              <w:t>Valor Total s/ ICMS</w:t>
            </w:r>
          </w:p>
        </w:tc>
        <w:tc>
          <w:tcPr>
            <w:tcW w:w="1257"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Alíquota % ICMS</w:t>
            </w:r>
          </w:p>
        </w:tc>
      </w:tr>
      <w:tr>
        <w:trPr>
          <w:trHeight w:val="1272" w:hRule="atLeast"/>
        </w:trPr>
        <w:tc>
          <w:tcPr>
            <w:tcW w:w="693"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pPr>
            <w:r>
              <w:rPr>
                <w:rFonts w:eastAsia="Arial" w:cs="Arial" w:ascii="Arial" w:hAnsi="Arial"/>
                <w:sz w:val="16"/>
                <w:szCs w:val="16"/>
              </w:rPr>
              <w:t>Item 1</w:t>
            </w:r>
          </w:p>
        </w:tc>
        <w:tc>
          <w:tcPr>
            <w:tcW w:w="2258" w:type="dxa"/>
            <w:tcBorders>
              <w:top w:val="single" w:sz="8" w:space="0" w:color="000000"/>
              <w:left w:val="single" w:sz="8" w:space="0" w:color="000000"/>
              <w:bottom w:val="single" w:sz="8" w:space="0" w:color="000000"/>
              <w:right w:val="single" w:sz="8" w:space="0" w:color="000000"/>
            </w:tcBorders>
            <w:vAlign w:val="center"/>
          </w:tcPr>
          <w:p>
            <w:pPr>
              <w:pStyle w:val="normal1"/>
              <w:tabs>
                <w:tab w:val="clear" w:pos="720"/>
                <w:tab w:val="left" w:pos="-720" w:leader="none"/>
                <w:tab w:val="left" w:pos="1134" w:leader="none"/>
                <w:tab w:val="left" w:pos="1701" w:leader="none"/>
                <w:tab w:val="left" w:pos="2268" w:leader="none"/>
                <w:tab w:val="left" w:pos="2835" w:leader="none"/>
                <w:tab w:val="left" w:pos="3402" w:leader="none"/>
                <w:tab w:val="left" w:pos="3969" w:leader="none"/>
              </w:tabs>
              <w:spacing w:lineRule="auto" w:line="240" w:before="0" w:after="0"/>
              <w:jc w:val="center"/>
              <w:rPr/>
            </w:pPr>
            <w:r>
              <w:rPr>
                <w:rFonts w:eastAsia="Arial" w:cs="Arial" w:ascii="Arial" w:hAnsi="Arial"/>
                <w:sz w:val="16"/>
                <w:szCs w:val="16"/>
              </w:rPr>
              <w:t>Fornecimento e instalação de persianas rolô para a regional de Londrina;  unidade de medida: metro quadrado; garantia: 12  (doze) meses.</w:t>
            </w:r>
          </w:p>
        </w:tc>
        <w:tc>
          <w:tcPr>
            <w:tcW w:w="1205"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pPr>
            <w:r>
              <w:rPr>
                <w:rFonts w:eastAsia="Arial" w:cs="Arial" w:ascii="Arial" w:hAnsi="Arial"/>
                <w:sz w:val="16"/>
                <w:szCs w:val="16"/>
              </w:rPr>
              <w:t xml:space="preserve"> </w:t>
            </w:r>
            <w:r>
              <w:rPr>
                <w:rFonts w:eastAsia="Arial" w:cs="Arial" w:ascii="Arial" w:hAnsi="Arial"/>
                <w:sz w:val="16"/>
                <w:szCs w:val="16"/>
              </w:rPr>
              <w:t>38,936</w:t>
            </w:r>
          </w:p>
          <w:p>
            <w:pPr>
              <w:pStyle w:val="normal1"/>
              <w:jc w:val="center"/>
              <w:rPr>
                <w:rFonts w:ascii="Arial" w:hAnsi="Arial" w:eastAsia="Arial" w:cs="Arial"/>
                <w:sz w:val="16"/>
                <w:szCs w:val="16"/>
              </w:rPr>
            </w:pPr>
            <w:r>
              <w:rPr>
                <w:rFonts w:eastAsia="Arial" w:cs="Arial" w:ascii="Arial" w:hAnsi="Arial"/>
                <w:sz w:val="16"/>
                <w:szCs w:val="16"/>
              </w:rPr>
            </w:r>
          </w:p>
          <w:p>
            <w:pPr>
              <w:pStyle w:val="normal1"/>
              <w:jc w:val="center"/>
              <w:rPr>
                <w:rFonts w:ascii="Arial" w:hAnsi="Arial" w:eastAsia="Arial" w:cs="Arial"/>
                <w:sz w:val="16"/>
                <w:szCs w:val="16"/>
              </w:rPr>
            </w:pPr>
            <w:r>
              <w:rPr>
                <w:rFonts w:eastAsia="Arial" w:cs="Arial" w:ascii="Arial" w:hAnsi="Arial"/>
                <w:sz w:val="16"/>
                <w:szCs w:val="16"/>
              </w:rPr>
            </w:r>
          </w:p>
        </w:tc>
        <w:tc>
          <w:tcPr>
            <w:tcW w:w="1185"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80"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16"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24"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257"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r>
    </w:tbl>
    <w:p>
      <w:pPr>
        <w:pStyle w:val="normal1"/>
        <w:ind w:right="8"/>
        <w:jc w:val="both"/>
        <w:rPr>
          <w:rFonts w:ascii="Arial" w:hAnsi="Arial" w:eastAsia="Arial" w:cs="Arial"/>
          <w:b/>
          <w:bCs/>
          <w:sz w:val="20"/>
          <w:szCs w:val="20"/>
        </w:rPr>
      </w:pPr>
      <w:r>
        <w:rPr>
          <w:rFonts w:eastAsia="Arial" w:cs="Arial" w:ascii="Arial" w:hAnsi="Arial"/>
          <w:b/>
          <w:bCs/>
          <w:sz w:val="20"/>
          <w:szCs w:val="20"/>
        </w:rPr>
      </w:r>
    </w:p>
    <w:tbl>
      <w:tblPr>
        <w:tblStyle w:val="Table4"/>
        <w:tblW w:w="9720" w:type="dxa"/>
        <w:jc w:val="left"/>
        <w:tblInd w:w="-41" w:type="dxa"/>
        <w:tblLayout w:type="fixed"/>
        <w:tblCellMar>
          <w:top w:w="0" w:type="dxa"/>
          <w:left w:w="108" w:type="dxa"/>
          <w:bottom w:w="0" w:type="dxa"/>
          <w:right w:w="108" w:type="dxa"/>
        </w:tblCellMar>
        <w:tblLook w:val="0000"/>
      </w:tblPr>
      <w:tblGrid>
        <w:gridCol w:w="693"/>
        <w:gridCol w:w="2258"/>
        <w:gridCol w:w="1205"/>
        <w:gridCol w:w="1185"/>
        <w:gridCol w:w="1080"/>
        <w:gridCol w:w="1016"/>
        <w:gridCol w:w="1024"/>
        <w:gridCol w:w="1257"/>
      </w:tblGrid>
      <w:tr>
        <w:trPr>
          <w:trHeight w:val="962" w:hRule="atLeast"/>
        </w:trPr>
        <w:tc>
          <w:tcPr>
            <w:tcW w:w="693"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Lote 3</w:t>
            </w:r>
          </w:p>
        </w:tc>
        <w:tc>
          <w:tcPr>
            <w:tcW w:w="2258"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Descrição</w:t>
            </w:r>
          </w:p>
        </w:tc>
        <w:tc>
          <w:tcPr>
            <w:tcW w:w="1205"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Quantidade</w:t>
            </w:r>
          </w:p>
          <w:p>
            <w:pPr>
              <w:pStyle w:val="normal1"/>
              <w:spacing w:lineRule="auto" w:line="240" w:before="0" w:after="200"/>
              <w:jc w:val="center"/>
              <w:rPr/>
            </w:pPr>
            <w:r>
              <w:rPr>
                <w:rFonts w:eastAsia="Arial" w:cs="Arial" w:ascii="Arial" w:hAnsi="Arial"/>
                <w:b/>
                <w:bCs/>
                <w:sz w:val="16"/>
                <w:szCs w:val="16"/>
              </w:rPr>
              <w:t>m²</w:t>
            </w:r>
          </w:p>
        </w:tc>
        <w:tc>
          <w:tcPr>
            <w:tcW w:w="1185"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Unitário Bruto</w:t>
            </w:r>
          </w:p>
        </w:tc>
        <w:tc>
          <w:tcPr>
            <w:tcW w:w="1080"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Total Bruto</w:t>
            </w:r>
          </w:p>
        </w:tc>
        <w:tc>
          <w:tcPr>
            <w:tcW w:w="1016"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Unitário s/ ICMS</w:t>
            </w:r>
          </w:p>
        </w:tc>
        <w:tc>
          <w:tcPr>
            <w:tcW w:w="1024"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jc w:val="center"/>
              <w:rPr/>
            </w:pPr>
            <w:r>
              <w:rPr>
                <w:rFonts w:eastAsia="Arial" w:cs="Arial" w:ascii="Arial" w:hAnsi="Arial"/>
                <w:b/>
                <w:bCs/>
                <w:sz w:val="16"/>
                <w:szCs w:val="16"/>
              </w:rPr>
              <w:t>Valor Total s/ ICMS</w:t>
            </w:r>
          </w:p>
        </w:tc>
        <w:tc>
          <w:tcPr>
            <w:tcW w:w="1257"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Alíquota % ICMS</w:t>
            </w:r>
          </w:p>
        </w:tc>
      </w:tr>
      <w:tr>
        <w:trPr>
          <w:trHeight w:val="1163" w:hRule="atLeast"/>
        </w:trPr>
        <w:tc>
          <w:tcPr>
            <w:tcW w:w="693"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pPr>
            <w:r>
              <w:rPr>
                <w:rFonts w:eastAsia="Arial" w:cs="Arial" w:ascii="Arial" w:hAnsi="Arial"/>
                <w:sz w:val="16"/>
                <w:szCs w:val="16"/>
              </w:rPr>
              <w:t>Item 1</w:t>
            </w:r>
          </w:p>
        </w:tc>
        <w:tc>
          <w:tcPr>
            <w:tcW w:w="2258" w:type="dxa"/>
            <w:tcBorders>
              <w:top w:val="single" w:sz="8" w:space="0" w:color="000000"/>
              <w:left w:val="single" w:sz="8" w:space="0" w:color="000000"/>
              <w:bottom w:val="single" w:sz="8" w:space="0" w:color="000000"/>
              <w:right w:val="single" w:sz="8" w:space="0" w:color="000000"/>
            </w:tcBorders>
            <w:vAlign w:val="center"/>
          </w:tcPr>
          <w:p>
            <w:pPr>
              <w:pStyle w:val="normal1"/>
              <w:tabs>
                <w:tab w:val="clear" w:pos="720"/>
                <w:tab w:val="left" w:pos="-720" w:leader="none"/>
                <w:tab w:val="left" w:pos="1134" w:leader="none"/>
                <w:tab w:val="left" w:pos="1701" w:leader="none"/>
                <w:tab w:val="left" w:pos="2268" w:leader="none"/>
                <w:tab w:val="left" w:pos="2835" w:leader="none"/>
                <w:tab w:val="left" w:pos="3402" w:leader="none"/>
                <w:tab w:val="left" w:pos="3969" w:leader="none"/>
              </w:tabs>
              <w:jc w:val="center"/>
              <w:rPr/>
            </w:pPr>
            <w:r>
              <w:rPr>
                <w:rFonts w:eastAsia="Arial" w:cs="Arial" w:ascii="Arial" w:hAnsi="Arial"/>
                <w:sz w:val="16"/>
                <w:szCs w:val="16"/>
              </w:rPr>
              <w:t>Fornecimento e  instalação de persiana horizontal 25mm - em alumínio para a  regional de Cascavel; unidade de medida: metro quadrado; garantia: 12 (doze) meses.</w:t>
            </w:r>
          </w:p>
        </w:tc>
        <w:tc>
          <w:tcPr>
            <w:tcW w:w="1205"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pPr>
            <w:r>
              <w:rPr>
                <w:rFonts w:eastAsia="Arial" w:cs="Arial" w:ascii="Arial" w:hAnsi="Arial"/>
                <w:sz w:val="16"/>
                <w:szCs w:val="16"/>
              </w:rPr>
              <w:t>6,93</w:t>
            </w:r>
          </w:p>
          <w:p>
            <w:pPr>
              <w:pStyle w:val="normal1"/>
              <w:jc w:val="center"/>
              <w:rPr>
                <w:rFonts w:ascii="Arial" w:hAnsi="Arial" w:eastAsia="Arial" w:cs="Arial"/>
                <w:sz w:val="16"/>
                <w:szCs w:val="16"/>
              </w:rPr>
            </w:pPr>
            <w:r>
              <w:rPr>
                <w:rFonts w:eastAsia="Arial" w:cs="Arial" w:ascii="Arial" w:hAnsi="Arial"/>
                <w:sz w:val="16"/>
                <w:szCs w:val="16"/>
              </w:rPr>
            </w:r>
          </w:p>
        </w:tc>
        <w:tc>
          <w:tcPr>
            <w:tcW w:w="1185"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80"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16"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24"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257"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r>
    </w:tbl>
    <w:p>
      <w:pPr>
        <w:pStyle w:val="normal1"/>
        <w:ind w:right="8"/>
        <w:jc w:val="both"/>
        <w:rPr>
          <w:rFonts w:ascii="Arial" w:hAnsi="Arial" w:eastAsia="Arial" w:cs="Arial"/>
          <w:b/>
          <w:bCs/>
          <w:sz w:val="20"/>
          <w:szCs w:val="20"/>
        </w:rPr>
      </w:pPr>
      <w:r>
        <w:rPr>
          <w:rFonts w:eastAsia="Arial" w:cs="Arial" w:ascii="Arial" w:hAnsi="Arial"/>
          <w:b/>
          <w:bCs/>
          <w:sz w:val="20"/>
          <w:szCs w:val="20"/>
        </w:rPr>
      </w:r>
    </w:p>
    <w:tbl>
      <w:tblPr>
        <w:tblStyle w:val="Table5"/>
        <w:tblW w:w="9720" w:type="dxa"/>
        <w:jc w:val="left"/>
        <w:tblInd w:w="-41" w:type="dxa"/>
        <w:tblLayout w:type="fixed"/>
        <w:tblCellMar>
          <w:top w:w="0" w:type="dxa"/>
          <w:left w:w="108" w:type="dxa"/>
          <w:bottom w:w="0" w:type="dxa"/>
          <w:right w:w="108" w:type="dxa"/>
        </w:tblCellMar>
        <w:tblLook w:val="0000"/>
      </w:tblPr>
      <w:tblGrid>
        <w:gridCol w:w="693"/>
        <w:gridCol w:w="2258"/>
        <w:gridCol w:w="1205"/>
        <w:gridCol w:w="1185"/>
        <w:gridCol w:w="1080"/>
        <w:gridCol w:w="1016"/>
        <w:gridCol w:w="1024"/>
        <w:gridCol w:w="1257"/>
      </w:tblGrid>
      <w:tr>
        <w:trPr>
          <w:trHeight w:val="962" w:hRule="atLeast"/>
        </w:trPr>
        <w:tc>
          <w:tcPr>
            <w:tcW w:w="693"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Lote 4</w:t>
            </w:r>
          </w:p>
        </w:tc>
        <w:tc>
          <w:tcPr>
            <w:tcW w:w="2258"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Descrição</w:t>
            </w:r>
          </w:p>
        </w:tc>
        <w:tc>
          <w:tcPr>
            <w:tcW w:w="1205"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Quantidade</w:t>
            </w:r>
          </w:p>
          <w:p>
            <w:pPr>
              <w:pStyle w:val="normal1"/>
              <w:spacing w:lineRule="auto" w:line="240" w:before="0" w:after="200"/>
              <w:jc w:val="center"/>
              <w:rPr/>
            </w:pPr>
            <w:r>
              <w:rPr>
                <w:rFonts w:eastAsia="Arial" w:cs="Arial" w:ascii="Arial" w:hAnsi="Arial"/>
                <w:b/>
                <w:bCs/>
                <w:sz w:val="16"/>
                <w:szCs w:val="16"/>
              </w:rPr>
              <w:t>m²</w:t>
            </w:r>
          </w:p>
        </w:tc>
        <w:tc>
          <w:tcPr>
            <w:tcW w:w="1185"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Unitário Bruto</w:t>
            </w:r>
          </w:p>
        </w:tc>
        <w:tc>
          <w:tcPr>
            <w:tcW w:w="1080"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Total Bruto</w:t>
            </w:r>
          </w:p>
        </w:tc>
        <w:tc>
          <w:tcPr>
            <w:tcW w:w="1016"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Unitário s/ ICMS</w:t>
            </w:r>
          </w:p>
        </w:tc>
        <w:tc>
          <w:tcPr>
            <w:tcW w:w="1024"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jc w:val="center"/>
              <w:rPr/>
            </w:pPr>
            <w:r>
              <w:rPr>
                <w:rFonts w:eastAsia="Arial" w:cs="Arial" w:ascii="Arial" w:hAnsi="Arial"/>
                <w:b/>
                <w:bCs/>
                <w:sz w:val="16"/>
                <w:szCs w:val="16"/>
              </w:rPr>
              <w:t>Valor Total s/ ICMS</w:t>
            </w:r>
          </w:p>
        </w:tc>
        <w:tc>
          <w:tcPr>
            <w:tcW w:w="1257"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Alíquota % ICMS</w:t>
            </w:r>
          </w:p>
        </w:tc>
      </w:tr>
      <w:tr>
        <w:trPr>
          <w:trHeight w:val="1163" w:hRule="atLeast"/>
        </w:trPr>
        <w:tc>
          <w:tcPr>
            <w:tcW w:w="693"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pPr>
            <w:r>
              <w:rPr>
                <w:rFonts w:eastAsia="Arial" w:cs="Arial" w:ascii="Arial" w:hAnsi="Arial"/>
                <w:sz w:val="16"/>
                <w:szCs w:val="16"/>
              </w:rPr>
              <w:t>Item 1</w:t>
            </w:r>
          </w:p>
        </w:tc>
        <w:tc>
          <w:tcPr>
            <w:tcW w:w="2258" w:type="dxa"/>
            <w:tcBorders>
              <w:top w:val="single" w:sz="8" w:space="0" w:color="000000"/>
              <w:left w:val="single" w:sz="8" w:space="0" w:color="000000"/>
              <w:bottom w:val="single" w:sz="8" w:space="0" w:color="000000"/>
              <w:right w:val="single" w:sz="8" w:space="0" w:color="000000"/>
            </w:tcBorders>
            <w:vAlign w:val="center"/>
          </w:tcPr>
          <w:p>
            <w:pPr>
              <w:pStyle w:val="normal1"/>
              <w:tabs>
                <w:tab w:val="clear" w:pos="720"/>
                <w:tab w:val="left" w:pos="-720" w:leader="none"/>
                <w:tab w:val="left" w:pos="1134" w:leader="none"/>
                <w:tab w:val="left" w:pos="1701" w:leader="none"/>
                <w:tab w:val="left" w:pos="2268" w:leader="none"/>
                <w:tab w:val="left" w:pos="2835" w:leader="none"/>
                <w:tab w:val="left" w:pos="3402" w:leader="none"/>
                <w:tab w:val="left" w:pos="3969" w:leader="none"/>
              </w:tabs>
              <w:jc w:val="center"/>
              <w:rPr/>
            </w:pPr>
            <w:r>
              <w:rPr>
                <w:rFonts w:eastAsia="Arial" w:cs="Arial" w:ascii="Arial" w:hAnsi="Arial"/>
                <w:sz w:val="16"/>
                <w:szCs w:val="16"/>
              </w:rPr>
              <w:t>Fornecimento e instalação de persianas rolô para a regional de Ponta Grossa; unidade de medida: metro quadrado; garantia: 12 (doze) meses.</w:t>
            </w:r>
          </w:p>
        </w:tc>
        <w:tc>
          <w:tcPr>
            <w:tcW w:w="1205"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pPr>
            <w:r>
              <w:rPr>
                <w:rFonts w:eastAsia="Arial" w:cs="Arial" w:ascii="Arial" w:hAnsi="Arial"/>
                <w:sz w:val="16"/>
                <w:szCs w:val="16"/>
              </w:rPr>
              <w:t>48,45</w:t>
            </w:r>
          </w:p>
          <w:p>
            <w:pPr>
              <w:pStyle w:val="normal1"/>
              <w:jc w:val="center"/>
              <w:rPr>
                <w:rFonts w:ascii="Arial" w:hAnsi="Arial" w:eastAsia="Arial" w:cs="Arial"/>
                <w:sz w:val="16"/>
                <w:szCs w:val="16"/>
              </w:rPr>
            </w:pPr>
            <w:r>
              <w:rPr>
                <w:rFonts w:eastAsia="Arial" w:cs="Arial" w:ascii="Arial" w:hAnsi="Arial"/>
                <w:sz w:val="16"/>
                <w:szCs w:val="16"/>
              </w:rPr>
            </w:r>
          </w:p>
        </w:tc>
        <w:tc>
          <w:tcPr>
            <w:tcW w:w="1185"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80"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16"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24"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257"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r>
    </w:tbl>
    <w:p>
      <w:pPr>
        <w:pStyle w:val="normal1"/>
        <w:ind w:right="8"/>
        <w:jc w:val="both"/>
        <w:rPr>
          <w:rFonts w:ascii="Arial" w:hAnsi="Arial" w:eastAsia="Arial" w:cs="Arial"/>
          <w:b/>
          <w:bCs/>
          <w:sz w:val="20"/>
          <w:szCs w:val="20"/>
        </w:rPr>
      </w:pPr>
      <w:r>
        <w:rPr>
          <w:rFonts w:eastAsia="Arial" w:cs="Arial" w:ascii="Arial" w:hAnsi="Arial"/>
          <w:b/>
          <w:bCs/>
          <w:sz w:val="20"/>
          <w:szCs w:val="20"/>
        </w:rPr>
      </w:r>
    </w:p>
    <w:tbl>
      <w:tblPr>
        <w:tblStyle w:val="Table6"/>
        <w:tblW w:w="9720" w:type="dxa"/>
        <w:jc w:val="left"/>
        <w:tblInd w:w="-41" w:type="dxa"/>
        <w:tblLayout w:type="fixed"/>
        <w:tblCellMar>
          <w:top w:w="0" w:type="dxa"/>
          <w:left w:w="108" w:type="dxa"/>
          <w:bottom w:w="0" w:type="dxa"/>
          <w:right w:w="108" w:type="dxa"/>
        </w:tblCellMar>
        <w:tblLook w:val="0000"/>
      </w:tblPr>
      <w:tblGrid>
        <w:gridCol w:w="693"/>
        <w:gridCol w:w="2258"/>
        <w:gridCol w:w="1205"/>
        <w:gridCol w:w="1185"/>
        <w:gridCol w:w="1080"/>
        <w:gridCol w:w="1016"/>
        <w:gridCol w:w="1024"/>
        <w:gridCol w:w="1257"/>
      </w:tblGrid>
      <w:tr>
        <w:trPr>
          <w:trHeight w:val="962" w:hRule="atLeast"/>
        </w:trPr>
        <w:tc>
          <w:tcPr>
            <w:tcW w:w="693"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Lote 5</w:t>
            </w:r>
          </w:p>
        </w:tc>
        <w:tc>
          <w:tcPr>
            <w:tcW w:w="2258"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Descrição</w:t>
            </w:r>
          </w:p>
        </w:tc>
        <w:tc>
          <w:tcPr>
            <w:tcW w:w="1205"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Quantidade</w:t>
            </w:r>
          </w:p>
          <w:p>
            <w:pPr>
              <w:pStyle w:val="normal1"/>
              <w:spacing w:lineRule="auto" w:line="240" w:before="0" w:after="200"/>
              <w:jc w:val="center"/>
              <w:rPr/>
            </w:pPr>
            <w:r>
              <w:rPr>
                <w:rFonts w:eastAsia="Arial" w:cs="Arial" w:ascii="Arial" w:hAnsi="Arial"/>
                <w:b/>
                <w:bCs/>
                <w:sz w:val="16"/>
                <w:szCs w:val="16"/>
              </w:rPr>
              <w:t>m²</w:t>
            </w:r>
          </w:p>
        </w:tc>
        <w:tc>
          <w:tcPr>
            <w:tcW w:w="1185"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Unitário Bruto</w:t>
            </w:r>
          </w:p>
        </w:tc>
        <w:tc>
          <w:tcPr>
            <w:tcW w:w="1080"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Total Bruto</w:t>
            </w:r>
          </w:p>
        </w:tc>
        <w:tc>
          <w:tcPr>
            <w:tcW w:w="1016"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Unitário s/ ICMS</w:t>
            </w:r>
          </w:p>
        </w:tc>
        <w:tc>
          <w:tcPr>
            <w:tcW w:w="1024"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jc w:val="center"/>
              <w:rPr/>
            </w:pPr>
            <w:r>
              <w:rPr>
                <w:rFonts w:eastAsia="Arial" w:cs="Arial" w:ascii="Arial" w:hAnsi="Arial"/>
                <w:b/>
                <w:bCs/>
                <w:sz w:val="16"/>
                <w:szCs w:val="16"/>
              </w:rPr>
              <w:t>Valor Total s/ ICMS</w:t>
            </w:r>
          </w:p>
        </w:tc>
        <w:tc>
          <w:tcPr>
            <w:tcW w:w="1257"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Alíquota % ICMS</w:t>
            </w:r>
          </w:p>
        </w:tc>
      </w:tr>
      <w:tr>
        <w:trPr>
          <w:trHeight w:val="1163" w:hRule="atLeast"/>
        </w:trPr>
        <w:tc>
          <w:tcPr>
            <w:tcW w:w="693"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pPr>
            <w:r>
              <w:rPr>
                <w:rFonts w:eastAsia="Arial" w:cs="Arial" w:ascii="Arial" w:hAnsi="Arial"/>
                <w:sz w:val="16"/>
                <w:szCs w:val="16"/>
              </w:rPr>
              <w:t>Item 1</w:t>
            </w:r>
          </w:p>
        </w:tc>
        <w:tc>
          <w:tcPr>
            <w:tcW w:w="2258" w:type="dxa"/>
            <w:tcBorders>
              <w:top w:val="single" w:sz="8" w:space="0" w:color="000000"/>
              <w:left w:val="single" w:sz="8" w:space="0" w:color="000000"/>
              <w:bottom w:val="single" w:sz="8" w:space="0" w:color="000000"/>
              <w:right w:val="single" w:sz="8" w:space="0" w:color="000000"/>
            </w:tcBorders>
            <w:vAlign w:val="center"/>
          </w:tcPr>
          <w:p>
            <w:pPr>
              <w:pStyle w:val="normal1"/>
              <w:tabs>
                <w:tab w:val="clear" w:pos="720"/>
                <w:tab w:val="left" w:pos="-720" w:leader="none"/>
                <w:tab w:val="left" w:pos="1134" w:leader="none"/>
                <w:tab w:val="left" w:pos="1701" w:leader="none"/>
                <w:tab w:val="left" w:pos="2268" w:leader="none"/>
                <w:tab w:val="left" w:pos="2835" w:leader="none"/>
                <w:tab w:val="left" w:pos="3402" w:leader="none"/>
                <w:tab w:val="left" w:pos="3969" w:leader="none"/>
              </w:tabs>
              <w:jc w:val="center"/>
              <w:rPr/>
            </w:pPr>
            <w:r>
              <w:rPr>
                <w:rFonts w:eastAsia="Arial" w:cs="Arial" w:ascii="Arial" w:hAnsi="Arial"/>
                <w:sz w:val="16"/>
                <w:szCs w:val="16"/>
              </w:rPr>
              <w:t>Fornecimento e instalação de persianas rolô para a Sede I da PGE; unidade de medida: metro quadrado; garantia: 12 (doze) meses.</w:t>
            </w:r>
          </w:p>
        </w:tc>
        <w:tc>
          <w:tcPr>
            <w:tcW w:w="1205"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pPr>
            <w:r>
              <w:rPr>
                <w:rFonts w:eastAsia="Arial" w:cs="Arial" w:ascii="Arial" w:hAnsi="Arial"/>
                <w:sz w:val="16"/>
                <w:szCs w:val="16"/>
              </w:rPr>
              <w:t>15,99</w:t>
            </w:r>
          </w:p>
          <w:p>
            <w:pPr>
              <w:pStyle w:val="normal1"/>
              <w:jc w:val="center"/>
              <w:rPr>
                <w:rFonts w:ascii="Arial" w:hAnsi="Arial" w:eastAsia="Arial" w:cs="Arial"/>
                <w:sz w:val="16"/>
                <w:szCs w:val="16"/>
              </w:rPr>
            </w:pPr>
            <w:r>
              <w:rPr>
                <w:rFonts w:eastAsia="Arial" w:cs="Arial" w:ascii="Arial" w:hAnsi="Arial"/>
                <w:sz w:val="16"/>
                <w:szCs w:val="16"/>
              </w:rPr>
            </w:r>
          </w:p>
        </w:tc>
        <w:tc>
          <w:tcPr>
            <w:tcW w:w="1185"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80"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16"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24"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257"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r>
    </w:tbl>
    <w:p>
      <w:pPr>
        <w:pStyle w:val="normal1"/>
        <w:ind w:right="8"/>
        <w:jc w:val="both"/>
        <w:rPr>
          <w:rFonts w:ascii="Arial" w:hAnsi="Arial" w:eastAsia="Arial" w:cs="Arial"/>
          <w:b/>
          <w:bCs/>
          <w:sz w:val="20"/>
          <w:szCs w:val="20"/>
        </w:rPr>
      </w:pPr>
      <w:r>
        <w:rPr>
          <w:rFonts w:eastAsia="Arial" w:cs="Arial" w:ascii="Arial" w:hAnsi="Arial"/>
          <w:b/>
          <w:bCs/>
          <w:sz w:val="20"/>
          <w:szCs w:val="20"/>
        </w:rPr>
      </w:r>
    </w:p>
    <w:tbl>
      <w:tblPr>
        <w:tblStyle w:val="Table7"/>
        <w:tblW w:w="9720" w:type="dxa"/>
        <w:jc w:val="left"/>
        <w:tblInd w:w="-41" w:type="dxa"/>
        <w:tblLayout w:type="fixed"/>
        <w:tblCellMar>
          <w:top w:w="0" w:type="dxa"/>
          <w:left w:w="108" w:type="dxa"/>
          <w:bottom w:w="0" w:type="dxa"/>
          <w:right w:w="108" w:type="dxa"/>
        </w:tblCellMar>
        <w:tblLook w:val="0000"/>
      </w:tblPr>
      <w:tblGrid>
        <w:gridCol w:w="693"/>
        <w:gridCol w:w="2258"/>
        <w:gridCol w:w="1205"/>
        <w:gridCol w:w="1185"/>
        <w:gridCol w:w="1080"/>
        <w:gridCol w:w="1016"/>
        <w:gridCol w:w="1024"/>
        <w:gridCol w:w="1257"/>
      </w:tblGrid>
      <w:tr>
        <w:trPr>
          <w:trHeight w:val="962" w:hRule="atLeast"/>
        </w:trPr>
        <w:tc>
          <w:tcPr>
            <w:tcW w:w="693"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Lote 6</w:t>
            </w:r>
          </w:p>
        </w:tc>
        <w:tc>
          <w:tcPr>
            <w:tcW w:w="2258"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Descrição</w:t>
            </w:r>
          </w:p>
        </w:tc>
        <w:tc>
          <w:tcPr>
            <w:tcW w:w="1205"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200"/>
              <w:jc w:val="center"/>
              <w:rPr/>
            </w:pPr>
            <w:r>
              <w:rPr>
                <w:rFonts w:eastAsia="Arial" w:cs="Arial" w:ascii="Arial" w:hAnsi="Arial"/>
                <w:b/>
                <w:bCs/>
                <w:sz w:val="16"/>
                <w:szCs w:val="16"/>
              </w:rPr>
              <w:t>Quantidade</w:t>
            </w:r>
          </w:p>
          <w:p>
            <w:pPr>
              <w:pStyle w:val="normal1"/>
              <w:spacing w:lineRule="auto" w:line="240" w:before="0" w:after="200"/>
              <w:jc w:val="center"/>
              <w:rPr/>
            </w:pPr>
            <w:r>
              <w:rPr>
                <w:rFonts w:eastAsia="Arial" w:cs="Arial" w:ascii="Arial" w:hAnsi="Arial"/>
                <w:b/>
                <w:bCs/>
                <w:sz w:val="16"/>
                <w:szCs w:val="16"/>
              </w:rPr>
              <w:t>m²</w:t>
            </w:r>
          </w:p>
        </w:tc>
        <w:tc>
          <w:tcPr>
            <w:tcW w:w="1185"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Unitário Bruto</w:t>
            </w:r>
          </w:p>
        </w:tc>
        <w:tc>
          <w:tcPr>
            <w:tcW w:w="1080"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Total Bruto</w:t>
            </w:r>
          </w:p>
        </w:tc>
        <w:tc>
          <w:tcPr>
            <w:tcW w:w="1016"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Valor Unitário s/ ICMS</w:t>
            </w:r>
          </w:p>
        </w:tc>
        <w:tc>
          <w:tcPr>
            <w:tcW w:w="1024"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jc w:val="center"/>
              <w:rPr/>
            </w:pPr>
            <w:r>
              <w:rPr>
                <w:rFonts w:eastAsia="Arial" w:cs="Arial" w:ascii="Arial" w:hAnsi="Arial"/>
                <w:b/>
                <w:bCs/>
                <w:sz w:val="16"/>
                <w:szCs w:val="16"/>
              </w:rPr>
              <w:t>Valor Total s/ ICMS</w:t>
            </w:r>
          </w:p>
        </w:tc>
        <w:tc>
          <w:tcPr>
            <w:tcW w:w="1257" w:type="dxa"/>
            <w:tcBorders>
              <w:top w:val="single" w:sz="8" w:space="0" w:color="000000"/>
              <w:left w:val="single" w:sz="8" w:space="0" w:color="000000"/>
              <w:bottom w:val="single" w:sz="8" w:space="0" w:color="000000"/>
              <w:right w:val="single" w:sz="8" w:space="0" w:color="000000"/>
            </w:tcBorders>
            <w:shd w:fill="E6E6FF" w:val="clear"/>
            <w:vAlign w:val="center"/>
          </w:tcPr>
          <w:p>
            <w:pPr>
              <w:pStyle w:val="normal1"/>
              <w:spacing w:lineRule="auto" w:line="240" w:before="0" w:after="120"/>
              <w:jc w:val="center"/>
              <w:rPr/>
            </w:pPr>
            <w:r>
              <w:rPr>
                <w:rFonts w:eastAsia="Arial" w:cs="Arial" w:ascii="Arial" w:hAnsi="Arial"/>
                <w:b/>
                <w:bCs/>
                <w:sz w:val="16"/>
                <w:szCs w:val="16"/>
              </w:rPr>
              <w:t>Alíquota % ICMS</w:t>
            </w:r>
          </w:p>
        </w:tc>
      </w:tr>
      <w:tr>
        <w:trPr>
          <w:trHeight w:val="1163" w:hRule="atLeast"/>
        </w:trPr>
        <w:tc>
          <w:tcPr>
            <w:tcW w:w="693"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pPr>
            <w:r>
              <w:rPr>
                <w:rFonts w:eastAsia="Arial" w:cs="Arial" w:ascii="Arial" w:hAnsi="Arial"/>
                <w:sz w:val="16"/>
                <w:szCs w:val="16"/>
              </w:rPr>
              <w:t>Item 1</w:t>
            </w:r>
          </w:p>
        </w:tc>
        <w:tc>
          <w:tcPr>
            <w:tcW w:w="2258" w:type="dxa"/>
            <w:tcBorders>
              <w:top w:val="single" w:sz="8" w:space="0" w:color="000000"/>
              <w:left w:val="single" w:sz="8" w:space="0" w:color="000000"/>
              <w:bottom w:val="single" w:sz="8" w:space="0" w:color="000000"/>
              <w:right w:val="single" w:sz="8" w:space="0" w:color="000000"/>
            </w:tcBorders>
            <w:vAlign w:val="center"/>
          </w:tcPr>
          <w:p>
            <w:pPr>
              <w:pStyle w:val="normal1"/>
              <w:tabs>
                <w:tab w:val="clear" w:pos="720"/>
                <w:tab w:val="left" w:pos="-720" w:leader="none"/>
                <w:tab w:val="left" w:pos="1134" w:leader="none"/>
                <w:tab w:val="left" w:pos="1701" w:leader="none"/>
                <w:tab w:val="left" w:pos="2268" w:leader="none"/>
                <w:tab w:val="left" w:pos="2835" w:leader="none"/>
                <w:tab w:val="left" w:pos="3402" w:leader="none"/>
                <w:tab w:val="left" w:pos="3969" w:leader="none"/>
              </w:tabs>
              <w:jc w:val="center"/>
              <w:rPr/>
            </w:pPr>
            <w:r>
              <w:rPr>
                <w:rFonts w:eastAsia="Arial" w:cs="Arial" w:ascii="Arial" w:hAnsi="Arial"/>
                <w:sz w:val="16"/>
                <w:szCs w:val="16"/>
              </w:rPr>
              <w:t>Fornecimento e instalação de persianas rolô para a Sede III da PGE; unidade de medida: metro quadrado; garantia: 12 (doze) meses.</w:t>
            </w:r>
          </w:p>
        </w:tc>
        <w:tc>
          <w:tcPr>
            <w:tcW w:w="1205"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pPr>
            <w:r>
              <w:rPr>
                <w:rFonts w:eastAsia="Arial" w:cs="Arial" w:ascii="Arial" w:hAnsi="Arial"/>
                <w:sz w:val="16"/>
                <w:szCs w:val="16"/>
              </w:rPr>
              <w:t>589,31</w:t>
            </w:r>
          </w:p>
          <w:p>
            <w:pPr>
              <w:pStyle w:val="normal1"/>
              <w:jc w:val="center"/>
              <w:rPr>
                <w:rFonts w:ascii="Arial" w:hAnsi="Arial" w:eastAsia="Arial" w:cs="Arial"/>
                <w:sz w:val="16"/>
                <w:szCs w:val="16"/>
              </w:rPr>
            </w:pPr>
            <w:r>
              <w:rPr>
                <w:rFonts w:eastAsia="Arial" w:cs="Arial" w:ascii="Arial" w:hAnsi="Arial"/>
                <w:sz w:val="16"/>
                <w:szCs w:val="16"/>
              </w:rPr>
            </w:r>
          </w:p>
        </w:tc>
        <w:tc>
          <w:tcPr>
            <w:tcW w:w="1185"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80"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16"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024"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c>
          <w:tcPr>
            <w:tcW w:w="1257" w:type="dxa"/>
            <w:tcBorders>
              <w:top w:val="single" w:sz="8" w:space="0" w:color="000000"/>
              <w:left w:val="single" w:sz="8" w:space="0" w:color="000000"/>
              <w:bottom w:val="single" w:sz="8" w:space="0" w:color="000000"/>
              <w:right w:val="single" w:sz="8" w:space="0" w:color="000000"/>
            </w:tcBorders>
            <w:vAlign w:val="center"/>
          </w:tcPr>
          <w:p>
            <w:pPr>
              <w:pStyle w:val="normal1"/>
              <w:jc w:val="center"/>
              <w:rPr>
                <w:rFonts w:ascii="Arial" w:hAnsi="Arial" w:eastAsia="Arial" w:cs="Arial"/>
                <w:sz w:val="16"/>
                <w:szCs w:val="16"/>
              </w:rPr>
            </w:pPr>
            <w:r>
              <w:rPr>
                <w:rFonts w:eastAsia="Arial" w:cs="Arial" w:ascii="Arial" w:hAnsi="Arial"/>
                <w:sz w:val="16"/>
                <w:szCs w:val="16"/>
              </w:rPr>
            </w:r>
          </w:p>
        </w:tc>
      </w:tr>
    </w:tbl>
    <w:p>
      <w:pPr>
        <w:pStyle w:val="normal1"/>
        <w:jc w:val="both"/>
        <w:rPr>
          <w:rFonts w:ascii="Arial" w:hAnsi="Arial" w:eastAsia="Arial" w:cs="Arial"/>
          <w:sz w:val="20"/>
          <w:szCs w:val="20"/>
        </w:rPr>
      </w:pPr>
      <w:r>
        <w:rPr>
          <w:rFonts w:eastAsia="Arial" w:cs="Arial" w:ascii="Arial" w:hAnsi="Arial"/>
          <w:sz w:val="20"/>
          <w:szCs w:val="20"/>
        </w:rPr>
      </w:r>
    </w:p>
    <w:p>
      <w:pPr>
        <w:pStyle w:val="normal1"/>
        <w:tabs>
          <w:tab w:val="clear" w:pos="720"/>
          <w:tab w:val="left" w:pos="-720" w:leader="none"/>
          <w:tab w:val="left" w:pos="1134" w:leader="none"/>
          <w:tab w:val="left" w:pos="1701" w:leader="none"/>
          <w:tab w:val="left" w:pos="2268" w:leader="none"/>
          <w:tab w:val="left" w:pos="2835" w:leader="none"/>
          <w:tab w:val="left" w:pos="3402" w:leader="none"/>
          <w:tab w:val="left" w:pos="3969" w:leader="none"/>
        </w:tabs>
        <w:jc w:val="both"/>
        <w:rPr/>
      </w:pPr>
      <w:r>
        <w:rPr>
          <w:rFonts w:eastAsia="Arial" w:cs="Arial" w:ascii="Arial" w:hAnsi="Arial"/>
          <w:b/>
          <w:bCs/>
          <w:sz w:val="20"/>
          <w:szCs w:val="20"/>
        </w:rPr>
        <w:t>1.1</w:t>
      </w:r>
      <w:r>
        <w:rPr>
          <w:rFonts w:eastAsia="Arial" w:cs="Arial" w:ascii="Arial" w:hAnsi="Arial"/>
          <w:sz w:val="20"/>
          <w:szCs w:val="20"/>
        </w:rPr>
        <w:t xml:space="preserve"> A empresa contratada deverá: realizar medição prévia nos locais de instalação; fornecer materiais de primeira qualidade; confeccionar persianas sob medida; realizar a instalação completa; incluindo todos os acessórios necessários; garantir assistência técnica durante o período de garantia;cumprir normas técnicas aplicáveis.</w:t>
      </w:r>
    </w:p>
    <w:p>
      <w:pPr>
        <w:pStyle w:val="normal1"/>
        <w:tabs>
          <w:tab w:val="clear" w:pos="720"/>
          <w:tab w:val="left" w:pos="-720" w:leader="none"/>
          <w:tab w:val="left" w:pos="1134" w:leader="none"/>
          <w:tab w:val="left" w:pos="1701" w:leader="none"/>
          <w:tab w:val="left" w:pos="2268" w:leader="none"/>
          <w:tab w:val="left" w:pos="2835" w:leader="none"/>
          <w:tab w:val="left" w:pos="3402" w:leader="none"/>
          <w:tab w:val="left" w:pos="3969" w:leader="none"/>
        </w:tabs>
        <w:jc w:val="both"/>
        <w:rPr/>
      </w:pPr>
      <w:r>
        <w:rPr>
          <w:rFonts w:eastAsia="Arial" w:cs="Arial" w:ascii="Arial" w:hAnsi="Arial"/>
          <w:b/>
          <w:bCs/>
          <w:i w:val="false"/>
          <w:iCs w:val="false"/>
          <w:caps w:val="false"/>
          <w:smallCaps w:val="false"/>
          <w:strike w:val="false"/>
          <w:dstrike w:val="false"/>
          <w:color w:val="000000"/>
          <w:position w:val="0"/>
          <w:sz w:val="20"/>
          <w:sz w:val="20"/>
          <w:szCs w:val="20"/>
          <w:u w:val="none"/>
          <w:shd w:fill="auto" w:val="clear"/>
          <w:vertAlign w:val="baseline"/>
        </w:rPr>
        <w:t>2.</w:t>
      </w: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 A validade da proposta é de </w:t>
      </w:r>
      <w:r>
        <w:rPr>
          <w:rFonts w:eastAsia="Arial" w:cs="Arial" w:ascii="Arial" w:hAnsi="Arial"/>
          <w:sz w:val="20"/>
          <w:szCs w:val="20"/>
        </w:rPr>
        <w:t xml:space="preserve">90 (noventa) </w:t>
      </w: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dias.</w:t>
      </w:r>
    </w:p>
    <w:p>
      <w:pPr>
        <w:pStyle w:val="normal1"/>
        <w:shd w:val="clear" w:fill="FFFFFF"/>
        <w:spacing w:lineRule="auto" w:line="240" w:before="57" w:after="57"/>
        <w:jc w:val="both"/>
        <w:rPr/>
      </w:pPr>
      <w:r>
        <w:rPr>
          <w:b/>
          <w:bCs/>
          <w:color w:val="000000"/>
          <w:position w:val="0"/>
          <w:sz w:val="20"/>
          <w:sz w:val="20"/>
          <w:szCs w:val="20"/>
          <w:vertAlign w:val="baseline"/>
        </w:rPr>
        <w:t>3.</w:t>
      </w:r>
      <w:r>
        <w:rPr>
          <w:color w:val="000000"/>
          <w:position w:val="0"/>
          <w:sz w:val="20"/>
          <w:sz w:val="20"/>
          <w:szCs w:val="20"/>
          <w:vertAlign w:val="baseline"/>
        </w:rPr>
        <w:t xml:space="preserve"> A empresa vencedora é responsável pela qualidade e integridade do produto durante o período de validade e, inclusive, pelo seu transporte. Constatado qualquer problema, cabe ao Contratado efetuar a troca do produto nos termos do Edital e da legislação vigente.</w:t>
      </w:r>
    </w:p>
    <w:p>
      <w:pPr>
        <w:pStyle w:val="normal1"/>
        <w:spacing w:lineRule="auto" w:line="240" w:before="57" w:after="57"/>
        <w:jc w:val="both"/>
        <w:rPr/>
      </w:pPr>
      <w:r>
        <w:rPr>
          <w:rFonts w:eastAsia="Arial" w:cs="Arial" w:ascii="Arial" w:hAnsi="Arial"/>
          <w:b/>
          <w:bCs/>
          <w:color w:val="000000"/>
          <w:position w:val="0"/>
          <w:sz w:val="20"/>
          <w:sz w:val="20"/>
          <w:szCs w:val="20"/>
          <w:vertAlign w:val="baseline"/>
        </w:rPr>
        <w:t>4</w:t>
      </w:r>
      <w:r>
        <w:rPr>
          <w:rFonts w:eastAsia="Arial" w:cs="Arial" w:ascii="Arial" w:hAnsi="Arial"/>
          <w:b/>
          <w:bCs/>
          <w:i/>
          <w:iCs/>
          <w:color w:val="000000"/>
          <w:position w:val="0"/>
          <w:sz w:val="20"/>
          <w:sz w:val="20"/>
          <w:szCs w:val="20"/>
          <w:vertAlign w:val="baseline"/>
        </w:rPr>
        <w:t xml:space="preserve">. </w:t>
      </w:r>
      <w:r>
        <w:rPr>
          <w:rFonts w:eastAsia="Arial" w:cs="Arial" w:ascii="Arial" w:hAnsi="Arial"/>
          <w:color w:val="000000"/>
          <w:position w:val="0"/>
          <w:sz w:val="20"/>
          <w:sz w:val="20"/>
          <w:szCs w:val="20"/>
          <w:vertAlign w:val="baseline"/>
        </w:rPr>
        <w:t>O preço unitário estimado para o objeto encontra-se com a carga tributária completa. Nas operações previstas com o benefício do ICMS,</w:t>
      </w:r>
      <w:r>
        <w:rPr>
          <w:rFonts w:eastAsia="Arial" w:cs="Arial" w:ascii="Arial" w:hAnsi="Arial"/>
          <w:b/>
          <w:bCs/>
          <w:color w:val="000000"/>
          <w:position w:val="0"/>
          <w:sz w:val="20"/>
          <w:sz w:val="20"/>
          <w:szCs w:val="20"/>
          <w:vertAlign w:val="baseline"/>
        </w:rPr>
        <w:t xml:space="preserve"> </w:t>
      </w:r>
      <w:r>
        <w:rPr>
          <w:rFonts w:eastAsia="Arial" w:cs="Arial" w:ascii="Arial" w:hAnsi="Arial"/>
          <w:color w:val="000000"/>
          <w:position w:val="0"/>
          <w:sz w:val="20"/>
          <w:sz w:val="20"/>
          <w:szCs w:val="20"/>
          <w:vertAlign w:val="baseline"/>
        </w:rPr>
        <w:t>na proposta de preço, o valor não pode ser maior do que o máximo UNITÁRIO estimado</w:t>
      </w:r>
      <w:r>
        <w:rPr>
          <w:rFonts w:eastAsia="Arial" w:cs="Arial" w:ascii="Arial" w:hAnsi="Arial"/>
          <w:b/>
          <w:bCs/>
          <w:color w:val="000000"/>
          <w:position w:val="0"/>
          <w:sz w:val="20"/>
          <w:sz w:val="20"/>
          <w:szCs w:val="20"/>
          <w:vertAlign w:val="baseline"/>
        </w:rPr>
        <w:t xml:space="preserve"> </w:t>
      </w:r>
      <w:r>
        <w:rPr>
          <w:rFonts w:eastAsia="Arial" w:cs="Arial" w:ascii="Arial" w:hAnsi="Arial"/>
          <w:color w:val="000000"/>
          <w:position w:val="0"/>
          <w:sz w:val="20"/>
          <w:sz w:val="20"/>
          <w:szCs w:val="20"/>
          <w:vertAlign w:val="baseline"/>
        </w:rPr>
        <w:t>para o item, independentemente de tratar-se de “operação interna”, conforme estabelece o Convênio ICMS n.º 26, de 2003 - CONFAZ.</w:t>
      </w:r>
    </w:p>
    <w:p>
      <w:pPr>
        <w:pStyle w:val="normal1"/>
        <w:shd w:val="clear" w:fill="FFFFFF"/>
        <w:spacing w:lineRule="auto" w:line="240" w:before="57" w:after="57"/>
        <w:ind w:hanging="0" w:left="9" w:right="-55"/>
        <w:jc w:val="both"/>
        <w:rPr/>
      </w:pPr>
      <w:r>
        <w:rPr>
          <w:rFonts w:eastAsia="Arial" w:cs="Arial" w:ascii="Arial" w:hAnsi="Arial"/>
          <w:b/>
          <w:bCs/>
          <w:position w:val="0"/>
          <w:sz w:val="20"/>
          <w:sz w:val="20"/>
          <w:szCs w:val="20"/>
          <w:vertAlign w:val="baseline"/>
        </w:rPr>
        <w:t xml:space="preserve">4.1 </w:t>
      </w:r>
      <w:r>
        <w:rPr>
          <w:rFonts w:eastAsia="Arial" w:cs="Arial" w:ascii="Arial" w:hAnsi="Arial"/>
          <w:position w:val="0"/>
          <w:sz w:val="20"/>
          <w:sz w:val="20"/>
          <w:szCs w:val="20"/>
          <w:vertAlign w:val="baseline"/>
        </w:rPr>
        <w:t>a</w:t>
      </w:r>
      <w:r>
        <w:rPr>
          <w:rFonts w:eastAsia="Arial" w:cs="Arial" w:ascii="Arial" w:hAnsi="Arial"/>
          <w:color w:val="000000"/>
          <w:position w:val="0"/>
          <w:sz w:val="20"/>
          <w:sz w:val="20"/>
          <w:szCs w:val="20"/>
          <w:vertAlign w:val="baseline"/>
        </w:rPr>
        <w:t>s empresas beneficiárias do disposto no Convênio ICMS 26, de 2003 - CONFAZ deverão, de forma expressa e obrigatoriamente, indicar em sua proposta o preço onerado e o preço desonerado (o qual deve ser igual ou menor ao preço do arrematante), discriminando o percentual de desconto relacionado à isenção fiscal.</w:t>
      </w:r>
    </w:p>
    <w:p>
      <w:pPr>
        <w:pStyle w:val="normal1"/>
        <w:shd w:val="clear" w:fill="FFFFFF"/>
        <w:spacing w:lineRule="auto" w:line="240" w:before="57" w:after="57"/>
        <w:ind w:hanging="0" w:left="9" w:right="-55"/>
        <w:jc w:val="both"/>
        <w:rPr/>
      </w:pPr>
      <w:r>
        <w:rPr>
          <w:rFonts w:eastAsia="Arial" w:cs="Arial" w:ascii="Arial" w:hAnsi="Arial"/>
          <w:b/>
          <w:bCs/>
          <w:color w:val="000000"/>
          <w:position w:val="0"/>
          <w:sz w:val="20"/>
          <w:sz w:val="20"/>
          <w:szCs w:val="20"/>
          <w:highlight w:val="white"/>
          <w:vertAlign w:val="baseline"/>
        </w:rPr>
        <w:t xml:space="preserve">4.2 </w:t>
      </w:r>
      <w:r>
        <w:rPr>
          <w:rFonts w:eastAsia="Arial" w:cs="Arial" w:ascii="Arial" w:hAnsi="Arial"/>
          <w:color w:val="000000"/>
          <w:position w:val="0"/>
          <w:sz w:val="20"/>
          <w:sz w:val="20"/>
          <w:szCs w:val="20"/>
          <w:highlight w:val="white"/>
          <w:vertAlign w:val="baseline"/>
        </w:rPr>
        <w:t>para o licitante abrangido pelo benefício de que trata o item 4 e que participar da licitação com o preço desonerado do ICMS (preço líquido), a soma do preço proposto (preço líquido) com o valor do respectivo imposto não pode ultrapassar o valor máximo estabelecido no edital.</w:t>
      </w:r>
    </w:p>
    <w:p>
      <w:pPr>
        <w:pStyle w:val="normal1"/>
        <w:spacing w:lineRule="auto" w:line="240" w:before="57" w:after="57"/>
        <w:jc w:val="both"/>
        <w:rPr/>
      </w:pPr>
      <w:r>
        <w:rPr>
          <w:rFonts w:eastAsia="Arial" w:cs="Arial" w:ascii="Arial" w:hAnsi="Arial"/>
          <w:b/>
          <w:bCs/>
          <w:color w:val="000000"/>
          <w:position w:val="0"/>
          <w:sz w:val="20"/>
          <w:sz w:val="20"/>
          <w:szCs w:val="20"/>
          <w:vertAlign w:val="baseline"/>
        </w:rPr>
        <w:t xml:space="preserve">5. </w:t>
      </w:r>
      <w:r>
        <w:rPr>
          <w:rFonts w:eastAsia="Arial" w:cs="Arial" w:ascii="Arial" w:hAnsi="Arial"/>
          <w:color w:val="000000"/>
          <w:position w:val="0"/>
          <w:sz w:val="20"/>
          <w:sz w:val="20"/>
          <w:szCs w:val="20"/>
          <w:vertAlign w:val="baseline"/>
        </w:rPr>
        <w:t>O arrematante atesta o atendimento das exigências técnicas conforme Anexo I do Edital.</w:t>
      </w:r>
    </w:p>
    <w:p>
      <w:pPr>
        <w:pStyle w:val="normal1"/>
        <w:spacing w:lineRule="auto" w:line="240" w:before="57" w:after="57"/>
        <w:jc w:val="both"/>
        <w:rPr/>
      </w:pPr>
      <w:r>
        <w:rPr>
          <w:rFonts w:eastAsia="Arial" w:cs="Arial" w:ascii="Arial" w:hAnsi="Arial"/>
          <w:b/>
          <w:bCs/>
          <w:color w:val="000000"/>
          <w:position w:val="0"/>
          <w:sz w:val="20"/>
          <w:sz w:val="20"/>
          <w:szCs w:val="20"/>
          <w:vertAlign w:val="baseline"/>
        </w:rPr>
        <w:t>6.</w:t>
      </w:r>
      <w:r>
        <w:rPr>
          <w:rFonts w:eastAsia="Arial" w:cs="Arial" w:ascii="Arial" w:hAnsi="Arial"/>
          <w:color w:val="000000"/>
          <w:position w:val="0"/>
          <w:sz w:val="20"/>
          <w:sz w:val="20"/>
          <w:szCs w:val="20"/>
          <w:vertAlign w:val="baseline"/>
        </w:rPr>
        <w:t xml:space="preserve"> O arrematante DECLARA que, para fins do disposto no § 1.º do art. 63 da Lei Federal n.º 14.133/2021, a proposta compreende a integralidade dos custos para atendimento dos direitos trabalhistas assegurados na Constituição Federal, nas leis trabalhistas, nas normas infralegais, nas convenções coletivas de trabalho e nos termos de ajustamento de conduta vigentes na data de entrega desta proposta.</w:t>
      </w:r>
    </w:p>
    <w:p>
      <w:pPr>
        <w:pStyle w:val="normal1"/>
        <w:spacing w:lineRule="auto" w:line="240" w:before="57" w:after="57"/>
        <w:jc w:val="both"/>
        <w:rPr>
          <w:position w:val="0"/>
          <w:sz w:val="24"/>
          <w:sz w:val="24"/>
          <w:szCs w:val="24"/>
          <w:vertAlign w:val="baseline"/>
        </w:rPr>
      </w:pPr>
      <w:r>
        <w:rPr>
          <w:position w:val="0"/>
          <w:sz w:val="24"/>
          <w:sz w:val="24"/>
          <w:szCs w:val="24"/>
          <w:vertAlign w:val="baseline"/>
        </w:rPr>
      </w:r>
    </w:p>
    <w:p>
      <w:pPr>
        <w:pStyle w:val="normal1"/>
        <w:spacing w:lineRule="auto" w:line="240" w:before="57" w:after="57"/>
        <w:jc w:val="both"/>
        <w:rPr>
          <w:rFonts w:ascii="Arial" w:hAnsi="Arial" w:eastAsia="Arial" w:cs="Arial"/>
          <w:position w:val="0"/>
          <w:sz w:val="4"/>
          <w:sz w:val="4"/>
          <w:szCs w:val="4"/>
          <w:vertAlign w:val="baseline"/>
        </w:rPr>
      </w:pPr>
      <w:r>
        <w:rPr>
          <w:rFonts w:eastAsia="Arial" w:cs="Arial" w:ascii="Arial" w:hAnsi="Arial"/>
          <w:position w:val="0"/>
          <w:sz w:val="4"/>
          <w:sz w:val="4"/>
          <w:szCs w:val="4"/>
          <w:vertAlign w:val="baseline"/>
        </w:rPr>
      </w:r>
    </w:p>
    <w:p>
      <w:pPr>
        <w:pStyle w:val="normal1"/>
        <w:jc w:val="both"/>
        <w:rPr/>
      </w:pPr>
      <w:r>
        <w:rPr>
          <w:rFonts w:eastAsia="Arial" w:cs="Arial" w:ascii="Arial" w:hAnsi="Arial"/>
          <w:position w:val="0"/>
          <w:sz w:val="20"/>
          <w:sz w:val="20"/>
          <w:szCs w:val="20"/>
          <w:vertAlign w:val="baseline"/>
        </w:rPr>
        <w:t>Local e data</w:t>
      </w:r>
    </w:p>
    <w:p>
      <w:pPr>
        <w:pStyle w:val="normal1"/>
        <w:jc w:val="both"/>
        <w:rPr>
          <w:rFonts w:ascii="Arial" w:hAnsi="Arial" w:eastAsia="Arial" w:cs="Arial"/>
          <w:sz w:val="20"/>
          <w:szCs w:val="20"/>
        </w:rPr>
      </w:pPr>
      <w:r>
        <w:rPr>
          <w:rFonts w:eastAsia="Arial" w:cs="Arial" w:ascii="Arial" w:hAnsi="Arial"/>
          <w:sz w:val="20"/>
          <w:szCs w:val="20"/>
        </w:rPr>
      </w:r>
    </w:p>
    <w:p>
      <w:pPr>
        <w:pStyle w:val="normal1"/>
        <w:jc w:val="center"/>
        <w:rPr/>
      </w:pPr>
      <w:r>
        <w:rPr>
          <w:rFonts w:eastAsia="Arial" w:cs="Arial" w:ascii="Arial" w:hAnsi="Arial"/>
          <w:position w:val="0"/>
          <w:sz w:val="20"/>
          <w:sz w:val="20"/>
          <w:szCs w:val="20"/>
          <w:vertAlign w:val="baseline"/>
        </w:rPr>
        <w:t>________________________________</w:t>
      </w:r>
    </w:p>
    <w:p>
      <w:pPr>
        <w:pStyle w:val="normal1"/>
        <w:jc w:val="center"/>
        <w:rPr/>
      </w:pPr>
      <w:r>
        <w:rPr>
          <w:rFonts w:eastAsia="Arial" w:cs="Arial" w:ascii="Arial" w:hAnsi="Arial"/>
          <w:position w:val="0"/>
          <w:sz w:val="20"/>
          <w:sz w:val="20"/>
          <w:szCs w:val="20"/>
          <w:vertAlign w:val="baseline"/>
        </w:rPr>
        <w:t>Representante Legal</w:t>
      </w:r>
    </w:p>
    <w:p>
      <w:pPr>
        <w:pStyle w:val="normal1"/>
        <w:jc w:val="center"/>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r>
        <w:br w:type="page"/>
      </w:r>
    </w:p>
    <w:p>
      <w:pPr>
        <w:pStyle w:val="normal1"/>
        <w:spacing w:lineRule="auto" w:line="240" w:before="0" w:after="200"/>
        <w:jc w:val="center"/>
        <w:rPr/>
      </w:pPr>
      <w:r>
        <w:rPr>
          <w:rFonts w:eastAsia="Arial" w:cs="Arial" w:ascii="Arial" w:hAnsi="Arial"/>
          <w:b/>
          <w:bCs/>
          <w:position w:val="0"/>
          <w:sz w:val="20"/>
          <w:sz w:val="20"/>
          <w:szCs w:val="20"/>
          <w:vertAlign w:val="baseline"/>
        </w:rPr>
        <w:t>ANEXO IV</w:t>
      </w:r>
    </w:p>
    <w:p>
      <w:pPr>
        <w:pStyle w:val="normal1"/>
        <w:keepNext w:val="true"/>
        <w:keepLines w:val="false"/>
        <w:pageBreakBefore w:val="false"/>
        <w:widowControl/>
        <w:numPr>
          <w:ilvl w:val="7"/>
          <w:numId w:val="1"/>
        </w:numPr>
        <w:shd w:val="clear" w:fill="auto"/>
        <w:tabs>
          <w:tab w:val="clear" w:pos="720"/>
          <w:tab w:val="left" w:pos="0" w:leader="none"/>
        </w:tabs>
        <w:spacing w:lineRule="auto" w:line="360" w:before="57" w:after="57"/>
        <w:ind w:hanging="0" w:left="0" w:right="0"/>
        <w:jc w:val="center"/>
        <w:rPr/>
      </w:pPr>
      <w:r>
        <w:rPr>
          <w:rFonts w:eastAsia="Arial" w:cs="Arial" w:ascii="Arial" w:hAnsi="Arial"/>
          <w:b/>
          <w:bCs/>
          <w:i w:val="false"/>
          <w:iCs w:val="false"/>
          <w:caps w:val="false"/>
          <w:smallCaps w:val="false"/>
          <w:strike w:val="false"/>
          <w:dstrike w:val="false"/>
          <w:color w:val="000000"/>
          <w:position w:val="0"/>
          <w:sz w:val="20"/>
          <w:sz w:val="20"/>
          <w:szCs w:val="20"/>
          <w:u w:val="none"/>
          <w:shd w:fill="auto" w:val="clear"/>
          <w:vertAlign w:val="baseline"/>
        </w:rPr>
        <w:t>MODELO DE PROCURAÇÃO</w:t>
      </w:r>
      <w:r>
        <w:rPr>
          <w:rStyle w:val="FootnoteReference"/>
          <w:rFonts w:eastAsia="Arial" w:cs="Arial" w:ascii="Arial" w:hAnsi="Arial"/>
          <w:b/>
          <w:bCs/>
          <w:i w:val="false"/>
          <w:iCs w:val="false"/>
          <w:caps w:val="false"/>
          <w:smallCaps w:val="false"/>
          <w:strike w:val="false"/>
          <w:dstrike w:val="false"/>
          <w:color w:val="000000"/>
          <w:sz w:val="20"/>
          <w:szCs w:val="20"/>
          <w:highlight w:val="white"/>
          <w:u w:val="none"/>
          <w:vertAlign w:val="superscript"/>
        </w:rPr>
        <w:footnoteReference w:id="2"/>
      </w:r>
    </w:p>
    <w:p>
      <w:pPr>
        <w:pStyle w:val="normal1"/>
        <w:spacing w:lineRule="auto" w:line="360" w:before="57" w:after="57"/>
        <w:ind w:right="-57"/>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shd w:val="clear" w:fill="FFFFFF"/>
        <w:spacing w:lineRule="auto" w:line="240" w:before="57" w:after="57"/>
        <w:jc w:val="both"/>
        <w:rPr/>
      </w:pPr>
      <w:r>
        <w:rPr>
          <w:rFonts w:eastAsia="Arial" w:cs="Arial" w:ascii="Arial" w:hAnsi="Arial"/>
          <w:position w:val="0"/>
          <w:sz w:val="20"/>
          <w:sz w:val="20"/>
          <w:szCs w:val="20"/>
          <w:vertAlign w:val="baseline"/>
        </w:rPr>
        <w:t>OUTORGANTE:</w:t>
      </w:r>
      <w:r>
        <w:rPr>
          <w:rFonts w:eastAsia="Arial" w:cs="Arial" w:ascii="Arial" w:hAnsi="Arial"/>
          <w:position w:val="0"/>
          <w:sz w:val="20"/>
          <w:sz w:val="20"/>
          <w:szCs w:val="20"/>
          <w:highlight w:val="white"/>
          <w:vertAlign w:val="baseline"/>
        </w:rPr>
        <w:t xml:space="preserve">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pessoa jurídica de direito privado, neste ato representado por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portador da Carteira de Identidade n.º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CPF n.º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residente e domiciliado na Rua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n.º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Cidade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Estado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CEP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w:t>
      </w:r>
    </w:p>
    <w:p>
      <w:pPr>
        <w:pStyle w:val="normal1"/>
        <w:spacing w:lineRule="auto" w:line="240" w:before="57" w:after="57"/>
        <w:ind w:right="-57"/>
        <w:jc w:val="both"/>
        <w:rPr>
          <w:rFonts w:ascii="Arial" w:hAnsi="Arial" w:eastAsia="Arial" w:cs="Arial"/>
          <w:position w:val="0"/>
          <w:sz w:val="20"/>
          <w:sz w:val="20"/>
          <w:szCs w:val="20"/>
          <w:highlight w:val="white"/>
          <w:vertAlign w:val="baseline"/>
        </w:rPr>
      </w:pPr>
      <w:r>
        <w:rPr>
          <w:rFonts w:eastAsia="Arial" w:cs="Arial" w:ascii="Arial" w:hAnsi="Arial"/>
          <w:position w:val="0"/>
          <w:sz w:val="20"/>
          <w:sz w:val="20"/>
          <w:szCs w:val="20"/>
          <w:highlight w:val="white"/>
          <w:vertAlign w:val="baseline"/>
        </w:rPr>
      </w:r>
    </w:p>
    <w:p>
      <w:pPr>
        <w:pStyle w:val="normal1"/>
        <w:shd w:val="clear" w:fill="FFFFFF"/>
        <w:spacing w:lineRule="auto" w:line="240" w:before="57" w:after="57"/>
        <w:jc w:val="both"/>
        <w:rPr/>
      </w:pPr>
      <w:r>
        <w:rPr>
          <w:rFonts w:eastAsia="Arial" w:cs="Arial" w:ascii="Arial" w:hAnsi="Arial"/>
          <w:position w:val="0"/>
          <w:sz w:val="20"/>
          <w:sz w:val="20"/>
          <w:szCs w:val="20"/>
          <w:highlight w:val="white"/>
          <w:vertAlign w:val="baseline"/>
        </w:rPr>
        <w:t xml:space="preserve">OUTORGADO: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portador da Carteira de Identidade n.º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e do CPF n.º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residente e domiciliado no(a)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n.º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Cidade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Estado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 xml:space="preserve">, CEP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highlight w:val="white"/>
          <w:vertAlign w:val="baseline"/>
        </w:rPr>
        <w:t>.</w:t>
      </w:r>
    </w:p>
    <w:p>
      <w:pPr>
        <w:pStyle w:val="normal1"/>
        <w:spacing w:lineRule="auto" w:line="240" w:before="57" w:after="57"/>
        <w:ind w:right="-57"/>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shd w:val="clear" w:fill="FFFFFF"/>
        <w:spacing w:lineRule="auto" w:line="240" w:before="57" w:after="57"/>
        <w:jc w:val="both"/>
        <w:rPr/>
      </w:pPr>
      <w:r>
        <w:rPr>
          <w:rFonts w:eastAsia="Arial" w:cs="Arial" w:ascii="Arial" w:hAnsi="Arial"/>
          <w:position w:val="0"/>
          <w:sz w:val="20"/>
          <w:sz w:val="20"/>
          <w:szCs w:val="20"/>
          <w:vertAlign w:val="baseline"/>
        </w:rPr>
        <w:t>PODERES: Por este instrumento, o OUTORGANTE confere ao OUTORGADO os mais amplos e gerais poderes, para em seu nome representá-lo no(a)</w:t>
      </w:r>
      <w:r>
        <w:rPr>
          <w:rFonts w:eastAsia="Arial" w:cs="Arial" w:ascii="Arial" w:hAnsi="Arial"/>
          <w:i/>
          <w:iCs/>
          <w:position w:val="0"/>
          <w:sz w:val="20"/>
          <w:sz w:val="20"/>
          <w:szCs w:val="20"/>
          <w:vertAlign w:val="baseline"/>
        </w:rPr>
        <w:t xml:space="preserve"> </w:t>
      </w:r>
      <w:r>
        <w:rPr>
          <w:rFonts w:eastAsia="Arial" w:cs="Arial" w:ascii="Arial" w:hAnsi="Arial"/>
          <w:position w:val="0"/>
          <w:sz w:val="20"/>
          <w:sz w:val="20"/>
          <w:szCs w:val="20"/>
          <w:highlight w:val="white"/>
          <w:vertAlign w:val="baseline"/>
        </w:rPr>
        <w:t>Pregão Eletrônico n.º 928087-2/2026, pode</w:t>
      </w:r>
      <w:r>
        <w:rPr>
          <w:rFonts w:eastAsia="Arial" w:cs="Arial" w:ascii="Arial" w:hAnsi="Arial"/>
          <w:position w:val="0"/>
          <w:sz w:val="20"/>
          <w:sz w:val="20"/>
          <w:szCs w:val="20"/>
          <w:vertAlign w:val="baseline"/>
        </w:rPr>
        <w:t>ndo para tanto protocolar e receber documentos, assinar declarações, propostas e contratos de fornecimento, interpor recurso, efetuar e efetivar lances no pregão, enfim, todos os atos necessários ao fiel e cabal cumprimento deste mandato.</w:t>
      </w:r>
    </w:p>
    <w:p>
      <w:pPr>
        <w:pStyle w:val="normal1"/>
        <w:spacing w:lineRule="auto" w:line="240" w:before="57" w:after="57"/>
        <w:ind w:right="-57"/>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spacing w:lineRule="auto" w:line="240" w:before="57" w:after="57"/>
        <w:ind w:right="-57"/>
        <w:jc w:val="both"/>
        <w:rPr/>
      </w:pPr>
      <w:r>
        <w:rPr>
          <w:rFonts w:eastAsia="Arial" w:cs="Arial" w:ascii="Arial" w:hAnsi="Arial"/>
          <w:position w:val="0"/>
          <w:sz w:val="20"/>
          <w:sz w:val="20"/>
          <w:szCs w:val="20"/>
          <w:vertAlign w:val="baseline"/>
        </w:rPr>
        <w:t>Local e data</w:t>
      </w:r>
    </w:p>
    <w:p>
      <w:pPr>
        <w:pStyle w:val="normal1"/>
        <w:spacing w:lineRule="auto" w:line="240" w:before="57" w:after="57"/>
        <w:ind w:right="-57"/>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spacing w:lineRule="auto" w:line="240" w:before="57" w:after="57"/>
        <w:ind w:right="-57"/>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spacing w:lineRule="auto" w:line="240" w:before="57" w:after="57"/>
        <w:ind w:right="-57"/>
        <w:jc w:val="center"/>
        <w:rPr/>
      </w:pPr>
      <w:r>
        <w:rPr>
          <w:rFonts w:eastAsia="Arial" w:cs="Arial" w:ascii="Arial" w:hAnsi="Arial"/>
          <w:position w:val="0"/>
          <w:sz w:val="20"/>
          <w:sz w:val="20"/>
          <w:szCs w:val="20"/>
          <w:vertAlign w:val="baseline"/>
        </w:rPr>
        <w:t>_________________</w:t>
      </w:r>
    </w:p>
    <w:p>
      <w:pPr>
        <w:pStyle w:val="normal1"/>
        <w:tabs>
          <w:tab w:val="clear" w:pos="720"/>
          <w:tab w:val="left" w:pos="284" w:leader="none"/>
        </w:tabs>
        <w:spacing w:lineRule="auto" w:line="240" w:before="0" w:after="120"/>
        <w:jc w:val="center"/>
        <w:rPr/>
      </w:pPr>
      <w:r>
        <w:rPr>
          <w:rFonts w:eastAsia="Arial" w:cs="Arial" w:ascii="Arial" w:hAnsi="Arial"/>
          <w:position w:val="0"/>
          <w:sz w:val="20"/>
          <w:sz w:val="20"/>
          <w:szCs w:val="20"/>
          <w:vertAlign w:val="baseline"/>
        </w:rPr>
        <w:t>OUTORGANTE</w:t>
      </w:r>
      <w:r>
        <w:br w:type="page"/>
      </w:r>
    </w:p>
    <w:p>
      <w:pPr>
        <w:pStyle w:val="normal1"/>
        <w:keepNext w:val="false"/>
        <w:keepLines w:val="false"/>
        <w:widowControl/>
        <w:shd w:val="clear" w:fill="auto"/>
        <w:tabs>
          <w:tab w:val="clear" w:pos="720"/>
          <w:tab w:val="left" w:pos="993" w:leader="none"/>
          <w:tab w:val="center" w:pos="4252" w:leader="none"/>
          <w:tab w:val="right" w:pos="8504" w:leader="none"/>
        </w:tabs>
        <w:spacing w:lineRule="auto" w:line="480" w:before="0" w:after="0"/>
        <w:ind w:hanging="0" w:left="0" w:right="0"/>
        <w:jc w:val="center"/>
        <w:rPr/>
      </w:pPr>
      <w:r>
        <w:rPr>
          <w:rFonts w:eastAsia="Arial" w:cs="Arial" w:ascii="Arial" w:hAnsi="Arial"/>
          <w:b/>
          <w:bCs/>
          <w:i w:val="false"/>
          <w:iCs w:val="false"/>
          <w:caps w:val="false"/>
          <w:smallCaps w:val="false"/>
          <w:strike w:val="false"/>
          <w:dstrike w:val="false"/>
          <w:color w:val="000000"/>
          <w:position w:val="0"/>
          <w:sz w:val="20"/>
          <w:sz w:val="20"/>
          <w:szCs w:val="20"/>
          <w:u w:val="none"/>
          <w:shd w:fill="auto" w:val="clear"/>
          <w:vertAlign w:val="baseline"/>
        </w:rPr>
        <w:t>ANEXO V</w:t>
      </w:r>
    </w:p>
    <w:p>
      <w:pPr>
        <w:pStyle w:val="normal1"/>
        <w:keepNext w:val="false"/>
        <w:keepLines w:val="false"/>
        <w:pageBreakBefore w:val="false"/>
        <w:widowControl/>
        <w:shd w:val="clear" w:fill="auto"/>
        <w:tabs>
          <w:tab w:val="clear" w:pos="720"/>
          <w:tab w:val="left" w:pos="993" w:leader="none"/>
          <w:tab w:val="center" w:pos="4252" w:leader="none"/>
          <w:tab w:val="right" w:pos="8504" w:leader="none"/>
        </w:tabs>
        <w:spacing w:lineRule="auto" w:line="240" w:before="0" w:after="0"/>
        <w:ind w:hanging="0" w:left="0" w:right="0"/>
        <w:jc w:val="center"/>
        <w:rPr/>
      </w:pPr>
      <w:r>
        <w:rPr>
          <w:rFonts w:eastAsia="Arial" w:cs="Arial" w:ascii="Arial" w:hAnsi="Arial"/>
          <w:b/>
          <w:bCs/>
          <w:i w:val="false"/>
          <w:iCs w:val="false"/>
          <w:caps w:val="false"/>
          <w:smallCaps w:val="false"/>
          <w:strike w:val="false"/>
          <w:dstrike w:val="false"/>
          <w:color w:val="000000"/>
          <w:position w:val="0"/>
          <w:sz w:val="20"/>
          <w:sz w:val="20"/>
          <w:szCs w:val="20"/>
          <w:u w:val="none"/>
          <w:shd w:fill="auto" w:val="clear"/>
          <w:vertAlign w:val="baseline"/>
        </w:rPr>
        <w:t>MODELO DE DECLARAÇÃO</w:t>
      </w:r>
    </w:p>
    <w:p>
      <w:pPr>
        <w:pStyle w:val="normal1"/>
        <w:keepNext w:val="false"/>
        <w:keepLines w:val="false"/>
        <w:pageBreakBefore w:val="false"/>
        <w:widowControl/>
        <w:shd w:val="clear" w:fill="auto"/>
        <w:tabs>
          <w:tab w:val="clear" w:pos="720"/>
          <w:tab w:val="left" w:pos="993" w:leader="none"/>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tabs>
          <w:tab w:val="clear" w:pos="720"/>
          <w:tab w:val="left" w:pos="284" w:leader="none"/>
        </w:tabs>
        <w:jc w:val="center"/>
        <w:rPr/>
      </w:pPr>
      <w:r>
        <w:rPr>
          <w:rFonts w:eastAsia="Arial" w:cs="Arial" w:ascii="Arial" w:hAnsi="Arial"/>
          <w:color w:val="262626"/>
          <w:position w:val="0"/>
          <w:sz w:val="20"/>
          <w:sz w:val="20"/>
          <w:szCs w:val="20"/>
          <w:vertAlign w:val="baseline"/>
        </w:rPr>
        <w:t>(timbre ou identificação do licitante)</w:t>
      </w:r>
    </w:p>
    <w:p>
      <w:pPr>
        <w:pStyle w:val="normal1"/>
        <w:tabs>
          <w:tab w:val="clear" w:pos="720"/>
          <w:tab w:val="left" w:pos="284" w:leader="none"/>
        </w:tabs>
        <w:jc w:val="center"/>
        <w:rPr>
          <w:rFonts w:ascii="Arial" w:hAnsi="Arial" w:eastAsia="Arial" w:cs="Arial"/>
          <w:color w:val="262626"/>
          <w:sz w:val="20"/>
          <w:szCs w:val="20"/>
        </w:rPr>
      </w:pPr>
      <w:r>
        <w:rPr>
          <w:rFonts w:eastAsia="Arial" w:cs="Arial" w:ascii="Arial" w:hAnsi="Arial"/>
          <w:color w:val="262626"/>
          <w:sz w:val="20"/>
          <w:szCs w:val="20"/>
        </w:rPr>
      </w:r>
    </w:p>
    <w:p>
      <w:pPr>
        <w:pStyle w:val="normal1"/>
        <w:tabs>
          <w:tab w:val="clear" w:pos="720"/>
          <w:tab w:val="left" w:pos="320" w:leader="none"/>
        </w:tabs>
        <w:ind w:hanging="0" w:left="18"/>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tabs>
          <w:tab w:val="clear" w:pos="720"/>
          <w:tab w:val="left" w:pos="320" w:leader="none"/>
        </w:tabs>
        <w:spacing w:lineRule="auto" w:line="240" w:before="0" w:after="57"/>
        <w:ind w:hanging="0" w:left="18"/>
        <w:jc w:val="both"/>
        <w:rPr/>
      </w:pP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vertAlign w:val="baseline"/>
        </w:rPr>
        <w:t xml:space="preserve">, inscrito no CNPJ n.º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vertAlign w:val="baseline"/>
        </w:rPr>
        <w:t xml:space="preserve">, por intermédio de seu representante legal, o(a) Sr.(a)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vertAlign w:val="baseline"/>
        </w:rPr>
        <w:t xml:space="preserve">, portador(a) da Carteira de Identidade n.º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vertAlign w:val="baseline"/>
        </w:rPr>
        <w:t xml:space="preserve"> e do CPF n.º </w:t>
      </w:r>
      <w:r>
        <w:rPr>
          <w:rFonts w:eastAsia="Arial" w:cs="Arial" w:ascii="Arial" w:hAnsi="Arial"/>
          <w:color w:val="FF0000"/>
          <w:position w:val="0"/>
          <w:sz w:val="20"/>
          <w:sz w:val="20"/>
          <w:szCs w:val="20"/>
          <w:highlight w:val="white"/>
          <w:vertAlign w:val="baseline"/>
        </w:rPr>
        <w:t>XXXXXXXX</w:t>
      </w:r>
      <w:r>
        <w:rPr>
          <w:rFonts w:eastAsia="Arial" w:cs="Arial" w:ascii="Arial" w:hAnsi="Arial"/>
          <w:position w:val="0"/>
          <w:sz w:val="20"/>
          <w:sz w:val="20"/>
          <w:szCs w:val="20"/>
          <w:vertAlign w:val="baseline"/>
        </w:rPr>
        <w:t xml:space="preserve">, </w:t>
      </w:r>
      <w:r>
        <w:rPr>
          <w:rFonts w:eastAsia="Arial" w:cs="Arial" w:ascii="Arial" w:hAnsi="Arial"/>
          <w:b/>
          <w:bCs/>
          <w:position w:val="0"/>
          <w:sz w:val="20"/>
          <w:sz w:val="20"/>
          <w:szCs w:val="20"/>
          <w:vertAlign w:val="baseline"/>
        </w:rPr>
        <w:t>DECLARA,</w:t>
      </w:r>
      <w:r>
        <w:rPr>
          <w:rFonts w:eastAsia="Arial" w:cs="Arial" w:ascii="Arial" w:hAnsi="Arial"/>
          <w:position w:val="0"/>
          <w:sz w:val="20"/>
          <w:sz w:val="20"/>
          <w:szCs w:val="20"/>
          <w:vertAlign w:val="baseline"/>
        </w:rPr>
        <w:t xml:space="preserve"> para os devidos fins, que tem pleno conhecimento das regras contidas no edital de licitação e que possui as condições de habilitação previstas no edital, bem como:</w:t>
      </w:r>
    </w:p>
    <w:p>
      <w:pPr>
        <w:pStyle w:val="normal1"/>
        <w:tabs>
          <w:tab w:val="clear" w:pos="720"/>
          <w:tab w:val="left" w:pos="320" w:leader="none"/>
        </w:tabs>
        <w:spacing w:lineRule="auto" w:line="240" w:before="0" w:after="57"/>
        <w:ind w:hanging="0" w:left="18"/>
        <w:jc w:val="both"/>
        <w:rPr>
          <w:position w:val="0"/>
          <w:sz w:val="24"/>
          <w:sz w:val="24"/>
          <w:szCs w:val="24"/>
          <w:vertAlign w:val="baseline"/>
        </w:rPr>
      </w:pPr>
      <w:r>
        <w:rPr>
          <w:position w:val="0"/>
          <w:sz w:val="24"/>
          <w:sz w:val="24"/>
          <w:szCs w:val="24"/>
          <w:vertAlign w:val="baseline"/>
        </w:rPr>
      </w:r>
    </w:p>
    <w:p>
      <w:pPr>
        <w:pStyle w:val="normal1"/>
        <w:tabs>
          <w:tab w:val="clear" w:pos="720"/>
          <w:tab w:val="left" w:pos="320" w:leader="none"/>
        </w:tabs>
        <w:spacing w:lineRule="auto" w:line="240" w:before="0" w:after="57"/>
        <w:ind w:hanging="0" w:left="18"/>
        <w:jc w:val="both"/>
        <w:rPr/>
      </w:pPr>
      <w:r>
        <w:rPr>
          <w:rFonts w:eastAsia="Arial" w:cs="Arial" w:ascii="Arial" w:hAnsi="Arial"/>
          <w:b/>
          <w:bCs/>
          <w:position w:val="0"/>
          <w:sz w:val="20"/>
          <w:sz w:val="20"/>
          <w:szCs w:val="20"/>
          <w:vertAlign w:val="baseline"/>
        </w:rPr>
        <w:t>1. INEXISTÊNCIA DE FATO IMPEDITIVO</w:t>
      </w:r>
    </w:p>
    <w:p>
      <w:pPr>
        <w:pStyle w:val="normal1"/>
        <w:tabs>
          <w:tab w:val="clear" w:pos="720"/>
          <w:tab w:val="left" w:pos="320" w:leader="none"/>
        </w:tabs>
        <w:spacing w:lineRule="auto" w:line="240" w:before="0" w:after="57"/>
        <w:ind w:hanging="0" w:left="18"/>
        <w:jc w:val="both"/>
        <w:rPr/>
      </w:pPr>
      <w:r>
        <w:rPr>
          <w:rFonts w:eastAsia="Arial" w:cs="Arial" w:ascii="Arial" w:hAnsi="Arial"/>
          <w:position w:val="0"/>
          <w:sz w:val="20"/>
          <w:sz w:val="20"/>
          <w:szCs w:val="20"/>
          <w:vertAlign w:val="baseline"/>
        </w:rPr>
        <w:t>Que não se enquadra em nenhuma das vedações contidas no art. 14 da Lei Federal n.º 14.133/2021, em especial:</w:t>
      </w:r>
    </w:p>
    <w:p>
      <w:pPr>
        <w:pStyle w:val="normal1"/>
        <w:tabs>
          <w:tab w:val="clear" w:pos="720"/>
          <w:tab w:val="left" w:pos="320" w:leader="none"/>
        </w:tabs>
        <w:spacing w:lineRule="auto" w:line="240" w:before="0" w:after="57"/>
        <w:ind w:hanging="0" w:left="18"/>
        <w:jc w:val="both"/>
        <w:rPr/>
      </w:pPr>
      <w:r>
        <w:rPr>
          <w:rFonts w:eastAsia="Arial" w:cs="Arial" w:ascii="Arial" w:hAnsi="Arial"/>
          <w:b/>
          <w:bCs/>
          <w:position w:val="0"/>
          <w:sz w:val="20"/>
          <w:sz w:val="20"/>
          <w:szCs w:val="20"/>
          <w:vertAlign w:val="baseline"/>
        </w:rPr>
        <w:t>1.1</w:t>
      </w:r>
      <w:r>
        <w:rPr>
          <w:rFonts w:eastAsia="Arial" w:cs="Arial" w:ascii="Arial" w:hAnsi="Arial"/>
          <w:position w:val="0"/>
          <w:sz w:val="20"/>
          <w:sz w:val="20"/>
          <w:szCs w:val="20"/>
          <w:vertAlign w:val="baseline"/>
        </w:rPr>
        <w:t xml:space="preserve"> Não mantém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normal1"/>
        <w:tabs>
          <w:tab w:val="clear" w:pos="720"/>
          <w:tab w:val="left" w:pos="320" w:leader="none"/>
        </w:tabs>
        <w:spacing w:lineRule="auto" w:line="240" w:before="0" w:after="57"/>
        <w:ind w:hanging="0" w:left="18"/>
        <w:jc w:val="both"/>
        <w:rPr/>
      </w:pPr>
      <w:r>
        <w:rPr>
          <w:rFonts w:eastAsia="Arial" w:cs="Arial" w:ascii="Arial" w:hAnsi="Arial"/>
          <w:b/>
          <w:bCs/>
          <w:position w:val="0"/>
          <w:sz w:val="20"/>
          <w:sz w:val="20"/>
          <w:szCs w:val="20"/>
          <w:vertAlign w:val="baseline"/>
        </w:rPr>
        <w:t>1.2.</w:t>
      </w:r>
      <w:r>
        <w:rPr>
          <w:rFonts w:eastAsia="Arial" w:cs="Arial" w:ascii="Arial" w:hAnsi="Arial"/>
          <w:position w:val="0"/>
          <w:sz w:val="20"/>
          <w:sz w:val="20"/>
          <w:szCs w:val="20"/>
          <w:vertAlign w:val="baseline"/>
        </w:rPr>
        <w:t xml:space="preserve"> Nos 5 (cinco) anos anteriores à divulgação do edital, não foi condenado(a) judicialmente, com trânsito em julgado, por exploração de trabalho infantil, por submissão de trabalhadores a condições análogas às de escravo ou por contratação de adolescentes nos casos vedados pela legislação trabalhista.</w:t>
      </w:r>
    </w:p>
    <w:p>
      <w:pPr>
        <w:pStyle w:val="normal1"/>
        <w:tabs>
          <w:tab w:val="clear" w:pos="720"/>
          <w:tab w:val="left" w:pos="320" w:leader="none"/>
        </w:tabs>
        <w:spacing w:lineRule="auto" w:line="240" w:before="0" w:after="57"/>
        <w:ind w:hanging="0" w:left="18"/>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keepNext w:val="false"/>
        <w:keepLines w:val="false"/>
        <w:pageBreakBefore w:val="false"/>
        <w:widowControl/>
        <w:shd w:val="clear" w:fill="auto"/>
        <w:tabs>
          <w:tab w:val="clear" w:pos="720"/>
          <w:tab w:val="left" w:pos="1029" w:leader="none"/>
          <w:tab w:val="center" w:pos="4288" w:leader="none"/>
          <w:tab w:val="right" w:pos="8540" w:leader="none"/>
        </w:tabs>
        <w:spacing w:lineRule="auto" w:line="240" w:before="0" w:after="57"/>
        <w:ind w:hanging="0" w:left="18" w:right="0"/>
        <w:rPr/>
      </w:pPr>
      <w:r>
        <w:rPr>
          <w:rFonts w:eastAsia="Arial" w:cs="Arial" w:ascii="Arial" w:hAnsi="Arial"/>
          <w:b/>
          <w:bCs/>
          <w:i w:val="false"/>
          <w:iCs w:val="false"/>
          <w:caps w:val="false"/>
          <w:smallCaps w:val="false"/>
          <w:strike w:val="false"/>
          <w:dstrike w:val="false"/>
          <w:color w:val="000000"/>
          <w:position w:val="0"/>
          <w:sz w:val="20"/>
          <w:sz w:val="20"/>
          <w:szCs w:val="20"/>
          <w:u w:val="none"/>
          <w:shd w:fill="auto" w:val="clear"/>
          <w:vertAlign w:val="baseline"/>
        </w:rPr>
        <w:t>2. NÃO UTILIZAÇÃO DE MÃO DE OBRA DE MENORES</w:t>
      </w:r>
    </w:p>
    <w:p>
      <w:pPr>
        <w:pStyle w:val="normal1"/>
        <w:spacing w:lineRule="auto" w:line="240" w:before="0" w:after="57"/>
        <w:ind w:hanging="0" w:left="18"/>
        <w:jc w:val="both"/>
        <w:rPr/>
      </w:pPr>
      <w:r>
        <w:rPr>
          <w:rFonts w:eastAsia="Arial" w:cs="Arial" w:ascii="Arial" w:hAnsi="Arial"/>
          <w:position w:val="0"/>
          <w:sz w:val="20"/>
          <w:sz w:val="20"/>
          <w:szCs w:val="20"/>
          <w:vertAlign w:val="baseline"/>
        </w:rPr>
        <w:t>Que não utiliza a mão de obra direta ou indireta de menores de 18 (dezoito) anos para a realização de trabalhos noturnos, perigosos ou insalubres, bem como não utiliza, para qualquer trabalho, mão de obra direta ou indireta de menores de 16 (dezesseis) anos, exceto na condição de aprendiz a partir de 14 (quatorze) anos, conforme determina o art. 7º, inc. XXXIII da Constituição Federal.</w:t>
      </w:r>
    </w:p>
    <w:p>
      <w:pPr>
        <w:pStyle w:val="normal1"/>
        <w:spacing w:lineRule="auto" w:line="240" w:before="0" w:after="57"/>
        <w:ind w:hanging="0" w:left="18"/>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spacing w:lineRule="auto" w:line="240" w:before="0" w:after="57"/>
        <w:rPr/>
      </w:pPr>
      <w:r>
        <w:rPr>
          <w:rFonts w:eastAsia="Arial" w:cs="Arial" w:ascii="Arial" w:hAnsi="Arial"/>
          <w:b/>
          <w:bCs/>
          <w:position w:val="0"/>
          <w:sz w:val="20"/>
          <w:sz w:val="20"/>
          <w:szCs w:val="20"/>
          <w:vertAlign w:val="baseline"/>
        </w:rPr>
        <w:t>3. DECLARAÇÃO DE ATENDIMENTO À POLÍTICA AMBIENTAL DE LICITAÇÃO SUSTENTÁVEL</w:t>
      </w:r>
    </w:p>
    <w:p>
      <w:pPr>
        <w:pStyle w:val="normal1"/>
        <w:spacing w:lineRule="auto" w:line="240" w:before="0" w:after="57"/>
        <w:jc w:val="both"/>
        <w:rPr/>
      </w:pPr>
      <w:r>
        <w:rPr>
          <w:rFonts w:eastAsia="Arial" w:cs="Arial" w:ascii="Arial" w:hAnsi="Arial"/>
          <w:position w:val="0"/>
          <w:sz w:val="20"/>
          <w:sz w:val="20"/>
          <w:szCs w:val="20"/>
          <w:vertAlign w:val="baseline"/>
        </w:rPr>
        <w:t>Que atesta o atendimento à política pública ambiental de licitação sustentável, em especial que se responsabiliza integralmente com a logística reversa dos produtos, embalagens e serviços pós-consumo no limite da proporção que fornecerem ao poder público, assumindo a responsabilidade pela destinação final, ambientalmente adequada.</w:t>
      </w:r>
    </w:p>
    <w:p>
      <w:pPr>
        <w:pStyle w:val="normal1"/>
        <w:spacing w:lineRule="auto" w:line="240" w:before="0" w:after="57"/>
        <w:ind w:hanging="0" w:left="18"/>
        <w:jc w:val="both"/>
        <w:rPr>
          <w:rFonts w:ascii="Arial" w:hAnsi="Arial" w:eastAsia="Arial" w:cs="Arial"/>
          <w:color w:val="000000"/>
          <w:position w:val="0"/>
          <w:sz w:val="20"/>
          <w:sz w:val="20"/>
          <w:szCs w:val="20"/>
          <w:vertAlign w:val="baseline"/>
        </w:rPr>
      </w:pPr>
      <w:r>
        <w:rPr>
          <w:rFonts w:eastAsia="Arial" w:cs="Arial" w:ascii="Arial" w:hAnsi="Arial"/>
          <w:color w:val="000000"/>
          <w:position w:val="0"/>
          <w:sz w:val="20"/>
          <w:sz w:val="20"/>
          <w:szCs w:val="20"/>
          <w:vertAlign w:val="baseline"/>
        </w:rPr>
      </w:r>
    </w:p>
    <w:p>
      <w:pPr>
        <w:pStyle w:val="normal1"/>
        <w:spacing w:lineRule="auto" w:line="240" w:before="0" w:after="57"/>
        <w:ind w:hanging="0" w:left="18"/>
        <w:jc w:val="both"/>
        <w:rPr/>
      </w:pPr>
      <w:r>
        <w:rPr>
          <w:rFonts w:eastAsia="Arial" w:cs="Arial" w:ascii="Arial" w:hAnsi="Arial"/>
          <w:b/>
          <w:bCs/>
          <w:color w:val="000000"/>
          <w:position w:val="0"/>
          <w:sz w:val="20"/>
          <w:sz w:val="20"/>
          <w:szCs w:val="20"/>
          <w:vertAlign w:val="baseline"/>
        </w:rPr>
        <w:t>4. DECLARAÇÃO DE RESERVA DE CARGOS</w:t>
      </w:r>
    </w:p>
    <w:p>
      <w:pPr>
        <w:pStyle w:val="normal1"/>
        <w:spacing w:lineRule="auto" w:line="240" w:before="0" w:after="57"/>
        <w:ind w:hanging="0" w:left="18"/>
        <w:jc w:val="both"/>
        <w:rPr/>
      </w:pPr>
      <w:r>
        <w:rPr>
          <w:rFonts w:eastAsia="Arial" w:cs="Arial" w:ascii="Arial" w:hAnsi="Arial"/>
          <w:color w:val="000000"/>
          <w:position w:val="0"/>
          <w:sz w:val="20"/>
          <w:sz w:val="20"/>
          <w:szCs w:val="20"/>
          <w:vertAlign w:val="baseline"/>
        </w:rPr>
        <w:t>Que para fins do disposto no inciso IV do art. 63 da Lei Federal n.º 14.133/2021, cumpre as exigências de reserva de cargos para pessoa com deficiência e para reabilitado da Previdência Social, previstas em lei e em outras normas específicas.</w:t>
      </w:r>
    </w:p>
    <w:p>
      <w:pPr>
        <w:pStyle w:val="normal1"/>
        <w:spacing w:lineRule="auto" w:line="240" w:before="0" w:after="57"/>
        <w:ind w:hanging="0" w:left="18"/>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spacing w:lineRule="auto" w:line="240" w:before="0" w:after="120"/>
        <w:ind w:hanging="0" w:left="18"/>
        <w:jc w:val="both"/>
        <w:rPr/>
      </w:pPr>
      <w:r>
        <w:rPr>
          <w:rFonts w:eastAsia="Arial" w:cs="Arial" w:ascii="Arial" w:hAnsi="Arial"/>
          <w:position w:val="0"/>
          <w:sz w:val="20"/>
          <w:sz w:val="20"/>
          <w:szCs w:val="20"/>
          <w:vertAlign w:val="baseline"/>
        </w:rPr>
        <w:t>Local e data.</w:t>
      </w:r>
    </w:p>
    <w:p>
      <w:pPr>
        <w:pStyle w:val="normal1"/>
        <w:spacing w:lineRule="auto" w:line="240" w:before="0" w:after="120"/>
        <w:ind w:right="57"/>
        <w:jc w:val="center"/>
        <w:rPr/>
      </w:pPr>
      <w:r>
        <w:rPr>
          <w:rFonts w:eastAsia="Arial" w:cs="Arial" w:ascii="Arial" w:hAnsi="Arial"/>
          <w:position w:val="0"/>
          <w:sz w:val="20"/>
          <w:sz w:val="20"/>
          <w:szCs w:val="20"/>
          <w:vertAlign w:val="baseline"/>
        </w:rPr>
        <w:t>_______________________________</w:t>
      </w:r>
    </w:p>
    <w:p>
      <w:pPr>
        <w:pStyle w:val="normal1"/>
        <w:tabs>
          <w:tab w:val="clear" w:pos="720"/>
          <w:tab w:val="left" w:pos="993" w:leader="none"/>
          <w:tab w:val="center" w:pos="4252" w:leader="none"/>
          <w:tab w:val="right" w:pos="8504" w:leader="none"/>
        </w:tabs>
        <w:spacing w:lineRule="auto" w:line="240" w:before="0" w:after="120"/>
        <w:ind w:right="57"/>
        <w:jc w:val="center"/>
        <w:rPr/>
      </w:pPr>
      <w:r>
        <w:rPr>
          <w:b/>
          <w:bCs/>
          <w:position w:val="0"/>
          <w:sz w:val="20"/>
          <w:sz w:val="20"/>
          <w:szCs w:val="20"/>
          <w:vertAlign w:val="baseline"/>
        </w:rPr>
        <w:t>Nome do representante legal</w:t>
      </w:r>
    </w:p>
    <w:p>
      <w:pPr>
        <w:pStyle w:val="normal1"/>
        <w:spacing w:lineRule="auto" w:line="240" w:before="0" w:after="200"/>
        <w:ind w:right="0"/>
        <w:jc w:val="center"/>
        <w:rPr>
          <w:rFonts w:ascii="Arial" w:hAnsi="Arial" w:eastAsia="Arial" w:cs="Arial"/>
          <w:b/>
          <w:bCs/>
          <w:sz w:val="20"/>
          <w:szCs w:val="20"/>
        </w:rPr>
      </w:pPr>
      <w:r>
        <w:rPr>
          <w:rFonts w:eastAsia="Arial" w:cs="Arial" w:ascii="Arial" w:hAnsi="Arial"/>
          <w:b/>
          <w:bCs/>
          <w:sz w:val="20"/>
          <w:szCs w:val="20"/>
        </w:rPr>
      </w:r>
    </w:p>
    <w:p>
      <w:pPr>
        <w:pStyle w:val="normal1"/>
        <w:spacing w:lineRule="auto" w:line="240" w:before="0" w:after="200"/>
        <w:ind w:right="0"/>
        <w:jc w:val="center"/>
        <w:rPr>
          <w:rFonts w:ascii="Arial" w:hAnsi="Arial" w:eastAsia="Arial" w:cs="Arial"/>
          <w:b/>
          <w:bCs/>
          <w:sz w:val="20"/>
          <w:szCs w:val="20"/>
        </w:rPr>
      </w:pPr>
      <w:r>
        <w:rPr>
          <w:rFonts w:eastAsia="Arial" w:cs="Arial" w:ascii="Arial" w:hAnsi="Arial"/>
          <w:b/>
          <w:bCs/>
          <w:sz w:val="20"/>
          <w:szCs w:val="20"/>
        </w:rPr>
      </w:r>
    </w:p>
    <w:p>
      <w:pPr>
        <w:pStyle w:val="normal1"/>
        <w:spacing w:lineRule="auto" w:line="240" w:before="0" w:after="200"/>
        <w:ind w:right="0"/>
        <w:jc w:val="center"/>
        <w:rPr>
          <w:rFonts w:ascii="Arial" w:hAnsi="Arial" w:eastAsia="Arial" w:cs="Arial"/>
          <w:b/>
          <w:bCs/>
          <w:sz w:val="20"/>
          <w:szCs w:val="20"/>
        </w:rPr>
      </w:pPr>
      <w:r>
        <w:rPr>
          <w:rFonts w:eastAsia="Arial" w:cs="Arial" w:ascii="Arial" w:hAnsi="Arial"/>
          <w:b/>
          <w:bCs/>
          <w:sz w:val="20"/>
          <w:szCs w:val="20"/>
        </w:rPr>
      </w:r>
    </w:p>
    <w:p>
      <w:pPr>
        <w:pStyle w:val="normal1"/>
        <w:spacing w:lineRule="auto" w:line="240" w:before="0" w:after="200"/>
        <w:ind w:right="0"/>
        <w:jc w:val="center"/>
        <w:rPr>
          <w:rFonts w:ascii="Arial" w:hAnsi="Arial" w:eastAsia="Arial" w:cs="Arial"/>
          <w:b/>
          <w:bCs/>
          <w:sz w:val="20"/>
          <w:szCs w:val="20"/>
        </w:rPr>
      </w:pPr>
      <w:r>
        <w:rPr>
          <w:rFonts w:eastAsia="Arial" w:cs="Arial" w:ascii="Arial" w:hAnsi="Arial"/>
          <w:b/>
          <w:bCs/>
          <w:sz w:val="20"/>
          <w:szCs w:val="20"/>
        </w:rPr>
      </w:r>
    </w:p>
    <w:p>
      <w:pPr>
        <w:pStyle w:val="normal1"/>
        <w:spacing w:lineRule="auto" w:line="240" w:before="0" w:after="200"/>
        <w:ind w:right="0"/>
        <w:jc w:val="center"/>
        <w:rPr>
          <w:rFonts w:ascii="Arial" w:hAnsi="Arial" w:eastAsia="Arial" w:cs="Arial"/>
          <w:b/>
          <w:bCs/>
          <w:sz w:val="20"/>
          <w:szCs w:val="20"/>
        </w:rPr>
      </w:pPr>
      <w:r>
        <w:rPr>
          <w:rFonts w:eastAsia="Arial" w:cs="Arial" w:ascii="Arial" w:hAnsi="Arial"/>
          <w:b/>
          <w:bCs/>
          <w:sz w:val="20"/>
          <w:szCs w:val="20"/>
        </w:rPr>
      </w:r>
    </w:p>
    <w:p>
      <w:pPr>
        <w:pStyle w:val="normal1"/>
        <w:spacing w:lineRule="auto" w:line="240" w:before="0" w:after="200"/>
        <w:ind w:right="0"/>
        <w:jc w:val="center"/>
        <w:rPr>
          <w:rFonts w:ascii="Arial" w:hAnsi="Arial" w:eastAsia="Arial" w:cs="Arial"/>
          <w:b/>
          <w:bCs/>
          <w:sz w:val="20"/>
          <w:szCs w:val="20"/>
        </w:rPr>
      </w:pPr>
      <w:r>
        <w:rPr>
          <w:rFonts w:eastAsia="Arial" w:cs="Arial" w:ascii="Arial" w:hAnsi="Arial"/>
          <w:b/>
          <w:bCs/>
          <w:sz w:val="20"/>
          <w:szCs w:val="20"/>
        </w:rPr>
      </w:r>
    </w:p>
    <w:p>
      <w:pPr>
        <w:pStyle w:val="normal1"/>
        <w:spacing w:lineRule="auto" w:line="240" w:before="0" w:after="200"/>
        <w:ind w:right="0"/>
        <w:jc w:val="center"/>
        <w:rPr>
          <w:rFonts w:ascii="Arial" w:hAnsi="Arial" w:eastAsia="Arial" w:cs="Arial"/>
          <w:b/>
          <w:bCs/>
          <w:sz w:val="20"/>
          <w:szCs w:val="20"/>
        </w:rPr>
      </w:pPr>
      <w:r>
        <w:rPr>
          <w:rFonts w:eastAsia="Arial" w:cs="Arial" w:ascii="Arial" w:hAnsi="Arial"/>
          <w:b/>
          <w:bCs/>
          <w:sz w:val="20"/>
          <w:szCs w:val="20"/>
        </w:rPr>
      </w:r>
    </w:p>
    <w:p>
      <w:pPr>
        <w:pStyle w:val="normal1"/>
        <w:spacing w:lineRule="auto" w:line="240" w:before="0" w:after="200"/>
        <w:ind w:right="0"/>
        <w:jc w:val="center"/>
        <w:rPr>
          <w:rFonts w:ascii="Arial" w:hAnsi="Arial" w:eastAsia="Arial" w:cs="Arial"/>
          <w:b/>
          <w:bCs/>
          <w:sz w:val="20"/>
          <w:szCs w:val="20"/>
        </w:rPr>
      </w:pPr>
      <w:r>
        <w:rPr>
          <w:rFonts w:eastAsia="Arial" w:cs="Arial" w:ascii="Arial" w:hAnsi="Arial"/>
          <w:b/>
          <w:bCs/>
          <w:sz w:val="20"/>
          <w:szCs w:val="20"/>
        </w:rPr>
      </w:r>
    </w:p>
    <w:p>
      <w:pPr>
        <w:pStyle w:val="normal1"/>
        <w:tabs>
          <w:tab w:val="clear" w:pos="720"/>
          <w:tab w:val="left" w:pos="302" w:leader="none"/>
        </w:tabs>
        <w:spacing w:lineRule="auto" w:line="240" w:before="0" w:after="57"/>
        <w:ind w:hanging="0" w:left="9" w:right="-55"/>
        <w:jc w:val="center"/>
        <w:rPr/>
      </w:pPr>
      <w:r>
        <w:rPr>
          <w:rFonts w:eastAsia="Arial" w:cs="Arial" w:ascii="Arial" w:hAnsi="Arial"/>
          <w:b/>
          <w:bCs/>
          <w:i w:val="false"/>
          <w:iCs w:val="false"/>
          <w:caps w:val="false"/>
          <w:smallCaps w:val="false"/>
          <w:strike w:val="false"/>
          <w:dstrike w:val="false"/>
          <w:color w:val="000000"/>
          <w:position w:val="0"/>
          <w:sz w:val="20"/>
          <w:sz w:val="20"/>
          <w:szCs w:val="20"/>
          <w:highlight w:val="white"/>
          <w:u w:val="none"/>
          <w:vertAlign w:val="baseline"/>
        </w:rPr>
        <w:t>ANEXO VIII</w:t>
      </w:r>
    </w:p>
    <w:p>
      <w:pPr>
        <w:pStyle w:val="normal1"/>
        <w:keepNext w:val="false"/>
        <w:keepLines w:val="false"/>
        <w:pageBreakBefore w:val="false"/>
        <w:widowControl/>
        <w:shd w:val="clear" w:fill="auto"/>
        <w:tabs>
          <w:tab w:val="clear" w:pos="720"/>
          <w:tab w:val="left" w:pos="1029" w:leader="none"/>
          <w:tab w:val="center" w:pos="4288" w:leader="none"/>
          <w:tab w:val="right" w:pos="8540" w:leader="none"/>
        </w:tabs>
        <w:spacing w:lineRule="auto" w:line="240" w:before="0" w:after="0"/>
        <w:ind w:hanging="0" w:left="18" w:right="0"/>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keepNext w:val="false"/>
        <w:keepLines w:val="false"/>
        <w:pageBreakBefore w:val="false"/>
        <w:widowControl/>
        <w:shd w:val="clear" w:fill="auto"/>
        <w:tabs>
          <w:tab w:val="clear" w:pos="720"/>
          <w:tab w:val="left" w:pos="1029" w:leader="none"/>
          <w:tab w:val="center" w:pos="4288" w:leader="none"/>
          <w:tab w:val="right" w:pos="8540" w:leader="none"/>
        </w:tabs>
        <w:spacing w:lineRule="auto" w:line="240" w:before="0" w:after="0"/>
        <w:ind w:hanging="0" w:left="18" w:right="0"/>
        <w:jc w:val="center"/>
        <w:rPr/>
      </w:pPr>
      <w:r>
        <w:rPr>
          <w:rFonts w:eastAsia="Arial" w:cs="Arial" w:ascii="Arial" w:hAnsi="Arial"/>
          <w:b/>
          <w:bCs/>
          <w:i w:val="false"/>
          <w:iCs w:val="false"/>
          <w:caps w:val="false"/>
          <w:smallCaps w:val="false"/>
          <w:strike w:val="false"/>
          <w:dstrike w:val="false"/>
          <w:color w:val="000000"/>
          <w:position w:val="0"/>
          <w:sz w:val="20"/>
          <w:sz w:val="20"/>
          <w:szCs w:val="20"/>
          <w:highlight w:val="white"/>
          <w:u w:val="none"/>
          <w:vertAlign w:val="baseline"/>
        </w:rPr>
        <w:t>MODELO DE DECLARAÇÃO DE MICROEMPRESA E EMPRESA DE PEQUENO PORTE</w:t>
      </w:r>
    </w:p>
    <w:p>
      <w:pPr>
        <w:pStyle w:val="normal1"/>
        <w:keepNext w:val="false"/>
        <w:keepLines w:val="false"/>
        <w:pageBreakBefore w:val="false"/>
        <w:widowControl/>
        <w:shd w:val="clear" w:fill="auto"/>
        <w:tabs>
          <w:tab w:val="clear" w:pos="720"/>
          <w:tab w:val="left" w:pos="1029" w:leader="none"/>
          <w:tab w:val="center" w:pos="4288" w:leader="none"/>
          <w:tab w:val="right" w:pos="8540" w:leader="none"/>
        </w:tabs>
        <w:spacing w:lineRule="auto" w:line="240" w:before="0" w:after="57"/>
        <w:ind w:hanging="0" w:left="18" w:right="0"/>
        <w:jc w:val="center"/>
        <w:rPr>
          <w:rFonts w:ascii="Arial" w:hAnsi="Arial" w:eastAsia="Arial" w:cs="Arial"/>
          <w:b w:val="false"/>
          <w:bCs w:val="false"/>
          <w:i w:val="false"/>
          <w:i w:val="false"/>
          <w:iCs w:val="false"/>
          <w:caps w:val="false"/>
          <w:smallCaps w:val="false"/>
          <w:strike w:val="false"/>
          <w:dstrike w:val="false"/>
          <w:color w:val="000000"/>
          <w:position w:val="0"/>
          <w:sz w:val="20"/>
          <w:sz w:val="20"/>
          <w:szCs w:val="20"/>
          <w:highlight w:val="white"/>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highlight w:val="white"/>
          <w:u w:val="none"/>
          <w:vertAlign w:val="baseline"/>
        </w:rPr>
      </w:r>
    </w:p>
    <w:p>
      <w:pPr>
        <w:pStyle w:val="normal1"/>
        <w:keepNext w:val="false"/>
        <w:keepLines w:val="false"/>
        <w:pageBreakBefore w:val="false"/>
        <w:widowControl/>
        <w:shd w:val="clear" w:fill="auto"/>
        <w:tabs>
          <w:tab w:val="clear" w:pos="720"/>
          <w:tab w:val="left" w:pos="1029" w:leader="none"/>
          <w:tab w:val="center" w:pos="4288" w:leader="none"/>
          <w:tab w:val="right" w:pos="8540" w:leader="none"/>
        </w:tabs>
        <w:spacing w:lineRule="auto" w:line="240" w:before="0" w:after="57"/>
        <w:ind w:hanging="0" w:left="18" w:right="0"/>
        <w:jc w:val="center"/>
        <w:rPr>
          <w:rFonts w:ascii="Arial" w:hAnsi="Arial" w:eastAsia="Arial" w:cs="Arial"/>
          <w:b w:val="false"/>
          <w:bCs w:val="false"/>
          <w:i w:val="false"/>
          <w:i w:val="false"/>
          <w:iCs w:val="false"/>
          <w:caps w:val="false"/>
          <w:smallCaps w:val="false"/>
          <w:strike w:val="false"/>
          <w:dstrike w:val="false"/>
          <w:color w:val="000000"/>
          <w:position w:val="0"/>
          <w:sz w:val="20"/>
          <w:sz w:val="20"/>
          <w:szCs w:val="20"/>
          <w:highlight w:val="white"/>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highlight w:val="white"/>
          <w:u w:val="none"/>
          <w:vertAlign w:val="baseline"/>
        </w:rPr>
      </w:r>
    </w:p>
    <w:p>
      <w:pPr>
        <w:pStyle w:val="normal1"/>
        <w:tabs>
          <w:tab w:val="clear" w:pos="720"/>
          <w:tab w:val="left" w:pos="320" w:leader="none"/>
        </w:tabs>
        <w:spacing w:lineRule="auto" w:line="240" w:before="0" w:after="57"/>
        <w:ind w:hanging="0" w:left="18"/>
        <w:jc w:val="both"/>
        <w:rPr/>
      </w:pPr>
      <w:r>
        <w:rPr>
          <w:rFonts w:eastAsia="Arial" w:cs="Arial" w:ascii="Arial" w:hAnsi="Arial"/>
          <w:color w:val="FF0000"/>
          <w:position w:val="0"/>
          <w:sz w:val="20"/>
          <w:sz w:val="20"/>
          <w:szCs w:val="20"/>
          <w:highlight w:val="white"/>
          <w:vertAlign w:val="baseline"/>
        </w:rPr>
        <w:t>XXXXXXXX</w:t>
      </w:r>
      <w:r>
        <w:rPr>
          <w:rFonts w:eastAsia="Arial" w:cs="Arial" w:ascii="Arial" w:hAnsi="Arial"/>
          <w:color w:val="000000"/>
          <w:position w:val="0"/>
          <w:sz w:val="20"/>
          <w:sz w:val="20"/>
          <w:szCs w:val="20"/>
          <w:highlight w:val="white"/>
          <w:vertAlign w:val="baseline"/>
        </w:rPr>
        <w:t xml:space="preserve">, inscrito no CNPJ n.º </w:t>
      </w:r>
      <w:r>
        <w:rPr>
          <w:rFonts w:eastAsia="Arial" w:cs="Arial" w:ascii="Arial" w:hAnsi="Arial"/>
          <w:color w:val="FF0000"/>
          <w:position w:val="0"/>
          <w:sz w:val="20"/>
          <w:sz w:val="20"/>
          <w:szCs w:val="20"/>
          <w:highlight w:val="white"/>
          <w:vertAlign w:val="baseline"/>
        </w:rPr>
        <w:t>XXXXXXXX</w:t>
      </w:r>
      <w:r>
        <w:rPr>
          <w:rFonts w:eastAsia="Arial" w:cs="Arial" w:ascii="Arial" w:hAnsi="Arial"/>
          <w:color w:val="000000"/>
          <w:position w:val="0"/>
          <w:sz w:val="20"/>
          <w:sz w:val="20"/>
          <w:szCs w:val="20"/>
          <w:highlight w:val="white"/>
          <w:vertAlign w:val="baseline"/>
        </w:rPr>
        <w:t xml:space="preserve">, por intermédio de seu representante legal, o(a) Sr.(a) </w:t>
      </w:r>
      <w:r>
        <w:rPr>
          <w:rFonts w:eastAsia="Arial" w:cs="Arial" w:ascii="Arial" w:hAnsi="Arial"/>
          <w:color w:val="FF0000"/>
          <w:position w:val="0"/>
          <w:sz w:val="20"/>
          <w:sz w:val="20"/>
          <w:szCs w:val="20"/>
          <w:highlight w:val="white"/>
          <w:vertAlign w:val="baseline"/>
        </w:rPr>
        <w:t>XXXXXXXX</w:t>
      </w:r>
      <w:r>
        <w:rPr>
          <w:rFonts w:eastAsia="Arial" w:cs="Arial" w:ascii="Arial" w:hAnsi="Arial"/>
          <w:color w:val="000000"/>
          <w:position w:val="0"/>
          <w:sz w:val="20"/>
          <w:sz w:val="20"/>
          <w:szCs w:val="20"/>
          <w:highlight w:val="white"/>
          <w:vertAlign w:val="baseline"/>
        </w:rPr>
        <w:t xml:space="preserve">, portador(a) da Carteira de Identidade n.º </w:t>
      </w:r>
      <w:r>
        <w:rPr>
          <w:rFonts w:eastAsia="Arial" w:cs="Arial" w:ascii="Arial" w:hAnsi="Arial"/>
          <w:color w:val="FF0000"/>
          <w:position w:val="0"/>
          <w:sz w:val="20"/>
          <w:sz w:val="20"/>
          <w:szCs w:val="20"/>
          <w:highlight w:val="white"/>
          <w:vertAlign w:val="baseline"/>
        </w:rPr>
        <w:t>XXXXXXXX</w:t>
      </w:r>
      <w:r>
        <w:rPr>
          <w:rFonts w:eastAsia="Arial" w:cs="Arial" w:ascii="Arial" w:hAnsi="Arial"/>
          <w:color w:val="000000"/>
          <w:position w:val="0"/>
          <w:sz w:val="20"/>
          <w:sz w:val="20"/>
          <w:szCs w:val="20"/>
          <w:highlight w:val="white"/>
          <w:vertAlign w:val="baseline"/>
        </w:rPr>
        <w:t xml:space="preserve"> e do CPF n.º </w:t>
      </w:r>
      <w:r>
        <w:rPr>
          <w:rFonts w:eastAsia="Arial" w:cs="Arial" w:ascii="Arial" w:hAnsi="Arial"/>
          <w:color w:val="FF0000"/>
          <w:position w:val="0"/>
          <w:sz w:val="20"/>
          <w:sz w:val="20"/>
          <w:szCs w:val="20"/>
          <w:highlight w:val="white"/>
          <w:vertAlign w:val="baseline"/>
        </w:rPr>
        <w:t>XXXXXXXX</w:t>
      </w:r>
      <w:r>
        <w:rPr>
          <w:rFonts w:eastAsia="Arial" w:cs="Arial" w:ascii="Arial" w:hAnsi="Arial"/>
          <w:color w:val="000000"/>
          <w:position w:val="0"/>
          <w:sz w:val="20"/>
          <w:sz w:val="20"/>
          <w:szCs w:val="20"/>
          <w:highlight w:val="white"/>
          <w:vertAlign w:val="baseline"/>
        </w:rPr>
        <w:t>, DECLARA, para os fins dispostos no Pregão Eletrônico n.º</w:t>
      </w:r>
      <w:r>
        <w:rPr>
          <w:rFonts w:eastAsia="Arial" w:cs="Arial" w:ascii="Arial" w:hAnsi="Arial"/>
          <w:sz w:val="20"/>
          <w:szCs w:val="20"/>
          <w:highlight w:val="white"/>
        </w:rPr>
        <w:t xml:space="preserve"> </w:t>
      </w:r>
      <w:r>
        <w:rPr>
          <w:rFonts w:eastAsia="Arial" w:cs="Arial" w:ascii="Arial" w:hAnsi="Arial"/>
          <w:position w:val="0"/>
          <w:sz w:val="20"/>
          <w:sz w:val="20"/>
          <w:szCs w:val="20"/>
          <w:highlight w:val="white"/>
          <w:vertAlign w:val="baseline"/>
        </w:rPr>
        <w:t>928087-2/2026</w:t>
      </w:r>
      <w:r>
        <w:rPr>
          <w:rFonts w:eastAsia="Arial" w:cs="Arial" w:ascii="Arial" w:hAnsi="Arial"/>
          <w:color w:val="000000"/>
          <w:position w:val="0"/>
          <w:sz w:val="20"/>
          <w:sz w:val="20"/>
          <w:szCs w:val="20"/>
          <w:highlight w:val="white"/>
          <w:vertAlign w:val="baseline"/>
        </w:rPr>
        <w:t>, sob as penas da Lei, que esta empresa, na presente data, é considerada:</w:t>
      </w:r>
    </w:p>
    <w:p>
      <w:pPr>
        <w:pStyle w:val="normal1"/>
        <w:tabs>
          <w:tab w:val="clear" w:pos="720"/>
          <w:tab w:val="left" w:pos="320" w:leader="none"/>
        </w:tabs>
        <w:spacing w:lineRule="auto" w:line="240" w:before="0" w:after="57"/>
        <w:ind w:hanging="0" w:left="18"/>
        <w:jc w:val="both"/>
        <w:rPr>
          <w:rFonts w:ascii="Arial" w:hAnsi="Arial" w:eastAsia="Arial" w:cs="Arial"/>
          <w:b w:val="false"/>
          <w:bCs w:val="false"/>
          <w:color w:val="000000"/>
          <w:position w:val="0"/>
          <w:sz w:val="20"/>
          <w:sz w:val="20"/>
          <w:szCs w:val="20"/>
          <w:highlight w:val="white"/>
          <w:vertAlign w:val="baseline"/>
        </w:rPr>
      </w:pPr>
      <w:r>
        <w:rPr>
          <w:rFonts w:eastAsia="Arial" w:cs="Arial" w:ascii="Arial" w:hAnsi="Arial"/>
          <w:b w:val="false"/>
          <w:bCs w:val="false"/>
          <w:color w:val="000000"/>
          <w:position w:val="0"/>
          <w:sz w:val="20"/>
          <w:sz w:val="20"/>
          <w:szCs w:val="20"/>
          <w:highlight w:val="white"/>
          <w:vertAlign w:val="baseline"/>
        </w:rPr>
      </w:r>
    </w:p>
    <w:p>
      <w:pPr>
        <w:pStyle w:val="normal1"/>
        <w:tabs>
          <w:tab w:val="clear" w:pos="720"/>
          <w:tab w:val="left" w:pos="320" w:leader="none"/>
        </w:tabs>
        <w:spacing w:lineRule="auto" w:line="240" w:before="0" w:after="57"/>
        <w:ind w:hanging="0" w:left="18"/>
        <w:jc w:val="both"/>
        <w:rPr/>
      </w:pPr>
      <w:r>
        <w:rPr>
          <w:rFonts w:eastAsia="Arial" w:cs="Arial" w:ascii="Arial" w:hAnsi="Arial"/>
          <w:color w:val="000000"/>
          <w:position w:val="0"/>
          <w:sz w:val="20"/>
          <w:sz w:val="20"/>
          <w:szCs w:val="20"/>
          <w:highlight w:val="white"/>
          <w:vertAlign w:val="baseline"/>
        </w:rPr>
        <w:t>(    ) MICROEMPRESA, conforme Inciso I do artigo 3º da Lei Complementar nº 123, de 14/12/2006;</w:t>
      </w:r>
    </w:p>
    <w:p>
      <w:pPr>
        <w:pStyle w:val="normal1"/>
        <w:tabs>
          <w:tab w:val="clear" w:pos="720"/>
          <w:tab w:val="left" w:pos="320" w:leader="none"/>
        </w:tabs>
        <w:spacing w:lineRule="auto" w:line="240" w:before="0" w:after="57"/>
        <w:ind w:hanging="0" w:left="18"/>
        <w:jc w:val="both"/>
        <w:rPr/>
      </w:pPr>
      <w:r>
        <w:rPr>
          <w:rFonts w:eastAsia="Arial" w:cs="Arial" w:ascii="Arial" w:hAnsi="Arial"/>
          <w:color w:val="000000"/>
          <w:position w:val="0"/>
          <w:sz w:val="20"/>
          <w:sz w:val="20"/>
          <w:szCs w:val="20"/>
          <w:highlight w:val="white"/>
          <w:vertAlign w:val="baseline"/>
        </w:rPr>
        <w:t xml:space="preserve"> </w:t>
      </w:r>
    </w:p>
    <w:p>
      <w:pPr>
        <w:pStyle w:val="normal1"/>
        <w:tabs>
          <w:tab w:val="clear" w:pos="720"/>
          <w:tab w:val="left" w:pos="320" w:leader="none"/>
        </w:tabs>
        <w:spacing w:lineRule="auto" w:line="240" w:before="0" w:after="57"/>
        <w:ind w:hanging="0" w:left="18"/>
        <w:jc w:val="both"/>
        <w:rPr/>
      </w:pPr>
      <w:r>
        <w:rPr>
          <w:rFonts w:eastAsia="Arial" w:cs="Arial" w:ascii="Arial" w:hAnsi="Arial"/>
          <w:color w:val="000000"/>
          <w:position w:val="0"/>
          <w:sz w:val="20"/>
          <w:sz w:val="20"/>
          <w:szCs w:val="20"/>
          <w:highlight w:val="white"/>
          <w:vertAlign w:val="baseline"/>
        </w:rPr>
        <w:t>(   ) EMPRESA DE PEQUENO PORTE, conforme Inciso II do artigo 3º da Lei Complementar nº 123, de 14/12/2006;</w:t>
      </w:r>
    </w:p>
    <w:p>
      <w:pPr>
        <w:pStyle w:val="normal1"/>
        <w:tabs>
          <w:tab w:val="clear" w:pos="720"/>
          <w:tab w:val="left" w:pos="320" w:leader="none"/>
        </w:tabs>
        <w:spacing w:lineRule="auto" w:line="240" w:before="0" w:after="57"/>
        <w:ind w:hanging="0" w:left="18"/>
        <w:jc w:val="both"/>
        <w:rPr>
          <w:rFonts w:ascii="Arial" w:hAnsi="Arial" w:eastAsia="Arial" w:cs="Arial"/>
          <w:b w:val="false"/>
          <w:bCs w:val="false"/>
          <w:color w:val="000000"/>
          <w:position w:val="0"/>
          <w:sz w:val="20"/>
          <w:sz w:val="20"/>
          <w:szCs w:val="20"/>
          <w:highlight w:val="white"/>
          <w:vertAlign w:val="baseline"/>
        </w:rPr>
      </w:pPr>
      <w:r>
        <w:rPr>
          <w:rFonts w:eastAsia="Arial" w:cs="Arial" w:ascii="Arial" w:hAnsi="Arial"/>
          <w:b w:val="false"/>
          <w:bCs w:val="false"/>
          <w:color w:val="000000"/>
          <w:position w:val="0"/>
          <w:sz w:val="20"/>
          <w:sz w:val="20"/>
          <w:szCs w:val="20"/>
          <w:highlight w:val="white"/>
          <w:vertAlign w:val="baseline"/>
        </w:rPr>
      </w:r>
    </w:p>
    <w:p>
      <w:pPr>
        <w:pStyle w:val="normal1"/>
        <w:tabs>
          <w:tab w:val="clear" w:pos="720"/>
          <w:tab w:val="left" w:pos="320" w:leader="none"/>
        </w:tabs>
        <w:spacing w:lineRule="auto" w:line="240" w:before="0" w:after="57"/>
        <w:ind w:hanging="0" w:left="18"/>
        <w:jc w:val="both"/>
        <w:rPr/>
      </w:pPr>
      <w:r>
        <w:rPr>
          <w:rFonts w:eastAsia="Arial" w:cs="Arial" w:ascii="Arial" w:hAnsi="Arial"/>
          <w:color w:val="000000"/>
          <w:position w:val="0"/>
          <w:sz w:val="20"/>
          <w:sz w:val="20"/>
          <w:szCs w:val="20"/>
          <w:highlight w:val="white"/>
          <w:vertAlign w:val="baseline"/>
        </w:rPr>
        <w:t>(    ) MICROEMPREENDEDOR INDIVIDUAL, conforme parágrafo 1º do artigo 18-A da Lei Complementar nº 123, de 14/12/2006, com redação dada pela Lei Complementar nº 188, de 2021.</w:t>
      </w:r>
    </w:p>
    <w:p>
      <w:pPr>
        <w:pStyle w:val="normal1"/>
        <w:tabs>
          <w:tab w:val="clear" w:pos="720"/>
          <w:tab w:val="left" w:pos="320" w:leader="none"/>
        </w:tabs>
        <w:spacing w:lineRule="auto" w:line="240" w:before="0" w:after="57"/>
        <w:ind w:hanging="0" w:left="18"/>
        <w:jc w:val="both"/>
        <w:rPr>
          <w:rFonts w:ascii="Arial" w:hAnsi="Arial" w:eastAsia="Arial" w:cs="Arial"/>
          <w:b w:val="false"/>
          <w:bCs w:val="false"/>
          <w:color w:val="000000"/>
          <w:position w:val="0"/>
          <w:sz w:val="20"/>
          <w:sz w:val="20"/>
          <w:szCs w:val="20"/>
          <w:highlight w:val="white"/>
          <w:vertAlign w:val="baseline"/>
        </w:rPr>
      </w:pPr>
      <w:r>
        <w:rPr>
          <w:rFonts w:eastAsia="Arial" w:cs="Arial" w:ascii="Arial" w:hAnsi="Arial"/>
          <w:b w:val="false"/>
          <w:bCs w:val="false"/>
          <w:color w:val="000000"/>
          <w:position w:val="0"/>
          <w:sz w:val="20"/>
          <w:sz w:val="20"/>
          <w:szCs w:val="20"/>
          <w:highlight w:val="white"/>
          <w:vertAlign w:val="baseline"/>
        </w:rPr>
      </w:r>
    </w:p>
    <w:p>
      <w:pPr>
        <w:pStyle w:val="normal1"/>
        <w:tabs>
          <w:tab w:val="clear" w:pos="720"/>
          <w:tab w:val="left" w:pos="320" w:leader="none"/>
        </w:tabs>
        <w:spacing w:lineRule="auto" w:line="240" w:before="0" w:after="57"/>
        <w:ind w:hanging="0" w:left="18"/>
        <w:jc w:val="both"/>
        <w:rPr/>
      </w:pPr>
      <w:r>
        <w:rPr>
          <w:rFonts w:eastAsia="Arial" w:cs="Arial" w:ascii="Arial" w:hAnsi="Arial"/>
          <w:color w:val="000000"/>
          <w:position w:val="0"/>
          <w:sz w:val="20"/>
          <w:sz w:val="20"/>
          <w:szCs w:val="20"/>
          <w:highlight w:val="white"/>
          <w:vertAlign w:val="baseline"/>
        </w:rPr>
        <w:t>(    ) COOPERATIVA, nos termos do Art. 34, da Lei Federal nº 11488/2007.</w:t>
      </w:r>
    </w:p>
    <w:p>
      <w:pPr>
        <w:pStyle w:val="normal1"/>
        <w:tabs>
          <w:tab w:val="clear" w:pos="720"/>
          <w:tab w:val="left" w:pos="320" w:leader="none"/>
        </w:tabs>
        <w:spacing w:lineRule="auto" w:line="240" w:before="0" w:after="57"/>
        <w:ind w:hanging="0" w:left="18"/>
        <w:jc w:val="both"/>
        <w:rPr>
          <w:rFonts w:ascii="Arial" w:hAnsi="Arial" w:eastAsia="Arial" w:cs="Arial"/>
          <w:b w:val="false"/>
          <w:bCs w:val="false"/>
          <w:color w:val="000000"/>
          <w:position w:val="0"/>
          <w:sz w:val="20"/>
          <w:sz w:val="20"/>
          <w:szCs w:val="20"/>
          <w:highlight w:val="white"/>
          <w:vertAlign w:val="baseline"/>
        </w:rPr>
      </w:pPr>
      <w:r>
        <w:rPr>
          <w:rFonts w:eastAsia="Arial" w:cs="Arial" w:ascii="Arial" w:hAnsi="Arial"/>
          <w:b w:val="false"/>
          <w:bCs w:val="false"/>
          <w:color w:val="000000"/>
          <w:position w:val="0"/>
          <w:sz w:val="20"/>
          <w:sz w:val="20"/>
          <w:szCs w:val="20"/>
          <w:highlight w:val="white"/>
          <w:vertAlign w:val="baseline"/>
        </w:rPr>
      </w:r>
    </w:p>
    <w:p>
      <w:pPr>
        <w:pStyle w:val="normal1"/>
        <w:tabs>
          <w:tab w:val="clear" w:pos="720"/>
          <w:tab w:val="left" w:pos="320" w:leader="none"/>
        </w:tabs>
        <w:spacing w:lineRule="auto" w:line="240" w:before="0" w:after="57"/>
        <w:ind w:hanging="0" w:left="18"/>
        <w:rPr/>
      </w:pPr>
      <w:r>
        <w:rPr>
          <w:rFonts w:eastAsia="Arial" w:cs="Arial" w:ascii="Arial" w:hAnsi="Arial"/>
          <w:color w:val="000000"/>
          <w:position w:val="0"/>
          <w:sz w:val="20"/>
          <w:sz w:val="20"/>
          <w:szCs w:val="20"/>
          <w:highlight w:val="white"/>
          <w:vertAlign w:val="baseline"/>
        </w:rPr>
        <w:t>DECLARA ainda:</w:t>
      </w:r>
    </w:p>
    <w:p>
      <w:pPr>
        <w:pStyle w:val="normal1"/>
        <w:tabs>
          <w:tab w:val="clear" w:pos="720"/>
          <w:tab w:val="left" w:pos="320" w:leader="none"/>
        </w:tabs>
        <w:spacing w:lineRule="auto" w:line="240" w:before="0" w:after="57"/>
        <w:ind w:hanging="0" w:left="18"/>
        <w:rPr>
          <w:rFonts w:ascii="Arial" w:hAnsi="Arial" w:eastAsia="Arial" w:cs="Arial"/>
          <w:b w:val="false"/>
          <w:bCs w:val="false"/>
          <w:color w:val="000000"/>
          <w:position w:val="0"/>
          <w:sz w:val="20"/>
          <w:sz w:val="20"/>
          <w:szCs w:val="20"/>
          <w:highlight w:val="white"/>
          <w:vertAlign w:val="baseline"/>
        </w:rPr>
      </w:pPr>
      <w:r>
        <w:rPr>
          <w:rFonts w:eastAsia="Arial" w:cs="Arial" w:ascii="Arial" w:hAnsi="Arial"/>
          <w:b w:val="false"/>
          <w:bCs w:val="false"/>
          <w:color w:val="000000"/>
          <w:position w:val="0"/>
          <w:sz w:val="20"/>
          <w:sz w:val="20"/>
          <w:szCs w:val="20"/>
          <w:highlight w:val="white"/>
          <w:vertAlign w:val="baseline"/>
        </w:rPr>
      </w:r>
    </w:p>
    <w:p>
      <w:pPr>
        <w:pStyle w:val="normal1"/>
        <w:tabs>
          <w:tab w:val="clear" w:pos="720"/>
          <w:tab w:val="left" w:pos="320" w:leader="none"/>
        </w:tabs>
        <w:spacing w:lineRule="auto" w:line="240" w:before="0" w:after="57"/>
        <w:ind w:hanging="0" w:left="18"/>
        <w:rPr/>
      </w:pPr>
      <w:r>
        <w:rPr>
          <w:rFonts w:eastAsia="Arial" w:cs="Arial" w:ascii="Arial" w:hAnsi="Arial"/>
          <w:b/>
          <w:bCs/>
          <w:color w:val="000000"/>
          <w:position w:val="0"/>
          <w:sz w:val="20"/>
          <w:sz w:val="20"/>
          <w:szCs w:val="20"/>
          <w:highlight w:val="white"/>
          <w:vertAlign w:val="baseline"/>
        </w:rPr>
        <w:t xml:space="preserve">1. </w:t>
      </w:r>
      <w:r>
        <w:rPr>
          <w:rFonts w:eastAsia="Arial" w:cs="Arial" w:ascii="Arial" w:hAnsi="Arial"/>
          <w:color w:val="000000"/>
          <w:position w:val="0"/>
          <w:sz w:val="20"/>
          <w:sz w:val="20"/>
          <w:szCs w:val="20"/>
          <w:highlight w:val="white"/>
          <w:vertAlign w:val="baseline"/>
        </w:rPr>
        <w:t>Que a empresa está excluída das vedações constantes do parágrafo 4º do artigo 3º da Lei Complementar n.º 123, de 14 de dezembro de 2006;</w:t>
      </w:r>
    </w:p>
    <w:p>
      <w:pPr>
        <w:pStyle w:val="normal1"/>
        <w:tabs>
          <w:tab w:val="clear" w:pos="720"/>
          <w:tab w:val="left" w:pos="320" w:leader="none"/>
        </w:tabs>
        <w:spacing w:lineRule="auto" w:line="240" w:before="0" w:after="57"/>
        <w:ind w:hanging="0" w:left="18"/>
        <w:rPr>
          <w:rFonts w:ascii="Arial" w:hAnsi="Arial" w:eastAsia="Arial" w:cs="Arial"/>
          <w:color w:val="000000"/>
          <w:position w:val="0"/>
          <w:sz w:val="20"/>
          <w:sz w:val="20"/>
          <w:szCs w:val="20"/>
          <w:highlight w:val="white"/>
          <w:vertAlign w:val="baseline"/>
        </w:rPr>
      </w:pPr>
      <w:r>
        <w:rPr>
          <w:rFonts w:eastAsia="Arial" w:cs="Arial" w:ascii="Arial" w:hAnsi="Arial"/>
          <w:color w:val="000000"/>
          <w:position w:val="0"/>
          <w:sz w:val="20"/>
          <w:sz w:val="20"/>
          <w:szCs w:val="20"/>
          <w:highlight w:val="white"/>
          <w:vertAlign w:val="baseline"/>
        </w:rPr>
      </w:r>
    </w:p>
    <w:p>
      <w:pPr>
        <w:pStyle w:val="normal1"/>
        <w:tabs>
          <w:tab w:val="clear" w:pos="720"/>
          <w:tab w:val="left" w:pos="320" w:leader="none"/>
        </w:tabs>
        <w:spacing w:lineRule="auto" w:line="240" w:before="0" w:after="57"/>
        <w:ind w:hanging="0" w:left="18"/>
        <w:jc w:val="both"/>
        <w:rPr/>
      </w:pPr>
      <w:r>
        <w:rPr>
          <w:rFonts w:eastAsia="Arial" w:cs="Arial" w:ascii="Arial" w:hAnsi="Arial"/>
          <w:b/>
          <w:bCs/>
          <w:color w:val="000000"/>
          <w:position w:val="0"/>
          <w:sz w:val="20"/>
          <w:sz w:val="20"/>
          <w:szCs w:val="20"/>
          <w:highlight w:val="white"/>
          <w:vertAlign w:val="baseline"/>
        </w:rPr>
        <w:t>2.</w:t>
      </w:r>
      <w:r>
        <w:rPr>
          <w:rFonts w:eastAsia="Arial" w:cs="Arial" w:ascii="Arial" w:hAnsi="Arial"/>
          <w:color w:val="000000"/>
          <w:position w:val="0"/>
          <w:sz w:val="20"/>
          <w:sz w:val="20"/>
          <w:szCs w:val="20"/>
          <w:highlight w:val="white"/>
          <w:vertAlign w:val="baseline"/>
        </w:rPr>
        <w:t xml:space="preserve"> Que não extrapolou a receita bruta máxima relativa ao enquadramento como empresa de  pequeno porte, de que trata o art. 3º, II da Lei Complementar nº 123, de 2006, em relação aos valores dos contratos celebrados com a Administração Pública no ano-calendário de realização da licitação.</w:t>
      </w:r>
    </w:p>
    <w:p>
      <w:pPr>
        <w:pStyle w:val="normal1"/>
        <w:tabs>
          <w:tab w:val="clear" w:pos="720"/>
          <w:tab w:val="left" w:pos="320" w:leader="none"/>
        </w:tabs>
        <w:spacing w:lineRule="auto" w:line="240" w:before="0" w:after="57"/>
        <w:ind w:hanging="0" w:left="18"/>
        <w:rPr>
          <w:rFonts w:ascii="Arial" w:hAnsi="Arial" w:eastAsia="Arial" w:cs="Arial"/>
          <w:color w:val="000000"/>
          <w:position w:val="0"/>
          <w:sz w:val="20"/>
          <w:sz w:val="20"/>
          <w:szCs w:val="20"/>
          <w:highlight w:val="white"/>
          <w:vertAlign w:val="baseline"/>
        </w:rPr>
      </w:pPr>
      <w:r>
        <w:rPr>
          <w:rFonts w:eastAsia="Arial" w:cs="Arial" w:ascii="Arial" w:hAnsi="Arial"/>
          <w:color w:val="000000"/>
          <w:position w:val="0"/>
          <w:sz w:val="20"/>
          <w:sz w:val="20"/>
          <w:szCs w:val="20"/>
          <w:highlight w:val="white"/>
          <w:vertAlign w:val="baseline"/>
        </w:rPr>
      </w:r>
    </w:p>
    <w:p>
      <w:pPr>
        <w:pStyle w:val="normal1"/>
        <w:tabs>
          <w:tab w:val="clear" w:pos="720"/>
          <w:tab w:val="left" w:pos="320" w:leader="none"/>
        </w:tabs>
        <w:spacing w:lineRule="auto" w:line="240" w:before="0" w:after="57"/>
        <w:ind w:hanging="0" w:left="18"/>
        <w:rPr>
          <w:rFonts w:ascii="Arial" w:hAnsi="Arial" w:eastAsia="Arial" w:cs="Arial"/>
          <w:color w:val="000000"/>
          <w:position w:val="0"/>
          <w:sz w:val="20"/>
          <w:sz w:val="20"/>
          <w:szCs w:val="20"/>
          <w:highlight w:val="white"/>
          <w:vertAlign w:val="baseline"/>
        </w:rPr>
      </w:pPr>
      <w:r>
        <w:rPr>
          <w:rFonts w:eastAsia="Arial" w:cs="Arial" w:ascii="Arial" w:hAnsi="Arial"/>
          <w:color w:val="000000"/>
          <w:position w:val="0"/>
          <w:sz w:val="20"/>
          <w:sz w:val="20"/>
          <w:szCs w:val="20"/>
          <w:highlight w:val="white"/>
          <w:vertAlign w:val="baseline"/>
        </w:rPr>
      </w:r>
    </w:p>
    <w:p>
      <w:pPr>
        <w:pStyle w:val="normal1"/>
        <w:jc w:val="both"/>
        <w:rPr/>
      </w:pPr>
      <w:r>
        <w:rPr>
          <w:rFonts w:eastAsia="Arial" w:cs="Arial" w:ascii="Arial" w:hAnsi="Arial"/>
          <w:position w:val="0"/>
          <w:sz w:val="20"/>
          <w:sz w:val="20"/>
          <w:szCs w:val="20"/>
          <w:vertAlign w:val="baseline"/>
        </w:rPr>
        <w:t>Local e data</w:t>
      </w:r>
    </w:p>
    <w:p>
      <w:pPr>
        <w:pStyle w:val="normal1"/>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jc w:val="center"/>
        <w:rPr/>
      </w:pPr>
      <w:r>
        <w:rPr>
          <w:rFonts w:eastAsia="Arial" w:cs="Arial" w:ascii="Arial" w:hAnsi="Arial"/>
          <w:position w:val="0"/>
          <w:sz w:val="20"/>
          <w:sz w:val="20"/>
          <w:szCs w:val="20"/>
          <w:vertAlign w:val="baseline"/>
        </w:rPr>
        <w:t>________________________________</w:t>
      </w:r>
    </w:p>
    <w:p>
      <w:pPr>
        <w:pStyle w:val="normal1"/>
        <w:jc w:val="center"/>
        <w:rPr/>
      </w:pPr>
      <w:r>
        <w:rPr>
          <w:rFonts w:eastAsia="Arial" w:cs="Arial" w:ascii="Arial" w:hAnsi="Arial"/>
          <w:position w:val="0"/>
          <w:sz w:val="20"/>
          <w:sz w:val="20"/>
          <w:szCs w:val="20"/>
          <w:vertAlign w:val="baseline"/>
        </w:rPr>
        <w:t>Representante Legal</w:t>
      </w:r>
    </w:p>
    <w:p>
      <w:pPr>
        <w:pStyle w:val="normal1"/>
        <w:tabs>
          <w:tab w:val="clear" w:pos="720"/>
          <w:tab w:val="left" w:pos="320" w:leader="none"/>
        </w:tabs>
        <w:ind w:hanging="0" w:left="18"/>
        <w:jc w:val="center"/>
        <w:rPr>
          <w:rFonts w:ascii="Arial" w:hAnsi="Arial" w:eastAsia="Arial" w:cs="Arial"/>
          <w:sz w:val="20"/>
          <w:szCs w:val="20"/>
          <w:highlight w:val="white"/>
        </w:rPr>
      </w:pPr>
      <w:r>
        <w:rPr>
          <w:rFonts w:eastAsia="Arial" w:cs="Arial" w:ascii="Arial" w:hAnsi="Arial"/>
          <w:sz w:val="20"/>
          <w:szCs w:val="20"/>
          <w:highlight w:val="white"/>
        </w:rPr>
      </w:r>
    </w:p>
    <w:p>
      <w:pPr>
        <w:pStyle w:val="normal1"/>
        <w:tabs>
          <w:tab w:val="clear" w:pos="720"/>
          <w:tab w:val="left" w:pos="320" w:leader="none"/>
        </w:tabs>
        <w:ind w:hanging="0" w:left="18"/>
        <w:jc w:val="center"/>
        <w:rPr>
          <w:rFonts w:ascii="Arial" w:hAnsi="Arial" w:eastAsia="Arial" w:cs="Arial"/>
          <w:sz w:val="20"/>
          <w:szCs w:val="20"/>
          <w:highlight w:val="white"/>
        </w:rPr>
      </w:pPr>
      <w:r>
        <w:rPr>
          <w:rFonts w:eastAsia="Arial" w:cs="Arial" w:ascii="Arial" w:hAnsi="Arial"/>
          <w:sz w:val="20"/>
          <w:szCs w:val="20"/>
          <w:highlight w:val="white"/>
        </w:rPr>
      </w:r>
    </w:p>
    <w:p>
      <w:pPr>
        <w:pStyle w:val="normal1"/>
        <w:tabs>
          <w:tab w:val="clear" w:pos="720"/>
          <w:tab w:val="left" w:pos="320" w:leader="none"/>
        </w:tabs>
        <w:ind w:hanging="0" w:left="18"/>
        <w:jc w:val="center"/>
        <w:rPr>
          <w:rFonts w:ascii="Arial" w:hAnsi="Arial" w:eastAsia="Arial" w:cs="Arial"/>
          <w:sz w:val="20"/>
          <w:szCs w:val="20"/>
          <w:highlight w:val="white"/>
        </w:rPr>
      </w:pPr>
      <w:r>
        <w:rPr>
          <w:rFonts w:eastAsia="Arial" w:cs="Arial" w:ascii="Arial" w:hAnsi="Arial"/>
          <w:sz w:val="20"/>
          <w:szCs w:val="20"/>
          <w:highlight w:val="white"/>
        </w:rPr>
      </w:r>
    </w:p>
    <w:p>
      <w:pPr>
        <w:pStyle w:val="normal1"/>
        <w:tabs>
          <w:tab w:val="clear" w:pos="720"/>
          <w:tab w:val="left" w:pos="320" w:leader="none"/>
        </w:tabs>
        <w:ind w:hanging="0" w:left="18"/>
        <w:jc w:val="center"/>
        <w:rPr>
          <w:rFonts w:ascii="Arial" w:hAnsi="Arial" w:eastAsia="Arial" w:cs="Arial"/>
          <w:sz w:val="20"/>
          <w:szCs w:val="20"/>
          <w:highlight w:val="white"/>
        </w:rPr>
      </w:pPr>
      <w:r>
        <w:rPr>
          <w:rFonts w:eastAsia="Arial" w:cs="Arial" w:ascii="Arial" w:hAnsi="Arial"/>
          <w:sz w:val="20"/>
          <w:szCs w:val="20"/>
          <w:highlight w:val="white"/>
        </w:rPr>
      </w:r>
    </w:p>
    <w:p>
      <w:pPr>
        <w:pStyle w:val="normal1"/>
        <w:tabs>
          <w:tab w:val="clear" w:pos="720"/>
          <w:tab w:val="left" w:pos="320" w:leader="none"/>
        </w:tabs>
        <w:ind w:hanging="0" w:left="18"/>
        <w:jc w:val="center"/>
        <w:rPr>
          <w:rFonts w:ascii="Arial" w:hAnsi="Arial" w:eastAsia="Arial" w:cs="Arial"/>
          <w:sz w:val="20"/>
          <w:szCs w:val="20"/>
          <w:highlight w:val="white"/>
        </w:rPr>
      </w:pPr>
      <w:r>
        <w:rPr>
          <w:rFonts w:eastAsia="Arial" w:cs="Arial" w:ascii="Arial" w:hAnsi="Arial"/>
          <w:sz w:val="20"/>
          <w:szCs w:val="20"/>
          <w:highlight w:val="white"/>
        </w:rPr>
      </w:r>
    </w:p>
    <w:p>
      <w:pPr>
        <w:pStyle w:val="normal1"/>
        <w:tabs>
          <w:tab w:val="clear" w:pos="720"/>
          <w:tab w:val="left" w:pos="320" w:leader="none"/>
        </w:tabs>
        <w:ind w:hanging="0" w:left="18"/>
        <w:jc w:val="center"/>
        <w:rPr>
          <w:rFonts w:ascii="Arial" w:hAnsi="Arial" w:eastAsia="Arial" w:cs="Arial"/>
          <w:sz w:val="20"/>
          <w:szCs w:val="20"/>
          <w:highlight w:val="white"/>
        </w:rPr>
      </w:pPr>
      <w:r>
        <w:rPr>
          <w:rFonts w:eastAsia="Arial" w:cs="Arial" w:ascii="Arial" w:hAnsi="Arial"/>
          <w:sz w:val="20"/>
          <w:szCs w:val="20"/>
          <w:highlight w:val="white"/>
        </w:rPr>
      </w:r>
    </w:p>
    <w:p>
      <w:pPr>
        <w:pStyle w:val="normal1"/>
        <w:tabs>
          <w:tab w:val="clear" w:pos="720"/>
          <w:tab w:val="left" w:pos="320" w:leader="none"/>
        </w:tabs>
        <w:ind w:hanging="0" w:left="18"/>
        <w:jc w:val="center"/>
        <w:rPr>
          <w:rFonts w:ascii="Arial" w:hAnsi="Arial" w:eastAsia="Arial" w:cs="Arial"/>
          <w:sz w:val="20"/>
          <w:szCs w:val="20"/>
          <w:highlight w:val="white"/>
        </w:rPr>
      </w:pPr>
      <w:r>
        <w:rPr>
          <w:rFonts w:eastAsia="Arial" w:cs="Arial" w:ascii="Arial" w:hAnsi="Arial"/>
          <w:sz w:val="20"/>
          <w:szCs w:val="20"/>
          <w:highlight w:val="white"/>
        </w:rPr>
      </w:r>
    </w:p>
    <w:p>
      <w:pPr>
        <w:pStyle w:val="normal1"/>
        <w:tabs>
          <w:tab w:val="clear" w:pos="720"/>
          <w:tab w:val="left" w:pos="320" w:leader="none"/>
        </w:tabs>
        <w:ind w:hanging="0" w:left="18"/>
        <w:jc w:val="center"/>
        <w:rPr>
          <w:rFonts w:ascii="Arial" w:hAnsi="Arial" w:eastAsia="Arial" w:cs="Arial"/>
          <w:sz w:val="20"/>
          <w:szCs w:val="20"/>
          <w:highlight w:val="white"/>
        </w:rPr>
      </w:pPr>
      <w:r>
        <w:rPr>
          <w:rFonts w:eastAsia="Arial" w:cs="Arial" w:ascii="Arial" w:hAnsi="Arial"/>
          <w:sz w:val="20"/>
          <w:szCs w:val="20"/>
          <w:highlight w:val="white"/>
        </w:rPr>
      </w:r>
    </w:p>
    <w:p>
      <w:pPr>
        <w:pStyle w:val="normal1"/>
        <w:tabs>
          <w:tab w:val="clear" w:pos="720"/>
          <w:tab w:val="left" w:pos="320" w:leader="none"/>
        </w:tabs>
        <w:ind w:hanging="0" w:left="18"/>
        <w:jc w:val="center"/>
        <w:rPr>
          <w:rFonts w:ascii="Arial" w:hAnsi="Arial" w:eastAsia="Arial" w:cs="Arial"/>
          <w:sz w:val="20"/>
          <w:szCs w:val="20"/>
          <w:highlight w:val="white"/>
        </w:rPr>
      </w:pPr>
      <w:r>
        <w:rPr>
          <w:rFonts w:eastAsia="Arial" w:cs="Arial" w:ascii="Arial" w:hAnsi="Arial"/>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ind w:hanging="0" w:left="18"/>
        <w:jc w:val="center"/>
        <w:rPr/>
      </w:pPr>
      <w:r>
        <w:rPr>
          <w:rFonts w:eastAsia="Arial" w:cs="Arial" w:ascii="Arial" w:hAnsi="Arial"/>
          <w:b/>
          <w:bCs/>
          <w:color w:val="000000"/>
          <w:position w:val="0"/>
          <w:sz w:val="20"/>
          <w:sz w:val="20"/>
          <w:szCs w:val="20"/>
          <w:highlight w:val="white"/>
          <w:vertAlign w:val="baseline"/>
        </w:rPr>
        <w:t>ANEXO IX</w:t>
      </w:r>
    </w:p>
    <w:p>
      <w:pPr>
        <w:pStyle w:val="normal1"/>
        <w:tabs>
          <w:tab w:val="clear" w:pos="720"/>
          <w:tab w:val="left" w:pos="532" w:leader="none"/>
        </w:tabs>
        <w:ind w:hanging="0" w:left="0" w:right="-12"/>
        <w:jc w:val="center"/>
        <w:rPr>
          <w:rFonts w:ascii="Arial" w:hAnsi="Arial" w:eastAsia="Arial" w:cs="Arial"/>
          <w:b/>
          <w:bCs/>
          <w:sz w:val="20"/>
          <w:szCs w:val="20"/>
        </w:rPr>
      </w:pPr>
      <w:r>
        <w:rPr>
          <w:rFonts w:eastAsia="Arial" w:cs="Arial" w:ascii="Arial" w:hAnsi="Arial"/>
          <w:b/>
          <w:bCs/>
          <w:sz w:val="20"/>
          <w:szCs w:val="20"/>
        </w:rPr>
      </w:r>
    </w:p>
    <w:p>
      <w:pPr>
        <w:pStyle w:val="normal1"/>
        <w:tabs>
          <w:tab w:val="clear" w:pos="720"/>
          <w:tab w:val="left" w:pos="532" w:leader="none"/>
        </w:tabs>
        <w:ind w:hanging="0" w:left="0" w:right="-12"/>
        <w:jc w:val="center"/>
        <w:rPr/>
      </w:pPr>
      <w:r>
        <w:rPr>
          <w:rFonts w:eastAsia="Arial" w:cs="Arial" w:ascii="Arial" w:hAnsi="Arial"/>
          <w:b/>
          <w:bCs/>
          <w:color w:val="000000"/>
          <w:position w:val="0"/>
          <w:sz w:val="20"/>
          <w:sz w:val="20"/>
          <w:szCs w:val="20"/>
          <w:vertAlign w:val="baseline"/>
        </w:rPr>
        <w:t>DECLARAÇÃO LGPD</w:t>
      </w:r>
    </w:p>
    <w:p>
      <w:pPr>
        <w:pStyle w:val="normal1"/>
        <w:tabs>
          <w:tab w:val="clear" w:pos="720"/>
          <w:tab w:val="left" w:pos="532" w:leader="none"/>
        </w:tabs>
        <w:ind w:hanging="0" w:left="266" w:right="-12"/>
        <w:jc w:val="center"/>
        <w:rPr>
          <w:rFonts w:ascii="Arial" w:hAnsi="Arial" w:eastAsia="Arial" w:cs="Arial"/>
          <w:b/>
          <w:bCs/>
          <w:sz w:val="20"/>
          <w:szCs w:val="20"/>
        </w:rPr>
      </w:pPr>
      <w:r>
        <w:rPr>
          <w:rFonts w:eastAsia="Arial" w:cs="Arial" w:ascii="Arial" w:hAnsi="Arial"/>
          <w:b/>
          <w:bCs/>
          <w:sz w:val="20"/>
          <w:szCs w:val="20"/>
        </w:rPr>
      </w:r>
    </w:p>
    <w:p>
      <w:pPr>
        <w:pStyle w:val="normal1"/>
        <w:tabs>
          <w:tab w:val="clear" w:pos="720"/>
          <w:tab w:val="left" w:pos="532" w:leader="none"/>
        </w:tabs>
        <w:ind w:hanging="0" w:left="266" w:right="-12"/>
        <w:jc w:val="center"/>
        <w:rPr>
          <w:rFonts w:ascii="Arial" w:hAnsi="Arial" w:eastAsia="Arial" w:cs="Arial"/>
          <w:b/>
          <w:bCs/>
          <w:sz w:val="20"/>
          <w:szCs w:val="20"/>
        </w:rPr>
      </w:pPr>
      <w:r>
        <w:rPr>
          <w:rFonts w:eastAsia="Arial" w:cs="Arial" w:ascii="Arial" w:hAnsi="Arial"/>
          <w:b/>
          <w:bCs/>
          <w:sz w:val="20"/>
          <w:szCs w:val="20"/>
        </w:rPr>
      </w:r>
    </w:p>
    <w:p>
      <w:pPr>
        <w:pStyle w:val="normal1"/>
        <w:tabs>
          <w:tab w:val="clear" w:pos="720"/>
          <w:tab w:val="left" w:pos="532" w:leader="none"/>
        </w:tabs>
        <w:ind w:hanging="0" w:left="266" w:right="-12"/>
        <w:jc w:val="center"/>
        <w:rPr>
          <w:rFonts w:ascii="Arial" w:hAnsi="Arial" w:eastAsia="Arial" w:cs="Arial"/>
          <w:b w:val="false"/>
          <w:bCs w:val="false"/>
          <w:color w:val="000000"/>
          <w:position w:val="0"/>
          <w:sz w:val="20"/>
          <w:sz w:val="20"/>
          <w:szCs w:val="20"/>
          <w:vertAlign w:val="baseline"/>
        </w:rPr>
      </w:pPr>
      <w:r>
        <w:rPr>
          <w:rFonts w:eastAsia="Arial" w:cs="Arial" w:ascii="Arial" w:hAnsi="Arial"/>
          <w:b w:val="false"/>
          <w:bCs w:val="false"/>
          <w:color w:val="000000"/>
          <w:position w:val="0"/>
          <w:sz w:val="20"/>
          <w:sz w:val="20"/>
          <w:szCs w:val="20"/>
          <w:vertAlign w:val="baseline"/>
        </w:rPr>
      </w:r>
    </w:p>
    <w:p>
      <w:pPr>
        <w:pStyle w:val="normal1"/>
        <w:tabs>
          <w:tab w:val="clear" w:pos="720"/>
          <w:tab w:val="left" w:pos="320" w:leader="none"/>
        </w:tabs>
        <w:spacing w:lineRule="auto" w:line="240" w:before="0" w:after="57"/>
        <w:ind w:hanging="0" w:left="18"/>
        <w:jc w:val="both"/>
        <w:rPr/>
      </w:pPr>
      <w:r>
        <w:rPr>
          <w:rFonts w:eastAsia="Arial" w:cs="Arial" w:ascii="Arial" w:hAnsi="Arial"/>
          <w:color w:val="FF0000"/>
          <w:position w:val="0"/>
          <w:sz w:val="20"/>
          <w:sz w:val="20"/>
          <w:szCs w:val="20"/>
          <w:highlight w:val="white"/>
          <w:vertAlign w:val="baseline"/>
        </w:rPr>
        <w:t>XXXXXXXX</w:t>
      </w:r>
      <w:r>
        <w:rPr>
          <w:rFonts w:eastAsia="Arial" w:cs="Arial" w:ascii="Arial" w:hAnsi="Arial"/>
          <w:color w:val="000000"/>
          <w:position w:val="0"/>
          <w:sz w:val="20"/>
          <w:sz w:val="20"/>
          <w:szCs w:val="20"/>
          <w:highlight w:val="white"/>
          <w:vertAlign w:val="baseline"/>
        </w:rPr>
        <w:t>, inscrito no CNPJ n.º</w:t>
      </w:r>
      <w:r>
        <w:rPr>
          <w:rFonts w:eastAsia="Arial" w:cs="Arial" w:ascii="Arial" w:hAnsi="Arial"/>
          <w:color w:val="FF0000"/>
          <w:position w:val="0"/>
          <w:sz w:val="20"/>
          <w:sz w:val="20"/>
          <w:szCs w:val="20"/>
          <w:highlight w:val="white"/>
          <w:vertAlign w:val="baseline"/>
        </w:rPr>
        <w:t xml:space="preserve"> XXXXXXXX</w:t>
      </w:r>
      <w:r>
        <w:rPr>
          <w:rFonts w:eastAsia="Arial" w:cs="Arial" w:ascii="Arial" w:hAnsi="Arial"/>
          <w:color w:val="000000"/>
          <w:position w:val="0"/>
          <w:sz w:val="20"/>
          <w:sz w:val="20"/>
          <w:szCs w:val="20"/>
          <w:highlight w:val="white"/>
          <w:vertAlign w:val="baseline"/>
        </w:rPr>
        <w:t xml:space="preserve">, por intermédio de seu representante legal, o(a) Sr.(a) </w:t>
      </w:r>
      <w:r>
        <w:rPr>
          <w:rFonts w:eastAsia="Arial" w:cs="Arial" w:ascii="Arial" w:hAnsi="Arial"/>
          <w:color w:val="FF0000"/>
          <w:position w:val="0"/>
          <w:sz w:val="20"/>
          <w:sz w:val="20"/>
          <w:szCs w:val="20"/>
          <w:highlight w:val="white"/>
          <w:vertAlign w:val="baseline"/>
        </w:rPr>
        <w:t>XXXXXXXX</w:t>
      </w:r>
      <w:r>
        <w:rPr>
          <w:rFonts w:eastAsia="Arial" w:cs="Arial" w:ascii="Arial" w:hAnsi="Arial"/>
          <w:color w:val="000000"/>
          <w:position w:val="0"/>
          <w:sz w:val="20"/>
          <w:sz w:val="20"/>
          <w:szCs w:val="20"/>
          <w:highlight w:val="white"/>
          <w:vertAlign w:val="baseline"/>
        </w:rPr>
        <w:t xml:space="preserve">, portador(a) da Carteira de Identidade n.º </w:t>
      </w:r>
      <w:r>
        <w:rPr>
          <w:rFonts w:eastAsia="Arial" w:cs="Arial" w:ascii="Arial" w:hAnsi="Arial"/>
          <w:color w:val="FF0000"/>
          <w:position w:val="0"/>
          <w:sz w:val="20"/>
          <w:sz w:val="20"/>
          <w:szCs w:val="20"/>
          <w:highlight w:val="white"/>
          <w:vertAlign w:val="baseline"/>
        </w:rPr>
        <w:t>XXXXXXXX</w:t>
      </w:r>
      <w:r>
        <w:rPr>
          <w:rFonts w:eastAsia="Arial" w:cs="Arial" w:ascii="Arial" w:hAnsi="Arial"/>
          <w:color w:val="000000"/>
          <w:position w:val="0"/>
          <w:sz w:val="20"/>
          <w:sz w:val="20"/>
          <w:szCs w:val="20"/>
          <w:highlight w:val="white"/>
          <w:vertAlign w:val="baseline"/>
        </w:rPr>
        <w:t xml:space="preserve"> e do CPF n.º </w:t>
      </w:r>
      <w:r>
        <w:rPr>
          <w:rFonts w:eastAsia="Arial" w:cs="Arial" w:ascii="Arial" w:hAnsi="Arial"/>
          <w:color w:val="FF0000"/>
          <w:position w:val="0"/>
          <w:sz w:val="20"/>
          <w:sz w:val="20"/>
          <w:szCs w:val="20"/>
          <w:highlight w:val="white"/>
          <w:vertAlign w:val="baseline"/>
        </w:rPr>
        <w:t>XXXXXXXX</w:t>
      </w:r>
      <w:r>
        <w:rPr>
          <w:rFonts w:eastAsia="Arial" w:cs="Arial" w:ascii="Arial" w:hAnsi="Arial"/>
          <w:color w:val="000000"/>
          <w:position w:val="0"/>
          <w:sz w:val="20"/>
          <w:sz w:val="20"/>
          <w:szCs w:val="20"/>
          <w:highlight w:val="white"/>
          <w:vertAlign w:val="baseline"/>
        </w:rPr>
        <w:t>, DECLARA, para os devidos fins, que tem pleno conhecimento das regras contidas no edital de licitação e que possui as condições de habilitação previstas no edital, bem como tem ciência de que:</w:t>
      </w:r>
    </w:p>
    <w:p>
      <w:pPr>
        <w:pStyle w:val="normal1"/>
        <w:tabs>
          <w:tab w:val="clear" w:pos="720"/>
          <w:tab w:val="left" w:pos="320" w:leader="none"/>
        </w:tabs>
        <w:spacing w:lineRule="auto" w:line="240" w:before="0" w:after="57"/>
        <w:ind w:hanging="0" w:left="18"/>
        <w:jc w:val="both"/>
        <w:rPr>
          <w:rFonts w:ascii="Arial" w:hAnsi="Arial" w:eastAsia="Arial" w:cs="Arial"/>
          <w:b w:val="false"/>
          <w:bCs w:val="false"/>
          <w:color w:val="000000"/>
          <w:position w:val="0"/>
          <w:sz w:val="20"/>
          <w:sz w:val="20"/>
          <w:szCs w:val="20"/>
          <w:highlight w:val="white"/>
          <w:vertAlign w:val="baseline"/>
        </w:rPr>
      </w:pPr>
      <w:r>
        <w:rPr>
          <w:rFonts w:eastAsia="Arial" w:cs="Arial" w:ascii="Arial" w:hAnsi="Arial"/>
          <w:b w:val="false"/>
          <w:bCs w:val="false"/>
          <w:color w:val="000000"/>
          <w:position w:val="0"/>
          <w:sz w:val="20"/>
          <w:sz w:val="20"/>
          <w:szCs w:val="20"/>
          <w:highlight w:val="white"/>
          <w:vertAlign w:val="baseline"/>
        </w:rPr>
      </w:r>
    </w:p>
    <w:p>
      <w:pPr>
        <w:pStyle w:val="normal1"/>
        <w:tabs>
          <w:tab w:val="clear" w:pos="720"/>
          <w:tab w:val="left" w:pos="320" w:leader="none"/>
        </w:tabs>
        <w:spacing w:lineRule="auto" w:line="240" w:before="0" w:after="57"/>
        <w:ind w:hanging="0" w:left="18"/>
        <w:jc w:val="both"/>
        <w:rPr/>
      </w:pPr>
      <w:r>
        <w:rPr>
          <w:rFonts w:eastAsia="Arial" w:cs="Arial" w:ascii="Arial" w:hAnsi="Arial"/>
          <w:b/>
          <w:bCs/>
          <w:color w:val="000000"/>
          <w:position w:val="0"/>
          <w:sz w:val="20"/>
          <w:sz w:val="20"/>
          <w:szCs w:val="20"/>
          <w:highlight w:val="white"/>
          <w:vertAlign w:val="baseline"/>
        </w:rPr>
        <w:t xml:space="preserve">1. </w:t>
      </w:r>
      <w:r>
        <w:rPr>
          <w:rFonts w:eastAsia="Arial" w:cs="Arial" w:ascii="Arial" w:hAnsi="Arial"/>
          <w:color w:val="000000"/>
          <w:position w:val="0"/>
          <w:sz w:val="20"/>
          <w:sz w:val="20"/>
          <w:szCs w:val="20"/>
          <w:highlight w:val="white"/>
          <w:vertAlign w:val="baseline"/>
        </w:rPr>
        <w:t>Como condição para participar desta licitação e ser contratado(a), o(</w:t>
      </w:r>
      <w:r>
        <w:rPr>
          <w:rFonts w:eastAsia="Arial" w:cs="Arial" w:ascii="Arial" w:hAnsi="Arial"/>
          <w:color w:val="000000"/>
          <w:position w:val="0"/>
          <w:sz w:val="20"/>
          <w:sz w:val="20"/>
          <w:szCs w:val="20"/>
          <w:vertAlign w:val="baseline"/>
        </w:rPr>
        <w:t>a) interessado(a) deve fornecer para a Administração Pública diversos dados pessoais, entre eles:</w:t>
      </w:r>
    </w:p>
    <w:p>
      <w:pPr>
        <w:pStyle w:val="normal1"/>
        <w:tabs>
          <w:tab w:val="clear" w:pos="720"/>
          <w:tab w:val="left" w:pos="320" w:leader="none"/>
        </w:tabs>
        <w:spacing w:lineRule="auto" w:line="240" w:before="0" w:after="57"/>
        <w:ind w:hanging="0" w:left="18"/>
        <w:jc w:val="both"/>
        <w:rPr/>
      </w:pPr>
      <w:r>
        <w:rPr>
          <w:rFonts w:eastAsia="Arial" w:cs="Arial" w:ascii="Arial" w:hAnsi="Arial"/>
          <w:b/>
          <w:bCs/>
          <w:color w:val="000000"/>
          <w:position w:val="0"/>
          <w:sz w:val="20"/>
          <w:sz w:val="20"/>
          <w:szCs w:val="20"/>
          <w:vertAlign w:val="baseline"/>
        </w:rPr>
        <w:t xml:space="preserve">1.1. </w:t>
      </w:r>
      <w:r>
        <w:rPr>
          <w:rFonts w:eastAsia="Arial" w:cs="Arial" w:ascii="Arial" w:hAnsi="Arial"/>
          <w:color w:val="000000"/>
          <w:position w:val="0"/>
          <w:sz w:val="20"/>
          <w:sz w:val="20"/>
          <w:szCs w:val="20"/>
          <w:vertAlign w:val="baseline"/>
        </w:rPr>
        <w:t>aqueles inerentes a documentos de identificação;</w:t>
      </w:r>
    </w:p>
    <w:p>
      <w:pPr>
        <w:pStyle w:val="normal1"/>
        <w:tabs>
          <w:tab w:val="clear" w:pos="720"/>
          <w:tab w:val="left" w:pos="320" w:leader="none"/>
        </w:tabs>
        <w:spacing w:lineRule="auto" w:line="240" w:before="0" w:after="57"/>
        <w:ind w:hanging="0" w:left="18"/>
        <w:jc w:val="both"/>
        <w:rPr/>
      </w:pPr>
      <w:r>
        <w:rPr>
          <w:rFonts w:eastAsia="Arial" w:cs="Arial" w:ascii="Arial" w:hAnsi="Arial"/>
          <w:b/>
          <w:bCs/>
          <w:color w:val="000000"/>
          <w:position w:val="0"/>
          <w:sz w:val="20"/>
          <w:sz w:val="20"/>
          <w:szCs w:val="20"/>
          <w:vertAlign w:val="baseline"/>
        </w:rPr>
        <w:t>1.2.</w:t>
      </w:r>
      <w:r>
        <w:rPr>
          <w:rFonts w:eastAsia="Arial" w:cs="Arial" w:ascii="Arial" w:hAnsi="Arial"/>
          <w:color w:val="000000"/>
          <w:position w:val="0"/>
          <w:sz w:val="20"/>
          <w:sz w:val="20"/>
          <w:szCs w:val="20"/>
          <w:vertAlign w:val="baseline"/>
        </w:rPr>
        <w:t xml:space="preserve"> referentes a participações societárias;</w:t>
      </w:r>
    </w:p>
    <w:p>
      <w:pPr>
        <w:pStyle w:val="normal1"/>
        <w:tabs>
          <w:tab w:val="clear" w:pos="720"/>
          <w:tab w:val="left" w:pos="320" w:leader="none"/>
        </w:tabs>
        <w:spacing w:lineRule="auto" w:line="240" w:before="0" w:after="57"/>
        <w:ind w:hanging="0" w:left="18"/>
        <w:jc w:val="both"/>
        <w:rPr/>
      </w:pPr>
      <w:r>
        <w:rPr>
          <w:rFonts w:eastAsia="Arial" w:cs="Arial" w:ascii="Arial" w:hAnsi="Arial"/>
          <w:b/>
          <w:bCs/>
          <w:color w:val="000000"/>
          <w:position w:val="0"/>
          <w:sz w:val="20"/>
          <w:sz w:val="20"/>
          <w:szCs w:val="20"/>
          <w:vertAlign w:val="baseline"/>
        </w:rPr>
        <w:t xml:space="preserve">1.3. </w:t>
      </w:r>
      <w:r>
        <w:rPr>
          <w:rFonts w:eastAsia="Arial" w:cs="Arial" w:ascii="Arial" w:hAnsi="Arial"/>
          <w:color w:val="000000"/>
          <w:position w:val="0"/>
          <w:sz w:val="20"/>
          <w:sz w:val="20"/>
          <w:szCs w:val="20"/>
          <w:vertAlign w:val="baseline"/>
        </w:rPr>
        <w:t>informações inseridas em contratos sociais;</w:t>
      </w:r>
    </w:p>
    <w:p>
      <w:pPr>
        <w:pStyle w:val="normal1"/>
        <w:tabs>
          <w:tab w:val="clear" w:pos="720"/>
          <w:tab w:val="left" w:pos="320" w:leader="none"/>
        </w:tabs>
        <w:spacing w:lineRule="auto" w:line="240" w:before="0" w:after="57"/>
        <w:ind w:hanging="0" w:left="18"/>
        <w:jc w:val="both"/>
        <w:rPr/>
      </w:pPr>
      <w:r>
        <w:rPr>
          <w:rFonts w:eastAsia="Arial" w:cs="Arial" w:ascii="Arial" w:hAnsi="Arial"/>
          <w:b/>
          <w:bCs/>
          <w:color w:val="000000"/>
          <w:position w:val="0"/>
          <w:sz w:val="20"/>
          <w:sz w:val="20"/>
          <w:szCs w:val="20"/>
          <w:vertAlign w:val="baseline"/>
        </w:rPr>
        <w:t xml:space="preserve">1.4. </w:t>
      </w:r>
      <w:r>
        <w:rPr>
          <w:rFonts w:eastAsia="Arial" w:cs="Arial" w:ascii="Arial" w:hAnsi="Arial"/>
          <w:color w:val="000000"/>
          <w:position w:val="0"/>
          <w:sz w:val="20"/>
          <w:sz w:val="20"/>
          <w:szCs w:val="20"/>
          <w:vertAlign w:val="baseline"/>
        </w:rPr>
        <w:t>endereços físicos e eletrônicos;</w:t>
      </w:r>
    </w:p>
    <w:p>
      <w:pPr>
        <w:pStyle w:val="normal1"/>
        <w:tabs>
          <w:tab w:val="clear" w:pos="720"/>
          <w:tab w:val="left" w:pos="320" w:leader="none"/>
        </w:tabs>
        <w:spacing w:lineRule="auto" w:line="240" w:before="0" w:after="57"/>
        <w:ind w:hanging="0" w:left="18"/>
        <w:jc w:val="both"/>
        <w:rPr/>
      </w:pPr>
      <w:r>
        <w:rPr>
          <w:rFonts w:eastAsia="Arial" w:cs="Arial" w:ascii="Arial" w:hAnsi="Arial"/>
          <w:b/>
          <w:bCs/>
          <w:color w:val="000000"/>
          <w:position w:val="0"/>
          <w:sz w:val="20"/>
          <w:sz w:val="20"/>
          <w:szCs w:val="20"/>
          <w:vertAlign w:val="baseline"/>
        </w:rPr>
        <w:t>1.5.</w:t>
      </w:r>
      <w:r>
        <w:rPr>
          <w:rFonts w:eastAsia="Arial" w:cs="Arial" w:ascii="Arial" w:hAnsi="Arial"/>
          <w:color w:val="000000"/>
          <w:position w:val="0"/>
          <w:sz w:val="20"/>
          <w:sz w:val="20"/>
          <w:szCs w:val="20"/>
          <w:vertAlign w:val="baseline"/>
        </w:rPr>
        <w:t xml:space="preserve"> estado civil;</w:t>
      </w:r>
    </w:p>
    <w:p>
      <w:pPr>
        <w:pStyle w:val="normal1"/>
        <w:tabs>
          <w:tab w:val="clear" w:pos="720"/>
          <w:tab w:val="left" w:pos="320" w:leader="none"/>
        </w:tabs>
        <w:spacing w:lineRule="auto" w:line="240" w:before="0" w:after="57"/>
        <w:ind w:hanging="0" w:left="18"/>
        <w:jc w:val="both"/>
        <w:rPr/>
      </w:pPr>
      <w:r>
        <w:rPr>
          <w:rFonts w:eastAsia="Arial" w:cs="Arial" w:ascii="Arial" w:hAnsi="Arial"/>
          <w:b/>
          <w:bCs/>
          <w:color w:val="000000"/>
          <w:position w:val="0"/>
          <w:sz w:val="20"/>
          <w:sz w:val="20"/>
          <w:szCs w:val="20"/>
          <w:vertAlign w:val="baseline"/>
        </w:rPr>
        <w:t xml:space="preserve">1.6. </w:t>
      </w:r>
      <w:r>
        <w:rPr>
          <w:rFonts w:eastAsia="Arial" w:cs="Arial" w:ascii="Arial" w:hAnsi="Arial"/>
          <w:color w:val="000000"/>
          <w:position w:val="0"/>
          <w:sz w:val="20"/>
          <w:sz w:val="20"/>
          <w:szCs w:val="20"/>
          <w:vertAlign w:val="baseline"/>
        </w:rPr>
        <w:t>eventuais informações sobre cônjuges;</w:t>
      </w:r>
    </w:p>
    <w:p>
      <w:pPr>
        <w:pStyle w:val="normal1"/>
        <w:tabs>
          <w:tab w:val="clear" w:pos="720"/>
          <w:tab w:val="left" w:pos="320" w:leader="none"/>
        </w:tabs>
        <w:spacing w:lineRule="auto" w:line="240" w:before="0" w:after="57"/>
        <w:ind w:hanging="0" w:left="18"/>
        <w:jc w:val="both"/>
        <w:rPr/>
      </w:pPr>
      <w:r>
        <w:rPr>
          <w:rFonts w:eastAsia="Arial" w:cs="Arial" w:ascii="Arial" w:hAnsi="Arial"/>
          <w:b/>
          <w:bCs/>
          <w:color w:val="000000"/>
          <w:position w:val="0"/>
          <w:sz w:val="20"/>
          <w:sz w:val="20"/>
          <w:szCs w:val="20"/>
          <w:vertAlign w:val="baseline"/>
        </w:rPr>
        <w:t xml:space="preserve">1.7. </w:t>
      </w:r>
      <w:r>
        <w:rPr>
          <w:rFonts w:eastAsia="Arial" w:cs="Arial" w:ascii="Arial" w:hAnsi="Arial"/>
          <w:color w:val="000000"/>
          <w:position w:val="0"/>
          <w:sz w:val="20"/>
          <w:sz w:val="20"/>
          <w:szCs w:val="20"/>
          <w:vertAlign w:val="baseline"/>
        </w:rPr>
        <w:t>relações de parentesco;</w:t>
      </w:r>
    </w:p>
    <w:p>
      <w:pPr>
        <w:pStyle w:val="normal1"/>
        <w:tabs>
          <w:tab w:val="clear" w:pos="720"/>
          <w:tab w:val="left" w:pos="320" w:leader="none"/>
        </w:tabs>
        <w:spacing w:lineRule="auto" w:line="240" w:before="0" w:after="57"/>
        <w:ind w:hanging="0" w:left="18"/>
        <w:jc w:val="both"/>
        <w:rPr/>
      </w:pPr>
      <w:r>
        <w:rPr>
          <w:rFonts w:eastAsia="Arial" w:cs="Arial" w:ascii="Arial" w:hAnsi="Arial"/>
          <w:b/>
          <w:bCs/>
          <w:color w:val="000000"/>
          <w:position w:val="0"/>
          <w:sz w:val="20"/>
          <w:sz w:val="20"/>
          <w:szCs w:val="20"/>
          <w:vertAlign w:val="baseline"/>
        </w:rPr>
        <w:t xml:space="preserve">1.8. </w:t>
      </w:r>
      <w:r>
        <w:rPr>
          <w:rFonts w:eastAsia="Arial" w:cs="Arial" w:ascii="Arial" w:hAnsi="Arial"/>
          <w:color w:val="000000"/>
          <w:position w:val="0"/>
          <w:sz w:val="20"/>
          <w:sz w:val="20"/>
          <w:szCs w:val="20"/>
          <w:vertAlign w:val="baseline"/>
        </w:rPr>
        <w:t>número de telefone;</w:t>
      </w:r>
    </w:p>
    <w:p>
      <w:pPr>
        <w:pStyle w:val="normal1"/>
        <w:tabs>
          <w:tab w:val="clear" w:pos="720"/>
          <w:tab w:val="left" w:pos="320" w:leader="none"/>
        </w:tabs>
        <w:spacing w:lineRule="auto" w:line="240" w:before="0" w:after="57"/>
        <w:ind w:hanging="0" w:left="18"/>
        <w:jc w:val="both"/>
        <w:rPr/>
      </w:pPr>
      <w:r>
        <w:rPr>
          <w:rFonts w:eastAsia="Arial" w:cs="Arial" w:ascii="Arial" w:hAnsi="Arial"/>
          <w:b/>
          <w:bCs/>
          <w:color w:val="000000"/>
          <w:position w:val="0"/>
          <w:sz w:val="20"/>
          <w:sz w:val="20"/>
          <w:szCs w:val="20"/>
          <w:vertAlign w:val="baseline"/>
        </w:rPr>
        <w:t xml:space="preserve">1.9. </w:t>
      </w:r>
      <w:r>
        <w:rPr>
          <w:rFonts w:eastAsia="Arial" w:cs="Arial" w:ascii="Arial" w:hAnsi="Arial"/>
          <w:color w:val="000000"/>
          <w:position w:val="0"/>
          <w:sz w:val="20"/>
          <w:sz w:val="20"/>
          <w:szCs w:val="20"/>
          <w:vertAlign w:val="baseline"/>
        </w:rPr>
        <w:t>sanções administrativas que esteja cumprindo perante a Administração Pública;</w:t>
      </w:r>
    </w:p>
    <w:p>
      <w:pPr>
        <w:pStyle w:val="normal1"/>
        <w:tabs>
          <w:tab w:val="clear" w:pos="720"/>
          <w:tab w:val="left" w:pos="320" w:leader="none"/>
        </w:tabs>
        <w:spacing w:lineRule="auto" w:line="240" w:before="0" w:after="57"/>
        <w:ind w:hanging="0" w:left="18"/>
        <w:jc w:val="both"/>
        <w:rPr/>
      </w:pPr>
      <w:r>
        <w:rPr>
          <w:rFonts w:eastAsia="Arial" w:cs="Arial" w:ascii="Arial" w:hAnsi="Arial"/>
          <w:b/>
          <w:bCs/>
          <w:color w:val="000000"/>
          <w:position w:val="0"/>
          <w:sz w:val="20"/>
          <w:sz w:val="20"/>
          <w:szCs w:val="20"/>
          <w:vertAlign w:val="baseline"/>
        </w:rPr>
        <w:t xml:space="preserve">1.10. </w:t>
      </w:r>
      <w:r>
        <w:rPr>
          <w:rFonts w:eastAsia="Arial" w:cs="Arial" w:ascii="Arial" w:hAnsi="Arial"/>
          <w:color w:val="000000"/>
          <w:position w:val="0"/>
          <w:sz w:val="20"/>
          <w:sz w:val="20"/>
          <w:szCs w:val="20"/>
          <w:vertAlign w:val="baseline"/>
        </w:rPr>
        <w:t>informações sobre eventuais condenações no plano criminal ou por improbidade administrativa; dentre outros necessários à contratação.</w:t>
      </w:r>
    </w:p>
    <w:p>
      <w:pPr>
        <w:pStyle w:val="normal1"/>
        <w:tabs>
          <w:tab w:val="clear" w:pos="720"/>
          <w:tab w:val="left" w:pos="320" w:leader="none"/>
        </w:tabs>
        <w:spacing w:lineRule="auto" w:line="240" w:before="0" w:after="57"/>
        <w:ind w:hanging="0" w:left="18"/>
        <w:jc w:val="both"/>
        <w:rPr>
          <w:rFonts w:ascii="Arial" w:hAnsi="Arial" w:eastAsia="Arial" w:cs="Arial"/>
          <w:b/>
          <w:bCs/>
          <w:sz w:val="20"/>
          <w:szCs w:val="20"/>
        </w:rPr>
      </w:pPr>
      <w:r>
        <w:rPr>
          <w:rFonts w:eastAsia="Arial" w:cs="Arial" w:ascii="Arial" w:hAnsi="Arial"/>
          <w:b/>
          <w:bCs/>
          <w:sz w:val="20"/>
          <w:szCs w:val="20"/>
        </w:rPr>
      </w:r>
    </w:p>
    <w:p>
      <w:pPr>
        <w:pStyle w:val="normal1"/>
        <w:tabs>
          <w:tab w:val="clear" w:pos="720"/>
          <w:tab w:val="left" w:pos="320" w:leader="none"/>
        </w:tabs>
        <w:spacing w:lineRule="auto" w:line="240" w:before="0" w:after="57"/>
        <w:ind w:hanging="0" w:left="18"/>
        <w:jc w:val="both"/>
        <w:rPr/>
      </w:pPr>
      <w:r>
        <w:rPr>
          <w:rFonts w:eastAsia="Arial" w:cs="Arial" w:ascii="Arial" w:hAnsi="Arial"/>
          <w:b/>
          <w:bCs/>
          <w:i w:val="false"/>
          <w:iCs w:val="false"/>
          <w:caps w:val="false"/>
          <w:smallCaps w:val="false"/>
          <w:strike w:val="false"/>
          <w:dstrike w:val="false"/>
          <w:color w:val="000000"/>
          <w:position w:val="0"/>
          <w:sz w:val="20"/>
          <w:sz w:val="20"/>
          <w:szCs w:val="20"/>
          <w:u w:val="none"/>
          <w:shd w:fill="auto" w:val="clear"/>
          <w:vertAlign w:val="baseline"/>
        </w:rPr>
        <w:t>2.</w:t>
      </w: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 Essas informações constarão do processo administrativo e serão objeto de tratamento por parte da Administração Pública.</w:t>
      </w:r>
    </w:p>
    <w:p>
      <w:pPr>
        <w:pStyle w:val="normal1"/>
        <w:tabs>
          <w:tab w:val="clear" w:pos="720"/>
          <w:tab w:val="left" w:pos="320" w:leader="none"/>
        </w:tabs>
        <w:spacing w:lineRule="auto" w:line="240" w:before="0" w:after="57"/>
        <w:ind w:hanging="0" w:left="18"/>
        <w:jc w:val="both"/>
        <w:rPr/>
      </w:pPr>
      <w:r>
        <w:rPr>
          <w:rFonts w:eastAsia="Arial" w:cs="Arial" w:ascii="Arial" w:hAnsi="Arial"/>
          <w:b/>
          <w:bCs/>
          <w:i w:val="false"/>
          <w:iCs w:val="false"/>
          <w:caps w:val="false"/>
          <w:smallCaps w:val="false"/>
          <w:strike w:val="false"/>
          <w:dstrike w:val="false"/>
          <w:color w:val="000000"/>
          <w:position w:val="0"/>
          <w:sz w:val="20"/>
          <w:sz w:val="20"/>
          <w:szCs w:val="20"/>
          <w:u w:val="none"/>
          <w:shd w:fill="auto" w:val="clear"/>
          <w:vertAlign w:val="baseline"/>
        </w:rPr>
        <w:t>3.</w:t>
      </w: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 O tratamento dos dados pessoais relacionados aos processos de contratação se presume válido, legítimo e, portanto, juridicamente adequado.</w:t>
      </w:r>
    </w:p>
    <w:p>
      <w:pPr>
        <w:pStyle w:val="normal1"/>
        <w:tabs>
          <w:tab w:val="clear" w:pos="720"/>
          <w:tab w:val="left" w:pos="532" w:leader="none"/>
        </w:tabs>
        <w:ind w:hanging="0" w:left="266" w:right="-12"/>
        <w:jc w:val="center"/>
        <w:rPr>
          <w:rFonts w:ascii="Arial" w:hAnsi="Arial" w:eastAsia="Arial" w:cs="Arial"/>
          <w:b w:val="false"/>
          <w:bCs w:val="false"/>
          <w:color w:val="000000"/>
          <w:position w:val="0"/>
          <w:sz w:val="20"/>
          <w:sz w:val="20"/>
          <w:szCs w:val="20"/>
          <w:vertAlign w:val="baseline"/>
        </w:rPr>
      </w:pPr>
      <w:r>
        <w:rPr>
          <w:rFonts w:eastAsia="Arial" w:cs="Arial" w:ascii="Arial" w:hAnsi="Arial"/>
          <w:b w:val="false"/>
          <w:bCs w:val="false"/>
          <w:color w:val="000000"/>
          <w:position w:val="0"/>
          <w:sz w:val="20"/>
          <w:sz w:val="20"/>
          <w:szCs w:val="20"/>
          <w:vertAlign w:val="baseline"/>
        </w:rPr>
      </w:r>
    </w:p>
    <w:p>
      <w:pPr>
        <w:pStyle w:val="normal1"/>
        <w:tabs>
          <w:tab w:val="clear" w:pos="720"/>
          <w:tab w:val="left" w:pos="320" w:leader="none"/>
        </w:tabs>
        <w:spacing w:lineRule="auto" w:line="240" w:before="0" w:after="57"/>
        <w:ind w:hanging="0" w:left="18"/>
        <w:rPr>
          <w:rFonts w:ascii="Arial" w:hAnsi="Arial" w:eastAsia="Arial" w:cs="Arial"/>
          <w:color w:val="000000"/>
          <w:position w:val="0"/>
          <w:sz w:val="20"/>
          <w:sz w:val="20"/>
          <w:szCs w:val="20"/>
          <w:highlight w:val="white"/>
          <w:vertAlign w:val="baseline"/>
        </w:rPr>
      </w:pPr>
      <w:r>
        <w:rPr>
          <w:rFonts w:eastAsia="Arial" w:cs="Arial" w:ascii="Arial" w:hAnsi="Arial"/>
          <w:color w:val="000000"/>
          <w:position w:val="0"/>
          <w:sz w:val="20"/>
          <w:sz w:val="20"/>
          <w:szCs w:val="20"/>
          <w:highlight w:val="white"/>
          <w:vertAlign w:val="baseline"/>
        </w:rPr>
      </w:r>
    </w:p>
    <w:p>
      <w:pPr>
        <w:pStyle w:val="normal1"/>
        <w:jc w:val="both"/>
        <w:rPr/>
      </w:pPr>
      <w:r>
        <w:rPr>
          <w:rFonts w:eastAsia="Arial" w:cs="Arial" w:ascii="Arial" w:hAnsi="Arial"/>
          <w:position w:val="0"/>
          <w:sz w:val="20"/>
          <w:sz w:val="20"/>
          <w:szCs w:val="20"/>
          <w:vertAlign w:val="baseline"/>
        </w:rPr>
        <w:t>Local e data</w:t>
      </w:r>
    </w:p>
    <w:p>
      <w:pPr>
        <w:pStyle w:val="normal1"/>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jc w:val="both"/>
        <w:rPr>
          <w:rFonts w:ascii="Arial" w:hAnsi="Arial" w:eastAsia="Arial" w:cs="Arial"/>
          <w:position w:val="0"/>
          <w:sz w:val="20"/>
          <w:sz w:val="20"/>
          <w:szCs w:val="20"/>
          <w:vertAlign w:val="baseline"/>
        </w:rPr>
      </w:pPr>
      <w:r>
        <w:rPr>
          <w:rFonts w:eastAsia="Arial" w:cs="Arial" w:ascii="Arial" w:hAnsi="Arial"/>
          <w:position w:val="0"/>
          <w:sz w:val="20"/>
          <w:sz w:val="20"/>
          <w:szCs w:val="20"/>
          <w:vertAlign w:val="baseline"/>
        </w:rPr>
      </w:r>
    </w:p>
    <w:p>
      <w:pPr>
        <w:pStyle w:val="normal1"/>
        <w:jc w:val="center"/>
        <w:rPr/>
      </w:pPr>
      <w:r>
        <w:rPr>
          <w:rFonts w:eastAsia="Arial" w:cs="Arial" w:ascii="Arial" w:hAnsi="Arial"/>
          <w:position w:val="0"/>
          <w:sz w:val="20"/>
          <w:sz w:val="20"/>
          <w:szCs w:val="20"/>
          <w:vertAlign w:val="baseline"/>
        </w:rPr>
        <w:t>________________________________</w:t>
      </w:r>
    </w:p>
    <w:p>
      <w:pPr>
        <w:pStyle w:val="normal1"/>
        <w:tabs>
          <w:tab w:val="clear" w:pos="720"/>
          <w:tab w:val="left" w:pos="532" w:leader="none"/>
        </w:tabs>
        <w:ind w:hanging="0" w:left="266" w:right="-12"/>
        <w:jc w:val="center"/>
        <w:rPr/>
      </w:pPr>
      <w:r>
        <w:rPr>
          <w:rFonts w:eastAsia="Arial" w:cs="Arial" w:ascii="Arial" w:hAnsi="Arial"/>
          <w:b/>
          <w:bCs/>
          <w:color w:val="000000"/>
          <w:position w:val="0"/>
          <w:sz w:val="20"/>
          <w:sz w:val="20"/>
          <w:szCs w:val="20"/>
          <w:vertAlign w:val="baseline"/>
        </w:rPr>
        <w:t>Representante Legal</w:t>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tabs>
          <w:tab w:val="clear" w:pos="720"/>
          <w:tab w:val="left" w:pos="320" w:leader="none"/>
        </w:tabs>
        <w:spacing w:lineRule="auto" w:line="240" w:before="0" w:after="200"/>
        <w:ind w:hanging="0" w:left="18"/>
        <w:jc w:val="center"/>
        <w:rPr/>
      </w:pPr>
      <w:r>
        <w:rPr>
          <w:rFonts w:eastAsia="Arial" w:cs="Arial" w:ascii="Arial" w:hAnsi="Arial"/>
          <w:b/>
          <w:bCs/>
          <w:sz w:val="20"/>
          <w:szCs w:val="20"/>
          <w:highlight w:val="white"/>
        </w:rPr>
        <w:t>ANEXO X</w:t>
      </w:r>
      <w:r>
        <w:rPr/>
        <w:t xml:space="preserve"> </w:t>
      </w:r>
    </w:p>
    <w:p>
      <w:pPr>
        <w:pStyle w:val="normal1"/>
        <w:tabs>
          <w:tab w:val="clear" w:pos="720"/>
          <w:tab w:val="left" w:pos="320" w:leader="none"/>
        </w:tabs>
        <w:spacing w:lineRule="auto" w:line="240" w:before="0" w:after="200"/>
        <w:ind w:hanging="0" w:left="18"/>
        <w:jc w:val="center"/>
        <w:rPr>
          <w:rFonts w:ascii="Arial" w:hAnsi="Arial" w:eastAsia="Arial" w:cs="Arial"/>
          <w:b/>
          <w:bCs/>
          <w:sz w:val="20"/>
          <w:szCs w:val="20"/>
        </w:rPr>
      </w:pPr>
      <w:r>
        <w:rPr>
          <w:rFonts w:eastAsia="Arial" w:cs="Arial" w:ascii="Arial" w:hAnsi="Arial"/>
          <w:b/>
          <w:bCs/>
          <w:sz w:val="20"/>
          <w:szCs w:val="20"/>
        </w:rPr>
        <w:t>TERMO DE VISTORIA</w:t>
      </w:r>
    </w:p>
    <w:p>
      <w:pPr>
        <w:pStyle w:val="normal1"/>
        <w:tabs>
          <w:tab w:val="clear" w:pos="720"/>
          <w:tab w:val="left" w:pos="320" w:leader="none"/>
        </w:tabs>
        <w:spacing w:lineRule="auto" w:line="240" w:before="0" w:after="200"/>
        <w:ind w:hanging="0" w:left="18"/>
        <w:jc w:val="center"/>
        <w:rPr>
          <w:rFonts w:ascii="Arial" w:hAnsi="Arial" w:eastAsia="Arial" w:cs="Arial"/>
          <w:color w:val="262626"/>
          <w:sz w:val="20"/>
          <w:szCs w:val="20"/>
        </w:rPr>
      </w:pPr>
      <w:r>
        <w:rPr>
          <w:rFonts w:eastAsia="Arial" w:cs="Arial" w:ascii="Arial" w:hAnsi="Arial"/>
          <w:color w:val="262626"/>
          <w:sz w:val="20"/>
          <w:szCs w:val="20"/>
        </w:rPr>
        <w:t>(timbre ou identificação do licitante)</w:t>
      </w:r>
    </w:p>
    <w:p>
      <w:pPr>
        <w:pStyle w:val="normal1"/>
        <w:shd w:val="clear" w:fill="FFFFFF"/>
        <w:spacing w:lineRule="auto" w:line="240" w:before="240" w:after="0"/>
        <w:ind w:hanging="0" w:left="20"/>
        <w:jc w:val="both"/>
        <w:rPr>
          <w:rFonts w:ascii="Arial" w:hAnsi="Arial" w:eastAsia="Arial" w:cs="Arial"/>
          <w:sz w:val="20"/>
          <w:szCs w:val="20"/>
          <w:highlight w:val="white"/>
        </w:rPr>
      </w:pPr>
      <w:r>
        <w:rPr>
          <w:rFonts w:eastAsia="Arial" w:cs="Arial" w:ascii="Arial" w:hAnsi="Arial"/>
          <w:sz w:val="20"/>
          <w:szCs w:val="20"/>
          <w:highlight w:val="white"/>
        </w:rPr>
      </w:r>
    </w:p>
    <w:p>
      <w:pPr>
        <w:pStyle w:val="normal1"/>
        <w:shd w:val="clear" w:fill="FFFFFF"/>
        <w:spacing w:lineRule="auto" w:line="240" w:before="240" w:after="0"/>
        <w:ind w:hanging="0" w:left="20"/>
        <w:jc w:val="both"/>
        <w:rPr>
          <w:rFonts w:ascii="Arial" w:hAnsi="Arial" w:eastAsia="Arial" w:cs="Arial"/>
          <w:color w:val="FF0000"/>
          <w:sz w:val="20"/>
          <w:szCs w:val="20"/>
          <w:highlight w:val="white"/>
        </w:rPr>
      </w:pPr>
      <w:r>
        <w:rPr>
          <w:rFonts w:eastAsia="Arial" w:cs="Arial" w:ascii="Arial" w:hAnsi="Arial"/>
          <w:sz w:val="20"/>
          <w:szCs w:val="20"/>
          <w:highlight w:val="white"/>
        </w:rPr>
        <w:t>Pregão Eletrônic</w:t>
      </w:r>
      <w:r>
        <w:rPr>
          <w:rFonts w:eastAsia="Arial" w:cs="Arial" w:ascii="Arial" w:hAnsi="Arial"/>
          <w:color w:val="000000"/>
          <w:sz w:val="20"/>
          <w:szCs w:val="20"/>
          <w:highlight w:val="white"/>
        </w:rPr>
        <w:t xml:space="preserve">o nº </w:t>
      </w:r>
      <w:r>
        <w:rPr>
          <w:rFonts w:eastAsia="Arial" w:cs="Arial" w:ascii="Arial" w:hAnsi="Arial"/>
          <w:color w:val="000000"/>
          <w:position w:val="0"/>
          <w:sz w:val="20"/>
          <w:sz w:val="20"/>
          <w:szCs w:val="20"/>
          <w:highlight w:val="white"/>
          <w:vertAlign w:val="baseline"/>
        </w:rPr>
        <w:t>928087-2/2026</w:t>
      </w:r>
    </w:p>
    <w:p>
      <w:pPr>
        <w:pStyle w:val="normal1"/>
        <w:shd w:val="clear" w:fill="FFFFFF"/>
        <w:spacing w:lineRule="auto" w:line="240" w:before="240" w:after="0"/>
        <w:ind w:hanging="0" w:left="20"/>
        <w:jc w:val="both"/>
        <w:rPr>
          <w:rFonts w:ascii="Arial" w:hAnsi="Arial" w:eastAsia="Arial" w:cs="Arial"/>
          <w:color w:val="000000"/>
          <w:sz w:val="20"/>
          <w:szCs w:val="20"/>
          <w:highlight w:val="yellow"/>
        </w:rPr>
      </w:pPr>
      <w:r>
        <w:rPr>
          <w:rFonts w:eastAsia="Arial" w:cs="Arial" w:ascii="Arial" w:hAnsi="Arial"/>
          <w:color w:val="000000"/>
          <w:sz w:val="20"/>
          <w:szCs w:val="20"/>
          <w:highlight w:val="yellow"/>
        </w:rPr>
      </w:r>
    </w:p>
    <w:p>
      <w:pPr>
        <w:pStyle w:val="normal1"/>
        <w:shd w:val="clear" w:fill="FFFFFF"/>
        <w:spacing w:lineRule="auto" w:line="240" w:before="240" w:after="0"/>
        <w:ind w:hanging="0" w:left="20"/>
        <w:jc w:val="both"/>
        <w:rPr>
          <w:rFonts w:ascii="Arial" w:hAnsi="Arial" w:eastAsia="Arial" w:cs="Arial"/>
          <w:sz w:val="20"/>
          <w:szCs w:val="20"/>
          <w:highlight w:val="white"/>
        </w:rPr>
      </w:pPr>
      <w:r>
        <w:rPr>
          <w:rFonts w:eastAsia="Arial" w:cs="Arial" w:ascii="Arial" w:hAnsi="Arial"/>
          <w:sz w:val="20"/>
          <w:szCs w:val="20"/>
          <w:highlight w:val="white"/>
        </w:rPr>
        <w:t xml:space="preserve">Declaramos que a empresa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inscrita no CNPJ nº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estabelecida na cidade de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Estado de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no endereço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telefone nº </w:t>
      </w:r>
      <w:r>
        <w:rPr>
          <w:rFonts w:eastAsia="Arial" w:cs="Arial" w:ascii="Arial" w:hAnsi="Arial"/>
          <w:color w:val="FF0000"/>
          <w:sz w:val="20"/>
          <w:szCs w:val="20"/>
          <w:highlight w:val="white"/>
        </w:rPr>
        <w:t>XXXX</w:t>
      </w:r>
      <w:r>
        <w:rPr>
          <w:rFonts w:eastAsia="Arial" w:cs="Arial" w:ascii="Arial" w:hAnsi="Arial"/>
          <w:sz w:val="20"/>
          <w:szCs w:val="20"/>
          <w:highlight w:val="white"/>
        </w:rPr>
        <w:t xml:space="preserve">, por meio de seu representante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portador do R.G nº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expedido pela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para fins de participação na licitação, vistoriou as instalações do </w:t>
      </w:r>
      <w:r>
        <w:rPr>
          <w:rFonts w:eastAsia="Arial" w:cs="Arial" w:ascii="Arial" w:hAnsi="Arial"/>
          <w:color w:val="FF0000"/>
          <w:sz w:val="20"/>
          <w:szCs w:val="20"/>
          <w:highlight w:val="white"/>
        </w:rPr>
        <w:t>XXXXX [ÓRGÃO/ENTIDADE]</w:t>
      </w:r>
      <w:r>
        <w:rPr>
          <w:rFonts w:eastAsia="Arial" w:cs="Arial" w:ascii="Arial" w:hAnsi="Arial"/>
          <w:sz w:val="20"/>
          <w:szCs w:val="20"/>
          <w:highlight w:val="white"/>
        </w:rPr>
        <w:t>, onde tomou conhecimento dos aspectos técnicos e das condições para a execução dos serviços, estando satisfeita com as informações e esclarecimentos obtidos na aludida visita e plenamente capacitada a elaborar a proposta para a licitação em tela, de modo a não incorrer em omissões, que jamais poderão ser alegadas em favor de eventuais pretensões de inclusão de serviços, quantitativos de material ou acréscimo dos preços.</w:t>
      </w:r>
    </w:p>
    <w:p>
      <w:pPr>
        <w:pStyle w:val="normal1"/>
        <w:shd w:val="clear" w:fill="FFFFFF"/>
        <w:spacing w:lineRule="auto" w:line="240" w:before="240" w:after="0"/>
        <w:ind w:hanging="0" w:left="20"/>
        <w:jc w:val="both"/>
        <w:rPr>
          <w:rFonts w:ascii="Arial" w:hAnsi="Arial" w:eastAsia="Arial" w:cs="Arial"/>
          <w:sz w:val="20"/>
          <w:szCs w:val="20"/>
          <w:highlight w:val="white"/>
        </w:rPr>
      </w:pPr>
      <w:r>
        <w:rPr>
          <w:rFonts w:eastAsia="Arial" w:cs="Arial" w:ascii="Arial" w:hAnsi="Arial"/>
          <w:sz w:val="20"/>
          <w:szCs w:val="20"/>
          <w:highlight w:val="white"/>
        </w:rPr>
        <w:t>Por ser verdade, firmamos o presente.</w:t>
      </w:r>
    </w:p>
    <w:p>
      <w:pPr>
        <w:pStyle w:val="normal1"/>
        <w:shd w:val="clear" w:fill="FFFFFF"/>
        <w:spacing w:lineRule="auto" w:line="240" w:before="240" w:after="0"/>
        <w:ind w:hanging="0" w:left="20"/>
        <w:jc w:val="both"/>
        <w:rPr>
          <w:rFonts w:ascii="Arial" w:hAnsi="Arial" w:eastAsia="Arial" w:cs="Arial"/>
          <w:color w:val="FF0000"/>
          <w:sz w:val="20"/>
          <w:szCs w:val="20"/>
          <w:highlight w:val="white"/>
        </w:rPr>
      </w:pPr>
      <w:r>
        <w:rPr>
          <w:rFonts w:eastAsia="Arial" w:cs="Arial" w:ascii="Arial" w:hAnsi="Arial"/>
          <w:color w:val="FF0000"/>
          <w:sz w:val="20"/>
          <w:szCs w:val="20"/>
          <w:highlight w:val="white"/>
        </w:rPr>
        <w:t>XXXX [Local], XX de XXXX de XXXX.</w:t>
      </w:r>
    </w:p>
    <w:p>
      <w:pPr>
        <w:pStyle w:val="normal1"/>
        <w:shd w:val="clear" w:fill="FFFFFF"/>
        <w:spacing w:lineRule="auto" w:line="240" w:before="240" w:after="0"/>
        <w:ind w:hanging="0" w:left="20"/>
        <w:jc w:val="both"/>
        <w:rPr>
          <w:rFonts w:ascii="Arial" w:hAnsi="Arial" w:eastAsia="Arial" w:cs="Arial"/>
          <w:color w:val="FF0000"/>
          <w:sz w:val="20"/>
          <w:szCs w:val="20"/>
          <w:highlight w:val="white"/>
        </w:rPr>
      </w:pPr>
      <w:r>
        <w:rPr>
          <w:rFonts w:eastAsia="Arial" w:cs="Arial" w:ascii="Arial" w:hAnsi="Arial"/>
          <w:color w:val="FF0000"/>
          <w:sz w:val="20"/>
          <w:szCs w:val="20"/>
          <w:highlight w:val="white"/>
        </w:rPr>
      </w:r>
    </w:p>
    <w:p>
      <w:pPr>
        <w:pStyle w:val="normal1"/>
        <w:shd w:val="clear" w:fill="FFFFFF"/>
        <w:spacing w:lineRule="auto" w:line="240" w:before="240" w:after="0"/>
        <w:ind w:hanging="0" w:left="20"/>
        <w:jc w:val="both"/>
        <w:rPr>
          <w:rFonts w:ascii="Arial" w:hAnsi="Arial" w:eastAsia="Arial" w:cs="Arial"/>
          <w:color w:val="FF0000"/>
          <w:sz w:val="20"/>
          <w:szCs w:val="20"/>
          <w:highlight w:val="white"/>
        </w:rPr>
      </w:pPr>
      <w:r>
        <w:rPr>
          <w:rFonts w:eastAsia="Arial" w:cs="Arial" w:ascii="Arial" w:hAnsi="Arial"/>
          <w:color w:val="FF0000"/>
          <w:sz w:val="20"/>
          <w:szCs w:val="20"/>
          <w:highlight w:val="white"/>
        </w:rPr>
        <w:br/>
        <w:t>[NOME COMPLETO DO REPRESENTANTE DO LICITANTE – NOME DA EMPRESA]</w:t>
      </w:r>
    </w:p>
    <w:p>
      <w:pPr>
        <w:pStyle w:val="normal1"/>
        <w:shd w:val="clear" w:fill="FFFFFF"/>
        <w:spacing w:lineRule="auto" w:line="240" w:before="240" w:after="0"/>
        <w:ind w:hanging="0" w:left="20"/>
        <w:jc w:val="both"/>
        <w:rPr>
          <w:rFonts w:ascii="Arial" w:hAnsi="Arial" w:eastAsia="Arial" w:cs="Arial"/>
          <w:color w:val="FF0000"/>
          <w:sz w:val="20"/>
          <w:szCs w:val="20"/>
          <w:highlight w:val="white"/>
        </w:rPr>
      </w:pPr>
      <w:r>
        <w:rPr>
          <w:rFonts w:eastAsia="Arial" w:cs="Arial" w:ascii="Arial" w:hAnsi="Arial"/>
          <w:color w:val="FF0000"/>
          <w:sz w:val="20"/>
          <w:szCs w:val="20"/>
          <w:highlight w:val="white"/>
        </w:rPr>
        <w:br/>
        <w:t>[NOME DO SERVIDOR RESPONSÁVEL]</w:t>
      </w:r>
    </w:p>
    <w:p>
      <w:pPr>
        <w:pStyle w:val="normal1"/>
        <w:shd w:val="clear" w:fill="FFFFFF"/>
        <w:spacing w:lineRule="auto" w:line="14" w:before="240" w:after="120"/>
        <w:ind w:right="60"/>
        <w:jc w:val="both"/>
        <w:rPr>
          <w:rFonts w:ascii="Arial" w:hAnsi="Arial" w:eastAsia="Arial" w:cs="Arial"/>
          <w:sz w:val="20"/>
          <w:szCs w:val="20"/>
          <w:highlight w:val="yellow"/>
        </w:rPr>
      </w:pPr>
      <w:r>
        <w:rPr>
          <w:rFonts w:eastAsia="Arial" w:cs="Arial" w:ascii="Arial" w:hAnsi="Arial"/>
          <w:color w:val="FF0000"/>
          <w:sz w:val="20"/>
          <w:szCs w:val="20"/>
          <w:highlight w:val="white"/>
        </w:rPr>
        <w:br/>
      </w:r>
      <w:r>
        <w:rPr>
          <w:rFonts w:eastAsia="Arial" w:cs="Arial" w:ascii="Arial" w:hAnsi="Arial"/>
          <w:sz w:val="20"/>
          <w:szCs w:val="20"/>
          <w:highlight w:val="yellow"/>
        </w:rPr>
        <w:br/>
      </w:r>
    </w:p>
    <w:p>
      <w:pPr>
        <w:pStyle w:val="normal1"/>
        <w:shd w:val="clear" w:fill="FFFFFF"/>
        <w:spacing w:lineRule="auto" w:line="14" w:before="240" w:after="120"/>
        <w:ind w:right="60"/>
        <w:jc w:val="both"/>
        <w:rPr>
          <w:rFonts w:ascii="Arial" w:hAnsi="Arial" w:eastAsia="Arial" w:cs="Arial"/>
          <w:sz w:val="20"/>
          <w:szCs w:val="20"/>
          <w:highlight w:val="yellow"/>
        </w:rPr>
      </w:pPr>
      <w:r>
        <w:rPr>
          <w:rFonts w:eastAsia="Arial" w:cs="Arial" w:ascii="Arial" w:hAnsi="Arial"/>
          <w:sz w:val="20"/>
          <w:szCs w:val="20"/>
          <w:highlight w:val="yellow"/>
        </w:rPr>
        <w:br/>
        <w:b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rPr/>
      </w:pPr>
      <w:r>
        <w:rPr/>
      </w:r>
    </w:p>
    <w:p>
      <w:pPr>
        <w:pStyle w:val="normal1"/>
        <w:tabs>
          <w:tab w:val="clear" w:pos="720"/>
          <w:tab w:val="left" w:pos="320" w:leader="none"/>
        </w:tabs>
        <w:spacing w:lineRule="auto" w:line="240" w:before="0" w:after="200"/>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spacing w:lineRule="auto" w:line="240" w:before="0" w:after="200"/>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spacing w:lineRule="auto" w:line="240" w:before="0" w:after="200"/>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spacing w:lineRule="auto" w:line="240" w:before="0" w:after="200"/>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spacing w:lineRule="auto" w:line="240" w:before="0" w:after="200"/>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spacing w:lineRule="auto" w:line="240" w:before="0" w:after="200"/>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spacing w:lineRule="auto" w:line="240" w:before="0" w:after="200"/>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spacing w:lineRule="auto" w:line="240" w:before="0" w:after="200"/>
        <w:ind w:hanging="0" w:left="18"/>
        <w:jc w:val="center"/>
        <w:rPr>
          <w:rFonts w:ascii="Arial" w:hAnsi="Arial" w:eastAsia="Arial" w:cs="Arial"/>
          <w:b/>
          <w:bCs/>
          <w:sz w:val="20"/>
          <w:szCs w:val="20"/>
          <w:highlight w:val="white"/>
        </w:rPr>
      </w:pPr>
      <w:r>
        <w:rPr>
          <w:rFonts w:eastAsia="Arial" w:cs="Arial" w:ascii="Arial" w:hAnsi="Arial"/>
          <w:b/>
          <w:bCs/>
          <w:sz w:val="20"/>
          <w:szCs w:val="20"/>
          <w:highlight w:val="white"/>
        </w:rPr>
      </w:r>
    </w:p>
    <w:p>
      <w:pPr>
        <w:pStyle w:val="normal1"/>
        <w:tabs>
          <w:tab w:val="clear" w:pos="720"/>
          <w:tab w:val="left" w:pos="320" w:leader="none"/>
        </w:tabs>
        <w:spacing w:lineRule="auto" w:line="240" w:before="0" w:after="200"/>
        <w:ind w:hanging="0" w:left="18"/>
        <w:jc w:val="center"/>
        <w:rPr>
          <w:rFonts w:ascii="Arial" w:hAnsi="Arial" w:eastAsia="Arial" w:cs="Arial"/>
          <w:b/>
          <w:bCs/>
          <w:sz w:val="20"/>
          <w:szCs w:val="20"/>
        </w:rPr>
      </w:pPr>
      <w:r>
        <w:rPr>
          <w:rFonts w:eastAsia="Arial" w:cs="Arial" w:ascii="Arial" w:hAnsi="Arial"/>
          <w:b/>
          <w:bCs/>
          <w:sz w:val="20"/>
          <w:szCs w:val="20"/>
          <w:highlight w:val="white"/>
        </w:rPr>
        <w:t>ANEXO X</w:t>
      </w:r>
      <w:r>
        <w:rPr/>
        <w:t xml:space="preserve"> </w:t>
      </w:r>
    </w:p>
    <w:p>
      <w:pPr>
        <w:pStyle w:val="normal1"/>
        <w:tabs>
          <w:tab w:val="clear" w:pos="720"/>
          <w:tab w:val="left" w:pos="320" w:leader="none"/>
        </w:tabs>
        <w:spacing w:lineRule="auto" w:line="240" w:before="0" w:after="200"/>
        <w:ind w:hanging="0" w:left="18"/>
        <w:jc w:val="center"/>
        <w:rPr>
          <w:rFonts w:ascii="Arial" w:hAnsi="Arial" w:eastAsia="Arial" w:cs="Arial"/>
          <w:b/>
          <w:bCs/>
          <w:sz w:val="20"/>
          <w:szCs w:val="20"/>
        </w:rPr>
      </w:pPr>
      <w:r>
        <w:rPr>
          <w:rFonts w:eastAsia="Arial" w:cs="Arial" w:ascii="Arial" w:hAnsi="Arial"/>
          <w:b/>
          <w:bCs/>
          <w:sz w:val="20"/>
          <w:szCs w:val="20"/>
        </w:rPr>
        <w:t>DECLARAÇÃO DE CONHECIMENTO</w:t>
      </w:r>
    </w:p>
    <w:p>
      <w:pPr>
        <w:pStyle w:val="normal1"/>
        <w:tabs>
          <w:tab w:val="clear" w:pos="720"/>
          <w:tab w:val="left" w:pos="320" w:leader="none"/>
        </w:tabs>
        <w:spacing w:lineRule="auto" w:line="240" w:before="0" w:after="200"/>
        <w:ind w:hanging="0" w:left="18"/>
        <w:jc w:val="center"/>
        <w:rPr>
          <w:rFonts w:ascii="Arial" w:hAnsi="Arial" w:eastAsia="Arial" w:cs="Arial"/>
          <w:color w:val="262626"/>
          <w:sz w:val="20"/>
          <w:szCs w:val="20"/>
        </w:rPr>
      </w:pPr>
      <w:r>
        <w:rPr>
          <w:rFonts w:eastAsia="Arial" w:cs="Arial" w:ascii="Arial" w:hAnsi="Arial"/>
          <w:color w:val="262626"/>
          <w:sz w:val="20"/>
          <w:szCs w:val="20"/>
        </w:rPr>
        <w:t>(timbre ou identificação do licitante)</w:t>
      </w:r>
    </w:p>
    <w:p>
      <w:pPr>
        <w:pStyle w:val="normal1"/>
        <w:rPr/>
      </w:pPr>
      <w:r>
        <w:rPr/>
      </w:r>
    </w:p>
    <w:p>
      <w:pPr>
        <w:pStyle w:val="normal1"/>
        <w:rPr/>
      </w:pPr>
      <w:r>
        <w:rPr/>
        <w:tab/>
        <w:t xml:space="preserve"> </w:t>
        <w:tab/>
      </w:r>
    </w:p>
    <w:p>
      <w:pPr>
        <w:pStyle w:val="normal1"/>
        <w:rPr>
          <w:rFonts w:ascii="Arial" w:hAnsi="Arial" w:eastAsia="Arial" w:cs="Arial"/>
          <w:color w:val="FF0000"/>
          <w:sz w:val="20"/>
          <w:szCs w:val="20"/>
          <w:highlight w:val="white"/>
        </w:rPr>
      </w:pPr>
      <w:r>
        <w:rPr>
          <w:rFonts w:eastAsia="Arial" w:cs="Arial" w:ascii="Arial" w:hAnsi="Arial"/>
          <w:sz w:val="20"/>
          <w:szCs w:val="20"/>
          <w:highlight w:val="white"/>
        </w:rPr>
        <w:t>Pr</w:t>
      </w:r>
      <w:r>
        <w:rPr>
          <w:rFonts w:eastAsia="Arial" w:cs="Arial" w:ascii="Arial" w:hAnsi="Arial"/>
          <w:color w:val="000000"/>
          <w:sz w:val="20"/>
          <w:szCs w:val="20"/>
          <w:highlight w:val="white"/>
        </w:rPr>
        <w:t xml:space="preserve">egão Eletrônico nº </w:t>
      </w:r>
      <w:r>
        <w:rPr>
          <w:rFonts w:eastAsia="Arial" w:cs="Arial" w:ascii="Arial" w:hAnsi="Arial"/>
          <w:color w:val="000000"/>
          <w:position w:val="0"/>
          <w:sz w:val="20"/>
          <w:sz w:val="20"/>
          <w:szCs w:val="20"/>
          <w:highlight w:val="white"/>
          <w:vertAlign w:val="baseline"/>
        </w:rPr>
        <w:t>928087-2/2026</w:t>
      </w:r>
    </w:p>
    <w:p>
      <w:pPr>
        <w:pStyle w:val="normal1"/>
        <w:shd w:val="clear" w:fill="FFFFFF"/>
        <w:spacing w:lineRule="auto" w:line="240" w:before="240" w:after="0"/>
        <w:ind w:hanging="0" w:left="20"/>
        <w:jc w:val="both"/>
        <w:rPr>
          <w:rFonts w:ascii="Arial" w:hAnsi="Arial" w:eastAsia="Arial" w:cs="Arial"/>
          <w:sz w:val="20"/>
          <w:szCs w:val="20"/>
          <w:highlight w:val="yellow"/>
        </w:rPr>
      </w:pPr>
      <w:r>
        <w:rPr>
          <w:rFonts w:eastAsia="Arial" w:cs="Arial" w:ascii="Arial" w:hAnsi="Arial"/>
          <w:sz w:val="20"/>
          <w:szCs w:val="20"/>
          <w:highlight w:val="yellow"/>
        </w:rPr>
        <w:br/>
      </w:r>
    </w:p>
    <w:p>
      <w:pPr>
        <w:pStyle w:val="normal1"/>
        <w:shd w:val="clear" w:fill="FFFFFF"/>
        <w:spacing w:lineRule="auto" w:line="240" w:before="240" w:after="0"/>
        <w:ind w:hanging="0" w:left="20"/>
        <w:jc w:val="both"/>
        <w:rPr>
          <w:rFonts w:ascii="Arial" w:hAnsi="Arial" w:eastAsia="Arial" w:cs="Arial"/>
          <w:sz w:val="20"/>
          <w:szCs w:val="20"/>
          <w:highlight w:val="white"/>
        </w:rPr>
      </w:pPr>
      <w:r>
        <w:rPr>
          <w:rFonts w:eastAsia="Arial" w:cs="Arial" w:ascii="Arial" w:hAnsi="Arial"/>
          <w:sz w:val="20"/>
          <w:szCs w:val="20"/>
          <w:highlight w:val="white"/>
        </w:rPr>
        <w:t xml:space="preserve">Declaro que a empresa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inscrita no CNPJ nº </w:t>
      </w:r>
      <w:r>
        <w:rPr>
          <w:rFonts w:eastAsia="Arial" w:cs="Arial" w:ascii="Arial" w:hAnsi="Arial"/>
          <w:color w:val="FF0000"/>
          <w:sz w:val="20"/>
          <w:szCs w:val="20"/>
          <w:highlight w:val="white"/>
        </w:rPr>
        <w:t xml:space="preserve">XXXXX </w:t>
      </w:r>
      <w:r>
        <w:rPr>
          <w:rFonts w:eastAsia="Arial" w:cs="Arial" w:ascii="Arial" w:hAnsi="Arial"/>
          <w:sz w:val="20"/>
          <w:szCs w:val="20"/>
          <w:highlight w:val="white"/>
        </w:rPr>
        <w:t xml:space="preserve">estabelecida na cidade de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Estado de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no endereço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telefone nº </w:t>
      </w:r>
      <w:r>
        <w:rPr>
          <w:rFonts w:eastAsia="Arial" w:cs="Arial" w:ascii="Arial" w:hAnsi="Arial"/>
          <w:color w:val="FF0000"/>
          <w:sz w:val="20"/>
          <w:szCs w:val="20"/>
          <w:highlight w:val="white"/>
        </w:rPr>
        <w:t>XXXX</w:t>
      </w:r>
      <w:r>
        <w:rPr>
          <w:rFonts w:eastAsia="Arial" w:cs="Arial" w:ascii="Arial" w:hAnsi="Arial"/>
          <w:sz w:val="20"/>
          <w:szCs w:val="20"/>
          <w:highlight w:val="white"/>
        </w:rPr>
        <w:t xml:space="preserve">, por meio de seu representante legal </w:t>
      </w:r>
      <w:r>
        <w:rPr>
          <w:rFonts w:eastAsia="Arial" w:cs="Arial" w:ascii="Arial" w:hAnsi="Arial"/>
          <w:color w:val="FF0000"/>
          <w:sz w:val="20"/>
          <w:szCs w:val="20"/>
          <w:highlight w:val="white"/>
        </w:rPr>
        <w:t>XXXXX</w:t>
      </w:r>
      <w:r>
        <w:rPr>
          <w:rFonts w:eastAsia="Arial" w:cs="Arial" w:ascii="Arial" w:hAnsi="Arial"/>
          <w:sz w:val="20"/>
          <w:szCs w:val="20"/>
          <w:highlight w:val="white"/>
        </w:rPr>
        <w:t xml:space="preserve">, portador do R.G nº </w:t>
      </w:r>
      <w:r>
        <w:rPr>
          <w:rFonts w:eastAsia="Arial" w:cs="Arial" w:ascii="Arial" w:hAnsi="Arial"/>
          <w:color w:val="FF0000"/>
          <w:sz w:val="20"/>
          <w:szCs w:val="20"/>
          <w:highlight w:val="white"/>
        </w:rPr>
        <w:t>XXXXX</w:t>
      </w:r>
      <w:r>
        <w:rPr>
          <w:rFonts w:eastAsia="Arial" w:cs="Arial" w:ascii="Arial" w:hAnsi="Arial"/>
          <w:sz w:val="20"/>
          <w:szCs w:val="20"/>
          <w:highlight w:val="white"/>
        </w:rPr>
        <w:t>, expedido pela</w:t>
      </w:r>
      <w:r>
        <w:rPr>
          <w:rFonts w:eastAsia="Arial" w:cs="Arial" w:ascii="Arial" w:hAnsi="Arial"/>
          <w:color w:val="FF0000"/>
          <w:sz w:val="20"/>
          <w:szCs w:val="20"/>
          <w:highlight w:val="white"/>
        </w:rPr>
        <w:t xml:space="preserve"> XXXXX</w:t>
      </w:r>
      <w:r>
        <w:rPr>
          <w:rFonts w:eastAsia="Arial" w:cs="Arial" w:ascii="Arial" w:hAnsi="Arial"/>
          <w:sz w:val="20"/>
          <w:szCs w:val="20"/>
          <w:highlight w:val="white"/>
        </w:rPr>
        <w:t>, para fins de participação nesta licitação, tem pleno conhecimento das condições locais e peculiaridades inerentes à natureza dos trabalhos e assume total responsabilidade por este fato, de forma que a falta de conhecimento das condições do local, onde serão executados os serviços, não será utilizada para quaisquer questionamentos futuros e jamais poderão ser alegadas em favor de eventuais pretensões de inclusão de serviços, quantitativos de material ou acréscimo dos preços.</w:t>
      </w:r>
    </w:p>
    <w:p>
      <w:pPr>
        <w:pStyle w:val="normal1"/>
        <w:shd w:val="clear" w:fill="FFFFFF"/>
        <w:spacing w:lineRule="auto" w:line="240" w:before="240" w:after="0"/>
        <w:ind w:hanging="0" w:left="20"/>
        <w:jc w:val="both"/>
        <w:rPr>
          <w:rFonts w:ascii="Arial" w:hAnsi="Arial" w:eastAsia="Arial" w:cs="Arial"/>
          <w:sz w:val="20"/>
          <w:szCs w:val="20"/>
          <w:highlight w:val="white"/>
        </w:rPr>
      </w:pPr>
      <w:r>
        <w:rPr>
          <w:rFonts w:eastAsia="Arial" w:cs="Arial" w:ascii="Arial" w:hAnsi="Arial"/>
          <w:sz w:val="20"/>
          <w:szCs w:val="20"/>
          <w:highlight w:val="white"/>
        </w:rPr>
        <w:t>Por ser verdade, firmo o presente.</w:t>
      </w:r>
    </w:p>
    <w:p>
      <w:pPr>
        <w:pStyle w:val="normal1"/>
        <w:shd w:val="clear" w:fill="FFFFFF"/>
        <w:spacing w:lineRule="auto" w:line="240" w:before="240" w:after="0"/>
        <w:ind w:hanging="0" w:left="20"/>
        <w:jc w:val="both"/>
        <w:rPr>
          <w:rFonts w:ascii="Arial" w:hAnsi="Arial" w:eastAsia="Arial" w:cs="Arial"/>
          <w:color w:val="FF0000"/>
          <w:sz w:val="20"/>
          <w:szCs w:val="20"/>
          <w:highlight w:val="white"/>
        </w:rPr>
      </w:pPr>
      <w:r>
        <w:rPr>
          <w:rFonts w:eastAsia="Arial" w:cs="Arial" w:ascii="Arial" w:hAnsi="Arial"/>
          <w:color w:val="FF0000"/>
          <w:sz w:val="20"/>
          <w:szCs w:val="20"/>
          <w:highlight w:val="white"/>
        </w:rPr>
        <w:t>XXXX [Local], XX de XXXX de XXXX.</w:t>
      </w:r>
    </w:p>
    <w:p>
      <w:pPr>
        <w:pStyle w:val="normal1"/>
        <w:shd w:val="clear" w:fill="FFFFFF"/>
        <w:spacing w:lineRule="auto" w:line="240" w:before="240" w:after="0"/>
        <w:ind w:hanging="0" w:left="20"/>
        <w:jc w:val="both"/>
        <w:rPr>
          <w:rFonts w:ascii="Arial" w:hAnsi="Arial" w:eastAsia="Arial" w:cs="Arial"/>
          <w:color w:val="FF0000"/>
          <w:sz w:val="20"/>
          <w:szCs w:val="20"/>
          <w:highlight w:val="white"/>
        </w:rPr>
      </w:pPr>
      <w:r>
        <w:rPr>
          <w:rFonts w:eastAsia="Arial" w:cs="Arial" w:ascii="Arial" w:hAnsi="Arial"/>
          <w:color w:val="FF0000"/>
          <w:sz w:val="20"/>
          <w:szCs w:val="20"/>
          <w:highlight w:val="white"/>
        </w:rPr>
        <w:br/>
      </w:r>
    </w:p>
    <w:p>
      <w:pPr>
        <w:pStyle w:val="normal1"/>
        <w:shd w:val="clear" w:fill="FFFFFF"/>
        <w:spacing w:lineRule="auto" w:line="240" w:before="240" w:after="0"/>
        <w:ind w:hanging="0" w:left="20"/>
        <w:jc w:val="both"/>
        <w:rPr>
          <w:rFonts w:ascii="Arial" w:hAnsi="Arial" w:eastAsia="Arial" w:cs="Arial"/>
          <w:color w:val="FF0000"/>
          <w:sz w:val="20"/>
          <w:szCs w:val="20"/>
          <w:highlight w:val="white"/>
        </w:rPr>
      </w:pPr>
      <w:r>
        <w:rPr>
          <w:rFonts w:eastAsia="Arial" w:cs="Arial" w:ascii="Arial" w:hAnsi="Arial"/>
          <w:color w:val="FF0000"/>
          <w:sz w:val="20"/>
          <w:szCs w:val="20"/>
          <w:highlight w:val="white"/>
        </w:rPr>
        <w:t>[NOME COMPLETO DO REPRESENTANTE DO LICITANTE – NOME DA EMPRESA]</w:t>
      </w:r>
    </w:p>
    <w:p>
      <w:pPr>
        <w:pStyle w:val="normal1"/>
        <w:rPr/>
      </w:pPr>
      <w:r>
        <w:rPr/>
      </w:r>
    </w:p>
    <w:sectPr>
      <w:headerReference w:type="even" r:id="rId2"/>
      <w:headerReference w:type="default" r:id="rId3"/>
      <w:headerReference w:type="first" r:id="rId4"/>
      <w:footerReference w:type="even" r:id="rId5"/>
      <w:footerReference w:type="default" r:id="rId6"/>
      <w:footerReference w:type="first" r:id="rId7"/>
      <w:footnotePr>
        <w:numFmt w:val="decimal"/>
      </w:footnotePr>
      <w:type w:val="nextPage"/>
      <w:pgSz w:w="11962" w:h="16838"/>
      <w:pgMar w:left="1134" w:right="1134" w:gutter="0" w:header="720" w:top="1134" w:footer="0" w:bottom="1134"/>
      <w:pgNumType w:start="1"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Liberation Sans">
    <w:altName w:val="Arial"/>
    <w:charset w:val="00"/>
    <w:family w:val="swiss"/>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Georgia">
    <w:charset w:val="00"/>
    <w:family w:val="roman"/>
    <w:pitch w:val="variable"/>
    <w:embedRegular r:id="rId18" w:fontKey="{12014A78-CABC-4EF0-12AC-5CD89AEFDE12}"/>
    <w:embedBold r:id="rId19" w:fontKey="{13014A78-CABC-4EF0-12AC-5CD89AEFDE13}"/>
    <w:embedItalic r:id="rId20" w:fontKey="{14014A78-CABC-4EF0-12AC-5CD89AEFDE14}"/>
    <w:embedBoldItalic r:id="rId21" w:fontKey="{15014A78-CABC-4EF0-12AC-5CD89AEFDE15}"/>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rPr/>
    </w:pPr>
    <w:r>
      <w:rPr/>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r/>
    </w:p>
  </w:footnote>
  <w:footnote w:id="1" w:type="continuationSeparator">
    <w:p>
      <w:r/>
    </w:p>
  </w:footnote>
  <w:footnote w:id="2">
    <w:p>
      <w:pPr>
        <w:pStyle w:val="normal1"/>
        <w:jc w:val="both"/>
        <w:rPr>
          <w:position w:val="0"/>
          <w:sz w:val="24"/>
          <w:sz w:val="24"/>
          <w:szCs w:val="24"/>
          <w:vertAlign w:val="baseline"/>
        </w:rPr>
      </w:pPr>
      <w:r>
        <w:rPr>
          <w:rStyle w:val="Caracteresdenotaderodap"/>
        </w:rPr>
        <w:footnoteRef/>
      </w:r>
      <w:r>
        <w:rPr>
          <w:rFonts w:eastAsia="Arial" w:cs="Arial" w:ascii="Arial" w:hAnsi="Arial"/>
          <w:color w:val="000000"/>
          <w:position w:val="0"/>
          <w:sz w:val="18"/>
          <w:sz w:val="18"/>
          <w:szCs w:val="18"/>
          <w:vertAlign w:val="baseline"/>
        </w:rPr>
        <w:tab/>
        <w:t>A procuração deverá ser acompanhada de cópia do documento oficial de identidade do outorgado.</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rPr/>
    </w:pPr>
    <w: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shape_0" ID="Forma1" adj="10800" fillcolor="#e8eaed" stroked="f" o:allowincell="f" style="position:absolute;margin-left:0.05pt;margin-top:-0.05pt;width:4.05pt;height:1.15pt;mso-wrap-style:none;v-text-anchor:middle;rotation:315;mso-position-horizontal:center;mso-position-horizontal-relative:margin;mso-position-vertical:center;mso-position-vertical-relative:margin" type="_x0000_t136">
          <v:path textpathok="t"/>
          <v:textpath on="t" fitshape="t" string="MINUTA" style="font-family:&quot;quo&quot;;font-size:1pt" trim="t"/>
          <v:fill o:detectmouseclick="t" type="solid" color2="#171512"/>
          <v:stroke color="#3465a4" joinstyle="round" endcap="flat"/>
          <w10:wrap type="none"/>
        </v:shape>
      </w:pict>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tabs>
        <w:tab w:val="clear" w:pos="720"/>
        <w:tab w:val="left" w:pos="6" w:leader="none"/>
        <w:tab w:val="center" w:pos="4196" w:leader="none"/>
        <w:tab w:val="center" w:pos="4419" w:leader="none"/>
        <w:tab w:val="right" w:pos="8838" w:leader="none"/>
      </w:tabs>
      <w:jc w:val="center"/>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tabs>
        <w:tab w:val="clear" w:pos="720"/>
        <w:tab w:val="left" w:pos="6" w:leader="none"/>
        <w:tab w:val="center" w:pos="4196" w:leader="none"/>
        <w:tab w:val="center" w:pos="4419" w:leader="none"/>
        <w:tab w:val="right" w:pos="8838" w:leader="none"/>
      </w:tabs>
      <w:jc w:val="center"/>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
      <w:lvlJc w:val="left"/>
      <w:pPr>
        <w:tabs>
          <w:tab w:val="num" w:pos="0"/>
        </w:tabs>
        <w:ind w:left="0" w:hanging="0"/>
      </w:pPr>
      <w:rPr>
        <w:vertAlign w:val="baseline"/>
        <w:position w:val="0"/>
        <w:sz w:val="24"/>
        <w:sz w:val="24"/>
        <w:szCs w:val="24"/>
      </w:rPr>
    </w:lvl>
    <w:lvl w:ilvl="1">
      <w:start w:val="1"/>
      <w:numFmt w:val="decimal"/>
      <w:lvlText w:val=""/>
      <w:lvlJc w:val="left"/>
      <w:pPr>
        <w:tabs>
          <w:tab w:val="num" w:pos="0"/>
        </w:tabs>
        <w:ind w:left="0" w:hanging="0"/>
      </w:pPr>
      <w:rPr>
        <w:vertAlign w:val="baseline"/>
        <w:position w:val="0"/>
        <w:sz w:val="24"/>
        <w:sz w:val="24"/>
        <w:szCs w:val="24"/>
      </w:rPr>
    </w:lvl>
    <w:lvl w:ilvl="2">
      <w:start w:val="1"/>
      <w:numFmt w:val="decimal"/>
      <w:lvlText w:val=""/>
      <w:lvlJc w:val="left"/>
      <w:pPr>
        <w:tabs>
          <w:tab w:val="num" w:pos="0"/>
        </w:tabs>
        <w:ind w:left="0" w:hanging="0"/>
      </w:pPr>
      <w:rPr>
        <w:vertAlign w:val="baseline"/>
        <w:position w:val="0"/>
        <w:sz w:val="24"/>
        <w:sz w:val="24"/>
        <w:szCs w:val="24"/>
      </w:rPr>
    </w:lvl>
    <w:lvl w:ilvl="3">
      <w:start w:val="1"/>
      <w:numFmt w:val="decimal"/>
      <w:lvlText w:val=""/>
      <w:lvlJc w:val="left"/>
      <w:pPr>
        <w:tabs>
          <w:tab w:val="num" w:pos="0"/>
        </w:tabs>
        <w:ind w:left="0" w:hanging="0"/>
      </w:pPr>
      <w:rPr>
        <w:vertAlign w:val="baseline"/>
        <w:position w:val="0"/>
        <w:sz w:val="24"/>
        <w:sz w:val="24"/>
        <w:szCs w:val="24"/>
      </w:rPr>
    </w:lvl>
    <w:lvl w:ilvl="4">
      <w:start w:val="1"/>
      <w:numFmt w:val="decimal"/>
      <w:lvlText w:val=""/>
      <w:lvlJc w:val="left"/>
      <w:pPr>
        <w:tabs>
          <w:tab w:val="num" w:pos="0"/>
        </w:tabs>
        <w:ind w:left="0" w:hanging="0"/>
      </w:pPr>
      <w:rPr>
        <w:vertAlign w:val="baseline"/>
        <w:position w:val="0"/>
        <w:sz w:val="24"/>
        <w:sz w:val="24"/>
        <w:szCs w:val="24"/>
      </w:rPr>
    </w:lvl>
    <w:lvl w:ilvl="5">
      <w:start w:val="1"/>
      <w:numFmt w:val="decimal"/>
      <w:lvlText w:val=""/>
      <w:lvlJc w:val="left"/>
      <w:pPr>
        <w:tabs>
          <w:tab w:val="num" w:pos="0"/>
        </w:tabs>
        <w:ind w:left="0" w:hanging="0"/>
      </w:pPr>
      <w:rPr>
        <w:vertAlign w:val="baseline"/>
        <w:position w:val="0"/>
        <w:sz w:val="24"/>
        <w:sz w:val="24"/>
        <w:szCs w:val="24"/>
      </w:rPr>
    </w:lvl>
    <w:lvl w:ilvl="6">
      <w:start w:val="1"/>
      <w:numFmt w:val="decimal"/>
      <w:lvlText w:val=""/>
      <w:lvlJc w:val="left"/>
      <w:pPr>
        <w:tabs>
          <w:tab w:val="num" w:pos="0"/>
        </w:tabs>
        <w:ind w:left="0" w:hanging="0"/>
      </w:pPr>
      <w:rPr>
        <w:vertAlign w:val="baseline"/>
        <w:position w:val="0"/>
        <w:sz w:val="24"/>
        <w:sz w:val="24"/>
        <w:szCs w:val="24"/>
      </w:rPr>
    </w:lvl>
    <w:lvl w:ilvl="7">
      <w:start w:val="1"/>
      <w:numFmt w:val="decimal"/>
      <w:lvlText w:val=""/>
      <w:lvlJc w:val="left"/>
      <w:pPr>
        <w:tabs>
          <w:tab w:val="num" w:pos="0"/>
        </w:tabs>
        <w:ind w:left="0" w:hanging="0"/>
      </w:pPr>
      <w:rPr>
        <w:vertAlign w:val="baseline"/>
        <w:position w:val="0"/>
        <w:sz w:val="24"/>
        <w:sz w:val="24"/>
        <w:szCs w:val="24"/>
      </w:rPr>
    </w:lvl>
    <w:lvl w:ilvl="8">
      <w:start w:val="1"/>
      <w:numFmt w:val="decimal"/>
      <w:lvlText w:val=""/>
      <w:lvlJc w:val="left"/>
      <w:pPr>
        <w:tabs>
          <w:tab w:val="num" w:pos="0"/>
        </w:tabs>
        <w:ind w:left="0" w:hanging="0"/>
      </w:pPr>
      <w:rPr>
        <w:vertAlign w:val="baseline"/>
        <w:position w:val="0"/>
        <w:sz w:val="24"/>
        <w:sz w:val="24"/>
        <w:szCs w:val="24"/>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85"/>
  <w:embedTrueTypeFonts/>
  <w:defaultTabStop w:val="720"/>
  <w:autoHyphenation w:val="true"/>
  <w:hyphenationZone w:val="0"/>
  <w:footnotePr>
    <w:numFmt w:val="decimal"/>
    <w:footnote w:id="0"/>
    <w:footnote w:id="1"/>
  </w:footnotePr>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Liberation Serif" w:cs="Liberation Serif"/>
        <w:sz w:val="24"/>
        <w:szCs w:val="24"/>
        <w:lang w:val="en-US" w:eastAsia="zh-CN" w:bidi="hi-IN"/>
      </w:rPr>
    </w:rPrDefault>
    <w:pPrDefault>
      <w:pPr>
        <w:suppressAutoHyphens w:val="true"/>
      </w:pPr>
    </w:pPrDefault>
  </w:docDefaults>
  <w:style w:type="paragraph" w:styleId="Normal">
    <w:name w:val="Normal"/>
    <w:qFormat/>
    <w:pPr>
      <w:widowControl/>
      <w:suppressAutoHyphens w:val="true"/>
      <w:bidi w:val="0"/>
      <w:spacing w:before="0" w:after="0"/>
      <w:jc w:val="left"/>
    </w:pPr>
    <w:rPr>
      <w:rFonts w:ascii="Liberation Serif" w:hAnsi="Liberation Serif" w:eastAsia="Liberation Serif" w:cs="Liberation Serif"/>
      <w:color w:val="auto"/>
      <w:kern w:val="0"/>
      <w:sz w:val="24"/>
      <w:szCs w:val="24"/>
      <w:lang w:val="en-US" w:eastAsia="zh-CN" w:bidi="hi-IN"/>
    </w:rPr>
  </w:style>
  <w:style w:type="paragraph" w:styleId="Heading1">
    <w:name w:val="heading 1"/>
    <w:basedOn w:val="normal1"/>
    <w:next w:val="normal1"/>
    <w:qFormat/>
    <w:pPr>
      <w:keepNext w:val="true"/>
      <w:keepLines/>
      <w:pageBreakBefore w:val="false"/>
      <w:spacing w:lineRule="auto" w:line="240" w:before="480" w:after="120"/>
    </w:pPr>
    <w:rPr>
      <w:b/>
      <w:bCs/>
      <w:sz w:val="48"/>
      <w:szCs w:val="48"/>
    </w:rPr>
  </w:style>
  <w:style w:type="paragraph" w:styleId="Heading2">
    <w:name w:val="heading 2"/>
    <w:basedOn w:val="normal1"/>
    <w:next w:val="normal1"/>
    <w:qFormat/>
    <w:pPr>
      <w:keepNext w:val="true"/>
      <w:keepLines/>
      <w:pageBreakBefore w:val="false"/>
      <w:spacing w:lineRule="auto" w:line="240" w:before="360" w:after="80"/>
    </w:pPr>
    <w:rPr>
      <w:b/>
      <w:bCs/>
      <w:sz w:val="36"/>
      <w:szCs w:val="36"/>
    </w:rPr>
  </w:style>
  <w:style w:type="paragraph" w:styleId="Heading3">
    <w:name w:val="heading 3"/>
    <w:basedOn w:val="normal1"/>
    <w:next w:val="normal1"/>
    <w:qFormat/>
    <w:pPr>
      <w:keepNext w:val="true"/>
      <w:keepLines/>
      <w:pageBreakBefore w:val="false"/>
      <w:spacing w:lineRule="auto" w:line="240" w:before="280" w:after="80"/>
    </w:pPr>
    <w:rPr>
      <w:b/>
      <w:bCs/>
      <w:sz w:val="28"/>
      <w:szCs w:val="28"/>
    </w:rPr>
  </w:style>
  <w:style w:type="paragraph" w:styleId="Heading4">
    <w:name w:val="heading 4"/>
    <w:basedOn w:val="normal1"/>
    <w:next w:val="normal1"/>
    <w:qFormat/>
    <w:pPr>
      <w:keepNext w:val="true"/>
      <w:keepLines/>
      <w:pageBreakBefore w:val="false"/>
      <w:spacing w:lineRule="auto" w:line="240" w:before="240" w:after="40"/>
    </w:pPr>
    <w:rPr>
      <w:b/>
      <w:bCs/>
      <w:sz w:val="24"/>
      <w:szCs w:val="24"/>
    </w:rPr>
  </w:style>
  <w:style w:type="paragraph" w:styleId="Heading5">
    <w:name w:val="heading 5"/>
    <w:basedOn w:val="normal1"/>
    <w:next w:val="normal1"/>
    <w:qFormat/>
    <w:pPr>
      <w:keepNext w:val="true"/>
      <w:keepLines/>
      <w:pageBreakBefore w:val="false"/>
      <w:spacing w:lineRule="auto" w:line="240" w:before="220" w:after="40"/>
    </w:pPr>
    <w:rPr>
      <w:b/>
      <w:bCs/>
      <w:sz w:val="22"/>
      <w:szCs w:val="22"/>
    </w:rPr>
  </w:style>
  <w:style w:type="paragraph" w:styleId="Heading6">
    <w:name w:val="heading 6"/>
    <w:basedOn w:val="normal1"/>
    <w:next w:val="normal1"/>
    <w:qFormat/>
    <w:pPr>
      <w:keepNext w:val="true"/>
      <w:keepLines/>
      <w:pageBreakBefore w:val="false"/>
      <w:spacing w:lineRule="auto" w:line="240" w:before="200" w:after="40"/>
    </w:pPr>
    <w:rPr>
      <w:b/>
      <w:bCs/>
      <w:sz w:val="20"/>
      <w:szCs w:val="20"/>
    </w:rPr>
  </w:style>
  <w:style w:type="character" w:styleId="Caracteresdenotaderodap">
    <w:name w:val="Caracteres de nota de rodapé"/>
    <w:qFormat/>
    <w:rPr>
      <w:vertAlign w:val="superscript"/>
    </w:rPr>
  </w:style>
  <w:style w:type="character" w:styleId="FootnoteReference">
    <w:name w:val="footnote reference"/>
    <w:rPr>
      <w:vertAlign w:val="superscript"/>
    </w:rPr>
  </w:style>
  <w:style w:type="character" w:styleId="Caracteresdenotaderodapuser">
    <w:name w:val="Caracteres de nota de rodapé (user)"/>
    <w:qFormat/>
    <w:rPr/>
  </w:style>
  <w:style w:type="character" w:styleId="Caracteresdenotadefim">
    <w:name w:val="Caracteres de nota de fim"/>
    <w:qFormat/>
    <w:rPr>
      <w:vertAlign w:val="superscript"/>
    </w:rPr>
  </w:style>
  <w:style w:type="character" w:styleId="EndnoteReference">
    <w:name w:val="endnote reference"/>
    <w:rPr>
      <w:vertAlign w:val="superscript"/>
    </w:rPr>
  </w:style>
  <w:style w:type="character" w:styleId="Caracteresdenotadefimuser">
    <w:name w:val="Caracteres de nota de fim (user)"/>
    <w:qFormat/>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rPr>
  </w:style>
  <w:style w:type="paragraph" w:styleId="Ttulouser">
    <w:name w:val="Título (user)"/>
    <w:basedOn w:val="Normal"/>
    <w:next w:val="BodyText"/>
    <w:qFormat/>
    <w:pPr>
      <w:keepNext w:val="true"/>
      <w:spacing w:before="240" w:after="120"/>
    </w:pPr>
    <w:rPr>
      <w:rFonts w:ascii="Liberation Sans" w:hAnsi="Liberation Sans" w:eastAsia="Microsoft YaHei" w:cs="Arial"/>
      <w:sz w:val="28"/>
      <w:szCs w:val="28"/>
    </w:rPr>
  </w:style>
  <w:style w:type="paragraph" w:styleId="ndiceuser">
    <w:name w:val="Índice (user)"/>
    <w:basedOn w:val="Normal"/>
    <w:qFormat/>
    <w:pPr>
      <w:suppressLineNumbers/>
    </w:pPr>
    <w:rPr>
      <w:rFonts w:cs="Arial"/>
    </w:rPr>
  </w:style>
  <w:style w:type="paragraph" w:styleId="normal1" w:default="1">
    <w:name w:val="normal1"/>
    <w:qFormat/>
    <w:pPr>
      <w:widowControl/>
      <w:suppressAutoHyphens w:val="true"/>
      <w:bidi w:val="0"/>
      <w:spacing w:before="0" w:after="0"/>
      <w:jc w:val="left"/>
    </w:pPr>
    <w:rPr>
      <w:rFonts w:ascii="Liberation Serif" w:hAnsi="Liberation Serif" w:eastAsia="Liberation Serif" w:cs="Liberation Serif"/>
      <w:color w:val="auto"/>
      <w:kern w:val="0"/>
      <w:sz w:val="24"/>
      <w:szCs w:val="24"/>
      <w:lang w:val="en-US" w:eastAsia="zh-CN" w:bidi="hi-IN"/>
    </w:rPr>
  </w:style>
  <w:style w:type="paragraph" w:styleId="Title">
    <w:name w:val="Title"/>
    <w:basedOn w:val="normal1"/>
    <w:next w:val="normal1"/>
    <w:qFormat/>
    <w:pPr>
      <w:keepNext w:val="true"/>
      <w:keepLines/>
      <w:pageBreakBefore w:val="false"/>
      <w:spacing w:lineRule="auto" w:line="240" w:before="480" w:after="120"/>
    </w:pPr>
    <w:rPr>
      <w:b/>
      <w:bCs/>
      <w:sz w:val="72"/>
      <w:szCs w:val="72"/>
    </w:rPr>
  </w:style>
  <w:style w:type="paragraph" w:styleId="Subtitle">
    <w:name w:val="Subtitle"/>
    <w:basedOn w:val="normal1"/>
    <w:next w:val="normal1"/>
    <w:qFormat/>
    <w:pPr>
      <w:keepNext w:val="true"/>
      <w:keepLines/>
      <w:pageBreakBefore w:val="false"/>
      <w:spacing w:lineRule="auto" w:line="240" w:before="360" w:after="80"/>
    </w:pPr>
    <w:rPr>
      <w:rFonts w:ascii="Georgia" w:hAnsi="Georgia" w:eastAsia="Georgia" w:cs="Georgia"/>
      <w:i/>
      <w:iCs/>
      <w:color w:val="666666"/>
      <w:sz w:val="48"/>
      <w:szCs w:val="48"/>
    </w:rPr>
  </w:style>
  <w:style w:type="paragraph" w:styleId="FootnoteText">
    <w:name w:val="footnote text"/>
    <w:basedOn w:val="Normal"/>
    <w:pPr/>
    <w:rPr/>
  </w:style>
  <w:style w:type="paragraph" w:styleId="Cabealhoerodapuser">
    <w:name w:val="Cabeçalho e rodapé (user)"/>
    <w:basedOn w:val="Normal"/>
    <w:qFormat/>
    <w:pPr/>
    <w:rPr/>
  </w:style>
  <w:style w:type="paragraph" w:styleId="Cabealhoerodap">
    <w:name w:val="Cabeçalho e rodapé"/>
    <w:basedOn w:val="Normal"/>
    <w:qFormat/>
    <w:pPr/>
    <w:rPr/>
  </w:style>
  <w:style w:type="paragraph" w:styleId="Header">
    <w:name w:val="header"/>
    <w:basedOn w:val="Cabealhoerodapuser"/>
    <w:pPr/>
    <w:rPr/>
  </w:style>
  <w:style w:type="paragraph" w:styleId="Footer">
    <w:name w:val="footer"/>
    <w:basedOn w:val="Cabealhoerodapuser"/>
    <w:pPr/>
    <w:rPr/>
  </w:style>
  <w:style w:type="paragraph" w:styleId="Contedodoquadro">
    <w:name w:val="Conteúdo do quadro"/>
    <w:basedOn w:val="Normal"/>
    <w:qFormat/>
    <w:pPr/>
    <w:rPr/>
  </w:style>
  <w:style w:type="table" w:default="1" w:styleId="TableNormal">
    <w:name w:val="TableNormal"/>
    <w:tblPr>
      <w:tblCellMar>
        <w:top w:w="100" w:type="dxa"/>
        <w:left w:w="100" w:type="dxa"/>
        <w:bottom w:w="100" w:type="dxa"/>
        <w:right w:w="100" w:type="dxa"/>
      </w:tblCellMar>
    </w:tblPr>
  </w:style>
  <w:style w:type="table" w:default="1" w:styleId="TableNormal">
    <w:name w:val="TableNormal"/>
    <w:tblPr>
      <w:tblCellMar>
        <w:top w:w="100" w:type="dxa"/>
        <w:left w:w="100" w:type="dxa"/>
        <w:bottom w:w="100" w:type="dxa"/>
        <w:right w:w="100" w:type="dxa"/>
      </w:tblCellMar>
    </w:tblPr>
  </w:style>
  <w:style w:type="table" w:default="1" w:styleId="TableNormal">
    <w:name w:val="TableNormal"/>
    <w:tblPr>
      <w:tblCellMar>
        <w:top w:w="100" w:type="dxa"/>
        <w:left w:w="100" w:type="dxa"/>
        <w:bottom w:w="100" w:type="dxa"/>
        <w:right w:w="10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footnotes" Target="footnotes.xml"/><Relationship Id="rId9" Type="http://schemas.openxmlformats.org/officeDocument/2006/relationships/numbering" Target="numbering.xml"/><Relationship Id="rId10" Type="http://schemas.openxmlformats.org/officeDocument/2006/relationships/fontTable" Target="fontTable.xml"/><Relationship Id="rId11" Type="http://schemas.openxmlformats.org/officeDocument/2006/relationships/settings" Target="settings.xml"/><Relationship Id="rId12" Type="http://schemas.openxmlformats.org/officeDocument/2006/relationships/theme" Target="theme/theme1.xml"/><Relationship Id="rId13"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jULXk2R3+INLSADQrtTZuW599J2g==">CgMxLjA4AHIhMVljUWpzX3prRlc1eTFZT0hoQUVFSXhRS2VCeXhDV0lT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
  <TotalTime>3</TotalTime>
  <Application>LibreOffice/25.2.4.3$Windows_X86_64 LibreOffice_project/33e196637044ead23f5c3226cde09b47731f7e27</Application>
  <AppVersion>15.0000</AppVersion>
  <Pages>8</Pages>
  <Words>1925</Words>
  <Characters>10690</Characters>
  <CharactersWithSpaces>13075</CharactersWithSpaces>
  <Paragraphs>176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pt-BR</dc:language>
  <cp:lastModifiedBy/>
  <dcterms:modified xsi:type="dcterms:W3CDTF">2026-08-24T11:36:24Z</dcterms:modified>
  <cp:revision>5</cp:revision>
  <dc:subject/>
  <dc:title/>
</cp:coreProperties>
</file>

<file path=docProps/custom.xml><?xml version="1.0" encoding="utf-8"?>
<Properties xmlns="http://schemas.openxmlformats.org/officeDocument/2006/custom-properties" xmlns:vt="http://schemas.openxmlformats.org/officeDocument/2006/docPropsVTypes"/>
</file>