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21662" w14:textId="7CF97EA0" w:rsidR="00293A47" w:rsidRPr="0041431C" w:rsidRDefault="00293A47" w:rsidP="00293A47">
      <w:pPr>
        <w:tabs>
          <w:tab w:val="left" w:pos="11198"/>
        </w:tabs>
        <w:ind w:left="-567" w:right="217"/>
        <w:jc w:val="both"/>
        <w:rPr>
          <w:rFonts w:ascii="Bradesco Sans" w:hAnsi="Bradesco Sans" w:cs="Arial"/>
          <w:b/>
          <w:bCs/>
          <w:sz w:val="20"/>
          <w:szCs w:val="20"/>
        </w:rPr>
      </w:pPr>
      <w:r w:rsidRPr="0041431C">
        <w:rPr>
          <w:rFonts w:ascii="Bradesco Sans" w:hAnsi="Bradesco Sans" w:cs="Arial"/>
          <w:b/>
          <w:bCs/>
          <w:sz w:val="20"/>
          <w:szCs w:val="20"/>
        </w:rPr>
        <w:t>À</w:t>
      </w:r>
    </w:p>
    <w:p w14:paraId="48915CCE" w14:textId="32A494E9" w:rsidR="00293A47" w:rsidRPr="0041431C" w:rsidRDefault="00293A47" w:rsidP="00293A47">
      <w:pPr>
        <w:tabs>
          <w:tab w:val="left" w:pos="3285"/>
          <w:tab w:val="left" w:pos="11198"/>
        </w:tabs>
        <w:ind w:left="-567" w:right="217"/>
        <w:jc w:val="both"/>
        <w:rPr>
          <w:rFonts w:ascii="Bradesco Sans" w:hAnsi="Bradesco Sans" w:cs="Arial"/>
          <w:b/>
          <w:caps/>
          <w:color w:val="000000"/>
          <w:sz w:val="20"/>
          <w:szCs w:val="20"/>
        </w:rPr>
      </w:pPr>
      <w:r w:rsidRPr="0041431C">
        <w:rPr>
          <w:rFonts w:ascii="Bradesco Sans" w:hAnsi="Bradesco Sans" w:cs="Arial"/>
          <w:b/>
          <w:caps/>
          <w:color w:val="000000"/>
          <w:sz w:val="20"/>
          <w:szCs w:val="20"/>
        </w:rPr>
        <w:t>PREFEITURA</w:t>
      </w:r>
      <w:r w:rsidR="00390B94">
        <w:rPr>
          <w:rFonts w:ascii="Bradesco Sans" w:hAnsi="Bradesco Sans" w:cs="Arial"/>
          <w:b/>
          <w:caps/>
          <w:color w:val="000000"/>
          <w:sz w:val="20"/>
          <w:szCs w:val="20"/>
        </w:rPr>
        <w:t xml:space="preserve"> municipal de </w:t>
      </w:r>
      <w:r w:rsidR="00EB06B9">
        <w:rPr>
          <w:rFonts w:ascii="Bradesco Sans" w:hAnsi="Bradesco Sans" w:cs="Arial"/>
          <w:b/>
          <w:caps/>
          <w:color w:val="000000"/>
          <w:sz w:val="20"/>
          <w:szCs w:val="20"/>
        </w:rPr>
        <w:t>APIÚNA/SC</w:t>
      </w:r>
      <w:r w:rsidRPr="0041431C">
        <w:rPr>
          <w:rFonts w:ascii="Bradesco Sans" w:hAnsi="Bradesco Sans" w:cs="Arial"/>
          <w:b/>
          <w:caps/>
          <w:color w:val="000000"/>
          <w:sz w:val="20"/>
          <w:szCs w:val="20"/>
        </w:rPr>
        <w:t xml:space="preserve"> </w:t>
      </w:r>
    </w:p>
    <w:p w14:paraId="68E3F5CF" w14:textId="13DCA664" w:rsidR="00293A47" w:rsidRPr="0041431C" w:rsidRDefault="00EB06B9" w:rsidP="00EB06B9">
      <w:pPr>
        <w:tabs>
          <w:tab w:val="left" w:pos="3285"/>
          <w:tab w:val="left" w:pos="11198"/>
        </w:tabs>
        <w:ind w:left="-567" w:right="217"/>
        <w:jc w:val="both"/>
        <w:rPr>
          <w:rFonts w:ascii="Bradesco Sans" w:hAnsi="Bradesco Sans" w:cs="Arial"/>
          <w:b/>
          <w:sz w:val="20"/>
          <w:szCs w:val="20"/>
        </w:rPr>
      </w:pPr>
      <w:r w:rsidRPr="00EB06B9">
        <w:rPr>
          <w:rFonts w:ascii="Bradesco Sans" w:hAnsi="Bradesco Sans" w:cs="Arial"/>
          <w:b/>
          <w:caps/>
          <w:color w:val="000000"/>
          <w:sz w:val="20"/>
          <w:szCs w:val="20"/>
        </w:rPr>
        <w:t>PREGÃO ELETRÔNICO Nº 41/2026</w:t>
      </w:r>
    </w:p>
    <w:p w14:paraId="0C59E570" w14:textId="057F7274" w:rsidR="00293A47" w:rsidRDefault="00293A47" w:rsidP="00F046E2">
      <w:pPr>
        <w:pStyle w:val="Recuodecorpodetexto"/>
        <w:tabs>
          <w:tab w:val="left" w:pos="9189"/>
          <w:tab w:val="left" w:pos="11198"/>
        </w:tabs>
        <w:ind w:left="-567" w:right="217" w:firstLine="0"/>
        <w:rPr>
          <w:rFonts w:ascii="Bradesco Sans" w:hAnsi="Bradesco Sans" w:cs="Arial"/>
          <w:sz w:val="20"/>
          <w:szCs w:val="20"/>
        </w:rPr>
      </w:pPr>
      <w:r w:rsidRPr="0041431C">
        <w:rPr>
          <w:rFonts w:ascii="Bradesco Sans" w:hAnsi="Bradesco Sans" w:cs="Arial"/>
          <w:b/>
          <w:sz w:val="20"/>
          <w:szCs w:val="20"/>
        </w:rPr>
        <w:t>OBJETO:</w:t>
      </w:r>
      <w:r w:rsidRPr="0041431C">
        <w:rPr>
          <w:rFonts w:ascii="Bradesco Sans" w:hAnsi="Bradesco Sans" w:cs="Arial"/>
          <w:sz w:val="20"/>
          <w:szCs w:val="20"/>
        </w:rPr>
        <w:t xml:space="preserve"> </w:t>
      </w:r>
      <w:r w:rsidR="00EB06B9">
        <w:rPr>
          <w:rFonts w:ascii="Bradesco Sans" w:hAnsi="Bradesco Sans" w:cs="Arial"/>
          <w:sz w:val="20"/>
          <w:szCs w:val="20"/>
        </w:rPr>
        <w:t>“</w:t>
      </w:r>
      <w:r w:rsidR="00EB06B9" w:rsidRPr="00EB06B9">
        <w:rPr>
          <w:rFonts w:ascii="Bradesco Sans" w:hAnsi="Bradesco Sans" w:cs="Arial"/>
          <w:sz w:val="20"/>
          <w:szCs w:val="20"/>
        </w:rPr>
        <w:t>CONTRATAÇÃO DE INSTITUIÇÃO FINANCEIRA PARA A PRESTAÇÃO DE SERVIÇOS, EM CARÁTER DE EXCLUSIVIDADE, PELO PERÍODO DE 60 (SESSENTA) MESES, PARA PROCESSAMENTO E GERENCIAMENTO DOS CRÉDITOS DE PROVENTOS DA FOLHA DE PAGAMENTO DOS SERVIDORES DA PREFEITURA MUNICIPAL DE APIÚNA/SC, E A POSSIBILIDADE SEM EXCLUSIVIDADE DE OPERAR EMPRÉSTIMOS COM CONSIGNAÇÃO EM FOLHA DE PAGAMENTO</w:t>
      </w:r>
      <w:r w:rsidR="00EB06B9">
        <w:rPr>
          <w:rFonts w:ascii="Bradesco Sans" w:hAnsi="Bradesco Sans" w:cs="Arial"/>
          <w:sz w:val="20"/>
          <w:szCs w:val="20"/>
        </w:rPr>
        <w:t>”</w:t>
      </w:r>
      <w:r w:rsidR="00EB06B9" w:rsidRPr="00EB06B9">
        <w:rPr>
          <w:rFonts w:ascii="Bradesco Sans" w:hAnsi="Bradesco Sans" w:cs="Arial"/>
          <w:sz w:val="20"/>
          <w:szCs w:val="20"/>
        </w:rPr>
        <w:t>.</w:t>
      </w:r>
    </w:p>
    <w:p w14:paraId="40109EDA" w14:textId="77777777" w:rsidR="00293A47" w:rsidRPr="0041431C" w:rsidRDefault="00293A47" w:rsidP="00293A47">
      <w:pPr>
        <w:pStyle w:val="Recuodecorpodetexto"/>
        <w:tabs>
          <w:tab w:val="left" w:pos="11198"/>
        </w:tabs>
        <w:ind w:left="-567" w:right="217" w:firstLine="0"/>
        <w:rPr>
          <w:rFonts w:ascii="Bradesco Sans" w:hAnsi="Bradesco Sans" w:cs="Arial"/>
          <w:sz w:val="20"/>
          <w:szCs w:val="20"/>
        </w:rPr>
      </w:pPr>
    </w:p>
    <w:p w14:paraId="58AAFA78" w14:textId="77777777" w:rsidR="00293A47" w:rsidRPr="0041431C" w:rsidRDefault="00293A47" w:rsidP="00293A47">
      <w:pPr>
        <w:pStyle w:val="Recuodecorpodetexto"/>
        <w:tabs>
          <w:tab w:val="left" w:pos="11198"/>
        </w:tabs>
        <w:ind w:left="-567" w:right="217" w:firstLine="1275"/>
        <w:rPr>
          <w:rFonts w:ascii="Bradesco Sans" w:hAnsi="Bradesco Sans" w:cs="Arial"/>
          <w:sz w:val="20"/>
          <w:szCs w:val="20"/>
        </w:rPr>
      </w:pPr>
      <w:r w:rsidRPr="0041431C">
        <w:rPr>
          <w:rFonts w:ascii="Bradesco Sans" w:hAnsi="Bradesco Sans" w:cs="Arial"/>
          <w:sz w:val="20"/>
          <w:szCs w:val="20"/>
        </w:rPr>
        <w:t xml:space="preserve">O </w:t>
      </w:r>
      <w:r w:rsidRPr="0041431C">
        <w:rPr>
          <w:rFonts w:ascii="Bradesco Sans" w:hAnsi="Bradesco Sans" w:cs="Arial"/>
          <w:b/>
          <w:bCs/>
          <w:sz w:val="20"/>
          <w:szCs w:val="20"/>
        </w:rPr>
        <w:t>Banco Bradesco S/A</w:t>
      </w:r>
      <w:r w:rsidRPr="0041431C">
        <w:rPr>
          <w:rFonts w:ascii="Bradesco Sans" w:hAnsi="Bradesco Sans" w:cs="Arial"/>
          <w:sz w:val="20"/>
          <w:szCs w:val="20"/>
        </w:rPr>
        <w:t>, com sede na Cidade de Deus, S/N, Vila Yara, Osasco/SP, CNPJ: 060.746.948/0001-12, por seus representantes subscritores da presente, com o fito exclusivo de avaliar o certame em tela, bem como baseado nos princípios basilares regentes da matéria e ainda no princípio da segurança jurídica, solicita o que segue:</w:t>
      </w:r>
    </w:p>
    <w:p w14:paraId="3257AF4D" w14:textId="77777777" w:rsidR="00293A47" w:rsidRPr="0041431C" w:rsidRDefault="00293A47" w:rsidP="00293A47">
      <w:pPr>
        <w:pStyle w:val="Recuodecorpodetexto"/>
        <w:tabs>
          <w:tab w:val="left" w:pos="11198"/>
        </w:tabs>
        <w:ind w:left="-567" w:right="217" w:firstLine="1275"/>
        <w:rPr>
          <w:rFonts w:ascii="Bradesco Sans" w:hAnsi="Bradesco Sans" w:cs="Arial"/>
          <w:sz w:val="20"/>
          <w:szCs w:val="20"/>
        </w:rPr>
      </w:pPr>
    </w:p>
    <w:p w14:paraId="68ECF16A" w14:textId="77777777" w:rsidR="00293A47" w:rsidRPr="0041431C" w:rsidRDefault="00293A47" w:rsidP="00293A47">
      <w:pPr>
        <w:pStyle w:val="Recuodecorpodetexto"/>
        <w:tabs>
          <w:tab w:val="left" w:pos="11198"/>
        </w:tabs>
        <w:ind w:left="-567" w:right="217" w:firstLine="1275"/>
        <w:rPr>
          <w:rFonts w:ascii="Bradesco Sans" w:hAnsi="Bradesco Sans" w:cs="Arial"/>
          <w:sz w:val="20"/>
          <w:szCs w:val="20"/>
        </w:rPr>
      </w:pPr>
      <w:r w:rsidRPr="0041431C">
        <w:rPr>
          <w:rFonts w:ascii="Bradesco Sans" w:hAnsi="Bradesco Sans" w:cs="Arial"/>
          <w:sz w:val="20"/>
          <w:szCs w:val="20"/>
        </w:rPr>
        <w:t>Inicialmente, cumpre-nos parabenizá-los pela iniciativa de promover este certame, o que de início já revela a postura e intenções límpidas da Administração.</w:t>
      </w:r>
    </w:p>
    <w:p w14:paraId="64F6648B" w14:textId="77777777" w:rsidR="00293A47" w:rsidRPr="0041431C" w:rsidRDefault="00293A47" w:rsidP="00293A47">
      <w:pPr>
        <w:pStyle w:val="Recuodecorpodetexto"/>
        <w:tabs>
          <w:tab w:val="left" w:pos="11198"/>
        </w:tabs>
        <w:ind w:left="-567" w:right="217" w:firstLine="1275"/>
        <w:rPr>
          <w:rFonts w:ascii="Bradesco Sans" w:hAnsi="Bradesco Sans" w:cs="Arial"/>
          <w:sz w:val="20"/>
          <w:szCs w:val="20"/>
        </w:rPr>
      </w:pPr>
    </w:p>
    <w:p w14:paraId="340D3BF1" w14:textId="11810FB7" w:rsidR="00930494" w:rsidRDefault="00293A47" w:rsidP="00F65CAD">
      <w:pPr>
        <w:pStyle w:val="Recuodecorpodetexto"/>
        <w:tabs>
          <w:tab w:val="left" w:pos="11198"/>
        </w:tabs>
        <w:ind w:left="-567" w:right="217" w:firstLine="1275"/>
        <w:rPr>
          <w:rFonts w:ascii="Bradesco Sans" w:hAnsi="Bradesco Sans" w:cs="Arial"/>
          <w:sz w:val="20"/>
          <w:szCs w:val="20"/>
        </w:rPr>
      </w:pPr>
      <w:r w:rsidRPr="0041431C">
        <w:rPr>
          <w:rFonts w:ascii="Bradesco Sans" w:hAnsi="Bradesco Sans" w:cs="Arial"/>
          <w:sz w:val="20"/>
          <w:szCs w:val="20"/>
        </w:rPr>
        <w:t>Prezaríamos obter as informações abaixo elencadas:</w:t>
      </w:r>
    </w:p>
    <w:p w14:paraId="7AC1657D" w14:textId="77777777" w:rsidR="00930494" w:rsidRPr="00F65CAD" w:rsidRDefault="00930494" w:rsidP="00930494">
      <w:pPr>
        <w:rPr>
          <w:rFonts w:ascii="Bradesco Sans" w:hAnsi="Bradesco Sans"/>
          <w:sz w:val="20"/>
          <w:szCs w:val="20"/>
        </w:rPr>
      </w:pPr>
    </w:p>
    <w:p w14:paraId="243084B8" w14:textId="60D94786" w:rsidR="00022DAF" w:rsidRPr="00022DAF" w:rsidRDefault="00022DAF" w:rsidP="00022DAF">
      <w:pPr>
        <w:pStyle w:val="PargrafodaLista"/>
        <w:numPr>
          <w:ilvl w:val="0"/>
          <w:numId w:val="17"/>
        </w:numPr>
        <w:ind w:left="-567" w:firstLine="0"/>
        <w:jc w:val="both"/>
        <w:rPr>
          <w:rStyle w:val="ui-provider"/>
          <w:rFonts w:ascii="Bradesco Sans" w:hAnsi="Bradesco Sans"/>
          <w:sz w:val="20"/>
          <w:szCs w:val="20"/>
        </w:rPr>
      </w:pPr>
      <w:r w:rsidRPr="00022DAF">
        <w:rPr>
          <w:rStyle w:val="ui-provider"/>
          <w:rFonts w:ascii="Bradesco Sans" w:hAnsi="Bradesco Sans"/>
          <w:sz w:val="20"/>
          <w:szCs w:val="20"/>
        </w:rPr>
        <w:t>Considerando que a plataforma não impede o cadastramento de eventuais interessados</w:t>
      </w:r>
      <w:r>
        <w:rPr>
          <w:rStyle w:val="ui-provider"/>
          <w:rFonts w:ascii="Bradesco Sans" w:hAnsi="Bradesco Sans"/>
          <w:sz w:val="20"/>
          <w:szCs w:val="20"/>
        </w:rPr>
        <w:t xml:space="preserve"> e</w:t>
      </w:r>
      <w:r w:rsidRPr="00022DAF">
        <w:rPr>
          <w:rStyle w:val="ui-provider"/>
          <w:rFonts w:ascii="Bradesco Sans" w:hAnsi="Bradesco Sans"/>
          <w:sz w:val="20"/>
          <w:szCs w:val="20"/>
        </w:rPr>
        <w:t xml:space="preserve"> qualquer empresa pode registrar proposta para ofertar valor, </w:t>
      </w:r>
      <w:r>
        <w:rPr>
          <w:rStyle w:val="ui-provider"/>
          <w:rFonts w:ascii="Bradesco Sans" w:hAnsi="Bradesco Sans"/>
          <w:sz w:val="20"/>
          <w:szCs w:val="20"/>
        </w:rPr>
        <w:t xml:space="preserve">pedimos que seja realizada a inversão de fases </w:t>
      </w:r>
      <w:r w:rsidRPr="00022DAF">
        <w:rPr>
          <w:rStyle w:val="ui-provider"/>
          <w:rFonts w:ascii="Bradesco Sans" w:hAnsi="Bradesco Sans"/>
          <w:sz w:val="20"/>
          <w:szCs w:val="20"/>
        </w:rPr>
        <w:t xml:space="preserve">permitida no art. 17, §1º da </w:t>
      </w:r>
      <w:r>
        <w:rPr>
          <w:rStyle w:val="ui-provider"/>
          <w:rFonts w:ascii="Bradesco Sans" w:hAnsi="Bradesco Sans"/>
          <w:sz w:val="20"/>
          <w:szCs w:val="20"/>
        </w:rPr>
        <w:t>14.133</w:t>
      </w:r>
      <w:r w:rsidR="00A73A52">
        <w:rPr>
          <w:rStyle w:val="ui-provider"/>
          <w:rFonts w:ascii="Bradesco Sans" w:hAnsi="Bradesco Sans"/>
          <w:sz w:val="20"/>
          <w:szCs w:val="20"/>
        </w:rPr>
        <w:t>/2021</w:t>
      </w:r>
      <w:r w:rsidRPr="00022DAF">
        <w:rPr>
          <w:rStyle w:val="ui-provider"/>
          <w:rFonts w:ascii="Bradesco Sans" w:hAnsi="Bradesco Sans"/>
          <w:sz w:val="20"/>
          <w:szCs w:val="20"/>
        </w:rPr>
        <w:t xml:space="preserve">, </w:t>
      </w:r>
      <w:r>
        <w:rPr>
          <w:rStyle w:val="ui-provider"/>
          <w:rFonts w:ascii="Bradesco Sans" w:hAnsi="Bradesco Sans"/>
          <w:sz w:val="20"/>
          <w:szCs w:val="20"/>
        </w:rPr>
        <w:t>onde</w:t>
      </w:r>
      <w:r w:rsidRPr="00022DAF">
        <w:rPr>
          <w:rStyle w:val="ui-provider"/>
          <w:rFonts w:ascii="Bradesco Sans" w:hAnsi="Bradesco Sans"/>
          <w:sz w:val="20"/>
          <w:szCs w:val="20"/>
        </w:rPr>
        <w:t xml:space="preserve"> a habilitação dos licitantes precederá a fase de apresentação de propostas e lances</w:t>
      </w:r>
      <w:r w:rsidR="00A73A52">
        <w:rPr>
          <w:rStyle w:val="ui-provider"/>
          <w:rFonts w:ascii="Bradesco Sans" w:hAnsi="Bradesco Sans"/>
          <w:sz w:val="20"/>
          <w:szCs w:val="20"/>
        </w:rPr>
        <w:t>, sendo iniciada a disputa somente após a conclusão da fase de habilitação, processo que impedirá o descumprimento das condições de participação por empresas não enquadradas como Instituição Financeira. Considerando que tal condição deve estar expressamente prevista em edital, solicitamos a retificação e a republicação do processo com esta alteração.</w:t>
      </w:r>
    </w:p>
    <w:p w14:paraId="5247C9A0" w14:textId="77777777" w:rsidR="0041431C" w:rsidRPr="007B0657" w:rsidRDefault="0041431C" w:rsidP="0041431C">
      <w:pPr>
        <w:pStyle w:val="wordsection1"/>
        <w:spacing w:before="0" w:beforeAutospacing="0" w:after="0" w:afterAutospacing="0"/>
        <w:ind w:right="21"/>
        <w:jc w:val="both"/>
        <w:rPr>
          <w:rFonts w:ascii="Bradesco Sans" w:eastAsia="Times New Roman" w:hAnsi="Bradesco Sans" w:cs="Calibri"/>
          <w:sz w:val="20"/>
          <w:szCs w:val="20"/>
          <w:lang w:eastAsia="en-US"/>
        </w:rPr>
      </w:pPr>
      <w:r w:rsidRPr="0041431C">
        <w:rPr>
          <w:rFonts w:ascii="Bradesco Sans" w:hAnsi="Bradesco Sans"/>
          <w:sz w:val="20"/>
          <w:szCs w:val="20"/>
        </w:rPr>
        <w:t> </w:t>
      </w:r>
    </w:p>
    <w:p w14:paraId="31715314" w14:textId="03E987B3" w:rsidR="00F82DDF" w:rsidRPr="007B0657" w:rsidRDefault="007B0657" w:rsidP="00EB06B9">
      <w:pPr>
        <w:pStyle w:val="wordsection1"/>
        <w:numPr>
          <w:ilvl w:val="0"/>
          <w:numId w:val="17"/>
        </w:numPr>
        <w:spacing w:before="0" w:beforeAutospacing="0" w:after="0" w:afterAutospacing="0"/>
        <w:ind w:left="-567" w:right="21" w:firstLine="0"/>
        <w:jc w:val="both"/>
        <w:rPr>
          <w:rFonts w:ascii="Bradesco Sans" w:hAnsi="Bradesco Sans"/>
          <w:b/>
          <w:bCs/>
          <w:sz w:val="20"/>
          <w:szCs w:val="20"/>
        </w:rPr>
      </w:pPr>
      <w:r w:rsidRPr="007B0657">
        <w:rPr>
          <w:rFonts w:ascii="Bradesco Sans" w:hAnsi="Bradesco Sans"/>
          <w:sz w:val="20"/>
          <w:szCs w:val="20"/>
        </w:rPr>
        <w:t>Considerando o disposto no art. 21, parágrafo 9° da Lei 14.1</w:t>
      </w:r>
      <w:r w:rsidR="003A05EB">
        <w:rPr>
          <w:rFonts w:ascii="Bradesco Sans" w:hAnsi="Bradesco Sans"/>
          <w:sz w:val="20"/>
          <w:szCs w:val="20"/>
        </w:rPr>
        <w:t>1</w:t>
      </w:r>
      <w:r w:rsidRPr="007B0657">
        <w:rPr>
          <w:rFonts w:ascii="Bradesco Sans" w:hAnsi="Bradesco Sans"/>
          <w:sz w:val="20"/>
          <w:szCs w:val="20"/>
        </w:rPr>
        <w:t xml:space="preserve">3/2020, que dispõe a </w:t>
      </w:r>
      <w:r w:rsidRPr="007B0657">
        <w:rPr>
          <w:rFonts w:ascii="Bradesco Sans" w:hAnsi="Bradesco Sans"/>
          <w:b/>
          <w:bCs/>
          <w:sz w:val="20"/>
          <w:szCs w:val="20"/>
        </w:rPr>
        <w:t>respeito da obrigatoriedade de abertura de conta específica</w:t>
      </w:r>
      <w:r w:rsidRPr="007B0657">
        <w:rPr>
          <w:rFonts w:ascii="Bradesco Sans" w:hAnsi="Bradesco Sans"/>
          <w:sz w:val="20"/>
          <w:szCs w:val="20"/>
        </w:rPr>
        <w:t xml:space="preserve">, na qual serão realizados os respectivos créditos para a finalidade de processamento da folha de pagamento dos servidores da educação, </w:t>
      </w:r>
      <w:r w:rsidRPr="007B0657">
        <w:rPr>
          <w:rFonts w:ascii="Bradesco Sans" w:hAnsi="Bradesco Sans"/>
          <w:b/>
          <w:bCs/>
          <w:sz w:val="20"/>
          <w:szCs w:val="20"/>
        </w:rPr>
        <w:t>confirmar nosso entendimento que esse Órgão irá abrir conta corrente específica no Banco vencedor do certame (Contratado) para viabilizar o pagamento de salários, de vencimentos e de benefícios de qualquer natureza aos profissionais da educação.</w:t>
      </w:r>
    </w:p>
    <w:p w14:paraId="2F560B01" w14:textId="77777777" w:rsidR="00F82DDF" w:rsidRPr="00F82DDF" w:rsidRDefault="00F82DDF" w:rsidP="00F82DDF">
      <w:pPr>
        <w:pStyle w:val="wordsection1"/>
        <w:spacing w:before="0" w:beforeAutospacing="0" w:after="0" w:afterAutospacing="0"/>
        <w:ind w:right="21"/>
        <w:jc w:val="both"/>
        <w:rPr>
          <w:rFonts w:ascii="Bradesco Sans" w:hAnsi="Bradesco Sans"/>
          <w:b/>
          <w:bCs/>
          <w:sz w:val="20"/>
          <w:szCs w:val="20"/>
        </w:rPr>
      </w:pPr>
    </w:p>
    <w:p w14:paraId="37FA2FB8" w14:textId="24E1EB95" w:rsidR="00291337" w:rsidRDefault="00291337" w:rsidP="00EB06B9">
      <w:pPr>
        <w:numPr>
          <w:ilvl w:val="0"/>
          <w:numId w:val="17"/>
        </w:numPr>
        <w:ind w:left="-567" w:firstLine="0"/>
        <w:jc w:val="both"/>
        <w:rPr>
          <w:rFonts w:ascii="Bradesco Sans" w:hAnsi="Bradesco Sans" w:cs="Calibri"/>
          <w:sz w:val="20"/>
          <w:szCs w:val="20"/>
        </w:rPr>
      </w:pPr>
      <w:r w:rsidRPr="0041431C">
        <w:rPr>
          <w:rFonts w:ascii="Bradesco Sans" w:hAnsi="Bradesco Sans" w:cs="Calibri"/>
          <w:sz w:val="20"/>
          <w:szCs w:val="20"/>
        </w:rPr>
        <w:t xml:space="preserve">Confirmar nosso entendimento que a presente contratação contempla 100% dos servidores (ativos, inativos, aposentados e pensionistas) das administrações direta, indireta, autárquica e fundacional </w:t>
      </w:r>
      <w:r w:rsidRPr="0041431C">
        <w:rPr>
          <w:rFonts w:ascii="Bradesco Sans" w:hAnsi="Bradesco Sans" w:cs="Calibri"/>
          <w:b/>
          <w:sz w:val="20"/>
          <w:szCs w:val="20"/>
        </w:rPr>
        <w:t>atualmente existente e as que forem criadas durante a vigência contratual</w:t>
      </w:r>
      <w:r w:rsidRPr="0041431C">
        <w:rPr>
          <w:rFonts w:ascii="Bradesco Sans" w:hAnsi="Bradesco Sans" w:cs="Calibri"/>
          <w:sz w:val="20"/>
          <w:szCs w:val="20"/>
        </w:rPr>
        <w:t xml:space="preserve">. </w:t>
      </w:r>
    </w:p>
    <w:p w14:paraId="528DADCB" w14:textId="77777777" w:rsidR="00ED7EE8" w:rsidRDefault="00ED7EE8" w:rsidP="00ED7EE8">
      <w:pPr>
        <w:pStyle w:val="PargrafodaLista"/>
        <w:rPr>
          <w:rFonts w:ascii="Bradesco Sans" w:hAnsi="Bradesco Sans" w:cs="Tahoma"/>
          <w:sz w:val="20"/>
          <w:szCs w:val="20"/>
        </w:rPr>
      </w:pPr>
    </w:p>
    <w:p w14:paraId="29888FDE" w14:textId="77777777" w:rsidR="006109BB" w:rsidRPr="00F31CAD" w:rsidRDefault="006109BB" w:rsidP="00EB06B9">
      <w:pPr>
        <w:pStyle w:val="PargrafodaLista"/>
        <w:numPr>
          <w:ilvl w:val="0"/>
          <w:numId w:val="17"/>
        </w:numPr>
        <w:ind w:left="-567" w:firstLine="0"/>
        <w:jc w:val="both"/>
        <w:rPr>
          <w:rFonts w:ascii="Bradesco Sans" w:hAnsi="Bradesco Sans"/>
          <w:sz w:val="20"/>
          <w:szCs w:val="20"/>
        </w:rPr>
      </w:pPr>
      <w:r w:rsidRPr="00F31CAD">
        <w:rPr>
          <w:rFonts w:ascii="Bradesco Sans" w:hAnsi="Bradesco Sans"/>
          <w:b/>
          <w:bCs/>
          <w:sz w:val="20"/>
          <w:szCs w:val="20"/>
        </w:rPr>
        <w:t>Confirmar o entendimento</w:t>
      </w:r>
      <w:r w:rsidRPr="00F31CAD">
        <w:rPr>
          <w:rFonts w:ascii="Bradesco Sans" w:hAnsi="Bradesco Sans"/>
          <w:sz w:val="20"/>
          <w:szCs w:val="20"/>
        </w:rPr>
        <w:t xml:space="preserve"> que será assegurado aos beneficiários dos créditos apenas as gratuidades previstas na Circular BACEN nº </w:t>
      </w:r>
      <w:r>
        <w:rPr>
          <w:rFonts w:ascii="Bradesco Sans" w:hAnsi="Bradesco Sans"/>
          <w:sz w:val="20"/>
          <w:szCs w:val="20"/>
        </w:rPr>
        <w:t>5.058</w:t>
      </w:r>
      <w:r w:rsidRPr="00F31CAD">
        <w:rPr>
          <w:rFonts w:ascii="Bradesco Sans" w:hAnsi="Bradesco Sans"/>
          <w:sz w:val="20"/>
          <w:szCs w:val="20"/>
        </w:rPr>
        <w:t>/</w:t>
      </w:r>
      <w:r>
        <w:rPr>
          <w:rFonts w:ascii="Bradesco Sans" w:hAnsi="Bradesco Sans"/>
          <w:sz w:val="20"/>
          <w:szCs w:val="20"/>
        </w:rPr>
        <w:t>22</w:t>
      </w:r>
      <w:r w:rsidRPr="00F31CAD">
        <w:rPr>
          <w:rFonts w:ascii="Bradesco Sans" w:hAnsi="Bradesco Sans"/>
          <w:sz w:val="20"/>
          <w:szCs w:val="20"/>
        </w:rPr>
        <w:t xml:space="preserve"> (conta salário) e na Resolução CMN nº 3.919/10 (conta corrente), </w:t>
      </w:r>
      <w:r w:rsidRPr="00F31CAD">
        <w:rPr>
          <w:rFonts w:ascii="Bradesco Sans" w:hAnsi="Bradesco Sans"/>
          <w:b/>
          <w:bCs/>
          <w:sz w:val="20"/>
          <w:szCs w:val="20"/>
        </w:rPr>
        <w:t xml:space="preserve">sendo desconsiderado quaisquer outras gratuidades que excederem a mencionadas regulamentações. </w:t>
      </w:r>
    </w:p>
    <w:p w14:paraId="770407BE" w14:textId="77777777" w:rsidR="006109BB" w:rsidRPr="00F31CAD" w:rsidRDefault="006109BB" w:rsidP="006109BB">
      <w:pPr>
        <w:pStyle w:val="PargrafodaLista"/>
        <w:ind w:left="0"/>
        <w:jc w:val="both"/>
        <w:rPr>
          <w:rFonts w:ascii="Bradesco Sans" w:hAnsi="Bradesco Sans"/>
          <w:sz w:val="20"/>
          <w:szCs w:val="20"/>
        </w:rPr>
      </w:pPr>
    </w:p>
    <w:p w14:paraId="7ED7AE16" w14:textId="00DD5D49" w:rsidR="00ED7EE8" w:rsidRPr="00C95144" w:rsidRDefault="006109BB" w:rsidP="00EB06B9">
      <w:pPr>
        <w:pStyle w:val="PargrafodaLista"/>
        <w:numPr>
          <w:ilvl w:val="0"/>
          <w:numId w:val="17"/>
        </w:numPr>
        <w:ind w:left="-567" w:hanging="1"/>
        <w:jc w:val="both"/>
        <w:rPr>
          <w:sz w:val="20"/>
          <w:szCs w:val="20"/>
        </w:rPr>
      </w:pPr>
      <w:r w:rsidRPr="00F31CAD">
        <w:rPr>
          <w:rFonts w:ascii="Bradesco Sans" w:hAnsi="Bradesco Sans"/>
          <w:b/>
          <w:bCs/>
          <w:sz w:val="20"/>
          <w:szCs w:val="20"/>
        </w:rPr>
        <w:t>Caso a resposta à pergunta anterior seja negativa, para os serviços de transferência via TED e DOC o qual possui quantidade de transações especificadas em cada Resolução, considerando a modalidade de transferência via PIX (gratuito) que possibilita a realização de transferências sem limitações, favor confirmar nosso entendimento que o Banco contratado estará desobrigado de conceder as isenções de TED e DOC que excederem a mencionadas regulamentações (</w:t>
      </w:r>
      <w:r w:rsidRPr="00F31CAD">
        <w:rPr>
          <w:rFonts w:ascii="Bradesco Sans" w:hAnsi="Bradesco Sans"/>
          <w:sz w:val="20"/>
          <w:szCs w:val="20"/>
        </w:rPr>
        <w:t xml:space="preserve">Circular BACEN nº </w:t>
      </w:r>
      <w:r>
        <w:rPr>
          <w:rFonts w:ascii="Bradesco Sans" w:hAnsi="Bradesco Sans"/>
          <w:sz w:val="20"/>
          <w:szCs w:val="20"/>
        </w:rPr>
        <w:t>5.058/22</w:t>
      </w:r>
      <w:r w:rsidRPr="00F31CAD">
        <w:rPr>
          <w:rFonts w:ascii="Bradesco Sans" w:hAnsi="Bradesco Sans"/>
          <w:sz w:val="20"/>
          <w:szCs w:val="20"/>
        </w:rPr>
        <w:t xml:space="preserve"> (conta salário) e na Resolução CMN nº 3.919/10 - conta corrente)</w:t>
      </w:r>
      <w:r w:rsidR="00C95144">
        <w:rPr>
          <w:rFonts w:ascii="Bradesco Sans" w:hAnsi="Bradesco Sans"/>
          <w:sz w:val="20"/>
          <w:szCs w:val="20"/>
        </w:rPr>
        <w:t>.</w:t>
      </w:r>
    </w:p>
    <w:p w14:paraId="274BBA0D" w14:textId="77777777" w:rsidR="00C95144" w:rsidRPr="00C95144" w:rsidRDefault="00C95144" w:rsidP="00C95144">
      <w:pPr>
        <w:pStyle w:val="PargrafodaLista"/>
        <w:rPr>
          <w:sz w:val="20"/>
          <w:szCs w:val="20"/>
        </w:rPr>
      </w:pPr>
    </w:p>
    <w:p w14:paraId="333E730F" w14:textId="6FEFB686" w:rsidR="00ED7EE8" w:rsidRPr="00C95144" w:rsidRDefault="00C95144" w:rsidP="00EB06B9">
      <w:pPr>
        <w:pStyle w:val="PargrafodaLista"/>
        <w:numPr>
          <w:ilvl w:val="0"/>
          <w:numId w:val="17"/>
        </w:numPr>
        <w:ind w:left="-567" w:hanging="1"/>
        <w:jc w:val="both"/>
        <w:rPr>
          <w:sz w:val="22"/>
          <w:szCs w:val="22"/>
        </w:rPr>
      </w:pPr>
      <w:r w:rsidRPr="00C95144">
        <w:rPr>
          <w:rFonts w:ascii="Bradesco Sans" w:hAnsi="Bradesco Sans" w:cs="Bradesco Sans"/>
          <w:color w:val="000000"/>
          <w:sz w:val="20"/>
          <w:szCs w:val="20"/>
        </w:rPr>
        <w:t>Na hipótese de contratação de conta corrente pelos servidores, prevalecerá a livre negociação de produtos e serviços entre as partes, respeitadas as regras de padronização e isenções de tarifas do BACEN?</w:t>
      </w:r>
    </w:p>
    <w:p w14:paraId="3A3C8CFB" w14:textId="77777777" w:rsidR="00F9592D" w:rsidRDefault="00F9592D" w:rsidP="00293A47">
      <w:pPr>
        <w:pStyle w:val="Ttulo3"/>
        <w:tabs>
          <w:tab w:val="left" w:pos="11198"/>
        </w:tabs>
        <w:ind w:left="-567" w:right="217"/>
        <w:jc w:val="both"/>
        <w:rPr>
          <w:rFonts w:ascii="Bradesco Sans" w:hAnsi="Bradesco Sans" w:cs="Arial"/>
          <w:sz w:val="20"/>
          <w:szCs w:val="20"/>
        </w:rPr>
      </w:pPr>
    </w:p>
    <w:p w14:paraId="14444859" w14:textId="77777777" w:rsidR="007B6AF2" w:rsidRPr="007B6AF2" w:rsidRDefault="007B6AF2" w:rsidP="007B6AF2">
      <w:pPr>
        <w:rPr>
          <w:lang w:val="x-none" w:eastAsia="x-none"/>
        </w:rPr>
      </w:pPr>
    </w:p>
    <w:p w14:paraId="7A8B5A29" w14:textId="1F55D0EB" w:rsidR="00293A47" w:rsidRPr="0041431C" w:rsidRDefault="00293A47" w:rsidP="00293A47">
      <w:pPr>
        <w:pStyle w:val="Ttulo3"/>
        <w:tabs>
          <w:tab w:val="left" w:pos="11198"/>
        </w:tabs>
        <w:ind w:left="-567" w:right="217"/>
        <w:jc w:val="both"/>
        <w:rPr>
          <w:rFonts w:ascii="Bradesco Sans" w:hAnsi="Bradesco Sans" w:cs="Arial"/>
          <w:sz w:val="20"/>
          <w:szCs w:val="20"/>
        </w:rPr>
      </w:pPr>
      <w:r w:rsidRPr="0041431C">
        <w:rPr>
          <w:rFonts w:ascii="Bradesco Sans" w:hAnsi="Bradesco Sans" w:cs="Arial"/>
          <w:sz w:val="20"/>
          <w:szCs w:val="20"/>
        </w:rPr>
        <w:t>ESTRUTURA DE ATENDIMENTO</w:t>
      </w:r>
    </w:p>
    <w:p w14:paraId="6744AF25" w14:textId="5F53F1D0" w:rsidR="00B7147E" w:rsidRPr="00B7147E" w:rsidRDefault="00293A47" w:rsidP="00B7147E">
      <w:pPr>
        <w:pStyle w:val="NormalWeb"/>
        <w:tabs>
          <w:tab w:val="left" w:pos="11198"/>
        </w:tabs>
        <w:spacing w:before="0" w:beforeAutospacing="0" w:after="0" w:afterAutospacing="0"/>
        <w:ind w:right="217"/>
        <w:jc w:val="both"/>
        <w:rPr>
          <w:rFonts w:ascii="Bradesco Sans" w:hAnsi="Bradesco Sans" w:cs="Bradesco Sans"/>
          <w:color w:val="000000"/>
        </w:rPr>
      </w:pPr>
      <w:r w:rsidRPr="0041431C">
        <w:rPr>
          <w:rFonts w:ascii="Bradesco Sans" w:hAnsi="Bradesco Sans" w:cs="Tahoma"/>
          <w:sz w:val="20"/>
          <w:szCs w:val="20"/>
          <w:lang w:eastAsia="en-US"/>
        </w:rPr>
        <w:t> </w:t>
      </w:r>
    </w:p>
    <w:p w14:paraId="51001594" w14:textId="3FF94935" w:rsidR="00B7147E" w:rsidRPr="00B7147E" w:rsidRDefault="00B7147E" w:rsidP="00EB06B9">
      <w:pPr>
        <w:pStyle w:val="PargrafodaLista"/>
        <w:numPr>
          <w:ilvl w:val="0"/>
          <w:numId w:val="17"/>
        </w:numPr>
        <w:autoSpaceDE w:val="0"/>
        <w:autoSpaceDN w:val="0"/>
        <w:adjustRightInd w:val="0"/>
        <w:ind w:left="-567" w:firstLine="0"/>
        <w:jc w:val="both"/>
        <w:rPr>
          <w:rFonts w:ascii="Bradesco Sans" w:hAnsi="Bradesco Sans" w:cs="Bradesco Sans"/>
          <w:color w:val="000000"/>
          <w:sz w:val="20"/>
          <w:szCs w:val="20"/>
        </w:rPr>
      </w:pPr>
      <w:r w:rsidRPr="00B7147E">
        <w:rPr>
          <w:rFonts w:ascii="Bradesco Sans" w:hAnsi="Bradesco Sans" w:cs="Bradesco Sans"/>
          <w:color w:val="000000"/>
          <w:sz w:val="20"/>
          <w:szCs w:val="20"/>
        </w:rPr>
        <w:t xml:space="preserve">É notável que muitos clientes demonstram uma clara preferência pelo atendimento digital. </w:t>
      </w:r>
      <w:r w:rsidRPr="00B7147E">
        <w:rPr>
          <w:rFonts w:ascii="Bradesco Sans" w:hAnsi="Bradesco Sans" w:cs="Bradesco Sans"/>
          <w:b/>
          <w:bCs/>
          <w:color w:val="000000"/>
          <w:sz w:val="20"/>
          <w:szCs w:val="20"/>
        </w:rPr>
        <w:t>Essa preferência se deve à conveniência, rapidez e eficiência que os meios digitais proporcionam</w:t>
      </w:r>
      <w:r w:rsidRPr="00B7147E">
        <w:rPr>
          <w:rFonts w:ascii="Bradesco Sans" w:hAnsi="Bradesco Sans" w:cs="Bradesco Sans"/>
          <w:color w:val="000000"/>
          <w:sz w:val="20"/>
          <w:szCs w:val="20"/>
        </w:rPr>
        <w:t xml:space="preserve">. Diante desse cenário, é essencial que consideremos estratégias para fortalecer e expandir nossa presença digital, </w:t>
      </w:r>
      <w:r w:rsidRPr="00B7147E">
        <w:rPr>
          <w:rFonts w:ascii="Bradesco Sans" w:hAnsi="Bradesco Sans" w:cs="Bradesco Sans"/>
          <w:b/>
          <w:bCs/>
          <w:color w:val="000000"/>
          <w:sz w:val="20"/>
          <w:szCs w:val="20"/>
        </w:rPr>
        <w:lastRenderedPageBreak/>
        <w:t>garantindo que possamos atender às expectativas e necessidades dos consumidores modernos</w:t>
      </w:r>
      <w:r w:rsidRPr="00B7147E">
        <w:rPr>
          <w:rFonts w:ascii="Bradesco Sans" w:hAnsi="Bradesco Sans" w:cs="Bradesco Sans"/>
          <w:color w:val="000000"/>
          <w:sz w:val="20"/>
          <w:szCs w:val="20"/>
        </w:rPr>
        <w:t xml:space="preserve">. Acreditamos que a colaboração com os entes públicos pode ser fundamental para promover iniciativas que facilitem essa transição e melhorem a experiência do cliente. Neste sentido, </w:t>
      </w:r>
      <w:r w:rsidRPr="00B7147E">
        <w:rPr>
          <w:rFonts w:ascii="Bradesco Sans" w:hAnsi="Bradesco Sans" w:cs="Bradesco Sans"/>
          <w:b/>
          <w:bCs/>
          <w:color w:val="000000"/>
          <w:sz w:val="20"/>
          <w:szCs w:val="20"/>
        </w:rPr>
        <w:t>podemos direcionar os servidores para o atendimento digital</w:t>
      </w:r>
      <w:r w:rsidRPr="00B7147E">
        <w:rPr>
          <w:rFonts w:ascii="Bradesco Sans" w:hAnsi="Bradesco Sans" w:cs="Bradesco Sans"/>
          <w:color w:val="000000"/>
          <w:sz w:val="20"/>
          <w:szCs w:val="20"/>
        </w:rPr>
        <w:t xml:space="preserve">? </w:t>
      </w:r>
    </w:p>
    <w:p w14:paraId="429A6AA8" w14:textId="77777777" w:rsidR="00AC624F" w:rsidRDefault="00AC624F" w:rsidP="00AC624F">
      <w:pPr>
        <w:ind w:left="-567"/>
        <w:jc w:val="both"/>
        <w:rPr>
          <w:rFonts w:ascii="Bradesco Sans" w:hAnsi="Bradesco Sans" w:cstheme="minorHAnsi"/>
          <w:sz w:val="20"/>
          <w:szCs w:val="20"/>
        </w:rPr>
      </w:pPr>
    </w:p>
    <w:p w14:paraId="330DD3F7" w14:textId="597A4FCB" w:rsidR="00AC624F" w:rsidRDefault="002460EC" w:rsidP="00EB06B9">
      <w:pPr>
        <w:numPr>
          <w:ilvl w:val="0"/>
          <w:numId w:val="17"/>
        </w:numPr>
        <w:ind w:left="-567" w:firstLine="0"/>
        <w:jc w:val="both"/>
        <w:rPr>
          <w:rFonts w:ascii="Bradesco Sans" w:hAnsi="Bradesco Sans" w:cs="Tahoma"/>
          <w:sz w:val="20"/>
          <w:szCs w:val="20"/>
        </w:rPr>
      </w:pPr>
      <w:r w:rsidRPr="002460EC">
        <w:rPr>
          <w:rFonts w:ascii="Bradesco Sans" w:hAnsi="Bradesco Sans" w:cs="Tahoma"/>
          <w:sz w:val="20"/>
          <w:szCs w:val="20"/>
        </w:rPr>
        <w:t>Com base na crescente adoção de serviços bancários digitais e na expansão de meios de pagamento eletrônicos como Pix, carteiras digitais e aplicativos de banco, observa-se uma redução significativa na demanda presencial por serviços de saque, depósito e atendimento físico. Além disso: 90% das transações bancárias hoje são realizadas por canais digitais (mobile banking, internet banking)</w:t>
      </w:r>
      <w:r>
        <w:rPr>
          <w:rFonts w:ascii="Bradesco Sans" w:hAnsi="Bradesco Sans" w:cs="Tahoma"/>
          <w:sz w:val="20"/>
          <w:szCs w:val="20"/>
        </w:rPr>
        <w:t>.</w:t>
      </w:r>
      <w:r w:rsidRPr="002460EC">
        <w:rPr>
          <w:rFonts w:ascii="Bradesco Sans" w:hAnsi="Bradesco Sans" w:cs="Tahoma"/>
          <w:sz w:val="20"/>
          <w:szCs w:val="20"/>
        </w:rPr>
        <w:t xml:space="preserve"> </w:t>
      </w:r>
      <w:r>
        <w:rPr>
          <w:rFonts w:ascii="Bradesco Sans" w:hAnsi="Bradesco Sans" w:cs="Tahoma"/>
          <w:sz w:val="20"/>
          <w:szCs w:val="20"/>
        </w:rPr>
        <w:t>S</w:t>
      </w:r>
      <w:r w:rsidRPr="002460EC">
        <w:rPr>
          <w:rFonts w:ascii="Bradesco Sans" w:hAnsi="Bradesco Sans" w:cs="Tahoma"/>
          <w:sz w:val="20"/>
          <w:szCs w:val="20"/>
        </w:rPr>
        <w:t>egundo dados da Febraban, o Pix opera 24h por dia, dispensando o uso de terminais para transferências ou pagamentos e o uso de QR Codes, NFC e pagamento por aproximação reduz a necessidade de dinheiro em espécie. Diante do exposto podemos desconsiderar as exigências de caixa eletrônico?</w:t>
      </w:r>
    </w:p>
    <w:p w14:paraId="153B44EB" w14:textId="77777777" w:rsidR="00AC624F" w:rsidRPr="0041431C" w:rsidRDefault="00AC624F" w:rsidP="00AC624F">
      <w:pPr>
        <w:ind w:left="-567"/>
        <w:jc w:val="both"/>
        <w:rPr>
          <w:rFonts w:ascii="Bradesco Sans" w:hAnsi="Bradesco Sans" w:cstheme="minorHAnsi"/>
          <w:sz w:val="20"/>
          <w:szCs w:val="20"/>
        </w:rPr>
      </w:pPr>
    </w:p>
    <w:p w14:paraId="025C7C3F" w14:textId="0A42DBE3" w:rsidR="00DD01CE" w:rsidRPr="0041431C" w:rsidRDefault="00DD01CE" w:rsidP="00EB06B9">
      <w:pPr>
        <w:numPr>
          <w:ilvl w:val="0"/>
          <w:numId w:val="17"/>
        </w:numPr>
        <w:ind w:left="-567" w:firstLine="0"/>
        <w:jc w:val="both"/>
        <w:rPr>
          <w:rFonts w:ascii="Bradesco Sans" w:hAnsi="Bradesco Sans" w:cs="Tahoma"/>
          <w:sz w:val="20"/>
          <w:szCs w:val="20"/>
        </w:rPr>
      </w:pPr>
      <w:r w:rsidRPr="0041431C">
        <w:rPr>
          <w:rFonts w:ascii="Bradesco Sans" w:hAnsi="Bradesco Sans" w:cs="Tahoma"/>
          <w:sz w:val="20"/>
          <w:szCs w:val="20"/>
        </w:rPr>
        <w:t xml:space="preserve">Para atendimento das exigências do Edital, </w:t>
      </w:r>
      <w:r w:rsidR="00F9592D">
        <w:rPr>
          <w:rFonts w:ascii="Bradesco Sans" w:hAnsi="Bradesco Sans" w:cs="Tahoma"/>
          <w:sz w:val="20"/>
          <w:szCs w:val="20"/>
        </w:rPr>
        <w:t>pedimos informar se</w:t>
      </w:r>
      <w:r w:rsidRPr="0041431C">
        <w:rPr>
          <w:rFonts w:ascii="Bradesco Sans" w:hAnsi="Bradesco Sans" w:cs="Tahoma"/>
          <w:sz w:val="20"/>
          <w:szCs w:val="20"/>
        </w:rPr>
        <w:t xml:space="preserve"> durante o prazo de vigência contratual, a estrutura de atendimento a ser </w:t>
      </w:r>
      <w:r w:rsidR="000827E1">
        <w:rPr>
          <w:rFonts w:ascii="Bradesco Sans" w:hAnsi="Bradesco Sans" w:cs="Tahoma"/>
          <w:sz w:val="20"/>
          <w:szCs w:val="20"/>
        </w:rPr>
        <w:t>mantida</w:t>
      </w:r>
      <w:r w:rsidRPr="0041431C">
        <w:rPr>
          <w:rFonts w:ascii="Bradesco Sans" w:hAnsi="Bradesco Sans" w:cs="Tahoma"/>
          <w:sz w:val="20"/>
          <w:szCs w:val="20"/>
        </w:rPr>
        <w:t xml:space="preserve"> pelo vencedor do certame </w:t>
      </w:r>
      <w:r w:rsidR="00F9592D">
        <w:rPr>
          <w:rFonts w:ascii="Bradesco Sans" w:hAnsi="Bradesco Sans" w:cs="Tahoma"/>
          <w:sz w:val="20"/>
          <w:szCs w:val="20"/>
        </w:rPr>
        <w:t xml:space="preserve">no Município de </w:t>
      </w:r>
      <w:proofErr w:type="spellStart"/>
      <w:r w:rsidR="00F9592D">
        <w:rPr>
          <w:rFonts w:ascii="Bradesco Sans" w:hAnsi="Bradesco Sans" w:cs="Tahoma"/>
          <w:sz w:val="20"/>
          <w:szCs w:val="20"/>
        </w:rPr>
        <w:t>Apiúma</w:t>
      </w:r>
      <w:proofErr w:type="spellEnd"/>
      <w:r w:rsidR="00F9592D">
        <w:rPr>
          <w:rFonts w:ascii="Bradesco Sans" w:hAnsi="Bradesco Sans" w:cs="Tahoma"/>
          <w:sz w:val="20"/>
          <w:szCs w:val="20"/>
        </w:rPr>
        <w:t xml:space="preserve">/SC ou nas cidades próximas ou vizinhas </w:t>
      </w:r>
      <w:r w:rsidRPr="0041431C">
        <w:rPr>
          <w:rFonts w:ascii="Bradesco Sans" w:hAnsi="Bradesco Sans" w:cs="Tahoma"/>
          <w:sz w:val="20"/>
          <w:szCs w:val="20"/>
        </w:rPr>
        <w:t>pode ser uma agência ou posto de atendimento bancário ou correspondente bancário</w:t>
      </w:r>
      <w:r w:rsidR="00F046E2">
        <w:rPr>
          <w:rFonts w:ascii="Bradesco Sans" w:hAnsi="Bradesco Sans" w:cs="Tahoma"/>
          <w:sz w:val="20"/>
          <w:szCs w:val="20"/>
        </w:rPr>
        <w:t>, sem exigência de caixa eletrônico,</w:t>
      </w:r>
      <w:r w:rsidRPr="0041431C">
        <w:rPr>
          <w:rFonts w:ascii="Bradesco Sans" w:hAnsi="Bradesco Sans" w:cs="Tahoma"/>
          <w:sz w:val="20"/>
          <w:szCs w:val="20"/>
        </w:rPr>
        <w:t xml:space="preserve"> com capacidade de atender plenamente os servidores?</w:t>
      </w:r>
    </w:p>
    <w:p w14:paraId="69469A0E" w14:textId="77777777" w:rsidR="0094261C" w:rsidRPr="0041431C" w:rsidRDefault="0094261C" w:rsidP="0094261C">
      <w:pPr>
        <w:jc w:val="both"/>
        <w:rPr>
          <w:rFonts w:ascii="Bradesco Sans" w:hAnsi="Bradesco Sans" w:cs="Tahoma"/>
          <w:sz w:val="20"/>
          <w:szCs w:val="20"/>
        </w:rPr>
      </w:pPr>
    </w:p>
    <w:p w14:paraId="3027CA12" w14:textId="6F15D291" w:rsidR="00293A47" w:rsidRPr="0041431C" w:rsidRDefault="00293A47" w:rsidP="00EB06B9">
      <w:pPr>
        <w:numPr>
          <w:ilvl w:val="0"/>
          <w:numId w:val="17"/>
        </w:numPr>
        <w:ind w:left="-567" w:firstLine="0"/>
        <w:jc w:val="both"/>
        <w:rPr>
          <w:rFonts w:ascii="Bradesco Sans" w:hAnsi="Bradesco Sans" w:cs="Tahoma"/>
          <w:sz w:val="20"/>
          <w:szCs w:val="20"/>
        </w:rPr>
      </w:pPr>
      <w:r w:rsidRPr="0041431C">
        <w:rPr>
          <w:rFonts w:ascii="Bradesco Sans" w:hAnsi="Bradesco Sans" w:cs="Tahoma"/>
          <w:sz w:val="20"/>
          <w:szCs w:val="20"/>
        </w:rPr>
        <w:t>O Banco vencedor do certame será a única instituição a realizar propaganda e comercialização de serviços/produtos nas dependências da Prefeitura, durante o prazo do contrato?</w:t>
      </w:r>
    </w:p>
    <w:p w14:paraId="20C1FB6B" w14:textId="77777777" w:rsidR="0094261C" w:rsidRPr="0041431C" w:rsidRDefault="0094261C" w:rsidP="0094261C">
      <w:pPr>
        <w:pStyle w:val="PargrafodaLista"/>
        <w:rPr>
          <w:rFonts w:ascii="Bradesco Sans" w:hAnsi="Bradesco Sans" w:cs="Tahoma"/>
          <w:sz w:val="20"/>
          <w:szCs w:val="20"/>
        </w:rPr>
      </w:pPr>
    </w:p>
    <w:p w14:paraId="1F137639" w14:textId="77777777" w:rsidR="00293A47" w:rsidRPr="0041431C" w:rsidRDefault="00293A47" w:rsidP="0094261C">
      <w:pPr>
        <w:pStyle w:val="PargrafodaLista"/>
        <w:rPr>
          <w:rFonts w:ascii="Bradesco Sans" w:hAnsi="Bradesco Sans" w:cs="Tahoma"/>
          <w:sz w:val="20"/>
          <w:szCs w:val="20"/>
        </w:rPr>
      </w:pPr>
    </w:p>
    <w:p w14:paraId="6C1F324C" w14:textId="77777777" w:rsidR="00293A47" w:rsidRPr="0041431C" w:rsidRDefault="00293A47" w:rsidP="00293A47">
      <w:pPr>
        <w:pStyle w:val="Ttulo3"/>
        <w:tabs>
          <w:tab w:val="left" w:pos="11198"/>
        </w:tabs>
        <w:ind w:left="-567" w:right="217"/>
        <w:jc w:val="both"/>
        <w:rPr>
          <w:rFonts w:ascii="Bradesco Sans" w:hAnsi="Bradesco Sans" w:cs="Arial"/>
          <w:sz w:val="20"/>
          <w:szCs w:val="20"/>
        </w:rPr>
      </w:pPr>
      <w:r w:rsidRPr="0041431C">
        <w:rPr>
          <w:rFonts w:ascii="Bradesco Sans" w:hAnsi="Bradesco Sans" w:cs="Arial"/>
          <w:sz w:val="20"/>
          <w:szCs w:val="20"/>
        </w:rPr>
        <w:t xml:space="preserve">FOLHA DE PAGAMENTO                                          </w:t>
      </w:r>
    </w:p>
    <w:p w14:paraId="4F066E23" w14:textId="69D298CC" w:rsidR="00293A47" w:rsidRPr="0041431C" w:rsidRDefault="00293A47" w:rsidP="009E6CDF">
      <w:pPr>
        <w:pStyle w:val="NormalWeb"/>
        <w:tabs>
          <w:tab w:val="left" w:pos="0"/>
          <w:tab w:val="left" w:pos="11198"/>
        </w:tabs>
        <w:spacing w:before="0" w:beforeAutospacing="0" w:after="0" w:afterAutospacing="0"/>
        <w:ind w:left="-567" w:right="217"/>
        <w:jc w:val="both"/>
        <w:rPr>
          <w:rFonts w:ascii="Bradesco Sans" w:hAnsi="Bradesco Sans" w:cs="Arial"/>
          <w:sz w:val="20"/>
          <w:szCs w:val="20"/>
        </w:rPr>
      </w:pPr>
    </w:p>
    <w:p w14:paraId="2C69997A" w14:textId="35967C1D" w:rsidR="002D619A" w:rsidRPr="0041431C" w:rsidRDefault="00293A47" w:rsidP="00EB06B9">
      <w:pPr>
        <w:numPr>
          <w:ilvl w:val="0"/>
          <w:numId w:val="17"/>
        </w:numPr>
        <w:ind w:left="-567" w:firstLine="0"/>
        <w:jc w:val="both"/>
        <w:rPr>
          <w:rFonts w:ascii="Bradesco Sans" w:hAnsi="Bradesco Sans"/>
          <w:sz w:val="20"/>
          <w:szCs w:val="20"/>
        </w:rPr>
      </w:pPr>
      <w:r w:rsidRPr="0041431C">
        <w:rPr>
          <w:rFonts w:ascii="Bradesco Sans" w:hAnsi="Bradesco Sans" w:cs="Tahoma"/>
          <w:sz w:val="20"/>
          <w:szCs w:val="20"/>
        </w:rPr>
        <w:t xml:space="preserve">Pedimos nos informar o número de servidores separados entre: </w:t>
      </w:r>
    </w:p>
    <w:tbl>
      <w:tblPr>
        <w:tblpPr w:leftFromText="141" w:rightFromText="141" w:vertAnchor="text" w:tblpX="-641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5"/>
        <w:gridCol w:w="1418"/>
        <w:gridCol w:w="1275"/>
        <w:gridCol w:w="1759"/>
        <w:gridCol w:w="1522"/>
        <w:gridCol w:w="1255"/>
      </w:tblGrid>
      <w:tr w:rsidR="0098334C" w:rsidRPr="0041431C" w14:paraId="50E1CBA6" w14:textId="77777777" w:rsidTr="00883738"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831F8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-16"/>
              <w:jc w:val="center"/>
              <w:rPr>
                <w:rFonts w:ascii="Bradesco Sans" w:hAnsi="Bradesco Sans"/>
                <w:b/>
                <w:bCs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b/>
                <w:bCs/>
                <w:sz w:val="16"/>
                <w:szCs w:val="16"/>
                <w:highlight w:val="lightGray"/>
                <w:lang w:eastAsia="en-US"/>
              </w:rPr>
              <w:t>PIRÂMIDE POR CPF´S</w:t>
            </w:r>
          </w:p>
        </w:tc>
      </w:tr>
      <w:tr w:rsidR="0098334C" w:rsidRPr="0041431C" w14:paraId="598531A5" w14:textId="77777777" w:rsidTr="00883738">
        <w:tc>
          <w:tcPr>
            <w:tcW w:w="30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E8BA8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center"/>
              <w:rPr>
                <w:rFonts w:ascii="Bradesco Sans" w:hAnsi="Bradesco Sans"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Faixa Salarial (R$/mês)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0522C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center"/>
              <w:rPr>
                <w:rFonts w:ascii="Bradesco Sans" w:hAnsi="Bradesco Sans"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Ativos concursados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D26EB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center"/>
              <w:rPr>
                <w:rFonts w:ascii="Bradesco Sans" w:hAnsi="Bradesco Sans"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Ativos celetistas</w:t>
            </w:r>
          </w:p>
        </w:tc>
        <w:tc>
          <w:tcPr>
            <w:tcW w:w="17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AEEDE" w14:textId="77777777" w:rsidR="0098334C" w:rsidRDefault="0098334C" w:rsidP="00883738">
            <w:pPr>
              <w:pStyle w:val="NormalWeb"/>
              <w:spacing w:before="0" w:beforeAutospacing="0" w:after="0" w:afterAutospacing="0"/>
              <w:ind w:right="217"/>
              <w:jc w:val="center"/>
              <w:rPr>
                <w:rFonts w:ascii="Bradesco Sans" w:hAnsi="Bradesco Sans"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Ativos comissionados/</w:t>
            </w:r>
          </w:p>
          <w:p w14:paraId="5A2AB142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center"/>
              <w:rPr>
                <w:rFonts w:ascii="Bradesco Sans" w:hAnsi="Bradesco Sans"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contratados</w:t>
            </w:r>
          </w:p>
        </w:tc>
        <w:tc>
          <w:tcPr>
            <w:tcW w:w="15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F1F7F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center"/>
              <w:rPr>
                <w:rFonts w:ascii="Bradesco Sans" w:hAnsi="Bradesco Sans"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Aposentados</w:t>
            </w:r>
          </w:p>
          <w:p w14:paraId="34C821E8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center"/>
              <w:rPr>
                <w:rFonts w:ascii="Bradesco Sans" w:hAnsi="Bradesco Sans"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e pensionistas</w:t>
            </w: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981CB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center"/>
              <w:rPr>
                <w:rFonts w:ascii="Bradesco Sans" w:hAnsi="Bradesco Sans"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Estagiários</w:t>
            </w:r>
          </w:p>
        </w:tc>
      </w:tr>
      <w:tr w:rsidR="0098334C" w:rsidRPr="0041431C" w14:paraId="07D71368" w14:textId="77777777" w:rsidTr="00883738">
        <w:tc>
          <w:tcPr>
            <w:tcW w:w="30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CE6C2B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rPr>
                <w:rFonts w:ascii="Bradesco Sans" w:hAnsi="Bradesco Sans"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Até R$</w:t>
            </w:r>
            <w:r>
              <w:rPr>
                <w:rFonts w:ascii="Bradesco Sans" w:hAnsi="Bradesco Sans"/>
                <w:sz w:val="16"/>
                <w:szCs w:val="16"/>
                <w:lang w:eastAsia="en-US"/>
              </w:rPr>
              <w:t xml:space="preserve"> </w:t>
            </w: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1</w:t>
            </w:r>
            <w:r>
              <w:rPr>
                <w:rFonts w:ascii="Bradesco Sans" w:hAnsi="Bradesco Sans"/>
                <w:sz w:val="16"/>
                <w:szCs w:val="16"/>
                <w:lang w:eastAsia="en-US"/>
              </w:rPr>
              <w:t>.</w:t>
            </w: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000</w:t>
            </w:r>
            <w:r>
              <w:rPr>
                <w:rFonts w:ascii="Bradesco Sans" w:hAnsi="Bradesco Sans"/>
                <w:sz w:val="16"/>
                <w:szCs w:val="16"/>
                <w:lang w:eastAsia="en-US"/>
              </w:rPr>
              <w:t>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896AC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91149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7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8FE54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5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1AA10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627F1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</w:tr>
      <w:tr w:rsidR="0098334C" w:rsidRPr="0041431C" w14:paraId="73F3C2FC" w14:textId="77777777" w:rsidTr="00883738">
        <w:tc>
          <w:tcPr>
            <w:tcW w:w="30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041DD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-106"/>
              <w:rPr>
                <w:rFonts w:ascii="Bradesco Sans" w:hAnsi="Bradesco Sans"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De R$ 1.000,01 à R$ 2.000,00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BA742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C5F01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7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55C8A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5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BF64B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4851F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</w:tr>
      <w:tr w:rsidR="0098334C" w:rsidRPr="0041431C" w14:paraId="49D752E7" w14:textId="77777777" w:rsidTr="00883738">
        <w:tc>
          <w:tcPr>
            <w:tcW w:w="30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C3DBF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-106"/>
              <w:rPr>
                <w:rFonts w:ascii="Bradesco Sans" w:hAnsi="Bradesco Sans"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De R$ 2.000,01 à R$ R$</w:t>
            </w:r>
            <w:r>
              <w:rPr>
                <w:rFonts w:ascii="Bradesco Sans" w:hAnsi="Bradesco Sans"/>
                <w:sz w:val="16"/>
                <w:szCs w:val="16"/>
                <w:lang w:eastAsia="en-US"/>
              </w:rPr>
              <w:t xml:space="preserve"> 4</w:t>
            </w: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9C07F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AA87F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7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EDA3E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5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748A6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AF71F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</w:tr>
      <w:tr w:rsidR="0098334C" w:rsidRPr="0041431C" w14:paraId="17CA8D17" w14:textId="77777777" w:rsidTr="00883738">
        <w:tc>
          <w:tcPr>
            <w:tcW w:w="30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43E4F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-106"/>
              <w:rPr>
                <w:rFonts w:ascii="Bradesco Sans" w:hAnsi="Bradesco Sans"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De R$</w:t>
            </w:r>
            <w:r>
              <w:rPr>
                <w:rFonts w:ascii="Bradesco Sans" w:hAnsi="Bradesco Sans"/>
                <w:sz w:val="16"/>
                <w:szCs w:val="16"/>
                <w:lang w:eastAsia="en-US"/>
              </w:rPr>
              <w:t xml:space="preserve"> 4</w:t>
            </w: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 xml:space="preserve">.000,01 à R$ </w:t>
            </w:r>
            <w:r>
              <w:rPr>
                <w:rFonts w:ascii="Bradesco Sans" w:hAnsi="Bradesco Sans"/>
                <w:sz w:val="16"/>
                <w:szCs w:val="16"/>
                <w:lang w:eastAsia="en-US"/>
              </w:rPr>
              <w:t>6</w:t>
            </w: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74719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F6139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7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1AB10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5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C591A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347E9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</w:tr>
      <w:tr w:rsidR="0098334C" w:rsidRPr="0041431C" w14:paraId="07DF990B" w14:textId="77777777" w:rsidTr="00883738">
        <w:tc>
          <w:tcPr>
            <w:tcW w:w="308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935DDB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-106"/>
              <w:rPr>
                <w:rFonts w:ascii="Bradesco Sans" w:hAnsi="Bradesco Sans"/>
                <w:sz w:val="16"/>
                <w:szCs w:val="16"/>
                <w:lang w:eastAsia="en-US"/>
              </w:rPr>
            </w:pP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 xml:space="preserve">De R$ </w:t>
            </w:r>
            <w:r>
              <w:rPr>
                <w:rFonts w:ascii="Bradesco Sans" w:hAnsi="Bradesco Sans"/>
                <w:sz w:val="16"/>
                <w:szCs w:val="16"/>
                <w:lang w:eastAsia="en-US"/>
              </w:rPr>
              <w:t>6</w:t>
            </w: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 xml:space="preserve">.000,01 a R$ </w:t>
            </w:r>
            <w:r>
              <w:rPr>
                <w:rFonts w:ascii="Bradesco Sans" w:hAnsi="Bradesco Sans"/>
                <w:sz w:val="16"/>
                <w:szCs w:val="16"/>
                <w:lang w:eastAsia="en-US"/>
              </w:rPr>
              <w:t>8</w:t>
            </w:r>
            <w:r w:rsidRPr="0041431C">
              <w:rPr>
                <w:rFonts w:ascii="Bradesco Sans" w:hAnsi="Bradesco Sans"/>
                <w:sz w:val="16"/>
                <w:szCs w:val="16"/>
                <w:lang w:eastAsia="en-US"/>
              </w:rPr>
              <w:t>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484BB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4E289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7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36B21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5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17DCC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3C66A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</w:tr>
      <w:tr w:rsidR="0098334C" w:rsidRPr="0041431C" w14:paraId="3A81E4C0" w14:textId="77777777" w:rsidTr="00883738">
        <w:tc>
          <w:tcPr>
            <w:tcW w:w="30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EE7E1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rPr>
                <w:rFonts w:ascii="Bradesco Sans" w:hAnsi="Bradesco Sans"/>
                <w:sz w:val="16"/>
                <w:szCs w:val="16"/>
                <w:lang w:eastAsia="en-US"/>
              </w:rPr>
            </w:pPr>
            <w:r>
              <w:rPr>
                <w:rFonts w:ascii="Bradesco Sans" w:hAnsi="Bradesco Sans"/>
                <w:sz w:val="16"/>
                <w:szCs w:val="16"/>
                <w:lang w:eastAsia="en-US"/>
              </w:rPr>
              <w:t>De R$ 8.000,01 à R$ 10.000,00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27502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FB880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7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5DA31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5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085E1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D0125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</w:tr>
      <w:tr w:rsidR="0098334C" w:rsidRPr="0041431C" w14:paraId="38C8CE18" w14:textId="77777777" w:rsidTr="00883738">
        <w:tc>
          <w:tcPr>
            <w:tcW w:w="30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15A6A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rPr>
                <w:rFonts w:ascii="Bradesco Sans" w:hAnsi="Bradesco Sans"/>
                <w:sz w:val="16"/>
                <w:szCs w:val="16"/>
                <w:lang w:eastAsia="en-US"/>
              </w:rPr>
            </w:pPr>
            <w:r>
              <w:rPr>
                <w:rFonts w:ascii="Bradesco Sans" w:hAnsi="Bradesco Sans"/>
                <w:sz w:val="16"/>
                <w:szCs w:val="16"/>
                <w:lang w:eastAsia="en-US"/>
              </w:rPr>
              <w:t>De R$ 10.000,01 à R$ 15.000,00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664FC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CCE2C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7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E316C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5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AC1FE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10B3D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</w:tr>
      <w:tr w:rsidR="0098334C" w:rsidRPr="0041431C" w14:paraId="6A717E6E" w14:textId="77777777" w:rsidTr="00883738">
        <w:tc>
          <w:tcPr>
            <w:tcW w:w="30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74BA2" w14:textId="77777777" w:rsidR="0098334C" w:rsidRDefault="0098334C" w:rsidP="00883738">
            <w:pPr>
              <w:pStyle w:val="NormalWeb"/>
              <w:spacing w:before="0" w:beforeAutospacing="0" w:after="0" w:afterAutospacing="0"/>
              <w:ind w:right="217"/>
              <w:rPr>
                <w:rFonts w:ascii="Bradesco Sans" w:hAnsi="Bradesco Sans"/>
                <w:sz w:val="16"/>
                <w:szCs w:val="16"/>
                <w:lang w:eastAsia="en-US"/>
              </w:rPr>
            </w:pPr>
            <w:r>
              <w:rPr>
                <w:rFonts w:ascii="Bradesco Sans" w:hAnsi="Bradesco Sans"/>
                <w:sz w:val="16"/>
                <w:szCs w:val="16"/>
                <w:lang w:eastAsia="en-US"/>
              </w:rPr>
              <w:t>De R$ 15.000,01 à R$ 20.000,00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D4251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60DAA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7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736B5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5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A92A5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8BC6C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</w:tr>
      <w:tr w:rsidR="0098334C" w:rsidRPr="0041431C" w14:paraId="7B511B0A" w14:textId="77777777" w:rsidTr="00883738">
        <w:tc>
          <w:tcPr>
            <w:tcW w:w="30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C4443" w14:textId="77777777" w:rsidR="0098334C" w:rsidRDefault="0098334C" w:rsidP="00883738">
            <w:pPr>
              <w:pStyle w:val="NormalWeb"/>
              <w:spacing w:before="0" w:beforeAutospacing="0" w:after="0" w:afterAutospacing="0"/>
              <w:ind w:right="217"/>
              <w:rPr>
                <w:rFonts w:ascii="Bradesco Sans" w:hAnsi="Bradesco Sans"/>
                <w:sz w:val="16"/>
                <w:szCs w:val="16"/>
                <w:lang w:eastAsia="en-US"/>
              </w:rPr>
            </w:pPr>
            <w:r>
              <w:rPr>
                <w:rFonts w:ascii="Bradesco Sans" w:hAnsi="Bradesco Sans"/>
                <w:sz w:val="16"/>
                <w:szCs w:val="16"/>
                <w:lang w:eastAsia="en-US"/>
              </w:rPr>
              <w:t>De R$ 20.000,01 à R$ 25.000,00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3934F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716CB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7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21C19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5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CC752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77646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</w:tr>
      <w:tr w:rsidR="0098334C" w:rsidRPr="0041431C" w14:paraId="2108938E" w14:textId="77777777" w:rsidTr="00883738">
        <w:tc>
          <w:tcPr>
            <w:tcW w:w="30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75700" w14:textId="77777777" w:rsidR="0098334C" w:rsidRDefault="0098334C" w:rsidP="00883738">
            <w:pPr>
              <w:pStyle w:val="NormalWeb"/>
              <w:spacing w:before="0" w:beforeAutospacing="0" w:after="0" w:afterAutospacing="0"/>
              <w:ind w:right="217"/>
              <w:rPr>
                <w:rFonts w:ascii="Bradesco Sans" w:hAnsi="Bradesco Sans"/>
                <w:sz w:val="16"/>
                <w:szCs w:val="16"/>
                <w:lang w:eastAsia="en-US"/>
              </w:rPr>
            </w:pPr>
            <w:r>
              <w:rPr>
                <w:rFonts w:ascii="Bradesco Sans" w:hAnsi="Bradesco Sans"/>
                <w:sz w:val="16"/>
                <w:szCs w:val="16"/>
                <w:lang w:eastAsia="en-US"/>
              </w:rPr>
              <w:t>Acima de R$ 25.000,01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18B51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A870E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7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BFBD4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5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8C264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65005" w14:textId="77777777" w:rsidR="0098334C" w:rsidRPr="0041431C" w:rsidRDefault="0098334C" w:rsidP="00883738">
            <w:pPr>
              <w:pStyle w:val="NormalWeb"/>
              <w:spacing w:before="0" w:beforeAutospacing="0" w:after="0" w:afterAutospacing="0"/>
              <w:ind w:right="217"/>
              <w:jc w:val="both"/>
              <w:rPr>
                <w:rFonts w:ascii="Bradesco Sans" w:hAnsi="Bradesco Sans"/>
                <w:sz w:val="16"/>
                <w:szCs w:val="16"/>
                <w:lang w:eastAsia="en-US"/>
              </w:rPr>
            </w:pPr>
          </w:p>
        </w:tc>
      </w:tr>
    </w:tbl>
    <w:p w14:paraId="13B9993B" w14:textId="77777777" w:rsidR="0098334C" w:rsidRDefault="0098334C" w:rsidP="00293A47">
      <w:pPr>
        <w:pStyle w:val="NormalWeb"/>
        <w:tabs>
          <w:tab w:val="left" w:pos="11198"/>
        </w:tabs>
        <w:spacing w:before="0" w:beforeAutospacing="0" w:after="0" w:afterAutospacing="0"/>
        <w:ind w:left="-567" w:right="217"/>
        <w:jc w:val="both"/>
        <w:rPr>
          <w:rFonts w:ascii="Bradesco Sans" w:hAnsi="Bradesco Sans" w:cs="Arial"/>
          <w:sz w:val="20"/>
          <w:szCs w:val="20"/>
        </w:rPr>
      </w:pPr>
    </w:p>
    <w:p w14:paraId="241121BF" w14:textId="00E6077B" w:rsidR="00293A47" w:rsidRPr="0041431C" w:rsidRDefault="00293A47" w:rsidP="00293A47">
      <w:pPr>
        <w:pStyle w:val="NormalWeb"/>
        <w:tabs>
          <w:tab w:val="left" w:pos="11198"/>
        </w:tabs>
        <w:spacing w:before="0" w:beforeAutospacing="0" w:after="0" w:afterAutospacing="0"/>
        <w:ind w:left="-567" w:right="217"/>
        <w:jc w:val="both"/>
        <w:rPr>
          <w:rFonts w:ascii="Bradesco Sans" w:hAnsi="Bradesco Sans" w:cs="Arial"/>
          <w:sz w:val="20"/>
          <w:szCs w:val="20"/>
        </w:rPr>
      </w:pPr>
      <w:r w:rsidRPr="0041431C">
        <w:rPr>
          <w:rFonts w:ascii="Bradesco Sans" w:hAnsi="Bradesco Sans" w:cs="Arial"/>
          <w:sz w:val="20"/>
          <w:szCs w:val="20"/>
        </w:rPr>
        <w:t> </w:t>
      </w:r>
    </w:p>
    <w:p w14:paraId="37CF4687" w14:textId="77777777" w:rsidR="00293A47" w:rsidRPr="0041431C" w:rsidRDefault="00293A47" w:rsidP="00EB06B9">
      <w:pPr>
        <w:numPr>
          <w:ilvl w:val="0"/>
          <w:numId w:val="17"/>
        </w:numPr>
        <w:ind w:left="-567" w:firstLine="0"/>
        <w:jc w:val="both"/>
        <w:rPr>
          <w:rFonts w:ascii="Bradesco Sans" w:hAnsi="Bradesco Sans" w:cs="Tahoma"/>
          <w:sz w:val="20"/>
          <w:szCs w:val="20"/>
        </w:rPr>
      </w:pPr>
      <w:r w:rsidRPr="0041431C">
        <w:rPr>
          <w:rFonts w:ascii="Bradesco Sans" w:hAnsi="Bradesco Sans" w:cs="Tahoma"/>
          <w:sz w:val="20"/>
          <w:szCs w:val="20"/>
        </w:rPr>
        <w:t>Considerando que o objeto do edital contempla o pagamento dos servidores inativos e pensionistas, pedimos nos esclarecer:</w:t>
      </w:r>
    </w:p>
    <w:p w14:paraId="25D182A9" w14:textId="179818AD" w:rsidR="00293A47" w:rsidRPr="0041431C" w:rsidRDefault="007B6AF2" w:rsidP="009E6CDF">
      <w:pPr>
        <w:pStyle w:val="NormalWeb"/>
        <w:numPr>
          <w:ilvl w:val="0"/>
          <w:numId w:val="3"/>
        </w:numPr>
        <w:tabs>
          <w:tab w:val="left" w:pos="0"/>
          <w:tab w:val="left" w:pos="11198"/>
        </w:tabs>
        <w:spacing w:before="0" w:beforeAutospacing="0" w:after="0" w:afterAutospacing="0"/>
        <w:ind w:left="-567" w:right="217" w:firstLine="0"/>
        <w:jc w:val="both"/>
        <w:rPr>
          <w:rFonts w:ascii="Bradesco Sans" w:hAnsi="Bradesco Sans" w:cs="Arial"/>
          <w:sz w:val="20"/>
          <w:szCs w:val="20"/>
        </w:rPr>
      </w:pPr>
      <w:r w:rsidRPr="0041431C">
        <w:rPr>
          <w:rFonts w:ascii="Bradesco Sans" w:hAnsi="Bradesco Sans" w:cs="Arial"/>
          <w:sz w:val="20"/>
          <w:szCs w:val="20"/>
        </w:rPr>
        <w:t>Eles</w:t>
      </w:r>
      <w:r w:rsidR="00293A47" w:rsidRPr="0041431C">
        <w:rPr>
          <w:rFonts w:ascii="Bradesco Sans" w:hAnsi="Bradesco Sans" w:cs="Arial"/>
          <w:sz w:val="20"/>
          <w:szCs w:val="20"/>
        </w:rPr>
        <w:t xml:space="preserve"> recebem por algum Instituto/Fundo de Previdência ou são pagos pela própria Prefeitura?</w:t>
      </w:r>
    </w:p>
    <w:p w14:paraId="718E4A29" w14:textId="5AE7C02A" w:rsidR="00293A47" w:rsidRPr="0041431C" w:rsidRDefault="00293A47" w:rsidP="009E6CDF">
      <w:pPr>
        <w:pStyle w:val="NormalWeb"/>
        <w:numPr>
          <w:ilvl w:val="0"/>
          <w:numId w:val="3"/>
        </w:numPr>
        <w:tabs>
          <w:tab w:val="left" w:pos="0"/>
          <w:tab w:val="left" w:pos="11198"/>
        </w:tabs>
        <w:spacing w:before="0" w:beforeAutospacing="0" w:after="0" w:afterAutospacing="0"/>
        <w:ind w:left="-567" w:right="217" w:firstLine="0"/>
        <w:jc w:val="both"/>
        <w:rPr>
          <w:rFonts w:ascii="Bradesco Sans" w:hAnsi="Bradesco Sans" w:cs="Arial"/>
          <w:sz w:val="20"/>
          <w:szCs w:val="20"/>
        </w:rPr>
      </w:pPr>
      <w:r w:rsidRPr="0041431C">
        <w:rPr>
          <w:rFonts w:ascii="Bradesco Sans" w:hAnsi="Bradesco Sans" w:cs="Arial"/>
          <w:sz w:val="20"/>
          <w:szCs w:val="20"/>
        </w:rPr>
        <w:t>Caso os inativos e pensionistas receb</w:t>
      </w:r>
      <w:r w:rsidR="00B351F4">
        <w:rPr>
          <w:rFonts w:ascii="Bradesco Sans" w:hAnsi="Bradesco Sans" w:cs="Arial"/>
          <w:sz w:val="20"/>
          <w:szCs w:val="20"/>
        </w:rPr>
        <w:t>a</w:t>
      </w:r>
      <w:r w:rsidRPr="0041431C">
        <w:rPr>
          <w:rFonts w:ascii="Bradesco Sans" w:hAnsi="Bradesco Sans" w:cs="Arial"/>
          <w:sz w:val="20"/>
          <w:szCs w:val="20"/>
        </w:rPr>
        <w:t>m por Instituto/Fundo de Previdência, este assinará o contrato junto com a Prefeitura?</w:t>
      </w:r>
    </w:p>
    <w:p w14:paraId="7B30D0EE" w14:textId="77777777" w:rsidR="001C398F" w:rsidRPr="0041431C" w:rsidRDefault="001C398F" w:rsidP="001C398F">
      <w:pPr>
        <w:pStyle w:val="NormalWeb"/>
        <w:tabs>
          <w:tab w:val="left" w:pos="0"/>
          <w:tab w:val="left" w:pos="11198"/>
        </w:tabs>
        <w:spacing w:before="0" w:beforeAutospacing="0" w:after="0" w:afterAutospacing="0"/>
        <w:ind w:right="217"/>
        <w:jc w:val="both"/>
        <w:rPr>
          <w:rFonts w:ascii="Bradesco Sans" w:hAnsi="Bradesco Sans" w:cs="Arial"/>
          <w:sz w:val="20"/>
          <w:szCs w:val="20"/>
        </w:rPr>
      </w:pPr>
    </w:p>
    <w:p w14:paraId="4011C1AE" w14:textId="77777777" w:rsidR="001C398F" w:rsidRPr="007B6AF2" w:rsidRDefault="001C398F" w:rsidP="00EB06B9">
      <w:pPr>
        <w:numPr>
          <w:ilvl w:val="0"/>
          <w:numId w:val="17"/>
        </w:numPr>
        <w:ind w:left="-567" w:firstLine="0"/>
        <w:jc w:val="both"/>
        <w:rPr>
          <w:rFonts w:ascii="Bradesco Sans" w:hAnsi="Bradesco Sans" w:cs="Tahoma"/>
          <w:bCs/>
          <w:sz w:val="20"/>
          <w:szCs w:val="20"/>
        </w:rPr>
      </w:pPr>
      <w:r w:rsidRPr="007B6AF2">
        <w:rPr>
          <w:rFonts w:ascii="Bradesco Sans" w:hAnsi="Bradesco Sans" w:cs="Tahoma"/>
          <w:bCs/>
          <w:sz w:val="20"/>
          <w:szCs w:val="20"/>
        </w:rPr>
        <w:t>A entidade licitante tem legitimidade jurídica para licitar em nome dos demais Órgãos e entidades da administração direta e indireta que processarão sua folha de pagamento com a instituição vencedora do certame?</w:t>
      </w:r>
    </w:p>
    <w:p w14:paraId="2FE6698F" w14:textId="77777777" w:rsidR="00293A47" w:rsidRPr="0041431C" w:rsidRDefault="00293A47" w:rsidP="00293A47">
      <w:pPr>
        <w:pStyle w:val="NormalWeb"/>
        <w:tabs>
          <w:tab w:val="left" w:pos="709"/>
          <w:tab w:val="left" w:pos="851"/>
          <w:tab w:val="left" w:pos="11198"/>
        </w:tabs>
        <w:spacing w:before="0" w:beforeAutospacing="0" w:after="0" w:afterAutospacing="0"/>
        <w:ind w:left="-567" w:right="217"/>
        <w:jc w:val="both"/>
        <w:rPr>
          <w:rFonts w:ascii="Bradesco Sans" w:hAnsi="Bradesco Sans" w:cs="Arial"/>
          <w:b/>
          <w:sz w:val="20"/>
          <w:szCs w:val="20"/>
        </w:rPr>
      </w:pPr>
      <w:r w:rsidRPr="0041431C">
        <w:rPr>
          <w:rFonts w:ascii="Bradesco Sans" w:hAnsi="Bradesco Sans" w:cs="Arial"/>
          <w:b/>
          <w:sz w:val="20"/>
          <w:szCs w:val="20"/>
        </w:rPr>
        <w:t xml:space="preserve"> </w:t>
      </w:r>
    </w:p>
    <w:p w14:paraId="356C50EA" w14:textId="77777777" w:rsidR="00293A47" w:rsidRPr="0041431C" w:rsidRDefault="00293A47" w:rsidP="00293A47">
      <w:pPr>
        <w:pStyle w:val="NormalWeb"/>
        <w:tabs>
          <w:tab w:val="left" w:pos="11198"/>
        </w:tabs>
        <w:spacing w:before="0" w:beforeAutospacing="0" w:after="0" w:afterAutospacing="0"/>
        <w:ind w:left="-567" w:right="217"/>
        <w:jc w:val="both"/>
        <w:rPr>
          <w:rFonts w:ascii="Bradesco Sans" w:hAnsi="Bradesco Sans" w:cs="Arial"/>
          <w:sz w:val="20"/>
          <w:szCs w:val="20"/>
        </w:rPr>
      </w:pPr>
      <w:r w:rsidRPr="0041431C">
        <w:rPr>
          <w:rFonts w:ascii="Bradesco Sans" w:hAnsi="Bradesco Sans" w:cs="Arial"/>
          <w:b/>
          <w:bCs/>
          <w:sz w:val="20"/>
          <w:szCs w:val="20"/>
        </w:rPr>
        <w:t>CRÉDITO CONSIGNADO</w:t>
      </w:r>
    </w:p>
    <w:p w14:paraId="32AB3A26" w14:textId="1BD781B0" w:rsidR="00293A47" w:rsidRPr="007B6AF2" w:rsidRDefault="00293A47" w:rsidP="007B6AF2">
      <w:pPr>
        <w:ind w:left="-567"/>
        <w:jc w:val="both"/>
        <w:rPr>
          <w:rFonts w:ascii="Bradesco Sans" w:hAnsi="Bradesco Sans" w:cs="Tahoma"/>
          <w:sz w:val="20"/>
          <w:szCs w:val="20"/>
        </w:rPr>
      </w:pPr>
      <w:r w:rsidRPr="007B6AF2">
        <w:rPr>
          <w:rFonts w:ascii="Bradesco Sans" w:hAnsi="Bradesco Sans" w:cs="Tahoma"/>
          <w:sz w:val="20"/>
          <w:szCs w:val="20"/>
        </w:rPr>
        <w:t> </w:t>
      </w:r>
    </w:p>
    <w:p w14:paraId="6DE2A01D" w14:textId="7A4447AB" w:rsidR="00293A47" w:rsidRPr="0041431C" w:rsidRDefault="00293A47" w:rsidP="00EB06B9">
      <w:pPr>
        <w:numPr>
          <w:ilvl w:val="0"/>
          <w:numId w:val="17"/>
        </w:numPr>
        <w:ind w:left="-567" w:firstLine="0"/>
        <w:jc w:val="both"/>
        <w:rPr>
          <w:rFonts w:ascii="Bradesco Sans" w:hAnsi="Bradesco Sans" w:cs="Tahoma"/>
          <w:sz w:val="20"/>
          <w:szCs w:val="20"/>
        </w:rPr>
      </w:pPr>
      <w:r w:rsidRPr="0041431C">
        <w:rPr>
          <w:rFonts w:ascii="Bradesco Sans" w:hAnsi="Bradesco Sans" w:cs="Tahoma"/>
          <w:sz w:val="20"/>
          <w:szCs w:val="20"/>
        </w:rPr>
        <w:t xml:space="preserve">Pedimos nos informar se existe normativo </w:t>
      </w:r>
      <w:r w:rsidR="007B6AF2" w:rsidRPr="0041431C">
        <w:rPr>
          <w:rFonts w:ascii="Bradesco Sans" w:hAnsi="Bradesco Sans" w:cs="Tahoma"/>
          <w:sz w:val="20"/>
          <w:szCs w:val="20"/>
        </w:rPr>
        <w:t>específico</w:t>
      </w:r>
      <w:r w:rsidRPr="0041431C">
        <w:rPr>
          <w:rFonts w:ascii="Bradesco Sans" w:hAnsi="Bradesco Sans" w:cs="Tahoma"/>
          <w:sz w:val="20"/>
          <w:szCs w:val="20"/>
        </w:rPr>
        <w:t xml:space="preserve"> para emissão de cartão de crédito consignado aos servidores, em sendo positivo, o Banco vencedor do certame poderá disponibilizar aos mesmos?</w:t>
      </w:r>
    </w:p>
    <w:p w14:paraId="2A257059" w14:textId="77777777" w:rsidR="00293A47" w:rsidRPr="0041431C" w:rsidRDefault="00293A47" w:rsidP="00293A47">
      <w:pPr>
        <w:pStyle w:val="NormalWeb"/>
        <w:tabs>
          <w:tab w:val="left" w:pos="709"/>
          <w:tab w:val="left" w:pos="851"/>
          <w:tab w:val="left" w:pos="11198"/>
        </w:tabs>
        <w:spacing w:before="0" w:beforeAutospacing="0" w:after="0" w:afterAutospacing="0"/>
        <w:ind w:left="-567" w:right="217"/>
        <w:jc w:val="both"/>
        <w:rPr>
          <w:rFonts w:ascii="Bradesco Sans" w:hAnsi="Bradesco Sans" w:cs="Arial"/>
          <w:sz w:val="20"/>
          <w:szCs w:val="20"/>
        </w:rPr>
      </w:pPr>
    </w:p>
    <w:p w14:paraId="7953CAE3" w14:textId="77777777" w:rsidR="00293A47" w:rsidRPr="0041431C" w:rsidRDefault="00293A47" w:rsidP="00EB06B9">
      <w:pPr>
        <w:numPr>
          <w:ilvl w:val="0"/>
          <w:numId w:val="17"/>
        </w:numPr>
        <w:ind w:left="-567" w:firstLine="0"/>
        <w:jc w:val="both"/>
        <w:rPr>
          <w:rFonts w:ascii="Bradesco Sans" w:hAnsi="Bradesco Sans" w:cs="Tahoma"/>
          <w:sz w:val="20"/>
          <w:szCs w:val="20"/>
        </w:rPr>
      </w:pPr>
      <w:r w:rsidRPr="0041431C">
        <w:rPr>
          <w:rFonts w:ascii="Bradesco Sans" w:hAnsi="Bradesco Sans" w:cs="Tahoma"/>
          <w:sz w:val="20"/>
          <w:szCs w:val="20"/>
        </w:rPr>
        <w:t xml:space="preserve">Qual o prazo máximo permitido para as operações de consignado? Há regulamentação por decreto? Favor disponibilizar a regulamentação. Havendo legislação específica sobre o consignado, nele consta alguma cobrança ou custo adicional para a consignatária? Se sim, favor enviar uma cópia com brevidade. </w:t>
      </w:r>
    </w:p>
    <w:p w14:paraId="1E9B6E63" w14:textId="77777777" w:rsidR="00293A47" w:rsidRPr="0041431C" w:rsidRDefault="00293A47" w:rsidP="00293A47">
      <w:pPr>
        <w:ind w:left="-567"/>
        <w:rPr>
          <w:rFonts w:ascii="Bradesco Sans" w:hAnsi="Bradesco Sans"/>
          <w:b/>
          <w:bCs/>
          <w:color w:val="1F497D"/>
          <w:sz w:val="20"/>
          <w:szCs w:val="20"/>
        </w:rPr>
      </w:pPr>
    </w:p>
    <w:p w14:paraId="2A9DED9C" w14:textId="77777777" w:rsidR="00293A47" w:rsidRPr="0041431C" w:rsidRDefault="00293A47" w:rsidP="00EB06B9">
      <w:pPr>
        <w:numPr>
          <w:ilvl w:val="0"/>
          <w:numId w:val="17"/>
        </w:numPr>
        <w:ind w:left="-567" w:firstLine="0"/>
        <w:jc w:val="both"/>
        <w:rPr>
          <w:rFonts w:ascii="Bradesco Sans" w:hAnsi="Bradesco Sans" w:cs="Tahoma"/>
          <w:sz w:val="20"/>
          <w:szCs w:val="20"/>
        </w:rPr>
      </w:pPr>
      <w:r w:rsidRPr="0041431C">
        <w:rPr>
          <w:rFonts w:ascii="Bradesco Sans" w:hAnsi="Bradesco Sans" w:cs="Tahoma"/>
          <w:sz w:val="20"/>
          <w:szCs w:val="20"/>
        </w:rPr>
        <w:lastRenderedPageBreak/>
        <w:t>Quais instituições estão habilitadas a oferecer créditos consignados?</w:t>
      </w:r>
    </w:p>
    <w:p w14:paraId="07B134B8" w14:textId="77777777" w:rsidR="00293A47" w:rsidRPr="0041431C" w:rsidRDefault="00293A47" w:rsidP="009E6CDF">
      <w:pPr>
        <w:jc w:val="both"/>
        <w:rPr>
          <w:rFonts w:ascii="Bradesco Sans" w:hAnsi="Bradesco Sans" w:cs="Tahoma"/>
          <w:sz w:val="20"/>
          <w:szCs w:val="20"/>
        </w:rPr>
      </w:pPr>
    </w:p>
    <w:p w14:paraId="34402F6A" w14:textId="77777777" w:rsidR="00293A47" w:rsidRPr="0041431C" w:rsidRDefault="00293A47" w:rsidP="00EB06B9">
      <w:pPr>
        <w:numPr>
          <w:ilvl w:val="0"/>
          <w:numId w:val="17"/>
        </w:numPr>
        <w:ind w:left="-567" w:firstLine="0"/>
        <w:jc w:val="both"/>
        <w:rPr>
          <w:rFonts w:ascii="Bradesco Sans" w:hAnsi="Bradesco Sans" w:cs="Tahoma"/>
          <w:sz w:val="20"/>
          <w:szCs w:val="20"/>
        </w:rPr>
      </w:pPr>
      <w:r w:rsidRPr="0041431C">
        <w:rPr>
          <w:rFonts w:ascii="Bradesco Sans" w:hAnsi="Bradesco Sans" w:cs="Tahoma"/>
          <w:sz w:val="20"/>
          <w:szCs w:val="20"/>
        </w:rPr>
        <w:t>Quais as taxas e prazos praticados pelas instituições em créditos consignados?</w:t>
      </w:r>
    </w:p>
    <w:p w14:paraId="1D67D4AB" w14:textId="77777777" w:rsidR="00293A47" w:rsidRPr="0041431C" w:rsidRDefault="00293A47" w:rsidP="009E6CDF">
      <w:pPr>
        <w:jc w:val="both"/>
        <w:rPr>
          <w:rFonts w:ascii="Bradesco Sans" w:hAnsi="Bradesco Sans" w:cs="Tahoma"/>
          <w:sz w:val="20"/>
          <w:szCs w:val="20"/>
        </w:rPr>
      </w:pPr>
    </w:p>
    <w:p w14:paraId="335671D3" w14:textId="77777777" w:rsidR="00293A47" w:rsidRPr="0041431C" w:rsidRDefault="00293A47" w:rsidP="00EB06B9">
      <w:pPr>
        <w:numPr>
          <w:ilvl w:val="0"/>
          <w:numId w:val="17"/>
        </w:numPr>
        <w:ind w:left="-567" w:firstLine="0"/>
        <w:jc w:val="both"/>
        <w:rPr>
          <w:rFonts w:ascii="Bradesco Sans" w:hAnsi="Bradesco Sans" w:cs="Tahoma"/>
          <w:sz w:val="20"/>
          <w:szCs w:val="20"/>
        </w:rPr>
      </w:pPr>
      <w:r w:rsidRPr="0041431C">
        <w:rPr>
          <w:rFonts w:ascii="Bradesco Sans" w:hAnsi="Bradesco Sans" w:cs="Tahoma"/>
          <w:sz w:val="20"/>
          <w:szCs w:val="20"/>
        </w:rPr>
        <w:t>Qual o valor mensal de repasse de consignado aos Bancos e o valor por instituição?</w:t>
      </w:r>
    </w:p>
    <w:p w14:paraId="289A5F31" w14:textId="77777777" w:rsidR="00293A47" w:rsidRPr="0041431C" w:rsidRDefault="00293A47" w:rsidP="00293A47">
      <w:pPr>
        <w:pStyle w:val="NormalWeb"/>
        <w:tabs>
          <w:tab w:val="left" w:pos="709"/>
          <w:tab w:val="left" w:pos="851"/>
          <w:tab w:val="left" w:pos="11198"/>
        </w:tabs>
        <w:spacing w:before="0" w:beforeAutospacing="0" w:after="0" w:afterAutospacing="0"/>
        <w:ind w:left="-567" w:right="217"/>
        <w:jc w:val="both"/>
        <w:rPr>
          <w:rFonts w:ascii="Bradesco Sans" w:hAnsi="Bradesco Sans" w:cs="Arial"/>
          <w:sz w:val="20"/>
          <w:szCs w:val="20"/>
        </w:rPr>
      </w:pPr>
    </w:p>
    <w:p w14:paraId="5DAA52C9" w14:textId="77777777" w:rsidR="00293A47" w:rsidRPr="00153ED6" w:rsidRDefault="00293A47" w:rsidP="00EB06B9">
      <w:pPr>
        <w:numPr>
          <w:ilvl w:val="0"/>
          <w:numId w:val="17"/>
        </w:numPr>
        <w:ind w:left="-567" w:firstLine="0"/>
        <w:jc w:val="both"/>
        <w:rPr>
          <w:rFonts w:ascii="Bradesco Sans" w:hAnsi="Bradesco Sans" w:cs="Tahoma"/>
          <w:sz w:val="20"/>
          <w:szCs w:val="20"/>
        </w:rPr>
      </w:pPr>
      <w:r w:rsidRPr="0041431C">
        <w:rPr>
          <w:rFonts w:ascii="Bradesco Sans" w:hAnsi="Bradesco Sans" w:cs="Tahoma"/>
          <w:sz w:val="20"/>
          <w:szCs w:val="20"/>
        </w:rPr>
        <w:t>Qual a data de repasse dos valores de crédito consignado aos consignatários?</w:t>
      </w:r>
    </w:p>
    <w:p w14:paraId="24A63A1F" w14:textId="77777777" w:rsidR="00153ED6" w:rsidRPr="00153ED6" w:rsidRDefault="00153ED6" w:rsidP="00153ED6">
      <w:pPr>
        <w:pStyle w:val="PargrafodaLista"/>
        <w:rPr>
          <w:rFonts w:ascii="Bradesco Sans" w:hAnsi="Bradesco Sans" w:cs="Tahoma"/>
          <w:sz w:val="20"/>
          <w:szCs w:val="20"/>
        </w:rPr>
      </w:pPr>
    </w:p>
    <w:p w14:paraId="54567DAF" w14:textId="77777777" w:rsidR="009D22C4" w:rsidRPr="0041431C" w:rsidRDefault="009D22C4" w:rsidP="009D22C4">
      <w:pPr>
        <w:rPr>
          <w:rFonts w:ascii="Bradesco Sans" w:eastAsia="Times New Roman" w:hAnsi="Bradesco Sans" w:cstheme="minorHAnsi"/>
          <w:color w:val="000000"/>
          <w:sz w:val="20"/>
          <w:szCs w:val="20"/>
          <w:lang w:eastAsia="pt-BR"/>
        </w:rPr>
      </w:pPr>
    </w:p>
    <w:p w14:paraId="6ADC07D9" w14:textId="77777777" w:rsidR="00293A47" w:rsidRPr="0041431C" w:rsidRDefault="00293A47" w:rsidP="00394B24">
      <w:pPr>
        <w:pStyle w:val="NormalWeb"/>
        <w:keepNext/>
        <w:tabs>
          <w:tab w:val="left" w:pos="11198"/>
        </w:tabs>
        <w:spacing w:before="0" w:beforeAutospacing="0" w:after="0" w:afterAutospacing="0"/>
        <w:ind w:left="426" w:right="217"/>
        <w:jc w:val="both"/>
        <w:rPr>
          <w:rFonts w:ascii="Bradesco Sans" w:hAnsi="Bradesco Sans" w:cs="Arial"/>
          <w:sz w:val="20"/>
          <w:szCs w:val="20"/>
        </w:rPr>
      </w:pPr>
    </w:p>
    <w:p w14:paraId="1625FC1B" w14:textId="77777777" w:rsidR="00293A47" w:rsidRPr="0041431C" w:rsidRDefault="00293A47" w:rsidP="00293A47">
      <w:pPr>
        <w:pStyle w:val="NormalWeb"/>
        <w:keepNext/>
        <w:tabs>
          <w:tab w:val="left" w:pos="11198"/>
        </w:tabs>
        <w:spacing w:before="0" w:beforeAutospacing="0" w:after="0" w:afterAutospacing="0"/>
        <w:ind w:left="-567" w:right="217"/>
        <w:jc w:val="both"/>
        <w:rPr>
          <w:rFonts w:ascii="Bradesco Sans" w:hAnsi="Bradesco Sans" w:cs="Arial"/>
          <w:sz w:val="20"/>
          <w:szCs w:val="20"/>
        </w:rPr>
      </w:pPr>
    </w:p>
    <w:p w14:paraId="4A455D6B" w14:textId="3FB1A40D" w:rsidR="00293A47" w:rsidRPr="0041431C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-567" w:right="217"/>
        <w:jc w:val="both"/>
        <w:rPr>
          <w:rFonts w:ascii="Bradesco Sans" w:eastAsia="Arial Unicode MS" w:hAnsi="Bradesco Sans" w:cs="Arial"/>
          <w:sz w:val="20"/>
          <w:szCs w:val="20"/>
        </w:rPr>
      </w:pPr>
      <w:r w:rsidRPr="0041431C">
        <w:rPr>
          <w:rFonts w:ascii="Bradesco Sans" w:eastAsia="Arial Unicode MS" w:hAnsi="Bradesco Sans" w:cs="Arial"/>
          <w:sz w:val="20"/>
          <w:szCs w:val="20"/>
        </w:rPr>
        <w:t xml:space="preserve">Solicitamos que as respostas sejam encaminhadas via e-mail: </w:t>
      </w:r>
      <w:hyperlink r:id="rId10" w:history="1">
        <w:r w:rsidRPr="0041431C">
          <w:rPr>
            <w:rStyle w:val="Hyperlink"/>
            <w:rFonts w:ascii="Bradesco Sans" w:eastAsia="Arial Unicode MS" w:hAnsi="Bradesco Sans" w:cs="Arial"/>
            <w:sz w:val="20"/>
            <w:szCs w:val="20"/>
          </w:rPr>
          <w:t>edineia.cecilio@bradesco.com.br</w:t>
        </w:r>
      </w:hyperlink>
      <w:r w:rsidRPr="0041431C">
        <w:rPr>
          <w:rStyle w:val="Hyperlink"/>
          <w:rFonts w:ascii="Bradesco Sans" w:eastAsia="Arial Unicode MS" w:hAnsi="Bradesco Sans" w:cs="Arial"/>
          <w:sz w:val="20"/>
          <w:szCs w:val="20"/>
        </w:rPr>
        <w:t xml:space="preserve">; </w:t>
      </w:r>
      <w:hyperlink r:id="rId11" w:history="1">
        <w:r w:rsidRPr="0041431C">
          <w:rPr>
            <w:rStyle w:val="Hyperlink"/>
            <w:rFonts w:ascii="Bradesco Sans" w:eastAsia="Arial Unicode MS" w:hAnsi="Bradesco Sans" w:cs="Arial"/>
            <w:sz w:val="20"/>
            <w:szCs w:val="20"/>
          </w:rPr>
          <w:t>alyne.ortega@bradesco.com.br</w:t>
        </w:r>
      </w:hyperlink>
      <w:r w:rsidRPr="0041431C">
        <w:rPr>
          <w:rStyle w:val="Hyperlink"/>
          <w:rFonts w:ascii="Bradesco Sans" w:eastAsia="Arial Unicode MS" w:hAnsi="Bradesco Sans" w:cs="Arial"/>
          <w:sz w:val="20"/>
          <w:szCs w:val="20"/>
        </w:rPr>
        <w:t>;</w:t>
      </w:r>
      <w:r w:rsidR="00F76680" w:rsidRPr="0041431C">
        <w:rPr>
          <w:rFonts w:ascii="Bradesco Sans" w:hAnsi="Bradesco Sans"/>
          <w:sz w:val="20"/>
          <w:szCs w:val="20"/>
        </w:rPr>
        <w:t xml:space="preserve"> </w:t>
      </w:r>
      <w:hyperlink r:id="rId12" w:history="1">
        <w:r w:rsidR="00F76680" w:rsidRPr="0041431C">
          <w:rPr>
            <w:rStyle w:val="Hyperlink"/>
            <w:rFonts w:ascii="Bradesco Sans" w:eastAsia="Arial Unicode MS" w:hAnsi="Bradesco Sans" w:cs="Arial"/>
            <w:sz w:val="20"/>
            <w:szCs w:val="20"/>
          </w:rPr>
          <w:t>gleise.canela@bradesco.com.br</w:t>
        </w:r>
      </w:hyperlink>
      <w:r w:rsidR="00F76680" w:rsidRPr="0041431C">
        <w:rPr>
          <w:rFonts w:ascii="Bradesco Sans" w:eastAsia="Arial Unicode MS" w:hAnsi="Bradesco Sans" w:cs="Arial"/>
          <w:sz w:val="20"/>
          <w:szCs w:val="20"/>
        </w:rPr>
        <w:t>;</w:t>
      </w:r>
      <w:r w:rsidRPr="0041431C">
        <w:rPr>
          <w:rStyle w:val="Hyperlink"/>
          <w:rFonts w:ascii="Bradesco Sans" w:eastAsia="Arial Unicode MS" w:hAnsi="Bradesco Sans" w:cs="Arial"/>
          <w:sz w:val="20"/>
          <w:szCs w:val="20"/>
        </w:rPr>
        <w:t xml:space="preserve"> </w:t>
      </w:r>
      <w:hyperlink r:id="rId13" w:history="1">
        <w:r w:rsidR="00F76680" w:rsidRPr="0041431C">
          <w:rPr>
            <w:rStyle w:val="Hyperlink"/>
            <w:rFonts w:ascii="Bradesco Sans" w:eastAsia="Arial Unicode MS" w:hAnsi="Bradesco Sans" w:cs="Arial"/>
            <w:sz w:val="20"/>
            <w:szCs w:val="20"/>
          </w:rPr>
          <w:t>michelle.gardezani@bradesco.com.br</w:t>
        </w:r>
      </w:hyperlink>
      <w:r w:rsidR="00F76680" w:rsidRPr="0041431C">
        <w:rPr>
          <w:rStyle w:val="Hyperlink"/>
          <w:rFonts w:ascii="Bradesco Sans" w:eastAsia="Arial Unicode MS" w:hAnsi="Bradesco Sans" w:cs="Arial"/>
          <w:sz w:val="20"/>
          <w:szCs w:val="20"/>
        </w:rPr>
        <w:t xml:space="preserve">; </w:t>
      </w:r>
      <w:hyperlink r:id="rId14" w:history="1"/>
      <w:r w:rsidRPr="0041431C">
        <w:rPr>
          <w:rFonts w:ascii="Bradesco Sans" w:eastAsia="Arial Unicode MS" w:hAnsi="Bradesco Sans" w:cs="Arial"/>
          <w:sz w:val="20"/>
          <w:szCs w:val="20"/>
        </w:rPr>
        <w:t>ou pelo fax nº (11) 3684-4861.</w:t>
      </w:r>
    </w:p>
    <w:p w14:paraId="621DA1E5" w14:textId="77777777" w:rsidR="00293A47" w:rsidRPr="0041431C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426" w:right="217"/>
        <w:jc w:val="both"/>
        <w:rPr>
          <w:rFonts w:ascii="Bradesco Sans" w:eastAsia="Arial Unicode MS" w:hAnsi="Bradesco Sans" w:cs="Arial"/>
          <w:sz w:val="20"/>
          <w:szCs w:val="20"/>
        </w:rPr>
      </w:pPr>
    </w:p>
    <w:p w14:paraId="25D8A7BC" w14:textId="77777777" w:rsidR="00293A47" w:rsidRPr="0041431C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426" w:right="217"/>
        <w:jc w:val="both"/>
        <w:rPr>
          <w:rFonts w:ascii="Bradesco Sans" w:eastAsia="Arial Unicode MS" w:hAnsi="Bradesco Sans" w:cs="Arial"/>
          <w:sz w:val="20"/>
          <w:szCs w:val="20"/>
        </w:rPr>
      </w:pPr>
    </w:p>
    <w:p w14:paraId="03A78D19" w14:textId="77777777" w:rsidR="00293A47" w:rsidRPr="0041431C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426" w:right="217"/>
        <w:jc w:val="both"/>
        <w:rPr>
          <w:rFonts w:ascii="Bradesco Sans" w:eastAsia="Arial Unicode MS" w:hAnsi="Bradesco Sans" w:cs="Arial"/>
          <w:sz w:val="20"/>
          <w:szCs w:val="20"/>
        </w:rPr>
      </w:pPr>
    </w:p>
    <w:p w14:paraId="4DDCBB98" w14:textId="77777777" w:rsidR="00293A47" w:rsidRPr="0041431C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426" w:right="217"/>
        <w:jc w:val="both"/>
        <w:rPr>
          <w:rFonts w:ascii="Bradesco Sans" w:eastAsia="Arial Unicode MS" w:hAnsi="Bradesco Sans" w:cs="Arial"/>
          <w:sz w:val="20"/>
          <w:szCs w:val="20"/>
        </w:rPr>
      </w:pPr>
    </w:p>
    <w:p w14:paraId="281582F2" w14:textId="77777777" w:rsidR="00293A47" w:rsidRPr="0041431C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426" w:right="217"/>
        <w:jc w:val="both"/>
        <w:rPr>
          <w:rFonts w:ascii="Bradesco Sans" w:eastAsia="Arial Unicode MS" w:hAnsi="Bradesco Sans" w:cs="Arial"/>
          <w:sz w:val="20"/>
          <w:szCs w:val="20"/>
        </w:rPr>
      </w:pPr>
    </w:p>
    <w:p w14:paraId="5C4D57C0" w14:textId="77777777" w:rsidR="00293A47" w:rsidRPr="0041431C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426" w:right="217"/>
        <w:jc w:val="center"/>
        <w:rPr>
          <w:rFonts w:ascii="Bradesco Sans" w:eastAsia="Arial Unicode MS" w:hAnsi="Bradesco Sans" w:cs="Arial"/>
          <w:b/>
          <w:sz w:val="20"/>
          <w:szCs w:val="20"/>
        </w:rPr>
      </w:pPr>
      <w:r w:rsidRPr="0041431C">
        <w:rPr>
          <w:rFonts w:ascii="Bradesco Sans" w:eastAsia="Arial Unicode MS" w:hAnsi="Bradesco Sans" w:cs="Arial"/>
          <w:b/>
          <w:sz w:val="20"/>
          <w:szCs w:val="20"/>
        </w:rPr>
        <w:t>BANCO BRADESCO S/A</w:t>
      </w:r>
    </w:p>
    <w:p w14:paraId="1E2C58CA" w14:textId="77777777" w:rsidR="00293A47" w:rsidRPr="0041431C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426" w:right="217"/>
        <w:jc w:val="center"/>
        <w:rPr>
          <w:rFonts w:ascii="Bradesco Sans" w:hAnsi="Bradesco Sans" w:cs="Arial"/>
          <w:sz w:val="20"/>
          <w:szCs w:val="20"/>
        </w:rPr>
      </w:pPr>
      <w:r w:rsidRPr="0041431C">
        <w:rPr>
          <w:rFonts w:ascii="Bradesco Sans" w:eastAsia="Arial Unicode MS" w:hAnsi="Bradesco Sans" w:cs="Arial"/>
          <w:b/>
          <w:sz w:val="20"/>
          <w:szCs w:val="20"/>
        </w:rPr>
        <w:t>CNPJ: 60746.948/0001-12</w:t>
      </w:r>
    </w:p>
    <w:p w14:paraId="2656F069" w14:textId="77777777" w:rsidR="00293A47" w:rsidRPr="0041431C" w:rsidRDefault="00293A47" w:rsidP="00293A47">
      <w:pPr>
        <w:tabs>
          <w:tab w:val="left" w:pos="11198"/>
        </w:tabs>
        <w:ind w:left="426" w:right="-1"/>
        <w:rPr>
          <w:rFonts w:ascii="Bradesco Sans" w:hAnsi="Bradesco Sans" w:cs="Arial"/>
          <w:sz w:val="20"/>
          <w:szCs w:val="20"/>
        </w:rPr>
      </w:pPr>
    </w:p>
    <w:p w14:paraId="7F6F3D5D" w14:textId="3976A1AA" w:rsidR="0064015B" w:rsidRPr="0041431C" w:rsidRDefault="0064015B" w:rsidP="0064015B">
      <w:pPr>
        <w:pStyle w:val="Cabealho"/>
        <w:tabs>
          <w:tab w:val="left" w:pos="142"/>
          <w:tab w:val="left" w:pos="426"/>
          <w:tab w:val="left" w:pos="1134"/>
        </w:tabs>
        <w:ind w:left="709" w:right="217"/>
        <w:jc w:val="right"/>
        <w:rPr>
          <w:rFonts w:ascii="Bradesco Sans" w:hAnsi="Bradesco Sans"/>
          <w:noProof/>
          <w:sz w:val="20"/>
          <w:szCs w:val="20"/>
        </w:rPr>
      </w:pPr>
    </w:p>
    <w:p w14:paraId="69922546" w14:textId="77777777" w:rsidR="0064015B" w:rsidRPr="0041431C" w:rsidRDefault="0064015B" w:rsidP="0064015B">
      <w:pPr>
        <w:tabs>
          <w:tab w:val="left" w:pos="142"/>
          <w:tab w:val="left" w:pos="426"/>
          <w:tab w:val="left" w:pos="1134"/>
        </w:tabs>
        <w:ind w:left="709" w:right="217"/>
        <w:jc w:val="both"/>
        <w:rPr>
          <w:rFonts w:ascii="Bradesco Sans" w:hAnsi="Bradesco Sans" w:cs="Arial"/>
          <w:b/>
          <w:bCs/>
          <w:sz w:val="20"/>
          <w:szCs w:val="20"/>
        </w:rPr>
      </w:pPr>
    </w:p>
    <w:sectPr w:rsidR="0064015B" w:rsidRPr="0041431C" w:rsidSect="00922491">
      <w:headerReference w:type="default" r:id="rId15"/>
      <w:pgSz w:w="11900" w:h="16840"/>
      <w:pgMar w:top="1418" w:right="985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A27CE" w14:textId="77777777" w:rsidR="00585B2D" w:rsidRDefault="00585B2D" w:rsidP="00551F73">
      <w:r>
        <w:separator/>
      </w:r>
    </w:p>
  </w:endnote>
  <w:endnote w:type="continuationSeparator" w:id="0">
    <w:p w14:paraId="60CF6642" w14:textId="77777777" w:rsidR="00585B2D" w:rsidRDefault="00585B2D" w:rsidP="00551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adesco Sans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A0E0F" w14:textId="77777777" w:rsidR="00585B2D" w:rsidRDefault="00585B2D" w:rsidP="00551F73">
      <w:r>
        <w:separator/>
      </w:r>
    </w:p>
  </w:footnote>
  <w:footnote w:type="continuationSeparator" w:id="0">
    <w:p w14:paraId="407BF01E" w14:textId="77777777" w:rsidR="00585B2D" w:rsidRDefault="00585B2D" w:rsidP="00551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4B543" w14:textId="77777777" w:rsidR="00551F73" w:rsidRPr="00551F73" w:rsidRDefault="00AA1FD9" w:rsidP="00551F7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5431C3C" wp14:editId="20C29CD7">
          <wp:simplePos x="0" y="0"/>
          <wp:positionH relativeFrom="column">
            <wp:posOffset>-512445</wp:posOffset>
          </wp:positionH>
          <wp:positionV relativeFrom="paragraph">
            <wp:posOffset>-97739</wp:posOffset>
          </wp:positionV>
          <wp:extent cx="1799590" cy="402831"/>
          <wp:effectExtent l="0" t="0" r="3810" b="3810"/>
          <wp:wrapNone/>
          <wp:docPr id="174200037" name="Imagem 1742000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o-Logo-Bradesco_Vermelho_H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4028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C61EF2D" wp14:editId="6421814A">
          <wp:simplePos x="0" y="0"/>
          <wp:positionH relativeFrom="column">
            <wp:posOffset>-793750</wp:posOffset>
          </wp:positionH>
          <wp:positionV relativeFrom="paragraph">
            <wp:posOffset>-517525</wp:posOffset>
          </wp:positionV>
          <wp:extent cx="7559675" cy="377190"/>
          <wp:effectExtent l="0" t="0" r="9525" b="3810"/>
          <wp:wrapNone/>
          <wp:docPr id="893092994" name="Imagem 8930929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_Novo-Logo-Bradesco_Aprovad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377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546E3"/>
    <w:multiLevelType w:val="hybridMultilevel"/>
    <w:tmpl w:val="8B6E6090"/>
    <w:lvl w:ilvl="0" w:tplc="F6DCF2F0">
      <w:start w:val="1"/>
      <w:numFmt w:val="decimal"/>
      <w:lvlText w:val="%1)"/>
      <w:lvlJc w:val="left"/>
      <w:pPr>
        <w:ind w:left="1080" w:hanging="360"/>
      </w:pPr>
      <w:rPr>
        <w:rFonts w:ascii="Bradesco Sans" w:hAnsi="Bradesco Sans"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917B65"/>
    <w:multiLevelType w:val="hybridMultilevel"/>
    <w:tmpl w:val="2AA8C55C"/>
    <w:lvl w:ilvl="0" w:tplc="698454E4">
      <w:start w:val="3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365C5"/>
    <w:multiLevelType w:val="hybridMultilevel"/>
    <w:tmpl w:val="114E5C8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00B98"/>
    <w:multiLevelType w:val="hybridMultilevel"/>
    <w:tmpl w:val="6C0C86D0"/>
    <w:lvl w:ilvl="0" w:tplc="67B02C6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62629"/>
    <w:multiLevelType w:val="hybridMultilevel"/>
    <w:tmpl w:val="3EF6E868"/>
    <w:lvl w:ilvl="0" w:tplc="04160011">
      <w:start w:val="1"/>
      <w:numFmt w:val="decimal"/>
      <w:lvlText w:val="%1)"/>
      <w:lvlJc w:val="left"/>
      <w:pPr>
        <w:ind w:left="928" w:hanging="360"/>
      </w:pPr>
    </w:lvl>
    <w:lvl w:ilvl="1" w:tplc="04160019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C874C79"/>
    <w:multiLevelType w:val="hybridMultilevel"/>
    <w:tmpl w:val="E2B82D80"/>
    <w:lvl w:ilvl="0" w:tplc="41EC5BD2">
      <w:start w:val="1"/>
      <w:numFmt w:val="decimal"/>
      <w:lvlText w:val="%1)"/>
      <w:lvlJc w:val="left"/>
      <w:pPr>
        <w:ind w:left="-207" w:hanging="360"/>
      </w:p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41C02140"/>
    <w:multiLevelType w:val="hybridMultilevel"/>
    <w:tmpl w:val="AE64DE36"/>
    <w:lvl w:ilvl="0" w:tplc="04160017">
      <w:start w:val="1"/>
      <w:numFmt w:val="lowerLetter"/>
      <w:lvlText w:val="%1)"/>
      <w:lvlJc w:val="left"/>
      <w:pPr>
        <w:ind w:left="774" w:hanging="360"/>
      </w:pPr>
    </w:lvl>
    <w:lvl w:ilvl="1" w:tplc="04160019" w:tentative="1">
      <w:start w:val="1"/>
      <w:numFmt w:val="lowerLetter"/>
      <w:lvlText w:val="%2."/>
      <w:lvlJc w:val="left"/>
      <w:pPr>
        <w:ind w:left="1494" w:hanging="360"/>
      </w:pPr>
    </w:lvl>
    <w:lvl w:ilvl="2" w:tplc="0416001B" w:tentative="1">
      <w:start w:val="1"/>
      <w:numFmt w:val="lowerRoman"/>
      <w:lvlText w:val="%3."/>
      <w:lvlJc w:val="right"/>
      <w:pPr>
        <w:ind w:left="2214" w:hanging="180"/>
      </w:pPr>
    </w:lvl>
    <w:lvl w:ilvl="3" w:tplc="0416000F" w:tentative="1">
      <w:start w:val="1"/>
      <w:numFmt w:val="decimal"/>
      <w:lvlText w:val="%4."/>
      <w:lvlJc w:val="left"/>
      <w:pPr>
        <w:ind w:left="2934" w:hanging="360"/>
      </w:pPr>
    </w:lvl>
    <w:lvl w:ilvl="4" w:tplc="04160019" w:tentative="1">
      <w:start w:val="1"/>
      <w:numFmt w:val="lowerLetter"/>
      <w:lvlText w:val="%5."/>
      <w:lvlJc w:val="left"/>
      <w:pPr>
        <w:ind w:left="3654" w:hanging="360"/>
      </w:pPr>
    </w:lvl>
    <w:lvl w:ilvl="5" w:tplc="0416001B" w:tentative="1">
      <w:start w:val="1"/>
      <w:numFmt w:val="lowerRoman"/>
      <w:lvlText w:val="%6."/>
      <w:lvlJc w:val="right"/>
      <w:pPr>
        <w:ind w:left="4374" w:hanging="180"/>
      </w:pPr>
    </w:lvl>
    <w:lvl w:ilvl="6" w:tplc="0416000F" w:tentative="1">
      <w:start w:val="1"/>
      <w:numFmt w:val="decimal"/>
      <w:lvlText w:val="%7."/>
      <w:lvlJc w:val="left"/>
      <w:pPr>
        <w:ind w:left="5094" w:hanging="360"/>
      </w:pPr>
    </w:lvl>
    <w:lvl w:ilvl="7" w:tplc="04160019" w:tentative="1">
      <w:start w:val="1"/>
      <w:numFmt w:val="lowerLetter"/>
      <w:lvlText w:val="%8."/>
      <w:lvlJc w:val="left"/>
      <w:pPr>
        <w:ind w:left="5814" w:hanging="360"/>
      </w:pPr>
    </w:lvl>
    <w:lvl w:ilvl="8" w:tplc="0416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7" w15:restartNumberingAfterBreak="0">
    <w:nsid w:val="48522BD7"/>
    <w:multiLevelType w:val="hybridMultilevel"/>
    <w:tmpl w:val="C076230A"/>
    <w:lvl w:ilvl="0" w:tplc="8C681C06">
      <w:start w:val="1"/>
      <w:numFmt w:val="decimal"/>
      <w:lvlText w:val="%1)"/>
      <w:lvlJc w:val="left"/>
      <w:pPr>
        <w:ind w:left="2988" w:hanging="360"/>
      </w:pPr>
      <w:rPr>
        <w:rFonts w:ascii="Bradesco Sans" w:hAnsi="Bradesco Sans" w:hint="default"/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3708" w:hanging="360"/>
      </w:pPr>
    </w:lvl>
    <w:lvl w:ilvl="2" w:tplc="0416001B">
      <w:start w:val="1"/>
      <w:numFmt w:val="lowerRoman"/>
      <w:lvlText w:val="%3."/>
      <w:lvlJc w:val="right"/>
      <w:pPr>
        <w:ind w:left="4428" w:hanging="180"/>
      </w:pPr>
    </w:lvl>
    <w:lvl w:ilvl="3" w:tplc="0416000F">
      <w:start w:val="1"/>
      <w:numFmt w:val="decimal"/>
      <w:lvlText w:val="%4."/>
      <w:lvlJc w:val="left"/>
      <w:pPr>
        <w:ind w:left="5148" w:hanging="360"/>
      </w:pPr>
    </w:lvl>
    <w:lvl w:ilvl="4" w:tplc="04160019">
      <w:start w:val="1"/>
      <w:numFmt w:val="lowerLetter"/>
      <w:lvlText w:val="%5."/>
      <w:lvlJc w:val="left"/>
      <w:pPr>
        <w:ind w:left="5868" w:hanging="360"/>
      </w:pPr>
    </w:lvl>
    <w:lvl w:ilvl="5" w:tplc="0416001B">
      <w:start w:val="1"/>
      <w:numFmt w:val="lowerRoman"/>
      <w:lvlText w:val="%6."/>
      <w:lvlJc w:val="right"/>
      <w:pPr>
        <w:ind w:left="6588" w:hanging="180"/>
      </w:pPr>
    </w:lvl>
    <w:lvl w:ilvl="6" w:tplc="0416000F">
      <w:start w:val="1"/>
      <w:numFmt w:val="decimal"/>
      <w:lvlText w:val="%7."/>
      <w:lvlJc w:val="left"/>
      <w:pPr>
        <w:ind w:left="7308" w:hanging="360"/>
      </w:pPr>
    </w:lvl>
    <w:lvl w:ilvl="7" w:tplc="04160019">
      <w:start w:val="1"/>
      <w:numFmt w:val="lowerLetter"/>
      <w:lvlText w:val="%8."/>
      <w:lvlJc w:val="left"/>
      <w:pPr>
        <w:ind w:left="8028" w:hanging="360"/>
      </w:pPr>
    </w:lvl>
    <w:lvl w:ilvl="8" w:tplc="0416001B">
      <w:start w:val="1"/>
      <w:numFmt w:val="lowerRoman"/>
      <w:lvlText w:val="%9."/>
      <w:lvlJc w:val="right"/>
      <w:pPr>
        <w:ind w:left="8748" w:hanging="180"/>
      </w:pPr>
    </w:lvl>
  </w:abstractNum>
  <w:abstractNum w:abstractNumId="8" w15:restartNumberingAfterBreak="0">
    <w:nsid w:val="507C5ACF"/>
    <w:multiLevelType w:val="hybridMultilevel"/>
    <w:tmpl w:val="56C8CFD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530A4"/>
    <w:multiLevelType w:val="hybridMultilevel"/>
    <w:tmpl w:val="9E1E56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88609C"/>
    <w:multiLevelType w:val="hybridMultilevel"/>
    <w:tmpl w:val="BADE7C1E"/>
    <w:lvl w:ilvl="0" w:tplc="87D46ECA">
      <w:start w:val="1"/>
      <w:numFmt w:val="decimal"/>
      <w:lvlText w:val="%1)"/>
      <w:lvlJc w:val="left"/>
      <w:pPr>
        <w:ind w:left="786" w:hanging="360"/>
      </w:pPr>
      <w:rPr>
        <w:rFonts w:cs="Calibri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EA65DBF"/>
    <w:multiLevelType w:val="hybridMultilevel"/>
    <w:tmpl w:val="53DC8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59282D"/>
    <w:multiLevelType w:val="hybridMultilevel"/>
    <w:tmpl w:val="99442DE2"/>
    <w:lvl w:ilvl="0" w:tplc="EFECAF0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5143FE"/>
    <w:multiLevelType w:val="hybridMultilevel"/>
    <w:tmpl w:val="54F81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456CD4"/>
    <w:multiLevelType w:val="hybridMultilevel"/>
    <w:tmpl w:val="9A1E12D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E6127A"/>
    <w:multiLevelType w:val="hybridMultilevel"/>
    <w:tmpl w:val="E0E0AA4C"/>
    <w:lvl w:ilvl="0" w:tplc="3808EE4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19816729">
    <w:abstractNumId w:val="4"/>
  </w:num>
  <w:num w:numId="2" w16cid:durableId="239948095">
    <w:abstractNumId w:val="2"/>
  </w:num>
  <w:num w:numId="3" w16cid:durableId="560601564">
    <w:abstractNumId w:val="6"/>
  </w:num>
  <w:num w:numId="4" w16cid:durableId="363479132">
    <w:abstractNumId w:val="1"/>
  </w:num>
  <w:num w:numId="5" w16cid:durableId="21060764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163867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01128871">
    <w:abstractNumId w:val="12"/>
  </w:num>
  <w:num w:numId="8" w16cid:durableId="671180893">
    <w:abstractNumId w:val="11"/>
  </w:num>
  <w:num w:numId="9" w16cid:durableId="1557157598">
    <w:abstractNumId w:val="10"/>
  </w:num>
  <w:num w:numId="10" w16cid:durableId="431826797">
    <w:abstractNumId w:val="15"/>
  </w:num>
  <w:num w:numId="11" w16cid:durableId="348119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493973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92682737">
    <w:abstractNumId w:val="13"/>
  </w:num>
  <w:num w:numId="14" w16cid:durableId="18822863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824078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714708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5325443">
    <w:abstractNumId w:val="0"/>
  </w:num>
  <w:num w:numId="18" w16cid:durableId="10129980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1F73"/>
    <w:rsid w:val="00011118"/>
    <w:rsid w:val="00022DAF"/>
    <w:rsid w:val="00034C2C"/>
    <w:rsid w:val="000627D4"/>
    <w:rsid w:val="00077B4C"/>
    <w:rsid w:val="000827E1"/>
    <w:rsid w:val="000D3202"/>
    <w:rsid w:val="000F7F57"/>
    <w:rsid w:val="00115D04"/>
    <w:rsid w:val="001414A1"/>
    <w:rsid w:val="00153ED6"/>
    <w:rsid w:val="00171E17"/>
    <w:rsid w:val="00175E38"/>
    <w:rsid w:val="001B7131"/>
    <w:rsid w:val="001C398F"/>
    <w:rsid w:val="001C3C49"/>
    <w:rsid w:val="001C5999"/>
    <w:rsid w:val="001F2382"/>
    <w:rsid w:val="00206C63"/>
    <w:rsid w:val="00215590"/>
    <w:rsid w:val="002404DC"/>
    <w:rsid w:val="002460EC"/>
    <w:rsid w:val="002863CB"/>
    <w:rsid w:val="00291337"/>
    <w:rsid w:val="00293A47"/>
    <w:rsid w:val="002D4A6D"/>
    <w:rsid w:val="002D619A"/>
    <w:rsid w:val="002F1755"/>
    <w:rsid w:val="00300D55"/>
    <w:rsid w:val="003233D5"/>
    <w:rsid w:val="00332A27"/>
    <w:rsid w:val="00353E02"/>
    <w:rsid w:val="00370FB2"/>
    <w:rsid w:val="00390B94"/>
    <w:rsid w:val="00394B24"/>
    <w:rsid w:val="003A05EB"/>
    <w:rsid w:val="003B2730"/>
    <w:rsid w:val="003B3707"/>
    <w:rsid w:val="003D1416"/>
    <w:rsid w:val="003F7782"/>
    <w:rsid w:val="0041431C"/>
    <w:rsid w:val="00415774"/>
    <w:rsid w:val="00486CC2"/>
    <w:rsid w:val="004B34BE"/>
    <w:rsid w:val="0050790E"/>
    <w:rsid w:val="0054138A"/>
    <w:rsid w:val="0054629A"/>
    <w:rsid w:val="00551F73"/>
    <w:rsid w:val="00585B2D"/>
    <w:rsid w:val="00596E62"/>
    <w:rsid w:val="005B68D2"/>
    <w:rsid w:val="005E560D"/>
    <w:rsid w:val="006109BB"/>
    <w:rsid w:val="00634B38"/>
    <w:rsid w:val="0064015B"/>
    <w:rsid w:val="0065523B"/>
    <w:rsid w:val="00664C41"/>
    <w:rsid w:val="006761CA"/>
    <w:rsid w:val="007249B2"/>
    <w:rsid w:val="00731FA3"/>
    <w:rsid w:val="00737856"/>
    <w:rsid w:val="007463C1"/>
    <w:rsid w:val="0074759B"/>
    <w:rsid w:val="007B0657"/>
    <w:rsid w:val="007B6AF2"/>
    <w:rsid w:val="007D12E9"/>
    <w:rsid w:val="0080239D"/>
    <w:rsid w:val="00803C36"/>
    <w:rsid w:val="008120CB"/>
    <w:rsid w:val="00870C13"/>
    <w:rsid w:val="008A0FC3"/>
    <w:rsid w:val="008C5CBC"/>
    <w:rsid w:val="008D750E"/>
    <w:rsid w:val="008E1D9B"/>
    <w:rsid w:val="008E5224"/>
    <w:rsid w:val="009032A0"/>
    <w:rsid w:val="00922491"/>
    <w:rsid w:val="00930494"/>
    <w:rsid w:val="0094261C"/>
    <w:rsid w:val="00944A77"/>
    <w:rsid w:val="00963664"/>
    <w:rsid w:val="009638B7"/>
    <w:rsid w:val="00974C11"/>
    <w:rsid w:val="0098334C"/>
    <w:rsid w:val="00993AE2"/>
    <w:rsid w:val="009A7D37"/>
    <w:rsid w:val="009B6AA3"/>
    <w:rsid w:val="009D22C4"/>
    <w:rsid w:val="009E3FD3"/>
    <w:rsid w:val="009E6CDF"/>
    <w:rsid w:val="009F07B2"/>
    <w:rsid w:val="009F41DA"/>
    <w:rsid w:val="00A07073"/>
    <w:rsid w:val="00A0746F"/>
    <w:rsid w:val="00A22CA7"/>
    <w:rsid w:val="00A22EDE"/>
    <w:rsid w:val="00A53AAE"/>
    <w:rsid w:val="00A56FC5"/>
    <w:rsid w:val="00A649D1"/>
    <w:rsid w:val="00A70A19"/>
    <w:rsid w:val="00A73A52"/>
    <w:rsid w:val="00AA1FD9"/>
    <w:rsid w:val="00AC624F"/>
    <w:rsid w:val="00AF732E"/>
    <w:rsid w:val="00B17C16"/>
    <w:rsid w:val="00B351F4"/>
    <w:rsid w:val="00B70897"/>
    <w:rsid w:val="00B7147E"/>
    <w:rsid w:val="00B816BF"/>
    <w:rsid w:val="00B91343"/>
    <w:rsid w:val="00BB3149"/>
    <w:rsid w:val="00BB3B3A"/>
    <w:rsid w:val="00BF5669"/>
    <w:rsid w:val="00C2307A"/>
    <w:rsid w:val="00C40F09"/>
    <w:rsid w:val="00C75D7C"/>
    <w:rsid w:val="00C81A45"/>
    <w:rsid w:val="00C95144"/>
    <w:rsid w:val="00CC2A0E"/>
    <w:rsid w:val="00CE29C6"/>
    <w:rsid w:val="00D06EEF"/>
    <w:rsid w:val="00D2676A"/>
    <w:rsid w:val="00D303AB"/>
    <w:rsid w:val="00D309CB"/>
    <w:rsid w:val="00D3534D"/>
    <w:rsid w:val="00D753E6"/>
    <w:rsid w:val="00D800AF"/>
    <w:rsid w:val="00DA6D1C"/>
    <w:rsid w:val="00DB4891"/>
    <w:rsid w:val="00DD01CE"/>
    <w:rsid w:val="00DD408F"/>
    <w:rsid w:val="00DF0614"/>
    <w:rsid w:val="00DF25C6"/>
    <w:rsid w:val="00E16F8B"/>
    <w:rsid w:val="00E208FD"/>
    <w:rsid w:val="00E402EF"/>
    <w:rsid w:val="00E504E6"/>
    <w:rsid w:val="00E5726A"/>
    <w:rsid w:val="00E733A0"/>
    <w:rsid w:val="00EB06B9"/>
    <w:rsid w:val="00EB1A0A"/>
    <w:rsid w:val="00ED4CA0"/>
    <w:rsid w:val="00ED7EE8"/>
    <w:rsid w:val="00F046E2"/>
    <w:rsid w:val="00F07353"/>
    <w:rsid w:val="00F22DF6"/>
    <w:rsid w:val="00F31CAD"/>
    <w:rsid w:val="00F37CD8"/>
    <w:rsid w:val="00F4500E"/>
    <w:rsid w:val="00F5024F"/>
    <w:rsid w:val="00F65CAD"/>
    <w:rsid w:val="00F76680"/>
    <w:rsid w:val="00F82DDF"/>
    <w:rsid w:val="00F9592D"/>
    <w:rsid w:val="00FB13A1"/>
    <w:rsid w:val="00FE6058"/>
    <w:rsid w:val="00FE7954"/>
    <w:rsid w:val="00FF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7469DBF5"/>
  <w14:defaultImageDpi w14:val="32767"/>
  <w15:docId w15:val="{D911535B-F689-48A7-BE40-82C739817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401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215590"/>
    <w:pPr>
      <w:keepNext/>
      <w:outlineLvl w:val="2"/>
    </w:pPr>
    <w:rPr>
      <w:rFonts w:ascii="Times New Roman" w:eastAsia="Times New Roman" w:hAnsi="Times New Roman" w:cs="Times New Roman"/>
      <w:b/>
      <w:bCs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51F7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1F73"/>
  </w:style>
  <w:style w:type="paragraph" w:styleId="Rodap">
    <w:name w:val="footer"/>
    <w:basedOn w:val="Normal"/>
    <w:link w:val="RodapChar"/>
    <w:uiPriority w:val="99"/>
    <w:unhideWhenUsed/>
    <w:rsid w:val="00551F7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551F73"/>
  </w:style>
  <w:style w:type="paragraph" w:styleId="NormalWeb">
    <w:name w:val="Normal (Web)"/>
    <w:basedOn w:val="Normal"/>
    <w:uiPriority w:val="99"/>
    <w:unhideWhenUsed/>
    <w:rsid w:val="00A53AAE"/>
    <w:pPr>
      <w:spacing w:before="100" w:beforeAutospacing="1" w:after="100" w:afterAutospacing="1"/>
    </w:pPr>
    <w:rPr>
      <w:rFonts w:ascii="Times New Roman" w:hAnsi="Times New Roman" w:cs="Times New Roman"/>
      <w:lang w:eastAsia="pt-BR"/>
    </w:rPr>
  </w:style>
  <w:style w:type="character" w:customStyle="1" w:styleId="Ttulo3Char">
    <w:name w:val="Título 3 Char"/>
    <w:basedOn w:val="Fontepargpadro"/>
    <w:link w:val="Ttulo3"/>
    <w:rsid w:val="00215590"/>
    <w:rPr>
      <w:rFonts w:ascii="Times New Roman" w:eastAsia="Times New Roman" w:hAnsi="Times New Roman" w:cs="Times New Roman"/>
      <w:b/>
      <w:bCs/>
      <w:lang w:val="x-none" w:eastAsia="x-none"/>
    </w:rPr>
  </w:style>
  <w:style w:type="paragraph" w:styleId="PargrafodaLista">
    <w:name w:val="List Paragraph"/>
    <w:aliases w:val="Marcadores PDTI"/>
    <w:basedOn w:val="Normal"/>
    <w:link w:val="PargrafodaListaChar"/>
    <w:uiPriority w:val="34"/>
    <w:qFormat/>
    <w:rsid w:val="00215590"/>
    <w:pPr>
      <w:ind w:left="708"/>
    </w:pPr>
    <w:rPr>
      <w:rFonts w:ascii="Times New Roman" w:eastAsia="Times New Roman" w:hAnsi="Times New Roman" w:cs="Times New Roman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215590"/>
    <w:pPr>
      <w:ind w:firstLine="1440"/>
      <w:jc w:val="both"/>
    </w:pPr>
    <w:rPr>
      <w:rFonts w:ascii="Times New Roman" w:eastAsia="Calibri" w:hAnsi="Times New Roman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15590"/>
    <w:rPr>
      <w:rFonts w:ascii="Times New Roman" w:eastAsia="Calibri" w:hAnsi="Times New Roman" w:cs="Times New Roman"/>
      <w:lang w:eastAsia="pt-BR"/>
    </w:rPr>
  </w:style>
  <w:style w:type="character" w:styleId="Hyperlink">
    <w:name w:val="Hyperlink"/>
    <w:uiPriority w:val="99"/>
    <w:unhideWhenUsed/>
    <w:rsid w:val="00215590"/>
    <w:rPr>
      <w:color w:val="0000FF"/>
      <w:u w:val="single"/>
    </w:rPr>
  </w:style>
  <w:style w:type="paragraph" w:customStyle="1" w:styleId="Default">
    <w:name w:val="Default"/>
    <w:basedOn w:val="Normal"/>
    <w:rsid w:val="00215590"/>
    <w:pPr>
      <w:autoSpaceDE w:val="0"/>
      <w:autoSpaceDN w:val="0"/>
    </w:pPr>
    <w:rPr>
      <w:rFonts w:ascii="Times New Roman" w:eastAsia="Calibri" w:hAnsi="Times New Roman" w:cs="Times New Roman"/>
      <w:color w:val="000000"/>
      <w:lang w:eastAsia="pt-BR"/>
    </w:rPr>
  </w:style>
  <w:style w:type="character" w:customStyle="1" w:styleId="PargrafodaListaChar">
    <w:name w:val="Parágrafo da Lista Char"/>
    <w:aliases w:val="Marcadores PDTI Char"/>
    <w:link w:val="PargrafodaLista"/>
    <w:uiPriority w:val="34"/>
    <w:locked/>
    <w:rsid w:val="00215590"/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401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comgrade">
    <w:name w:val="Table Grid"/>
    <w:basedOn w:val="Tabelanormal"/>
    <w:uiPriority w:val="39"/>
    <w:rsid w:val="008120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rdsection1">
    <w:name w:val="wordsection1"/>
    <w:basedOn w:val="Normal"/>
    <w:link w:val="wordsection1Char"/>
    <w:uiPriority w:val="99"/>
    <w:rsid w:val="00DD408F"/>
    <w:pPr>
      <w:spacing w:before="100" w:beforeAutospacing="1" w:after="100" w:afterAutospacing="1"/>
    </w:pPr>
    <w:rPr>
      <w:rFonts w:ascii="Times New Roman" w:hAnsi="Times New Roman" w:cs="Times New Roman"/>
      <w:lang w:eastAsia="pt-BR"/>
    </w:rPr>
  </w:style>
  <w:style w:type="paragraph" w:styleId="SemEspaamento">
    <w:name w:val="No Spacing"/>
    <w:uiPriority w:val="1"/>
    <w:qFormat/>
    <w:rsid w:val="002863CB"/>
    <w:rPr>
      <w:sz w:val="22"/>
      <w:szCs w:val="22"/>
    </w:rPr>
  </w:style>
  <w:style w:type="character" w:customStyle="1" w:styleId="wordsection1Char">
    <w:name w:val="wordsection1 Char"/>
    <w:basedOn w:val="Fontepargpadro"/>
    <w:link w:val="wordsection1"/>
    <w:uiPriority w:val="99"/>
    <w:locked/>
    <w:rsid w:val="0041431C"/>
    <w:rPr>
      <w:rFonts w:ascii="Times New Roman" w:hAnsi="Times New Roman" w:cs="Times New Roman"/>
      <w:lang w:eastAsia="pt-BR"/>
    </w:rPr>
  </w:style>
  <w:style w:type="character" w:customStyle="1" w:styleId="ui-provider">
    <w:name w:val="ui-provider"/>
    <w:basedOn w:val="Fontepargpadro"/>
    <w:rsid w:val="00F65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ichelle.gardezani@bradesco.com.br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gleise.canela@bradesco.com.br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lyne.ortega@bradesco.com.br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mailto:edineia.cecilio@bradesco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raquel.negrao@bradesc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E91258AD63D04C90905413C559D2D4" ma:contentTypeVersion="0" ma:contentTypeDescription="Crie um novo documento." ma:contentTypeScope="" ma:versionID="b43f78cd51ce3f4c44d29cb5080723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cb358bd3c4937f8c29cf3e1e721863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4FD83D-4E3A-4011-BC67-F0DF95CDB2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E1125D-DA8C-4197-B899-93D850EF4E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AC3968-A091-4533-9EEE-1E75EFAEED5F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d3fed9c9-9e02-402c-91c6-79672c367b2e}" enabled="1" method="Standard" siteId="{ccd25372-eb59-436a-ad74-78a49d784cf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1247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 Bradesco</Company>
  <LinksUpToDate>false</LinksUpToDate>
  <CharactersWithSpaces>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Microsoft Office</dc:creator>
  <cp:lastModifiedBy>MICHELLE DE LIMA SOARES GARDEZANI</cp:lastModifiedBy>
  <cp:revision>109</cp:revision>
  <cp:lastPrinted>2018-09-11T19:22:00Z</cp:lastPrinted>
  <dcterms:created xsi:type="dcterms:W3CDTF">2019-06-14T13:02:00Z</dcterms:created>
  <dcterms:modified xsi:type="dcterms:W3CDTF">2026-04-17T14:46:00Z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0x010100DEE91258AD63D04C90905413C559D2D4</vt:lpwstr>
  </property>
  <property fmtid="{D5CDD505-2E9C-101B-9397-08002B2CF9AE}" pid="3" name="MSIP_Label_d3fed9c9-9e02-402c-91c6-79672c367b2e_Enabled">
    <vt:lpwstr>true</vt:lpwstr>
  </property>
  <property fmtid="{D5CDD505-2E9C-101B-9397-08002B2CF9AE}" pid="4" name="MSIP_Label_d3fed9c9-9e02-402c-91c6-79672c367b2e_SetDate">
    <vt:lpwstr>2021-08-06T14:21:47Z</vt:lpwstr>
  </property>
  <property fmtid="{D5CDD505-2E9C-101B-9397-08002B2CF9AE}" pid="5" name="MSIP_Label_d3fed9c9-9e02-402c-91c6-79672c367b2e_Method">
    <vt:lpwstr>Standard</vt:lpwstr>
  </property>
  <property fmtid="{D5CDD505-2E9C-101B-9397-08002B2CF9AE}" pid="6" name="MSIP_Label_d3fed9c9-9e02-402c-91c6-79672c367b2e_Name">
    <vt:lpwstr>d3fed9c9-9e02-402c-91c6-79672c367b2e</vt:lpwstr>
  </property>
  <property fmtid="{D5CDD505-2E9C-101B-9397-08002B2CF9AE}" pid="7" name="MSIP_Label_d3fed9c9-9e02-402c-91c6-79672c367b2e_SiteId">
    <vt:lpwstr>ccd25372-eb59-436a-ad74-78a49d784cf3</vt:lpwstr>
  </property>
  <property fmtid="{D5CDD505-2E9C-101B-9397-08002B2CF9AE}" pid="8" name="MSIP_Label_d3fed9c9-9e02-402c-91c6-79672c367b2e_ActionId">
    <vt:lpwstr>ad59b13e-658e-47bd-8831-52ebbd7b63df</vt:lpwstr>
  </property>
  <property fmtid="{D5CDD505-2E9C-101B-9397-08002B2CF9AE}" pid="9" name="MSIP_Label_d3fed9c9-9e02-402c-91c6-79672c367b2e_ContentBits">
    <vt:lpwstr>0</vt:lpwstr>
  </property>
</Properties>
</file>