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7047C185" w14:textId="77777777" w:rsidR="008666FB" w:rsidRDefault="008666FB">
      <w:r>
        <w:t xml:space="preserve"> </w:t>
      </w:r>
      <w:r w:rsidRPr="008666FB">
        <w:t xml:space="preserve">56/2026</w:t>
      </w:r>
    </w:p>
    <w:p w14:paraId="7F696C48" w14:textId="1424E13F" w:rsidR="008666FB" w:rsidRDefault="008666FB">
      <w:r w:rsidRPr="008666FB">
        <w:t xml:space="preserve">Pregão</w:t>
      </w:r>
      <w:r>
        <w:t xml:space="preserve"> </w:t>
      </w:r>
      <w:r w:rsidRPr="008666FB">
        <w:t xml:space="preserve">SERV COMP AGRI E VIAÇÃO</w:t>
      </w:r>
      <w:r>
        <w:t xml:space="preserve"> </w:t>
      </w:r>
      <w:r w:rsidRPr="008666FB">
        <w:t xml:space="preserve">Menor preço</w:t>
      </w:r>
    </w:p>
    <w:p w14:paraId="0A6BF940" w14:textId="3BEA6810" w:rsidR="008666FB" w:rsidRDefault="008666FB">
      <w:r w:rsidRPr="008666FB">
        <w:t xml:space="preserve">SERVIÇOS COMPLEMENTARES PARA SECRETARIA DE VIAÇÃO E OBRAS E AGRICULTURA</w:t>
      </w:r>
    </w:p>
    <w:p w14:paraId="67C50A6F" w14:textId="1266737E" w:rsidR="008666FB" w:rsidRDefault="008666FB">
      <w:r w:rsidRPr="008666FB">
        <w:t xml:space="preserve">&lt;SEM_VALOR&gt;</w:t>
      </w:r>
    </w:p>
    <w:p w14:paraId="3599E05A" w14:textId="7CB57CA5" w:rsidR="008666FB" w:rsidRDefault="008666FB">
      <w:r w:rsidRPr="008666FB">
        <w:t xml:space="preserve">&lt;SEM_VALOR&gt;</w:t>
      </w:r>
    </w:p>
    <w:tbl>
      <w:tblPr>
        <w:tblStyle w:val="TableGrid"/>
        <w:tblW w:type="auto" w:w="0"/>
        <w:tblLook w:val="04A0"/>
      </w:tblPr>
      <w:tblGrid>
        <w:gridCol w:w="900"/>
        <w:gridCol w:w="4004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type="dxa" w:w="40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type="dxa" w:w="40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11615 - SERVIÇOS COMPLEMENTARES DE PODAS E TRITURAÇÃO DE GALHOS E DERIVADOS
 ENVOLVERA PODA, TRITURAÇÃO, ICLUINDO DESCARGA DOS RESIDUOS NA AREA DE COMPOSTAGEM, EQUIPAMENTOS DISPONIBILIZADO PELO MUNICIPIO DE LINDOESTE, TRITURADOR, EPIS, UNIFORME CALÇA E CAMISA,  SERRA DE PODA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HS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3.000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20,77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62.310,00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2</w:t>
            </w:r>
          </w:p>
        </w:tc>
        <w:tc>
          <w:tcPr>
            <w:tcW w:type="dxa" w:w="40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45045 - SERVIÇOS COMPLEMENTARES PARA MANUNTENÇÃO DA UVC
SERVIÇOS COMPLEMENTARES PARA MANUNTENÇÃO DA UVC,  SERVIÇOS DE MANUTENÇÃO DA ÁREA DE COMPOSTAGEM, COMPREENDENDO O MANEJO, REVOLVIMENTO, CONTROLE E MONITORAMENTO DOS RESÍDUOS ORGÂNICOS EM PROCESSO DE COMPOSTAGEM, BEM COMO A LIMPEZA, ORGANIZAÇÃO E CONSERVAÇÃO DA ÁREA, INCLUINDO A EXECUÇÃO DE SERVIÇOS CORRELATOS NECESSÁRIOS AO PLENO FUNCIONAMENTO DA UNIDADE, VISANDO ATENDER ÀS DEMANDAS DA SECRETARIA MUNICIPAL DE MEIO AMBIENTE,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HS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3.000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21,57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64.710,00</w:t>
            </w:r>
          </w:p>
        </w:tc>
      </w:tr>
      <w:tr>
        <w:trPr/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127.020,00</w:t>
            </w:r>
          </w:p>
        </w:tc>
      </w:tr>
    </w:tbl>
    <w:p w14:paraId="2DF0F3AD" w14:textId="24C1F214" w:rsidR="008666FB" w:rsidRDefault="008666FB">
      <w:r w:rsidRPr="008666FB">
        <w:t xml:space="preserve">R$ 127.020,00</w:t>
      </w:r>
      <w:r>
        <w:t xml:space="preserve"> </w:t>
      </w:r>
      <w:r w:rsidRPr="008666FB">
        <w:t xml:space="preserve">cento e vinte e sete mil e vinte reais</w:t>
      </w:r>
    </w:p>
    <w:p w14:paraId="65E1E39C" w14:textId="4A3FB080" w:rsidR="008666FB" w:rsidRDefault="008666FB">
      <w:r w:rsidRPr="008666FB">
        <w:t xml:space="preserve">644 - 2 . 14001 . 18 . 541 . 80 . 2.114 . 0 . 339039 Outros Serviços de Terceiros - Pessoa Jurídica</w:t>
      </w:r>
    </w:p>
    <w:p w14:paraId="65E1E39C" w14:textId="4A3FB080" w:rsidR="008666FB" w:rsidRDefault="008666FB">
      <w:r w:rsidRPr="008666FB">
        <w:t xml:space="preserve">643 - 2 . 14001 . 18 . 541 . 80 . 2.114 . 0 . 339039 Outros Serviços de Terceiros - Pessoa Jurídica</w:t>
      </w:r>
    </w:p>
    <w:p w14:paraId="65E1E39C" w14:textId="4A3FB080" w:rsidR="008666FB" w:rsidRDefault="008666FB">
      <w:r w:rsidRPr="008666FB">
        <w:t xml:space="preserve">621 - 2 . 13001 . 15 . 451 . 42 . 2.100 . 0 . 339039 Outros Serviços de Terceiros - Pessoa Jurídica</w:t>
      </w:r>
    </w:p>
    <w:p w14:paraId="65E1E39C" w14:textId="4A3FB080" w:rsidR="008666FB" w:rsidRDefault="008666FB">
      <w:r w:rsidRPr="008666FB">
        <w:t xml:space="preserve">620 - 2 . 13001 . 15 . 451 . 42 . 2.100 . 0 . 339039 Outros Serviços de Terceiros - Pessoa Jurídica</w:t>
      </w:r>
    </w:p>
    <w:p w14:paraId="3BFCE37F" w14:textId="57A6E994" w:rsidR="00A73608" w:rsidRDefault="00A73608">
      <w:bookmarkStart w:id="0" w:name="_GoBack"/>
      <w:bookmarkEnd w:id="0"/>
    </w:p>
    <w:sectPr w:rsidR="00A73608"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4BC"/>
    <w:rsid w:val="000064C8"/>
    <w:rsid w:val="00123FD5"/>
    <w:rsid w:val="00601ACA"/>
    <w:rsid w:val="008666FB"/>
    <w:rsid w:val="009A64BC"/>
    <w:rsid w:val="009C2586"/>
    <w:rsid w:val="00A73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51C739A0"/>
  <w15:docId w15:val="{076B0903-5EE7-4331-B387-F4D60898B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50</Words>
  <Characters>270</Characters>
  <Application>Microsoft Office Word</Application>
  <DocSecurity>0</DocSecurity>
  <Lines>2</Lines>
  <Paragraphs>1</Paragraphs>
  <ScaleCrop>false</ScaleCrop>
  <Company/>
  <LinksUpToDate>false</LinksUpToDate>
  <CharactersWithSpaces>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cp:keywords/>
  <dc:description/>
  <cp:lastModifiedBy>User</cp:lastModifiedBy>
  <cp:revision>6</cp:revision>
  <dcterms:created xsi:type="dcterms:W3CDTF">2023-09-20T19:27:00Z</dcterms:created>
  <dcterms:modified xsi:type="dcterms:W3CDTF">2024-11-29T11:51:00Z</dcterms:modified>
</cp:coreProperties>
</file>