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7047C185" w14:textId="77777777" w:rsidR="008666FB" w:rsidRDefault="008666FB">
      <w:r>
        <w:t xml:space="preserve"> </w:t>
      </w:r>
      <w:r w:rsidRPr="008666FB">
        <w:t xml:space="preserve">47/2026</w:t>
      </w:r>
    </w:p>
    <w:p w14:paraId="7F696C48" w14:textId="1424E13F" w:rsidR="008666FB" w:rsidRDefault="008666FB">
      <w:r w:rsidRPr="008666FB">
        <w:t xml:space="preserve">Pregão</w:t>
      </w:r>
      <w:r>
        <w:t xml:space="preserve"> </w:t>
      </w:r>
      <w:r w:rsidRPr="008666FB">
        <w:t xml:space="preserve">TRANSPORTE ESCOLAR</w:t>
      </w:r>
      <w:r>
        <w:t xml:space="preserve"> </w:t>
      </w:r>
      <w:r w:rsidRPr="008666FB">
        <w:t xml:space="preserve">Menor preço</w:t>
      </w:r>
    </w:p>
    <w:p w14:paraId="0A6BF940" w14:textId="3BEA6810" w:rsidR="008666FB" w:rsidRDefault="008666FB">
      <w:r w:rsidRPr="008666FB">
        <w:t xml:space="preserve">CONTRATAÇÃO D EMPRESA ESPECIALIZADA PARA PRESTAÇÃO DE SERVIÇOS DE TRANSPORTE ESCOLAR</w:t>
      </w:r>
    </w:p>
    <w:p w14:paraId="67C50A6F" w14:textId="1266737E" w:rsidR="008666FB" w:rsidRDefault="008666FB">
      <w:r w:rsidRPr="008666FB">
        <w:t xml:space="preserve">&lt;SEM_VALOR&gt;</w:t>
      </w:r>
    </w:p>
    <w:p w14:paraId="3599E05A" w14:textId="7CB57CA5" w:rsidR="008666FB" w:rsidRDefault="008666FB">
      <w:r w:rsidRPr="008666FB">
        <w:t xml:space="preserve">&lt;SEM_VALOR&gt;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31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45001 - TRANSPORTE ESCOLAR NA LINHA PINHEIRO/ESTRADA RIO DA PAZ
TRANSPORTE ESCOLAR NA LINHA PINHEIRO/ESTRADA RIO DA PAZ (VAN/MICRO ÔNIBUS OU SIMILAR COM ANO DE ANO À PARTIR DE 2006, COM NO MÍNIMO 21 LUGARES) COM DESTINO AO CMEI IRMÃ DULCE, ESCOLA MUNICIPAL BARTOLOMEU BUENO DA SILVA/ ESCOLA ESTADUAL CIELITO LINDO, ESCOLA MUNICIPAL VISCONDE DE MAUÁ E COLÉGIO ESTADUAL LINDOESTE NO PERÍODO MATUTINO. E SOMENTE A DEVOLUÇÃO DOS ALUNOS DO INTEGRAL NO PERÍODO VESPERTINO.
OBS:
  77,4 KM/DIA EXECUTADO EM ESTRADAS COM REVESTIMENTO PRIMÁRIO (CASCALHO/CALÇAMENTO) – ZONA RURAL; 
   25,4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20.560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192.236,00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45002 - TRANSPORTE ESCOLAR NO CERRO AZUL/INDEPENDÊNCIA/BR 163
TRANSPORTE ESCOLAR NO CERRO AZUL/INDEPENDÊNCIA/BR 163 (ÔNIBUS/MICRO ÔNIBUS COM ANO DE FABRICAÇÃO À PARTIR DE 2006, COM NO MÍNIMO 29 LUGARES) COM DESTINO AO CMEI IRMÃ DULCE, ESCOLA MUNICIPAL BARTOLOMEU BUENO DA SILVA/ ESCOLA ESTADUAL CIELITO LINDO, ESCOLA MUNICIPAL VISCONDE DE MAUÁ E COLÉGIO ESTADUAL LINDOESTE – PERÍODO MATUTINO. 
OBS: 
   33 KM/DIA EXECUTADO EM ESTRADAS COM REVESTIMENTO PRIMÁRIO (CASCALHO/CALÇAMENTO) – ZONA RURAL; 
   64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19.400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181.390,00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45003 - TRANSPORTE ESCOLAR NA FAZENDA ROTTA/COMUNIDADE DOS NOVENTA/SÃO ROQUE/SANTA LUZIA
TRANSPORTE ESCOLAR NA FAZENDA ROTTA/COMUNIDADE DOS NOVENTA/SÃO ROQUE/SANTA LUZIA (KOMBI OU SIMILAR COM ANO DE FABRICAÇÃO À PARTIR DE 2011, COM NO MÍNIMO 09 LUGARES) COM DESTINO À ESCOLA MUNICIPAL DO CAMPO OTÁVIO TOZO/COLÉGIO ESTADUAL DO CAMPO SANTA LUZIA NO ASSENTAMENTO COLÔNIA VITÓRIA – PERÍODOS: MATUTINO E VESPERTINO.
OBS: 
  68 KM/DIA EXECUTADO EM ESTRADAS COM REVESTIMENTO PRIMÁRIO (CASCALHO/CALÇAMENTO) – ZONA RURAL.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13.600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104.176,00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45004 - TRANSPORTE ESCOLAR NA FAZENDA COMIL/SÃO ROQUE/SANTA LUZIA
TRANSPORTE ESCOLAR NA FAZENDA COMIL/SÃO ROQUE/SANTA LUZIA (KOMBI OU SIMILAR COM ANO DE FABRICAÇÃO À PARTIR DE 2011, COM NO MÍNIMO 09 LUGARES) COM DESTINO À ESCOLA MUNICIPAL DO CAMPO OTÁVIO TOZO/COLÉGIO ESTADUAL DO CAMPO SANTA LUZIA NO ASSENTAMENTO COLÔNIA VITÓRIA – PERÍODOS: MATUTINO E VESPERTINO.
OBS: 
  59,6 KM/DIA EXECUTADO EM ESTRADAS COM REVESTIMENTO PRIMÁRIO (CASCALHO/CALÇAMENTO) – ZONA RURAL; 
 2,2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12.360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94.677,60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45005 - TRANSPORTE ESCOLAR NA SÃO PEDRO/150/SANTA LUZIA
TRANSPORTE ESCOLAR NA SÃO PEDRO/150/SANTA LUZIA (MICRO-ÔNIBUS/VAN OU SIMILAR COM ANO DE FABRICAÇÃO À PARTIR DE 2006, COM NO MÍNIMO 15 LUGARES) COM DESTINO À ESCOLA MUNICIPAL DO CAMPO OTÁVIO TOZO/COLÉGIO ESTADUAL DO CAMPO SANTA LUZIA NO ASSENTAMENTO COLÔNIA VITÓRIA – PERÍODOS: MATUTINO E VESPERTINO.
OBS: 
 45,6 KM/DIA EXECUTADO EM ESTRADAS COM REVESTIMENTO PRIMÁRIO (CASCALHO/CALÇAMENTO) – ZONA RURAL; 
 18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12.720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118.932,00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45006 - TRANSPORTE ESCOLAR NO BOI PRETO/ FAZENDA MARISA/FAZENDA MENEGUEL/BAIANINHO
TRANSPORTE ESCOLAR NO BOI PRETO/ FAZENDA MARISA/FAZENDA MENEGUEL/BAIANINHO (KOMBI OU SIMILAR COM ANO DE FABRICAÇÃO À PARTIR DE 2011, COM NO MÍNIMO 09 LUGARES) COM DESTINO AO COLÉGIO ESTADUAL LINDOESTE, ESCOLA MUNICIPAL VISCONDE DE MAUÁ, ESCOLA MUNICIPAL BARTOLOMEU BUENO DA SILVA/ESCOLA ESTADUAL CIELITO LINDO E CMEI IRMÃ DULCE – PERÍODO: MATUTINO.
OBS: 
 66,7 KM/DIA EXECUTADO EM ESTRADAS COM REVESTIMENTO PRIMÁRIO (CASCALHO/CALÇAMENTO) – ZONA RURAL; 
 23,1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17.960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7,46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133.981,60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45007 - TRANSPORTE ESCOLAR NA FAZENDA ZANQUETI/FAZENDA FLOR DO PARQUE/CABANHA BOITATÁ/LINHA DAMASCENO/FAZENDA PEDRA BRANCA/FAZENDA URUTU/FAZENDA MARTINI/FAZENDA EDI SILIPRANDI/PONTE MOLHADA
TRANSPORTE ESCOLAR NA FAZENDA ZANQUETI/FAZENDA FLOR DO PARQUE/CABANHA BOITATÁ/LINHA DAMASCENO/FAZENDA PEDRA BRANCA/FAZENDA URUTU/FAZENDA MARTINI/FAZENDA EDI SILIPRANDI/PONTE MOLHADA (KOMBI OU SIMILAR COM ANO DE FABRICAÇÃO À PARTIR DE 2011, COM NO MÍNIMO 09 LUGARES) COM DESTINO AO COLÉGIO ESTADUAL LINDOESTE, ESCOLA MUNICIPAL VISCONDE DE MAUÁ, ESCOLA MUNICIPAL BARTOLOMEU BUENO DA SILVA/ESCOLA ESTADUAL CIELITO LINDO E CMEI IRMÃ DULCE – PERÍODO: MATUTINO.
OBS: 
  84,6 KM/DIA EXECUTADO EM ESTRADAS COM REVESTIMENTO PRIMÁRIO (CASCALHO/CALÇAMENTO) – ZONA RURAL; 
  29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22.720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7,46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169.491,20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45008 - TRANSPORTE ESCOLAR NA MANGABEIRA DE BAIXO
TRANSPORTE ESCOLAR NA MANGABEIRA DE BAIXO (KOMBI OU SIMILAR COM ANO DE FABRICAÇÃO À PARTIR DE 2011, COM NO MÍNIMO 09 LUGARES) COM DESTINO AO COLÉGIO ESTADUAL LINDOESTE, ESCOLA MUNICIPAL VISCONDE DE MAUÁ, ESCOLA MUNICIPAL BARTOLOMEU BUENO DA SILVA/ESCOLA ESTADUAL CIELITO LINDO E CMEI IRMÃ DULCE – PERÍODO: MATUTINO.
OBS: 
  41,6 KM/DIA EXECUTADO EM ESTRADAS COM REVESTIMENTO PRIMÁRIO (CASCALHO/CALÇAMENTO) – ZONA RURAL; 
  20,4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12.400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94.984,00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45009 - TRANSPORTE ESCOLAR NA LINHA CARIJÓ/ESTRADA RIO DA PAZ
TRANSPORTE ESCOLAR NA LINHA CARIJÓ/ESTRADA RIO DA PAZ (KOMBI OU SIMILAR COM ANO DE FABRICAÇÃO À PARTIR DE 2011, COM NO MÍNIMO 09 LUGARES) COM DESTINO AO CMEI IRMÃ DULCE, ESCOLA MUNICIPAL BARTOLOMEU BUENO DA SILVA/ESCOLA ESTADUAL CIELITO LINDO, ESCOLA MUNICIPAL VISCONDE DE MAUÁ E COLÉGIO ESTADUAL LINDOESTE NO PERÍODO MATUTINO. E SOMENTE DEVOLUÇÃO DOS ALUNOS DO INTEGRAL NO PERÍODO VESPERTINO.
OBS:
  48 KM/DIA EXECUTADO EM ESTRADAS COM REVESTIMENTO PRIMÁRIO (CASCALHO/CALÇAMENTO) – ZONA RURAL; 
  13,2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12.240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93.758,40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45010 - TRANSPORTE ESCOLAR NA LINHA PLANOLÂNDIA
TRANSPORTE ESCOLAR NA LINHA PLANOLÂNDIA (FAZENDA QUADRI)/LINHA DO GORDO/CONTRATURNO EDUCAÇÃO INTEGRAL (MICRO-ÔNIBUS/VAN OU SIMILAR COM ANO DE FABRICAÇÃO À PARTIR DE 2006, COM NO MÍNIMO 15 LUGARES) COM DESTINO AO CMEI IRMÃ DULCE, ESCOLA MUNICIPAL BARTOLOMEU BUENO DA SILVA / ESCOLA ESTADUAL CIELITO LINDO NO PERÍODO MATUTINO. E SOMENTE DEVOLUÇÃO DOS ALUNOS DO INTEGRAL NO PERÍODO VESPERTINO.
OBS: 
  55,5 KM/DIA EXECUTADO EM ESTRADAS COM REVESTIMENTO PRIMÁRIO (CASCALHO/CALÇAMENTO) – ZONA RURAL; 
  20,5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15.200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142.120,00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45011 - TRANSPORTE ESCOLAR NO BOI PRETO/MANGABEIRA DO MEIO/ MANGABEIRA DE CIMA/FAZENDA SANTO ANTÔNIO/ FAZENDA BILIBIO/MUFATTO/BR 163
TRANSPORTE ESCOLAR NO BOI PRETO/MANGABEIRA DO MEIO/ MANGABEIRA DE CIMA/FAZENDA SANTO ANTÔNIO/ FAZENDA BILIBIO/MUFATTO/BR 163 (ÔNIBUS COM ANO DE FABRICAÇÃO À PARTIR DE 2006, COM NO MÍNIMO 32 LUGARES) COM DESTINO AO COLÉGIO ESTADUAL LINDOESTE, ESCOLA MUNICIPAL VISCONDE DE MAUÁ, ESCOLA MUNICIPAL BARTOLOMEU BUENO DA SILVA/ESCOLA ESTADUAL CIELITO LINDO E CMEI IRMÃ DULCE – PERÍODO: MATUTINO.
OBS: 
  60,9 KM/DIA EXECUTADO EM ESTRADAS COM REVESTIMENTO PRIMÁRIO (CASCALHO/CALÇAMENTO) – ZONA RURAL; 
  41,4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20.460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191.301,00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45012 - TRANSPORTE ESCOLAR NO SÃO GABRIEL/TANGARÁ/LINHA JARARACA/ CERRO AZUL/BR 163
TRANSPORTE ESCOLAR NO SÃO GABRIEL/TANGARÁ/LINHA JARARACA/ CERRO AZUL/BR 163 (ÔNIBUS COM ANO DE FABRICAÇÃO À PARTIR DE 2006,  COM NO MÍNIMO 32 LUGARES) COM DESTINO AO CMEI IRMÃ DULCE, ESCOLA MUNICIPAL BARTOLOMEU BUENO DA SILVA/ ESCOLA ESTADUAL CIELITO LINDO, ESCOLA MUNICIPAL VISCONDE DE MAUÁ E COLÉGIO ESTADUAL LINDOESTE – PERÍODO MATUTINO.
OBS:
   38,4 KM/DIA EXECUTADO EM ESTRADAS COM REVESTIMENTO PRIMÁRIO (CASCALHO/CALÇAMENTO) – ZONA RURAL; 
   42,2 KM/DIA EXECUTADO EM VIAS URBANAS COM REVESTIMENTO ASFÁLTICO.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16.120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150.722,00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1.667.769,80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1.667.769,80</w:t>
            </w:r>
          </w:p>
        </w:tc>
      </w:tr>
    </w:tbl>
    <w:p w14:paraId="2DF0F3AD" w14:textId="24C1F214" w:rsidR="008666FB" w:rsidRDefault="008666FB">
      <w:r w:rsidRPr="008666FB">
        <w:t xml:space="preserve">R$ 1.667.769,80</w:t>
      </w:r>
      <w:r>
        <w:t xml:space="preserve"> </w:t>
      </w:r>
      <w:r w:rsidRPr="008666FB">
        <w:t xml:space="preserve">um milhão e seiscentos e sessenta e sete mil e setecentos e sessenta e nove reais e oitenta centavos</w:t>
      </w:r>
    </w:p>
    <w:p w14:paraId="65E1E39C" w14:textId="4A3FB080" w:rsidR="008666FB" w:rsidRDefault="008666FB">
      <w:r w:rsidRPr="008666FB">
        <w:t xml:space="preserve">319 - 2 . 5006 . 12 . 361 . 20 . 2.123 . 0 . 339033 Passagens e Despesas com Locomoção</w:t>
      </w:r>
    </w:p>
    <w:p w14:paraId="65E1E39C" w14:textId="4A3FB080" w:rsidR="008666FB" w:rsidRDefault="008666FB">
      <w:r w:rsidRPr="008666FB">
        <w:t xml:space="preserve">315 - 2 . 5005 . 12 . 365 . 19 . 2.162 . 0 . 339033 Passagens e Despesas com Locomoção</w:t>
      </w:r>
    </w:p>
    <w:p w14:paraId="65E1E39C" w14:textId="4A3FB080" w:rsidR="008666FB" w:rsidRDefault="008666FB">
      <w:r w:rsidRPr="008666FB">
        <w:t xml:space="preserve">310 - 2 . 5005 . 12 . 361 . 20 . 2.147 . 0 . 339033 Passagens e Despesas com Locomoção</w:t>
      </w:r>
    </w:p>
    <w:p w14:paraId="65E1E39C" w14:textId="4A3FB080" w:rsidR="008666FB" w:rsidRDefault="008666FB">
      <w:r w:rsidRPr="008666FB">
        <w:t xml:space="preserve">309 - 2 . 5005 . 12 . 361 . 20 . 2.147 . 0 . 339033 Passagens e Despesas com Locomoção</w:t>
      </w:r>
    </w:p>
    <w:p w14:paraId="65E1E39C" w14:textId="4A3FB080" w:rsidR="008666FB" w:rsidRDefault="008666FB">
      <w:r w:rsidRPr="008666FB">
        <w:t xml:space="preserve">303 - 2 . 5005 . 12 . 361 . 19 . 2.146 . 0 . 339033 Passagens e Despesas com Locomoção</w:t>
      </w:r>
    </w:p>
    <w:p w14:paraId="65E1E39C" w14:textId="4A3FB080" w:rsidR="008666FB" w:rsidRDefault="008666FB">
      <w:r w:rsidRPr="008666FB">
        <w:t xml:space="preserve">861 - 2 . 5002 . 12 . 361 . 11 . 2.882 . 0 . 339033 Passagens e Despesas com Locomoção</w:t>
      </w:r>
    </w:p>
    <w:p w14:paraId="65E1E39C" w14:textId="4A3FB080" w:rsidR="008666FB" w:rsidRDefault="008666FB">
      <w:r w:rsidRPr="008666FB">
        <w:t xml:space="preserve">214 - 2 . 5002 . 12 . 361 . 11 . 2.130 . 0 . 339033 Passagens e Despesas com Locomoção</w:t>
      </w:r>
    </w:p>
    <w:p w14:paraId="65E1E39C" w14:textId="4A3FB080" w:rsidR="008666FB" w:rsidRDefault="008666FB">
      <w:r w:rsidRPr="008666FB">
        <w:t xml:space="preserve">213 - 2 . 5002 . 12 . 361 . 11 . 2.130 . 0 . 339033 Passagens e Despesas com Locomoção</w:t>
      </w:r>
    </w:p>
    <w:p w14:paraId="3BFCE37F" w14:textId="57A6E994" w:rsidR="00A73608" w:rsidRDefault="00A73608">
      <w:bookmarkStart w:id="0" w:name="_GoBack"/>
      <w:bookmarkEnd w:id="0"/>
    </w:p>
    <w:sectPr w:rsidR="00A73608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BC"/>
    <w:rsid w:val="000064C8"/>
    <w:rsid w:val="00123FD5"/>
    <w:rsid w:val="00601ACA"/>
    <w:rsid w:val="008666FB"/>
    <w:rsid w:val="009A64BC"/>
    <w:rsid w:val="009C2586"/>
    <w:rsid w:val="00A7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1C739A0"/>
  <w15:docId w15:val="{076B0903-5EE7-4331-B387-F4D60898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270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cp:keywords/>
  <dc:description/>
  <cp:lastModifiedBy>User</cp:lastModifiedBy>
  <cp:revision>6</cp:revision>
  <dcterms:created xsi:type="dcterms:W3CDTF">2023-09-20T19:27:00Z</dcterms:created>
  <dcterms:modified xsi:type="dcterms:W3CDTF">2024-11-29T11:51:00Z</dcterms:modified>
</cp:coreProperties>
</file>