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CC6/2026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91/2026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11/12/2026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09:00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Global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CONTRATAÇÃO INTEGRADA DE EMPRESA ESPECIALIZADA PARA ELABORAÇÃO DOS PROJETOS EXECUTIVOS E COMPLEMENTARES E A EXECUÇÃO DAS OBRAS DE IMPLANTAÇÃO DE 11 (ONZE) UNIDADES HABITACIONAIS DE INTERESSE SOCIAL NO MUNICÍPIO DE LINDOESTE/PR, NO ÂMBITO DO PROGRAMA CASA FÁCIL PR – COHAPAR (CONVÊNIO Nº 239/CONV/2026/COHAPAR)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8 de setembro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Vilson Kacprzak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