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7047C185" w14:textId="77777777" w:rsidR="008666FB" w:rsidRDefault="008666FB">
      <w:r>
        <w:t xml:space="preserve"> </w:t>
      </w:r>
      <w:r w:rsidRPr="008666FB">
        <w:t xml:space="preserve">172/2026</w:t>
      </w:r>
    </w:p>
    <w:p w14:paraId="7F696C48" w14:textId="1424E13F" w:rsidR="008666FB" w:rsidRDefault="008666FB">
      <w:r w:rsidRPr="008666FB">
        <w:t xml:space="preserve">Inexigibilidade</w:t>
      </w:r>
      <w:r>
        <w:t xml:space="preserve"> </w:t>
      </w:r>
      <w:r w:rsidRPr="008666FB">
        <w:t xml:space="preserve">ESCAVADEIRA 313GC</w:t>
      </w:r>
      <w:r>
        <w:t xml:space="preserve"> </w:t>
      </w:r>
      <w:r w:rsidRPr="008666FB">
        <w:t xml:space="preserve">Menor preço</w:t>
      </w:r>
    </w:p>
    <w:p w14:paraId="0A6BF940" w14:textId="3BEA6810" w:rsidR="008666FB" w:rsidRDefault="008666FB">
      <w:r w:rsidRPr="008666FB">
        <w:t xml:space="preserve">CONTRATAÇÃO DE EMPRESA ESPECIALIZADA PARA EXECUÇÃO DE SERVIÇOS DE MANUTENÇÃO E SEGUNDA REVISÃO DE 1000 HORAS DA ESCAVADEIRA HIDRÁULICA CATERPILLAR 313GC SÉRIE 0KFW20090, COM FORNECIMENTO DE PEÇAS, EM ATENDIMENTO À SECRETARIA MUNICIPAL DE VIAÇÃO E OBRAS</w:t>
      </w:r>
    </w:p>
    <w:p w14:paraId="67C50A6F" w14:textId="1266737E" w:rsidR="008666FB" w:rsidRDefault="008666FB">
      <w:r w:rsidRPr="008666FB">
        <w:t xml:space="preserve">&lt;SEM_VALOR&gt;</w:t>
      </w:r>
    </w:p>
    <w:p w14:paraId="3599E05A" w14:textId="7CB57CA5" w:rsidR="008666FB" w:rsidRDefault="008666FB">
      <w:r w:rsidRPr="008666FB">
        <w:t xml:space="preserve">&lt;SEM_VALOR&gt;</w:t>
      </w:r>
    </w:p>
    <w:tbl>
      <w:tblPr>
        <w:tblStyle w:val="TableGrid"/>
        <w:tblW w:type="auto" w:w="0"/>
        <w:tblLook w:val="04A0"/>
      </w:tblPr>
      <w:tblGrid>
        <w:gridCol w:w="900"/>
        <w:gridCol w:w="4004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type="dxa" w:w="40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type="dxa" w:w="40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45762 - PEÇAS PARA MANUTENÇÃO E SEGUNDA REVISÃO DE 1000 HORAS DA ESCAVADEIRA HIDRÁULICA CATERPILLAR 313GC SÉRIE 0KFW20090
PEÇAS PARA MANUTENÇÃO E SEGUNDA REVISÃO DE 1000 HORAS DA ESCAVADEIRA HIDRÁULICA CATERPILLAR 313GC SÉRIE 0KFW20090, COMPREENDENDO: 01) FILTRO 5698036 - 01 UNI; 02) FILTRO 3608960 - 01 UNI; 03) FILTRO 5236604 - 01 UNI; 04) FILTRO 5276894 - 01 UNI; 05) FILTRO 5276895 - 01 UNI; 06) FILTRO 6387268 - 01 UNI; 07) FILTRO 6241571 - 01 UNI; 08) KIT CLEAN 2 KITPM02 - 01 UNI; 09) KIT SOS SOS - 04 UNI; 10) OLEO 4L 15W40 3E9902 - 03 UNI; 11) GRAXA 4526006 - 01 UNI.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K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3.658,74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3.658,74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type="dxa" w:w="40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45763 - SERVIÇOS DE MANUTENÇÃO E SEGUNDA REVISÃO DE 1000 HORAS DA ESCAVADEIRA HIDRÁULICA CATERPILLAR 313GC SÉRIE 0KFW20090
SERVIÇOS DE MANUTENÇÃO E SEGUNDA REVISÃO DE 1000 HORAS DA ESCAVADEIRA HIDRÁULICA CATERPILLAR 313GC SÉRIE 0KFW20090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/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2.572,95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/>
              <w:t xml:space="preserve"> 2.572,95</w:t>
            </w:r>
          </w:p>
        </w:tc>
      </w:tr>
      <w:tr>
        <w:trPr/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6.231,69</w:t>
            </w:r>
          </w:p>
        </w:tc>
      </w:tr>
    </w:tbl>
    <w:p w14:paraId="2DF0F3AD" w14:textId="24C1F214" w:rsidR="008666FB" w:rsidRDefault="008666FB">
      <w:r w:rsidRPr="008666FB">
        <w:t xml:space="preserve">R$ 6.231,69</w:t>
      </w:r>
      <w:r>
        <w:t xml:space="preserve"> </w:t>
      </w:r>
      <w:r w:rsidRPr="008666FB">
        <w:t xml:space="preserve">seis mil e duzentos e trinta e um reais e sessenta e nove centavos</w:t>
      </w:r>
    </w:p>
    <w:p w14:paraId="65E1E39C" w14:textId="4A3FB080" w:rsidR="008666FB" w:rsidRDefault="008666FB">
      <w:r w:rsidRPr="008666FB">
        <w:t xml:space="preserve">665 - 2 . 13002 . 26 . 782 . 42 . 2.188 . 0 . 339039 Outros Serviços de Terceiros - Pessoa Jurídica</w:t>
      </w:r>
    </w:p>
    <w:p w14:paraId="65E1E39C" w14:textId="4A3FB080" w:rsidR="008666FB" w:rsidRDefault="008666FB">
      <w:r w:rsidRPr="008666FB">
        <w:t xml:space="preserve">664 - 2 . 13002 . 26 . 782 . 42 . 2.188 . 0 . 339039 Outros Serviços de Terceiros - Pessoa Jurídica</w:t>
      </w:r>
    </w:p>
    <w:p w14:paraId="65E1E39C" w14:textId="4A3FB080" w:rsidR="008666FB" w:rsidRDefault="008666FB">
      <w:r w:rsidRPr="008666FB">
        <w:t xml:space="preserve">663 - 2 . 13002 . 26 . 782 . 42 . 2.188 . 0 . 339039 Outros Serviços de Terceiros - Pessoa Jurídica</w:t>
      </w:r>
    </w:p>
    <w:p w14:paraId="65E1E39C" w14:textId="4A3FB080" w:rsidR="008666FB" w:rsidRDefault="008666FB">
      <w:r w:rsidRPr="008666FB">
        <w:t xml:space="preserve">661 - 2 . 13002 . 26 . 782 . 42 . 2.188 . 0 . 339030 Material de Consumo</w:t>
      </w:r>
    </w:p>
    <w:p w14:paraId="65E1E39C" w14:textId="4A3FB080" w:rsidR="008666FB" w:rsidRDefault="008666FB">
      <w:r w:rsidRPr="008666FB">
        <w:t xml:space="preserve">660 - 2 . 13002 . 26 . 782 . 42 . 2.188 . 0 . 339030 Material de Consumo</w:t>
      </w:r>
    </w:p>
    <w:p w14:paraId="65E1E39C" w14:textId="4A3FB080" w:rsidR="008666FB" w:rsidRDefault="008666FB">
      <w:r w:rsidRPr="008666FB">
        <w:t xml:space="preserve">659 - 2 . 13002 . 26 . 782 . 42 . 2.188 . 0 . 339030 Material de Consumo</w:t>
      </w:r>
    </w:p>
    <w:p w14:paraId="3BFCE37F" w14:textId="57A6E994" w:rsidR="00A73608" w:rsidRDefault="00A73608">
      <w:bookmarkStart w:id="0" w:name="_GoBack"/>
      <w:bookmarkEnd w:id="0"/>
    </w:p>
    <w:sectPr w:rsidR="00A73608"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4BC"/>
    <w:rsid w:val="000064C8"/>
    <w:rsid w:val="00123FD5"/>
    <w:rsid w:val="00601ACA"/>
    <w:rsid w:val="008666FB"/>
    <w:rsid w:val="009A64BC"/>
    <w:rsid w:val="009C2586"/>
    <w:rsid w:val="00A73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51C739A0"/>
  <w15:docId w15:val="{076B0903-5EE7-4331-B387-F4D60898B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50</Words>
  <Characters>270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cp:keywords/>
  <dc:description/>
  <cp:lastModifiedBy>User</cp:lastModifiedBy>
  <cp:revision>6</cp:revision>
  <dcterms:created xsi:type="dcterms:W3CDTF">2023-09-20T19:27:00Z</dcterms:created>
  <dcterms:modified xsi:type="dcterms:W3CDTF">2024-11-29T11:51:00Z</dcterms:modified>
</cp:coreProperties>
</file>