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0F2C543E"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405DA4" w:rsidRPr="003C1441">
        <w:rPr>
          <w:rFonts w:ascii="Times New Roman" w:eastAsiaTheme="minorEastAsia" w:hAnsi="Times New Roman" w:cs="Times New Roman"/>
          <w:sz w:val="24"/>
          <w:szCs w:val="24"/>
        </w:rPr>
        <w:t>0</w:t>
      </w:r>
      <w:r w:rsidR="00D01490">
        <w:rPr>
          <w:rFonts w:ascii="Times New Roman" w:eastAsiaTheme="minorEastAsia" w:hAnsi="Times New Roman" w:cs="Times New Roman"/>
          <w:sz w:val="24"/>
          <w:szCs w:val="24"/>
        </w:rPr>
        <w:t>2</w:t>
      </w:r>
      <w:r w:rsidR="00A31343">
        <w:rPr>
          <w:rFonts w:ascii="Times New Roman" w:eastAsiaTheme="minorEastAsia" w:hAnsi="Times New Roman" w:cs="Times New Roman"/>
          <w:sz w:val="24"/>
          <w:szCs w:val="24"/>
        </w:rPr>
        <w:t>6</w:t>
      </w:r>
      <w:r w:rsidR="00C710A8">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0FAD2C9D"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EB32B5" w:rsidRPr="003C1441">
        <w:rPr>
          <w:rFonts w:ascii="Times New Roman" w:eastAsiaTheme="minorEastAsia" w:hAnsi="Times New Roman"/>
          <w:b/>
          <w:sz w:val="24"/>
          <w:szCs w:val="24"/>
        </w:rPr>
        <w:t>0</w:t>
      </w:r>
      <w:r w:rsidR="00D01490">
        <w:rPr>
          <w:rFonts w:ascii="Times New Roman" w:eastAsiaTheme="minorEastAsia" w:hAnsi="Times New Roman"/>
          <w:b/>
          <w:sz w:val="24"/>
          <w:szCs w:val="24"/>
        </w:rPr>
        <w:t>8</w:t>
      </w:r>
      <w:r w:rsidR="00A31343">
        <w:rPr>
          <w:rFonts w:ascii="Times New Roman" w:eastAsiaTheme="minorEastAsia" w:hAnsi="Times New Roman"/>
          <w:b/>
          <w:sz w:val="24"/>
          <w:szCs w:val="24"/>
        </w:rPr>
        <w:t>6</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20ADC9FC"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A31343">
        <w:rPr>
          <w:rFonts w:ascii="Times New Roman" w:hAnsi="Times New Roman" w:cs="Times New Roman"/>
          <w:b/>
        </w:rPr>
        <w:t>ITEM</w:t>
      </w:r>
      <w:r w:rsidR="00FA2EB3">
        <w:rPr>
          <w:rFonts w:ascii="Times New Roman" w:hAnsi="Times New Roman" w:cs="Times New Roman"/>
          <w:b/>
        </w:rPr>
        <w:t xml:space="preserve"> </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2CE31670" w:rsidR="00CF5BD7" w:rsidRPr="003126E2" w:rsidRDefault="00CF5BD7" w:rsidP="00AC7B8D">
      <w:pPr>
        <w:pStyle w:val="PargrafodaLista"/>
        <w:widowControl w:val="0"/>
        <w:numPr>
          <w:ilvl w:val="0"/>
          <w:numId w:val="21"/>
        </w:numPr>
        <w:shd w:val="clear" w:color="auto" w:fill="A6A6A6" w:themeFill="background1" w:themeFillShade="A6"/>
        <w:ind w:left="0" w:firstLine="0"/>
        <w:rPr>
          <w:rFonts w:ascii="Times New Roman" w:hAnsi="Times New Roman" w:cs="Times New Roman"/>
          <w:b/>
        </w:rPr>
      </w:pPr>
      <w:r w:rsidRPr="003126E2">
        <w:rPr>
          <w:rFonts w:ascii="Times New Roman" w:hAnsi="Times New Roman" w:cs="Times New Roman"/>
          <w:b/>
        </w:rPr>
        <w:t>DO PREÂMBULO</w:t>
      </w:r>
    </w:p>
    <w:p w14:paraId="41F7C6C1" w14:textId="77777777" w:rsidR="00026B55" w:rsidRPr="003126E2" w:rsidRDefault="00026B55" w:rsidP="00DB0154">
      <w:pPr>
        <w:jc w:val="both"/>
        <w:rPr>
          <w:rFonts w:ascii="Times New Roman" w:hAnsi="Times New Roman" w:cs="Times New Roman"/>
          <w:b/>
          <w:bCs/>
        </w:rPr>
      </w:pPr>
    </w:p>
    <w:p w14:paraId="095FF9FA" w14:textId="3ADE6254" w:rsidR="00785B02"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b/>
          <w:bCs/>
        </w:rPr>
        <w:t xml:space="preserve">O </w:t>
      </w:r>
      <w:r w:rsidR="00026B55" w:rsidRPr="003126E2">
        <w:rPr>
          <w:rFonts w:ascii="Times New Roman" w:hAnsi="Times New Roman" w:cs="Times New Roman"/>
          <w:b/>
          <w:bCs/>
        </w:rPr>
        <w:t>MUNICÍPIO DE SANTA TEREZA DO OESTE</w:t>
      </w:r>
      <w:r w:rsidRPr="003126E2">
        <w:rPr>
          <w:rFonts w:ascii="Times New Roman" w:hAnsi="Times New Roman" w:cs="Times New Roman"/>
          <w:b/>
          <w:bCs/>
        </w:rPr>
        <w:t xml:space="preserve">, </w:t>
      </w:r>
      <w:r w:rsidRPr="003126E2">
        <w:rPr>
          <w:rFonts w:ascii="Times New Roman" w:hAnsi="Times New Roman" w:cs="Times New Roman"/>
          <w:bCs/>
        </w:rPr>
        <w:t>Estado do Paraná</w:t>
      </w:r>
      <w:r w:rsidRPr="003126E2">
        <w:rPr>
          <w:rFonts w:ascii="Times New Roman" w:hAnsi="Times New Roman" w:cs="Times New Roman"/>
          <w:b/>
          <w:bCs/>
        </w:rPr>
        <w:t xml:space="preserve">, </w:t>
      </w:r>
      <w:r w:rsidRPr="003126E2">
        <w:rPr>
          <w:rFonts w:ascii="Times New Roman" w:hAnsi="Times New Roman" w:cs="Times New Roman"/>
          <w:bCs/>
        </w:rPr>
        <w:t xml:space="preserve">inscrita no CNPJ/MF sob o Nº </w:t>
      </w:r>
      <w:r w:rsidR="003B2480" w:rsidRPr="003126E2">
        <w:rPr>
          <w:rFonts w:ascii="Times New Roman" w:hAnsi="Times New Roman" w:cs="Times New Roman"/>
          <w:bCs/>
        </w:rPr>
        <w:t>80.882.095/00</w:t>
      </w:r>
      <w:r w:rsidR="00045EAC" w:rsidRPr="003126E2">
        <w:rPr>
          <w:rFonts w:ascii="Times New Roman" w:hAnsi="Times New Roman" w:cs="Times New Roman"/>
          <w:bCs/>
        </w:rPr>
        <w:t>0</w:t>
      </w:r>
      <w:r w:rsidR="003B2480" w:rsidRPr="003126E2">
        <w:rPr>
          <w:rFonts w:ascii="Times New Roman" w:hAnsi="Times New Roman" w:cs="Times New Roman"/>
          <w:bCs/>
        </w:rPr>
        <w:t>1-53</w:t>
      </w:r>
      <w:r w:rsidRPr="003126E2">
        <w:rPr>
          <w:rFonts w:ascii="Times New Roman" w:hAnsi="Times New Roman" w:cs="Times New Roman"/>
          <w:bCs/>
        </w:rPr>
        <w:t>, através de s</w:t>
      </w:r>
      <w:r w:rsidR="00D42666" w:rsidRPr="003126E2">
        <w:rPr>
          <w:rFonts w:ascii="Times New Roman" w:hAnsi="Times New Roman" w:cs="Times New Roman"/>
          <w:bCs/>
        </w:rPr>
        <w:t>eu</w:t>
      </w:r>
      <w:r w:rsidR="00BD646F" w:rsidRPr="003126E2">
        <w:rPr>
          <w:rFonts w:ascii="Times New Roman" w:hAnsi="Times New Roman" w:cs="Times New Roman"/>
          <w:bCs/>
        </w:rPr>
        <w:t xml:space="preserve"> </w:t>
      </w:r>
      <w:r w:rsidRPr="003126E2">
        <w:rPr>
          <w:rFonts w:ascii="Times New Roman" w:hAnsi="Times New Roman" w:cs="Times New Roman"/>
          <w:b/>
        </w:rPr>
        <w:t>Pregoeir</w:t>
      </w:r>
      <w:r w:rsidR="00D42666" w:rsidRPr="003126E2">
        <w:rPr>
          <w:rFonts w:ascii="Times New Roman" w:hAnsi="Times New Roman" w:cs="Times New Roman"/>
          <w:b/>
        </w:rPr>
        <w:t>o Andreo Hotz</w:t>
      </w:r>
      <w:r w:rsidR="00BD646F" w:rsidRPr="003126E2">
        <w:rPr>
          <w:rFonts w:ascii="Times New Roman" w:hAnsi="Times New Roman" w:cs="Times New Roman"/>
          <w:bCs/>
        </w:rPr>
        <w:t>,</w:t>
      </w:r>
      <w:r w:rsidRPr="003126E2">
        <w:rPr>
          <w:rFonts w:ascii="Times New Roman" w:hAnsi="Times New Roman" w:cs="Times New Roman"/>
          <w:bCs/>
        </w:rPr>
        <w:t xml:space="preserve"> nomead</w:t>
      </w:r>
      <w:r w:rsidR="00BD646F" w:rsidRPr="003126E2">
        <w:rPr>
          <w:rFonts w:ascii="Times New Roman" w:hAnsi="Times New Roman" w:cs="Times New Roman"/>
          <w:bCs/>
        </w:rPr>
        <w:t>a</w:t>
      </w:r>
      <w:r w:rsidRPr="003126E2">
        <w:rPr>
          <w:rFonts w:ascii="Times New Roman" w:hAnsi="Times New Roman" w:cs="Times New Roman"/>
          <w:bCs/>
        </w:rPr>
        <w:t xml:space="preserve"> pela Portaria Nº </w:t>
      </w:r>
      <w:r w:rsidR="00223F68" w:rsidRPr="003126E2">
        <w:rPr>
          <w:rFonts w:ascii="Times New Roman" w:hAnsi="Times New Roman" w:cs="Times New Roman"/>
          <w:bCs/>
        </w:rPr>
        <w:t>0</w:t>
      </w:r>
      <w:r w:rsidR="00BD646F" w:rsidRPr="003126E2">
        <w:rPr>
          <w:rFonts w:ascii="Times New Roman" w:hAnsi="Times New Roman" w:cs="Times New Roman"/>
          <w:bCs/>
        </w:rPr>
        <w:t>05/2025</w:t>
      </w:r>
      <w:r w:rsidR="00026B55" w:rsidRPr="003126E2">
        <w:rPr>
          <w:rFonts w:ascii="Times New Roman" w:hAnsi="Times New Roman" w:cs="Times New Roman"/>
          <w:bCs/>
        </w:rPr>
        <w:t>,</w:t>
      </w:r>
      <w:r w:rsidRPr="003126E2">
        <w:rPr>
          <w:rFonts w:ascii="Times New Roman" w:hAnsi="Times New Roman" w:cs="Times New Roman"/>
        </w:rPr>
        <w:t xml:space="preserve"> torna público, para o conhecimento dos interessados, que fará realizar licitação na modalidade de PREGÃO ELETRÔNICO</w:t>
      </w:r>
      <w:r w:rsidR="00982BD9" w:rsidRPr="003126E2">
        <w:rPr>
          <w:rFonts w:ascii="Times New Roman" w:hAnsi="Times New Roman" w:cs="Times New Roman"/>
        </w:rPr>
        <w:t xml:space="preserve"> </w:t>
      </w:r>
      <w:r w:rsidR="00EB32B5" w:rsidRPr="003126E2">
        <w:rPr>
          <w:rFonts w:ascii="Times New Roman" w:hAnsi="Times New Roman" w:cs="Times New Roman"/>
          <w:b/>
        </w:rPr>
        <w:t>Registro de Preço</w:t>
      </w:r>
      <w:r w:rsidR="00982BD9" w:rsidRPr="003126E2">
        <w:rPr>
          <w:rFonts w:ascii="Times New Roman" w:hAnsi="Times New Roman" w:cs="Times New Roman"/>
        </w:rPr>
        <w:t>- SRP</w:t>
      </w:r>
      <w:r w:rsidRPr="003126E2">
        <w:rPr>
          <w:rFonts w:ascii="Times New Roman" w:hAnsi="Times New Roman" w:cs="Times New Roman"/>
        </w:rPr>
        <w:t xml:space="preserve">, do tipo </w:t>
      </w:r>
      <w:r w:rsidRPr="003126E2">
        <w:rPr>
          <w:rFonts w:ascii="Times New Roman" w:hAnsi="Times New Roman" w:cs="Times New Roman"/>
          <w:b/>
          <w:bCs/>
        </w:rPr>
        <w:t>MENOR PREÇO</w:t>
      </w:r>
      <w:r w:rsidR="00282D65" w:rsidRPr="003126E2">
        <w:rPr>
          <w:rFonts w:ascii="Times New Roman" w:hAnsi="Times New Roman" w:cs="Times New Roman"/>
          <w:b/>
          <w:bCs/>
        </w:rPr>
        <w:t xml:space="preserve"> POR</w:t>
      </w:r>
      <w:r w:rsidR="00D153D6" w:rsidRPr="003126E2">
        <w:rPr>
          <w:rFonts w:ascii="Times New Roman" w:hAnsi="Times New Roman" w:cs="Times New Roman"/>
          <w:b/>
          <w:bCs/>
        </w:rPr>
        <w:t xml:space="preserve"> </w:t>
      </w:r>
      <w:r w:rsidR="00A31343">
        <w:rPr>
          <w:rFonts w:ascii="Times New Roman" w:hAnsi="Times New Roman" w:cs="Times New Roman"/>
          <w:b/>
          <w:bCs/>
        </w:rPr>
        <w:t>ITEM</w:t>
      </w:r>
      <w:r w:rsidR="00D153D6" w:rsidRPr="003126E2">
        <w:rPr>
          <w:rFonts w:ascii="Times New Roman" w:hAnsi="Times New Roman" w:cs="Times New Roman"/>
          <w:b/>
          <w:bCs/>
        </w:rPr>
        <w:t>,</w:t>
      </w:r>
      <w:r w:rsidRPr="003126E2">
        <w:rPr>
          <w:rFonts w:ascii="Times New Roman" w:hAnsi="Times New Roman" w:cs="Times New Roman"/>
        </w:rPr>
        <w:t xml:space="preserve"> </w:t>
      </w:r>
      <w:r w:rsidR="0044240D" w:rsidRPr="003126E2">
        <w:rPr>
          <w:rFonts w:ascii="Times New Roman" w:hAnsi="Times New Roman" w:cs="Times New Roman"/>
          <w:bCs/>
        </w:rPr>
        <w:t>objetivando</w:t>
      </w:r>
      <w:r w:rsidR="00A31343">
        <w:rPr>
          <w:rFonts w:ascii="Times New Roman" w:hAnsi="Times New Roman" w:cs="Times New Roman"/>
          <w:bCs/>
        </w:rPr>
        <w:t xml:space="preserve"> o r</w:t>
      </w:r>
      <w:r w:rsidR="00A31343" w:rsidRPr="00A31343">
        <w:rPr>
          <w:rFonts w:ascii="Times New Roman" w:hAnsi="Times New Roman" w:cs="Times New Roman"/>
          <w:bCs/>
        </w:rPr>
        <w:t>egistro de preços para a aquisição de medicamentos e insumos farmacêuticos diversos para atendimento das demandas assistenciais e terapêuticas da instituição de saúde, contemplando diferentes classes terapêuticas, formas farmacêuticas e apresentações, para uso em tratamentos clínicos, hospitalares e ambulatoriais de pacientes.</w:t>
      </w:r>
      <w:r w:rsidR="00D42666" w:rsidRPr="003126E2">
        <w:rPr>
          <w:rFonts w:ascii="Times New Roman" w:hAnsi="Times New Roman" w:cs="Times New Roman"/>
        </w:rPr>
        <w:t xml:space="preserve">,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0416FC" w:rsidRPr="003126E2">
        <w:rPr>
          <w:rFonts w:ascii="Times New Roman" w:hAnsi="Times New Roman" w:cs="Times New Roman"/>
          <w:b/>
          <w:bCs/>
        </w:rPr>
        <w:t>,</w:t>
      </w:r>
      <w:r w:rsidR="00F274C7" w:rsidRPr="003126E2">
        <w:rPr>
          <w:rFonts w:ascii="Times New Roman" w:hAnsi="Times New Roman" w:cs="Times New Roman"/>
          <w:b/>
          <w:bCs/>
        </w:rPr>
        <w:t xml:space="preserve"> </w:t>
      </w:r>
      <w:r w:rsidRPr="003126E2">
        <w:rPr>
          <w:rFonts w:ascii="Times New Roman" w:hAnsi="Times New Roman" w:cs="Times New Roman"/>
          <w:b/>
        </w:rPr>
        <w:t>conforme descrito no presente EDITAL e TERMO DE REFERÊNCIA.</w:t>
      </w:r>
    </w:p>
    <w:p w14:paraId="6C557CEF" w14:textId="77777777" w:rsidR="00785B02" w:rsidRPr="003126E2" w:rsidRDefault="00785B02" w:rsidP="00785B02">
      <w:pPr>
        <w:pStyle w:val="PargrafodaLista"/>
        <w:ind w:left="561"/>
        <w:jc w:val="both"/>
        <w:rPr>
          <w:rFonts w:ascii="Times New Roman" w:hAnsi="Times New Roman" w:cs="Times New Roman"/>
        </w:rPr>
      </w:pPr>
    </w:p>
    <w:p w14:paraId="49A47D35" w14:textId="11693BEB" w:rsidR="00CF5BD7"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rPr>
        <w:t xml:space="preserve">Realizará licitação, para registro de preços, na modalidade </w:t>
      </w:r>
      <w:r w:rsidRPr="003126E2">
        <w:rPr>
          <w:rFonts w:ascii="Times New Roman" w:hAnsi="Times New Roman" w:cs="Times New Roman"/>
          <w:bCs/>
        </w:rPr>
        <w:t xml:space="preserve">PREGÃO, </w:t>
      </w:r>
      <w:r w:rsidRPr="003126E2">
        <w:rPr>
          <w:rFonts w:ascii="Times New Roman" w:hAnsi="Times New Roman" w:cs="Times New Roman"/>
        </w:rPr>
        <w:t>na forma</w:t>
      </w:r>
      <w:r w:rsidRPr="003126E2">
        <w:rPr>
          <w:rFonts w:ascii="Times New Roman" w:hAnsi="Times New Roman" w:cs="Times New Roman"/>
          <w:bCs/>
        </w:rPr>
        <w:t xml:space="preserve"> ELETRÔNICA, com critério de julgamento </w:t>
      </w:r>
      <w:r w:rsidRPr="003126E2">
        <w:rPr>
          <w:rFonts w:ascii="Times New Roman" w:hAnsi="Times New Roman" w:cs="Times New Roman"/>
          <w:b/>
          <w:bCs/>
          <w:i/>
        </w:rPr>
        <w:t>menor preço</w:t>
      </w:r>
      <w:r w:rsidR="006213EB" w:rsidRPr="003126E2">
        <w:rPr>
          <w:rFonts w:ascii="Times New Roman" w:hAnsi="Times New Roman" w:cs="Times New Roman"/>
          <w:b/>
          <w:bCs/>
          <w:i/>
        </w:rPr>
        <w:t xml:space="preserve"> por</w:t>
      </w:r>
      <w:r w:rsidR="002D5858" w:rsidRPr="003126E2">
        <w:rPr>
          <w:rFonts w:ascii="Times New Roman" w:hAnsi="Times New Roman" w:cs="Times New Roman"/>
          <w:b/>
          <w:bCs/>
          <w:i/>
        </w:rPr>
        <w:t xml:space="preserve"> </w:t>
      </w:r>
      <w:r w:rsidR="00A31343">
        <w:rPr>
          <w:rFonts w:ascii="Times New Roman" w:hAnsi="Times New Roman" w:cs="Times New Roman"/>
          <w:b/>
          <w:bCs/>
          <w:i/>
        </w:rPr>
        <w:t>item</w:t>
      </w:r>
      <w:r w:rsidRPr="003126E2">
        <w:rPr>
          <w:rFonts w:ascii="Times New Roman" w:hAnsi="Times New Roman" w:cs="Times New Roman"/>
          <w:bCs/>
        </w:rPr>
        <w:t>,</w:t>
      </w:r>
      <w:r w:rsidRPr="003126E2">
        <w:rPr>
          <w:rFonts w:ascii="Times New Roman" w:hAnsi="Times New Roman" w:cs="Times New Roman"/>
        </w:rPr>
        <w:t xml:space="preserve"> nos termos d</w:t>
      </w:r>
      <w:r w:rsidR="00A94D3C" w:rsidRPr="003126E2">
        <w:rPr>
          <w:rFonts w:ascii="Times New Roman" w:hAnsi="Times New Roman" w:cs="Times New Roman"/>
        </w:rPr>
        <w:t xml:space="preserve">o </w:t>
      </w:r>
      <w:r w:rsidRPr="003126E2">
        <w:rPr>
          <w:rFonts w:ascii="Times New Roman" w:hAnsi="Times New Roman" w:cs="Times New Roman"/>
        </w:rPr>
        <w:t xml:space="preserve">Decreto nº 10.024, de 20 de setembro de 2019, </w:t>
      </w:r>
      <w:r w:rsidR="006053E4" w:rsidRPr="003126E2">
        <w:rPr>
          <w:rFonts w:ascii="Times New Roman" w:hAnsi="Times New Roman" w:cs="Times New Roman"/>
        </w:rPr>
        <w:t xml:space="preserve">da Lei Municipal 2031/2017, </w:t>
      </w:r>
      <w:r w:rsidRPr="003126E2">
        <w:rPr>
          <w:rFonts w:ascii="Times New Roman" w:hAnsi="Times New Roman" w:cs="Times New Roman"/>
        </w:rPr>
        <w:t>da Lei Complementar n° 123, de 14 de dezembro de 2006,</w:t>
      </w:r>
      <w:r w:rsidR="003B2480" w:rsidRPr="003126E2">
        <w:rPr>
          <w:rFonts w:ascii="Times New Roman" w:hAnsi="Times New Roman" w:cs="Times New Roman"/>
        </w:rPr>
        <w:t xml:space="preserve"> e suas alterações posteriores</w:t>
      </w:r>
      <w:r w:rsidRPr="003126E2">
        <w:rPr>
          <w:rFonts w:ascii="Times New Roman" w:hAnsi="Times New Roman" w:cs="Times New Roman"/>
          <w:color w:val="000000"/>
        </w:rPr>
        <w:t xml:space="preserve">, Lei Complementar 147, de 7 de agosto de 2014, a Lei nº </w:t>
      </w:r>
      <w:r w:rsidR="00A94D3C" w:rsidRPr="003126E2">
        <w:rPr>
          <w:rFonts w:ascii="Times New Roman" w:hAnsi="Times New Roman" w:cs="Times New Roman"/>
          <w:color w:val="000000"/>
        </w:rPr>
        <w:t>14.133</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01</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abril</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2021</w:t>
      </w:r>
      <w:r w:rsidRPr="003126E2">
        <w:rPr>
          <w:rFonts w:ascii="Times New Roman" w:hAnsi="Times New Roman" w:cs="Times New Roman"/>
          <w:color w:val="000000"/>
        </w:rPr>
        <w:t xml:space="preserve">, e as exigências estabelecidas neste Edital. </w:t>
      </w:r>
    </w:p>
    <w:p w14:paraId="4664269B" w14:textId="77777777" w:rsidR="00CF5BD7" w:rsidRPr="003126E2" w:rsidRDefault="00CF5BD7" w:rsidP="00C0569B">
      <w:pPr>
        <w:widowControl w:val="0"/>
        <w:jc w:val="both"/>
        <w:rPr>
          <w:rFonts w:ascii="Times New Roman" w:hAnsi="Times New Roman" w:cs="Times New Roman"/>
          <w:color w:val="000000"/>
        </w:rPr>
      </w:pPr>
    </w:p>
    <w:p w14:paraId="6A17E52D" w14:textId="041441CC" w:rsidR="00D153D6" w:rsidRPr="003126E2" w:rsidRDefault="00D153D6" w:rsidP="00D153D6">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RECEBIMENTO DAS PROPOSTAS: até às 08h30min do dia </w:t>
      </w:r>
      <w:r w:rsidR="00A31343">
        <w:rPr>
          <w:rFonts w:ascii="Times New Roman" w:hAnsi="Times New Roman" w:cs="Times New Roman"/>
          <w:color w:val="auto"/>
          <w:highlight w:val="yellow"/>
        </w:rPr>
        <w:t>15</w:t>
      </w:r>
      <w:r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Pr="003126E2">
        <w:rPr>
          <w:rFonts w:ascii="Times New Roman" w:hAnsi="Times New Roman" w:cs="Times New Roman"/>
          <w:color w:val="auto"/>
          <w:highlight w:val="yellow"/>
        </w:rPr>
        <w:t>.</w:t>
      </w:r>
    </w:p>
    <w:p w14:paraId="38AA3163" w14:textId="2A551070" w:rsidR="00546173" w:rsidRPr="003126E2" w:rsidRDefault="00D153D6" w:rsidP="00546173">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ABERTURA DAS PROPOSTAS: às 08h31min </w:t>
      </w:r>
      <w:r w:rsidR="00546173" w:rsidRPr="003126E2">
        <w:rPr>
          <w:rFonts w:ascii="Times New Roman" w:hAnsi="Times New Roman" w:cs="Times New Roman"/>
          <w:color w:val="auto"/>
          <w:highlight w:val="yellow"/>
        </w:rPr>
        <w:t xml:space="preserve">do dia </w:t>
      </w:r>
      <w:r w:rsidR="00A31343">
        <w:rPr>
          <w:rFonts w:ascii="Times New Roman" w:hAnsi="Times New Roman" w:cs="Times New Roman"/>
          <w:color w:val="auto"/>
          <w:highlight w:val="yellow"/>
        </w:rPr>
        <w:t>15</w:t>
      </w:r>
      <w:r w:rsidR="0068061B"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346B6667" w14:textId="6FEE65B5" w:rsidR="00546173" w:rsidRPr="003126E2" w:rsidRDefault="00D153D6" w:rsidP="00546173">
      <w:pPr>
        <w:pStyle w:val="Textoembloco1"/>
        <w:widowControl w:val="0"/>
        <w:rPr>
          <w:rFonts w:ascii="Times New Roman" w:hAnsi="Times New Roman" w:cs="Times New Roman"/>
          <w:color w:val="auto"/>
        </w:rPr>
      </w:pPr>
      <w:r w:rsidRPr="003126E2">
        <w:rPr>
          <w:rFonts w:ascii="Times New Roman" w:hAnsi="Times New Roman" w:cs="Times New Roman"/>
          <w:color w:val="auto"/>
          <w:highlight w:val="yellow"/>
        </w:rPr>
        <w:t xml:space="preserve">INÍCIO DA SESSÃO DE DISPUTA DE PREÇOS: às 09h00min </w:t>
      </w:r>
      <w:r w:rsidR="00546173" w:rsidRPr="003126E2">
        <w:rPr>
          <w:rFonts w:ascii="Times New Roman" w:hAnsi="Times New Roman" w:cs="Times New Roman"/>
          <w:color w:val="auto"/>
          <w:highlight w:val="yellow"/>
        </w:rPr>
        <w:t xml:space="preserve">do dia </w:t>
      </w:r>
      <w:r w:rsidR="00A31343">
        <w:rPr>
          <w:rFonts w:ascii="Times New Roman" w:hAnsi="Times New Roman" w:cs="Times New Roman"/>
          <w:color w:val="auto"/>
          <w:highlight w:val="yellow"/>
        </w:rPr>
        <w:t>15</w:t>
      </w:r>
      <w:r w:rsidR="0068061B"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2D7E133E" w14:textId="77777777" w:rsidR="00D153D6" w:rsidRPr="003126E2"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77777777" w:rsidR="00CF5BD7" w:rsidRPr="003126E2" w:rsidRDefault="00CF5BD7" w:rsidP="00F84C34">
      <w:pPr>
        <w:widowControl w:val="0"/>
        <w:jc w:val="center"/>
        <w:rPr>
          <w:rFonts w:ascii="Times New Roman" w:hAnsi="Times New Roman" w:cs="Times New Roman"/>
          <w:b/>
          <w:bCs/>
        </w:rPr>
      </w:pPr>
      <w:r w:rsidRPr="003126E2">
        <w:rPr>
          <w:rFonts w:ascii="Times New Roman" w:hAnsi="Times New Roman" w:cs="Times New Roman"/>
          <w:b/>
          <w:bCs/>
        </w:rPr>
        <w:t xml:space="preserve">LOCAL: </w:t>
      </w:r>
      <w:hyperlink r:id="rId8" w:history="1">
        <w:proofErr w:type="spellStart"/>
        <w:r w:rsidRPr="003126E2">
          <w:rPr>
            <w:rStyle w:val="Hyperlink"/>
            <w:rFonts w:ascii="Times New Roman" w:hAnsi="Times New Roman" w:cs="Times New Roman"/>
            <w:b/>
            <w:bCs/>
          </w:rPr>
          <w:t>www.bll.org.br</w:t>
        </w:r>
        <w:proofErr w:type="spellEnd"/>
      </w:hyperlink>
      <w:r w:rsidRPr="003126E2">
        <w:rPr>
          <w:rFonts w:ascii="Times New Roman" w:hAnsi="Times New Roman" w:cs="Times New Roman"/>
          <w:b/>
          <w:bCs/>
        </w:rPr>
        <w:t xml:space="preserve"> “Acesso Identificado no link </w:t>
      </w:r>
      <w:r w:rsidR="00623C66" w:rsidRPr="003126E2">
        <w:rPr>
          <w:rFonts w:ascii="Times New Roman" w:hAnsi="Times New Roman" w:cs="Times New Roman"/>
          <w:b/>
          <w:bCs/>
        </w:rPr>
        <w:t>–</w:t>
      </w:r>
      <w:r w:rsidRPr="003126E2">
        <w:rPr>
          <w:rFonts w:ascii="Times New Roman" w:hAnsi="Times New Roman" w:cs="Times New Roman"/>
          <w:b/>
          <w:bCs/>
        </w:rPr>
        <w:t xml:space="preserve"> licitações”</w:t>
      </w:r>
    </w:p>
    <w:p w14:paraId="1BD082CA" w14:textId="77777777" w:rsidR="00CF5BD7" w:rsidRPr="003126E2" w:rsidRDefault="00CF5BD7" w:rsidP="00C0569B">
      <w:pPr>
        <w:widowControl w:val="0"/>
        <w:jc w:val="both"/>
        <w:rPr>
          <w:rFonts w:ascii="Times New Roman" w:hAnsi="Times New Roman" w:cs="Times New Roman"/>
          <w:b/>
          <w:bCs/>
        </w:rPr>
      </w:pPr>
    </w:p>
    <w:p w14:paraId="29364538" w14:textId="11E94515" w:rsidR="00CF5BD7" w:rsidRPr="003126E2" w:rsidRDefault="00CF5BD7" w:rsidP="00D42666">
      <w:pPr>
        <w:widowControl w:val="0"/>
        <w:jc w:val="both"/>
        <w:rPr>
          <w:rFonts w:ascii="Times New Roman" w:hAnsi="Times New Roman" w:cs="Times New Roman"/>
          <w:b/>
          <w:bCs/>
        </w:rPr>
      </w:pPr>
      <w:r w:rsidRPr="003126E2">
        <w:rPr>
          <w:rFonts w:ascii="Times New Roman" w:hAnsi="Times New Roman" w:cs="Times New Roman"/>
          <w:b/>
          <w:bCs/>
        </w:rPr>
        <w:t>Para todas as referências de tempo será observado o horário de Brasília (DF).</w:t>
      </w:r>
    </w:p>
    <w:p w14:paraId="220A33E9" w14:textId="77777777" w:rsidR="00CF5BD7" w:rsidRPr="003126E2" w:rsidRDefault="00CF5BD7" w:rsidP="00C0569B">
      <w:pPr>
        <w:widowControl w:val="0"/>
        <w:jc w:val="both"/>
        <w:rPr>
          <w:rFonts w:ascii="Times New Roman" w:hAnsi="Times New Roman" w:cs="Times New Roman"/>
          <w:b/>
          <w:bCs/>
        </w:rPr>
      </w:pPr>
    </w:p>
    <w:p w14:paraId="7C763ED1" w14:textId="1FAF0AEB" w:rsidR="00CF5BD7" w:rsidRPr="003126E2" w:rsidRDefault="00CF5BD7" w:rsidP="00AC7B8D">
      <w:pPr>
        <w:pStyle w:val="PargrafodaLista"/>
        <w:widowControl w:val="0"/>
        <w:numPr>
          <w:ilvl w:val="2"/>
          <w:numId w:val="21"/>
        </w:numPr>
        <w:ind w:left="0" w:firstLine="0"/>
        <w:jc w:val="both"/>
        <w:rPr>
          <w:rFonts w:ascii="Times New Roman" w:hAnsi="Times New Roman" w:cs="Times New Roman"/>
        </w:rPr>
      </w:pPr>
      <w:r w:rsidRPr="003126E2">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126E2" w:rsidRDefault="0093793C" w:rsidP="00C0569B">
      <w:pPr>
        <w:widowControl w:val="0"/>
        <w:jc w:val="both"/>
        <w:rPr>
          <w:rFonts w:ascii="Times New Roman" w:hAnsi="Times New Roman" w:cs="Times New Roman"/>
          <w:b/>
          <w:bCs/>
        </w:rPr>
      </w:pPr>
    </w:p>
    <w:p w14:paraId="094B82A1" w14:textId="4D812CDF" w:rsidR="003B28F8" w:rsidRPr="003126E2" w:rsidRDefault="00CF5BD7" w:rsidP="00AC7B8D">
      <w:pPr>
        <w:pStyle w:val="Corpodetexto"/>
        <w:widowControl w:val="0"/>
        <w:numPr>
          <w:ilvl w:val="2"/>
          <w:numId w:val="21"/>
        </w:numPr>
        <w:spacing w:before="0" w:beforeAutospacing="0" w:after="0" w:afterAutospacing="0"/>
        <w:jc w:val="both"/>
        <w:rPr>
          <w:bCs/>
        </w:rPr>
      </w:pPr>
      <w:r w:rsidRPr="003126E2">
        <w:rPr>
          <w:bCs/>
        </w:rPr>
        <w:t>Compõem este Edital os seguintes anexos:</w:t>
      </w:r>
    </w:p>
    <w:p w14:paraId="30DF0F77" w14:textId="4FD7FB74" w:rsidR="006213EB" w:rsidRPr="003126E2" w:rsidRDefault="006213EB"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color w:val="000000"/>
        </w:rPr>
        <w:t>ANEXO I - Termo de Referência;</w:t>
      </w:r>
    </w:p>
    <w:p w14:paraId="78610BD0" w14:textId="2BD66044" w:rsidR="006213EB" w:rsidRPr="003126E2" w:rsidRDefault="003B28F8"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ANEXO</w:t>
      </w:r>
      <w:r w:rsidR="00F85D07" w:rsidRPr="003126E2">
        <w:rPr>
          <w:rFonts w:ascii="Times New Roman" w:hAnsi="Times New Roman" w:cs="Times New Roman"/>
          <w:bCs/>
          <w:iCs/>
          <w:color w:val="000000"/>
        </w:rPr>
        <w:t xml:space="preserve"> II</w:t>
      </w:r>
      <w:r w:rsidR="006213EB" w:rsidRPr="003126E2">
        <w:rPr>
          <w:rFonts w:ascii="Times New Roman" w:hAnsi="Times New Roman" w:cs="Times New Roman"/>
          <w:bCs/>
          <w:iCs/>
          <w:color w:val="000000"/>
        </w:rPr>
        <w:t xml:space="preserve"> </w:t>
      </w:r>
      <w:r w:rsidR="000B63F2" w:rsidRPr="003126E2">
        <w:rPr>
          <w:rFonts w:ascii="Times New Roman" w:hAnsi="Times New Roman" w:cs="Times New Roman"/>
          <w:bCs/>
          <w:iCs/>
          <w:color w:val="000000"/>
        </w:rPr>
        <w:t>-</w:t>
      </w:r>
      <w:r w:rsidR="006213EB" w:rsidRPr="003126E2">
        <w:rPr>
          <w:rFonts w:ascii="Times New Roman" w:hAnsi="Times New Roman" w:cs="Times New Roman"/>
          <w:bCs/>
          <w:iCs/>
          <w:color w:val="000000"/>
        </w:rPr>
        <w:t xml:space="preserve"> Modelo de proposta;</w:t>
      </w:r>
    </w:p>
    <w:p w14:paraId="3E0F249F" w14:textId="4E319D82" w:rsidR="009D2246" w:rsidRPr="003126E2" w:rsidRDefault="009D2246" w:rsidP="00AC7B8D">
      <w:pPr>
        <w:pStyle w:val="PargrafodaLista"/>
        <w:widowControl w:val="0"/>
        <w:numPr>
          <w:ilvl w:val="0"/>
          <w:numId w:val="12"/>
        </w:numPr>
        <w:tabs>
          <w:tab w:val="left" w:pos="360"/>
          <w:tab w:val="left" w:pos="567"/>
          <w:tab w:val="left" w:pos="1843"/>
        </w:tabs>
        <w:ind w:left="284" w:firstLine="0"/>
        <w:jc w:val="both"/>
        <w:rPr>
          <w:rFonts w:ascii="Times New Roman" w:hAnsi="Times New Roman" w:cs="Times New Roman"/>
        </w:rPr>
      </w:pPr>
      <w:r w:rsidRPr="003126E2">
        <w:rPr>
          <w:rFonts w:ascii="Times New Roman" w:hAnsi="Times New Roman" w:cs="Times New Roman"/>
          <w:bCs/>
          <w:iCs/>
          <w:color w:val="000000"/>
        </w:rPr>
        <w:t>ANEXO I</w:t>
      </w:r>
      <w:r w:rsidR="00B061DA" w:rsidRPr="003126E2">
        <w:rPr>
          <w:rFonts w:ascii="Times New Roman" w:hAnsi="Times New Roman" w:cs="Times New Roman"/>
          <w:bCs/>
          <w:iCs/>
          <w:color w:val="000000"/>
        </w:rPr>
        <w:t>II</w:t>
      </w:r>
      <w:r w:rsidRPr="003126E2">
        <w:rPr>
          <w:rFonts w:ascii="Times New Roman" w:hAnsi="Times New Roman" w:cs="Times New Roman"/>
          <w:bCs/>
          <w:iCs/>
          <w:color w:val="000000"/>
        </w:rPr>
        <w:t xml:space="preserve"> – </w:t>
      </w:r>
      <w:r w:rsidRPr="003126E2">
        <w:rPr>
          <w:rFonts w:ascii="Times New Roman" w:hAnsi="Times New Roman" w:cs="Times New Roman"/>
        </w:rPr>
        <w:t>Declarações Unificadas;</w:t>
      </w:r>
    </w:p>
    <w:p w14:paraId="65FCBD8D" w14:textId="027F14AD" w:rsidR="006264DE" w:rsidRPr="003126E2" w:rsidRDefault="006264DE"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 xml:space="preserve">ANEXO </w:t>
      </w:r>
      <w:r w:rsidR="00B061DA" w:rsidRPr="003126E2">
        <w:rPr>
          <w:rFonts w:ascii="Times New Roman" w:hAnsi="Times New Roman" w:cs="Times New Roman"/>
          <w:bCs/>
          <w:iCs/>
          <w:color w:val="000000"/>
        </w:rPr>
        <w:t>IV</w:t>
      </w:r>
      <w:r w:rsidRPr="003126E2">
        <w:rPr>
          <w:rFonts w:ascii="Times New Roman" w:hAnsi="Times New Roman" w:cs="Times New Roman"/>
          <w:bCs/>
          <w:iCs/>
          <w:color w:val="000000"/>
        </w:rPr>
        <w:t xml:space="preserve"> –</w:t>
      </w:r>
      <w:r w:rsidRPr="003126E2">
        <w:rPr>
          <w:rFonts w:ascii="Times New Roman" w:hAnsi="Times New Roman" w:cs="Times New Roman"/>
          <w:iCs/>
          <w:color w:val="000000"/>
        </w:rPr>
        <w:t xml:space="preserve"> Declaração contendo informações para assinatura </w:t>
      </w:r>
      <w:r w:rsidR="00237F05" w:rsidRPr="003126E2">
        <w:rPr>
          <w:rFonts w:ascii="Times New Roman" w:hAnsi="Times New Roman" w:cs="Times New Roman"/>
          <w:iCs/>
          <w:color w:val="000000"/>
        </w:rPr>
        <w:t xml:space="preserve">da Ata de Registro de </w:t>
      </w:r>
      <w:r w:rsidR="00237F05" w:rsidRPr="003126E2">
        <w:rPr>
          <w:rFonts w:ascii="Times New Roman" w:hAnsi="Times New Roman" w:cs="Times New Roman"/>
          <w:iCs/>
          <w:color w:val="000000"/>
        </w:rPr>
        <w:lastRenderedPageBreak/>
        <w:t>Preços</w:t>
      </w:r>
      <w:r w:rsidRPr="003126E2">
        <w:rPr>
          <w:rFonts w:ascii="Times New Roman" w:hAnsi="Times New Roman" w:cs="Times New Roman"/>
          <w:iCs/>
          <w:color w:val="000000"/>
        </w:rPr>
        <w:t>;</w:t>
      </w:r>
    </w:p>
    <w:p w14:paraId="2C00C99A" w14:textId="6048D0FE" w:rsidR="00CF5BD7" w:rsidRPr="003126E2" w:rsidRDefault="006264DE" w:rsidP="00AC7B8D">
      <w:pPr>
        <w:pStyle w:val="PargrafodaLista"/>
        <w:widowControl w:val="0"/>
        <w:numPr>
          <w:ilvl w:val="0"/>
          <w:numId w:val="12"/>
        </w:numPr>
        <w:tabs>
          <w:tab w:val="left" w:pos="0"/>
          <w:tab w:val="left" w:pos="567"/>
        </w:tabs>
        <w:autoSpaceDE w:val="0"/>
        <w:snapToGrid w:val="0"/>
        <w:ind w:left="284" w:firstLine="0"/>
        <w:jc w:val="both"/>
        <w:rPr>
          <w:rFonts w:ascii="Times New Roman" w:hAnsi="Times New Roman" w:cs="Times New Roman"/>
          <w:b/>
        </w:rPr>
      </w:pPr>
      <w:r w:rsidRPr="003126E2">
        <w:rPr>
          <w:rFonts w:ascii="Times New Roman" w:hAnsi="Times New Roman" w:cs="Times New Roman"/>
          <w:iCs/>
          <w:color w:val="000000"/>
        </w:rPr>
        <w:t xml:space="preserve">ANEXO V - </w:t>
      </w:r>
      <w:r w:rsidR="0099069A" w:rsidRPr="003126E2">
        <w:rPr>
          <w:rFonts w:ascii="Times New Roman" w:hAnsi="Times New Roman" w:cs="Times New Roman"/>
          <w:iCs/>
          <w:color w:val="000000"/>
        </w:rPr>
        <w:t>Minuta da Ata de Registro de Preços.</w:t>
      </w:r>
    </w:p>
    <w:p w14:paraId="3542EAB1" w14:textId="77777777" w:rsidR="0099069A" w:rsidRPr="003126E2"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C667B6D"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Pregão Eletrônico será realizado em sessão pública, por meio da </w:t>
      </w:r>
      <w:r w:rsidRPr="003126E2">
        <w:rPr>
          <w:bCs/>
          <w:i/>
          <w:szCs w:val="24"/>
          <w:lang w:val="pt-BR"/>
        </w:rPr>
        <w:t>INTERNET</w:t>
      </w:r>
      <w:r w:rsidRPr="003126E2">
        <w:rPr>
          <w:bCs/>
          <w:szCs w:val="24"/>
          <w:lang w:val="pt-BR"/>
        </w:rPr>
        <w:t>,</w:t>
      </w:r>
      <w:r w:rsidRPr="003126E2">
        <w:rPr>
          <w:szCs w:val="24"/>
          <w:lang w:val="pt-BR"/>
        </w:rPr>
        <w:t xml:space="preserve"> mediante condições de segurança </w:t>
      </w:r>
      <w:r w:rsidR="00623C66" w:rsidRPr="003126E2">
        <w:rPr>
          <w:szCs w:val="24"/>
          <w:lang w:val="pt-BR"/>
        </w:rPr>
        <w:t>–</w:t>
      </w:r>
      <w:r w:rsidRPr="003126E2">
        <w:rPr>
          <w:szCs w:val="24"/>
          <w:lang w:val="pt-BR"/>
        </w:rPr>
        <w:t xml:space="preserve"> criptografia e autenticação </w:t>
      </w:r>
      <w:r w:rsidR="00623C66" w:rsidRPr="003126E2">
        <w:rPr>
          <w:szCs w:val="24"/>
          <w:lang w:val="pt-BR"/>
        </w:rPr>
        <w:t>–</w:t>
      </w:r>
      <w:r w:rsidRPr="003126E2">
        <w:rPr>
          <w:szCs w:val="24"/>
          <w:lang w:val="pt-BR"/>
        </w:rPr>
        <w:t xml:space="preserve"> em todas as suas fases através do </w:t>
      </w:r>
      <w:r w:rsidRPr="003126E2">
        <w:rPr>
          <w:bCs/>
          <w:szCs w:val="24"/>
          <w:lang w:val="pt-BR"/>
        </w:rPr>
        <w:t>Sistema de Pregão Eletrônico (licitações) da Bolsa de Licitações e Leilões do Brasil.</w:t>
      </w:r>
    </w:p>
    <w:p w14:paraId="54CBF6DD" w14:textId="77777777" w:rsidR="00785B02" w:rsidRPr="003126E2" w:rsidRDefault="00785B02" w:rsidP="00785B02">
      <w:pPr>
        <w:pStyle w:val="Textopadro"/>
        <w:suppressAutoHyphens w:val="0"/>
        <w:ind w:left="60"/>
        <w:jc w:val="both"/>
        <w:rPr>
          <w:szCs w:val="24"/>
          <w:lang w:val="pt-BR"/>
        </w:rPr>
      </w:pPr>
    </w:p>
    <w:p w14:paraId="37B4962E"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sistema de pregão eletrônico da Bolsa Licitações e Leilões do Brasil é certificado digitalmente por autoridade certificadora credenciada no âmbito da </w:t>
      </w:r>
      <w:r w:rsidR="004D072D" w:rsidRPr="003126E2">
        <w:rPr>
          <w:szCs w:val="24"/>
          <w:lang w:val="pt-BR"/>
        </w:rPr>
        <w:t>Infraestrutura</w:t>
      </w:r>
      <w:r w:rsidRPr="003126E2">
        <w:rPr>
          <w:szCs w:val="24"/>
          <w:lang w:val="pt-BR"/>
        </w:rPr>
        <w:t xml:space="preserve"> de Chaves Públicas Brasileira – ICP Brasil.   </w:t>
      </w:r>
    </w:p>
    <w:p w14:paraId="25F23A01" w14:textId="77777777" w:rsidR="00785B02" w:rsidRPr="003126E2" w:rsidRDefault="00785B02" w:rsidP="00785B02">
      <w:pPr>
        <w:pStyle w:val="PargrafodaLista"/>
        <w:rPr>
          <w:rFonts w:ascii="Times New Roman" w:hAnsi="Times New Roman" w:cs="Times New Roman"/>
        </w:rPr>
      </w:pPr>
    </w:p>
    <w:p w14:paraId="5512BFB2" w14:textId="77777777" w:rsidR="00785B02" w:rsidRPr="003126E2" w:rsidRDefault="00CF5BD7" w:rsidP="00AC7B8D">
      <w:pPr>
        <w:pStyle w:val="Textopadro"/>
        <w:numPr>
          <w:ilvl w:val="1"/>
          <w:numId w:val="21"/>
        </w:numPr>
        <w:suppressAutoHyphens w:val="0"/>
        <w:jc w:val="both"/>
        <w:rPr>
          <w:szCs w:val="24"/>
          <w:lang w:val="pt-BR"/>
        </w:rPr>
      </w:pPr>
      <w:r w:rsidRPr="00AC7B8D">
        <w:rPr>
          <w:szCs w:val="24"/>
          <w:lang w:val="pt-BR"/>
        </w:rPr>
        <w:t xml:space="preserve">Os trabalhos serão conduzidos por pregoeiro indicado pela Prefeitura Municipal de </w:t>
      </w:r>
      <w:r w:rsidR="001A1BFA" w:rsidRPr="00AC7B8D">
        <w:rPr>
          <w:szCs w:val="24"/>
          <w:lang w:val="pt-BR"/>
        </w:rPr>
        <w:t>Santa Tereza do Oeste</w:t>
      </w:r>
      <w:r w:rsidRPr="00AC7B8D">
        <w:rPr>
          <w:szCs w:val="24"/>
          <w:lang w:val="pt-BR"/>
        </w:rPr>
        <w:t xml:space="preserve">, mediante a inserção e monitoramento de dados gerados ou transferidos para o aplicativo “Licitações públicas” constante na página da internet da Bolsa Licitações e Leilões do Brasil </w:t>
      </w:r>
      <w:hyperlink r:id="rId9" w:history="1">
        <w:proofErr w:type="spellStart"/>
        <w:r w:rsidR="007D6753" w:rsidRPr="00AC7B8D">
          <w:rPr>
            <w:rStyle w:val="Hyperlink"/>
            <w:b/>
            <w:bCs/>
            <w:szCs w:val="24"/>
            <w:lang w:val="pt-BR"/>
          </w:rPr>
          <w:t>www.bll.org.br</w:t>
        </w:r>
        <w:proofErr w:type="spellEnd"/>
      </w:hyperlink>
      <w:r w:rsidR="007D6753" w:rsidRPr="00AC7B8D">
        <w:rPr>
          <w:szCs w:val="24"/>
          <w:lang w:val="pt-BR"/>
        </w:rPr>
        <w:t>.</w:t>
      </w:r>
    </w:p>
    <w:p w14:paraId="4B5104A0" w14:textId="77777777" w:rsidR="00785B02" w:rsidRPr="003126E2" w:rsidRDefault="00785B02" w:rsidP="00785B02">
      <w:pPr>
        <w:pStyle w:val="PargrafodaLista"/>
        <w:rPr>
          <w:rFonts w:ascii="Times New Roman" w:hAnsi="Times New Roman" w:cs="Times New Roman"/>
        </w:rPr>
      </w:pPr>
    </w:p>
    <w:p w14:paraId="4C3D2B33" w14:textId="57B85146" w:rsidR="00CF5BD7"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w:t>
      </w:r>
      <w:r w:rsidR="007971CC" w:rsidRPr="003126E2">
        <w:rPr>
          <w:szCs w:val="24"/>
          <w:lang w:val="pt-BR"/>
        </w:rPr>
        <w:t xml:space="preserve">Licitante </w:t>
      </w:r>
      <w:r w:rsidRPr="003126E2">
        <w:rPr>
          <w:szCs w:val="24"/>
          <w:lang w:val="pt-BR"/>
        </w:rPr>
        <w:t>deverá observar as datas e os horários limites previstos no item 1.2 do Edital.</w:t>
      </w:r>
    </w:p>
    <w:p w14:paraId="61AF1AAB" w14:textId="77777777" w:rsidR="00CF5BD7" w:rsidRPr="003126E2" w:rsidRDefault="00CF5BD7" w:rsidP="00C0569B">
      <w:pPr>
        <w:pStyle w:val="Textopadro"/>
        <w:jc w:val="both"/>
        <w:rPr>
          <w:b/>
          <w:bCs/>
          <w:szCs w:val="24"/>
          <w:lang w:val="pt-BR"/>
        </w:rPr>
      </w:pPr>
    </w:p>
    <w:p w14:paraId="159EF57B" w14:textId="13EF7666" w:rsidR="00CF5BD7" w:rsidRPr="003126E2" w:rsidRDefault="00CF5BD7" w:rsidP="00AC7B8D">
      <w:pPr>
        <w:pStyle w:val="Textopadro"/>
        <w:numPr>
          <w:ilvl w:val="0"/>
          <w:numId w:val="21"/>
        </w:numPr>
        <w:shd w:val="clear" w:color="auto" w:fill="D9D9D9" w:themeFill="background1" w:themeFillShade="D9"/>
        <w:jc w:val="both"/>
        <w:rPr>
          <w:b/>
          <w:bCs/>
          <w:szCs w:val="24"/>
          <w:lang w:val="pt-BR"/>
        </w:rPr>
      </w:pPr>
      <w:r w:rsidRPr="003126E2">
        <w:rPr>
          <w:b/>
          <w:bCs/>
          <w:szCs w:val="24"/>
          <w:lang w:val="pt-BR"/>
        </w:rPr>
        <w:t>DO OBJETO</w:t>
      </w:r>
    </w:p>
    <w:p w14:paraId="5CA3DA47" w14:textId="77777777" w:rsidR="00E41F02" w:rsidRPr="003126E2" w:rsidRDefault="00E41F02" w:rsidP="00DB0154">
      <w:pPr>
        <w:jc w:val="both"/>
        <w:rPr>
          <w:rFonts w:ascii="Times New Roman" w:hAnsi="Times New Roman" w:cs="Times New Roman"/>
          <w:b/>
          <w:bCs/>
        </w:rPr>
      </w:pPr>
    </w:p>
    <w:p w14:paraId="763A7AB1" w14:textId="18F38D71" w:rsidR="00785B02" w:rsidRPr="003126E2" w:rsidRDefault="00CF5BD7" w:rsidP="00AC7B8D">
      <w:pPr>
        <w:pStyle w:val="PargrafodaLista"/>
        <w:numPr>
          <w:ilvl w:val="1"/>
          <w:numId w:val="21"/>
        </w:numPr>
        <w:jc w:val="both"/>
        <w:rPr>
          <w:rFonts w:ascii="Times New Roman" w:hAnsi="Times New Roman" w:cs="Times New Roman"/>
        </w:rPr>
      </w:pPr>
      <w:r w:rsidRPr="003126E2">
        <w:rPr>
          <w:rFonts w:ascii="Times New Roman" w:hAnsi="Times New Roman" w:cs="Times New Roman"/>
        </w:rPr>
        <w:t xml:space="preserve">O objeto deste pregão é </w:t>
      </w:r>
      <w:r w:rsidR="00E61F3E" w:rsidRPr="003126E2">
        <w:rPr>
          <w:rFonts w:ascii="Times New Roman" w:hAnsi="Times New Roman" w:cs="Times New Roman"/>
        </w:rPr>
        <w:t>o</w:t>
      </w:r>
      <w:r w:rsidRPr="003126E2">
        <w:rPr>
          <w:rFonts w:ascii="Times New Roman" w:hAnsi="Times New Roman" w:cs="Times New Roman"/>
        </w:rPr>
        <w:t xml:space="preserve"> </w:t>
      </w:r>
      <w:bookmarkStart w:id="0" w:name="objeto"/>
      <w:bookmarkEnd w:id="0"/>
      <w:r w:rsidR="002D5858" w:rsidRPr="00A31343">
        <w:rPr>
          <w:rFonts w:ascii="Times New Roman" w:hAnsi="Times New Roman" w:cs="Times New Roman"/>
          <w:bCs/>
        </w:rPr>
        <w:t xml:space="preserve">Registro de Preços, pelo período de 12 (doze) meses, </w:t>
      </w:r>
      <w:r w:rsidR="00A31343" w:rsidRPr="00A31343">
        <w:rPr>
          <w:rFonts w:ascii="Times New Roman" w:hAnsi="Times New Roman" w:cs="Times New Roman"/>
          <w:bCs/>
        </w:rPr>
        <w:t>para a aquisição de medicamentos e insumos farmacêuticos diversos para atendimento das demandas assistenciais e terapêuticas da instituição de saúde, contemplando diferentes classes terapêuticas, formas farmacêuticas e apresentações, para uso em tratamentos clínicos, hospitalares e ambulatoriais de pacientes</w:t>
      </w:r>
      <w:r w:rsidR="001A241E" w:rsidRPr="00A31343">
        <w:rPr>
          <w:rFonts w:ascii="Times New Roman" w:hAnsi="Times New Roman" w:cs="Times New Roman"/>
          <w:bCs/>
        </w:rPr>
        <w:t>,</w:t>
      </w:r>
      <w:r w:rsidR="001A241E">
        <w:rPr>
          <w:rFonts w:ascii="Times New Roman" w:hAnsi="Times New Roman" w:cs="Times New Roman"/>
        </w:rPr>
        <w:t xml:space="preserve">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DB0154" w:rsidRPr="003126E2">
        <w:rPr>
          <w:rFonts w:ascii="Times New Roman" w:hAnsi="Times New Roman" w:cs="Times New Roman"/>
          <w:b/>
          <w:bCs/>
        </w:rPr>
        <w:t>,</w:t>
      </w:r>
      <w:r w:rsidR="00DB0154" w:rsidRPr="003126E2">
        <w:rPr>
          <w:rFonts w:ascii="Times New Roman" w:eastAsia="Arial" w:hAnsi="Times New Roman" w:cs="Times New Roman"/>
          <w:b/>
          <w:bCs/>
        </w:rPr>
        <w:t xml:space="preserve"> </w:t>
      </w:r>
      <w:r w:rsidR="00DB0154" w:rsidRPr="003126E2">
        <w:rPr>
          <w:rFonts w:ascii="Times New Roman" w:hAnsi="Times New Roman" w:cs="Times New Roman"/>
          <w:b/>
        </w:rPr>
        <w:t>conforme descrito no presente EDITAL e TERMO DE REFERÊNCIA.</w:t>
      </w:r>
    </w:p>
    <w:p w14:paraId="5CA93B31" w14:textId="77777777" w:rsidR="00785B02" w:rsidRPr="003126E2" w:rsidRDefault="00785B02" w:rsidP="00785B02">
      <w:pPr>
        <w:pStyle w:val="PargrafodaLista"/>
        <w:ind w:left="780"/>
        <w:jc w:val="both"/>
        <w:rPr>
          <w:rFonts w:ascii="Times New Roman" w:hAnsi="Times New Roman" w:cs="Times New Roman"/>
        </w:rPr>
      </w:pPr>
    </w:p>
    <w:p w14:paraId="113DD129" w14:textId="4B3F40BB" w:rsidR="00CF5BD7" w:rsidRPr="003126E2" w:rsidRDefault="00CF5BD7" w:rsidP="00AC7B8D">
      <w:pPr>
        <w:pStyle w:val="PargrafodaLista"/>
        <w:numPr>
          <w:ilvl w:val="2"/>
          <w:numId w:val="21"/>
        </w:numPr>
        <w:jc w:val="both"/>
        <w:rPr>
          <w:rFonts w:ascii="Times New Roman" w:hAnsi="Times New Roman" w:cs="Times New Roman"/>
        </w:rPr>
      </w:pPr>
      <w:r w:rsidRPr="003126E2">
        <w:rPr>
          <w:rFonts w:ascii="Times New Roman" w:hAnsi="Times New Roman" w:cs="Times New Roman"/>
        </w:rPr>
        <w:t xml:space="preserve">A licitação </w:t>
      </w:r>
      <w:r w:rsidR="003B28F8" w:rsidRPr="003126E2">
        <w:rPr>
          <w:rFonts w:ascii="Times New Roman" w:hAnsi="Times New Roman" w:cs="Times New Roman"/>
        </w:rPr>
        <w:t>s</w:t>
      </w:r>
      <w:r w:rsidR="00623C66" w:rsidRPr="003126E2">
        <w:rPr>
          <w:rFonts w:ascii="Times New Roman" w:hAnsi="Times New Roman" w:cs="Times New Roman"/>
        </w:rPr>
        <w:t>er</w:t>
      </w:r>
      <w:r w:rsidR="003B28F8" w:rsidRPr="003126E2">
        <w:rPr>
          <w:rFonts w:ascii="Times New Roman" w:hAnsi="Times New Roman" w:cs="Times New Roman"/>
        </w:rPr>
        <w:t xml:space="preserve">á </w:t>
      </w:r>
      <w:r w:rsidRPr="003126E2">
        <w:rPr>
          <w:rFonts w:ascii="Times New Roman" w:hAnsi="Times New Roman" w:cs="Times New Roman"/>
        </w:rPr>
        <w:t xml:space="preserve">dividida em </w:t>
      </w:r>
      <w:r w:rsidR="00A31343">
        <w:rPr>
          <w:rFonts w:ascii="Times New Roman" w:hAnsi="Times New Roman" w:cs="Times New Roman"/>
        </w:rPr>
        <w:t>itens</w:t>
      </w:r>
      <w:r w:rsidRPr="003126E2">
        <w:rPr>
          <w:rFonts w:ascii="Times New Roman" w:hAnsi="Times New Roman" w:cs="Times New Roman"/>
        </w:rPr>
        <w:t xml:space="preserve">, conforme tabela </w:t>
      </w:r>
      <w:r w:rsidR="003B28F8" w:rsidRPr="003126E2">
        <w:rPr>
          <w:rFonts w:ascii="Times New Roman" w:hAnsi="Times New Roman" w:cs="Times New Roman"/>
        </w:rPr>
        <w:t>constante</w:t>
      </w:r>
      <w:r w:rsidRPr="003126E2">
        <w:rPr>
          <w:rFonts w:ascii="Times New Roman" w:hAnsi="Times New Roman" w:cs="Times New Roman"/>
        </w:rPr>
        <w:t xml:space="preserve"> do ANEXO</w:t>
      </w:r>
      <w:r w:rsidR="00A23C65" w:rsidRPr="003126E2">
        <w:rPr>
          <w:rFonts w:ascii="Times New Roman" w:hAnsi="Times New Roman" w:cs="Times New Roman"/>
        </w:rPr>
        <w:t xml:space="preserve"> I</w:t>
      </w:r>
      <w:r w:rsidRPr="003126E2">
        <w:rPr>
          <w:rFonts w:ascii="Times New Roman" w:hAnsi="Times New Roman" w:cs="Times New Roman"/>
        </w:rPr>
        <w:t xml:space="preserve"> (Termo de Referência), facultando-se ao licitante a participação em quantos </w:t>
      </w:r>
      <w:r w:rsidR="00E41F02" w:rsidRPr="003126E2">
        <w:rPr>
          <w:rFonts w:ascii="Times New Roman" w:hAnsi="Times New Roman" w:cs="Times New Roman"/>
        </w:rPr>
        <w:t>ite</w:t>
      </w:r>
      <w:r w:rsidR="008A0780" w:rsidRPr="003126E2">
        <w:rPr>
          <w:rFonts w:ascii="Times New Roman" w:hAnsi="Times New Roman" w:cs="Times New Roman"/>
        </w:rPr>
        <w:t>n</w:t>
      </w:r>
      <w:r w:rsidR="00E41F02" w:rsidRPr="003126E2">
        <w:rPr>
          <w:rFonts w:ascii="Times New Roman" w:hAnsi="Times New Roman" w:cs="Times New Roman"/>
        </w:rPr>
        <w:t>s</w:t>
      </w:r>
      <w:r w:rsidRPr="003126E2">
        <w:rPr>
          <w:rFonts w:ascii="Times New Roman" w:hAnsi="Times New Roman" w:cs="Times New Roman"/>
        </w:rPr>
        <w:t xml:space="preserve"> forem de seu interesse. </w:t>
      </w:r>
    </w:p>
    <w:p w14:paraId="0B8DC466" w14:textId="77777777" w:rsidR="00CF5BD7" w:rsidRPr="003126E2" w:rsidRDefault="00CF5BD7" w:rsidP="00C0569B">
      <w:pPr>
        <w:pStyle w:val="Textopadro"/>
        <w:jc w:val="both"/>
        <w:rPr>
          <w:szCs w:val="24"/>
          <w:lang w:val="pt-BR"/>
        </w:rPr>
      </w:pPr>
    </w:p>
    <w:p w14:paraId="0BDAB38E" w14:textId="52C60C50" w:rsidR="00785B02" w:rsidRPr="003126E2" w:rsidRDefault="00CF5BD7" w:rsidP="00AC7B8D">
      <w:pPr>
        <w:pStyle w:val="Textopadro"/>
        <w:numPr>
          <w:ilvl w:val="2"/>
          <w:numId w:val="21"/>
        </w:numPr>
        <w:jc w:val="both"/>
        <w:rPr>
          <w:szCs w:val="24"/>
          <w:lang w:val="pt-BR"/>
        </w:rPr>
      </w:pPr>
      <w:r w:rsidRPr="003126E2">
        <w:rPr>
          <w:szCs w:val="24"/>
          <w:lang w:val="pt-BR"/>
        </w:rPr>
        <w:t xml:space="preserve">O critério de julgamento adotado </w:t>
      </w:r>
      <w:r w:rsidR="003B28F8" w:rsidRPr="003126E2">
        <w:rPr>
          <w:szCs w:val="24"/>
          <w:lang w:val="pt-BR"/>
        </w:rPr>
        <w:t>será</w:t>
      </w:r>
      <w:r w:rsidRPr="003126E2">
        <w:rPr>
          <w:szCs w:val="24"/>
          <w:lang w:val="pt-BR"/>
        </w:rPr>
        <w:t xml:space="preserve"> o menor preço </w:t>
      </w:r>
      <w:r w:rsidR="003B28F8" w:rsidRPr="003126E2">
        <w:rPr>
          <w:szCs w:val="24"/>
          <w:lang w:val="pt-BR"/>
        </w:rPr>
        <w:t xml:space="preserve">do </w:t>
      </w:r>
      <w:r w:rsidR="00013A5D">
        <w:rPr>
          <w:szCs w:val="24"/>
          <w:lang w:val="pt-BR"/>
        </w:rPr>
        <w:t>item</w:t>
      </w:r>
      <w:r w:rsidRPr="003126E2">
        <w:rPr>
          <w:szCs w:val="24"/>
          <w:lang w:val="pt-BR"/>
        </w:rPr>
        <w:t>, observadas as exigências contidas neste Edital e seus Anexos quanto às especificações do objeto.</w:t>
      </w:r>
    </w:p>
    <w:p w14:paraId="6026F360" w14:textId="77777777" w:rsidR="00785B02" w:rsidRPr="003126E2" w:rsidRDefault="00785B02" w:rsidP="00785B02">
      <w:pPr>
        <w:pStyle w:val="PargrafodaLista"/>
        <w:rPr>
          <w:rFonts w:ascii="Times New Roman" w:hAnsi="Times New Roman" w:cs="Times New Roman"/>
        </w:rPr>
      </w:pPr>
    </w:p>
    <w:p w14:paraId="0FF05AD4" w14:textId="77777777" w:rsidR="00C53151" w:rsidRDefault="00B42035" w:rsidP="00AC7B8D">
      <w:pPr>
        <w:pStyle w:val="Textopadro"/>
        <w:numPr>
          <w:ilvl w:val="2"/>
          <w:numId w:val="21"/>
        </w:numPr>
        <w:jc w:val="both"/>
        <w:rPr>
          <w:szCs w:val="24"/>
          <w:lang w:val="pt-BR"/>
        </w:rPr>
      </w:pPr>
      <w:r w:rsidRPr="003126E2">
        <w:rPr>
          <w:szCs w:val="24"/>
          <w:lang w:val="pt-BR"/>
        </w:rPr>
        <w:t xml:space="preserve">Os materiais listados </w:t>
      </w:r>
      <w:proofErr w:type="spellStart"/>
      <w:r w:rsidRPr="003126E2">
        <w:rPr>
          <w:szCs w:val="24"/>
          <w:lang w:val="pt-BR"/>
        </w:rPr>
        <w:t>neste</w:t>
      </w:r>
      <w:proofErr w:type="spellEnd"/>
      <w:r w:rsidRPr="003126E2">
        <w:rPr>
          <w:szCs w:val="24"/>
          <w:lang w:val="pt-BR"/>
        </w:rPr>
        <w:t xml:space="preserve"> edital serão</w:t>
      </w:r>
      <w:r w:rsidR="00CC3F76" w:rsidRPr="003126E2">
        <w:rPr>
          <w:szCs w:val="24"/>
          <w:lang w:val="pt-BR"/>
        </w:rPr>
        <w:t xml:space="preserve"> </w:t>
      </w:r>
      <w:r w:rsidRPr="003126E2">
        <w:rPr>
          <w:szCs w:val="24"/>
          <w:lang w:val="pt-BR"/>
        </w:rPr>
        <w:t>adquiridos</w:t>
      </w:r>
      <w:r w:rsidR="00CC3F76" w:rsidRPr="003126E2">
        <w:rPr>
          <w:szCs w:val="24"/>
          <w:lang w:val="pt-BR"/>
        </w:rPr>
        <w:t xml:space="preserve"> de acordo com o especificado no Termo de Referência desta licitação, e de acordo com a necessidade do Município de Santa Tereza do Oeste. </w:t>
      </w:r>
    </w:p>
    <w:p w14:paraId="12D9270C" w14:textId="77777777" w:rsidR="00C53151" w:rsidRDefault="00C53151" w:rsidP="00C53151">
      <w:pPr>
        <w:pStyle w:val="PargrafodaLista"/>
      </w:pPr>
    </w:p>
    <w:p w14:paraId="599D53FA" w14:textId="1D6D94C0" w:rsidR="00CC3F76" w:rsidRPr="003126E2" w:rsidRDefault="00CC3F76" w:rsidP="00AC7B8D">
      <w:pPr>
        <w:pStyle w:val="Textopadro"/>
        <w:numPr>
          <w:ilvl w:val="2"/>
          <w:numId w:val="21"/>
        </w:numPr>
        <w:jc w:val="both"/>
        <w:rPr>
          <w:szCs w:val="24"/>
          <w:lang w:val="pt-BR"/>
        </w:rPr>
      </w:pPr>
      <w:r w:rsidRPr="003126E2">
        <w:rPr>
          <w:szCs w:val="24"/>
          <w:lang w:val="pt-BR"/>
        </w:rPr>
        <w:t xml:space="preserve">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w:t>
      </w:r>
      <w:r w:rsidRPr="003126E2">
        <w:rPr>
          <w:szCs w:val="24"/>
          <w:lang w:val="pt-BR"/>
        </w:rPr>
        <w:lastRenderedPageBreak/>
        <w:t>expectativa da compra.</w:t>
      </w:r>
    </w:p>
    <w:p w14:paraId="162946E3" w14:textId="77777777" w:rsidR="00CF5BD7" w:rsidRPr="003126E2" w:rsidRDefault="00CF5BD7" w:rsidP="00C0569B">
      <w:pPr>
        <w:widowControl w:val="0"/>
        <w:jc w:val="both"/>
        <w:rPr>
          <w:rFonts w:ascii="Times New Roman" w:hAnsi="Times New Roman" w:cs="Times New Roman"/>
          <w:lang w:eastAsia="en-US"/>
        </w:rPr>
      </w:pPr>
    </w:p>
    <w:p w14:paraId="48913BD2" w14:textId="57220722" w:rsidR="00CF5BD7" w:rsidRPr="003126E2" w:rsidRDefault="00CF5BD7" w:rsidP="00AC7B8D">
      <w:pPr>
        <w:pStyle w:val="Nivel01"/>
        <w:keepNext w:val="0"/>
        <w:keepLines w:val="0"/>
        <w:widowControl w:val="0"/>
        <w:numPr>
          <w:ilvl w:val="0"/>
          <w:numId w:val="21"/>
        </w:numPr>
        <w:shd w:val="clear" w:color="auto" w:fill="D9D9D9" w:themeFill="background1" w:themeFillShade="D9"/>
        <w:spacing w:before="0"/>
        <w:outlineLvl w:val="9"/>
        <w:rPr>
          <w:rFonts w:ascii="Times New Roman" w:hAnsi="Times New Roman"/>
          <w:bCs w:val="0"/>
          <w:color w:val="auto"/>
          <w:sz w:val="24"/>
          <w:szCs w:val="24"/>
        </w:rPr>
      </w:pPr>
      <w:r w:rsidRPr="003126E2">
        <w:rPr>
          <w:rFonts w:ascii="Times New Roman" w:hAnsi="Times New Roman"/>
          <w:bCs w:val="0"/>
          <w:color w:val="auto"/>
          <w:sz w:val="24"/>
          <w:szCs w:val="24"/>
        </w:rPr>
        <w:t>DOS RECURSOS ORÇAMENTÁRIOS</w:t>
      </w:r>
    </w:p>
    <w:p w14:paraId="62C6B882" w14:textId="77777777" w:rsidR="00785B02" w:rsidRPr="003126E2" w:rsidRDefault="00785B02" w:rsidP="00C0569B">
      <w:pPr>
        <w:widowControl w:val="0"/>
        <w:jc w:val="both"/>
        <w:rPr>
          <w:rFonts w:ascii="Times New Roman" w:hAnsi="Times New Roman" w:cs="Times New Roman"/>
        </w:rPr>
      </w:pPr>
    </w:p>
    <w:p w14:paraId="75242A89" w14:textId="77777777" w:rsidR="000C0256" w:rsidRPr="003126E2" w:rsidRDefault="003B2A38" w:rsidP="00AC7B8D">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Os pagamentos decorrentes do fornecimento do objeto da presente licitação ocorrerão por </w:t>
      </w: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0C0256" w:rsidRPr="003126E2" w14:paraId="04AEB849" w14:textId="77777777" w:rsidTr="000C0256">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780CDF2"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73698046"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316AE296" w14:textId="77777777" w:rsidR="000C0256" w:rsidRPr="003126E2" w:rsidRDefault="000C0256" w:rsidP="000C0256">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6C83505C"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0C0256" w:rsidRPr="003126E2" w14:paraId="594C4F80" w14:textId="77777777" w:rsidTr="000C0256">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3DE07A7F" w14:textId="6A1674BA"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67C839E5" w14:textId="64476B0A"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0761E547" w14:textId="05F728CE"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51A59B86" w14:textId="5389640C"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6A16C685" w14:textId="7B4DEF88" w:rsidR="000C0256" w:rsidRDefault="003B2A38" w:rsidP="00660FC0">
      <w:pPr>
        <w:widowControl w:val="0"/>
        <w:jc w:val="both"/>
        <w:rPr>
          <w:rFonts w:ascii="Times New Roman" w:hAnsi="Times New Roman" w:cs="Times New Roman"/>
        </w:rPr>
      </w:pPr>
      <w:r w:rsidRPr="000C0256">
        <w:rPr>
          <w:rFonts w:ascii="Times New Roman" w:hAnsi="Times New Roman" w:cs="Times New Roman"/>
        </w:rPr>
        <w:t>conta dos recursos das seguintes dotações orçamentárias:</w:t>
      </w:r>
    </w:p>
    <w:p w14:paraId="1442C286" w14:textId="77777777" w:rsidR="00660FC0" w:rsidRPr="00660FC0" w:rsidRDefault="00660FC0" w:rsidP="00660FC0">
      <w:pPr>
        <w:widowControl w:val="0"/>
        <w:jc w:val="both"/>
        <w:rPr>
          <w:rFonts w:ascii="Times New Roman" w:hAnsi="Times New Roman" w:cs="Times New Roman"/>
        </w:rPr>
      </w:pPr>
    </w:p>
    <w:p w14:paraId="330B61E0" w14:textId="2B972FD7" w:rsidR="00CF5BD7" w:rsidRPr="003126E2" w:rsidRDefault="00CF5BD7"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w:t>
      </w:r>
      <w:r w:rsidR="00B868CE" w:rsidRPr="003126E2">
        <w:rPr>
          <w:rFonts w:ascii="Times New Roman" w:hAnsi="Times New Roman"/>
          <w:sz w:val="24"/>
          <w:szCs w:val="24"/>
        </w:rPr>
        <w:t>O</w:t>
      </w:r>
      <w:r w:rsidRPr="003126E2">
        <w:rPr>
          <w:rFonts w:ascii="Times New Roman" w:hAnsi="Times New Roman"/>
          <w:sz w:val="24"/>
          <w:szCs w:val="24"/>
        </w:rPr>
        <w:t xml:space="preserve"> </w:t>
      </w:r>
      <w:r w:rsidR="00B868CE" w:rsidRPr="003126E2">
        <w:rPr>
          <w:rFonts w:ascii="Times New Roman" w:hAnsi="Times New Roman"/>
          <w:sz w:val="24"/>
          <w:szCs w:val="24"/>
        </w:rPr>
        <w:t>CREDENCIAMENTO</w:t>
      </w:r>
    </w:p>
    <w:p w14:paraId="1058EC0C" w14:textId="77777777" w:rsidR="00A9692A" w:rsidRPr="003126E2" w:rsidRDefault="00A9692A" w:rsidP="00C0569B">
      <w:pPr>
        <w:widowControl w:val="0"/>
        <w:jc w:val="both"/>
        <w:rPr>
          <w:rFonts w:ascii="Times New Roman" w:hAnsi="Times New Roman" w:cs="Times New Roman"/>
          <w:b/>
        </w:rPr>
      </w:pPr>
    </w:p>
    <w:p w14:paraId="0C7B7078"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035C751C"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22FAC315"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632467F9"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61FE3783" w14:textId="40A56545" w:rsidR="00D92A7B" w:rsidRPr="00D92A7B" w:rsidRDefault="00D92A7B"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color w:val="auto"/>
        </w:rPr>
        <w:t xml:space="preserve">Para os itens abaixo de R$ 80.000,00, somente poderão participar exclusivamente empresas enquadradas como ME, </w:t>
      </w:r>
      <w:proofErr w:type="spellStart"/>
      <w:r w:rsidRPr="00D92A7B">
        <w:rPr>
          <w:rFonts w:ascii="Times New Roman" w:hAnsi="Times New Roman" w:cs="Times New Roman"/>
          <w:color w:val="auto"/>
        </w:rPr>
        <w:t>EPPs</w:t>
      </w:r>
      <w:proofErr w:type="spellEnd"/>
      <w:r w:rsidRPr="00D92A7B">
        <w:rPr>
          <w:rFonts w:ascii="Times New Roman" w:hAnsi="Times New Roman" w:cs="Times New Roman"/>
          <w:color w:val="auto"/>
        </w:rPr>
        <w:t>, MEI, empresas regularmente estabelecidas no país, que sejam especializadas e credenciadas no objeto desta licitação e que satisfaçam todas as exigências, especificações e normas contidas neste Edital e seus Anexos.</w:t>
      </w:r>
    </w:p>
    <w:p w14:paraId="248C0555" w14:textId="77777777" w:rsidR="00D92A7B" w:rsidRPr="00D92A7B" w:rsidRDefault="00D92A7B" w:rsidP="00D92A7B">
      <w:pPr>
        <w:pStyle w:val="Default"/>
        <w:ind w:left="716"/>
        <w:jc w:val="both"/>
        <w:rPr>
          <w:rFonts w:ascii="Times New Roman" w:hAnsi="Times New Roman" w:cs="Times New Roman"/>
          <w:color w:val="auto"/>
        </w:rPr>
      </w:pPr>
    </w:p>
    <w:p w14:paraId="69FEE781" w14:textId="77777777" w:rsidR="00D92A7B" w:rsidRDefault="00D92A7B" w:rsidP="00D92A7B">
      <w:pPr>
        <w:pStyle w:val="Default"/>
        <w:numPr>
          <w:ilvl w:val="2"/>
          <w:numId w:val="28"/>
        </w:numPr>
        <w:jc w:val="both"/>
        <w:rPr>
          <w:rFonts w:ascii="Times New Roman" w:hAnsi="Times New Roman" w:cs="Times New Roman"/>
          <w:color w:val="auto"/>
        </w:rPr>
      </w:pPr>
      <w:r w:rsidRPr="00D92A7B">
        <w:rPr>
          <w:rFonts w:ascii="Times New Roman" w:hAnsi="Times New Roman" w:cs="Times New Roman"/>
          <w:color w:val="auto"/>
        </w:rPr>
        <w:t xml:space="preserve">Para os itens acima de R$ 80.000,00 poderão participar desta Licitação todas e quaisquer empresas ou </w:t>
      </w:r>
      <w:proofErr w:type="gramStart"/>
      <w:r w:rsidRPr="00D92A7B">
        <w:rPr>
          <w:rFonts w:ascii="Times New Roman" w:hAnsi="Times New Roman" w:cs="Times New Roman"/>
          <w:color w:val="auto"/>
        </w:rPr>
        <w:t>sociedades</w:t>
      </w:r>
      <w:r w:rsidRPr="00D92A7B">
        <w:rPr>
          <w:rFonts w:ascii="Times New Roman" w:hAnsi="Times New Roman" w:cs="Times New Roman"/>
        </w:rPr>
        <w:t xml:space="preserve">  </w:t>
      </w:r>
      <w:r w:rsidRPr="00D92A7B">
        <w:rPr>
          <w:rFonts w:ascii="Times New Roman" w:hAnsi="Times New Roman" w:cs="Times New Roman"/>
          <w:color w:val="auto"/>
        </w:rPr>
        <w:t>do</w:t>
      </w:r>
      <w:proofErr w:type="gramEnd"/>
      <w:r w:rsidRPr="00D92A7B">
        <w:rPr>
          <w:rFonts w:ascii="Times New Roman" w:hAnsi="Times New Roman" w:cs="Times New Roman"/>
          <w:color w:val="auto"/>
        </w:rPr>
        <w:t xml:space="preserve"> ramo de atividade pertinente ao objeto da contratação, devidamente autorizados/credenciados pelos órgãos competentes e que atenderem a todas as exigências constantes deste Edital e seus Anexos.</w:t>
      </w:r>
    </w:p>
    <w:p w14:paraId="03FB2AC9" w14:textId="77777777" w:rsidR="00D92A7B" w:rsidRDefault="00D92A7B" w:rsidP="00D92A7B">
      <w:pPr>
        <w:pStyle w:val="Default"/>
        <w:ind w:left="1584"/>
        <w:jc w:val="both"/>
        <w:rPr>
          <w:rFonts w:ascii="Times New Roman" w:hAnsi="Times New Roman" w:cs="Times New Roman"/>
          <w:color w:val="auto"/>
        </w:rPr>
      </w:pPr>
    </w:p>
    <w:p w14:paraId="27B8B1AE" w14:textId="77777777" w:rsidR="00D92A7B" w:rsidRPr="00D92A7B" w:rsidRDefault="00D92A7B"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 xml:space="preserve">Objetivando a promoção do desenvolvimento econômico e social no âmbito regional/local, em atenção ao ART 09º da LEI MUNICIPAL 2031/2017 e ao § 3º do Art. 48 da Lei Complementar 123/06, fica estabelecido à prioridade de contratação para as microempresas e/ou empresas de pequeno porte, até o limite de 10% (dez por cento) do melhor preço válido. não havendo </w:t>
      </w:r>
      <w:r>
        <w:rPr>
          <w:rFonts w:ascii="Times New Roman" w:hAnsi="Times New Roman" w:cs="Times New Roman"/>
          <w:color w:val="auto"/>
        </w:rPr>
        <w:t>e</w:t>
      </w:r>
      <w:r w:rsidRPr="00D92A7B">
        <w:rPr>
          <w:rFonts w:ascii="Times New Roman" w:hAnsi="Times New Roman" w:cs="Times New Roman"/>
        </w:rPr>
        <w:t xml:space="preserve">mpresas até o limite de 10% (dez por cento) do melhor preço válido, sediadas no município de Santa Tereza do Oeste /PR, será dada a preferência às microempresas e empresas de pequeno porte sediadas na micro Região  até o limite de 10% (dez por cento) do melhor preço válido, fica, justificadamente, estabelecido a prioridade de contratação para as microempresas e empresas de pequeno porte sediadas localmente, até o limite de 10% (dez por cento) do melhor preço válido, conforme § 3o do </w:t>
      </w:r>
      <w:proofErr w:type="spellStart"/>
      <w:r w:rsidRPr="00D92A7B">
        <w:rPr>
          <w:rFonts w:ascii="Times New Roman" w:hAnsi="Times New Roman" w:cs="Times New Roman"/>
        </w:rPr>
        <w:t>Art</w:t>
      </w:r>
      <w:proofErr w:type="spellEnd"/>
      <w:r w:rsidRPr="00D92A7B">
        <w:rPr>
          <w:rFonts w:ascii="Times New Roman" w:hAnsi="Times New Roman" w:cs="Times New Roman"/>
        </w:rPr>
        <w:t xml:space="preserve"> 48 da LC 123/2006 e Artigo 09º da Lei Municipal nº. 2031/2017.</w:t>
      </w:r>
    </w:p>
    <w:p w14:paraId="564236BA" w14:textId="77777777" w:rsidR="00D92A7B" w:rsidRDefault="00D92A7B" w:rsidP="00D92A7B">
      <w:pPr>
        <w:pStyle w:val="Default"/>
        <w:ind w:left="716"/>
        <w:jc w:val="both"/>
        <w:rPr>
          <w:rFonts w:ascii="Times New Roman" w:hAnsi="Times New Roman" w:cs="Times New Roman"/>
          <w:color w:val="auto"/>
        </w:rPr>
      </w:pPr>
    </w:p>
    <w:p w14:paraId="0FFE4CE4" w14:textId="77777777" w:rsidR="00D92A7B" w:rsidRPr="00D92A7B" w:rsidRDefault="001A707A"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Entende-se por “sediadas localmente”, aquelas microempresas e empresas de pequeno porte com estabelecimento localizado no Município de Santa  Tereza do Oeste, ou caso não aja participantes deste município, aquelas sediadas na micro Região de Cascavel/Pr.</w:t>
      </w:r>
      <w:r w:rsidR="00FE5BC3" w:rsidRPr="00D92A7B">
        <w:rPr>
          <w:rFonts w:ascii="Times New Roman" w:hAnsi="Times New Roman" w:cs="Times New Roman"/>
        </w:rPr>
        <w:t xml:space="preserve"> </w:t>
      </w:r>
      <w:r w:rsidRPr="00D92A7B">
        <w:rPr>
          <w:rFonts w:ascii="Times New Roman" w:hAnsi="Times New Roman" w:cs="Times New Roman"/>
        </w:rPr>
        <w:t xml:space="preserve">conforme Artigo 09º da Lei Municipal n 2031/2017, cujos municípios que compõe a região definida pelo Instituto Brasileiro de Geografia e Estatística – IBGE, são: </w:t>
      </w:r>
      <w:hyperlink r:id="rId10" w:tooltip="Anahy" w:history="1">
        <w:r w:rsidRPr="00D92A7B">
          <w:rPr>
            <w:rStyle w:val="Hyperlink"/>
            <w:rFonts w:ascii="Times New Roman" w:hAnsi="Times New Roman" w:cs="Times New Roman"/>
          </w:rPr>
          <w:t>Anahy</w:t>
        </w:r>
      </w:hyperlink>
      <w:r w:rsidRPr="00D92A7B">
        <w:rPr>
          <w:rFonts w:ascii="Times New Roman" w:hAnsi="Times New Roman" w:cs="Times New Roman"/>
        </w:rPr>
        <w:t xml:space="preserve">, </w:t>
      </w:r>
      <w:hyperlink r:id="rId11" w:tooltip="Boa Vista da Aparecida" w:history="1">
        <w:r w:rsidRPr="00D92A7B">
          <w:rPr>
            <w:rStyle w:val="Hyperlink"/>
            <w:rFonts w:ascii="Times New Roman" w:hAnsi="Times New Roman" w:cs="Times New Roman"/>
          </w:rPr>
          <w:t>Boa Vista da Aparecida</w:t>
        </w:r>
      </w:hyperlink>
      <w:r w:rsidRPr="00D92A7B">
        <w:rPr>
          <w:rFonts w:ascii="Times New Roman" w:hAnsi="Times New Roman" w:cs="Times New Roman"/>
        </w:rPr>
        <w:t xml:space="preserve">, </w:t>
      </w:r>
      <w:hyperlink r:id="rId12" w:tooltip="Braganey" w:history="1">
        <w:r w:rsidRPr="00D92A7B">
          <w:rPr>
            <w:rStyle w:val="Hyperlink"/>
            <w:rFonts w:ascii="Times New Roman" w:hAnsi="Times New Roman" w:cs="Times New Roman"/>
          </w:rPr>
          <w:t>Braganey</w:t>
        </w:r>
      </w:hyperlink>
      <w:r w:rsidRPr="00D92A7B">
        <w:rPr>
          <w:rFonts w:ascii="Times New Roman" w:hAnsi="Times New Roman" w:cs="Times New Roman"/>
        </w:rPr>
        <w:t xml:space="preserve">, </w:t>
      </w:r>
      <w:hyperlink r:id="rId13" w:tooltip="Cafelândia (Paraná)" w:history="1">
        <w:r w:rsidRPr="00D92A7B">
          <w:rPr>
            <w:rStyle w:val="Hyperlink"/>
            <w:rFonts w:ascii="Times New Roman" w:hAnsi="Times New Roman" w:cs="Times New Roman"/>
          </w:rPr>
          <w:t>Cafelândia</w:t>
        </w:r>
      </w:hyperlink>
      <w:r w:rsidRPr="00D92A7B">
        <w:rPr>
          <w:rFonts w:ascii="Times New Roman" w:hAnsi="Times New Roman" w:cs="Times New Roman"/>
        </w:rPr>
        <w:t xml:space="preserve">, </w:t>
      </w:r>
      <w:hyperlink r:id="rId14" w:tooltip="Campo Bonito" w:history="1">
        <w:r w:rsidRPr="00D92A7B">
          <w:rPr>
            <w:rStyle w:val="Hyperlink"/>
            <w:rFonts w:ascii="Times New Roman" w:hAnsi="Times New Roman" w:cs="Times New Roman"/>
          </w:rPr>
          <w:t>Campo Bonito</w:t>
        </w:r>
      </w:hyperlink>
      <w:r w:rsidRPr="00D92A7B">
        <w:rPr>
          <w:rFonts w:ascii="Times New Roman" w:hAnsi="Times New Roman" w:cs="Times New Roman"/>
        </w:rPr>
        <w:t xml:space="preserve">, </w:t>
      </w:r>
      <w:hyperlink r:id="rId15" w:tooltip="Capitão Leônidas Marques" w:history="1">
        <w:r w:rsidRPr="00D92A7B">
          <w:rPr>
            <w:rStyle w:val="Hyperlink"/>
            <w:rFonts w:ascii="Times New Roman" w:hAnsi="Times New Roman" w:cs="Times New Roman"/>
          </w:rPr>
          <w:t>Capitão Leônidas Marques</w:t>
        </w:r>
      </w:hyperlink>
      <w:r w:rsidRPr="00D92A7B">
        <w:rPr>
          <w:rFonts w:ascii="Times New Roman" w:hAnsi="Times New Roman" w:cs="Times New Roman"/>
        </w:rPr>
        <w:t xml:space="preserve">, </w:t>
      </w:r>
      <w:hyperlink r:id="rId16" w:tooltip="Cascavel (Paraná)" w:history="1">
        <w:r w:rsidRPr="00D92A7B">
          <w:rPr>
            <w:rStyle w:val="Hyperlink"/>
            <w:rFonts w:ascii="Times New Roman" w:hAnsi="Times New Roman" w:cs="Times New Roman"/>
          </w:rPr>
          <w:t>Cascavel</w:t>
        </w:r>
      </w:hyperlink>
      <w:r w:rsidRPr="00D92A7B">
        <w:rPr>
          <w:rFonts w:ascii="Times New Roman" w:hAnsi="Times New Roman" w:cs="Times New Roman"/>
        </w:rPr>
        <w:t xml:space="preserve">, </w:t>
      </w:r>
      <w:hyperlink r:id="rId17" w:tooltip="Catanduvas (Paraná)" w:history="1">
        <w:r w:rsidRPr="00D92A7B">
          <w:rPr>
            <w:rStyle w:val="Hyperlink"/>
            <w:rFonts w:ascii="Times New Roman" w:hAnsi="Times New Roman" w:cs="Times New Roman"/>
          </w:rPr>
          <w:t>Catanduvas</w:t>
        </w:r>
      </w:hyperlink>
      <w:r w:rsidRPr="00D92A7B">
        <w:rPr>
          <w:rFonts w:ascii="Times New Roman" w:hAnsi="Times New Roman" w:cs="Times New Roman"/>
        </w:rPr>
        <w:t xml:space="preserve">, </w:t>
      </w:r>
      <w:hyperlink r:id="rId18" w:tooltip="Corbélia" w:history="1">
        <w:r w:rsidRPr="00D92A7B">
          <w:rPr>
            <w:rStyle w:val="Hyperlink"/>
            <w:rFonts w:ascii="Times New Roman" w:hAnsi="Times New Roman" w:cs="Times New Roman"/>
          </w:rPr>
          <w:t>Corbélia</w:t>
        </w:r>
      </w:hyperlink>
      <w:r w:rsidRPr="00D92A7B">
        <w:rPr>
          <w:rFonts w:ascii="Times New Roman" w:hAnsi="Times New Roman" w:cs="Times New Roman"/>
        </w:rPr>
        <w:t xml:space="preserve">, </w:t>
      </w:r>
      <w:hyperlink r:id="rId19" w:tooltip="Diamante do Sul" w:history="1">
        <w:r w:rsidRPr="00D92A7B">
          <w:rPr>
            <w:rStyle w:val="Hyperlink"/>
            <w:rFonts w:ascii="Times New Roman" w:hAnsi="Times New Roman" w:cs="Times New Roman"/>
          </w:rPr>
          <w:t>Diamante do Sul</w:t>
        </w:r>
      </w:hyperlink>
      <w:r w:rsidRPr="00D92A7B">
        <w:rPr>
          <w:rFonts w:ascii="Times New Roman" w:hAnsi="Times New Roman" w:cs="Times New Roman"/>
        </w:rPr>
        <w:t xml:space="preserve">, </w:t>
      </w:r>
      <w:hyperlink r:id="rId20" w:tooltip="Guaraniaçu" w:history="1">
        <w:r w:rsidRPr="00D92A7B">
          <w:rPr>
            <w:rStyle w:val="Hyperlink"/>
            <w:rFonts w:ascii="Times New Roman" w:hAnsi="Times New Roman" w:cs="Times New Roman"/>
          </w:rPr>
          <w:t>Guaraniaçu</w:t>
        </w:r>
      </w:hyperlink>
      <w:r w:rsidRPr="00D92A7B">
        <w:rPr>
          <w:rFonts w:ascii="Times New Roman" w:hAnsi="Times New Roman" w:cs="Times New Roman"/>
        </w:rPr>
        <w:t xml:space="preserve">, </w:t>
      </w:r>
      <w:hyperlink r:id="rId21" w:tooltip="Ibema" w:history="1">
        <w:r w:rsidRPr="00D92A7B">
          <w:rPr>
            <w:rStyle w:val="Hyperlink"/>
            <w:rFonts w:ascii="Times New Roman" w:hAnsi="Times New Roman" w:cs="Times New Roman"/>
          </w:rPr>
          <w:t>Ibema</w:t>
        </w:r>
      </w:hyperlink>
      <w:r w:rsidRPr="00D92A7B">
        <w:rPr>
          <w:rFonts w:ascii="Times New Roman" w:hAnsi="Times New Roman" w:cs="Times New Roman"/>
        </w:rPr>
        <w:t xml:space="preserve">, </w:t>
      </w:r>
      <w:hyperlink r:id="rId22" w:tooltip="Iguatu (Paraná)" w:history="1">
        <w:r w:rsidRPr="00D92A7B">
          <w:rPr>
            <w:rStyle w:val="Hyperlink"/>
            <w:rFonts w:ascii="Times New Roman" w:hAnsi="Times New Roman" w:cs="Times New Roman"/>
          </w:rPr>
          <w:t>Iguatu</w:t>
        </w:r>
      </w:hyperlink>
      <w:r w:rsidRPr="00D92A7B">
        <w:rPr>
          <w:rFonts w:ascii="Times New Roman" w:hAnsi="Times New Roman" w:cs="Times New Roman"/>
        </w:rPr>
        <w:t xml:space="preserve">, </w:t>
      </w:r>
      <w:hyperlink r:id="rId23" w:tooltip="Lindoeste" w:history="1">
        <w:r w:rsidRPr="00D92A7B">
          <w:rPr>
            <w:rStyle w:val="Hyperlink"/>
            <w:rFonts w:ascii="Times New Roman" w:hAnsi="Times New Roman" w:cs="Times New Roman"/>
          </w:rPr>
          <w:t>Lindoeste</w:t>
        </w:r>
      </w:hyperlink>
      <w:r w:rsidRPr="00D92A7B">
        <w:rPr>
          <w:rFonts w:ascii="Times New Roman" w:hAnsi="Times New Roman" w:cs="Times New Roman"/>
        </w:rPr>
        <w:t xml:space="preserve">, </w:t>
      </w:r>
      <w:hyperlink r:id="rId24" w:tooltip="Nova Aurora (Paraná)" w:history="1">
        <w:r w:rsidRPr="00D92A7B">
          <w:rPr>
            <w:rStyle w:val="Hyperlink"/>
            <w:rFonts w:ascii="Times New Roman" w:hAnsi="Times New Roman" w:cs="Times New Roman"/>
          </w:rPr>
          <w:t>Nova Aurora</w:t>
        </w:r>
      </w:hyperlink>
      <w:r w:rsidRPr="00D92A7B">
        <w:rPr>
          <w:rFonts w:ascii="Times New Roman" w:hAnsi="Times New Roman" w:cs="Times New Roman"/>
        </w:rPr>
        <w:t xml:space="preserve">, </w:t>
      </w:r>
      <w:hyperlink r:id="rId25" w:tooltip="Santa Lúcia (Paraná)" w:history="1">
        <w:r w:rsidRPr="00D92A7B">
          <w:rPr>
            <w:rStyle w:val="Hyperlink"/>
            <w:rFonts w:ascii="Times New Roman" w:hAnsi="Times New Roman" w:cs="Times New Roman"/>
          </w:rPr>
          <w:t>Santa Lúcia</w:t>
        </w:r>
      </w:hyperlink>
      <w:r w:rsidRPr="00D92A7B">
        <w:rPr>
          <w:rFonts w:ascii="Times New Roman" w:hAnsi="Times New Roman" w:cs="Times New Roman"/>
        </w:rPr>
        <w:t xml:space="preserve">, </w:t>
      </w:r>
      <w:hyperlink r:id="rId26" w:tooltip="Santa Tereza do Oeste" w:history="1">
        <w:r w:rsidRPr="00D92A7B">
          <w:rPr>
            <w:rStyle w:val="Hyperlink"/>
            <w:rFonts w:ascii="Times New Roman" w:hAnsi="Times New Roman" w:cs="Times New Roman"/>
          </w:rPr>
          <w:t>Santa Tereza do Oeste</w:t>
        </w:r>
      </w:hyperlink>
      <w:r w:rsidRPr="00D92A7B">
        <w:rPr>
          <w:rFonts w:ascii="Times New Roman" w:hAnsi="Times New Roman" w:cs="Times New Roman"/>
        </w:rPr>
        <w:t xml:space="preserve">, </w:t>
      </w:r>
      <w:hyperlink r:id="rId27" w:tooltip="Três Barras do Paraná" w:history="1">
        <w:r w:rsidRPr="00D92A7B">
          <w:rPr>
            <w:rStyle w:val="Hyperlink"/>
            <w:rFonts w:ascii="Times New Roman" w:hAnsi="Times New Roman" w:cs="Times New Roman"/>
          </w:rPr>
          <w:t>Três Barras do Paraná</w:t>
        </w:r>
      </w:hyperlink>
      <w:r w:rsidRPr="00D92A7B">
        <w:rPr>
          <w:rFonts w:ascii="Times New Roman" w:hAnsi="Times New Roman" w:cs="Times New Roman"/>
        </w:rPr>
        <w:t>.</w:t>
      </w:r>
    </w:p>
    <w:p w14:paraId="1CE84506"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lastRenderedPageBreak/>
        <w:t xml:space="preserve">Para usufruir dos benefícios previstos na Lei Complementar </w:t>
      </w:r>
      <w:r w:rsidR="00DB415B" w:rsidRPr="00D92A7B">
        <w:rPr>
          <w:rFonts w:ascii="Times New Roman" w:hAnsi="Times New Roman" w:cs="Times New Roman"/>
        </w:rPr>
        <w:t>n</w:t>
      </w:r>
      <w:r w:rsidRPr="00D92A7B">
        <w:rPr>
          <w:rFonts w:ascii="Times New Roman" w:hAnsi="Times New Roman" w:cs="Times New Roman"/>
        </w:rPr>
        <w:t xml:space="preserve">º 123/06, alterada pela Lei Complementar </w:t>
      </w:r>
      <w:r w:rsidR="00DB415B" w:rsidRPr="00D92A7B">
        <w:rPr>
          <w:rFonts w:ascii="Times New Roman" w:hAnsi="Times New Roman" w:cs="Times New Roman"/>
        </w:rPr>
        <w:t>n</w:t>
      </w:r>
      <w:r w:rsidRPr="00D92A7B">
        <w:rPr>
          <w:rFonts w:ascii="Times New Roman" w:hAnsi="Times New Roman" w:cs="Times New Roman"/>
        </w:rPr>
        <w:t xml:space="preserve">º 147/14, as Microempresas, empresas de Pequeno Porte e Microempreendedor Individual (quando for o caso permitido para MEI), </w:t>
      </w:r>
      <w:r w:rsidRPr="00D92A7B">
        <w:rPr>
          <w:rFonts w:ascii="Times New Roman" w:hAnsi="Times New Roman" w:cs="Times New Roman"/>
          <w:b/>
        </w:rPr>
        <w:t>deverão identificar o seu regime de tributação,</w:t>
      </w:r>
      <w:r w:rsidRPr="00D92A7B">
        <w:rPr>
          <w:rFonts w:ascii="Times New Roman" w:hAnsi="Times New Roman" w:cs="Times New Roman"/>
        </w:rPr>
        <w:t xml:space="preserve"> informando em campo próprio do cadastramento da proposta inicial de preço a ser digitada no sistema.  </w:t>
      </w:r>
    </w:p>
    <w:p w14:paraId="206E6EEA" w14:textId="77777777" w:rsidR="00D92A7B" w:rsidRPr="00D92A7B" w:rsidRDefault="00D92A7B" w:rsidP="00D92A7B">
      <w:pPr>
        <w:pStyle w:val="Default"/>
        <w:ind w:left="716"/>
        <w:jc w:val="both"/>
        <w:rPr>
          <w:rFonts w:ascii="Times New Roman" w:hAnsi="Times New Roman" w:cs="Times New Roman"/>
          <w:color w:val="auto"/>
        </w:rPr>
      </w:pPr>
    </w:p>
    <w:p w14:paraId="342684E9"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É</w:t>
      </w:r>
      <w:r w:rsidR="00623C66" w:rsidRPr="00D92A7B">
        <w:rPr>
          <w:rFonts w:ascii="Times New Roman" w:hAnsi="Times New Roman" w:cs="Times New Roman"/>
        </w:rPr>
        <w:t xml:space="preserve"> </w:t>
      </w:r>
      <w:r w:rsidRPr="00D92A7B">
        <w:rPr>
          <w:rFonts w:ascii="Times New Roman" w:hAnsi="Times New Roman" w:cs="Times New Roman"/>
        </w:rPr>
        <w:t>vedada a participação de empresa em forma de consórcios ou grupos de empresas</w:t>
      </w:r>
      <w:r w:rsidR="00345795" w:rsidRPr="00D92A7B">
        <w:rPr>
          <w:rFonts w:ascii="Times New Roman" w:hAnsi="Times New Roman" w:cs="Times New Roman"/>
        </w:rPr>
        <w:t>, justificada pela baixa complexidade do objeto e desnecessidade de somatório de capacidade técnica.</w:t>
      </w:r>
    </w:p>
    <w:p w14:paraId="44C5BEDA" w14:textId="77777777" w:rsidR="00D92A7B" w:rsidRDefault="00D92A7B" w:rsidP="00D92A7B">
      <w:pPr>
        <w:pStyle w:val="PargrafodaLista"/>
        <w:rPr>
          <w:rFonts w:ascii="Times New Roman" w:hAnsi="Times New Roman" w:cs="Times New Roman"/>
        </w:rPr>
      </w:pPr>
    </w:p>
    <w:p w14:paraId="189065DD"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Não</w:t>
      </w:r>
      <w:r w:rsidR="00623C66" w:rsidRPr="00D92A7B">
        <w:rPr>
          <w:rFonts w:ascii="Times New Roman" w:hAnsi="Times New Roman" w:cs="Times New Roman"/>
        </w:rPr>
        <w:t xml:space="preserve"> </w:t>
      </w:r>
      <w:r w:rsidRPr="00D92A7B">
        <w:rPr>
          <w:rFonts w:ascii="Times New Roman" w:hAnsi="Times New Roman" w:cs="Times New Roman"/>
        </w:rPr>
        <w:t xml:space="preserve">poderá participar da licitação a empresa que estiver sob </w:t>
      </w:r>
      <w:r w:rsidR="003B2A38" w:rsidRPr="00D92A7B">
        <w:rPr>
          <w:rFonts w:ascii="Times New Roman" w:hAnsi="Times New Roman" w:cs="Times New Roman"/>
        </w:rPr>
        <w:t xml:space="preserve">falência, </w:t>
      </w:r>
      <w:r w:rsidR="003B2A38" w:rsidRPr="00D92A7B">
        <w:rPr>
          <w:rFonts w:ascii="Times New Roman" w:hAnsi="Times New Roman" w:cs="Times New Roman"/>
          <w:bCs/>
        </w:rPr>
        <w:t>recuperação judicial ou extrajudicial</w:t>
      </w:r>
      <w:r w:rsidRPr="00D92A7B">
        <w:rPr>
          <w:rFonts w:ascii="Times New Roman" w:hAnsi="Times New Roman" w:cs="Times New Roman"/>
        </w:rPr>
        <w:t xml:space="preserve"> ou que tenha sido declarada inidônea por órgão ou entidade da administração pública direta ou indireta, federal, estadual, municipal ou Distrito Federal ou que </w:t>
      </w:r>
      <w:proofErr w:type="spellStart"/>
      <w:r w:rsidRPr="00D92A7B">
        <w:rPr>
          <w:rFonts w:ascii="Times New Roman" w:hAnsi="Times New Roman" w:cs="Times New Roman"/>
        </w:rPr>
        <w:t>esteja</w:t>
      </w:r>
      <w:proofErr w:type="spellEnd"/>
      <w:r w:rsidRPr="00D92A7B">
        <w:rPr>
          <w:rFonts w:ascii="Times New Roman" w:hAnsi="Times New Roman" w:cs="Times New Roman"/>
        </w:rPr>
        <w:t xml:space="preserve"> cumprindo período de suspensão no âmbito da administração municipal</w:t>
      </w:r>
      <w:r w:rsidR="00345795" w:rsidRPr="00D92A7B">
        <w:rPr>
          <w:rFonts w:ascii="Times New Roman" w:hAnsi="Times New Roman" w:cs="Times New Roman"/>
        </w:rPr>
        <w:t>, exceto se demonstrada a viabilidade econômica, nos termos da legislação vigente.</w:t>
      </w:r>
    </w:p>
    <w:p w14:paraId="76A07C2A" w14:textId="77777777" w:rsidR="00D92A7B" w:rsidRDefault="00D92A7B" w:rsidP="00D92A7B">
      <w:pPr>
        <w:pStyle w:val="PargrafodaLista"/>
        <w:rPr>
          <w:rFonts w:ascii="Times New Roman" w:hAnsi="Times New Roman" w:cs="Times New Roman"/>
        </w:rPr>
      </w:pPr>
    </w:p>
    <w:p w14:paraId="354158CE"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O</w:t>
      </w:r>
      <w:r w:rsidR="00623C66" w:rsidRPr="00D92A7B">
        <w:rPr>
          <w:rFonts w:ascii="Times New Roman" w:hAnsi="Times New Roman" w:cs="Times New Roman"/>
        </w:rPr>
        <w:t xml:space="preserve"> </w:t>
      </w:r>
      <w:r w:rsidRPr="00D92A7B">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26F8B16D" w14:textId="77777777" w:rsidR="00D92A7B" w:rsidRDefault="00D92A7B" w:rsidP="00D92A7B">
      <w:pPr>
        <w:pStyle w:val="PargrafodaLista"/>
        <w:rPr>
          <w:rFonts w:ascii="Times New Roman" w:hAnsi="Times New Roman" w:cs="Times New Roman"/>
        </w:rPr>
      </w:pPr>
    </w:p>
    <w:p w14:paraId="78D7F451" w14:textId="6A6EBC79" w:rsidR="00CF5BD7"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A</w:t>
      </w:r>
      <w:r w:rsidR="00EE20B3" w:rsidRPr="00D92A7B">
        <w:rPr>
          <w:rFonts w:ascii="Times New Roman" w:hAnsi="Times New Roman" w:cs="Times New Roman"/>
        </w:rPr>
        <w:t xml:space="preserve"> </w:t>
      </w:r>
      <w:r w:rsidRPr="00D92A7B">
        <w:rPr>
          <w:rFonts w:ascii="Times New Roman" w:hAnsi="Times New Roman" w:cs="Times New Roman"/>
        </w:rPr>
        <w:t xml:space="preserve">microempresa ou empresa de pequeno porte, além da apresentação da declaração constante no </w:t>
      </w:r>
      <w:r w:rsidR="009D2246" w:rsidRPr="00D92A7B">
        <w:rPr>
          <w:rFonts w:ascii="Times New Roman" w:hAnsi="Times New Roman" w:cs="Times New Roman"/>
        </w:rPr>
        <w:t xml:space="preserve">Anexo IV (Declarações Unificadas), </w:t>
      </w:r>
      <w:r w:rsidRPr="00D92A7B">
        <w:rPr>
          <w:rFonts w:ascii="Times New Roman" w:hAnsi="Times New Roman" w:cs="Times New Roman"/>
        </w:rPr>
        <w:t>para fins de habilitação, deverá, quando do cadastramento da proposta inicial de preço a ser digitado no sistema, verificar nos dados cadastrais se assinalou o regime ME/</w:t>
      </w:r>
      <w:proofErr w:type="spellStart"/>
      <w:r w:rsidRPr="00D92A7B">
        <w:rPr>
          <w:rFonts w:ascii="Times New Roman" w:hAnsi="Times New Roman" w:cs="Times New Roman"/>
        </w:rPr>
        <w:t>EPP</w:t>
      </w:r>
      <w:proofErr w:type="spellEnd"/>
      <w:r w:rsidRPr="00D92A7B">
        <w:rPr>
          <w:rFonts w:ascii="Times New Roman" w:hAnsi="Times New Roman" w:cs="Times New Roman"/>
        </w:rPr>
        <w:t xml:space="preserve"> no sistema conforme o seu regime de tributação para fazer valer o direito de prioridade do desempat</w:t>
      </w:r>
      <w:r w:rsidR="007971CC" w:rsidRPr="00D92A7B">
        <w:rPr>
          <w:rFonts w:ascii="Times New Roman" w:hAnsi="Times New Roman" w:cs="Times New Roman"/>
        </w:rPr>
        <w:t xml:space="preserve">e, conforme </w:t>
      </w:r>
      <w:proofErr w:type="spellStart"/>
      <w:r w:rsidR="007971CC" w:rsidRPr="00D92A7B">
        <w:rPr>
          <w:rFonts w:ascii="Times New Roman" w:hAnsi="Times New Roman" w:cs="Times New Roman"/>
        </w:rPr>
        <w:t>arts</w:t>
      </w:r>
      <w:proofErr w:type="spellEnd"/>
      <w:r w:rsidR="007971CC" w:rsidRPr="00D92A7B">
        <w:rPr>
          <w:rFonts w:ascii="Times New Roman" w:hAnsi="Times New Roman" w:cs="Times New Roman"/>
        </w:rPr>
        <w:t>. 44 e 45 da Lei Complementar nº 123/06</w:t>
      </w:r>
      <w:r w:rsidRPr="00D92A7B">
        <w:rPr>
          <w:rFonts w:ascii="Times New Roman" w:hAnsi="Times New Roman" w:cs="Times New Roman"/>
        </w:rPr>
        <w:t>.</w:t>
      </w:r>
    </w:p>
    <w:p w14:paraId="0FC4B965" w14:textId="77777777" w:rsidR="00CF5BD7" w:rsidRPr="003126E2" w:rsidRDefault="00CF5BD7" w:rsidP="00C0569B">
      <w:pPr>
        <w:widowControl w:val="0"/>
        <w:jc w:val="both"/>
        <w:rPr>
          <w:rFonts w:ascii="Times New Roman" w:hAnsi="Times New Roman" w:cs="Times New Roman"/>
        </w:rPr>
      </w:pPr>
    </w:p>
    <w:p w14:paraId="090915D0" w14:textId="6813F607" w:rsidR="00CF5BD7" w:rsidRPr="003126E2" w:rsidRDefault="00CF5BD7"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REGULAMENTO</w:t>
      </w:r>
      <w:r w:rsidR="00EE20B3" w:rsidRPr="003126E2">
        <w:rPr>
          <w:rFonts w:ascii="Times New Roman" w:hAnsi="Times New Roman" w:cs="Times New Roman"/>
          <w:b/>
        </w:rPr>
        <w:t xml:space="preserve"> </w:t>
      </w:r>
      <w:r w:rsidRPr="003126E2">
        <w:rPr>
          <w:rFonts w:ascii="Times New Roman" w:hAnsi="Times New Roman" w:cs="Times New Roman"/>
          <w:b/>
        </w:rPr>
        <w:t>OPERACIONAL DO CERTAME</w:t>
      </w:r>
    </w:p>
    <w:p w14:paraId="07676CB3" w14:textId="77777777" w:rsidR="00BB3D69" w:rsidRPr="003126E2" w:rsidRDefault="00BB3D69" w:rsidP="00C0569B">
      <w:pPr>
        <w:widowControl w:val="0"/>
        <w:jc w:val="both"/>
        <w:rPr>
          <w:rFonts w:ascii="Times New Roman" w:hAnsi="Times New Roman" w:cs="Times New Roman"/>
          <w:b/>
        </w:rPr>
      </w:pPr>
    </w:p>
    <w:p w14:paraId="3C966FEE" w14:textId="115522D3" w:rsidR="00CF5BD7"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certame será conduzido pelo Pregoeiro, com o auxílio da equipe de apoio, que terá, em especial, as seguintes atribuições:</w:t>
      </w:r>
    </w:p>
    <w:p w14:paraId="07D6501D" w14:textId="77777777" w:rsidR="007D6753" w:rsidRPr="003126E2" w:rsidRDefault="007D6753" w:rsidP="00C0569B">
      <w:pPr>
        <w:widowControl w:val="0"/>
        <w:jc w:val="both"/>
        <w:rPr>
          <w:rFonts w:ascii="Times New Roman" w:hAnsi="Times New Roman" w:cs="Times New Roman"/>
        </w:rPr>
      </w:pPr>
    </w:p>
    <w:p w14:paraId="7250CD1B"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Acompanhar</w:t>
      </w:r>
      <w:r w:rsidR="00CF5BD7" w:rsidRPr="003126E2">
        <w:rPr>
          <w:rFonts w:ascii="Times New Roman" w:hAnsi="Times New Roman" w:cs="Times New Roman"/>
        </w:rPr>
        <w:t xml:space="preserve"> os trabalhos da equipe de apoio;</w:t>
      </w:r>
    </w:p>
    <w:p w14:paraId="20D9883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Responder</w:t>
      </w:r>
      <w:r w:rsidR="00CF5BD7" w:rsidRPr="003126E2">
        <w:rPr>
          <w:rFonts w:ascii="Times New Roman" w:hAnsi="Times New Roman" w:cs="Times New Roman"/>
        </w:rPr>
        <w:t xml:space="preserve"> as questões formuladas pelos </w:t>
      </w:r>
      <w:r w:rsidR="007971CC" w:rsidRPr="003126E2">
        <w:rPr>
          <w:rFonts w:ascii="Times New Roman" w:hAnsi="Times New Roman" w:cs="Times New Roman"/>
        </w:rPr>
        <w:t>licitantes</w:t>
      </w:r>
      <w:r w:rsidR="00CF5BD7" w:rsidRPr="003126E2">
        <w:rPr>
          <w:rFonts w:ascii="Times New Roman" w:hAnsi="Times New Roman" w:cs="Times New Roman"/>
        </w:rPr>
        <w:t>, relativas ao certame;</w:t>
      </w:r>
    </w:p>
    <w:p w14:paraId="544C305A"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as propostas de preços;</w:t>
      </w:r>
    </w:p>
    <w:p w14:paraId="09E7BC4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Analisar</w:t>
      </w:r>
      <w:r w:rsidR="00CF5BD7" w:rsidRPr="003126E2">
        <w:rPr>
          <w:rFonts w:ascii="Times New Roman" w:hAnsi="Times New Roman" w:cs="Times New Roman"/>
        </w:rPr>
        <w:t xml:space="preserve"> a aceitabilidade das propostas;</w:t>
      </w:r>
    </w:p>
    <w:p w14:paraId="1A2E7929"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Desclassificar</w:t>
      </w:r>
      <w:r w:rsidR="00CF5BD7" w:rsidRPr="003126E2">
        <w:rPr>
          <w:rFonts w:ascii="Times New Roman" w:hAnsi="Times New Roman" w:cs="Times New Roman"/>
        </w:rPr>
        <w:t xml:space="preserve"> propostas indicando os motivos;</w:t>
      </w:r>
    </w:p>
    <w:p w14:paraId="03EAE86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Conduzir</w:t>
      </w:r>
      <w:r w:rsidR="00CF5BD7" w:rsidRPr="003126E2">
        <w:rPr>
          <w:rFonts w:ascii="Times New Roman" w:hAnsi="Times New Roman" w:cs="Times New Roman"/>
        </w:rPr>
        <w:t xml:space="preserve"> os procedimentos relativos aos lances e à escolha da proposta do lance de menor preço;</w:t>
      </w:r>
    </w:p>
    <w:p w14:paraId="65E3387F"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Verificar</w:t>
      </w:r>
      <w:r w:rsidR="00CF5BD7" w:rsidRPr="003126E2">
        <w:rPr>
          <w:rFonts w:ascii="Times New Roman" w:hAnsi="Times New Roman" w:cs="Times New Roman"/>
        </w:rPr>
        <w:t xml:space="preserve"> a habilitação do proponente classificado em primeiro lugar;</w:t>
      </w:r>
    </w:p>
    <w:p w14:paraId="58FB41F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Declarar</w:t>
      </w:r>
      <w:r w:rsidR="00CF5BD7" w:rsidRPr="003126E2">
        <w:rPr>
          <w:rFonts w:ascii="Times New Roman" w:hAnsi="Times New Roman" w:cs="Times New Roman"/>
        </w:rPr>
        <w:t xml:space="preserve"> o vencedor;</w:t>
      </w:r>
    </w:p>
    <w:p w14:paraId="3A1F8FA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Receber</w:t>
      </w:r>
      <w:r w:rsidR="00CF5BD7" w:rsidRPr="003126E2">
        <w:rPr>
          <w:rFonts w:ascii="Times New Roman" w:hAnsi="Times New Roman" w:cs="Times New Roman"/>
        </w:rPr>
        <w:t>, examinar e decidir sobre a pertinência dos recursos;</w:t>
      </w:r>
    </w:p>
    <w:p w14:paraId="67D6E67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Elaborar</w:t>
      </w:r>
      <w:r w:rsidR="00CF5BD7" w:rsidRPr="003126E2">
        <w:rPr>
          <w:rFonts w:ascii="Times New Roman" w:hAnsi="Times New Roman" w:cs="Times New Roman"/>
        </w:rPr>
        <w:t xml:space="preserve"> a ata da sessão;</w:t>
      </w:r>
    </w:p>
    <w:p w14:paraId="3A54332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Encaminhar</w:t>
      </w:r>
      <w:r w:rsidR="00CF5BD7" w:rsidRPr="003126E2">
        <w:rPr>
          <w:rFonts w:ascii="Times New Roman" w:hAnsi="Times New Roman" w:cs="Times New Roman"/>
        </w:rPr>
        <w:t xml:space="preserve"> o processo à autoridade superior para homologar e autorizar a </w:t>
      </w:r>
      <w:r w:rsidR="00CF5BD7" w:rsidRPr="003126E2">
        <w:rPr>
          <w:rFonts w:ascii="Times New Roman" w:hAnsi="Times New Roman" w:cs="Times New Roman"/>
        </w:rPr>
        <w:lastRenderedPageBreak/>
        <w:t>contratação;</w:t>
      </w:r>
    </w:p>
    <w:p w14:paraId="4B3C3E4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processo administrativo para apuração de irregularidades visando </w:t>
      </w:r>
      <w:r w:rsidR="00BA3A28" w:rsidRPr="003126E2">
        <w:rPr>
          <w:rFonts w:ascii="Times New Roman" w:hAnsi="Times New Roman" w:cs="Times New Roman"/>
        </w:rPr>
        <w:t>à</w:t>
      </w:r>
      <w:r w:rsidR="00CF5BD7" w:rsidRPr="003126E2">
        <w:rPr>
          <w:rFonts w:ascii="Times New Roman" w:hAnsi="Times New Roman" w:cs="Times New Roman"/>
        </w:rPr>
        <w:t xml:space="preserve"> aplicação de penalidades previstas na legislação.</w:t>
      </w:r>
    </w:p>
    <w:p w14:paraId="612E3070" w14:textId="77777777" w:rsidR="00CF5BD7" w:rsidRPr="003126E2" w:rsidRDefault="00CF5BD7" w:rsidP="00C0569B">
      <w:pPr>
        <w:widowControl w:val="0"/>
        <w:jc w:val="both"/>
        <w:rPr>
          <w:rFonts w:ascii="Times New Roman" w:hAnsi="Times New Roman" w:cs="Times New Roman"/>
        </w:rPr>
      </w:pPr>
    </w:p>
    <w:p w14:paraId="44052230" w14:textId="12DCADF7" w:rsidR="00B829FF" w:rsidRPr="003126E2" w:rsidRDefault="00785B02" w:rsidP="00C85872">
      <w:pPr>
        <w:pStyle w:val="NormalWeb"/>
        <w:numPr>
          <w:ilvl w:val="1"/>
          <w:numId w:val="21"/>
        </w:numPr>
      </w:pPr>
      <w:r w:rsidRPr="003126E2">
        <w:t>Credenciamento no sistema licitações da bolsa de licitações e leilões:</w:t>
      </w:r>
    </w:p>
    <w:p w14:paraId="4DFF3C1C"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 xml:space="preserve">participação do licitante no pregão eletrônico se dará por meio de participação direta ou através de empresas associadas à </w:t>
      </w:r>
      <w:proofErr w:type="spellStart"/>
      <w:r w:rsidRPr="003126E2">
        <w:rPr>
          <w:rFonts w:ascii="Times New Roman" w:hAnsi="Times New Roman" w:cs="Times New Roman"/>
        </w:rPr>
        <w:t>BLL</w:t>
      </w:r>
      <w:proofErr w:type="spellEnd"/>
      <w:r w:rsidRPr="003126E2">
        <w:rPr>
          <w:rFonts w:ascii="Times New Roman" w:hAnsi="Times New Roman" w:cs="Times New Roman"/>
        </w:rPr>
        <w:t xml:space="preserve"> – Bolsa de Licitações do Brasil, a qual deverá manifestar, por meio de seu operador designado, em campo próprio do sistema, pleno conhecimento, aceitação e atendimento às exigências de habilitação previstas no Edital.</w:t>
      </w:r>
    </w:p>
    <w:p w14:paraId="67D2C71B" w14:textId="77777777" w:rsidR="00785B02" w:rsidRPr="003126E2" w:rsidRDefault="00785B02" w:rsidP="00785B02">
      <w:pPr>
        <w:pStyle w:val="PargrafodaLista"/>
        <w:widowControl w:val="0"/>
        <w:ind w:left="1080"/>
        <w:jc w:val="both"/>
        <w:rPr>
          <w:rFonts w:ascii="Times New Roman" w:hAnsi="Times New Roman" w:cs="Times New Roman"/>
        </w:rPr>
      </w:pPr>
    </w:p>
    <w:p w14:paraId="4686A2DF"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00EE20B3" w:rsidRPr="003126E2">
        <w:rPr>
          <w:rFonts w:ascii="Times New Roman" w:hAnsi="Times New Roman" w:cs="Times New Roman"/>
        </w:rPr>
        <w:t xml:space="preserve"> senha privativa.</w:t>
      </w:r>
    </w:p>
    <w:p w14:paraId="362326DE" w14:textId="77777777" w:rsidR="00785B02" w:rsidRPr="003126E2" w:rsidRDefault="00785B02" w:rsidP="00785B02">
      <w:pPr>
        <w:pStyle w:val="PargrafodaLista"/>
        <w:rPr>
          <w:rFonts w:ascii="Times New Roman" w:hAnsi="Times New Roman" w:cs="Times New Roman"/>
        </w:rPr>
      </w:pPr>
    </w:p>
    <w:p w14:paraId="0A98691F" w14:textId="77777777" w:rsidR="00785B02" w:rsidRPr="003126E2" w:rsidRDefault="00EE20B3"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A </w:t>
      </w:r>
      <w:r w:rsidR="00CF5BD7" w:rsidRPr="003126E2">
        <w:rPr>
          <w:rFonts w:ascii="Times New Roman" w:hAnsi="Times New Roman" w:cs="Times New Roman"/>
        </w:rPr>
        <w:t xml:space="preserve">chave de identificação e a senha dos operadores poderão ser utilizadas em qualquer pregão eletrônico, salvo quando canceladas por solicitação do credenciado ou por iniciativa da </w:t>
      </w:r>
      <w:proofErr w:type="spellStart"/>
      <w:r w:rsidR="00CF5BD7" w:rsidRPr="003126E2">
        <w:rPr>
          <w:rFonts w:ascii="Times New Roman" w:hAnsi="Times New Roman" w:cs="Times New Roman"/>
        </w:rPr>
        <w:t>BLL</w:t>
      </w:r>
      <w:proofErr w:type="spellEnd"/>
      <w:r w:rsidR="00CF5BD7" w:rsidRPr="003126E2">
        <w:rPr>
          <w:rFonts w:ascii="Times New Roman" w:hAnsi="Times New Roman" w:cs="Times New Roman"/>
        </w:rPr>
        <w:t xml:space="preserve"> - Bolsa De Licitações do Brasil.</w:t>
      </w:r>
    </w:p>
    <w:p w14:paraId="14057F9D" w14:textId="77777777" w:rsidR="00785B02" w:rsidRPr="003126E2" w:rsidRDefault="00785B02" w:rsidP="00785B02">
      <w:pPr>
        <w:pStyle w:val="PargrafodaLista"/>
        <w:rPr>
          <w:rFonts w:ascii="Times New Roman" w:hAnsi="Times New Roman" w:cs="Times New Roman"/>
        </w:rPr>
      </w:pPr>
    </w:p>
    <w:p w14:paraId="12B38D36"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É</w:t>
      </w:r>
      <w:r w:rsidR="00EE20B3" w:rsidRPr="003126E2">
        <w:rPr>
          <w:rFonts w:ascii="Times New Roman" w:hAnsi="Times New Roman" w:cs="Times New Roman"/>
        </w:rPr>
        <w:t xml:space="preserve"> </w:t>
      </w:r>
      <w:r w:rsidRPr="003126E2">
        <w:rPr>
          <w:rFonts w:ascii="Times New Roman" w:hAnsi="Times New Roman" w:cs="Times New Roman"/>
        </w:rPr>
        <w:t xml:space="preserve">de exclusiva responsabilidade do usuário o sigilo da senha, bem como seu uso em qualquer transação efetuada diretamente ou por seu representante, não cabendo a </w:t>
      </w:r>
      <w:proofErr w:type="spellStart"/>
      <w:r w:rsidRPr="003126E2">
        <w:rPr>
          <w:rFonts w:ascii="Times New Roman" w:hAnsi="Times New Roman" w:cs="Times New Roman"/>
        </w:rPr>
        <w:t>BLL</w:t>
      </w:r>
      <w:proofErr w:type="spellEnd"/>
      <w:r w:rsidRPr="003126E2">
        <w:rPr>
          <w:rFonts w:ascii="Times New Roman" w:hAnsi="Times New Roman" w:cs="Times New Roman"/>
        </w:rPr>
        <w:t xml:space="preserve"> - Bolsa de Licitações do Brasil a responsabilidade por eventuais danos decorrentes de uso indevido da senha, ainda que por terceiros.</w:t>
      </w:r>
    </w:p>
    <w:p w14:paraId="0D3CFE7A" w14:textId="77777777" w:rsidR="00785B02" w:rsidRPr="003126E2" w:rsidRDefault="00785B02" w:rsidP="00785B02">
      <w:pPr>
        <w:pStyle w:val="PargrafodaLista"/>
        <w:rPr>
          <w:rFonts w:ascii="Times New Roman" w:hAnsi="Times New Roman" w:cs="Times New Roman"/>
        </w:rPr>
      </w:pPr>
    </w:p>
    <w:p w14:paraId="512CC12E" w14:textId="09C67642" w:rsidR="001A241E" w:rsidRPr="00C1087C" w:rsidRDefault="00CF5BD7" w:rsidP="00C85872">
      <w:pPr>
        <w:pStyle w:val="PargrafodaLista"/>
        <w:widowControl w:val="0"/>
        <w:numPr>
          <w:ilvl w:val="2"/>
          <w:numId w:val="21"/>
        </w:numPr>
        <w:jc w:val="both"/>
        <w:rPr>
          <w:rFonts w:ascii="Times New Roman" w:hAnsi="Times New Roman" w:cs="Times New Roman"/>
        </w:rPr>
      </w:pPr>
      <w:r w:rsidRPr="00C1087C">
        <w:rPr>
          <w:rFonts w:ascii="Times New Roman" w:hAnsi="Times New Roman" w:cs="Times New Roman"/>
        </w:rPr>
        <w:t>O</w:t>
      </w:r>
      <w:r w:rsidR="00EE20B3" w:rsidRPr="00C1087C">
        <w:rPr>
          <w:rFonts w:ascii="Times New Roman" w:hAnsi="Times New Roman" w:cs="Times New Roman"/>
        </w:rPr>
        <w:t xml:space="preserve"> </w:t>
      </w:r>
      <w:r w:rsidRPr="00C1087C">
        <w:rPr>
          <w:rFonts w:ascii="Times New Roman" w:hAnsi="Times New Roman" w:cs="Times New Roman"/>
        </w:rPr>
        <w:t>credenciamento do fornecedor e de seu representante legal junto ao sistema eletrônico implica a responsabilidade legal pelos atos praticados e a presunção de capacidade técnica para realização das transações inerentes ao pregão eletrônico.</w:t>
      </w:r>
      <w:r w:rsidR="00C1087C">
        <w:rPr>
          <w:rFonts w:ascii="Times New Roman" w:hAnsi="Times New Roman" w:cs="Times New Roman"/>
        </w:rPr>
        <w:br/>
      </w:r>
    </w:p>
    <w:p w14:paraId="044832A0" w14:textId="77777777" w:rsidR="00785B02" w:rsidRDefault="00785B02" w:rsidP="00C85872">
      <w:pPr>
        <w:pStyle w:val="NormalWeb"/>
        <w:numPr>
          <w:ilvl w:val="1"/>
          <w:numId w:val="21"/>
        </w:numPr>
      </w:pPr>
      <w:r w:rsidRPr="003126E2">
        <w:t>Participação:</w:t>
      </w:r>
    </w:p>
    <w:p w14:paraId="5802938C" w14:textId="651ED622" w:rsidR="00785B02" w:rsidRPr="003126E2" w:rsidRDefault="00CF5BD7" w:rsidP="00C85872">
      <w:pPr>
        <w:pStyle w:val="NormalWeb"/>
        <w:numPr>
          <w:ilvl w:val="2"/>
          <w:numId w:val="21"/>
        </w:numPr>
      </w:pPr>
      <w:r w:rsidRPr="003126E2">
        <w:t>A</w:t>
      </w:r>
      <w:r w:rsidR="00EE20B3" w:rsidRPr="003126E2">
        <w:t xml:space="preserve"> </w:t>
      </w:r>
      <w:r w:rsidRPr="003126E2">
        <w:t>participação no Pregão, na Forma Eletrônica</w:t>
      </w:r>
      <w:r w:rsidR="0034425C" w:rsidRPr="003126E2">
        <w:t>,</w:t>
      </w:r>
      <w:r w:rsidRPr="003126E2">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785B02" w:rsidRPr="003126E2">
        <w:br/>
      </w:r>
    </w:p>
    <w:p w14:paraId="4A64860B" w14:textId="63523DEF" w:rsidR="00785B02" w:rsidRPr="003126E2" w:rsidRDefault="00CF5BD7" w:rsidP="00C85872">
      <w:pPr>
        <w:pStyle w:val="NormalWeb"/>
        <w:numPr>
          <w:ilvl w:val="2"/>
          <w:numId w:val="21"/>
        </w:numPr>
      </w:pPr>
      <w:r w:rsidRPr="003126E2">
        <w:t>Caberá</w:t>
      </w:r>
      <w:r w:rsidR="00EE20B3" w:rsidRPr="003126E2">
        <w:t xml:space="preserve"> </w:t>
      </w:r>
      <w:r w:rsidRPr="003126E2">
        <w:t xml:space="preserve">ao </w:t>
      </w:r>
      <w:r w:rsidR="007971CC" w:rsidRPr="003126E2">
        <w:t>licitante</w:t>
      </w:r>
      <w:r w:rsidRPr="003126E2">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r w:rsidR="00785B02" w:rsidRPr="003126E2">
        <w:br/>
      </w:r>
    </w:p>
    <w:p w14:paraId="3B8E915D" w14:textId="249BFCB8" w:rsidR="00785B02" w:rsidRPr="003126E2" w:rsidRDefault="00CF5BD7" w:rsidP="00C85872">
      <w:pPr>
        <w:pStyle w:val="NormalWeb"/>
        <w:numPr>
          <w:ilvl w:val="2"/>
          <w:numId w:val="21"/>
        </w:numPr>
      </w:pPr>
      <w:r w:rsidRPr="003126E2">
        <w:rPr>
          <w:color w:val="000000"/>
        </w:rPr>
        <w:t>O</w:t>
      </w:r>
      <w:r w:rsidR="00EE20B3" w:rsidRPr="003126E2">
        <w:rPr>
          <w:color w:val="000000"/>
        </w:rPr>
        <w:t xml:space="preserve"> </w:t>
      </w:r>
      <w:r w:rsidRPr="003126E2">
        <w:rPr>
          <w:color w:val="000000"/>
        </w:rPr>
        <w:t xml:space="preserve">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w:t>
      </w:r>
      <w:r w:rsidRPr="003126E2">
        <w:rPr>
          <w:color w:val="000000"/>
        </w:rPr>
        <w:lastRenderedPageBreak/>
        <w:t>danos decorrentes de uso indevido das credenciais de acesso, ainda que por terceiros</w:t>
      </w:r>
      <w:r w:rsidRPr="003126E2">
        <w:rPr>
          <w:color w:val="000000" w:themeColor="text1"/>
        </w:rPr>
        <w:t>.</w:t>
      </w:r>
      <w:r w:rsidR="00785B02" w:rsidRPr="003126E2">
        <w:rPr>
          <w:color w:val="000000" w:themeColor="text1"/>
        </w:rPr>
        <w:br/>
      </w:r>
    </w:p>
    <w:p w14:paraId="6278ACCC" w14:textId="4A89E8FF" w:rsidR="00785B02" w:rsidRPr="003126E2" w:rsidRDefault="00CF5BD7" w:rsidP="00C85872">
      <w:pPr>
        <w:pStyle w:val="NormalWeb"/>
        <w:numPr>
          <w:ilvl w:val="2"/>
          <w:numId w:val="21"/>
        </w:numPr>
      </w:pPr>
      <w:r w:rsidRPr="003126E2">
        <w:rPr>
          <w:color w:val="000000" w:themeColor="text1"/>
        </w:rPr>
        <w:t>Poderão</w:t>
      </w:r>
      <w:r w:rsidR="00EE20B3" w:rsidRPr="003126E2">
        <w:rPr>
          <w:color w:val="000000" w:themeColor="text1"/>
        </w:rPr>
        <w:t xml:space="preserve"> </w:t>
      </w:r>
      <w:r w:rsidRPr="003126E2">
        <w:rPr>
          <w:bCs/>
          <w:color w:val="000000"/>
        </w:rPr>
        <w:t>participar deste Pregão interessados cujo ramo de atividade seja compatível com o objeto desta licitação.</w:t>
      </w:r>
      <w:r w:rsidR="00785B02" w:rsidRPr="003126E2">
        <w:rPr>
          <w:bCs/>
          <w:color w:val="000000"/>
        </w:rPr>
        <w:br/>
      </w:r>
    </w:p>
    <w:p w14:paraId="059C6B5E" w14:textId="5CCFA075" w:rsidR="00785B02" w:rsidRPr="003126E2" w:rsidRDefault="00CF5BD7" w:rsidP="00C85872">
      <w:pPr>
        <w:pStyle w:val="NormalWeb"/>
        <w:numPr>
          <w:ilvl w:val="2"/>
          <w:numId w:val="21"/>
        </w:numPr>
      </w:pPr>
      <w:r w:rsidRPr="003126E2">
        <w:rPr>
          <w:bCs/>
          <w:color w:val="000000"/>
        </w:rPr>
        <w:t>Não</w:t>
      </w:r>
      <w:r w:rsidR="004640C6" w:rsidRPr="003126E2">
        <w:rPr>
          <w:bCs/>
          <w:color w:val="000000"/>
        </w:rPr>
        <w:t xml:space="preserve"> </w:t>
      </w:r>
      <w:r w:rsidRPr="003126E2">
        <w:rPr>
          <w:bCs/>
          <w:color w:val="000000"/>
        </w:rPr>
        <w:t>poderão participar desta licitação os interessados:</w:t>
      </w:r>
      <w:r w:rsidR="00785B02" w:rsidRPr="003126E2">
        <w:rPr>
          <w:bCs/>
          <w:color w:val="000000"/>
        </w:rPr>
        <w:br/>
      </w:r>
    </w:p>
    <w:p w14:paraId="0764CA9B" w14:textId="40BD637E" w:rsidR="00785B02" w:rsidRPr="003126E2" w:rsidRDefault="00192061" w:rsidP="00C85872">
      <w:pPr>
        <w:pStyle w:val="NormalWeb"/>
        <w:numPr>
          <w:ilvl w:val="2"/>
          <w:numId w:val="21"/>
        </w:numPr>
      </w:pPr>
      <w:r w:rsidRPr="003126E2">
        <w:rPr>
          <w:bCs/>
        </w:rPr>
        <w:t>P</w:t>
      </w:r>
      <w:r w:rsidR="00CF5BD7" w:rsidRPr="003126E2">
        <w:rPr>
          <w:bCs/>
        </w:rPr>
        <w:t>roibidos</w:t>
      </w:r>
      <w:r w:rsidR="004640C6" w:rsidRPr="003126E2">
        <w:rPr>
          <w:bCs/>
        </w:rPr>
        <w:t xml:space="preserve"> </w:t>
      </w:r>
      <w:r w:rsidR="00CF5BD7" w:rsidRPr="003126E2">
        <w:rPr>
          <w:bCs/>
        </w:rPr>
        <w:t>de participar de licitações e celebrar contratos administrativos, na forma da legislação vigente;</w:t>
      </w:r>
      <w:r w:rsidR="00785B02" w:rsidRPr="003126E2">
        <w:rPr>
          <w:bCs/>
        </w:rPr>
        <w:br/>
      </w:r>
    </w:p>
    <w:p w14:paraId="4EB27570" w14:textId="77777777" w:rsidR="00785B02" w:rsidRPr="003126E2" w:rsidRDefault="00192061" w:rsidP="00C85872">
      <w:pPr>
        <w:pStyle w:val="NormalWeb"/>
        <w:numPr>
          <w:ilvl w:val="2"/>
          <w:numId w:val="21"/>
        </w:numPr>
      </w:pPr>
      <w:r w:rsidRPr="003126E2">
        <w:rPr>
          <w:bCs/>
        </w:rPr>
        <w:t>Q</w:t>
      </w:r>
      <w:r w:rsidR="00CF5BD7" w:rsidRPr="003126E2">
        <w:rPr>
          <w:bCs/>
        </w:rPr>
        <w:t>ue</w:t>
      </w:r>
      <w:r w:rsidR="004640C6" w:rsidRPr="003126E2">
        <w:rPr>
          <w:bCs/>
        </w:rPr>
        <w:t xml:space="preserve"> </w:t>
      </w:r>
      <w:r w:rsidR="00CF5BD7" w:rsidRPr="003126E2">
        <w:rPr>
          <w:bCs/>
        </w:rPr>
        <w:t>não atendam às condições deste Edital e seu(s) anexo(s);</w:t>
      </w:r>
      <w:r w:rsidR="00785B02" w:rsidRPr="003126E2">
        <w:rPr>
          <w:bCs/>
        </w:rPr>
        <w:br/>
      </w:r>
    </w:p>
    <w:p w14:paraId="5ADDE761" w14:textId="77777777" w:rsidR="00785B02" w:rsidRPr="003126E2" w:rsidRDefault="00192061" w:rsidP="00C85872">
      <w:pPr>
        <w:pStyle w:val="NormalWeb"/>
        <w:numPr>
          <w:ilvl w:val="2"/>
          <w:numId w:val="21"/>
        </w:numPr>
      </w:pPr>
      <w:r w:rsidRPr="003126E2">
        <w:rPr>
          <w:bCs/>
          <w:color w:val="000000"/>
        </w:rPr>
        <w:t>E</w:t>
      </w:r>
      <w:r w:rsidR="00CF5BD7" w:rsidRPr="003126E2">
        <w:rPr>
          <w:bCs/>
          <w:color w:val="000000"/>
        </w:rPr>
        <w:t>strangeiros</w:t>
      </w:r>
      <w:r w:rsidR="004640C6" w:rsidRPr="003126E2">
        <w:rPr>
          <w:bCs/>
          <w:color w:val="000000"/>
        </w:rPr>
        <w:t xml:space="preserve"> </w:t>
      </w:r>
      <w:r w:rsidR="00CF5BD7" w:rsidRPr="003126E2">
        <w:rPr>
          <w:bCs/>
          <w:color w:val="000000"/>
        </w:rPr>
        <w:t>que não tenham representação legal no Brasil com poderes expressos para receber citação e responder administrativa ou judicialmente;</w:t>
      </w:r>
      <w:r w:rsidR="00785B02" w:rsidRPr="003126E2">
        <w:rPr>
          <w:bCs/>
          <w:color w:val="000000"/>
        </w:rPr>
        <w:br/>
      </w:r>
    </w:p>
    <w:p w14:paraId="3ACACCD7" w14:textId="11211E83" w:rsidR="00785B02" w:rsidRPr="003126E2" w:rsidRDefault="00192061" w:rsidP="00C85872">
      <w:pPr>
        <w:pStyle w:val="NormalWeb"/>
        <w:numPr>
          <w:ilvl w:val="2"/>
          <w:numId w:val="21"/>
        </w:numPr>
      </w:pPr>
      <w:r w:rsidRPr="003126E2">
        <w:rPr>
          <w:rFonts w:eastAsia="Arial Unicode MS"/>
          <w:color w:val="000000"/>
        </w:rPr>
        <w:t>Q</w:t>
      </w:r>
      <w:r w:rsidR="00CF5BD7" w:rsidRPr="003126E2">
        <w:rPr>
          <w:rFonts w:eastAsia="Arial Unicode MS"/>
          <w:color w:val="000000"/>
        </w:rPr>
        <w:t>ue</w:t>
      </w:r>
      <w:r w:rsidR="004640C6" w:rsidRPr="003126E2">
        <w:rPr>
          <w:rFonts w:eastAsia="Arial Unicode MS"/>
          <w:color w:val="000000"/>
        </w:rPr>
        <w:t xml:space="preserve"> </w:t>
      </w:r>
      <w:r w:rsidR="00CF5BD7" w:rsidRPr="003126E2">
        <w:rPr>
          <w:rFonts w:eastAsia="Arial Unicode MS"/>
          <w:color w:val="000000"/>
        </w:rPr>
        <w:t xml:space="preserve">se enquadrem nas vedações previstas no artigo </w:t>
      </w:r>
      <w:r w:rsidR="00E40666" w:rsidRPr="003126E2">
        <w:rPr>
          <w:rFonts w:eastAsia="Arial Unicode MS"/>
          <w:color w:val="000000"/>
        </w:rPr>
        <w:t>14</w:t>
      </w:r>
      <w:r w:rsidR="00CF5BD7" w:rsidRPr="003126E2">
        <w:rPr>
          <w:rFonts w:eastAsia="Arial Unicode MS"/>
          <w:color w:val="000000"/>
        </w:rPr>
        <w:t xml:space="preserve">º da Lei nº </w:t>
      </w:r>
      <w:r w:rsidR="00E40666" w:rsidRPr="003126E2">
        <w:rPr>
          <w:rFonts w:eastAsia="Arial Unicode MS"/>
          <w:color w:val="000000"/>
        </w:rPr>
        <w:t>14.133</w:t>
      </w:r>
      <w:r w:rsidR="00CF5BD7" w:rsidRPr="003126E2">
        <w:rPr>
          <w:rFonts w:eastAsia="Arial Unicode MS"/>
          <w:color w:val="000000"/>
        </w:rPr>
        <w:t xml:space="preserve">, de </w:t>
      </w:r>
      <w:r w:rsidR="00E40666" w:rsidRPr="003126E2">
        <w:rPr>
          <w:rFonts w:eastAsia="Arial Unicode MS"/>
          <w:color w:val="000000"/>
        </w:rPr>
        <w:t>2021</w:t>
      </w:r>
      <w:r w:rsidR="00CF5BD7" w:rsidRPr="003126E2">
        <w:rPr>
          <w:rFonts w:eastAsia="Arial Unicode MS"/>
          <w:color w:val="000000"/>
        </w:rPr>
        <w:t>;</w:t>
      </w:r>
      <w:r w:rsidR="00785B02" w:rsidRPr="003126E2">
        <w:rPr>
          <w:rFonts w:eastAsia="Arial Unicode MS"/>
          <w:color w:val="000000"/>
        </w:rPr>
        <w:br/>
      </w:r>
    </w:p>
    <w:p w14:paraId="4CDCB9E8" w14:textId="77777777" w:rsidR="00785B02" w:rsidRPr="003126E2" w:rsidRDefault="00192061" w:rsidP="00C85872">
      <w:pPr>
        <w:pStyle w:val="NormalWeb"/>
        <w:numPr>
          <w:ilvl w:val="2"/>
          <w:numId w:val="21"/>
        </w:numPr>
      </w:pPr>
      <w:r w:rsidRPr="003126E2">
        <w:rPr>
          <w:color w:val="000000"/>
        </w:rPr>
        <w:t>Q</w:t>
      </w:r>
      <w:r w:rsidR="00CF5BD7" w:rsidRPr="003126E2">
        <w:rPr>
          <w:color w:val="000000"/>
        </w:rPr>
        <w:t>ue</w:t>
      </w:r>
      <w:r w:rsidR="004640C6" w:rsidRPr="003126E2">
        <w:rPr>
          <w:color w:val="000000"/>
        </w:rPr>
        <w:t xml:space="preserve"> </w:t>
      </w:r>
      <w:r w:rsidR="00CF5BD7" w:rsidRPr="003126E2">
        <w:rPr>
          <w:color w:val="000000"/>
        </w:rPr>
        <w:t xml:space="preserve">estejam sob </w:t>
      </w:r>
      <w:r w:rsidR="00B4098D" w:rsidRPr="003126E2">
        <w:t xml:space="preserve">falência, </w:t>
      </w:r>
      <w:r w:rsidR="00B4098D" w:rsidRPr="003126E2">
        <w:rPr>
          <w:bCs/>
        </w:rPr>
        <w:t>recuperação judicial ou extrajudicial</w:t>
      </w:r>
      <w:r w:rsidR="00CF5BD7" w:rsidRPr="003126E2">
        <w:t>;</w:t>
      </w:r>
      <w:r w:rsidR="00785B02" w:rsidRPr="003126E2">
        <w:br/>
      </w:r>
    </w:p>
    <w:p w14:paraId="74574FF1" w14:textId="77777777" w:rsidR="00785B02" w:rsidRPr="003126E2" w:rsidRDefault="00CF5BD7" w:rsidP="00C85872">
      <w:pPr>
        <w:pStyle w:val="NormalWeb"/>
        <w:numPr>
          <w:ilvl w:val="2"/>
          <w:numId w:val="21"/>
        </w:numPr>
      </w:pPr>
      <w:r w:rsidRPr="003126E2">
        <w:rPr>
          <w:color w:val="000000"/>
        </w:rPr>
        <w:t>Organizações</w:t>
      </w:r>
      <w:r w:rsidR="004640C6" w:rsidRPr="003126E2">
        <w:rPr>
          <w:color w:val="000000"/>
        </w:rPr>
        <w:t xml:space="preserve"> </w:t>
      </w:r>
      <w:r w:rsidRPr="003126E2">
        <w:rPr>
          <w:color w:val="000000"/>
        </w:rPr>
        <w:t>da Sociedade Civil de Interesse Público - OSCIP, atuando nessa condição (Acórdão nº 746/2014-TCU-Plenário).</w:t>
      </w:r>
      <w:r w:rsidR="00785B02" w:rsidRPr="003126E2">
        <w:rPr>
          <w:color w:val="000000"/>
        </w:rPr>
        <w:br/>
      </w:r>
    </w:p>
    <w:p w14:paraId="5963822A" w14:textId="38DF94AC" w:rsidR="007971CC" w:rsidRPr="003126E2" w:rsidRDefault="007971CC" w:rsidP="00C85872">
      <w:pPr>
        <w:pStyle w:val="NormalWeb"/>
        <w:numPr>
          <w:ilvl w:val="2"/>
          <w:numId w:val="21"/>
        </w:numPr>
      </w:pPr>
      <w:r w:rsidRPr="003126E2">
        <w:t xml:space="preserve">Qualquer dúvida em relação ao acesso no sistema operacional poderá ser esclarecida através de empresa associada ou da Bolsa de Licitações do Brasil, por contato pelo telefone (41) 3097-4600 ou pelo e-mail </w:t>
      </w:r>
      <w:hyperlink r:id="rId28" w:history="1">
        <w:proofErr w:type="spellStart"/>
        <w:r w:rsidRPr="003126E2">
          <w:rPr>
            <w:rStyle w:val="Hyperlink"/>
          </w:rPr>
          <w:t>contato@bll.org.br</w:t>
        </w:r>
        <w:proofErr w:type="spellEnd"/>
      </w:hyperlink>
      <w:r w:rsidRPr="003126E2">
        <w:t xml:space="preserve">. </w:t>
      </w:r>
    </w:p>
    <w:p w14:paraId="5985732D" w14:textId="77777777" w:rsidR="00CF5BD7" w:rsidRPr="003126E2" w:rsidRDefault="00CF5BD7" w:rsidP="00C0569B">
      <w:pPr>
        <w:widowControl w:val="0"/>
        <w:jc w:val="both"/>
        <w:rPr>
          <w:rFonts w:ascii="Times New Roman" w:hAnsi="Times New Roman" w:cs="Times New Roman"/>
        </w:rPr>
      </w:pPr>
    </w:p>
    <w:p w14:paraId="6FA07118" w14:textId="45313D93" w:rsidR="004640C6" w:rsidRPr="003126E2" w:rsidRDefault="00785B02"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 xml:space="preserve"> </w:t>
      </w:r>
      <w:r w:rsidR="00CF5BD7" w:rsidRPr="003126E2">
        <w:rPr>
          <w:rFonts w:ascii="Times New Roman" w:hAnsi="Times New Roman"/>
          <w:sz w:val="24"/>
          <w:szCs w:val="24"/>
        </w:rPr>
        <w:t>DA</w:t>
      </w:r>
      <w:r w:rsidR="004640C6" w:rsidRPr="003126E2">
        <w:rPr>
          <w:rFonts w:ascii="Times New Roman" w:hAnsi="Times New Roman"/>
          <w:sz w:val="24"/>
          <w:szCs w:val="24"/>
        </w:rPr>
        <w:t xml:space="preserve"> </w:t>
      </w:r>
      <w:r w:rsidR="00CF5BD7" w:rsidRPr="003126E2">
        <w:rPr>
          <w:rFonts w:ascii="Times New Roman" w:hAnsi="Times New Roman"/>
          <w:sz w:val="24"/>
          <w:szCs w:val="24"/>
        </w:rPr>
        <w:t>APRESENTAÇÃO DA PROPOSTA E DOS DOCUMENTOS DE HABILITAÇÃO</w:t>
      </w:r>
    </w:p>
    <w:p w14:paraId="27F16162" w14:textId="77777777" w:rsidR="00BB3D69" w:rsidRPr="003126E2" w:rsidRDefault="00BB3D69" w:rsidP="00C0569B">
      <w:pPr>
        <w:widowControl w:val="0"/>
        <w:jc w:val="both"/>
        <w:rPr>
          <w:rFonts w:ascii="Times New Roman" w:hAnsi="Times New Roman" w:cs="Times New Roman"/>
          <w:b/>
          <w:color w:val="000000" w:themeColor="text1"/>
        </w:rPr>
      </w:pPr>
    </w:p>
    <w:p w14:paraId="724031D3"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Os licitantes </w:t>
      </w:r>
      <w:r w:rsidRPr="003126E2">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Pr="003126E2">
        <w:rPr>
          <w:rFonts w:ascii="Times New Roman" w:hAnsi="Times New Roman" w:cs="Times New Roman"/>
          <w:color w:val="000000" w:themeColor="text1"/>
        </w:rPr>
        <w:t>, quando, então, encerrar-se-á automaticamente a eta</w:t>
      </w:r>
      <w:r w:rsidR="004640C6" w:rsidRPr="003126E2">
        <w:rPr>
          <w:rFonts w:ascii="Times New Roman" w:hAnsi="Times New Roman" w:cs="Times New Roman"/>
          <w:color w:val="000000" w:themeColor="text1"/>
        </w:rPr>
        <w:t>pa de envio dessa documentação.</w:t>
      </w:r>
    </w:p>
    <w:p w14:paraId="3E9622E5" w14:textId="77777777" w:rsidR="00785B02" w:rsidRPr="003126E2" w:rsidRDefault="00785B02" w:rsidP="00785B02">
      <w:pPr>
        <w:pStyle w:val="PargrafodaLista"/>
        <w:widowControl w:val="0"/>
        <w:ind w:left="780"/>
        <w:jc w:val="both"/>
        <w:rPr>
          <w:rFonts w:ascii="Times New Roman" w:hAnsi="Times New Roman" w:cs="Times New Roman"/>
          <w:color w:val="000000" w:themeColor="text1"/>
        </w:rPr>
      </w:pPr>
    </w:p>
    <w:p w14:paraId="5032CD9A"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O</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envio da proposta, acompanhada dos documentos de habilitação exigidos neste Edital, ocorrerá por meio de chave de acesso e senha.</w:t>
      </w:r>
    </w:p>
    <w:p w14:paraId="480675D8" w14:textId="77777777" w:rsidR="00785B02" w:rsidRPr="003126E2" w:rsidRDefault="00785B02" w:rsidP="00785B02">
      <w:pPr>
        <w:pStyle w:val="PargrafodaLista"/>
        <w:rPr>
          <w:rFonts w:ascii="Times New Roman" w:eastAsia="Arial" w:hAnsi="Times New Roman" w:cs="Times New Roman"/>
        </w:rPr>
      </w:pPr>
    </w:p>
    <w:p w14:paraId="5BDAC4CE" w14:textId="58D4A98B"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eastAsia="Arial" w:hAnsi="Times New Roman" w:cs="Times New Roman"/>
        </w:rPr>
        <w:t xml:space="preserve">As Microempresas e Empresas de Pequeno Porte deverão encaminhar a documentação de habilitação, ainda que </w:t>
      </w:r>
      <w:r w:rsidR="00345795">
        <w:rPr>
          <w:rFonts w:ascii="Times New Roman" w:eastAsia="Arial" w:hAnsi="Times New Roman" w:cs="Times New Roman"/>
        </w:rPr>
        <w:t>h</w:t>
      </w:r>
      <w:r w:rsidRPr="003126E2">
        <w:rPr>
          <w:rFonts w:ascii="Times New Roman" w:eastAsia="Arial" w:hAnsi="Times New Roman" w:cs="Times New Roman"/>
        </w:rPr>
        <w:t>aja alguma restrição de regularidade fiscal e trabalhista, nos termos do art. 43, § 1º da L</w:t>
      </w:r>
      <w:r w:rsidR="008F58A2" w:rsidRPr="003126E2">
        <w:rPr>
          <w:rFonts w:ascii="Times New Roman" w:eastAsia="Arial" w:hAnsi="Times New Roman" w:cs="Times New Roman"/>
        </w:rPr>
        <w:t xml:space="preserve">ei </w:t>
      </w:r>
      <w:r w:rsidRPr="003126E2">
        <w:rPr>
          <w:rFonts w:ascii="Times New Roman" w:eastAsia="Arial" w:hAnsi="Times New Roman" w:cs="Times New Roman"/>
        </w:rPr>
        <w:t>C</w:t>
      </w:r>
      <w:r w:rsidR="008F58A2" w:rsidRPr="003126E2">
        <w:rPr>
          <w:rFonts w:ascii="Times New Roman" w:eastAsia="Arial" w:hAnsi="Times New Roman" w:cs="Times New Roman"/>
        </w:rPr>
        <w:t>omplementar</w:t>
      </w:r>
      <w:r w:rsidRPr="003126E2">
        <w:rPr>
          <w:rFonts w:ascii="Times New Roman" w:eastAsia="Arial" w:hAnsi="Times New Roman" w:cs="Times New Roman"/>
        </w:rPr>
        <w:t xml:space="preserve"> nº 123, de 2006.</w:t>
      </w:r>
    </w:p>
    <w:p w14:paraId="72BCEA80" w14:textId="77777777" w:rsidR="00785B02" w:rsidRPr="003126E2" w:rsidRDefault="00785B02" w:rsidP="00785B02">
      <w:pPr>
        <w:pStyle w:val="PargrafodaLista"/>
        <w:rPr>
          <w:rFonts w:ascii="Times New Roman" w:hAnsi="Times New Roman" w:cs="Times New Roman"/>
          <w:color w:val="000000"/>
        </w:rPr>
      </w:pPr>
    </w:p>
    <w:p w14:paraId="30818B20"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Incumbirá</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ao licitante acompanhar as operações no sistema eletrônico durante a sessão </w:t>
      </w:r>
      <w:r w:rsidRPr="003126E2">
        <w:rPr>
          <w:rFonts w:ascii="Times New Roman" w:hAnsi="Times New Roman" w:cs="Times New Roman"/>
          <w:color w:val="000000"/>
        </w:rPr>
        <w:lastRenderedPageBreak/>
        <w:t xml:space="preserve">pública do Pregão, ficando responsável pelo ônus decorrente da perda de negócios, diante da inobservância de quaisquer mensagens emitidas pelo sistema ou de sua desconexão. </w:t>
      </w:r>
    </w:p>
    <w:p w14:paraId="74C3091D" w14:textId="77777777" w:rsidR="00785B02" w:rsidRPr="003126E2" w:rsidRDefault="00785B02" w:rsidP="00785B02">
      <w:pPr>
        <w:pStyle w:val="PargrafodaLista"/>
        <w:rPr>
          <w:rFonts w:ascii="Times New Roman" w:hAnsi="Times New Roman" w:cs="Times New Roman"/>
        </w:rPr>
      </w:pPr>
    </w:p>
    <w:p w14:paraId="4B0499EA"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rPr>
        <w:t>Até</w:t>
      </w:r>
      <w:r w:rsidR="00A22146" w:rsidRPr="003126E2">
        <w:rPr>
          <w:rFonts w:ascii="Times New Roman" w:hAnsi="Times New Roman" w:cs="Times New Roman"/>
        </w:rPr>
        <w:t xml:space="preserve"> </w:t>
      </w:r>
      <w:r w:rsidRPr="003126E2">
        <w:rPr>
          <w:rFonts w:ascii="Times New Roman" w:hAnsi="Times New Roman" w:cs="Times New Roman"/>
        </w:rPr>
        <w:t xml:space="preserve">a abertura da sessão pública, os licitantes poderão retirar ou substituir </w:t>
      </w:r>
      <w:r w:rsidRPr="003126E2">
        <w:rPr>
          <w:rFonts w:ascii="Times New Roman" w:hAnsi="Times New Roman" w:cs="Times New Roman"/>
          <w:color w:val="000000"/>
        </w:rPr>
        <w:t>a proposta e os documentos de habilitação ant</w:t>
      </w:r>
      <w:r w:rsidR="00B25E9A" w:rsidRPr="003126E2">
        <w:rPr>
          <w:rFonts w:ascii="Times New Roman" w:hAnsi="Times New Roman" w:cs="Times New Roman"/>
          <w:color w:val="000000"/>
        </w:rPr>
        <w:t>eriormente inseridos no sistema.</w:t>
      </w:r>
    </w:p>
    <w:p w14:paraId="0A9189BE" w14:textId="77777777" w:rsidR="00785B02" w:rsidRPr="003126E2" w:rsidRDefault="00785B02" w:rsidP="00785B02">
      <w:pPr>
        <w:pStyle w:val="PargrafodaLista"/>
        <w:rPr>
          <w:rFonts w:ascii="Times New Roman" w:hAnsi="Times New Roman" w:cs="Times New Roman"/>
          <w:color w:val="000000"/>
        </w:rPr>
      </w:pPr>
    </w:p>
    <w:p w14:paraId="7343DAC4"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Não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0D2C8B91" w14:textId="77777777" w:rsidR="00785B02" w:rsidRPr="003126E2" w:rsidRDefault="00785B02" w:rsidP="00785B02">
      <w:pPr>
        <w:pStyle w:val="PargrafodaLista"/>
        <w:rPr>
          <w:rFonts w:ascii="Times New Roman" w:hAnsi="Times New Roman" w:cs="Times New Roman"/>
          <w:color w:val="000000" w:themeColor="text1"/>
        </w:rPr>
      </w:pPr>
    </w:p>
    <w:p w14:paraId="3C0A1657" w14:textId="25B386B7" w:rsidR="00CF5BD7"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Os</w:t>
      </w:r>
      <w:r w:rsidR="00A22146" w:rsidRPr="003126E2">
        <w:rPr>
          <w:rFonts w:ascii="Times New Roman" w:hAnsi="Times New Roman" w:cs="Times New Roman"/>
          <w:color w:val="000000" w:themeColor="text1"/>
        </w:rPr>
        <w:t xml:space="preserve"> </w:t>
      </w:r>
      <w:r w:rsidRPr="003126E2">
        <w:rPr>
          <w:rFonts w:ascii="Times New Roman" w:hAnsi="Times New Roman" w:cs="Times New Roman"/>
          <w:color w:val="000000" w:themeColor="text1"/>
        </w:rPr>
        <w:t xml:space="preserve">documentos que compõem a proposta e a habilitação do licitante melhor classificado somente </w:t>
      </w:r>
      <w:r w:rsidRPr="003126E2">
        <w:rPr>
          <w:rFonts w:ascii="Times New Roman" w:hAnsi="Times New Roman" w:cs="Times New Roman"/>
          <w:color w:val="000000"/>
        </w:rPr>
        <w:t>serão</w:t>
      </w:r>
      <w:r w:rsidRPr="003126E2">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126E2" w:rsidRDefault="00CF5BD7" w:rsidP="00C0569B">
      <w:pPr>
        <w:widowControl w:val="0"/>
        <w:jc w:val="both"/>
        <w:rPr>
          <w:rFonts w:ascii="Times New Roman" w:hAnsi="Times New Roman" w:cs="Times New Roman"/>
        </w:rPr>
      </w:pPr>
    </w:p>
    <w:p w14:paraId="4BF33D7D" w14:textId="0466CAD5" w:rsidR="00CF5BD7" w:rsidRPr="003126E2" w:rsidRDefault="00CF5BD7"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DO</w:t>
      </w:r>
      <w:r w:rsidR="00A22146" w:rsidRPr="003126E2">
        <w:rPr>
          <w:rFonts w:ascii="Times New Roman" w:hAnsi="Times New Roman"/>
          <w:sz w:val="24"/>
          <w:szCs w:val="24"/>
        </w:rPr>
        <w:t xml:space="preserve"> </w:t>
      </w:r>
      <w:r w:rsidRPr="003126E2">
        <w:rPr>
          <w:rFonts w:ascii="Times New Roman" w:hAnsi="Times New Roman"/>
          <w:sz w:val="24"/>
          <w:szCs w:val="24"/>
        </w:rPr>
        <w:t>PREENCHIMENTO DA PROPOSTA</w:t>
      </w:r>
    </w:p>
    <w:p w14:paraId="7231B834" w14:textId="77777777" w:rsidR="00BB3D69" w:rsidRPr="003126E2" w:rsidRDefault="00BB3D69" w:rsidP="00C0569B">
      <w:pPr>
        <w:widowControl w:val="0"/>
        <w:jc w:val="both"/>
        <w:rPr>
          <w:rFonts w:ascii="Times New Roman" w:hAnsi="Times New Roman" w:cs="Times New Roman"/>
          <w:b/>
        </w:rPr>
      </w:pPr>
    </w:p>
    <w:p w14:paraId="4D8AD1CE" w14:textId="3D4B4932" w:rsidR="00A2214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A22146" w:rsidRPr="003126E2">
        <w:rPr>
          <w:rFonts w:ascii="Times New Roman" w:hAnsi="Times New Roman" w:cs="Times New Roman"/>
        </w:rPr>
        <w:t xml:space="preserve"> </w:t>
      </w:r>
      <w:r w:rsidRPr="003126E2">
        <w:rPr>
          <w:rFonts w:ascii="Times New Roman" w:hAnsi="Times New Roman" w:cs="Times New Roman"/>
        </w:rPr>
        <w:t>licitante deverá enviar sua proposta mediante o preenchimento, no sistema eletrônico, dos seguintes campos:</w:t>
      </w:r>
    </w:p>
    <w:p w14:paraId="619FAD2B" w14:textId="0D420A1E" w:rsidR="00A22146" w:rsidRPr="003126E2" w:rsidRDefault="00CF5BD7" w:rsidP="00AC7B8D">
      <w:pPr>
        <w:pStyle w:val="PargrafodaLista"/>
        <w:widowControl w:val="0"/>
        <w:numPr>
          <w:ilvl w:val="0"/>
          <w:numId w:val="14"/>
        </w:numPr>
        <w:jc w:val="both"/>
        <w:rPr>
          <w:rFonts w:ascii="Times New Roman" w:hAnsi="Times New Roman" w:cs="Times New Roman"/>
          <w:bCs/>
          <w:iCs/>
          <w:color w:val="FF0000"/>
        </w:rPr>
      </w:pPr>
      <w:r w:rsidRPr="003126E2">
        <w:rPr>
          <w:rFonts w:ascii="Times New Roman" w:hAnsi="Times New Roman" w:cs="Times New Roman"/>
          <w:iCs/>
        </w:rPr>
        <w:t>Valor</w:t>
      </w:r>
      <w:r w:rsidR="00A22146" w:rsidRPr="003126E2">
        <w:rPr>
          <w:rFonts w:ascii="Times New Roman" w:hAnsi="Times New Roman" w:cs="Times New Roman"/>
          <w:iCs/>
        </w:rPr>
        <w:t xml:space="preserve"> </w:t>
      </w:r>
      <w:r w:rsidRPr="003126E2">
        <w:rPr>
          <w:rFonts w:ascii="Times New Roman" w:hAnsi="Times New Roman" w:cs="Times New Roman"/>
          <w:iCs/>
        </w:rPr>
        <w:t>unitário</w:t>
      </w:r>
      <w:r w:rsidRPr="003126E2">
        <w:rPr>
          <w:rFonts w:ascii="Times New Roman" w:hAnsi="Times New Roman" w:cs="Times New Roman"/>
          <w:bCs/>
          <w:iCs/>
        </w:rPr>
        <w:t>;</w:t>
      </w:r>
    </w:p>
    <w:p w14:paraId="45C32296" w14:textId="1F442A11" w:rsidR="00A22146" w:rsidRPr="003126E2" w:rsidRDefault="00CF5BD7" w:rsidP="00AC7B8D">
      <w:pPr>
        <w:pStyle w:val="PargrafodaLista"/>
        <w:widowControl w:val="0"/>
        <w:numPr>
          <w:ilvl w:val="0"/>
          <w:numId w:val="14"/>
        </w:numPr>
        <w:jc w:val="both"/>
        <w:rPr>
          <w:rFonts w:ascii="Times New Roman" w:hAnsi="Times New Roman" w:cs="Times New Roman"/>
          <w:bCs/>
          <w:iCs/>
          <w:color w:val="000000"/>
        </w:rPr>
      </w:pPr>
      <w:r w:rsidRPr="003126E2">
        <w:rPr>
          <w:rFonts w:ascii="Times New Roman" w:hAnsi="Times New Roman" w:cs="Times New Roman"/>
          <w:bCs/>
          <w:iCs/>
          <w:color w:val="000000"/>
        </w:rPr>
        <w:t>Marca</w:t>
      </w:r>
      <w:r w:rsidR="00B51B6B" w:rsidRPr="003126E2">
        <w:rPr>
          <w:rFonts w:ascii="Times New Roman" w:hAnsi="Times New Roman" w:cs="Times New Roman"/>
          <w:bCs/>
          <w:iCs/>
          <w:color w:val="000000"/>
        </w:rPr>
        <w:t>.</w:t>
      </w:r>
    </w:p>
    <w:p w14:paraId="77BCD34A" w14:textId="77777777" w:rsidR="009F0D82" w:rsidRPr="003126E2"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126E2" w:rsidRDefault="005277BC" w:rsidP="000F4984">
      <w:pPr>
        <w:widowControl w:val="0"/>
        <w:ind w:left="360"/>
        <w:jc w:val="both"/>
        <w:rPr>
          <w:rFonts w:ascii="Times New Roman" w:hAnsi="Times New Roman" w:cs="Times New Roman"/>
          <w:color w:val="000000"/>
          <w:lang w:eastAsia="en-US"/>
        </w:rPr>
      </w:pPr>
      <w:r w:rsidRPr="003126E2">
        <w:rPr>
          <w:rFonts w:ascii="Times New Roman" w:hAnsi="Times New Roman" w:cs="Times New Roman"/>
          <w:b/>
          <w:bCs/>
          <w:color w:val="000000"/>
          <w:lang w:eastAsia="en-US"/>
        </w:rPr>
        <w:t>Obs</w:t>
      </w:r>
      <w:r w:rsidR="00624FD3" w:rsidRPr="003126E2">
        <w:rPr>
          <w:rFonts w:ascii="Times New Roman" w:hAnsi="Times New Roman" w:cs="Times New Roman"/>
          <w:b/>
          <w:bCs/>
          <w:color w:val="000000"/>
          <w:lang w:eastAsia="en-US"/>
        </w:rPr>
        <w:t>.</w:t>
      </w:r>
      <w:r w:rsidRPr="003126E2">
        <w:rPr>
          <w:rFonts w:ascii="Times New Roman" w:hAnsi="Times New Roman" w:cs="Times New Roman"/>
          <w:b/>
          <w:bCs/>
          <w:color w:val="000000"/>
          <w:lang w:eastAsia="en-US"/>
        </w:rPr>
        <w:t>:</w:t>
      </w:r>
      <w:r w:rsidRPr="003126E2">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126E2" w:rsidRDefault="00A22146" w:rsidP="00C0569B">
      <w:pPr>
        <w:widowControl w:val="0"/>
        <w:jc w:val="both"/>
        <w:rPr>
          <w:rFonts w:ascii="Times New Roman" w:hAnsi="Times New Roman" w:cs="Times New Roman"/>
          <w:bCs/>
          <w:iCs/>
          <w:color w:val="000000"/>
        </w:rPr>
      </w:pPr>
    </w:p>
    <w:p w14:paraId="50404377"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Todas</w:t>
      </w:r>
      <w:r w:rsidR="00A22146" w:rsidRPr="003126E2">
        <w:rPr>
          <w:rFonts w:ascii="Times New Roman" w:hAnsi="Times New Roman" w:cs="Times New Roman"/>
        </w:rPr>
        <w:t xml:space="preserve"> </w:t>
      </w:r>
      <w:r w:rsidRPr="003126E2">
        <w:rPr>
          <w:rFonts w:ascii="Times New Roman" w:hAnsi="Times New Roman" w:cs="Times New Roman"/>
        </w:rPr>
        <w:t xml:space="preserve">as especificações do objeto contidas na proposta vinculam a </w:t>
      </w:r>
      <w:r w:rsidR="00AC6D3A" w:rsidRPr="003126E2">
        <w:rPr>
          <w:rFonts w:ascii="Times New Roman" w:hAnsi="Times New Roman" w:cs="Times New Roman"/>
        </w:rPr>
        <w:t>Fornecedora</w:t>
      </w:r>
      <w:r w:rsidRPr="003126E2">
        <w:rPr>
          <w:rFonts w:ascii="Times New Roman" w:hAnsi="Times New Roman" w:cs="Times New Roman"/>
        </w:rPr>
        <w:t>.</w:t>
      </w:r>
    </w:p>
    <w:p w14:paraId="739C37E6" w14:textId="77777777" w:rsidR="005562F6" w:rsidRPr="003126E2" w:rsidRDefault="005562F6" w:rsidP="005562F6">
      <w:pPr>
        <w:pStyle w:val="PargrafodaLista"/>
        <w:widowControl w:val="0"/>
        <w:ind w:left="780"/>
        <w:jc w:val="both"/>
        <w:rPr>
          <w:rFonts w:ascii="Times New Roman" w:hAnsi="Times New Roman" w:cs="Times New Roman"/>
        </w:rPr>
      </w:pPr>
    </w:p>
    <w:p w14:paraId="66B0D0EC"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Nos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valores propostos estarão inclusos todos os custos operacionais, encargos previdenciários, trabalhistas, tributários, comerciais e quaisquer outros que incidam direta ou indiretamente no fornecimento dos bens.</w:t>
      </w:r>
    </w:p>
    <w:p w14:paraId="284BDF07" w14:textId="77777777" w:rsidR="005562F6" w:rsidRPr="003126E2" w:rsidRDefault="005562F6" w:rsidP="005562F6">
      <w:pPr>
        <w:pStyle w:val="PargrafodaLista"/>
        <w:rPr>
          <w:rFonts w:ascii="Times New Roman" w:hAnsi="Times New Roman" w:cs="Times New Roman"/>
          <w:color w:val="000000"/>
        </w:rPr>
      </w:pPr>
    </w:p>
    <w:p w14:paraId="30C34000"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4D7B0037" w14:textId="77777777" w:rsidR="005562F6" w:rsidRPr="003126E2" w:rsidRDefault="005562F6" w:rsidP="005562F6">
      <w:pPr>
        <w:pStyle w:val="PargrafodaLista"/>
        <w:rPr>
          <w:rFonts w:ascii="Times New Roman" w:hAnsi="Times New Roman" w:cs="Times New Roman"/>
          <w:color w:val="000000"/>
        </w:rPr>
      </w:pPr>
    </w:p>
    <w:p w14:paraId="701BF3C2" w14:textId="77777777" w:rsidR="005562F6" w:rsidRPr="003126E2" w:rsidRDefault="00872EAC"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O prazo de validade da proposta não será inferior </w:t>
      </w:r>
      <w:r w:rsidRPr="003126E2">
        <w:rPr>
          <w:rFonts w:ascii="Times New Roman" w:hAnsi="Times New Roman" w:cs="Times New Roman"/>
        </w:rPr>
        <w:t>a 60 (sessenta)</w:t>
      </w:r>
      <w:r w:rsidRPr="003126E2">
        <w:rPr>
          <w:rFonts w:ascii="Times New Roman" w:hAnsi="Times New Roman" w:cs="Times New Roman"/>
          <w:color w:val="FF0000"/>
        </w:rPr>
        <w:t xml:space="preserve"> </w:t>
      </w:r>
      <w:r w:rsidRPr="003126E2">
        <w:rPr>
          <w:rFonts w:ascii="Times New Roman" w:hAnsi="Times New Roman" w:cs="Times New Roman"/>
          <w:bCs/>
          <w:iCs/>
          <w:color w:val="000000"/>
        </w:rPr>
        <w:t>dias</w:t>
      </w:r>
      <w:r w:rsidRPr="003126E2">
        <w:rPr>
          <w:rFonts w:ascii="Times New Roman" w:hAnsi="Times New Roman" w:cs="Times New Roman"/>
          <w:color w:val="000000"/>
        </w:rPr>
        <w:t>, a contar da data de sua apresentação.</w:t>
      </w:r>
    </w:p>
    <w:p w14:paraId="7B635C4C" w14:textId="77777777" w:rsidR="005562F6" w:rsidRPr="003126E2" w:rsidRDefault="005562F6" w:rsidP="005562F6">
      <w:pPr>
        <w:pStyle w:val="PargrafodaLista"/>
        <w:rPr>
          <w:rFonts w:ascii="Times New Roman" w:hAnsi="Times New Roman" w:cs="Times New Roman"/>
          <w:iCs/>
        </w:rPr>
      </w:pPr>
    </w:p>
    <w:p w14:paraId="27CA82B6"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iCs/>
        </w:rPr>
        <w:t>O</w:t>
      </w:r>
      <w:r w:rsidR="00A22146" w:rsidRPr="003126E2">
        <w:rPr>
          <w:rFonts w:ascii="Times New Roman" w:hAnsi="Times New Roman" w:cs="Times New Roman"/>
          <w:iCs/>
        </w:rPr>
        <w:t xml:space="preserve"> </w:t>
      </w:r>
      <w:r w:rsidRPr="003126E2">
        <w:rPr>
          <w:rFonts w:ascii="Times New Roman" w:hAnsi="Times New Roman" w:cs="Times New Roman"/>
          <w:iCs/>
        </w:rPr>
        <w:t xml:space="preserve">licitante deverá declarar, para cada item, em campo próprio do sistema </w:t>
      </w:r>
      <w:proofErr w:type="spellStart"/>
      <w:r w:rsidRPr="003126E2">
        <w:rPr>
          <w:rFonts w:ascii="Times New Roman" w:hAnsi="Times New Roman" w:cs="Times New Roman"/>
          <w:iCs/>
        </w:rPr>
        <w:t>BLL</w:t>
      </w:r>
      <w:proofErr w:type="spellEnd"/>
      <w:r w:rsidRPr="003126E2">
        <w:rPr>
          <w:rFonts w:ascii="Times New Roman" w:hAnsi="Times New Roman" w:cs="Times New Roman"/>
          <w:iCs/>
        </w:rPr>
        <w:t>, se o produto ofertado é manufaturado nacional beneficiado por um dos critérios de margem de preferência indicados no Termo de Referência.</w:t>
      </w:r>
    </w:p>
    <w:p w14:paraId="1F053AF0" w14:textId="77777777" w:rsidR="005562F6" w:rsidRPr="003126E2" w:rsidRDefault="005562F6" w:rsidP="005562F6">
      <w:pPr>
        <w:pStyle w:val="PargrafodaLista"/>
        <w:rPr>
          <w:rFonts w:ascii="Times New Roman" w:hAnsi="Times New Roman" w:cs="Times New Roman"/>
          <w:color w:val="000000"/>
        </w:rPr>
      </w:pPr>
    </w:p>
    <w:p w14:paraId="21C1E16E"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licitantes devem respeitar os preços máximos estabelecidos nas normas de regência de contratações públicas federais, quando part</w:t>
      </w:r>
      <w:r w:rsidR="00B51B6B" w:rsidRPr="003126E2">
        <w:rPr>
          <w:rFonts w:ascii="Times New Roman" w:hAnsi="Times New Roman" w:cs="Times New Roman"/>
          <w:color w:val="000000"/>
        </w:rPr>
        <w:t>iciparem de licitações públicas.</w:t>
      </w:r>
    </w:p>
    <w:p w14:paraId="25F1FC53" w14:textId="77777777" w:rsidR="005562F6" w:rsidRPr="003126E2" w:rsidRDefault="005562F6" w:rsidP="005562F6">
      <w:pPr>
        <w:pStyle w:val="PargrafodaLista"/>
        <w:rPr>
          <w:rFonts w:ascii="Times New Roman" w:hAnsi="Times New Roman" w:cs="Times New Roman"/>
          <w:color w:val="000000"/>
        </w:rPr>
      </w:pPr>
    </w:p>
    <w:p w14:paraId="07AE7C70" w14:textId="1739DC37" w:rsidR="00754B4C"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color w:val="000000"/>
        </w:rPr>
        <w:t>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126E2">
        <w:rPr>
          <w:rFonts w:ascii="Times New Roman" w:hAnsi="Times New Roman" w:cs="Times New Roman"/>
          <w:color w:val="000000"/>
        </w:rPr>
        <w:t>F</w:t>
      </w:r>
      <w:r w:rsidRPr="003126E2">
        <w:rPr>
          <w:rFonts w:ascii="Times New Roman" w:hAnsi="Times New Roman" w:cs="Times New Roman"/>
          <w:color w:val="000000"/>
        </w:rPr>
        <w:t xml:space="preserve">; ou condenação dos agentes públicos responsáveis e da empresa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ao pagamento dos prejuízos ao erário, caso verificada a ocorrência de superfaturamento por sobrepreço na execução </w:t>
      </w:r>
      <w:r w:rsidR="00B35C31" w:rsidRPr="003126E2">
        <w:rPr>
          <w:rFonts w:ascii="Times New Roman" w:hAnsi="Times New Roman" w:cs="Times New Roman"/>
          <w:color w:val="000000"/>
        </w:rPr>
        <w:t>da Ata de Registro de Preços</w:t>
      </w:r>
      <w:r w:rsidRPr="003126E2">
        <w:rPr>
          <w:rFonts w:ascii="Times New Roman" w:hAnsi="Times New Roman" w:cs="Times New Roman"/>
          <w:color w:val="000000"/>
        </w:rPr>
        <w:t>.</w:t>
      </w:r>
    </w:p>
    <w:p w14:paraId="4BE89008" w14:textId="77777777" w:rsidR="00754B4C" w:rsidRPr="003126E2" w:rsidRDefault="00754B4C" w:rsidP="00C0569B">
      <w:pPr>
        <w:widowControl w:val="0"/>
        <w:jc w:val="both"/>
        <w:rPr>
          <w:rFonts w:ascii="Times New Roman" w:hAnsi="Times New Roman" w:cs="Times New Roman"/>
          <w:color w:val="000000"/>
        </w:rPr>
      </w:pPr>
    </w:p>
    <w:p w14:paraId="33EA575A" w14:textId="3C239DD2" w:rsidR="00754B4C" w:rsidRPr="003126E2" w:rsidRDefault="00CF5BD7"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DA</w:t>
      </w:r>
      <w:r w:rsidR="009604F5" w:rsidRPr="003126E2">
        <w:rPr>
          <w:rFonts w:ascii="Times New Roman" w:hAnsi="Times New Roman" w:cs="Times New Roman"/>
          <w:b/>
        </w:rPr>
        <w:t xml:space="preserve"> </w:t>
      </w:r>
      <w:r w:rsidRPr="003126E2">
        <w:rPr>
          <w:rFonts w:ascii="Times New Roman" w:hAnsi="Times New Roman" w:cs="Times New Roman"/>
          <w:b/>
        </w:rPr>
        <w:t>ABERTURA DA SESSÃO, CLASSIFICAÇÃO DAS PROPOSTAS E FORMULAÇÃO DE LANCES</w:t>
      </w:r>
    </w:p>
    <w:p w14:paraId="7874874B" w14:textId="77777777" w:rsidR="00BB3D69" w:rsidRPr="003126E2" w:rsidRDefault="00BB3D69" w:rsidP="00C0569B">
      <w:pPr>
        <w:widowControl w:val="0"/>
        <w:jc w:val="both"/>
        <w:rPr>
          <w:rFonts w:ascii="Times New Roman" w:hAnsi="Times New Roman" w:cs="Times New Roman"/>
          <w:b/>
        </w:rPr>
      </w:pPr>
    </w:p>
    <w:p w14:paraId="196281F2" w14:textId="77777777" w:rsidR="005562F6"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abertura</w:t>
      </w:r>
      <w:r w:rsidRPr="003126E2">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273DB0D6" w14:textId="77777777" w:rsidR="005562F6" w:rsidRPr="003126E2" w:rsidRDefault="005562F6" w:rsidP="005562F6">
      <w:pPr>
        <w:pStyle w:val="PargrafodaLista"/>
        <w:widowControl w:val="0"/>
        <w:ind w:left="780"/>
        <w:jc w:val="both"/>
        <w:rPr>
          <w:rFonts w:ascii="Times New Roman" w:hAnsi="Times New Roman" w:cs="Times New Roman"/>
          <w:color w:val="000000"/>
          <w:lang w:eastAsia="en-US"/>
        </w:rPr>
      </w:pPr>
    </w:p>
    <w:p w14:paraId="50D03632" w14:textId="77777777" w:rsidR="005562F6"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EBBF2B4" w14:textId="77777777" w:rsidR="005562F6" w:rsidRPr="003126E2" w:rsidRDefault="005562F6" w:rsidP="005562F6">
      <w:pPr>
        <w:pStyle w:val="PargrafodaLista"/>
        <w:rPr>
          <w:rFonts w:ascii="Times New Roman" w:hAnsi="Times New Roman" w:cs="Times New Roman"/>
          <w:lang w:eastAsia="en-US"/>
        </w:rPr>
      </w:pPr>
    </w:p>
    <w:p w14:paraId="357F4491" w14:textId="35531EC5" w:rsidR="00844291" w:rsidRPr="003126E2" w:rsidRDefault="00844291"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Também será desclassificada a proposta que </w:t>
      </w:r>
      <w:r w:rsidR="00F30F0F" w:rsidRPr="003126E2">
        <w:rPr>
          <w:rFonts w:ascii="Times New Roman" w:hAnsi="Times New Roman" w:cs="Times New Roman"/>
          <w:lang w:eastAsia="en-US"/>
        </w:rPr>
        <w:t xml:space="preserve">não </w:t>
      </w:r>
      <w:r w:rsidRPr="003126E2">
        <w:rPr>
          <w:rFonts w:ascii="Times New Roman" w:hAnsi="Times New Roman" w:cs="Times New Roman"/>
          <w:lang w:eastAsia="en-US"/>
        </w:rPr>
        <w:t>possa ser identificada.</w:t>
      </w:r>
    </w:p>
    <w:p w14:paraId="6E763BC6" w14:textId="77777777" w:rsidR="00844291" w:rsidRPr="003126E2" w:rsidRDefault="00844291" w:rsidP="00751C31">
      <w:pPr>
        <w:rPr>
          <w:rFonts w:ascii="Times New Roman" w:hAnsi="Times New Roman" w:cs="Times New Roman"/>
          <w:lang w:eastAsia="en-US"/>
        </w:rPr>
      </w:pPr>
    </w:p>
    <w:p w14:paraId="11002933"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lang w:eastAsia="en-US"/>
        </w:rPr>
        <w:t xml:space="preserve">Qualquer forma de identificação da proponente (exemplos: marcas, cabeçalhos e rodapés, CNPJ, timbre, logotipos, entre outros) será motivo de desclassificação da proposta. </w:t>
      </w:r>
    </w:p>
    <w:p w14:paraId="07F9BD9B" w14:textId="77777777" w:rsidR="00927444" w:rsidRPr="003126E2" w:rsidRDefault="00927444" w:rsidP="00927444">
      <w:pPr>
        <w:pStyle w:val="PargrafodaLista"/>
        <w:widowControl w:val="0"/>
        <w:ind w:left="1080"/>
        <w:jc w:val="both"/>
        <w:rPr>
          <w:rFonts w:ascii="Times New Roman" w:hAnsi="Times New Roman" w:cs="Times New Roman"/>
          <w:color w:val="000000"/>
        </w:rPr>
      </w:pPr>
    </w:p>
    <w:p w14:paraId="732AC066"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desclassificação será sempre fundamentada e registrada no sistema, com acompanhamento em tempo real por todos os participantes.</w:t>
      </w:r>
    </w:p>
    <w:p w14:paraId="4A23FB8B" w14:textId="77777777" w:rsidR="00927444" w:rsidRPr="003126E2" w:rsidRDefault="00927444" w:rsidP="00927444">
      <w:pPr>
        <w:pStyle w:val="PargrafodaLista"/>
        <w:rPr>
          <w:rFonts w:ascii="Times New Roman" w:hAnsi="Times New Roman" w:cs="Times New Roman"/>
          <w:color w:val="000000"/>
        </w:rPr>
      </w:pPr>
    </w:p>
    <w:p w14:paraId="7BA79806"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não desclassificação da proposta não impede o seu julgamento definitivo em sentido contrário, levado a efeito na fase de aceitação.</w:t>
      </w:r>
    </w:p>
    <w:p w14:paraId="67800880" w14:textId="77777777" w:rsidR="00927444" w:rsidRPr="003126E2" w:rsidRDefault="00927444" w:rsidP="00927444">
      <w:pPr>
        <w:pStyle w:val="PargrafodaLista"/>
        <w:rPr>
          <w:rFonts w:ascii="Times New Roman" w:hAnsi="Times New Roman" w:cs="Times New Roman"/>
          <w:color w:val="000000"/>
        </w:rPr>
      </w:pPr>
    </w:p>
    <w:p w14:paraId="7FA237B6" w14:textId="77777777" w:rsidR="00927444" w:rsidRPr="003126E2" w:rsidRDefault="00CF5BD7"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ordenará automaticamente as propostas classificadas, sendo que somente estas participarão da fase de lances.</w:t>
      </w:r>
    </w:p>
    <w:p w14:paraId="0D404345" w14:textId="77777777" w:rsidR="00927444" w:rsidRPr="003126E2" w:rsidRDefault="00927444" w:rsidP="00927444">
      <w:pPr>
        <w:pStyle w:val="PargrafodaLista"/>
        <w:rPr>
          <w:rFonts w:ascii="Times New Roman" w:hAnsi="Times New Roman" w:cs="Times New Roman"/>
          <w:color w:val="000000"/>
        </w:rPr>
      </w:pPr>
    </w:p>
    <w:p w14:paraId="3B3E617B" w14:textId="77777777" w:rsidR="007A4D8B"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disponibilizará campo próprio para troca de mensagens entre o Pregoeiro e os licitantes.</w:t>
      </w:r>
    </w:p>
    <w:p w14:paraId="0ABC97BE" w14:textId="77777777" w:rsidR="007A4D8B" w:rsidRPr="003126E2" w:rsidRDefault="007A4D8B" w:rsidP="007A4D8B">
      <w:pPr>
        <w:pStyle w:val="PargrafodaLista"/>
        <w:widowControl w:val="0"/>
        <w:ind w:left="780"/>
        <w:jc w:val="both"/>
        <w:rPr>
          <w:rFonts w:ascii="Times New Roman" w:hAnsi="Times New Roman" w:cs="Times New Roman"/>
          <w:color w:val="000000"/>
        </w:rPr>
      </w:pPr>
    </w:p>
    <w:p w14:paraId="79CDFB7B" w14:textId="632E854C"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Iniciada</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etapa competitiva, os licitantes deverão encaminhar lances </w:t>
      </w:r>
      <w:r w:rsidRPr="003126E2">
        <w:rPr>
          <w:rFonts w:ascii="Times New Roman" w:hAnsi="Times New Roman" w:cs="Times New Roman"/>
          <w:color w:val="000000"/>
          <w:lang w:eastAsia="en-US"/>
        </w:rPr>
        <w:t>exclusivamente por meio do sistema eletrônico, sendo imediatamente</w:t>
      </w:r>
      <w:r w:rsidRPr="003126E2">
        <w:rPr>
          <w:rFonts w:ascii="Times New Roman" w:hAnsi="Times New Roman" w:cs="Times New Roman"/>
          <w:color w:val="000000"/>
        </w:rPr>
        <w:t xml:space="preserve"> informados do seu recebimento e do valor consignado no registro.</w:t>
      </w:r>
    </w:p>
    <w:p w14:paraId="1AA63740" w14:textId="77777777" w:rsidR="00927444" w:rsidRPr="003126E2" w:rsidRDefault="00927444" w:rsidP="00927444">
      <w:pPr>
        <w:pStyle w:val="PargrafodaLista"/>
        <w:widowControl w:val="0"/>
        <w:ind w:left="780"/>
        <w:jc w:val="both"/>
        <w:rPr>
          <w:rFonts w:ascii="Times New Roman" w:hAnsi="Times New Roman" w:cs="Times New Roman"/>
          <w:color w:val="000000"/>
        </w:rPr>
      </w:pPr>
    </w:p>
    <w:p w14:paraId="79BF103C" w14:textId="1F727D46" w:rsidR="00927444" w:rsidRPr="003126E2" w:rsidRDefault="0097302F"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O lance deverá ser ofertado pelo valor </w:t>
      </w:r>
      <w:r w:rsidRPr="003126E2">
        <w:rPr>
          <w:rFonts w:ascii="Times New Roman" w:hAnsi="Times New Roman" w:cs="Times New Roman"/>
          <w:i/>
        </w:rPr>
        <w:t xml:space="preserve">do </w:t>
      </w:r>
      <w:r w:rsidR="00013A5D">
        <w:rPr>
          <w:rFonts w:ascii="Times New Roman" w:hAnsi="Times New Roman" w:cs="Times New Roman"/>
          <w:i/>
        </w:rPr>
        <w:t>item</w:t>
      </w:r>
      <w:r w:rsidRPr="003126E2">
        <w:rPr>
          <w:rFonts w:ascii="Times New Roman" w:hAnsi="Times New Roman" w:cs="Times New Roman"/>
          <w:i/>
        </w:rPr>
        <w:t>.</w:t>
      </w:r>
    </w:p>
    <w:p w14:paraId="31DEC981" w14:textId="77777777" w:rsidR="00927444" w:rsidRPr="003126E2" w:rsidRDefault="00927444" w:rsidP="00927444">
      <w:pPr>
        <w:pStyle w:val="PargrafodaLista"/>
        <w:rPr>
          <w:rFonts w:ascii="Times New Roman" w:hAnsi="Times New Roman" w:cs="Times New Roman"/>
          <w:color w:val="000000"/>
        </w:rPr>
      </w:pPr>
    </w:p>
    <w:p w14:paraId="629598FF" w14:textId="77777777"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lastRenderedPageBreak/>
        <w:t>Os</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licitantes poderão oferecer lances sucessivos, observando o horário fixado para abertura da sessão e as regras estabelecidas no Edital.</w:t>
      </w:r>
    </w:p>
    <w:p w14:paraId="201B63AD" w14:textId="77777777" w:rsidR="00927444" w:rsidRPr="003126E2" w:rsidRDefault="00927444" w:rsidP="00927444">
      <w:pPr>
        <w:pStyle w:val="PargrafodaLista"/>
        <w:rPr>
          <w:rFonts w:ascii="Times New Roman" w:hAnsi="Times New Roman" w:cs="Times New Roman"/>
        </w:rPr>
      </w:pPr>
    </w:p>
    <w:p w14:paraId="7E56B373" w14:textId="77777777"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O</w:t>
      </w:r>
      <w:r w:rsidR="00754B4C" w:rsidRPr="003126E2">
        <w:rPr>
          <w:rFonts w:ascii="Times New Roman" w:hAnsi="Times New Roman" w:cs="Times New Roman"/>
        </w:rPr>
        <w:t xml:space="preserve"> </w:t>
      </w:r>
      <w:r w:rsidRPr="003126E2">
        <w:rPr>
          <w:rFonts w:ascii="Times New Roman" w:hAnsi="Times New Roman" w:cs="Times New Roman"/>
        </w:rPr>
        <w:t>licitante somente poderá oferecer lance de valor inferior ao último por ele ofertado e registrado pelo sistema.</w:t>
      </w:r>
    </w:p>
    <w:p w14:paraId="3970CB3B" w14:textId="77777777" w:rsidR="00927444" w:rsidRPr="003126E2" w:rsidRDefault="00927444" w:rsidP="00927444">
      <w:pPr>
        <w:pStyle w:val="PargrafodaLista"/>
        <w:rPr>
          <w:rFonts w:ascii="Times New Roman" w:hAnsi="Times New Roman" w:cs="Times New Roman"/>
          <w:color w:val="000000"/>
        </w:rPr>
      </w:pPr>
    </w:p>
    <w:p w14:paraId="3E5B1DF2" w14:textId="52C8BA1D" w:rsidR="007A4D8B" w:rsidRDefault="00927444" w:rsidP="00294526">
      <w:pPr>
        <w:pStyle w:val="PargrafodaLista"/>
        <w:widowControl w:val="0"/>
        <w:numPr>
          <w:ilvl w:val="1"/>
          <w:numId w:val="21"/>
        </w:numPr>
        <w:jc w:val="both"/>
        <w:rPr>
          <w:rFonts w:ascii="Times New Roman" w:hAnsi="Times New Roman" w:cs="Times New Roman"/>
          <w:iCs/>
        </w:rPr>
      </w:pPr>
      <w:r w:rsidRPr="003126E2">
        <w:rPr>
          <w:rFonts w:ascii="Times New Roman" w:hAnsi="Times New Roman" w:cs="Times New Roman"/>
          <w:iCs/>
        </w:rPr>
        <w:t xml:space="preserve">O intervalo mínimo de diferença de valores ou percentuais entre os lances, que incidirá tanto em relação aos lances intermediários quanto em relação à proposta que cobrir a melhor oferta deverá ser de </w:t>
      </w:r>
      <w:r w:rsidR="00294526" w:rsidRPr="00294526">
        <w:rPr>
          <w:rFonts w:ascii="Times New Roman" w:hAnsi="Times New Roman" w:cs="Times New Roman"/>
          <w:iCs/>
        </w:rPr>
        <w:t>R$ 0,01 (um centavo).</w:t>
      </w:r>
    </w:p>
    <w:p w14:paraId="733139E0" w14:textId="12FAB783" w:rsidR="00294526" w:rsidRPr="00294526" w:rsidRDefault="00294526" w:rsidP="00294526">
      <w:pPr>
        <w:widowControl w:val="0"/>
        <w:jc w:val="both"/>
        <w:rPr>
          <w:rFonts w:ascii="Times New Roman" w:hAnsi="Times New Roman" w:cs="Times New Roman"/>
          <w:iCs/>
        </w:rPr>
      </w:pPr>
    </w:p>
    <w:p w14:paraId="235ECA7E" w14:textId="77777777" w:rsidR="007A4D8B" w:rsidRPr="003126E2" w:rsidRDefault="007A4D8B" w:rsidP="00C85872">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17D6766" w14:textId="77777777" w:rsidR="007A4D8B" w:rsidRPr="003126E2" w:rsidRDefault="007A4D8B" w:rsidP="007A4D8B">
      <w:pPr>
        <w:pStyle w:val="PargrafodaLista"/>
        <w:ind w:left="780"/>
        <w:rPr>
          <w:rFonts w:ascii="Times New Roman" w:hAnsi="Times New Roman" w:cs="Times New Roman"/>
          <w:iCs/>
        </w:rPr>
      </w:pPr>
    </w:p>
    <w:p w14:paraId="5950AEBE" w14:textId="63001991" w:rsidR="007A4D8B" w:rsidRPr="003126E2" w:rsidRDefault="007A4D8B" w:rsidP="00C85872">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Será adotado para o envio de lances no pregão eletrônico o modo de disputa “aberto”, em que os licitantes apresentarão lances públicos e sucessivos, com prorrogações.</w:t>
      </w:r>
    </w:p>
    <w:p w14:paraId="074CA2A4" w14:textId="77777777" w:rsidR="007A4D8B" w:rsidRPr="003126E2" w:rsidRDefault="007A4D8B" w:rsidP="007A4D8B">
      <w:pPr>
        <w:pStyle w:val="PargrafodaLista"/>
        <w:rPr>
          <w:rFonts w:ascii="Times New Roman" w:hAnsi="Times New Roman" w:cs="Times New Roman"/>
          <w:iCs/>
        </w:rPr>
      </w:pPr>
    </w:p>
    <w:p w14:paraId="57E9BF3D" w14:textId="15E1A998"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iCs/>
        </w:rPr>
        <w:t xml:space="preserve"> A etapa de lances da sessão pública terá duração de dez minutos e, após isso, será prorrogada automaticamente pelo sistema quando houver lance ofertado nos últimos dois minutos do período de duração da sessão pública.</w:t>
      </w:r>
    </w:p>
    <w:p w14:paraId="3D5A789A" w14:textId="77777777" w:rsidR="007A4D8B" w:rsidRPr="003126E2" w:rsidRDefault="007A4D8B" w:rsidP="007A4D8B">
      <w:pPr>
        <w:pStyle w:val="PargrafodaLista"/>
        <w:rPr>
          <w:rFonts w:ascii="Times New Roman" w:hAnsi="Times New Roman" w:cs="Times New Roman"/>
        </w:rPr>
      </w:pPr>
    </w:p>
    <w:p w14:paraId="672A6FEF" w14:textId="0D33DE80"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A</w:t>
      </w:r>
      <w:r w:rsidR="00270233" w:rsidRPr="003126E2">
        <w:rPr>
          <w:rFonts w:ascii="Times New Roman" w:hAnsi="Times New Roman" w:cs="Times New Roman"/>
        </w:rPr>
        <w:t xml:space="preserve"> </w:t>
      </w:r>
      <w:r w:rsidR="00CF5BD7" w:rsidRPr="003126E2">
        <w:rPr>
          <w:rFonts w:ascii="Times New Roman" w:hAnsi="Times New Roman" w:cs="Times New Roman"/>
        </w:rPr>
        <w:t>prorrogação automática da etapa de lances, de que trata o item anterior, será de dois minutos e ocorrerá sucessivamente sempre que houver lances enviados nesse período de prorrogação, inclusive no caso de lances intermediários.</w:t>
      </w:r>
    </w:p>
    <w:p w14:paraId="621504A1" w14:textId="77777777" w:rsidR="007A4D8B" w:rsidRPr="003126E2" w:rsidRDefault="007A4D8B" w:rsidP="007A4D8B">
      <w:pPr>
        <w:pStyle w:val="PargrafodaLista"/>
        <w:rPr>
          <w:rFonts w:ascii="Times New Roman" w:hAnsi="Times New Roman" w:cs="Times New Roman"/>
          <w:b/>
        </w:rPr>
      </w:pPr>
    </w:p>
    <w:p w14:paraId="2C7B7FBE" w14:textId="77777777" w:rsidR="007A4D8B" w:rsidRPr="003126E2" w:rsidRDefault="00270233" w:rsidP="00C85872">
      <w:pPr>
        <w:pStyle w:val="PargrafodaLista"/>
        <w:numPr>
          <w:ilvl w:val="1"/>
          <w:numId w:val="21"/>
        </w:numPr>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Não</w:t>
      </w:r>
      <w:r w:rsidRPr="003126E2">
        <w:rPr>
          <w:rFonts w:ascii="Times New Roman" w:hAnsi="Times New Roman" w:cs="Times New Roman"/>
        </w:rPr>
        <w:t xml:space="preserve"> </w:t>
      </w:r>
      <w:r w:rsidR="00CF5BD7" w:rsidRPr="003126E2">
        <w:rPr>
          <w:rFonts w:ascii="Times New Roman" w:hAnsi="Times New Roman" w:cs="Times New Roman"/>
        </w:rPr>
        <w:t xml:space="preserve">havendo novos lances na forma estabelecida nos </w:t>
      </w:r>
      <w:r w:rsidR="00E41F02" w:rsidRPr="003126E2">
        <w:rPr>
          <w:rFonts w:ascii="Times New Roman" w:hAnsi="Times New Roman" w:cs="Times New Roman"/>
        </w:rPr>
        <w:t>ite</w:t>
      </w:r>
      <w:r w:rsidR="00251CF6" w:rsidRPr="003126E2">
        <w:rPr>
          <w:rFonts w:ascii="Times New Roman" w:hAnsi="Times New Roman" w:cs="Times New Roman"/>
        </w:rPr>
        <w:t>ns</w:t>
      </w:r>
      <w:r w:rsidR="00CF5BD7" w:rsidRPr="003126E2">
        <w:rPr>
          <w:rFonts w:ascii="Times New Roman" w:hAnsi="Times New Roman" w:cs="Times New Roman"/>
        </w:rPr>
        <w:t xml:space="preserve"> anteriores, a sessão pública encerrar-se-á automaticamente.</w:t>
      </w:r>
    </w:p>
    <w:p w14:paraId="18E06921" w14:textId="77777777" w:rsidR="007A4D8B" w:rsidRPr="003126E2" w:rsidRDefault="007A4D8B" w:rsidP="007A4D8B">
      <w:pPr>
        <w:pStyle w:val="PargrafodaLista"/>
        <w:rPr>
          <w:rFonts w:ascii="Times New Roman" w:hAnsi="Times New Roman" w:cs="Times New Roman"/>
        </w:rPr>
      </w:pPr>
    </w:p>
    <w:p w14:paraId="556C7198" w14:textId="47D29CA9"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Encerrada</w:t>
      </w:r>
      <w:r w:rsidR="00270233" w:rsidRPr="003126E2">
        <w:rPr>
          <w:rFonts w:ascii="Times New Roman" w:hAnsi="Times New Roman" w:cs="Times New Roman"/>
        </w:rPr>
        <w:t xml:space="preserve"> </w:t>
      </w:r>
      <w:r w:rsidR="00CF5BD7" w:rsidRPr="003126E2">
        <w:rPr>
          <w:rFonts w:ascii="Times New Roman" w:hAnsi="Times New Roman" w:cs="Times New Roman"/>
        </w:rPr>
        <w:t>a fase competitiva sem que haja a prorrogação automática pelo sistema, poderá o pregoeiro, assessorado pela equipe de apoio, justificadamente, admitir o reinício da sessão pública de lances, em prol da consecução do melhor preço.</w:t>
      </w:r>
    </w:p>
    <w:p w14:paraId="3C4EB3C1" w14:textId="77777777" w:rsidR="007A4D8B" w:rsidRPr="003126E2" w:rsidRDefault="007A4D8B" w:rsidP="007A4D8B">
      <w:pPr>
        <w:pStyle w:val="PargrafodaLista"/>
        <w:rPr>
          <w:rFonts w:ascii="Times New Roman" w:hAnsi="Times New Roman" w:cs="Times New Roman"/>
          <w:color w:val="000000"/>
        </w:rPr>
      </w:pPr>
    </w:p>
    <w:p w14:paraId="74156B1B" w14:textId="77777777" w:rsidR="007A4D8B" w:rsidRPr="003126E2" w:rsidRDefault="007A4D8B"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Não</w:t>
      </w:r>
      <w:r w:rsidR="00C1530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serão aceitos dois ou mais lances de mesmo valor, prevalecendo aquele que for recebido e registrado em primeiro lugar.</w:t>
      </w:r>
    </w:p>
    <w:p w14:paraId="74BAE816" w14:textId="77777777" w:rsidR="007A4D8B" w:rsidRPr="003126E2" w:rsidRDefault="007A4D8B" w:rsidP="007A4D8B">
      <w:pPr>
        <w:pStyle w:val="PargrafodaLista"/>
        <w:rPr>
          <w:rFonts w:ascii="Times New Roman" w:hAnsi="Times New Roman" w:cs="Times New Roman"/>
          <w:b/>
          <w:color w:val="000000"/>
        </w:rPr>
      </w:pPr>
    </w:p>
    <w:p w14:paraId="6353BE15"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Durante</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transcurso da sessão pública, os licitantes serão informados, em tempo real, do valor do menor lance registrado, vedada a identificação do licitante.</w:t>
      </w:r>
    </w:p>
    <w:p w14:paraId="1EB01C79" w14:textId="77777777" w:rsidR="007A4D8B" w:rsidRPr="003126E2" w:rsidRDefault="007A4D8B" w:rsidP="007A4D8B">
      <w:pPr>
        <w:pStyle w:val="PargrafodaLista"/>
        <w:rPr>
          <w:rFonts w:ascii="Times New Roman" w:hAnsi="Times New Roman" w:cs="Times New Roman"/>
          <w:b/>
          <w:color w:val="000000"/>
        </w:rPr>
      </w:pPr>
    </w:p>
    <w:p w14:paraId="63F3CEBC"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No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caso de desconexão com o Pregoeiro, no decorrer da etapa competitiva do Pregão, o sistema eletrônico poderá permanecer acessível aos licitantes para a recepção dos lances.</w:t>
      </w:r>
    </w:p>
    <w:p w14:paraId="1B4EF850" w14:textId="77777777" w:rsidR="007A4D8B" w:rsidRPr="003126E2" w:rsidRDefault="007A4D8B" w:rsidP="007A4D8B">
      <w:pPr>
        <w:pStyle w:val="PargrafodaLista"/>
        <w:rPr>
          <w:rFonts w:ascii="Times New Roman" w:hAnsi="Times New Roman" w:cs="Times New Roman"/>
          <w:color w:val="000000"/>
        </w:rPr>
      </w:pPr>
    </w:p>
    <w:p w14:paraId="18AA6B05" w14:textId="77777777" w:rsidR="007A4D8B"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Quando</w:t>
      </w:r>
      <w:r w:rsidR="00C1530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desconexão do sistema eletrônico para o </w:t>
      </w:r>
      <w:r w:rsidR="00F531A3" w:rsidRPr="003126E2">
        <w:rPr>
          <w:rFonts w:ascii="Times New Roman" w:hAnsi="Times New Roman" w:cs="Times New Roman"/>
          <w:color w:val="000000"/>
        </w:rPr>
        <w:t>P</w:t>
      </w:r>
      <w:r w:rsidRPr="003126E2">
        <w:rPr>
          <w:rFonts w:ascii="Times New Roman" w:hAnsi="Times New Roman" w:cs="Times New Roman"/>
          <w:color w:val="000000"/>
        </w:rPr>
        <w:t xml:space="preserve">regoeiro persistir por tempo superior a dez minutos, a sessão pública será suspensa e reiniciada somente após decorridas vinte e quatro horas da comunicação do fato pelo Pregoeiro aos participantes, no sítio eletrônico </w:t>
      </w:r>
      <w:r w:rsidRPr="003126E2">
        <w:rPr>
          <w:rFonts w:ascii="Times New Roman" w:hAnsi="Times New Roman" w:cs="Times New Roman"/>
          <w:color w:val="000000"/>
        </w:rPr>
        <w:lastRenderedPageBreak/>
        <w:t>utilizado para divulgação</w:t>
      </w:r>
      <w:r w:rsidRPr="003126E2">
        <w:rPr>
          <w:rFonts w:ascii="Times New Roman" w:hAnsi="Times New Roman" w:cs="Times New Roman"/>
          <w:color w:val="000000" w:themeColor="text1"/>
        </w:rPr>
        <w:t>.</w:t>
      </w:r>
    </w:p>
    <w:p w14:paraId="5CD85404" w14:textId="77777777" w:rsidR="007A4D8B" w:rsidRPr="003126E2" w:rsidRDefault="007A4D8B" w:rsidP="007A4D8B">
      <w:pPr>
        <w:pStyle w:val="PargrafodaLista"/>
        <w:rPr>
          <w:rFonts w:ascii="Times New Roman" w:hAnsi="Times New Roman" w:cs="Times New Roman"/>
        </w:rPr>
      </w:pPr>
    </w:p>
    <w:p w14:paraId="0D862B44" w14:textId="21F2F96E" w:rsidR="007A4D8B" w:rsidRPr="003126E2" w:rsidRDefault="007A4D8B" w:rsidP="00C85872">
      <w:pPr>
        <w:pStyle w:val="PargrafodaLista"/>
        <w:widowControl w:val="0"/>
        <w:numPr>
          <w:ilvl w:val="1"/>
          <w:numId w:val="21"/>
        </w:numPr>
        <w:jc w:val="both"/>
        <w:rPr>
          <w:rFonts w:ascii="Times New Roman" w:hAnsi="Times New Roman" w:cs="Times New Roman"/>
          <w:lang w:eastAsia="en-US"/>
        </w:rPr>
      </w:pPr>
      <w:r w:rsidRPr="003126E2">
        <w:rPr>
          <w:rFonts w:ascii="Times New Roman" w:hAnsi="Times New Roman" w:cs="Times New Roman"/>
        </w:rPr>
        <w:t xml:space="preserve"> </w:t>
      </w:r>
      <w:r w:rsidR="00CF5BD7" w:rsidRPr="003126E2">
        <w:rPr>
          <w:rFonts w:ascii="Times New Roman" w:hAnsi="Times New Roman" w:cs="Times New Roman"/>
        </w:rPr>
        <w:t>O</w:t>
      </w:r>
      <w:r w:rsidR="00C15306" w:rsidRPr="003126E2">
        <w:rPr>
          <w:rFonts w:ascii="Times New Roman" w:hAnsi="Times New Roman" w:cs="Times New Roman"/>
        </w:rPr>
        <w:t xml:space="preserve"> </w:t>
      </w:r>
      <w:r w:rsidR="00CF5BD7" w:rsidRPr="003126E2">
        <w:rPr>
          <w:rFonts w:ascii="Times New Roman" w:hAnsi="Times New Roman" w:cs="Times New Roman"/>
        </w:rPr>
        <w:t xml:space="preserve">Critério de julgamento adotado será o </w:t>
      </w:r>
      <w:r w:rsidR="00EF769E" w:rsidRPr="003126E2">
        <w:rPr>
          <w:rFonts w:ascii="Times New Roman" w:hAnsi="Times New Roman" w:cs="Times New Roman"/>
          <w:b/>
          <w:bCs/>
          <w:iCs/>
        </w:rPr>
        <w:t xml:space="preserve">MENOR PREÇO POR </w:t>
      </w:r>
      <w:r w:rsidR="00013A5D">
        <w:rPr>
          <w:rFonts w:ascii="Times New Roman" w:hAnsi="Times New Roman" w:cs="Times New Roman"/>
          <w:b/>
          <w:bCs/>
          <w:iCs/>
        </w:rPr>
        <w:t>ITEM</w:t>
      </w:r>
      <w:r w:rsidR="003A6598" w:rsidRPr="003126E2">
        <w:rPr>
          <w:rFonts w:ascii="Times New Roman" w:hAnsi="Times New Roman" w:cs="Times New Roman"/>
          <w:b/>
          <w:bCs/>
          <w:iCs/>
        </w:rPr>
        <w:t>,</w:t>
      </w:r>
      <w:r w:rsidR="00CF5BD7" w:rsidRPr="003126E2">
        <w:rPr>
          <w:rFonts w:ascii="Times New Roman" w:hAnsi="Times New Roman" w:cs="Times New Roman"/>
        </w:rPr>
        <w:t xml:space="preserve"> conforme definido neste Edital e seus anexos. </w:t>
      </w:r>
    </w:p>
    <w:p w14:paraId="6F368FEA" w14:textId="77777777" w:rsidR="007A4D8B" w:rsidRPr="003126E2" w:rsidRDefault="007A4D8B" w:rsidP="007A4D8B">
      <w:pPr>
        <w:pStyle w:val="PargrafodaLista"/>
        <w:rPr>
          <w:rFonts w:ascii="Times New Roman" w:hAnsi="Times New Roman" w:cs="Times New Roman"/>
          <w:lang w:eastAsia="en-US"/>
        </w:rPr>
      </w:pPr>
    </w:p>
    <w:p w14:paraId="16F4B4D9" w14:textId="77777777" w:rsidR="007A4D8B" w:rsidRPr="003126E2"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Caso</w:t>
      </w:r>
      <w:r w:rsidR="00C15306"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o licitante não apresente lances, concorrerá com o valor de sua proposta.</w:t>
      </w:r>
    </w:p>
    <w:p w14:paraId="44CA9A96" w14:textId="77777777" w:rsidR="007A4D8B" w:rsidRPr="003126E2" w:rsidRDefault="007A4D8B" w:rsidP="007A4D8B">
      <w:pPr>
        <w:pStyle w:val="PargrafodaLista"/>
        <w:rPr>
          <w:rFonts w:ascii="Times New Roman" w:hAnsi="Times New Roman" w:cs="Times New Roman"/>
          <w:b/>
          <w:lang w:eastAsia="en-US"/>
        </w:rPr>
      </w:pPr>
    </w:p>
    <w:p w14:paraId="357DA30B" w14:textId="77777777" w:rsidR="006319AA"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lang w:eastAsia="en-US"/>
        </w:rPr>
        <w:t xml:space="preserve"> </w:t>
      </w:r>
      <w:r w:rsidR="00CF5BD7" w:rsidRPr="003126E2">
        <w:rPr>
          <w:rFonts w:ascii="Times New Roman" w:hAnsi="Times New Roman" w:cs="Times New Roman"/>
          <w:lang w:eastAsia="en-US"/>
        </w:rPr>
        <w:t>Em</w:t>
      </w: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 xml:space="preserve">relação a </w:t>
      </w:r>
      <w:r w:rsidR="00E41F02" w:rsidRPr="003126E2">
        <w:rPr>
          <w:rFonts w:ascii="Times New Roman" w:hAnsi="Times New Roman" w:cs="Times New Roman"/>
          <w:lang w:eastAsia="en-US"/>
        </w:rPr>
        <w:t>ite</w:t>
      </w:r>
      <w:r w:rsidR="00661647" w:rsidRPr="003126E2">
        <w:rPr>
          <w:rFonts w:ascii="Times New Roman" w:hAnsi="Times New Roman" w:cs="Times New Roman"/>
          <w:lang w:eastAsia="en-US"/>
        </w:rPr>
        <w:t>n</w:t>
      </w:r>
      <w:r w:rsidR="00CF5BD7" w:rsidRPr="003126E2">
        <w:rPr>
          <w:rFonts w:ascii="Times New Roman" w:hAnsi="Times New Roman" w:cs="Times New Roman"/>
          <w:lang w:eastAsia="en-US"/>
        </w:rPr>
        <w:t xml:space="preserve">s não exclusivos para participação de microempresas e empresas de </w:t>
      </w:r>
      <w:r w:rsidR="00CF5BD7" w:rsidRPr="003126E2">
        <w:rPr>
          <w:rFonts w:ascii="Times New Roman" w:hAnsi="Times New Roman" w:cs="Times New Roman"/>
          <w:color w:val="000000"/>
          <w:lang w:eastAsia="en-US"/>
        </w:rPr>
        <w:t xml:space="preserve">pequeno porte, uma vez encerrada a etapa de lances, será efetivada a verificação automática, junto à Receita Federal, do porte da entidade empresarial. </w:t>
      </w:r>
    </w:p>
    <w:p w14:paraId="2FE4A78D" w14:textId="77777777" w:rsidR="006319AA" w:rsidRPr="006319AA" w:rsidRDefault="006319AA" w:rsidP="006319AA">
      <w:pPr>
        <w:pStyle w:val="PargrafodaLista"/>
        <w:rPr>
          <w:rFonts w:ascii="Times New Roman" w:hAnsi="Times New Roman" w:cs="Times New Roman"/>
          <w:color w:val="000000"/>
          <w:lang w:eastAsia="en-US"/>
        </w:rPr>
      </w:pPr>
    </w:p>
    <w:p w14:paraId="7BFFCF80" w14:textId="51C60A15" w:rsidR="007A4D8B"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126E2">
        <w:rPr>
          <w:rFonts w:ascii="Times New Roman" w:hAnsi="Times New Roman" w:cs="Times New Roman"/>
          <w:color w:val="000000"/>
          <w:lang w:eastAsia="en-US"/>
        </w:rPr>
        <w:t>arts</w:t>
      </w:r>
      <w:proofErr w:type="spellEnd"/>
      <w:r w:rsidRPr="003126E2">
        <w:rPr>
          <w:rFonts w:ascii="Times New Roman" w:hAnsi="Times New Roman" w:cs="Times New Roman"/>
          <w:color w:val="000000"/>
          <w:lang w:eastAsia="en-US"/>
        </w:rPr>
        <w:t>. 44 e 45 da L</w:t>
      </w:r>
      <w:r w:rsidR="00F531A3" w:rsidRPr="003126E2">
        <w:rPr>
          <w:rFonts w:ascii="Times New Roman" w:hAnsi="Times New Roman" w:cs="Times New Roman"/>
          <w:color w:val="000000"/>
          <w:lang w:eastAsia="en-US"/>
        </w:rPr>
        <w:t xml:space="preserve">ei </w:t>
      </w:r>
      <w:r w:rsidRPr="003126E2">
        <w:rPr>
          <w:rFonts w:ascii="Times New Roman" w:hAnsi="Times New Roman" w:cs="Times New Roman"/>
          <w:color w:val="000000"/>
          <w:lang w:eastAsia="en-US"/>
        </w:rPr>
        <w:t>C</w:t>
      </w:r>
      <w:r w:rsidR="00F531A3" w:rsidRPr="003126E2">
        <w:rPr>
          <w:rFonts w:ascii="Times New Roman" w:hAnsi="Times New Roman" w:cs="Times New Roman"/>
          <w:color w:val="000000"/>
          <w:lang w:eastAsia="en-US"/>
        </w:rPr>
        <w:t>omplementar</w:t>
      </w:r>
      <w:r w:rsidRPr="003126E2">
        <w:rPr>
          <w:rFonts w:ascii="Times New Roman" w:hAnsi="Times New Roman" w:cs="Times New Roman"/>
          <w:color w:val="000000"/>
          <w:lang w:eastAsia="en-US"/>
        </w:rPr>
        <w:t xml:space="preserve"> nº 123, de 2006, regulamentada pelo Decreto nº 8.538, de 2015</w:t>
      </w:r>
      <w:r w:rsidR="007A4D8B" w:rsidRPr="003126E2">
        <w:rPr>
          <w:rFonts w:ascii="Times New Roman" w:hAnsi="Times New Roman" w:cs="Times New Roman"/>
          <w:color w:val="000000"/>
          <w:lang w:eastAsia="en-US"/>
        </w:rPr>
        <w:t xml:space="preserve">. </w:t>
      </w:r>
    </w:p>
    <w:p w14:paraId="1FC866A6" w14:textId="77777777" w:rsidR="007A4D8B" w:rsidRPr="003126E2" w:rsidRDefault="007A4D8B" w:rsidP="007A4D8B">
      <w:pPr>
        <w:pStyle w:val="PargrafodaLista"/>
        <w:rPr>
          <w:rFonts w:ascii="Times New Roman" w:hAnsi="Times New Roman" w:cs="Times New Roman"/>
          <w:b/>
          <w:color w:val="000000"/>
          <w:lang w:eastAsia="en-US"/>
        </w:rPr>
      </w:pPr>
    </w:p>
    <w:p w14:paraId="248A741E"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Nessas</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126E2">
        <w:rPr>
          <w:rFonts w:ascii="Times New Roman" w:hAnsi="Times New Roman" w:cs="Times New Roman"/>
          <w:color w:val="000000" w:themeColor="text1"/>
        </w:rPr>
        <w:t>melhor proposta ou melhor lance</w:t>
      </w:r>
      <w:r w:rsidR="00CF5BD7" w:rsidRPr="003126E2">
        <w:rPr>
          <w:rFonts w:ascii="Times New Roman" w:hAnsi="Times New Roman" w:cs="Times New Roman"/>
          <w:color w:val="000000"/>
          <w:lang w:eastAsia="en-US"/>
        </w:rPr>
        <w:t xml:space="preserve"> serão consideradas empatadas com a primeira colocada.</w:t>
      </w:r>
    </w:p>
    <w:p w14:paraId="6E957997" w14:textId="77777777" w:rsidR="007A4D8B" w:rsidRPr="003126E2" w:rsidRDefault="007A4D8B" w:rsidP="007A4D8B">
      <w:pPr>
        <w:pStyle w:val="PargrafodaLista"/>
        <w:rPr>
          <w:rFonts w:ascii="Times New Roman" w:hAnsi="Times New Roman" w:cs="Times New Roman"/>
          <w:b/>
          <w:color w:val="000000"/>
          <w:lang w:eastAsia="en-US"/>
        </w:rPr>
      </w:pPr>
    </w:p>
    <w:p w14:paraId="1E909CAD"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D75A69" w14:textId="77777777" w:rsidR="007A4D8B" w:rsidRPr="003126E2" w:rsidRDefault="007A4D8B" w:rsidP="007A4D8B">
      <w:pPr>
        <w:pStyle w:val="PargrafodaLista"/>
        <w:rPr>
          <w:rFonts w:ascii="Times New Roman" w:hAnsi="Times New Roman" w:cs="Times New Roman"/>
          <w:b/>
          <w:color w:val="000000"/>
          <w:lang w:eastAsia="en-US"/>
        </w:rPr>
      </w:pPr>
    </w:p>
    <w:p w14:paraId="5A1F319D" w14:textId="77777777" w:rsidR="007A4D8B"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Caso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BF3F1B" w14:textId="77777777" w:rsidR="007A4D8B" w:rsidRPr="003126E2" w:rsidRDefault="007A4D8B" w:rsidP="007A4D8B">
      <w:pPr>
        <w:pStyle w:val="PargrafodaLista"/>
        <w:rPr>
          <w:rFonts w:ascii="Times New Roman" w:hAnsi="Times New Roman" w:cs="Times New Roman"/>
          <w:b/>
          <w:color w:val="000000"/>
          <w:lang w:eastAsia="en-US"/>
        </w:rPr>
      </w:pPr>
    </w:p>
    <w:p w14:paraId="482F7520" w14:textId="77777777" w:rsidR="007A4D8B"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126E2">
        <w:rPr>
          <w:rFonts w:ascii="Times New Roman" w:hAnsi="Times New Roman" w:cs="Times New Roman"/>
          <w:color w:val="000000"/>
          <w:lang w:eastAsia="en-US"/>
        </w:rPr>
        <w:t xml:space="preserve"> </w:t>
      </w:r>
      <w:r w:rsidR="00E41F02" w:rsidRPr="003126E2">
        <w:rPr>
          <w:rFonts w:ascii="Times New Roman" w:hAnsi="Times New Roman" w:cs="Times New Roman"/>
          <w:color w:val="000000"/>
          <w:lang w:eastAsia="en-US"/>
        </w:rPr>
        <w:t>ite</w:t>
      </w:r>
      <w:r w:rsidR="005A0B92" w:rsidRPr="003126E2">
        <w:rPr>
          <w:rFonts w:ascii="Times New Roman" w:hAnsi="Times New Roman" w:cs="Times New Roman"/>
          <w:color w:val="000000"/>
          <w:lang w:eastAsia="en-US"/>
        </w:rPr>
        <w:t>n</w:t>
      </w:r>
      <w:r w:rsidR="00CF5BD7" w:rsidRPr="003126E2">
        <w:rPr>
          <w:rFonts w:ascii="Times New Roman" w:hAnsi="Times New Roman" w:cs="Times New Roman"/>
          <w:color w:val="000000"/>
          <w:lang w:eastAsia="en-US"/>
        </w:rPr>
        <w:t>s anteriores, será realizado sorteio entre elas para que se identifique aquela que primeiro poderá apresentar melhor oferta</w:t>
      </w:r>
      <w:r w:rsidR="007A4D8B" w:rsidRPr="003126E2">
        <w:rPr>
          <w:rFonts w:ascii="Times New Roman" w:hAnsi="Times New Roman" w:cs="Times New Roman"/>
          <w:color w:val="000000"/>
          <w:lang w:eastAsia="en-US"/>
        </w:rPr>
        <w:t xml:space="preserve">. </w:t>
      </w:r>
    </w:p>
    <w:p w14:paraId="5FAD3081" w14:textId="77777777" w:rsidR="007A4D8B" w:rsidRPr="003126E2" w:rsidRDefault="007A4D8B" w:rsidP="007A4D8B">
      <w:pPr>
        <w:pStyle w:val="PargrafodaLista"/>
        <w:rPr>
          <w:rFonts w:ascii="Times New Roman" w:hAnsi="Times New Roman" w:cs="Times New Roman"/>
          <w:b/>
          <w:color w:val="000000"/>
          <w:lang w:eastAsia="en-US"/>
        </w:rPr>
      </w:pPr>
    </w:p>
    <w:p w14:paraId="0999B672" w14:textId="77777777" w:rsidR="007A4D8B" w:rsidRPr="003126E2" w:rsidRDefault="00F96C4C" w:rsidP="00C85872">
      <w:pPr>
        <w:pStyle w:val="PargrafodaLista"/>
        <w:widowControl w:val="0"/>
        <w:numPr>
          <w:ilvl w:val="1"/>
          <w:numId w:val="21"/>
        </w:numPr>
        <w:jc w:val="both"/>
        <w:rPr>
          <w:rFonts w:ascii="Times New Roman" w:eastAsia="Times New Roman" w:hAnsi="Times New Roman" w:cs="Times New Roman"/>
          <w:i/>
          <w:iC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Quando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68F8E385" w14:textId="77777777" w:rsidR="007A4D8B" w:rsidRPr="003126E2" w:rsidRDefault="007A4D8B" w:rsidP="007A4D8B">
      <w:pPr>
        <w:pStyle w:val="PargrafodaLista"/>
        <w:rPr>
          <w:rFonts w:ascii="Times New Roman" w:eastAsia="Arial" w:hAnsi="Times New Roman" w:cs="Times New Roman"/>
        </w:rPr>
      </w:pPr>
    </w:p>
    <w:p w14:paraId="43BC6B2C" w14:textId="530B5A18" w:rsidR="007A4D8B" w:rsidRPr="003126E2"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eastAsia="Arial" w:hAnsi="Times New Roman" w:cs="Times New Roman"/>
        </w:rPr>
        <w:t xml:space="preserve"> </w:t>
      </w:r>
      <w:r w:rsidR="00CF5BD7" w:rsidRPr="003126E2">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w:t>
      </w:r>
      <w:r w:rsidR="00366782">
        <w:rPr>
          <w:rFonts w:ascii="Times New Roman" w:eastAsia="Arial" w:hAnsi="Times New Roman" w:cs="Times New Roman"/>
        </w:rPr>
        <w:t>o</w:t>
      </w:r>
      <w:r w:rsidR="00CF5BD7" w:rsidRPr="003126E2">
        <w:rPr>
          <w:rFonts w:ascii="Times New Roman" w:eastAsia="Arial" w:hAnsi="Times New Roman" w:cs="Times New Roman"/>
        </w:rPr>
        <w:t>.</w:t>
      </w:r>
    </w:p>
    <w:p w14:paraId="2E685FBC" w14:textId="77777777" w:rsidR="007A4D8B" w:rsidRPr="003126E2" w:rsidRDefault="007A4D8B" w:rsidP="007A4D8B">
      <w:pPr>
        <w:pStyle w:val="PargrafodaLista"/>
        <w:rPr>
          <w:rFonts w:ascii="Times New Roman" w:hAnsi="Times New Roman" w:cs="Times New Roman"/>
          <w:b/>
          <w:color w:val="000000" w:themeColor="text1"/>
        </w:rPr>
      </w:pPr>
    </w:p>
    <w:p w14:paraId="2D41EB30" w14:textId="19A756DF" w:rsidR="00CF5BD7"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themeColor="text1"/>
        </w:rPr>
        <w:t xml:space="preserve"> </w:t>
      </w:r>
      <w:r w:rsidR="00CF5BD7" w:rsidRPr="003126E2">
        <w:rPr>
          <w:rFonts w:ascii="Times New Roman" w:hAnsi="Times New Roman" w:cs="Times New Roman"/>
          <w:color w:val="000000" w:themeColor="text1"/>
        </w:rPr>
        <w:t>Havendo</w:t>
      </w:r>
      <w:r w:rsidRPr="003126E2">
        <w:rPr>
          <w:rFonts w:ascii="Times New Roman" w:hAnsi="Times New Roman" w:cs="Times New Roman"/>
          <w:color w:val="000000" w:themeColor="text1"/>
        </w:rPr>
        <w:t xml:space="preserve"> </w:t>
      </w:r>
      <w:r w:rsidR="00CF5BD7" w:rsidRPr="003126E2">
        <w:rPr>
          <w:rFonts w:ascii="Times New Roman" w:eastAsia="Arial" w:hAnsi="Times New Roman" w:cs="Times New Roman"/>
        </w:rPr>
        <w:t>eventual</w:t>
      </w:r>
      <w:r w:rsidR="00CF5BD7" w:rsidRPr="003126E2">
        <w:rPr>
          <w:rFonts w:ascii="Times New Roman" w:hAnsi="Times New Roman" w:cs="Times New Roman"/>
          <w:color w:val="000000" w:themeColor="text1"/>
        </w:rPr>
        <w:t xml:space="preserve"> empate entre propostas ou lances</w:t>
      </w:r>
      <w:r w:rsidR="00CF5BD7" w:rsidRPr="003126E2">
        <w:rPr>
          <w:rFonts w:ascii="Times New Roman" w:hAnsi="Times New Roman" w:cs="Times New Roman"/>
          <w:color w:val="000000"/>
          <w:lang w:eastAsia="en-US"/>
        </w:rPr>
        <w:t xml:space="preserve">, o critério de desempate será aquele previsto no art. </w:t>
      </w:r>
      <w:r w:rsidR="00D233D9" w:rsidRPr="003126E2">
        <w:rPr>
          <w:rFonts w:ascii="Times New Roman" w:hAnsi="Times New Roman" w:cs="Times New Roman"/>
          <w:color w:val="000000"/>
          <w:lang w:eastAsia="en-US"/>
        </w:rPr>
        <w:t>60</w:t>
      </w:r>
      <w:r w:rsidR="00CF5BD7" w:rsidRPr="003126E2">
        <w:rPr>
          <w:rFonts w:ascii="Times New Roman" w:hAnsi="Times New Roman" w:cs="Times New Roman"/>
          <w:color w:val="000000"/>
          <w:lang w:eastAsia="en-US"/>
        </w:rPr>
        <w:t xml:space="preserve">º da Lei nº </w:t>
      </w:r>
      <w:r w:rsidR="00D233D9" w:rsidRPr="003126E2">
        <w:rPr>
          <w:rFonts w:ascii="Times New Roman" w:hAnsi="Times New Roman" w:cs="Times New Roman"/>
          <w:color w:val="000000"/>
          <w:lang w:eastAsia="en-US"/>
        </w:rPr>
        <w:t>14.133</w:t>
      </w:r>
      <w:r w:rsidR="00CF5BD7" w:rsidRPr="003126E2">
        <w:rPr>
          <w:rFonts w:ascii="Times New Roman" w:hAnsi="Times New Roman" w:cs="Times New Roman"/>
          <w:color w:val="000000"/>
          <w:lang w:eastAsia="en-US"/>
        </w:rPr>
        <w:t xml:space="preserve">, de </w:t>
      </w:r>
      <w:r w:rsidR="00D233D9" w:rsidRPr="003126E2">
        <w:rPr>
          <w:rFonts w:ascii="Times New Roman" w:hAnsi="Times New Roman" w:cs="Times New Roman"/>
          <w:color w:val="000000"/>
          <w:lang w:eastAsia="en-US"/>
        </w:rPr>
        <w:t>2021</w:t>
      </w:r>
      <w:r w:rsidR="00CF5BD7" w:rsidRPr="003126E2">
        <w:rPr>
          <w:rFonts w:ascii="Times New Roman" w:hAnsi="Times New Roman" w:cs="Times New Roman"/>
          <w:color w:val="000000"/>
          <w:lang w:eastAsia="en-US"/>
        </w:rPr>
        <w:t>, assegurando-se a preferência, sucessivamente, aos bens produzidos:</w:t>
      </w:r>
    </w:p>
    <w:p w14:paraId="2202AE0D" w14:textId="77777777" w:rsidR="009F0D82" w:rsidRPr="003126E2" w:rsidRDefault="009F0D82" w:rsidP="00C0569B">
      <w:pPr>
        <w:widowControl w:val="0"/>
        <w:jc w:val="both"/>
        <w:rPr>
          <w:rFonts w:ascii="Times New Roman" w:eastAsia="Times New Roman" w:hAnsi="Times New Roman" w:cs="Times New Roman"/>
          <w:i/>
          <w:iCs/>
        </w:rPr>
      </w:pPr>
    </w:p>
    <w:p w14:paraId="54E8631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lang w:eastAsia="en-US"/>
        </w:rPr>
      </w:pPr>
      <w:r w:rsidRPr="003126E2">
        <w:rPr>
          <w:rFonts w:ascii="Times New Roman" w:hAnsi="Times New Roman" w:cs="Times New Roman"/>
          <w:lang w:eastAsia="en-US"/>
        </w:rPr>
        <w:t>No</w:t>
      </w:r>
      <w:r w:rsidR="00F96C4C" w:rsidRPr="003126E2">
        <w:rPr>
          <w:rFonts w:ascii="Times New Roman" w:hAnsi="Times New Roman" w:cs="Times New Roman"/>
          <w:lang w:eastAsia="en-US"/>
        </w:rPr>
        <w:t xml:space="preserve"> </w:t>
      </w:r>
      <w:r w:rsidRPr="003126E2">
        <w:rPr>
          <w:rFonts w:ascii="Times New Roman" w:hAnsi="Times New Roman" w:cs="Times New Roman"/>
          <w:lang w:eastAsia="en-US"/>
        </w:rPr>
        <w:t>Paí</w:t>
      </w:r>
      <w:r w:rsidR="00CF5BD7" w:rsidRPr="003126E2">
        <w:rPr>
          <w:rFonts w:ascii="Times New Roman" w:hAnsi="Times New Roman" w:cs="Times New Roman"/>
          <w:lang w:eastAsia="en-US"/>
        </w:rPr>
        <w:t>s;</w:t>
      </w:r>
    </w:p>
    <w:p w14:paraId="1212EBF3"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empresas brasileiras; </w:t>
      </w:r>
    </w:p>
    <w:p w14:paraId="7AF29327"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invistam em pesquisa e no desenvolvimento de tecnologia no País;</w:t>
      </w:r>
    </w:p>
    <w:p w14:paraId="4704431E" w14:textId="77777777" w:rsidR="00CF5BD7"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126E2" w:rsidRDefault="00FD12E5" w:rsidP="00C0569B">
      <w:pPr>
        <w:widowControl w:val="0"/>
        <w:jc w:val="both"/>
        <w:rPr>
          <w:rFonts w:ascii="Times New Roman" w:hAnsi="Times New Roman" w:cs="Times New Roman"/>
          <w:b/>
        </w:rPr>
      </w:pPr>
    </w:p>
    <w:p w14:paraId="5C8CEB06" w14:textId="77777777" w:rsidR="007A4D8B" w:rsidRPr="003126E2" w:rsidRDefault="007A4D8B" w:rsidP="00C85872">
      <w:pPr>
        <w:pStyle w:val="PargrafodaLista"/>
        <w:widowControl w:val="0"/>
        <w:numPr>
          <w:ilvl w:val="1"/>
          <w:numId w:val="21"/>
        </w:numPr>
        <w:tabs>
          <w:tab w:val="left" w:pos="-12"/>
        </w:tabs>
        <w:jc w:val="both"/>
        <w:rPr>
          <w:rFonts w:ascii="Times New Roman" w:hAnsi="Times New Roman" w:cs="Times New Roman"/>
          <w:color w:val="000000" w:themeColor="text1"/>
        </w:rPr>
      </w:pPr>
      <w:r w:rsidRPr="003126E2">
        <w:rPr>
          <w:rFonts w:ascii="Times New Roman" w:hAnsi="Times New Roman" w:cs="Times New Roman"/>
        </w:rPr>
        <w:t xml:space="preserve"> </w:t>
      </w:r>
      <w:r w:rsidR="00CF5BD7" w:rsidRPr="003126E2">
        <w:rPr>
          <w:rFonts w:ascii="Times New Roman" w:hAnsi="Times New Roman" w:cs="Times New Roman"/>
        </w:rPr>
        <w:t>Persistindo</w:t>
      </w:r>
      <w:r w:rsidR="00FD12E5" w:rsidRPr="003126E2">
        <w:rPr>
          <w:rFonts w:ascii="Times New Roman" w:hAnsi="Times New Roman" w:cs="Times New Roman"/>
        </w:rPr>
        <w:t xml:space="preserve"> </w:t>
      </w:r>
      <w:r w:rsidR="00CF5BD7" w:rsidRPr="003126E2">
        <w:rPr>
          <w:rFonts w:ascii="Times New Roman" w:eastAsia="Arial" w:hAnsi="Times New Roman" w:cs="Times New Roman"/>
        </w:rPr>
        <w:t xml:space="preserve">o empate, </w:t>
      </w:r>
      <w:r w:rsidR="00CF5BD7" w:rsidRPr="003126E2">
        <w:rPr>
          <w:rFonts w:ascii="Times New Roman" w:hAnsi="Times New Roman" w:cs="Times New Roman"/>
          <w:color w:val="000000"/>
        </w:rPr>
        <w:t>a proposta vencedora será sorteada pelo sistema eletrônico dentre as propostas empatadas</w:t>
      </w:r>
      <w:r w:rsidR="00CF5BD7" w:rsidRPr="003126E2">
        <w:rPr>
          <w:rFonts w:ascii="Times New Roman" w:eastAsia="Arial" w:hAnsi="Times New Roman" w:cs="Times New Roman"/>
        </w:rPr>
        <w:t>.</w:t>
      </w:r>
    </w:p>
    <w:p w14:paraId="04873F48" w14:textId="77777777" w:rsidR="007A4D8B" w:rsidRPr="003126E2" w:rsidRDefault="007A4D8B" w:rsidP="007A4D8B">
      <w:pPr>
        <w:pStyle w:val="PargrafodaLista"/>
        <w:widowControl w:val="0"/>
        <w:tabs>
          <w:tab w:val="left" w:pos="-12"/>
        </w:tabs>
        <w:ind w:left="780"/>
        <w:jc w:val="both"/>
        <w:rPr>
          <w:rFonts w:ascii="Times New Roman" w:hAnsi="Times New Roman" w:cs="Times New Roman"/>
          <w:color w:val="000000" w:themeColor="text1"/>
        </w:rPr>
      </w:pPr>
    </w:p>
    <w:p w14:paraId="273D7CA0" w14:textId="71B3DCCF" w:rsidR="007A4D8B" w:rsidRPr="003126E2" w:rsidRDefault="007A4D8B" w:rsidP="00C85872">
      <w:pPr>
        <w:pStyle w:val="PargrafodaLista"/>
        <w:widowControl w:val="0"/>
        <w:numPr>
          <w:ilvl w:val="1"/>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Encerrada</w:t>
      </w:r>
      <w:r w:rsidR="00070DF1"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CE2C5F6" w14:textId="77777777" w:rsidR="007A4D8B" w:rsidRPr="003126E2" w:rsidRDefault="007A4D8B" w:rsidP="007A4D8B">
      <w:pPr>
        <w:pStyle w:val="PargrafodaLista"/>
        <w:rPr>
          <w:rFonts w:ascii="Times New Roman" w:hAnsi="Times New Roman" w:cs="Times New Roman"/>
          <w:b/>
          <w:color w:val="000000"/>
          <w:lang w:eastAsia="en-US"/>
        </w:rPr>
      </w:pPr>
    </w:p>
    <w:p w14:paraId="36A90709" w14:textId="77777777" w:rsidR="007A4D8B" w:rsidRPr="003126E2" w:rsidRDefault="00070DF1"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negociação será realizada por meio do sistema, podendo ser acompanhada pelos demais licitantes.</w:t>
      </w:r>
    </w:p>
    <w:p w14:paraId="75519082" w14:textId="77777777" w:rsidR="007A4D8B" w:rsidRPr="003126E2" w:rsidRDefault="007A4D8B" w:rsidP="007A4D8B">
      <w:pPr>
        <w:pStyle w:val="PargrafodaLista"/>
        <w:widowControl w:val="0"/>
        <w:tabs>
          <w:tab w:val="left" w:pos="-12"/>
        </w:tabs>
        <w:ind w:left="1080"/>
        <w:jc w:val="both"/>
        <w:rPr>
          <w:rFonts w:ascii="Times New Roman" w:hAnsi="Times New Roman" w:cs="Times New Roman"/>
          <w:color w:val="000000"/>
          <w:lang w:eastAsia="en-US"/>
        </w:rPr>
      </w:pPr>
    </w:p>
    <w:p w14:paraId="18701835" w14:textId="77777777" w:rsidR="007A4D8B" w:rsidRPr="003126E2"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O</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pregoeiro solicitará ao licitante </w:t>
      </w:r>
      <w:r w:rsidRPr="003126E2">
        <w:rPr>
          <w:rFonts w:ascii="Times New Roman" w:hAnsi="Times New Roman" w:cs="Times New Roman"/>
          <w:color w:val="000000" w:themeColor="text1"/>
        </w:rPr>
        <w:t xml:space="preserve">melhor classificado </w:t>
      </w:r>
      <w:r w:rsidRPr="003126E2">
        <w:rPr>
          <w:rFonts w:ascii="Times New Roman" w:hAnsi="Times New Roman" w:cs="Times New Roman"/>
          <w:color w:val="000000"/>
        </w:rPr>
        <w:t xml:space="preserve">que, </w:t>
      </w:r>
      <w:r w:rsidRPr="003126E2">
        <w:rPr>
          <w:rFonts w:ascii="Times New Roman" w:hAnsi="Times New Roman" w:cs="Times New Roman"/>
          <w:color w:val="000000" w:themeColor="text1"/>
        </w:rPr>
        <w:t xml:space="preserve">no prazo de </w:t>
      </w:r>
      <w:r w:rsidR="004B1511" w:rsidRPr="003126E2">
        <w:rPr>
          <w:rFonts w:ascii="Times New Roman" w:hAnsi="Times New Roman" w:cs="Times New Roman"/>
        </w:rPr>
        <w:t>02 (duas)</w:t>
      </w:r>
      <w:r w:rsidRPr="003126E2">
        <w:rPr>
          <w:rFonts w:ascii="Times New Roman" w:hAnsi="Times New Roman" w:cs="Times New Roman"/>
          <w:i/>
          <w:iCs/>
          <w:color w:val="000000" w:themeColor="text1"/>
        </w:rPr>
        <w:t xml:space="preserve"> </w:t>
      </w:r>
      <w:r w:rsidRPr="003126E2">
        <w:rPr>
          <w:rFonts w:ascii="Times New Roman" w:hAnsi="Times New Roman" w:cs="Times New Roman"/>
          <w:color w:val="000000" w:themeColor="text1"/>
        </w:rPr>
        <w:t xml:space="preserve">horas, envie </w:t>
      </w:r>
      <w:r w:rsidRPr="003126E2">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F5D65CC" w14:textId="77777777" w:rsidR="007A4D8B" w:rsidRPr="003126E2" w:rsidRDefault="007A4D8B" w:rsidP="007A4D8B">
      <w:pPr>
        <w:pStyle w:val="PargrafodaLista"/>
        <w:rPr>
          <w:rFonts w:ascii="Times New Roman" w:hAnsi="Times New Roman" w:cs="Times New Roman"/>
          <w:color w:val="000000"/>
          <w:lang w:eastAsia="en-US"/>
        </w:rPr>
      </w:pPr>
    </w:p>
    <w:p w14:paraId="5C8CE0C5" w14:textId="3B3C6EB6" w:rsidR="00CF5BD7" w:rsidRPr="003126E2"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Após</w:t>
      </w:r>
      <w:r w:rsidR="00070DF1"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126E2" w:rsidRDefault="00070DF1" w:rsidP="00C0569B">
      <w:pPr>
        <w:widowControl w:val="0"/>
        <w:ind w:left="-11"/>
        <w:jc w:val="both"/>
        <w:rPr>
          <w:rFonts w:ascii="Times New Roman" w:hAnsi="Times New Roman" w:cs="Times New Roman"/>
          <w:i/>
          <w:color w:val="FF0000"/>
        </w:rPr>
      </w:pPr>
    </w:p>
    <w:p w14:paraId="119704CB" w14:textId="0A87502C" w:rsidR="00070DF1" w:rsidRPr="003126E2" w:rsidRDefault="00CF5BD7" w:rsidP="00C85872">
      <w:pPr>
        <w:pStyle w:val="Nivel01"/>
        <w:widowControl w:val="0"/>
        <w:numPr>
          <w:ilvl w:val="0"/>
          <w:numId w:val="21"/>
        </w:numPr>
        <w:shd w:val="clear" w:color="auto" w:fill="D9D9D9" w:themeFill="background1" w:themeFillShade="D9"/>
        <w:tabs>
          <w:tab w:val="clear" w:pos="567"/>
          <w:tab w:val="left" w:pos="0"/>
          <w:tab w:val="left" w:pos="284"/>
        </w:tabs>
        <w:spacing w:before="0"/>
        <w:ind w:left="0" w:firstLine="0"/>
        <w:rPr>
          <w:rFonts w:ascii="Times New Roman" w:hAnsi="Times New Roman"/>
          <w:sz w:val="24"/>
          <w:szCs w:val="24"/>
        </w:rPr>
      </w:pPr>
      <w:r w:rsidRPr="003126E2">
        <w:rPr>
          <w:rFonts w:ascii="Times New Roman" w:hAnsi="Times New Roman"/>
          <w:sz w:val="24"/>
          <w:szCs w:val="24"/>
          <w:lang w:eastAsia="en-US"/>
        </w:rPr>
        <w:t>DA ACEIT</w:t>
      </w:r>
      <w:r w:rsidR="007C02D5" w:rsidRPr="003126E2">
        <w:rPr>
          <w:rFonts w:ascii="Times New Roman" w:hAnsi="Times New Roman"/>
          <w:sz w:val="24"/>
          <w:szCs w:val="24"/>
          <w:lang w:eastAsia="en-US"/>
        </w:rPr>
        <w:t>ABILIDADE DA PROPOSTA VENCEDORA</w:t>
      </w:r>
    </w:p>
    <w:p w14:paraId="01721374" w14:textId="77777777" w:rsidR="00A75F29" w:rsidRPr="003126E2" w:rsidRDefault="00A75F29" w:rsidP="00C0569B">
      <w:pPr>
        <w:widowControl w:val="0"/>
        <w:jc w:val="both"/>
        <w:rPr>
          <w:rFonts w:ascii="Times New Roman" w:hAnsi="Times New Roman" w:cs="Times New Roman"/>
          <w:b/>
        </w:rPr>
      </w:pPr>
    </w:p>
    <w:p w14:paraId="2D1DDF64"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rPr>
        <w:t>Encerrada</w:t>
      </w:r>
      <w:r w:rsidR="00070DF1" w:rsidRPr="003126E2">
        <w:rPr>
          <w:rFonts w:ascii="Times New Roman" w:hAnsi="Times New Roman" w:cs="Times New Roman"/>
        </w:rPr>
        <w:t xml:space="preserve"> </w:t>
      </w:r>
      <w:r w:rsidRPr="003126E2">
        <w:rPr>
          <w:rFonts w:ascii="Times New Roman" w:hAnsi="Times New Roman" w:cs="Times New Roman"/>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E001B56" w14:textId="77777777" w:rsidR="007A4D8B" w:rsidRPr="003126E2" w:rsidRDefault="007A4D8B" w:rsidP="007A4D8B">
      <w:pPr>
        <w:pStyle w:val="PargrafodaLista"/>
        <w:widowControl w:val="0"/>
        <w:ind w:left="780"/>
        <w:jc w:val="both"/>
        <w:rPr>
          <w:rFonts w:ascii="Times New Roman" w:hAnsi="Times New Roman" w:cs="Times New Roman"/>
          <w:b/>
          <w:color w:val="7030A0"/>
        </w:rPr>
      </w:pPr>
    </w:p>
    <w:p w14:paraId="2D0F6C1D" w14:textId="77777777" w:rsidR="007A4D8B" w:rsidRPr="003126E2" w:rsidRDefault="00070DF1"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126E2">
        <w:rPr>
          <w:rFonts w:ascii="Times New Roman" w:hAnsi="Times New Roman" w:cs="Times New Roman"/>
        </w:rPr>
        <w:t xml:space="preserve"> </w:t>
      </w:r>
    </w:p>
    <w:p w14:paraId="43B35D71" w14:textId="77777777" w:rsidR="007A4D8B" w:rsidRPr="003126E2" w:rsidRDefault="007A4D8B" w:rsidP="007A4D8B">
      <w:pPr>
        <w:pStyle w:val="PargrafodaLista"/>
        <w:rPr>
          <w:rFonts w:ascii="Times New Roman" w:hAnsi="Times New Roman" w:cs="Times New Roman"/>
          <w:color w:val="000000"/>
        </w:rPr>
      </w:pPr>
    </w:p>
    <w:p w14:paraId="1696437B"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rPr>
        <w:t>Será</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desclassificada a proposta ou o lance vencedor, </w:t>
      </w:r>
      <w:r w:rsidR="006E55F5" w:rsidRPr="003126E2">
        <w:rPr>
          <w:rFonts w:ascii="Times New Roman" w:hAnsi="Times New Roman" w:cs="Times New Roman"/>
          <w:color w:val="000000"/>
        </w:rPr>
        <w:t xml:space="preserve">que </w:t>
      </w:r>
      <w:r w:rsidRPr="003126E2">
        <w:rPr>
          <w:rFonts w:ascii="Times New Roman" w:hAnsi="Times New Roman" w:cs="Times New Roman"/>
          <w:color w:val="000000"/>
        </w:rPr>
        <w:t xml:space="preserve">apresentar preço final superior </w:t>
      </w:r>
      <w:r w:rsidRPr="003126E2">
        <w:rPr>
          <w:rFonts w:ascii="Times New Roman" w:hAnsi="Times New Roman" w:cs="Times New Roman"/>
          <w:color w:val="000000"/>
        </w:rPr>
        <w:lastRenderedPageBreak/>
        <w:t>ao preço máximo fixado (Acórdão nº 1455/2018 -</w:t>
      </w:r>
      <w:r w:rsidR="002E494C" w:rsidRPr="003126E2">
        <w:rPr>
          <w:rFonts w:ascii="Times New Roman" w:hAnsi="Times New Roman" w:cs="Times New Roman"/>
          <w:color w:val="000000"/>
        </w:rPr>
        <w:t xml:space="preserve"> </w:t>
      </w:r>
      <w:r w:rsidRPr="003126E2">
        <w:rPr>
          <w:rFonts w:ascii="Times New Roman" w:hAnsi="Times New Roman" w:cs="Times New Roman"/>
          <w:color w:val="000000"/>
        </w:rPr>
        <w:t>TCU - Plenário) ou que apresentar preço manifestamente inexequível</w:t>
      </w:r>
      <w:r w:rsidR="007A4D8B" w:rsidRPr="003126E2">
        <w:rPr>
          <w:rFonts w:ascii="Times New Roman" w:hAnsi="Times New Roman" w:cs="Times New Roman"/>
          <w:color w:val="000000"/>
        </w:rPr>
        <w:t>.</w:t>
      </w:r>
    </w:p>
    <w:p w14:paraId="1DA775B7" w14:textId="77777777" w:rsidR="007A4D8B" w:rsidRPr="003126E2" w:rsidRDefault="007A4D8B" w:rsidP="007A4D8B">
      <w:pPr>
        <w:pStyle w:val="PargrafodaLista"/>
        <w:rPr>
          <w:rFonts w:ascii="Times New Roman" w:hAnsi="Times New Roman" w:cs="Times New Roman"/>
          <w:b/>
          <w:bdr w:val="none" w:sz="0" w:space="0" w:color="auto" w:frame="1"/>
        </w:rPr>
      </w:pPr>
    </w:p>
    <w:p w14:paraId="28F15278" w14:textId="77777777" w:rsidR="007A4D8B" w:rsidRPr="003126E2" w:rsidRDefault="00070DF1"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bdr w:val="none" w:sz="0" w:space="0" w:color="auto" w:frame="1"/>
        </w:rPr>
        <w:t xml:space="preserve"> </w:t>
      </w:r>
      <w:r w:rsidR="00CF5BD7" w:rsidRPr="003126E2">
        <w:rPr>
          <w:rFonts w:ascii="Times New Roman" w:hAnsi="Times New Roman" w:cs="Times New Roman"/>
          <w:bdr w:val="none" w:sz="0" w:space="0" w:color="auto" w:frame="1"/>
        </w:rPr>
        <w:t>Considera-se</w:t>
      </w:r>
      <w:r w:rsidRPr="003126E2">
        <w:rPr>
          <w:rFonts w:ascii="Times New Roman" w:hAnsi="Times New Roman" w:cs="Times New Roman"/>
          <w:bdr w:val="none" w:sz="0" w:space="0" w:color="auto" w:frame="1"/>
        </w:rPr>
        <w:t xml:space="preserve"> </w:t>
      </w:r>
      <w:r w:rsidR="00CF5BD7" w:rsidRPr="003126E2">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3126E2">
        <w:rPr>
          <w:rFonts w:ascii="Times New Roman" w:hAnsi="Times New Roman" w:cs="Times New Roman"/>
          <w:i/>
          <w:color w:val="FF0000"/>
          <w:bdr w:val="none" w:sz="0" w:space="0" w:color="auto" w:frame="1"/>
        </w:rPr>
        <w:t> </w:t>
      </w:r>
    </w:p>
    <w:p w14:paraId="4CF5819C" w14:textId="77777777" w:rsidR="007A4D8B" w:rsidRPr="003126E2" w:rsidRDefault="007A4D8B" w:rsidP="007A4D8B">
      <w:pPr>
        <w:pStyle w:val="PargrafodaLista"/>
        <w:rPr>
          <w:rFonts w:ascii="Times New Roman" w:hAnsi="Times New Roman" w:cs="Times New Roman"/>
          <w:color w:val="000000" w:themeColor="text1"/>
          <w:lang w:eastAsia="en-US"/>
        </w:rPr>
      </w:pPr>
    </w:p>
    <w:p w14:paraId="65D5D15F"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themeColor="text1"/>
          <w:lang w:eastAsia="en-US"/>
        </w:rPr>
        <w:t>Qualquer</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126E2">
        <w:rPr>
          <w:rFonts w:ascii="Times New Roman" w:hAnsi="Times New Roman" w:cs="Times New Roman"/>
          <w:color w:val="000000" w:themeColor="text1"/>
          <w:lang w:eastAsia="en-US"/>
        </w:rPr>
        <w:t>cios que fundamentam a suspeita.</w:t>
      </w:r>
    </w:p>
    <w:p w14:paraId="56CE25F7" w14:textId="77777777" w:rsidR="007A4D8B" w:rsidRPr="003126E2" w:rsidRDefault="007A4D8B" w:rsidP="007A4D8B">
      <w:pPr>
        <w:pStyle w:val="PargrafodaLista"/>
        <w:rPr>
          <w:rFonts w:ascii="Times New Roman" w:hAnsi="Times New Roman" w:cs="Times New Roman"/>
          <w:color w:val="000000" w:themeColor="text1"/>
          <w:lang w:eastAsia="en-US"/>
        </w:rPr>
      </w:pPr>
    </w:p>
    <w:p w14:paraId="02DBE3A5" w14:textId="77777777" w:rsidR="007A4D8B" w:rsidRPr="003126E2" w:rsidRDefault="00CF5BD7"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color w:val="000000" w:themeColor="text1"/>
          <w:lang w:eastAsia="en-US"/>
        </w:rPr>
        <w:t>Na</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3126E2">
        <w:rPr>
          <w:rFonts w:ascii="Times New Roman" w:hAnsi="Times New Roman" w:cs="Times New Roman"/>
          <w:color w:val="000000" w:themeColor="text1"/>
          <w:lang w:eastAsia="en-US"/>
        </w:rPr>
        <w:t>orrência será registrada em ata.</w:t>
      </w:r>
    </w:p>
    <w:p w14:paraId="48B8EEC2" w14:textId="77777777" w:rsidR="007A4D8B" w:rsidRPr="003126E2" w:rsidRDefault="007A4D8B" w:rsidP="007A4D8B">
      <w:pPr>
        <w:pStyle w:val="PargrafodaLista"/>
        <w:rPr>
          <w:rFonts w:ascii="Times New Roman" w:hAnsi="Times New Roman" w:cs="Times New Roman"/>
          <w:b/>
          <w:color w:val="000000" w:themeColor="text1"/>
          <w:lang w:eastAsia="en-US"/>
        </w:rPr>
      </w:pPr>
    </w:p>
    <w:p w14:paraId="4B29AAB4" w14:textId="77777777" w:rsidR="007A4D8B" w:rsidRPr="003126E2" w:rsidRDefault="00070DF1"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b/>
          <w:color w:val="000000" w:themeColor="text1"/>
          <w:lang w:eastAsia="en-US"/>
        </w:rPr>
        <w:t xml:space="preserve"> </w:t>
      </w:r>
      <w:r w:rsidR="00CF5BD7" w:rsidRPr="003126E2">
        <w:rPr>
          <w:rFonts w:ascii="Times New Roman" w:hAnsi="Times New Roman" w:cs="Times New Roman"/>
          <w:color w:val="000000" w:themeColor="text1"/>
          <w:lang w:eastAsia="en-US"/>
        </w:rPr>
        <w:t>O</w:t>
      </w:r>
      <w:r w:rsidRPr="003126E2">
        <w:rPr>
          <w:rFonts w:ascii="Times New Roman" w:hAnsi="Times New Roman" w:cs="Times New Roman"/>
          <w:color w:val="000000" w:themeColor="text1"/>
          <w:lang w:eastAsia="en-US"/>
        </w:rPr>
        <w:t xml:space="preserve"> </w:t>
      </w:r>
      <w:r w:rsidR="00CF5BD7" w:rsidRPr="003126E2">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126E2">
        <w:rPr>
          <w:rFonts w:ascii="Times New Roman" w:hAnsi="Times New Roman" w:cs="Times New Roman"/>
          <w:lang w:eastAsia="en-US"/>
        </w:rPr>
        <w:t>no prazo de</w:t>
      </w:r>
      <w:r w:rsidR="0092023A" w:rsidRPr="003126E2">
        <w:rPr>
          <w:rFonts w:ascii="Times New Roman" w:hAnsi="Times New Roman" w:cs="Times New Roman"/>
          <w:lang w:eastAsia="en-US"/>
        </w:rPr>
        <w:t xml:space="preserve"> 02 (duas) horas,</w:t>
      </w:r>
      <w:r w:rsidR="006E55F5" w:rsidRPr="003126E2">
        <w:rPr>
          <w:rFonts w:ascii="Times New Roman" w:hAnsi="Times New Roman" w:cs="Times New Roman"/>
          <w:color w:val="FF0000"/>
          <w:lang w:eastAsia="en-US"/>
        </w:rPr>
        <w:t xml:space="preserve"> </w:t>
      </w:r>
      <w:r w:rsidR="00CF5BD7" w:rsidRPr="003126E2">
        <w:rPr>
          <w:rFonts w:ascii="Times New Roman" w:hAnsi="Times New Roman" w:cs="Times New Roman"/>
          <w:color w:val="000000" w:themeColor="text1"/>
          <w:lang w:eastAsia="en-US"/>
        </w:rPr>
        <w:t>sob pena de não aceitação da proposta.</w:t>
      </w:r>
    </w:p>
    <w:p w14:paraId="1886A68A" w14:textId="77777777" w:rsidR="007A4D8B" w:rsidRPr="003126E2" w:rsidRDefault="007A4D8B" w:rsidP="007A4D8B">
      <w:pPr>
        <w:pStyle w:val="PargrafodaLista"/>
        <w:rPr>
          <w:rFonts w:ascii="Times New Roman" w:hAnsi="Times New Roman" w:cs="Times New Roman"/>
          <w:color w:val="000000" w:themeColor="text1"/>
          <w:lang w:eastAsia="en-US"/>
        </w:rPr>
      </w:pPr>
    </w:p>
    <w:p w14:paraId="5B116083" w14:textId="77777777" w:rsidR="007A4D8B" w:rsidRPr="003126E2" w:rsidRDefault="00CF5BD7" w:rsidP="00C85872">
      <w:pPr>
        <w:pStyle w:val="PargrafodaLista"/>
        <w:widowControl w:val="0"/>
        <w:numPr>
          <w:ilvl w:val="1"/>
          <w:numId w:val="21"/>
        </w:numPr>
        <w:ind w:right="-15"/>
        <w:jc w:val="both"/>
        <w:rPr>
          <w:rFonts w:ascii="Times New Roman" w:hAnsi="Times New Roman" w:cs="Times New Roman"/>
        </w:rPr>
      </w:pPr>
      <w:r w:rsidRPr="003126E2">
        <w:rPr>
          <w:rFonts w:ascii="Times New Roman" w:hAnsi="Times New Roman" w:cs="Times New Roman"/>
          <w:color w:val="000000" w:themeColor="text1"/>
          <w:lang w:eastAsia="en-US"/>
        </w:rPr>
        <w:t>O</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prazo estabelecido poderá ser prorrogado pelo Pregoeiro por solicitação escrita e justificada do licitante, formulada antes de findo o prazo, e formalmente aceita pelo Pregoeiro.</w:t>
      </w:r>
    </w:p>
    <w:p w14:paraId="44B06D69" w14:textId="77777777" w:rsidR="007A4D8B" w:rsidRPr="003126E2" w:rsidRDefault="007A4D8B" w:rsidP="007A4D8B">
      <w:pPr>
        <w:pStyle w:val="PargrafodaLista"/>
        <w:rPr>
          <w:rFonts w:ascii="Times New Roman" w:hAnsi="Times New Roman" w:cs="Times New Roman"/>
          <w:lang w:eastAsia="en-US"/>
        </w:rPr>
      </w:pPr>
    </w:p>
    <w:p w14:paraId="0908A8A9" w14:textId="77777777" w:rsidR="007A4D8B" w:rsidRPr="003126E2" w:rsidRDefault="00CF5BD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
          <w:bCs/>
          <w:color w:val="000080"/>
        </w:rPr>
      </w:pPr>
      <w:r w:rsidRPr="003126E2">
        <w:rPr>
          <w:rFonts w:ascii="Times New Roman" w:hAnsi="Times New Roman" w:cs="Times New Roman"/>
          <w:lang w:eastAsia="en-US"/>
        </w:rPr>
        <w:t>Dentre</w:t>
      </w:r>
      <w:r w:rsidR="00070DF1" w:rsidRPr="003126E2">
        <w:rPr>
          <w:rFonts w:ascii="Times New Roman" w:hAnsi="Times New Roman" w:cs="Times New Roman"/>
          <w:lang w:eastAsia="en-US"/>
        </w:rPr>
        <w:t xml:space="preserve"> </w:t>
      </w:r>
      <w:r w:rsidRPr="003126E2">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126E2">
        <w:rPr>
          <w:rFonts w:ascii="Times New Roman" w:hAnsi="Times New Roman" w:cs="Times New Roman"/>
          <w:lang w:eastAsia="en-US"/>
        </w:rPr>
        <w:t>.</w:t>
      </w:r>
    </w:p>
    <w:p w14:paraId="2C3B182A" w14:textId="77777777" w:rsidR="007A4D8B" w:rsidRPr="003126E2" w:rsidRDefault="007A4D8B" w:rsidP="007A4D8B">
      <w:pPr>
        <w:pStyle w:val="PargrafodaLista"/>
        <w:rPr>
          <w:rFonts w:ascii="Times New Roman" w:hAnsi="Times New Roman" w:cs="Times New Roman"/>
          <w:b/>
          <w:bCs/>
        </w:rPr>
      </w:pPr>
    </w:p>
    <w:p w14:paraId="1332D182"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Style w:val="Forte"/>
          <w:rFonts w:ascii="Times New Roman" w:hAnsi="Times New Roman" w:cs="Times New Roman"/>
          <w:b w:val="0"/>
        </w:rPr>
      </w:pPr>
      <w:r w:rsidRPr="003126E2">
        <w:rPr>
          <w:rFonts w:ascii="Times New Roman" w:hAnsi="Times New Roman" w:cs="Times New Roman"/>
          <w:b/>
          <w:bCs/>
        </w:rPr>
        <w:t xml:space="preserve"> </w:t>
      </w:r>
      <w:r w:rsidR="00CF5BD7" w:rsidRPr="003126E2">
        <w:rPr>
          <w:rFonts w:ascii="Times New Roman" w:hAnsi="Times New Roman" w:cs="Times New Roman"/>
          <w:bCs/>
        </w:rPr>
        <w:t>Caso</w:t>
      </w:r>
      <w:r w:rsidRPr="003126E2">
        <w:rPr>
          <w:rFonts w:ascii="Times New Roman" w:hAnsi="Times New Roman" w:cs="Times New Roman"/>
          <w:bCs/>
        </w:rPr>
        <w:t xml:space="preserve"> </w:t>
      </w:r>
      <w:r w:rsidR="00CF5BD7" w:rsidRPr="003126E2">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126E2">
        <w:rPr>
          <w:rStyle w:val="Ttulo1Char"/>
          <w:rFonts w:ascii="Times New Roman" w:hAnsi="Times New Roman" w:cs="Times New Roman"/>
          <w:color w:val="auto"/>
          <w:sz w:val="24"/>
          <w:szCs w:val="24"/>
        </w:rPr>
        <w:t xml:space="preserve"> </w:t>
      </w:r>
      <w:hyperlink r:id="rId29" w:history="1">
        <w:r w:rsidR="004F31E1" w:rsidRPr="003126E2">
          <w:rPr>
            <w:rStyle w:val="Hyperlink"/>
            <w:rFonts w:ascii="Times New Roman" w:hAnsi="Times New Roman" w:cs="Times New Roman"/>
            <w:bCs/>
            <w:color w:val="auto"/>
            <w:u w:val="none"/>
          </w:rPr>
          <w:t xml:space="preserve">Decreto </w:t>
        </w:r>
        <w:r w:rsidR="0097023F" w:rsidRPr="003126E2">
          <w:rPr>
            <w:rStyle w:val="Hyperlink"/>
            <w:rFonts w:ascii="Times New Roman" w:hAnsi="Times New Roman" w:cs="Times New Roman"/>
            <w:bCs/>
            <w:color w:val="auto"/>
            <w:u w:val="none"/>
          </w:rPr>
          <w:t>n</w:t>
        </w:r>
        <w:r w:rsidR="004F31E1" w:rsidRPr="003126E2">
          <w:rPr>
            <w:rStyle w:val="Hyperlink"/>
            <w:rFonts w:ascii="Times New Roman" w:hAnsi="Times New Roman" w:cs="Times New Roman"/>
            <w:bCs/>
            <w:color w:val="auto"/>
            <w:u w:val="none"/>
          </w:rPr>
          <w:t>º 8.224/2014</w:t>
        </w:r>
      </w:hyperlink>
      <w:r w:rsidR="004F31E1" w:rsidRPr="003126E2">
        <w:rPr>
          <w:rStyle w:val="Forte"/>
          <w:rFonts w:ascii="Times New Roman" w:hAnsi="Times New Roman" w:cs="Times New Roman"/>
          <w:b w:val="0"/>
        </w:rPr>
        <w:t>.</w:t>
      </w:r>
    </w:p>
    <w:p w14:paraId="1F9C1689" w14:textId="77777777" w:rsidR="007A4D8B" w:rsidRPr="003126E2" w:rsidRDefault="007A4D8B" w:rsidP="007A4D8B">
      <w:pPr>
        <w:pStyle w:val="PargrafodaLista"/>
        <w:rPr>
          <w:rFonts w:ascii="Times New Roman" w:hAnsi="Times New Roman" w:cs="Times New Roman"/>
          <w:b/>
          <w:bCs/>
        </w:rPr>
      </w:pPr>
    </w:p>
    <w:p w14:paraId="7AE601E2"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rPr>
      </w:pPr>
      <w:r w:rsidRPr="003126E2">
        <w:rPr>
          <w:rFonts w:ascii="Times New Roman" w:hAnsi="Times New Roman" w:cs="Times New Roman"/>
          <w:b/>
          <w:bCs/>
        </w:rPr>
        <w:t xml:space="preserve"> </w:t>
      </w:r>
      <w:r w:rsidR="00CF5BD7" w:rsidRPr="003126E2">
        <w:rPr>
          <w:rFonts w:ascii="Times New Roman" w:hAnsi="Times New Roman" w:cs="Times New Roman"/>
          <w:bCs/>
        </w:rPr>
        <w:t>O</w:t>
      </w:r>
      <w:r w:rsidRPr="003126E2">
        <w:rPr>
          <w:rFonts w:ascii="Times New Roman" w:hAnsi="Times New Roman" w:cs="Times New Roman"/>
          <w:bCs/>
        </w:rPr>
        <w:t xml:space="preserve"> </w:t>
      </w:r>
      <w:r w:rsidR="00CF5BD7" w:rsidRPr="003126E2">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sidR="007A4D8B" w:rsidRPr="003126E2">
        <w:rPr>
          <w:rFonts w:ascii="Times New Roman" w:hAnsi="Times New Roman" w:cs="Times New Roman"/>
          <w:bCs/>
        </w:rPr>
        <w:t>.</w:t>
      </w:r>
    </w:p>
    <w:p w14:paraId="64E34797" w14:textId="77777777" w:rsidR="007A4D8B" w:rsidRPr="003126E2" w:rsidRDefault="007A4D8B" w:rsidP="007A4D8B">
      <w:pPr>
        <w:pStyle w:val="PargrafodaLista"/>
        <w:rPr>
          <w:rFonts w:ascii="Times New Roman" w:hAnsi="Times New Roman" w:cs="Times New Roman"/>
          <w:b/>
          <w:bCs/>
        </w:rPr>
      </w:pPr>
    </w:p>
    <w:p w14:paraId="3788D6F8"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iCs/>
          <w:color w:val="000000"/>
        </w:rPr>
      </w:pPr>
      <w:r w:rsidRPr="003126E2">
        <w:rPr>
          <w:rFonts w:ascii="Times New Roman" w:hAnsi="Times New Roman" w:cs="Times New Roman"/>
          <w:b/>
          <w:bCs/>
        </w:rPr>
        <w:t xml:space="preserve"> </w:t>
      </w:r>
      <w:r w:rsidR="00CF5BD7" w:rsidRPr="003126E2">
        <w:rPr>
          <w:rFonts w:ascii="Times New Roman" w:hAnsi="Times New Roman" w:cs="Times New Roman"/>
          <w:bCs/>
        </w:rPr>
        <w:t>Nessa</w:t>
      </w:r>
      <w:r w:rsidRPr="003126E2">
        <w:rPr>
          <w:rFonts w:ascii="Times New Roman" w:hAnsi="Times New Roman" w:cs="Times New Roman"/>
          <w:bCs/>
        </w:rPr>
        <w:t xml:space="preserve"> </w:t>
      </w:r>
      <w:r w:rsidR="00CF5BD7" w:rsidRPr="003126E2">
        <w:rPr>
          <w:rFonts w:ascii="Times New Roman" w:hAnsi="Times New Roman" w:cs="Times New Roman"/>
          <w:bCs/>
        </w:rPr>
        <w:t xml:space="preserve">hipótese, bem como em caso de inabilitação do licitante, as propostas serão </w:t>
      </w:r>
      <w:r w:rsidR="00CF5BD7" w:rsidRPr="003126E2">
        <w:rPr>
          <w:rFonts w:ascii="Times New Roman" w:hAnsi="Times New Roman" w:cs="Times New Roman"/>
          <w:bCs/>
        </w:rPr>
        <w:lastRenderedPageBreak/>
        <w:t>reclassificadas, para fins de nova aplicação da margem de preferência.</w:t>
      </w:r>
      <w:r w:rsidR="007A4D8B" w:rsidRPr="003126E2">
        <w:rPr>
          <w:rFonts w:ascii="Times New Roman" w:hAnsi="Times New Roman" w:cs="Times New Roman"/>
          <w:bCs/>
        </w:rPr>
        <w:t xml:space="preserve"> </w:t>
      </w:r>
    </w:p>
    <w:p w14:paraId="17ABAD08" w14:textId="77777777" w:rsidR="007A4D8B" w:rsidRPr="003126E2" w:rsidRDefault="007A4D8B" w:rsidP="007A4D8B">
      <w:pPr>
        <w:pStyle w:val="PargrafodaLista"/>
        <w:rPr>
          <w:rFonts w:ascii="Times New Roman" w:hAnsi="Times New Roman" w:cs="Times New Roman"/>
          <w:bCs/>
          <w:iCs/>
          <w:color w:val="000000"/>
        </w:rPr>
      </w:pPr>
    </w:p>
    <w:p w14:paraId="261D06C9" w14:textId="77777777" w:rsidR="007A4D8B" w:rsidRPr="003126E2" w:rsidRDefault="007A4D8B"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Se</w:t>
      </w:r>
      <w:r w:rsidR="007C54B3"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429A019F" w14:textId="77777777" w:rsidR="007A4D8B" w:rsidRPr="003126E2" w:rsidRDefault="007A4D8B" w:rsidP="007A4D8B">
      <w:pPr>
        <w:pStyle w:val="PargrafodaLista"/>
        <w:rPr>
          <w:rFonts w:ascii="Times New Roman" w:hAnsi="Times New Roman" w:cs="Times New Roman"/>
          <w:b/>
          <w:color w:val="000000"/>
          <w:lang w:eastAsia="en-US"/>
        </w:rPr>
      </w:pPr>
    </w:p>
    <w:p w14:paraId="28C8AD91"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Havendo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necessidade, o Pregoeiro suspenderá a sessão, informando no “</w:t>
      </w:r>
      <w:r w:rsidR="00CF5BD7" w:rsidRPr="003126E2">
        <w:rPr>
          <w:rFonts w:ascii="Times New Roman" w:hAnsi="Times New Roman" w:cs="Times New Roman"/>
          <w:i/>
          <w:color w:val="000000"/>
          <w:lang w:eastAsia="en-US"/>
        </w:rPr>
        <w:t>chat</w:t>
      </w:r>
      <w:r w:rsidR="00CF5BD7" w:rsidRPr="003126E2">
        <w:rPr>
          <w:rFonts w:ascii="Times New Roman" w:hAnsi="Times New Roman" w:cs="Times New Roman"/>
          <w:color w:val="000000"/>
          <w:lang w:eastAsia="en-US"/>
        </w:rPr>
        <w:t xml:space="preserve">” a </w:t>
      </w:r>
      <w:r w:rsidR="00CF5BD7" w:rsidRPr="003126E2">
        <w:rPr>
          <w:rFonts w:ascii="Times New Roman" w:hAnsi="Times New Roman" w:cs="Times New Roman"/>
          <w:lang w:eastAsia="en-US"/>
        </w:rPr>
        <w:t>nova data e horário para a sua continuidade.</w:t>
      </w:r>
    </w:p>
    <w:p w14:paraId="35B76952" w14:textId="77777777" w:rsidR="007A4D8B" w:rsidRPr="003126E2" w:rsidRDefault="007A4D8B" w:rsidP="007A4D8B">
      <w:pPr>
        <w:pStyle w:val="PargrafodaLista"/>
        <w:rPr>
          <w:rFonts w:ascii="Times New Roman" w:hAnsi="Times New Roman" w:cs="Times New Roman"/>
          <w:b/>
        </w:rPr>
      </w:pPr>
    </w:p>
    <w:p w14:paraId="52430389"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O</w:t>
      </w:r>
      <w:r w:rsidRPr="003126E2">
        <w:rPr>
          <w:rFonts w:ascii="Times New Roman" w:hAnsi="Times New Roman" w:cs="Times New Roman"/>
        </w:rPr>
        <w:t xml:space="preserve"> </w:t>
      </w:r>
      <w:r w:rsidR="00CF5BD7" w:rsidRPr="003126E2">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6FEB82DF" w14:textId="77777777" w:rsidR="007A4D8B" w:rsidRPr="003126E2" w:rsidRDefault="007A4D8B" w:rsidP="007A4D8B">
      <w:pPr>
        <w:pStyle w:val="PargrafodaLista"/>
        <w:rPr>
          <w:rFonts w:ascii="Times New Roman" w:hAnsi="Times New Roman" w:cs="Times New Roman"/>
          <w:b/>
        </w:rPr>
      </w:pPr>
    </w:p>
    <w:p w14:paraId="07D35B85"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Também</w:t>
      </w:r>
      <w:r w:rsidRPr="003126E2">
        <w:rPr>
          <w:rFonts w:ascii="Times New Roman" w:hAnsi="Times New Roman" w:cs="Times New Roman"/>
        </w:rPr>
        <w:t xml:space="preserve"> </w:t>
      </w:r>
      <w:r w:rsidR="00CF5BD7" w:rsidRPr="003126E2">
        <w:rPr>
          <w:rFonts w:ascii="Times New Roman" w:hAnsi="Times New Roman" w:cs="Times New Roman"/>
        </w:rPr>
        <w:t>nas hipóteses em que o Pregoeiro não aceitar a proposta e passar à subsequente, poderá negociar com o licitante para que seja obtido preço melhor.</w:t>
      </w:r>
    </w:p>
    <w:p w14:paraId="526AA2B4" w14:textId="77777777" w:rsidR="007A4D8B" w:rsidRPr="003126E2" w:rsidRDefault="007A4D8B" w:rsidP="007A4D8B">
      <w:pPr>
        <w:pStyle w:val="PargrafodaLista"/>
        <w:rPr>
          <w:rFonts w:ascii="Times New Roman" w:hAnsi="Times New Roman" w:cs="Times New Roman"/>
          <w:b/>
          <w:color w:val="000000"/>
        </w:rPr>
      </w:pPr>
    </w:p>
    <w:p w14:paraId="1900FFA0" w14:textId="77777777" w:rsidR="00396E77"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negociação será realizada por meio do sistema, podendo ser acompanhada pelos demais licitantes.</w:t>
      </w:r>
    </w:p>
    <w:p w14:paraId="565B63A2" w14:textId="77777777" w:rsidR="00396E77" w:rsidRPr="003126E2" w:rsidRDefault="00396E77" w:rsidP="00396E77">
      <w:pPr>
        <w:pStyle w:val="PargrafodaLista"/>
        <w:rPr>
          <w:rFonts w:ascii="Times New Roman" w:hAnsi="Times New Roman" w:cs="Times New Roman"/>
          <w:b/>
        </w:rPr>
      </w:pPr>
    </w:p>
    <w:p w14:paraId="0DABAACE" w14:textId="77777777" w:rsidR="00396E77" w:rsidRPr="003126E2" w:rsidRDefault="00396E7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Nos</w:t>
      </w:r>
      <w:r w:rsidR="007C54B3" w:rsidRPr="003126E2">
        <w:rPr>
          <w:rFonts w:ascii="Times New Roman" w:hAnsi="Times New Roman" w:cs="Times New Roman"/>
        </w:rPr>
        <w:t xml:space="preserve"> </w:t>
      </w:r>
      <w:r w:rsidR="00E41F02" w:rsidRPr="003126E2">
        <w:rPr>
          <w:rFonts w:ascii="Times New Roman" w:hAnsi="Times New Roman" w:cs="Times New Roman"/>
        </w:rPr>
        <w:t>ite</w:t>
      </w:r>
      <w:r w:rsidR="00D2151F" w:rsidRPr="003126E2">
        <w:rPr>
          <w:rFonts w:ascii="Times New Roman" w:hAnsi="Times New Roman" w:cs="Times New Roman"/>
        </w:rPr>
        <w:t>n</w:t>
      </w:r>
      <w:r w:rsidR="00CF5BD7" w:rsidRPr="003126E2">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126E2">
        <w:rPr>
          <w:rFonts w:ascii="Times New Roman" w:hAnsi="Times New Roman" w:cs="Times New Roman"/>
        </w:rPr>
        <w:t xml:space="preserve">ei </w:t>
      </w:r>
      <w:r w:rsidR="00CF5BD7" w:rsidRPr="003126E2">
        <w:rPr>
          <w:rFonts w:ascii="Times New Roman" w:hAnsi="Times New Roman" w:cs="Times New Roman"/>
        </w:rPr>
        <w:t>C</w:t>
      </w:r>
      <w:r w:rsidR="005B3A47" w:rsidRPr="003126E2">
        <w:rPr>
          <w:rFonts w:ascii="Times New Roman" w:hAnsi="Times New Roman" w:cs="Times New Roman"/>
        </w:rPr>
        <w:t>omplementar</w:t>
      </w:r>
      <w:r w:rsidR="00CF5BD7" w:rsidRPr="003126E2">
        <w:rPr>
          <w:rFonts w:ascii="Times New Roman" w:hAnsi="Times New Roman" w:cs="Times New Roman"/>
        </w:rPr>
        <w:t xml:space="preserve"> nº 123, de 2006, seguindo-se a disciplina antes estabelecida, se for o caso.</w:t>
      </w:r>
    </w:p>
    <w:p w14:paraId="0DC4671F" w14:textId="77777777" w:rsidR="00396E77" w:rsidRPr="003126E2" w:rsidRDefault="00396E77" w:rsidP="00396E77">
      <w:pPr>
        <w:pStyle w:val="PargrafodaLista"/>
        <w:rPr>
          <w:rFonts w:ascii="Times New Roman" w:hAnsi="Times New Roman" w:cs="Times New Roman"/>
          <w:b/>
          <w:color w:val="000000"/>
        </w:rPr>
      </w:pPr>
    </w:p>
    <w:p w14:paraId="31082F3C" w14:textId="2993297F" w:rsidR="00CF5BD7"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Encerrada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análise qua</w:t>
      </w:r>
      <w:r w:rsidR="005B3A47" w:rsidRPr="003126E2">
        <w:rPr>
          <w:rFonts w:ascii="Times New Roman" w:hAnsi="Times New Roman" w:cs="Times New Roman"/>
          <w:color w:val="000000"/>
        </w:rPr>
        <w:t>nto à aceitação da proposta, o P</w:t>
      </w:r>
      <w:r w:rsidR="00CF5BD7" w:rsidRPr="003126E2">
        <w:rPr>
          <w:rFonts w:ascii="Times New Roman" w:hAnsi="Times New Roman" w:cs="Times New Roman"/>
          <w:color w:val="000000"/>
        </w:rPr>
        <w:t xml:space="preserve">regoeiro verificará a habilitação do licitante, </w:t>
      </w:r>
      <w:r w:rsidR="00CF5BD7" w:rsidRPr="003126E2">
        <w:rPr>
          <w:rFonts w:ascii="Times New Roman" w:hAnsi="Times New Roman" w:cs="Times New Roman"/>
          <w:color w:val="000000" w:themeColor="text1"/>
          <w:lang w:eastAsia="en-US"/>
        </w:rPr>
        <w:t>observado</w:t>
      </w:r>
      <w:r w:rsidR="00CF5BD7" w:rsidRPr="003126E2">
        <w:rPr>
          <w:rFonts w:ascii="Times New Roman" w:hAnsi="Times New Roman" w:cs="Times New Roman"/>
          <w:color w:val="000000"/>
        </w:rPr>
        <w:t xml:space="preserve"> o disposto neste Edital. </w:t>
      </w:r>
    </w:p>
    <w:p w14:paraId="77E4C23F" w14:textId="77777777" w:rsidR="00396E77" w:rsidRPr="003126E2" w:rsidRDefault="00396E77" w:rsidP="00396E77">
      <w:pPr>
        <w:pStyle w:val="PargrafodaLista"/>
        <w:rPr>
          <w:rFonts w:ascii="Times New Roman" w:hAnsi="Times New Roman" w:cs="Times New Roman"/>
          <w:color w:val="000000"/>
        </w:rPr>
      </w:pPr>
    </w:p>
    <w:p w14:paraId="770AE449" w14:textId="77777777" w:rsidR="00396E77" w:rsidRPr="003126E2" w:rsidRDefault="00396E77" w:rsidP="00396E77">
      <w:pPr>
        <w:pStyle w:val="PargrafodaLista"/>
        <w:widowControl w:val="0"/>
        <w:tabs>
          <w:tab w:val="left" w:pos="1440"/>
        </w:tabs>
        <w:autoSpaceDE w:val="0"/>
        <w:snapToGrid w:val="0"/>
        <w:ind w:left="780" w:right="-15"/>
        <w:jc w:val="both"/>
        <w:rPr>
          <w:rFonts w:ascii="Times New Roman" w:hAnsi="Times New Roman" w:cs="Times New Roman"/>
          <w:color w:val="000000"/>
        </w:rPr>
      </w:pPr>
    </w:p>
    <w:p w14:paraId="4669D713" w14:textId="1DD69A02" w:rsidR="00EF211A" w:rsidRPr="003126E2" w:rsidRDefault="00B21E69" w:rsidP="00C85872">
      <w:pPr>
        <w:pStyle w:val="Nivel01"/>
        <w:widowControl w:val="0"/>
        <w:numPr>
          <w:ilvl w:val="0"/>
          <w:numId w:val="21"/>
        </w:numPr>
        <w:shd w:val="clear" w:color="auto" w:fill="D9D9D9" w:themeFill="background1" w:themeFillShade="D9"/>
        <w:tabs>
          <w:tab w:val="left" w:pos="142"/>
        </w:tabs>
        <w:spacing w:before="0"/>
        <w:ind w:left="0" w:firstLine="0"/>
        <w:rPr>
          <w:rFonts w:ascii="Times New Roman" w:hAnsi="Times New Roman"/>
          <w:i/>
          <w:color w:val="FF0000"/>
          <w:sz w:val="24"/>
          <w:szCs w:val="24"/>
        </w:rPr>
      </w:pPr>
      <w:r w:rsidRPr="003126E2">
        <w:rPr>
          <w:rFonts w:ascii="Times New Roman" w:hAnsi="Times New Roman"/>
          <w:sz w:val="24"/>
          <w:szCs w:val="24"/>
        </w:rPr>
        <w:t>DA REVISÃO DOS PREÇOS E DO EQUILÍBRIO ECONÔMICO-FINANCEIRO</w:t>
      </w:r>
      <w:r w:rsidR="00EF211A" w:rsidRPr="003126E2">
        <w:rPr>
          <w:rFonts w:ascii="Times New Roman" w:hAnsi="Times New Roman"/>
          <w:b w:val="0"/>
          <w:sz w:val="24"/>
          <w:szCs w:val="24"/>
        </w:rPr>
        <w:t xml:space="preserve"> </w:t>
      </w:r>
    </w:p>
    <w:p w14:paraId="5CADDD5B" w14:textId="77777777" w:rsidR="00BB3D69" w:rsidRPr="003126E2" w:rsidRDefault="00BB3D69" w:rsidP="00C0569B">
      <w:pPr>
        <w:widowControl w:val="0"/>
        <w:jc w:val="both"/>
        <w:rPr>
          <w:rFonts w:ascii="Times New Roman" w:hAnsi="Times New Roman" w:cs="Times New Roman"/>
          <w:b/>
        </w:rPr>
      </w:pPr>
    </w:p>
    <w:p w14:paraId="5CA69EDF"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0E3834"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126E2">
        <w:rPr>
          <w:rFonts w:ascii="Times New Roman" w:hAnsi="Times New Roman" w:cs="Times New Roman"/>
        </w:rPr>
        <w:t>124</w:t>
      </w:r>
      <w:r w:rsidR="000E3834" w:rsidRPr="003126E2">
        <w:rPr>
          <w:rFonts w:ascii="Times New Roman" w:hAnsi="Times New Roman" w:cs="Times New Roman"/>
        </w:rPr>
        <w:t xml:space="preserve"> da lei </w:t>
      </w:r>
      <w:r w:rsidR="00FA22FD" w:rsidRPr="003126E2">
        <w:rPr>
          <w:rFonts w:ascii="Times New Roman" w:hAnsi="Times New Roman" w:cs="Times New Roman"/>
        </w:rPr>
        <w:t>14.133</w:t>
      </w:r>
      <w:r w:rsidR="000E3834" w:rsidRPr="003126E2">
        <w:rPr>
          <w:rFonts w:ascii="Times New Roman" w:hAnsi="Times New Roman" w:cs="Times New Roman"/>
        </w:rPr>
        <w:t>/</w:t>
      </w:r>
      <w:r w:rsidR="00FA22FD" w:rsidRPr="003126E2">
        <w:rPr>
          <w:rFonts w:ascii="Times New Roman" w:hAnsi="Times New Roman" w:cs="Times New Roman"/>
        </w:rPr>
        <w:t>21</w:t>
      </w:r>
      <w:r w:rsidR="000E3834" w:rsidRPr="003126E2">
        <w:rPr>
          <w:rFonts w:ascii="Times New Roman" w:hAnsi="Times New Roman" w:cs="Times New Roman"/>
        </w:rPr>
        <w:t>.</w:t>
      </w:r>
    </w:p>
    <w:p w14:paraId="010A0B24" w14:textId="77777777" w:rsidR="00396E77" w:rsidRPr="003126E2" w:rsidRDefault="00396E77" w:rsidP="00396E77">
      <w:pPr>
        <w:pStyle w:val="PargrafodaLista"/>
        <w:widowControl w:val="0"/>
        <w:ind w:left="780"/>
        <w:jc w:val="both"/>
        <w:rPr>
          <w:rFonts w:ascii="Times New Roman" w:hAnsi="Times New Roman" w:cs="Times New Roman"/>
        </w:rPr>
      </w:pPr>
    </w:p>
    <w:p w14:paraId="02521C11" w14:textId="77777777" w:rsidR="00396E77"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Comprovado o desequilíbrio, </w:t>
      </w:r>
      <w:r w:rsidRPr="003126E2">
        <w:rPr>
          <w:rFonts w:ascii="Times New Roman" w:hAnsi="Times New Roman" w:cs="Times New Roman"/>
          <w:color w:val="000000"/>
        </w:rPr>
        <w:t xml:space="preserve">preço registrado poderá ser revisto, a pedido da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r w:rsidR="00396E77" w:rsidRPr="003126E2">
        <w:rPr>
          <w:rFonts w:ascii="Times New Roman" w:hAnsi="Times New Roman" w:cs="Times New Roman"/>
        </w:rPr>
        <w:t>.</w:t>
      </w:r>
    </w:p>
    <w:p w14:paraId="230B6DFA" w14:textId="77777777" w:rsidR="00396E77" w:rsidRPr="003126E2" w:rsidRDefault="00396E77" w:rsidP="00396E77">
      <w:pPr>
        <w:pStyle w:val="PargrafodaLista"/>
        <w:rPr>
          <w:rFonts w:ascii="Times New Roman" w:hAnsi="Times New Roman" w:cs="Times New Roman"/>
          <w:b/>
          <w:color w:val="000000"/>
        </w:rPr>
      </w:pPr>
    </w:p>
    <w:p w14:paraId="3132EB3F" w14:textId="77777777" w:rsidR="00396E77"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color w:val="000000"/>
        </w:rPr>
        <w:t xml:space="preserve"> </w:t>
      </w:r>
      <w:r w:rsidRPr="003126E2">
        <w:rPr>
          <w:rFonts w:ascii="Times New Roman" w:hAnsi="Times New Roman" w:cs="Times New Roman"/>
          <w:color w:val="000000"/>
        </w:rPr>
        <w:t xml:space="preserve">Quando o preço registrado </w:t>
      </w:r>
      <w:proofErr w:type="gramStart"/>
      <w:r w:rsidRPr="003126E2">
        <w:rPr>
          <w:rFonts w:ascii="Times New Roman" w:hAnsi="Times New Roman" w:cs="Times New Roman"/>
          <w:color w:val="000000"/>
        </w:rPr>
        <w:t>tornar-se</w:t>
      </w:r>
      <w:proofErr w:type="gramEnd"/>
      <w:r w:rsidRPr="003126E2">
        <w:rPr>
          <w:rFonts w:ascii="Times New Roman" w:hAnsi="Times New Roman" w:cs="Times New Roman"/>
          <w:color w:val="000000"/>
        </w:rPr>
        <w:t xml:space="preserve"> superior ao preço praticado no mercado por motivo superveniente, o Departamento de Compras convocará 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para negociar a redução dos preços registrados aos valores praticados pelo mercado.</w:t>
      </w:r>
    </w:p>
    <w:p w14:paraId="0977AA07" w14:textId="77777777" w:rsidR="00396E77" w:rsidRPr="003126E2" w:rsidRDefault="00396E77" w:rsidP="00396E77">
      <w:pPr>
        <w:pStyle w:val="PargrafodaLista"/>
        <w:rPr>
          <w:rFonts w:ascii="Times New Roman" w:hAnsi="Times New Roman" w:cs="Times New Roman"/>
          <w:b/>
        </w:rPr>
      </w:pPr>
    </w:p>
    <w:p w14:paraId="4B3EBFA5" w14:textId="1960CA05" w:rsidR="00B21E69"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lastRenderedPageBreak/>
        <w:t xml:space="preserve"> </w:t>
      </w:r>
      <w:r w:rsidRPr="003126E2">
        <w:rPr>
          <w:rFonts w:ascii="Times New Roman" w:hAnsi="Times New Roman" w:cs="Times New Roman"/>
        </w:rPr>
        <w:t>A fundamentação da concessão de reequilíbrio em favor do particular levará em conta:</w:t>
      </w:r>
    </w:p>
    <w:p w14:paraId="0FC94EFB" w14:textId="77777777" w:rsidR="00C04042" w:rsidRPr="003126E2" w:rsidRDefault="00C04042" w:rsidP="00C0569B">
      <w:pPr>
        <w:widowControl w:val="0"/>
        <w:jc w:val="both"/>
        <w:rPr>
          <w:rFonts w:ascii="Times New Roman" w:hAnsi="Times New Roman" w:cs="Times New Roman"/>
        </w:rPr>
      </w:pPr>
    </w:p>
    <w:p w14:paraId="414B0312"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configuração de álea econômica extraordinária e extracontratual;</w:t>
      </w:r>
    </w:p>
    <w:p w14:paraId="112BAED7"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O cumprimento das exigências previstas no Edital da licitação, Contrato ou Ata de Registro de Preços, conforme item 1</w:t>
      </w:r>
      <w:r w:rsidR="003C6C61" w:rsidRPr="003126E2">
        <w:rPr>
          <w:rFonts w:ascii="Times New Roman" w:hAnsi="Times New Roman" w:cs="Times New Roman"/>
        </w:rPr>
        <w:t>0</w:t>
      </w:r>
      <w:r w:rsidRPr="003126E2">
        <w:rPr>
          <w:rFonts w:ascii="Times New Roman" w:hAnsi="Times New Roman" w:cs="Times New Roman"/>
        </w:rPr>
        <w:t>.7.</w:t>
      </w:r>
    </w:p>
    <w:p w14:paraId="53DF185D" w14:textId="77777777" w:rsidR="00B21E69" w:rsidRPr="003126E2" w:rsidRDefault="00B21E69" w:rsidP="00C0569B">
      <w:pPr>
        <w:widowControl w:val="0"/>
        <w:jc w:val="both"/>
        <w:rPr>
          <w:rFonts w:ascii="Times New Roman" w:hAnsi="Times New Roman" w:cs="Times New Roman"/>
          <w:b/>
        </w:rPr>
      </w:pPr>
    </w:p>
    <w:p w14:paraId="30B692B6" w14:textId="36453D44" w:rsidR="00B21E69"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elevação dos encargos do particular;</w:t>
      </w:r>
    </w:p>
    <w:p w14:paraId="5FE9C292"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Ocorrência do evento que se pretende fundamentar o pedido antes do aceite da proposta;</w:t>
      </w:r>
    </w:p>
    <w:p w14:paraId="25DA31F5"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vínculo de causalidade entre o evento ocorrido e a majoração dos encargos da detentora da Ata;</w:t>
      </w:r>
    </w:p>
    <w:p w14:paraId="3EBB5274"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Culpa da detentora da Ata pela majoração dos seus encargos, incluindo-se a desídia na previsão da ocorrência do evento que se pretende fundamentar o pedido.</w:t>
      </w:r>
    </w:p>
    <w:p w14:paraId="67251F5E" w14:textId="77777777" w:rsidR="00396E77" w:rsidRPr="003126E2" w:rsidRDefault="00396E77" w:rsidP="00C0569B">
      <w:pPr>
        <w:widowControl w:val="0"/>
        <w:jc w:val="both"/>
        <w:rPr>
          <w:rFonts w:ascii="Times New Roman" w:hAnsi="Times New Roman" w:cs="Times New Roman"/>
          <w:b/>
        </w:rPr>
      </w:pPr>
    </w:p>
    <w:p w14:paraId="17931174"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34BC1077" w14:textId="77777777" w:rsidR="00396E77" w:rsidRPr="003126E2" w:rsidRDefault="00396E77" w:rsidP="00396E77">
      <w:pPr>
        <w:pStyle w:val="PargrafodaLista"/>
        <w:widowControl w:val="0"/>
        <w:ind w:left="780"/>
        <w:jc w:val="both"/>
        <w:rPr>
          <w:rFonts w:ascii="Times New Roman" w:hAnsi="Times New Roman" w:cs="Times New Roman"/>
        </w:rPr>
      </w:pPr>
    </w:p>
    <w:p w14:paraId="318DF3F5" w14:textId="18DDFF2D" w:rsidR="00B21E69"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2DD4BC45"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126E2" w:rsidRDefault="00B21E69" w:rsidP="00396E77">
      <w:pPr>
        <w:widowControl w:val="0"/>
        <w:ind w:left="360" w:firstLine="709"/>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323C45B4"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4D4AE833"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126E2" w:rsidRDefault="00B21E69" w:rsidP="00C0569B">
      <w:pPr>
        <w:widowControl w:val="0"/>
        <w:jc w:val="both"/>
        <w:rPr>
          <w:rFonts w:ascii="Times New Roman" w:hAnsi="Times New Roman" w:cs="Times New Roman"/>
          <w:b/>
        </w:rPr>
      </w:pPr>
    </w:p>
    <w:p w14:paraId="3E70BA50"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r w:rsidR="00396E77" w:rsidRPr="003126E2">
        <w:rPr>
          <w:rFonts w:ascii="Times New Roman" w:hAnsi="Times New Roman" w:cs="Times New Roman"/>
        </w:rPr>
        <w:t xml:space="preserve">. </w:t>
      </w:r>
    </w:p>
    <w:p w14:paraId="263DD514" w14:textId="77777777" w:rsidR="00396E77" w:rsidRPr="003126E2" w:rsidRDefault="00396E77" w:rsidP="00396E77">
      <w:pPr>
        <w:pStyle w:val="PargrafodaLista"/>
        <w:widowControl w:val="0"/>
        <w:ind w:left="1080"/>
        <w:jc w:val="both"/>
        <w:rPr>
          <w:rFonts w:ascii="Times New Roman" w:hAnsi="Times New Roman" w:cs="Times New Roman"/>
        </w:rPr>
      </w:pPr>
    </w:p>
    <w:p w14:paraId="414F36A8"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1</w:t>
      </w:r>
      <w:r w:rsidR="003C6C61" w:rsidRPr="003126E2">
        <w:rPr>
          <w:rFonts w:ascii="Times New Roman" w:hAnsi="Times New Roman" w:cs="Times New Roman"/>
        </w:rPr>
        <w:t>0</w:t>
      </w:r>
      <w:r w:rsidRPr="003126E2">
        <w:rPr>
          <w:rFonts w:ascii="Times New Roman" w:hAnsi="Times New Roman" w:cs="Times New Roman"/>
        </w:rPr>
        <w:t>.7.</w:t>
      </w:r>
    </w:p>
    <w:p w14:paraId="16F09A88" w14:textId="77777777" w:rsidR="00396E77" w:rsidRPr="003126E2" w:rsidRDefault="00396E77" w:rsidP="00396E77">
      <w:pPr>
        <w:pStyle w:val="PargrafodaLista"/>
        <w:rPr>
          <w:rFonts w:ascii="Times New Roman" w:hAnsi="Times New Roman" w:cs="Times New Roman"/>
        </w:rPr>
      </w:pPr>
    </w:p>
    <w:p w14:paraId="0BFBCD00"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Sendo procedente o requerimento da empresa, o equilíbrio econômico financeiro será concedido a partir da data do protocolo do pedido.</w:t>
      </w:r>
    </w:p>
    <w:p w14:paraId="55F434CB" w14:textId="77777777" w:rsidR="00396E77" w:rsidRPr="003126E2" w:rsidRDefault="00396E77" w:rsidP="00396E77">
      <w:pPr>
        <w:pStyle w:val="PargrafodaLista"/>
        <w:rPr>
          <w:rFonts w:ascii="Times New Roman" w:hAnsi="Times New Roman" w:cs="Times New Roman"/>
        </w:rPr>
      </w:pPr>
    </w:p>
    <w:p w14:paraId="1679FE59"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611F494A" w14:textId="77777777" w:rsidR="00396E77" w:rsidRPr="003126E2" w:rsidRDefault="00396E77" w:rsidP="00396E77">
      <w:pPr>
        <w:pStyle w:val="PargrafodaLista"/>
        <w:rPr>
          <w:rFonts w:ascii="Times New Roman" w:hAnsi="Times New Roman" w:cs="Times New Roman"/>
        </w:rPr>
      </w:pPr>
    </w:p>
    <w:p w14:paraId="20D02B9C"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não poderá interromper o fornecimento durante o período de tramitação do processo de revisão dos preços</w:t>
      </w:r>
      <w:r w:rsidR="00396E77" w:rsidRPr="003126E2">
        <w:rPr>
          <w:rFonts w:ascii="Times New Roman" w:hAnsi="Times New Roman" w:cs="Times New Roman"/>
        </w:rPr>
        <w:t>.</w:t>
      </w:r>
    </w:p>
    <w:p w14:paraId="6D25C162" w14:textId="77777777" w:rsidR="00396E77" w:rsidRPr="003126E2" w:rsidRDefault="00396E77" w:rsidP="00396E77">
      <w:pPr>
        <w:pStyle w:val="PargrafodaLista"/>
        <w:rPr>
          <w:rFonts w:ascii="Times New Roman" w:hAnsi="Times New Roman" w:cs="Times New Roman"/>
        </w:rPr>
      </w:pPr>
    </w:p>
    <w:p w14:paraId="34AAB004" w14:textId="1CC3DBB3" w:rsidR="00B21E69"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126E2">
        <w:rPr>
          <w:rFonts w:ascii="Times New Roman" w:hAnsi="Times New Roman" w:cs="Times New Roman"/>
        </w:rPr>
        <w:t>fornecedora</w:t>
      </w:r>
      <w:r w:rsidRPr="003126E2">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126E2" w:rsidRDefault="00B21E69" w:rsidP="00C0569B">
      <w:pPr>
        <w:widowControl w:val="0"/>
        <w:rPr>
          <w:rFonts w:ascii="Times New Roman" w:hAnsi="Times New Roman" w:cs="Times New Roman"/>
          <w:lang w:eastAsia="en-US"/>
        </w:rPr>
      </w:pPr>
    </w:p>
    <w:p w14:paraId="194F24F5" w14:textId="682C27F8" w:rsidR="00874DD5" w:rsidRPr="003126E2" w:rsidRDefault="00874DD5" w:rsidP="00C85872">
      <w:pPr>
        <w:pStyle w:val="Textopadro"/>
        <w:numPr>
          <w:ilvl w:val="0"/>
          <w:numId w:val="21"/>
        </w:numPr>
        <w:shd w:val="clear" w:color="auto" w:fill="D9D9D9" w:themeFill="background1" w:themeFillShade="D9"/>
        <w:tabs>
          <w:tab w:val="left" w:pos="284"/>
          <w:tab w:val="left" w:pos="709"/>
          <w:tab w:val="left" w:pos="998"/>
        </w:tabs>
        <w:ind w:left="0" w:firstLine="0"/>
        <w:jc w:val="both"/>
        <w:rPr>
          <w:szCs w:val="24"/>
          <w:lang w:val="pt-BR"/>
        </w:rPr>
      </w:pPr>
      <w:r w:rsidRPr="003126E2">
        <w:rPr>
          <w:b/>
          <w:szCs w:val="24"/>
          <w:lang w:val="pt-BR"/>
        </w:rPr>
        <w:t>CANCELAMENTO DOS PREÇOS REGISTRADOS</w:t>
      </w:r>
    </w:p>
    <w:p w14:paraId="74074839" w14:textId="77777777" w:rsidR="00A75F29" w:rsidRPr="003126E2" w:rsidRDefault="00A75F29" w:rsidP="00C0569B">
      <w:pPr>
        <w:pStyle w:val="Cabealho"/>
        <w:widowControl w:val="0"/>
        <w:tabs>
          <w:tab w:val="left" w:pos="284"/>
          <w:tab w:val="left" w:pos="2268"/>
        </w:tabs>
        <w:jc w:val="both"/>
        <w:rPr>
          <w:rFonts w:ascii="Times New Roman" w:hAnsi="Times New Roman" w:cs="Times New Roman"/>
          <w:b/>
        </w:rPr>
      </w:pPr>
    </w:p>
    <w:p w14:paraId="0C499C01" w14:textId="11E4A734" w:rsidR="00874DD5" w:rsidRPr="003126E2" w:rsidRDefault="00396E77" w:rsidP="00C85872">
      <w:pPr>
        <w:pStyle w:val="Cabealho"/>
        <w:widowControl w:val="0"/>
        <w:numPr>
          <w:ilvl w:val="1"/>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O preço registrado poderá ser cancelado, garantida a prévia defesa, nos termos do</w:t>
      </w:r>
      <w:r w:rsidR="007C310B" w:rsidRPr="003126E2">
        <w:rPr>
          <w:rFonts w:ascii="Times New Roman" w:hAnsi="Times New Roman" w:cs="Times New Roman"/>
        </w:rPr>
        <w:t>s artigos 28 e 29 do</w:t>
      </w:r>
      <w:r w:rsidR="00874DD5" w:rsidRPr="003126E2">
        <w:rPr>
          <w:rFonts w:ascii="Times New Roman" w:hAnsi="Times New Roman" w:cs="Times New Roman"/>
        </w:rPr>
        <w:t xml:space="preserve"> </w:t>
      </w:r>
      <w:r w:rsidR="007C310B" w:rsidRPr="003126E2">
        <w:rPr>
          <w:rFonts w:ascii="Times New Roman" w:hAnsi="Times New Roman" w:cs="Times New Roman"/>
        </w:rPr>
        <w:t>Decreto Federal 11.462/2023</w:t>
      </w:r>
      <w:r w:rsidR="00874DD5" w:rsidRPr="003126E2">
        <w:rPr>
          <w:rFonts w:ascii="Times New Roman" w:hAnsi="Times New Roman" w:cs="Times New Roman"/>
        </w:rPr>
        <w:t xml:space="preserve">, da Lei N° </w:t>
      </w:r>
      <w:r w:rsidR="007C310B" w:rsidRPr="003126E2">
        <w:rPr>
          <w:rFonts w:ascii="Times New Roman" w:hAnsi="Times New Roman" w:cs="Times New Roman"/>
        </w:rPr>
        <w:t>14.133/2021</w:t>
      </w:r>
      <w:r w:rsidR="00874DD5" w:rsidRPr="003126E2">
        <w:rPr>
          <w:rFonts w:ascii="Times New Roman" w:hAnsi="Times New Roman" w:cs="Times New Roman"/>
        </w:rPr>
        <w:t>, nas seguintes hipóteses:</w:t>
      </w:r>
    </w:p>
    <w:p w14:paraId="2014BE65" w14:textId="77777777" w:rsidR="00396E77" w:rsidRPr="003126E2" w:rsidRDefault="00396E77" w:rsidP="00396E77">
      <w:pPr>
        <w:pStyle w:val="Cabealho"/>
        <w:widowControl w:val="0"/>
        <w:tabs>
          <w:tab w:val="left" w:pos="284"/>
          <w:tab w:val="left" w:pos="2268"/>
        </w:tabs>
        <w:ind w:left="780"/>
        <w:jc w:val="both"/>
        <w:rPr>
          <w:rFonts w:ascii="Times New Roman" w:hAnsi="Times New Roman" w:cs="Times New Roman"/>
        </w:rPr>
      </w:pPr>
    </w:p>
    <w:p w14:paraId="7EF29366" w14:textId="0E93E5C0" w:rsidR="00874DD5" w:rsidRPr="003126E2" w:rsidRDefault="00396E77" w:rsidP="00C85872">
      <w:pPr>
        <w:pStyle w:val="PargrafodaLista"/>
        <w:widowControl w:val="0"/>
        <w:numPr>
          <w:ilvl w:val="2"/>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P</w:t>
      </w:r>
      <w:r w:rsidR="00874DD5" w:rsidRPr="003126E2">
        <w:rPr>
          <w:rFonts w:ascii="Times New Roman" w:hAnsi="Times New Roman" w:cs="Times New Roman"/>
          <w:u w:val="single"/>
        </w:rPr>
        <w:t>ela Administração</w:t>
      </w:r>
      <w:r w:rsidR="00874DD5" w:rsidRPr="003126E2">
        <w:rPr>
          <w:rFonts w:ascii="Times New Roman" w:hAnsi="Times New Roman" w:cs="Times New Roman"/>
        </w:rPr>
        <w:t>, quando:</w:t>
      </w:r>
    </w:p>
    <w:p w14:paraId="474F1F27" w14:textId="77777777" w:rsidR="00396E77" w:rsidRPr="003126E2" w:rsidRDefault="00396E77" w:rsidP="00396E77">
      <w:pPr>
        <w:pStyle w:val="PargrafodaLista"/>
        <w:widowControl w:val="0"/>
        <w:tabs>
          <w:tab w:val="left" w:pos="284"/>
          <w:tab w:val="left" w:pos="2268"/>
        </w:tabs>
        <w:ind w:left="1080"/>
        <w:jc w:val="both"/>
        <w:rPr>
          <w:rFonts w:ascii="Times New Roman" w:hAnsi="Times New Roman" w:cs="Times New Roman"/>
        </w:rPr>
      </w:pPr>
    </w:p>
    <w:p w14:paraId="3B0DA35F" w14:textId="77777777" w:rsidR="00874DD5"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O proponente que tenha seus preços registrados não cumprir as exigências contidas na Ata de Registro de Preços ou em legislação pertinente; </w:t>
      </w:r>
    </w:p>
    <w:p w14:paraId="6DD9E754" w14:textId="7F6E6A17" w:rsidR="00396E77"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 A </w:t>
      </w:r>
      <w:r w:rsidR="00AC6D3A" w:rsidRPr="003126E2">
        <w:rPr>
          <w:rFonts w:ascii="Times New Roman" w:hAnsi="Times New Roman" w:cs="Times New Roman"/>
        </w:rPr>
        <w:t>fornecedora</w:t>
      </w:r>
      <w:r w:rsidRPr="003126E2">
        <w:rPr>
          <w:rFonts w:ascii="Times New Roman" w:hAnsi="Times New Roman" w:cs="Times New Roman"/>
        </w:rPr>
        <w:t xml:space="preserve"> que tiver seus preços registrados na Ata de Registro de Preços incorrer em alguma das hipóteses elencadas nos artigos </w:t>
      </w:r>
      <w:r w:rsidR="00C46408" w:rsidRPr="003126E2">
        <w:rPr>
          <w:rFonts w:ascii="Times New Roman" w:hAnsi="Times New Roman" w:cs="Times New Roman"/>
        </w:rPr>
        <w:t>137 a 139</w:t>
      </w:r>
      <w:r w:rsidRPr="003126E2">
        <w:rPr>
          <w:rFonts w:ascii="Times New Roman" w:hAnsi="Times New Roman" w:cs="Times New Roman"/>
        </w:rPr>
        <w:t xml:space="preserve"> da Lei N° </w:t>
      </w:r>
      <w:r w:rsidR="00C46408" w:rsidRPr="003126E2">
        <w:rPr>
          <w:rFonts w:ascii="Times New Roman" w:hAnsi="Times New Roman" w:cs="Times New Roman"/>
        </w:rPr>
        <w:t>14.133/2021</w:t>
      </w:r>
      <w:r w:rsidRPr="003126E2">
        <w:rPr>
          <w:rFonts w:ascii="Times New Roman" w:hAnsi="Times New Roman" w:cs="Times New Roman"/>
        </w:rPr>
        <w:t>;</w:t>
      </w:r>
    </w:p>
    <w:p w14:paraId="448BC3E7" w14:textId="77777777"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Os preços registrados se apresentarem superiores aos praticados no mercado.</w:t>
      </w:r>
    </w:p>
    <w:p w14:paraId="07881475" w14:textId="77777777" w:rsidR="00396E77" w:rsidRPr="003126E2" w:rsidRDefault="00396E77" w:rsidP="00396E77">
      <w:pPr>
        <w:widowControl w:val="0"/>
        <w:tabs>
          <w:tab w:val="left" w:pos="0"/>
          <w:tab w:val="left" w:pos="284"/>
          <w:tab w:val="left" w:pos="426"/>
        </w:tabs>
        <w:ind w:left="851"/>
        <w:jc w:val="both"/>
        <w:rPr>
          <w:rFonts w:ascii="Times New Roman" w:hAnsi="Times New Roman" w:cs="Times New Roman"/>
        </w:rPr>
      </w:pPr>
    </w:p>
    <w:p w14:paraId="1CE20CE1" w14:textId="77777777" w:rsidR="00396E77" w:rsidRPr="003126E2" w:rsidRDefault="00396E77" w:rsidP="00C85872">
      <w:pPr>
        <w:pStyle w:val="PargrafodaLista"/>
        <w:widowControl w:val="0"/>
        <w:numPr>
          <w:ilvl w:val="2"/>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u w:val="single"/>
        </w:rPr>
        <w:t>P</w:t>
      </w:r>
      <w:r w:rsidR="00874DD5" w:rsidRPr="003126E2">
        <w:rPr>
          <w:rFonts w:ascii="Times New Roman" w:hAnsi="Times New Roman" w:cs="Times New Roman"/>
          <w:u w:val="single"/>
        </w:rPr>
        <w:t>elo Proponente</w:t>
      </w:r>
      <w:r w:rsidR="00874DD5" w:rsidRPr="003126E2">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627EE269" w14:textId="77777777" w:rsidR="00396E77" w:rsidRPr="003126E2" w:rsidRDefault="00396E77" w:rsidP="00396E77">
      <w:pPr>
        <w:pStyle w:val="PargrafodaLista"/>
        <w:widowControl w:val="0"/>
        <w:tabs>
          <w:tab w:val="left" w:pos="284"/>
          <w:tab w:val="left" w:pos="426"/>
          <w:tab w:val="left" w:pos="2268"/>
        </w:tabs>
        <w:ind w:left="1080"/>
        <w:jc w:val="both"/>
        <w:rPr>
          <w:rFonts w:ascii="Times New Roman" w:hAnsi="Times New Roman" w:cs="Times New Roman"/>
        </w:rPr>
      </w:pPr>
    </w:p>
    <w:p w14:paraId="1EB92A82" w14:textId="77777777" w:rsidR="00396E77" w:rsidRPr="003126E2" w:rsidRDefault="00874DD5"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5C89E4B" w14:textId="77777777" w:rsidR="00396E77" w:rsidRPr="003126E2" w:rsidRDefault="00396E77" w:rsidP="00396E77">
      <w:pPr>
        <w:pStyle w:val="PargrafodaLista"/>
        <w:widowControl w:val="0"/>
        <w:tabs>
          <w:tab w:val="left" w:pos="284"/>
          <w:tab w:val="left" w:pos="426"/>
          <w:tab w:val="left" w:pos="2268"/>
        </w:tabs>
        <w:ind w:left="780"/>
        <w:jc w:val="both"/>
        <w:rPr>
          <w:rFonts w:ascii="Times New Roman" w:hAnsi="Times New Roman" w:cs="Times New Roman"/>
        </w:rPr>
      </w:pPr>
    </w:p>
    <w:p w14:paraId="5C6506C6" w14:textId="77777777" w:rsidR="00396E77" w:rsidRPr="003126E2" w:rsidRDefault="00874DD5"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Encontrando-se o proponente que tenha seus preços registrados em lugar ignorado, incerto ou inacessível, a comunicação será feita por publicação no órgão oficial de </w:t>
      </w:r>
      <w:r w:rsidRPr="003126E2">
        <w:rPr>
          <w:rFonts w:ascii="Times New Roman" w:hAnsi="Times New Roman" w:cs="Times New Roman"/>
        </w:rPr>
        <w:lastRenderedPageBreak/>
        <w:t xml:space="preserve">comunicação do Município, por duas vezes consecutivas. </w:t>
      </w:r>
    </w:p>
    <w:p w14:paraId="2AC1BBF0" w14:textId="77777777" w:rsidR="00396E77" w:rsidRPr="003126E2" w:rsidRDefault="00396E77" w:rsidP="00396E77">
      <w:pPr>
        <w:pStyle w:val="PargrafodaLista"/>
        <w:rPr>
          <w:rFonts w:ascii="Times New Roman" w:hAnsi="Times New Roman" w:cs="Times New Roman"/>
        </w:rPr>
      </w:pPr>
    </w:p>
    <w:p w14:paraId="0A678DBC" w14:textId="77777777" w:rsidR="00396E77" w:rsidRPr="003126E2" w:rsidRDefault="00396E77"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A solicitação do proponente para cancelamento do preço registrado deverá ser formulada, devidamente fundamentada, mediante instrumento hábil protocolado. </w:t>
      </w:r>
    </w:p>
    <w:p w14:paraId="41B51447" w14:textId="77777777" w:rsidR="00396E77" w:rsidRPr="003126E2" w:rsidRDefault="00396E77" w:rsidP="00396E77">
      <w:pPr>
        <w:pStyle w:val="PargrafodaLista"/>
        <w:rPr>
          <w:rFonts w:ascii="Times New Roman" w:hAnsi="Times New Roman" w:cs="Times New Roman"/>
        </w:rPr>
      </w:pPr>
    </w:p>
    <w:p w14:paraId="5567BD25" w14:textId="45F589D4" w:rsidR="00874DD5" w:rsidRPr="003126E2" w:rsidRDefault="00396E77"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Na hipótese de não comprovação das razões da solicitação de cancelamento do preço registrado, caberá a aplicação das sanções previstas </w:t>
      </w:r>
      <w:r w:rsidR="00494F80" w:rsidRPr="003126E2">
        <w:rPr>
          <w:rFonts w:ascii="Times New Roman" w:hAnsi="Times New Roman" w:cs="Times New Roman"/>
        </w:rPr>
        <w:t>n</w:t>
      </w:r>
      <w:r w:rsidR="00874DD5" w:rsidRPr="003126E2">
        <w:rPr>
          <w:rFonts w:ascii="Times New Roman" w:hAnsi="Times New Roman" w:cs="Times New Roman"/>
        </w:rPr>
        <w:t xml:space="preserve">a Lei N° </w:t>
      </w:r>
      <w:r w:rsidR="00494F80" w:rsidRPr="003126E2">
        <w:rPr>
          <w:rFonts w:ascii="Times New Roman" w:hAnsi="Times New Roman" w:cs="Times New Roman"/>
        </w:rPr>
        <w:t>14.133/2021</w:t>
      </w:r>
      <w:r w:rsidR="00874DD5" w:rsidRPr="003126E2">
        <w:rPr>
          <w:rFonts w:ascii="Times New Roman" w:hAnsi="Times New Roman" w:cs="Times New Roman"/>
        </w:rPr>
        <w:t>.</w:t>
      </w:r>
    </w:p>
    <w:p w14:paraId="07D01268" w14:textId="77777777" w:rsidR="00B21E69" w:rsidRPr="003126E2" w:rsidRDefault="00B21E69" w:rsidP="00C0569B">
      <w:pPr>
        <w:widowControl w:val="0"/>
        <w:rPr>
          <w:rFonts w:ascii="Times New Roman" w:hAnsi="Times New Roman" w:cs="Times New Roman"/>
          <w:lang w:eastAsia="en-US"/>
        </w:rPr>
      </w:pPr>
    </w:p>
    <w:p w14:paraId="545ECAB7" w14:textId="61499E7C" w:rsidR="00E35AF7" w:rsidRPr="003126E2" w:rsidRDefault="00E35AF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lang w:eastAsia="en-US"/>
        </w:rPr>
        <w:t>DA HABILITAÇÃO</w:t>
      </w:r>
    </w:p>
    <w:p w14:paraId="567F7F9E" w14:textId="77777777" w:rsidR="008E3028" w:rsidRPr="003126E2" w:rsidRDefault="008E3028" w:rsidP="00C0569B">
      <w:pPr>
        <w:widowControl w:val="0"/>
        <w:jc w:val="both"/>
        <w:rPr>
          <w:rFonts w:ascii="Times New Roman" w:hAnsi="Times New Roman" w:cs="Times New Roman"/>
          <w:b/>
          <w:lang w:eastAsia="ar-SA"/>
        </w:rPr>
      </w:pPr>
    </w:p>
    <w:p w14:paraId="45C7BB46"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lang w:eastAsia="ar-SA"/>
        </w:rPr>
        <w:t xml:space="preserve"> </w:t>
      </w:r>
      <w:r w:rsidR="00E35AF7" w:rsidRPr="003126E2">
        <w:rPr>
          <w:rFonts w:ascii="Times New Roman" w:hAnsi="Times New Roman" w:cs="Times New Roman"/>
          <w:lang w:eastAsia="ar-SA"/>
        </w:rPr>
        <w:t>Como condição prévia ao exame da documentação de habilitação</w:t>
      </w:r>
      <w:r w:rsidR="00E35AF7" w:rsidRPr="003126E2">
        <w:rPr>
          <w:rFonts w:ascii="Times New Roman" w:hAnsi="Times New Roman" w:cs="Times New Roman"/>
        </w:rPr>
        <w:t xml:space="preserve"> do licitante detentor da proposta </w:t>
      </w:r>
      <w:r w:rsidR="00E35AF7" w:rsidRPr="003126E2">
        <w:rPr>
          <w:rFonts w:ascii="Times New Roman" w:hAnsi="Times New Roman" w:cs="Times New Roman"/>
          <w:color w:val="000000"/>
        </w:rPr>
        <w:t>classificada em primeiro lugar</w:t>
      </w:r>
      <w:r w:rsidR="00E35AF7" w:rsidRPr="003126E2">
        <w:rPr>
          <w:rFonts w:ascii="Times New Roman" w:hAnsi="Times New Roman" w:cs="Times New Roman"/>
          <w:lang w:eastAsia="ar-SA"/>
        </w:rPr>
        <w:t xml:space="preserve">, </w:t>
      </w:r>
      <w:r w:rsidR="00E35AF7" w:rsidRPr="003126E2">
        <w:rPr>
          <w:rFonts w:ascii="Times New Roman" w:hAnsi="Times New Roman" w:cs="Times New Roman"/>
        </w:rPr>
        <w:t xml:space="preserve">o Pregoeiro </w:t>
      </w:r>
      <w:r w:rsidR="00E35AF7" w:rsidRPr="003126E2">
        <w:rPr>
          <w:rFonts w:ascii="Times New Roman" w:hAnsi="Times New Roman" w:cs="Times New Roman"/>
          <w:lang w:eastAsia="ar-SA"/>
        </w:rPr>
        <w:t>verificará o eventual descumprimento das condições de participação, especialmente quanto à</w:t>
      </w:r>
      <w:r w:rsidR="00E35AF7" w:rsidRPr="003126E2">
        <w:rPr>
          <w:rFonts w:ascii="Times New Roman" w:hAnsi="Times New Roman" w:cs="Times New Roman"/>
        </w:rPr>
        <w:t xml:space="preserve"> existência de sanção que impeça a participação no certame ou a futura contratação, mediante a</w:t>
      </w:r>
      <w:r w:rsidR="00E35AF7" w:rsidRPr="003126E2">
        <w:rPr>
          <w:rFonts w:ascii="Times New Roman" w:hAnsi="Times New Roman" w:cs="Times New Roman"/>
          <w:b/>
        </w:rPr>
        <w:t xml:space="preserve"> </w:t>
      </w:r>
      <w:r w:rsidR="00E35AF7" w:rsidRPr="003126E2">
        <w:rPr>
          <w:rFonts w:ascii="Times New Roman" w:hAnsi="Times New Roman" w:cs="Times New Roman"/>
        </w:rPr>
        <w:t>Consulta Consolidada de Pessoa Jurídica do Tribunal de Contas da União (</w:t>
      </w:r>
      <w:hyperlink r:id="rId30" w:history="1">
        <w:r w:rsidR="00E35AF7" w:rsidRPr="003126E2">
          <w:rPr>
            <w:rStyle w:val="Hyperlink"/>
            <w:rFonts w:ascii="Times New Roman" w:hAnsi="Times New Roman" w:cs="Times New Roman"/>
          </w:rPr>
          <w:t>https://</w:t>
        </w:r>
        <w:proofErr w:type="spellStart"/>
        <w:r w:rsidR="00E35AF7" w:rsidRPr="003126E2">
          <w:rPr>
            <w:rStyle w:val="Hyperlink"/>
            <w:rFonts w:ascii="Times New Roman" w:hAnsi="Times New Roman" w:cs="Times New Roman"/>
          </w:rPr>
          <w:t>certidoes-apf.apps.tcu.gov.br</w:t>
        </w:r>
        <w:proofErr w:type="spellEnd"/>
        <w:r w:rsidR="00E35AF7" w:rsidRPr="003126E2">
          <w:rPr>
            <w:rStyle w:val="Hyperlink"/>
            <w:rFonts w:ascii="Times New Roman" w:hAnsi="Times New Roman" w:cs="Times New Roman"/>
          </w:rPr>
          <w:t>/</w:t>
        </w:r>
      </w:hyperlink>
      <w:r w:rsidR="00E35AF7" w:rsidRPr="003126E2">
        <w:rPr>
          <w:rFonts w:ascii="Times New Roman" w:hAnsi="Times New Roman" w:cs="Times New Roman"/>
        </w:rPr>
        <w:t>).</w:t>
      </w:r>
    </w:p>
    <w:p w14:paraId="20AAAEAE" w14:textId="77777777" w:rsidR="00396E77" w:rsidRPr="003126E2" w:rsidRDefault="00396E77" w:rsidP="00396E77">
      <w:pPr>
        <w:pStyle w:val="PargrafodaLista"/>
        <w:widowControl w:val="0"/>
        <w:ind w:left="780"/>
        <w:jc w:val="both"/>
        <w:rPr>
          <w:rFonts w:ascii="Times New Roman" w:hAnsi="Times New Roman" w:cs="Times New Roman"/>
        </w:rPr>
      </w:pPr>
    </w:p>
    <w:p w14:paraId="02B05FFC" w14:textId="77777777" w:rsidR="00396E77" w:rsidRPr="003126E2" w:rsidRDefault="00396E77" w:rsidP="00C85872">
      <w:pPr>
        <w:pStyle w:val="PargrafodaLista"/>
        <w:widowControl w:val="0"/>
        <w:numPr>
          <w:ilvl w:val="1"/>
          <w:numId w:val="21"/>
        </w:numPr>
        <w:jc w:val="both"/>
        <w:rPr>
          <w:rFonts w:ascii="Times New Roman" w:hAnsi="Times New Roman" w:cs="Times New Roman"/>
          <w:bCs/>
          <w:color w:val="000000"/>
        </w:rPr>
      </w:pPr>
      <w:r w:rsidRPr="003126E2">
        <w:rPr>
          <w:rFonts w:ascii="Times New Roman" w:hAnsi="Times New Roman" w:cs="Times New Roman"/>
        </w:rPr>
        <w:t xml:space="preserve"> </w:t>
      </w:r>
      <w:r w:rsidR="00E35AF7" w:rsidRPr="003126E2">
        <w:rPr>
          <w:rFonts w:ascii="Times New Roman" w:hAnsi="Times New Roman" w:cs="Times New Roman"/>
          <w:bCs/>
          <w:color w:val="000000"/>
        </w:rPr>
        <w:t>A consulta aos cadastros será realizada</w:t>
      </w:r>
      <w:r w:rsidR="007D69BB" w:rsidRPr="003126E2">
        <w:rPr>
          <w:rFonts w:ascii="Times New Roman" w:hAnsi="Times New Roman" w:cs="Times New Roman"/>
          <w:bCs/>
          <w:color w:val="000000"/>
        </w:rPr>
        <w:t>, no Conselho Nacional de Justiça (</w:t>
      </w:r>
      <w:hyperlink r:id="rId31" w:history="1">
        <w:r w:rsidR="007D69BB" w:rsidRPr="003126E2">
          <w:rPr>
            <w:rStyle w:val="Hyperlink"/>
            <w:rFonts w:ascii="Times New Roman" w:hAnsi="Times New Roman" w:cs="Times New Roman"/>
          </w:rPr>
          <w:t>https://www.cnj.jus.br/improbidade_adm/consultar_requerido.php?validar=form</w:t>
        </w:r>
      </w:hyperlink>
      <w:r w:rsidR="007D69BB" w:rsidRPr="003126E2">
        <w:rPr>
          <w:rFonts w:ascii="Times New Roman" w:eastAsiaTheme="minorHAnsi" w:hAnsi="Times New Roman" w:cs="Times New Roman"/>
        </w:rPr>
        <w:t>),</w:t>
      </w:r>
      <w:r w:rsidR="00E35AF7" w:rsidRPr="003126E2">
        <w:rPr>
          <w:rFonts w:ascii="Times New Roman" w:hAnsi="Times New Roman" w:cs="Times New Roman"/>
          <w:bCs/>
          <w:color w:val="000000"/>
        </w:rPr>
        <w:t xml:space="preserve"> em nome </w:t>
      </w:r>
      <w:r w:rsidR="00D7635F" w:rsidRPr="003126E2">
        <w:rPr>
          <w:rFonts w:ascii="Times New Roman" w:hAnsi="Times New Roman" w:cs="Times New Roman"/>
          <w:bCs/>
          <w:color w:val="000000"/>
        </w:rPr>
        <w:t>do</w:t>
      </w:r>
      <w:r w:rsidR="00E35AF7" w:rsidRPr="003126E2">
        <w:rPr>
          <w:rFonts w:ascii="Times New Roman" w:hAnsi="Times New Roman" w:cs="Times New Roman"/>
          <w:bCs/>
          <w:color w:val="000000"/>
        </w:rPr>
        <w:t xml:space="preserve"> sócio majoritário</w:t>
      </w:r>
      <w:r w:rsidR="00D7635F" w:rsidRPr="003126E2">
        <w:rPr>
          <w:rFonts w:ascii="Times New Roman" w:hAnsi="Times New Roman" w:cs="Times New Roman"/>
          <w:bCs/>
          <w:color w:val="000000"/>
        </w:rPr>
        <w:t xml:space="preserve"> da empresa licitante</w:t>
      </w:r>
      <w:r w:rsidR="00E35AF7" w:rsidRPr="003126E2">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5F0ABB" w14:textId="77777777" w:rsidR="00396E77" w:rsidRPr="003126E2" w:rsidRDefault="00396E77" w:rsidP="00396E77">
      <w:pPr>
        <w:pStyle w:val="PargrafodaLista"/>
        <w:rPr>
          <w:rFonts w:ascii="Times New Roman" w:hAnsi="Times New Roman" w:cs="Times New Roman"/>
          <w:b/>
          <w:bCs/>
          <w:color w:val="000000"/>
        </w:rPr>
      </w:pPr>
    </w:p>
    <w:p w14:paraId="29E2FB2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9D43" w14:textId="77777777" w:rsidR="00396E77" w:rsidRPr="003126E2" w:rsidRDefault="00396E77" w:rsidP="00396E77">
      <w:pPr>
        <w:pStyle w:val="PargrafodaLista"/>
        <w:widowControl w:val="0"/>
        <w:ind w:left="1080"/>
        <w:jc w:val="both"/>
        <w:rPr>
          <w:rFonts w:ascii="Times New Roman" w:hAnsi="Times New Roman" w:cs="Times New Roman"/>
          <w:bCs/>
          <w:color w:val="000000"/>
        </w:rPr>
      </w:pPr>
    </w:p>
    <w:p w14:paraId="28C94AB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A tentativa de burla será verificada por meio dos vínculos societários, linhas de fornecimento similares, dentre outros</w:t>
      </w:r>
      <w:r w:rsidR="00396E77" w:rsidRPr="003126E2">
        <w:rPr>
          <w:rFonts w:ascii="Times New Roman" w:hAnsi="Times New Roman" w:cs="Times New Roman"/>
          <w:bCs/>
          <w:color w:val="000000"/>
        </w:rPr>
        <w:t>.</w:t>
      </w:r>
    </w:p>
    <w:p w14:paraId="4D444B89" w14:textId="77777777" w:rsidR="00396E77" w:rsidRPr="003126E2" w:rsidRDefault="00396E77" w:rsidP="00396E77">
      <w:pPr>
        <w:pStyle w:val="PargrafodaLista"/>
        <w:rPr>
          <w:rFonts w:ascii="Times New Roman" w:hAnsi="Times New Roman" w:cs="Times New Roman"/>
          <w:bCs/>
          <w:color w:val="000000"/>
        </w:rPr>
      </w:pPr>
    </w:p>
    <w:p w14:paraId="23630A43"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O licitante será convocado para manifestação previamente à sua desclassificação.</w:t>
      </w:r>
    </w:p>
    <w:p w14:paraId="298D6284" w14:textId="77777777" w:rsidR="00396E77" w:rsidRPr="003126E2" w:rsidRDefault="00396E77" w:rsidP="00396E77">
      <w:pPr>
        <w:pStyle w:val="PargrafodaLista"/>
        <w:rPr>
          <w:rFonts w:ascii="Times New Roman" w:hAnsi="Times New Roman" w:cs="Times New Roman"/>
          <w:b/>
          <w:bCs/>
          <w:color w:val="000000"/>
        </w:rPr>
      </w:pPr>
    </w:p>
    <w:p w14:paraId="2175C8DB"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Constatada a existência de sanção, o Pregoeiro reputará o licitante inabilitado, por falta de condição de participação.</w:t>
      </w:r>
    </w:p>
    <w:p w14:paraId="3EA746BC" w14:textId="77777777" w:rsidR="00396E77" w:rsidRPr="003126E2" w:rsidRDefault="00396E77" w:rsidP="00396E77">
      <w:pPr>
        <w:pStyle w:val="PargrafodaLista"/>
        <w:rPr>
          <w:rFonts w:ascii="Times New Roman" w:hAnsi="Times New Roman" w:cs="Times New Roman"/>
          <w:b/>
          <w:bCs/>
          <w:color w:val="000000"/>
        </w:rPr>
      </w:pPr>
    </w:p>
    <w:p w14:paraId="463181F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inabilitação, haverá nova verificação, pelo sistema, da eventual ocorrência do empate ficto, previsto nos </w:t>
      </w:r>
      <w:proofErr w:type="spellStart"/>
      <w:r w:rsidRPr="003126E2">
        <w:rPr>
          <w:rFonts w:ascii="Times New Roman" w:hAnsi="Times New Roman" w:cs="Times New Roman"/>
          <w:bCs/>
          <w:color w:val="000000"/>
        </w:rPr>
        <w:t>arts</w:t>
      </w:r>
      <w:proofErr w:type="spellEnd"/>
      <w:r w:rsidRPr="003126E2">
        <w:rPr>
          <w:rFonts w:ascii="Times New Roman" w:hAnsi="Times New Roman" w:cs="Times New Roman"/>
          <w:bCs/>
          <w:color w:val="000000"/>
        </w:rPr>
        <w:t>. 44 e 45 da Lei Complementar nº 123, de 2006, seguindo-se a disciplina antes estabelecida para aceitação da proposta subsequente.</w:t>
      </w:r>
    </w:p>
    <w:p w14:paraId="7453EA12" w14:textId="77777777" w:rsidR="00396E77" w:rsidRPr="003126E2" w:rsidRDefault="00396E77" w:rsidP="00396E77">
      <w:pPr>
        <w:pStyle w:val="PargrafodaLista"/>
        <w:rPr>
          <w:rFonts w:ascii="Times New Roman" w:hAnsi="Times New Roman" w:cs="Times New Roman"/>
          <w:color w:val="000000" w:themeColor="text1"/>
        </w:rPr>
      </w:pPr>
    </w:p>
    <w:p w14:paraId="12369EBA"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themeColor="text1"/>
        </w:rPr>
        <w:t>Havendo a n</w:t>
      </w:r>
      <w:r w:rsidR="00E35AF7" w:rsidRPr="003126E2">
        <w:rPr>
          <w:rFonts w:ascii="Times New Roman" w:hAnsi="Times New Roman" w:cs="Times New Roman"/>
          <w:color w:val="000000"/>
        </w:rPr>
        <w:t>ecessidade de envio de documentos de habilitação complementares</w:t>
      </w:r>
      <w:r w:rsidR="00E35AF7"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rPr>
        <w:t xml:space="preserve">necessários à confirmação daqueles exigidos neste Edital e já </w:t>
      </w:r>
      <w:r w:rsidR="00E35AF7" w:rsidRPr="003126E2">
        <w:rPr>
          <w:rFonts w:ascii="Times New Roman" w:hAnsi="Times New Roman" w:cs="Times New Roman"/>
        </w:rPr>
        <w:t>apresentados, o licitante será convocado a encaminhá-los, em formato digital, via e-mail, no prazo de 02 (duas)</w:t>
      </w:r>
      <w:r w:rsidR="00E35AF7" w:rsidRPr="003126E2">
        <w:rPr>
          <w:rFonts w:ascii="Times New Roman" w:hAnsi="Times New Roman" w:cs="Times New Roman"/>
          <w:i/>
          <w:iCs/>
        </w:rPr>
        <w:t xml:space="preserve"> </w:t>
      </w:r>
      <w:r w:rsidR="00E35AF7" w:rsidRPr="003126E2">
        <w:rPr>
          <w:rFonts w:ascii="Times New Roman" w:hAnsi="Times New Roman" w:cs="Times New Roman"/>
        </w:rPr>
        <w:t>horas, sob pena de inabilitação.</w:t>
      </w:r>
    </w:p>
    <w:p w14:paraId="040B8629" w14:textId="77777777" w:rsidR="00396E77" w:rsidRPr="003126E2" w:rsidRDefault="00396E77" w:rsidP="00396E77">
      <w:pPr>
        <w:pStyle w:val="PargrafodaLista"/>
        <w:widowControl w:val="0"/>
        <w:ind w:left="780"/>
        <w:jc w:val="both"/>
        <w:rPr>
          <w:rFonts w:ascii="Times New Roman" w:hAnsi="Times New Roman" w:cs="Times New Roman"/>
        </w:rPr>
      </w:pPr>
    </w:p>
    <w:p w14:paraId="7742DBFE" w14:textId="77777777" w:rsidR="00396E77" w:rsidRPr="003126E2" w:rsidRDefault="00E35AF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lastRenderedPageBreak/>
        <w:t xml:space="preserve"> </w:t>
      </w:r>
      <w:r w:rsidRPr="003126E2">
        <w:rPr>
          <w:rFonts w:ascii="Times New Roman" w:hAnsi="Times New Roman" w:cs="Times New Roman"/>
        </w:rPr>
        <w:t>Não serão aceitos documentos de habilitação com indicação de CNPJ/CPF diferentes, salvo aqueles legalmente permitidos.</w:t>
      </w:r>
    </w:p>
    <w:p w14:paraId="5AFEA2C5" w14:textId="77777777" w:rsidR="00396E77" w:rsidRPr="003126E2" w:rsidRDefault="00396E77" w:rsidP="00396E77">
      <w:pPr>
        <w:pStyle w:val="PargrafodaLista"/>
        <w:rPr>
          <w:rFonts w:ascii="Times New Roman" w:hAnsi="Times New Roman" w:cs="Times New Roman"/>
          <w:b/>
        </w:rPr>
      </w:pPr>
    </w:p>
    <w:p w14:paraId="3C2EE59C" w14:textId="77777777" w:rsidR="00396E77" w:rsidRPr="003126E2" w:rsidRDefault="00E35AF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E2B6464" w14:textId="77777777" w:rsidR="00396E77" w:rsidRPr="003126E2" w:rsidRDefault="00396E77" w:rsidP="00396E77">
      <w:pPr>
        <w:pStyle w:val="PargrafodaLista"/>
        <w:rPr>
          <w:rFonts w:ascii="Times New Roman" w:hAnsi="Times New Roman" w:cs="Times New Roman"/>
          <w:b/>
        </w:rPr>
      </w:pPr>
    </w:p>
    <w:p w14:paraId="1E904260" w14:textId="77777777" w:rsidR="00396E77" w:rsidRPr="003126E2" w:rsidRDefault="00E35AF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Serão aceitos registros de CNPJ de licitante matriz e filial com diferenças de números de documentos pertinentes ao </w:t>
      </w:r>
      <w:proofErr w:type="spellStart"/>
      <w:r w:rsidRPr="003126E2">
        <w:rPr>
          <w:rFonts w:ascii="Times New Roman" w:hAnsi="Times New Roman" w:cs="Times New Roman"/>
        </w:rPr>
        <w:t>CND</w:t>
      </w:r>
      <w:proofErr w:type="spellEnd"/>
      <w:r w:rsidRPr="003126E2">
        <w:rPr>
          <w:rFonts w:ascii="Times New Roman" w:hAnsi="Times New Roman" w:cs="Times New Roman"/>
        </w:rPr>
        <w:t xml:space="preserve"> e ao CRF/FGTS, quando for comprovada a centralização do recolhimento dessas contribuições.</w:t>
      </w:r>
    </w:p>
    <w:p w14:paraId="383E7257" w14:textId="77777777" w:rsidR="00396E77" w:rsidRPr="003126E2" w:rsidRDefault="00396E77" w:rsidP="00396E77">
      <w:pPr>
        <w:pStyle w:val="PargrafodaLista"/>
        <w:widowControl w:val="0"/>
        <w:ind w:left="1080"/>
        <w:jc w:val="both"/>
        <w:rPr>
          <w:rFonts w:ascii="Times New Roman" w:hAnsi="Times New Roman" w:cs="Times New Roman"/>
        </w:rPr>
      </w:pPr>
    </w:p>
    <w:p w14:paraId="3B141468" w14:textId="1C660038" w:rsidR="00E35AF7" w:rsidRPr="003126E2" w:rsidRDefault="00E35AF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Ressalvado o </w:t>
      </w:r>
      <w:r w:rsidR="00396E77" w:rsidRPr="003126E2">
        <w:rPr>
          <w:rFonts w:ascii="Times New Roman" w:hAnsi="Times New Roman" w:cs="Times New Roman"/>
        </w:rPr>
        <w:t>benefício concedido</w:t>
      </w:r>
      <w:r w:rsidRPr="003126E2">
        <w:rPr>
          <w:rFonts w:ascii="Times New Roman" w:hAnsi="Times New Roman" w:cs="Times New Roman"/>
        </w:rPr>
        <w:t xml:space="preserve"> </w:t>
      </w:r>
      <w:r w:rsidRPr="003126E2">
        <w:rPr>
          <w:rFonts w:ascii="Times New Roman" w:eastAsia="Arial" w:hAnsi="Times New Roman" w:cs="Times New Roman"/>
        </w:rPr>
        <w:t>nos termos do art. 43, § 1º da Lei Complementar nº 123, de 2006</w:t>
      </w:r>
      <w:r w:rsidRPr="003126E2">
        <w:rPr>
          <w:rFonts w:ascii="Times New Roman" w:hAnsi="Times New Roman" w:cs="Times New Roman"/>
        </w:rPr>
        <w:t xml:space="preserve">, os licitantes deverão encaminhar, nos termos deste Edital, a documentação relacionada nos </w:t>
      </w:r>
      <w:r w:rsidR="00E41F02" w:rsidRPr="003126E2">
        <w:rPr>
          <w:rFonts w:ascii="Times New Roman" w:hAnsi="Times New Roman" w:cs="Times New Roman"/>
        </w:rPr>
        <w:t>ite</w:t>
      </w:r>
      <w:r w:rsidR="00DB42FF" w:rsidRPr="003126E2">
        <w:rPr>
          <w:rFonts w:ascii="Times New Roman" w:hAnsi="Times New Roman" w:cs="Times New Roman"/>
        </w:rPr>
        <w:t>ns</w:t>
      </w:r>
      <w:r w:rsidRPr="003126E2">
        <w:rPr>
          <w:rFonts w:ascii="Times New Roman" w:hAnsi="Times New Roman" w:cs="Times New Roman"/>
        </w:rPr>
        <w:t xml:space="preserve"> a seguir, para fins de habilitação.</w:t>
      </w:r>
    </w:p>
    <w:p w14:paraId="0C5FA83C" w14:textId="77777777" w:rsidR="00E35AF7" w:rsidRPr="003126E2"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57FE8E3E" w:rsidR="00691A36" w:rsidRPr="003126E2" w:rsidRDefault="00396E77"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u w:val="single"/>
        </w:rPr>
        <w:t xml:space="preserve"> HABILITAÇÃO JURÍDICA</w:t>
      </w:r>
      <w:r w:rsidRPr="003126E2">
        <w:rPr>
          <w:rFonts w:ascii="Times New Roman" w:hAnsi="Times New Roman" w:cs="Times New Roman"/>
          <w:b/>
          <w:bCs/>
          <w:color w:val="000000"/>
        </w:rPr>
        <w:t xml:space="preserve">: </w:t>
      </w:r>
    </w:p>
    <w:p w14:paraId="744FC283" w14:textId="77777777" w:rsidR="008E3028" w:rsidRPr="003126E2" w:rsidRDefault="008E3028" w:rsidP="00C0569B">
      <w:pPr>
        <w:widowControl w:val="0"/>
        <w:jc w:val="both"/>
        <w:rPr>
          <w:rFonts w:ascii="Times New Roman" w:hAnsi="Times New Roman" w:cs="Times New Roman"/>
          <w:b/>
          <w:bCs/>
          <w:color w:val="000000"/>
        </w:rPr>
      </w:pPr>
    </w:p>
    <w:p w14:paraId="4A8E8DF4" w14:textId="77777777" w:rsidR="00396E77" w:rsidRPr="003126E2" w:rsidRDefault="00396E7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No caso de empresário individual: inscrição no Registro Público de Empresas Mercantis, a cargo da Junta Comercial da respectiva sede</w:t>
      </w:r>
      <w:r w:rsidRPr="003126E2">
        <w:rPr>
          <w:rFonts w:ascii="Times New Roman" w:hAnsi="Times New Roman" w:cs="Times New Roman"/>
          <w:bCs/>
          <w:color w:val="000000"/>
        </w:rPr>
        <w:t>.</w:t>
      </w:r>
    </w:p>
    <w:p w14:paraId="59E8ACFF" w14:textId="77777777" w:rsidR="00396E77" w:rsidRPr="003126E2" w:rsidRDefault="00396E77" w:rsidP="00396E77">
      <w:pPr>
        <w:pStyle w:val="PargrafodaLista"/>
        <w:rPr>
          <w:rFonts w:ascii="Times New Roman" w:hAnsi="Times New Roman" w:cs="Times New Roman"/>
          <w:bCs/>
          <w:color w:val="000000"/>
        </w:rPr>
      </w:pPr>
    </w:p>
    <w:p w14:paraId="2121BEDF"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Em se tratando de microempreendedor individual – MEI: Certificado da Condição de Microempreendedor Individual - </w:t>
      </w:r>
      <w:proofErr w:type="spellStart"/>
      <w:r w:rsidRPr="003126E2">
        <w:rPr>
          <w:rFonts w:ascii="Times New Roman" w:hAnsi="Times New Roman" w:cs="Times New Roman"/>
          <w:bCs/>
          <w:color w:val="000000"/>
        </w:rPr>
        <w:t>CCMEI</w:t>
      </w:r>
      <w:proofErr w:type="spellEnd"/>
      <w:r w:rsidRPr="003126E2">
        <w:rPr>
          <w:rFonts w:ascii="Times New Roman" w:hAnsi="Times New Roman" w:cs="Times New Roman"/>
          <w:bCs/>
          <w:color w:val="000000"/>
        </w:rPr>
        <w:t xml:space="preserve">, cuja aceitação ficará condicionada à verificação da autenticidade no sítio </w:t>
      </w:r>
      <w:hyperlink r:id="rId32" w:history="1">
        <w:proofErr w:type="spellStart"/>
        <w:r w:rsidRPr="003126E2">
          <w:rPr>
            <w:rStyle w:val="Hyperlink"/>
            <w:rFonts w:ascii="Times New Roman" w:hAnsi="Times New Roman" w:cs="Times New Roman"/>
            <w:bCs/>
          </w:rPr>
          <w:t>www.portaldoempreendedor.gov.br</w:t>
        </w:r>
        <w:proofErr w:type="spellEnd"/>
      </w:hyperlink>
      <w:r w:rsidRPr="003126E2">
        <w:rPr>
          <w:rFonts w:ascii="Times New Roman" w:hAnsi="Times New Roman" w:cs="Times New Roman"/>
          <w:bCs/>
          <w:color w:val="000000"/>
        </w:rPr>
        <w:t>.</w:t>
      </w:r>
    </w:p>
    <w:p w14:paraId="26A446F5" w14:textId="77777777" w:rsidR="00396E77" w:rsidRPr="003126E2" w:rsidRDefault="00396E77" w:rsidP="00396E77">
      <w:pPr>
        <w:pStyle w:val="PargrafodaLista"/>
        <w:rPr>
          <w:rFonts w:ascii="Times New Roman" w:hAnsi="Times New Roman" w:cs="Times New Roman"/>
          <w:b/>
          <w:bCs/>
          <w:color w:val="000000"/>
        </w:rPr>
      </w:pPr>
    </w:p>
    <w:p w14:paraId="31A35179"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sociedade empresária ou empresa individual de responsabilidade limitada - </w:t>
      </w:r>
      <w:proofErr w:type="spellStart"/>
      <w:r w:rsidRPr="003126E2">
        <w:rPr>
          <w:rFonts w:ascii="Times New Roman" w:hAnsi="Times New Roman" w:cs="Times New Roman"/>
          <w:bCs/>
          <w:color w:val="000000"/>
        </w:rPr>
        <w:t>EIRELI</w:t>
      </w:r>
      <w:proofErr w:type="spellEnd"/>
      <w:r w:rsidRPr="003126E2">
        <w:rPr>
          <w:rFonts w:ascii="Times New Roman" w:hAnsi="Times New Roman" w:cs="Times New Roman"/>
          <w:bCs/>
          <w:color w:val="000000"/>
        </w:rPr>
        <w:t>: ato constitutivo, estatuto ou contrato social em vigor, devidamente registrado na Junta Comercial da respectiva sede</w:t>
      </w:r>
      <w:r w:rsidR="00396E77" w:rsidRPr="003126E2">
        <w:rPr>
          <w:rFonts w:ascii="Times New Roman" w:hAnsi="Times New Roman" w:cs="Times New Roman"/>
          <w:bCs/>
          <w:color w:val="000000"/>
        </w:rPr>
        <w:t>.</w:t>
      </w:r>
    </w:p>
    <w:p w14:paraId="61796114" w14:textId="77777777" w:rsidR="00396E77" w:rsidRPr="003126E2" w:rsidRDefault="00396E77" w:rsidP="00396E77">
      <w:pPr>
        <w:pStyle w:val="PargrafodaLista"/>
        <w:rPr>
          <w:rFonts w:ascii="Times New Roman" w:hAnsi="Times New Roman" w:cs="Times New Roman"/>
          <w:bCs/>
          <w:color w:val="000000"/>
        </w:rPr>
      </w:pPr>
    </w:p>
    <w:p w14:paraId="5C10ADFF"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06F00714" w14:textId="77777777" w:rsidR="00396E77" w:rsidRPr="003126E2" w:rsidRDefault="00396E77" w:rsidP="00396E77">
      <w:pPr>
        <w:pStyle w:val="PargrafodaLista"/>
        <w:rPr>
          <w:rFonts w:ascii="Times New Roman" w:hAnsi="Times New Roman" w:cs="Times New Roman"/>
          <w:b/>
          <w:bCs/>
          <w:color w:val="000000"/>
        </w:rPr>
      </w:pPr>
    </w:p>
    <w:p w14:paraId="45429387"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2622737E" w14:textId="77777777" w:rsidR="00396E77" w:rsidRPr="003126E2" w:rsidRDefault="00396E77" w:rsidP="00396E77">
      <w:pPr>
        <w:pStyle w:val="PargrafodaLista"/>
        <w:rPr>
          <w:rFonts w:ascii="Times New Roman" w:hAnsi="Times New Roman" w:cs="Times New Roman"/>
          <w:b/>
          <w:bCs/>
          <w:color w:val="000000"/>
        </w:rPr>
      </w:pPr>
    </w:p>
    <w:p w14:paraId="4293C4B9"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cooperativa: ata de fundação e estatuto social em vigor, com a ata da </w:t>
      </w:r>
      <w:r w:rsidR="00116DD3" w:rsidRPr="003126E2">
        <w:rPr>
          <w:rFonts w:ascii="Times New Roman" w:hAnsi="Times New Roman" w:cs="Times New Roman"/>
          <w:bCs/>
          <w:color w:val="000000"/>
        </w:rPr>
        <w:t>assembleia</w:t>
      </w:r>
      <w:r w:rsidRPr="003126E2">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39EED1E9" w14:textId="77777777" w:rsidR="00396E77" w:rsidRPr="003126E2" w:rsidRDefault="00396E77" w:rsidP="00396E77">
      <w:pPr>
        <w:pStyle w:val="PargrafodaLista"/>
        <w:rPr>
          <w:rFonts w:ascii="Times New Roman" w:hAnsi="Times New Roman" w:cs="Times New Roman"/>
          <w:b/>
          <w:bCs/>
          <w:iCs/>
        </w:rPr>
      </w:pPr>
    </w:p>
    <w:p w14:paraId="6F47AD7E" w14:textId="77777777" w:rsidR="00396E77" w:rsidRPr="003126E2" w:rsidRDefault="00691A36" w:rsidP="00C85872">
      <w:pPr>
        <w:pStyle w:val="PargrafodaLista"/>
        <w:widowControl w:val="0"/>
        <w:numPr>
          <w:ilvl w:val="2"/>
          <w:numId w:val="21"/>
        </w:numPr>
        <w:jc w:val="both"/>
        <w:rPr>
          <w:rFonts w:ascii="Times New Roman" w:hAnsi="Times New Roman" w:cs="Times New Roman"/>
          <w:bCs/>
          <w:iCs/>
        </w:rPr>
      </w:pPr>
      <w:r w:rsidRPr="003126E2">
        <w:rPr>
          <w:rFonts w:ascii="Times New Roman" w:hAnsi="Times New Roman" w:cs="Times New Roman"/>
          <w:b/>
          <w:bCs/>
          <w:iCs/>
        </w:rPr>
        <w:t xml:space="preserve"> </w:t>
      </w:r>
      <w:r w:rsidRPr="003126E2">
        <w:rPr>
          <w:rFonts w:ascii="Times New Roman" w:hAnsi="Times New Roman" w:cs="Times New Roman"/>
          <w:bCs/>
          <w:iCs/>
        </w:rPr>
        <w:t xml:space="preserve">No caso de agricultor familiar: Declaração de Aptidão ao Pronaf – DAP ou DAP-P válida, ou, ainda, outros documentos definidos pela Secretaria Especial de Agricultura </w:t>
      </w:r>
      <w:r w:rsidRPr="003126E2">
        <w:rPr>
          <w:rFonts w:ascii="Times New Roman" w:hAnsi="Times New Roman" w:cs="Times New Roman"/>
          <w:bCs/>
          <w:iCs/>
        </w:rPr>
        <w:lastRenderedPageBreak/>
        <w:t>Familiar e do Desenvolvimento Agrário, nos termos do art. 4º, §2º do Decreto nº 7.775, de 2012.</w:t>
      </w:r>
    </w:p>
    <w:p w14:paraId="2BD79C2F" w14:textId="77777777" w:rsidR="00396E77" w:rsidRPr="003126E2" w:rsidRDefault="00396E77" w:rsidP="00396E77">
      <w:pPr>
        <w:pStyle w:val="PargrafodaLista"/>
        <w:rPr>
          <w:rFonts w:ascii="Times New Roman" w:hAnsi="Times New Roman" w:cs="Times New Roman"/>
          <w:b/>
          <w:bCs/>
          <w:iCs/>
        </w:rPr>
      </w:pPr>
    </w:p>
    <w:p w14:paraId="47C0058D"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iCs/>
        </w:rPr>
        <w:t xml:space="preserve"> </w:t>
      </w:r>
      <w:r w:rsidRPr="003126E2">
        <w:rPr>
          <w:rFonts w:ascii="Times New Roman" w:hAnsi="Times New Roman" w:cs="Times New Roman"/>
          <w:bCs/>
          <w:iCs/>
        </w:rPr>
        <w:t>No caso de produtor rural: matrícula no Cadastro Específico do INSS – CEI, que comprove a qualificação como produtor rural pessoa física, nos termos da Instrução Normativa RFB n. 971, de 2009 (</w:t>
      </w:r>
      <w:proofErr w:type="spellStart"/>
      <w:r w:rsidRPr="003126E2">
        <w:rPr>
          <w:rFonts w:ascii="Times New Roman" w:hAnsi="Times New Roman" w:cs="Times New Roman"/>
          <w:bCs/>
          <w:iCs/>
        </w:rPr>
        <w:t>arts</w:t>
      </w:r>
      <w:proofErr w:type="spellEnd"/>
      <w:r w:rsidRPr="003126E2">
        <w:rPr>
          <w:rFonts w:ascii="Times New Roman" w:hAnsi="Times New Roman" w:cs="Times New Roman"/>
          <w:bCs/>
          <w:iCs/>
        </w:rPr>
        <w:t>. 17 a 19 e 165).</w:t>
      </w:r>
    </w:p>
    <w:p w14:paraId="2CA1C000" w14:textId="77777777" w:rsidR="00396E77" w:rsidRPr="003126E2" w:rsidRDefault="00396E77" w:rsidP="00396E77">
      <w:pPr>
        <w:pStyle w:val="PargrafodaLista"/>
        <w:rPr>
          <w:rFonts w:ascii="Times New Roman" w:hAnsi="Times New Roman" w:cs="Times New Roman"/>
          <w:b/>
          <w:bCs/>
          <w:color w:val="000000"/>
        </w:rPr>
      </w:pPr>
    </w:p>
    <w:p w14:paraId="634A4A6A"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empresa ou sociedade estrangeira em funcionamento no País: decreto de autorização.</w:t>
      </w:r>
    </w:p>
    <w:p w14:paraId="3415BB58" w14:textId="77777777" w:rsidR="00396E77" w:rsidRPr="003126E2" w:rsidRDefault="00396E77" w:rsidP="00396E77">
      <w:pPr>
        <w:pStyle w:val="PargrafodaLista"/>
        <w:rPr>
          <w:rFonts w:ascii="Times New Roman" w:hAnsi="Times New Roman" w:cs="Times New Roman"/>
          <w:bCs/>
          <w:color w:val="000000"/>
        </w:rPr>
      </w:pPr>
    </w:p>
    <w:p w14:paraId="6BA4AF8F" w14:textId="254745B8" w:rsidR="00691A36" w:rsidRPr="003126E2" w:rsidRDefault="00396E7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126E2" w:rsidRDefault="00691A36" w:rsidP="00C0569B">
      <w:pPr>
        <w:widowControl w:val="0"/>
        <w:jc w:val="both"/>
        <w:rPr>
          <w:rFonts w:ascii="Times New Roman" w:hAnsi="Times New Roman" w:cs="Times New Roman"/>
          <w:b/>
          <w:bCs/>
          <w:color w:val="000000"/>
        </w:rPr>
      </w:pPr>
    </w:p>
    <w:p w14:paraId="3DCDA277" w14:textId="044C29E0" w:rsidR="00691A36" w:rsidRPr="003126E2" w:rsidRDefault="005C21CD"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rPr>
        <w:t xml:space="preserve"> REGULARIDADE FISCAL </w:t>
      </w:r>
      <w:r w:rsidRPr="003126E2">
        <w:rPr>
          <w:rFonts w:ascii="Times New Roman" w:hAnsi="Times New Roman" w:cs="Times New Roman"/>
          <w:b/>
          <w:bCs/>
        </w:rPr>
        <w:t>E TRABALHISTA:</w:t>
      </w:r>
    </w:p>
    <w:p w14:paraId="4B9E3A55" w14:textId="77777777" w:rsidR="009D50DE" w:rsidRPr="003126E2" w:rsidRDefault="009D50DE" w:rsidP="00C0569B">
      <w:pPr>
        <w:widowControl w:val="0"/>
        <w:tabs>
          <w:tab w:val="left" w:pos="1440"/>
        </w:tabs>
        <w:autoSpaceDE w:val="0"/>
        <w:snapToGrid w:val="0"/>
        <w:jc w:val="both"/>
        <w:rPr>
          <w:rFonts w:ascii="Times New Roman" w:hAnsi="Times New Roman" w:cs="Times New Roman"/>
          <w:b/>
          <w:lang w:eastAsia="en-US"/>
        </w:rPr>
      </w:pPr>
    </w:p>
    <w:p w14:paraId="70DAA8CF"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lang w:eastAsia="en-US"/>
        </w:rPr>
        <w:t>Prova de inscrição no Cadastro Nacional de Pessoas Jurídicas ou no Cadastro de Pessoas Físicas</w:t>
      </w:r>
      <w:r w:rsidRPr="003126E2">
        <w:rPr>
          <w:rFonts w:ascii="Times New Roman" w:hAnsi="Times New Roman" w:cs="Times New Roman"/>
          <w:lang w:eastAsia="en-US"/>
        </w:rPr>
        <w:t>, conforme o caso</w:t>
      </w:r>
      <w:r w:rsidR="005C21CD" w:rsidRPr="003126E2">
        <w:rPr>
          <w:rFonts w:ascii="Times New Roman" w:hAnsi="Times New Roman" w:cs="Times New Roman"/>
          <w:lang w:eastAsia="en-US"/>
        </w:rPr>
        <w:t xml:space="preserve">. </w:t>
      </w:r>
    </w:p>
    <w:p w14:paraId="63FB60AF"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1FEF1431"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color w:val="000000"/>
        </w:rPr>
        <w:t xml:space="preserve"> </w:t>
      </w:r>
      <w:r w:rsidRPr="003126E2">
        <w:rPr>
          <w:rFonts w:ascii="Times New Roman" w:hAnsi="Times New Roman" w:cs="Times New Roman"/>
          <w:b/>
        </w:rPr>
        <w:t>Prova de inscrição no Cadastro de Contribuintes Estadual ou Municipal,</w:t>
      </w:r>
      <w:r w:rsidRPr="003126E2">
        <w:rPr>
          <w:rFonts w:ascii="Times New Roman" w:hAnsi="Times New Roman" w:cs="Times New Roman"/>
        </w:rPr>
        <w:t xml:space="preserve"> se houver, relativo ao domicílio ou sede do licitante, pertinente ao seu ramo de atividade e compatível com o objeto contratual</w:t>
      </w:r>
      <w:r w:rsidR="005C21CD" w:rsidRPr="003126E2">
        <w:rPr>
          <w:rFonts w:ascii="Times New Roman" w:hAnsi="Times New Roman" w:cs="Times New Roman"/>
        </w:rPr>
        <w:t xml:space="preserve">. </w:t>
      </w:r>
    </w:p>
    <w:p w14:paraId="31E6502D" w14:textId="77777777" w:rsidR="005C21CD" w:rsidRPr="003126E2" w:rsidRDefault="005C21CD" w:rsidP="005C21CD">
      <w:pPr>
        <w:pStyle w:val="PargrafodaLista"/>
        <w:rPr>
          <w:rFonts w:ascii="Times New Roman" w:hAnsi="Times New Roman" w:cs="Times New Roman"/>
        </w:rPr>
      </w:pPr>
    </w:p>
    <w:p w14:paraId="2056BD0D" w14:textId="77777777" w:rsidR="005C21CD" w:rsidRPr="003126E2" w:rsidRDefault="00691A36" w:rsidP="00C85872">
      <w:pPr>
        <w:pStyle w:val="PargrafodaLista"/>
        <w:widowControl w:val="0"/>
        <w:numPr>
          <w:ilvl w:val="3"/>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rPr>
        <w:t>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116572E3"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2FC4A6CF"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Federal,</w:t>
      </w:r>
      <w:r w:rsidRPr="003126E2">
        <w:rPr>
          <w:rFonts w:ascii="Times New Roman" w:hAnsi="Times New Roman" w:cs="Times New Roman"/>
        </w:rPr>
        <w:t xml:space="preserve"> mediante apresentação de </w:t>
      </w:r>
      <w:r w:rsidRPr="003126E2">
        <w:rPr>
          <w:rFonts w:ascii="Times New Roman" w:hAnsi="Times New Roman" w:cs="Times New Roman"/>
          <w:b/>
        </w:rPr>
        <w:t xml:space="preserve">Certidão Negativa de Débitos Relativos aos Tributos Federais e à </w:t>
      </w:r>
      <w:proofErr w:type="spellStart"/>
      <w:r w:rsidRPr="003126E2">
        <w:rPr>
          <w:rFonts w:ascii="Times New Roman" w:hAnsi="Times New Roman" w:cs="Times New Roman"/>
          <w:b/>
        </w:rPr>
        <w:t>Divida</w:t>
      </w:r>
      <w:proofErr w:type="spellEnd"/>
      <w:r w:rsidRPr="003126E2">
        <w:rPr>
          <w:rFonts w:ascii="Times New Roman" w:hAnsi="Times New Roman" w:cs="Times New Roman"/>
          <w:b/>
        </w:rPr>
        <w:t xml:space="preserve"> Ativa da União</w:t>
      </w:r>
      <w:r w:rsidRPr="003126E2">
        <w:rPr>
          <w:rFonts w:ascii="Times New Roman" w:hAnsi="Times New Roman" w:cs="Times New Roman"/>
        </w:rPr>
        <w:t xml:space="preserve">, ou Positiva com efeito de Negativa,  expedida pela Secretaria da Receita Federal, </w:t>
      </w:r>
      <w:r w:rsidRPr="003126E2">
        <w:rPr>
          <w:rFonts w:ascii="Times New Roman" w:hAnsi="Times New Roman" w:cs="Times New Roman"/>
          <w:b/>
        </w:rPr>
        <w:t>abrangendo inclusive Contribuições Previdenciárias tanto no âmbito da Receita Federal quanto no âmbito da Procuradoria da Fazenda Nacional</w:t>
      </w:r>
      <w:r w:rsidRPr="003126E2">
        <w:rPr>
          <w:rFonts w:ascii="Times New Roman" w:hAnsi="Times New Roman" w:cs="Times New Roman"/>
        </w:rPr>
        <w:t>, conforme Portaria 258 de 5 de setembro de 2014 alterada pela Portaria MF nº 443 de 17 de outubro de 2014, do domicílio ou sede do proponente.</w:t>
      </w:r>
    </w:p>
    <w:p w14:paraId="7A338AAE"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0B4A584E"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Estadual</w:t>
      </w:r>
      <w:r w:rsidRPr="003126E2">
        <w:rPr>
          <w:rFonts w:ascii="Times New Roman" w:hAnsi="Times New Roman" w:cs="Times New Roman"/>
        </w:rPr>
        <w:t>, mediante apresentação de Certidão de Regularidade Fiscal, expedida pela Secretaria de Estado da Fazenda, do domicílio ou sede do proponente, ou outra equivalente, na forma da lei.</w:t>
      </w:r>
    </w:p>
    <w:p w14:paraId="1D66EBD0" w14:textId="77777777" w:rsidR="005C21CD" w:rsidRPr="003126E2" w:rsidRDefault="005C21CD" w:rsidP="005C21CD">
      <w:pPr>
        <w:pStyle w:val="PargrafodaLista"/>
        <w:rPr>
          <w:rFonts w:ascii="Times New Roman" w:hAnsi="Times New Roman" w:cs="Times New Roman"/>
        </w:rPr>
      </w:pPr>
    </w:p>
    <w:p w14:paraId="26BCE9DD"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Municipal</w:t>
      </w:r>
      <w:r w:rsidRPr="003126E2">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386491E3" w14:textId="77777777" w:rsidR="005C21CD" w:rsidRPr="003126E2" w:rsidRDefault="005C21CD" w:rsidP="005C21CD">
      <w:pPr>
        <w:pStyle w:val="PargrafodaLista"/>
        <w:rPr>
          <w:rFonts w:ascii="Times New Roman" w:hAnsi="Times New Roman" w:cs="Times New Roman"/>
          <w:b/>
        </w:rPr>
      </w:pPr>
    </w:p>
    <w:p w14:paraId="666DA1AE"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relativa ao</w:t>
      </w:r>
      <w:r w:rsidRPr="003126E2">
        <w:rPr>
          <w:rFonts w:ascii="Times New Roman" w:hAnsi="Times New Roman" w:cs="Times New Roman"/>
        </w:rPr>
        <w:t xml:space="preserve"> </w:t>
      </w:r>
      <w:r w:rsidRPr="003126E2">
        <w:rPr>
          <w:rFonts w:ascii="Times New Roman" w:hAnsi="Times New Roman" w:cs="Times New Roman"/>
          <w:b/>
        </w:rPr>
        <w:t xml:space="preserve">Fundo de Garantia por Tempo de Serviço </w:t>
      </w:r>
      <w:r w:rsidRPr="003126E2">
        <w:rPr>
          <w:rFonts w:ascii="Times New Roman" w:hAnsi="Times New Roman" w:cs="Times New Roman"/>
          <w:b/>
        </w:rPr>
        <w:lastRenderedPageBreak/>
        <w:t>(FGTS),</w:t>
      </w:r>
      <w:r w:rsidRPr="003126E2">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126E2">
        <w:rPr>
          <w:rFonts w:ascii="Times New Roman" w:hAnsi="Times New Roman" w:cs="Times New Roman"/>
          <w:i/>
        </w:rPr>
        <w:t>link</w:t>
      </w:r>
      <w:r w:rsidRPr="003126E2">
        <w:rPr>
          <w:rFonts w:ascii="Times New Roman" w:hAnsi="Times New Roman" w:cs="Times New Roman"/>
        </w:rPr>
        <w:t xml:space="preserve"> </w:t>
      </w:r>
      <w:hyperlink r:id="rId33" w:history="1">
        <w:r w:rsidRPr="003126E2">
          <w:rPr>
            <w:rStyle w:val="Hyperlink"/>
            <w:rFonts w:ascii="Times New Roman" w:hAnsi="Times New Roman" w:cs="Times New Roman"/>
          </w:rPr>
          <w:t>https://www.sifge.caixa.gov.br/Cidadao/Crf/FgeCfSCriteriosPesquisa.asp</w:t>
        </w:r>
      </w:hyperlink>
      <w:r w:rsidRPr="003126E2">
        <w:rPr>
          <w:rFonts w:ascii="Times New Roman" w:hAnsi="Times New Roman" w:cs="Times New Roman"/>
        </w:rPr>
        <w:t>.</w:t>
      </w:r>
    </w:p>
    <w:p w14:paraId="16E06AF4" w14:textId="77777777" w:rsidR="005C21CD" w:rsidRPr="003126E2" w:rsidRDefault="005C21CD" w:rsidP="005C21CD">
      <w:pPr>
        <w:pStyle w:val="PargrafodaLista"/>
        <w:rPr>
          <w:rFonts w:ascii="Times New Roman" w:hAnsi="Times New Roman" w:cs="Times New Roman"/>
          <w:b/>
        </w:rPr>
      </w:pPr>
    </w:p>
    <w:p w14:paraId="4FF04EAC" w14:textId="27EDBCB8" w:rsidR="00BE04E3"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Certidão Negativa de Débitos Trabalhistas (</w:t>
      </w:r>
      <w:proofErr w:type="spellStart"/>
      <w:r w:rsidRPr="003126E2">
        <w:rPr>
          <w:rFonts w:ascii="Times New Roman" w:hAnsi="Times New Roman" w:cs="Times New Roman"/>
          <w:b/>
        </w:rPr>
        <w:t>CNDT</w:t>
      </w:r>
      <w:proofErr w:type="spellEnd"/>
      <w:r w:rsidRPr="003126E2">
        <w:rPr>
          <w:rFonts w:ascii="Times New Roman" w:hAnsi="Times New Roman" w:cs="Times New Roman"/>
          <w:b/>
        </w:rPr>
        <w:t>) no âmbito nacional,</w:t>
      </w:r>
      <w:r w:rsidRPr="003126E2">
        <w:rPr>
          <w:rFonts w:ascii="Times New Roman" w:hAnsi="Times New Roman" w:cs="Times New Roman"/>
        </w:rPr>
        <w:t xml:space="preserve"> </w:t>
      </w:r>
      <w:r w:rsidRPr="003126E2">
        <w:rPr>
          <w:rFonts w:ascii="Times New Roman" w:hAnsi="Times New Roman" w:cs="Times New Roman"/>
          <w:u w:val="single"/>
        </w:rPr>
        <w:t>expedida pelo Tribunal Superior do Trabalho</w:t>
      </w:r>
      <w:r w:rsidRPr="003126E2">
        <w:rPr>
          <w:rFonts w:ascii="Times New Roman" w:hAnsi="Times New Roman" w:cs="Times New Roman"/>
        </w:rPr>
        <w:t xml:space="preserve">, que pode ser conseguida através do </w:t>
      </w:r>
      <w:r w:rsidRPr="003126E2">
        <w:rPr>
          <w:rFonts w:ascii="Times New Roman" w:hAnsi="Times New Roman" w:cs="Times New Roman"/>
          <w:i/>
        </w:rPr>
        <w:t xml:space="preserve">link </w:t>
      </w:r>
      <w:hyperlink r:id="rId34" w:history="1">
        <w:r w:rsidRPr="003126E2">
          <w:rPr>
            <w:rStyle w:val="Hyperlink"/>
            <w:rFonts w:ascii="Times New Roman" w:hAnsi="Times New Roman" w:cs="Times New Roman"/>
          </w:rPr>
          <w:t>http://</w:t>
        </w:r>
        <w:proofErr w:type="spellStart"/>
        <w:r w:rsidRPr="003126E2">
          <w:rPr>
            <w:rStyle w:val="Hyperlink"/>
            <w:rFonts w:ascii="Times New Roman" w:hAnsi="Times New Roman" w:cs="Times New Roman"/>
          </w:rPr>
          <w:t>www.tst.jus.br</w:t>
        </w:r>
        <w:proofErr w:type="spellEnd"/>
        <w:r w:rsidRPr="003126E2">
          <w:rPr>
            <w:rStyle w:val="Hyperlink"/>
            <w:rFonts w:ascii="Times New Roman" w:hAnsi="Times New Roman" w:cs="Times New Roman"/>
          </w:rPr>
          <w:t>/</w:t>
        </w:r>
        <w:proofErr w:type="spellStart"/>
        <w:r w:rsidRPr="003126E2">
          <w:rPr>
            <w:rStyle w:val="Hyperlink"/>
            <w:rFonts w:ascii="Times New Roman" w:hAnsi="Times New Roman" w:cs="Times New Roman"/>
          </w:rPr>
          <w:t>certidao</w:t>
        </w:r>
        <w:proofErr w:type="spellEnd"/>
      </w:hyperlink>
      <w:r w:rsidRPr="003126E2">
        <w:rPr>
          <w:rFonts w:ascii="Times New Roman" w:hAnsi="Times New Roman" w:cs="Times New Roman"/>
        </w:rPr>
        <w:t>, comprovando a inexistência de débitos inadimplidos perante a Justiça do Trabalho.</w:t>
      </w:r>
    </w:p>
    <w:p w14:paraId="669EEECE" w14:textId="77777777" w:rsidR="00691A36" w:rsidRPr="003126E2" w:rsidRDefault="00691A36" w:rsidP="00C0569B">
      <w:pPr>
        <w:widowControl w:val="0"/>
        <w:jc w:val="both"/>
        <w:rPr>
          <w:rFonts w:ascii="Times New Roman" w:hAnsi="Times New Roman" w:cs="Times New Roman"/>
          <w:b/>
          <w:color w:val="000000"/>
        </w:rPr>
      </w:pPr>
    </w:p>
    <w:p w14:paraId="7A3C3830" w14:textId="1B3BD7D6" w:rsidR="00691A36" w:rsidRPr="003126E2" w:rsidRDefault="005C21CD"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QUALIFICAÇÃO ECONÔMICO-FINANCEIRA</w:t>
      </w:r>
      <w:r w:rsidR="00C1087C">
        <w:rPr>
          <w:rFonts w:ascii="Times New Roman" w:hAnsi="Times New Roman" w:cs="Times New Roman"/>
          <w:b/>
          <w:color w:val="000000"/>
        </w:rPr>
        <w:t xml:space="preserve"> E TÉCNICA</w:t>
      </w:r>
    </w:p>
    <w:p w14:paraId="65615CA3" w14:textId="77777777" w:rsidR="005C21CD" w:rsidRPr="003126E2" w:rsidRDefault="005C21CD" w:rsidP="0069345D">
      <w:pPr>
        <w:widowControl w:val="0"/>
        <w:tabs>
          <w:tab w:val="left" w:pos="1440"/>
        </w:tabs>
        <w:autoSpaceDE w:val="0"/>
        <w:snapToGrid w:val="0"/>
        <w:jc w:val="both"/>
        <w:rPr>
          <w:rFonts w:ascii="Times New Roman" w:hAnsi="Times New Roman" w:cs="Times New Roman"/>
          <w:b/>
          <w:color w:val="000000"/>
        </w:rPr>
      </w:pPr>
    </w:p>
    <w:p w14:paraId="5B224094" w14:textId="77777777" w:rsidR="005C21CD" w:rsidRPr="003126E2" w:rsidRDefault="0069345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bCs/>
        </w:rPr>
        <w:t>Certidão Negativa de falência ou concordata</w:t>
      </w:r>
      <w:r w:rsidRPr="003126E2">
        <w:rPr>
          <w:rFonts w:ascii="Times New Roman" w:hAnsi="Times New Roman" w:cs="Times New Roman"/>
          <w:b/>
        </w:rPr>
        <w:t xml:space="preserve"> expedida pelo Cartório Distribuidor da Comarca sede da pessoa jurídica licitante</w:t>
      </w:r>
      <w:r w:rsidRPr="003126E2">
        <w:rPr>
          <w:rFonts w:ascii="Times New Roman" w:hAnsi="Times New Roman" w:cs="Times New Roman"/>
          <w:bCs/>
        </w:rPr>
        <w:t>. (Caso não conste na Certidão o prazo de validade da mesma, será considerado o prazo de 90 (noventa) dias contados da data da sua emissão).</w:t>
      </w:r>
    </w:p>
    <w:p w14:paraId="429E44E0"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578082E9"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w:t>
      </w:r>
      <w:proofErr w:type="spellStart"/>
      <w:r w:rsidRPr="003126E2">
        <w:rPr>
          <w:rFonts w:ascii="Times New Roman" w:hAnsi="Times New Roman" w:cs="Times New Roman"/>
        </w:rPr>
        <w:t>EPP</w:t>
      </w:r>
      <w:proofErr w:type="spellEnd"/>
      <w:r w:rsidRPr="003126E2">
        <w:rPr>
          <w:rFonts w:ascii="Times New Roman" w:hAnsi="Times New Roman" w:cs="Times New Roman"/>
        </w:rPr>
        <w:t xml:space="preserve">), conforme modelo constante no </w:t>
      </w:r>
      <w:r w:rsidR="00F71532" w:rsidRPr="003126E2">
        <w:rPr>
          <w:rFonts w:ascii="Times New Roman" w:hAnsi="Times New Roman" w:cs="Times New Roman"/>
        </w:rPr>
        <w:t xml:space="preserve">Anexo IV (Declarações Unificadas) </w:t>
      </w:r>
      <w:r w:rsidRPr="003126E2">
        <w:rPr>
          <w:rFonts w:ascii="Times New Roman" w:hAnsi="Times New Roman" w:cs="Times New Roman"/>
          <w:b/>
        </w:rPr>
        <w:t>e/ou Certidão Simplificada da Junta Comercial</w:t>
      </w:r>
      <w:r w:rsidRPr="003126E2">
        <w:rPr>
          <w:rFonts w:ascii="Times New Roman" w:hAnsi="Times New Roman" w:cs="Times New Roman"/>
        </w:rPr>
        <w:t xml:space="preserve">, constando o Regime de Enquadramento da empresa, </w:t>
      </w:r>
      <w:r w:rsidRPr="003126E2">
        <w:rPr>
          <w:rFonts w:ascii="Times New Roman" w:hAnsi="Times New Roman" w:cs="Times New Roman"/>
          <w:u w:val="single"/>
        </w:rPr>
        <w:t xml:space="preserve">com validade de, </w:t>
      </w:r>
      <w:r w:rsidRPr="003126E2">
        <w:rPr>
          <w:rFonts w:ascii="Times New Roman" w:hAnsi="Times New Roman" w:cs="Times New Roman"/>
          <w:b/>
          <w:u w:val="single"/>
        </w:rPr>
        <w:t>no máximo</w:t>
      </w:r>
      <w:r w:rsidRPr="003126E2">
        <w:rPr>
          <w:rFonts w:ascii="Times New Roman" w:hAnsi="Times New Roman" w:cs="Times New Roman"/>
          <w:u w:val="single"/>
        </w:rPr>
        <w:t>, 90 (noventa) dias</w:t>
      </w:r>
      <w:r w:rsidRPr="003126E2">
        <w:rPr>
          <w:rFonts w:ascii="Times New Roman" w:hAnsi="Times New Roman" w:cs="Times New Roman"/>
        </w:rPr>
        <w:t>, contados a partir de sua emissão.</w:t>
      </w:r>
    </w:p>
    <w:p w14:paraId="782B00A7" w14:textId="77777777" w:rsidR="005C21CD" w:rsidRPr="003126E2" w:rsidRDefault="005C21CD" w:rsidP="005C21CD">
      <w:pPr>
        <w:pStyle w:val="PargrafodaLista"/>
        <w:rPr>
          <w:rFonts w:ascii="Times New Roman" w:hAnsi="Times New Roman" w:cs="Times New Roman"/>
          <w:color w:val="000000"/>
          <w:lang w:eastAsia="en-US" w:bidi="pt-BR"/>
        </w:rPr>
      </w:pPr>
    </w:p>
    <w:p w14:paraId="3C3E2260" w14:textId="1713390E" w:rsidR="00691A36" w:rsidRPr="00C1087C"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lang w:eastAsia="en-US" w:bidi="pt-BR"/>
        </w:rPr>
        <w:t xml:space="preserve">Caso o licitante detentor do menor preço seja qualificado como microempresa ou empresa de pequeno porte </w:t>
      </w:r>
      <w:r w:rsidRPr="003126E2">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53BC6FA5" w14:textId="77777777" w:rsidR="00C1087C" w:rsidRPr="00C1087C" w:rsidRDefault="00C1087C" w:rsidP="00C1087C">
      <w:pPr>
        <w:pStyle w:val="PargrafodaLista"/>
        <w:rPr>
          <w:rFonts w:ascii="Times New Roman" w:hAnsi="Times New Roman" w:cs="Times New Roman"/>
          <w:bCs/>
          <w:color w:val="000000"/>
        </w:rPr>
      </w:pPr>
    </w:p>
    <w:p w14:paraId="641168B3" w14:textId="77777777" w:rsidR="00C1087C" w:rsidRDefault="00C1087C"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Para comprovação da Qualificação Técnica as proponentes deverão apresentar os seguintes documentos, a serem avaliados pela equipe de farmacêuticos da Secretaria da Saúde durante a realização do certame: </w:t>
      </w:r>
    </w:p>
    <w:p w14:paraId="0AEA85F4" w14:textId="77777777" w:rsidR="00C1087C" w:rsidRPr="00C1087C" w:rsidRDefault="00C1087C" w:rsidP="00C1087C">
      <w:pPr>
        <w:pStyle w:val="PargrafodaLista"/>
        <w:rPr>
          <w:rFonts w:ascii="Times New Roman" w:hAnsi="Times New Roman" w:cs="Times New Roman"/>
          <w:bCs/>
          <w:color w:val="000000"/>
        </w:rPr>
      </w:pPr>
    </w:p>
    <w:p w14:paraId="0CC17BE4" w14:textId="2F9A67C7" w:rsidR="00C1087C" w:rsidRDefault="00C1087C"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Licença Sanitária Estadual ou Municipal da empresa/distribuidora/indústria participante sendo o ramo de atividade compatível com o objeto deste edital. </w:t>
      </w:r>
    </w:p>
    <w:p w14:paraId="41B68624" w14:textId="77777777" w:rsidR="00F539C9" w:rsidRDefault="00F539C9" w:rsidP="00F539C9">
      <w:pPr>
        <w:pStyle w:val="PargrafodaLista"/>
        <w:widowControl w:val="0"/>
        <w:tabs>
          <w:tab w:val="left" w:pos="1440"/>
        </w:tabs>
        <w:autoSpaceDE w:val="0"/>
        <w:snapToGrid w:val="0"/>
        <w:ind w:left="1080"/>
        <w:jc w:val="both"/>
        <w:rPr>
          <w:rFonts w:ascii="Times New Roman" w:hAnsi="Times New Roman" w:cs="Times New Roman"/>
          <w:bCs/>
          <w:color w:val="000000"/>
        </w:rPr>
      </w:pPr>
    </w:p>
    <w:p w14:paraId="434037E3" w14:textId="205E9CC0" w:rsidR="00F539C9" w:rsidRDefault="00F539C9"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F539C9">
        <w:rPr>
          <w:rFonts w:ascii="Times New Roman" w:hAnsi="Times New Roman" w:cs="Times New Roman"/>
          <w:bCs/>
          <w:color w:val="000000"/>
        </w:rPr>
        <w:t>Comprovação de Autorização de Funcionamento da Empresa (AFE), expedida pela Agência Nacional de Vigilância Sanitária, compatível com o objeto licitado e em situação ativa.</w:t>
      </w:r>
    </w:p>
    <w:p w14:paraId="41AD1F0A" w14:textId="77777777" w:rsidR="00AC5C31" w:rsidRPr="00AC5C31" w:rsidRDefault="00AC5C31" w:rsidP="00AC5C31">
      <w:pPr>
        <w:pStyle w:val="PargrafodaLista"/>
        <w:rPr>
          <w:rFonts w:ascii="Times New Roman" w:hAnsi="Times New Roman" w:cs="Times New Roman"/>
          <w:bCs/>
          <w:color w:val="000000"/>
        </w:rPr>
      </w:pPr>
    </w:p>
    <w:p w14:paraId="72EB2310" w14:textId="5A9C7A07" w:rsidR="00AC5C31" w:rsidRDefault="00AC5C31"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AC5C31">
        <w:rPr>
          <w:rFonts w:ascii="Times New Roman" w:hAnsi="Times New Roman" w:cs="Times New Roman"/>
          <w:bCs/>
          <w:color w:val="000000"/>
        </w:rPr>
        <w:t xml:space="preserve">Quando houver fornecimento de medicamentos sujeitos a controle especial, a licitante deverá apresentar Autorização Especial de Funcionamento – </w:t>
      </w:r>
      <w:proofErr w:type="spellStart"/>
      <w:r w:rsidRPr="00AC5C31">
        <w:rPr>
          <w:rFonts w:ascii="Times New Roman" w:hAnsi="Times New Roman" w:cs="Times New Roman"/>
          <w:bCs/>
          <w:color w:val="000000"/>
        </w:rPr>
        <w:t>AE</w:t>
      </w:r>
      <w:proofErr w:type="spellEnd"/>
      <w:r w:rsidRPr="00AC5C31">
        <w:rPr>
          <w:rFonts w:ascii="Times New Roman" w:hAnsi="Times New Roman" w:cs="Times New Roman"/>
          <w:bCs/>
          <w:color w:val="000000"/>
        </w:rPr>
        <w:t xml:space="preserve">, emitida pela Agência Nacional de Vigilância Sanitária, em situação ativa e compatível com o objeto licitado, nos termos da Portaria SVS/MS nº 344/1998 e demais normas sanitárias </w:t>
      </w:r>
      <w:r w:rsidRPr="00AC5C31">
        <w:rPr>
          <w:rFonts w:ascii="Times New Roman" w:hAnsi="Times New Roman" w:cs="Times New Roman"/>
          <w:bCs/>
          <w:color w:val="000000"/>
        </w:rPr>
        <w:lastRenderedPageBreak/>
        <w:t>vigentes.</w:t>
      </w:r>
    </w:p>
    <w:p w14:paraId="126108C7" w14:textId="77777777" w:rsidR="00C1087C" w:rsidRDefault="00C1087C" w:rsidP="00C1087C">
      <w:pPr>
        <w:pStyle w:val="PargrafodaLista"/>
        <w:widowControl w:val="0"/>
        <w:tabs>
          <w:tab w:val="left" w:pos="1440"/>
        </w:tabs>
        <w:autoSpaceDE w:val="0"/>
        <w:snapToGrid w:val="0"/>
        <w:ind w:left="1080"/>
        <w:jc w:val="both"/>
        <w:rPr>
          <w:rFonts w:ascii="Times New Roman" w:hAnsi="Times New Roman" w:cs="Times New Roman"/>
          <w:bCs/>
          <w:color w:val="000000"/>
        </w:rPr>
      </w:pPr>
    </w:p>
    <w:p w14:paraId="5912AF5C" w14:textId="20CD2AE3" w:rsidR="00AC5C31" w:rsidRDefault="00AC5C31" w:rsidP="00AC5C31">
      <w:pPr>
        <w:pStyle w:val="PargrafodaLista"/>
        <w:numPr>
          <w:ilvl w:val="3"/>
          <w:numId w:val="21"/>
        </w:numPr>
        <w:spacing w:before="100" w:beforeAutospacing="1" w:after="100" w:afterAutospacing="1"/>
        <w:rPr>
          <w:rFonts w:ascii="Times New Roman" w:hAnsi="Times New Roman" w:cs="Times New Roman"/>
          <w:bCs/>
          <w:color w:val="000000"/>
        </w:rPr>
      </w:pPr>
      <w:r w:rsidRPr="00AC5C31">
        <w:rPr>
          <w:rFonts w:ascii="Times New Roman" w:eastAsia="Times New Roman" w:hAnsi="Times New Roman" w:cs="Times New Roman"/>
        </w:rPr>
        <w:t xml:space="preserve">Os medicamentos ofertados deverão possuir registro válido </w:t>
      </w:r>
      <w:r w:rsidRPr="00AC5C31">
        <w:rPr>
          <w:rFonts w:ascii="Times New Roman" w:hAnsi="Times New Roman" w:cs="Times New Roman"/>
          <w:bCs/>
          <w:color w:val="000000"/>
        </w:rPr>
        <w:t>emitido pela Agência Nacional de Vigilância Sanitária – ANVISA</w:t>
      </w:r>
      <w:r>
        <w:rPr>
          <w:rFonts w:ascii="Times New Roman" w:hAnsi="Times New Roman" w:cs="Times New Roman"/>
          <w:bCs/>
          <w:color w:val="000000"/>
        </w:rPr>
        <w:t>,</w:t>
      </w:r>
      <w:r w:rsidRPr="00AC5C31">
        <w:rPr>
          <w:rFonts w:ascii="Times New Roman" w:eastAsia="Times New Roman" w:hAnsi="Times New Roman" w:cs="Times New Roman"/>
        </w:rPr>
        <w:t xml:space="preserve"> conforme legislação sanitária vigente, ou comprovação de isenção quando aplicável</w:t>
      </w:r>
      <w:r>
        <w:rPr>
          <w:rFonts w:ascii="Times New Roman" w:hAnsi="Times New Roman" w:cs="Times New Roman"/>
          <w:bCs/>
          <w:color w:val="000000"/>
        </w:rPr>
        <w:t>.</w:t>
      </w:r>
    </w:p>
    <w:p w14:paraId="72A4D8CF" w14:textId="77777777" w:rsidR="00AC5C31" w:rsidRPr="00AC5C31" w:rsidRDefault="00AC5C31" w:rsidP="00AC5C31">
      <w:pPr>
        <w:pStyle w:val="PargrafodaLista"/>
        <w:rPr>
          <w:rFonts w:ascii="Times New Roman" w:hAnsi="Times New Roman" w:cs="Times New Roman"/>
          <w:bCs/>
          <w:color w:val="000000"/>
        </w:rPr>
      </w:pPr>
    </w:p>
    <w:p w14:paraId="7ADFB26B" w14:textId="03179999" w:rsidR="00F539C9" w:rsidRPr="003126E2" w:rsidRDefault="00F539C9"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F539C9">
        <w:rPr>
          <w:rFonts w:ascii="Times New Roman" w:hAnsi="Times New Roman" w:cs="Times New Roman"/>
          <w:bCs/>
          <w:color w:val="000000"/>
        </w:rPr>
        <w:t>Comprovação de possuir responsável técnico farmacêutico devidamente registrado junto ao Conselho Regional de Farmácia, mediante apresentação de Certidão de Regularidade Técnica ou documento equivalente emitido pelo respectivo conselho profissional.</w:t>
      </w:r>
    </w:p>
    <w:p w14:paraId="2318FCE3" w14:textId="10AA5AB9" w:rsidR="006A0B94" w:rsidRPr="003126E2"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0FBDDFC8" w:rsidR="008D4C52" w:rsidRPr="003126E2" w:rsidRDefault="005C21CD"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DECLARAÇÕES UNIFICADAS (CONFORME ANEXO IV DO EDITAL):</w:t>
      </w:r>
    </w:p>
    <w:p w14:paraId="744917A7" w14:textId="77777777" w:rsidR="00BB7640" w:rsidRPr="003126E2" w:rsidRDefault="00BB7640" w:rsidP="00BB7640">
      <w:pPr>
        <w:widowControl w:val="0"/>
        <w:shd w:val="clear" w:color="auto" w:fill="FFFFFF" w:themeFill="background1"/>
        <w:jc w:val="both"/>
        <w:rPr>
          <w:rFonts w:ascii="Times New Roman" w:hAnsi="Times New Roman" w:cs="Times New Roman"/>
          <w:b/>
          <w:color w:val="000000"/>
        </w:rPr>
      </w:pPr>
    </w:p>
    <w:p w14:paraId="750AC80E" w14:textId="486073B0" w:rsidR="008D4C52" w:rsidRPr="003126E2" w:rsidRDefault="008D4C52" w:rsidP="00C85872">
      <w:pPr>
        <w:pStyle w:val="PargrafodaLista"/>
        <w:widowControl w:val="0"/>
        <w:numPr>
          <w:ilvl w:val="2"/>
          <w:numId w:val="21"/>
        </w:numPr>
        <w:shd w:val="clear" w:color="auto" w:fill="FFFFFF" w:themeFill="background1"/>
        <w:jc w:val="both"/>
        <w:rPr>
          <w:rFonts w:ascii="Times New Roman" w:hAnsi="Times New Roman" w:cs="Times New Roman"/>
          <w:color w:val="000000"/>
        </w:rPr>
      </w:pPr>
      <w:r w:rsidRPr="003126E2">
        <w:rPr>
          <w:rFonts w:ascii="Times New Roman" w:hAnsi="Times New Roman" w:cs="Times New Roman"/>
          <w:color w:val="000000"/>
        </w:rPr>
        <w:t xml:space="preserve">O licitante deverá apresentar também, para fins </w:t>
      </w:r>
      <w:proofErr w:type="spellStart"/>
      <w:r w:rsidRPr="003126E2">
        <w:rPr>
          <w:rFonts w:ascii="Times New Roman" w:hAnsi="Times New Roman" w:cs="Times New Roman"/>
          <w:color w:val="000000"/>
        </w:rPr>
        <w:t>habilitatórios</w:t>
      </w:r>
      <w:proofErr w:type="spellEnd"/>
      <w:r w:rsidRPr="003126E2">
        <w:rPr>
          <w:rFonts w:ascii="Times New Roman" w:hAnsi="Times New Roman" w:cs="Times New Roman"/>
          <w:color w:val="000000"/>
        </w:rPr>
        <w:t xml:space="preserve">, o documento </w:t>
      </w:r>
      <w:r w:rsidRPr="003126E2">
        <w:rPr>
          <w:rFonts w:ascii="Times New Roman" w:hAnsi="Times New Roman" w:cs="Times New Roman"/>
          <w:b/>
          <w:color w:val="000000"/>
        </w:rPr>
        <w:t>Declarações Unificadas</w:t>
      </w:r>
      <w:r w:rsidRPr="003126E2">
        <w:rPr>
          <w:rFonts w:ascii="Times New Roman" w:hAnsi="Times New Roman" w:cs="Times New Roman"/>
          <w:color w:val="000000"/>
        </w:rPr>
        <w:t>, de acordo com o modelo constante no Anexo IV do Edital, que contém:</w:t>
      </w:r>
    </w:p>
    <w:p w14:paraId="39A9B680"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Declaração do proponente de que não pesa contra si, declaração de inidoneidade</w:t>
      </w:r>
      <w:r w:rsidRPr="003126E2">
        <w:rPr>
          <w:rFonts w:ascii="Times New Roman" w:hAnsi="Times New Roman" w:cs="Times New Roman"/>
        </w:rPr>
        <w:t xml:space="preserve"> que tenha sido expedida por órgão da Administração Pública de qualquer esfera de Governo;</w:t>
      </w:r>
    </w:p>
    <w:p w14:paraId="3ECB1841"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b/>
          <w:bCs/>
          <w:color w:val="000000"/>
        </w:rPr>
      </w:pPr>
      <w:r w:rsidRPr="003126E2">
        <w:rPr>
          <w:rFonts w:ascii="Times New Roman" w:hAnsi="Times New Roman" w:cs="Times New Roman"/>
          <w:b/>
          <w:bCs/>
          <w:color w:val="000000"/>
        </w:rPr>
        <w:t>Declaração de cumprimento dos requisitos de habilitação</w:t>
      </w:r>
      <w:r w:rsidRPr="003126E2">
        <w:rPr>
          <w:rFonts w:ascii="Times New Roman" w:hAnsi="Times New Roman" w:cs="Times New Roman"/>
          <w:bCs/>
          <w:color w:val="000000"/>
        </w:rPr>
        <w:t>;</w:t>
      </w:r>
    </w:p>
    <w:p w14:paraId="70D71EBC"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cumprimento ao disposto no inciso </w:t>
      </w:r>
      <w:proofErr w:type="spellStart"/>
      <w:r w:rsidRPr="003126E2">
        <w:rPr>
          <w:rFonts w:ascii="Times New Roman" w:hAnsi="Times New Roman" w:cs="Times New Roman"/>
          <w:b/>
        </w:rPr>
        <w:t>XXXIII</w:t>
      </w:r>
      <w:proofErr w:type="spellEnd"/>
      <w:r w:rsidRPr="003126E2">
        <w:rPr>
          <w:rFonts w:ascii="Times New Roman" w:hAnsi="Times New Roman" w:cs="Times New Roman"/>
          <w:b/>
        </w:rPr>
        <w:t xml:space="preserve"> do art. 7º da Constituição Federal </w:t>
      </w:r>
      <w:r w:rsidRPr="003126E2">
        <w:rPr>
          <w:rFonts w:ascii="Times New Roman" w:hAnsi="Times New Roman" w:cs="Times New Roman"/>
        </w:rPr>
        <w:t>(proibição de trabalho noturno, perigoso ou insalubre a menores), nos termos da Lei nº 9.854, de 1999;</w:t>
      </w:r>
    </w:p>
    <w:p w14:paraId="07C30D2F"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w:t>
      </w:r>
      <w:proofErr w:type="spellStart"/>
      <w:r w:rsidRPr="003126E2">
        <w:rPr>
          <w:rFonts w:ascii="Times New Roman" w:hAnsi="Times New Roman" w:cs="Times New Roman"/>
        </w:rPr>
        <w:t>EPP</w:t>
      </w:r>
      <w:proofErr w:type="spellEnd"/>
      <w:r w:rsidRPr="003126E2">
        <w:rPr>
          <w:rFonts w:ascii="Times New Roman" w:hAnsi="Times New Roman" w:cs="Times New Roman"/>
        </w:rPr>
        <w:t>).</w:t>
      </w:r>
    </w:p>
    <w:p w14:paraId="60DD735A" w14:textId="77777777" w:rsidR="008D4C52" w:rsidRPr="003126E2" w:rsidRDefault="008D4C52" w:rsidP="00455620">
      <w:pPr>
        <w:widowControl w:val="0"/>
        <w:jc w:val="both"/>
        <w:rPr>
          <w:rFonts w:ascii="Times New Roman" w:hAnsi="Times New Roman" w:cs="Times New Roman"/>
          <w:b/>
          <w:color w:val="000000"/>
        </w:rPr>
      </w:pPr>
    </w:p>
    <w:p w14:paraId="019EFF91"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79CB9051"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79E0867D"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declaração do vencedor acontecerá no momento imediatamente posterior à fase de habilitação.</w:t>
      </w:r>
    </w:p>
    <w:p w14:paraId="35946112" w14:textId="77777777" w:rsidR="005C21CD" w:rsidRPr="003126E2" w:rsidRDefault="005C21CD" w:rsidP="005C21CD">
      <w:pPr>
        <w:pStyle w:val="PargrafodaLista"/>
        <w:rPr>
          <w:rFonts w:ascii="Times New Roman" w:hAnsi="Times New Roman" w:cs="Times New Roman"/>
          <w:bCs/>
        </w:rPr>
      </w:pPr>
    </w:p>
    <w:p w14:paraId="54461038"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rPr>
        <w:t>Caso</w:t>
      </w:r>
      <w:r w:rsidR="002570AC" w:rsidRPr="003126E2">
        <w:rPr>
          <w:rFonts w:ascii="Times New Roman" w:hAnsi="Times New Roman" w:cs="Times New Roman"/>
          <w:bCs/>
        </w:rPr>
        <w:t xml:space="preserve"> </w:t>
      </w:r>
      <w:r w:rsidRPr="003126E2">
        <w:rPr>
          <w:rFonts w:ascii="Times New Roman" w:hAnsi="Times New Roman" w:cs="Times New Roman"/>
          <w:bCs/>
        </w:rPr>
        <w:t xml:space="preserve">a </w:t>
      </w:r>
      <w:r w:rsidRPr="003126E2">
        <w:rPr>
          <w:rFonts w:ascii="Times New Roman" w:hAnsi="Times New Roman" w:cs="Times New Roman"/>
          <w:bCs/>
          <w:color w:val="000000"/>
        </w:rPr>
        <w:t>proposta mais vantajosa seja ofertada por licitante qualificada como microempr</w:t>
      </w:r>
      <w:r w:rsidR="003A1BC9" w:rsidRPr="003126E2">
        <w:rPr>
          <w:rFonts w:ascii="Times New Roman" w:hAnsi="Times New Roman" w:cs="Times New Roman"/>
          <w:bCs/>
          <w:color w:val="000000"/>
        </w:rPr>
        <w:t>esa ou empresa de pequeno porte</w:t>
      </w:r>
      <w:r w:rsidRPr="003126E2">
        <w:rPr>
          <w:rFonts w:ascii="Times New Roman" w:hAnsi="Times New Roman" w:cs="Times New Roman"/>
          <w:bCs/>
          <w:color w:val="000000"/>
        </w:rPr>
        <w:t xml:space="preserve"> e</w:t>
      </w:r>
      <w:r w:rsidR="003A1BC9" w:rsidRPr="003126E2">
        <w:rPr>
          <w:rFonts w:ascii="Times New Roman" w:hAnsi="Times New Roman" w:cs="Times New Roman"/>
          <w:bCs/>
          <w:color w:val="000000"/>
        </w:rPr>
        <w:t xml:space="preserve"> seja</w:t>
      </w:r>
      <w:r w:rsidRPr="003126E2">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EE921D1" w14:textId="77777777" w:rsidR="005C21CD" w:rsidRPr="003126E2" w:rsidRDefault="005C21CD" w:rsidP="005C21CD">
      <w:pPr>
        <w:pStyle w:val="PargrafodaLista"/>
        <w:rPr>
          <w:rFonts w:ascii="Times New Roman" w:hAnsi="Times New Roman" w:cs="Times New Roman"/>
          <w:bCs/>
          <w:color w:val="000000"/>
        </w:rPr>
      </w:pPr>
    </w:p>
    <w:p w14:paraId="227542A3"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2570AC" w:rsidRPr="003126E2">
        <w:rPr>
          <w:rFonts w:ascii="Times New Roman" w:hAnsi="Times New Roman" w:cs="Times New Roman"/>
          <w:bCs/>
          <w:color w:val="000000"/>
        </w:rPr>
        <w:t xml:space="preserve"> </w:t>
      </w:r>
      <w:r w:rsidRPr="003126E2">
        <w:rPr>
          <w:rFonts w:ascii="Times New Roman" w:hAnsi="Times New Roman" w:cs="Times New Roman"/>
          <w:bCs/>
          <w:color w:val="000000"/>
        </w:rPr>
        <w:t xml:space="preserve">não-regularização fiscal e trabalhista no prazo previsto no subitem anterior acarretará a inabilitação do licitante, sem prejuízo das sanções previstas neste Edital, sendo facultada a convocação dos licitantes remanescentes, na ordem de classificação. Se, na </w:t>
      </w:r>
      <w:r w:rsidRPr="003126E2">
        <w:rPr>
          <w:rFonts w:ascii="Times New Roman" w:hAnsi="Times New Roman" w:cs="Times New Roman"/>
          <w:bCs/>
          <w:color w:val="000000"/>
        </w:rPr>
        <w:lastRenderedPageBreak/>
        <w:t>ordem de classificação, seguir-se outra microempresa, empresa de pequeno porte ou sociedade cooperativa com alguma restrição na documentação fiscal e trabalhista, será concedido o mesmo prazo para regularização.</w:t>
      </w:r>
      <w:r w:rsidRPr="003126E2">
        <w:rPr>
          <w:rFonts w:ascii="Times New Roman" w:hAnsi="Times New Roman" w:cs="Times New Roman"/>
          <w:color w:val="000000"/>
        </w:rPr>
        <w:t xml:space="preserve"> </w:t>
      </w:r>
    </w:p>
    <w:p w14:paraId="078A2DE0" w14:textId="77777777" w:rsidR="005C21CD" w:rsidRPr="003126E2" w:rsidRDefault="005C21CD" w:rsidP="005C21CD">
      <w:pPr>
        <w:pStyle w:val="PargrafodaLista"/>
        <w:rPr>
          <w:rFonts w:ascii="Times New Roman" w:hAnsi="Times New Roman" w:cs="Times New Roman"/>
          <w:color w:val="000000"/>
        </w:rPr>
      </w:pPr>
    </w:p>
    <w:p w14:paraId="084DBC1A"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Havendo</w:t>
      </w:r>
      <w:r w:rsidR="002570AC" w:rsidRPr="003126E2">
        <w:rPr>
          <w:rFonts w:ascii="Times New Roman" w:hAnsi="Times New Roman" w:cs="Times New Roman"/>
          <w:color w:val="000000"/>
        </w:rPr>
        <w:t xml:space="preserve"> </w:t>
      </w:r>
      <w:r w:rsidRPr="003126E2">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935E11A" w14:textId="77777777" w:rsidR="005C21CD" w:rsidRPr="003126E2" w:rsidRDefault="005C21CD" w:rsidP="005C21CD">
      <w:pPr>
        <w:pStyle w:val="PargrafodaLista"/>
        <w:rPr>
          <w:rFonts w:ascii="Times New Roman" w:hAnsi="Times New Roman" w:cs="Times New Roman"/>
          <w:color w:val="000000"/>
        </w:rPr>
      </w:pPr>
    </w:p>
    <w:p w14:paraId="1F3F8D07"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Pr="003126E2">
        <w:rPr>
          <w:rFonts w:ascii="Times New Roman" w:hAnsi="Times New Roman" w:cs="Times New Roman"/>
          <w:color w:val="000000"/>
          <w:lang w:eastAsia="en-US"/>
        </w:rPr>
        <w:t>stabelecido neste Edital.</w:t>
      </w:r>
    </w:p>
    <w:p w14:paraId="64121291" w14:textId="77777777" w:rsidR="005C21CD" w:rsidRPr="003126E2" w:rsidRDefault="005C21CD" w:rsidP="005C21CD">
      <w:pPr>
        <w:pStyle w:val="PargrafodaLista"/>
        <w:rPr>
          <w:rFonts w:ascii="Times New Roman" w:hAnsi="Times New Roman" w:cs="Times New Roman"/>
          <w:b/>
          <w:color w:val="000000"/>
        </w:rPr>
      </w:pPr>
    </w:p>
    <w:p w14:paraId="63D265DA" w14:textId="268CA4CE"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Nos</w:t>
      </w:r>
      <w:r w:rsidR="00F32AF6" w:rsidRPr="003126E2">
        <w:rPr>
          <w:rFonts w:ascii="Times New Roman" w:hAnsi="Times New Roman" w:cs="Times New Roman"/>
          <w:color w:val="000000"/>
        </w:rPr>
        <w:t xml:space="preserve"> </w:t>
      </w:r>
      <w:r w:rsidR="00E41F02" w:rsidRPr="003126E2">
        <w:rPr>
          <w:rFonts w:ascii="Times New Roman" w:hAnsi="Times New Roman" w:cs="Times New Roman"/>
          <w:color w:val="000000"/>
        </w:rPr>
        <w:t>ite</w:t>
      </w:r>
      <w:r w:rsidR="00E17D39" w:rsidRPr="003126E2">
        <w:rPr>
          <w:rFonts w:ascii="Times New Roman" w:hAnsi="Times New Roman" w:cs="Times New Roman"/>
          <w:color w:val="000000"/>
        </w:rPr>
        <w:t>n</w:t>
      </w:r>
      <w:r w:rsidRPr="003126E2">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126E2">
        <w:rPr>
          <w:rFonts w:ascii="Times New Roman" w:hAnsi="Times New Roman" w:cs="Times New Roman"/>
          <w:color w:val="000000"/>
        </w:rPr>
        <w:t xml:space="preserve">ei </w:t>
      </w:r>
      <w:r w:rsidRPr="003126E2">
        <w:rPr>
          <w:rFonts w:ascii="Times New Roman" w:hAnsi="Times New Roman" w:cs="Times New Roman"/>
          <w:color w:val="000000"/>
        </w:rPr>
        <w:t>C</w:t>
      </w:r>
      <w:r w:rsidR="003A1BC9" w:rsidRPr="003126E2">
        <w:rPr>
          <w:rFonts w:ascii="Times New Roman" w:hAnsi="Times New Roman" w:cs="Times New Roman"/>
          <w:color w:val="000000"/>
        </w:rPr>
        <w:t>omplementar</w:t>
      </w:r>
      <w:r w:rsidRPr="003126E2">
        <w:rPr>
          <w:rFonts w:ascii="Times New Roman" w:hAnsi="Times New Roman" w:cs="Times New Roman"/>
          <w:color w:val="000000"/>
        </w:rPr>
        <w:t xml:space="preserve"> nº 123, de 2006, seguindo-se a disciplina antes estabelecida para aceitação da proposta subsequente.</w:t>
      </w:r>
    </w:p>
    <w:p w14:paraId="199A3969" w14:textId="77777777" w:rsidR="005C21CD" w:rsidRPr="003126E2" w:rsidRDefault="005C21CD" w:rsidP="005C21CD">
      <w:pPr>
        <w:pStyle w:val="PargrafodaLista"/>
        <w:rPr>
          <w:rFonts w:ascii="Times New Roman" w:hAnsi="Times New Roman" w:cs="Times New Roman"/>
        </w:rPr>
      </w:pPr>
    </w:p>
    <w:p w14:paraId="077C564A"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O</w:t>
      </w:r>
      <w:r w:rsidR="00F32AF6" w:rsidRPr="003126E2">
        <w:rPr>
          <w:rFonts w:ascii="Times New Roman" w:hAnsi="Times New Roman" w:cs="Times New Roman"/>
        </w:rPr>
        <w:t xml:space="preserve"> </w:t>
      </w:r>
      <w:r w:rsidRPr="003126E2">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071732" w14:textId="77777777" w:rsidR="005C21CD" w:rsidRPr="003126E2" w:rsidRDefault="005C21CD" w:rsidP="005C21CD">
      <w:pPr>
        <w:pStyle w:val="PargrafodaLista"/>
        <w:rPr>
          <w:rFonts w:ascii="Times New Roman" w:hAnsi="Times New Roman" w:cs="Times New Roman"/>
        </w:rPr>
      </w:pPr>
    </w:p>
    <w:p w14:paraId="09D0EAF0"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Não havendo a comprovação cumulativa dos requisitos de habilitação, a inabilitação recairá sobre o(s) item(</w:t>
      </w:r>
      <w:proofErr w:type="spellStart"/>
      <w:r w:rsidRPr="003126E2">
        <w:rPr>
          <w:rFonts w:ascii="Times New Roman" w:hAnsi="Times New Roman" w:cs="Times New Roman"/>
        </w:rPr>
        <w:t>ns</w:t>
      </w:r>
      <w:proofErr w:type="spellEnd"/>
      <w:r w:rsidRPr="003126E2">
        <w:rPr>
          <w:rFonts w:ascii="Times New Roman" w:hAnsi="Times New Roman" w:cs="Times New Roman"/>
        </w:rPr>
        <w:t>) de menor(es) valor(es) cuja retirada(s) seja(m) suficiente(s) para a habilitação do licitante nos remanescentes.</w:t>
      </w:r>
    </w:p>
    <w:p w14:paraId="2ED1B309" w14:textId="77777777" w:rsidR="005C21CD" w:rsidRPr="003126E2" w:rsidRDefault="005C21CD" w:rsidP="005C21CD">
      <w:pPr>
        <w:pStyle w:val="PargrafodaLista"/>
        <w:rPr>
          <w:rFonts w:ascii="Times New Roman" w:hAnsi="Times New Roman" w:cs="Times New Roman"/>
          <w:color w:val="000000"/>
        </w:rPr>
      </w:pPr>
    </w:p>
    <w:p w14:paraId="02C7C3B6" w14:textId="26850829" w:rsidR="00CF5BD7" w:rsidRPr="003126E2" w:rsidRDefault="005C21C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Constatado</w:t>
      </w:r>
      <w:r w:rsidR="00F32AF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atendimento às exigências de habilitação fixadas no Edital, o licitante será declarado vencedor.</w:t>
      </w:r>
    </w:p>
    <w:p w14:paraId="44ABD28B" w14:textId="77777777" w:rsidR="00836B88" w:rsidRPr="003126E2" w:rsidRDefault="00836B88" w:rsidP="00836B88">
      <w:pPr>
        <w:jc w:val="both"/>
        <w:rPr>
          <w:rFonts w:ascii="Times New Roman" w:hAnsi="Times New Roman" w:cs="Times New Roman"/>
          <w:color w:val="000000"/>
        </w:rPr>
      </w:pPr>
    </w:p>
    <w:p w14:paraId="4BD2AB8A" w14:textId="5896E5C2" w:rsidR="00C61167" w:rsidRPr="003126E2" w:rsidRDefault="00C6116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DOS RECURSOS</w:t>
      </w:r>
    </w:p>
    <w:p w14:paraId="7F3D28FC" w14:textId="77777777" w:rsidR="009D50DE" w:rsidRPr="003126E2" w:rsidRDefault="009D50DE" w:rsidP="00C0569B">
      <w:pPr>
        <w:widowControl w:val="0"/>
        <w:jc w:val="both"/>
        <w:rPr>
          <w:rFonts w:ascii="Times New Roman" w:hAnsi="Times New Roman" w:cs="Times New Roman"/>
          <w:b/>
          <w:color w:val="000000"/>
          <w:lang w:eastAsia="en-US"/>
        </w:rPr>
      </w:pPr>
    </w:p>
    <w:p w14:paraId="24DEC1AE"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lang w:eastAsia="en-US"/>
        </w:rPr>
        <w:t xml:space="preserve"> </w:t>
      </w:r>
      <w:r w:rsidR="00C61167" w:rsidRPr="003126E2">
        <w:rPr>
          <w:rFonts w:ascii="Times New Roman" w:hAnsi="Times New Roman" w:cs="Times New Roman"/>
          <w:color w:val="000000"/>
          <w:lang w:eastAsia="en-US"/>
        </w:rPr>
        <w:t>Declarado o vencedor e decorr</w:t>
      </w:r>
      <w:r w:rsidR="00C61167" w:rsidRPr="003126E2">
        <w:rPr>
          <w:rFonts w:ascii="Times New Roman" w:hAnsi="Times New Roman" w:cs="Times New Roman"/>
          <w:color w:val="000000"/>
        </w:rPr>
        <w:t xml:space="preserve">ida a </w:t>
      </w:r>
      <w:r w:rsidR="00C61167" w:rsidRPr="003126E2">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00C61167" w:rsidRPr="003126E2">
        <w:rPr>
          <w:rFonts w:ascii="Times New Roman" w:hAnsi="Times New Roman" w:cs="Times New Roman"/>
          <w:color w:val="000000"/>
        </w:rPr>
        <w:t xml:space="preserve">prazo de no mínimo </w:t>
      </w:r>
      <w:r w:rsidR="004F3799" w:rsidRPr="003126E2">
        <w:rPr>
          <w:rFonts w:ascii="Times New Roman" w:hAnsi="Times New Roman" w:cs="Times New Roman"/>
          <w:b/>
          <w:bCs/>
          <w:color w:val="000000"/>
        </w:rPr>
        <w:t>trinta minutos</w:t>
      </w:r>
      <w:r w:rsidR="00C61167" w:rsidRPr="003126E2">
        <w:rPr>
          <w:rFonts w:ascii="Times New Roman" w:hAnsi="Times New Roman" w:cs="Times New Roman"/>
          <w:color w:val="000000"/>
        </w:rPr>
        <w:t xml:space="preserve"> para que qualquer licitante manifeste a intenção de recorrer, de forma motivada, isto é, indicando contra qual(</w:t>
      </w:r>
      <w:proofErr w:type="spellStart"/>
      <w:r w:rsidR="00C61167" w:rsidRPr="003126E2">
        <w:rPr>
          <w:rFonts w:ascii="Times New Roman" w:hAnsi="Times New Roman" w:cs="Times New Roman"/>
          <w:color w:val="000000"/>
        </w:rPr>
        <w:t>is</w:t>
      </w:r>
      <w:proofErr w:type="spellEnd"/>
      <w:r w:rsidR="00C61167" w:rsidRPr="003126E2">
        <w:rPr>
          <w:rFonts w:ascii="Times New Roman" w:hAnsi="Times New Roman" w:cs="Times New Roman"/>
          <w:color w:val="000000"/>
        </w:rPr>
        <w:t>) decisão(</w:t>
      </w:r>
      <w:proofErr w:type="spellStart"/>
      <w:r w:rsidR="00C61167" w:rsidRPr="003126E2">
        <w:rPr>
          <w:rFonts w:ascii="Times New Roman" w:hAnsi="Times New Roman" w:cs="Times New Roman"/>
          <w:color w:val="000000"/>
        </w:rPr>
        <w:t>ões</w:t>
      </w:r>
      <w:proofErr w:type="spellEnd"/>
      <w:r w:rsidR="00C61167" w:rsidRPr="003126E2">
        <w:rPr>
          <w:rFonts w:ascii="Times New Roman" w:hAnsi="Times New Roman" w:cs="Times New Roman"/>
          <w:color w:val="000000"/>
        </w:rPr>
        <w:t>) pretende recorrer e por quais motivos, em campo próprio do sistema.</w:t>
      </w:r>
    </w:p>
    <w:p w14:paraId="21961682" w14:textId="77777777" w:rsidR="005C21CD" w:rsidRPr="003126E2" w:rsidRDefault="005C21CD" w:rsidP="005C21CD">
      <w:pPr>
        <w:pStyle w:val="PargrafodaLista"/>
        <w:widowControl w:val="0"/>
        <w:ind w:left="780"/>
        <w:jc w:val="both"/>
        <w:rPr>
          <w:rFonts w:ascii="Times New Roman" w:hAnsi="Times New Roman" w:cs="Times New Roman"/>
          <w:color w:val="000000"/>
        </w:rPr>
      </w:pPr>
    </w:p>
    <w:p w14:paraId="304AE14A" w14:textId="396D9908"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3B1AC60" w14:textId="77777777" w:rsidR="005C21CD" w:rsidRPr="003126E2" w:rsidRDefault="005C21CD" w:rsidP="005C21CD">
      <w:pPr>
        <w:pStyle w:val="PargrafodaLista"/>
        <w:rPr>
          <w:rFonts w:ascii="Times New Roman" w:hAnsi="Times New Roman" w:cs="Times New Roman"/>
          <w:color w:val="000000"/>
        </w:rPr>
      </w:pPr>
    </w:p>
    <w:p w14:paraId="703F734D"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Nesse momento o Pregoeiro não adentrará no mérito recursal, mas apenas verificará as condições de admissibilidade do recurso.</w:t>
      </w:r>
    </w:p>
    <w:p w14:paraId="4D373C32" w14:textId="77777777" w:rsidR="005C21CD" w:rsidRPr="003126E2" w:rsidRDefault="005C21CD" w:rsidP="005C21CD">
      <w:pPr>
        <w:pStyle w:val="PargrafodaLista"/>
        <w:rPr>
          <w:rFonts w:ascii="Times New Roman" w:hAnsi="Times New Roman" w:cs="Times New Roman"/>
        </w:rPr>
      </w:pPr>
    </w:p>
    <w:p w14:paraId="0D6CB35C"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61167" w:rsidRPr="003126E2">
        <w:rPr>
          <w:rFonts w:ascii="Times New Roman" w:hAnsi="Times New Roman" w:cs="Times New Roman"/>
        </w:rPr>
        <w:t>A falta de manifestação motivada do licitante quanto à intenção de recorrer importará a decadência desse direito.</w:t>
      </w:r>
    </w:p>
    <w:p w14:paraId="1E2990B6" w14:textId="77777777" w:rsidR="005C21CD" w:rsidRPr="003126E2" w:rsidRDefault="005C21CD" w:rsidP="005C21CD">
      <w:pPr>
        <w:pStyle w:val="PargrafodaLista"/>
        <w:rPr>
          <w:rFonts w:ascii="Times New Roman" w:hAnsi="Times New Roman" w:cs="Times New Roman"/>
        </w:rPr>
      </w:pPr>
    </w:p>
    <w:p w14:paraId="3EAFDF36" w14:textId="22B317FA" w:rsidR="005C21CD"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rPr>
        <w:t xml:space="preserve"> </w:t>
      </w:r>
      <w:r w:rsidR="00C61167" w:rsidRPr="003126E2">
        <w:rPr>
          <w:rFonts w:ascii="Times New Roman" w:hAnsi="Times New Roman" w:cs="Times New Roman"/>
        </w:rPr>
        <w:t xml:space="preserve">Uma vez admitido </w:t>
      </w:r>
      <w:r w:rsidR="00C61167" w:rsidRPr="003126E2">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12F880" w14:textId="77777777" w:rsidR="005C21CD" w:rsidRPr="003126E2" w:rsidRDefault="005C21CD" w:rsidP="005C21CD">
      <w:pPr>
        <w:pStyle w:val="PargrafodaLista"/>
        <w:rPr>
          <w:rFonts w:ascii="Times New Roman" w:hAnsi="Times New Roman" w:cs="Times New Roman"/>
          <w:color w:val="000000"/>
        </w:rPr>
      </w:pPr>
    </w:p>
    <w:p w14:paraId="6A8F56D9" w14:textId="403AF63A" w:rsidR="005C21CD"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 xml:space="preserve">O acolhimento do recurso invalida tão somente os atos insuscetíveis de aproveitamento. </w:t>
      </w:r>
    </w:p>
    <w:p w14:paraId="1803B699" w14:textId="77777777" w:rsidR="005C21CD" w:rsidRPr="003126E2" w:rsidRDefault="005C21CD" w:rsidP="005C21CD">
      <w:pPr>
        <w:pStyle w:val="PargrafodaLista"/>
        <w:rPr>
          <w:rFonts w:ascii="Times New Roman" w:hAnsi="Times New Roman" w:cs="Times New Roman"/>
          <w:color w:val="000000"/>
        </w:rPr>
      </w:pPr>
    </w:p>
    <w:p w14:paraId="1F1F9AC0" w14:textId="3104DD85" w:rsidR="00C61167"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126E2" w:rsidRDefault="00F32AF6" w:rsidP="00C0569B">
      <w:pPr>
        <w:widowControl w:val="0"/>
        <w:jc w:val="both"/>
        <w:rPr>
          <w:rFonts w:ascii="Times New Roman" w:hAnsi="Times New Roman" w:cs="Times New Roman"/>
          <w:color w:val="000000"/>
        </w:rPr>
      </w:pPr>
    </w:p>
    <w:p w14:paraId="4DBAC96E" w14:textId="195C1D83" w:rsidR="00E35AF7" w:rsidRPr="003126E2" w:rsidRDefault="00E35AF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iCs/>
          <w:color w:val="auto"/>
          <w:sz w:val="24"/>
          <w:szCs w:val="24"/>
          <w:lang w:eastAsia="en-US"/>
        </w:rPr>
      </w:pPr>
      <w:r w:rsidRPr="003126E2">
        <w:rPr>
          <w:rFonts w:ascii="Times New Roman" w:hAnsi="Times New Roman"/>
          <w:iCs/>
          <w:color w:val="auto"/>
          <w:sz w:val="24"/>
          <w:szCs w:val="24"/>
          <w:lang w:eastAsia="en-US"/>
        </w:rPr>
        <w:t xml:space="preserve">DO </w:t>
      </w:r>
      <w:r w:rsidRPr="003126E2">
        <w:rPr>
          <w:rFonts w:ascii="Times New Roman" w:hAnsi="Times New Roman"/>
          <w:iCs/>
          <w:color w:val="auto"/>
          <w:sz w:val="24"/>
          <w:szCs w:val="24"/>
        </w:rPr>
        <w:t>ENCAMINHAMENTO</w:t>
      </w:r>
      <w:r w:rsidRPr="003126E2">
        <w:rPr>
          <w:rFonts w:ascii="Times New Roman" w:hAnsi="Times New Roman"/>
          <w:iCs/>
          <w:color w:val="auto"/>
          <w:sz w:val="24"/>
          <w:szCs w:val="24"/>
          <w:lang w:eastAsia="en-US"/>
        </w:rPr>
        <w:t xml:space="preserve"> DA PROPOSTA VENCEDORA</w:t>
      </w:r>
    </w:p>
    <w:p w14:paraId="685A4BF9" w14:textId="77777777" w:rsidR="009D50DE" w:rsidRPr="003126E2" w:rsidRDefault="009D50DE" w:rsidP="00C0569B">
      <w:pPr>
        <w:widowControl w:val="0"/>
        <w:jc w:val="both"/>
        <w:rPr>
          <w:rFonts w:ascii="Times New Roman" w:hAnsi="Times New Roman" w:cs="Times New Roman"/>
          <w:b/>
        </w:rPr>
      </w:pPr>
    </w:p>
    <w:p w14:paraId="59EF722A" w14:textId="079A299C"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do licitante declarado vencedor deverá ser encaminhada </w:t>
      </w:r>
      <w:r w:rsidR="006319AA">
        <w:rPr>
          <w:rFonts w:ascii="Times New Roman" w:hAnsi="Times New Roman" w:cs="Times New Roman"/>
        </w:rPr>
        <w:t xml:space="preserve">no portal da </w:t>
      </w:r>
      <w:proofErr w:type="spellStart"/>
      <w:r w:rsidR="006319AA">
        <w:rPr>
          <w:rFonts w:ascii="Times New Roman" w:hAnsi="Times New Roman" w:cs="Times New Roman"/>
        </w:rPr>
        <w:t>BLL</w:t>
      </w:r>
      <w:proofErr w:type="spellEnd"/>
      <w:r w:rsidR="006319AA">
        <w:rPr>
          <w:rFonts w:ascii="Times New Roman" w:hAnsi="Times New Roman" w:cs="Times New Roman"/>
        </w:rPr>
        <w:t xml:space="preserve"> </w:t>
      </w:r>
      <w:r w:rsidR="00E35AF7" w:rsidRPr="003126E2">
        <w:rPr>
          <w:rFonts w:ascii="Times New Roman" w:hAnsi="Times New Roman" w:cs="Times New Roman"/>
        </w:rPr>
        <w:t xml:space="preserve">no prazo de </w:t>
      </w:r>
      <w:r w:rsidR="00E35AF7" w:rsidRPr="003126E2">
        <w:rPr>
          <w:rFonts w:ascii="Times New Roman" w:hAnsi="Times New Roman" w:cs="Times New Roman"/>
          <w:bCs/>
        </w:rPr>
        <w:t>02 (duas) horas</w:t>
      </w:r>
      <w:r w:rsidR="00E35AF7" w:rsidRPr="003126E2">
        <w:rPr>
          <w:rFonts w:ascii="Times New Roman" w:hAnsi="Times New Roman" w:cs="Times New Roman"/>
        </w:rPr>
        <w:t>,</w:t>
      </w:r>
      <w:r w:rsidR="001B5F1E" w:rsidRPr="003126E2">
        <w:rPr>
          <w:rFonts w:ascii="Times New Roman" w:hAnsi="Times New Roman" w:cs="Times New Roman"/>
        </w:rPr>
        <w:t xml:space="preserve"> </w:t>
      </w:r>
      <w:r w:rsidR="00E35AF7" w:rsidRPr="003126E2">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11CCC08B" w14:textId="77777777" w:rsidR="005C21CD" w:rsidRPr="003126E2" w:rsidRDefault="005C21CD" w:rsidP="005C21CD">
      <w:pPr>
        <w:pStyle w:val="PargrafodaLista"/>
        <w:widowControl w:val="0"/>
        <w:ind w:left="780"/>
        <w:jc w:val="both"/>
        <w:rPr>
          <w:rFonts w:ascii="Times New Roman" w:hAnsi="Times New Roman" w:cs="Times New Roman"/>
        </w:rPr>
      </w:pPr>
    </w:p>
    <w:p w14:paraId="7DC4C836"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326315" w:rsidRPr="003126E2">
        <w:rPr>
          <w:rFonts w:ascii="Times New Roman" w:hAnsi="Times New Roman" w:cs="Times New Roman"/>
        </w:rPr>
        <w:t xml:space="preserve">O licitante deverá apresentar, </w:t>
      </w:r>
      <w:r w:rsidR="00326315" w:rsidRPr="003126E2">
        <w:rPr>
          <w:rFonts w:ascii="Times New Roman" w:hAnsi="Times New Roman" w:cs="Times New Roman"/>
          <w:u w:val="single"/>
        </w:rPr>
        <w:t>juntamente com a proposta final ajustada</w:t>
      </w:r>
      <w:r w:rsidR="00326315" w:rsidRPr="003126E2">
        <w:rPr>
          <w:rFonts w:ascii="Times New Roman" w:hAnsi="Times New Roman" w:cs="Times New Roman"/>
        </w:rPr>
        <w:t xml:space="preserve">, declaração contendo informações para assinatura </w:t>
      </w:r>
      <w:r w:rsidR="00237F05" w:rsidRPr="003126E2">
        <w:rPr>
          <w:rFonts w:ascii="Times New Roman" w:hAnsi="Times New Roman" w:cs="Times New Roman"/>
        </w:rPr>
        <w:t>da ata de registro de preços</w:t>
      </w:r>
      <w:r w:rsidR="00326315" w:rsidRPr="003126E2">
        <w:rPr>
          <w:rFonts w:ascii="Times New Roman" w:hAnsi="Times New Roman" w:cs="Times New Roman"/>
        </w:rPr>
        <w:t xml:space="preserve">, conforme Anexo </w:t>
      </w:r>
      <w:r w:rsidR="00DA4BEC" w:rsidRPr="003126E2">
        <w:rPr>
          <w:rFonts w:ascii="Times New Roman" w:hAnsi="Times New Roman" w:cs="Times New Roman"/>
        </w:rPr>
        <w:t>I</w:t>
      </w:r>
      <w:r w:rsidR="00326315" w:rsidRPr="003126E2">
        <w:rPr>
          <w:rFonts w:ascii="Times New Roman" w:hAnsi="Times New Roman" w:cs="Times New Roman"/>
        </w:rPr>
        <w:t>V do Edital.</w:t>
      </w:r>
    </w:p>
    <w:p w14:paraId="0141AD64" w14:textId="77777777" w:rsidR="005C21CD" w:rsidRPr="003126E2" w:rsidRDefault="005C21CD" w:rsidP="005C21CD">
      <w:pPr>
        <w:pStyle w:val="PargrafodaLista"/>
        <w:rPr>
          <w:rFonts w:ascii="Times New Roman" w:hAnsi="Times New Roman" w:cs="Times New Roman"/>
        </w:rPr>
      </w:pPr>
    </w:p>
    <w:p w14:paraId="3B00B7E2"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deverá ser documentada nos autos e será levada em consideração no decorrer da execução </w:t>
      </w:r>
      <w:r w:rsidR="00971DF0" w:rsidRPr="003126E2">
        <w:rPr>
          <w:rFonts w:ascii="Times New Roman" w:hAnsi="Times New Roman" w:cs="Times New Roman"/>
        </w:rPr>
        <w:t>da Ata de Registro de Preços</w:t>
      </w:r>
      <w:r w:rsidR="00E35AF7" w:rsidRPr="003126E2">
        <w:rPr>
          <w:rFonts w:ascii="Times New Roman" w:hAnsi="Times New Roman" w:cs="Times New Roman"/>
        </w:rPr>
        <w:t xml:space="preserve"> e aplicação de eventual sanção à Fornecedora, se for o caso.</w:t>
      </w:r>
    </w:p>
    <w:p w14:paraId="259B2D66" w14:textId="77777777" w:rsidR="005C21CD" w:rsidRPr="003126E2" w:rsidRDefault="005C21CD" w:rsidP="005C21CD">
      <w:pPr>
        <w:pStyle w:val="PargrafodaLista"/>
        <w:rPr>
          <w:rFonts w:ascii="Times New Roman" w:hAnsi="Times New Roman" w:cs="Times New Roman"/>
        </w:rPr>
      </w:pPr>
    </w:p>
    <w:p w14:paraId="7A92E37F"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Todas as especificações do objeto contidas na proposta, tais como marca, modelo, tipo, fabricante e procedência, vinculam a Fornecedora.</w:t>
      </w:r>
    </w:p>
    <w:p w14:paraId="702E85B5" w14:textId="77777777" w:rsidR="005C21CD" w:rsidRPr="003126E2" w:rsidRDefault="005C21CD" w:rsidP="005C21CD">
      <w:pPr>
        <w:pStyle w:val="PargrafodaLista"/>
        <w:rPr>
          <w:rFonts w:ascii="Times New Roman" w:hAnsi="Times New Roman" w:cs="Times New Roman"/>
        </w:rPr>
      </w:pPr>
    </w:p>
    <w:p w14:paraId="5C3C21E5"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Os preços deverão ser expressos em moeda corrente nacional, o valor unitário em algarismos (limitada a 0</w:t>
      </w:r>
      <w:r w:rsidR="007E02BC" w:rsidRPr="003126E2">
        <w:rPr>
          <w:rFonts w:ascii="Times New Roman" w:hAnsi="Times New Roman" w:cs="Times New Roman"/>
        </w:rPr>
        <w:t>3</w:t>
      </w:r>
      <w:r w:rsidR="00E35AF7" w:rsidRPr="003126E2">
        <w:rPr>
          <w:rFonts w:ascii="Times New Roman" w:hAnsi="Times New Roman" w:cs="Times New Roman"/>
        </w:rPr>
        <w:t xml:space="preserve"> (</w:t>
      </w:r>
      <w:r w:rsidR="007E02BC" w:rsidRPr="003126E2">
        <w:rPr>
          <w:rFonts w:ascii="Times New Roman" w:hAnsi="Times New Roman" w:cs="Times New Roman"/>
        </w:rPr>
        <w:t>três</w:t>
      </w:r>
      <w:r w:rsidR="00E35AF7" w:rsidRPr="003126E2">
        <w:rPr>
          <w:rFonts w:ascii="Times New Roman" w:hAnsi="Times New Roman" w:cs="Times New Roman"/>
        </w:rPr>
        <w:t xml:space="preserve">) casas após a vírgula) e o valor global em algarismos e por extenso (art. </w:t>
      </w:r>
      <w:r w:rsidR="001572F3" w:rsidRPr="003126E2">
        <w:rPr>
          <w:rFonts w:ascii="Times New Roman" w:hAnsi="Times New Roman" w:cs="Times New Roman"/>
        </w:rPr>
        <w:t>12°, inciso II,</w:t>
      </w:r>
      <w:r w:rsidR="00E35AF7" w:rsidRPr="003126E2">
        <w:rPr>
          <w:rFonts w:ascii="Times New Roman" w:hAnsi="Times New Roman" w:cs="Times New Roman"/>
        </w:rPr>
        <w:t xml:space="preserve"> da Lei nº </w:t>
      </w:r>
      <w:r w:rsidR="001572F3" w:rsidRPr="003126E2">
        <w:rPr>
          <w:rFonts w:ascii="Times New Roman" w:hAnsi="Times New Roman" w:cs="Times New Roman"/>
        </w:rPr>
        <w:t>14.133/2021</w:t>
      </w:r>
      <w:r w:rsidR="00E35AF7" w:rsidRPr="003126E2">
        <w:rPr>
          <w:rFonts w:ascii="Times New Roman" w:hAnsi="Times New Roman" w:cs="Times New Roman"/>
        </w:rPr>
        <w:t>).</w:t>
      </w:r>
    </w:p>
    <w:p w14:paraId="09ED287C" w14:textId="77777777" w:rsidR="005C21CD" w:rsidRPr="003126E2" w:rsidRDefault="005C21CD" w:rsidP="005C21CD">
      <w:pPr>
        <w:pStyle w:val="PargrafodaLista"/>
        <w:rPr>
          <w:rFonts w:ascii="Times New Roman" w:hAnsi="Times New Roman" w:cs="Times New Roman"/>
        </w:rPr>
      </w:pPr>
    </w:p>
    <w:p w14:paraId="45275545"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0FF1B80" w14:textId="77777777" w:rsidR="005C21CD" w:rsidRPr="003126E2" w:rsidRDefault="005C21CD" w:rsidP="005C21CD">
      <w:pPr>
        <w:pStyle w:val="PargrafodaLista"/>
        <w:rPr>
          <w:rFonts w:ascii="Times New Roman" w:hAnsi="Times New Roman" w:cs="Times New Roman"/>
        </w:rPr>
      </w:pPr>
    </w:p>
    <w:p w14:paraId="29FB5ACD"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oferta deverá ser firme e precisa, limitada, rigorosamente, ao objeto deste Edital, sem conter alternativas de preço ou de qualquer outra condição que induza o julgamento a mais </w:t>
      </w:r>
      <w:r w:rsidR="00E35AF7" w:rsidRPr="003126E2">
        <w:rPr>
          <w:rFonts w:ascii="Times New Roman" w:hAnsi="Times New Roman" w:cs="Times New Roman"/>
        </w:rPr>
        <w:lastRenderedPageBreak/>
        <w:t>de um resultado, sob pena de desclassificação.</w:t>
      </w:r>
    </w:p>
    <w:p w14:paraId="2AD73E05" w14:textId="77777777" w:rsidR="005C21CD" w:rsidRPr="003126E2" w:rsidRDefault="005C21CD" w:rsidP="005C21CD">
      <w:pPr>
        <w:pStyle w:val="PargrafodaLista"/>
        <w:rPr>
          <w:rFonts w:ascii="Times New Roman" w:hAnsi="Times New Roman" w:cs="Times New Roman"/>
        </w:rPr>
      </w:pPr>
    </w:p>
    <w:p w14:paraId="4BFA6F68"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6190D3A1" w14:textId="77777777" w:rsidR="005C21CD" w:rsidRPr="003126E2" w:rsidRDefault="005C21CD" w:rsidP="005C21CD">
      <w:pPr>
        <w:pStyle w:val="PargrafodaLista"/>
        <w:rPr>
          <w:rFonts w:ascii="Times New Roman" w:hAnsi="Times New Roman" w:cs="Times New Roman"/>
          <w:color w:val="000000"/>
        </w:rPr>
      </w:pPr>
    </w:p>
    <w:p w14:paraId="1F2CB386" w14:textId="4A50CED0" w:rsidR="00E35AF7"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126E2" w:rsidRDefault="00E35AF7" w:rsidP="00C0569B">
      <w:pPr>
        <w:pStyle w:val="PargrafodaLista"/>
        <w:widowControl w:val="0"/>
        <w:ind w:left="0"/>
        <w:jc w:val="both"/>
        <w:rPr>
          <w:rFonts w:ascii="Times New Roman" w:hAnsi="Times New Roman" w:cs="Times New Roman"/>
          <w:i/>
        </w:rPr>
      </w:pPr>
    </w:p>
    <w:p w14:paraId="5EB6977D" w14:textId="191AEF43" w:rsidR="00E35AF7" w:rsidRPr="003126E2" w:rsidRDefault="00E35AF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DA REABERTURA DA SESSÃO PÚBLICA</w:t>
      </w:r>
    </w:p>
    <w:p w14:paraId="13123D41" w14:textId="77777777" w:rsidR="00634B00" w:rsidRPr="003126E2"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E8184DC" w14:textId="77777777" w:rsidR="00C60B7A" w:rsidRPr="003126E2"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sessão pública poderá ser reaberta:</w:t>
      </w:r>
    </w:p>
    <w:p w14:paraId="1F55CCDF" w14:textId="77777777" w:rsidR="00C60B7A" w:rsidRPr="003126E2" w:rsidRDefault="00C60B7A" w:rsidP="00C60B7A">
      <w:pPr>
        <w:rPr>
          <w:rFonts w:ascii="Times New Roman" w:hAnsi="Times New Roman" w:cs="Times New Roman"/>
        </w:rPr>
      </w:pPr>
    </w:p>
    <w:p w14:paraId="28B91872" w14:textId="77777777" w:rsidR="00C60B7A"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2069EE" w14:textId="77777777" w:rsidR="00C60B7A" w:rsidRPr="003126E2" w:rsidRDefault="00C60B7A" w:rsidP="00C60B7A">
      <w:pPr>
        <w:rPr>
          <w:rFonts w:ascii="Times New Roman" w:hAnsi="Times New Roman" w:cs="Times New Roman"/>
        </w:rPr>
      </w:pPr>
    </w:p>
    <w:p w14:paraId="118DCA73" w14:textId="77777777" w:rsidR="00C60B7A"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126E2">
        <w:rPr>
          <w:rFonts w:ascii="Times New Roman" w:eastAsiaTheme="minorEastAsia" w:hAnsi="Times New Roman"/>
          <w:b w:val="0"/>
          <w:bCs w:val="0"/>
          <w:color w:val="auto"/>
          <w:sz w:val="24"/>
          <w:szCs w:val="24"/>
        </w:rPr>
        <w:t>a Ata de Registro de Preços</w:t>
      </w:r>
      <w:r w:rsidRPr="003126E2">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13AF333C" w14:textId="77777777" w:rsidR="00C60B7A" w:rsidRPr="003126E2" w:rsidRDefault="00C60B7A" w:rsidP="00C60B7A">
      <w:pPr>
        <w:rPr>
          <w:rFonts w:ascii="Times New Roman" w:hAnsi="Times New Roman" w:cs="Times New Roman"/>
        </w:rPr>
      </w:pPr>
    </w:p>
    <w:p w14:paraId="6630BE42" w14:textId="77777777" w:rsidR="00C60B7A" w:rsidRPr="003126E2"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Todos os licitantes remanescentes deverão ser convocados para acompanhar a sessão reaberta.</w:t>
      </w:r>
    </w:p>
    <w:p w14:paraId="52351EFA" w14:textId="77777777" w:rsidR="00C60B7A" w:rsidRPr="003126E2" w:rsidRDefault="00C60B7A" w:rsidP="00C60B7A">
      <w:pPr>
        <w:rPr>
          <w:rFonts w:ascii="Times New Roman" w:hAnsi="Times New Roman" w:cs="Times New Roman"/>
        </w:rPr>
      </w:pPr>
    </w:p>
    <w:p w14:paraId="1294014E" w14:textId="23F76D81" w:rsidR="00E35AF7"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126E2" w:rsidRDefault="00E35AF7" w:rsidP="00C0569B">
      <w:pPr>
        <w:widowControl w:val="0"/>
        <w:rPr>
          <w:rFonts w:ascii="Times New Roman" w:hAnsi="Times New Roman" w:cs="Times New Roman"/>
        </w:rPr>
      </w:pPr>
    </w:p>
    <w:p w14:paraId="2A8F2A0A" w14:textId="5AF248A4" w:rsidR="00E35AF7" w:rsidRPr="003126E2" w:rsidRDefault="00E35AF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 ADJUDICAÇÃO E HOMOLOGAÇÃO</w:t>
      </w:r>
    </w:p>
    <w:p w14:paraId="1CD1F4C6" w14:textId="77777777" w:rsidR="009D50DE" w:rsidRPr="003126E2" w:rsidRDefault="009D50DE" w:rsidP="00C0569B">
      <w:pPr>
        <w:widowControl w:val="0"/>
        <w:jc w:val="both"/>
        <w:rPr>
          <w:rFonts w:ascii="Times New Roman" w:hAnsi="Times New Roman" w:cs="Times New Roman"/>
          <w:b/>
          <w:color w:val="000000"/>
        </w:rPr>
      </w:pPr>
    </w:p>
    <w:p w14:paraId="6F11B91E"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2812BCC6"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72F41EFA" w14:textId="15F79A54" w:rsidR="00E35AF7"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3126E2" w:rsidRDefault="00BE04E3" w:rsidP="00C0569B">
      <w:pPr>
        <w:widowControl w:val="0"/>
        <w:jc w:val="both"/>
        <w:rPr>
          <w:rFonts w:ascii="Times New Roman" w:hAnsi="Times New Roman" w:cs="Times New Roman"/>
          <w:color w:val="000000"/>
        </w:rPr>
      </w:pPr>
    </w:p>
    <w:p w14:paraId="56CA98E1" w14:textId="71E0B43F" w:rsidR="00E35AF7" w:rsidRPr="003126E2" w:rsidRDefault="00E35AF7" w:rsidP="00C85872">
      <w:pPr>
        <w:pStyle w:val="Nivel01"/>
        <w:keepNext w:val="0"/>
        <w:keepLines w:val="0"/>
        <w:widowControl w:val="0"/>
        <w:numPr>
          <w:ilvl w:val="0"/>
          <w:numId w:val="21"/>
        </w:numPr>
        <w:shd w:val="clear" w:color="auto" w:fill="D9D9D9" w:themeFill="background1" w:themeFillShade="D9"/>
        <w:spacing w:before="0"/>
        <w:ind w:left="357" w:hanging="357"/>
        <w:rPr>
          <w:rFonts w:ascii="Times New Roman" w:hAnsi="Times New Roman"/>
          <w:color w:val="auto"/>
          <w:sz w:val="24"/>
          <w:szCs w:val="24"/>
        </w:rPr>
      </w:pPr>
      <w:r w:rsidRPr="003126E2">
        <w:rPr>
          <w:rFonts w:ascii="Times New Roman" w:hAnsi="Times New Roman"/>
          <w:color w:val="auto"/>
          <w:sz w:val="24"/>
          <w:szCs w:val="24"/>
        </w:rPr>
        <w:t xml:space="preserve">DA ATA DE REGISTRO DE PREÇOS </w:t>
      </w:r>
    </w:p>
    <w:p w14:paraId="055000D9" w14:textId="77777777" w:rsidR="009B65E6" w:rsidRPr="003126E2"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66A1C58B"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w:t>
      </w:r>
      <w:r w:rsidRPr="003126E2">
        <w:rPr>
          <w:rFonts w:ascii="Times New Roman" w:hAnsi="Times New Roman"/>
          <w:b w:val="0"/>
          <w:iCs/>
          <w:color w:val="auto"/>
          <w:sz w:val="24"/>
          <w:szCs w:val="24"/>
        </w:rPr>
        <w:lastRenderedPageBreak/>
        <w:t xml:space="preserve">à contratação, sem prejuízo das sanções previstas neste Edital. </w:t>
      </w:r>
    </w:p>
    <w:p w14:paraId="7805A7BA" w14:textId="77777777" w:rsidR="00C60B7A" w:rsidRPr="003126E2" w:rsidRDefault="00C60B7A" w:rsidP="00C60B7A">
      <w:pPr>
        <w:rPr>
          <w:rFonts w:ascii="Times New Roman" w:hAnsi="Times New Roman" w:cs="Times New Roman"/>
        </w:rPr>
      </w:pPr>
    </w:p>
    <w:p w14:paraId="445407C4"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126E2">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126E2">
        <w:rPr>
          <w:rFonts w:ascii="Times New Roman" w:hAnsi="Times New Roman"/>
          <w:b w:val="0"/>
          <w:iCs/>
          <w:color w:val="auto"/>
          <w:sz w:val="24"/>
          <w:szCs w:val="24"/>
        </w:rPr>
        <w:t>05 (cinco) dias,</w:t>
      </w:r>
      <w:r w:rsidRPr="003126E2">
        <w:rPr>
          <w:rFonts w:ascii="Times New Roman" w:hAnsi="Times New Roman"/>
          <w:b w:val="0"/>
          <w:bCs w:val="0"/>
          <w:iCs/>
          <w:color w:val="auto"/>
          <w:sz w:val="24"/>
          <w:szCs w:val="24"/>
        </w:rPr>
        <w:t xml:space="preserve"> a contar da data de seu recebimento.</w:t>
      </w:r>
    </w:p>
    <w:p w14:paraId="263C08F4" w14:textId="77777777" w:rsidR="00C60B7A" w:rsidRPr="003126E2" w:rsidRDefault="00C60B7A" w:rsidP="00C60B7A">
      <w:pPr>
        <w:rPr>
          <w:rFonts w:ascii="Times New Roman" w:hAnsi="Times New Roman" w:cs="Times New Roman"/>
        </w:rPr>
      </w:pPr>
    </w:p>
    <w:p w14:paraId="5C6C20D6"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6E1A33EA" w14:textId="77777777" w:rsidR="00C60B7A" w:rsidRPr="003126E2" w:rsidRDefault="00C60B7A" w:rsidP="00C60B7A">
      <w:pPr>
        <w:rPr>
          <w:rFonts w:ascii="Times New Roman" w:hAnsi="Times New Roman" w:cs="Times New Roman"/>
        </w:rPr>
      </w:pPr>
    </w:p>
    <w:p w14:paraId="56EA299E"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Serão formalizadas tantas Atas de Registro de Preços quanto necessárias para o registro de todos os </w:t>
      </w:r>
      <w:r w:rsidR="00E41F02" w:rsidRPr="003126E2">
        <w:rPr>
          <w:rFonts w:ascii="Times New Roman" w:hAnsi="Times New Roman"/>
          <w:b w:val="0"/>
          <w:iCs/>
          <w:color w:val="auto"/>
          <w:sz w:val="24"/>
          <w:szCs w:val="24"/>
        </w:rPr>
        <w:t>ite</w:t>
      </w:r>
      <w:r w:rsidR="00BB3D69" w:rsidRPr="003126E2">
        <w:rPr>
          <w:rFonts w:ascii="Times New Roman" w:hAnsi="Times New Roman"/>
          <w:b w:val="0"/>
          <w:iCs/>
          <w:color w:val="auto"/>
          <w:sz w:val="24"/>
          <w:szCs w:val="24"/>
        </w:rPr>
        <w:t>n</w:t>
      </w:r>
      <w:r w:rsidRPr="003126E2">
        <w:rPr>
          <w:rFonts w:ascii="Times New Roman" w:hAnsi="Times New Roman"/>
          <w:b w:val="0"/>
          <w:iCs/>
          <w:color w:val="auto"/>
          <w:sz w:val="24"/>
          <w:szCs w:val="24"/>
        </w:rPr>
        <w:t>s constantes no Termo de Referência, com a indicação do licitante vencedor, a descrição do(s) item(</w:t>
      </w:r>
      <w:proofErr w:type="spellStart"/>
      <w:r w:rsidRPr="003126E2">
        <w:rPr>
          <w:rFonts w:ascii="Times New Roman" w:hAnsi="Times New Roman"/>
          <w:b w:val="0"/>
          <w:iCs/>
          <w:color w:val="auto"/>
          <w:sz w:val="24"/>
          <w:szCs w:val="24"/>
        </w:rPr>
        <w:t>ns</w:t>
      </w:r>
      <w:proofErr w:type="spellEnd"/>
      <w:r w:rsidRPr="003126E2">
        <w:rPr>
          <w:rFonts w:ascii="Times New Roman" w:hAnsi="Times New Roman"/>
          <w:b w:val="0"/>
          <w:iCs/>
          <w:color w:val="auto"/>
          <w:sz w:val="24"/>
          <w:szCs w:val="24"/>
        </w:rPr>
        <w:t>), as respectivas quantidades, preços registrados e demais condições.</w:t>
      </w:r>
    </w:p>
    <w:p w14:paraId="1B2A9350" w14:textId="77777777" w:rsidR="00C60B7A" w:rsidRPr="003126E2" w:rsidRDefault="00C60B7A" w:rsidP="00C60B7A">
      <w:pPr>
        <w:rPr>
          <w:rFonts w:ascii="Times New Roman" w:hAnsi="Times New Roman" w:cs="Times New Roman"/>
        </w:rPr>
      </w:pPr>
    </w:p>
    <w:p w14:paraId="677A2D65" w14:textId="77777777" w:rsidR="00C60B7A" w:rsidRPr="003126E2" w:rsidRDefault="00E35AF7" w:rsidP="00C85872">
      <w:pPr>
        <w:pStyle w:val="Nivel01"/>
        <w:keepNext w:val="0"/>
        <w:keepLines w:val="0"/>
        <w:widowControl w:val="0"/>
        <w:numPr>
          <w:ilvl w:val="1"/>
          <w:numId w:val="21"/>
        </w:numPr>
        <w:spacing w:before="0"/>
        <w:rPr>
          <w:rFonts w:ascii="Times New Roman" w:eastAsia="Arial" w:hAnsi="Times New Roman"/>
          <w:b w:val="0"/>
          <w:bCs w:val="0"/>
          <w:sz w:val="24"/>
          <w:szCs w:val="24"/>
        </w:rPr>
      </w:pPr>
      <w:r w:rsidRPr="003126E2">
        <w:rPr>
          <w:rFonts w:ascii="Times New Roman" w:eastAsia="Arial" w:hAnsi="Times New Roman"/>
          <w:b w:val="0"/>
          <w:bCs w:val="0"/>
          <w:sz w:val="24"/>
          <w:szCs w:val="24"/>
        </w:rPr>
        <w:t>O prazo de vigência da Ata de Registro de Preços será de 12 (doze) meses.</w:t>
      </w:r>
    </w:p>
    <w:p w14:paraId="2685B2C5" w14:textId="77777777" w:rsidR="00C60B7A" w:rsidRPr="003126E2" w:rsidRDefault="00C60B7A" w:rsidP="00C60B7A">
      <w:pPr>
        <w:rPr>
          <w:rFonts w:ascii="Times New Roman" w:hAnsi="Times New Roman" w:cs="Times New Roman"/>
        </w:rPr>
      </w:pPr>
    </w:p>
    <w:p w14:paraId="167575E7" w14:textId="77777777" w:rsidR="00C60B7A" w:rsidRPr="003126E2" w:rsidRDefault="00E35AF7" w:rsidP="00C85872">
      <w:pPr>
        <w:pStyle w:val="Nivel01"/>
        <w:keepNext w:val="0"/>
        <w:keepLines w:val="0"/>
        <w:widowControl w:val="0"/>
        <w:numPr>
          <w:ilvl w:val="1"/>
          <w:numId w:val="21"/>
        </w:numPr>
        <w:spacing w:before="0"/>
        <w:rPr>
          <w:rFonts w:ascii="Times New Roman" w:eastAsia="Arial" w:hAnsi="Times New Roman"/>
          <w:b w:val="0"/>
          <w:sz w:val="24"/>
          <w:szCs w:val="24"/>
        </w:rPr>
      </w:pPr>
      <w:r w:rsidRPr="003126E2">
        <w:rPr>
          <w:rFonts w:ascii="Times New Roman" w:eastAsia="Arial" w:hAnsi="Times New Roman"/>
          <w:b w:val="0"/>
          <w:sz w:val="24"/>
          <w:szCs w:val="24"/>
        </w:rPr>
        <w:t xml:space="preserve">Previamente à contratação a Administração poderá realizar consulta ao </w:t>
      </w:r>
      <w:proofErr w:type="spellStart"/>
      <w:r w:rsidRPr="003126E2">
        <w:rPr>
          <w:rFonts w:ascii="Times New Roman" w:eastAsia="Arial" w:hAnsi="Times New Roman"/>
          <w:b w:val="0"/>
          <w:sz w:val="24"/>
          <w:szCs w:val="24"/>
        </w:rPr>
        <w:t>SICAF</w:t>
      </w:r>
      <w:proofErr w:type="spellEnd"/>
      <w:r w:rsidRPr="003126E2">
        <w:rPr>
          <w:rFonts w:ascii="Times New Roman" w:eastAsia="Arial" w:hAnsi="Times New Roman"/>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7ACAA31" w14:textId="77777777" w:rsidR="00C60B7A" w:rsidRPr="003126E2" w:rsidRDefault="00C60B7A" w:rsidP="00C60B7A">
      <w:pPr>
        <w:rPr>
          <w:rFonts w:ascii="Times New Roman" w:hAnsi="Times New Roman" w:cs="Times New Roman"/>
        </w:rPr>
      </w:pPr>
    </w:p>
    <w:p w14:paraId="473C899B"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bCs w:val="0"/>
          <w:sz w:val="24"/>
          <w:szCs w:val="24"/>
        </w:rPr>
      </w:pPr>
      <w:r w:rsidRPr="003126E2">
        <w:rPr>
          <w:rFonts w:ascii="Times New Roman" w:hAnsi="Times New Roman"/>
          <w:b w:val="0"/>
          <w:bCs w:val="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2B2DFD52" w14:textId="77777777" w:rsidR="00C60B7A" w:rsidRPr="003126E2" w:rsidRDefault="00C60B7A" w:rsidP="00C60B7A">
      <w:pPr>
        <w:rPr>
          <w:rFonts w:ascii="Times New Roman" w:hAnsi="Times New Roman" w:cs="Times New Roman"/>
        </w:rPr>
      </w:pPr>
    </w:p>
    <w:p w14:paraId="5AAFAFF5" w14:textId="4CE6A45E" w:rsidR="00E35AF7" w:rsidRPr="003126E2" w:rsidRDefault="00E35AF7"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bCs w:val="0"/>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3126E2">
        <w:rPr>
          <w:rFonts w:ascii="Times New Roman" w:eastAsia="Arial" w:hAnsi="Times New Roman"/>
          <w:b w:val="0"/>
          <w:bCs w:val="0"/>
          <w:sz w:val="24"/>
          <w:szCs w:val="24"/>
        </w:rPr>
        <w:t>.</w:t>
      </w:r>
    </w:p>
    <w:p w14:paraId="20FE3E38" w14:textId="77777777" w:rsidR="00030A4B" w:rsidRPr="003126E2" w:rsidRDefault="00030A4B" w:rsidP="00C0569B">
      <w:pPr>
        <w:widowControl w:val="0"/>
        <w:jc w:val="both"/>
        <w:rPr>
          <w:rFonts w:ascii="Times New Roman" w:hAnsi="Times New Roman" w:cs="Times New Roman"/>
          <w:color w:val="000000"/>
        </w:rPr>
      </w:pPr>
    </w:p>
    <w:p w14:paraId="74CEC2FA" w14:textId="1E5BF6C0" w:rsidR="00CF5BD7"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030A4B" w:rsidRPr="003126E2">
        <w:rPr>
          <w:rFonts w:ascii="Times New Roman" w:hAnsi="Times New Roman"/>
          <w:sz w:val="24"/>
          <w:szCs w:val="24"/>
        </w:rPr>
        <w:t xml:space="preserve"> </w:t>
      </w:r>
      <w:r w:rsidR="0083062C" w:rsidRPr="003126E2">
        <w:rPr>
          <w:rFonts w:ascii="Times New Roman" w:hAnsi="Times New Roman"/>
          <w:sz w:val="24"/>
          <w:szCs w:val="24"/>
        </w:rPr>
        <w:t>REAJUSTAMENTO</w:t>
      </w:r>
    </w:p>
    <w:p w14:paraId="3B1AF631"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126E2" w:rsidRDefault="00CC3F76" w:rsidP="00C0569B">
      <w:pPr>
        <w:widowControl w:val="0"/>
        <w:jc w:val="both"/>
        <w:rPr>
          <w:rFonts w:ascii="Times New Roman" w:hAnsi="Times New Roman" w:cs="Times New Roman"/>
          <w:b/>
          <w:color w:val="000000" w:themeColor="text1"/>
        </w:rPr>
      </w:pPr>
    </w:p>
    <w:p w14:paraId="5D843EB5" w14:textId="4A84B19A" w:rsidR="00CF5BD7" w:rsidRPr="003126E2" w:rsidRDefault="00C60B7A"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As</w:t>
      </w:r>
      <w:r w:rsidR="00030A4B"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 xml:space="preserve">regras </w:t>
      </w:r>
      <w:r w:rsidR="00CF5BD7" w:rsidRPr="003126E2">
        <w:rPr>
          <w:rFonts w:ascii="Times New Roman" w:eastAsia="Arial" w:hAnsi="Times New Roman" w:cs="Times New Roman"/>
          <w:color w:val="000000" w:themeColor="text1"/>
        </w:rPr>
        <w:t>acerca</w:t>
      </w:r>
      <w:r w:rsidR="00CF5BD7" w:rsidRPr="003126E2">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126E2" w:rsidRDefault="00CF5BD7" w:rsidP="00C0569B">
      <w:pPr>
        <w:pStyle w:val="PargrafodaLista"/>
        <w:widowControl w:val="0"/>
        <w:ind w:left="0"/>
        <w:jc w:val="both"/>
        <w:rPr>
          <w:rFonts w:ascii="Times New Roman" w:hAnsi="Times New Roman" w:cs="Times New Roman"/>
          <w:color w:val="000000"/>
        </w:rPr>
      </w:pPr>
    </w:p>
    <w:p w14:paraId="39F1881B" w14:textId="5F9E2C52" w:rsidR="00832E72" w:rsidRPr="003126E2" w:rsidRDefault="00832E72"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lastRenderedPageBreak/>
        <w:t>FORMALIZAÇÃO DA AQUISIÇÃO</w:t>
      </w:r>
    </w:p>
    <w:p w14:paraId="693D43D8" w14:textId="77777777" w:rsidR="009B65E6" w:rsidRPr="003126E2" w:rsidRDefault="009B65E6" w:rsidP="00C0569B">
      <w:pPr>
        <w:pStyle w:val="Ttulo2"/>
        <w:keepNext w:val="0"/>
        <w:widowControl w:val="0"/>
        <w:jc w:val="both"/>
        <w:rPr>
          <w:szCs w:val="24"/>
        </w:rPr>
      </w:pPr>
    </w:p>
    <w:p w14:paraId="26BD7299" w14:textId="1AEFCD95" w:rsidR="00C60B7A" w:rsidRPr="003126E2" w:rsidRDefault="00C60B7A" w:rsidP="00C85872">
      <w:pPr>
        <w:pStyle w:val="Ttulo2"/>
        <w:keepNext w:val="0"/>
        <w:widowControl w:val="0"/>
        <w:numPr>
          <w:ilvl w:val="1"/>
          <w:numId w:val="21"/>
        </w:numPr>
        <w:jc w:val="both"/>
        <w:rPr>
          <w:b w:val="0"/>
          <w:szCs w:val="24"/>
        </w:rPr>
      </w:pPr>
      <w:r w:rsidRPr="003126E2">
        <w:rPr>
          <w:b w:val="0"/>
          <w:szCs w:val="24"/>
        </w:rPr>
        <w:t xml:space="preserve"> </w:t>
      </w:r>
      <w:r w:rsidR="00832E72" w:rsidRPr="003126E2">
        <w:rPr>
          <w:b w:val="0"/>
          <w:szCs w:val="24"/>
        </w:rPr>
        <w:t xml:space="preserve">Constatada a necessidade dos materiais, a Prefeitura do </w:t>
      </w:r>
      <w:r w:rsidR="00026B55" w:rsidRPr="003126E2">
        <w:rPr>
          <w:b w:val="0"/>
          <w:szCs w:val="24"/>
        </w:rPr>
        <w:t>MUNICÍPIO DE SANTA TEREZA DO OESTE</w:t>
      </w:r>
      <w:r w:rsidR="00832E72" w:rsidRPr="003126E2">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126E2">
        <w:rPr>
          <w:b w:val="0"/>
          <w:szCs w:val="24"/>
        </w:rPr>
        <w:t>/serviços</w:t>
      </w:r>
      <w:r w:rsidR="00832E72" w:rsidRPr="003126E2">
        <w:rPr>
          <w:b w:val="0"/>
          <w:szCs w:val="24"/>
        </w:rPr>
        <w:t xml:space="preserve"> pretendid</w:t>
      </w:r>
      <w:r w:rsidR="00A22914" w:rsidRPr="003126E2">
        <w:rPr>
          <w:b w:val="0"/>
          <w:szCs w:val="24"/>
        </w:rPr>
        <w:t>o</w:t>
      </w:r>
      <w:r w:rsidR="00832E72" w:rsidRPr="003126E2">
        <w:rPr>
          <w:b w:val="0"/>
          <w:szCs w:val="24"/>
        </w:rPr>
        <w:t>s e suas quantidades, bem como os respectivos preços registrados, devendo a entrega</w:t>
      </w:r>
      <w:r w:rsidR="0011166A" w:rsidRPr="003126E2">
        <w:rPr>
          <w:b w:val="0"/>
          <w:szCs w:val="24"/>
        </w:rPr>
        <w:t xml:space="preserve"> ser efetuada conforme </w:t>
      </w:r>
      <w:r w:rsidR="00651138">
        <w:rPr>
          <w:b w:val="0"/>
          <w:szCs w:val="24"/>
        </w:rPr>
        <w:t>previstas neste</w:t>
      </w:r>
      <w:r w:rsidR="00832E72" w:rsidRPr="003126E2">
        <w:rPr>
          <w:b w:val="0"/>
          <w:szCs w:val="24"/>
        </w:rPr>
        <w:t xml:space="preserve"> edital.</w:t>
      </w:r>
    </w:p>
    <w:p w14:paraId="4B3C96B3" w14:textId="77777777" w:rsidR="00C60B7A" w:rsidRPr="003126E2" w:rsidRDefault="00C60B7A" w:rsidP="00C60B7A">
      <w:pPr>
        <w:rPr>
          <w:rFonts w:ascii="Times New Roman" w:hAnsi="Times New Roman" w:cs="Times New Roman"/>
        </w:rPr>
      </w:pPr>
    </w:p>
    <w:p w14:paraId="3AEF7489" w14:textId="77777777" w:rsidR="00C60B7A" w:rsidRPr="003126E2" w:rsidRDefault="00C60B7A" w:rsidP="00C85872">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 xml:space="preserve">O fornecimento deverá ser efetuado de acordo com a necessidade do </w:t>
      </w:r>
      <w:r w:rsidR="00026B55" w:rsidRPr="003126E2">
        <w:rPr>
          <w:b w:val="0"/>
          <w:bCs/>
          <w:szCs w:val="24"/>
        </w:rPr>
        <w:t>MUNICÍPIO DE SANTA TEREZA DO OESTE</w:t>
      </w:r>
      <w:r w:rsidR="00832E72" w:rsidRPr="003126E2">
        <w:rPr>
          <w:b w:val="0"/>
          <w:bCs/>
          <w:szCs w:val="24"/>
        </w:rPr>
        <w:t xml:space="preserve">, de forma parcelada. </w:t>
      </w:r>
    </w:p>
    <w:p w14:paraId="4392DBB0" w14:textId="77777777" w:rsidR="00C60B7A" w:rsidRPr="003126E2" w:rsidRDefault="00C60B7A" w:rsidP="00C60B7A">
      <w:pPr>
        <w:rPr>
          <w:rFonts w:ascii="Times New Roman" w:hAnsi="Times New Roman" w:cs="Times New Roman"/>
          <w:bCs/>
        </w:rPr>
      </w:pPr>
    </w:p>
    <w:p w14:paraId="27524E2B" w14:textId="0F568A2F" w:rsidR="00832E72" w:rsidRPr="003126E2" w:rsidRDefault="00C60B7A" w:rsidP="00C85872">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A não entrega</w:t>
      </w:r>
      <w:r w:rsidR="00A22914" w:rsidRPr="003126E2">
        <w:rPr>
          <w:b w:val="0"/>
          <w:bCs/>
          <w:szCs w:val="24"/>
        </w:rPr>
        <w:t>/execução</w:t>
      </w:r>
      <w:r w:rsidR="00832E72" w:rsidRPr="003126E2">
        <w:rPr>
          <w:b w:val="0"/>
          <w:bCs/>
          <w:szCs w:val="24"/>
        </w:rPr>
        <w:t xml:space="preserve"> dos produtos</w:t>
      </w:r>
      <w:r w:rsidR="00A22914" w:rsidRPr="003126E2">
        <w:rPr>
          <w:b w:val="0"/>
          <w:bCs/>
          <w:szCs w:val="24"/>
        </w:rPr>
        <w:t>/serviços</w:t>
      </w:r>
      <w:r w:rsidR="00832E72" w:rsidRPr="003126E2">
        <w:rPr>
          <w:b w:val="0"/>
          <w:bCs/>
          <w:szCs w:val="24"/>
        </w:rPr>
        <w:t xml:space="preserve"> no prazo estabelecido, implicará na decadência do direito do licitante à inclusão dos seus preços no sistema de registro, sem prejuízo das sanções previstas </w:t>
      </w:r>
      <w:r w:rsidR="00B73F24" w:rsidRPr="003126E2">
        <w:rPr>
          <w:b w:val="0"/>
          <w:bCs/>
          <w:szCs w:val="24"/>
        </w:rPr>
        <w:t>n</w:t>
      </w:r>
      <w:r w:rsidR="00832E72" w:rsidRPr="003126E2">
        <w:rPr>
          <w:b w:val="0"/>
          <w:bCs/>
          <w:szCs w:val="24"/>
        </w:rPr>
        <w:t xml:space="preserve">a Lei Nº </w:t>
      </w:r>
      <w:r w:rsidR="00B73F24" w:rsidRPr="003126E2">
        <w:rPr>
          <w:b w:val="0"/>
          <w:bCs/>
          <w:szCs w:val="24"/>
        </w:rPr>
        <w:t>14.133/2021</w:t>
      </w:r>
      <w:r w:rsidR="00832E72" w:rsidRPr="003126E2">
        <w:rPr>
          <w:b w:val="0"/>
          <w:bCs/>
          <w:szCs w:val="24"/>
        </w:rPr>
        <w:t>.</w:t>
      </w:r>
    </w:p>
    <w:p w14:paraId="2A9BE376" w14:textId="77777777" w:rsidR="00C60B7A" w:rsidRPr="003126E2" w:rsidRDefault="00C60B7A" w:rsidP="00C0569B">
      <w:pPr>
        <w:pStyle w:val="PargrafodaLista"/>
        <w:widowControl w:val="0"/>
        <w:ind w:left="0"/>
        <w:jc w:val="both"/>
        <w:rPr>
          <w:rFonts w:ascii="Times New Roman" w:hAnsi="Times New Roman" w:cs="Times New Roman"/>
        </w:rPr>
      </w:pPr>
    </w:p>
    <w:p w14:paraId="378E6A9A" w14:textId="7CAE840C" w:rsidR="00C60B7A"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832E72" w:rsidRPr="003126E2">
        <w:rPr>
          <w:rFonts w:ascii="Times New Roman" w:hAnsi="Times New Roman" w:cs="Times New Roman"/>
        </w:rPr>
        <w:t>Os prazos poderão ser prorrogados uma vez, por igual período, quando solicitado pelo convocado durante o transcurso do prazo e desde que ocorra motivo justificado aceito pela Administração</w:t>
      </w:r>
      <w:r w:rsidR="005955A3" w:rsidRPr="003126E2">
        <w:rPr>
          <w:rFonts w:ascii="Times New Roman" w:hAnsi="Times New Roman" w:cs="Times New Roman"/>
        </w:rPr>
        <w:t>.</w:t>
      </w:r>
    </w:p>
    <w:p w14:paraId="6D9C70E8" w14:textId="77777777" w:rsidR="00C60B7A" w:rsidRPr="003126E2" w:rsidRDefault="00C60B7A" w:rsidP="00C60B7A">
      <w:pPr>
        <w:pStyle w:val="PargrafodaLista"/>
        <w:rPr>
          <w:rFonts w:ascii="Times New Roman" w:hAnsi="Times New Roman" w:cs="Times New Roman"/>
        </w:rPr>
      </w:pPr>
    </w:p>
    <w:p w14:paraId="3C2E7EB0" w14:textId="3B623B13" w:rsidR="00CC3F76"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CC3F76" w:rsidRPr="003126E2">
        <w:rPr>
          <w:rFonts w:ascii="Times New Roman" w:hAnsi="Times New Roman" w:cs="Times New Roman"/>
        </w:rPr>
        <w:t xml:space="preserve">Os materiais listados </w:t>
      </w:r>
      <w:proofErr w:type="spellStart"/>
      <w:r w:rsidRPr="003126E2">
        <w:rPr>
          <w:rFonts w:ascii="Times New Roman" w:hAnsi="Times New Roman" w:cs="Times New Roman"/>
        </w:rPr>
        <w:t>neste</w:t>
      </w:r>
      <w:proofErr w:type="spellEnd"/>
      <w:r w:rsidR="00CC3F76" w:rsidRPr="003126E2">
        <w:rPr>
          <w:rFonts w:ascii="Times New Roman" w:hAnsi="Times New Roman" w:cs="Times New Roman"/>
        </w:rPr>
        <w:t xml:space="preserve"> edital </w:t>
      </w:r>
      <w:r w:rsidRPr="003126E2">
        <w:rPr>
          <w:rFonts w:ascii="Times New Roman" w:hAnsi="Times New Roman" w:cs="Times New Roman"/>
        </w:rPr>
        <w:t>serão adquiridos</w:t>
      </w:r>
      <w:r w:rsidR="00CC3F76" w:rsidRPr="003126E2">
        <w:rPr>
          <w:rFonts w:ascii="Times New Roman" w:hAnsi="Times New Roman" w:cs="Times New Roman"/>
        </w:rPr>
        <w:t xml:space="preserve">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126E2" w:rsidRDefault="001D3981" w:rsidP="00C0569B">
      <w:pPr>
        <w:pStyle w:val="PargrafodaLista"/>
        <w:widowControl w:val="0"/>
        <w:ind w:left="0"/>
        <w:jc w:val="both"/>
        <w:rPr>
          <w:rFonts w:ascii="Times New Roman" w:hAnsi="Times New Roman" w:cs="Times New Roman"/>
        </w:rPr>
      </w:pPr>
    </w:p>
    <w:p w14:paraId="469F0523" w14:textId="428117C7" w:rsidR="004F0B89"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4F0B89" w:rsidRPr="003126E2">
        <w:rPr>
          <w:rFonts w:ascii="Times New Roman" w:hAnsi="Times New Roman"/>
          <w:sz w:val="24"/>
          <w:szCs w:val="24"/>
        </w:rPr>
        <w:t xml:space="preserve"> </w:t>
      </w:r>
      <w:r w:rsidRPr="003126E2">
        <w:rPr>
          <w:rFonts w:ascii="Times New Roman" w:hAnsi="Times New Roman"/>
          <w:sz w:val="24"/>
          <w:szCs w:val="24"/>
        </w:rPr>
        <w:t xml:space="preserve">RECEBIMENTO DO OBJETO </w:t>
      </w:r>
      <w:r w:rsidR="00F848AF" w:rsidRPr="003126E2">
        <w:rPr>
          <w:rFonts w:ascii="Times New Roman" w:hAnsi="Times New Roman"/>
          <w:sz w:val="24"/>
          <w:szCs w:val="24"/>
        </w:rPr>
        <w:t>D</w:t>
      </w:r>
      <w:r w:rsidRPr="003126E2">
        <w:rPr>
          <w:rFonts w:ascii="Times New Roman" w:hAnsi="Times New Roman"/>
          <w:sz w:val="24"/>
          <w:szCs w:val="24"/>
        </w:rPr>
        <w:t>A FISCALIZAÇÃO</w:t>
      </w:r>
      <w:r w:rsidR="00F848AF" w:rsidRPr="003126E2">
        <w:rPr>
          <w:rFonts w:ascii="Times New Roman" w:hAnsi="Times New Roman"/>
          <w:sz w:val="24"/>
          <w:szCs w:val="24"/>
        </w:rPr>
        <w:t xml:space="preserve"> E DA SUBSTITUIÇÃO DA MARCA</w:t>
      </w:r>
    </w:p>
    <w:p w14:paraId="5D94DB17" w14:textId="1679FFB8" w:rsidR="00CF5BD7" w:rsidRPr="003126E2" w:rsidRDefault="00CF5BD7" w:rsidP="00C85872">
      <w:pPr>
        <w:pStyle w:val="PargrafodaLista"/>
        <w:widowControl w:val="0"/>
        <w:numPr>
          <w:ilvl w:val="2"/>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Os</w:t>
      </w:r>
      <w:r w:rsidR="004F0B89"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critérios de recebimento e aceitação do objeto</w:t>
      </w:r>
      <w:r w:rsidR="00F848AF"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 xml:space="preserve">de fiscalização </w:t>
      </w:r>
      <w:r w:rsidR="00F848AF" w:rsidRPr="003126E2">
        <w:rPr>
          <w:rFonts w:ascii="Times New Roman" w:hAnsi="Times New Roman" w:cs="Times New Roman"/>
          <w:color w:val="000000"/>
          <w:lang w:eastAsia="en-US"/>
        </w:rPr>
        <w:t xml:space="preserve">e de substituição da marca </w:t>
      </w:r>
      <w:r w:rsidRPr="003126E2">
        <w:rPr>
          <w:rFonts w:ascii="Times New Roman" w:hAnsi="Times New Roman" w:cs="Times New Roman"/>
          <w:color w:val="000000"/>
          <w:lang w:eastAsia="en-US"/>
        </w:rPr>
        <w:t>estão previstos no Termo de Referência.</w:t>
      </w:r>
    </w:p>
    <w:p w14:paraId="32A5F738" w14:textId="77777777" w:rsidR="004F0B89" w:rsidRPr="003126E2" w:rsidRDefault="004F0B89" w:rsidP="00C60B7A">
      <w:pPr>
        <w:widowControl w:val="0"/>
        <w:jc w:val="both"/>
        <w:rPr>
          <w:rFonts w:ascii="Times New Roman" w:hAnsi="Times New Roman" w:cs="Times New Roman"/>
          <w:color w:val="000000"/>
        </w:rPr>
      </w:pPr>
    </w:p>
    <w:p w14:paraId="2409EE78" w14:textId="67BFDD59" w:rsidR="004F0B89"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lang w:eastAsia="en-US"/>
        </w:rPr>
      </w:pPr>
      <w:r w:rsidRPr="003126E2">
        <w:rPr>
          <w:rFonts w:ascii="Times New Roman" w:hAnsi="Times New Roman"/>
          <w:sz w:val="24"/>
          <w:szCs w:val="24"/>
          <w:lang w:eastAsia="en-US"/>
        </w:rPr>
        <w:t>DAS</w:t>
      </w:r>
      <w:r w:rsidR="004F0B89" w:rsidRPr="003126E2">
        <w:rPr>
          <w:rFonts w:ascii="Times New Roman" w:hAnsi="Times New Roman"/>
          <w:sz w:val="24"/>
          <w:szCs w:val="24"/>
          <w:lang w:eastAsia="en-US"/>
        </w:rPr>
        <w:t xml:space="preserve"> </w:t>
      </w:r>
      <w:r w:rsidRPr="003126E2">
        <w:rPr>
          <w:rFonts w:ascii="Times New Roman" w:hAnsi="Times New Roman"/>
          <w:sz w:val="24"/>
          <w:szCs w:val="24"/>
          <w:lang w:eastAsia="en-US"/>
        </w:rPr>
        <w:t xml:space="preserve">OBRIGAÇÕES DA CONTRATANTE E DA </w:t>
      </w:r>
      <w:r w:rsidR="00AC6D3A" w:rsidRPr="003126E2">
        <w:rPr>
          <w:rFonts w:ascii="Times New Roman" w:hAnsi="Times New Roman"/>
          <w:sz w:val="24"/>
          <w:szCs w:val="24"/>
          <w:lang w:eastAsia="en-US"/>
        </w:rPr>
        <w:t>FORNECEDORA</w:t>
      </w:r>
    </w:p>
    <w:p w14:paraId="51624C71" w14:textId="77777777" w:rsidR="009B65E6" w:rsidRPr="003126E2" w:rsidRDefault="009B65E6" w:rsidP="00C0569B">
      <w:pPr>
        <w:widowControl w:val="0"/>
        <w:jc w:val="both"/>
        <w:rPr>
          <w:rFonts w:ascii="Times New Roman" w:hAnsi="Times New Roman" w:cs="Times New Roman"/>
          <w:b/>
          <w:color w:val="000000"/>
          <w:lang w:eastAsia="en-US"/>
        </w:rPr>
      </w:pPr>
    </w:p>
    <w:p w14:paraId="2C0E443E" w14:textId="73AC482A" w:rsidR="00CF5BD7" w:rsidRPr="003126E2" w:rsidRDefault="00C60B7A" w:rsidP="00C85872">
      <w:pPr>
        <w:pStyle w:val="PargrafodaLista"/>
        <w:widowControl w:val="0"/>
        <w:numPr>
          <w:ilvl w:val="1"/>
          <w:numId w:val="21"/>
        </w:numPr>
        <w:jc w:val="both"/>
        <w:rPr>
          <w:rFonts w:ascii="Times New Roman" w:hAnsi="Times New Roman" w:cs="Times New Roman"/>
          <w:b/>
          <w:color w:val="000000"/>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4F0B89"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obrigações da Contratante e da </w:t>
      </w:r>
      <w:r w:rsidR="00AC6D3A" w:rsidRPr="003126E2">
        <w:rPr>
          <w:rFonts w:ascii="Times New Roman" w:hAnsi="Times New Roman" w:cs="Times New Roman"/>
          <w:color w:val="000000"/>
          <w:lang w:eastAsia="en-US"/>
        </w:rPr>
        <w:t>Fornecedora</w:t>
      </w:r>
      <w:r w:rsidR="00CF5BD7" w:rsidRPr="003126E2">
        <w:rPr>
          <w:rFonts w:ascii="Times New Roman" w:hAnsi="Times New Roman" w:cs="Times New Roman"/>
          <w:color w:val="000000"/>
          <w:lang w:eastAsia="en-US"/>
        </w:rPr>
        <w:t xml:space="preserve"> são as estabelecidas no Termo de Referência.</w:t>
      </w:r>
      <w:r w:rsidR="00CF5BD7" w:rsidRPr="003126E2">
        <w:rPr>
          <w:rFonts w:ascii="Times New Roman" w:hAnsi="Times New Roman" w:cs="Times New Roman"/>
          <w:b/>
          <w:color w:val="000000"/>
        </w:rPr>
        <w:t xml:space="preserve"> </w:t>
      </w:r>
    </w:p>
    <w:p w14:paraId="3A5CBF69" w14:textId="77777777" w:rsidR="0083062C" w:rsidRPr="003126E2" w:rsidRDefault="0083062C" w:rsidP="00C0569B">
      <w:pPr>
        <w:pStyle w:val="Nivel01"/>
        <w:widowControl w:val="0"/>
        <w:numPr>
          <w:ilvl w:val="0"/>
          <w:numId w:val="0"/>
        </w:numPr>
        <w:spacing w:before="0"/>
        <w:rPr>
          <w:rFonts w:ascii="Times New Roman" w:hAnsi="Times New Roman"/>
          <w:sz w:val="24"/>
          <w:szCs w:val="24"/>
        </w:rPr>
      </w:pPr>
    </w:p>
    <w:p w14:paraId="13280487" w14:textId="33596287" w:rsidR="00CF5BD7"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D167C0" w:rsidRPr="003126E2">
        <w:rPr>
          <w:rFonts w:ascii="Times New Roman" w:hAnsi="Times New Roman"/>
          <w:sz w:val="24"/>
          <w:szCs w:val="24"/>
        </w:rPr>
        <w:t xml:space="preserve"> </w:t>
      </w:r>
      <w:r w:rsidRPr="003126E2">
        <w:rPr>
          <w:rFonts w:ascii="Times New Roman" w:hAnsi="Times New Roman"/>
          <w:sz w:val="24"/>
          <w:szCs w:val="24"/>
        </w:rPr>
        <w:t>PAGAMENTO</w:t>
      </w:r>
    </w:p>
    <w:p w14:paraId="6E60AC74" w14:textId="77777777" w:rsidR="009B65E6" w:rsidRPr="003126E2" w:rsidRDefault="009B65E6" w:rsidP="00C0569B">
      <w:pPr>
        <w:widowControl w:val="0"/>
        <w:jc w:val="both"/>
        <w:rPr>
          <w:rFonts w:ascii="Times New Roman" w:hAnsi="Times New Roman" w:cs="Times New Roman"/>
          <w:b/>
          <w:color w:val="000000"/>
          <w:lang w:eastAsia="en-US"/>
        </w:rPr>
      </w:pPr>
    </w:p>
    <w:p w14:paraId="68197D3B"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540A6E"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regras </w:t>
      </w:r>
      <w:r w:rsidR="003557F7" w:rsidRPr="003126E2">
        <w:rPr>
          <w:rFonts w:ascii="Times New Roman" w:hAnsi="Times New Roman" w:cs="Times New Roman"/>
          <w:color w:val="000000"/>
          <w:lang w:eastAsia="en-US"/>
        </w:rPr>
        <w:t>acerca</w:t>
      </w:r>
      <w:r w:rsidR="00CF5BD7" w:rsidRPr="003126E2">
        <w:rPr>
          <w:rFonts w:ascii="Times New Roman" w:hAnsi="Times New Roman" w:cs="Times New Roman"/>
          <w:color w:val="000000"/>
          <w:lang w:eastAsia="en-US"/>
        </w:rPr>
        <w:t xml:space="preserve"> do pagamento são as estabelecidas no Termo de Referência, anexo a este Edital.</w:t>
      </w:r>
      <w:r w:rsidR="00ED53F9" w:rsidRPr="003126E2">
        <w:rPr>
          <w:rFonts w:ascii="Times New Roman" w:hAnsi="Times New Roman" w:cs="Times New Roman"/>
          <w:color w:val="000000"/>
          <w:lang w:eastAsia="en-US"/>
        </w:rPr>
        <w:t xml:space="preserve"> </w:t>
      </w:r>
    </w:p>
    <w:p w14:paraId="7D64E040" w14:textId="77777777" w:rsidR="00C60B7A" w:rsidRPr="003126E2" w:rsidRDefault="00C60B7A" w:rsidP="00C60B7A">
      <w:pPr>
        <w:pStyle w:val="PargrafodaLista"/>
        <w:widowControl w:val="0"/>
        <w:ind w:left="780"/>
        <w:jc w:val="both"/>
        <w:rPr>
          <w:rFonts w:ascii="Times New Roman" w:hAnsi="Times New Roman" w:cs="Times New Roman"/>
          <w:color w:val="000000"/>
          <w:lang w:eastAsia="en-US"/>
        </w:rPr>
      </w:pPr>
    </w:p>
    <w:p w14:paraId="5AEA80B3" w14:textId="09825592" w:rsidR="00E17D39" w:rsidRPr="003126E2" w:rsidRDefault="00E17D39"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rPr>
        <w:t xml:space="preserve">Quando o Município atrasar o pagamento de contas decorrentes das contratações será </w:t>
      </w:r>
      <w:r w:rsidRPr="003126E2">
        <w:rPr>
          <w:rFonts w:ascii="Times New Roman" w:hAnsi="Times New Roman" w:cs="Times New Roman"/>
          <w:color w:val="000000"/>
        </w:rPr>
        <w:lastRenderedPageBreak/>
        <w:t xml:space="preserve">aplicado o índice oficial INPC/IBGE para atualização monetária, nos termos do art. </w:t>
      </w:r>
      <w:r w:rsidR="00A942AB"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A942AB" w:rsidRPr="003126E2">
        <w:rPr>
          <w:rFonts w:ascii="Times New Roman" w:hAnsi="Times New Roman" w:cs="Times New Roman"/>
          <w:color w:val="000000"/>
        </w:rPr>
        <w:t>14.133</w:t>
      </w:r>
      <w:r w:rsidRPr="003126E2">
        <w:rPr>
          <w:rFonts w:ascii="Times New Roman" w:hAnsi="Times New Roman" w:cs="Times New Roman"/>
          <w:color w:val="000000"/>
        </w:rPr>
        <w:t>/</w:t>
      </w:r>
      <w:r w:rsidR="00A942AB" w:rsidRPr="003126E2">
        <w:rPr>
          <w:rFonts w:ascii="Times New Roman" w:hAnsi="Times New Roman" w:cs="Times New Roman"/>
          <w:color w:val="000000"/>
        </w:rPr>
        <w:t>21.</w:t>
      </w:r>
    </w:p>
    <w:p w14:paraId="6968C9E5" w14:textId="77777777" w:rsidR="00540A6E" w:rsidRPr="003126E2" w:rsidRDefault="00540A6E" w:rsidP="00C0569B">
      <w:pPr>
        <w:widowControl w:val="0"/>
        <w:jc w:val="both"/>
        <w:rPr>
          <w:rFonts w:ascii="Times New Roman" w:hAnsi="Times New Roman" w:cs="Times New Roman"/>
          <w:color w:val="000000"/>
          <w:lang w:eastAsia="en-US"/>
        </w:rPr>
      </w:pPr>
    </w:p>
    <w:p w14:paraId="741637BF" w14:textId="21FBEC11" w:rsidR="00540A6E"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 xml:space="preserve">DAS SANÇÕES </w:t>
      </w:r>
      <w:r w:rsidR="004F01E3" w:rsidRPr="003126E2">
        <w:rPr>
          <w:rFonts w:ascii="Times New Roman" w:hAnsi="Times New Roman"/>
          <w:sz w:val="24"/>
          <w:szCs w:val="24"/>
        </w:rPr>
        <w:t>ADMINISTRATIVAS</w:t>
      </w:r>
      <w:r w:rsidR="00540A6E" w:rsidRPr="003126E2">
        <w:rPr>
          <w:rFonts w:ascii="Times New Roman" w:hAnsi="Times New Roman"/>
          <w:sz w:val="24"/>
          <w:szCs w:val="24"/>
        </w:rPr>
        <w:t xml:space="preserve">   </w:t>
      </w:r>
    </w:p>
    <w:p w14:paraId="6B521C9D" w14:textId="77777777" w:rsidR="00E17D39" w:rsidRPr="003126E2" w:rsidRDefault="00E17D39" w:rsidP="00E17D39">
      <w:pPr>
        <w:autoSpaceDE w:val="0"/>
        <w:autoSpaceDN w:val="0"/>
        <w:adjustRightInd w:val="0"/>
        <w:jc w:val="both"/>
        <w:rPr>
          <w:rFonts w:ascii="Times New Roman" w:hAnsi="Times New Roman" w:cs="Times New Roman"/>
          <w:color w:val="000000"/>
        </w:rPr>
      </w:pPr>
    </w:p>
    <w:p w14:paraId="3A784382"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1279BA8" w14:textId="5A3E7D2B" w:rsidR="00C60B7A" w:rsidRPr="003126E2" w:rsidRDefault="00C60B7A" w:rsidP="00C60B7A">
      <w:pPr>
        <w:pStyle w:val="PargrafodaLista"/>
        <w:autoSpaceDE w:val="0"/>
        <w:autoSpaceDN w:val="0"/>
        <w:adjustRightInd w:val="0"/>
        <w:ind w:left="780"/>
        <w:jc w:val="both"/>
        <w:rPr>
          <w:rFonts w:ascii="Times New Roman" w:hAnsi="Times New Roman" w:cs="Times New Roman"/>
          <w:color w:val="000000"/>
        </w:rPr>
      </w:pPr>
    </w:p>
    <w:p w14:paraId="0D90C28A"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Ao Contratado total ou parcialmente inadimplente, serão aplicadas as sanções previstas no art. </w:t>
      </w:r>
      <w:r w:rsidR="002A503C" w:rsidRPr="003126E2">
        <w:rPr>
          <w:rFonts w:ascii="Times New Roman" w:hAnsi="Times New Roman" w:cs="Times New Roman"/>
          <w:color w:val="000000"/>
        </w:rPr>
        <w:t>156</w:t>
      </w:r>
      <w:r w:rsidR="00E17D39" w:rsidRPr="003126E2">
        <w:rPr>
          <w:rFonts w:ascii="Times New Roman" w:hAnsi="Times New Roman" w:cs="Times New Roman"/>
          <w:color w:val="000000"/>
        </w:rPr>
        <w:t xml:space="preserve"> da Lei Federal nº </w:t>
      </w:r>
      <w:r w:rsidR="002A503C" w:rsidRPr="003126E2">
        <w:rPr>
          <w:rFonts w:ascii="Times New Roman" w:hAnsi="Times New Roman" w:cs="Times New Roman"/>
          <w:color w:val="000000"/>
        </w:rPr>
        <w:t>14.133/2021</w:t>
      </w:r>
      <w:r w:rsidR="00D428EC" w:rsidRPr="003126E2">
        <w:rPr>
          <w:rFonts w:ascii="Times New Roman" w:hAnsi="Times New Roman" w:cs="Times New Roman"/>
          <w:color w:val="000000"/>
        </w:rPr>
        <w:t>.</w:t>
      </w:r>
    </w:p>
    <w:p w14:paraId="0583CFEC" w14:textId="77777777" w:rsidR="00C60B7A" w:rsidRPr="003126E2" w:rsidRDefault="00C60B7A" w:rsidP="00C60B7A">
      <w:pPr>
        <w:pStyle w:val="PargrafodaLista"/>
        <w:rPr>
          <w:rFonts w:ascii="Times New Roman" w:hAnsi="Times New Roman" w:cs="Times New Roman"/>
          <w:color w:val="000000"/>
        </w:rPr>
      </w:pPr>
    </w:p>
    <w:p w14:paraId="0F7A487E"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É cabível, ainda, a aplicação das demais sanções estabelecidas no </w:t>
      </w:r>
      <w:r w:rsidR="00D428EC" w:rsidRPr="003126E2">
        <w:rPr>
          <w:rFonts w:ascii="Times New Roman" w:hAnsi="Times New Roman" w:cs="Times New Roman"/>
          <w:color w:val="000000"/>
        </w:rPr>
        <w:t xml:space="preserve">Título IV </w:t>
      </w:r>
      <w:r w:rsidR="00E17D39" w:rsidRPr="003126E2">
        <w:rPr>
          <w:rFonts w:ascii="Times New Roman" w:hAnsi="Times New Roman" w:cs="Times New Roman"/>
          <w:color w:val="000000"/>
        </w:rPr>
        <w:t xml:space="preserve">Capítulo I da Lei Federal nº </w:t>
      </w:r>
      <w:r w:rsidR="00D428EC" w:rsidRPr="003126E2">
        <w:rPr>
          <w:rFonts w:ascii="Times New Roman" w:hAnsi="Times New Roman" w:cs="Times New Roman"/>
          <w:color w:val="000000"/>
        </w:rPr>
        <w:t>14.133/2021</w:t>
      </w:r>
      <w:r w:rsidR="00E17D39" w:rsidRPr="003126E2">
        <w:rPr>
          <w:rFonts w:ascii="Times New Roman" w:hAnsi="Times New Roman" w:cs="Times New Roman"/>
          <w:color w:val="000000"/>
        </w:rPr>
        <w:t xml:space="preserve"> e suas alterações.</w:t>
      </w:r>
    </w:p>
    <w:p w14:paraId="613BD154" w14:textId="77777777" w:rsidR="00C60B7A" w:rsidRPr="003126E2" w:rsidRDefault="00C60B7A" w:rsidP="00C60B7A">
      <w:pPr>
        <w:pStyle w:val="PargrafodaLista"/>
        <w:rPr>
          <w:rFonts w:ascii="Times New Roman" w:hAnsi="Times New Roman" w:cs="Times New Roman"/>
          <w:color w:val="000000"/>
        </w:rPr>
      </w:pPr>
    </w:p>
    <w:p w14:paraId="0BB7110E"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A aplicação de uma penalidade não exclui a aplicação das outras, quando cabíveis.</w:t>
      </w:r>
    </w:p>
    <w:p w14:paraId="09160601" w14:textId="77777777" w:rsidR="00C60B7A" w:rsidRPr="003126E2" w:rsidRDefault="00C60B7A" w:rsidP="00C60B7A">
      <w:pPr>
        <w:pStyle w:val="PargrafodaLista"/>
        <w:rPr>
          <w:rFonts w:ascii="Times New Roman" w:hAnsi="Times New Roman" w:cs="Times New Roman"/>
          <w:color w:val="000000"/>
        </w:rPr>
      </w:pPr>
    </w:p>
    <w:p w14:paraId="1BB5D3D6" w14:textId="77777777" w:rsidR="00C60B7A" w:rsidRPr="003126E2"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prazo para defesa prévia quanto à aplicação de penalidade é de 05 (cinco) dias úteis contados da data da intimação do interessado.</w:t>
      </w:r>
    </w:p>
    <w:p w14:paraId="298C7A28" w14:textId="77777777" w:rsidR="00C60B7A" w:rsidRPr="003126E2" w:rsidRDefault="00C60B7A" w:rsidP="00C60B7A">
      <w:pPr>
        <w:pStyle w:val="PargrafodaLista"/>
        <w:rPr>
          <w:rFonts w:ascii="Times New Roman" w:hAnsi="Times New Roman" w:cs="Times New Roman"/>
          <w:color w:val="000000"/>
        </w:rPr>
      </w:pPr>
    </w:p>
    <w:p w14:paraId="3AE12B97" w14:textId="191A2979" w:rsidR="00E17D39" w:rsidRPr="003126E2"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valor das multas será recolhido aos cofres Municipais, dentro de 03 (três) dias úteis da data de sua cominação, mediante guia de recolhimento oficial.</w:t>
      </w:r>
    </w:p>
    <w:p w14:paraId="6841DD8D" w14:textId="77777777" w:rsidR="001D3981" w:rsidRPr="003126E2"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126E2" w:rsidRDefault="0070639B" w:rsidP="00C0569B">
      <w:pPr>
        <w:pStyle w:val="Nivel01"/>
        <w:widowControl w:val="0"/>
        <w:numPr>
          <w:ilvl w:val="0"/>
          <w:numId w:val="0"/>
        </w:numPr>
        <w:spacing w:before="0"/>
        <w:rPr>
          <w:rFonts w:ascii="Times New Roman" w:hAnsi="Times New Roman"/>
          <w:sz w:val="24"/>
          <w:szCs w:val="24"/>
        </w:rPr>
      </w:pPr>
    </w:p>
    <w:p w14:paraId="50FD1F1C" w14:textId="768380F2" w:rsidR="006057D4"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w:t>
      </w:r>
      <w:r w:rsidR="006057D4" w:rsidRPr="003126E2">
        <w:rPr>
          <w:rFonts w:ascii="Times New Roman" w:hAnsi="Times New Roman"/>
          <w:sz w:val="24"/>
          <w:szCs w:val="24"/>
        </w:rPr>
        <w:t xml:space="preserve"> </w:t>
      </w:r>
      <w:r w:rsidRPr="003126E2">
        <w:rPr>
          <w:rFonts w:ascii="Times New Roman" w:hAnsi="Times New Roman"/>
          <w:sz w:val="24"/>
          <w:szCs w:val="24"/>
        </w:rPr>
        <w:t>IMPUGNAÇÃO AO EDITAL E DO PEDIDO DE ESCLARECIMENTO</w:t>
      </w:r>
    </w:p>
    <w:p w14:paraId="36656186" w14:textId="77777777" w:rsidR="00005F2D" w:rsidRPr="003126E2" w:rsidRDefault="00005F2D" w:rsidP="00C0569B">
      <w:pPr>
        <w:widowControl w:val="0"/>
        <w:jc w:val="both"/>
        <w:rPr>
          <w:rFonts w:ascii="Times New Roman" w:hAnsi="Times New Roman" w:cs="Times New Roman"/>
          <w:b/>
        </w:rPr>
      </w:pPr>
    </w:p>
    <w:p w14:paraId="77E1EF9B"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Até</w:t>
      </w:r>
      <w:r w:rsidR="006057D4" w:rsidRPr="003126E2">
        <w:rPr>
          <w:rFonts w:ascii="Times New Roman" w:hAnsi="Times New Roman" w:cs="Times New Roman"/>
        </w:rPr>
        <w:t xml:space="preserve"> </w:t>
      </w:r>
      <w:r w:rsidR="00CF5BD7" w:rsidRPr="003126E2">
        <w:rPr>
          <w:rFonts w:ascii="Times New Roman" w:hAnsi="Times New Roman" w:cs="Times New Roman"/>
          <w:color w:val="000000"/>
        </w:rPr>
        <w:t>03 (três) dias úteis antes da data designada para a abertura da sessão pública, qualquer pessoa poderá impugnar este Edital.</w:t>
      </w:r>
    </w:p>
    <w:p w14:paraId="5B2D9762"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081B8044" w14:textId="1CD956FA"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rPr>
        <w:t xml:space="preserve">A impugnação poderá ser realizada por forma eletrônica, </w:t>
      </w:r>
      <w:r w:rsidR="006319AA">
        <w:rPr>
          <w:rFonts w:ascii="Times New Roman" w:hAnsi="Times New Roman" w:cs="Times New Roman"/>
        </w:rPr>
        <w:t xml:space="preserve">pela plataforma da </w:t>
      </w:r>
      <w:proofErr w:type="spellStart"/>
      <w:r w:rsidR="006319AA">
        <w:rPr>
          <w:rFonts w:ascii="Times New Roman" w:hAnsi="Times New Roman" w:cs="Times New Roman"/>
        </w:rPr>
        <w:t>BLL</w:t>
      </w:r>
      <w:proofErr w:type="spellEnd"/>
      <w:r w:rsidR="006319AA">
        <w:rPr>
          <w:rFonts w:ascii="Times New Roman" w:hAnsi="Times New Roman" w:cs="Times New Roman"/>
        </w:rPr>
        <w:t>.</w:t>
      </w:r>
    </w:p>
    <w:p w14:paraId="221474BD" w14:textId="77777777" w:rsidR="00C60B7A" w:rsidRPr="003126E2" w:rsidRDefault="00C60B7A" w:rsidP="00C60B7A">
      <w:pPr>
        <w:pStyle w:val="PargrafodaLista"/>
        <w:rPr>
          <w:rFonts w:ascii="Times New Roman" w:hAnsi="Times New Roman" w:cs="Times New Roman"/>
        </w:rPr>
      </w:pPr>
    </w:p>
    <w:p w14:paraId="53C80C59"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Caberá ao Pregoeiro, auxiliado pelos responsáveis pela</w:t>
      </w:r>
      <w:r w:rsidR="00CF5BD7" w:rsidRPr="003126E2">
        <w:rPr>
          <w:rFonts w:ascii="Times New Roman" w:hAnsi="Times New Roman" w:cs="Times New Roman"/>
          <w:color w:val="000000"/>
        </w:rPr>
        <w:t xml:space="preserve"> elaboração deste Edital e seus anexos, decidir sobre a impugnação no prazo de até dois dias úteis contados da data de recebimento da impugnação.</w:t>
      </w:r>
    </w:p>
    <w:p w14:paraId="3C8E86ED" w14:textId="77777777" w:rsidR="00C60B7A" w:rsidRPr="003126E2" w:rsidRDefault="00C60B7A" w:rsidP="00C60B7A">
      <w:pPr>
        <w:pStyle w:val="PargrafodaLista"/>
        <w:rPr>
          <w:rFonts w:ascii="Times New Roman" w:hAnsi="Times New Roman" w:cs="Times New Roman"/>
          <w:color w:val="000000"/>
        </w:rPr>
      </w:pPr>
    </w:p>
    <w:p w14:paraId="74C9A58D" w14:textId="7B60235E"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Acolhida a impugnação, será definida e publicada nova data para a realização do certame.</w:t>
      </w:r>
    </w:p>
    <w:p w14:paraId="76E0F739" w14:textId="77777777" w:rsidR="00C60B7A" w:rsidRPr="003126E2" w:rsidRDefault="00C60B7A" w:rsidP="00C60B7A">
      <w:pPr>
        <w:pStyle w:val="PargrafodaLista"/>
        <w:rPr>
          <w:rFonts w:ascii="Times New Roman" w:hAnsi="Times New Roman" w:cs="Times New Roman"/>
          <w:color w:val="000000"/>
        </w:rPr>
      </w:pPr>
    </w:p>
    <w:p w14:paraId="56C399E9" w14:textId="3F52E0F4"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pedidos de esclarecimentos referentes a este processo licitatório deverão ser enviados ao Pregoeiro</w:t>
      </w:r>
      <w:r w:rsidR="006319AA">
        <w:rPr>
          <w:rFonts w:ascii="Times New Roman" w:hAnsi="Times New Roman" w:cs="Times New Roman"/>
          <w:color w:val="000000"/>
        </w:rPr>
        <w:t xml:space="preserve"> </w:t>
      </w:r>
      <w:r w:rsidR="00CF5BD7" w:rsidRPr="003126E2">
        <w:rPr>
          <w:rFonts w:ascii="Times New Roman" w:hAnsi="Times New Roman" w:cs="Times New Roman"/>
          <w:color w:val="000000"/>
        </w:rPr>
        <w:t xml:space="preserve">até 03 (três) dias úteis anteriores à data designada para abertura da sessão pública, </w:t>
      </w:r>
      <w:r w:rsidR="00CF5BD7" w:rsidRPr="003126E2">
        <w:rPr>
          <w:rFonts w:ascii="Times New Roman" w:hAnsi="Times New Roman" w:cs="Times New Roman"/>
          <w:bCs/>
          <w:lang w:eastAsia="en-US"/>
        </w:rPr>
        <w:t xml:space="preserve">exclusivamente por meio eletrônico via </w:t>
      </w:r>
      <w:r w:rsidR="006319AA">
        <w:rPr>
          <w:rFonts w:ascii="Times New Roman" w:hAnsi="Times New Roman" w:cs="Times New Roman"/>
          <w:bCs/>
          <w:lang w:eastAsia="en-US"/>
        </w:rPr>
        <w:t xml:space="preserve">portal da </w:t>
      </w:r>
      <w:proofErr w:type="spellStart"/>
      <w:r w:rsidR="006319AA">
        <w:rPr>
          <w:rFonts w:ascii="Times New Roman" w:hAnsi="Times New Roman" w:cs="Times New Roman"/>
          <w:bCs/>
          <w:lang w:eastAsia="en-US"/>
        </w:rPr>
        <w:t>BLL</w:t>
      </w:r>
      <w:proofErr w:type="spellEnd"/>
      <w:r w:rsidR="00CF5BD7" w:rsidRPr="003126E2">
        <w:rPr>
          <w:rFonts w:ascii="Times New Roman" w:hAnsi="Times New Roman" w:cs="Times New Roman"/>
          <w:bCs/>
          <w:lang w:eastAsia="en-US"/>
        </w:rPr>
        <w:t>.</w:t>
      </w:r>
    </w:p>
    <w:p w14:paraId="28F46998" w14:textId="77777777" w:rsidR="00C60B7A" w:rsidRPr="003126E2" w:rsidRDefault="00C60B7A" w:rsidP="00C60B7A">
      <w:pPr>
        <w:pStyle w:val="PargrafodaLista"/>
        <w:rPr>
          <w:rFonts w:ascii="Times New Roman" w:hAnsi="Times New Roman" w:cs="Times New Roman"/>
          <w:color w:val="000000"/>
        </w:rPr>
      </w:pPr>
    </w:p>
    <w:p w14:paraId="34684FF3" w14:textId="635621F2"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lastRenderedPageBreak/>
        <w:t xml:space="preserve"> </w:t>
      </w:r>
      <w:r w:rsidR="00CF5BD7" w:rsidRPr="003126E2">
        <w:rPr>
          <w:rFonts w:ascii="Times New Roman" w:hAnsi="Times New Roman" w:cs="Times New Roman"/>
          <w:color w:val="000000"/>
        </w:rPr>
        <w:t xml:space="preserve">O pregoeiro responderá aos pedidos de esclarecimentos no prazo de dois dias úteis, contado da data de recebimento do pedido, e poderá requisitar subsídios formais aos responsáveis pela elaboração do </w:t>
      </w:r>
      <w:r w:rsidR="00F0470F" w:rsidRPr="003126E2">
        <w:rPr>
          <w:rFonts w:ascii="Times New Roman" w:hAnsi="Times New Roman" w:cs="Times New Roman"/>
          <w:color w:val="000000"/>
        </w:rPr>
        <w:t>E</w:t>
      </w:r>
      <w:r w:rsidR="00CF5BD7" w:rsidRPr="003126E2">
        <w:rPr>
          <w:rFonts w:ascii="Times New Roman" w:hAnsi="Times New Roman" w:cs="Times New Roman"/>
          <w:color w:val="000000"/>
        </w:rPr>
        <w:t>dital e dos anexos.</w:t>
      </w:r>
    </w:p>
    <w:p w14:paraId="20CFDCD2" w14:textId="77777777" w:rsidR="00C60B7A" w:rsidRPr="003126E2" w:rsidRDefault="00C60B7A" w:rsidP="00C60B7A">
      <w:pPr>
        <w:pStyle w:val="PargrafodaLista"/>
        <w:rPr>
          <w:rFonts w:ascii="Times New Roman" w:hAnsi="Times New Roman" w:cs="Times New Roman"/>
          <w:color w:val="000000"/>
        </w:rPr>
      </w:pPr>
    </w:p>
    <w:p w14:paraId="3824601D" w14:textId="745E5E5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impugnações e pedidos de esclarecimentos não suspendem os prazos previstos no certame.</w:t>
      </w:r>
    </w:p>
    <w:p w14:paraId="6687FD9E" w14:textId="77777777" w:rsidR="00C60B7A" w:rsidRPr="003126E2" w:rsidRDefault="00C60B7A" w:rsidP="00C60B7A">
      <w:pPr>
        <w:pStyle w:val="PargrafodaLista"/>
        <w:rPr>
          <w:rFonts w:ascii="Times New Roman" w:hAnsi="Times New Roman" w:cs="Times New Roman"/>
          <w:color w:val="000000"/>
        </w:rPr>
      </w:pPr>
    </w:p>
    <w:p w14:paraId="7EFB6576"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concessão de efeito suspensivo à impugnação é medida excepcional e deverá ser motivada pelo pregoeiro, nos autos do processo de licitação.</w:t>
      </w:r>
    </w:p>
    <w:p w14:paraId="0D705163" w14:textId="77777777" w:rsidR="00C60B7A" w:rsidRPr="003126E2" w:rsidRDefault="00C60B7A" w:rsidP="00C60B7A">
      <w:pPr>
        <w:pStyle w:val="PargrafodaLista"/>
        <w:rPr>
          <w:rFonts w:ascii="Times New Roman" w:hAnsi="Times New Roman" w:cs="Times New Roman"/>
          <w:color w:val="000000"/>
        </w:rPr>
      </w:pPr>
    </w:p>
    <w:p w14:paraId="3551D628" w14:textId="0F3C2FA6" w:rsidR="00CF5BD7"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 respostas aos pedidos de esclarecimentos serão divulgadas pelo sistema e vincularão os p</w:t>
      </w:r>
      <w:r w:rsidR="006057D4" w:rsidRPr="003126E2">
        <w:rPr>
          <w:rFonts w:ascii="Times New Roman" w:hAnsi="Times New Roman" w:cs="Times New Roman"/>
          <w:color w:val="000000"/>
        </w:rPr>
        <w:t>articipantes e a administração.</w:t>
      </w:r>
    </w:p>
    <w:p w14:paraId="1F9190D4" w14:textId="77777777" w:rsidR="00D45697" w:rsidRPr="003126E2" w:rsidRDefault="00D45697" w:rsidP="00C0569B">
      <w:pPr>
        <w:widowControl w:val="0"/>
        <w:tabs>
          <w:tab w:val="left" w:pos="2835"/>
        </w:tabs>
        <w:ind w:firstLine="2835"/>
        <w:jc w:val="both"/>
        <w:rPr>
          <w:rFonts w:ascii="Times New Roman" w:hAnsi="Times New Roman" w:cs="Times New Roman"/>
        </w:rPr>
      </w:pPr>
    </w:p>
    <w:p w14:paraId="2E6DD5C1" w14:textId="5F4860E4" w:rsidR="00D45697" w:rsidRPr="003126E2" w:rsidRDefault="00D45697"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CONDUTA DE PREVENÇÃO DE FRAUDE E CORRUPÇÃO</w:t>
      </w:r>
    </w:p>
    <w:p w14:paraId="431B7EE4" w14:textId="77777777" w:rsidR="009B65E6" w:rsidRPr="003126E2" w:rsidRDefault="009B65E6" w:rsidP="00C0569B">
      <w:pPr>
        <w:widowControl w:val="0"/>
        <w:jc w:val="both"/>
        <w:rPr>
          <w:rFonts w:ascii="Times New Roman" w:hAnsi="Times New Roman" w:cs="Times New Roman"/>
          <w:b/>
          <w:bCs/>
        </w:rPr>
      </w:pPr>
    </w:p>
    <w:p w14:paraId="46AE248E" w14:textId="34EF1878" w:rsidR="00D45697"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D45697" w:rsidRPr="003126E2">
        <w:rPr>
          <w:rFonts w:ascii="Times New Roman" w:hAnsi="Times New Roman" w:cs="Times New Roman"/>
        </w:rPr>
        <w:t>O</w:t>
      </w:r>
      <w:r w:rsidR="000B709C" w:rsidRPr="003126E2">
        <w:rPr>
          <w:rFonts w:ascii="Times New Roman" w:hAnsi="Times New Roman" w:cs="Times New Roman"/>
        </w:rPr>
        <w:t>s</w:t>
      </w:r>
      <w:r w:rsidR="00D45697" w:rsidRPr="003126E2">
        <w:rPr>
          <w:rFonts w:ascii="Times New Roman" w:hAnsi="Times New Roman" w:cs="Times New Roman"/>
        </w:rPr>
        <w:t xml:space="preserve"> licitante</w:t>
      </w:r>
      <w:r w:rsidR="000B709C" w:rsidRPr="003126E2">
        <w:rPr>
          <w:rFonts w:ascii="Times New Roman" w:hAnsi="Times New Roman" w:cs="Times New Roman"/>
        </w:rPr>
        <w:t xml:space="preserve">s </w:t>
      </w:r>
      <w:r w:rsidR="00D45697" w:rsidRPr="003126E2">
        <w:rPr>
          <w:rFonts w:ascii="Times New Roman" w:hAnsi="Times New Roman" w:cs="Times New Roman"/>
        </w:rPr>
        <w:t>deve</w:t>
      </w:r>
      <w:r w:rsidR="000B709C" w:rsidRPr="003126E2">
        <w:rPr>
          <w:rFonts w:ascii="Times New Roman" w:hAnsi="Times New Roman" w:cs="Times New Roman"/>
        </w:rPr>
        <w:t>m</w:t>
      </w:r>
      <w:r w:rsidR="00D45697" w:rsidRPr="003126E2">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126E2">
        <w:rPr>
          <w:rFonts w:ascii="Times New Roman" w:hAnsi="Times New Roman" w:cs="Times New Roman"/>
        </w:rPr>
        <w:t xml:space="preserve"> </w:t>
      </w:r>
      <w:proofErr w:type="gramStart"/>
      <w:r w:rsidR="00D45697" w:rsidRPr="003126E2">
        <w:rPr>
          <w:rFonts w:ascii="Times New Roman" w:hAnsi="Times New Roman" w:cs="Times New Roman"/>
        </w:rPr>
        <w:t>Para</w:t>
      </w:r>
      <w:proofErr w:type="gramEnd"/>
      <w:r w:rsidR="00D45697" w:rsidRPr="003126E2">
        <w:rPr>
          <w:rFonts w:ascii="Times New Roman" w:hAnsi="Times New Roman" w:cs="Times New Roman"/>
        </w:rPr>
        <w:t xml:space="preserve"> os propósitos desta cláusula, definem-se as seguintes práticas:</w:t>
      </w:r>
    </w:p>
    <w:p w14:paraId="21BD3474"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corrupta</w:t>
      </w:r>
      <w:r w:rsidRPr="003126E2">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fraudulenta</w:t>
      </w:r>
      <w:r w:rsidRPr="003126E2">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colusiva</w:t>
      </w:r>
      <w:r w:rsidRPr="003126E2">
        <w:rPr>
          <w:rFonts w:ascii="Times New Roman" w:hAnsi="Times New Roman" w:cs="Times New Roman"/>
        </w:rPr>
        <w:t>”: esquematizar ou estabelecer um acordo entre dois ou mais</w:t>
      </w:r>
      <w:r w:rsidRPr="003126E2">
        <w:rPr>
          <w:rFonts w:ascii="Times New Roman" w:hAnsi="Times New Roman" w:cs="Times New Roman"/>
          <w:b/>
        </w:rPr>
        <w:t xml:space="preserve"> </w:t>
      </w:r>
      <w:r w:rsidRPr="003126E2">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coercitiva</w:t>
      </w:r>
      <w:r w:rsidRPr="003126E2">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obstrutiva</w:t>
      </w:r>
      <w:r w:rsidRPr="003126E2">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6E2">
        <w:rPr>
          <w:rFonts w:ascii="Times New Roman" w:hAnsi="Times New Roman" w:cs="Times New Roman"/>
        </w:rPr>
        <w:t>ii</w:t>
      </w:r>
      <w:proofErr w:type="spellEnd"/>
      <w:r w:rsidRPr="003126E2">
        <w:rPr>
          <w:rFonts w:ascii="Times New Roman" w:hAnsi="Times New Roman" w:cs="Times New Roman"/>
        </w:rPr>
        <w:t>) atos cuja intenção seja impedir materialmente o exercício do direito de o organismo financeiro multilateral promover inspeção.</w:t>
      </w:r>
    </w:p>
    <w:p w14:paraId="5CA71121" w14:textId="77777777" w:rsidR="00D45697" w:rsidRPr="003126E2" w:rsidRDefault="00D45697" w:rsidP="00C0569B">
      <w:pPr>
        <w:pStyle w:val="Textopadro"/>
        <w:tabs>
          <w:tab w:val="left" w:pos="284"/>
          <w:tab w:val="left" w:pos="426"/>
        </w:tabs>
        <w:jc w:val="both"/>
        <w:rPr>
          <w:b/>
          <w:bCs/>
          <w:szCs w:val="24"/>
          <w:lang w:val="pt-BR"/>
        </w:rPr>
      </w:pPr>
    </w:p>
    <w:p w14:paraId="10490DE3" w14:textId="0877EEB4" w:rsidR="00F02AFB" w:rsidRPr="003126E2" w:rsidRDefault="00F02AFB" w:rsidP="00C85872">
      <w:pPr>
        <w:pStyle w:val="Textopadro"/>
        <w:numPr>
          <w:ilvl w:val="0"/>
          <w:numId w:val="21"/>
        </w:numPr>
        <w:shd w:val="clear" w:color="auto" w:fill="D9D9D9" w:themeFill="background1" w:themeFillShade="D9"/>
        <w:tabs>
          <w:tab w:val="left" w:pos="284"/>
          <w:tab w:val="left" w:pos="426"/>
        </w:tabs>
        <w:ind w:left="357" w:hanging="357"/>
        <w:jc w:val="both"/>
        <w:rPr>
          <w:szCs w:val="24"/>
          <w:lang w:val="pt-BR"/>
        </w:rPr>
      </w:pPr>
      <w:r w:rsidRPr="003126E2">
        <w:rPr>
          <w:b/>
          <w:bCs/>
          <w:szCs w:val="24"/>
          <w:lang w:val="pt-BR"/>
        </w:rPr>
        <w:t>DISPOSIÇÕES FINAIS</w:t>
      </w:r>
      <w:r w:rsidRPr="003126E2">
        <w:rPr>
          <w:szCs w:val="24"/>
          <w:lang w:val="pt-BR"/>
        </w:rPr>
        <w:t xml:space="preserve"> </w:t>
      </w:r>
    </w:p>
    <w:p w14:paraId="6A5B2E83" w14:textId="77777777" w:rsidR="00005F2D" w:rsidRPr="003126E2" w:rsidRDefault="00005F2D" w:rsidP="00C0569B">
      <w:pPr>
        <w:pStyle w:val="Textopadro"/>
        <w:tabs>
          <w:tab w:val="left" w:pos="284"/>
          <w:tab w:val="left" w:pos="426"/>
        </w:tabs>
        <w:jc w:val="both"/>
        <w:rPr>
          <w:b/>
          <w:szCs w:val="24"/>
          <w:lang w:val="pt-BR"/>
        </w:rPr>
      </w:pPr>
    </w:p>
    <w:p w14:paraId="0C279C9E"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 xml:space="preserve">A presente licitação não importa necessariamente em contratação, podendo o </w:t>
      </w:r>
      <w:r w:rsidR="00026B55" w:rsidRPr="003126E2">
        <w:rPr>
          <w:szCs w:val="24"/>
          <w:lang w:val="pt-BR"/>
        </w:rPr>
        <w:t>MUNICÍPIO DE SANTA TEREZA DO OESTE</w:t>
      </w:r>
      <w:r w:rsidR="00F02AFB" w:rsidRPr="003126E2">
        <w:rPr>
          <w:szCs w:val="24"/>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026B55" w:rsidRPr="003126E2">
        <w:rPr>
          <w:szCs w:val="24"/>
          <w:lang w:val="pt-BR"/>
        </w:rPr>
        <w:t>MUNICÍPIO DE SANTA TEREZA DO OESTE</w:t>
      </w:r>
      <w:r w:rsidR="00F02AFB" w:rsidRPr="003126E2">
        <w:rPr>
          <w:szCs w:val="24"/>
          <w:lang w:val="pt-BR"/>
        </w:rPr>
        <w:t xml:space="preserve"> poderá, ainda, prorrogar, a qualquer </w:t>
      </w:r>
      <w:r w:rsidR="00F02AFB" w:rsidRPr="003126E2">
        <w:rPr>
          <w:szCs w:val="24"/>
          <w:lang w:val="pt-BR"/>
        </w:rPr>
        <w:lastRenderedPageBreak/>
        <w:t>tempo, os prazos para recebimento das</w:t>
      </w:r>
      <w:r w:rsidR="002C6792" w:rsidRPr="003126E2">
        <w:rPr>
          <w:szCs w:val="24"/>
          <w:lang w:val="pt-BR"/>
        </w:rPr>
        <w:t xml:space="preserve"> propostas ou para sua abertura.</w:t>
      </w:r>
    </w:p>
    <w:p w14:paraId="09699061" w14:textId="77777777" w:rsidR="00C60B7A" w:rsidRPr="003126E2" w:rsidRDefault="00C60B7A" w:rsidP="00C60B7A">
      <w:pPr>
        <w:pStyle w:val="Textopadro"/>
        <w:tabs>
          <w:tab w:val="left" w:pos="284"/>
          <w:tab w:val="left" w:pos="426"/>
        </w:tabs>
        <w:ind w:left="780"/>
        <w:jc w:val="both"/>
        <w:rPr>
          <w:szCs w:val="24"/>
          <w:lang w:val="pt-BR"/>
        </w:rPr>
      </w:pPr>
    </w:p>
    <w:p w14:paraId="6B46FD86"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r w:rsidR="002C6792" w:rsidRPr="003126E2">
        <w:rPr>
          <w:szCs w:val="24"/>
          <w:lang w:val="pt-BR"/>
        </w:rPr>
        <w:t>.</w:t>
      </w:r>
    </w:p>
    <w:p w14:paraId="1D79011B" w14:textId="77777777" w:rsidR="00C60B7A" w:rsidRPr="003126E2" w:rsidRDefault="00C60B7A" w:rsidP="00C60B7A">
      <w:pPr>
        <w:pStyle w:val="PargrafodaLista"/>
        <w:rPr>
          <w:rFonts w:ascii="Times New Roman" w:hAnsi="Times New Roman" w:cs="Times New Roman"/>
        </w:rPr>
      </w:pPr>
    </w:p>
    <w:p w14:paraId="59AFECFC"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É facultado ao Pregoeiro, ou à autoridade a ele superior, em qualquer fase da licitação, promover diligências com vistas a esclarecer ou a complementar a instrução do processo</w:t>
      </w:r>
      <w:r w:rsidR="00785070" w:rsidRPr="003126E2">
        <w:rPr>
          <w:szCs w:val="24"/>
          <w:lang w:val="pt-BR"/>
        </w:rPr>
        <w:t>.</w:t>
      </w:r>
      <w:r w:rsidRPr="003126E2">
        <w:rPr>
          <w:szCs w:val="24"/>
          <w:lang w:val="pt-BR"/>
        </w:rPr>
        <w:t xml:space="preserve"> </w:t>
      </w:r>
    </w:p>
    <w:p w14:paraId="4D236706" w14:textId="77777777" w:rsidR="00C60B7A" w:rsidRPr="003126E2" w:rsidRDefault="00C60B7A" w:rsidP="00C60B7A">
      <w:pPr>
        <w:pStyle w:val="PargrafodaLista"/>
        <w:rPr>
          <w:rFonts w:ascii="Times New Roman" w:hAnsi="Times New Roman" w:cs="Times New Roman"/>
        </w:rPr>
      </w:pPr>
    </w:p>
    <w:p w14:paraId="13659349"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Os proponentes intimados para prestar quaisquer esclarecimentos adicionais deverão fazê-lo no prazo determinado pelo Pregoeir</w:t>
      </w:r>
      <w:r w:rsidR="00785070" w:rsidRPr="003126E2">
        <w:rPr>
          <w:szCs w:val="24"/>
          <w:lang w:val="pt-BR"/>
        </w:rPr>
        <w:t>o, sob pena de desclassificação</w:t>
      </w:r>
      <w:r w:rsidR="00F02AFB" w:rsidRPr="003126E2">
        <w:rPr>
          <w:szCs w:val="24"/>
          <w:lang w:val="pt-BR"/>
        </w:rPr>
        <w:t>/inabilitação</w:t>
      </w:r>
      <w:r w:rsidR="00785070" w:rsidRPr="003126E2">
        <w:rPr>
          <w:szCs w:val="24"/>
          <w:lang w:val="pt-BR"/>
        </w:rPr>
        <w:t>.</w:t>
      </w:r>
    </w:p>
    <w:p w14:paraId="3AD00B85" w14:textId="77777777" w:rsidR="00C60B7A" w:rsidRPr="003126E2" w:rsidRDefault="00C60B7A" w:rsidP="00C60B7A">
      <w:pPr>
        <w:pStyle w:val="PargrafodaLista"/>
        <w:rPr>
          <w:rFonts w:ascii="Times New Roman" w:hAnsi="Times New Roman" w:cs="Times New Roman"/>
        </w:rPr>
      </w:pPr>
    </w:p>
    <w:p w14:paraId="4F5DC7FD"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desatendimento de exigências formais não essenciais não importará no afastamento do proponente, desde que seja possível a aferição da sua qualificação e a ex</w:t>
      </w:r>
      <w:r w:rsidR="00785070" w:rsidRPr="003126E2">
        <w:rPr>
          <w:szCs w:val="24"/>
          <w:lang w:val="pt-BR"/>
        </w:rPr>
        <w:t>ata compreensão da sua proposta.</w:t>
      </w:r>
    </w:p>
    <w:p w14:paraId="5BCE19D6" w14:textId="77777777" w:rsidR="00C60B7A" w:rsidRPr="003126E2" w:rsidRDefault="00C60B7A" w:rsidP="00C60B7A">
      <w:pPr>
        <w:pStyle w:val="PargrafodaLista"/>
        <w:rPr>
          <w:rFonts w:ascii="Times New Roman" w:hAnsi="Times New Roman" w:cs="Times New Roman"/>
        </w:rPr>
      </w:pPr>
    </w:p>
    <w:p w14:paraId="14460ACA"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As normas que disciplinam este Pregão serão sempre interpretadas em favor da ampliação da disputa entre os proponentes, desde que não comprometam o interesse da Administração, a finalidade e a segurança da contratação</w:t>
      </w:r>
      <w:r w:rsidR="00785070" w:rsidRPr="003126E2">
        <w:rPr>
          <w:szCs w:val="24"/>
          <w:lang w:val="pt-BR"/>
        </w:rPr>
        <w:t>.</w:t>
      </w:r>
    </w:p>
    <w:p w14:paraId="5E1894CA" w14:textId="77777777" w:rsidR="00C60B7A" w:rsidRPr="003126E2" w:rsidRDefault="00C60B7A" w:rsidP="00C60B7A">
      <w:pPr>
        <w:pStyle w:val="PargrafodaLista"/>
        <w:rPr>
          <w:rFonts w:ascii="Times New Roman" w:hAnsi="Times New Roman" w:cs="Times New Roman"/>
        </w:rPr>
      </w:pPr>
    </w:p>
    <w:p w14:paraId="7F1505EE"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As decisões referentes a este processo licitatório poderão ser comunicadas aos proponentes por qualquer meio de comunicação que comprove o recebimento ou, ainda, mediante publica</w:t>
      </w:r>
      <w:r w:rsidR="00785070" w:rsidRPr="003126E2">
        <w:rPr>
          <w:szCs w:val="24"/>
          <w:lang w:val="pt-BR"/>
        </w:rPr>
        <w:t>ção no Diário Oficial do Estado.</w:t>
      </w:r>
    </w:p>
    <w:p w14:paraId="64917BA9" w14:textId="77777777" w:rsidR="00C60B7A" w:rsidRPr="003126E2" w:rsidRDefault="00C60B7A" w:rsidP="00C60B7A">
      <w:pPr>
        <w:pStyle w:val="PargrafodaLista"/>
        <w:rPr>
          <w:rFonts w:ascii="Times New Roman" w:hAnsi="Times New Roman" w:cs="Times New Roman"/>
        </w:rPr>
      </w:pPr>
    </w:p>
    <w:p w14:paraId="280CCBC8"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A participação do</w:t>
      </w:r>
      <w:r w:rsidRPr="003126E2">
        <w:rPr>
          <w:color w:val="000000"/>
          <w:szCs w:val="24"/>
          <w:lang w:val="pt-BR"/>
        </w:rPr>
        <w:t xml:space="preserve"> </w:t>
      </w:r>
      <w:r w:rsidRPr="003126E2">
        <w:rPr>
          <w:szCs w:val="24"/>
          <w:lang w:val="pt-BR"/>
        </w:rPr>
        <w:t xml:space="preserve">proponente nesta licitação implica em aceitação </w:t>
      </w:r>
      <w:r w:rsidR="00785070" w:rsidRPr="003126E2">
        <w:rPr>
          <w:szCs w:val="24"/>
          <w:lang w:val="pt-BR"/>
        </w:rPr>
        <w:t>de todos os termos deste Edital.</w:t>
      </w:r>
    </w:p>
    <w:p w14:paraId="0DF27D58" w14:textId="77777777" w:rsidR="00C60B7A" w:rsidRPr="003126E2" w:rsidRDefault="00C60B7A" w:rsidP="00C60B7A">
      <w:pPr>
        <w:pStyle w:val="PargrafodaLista"/>
        <w:rPr>
          <w:rFonts w:ascii="Times New Roman" w:hAnsi="Times New Roman" w:cs="Times New Roman"/>
          <w:bCs/>
        </w:rPr>
      </w:pPr>
    </w:p>
    <w:p w14:paraId="046A6919"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bCs/>
          <w:szCs w:val="24"/>
          <w:lang w:val="pt-BR"/>
        </w:rPr>
        <w:t>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014E8C2C" w14:textId="77777777" w:rsidR="00C60B7A" w:rsidRPr="003126E2" w:rsidRDefault="00C60B7A" w:rsidP="00C60B7A">
      <w:pPr>
        <w:pStyle w:val="PargrafodaLista"/>
        <w:rPr>
          <w:rFonts w:ascii="Times New Roman" w:hAnsi="Times New Roman" w:cs="Times New Roman"/>
        </w:rPr>
      </w:pPr>
    </w:p>
    <w:p w14:paraId="6337571A"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O foro designado para julgamento de quaisquer questões jud</w:t>
      </w:r>
      <w:r w:rsidR="00785070" w:rsidRPr="003126E2">
        <w:rPr>
          <w:szCs w:val="24"/>
          <w:lang w:val="pt-BR"/>
        </w:rPr>
        <w:t>iciais resultantes deste Edital</w:t>
      </w:r>
      <w:r w:rsidRPr="003126E2">
        <w:rPr>
          <w:szCs w:val="24"/>
          <w:lang w:val="pt-BR"/>
        </w:rPr>
        <w:t xml:space="preserve"> será o de </w:t>
      </w:r>
      <w:r w:rsidR="001A1BFA" w:rsidRPr="003126E2">
        <w:rPr>
          <w:szCs w:val="24"/>
          <w:lang w:val="pt-BR"/>
        </w:rPr>
        <w:t>Santa Tereza do Oeste</w:t>
      </w:r>
      <w:r w:rsidRPr="003126E2">
        <w:rPr>
          <w:szCs w:val="24"/>
          <w:lang w:val="pt-BR"/>
        </w:rPr>
        <w:t>-PR, considerado aquele a que está vinculado o Pregoeiro</w:t>
      </w:r>
      <w:r w:rsidR="00785070" w:rsidRPr="003126E2">
        <w:rPr>
          <w:szCs w:val="24"/>
          <w:lang w:val="pt-BR"/>
        </w:rPr>
        <w:t>.</w:t>
      </w:r>
      <w:r w:rsidRPr="003126E2">
        <w:rPr>
          <w:szCs w:val="24"/>
          <w:lang w:val="pt-BR"/>
        </w:rPr>
        <w:t xml:space="preserve"> </w:t>
      </w:r>
    </w:p>
    <w:p w14:paraId="5D155D94" w14:textId="77777777" w:rsidR="00C60B7A" w:rsidRPr="003126E2" w:rsidRDefault="00C60B7A" w:rsidP="00C60B7A">
      <w:pPr>
        <w:pStyle w:val="PargrafodaLista"/>
        <w:rPr>
          <w:rFonts w:ascii="Times New Roman" w:hAnsi="Times New Roman" w:cs="Times New Roman"/>
        </w:rPr>
      </w:pPr>
    </w:p>
    <w:p w14:paraId="4CB52B70" w14:textId="7D44BF6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 xml:space="preserve">O Pregoeiro e sua Equipe de Apoio, atenderá aos interessados no horário de 08h30min às 11h45min e das 13h30min às 17h00min, de segunda a sexta-feira, exceto feriados, no Departamento de Licitações, no 3º andar do Paço Municipal, na cidade de </w:t>
      </w:r>
      <w:r w:rsidR="001A1BFA" w:rsidRPr="003126E2">
        <w:rPr>
          <w:szCs w:val="24"/>
          <w:lang w:val="pt-BR"/>
        </w:rPr>
        <w:t>Santa Tereza do Oeste</w:t>
      </w:r>
      <w:r w:rsidRPr="003126E2">
        <w:rPr>
          <w:szCs w:val="24"/>
          <w:lang w:val="pt-BR"/>
        </w:rPr>
        <w:t xml:space="preserve">, estado do </w:t>
      </w:r>
      <w:r w:rsidR="00C60B7A" w:rsidRPr="003126E2">
        <w:rPr>
          <w:szCs w:val="24"/>
          <w:lang w:val="pt-BR"/>
        </w:rPr>
        <w:t>Paraná, para</w:t>
      </w:r>
      <w:r w:rsidR="00785070" w:rsidRPr="003126E2">
        <w:rPr>
          <w:szCs w:val="24"/>
          <w:lang w:val="pt-BR"/>
        </w:rPr>
        <w:t xml:space="preserve"> melhores esclarecimentos.</w:t>
      </w:r>
    </w:p>
    <w:p w14:paraId="5D504EDD" w14:textId="77777777" w:rsidR="00C60B7A" w:rsidRPr="003126E2" w:rsidRDefault="00C60B7A" w:rsidP="00C60B7A">
      <w:pPr>
        <w:pStyle w:val="PargrafodaLista"/>
        <w:rPr>
          <w:rFonts w:ascii="Times New Roman" w:hAnsi="Times New Roman" w:cs="Times New Roman"/>
        </w:rPr>
      </w:pPr>
    </w:p>
    <w:p w14:paraId="71282F6B"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 xml:space="preserve">Não havendo expediente ou ocorrendo qualquer fato superveniente que impeça a </w:t>
      </w:r>
      <w:r w:rsidRPr="003126E2">
        <w:rPr>
          <w:szCs w:val="24"/>
          <w:lang w:val="pt-BR"/>
        </w:rPr>
        <w:lastRenderedPageBreak/>
        <w:t>realização do certame na data marcada, a sessão será automaticamente transferida para o primeiro dia útil subseq</w:t>
      </w:r>
      <w:r w:rsidR="00C0209C" w:rsidRPr="003126E2">
        <w:rPr>
          <w:szCs w:val="24"/>
          <w:lang w:val="pt-BR"/>
        </w:rPr>
        <w:t>u</w:t>
      </w:r>
      <w:r w:rsidRPr="003126E2">
        <w:rPr>
          <w:szCs w:val="24"/>
          <w:lang w:val="pt-BR"/>
        </w:rPr>
        <w:t>ente, no mesmo horário e local anteriormente estabelecidos, desde que não haja comunicação do Pregoeiro em contrário.</w:t>
      </w:r>
    </w:p>
    <w:p w14:paraId="2DB015DB" w14:textId="77777777" w:rsidR="00C60B7A" w:rsidRPr="003126E2" w:rsidRDefault="00C60B7A" w:rsidP="00C60B7A">
      <w:pPr>
        <w:pStyle w:val="PargrafodaLista"/>
        <w:rPr>
          <w:rFonts w:ascii="Times New Roman" w:hAnsi="Times New Roman" w:cs="Times New Roman"/>
        </w:rPr>
      </w:pPr>
    </w:p>
    <w:p w14:paraId="259F42FB" w14:textId="77777777" w:rsidR="00C60B7A" w:rsidRPr="003126E2" w:rsidRDefault="00C0209C" w:rsidP="00C85872">
      <w:pPr>
        <w:pStyle w:val="Textopadro"/>
        <w:numPr>
          <w:ilvl w:val="1"/>
          <w:numId w:val="21"/>
        </w:numPr>
        <w:tabs>
          <w:tab w:val="left" w:pos="284"/>
          <w:tab w:val="left" w:pos="426"/>
        </w:tabs>
        <w:jc w:val="both"/>
        <w:rPr>
          <w:szCs w:val="24"/>
          <w:lang w:val="pt-BR"/>
        </w:rPr>
      </w:pPr>
      <w:r w:rsidRPr="003126E2">
        <w:rPr>
          <w:szCs w:val="24"/>
          <w:lang w:val="pt-BR"/>
        </w:rPr>
        <w:t xml:space="preserve">Os entes federativos usuários dos sistemas de que trata o §2° do art.5, poderão utilizar o </w:t>
      </w:r>
      <w:proofErr w:type="spellStart"/>
      <w:r w:rsidR="002C6792" w:rsidRPr="003126E2">
        <w:rPr>
          <w:szCs w:val="24"/>
          <w:lang w:val="pt-BR"/>
        </w:rPr>
        <w:t>SICAF</w:t>
      </w:r>
      <w:proofErr w:type="spellEnd"/>
      <w:r w:rsidRPr="003126E2">
        <w:rPr>
          <w:szCs w:val="24"/>
          <w:lang w:val="pt-BR"/>
        </w:rPr>
        <w:t xml:space="preserve"> para fins </w:t>
      </w:r>
      <w:proofErr w:type="spellStart"/>
      <w:r w:rsidRPr="003126E2">
        <w:rPr>
          <w:szCs w:val="24"/>
          <w:lang w:val="pt-BR"/>
        </w:rPr>
        <w:t>habilitatórios</w:t>
      </w:r>
      <w:proofErr w:type="spellEnd"/>
      <w:r w:rsidRPr="003126E2">
        <w:rPr>
          <w:szCs w:val="24"/>
          <w:lang w:val="pt-BR"/>
        </w:rPr>
        <w:t>.</w:t>
      </w:r>
    </w:p>
    <w:p w14:paraId="69D9517A" w14:textId="77777777" w:rsidR="00C60B7A" w:rsidRPr="003126E2" w:rsidRDefault="00C60B7A" w:rsidP="00C60B7A">
      <w:pPr>
        <w:pStyle w:val="PargrafodaLista"/>
        <w:rPr>
          <w:rFonts w:ascii="Times New Roman" w:hAnsi="Times New Roman" w:cs="Times New Roman"/>
        </w:rPr>
      </w:pPr>
    </w:p>
    <w:p w14:paraId="3248471D" w14:textId="3C691033" w:rsidR="00F02AFB" w:rsidRPr="003126E2" w:rsidRDefault="00785070" w:rsidP="00C85872">
      <w:pPr>
        <w:pStyle w:val="Textopadro"/>
        <w:numPr>
          <w:ilvl w:val="1"/>
          <w:numId w:val="21"/>
        </w:numPr>
        <w:tabs>
          <w:tab w:val="left" w:pos="284"/>
          <w:tab w:val="left" w:pos="426"/>
        </w:tabs>
        <w:jc w:val="both"/>
        <w:rPr>
          <w:szCs w:val="24"/>
          <w:lang w:val="pt-BR"/>
        </w:rPr>
      </w:pPr>
      <w:r w:rsidRPr="003126E2">
        <w:rPr>
          <w:szCs w:val="24"/>
          <w:lang w:val="pt-BR"/>
        </w:rPr>
        <w:t>Os casos omissos neste Edital</w:t>
      </w:r>
      <w:r w:rsidR="00F02AFB" w:rsidRPr="003126E2">
        <w:rPr>
          <w:szCs w:val="24"/>
          <w:lang w:val="pt-BR"/>
        </w:rPr>
        <w:t xml:space="preserve"> serão resolvidos pelo Pregoeiro, nos termos da legislação pertinente.</w:t>
      </w:r>
    </w:p>
    <w:p w14:paraId="19DCF582" w14:textId="53F28AC5" w:rsidR="00CF5BD7" w:rsidRPr="003126E2"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126E2" w:rsidRDefault="000B539F" w:rsidP="00C0569B">
      <w:pPr>
        <w:widowControl w:val="0"/>
        <w:ind w:right="-15"/>
        <w:jc w:val="right"/>
        <w:rPr>
          <w:rFonts w:ascii="Times New Roman" w:hAnsi="Times New Roman" w:cs="Times New Roman"/>
          <w:color w:val="000000"/>
        </w:rPr>
      </w:pPr>
    </w:p>
    <w:p w14:paraId="7B25EEBA" w14:textId="296DD908" w:rsidR="00CF5BD7" w:rsidRPr="003126E2" w:rsidRDefault="001A1BFA" w:rsidP="00C0569B">
      <w:pPr>
        <w:widowControl w:val="0"/>
        <w:ind w:right="-15"/>
        <w:jc w:val="right"/>
        <w:rPr>
          <w:rFonts w:ascii="Times New Roman" w:hAnsi="Times New Roman" w:cs="Times New Roman"/>
          <w:color w:val="000000"/>
        </w:rPr>
      </w:pPr>
      <w:r w:rsidRPr="003126E2">
        <w:rPr>
          <w:rFonts w:ascii="Times New Roman" w:hAnsi="Times New Roman" w:cs="Times New Roman"/>
          <w:color w:val="000000"/>
        </w:rPr>
        <w:t>Santa Tereza do Oeste</w:t>
      </w:r>
      <w:r w:rsidR="00CF5BD7" w:rsidRPr="003126E2">
        <w:rPr>
          <w:rFonts w:ascii="Times New Roman" w:hAnsi="Times New Roman" w:cs="Times New Roman"/>
          <w:color w:val="000000"/>
        </w:rPr>
        <w:t>,</w:t>
      </w:r>
      <w:r w:rsidR="00EA4BB5" w:rsidRPr="003126E2">
        <w:rPr>
          <w:rFonts w:ascii="Times New Roman" w:hAnsi="Times New Roman" w:cs="Times New Roman"/>
          <w:color w:val="000000"/>
        </w:rPr>
        <w:t xml:space="preserve"> </w:t>
      </w:r>
      <w:r w:rsidR="00BE04E3" w:rsidRPr="003126E2">
        <w:rPr>
          <w:rFonts w:ascii="Times New Roman" w:hAnsi="Times New Roman" w:cs="Times New Roman"/>
          <w:color w:val="000000"/>
        </w:rPr>
        <w:fldChar w:fldCharType="begin"/>
      </w:r>
      <w:r w:rsidR="00BE04E3" w:rsidRPr="003126E2">
        <w:rPr>
          <w:rFonts w:ascii="Times New Roman" w:hAnsi="Times New Roman" w:cs="Times New Roman"/>
          <w:color w:val="000000"/>
        </w:rPr>
        <w:instrText xml:space="preserve"> TIME \@ "d' de 'MMMM' de 'yyyy" </w:instrText>
      </w:r>
      <w:r w:rsidR="00BE04E3" w:rsidRPr="003126E2">
        <w:rPr>
          <w:rFonts w:ascii="Times New Roman" w:hAnsi="Times New Roman" w:cs="Times New Roman"/>
          <w:color w:val="000000"/>
        </w:rPr>
        <w:fldChar w:fldCharType="separate"/>
      </w:r>
      <w:r w:rsidR="00C61D50">
        <w:rPr>
          <w:rFonts w:ascii="Times New Roman" w:hAnsi="Times New Roman" w:cs="Times New Roman"/>
          <w:noProof/>
          <w:color w:val="000000"/>
        </w:rPr>
        <w:t>28 de maio de 2026</w:t>
      </w:r>
      <w:r w:rsidR="00BE04E3" w:rsidRPr="003126E2">
        <w:rPr>
          <w:rFonts w:ascii="Times New Roman" w:hAnsi="Times New Roman" w:cs="Times New Roman"/>
          <w:color w:val="000000"/>
        </w:rPr>
        <w:fldChar w:fldCharType="end"/>
      </w:r>
    </w:p>
    <w:p w14:paraId="7944492E" w14:textId="3A125E8E" w:rsidR="00521530" w:rsidRPr="003126E2" w:rsidRDefault="00521530" w:rsidP="00C0569B">
      <w:pPr>
        <w:widowControl w:val="0"/>
        <w:ind w:right="-15"/>
        <w:rPr>
          <w:rFonts w:ascii="Times New Roman" w:hAnsi="Times New Roman" w:cs="Times New Roman"/>
          <w:color w:val="000000"/>
        </w:rPr>
      </w:pPr>
    </w:p>
    <w:p w14:paraId="3C8EC572" w14:textId="4C39692D" w:rsidR="001D3981" w:rsidRPr="003126E2" w:rsidRDefault="001D3981" w:rsidP="00C0569B">
      <w:pPr>
        <w:widowControl w:val="0"/>
        <w:ind w:right="-15"/>
        <w:rPr>
          <w:rFonts w:ascii="Times New Roman" w:hAnsi="Times New Roman" w:cs="Times New Roman"/>
          <w:color w:val="000000"/>
        </w:rPr>
      </w:pPr>
    </w:p>
    <w:p w14:paraId="5184B71E" w14:textId="2E178C87" w:rsidR="001D3981" w:rsidRPr="003126E2" w:rsidRDefault="001D3981" w:rsidP="00C0569B">
      <w:pPr>
        <w:widowControl w:val="0"/>
        <w:ind w:right="-15"/>
        <w:rPr>
          <w:rFonts w:ascii="Times New Roman" w:hAnsi="Times New Roman" w:cs="Times New Roman"/>
          <w:color w:val="000000"/>
        </w:rPr>
      </w:pPr>
    </w:p>
    <w:p w14:paraId="61A891F3" w14:textId="77777777" w:rsidR="00DB454E" w:rsidRPr="003126E2" w:rsidRDefault="00DB454E" w:rsidP="00C0569B">
      <w:pPr>
        <w:widowControl w:val="0"/>
        <w:ind w:right="-15"/>
        <w:rPr>
          <w:rFonts w:ascii="Times New Roman" w:hAnsi="Times New Roman" w:cs="Times New Roman"/>
          <w:color w:val="000000"/>
        </w:rPr>
      </w:pPr>
    </w:p>
    <w:p w14:paraId="4DC20B87" w14:textId="77777777" w:rsidR="000B539F" w:rsidRPr="003126E2" w:rsidRDefault="000B539F" w:rsidP="00C0569B">
      <w:pPr>
        <w:widowControl w:val="0"/>
        <w:ind w:right="-15"/>
        <w:rPr>
          <w:rFonts w:ascii="Times New Roman" w:hAnsi="Times New Roman" w:cs="Times New Roman"/>
          <w:color w:val="000000"/>
        </w:rPr>
      </w:pPr>
    </w:p>
    <w:p w14:paraId="718E82EE" w14:textId="53EE8B70" w:rsidR="00F86B7B" w:rsidRPr="003126E2" w:rsidRDefault="00F86B7B" w:rsidP="008D18C3">
      <w:pPr>
        <w:spacing w:after="200" w:line="276" w:lineRule="auto"/>
        <w:jc w:val="center"/>
        <w:rPr>
          <w:rFonts w:ascii="Times New Roman" w:hAnsi="Times New Roman" w:cs="Times New Roman"/>
          <w:b/>
          <w:bCs/>
          <w:i/>
          <w:iCs/>
          <w:noProof/>
        </w:rPr>
      </w:pPr>
    </w:p>
    <w:p w14:paraId="01681A7D" w14:textId="77A6F3AD" w:rsidR="00655699" w:rsidRPr="003126E2" w:rsidRDefault="00655699" w:rsidP="008D18C3">
      <w:pPr>
        <w:spacing w:after="200" w:line="276" w:lineRule="auto"/>
        <w:jc w:val="center"/>
        <w:rPr>
          <w:rFonts w:ascii="Times New Roman" w:hAnsi="Times New Roman" w:cs="Times New Roman"/>
          <w:b/>
          <w:bCs/>
          <w:i/>
          <w:iCs/>
          <w:noProof/>
        </w:rPr>
      </w:pPr>
    </w:p>
    <w:p w14:paraId="5BDF9D79"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Amarildo Rigolin</w:t>
      </w:r>
    </w:p>
    <w:p w14:paraId="2CA92551"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Prefeito Municipal</w:t>
      </w:r>
    </w:p>
    <w:p w14:paraId="5ADF2669" w14:textId="77AC02A4" w:rsidR="00655699" w:rsidRPr="003126E2" w:rsidRDefault="00655699" w:rsidP="008D18C3">
      <w:pPr>
        <w:spacing w:after="200" w:line="276" w:lineRule="auto"/>
        <w:jc w:val="center"/>
        <w:rPr>
          <w:rFonts w:ascii="Times New Roman" w:hAnsi="Times New Roman" w:cs="Times New Roman"/>
          <w:b/>
          <w:bCs/>
          <w:i/>
          <w:iCs/>
          <w:noProof/>
        </w:rPr>
      </w:pP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7B9C8538" w14:textId="77777777" w:rsidR="00F0662A" w:rsidRPr="003126E2" w:rsidRDefault="00F0662A"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728FE0A7" w14:textId="77777777" w:rsidR="00427A90" w:rsidRDefault="00427A90" w:rsidP="008D18C3">
      <w:pPr>
        <w:spacing w:after="200" w:line="276" w:lineRule="auto"/>
        <w:jc w:val="center"/>
        <w:rPr>
          <w:rFonts w:ascii="Times New Roman" w:hAnsi="Times New Roman" w:cs="Times New Roman"/>
          <w:b/>
          <w:bCs/>
          <w:i/>
          <w:iCs/>
          <w:noProof/>
        </w:rPr>
      </w:pPr>
    </w:p>
    <w:p w14:paraId="6955DE07" w14:textId="77777777" w:rsidR="00427A90" w:rsidRDefault="00427A90" w:rsidP="008D18C3">
      <w:pPr>
        <w:spacing w:after="200" w:line="276" w:lineRule="auto"/>
        <w:jc w:val="center"/>
        <w:rPr>
          <w:rFonts w:ascii="Times New Roman" w:hAnsi="Times New Roman" w:cs="Times New Roman"/>
          <w:b/>
          <w:bCs/>
          <w:i/>
          <w:iCs/>
          <w:noProof/>
        </w:rPr>
      </w:pPr>
    </w:p>
    <w:p w14:paraId="40067F81" w14:textId="77777777" w:rsidR="00C61D50" w:rsidRDefault="00C61D50" w:rsidP="008D18C3">
      <w:pPr>
        <w:spacing w:after="200" w:line="276" w:lineRule="auto"/>
        <w:jc w:val="center"/>
        <w:rPr>
          <w:rFonts w:ascii="Times New Roman" w:hAnsi="Times New Roman" w:cs="Times New Roman"/>
          <w:b/>
          <w:bCs/>
          <w:i/>
          <w:iCs/>
          <w:noProof/>
        </w:rPr>
      </w:pPr>
    </w:p>
    <w:p w14:paraId="0B393E38" w14:textId="77777777" w:rsidR="00C61D50" w:rsidRDefault="00C61D50" w:rsidP="008D18C3">
      <w:pPr>
        <w:spacing w:after="200" w:line="276" w:lineRule="auto"/>
        <w:jc w:val="center"/>
        <w:rPr>
          <w:rFonts w:ascii="Times New Roman" w:hAnsi="Times New Roman" w:cs="Times New Roman"/>
          <w:b/>
          <w:bCs/>
          <w:i/>
          <w:iCs/>
          <w:noProof/>
        </w:rPr>
      </w:pPr>
    </w:p>
    <w:p w14:paraId="661D084C" w14:textId="77777777" w:rsidR="00C61D50" w:rsidRDefault="00C61D50" w:rsidP="008D18C3">
      <w:pPr>
        <w:spacing w:after="200" w:line="276" w:lineRule="auto"/>
        <w:jc w:val="center"/>
        <w:rPr>
          <w:rFonts w:ascii="Times New Roman" w:hAnsi="Times New Roman" w:cs="Times New Roman"/>
          <w:b/>
          <w:bCs/>
          <w:i/>
          <w:iCs/>
          <w:noProof/>
        </w:rPr>
      </w:pPr>
    </w:p>
    <w:p w14:paraId="23C6AF3F" w14:textId="77777777" w:rsidR="00C61D50" w:rsidRDefault="00C61D50" w:rsidP="008D18C3">
      <w:pPr>
        <w:spacing w:after="200" w:line="276" w:lineRule="auto"/>
        <w:jc w:val="center"/>
        <w:rPr>
          <w:rFonts w:ascii="Times New Roman" w:hAnsi="Times New Roman" w:cs="Times New Roman"/>
          <w:b/>
          <w:bCs/>
          <w:i/>
          <w:iCs/>
          <w:noProof/>
        </w:rPr>
      </w:pPr>
    </w:p>
    <w:p w14:paraId="172B3FDD" w14:textId="77777777" w:rsidR="00C61D50" w:rsidRDefault="00C61D50" w:rsidP="008D18C3">
      <w:pPr>
        <w:spacing w:after="200" w:line="276" w:lineRule="auto"/>
        <w:jc w:val="center"/>
        <w:rPr>
          <w:rFonts w:ascii="Times New Roman" w:hAnsi="Times New Roman" w:cs="Times New Roman"/>
          <w:b/>
          <w:bCs/>
          <w:i/>
          <w:iCs/>
          <w:noProof/>
        </w:rPr>
      </w:pPr>
    </w:p>
    <w:p w14:paraId="66AB75C0" w14:textId="77777777" w:rsidR="00C61D50" w:rsidRDefault="00C61D50" w:rsidP="008D18C3">
      <w:pPr>
        <w:spacing w:after="200" w:line="276" w:lineRule="auto"/>
        <w:jc w:val="center"/>
        <w:rPr>
          <w:rFonts w:ascii="Times New Roman" w:hAnsi="Times New Roman" w:cs="Times New Roman"/>
          <w:b/>
          <w:bCs/>
          <w:i/>
          <w:iCs/>
          <w:noProof/>
        </w:rPr>
      </w:pPr>
    </w:p>
    <w:p w14:paraId="29A74FCC" w14:textId="77777777" w:rsidR="00C61D50" w:rsidRDefault="00C61D50" w:rsidP="008D18C3">
      <w:pPr>
        <w:spacing w:after="200" w:line="276" w:lineRule="auto"/>
        <w:jc w:val="center"/>
        <w:rPr>
          <w:rFonts w:ascii="Times New Roman" w:hAnsi="Times New Roman" w:cs="Times New Roman"/>
          <w:b/>
          <w:bCs/>
          <w:i/>
          <w:iCs/>
          <w:noProof/>
        </w:rPr>
      </w:pPr>
    </w:p>
    <w:p w14:paraId="13FF7F2E" w14:textId="77777777" w:rsidR="00C61D50" w:rsidRDefault="00C61D50" w:rsidP="008D18C3">
      <w:pPr>
        <w:spacing w:after="200" w:line="276" w:lineRule="auto"/>
        <w:jc w:val="center"/>
        <w:rPr>
          <w:rFonts w:ascii="Times New Roman" w:hAnsi="Times New Roman" w:cs="Times New Roman"/>
          <w:b/>
          <w:bCs/>
          <w:i/>
          <w:iCs/>
          <w:noProof/>
        </w:rPr>
      </w:pPr>
    </w:p>
    <w:p w14:paraId="70A6E085" w14:textId="77777777" w:rsidR="00C61D50" w:rsidRDefault="00C61D50" w:rsidP="008D18C3">
      <w:pPr>
        <w:spacing w:after="200" w:line="276" w:lineRule="auto"/>
        <w:jc w:val="center"/>
        <w:rPr>
          <w:rFonts w:ascii="Times New Roman" w:hAnsi="Times New Roman" w:cs="Times New Roman"/>
          <w:b/>
          <w:bCs/>
          <w:i/>
          <w:iCs/>
          <w:noProof/>
        </w:rPr>
      </w:pPr>
    </w:p>
    <w:p w14:paraId="1C3EFF31" w14:textId="77777777" w:rsidR="00C61D50" w:rsidRDefault="00C61D50" w:rsidP="008D18C3">
      <w:pPr>
        <w:spacing w:after="200" w:line="276" w:lineRule="auto"/>
        <w:jc w:val="center"/>
        <w:rPr>
          <w:rFonts w:ascii="Times New Roman" w:hAnsi="Times New Roman" w:cs="Times New Roman"/>
          <w:b/>
          <w:bCs/>
          <w:i/>
          <w:iCs/>
          <w:noProof/>
        </w:rPr>
      </w:pPr>
    </w:p>
    <w:p w14:paraId="3EBC4DD0" w14:textId="77777777" w:rsidR="00427A90" w:rsidRDefault="00427A90" w:rsidP="008D18C3">
      <w:pPr>
        <w:spacing w:after="200" w:line="276" w:lineRule="auto"/>
        <w:jc w:val="center"/>
        <w:rPr>
          <w:rFonts w:ascii="Times New Roman" w:hAnsi="Times New Roman" w:cs="Times New Roman"/>
          <w:b/>
          <w:bCs/>
          <w:i/>
          <w:iCs/>
          <w:noProof/>
        </w:rPr>
      </w:pPr>
    </w:p>
    <w:p w14:paraId="5B15FC8B" w14:textId="77777777" w:rsidR="00651138" w:rsidRPr="003126E2" w:rsidRDefault="00651138" w:rsidP="008D18C3">
      <w:pPr>
        <w:spacing w:after="200" w:line="276" w:lineRule="auto"/>
        <w:jc w:val="center"/>
        <w:rPr>
          <w:rFonts w:ascii="Times New Roman" w:hAnsi="Times New Roman" w:cs="Times New Roman"/>
          <w:b/>
          <w:bCs/>
          <w:i/>
          <w:iCs/>
          <w:noProof/>
        </w:rPr>
      </w:pPr>
    </w:p>
    <w:p w14:paraId="14505450" w14:textId="68BF459F" w:rsidR="00655699" w:rsidRPr="003126E2" w:rsidRDefault="00655699" w:rsidP="008D18C3">
      <w:pPr>
        <w:spacing w:after="200" w:line="276" w:lineRule="auto"/>
        <w:jc w:val="center"/>
        <w:rPr>
          <w:rFonts w:ascii="Times New Roman" w:hAnsi="Times New Roman" w:cs="Times New Roman"/>
          <w:b/>
          <w:bCs/>
          <w:i/>
          <w:iCs/>
          <w:noProof/>
        </w:rPr>
      </w:pPr>
    </w:p>
    <w:p w14:paraId="03CD7909" w14:textId="2F3EFE2C" w:rsidR="00CF5BD7" w:rsidRPr="003126E2" w:rsidRDefault="00CF5BD7" w:rsidP="008D18C3">
      <w:pPr>
        <w:spacing w:after="200" w:line="276" w:lineRule="auto"/>
        <w:jc w:val="center"/>
        <w:rPr>
          <w:rFonts w:ascii="Times New Roman" w:hAnsi="Times New Roman" w:cs="Times New Roman"/>
          <w:b/>
          <w:bCs/>
        </w:rPr>
      </w:pPr>
      <w:r w:rsidRPr="003126E2">
        <w:rPr>
          <w:rFonts w:ascii="Times New Roman" w:hAnsi="Times New Roman" w:cs="Times New Roman"/>
          <w:b/>
          <w:bCs/>
        </w:rPr>
        <w:t xml:space="preserve">ANEXO </w:t>
      </w:r>
      <w:r w:rsidR="00521530" w:rsidRPr="003126E2">
        <w:rPr>
          <w:rFonts w:ascii="Times New Roman" w:hAnsi="Times New Roman" w:cs="Times New Roman"/>
          <w:b/>
          <w:bCs/>
        </w:rPr>
        <w:t>I</w:t>
      </w:r>
    </w:p>
    <w:p w14:paraId="7CA913BA" w14:textId="10D16AEE" w:rsidR="003C4E86" w:rsidRPr="003126E2" w:rsidRDefault="00ED53F9" w:rsidP="005141A8">
      <w:pPr>
        <w:jc w:val="center"/>
        <w:rPr>
          <w:rFonts w:ascii="Times New Roman" w:hAnsi="Times New Roman" w:cs="Times New Roman"/>
          <w:b/>
          <w:bCs/>
        </w:rPr>
      </w:pPr>
      <w:r w:rsidRPr="003126E2">
        <w:rPr>
          <w:rFonts w:ascii="Times New Roman" w:hAnsi="Times New Roman" w:cs="Times New Roman"/>
          <w:b/>
          <w:bCs/>
        </w:rPr>
        <w:t>TERMO DE REFERENCIA</w:t>
      </w:r>
    </w:p>
    <w:p w14:paraId="08FF7A33" w14:textId="77777777" w:rsidR="00595697" w:rsidRPr="003126E2" w:rsidRDefault="00595697" w:rsidP="003C4E86">
      <w:pPr>
        <w:overflowPunct w:val="0"/>
        <w:autoSpaceDE w:val="0"/>
        <w:autoSpaceDN w:val="0"/>
        <w:adjustRightInd w:val="0"/>
        <w:jc w:val="center"/>
        <w:textAlignment w:val="baseline"/>
        <w:rPr>
          <w:rFonts w:ascii="Times New Roman" w:hAnsi="Times New Roman" w:cs="Times New Roman"/>
          <w:b/>
          <w:bCs/>
        </w:rPr>
      </w:pPr>
    </w:p>
    <w:p w14:paraId="7CFD8687" w14:textId="7ACC2675" w:rsidR="00DB454E" w:rsidRPr="003126E2" w:rsidRDefault="005141A8" w:rsidP="00AC7B8D">
      <w:pPr>
        <w:pStyle w:val="PargrafodaLista"/>
        <w:numPr>
          <w:ilvl w:val="0"/>
          <w:numId w:val="22"/>
        </w:numPr>
        <w:shd w:val="clear" w:color="auto" w:fill="D9D9D9" w:themeFill="background1" w:themeFillShade="D9"/>
        <w:overflowPunct w:val="0"/>
        <w:autoSpaceDE w:val="0"/>
        <w:autoSpaceDN w:val="0"/>
        <w:adjustRightInd w:val="0"/>
        <w:ind w:left="357" w:hanging="357"/>
        <w:textAlignment w:val="baseline"/>
        <w:rPr>
          <w:rFonts w:ascii="Times New Roman" w:hAnsi="Times New Roman" w:cs="Times New Roman"/>
          <w:b/>
          <w:bCs/>
        </w:rPr>
      </w:pPr>
      <w:r w:rsidRPr="003126E2">
        <w:rPr>
          <w:rFonts w:ascii="Times New Roman" w:hAnsi="Times New Roman" w:cs="Times New Roman"/>
          <w:b/>
          <w:bCs/>
        </w:rPr>
        <w:t>DO OBJETIVO</w:t>
      </w:r>
    </w:p>
    <w:p w14:paraId="65D37A09" w14:textId="77777777" w:rsidR="00DB454E" w:rsidRPr="003126E2" w:rsidRDefault="00DB454E" w:rsidP="003C4E86">
      <w:pPr>
        <w:overflowPunct w:val="0"/>
        <w:autoSpaceDE w:val="0"/>
        <w:autoSpaceDN w:val="0"/>
        <w:adjustRightInd w:val="0"/>
        <w:jc w:val="center"/>
        <w:textAlignment w:val="baseline"/>
        <w:rPr>
          <w:rFonts w:ascii="Times New Roman" w:hAnsi="Times New Roman" w:cs="Times New Roman"/>
          <w:b/>
          <w:bCs/>
        </w:rPr>
      </w:pPr>
    </w:p>
    <w:p w14:paraId="52EAB03E" w14:textId="6DAFACBC" w:rsidR="00252AD0" w:rsidRPr="003126E2" w:rsidRDefault="00595697"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A presente licitação, do tipo menor preço por </w:t>
      </w:r>
      <w:r w:rsidR="00C61D50">
        <w:rPr>
          <w:rFonts w:ascii="Times New Roman" w:hAnsi="Times New Roman" w:cs="Times New Roman"/>
        </w:rPr>
        <w:t>item</w:t>
      </w:r>
      <w:r w:rsidRPr="003126E2">
        <w:rPr>
          <w:rFonts w:ascii="Times New Roman" w:hAnsi="Times New Roman" w:cs="Times New Roman"/>
        </w:rPr>
        <w:t xml:space="preserve">, tem por objeto o </w:t>
      </w:r>
      <w:r w:rsidR="00C61D50" w:rsidRPr="00C61D50">
        <w:rPr>
          <w:rFonts w:ascii="Times New Roman" w:hAnsi="Times New Roman" w:cs="Times New Roman"/>
          <w:bCs/>
        </w:rPr>
        <w:t>Registro de Preços, pelo período de 12 (doze) meses, para a aquisição de medicamentos e insumos farmacêuticos diversos para atendimento das demandas assistenciais e terapêuticas da instituição de saúde, contemplando diferentes classes terapêuticas, formas farmacêuticas e apresentações, para uso em tratamentos clínicos, hospitalares e ambulatoriais de pacientes</w:t>
      </w:r>
      <w:r w:rsidR="00C61D50">
        <w:rPr>
          <w:rFonts w:ascii="Times New Roman" w:hAnsi="Times New Roman" w:cs="Times New Roman"/>
          <w:bCs/>
        </w:rPr>
        <w:t>.</w:t>
      </w:r>
    </w:p>
    <w:p w14:paraId="6B5B7250" w14:textId="77777777" w:rsidR="00252AD0" w:rsidRPr="003126E2" w:rsidRDefault="00252AD0" w:rsidP="00252AD0">
      <w:pPr>
        <w:pStyle w:val="PargrafodaLista"/>
        <w:ind w:left="780"/>
        <w:jc w:val="both"/>
        <w:rPr>
          <w:rFonts w:ascii="Times New Roman" w:hAnsi="Times New Roman" w:cs="Times New Roman"/>
        </w:rPr>
      </w:pPr>
    </w:p>
    <w:p w14:paraId="0ED979C1" w14:textId="77777777" w:rsidR="001A19CB" w:rsidRDefault="00595697" w:rsidP="001A19CB">
      <w:pPr>
        <w:pStyle w:val="PargrafodaLista"/>
        <w:numPr>
          <w:ilvl w:val="1"/>
          <w:numId w:val="22"/>
        </w:numPr>
        <w:jc w:val="both"/>
        <w:rPr>
          <w:rFonts w:ascii="Times New Roman" w:hAnsi="Times New Roman" w:cs="Times New Roman"/>
        </w:rPr>
      </w:pPr>
      <w:r w:rsidRPr="003126E2">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48209C9B" w14:textId="77777777" w:rsidR="001A19CB" w:rsidRPr="001A19CB" w:rsidRDefault="001A19CB" w:rsidP="001A19CB">
      <w:pPr>
        <w:pStyle w:val="PargrafodaLista"/>
        <w:rPr>
          <w:rFonts w:ascii="Times New Roman" w:hAnsi="Times New Roman" w:cs="Times New Roman"/>
        </w:rPr>
      </w:pPr>
    </w:p>
    <w:p w14:paraId="26B576CA" w14:textId="3B0D78A1" w:rsidR="00DE3C12" w:rsidRDefault="001A19CB" w:rsidP="001A19CB">
      <w:pPr>
        <w:pStyle w:val="PargrafodaLista"/>
        <w:numPr>
          <w:ilvl w:val="1"/>
          <w:numId w:val="22"/>
        </w:numPr>
        <w:jc w:val="both"/>
        <w:rPr>
          <w:rFonts w:ascii="Times New Roman" w:hAnsi="Times New Roman" w:cs="Times New Roman"/>
        </w:rPr>
      </w:pPr>
      <w:r w:rsidRPr="001A19CB">
        <w:rPr>
          <w:rFonts w:ascii="Times New Roman" w:hAnsi="Times New Roman" w:cs="Times New Roman"/>
        </w:rPr>
        <w:t xml:space="preserve">A presente contratação foi precedida de Estudo Técnico Preliminar – </w:t>
      </w:r>
      <w:proofErr w:type="spellStart"/>
      <w:r w:rsidRPr="001A19CB">
        <w:rPr>
          <w:rFonts w:ascii="Times New Roman" w:hAnsi="Times New Roman" w:cs="Times New Roman"/>
        </w:rPr>
        <w:t>ETP</w:t>
      </w:r>
      <w:proofErr w:type="spellEnd"/>
      <w:r w:rsidRPr="001A19CB">
        <w:rPr>
          <w:rFonts w:ascii="Times New Roman" w:hAnsi="Times New Roman" w:cs="Times New Roman"/>
        </w:rPr>
        <w:t>, elaborado nos termos do art. 18 da Lei Federal nº 14.133/2021, constante nos autos do Processo Administrativo nº 078/2026, o qual fundamenta a necessidade da contratação, a definição da solução e a viabilidade técnica e econômica da aquisição.</w:t>
      </w:r>
    </w:p>
    <w:p w14:paraId="649D3BDC" w14:textId="77777777" w:rsidR="001A19CB" w:rsidRPr="001A19CB" w:rsidRDefault="001A19CB" w:rsidP="001A19CB">
      <w:pPr>
        <w:jc w:val="both"/>
        <w:rPr>
          <w:rFonts w:ascii="Times New Roman" w:hAnsi="Times New Roman" w:cs="Times New Roman"/>
        </w:rPr>
      </w:pPr>
    </w:p>
    <w:p w14:paraId="53366A68" w14:textId="4D0B3891" w:rsidR="00251CF6" w:rsidRDefault="00251CF6"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126E2">
        <w:rPr>
          <w:rFonts w:ascii="Times New Roman" w:hAnsi="Times New Roman" w:cs="Times New Roman"/>
        </w:rPr>
        <w:t>.</w:t>
      </w:r>
    </w:p>
    <w:p w14:paraId="1CDCBFE3" w14:textId="77777777" w:rsidR="00013586" w:rsidRPr="003126E2" w:rsidRDefault="00013586" w:rsidP="00013586">
      <w:pPr>
        <w:pStyle w:val="PargrafodaLista"/>
        <w:rPr>
          <w:rFonts w:ascii="Times New Roman" w:hAnsi="Times New Roman" w:cs="Times New Roman"/>
        </w:rPr>
      </w:pPr>
    </w:p>
    <w:p w14:paraId="162176F1" w14:textId="58AE9559" w:rsidR="00013586" w:rsidRPr="003126E2" w:rsidRDefault="00013586" w:rsidP="00252AD0">
      <w:pPr>
        <w:pStyle w:val="PargrafodaLista"/>
        <w:ind w:left="0"/>
        <w:jc w:val="both"/>
        <w:rPr>
          <w:rFonts w:ascii="Times New Roman" w:hAnsi="Times New Roman" w:cs="Times New Roman"/>
          <w:b/>
          <w:bCs/>
          <w:color w:val="FF0000"/>
          <w:lang w:eastAsia="en-US"/>
        </w:rPr>
      </w:pPr>
      <w:r w:rsidRPr="003126E2">
        <w:rPr>
          <w:rFonts w:ascii="Times New Roman" w:hAnsi="Times New Roman" w:cs="Times New Roman"/>
          <w:b/>
          <w:bCs/>
          <w:color w:val="FF0000"/>
          <w:lang w:eastAsia="en-US"/>
        </w:rPr>
        <w:lastRenderedPageBreak/>
        <w:t>HAVENDO DIVERGÊNCIA ENTRE A ESPECIFICAÇÃO (descrição</w:t>
      </w:r>
      <w:r w:rsidR="00145EF7" w:rsidRPr="003126E2">
        <w:rPr>
          <w:rFonts w:ascii="Times New Roman" w:hAnsi="Times New Roman" w:cs="Times New Roman"/>
          <w:b/>
          <w:bCs/>
          <w:color w:val="FF0000"/>
          <w:lang w:eastAsia="en-US"/>
        </w:rPr>
        <w:t xml:space="preserve"> detalhada)</w:t>
      </w:r>
      <w:r w:rsidRPr="003126E2">
        <w:rPr>
          <w:rFonts w:ascii="Times New Roman" w:hAnsi="Times New Roman" w:cs="Times New Roman"/>
          <w:b/>
          <w:bCs/>
          <w:color w:val="FF0000"/>
          <w:lang w:eastAsia="en-US"/>
        </w:rPr>
        <w:t xml:space="preserve">, DA PLATAFORMA </w:t>
      </w:r>
      <w:proofErr w:type="spellStart"/>
      <w:r w:rsidRPr="003126E2">
        <w:rPr>
          <w:rFonts w:ascii="Times New Roman" w:hAnsi="Times New Roman" w:cs="Times New Roman"/>
          <w:b/>
          <w:bCs/>
          <w:color w:val="FF0000"/>
          <w:lang w:eastAsia="en-US"/>
        </w:rPr>
        <w:t>BLL</w:t>
      </w:r>
      <w:proofErr w:type="spellEnd"/>
      <w:r w:rsidRPr="003126E2">
        <w:rPr>
          <w:rFonts w:ascii="Times New Roman" w:hAnsi="Times New Roman" w:cs="Times New Roman"/>
          <w:b/>
          <w:bCs/>
          <w:color w:val="FF0000"/>
          <w:lang w:eastAsia="en-US"/>
        </w:rPr>
        <w:t xml:space="preserve"> E A DO EDITAL, SEMPRE PREVALECERÁ A DO EDITAL</w:t>
      </w:r>
      <w:r w:rsidR="00145EF7" w:rsidRPr="003126E2">
        <w:rPr>
          <w:rFonts w:ascii="Times New Roman" w:hAnsi="Times New Roman" w:cs="Times New Roman"/>
          <w:b/>
          <w:bCs/>
          <w:color w:val="FF0000"/>
          <w:lang w:eastAsia="en-US"/>
        </w:rPr>
        <w:t xml:space="preserve"> </w:t>
      </w:r>
    </w:p>
    <w:p w14:paraId="35789DB4" w14:textId="77777777" w:rsidR="00AE6EBC" w:rsidRDefault="00AE6EBC" w:rsidP="00AE6EBC">
      <w:pPr>
        <w:rPr>
          <w:rFonts w:ascii="Times New Roman" w:hAnsi="Times New Roman" w:cs="Times New Roman"/>
          <w:b/>
          <w:bCs/>
          <w:color w:val="FF0000"/>
          <w:lang w:eastAsia="en-US"/>
        </w:rPr>
      </w:pPr>
    </w:p>
    <w:tbl>
      <w:tblPr>
        <w:tblW w:w="9322" w:type="dxa"/>
        <w:tblCellMar>
          <w:left w:w="70" w:type="dxa"/>
          <w:right w:w="70" w:type="dxa"/>
        </w:tblCellMar>
        <w:tblLook w:val="04A0" w:firstRow="1" w:lastRow="0" w:firstColumn="1" w:lastColumn="0" w:noHBand="0" w:noVBand="1"/>
      </w:tblPr>
      <w:tblGrid>
        <w:gridCol w:w="608"/>
        <w:gridCol w:w="3498"/>
        <w:gridCol w:w="1220"/>
        <w:gridCol w:w="1367"/>
        <w:gridCol w:w="1367"/>
        <w:gridCol w:w="1262"/>
      </w:tblGrid>
      <w:tr w:rsidR="00013A5D" w:rsidRPr="00013A5D" w14:paraId="3D0DB646" w14:textId="77777777" w:rsidTr="00013A5D">
        <w:trPr>
          <w:trHeight w:val="630"/>
        </w:trPr>
        <w:tc>
          <w:tcPr>
            <w:tcW w:w="608" w:type="dxa"/>
            <w:tcBorders>
              <w:top w:val="single" w:sz="4" w:space="0" w:color="auto"/>
              <w:left w:val="single" w:sz="4" w:space="0" w:color="auto"/>
              <w:bottom w:val="single" w:sz="4" w:space="0" w:color="auto"/>
              <w:right w:val="single" w:sz="4" w:space="0" w:color="auto"/>
            </w:tcBorders>
            <w:vAlign w:val="center"/>
            <w:hideMark/>
          </w:tcPr>
          <w:p w14:paraId="59AADB24" w14:textId="0E6C1162" w:rsidR="00013A5D" w:rsidRPr="00013A5D" w:rsidRDefault="00013A5D" w:rsidP="00013A5D">
            <w:pPr>
              <w:jc w:val="center"/>
              <w:rPr>
                <w:rFonts w:ascii="Calibri" w:eastAsia="Times New Roman" w:hAnsi="Calibri" w:cs="Calibri"/>
                <w:b/>
                <w:bCs/>
                <w:color w:val="000000"/>
                <w:sz w:val="22"/>
                <w:szCs w:val="22"/>
              </w:rPr>
            </w:pPr>
            <w:r w:rsidRPr="00013A5D">
              <w:rPr>
                <w:rFonts w:ascii="Calibri" w:eastAsia="Times New Roman" w:hAnsi="Calibri" w:cs="Calibri"/>
                <w:b/>
                <w:bCs/>
                <w:color w:val="000000"/>
                <w:sz w:val="22"/>
                <w:szCs w:val="22"/>
              </w:rPr>
              <w:t>ITEM</w:t>
            </w:r>
          </w:p>
        </w:tc>
        <w:tc>
          <w:tcPr>
            <w:tcW w:w="3498" w:type="dxa"/>
            <w:tcBorders>
              <w:top w:val="single" w:sz="4" w:space="0" w:color="auto"/>
              <w:left w:val="nil"/>
              <w:bottom w:val="single" w:sz="4" w:space="0" w:color="auto"/>
              <w:right w:val="single" w:sz="4" w:space="0" w:color="auto"/>
            </w:tcBorders>
            <w:vAlign w:val="center"/>
            <w:hideMark/>
          </w:tcPr>
          <w:p w14:paraId="0AA5E479" w14:textId="5018158E" w:rsidR="00013A5D" w:rsidRPr="00013A5D" w:rsidRDefault="00013A5D" w:rsidP="00013A5D">
            <w:pPr>
              <w:jc w:val="center"/>
              <w:rPr>
                <w:rFonts w:ascii="Times New Roman" w:eastAsia="Times New Roman" w:hAnsi="Times New Roman" w:cs="Times New Roman"/>
                <w:b/>
                <w:bCs/>
                <w:color w:val="000000"/>
              </w:rPr>
            </w:pPr>
            <w:r w:rsidRPr="00013A5D">
              <w:rPr>
                <w:rFonts w:ascii="Times New Roman" w:eastAsia="Times New Roman" w:hAnsi="Times New Roman" w:cs="Times New Roman"/>
                <w:b/>
                <w:bCs/>
                <w:color w:val="000000"/>
              </w:rPr>
              <w:t>PRODUTO</w:t>
            </w:r>
          </w:p>
        </w:tc>
        <w:tc>
          <w:tcPr>
            <w:tcW w:w="1220" w:type="dxa"/>
            <w:tcBorders>
              <w:top w:val="single" w:sz="4" w:space="0" w:color="auto"/>
              <w:left w:val="nil"/>
              <w:bottom w:val="single" w:sz="4" w:space="0" w:color="auto"/>
              <w:right w:val="single" w:sz="4" w:space="0" w:color="auto"/>
            </w:tcBorders>
            <w:vAlign w:val="center"/>
            <w:hideMark/>
          </w:tcPr>
          <w:p w14:paraId="193ABB1E" w14:textId="0DC1AD89" w:rsidR="00013A5D" w:rsidRPr="00013A5D" w:rsidRDefault="00013A5D" w:rsidP="00013A5D">
            <w:pPr>
              <w:jc w:val="center"/>
              <w:rPr>
                <w:rFonts w:ascii="Times New Roman" w:eastAsia="Times New Roman" w:hAnsi="Times New Roman" w:cs="Times New Roman"/>
                <w:b/>
                <w:bCs/>
                <w:color w:val="000000"/>
              </w:rPr>
            </w:pPr>
            <w:r w:rsidRPr="00013A5D">
              <w:rPr>
                <w:rFonts w:ascii="Times New Roman" w:eastAsia="Times New Roman" w:hAnsi="Times New Roman" w:cs="Times New Roman"/>
                <w:b/>
                <w:bCs/>
                <w:color w:val="000000"/>
              </w:rPr>
              <w:t>QUANT</w:t>
            </w:r>
            <w:r>
              <w:rPr>
                <w:rFonts w:ascii="Times New Roman" w:eastAsia="Times New Roman" w:hAnsi="Times New Roman" w:cs="Times New Roman"/>
                <w:b/>
                <w:bCs/>
                <w:color w:val="000000"/>
              </w:rPr>
              <w:t>.</w:t>
            </w:r>
          </w:p>
        </w:tc>
        <w:tc>
          <w:tcPr>
            <w:tcW w:w="1367" w:type="dxa"/>
            <w:tcBorders>
              <w:top w:val="single" w:sz="4" w:space="0" w:color="auto"/>
              <w:left w:val="nil"/>
              <w:bottom w:val="single" w:sz="4" w:space="0" w:color="auto"/>
              <w:right w:val="single" w:sz="4" w:space="0" w:color="auto"/>
            </w:tcBorders>
            <w:vAlign w:val="center"/>
            <w:hideMark/>
          </w:tcPr>
          <w:p w14:paraId="7D293A79" w14:textId="3FBD7D31" w:rsidR="00013A5D" w:rsidRPr="00013A5D" w:rsidRDefault="00013A5D" w:rsidP="00013A5D">
            <w:pPr>
              <w:jc w:val="center"/>
              <w:rPr>
                <w:rFonts w:ascii="Times New Roman" w:eastAsia="Times New Roman" w:hAnsi="Times New Roman" w:cs="Times New Roman"/>
                <w:b/>
                <w:bCs/>
                <w:color w:val="000000"/>
              </w:rPr>
            </w:pPr>
            <w:r w:rsidRPr="00013A5D">
              <w:rPr>
                <w:rFonts w:ascii="Times New Roman" w:eastAsia="Times New Roman" w:hAnsi="Times New Roman" w:cs="Times New Roman"/>
                <w:b/>
                <w:bCs/>
                <w:color w:val="000000"/>
              </w:rPr>
              <w:t>UNI</w:t>
            </w:r>
            <w:r>
              <w:rPr>
                <w:rFonts w:ascii="Times New Roman" w:eastAsia="Times New Roman" w:hAnsi="Times New Roman" w:cs="Times New Roman"/>
                <w:b/>
                <w:bCs/>
                <w:color w:val="000000"/>
              </w:rPr>
              <w:t>.</w:t>
            </w:r>
          </w:p>
        </w:tc>
        <w:tc>
          <w:tcPr>
            <w:tcW w:w="1367" w:type="dxa"/>
            <w:tcBorders>
              <w:top w:val="single" w:sz="4" w:space="0" w:color="auto"/>
              <w:left w:val="nil"/>
              <w:bottom w:val="single" w:sz="4" w:space="0" w:color="auto"/>
              <w:right w:val="single" w:sz="4" w:space="0" w:color="auto"/>
            </w:tcBorders>
            <w:vAlign w:val="center"/>
            <w:hideMark/>
          </w:tcPr>
          <w:p w14:paraId="31B52639" w14:textId="3B749C5B" w:rsidR="00013A5D" w:rsidRPr="00013A5D" w:rsidRDefault="00013A5D" w:rsidP="00013A5D">
            <w:pPr>
              <w:jc w:val="center"/>
              <w:rPr>
                <w:rFonts w:ascii="Times New Roman" w:eastAsia="Times New Roman" w:hAnsi="Times New Roman" w:cs="Times New Roman"/>
                <w:b/>
                <w:bCs/>
                <w:color w:val="000000"/>
              </w:rPr>
            </w:pPr>
            <w:r w:rsidRPr="00013A5D">
              <w:rPr>
                <w:rFonts w:ascii="Times New Roman" w:eastAsia="Times New Roman" w:hAnsi="Times New Roman" w:cs="Times New Roman"/>
                <w:b/>
                <w:bCs/>
                <w:color w:val="000000"/>
              </w:rPr>
              <w:t>VALOR UNITÁRIO</w:t>
            </w:r>
          </w:p>
        </w:tc>
        <w:tc>
          <w:tcPr>
            <w:tcW w:w="1262" w:type="dxa"/>
            <w:tcBorders>
              <w:top w:val="single" w:sz="4" w:space="0" w:color="auto"/>
              <w:left w:val="nil"/>
              <w:bottom w:val="single" w:sz="4" w:space="0" w:color="auto"/>
              <w:right w:val="single" w:sz="4" w:space="0" w:color="auto"/>
            </w:tcBorders>
            <w:vAlign w:val="center"/>
            <w:hideMark/>
          </w:tcPr>
          <w:p w14:paraId="0D8832B3" w14:textId="0A78422C" w:rsidR="00013A5D" w:rsidRPr="00013A5D" w:rsidRDefault="00013A5D" w:rsidP="00013A5D">
            <w:pPr>
              <w:jc w:val="center"/>
              <w:rPr>
                <w:rFonts w:ascii="Times New Roman" w:eastAsia="Times New Roman" w:hAnsi="Times New Roman" w:cs="Times New Roman"/>
                <w:b/>
                <w:bCs/>
                <w:color w:val="000000"/>
              </w:rPr>
            </w:pPr>
            <w:r w:rsidRPr="00013A5D">
              <w:rPr>
                <w:rFonts w:ascii="Times New Roman" w:eastAsia="Times New Roman" w:hAnsi="Times New Roman" w:cs="Times New Roman"/>
                <w:b/>
                <w:bCs/>
                <w:color w:val="000000"/>
              </w:rPr>
              <w:t>VALOR TOTAL</w:t>
            </w:r>
          </w:p>
        </w:tc>
      </w:tr>
      <w:tr w:rsidR="00013A5D" w:rsidRPr="00013A5D" w14:paraId="12BE7A3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2166C9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w:t>
            </w:r>
          </w:p>
        </w:tc>
        <w:tc>
          <w:tcPr>
            <w:tcW w:w="3498" w:type="dxa"/>
            <w:tcBorders>
              <w:top w:val="nil"/>
              <w:left w:val="nil"/>
              <w:bottom w:val="single" w:sz="4" w:space="0" w:color="auto"/>
              <w:right w:val="single" w:sz="4" w:space="0" w:color="auto"/>
            </w:tcBorders>
            <w:vAlign w:val="center"/>
            <w:hideMark/>
          </w:tcPr>
          <w:p w14:paraId="415038B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Acebrofilina 10mg/ml xarope adulto (120mL)</w:t>
            </w:r>
          </w:p>
        </w:tc>
        <w:tc>
          <w:tcPr>
            <w:tcW w:w="1220" w:type="dxa"/>
            <w:tcBorders>
              <w:top w:val="nil"/>
              <w:left w:val="nil"/>
              <w:bottom w:val="single" w:sz="4" w:space="0" w:color="auto"/>
              <w:right w:val="single" w:sz="4" w:space="0" w:color="auto"/>
            </w:tcBorders>
            <w:vAlign w:val="center"/>
            <w:hideMark/>
          </w:tcPr>
          <w:p w14:paraId="3D9D95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18616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017383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R$ 4,59</w:t>
            </w:r>
          </w:p>
        </w:tc>
        <w:tc>
          <w:tcPr>
            <w:tcW w:w="1262" w:type="dxa"/>
            <w:tcBorders>
              <w:top w:val="nil"/>
              <w:left w:val="nil"/>
              <w:bottom w:val="single" w:sz="4" w:space="0" w:color="auto"/>
              <w:right w:val="single" w:sz="4" w:space="0" w:color="auto"/>
            </w:tcBorders>
            <w:vAlign w:val="center"/>
            <w:hideMark/>
          </w:tcPr>
          <w:p w14:paraId="45D4E0B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R$ 4.590,00</w:t>
            </w:r>
          </w:p>
        </w:tc>
      </w:tr>
      <w:tr w:rsidR="00013A5D" w:rsidRPr="00013A5D" w14:paraId="65FC62A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0637BB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w:t>
            </w:r>
          </w:p>
        </w:tc>
        <w:tc>
          <w:tcPr>
            <w:tcW w:w="3498" w:type="dxa"/>
            <w:tcBorders>
              <w:top w:val="nil"/>
              <w:left w:val="nil"/>
              <w:bottom w:val="single" w:sz="4" w:space="0" w:color="auto"/>
              <w:right w:val="single" w:sz="4" w:space="0" w:color="auto"/>
            </w:tcBorders>
            <w:vAlign w:val="center"/>
            <w:hideMark/>
          </w:tcPr>
          <w:p w14:paraId="738E70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Acebrofilina 5mg/ml xarope pediátrico (120mL)</w:t>
            </w:r>
          </w:p>
        </w:tc>
        <w:tc>
          <w:tcPr>
            <w:tcW w:w="1220" w:type="dxa"/>
            <w:tcBorders>
              <w:top w:val="nil"/>
              <w:left w:val="nil"/>
              <w:bottom w:val="single" w:sz="4" w:space="0" w:color="auto"/>
              <w:right w:val="single" w:sz="4" w:space="0" w:color="auto"/>
            </w:tcBorders>
            <w:vAlign w:val="center"/>
            <w:hideMark/>
          </w:tcPr>
          <w:p w14:paraId="3A6D88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w:t>
            </w:r>
          </w:p>
        </w:tc>
        <w:tc>
          <w:tcPr>
            <w:tcW w:w="1367" w:type="dxa"/>
            <w:tcBorders>
              <w:top w:val="nil"/>
              <w:left w:val="nil"/>
              <w:bottom w:val="single" w:sz="4" w:space="0" w:color="auto"/>
              <w:right w:val="single" w:sz="4" w:space="0" w:color="auto"/>
            </w:tcBorders>
            <w:vAlign w:val="center"/>
            <w:hideMark/>
          </w:tcPr>
          <w:p w14:paraId="171F3D2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47A42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R$ 3,41</w:t>
            </w:r>
          </w:p>
        </w:tc>
        <w:tc>
          <w:tcPr>
            <w:tcW w:w="1262" w:type="dxa"/>
            <w:tcBorders>
              <w:top w:val="nil"/>
              <w:left w:val="nil"/>
              <w:bottom w:val="single" w:sz="4" w:space="0" w:color="auto"/>
              <w:right w:val="single" w:sz="4" w:space="0" w:color="auto"/>
            </w:tcBorders>
            <w:vAlign w:val="center"/>
            <w:hideMark/>
          </w:tcPr>
          <w:p w14:paraId="014F9B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R$ 2.728,00</w:t>
            </w:r>
          </w:p>
        </w:tc>
      </w:tr>
      <w:tr w:rsidR="00013A5D" w:rsidRPr="00013A5D" w14:paraId="50A04ED2"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1E621A4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w:t>
            </w:r>
          </w:p>
        </w:tc>
        <w:tc>
          <w:tcPr>
            <w:tcW w:w="3498" w:type="dxa"/>
            <w:tcBorders>
              <w:top w:val="nil"/>
              <w:left w:val="nil"/>
              <w:bottom w:val="single" w:sz="4" w:space="0" w:color="auto"/>
              <w:right w:val="single" w:sz="4" w:space="0" w:color="auto"/>
            </w:tcBorders>
            <w:vAlign w:val="center"/>
            <w:hideMark/>
          </w:tcPr>
          <w:p w14:paraId="349616A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Acetato de </w:t>
            </w:r>
            <w:proofErr w:type="spellStart"/>
            <w:r w:rsidRPr="00013A5D">
              <w:rPr>
                <w:rFonts w:ascii="Times New Roman" w:eastAsia="Times New Roman" w:hAnsi="Times New Roman" w:cs="Times New Roman"/>
                <w:color w:val="000000"/>
              </w:rPr>
              <w:t>betametasona</w:t>
            </w:r>
            <w:proofErr w:type="spellEnd"/>
            <w:r w:rsidRPr="00013A5D">
              <w:rPr>
                <w:rFonts w:ascii="Times New Roman" w:eastAsia="Times New Roman" w:hAnsi="Times New Roman" w:cs="Times New Roman"/>
                <w:color w:val="000000"/>
              </w:rPr>
              <w:t xml:space="preserve"> + fosfato dissódico de </w:t>
            </w:r>
            <w:proofErr w:type="spellStart"/>
            <w:r w:rsidRPr="00013A5D">
              <w:rPr>
                <w:rFonts w:ascii="Times New Roman" w:eastAsia="Times New Roman" w:hAnsi="Times New Roman" w:cs="Times New Roman"/>
                <w:color w:val="000000"/>
              </w:rPr>
              <w:t>betametasona</w:t>
            </w:r>
            <w:proofErr w:type="spellEnd"/>
            <w:r w:rsidRPr="00013A5D">
              <w:rPr>
                <w:rFonts w:ascii="Times New Roman" w:eastAsia="Times New Roman" w:hAnsi="Times New Roman" w:cs="Times New Roman"/>
                <w:color w:val="000000"/>
              </w:rPr>
              <w:t xml:space="preserve"> 3mg + 3mg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7CEF620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069169B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3912EA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R$ 8,65</w:t>
            </w:r>
          </w:p>
        </w:tc>
        <w:tc>
          <w:tcPr>
            <w:tcW w:w="1262" w:type="dxa"/>
            <w:tcBorders>
              <w:top w:val="nil"/>
              <w:left w:val="nil"/>
              <w:bottom w:val="single" w:sz="4" w:space="0" w:color="auto"/>
              <w:right w:val="single" w:sz="4" w:space="0" w:color="auto"/>
            </w:tcBorders>
            <w:vAlign w:val="center"/>
            <w:hideMark/>
          </w:tcPr>
          <w:p w14:paraId="43B6A3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R$ 1.730,00</w:t>
            </w:r>
          </w:p>
        </w:tc>
      </w:tr>
      <w:tr w:rsidR="00013A5D" w:rsidRPr="00013A5D" w14:paraId="68AFDC85"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30FC9FF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w:t>
            </w:r>
          </w:p>
        </w:tc>
        <w:tc>
          <w:tcPr>
            <w:tcW w:w="3498" w:type="dxa"/>
            <w:tcBorders>
              <w:top w:val="nil"/>
              <w:left w:val="nil"/>
              <w:bottom w:val="single" w:sz="4" w:space="0" w:color="auto"/>
              <w:right w:val="single" w:sz="4" w:space="0" w:color="auto"/>
            </w:tcBorders>
            <w:vAlign w:val="center"/>
            <w:hideMark/>
          </w:tcPr>
          <w:p w14:paraId="669179C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Acetato de retinol 10.000UI/g + aminoácidos 25mg/g + Metionina 5mg/g + cloranfenicol 5mg/g pomada oftálmica</w:t>
            </w:r>
          </w:p>
        </w:tc>
        <w:tc>
          <w:tcPr>
            <w:tcW w:w="1220" w:type="dxa"/>
            <w:tcBorders>
              <w:top w:val="nil"/>
              <w:left w:val="nil"/>
              <w:bottom w:val="single" w:sz="4" w:space="0" w:color="auto"/>
              <w:right w:val="single" w:sz="4" w:space="0" w:color="auto"/>
            </w:tcBorders>
            <w:vAlign w:val="center"/>
            <w:hideMark/>
          </w:tcPr>
          <w:p w14:paraId="75F8D5B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w:t>
            </w:r>
          </w:p>
        </w:tc>
        <w:tc>
          <w:tcPr>
            <w:tcW w:w="1367" w:type="dxa"/>
            <w:tcBorders>
              <w:top w:val="nil"/>
              <w:left w:val="nil"/>
              <w:bottom w:val="single" w:sz="4" w:space="0" w:color="auto"/>
              <w:right w:val="single" w:sz="4" w:space="0" w:color="auto"/>
            </w:tcBorders>
            <w:vAlign w:val="center"/>
            <w:hideMark/>
          </w:tcPr>
          <w:p w14:paraId="662B262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2063257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R$ 11,91</w:t>
            </w:r>
          </w:p>
        </w:tc>
        <w:tc>
          <w:tcPr>
            <w:tcW w:w="1262" w:type="dxa"/>
            <w:tcBorders>
              <w:top w:val="nil"/>
              <w:left w:val="nil"/>
              <w:bottom w:val="single" w:sz="4" w:space="0" w:color="auto"/>
              <w:right w:val="single" w:sz="4" w:space="0" w:color="auto"/>
            </w:tcBorders>
            <w:vAlign w:val="center"/>
            <w:hideMark/>
          </w:tcPr>
          <w:p w14:paraId="16A23A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R$ 1.191,00</w:t>
            </w:r>
          </w:p>
        </w:tc>
      </w:tr>
      <w:tr w:rsidR="00013A5D" w:rsidRPr="00013A5D" w14:paraId="511E275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DABD6B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w:t>
            </w:r>
          </w:p>
        </w:tc>
        <w:tc>
          <w:tcPr>
            <w:tcW w:w="3498" w:type="dxa"/>
            <w:tcBorders>
              <w:top w:val="nil"/>
              <w:left w:val="nil"/>
              <w:bottom w:val="single" w:sz="4" w:space="0" w:color="auto"/>
              <w:right w:val="single" w:sz="4" w:space="0" w:color="auto"/>
            </w:tcBorders>
            <w:vAlign w:val="center"/>
            <w:hideMark/>
          </w:tcPr>
          <w:p w14:paraId="0458589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Acetilcisteína</w:t>
            </w:r>
            <w:proofErr w:type="spellEnd"/>
            <w:r w:rsidRPr="00013A5D">
              <w:rPr>
                <w:rFonts w:ascii="Times New Roman" w:eastAsia="Times New Roman" w:hAnsi="Times New Roman" w:cs="Times New Roman"/>
                <w:color w:val="000000"/>
              </w:rPr>
              <w:t xml:space="preserve"> 20mg/ml xarope pediátrico (120mL)</w:t>
            </w:r>
          </w:p>
        </w:tc>
        <w:tc>
          <w:tcPr>
            <w:tcW w:w="1220" w:type="dxa"/>
            <w:tcBorders>
              <w:top w:val="nil"/>
              <w:left w:val="nil"/>
              <w:bottom w:val="single" w:sz="4" w:space="0" w:color="auto"/>
              <w:right w:val="single" w:sz="4" w:space="0" w:color="auto"/>
            </w:tcBorders>
            <w:vAlign w:val="center"/>
            <w:hideMark/>
          </w:tcPr>
          <w:p w14:paraId="4C4B37E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7CAB6DD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7A2507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R$ 3,63</w:t>
            </w:r>
          </w:p>
        </w:tc>
        <w:tc>
          <w:tcPr>
            <w:tcW w:w="1262" w:type="dxa"/>
            <w:tcBorders>
              <w:top w:val="nil"/>
              <w:left w:val="nil"/>
              <w:bottom w:val="single" w:sz="4" w:space="0" w:color="auto"/>
              <w:right w:val="single" w:sz="4" w:space="0" w:color="auto"/>
            </w:tcBorders>
            <w:vAlign w:val="center"/>
            <w:hideMark/>
          </w:tcPr>
          <w:p w14:paraId="08F599E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R$ 5.445,00</w:t>
            </w:r>
          </w:p>
        </w:tc>
      </w:tr>
      <w:tr w:rsidR="00013A5D" w:rsidRPr="00013A5D" w14:paraId="5460333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CD8B23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w:t>
            </w:r>
          </w:p>
        </w:tc>
        <w:tc>
          <w:tcPr>
            <w:tcW w:w="3498" w:type="dxa"/>
            <w:tcBorders>
              <w:top w:val="nil"/>
              <w:left w:val="nil"/>
              <w:bottom w:val="single" w:sz="4" w:space="0" w:color="auto"/>
              <w:right w:val="single" w:sz="4" w:space="0" w:color="auto"/>
            </w:tcBorders>
            <w:vAlign w:val="center"/>
            <w:hideMark/>
          </w:tcPr>
          <w:p w14:paraId="703AA2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Aciclovir 200mg</w:t>
            </w:r>
          </w:p>
        </w:tc>
        <w:tc>
          <w:tcPr>
            <w:tcW w:w="1220" w:type="dxa"/>
            <w:tcBorders>
              <w:top w:val="nil"/>
              <w:left w:val="nil"/>
              <w:bottom w:val="single" w:sz="4" w:space="0" w:color="auto"/>
              <w:right w:val="single" w:sz="4" w:space="0" w:color="auto"/>
            </w:tcBorders>
            <w:vAlign w:val="center"/>
            <w:hideMark/>
          </w:tcPr>
          <w:p w14:paraId="147443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4B496F2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B39E44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56F6C7E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R$ 4.000,00</w:t>
            </w:r>
          </w:p>
        </w:tc>
      </w:tr>
      <w:tr w:rsidR="00013A5D" w:rsidRPr="00013A5D" w14:paraId="641A3B2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999FC0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w:t>
            </w:r>
          </w:p>
        </w:tc>
        <w:tc>
          <w:tcPr>
            <w:tcW w:w="3498" w:type="dxa"/>
            <w:tcBorders>
              <w:top w:val="nil"/>
              <w:left w:val="nil"/>
              <w:bottom w:val="single" w:sz="4" w:space="0" w:color="auto"/>
              <w:right w:val="single" w:sz="4" w:space="0" w:color="auto"/>
            </w:tcBorders>
            <w:vAlign w:val="center"/>
            <w:hideMark/>
          </w:tcPr>
          <w:p w14:paraId="73668F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Acetilsalicílico 100mg</w:t>
            </w:r>
          </w:p>
        </w:tc>
        <w:tc>
          <w:tcPr>
            <w:tcW w:w="1220" w:type="dxa"/>
            <w:tcBorders>
              <w:top w:val="nil"/>
              <w:left w:val="nil"/>
              <w:bottom w:val="single" w:sz="4" w:space="0" w:color="auto"/>
              <w:right w:val="single" w:sz="4" w:space="0" w:color="auto"/>
            </w:tcBorders>
            <w:vAlign w:val="center"/>
            <w:hideMark/>
          </w:tcPr>
          <w:p w14:paraId="408BD9B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285.000,00</w:t>
            </w:r>
          </w:p>
        </w:tc>
        <w:tc>
          <w:tcPr>
            <w:tcW w:w="1367" w:type="dxa"/>
            <w:tcBorders>
              <w:top w:val="nil"/>
              <w:left w:val="nil"/>
              <w:bottom w:val="single" w:sz="4" w:space="0" w:color="auto"/>
              <w:right w:val="single" w:sz="4" w:space="0" w:color="auto"/>
            </w:tcBorders>
            <w:vAlign w:val="center"/>
            <w:hideMark/>
          </w:tcPr>
          <w:p w14:paraId="502D220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E7EE5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R$ 0,06</w:t>
            </w:r>
          </w:p>
        </w:tc>
        <w:tc>
          <w:tcPr>
            <w:tcW w:w="1262" w:type="dxa"/>
            <w:tcBorders>
              <w:top w:val="nil"/>
              <w:left w:val="nil"/>
              <w:bottom w:val="single" w:sz="4" w:space="0" w:color="auto"/>
              <w:right w:val="single" w:sz="4" w:space="0" w:color="auto"/>
            </w:tcBorders>
            <w:vAlign w:val="center"/>
            <w:hideMark/>
          </w:tcPr>
          <w:p w14:paraId="1525BEE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R$ 17.100,00</w:t>
            </w:r>
          </w:p>
        </w:tc>
      </w:tr>
      <w:tr w:rsidR="00013A5D" w:rsidRPr="00013A5D" w14:paraId="1BA1FA0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D5D063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w:t>
            </w:r>
          </w:p>
        </w:tc>
        <w:tc>
          <w:tcPr>
            <w:tcW w:w="3498" w:type="dxa"/>
            <w:tcBorders>
              <w:top w:val="nil"/>
              <w:left w:val="nil"/>
              <w:bottom w:val="single" w:sz="4" w:space="0" w:color="auto"/>
              <w:right w:val="single" w:sz="4" w:space="0" w:color="auto"/>
            </w:tcBorders>
            <w:vAlign w:val="center"/>
            <w:hideMark/>
          </w:tcPr>
          <w:p w14:paraId="54C42FC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ascórbico 100mg/ml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5mL</w:t>
            </w:r>
          </w:p>
        </w:tc>
        <w:tc>
          <w:tcPr>
            <w:tcW w:w="1220" w:type="dxa"/>
            <w:tcBorders>
              <w:top w:val="nil"/>
              <w:left w:val="nil"/>
              <w:bottom w:val="single" w:sz="4" w:space="0" w:color="auto"/>
              <w:right w:val="single" w:sz="4" w:space="0" w:color="auto"/>
            </w:tcBorders>
            <w:vAlign w:val="center"/>
            <w:hideMark/>
          </w:tcPr>
          <w:p w14:paraId="056A40F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584BCCE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F008D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R$ 0,72</w:t>
            </w:r>
          </w:p>
        </w:tc>
        <w:tc>
          <w:tcPr>
            <w:tcW w:w="1262" w:type="dxa"/>
            <w:tcBorders>
              <w:top w:val="nil"/>
              <w:left w:val="nil"/>
              <w:bottom w:val="single" w:sz="4" w:space="0" w:color="auto"/>
              <w:right w:val="single" w:sz="4" w:space="0" w:color="auto"/>
            </w:tcBorders>
            <w:vAlign w:val="center"/>
            <w:hideMark/>
          </w:tcPr>
          <w:p w14:paraId="033176A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R$ 1.080,00</w:t>
            </w:r>
          </w:p>
        </w:tc>
      </w:tr>
      <w:tr w:rsidR="00013A5D" w:rsidRPr="00013A5D" w14:paraId="3C3F7D4B"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3000AC3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w:t>
            </w:r>
          </w:p>
        </w:tc>
        <w:tc>
          <w:tcPr>
            <w:tcW w:w="3498" w:type="dxa"/>
            <w:tcBorders>
              <w:top w:val="nil"/>
              <w:left w:val="nil"/>
              <w:bottom w:val="single" w:sz="4" w:space="0" w:color="auto"/>
              <w:right w:val="single" w:sz="4" w:space="0" w:color="auto"/>
            </w:tcBorders>
            <w:vAlign w:val="center"/>
            <w:hideMark/>
          </w:tcPr>
          <w:p w14:paraId="24DB9F2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Fólico 0,2mg/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(30mL)</w:t>
            </w:r>
          </w:p>
        </w:tc>
        <w:tc>
          <w:tcPr>
            <w:tcW w:w="1220" w:type="dxa"/>
            <w:tcBorders>
              <w:top w:val="nil"/>
              <w:left w:val="nil"/>
              <w:bottom w:val="single" w:sz="4" w:space="0" w:color="auto"/>
              <w:right w:val="single" w:sz="4" w:space="0" w:color="auto"/>
            </w:tcBorders>
            <w:vAlign w:val="center"/>
            <w:hideMark/>
          </w:tcPr>
          <w:p w14:paraId="1874BD6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51941C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A0C7D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R$ 2,34</w:t>
            </w:r>
          </w:p>
        </w:tc>
        <w:tc>
          <w:tcPr>
            <w:tcW w:w="1262" w:type="dxa"/>
            <w:tcBorders>
              <w:top w:val="nil"/>
              <w:left w:val="nil"/>
              <w:bottom w:val="single" w:sz="4" w:space="0" w:color="auto"/>
              <w:right w:val="single" w:sz="4" w:space="0" w:color="auto"/>
            </w:tcBorders>
            <w:vAlign w:val="center"/>
            <w:hideMark/>
          </w:tcPr>
          <w:p w14:paraId="0C3083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R$ 1.170,00</w:t>
            </w:r>
          </w:p>
        </w:tc>
      </w:tr>
      <w:tr w:rsidR="00013A5D" w:rsidRPr="00013A5D" w14:paraId="5657A7B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AB66F1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w:t>
            </w:r>
          </w:p>
        </w:tc>
        <w:tc>
          <w:tcPr>
            <w:tcW w:w="3498" w:type="dxa"/>
            <w:tcBorders>
              <w:top w:val="nil"/>
              <w:left w:val="nil"/>
              <w:bottom w:val="single" w:sz="4" w:space="0" w:color="auto"/>
              <w:right w:val="single" w:sz="4" w:space="0" w:color="auto"/>
            </w:tcBorders>
            <w:vAlign w:val="center"/>
            <w:hideMark/>
          </w:tcPr>
          <w:p w14:paraId="73D01B0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Fólico 5mg</w:t>
            </w:r>
          </w:p>
        </w:tc>
        <w:tc>
          <w:tcPr>
            <w:tcW w:w="1220" w:type="dxa"/>
            <w:tcBorders>
              <w:top w:val="nil"/>
              <w:left w:val="nil"/>
              <w:bottom w:val="single" w:sz="4" w:space="0" w:color="auto"/>
              <w:right w:val="single" w:sz="4" w:space="0" w:color="auto"/>
            </w:tcBorders>
            <w:vAlign w:val="center"/>
            <w:hideMark/>
          </w:tcPr>
          <w:p w14:paraId="11A976F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2D45CE2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A0281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R$ 0,05</w:t>
            </w:r>
          </w:p>
        </w:tc>
        <w:tc>
          <w:tcPr>
            <w:tcW w:w="1262" w:type="dxa"/>
            <w:tcBorders>
              <w:top w:val="nil"/>
              <w:left w:val="nil"/>
              <w:bottom w:val="single" w:sz="4" w:space="0" w:color="auto"/>
              <w:right w:val="single" w:sz="4" w:space="0" w:color="auto"/>
            </w:tcBorders>
            <w:vAlign w:val="center"/>
            <w:hideMark/>
          </w:tcPr>
          <w:p w14:paraId="7D34316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R$ 1.000,00</w:t>
            </w:r>
          </w:p>
        </w:tc>
      </w:tr>
      <w:tr w:rsidR="00013A5D" w:rsidRPr="00013A5D" w14:paraId="62FB97D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BCAD26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w:t>
            </w:r>
          </w:p>
        </w:tc>
        <w:tc>
          <w:tcPr>
            <w:tcW w:w="3498" w:type="dxa"/>
            <w:tcBorders>
              <w:top w:val="nil"/>
              <w:left w:val="nil"/>
              <w:bottom w:val="single" w:sz="4" w:space="0" w:color="auto"/>
              <w:right w:val="single" w:sz="4" w:space="0" w:color="auto"/>
            </w:tcBorders>
            <w:vAlign w:val="center"/>
            <w:hideMark/>
          </w:tcPr>
          <w:p w14:paraId="2EF6A3F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Folínico 15mg</w:t>
            </w:r>
          </w:p>
        </w:tc>
        <w:tc>
          <w:tcPr>
            <w:tcW w:w="1220" w:type="dxa"/>
            <w:tcBorders>
              <w:top w:val="nil"/>
              <w:left w:val="nil"/>
              <w:bottom w:val="single" w:sz="4" w:space="0" w:color="auto"/>
              <w:right w:val="single" w:sz="4" w:space="0" w:color="auto"/>
            </w:tcBorders>
            <w:vAlign w:val="center"/>
            <w:hideMark/>
          </w:tcPr>
          <w:p w14:paraId="46FD1F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77BFE3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7765CE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R$ 1,02</w:t>
            </w:r>
          </w:p>
        </w:tc>
        <w:tc>
          <w:tcPr>
            <w:tcW w:w="1262" w:type="dxa"/>
            <w:tcBorders>
              <w:top w:val="nil"/>
              <w:left w:val="nil"/>
              <w:bottom w:val="single" w:sz="4" w:space="0" w:color="auto"/>
              <w:right w:val="single" w:sz="4" w:space="0" w:color="auto"/>
            </w:tcBorders>
            <w:vAlign w:val="center"/>
            <w:hideMark/>
          </w:tcPr>
          <w:p w14:paraId="32D6515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R$ 510,00</w:t>
            </w:r>
          </w:p>
        </w:tc>
      </w:tr>
      <w:tr w:rsidR="00013A5D" w:rsidRPr="00013A5D" w14:paraId="6EBBB07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8FD5BD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w:t>
            </w:r>
          </w:p>
        </w:tc>
        <w:tc>
          <w:tcPr>
            <w:tcW w:w="3498" w:type="dxa"/>
            <w:tcBorders>
              <w:top w:val="nil"/>
              <w:left w:val="nil"/>
              <w:bottom w:val="single" w:sz="4" w:space="0" w:color="auto"/>
              <w:right w:val="single" w:sz="4" w:space="0" w:color="auto"/>
            </w:tcBorders>
            <w:vAlign w:val="center"/>
            <w:hideMark/>
          </w:tcPr>
          <w:p w14:paraId="5AB912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Tranexâmico 50mg/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(5mL)</w:t>
            </w:r>
          </w:p>
        </w:tc>
        <w:tc>
          <w:tcPr>
            <w:tcW w:w="1220" w:type="dxa"/>
            <w:tcBorders>
              <w:top w:val="nil"/>
              <w:left w:val="nil"/>
              <w:bottom w:val="single" w:sz="4" w:space="0" w:color="auto"/>
              <w:right w:val="single" w:sz="4" w:space="0" w:color="auto"/>
            </w:tcBorders>
            <w:vAlign w:val="center"/>
            <w:hideMark/>
          </w:tcPr>
          <w:p w14:paraId="08FB6F1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0E0986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344386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R$ 4,14</w:t>
            </w:r>
          </w:p>
        </w:tc>
        <w:tc>
          <w:tcPr>
            <w:tcW w:w="1262" w:type="dxa"/>
            <w:tcBorders>
              <w:top w:val="nil"/>
              <w:left w:val="nil"/>
              <w:bottom w:val="single" w:sz="4" w:space="0" w:color="auto"/>
              <w:right w:val="single" w:sz="4" w:space="0" w:color="auto"/>
            </w:tcBorders>
            <w:vAlign w:val="center"/>
            <w:hideMark/>
          </w:tcPr>
          <w:p w14:paraId="5B33D69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R$ 2.070,00</w:t>
            </w:r>
          </w:p>
        </w:tc>
      </w:tr>
      <w:tr w:rsidR="00013A5D" w:rsidRPr="00013A5D" w14:paraId="528DBBCE"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16E017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w:t>
            </w:r>
          </w:p>
        </w:tc>
        <w:tc>
          <w:tcPr>
            <w:tcW w:w="3498" w:type="dxa"/>
            <w:tcBorders>
              <w:top w:val="nil"/>
              <w:left w:val="nil"/>
              <w:bottom w:val="single" w:sz="4" w:space="0" w:color="auto"/>
              <w:right w:val="single" w:sz="4" w:space="0" w:color="auto"/>
            </w:tcBorders>
            <w:vAlign w:val="center"/>
            <w:hideMark/>
          </w:tcPr>
          <w:p w14:paraId="643A7D6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Valpróico 250mg</w:t>
            </w:r>
          </w:p>
        </w:tc>
        <w:tc>
          <w:tcPr>
            <w:tcW w:w="1220" w:type="dxa"/>
            <w:tcBorders>
              <w:top w:val="nil"/>
              <w:left w:val="nil"/>
              <w:bottom w:val="single" w:sz="4" w:space="0" w:color="auto"/>
              <w:right w:val="single" w:sz="4" w:space="0" w:color="auto"/>
            </w:tcBorders>
            <w:vAlign w:val="center"/>
            <w:hideMark/>
          </w:tcPr>
          <w:p w14:paraId="32E9D67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40.000,00</w:t>
            </w:r>
          </w:p>
        </w:tc>
        <w:tc>
          <w:tcPr>
            <w:tcW w:w="1367" w:type="dxa"/>
            <w:tcBorders>
              <w:top w:val="nil"/>
              <w:left w:val="nil"/>
              <w:bottom w:val="single" w:sz="4" w:space="0" w:color="auto"/>
              <w:right w:val="single" w:sz="4" w:space="0" w:color="auto"/>
            </w:tcBorders>
            <w:vAlign w:val="center"/>
            <w:hideMark/>
          </w:tcPr>
          <w:p w14:paraId="4FD4C1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00405E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R$ 0,37</w:t>
            </w:r>
          </w:p>
        </w:tc>
        <w:tc>
          <w:tcPr>
            <w:tcW w:w="1262" w:type="dxa"/>
            <w:tcBorders>
              <w:top w:val="nil"/>
              <w:left w:val="nil"/>
              <w:bottom w:val="single" w:sz="4" w:space="0" w:color="auto"/>
              <w:right w:val="single" w:sz="4" w:space="0" w:color="auto"/>
            </w:tcBorders>
            <w:vAlign w:val="center"/>
            <w:hideMark/>
          </w:tcPr>
          <w:p w14:paraId="256298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R$ 14.800,00</w:t>
            </w:r>
          </w:p>
        </w:tc>
      </w:tr>
      <w:tr w:rsidR="00013A5D" w:rsidRPr="00013A5D" w14:paraId="7DD8433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26AAFE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w:t>
            </w:r>
          </w:p>
        </w:tc>
        <w:tc>
          <w:tcPr>
            <w:tcW w:w="3498" w:type="dxa"/>
            <w:tcBorders>
              <w:top w:val="nil"/>
              <w:left w:val="nil"/>
              <w:bottom w:val="single" w:sz="4" w:space="0" w:color="auto"/>
              <w:right w:val="single" w:sz="4" w:space="0" w:color="auto"/>
            </w:tcBorders>
            <w:vAlign w:val="center"/>
            <w:hideMark/>
          </w:tcPr>
          <w:p w14:paraId="71EB9B4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Valpróico 500mg</w:t>
            </w:r>
          </w:p>
        </w:tc>
        <w:tc>
          <w:tcPr>
            <w:tcW w:w="1220" w:type="dxa"/>
            <w:tcBorders>
              <w:top w:val="nil"/>
              <w:left w:val="nil"/>
              <w:bottom w:val="single" w:sz="4" w:space="0" w:color="auto"/>
              <w:right w:val="single" w:sz="4" w:space="0" w:color="auto"/>
            </w:tcBorders>
            <w:vAlign w:val="center"/>
            <w:hideMark/>
          </w:tcPr>
          <w:p w14:paraId="76B16C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0FA320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01D387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R$ 0,64</w:t>
            </w:r>
          </w:p>
        </w:tc>
        <w:tc>
          <w:tcPr>
            <w:tcW w:w="1262" w:type="dxa"/>
            <w:tcBorders>
              <w:top w:val="nil"/>
              <w:left w:val="nil"/>
              <w:bottom w:val="single" w:sz="4" w:space="0" w:color="auto"/>
              <w:right w:val="single" w:sz="4" w:space="0" w:color="auto"/>
            </w:tcBorders>
            <w:vAlign w:val="center"/>
            <w:hideMark/>
          </w:tcPr>
          <w:p w14:paraId="7C0C45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R$ 38.400,00</w:t>
            </w:r>
          </w:p>
        </w:tc>
      </w:tr>
      <w:tr w:rsidR="00013A5D" w:rsidRPr="00013A5D" w14:paraId="4B84C7F6"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C97D52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w:t>
            </w:r>
          </w:p>
        </w:tc>
        <w:tc>
          <w:tcPr>
            <w:tcW w:w="3498" w:type="dxa"/>
            <w:tcBorders>
              <w:top w:val="nil"/>
              <w:left w:val="nil"/>
              <w:bottom w:val="single" w:sz="4" w:space="0" w:color="auto"/>
              <w:right w:val="single" w:sz="4" w:space="0" w:color="auto"/>
            </w:tcBorders>
            <w:vAlign w:val="center"/>
            <w:hideMark/>
          </w:tcPr>
          <w:p w14:paraId="17D9CF6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Ácido Valpróico 50mg/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(100mL)</w:t>
            </w:r>
          </w:p>
        </w:tc>
        <w:tc>
          <w:tcPr>
            <w:tcW w:w="1220" w:type="dxa"/>
            <w:tcBorders>
              <w:top w:val="nil"/>
              <w:left w:val="nil"/>
              <w:bottom w:val="single" w:sz="4" w:space="0" w:color="auto"/>
              <w:right w:val="single" w:sz="4" w:space="0" w:color="auto"/>
            </w:tcBorders>
            <w:vAlign w:val="center"/>
            <w:hideMark/>
          </w:tcPr>
          <w:p w14:paraId="19F5805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7A49B4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89C324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R$ 5,41</w:t>
            </w:r>
          </w:p>
        </w:tc>
        <w:tc>
          <w:tcPr>
            <w:tcW w:w="1262" w:type="dxa"/>
            <w:tcBorders>
              <w:top w:val="nil"/>
              <w:left w:val="nil"/>
              <w:bottom w:val="single" w:sz="4" w:space="0" w:color="auto"/>
              <w:right w:val="single" w:sz="4" w:space="0" w:color="auto"/>
            </w:tcBorders>
            <w:vAlign w:val="center"/>
            <w:hideMark/>
          </w:tcPr>
          <w:p w14:paraId="1B41EF4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R$ 2.705,00</w:t>
            </w:r>
          </w:p>
        </w:tc>
      </w:tr>
      <w:tr w:rsidR="00013A5D" w:rsidRPr="00013A5D" w14:paraId="2311B4F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FF8146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16</w:t>
            </w:r>
          </w:p>
        </w:tc>
        <w:tc>
          <w:tcPr>
            <w:tcW w:w="3498" w:type="dxa"/>
            <w:tcBorders>
              <w:top w:val="nil"/>
              <w:left w:val="nil"/>
              <w:bottom w:val="single" w:sz="4" w:space="0" w:color="auto"/>
              <w:right w:val="single" w:sz="4" w:space="0" w:color="auto"/>
            </w:tcBorders>
            <w:vAlign w:val="center"/>
            <w:hideMark/>
          </w:tcPr>
          <w:p w14:paraId="2B33FD8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Adenosina 3mg/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0490ECE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6DDCFE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67DDD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R$ 10,50</w:t>
            </w:r>
          </w:p>
        </w:tc>
        <w:tc>
          <w:tcPr>
            <w:tcW w:w="1262" w:type="dxa"/>
            <w:tcBorders>
              <w:top w:val="nil"/>
              <w:left w:val="nil"/>
              <w:bottom w:val="single" w:sz="4" w:space="0" w:color="auto"/>
              <w:right w:val="single" w:sz="4" w:space="0" w:color="auto"/>
            </w:tcBorders>
            <w:vAlign w:val="center"/>
            <w:hideMark/>
          </w:tcPr>
          <w:p w14:paraId="65AC6E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R$ 3.150,00</w:t>
            </w:r>
          </w:p>
        </w:tc>
      </w:tr>
      <w:tr w:rsidR="00013A5D" w:rsidRPr="00013A5D" w14:paraId="79F3CAD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957DB1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w:t>
            </w:r>
          </w:p>
        </w:tc>
        <w:tc>
          <w:tcPr>
            <w:tcW w:w="3498" w:type="dxa"/>
            <w:tcBorders>
              <w:top w:val="nil"/>
              <w:left w:val="nil"/>
              <w:bottom w:val="single" w:sz="4" w:space="0" w:color="auto"/>
              <w:right w:val="single" w:sz="4" w:space="0" w:color="auto"/>
            </w:tcBorders>
            <w:vAlign w:val="center"/>
            <w:hideMark/>
          </w:tcPr>
          <w:p w14:paraId="3A7C00A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Água para injeção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4230F83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6BAFBDC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01187E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R$ 0,39</w:t>
            </w:r>
          </w:p>
        </w:tc>
        <w:tc>
          <w:tcPr>
            <w:tcW w:w="1262" w:type="dxa"/>
            <w:tcBorders>
              <w:top w:val="nil"/>
              <w:left w:val="nil"/>
              <w:bottom w:val="single" w:sz="4" w:space="0" w:color="auto"/>
              <w:right w:val="single" w:sz="4" w:space="0" w:color="auto"/>
            </w:tcBorders>
            <w:vAlign w:val="center"/>
            <w:hideMark/>
          </w:tcPr>
          <w:p w14:paraId="4B96F9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R$ 2.340,00</w:t>
            </w:r>
          </w:p>
        </w:tc>
      </w:tr>
      <w:tr w:rsidR="00013A5D" w:rsidRPr="00013A5D" w14:paraId="6905E1B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8B87D4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w:t>
            </w:r>
          </w:p>
        </w:tc>
        <w:tc>
          <w:tcPr>
            <w:tcW w:w="3498" w:type="dxa"/>
            <w:tcBorders>
              <w:top w:val="nil"/>
              <w:left w:val="nil"/>
              <w:bottom w:val="single" w:sz="4" w:space="0" w:color="auto"/>
              <w:right w:val="single" w:sz="4" w:space="0" w:color="auto"/>
            </w:tcBorders>
            <w:vAlign w:val="center"/>
            <w:hideMark/>
          </w:tcPr>
          <w:p w14:paraId="78AB066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Albendazol</w:t>
            </w:r>
            <w:proofErr w:type="spellEnd"/>
            <w:r w:rsidRPr="00013A5D">
              <w:rPr>
                <w:rFonts w:ascii="Times New Roman" w:eastAsia="Times New Roman" w:hAnsi="Times New Roman" w:cs="Times New Roman"/>
                <w:color w:val="000000"/>
              </w:rPr>
              <w:t xml:space="preserve"> 400mg CP</w:t>
            </w:r>
          </w:p>
        </w:tc>
        <w:tc>
          <w:tcPr>
            <w:tcW w:w="1220" w:type="dxa"/>
            <w:tcBorders>
              <w:top w:val="nil"/>
              <w:left w:val="nil"/>
              <w:bottom w:val="single" w:sz="4" w:space="0" w:color="auto"/>
              <w:right w:val="single" w:sz="4" w:space="0" w:color="auto"/>
            </w:tcBorders>
            <w:vAlign w:val="center"/>
            <w:hideMark/>
          </w:tcPr>
          <w:p w14:paraId="54216FB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12.000,00</w:t>
            </w:r>
          </w:p>
        </w:tc>
        <w:tc>
          <w:tcPr>
            <w:tcW w:w="1367" w:type="dxa"/>
            <w:tcBorders>
              <w:top w:val="nil"/>
              <w:left w:val="nil"/>
              <w:bottom w:val="single" w:sz="4" w:space="0" w:color="auto"/>
              <w:right w:val="single" w:sz="4" w:space="0" w:color="auto"/>
            </w:tcBorders>
            <w:vAlign w:val="center"/>
            <w:hideMark/>
          </w:tcPr>
          <w:p w14:paraId="21C69D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BA2E27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R$ 0,49</w:t>
            </w:r>
          </w:p>
        </w:tc>
        <w:tc>
          <w:tcPr>
            <w:tcW w:w="1262" w:type="dxa"/>
            <w:tcBorders>
              <w:top w:val="nil"/>
              <w:left w:val="nil"/>
              <w:bottom w:val="single" w:sz="4" w:space="0" w:color="auto"/>
              <w:right w:val="single" w:sz="4" w:space="0" w:color="auto"/>
            </w:tcBorders>
            <w:vAlign w:val="center"/>
            <w:hideMark/>
          </w:tcPr>
          <w:p w14:paraId="12D74F3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R$ 5.880,00</w:t>
            </w:r>
          </w:p>
        </w:tc>
      </w:tr>
      <w:tr w:rsidR="00013A5D" w:rsidRPr="00013A5D" w14:paraId="6F973E65"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21B11E4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w:t>
            </w:r>
          </w:p>
        </w:tc>
        <w:tc>
          <w:tcPr>
            <w:tcW w:w="3498" w:type="dxa"/>
            <w:tcBorders>
              <w:top w:val="nil"/>
              <w:left w:val="nil"/>
              <w:bottom w:val="single" w:sz="4" w:space="0" w:color="auto"/>
              <w:right w:val="single" w:sz="4" w:space="0" w:color="auto"/>
            </w:tcBorders>
            <w:vAlign w:val="center"/>
            <w:hideMark/>
          </w:tcPr>
          <w:p w14:paraId="22E403E8"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Albendazol</w:t>
            </w:r>
            <w:proofErr w:type="spellEnd"/>
            <w:r w:rsidRPr="00013A5D">
              <w:rPr>
                <w:rFonts w:ascii="Times New Roman" w:eastAsia="Times New Roman" w:hAnsi="Times New Roman" w:cs="Times New Roman"/>
                <w:color w:val="000000"/>
              </w:rPr>
              <w:t xml:space="preserve"> 40mg/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20769AE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6.500,00</w:t>
            </w:r>
          </w:p>
        </w:tc>
        <w:tc>
          <w:tcPr>
            <w:tcW w:w="1367" w:type="dxa"/>
            <w:tcBorders>
              <w:top w:val="nil"/>
              <w:left w:val="nil"/>
              <w:bottom w:val="single" w:sz="4" w:space="0" w:color="auto"/>
              <w:right w:val="single" w:sz="4" w:space="0" w:color="auto"/>
            </w:tcBorders>
            <w:vAlign w:val="center"/>
            <w:hideMark/>
          </w:tcPr>
          <w:p w14:paraId="0121253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F9CDF7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R$ 1,36</w:t>
            </w:r>
          </w:p>
        </w:tc>
        <w:tc>
          <w:tcPr>
            <w:tcW w:w="1262" w:type="dxa"/>
            <w:tcBorders>
              <w:top w:val="nil"/>
              <w:left w:val="nil"/>
              <w:bottom w:val="single" w:sz="4" w:space="0" w:color="auto"/>
              <w:right w:val="single" w:sz="4" w:space="0" w:color="auto"/>
            </w:tcBorders>
            <w:vAlign w:val="center"/>
            <w:hideMark/>
          </w:tcPr>
          <w:p w14:paraId="7036563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R$ 8.840,00</w:t>
            </w:r>
          </w:p>
        </w:tc>
      </w:tr>
      <w:tr w:rsidR="00013A5D" w:rsidRPr="00013A5D" w14:paraId="409323E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841999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w:t>
            </w:r>
          </w:p>
        </w:tc>
        <w:tc>
          <w:tcPr>
            <w:tcW w:w="3498" w:type="dxa"/>
            <w:tcBorders>
              <w:top w:val="nil"/>
              <w:left w:val="nil"/>
              <w:bottom w:val="single" w:sz="4" w:space="0" w:color="auto"/>
              <w:right w:val="single" w:sz="4" w:space="0" w:color="auto"/>
            </w:tcBorders>
            <w:vAlign w:val="center"/>
            <w:hideMark/>
          </w:tcPr>
          <w:p w14:paraId="27AEC553"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Alopurinol</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76D4B7D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599DF09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B2405A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R$ 0,13</w:t>
            </w:r>
          </w:p>
        </w:tc>
        <w:tc>
          <w:tcPr>
            <w:tcW w:w="1262" w:type="dxa"/>
            <w:tcBorders>
              <w:top w:val="nil"/>
              <w:left w:val="nil"/>
              <w:bottom w:val="single" w:sz="4" w:space="0" w:color="auto"/>
              <w:right w:val="single" w:sz="4" w:space="0" w:color="auto"/>
            </w:tcBorders>
            <w:vAlign w:val="center"/>
            <w:hideMark/>
          </w:tcPr>
          <w:p w14:paraId="4FF9E35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R$ 2.600,00</w:t>
            </w:r>
          </w:p>
        </w:tc>
      </w:tr>
      <w:tr w:rsidR="00013A5D" w:rsidRPr="00013A5D" w14:paraId="2561C67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7D4F73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w:t>
            </w:r>
          </w:p>
        </w:tc>
        <w:tc>
          <w:tcPr>
            <w:tcW w:w="3498" w:type="dxa"/>
            <w:tcBorders>
              <w:top w:val="nil"/>
              <w:left w:val="nil"/>
              <w:bottom w:val="single" w:sz="4" w:space="0" w:color="auto"/>
              <w:right w:val="single" w:sz="4" w:space="0" w:color="auto"/>
            </w:tcBorders>
            <w:vAlign w:val="center"/>
            <w:hideMark/>
          </w:tcPr>
          <w:p w14:paraId="701D99FA"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Alopurinol</w:t>
            </w:r>
            <w:proofErr w:type="spellEnd"/>
            <w:r w:rsidRPr="00013A5D">
              <w:rPr>
                <w:rFonts w:ascii="Times New Roman" w:eastAsia="Times New Roman" w:hAnsi="Times New Roman" w:cs="Times New Roman"/>
                <w:color w:val="000000"/>
              </w:rPr>
              <w:t xml:space="preserve"> 300mg</w:t>
            </w:r>
          </w:p>
        </w:tc>
        <w:tc>
          <w:tcPr>
            <w:tcW w:w="1220" w:type="dxa"/>
            <w:tcBorders>
              <w:top w:val="nil"/>
              <w:left w:val="nil"/>
              <w:bottom w:val="single" w:sz="4" w:space="0" w:color="auto"/>
              <w:right w:val="single" w:sz="4" w:space="0" w:color="auto"/>
            </w:tcBorders>
            <w:vAlign w:val="center"/>
            <w:hideMark/>
          </w:tcPr>
          <w:p w14:paraId="3AA8FC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7FE08F2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4E024A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R$ 0,24</w:t>
            </w:r>
          </w:p>
        </w:tc>
        <w:tc>
          <w:tcPr>
            <w:tcW w:w="1262" w:type="dxa"/>
            <w:tcBorders>
              <w:top w:val="nil"/>
              <w:left w:val="nil"/>
              <w:bottom w:val="single" w:sz="4" w:space="0" w:color="auto"/>
              <w:right w:val="single" w:sz="4" w:space="0" w:color="auto"/>
            </w:tcBorders>
            <w:vAlign w:val="center"/>
            <w:hideMark/>
          </w:tcPr>
          <w:p w14:paraId="05EB0D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R$ 2.400,00</w:t>
            </w:r>
          </w:p>
        </w:tc>
      </w:tr>
      <w:tr w:rsidR="00013A5D" w:rsidRPr="00013A5D" w14:paraId="37E17BC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3082D1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w:t>
            </w:r>
          </w:p>
        </w:tc>
        <w:tc>
          <w:tcPr>
            <w:tcW w:w="3498" w:type="dxa"/>
            <w:tcBorders>
              <w:top w:val="nil"/>
              <w:left w:val="nil"/>
              <w:bottom w:val="single" w:sz="4" w:space="0" w:color="auto"/>
              <w:right w:val="single" w:sz="4" w:space="0" w:color="auto"/>
            </w:tcBorders>
            <w:vAlign w:val="center"/>
            <w:hideMark/>
          </w:tcPr>
          <w:p w14:paraId="5BB654A5"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Ambroxol</w:t>
            </w:r>
            <w:proofErr w:type="spellEnd"/>
            <w:r w:rsidRPr="00013A5D">
              <w:rPr>
                <w:rFonts w:ascii="Times New Roman" w:eastAsia="Times New Roman" w:hAnsi="Times New Roman" w:cs="Times New Roman"/>
                <w:color w:val="000000"/>
              </w:rPr>
              <w:t xml:space="preserve"> cloridrato 3mg/ml xarope pediátrico (100mL)</w:t>
            </w:r>
          </w:p>
        </w:tc>
        <w:tc>
          <w:tcPr>
            <w:tcW w:w="1220" w:type="dxa"/>
            <w:tcBorders>
              <w:top w:val="nil"/>
              <w:left w:val="nil"/>
              <w:bottom w:val="single" w:sz="4" w:space="0" w:color="auto"/>
              <w:right w:val="single" w:sz="4" w:space="0" w:color="auto"/>
            </w:tcBorders>
            <w:vAlign w:val="center"/>
            <w:hideMark/>
          </w:tcPr>
          <w:p w14:paraId="7CDA2BD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58D182A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88EBB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w:t>
            </w:r>
          </w:p>
        </w:tc>
        <w:tc>
          <w:tcPr>
            <w:tcW w:w="1262" w:type="dxa"/>
            <w:tcBorders>
              <w:top w:val="nil"/>
              <w:left w:val="nil"/>
              <w:bottom w:val="single" w:sz="4" w:space="0" w:color="auto"/>
              <w:right w:val="single" w:sz="4" w:space="0" w:color="auto"/>
            </w:tcBorders>
            <w:vAlign w:val="center"/>
            <w:hideMark/>
          </w:tcPr>
          <w:p w14:paraId="16C5A89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R$ 3.600,00</w:t>
            </w:r>
          </w:p>
        </w:tc>
      </w:tr>
      <w:tr w:rsidR="00013A5D" w:rsidRPr="00013A5D" w14:paraId="566BF8D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057443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w:t>
            </w:r>
          </w:p>
        </w:tc>
        <w:tc>
          <w:tcPr>
            <w:tcW w:w="3498" w:type="dxa"/>
            <w:tcBorders>
              <w:top w:val="nil"/>
              <w:left w:val="nil"/>
              <w:bottom w:val="single" w:sz="4" w:space="0" w:color="auto"/>
              <w:right w:val="single" w:sz="4" w:space="0" w:color="auto"/>
            </w:tcBorders>
            <w:vAlign w:val="center"/>
            <w:hideMark/>
          </w:tcPr>
          <w:p w14:paraId="0EE186B2"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Ambroxol</w:t>
            </w:r>
            <w:proofErr w:type="spellEnd"/>
            <w:r w:rsidRPr="00013A5D">
              <w:rPr>
                <w:rFonts w:ascii="Times New Roman" w:eastAsia="Times New Roman" w:hAnsi="Times New Roman" w:cs="Times New Roman"/>
                <w:color w:val="000000"/>
              </w:rPr>
              <w:t xml:space="preserve"> cloridrato 6mg/ml xarope adulto (100mL)</w:t>
            </w:r>
          </w:p>
        </w:tc>
        <w:tc>
          <w:tcPr>
            <w:tcW w:w="1220" w:type="dxa"/>
            <w:tcBorders>
              <w:top w:val="nil"/>
              <w:left w:val="nil"/>
              <w:bottom w:val="single" w:sz="4" w:space="0" w:color="auto"/>
              <w:right w:val="single" w:sz="4" w:space="0" w:color="auto"/>
            </w:tcBorders>
            <w:vAlign w:val="center"/>
            <w:hideMark/>
          </w:tcPr>
          <w:p w14:paraId="7CF9066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78783A1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758A07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R$ 2,77</w:t>
            </w:r>
          </w:p>
        </w:tc>
        <w:tc>
          <w:tcPr>
            <w:tcW w:w="1262" w:type="dxa"/>
            <w:tcBorders>
              <w:top w:val="nil"/>
              <w:left w:val="nil"/>
              <w:bottom w:val="single" w:sz="4" w:space="0" w:color="auto"/>
              <w:right w:val="single" w:sz="4" w:space="0" w:color="auto"/>
            </w:tcBorders>
            <w:vAlign w:val="center"/>
            <w:hideMark/>
          </w:tcPr>
          <w:p w14:paraId="5E113D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R$ 4.155,00</w:t>
            </w:r>
          </w:p>
        </w:tc>
      </w:tr>
      <w:tr w:rsidR="00013A5D" w:rsidRPr="00013A5D" w14:paraId="06BF852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7364B1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w:t>
            </w:r>
          </w:p>
        </w:tc>
        <w:tc>
          <w:tcPr>
            <w:tcW w:w="3498" w:type="dxa"/>
            <w:tcBorders>
              <w:top w:val="nil"/>
              <w:left w:val="nil"/>
              <w:bottom w:val="single" w:sz="4" w:space="0" w:color="auto"/>
              <w:right w:val="single" w:sz="4" w:space="0" w:color="auto"/>
            </w:tcBorders>
            <w:vAlign w:val="center"/>
            <w:hideMark/>
          </w:tcPr>
          <w:p w14:paraId="48EA816C"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Aminofilina</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6773F98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18.000,00</w:t>
            </w:r>
          </w:p>
        </w:tc>
        <w:tc>
          <w:tcPr>
            <w:tcW w:w="1367" w:type="dxa"/>
            <w:tcBorders>
              <w:top w:val="nil"/>
              <w:left w:val="nil"/>
              <w:bottom w:val="single" w:sz="4" w:space="0" w:color="auto"/>
              <w:right w:val="single" w:sz="4" w:space="0" w:color="auto"/>
            </w:tcBorders>
            <w:vAlign w:val="center"/>
            <w:hideMark/>
          </w:tcPr>
          <w:p w14:paraId="673996F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760C45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R$ 0,09</w:t>
            </w:r>
          </w:p>
        </w:tc>
        <w:tc>
          <w:tcPr>
            <w:tcW w:w="1262" w:type="dxa"/>
            <w:tcBorders>
              <w:top w:val="nil"/>
              <w:left w:val="nil"/>
              <w:bottom w:val="single" w:sz="4" w:space="0" w:color="auto"/>
              <w:right w:val="single" w:sz="4" w:space="0" w:color="auto"/>
            </w:tcBorders>
            <w:vAlign w:val="center"/>
            <w:hideMark/>
          </w:tcPr>
          <w:p w14:paraId="465A06B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R$ 1.620,00</w:t>
            </w:r>
          </w:p>
        </w:tc>
      </w:tr>
      <w:tr w:rsidR="00013A5D" w:rsidRPr="00013A5D" w14:paraId="31CBBAF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C63DC4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w:t>
            </w:r>
          </w:p>
        </w:tc>
        <w:tc>
          <w:tcPr>
            <w:tcW w:w="3498" w:type="dxa"/>
            <w:tcBorders>
              <w:top w:val="nil"/>
              <w:left w:val="nil"/>
              <w:bottom w:val="single" w:sz="4" w:space="0" w:color="auto"/>
              <w:right w:val="single" w:sz="4" w:space="0" w:color="auto"/>
            </w:tcBorders>
            <w:vAlign w:val="center"/>
            <w:hideMark/>
          </w:tcPr>
          <w:p w14:paraId="1E061843"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Aminofilina</w:t>
            </w:r>
            <w:proofErr w:type="spellEnd"/>
            <w:r w:rsidRPr="00013A5D">
              <w:rPr>
                <w:rFonts w:ascii="Times New Roman" w:eastAsia="Times New Roman" w:hAnsi="Times New Roman" w:cs="Times New Roman"/>
                <w:color w:val="000000"/>
              </w:rPr>
              <w:t xml:space="preserve"> 24mg/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6ADD8A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005C1A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7E4097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R$ 1,77</w:t>
            </w:r>
          </w:p>
        </w:tc>
        <w:tc>
          <w:tcPr>
            <w:tcW w:w="1262" w:type="dxa"/>
            <w:tcBorders>
              <w:top w:val="nil"/>
              <w:left w:val="nil"/>
              <w:bottom w:val="single" w:sz="4" w:space="0" w:color="auto"/>
              <w:right w:val="single" w:sz="4" w:space="0" w:color="auto"/>
            </w:tcBorders>
            <w:vAlign w:val="center"/>
            <w:hideMark/>
          </w:tcPr>
          <w:p w14:paraId="524B676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R$ 531,00</w:t>
            </w:r>
          </w:p>
        </w:tc>
      </w:tr>
      <w:tr w:rsidR="00013A5D" w:rsidRPr="00013A5D" w14:paraId="353DF48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FD0143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w:t>
            </w:r>
          </w:p>
        </w:tc>
        <w:tc>
          <w:tcPr>
            <w:tcW w:w="3498" w:type="dxa"/>
            <w:tcBorders>
              <w:top w:val="nil"/>
              <w:left w:val="nil"/>
              <w:bottom w:val="single" w:sz="4" w:space="0" w:color="auto"/>
              <w:right w:val="single" w:sz="4" w:space="0" w:color="auto"/>
            </w:tcBorders>
            <w:vAlign w:val="center"/>
            <w:hideMark/>
          </w:tcPr>
          <w:p w14:paraId="1CA503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Amiodarona 200mg</w:t>
            </w:r>
          </w:p>
        </w:tc>
        <w:tc>
          <w:tcPr>
            <w:tcW w:w="1220" w:type="dxa"/>
            <w:tcBorders>
              <w:top w:val="nil"/>
              <w:left w:val="nil"/>
              <w:bottom w:val="single" w:sz="4" w:space="0" w:color="auto"/>
              <w:right w:val="single" w:sz="4" w:space="0" w:color="auto"/>
            </w:tcBorders>
            <w:vAlign w:val="center"/>
            <w:hideMark/>
          </w:tcPr>
          <w:p w14:paraId="017EB7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7560722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00805F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R$ 0,28</w:t>
            </w:r>
          </w:p>
        </w:tc>
        <w:tc>
          <w:tcPr>
            <w:tcW w:w="1262" w:type="dxa"/>
            <w:tcBorders>
              <w:top w:val="nil"/>
              <w:left w:val="nil"/>
              <w:bottom w:val="single" w:sz="4" w:space="0" w:color="auto"/>
              <w:right w:val="single" w:sz="4" w:space="0" w:color="auto"/>
            </w:tcBorders>
            <w:vAlign w:val="center"/>
            <w:hideMark/>
          </w:tcPr>
          <w:p w14:paraId="1EDA3C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R$ 2.800,00</w:t>
            </w:r>
          </w:p>
        </w:tc>
      </w:tr>
      <w:tr w:rsidR="00013A5D" w:rsidRPr="00013A5D" w14:paraId="0C20606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4DB591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27</w:t>
            </w:r>
          </w:p>
        </w:tc>
        <w:tc>
          <w:tcPr>
            <w:tcW w:w="3498" w:type="dxa"/>
            <w:tcBorders>
              <w:top w:val="nil"/>
              <w:left w:val="nil"/>
              <w:bottom w:val="single" w:sz="4" w:space="0" w:color="auto"/>
              <w:right w:val="single" w:sz="4" w:space="0" w:color="auto"/>
            </w:tcBorders>
            <w:vAlign w:val="center"/>
            <w:hideMark/>
          </w:tcPr>
          <w:p w14:paraId="0DF5334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Amiodarona 50mg/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3mL</w:t>
            </w:r>
          </w:p>
        </w:tc>
        <w:tc>
          <w:tcPr>
            <w:tcW w:w="1220" w:type="dxa"/>
            <w:tcBorders>
              <w:top w:val="nil"/>
              <w:left w:val="nil"/>
              <w:bottom w:val="single" w:sz="4" w:space="0" w:color="auto"/>
              <w:right w:val="single" w:sz="4" w:space="0" w:color="auto"/>
            </w:tcBorders>
            <w:vAlign w:val="center"/>
            <w:hideMark/>
          </w:tcPr>
          <w:p w14:paraId="12BCEA8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47F398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FCED81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R$ 3,30</w:t>
            </w:r>
          </w:p>
        </w:tc>
        <w:tc>
          <w:tcPr>
            <w:tcW w:w="1262" w:type="dxa"/>
            <w:tcBorders>
              <w:top w:val="nil"/>
              <w:left w:val="nil"/>
              <w:bottom w:val="single" w:sz="4" w:space="0" w:color="auto"/>
              <w:right w:val="single" w:sz="4" w:space="0" w:color="auto"/>
            </w:tcBorders>
            <w:vAlign w:val="center"/>
            <w:hideMark/>
          </w:tcPr>
          <w:p w14:paraId="4D45DC4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R$ 990,00</w:t>
            </w:r>
          </w:p>
        </w:tc>
      </w:tr>
      <w:tr w:rsidR="00013A5D" w:rsidRPr="00013A5D" w14:paraId="0BA9C02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11FAD6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28</w:t>
            </w:r>
          </w:p>
        </w:tc>
        <w:tc>
          <w:tcPr>
            <w:tcW w:w="3498" w:type="dxa"/>
            <w:tcBorders>
              <w:top w:val="nil"/>
              <w:left w:val="nil"/>
              <w:bottom w:val="single" w:sz="4" w:space="0" w:color="auto"/>
              <w:right w:val="single" w:sz="4" w:space="0" w:color="auto"/>
            </w:tcBorders>
            <w:vAlign w:val="center"/>
            <w:hideMark/>
          </w:tcPr>
          <w:p w14:paraId="474D36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Amitriptilina 25mg</w:t>
            </w:r>
          </w:p>
        </w:tc>
        <w:tc>
          <w:tcPr>
            <w:tcW w:w="1220" w:type="dxa"/>
            <w:tcBorders>
              <w:top w:val="nil"/>
              <w:left w:val="nil"/>
              <w:bottom w:val="single" w:sz="4" w:space="0" w:color="auto"/>
              <w:right w:val="single" w:sz="4" w:space="0" w:color="auto"/>
            </w:tcBorders>
            <w:vAlign w:val="center"/>
            <w:hideMark/>
          </w:tcPr>
          <w:p w14:paraId="783152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260.000,00</w:t>
            </w:r>
          </w:p>
        </w:tc>
        <w:tc>
          <w:tcPr>
            <w:tcW w:w="1367" w:type="dxa"/>
            <w:tcBorders>
              <w:top w:val="nil"/>
              <w:left w:val="nil"/>
              <w:bottom w:val="single" w:sz="4" w:space="0" w:color="auto"/>
              <w:right w:val="single" w:sz="4" w:space="0" w:color="auto"/>
            </w:tcBorders>
            <w:vAlign w:val="center"/>
            <w:hideMark/>
          </w:tcPr>
          <w:p w14:paraId="17433F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9EA927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R$ 0,04</w:t>
            </w:r>
          </w:p>
        </w:tc>
        <w:tc>
          <w:tcPr>
            <w:tcW w:w="1262" w:type="dxa"/>
            <w:tcBorders>
              <w:top w:val="nil"/>
              <w:left w:val="nil"/>
              <w:bottom w:val="single" w:sz="4" w:space="0" w:color="auto"/>
              <w:right w:val="single" w:sz="4" w:space="0" w:color="auto"/>
            </w:tcBorders>
            <w:vAlign w:val="center"/>
            <w:hideMark/>
          </w:tcPr>
          <w:p w14:paraId="0702A6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R$ 10.400,00</w:t>
            </w:r>
          </w:p>
        </w:tc>
      </w:tr>
      <w:tr w:rsidR="00013A5D" w:rsidRPr="00013A5D" w14:paraId="59ED474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A3D7A2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29</w:t>
            </w:r>
          </w:p>
        </w:tc>
        <w:tc>
          <w:tcPr>
            <w:tcW w:w="3498" w:type="dxa"/>
            <w:tcBorders>
              <w:top w:val="nil"/>
              <w:left w:val="nil"/>
              <w:bottom w:val="single" w:sz="4" w:space="0" w:color="auto"/>
              <w:right w:val="single" w:sz="4" w:space="0" w:color="auto"/>
            </w:tcBorders>
            <w:vAlign w:val="center"/>
            <w:hideMark/>
          </w:tcPr>
          <w:p w14:paraId="7384DA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Amoxicilina + Clavulanato de </w:t>
            </w:r>
            <w:proofErr w:type="spellStart"/>
            <w:r w:rsidRPr="00013A5D">
              <w:rPr>
                <w:rFonts w:ascii="Times New Roman" w:eastAsia="Times New Roman" w:hAnsi="Times New Roman" w:cs="Times New Roman"/>
                <w:color w:val="000000"/>
              </w:rPr>
              <w:t>potassio</w:t>
            </w:r>
            <w:proofErr w:type="spellEnd"/>
            <w:r w:rsidRPr="00013A5D">
              <w:rPr>
                <w:rFonts w:ascii="Times New Roman" w:eastAsia="Times New Roman" w:hAnsi="Times New Roman" w:cs="Times New Roman"/>
                <w:color w:val="000000"/>
              </w:rPr>
              <w:t xml:space="preserve"> 1g+200mg IV</w:t>
            </w:r>
          </w:p>
        </w:tc>
        <w:tc>
          <w:tcPr>
            <w:tcW w:w="1220" w:type="dxa"/>
            <w:tcBorders>
              <w:top w:val="nil"/>
              <w:left w:val="nil"/>
              <w:bottom w:val="single" w:sz="4" w:space="0" w:color="auto"/>
              <w:right w:val="single" w:sz="4" w:space="0" w:color="auto"/>
            </w:tcBorders>
            <w:vAlign w:val="center"/>
            <w:hideMark/>
          </w:tcPr>
          <w:p w14:paraId="4AB7A08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1962B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91EA34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R$ 10,00</w:t>
            </w:r>
          </w:p>
        </w:tc>
        <w:tc>
          <w:tcPr>
            <w:tcW w:w="1262" w:type="dxa"/>
            <w:tcBorders>
              <w:top w:val="nil"/>
              <w:left w:val="nil"/>
              <w:bottom w:val="single" w:sz="4" w:space="0" w:color="auto"/>
              <w:right w:val="single" w:sz="4" w:space="0" w:color="auto"/>
            </w:tcBorders>
            <w:vAlign w:val="center"/>
            <w:hideMark/>
          </w:tcPr>
          <w:p w14:paraId="276B497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R$ 5.000,00</w:t>
            </w:r>
          </w:p>
        </w:tc>
      </w:tr>
      <w:tr w:rsidR="00013A5D" w:rsidRPr="00013A5D" w14:paraId="24AE533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ED500E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30</w:t>
            </w:r>
          </w:p>
        </w:tc>
        <w:tc>
          <w:tcPr>
            <w:tcW w:w="3498" w:type="dxa"/>
            <w:tcBorders>
              <w:top w:val="nil"/>
              <w:left w:val="nil"/>
              <w:bottom w:val="single" w:sz="4" w:space="0" w:color="auto"/>
              <w:right w:val="single" w:sz="4" w:space="0" w:color="auto"/>
            </w:tcBorders>
            <w:vAlign w:val="center"/>
            <w:hideMark/>
          </w:tcPr>
          <w:p w14:paraId="4C8FA2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Amoxicilina + Clavulanato de Potássio 50+12,5mg/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D5A4F4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4CA0793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357EB3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R$ 10,99</w:t>
            </w:r>
          </w:p>
        </w:tc>
        <w:tc>
          <w:tcPr>
            <w:tcW w:w="1262" w:type="dxa"/>
            <w:tcBorders>
              <w:top w:val="nil"/>
              <w:left w:val="nil"/>
              <w:bottom w:val="single" w:sz="4" w:space="0" w:color="auto"/>
              <w:right w:val="single" w:sz="4" w:space="0" w:color="auto"/>
            </w:tcBorders>
            <w:vAlign w:val="center"/>
            <w:hideMark/>
          </w:tcPr>
          <w:p w14:paraId="1EE7262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R$ 16.485,00</w:t>
            </w:r>
          </w:p>
        </w:tc>
      </w:tr>
      <w:tr w:rsidR="00013A5D" w:rsidRPr="00013A5D" w14:paraId="680CEA3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EBC658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31</w:t>
            </w:r>
          </w:p>
        </w:tc>
        <w:tc>
          <w:tcPr>
            <w:tcW w:w="3498" w:type="dxa"/>
            <w:tcBorders>
              <w:top w:val="nil"/>
              <w:left w:val="nil"/>
              <w:bottom w:val="single" w:sz="4" w:space="0" w:color="auto"/>
              <w:right w:val="single" w:sz="4" w:space="0" w:color="auto"/>
            </w:tcBorders>
            <w:vAlign w:val="center"/>
            <w:hideMark/>
          </w:tcPr>
          <w:p w14:paraId="2C8F335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Amoxicilina + Clavulanato de Potássio 500mg+125mg</w:t>
            </w:r>
          </w:p>
        </w:tc>
        <w:tc>
          <w:tcPr>
            <w:tcW w:w="1220" w:type="dxa"/>
            <w:tcBorders>
              <w:top w:val="nil"/>
              <w:left w:val="nil"/>
              <w:bottom w:val="single" w:sz="4" w:space="0" w:color="auto"/>
              <w:right w:val="single" w:sz="4" w:space="0" w:color="auto"/>
            </w:tcBorders>
            <w:vAlign w:val="center"/>
            <w:hideMark/>
          </w:tcPr>
          <w:p w14:paraId="0CB0BDB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65.000,00</w:t>
            </w:r>
          </w:p>
        </w:tc>
        <w:tc>
          <w:tcPr>
            <w:tcW w:w="1367" w:type="dxa"/>
            <w:tcBorders>
              <w:top w:val="nil"/>
              <w:left w:val="nil"/>
              <w:bottom w:val="single" w:sz="4" w:space="0" w:color="auto"/>
              <w:right w:val="single" w:sz="4" w:space="0" w:color="auto"/>
            </w:tcBorders>
            <w:vAlign w:val="center"/>
            <w:hideMark/>
          </w:tcPr>
          <w:p w14:paraId="736BB32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5C5DC6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R$ 1,19</w:t>
            </w:r>
          </w:p>
        </w:tc>
        <w:tc>
          <w:tcPr>
            <w:tcW w:w="1262" w:type="dxa"/>
            <w:tcBorders>
              <w:top w:val="nil"/>
              <w:left w:val="nil"/>
              <w:bottom w:val="single" w:sz="4" w:space="0" w:color="auto"/>
              <w:right w:val="single" w:sz="4" w:space="0" w:color="auto"/>
            </w:tcBorders>
            <w:vAlign w:val="center"/>
            <w:hideMark/>
          </w:tcPr>
          <w:p w14:paraId="12A53C7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R$ 77.350,00</w:t>
            </w:r>
          </w:p>
        </w:tc>
      </w:tr>
      <w:tr w:rsidR="00013A5D" w:rsidRPr="00013A5D" w14:paraId="34F56FB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282CD3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32</w:t>
            </w:r>
          </w:p>
        </w:tc>
        <w:tc>
          <w:tcPr>
            <w:tcW w:w="3498" w:type="dxa"/>
            <w:tcBorders>
              <w:top w:val="nil"/>
              <w:left w:val="nil"/>
              <w:bottom w:val="single" w:sz="4" w:space="0" w:color="auto"/>
              <w:right w:val="single" w:sz="4" w:space="0" w:color="auto"/>
            </w:tcBorders>
            <w:vAlign w:val="center"/>
            <w:hideMark/>
          </w:tcPr>
          <w:p w14:paraId="7F06E95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Amoxicilina 500mg</w:t>
            </w:r>
          </w:p>
        </w:tc>
        <w:tc>
          <w:tcPr>
            <w:tcW w:w="1220" w:type="dxa"/>
            <w:tcBorders>
              <w:top w:val="nil"/>
              <w:left w:val="nil"/>
              <w:bottom w:val="single" w:sz="4" w:space="0" w:color="auto"/>
              <w:right w:val="single" w:sz="4" w:space="0" w:color="auto"/>
            </w:tcBorders>
            <w:vAlign w:val="center"/>
            <w:hideMark/>
          </w:tcPr>
          <w:p w14:paraId="47331B0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0E9FD23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244FCA6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R$ 1,19</w:t>
            </w:r>
          </w:p>
        </w:tc>
        <w:tc>
          <w:tcPr>
            <w:tcW w:w="1262" w:type="dxa"/>
            <w:tcBorders>
              <w:top w:val="nil"/>
              <w:left w:val="nil"/>
              <w:bottom w:val="single" w:sz="4" w:space="0" w:color="auto"/>
              <w:right w:val="single" w:sz="4" w:space="0" w:color="auto"/>
            </w:tcBorders>
            <w:vAlign w:val="center"/>
            <w:hideMark/>
          </w:tcPr>
          <w:p w14:paraId="24142C5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R$ 17.850,00</w:t>
            </w:r>
          </w:p>
        </w:tc>
      </w:tr>
      <w:tr w:rsidR="00013A5D" w:rsidRPr="00013A5D" w14:paraId="60C38B69"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46CC0AE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33</w:t>
            </w:r>
          </w:p>
        </w:tc>
        <w:tc>
          <w:tcPr>
            <w:tcW w:w="3498" w:type="dxa"/>
            <w:tcBorders>
              <w:top w:val="nil"/>
              <w:left w:val="nil"/>
              <w:bottom w:val="single" w:sz="4" w:space="0" w:color="auto"/>
              <w:right w:val="single" w:sz="4" w:space="0" w:color="auto"/>
            </w:tcBorders>
            <w:vAlign w:val="center"/>
            <w:hideMark/>
          </w:tcPr>
          <w:p w14:paraId="1CCB6C6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Amoxicilina 50mg/ml, frasco com 150mL</w:t>
            </w:r>
          </w:p>
        </w:tc>
        <w:tc>
          <w:tcPr>
            <w:tcW w:w="1220" w:type="dxa"/>
            <w:tcBorders>
              <w:top w:val="nil"/>
              <w:left w:val="nil"/>
              <w:bottom w:val="single" w:sz="4" w:space="0" w:color="auto"/>
              <w:right w:val="single" w:sz="4" w:space="0" w:color="auto"/>
            </w:tcBorders>
            <w:vAlign w:val="center"/>
            <w:hideMark/>
          </w:tcPr>
          <w:p w14:paraId="430A8A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06703D9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AF7DC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R$ 5,50</w:t>
            </w:r>
          </w:p>
        </w:tc>
        <w:tc>
          <w:tcPr>
            <w:tcW w:w="1262" w:type="dxa"/>
            <w:tcBorders>
              <w:top w:val="nil"/>
              <w:left w:val="nil"/>
              <w:bottom w:val="single" w:sz="4" w:space="0" w:color="auto"/>
              <w:right w:val="single" w:sz="4" w:space="0" w:color="auto"/>
            </w:tcBorders>
            <w:vAlign w:val="center"/>
            <w:hideMark/>
          </w:tcPr>
          <w:p w14:paraId="31C154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R$ 8.250,00</w:t>
            </w:r>
          </w:p>
        </w:tc>
      </w:tr>
      <w:tr w:rsidR="00013A5D" w:rsidRPr="00013A5D" w14:paraId="2809981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8C8168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34</w:t>
            </w:r>
          </w:p>
        </w:tc>
        <w:tc>
          <w:tcPr>
            <w:tcW w:w="3498" w:type="dxa"/>
            <w:tcBorders>
              <w:top w:val="nil"/>
              <w:left w:val="nil"/>
              <w:bottom w:val="single" w:sz="4" w:space="0" w:color="auto"/>
              <w:right w:val="single" w:sz="4" w:space="0" w:color="auto"/>
            </w:tcBorders>
            <w:vAlign w:val="center"/>
            <w:hideMark/>
          </w:tcPr>
          <w:p w14:paraId="3F1636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Ampicilina 1g</w:t>
            </w:r>
          </w:p>
        </w:tc>
        <w:tc>
          <w:tcPr>
            <w:tcW w:w="1220" w:type="dxa"/>
            <w:tcBorders>
              <w:top w:val="nil"/>
              <w:left w:val="nil"/>
              <w:bottom w:val="single" w:sz="4" w:space="0" w:color="auto"/>
              <w:right w:val="single" w:sz="4" w:space="0" w:color="auto"/>
            </w:tcBorders>
            <w:vAlign w:val="center"/>
            <w:hideMark/>
          </w:tcPr>
          <w:p w14:paraId="5235C2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37118C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4D07F2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R$ 3,21</w:t>
            </w:r>
          </w:p>
        </w:tc>
        <w:tc>
          <w:tcPr>
            <w:tcW w:w="1262" w:type="dxa"/>
            <w:tcBorders>
              <w:top w:val="nil"/>
              <w:left w:val="nil"/>
              <w:bottom w:val="single" w:sz="4" w:space="0" w:color="auto"/>
              <w:right w:val="single" w:sz="4" w:space="0" w:color="auto"/>
            </w:tcBorders>
            <w:vAlign w:val="center"/>
            <w:hideMark/>
          </w:tcPr>
          <w:p w14:paraId="5DABEF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R$ 963,00</w:t>
            </w:r>
          </w:p>
        </w:tc>
      </w:tr>
      <w:tr w:rsidR="00013A5D" w:rsidRPr="00013A5D" w14:paraId="5D3FA0D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31CD97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35</w:t>
            </w:r>
          </w:p>
        </w:tc>
        <w:tc>
          <w:tcPr>
            <w:tcW w:w="3498" w:type="dxa"/>
            <w:tcBorders>
              <w:top w:val="nil"/>
              <w:left w:val="nil"/>
              <w:bottom w:val="single" w:sz="4" w:space="0" w:color="auto"/>
              <w:right w:val="single" w:sz="4" w:space="0" w:color="auto"/>
            </w:tcBorders>
            <w:vAlign w:val="center"/>
            <w:hideMark/>
          </w:tcPr>
          <w:p w14:paraId="54CF70A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Atenolol 50mg</w:t>
            </w:r>
          </w:p>
        </w:tc>
        <w:tc>
          <w:tcPr>
            <w:tcW w:w="1220" w:type="dxa"/>
            <w:tcBorders>
              <w:top w:val="nil"/>
              <w:left w:val="nil"/>
              <w:bottom w:val="single" w:sz="4" w:space="0" w:color="auto"/>
              <w:right w:val="single" w:sz="4" w:space="0" w:color="auto"/>
            </w:tcBorders>
            <w:vAlign w:val="center"/>
            <w:hideMark/>
          </w:tcPr>
          <w:p w14:paraId="3521F9B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16.000,00</w:t>
            </w:r>
          </w:p>
        </w:tc>
        <w:tc>
          <w:tcPr>
            <w:tcW w:w="1367" w:type="dxa"/>
            <w:tcBorders>
              <w:top w:val="nil"/>
              <w:left w:val="nil"/>
              <w:bottom w:val="single" w:sz="4" w:space="0" w:color="auto"/>
              <w:right w:val="single" w:sz="4" w:space="0" w:color="auto"/>
            </w:tcBorders>
            <w:vAlign w:val="center"/>
            <w:hideMark/>
          </w:tcPr>
          <w:p w14:paraId="737567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A09BB6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R$ 0,05</w:t>
            </w:r>
          </w:p>
        </w:tc>
        <w:tc>
          <w:tcPr>
            <w:tcW w:w="1262" w:type="dxa"/>
            <w:tcBorders>
              <w:top w:val="nil"/>
              <w:left w:val="nil"/>
              <w:bottom w:val="single" w:sz="4" w:space="0" w:color="auto"/>
              <w:right w:val="single" w:sz="4" w:space="0" w:color="auto"/>
            </w:tcBorders>
            <w:vAlign w:val="center"/>
            <w:hideMark/>
          </w:tcPr>
          <w:p w14:paraId="62687A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R$ 800,00</w:t>
            </w:r>
          </w:p>
        </w:tc>
      </w:tr>
      <w:tr w:rsidR="00013A5D" w:rsidRPr="00013A5D" w14:paraId="11A09FA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D0A6FC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36</w:t>
            </w:r>
          </w:p>
        </w:tc>
        <w:tc>
          <w:tcPr>
            <w:tcW w:w="3498" w:type="dxa"/>
            <w:tcBorders>
              <w:top w:val="nil"/>
              <w:left w:val="nil"/>
              <w:bottom w:val="single" w:sz="4" w:space="0" w:color="auto"/>
              <w:right w:val="single" w:sz="4" w:space="0" w:color="auto"/>
            </w:tcBorders>
            <w:vAlign w:val="center"/>
            <w:hideMark/>
          </w:tcPr>
          <w:p w14:paraId="446E57E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Atropina 0,25mg/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IV/IM/SC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582EADC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1CC9C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19BEC9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R$ 0,83</w:t>
            </w:r>
          </w:p>
        </w:tc>
        <w:tc>
          <w:tcPr>
            <w:tcW w:w="1262" w:type="dxa"/>
            <w:tcBorders>
              <w:top w:val="nil"/>
              <w:left w:val="nil"/>
              <w:bottom w:val="single" w:sz="4" w:space="0" w:color="auto"/>
              <w:right w:val="single" w:sz="4" w:space="0" w:color="auto"/>
            </w:tcBorders>
            <w:vAlign w:val="center"/>
            <w:hideMark/>
          </w:tcPr>
          <w:p w14:paraId="05CFD8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R$ 249,00</w:t>
            </w:r>
          </w:p>
        </w:tc>
      </w:tr>
      <w:tr w:rsidR="00013A5D" w:rsidRPr="00013A5D" w14:paraId="23B39FCA"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5A1A7CB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37</w:t>
            </w:r>
          </w:p>
        </w:tc>
        <w:tc>
          <w:tcPr>
            <w:tcW w:w="3498" w:type="dxa"/>
            <w:tcBorders>
              <w:top w:val="nil"/>
              <w:left w:val="nil"/>
              <w:bottom w:val="single" w:sz="4" w:space="0" w:color="auto"/>
              <w:right w:val="single" w:sz="4" w:space="0" w:color="auto"/>
            </w:tcBorders>
            <w:vAlign w:val="center"/>
            <w:hideMark/>
          </w:tcPr>
          <w:p w14:paraId="452FACF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Azitromicina 40mg/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10C08F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2.300,00</w:t>
            </w:r>
          </w:p>
        </w:tc>
        <w:tc>
          <w:tcPr>
            <w:tcW w:w="1367" w:type="dxa"/>
            <w:tcBorders>
              <w:top w:val="nil"/>
              <w:left w:val="nil"/>
              <w:bottom w:val="single" w:sz="4" w:space="0" w:color="auto"/>
              <w:right w:val="single" w:sz="4" w:space="0" w:color="auto"/>
            </w:tcBorders>
            <w:vAlign w:val="center"/>
            <w:hideMark/>
          </w:tcPr>
          <w:p w14:paraId="55C138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0B2FC8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R$ 6,26</w:t>
            </w:r>
          </w:p>
        </w:tc>
        <w:tc>
          <w:tcPr>
            <w:tcW w:w="1262" w:type="dxa"/>
            <w:tcBorders>
              <w:top w:val="nil"/>
              <w:left w:val="nil"/>
              <w:bottom w:val="single" w:sz="4" w:space="0" w:color="auto"/>
              <w:right w:val="single" w:sz="4" w:space="0" w:color="auto"/>
            </w:tcBorders>
            <w:vAlign w:val="center"/>
            <w:hideMark/>
          </w:tcPr>
          <w:p w14:paraId="1D8F762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R$ 14.398,00</w:t>
            </w:r>
          </w:p>
        </w:tc>
      </w:tr>
      <w:tr w:rsidR="00013A5D" w:rsidRPr="00013A5D" w14:paraId="4CE1041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D05CD0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38</w:t>
            </w:r>
          </w:p>
        </w:tc>
        <w:tc>
          <w:tcPr>
            <w:tcW w:w="3498" w:type="dxa"/>
            <w:tcBorders>
              <w:top w:val="nil"/>
              <w:left w:val="nil"/>
              <w:bottom w:val="single" w:sz="4" w:space="0" w:color="auto"/>
              <w:right w:val="single" w:sz="4" w:space="0" w:color="auto"/>
            </w:tcBorders>
            <w:vAlign w:val="center"/>
            <w:hideMark/>
          </w:tcPr>
          <w:p w14:paraId="2296FAF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Azitromicina 500mg CP</w:t>
            </w:r>
          </w:p>
        </w:tc>
        <w:tc>
          <w:tcPr>
            <w:tcW w:w="1220" w:type="dxa"/>
            <w:tcBorders>
              <w:top w:val="nil"/>
              <w:left w:val="nil"/>
              <w:bottom w:val="single" w:sz="4" w:space="0" w:color="auto"/>
              <w:right w:val="single" w:sz="4" w:space="0" w:color="auto"/>
            </w:tcBorders>
            <w:vAlign w:val="center"/>
            <w:hideMark/>
          </w:tcPr>
          <w:p w14:paraId="1527319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1BA5855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7F8D8C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R$ 0,73</w:t>
            </w:r>
          </w:p>
        </w:tc>
        <w:tc>
          <w:tcPr>
            <w:tcW w:w="1262" w:type="dxa"/>
            <w:tcBorders>
              <w:top w:val="nil"/>
              <w:left w:val="nil"/>
              <w:bottom w:val="single" w:sz="4" w:space="0" w:color="auto"/>
              <w:right w:val="single" w:sz="4" w:space="0" w:color="auto"/>
            </w:tcBorders>
            <w:vAlign w:val="center"/>
            <w:hideMark/>
          </w:tcPr>
          <w:p w14:paraId="60A2494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R$ 10.950,00</w:t>
            </w:r>
          </w:p>
        </w:tc>
      </w:tr>
      <w:tr w:rsidR="00013A5D" w:rsidRPr="00013A5D" w14:paraId="2348C6E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F6729D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39</w:t>
            </w:r>
          </w:p>
        </w:tc>
        <w:tc>
          <w:tcPr>
            <w:tcW w:w="3498" w:type="dxa"/>
            <w:tcBorders>
              <w:top w:val="nil"/>
              <w:left w:val="nil"/>
              <w:bottom w:val="single" w:sz="4" w:space="0" w:color="auto"/>
              <w:right w:val="single" w:sz="4" w:space="0" w:color="auto"/>
            </w:tcBorders>
            <w:vAlign w:val="center"/>
            <w:hideMark/>
          </w:tcPr>
          <w:p w14:paraId="63BD19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Baclofeno10mg</w:t>
            </w:r>
          </w:p>
        </w:tc>
        <w:tc>
          <w:tcPr>
            <w:tcW w:w="1220" w:type="dxa"/>
            <w:tcBorders>
              <w:top w:val="nil"/>
              <w:left w:val="nil"/>
              <w:bottom w:val="single" w:sz="4" w:space="0" w:color="auto"/>
              <w:right w:val="single" w:sz="4" w:space="0" w:color="auto"/>
            </w:tcBorders>
            <w:vAlign w:val="center"/>
            <w:hideMark/>
          </w:tcPr>
          <w:p w14:paraId="688797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34DDCA7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BAD8BC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R$ 0,15</w:t>
            </w:r>
          </w:p>
        </w:tc>
        <w:tc>
          <w:tcPr>
            <w:tcW w:w="1262" w:type="dxa"/>
            <w:tcBorders>
              <w:top w:val="nil"/>
              <w:left w:val="nil"/>
              <w:bottom w:val="single" w:sz="4" w:space="0" w:color="auto"/>
              <w:right w:val="single" w:sz="4" w:space="0" w:color="auto"/>
            </w:tcBorders>
            <w:vAlign w:val="center"/>
            <w:hideMark/>
          </w:tcPr>
          <w:p w14:paraId="0BD91D6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R$ 2.250,00</w:t>
            </w:r>
          </w:p>
        </w:tc>
      </w:tr>
      <w:tr w:rsidR="00013A5D" w:rsidRPr="00013A5D" w14:paraId="0F66AD3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A03CD1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40</w:t>
            </w:r>
          </w:p>
        </w:tc>
        <w:tc>
          <w:tcPr>
            <w:tcW w:w="3498" w:type="dxa"/>
            <w:tcBorders>
              <w:top w:val="nil"/>
              <w:left w:val="nil"/>
              <w:bottom w:val="single" w:sz="4" w:space="0" w:color="auto"/>
              <w:right w:val="single" w:sz="4" w:space="0" w:color="auto"/>
            </w:tcBorders>
            <w:vAlign w:val="center"/>
            <w:hideMark/>
          </w:tcPr>
          <w:p w14:paraId="3EDF82C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Benzilpenicilina Benzatina 600.000UI IM</w:t>
            </w:r>
          </w:p>
        </w:tc>
        <w:tc>
          <w:tcPr>
            <w:tcW w:w="1220" w:type="dxa"/>
            <w:tcBorders>
              <w:top w:val="nil"/>
              <w:left w:val="nil"/>
              <w:bottom w:val="single" w:sz="4" w:space="0" w:color="auto"/>
              <w:right w:val="single" w:sz="4" w:space="0" w:color="auto"/>
            </w:tcBorders>
            <w:vAlign w:val="center"/>
            <w:hideMark/>
          </w:tcPr>
          <w:p w14:paraId="1FAA136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AB7D00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8B391E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R$ 7,66</w:t>
            </w:r>
          </w:p>
        </w:tc>
        <w:tc>
          <w:tcPr>
            <w:tcW w:w="1262" w:type="dxa"/>
            <w:tcBorders>
              <w:top w:val="nil"/>
              <w:left w:val="nil"/>
              <w:bottom w:val="single" w:sz="4" w:space="0" w:color="auto"/>
              <w:right w:val="single" w:sz="4" w:space="0" w:color="auto"/>
            </w:tcBorders>
            <w:vAlign w:val="center"/>
            <w:hideMark/>
          </w:tcPr>
          <w:p w14:paraId="7BF2099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R$ 2.298,00</w:t>
            </w:r>
          </w:p>
        </w:tc>
      </w:tr>
      <w:tr w:rsidR="00013A5D" w:rsidRPr="00013A5D" w14:paraId="4EA7ABB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10EE14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41</w:t>
            </w:r>
          </w:p>
        </w:tc>
        <w:tc>
          <w:tcPr>
            <w:tcW w:w="3498" w:type="dxa"/>
            <w:tcBorders>
              <w:top w:val="nil"/>
              <w:left w:val="nil"/>
              <w:bottom w:val="single" w:sz="4" w:space="0" w:color="auto"/>
              <w:right w:val="single" w:sz="4" w:space="0" w:color="auto"/>
            </w:tcBorders>
            <w:vAlign w:val="center"/>
            <w:hideMark/>
          </w:tcPr>
          <w:p w14:paraId="62E54E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Benzilpenicilina Benzatina1.200.000UI IM</w:t>
            </w:r>
          </w:p>
        </w:tc>
        <w:tc>
          <w:tcPr>
            <w:tcW w:w="1220" w:type="dxa"/>
            <w:tcBorders>
              <w:top w:val="nil"/>
              <w:left w:val="nil"/>
              <w:bottom w:val="single" w:sz="4" w:space="0" w:color="auto"/>
              <w:right w:val="single" w:sz="4" w:space="0" w:color="auto"/>
            </w:tcBorders>
            <w:vAlign w:val="center"/>
            <w:hideMark/>
          </w:tcPr>
          <w:p w14:paraId="1206A82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246D609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3206AB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R$ 5,45</w:t>
            </w:r>
          </w:p>
        </w:tc>
        <w:tc>
          <w:tcPr>
            <w:tcW w:w="1262" w:type="dxa"/>
            <w:tcBorders>
              <w:top w:val="nil"/>
              <w:left w:val="nil"/>
              <w:bottom w:val="single" w:sz="4" w:space="0" w:color="auto"/>
              <w:right w:val="single" w:sz="4" w:space="0" w:color="auto"/>
            </w:tcBorders>
            <w:vAlign w:val="center"/>
            <w:hideMark/>
          </w:tcPr>
          <w:p w14:paraId="5DA99AE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R$ 16.350,00</w:t>
            </w:r>
          </w:p>
        </w:tc>
      </w:tr>
      <w:tr w:rsidR="00013A5D" w:rsidRPr="00013A5D" w14:paraId="261AB355"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1174511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42</w:t>
            </w:r>
          </w:p>
        </w:tc>
        <w:tc>
          <w:tcPr>
            <w:tcW w:w="3498" w:type="dxa"/>
            <w:tcBorders>
              <w:top w:val="nil"/>
              <w:left w:val="nil"/>
              <w:bottom w:val="single" w:sz="4" w:space="0" w:color="auto"/>
              <w:right w:val="single" w:sz="4" w:space="0" w:color="auto"/>
            </w:tcBorders>
            <w:vAlign w:val="center"/>
            <w:hideMark/>
          </w:tcPr>
          <w:p w14:paraId="3658D57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Benzoilmetronidazol</w:t>
            </w:r>
            <w:proofErr w:type="spellEnd"/>
            <w:r w:rsidRPr="00013A5D">
              <w:rPr>
                <w:rFonts w:ascii="Times New Roman" w:eastAsia="Times New Roman" w:hAnsi="Times New Roman" w:cs="Times New Roman"/>
                <w:color w:val="000000"/>
              </w:rPr>
              <w:t xml:space="preserve"> 40mg/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9025A2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3A4A344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BC58AD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R$ 5,49</w:t>
            </w:r>
          </w:p>
        </w:tc>
        <w:tc>
          <w:tcPr>
            <w:tcW w:w="1262" w:type="dxa"/>
            <w:tcBorders>
              <w:top w:val="nil"/>
              <w:left w:val="nil"/>
              <w:bottom w:val="single" w:sz="4" w:space="0" w:color="auto"/>
              <w:right w:val="single" w:sz="4" w:space="0" w:color="auto"/>
            </w:tcBorders>
            <w:vAlign w:val="center"/>
            <w:hideMark/>
          </w:tcPr>
          <w:p w14:paraId="746D74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R$ 1.098,00</w:t>
            </w:r>
          </w:p>
        </w:tc>
      </w:tr>
      <w:tr w:rsidR="00013A5D" w:rsidRPr="00013A5D" w14:paraId="6F75C2B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95E882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43</w:t>
            </w:r>
          </w:p>
        </w:tc>
        <w:tc>
          <w:tcPr>
            <w:tcW w:w="3498" w:type="dxa"/>
            <w:tcBorders>
              <w:top w:val="nil"/>
              <w:left w:val="nil"/>
              <w:bottom w:val="single" w:sz="4" w:space="0" w:color="auto"/>
              <w:right w:val="single" w:sz="4" w:space="0" w:color="auto"/>
            </w:tcBorders>
            <w:vAlign w:val="center"/>
            <w:hideMark/>
          </w:tcPr>
          <w:p w14:paraId="6A9992C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Bicarbonato de sódio 8,4%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20A019D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390BD5C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615CFA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R$ 0,88</w:t>
            </w:r>
          </w:p>
        </w:tc>
        <w:tc>
          <w:tcPr>
            <w:tcW w:w="1262" w:type="dxa"/>
            <w:tcBorders>
              <w:top w:val="nil"/>
              <w:left w:val="nil"/>
              <w:bottom w:val="single" w:sz="4" w:space="0" w:color="auto"/>
              <w:right w:val="single" w:sz="4" w:space="0" w:color="auto"/>
            </w:tcBorders>
            <w:vAlign w:val="center"/>
            <w:hideMark/>
          </w:tcPr>
          <w:p w14:paraId="5DCBD3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R$ 352,00</w:t>
            </w:r>
          </w:p>
        </w:tc>
      </w:tr>
      <w:tr w:rsidR="00013A5D" w:rsidRPr="00013A5D" w14:paraId="14C81C8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3BC5BA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44</w:t>
            </w:r>
          </w:p>
        </w:tc>
        <w:tc>
          <w:tcPr>
            <w:tcW w:w="3498" w:type="dxa"/>
            <w:tcBorders>
              <w:top w:val="nil"/>
              <w:left w:val="nil"/>
              <w:bottom w:val="single" w:sz="4" w:space="0" w:color="auto"/>
              <w:right w:val="single" w:sz="4" w:space="0" w:color="auto"/>
            </w:tcBorders>
            <w:vAlign w:val="center"/>
            <w:hideMark/>
          </w:tcPr>
          <w:p w14:paraId="3C14AF5E"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Biperideno</w:t>
            </w:r>
            <w:proofErr w:type="spellEnd"/>
            <w:r w:rsidRPr="00013A5D">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00988E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77A3818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6AD4B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R$ 0,31</w:t>
            </w:r>
          </w:p>
        </w:tc>
        <w:tc>
          <w:tcPr>
            <w:tcW w:w="1262" w:type="dxa"/>
            <w:tcBorders>
              <w:top w:val="nil"/>
              <w:left w:val="nil"/>
              <w:bottom w:val="single" w:sz="4" w:space="0" w:color="auto"/>
              <w:right w:val="single" w:sz="4" w:space="0" w:color="auto"/>
            </w:tcBorders>
            <w:vAlign w:val="center"/>
            <w:hideMark/>
          </w:tcPr>
          <w:p w14:paraId="51390D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R$ 24.800,00</w:t>
            </w:r>
          </w:p>
        </w:tc>
      </w:tr>
      <w:tr w:rsidR="00013A5D" w:rsidRPr="00013A5D" w14:paraId="2304D1E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BFB3AE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45</w:t>
            </w:r>
          </w:p>
        </w:tc>
        <w:tc>
          <w:tcPr>
            <w:tcW w:w="3498" w:type="dxa"/>
            <w:tcBorders>
              <w:top w:val="nil"/>
              <w:left w:val="nil"/>
              <w:bottom w:val="single" w:sz="4" w:space="0" w:color="auto"/>
              <w:right w:val="single" w:sz="4" w:space="0" w:color="auto"/>
            </w:tcBorders>
            <w:vAlign w:val="center"/>
            <w:hideMark/>
          </w:tcPr>
          <w:p w14:paraId="500EFA1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Bisacodil 5mg CP</w:t>
            </w:r>
          </w:p>
        </w:tc>
        <w:tc>
          <w:tcPr>
            <w:tcW w:w="1220" w:type="dxa"/>
            <w:tcBorders>
              <w:top w:val="nil"/>
              <w:left w:val="nil"/>
              <w:bottom w:val="single" w:sz="4" w:space="0" w:color="auto"/>
              <w:right w:val="single" w:sz="4" w:space="0" w:color="auto"/>
            </w:tcBorders>
            <w:vAlign w:val="center"/>
            <w:hideMark/>
          </w:tcPr>
          <w:p w14:paraId="699E41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732FFC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A8BE7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R$ 0,16</w:t>
            </w:r>
          </w:p>
        </w:tc>
        <w:tc>
          <w:tcPr>
            <w:tcW w:w="1262" w:type="dxa"/>
            <w:tcBorders>
              <w:top w:val="nil"/>
              <w:left w:val="nil"/>
              <w:bottom w:val="single" w:sz="4" w:space="0" w:color="auto"/>
              <w:right w:val="single" w:sz="4" w:space="0" w:color="auto"/>
            </w:tcBorders>
            <w:vAlign w:val="center"/>
            <w:hideMark/>
          </w:tcPr>
          <w:p w14:paraId="644415C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R$ 48,00</w:t>
            </w:r>
          </w:p>
        </w:tc>
      </w:tr>
      <w:tr w:rsidR="00013A5D" w:rsidRPr="00013A5D" w14:paraId="2098F2F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AF57DD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46</w:t>
            </w:r>
          </w:p>
        </w:tc>
        <w:tc>
          <w:tcPr>
            <w:tcW w:w="3498" w:type="dxa"/>
            <w:tcBorders>
              <w:top w:val="nil"/>
              <w:left w:val="nil"/>
              <w:bottom w:val="single" w:sz="4" w:space="0" w:color="auto"/>
              <w:right w:val="single" w:sz="4" w:space="0" w:color="auto"/>
            </w:tcBorders>
            <w:vAlign w:val="center"/>
            <w:hideMark/>
          </w:tcPr>
          <w:p w14:paraId="06EA2C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Brometo de escopolamina 10mg</w:t>
            </w:r>
          </w:p>
        </w:tc>
        <w:tc>
          <w:tcPr>
            <w:tcW w:w="1220" w:type="dxa"/>
            <w:tcBorders>
              <w:top w:val="nil"/>
              <w:left w:val="nil"/>
              <w:bottom w:val="single" w:sz="4" w:space="0" w:color="auto"/>
              <w:right w:val="single" w:sz="4" w:space="0" w:color="auto"/>
            </w:tcBorders>
            <w:vAlign w:val="center"/>
            <w:hideMark/>
          </w:tcPr>
          <w:p w14:paraId="60C6749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35.000,00</w:t>
            </w:r>
          </w:p>
        </w:tc>
        <w:tc>
          <w:tcPr>
            <w:tcW w:w="1367" w:type="dxa"/>
            <w:tcBorders>
              <w:top w:val="nil"/>
              <w:left w:val="nil"/>
              <w:bottom w:val="single" w:sz="4" w:space="0" w:color="auto"/>
              <w:right w:val="single" w:sz="4" w:space="0" w:color="auto"/>
            </w:tcBorders>
            <w:vAlign w:val="center"/>
            <w:hideMark/>
          </w:tcPr>
          <w:p w14:paraId="3872B7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3EF73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R$ 0,40</w:t>
            </w:r>
          </w:p>
        </w:tc>
        <w:tc>
          <w:tcPr>
            <w:tcW w:w="1262" w:type="dxa"/>
            <w:tcBorders>
              <w:top w:val="nil"/>
              <w:left w:val="nil"/>
              <w:bottom w:val="single" w:sz="4" w:space="0" w:color="auto"/>
              <w:right w:val="single" w:sz="4" w:space="0" w:color="auto"/>
            </w:tcBorders>
            <w:vAlign w:val="center"/>
            <w:hideMark/>
          </w:tcPr>
          <w:p w14:paraId="3436424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R$ 14.000,00</w:t>
            </w:r>
          </w:p>
        </w:tc>
      </w:tr>
      <w:tr w:rsidR="00013A5D" w:rsidRPr="00013A5D" w14:paraId="6000B4E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6AC989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47</w:t>
            </w:r>
          </w:p>
        </w:tc>
        <w:tc>
          <w:tcPr>
            <w:tcW w:w="3498" w:type="dxa"/>
            <w:tcBorders>
              <w:top w:val="nil"/>
              <w:left w:val="nil"/>
              <w:bottom w:val="single" w:sz="4" w:space="0" w:color="auto"/>
              <w:right w:val="single" w:sz="4" w:space="0" w:color="auto"/>
            </w:tcBorders>
            <w:vAlign w:val="center"/>
            <w:hideMark/>
          </w:tcPr>
          <w:p w14:paraId="466588B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Brometo de escopolamina 10mg + dipirona sódica 500 mg</w:t>
            </w:r>
          </w:p>
        </w:tc>
        <w:tc>
          <w:tcPr>
            <w:tcW w:w="1220" w:type="dxa"/>
            <w:tcBorders>
              <w:top w:val="nil"/>
              <w:left w:val="nil"/>
              <w:bottom w:val="single" w:sz="4" w:space="0" w:color="auto"/>
              <w:right w:val="single" w:sz="4" w:space="0" w:color="auto"/>
            </w:tcBorders>
            <w:vAlign w:val="center"/>
            <w:hideMark/>
          </w:tcPr>
          <w:p w14:paraId="403A4AA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74F3D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5F5D2A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R$ 0,25</w:t>
            </w:r>
          </w:p>
        </w:tc>
        <w:tc>
          <w:tcPr>
            <w:tcW w:w="1262" w:type="dxa"/>
            <w:tcBorders>
              <w:top w:val="nil"/>
              <w:left w:val="nil"/>
              <w:bottom w:val="single" w:sz="4" w:space="0" w:color="auto"/>
              <w:right w:val="single" w:sz="4" w:space="0" w:color="auto"/>
            </w:tcBorders>
            <w:vAlign w:val="center"/>
            <w:hideMark/>
          </w:tcPr>
          <w:p w14:paraId="52A005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R$ 7.500,00</w:t>
            </w:r>
          </w:p>
        </w:tc>
      </w:tr>
      <w:tr w:rsidR="00013A5D" w:rsidRPr="00013A5D" w14:paraId="61E8033C"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1627F55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48</w:t>
            </w:r>
          </w:p>
        </w:tc>
        <w:tc>
          <w:tcPr>
            <w:tcW w:w="3498" w:type="dxa"/>
            <w:tcBorders>
              <w:top w:val="nil"/>
              <w:left w:val="nil"/>
              <w:bottom w:val="single" w:sz="4" w:space="0" w:color="auto"/>
              <w:right w:val="single" w:sz="4" w:space="0" w:color="auto"/>
            </w:tcBorders>
            <w:vAlign w:val="center"/>
            <w:hideMark/>
          </w:tcPr>
          <w:p w14:paraId="15FC60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Brometo de escopolamina 10mg/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E1B64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1.400,00</w:t>
            </w:r>
          </w:p>
        </w:tc>
        <w:tc>
          <w:tcPr>
            <w:tcW w:w="1367" w:type="dxa"/>
            <w:tcBorders>
              <w:top w:val="nil"/>
              <w:left w:val="nil"/>
              <w:bottom w:val="single" w:sz="4" w:space="0" w:color="auto"/>
              <w:right w:val="single" w:sz="4" w:space="0" w:color="auto"/>
            </w:tcBorders>
            <w:vAlign w:val="center"/>
            <w:hideMark/>
          </w:tcPr>
          <w:p w14:paraId="4BE7B6E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35FD26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R$ 6,36</w:t>
            </w:r>
          </w:p>
        </w:tc>
        <w:tc>
          <w:tcPr>
            <w:tcW w:w="1262" w:type="dxa"/>
            <w:tcBorders>
              <w:top w:val="nil"/>
              <w:left w:val="nil"/>
              <w:bottom w:val="single" w:sz="4" w:space="0" w:color="auto"/>
              <w:right w:val="single" w:sz="4" w:space="0" w:color="auto"/>
            </w:tcBorders>
            <w:vAlign w:val="center"/>
            <w:hideMark/>
          </w:tcPr>
          <w:p w14:paraId="5E1836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R$ 8.904,00</w:t>
            </w:r>
          </w:p>
        </w:tc>
      </w:tr>
      <w:tr w:rsidR="00013A5D" w:rsidRPr="00013A5D" w14:paraId="213E2CC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CD0F7C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49</w:t>
            </w:r>
          </w:p>
        </w:tc>
        <w:tc>
          <w:tcPr>
            <w:tcW w:w="3498" w:type="dxa"/>
            <w:tcBorders>
              <w:top w:val="nil"/>
              <w:left w:val="nil"/>
              <w:bottom w:val="single" w:sz="4" w:space="0" w:color="auto"/>
              <w:right w:val="single" w:sz="4" w:space="0" w:color="auto"/>
            </w:tcBorders>
            <w:vAlign w:val="center"/>
            <w:hideMark/>
          </w:tcPr>
          <w:p w14:paraId="17BE651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Brometo de escopolamina 6,67mg/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dipirona sódica 333,4 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7E39B8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076875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D7159F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R$ 5,74</w:t>
            </w:r>
          </w:p>
        </w:tc>
        <w:tc>
          <w:tcPr>
            <w:tcW w:w="1262" w:type="dxa"/>
            <w:tcBorders>
              <w:top w:val="nil"/>
              <w:left w:val="nil"/>
              <w:bottom w:val="single" w:sz="4" w:space="0" w:color="auto"/>
              <w:right w:val="single" w:sz="4" w:space="0" w:color="auto"/>
            </w:tcBorders>
            <w:vAlign w:val="center"/>
            <w:hideMark/>
          </w:tcPr>
          <w:p w14:paraId="1094383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R$ 11.480,00</w:t>
            </w:r>
          </w:p>
        </w:tc>
      </w:tr>
      <w:tr w:rsidR="00013A5D" w:rsidRPr="00013A5D" w14:paraId="7B302196"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94916C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50</w:t>
            </w:r>
          </w:p>
        </w:tc>
        <w:tc>
          <w:tcPr>
            <w:tcW w:w="3498" w:type="dxa"/>
            <w:tcBorders>
              <w:top w:val="nil"/>
              <w:left w:val="nil"/>
              <w:bottom w:val="single" w:sz="4" w:space="0" w:color="auto"/>
              <w:right w:val="single" w:sz="4" w:space="0" w:color="auto"/>
            </w:tcBorders>
            <w:vAlign w:val="center"/>
            <w:hideMark/>
          </w:tcPr>
          <w:p w14:paraId="33FC930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Bromoprida 4mg/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FR</w:t>
            </w:r>
          </w:p>
        </w:tc>
        <w:tc>
          <w:tcPr>
            <w:tcW w:w="1220" w:type="dxa"/>
            <w:tcBorders>
              <w:top w:val="nil"/>
              <w:left w:val="nil"/>
              <w:bottom w:val="single" w:sz="4" w:space="0" w:color="auto"/>
              <w:right w:val="single" w:sz="4" w:space="0" w:color="auto"/>
            </w:tcBorders>
            <w:vAlign w:val="center"/>
            <w:hideMark/>
          </w:tcPr>
          <w:p w14:paraId="7BA09A1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4.000,00</w:t>
            </w:r>
          </w:p>
        </w:tc>
        <w:tc>
          <w:tcPr>
            <w:tcW w:w="1367" w:type="dxa"/>
            <w:tcBorders>
              <w:top w:val="nil"/>
              <w:left w:val="nil"/>
              <w:bottom w:val="single" w:sz="4" w:space="0" w:color="auto"/>
              <w:right w:val="single" w:sz="4" w:space="0" w:color="auto"/>
            </w:tcBorders>
            <w:vAlign w:val="center"/>
            <w:hideMark/>
          </w:tcPr>
          <w:p w14:paraId="5B43CF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385D48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R$ 2,20</w:t>
            </w:r>
          </w:p>
        </w:tc>
        <w:tc>
          <w:tcPr>
            <w:tcW w:w="1262" w:type="dxa"/>
            <w:tcBorders>
              <w:top w:val="nil"/>
              <w:left w:val="nil"/>
              <w:bottom w:val="single" w:sz="4" w:space="0" w:color="auto"/>
              <w:right w:val="single" w:sz="4" w:space="0" w:color="auto"/>
            </w:tcBorders>
            <w:vAlign w:val="center"/>
            <w:hideMark/>
          </w:tcPr>
          <w:p w14:paraId="5037792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R$ 8.800,00</w:t>
            </w:r>
          </w:p>
        </w:tc>
      </w:tr>
      <w:tr w:rsidR="00013A5D" w:rsidRPr="00013A5D" w14:paraId="2EC166A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08575D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51</w:t>
            </w:r>
          </w:p>
        </w:tc>
        <w:tc>
          <w:tcPr>
            <w:tcW w:w="3498" w:type="dxa"/>
            <w:tcBorders>
              <w:top w:val="nil"/>
              <w:left w:val="nil"/>
              <w:bottom w:val="single" w:sz="4" w:space="0" w:color="auto"/>
              <w:right w:val="single" w:sz="4" w:space="0" w:color="auto"/>
            </w:tcBorders>
            <w:vAlign w:val="center"/>
            <w:hideMark/>
          </w:tcPr>
          <w:p w14:paraId="1B05DCB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Bromoprida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4AF15A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281AAC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250796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R$ 1,25</w:t>
            </w:r>
          </w:p>
        </w:tc>
        <w:tc>
          <w:tcPr>
            <w:tcW w:w="1262" w:type="dxa"/>
            <w:tcBorders>
              <w:top w:val="nil"/>
              <w:left w:val="nil"/>
              <w:bottom w:val="single" w:sz="4" w:space="0" w:color="auto"/>
              <w:right w:val="single" w:sz="4" w:space="0" w:color="auto"/>
            </w:tcBorders>
            <w:vAlign w:val="center"/>
            <w:hideMark/>
          </w:tcPr>
          <w:p w14:paraId="044D910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R$ 12.500,00</w:t>
            </w:r>
          </w:p>
        </w:tc>
      </w:tr>
      <w:tr w:rsidR="00013A5D" w:rsidRPr="00013A5D" w14:paraId="43BE3F5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C8BD57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52</w:t>
            </w:r>
          </w:p>
        </w:tc>
        <w:tc>
          <w:tcPr>
            <w:tcW w:w="3498" w:type="dxa"/>
            <w:tcBorders>
              <w:top w:val="nil"/>
              <w:left w:val="nil"/>
              <w:bottom w:val="single" w:sz="4" w:space="0" w:color="auto"/>
              <w:right w:val="single" w:sz="4" w:space="0" w:color="auto"/>
            </w:tcBorders>
            <w:vAlign w:val="center"/>
            <w:hideMark/>
          </w:tcPr>
          <w:p w14:paraId="2B89AE1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Butilbrometo de escopolamina 20mg/ml IV/IM/SC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5BE8A37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06D3D06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6EF57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R$ 0,94</w:t>
            </w:r>
          </w:p>
        </w:tc>
        <w:tc>
          <w:tcPr>
            <w:tcW w:w="1262" w:type="dxa"/>
            <w:tcBorders>
              <w:top w:val="nil"/>
              <w:left w:val="nil"/>
              <w:bottom w:val="single" w:sz="4" w:space="0" w:color="auto"/>
              <w:right w:val="single" w:sz="4" w:space="0" w:color="auto"/>
            </w:tcBorders>
            <w:vAlign w:val="center"/>
            <w:hideMark/>
          </w:tcPr>
          <w:p w14:paraId="26FFF0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R$ 1.410,00</w:t>
            </w:r>
          </w:p>
        </w:tc>
      </w:tr>
      <w:tr w:rsidR="00013A5D" w:rsidRPr="00013A5D" w14:paraId="3803610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4913FC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53</w:t>
            </w:r>
          </w:p>
        </w:tc>
        <w:tc>
          <w:tcPr>
            <w:tcW w:w="3498" w:type="dxa"/>
            <w:tcBorders>
              <w:top w:val="nil"/>
              <w:left w:val="nil"/>
              <w:bottom w:val="single" w:sz="4" w:space="0" w:color="auto"/>
              <w:right w:val="single" w:sz="4" w:space="0" w:color="auto"/>
            </w:tcBorders>
            <w:vAlign w:val="center"/>
            <w:hideMark/>
          </w:tcPr>
          <w:p w14:paraId="0347A3B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Butilbrometo de escopolamina 4mg/ml+ dipirona 500 mg/ml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5mL</w:t>
            </w:r>
          </w:p>
        </w:tc>
        <w:tc>
          <w:tcPr>
            <w:tcW w:w="1220" w:type="dxa"/>
            <w:tcBorders>
              <w:top w:val="nil"/>
              <w:left w:val="nil"/>
              <w:bottom w:val="single" w:sz="4" w:space="0" w:color="auto"/>
              <w:right w:val="single" w:sz="4" w:space="0" w:color="auto"/>
            </w:tcBorders>
            <w:vAlign w:val="center"/>
            <w:hideMark/>
          </w:tcPr>
          <w:p w14:paraId="6E6033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7BA243F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B16BB2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R$ 1,52</w:t>
            </w:r>
          </w:p>
        </w:tc>
        <w:tc>
          <w:tcPr>
            <w:tcW w:w="1262" w:type="dxa"/>
            <w:tcBorders>
              <w:top w:val="nil"/>
              <w:left w:val="nil"/>
              <w:bottom w:val="single" w:sz="4" w:space="0" w:color="auto"/>
              <w:right w:val="single" w:sz="4" w:space="0" w:color="auto"/>
            </w:tcBorders>
            <w:vAlign w:val="center"/>
            <w:hideMark/>
          </w:tcPr>
          <w:p w14:paraId="52162E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R$ 7.600,00</w:t>
            </w:r>
          </w:p>
        </w:tc>
      </w:tr>
      <w:tr w:rsidR="00013A5D" w:rsidRPr="00013A5D" w14:paraId="750DE7C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4AD688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54</w:t>
            </w:r>
          </w:p>
        </w:tc>
        <w:tc>
          <w:tcPr>
            <w:tcW w:w="3498" w:type="dxa"/>
            <w:tcBorders>
              <w:top w:val="nil"/>
              <w:left w:val="nil"/>
              <w:bottom w:val="single" w:sz="4" w:space="0" w:color="auto"/>
              <w:right w:val="single" w:sz="4" w:space="0" w:color="auto"/>
            </w:tcBorders>
            <w:vAlign w:val="center"/>
            <w:hideMark/>
          </w:tcPr>
          <w:p w14:paraId="3B8F3A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Captopril 25mg</w:t>
            </w:r>
          </w:p>
        </w:tc>
        <w:tc>
          <w:tcPr>
            <w:tcW w:w="1220" w:type="dxa"/>
            <w:tcBorders>
              <w:top w:val="nil"/>
              <w:left w:val="nil"/>
              <w:bottom w:val="single" w:sz="4" w:space="0" w:color="auto"/>
              <w:right w:val="single" w:sz="4" w:space="0" w:color="auto"/>
            </w:tcBorders>
            <w:vAlign w:val="center"/>
            <w:hideMark/>
          </w:tcPr>
          <w:p w14:paraId="00D013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498922D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D09756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R$ 0,08</w:t>
            </w:r>
          </w:p>
        </w:tc>
        <w:tc>
          <w:tcPr>
            <w:tcW w:w="1262" w:type="dxa"/>
            <w:tcBorders>
              <w:top w:val="nil"/>
              <w:left w:val="nil"/>
              <w:bottom w:val="single" w:sz="4" w:space="0" w:color="auto"/>
              <w:right w:val="single" w:sz="4" w:space="0" w:color="auto"/>
            </w:tcBorders>
            <w:vAlign w:val="center"/>
            <w:hideMark/>
          </w:tcPr>
          <w:p w14:paraId="5EEAE98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R$ 240,00</w:t>
            </w:r>
          </w:p>
        </w:tc>
      </w:tr>
      <w:tr w:rsidR="00013A5D" w:rsidRPr="00013A5D" w14:paraId="585C7FB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182F57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55</w:t>
            </w:r>
          </w:p>
        </w:tc>
        <w:tc>
          <w:tcPr>
            <w:tcW w:w="3498" w:type="dxa"/>
            <w:tcBorders>
              <w:top w:val="nil"/>
              <w:left w:val="nil"/>
              <w:bottom w:val="single" w:sz="4" w:space="0" w:color="auto"/>
              <w:right w:val="single" w:sz="4" w:space="0" w:color="auto"/>
            </w:tcBorders>
            <w:vAlign w:val="center"/>
            <w:hideMark/>
          </w:tcPr>
          <w:p w14:paraId="0810E8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Carbamazepina 200mg</w:t>
            </w:r>
          </w:p>
        </w:tc>
        <w:tc>
          <w:tcPr>
            <w:tcW w:w="1220" w:type="dxa"/>
            <w:tcBorders>
              <w:top w:val="nil"/>
              <w:left w:val="nil"/>
              <w:bottom w:val="single" w:sz="4" w:space="0" w:color="auto"/>
              <w:right w:val="single" w:sz="4" w:space="0" w:color="auto"/>
            </w:tcBorders>
            <w:vAlign w:val="center"/>
            <w:hideMark/>
          </w:tcPr>
          <w:p w14:paraId="0BAF59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60FD1D4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95989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R$ 0,16</w:t>
            </w:r>
          </w:p>
        </w:tc>
        <w:tc>
          <w:tcPr>
            <w:tcW w:w="1262" w:type="dxa"/>
            <w:tcBorders>
              <w:top w:val="nil"/>
              <w:left w:val="nil"/>
              <w:bottom w:val="single" w:sz="4" w:space="0" w:color="auto"/>
              <w:right w:val="single" w:sz="4" w:space="0" w:color="auto"/>
            </w:tcBorders>
            <w:vAlign w:val="center"/>
            <w:hideMark/>
          </w:tcPr>
          <w:p w14:paraId="2AECC55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R$ 12.800,00</w:t>
            </w:r>
          </w:p>
        </w:tc>
      </w:tr>
      <w:tr w:rsidR="00013A5D" w:rsidRPr="00013A5D" w14:paraId="2CCA5978"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F9C5DC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56</w:t>
            </w:r>
          </w:p>
        </w:tc>
        <w:tc>
          <w:tcPr>
            <w:tcW w:w="3498" w:type="dxa"/>
            <w:tcBorders>
              <w:top w:val="nil"/>
              <w:left w:val="nil"/>
              <w:bottom w:val="single" w:sz="4" w:space="0" w:color="auto"/>
              <w:right w:val="single" w:sz="4" w:space="0" w:color="auto"/>
            </w:tcBorders>
            <w:vAlign w:val="center"/>
            <w:hideMark/>
          </w:tcPr>
          <w:p w14:paraId="5CC694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Carbamazepina 20mg/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937151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1311AF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3E4B9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R$ 7,02</w:t>
            </w:r>
          </w:p>
        </w:tc>
        <w:tc>
          <w:tcPr>
            <w:tcW w:w="1262" w:type="dxa"/>
            <w:tcBorders>
              <w:top w:val="nil"/>
              <w:left w:val="nil"/>
              <w:bottom w:val="single" w:sz="4" w:space="0" w:color="auto"/>
              <w:right w:val="single" w:sz="4" w:space="0" w:color="auto"/>
            </w:tcBorders>
            <w:vAlign w:val="center"/>
            <w:hideMark/>
          </w:tcPr>
          <w:p w14:paraId="68B96E5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R$ 2.106,00</w:t>
            </w:r>
          </w:p>
        </w:tc>
      </w:tr>
      <w:tr w:rsidR="00013A5D" w:rsidRPr="00013A5D" w14:paraId="4E18791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9D718F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57</w:t>
            </w:r>
          </w:p>
        </w:tc>
        <w:tc>
          <w:tcPr>
            <w:tcW w:w="3498" w:type="dxa"/>
            <w:tcBorders>
              <w:top w:val="nil"/>
              <w:left w:val="nil"/>
              <w:bottom w:val="single" w:sz="4" w:space="0" w:color="auto"/>
              <w:right w:val="single" w:sz="4" w:space="0" w:color="auto"/>
            </w:tcBorders>
            <w:vAlign w:val="center"/>
            <w:hideMark/>
          </w:tcPr>
          <w:p w14:paraId="7BE5F420"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Carbidopa</w:t>
            </w:r>
            <w:proofErr w:type="spellEnd"/>
            <w:r w:rsidRPr="00013A5D">
              <w:rPr>
                <w:rFonts w:ascii="Times New Roman" w:eastAsia="Times New Roman" w:hAnsi="Times New Roman" w:cs="Times New Roman"/>
                <w:color w:val="000000"/>
              </w:rPr>
              <w:t xml:space="preserve"> 25mg + Levodopa 250mg</w:t>
            </w:r>
          </w:p>
        </w:tc>
        <w:tc>
          <w:tcPr>
            <w:tcW w:w="1220" w:type="dxa"/>
            <w:tcBorders>
              <w:top w:val="nil"/>
              <w:left w:val="nil"/>
              <w:bottom w:val="single" w:sz="4" w:space="0" w:color="auto"/>
              <w:right w:val="single" w:sz="4" w:space="0" w:color="auto"/>
            </w:tcBorders>
            <w:vAlign w:val="center"/>
            <w:hideMark/>
          </w:tcPr>
          <w:p w14:paraId="3FD370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2D8FC8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00C975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R$ 0,68</w:t>
            </w:r>
          </w:p>
        </w:tc>
        <w:tc>
          <w:tcPr>
            <w:tcW w:w="1262" w:type="dxa"/>
            <w:tcBorders>
              <w:top w:val="nil"/>
              <w:left w:val="nil"/>
              <w:bottom w:val="single" w:sz="4" w:space="0" w:color="auto"/>
              <w:right w:val="single" w:sz="4" w:space="0" w:color="auto"/>
            </w:tcBorders>
            <w:vAlign w:val="center"/>
            <w:hideMark/>
          </w:tcPr>
          <w:p w14:paraId="7E16DC9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R$ 3.400,00</w:t>
            </w:r>
          </w:p>
        </w:tc>
      </w:tr>
      <w:tr w:rsidR="00013A5D" w:rsidRPr="00013A5D" w14:paraId="2775B145"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1BEA943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58</w:t>
            </w:r>
          </w:p>
        </w:tc>
        <w:tc>
          <w:tcPr>
            <w:tcW w:w="3498" w:type="dxa"/>
            <w:tcBorders>
              <w:top w:val="nil"/>
              <w:left w:val="nil"/>
              <w:bottom w:val="single" w:sz="4" w:space="0" w:color="auto"/>
              <w:right w:val="single" w:sz="4" w:space="0" w:color="auto"/>
            </w:tcBorders>
            <w:vAlign w:val="center"/>
            <w:hideMark/>
          </w:tcPr>
          <w:p w14:paraId="1144DD8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Carbonato de cálcio 1250mg (equivalente a 500 mg de cálcio elementar) + vitamina D 400UI</w:t>
            </w:r>
          </w:p>
        </w:tc>
        <w:tc>
          <w:tcPr>
            <w:tcW w:w="1220" w:type="dxa"/>
            <w:tcBorders>
              <w:top w:val="nil"/>
              <w:left w:val="nil"/>
              <w:bottom w:val="single" w:sz="4" w:space="0" w:color="auto"/>
              <w:right w:val="single" w:sz="4" w:space="0" w:color="auto"/>
            </w:tcBorders>
            <w:vAlign w:val="center"/>
            <w:hideMark/>
          </w:tcPr>
          <w:p w14:paraId="19F3F5F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112.000,00</w:t>
            </w:r>
          </w:p>
        </w:tc>
        <w:tc>
          <w:tcPr>
            <w:tcW w:w="1367" w:type="dxa"/>
            <w:tcBorders>
              <w:top w:val="nil"/>
              <w:left w:val="nil"/>
              <w:bottom w:val="single" w:sz="4" w:space="0" w:color="auto"/>
              <w:right w:val="single" w:sz="4" w:space="0" w:color="auto"/>
            </w:tcBorders>
            <w:vAlign w:val="center"/>
            <w:hideMark/>
          </w:tcPr>
          <w:p w14:paraId="3F30B23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A32CB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R$ 0,12</w:t>
            </w:r>
          </w:p>
        </w:tc>
        <w:tc>
          <w:tcPr>
            <w:tcW w:w="1262" w:type="dxa"/>
            <w:tcBorders>
              <w:top w:val="nil"/>
              <w:left w:val="nil"/>
              <w:bottom w:val="single" w:sz="4" w:space="0" w:color="auto"/>
              <w:right w:val="single" w:sz="4" w:space="0" w:color="auto"/>
            </w:tcBorders>
            <w:vAlign w:val="center"/>
            <w:hideMark/>
          </w:tcPr>
          <w:p w14:paraId="19B09C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R$ 13.440,00</w:t>
            </w:r>
          </w:p>
        </w:tc>
      </w:tr>
      <w:tr w:rsidR="00013A5D" w:rsidRPr="00013A5D" w14:paraId="4021C6F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91E634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59</w:t>
            </w:r>
          </w:p>
        </w:tc>
        <w:tc>
          <w:tcPr>
            <w:tcW w:w="3498" w:type="dxa"/>
            <w:tcBorders>
              <w:top w:val="nil"/>
              <w:left w:val="nil"/>
              <w:bottom w:val="single" w:sz="4" w:space="0" w:color="auto"/>
              <w:right w:val="single" w:sz="4" w:space="0" w:color="auto"/>
            </w:tcBorders>
            <w:vAlign w:val="center"/>
            <w:hideMark/>
          </w:tcPr>
          <w:p w14:paraId="4DD48C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Carbonato de cálcio, equivalente a 500 mg de cálcio elementar</w:t>
            </w:r>
          </w:p>
        </w:tc>
        <w:tc>
          <w:tcPr>
            <w:tcW w:w="1220" w:type="dxa"/>
            <w:tcBorders>
              <w:top w:val="nil"/>
              <w:left w:val="nil"/>
              <w:bottom w:val="single" w:sz="4" w:space="0" w:color="auto"/>
              <w:right w:val="single" w:sz="4" w:space="0" w:color="auto"/>
            </w:tcBorders>
            <w:vAlign w:val="center"/>
            <w:hideMark/>
          </w:tcPr>
          <w:p w14:paraId="6E2CD8D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52.000,00</w:t>
            </w:r>
          </w:p>
        </w:tc>
        <w:tc>
          <w:tcPr>
            <w:tcW w:w="1367" w:type="dxa"/>
            <w:tcBorders>
              <w:top w:val="nil"/>
              <w:left w:val="nil"/>
              <w:bottom w:val="single" w:sz="4" w:space="0" w:color="auto"/>
              <w:right w:val="single" w:sz="4" w:space="0" w:color="auto"/>
            </w:tcBorders>
            <w:vAlign w:val="center"/>
            <w:hideMark/>
          </w:tcPr>
          <w:p w14:paraId="4987B92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6D6C9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R$ 0,09</w:t>
            </w:r>
          </w:p>
        </w:tc>
        <w:tc>
          <w:tcPr>
            <w:tcW w:w="1262" w:type="dxa"/>
            <w:tcBorders>
              <w:top w:val="nil"/>
              <w:left w:val="nil"/>
              <w:bottom w:val="single" w:sz="4" w:space="0" w:color="auto"/>
              <w:right w:val="single" w:sz="4" w:space="0" w:color="auto"/>
            </w:tcBorders>
            <w:vAlign w:val="center"/>
            <w:hideMark/>
          </w:tcPr>
          <w:p w14:paraId="28F0FCD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R$ 4.680,00</w:t>
            </w:r>
          </w:p>
        </w:tc>
      </w:tr>
      <w:tr w:rsidR="00013A5D" w:rsidRPr="00013A5D" w14:paraId="35B542F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ADA9DF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60</w:t>
            </w:r>
          </w:p>
        </w:tc>
        <w:tc>
          <w:tcPr>
            <w:tcW w:w="3498" w:type="dxa"/>
            <w:tcBorders>
              <w:top w:val="nil"/>
              <w:left w:val="nil"/>
              <w:bottom w:val="single" w:sz="4" w:space="0" w:color="auto"/>
              <w:right w:val="single" w:sz="4" w:space="0" w:color="auto"/>
            </w:tcBorders>
            <w:vAlign w:val="center"/>
            <w:hideMark/>
          </w:tcPr>
          <w:p w14:paraId="5FE9E0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Carbonato de Lítio 300mg</w:t>
            </w:r>
          </w:p>
        </w:tc>
        <w:tc>
          <w:tcPr>
            <w:tcW w:w="1220" w:type="dxa"/>
            <w:tcBorders>
              <w:top w:val="nil"/>
              <w:left w:val="nil"/>
              <w:bottom w:val="single" w:sz="4" w:space="0" w:color="auto"/>
              <w:right w:val="single" w:sz="4" w:space="0" w:color="auto"/>
            </w:tcBorders>
            <w:vAlign w:val="center"/>
            <w:hideMark/>
          </w:tcPr>
          <w:p w14:paraId="2A55452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244B59D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9C251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R$ 0,24</w:t>
            </w:r>
          </w:p>
        </w:tc>
        <w:tc>
          <w:tcPr>
            <w:tcW w:w="1262" w:type="dxa"/>
            <w:tcBorders>
              <w:top w:val="nil"/>
              <w:left w:val="nil"/>
              <w:bottom w:val="single" w:sz="4" w:space="0" w:color="auto"/>
              <w:right w:val="single" w:sz="4" w:space="0" w:color="auto"/>
            </w:tcBorders>
            <w:vAlign w:val="center"/>
            <w:hideMark/>
          </w:tcPr>
          <w:p w14:paraId="2EACC95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R$ 14.400,00</w:t>
            </w:r>
          </w:p>
        </w:tc>
      </w:tr>
      <w:tr w:rsidR="00013A5D" w:rsidRPr="00013A5D" w14:paraId="427A735E"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05D692D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61</w:t>
            </w:r>
          </w:p>
        </w:tc>
        <w:tc>
          <w:tcPr>
            <w:tcW w:w="3498" w:type="dxa"/>
            <w:tcBorders>
              <w:top w:val="nil"/>
              <w:left w:val="nil"/>
              <w:bottom w:val="single" w:sz="4" w:space="0" w:color="auto"/>
              <w:right w:val="single" w:sz="4" w:space="0" w:color="auto"/>
            </w:tcBorders>
            <w:vAlign w:val="center"/>
            <w:hideMark/>
          </w:tcPr>
          <w:p w14:paraId="13CCE44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Carvão Ativado em pó 25g</w:t>
            </w:r>
          </w:p>
        </w:tc>
        <w:tc>
          <w:tcPr>
            <w:tcW w:w="1220" w:type="dxa"/>
            <w:tcBorders>
              <w:top w:val="nil"/>
              <w:left w:val="nil"/>
              <w:bottom w:val="single" w:sz="4" w:space="0" w:color="auto"/>
              <w:right w:val="single" w:sz="4" w:space="0" w:color="auto"/>
            </w:tcBorders>
            <w:vAlign w:val="center"/>
            <w:hideMark/>
          </w:tcPr>
          <w:p w14:paraId="365F4AC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0C4378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Sachê</w:t>
            </w:r>
          </w:p>
        </w:tc>
        <w:tc>
          <w:tcPr>
            <w:tcW w:w="1367" w:type="dxa"/>
            <w:tcBorders>
              <w:top w:val="nil"/>
              <w:left w:val="nil"/>
              <w:bottom w:val="single" w:sz="4" w:space="0" w:color="auto"/>
              <w:right w:val="single" w:sz="4" w:space="0" w:color="auto"/>
            </w:tcBorders>
            <w:vAlign w:val="center"/>
            <w:hideMark/>
          </w:tcPr>
          <w:p w14:paraId="0292958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R$ 25,49</w:t>
            </w:r>
          </w:p>
        </w:tc>
        <w:tc>
          <w:tcPr>
            <w:tcW w:w="1262" w:type="dxa"/>
            <w:tcBorders>
              <w:top w:val="nil"/>
              <w:left w:val="nil"/>
              <w:bottom w:val="single" w:sz="4" w:space="0" w:color="auto"/>
              <w:right w:val="single" w:sz="4" w:space="0" w:color="auto"/>
            </w:tcBorders>
            <w:vAlign w:val="center"/>
            <w:hideMark/>
          </w:tcPr>
          <w:p w14:paraId="4C7F15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R$ 12.745,00</w:t>
            </w:r>
          </w:p>
        </w:tc>
      </w:tr>
      <w:tr w:rsidR="00013A5D" w:rsidRPr="00013A5D" w14:paraId="5AACE96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EA8A51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62</w:t>
            </w:r>
          </w:p>
        </w:tc>
        <w:tc>
          <w:tcPr>
            <w:tcW w:w="3498" w:type="dxa"/>
            <w:tcBorders>
              <w:top w:val="nil"/>
              <w:left w:val="nil"/>
              <w:bottom w:val="single" w:sz="4" w:space="0" w:color="auto"/>
              <w:right w:val="single" w:sz="4" w:space="0" w:color="auto"/>
            </w:tcBorders>
            <w:vAlign w:val="center"/>
            <w:hideMark/>
          </w:tcPr>
          <w:p w14:paraId="56D1D87D"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Carvedilol</w:t>
            </w:r>
            <w:proofErr w:type="spellEnd"/>
            <w:r w:rsidRPr="00013A5D">
              <w:rPr>
                <w:rFonts w:ascii="Times New Roman" w:eastAsia="Times New Roman" w:hAnsi="Times New Roman" w:cs="Times New Roman"/>
                <w:color w:val="000000"/>
              </w:rPr>
              <w:t xml:space="preserve"> 12,5mg</w:t>
            </w:r>
          </w:p>
        </w:tc>
        <w:tc>
          <w:tcPr>
            <w:tcW w:w="1220" w:type="dxa"/>
            <w:tcBorders>
              <w:top w:val="nil"/>
              <w:left w:val="nil"/>
              <w:bottom w:val="single" w:sz="4" w:space="0" w:color="auto"/>
              <w:right w:val="single" w:sz="4" w:space="0" w:color="auto"/>
            </w:tcBorders>
            <w:vAlign w:val="center"/>
            <w:hideMark/>
          </w:tcPr>
          <w:p w14:paraId="4B6B26B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23.000,00</w:t>
            </w:r>
          </w:p>
        </w:tc>
        <w:tc>
          <w:tcPr>
            <w:tcW w:w="1367" w:type="dxa"/>
            <w:tcBorders>
              <w:top w:val="nil"/>
              <w:left w:val="nil"/>
              <w:bottom w:val="single" w:sz="4" w:space="0" w:color="auto"/>
              <w:right w:val="single" w:sz="4" w:space="0" w:color="auto"/>
            </w:tcBorders>
            <w:vAlign w:val="center"/>
            <w:hideMark/>
          </w:tcPr>
          <w:p w14:paraId="68B975F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DEED6F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R$ 0,08</w:t>
            </w:r>
          </w:p>
        </w:tc>
        <w:tc>
          <w:tcPr>
            <w:tcW w:w="1262" w:type="dxa"/>
            <w:tcBorders>
              <w:top w:val="nil"/>
              <w:left w:val="nil"/>
              <w:bottom w:val="single" w:sz="4" w:space="0" w:color="auto"/>
              <w:right w:val="single" w:sz="4" w:space="0" w:color="auto"/>
            </w:tcBorders>
            <w:vAlign w:val="center"/>
            <w:hideMark/>
          </w:tcPr>
          <w:p w14:paraId="3EB902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R$ 1.840,00</w:t>
            </w:r>
          </w:p>
        </w:tc>
      </w:tr>
      <w:tr w:rsidR="00013A5D" w:rsidRPr="00013A5D" w14:paraId="33E07D8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683157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63</w:t>
            </w:r>
          </w:p>
        </w:tc>
        <w:tc>
          <w:tcPr>
            <w:tcW w:w="3498" w:type="dxa"/>
            <w:tcBorders>
              <w:top w:val="nil"/>
              <w:left w:val="nil"/>
              <w:bottom w:val="single" w:sz="4" w:space="0" w:color="auto"/>
              <w:right w:val="single" w:sz="4" w:space="0" w:color="auto"/>
            </w:tcBorders>
            <w:vAlign w:val="center"/>
            <w:hideMark/>
          </w:tcPr>
          <w:p w14:paraId="5DDA8802"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Carvedilol</w:t>
            </w:r>
            <w:proofErr w:type="spellEnd"/>
            <w:r w:rsidRPr="00013A5D">
              <w:rPr>
                <w:rFonts w:ascii="Times New Roman" w:eastAsia="Times New Roman" w:hAnsi="Times New Roman" w:cs="Times New Roman"/>
                <w:color w:val="000000"/>
              </w:rPr>
              <w:t xml:space="preserve"> 25mg</w:t>
            </w:r>
          </w:p>
        </w:tc>
        <w:tc>
          <w:tcPr>
            <w:tcW w:w="1220" w:type="dxa"/>
            <w:tcBorders>
              <w:top w:val="nil"/>
              <w:left w:val="nil"/>
              <w:bottom w:val="single" w:sz="4" w:space="0" w:color="auto"/>
              <w:right w:val="single" w:sz="4" w:space="0" w:color="auto"/>
            </w:tcBorders>
            <w:vAlign w:val="center"/>
            <w:hideMark/>
          </w:tcPr>
          <w:p w14:paraId="23A0AD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21.000,00</w:t>
            </w:r>
          </w:p>
        </w:tc>
        <w:tc>
          <w:tcPr>
            <w:tcW w:w="1367" w:type="dxa"/>
            <w:tcBorders>
              <w:top w:val="nil"/>
              <w:left w:val="nil"/>
              <w:bottom w:val="single" w:sz="4" w:space="0" w:color="auto"/>
              <w:right w:val="single" w:sz="4" w:space="0" w:color="auto"/>
            </w:tcBorders>
            <w:vAlign w:val="center"/>
            <w:hideMark/>
          </w:tcPr>
          <w:p w14:paraId="662D4C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2ED5E9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R$ 0,12</w:t>
            </w:r>
          </w:p>
        </w:tc>
        <w:tc>
          <w:tcPr>
            <w:tcW w:w="1262" w:type="dxa"/>
            <w:tcBorders>
              <w:top w:val="nil"/>
              <w:left w:val="nil"/>
              <w:bottom w:val="single" w:sz="4" w:space="0" w:color="auto"/>
              <w:right w:val="single" w:sz="4" w:space="0" w:color="auto"/>
            </w:tcBorders>
            <w:vAlign w:val="center"/>
            <w:hideMark/>
          </w:tcPr>
          <w:p w14:paraId="1751B02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R$ 2.520,00</w:t>
            </w:r>
          </w:p>
        </w:tc>
      </w:tr>
      <w:tr w:rsidR="00013A5D" w:rsidRPr="00013A5D" w14:paraId="78F6A82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63D3D7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64</w:t>
            </w:r>
          </w:p>
        </w:tc>
        <w:tc>
          <w:tcPr>
            <w:tcW w:w="3498" w:type="dxa"/>
            <w:tcBorders>
              <w:top w:val="nil"/>
              <w:left w:val="nil"/>
              <w:bottom w:val="single" w:sz="4" w:space="0" w:color="auto"/>
              <w:right w:val="single" w:sz="4" w:space="0" w:color="auto"/>
            </w:tcBorders>
            <w:vAlign w:val="center"/>
            <w:hideMark/>
          </w:tcPr>
          <w:p w14:paraId="366C2E17"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Carvedilol</w:t>
            </w:r>
            <w:proofErr w:type="spellEnd"/>
            <w:r w:rsidRPr="00013A5D">
              <w:rPr>
                <w:rFonts w:ascii="Times New Roman" w:eastAsia="Times New Roman" w:hAnsi="Times New Roman" w:cs="Times New Roman"/>
                <w:color w:val="000000"/>
              </w:rPr>
              <w:t xml:space="preserve"> 3,125mg</w:t>
            </w:r>
          </w:p>
        </w:tc>
        <w:tc>
          <w:tcPr>
            <w:tcW w:w="1220" w:type="dxa"/>
            <w:tcBorders>
              <w:top w:val="nil"/>
              <w:left w:val="nil"/>
              <w:bottom w:val="single" w:sz="4" w:space="0" w:color="auto"/>
              <w:right w:val="single" w:sz="4" w:space="0" w:color="auto"/>
            </w:tcBorders>
            <w:vAlign w:val="center"/>
            <w:hideMark/>
          </w:tcPr>
          <w:p w14:paraId="6F30E7B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7.000,00</w:t>
            </w:r>
          </w:p>
        </w:tc>
        <w:tc>
          <w:tcPr>
            <w:tcW w:w="1367" w:type="dxa"/>
            <w:tcBorders>
              <w:top w:val="nil"/>
              <w:left w:val="nil"/>
              <w:bottom w:val="single" w:sz="4" w:space="0" w:color="auto"/>
              <w:right w:val="single" w:sz="4" w:space="0" w:color="auto"/>
            </w:tcBorders>
            <w:vAlign w:val="center"/>
            <w:hideMark/>
          </w:tcPr>
          <w:p w14:paraId="4237577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0242CC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R$ 0,09</w:t>
            </w:r>
          </w:p>
        </w:tc>
        <w:tc>
          <w:tcPr>
            <w:tcW w:w="1262" w:type="dxa"/>
            <w:tcBorders>
              <w:top w:val="nil"/>
              <w:left w:val="nil"/>
              <w:bottom w:val="single" w:sz="4" w:space="0" w:color="auto"/>
              <w:right w:val="single" w:sz="4" w:space="0" w:color="auto"/>
            </w:tcBorders>
            <w:vAlign w:val="center"/>
            <w:hideMark/>
          </w:tcPr>
          <w:p w14:paraId="66D79E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R$ 630,00</w:t>
            </w:r>
          </w:p>
        </w:tc>
      </w:tr>
      <w:tr w:rsidR="00013A5D" w:rsidRPr="00013A5D" w14:paraId="2CC415C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99DC38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65</w:t>
            </w:r>
          </w:p>
        </w:tc>
        <w:tc>
          <w:tcPr>
            <w:tcW w:w="3498" w:type="dxa"/>
            <w:tcBorders>
              <w:top w:val="nil"/>
              <w:left w:val="nil"/>
              <w:bottom w:val="single" w:sz="4" w:space="0" w:color="auto"/>
              <w:right w:val="single" w:sz="4" w:space="0" w:color="auto"/>
            </w:tcBorders>
            <w:vAlign w:val="center"/>
            <w:hideMark/>
          </w:tcPr>
          <w:p w14:paraId="2462C020"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Carvedilol</w:t>
            </w:r>
            <w:proofErr w:type="spellEnd"/>
            <w:r w:rsidRPr="00013A5D">
              <w:rPr>
                <w:rFonts w:ascii="Times New Roman" w:eastAsia="Times New Roman" w:hAnsi="Times New Roman" w:cs="Times New Roman"/>
                <w:color w:val="000000"/>
              </w:rPr>
              <w:t xml:space="preserve"> 6,25mg</w:t>
            </w:r>
          </w:p>
        </w:tc>
        <w:tc>
          <w:tcPr>
            <w:tcW w:w="1220" w:type="dxa"/>
            <w:tcBorders>
              <w:top w:val="nil"/>
              <w:left w:val="nil"/>
              <w:bottom w:val="single" w:sz="4" w:space="0" w:color="auto"/>
              <w:right w:val="single" w:sz="4" w:space="0" w:color="auto"/>
            </w:tcBorders>
            <w:vAlign w:val="center"/>
            <w:hideMark/>
          </w:tcPr>
          <w:p w14:paraId="7B715A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46A20B2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19370A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R$ 0,08</w:t>
            </w:r>
          </w:p>
        </w:tc>
        <w:tc>
          <w:tcPr>
            <w:tcW w:w="1262" w:type="dxa"/>
            <w:tcBorders>
              <w:top w:val="nil"/>
              <w:left w:val="nil"/>
              <w:bottom w:val="single" w:sz="4" w:space="0" w:color="auto"/>
              <w:right w:val="single" w:sz="4" w:space="0" w:color="auto"/>
            </w:tcBorders>
            <w:vAlign w:val="center"/>
            <w:hideMark/>
          </w:tcPr>
          <w:p w14:paraId="2056609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R$ 1.200,00</w:t>
            </w:r>
          </w:p>
        </w:tc>
      </w:tr>
      <w:tr w:rsidR="00013A5D" w:rsidRPr="00013A5D" w14:paraId="3F53F21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983A75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66</w:t>
            </w:r>
          </w:p>
        </w:tc>
        <w:tc>
          <w:tcPr>
            <w:tcW w:w="3498" w:type="dxa"/>
            <w:tcBorders>
              <w:top w:val="nil"/>
              <w:left w:val="nil"/>
              <w:bottom w:val="single" w:sz="4" w:space="0" w:color="auto"/>
              <w:right w:val="single" w:sz="4" w:space="0" w:color="auto"/>
            </w:tcBorders>
            <w:vAlign w:val="center"/>
            <w:hideMark/>
          </w:tcPr>
          <w:p w14:paraId="4AB6A13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Castanha da índia (</w:t>
            </w:r>
            <w:proofErr w:type="spellStart"/>
            <w:r w:rsidRPr="00013A5D">
              <w:rPr>
                <w:rFonts w:ascii="Times New Roman" w:eastAsia="Times New Roman" w:hAnsi="Times New Roman" w:cs="Times New Roman"/>
                <w:color w:val="000000"/>
              </w:rPr>
              <w:t>Aesculus</w:t>
            </w:r>
            <w:proofErr w:type="spellEnd"/>
            <w:r w:rsidRPr="00013A5D">
              <w:rPr>
                <w:rFonts w:ascii="Times New Roman" w:eastAsia="Times New Roman" w:hAnsi="Times New Roman" w:cs="Times New Roman"/>
                <w:color w:val="000000"/>
              </w:rPr>
              <w:t xml:space="preserve"> </w:t>
            </w:r>
            <w:proofErr w:type="spellStart"/>
            <w:r w:rsidRPr="00013A5D">
              <w:rPr>
                <w:rFonts w:ascii="Times New Roman" w:eastAsia="Times New Roman" w:hAnsi="Times New Roman" w:cs="Times New Roman"/>
                <w:color w:val="000000"/>
              </w:rPr>
              <w:t>hippocastanum</w:t>
            </w:r>
            <w:proofErr w:type="spellEnd"/>
            <w:r w:rsidRPr="00013A5D">
              <w:rPr>
                <w:rFonts w:ascii="Times New Roman" w:eastAsia="Times New Roman" w:hAnsi="Times New Roman" w:cs="Times New Roman"/>
                <w:color w:val="000000"/>
              </w:rPr>
              <w:t>) 100mg</w:t>
            </w:r>
          </w:p>
        </w:tc>
        <w:tc>
          <w:tcPr>
            <w:tcW w:w="1220" w:type="dxa"/>
            <w:tcBorders>
              <w:top w:val="nil"/>
              <w:left w:val="nil"/>
              <w:bottom w:val="single" w:sz="4" w:space="0" w:color="auto"/>
              <w:right w:val="single" w:sz="4" w:space="0" w:color="auto"/>
            </w:tcBorders>
            <w:vAlign w:val="center"/>
            <w:hideMark/>
          </w:tcPr>
          <w:p w14:paraId="5B53D6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45.000,00</w:t>
            </w:r>
          </w:p>
        </w:tc>
        <w:tc>
          <w:tcPr>
            <w:tcW w:w="1367" w:type="dxa"/>
            <w:tcBorders>
              <w:top w:val="nil"/>
              <w:left w:val="nil"/>
              <w:bottom w:val="single" w:sz="4" w:space="0" w:color="auto"/>
              <w:right w:val="single" w:sz="4" w:space="0" w:color="auto"/>
            </w:tcBorders>
            <w:vAlign w:val="center"/>
            <w:hideMark/>
          </w:tcPr>
          <w:p w14:paraId="3A5CDC6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17809BC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R$ 0,18</w:t>
            </w:r>
          </w:p>
        </w:tc>
        <w:tc>
          <w:tcPr>
            <w:tcW w:w="1262" w:type="dxa"/>
            <w:tcBorders>
              <w:top w:val="nil"/>
              <w:left w:val="nil"/>
              <w:bottom w:val="single" w:sz="4" w:space="0" w:color="auto"/>
              <w:right w:val="single" w:sz="4" w:space="0" w:color="auto"/>
            </w:tcBorders>
            <w:vAlign w:val="center"/>
            <w:hideMark/>
          </w:tcPr>
          <w:p w14:paraId="3BE445B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R$ 8.100,00</w:t>
            </w:r>
          </w:p>
        </w:tc>
      </w:tr>
      <w:tr w:rsidR="00013A5D" w:rsidRPr="00013A5D" w14:paraId="533A304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27C6B4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67</w:t>
            </w:r>
          </w:p>
        </w:tc>
        <w:tc>
          <w:tcPr>
            <w:tcW w:w="3498" w:type="dxa"/>
            <w:tcBorders>
              <w:top w:val="nil"/>
              <w:left w:val="nil"/>
              <w:bottom w:val="single" w:sz="4" w:space="0" w:color="auto"/>
              <w:right w:val="single" w:sz="4" w:space="0" w:color="auto"/>
            </w:tcBorders>
            <w:vAlign w:val="center"/>
            <w:hideMark/>
          </w:tcPr>
          <w:p w14:paraId="4A2C385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Cefalexina 500mg</w:t>
            </w:r>
          </w:p>
        </w:tc>
        <w:tc>
          <w:tcPr>
            <w:tcW w:w="1220" w:type="dxa"/>
            <w:tcBorders>
              <w:top w:val="nil"/>
              <w:left w:val="nil"/>
              <w:bottom w:val="single" w:sz="4" w:space="0" w:color="auto"/>
              <w:right w:val="single" w:sz="4" w:space="0" w:color="auto"/>
            </w:tcBorders>
            <w:vAlign w:val="center"/>
            <w:hideMark/>
          </w:tcPr>
          <w:p w14:paraId="1D7B431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55.000,00</w:t>
            </w:r>
          </w:p>
        </w:tc>
        <w:tc>
          <w:tcPr>
            <w:tcW w:w="1367" w:type="dxa"/>
            <w:tcBorders>
              <w:top w:val="nil"/>
              <w:left w:val="nil"/>
              <w:bottom w:val="single" w:sz="4" w:space="0" w:color="auto"/>
              <w:right w:val="single" w:sz="4" w:space="0" w:color="auto"/>
            </w:tcBorders>
            <w:vAlign w:val="center"/>
            <w:hideMark/>
          </w:tcPr>
          <w:p w14:paraId="1CCAAEF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26A7F8A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R$ 0,55</w:t>
            </w:r>
          </w:p>
        </w:tc>
        <w:tc>
          <w:tcPr>
            <w:tcW w:w="1262" w:type="dxa"/>
            <w:tcBorders>
              <w:top w:val="nil"/>
              <w:left w:val="nil"/>
              <w:bottom w:val="single" w:sz="4" w:space="0" w:color="auto"/>
              <w:right w:val="single" w:sz="4" w:space="0" w:color="auto"/>
            </w:tcBorders>
            <w:vAlign w:val="center"/>
            <w:hideMark/>
          </w:tcPr>
          <w:p w14:paraId="14F9EE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R$ 30.250,00</w:t>
            </w:r>
          </w:p>
        </w:tc>
      </w:tr>
      <w:tr w:rsidR="00013A5D" w:rsidRPr="00013A5D" w14:paraId="7F1E5C3C"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7A5A694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68</w:t>
            </w:r>
          </w:p>
        </w:tc>
        <w:tc>
          <w:tcPr>
            <w:tcW w:w="3498" w:type="dxa"/>
            <w:tcBorders>
              <w:top w:val="nil"/>
              <w:left w:val="nil"/>
              <w:bottom w:val="single" w:sz="4" w:space="0" w:color="auto"/>
              <w:right w:val="single" w:sz="4" w:space="0" w:color="auto"/>
            </w:tcBorders>
            <w:vAlign w:val="center"/>
            <w:hideMark/>
          </w:tcPr>
          <w:p w14:paraId="7986D5E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Cefalexina 50mg/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4C9402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700</w:t>
            </w:r>
          </w:p>
        </w:tc>
        <w:tc>
          <w:tcPr>
            <w:tcW w:w="1367" w:type="dxa"/>
            <w:tcBorders>
              <w:top w:val="nil"/>
              <w:left w:val="nil"/>
              <w:bottom w:val="single" w:sz="4" w:space="0" w:color="auto"/>
              <w:right w:val="single" w:sz="4" w:space="0" w:color="auto"/>
            </w:tcBorders>
            <w:vAlign w:val="center"/>
            <w:hideMark/>
          </w:tcPr>
          <w:p w14:paraId="77AF29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5E1A8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R$ 6,72</w:t>
            </w:r>
          </w:p>
        </w:tc>
        <w:tc>
          <w:tcPr>
            <w:tcW w:w="1262" w:type="dxa"/>
            <w:tcBorders>
              <w:top w:val="nil"/>
              <w:left w:val="nil"/>
              <w:bottom w:val="single" w:sz="4" w:space="0" w:color="auto"/>
              <w:right w:val="single" w:sz="4" w:space="0" w:color="auto"/>
            </w:tcBorders>
            <w:vAlign w:val="center"/>
            <w:hideMark/>
          </w:tcPr>
          <w:p w14:paraId="0CFDC94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R$ 4.704,00</w:t>
            </w:r>
          </w:p>
        </w:tc>
      </w:tr>
      <w:tr w:rsidR="00013A5D" w:rsidRPr="00013A5D" w14:paraId="08A72EC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AC56EA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69</w:t>
            </w:r>
          </w:p>
        </w:tc>
        <w:tc>
          <w:tcPr>
            <w:tcW w:w="3498" w:type="dxa"/>
            <w:tcBorders>
              <w:top w:val="nil"/>
              <w:left w:val="nil"/>
              <w:bottom w:val="single" w:sz="4" w:space="0" w:color="auto"/>
              <w:right w:val="single" w:sz="4" w:space="0" w:color="auto"/>
            </w:tcBorders>
            <w:vAlign w:val="center"/>
            <w:hideMark/>
          </w:tcPr>
          <w:p w14:paraId="13328BB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Cefalotina</w:t>
            </w:r>
            <w:proofErr w:type="spellEnd"/>
            <w:r w:rsidRPr="00013A5D">
              <w:rPr>
                <w:rFonts w:ascii="Times New Roman" w:eastAsia="Times New Roman" w:hAnsi="Times New Roman" w:cs="Times New Roman"/>
                <w:color w:val="000000"/>
              </w:rPr>
              <w:t xml:space="preserve"> sódica 1g IV/IM</w:t>
            </w:r>
          </w:p>
        </w:tc>
        <w:tc>
          <w:tcPr>
            <w:tcW w:w="1220" w:type="dxa"/>
            <w:tcBorders>
              <w:top w:val="nil"/>
              <w:left w:val="nil"/>
              <w:bottom w:val="single" w:sz="4" w:space="0" w:color="auto"/>
              <w:right w:val="single" w:sz="4" w:space="0" w:color="auto"/>
            </w:tcBorders>
            <w:vAlign w:val="center"/>
            <w:hideMark/>
          </w:tcPr>
          <w:p w14:paraId="15274BF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F9A241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76651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R$ 4,52</w:t>
            </w:r>
          </w:p>
        </w:tc>
        <w:tc>
          <w:tcPr>
            <w:tcW w:w="1262" w:type="dxa"/>
            <w:tcBorders>
              <w:top w:val="nil"/>
              <w:left w:val="nil"/>
              <w:bottom w:val="single" w:sz="4" w:space="0" w:color="auto"/>
              <w:right w:val="single" w:sz="4" w:space="0" w:color="auto"/>
            </w:tcBorders>
            <w:vAlign w:val="center"/>
            <w:hideMark/>
          </w:tcPr>
          <w:p w14:paraId="2B5C229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R$ 1.356,00</w:t>
            </w:r>
          </w:p>
        </w:tc>
      </w:tr>
      <w:tr w:rsidR="00013A5D" w:rsidRPr="00013A5D" w14:paraId="125EAAA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0BB60A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70</w:t>
            </w:r>
          </w:p>
        </w:tc>
        <w:tc>
          <w:tcPr>
            <w:tcW w:w="3498" w:type="dxa"/>
            <w:tcBorders>
              <w:top w:val="nil"/>
              <w:left w:val="nil"/>
              <w:bottom w:val="single" w:sz="4" w:space="0" w:color="auto"/>
              <w:right w:val="single" w:sz="4" w:space="0" w:color="auto"/>
            </w:tcBorders>
            <w:vAlign w:val="center"/>
            <w:hideMark/>
          </w:tcPr>
          <w:p w14:paraId="7F782CB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Ceftriaxona sódica 1g (IV e IM)</w:t>
            </w:r>
          </w:p>
        </w:tc>
        <w:tc>
          <w:tcPr>
            <w:tcW w:w="1220" w:type="dxa"/>
            <w:tcBorders>
              <w:top w:val="nil"/>
              <w:left w:val="nil"/>
              <w:bottom w:val="single" w:sz="4" w:space="0" w:color="auto"/>
              <w:right w:val="single" w:sz="4" w:space="0" w:color="auto"/>
            </w:tcBorders>
            <w:vAlign w:val="center"/>
            <w:hideMark/>
          </w:tcPr>
          <w:p w14:paraId="4057D22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0425F7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F89B2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R$ 5,17</w:t>
            </w:r>
          </w:p>
        </w:tc>
        <w:tc>
          <w:tcPr>
            <w:tcW w:w="1262" w:type="dxa"/>
            <w:tcBorders>
              <w:top w:val="nil"/>
              <w:left w:val="nil"/>
              <w:bottom w:val="single" w:sz="4" w:space="0" w:color="auto"/>
              <w:right w:val="single" w:sz="4" w:space="0" w:color="auto"/>
            </w:tcBorders>
            <w:vAlign w:val="center"/>
            <w:hideMark/>
          </w:tcPr>
          <w:p w14:paraId="20986B7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R$ 25.850,00</w:t>
            </w:r>
          </w:p>
        </w:tc>
      </w:tr>
      <w:tr w:rsidR="00013A5D" w:rsidRPr="00013A5D" w14:paraId="60CA2D2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4C602B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71</w:t>
            </w:r>
          </w:p>
        </w:tc>
        <w:tc>
          <w:tcPr>
            <w:tcW w:w="3498" w:type="dxa"/>
            <w:tcBorders>
              <w:top w:val="nil"/>
              <w:left w:val="nil"/>
              <w:bottom w:val="single" w:sz="4" w:space="0" w:color="auto"/>
              <w:right w:val="single" w:sz="4" w:space="0" w:color="auto"/>
            </w:tcBorders>
            <w:vAlign w:val="center"/>
            <w:hideMark/>
          </w:tcPr>
          <w:p w14:paraId="4B6300D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Ceftriaxona sódica 500mg com diluente (IM)</w:t>
            </w:r>
          </w:p>
        </w:tc>
        <w:tc>
          <w:tcPr>
            <w:tcW w:w="1220" w:type="dxa"/>
            <w:tcBorders>
              <w:top w:val="nil"/>
              <w:left w:val="nil"/>
              <w:bottom w:val="single" w:sz="4" w:space="0" w:color="auto"/>
              <w:right w:val="single" w:sz="4" w:space="0" w:color="auto"/>
            </w:tcBorders>
            <w:vAlign w:val="center"/>
            <w:hideMark/>
          </w:tcPr>
          <w:p w14:paraId="30243A8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78E73C7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A087E9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R$ 5,85</w:t>
            </w:r>
          </w:p>
        </w:tc>
        <w:tc>
          <w:tcPr>
            <w:tcW w:w="1262" w:type="dxa"/>
            <w:tcBorders>
              <w:top w:val="nil"/>
              <w:left w:val="nil"/>
              <w:bottom w:val="single" w:sz="4" w:space="0" w:color="auto"/>
              <w:right w:val="single" w:sz="4" w:space="0" w:color="auto"/>
            </w:tcBorders>
            <w:vAlign w:val="center"/>
            <w:hideMark/>
          </w:tcPr>
          <w:p w14:paraId="12EE734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R$ 11.700,00</w:t>
            </w:r>
          </w:p>
        </w:tc>
      </w:tr>
      <w:tr w:rsidR="00013A5D" w:rsidRPr="00013A5D" w14:paraId="7FEE214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7325B3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72</w:t>
            </w:r>
          </w:p>
        </w:tc>
        <w:tc>
          <w:tcPr>
            <w:tcW w:w="3498" w:type="dxa"/>
            <w:tcBorders>
              <w:top w:val="nil"/>
              <w:left w:val="nil"/>
              <w:bottom w:val="single" w:sz="4" w:space="0" w:color="auto"/>
              <w:right w:val="single" w:sz="4" w:space="0" w:color="auto"/>
            </w:tcBorders>
            <w:vAlign w:val="center"/>
            <w:hideMark/>
          </w:tcPr>
          <w:p w14:paraId="71E28C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Cetoconazol + </w:t>
            </w:r>
            <w:proofErr w:type="spellStart"/>
            <w:r w:rsidRPr="00013A5D">
              <w:rPr>
                <w:rFonts w:ascii="Times New Roman" w:eastAsia="Times New Roman" w:hAnsi="Times New Roman" w:cs="Times New Roman"/>
                <w:color w:val="000000"/>
              </w:rPr>
              <w:t>Betametasona</w:t>
            </w:r>
            <w:proofErr w:type="spellEnd"/>
            <w:r w:rsidRPr="00013A5D">
              <w:rPr>
                <w:rFonts w:ascii="Times New Roman" w:eastAsia="Times New Roman" w:hAnsi="Times New Roman" w:cs="Times New Roman"/>
                <w:color w:val="000000"/>
              </w:rPr>
              <w:t xml:space="preserve"> 20mg/g + 064mg/g</w:t>
            </w:r>
          </w:p>
        </w:tc>
        <w:tc>
          <w:tcPr>
            <w:tcW w:w="1220" w:type="dxa"/>
            <w:tcBorders>
              <w:top w:val="nil"/>
              <w:left w:val="nil"/>
              <w:bottom w:val="single" w:sz="4" w:space="0" w:color="auto"/>
              <w:right w:val="single" w:sz="4" w:space="0" w:color="auto"/>
            </w:tcBorders>
            <w:vAlign w:val="center"/>
            <w:hideMark/>
          </w:tcPr>
          <w:p w14:paraId="1B4047F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0C15070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1DBB518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R$ 5,98</w:t>
            </w:r>
          </w:p>
        </w:tc>
        <w:tc>
          <w:tcPr>
            <w:tcW w:w="1262" w:type="dxa"/>
            <w:tcBorders>
              <w:top w:val="nil"/>
              <w:left w:val="nil"/>
              <w:bottom w:val="single" w:sz="4" w:space="0" w:color="auto"/>
              <w:right w:val="single" w:sz="4" w:space="0" w:color="auto"/>
            </w:tcBorders>
            <w:vAlign w:val="center"/>
            <w:hideMark/>
          </w:tcPr>
          <w:p w14:paraId="3633E53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R$ 2.392,00</w:t>
            </w:r>
          </w:p>
        </w:tc>
      </w:tr>
      <w:tr w:rsidR="00013A5D" w:rsidRPr="00013A5D" w14:paraId="7FD0659F"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D7FDC5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73</w:t>
            </w:r>
          </w:p>
        </w:tc>
        <w:tc>
          <w:tcPr>
            <w:tcW w:w="3498" w:type="dxa"/>
            <w:tcBorders>
              <w:top w:val="nil"/>
              <w:left w:val="nil"/>
              <w:bottom w:val="single" w:sz="4" w:space="0" w:color="auto"/>
              <w:right w:val="single" w:sz="4" w:space="0" w:color="auto"/>
            </w:tcBorders>
            <w:vAlign w:val="center"/>
            <w:hideMark/>
          </w:tcPr>
          <w:p w14:paraId="5D34C1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Cetoconazol 20mg/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shampoo</w:t>
            </w:r>
          </w:p>
        </w:tc>
        <w:tc>
          <w:tcPr>
            <w:tcW w:w="1220" w:type="dxa"/>
            <w:tcBorders>
              <w:top w:val="nil"/>
              <w:left w:val="nil"/>
              <w:bottom w:val="single" w:sz="4" w:space="0" w:color="auto"/>
              <w:right w:val="single" w:sz="4" w:space="0" w:color="auto"/>
            </w:tcBorders>
            <w:vAlign w:val="center"/>
            <w:hideMark/>
          </w:tcPr>
          <w:p w14:paraId="4C01B1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780102E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9DA5E3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R$ 5,63</w:t>
            </w:r>
          </w:p>
        </w:tc>
        <w:tc>
          <w:tcPr>
            <w:tcW w:w="1262" w:type="dxa"/>
            <w:tcBorders>
              <w:top w:val="nil"/>
              <w:left w:val="nil"/>
              <w:bottom w:val="single" w:sz="4" w:space="0" w:color="auto"/>
              <w:right w:val="single" w:sz="4" w:space="0" w:color="auto"/>
            </w:tcBorders>
            <w:vAlign w:val="center"/>
            <w:hideMark/>
          </w:tcPr>
          <w:p w14:paraId="295D6AA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R$ 2.252,00</w:t>
            </w:r>
          </w:p>
        </w:tc>
      </w:tr>
      <w:tr w:rsidR="00013A5D" w:rsidRPr="00013A5D" w14:paraId="452E0B1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8D77B5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74</w:t>
            </w:r>
          </w:p>
        </w:tc>
        <w:tc>
          <w:tcPr>
            <w:tcW w:w="3498" w:type="dxa"/>
            <w:tcBorders>
              <w:top w:val="nil"/>
              <w:left w:val="nil"/>
              <w:bottom w:val="single" w:sz="4" w:space="0" w:color="auto"/>
              <w:right w:val="single" w:sz="4" w:space="0" w:color="auto"/>
            </w:tcBorders>
            <w:vAlign w:val="center"/>
            <w:hideMark/>
          </w:tcPr>
          <w:p w14:paraId="7DA4DA0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Cetoprofeno 100mg (IV)</w:t>
            </w:r>
          </w:p>
        </w:tc>
        <w:tc>
          <w:tcPr>
            <w:tcW w:w="1220" w:type="dxa"/>
            <w:tcBorders>
              <w:top w:val="nil"/>
              <w:left w:val="nil"/>
              <w:bottom w:val="single" w:sz="4" w:space="0" w:color="auto"/>
              <w:right w:val="single" w:sz="4" w:space="0" w:color="auto"/>
            </w:tcBorders>
            <w:vAlign w:val="center"/>
            <w:hideMark/>
          </w:tcPr>
          <w:p w14:paraId="384D3B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05F9FC4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251281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R$ 3,19</w:t>
            </w:r>
          </w:p>
        </w:tc>
        <w:tc>
          <w:tcPr>
            <w:tcW w:w="1262" w:type="dxa"/>
            <w:tcBorders>
              <w:top w:val="nil"/>
              <w:left w:val="nil"/>
              <w:bottom w:val="single" w:sz="4" w:space="0" w:color="auto"/>
              <w:right w:val="single" w:sz="4" w:space="0" w:color="auto"/>
            </w:tcBorders>
            <w:vAlign w:val="center"/>
            <w:hideMark/>
          </w:tcPr>
          <w:p w14:paraId="5E7B8F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R$ 9.570,00</w:t>
            </w:r>
          </w:p>
        </w:tc>
      </w:tr>
      <w:tr w:rsidR="00013A5D" w:rsidRPr="00013A5D" w14:paraId="69C6A62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26BB2F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75</w:t>
            </w:r>
          </w:p>
        </w:tc>
        <w:tc>
          <w:tcPr>
            <w:tcW w:w="3498" w:type="dxa"/>
            <w:tcBorders>
              <w:top w:val="nil"/>
              <w:left w:val="nil"/>
              <w:bottom w:val="single" w:sz="4" w:space="0" w:color="auto"/>
              <w:right w:val="single" w:sz="4" w:space="0" w:color="auto"/>
            </w:tcBorders>
            <w:vAlign w:val="center"/>
            <w:hideMark/>
          </w:tcPr>
          <w:p w14:paraId="48BC95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Cetoprofeno 50mg/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(IM)</w:t>
            </w:r>
          </w:p>
        </w:tc>
        <w:tc>
          <w:tcPr>
            <w:tcW w:w="1220" w:type="dxa"/>
            <w:tcBorders>
              <w:top w:val="nil"/>
              <w:left w:val="nil"/>
              <w:bottom w:val="single" w:sz="4" w:space="0" w:color="auto"/>
              <w:right w:val="single" w:sz="4" w:space="0" w:color="auto"/>
            </w:tcBorders>
            <w:vAlign w:val="center"/>
            <w:hideMark/>
          </w:tcPr>
          <w:p w14:paraId="05C4FF4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7183278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F9152B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R$ 1,16</w:t>
            </w:r>
          </w:p>
        </w:tc>
        <w:tc>
          <w:tcPr>
            <w:tcW w:w="1262" w:type="dxa"/>
            <w:tcBorders>
              <w:top w:val="nil"/>
              <w:left w:val="nil"/>
              <w:bottom w:val="single" w:sz="4" w:space="0" w:color="auto"/>
              <w:right w:val="single" w:sz="4" w:space="0" w:color="auto"/>
            </w:tcBorders>
            <w:vAlign w:val="center"/>
            <w:hideMark/>
          </w:tcPr>
          <w:p w14:paraId="151F38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R$ 5.800,00</w:t>
            </w:r>
          </w:p>
        </w:tc>
      </w:tr>
      <w:tr w:rsidR="00013A5D" w:rsidRPr="00013A5D" w14:paraId="095C5BA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4E09CA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76</w:t>
            </w:r>
          </w:p>
        </w:tc>
        <w:tc>
          <w:tcPr>
            <w:tcW w:w="3498" w:type="dxa"/>
            <w:tcBorders>
              <w:top w:val="nil"/>
              <w:left w:val="nil"/>
              <w:bottom w:val="single" w:sz="4" w:space="0" w:color="auto"/>
              <w:right w:val="single" w:sz="4" w:space="0" w:color="auto"/>
            </w:tcBorders>
            <w:vAlign w:val="center"/>
            <w:hideMark/>
          </w:tcPr>
          <w:p w14:paraId="37E689E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Ciclobenzaprina10mg</w:t>
            </w:r>
          </w:p>
        </w:tc>
        <w:tc>
          <w:tcPr>
            <w:tcW w:w="1220" w:type="dxa"/>
            <w:tcBorders>
              <w:top w:val="nil"/>
              <w:left w:val="nil"/>
              <w:bottom w:val="single" w:sz="4" w:space="0" w:color="auto"/>
              <w:right w:val="single" w:sz="4" w:space="0" w:color="auto"/>
            </w:tcBorders>
            <w:vAlign w:val="center"/>
            <w:hideMark/>
          </w:tcPr>
          <w:p w14:paraId="22448D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102.000,00</w:t>
            </w:r>
          </w:p>
        </w:tc>
        <w:tc>
          <w:tcPr>
            <w:tcW w:w="1367" w:type="dxa"/>
            <w:tcBorders>
              <w:top w:val="nil"/>
              <w:left w:val="nil"/>
              <w:bottom w:val="single" w:sz="4" w:space="0" w:color="auto"/>
              <w:right w:val="single" w:sz="4" w:space="0" w:color="auto"/>
            </w:tcBorders>
            <w:vAlign w:val="center"/>
            <w:hideMark/>
          </w:tcPr>
          <w:p w14:paraId="3AF25E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F2A930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R$ 0,09</w:t>
            </w:r>
          </w:p>
        </w:tc>
        <w:tc>
          <w:tcPr>
            <w:tcW w:w="1262" w:type="dxa"/>
            <w:tcBorders>
              <w:top w:val="nil"/>
              <w:left w:val="nil"/>
              <w:bottom w:val="single" w:sz="4" w:space="0" w:color="auto"/>
              <w:right w:val="single" w:sz="4" w:space="0" w:color="auto"/>
            </w:tcBorders>
            <w:vAlign w:val="center"/>
            <w:hideMark/>
          </w:tcPr>
          <w:p w14:paraId="1F57E0E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R$ 9.180,00</w:t>
            </w:r>
          </w:p>
        </w:tc>
      </w:tr>
      <w:tr w:rsidR="00013A5D" w:rsidRPr="00013A5D" w14:paraId="74D296F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7341B8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77</w:t>
            </w:r>
          </w:p>
        </w:tc>
        <w:tc>
          <w:tcPr>
            <w:tcW w:w="3498" w:type="dxa"/>
            <w:tcBorders>
              <w:top w:val="nil"/>
              <w:left w:val="nil"/>
              <w:bottom w:val="single" w:sz="4" w:space="0" w:color="auto"/>
              <w:right w:val="single" w:sz="4" w:space="0" w:color="auto"/>
            </w:tcBorders>
            <w:vAlign w:val="center"/>
            <w:hideMark/>
          </w:tcPr>
          <w:p w14:paraId="65112DC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Cilostazol 100mg</w:t>
            </w:r>
          </w:p>
        </w:tc>
        <w:tc>
          <w:tcPr>
            <w:tcW w:w="1220" w:type="dxa"/>
            <w:tcBorders>
              <w:top w:val="nil"/>
              <w:left w:val="nil"/>
              <w:bottom w:val="single" w:sz="4" w:space="0" w:color="auto"/>
              <w:right w:val="single" w:sz="4" w:space="0" w:color="auto"/>
            </w:tcBorders>
            <w:vAlign w:val="center"/>
            <w:hideMark/>
          </w:tcPr>
          <w:p w14:paraId="5F15674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53272B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0BD26F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R$ 0,41</w:t>
            </w:r>
          </w:p>
        </w:tc>
        <w:tc>
          <w:tcPr>
            <w:tcW w:w="1262" w:type="dxa"/>
            <w:tcBorders>
              <w:top w:val="nil"/>
              <w:left w:val="nil"/>
              <w:bottom w:val="single" w:sz="4" w:space="0" w:color="auto"/>
              <w:right w:val="single" w:sz="4" w:space="0" w:color="auto"/>
            </w:tcBorders>
            <w:vAlign w:val="center"/>
            <w:hideMark/>
          </w:tcPr>
          <w:p w14:paraId="138BCA0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R$ 6.150,00</w:t>
            </w:r>
          </w:p>
        </w:tc>
      </w:tr>
      <w:tr w:rsidR="00013A5D" w:rsidRPr="00013A5D" w14:paraId="122832B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DF7019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78</w:t>
            </w:r>
          </w:p>
        </w:tc>
        <w:tc>
          <w:tcPr>
            <w:tcW w:w="3498" w:type="dxa"/>
            <w:tcBorders>
              <w:top w:val="nil"/>
              <w:left w:val="nil"/>
              <w:bottom w:val="single" w:sz="4" w:space="0" w:color="auto"/>
              <w:right w:val="single" w:sz="4" w:space="0" w:color="auto"/>
            </w:tcBorders>
            <w:vAlign w:val="center"/>
            <w:hideMark/>
          </w:tcPr>
          <w:p w14:paraId="1805A33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Cimetidina 150mg/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 ampola 2 </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B52BA1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1FB9C0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42168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R$ 1,11</w:t>
            </w:r>
          </w:p>
        </w:tc>
        <w:tc>
          <w:tcPr>
            <w:tcW w:w="1262" w:type="dxa"/>
            <w:tcBorders>
              <w:top w:val="nil"/>
              <w:left w:val="nil"/>
              <w:bottom w:val="single" w:sz="4" w:space="0" w:color="auto"/>
              <w:right w:val="single" w:sz="4" w:space="0" w:color="auto"/>
            </w:tcBorders>
            <w:vAlign w:val="center"/>
            <w:hideMark/>
          </w:tcPr>
          <w:p w14:paraId="00BDF3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R$ 2.220,00</w:t>
            </w:r>
          </w:p>
        </w:tc>
      </w:tr>
      <w:tr w:rsidR="00013A5D" w:rsidRPr="00013A5D" w14:paraId="0DC3050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B2D5C2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79</w:t>
            </w:r>
          </w:p>
        </w:tc>
        <w:tc>
          <w:tcPr>
            <w:tcW w:w="3498" w:type="dxa"/>
            <w:tcBorders>
              <w:top w:val="nil"/>
              <w:left w:val="nil"/>
              <w:bottom w:val="single" w:sz="4" w:space="0" w:color="auto"/>
              <w:right w:val="single" w:sz="4" w:space="0" w:color="auto"/>
            </w:tcBorders>
            <w:vAlign w:val="center"/>
            <w:hideMark/>
          </w:tcPr>
          <w:p w14:paraId="063473A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Cinarizina</w:t>
            </w:r>
            <w:proofErr w:type="spellEnd"/>
            <w:r w:rsidRPr="00013A5D">
              <w:rPr>
                <w:rFonts w:ascii="Times New Roman" w:eastAsia="Times New Roman" w:hAnsi="Times New Roman" w:cs="Times New Roman"/>
                <w:color w:val="000000"/>
              </w:rPr>
              <w:t xml:space="preserve"> 75mg</w:t>
            </w:r>
          </w:p>
        </w:tc>
        <w:tc>
          <w:tcPr>
            <w:tcW w:w="1220" w:type="dxa"/>
            <w:tcBorders>
              <w:top w:val="nil"/>
              <w:left w:val="nil"/>
              <w:bottom w:val="single" w:sz="4" w:space="0" w:color="auto"/>
              <w:right w:val="single" w:sz="4" w:space="0" w:color="auto"/>
            </w:tcBorders>
            <w:vAlign w:val="center"/>
            <w:hideMark/>
          </w:tcPr>
          <w:p w14:paraId="2545DA6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25.000,00</w:t>
            </w:r>
          </w:p>
        </w:tc>
        <w:tc>
          <w:tcPr>
            <w:tcW w:w="1367" w:type="dxa"/>
            <w:tcBorders>
              <w:top w:val="nil"/>
              <w:left w:val="nil"/>
              <w:bottom w:val="single" w:sz="4" w:space="0" w:color="auto"/>
              <w:right w:val="single" w:sz="4" w:space="0" w:color="auto"/>
            </w:tcBorders>
            <w:vAlign w:val="center"/>
            <w:hideMark/>
          </w:tcPr>
          <w:p w14:paraId="03D9300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E141CA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R$ 0,45</w:t>
            </w:r>
          </w:p>
        </w:tc>
        <w:tc>
          <w:tcPr>
            <w:tcW w:w="1262" w:type="dxa"/>
            <w:tcBorders>
              <w:top w:val="nil"/>
              <w:left w:val="nil"/>
              <w:bottom w:val="single" w:sz="4" w:space="0" w:color="auto"/>
              <w:right w:val="single" w:sz="4" w:space="0" w:color="auto"/>
            </w:tcBorders>
            <w:vAlign w:val="center"/>
            <w:hideMark/>
          </w:tcPr>
          <w:p w14:paraId="249BF2E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R$ 11.250,00</w:t>
            </w:r>
          </w:p>
        </w:tc>
      </w:tr>
      <w:tr w:rsidR="00013A5D" w:rsidRPr="00013A5D" w14:paraId="6FB3DDE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DA4A75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80</w:t>
            </w:r>
          </w:p>
        </w:tc>
        <w:tc>
          <w:tcPr>
            <w:tcW w:w="3498" w:type="dxa"/>
            <w:tcBorders>
              <w:top w:val="nil"/>
              <w:left w:val="nil"/>
              <w:bottom w:val="single" w:sz="4" w:space="0" w:color="auto"/>
              <w:right w:val="single" w:sz="4" w:space="0" w:color="auto"/>
            </w:tcBorders>
            <w:vAlign w:val="center"/>
            <w:hideMark/>
          </w:tcPr>
          <w:p w14:paraId="00B4D7F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Ciprofloxacino 2mg/ml (0,2%) USO ENDOVENOSO bolsa com 200 </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4CD5E3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5A4552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Bolsa</w:t>
            </w:r>
          </w:p>
        </w:tc>
        <w:tc>
          <w:tcPr>
            <w:tcW w:w="1367" w:type="dxa"/>
            <w:tcBorders>
              <w:top w:val="nil"/>
              <w:left w:val="nil"/>
              <w:bottom w:val="single" w:sz="4" w:space="0" w:color="auto"/>
              <w:right w:val="single" w:sz="4" w:space="0" w:color="auto"/>
            </w:tcBorders>
            <w:vAlign w:val="center"/>
            <w:hideMark/>
          </w:tcPr>
          <w:p w14:paraId="4C62763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R$ 15,90</w:t>
            </w:r>
          </w:p>
        </w:tc>
        <w:tc>
          <w:tcPr>
            <w:tcW w:w="1262" w:type="dxa"/>
            <w:tcBorders>
              <w:top w:val="nil"/>
              <w:left w:val="nil"/>
              <w:bottom w:val="single" w:sz="4" w:space="0" w:color="auto"/>
              <w:right w:val="single" w:sz="4" w:space="0" w:color="auto"/>
            </w:tcBorders>
            <w:vAlign w:val="center"/>
            <w:hideMark/>
          </w:tcPr>
          <w:p w14:paraId="785F00F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R$ 4.770,00</w:t>
            </w:r>
          </w:p>
        </w:tc>
      </w:tr>
      <w:tr w:rsidR="00013A5D" w:rsidRPr="00013A5D" w14:paraId="5C4D4E3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255350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81</w:t>
            </w:r>
          </w:p>
        </w:tc>
        <w:tc>
          <w:tcPr>
            <w:tcW w:w="3498" w:type="dxa"/>
            <w:tcBorders>
              <w:top w:val="nil"/>
              <w:left w:val="nil"/>
              <w:bottom w:val="single" w:sz="4" w:space="0" w:color="auto"/>
              <w:right w:val="single" w:sz="4" w:space="0" w:color="auto"/>
            </w:tcBorders>
            <w:vAlign w:val="center"/>
            <w:hideMark/>
          </w:tcPr>
          <w:p w14:paraId="79E0DB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Ciprofloxacino 500mg</w:t>
            </w:r>
          </w:p>
        </w:tc>
        <w:tc>
          <w:tcPr>
            <w:tcW w:w="1220" w:type="dxa"/>
            <w:tcBorders>
              <w:top w:val="nil"/>
              <w:left w:val="nil"/>
              <w:bottom w:val="single" w:sz="4" w:space="0" w:color="auto"/>
              <w:right w:val="single" w:sz="4" w:space="0" w:color="auto"/>
            </w:tcBorders>
            <w:vAlign w:val="center"/>
            <w:hideMark/>
          </w:tcPr>
          <w:p w14:paraId="4251F5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5D3F341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CBF77B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38602A8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R$ 4.000,00</w:t>
            </w:r>
          </w:p>
        </w:tc>
      </w:tr>
      <w:tr w:rsidR="00013A5D" w:rsidRPr="00013A5D" w14:paraId="0296476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CBEA2D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82</w:t>
            </w:r>
          </w:p>
        </w:tc>
        <w:tc>
          <w:tcPr>
            <w:tcW w:w="3498" w:type="dxa"/>
            <w:tcBorders>
              <w:top w:val="nil"/>
              <w:left w:val="nil"/>
              <w:bottom w:val="single" w:sz="4" w:space="0" w:color="auto"/>
              <w:right w:val="single" w:sz="4" w:space="0" w:color="auto"/>
            </w:tcBorders>
            <w:vAlign w:val="center"/>
            <w:hideMark/>
          </w:tcPr>
          <w:p w14:paraId="587B076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Claritromicina</w:t>
            </w:r>
            <w:proofErr w:type="spellEnd"/>
            <w:r w:rsidRPr="00013A5D">
              <w:rPr>
                <w:rFonts w:ascii="Times New Roman" w:eastAsia="Times New Roman" w:hAnsi="Times New Roman" w:cs="Times New Roman"/>
                <w:color w:val="000000"/>
              </w:rPr>
              <w:t xml:space="preserve"> 500mg</w:t>
            </w:r>
          </w:p>
        </w:tc>
        <w:tc>
          <w:tcPr>
            <w:tcW w:w="1220" w:type="dxa"/>
            <w:tcBorders>
              <w:top w:val="nil"/>
              <w:left w:val="nil"/>
              <w:bottom w:val="single" w:sz="4" w:space="0" w:color="auto"/>
              <w:right w:val="single" w:sz="4" w:space="0" w:color="auto"/>
            </w:tcBorders>
            <w:vAlign w:val="center"/>
            <w:hideMark/>
          </w:tcPr>
          <w:p w14:paraId="02D7AB5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2.500,00</w:t>
            </w:r>
          </w:p>
        </w:tc>
        <w:tc>
          <w:tcPr>
            <w:tcW w:w="1367" w:type="dxa"/>
            <w:tcBorders>
              <w:top w:val="nil"/>
              <w:left w:val="nil"/>
              <w:bottom w:val="single" w:sz="4" w:space="0" w:color="auto"/>
              <w:right w:val="single" w:sz="4" w:space="0" w:color="auto"/>
            </w:tcBorders>
            <w:vAlign w:val="center"/>
            <w:hideMark/>
          </w:tcPr>
          <w:p w14:paraId="26D5404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E0F16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R$ 1,58</w:t>
            </w:r>
          </w:p>
        </w:tc>
        <w:tc>
          <w:tcPr>
            <w:tcW w:w="1262" w:type="dxa"/>
            <w:tcBorders>
              <w:top w:val="nil"/>
              <w:left w:val="nil"/>
              <w:bottom w:val="single" w:sz="4" w:space="0" w:color="auto"/>
              <w:right w:val="single" w:sz="4" w:space="0" w:color="auto"/>
            </w:tcBorders>
            <w:vAlign w:val="center"/>
            <w:hideMark/>
          </w:tcPr>
          <w:p w14:paraId="03DAF93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R$ 3.950,00</w:t>
            </w:r>
          </w:p>
        </w:tc>
      </w:tr>
      <w:tr w:rsidR="00013A5D" w:rsidRPr="00013A5D" w14:paraId="6BCCF19E"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A3E379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83</w:t>
            </w:r>
          </w:p>
        </w:tc>
        <w:tc>
          <w:tcPr>
            <w:tcW w:w="3498" w:type="dxa"/>
            <w:tcBorders>
              <w:top w:val="nil"/>
              <w:left w:val="nil"/>
              <w:bottom w:val="single" w:sz="4" w:space="0" w:color="auto"/>
              <w:right w:val="single" w:sz="4" w:space="0" w:color="auto"/>
            </w:tcBorders>
            <w:vAlign w:val="center"/>
            <w:hideMark/>
          </w:tcPr>
          <w:p w14:paraId="1FE8BC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Clomipramina 25mg</w:t>
            </w:r>
          </w:p>
        </w:tc>
        <w:tc>
          <w:tcPr>
            <w:tcW w:w="1220" w:type="dxa"/>
            <w:tcBorders>
              <w:top w:val="nil"/>
              <w:left w:val="nil"/>
              <w:bottom w:val="single" w:sz="4" w:space="0" w:color="auto"/>
              <w:right w:val="single" w:sz="4" w:space="0" w:color="auto"/>
            </w:tcBorders>
            <w:vAlign w:val="center"/>
            <w:hideMark/>
          </w:tcPr>
          <w:p w14:paraId="3E98821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7BC388E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76779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w:t>
            </w:r>
          </w:p>
        </w:tc>
        <w:tc>
          <w:tcPr>
            <w:tcW w:w="1262" w:type="dxa"/>
            <w:tcBorders>
              <w:top w:val="nil"/>
              <w:left w:val="nil"/>
              <w:bottom w:val="single" w:sz="4" w:space="0" w:color="auto"/>
              <w:right w:val="single" w:sz="4" w:space="0" w:color="auto"/>
            </w:tcBorders>
            <w:vAlign w:val="center"/>
            <w:hideMark/>
          </w:tcPr>
          <w:p w14:paraId="77A0B8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R$ 20.000,00</w:t>
            </w:r>
          </w:p>
        </w:tc>
      </w:tr>
      <w:tr w:rsidR="00013A5D" w:rsidRPr="00013A5D" w14:paraId="1668DE61"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305E18B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84</w:t>
            </w:r>
          </w:p>
        </w:tc>
        <w:tc>
          <w:tcPr>
            <w:tcW w:w="3498" w:type="dxa"/>
            <w:tcBorders>
              <w:top w:val="nil"/>
              <w:left w:val="nil"/>
              <w:bottom w:val="single" w:sz="4" w:space="0" w:color="auto"/>
              <w:right w:val="single" w:sz="4" w:space="0" w:color="auto"/>
            </w:tcBorders>
            <w:vAlign w:val="center"/>
            <w:hideMark/>
          </w:tcPr>
          <w:p w14:paraId="24E7B22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Clonazepam 2,5mg/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7AA2B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06437ED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66629D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R$ 2,21</w:t>
            </w:r>
          </w:p>
        </w:tc>
        <w:tc>
          <w:tcPr>
            <w:tcW w:w="1262" w:type="dxa"/>
            <w:tcBorders>
              <w:top w:val="nil"/>
              <w:left w:val="nil"/>
              <w:bottom w:val="single" w:sz="4" w:space="0" w:color="auto"/>
              <w:right w:val="single" w:sz="4" w:space="0" w:color="auto"/>
            </w:tcBorders>
            <w:vAlign w:val="center"/>
            <w:hideMark/>
          </w:tcPr>
          <w:p w14:paraId="7860033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R$ 4.420,00</w:t>
            </w:r>
          </w:p>
        </w:tc>
      </w:tr>
      <w:tr w:rsidR="00013A5D" w:rsidRPr="00013A5D" w14:paraId="5492D9B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027F11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85</w:t>
            </w:r>
          </w:p>
        </w:tc>
        <w:tc>
          <w:tcPr>
            <w:tcW w:w="3498" w:type="dxa"/>
            <w:tcBorders>
              <w:top w:val="nil"/>
              <w:left w:val="nil"/>
              <w:bottom w:val="single" w:sz="4" w:space="0" w:color="auto"/>
              <w:right w:val="single" w:sz="4" w:space="0" w:color="auto"/>
            </w:tcBorders>
            <w:vAlign w:val="center"/>
            <w:hideMark/>
          </w:tcPr>
          <w:p w14:paraId="27593F5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Clonidina 0,100mg</w:t>
            </w:r>
          </w:p>
        </w:tc>
        <w:tc>
          <w:tcPr>
            <w:tcW w:w="1220" w:type="dxa"/>
            <w:tcBorders>
              <w:top w:val="nil"/>
              <w:left w:val="nil"/>
              <w:bottom w:val="single" w:sz="4" w:space="0" w:color="auto"/>
              <w:right w:val="single" w:sz="4" w:space="0" w:color="auto"/>
            </w:tcBorders>
            <w:vAlign w:val="center"/>
            <w:hideMark/>
          </w:tcPr>
          <w:p w14:paraId="25DF149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7A24C81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01D8DF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R$ 0,28</w:t>
            </w:r>
          </w:p>
        </w:tc>
        <w:tc>
          <w:tcPr>
            <w:tcW w:w="1262" w:type="dxa"/>
            <w:tcBorders>
              <w:top w:val="nil"/>
              <w:left w:val="nil"/>
              <w:bottom w:val="single" w:sz="4" w:space="0" w:color="auto"/>
              <w:right w:val="single" w:sz="4" w:space="0" w:color="auto"/>
            </w:tcBorders>
            <w:vAlign w:val="center"/>
            <w:hideMark/>
          </w:tcPr>
          <w:p w14:paraId="38DB6A8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R$ 336,00</w:t>
            </w:r>
          </w:p>
        </w:tc>
      </w:tr>
      <w:tr w:rsidR="00013A5D" w:rsidRPr="00013A5D" w14:paraId="226B3D3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0B73A6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86</w:t>
            </w:r>
          </w:p>
        </w:tc>
        <w:tc>
          <w:tcPr>
            <w:tcW w:w="3498" w:type="dxa"/>
            <w:tcBorders>
              <w:top w:val="nil"/>
              <w:left w:val="nil"/>
              <w:bottom w:val="single" w:sz="4" w:space="0" w:color="auto"/>
              <w:right w:val="single" w:sz="4" w:space="0" w:color="auto"/>
            </w:tcBorders>
            <w:vAlign w:val="center"/>
            <w:hideMark/>
          </w:tcPr>
          <w:p w14:paraId="3048D4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Clonidina cloridrato 150 mcg/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IT/EPI/IM/IV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751832E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3C64D85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3CCBCD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R$ 5,04</w:t>
            </w:r>
          </w:p>
        </w:tc>
        <w:tc>
          <w:tcPr>
            <w:tcW w:w="1262" w:type="dxa"/>
            <w:tcBorders>
              <w:top w:val="nil"/>
              <w:left w:val="nil"/>
              <w:bottom w:val="single" w:sz="4" w:space="0" w:color="auto"/>
              <w:right w:val="single" w:sz="4" w:space="0" w:color="auto"/>
            </w:tcBorders>
            <w:vAlign w:val="center"/>
            <w:hideMark/>
          </w:tcPr>
          <w:p w14:paraId="6075CDF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R$ 5.040,00</w:t>
            </w:r>
          </w:p>
        </w:tc>
      </w:tr>
      <w:tr w:rsidR="00013A5D" w:rsidRPr="00013A5D" w14:paraId="6361658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7195C6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87</w:t>
            </w:r>
          </w:p>
        </w:tc>
        <w:tc>
          <w:tcPr>
            <w:tcW w:w="3498" w:type="dxa"/>
            <w:tcBorders>
              <w:top w:val="nil"/>
              <w:left w:val="nil"/>
              <w:bottom w:val="single" w:sz="4" w:space="0" w:color="auto"/>
              <w:right w:val="single" w:sz="4" w:space="0" w:color="auto"/>
            </w:tcBorders>
            <w:vAlign w:val="center"/>
            <w:hideMark/>
          </w:tcPr>
          <w:p w14:paraId="72FB807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Clopidogrel</w:t>
            </w:r>
            <w:proofErr w:type="spellEnd"/>
            <w:r w:rsidRPr="00013A5D">
              <w:rPr>
                <w:rFonts w:ascii="Times New Roman" w:eastAsia="Times New Roman" w:hAnsi="Times New Roman" w:cs="Times New Roman"/>
                <w:color w:val="000000"/>
              </w:rPr>
              <w:t xml:space="preserve"> 75mg</w:t>
            </w:r>
          </w:p>
        </w:tc>
        <w:tc>
          <w:tcPr>
            <w:tcW w:w="1220" w:type="dxa"/>
            <w:tcBorders>
              <w:top w:val="nil"/>
              <w:left w:val="nil"/>
              <w:bottom w:val="single" w:sz="4" w:space="0" w:color="auto"/>
              <w:right w:val="single" w:sz="4" w:space="0" w:color="auto"/>
            </w:tcBorders>
            <w:vAlign w:val="center"/>
            <w:hideMark/>
          </w:tcPr>
          <w:p w14:paraId="357C17E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74AE5F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08BBB8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R$ 0,36</w:t>
            </w:r>
          </w:p>
        </w:tc>
        <w:tc>
          <w:tcPr>
            <w:tcW w:w="1262" w:type="dxa"/>
            <w:tcBorders>
              <w:top w:val="nil"/>
              <w:left w:val="nil"/>
              <w:bottom w:val="single" w:sz="4" w:space="0" w:color="auto"/>
              <w:right w:val="single" w:sz="4" w:space="0" w:color="auto"/>
            </w:tcBorders>
            <w:vAlign w:val="center"/>
            <w:hideMark/>
          </w:tcPr>
          <w:p w14:paraId="6BA63C3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R$ 360,00</w:t>
            </w:r>
          </w:p>
        </w:tc>
      </w:tr>
      <w:tr w:rsidR="00013A5D" w:rsidRPr="00013A5D" w14:paraId="73586DD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A80814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88</w:t>
            </w:r>
          </w:p>
        </w:tc>
        <w:tc>
          <w:tcPr>
            <w:tcW w:w="3498" w:type="dxa"/>
            <w:tcBorders>
              <w:top w:val="nil"/>
              <w:left w:val="nil"/>
              <w:bottom w:val="single" w:sz="4" w:space="0" w:color="auto"/>
              <w:right w:val="single" w:sz="4" w:space="0" w:color="auto"/>
            </w:tcBorders>
            <w:vAlign w:val="center"/>
            <w:hideMark/>
          </w:tcPr>
          <w:p w14:paraId="1EEB373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Cloreto de Potássio 19,1%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40B2E17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2980AF4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8D12C3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R$ 0,44</w:t>
            </w:r>
          </w:p>
        </w:tc>
        <w:tc>
          <w:tcPr>
            <w:tcW w:w="1262" w:type="dxa"/>
            <w:tcBorders>
              <w:top w:val="nil"/>
              <w:left w:val="nil"/>
              <w:bottom w:val="single" w:sz="4" w:space="0" w:color="auto"/>
              <w:right w:val="single" w:sz="4" w:space="0" w:color="auto"/>
            </w:tcBorders>
            <w:vAlign w:val="center"/>
            <w:hideMark/>
          </w:tcPr>
          <w:p w14:paraId="1B99B8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R$ 176,00</w:t>
            </w:r>
          </w:p>
        </w:tc>
      </w:tr>
      <w:tr w:rsidR="00013A5D" w:rsidRPr="00013A5D" w14:paraId="2C7F92B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27A696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89</w:t>
            </w:r>
          </w:p>
        </w:tc>
        <w:tc>
          <w:tcPr>
            <w:tcW w:w="3498" w:type="dxa"/>
            <w:tcBorders>
              <w:top w:val="nil"/>
              <w:left w:val="nil"/>
              <w:bottom w:val="single" w:sz="4" w:space="0" w:color="auto"/>
              <w:right w:val="single" w:sz="4" w:space="0" w:color="auto"/>
            </w:tcBorders>
            <w:vAlign w:val="center"/>
            <w:hideMark/>
          </w:tcPr>
          <w:p w14:paraId="4D29A8B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Cloreto de Sódio 0,9%, solução nasal, spray ou com conta gotas pediátrico.</w:t>
            </w:r>
          </w:p>
        </w:tc>
        <w:tc>
          <w:tcPr>
            <w:tcW w:w="1220" w:type="dxa"/>
            <w:tcBorders>
              <w:top w:val="nil"/>
              <w:left w:val="nil"/>
              <w:bottom w:val="single" w:sz="4" w:space="0" w:color="auto"/>
              <w:right w:val="single" w:sz="4" w:space="0" w:color="auto"/>
            </w:tcBorders>
            <w:vAlign w:val="center"/>
            <w:hideMark/>
          </w:tcPr>
          <w:p w14:paraId="523B808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4FBF80E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0C11C6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R$ 0,88</w:t>
            </w:r>
          </w:p>
        </w:tc>
        <w:tc>
          <w:tcPr>
            <w:tcW w:w="1262" w:type="dxa"/>
            <w:tcBorders>
              <w:top w:val="nil"/>
              <w:left w:val="nil"/>
              <w:bottom w:val="single" w:sz="4" w:space="0" w:color="auto"/>
              <w:right w:val="single" w:sz="4" w:space="0" w:color="auto"/>
            </w:tcBorders>
            <w:vAlign w:val="center"/>
            <w:hideMark/>
          </w:tcPr>
          <w:p w14:paraId="0B6B3FE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R$ 1.320,00</w:t>
            </w:r>
          </w:p>
        </w:tc>
      </w:tr>
      <w:tr w:rsidR="00013A5D" w:rsidRPr="00013A5D" w14:paraId="5CF015A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52CE10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90</w:t>
            </w:r>
          </w:p>
        </w:tc>
        <w:tc>
          <w:tcPr>
            <w:tcW w:w="3498" w:type="dxa"/>
            <w:tcBorders>
              <w:top w:val="nil"/>
              <w:left w:val="nil"/>
              <w:bottom w:val="single" w:sz="4" w:space="0" w:color="auto"/>
              <w:right w:val="single" w:sz="4" w:space="0" w:color="auto"/>
            </w:tcBorders>
            <w:vAlign w:val="center"/>
            <w:hideMark/>
          </w:tcPr>
          <w:p w14:paraId="15C241A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Cloreto de Sódio 0,9% (10 </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IV</w:t>
            </w:r>
          </w:p>
        </w:tc>
        <w:tc>
          <w:tcPr>
            <w:tcW w:w="1220" w:type="dxa"/>
            <w:tcBorders>
              <w:top w:val="nil"/>
              <w:left w:val="nil"/>
              <w:bottom w:val="single" w:sz="4" w:space="0" w:color="auto"/>
              <w:right w:val="single" w:sz="4" w:space="0" w:color="auto"/>
            </w:tcBorders>
            <w:vAlign w:val="center"/>
            <w:hideMark/>
          </w:tcPr>
          <w:p w14:paraId="585E17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2CA7FCD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39BD0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4BA6E6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R$ 400,00</w:t>
            </w:r>
          </w:p>
        </w:tc>
      </w:tr>
      <w:tr w:rsidR="00013A5D" w:rsidRPr="00013A5D" w14:paraId="52F80A1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17B1B0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91</w:t>
            </w:r>
          </w:p>
        </w:tc>
        <w:tc>
          <w:tcPr>
            <w:tcW w:w="3498" w:type="dxa"/>
            <w:tcBorders>
              <w:top w:val="nil"/>
              <w:left w:val="nil"/>
              <w:bottom w:val="single" w:sz="4" w:space="0" w:color="auto"/>
              <w:right w:val="single" w:sz="4" w:space="0" w:color="auto"/>
            </w:tcBorders>
            <w:vAlign w:val="center"/>
            <w:hideMark/>
          </w:tcPr>
          <w:p w14:paraId="6AC7DA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Cloreto de Sódio 20% (10 </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IV</w:t>
            </w:r>
          </w:p>
        </w:tc>
        <w:tc>
          <w:tcPr>
            <w:tcW w:w="1220" w:type="dxa"/>
            <w:tcBorders>
              <w:top w:val="nil"/>
              <w:left w:val="nil"/>
              <w:bottom w:val="single" w:sz="4" w:space="0" w:color="auto"/>
              <w:right w:val="single" w:sz="4" w:space="0" w:color="auto"/>
            </w:tcBorders>
            <w:vAlign w:val="center"/>
            <w:hideMark/>
          </w:tcPr>
          <w:p w14:paraId="10225B8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111DC95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EC3030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R$ 0,46</w:t>
            </w:r>
          </w:p>
        </w:tc>
        <w:tc>
          <w:tcPr>
            <w:tcW w:w="1262" w:type="dxa"/>
            <w:tcBorders>
              <w:top w:val="nil"/>
              <w:left w:val="nil"/>
              <w:bottom w:val="single" w:sz="4" w:space="0" w:color="auto"/>
              <w:right w:val="single" w:sz="4" w:space="0" w:color="auto"/>
            </w:tcBorders>
            <w:vAlign w:val="center"/>
            <w:hideMark/>
          </w:tcPr>
          <w:p w14:paraId="5A56E76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R$ 184,00</w:t>
            </w:r>
          </w:p>
        </w:tc>
      </w:tr>
      <w:tr w:rsidR="00013A5D" w:rsidRPr="00013A5D" w14:paraId="633FD951"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10A7427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92</w:t>
            </w:r>
          </w:p>
        </w:tc>
        <w:tc>
          <w:tcPr>
            <w:tcW w:w="3498" w:type="dxa"/>
            <w:tcBorders>
              <w:top w:val="nil"/>
              <w:left w:val="nil"/>
              <w:bottom w:val="single" w:sz="4" w:space="0" w:color="auto"/>
              <w:right w:val="single" w:sz="4" w:space="0" w:color="auto"/>
            </w:tcBorders>
            <w:vAlign w:val="center"/>
            <w:hideMark/>
          </w:tcPr>
          <w:p w14:paraId="7BAD6E3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Clorexidine</w:t>
            </w:r>
            <w:proofErr w:type="spellEnd"/>
            <w:r w:rsidRPr="00013A5D">
              <w:rPr>
                <w:rFonts w:ascii="Times New Roman" w:eastAsia="Times New Roman" w:hAnsi="Times New Roman" w:cs="Times New Roman"/>
                <w:color w:val="000000"/>
              </w:rPr>
              <w:t xml:space="preserve"> 0,12%, frasco com 250mL</w:t>
            </w:r>
          </w:p>
        </w:tc>
        <w:tc>
          <w:tcPr>
            <w:tcW w:w="1220" w:type="dxa"/>
            <w:tcBorders>
              <w:top w:val="nil"/>
              <w:left w:val="nil"/>
              <w:bottom w:val="single" w:sz="4" w:space="0" w:color="auto"/>
              <w:right w:val="single" w:sz="4" w:space="0" w:color="auto"/>
            </w:tcBorders>
            <w:vAlign w:val="center"/>
            <w:hideMark/>
          </w:tcPr>
          <w:p w14:paraId="476B6EB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7F83E1E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17E89A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R$ 6,74</w:t>
            </w:r>
          </w:p>
        </w:tc>
        <w:tc>
          <w:tcPr>
            <w:tcW w:w="1262" w:type="dxa"/>
            <w:tcBorders>
              <w:top w:val="nil"/>
              <w:left w:val="nil"/>
              <w:bottom w:val="single" w:sz="4" w:space="0" w:color="auto"/>
              <w:right w:val="single" w:sz="4" w:space="0" w:color="auto"/>
            </w:tcBorders>
            <w:vAlign w:val="center"/>
            <w:hideMark/>
          </w:tcPr>
          <w:p w14:paraId="6E73959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R$ 3.370,00</w:t>
            </w:r>
          </w:p>
        </w:tc>
      </w:tr>
      <w:tr w:rsidR="00013A5D" w:rsidRPr="00013A5D" w14:paraId="1E2AD5D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380D4A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93</w:t>
            </w:r>
          </w:p>
        </w:tc>
        <w:tc>
          <w:tcPr>
            <w:tcW w:w="3498" w:type="dxa"/>
            <w:tcBorders>
              <w:top w:val="nil"/>
              <w:left w:val="nil"/>
              <w:bottom w:val="single" w:sz="4" w:space="0" w:color="auto"/>
              <w:right w:val="single" w:sz="4" w:space="0" w:color="auto"/>
            </w:tcBorders>
            <w:vAlign w:val="center"/>
            <w:hideMark/>
          </w:tcPr>
          <w:p w14:paraId="206B483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Cloridrato de metilfenidato 10 mg</w:t>
            </w:r>
          </w:p>
        </w:tc>
        <w:tc>
          <w:tcPr>
            <w:tcW w:w="1220" w:type="dxa"/>
            <w:tcBorders>
              <w:top w:val="nil"/>
              <w:left w:val="nil"/>
              <w:bottom w:val="single" w:sz="4" w:space="0" w:color="auto"/>
              <w:right w:val="single" w:sz="4" w:space="0" w:color="auto"/>
            </w:tcBorders>
            <w:vAlign w:val="center"/>
            <w:hideMark/>
          </w:tcPr>
          <w:p w14:paraId="4EBF14C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138C7D6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FB4400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R$ 0,35</w:t>
            </w:r>
          </w:p>
        </w:tc>
        <w:tc>
          <w:tcPr>
            <w:tcW w:w="1262" w:type="dxa"/>
            <w:tcBorders>
              <w:top w:val="nil"/>
              <w:left w:val="nil"/>
              <w:bottom w:val="single" w:sz="4" w:space="0" w:color="auto"/>
              <w:right w:val="single" w:sz="4" w:space="0" w:color="auto"/>
            </w:tcBorders>
            <w:vAlign w:val="center"/>
            <w:hideMark/>
          </w:tcPr>
          <w:p w14:paraId="1108EAF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R$ 21.000,00</w:t>
            </w:r>
          </w:p>
        </w:tc>
      </w:tr>
      <w:tr w:rsidR="00013A5D" w:rsidRPr="00013A5D" w14:paraId="221D99C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C5A068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94</w:t>
            </w:r>
          </w:p>
        </w:tc>
        <w:tc>
          <w:tcPr>
            <w:tcW w:w="3498" w:type="dxa"/>
            <w:tcBorders>
              <w:top w:val="nil"/>
              <w:left w:val="nil"/>
              <w:bottom w:val="single" w:sz="4" w:space="0" w:color="auto"/>
              <w:right w:val="single" w:sz="4" w:space="0" w:color="auto"/>
            </w:tcBorders>
            <w:vAlign w:val="center"/>
            <w:hideMark/>
          </w:tcPr>
          <w:p w14:paraId="54B91AB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Clorpromazina 100mg</w:t>
            </w:r>
          </w:p>
        </w:tc>
        <w:tc>
          <w:tcPr>
            <w:tcW w:w="1220" w:type="dxa"/>
            <w:tcBorders>
              <w:top w:val="nil"/>
              <w:left w:val="nil"/>
              <w:bottom w:val="single" w:sz="4" w:space="0" w:color="auto"/>
              <w:right w:val="single" w:sz="4" w:space="0" w:color="auto"/>
            </w:tcBorders>
            <w:vAlign w:val="center"/>
            <w:hideMark/>
          </w:tcPr>
          <w:p w14:paraId="5C42EF2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0EDE14C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8D0973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R$ 0,30</w:t>
            </w:r>
          </w:p>
        </w:tc>
        <w:tc>
          <w:tcPr>
            <w:tcW w:w="1262" w:type="dxa"/>
            <w:tcBorders>
              <w:top w:val="nil"/>
              <w:left w:val="nil"/>
              <w:bottom w:val="single" w:sz="4" w:space="0" w:color="auto"/>
              <w:right w:val="single" w:sz="4" w:space="0" w:color="auto"/>
            </w:tcBorders>
            <w:vAlign w:val="center"/>
            <w:hideMark/>
          </w:tcPr>
          <w:p w14:paraId="754639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R$ 4.500,00</w:t>
            </w:r>
          </w:p>
        </w:tc>
      </w:tr>
      <w:tr w:rsidR="00013A5D" w:rsidRPr="00013A5D" w14:paraId="7A3901C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4A0208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95</w:t>
            </w:r>
          </w:p>
        </w:tc>
        <w:tc>
          <w:tcPr>
            <w:tcW w:w="3498" w:type="dxa"/>
            <w:tcBorders>
              <w:top w:val="nil"/>
              <w:left w:val="nil"/>
              <w:bottom w:val="single" w:sz="4" w:space="0" w:color="auto"/>
              <w:right w:val="single" w:sz="4" w:space="0" w:color="auto"/>
            </w:tcBorders>
            <w:vAlign w:val="center"/>
            <w:hideMark/>
          </w:tcPr>
          <w:p w14:paraId="6E0BF9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Clorpromazina 25mg</w:t>
            </w:r>
          </w:p>
        </w:tc>
        <w:tc>
          <w:tcPr>
            <w:tcW w:w="1220" w:type="dxa"/>
            <w:tcBorders>
              <w:top w:val="nil"/>
              <w:left w:val="nil"/>
              <w:bottom w:val="single" w:sz="4" w:space="0" w:color="auto"/>
              <w:right w:val="single" w:sz="4" w:space="0" w:color="auto"/>
            </w:tcBorders>
            <w:vAlign w:val="center"/>
            <w:hideMark/>
          </w:tcPr>
          <w:p w14:paraId="5C6377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6EF5444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24967F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R$ 0,31</w:t>
            </w:r>
          </w:p>
        </w:tc>
        <w:tc>
          <w:tcPr>
            <w:tcW w:w="1262" w:type="dxa"/>
            <w:tcBorders>
              <w:top w:val="nil"/>
              <w:left w:val="nil"/>
              <w:bottom w:val="single" w:sz="4" w:space="0" w:color="auto"/>
              <w:right w:val="single" w:sz="4" w:space="0" w:color="auto"/>
            </w:tcBorders>
            <w:vAlign w:val="center"/>
            <w:hideMark/>
          </w:tcPr>
          <w:p w14:paraId="6525E7C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R$ 9.300,00</w:t>
            </w:r>
          </w:p>
        </w:tc>
      </w:tr>
      <w:tr w:rsidR="00013A5D" w:rsidRPr="00013A5D" w14:paraId="1B4AEFE1"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7806E6C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96</w:t>
            </w:r>
          </w:p>
        </w:tc>
        <w:tc>
          <w:tcPr>
            <w:tcW w:w="3498" w:type="dxa"/>
            <w:tcBorders>
              <w:top w:val="nil"/>
              <w:left w:val="nil"/>
              <w:bottom w:val="single" w:sz="4" w:space="0" w:color="auto"/>
              <w:right w:val="single" w:sz="4" w:space="0" w:color="auto"/>
            </w:tcBorders>
            <w:vAlign w:val="center"/>
            <w:hideMark/>
          </w:tcPr>
          <w:p w14:paraId="3BCFF08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Clorpromazina 40mg/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34C3B1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E83FA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839B1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R$ 7,14</w:t>
            </w:r>
          </w:p>
        </w:tc>
        <w:tc>
          <w:tcPr>
            <w:tcW w:w="1262" w:type="dxa"/>
            <w:tcBorders>
              <w:top w:val="nil"/>
              <w:left w:val="nil"/>
              <w:bottom w:val="single" w:sz="4" w:space="0" w:color="auto"/>
              <w:right w:val="single" w:sz="4" w:space="0" w:color="auto"/>
            </w:tcBorders>
            <w:vAlign w:val="center"/>
            <w:hideMark/>
          </w:tcPr>
          <w:p w14:paraId="58499E4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R$ 2.142,00</w:t>
            </w:r>
          </w:p>
        </w:tc>
      </w:tr>
      <w:tr w:rsidR="00013A5D" w:rsidRPr="00013A5D" w14:paraId="44BB7A4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4E1408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97</w:t>
            </w:r>
          </w:p>
        </w:tc>
        <w:tc>
          <w:tcPr>
            <w:tcW w:w="3498" w:type="dxa"/>
            <w:tcBorders>
              <w:top w:val="nil"/>
              <w:left w:val="nil"/>
              <w:bottom w:val="single" w:sz="4" w:space="0" w:color="auto"/>
              <w:right w:val="single" w:sz="4" w:space="0" w:color="auto"/>
            </w:tcBorders>
            <w:vAlign w:val="center"/>
            <w:hideMark/>
          </w:tcPr>
          <w:p w14:paraId="7075B1A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Clorpromazina 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E2CD3A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48C120F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41A4F1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R$ 3,19</w:t>
            </w:r>
          </w:p>
        </w:tc>
        <w:tc>
          <w:tcPr>
            <w:tcW w:w="1262" w:type="dxa"/>
            <w:tcBorders>
              <w:top w:val="nil"/>
              <w:left w:val="nil"/>
              <w:bottom w:val="single" w:sz="4" w:space="0" w:color="auto"/>
              <w:right w:val="single" w:sz="4" w:space="0" w:color="auto"/>
            </w:tcBorders>
            <w:vAlign w:val="center"/>
            <w:hideMark/>
          </w:tcPr>
          <w:p w14:paraId="7059EBE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R$ 638,00</w:t>
            </w:r>
          </w:p>
        </w:tc>
      </w:tr>
      <w:tr w:rsidR="00013A5D" w:rsidRPr="00013A5D" w14:paraId="14702E9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74F81C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98</w:t>
            </w:r>
          </w:p>
        </w:tc>
        <w:tc>
          <w:tcPr>
            <w:tcW w:w="3498" w:type="dxa"/>
            <w:tcBorders>
              <w:top w:val="nil"/>
              <w:left w:val="nil"/>
              <w:bottom w:val="single" w:sz="4" w:space="0" w:color="auto"/>
              <w:right w:val="single" w:sz="4" w:space="0" w:color="auto"/>
            </w:tcBorders>
            <w:vAlign w:val="center"/>
            <w:hideMark/>
          </w:tcPr>
          <w:p w14:paraId="7033D7F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Colagenase + cloranfenicol 0,6U/g + 0,01g/g</w:t>
            </w:r>
          </w:p>
        </w:tc>
        <w:tc>
          <w:tcPr>
            <w:tcW w:w="1220" w:type="dxa"/>
            <w:tcBorders>
              <w:top w:val="nil"/>
              <w:left w:val="nil"/>
              <w:bottom w:val="single" w:sz="4" w:space="0" w:color="auto"/>
              <w:right w:val="single" w:sz="4" w:space="0" w:color="auto"/>
            </w:tcBorders>
            <w:vAlign w:val="center"/>
            <w:hideMark/>
          </w:tcPr>
          <w:p w14:paraId="0FF1CD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4A54DC0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348973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R$ 15,48</w:t>
            </w:r>
          </w:p>
        </w:tc>
        <w:tc>
          <w:tcPr>
            <w:tcW w:w="1262" w:type="dxa"/>
            <w:tcBorders>
              <w:top w:val="nil"/>
              <w:left w:val="nil"/>
              <w:bottom w:val="single" w:sz="4" w:space="0" w:color="auto"/>
              <w:right w:val="single" w:sz="4" w:space="0" w:color="auto"/>
            </w:tcBorders>
            <w:vAlign w:val="center"/>
            <w:hideMark/>
          </w:tcPr>
          <w:p w14:paraId="18190F6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R$ 3.096,00</w:t>
            </w:r>
          </w:p>
        </w:tc>
      </w:tr>
      <w:tr w:rsidR="00013A5D" w:rsidRPr="00013A5D" w14:paraId="0F7DA76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EB7563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99</w:t>
            </w:r>
          </w:p>
        </w:tc>
        <w:tc>
          <w:tcPr>
            <w:tcW w:w="3498" w:type="dxa"/>
            <w:tcBorders>
              <w:top w:val="nil"/>
              <w:left w:val="nil"/>
              <w:bottom w:val="single" w:sz="4" w:space="0" w:color="auto"/>
              <w:right w:val="single" w:sz="4" w:space="0" w:color="auto"/>
            </w:tcBorders>
            <w:vAlign w:val="center"/>
            <w:hideMark/>
          </w:tcPr>
          <w:p w14:paraId="4A72E77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Complexo B CP</w:t>
            </w:r>
          </w:p>
        </w:tc>
        <w:tc>
          <w:tcPr>
            <w:tcW w:w="1220" w:type="dxa"/>
            <w:tcBorders>
              <w:top w:val="nil"/>
              <w:left w:val="nil"/>
              <w:bottom w:val="single" w:sz="4" w:space="0" w:color="auto"/>
              <w:right w:val="single" w:sz="4" w:space="0" w:color="auto"/>
            </w:tcBorders>
            <w:vAlign w:val="center"/>
            <w:hideMark/>
          </w:tcPr>
          <w:p w14:paraId="3526097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0F45AF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F767E0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R$ 0,05</w:t>
            </w:r>
          </w:p>
        </w:tc>
        <w:tc>
          <w:tcPr>
            <w:tcW w:w="1262" w:type="dxa"/>
            <w:tcBorders>
              <w:top w:val="nil"/>
              <w:left w:val="nil"/>
              <w:bottom w:val="single" w:sz="4" w:space="0" w:color="auto"/>
              <w:right w:val="single" w:sz="4" w:space="0" w:color="auto"/>
            </w:tcBorders>
            <w:vAlign w:val="center"/>
            <w:hideMark/>
          </w:tcPr>
          <w:p w14:paraId="7FCDA6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R$ 3.000,00</w:t>
            </w:r>
          </w:p>
        </w:tc>
      </w:tr>
      <w:tr w:rsidR="00013A5D" w:rsidRPr="00013A5D" w14:paraId="612BD9C6"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28B260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100</w:t>
            </w:r>
          </w:p>
        </w:tc>
        <w:tc>
          <w:tcPr>
            <w:tcW w:w="3498" w:type="dxa"/>
            <w:tcBorders>
              <w:top w:val="nil"/>
              <w:left w:val="nil"/>
              <w:bottom w:val="single" w:sz="4" w:space="0" w:color="auto"/>
              <w:right w:val="single" w:sz="4" w:space="0" w:color="auto"/>
            </w:tcBorders>
            <w:vAlign w:val="center"/>
            <w:hideMark/>
          </w:tcPr>
          <w:p w14:paraId="0F3FBD8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Complexo B FR</w:t>
            </w:r>
          </w:p>
        </w:tc>
        <w:tc>
          <w:tcPr>
            <w:tcW w:w="1220" w:type="dxa"/>
            <w:tcBorders>
              <w:top w:val="nil"/>
              <w:left w:val="nil"/>
              <w:bottom w:val="single" w:sz="4" w:space="0" w:color="auto"/>
              <w:right w:val="single" w:sz="4" w:space="0" w:color="auto"/>
            </w:tcBorders>
            <w:vAlign w:val="center"/>
            <w:hideMark/>
          </w:tcPr>
          <w:p w14:paraId="1B57BB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0FC462E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C120F1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R$ 1,85</w:t>
            </w:r>
          </w:p>
        </w:tc>
        <w:tc>
          <w:tcPr>
            <w:tcW w:w="1262" w:type="dxa"/>
            <w:tcBorders>
              <w:top w:val="nil"/>
              <w:left w:val="nil"/>
              <w:bottom w:val="single" w:sz="4" w:space="0" w:color="auto"/>
              <w:right w:val="single" w:sz="4" w:space="0" w:color="auto"/>
            </w:tcBorders>
            <w:vAlign w:val="center"/>
            <w:hideMark/>
          </w:tcPr>
          <w:p w14:paraId="5BDA4F9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R$ 740,00</w:t>
            </w:r>
          </w:p>
        </w:tc>
      </w:tr>
      <w:tr w:rsidR="00013A5D" w:rsidRPr="00013A5D" w14:paraId="6B1B10D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A4E682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101</w:t>
            </w:r>
          </w:p>
        </w:tc>
        <w:tc>
          <w:tcPr>
            <w:tcW w:w="3498" w:type="dxa"/>
            <w:tcBorders>
              <w:top w:val="nil"/>
              <w:left w:val="nil"/>
              <w:bottom w:val="single" w:sz="4" w:space="0" w:color="auto"/>
              <w:right w:val="single" w:sz="4" w:space="0" w:color="auto"/>
            </w:tcBorders>
            <w:vAlign w:val="center"/>
            <w:hideMark/>
          </w:tcPr>
          <w:p w14:paraId="5CFF92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Complexo B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53944CF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7B59FDB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668439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R$ 0,95</w:t>
            </w:r>
          </w:p>
        </w:tc>
        <w:tc>
          <w:tcPr>
            <w:tcW w:w="1262" w:type="dxa"/>
            <w:tcBorders>
              <w:top w:val="nil"/>
              <w:left w:val="nil"/>
              <w:bottom w:val="single" w:sz="4" w:space="0" w:color="auto"/>
              <w:right w:val="single" w:sz="4" w:space="0" w:color="auto"/>
            </w:tcBorders>
            <w:vAlign w:val="center"/>
            <w:hideMark/>
          </w:tcPr>
          <w:p w14:paraId="28F571C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R$ 9.500,00</w:t>
            </w:r>
          </w:p>
        </w:tc>
      </w:tr>
      <w:tr w:rsidR="00013A5D" w:rsidRPr="00013A5D" w14:paraId="0662DAC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863279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102</w:t>
            </w:r>
          </w:p>
        </w:tc>
        <w:tc>
          <w:tcPr>
            <w:tcW w:w="3498" w:type="dxa"/>
            <w:tcBorders>
              <w:top w:val="nil"/>
              <w:left w:val="nil"/>
              <w:bottom w:val="single" w:sz="4" w:space="0" w:color="auto"/>
              <w:right w:val="single" w:sz="4" w:space="0" w:color="auto"/>
            </w:tcBorders>
            <w:vAlign w:val="center"/>
            <w:hideMark/>
          </w:tcPr>
          <w:p w14:paraId="5EF260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Dexametasona 0,1mg/g</w:t>
            </w:r>
          </w:p>
        </w:tc>
        <w:tc>
          <w:tcPr>
            <w:tcW w:w="1220" w:type="dxa"/>
            <w:tcBorders>
              <w:top w:val="nil"/>
              <w:left w:val="nil"/>
              <w:bottom w:val="single" w:sz="4" w:space="0" w:color="auto"/>
              <w:right w:val="single" w:sz="4" w:space="0" w:color="auto"/>
            </w:tcBorders>
            <w:vAlign w:val="center"/>
            <w:hideMark/>
          </w:tcPr>
          <w:p w14:paraId="1371269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76E1B0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4B3AAD2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R$ 1,65</w:t>
            </w:r>
          </w:p>
        </w:tc>
        <w:tc>
          <w:tcPr>
            <w:tcW w:w="1262" w:type="dxa"/>
            <w:tcBorders>
              <w:top w:val="nil"/>
              <w:left w:val="nil"/>
              <w:bottom w:val="single" w:sz="4" w:space="0" w:color="auto"/>
              <w:right w:val="single" w:sz="4" w:space="0" w:color="auto"/>
            </w:tcBorders>
            <w:vAlign w:val="center"/>
            <w:hideMark/>
          </w:tcPr>
          <w:p w14:paraId="251088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R$ 4.950,00</w:t>
            </w:r>
          </w:p>
        </w:tc>
      </w:tr>
      <w:tr w:rsidR="00013A5D" w:rsidRPr="00013A5D" w14:paraId="5B4B60F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9709C0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103</w:t>
            </w:r>
          </w:p>
        </w:tc>
        <w:tc>
          <w:tcPr>
            <w:tcW w:w="3498" w:type="dxa"/>
            <w:tcBorders>
              <w:top w:val="nil"/>
              <w:left w:val="nil"/>
              <w:bottom w:val="single" w:sz="4" w:space="0" w:color="auto"/>
              <w:right w:val="single" w:sz="4" w:space="0" w:color="auto"/>
            </w:tcBorders>
            <w:vAlign w:val="center"/>
            <w:hideMark/>
          </w:tcPr>
          <w:p w14:paraId="101D88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Dexametasona 4mg</w:t>
            </w:r>
          </w:p>
        </w:tc>
        <w:tc>
          <w:tcPr>
            <w:tcW w:w="1220" w:type="dxa"/>
            <w:tcBorders>
              <w:top w:val="nil"/>
              <w:left w:val="nil"/>
              <w:bottom w:val="single" w:sz="4" w:space="0" w:color="auto"/>
              <w:right w:val="single" w:sz="4" w:space="0" w:color="auto"/>
            </w:tcBorders>
            <w:vAlign w:val="center"/>
            <w:hideMark/>
          </w:tcPr>
          <w:p w14:paraId="580336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2.500,00</w:t>
            </w:r>
          </w:p>
        </w:tc>
        <w:tc>
          <w:tcPr>
            <w:tcW w:w="1367" w:type="dxa"/>
            <w:tcBorders>
              <w:top w:val="nil"/>
              <w:left w:val="nil"/>
              <w:bottom w:val="single" w:sz="4" w:space="0" w:color="auto"/>
              <w:right w:val="single" w:sz="4" w:space="0" w:color="auto"/>
            </w:tcBorders>
            <w:vAlign w:val="center"/>
            <w:hideMark/>
          </w:tcPr>
          <w:p w14:paraId="0E4F04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85C277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R$ 0,15</w:t>
            </w:r>
          </w:p>
        </w:tc>
        <w:tc>
          <w:tcPr>
            <w:tcW w:w="1262" w:type="dxa"/>
            <w:tcBorders>
              <w:top w:val="nil"/>
              <w:left w:val="nil"/>
              <w:bottom w:val="single" w:sz="4" w:space="0" w:color="auto"/>
              <w:right w:val="single" w:sz="4" w:space="0" w:color="auto"/>
            </w:tcBorders>
            <w:vAlign w:val="center"/>
            <w:hideMark/>
          </w:tcPr>
          <w:p w14:paraId="5263D76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R$ 375,00</w:t>
            </w:r>
          </w:p>
        </w:tc>
      </w:tr>
      <w:tr w:rsidR="00013A5D" w:rsidRPr="00013A5D" w14:paraId="6DFEE39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5D38F5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104</w:t>
            </w:r>
          </w:p>
        </w:tc>
        <w:tc>
          <w:tcPr>
            <w:tcW w:w="3498" w:type="dxa"/>
            <w:tcBorders>
              <w:top w:val="nil"/>
              <w:left w:val="nil"/>
              <w:bottom w:val="single" w:sz="4" w:space="0" w:color="auto"/>
              <w:right w:val="single" w:sz="4" w:space="0" w:color="auto"/>
            </w:tcBorders>
            <w:vAlign w:val="center"/>
            <w:hideMark/>
          </w:tcPr>
          <w:p w14:paraId="502ECB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Fosfato dissódico de Dexametasona 4mg/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IV/IM/IA/IL/TM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2,5mL</w:t>
            </w:r>
          </w:p>
        </w:tc>
        <w:tc>
          <w:tcPr>
            <w:tcW w:w="1220" w:type="dxa"/>
            <w:tcBorders>
              <w:top w:val="nil"/>
              <w:left w:val="nil"/>
              <w:bottom w:val="single" w:sz="4" w:space="0" w:color="auto"/>
              <w:right w:val="single" w:sz="4" w:space="0" w:color="auto"/>
            </w:tcBorders>
            <w:vAlign w:val="center"/>
            <w:hideMark/>
          </w:tcPr>
          <w:p w14:paraId="2E41F8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4.000,00</w:t>
            </w:r>
          </w:p>
        </w:tc>
        <w:tc>
          <w:tcPr>
            <w:tcW w:w="1367" w:type="dxa"/>
            <w:tcBorders>
              <w:top w:val="nil"/>
              <w:left w:val="nil"/>
              <w:bottom w:val="single" w:sz="4" w:space="0" w:color="auto"/>
              <w:right w:val="single" w:sz="4" w:space="0" w:color="auto"/>
            </w:tcBorders>
            <w:vAlign w:val="center"/>
            <w:hideMark/>
          </w:tcPr>
          <w:p w14:paraId="33D592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357281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R$ 0,75</w:t>
            </w:r>
          </w:p>
        </w:tc>
        <w:tc>
          <w:tcPr>
            <w:tcW w:w="1262" w:type="dxa"/>
            <w:tcBorders>
              <w:top w:val="nil"/>
              <w:left w:val="nil"/>
              <w:bottom w:val="single" w:sz="4" w:space="0" w:color="auto"/>
              <w:right w:val="single" w:sz="4" w:space="0" w:color="auto"/>
            </w:tcBorders>
            <w:vAlign w:val="center"/>
            <w:hideMark/>
          </w:tcPr>
          <w:p w14:paraId="61AABC1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R$ 3.000,00</w:t>
            </w:r>
          </w:p>
        </w:tc>
      </w:tr>
      <w:tr w:rsidR="00013A5D" w:rsidRPr="00013A5D" w14:paraId="0363A02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66D45B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105</w:t>
            </w:r>
          </w:p>
        </w:tc>
        <w:tc>
          <w:tcPr>
            <w:tcW w:w="3498" w:type="dxa"/>
            <w:tcBorders>
              <w:top w:val="nil"/>
              <w:left w:val="nil"/>
              <w:bottom w:val="single" w:sz="4" w:space="0" w:color="auto"/>
              <w:right w:val="single" w:sz="4" w:space="0" w:color="auto"/>
            </w:tcBorders>
            <w:vAlign w:val="center"/>
            <w:hideMark/>
          </w:tcPr>
          <w:p w14:paraId="09191424"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Dexclorfeniramina</w:t>
            </w:r>
            <w:proofErr w:type="spellEnd"/>
            <w:r w:rsidRPr="00013A5D">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2226709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37B902B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FAA7F2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R$ 0,06</w:t>
            </w:r>
          </w:p>
        </w:tc>
        <w:tc>
          <w:tcPr>
            <w:tcW w:w="1262" w:type="dxa"/>
            <w:tcBorders>
              <w:top w:val="nil"/>
              <w:left w:val="nil"/>
              <w:bottom w:val="single" w:sz="4" w:space="0" w:color="auto"/>
              <w:right w:val="single" w:sz="4" w:space="0" w:color="auto"/>
            </w:tcBorders>
            <w:vAlign w:val="center"/>
            <w:hideMark/>
          </w:tcPr>
          <w:p w14:paraId="5ADDA0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R$ 1.800,00</w:t>
            </w:r>
          </w:p>
        </w:tc>
      </w:tr>
      <w:tr w:rsidR="00013A5D" w:rsidRPr="00013A5D" w14:paraId="2BEE6D96"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2003B47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106</w:t>
            </w:r>
          </w:p>
        </w:tc>
        <w:tc>
          <w:tcPr>
            <w:tcW w:w="3498" w:type="dxa"/>
            <w:tcBorders>
              <w:top w:val="nil"/>
              <w:left w:val="nil"/>
              <w:bottom w:val="single" w:sz="4" w:space="0" w:color="auto"/>
              <w:right w:val="single" w:sz="4" w:space="0" w:color="auto"/>
            </w:tcBorders>
            <w:vAlign w:val="center"/>
            <w:hideMark/>
          </w:tcPr>
          <w:p w14:paraId="492FDB5A"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Dexclorfeniramina</w:t>
            </w:r>
            <w:proofErr w:type="spellEnd"/>
            <w:r w:rsidRPr="00013A5D">
              <w:rPr>
                <w:rFonts w:ascii="Times New Roman" w:eastAsia="Times New Roman" w:hAnsi="Times New Roman" w:cs="Times New Roman"/>
                <w:color w:val="000000"/>
              </w:rPr>
              <w:t xml:space="preserve"> 2mg/5mL</w:t>
            </w:r>
          </w:p>
        </w:tc>
        <w:tc>
          <w:tcPr>
            <w:tcW w:w="1220" w:type="dxa"/>
            <w:tcBorders>
              <w:top w:val="nil"/>
              <w:left w:val="nil"/>
              <w:bottom w:val="single" w:sz="4" w:space="0" w:color="auto"/>
              <w:right w:val="single" w:sz="4" w:space="0" w:color="auto"/>
            </w:tcBorders>
            <w:vAlign w:val="center"/>
            <w:hideMark/>
          </w:tcPr>
          <w:p w14:paraId="4BFEF1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4.700,00</w:t>
            </w:r>
          </w:p>
        </w:tc>
        <w:tc>
          <w:tcPr>
            <w:tcW w:w="1367" w:type="dxa"/>
            <w:tcBorders>
              <w:top w:val="nil"/>
              <w:left w:val="nil"/>
              <w:bottom w:val="single" w:sz="4" w:space="0" w:color="auto"/>
              <w:right w:val="single" w:sz="4" w:space="0" w:color="auto"/>
            </w:tcBorders>
            <w:vAlign w:val="center"/>
            <w:hideMark/>
          </w:tcPr>
          <w:p w14:paraId="0E8475C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AA618F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R$ 2,10</w:t>
            </w:r>
          </w:p>
        </w:tc>
        <w:tc>
          <w:tcPr>
            <w:tcW w:w="1262" w:type="dxa"/>
            <w:tcBorders>
              <w:top w:val="nil"/>
              <w:left w:val="nil"/>
              <w:bottom w:val="single" w:sz="4" w:space="0" w:color="auto"/>
              <w:right w:val="single" w:sz="4" w:space="0" w:color="auto"/>
            </w:tcBorders>
            <w:vAlign w:val="center"/>
            <w:hideMark/>
          </w:tcPr>
          <w:p w14:paraId="2117DFB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R$ 9.870,00</w:t>
            </w:r>
          </w:p>
        </w:tc>
      </w:tr>
      <w:tr w:rsidR="00013A5D" w:rsidRPr="00013A5D" w14:paraId="3860456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4EEE1D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107</w:t>
            </w:r>
          </w:p>
        </w:tc>
        <w:tc>
          <w:tcPr>
            <w:tcW w:w="3498" w:type="dxa"/>
            <w:tcBorders>
              <w:top w:val="nil"/>
              <w:left w:val="nil"/>
              <w:bottom w:val="single" w:sz="4" w:space="0" w:color="auto"/>
              <w:right w:val="single" w:sz="4" w:space="0" w:color="auto"/>
            </w:tcBorders>
            <w:vAlign w:val="center"/>
            <w:hideMark/>
          </w:tcPr>
          <w:p w14:paraId="0B5BDB5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Diazepam 10mg</w:t>
            </w:r>
          </w:p>
        </w:tc>
        <w:tc>
          <w:tcPr>
            <w:tcW w:w="1220" w:type="dxa"/>
            <w:tcBorders>
              <w:top w:val="nil"/>
              <w:left w:val="nil"/>
              <w:bottom w:val="single" w:sz="4" w:space="0" w:color="auto"/>
              <w:right w:val="single" w:sz="4" w:space="0" w:color="auto"/>
            </w:tcBorders>
            <w:vAlign w:val="center"/>
            <w:hideMark/>
          </w:tcPr>
          <w:p w14:paraId="5DFA5C6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68B837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E26F6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R$ 0,05</w:t>
            </w:r>
          </w:p>
        </w:tc>
        <w:tc>
          <w:tcPr>
            <w:tcW w:w="1262" w:type="dxa"/>
            <w:tcBorders>
              <w:top w:val="nil"/>
              <w:left w:val="nil"/>
              <w:bottom w:val="single" w:sz="4" w:space="0" w:color="auto"/>
              <w:right w:val="single" w:sz="4" w:space="0" w:color="auto"/>
            </w:tcBorders>
            <w:vAlign w:val="center"/>
            <w:hideMark/>
          </w:tcPr>
          <w:p w14:paraId="37CC6C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R$ 1.500,00</w:t>
            </w:r>
          </w:p>
        </w:tc>
      </w:tr>
      <w:tr w:rsidR="00013A5D" w:rsidRPr="00013A5D" w14:paraId="72F3416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05489C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108</w:t>
            </w:r>
          </w:p>
        </w:tc>
        <w:tc>
          <w:tcPr>
            <w:tcW w:w="3498" w:type="dxa"/>
            <w:tcBorders>
              <w:top w:val="nil"/>
              <w:left w:val="nil"/>
              <w:bottom w:val="single" w:sz="4" w:space="0" w:color="auto"/>
              <w:right w:val="single" w:sz="4" w:space="0" w:color="auto"/>
            </w:tcBorders>
            <w:vAlign w:val="center"/>
            <w:hideMark/>
          </w:tcPr>
          <w:p w14:paraId="2636FB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Diazepam 5mg</w:t>
            </w:r>
          </w:p>
        </w:tc>
        <w:tc>
          <w:tcPr>
            <w:tcW w:w="1220" w:type="dxa"/>
            <w:tcBorders>
              <w:top w:val="nil"/>
              <w:left w:val="nil"/>
              <w:bottom w:val="single" w:sz="4" w:space="0" w:color="auto"/>
              <w:right w:val="single" w:sz="4" w:space="0" w:color="auto"/>
            </w:tcBorders>
            <w:vAlign w:val="center"/>
            <w:hideMark/>
          </w:tcPr>
          <w:p w14:paraId="2664C7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0350B4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A21986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R$ 0,04</w:t>
            </w:r>
          </w:p>
        </w:tc>
        <w:tc>
          <w:tcPr>
            <w:tcW w:w="1262" w:type="dxa"/>
            <w:tcBorders>
              <w:top w:val="nil"/>
              <w:left w:val="nil"/>
              <w:bottom w:val="single" w:sz="4" w:space="0" w:color="auto"/>
              <w:right w:val="single" w:sz="4" w:space="0" w:color="auto"/>
            </w:tcBorders>
            <w:vAlign w:val="center"/>
            <w:hideMark/>
          </w:tcPr>
          <w:p w14:paraId="05DFBA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R$ 2.000,00</w:t>
            </w:r>
          </w:p>
        </w:tc>
      </w:tr>
      <w:tr w:rsidR="00013A5D" w:rsidRPr="00013A5D" w14:paraId="2539D91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920CA9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109</w:t>
            </w:r>
          </w:p>
        </w:tc>
        <w:tc>
          <w:tcPr>
            <w:tcW w:w="3498" w:type="dxa"/>
            <w:tcBorders>
              <w:top w:val="nil"/>
              <w:left w:val="nil"/>
              <w:bottom w:val="single" w:sz="4" w:space="0" w:color="auto"/>
              <w:right w:val="single" w:sz="4" w:space="0" w:color="auto"/>
            </w:tcBorders>
            <w:vAlign w:val="center"/>
            <w:hideMark/>
          </w:tcPr>
          <w:p w14:paraId="7A0993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Diazepam 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C6D2ED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3AB63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12053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R$ 0,80</w:t>
            </w:r>
          </w:p>
        </w:tc>
        <w:tc>
          <w:tcPr>
            <w:tcW w:w="1262" w:type="dxa"/>
            <w:tcBorders>
              <w:top w:val="nil"/>
              <w:left w:val="nil"/>
              <w:bottom w:val="single" w:sz="4" w:space="0" w:color="auto"/>
              <w:right w:val="single" w:sz="4" w:space="0" w:color="auto"/>
            </w:tcBorders>
            <w:vAlign w:val="center"/>
            <w:hideMark/>
          </w:tcPr>
          <w:p w14:paraId="1033907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R$ 240,00</w:t>
            </w:r>
          </w:p>
        </w:tc>
      </w:tr>
      <w:tr w:rsidR="00013A5D" w:rsidRPr="00013A5D" w14:paraId="105D300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749C8C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110</w:t>
            </w:r>
          </w:p>
        </w:tc>
        <w:tc>
          <w:tcPr>
            <w:tcW w:w="3498" w:type="dxa"/>
            <w:tcBorders>
              <w:top w:val="nil"/>
              <w:left w:val="nil"/>
              <w:bottom w:val="single" w:sz="4" w:space="0" w:color="auto"/>
              <w:right w:val="single" w:sz="4" w:space="0" w:color="auto"/>
            </w:tcBorders>
            <w:vAlign w:val="center"/>
            <w:hideMark/>
          </w:tcPr>
          <w:p w14:paraId="24A8657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Diclofenaco sódico 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3mL</w:t>
            </w:r>
          </w:p>
        </w:tc>
        <w:tc>
          <w:tcPr>
            <w:tcW w:w="1220" w:type="dxa"/>
            <w:tcBorders>
              <w:top w:val="nil"/>
              <w:left w:val="nil"/>
              <w:bottom w:val="single" w:sz="4" w:space="0" w:color="auto"/>
              <w:right w:val="single" w:sz="4" w:space="0" w:color="auto"/>
            </w:tcBorders>
            <w:vAlign w:val="center"/>
            <w:hideMark/>
          </w:tcPr>
          <w:p w14:paraId="6B48702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5503425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913CF1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R$ 0,69</w:t>
            </w:r>
          </w:p>
        </w:tc>
        <w:tc>
          <w:tcPr>
            <w:tcW w:w="1262" w:type="dxa"/>
            <w:tcBorders>
              <w:top w:val="nil"/>
              <w:left w:val="nil"/>
              <w:bottom w:val="single" w:sz="4" w:space="0" w:color="auto"/>
              <w:right w:val="single" w:sz="4" w:space="0" w:color="auto"/>
            </w:tcBorders>
            <w:vAlign w:val="center"/>
            <w:hideMark/>
          </w:tcPr>
          <w:p w14:paraId="07FD02B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R$ 1.035,00</w:t>
            </w:r>
          </w:p>
        </w:tc>
      </w:tr>
      <w:tr w:rsidR="00013A5D" w:rsidRPr="00013A5D" w14:paraId="6085ABE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20802F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111</w:t>
            </w:r>
          </w:p>
        </w:tc>
        <w:tc>
          <w:tcPr>
            <w:tcW w:w="3498" w:type="dxa"/>
            <w:tcBorders>
              <w:top w:val="nil"/>
              <w:left w:val="nil"/>
              <w:bottom w:val="single" w:sz="4" w:space="0" w:color="auto"/>
              <w:right w:val="single" w:sz="4" w:space="0" w:color="auto"/>
            </w:tcBorders>
            <w:vAlign w:val="center"/>
            <w:hideMark/>
          </w:tcPr>
          <w:p w14:paraId="68676F3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Digoxina 0,25mg</w:t>
            </w:r>
          </w:p>
        </w:tc>
        <w:tc>
          <w:tcPr>
            <w:tcW w:w="1220" w:type="dxa"/>
            <w:tcBorders>
              <w:top w:val="nil"/>
              <w:left w:val="nil"/>
              <w:bottom w:val="single" w:sz="4" w:space="0" w:color="auto"/>
              <w:right w:val="single" w:sz="4" w:space="0" w:color="auto"/>
            </w:tcBorders>
            <w:vAlign w:val="center"/>
            <w:hideMark/>
          </w:tcPr>
          <w:p w14:paraId="632259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37D0C9D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FDBE90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R$ 0,15</w:t>
            </w:r>
          </w:p>
        </w:tc>
        <w:tc>
          <w:tcPr>
            <w:tcW w:w="1262" w:type="dxa"/>
            <w:tcBorders>
              <w:top w:val="nil"/>
              <w:left w:val="nil"/>
              <w:bottom w:val="single" w:sz="4" w:space="0" w:color="auto"/>
              <w:right w:val="single" w:sz="4" w:space="0" w:color="auto"/>
            </w:tcBorders>
            <w:vAlign w:val="center"/>
            <w:hideMark/>
          </w:tcPr>
          <w:p w14:paraId="128702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R$ 1.500,00</w:t>
            </w:r>
          </w:p>
        </w:tc>
      </w:tr>
      <w:tr w:rsidR="00013A5D" w:rsidRPr="00013A5D" w14:paraId="554EC7A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320B20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112</w:t>
            </w:r>
          </w:p>
        </w:tc>
        <w:tc>
          <w:tcPr>
            <w:tcW w:w="3498" w:type="dxa"/>
            <w:tcBorders>
              <w:top w:val="nil"/>
              <w:left w:val="nil"/>
              <w:bottom w:val="single" w:sz="4" w:space="0" w:color="auto"/>
              <w:right w:val="single" w:sz="4" w:space="0" w:color="auto"/>
            </w:tcBorders>
            <w:vAlign w:val="center"/>
            <w:hideMark/>
          </w:tcPr>
          <w:p w14:paraId="185AB3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Dimenidrinato 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cloridrato de piridoxina 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A94B5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700</w:t>
            </w:r>
          </w:p>
        </w:tc>
        <w:tc>
          <w:tcPr>
            <w:tcW w:w="1367" w:type="dxa"/>
            <w:tcBorders>
              <w:top w:val="nil"/>
              <w:left w:val="nil"/>
              <w:bottom w:val="single" w:sz="4" w:space="0" w:color="auto"/>
              <w:right w:val="single" w:sz="4" w:space="0" w:color="auto"/>
            </w:tcBorders>
            <w:vAlign w:val="center"/>
            <w:hideMark/>
          </w:tcPr>
          <w:p w14:paraId="65FFDE3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3FC23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R$ 5,53</w:t>
            </w:r>
          </w:p>
        </w:tc>
        <w:tc>
          <w:tcPr>
            <w:tcW w:w="1262" w:type="dxa"/>
            <w:tcBorders>
              <w:top w:val="nil"/>
              <w:left w:val="nil"/>
              <w:bottom w:val="single" w:sz="4" w:space="0" w:color="auto"/>
              <w:right w:val="single" w:sz="4" w:space="0" w:color="auto"/>
            </w:tcBorders>
            <w:vAlign w:val="center"/>
            <w:hideMark/>
          </w:tcPr>
          <w:p w14:paraId="1AF21CF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R$ 3.871,00</w:t>
            </w:r>
          </w:p>
        </w:tc>
      </w:tr>
      <w:tr w:rsidR="00013A5D" w:rsidRPr="00013A5D" w14:paraId="77A3B64B"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4A4E8F9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113</w:t>
            </w:r>
          </w:p>
        </w:tc>
        <w:tc>
          <w:tcPr>
            <w:tcW w:w="3498" w:type="dxa"/>
            <w:tcBorders>
              <w:top w:val="nil"/>
              <w:left w:val="nil"/>
              <w:bottom w:val="single" w:sz="4" w:space="0" w:color="auto"/>
              <w:right w:val="single" w:sz="4" w:space="0" w:color="auto"/>
            </w:tcBorders>
            <w:vAlign w:val="center"/>
            <w:hideMark/>
          </w:tcPr>
          <w:p w14:paraId="42E83F1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Dimenidrinato 3mg/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cloridrato de piridoxina 5mg/</w:t>
            </w:r>
            <w:proofErr w:type="spellStart"/>
            <w:r w:rsidRPr="00013A5D">
              <w:rPr>
                <w:rFonts w:ascii="Times New Roman" w:eastAsia="Times New Roman" w:hAnsi="Times New Roman" w:cs="Times New Roman"/>
                <w:color w:val="000000"/>
              </w:rPr>
              <w:t>mL+Glicose</w:t>
            </w:r>
            <w:proofErr w:type="spellEnd"/>
            <w:r w:rsidRPr="00013A5D">
              <w:rPr>
                <w:rFonts w:ascii="Times New Roman" w:eastAsia="Times New Roman" w:hAnsi="Times New Roman" w:cs="Times New Roman"/>
                <w:color w:val="000000"/>
              </w:rPr>
              <w:t xml:space="preserve"> 100mg/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frutose 100mg/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(10mL) – IV</w:t>
            </w:r>
          </w:p>
        </w:tc>
        <w:tc>
          <w:tcPr>
            <w:tcW w:w="1220" w:type="dxa"/>
            <w:tcBorders>
              <w:top w:val="nil"/>
              <w:left w:val="nil"/>
              <w:bottom w:val="single" w:sz="4" w:space="0" w:color="auto"/>
              <w:right w:val="single" w:sz="4" w:space="0" w:color="auto"/>
            </w:tcBorders>
            <w:vAlign w:val="center"/>
            <w:hideMark/>
          </w:tcPr>
          <w:p w14:paraId="62CA4D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061A340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64B16C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R$ 8,56</w:t>
            </w:r>
          </w:p>
        </w:tc>
        <w:tc>
          <w:tcPr>
            <w:tcW w:w="1262" w:type="dxa"/>
            <w:tcBorders>
              <w:top w:val="nil"/>
              <w:left w:val="nil"/>
              <w:bottom w:val="single" w:sz="4" w:space="0" w:color="auto"/>
              <w:right w:val="single" w:sz="4" w:space="0" w:color="auto"/>
            </w:tcBorders>
            <w:vAlign w:val="center"/>
            <w:hideMark/>
          </w:tcPr>
          <w:p w14:paraId="79B6DF5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R$ 8.560,00</w:t>
            </w:r>
          </w:p>
        </w:tc>
      </w:tr>
      <w:tr w:rsidR="00013A5D" w:rsidRPr="00013A5D" w14:paraId="09C10E8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E954E6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114</w:t>
            </w:r>
          </w:p>
        </w:tc>
        <w:tc>
          <w:tcPr>
            <w:tcW w:w="3498" w:type="dxa"/>
            <w:tcBorders>
              <w:top w:val="nil"/>
              <w:left w:val="nil"/>
              <w:bottom w:val="single" w:sz="4" w:space="0" w:color="auto"/>
              <w:right w:val="single" w:sz="4" w:space="0" w:color="auto"/>
            </w:tcBorders>
            <w:vAlign w:val="center"/>
            <w:hideMark/>
          </w:tcPr>
          <w:p w14:paraId="20EDF307"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Diosmina</w:t>
            </w:r>
            <w:proofErr w:type="spellEnd"/>
            <w:r w:rsidRPr="00013A5D">
              <w:rPr>
                <w:rFonts w:ascii="Times New Roman" w:eastAsia="Times New Roman" w:hAnsi="Times New Roman" w:cs="Times New Roman"/>
                <w:color w:val="000000"/>
              </w:rPr>
              <w:t xml:space="preserve"> + Hesperidina 450mg+50mg</w:t>
            </w:r>
          </w:p>
        </w:tc>
        <w:tc>
          <w:tcPr>
            <w:tcW w:w="1220" w:type="dxa"/>
            <w:tcBorders>
              <w:top w:val="nil"/>
              <w:left w:val="nil"/>
              <w:bottom w:val="single" w:sz="4" w:space="0" w:color="auto"/>
              <w:right w:val="single" w:sz="4" w:space="0" w:color="auto"/>
            </w:tcBorders>
            <w:vAlign w:val="center"/>
            <w:hideMark/>
          </w:tcPr>
          <w:p w14:paraId="6391280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160.000,00</w:t>
            </w:r>
          </w:p>
        </w:tc>
        <w:tc>
          <w:tcPr>
            <w:tcW w:w="1367" w:type="dxa"/>
            <w:tcBorders>
              <w:top w:val="nil"/>
              <w:left w:val="nil"/>
              <w:bottom w:val="single" w:sz="4" w:space="0" w:color="auto"/>
              <w:right w:val="single" w:sz="4" w:space="0" w:color="auto"/>
            </w:tcBorders>
            <w:vAlign w:val="center"/>
            <w:hideMark/>
          </w:tcPr>
          <w:p w14:paraId="52BAC37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1E92A9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R$ 0,60</w:t>
            </w:r>
          </w:p>
        </w:tc>
        <w:tc>
          <w:tcPr>
            <w:tcW w:w="1262" w:type="dxa"/>
            <w:tcBorders>
              <w:top w:val="nil"/>
              <w:left w:val="nil"/>
              <w:bottom w:val="single" w:sz="4" w:space="0" w:color="auto"/>
              <w:right w:val="single" w:sz="4" w:space="0" w:color="auto"/>
            </w:tcBorders>
            <w:vAlign w:val="center"/>
            <w:hideMark/>
          </w:tcPr>
          <w:p w14:paraId="4913701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R$ 96.000,00</w:t>
            </w:r>
          </w:p>
        </w:tc>
      </w:tr>
      <w:tr w:rsidR="00013A5D" w:rsidRPr="00013A5D" w14:paraId="6FB21AD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E56626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115</w:t>
            </w:r>
          </w:p>
        </w:tc>
        <w:tc>
          <w:tcPr>
            <w:tcW w:w="3498" w:type="dxa"/>
            <w:tcBorders>
              <w:top w:val="nil"/>
              <w:left w:val="nil"/>
              <w:bottom w:val="single" w:sz="4" w:space="0" w:color="auto"/>
              <w:right w:val="single" w:sz="4" w:space="0" w:color="auto"/>
            </w:tcBorders>
            <w:vAlign w:val="center"/>
            <w:hideMark/>
          </w:tcPr>
          <w:p w14:paraId="6308CBD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Diosmina</w:t>
            </w:r>
            <w:proofErr w:type="spellEnd"/>
            <w:r w:rsidRPr="00013A5D">
              <w:rPr>
                <w:rFonts w:ascii="Times New Roman" w:eastAsia="Times New Roman" w:hAnsi="Times New Roman" w:cs="Times New Roman"/>
                <w:color w:val="000000"/>
              </w:rPr>
              <w:t xml:space="preserve"> + Hesperidina 900mg+100mg</w:t>
            </w:r>
          </w:p>
        </w:tc>
        <w:tc>
          <w:tcPr>
            <w:tcW w:w="1220" w:type="dxa"/>
            <w:tcBorders>
              <w:top w:val="nil"/>
              <w:left w:val="nil"/>
              <w:bottom w:val="single" w:sz="4" w:space="0" w:color="auto"/>
              <w:right w:val="single" w:sz="4" w:space="0" w:color="auto"/>
            </w:tcBorders>
            <w:vAlign w:val="center"/>
            <w:hideMark/>
          </w:tcPr>
          <w:p w14:paraId="63812EE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6DF143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BB3F7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R$ 0,96</w:t>
            </w:r>
          </w:p>
        </w:tc>
        <w:tc>
          <w:tcPr>
            <w:tcW w:w="1262" w:type="dxa"/>
            <w:tcBorders>
              <w:top w:val="nil"/>
              <w:left w:val="nil"/>
              <w:bottom w:val="single" w:sz="4" w:space="0" w:color="auto"/>
              <w:right w:val="single" w:sz="4" w:space="0" w:color="auto"/>
            </w:tcBorders>
            <w:vAlign w:val="center"/>
            <w:hideMark/>
          </w:tcPr>
          <w:p w14:paraId="22353EA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R$ 96.000,00</w:t>
            </w:r>
          </w:p>
        </w:tc>
      </w:tr>
      <w:tr w:rsidR="00013A5D" w:rsidRPr="00013A5D" w14:paraId="5DE8D8F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EBD439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116</w:t>
            </w:r>
          </w:p>
        </w:tc>
        <w:tc>
          <w:tcPr>
            <w:tcW w:w="3498" w:type="dxa"/>
            <w:tcBorders>
              <w:top w:val="nil"/>
              <w:left w:val="nil"/>
              <w:bottom w:val="single" w:sz="4" w:space="0" w:color="auto"/>
              <w:right w:val="single" w:sz="4" w:space="0" w:color="auto"/>
            </w:tcBorders>
            <w:vAlign w:val="center"/>
            <w:hideMark/>
          </w:tcPr>
          <w:p w14:paraId="5DD7A1D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Dipirona monoidratada 500mg/ml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3468C4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3236AF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706B75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R$ 0,49</w:t>
            </w:r>
          </w:p>
        </w:tc>
        <w:tc>
          <w:tcPr>
            <w:tcW w:w="1262" w:type="dxa"/>
            <w:tcBorders>
              <w:top w:val="nil"/>
              <w:left w:val="nil"/>
              <w:bottom w:val="single" w:sz="4" w:space="0" w:color="auto"/>
              <w:right w:val="single" w:sz="4" w:space="0" w:color="auto"/>
            </w:tcBorders>
            <w:vAlign w:val="center"/>
            <w:hideMark/>
          </w:tcPr>
          <w:p w14:paraId="57B536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R$ 7.350,00</w:t>
            </w:r>
          </w:p>
        </w:tc>
      </w:tr>
      <w:tr w:rsidR="00013A5D" w:rsidRPr="00013A5D" w14:paraId="193B753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8D82F9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117</w:t>
            </w:r>
          </w:p>
        </w:tc>
        <w:tc>
          <w:tcPr>
            <w:tcW w:w="3498" w:type="dxa"/>
            <w:tcBorders>
              <w:top w:val="nil"/>
              <w:left w:val="nil"/>
              <w:bottom w:val="single" w:sz="4" w:space="0" w:color="auto"/>
              <w:right w:val="single" w:sz="4" w:space="0" w:color="auto"/>
            </w:tcBorders>
            <w:vAlign w:val="center"/>
            <w:hideMark/>
          </w:tcPr>
          <w:p w14:paraId="28A6354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Dipirona Sódica 500mg</w:t>
            </w:r>
          </w:p>
        </w:tc>
        <w:tc>
          <w:tcPr>
            <w:tcW w:w="1220" w:type="dxa"/>
            <w:tcBorders>
              <w:top w:val="nil"/>
              <w:left w:val="nil"/>
              <w:bottom w:val="single" w:sz="4" w:space="0" w:color="auto"/>
              <w:right w:val="single" w:sz="4" w:space="0" w:color="auto"/>
            </w:tcBorders>
            <w:vAlign w:val="center"/>
            <w:hideMark/>
          </w:tcPr>
          <w:p w14:paraId="0B56CFF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230.000,00</w:t>
            </w:r>
          </w:p>
        </w:tc>
        <w:tc>
          <w:tcPr>
            <w:tcW w:w="1367" w:type="dxa"/>
            <w:tcBorders>
              <w:top w:val="nil"/>
              <w:left w:val="nil"/>
              <w:bottom w:val="single" w:sz="4" w:space="0" w:color="auto"/>
              <w:right w:val="single" w:sz="4" w:space="0" w:color="auto"/>
            </w:tcBorders>
            <w:vAlign w:val="center"/>
            <w:hideMark/>
          </w:tcPr>
          <w:p w14:paraId="1C7420A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E1560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R$ 0,11</w:t>
            </w:r>
          </w:p>
        </w:tc>
        <w:tc>
          <w:tcPr>
            <w:tcW w:w="1262" w:type="dxa"/>
            <w:tcBorders>
              <w:top w:val="nil"/>
              <w:left w:val="nil"/>
              <w:bottom w:val="single" w:sz="4" w:space="0" w:color="auto"/>
              <w:right w:val="single" w:sz="4" w:space="0" w:color="auto"/>
            </w:tcBorders>
            <w:vAlign w:val="center"/>
            <w:hideMark/>
          </w:tcPr>
          <w:p w14:paraId="052FE3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R$ 25.300,00</w:t>
            </w:r>
          </w:p>
        </w:tc>
      </w:tr>
      <w:tr w:rsidR="00013A5D" w:rsidRPr="00013A5D" w14:paraId="0F1EB743"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190BC85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118</w:t>
            </w:r>
          </w:p>
        </w:tc>
        <w:tc>
          <w:tcPr>
            <w:tcW w:w="3498" w:type="dxa"/>
            <w:tcBorders>
              <w:top w:val="nil"/>
              <w:left w:val="nil"/>
              <w:bottom w:val="single" w:sz="4" w:space="0" w:color="auto"/>
              <w:right w:val="single" w:sz="4" w:space="0" w:color="auto"/>
            </w:tcBorders>
            <w:vAlign w:val="center"/>
            <w:hideMark/>
          </w:tcPr>
          <w:p w14:paraId="7412A9B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Dipirona Sódica 500mg/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FR 10mL</w:t>
            </w:r>
          </w:p>
        </w:tc>
        <w:tc>
          <w:tcPr>
            <w:tcW w:w="1220" w:type="dxa"/>
            <w:tcBorders>
              <w:top w:val="nil"/>
              <w:left w:val="nil"/>
              <w:bottom w:val="single" w:sz="4" w:space="0" w:color="auto"/>
              <w:right w:val="single" w:sz="4" w:space="0" w:color="auto"/>
            </w:tcBorders>
            <w:vAlign w:val="center"/>
            <w:hideMark/>
          </w:tcPr>
          <w:p w14:paraId="0B06D7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2096B3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077FB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R$ 1,06</w:t>
            </w:r>
          </w:p>
        </w:tc>
        <w:tc>
          <w:tcPr>
            <w:tcW w:w="1262" w:type="dxa"/>
            <w:tcBorders>
              <w:top w:val="nil"/>
              <w:left w:val="nil"/>
              <w:bottom w:val="single" w:sz="4" w:space="0" w:color="auto"/>
              <w:right w:val="single" w:sz="4" w:space="0" w:color="auto"/>
            </w:tcBorders>
            <w:vAlign w:val="center"/>
            <w:hideMark/>
          </w:tcPr>
          <w:p w14:paraId="25F6FB9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R$ 21.200,00</w:t>
            </w:r>
          </w:p>
        </w:tc>
      </w:tr>
      <w:tr w:rsidR="00013A5D" w:rsidRPr="00013A5D" w14:paraId="7AE74A1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8692BE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119</w:t>
            </w:r>
          </w:p>
        </w:tc>
        <w:tc>
          <w:tcPr>
            <w:tcW w:w="3498" w:type="dxa"/>
            <w:tcBorders>
              <w:top w:val="nil"/>
              <w:left w:val="nil"/>
              <w:bottom w:val="single" w:sz="4" w:space="0" w:color="auto"/>
              <w:right w:val="single" w:sz="4" w:space="0" w:color="auto"/>
            </w:tcBorders>
            <w:vAlign w:val="center"/>
            <w:hideMark/>
          </w:tcPr>
          <w:p w14:paraId="65C711D7"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Dipropionato</w:t>
            </w:r>
            <w:proofErr w:type="spellEnd"/>
            <w:r w:rsidRPr="00013A5D">
              <w:rPr>
                <w:rFonts w:ascii="Times New Roman" w:eastAsia="Times New Roman" w:hAnsi="Times New Roman" w:cs="Times New Roman"/>
                <w:color w:val="000000"/>
              </w:rPr>
              <w:t xml:space="preserve"> de </w:t>
            </w:r>
            <w:proofErr w:type="spellStart"/>
            <w:r w:rsidRPr="00013A5D">
              <w:rPr>
                <w:rFonts w:ascii="Times New Roman" w:eastAsia="Times New Roman" w:hAnsi="Times New Roman" w:cs="Times New Roman"/>
                <w:color w:val="000000"/>
              </w:rPr>
              <w:t>betametasona</w:t>
            </w:r>
            <w:proofErr w:type="spellEnd"/>
            <w:r w:rsidRPr="00013A5D">
              <w:rPr>
                <w:rFonts w:ascii="Times New Roman" w:eastAsia="Times New Roman" w:hAnsi="Times New Roman" w:cs="Times New Roman"/>
                <w:color w:val="000000"/>
              </w:rPr>
              <w:t xml:space="preserve">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fosfato Dissódico de </w:t>
            </w:r>
            <w:proofErr w:type="spellStart"/>
            <w:r w:rsidRPr="00013A5D">
              <w:rPr>
                <w:rFonts w:ascii="Times New Roman" w:eastAsia="Times New Roman" w:hAnsi="Times New Roman" w:cs="Times New Roman"/>
                <w:color w:val="000000"/>
              </w:rPr>
              <w:t>betametasona</w:t>
            </w:r>
            <w:proofErr w:type="spellEnd"/>
            <w:r w:rsidRPr="00013A5D">
              <w:rPr>
                <w:rFonts w:ascii="Times New Roman" w:eastAsia="Times New Roman" w:hAnsi="Times New Roman" w:cs="Times New Roman"/>
                <w:color w:val="000000"/>
              </w:rPr>
              <w:t xml:space="preserve"> 2mg/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10450C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3D9BBCC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AA714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R$ 3,74</w:t>
            </w:r>
          </w:p>
        </w:tc>
        <w:tc>
          <w:tcPr>
            <w:tcW w:w="1262" w:type="dxa"/>
            <w:tcBorders>
              <w:top w:val="nil"/>
              <w:left w:val="nil"/>
              <w:bottom w:val="single" w:sz="4" w:space="0" w:color="auto"/>
              <w:right w:val="single" w:sz="4" w:space="0" w:color="auto"/>
            </w:tcBorders>
            <w:vAlign w:val="center"/>
            <w:hideMark/>
          </w:tcPr>
          <w:p w14:paraId="16D816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R$ 18.700,00</w:t>
            </w:r>
          </w:p>
        </w:tc>
      </w:tr>
      <w:tr w:rsidR="00013A5D" w:rsidRPr="00013A5D" w14:paraId="5815DBE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61226C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120</w:t>
            </w:r>
          </w:p>
        </w:tc>
        <w:tc>
          <w:tcPr>
            <w:tcW w:w="3498" w:type="dxa"/>
            <w:tcBorders>
              <w:top w:val="nil"/>
              <w:left w:val="nil"/>
              <w:bottom w:val="single" w:sz="4" w:space="0" w:color="auto"/>
              <w:right w:val="single" w:sz="4" w:space="0" w:color="auto"/>
            </w:tcBorders>
            <w:vAlign w:val="center"/>
            <w:hideMark/>
          </w:tcPr>
          <w:p w14:paraId="516672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Dobutamina cloridrato 12,5mg/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w:t>
            </w:r>
          </w:p>
        </w:tc>
        <w:tc>
          <w:tcPr>
            <w:tcW w:w="1220" w:type="dxa"/>
            <w:tcBorders>
              <w:top w:val="nil"/>
              <w:left w:val="nil"/>
              <w:bottom w:val="single" w:sz="4" w:space="0" w:color="auto"/>
              <w:right w:val="single" w:sz="4" w:space="0" w:color="auto"/>
            </w:tcBorders>
            <w:vAlign w:val="center"/>
            <w:hideMark/>
          </w:tcPr>
          <w:p w14:paraId="6248C8F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D522E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4CED9F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R$ 5,51</w:t>
            </w:r>
          </w:p>
        </w:tc>
        <w:tc>
          <w:tcPr>
            <w:tcW w:w="1262" w:type="dxa"/>
            <w:tcBorders>
              <w:top w:val="nil"/>
              <w:left w:val="nil"/>
              <w:bottom w:val="single" w:sz="4" w:space="0" w:color="auto"/>
              <w:right w:val="single" w:sz="4" w:space="0" w:color="auto"/>
            </w:tcBorders>
            <w:vAlign w:val="center"/>
            <w:hideMark/>
          </w:tcPr>
          <w:p w14:paraId="3E8D918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R$ 1.653,00</w:t>
            </w:r>
          </w:p>
        </w:tc>
      </w:tr>
      <w:tr w:rsidR="00013A5D" w:rsidRPr="00013A5D" w14:paraId="40F3558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9A265F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121</w:t>
            </w:r>
          </w:p>
        </w:tc>
        <w:tc>
          <w:tcPr>
            <w:tcW w:w="3498" w:type="dxa"/>
            <w:tcBorders>
              <w:top w:val="nil"/>
              <w:left w:val="nil"/>
              <w:bottom w:val="single" w:sz="4" w:space="0" w:color="auto"/>
              <w:right w:val="single" w:sz="4" w:space="0" w:color="auto"/>
            </w:tcBorders>
            <w:vAlign w:val="center"/>
            <w:hideMark/>
          </w:tcPr>
          <w:p w14:paraId="462F8D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Dopamina cloridrato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295ED03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5671F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021271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R$ 3,38</w:t>
            </w:r>
          </w:p>
        </w:tc>
        <w:tc>
          <w:tcPr>
            <w:tcW w:w="1262" w:type="dxa"/>
            <w:tcBorders>
              <w:top w:val="nil"/>
              <w:left w:val="nil"/>
              <w:bottom w:val="single" w:sz="4" w:space="0" w:color="auto"/>
              <w:right w:val="single" w:sz="4" w:space="0" w:color="auto"/>
            </w:tcBorders>
            <w:vAlign w:val="center"/>
            <w:hideMark/>
          </w:tcPr>
          <w:p w14:paraId="22E4DC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R$ 1.014,00</w:t>
            </w:r>
          </w:p>
        </w:tc>
      </w:tr>
      <w:tr w:rsidR="00013A5D" w:rsidRPr="00013A5D" w14:paraId="3F0BF7B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224229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122</w:t>
            </w:r>
          </w:p>
        </w:tc>
        <w:tc>
          <w:tcPr>
            <w:tcW w:w="3498" w:type="dxa"/>
            <w:tcBorders>
              <w:top w:val="nil"/>
              <w:left w:val="nil"/>
              <w:bottom w:val="single" w:sz="4" w:space="0" w:color="auto"/>
              <w:right w:val="single" w:sz="4" w:space="0" w:color="auto"/>
            </w:tcBorders>
            <w:vAlign w:val="center"/>
            <w:hideMark/>
          </w:tcPr>
          <w:p w14:paraId="4F4F9D7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Doxasozina</w:t>
            </w:r>
            <w:proofErr w:type="spellEnd"/>
            <w:r w:rsidRPr="00013A5D">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3C5901A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223.000,00</w:t>
            </w:r>
          </w:p>
        </w:tc>
        <w:tc>
          <w:tcPr>
            <w:tcW w:w="1367" w:type="dxa"/>
            <w:tcBorders>
              <w:top w:val="nil"/>
              <w:left w:val="nil"/>
              <w:bottom w:val="single" w:sz="4" w:space="0" w:color="auto"/>
              <w:right w:val="single" w:sz="4" w:space="0" w:color="auto"/>
            </w:tcBorders>
            <w:vAlign w:val="center"/>
            <w:hideMark/>
          </w:tcPr>
          <w:p w14:paraId="3DA11D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8EA8D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R$ 0,07</w:t>
            </w:r>
          </w:p>
        </w:tc>
        <w:tc>
          <w:tcPr>
            <w:tcW w:w="1262" w:type="dxa"/>
            <w:tcBorders>
              <w:top w:val="nil"/>
              <w:left w:val="nil"/>
              <w:bottom w:val="single" w:sz="4" w:space="0" w:color="auto"/>
              <w:right w:val="single" w:sz="4" w:space="0" w:color="auto"/>
            </w:tcBorders>
            <w:vAlign w:val="center"/>
            <w:hideMark/>
          </w:tcPr>
          <w:p w14:paraId="09488B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R$ 15.610,00</w:t>
            </w:r>
          </w:p>
        </w:tc>
      </w:tr>
      <w:tr w:rsidR="00013A5D" w:rsidRPr="00013A5D" w14:paraId="24E5118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92C3BC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123</w:t>
            </w:r>
          </w:p>
        </w:tc>
        <w:tc>
          <w:tcPr>
            <w:tcW w:w="3498" w:type="dxa"/>
            <w:tcBorders>
              <w:top w:val="nil"/>
              <w:left w:val="nil"/>
              <w:bottom w:val="single" w:sz="4" w:space="0" w:color="auto"/>
              <w:right w:val="single" w:sz="4" w:space="0" w:color="auto"/>
            </w:tcBorders>
            <w:vAlign w:val="center"/>
            <w:hideMark/>
          </w:tcPr>
          <w:p w14:paraId="40FEB9AE"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Doxiciclina</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072627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5DC1353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82340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R$ 0,48</w:t>
            </w:r>
          </w:p>
        </w:tc>
        <w:tc>
          <w:tcPr>
            <w:tcW w:w="1262" w:type="dxa"/>
            <w:tcBorders>
              <w:top w:val="nil"/>
              <w:left w:val="nil"/>
              <w:bottom w:val="single" w:sz="4" w:space="0" w:color="auto"/>
              <w:right w:val="single" w:sz="4" w:space="0" w:color="auto"/>
            </w:tcBorders>
            <w:vAlign w:val="center"/>
            <w:hideMark/>
          </w:tcPr>
          <w:p w14:paraId="5B674C4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R$ 4.800,00</w:t>
            </w:r>
          </w:p>
        </w:tc>
      </w:tr>
      <w:tr w:rsidR="00013A5D" w:rsidRPr="00013A5D" w14:paraId="48C6152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2DD956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124</w:t>
            </w:r>
          </w:p>
        </w:tc>
        <w:tc>
          <w:tcPr>
            <w:tcW w:w="3498" w:type="dxa"/>
            <w:tcBorders>
              <w:top w:val="nil"/>
              <w:left w:val="nil"/>
              <w:bottom w:val="single" w:sz="4" w:space="0" w:color="auto"/>
              <w:right w:val="single" w:sz="4" w:space="0" w:color="auto"/>
            </w:tcBorders>
            <w:vAlign w:val="center"/>
            <w:hideMark/>
          </w:tcPr>
          <w:p w14:paraId="09B936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Enalapril 20mg</w:t>
            </w:r>
          </w:p>
        </w:tc>
        <w:tc>
          <w:tcPr>
            <w:tcW w:w="1220" w:type="dxa"/>
            <w:tcBorders>
              <w:top w:val="nil"/>
              <w:left w:val="nil"/>
              <w:bottom w:val="single" w:sz="4" w:space="0" w:color="auto"/>
              <w:right w:val="single" w:sz="4" w:space="0" w:color="auto"/>
            </w:tcBorders>
            <w:vAlign w:val="center"/>
            <w:hideMark/>
          </w:tcPr>
          <w:p w14:paraId="216BF10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35.000,00</w:t>
            </w:r>
          </w:p>
        </w:tc>
        <w:tc>
          <w:tcPr>
            <w:tcW w:w="1367" w:type="dxa"/>
            <w:tcBorders>
              <w:top w:val="nil"/>
              <w:left w:val="nil"/>
              <w:bottom w:val="single" w:sz="4" w:space="0" w:color="auto"/>
              <w:right w:val="single" w:sz="4" w:space="0" w:color="auto"/>
            </w:tcBorders>
            <w:vAlign w:val="center"/>
            <w:hideMark/>
          </w:tcPr>
          <w:p w14:paraId="4509F93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AAB7F1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R$ 0,06</w:t>
            </w:r>
          </w:p>
        </w:tc>
        <w:tc>
          <w:tcPr>
            <w:tcW w:w="1262" w:type="dxa"/>
            <w:tcBorders>
              <w:top w:val="nil"/>
              <w:left w:val="nil"/>
              <w:bottom w:val="single" w:sz="4" w:space="0" w:color="auto"/>
              <w:right w:val="single" w:sz="4" w:space="0" w:color="auto"/>
            </w:tcBorders>
            <w:vAlign w:val="center"/>
            <w:hideMark/>
          </w:tcPr>
          <w:p w14:paraId="1037D3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R$ 2.100,00</w:t>
            </w:r>
          </w:p>
        </w:tc>
      </w:tr>
      <w:tr w:rsidR="00013A5D" w:rsidRPr="00013A5D" w14:paraId="731644B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226484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125</w:t>
            </w:r>
          </w:p>
        </w:tc>
        <w:tc>
          <w:tcPr>
            <w:tcW w:w="3498" w:type="dxa"/>
            <w:tcBorders>
              <w:top w:val="nil"/>
              <w:left w:val="nil"/>
              <w:bottom w:val="single" w:sz="4" w:space="0" w:color="auto"/>
              <w:right w:val="single" w:sz="4" w:space="0" w:color="auto"/>
            </w:tcBorders>
            <w:vAlign w:val="center"/>
            <w:hideMark/>
          </w:tcPr>
          <w:p w14:paraId="41B037E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Epinefrina 1mg/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(1mL) IV/IM/SC</w:t>
            </w:r>
          </w:p>
        </w:tc>
        <w:tc>
          <w:tcPr>
            <w:tcW w:w="1220" w:type="dxa"/>
            <w:tcBorders>
              <w:top w:val="nil"/>
              <w:left w:val="nil"/>
              <w:bottom w:val="single" w:sz="4" w:space="0" w:color="auto"/>
              <w:right w:val="single" w:sz="4" w:space="0" w:color="auto"/>
            </w:tcBorders>
            <w:vAlign w:val="center"/>
            <w:hideMark/>
          </w:tcPr>
          <w:p w14:paraId="205D0D2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2CCE7D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8B1FD7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R$ 1,14</w:t>
            </w:r>
          </w:p>
        </w:tc>
        <w:tc>
          <w:tcPr>
            <w:tcW w:w="1262" w:type="dxa"/>
            <w:tcBorders>
              <w:top w:val="nil"/>
              <w:left w:val="nil"/>
              <w:bottom w:val="single" w:sz="4" w:space="0" w:color="auto"/>
              <w:right w:val="single" w:sz="4" w:space="0" w:color="auto"/>
            </w:tcBorders>
            <w:vAlign w:val="center"/>
            <w:hideMark/>
          </w:tcPr>
          <w:p w14:paraId="2F5536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R$ 1.140,00</w:t>
            </w:r>
          </w:p>
        </w:tc>
      </w:tr>
      <w:tr w:rsidR="00013A5D" w:rsidRPr="00013A5D" w14:paraId="07677AFE"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857457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126</w:t>
            </w:r>
          </w:p>
        </w:tc>
        <w:tc>
          <w:tcPr>
            <w:tcW w:w="3498" w:type="dxa"/>
            <w:tcBorders>
              <w:top w:val="nil"/>
              <w:left w:val="nil"/>
              <w:bottom w:val="single" w:sz="4" w:space="0" w:color="auto"/>
              <w:right w:val="single" w:sz="4" w:space="0" w:color="auto"/>
            </w:tcBorders>
            <w:vAlign w:val="center"/>
            <w:hideMark/>
          </w:tcPr>
          <w:p w14:paraId="07110BE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Espinheira Santa (</w:t>
            </w:r>
            <w:proofErr w:type="spellStart"/>
            <w:r w:rsidRPr="00013A5D">
              <w:rPr>
                <w:rFonts w:ascii="Times New Roman" w:eastAsia="Times New Roman" w:hAnsi="Times New Roman" w:cs="Times New Roman"/>
                <w:color w:val="000000"/>
              </w:rPr>
              <w:t>Maytenus</w:t>
            </w:r>
            <w:proofErr w:type="spellEnd"/>
            <w:r w:rsidRPr="00013A5D">
              <w:rPr>
                <w:rFonts w:ascii="Times New Roman" w:eastAsia="Times New Roman" w:hAnsi="Times New Roman" w:cs="Times New Roman"/>
                <w:color w:val="000000"/>
              </w:rPr>
              <w:t xml:space="preserve"> </w:t>
            </w:r>
            <w:proofErr w:type="spellStart"/>
            <w:r w:rsidRPr="00013A5D">
              <w:rPr>
                <w:rFonts w:ascii="Times New Roman" w:eastAsia="Times New Roman" w:hAnsi="Times New Roman" w:cs="Times New Roman"/>
                <w:color w:val="000000"/>
              </w:rPr>
              <w:t>ilicifolia</w:t>
            </w:r>
            <w:proofErr w:type="spellEnd"/>
            <w:r w:rsidRPr="00013A5D">
              <w:rPr>
                <w:rFonts w:ascii="Times New Roman" w:eastAsia="Times New Roman" w:hAnsi="Times New Roman" w:cs="Times New Roman"/>
                <w:color w:val="000000"/>
              </w:rPr>
              <w:t>) 380mg</w:t>
            </w:r>
          </w:p>
        </w:tc>
        <w:tc>
          <w:tcPr>
            <w:tcW w:w="1220" w:type="dxa"/>
            <w:tcBorders>
              <w:top w:val="nil"/>
              <w:left w:val="nil"/>
              <w:bottom w:val="single" w:sz="4" w:space="0" w:color="auto"/>
              <w:right w:val="single" w:sz="4" w:space="0" w:color="auto"/>
            </w:tcBorders>
            <w:vAlign w:val="center"/>
            <w:hideMark/>
          </w:tcPr>
          <w:p w14:paraId="340241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55913E5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012192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R$ 0,90</w:t>
            </w:r>
          </w:p>
        </w:tc>
        <w:tc>
          <w:tcPr>
            <w:tcW w:w="1262" w:type="dxa"/>
            <w:tcBorders>
              <w:top w:val="nil"/>
              <w:left w:val="nil"/>
              <w:bottom w:val="single" w:sz="4" w:space="0" w:color="auto"/>
              <w:right w:val="single" w:sz="4" w:space="0" w:color="auto"/>
            </w:tcBorders>
            <w:vAlign w:val="center"/>
            <w:hideMark/>
          </w:tcPr>
          <w:p w14:paraId="115BBC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R$ 18.000,00</w:t>
            </w:r>
          </w:p>
        </w:tc>
      </w:tr>
      <w:tr w:rsidR="00013A5D" w:rsidRPr="00013A5D" w14:paraId="4504882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7E6065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127</w:t>
            </w:r>
          </w:p>
        </w:tc>
        <w:tc>
          <w:tcPr>
            <w:tcW w:w="3498" w:type="dxa"/>
            <w:tcBorders>
              <w:top w:val="nil"/>
              <w:left w:val="nil"/>
              <w:bottom w:val="single" w:sz="4" w:space="0" w:color="auto"/>
              <w:right w:val="single" w:sz="4" w:space="0" w:color="auto"/>
            </w:tcBorders>
            <w:vAlign w:val="center"/>
            <w:hideMark/>
          </w:tcPr>
          <w:p w14:paraId="3E8D1310"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Estriol</w:t>
            </w:r>
            <w:proofErr w:type="spellEnd"/>
            <w:r w:rsidRPr="00013A5D">
              <w:rPr>
                <w:rFonts w:ascii="Times New Roman" w:eastAsia="Times New Roman" w:hAnsi="Times New Roman" w:cs="Times New Roman"/>
                <w:color w:val="000000"/>
              </w:rPr>
              <w:t xml:space="preserve"> 1mg/g</w:t>
            </w:r>
          </w:p>
        </w:tc>
        <w:tc>
          <w:tcPr>
            <w:tcW w:w="1220" w:type="dxa"/>
            <w:tcBorders>
              <w:top w:val="nil"/>
              <w:left w:val="nil"/>
              <w:bottom w:val="single" w:sz="4" w:space="0" w:color="auto"/>
              <w:right w:val="single" w:sz="4" w:space="0" w:color="auto"/>
            </w:tcBorders>
            <w:vAlign w:val="center"/>
            <w:hideMark/>
          </w:tcPr>
          <w:p w14:paraId="45212B2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4811E9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087F02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R$ 15,97</w:t>
            </w:r>
          </w:p>
        </w:tc>
        <w:tc>
          <w:tcPr>
            <w:tcW w:w="1262" w:type="dxa"/>
            <w:tcBorders>
              <w:top w:val="nil"/>
              <w:left w:val="nil"/>
              <w:bottom w:val="single" w:sz="4" w:space="0" w:color="auto"/>
              <w:right w:val="single" w:sz="4" w:space="0" w:color="auto"/>
            </w:tcBorders>
            <w:vAlign w:val="center"/>
            <w:hideMark/>
          </w:tcPr>
          <w:p w14:paraId="0B8D410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R$ 4.791,00</w:t>
            </w:r>
          </w:p>
        </w:tc>
      </w:tr>
      <w:tr w:rsidR="00013A5D" w:rsidRPr="00013A5D" w14:paraId="0EC56D87"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59E90FF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128</w:t>
            </w:r>
          </w:p>
        </w:tc>
        <w:tc>
          <w:tcPr>
            <w:tcW w:w="3498" w:type="dxa"/>
            <w:tcBorders>
              <w:top w:val="nil"/>
              <w:left w:val="nil"/>
              <w:bottom w:val="single" w:sz="4" w:space="0" w:color="auto"/>
              <w:right w:val="single" w:sz="4" w:space="0" w:color="auto"/>
            </w:tcBorders>
            <w:vAlign w:val="center"/>
            <w:hideMark/>
          </w:tcPr>
          <w:p w14:paraId="5D1787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Estrogênios conjugados 0,625 mg</w:t>
            </w:r>
          </w:p>
        </w:tc>
        <w:tc>
          <w:tcPr>
            <w:tcW w:w="1220" w:type="dxa"/>
            <w:tcBorders>
              <w:top w:val="nil"/>
              <w:left w:val="nil"/>
              <w:bottom w:val="single" w:sz="4" w:space="0" w:color="auto"/>
              <w:right w:val="single" w:sz="4" w:space="0" w:color="auto"/>
            </w:tcBorders>
            <w:vAlign w:val="center"/>
            <w:hideMark/>
          </w:tcPr>
          <w:p w14:paraId="6AC2697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3F55D7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Drágea</w:t>
            </w:r>
          </w:p>
        </w:tc>
        <w:tc>
          <w:tcPr>
            <w:tcW w:w="1367" w:type="dxa"/>
            <w:tcBorders>
              <w:top w:val="nil"/>
              <w:left w:val="nil"/>
              <w:bottom w:val="single" w:sz="4" w:space="0" w:color="auto"/>
              <w:right w:val="single" w:sz="4" w:space="0" w:color="auto"/>
            </w:tcBorders>
            <w:vAlign w:val="center"/>
            <w:hideMark/>
          </w:tcPr>
          <w:p w14:paraId="5B3248B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R$ 1,28</w:t>
            </w:r>
          </w:p>
        </w:tc>
        <w:tc>
          <w:tcPr>
            <w:tcW w:w="1262" w:type="dxa"/>
            <w:tcBorders>
              <w:top w:val="nil"/>
              <w:left w:val="nil"/>
              <w:bottom w:val="single" w:sz="4" w:space="0" w:color="auto"/>
              <w:right w:val="single" w:sz="4" w:space="0" w:color="auto"/>
            </w:tcBorders>
            <w:vAlign w:val="center"/>
            <w:hideMark/>
          </w:tcPr>
          <w:p w14:paraId="331D86B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R$ 19.200,00</w:t>
            </w:r>
          </w:p>
        </w:tc>
      </w:tr>
      <w:tr w:rsidR="00013A5D" w:rsidRPr="00013A5D" w14:paraId="766A557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707881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129</w:t>
            </w:r>
          </w:p>
        </w:tc>
        <w:tc>
          <w:tcPr>
            <w:tcW w:w="3498" w:type="dxa"/>
            <w:tcBorders>
              <w:top w:val="nil"/>
              <w:left w:val="nil"/>
              <w:bottom w:val="single" w:sz="4" w:space="0" w:color="auto"/>
              <w:right w:val="single" w:sz="4" w:space="0" w:color="auto"/>
            </w:tcBorders>
            <w:vAlign w:val="center"/>
            <w:hideMark/>
          </w:tcPr>
          <w:p w14:paraId="06FDC9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Etilefrina 10mg/ml 1ml ampola</w:t>
            </w:r>
          </w:p>
        </w:tc>
        <w:tc>
          <w:tcPr>
            <w:tcW w:w="1220" w:type="dxa"/>
            <w:tcBorders>
              <w:top w:val="nil"/>
              <w:left w:val="nil"/>
              <w:bottom w:val="single" w:sz="4" w:space="0" w:color="auto"/>
              <w:right w:val="single" w:sz="4" w:space="0" w:color="auto"/>
            </w:tcBorders>
            <w:vAlign w:val="center"/>
            <w:hideMark/>
          </w:tcPr>
          <w:p w14:paraId="513974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4344A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527303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R$ 1,70</w:t>
            </w:r>
          </w:p>
        </w:tc>
        <w:tc>
          <w:tcPr>
            <w:tcW w:w="1262" w:type="dxa"/>
            <w:tcBorders>
              <w:top w:val="nil"/>
              <w:left w:val="nil"/>
              <w:bottom w:val="single" w:sz="4" w:space="0" w:color="auto"/>
              <w:right w:val="single" w:sz="4" w:space="0" w:color="auto"/>
            </w:tcBorders>
            <w:vAlign w:val="center"/>
            <w:hideMark/>
          </w:tcPr>
          <w:p w14:paraId="4B722E6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R$ 510,00</w:t>
            </w:r>
          </w:p>
        </w:tc>
      </w:tr>
      <w:tr w:rsidR="00013A5D" w:rsidRPr="00013A5D" w14:paraId="6654788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85DBDB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130</w:t>
            </w:r>
          </w:p>
        </w:tc>
        <w:tc>
          <w:tcPr>
            <w:tcW w:w="3498" w:type="dxa"/>
            <w:tcBorders>
              <w:top w:val="nil"/>
              <w:left w:val="nil"/>
              <w:bottom w:val="single" w:sz="4" w:space="0" w:color="auto"/>
              <w:right w:val="single" w:sz="4" w:space="0" w:color="auto"/>
            </w:tcBorders>
            <w:vAlign w:val="center"/>
            <w:hideMark/>
          </w:tcPr>
          <w:p w14:paraId="6F43657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Etomidato 2mg/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(10mL)</w:t>
            </w:r>
          </w:p>
        </w:tc>
        <w:tc>
          <w:tcPr>
            <w:tcW w:w="1220" w:type="dxa"/>
            <w:tcBorders>
              <w:top w:val="nil"/>
              <w:left w:val="nil"/>
              <w:bottom w:val="single" w:sz="4" w:space="0" w:color="auto"/>
              <w:right w:val="single" w:sz="4" w:space="0" w:color="auto"/>
            </w:tcBorders>
            <w:vAlign w:val="center"/>
            <w:hideMark/>
          </w:tcPr>
          <w:p w14:paraId="0797DC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7EFE79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99442D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R$ 10,76</w:t>
            </w:r>
          </w:p>
        </w:tc>
        <w:tc>
          <w:tcPr>
            <w:tcW w:w="1262" w:type="dxa"/>
            <w:tcBorders>
              <w:top w:val="nil"/>
              <w:left w:val="nil"/>
              <w:bottom w:val="single" w:sz="4" w:space="0" w:color="auto"/>
              <w:right w:val="single" w:sz="4" w:space="0" w:color="auto"/>
            </w:tcBorders>
            <w:vAlign w:val="center"/>
            <w:hideMark/>
          </w:tcPr>
          <w:p w14:paraId="47D58B7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R$ 3.228,00</w:t>
            </w:r>
          </w:p>
        </w:tc>
      </w:tr>
      <w:tr w:rsidR="00013A5D" w:rsidRPr="00013A5D" w14:paraId="16ECF07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1A179A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131</w:t>
            </w:r>
          </w:p>
        </w:tc>
        <w:tc>
          <w:tcPr>
            <w:tcW w:w="3498" w:type="dxa"/>
            <w:tcBorders>
              <w:top w:val="nil"/>
              <w:left w:val="nil"/>
              <w:bottom w:val="single" w:sz="4" w:space="0" w:color="auto"/>
              <w:right w:val="single" w:sz="4" w:space="0" w:color="auto"/>
            </w:tcBorders>
            <w:vAlign w:val="center"/>
            <w:hideMark/>
          </w:tcPr>
          <w:p w14:paraId="3AC52A54"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Fenitoína</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38F59B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55.000,00</w:t>
            </w:r>
          </w:p>
        </w:tc>
        <w:tc>
          <w:tcPr>
            <w:tcW w:w="1367" w:type="dxa"/>
            <w:tcBorders>
              <w:top w:val="nil"/>
              <w:left w:val="nil"/>
              <w:bottom w:val="single" w:sz="4" w:space="0" w:color="auto"/>
              <w:right w:val="single" w:sz="4" w:space="0" w:color="auto"/>
            </w:tcBorders>
            <w:vAlign w:val="center"/>
            <w:hideMark/>
          </w:tcPr>
          <w:p w14:paraId="415B662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A6B9CA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R$ 0,19</w:t>
            </w:r>
          </w:p>
        </w:tc>
        <w:tc>
          <w:tcPr>
            <w:tcW w:w="1262" w:type="dxa"/>
            <w:tcBorders>
              <w:top w:val="nil"/>
              <w:left w:val="nil"/>
              <w:bottom w:val="single" w:sz="4" w:space="0" w:color="auto"/>
              <w:right w:val="single" w:sz="4" w:space="0" w:color="auto"/>
            </w:tcBorders>
            <w:vAlign w:val="center"/>
            <w:hideMark/>
          </w:tcPr>
          <w:p w14:paraId="3D66418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R$ 10.450,00</w:t>
            </w:r>
          </w:p>
        </w:tc>
      </w:tr>
      <w:tr w:rsidR="00013A5D" w:rsidRPr="00013A5D" w14:paraId="3D6089B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AD130C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132</w:t>
            </w:r>
          </w:p>
        </w:tc>
        <w:tc>
          <w:tcPr>
            <w:tcW w:w="3498" w:type="dxa"/>
            <w:tcBorders>
              <w:top w:val="nil"/>
              <w:left w:val="nil"/>
              <w:bottom w:val="single" w:sz="4" w:space="0" w:color="auto"/>
              <w:right w:val="single" w:sz="4" w:space="0" w:color="auto"/>
            </w:tcBorders>
            <w:vAlign w:val="center"/>
            <w:hideMark/>
          </w:tcPr>
          <w:p w14:paraId="66497405"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Fenitoína</w:t>
            </w:r>
            <w:proofErr w:type="spellEnd"/>
            <w:r w:rsidRPr="00013A5D">
              <w:rPr>
                <w:rFonts w:ascii="Times New Roman" w:eastAsia="Times New Roman" w:hAnsi="Times New Roman" w:cs="Times New Roman"/>
                <w:color w:val="000000"/>
              </w:rPr>
              <w:t xml:space="preserve"> 50mg/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AF4DE5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F01EF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846D6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R$ 2,58</w:t>
            </w:r>
          </w:p>
        </w:tc>
        <w:tc>
          <w:tcPr>
            <w:tcW w:w="1262" w:type="dxa"/>
            <w:tcBorders>
              <w:top w:val="nil"/>
              <w:left w:val="nil"/>
              <w:bottom w:val="single" w:sz="4" w:space="0" w:color="auto"/>
              <w:right w:val="single" w:sz="4" w:space="0" w:color="auto"/>
            </w:tcBorders>
            <w:vAlign w:val="center"/>
            <w:hideMark/>
          </w:tcPr>
          <w:p w14:paraId="3090C84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R$ 774,00</w:t>
            </w:r>
          </w:p>
        </w:tc>
      </w:tr>
      <w:tr w:rsidR="00013A5D" w:rsidRPr="00013A5D" w14:paraId="79851CD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B90DCB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133</w:t>
            </w:r>
          </w:p>
        </w:tc>
        <w:tc>
          <w:tcPr>
            <w:tcW w:w="3498" w:type="dxa"/>
            <w:tcBorders>
              <w:top w:val="nil"/>
              <w:left w:val="nil"/>
              <w:bottom w:val="single" w:sz="4" w:space="0" w:color="auto"/>
              <w:right w:val="single" w:sz="4" w:space="0" w:color="auto"/>
            </w:tcBorders>
            <w:vAlign w:val="center"/>
            <w:hideMark/>
          </w:tcPr>
          <w:p w14:paraId="3F7150F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Fenobarbital 100mg</w:t>
            </w:r>
          </w:p>
        </w:tc>
        <w:tc>
          <w:tcPr>
            <w:tcW w:w="1220" w:type="dxa"/>
            <w:tcBorders>
              <w:top w:val="nil"/>
              <w:left w:val="nil"/>
              <w:bottom w:val="single" w:sz="4" w:space="0" w:color="auto"/>
              <w:right w:val="single" w:sz="4" w:space="0" w:color="auto"/>
            </w:tcBorders>
            <w:vAlign w:val="center"/>
            <w:hideMark/>
          </w:tcPr>
          <w:p w14:paraId="793D16A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379B2A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6CAEF0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424203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R$ 10.000,00</w:t>
            </w:r>
          </w:p>
        </w:tc>
      </w:tr>
      <w:tr w:rsidR="00013A5D" w:rsidRPr="00013A5D" w14:paraId="0084912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2B0B16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134</w:t>
            </w:r>
          </w:p>
        </w:tc>
        <w:tc>
          <w:tcPr>
            <w:tcW w:w="3498" w:type="dxa"/>
            <w:tcBorders>
              <w:top w:val="nil"/>
              <w:left w:val="nil"/>
              <w:bottom w:val="single" w:sz="4" w:space="0" w:color="auto"/>
              <w:right w:val="single" w:sz="4" w:space="0" w:color="auto"/>
            </w:tcBorders>
            <w:vAlign w:val="center"/>
            <w:hideMark/>
          </w:tcPr>
          <w:p w14:paraId="4F92D7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Fenobarbital 100mg/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F5A43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4D860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C06233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R$ 3,20</w:t>
            </w:r>
          </w:p>
        </w:tc>
        <w:tc>
          <w:tcPr>
            <w:tcW w:w="1262" w:type="dxa"/>
            <w:tcBorders>
              <w:top w:val="nil"/>
              <w:left w:val="nil"/>
              <w:bottom w:val="single" w:sz="4" w:space="0" w:color="auto"/>
              <w:right w:val="single" w:sz="4" w:space="0" w:color="auto"/>
            </w:tcBorders>
            <w:vAlign w:val="center"/>
            <w:hideMark/>
          </w:tcPr>
          <w:p w14:paraId="6280C1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R$ 960,00</w:t>
            </w:r>
          </w:p>
        </w:tc>
      </w:tr>
      <w:tr w:rsidR="00013A5D" w:rsidRPr="00013A5D" w14:paraId="6F4A960C"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78C1210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135</w:t>
            </w:r>
          </w:p>
        </w:tc>
        <w:tc>
          <w:tcPr>
            <w:tcW w:w="3498" w:type="dxa"/>
            <w:tcBorders>
              <w:top w:val="nil"/>
              <w:left w:val="nil"/>
              <w:bottom w:val="single" w:sz="4" w:space="0" w:color="auto"/>
              <w:right w:val="single" w:sz="4" w:space="0" w:color="auto"/>
            </w:tcBorders>
            <w:vAlign w:val="center"/>
            <w:hideMark/>
          </w:tcPr>
          <w:p w14:paraId="241D6C5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Fenobarbital 40mg/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7D2977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050A1AE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FB70C3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R$ 5,89</w:t>
            </w:r>
          </w:p>
        </w:tc>
        <w:tc>
          <w:tcPr>
            <w:tcW w:w="1262" w:type="dxa"/>
            <w:tcBorders>
              <w:top w:val="nil"/>
              <w:left w:val="nil"/>
              <w:bottom w:val="single" w:sz="4" w:space="0" w:color="auto"/>
              <w:right w:val="single" w:sz="4" w:space="0" w:color="auto"/>
            </w:tcBorders>
            <w:vAlign w:val="center"/>
            <w:hideMark/>
          </w:tcPr>
          <w:p w14:paraId="5C5CCDA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R$ 2.356,00</w:t>
            </w:r>
          </w:p>
        </w:tc>
      </w:tr>
      <w:tr w:rsidR="00013A5D" w:rsidRPr="00013A5D" w14:paraId="0087932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B6B396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136</w:t>
            </w:r>
          </w:p>
        </w:tc>
        <w:tc>
          <w:tcPr>
            <w:tcW w:w="3498" w:type="dxa"/>
            <w:tcBorders>
              <w:top w:val="nil"/>
              <w:left w:val="nil"/>
              <w:bottom w:val="single" w:sz="4" w:space="0" w:color="auto"/>
              <w:right w:val="single" w:sz="4" w:space="0" w:color="auto"/>
            </w:tcBorders>
            <w:vAlign w:val="center"/>
            <w:hideMark/>
          </w:tcPr>
          <w:p w14:paraId="7B8605B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Fentanila</w:t>
            </w:r>
            <w:proofErr w:type="spellEnd"/>
            <w:r w:rsidRPr="00013A5D">
              <w:rPr>
                <w:rFonts w:ascii="Times New Roman" w:eastAsia="Times New Roman" w:hAnsi="Times New Roman" w:cs="Times New Roman"/>
                <w:color w:val="000000"/>
              </w:rPr>
              <w:t xml:space="preserve"> 78,5mg/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(10mL)</w:t>
            </w:r>
          </w:p>
        </w:tc>
        <w:tc>
          <w:tcPr>
            <w:tcW w:w="1220" w:type="dxa"/>
            <w:tcBorders>
              <w:top w:val="nil"/>
              <w:left w:val="nil"/>
              <w:bottom w:val="single" w:sz="4" w:space="0" w:color="auto"/>
              <w:right w:val="single" w:sz="4" w:space="0" w:color="auto"/>
            </w:tcBorders>
            <w:vAlign w:val="center"/>
            <w:hideMark/>
          </w:tcPr>
          <w:p w14:paraId="5F976EB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F7F45E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0A9D6E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R$ 2,91</w:t>
            </w:r>
          </w:p>
        </w:tc>
        <w:tc>
          <w:tcPr>
            <w:tcW w:w="1262" w:type="dxa"/>
            <w:tcBorders>
              <w:top w:val="nil"/>
              <w:left w:val="nil"/>
              <w:bottom w:val="single" w:sz="4" w:space="0" w:color="auto"/>
              <w:right w:val="single" w:sz="4" w:space="0" w:color="auto"/>
            </w:tcBorders>
            <w:vAlign w:val="center"/>
            <w:hideMark/>
          </w:tcPr>
          <w:p w14:paraId="6EA6654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R$ 873,00</w:t>
            </w:r>
          </w:p>
        </w:tc>
      </w:tr>
      <w:tr w:rsidR="00013A5D" w:rsidRPr="00013A5D" w14:paraId="4684FE0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C253AD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137</w:t>
            </w:r>
          </w:p>
        </w:tc>
        <w:tc>
          <w:tcPr>
            <w:tcW w:w="3498" w:type="dxa"/>
            <w:tcBorders>
              <w:top w:val="nil"/>
              <w:left w:val="nil"/>
              <w:bottom w:val="single" w:sz="4" w:space="0" w:color="auto"/>
              <w:right w:val="single" w:sz="4" w:space="0" w:color="auto"/>
            </w:tcBorders>
            <w:vAlign w:val="center"/>
            <w:hideMark/>
          </w:tcPr>
          <w:p w14:paraId="6B5078F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Finasterida 5mg</w:t>
            </w:r>
          </w:p>
        </w:tc>
        <w:tc>
          <w:tcPr>
            <w:tcW w:w="1220" w:type="dxa"/>
            <w:tcBorders>
              <w:top w:val="nil"/>
              <w:left w:val="nil"/>
              <w:bottom w:val="single" w:sz="4" w:space="0" w:color="auto"/>
              <w:right w:val="single" w:sz="4" w:space="0" w:color="auto"/>
            </w:tcBorders>
            <w:vAlign w:val="center"/>
            <w:hideMark/>
          </w:tcPr>
          <w:p w14:paraId="093CAB9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778E907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3485D2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7A2A5ED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R$ 10.000,00</w:t>
            </w:r>
          </w:p>
        </w:tc>
      </w:tr>
      <w:tr w:rsidR="00013A5D" w:rsidRPr="00013A5D" w14:paraId="573A5B9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71214B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138</w:t>
            </w:r>
          </w:p>
        </w:tc>
        <w:tc>
          <w:tcPr>
            <w:tcW w:w="3498" w:type="dxa"/>
            <w:tcBorders>
              <w:top w:val="nil"/>
              <w:left w:val="nil"/>
              <w:bottom w:val="single" w:sz="4" w:space="0" w:color="auto"/>
              <w:right w:val="single" w:sz="4" w:space="0" w:color="auto"/>
            </w:tcBorders>
            <w:vAlign w:val="center"/>
            <w:hideMark/>
          </w:tcPr>
          <w:p w14:paraId="0BB12625"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Fitomenadiona</w:t>
            </w:r>
            <w:proofErr w:type="spellEnd"/>
            <w:r w:rsidRPr="00013A5D">
              <w:rPr>
                <w:rFonts w:ascii="Times New Roman" w:eastAsia="Times New Roman" w:hAnsi="Times New Roman" w:cs="Times New Roman"/>
                <w:color w:val="000000"/>
              </w:rPr>
              <w:t xml:space="preserve"> 10mg/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(1mL) IM/SC</w:t>
            </w:r>
          </w:p>
        </w:tc>
        <w:tc>
          <w:tcPr>
            <w:tcW w:w="1220" w:type="dxa"/>
            <w:tcBorders>
              <w:top w:val="nil"/>
              <w:left w:val="nil"/>
              <w:bottom w:val="single" w:sz="4" w:space="0" w:color="auto"/>
              <w:right w:val="single" w:sz="4" w:space="0" w:color="auto"/>
            </w:tcBorders>
            <w:vAlign w:val="center"/>
            <w:hideMark/>
          </w:tcPr>
          <w:p w14:paraId="26110A8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6CD692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148F3E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R$ 2,08</w:t>
            </w:r>
          </w:p>
        </w:tc>
        <w:tc>
          <w:tcPr>
            <w:tcW w:w="1262" w:type="dxa"/>
            <w:tcBorders>
              <w:top w:val="nil"/>
              <w:left w:val="nil"/>
              <w:bottom w:val="single" w:sz="4" w:space="0" w:color="auto"/>
              <w:right w:val="single" w:sz="4" w:space="0" w:color="auto"/>
            </w:tcBorders>
            <w:vAlign w:val="center"/>
            <w:hideMark/>
          </w:tcPr>
          <w:p w14:paraId="26C10DC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R$ 624,00</w:t>
            </w:r>
          </w:p>
        </w:tc>
      </w:tr>
      <w:tr w:rsidR="00013A5D" w:rsidRPr="00013A5D" w14:paraId="36FA905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4D98B7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139</w:t>
            </w:r>
          </w:p>
        </w:tc>
        <w:tc>
          <w:tcPr>
            <w:tcW w:w="3498" w:type="dxa"/>
            <w:tcBorders>
              <w:top w:val="nil"/>
              <w:left w:val="nil"/>
              <w:bottom w:val="single" w:sz="4" w:space="0" w:color="auto"/>
              <w:right w:val="single" w:sz="4" w:space="0" w:color="auto"/>
            </w:tcBorders>
            <w:vAlign w:val="center"/>
            <w:hideMark/>
          </w:tcPr>
          <w:p w14:paraId="58C7867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Fluconazol 150mg, blister com 2 cápsulas</w:t>
            </w:r>
          </w:p>
        </w:tc>
        <w:tc>
          <w:tcPr>
            <w:tcW w:w="1220" w:type="dxa"/>
            <w:tcBorders>
              <w:top w:val="nil"/>
              <w:left w:val="nil"/>
              <w:bottom w:val="single" w:sz="4" w:space="0" w:color="auto"/>
              <w:right w:val="single" w:sz="4" w:space="0" w:color="auto"/>
            </w:tcBorders>
            <w:vAlign w:val="center"/>
            <w:hideMark/>
          </w:tcPr>
          <w:p w14:paraId="797DFBA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712C755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519E30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R$ 0,54</w:t>
            </w:r>
          </w:p>
        </w:tc>
        <w:tc>
          <w:tcPr>
            <w:tcW w:w="1262" w:type="dxa"/>
            <w:tcBorders>
              <w:top w:val="nil"/>
              <w:left w:val="nil"/>
              <w:bottom w:val="single" w:sz="4" w:space="0" w:color="auto"/>
              <w:right w:val="single" w:sz="4" w:space="0" w:color="auto"/>
            </w:tcBorders>
            <w:vAlign w:val="center"/>
            <w:hideMark/>
          </w:tcPr>
          <w:p w14:paraId="3CAF952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R$ 2.700,00</w:t>
            </w:r>
          </w:p>
        </w:tc>
      </w:tr>
      <w:tr w:rsidR="00013A5D" w:rsidRPr="00013A5D" w14:paraId="3A945B7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5809E9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140</w:t>
            </w:r>
          </w:p>
        </w:tc>
        <w:tc>
          <w:tcPr>
            <w:tcW w:w="3498" w:type="dxa"/>
            <w:tcBorders>
              <w:top w:val="nil"/>
              <w:left w:val="nil"/>
              <w:bottom w:val="single" w:sz="4" w:space="0" w:color="auto"/>
              <w:right w:val="single" w:sz="4" w:space="0" w:color="auto"/>
            </w:tcBorders>
            <w:vAlign w:val="center"/>
            <w:hideMark/>
          </w:tcPr>
          <w:p w14:paraId="7250F52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Flumazenil</w:t>
            </w:r>
            <w:proofErr w:type="spellEnd"/>
            <w:r w:rsidRPr="00013A5D">
              <w:rPr>
                <w:rFonts w:ascii="Times New Roman" w:eastAsia="Times New Roman" w:hAnsi="Times New Roman" w:cs="Times New Roman"/>
                <w:color w:val="000000"/>
              </w:rPr>
              <w:t xml:space="preserve"> 0,1mg/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6D99B0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51D4E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06716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R$ 5,29</w:t>
            </w:r>
          </w:p>
        </w:tc>
        <w:tc>
          <w:tcPr>
            <w:tcW w:w="1262" w:type="dxa"/>
            <w:tcBorders>
              <w:top w:val="nil"/>
              <w:left w:val="nil"/>
              <w:bottom w:val="single" w:sz="4" w:space="0" w:color="auto"/>
              <w:right w:val="single" w:sz="4" w:space="0" w:color="auto"/>
            </w:tcBorders>
            <w:vAlign w:val="center"/>
            <w:hideMark/>
          </w:tcPr>
          <w:p w14:paraId="1DCF73A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R$ 1.587,00</w:t>
            </w:r>
          </w:p>
        </w:tc>
      </w:tr>
      <w:tr w:rsidR="00013A5D" w:rsidRPr="00013A5D" w14:paraId="7FAC6C1E" w14:textId="77777777" w:rsidTr="00013A5D">
        <w:trPr>
          <w:trHeight w:val="1260"/>
        </w:trPr>
        <w:tc>
          <w:tcPr>
            <w:tcW w:w="608" w:type="dxa"/>
            <w:tcBorders>
              <w:top w:val="nil"/>
              <w:left w:val="single" w:sz="4" w:space="0" w:color="auto"/>
              <w:bottom w:val="single" w:sz="4" w:space="0" w:color="auto"/>
              <w:right w:val="single" w:sz="4" w:space="0" w:color="auto"/>
            </w:tcBorders>
            <w:noWrap/>
            <w:vAlign w:val="center"/>
            <w:hideMark/>
          </w:tcPr>
          <w:p w14:paraId="68855B2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141</w:t>
            </w:r>
          </w:p>
        </w:tc>
        <w:tc>
          <w:tcPr>
            <w:tcW w:w="3498" w:type="dxa"/>
            <w:tcBorders>
              <w:top w:val="nil"/>
              <w:left w:val="nil"/>
              <w:bottom w:val="single" w:sz="4" w:space="0" w:color="auto"/>
              <w:right w:val="single" w:sz="4" w:space="0" w:color="auto"/>
            </w:tcBorders>
            <w:vAlign w:val="center"/>
            <w:hideMark/>
          </w:tcPr>
          <w:p w14:paraId="5F0734E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Fluocinolona</w:t>
            </w:r>
            <w:proofErr w:type="spellEnd"/>
            <w:r w:rsidRPr="00013A5D">
              <w:rPr>
                <w:rFonts w:ascii="Times New Roman" w:eastAsia="Times New Roman" w:hAnsi="Times New Roman" w:cs="Times New Roman"/>
                <w:color w:val="000000"/>
              </w:rPr>
              <w:t xml:space="preserve"> 0,275mg/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sulfato de neomicina 3,85mg/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sulfato de polimixina b 11.000UI/</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cloridrato de lidocaína 20mg/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286135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5CA076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2E73A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R$ 4,70</w:t>
            </w:r>
          </w:p>
        </w:tc>
        <w:tc>
          <w:tcPr>
            <w:tcW w:w="1262" w:type="dxa"/>
            <w:tcBorders>
              <w:top w:val="nil"/>
              <w:left w:val="nil"/>
              <w:bottom w:val="single" w:sz="4" w:space="0" w:color="auto"/>
              <w:right w:val="single" w:sz="4" w:space="0" w:color="auto"/>
            </w:tcBorders>
            <w:vAlign w:val="center"/>
            <w:hideMark/>
          </w:tcPr>
          <w:p w14:paraId="4BB5272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R$ 2.350,00</w:t>
            </w:r>
          </w:p>
        </w:tc>
      </w:tr>
      <w:tr w:rsidR="00013A5D" w:rsidRPr="00013A5D" w14:paraId="2477819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4BCB06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142</w:t>
            </w:r>
          </w:p>
        </w:tc>
        <w:tc>
          <w:tcPr>
            <w:tcW w:w="3498" w:type="dxa"/>
            <w:tcBorders>
              <w:top w:val="nil"/>
              <w:left w:val="nil"/>
              <w:bottom w:val="single" w:sz="4" w:space="0" w:color="auto"/>
              <w:right w:val="single" w:sz="4" w:space="0" w:color="auto"/>
            </w:tcBorders>
            <w:vAlign w:val="center"/>
            <w:hideMark/>
          </w:tcPr>
          <w:p w14:paraId="25C7989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Fluoxetina 20mg</w:t>
            </w:r>
          </w:p>
        </w:tc>
        <w:tc>
          <w:tcPr>
            <w:tcW w:w="1220" w:type="dxa"/>
            <w:tcBorders>
              <w:top w:val="nil"/>
              <w:left w:val="nil"/>
              <w:bottom w:val="single" w:sz="4" w:space="0" w:color="auto"/>
              <w:right w:val="single" w:sz="4" w:space="0" w:color="auto"/>
            </w:tcBorders>
            <w:vAlign w:val="center"/>
            <w:hideMark/>
          </w:tcPr>
          <w:p w14:paraId="75367FE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220.000,00</w:t>
            </w:r>
          </w:p>
        </w:tc>
        <w:tc>
          <w:tcPr>
            <w:tcW w:w="1367" w:type="dxa"/>
            <w:tcBorders>
              <w:top w:val="nil"/>
              <w:left w:val="nil"/>
              <w:bottom w:val="single" w:sz="4" w:space="0" w:color="auto"/>
              <w:right w:val="single" w:sz="4" w:space="0" w:color="auto"/>
            </w:tcBorders>
            <w:vAlign w:val="center"/>
            <w:hideMark/>
          </w:tcPr>
          <w:p w14:paraId="46D6661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2A18373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R$ 0,07</w:t>
            </w:r>
          </w:p>
        </w:tc>
        <w:tc>
          <w:tcPr>
            <w:tcW w:w="1262" w:type="dxa"/>
            <w:tcBorders>
              <w:top w:val="nil"/>
              <w:left w:val="nil"/>
              <w:bottom w:val="single" w:sz="4" w:space="0" w:color="auto"/>
              <w:right w:val="single" w:sz="4" w:space="0" w:color="auto"/>
            </w:tcBorders>
            <w:vAlign w:val="center"/>
            <w:hideMark/>
          </w:tcPr>
          <w:p w14:paraId="7E0BC4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R$ 15.400,00</w:t>
            </w:r>
          </w:p>
        </w:tc>
      </w:tr>
      <w:tr w:rsidR="00013A5D" w:rsidRPr="00013A5D" w14:paraId="72A411B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7B344D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143</w:t>
            </w:r>
          </w:p>
        </w:tc>
        <w:tc>
          <w:tcPr>
            <w:tcW w:w="3498" w:type="dxa"/>
            <w:tcBorders>
              <w:top w:val="nil"/>
              <w:left w:val="nil"/>
              <w:bottom w:val="single" w:sz="4" w:space="0" w:color="auto"/>
              <w:right w:val="single" w:sz="4" w:space="0" w:color="auto"/>
            </w:tcBorders>
            <w:vAlign w:val="center"/>
            <w:hideMark/>
          </w:tcPr>
          <w:p w14:paraId="5363B9E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Fosfato de sódio </w:t>
            </w:r>
            <w:proofErr w:type="spellStart"/>
            <w:r w:rsidRPr="00013A5D">
              <w:rPr>
                <w:rFonts w:ascii="Times New Roman" w:eastAsia="Times New Roman" w:hAnsi="Times New Roman" w:cs="Times New Roman"/>
                <w:color w:val="000000"/>
              </w:rPr>
              <w:t>dibásico</w:t>
            </w:r>
            <w:proofErr w:type="spellEnd"/>
            <w:r w:rsidRPr="00013A5D">
              <w:rPr>
                <w:rFonts w:ascii="Times New Roman" w:eastAsia="Times New Roman" w:hAnsi="Times New Roman" w:cs="Times New Roman"/>
                <w:color w:val="000000"/>
              </w:rPr>
              <w:t xml:space="preserve"> + fosfato de sódio monobásico 0.06g/ml+0.16g/ml</w:t>
            </w:r>
          </w:p>
        </w:tc>
        <w:tc>
          <w:tcPr>
            <w:tcW w:w="1220" w:type="dxa"/>
            <w:tcBorders>
              <w:top w:val="nil"/>
              <w:left w:val="nil"/>
              <w:bottom w:val="single" w:sz="4" w:space="0" w:color="auto"/>
              <w:right w:val="single" w:sz="4" w:space="0" w:color="auto"/>
            </w:tcBorders>
            <w:vAlign w:val="center"/>
            <w:hideMark/>
          </w:tcPr>
          <w:p w14:paraId="33E0953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9C80EF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AF384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R$ 7,20</w:t>
            </w:r>
          </w:p>
        </w:tc>
        <w:tc>
          <w:tcPr>
            <w:tcW w:w="1262" w:type="dxa"/>
            <w:tcBorders>
              <w:top w:val="nil"/>
              <w:left w:val="nil"/>
              <w:bottom w:val="single" w:sz="4" w:space="0" w:color="auto"/>
              <w:right w:val="single" w:sz="4" w:space="0" w:color="auto"/>
            </w:tcBorders>
            <w:vAlign w:val="center"/>
            <w:hideMark/>
          </w:tcPr>
          <w:p w14:paraId="0B1D00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R$ 2.160,00</w:t>
            </w:r>
          </w:p>
        </w:tc>
      </w:tr>
      <w:tr w:rsidR="00013A5D" w:rsidRPr="00013A5D" w14:paraId="4D7FE78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B48146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144</w:t>
            </w:r>
          </w:p>
        </w:tc>
        <w:tc>
          <w:tcPr>
            <w:tcW w:w="3498" w:type="dxa"/>
            <w:tcBorders>
              <w:top w:val="nil"/>
              <w:left w:val="nil"/>
              <w:bottom w:val="single" w:sz="4" w:space="0" w:color="auto"/>
              <w:right w:val="single" w:sz="4" w:space="0" w:color="auto"/>
            </w:tcBorders>
            <w:vAlign w:val="center"/>
            <w:hideMark/>
          </w:tcPr>
          <w:p w14:paraId="3742E6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Furosemida 10mg/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1C8A8EC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0A949B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2168A2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R$ 0,70</w:t>
            </w:r>
          </w:p>
        </w:tc>
        <w:tc>
          <w:tcPr>
            <w:tcW w:w="1262" w:type="dxa"/>
            <w:tcBorders>
              <w:top w:val="nil"/>
              <w:left w:val="nil"/>
              <w:bottom w:val="single" w:sz="4" w:space="0" w:color="auto"/>
              <w:right w:val="single" w:sz="4" w:space="0" w:color="auto"/>
            </w:tcBorders>
            <w:vAlign w:val="center"/>
            <w:hideMark/>
          </w:tcPr>
          <w:p w14:paraId="35BDCD7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R$ 1.050,00</w:t>
            </w:r>
          </w:p>
        </w:tc>
      </w:tr>
      <w:tr w:rsidR="00013A5D" w:rsidRPr="00013A5D" w14:paraId="4141476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EE3329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145</w:t>
            </w:r>
          </w:p>
        </w:tc>
        <w:tc>
          <w:tcPr>
            <w:tcW w:w="3498" w:type="dxa"/>
            <w:tcBorders>
              <w:top w:val="nil"/>
              <w:left w:val="nil"/>
              <w:bottom w:val="single" w:sz="4" w:space="0" w:color="auto"/>
              <w:right w:val="single" w:sz="4" w:space="0" w:color="auto"/>
            </w:tcBorders>
            <w:vAlign w:val="center"/>
            <w:hideMark/>
          </w:tcPr>
          <w:p w14:paraId="2D17A17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Gentamicina sulfato 40 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7E9951C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AE418F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B9D859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R$ 0,76</w:t>
            </w:r>
          </w:p>
        </w:tc>
        <w:tc>
          <w:tcPr>
            <w:tcW w:w="1262" w:type="dxa"/>
            <w:tcBorders>
              <w:top w:val="nil"/>
              <w:left w:val="nil"/>
              <w:bottom w:val="single" w:sz="4" w:space="0" w:color="auto"/>
              <w:right w:val="single" w:sz="4" w:space="0" w:color="auto"/>
            </w:tcBorders>
            <w:vAlign w:val="center"/>
            <w:hideMark/>
          </w:tcPr>
          <w:p w14:paraId="651A692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R$ 228,00</w:t>
            </w:r>
          </w:p>
        </w:tc>
      </w:tr>
      <w:tr w:rsidR="00013A5D" w:rsidRPr="00013A5D" w14:paraId="58ECDC6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05CF76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146</w:t>
            </w:r>
          </w:p>
        </w:tc>
        <w:tc>
          <w:tcPr>
            <w:tcW w:w="3498" w:type="dxa"/>
            <w:tcBorders>
              <w:top w:val="nil"/>
              <w:left w:val="nil"/>
              <w:bottom w:val="single" w:sz="4" w:space="0" w:color="auto"/>
              <w:right w:val="single" w:sz="4" w:space="0" w:color="auto"/>
            </w:tcBorders>
            <w:vAlign w:val="center"/>
            <w:hideMark/>
          </w:tcPr>
          <w:p w14:paraId="098C4B71"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Ginkgo</w:t>
            </w:r>
            <w:proofErr w:type="spellEnd"/>
            <w:r w:rsidRPr="00013A5D">
              <w:rPr>
                <w:rFonts w:ascii="Times New Roman" w:eastAsia="Times New Roman" w:hAnsi="Times New Roman" w:cs="Times New Roman"/>
                <w:color w:val="000000"/>
              </w:rPr>
              <w:t xml:space="preserve"> biloba (</w:t>
            </w:r>
            <w:proofErr w:type="spellStart"/>
            <w:r w:rsidRPr="00013A5D">
              <w:rPr>
                <w:rFonts w:ascii="Times New Roman" w:eastAsia="Times New Roman" w:hAnsi="Times New Roman" w:cs="Times New Roman"/>
                <w:color w:val="000000"/>
              </w:rPr>
              <w:t>Ginkgo</w:t>
            </w:r>
            <w:proofErr w:type="spellEnd"/>
            <w:r w:rsidRPr="00013A5D">
              <w:rPr>
                <w:rFonts w:ascii="Times New Roman" w:eastAsia="Times New Roman" w:hAnsi="Times New Roman" w:cs="Times New Roman"/>
                <w:color w:val="000000"/>
              </w:rPr>
              <w:t xml:space="preserve"> biloba L.) 80mg</w:t>
            </w:r>
          </w:p>
        </w:tc>
        <w:tc>
          <w:tcPr>
            <w:tcW w:w="1220" w:type="dxa"/>
            <w:tcBorders>
              <w:top w:val="nil"/>
              <w:left w:val="nil"/>
              <w:bottom w:val="single" w:sz="4" w:space="0" w:color="auto"/>
              <w:right w:val="single" w:sz="4" w:space="0" w:color="auto"/>
            </w:tcBorders>
            <w:vAlign w:val="center"/>
            <w:hideMark/>
          </w:tcPr>
          <w:p w14:paraId="6636EEC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6473A13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2FC0C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R$ 0,32</w:t>
            </w:r>
          </w:p>
        </w:tc>
        <w:tc>
          <w:tcPr>
            <w:tcW w:w="1262" w:type="dxa"/>
            <w:tcBorders>
              <w:top w:val="nil"/>
              <w:left w:val="nil"/>
              <w:bottom w:val="single" w:sz="4" w:space="0" w:color="auto"/>
              <w:right w:val="single" w:sz="4" w:space="0" w:color="auto"/>
            </w:tcBorders>
            <w:vAlign w:val="center"/>
            <w:hideMark/>
          </w:tcPr>
          <w:p w14:paraId="5A7F18F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R$ 16.000,00</w:t>
            </w:r>
          </w:p>
        </w:tc>
      </w:tr>
      <w:tr w:rsidR="00013A5D" w:rsidRPr="00013A5D" w14:paraId="1D477A6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1D0F34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147</w:t>
            </w:r>
          </w:p>
        </w:tc>
        <w:tc>
          <w:tcPr>
            <w:tcW w:w="3498" w:type="dxa"/>
            <w:tcBorders>
              <w:top w:val="nil"/>
              <w:left w:val="nil"/>
              <w:bottom w:val="single" w:sz="4" w:space="0" w:color="auto"/>
              <w:right w:val="single" w:sz="4" w:space="0" w:color="auto"/>
            </w:tcBorders>
            <w:vAlign w:val="center"/>
            <w:hideMark/>
          </w:tcPr>
          <w:p w14:paraId="1811AEAE"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Gliclazida</w:t>
            </w:r>
            <w:proofErr w:type="spellEnd"/>
            <w:r w:rsidRPr="00013A5D">
              <w:rPr>
                <w:rFonts w:ascii="Times New Roman" w:eastAsia="Times New Roman" w:hAnsi="Times New Roman" w:cs="Times New Roman"/>
                <w:color w:val="000000"/>
              </w:rPr>
              <w:t xml:space="preserve"> 30mg</w:t>
            </w:r>
          </w:p>
        </w:tc>
        <w:tc>
          <w:tcPr>
            <w:tcW w:w="1220" w:type="dxa"/>
            <w:tcBorders>
              <w:top w:val="nil"/>
              <w:left w:val="nil"/>
              <w:bottom w:val="single" w:sz="4" w:space="0" w:color="auto"/>
              <w:right w:val="single" w:sz="4" w:space="0" w:color="auto"/>
            </w:tcBorders>
            <w:vAlign w:val="center"/>
            <w:hideMark/>
          </w:tcPr>
          <w:p w14:paraId="7967126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023A58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352D75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R$ 0,15</w:t>
            </w:r>
          </w:p>
        </w:tc>
        <w:tc>
          <w:tcPr>
            <w:tcW w:w="1262" w:type="dxa"/>
            <w:tcBorders>
              <w:top w:val="nil"/>
              <w:left w:val="nil"/>
              <w:bottom w:val="single" w:sz="4" w:space="0" w:color="auto"/>
              <w:right w:val="single" w:sz="4" w:space="0" w:color="auto"/>
            </w:tcBorders>
            <w:vAlign w:val="center"/>
            <w:hideMark/>
          </w:tcPr>
          <w:p w14:paraId="6C1C85D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R$ 12.000,00</w:t>
            </w:r>
          </w:p>
        </w:tc>
      </w:tr>
      <w:tr w:rsidR="00013A5D" w:rsidRPr="00013A5D" w14:paraId="497E6630"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5A2F671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148</w:t>
            </w:r>
          </w:p>
        </w:tc>
        <w:tc>
          <w:tcPr>
            <w:tcW w:w="3498" w:type="dxa"/>
            <w:tcBorders>
              <w:top w:val="nil"/>
              <w:left w:val="nil"/>
              <w:bottom w:val="single" w:sz="4" w:space="0" w:color="auto"/>
              <w:right w:val="single" w:sz="4" w:space="0" w:color="auto"/>
            </w:tcBorders>
            <w:vAlign w:val="center"/>
            <w:hideMark/>
          </w:tcPr>
          <w:p w14:paraId="67935EA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Glicosamina 1,5g de sulfato de equivalente a1,884g de sulfato sódico de glicosamina) e 1,2g de sulfato sódico de condroitina</w:t>
            </w:r>
          </w:p>
        </w:tc>
        <w:tc>
          <w:tcPr>
            <w:tcW w:w="1220" w:type="dxa"/>
            <w:tcBorders>
              <w:top w:val="nil"/>
              <w:left w:val="nil"/>
              <w:bottom w:val="single" w:sz="4" w:space="0" w:color="auto"/>
              <w:right w:val="single" w:sz="4" w:space="0" w:color="auto"/>
            </w:tcBorders>
            <w:vAlign w:val="center"/>
            <w:hideMark/>
          </w:tcPr>
          <w:p w14:paraId="1BA349C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6252C6C3"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sashe</w:t>
            </w:r>
            <w:proofErr w:type="spellEnd"/>
          </w:p>
        </w:tc>
        <w:tc>
          <w:tcPr>
            <w:tcW w:w="1367" w:type="dxa"/>
            <w:tcBorders>
              <w:top w:val="nil"/>
              <w:left w:val="nil"/>
              <w:bottom w:val="single" w:sz="4" w:space="0" w:color="auto"/>
              <w:right w:val="single" w:sz="4" w:space="0" w:color="auto"/>
            </w:tcBorders>
            <w:vAlign w:val="center"/>
            <w:hideMark/>
          </w:tcPr>
          <w:p w14:paraId="1CA014C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R$ 3,05</w:t>
            </w:r>
          </w:p>
        </w:tc>
        <w:tc>
          <w:tcPr>
            <w:tcW w:w="1262" w:type="dxa"/>
            <w:tcBorders>
              <w:top w:val="nil"/>
              <w:left w:val="nil"/>
              <w:bottom w:val="single" w:sz="4" w:space="0" w:color="auto"/>
              <w:right w:val="single" w:sz="4" w:space="0" w:color="auto"/>
            </w:tcBorders>
            <w:vAlign w:val="center"/>
            <w:hideMark/>
          </w:tcPr>
          <w:p w14:paraId="4449423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R$ 152.500,00</w:t>
            </w:r>
          </w:p>
        </w:tc>
      </w:tr>
      <w:tr w:rsidR="00013A5D" w:rsidRPr="00013A5D" w14:paraId="7ABA090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123255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149</w:t>
            </w:r>
          </w:p>
        </w:tc>
        <w:tc>
          <w:tcPr>
            <w:tcW w:w="3498" w:type="dxa"/>
            <w:tcBorders>
              <w:top w:val="nil"/>
              <w:left w:val="nil"/>
              <w:bottom w:val="single" w:sz="4" w:space="0" w:color="auto"/>
              <w:right w:val="single" w:sz="4" w:space="0" w:color="auto"/>
            </w:tcBorders>
            <w:vAlign w:val="center"/>
            <w:hideMark/>
          </w:tcPr>
          <w:p w14:paraId="0C5C55A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Glicose 50%(10mL)</w:t>
            </w:r>
          </w:p>
        </w:tc>
        <w:tc>
          <w:tcPr>
            <w:tcW w:w="1220" w:type="dxa"/>
            <w:tcBorders>
              <w:top w:val="nil"/>
              <w:left w:val="nil"/>
              <w:bottom w:val="single" w:sz="4" w:space="0" w:color="auto"/>
              <w:right w:val="single" w:sz="4" w:space="0" w:color="auto"/>
            </w:tcBorders>
            <w:vAlign w:val="center"/>
            <w:hideMark/>
          </w:tcPr>
          <w:p w14:paraId="4D4E690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541FA2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CAEF5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R$ 0,55</w:t>
            </w:r>
          </w:p>
        </w:tc>
        <w:tc>
          <w:tcPr>
            <w:tcW w:w="1262" w:type="dxa"/>
            <w:tcBorders>
              <w:top w:val="nil"/>
              <w:left w:val="nil"/>
              <w:bottom w:val="single" w:sz="4" w:space="0" w:color="auto"/>
              <w:right w:val="single" w:sz="4" w:space="0" w:color="auto"/>
            </w:tcBorders>
            <w:vAlign w:val="center"/>
            <w:hideMark/>
          </w:tcPr>
          <w:p w14:paraId="3EFC93A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R$ 660,00</w:t>
            </w:r>
          </w:p>
        </w:tc>
      </w:tr>
      <w:tr w:rsidR="00013A5D" w:rsidRPr="00013A5D" w14:paraId="4EC4305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DF9E9D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150</w:t>
            </w:r>
          </w:p>
        </w:tc>
        <w:tc>
          <w:tcPr>
            <w:tcW w:w="3498" w:type="dxa"/>
            <w:tcBorders>
              <w:top w:val="nil"/>
              <w:left w:val="nil"/>
              <w:bottom w:val="single" w:sz="4" w:space="0" w:color="auto"/>
              <w:right w:val="single" w:sz="4" w:space="0" w:color="auto"/>
            </w:tcBorders>
            <w:vAlign w:val="center"/>
            <w:hideMark/>
          </w:tcPr>
          <w:p w14:paraId="078D179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Glimepirida</w:t>
            </w:r>
            <w:proofErr w:type="spellEnd"/>
            <w:r w:rsidRPr="00013A5D">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4ACF4CC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0DC071D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ADC03E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R$ 0,08</w:t>
            </w:r>
          </w:p>
        </w:tc>
        <w:tc>
          <w:tcPr>
            <w:tcW w:w="1262" w:type="dxa"/>
            <w:tcBorders>
              <w:top w:val="nil"/>
              <w:left w:val="nil"/>
              <w:bottom w:val="single" w:sz="4" w:space="0" w:color="auto"/>
              <w:right w:val="single" w:sz="4" w:space="0" w:color="auto"/>
            </w:tcBorders>
            <w:vAlign w:val="center"/>
            <w:hideMark/>
          </w:tcPr>
          <w:p w14:paraId="558E4A4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R$ 1.200,00</w:t>
            </w:r>
          </w:p>
        </w:tc>
      </w:tr>
      <w:tr w:rsidR="00013A5D" w:rsidRPr="00013A5D" w14:paraId="28EBC93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77FCD2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151</w:t>
            </w:r>
          </w:p>
        </w:tc>
        <w:tc>
          <w:tcPr>
            <w:tcW w:w="3498" w:type="dxa"/>
            <w:tcBorders>
              <w:top w:val="nil"/>
              <w:left w:val="nil"/>
              <w:bottom w:val="single" w:sz="4" w:space="0" w:color="auto"/>
              <w:right w:val="single" w:sz="4" w:space="0" w:color="auto"/>
            </w:tcBorders>
            <w:vAlign w:val="center"/>
            <w:hideMark/>
          </w:tcPr>
          <w:p w14:paraId="5CED3C0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Gliconato</w:t>
            </w:r>
            <w:proofErr w:type="spellEnd"/>
            <w:r w:rsidRPr="00013A5D">
              <w:rPr>
                <w:rFonts w:ascii="Times New Roman" w:eastAsia="Times New Roman" w:hAnsi="Times New Roman" w:cs="Times New Roman"/>
                <w:color w:val="000000"/>
              </w:rPr>
              <w:t xml:space="preserve"> de cálcio 10%(10mL) IV</w:t>
            </w:r>
          </w:p>
        </w:tc>
        <w:tc>
          <w:tcPr>
            <w:tcW w:w="1220" w:type="dxa"/>
            <w:tcBorders>
              <w:top w:val="nil"/>
              <w:left w:val="nil"/>
              <w:bottom w:val="single" w:sz="4" w:space="0" w:color="auto"/>
              <w:right w:val="single" w:sz="4" w:space="0" w:color="auto"/>
            </w:tcBorders>
            <w:vAlign w:val="center"/>
            <w:hideMark/>
          </w:tcPr>
          <w:p w14:paraId="1425F9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0FEDB61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D708C0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R$ 2,50</w:t>
            </w:r>
          </w:p>
        </w:tc>
        <w:tc>
          <w:tcPr>
            <w:tcW w:w="1262" w:type="dxa"/>
            <w:tcBorders>
              <w:top w:val="nil"/>
              <w:left w:val="nil"/>
              <w:bottom w:val="single" w:sz="4" w:space="0" w:color="auto"/>
              <w:right w:val="single" w:sz="4" w:space="0" w:color="auto"/>
            </w:tcBorders>
            <w:vAlign w:val="center"/>
            <w:hideMark/>
          </w:tcPr>
          <w:p w14:paraId="51B85D9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R$ 1.000,00</w:t>
            </w:r>
          </w:p>
        </w:tc>
      </w:tr>
      <w:tr w:rsidR="00013A5D" w:rsidRPr="00013A5D" w14:paraId="2FDF355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8932EE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152</w:t>
            </w:r>
          </w:p>
        </w:tc>
        <w:tc>
          <w:tcPr>
            <w:tcW w:w="3498" w:type="dxa"/>
            <w:tcBorders>
              <w:top w:val="nil"/>
              <w:left w:val="nil"/>
              <w:bottom w:val="single" w:sz="4" w:space="0" w:color="auto"/>
              <w:right w:val="single" w:sz="4" w:space="0" w:color="auto"/>
            </w:tcBorders>
            <w:vAlign w:val="center"/>
            <w:hideMark/>
          </w:tcPr>
          <w:p w14:paraId="417A36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Guaco (</w:t>
            </w:r>
            <w:proofErr w:type="spellStart"/>
            <w:r w:rsidRPr="00013A5D">
              <w:rPr>
                <w:rFonts w:ascii="Times New Roman" w:eastAsia="Times New Roman" w:hAnsi="Times New Roman" w:cs="Times New Roman"/>
                <w:color w:val="000000"/>
              </w:rPr>
              <w:t>Mikania</w:t>
            </w:r>
            <w:proofErr w:type="spellEnd"/>
            <w:r w:rsidRPr="00013A5D">
              <w:rPr>
                <w:rFonts w:ascii="Times New Roman" w:eastAsia="Times New Roman" w:hAnsi="Times New Roman" w:cs="Times New Roman"/>
                <w:color w:val="000000"/>
              </w:rPr>
              <w:t xml:space="preserve"> </w:t>
            </w:r>
            <w:proofErr w:type="spellStart"/>
            <w:r w:rsidRPr="00013A5D">
              <w:rPr>
                <w:rFonts w:ascii="Times New Roman" w:eastAsia="Times New Roman" w:hAnsi="Times New Roman" w:cs="Times New Roman"/>
                <w:color w:val="000000"/>
              </w:rPr>
              <w:t>glomerata</w:t>
            </w:r>
            <w:proofErr w:type="spellEnd"/>
            <w:r w:rsidRPr="00013A5D">
              <w:rPr>
                <w:rFonts w:ascii="Times New Roman" w:eastAsia="Times New Roman" w:hAnsi="Times New Roman" w:cs="Times New Roman"/>
                <w:color w:val="000000"/>
              </w:rPr>
              <w:t>) 35mg/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FR 100</w:t>
            </w:r>
          </w:p>
        </w:tc>
        <w:tc>
          <w:tcPr>
            <w:tcW w:w="1220" w:type="dxa"/>
            <w:tcBorders>
              <w:top w:val="nil"/>
              <w:left w:val="nil"/>
              <w:bottom w:val="single" w:sz="4" w:space="0" w:color="auto"/>
              <w:right w:val="single" w:sz="4" w:space="0" w:color="auto"/>
            </w:tcBorders>
            <w:vAlign w:val="center"/>
            <w:hideMark/>
          </w:tcPr>
          <w:p w14:paraId="0894E7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53813C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FF87D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R$ 2,21</w:t>
            </w:r>
          </w:p>
        </w:tc>
        <w:tc>
          <w:tcPr>
            <w:tcW w:w="1262" w:type="dxa"/>
            <w:tcBorders>
              <w:top w:val="nil"/>
              <w:left w:val="nil"/>
              <w:bottom w:val="single" w:sz="4" w:space="0" w:color="auto"/>
              <w:right w:val="single" w:sz="4" w:space="0" w:color="auto"/>
            </w:tcBorders>
            <w:vAlign w:val="center"/>
            <w:hideMark/>
          </w:tcPr>
          <w:p w14:paraId="1B0528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R$ 2.210,00</w:t>
            </w:r>
          </w:p>
        </w:tc>
      </w:tr>
      <w:tr w:rsidR="00013A5D" w:rsidRPr="00013A5D" w14:paraId="5AF7FE9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10E660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153</w:t>
            </w:r>
          </w:p>
        </w:tc>
        <w:tc>
          <w:tcPr>
            <w:tcW w:w="3498" w:type="dxa"/>
            <w:tcBorders>
              <w:top w:val="nil"/>
              <w:left w:val="nil"/>
              <w:bottom w:val="single" w:sz="4" w:space="0" w:color="auto"/>
              <w:right w:val="single" w:sz="4" w:space="0" w:color="auto"/>
            </w:tcBorders>
            <w:vAlign w:val="center"/>
            <w:hideMark/>
          </w:tcPr>
          <w:p w14:paraId="406C29E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Haloperidol 1mg</w:t>
            </w:r>
          </w:p>
        </w:tc>
        <w:tc>
          <w:tcPr>
            <w:tcW w:w="1220" w:type="dxa"/>
            <w:tcBorders>
              <w:top w:val="nil"/>
              <w:left w:val="nil"/>
              <w:bottom w:val="single" w:sz="4" w:space="0" w:color="auto"/>
              <w:right w:val="single" w:sz="4" w:space="0" w:color="auto"/>
            </w:tcBorders>
            <w:vAlign w:val="center"/>
            <w:hideMark/>
          </w:tcPr>
          <w:p w14:paraId="109142B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2FB9234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C8A0D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R$ 0,19</w:t>
            </w:r>
          </w:p>
        </w:tc>
        <w:tc>
          <w:tcPr>
            <w:tcW w:w="1262" w:type="dxa"/>
            <w:tcBorders>
              <w:top w:val="nil"/>
              <w:left w:val="nil"/>
              <w:bottom w:val="single" w:sz="4" w:space="0" w:color="auto"/>
              <w:right w:val="single" w:sz="4" w:space="0" w:color="auto"/>
            </w:tcBorders>
            <w:vAlign w:val="center"/>
            <w:hideMark/>
          </w:tcPr>
          <w:p w14:paraId="073A19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R$ 2.850,00</w:t>
            </w:r>
          </w:p>
        </w:tc>
      </w:tr>
      <w:tr w:rsidR="00013A5D" w:rsidRPr="00013A5D" w14:paraId="7E3D003F"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76EF445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154</w:t>
            </w:r>
          </w:p>
        </w:tc>
        <w:tc>
          <w:tcPr>
            <w:tcW w:w="3498" w:type="dxa"/>
            <w:tcBorders>
              <w:top w:val="nil"/>
              <w:left w:val="nil"/>
              <w:bottom w:val="single" w:sz="4" w:space="0" w:color="auto"/>
              <w:right w:val="single" w:sz="4" w:space="0" w:color="auto"/>
            </w:tcBorders>
            <w:vAlign w:val="center"/>
            <w:hideMark/>
          </w:tcPr>
          <w:p w14:paraId="541DBB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Haloperidol 2mg/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3A004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CDD633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433CB3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R$ 3,20</w:t>
            </w:r>
          </w:p>
        </w:tc>
        <w:tc>
          <w:tcPr>
            <w:tcW w:w="1262" w:type="dxa"/>
            <w:tcBorders>
              <w:top w:val="nil"/>
              <w:left w:val="nil"/>
              <w:bottom w:val="single" w:sz="4" w:space="0" w:color="auto"/>
              <w:right w:val="single" w:sz="4" w:space="0" w:color="auto"/>
            </w:tcBorders>
            <w:vAlign w:val="center"/>
            <w:hideMark/>
          </w:tcPr>
          <w:p w14:paraId="620894B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R$ 960,00</w:t>
            </w:r>
          </w:p>
        </w:tc>
      </w:tr>
      <w:tr w:rsidR="00013A5D" w:rsidRPr="00013A5D" w14:paraId="45C5958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53F68B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155</w:t>
            </w:r>
          </w:p>
        </w:tc>
        <w:tc>
          <w:tcPr>
            <w:tcW w:w="3498" w:type="dxa"/>
            <w:tcBorders>
              <w:top w:val="nil"/>
              <w:left w:val="nil"/>
              <w:bottom w:val="single" w:sz="4" w:space="0" w:color="auto"/>
              <w:right w:val="single" w:sz="4" w:space="0" w:color="auto"/>
            </w:tcBorders>
            <w:vAlign w:val="center"/>
            <w:hideMark/>
          </w:tcPr>
          <w:p w14:paraId="6CA05F9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Haloperidol 5mg</w:t>
            </w:r>
          </w:p>
        </w:tc>
        <w:tc>
          <w:tcPr>
            <w:tcW w:w="1220" w:type="dxa"/>
            <w:tcBorders>
              <w:top w:val="nil"/>
              <w:left w:val="nil"/>
              <w:bottom w:val="single" w:sz="4" w:space="0" w:color="auto"/>
              <w:right w:val="single" w:sz="4" w:space="0" w:color="auto"/>
            </w:tcBorders>
            <w:vAlign w:val="center"/>
            <w:hideMark/>
          </w:tcPr>
          <w:p w14:paraId="5F7FDF0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479CBC6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2F3BA1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R$ 0,11</w:t>
            </w:r>
          </w:p>
        </w:tc>
        <w:tc>
          <w:tcPr>
            <w:tcW w:w="1262" w:type="dxa"/>
            <w:tcBorders>
              <w:top w:val="nil"/>
              <w:left w:val="nil"/>
              <w:bottom w:val="single" w:sz="4" w:space="0" w:color="auto"/>
              <w:right w:val="single" w:sz="4" w:space="0" w:color="auto"/>
            </w:tcBorders>
            <w:vAlign w:val="center"/>
            <w:hideMark/>
          </w:tcPr>
          <w:p w14:paraId="3B36F0E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R$ 3.300,00</w:t>
            </w:r>
          </w:p>
        </w:tc>
      </w:tr>
      <w:tr w:rsidR="00013A5D" w:rsidRPr="00013A5D" w14:paraId="0F211B5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80554C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156</w:t>
            </w:r>
          </w:p>
        </w:tc>
        <w:tc>
          <w:tcPr>
            <w:tcW w:w="3498" w:type="dxa"/>
            <w:tcBorders>
              <w:top w:val="nil"/>
              <w:left w:val="nil"/>
              <w:bottom w:val="single" w:sz="4" w:space="0" w:color="auto"/>
              <w:right w:val="single" w:sz="4" w:space="0" w:color="auto"/>
            </w:tcBorders>
            <w:vAlign w:val="center"/>
            <w:hideMark/>
          </w:tcPr>
          <w:p w14:paraId="0F92F54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Haloperidol 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3D825C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62DB7E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2F501B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R$ 1,36</w:t>
            </w:r>
          </w:p>
        </w:tc>
        <w:tc>
          <w:tcPr>
            <w:tcW w:w="1262" w:type="dxa"/>
            <w:tcBorders>
              <w:top w:val="nil"/>
              <w:left w:val="nil"/>
              <w:bottom w:val="single" w:sz="4" w:space="0" w:color="auto"/>
              <w:right w:val="single" w:sz="4" w:space="0" w:color="auto"/>
            </w:tcBorders>
            <w:vAlign w:val="center"/>
            <w:hideMark/>
          </w:tcPr>
          <w:p w14:paraId="0C50B44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R$ 408,00</w:t>
            </w:r>
          </w:p>
        </w:tc>
      </w:tr>
      <w:tr w:rsidR="00013A5D" w:rsidRPr="00013A5D" w14:paraId="5E600B1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42248F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157</w:t>
            </w:r>
          </w:p>
        </w:tc>
        <w:tc>
          <w:tcPr>
            <w:tcW w:w="3498" w:type="dxa"/>
            <w:tcBorders>
              <w:top w:val="nil"/>
              <w:left w:val="nil"/>
              <w:bottom w:val="single" w:sz="4" w:space="0" w:color="auto"/>
              <w:right w:val="single" w:sz="4" w:space="0" w:color="auto"/>
            </w:tcBorders>
            <w:vAlign w:val="center"/>
            <w:hideMark/>
          </w:tcPr>
          <w:p w14:paraId="3254EB3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Haloperidol Decanoato 70,52mg/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7ECFFB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0BDFED8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8A8C37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R$ 4,88</w:t>
            </w:r>
          </w:p>
        </w:tc>
        <w:tc>
          <w:tcPr>
            <w:tcW w:w="1262" w:type="dxa"/>
            <w:tcBorders>
              <w:top w:val="nil"/>
              <w:left w:val="nil"/>
              <w:bottom w:val="single" w:sz="4" w:space="0" w:color="auto"/>
              <w:right w:val="single" w:sz="4" w:space="0" w:color="auto"/>
            </w:tcBorders>
            <w:vAlign w:val="center"/>
            <w:hideMark/>
          </w:tcPr>
          <w:p w14:paraId="6D5E86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R$ 1.952,00</w:t>
            </w:r>
          </w:p>
        </w:tc>
      </w:tr>
      <w:tr w:rsidR="00013A5D" w:rsidRPr="00013A5D" w14:paraId="0510C50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59605D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158</w:t>
            </w:r>
          </w:p>
        </w:tc>
        <w:tc>
          <w:tcPr>
            <w:tcW w:w="3498" w:type="dxa"/>
            <w:tcBorders>
              <w:top w:val="nil"/>
              <w:left w:val="nil"/>
              <w:bottom w:val="single" w:sz="4" w:space="0" w:color="auto"/>
              <w:right w:val="single" w:sz="4" w:space="0" w:color="auto"/>
            </w:tcBorders>
            <w:vAlign w:val="center"/>
            <w:hideMark/>
          </w:tcPr>
          <w:p w14:paraId="0769C69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Heparina sódica 5000UI SC (0,25mL)</w:t>
            </w:r>
          </w:p>
        </w:tc>
        <w:tc>
          <w:tcPr>
            <w:tcW w:w="1220" w:type="dxa"/>
            <w:tcBorders>
              <w:top w:val="nil"/>
              <w:left w:val="nil"/>
              <w:bottom w:val="single" w:sz="4" w:space="0" w:color="auto"/>
              <w:right w:val="single" w:sz="4" w:space="0" w:color="auto"/>
            </w:tcBorders>
            <w:vAlign w:val="center"/>
            <w:hideMark/>
          </w:tcPr>
          <w:p w14:paraId="7FF47A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6107A7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DBDC8F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R$ 7,34</w:t>
            </w:r>
          </w:p>
        </w:tc>
        <w:tc>
          <w:tcPr>
            <w:tcW w:w="1262" w:type="dxa"/>
            <w:tcBorders>
              <w:top w:val="nil"/>
              <w:left w:val="nil"/>
              <w:bottom w:val="single" w:sz="4" w:space="0" w:color="auto"/>
              <w:right w:val="single" w:sz="4" w:space="0" w:color="auto"/>
            </w:tcBorders>
            <w:vAlign w:val="center"/>
            <w:hideMark/>
          </w:tcPr>
          <w:p w14:paraId="74D406A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R$ 8.808,00</w:t>
            </w:r>
          </w:p>
        </w:tc>
      </w:tr>
      <w:tr w:rsidR="00013A5D" w:rsidRPr="00013A5D" w14:paraId="153B63A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F63A7E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159</w:t>
            </w:r>
          </w:p>
        </w:tc>
        <w:tc>
          <w:tcPr>
            <w:tcW w:w="3498" w:type="dxa"/>
            <w:tcBorders>
              <w:top w:val="nil"/>
              <w:left w:val="nil"/>
              <w:bottom w:val="single" w:sz="4" w:space="0" w:color="auto"/>
              <w:right w:val="single" w:sz="4" w:space="0" w:color="auto"/>
            </w:tcBorders>
            <w:vAlign w:val="center"/>
            <w:hideMark/>
          </w:tcPr>
          <w:p w14:paraId="5D2E68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Heparina Sódica 5000UI/5ml (IV) FR 5mL</w:t>
            </w:r>
          </w:p>
        </w:tc>
        <w:tc>
          <w:tcPr>
            <w:tcW w:w="1220" w:type="dxa"/>
            <w:tcBorders>
              <w:top w:val="nil"/>
              <w:left w:val="nil"/>
              <w:bottom w:val="single" w:sz="4" w:space="0" w:color="auto"/>
              <w:right w:val="single" w:sz="4" w:space="0" w:color="auto"/>
            </w:tcBorders>
            <w:vAlign w:val="center"/>
            <w:hideMark/>
          </w:tcPr>
          <w:p w14:paraId="586AAC1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F59E3A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67F2E9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R$ 14,80</w:t>
            </w:r>
          </w:p>
        </w:tc>
        <w:tc>
          <w:tcPr>
            <w:tcW w:w="1262" w:type="dxa"/>
            <w:tcBorders>
              <w:top w:val="nil"/>
              <w:left w:val="nil"/>
              <w:bottom w:val="single" w:sz="4" w:space="0" w:color="auto"/>
              <w:right w:val="single" w:sz="4" w:space="0" w:color="auto"/>
            </w:tcBorders>
            <w:vAlign w:val="center"/>
            <w:hideMark/>
          </w:tcPr>
          <w:p w14:paraId="582B6E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R$ 7.400,00</w:t>
            </w:r>
          </w:p>
        </w:tc>
      </w:tr>
      <w:tr w:rsidR="00013A5D" w:rsidRPr="00013A5D" w14:paraId="3FD38D7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26A726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160</w:t>
            </w:r>
          </w:p>
        </w:tc>
        <w:tc>
          <w:tcPr>
            <w:tcW w:w="3498" w:type="dxa"/>
            <w:tcBorders>
              <w:top w:val="nil"/>
              <w:left w:val="nil"/>
              <w:bottom w:val="single" w:sz="4" w:space="0" w:color="auto"/>
              <w:right w:val="single" w:sz="4" w:space="0" w:color="auto"/>
            </w:tcBorders>
            <w:vAlign w:val="center"/>
            <w:hideMark/>
          </w:tcPr>
          <w:p w14:paraId="68B4B65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Hidralazina</w:t>
            </w:r>
            <w:proofErr w:type="spellEnd"/>
            <w:r w:rsidRPr="00013A5D">
              <w:rPr>
                <w:rFonts w:ascii="Times New Roman" w:eastAsia="Times New Roman" w:hAnsi="Times New Roman" w:cs="Times New Roman"/>
                <w:color w:val="000000"/>
              </w:rPr>
              <w:t xml:space="preserve"> cloridrato 20mg/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77C4BD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51A45F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9F4A92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R$ 6,47</w:t>
            </w:r>
          </w:p>
        </w:tc>
        <w:tc>
          <w:tcPr>
            <w:tcW w:w="1262" w:type="dxa"/>
            <w:tcBorders>
              <w:top w:val="nil"/>
              <w:left w:val="nil"/>
              <w:bottom w:val="single" w:sz="4" w:space="0" w:color="auto"/>
              <w:right w:val="single" w:sz="4" w:space="0" w:color="auto"/>
            </w:tcBorders>
            <w:vAlign w:val="center"/>
            <w:hideMark/>
          </w:tcPr>
          <w:p w14:paraId="2A093F7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R$ 6.470,00</w:t>
            </w:r>
          </w:p>
        </w:tc>
      </w:tr>
      <w:tr w:rsidR="00013A5D" w:rsidRPr="00013A5D" w14:paraId="537C645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1E7100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161</w:t>
            </w:r>
          </w:p>
        </w:tc>
        <w:tc>
          <w:tcPr>
            <w:tcW w:w="3498" w:type="dxa"/>
            <w:tcBorders>
              <w:top w:val="nil"/>
              <w:left w:val="nil"/>
              <w:bottom w:val="single" w:sz="4" w:space="0" w:color="auto"/>
              <w:right w:val="single" w:sz="4" w:space="0" w:color="auto"/>
            </w:tcBorders>
            <w:vAlign w:val="center"/>
            <w:hideMark/>
          </w:tcPr>
          <w:p w14:paraId="085DE74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Hidrocortisona 100mg IV/IM</w:t>
            </w:r>
          </w:p>
        </w:tc>
        <w:tc>
          <w:tcPr>
            <w:tcW w:w="1220" w:type="dxa"/>
            <w:tcBorders>
              <w:top w:val="nil"/>
              <w:left w:val="nil"/>
              <w:bottom w:val="single" w:sz="4" w:space="0" w:color="auto"/>
              <w:right w:val="single" w:sz="4" w:space="0" w:color="auto"/>
            </w:tcBorders>
            <w:vAlign w:val="center"/>
            <w:hideMark/>
          </w:tcPr>
          <w:p w14:paraId="157E84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1B6D00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D576B1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R$ 3,38</w:t>
            </w:r>
          </w:p>
        </w:tc>
        <w:tc>
          <w:tcPr>
            <w:tcW w:w="1262" w:type="dxa"/>
            <w:tcBorders>
              <w:top w:val="nil"/>
              <w:left w:val="nil"/>
              <w:bottom w:val="single" w:sz="4" w:space="0" w:color="auto"/>
              <w:right w:val="single" w:sz="4" w:space="0" w:color="auto"/>
            </w:tcBorders>
            <w:vAlign w:val="center"/>
            <w:hideMark/>
          </w:tcPr>
          <w:p w14:paraId="2DB352C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R$ 1.690,00</w:t>
            </w:r>
          </w:p>
        </w:tc>
      </w:tr>
      <w:tr w:rsidR="00013A5D" w:rsidRPr="00013A5D" w14:paraId="6B2DB6B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621CCE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162</w:t>
            </w:r>
          </w:p>
        </w:tc>
        <w:tc>
          <w:tcPr>
            <w:tcW w:w="3498" w:type="dxa"/>
            <w:tcBorders>
              <w:top w:val="nil"/>
              <w:left w:val="nil"/>
              <w:bottom w:val="single" w:sz="4" w:space="0" w:color="auto"/>
              <w:right w:val="single" w:sz="4" w:space="0" w:color="auto"/>
            </w:tcBorders>
            <w:vAlign w:val="center"/>
            <w:hideMark/>
          </w:tcPr>
          <w:p w14:paraId="39BE59F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Hidrocortisona 500mg IV/IM</w:t>
            </w:r>
          </w:p>
        </w:tc>
        <w:tc>
          <w:tcPr>
            <w:tcW w:w="1220" w:type="dxa"/>
            <w:tcBorders>
              <w:top w:val="nil"/>
              <w:left w:val="nil"/>
              <w:bottom w:val="single" w:sz="4" w:space="0" w:color="auto"/>
              <w:right w:val="single" w:sz="4" w:space="0" w:color="auto"/>
            </w:tcBorders>
            <w:vAlign w:val="center"/>
            <w:hideMark/>
          </w:tcPr>
          <w:p w14:paraId="568F0ED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4939E07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C66220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R$ 4,92</w:t>
            </w:r>
          </w:p>
        </w:tc>
        <w:tc>
          <w:tcPr>
            <w:tcW w:w="1262" w:type="dxa"/>
            <w:tcBorders>
              <w:top w:val="nil"/>
              <w:left w:val="nil"/>
              <w:bottom w:val="single" w:sz="4" w:space="0" w:color="auto"/>
              <w:right w:val="single" w:sz="4" w:space="0" w:color="auto"/>
            </w:tcBorders>
            <w:vAlign w:val="center"/>
            <w:hideMark/>
          </w:tcPr>
          <w:p w14:paraId="05355C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R$ 4.920,00</w:t>
            </w:r>
          </w:p>
        </w:tc>
      </w:tr>
      <w:tr w:rsidR="00013A5D" w:rsidRPr="00013A5D" w14:paraId="13813F0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3C85F1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163</w:t>
            </w:r>
          </w:p>
        </w:tc>
        <w:tc>
          <w:tcPr>
            <w:tcW w:w="3498" w:type="dxa"/>
            <w:tcBorders>
              <w:top w:val="nil"/>
              <w:left w:val="nil"/>
              <w:bottom w:val="single" w:sz="4" w:space="0" w:color="auto"/>
              <w:right w:val="single" w:sz="4" w:space="0" w:color="auto"/>
            </w:tcBorders>
            <w:vAlign w:val="center"/>
            <w:hideMark/>
          </w:tcPr>
          <w:p w14:paraId="48F55EC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Hidróxido de alumínio 60 a 62mg/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FR 150mL</w:t>
            </w:r>
          </w:p>
        </w:tc>
        <w:tc>
          <w:tcPr>
            <w:tcW w:w="1220" w:type="dxa"/>
            <w:tcBorders>
              <w:top w:val="nil"/>
              <w:left w:val="nil"/>
              <w:bottom w:val="single" w:sz="4" w:space="0" w:color="auto"/>
              <w:right w:val="single" w:sz="4" w:space="0" w:color="auto"/>
            </w:tcBorders>
            <w:vAlign w:val="center"/>
            <w:hideMark/>
          </w:tcPr>
          <w:p w14:paraId="08410B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4251ABA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2329C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R$ 3,65</w:t>
            </w:r>
          </w:p>
        </w:tc>
        <w:tc>
          <w:tcPr>
            <w:tcW w:w="1262" w:type="dxa"/>
            <w:tcBorders>
              <w:top w:val="nil"/>
              <w:left w:val="nil"/>
              <w:bottom w:val="single" w:sz="4" w:space="0" w:color="auto"/>
              <w:right w:val="single" w:sz="4" w:space="0" w:color="auto"/>
            </w:tcBorders>
            <w:vAlign w:val="center"/>
            <w:hideMark/>
          </w:tcPr>
          <w:p w14:paraId="7A9A7B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R$ 7.300,00</w:t>
            </w:r>
          </w:p>
        </w:tc>
      </w:tr>
      <w:tr w:rsidR="00013A5D" w:rsidRPr="00013A5D" w14:paraId="3CA3BC7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05C0C3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164</w:t>
            </w:r>
          </w:p>
        </w:tc>
        <w:tc>
          <w:tcPr>
            <w:tcW w:w="3498" w:type="dxa"/>
            <w:tcBorders>
              <w:top w:val="nil"/>
              <w:left w:val="nil"/>
              <w:bottom w:val="single" w:sz="4" w:space="0" w:color="auto"/>
              <w:right w:val="single" w:sz="4" w:space="0" w:color="auto"/>
            </w:tcBorders>
            <w:vAlign w:val="center"/>
            <w:hideMark/>
          </w:tcPr>
          <w:p w14:paraId="464D92E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Hidroxizina 2mg/ml xarope </w:t>
            </w:r>
            <w:proofErr w:type="spellStart"/>
            <w:r w:rsidRPr="00013A5D">
              <w:rPr>
                <w:rFonts w:ascii="Times New Roman" w:eastAsia="Times New Roman" w:hAnsi="Times New Roman" w:cs="Times New Roman"/>
                <w:color w:val="000000"/>
              </w:rPr>
              <w:t>Pediatrico</w:t>
            </w:r>
            <w:proofErr w:type="spellEnd"/>
            <w:r w:rsidRPr="00013A5D">
              <w:rPr>
                <w:rFonts w:ascii="Times New Roman" w:eastAsia="Times New Roman" w:hAnsi="Times New Roman" w:cs="Times New Roman"/>
                <w:color w:val="000000"/>
              </w:rPr>
              <w:t> FR 100mL</w:t>
            </w:r>
          </w:p>
        </w:tc>
        <w:tc>
          <w:tcPr>
            <w:tcW w:w="1220" w:type="dxa"/>
            <w:tcBorders>
              <w:top w:val="nil"/>
              <w:left w:val="nil"/>
              <w:bottom w:val="single" w:sz="4" w:space="0" w:color="auto"/>
              <w:right w:val="single" w:sz="4" w:space="0" w:color="auto"/>
            </w:tcBorders>
            <w:vAlign w:val="center"/>
            <w:hideMark/>
          </w:tcPr>
          <w:p w14:paraId="2909FB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w:t>
            </w:r>
          </w:p>
        </w:tc>
        <w:tc>
          <w:tcPr>
            <w:tcW w:w="1367" w:type="dxa"/>
            <w:tcBorders>
              <w:top w:val="nil"/>
              <w:left w:val="nil"/>
              <w:bottom w:val="single" w:sz="4" w:space="0" w:color="auto"/>
              <w:right w:val="single" w:sz="4" w:space="0" w:color="auto"/>
            </w:tcBorders>
            <w:vAlign w:val="center"/>
            <w:hideMark/>
          </w:tcPr>
          <w:p w14:paraId="7EFA2F6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EF892D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R$ 4,87</w:t>
            </w:r>
          </w:p>
        </w:tc>
        <w:tc>
          <w:tcPr>
            <w:tcW w:w="1262" w:type="dxa"/>
            <w:tcBorders>
              <w:top w:val="nil"/>
              <w:left w:val="nil"/>
              <w:bottom w:val="single" w:sz="4" w:space="0" w:color="auto"/>
              <w:right w:val="single" w:sz="4" w:space="0" w:color="auto"/>
            </w:tcBorders>
            <w:vAlign w:val="center"/>
            <w:hideMark/>
          </w:tcPr>
          <w:p w14:paraId="01267D5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R$ 2.922,00</w:t>
            </w:r>
          </w:p>
        </w:tc>
      </w:tr>
      <w:tr w:rsidR="00013A5D" w:rsidRPr="00013A5D" w14:paraId="57364CDA"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7081E1B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165</w:t>
            </w:r>
          </w:p>
        </w:tc>
        <w:tc>
          <w:tcPr>
            <w:tcW w:w="3498" w:type="dxa"/>
            <w:tcBorders>
              <w:top w:val="nil"/>
              <w:left w:val="nil"/>
              <w:bottom w:val="single" w:sz="4" w:space="0" w:color="auto"/>
              <w:right w:val="single" w:sz="4" w:space="0" w:color="auto"/>
            </w:tcBorders>
            <w:vAlign w:val="center"/>
            <w:hideMark/>
          </w:tcPr>
          <w:p w14:paraId="41BE2A6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Ibuprofeno 50mg/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76CF54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3.500,00</w:t>
            </w:r>
          </w:p>
        </w:tc>
        <w:tc>
          <w:tcPr>
            <w:tcW w:w="1367" w:type="dxa"/>
            <w:tcBorders>
              <w:top w:val="nil"/>
              <w:left w:val="nil"/>
              <w:bottom w:val="single" w:sz="4" w:space="0" w:color="auto"/>
              <w:right w:val="single" w:sz="4" w:space="0" w:color="auto"/>
            </w:tcBorders>
            <w:vAlign w:val="center"/>
            <w:hideMark/>
          </w:tcPr>
          <w:p w14:paraId="6A09778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83C84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R$ 2,02</w:t>
            </w:r>
          </w:p>
        </w:tc>
        <w:tc>
          <w:tcPr>
            <w:tcW w:w="1262" w:type="dxa"/>
            <w:tcBorders>
              <w:top w:val="nil"/>
              <w:left w:val="nil"/>
              <w:bottom w:val="single" w:sz="4" w:space="0" w:color="auto"/>
              <w:right w:val="single" w:sz="4" w:space="0" w:color="auto"/>
            </w:tcBorders>
            <w:vAlign w:val="center"/>
            <w:hideMark/>
          </w:tcPr>
          <w:p w14:paraId="14B74DF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R$ 7.070,00</w:t>
            </w:r>
          </w:p>
        </w:tc>
      </w:tr>
      <w:tr w:rsidR="00013A5D" w:rsidRPr="00013A5D" w14:paraId="34B3ED3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92F1E6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166</w:t>
            </w:r>
          </w:p>
        </w:tc>
        <w:tc>
          <w:tcPr>
            <w:tcW w:w="3498" w:type="dxa"/>
            <w:tcBorders>
              <w:top w:val="nil"/>
              <w:left w:val="nil"/>
              <w:bottom w:val="single" w:sz="4" w:space="0" w:color="auto"/>
              <w:right w:val="single" w:sz="4" w:space="0" w:color="auto"/>
            </w:tcBorders>
            <w:vAlign w:val="center"/>
            <w:hideMark/>
          </w:tcPr>
          <w:p w14:paraId="7FAE8C7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Ibuprofeno 600mg</w:t>
            </w:r>
          </w:p>
        </w:tc>
        <w:tc>
          <w:tcPr>
            <w:tcW w:w="1220" w:type="dxa"/>
            <w:tcBorders>
              <w:top w:val="nil"/>
              <w:left w:val="nil"/>
              <w:bottom w:val="single" w:sz="4" w:space="0" w:color="auto"/>
              <w:right w:val="single" w:sz="4" w:space="0" w:color="auto"/>
            </w:tcBorders>
            <w:vAlign w:val="center"/>
            <w:hideMark/>
          </w:tcPr>
          <w:p w14:paraId="664FA7C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120.000,00</w:t>
            </w:r>
          </w:p>
        </w:tc>
        <w:tc>
          <w:tcPr>
            <w:tcW w:w="1367" w:type="dxa"/>
            <w:tcBorders>
              <w:top w:val="nil"/>
              <w:left w:val="nil"/>
              <w:bottom w:val="single" w:sz="4" w:space="0" w:color="auto"/>
              <w:right w:val="single" w:sz="4" w:space="0" w:color="auto"/>
            </w:tcBorders>
            <w:vAlign w:val="center"/>
            <w:hideMark/>
          </w:tcPr>
          <w:p w14:paraId="18E3F1D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BC133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R$ 0,15</w:t>
            </w:r>
          </w:p>
        </w:tc>
        <w:tc>
          <w:tcPr>
            <w:tcW w:w="1262" w:type="dxa"/>
            <w:tcBorders>
              <w:top w:val="nil"/>
              <w:left w:val="nil"/>
              <w:bottom w:val="single" w:sz="4" w:space="0" w:color="auto"/>
              <w:right w:val="single" w:sz="4" w:space="0" w:color="auto"/>
            </w:tcBorders>
            <w:vAlign w:val="center"/>
            <w:hideMark/>
          </w:tcPr>
          <w:p w14:paraId="3DEFD4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R$ 18.000,00</w:t>
            </w:r>
          </w:p>
        </w:tc>
      </w:tr>
      <w:tr w:rsidR="00013A5D" w:rsidRPr="00013A5D" w14:paraId="0242756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59F947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167</w:t>
            </w:r>
          </w:p>
        </w:tc>
        <w:tc>
          <w:tcPr>
            <w:tcW w:w="3498" w:type="dxa"/>
            <w:tcBorders>
              <w:top w:val="nil"/>
              <w:left w:val="nil"/>
              <w:bottom w:val="single" w:sz="4" w:space="0" w:color="auto"/>
              <w:right w:val="single" w:sz="4" w:space="0" w:color="auto"/>
            </w:tcBorders>
            <w:vAlign w:val="center"/>
            <w:hideMark/>
          </w:tcPr>
          <w:p w14:paraId="060EA7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Imipramina 25mg</w:t>
            </w:r>
          </w:p>
        </w:tc>
        <w:tc>
          <w:tcPr>
            <w:tcW w:w="1220" w:type="dxa"/>
            <w:tcBorders>
              <w:top w:val="nil"/>
              <w:left w:val="nil"/>
              <w:bottom w:val="single" w:sz="4" w:space="0" w:color="auto"/>
              <w:right w:val="single" w:sz="4" w:space="0" w:color="auto"/>
            </w:tcBorders>
            <w:vAlign w:val="center"/>
            <w:hideMark/>
          </w:tcPr>
          <w:p w14:paraId="7B4AAA0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7A6948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40B4F1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R$ 0,47</w:t>
            </w:r>
          </w:p>
        </w:tc>
        <w:tc>
          <w:tcPr>
            <w:tcW w:w="1262" w:type="dxa"/>
            <w:tcBorders>
              <w:top w:val="nil"/>
              <w:left w:val="nil"/>
              <w:bottom w:val="single" w:sz="4" w:space="0" w:color="auto"/>
              <w:right w:val="single" w:sz="4" w:space="0" w:color="auto"/>
            </w:tcBorders>
            <w:vAlign w:val="center"/>
            <w:hideMark/>
          </w:tcPr>
          <w:p w14:paraId="30E5FD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R$ 14.100,00</w:t>
            </w:r>
          </w:p>
        </w:tc>
      </w:tr>
      <w:tr w:rsidR="00013A5D" w:rsidRPr="00013A5D" w14:paraId="1004C533"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4A9F8F5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168</w:t>
            </w:r>
          </w:p>
        </w:tc>
        <w:tc>
          <w:tcPr>
            <w:tcW w:w="3498" w:type="dxa"/>
            <w:tcBorders>
              <w:top w:val="nil"/>
              <w:left w:val="nil"/>
              <w:bottom w:val="single" w:sz="4" w:space="0" w:color="auto"/>
              <w:right w:val="single" w:sz="4" w:space="0" w:color="auto"/>
            </w:tcBorders>
            <w:vAlign w:val="center"/>
            <w:hideMark/>
          </w:tcPr>
          <w:p w14:paraId="664A03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Ipratrópio 0,25mg/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076082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B232C7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F6D8D7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R$ 1,45</w:t>
            </w:r>
          </w:p>
        </w:tc>
        <w:tc>
          <w:tcPr>
            <w:tcW w:w="1262" w:type="dxa"/>
            <w:tcBorders>
              <w:top w:val="nil"/>
              <w:left w:val="nil"/>
              <w:bottom w:val="single" w:sz="4" w:space="0" w:color="auto"/>
              <w:right w:val="single" w:sz="4" w:space="0" w:color="auto"/>
            </w:tcBorders>
            <w:vAlign w:val="center"/>
            <w:hideMark/>
          </w:tcPr>
          <w:p w14:paraId="08D936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R$ 725,00</w:t>
            </w:r>
          </w:p>
        </w:tc>
      </w:tr>
      <w:tr w:rsidR="00013A5D" w:rsidRPr="00013A5D" w14:paraId="395F0CAE"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20DE2D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169</w:t>
            </w:r>
          </w:p>
        </w:tc>
        <w:tc>
          <w:tcPr>
            <w:tcW w:w="3498" w:type="dxa"/>
            <w:tcBorders>
              <w:top w:val="nil"/>
              <w:left w:val="nil"/>
              <w:bottom w:val="single" w:sz="4" w:space="0" w:color="auto"/>
              <w:right w:val="single" w:sz="4" w:space="0" w:color="auto"/>
            </w:tcBorders>
            <w:vAlign w:val="center"/>
            <w:hideMark/>
          </w:tcPr>
          <w:p w14:paraId="09C4E7A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Isoflavona de soja (</w:t>
            </w:r>
            <w:proofErr w:type="spellStart"/>
            <w:r w:rsidRPr="00013A5D">
              <w:rPr>
                <w:rFonts w:ascii="Times New Roman" w:eastAsia="Times New Roman" w:hAnsi="Times New Roman" w:cs="Times New Roman"/>
                <w:color w:val="000000"/>
              </w:rPr>
              <w:t>Glycinemax</w:t>
            </w:r>
            <w:proofErr w:type="spellEnd"/>
            <w:r w:rsidRPr="00013A5D">
              <w:rPr>
                <w:rFonts w:ascii="Times New Roman" w:eastAsia="Times New Roman" w:hAnsi="Times New Roman" w:cs="Times New Roman"/>
                <w:color w:val="000000"/>
              </w:rPr>
              <w:t>)150mg</w:t>
            </w:r>
          </w:p>
        </w:tc>
        <w:tc>
          <w:tcPr>
            <w:tcW w:w="1220" w:type="dxa"/>
            <w:tcBorders>
              <w:top w:val="nil"/>
              <w:left w:val="nil"/>
              <w:bottom w:val="single" w:sz="4" w:space="0" w:color="auto"/>
              <w:right w:val="single" w:sz="4" w:space="0" w:color="auto"/>
            </w:tcBorders>
            <w:vAlign w:val="center"/>
            <w:hideMark/>
          </w:tcPr>
          <w:p w14:paraId="61F7509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25.000,00</w:t>
            </w:r>
          </w:p>
        </w:tc>
        <w:tc>
          <w:tcPr>
            <w:tcW w:w="1367" w:type="dxa"/>
            <w:tcBorders>
              <w:top w:val="nil"/>
              <w:left w:val="nil"/>
              <w:bottom w:val="single" w:sz="4" w:space="0" w:color="auto"/>
              <w:right w:val="single" w:sz="4" w:space="0" w:color="auto"/>
            </w:tcBorders>
            <w:vAlign w:val="center"/>
            <w:hideMark/>
          </w:tcPr>
          <w:p w14:paraId="67DCDFF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1F89F34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R$ 0,61</w:t>
            </w:r>
          </w:p>
        </w:tc>
        <w:tc>
          <w:tcPr>
            <w:tcW w:w="1262" w:type="dxa"/>
            <w:tcBorders>
              <w:top w:val="nil"/>
              <w:left w:val="nil"/>
              <w:bottom w:val="single" w:sz="4" w:space="0" w:color="auto"/>
              <w:right w:val="single" w:sz="4" w:space="0" w:color="auto"/>
            </w:tcBorders>
            <w:vAlign w:val="center"/>
            <w:hideMark/>
          </w:tcPr>
          <w:p w14:paraId="0A45F8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R$ 15.250,00</w:t>
            </w:r>
          </w:p>
        </w:tc>
      </w:tr>
      <w:tr w:rsidR="00013A5D" w:rsidRPr="00013A5D" w14:paraId="70A6D2D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E7635C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170</w:t>
            </w:r>
          </w:p>
        </w:tc>
        <w:tc>
          <w:tcPr>
            <w:tcW w:w="3498" w:type="dxa"/>
            <w:tcBorders>
              <w:top w:val="nil"/>
              <w:left w:val="nil"/>
              <w:bottom w:val="single" w:sz="4" w:space="0" w:color="auto"/>
              <w:right w:val="single" w:sz="4" w:space="0" w:color="auto"/>
            </w:tcBorders>
            <w:vAlign w:val="center"/>
            <w:hideMark/>
          </w:tcPr>
          <w:p w14:paraId="67FA8AA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Isossorbida 20mg</w:t>
            </w:r>
          </w:p>
        </w:tc>
        <w:tc>
          <w:tcPr>
            <w:tcW w:w="1220" w:type="dxa"/>
            <w:tcBorders>
              <w:top w:val="nil"/>
              <w:left w:val="nil"/>
              <w:bottom w:val="single" w:sz="4" w:space="0" w:color="auto"/>
              <w:right w:val="single" w:sz="4" w:space="0" w:color="auto"/>
            </w:tcBorders>
            <w:vAlign w:val="center"/>
            <w:hideMark/>
          </w:tcPr>
          <w:p w14:paraId="11A533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09A94CB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EF1F77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R$ 0,21</w:t>
            </w:r>
          </w:p>
        </w:tc>
        <w:tc>
          <w:tcPr>
            <w:tcW w:w="1262" w:type="dxa"/>
            <w:tcBorders>
              <w:top w:val="nil"/>
              <w:left w:val="nil"/>
              <w:bottom w:val="single" w:sz="4" w:space="0" w:color="auto"/>
              <w:right w:val="single" w:sz="4" w:space="0" w:color="auto"/>
            </w:tcBorders>
            <w:vAlign w:val="center"/>
            <w:hideMark/>
          </w:tcPr>
          <w:p w14:paraId="63AFF71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R$ 1.260,00</w:t>
            </w:r>
          </w:p>
        </w:tc>
      </w:tr>
      <w:tr w:rsidR="00013A5D" w:rsidRPr="00013A5D" w14:paraId="12754C2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AF2953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171</w:t>
            </w:r>
          </w:p>
        </w:tc>
        <w:tc>
          <w:tcPr>
            <w:tcW w:w="3498" w:type="dxa"/>
            <w:tcBorders>
              <w:top w:val="nil"/>
              <w:left w:val="nil"/>
              <w:bottom w:val="single" w:sz="4" w:space="0" w:color="auto"/>
              <w:right w:val="single" w:sz="4" w:space="0" w:color="auto"/>
            </w:tcBorders>
            <w:vAlign w:val="center"/>
            <w:hideMark/>
          </w:tcPr>
          <w:p w14:paraId="5753FB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Isossorbida 5mg</w:t>
            </w:r>
          </w:p>
        </w:tc>
        <w:tc>
          <w:tcPr>
            <w:tcW w:w="1220" w:type="dxa"/>
            <w:tcBorders>
              <w:top w:val="nil"/>
              <w:left w:val="nil"/>
              <w:bottom w:val="single" w:sz="4" w:space="0" w:color="auto"/>
              <w:right w:val="single" w:sz="4" w:space="0" w:color="auto"/>
            </w:tcBorders>
            <w:vAlign w:val="center"/>
            <w:hideMark/>
          </w:tcPr>
          <w:p w14:paraId="4BE951B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50F0A77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B55F6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R$ 0,27</w:t>
            </w:r>
          </w:p>
        </w:tc>
        <w:tc>
          <w:tcPr>
            <w:tcW w:w="1262" w:type="dxa"/>
            <w:tcBorders>
              <w:top w:val="nil"/>
              <w:left w:val="nil"/>
              <w:bottom w:val="single" w:sz="4" w:space="0" w:color="auto"/>
              <w:right w:val="single" w:sz="4" w:space="0" w:color="auto"/>
            </w:tcBorders>
            <w:vAlign w:val="center"/>
            <w:hideMark/>
          </w:tcPr>
          <w:p w14:paraId="6BED878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R$ 810,00</w:t>
            </w:r>
          </w:p>
        </w:tc>
      </w:tr>
      <w:tr w:rsidR="00013A5D" w:rsidRPr="00013A5D" w14:paraId="64BC3ECE"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8F7C67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172</w:t>
            </w:r>
          </w:p>
        </w:tc>
        <w:tc>
          <w:tcPr>
            <w:tcW w:w="3498" w:type="dxa"/>
            <w:tcBorders>
              <w:top w:val="nil"/>
              <w:left w:val="nil"/>
              <w:bottom w:val="single" w:sz="4" w:space="0" w:color="auto"/>
              <w:right w:val="single" w:sz="4" w:space="0" w:color="auto"/>
            </w:tcBorders>
            <w:vAlign w:val="center"/>
            <w:hideMark/>
          </w:tcPr>
          <w:p w14:paraId="1486A472"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Itraconazol</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0C5F66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42F117B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362695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R$ 0,76</w:t>
            </w:r>
          </w:p>
        </w:tc>
        <w:tc>
          <w:tcPr>
            <w:tcW w:w="1262" w:type="dxa"/>
            <w:tcBorders>
              <w:top w:val="nil"/>
              <w:left w:val="nil"/>
              <w:bottom w:val="single" w:sz="4" w:space="0" w:color="auto"/>
              <w:right w:val="single" w:sz="4" w:space="0" w:color="auto"/>
            </w:tcBorders>
            <w:vAlign w:val="center"/>
            <w:hideMark/>
          </w:tcPr>
          <w:p w14:paraId="0148E66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R$ 4.560,00</w:t>
            </w:r>
          </w:p>
        </w:tc>
      </w:tr>
      <w:tr w:rsidR="00013A5D" w:rsidRPr="00013A5D" w14:paraId="4383B43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4C25DE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173</w:t>
            </w:r>
          </w:p>
        </w:tc>
        <w:tc>
          <w:tcPr>
            <w:tcW w:w="3498" w:type="dxa"/>
            <w:tcBorders>
              <w:top w:val="nil"/>
              <w:left w:val="nil"/>
              <w:bottom w:val="single" w:sz="4" w:space="0" w:color="auto"/>
              <w:right w:val="single" w:sz="4" w:space="0" w:color="auto"/>
            </w:tcBorders>
            <w:vAlign w:val="center"/>
            <w:hideMark/>
          </w:tcPr>
          <w:p w14:paraId="4F99FA0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Ivermectina 6mg</w:t>
            </w:r>
          </w:p>
        </w:tc>
        <w:tc>
          <w:tcPr>
            <w:tcW w:w="1220" w:type="dxa"/>
            <w:tcBorders>
              <w:top w:val="nil"/>
              <w:left w:val="nil"/>
              <w:bottom w:val="single" w:sz="4" w:space="0" w:color="auto"/>
              <w:right w:val="single" w:sz="4" w:space="0" w:color="auto"/>
            </w:tcBorders>
            <w:vAlign w:val="center"/>
            <w:hideMark/>
          </w:tcPr>
          <w:p w14:paraId="611AC45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5AEA8AC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2DBD4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R$ 0,32</w:t>
            </w:r>
          </w:p>
        </w:tc>
        <w:tc>
          <w:tcPr>
            <w:tcW w:w="1262" w:type="dxa"/>
            <w:tcBorders>
              <w:top w:val="nil"/>
              <w:left w:val="nil"/>
              <w:bottom w:val="single" w:sz="4" w:space="0" w:color="auto"/>
              <w:right w:val="single" w:sz="4" w:space="0" w:color="auto"/>
            </w:tcBorders>
            <w:vAlign w:val="center"/>
            <w:hideMark/>
          </w:tcPr>
          <w:p w14:paraId="7680BA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R$ 640,00</w:t>
            </w:r>
          </w:p>
        </w:tc>
      </w:tr>
      <w:tr w:rsidR="00013A5D" w:rsidRPr="00013A5D" w14:paraId="479D2617"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2EA6393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174</w:t>
            </w:r>
          </w:p>
        </w:tc>
        <w:tc>
          <w:tcPr>
            <w:tcW w:w="3498" w:type="dxa"/>
            <w:tcBorders>
              <w:top w:val="nil"/>
              <w:left w:val="nil"/>
              <w:bottom w:val="single" w:sz="4" w:space="0" w:color="auto"/>
              <w:right w:val="single" w:sz="4" w:space="0" w:color="auto"/>
            </w:tcBorders>
            <w:vAlign w:val="center"/>
            <w:hideMark/>
          </w:tcPr>
          <w:p w14:paraId="39EEB207"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Lactulose</w:t>
            </w:r>
            <w:proofErr w:type="spellEnd"/>
            <w:r w:rsidRPr="00013A5D">
              <w:rPr>
                <w:rFonts w:ascii="Times New Roman" w:eastAsia="Times New Roman" w:hAnsi="Times New Roman" w:cs="Times New Roman"/>
                <w:color w:val="000000"/>
              </w:rPr>
              <w:t xml:space="preserve"> 667mg/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5307A5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7FD2B7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1CEA7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R$ 4,29</w:t>
            </w:r>
          </w:p>
        </w:tc>
        <w:tc>
          <w:tcPr>
            <w:tcW w:w="1262" w:type="dxa"/>
            <w:tcBorders>
              <w:top w:val="nil"/>
              <w:left w:val="nil"/>
              <w:bottom w:val="single" w:sz="4" w:space="0" w:color="auto"/>
              <w:right w:val="single" w:sz="4" w:space="0" w:color="auto"/>
            </w:tcBorders>
            <w:vAlign w:val="center"/>
            <w:hideMark/>
          </w:tcPr>
          <w:p w14:paraId="000E81F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R$ 8.580,00</w:t>
            </w:r>
          </w:p>
        </w:tc>
      </w:tr>
      <w:tr w:rsidR="00013A5D" w:rsidRPr="00013A5D" w14:paraId="0C8429B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2CB2B2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175</w:t>
            </w:r>
          </w:p>
        </w:tc>
        <w:tc>
          <w:tcPr>
            <w:tcW w:w="3498" w:type="dxa"/>
            <w:tcBorders>
              <w:top w:val="nil"/>
              <w:left w:val="nil"/>
              <w:bottom w:val="single" w:sz="4" w:space="0" w:color="auto"/>
              <w:right w:val="single" w:sz="4" w:space="0" w:color="auto"/>
            </w:tcBorders>
            <w:vAlign w:val="center"/>
            <w:hideMark/>
          </w:tcPr>
          <w:p w14:paraId="7742723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Lanceta automática</w:t>
            </w:r>
          </w:p>
        </w:tc>
        <w:tc>
          <w:tcPr>
            <w:tcW w:w="1220" w:type="dxa"/>
            <w:tcBorders>
              <w:top w:val="nil"/>
              <w:left w:val="nil"/>
              <w:bottom w:val="single" w:sz="4" w:space="0" w:color="auto"/>
              <w:right w:val="single" w:sz="4" w:space="0" w:color="auto"/>
            </w:tcBorders>
            <w:vAlign w:val="center"/>
            <w:hideMark/>
          </w:tcPr>
          <w:p w14:paraId="4B25AC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120.000,00</w:t>
            </w:r>
          </w:p>
        </w:tc>
        <w:tc>
          <w:tcPr>
            <w:tcW w:w="1367" w:type="dxa"/>
            <w:tcBorders>
              <w:top w:val="nil"/>
              <w:left w:val="nil"/>
              <w:bottom w:val="single" w:sz="4" w:space="0" w:color="auto"/>
              <w:right w:val="single" w:sz="4" w:space="0" w:color="auto"/>
            </w:tcBorders>
            <w:vAlign w:val="center"/>
            <w:hideMark/>
          </w:tcPr>
          <w:p w14:paraId="7F45A4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2DBDA9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R$ 0,11</w:t>
            </w:r>
          </w:p>
        </w:tc>
        <w:tc>
          <w:tcPr>
            <w:tcW w:w="1262" w:type="dxa"/>
            <w:tcBorders>
              <w:top w:val="nil"/>
              <w:left w:val="nil"/>
              <w:bottom w:val="single" w:sz="4" w:space="0" w:color="auto"/>
              <w:right w:val="single" w:sz="4" w:space="0" w:color="auto"/>
            </w:tcBorders>
            <w:vAlign w:val="center"/>
            <w:hideMark/>
          </w:tcPr>
          <w:p w14:paraId="601B25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R$ 13.200,00</w:t>
            </w:r>
          </w:p>
        </w:tc>
      </w:tr>
      <w:tr w:rsidR="00013A5D" w:rsidRPr="00013A5D" w14:paraId="55E76C0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540373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176</w:t>
            </w:r>
          </w:p>
        </w:tc>
        <w:tc>
          <w:tcPr>
            <w:tcW w:w="3498" w:type="dxa"/>
            <w:tcBorders>
              <w:top w:val="nil"/>
              <w:left w:val="nil"/>
              <w:bottom w:val="single" w:sz="4" w:space="0" w:color="auto"/>
              <w:right w:val="single" w:sz="4" w:space="0" w:color="auto"/>
            </w:tcBorders>
            <w:vAlign w:val="center"/>
            <w:hideMark/>
          </w:tcPr>
          <w:p w14:paraId="4B929FC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Levodopa 100mg + Benserazida 25mg</w:t>
            </w:r>
          </w:p>
        </w:tc>
        <w:tc>
          <w:tcPr>
            <w:tcW w:w="1220" w:type="dxa"/>
            <w:tcBorders>
              <w:top w:val="nil"/>
              <w:left w:val="nil"/>
              <w:bottom w:val="single" w:sz="4" w:space="0" w:color="auto"/>
              <w:right w:val="single" w:sz="4" w:space="0" w:color="auto"/>
            </w:tcBorders>
            <w:vAlign w:val="center"/>
            <w:hideMark/>
          </w:tcPr>
          <w:p w14:paraId="53097A7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2DAC6F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B41C27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R$ 1,55</w:t>
            </w:r>
          </w:p>
        </w:tc>
        <w:tc>
          <w:tcPr>
            <w:tcW w:w="1262" w:type="dxa"/>
            <w:tcBorders>
              <w:top w:val="nil"/>
              <w:left w:val="nil"/>
              <w:bottom w:val="single" w:sz="4" w:space="0" w:color="auto"/>
              <w:right w:val="single" w:sz="4" w:space="0" w:color="auto"/>
            </w:tcBorders>
            <w:vAlign w:val="center"/>
            <w:hideMark/>
          </w:tcPr>
          <w:p w14:paraId="34CDCA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R$ 31.000,00</w:t>
            </w:r>
          </w:p>
        </w:tc>
      </w:tr>
      <w:tr w:rsidR="00013A5D" w:rsidRPr="00013A5D" w14:paraId="29040F2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A2851A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177</w:t>
            </w:r>
          </w:p>
        </w:tc>
        <w:tc>
          <w:tcPr>
            <w:tcW w:w="3498" w:type="dxa"/>
            <w:tcBorders>
              <w:top w:val="nil"/>
              <w:left w:val="nil"/>
              <w:bottom w:val="single" w:sz="4" w:space="0" w:color="auto"/>
              <w:right w:val="single" w:sz="4" w:space="0" w:color="auto"/>
            </w:tcBorders>
            <w:vAlign w:val="center"/>
            <w:hideMark/>
          </w:tcPr>
          <w:p w14:paraId="67D1A9A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Levodopa 200mg + Benserazida 50mg</w:t>
            </w:r>
          </w:p>
        </w:tc>
        <w:tc>
          <w:tcPr>
            <w:tcW w:w="1220" w:type="dxa"/>
            <w:tcBorders>
              <w:top w:val="nil"/>
              <w:left w:val="nil"/>
              <w:bottom w:val="single" w:sz="4" w:space="0" w:color="auto"/>
              <w:right w:val="single" w:sz="4" w:space="0" w:color="auto"/>
            </w:tcBorders>
            <w:vAlign w:val="center"/>
            <w:hideMark/>
          </w:tcPr>
          <w:p w14:paraId="7166E6D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3B2277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4A0A89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R$ 1,00</w:t>
            </w:r>
          </w:p>
        </w:tc>
        <w:tc>
          <w:tcPr>
            <w:tcW w:w="1262" w:type="dxa"/>
            <w:tcBorders>
              <w:top w:val="nil"/>
              <w:left w:val="nil"/>
              <w:bottom w:val="single" w:sz="4" w:space="0" w:color="auto"/>
              <w:right w:val="single" w:sz="4" w:space="0" w:color="auto"/>
            </w:tcBorders>
            <w:vAlign w:val="center"/>
            <w:hideMark/>
          </w:tcPr>
          <w:p w14:paraId="12718B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R$ 30.000,00</w:t>
            </w:r>
          </w:p>
        </w:tc>
      </w:tr>
      <w:tr w:rsidR="00013A5D" w:rsidRPr="00013A5D" w14:paraId="5DBE55B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BC6C82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178</w:t>
            </w:r>
          </w:p>
        </w:tc>
        <w:tc>
          <w:tcPr>
            <w:tcW w:w="3498" w:type="dxa"/>
            <w:tcBorders>
              <w:top w:val="nil"/>
              <w:left w:val="nil"/>
              <w:bottom w:val="single" w:sz="4" w:space="0" w:color="auto"/>
              <w:right w:val="single" w:sz="4" w:space="0" w:color="auto"/>
            </w:tcBorders>
            <w:vAlign w:val="center"/>
            <w:hideMark/>
          </w:tcPr>
          <w:p w14:paraId="33F855D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Levomepromazina</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5902916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52918E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503CD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R$ 0,72</w:t>
            </w:r>
          </w:p>
        </w:tc>
        <w:tc>
          <w:tcPr>
            <w:tcW w:w="1262" w:type="dxa"/>
            <w:tcBorders>
              <w:top w:val="nil"/>
              <w:left w:val="nil"/>
              <w:bottom w:val="single" w:sz="4" w:space="0" w:color="auto"/>
              <w:right w:val="single" w:sz="4" w:space="0" w:color="auto"/>
            </w:tcBorders>
            <w:vAlign w:val="center"/>
            <w:hideMark/>
          </w:tcPr>
          <w:p w14:paraId="6DF4A72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R$ 10.800,00</w:t>
            </w:r>
          </w:p>
        </w:tc>
      </w:tr>
      <w:tr w:rsidR="00013A5D" w:rsidRPr="00013A5D" w14:paraId="6B90D8A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9EA5A5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179</w:t>
            </w:r>
          </w:p>
        </w:tc>
        <w:tc>
          <w:tcPr>
            <w:tcW w:w="3498" w:type="dxa"/>
            <w:tcBorders>
              <w:top w:val="nil"/>
              <w:left w:val="nil"/>
              <w:bottom w:val="single" w:sz="4" w:space="0" w:color="auto"/>
              <w:right w:val="single" w:sz="4" w:space="0" w:color="auto"/>
            </w:tcBorders>
            <w:vAlign w:val="center"/>
            <w:hideMark/>
          </w:tcPr>
          <w:p w14:paraId="5E97A84C"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Levomepromazina</w:t>
            </w:r>
            <w:proofErr w:type="spellEnd"/>
            <w:r w:rsidRPr="00013A5D">
              <w:rPr>
                <w:rFonts w:ascii="Times New Roman" w:eastAsia="Times New Roman" w:hAnsi="Times New Roman" w:cs="Times New Roman"/>
                <w:color w:val="000000"/>
              </w:rPr>
              <w:t xml:space="preserve"> 25mg</w:t>
            </w:r>
          </w:p>
        </w:tc>
        <w:tc>
          <w:tcPr>
            <w:tcW w:w="1220" w:type="dxa"/>
            <w:tcBorders>
              <w:top w:val="nil"/>
              <w:left w:val="nil"/>
              <w:bottom w:val="single" w:sz="4" w:space="0" w:color="auto"/>
              <w:right w:val="single" w:sz="4" w:space="0" w:color="auto"/>
            </w:tcBorders>
            <w:vAlign w:val="center"/>
            <w:hideMark/>
          </w:tcPr>
          <w:p w14:paraId="7B20416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1F79E56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263A51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R$ 0,53</w:t>
            </w:r>
          </w:p>
        </w:tc>
        <w:tc>
          <w:tcPr>
            <w:tcW w:w="1262" w:type="dxa"/>
            <w:tcBorders>
              <w:top w:val="nil"/>
              <w:left w:val="nil"/>
              <w:bottom w:val="single" w:sz="4" w:space="0" w:color="auto"/>
              <w:right w:val="single" w:sz="4" w:space="0" w:color="auto"/>
            </w:tcBorders>
            <w:vAlign w:val="center"/>
            <w:hideMark/>
          </w:tcPr>
          <w:p w14:paraId="63C083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R$ 5.300,00</w:t>
            </w:r>
          </w:p>
        </w:tc>
      </w:tr>
      <w:tr w:rsidR="00013A5D" w:rsidRPr="00013A5D" w14:paraId="312E8ED7"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2ED4978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180</w:t>
            </w:r>
          </w:p>
        </w:tc>
        <w:tc>
          <w:tcPr>
            <w:tcW w:w="3498" w:type="dxa"/>
            <w:tcBorders>
              <w:top w:val="nil"/>
              <w:left w:val="nil"/>
              <w:bottom w:val="single" w:sz="4" w:space="0" w:color="auto"/>
              <w:right w:val="single" w:sz="4" w:space="0" w:color="auto"/>
            </w:tcBorders>
            <w:vAlign w:val="center"/>
            <w:hideMark/>
          </w:tcPr>
          <w:p w14:paraId="2CC5B823"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Levomepromazina</w:t>
            </w:r>
            <w:proofErr w:type="spellEnd"/>
            <w:r w:rsidRPr="00013A5D">
              <w:rPr>
                <w:rFonts w:ascii="Times New Roman" w:eastAsia="Times New Roman" w:hAnsi="Times New Roman" w:cs="Times New Roman"/>
                <w:color w:val="000000"/>
              </w:rPr>
              <w:t xml:space="preserve"> 40mg/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835E2F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65200A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2F0642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R$ 13,72</w:t>
            </w:r>
          </w:p>
        </w:tc>
        <w:tc>
          <w:tcPr>
            <w:tcW w:w="1262" w:type="dxa"/>
            <w:tcBorders>
              <w:top w:val="nil"/>
              <w:left w:val="nil"/>
              <w:bottom w:val="single" w:sz="4" w:space="0" w:color="auto"/>
              <w:right w:val="single" w:sz="4" w:space="0" w:color="auto"/>
            </w:tcBorders>
            <w:vAlign w:val="center"/>
            <w:hideMark/>
          </w:tcPr>
          <w:p w14:paraId="2B3F29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R$ 4.116,00</w:t>
            </w:r>
          </w:p>
        </w:tc>
      </w:tr>
      <w:tr w:rsidR="00013A5D" w:rsidRPr="00013A5D" w14:paraId="6F2C837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22AA26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181</w:t>
            </w:r>
          </w:p>
        </w:tc>
        <w:tc>
          <w:tcPr>
            <w:tcW w:w="3498" w:type="dxa"/>
            <w:tcBorders>
              <w:top w:val="nil"/>
              <w:left w:val="nil"/>
              <w:bottom w:val="single" w:sz="4" w:space="0" w:color="auto"/>
              <w:right w:val="single" w:sz="4" w:space="0" w:color="auto"/>
            </w:tcBorders>
            <w:vAlign w:val="center"/>
            <w:hideMark/>
          </w:tcPr>
          <w:p w14:paraId="18A50A2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Levotiroxina</w:t>
            </w:r>
            <w:proofErr w:type="spellEnd"/>
            <w:r w:rsidRPr="00013A5D">
              <w:rPr>
                <w:rFonts w:ascii="Times New Roman" w:eastAsia="Times New Roman" w:hAnsi="Times New Roman" w:cs="Times New Roman"/>
                <w:color w:val="000000"/>
              </w:rPr>
              <w:t xml:space="preserve"> Sódica 100mcg</w:t>
            </w:r>
          </w:p>
        </w:tc>
        <w:tc>
          <w:tcPr>
            <w:tcW w:w="1220" w:type="dxa"/>
            <w:tcBorders>
              <w:top w:val="nil"/>
              <w:left w:val="nil"/>
              <w:bottom w:val="single" w:sz="4" w:space="0" w:color="auto"/>
              <w:right w:val="single" w:sz="4" w:space="0" w:color="auto"/>
            </w:tcBorders>
            <w:vAlign w:val="center"/>
            <w:hideMark/>
          </w:tcPr>
          <w:p w14:paraId="0E8377F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649E645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B7B87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R$ 0,25</w:t>
            </w:r>
          </w:p>
        </w:tc>
        <w:tc>
          <w:tcPr>
            <w:tcW w:w="1262" w:type="dxa"/>
            <w:tcBorders>
              <w:top w:val="nil"/>
              <w:left w:val="nil"/>
              <w:bottom w:val="single" w:sz="4" w:space="0" w:color="auto"/>
              <w:right w:val="single" w:sz="4" w:space="0" w:color="auto"/>
            </w:tcBorders>
            <w:vAlign w:val="center"/>
            <w:hideMark/>
          </w:tcPr>
          <w:p w14:paraId="3D1BD0F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R$ 15.000,00</w:t>
            </w:r>
          </w:p>
        </w:tc>
      </w:tr>
      <w:tr w:rsidR="00013A5D" w:rsidRPr="00013A5D" w14:paraId="0812FBB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9BBA5F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182</w:t>
            </w:r>
          </w:p>
        </w:tc>
        <w:tc>
          <w:tcPr>
            <w:tcW w:w="3498" w:type="dxa"/>
            <w:tcBorders>
              <w:top w:val="nil"/>
              <w:left w:val="nil"/>
              <w:bottom w:val="single" w:sz="4" w:space="0" w:color="auto"/>
              <w:right w:val="single" w:sz="4" w:space="0" w:color="auto"/>
            </w:tcBorders>
            <w:vAlign w:val="center"/>
            <w:hideMark/>
          </w:tcPr>
          <w:p w14:paraId="4EDA26B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Levotiroxina</w:t>
            </w:r>
            <w:proofErr w:type="spellEnd"/>
            <w:r w:rsidRPr="00013A5D">
              <w:rPr>
                <w:rFonts w:ascii="Times New Roman" w:eastAsia="Times New Roman" w:hAnsi="Times New Roman" w:cs="Times New Roman"/>
                <w:color w:val="000000"/>
              </w:rPr>
              <w:t xml:space="preserve"> Sódica 25mcg</w:t>
            </w:r>
          </w:p>
        </w:tc>
        <w:tc>
          <w:tcPr>
            <w:tcW w:w="1220" w:type="dxa"/>
            <w:tcBorders>
              <w:top w:val="nil"/>
              <w:left w:val="nil"/>
              <w:bottom w:val="single" w:sz="4" w:space="0" w:color="auto"/>
              <w:right w:val="single" w:sz="4" w:space="0" w:color="auto"/>
            </w:tcBorders>
            <w:vAlign w:val="center"/>
            <w:hideMark/>
          </w:tcPr>
          <w:p w14:paraId="220CAA6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5AF1FC6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06D8E4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R$ 0,23</w:t>
            </w:r>
          </w:p>
        </w:tc>
        <w:tc>
          <w:tcPr>
            <w:tcW w:w="1262" w:type="dxa"/>
            <w:tcBorders>
              <w:top w:val="nil"/>
              <w:left w:val="nil"/>
              <w:bottom w:val="single" w:sz="4" w:space="0" w:color="auto"/>
              <w:right w:val="single" w:sz="4" w:space="0" w:color="auto"/>
            </w:tcBorders>
            <w:vAlign w:val="center"/>
            <w:hideMark/>
          </w:tcPr>
          <w:p w14:paraId="55F737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R$ 23.000,00</w:t>
            </w:r>
          </w:p>
        </w:tc>
      </w:tr>
      <w:tr w:rsidR="00013A5D" w:rsidRPr="00013A5D" w14:paraId="529F8B7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B507A8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183</w:t>
            </w:r>
          </w:p>
        </w:tc>
        <w:tc>
          <w:tcPr>
            <w:tcW w:w="3498" w:type="dxa"/>
            <w:tcBorders>
              <w:top w:val="nil"/>
              <w:left w:val="nil"/>
              <w:bottom w:val="single" w:sz="4" w:space="0" w:color="auto"/>
              <w:right w:val="single" w:sz="4" w:space="0" w:color="auto"/>
            </w:tcBorders>
            <w:vAlign w:val="center"/>
            <w:hideMark/>
          </w:tcPr>
          <w:p w14:paraId="397919A2"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Levotiroxina</w:t>
            </w:r>
            <w:proofErr w:type="spellEnd"/>
            <w:r w:rsidRPr="00013A5D">
              <w:rPr>
                <w:rFonts w:ascii="Times New Roman" w:eastAsia="Times New Roman" w:hAnsi="Times New Roman" w:cs="Times New Roman"/>
                <w:color w:val="000000"/>
              </w:rPr>
              <w:t xml:space="preserve"> Sódica 50mcg</w:t>
            </w:r>
          </w:p>
        </w:tc>
        <w:tc>
          <w:tcPr>
            <w:tcW w:w="1220" w:type="dxa"/>
            <w:tcBorders>
              <w:top w:val="nil"/>
              <w:left w:val="nil"/>
              <w:bottom w:val="single" w:sz="4" w:space="0" w:color="auto"/>
              <w:right w:val="single" w:sz="4" w:space="0" w:color="auto"/>
            </w:tcBorders>
            <w:vAlign w:val="center"/>
            <w:hideMark/>
          </w:tcPr>
          <w:p w14:paraId="75D923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2624B90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9DBCD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30589D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R$ 16.000,00</w:t>
            </w:r>
          </w:p>
        </w:tc>
      </w:tr>
      <w:tr w:rsidR="00013A5D" w:rsidRPr="00013A5D" w14:paraId="463E1B9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DB6757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184</w:t>
            </w:r>
          </w:p>
        </w:tc>
        <w:tc>
          <w:tcPr>
            <w:tcW w:w="3498" w:type="dxa"/>
            <w:tcBorders>
              <w:top w:val="nil"/>
              <w:left w:val="nil"/>
              <w:bottom w:val="single" w:sz="4" w:space="0" w:color="auto"/>
              <w:right w:val="single" w:sz="4" w:space="0" w:color="auto"/>
            </w:tcBorders>
            <w:vAlign w:val="center"/>
            <w:hideMark/>
          </w:tcPr>
          <w:p w14:paraId="6BC59EF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Levotiroxina</w:t>
            </w:r>
            <w:proofErr w:type="spellEnd"/>
            <w:r w:rsidRPr="00013A5D">
              <w:rPr>
                <w:rFonts w:ascii="Times New Roman" w:eastAsia="Times New Roman" w:hAnsi="Times New Roman" w:cs="Times New Roman"/>
                <w:color w:val="000000"/>
              </w:rPr>
              <w:t xml:space="preserve"> Sódica 75mcg</w:t>
            </w:r>
          </w:p>
        </w:tc>
        <w:tc>
          <w:tcPr>
            <w:tcW w:w="1220" w:type="dxa"/>
            <w:tcBorders>
              <w:top w:val="nil"/>
              <w:left w:val="nil"/>
              <w:bottom w:val="single" w:sz="4" w:space="0" w:color="auto"/>
              <w:right w:val="single" w:sz="4" w:space="0" w:color="auto"/>
            </w:tcBorders>
            <w:vAlign w:val="center"/>
            <w:hideMark/>
          </w:tcPr>
          <w:p w14:paraId="177034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46A6C3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6A0A7C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R$ 0,33</w:t>
            </w:r>
          </w:p>
        </w:tc>
        <w:tc>
          <w:tcPr>
            <w:tcW w:w="1262" w:type="dxa"/>
            <w:tcBorders>
              <w:top w:val="nil"/>
              <w:left w:val="nil"/>
              <w:bottom w:val="single" w:sz="4" w:space="0" w:color="auto"/>
              <w:right w:val="single" w:sz="4" w:space="0" w:color="auto"/>
            </w:tcBorders>
            <w:vAlign w:val="center"/>
            <w:hideMark/>
          </w:tcPr>
          <w:p w14:paraId="5C51B94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R$ 16.500,00</w:t>
            </w:r>
          </w:p>
        </w:tc>
      </w:tr>
      <w:tr w:rsidR="00013A5D" w:rsidRPr="00013A5D" w14:paraId="36357C3E"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7B5ED5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185</w:t>
            </w:r>
          </w:p>
        </w:tc>
        <w:tc>
          <w:tcPr>
            <w:tcW w:w="3498" w:type="dxa"/>
            <w:tcBorders>
              <w:top w:val="nil"/>
              <w:left w:val="nil"/>
              <w:bottom w:val="single" w:sz="4" w:space="0" w:color="auto"/>
              <w:right w:val="single" w:sz="4" w:space="0" w:color="auto"/>
            </w:tcBorders>
            <w:vAlign w:val="center"/>
            <w:hideMark/>
          </w:tcPr>
          <w:p w14:paraId="795EE8E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Lidocaína cloridrato 20mg/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epinefrina 0,005mg/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91934D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670CF6F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76C54C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R$ 5,41</w:t>
            </w:r>
          </w:p>
        </w:tc>
        <w:tc>
          <w:tcPr>
            <w:tcW w:w="1262" w:type="dxa"/>
            <w:tcBorders>
              <w:top w:val="nil"/>
              <w:left w:val="nil"/>
              <w:bottom w:val="single" w:sz="4" w:space="0" w:color="auto"/>
              <w:right w:val="single" w:sz="4" w:space="0" w:color="auto"/>
            </w:tcBorders>
            <w:vAlign w:val="center"/>
            <w:hideMark/>
          </w:tcPr>
          <w:p w14:paraId="11FD1C5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R$ 2.705,00</w:t>
            </w:r>
          </w:p>
        </w:tc>
      </w:tr>
      <w:tr w:rsidR="00013A5D" w:rsidRPr="00013A5D" w14:paraId="63F76C1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CEC1E4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186</w:t>
            </w:r>
          </w:p>
        </w:tc>
        <w:tc>
          <w:tcPr>
            <w:tcW w:w="3498" w:type="dxa"/>
            <w:tcBorders>
              <w:top w:val="nil"/>
              <w:left w:val="nil"/>
              <w:bottom w:val="single" w:sz="4" w:space="0" w:color="auto"/>
              <w:right w:val="single" w:sz="4" w:space="0" w:color="auto"/>
            </w:tcBorders>
            <w:vAlign w:val="center"/>
            <w:hideMark/>
          </w:tcPr>
          <w:p w14:paraId="495370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Lidocaína 2% sem vasoconstritor</w:t>
            </w:r>
          </w:p>
        </w:tc>
        <w:tc>
          <w:tcPr>
            <w:tcW w:w="1220" w:type="dxa"/>
            <w:tcBorders>
              <w:top w:val="nil"/>
              <w:left w:val="nil"/>
              <w:bottom w:val="single" w:sz="4" w:space="0" w:color="auto"/>
              <w:right w:val="single" w:sz="4" w:space="0" w:color="auto"/>
            </w:tcBorders>
            <w:vAlign w:val="center"/>
            <w:hideMark/>
          </w:tcPr>
          <w:p w14:paraId="21147F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A62548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95275B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R$ 4,34</w:t>
            </w:r>
          </w:p>
        </w:tc>
        <w:tc>
          <w:tcPr>
            <w:tcW w:w="1262" w:type="dxa"/>
            <w:tcBorders>
              <w:top w:val="nil"/>
              <w:left w:val="nil"/>
              <w:bottom w:val="single" w:sz="4" w:space="0" w:color="auto"/>
              <w:right w:val="single" w:sz="4" w:space="0" w:color="auto"/>
            </w:tcBorders>
            <w:vAlign w:val="center"/>
            <w:hideMark/>
          </w:tcPr>
          <w:p w14:paraId="0B7A0AA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R$ 2.170,00</w:t>
            </w:r>
          </w:p>
        </w:tc>
      </w:tr>
      <w:tr w:rsidR="00013A5D" w:rsidRPr="00013A5D" w14:paraId="5635081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5FB0D9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187</w:t>
            </w:r>
          </w:p>
        </w:tc>
        <w:tc>
          <w:tcPr>
            <w:tcW w:w="3498" w:type="dxa"/>
            <w:tcBorders>
              <w:top w:val="nil"/>
              <w:left w:val="nil"/>
              <w:bottom w:val="single" w:sz="4" w:space="0" w:color="auto"/>
              <w:right w:val="single" w:sz="4" w:space="0" w:color="auto"/>
            </w:tcBorders>
            <w:vAlign w:val="center"/>
            <w:hideMark/>
          </w:tcPr>
          <w:p w14:paraId="2B4451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Lidocaína 20mg/g</w:t>
            </w:r>
          </w:p>
        </w:tc>
        <w:tc>
          <w:tcPr>
            <w:tcW w:w="1220" w:type="dxa"/>
            <w:tcBorders>
              <w:top w:val="nil"/>
              <w:left w:val="nil"/>
              <w:bottom w:val="single" w:sz="4" w:space="0" w:color="auto"/>
              <w:right w:val="single" w:sz="4" w:space="0" w:color="auto"/>
            </w:tcBorders>
            <w:vAlign w:val="center"/>
            <w:hideMark/>
          </w:tcPr>
          <w:p w14:paraId="76FCAB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564C9D8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54431A5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R$ 5,02</w:t>
            </w:r>
          </w:p>
        </w:tc>
        <w:tc>
          <w:tcPr>
            <w:tcW w:w="1262" w:type="dxa"/>
            <w:tcBorders>
              <w:top w:val="nil"/>
              <w:left w:val="nil"/>
              <w:bottom w:val="single" w:sz="4" w:space="0" w:color="auto"/>
              <w:right w:val="single" w:sz="4" w:space="0" w:color="auto"/>
            </w:tcBorders>
            <w:vAlign w:val="center"/>
            <w:hideMark/>
          </w:tcPr>
          <w:p w14:paraId="2D55F8C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R$ 5.020,00</w:t>
            </w:r>
          </w:p>
        </w:tc>
      </w:tr>
      <w:tr w:rsidR="00013A5D" w:rsidRPr="00013A5D" w14:paraId="57D34A2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B8322A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188</w:t>
            </w:r>
          </w:p>
        </w:tc>
        <w:tc>
          <w:tcPr>
            <w:tcW w:w="3498" w:type="dxa"/>
            <w:tcBorders>
              <w:top w:val="nil"/>
              <w:left w:val="nil"/>
              <w:bottom w:val="single" w:sz="4" w:space="0" w:color="auto"/>
              <w:right w:val="single" w:sz="4" w:space="0" w:color="auto"/>
            </w:tcBorders>
            <w:vAlign w:val="center"/>
            <w:hideMark/>
          </w:tcPr>
          <w:p w14:paraId="00D46C0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Loratadina 10mg</w:t>
            </w:r>
          </w:p>
        </w:tc>
        <w:tc>
          <w:tcPr>
            <w:tcW w:w="1220" w:type="dxa"/>
            <w:tcBorders>
              <w:top w:val="nil"/>
              <w:left w:val="nil"/>
              <w:bottom w:val="single" w:sz="4" w:space="0" w:color="auto"/>
              <w:right w:val="single" w:sz="4" w:space="0" w:color="auto"/>
            </w:tcBorders>
            <w:vAlign w:val="center"/>
            <w:hideMark/>
          </w:tcPr>
          <w:p w14:paraId="704043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130.000,00</w:t>
            </w:r>
          </w:p>
        </w:tc>
        <w:tc>
          <w:tcPr>
            <w:tcW w:w="1367" w:type="dxa"/>
            <w:tcBorders>
              <w:top w:val="nil"/>
              <w:left w:val="nil"/>
              <w:bottom w:val="single" w:sz="4" w:space="0" w:color="auto"/>
              <w:right w:val="single" w:sz="4" w:space="0" w:color="auto"/>
            </w:tcBorders>
            <w:vAlign w:val="center"/>
            <w:hideMark/>
          </w:tcPr>
          <w:p w14:paraId="6C637C4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FA38CE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R$ 0,09</w:t>
            </w:r>
          </w:p>
        </w:tc>
        <w:tc>
          <w:tcPr>
            <w:tcW w:w="1262" w:type="dxa"/>
            <w:tcBorders>
              <w:top w:val="nil"/>
              <w:left w:val="nil"/>
              <w:bottom w:val="single" w:sz="4" w:space="0" w:color="auto"/>
              <w:right w:val="single" w:sz="4" w:space="0" w:color="auto"/>
            </w:tcBorders>
            <w:vAlign w:val="center"/>
            <w:hideMark/>
          </w:tcPr>
          <w:p w14:paraId="006257E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R$ 11.700,00</w:t>
            </w:r>
          </w:p>
        </w:tc>
      </w:tr>
      <w:tr w:rsidR="00013A5D" w:rsidRPr="00013A5D" w14:paraId="1EFCFD09"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5FCFAE9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189</w:t>
            </w:r>
          </w:p>
        </w:tc>
        <w:tc>
          <w:tcPr>
            <w:tcW w:w="3498" w:type="dxa"/>
            <w:tcBorders>
              <w:top w:val="nil"/>
              <w:left w:val="nil"/>
              <w:bottom w:val="single" w:sz="4" w:space="0" w:color="auto"/>
              <w:right w:val="single" w:sz="4" w:space="0" w:color="auto"/>
            </w:tcBorders>
            <w:vAlign w:val="center"/>
            <w:hideMark/>
          </w:tcPr>
          <w:p w14:paraId="3D693CC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Loratadina 1mg/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FR 100mL</w:t>
            </w:r>
          </w:p>
        </w:tc>
        <w:tc>
          <w:tcPr>
            <w:tcW w:w="1220" w:type="dxa"/>
            <w:tcBorders>
              <w:top w:val="nil"/>
              <w:left w:val="nil"/>
              <w:bottom w:val="single" w:sz="4" w:space="0" w:color="auto"/>
              <w:right w:val="single" w:sz="4" w:space="0" w:color="auto"/>
            </w:tcBorders>
            <w:vAlign w:val="center"/>
            <w:hideMark/>
          </w:tcPr>
          <w:p w14:paraId="094D966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008FCDC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7D6156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R$ 3,10</w:t>
            </w:r>
          </w:p>
        </w:tc>
        <w:tc>
          <w:tcPr>
            <w:tcW w:w="1262" w:type="dxa"/>
            <w:tcBorders>
              <w:top w:val="nil"/>
              <w:left w:val="nil"/>
              <w:bottom w:val="single" w:sz="4" w:space="0" w:color="auto"/>
              <w:right w:val="single" w:sz="4" w:space="0" w:color="auto"/>
            </w:tcBorders>
            <w:vAlign w:val="center"/>
            <w:hideMark/>
          </w:tcPr>
          <w:p w14:paraId="5AFFB6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R$ 9.300,00</w:t>
            </w:r>
          </w:p>
        </w:tc>
      </w:tr>
      <w:tr w:rsidR="00013A5D" w:rsidRPr="00013A5D" w14:paraId="4F19E41B"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A83F6D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190</w:t>
            </w:r>
          </w:p>
        </w:tc>
        <w:tc>
          <w:tcPr>
            <w:tcW w:w="3498" w:type="dxa"/>
            <w:tcBorders>
              <w:top w:val="nil"/>
              <w:left w:val="nil"/>
              <w:bottom w:val="single" w:sz="4" w:space="0" w:color="auto"/>
              <w:right w:val="single" w:sz="4" w:space="0" w:color="auto"/>
            </w:tcBorders>
            <w:vAlign w:val="center"/>
            <w:hideMark/>
          </w:tcPr>
          <w:p w14:paraId="63A2901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Manitol 200mg/ml (20%)</w:t>
            </w:r>
          </w:p>
        </w:tc>
        <w:tc>
          <w:tcPr>
            <w:tcW w:w="1220" w:type="dxa"/>
            <w:tcBorders>
              <w:top w:val="nil"/>
              <w:left w:val="nil"/>
              <w:bottom w:val="single" w:sz="4" w:space="0" w:color="auto"/>
              <w:right w:val="single" w:sz="4" w:space="0" w:color="auto"/>
            </w:tcBorders>
            <w:vAlign w:val="center"/>
            <w:hideMark/>
          </w:tcPr>
          <w:p w14:paraId="6E7FB73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4A3F3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0BC67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R$ 8,40</w:t>
            </w:r>
          </w:p>
        </w:tc>
        <w:tc>
          <w:tcPr>
            <w:tcW w:w="1262" w:type="dxa"/>
            <w:tcBorders>
              <w:top w:val="nil"/>
              <w:left w:val="nil"/>
              <w:bottom w:val="single" w:sz="4" w:space="0" w:color="auto"/>
              <w:right w:val="single" w:sz="4" w:space="0" w:color="auto"/>
            </w:tcBorders>
            <w:vAlign w:val="center"/>
            <w:hideMark/>
          </w:tcPr>
          <w:p w14:paraId="26D186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R$ 4.200,00</w:t>
            </w:r>
          </w:p>
        </w:tc>
      </w:tr>
      <w:tr w:rsidR="00013A5D" w:rsidRPr="00013A5D" w14:paraId="3F38C860"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2F50B92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191</w:t>
            </w:r>
          </w:p>
        </w:tc>
        <w:tc>
          <w:tcPr>
            <w:tcW w:w="3498" w:type="dxa"/>
            <w:tcBorders>
              <w:top w:val="nil"/>
              <w:left w:val="nil"/>
              <w:bottom w:val="single" w:sz="4" w:space="0" w:color="auto"/>
              <w:right w:val="single" w:sz="4" w:space="0" w:color="auto"/>
            </w:tcBorders>
            <w:vAlign w:val="center"/>
            <w:hideMark/>
          </w:tcPr>
          <w:p w14:paraId="46DAC7E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Mebendazol 20mg/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232F8F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8865A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547C5A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R$ 2,05</w:t>
            </w:r>
          </w:p>
        </w:tc>
        <w:tc>
          <w:tcPr>
            <w:tcW w:w="1262" w:type="dxa"/>
            <w:tcBorders>
              <w:top w:val="nil"/>
              <w:left w:val="nil"/>
              <w:bottom w:val="single" w:sz="4" w:space="0" w:color="auto"/>
              <w:right w:val="single" w:sz="4" w:space="0" w:color="auto"/>
            </w:tcBorders>
            <w:vAlign w:val="center"/>
            <w:hideMark/>
          </w:tcPr>
          <w:p w14:paraId="4D75E75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R$ 615,00</w:t>
            </w:r>
          </w:p>
        </w:tc>
      </w:tr>
      <w:tr w:rsidR="00013A5D" w:rsidRPr="00013A5D" w14:paraId="44F4831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06BE79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192</w:t>
            </w:r>
          </w:p>
        </w:tc>
        <w:tc>
          <w:tcPr>
            <w:tcW w:w="3498" w:type="dxa"/>
            <w:tcBorders>
              <w:top w:val="nil"/>
              <w:left w:val="nil"/>
              <w:bottom w:val="single" w:sz="4" w:space="0" w:color="auto"/>
              <w:right w:val="single" w:sz="4" w:space="0" w:color="auto"/>
            </w:tcBorders>
            <w:vAlign w:val="center"/>
            <w:hideMark/>
          </w:tcPr>
          <w:p w14:paraId="469F4D3D"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Meloxicam</w:t>
            </w:r>
            <w:proofErr w:type="spellEnd"/>
            <w:r w:rsidRPr="00013A5D">
              <w:rPr>
                <w:rFonts w:ascii="Times New Roman" w:eastAsia="Times New Roman" w:hAnsi="Times New Roman" w:cs="Times New Roman"/>
                <w:color w:val="000000"/>
              </w:rPr>
              <w:t xml:space="preserve"> 15mg</w:t>
            </w:r>
          </w:p>
        </w:tc>
        <w:tc>
          <w:tcPr>
            <w:tcW w:w="1220" w:type="dxa"/>
            <w:tcBorders>
              <w:top w:val="nil"/>
              <w:left w:val="nil"/>
              <w:bottom w:val="single" w:sz="4" w:space="0" w:color="auto"/>
              <w:right w:val="single" w:sz="4" w:space="0" w:color="auto"/>
            </w:tcBorders>
            <w:vAlign w:val="center"/>
            <w:hideMark/>
          </w:tcPr>
          <w:p w14:paraId="6862F36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37209E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9676D5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R$ 0,19</w:t>
            </w:r>
          </w:p>
        </w:tc>
        <w:tc>
          <w:tcPr>
            <w:tcW w:w="1262" w:type="dxa"/>
            <w:tcBorders>
              <w:top w:val="nil"/>
              <w:left w:val="nil"/>
              <w:bottom w:val="single" w:sz="4" w:space="0" w:color="auto"/>
              <w:right w:val="single" w:sz="4" w:space="0" w:color="auto"/>
            </w:tcBorders>
            <w:vAlign w:val="center"/>
            <w:hideMark/>
          </w:tcPr>
          <w:p w14:paraId="0FDA4E2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R$ 9.500,00</w:t>
            </w:r>
          </w:p>
        </w:tc>
      </w:tr>
      <w:tr w:rsidR="00013A5D" w:rsidRPr="00013A5D" w14:paraId="2F0FD12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355ABD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193</w:t>
            </w:r>
          </w:p>
        </w:tc>
        <w:tc>
          <w:tcPr>
            <w:tcW w:w="3498" w:type="dxa"/>
            <w:tcBorders>
              <w:top w:val="nil"/>
              <w:left w:val="nil"/>
              <w:bottom w:val="single" w:sz="4" w:space="0" w:color="auto"/>
              <w:right w:val="single" w:sz="4" w:space="0" w:color="auto"/>
            </w:tcBorders>
            <w:vAlign w:val="center"/>
            <w:hideMark/>
          </w:tcPr>
          <w:p w14:paraId="38AD86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Metildopa 250mg</w:t>
            </w:r>
          </w:p>
        </w:tc>
        <w:tc>
          <w:tcPr>
            <w:tcW w:w="1220" w:type="dxa"/>
            <w:tcBorders>
              <w:top w:val="nil"/>
              <w:left w:val="nil"/>
              <w:bottom w:val="single" w:sz="4" w:space="0" w:color="auto"/>
              <w:right w:val="single" w:sz="4" w:space="0" w:color="auto"/>
            </w:tcBorders>
            <w:vAlign w:val="center"/>
            <w:hideMark/>
          </w:tcPr>
          <w:p w14:paraId="740A2C0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4547159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3149CD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R$ 0,40</w:t>
            </w:r>
          </w:p>
        </w:tc>
        <w:tc>
          <w:tcPr>
            <w:tcW w:w="1262" w:type="dxa"/>
            <w:tcBorders>
              <w:top w:val="nil"/>
              <w:left w:val="nil"/>
              <w:bottom w:val="single" w:sz="4" w:space="0" w:color="auto"/>
              <w:right w:val="single" w:sz="4" w:space="0" w:color="auto"/>
            </w:tcBorders>
            <w:vAlign w:val="center"/>
            <w:hideMark/>
          </w:tcPr>
          <w:p w14:paraId="58D2EE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R$ 6.000,00</w:t>
            </w:r>
          </w:p>
        </w:tc>
      </w:tr>
      <w:tr w:rsidR="00013A5D" w:rsidRPr="00013A5D" w14:paraId="43BC8E3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CD6F3A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194</w:t>
            </w:r>
          </w:p>
        </w:tc>
        <w:tc>
          <w:tcPr>
            <w:tcW w:w="3498" w:type="dxa"/>
            <w:tcBorders>
              <w:top w:val="nil"/>
              <w:left w:val="nil"/>
              <w:bottom w:val="single" w:sz="4" w:space="0" w:color="auto"/>
              <w:right w:val="single" w:sz="4" w:space="0" w:color="auto"/>
            </w:tcBorders>
            <w:vAlign w:val="center"/>
            <w:hideMark/>
          </w:tcPr>
          <w:p w14:paraId="2D4DE92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Metildopa 500mg</w:t>
            </w:r>
          </w:p>
        </w:tc>
        <w:tc>
          <w:tcPr>
            <w:tcW w:w="1220" w:type="dxa"/>
            <w:tcBorders>
              <w:top w:val="nil"/>
              <w:left w:val="nil"/>
              <w:bottom w:val="single" w:sz="4" w:space="0" w:color="auto"/>
              <w:right w:val="single" w:sz="4" w:space="0" w:color="auto"/>
            </w:tcBorders>
            <w:vAlign w:val="center"/>
            <w:hideMark/>
          </w:tcPr>
          <w:p w14:paraId="20F6E38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6.500,00</w:t>
            </w:r>
          </w:p>
        </w:tc>
        <w:tc>
          <w:tcPr>
            <w:tcW w:w="1367" w:type="dxa"/>
            <w:tcBorders>
              <w:top w:val="nil"/>
              <w:left w:val="nil"/>
              <w:bottom w:val="single" w:sz="4" w:space="0" w:color="auto"/>
              <w:right w:val="single" w:sz="4" w:space="0" w:color="auto"/>
            </w:tcBorders>
            <w:vAlign w:val="center"/>
            <w:hideMark/>
          </w:tcPr>
          <w:p w14:paraId="3A8266E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7B2E87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R$ 0,86</w:t>
            </w:r>
          </w:p>
        </w:tc>
        <w:tc>
          <w:tcPr>
            <w:tcW w:w="1262" w:type="dxa"/>
            <w:tcBorders>
              <w:top w:val="nil"/>
              <w:left w:val="nil"/>
              <w:bottom w:val="single" w:sz="4" w:space="0" w:color="auto"/>
              <w:right w:val="single" w:sz="4" w:space="0" w:color="auto"/>
            </w:tcBorders>
            <w:vAlign w:val="center"/>
            <w:hideMark/>
          </w:tcPr>
          <w:p w14:paraId="658BEAD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R$ 5.590,00</w:t>
            </w:r>
          </w:p>
        </w:tc>
      </w:tr>
      <w:tr w:rsidR="00013A5D" w:rsidRPr="00013A5D" w14:paraId="1C50A26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3A8036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195</w:t>
            </w:r>
          </w:p>
        </w:tc>
        <w:tc>
          <w:tcPr>
            <w:tcW w:w="3498" w:type="dxa"/>
            <w:tcBorders>
              <w:top w:val="nil"/>
              <w:left w:val="nil"/>
              <w:bottom w:val="single" w:sz="4" w:space="0" w:color="auto"/>
              <w:right w:val="single" w:sz="4" w:space="0" w:color="auto"/>
            </w:tcBorders>
            <w:vAlign w:val="center"/>
            <w:hideMark/>
          </w:tcPr>
          <w:p w14:paraId="4F98890C"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Metoclopramida</w:t>
            </w:r>
            <w:proofErr w:type="spellEnd"/>
            <w:r w:rsidRPr="00013A5D">
              <w:rPr>
                <w:rFonts w:ascii="Times New Roman" w:eastAsia="Times New Roman" w:hAnsi="Times New Roman" w:cs="Times New Roman"/>
                <w:color w:val="000000"/>
              </w:rPr>
              <w:t xml:space="preserve"> 10mg</w:t>
            </w:r>
          </w:p>
        </w:tc>
        <w:tc>
          <w:tcPr>
            <w:tcW w:w="1220" w:type="dxa"/>
            <w:tcBorders>
              <w:top w:val="nil"/>
              <w:left w:val="nil"/>
              <w:bottom w:val="single" w:sz="4" w:space="0" w:color="auto"/>
              <w:right w:val="single" w:sz="4" w:space="0" w:color="auto"/>
            </w:tcBorders>
            <w:vAlign w:val="center"/>
            <w:hideMark/>
          </w:tcPr>
          <w:p w14:paraId="29CE756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707A43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D80A0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R$ 0,06</w:t>
            </w:r>
          </w:p>
        </w:tc>
        <w:tc>
          <w:tcPr>
            <w:tcW w:w="1262" w:type="dxa"/>
            <w:tcBorders>
              <w:top w:val="nil"/>
              <w:left w:val="nil"/>
              <w:bottom w:val="single" w:sz="4" w:space="0" w:color="auto"/>
              <w:right w:val="single" w:sz="4" w:space="0" w:color="auto"/>
            </w:tcBorders>
            <w:vAlign w:val="center"/>
            <w:hideMark/>
          </w:tcPr>
          <w:p w14:paraId="6A88C7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R$ 3.600,00</w:t>
            </w:r>
          </w:p>
        </w:tc>
      </w:tr>
      <w:tr w:rsidR="00013A5D" w:rsidRPr="00013A5D" w14:paraId="3F1A03AB"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5C729C6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196</w:t>
            </w:r>
          </w:p>
        </w:tc>
        <w:tc>
          <w:tcPr>
            <w:tcW w:w="3498" w:type="dxa"/>
            <w:tcBorders>
              <w:top w:val="nil"/>
              <w:left w:val="nil"/>
              <w:bottom w:val="single" w:sz="4" w:space="0" w:color="auto"/>
              <w:right w:val="single" w:sz="4" w:space="0" w:color="auto"/>
            </w:tcBorders>
            <w:vAlign w:val="center"/>
            <w:hideMark/>
          </w:tcPr>
          <w:p w14:paraId="33E65570"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Metoclopramida</w:t>
            </w:r>
            <w:proofErr w:type="spellEnd"/>
            <w:r w:rsidRPr="00013A5D">
              <w:rPr>
                <w:rFonts w:ascii="Times New Roman" w:eastAsia="Times New Roman" w:hAnsi="Times New Roman" w:cs="Times New Roman"/>
                <w:color w:val="000000"/>
              </w:rPr>
              <w:t xml:space="preserve"> 4mg/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6686A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0ECA8EE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BD9556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R$ 1,24</w:t>
            </w:r>
          </w:p>
        </w:tc>
        <w:tc>
          <w:tcPr>
            <w:tcW w:w="1262" w:type="dxa"/>
            <w:tcBorders>
              <w:top w:val="nil"/>
              <w:left w:val="nil"/>
              <w:bottom w:val="single" w:sz="4" w:space="0" w:color="auto"/>
              <w:right w:val="single" w:sz="4" w:space="0" w:color="auto"/>
            </w:tcBorders>
            <w:vAlign w:val="center"/>
            <w:hideMark/>
          </w:tcPr>
          <w:p w14:paraId="2BADA1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R$ 1.860,00</w:t>
            </w:r>
          </w:p>
        </w:tc>
      </w:tr>
      <w:tr w:rsidR="00013A5D" w:rsidRPr="00013A5D" w14:paraId="5AEAD2E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40B923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197</w:t>
            </w:r>
          </w:p>
        </w:tc>
        <w:tc>
          <w:tcPr>
            <w:tcW w:w="3498" w:type="dxa"/>
            <w:tcBorders>
              <w:top w:val="nil"/>
              <w:left w:val="nil"/>
              <w:bottom w:val="single" w:sz="4" w:space="0" w:color="auto"/>
              <w:right w:val="single" w:sz="4" w:space="0" w:color="auto"/>
            </w:tcBorders>
            <w:vAlign w:val="center"/>
            <w:hideMark/>
          </w:tcPr>
          <w:p w14:paraId="2AF5DCD8"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Metoclopramida</w:t>
            </w:r>
            <w:proofErr w:type="spellEnd"/>
            <w:r w:rsidRPr="00013A5D">
              <w:rPr>
                <w:rFonts w:ascii="Times New Roman" w:eastAsia="Times New Roman" w:hAnsi="Times New Roman" w:cs="Times New Roman"/>
                <w:color w:val="000000"/>
              </w:rPr>
              <w:t xml:space="preserve">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IM/IV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3526042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0E7A93D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F86EEC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R$ 0,54</w:t>
            </w:r>
          </w:p>
        </w:tc>
        <w:tc>
          <w:tcPr>
            <w:tcW w:w="1262" w:type="dxa"/>
            <w:tcBorders>
              <w:top w:val="nil"/>
              <w:left w:val="nil"/>
              <w:bottom w:val="single" w:sz="4" w:space="0" w:color="auto"/>
              <w:right w:val="single" w:sz="4" w:space="0" w:color="auto"/>
            </w:tcBorders>
            <w:vAlign w:val="center"/>
            <w:hideMark/>
          </w:tcPr>
          <w:p w14:paraId="4684422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R$ 1.080,00</w:t>
            </w:r>
          </w:p>
        </w:tc>
      </w:tr>
      <w:tr w:rsidR="00013A5D" w:rsidRPr="00013A5D" w14:paraId="3BC446E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DA9774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198</w:t>
            </w:r>
          </w:p>
        </w:tc>
        <w:tc>
          <w:tcPr>
            <w:tcW w:w="3498" w:type="dxa"/>
            <w:tcBorders>
              <w:top w:val="nil"/>
              <w:left w:val="nil"/>
              <w:bottom w:val="single" w:sz="4" w:space="0" w:color="auto"/>
              <w:right w:val="single" w:sz="4" w:space="0" w:color="auto"/>
            </w:tcBorders>
            <w:vAlign w:val="center"/>
            <w:hideMark/>
          </w:tcPr>
          <w:p w14:paraId="6951C1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Metoprolol </w:t>
            </w:r>
            <w:proofErr w:type="spellStart"/>
            <w:r w:rsidRPr="00013A5D">
              <w:rPr>
                <w:rFonts w:ascii="Times New Roman" w:eastAsia="Times New Roman" w:hAnsi="Times New Roman" w:cs="Times New Roman"/>
                <w:color w:val="000000"/>
              </w:rPr>
              <w:t>succinato</w:t>
            </w:r>
            <w:proofErr w:type="spellEnd"/>
            <w:r w:rsidRPr="00013A5D">
              <w:rPr>
                <w:rFonts w:ascii="Times New Roman" w:eastAsia="Times New Roman" w:hAnsi="Times New Roman" w:cs="Times New Roman"/>
                <w:color w:val="000000"/>
              </w:rPr>
              <w:t xml:space="preserve"> 50mg</w:t>
            </w:r>
          </w:p>
        </w:tc>
        <w:tc>
          <w:tcPr>
            <w:tcW w:w="1220" w:type="dxa"/>
            <w:tcBorders>
              <w:top w:val="nil"/>
              <w:left w:val="nil"/>
              <w:bottom w:val="single" w:sz="4" w:space="0" w:color="auto"/>
              <w:right w:val="single" w:sz="4" w:space="0" w:color="auto"/>
            </w:tcBorders>
            <w:vAlign w:val="center"/>
            <w:hideMark/>
          </w:tcPr>
          <w:p w14:paraId="0080C0E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70.000,00</w:t>
            </w:r>
          </w:p>
        </w:tc>
        <w:tc>
          <w:tcPr>
            <w:tcW w:w="1367" w:type="dxa"/>
            <w:tcBorders>
              <w:top w:val="nil"/>
              <w:left w:val="nil"/>
              <w:bottom w:val="single" w:sz="4" w:space="0" w:color="auto"/>
              <w:right w:val="single" w:sz="4" w:space="0" w:color="auto"/>
            </w:tcBorders>
            <w:vAlign w:val="center"/>
            <w:hideMark/>
          </w:tcPr>
          <w:p w14:paraId="66742AD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19C4F4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R$ 0,38</w:t>
            </w:r>
          </w:p>
        </w:tc>
        <w:tc>
          <w:tcPr>
            <w:tcW w:w="1262" w:type="dxa"/>
            <w:tcBorders>
              <w:top w:val="nil"/>
              <w:left w:val="nil"/>
              <w:bottom w:val="single" w:sz="4" w:space="0" w:color="auto"/>
              <w:right w:val="single" w:sz="4" w:space="0" w:color="auto"/>
            </w:tcBorders>
            <w:vAlign w:val="center"/>
            <w:hideMark/>
          </w:tcPr>
          <w:p w14:paraId="349B101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R$ 26.600,00</w:t>
            </w:r>
          </w:p>
        </w:tc>
      </w:tr>
      <w:tr w:rsidR="00013A5D" w:rsidRPr="00013A5D" w14:paraId="7D08D25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3DFCC0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199</w:t>
            </w:r>
          </w:p>
        </w:tc>
        <w:tc>
          <w:tcPr>
            <w:tcW w:w="3498" w:type="dxa"/>
            <w:tcBorders>
              <w:top w:val="nil"/>
              <w:left w:val="nil"/>
              <w:bottom w:val="single" w:sz="4" w:space="0" w:color="auto"/>
              <w:right w:val="single" w:sz="4" w:space="0" w:color="auto"/>
            </w:tcBorders>
            <w:vAlign w:val="center"/>
            <w:hideMark/>
          </w:tcPr>
          <w:p w14:paraId="6BA2FB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Metronidazol 100mg/g</w:t>
            </w:r>
          </w:p>
        </w:tc>
        <w:tc>
          <w:tcPr>
            <w:tcW w:w="1220" w:type="dxa"/>
            <w:tcBorders>
              <w:top w:val="nil"/>
              <w:left w:val="nil"/>
              <w:bottom w:val="single" w:sz="4" w:space="0" w:color="auto"/>
              <w:right w:val="single" w:sz="4" w:space="0" w:color="auto"/>
            </w:tcBorders>
            <w:vAlign w:val="center"/>
            <w:hideMark/>
          </w:tcPr>
          <w:p w14:paraId="6693E77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53230DC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02D5685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R$ 5,66</w:t>
            </w:r>
          </w:p>
        </w:tc>
        <w:tc>
          <w:tcPr>
            <w:tcW w:w="1262" w:type="dxa"/>
            <w:tcBorders>
              <w:top w:val="nil"/>
              <w:left w:val="nil"/>
              <w:bottom w:val="single" w:sz="4" w:space="0" w:color="auto"/>
              <w:right w:val="single" w:sz="4" w:space="0" w:color="auto"/>
            </w:tcBorders>
            <w:vAlign w:val="center"/>
            <w:hideMark/>
          </w:tcPr>
          <w:p w14:paraId="500F7B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R$ 2.264,00</w:t>
            </w:r>
          </w:p>
        </w:tc>
      </w:tr>
      <w:tr w:rsidR="00013A5D" w:rsidRPr="00013A5D" w14:paraId="1D60C2F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67B89A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200</w:t>
            </w:r>
          </w:p>
        </w:tc>
        <w:tc>
          <w:tcPr>
            <w:tcW w:w="3498" w:type="dxa"/>
            <w:tcBorders>
              <w:top w:val="nil"/>
              <w:left w:val="nil"/>
              <w:bottom w:val="single" w:sz="4" w:space="0" w:color="auto"/>
              <w:right w:val="single" w:sz="4" w:space="0" w:color="auto"/>
            </w:tcBorders>
            <w:vAlign w:val="center"/>
            <w:hideMark/>
          </w:tcPr>
          <w:p w14:paraId="5C5C074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Metronidazol 250mg</w:t>
            </w:r>
          </w:p>
        </w:tc>
        <w:tc>
          <w:tcPr>
            <w:tcW w:w="1220" w:type="dxa"/>
            <w:tcBorders>
              <w:top w:val="nil"/>
              <w:left w:val="nil"/>
              <w:bottom w:val="single" w:sz="4" w:space="0" w:color="auto"/>
              <w:right w:val="single" w:sz="4" w:space="0" w:color="auto"/>
            </w:tcBorders>
            <w:vAlign w:val="center"/>
            <w:hideMark/>
          </w:tcPr>
          <w:p w14:paraId="518F4F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01D7E0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1DA5A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R$ 0,19</w:t>
            </w:r>
          </w:p>
        </w:tc>
        <w:tc>
          <w:tcPr>
            <w:tcW w:w="1262" w:type="dxa"/>
            <w:tcBorders>
              <w:top w:val="nil"/>
              <w:left w:val="nil"/>
              <w:bottom w:val="single" w:sz="4" w:space="0" w:color="auto"/>
              <w:right w:val="single" w:sz="4" w:space="0" w:color="auto"/>
            </w:tcBorders>
            <w:vAlign w:val="center"/>
            <w:hideMark/>
          </w:tcPr>
          <w:p w14:paraId="40DDF0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R$ 5.700,00</w:t>
            </w:r>
          </w:p>
        </w:tc>
      </w:tr>
      <w:tr w:rsidR="00013A5D" w:rsidRPr="00013A5D" w14:paraId="6C45B32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424040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201</w:t>
            </w:r>
          </w:p>
        </w:tc>
        <w:tc>
          <w:tcPr>
            <w:tcW w:w="3498" w:type="dxa"/>
            <w:tcBorders>
              <w:top w:val="nil"/>
              <w:left w:val="nil"/>
              <w:bottom w:val="single" w:sz="4" w:space="0" w:color="auto"/>
              <w:right w:val="single" w:sz="4" w:space="0" w:color="auto"/>
            </w:tcBorders>
            <w:vAlign w:val="center"/>
            <w:hideMark/>
          </w:tcPr>
          <w:p w14:paraId="14BB3DE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Metronidazol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EV – frasco/bolsa com 100 </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E42E46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1741AF5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DF1828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R$ 4,65</w:t>
            </w:r>
          </w:p>
        </w:tc>
        <w:tc>
          <w:tcPr>
            <w:tcW w:w="1262" w:type="dxa"/>
            <w:tcBorders>
              <w:top w:val="nil"/>
              <w:left w:val="nil"/>
              <w:bottom w:val="single" w:sz="4" w:space="0" w:color="auto"/>
              <w:right w:val="single" w:sz="4" w:space="0" w:color="auto"/>
            </w:tcBorders>
            <w:vAlign w:val="center"/>
            <w:hideMark/>
          </w:tcPr>
          <w:p w14:paraId="4529B65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R$ 930,00</w:t>
            </w:r>
          </w:p>
        </w:tc>
      </w:tr>
      <w:tr w:rsidR="00013A5D" w:rsidRPr="00013A5D" w14:paraId="7E5CA70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8F7915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202</w:t>
            </w:r>
          </w:p>
        </w:tc>
        <w:tc>
          <w:tcPr>
            <w:tcW w:w="3498" w:type="dxa"/>
            <w:tcBorders>
              <w:top w:val="nil"/>
              <w:left w:val="nil"/>
              <w:bottom w:val="single" w:sz="4" w:space="0" w:color="auto"/>
              <w:right w:val="single" w:sz="4" w:space="0" w:color="auto"/>
            </w:tcBorders>
            <w:vAlign w:val="center"/>
            <w:hideMark/>
          </w:tcPr>
          <w:p w14:paraId="5C8EFE2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Miconazol</w:t>
            </w:r>
            <w:proofErr w:type="spellEnd"/>
            <w:r w:rsidRPr="00013A5D">
              <w:rPr>
                <w:rFonts w:ascii="Times New Roman" w:eastAsia="Times New Roman" w:hAnsi="Times New Roman" w:cs="Times New Roman"/>
                <w:color w:val="000000"/>
              </w:rPr>
              <w:t xml:space="preserve"> 20mg/g</w:t>
            </w:r>
            <w:r w:rsidRPr="00013A5D">
              <w:rPr>
                <w:rFonts w:ascii="Calibri" w:eastAsia="Times New Roman" w:hAnsi="Calibri" w:cs="Calibri"/>
                <w:color w:val="000000"/>
                <w:sz w:val="22"/>
                <w:szCs w:val="22"/>
              </w:rPr>
              <w:t xml:space="preserve"> </w:t>
            </w:r>
            <w:r w:rsidRPr="00013A5D">
              <w:rPr>
                <w:rFonts w:ascii="Times New Roman" w:eastAsia="Times New Roman" w:hAnsi="Times New Roman" w:cs="Times New Roman"/>
                <w:color w:val="000000"/>
              </w:rPr>
              <w:t>creme dermatológico – pomada</w:t>
            </w:r>
          </w:p>
        </w:tc>
        <w:tc>
          <w:tcPr>
            <w:tcW w:w="1220" w:type="dxa"/>
            <w:tcBorders>
              <w:top w:val="nil"/>
              <w:left w:val="nil"/>
              <w:bottom w:val="single" w:sz="4" w:space="0" w:color="auto"/>
              <w:right w:val="single" w:sz="4" w:space="0" w:color="auto"/>
            </w:tcBorders>
            <w:vAlign w:val="center"/>
            <w:hideMark/>
          </w:tcPr>
          <w:p w14:paraId="74BA338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2657B5C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0DE692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R$ 2,93</w:t>
            </w:r>
          </w:p>
        </w:tc>
        <w:tc>
          <w:tcPr>
            <w:tcW w:w="1262" w:type="dxa"/>
            <w:tcBorders>
              <w:top w:val="nil"/>
              <w:left w:val="nil"/>
              <w:bottom w:val="single" w:sz="4" w:space="0" w:color="auto"/>
              <w:right w:val="single" w:sz="4" w:space="0" w:color="auto"/>
            </w:tcBorders>
            <w:vAlign w:val="center"/>
            <w:hideMark/>
          </w:tcPr>
          <w:p w14:paraId="617FC95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R$ 1.172,00</w:t>
            </w:r>
          </w:p>
        </w:tc>
      </w:tr>
      <w:tr w:rsidR="00013A5D" w:rsidRPr="00013A5D" w14:paraId="0BC85EF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381E61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203</w:t>
            </w:r>
          </w:p>
        </w:tc>
        <w:tc>
          <w:tcPr>
            <w:tcW w:w="3498" w:type="dxa"/>
            <w:tcBorders>
              <w:top w:val="nil"/>
              <w:left w:val="nil"/>
              <w:bottom w:val="single" w:sz="4" w:space="0" w:color="auto"/>
              <w:right w:val="single" w:sz="4" w:space="0" w:color="auto"/>
            </w:tcBorders>
            <w:vAlign w:val="center"/>
            <w:hideMark/>
          </w:tcPr>
          <w:p w14:paraId="69648260"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Miconazol</w:t>
            </w:r>
            <w:proofErr w:type="spellEnd"/>
            <w:r w:rsidRPr="00013A5D">
              <w:rPr>
                <w:rFonts w:ascii="Times New Roman" w:eastAsia="Times New Roman" w:hAnsi="Times New Roman" w:cs="Times New Roman"/>
                <w:color w:val="000000"/>
              </w:rPr>
              <w:t xml:space="preserve"> 20mg/g creme vaginal</w:t>
            </w:r>
          </w:p>
        </w:tc>
        <w:tc>
          <w:tcPr>
            <w:tcW w:w="1220" w:type="dxa"/>
            <w:tcBorders>
              <w:top w:val="nil"/>
              <w:left w:val="nil"/>
              <w:bottom w:val="single" w:sz="4" w:space="0" w:color="auto"/>
              <w:right w:val="single" w:sz="4" w:space="0" w:color="auto"/>
            </w:tcBorders>
            <w:vAlign w:val="center"/>
            <w:hideMark/>
          </w:tcPr>
          <w:p w14:paraId="4FEA996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760C004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457360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R$ 8,60</w:t>
            </w:r>
          </w:p>
        </w:tc>
        <w:tc>
          <w:tcPr>
            <w:tcW w:w="1262" w:type="dxa"/>
            <w:tcBorders>
              <w:top w:val="nil"/>
              <w:left w:val="nil"/>
              <w:bottom w:val="single" w:sz="4" w:space="0" w:color="auto"/>
              <w:right w:val="single" w:sz="4" w:space="0" w:color="auto"/>
            </w:tcBorders>
            <w:vAlign w:val="center"/>
            <w:hideMark/>
          </w:tcPr>
          <w:p w14:paraId="765A93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R$ 8.600,00</w:t>
            </w:r>
          </w:p>
        </w:tc>
      </w:tr>
      <w:tr w:rsidR="00013A5D" w:rsidRPr="00013A5D" w14:paraId="2BE3730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0EF424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204</w:t>
            </w:r>
          </w:p>
        </w:tc>
        <w:tc>
          <w:tcPr>
            <w:tcW w:w="3498" w:type="dxa"/>
            <w:tcBorders>
              <w:top w:val="nil"/>
              <w:left w:val="nil"/>
              <w:bottom w:val="single" w:sz="4" w:space="0" w:color="auto"/>
              <w:right w:val="single" w:sz="4" w:space="0" w:color="auto"/>
            </w:tcBorders>
            <w:vAlign w:val="center"/>
            <w:hideMark/>
          </w:tcPr>
          <w:p w14:paraId="15CD9760"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Midazolam</w:t>
            </w:r>
            <w:proofErr w:type="spellEnd"/>
            <w:r w:rsidRPr="00013A5D">
              <w:rPr>
                <w:rFonts w:ascii="Times New Roman" w:eastAsia="Times New Roman" w:hAnsi="Times New Roman" w:cs="Times New Roman"/>
                <w:color w:val="000000"/>
              </w:rPr>
              <w:t xml:space="preserve">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ampola com 3 </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B34F69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9E512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3FC72E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R$ 2,03</w:t>
            </w:r>
          </w:p>
        </w:tc>
        <w:tc>
          <w:tcPr>
            <w:tcW w:w="1262" w:type="dxa"/>
            <w:tcBorders>
              <w:top w:val="nil"/>
              <w:left w:val="nil"/>
              <w:bottom w:val="single" w:sz="4" w:space="0" w:color="auto"/>
              <w:right w:val="single" w:sz="4" w:space="0" w:color="auto"/>
            </w:tcBorders>
            <w:vAlign w:val="center"/>
            <w:hideMark/>
          </w:tcPr>
          <w:p w14:paraId="76D0308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R$ 1.015,00</w:t>
            </w:r>
          </w:p>
        </w:tc>
      </w:tr>
      <w:tr w:rsidR="00013A5D" w:rsidRPr="00013A5D" w14:paraId="49343FB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FBFC8D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205</w:t>
            </w:r>
          </w:p>
        </w:tc>
        <w:tc>
          <w:tcPr>
            <w:tcW w:w="3498" w:type="dxa"/>
            <w:tcBorders>
              <w:top w:val="nil"/>
              <w:left w:val="nil"/>
              <w:bottom w:val="single" w:sz="4" w:space="0" w:color="auto"/>
              <w:right w:val="single" w:sz="4" w:space="0" w:color="auto"/>
            </w:tcBorders>
            <w:vAlign w:val="center"/>
            <w:hideMark/>
          </w:tcPr>
          <w:p w14:paraId="0B8924B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Midazolam</w:t>
            </w:r>
            <w:proofErr w:type="spellEnd"/>
            <w:r w:rsidRPr="00013A5D">
              <w:rPr>
                <w:rFonts w:ascii="Times New Roman" w:eastAsia="Times New Roman" w:hAnsi="Times New Roman" w:cs="Times New Roman"/>
                <w:color w:val="000000"/>
              </w:rPr>
              <w:t xml:space="preserve"> 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ampola com 10 </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75272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0F7A41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75E5E4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R$ 3,11</w:t>
            </w:r>
          </w:p>
        </w:tc>
        <w:tc>
          <w:tcPr>
            <w:tcW w:w="1262" w:type="dxa"/>
            <w:tcBorders>
              <w:top w:val="nil"/>
              <w:left w:val="nil"/>
              <w:bottom w:val="single" w:sz="4" w:space="0" w:color="auto"/>
              <w:right w:val="single" w:sz="4" w:space="0" w:color="auto"/>
            </w:tcBorders>
            <w:vAlign w:val="center"/>
            <w:hideMark/>
          </w:tcPr>
          <w:p w14:paraId="5A5350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R$ 933,00</w:t>
            </w:r>
          </w:p>
        </w:tc>
      </w:tr>
      <w:tr w:rsidR="00013A5D" w:rsidRPr="00013A5D" w14:paraId="3A0E33F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47D6CF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206</w:t>
            </w:r>
          </w:p>
        </w:tc>
        <w:tc>
          <w:tcPr>
            <w:tcW w:w="3498" w:type="dxa"/>
            <w:tcBorders>
              <w:top w:val="nil"/>
              <w:left w:val="nil"/>
              <w:bottom w:val="single" w:sz="4" w:space="0" w:color="auto"/>
              <w:right w:val="single" w:sz="4" w:space="0" w:color="auto"/>
            </w:tcBorders>
            <w:vAlign w:val="center"/>
            <w:hideMark/>
          </w:tcPr>
          <w:p w14:paraId="0ACAAB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Montelucaste de Sódio 5mg</w:t>
            </w:r>
          </w:p>
        </w:tc>
        <w:tc>
          <w:tcPr>
            <w:tcW w:w="1220" w:type="dxa"/>
            <w:tcBorders>
              <w:top w:val="nil"/>
              <w:left w:val="nil"/>
              <w:bottom w:val="single" w:sz="4" w:space="0" w:color="auto"/>
              <w:right w:val="single" w:sz="4" w:space="0" w:color="auto"/>
            </w:tcBorders>
            <w:vAlign w:val="center"/>
            <w:hideMark/>
          </w:tcPr>
          <w:p w14:paraId="1C290B9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6DAEE12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90120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R$ 0,32</w:t>
            </w:r>
          </w:p>
        </w:tc>
        <w:tc>
          <w:tcPr>
            <w:tcW w:w="1262" w:type="dxa"/>
            <w:tcBorders>
              <w:top w:val="nil"/>
              <w:left w:val="nil"/>
              <w:bottom w:val="single" w:sz="4" w:space="0" w:color="auto"/>
              <w:right w:val="single" w:sz="4" w:space="0" w:color="auto"/>
            </w:tcBorders>
            <w:vAlign w:val="center"/>
            <w:hideMark/>
          </w:tcPr>
          <w:p w14:paraId="6B51BEB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R$ 1.920,00</w:t>
            </w:r>
          </w:p>
        </w:tc>
      </w:tr>
      <w:tr w:rsidR="00013A5D" w:rsidRPr="00013A5D" w14:paraId="7CECB69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DEC81A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207</w:t>
            </w:r>
          </w:p>
        </w:tc>
        <w:tc>
          <w:tcPr>
            <w:tcW w:w="3498" w:type="dxa"/>
            <w:tcBorders>
              <w:top w:val="nil"/>
              <w:left w:val="nil"/>
              <w:bottom w:val="single" w:sz="4" w:space="0" w:color="auto"/>
              <w:right w:val="single" w:sz="4" w:space="0" w:color="auto"/>
            </w:tcBorders>
            <w:vAlign w:val="center"/>
            <w:hideMark/>
          </w:tcPr>
          <w:p w14:paraId="0536548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Morfina 10mg/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055CB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465CD12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1CF93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R$ 1,94</w:t>
            </w:r>
          </w:p>
        </w:tc>
        <w:tc>
          <w:tcPr>
            <w:tcW w:w="1262" w:type="dxa"/>
            <w:tcBorders>
              <w:top w:val="nil"/>
              <w:left w:val="nil"/>
              <w:bottom w:val="single" w:sz="4" w:space="0" w:color="auto"/>
              <w:right w:val="single" w:sz="4" w:space="0" w:color="auto"/>
            </w:tcBorders>
            <w:vAlign w:val="center"/>
            <w:hideMark/>
          </w:tcPr>
          <w:p w14:paraId="4349AFD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R$ 970,00</w:t>
            </w:r>
          </w:p>
        </w:tc>
      </w:tr>
      <w:tr w:rsidR="00013A5D" w:rsidRPr="00013A5D" w14:paraId="6896C45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025514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208</w:t>
            </w:r>
          </w:p>
        </w:tc>
        <w:tc>
          <w:tcPr>
            <w:tcW w:w="3498" w:type="dxa"/>
            <w:tcBorders>
              <w:top w:val="nil"/>
              <w:left w:val="nil"/>
              <w:bottom w:val="single" w:sz="4" w:space="0" w:color="auto"/>
              <w:right w:val="single" w:sz="4" w:space="0" w:color="auto"/>
            </w:tcBorders>
            <w:vAlign w:val="center"/>
            <w:hideMark/>
          </w:tcPr>
          <w:p w14:paraId="52AC51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Naloxona 0,4mg/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7C868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E6089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88C77C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R$ 6,52</w:t>
            </w:r>
          </w:p>
        </w:tc>
        <w:tc>
          <w:tcPr>
            <w:tcW w:w="1262" w:type="dxa"/>
            <w:tcBorders>
              <w:top w:val="nil"/>
              <w:left w:val="nil"/>
              <w:bottom w:val="single" w:sz="4" w:space="0" w:color="auto"/>
              <w:right w:val="single" w:sz="4" w:space="0" w:color="auto"/>
            </w:tcBorders>
            <w:vAlign w:val="center"/>
            <w:hideMark/>
          </w:tcPr>
          <w:p w14:paraId="3FDBA6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R$ 1.956,00</w:t>
            </w:r>
          </w:p>
        </w:tc>
      </w:tr>
      <w:tr w:rsidR="00013A5D" w:rsidRPr="00013A5D" w14:paraId="14CA5B1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AF6467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209</w:t>
            </w:r>
          </w:p>
        </w:tc>
        <w:tc>
          <w:tcPr>
            <w:tcW w:w="3498" w:type="dxa"/>
            <w:tcBorders>
              <w:top w:val="nil"/>
              <w:left w:val="nil"/>
              <w:bottom w:val="single" w:sz="4" w:space="0" w:color="auto"/>
              <w:right w:val="single" w:sz="4" w:space="0" w:color="auto"/>
            </w:tcBorders>
            <w:vAlign w:val="center"/>
            <w:hideMark/>
          </w:tcPr>
          <w:p w14:paraId="54FA4AC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Neomicina+Bacitracina</w:t>
            </w:r>
            <w:proofErr w:type="spellEnd"/>
            <w:r w:rsidRPr="00013A5D">
              <w:rPr>
                <w:rFonts w:ascii="Times New Roman" w:eastAsia="Times New Roman" w:hAnsi="Times New Roman" w:cs="Times New Roman"/>
                <w:color w:val="000000"/>
              </w:rPr>
              <w:t xml:space="preserve"> 5mg/g+250UI/g</w:t>
            </w:r>
          </w:p>
        </w:tc>
        <w:tc>
          <w:tcPr>
            <w:tcW w:w="1220" w:type="dxa"/>
            <w:tcBorders>
              <w:top w:val="nil"/>
              <w:left w:val="nil"/>
              <w:bottom w:val="single" w:sz="4" w:space="0" w:color="auto"/>
              <w:right w:val="single" w:sz="4" w:space="0" w:color="auto"/>
            </w:tcBorders>
            <w:vAlign w:val="center"/>
            <w:hideMark/>
          </w:tcPr>
          <w:p w14:paraId="21137E6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03E4DB3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7DB9628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R$ 2,25</w:t>
            </w:r>
          </w:p>
        </w:tc>
        <w:tc>
          <w:tcPr>
            <w:tcW w:w="1262" w:type="dxa"/>
            <w:tcBorders>
              <w:top w:val="nil"/>
              <w:left w:val="nil"/>
              <w:bottom w:val="single" w:sz="4" w:space="0" w:color="auto"/>
              <w:right w:val="single" w:sz="4" w:space="0" w:color="auto"/>
            </w:tcBorders>
            <w:vAlign w:val="center"/>
            <w:hideMark/>
          </w:tcPr>
          <w:p w14:paraId="4C05C7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R$ 2.700,00</w:t>
            </w:r>
          </w:p>
        </w:tc>
      </w:tr>
      <w:tr w:rsidR="00013A5D" w:rsidRPr="00013A5D" w14:paraId="49FAE97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2165FD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210</w:t>
            </w:r>
          </w:p>
        </w:tc>
        <w:tc>
          <w:tcPr>
            <w:tcW w:w="3498" w:type="dxa"/>
            <w:tcBorders>
              <w:top w:val="nil"/>
              <w:left w:val="nil"/>
              <w:bottom w:val="single" w:sz="4" w:space="0" w:color="auto"/>
              <w:right w:val="single" w:sz="4" w:space="0" w:color="auto"/>
            </w:tcBorders>
            <w:vAlign w:val="center"/>
            <w:hideMark/>
          </w:tcPr>
          <w:p w14:paraId="1F68BCEA"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Nifedipino</w:t>
            </w:r>
            <w:proofErr w:type="spellEnd"/>
            <w:r w:rsidRPr="00013A5D">
              <w:rPr>
                <w:rFonts w:ascii="Times New Roman" w:eastAsia="Times New Roman" w:hAnsi="Times New Roman" w:cs="Times New Roman"/>
                <w:color w:val="000000"/>
              </w:rPr>
              <w:t xml:space="preserve"> 20mg</w:t>
            </w:r>
          </w:p>
        </w:tc>
        <w:tc>
          <w:tcPr>
            <w:tcW w:w="1220" w:type="dxa"/>
            <w:tcBorders>
              <w:top w:val="nil"/>
              <w:left w:val="nil"/>
              <w:bottom w:val="single" w:sz="4" w:space="0" w:color="auto"/>
              <w:right w:val="single" w:sz="4" w:space="0" w:color="auto"/>
            </w:tcBorders>
            <w:vAlign w:val="center"/>
            <w:hideMark/>
          </w:tcPr>
          <w:p w14:paraId="10241AC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5423050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E83B54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R$ 0,12</w:t>
            </w:r>
          </w:p>
        </w:tc>
        <w:tc>
          <w:tcPr>
            <w:tcW w:w="1262" w:type="dxa"/>
            <w:tcBorders>
              <w:top w:val="nil"/>
              <w:left w:val="nil"/>
              <w:bottom w:val="single" w:sz="4" w:space="0" w:color="auto"/>
              <w:right w:val="single" w:sz="4" w:space="0" w:color="auto"/>
            </w:tcBorders>
            <w:vAlign w:val="center"/>
            <w:hideMark/>
          </w:tcPr>
          <w:p w14:paraId="7DCD59C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R$ 2.400,00</w:t>
            </w:r>
          </w:p>
        </w:tc>
      </w:tr>
      <w:tr w:rsidR="00013A5D" w:rsidRPr="00013A5D" w14:paraId="51AD6DB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9DC15F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211</w:t>
            </w:r>
          </w:p>
        </w:tc>
        <w:tc>
          <w:tcPr>
            <w:tcW w:w="3498" w:type="dxa"/>
            <w:tcBorders>
              <w:top w:val="nil"/>
              <w:left w:val="nil"/>
              <w:bottom w:val="single" w:sz="4" w:space="0" w:color="auto"/>
              <w:right w:val="single" w:sz="4" w:space="0" w:color="auto"/>
            </w:tcBorders>
            <w:vAlign w:val="center"/>
            <w:hideMark/>
          </w:tcPr>
          <w:p w14:paraId="4B443984"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Nifedipino</w:t>
            </w:r>
            <w:proofErr w:type="spellEnd"/>
            <w:r w:rsidRPr="00013A5D">
              <w:rPr>
                <w:rFonts w:ascii="Times New Roman" w:eastAsia="Times New Roman" w:hAnsi="Times New Roman" w:cs="Times New Roman"/>
                <w:color w:val="000000"/>
              </w:rPr>
              <w:t xml:space="preserve"> </w:t>
            </w:r>
            <w:proofErr w:type="spellStart"/>
            <w:r w:rsidRPr="00013A5D">
              <w:rPr>
                <w:rFonts w:ascii="Times New Roman" w:eastAsia="Times New Roman" w:hAnsi="Times New Roman" w:cs="Times New Roman"/>
                <w:color w:val="000000"/>
              </w:rPr>
              <w:t>retard</w:t>
            </w:r>
            <w:proofErr w:type="spellEnd"/>
            <w:r w:rsidRPr="00013A5D">
              <w:rPr>
                <w:rFonts w:ascii="Times New Roman" w:eastAsia="Times New Roman" w:hAnsi="Times New Roman" w:cs="Times New Roman"/>
                <w:color w:val="000000"/>
              </w:rPr>
              <w:t xml:space="preserve"> 20mg</w:t>
            </w:r>
          </w:p>
        </w:tc>
        <w:tc>
          <w:tcPr>
            <w:tcW w:w="1220" w:type="dxa"/>
            <w:tcBorders>
              <w:top w:val="nil"/>
              <w:left w:val="nil"/>
              <w:bottom w:val="single" w:sz="4" w:space="0" w:color="auto"/>
              <w:right w:val="single" w:sz="4" w:space="0" w:color="auto"/>
            </w:tcBorders>
            <w:vAlign w:val="center"/>
            <w:hideMark/>
          </w:tcPr>
          <w:p w14:paraId="135F560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4B74BCB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8786E5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R$ 0,16</w:t>
            </w:r>
          </w:p>
        </w:tc>
        <w:tc>
          <w:tcPr>
            <w:tcW w:w="1262" w:type="dxa"/>
            <w:tcBorders>
              <w:top w:val="nil"/>
              <w:left w:val="nil"/>
              <w:bottom w:val="single" w:sz="4" w:space="0" w:color="auto"/>
              <w:right w:val="single" w:sz="4" w:space="0" w:color="auto"/>
            </w:tcBorders>
            <w:vAlign w:val="center"/>
            <w:hideMark/>
          </w:tcPr>
          <w:p w14:paraId="1F2E638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R$ 1.600,00</w:t>
            </w:r>
          </w:p>
        </w:tc>
      </w:tr>
      <w:tr w:rsidR="00013A5D" w:rsidRPr="00013A5D" w14:paraId="04C5128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557C5E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212</w:t>
            </w:r>
          </w:p>
        </w:tc>
        <w:tc>
          <w:tcPr>
            <w:tcW w:w="3498" w:type="dxa"/>
            <w:tcBorders>
              <w:top w:val="nil"/>
              <w:left w:val="nil"/>
              <w:bottom w:val="single" w:sz="4" w:space="0" w:color="auto"/>
              <w:right w:val="single" w:sz="4" w:space="0" w:color="auto"/>
            </w:tcBorders>
            <w:vAlign w:val="center"/>
            <w:hideMark/>
          </w:tcPr>
          <w:p w14:paraId="134EF087"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Nistatina</w:t>
            </w:r>
            <w:proofErr w:type="spellEnd"/>
            <w:r w:rsidRPr="00013A5D">
              <w:rPr>
                <w:rFonts w:ascii="Times New Roman" w:eastAsia="Times New Roman" w:hAnsi="Times New Roman" w:cs="Times New Roman"/>
                <w:color w:val="000000"/>
              </w:rPr>
              <w:t xml:space="preserve"> 100.000UI/g + óxido de zinco 200mg/g</w:t>
            </w:r>
          </w:p>
        </w:tc>
        <w:tc>
          <w:tcPr>
            <w:tcW w:w="1220" w:type="dxa"/>
            <w:tcBorders>
              <w:top w:val="nil"/>
              <w:left w:val="nil"/>
              <w:bottom w:val="single" w:sz="4" w:space="0" w:color="auto"/>
              <w:right w:val="single" w:sz="4" w:space="0" w:color="auto"/>
            </w:tcBorders>
            <w:vAlign w:val="center"/>
            <w:hideMark/>
          </w:tcPr>
          <w:p w14:paraId="566E2FD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5C2DA81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5E9741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R$ 8,09</w:t>
            </w:r>
          </w:p>
        </w:tc>
        <w:tc>
          <w:tcPr>
            <w:tcW w:w="1262" w:type="dxa"/>
            <w:tcBorders>
              <w:top w:val="nil"/>
              <w:left w:val="nil"/>
              <w:bottom w:val="single" w:sz="4" w:space="0" w:color="auto"/>
              <w:right w:val="single" w:sz="4" w:space="0" w:color="auto"/>
            </w:tcBorders>
            <w:vAlign w:val="center"/>
            <w:hideMark/>
          </w:tcPr>
          <w:p w14:paraId="6BA71B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R$ 16.180,00</w:t>
            </w:r>
          </w:p>
        </w:tc>
      </w:tr>
      <w:tr w:rsidR="00013A5D" w:rsidRPr="00013A5D" w14:paraId="439EBC73"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176441A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213</w:t>
            </w:r>
          </w:p>
        </w:tc>
        <w:tc>
          <w:tcPr>
            <w:tcW w:w="3498" w:type="dxa"/>
            <w:tcBorders>
              <w:top w:val="nil"/>
              <w:left w:val="nil"/>
              <w:bottom w:val="single" w:sz="4" w:space="0" w:color="auto"/>
              <w:right w:val="single" w:sz="4" w:space="0" w:color="auto"/>
            </w:tcBorders>
            <w:vAlign w:val="center"/>
            <w:hideMark/>
          </w:tcPr>
          <w:p w14:paraId="7C3836A7"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Nistatina</w:t>
            </w:r>
            <w:proofErr w:type="spellEnd"/>
            <w:r w:rsidRPr="00013A5D">
              <w:rPr>
                <w:rFonts w:ascii="Times New Roman" w:eastAsia="Times New Roman" w:hAnsi="Times New Roman" w:cs="Times New Roman"/>
                <w:color w:val="000000"/>
              </w:rPr>
              <w:t xml:space="preserve"> 100.000 UI/</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39596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CB529D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D1344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R$ 5,89</w:t>
            </w:r>
          </w:p>
        </w:tc>
        <w:tc>
          <w:tcPr>
            <w:tcW w:w="1262" w:type="dxa"/>
            <w:tcBorders>
              <w:top w:val="nil"/>
              <w:left w:val="nil"/>
              <w:bottom w:val="single" w:sz="4" w:space="0" w:color="auto"/>
              <w:right w:val="single" w:sz="4" w:space="0" w:color="auto"/>
            </w:tcBorders>
            <w:vAlign w:val="center"/>
            <w:hideMark/>
          </w:tcPr>
          <w:p w14:paraId="67264E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R$ 1.767,00</w:t>
            </w:r>
          </w:p>
        </w:tc>
      </w:tr>
      <w:tr w:rsidR="00013A5D" w:rsidRPr="00013A5D" w14:paraId="24732AF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BB05ED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214</w:t>
            </w:r>
          </w:p>
        </w:tc>
        <w:tc>
          <w:tcPr>
            <w:tcW w:w="3498" w:type="dxa"/>
            <w:tcBorders>
              <w:top w:val="nil"/>
              <w:left w:val="nil"/>
              <w:bottom w:val="single" w:sz="4" w:space="0" w:color="auto"/>
              <w:right w:val="single" w:sz="4" w:space="0" w:color="auto"/>
            </w:tcBorders>
            <w:vAlign w:val="center"/>
            <w:hideMark/>
          </w:tcPr>
          <w:p w14:paraId="783360DA"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Nistatina</w:t>
            </w:r>
            <w:proofErr w:type="spellEnd"/>
            <w:r w:rsidRPr="00013A5D">
              <w:rPr>
                <w:rFonts w:ascii="Times New Roman" w:eastAsia="Times New Roman" w:hAnsi="Times New Roman" w:cs="Times New Roman"/>
                <w:color w:val="000000"/>
              </w:rPr>
              <w:t xml:space="preserve"> 25.000UI/g</w:t>
            </w:r>
          </w:p>
        </w:tc>
        <w:tc>
          <w:tcPr>
            <w:tcW w:w="1220" w:type="dxa"/>
            <w:tcBorders>
              <w:top w:val="nil"/>
              <w:left w:val="nil"/>
              <w:bottom w:val="single" w:sz="4" w:space="0" w:color="auto"/>
              <w:right w:val="single" w:sz="4" w:space="0" w:color="auto"/>
            </w:tcBorders>
            <w:vAlign w:val="center"/>
            <w:hideMark/>
          </w:tcPr>
          <w:p w14:paraId="661789F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014FC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301B720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R$ 7,20</w:t>
            </w:r>
          </w:p>
        </w:tc>
        <w:tc>
          <w:tcPr>
            <w:tcW w:w="1262" w:type="dxa"/>
            <w:tcBorders>
              <w:top w:val="nil"/>
              <w:left w:val="nil"/>
              <w:bottom w:val="single" w:sz="4" w:space="0" w:color="auto"/>
              <w:right w:val="single" w:sz="4" w:space="0" w:color="auto"/>
            </w:tcBorders>
            <w:vAlign w:val="center"/>
            <w:hideMark/>
          </w:tcPr>
          <w:p w14:paraId="27F2B0B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R$ 2.160,00</w:t>
            </w:r>
          </w:p>
        </w:tc>
      </w:tr>
      <w:tr w:rsidR="00013A5D" w:rsidRPr="00013A5D" w14:paraId="1DCCFBA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143F33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215</w:t>
            </w:r>
          </w:p>
        </w:tc>
        <w:tc>
          <w:tcPr>
            <w:tcW w:w="3498" w:type="dxa"/>
            <w:tcBorders>
              <w:top w:val="nil"/>
              <w:left w:val="nil"/>
              <w:bottom w:val="single" w:sz="4" w:space="0" w:color="auto"/>
              <w:right w:val="single" w:sz="4" w:space="0" w:color="auto"/>
            </w:tcBorders>
            <w:vAlign w:val="center"/>
            <w:hideMark/>
          </w:tcPr>
          <w:p w14:paraId="56D64245"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Nitrazepam</w:t>
            </w:r>
            <w:proofErr w:type="spellEnd"/>
            <w:r w:rsidRPr="00013A5D">
              <w:rPr>
                <w:rFonts w:ascii="Times New Roman" w:eastAsia="Times New Roman" w:hAnsi="Times New Roman" w:cs="Times New Roman"/>
                <w:color w:val="000000"/>
              </w:rPr>
              <w:t xml:space="preserve"> 5mg</w:t>
            </w:r>
          </w:p>
        </w:tc>
        <w:tc>
          <w:tcPr>
            <w:tcW w:w="1220" w:type="dxa"/>
            <w:tcBorders>
              <w:top w:val="nil"/>
              <w:left w:val="nil"/>
              <w:bottom w:val="single" w:sz="4" w:space="0" w:color="auto"/>
              <w:right w:val="single" w:sz="4" w:space="0" w:color="auto"/>
            </w:tcBorders>
            <w:vAlign w:val="center"/>
            <w:hideMark/>
          </w:tcPr>
          <w:p w14:paraId="74B9416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4.000,00</w:t>
            </w:r>
          </w:p>
        </w:tc>
        <w:tc>
          <w:tcPr>
            <w:tcW w:w="1367" w:type="dxa"/>
            <w:tcBorders>
              <w:top w:val="nil"/>
              <w:left w:val="nil"/>
              <w:bottom w:val="single" w:sz="4" w:space="0" w:color="auto"/>
              <w:right w:val="single" w:sz="4" w:space="0" w:color="auto"/>
            </w:tcBorders>
            <w:vAlign w:val="center"/>
            <w:hideMark/>
          </w:tcPr>
          <w:p w14:paraId="020E312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5809C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R$ 0,24</w:t>
            </w:r>
          </w:p>
        </w:tc>
        <w:tc>
          <w:tcPr>
            <w:tcW w:w="1262" w:type="dxa"/>
            <w:tcBorders>
              <w:top w:val="nil"/>
              <w:left w:val="nil"/>
              <w:bottom w:val="single" w:sz="4" w:space="0" w:color="auto"/>
              <w:right w:val="single" w:sz="4" w:space="0" w:color="auto"/>
            </w:tcBorders>
            <w:vAlign w:val="center"/>
            <w:hideMark/>
          </w:tcPr>
          <w:p w14:paraId="61FC0EB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R$ 960,00</w:t>
            </w:r>
          </w:p>
        </w:tc>
      </w:tr>
      <w:tr w:rsidR="00013A5D" w:rsidRPr="00013A5D" w14:paraId="3948AF5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BDF6E4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216</w:t>
            </w:r>
          </w:p>
        </w:tc>
        <w:tc>
          <w:tcPr>
            <w:tcW w:w="3498" w:type="dxa"/>
            <w:tcBorders>
              <w:top w:val="nil"/>
              <w:left w:val="nil"/>
              <w:bottom w:val="single" w:sz="4" w:space="0" w:color="auto"/>
              <w:right w:val="single" w:sz="4" w:space="0" w:color="auto"/>
            </w:tcBorders>
            <w:vAlign w:val="center"/>
            <w:hideMark/>
          </w:tcPr>
          <w:p w14:paraId="2596FC4E"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Nitrofurantoína</w:t>
            </w:r>
            <w:proofErr w:type="spellEnd"/>
            <w:r w:rsidRPr="00013A5D">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2C59F3A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55.000,00</w:t>
            </w:r>
          </w:p>
        </w:tc>
        <w:tc>
          <w:tcPr>
            <w:tcW w:w="1367" w:type="dxa"/>
            <w:tcBorders>
              <w:top w:val="nil"/>
              <w:left w:val="nil"/>
              <w:bottom w:val="single" w:sz="4" w:space="0" w:color="auto"/>
              <w:right w:val="single" w:sz="4" w:space="0" w:color="auto"/>
            </w:tcBorders>
            <w:vAlign w:val="center"/>
            <w:hideMark/>
          </w:tcPr>
          <w:p w14:paraId="11E469A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02B57F9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R$ 0,31</w:t>
            </w:r>
          </w:p>
        </w:tc>
        <w:tc>
          <w:tcPr>
            <w:tcW w:w="1262" w:type="dxa"/>
            <w:tcBorders>
              <w:top w:val="nil"/>
              <w:left w:val="nil"/>
              <w:bottom w:val="single" w:sz="4" w:space="0" w:color="auto"/>
              <w:right w:val="single" w:sz="4" w:space="0" w:color="auto"/>
            </w:tcBorders>
            <w:vAlign w:val="center"/>
            <w:hideMark/>
          </w:tcPr>
          <w:p w14:paraId="07ED650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R$ 17.050,00</w:t>
            </w:r>
          </w:p>
        </w:tc>
      </w:tr>
      <w:tr w:rsidR="00013A5D" w:rsidRPr="00013A5D" w14:paraId="6AFFFE6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47B23C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217</w:t>
            </w:r>
          </w:p>
        </w:tc>
        <w:tc>
          <w:tcPr>
            <w:tcW w:w="3498" w:type="dxa"/>
            <w:tcBorders>
              <w:top w:val="nil"/>
              <w:left w:val="nil"/>
              <w:bottom w:val="single" w:sz="4" w:space="0" w:color="auto"/>
              <w:right w:val="single" w:sz="4" w:space="0" w:color="auto"/>
            </w:tcBorders>
            <w:vAlign w:val="center"/>
            <w:hideMark/>
          </w:tcPr>
          <w:p w14:paraId="7318D7B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Nitroprussiato de sódio 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1B1897C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9841A9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BFCF68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R$ 15,66</w:t>
            </w:r>
          </w:p>
        </w:tc>
        <w:tc>
          <w:tcPr>
            <w:tcW w:w="1262" w:type="dxa"/>
            <w:tcBorders>
              <w:top w:val="nil"/>
              <w:left w:val="nil"/>
              <w:bottom w:val="single" w:sz="4" w:space="0" w:color="auto"/>
              <w:right w:val="single" w:sz="4" w:space="0" w:color="auto"/>
            </w:tcBorders>
            <w:vAlign w:val="center"/>
            <w:hideMark/>
          </w:tcPr>
          <w:p w14:paraId="3289C9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R$ 4.698,00</w:t>
            </w:r>
          </w:p>
        </w:tc>
      </w:tr>
      <w:tr w:rsidR="00013A5D" w:rsidRPr="00013A5D" w14:paraId="6377BE2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9CED58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218</w:t>
            </w:r>
          </w:p>
        </w:tc>
        <w:tc>
          <w:tcPr>
            <w:tcW w:w="3498" w:type="dxa"/>
            <w:tcBorders>
              <w:top w:val="nil"/>
              <w:left w:val="nil"/>
              <w:bottom w:val="single" w:sz="4" w:space="0" w:color="auto"/>
              <w:right w:val="single" w:sz="4" w:space="0" w:color="auto"/>
            </w:tcBorders>
            <w:vAlign w:val="center"/>
            <w:hideMark/>
          </w:tcPr>
          <w:p w14:paraId="0EE1C94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Norepinefrina 2mg/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 (4mL)</w:t>
            </w:r>
          </w:p>
        </w:tc>
        <w:tc>
          <w:tcPr>
            <w:tcW w:w="1220" w:type="dxa"/>
            <w:tcBorders>
              <w:top w:val="nil"/>
              <w:left w:val="nil"/>
              <w:bottom w:val="single" w:sz="4" w:space="0" w:color="auto"/>
              <w:right w:val="single" w:sz="4" w:space="0" w:color="auto"/>
            </w:tcBorders>
            <w:vAlign w:val="center"/>
            <w:hideMark/>
          </w:tcPr>
          <w:p w14:paraId="06F25AD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A92D1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D6CAFB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w:t>
            </w:r>
          </w:p>
        </w:tc>
        <w:tc>
          <w:tcPr>
            <w:tcW w:w="1262" w:type="dxa"/>
            <w:tcBorders>
              <w:top w:val="nil"/>
              <w:left w:val="nil"/>
              <w:bottom w:val="single" w:sz="4" w:space="0" w:color="auto"/>
              <w:right w:val="single" w:sz="4" w:space="0" w:color="auto"/>
            </w:tcBorders>
            <w:vAlign w:val="center"/>
            <w:hideMark/>
          </w:tcPr>
          <w:p w14:paraId="1D9E78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R$ 480,00</w:t>
            </w:r>
          </w:p>
        </w:tc>
      </w:tr>
      <w:tr w:rsidR="00013A5D" w:rsidRPr="00013A5D" w14:paraId="12DB8A3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3C70A5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219</w:t>
            </w:r>
          </w:p>
        </w:tc>
        <w:tc>
          <w:tcPr>
            <w:tcW w:w="3498" w:type="dxa"/>
            <w:tcBorders>
              <w:top w:val="nil"/>
              <w:left w:val="nil"/>
              <w:bottom w:val="single" w:sz="4" w:space="0" w:color="auto"/>
              <w:right w:val="single" w:sz="4" w:space="0" w:color="auto"/>
            </w:tcBorders>
            <w:vAlign w:val="center"/>
            <w:hideMark/>
          </w:tcPr>
          <w:p w14:paraId="05E5084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Norfloxacino</w:t>
            </w:r>
            <w:proofErr w:type="spellEnd"/>
            <w:r w:rsidRPr="00013A5D">
              <w:rPr>
                <w:rFonts w:ascii="Times New Roman" w:eastAsia="Times New Roman" w:hAnsi="Times New Roman" w:cs="Times New Roman"/>
                <w:color w:val="000000"/>
              </w:rPr>
              <w:t xml:space="preserve"> 400mg</w:t>
            </w:r>
          </w:p>
        </w:tc>
        <w:tc>
          <w:tcPr>
            <w:tcW w:w="1220" w:type="dxa"/>
            <w:tcBorders>
              <w:top w:val="nil"/>
              <w:left w:val="nil"/>
              <w:bottom w:val="single" w:sz="4" w:space="0" w:color="auto"/>
              <w:right w:val="single" w:sz="4" w:space="0" w:color="auto"/>
            </w:tcBorders>
            <w:vAlign w:val="center"/>
            <w:hideMark/>
          </w:tcPr>
          <w:p w14:paraId="3E7B164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1312B27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F55E8D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R$ 0,39</w:t>
            </w:r>
          </w:p>
        </w:tc>
        <w:tc>
          <w:tcPr>
            <w:tcW w:w="1262" w:type="dxa"/>
            <w:tcBorders>
              <w:top w:val="nil"/>
              <w:left w:val="nil"/>
              <w:bottom w:val="single" w:sz="4" w:space="0" w:color="auto"/>
              <w:right w:val="single" w:sz="4" w:space="0" w:color="auto"/>
            </w:tcBorders>
            <w:vAlign w:val="center"/>
            <w:hideMark/>
          </w:tcPr>
          <w:p w14:paraId="2DD301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R$ 390,00</w:t>
            </w:r>
          </w:p>
        </w:tc>
      </w:tr>
      <w:tr w:rsidR="00013A5D" w:rsidRPr="00013A5D" w14:paraId="07955DC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B513E1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220</w:t>
            </w:r>
          </w:p>
        </w:tc>
        <w:tc>
          <w:tcPr>
            <w:tcW w:w="3498" w:type="dxa"/>
            <w:tcBorders>
              <w:top w:val="nil"/>
              <w:left w:val="nil"/>
              <w:bottom w:val="single" w:sz="4" w:space="0" w:color="auto"/>
              <w:right w:val="single" w:sz="4" w:space="0" w:color="auto"/>
            </w:tcBorders>
            <w:vAlign w:val="center"/>
            <w:hideMark/>
          </w:tcPr>
          <w:p w14:paraId="46C6B17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Nortriptilina 25mg</w:t>
            </w:r>
          </w:p>
        </w:tc>
        <w:tc>
          <w:tcPr>
            <w:tcW w:w="1220" w:type="dxa"/>
            <w:tcBorders>
              <w:top w:val="nil"/>
              <w:left w:val="nil"/>
              <w:bottom w:val="single" w:sz="4" w:space="0" w:color="auto"/>
              <w:right w:val="single" w:sz="4" w:space="0" w:color="auto"/>
            </w:tcBorders>
            <w:vAlign w:val="center"/>
            <w:hideMark/>
          </w:tcPr>
          <w:p w14:paraId="4F942C2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026DC3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47EE49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R$ 0,30</w:t>
            </w:r>
          </w:p>
        </w:tc>
        <w:tc>
          <w:tcPr>
            <w:tcW w:w="1262" w:type="dxa"/>
            <w:tcBorders>
              <w:top w:val="nil"/>
              <w:left w:val="nil"/>
              <w:bottom w:val="single" w:sz="4" w:space="0" w:color="auto"/>
              <w:right w:val="single" w:sz="4" w:space="0" w:color="auto"/>
            </w:tcBorders>
            <w:vAlign w:val="center"/>
            <w:hideMark/>
          </w:tcPr>
          <w:p w14:paraId="1B7F8EC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R$ 24.000,00</w:t>
            </w:r>
          </w:p>
        </w:tc>
      </w:tr>
      <w:tr w:rsidR="00013A5D" w:rsidRPr="00013A5D" w14:paraId="2EC4F2DC"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083B944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221</w:t>
            </w:r>
          </w:p>
        </w:tc>
        <w:tc>
          <w:tcPr>
            <w:tcW w:w="3498" w:type="dxa"/>
            <w:tcBorders>
              <w:top w:val="nil"/>
              <w:left w:val="nil"/>
              <w:bottom w:val="single" w:sz="4" w:space="0" w:color="auto"/>
              <w:right w:val="single" w:sz="4" w:space="0" w:color="auto"/>
            </w:tcBorders>
            <w:vAlign w:val="center"/>
            <w:hideMark/>
          </w:tcPr>
          <w:p w14:paraId="70B5353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ÓleoMineral</w:t>
            </w:r>
            <w:proofErr w:type="spellEnd"/>
            <w:r w:rsidRPr="00013A5D">
              <w:rPr>
                <w:rFonts w:ascii="Times New Roman" w:eastAsia="Times New Roman" w:hAnsi="Times New Roman" w:cs="Times New Roman"/>
                <w:color w:val="000000"/>
              </w:rPr>
              <w:t xml:space="preserve"> 100%</w:t>
            </w:r>
          </w:p>
        </w:tc>
        <w:tc>
          <w:tcPr>
            <w:tcW w:w="1220" w:type="dxa"/>
            <w:tcBorders>
              <w:top w:val="nil"/>
              <w:left w:val="nil"/>
              <w:bottom w:val="single" w:sz="4" w:space="0" w:color="auto"/>
              <w:right w:val="single" w:sz="4" w:space="0" w:color="auto"/>
            </w:tcBorders>
            <w:vAlign w:val="center"/>
            <w:hideMark/>
          </w:tcPr>
          <w:p w14:paraId="72C7B11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71E169B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FA076E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R$ 3,03</w:t>
            </w:r>
          </w:p>
        </w:tc>
        <w:tc>
          <w:tcPr>
            <w:tcW w:w="1262" w:type="dxa"/>
            <w:tcBorders>
              <w:top w:val="nil"/>
              <w:left w:val="nil"/>
              <w:bottom w:val="single" w:sz="4" w:space="0" w:color="auto"/>
              <w:right w:val="single" w:sz="4" w:space="0" w:color="auto"/>
            </w:tcBorders>
            <w:vAlign w:val="center"/>
            <w:hideMark/>
          </w:tcPr>
          <w:p w14:paraId="79FE606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R$ 1.515,00</w:t>
            </w:r>
          </w:p>
        </w:tc>
      </w:tr>
      <w:tr w:rsidR="00013A5D" w:rsidRPr="00013A5D" w14:paraId="490B020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4A5B89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222</w:t>
            </w:r>
          </w:p>
        </w:tc>
        <w:tc>
          <w:tcPr>
            <w:tcW w:w="3498" w:type="dxa"/>
            <w:tcBorders>
              <w:top w:val="nil"/>
              <w:left w:val="nil"/>
              <w:bottom w:val="single" w:sz="4" w:space="0" w:color="auto"/>
              <w:right w:val="single" w:sz="4" w:space="0" w:color="auto"/>
            </w:tcBorders>
            <w:vAlign w:val="center"/>
            <w:hideMark/>
          </w:tcPr>
          <w:p w14:paraId="74A83EF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Omeprazol 20mg</w:t>
            </w:r>
          </w:p>
        </w:tc>
        <w:tc>
          <w:tcPr>
            <w:tcW w:w="1220" w:type="dxa"/>
            <w:tcBorders>
              <w:top w:val="nil"/>
              <w:left w:val="nil"/>
              <w:bottom w:val="single" w:sz="4" w:space="0" w:color="auto"/>
              <w:right w:val="single" w:sz="4" w:space="0" w:color="auto"/>
            </w:tcBorders>
            <w:vAlign w:val="center"/>
            <w:hideMark/>
          </w:tcPr>
          <w:p w14:paraId="758390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210.000,00</w:t>
            </w:r>
          </w:p>
        </w:tc>
        <w:tc>
          <w:tcPr>
            <w:tcW w:w="1367" w:type="dxa"/>
            <w:tcBorders>
              <w:top w:val="nil"/>
              <w:left w:val="nil"/>
              <w:bottom w:val="single" w:sz="4" w:space="0" w:color="auto"/>
              <w:right w:val="single" w:sz="4" w:space="0" w:color="auto"/>
            </w:tcBorders>
            <w:vAlign w:val="center"/>
            <w:hideMark/>
          </w:tcPr>
          <w:p w14:paraId="534E15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75AD98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R$ 0,09</w:t>
            </w:r>
          </w:p>
        </w:tc>
        <w:tc>
          <w:tcPr>
            <w:tcW w:w="1262" w:type="dxa"/>
            <w:tcBorders>
              <w:top w:val="nil"/>
              <w:left w:val="nil"/>
              <w:bottom w:val="single" w:sz="4" w:space="0" w:color="auto"/>
              <w:right w:val="single" w:sz="4" w:space="0" w:color="auto"/>
            </w:tcBorders>
            <w:vAlign w:val="center"/>
            <w:hideMark/>
          </w:tcPr>
          <w:p w14:paraId="1FBA4C3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R$ 18.900,00</w:t>
            </w:r>
          </w:p>
        </w:tc>
      </w:tr>
      <w:tr w:rsidR="00013A5D" w:rsidRPr="00013A5D" w14:paraId="4C3BEF5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65A49F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223</w:t>
            </w:r>
          </w:p>
        </w:tc>
        <w:tc>
          <w:tcPr>
            <w:tcW w:w="3498" w:type="dxa"/>
            <w:tcBorders>
              <w:top w:val="nil"/>
              <w:left w:val="nil"/>
              <w:bottom w:val="single" w:sz="4" w:space="0" w:color="auto"/>
              <w:right w:val="single" w:sz="4" w:space="0" w:color="auto"/>
            </w:tcBorders>
            <w:vAlign w:val="center"/>
            <w:hideMark/>
          </w:tcPr>
          <w:p w14:paraId="10D39C9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Omeprazol 40mg/10mL IV</w:t>
            </w:r>
          </w:p>
        </w:tc>
        <w:tc>
          <w:tcPr>
            <w:tcW w:w="1220" w:type="dxa"/>
            <w:tcBorders>
              <w:top w:val="nil"/>
              <w:left w:val="nil"/>
              <w:bottom w:val="single" w:sz="4" w:space="0" w:color="auto"/>
              <w:right w:val="single" w:sz="4" w:space="0" w:color="auto"/>
            </w:tcBorders>
            <w:vAlign w:val="center"/>
            <w:hideMark/>
          </w:tcPr>
          <w:p w14:paraId="212BE26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B98E86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41780B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R$ 7,67</w:t>
            </w:r>
          </w:p>
        </w:tc>
        <w:tc>
          <w:tcPr>
            <w:tcW w:w="1262" w:type="dxa"/>
            <w:tcBorders>
              <w:top w:val="nil"/>
              <w:left w:val="nil"/>
              <w:bottom w:val="single" w:sz="4" w:space="0" w:color="auto"/>
              <w:right w:val="single" w:sz="4" w:space="0" w:color="auto"/>
            </w:tcBorders>
            <w:vAlign w:val="center"/>
            <w:hideMark/>
          </w:tcPr>
          <w:p w14:paraId="34B2D90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R$ 3.835,00</w:t>
            </w:r>
          </w:p>
        </w:tc>
      </w:tr>
      <w:tr w:rsidR="00013A5D" w:rsidRPr="00013A5D" w14:paraId="540274D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25A306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224</w:t>
            </w:r>
          </w:p>
        </w:tc>
        <w:tc>
          <w:tcPr>
            <w:tcW w:w="3498" w:type="dxa"/>
            <w:tcBorders>
              <w:top w:val="nil"/>
              <w:left w:val="nil"/>
              <w:bottom w:val="single" w:sz="4" w:space="0" w:color="auto"/>
              <w:right w:val="single" w:sz="4" w:space="0" w:color="auto"/>
            </w:tcBorders>
            <w:vAlign w:val="center"/>
            <w:hideMark/>
          </w:tcPr>
          <w:p w14:paraId="4900B28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Ondansetrona 2 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IV/IM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3ACE5C6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19BAE5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213BC7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R$ 1,17</w:t>
            </w:r>
          </w:p>
        </w:tc>
        <w:tc>
          <w:tcPr>
            <w:tcW w:w="1262" w:type="dxa"/>
            <w:tcBorders>
              <w:top w:val="nil"/>
              <w:left w:val="nil"/>
              <w:bottom w:val="single" w:sz="4" w:space="0" w:color="auto"/>
              <w:right w:val="single" w:sz="4" w:space="0" w:color="auto"/>
            </w:tcBorders>
            <w:vAlign w:val="center"/>
            <w:hideMark/>
          </w:tcPr>
          <w:p w14:paraId="3A33103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R$ 7.020,00</w:t>
            </w:r>
          </w:p>
        </w:tc>
      </w:tr>
      <w:tr w:rsidR="00013A5D" w:rsidRPr="00013A5D" w14:paraId="3ACC687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D49019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225</w:t>
            </w:r>
          </w:p>
        </w:tc>
        <w:tc>
          <w:tcPr>
            <w:tcW w:w="3498" w:type="dxa"/>
            <w:tcBorders>
              <w:top w:val="nil"/>
              <w:left w:val="nil"/>
              <w:bottom w:val="single" w:sz="4" w:space="0" w:color="auto"/>
              <w:right w:val="single" w:sz="4" w:space="0" w:color="auto"/>
            </w:tcBorders>
            <w:vAlign w:val="center"/>
            <w:hideMark/>
          </w:tcPr>
          <w:p w14:paraId="74CE10FB"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Oxcarbazepina</w:t>
            </w:r>
            <w:proofErr w:type="spellEnd"/>
            <w:r w:rsidRPr="00013A5D">
              <w:rPr>
                <w:rFonts w:ascii="Times New Roman" w:eastAsia="Times New Roman" w:hAnsi="Times New Roman" w:cs="Times New Roman"/>
                <w:color w:val="000000"/>
              </w:rPr>
              <w:t xml:space="preserve"> 600mg</w:t>
            </w:r>
          </w:p>
        </w:tc>
        <w:tc>
          <w:tcPr>
            <w:tcW w:w="1220" w:type="dxa"/>
            <w:tcBorders>
              <w:top w:val="nil"/>
              <w:left w:val="nil"/>
              <w:bottom w:val="single" w:sz="4" w:space="0" w:color="auto"/>
              <w:right w:val="single" w:sz="4" w:space="0" w:color="auto"/>
            </w:tcBorders>
            <w:vAlign w:val="center"/>
            <w:hideMark/>
          </w:tcPr>
          <w:p w14:paraId="206E706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47DA3B8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A2AF2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R$ 1,45</w:t>
            </w:r>
          </w:p>
        </w:tc>
        <w:tc>
          <w:tcPr>
            <w:tcW w:w="1262" w:type="dxa"/>
            <w:tcBorders>
              <w:top w:val="nil"/>
              <w:left w:val="nil"/>
              <w:bottom w:val="single" w:sz="4" w:space="0" w:color="auto"/>
              <w:right w:val="single" w:sz="4" w:space="0" w:color="auto"/>
            </w:tcBorders>
            <w:vAlign w:val="center"/>
            <w:hideMark/>
          </w:tcPr>
          <w:p w14:paraId="7C96A88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R$ 14.500,00</w:t>
            </w:r>
          </w:p>
        </w:tc>
      </w:tr>
      <w:tr w:rsidR="00013A5D" w:rsidRPr="00013A5D" w14:paraId="2560D95C"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4ED1394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226</w:t>
            </w:r>
          </w:p>
        </w:tc>
        <w:tc>
          <w:tcPr>
            <w:tcW w:w="3498" w:type="dxa"/>
            <w:tcBorders>
              <w:top w:val="nil"/>
              <w:left w:val="nil"/>
              <w:bottom w:val="single" w:sz="4" w:space="0" w:color="auto"/>
              <w:right w:val="single" w:sz="4" w:space="0" w:color="auto"/>
            </w:tcBorders>
            <w:vAlign w:val="center"/>
            <w:hideMark/>
          </w:tcPr>
          <w:p w14:paraId="4B8F6FF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Oxibuprocaína</w:t>
            </w:r>
            <w:proofErr w:type="spellEnd"/>
            <w:r w:rsidRPr="00013A5D">
              <w:rPr>
                <w:rFonts w:ascii="Times New Roman" w:eastAsia="Times New Roman" w:hAnsi="Times New Roman" w:cs="Times New Roman"/>
                <w:color w:val="000000"/>
              </w:rPr>
              <w:t xml:space="preserve"> cloridrato 4mg/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8C8789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DC7AC8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0325ED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R$ 21,51</w:t>
            </w:r>
          </w:p>
        </w:tc>
        <w:tc>
          <w:tcPr>
            <w:tcW w:w="1262" w:type="dxa"/>
            <w:tcBorders>
              <w:top w:val="nil"/>
              <w:left w:val="nil"/>
              <w:bottom w:val="single" w:sz="4" w:space="0" w:color="auto"/>
              <w:right w:val="single" w:sz="4" w:space="0" w:color="auto"/>
            </w:tcBorders>
            <w:vAlign w:val="center"/>
            <w:hideMark/>
          </w:tcPr>
          <w:p w14:paraId="776CD62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R$ 6.453,00</w:t>
            </w:r>
          </w:p>
        </w:tc>
      </w:tr>
      <w:tr w:rsidR="00013A5D" w:rsidRPr="00013A5D" w14:paraId="3B96759C"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0F7F58A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227</w:t>
            </w:r>
          </w:p>
        </w:tc>
        <w:tc>
          <w:tcPr>
            <w:tcW w:w="3498" w:type="dxa"/>
            <w:tcBorders>
              <w:top w:val="nil"/>
              <w:left w:val="nil"/>
              <w:bottom w:val="single" w:sz="4" w:space="0" w:color="auto"/>
              <w:right w:val="single" w:sz="4" w:space="0" w:color="auto"/>
            </w:tcBorders>
            <w:vAlign w:val="center"/>
            <w:hideMark/>
          </w:tcPr>
          <w:p w14:paraId="23786A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Óxido de zinco 100mg/g + retinol 1000UI/g + </w:t>
            </w:r>
            <w:proofErr w:type="spellStart"/>
            <w:r w:rsidRPr="00013A5D">
              <w:rPr>
                <w:rFonts w:ascii="Times New Roman" w:eastAsia="Times New Roman" w:hAnsi="Times New Roman" w:cs="Times New Roman"/>
                <w:color w:val="000000"/>
              </w:rPr>
              <w:t>colecalciferol</w:t>
            </w:r>
            <w:proofErr w:type="spellEnd"/>
            <w:r w:rsidRPr="00013A5D">
              <w:rPr>
                <w:rFonts w:ascii="Times New Roman" w:eastAsia="Times New Roman" w:hAnsi="Times New Roman" w:cs="Times New Roman"/>
                <w:color w:val="000000"/>
              </w:rPr>
              <w:t xml:space="preserve"> 400UI/g (pomada para prevenção de assaduras)</w:t>
            </w:r>
          </w:p>
        </w:tc>
        <w:tc>
          <w:tcPr>
            <w:tcW w:w="1220" w:type="dxa"/>
            <w:tcBorders>
              <w:top w:val="nil"/>
              <w:left w:val="nil"/>
              <w:bottom w:val="single" w:sz="4" w:space="0" w:color="auto"/>
              <w:right w:val="single" w:sz="4" w:space="0" w:color="auto"/>
            </w:tcBorders>
            <w:vAlign w:val="center"/>
            <w:hideMark/>
          </w:tcPr>
          <w:p w14:paraId="5D9DE29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D0BB7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15856C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R$ 3,35</w:t>
            </w:r>
          </w:p>
        </w:tc>
        <w:tc>
          <w:tcPr>
            <w:tcW w:w="1262" w:type="dxa"/>
            <w:tcBorders>
              <w:top w:val="nil"/>
              <w:left w:val="nil"/>
              <w:bottom w:val="single" w:sz="4" w:space="0" w:color="auto"/>
              <w:right w:val="single" w:sz="4" w:space="0" w:color="auto"/>
            </w:tcBorders>
            <w:vAlign w:val="center"/>
            <w:hideMark/>
          </w:tcPr>
          <w:p w14:paraId="3AA734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R$ 1.675,00</w:t>
            </w:r>
          </w:p>
        </w:tc>
      </w:tr>
      <w:tr w:rsidR="00013A5D" w:rsidRPr="00013A5D" w14:paraId="43D8E4BE"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162AAA5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228</w:t>
            </w:r>
          </w:p>
        </w:tc>
        <w:tc>
          <w:tcPr>
            <w:tcW w:w="3498" w:type="dxa"/>
            <w:tcBorders>
              <w:top w:val="nil"/>
              <w:left w:val="nil"/>
              <w:bottom w:val="single" w:sz="4" w:space="0" w:color="auto"/>
              <w:right w:val="single" w:sz="4" w:space="0" w:color="auto"/>
            </w:tcBorders>
            <w:vAlign w:val="center"/>
            <w:hideMark/>
          </w:tcPr>
          <w:p w14:paraId="7DD61FE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Paracetamol 200mg/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FR 10mL</w:t>
            </w:r>
          </w:p>
        </w:tc>
        <w:tc>
          <w:tcPr>
            <w:tcW w:w="1220" w:type="dxa"/>
            <w:tcBorders>
              <w:top w:val="nil"/>
              <w:left w:val="nil"/>
              <w:bottom w:val="single" w:sz="4" w:space="0" w:color="auto"/>
              <w:right w:val="single" w:sz="4" w:space="0" w:color="auto"/>
            </w:tcBorders>
            <w:vAlign w:val="center"/>
            <w:hideMark/>
          </w:tcPr>
          <w:p w14:paraId="1A91C4C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65367EB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6A8722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R$ 1,08</w:t>
            </w:r>
          </w:p>
        </w:tc>
        <w:tc>
          <w:tcPr>
            <w:tcW w:w="1262" w:type="dxa"/>
            <w:tcBorders>
              <w:top w:val="nil"/>
              <w:left w:val="nil"/>
              <w:bottom w:val="single" w:sz="4" w:space="0" w:color="auto"/>
              <w:right w:val="single" w:sz="4" w:space="0" w:color="auto"/>
            </w:tcBorders>
            <w:vAlign w:val="center"/>
            <w:hideMark/>
          </w:tcPr>
          <w:p w14:paraId="372FE7B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R$ 5.400,00</w:t>
            </w:r>
          </w:p>
        </w:tc>
      </w:tr>
      <w:tr w:rsidR="00013A5D" w:rsidRPr="00013A5D" w14:paraId="1A08E70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2CC2CA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229</w:t>
            </w:r>
          </w:p>
        </w:tc>
        <w:tc>
          <w:tcPr>
            <w:tcW w:w="3498" w:type="dxa"/>
            <w:tcBorders>
              <w:top w:val="nil"/>
              <w:left w:val="nil"/>
              <w:bottom w:val="single" w:sz="4" w:space="0" w:color="auto"/>
              <w:right w:val="single" w:sz="4" w:space="0" w:color="auto"/>
            </w:tcBorders>
            <w:vAlign w:val="center"/>
            <w:hideMark/>
          </w:tcPr>
          <w:p w14:paraId="1DD9140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Paracetamol 500mg</w:t>
            </w:r>
          </w:p>
        </w:tc>
        <w:tc>
          <w:tcPr>
            <w:tcW w:w="1220" w:type="dxa"/>
            <w:tcBorders>
              <w:top w:val="nil"/>
              <w:left w:val="nil"/>
              <w:bottom w:val="single" w:sz="4" w:space="0" w:color="auto"/>
              <w:right w:val="single" w:sz="4" w:space="0" w:color="auto"/>
            </w:tcBorders>
            <w:vAlign w:val="center"/>
            <w:hideMark/>
          </w:tcPr>
          <w:p w14:paraId="2BE113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200.000,00</w:t>
            </w:r>
          </w:p>
        </w:tc>
        <w:tc>
          <w:tcPr>
            <w:tcW w:w="1367" w:type="dxa"/>
            <w:tcBorders>
              <w:top w:val="nil"/>
              <w:left w:val="nil"/>
              <w:bottom w:val="single" w:sz="4" w:space="0" w:color="auto"/>
              <w:right w:val="single" w:sz="4" w:space="0" w:color="auto"/>
            </w:tcBorders>
            <w:vAlign w:val="center"/>
            <w:hideMark/>
          </w:tcPr>
          <w:p w14:paraId="74A4A56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B6A25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R$ 0,08</w:t>
            </w:r>
          </w:p>
        </w:tc>
        <w:tc>
          <w:tcPr>
            <w:tcW w:w="1262" w:type="dxa"/>
            <w:tcBorders>
              <w:top w:val="nil"/>
              <w:left w:val="nil"/>
              <w:bottom w:val="single" w:sz="4" w:space="0" w:color="auto"/>
              <w:right w:val="single" w:sz="4" w:space="0" w:color="auto"/>
            </w:tcBorders>
            <w:vAlign w:val="center"/>
            <w:hideMark/>
          </w:tcPr>
          <w:p w14:paraId="622AABA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R$ 16.000,00</w:t>
            </w:r>
          </w:p>
        </w:tc>
      </w:tr>
      <w:tr w:rsidR="00013A5D" w:rsidRPr="00013A5D" w14:paraId="0AA67D76"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294204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230</w:t>
            </w:r>
          </w:p>
        </w:tc>
        <w:tc>
          <w:tcPr>
            <w:tcW w:w="3498" w:type="dxa"/>
            <w:tcBorders>
              <w:top w:val="nil"/>
              <w:left w:val="nil"/>
              <w:bottom w:val="single" w:sz="4" w:space="0" w:color="auto"/>
              <w:right w:val="single" w:sz="4" w:space="0" w:color="auto"/>
            </w:tcBorders>
            <w:vAlign w:val="center"/>
            <w:hideMark/>
          </w:tcPr>
          <w:p w14:paraId="67A7461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Passiflora (Passiflora </w:t>
            </w:r>
            <w:proofErr w:type="spellStart"/>
            <w:r w:rsidRPr="00013A5D">
              <w:rPr>
                <w:rFonts w:ascii="Times New Roman" w:eastAsia="Times New Roman" w:hAnsi="Times New Roman" w:cs="Times New Roman"/>
                <w:color w:val="000000"/>
              </w:rPr>
              <w:t>incarnata</w:t>
            </w:r>
            <w:proofErr w:type="spellEnd"/>
            <w:r w:rsidRPr="00013A5D">
              <w:rPr>
                <w:rFonts w:ascii="Times New Roman" w:eastAsia="Times New Roman" w:hAnsi="Times New Roman" w:cs="Times New Roman"/>
                <w:color w:val="000000"/>
              </w:rPr>
              <w:t>) 260mg</w:t>
            </w:r>
          </w:p>
        </w:tc>
        <w:tc>
          <w:tcPr>
            <w:tcW w:w="1220" w:type="dxa"/>
            <w:tcBorders>
              <w:top w:val="nil"/>
              <w:left w:val="nil"/>
              <w:bottom w:val="single" w:sz="4" w:space="0" w:color="auto"/>
              <w:right w:val="single" w:sz="4" w:space="0" w:color="auto"/>
            </w:tcBorders>
            <w:vAlign w:val="center"/>
            <w:hideMark/>
          </w:tcPr>
          <w:p w14:paraId="1738DBB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110.000,00</w:t>
            </w:r>
          </w:p>
        </w:tc>
        <w:tc>
          <w:tcPr>
            <w:tcW w:w="1367" w:type="dxa"/>
            <w:tcBorders>
              <w:top w:val="nil"/>
              <w:left w:val="nil"/>
              <w:bottom w:val="single" w:sz="4" w:space="0" w:color="auto"/>
              <w:right w:val="single" w:sz="4" w:space="0" w:color="auto"/>
            </w:tcBorders>
            <w:vAlign w:val="center"/>
            <w:hideMark/>
          </w:tcPr>
          <w:p w14:paraId="7B50C80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5168D4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R$ 0,29</w:t>
            </w:r>
          </w:p>
        </w:tc>
        <w:tc>
          <w:tcPr>
            <w:tcW w:w="1262" w:type="dxa"/>
            <w:tcBorders>
              <w:top w:val="nil"/>
              <w:left w:val="nil"/>
              <w:bottom w:val="single" w:sz="4" w:space="0" w:color="auto"/>
              <w:right w:val="single" w:sz="4" w:space="0" w:color="auto"/>
            </w:tcBorders>
            <w:vAlign w:val="center"/>
            <w:hideMark/>
          </w:tcPr>
          <w:p w14:paraId="2D35F9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R$ 31.900,00</w:t>
            </w:r>
          </w:p>
        </w:tc>
      </w:tr>
      <w:tr w:rsidR="00013A5D" w:rsidRPr="00013A5D" w14:paraId="6B0DE32D"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3027E07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231</w:t>
            </w:r>
          </w:p>
        </w:tc>
        <w:tc>
          <w:tcPr>
            <w:tcW w:w="3498" w:type="dxa"/>
            <w:tcBorders>
              <w:top w:val="nil"/>
              <w:left w:val="nil"/>
              <w:bottom w:val="single" w:sz="4" w:space="0" w:color="auto"/>
              <w:right w:val="single" w:sz="4" w:space="0" w:color="auto"/>
            </w:tcBorders>
            <w:vAlign w:val="center"/>
            <w:hideMark/>
          </w:tcPr>
          <w:p w14:paraId="04DB5C2D"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Periciazina</w:t>
            </w:r>
            <w:proofErr w:type="spellEnd"/>
            <w:r w:rsidRPr="00013A5D">
              <w:rPr>
                <w:rFonts w:ascii="Times New Roman" w:eastAsia="Times New Roman" w:hAnsi="Times New Roman" w:cs="Times New Roman"/>
                <w:color w:val="000000"/>
              </w:rPr>
              <w:t xml:space="preserve"> 10mg/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(1%)</w:t>
            </w:r>
          </w:p>
        </w:tc>
        <w:tc>
          <w:tcPr>
            <w:tcW w:w="1220" w:type="dxa"/>
            <w:tcBorders>
              <w:top w:val="nil"/>
              <w:left w:val="nil"/>
              <w:bottom w:val="single" w:sz="4" w:space="0" w:color="auto"/>
              <w:right w:val="single" w:sz="4" w:space="0" w:color="auto"/>
            </w:tcBorders>
            <w:vAlign w:val="center"/>
            <w:hideMark/>
          </w:tcPr>
          <w:p w14:paraId="6E6BD22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9694D8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7CEF7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R$ 12,60</w:t>
            </w:r>
          </w:p>
        </w:tc>
        <w:tc>
          <w:tcPr>
            <w:tcW w:w="1262" w:type="dxa"/>
            <w:tcBorders>
              <w:top w:val="nil"/>
              <w:left w:val="nil"/>
              <w:bottom w:val="single" w:sz="4" w:space="0" w:color="auto"/>
              <w:right w:val="single" w:sz="4" w:space="0" w:color="auto"/>
            </w:tcBorders>
            <w:vAlign w:val="center"/>
            <w:hideMark/>
          </w:tcPr>
          <w:p w14:paraId="7A0348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R$ 3.780,00</w:t>
            </w:r>
          </w:p>
        </w:tc>
      </w:tr>
      <w:tr w:rsidR="00013A5D" w:rsidRPr="00013A5D" w14:paraId="7B8F6A5C"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0ED1206C"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232</w:t>
            </w:r>
          </w:p>
        </w:tc>
        <w:tc>
          <w:tcPr>
            <w:tcW w:w="3498" w:type="dxa"/>
            <w:tcBorders>
              <w:top w:val="nil"/>
              <w:left w:val="nil"/>
              <w:bottom w:val="single" w:sz="4" w:space="0" w:color="auto"/>
              <w:right w:val="single" w:sz="4" w:space="0" w:color="auto"/>
            </w:tcBorders>
            <w:vAlign w:val="center"/>
            <w:hideMark/>
          </w:tcPr>
          <w:p w14:paraId="07D5987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Permanganato de potássio 100mg</w:t>
            </w:r>
          </w:p>
        </w:tc>
        <w:tc>
          <w:tcPr>
            <w:tcW w:w="1220" w:type="dxa"/>
            <w:tcBorders>
              <w:top w:val="nil"/>
              <w:left w:val="nil"/>
              <w:bottom w:val="single" w:sz="4" w:space="0" w:color="auto"/>
              <w:right w:val="single" w:sz="4" w:space="0" w:color="auto"/>
            </w:tcBorders>
            <w:vAlign w:val="center"/>
            <w:hideMark/>
          </w:tcPr>
          <w:p w14:paraId="2845EC4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1D86801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BEBD3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R$ 0,39</w:t>
            </w:r>
          </w:p>
        </w:tc>
        <w:tc>
          <w:tcPr>
            <w:tcW w:w="1262" w:type="dxa"/>
            <w:tcBorders>
              <w:top w:val="nil"/>
              <w:left w:val="nil"/>
              <w:bottom w:val="single" w:sz="4" w:space="0" w:color="auto"/>
              <w:right w:val="single" w:sz="4" w:space="0" w:color="auto"/>
            </w:tcBorders>
            <w:vAlign w:val="center"/>
            <w:hideMark/>
          </w:tcPr>
          <w:p w14:paraId="312F384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R$ 390,00</w:t>
            </w:r>
          </w:p>
        </w:tc>
      </w:tr>
      <w:tr w:rsidR="00013A5D" w:rsidRPr="00013A5D" w14:paraId="2086D46D"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47F058D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233</w:t>
            </w:r>
          </w:p>
        </w:tc>
        <w:tc>
          <w:tcPr>
            <w:tcW w:w="3498" w:type="dxa"/>
            <w:tcBorders>
              <w:top w:val="nil"/>
              <w:left w:val="nil"/>
              <w:bottom w:val="single" w:sz="4" w:space="0" w:color="auto"/>
              <w:right w:val="single" w:sz="4" w:space="0" w:color="auto"/>
            </w:tcBorders>
            <w:vAlign w:val="center"/>
            <w:hideMark/>
          </w:tcPr>
          <w:p w14:paraId="6A8BF4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Permetrina 50mg/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620BA2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091434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FCFCD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R$ 3,48</w:t>
            </w:r>
          </w:p>
        </w:tc>
        <w:tc>
          <w:tcPr>
            <w:tcW w:w="1262" w:type="dxa"/>
            <w:tcBorders>
              <w:top w:val="nil"/>
              <w:left w:val="nil"/>
              <w:bottom w:val="single" w:sz="4" w:space="0" w:color="auto"/>
              <w:right w:val="single" w:sz="4" w:space="0" w:color="auto"/>
            </w:tcBorders>
            <w:vAlign w:val="center"/>
            <w:hideMark/>
          </w:tcPr>
          <w:p w14:paraId="420A4F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R$ 1.044,00</w:t>
            </w:r>
          </w:p>
        </w:tc>
      </w:tr>
      <w:tr w:rsidR="00013A5D" w:rsidRPr="00013A5D" w14:paraId="04311F39"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F90305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234</w:t>
            </w:r>
          </w:p>
        </w:tc>
        <w:tc>
          <w:tcPr>
            <w:tcW w:w="3498" w:type="dxa"/>
            <w:tcBorders>
              <w:top w:val="nil"/>
              <w:left w:val="nil"/>
              <w:bottom w:val="single" w:sz="4" w:space="0" w:color="auto"/>
              <w:right w:val="single" w:sz="4" w:space="0" w:color="auto"/>
            </w:tcBorders>
            <w:vAlign w:val="center"/>
            <w:hideMark/>
          </w:tcPr>
          <w:p w14:paraId="099C46A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Prednisolona 3mg/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B4FAA5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4A47C4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E4448E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R$ 4,07</w:t>
            </w:r>
          </w:p>
        </w:tc>
        <w:tc>
          <w:tcPr>
            <w:tcW w:w="1262" w:type="dxa"/>
            <w:tcBorders>
              <w:top w:val="nil"/>
              <w:left w:val="nil"/>
              <w:bottom w:val="single" w:sz="4" w:space="0" w:color="auto"/>
              <w:right w:val="single" w:sz="4" w:space="0" w:color="auto"/>
            </w:tcBorders>
            <w:vAlign w:val="center"/>
            <w:hideMark/>
          </w:tcPr>
          <w:p w14:paraId="5CAD6CB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R$ 12.210,00</w:t>
            </w:r>
          </w:p>
        </w:tc>
      </w:tr>
      <w:tr w:rsidR="00013A5D" w:rsidRPr="00013A5D" w14:paraId="75FE585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B8786A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235</w:t>
            </w:r>
          </w:p>
        </w:tc>
        <w:tc>
          <w:tcPr>
            <w:tcW w:w="3498" w:type="dxa"/>
            <w:tcBorders>
              <w:top w:val="nil"/>
              <w:left w:val="nil"/>
              <w:bottom w:val="single" w:sz="4" w:space="0" w:color="auto"/>
              <w:right w:val="single" w:sz="4" w:space="0" w:color="auto"/>
            </w:tcBorders>
            <w:vAlign w:val="center"/>
            <w:hideMark/>
          </w:tcPr>
          <w:p w14:paraId="4945904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Prednisona 20mg, cartela com no máximo 10 comprimidos</w:t>
            </w:r>
          </w:p>
        </w:tc>
        <w:tc>
          <w:tcPr>
            <w:tcW w:w="1220" w:type="dxa"/>
            <w:tcBorders>
              <w:top w:val="nil"/>
              <w:left w:val="nil"/>
              <w:bottom w:val="single" w:sz="4" w:space="0" w:color="auto"/>
              <w:right w:val="single" w:sz="4" w:space="0" w:color="auto"/>
            </w:tcBorders>
            <w:vAlign w:val="center"/>
            <w:hideMark/>
          </w:tcPr>
          <w:p w14:paraId="0CBDDFD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6B42383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67282E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521475F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R$ 16.000,00</w:t>
            </w:r>
          </w:p>
        </w:tc>
      </w:tr>
      <w:tr w:rsidR="00013A5D" w:rsidRPr="00013A5D" w14:paraId="2AE6D01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9904372"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236</w:t>
            </w:r>
          </w:p>
        </w:tc>
        <w:tc>
          <w:tcPr>
            <w:tcW w:w="3498" w:type="dxa"/>
            <w:tcBorders>
              <w:top w:val="nil"/>
              <w:left w:val="nil"/>
              <w:bottom w:val="single" w:sz="4" w:space="0" w:color="auto"/>
              <w:right w:val="single" w:sz="4" w:space="0" w:color="auto"/>
            </w:tcBorders>
            <w:vAlign w:val="center"/>
            <w:hideMark/>
          </w:tcPr>
          <w:p w14:paraId="6E7842A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Prednisona 5mg, cartela com no máximo 10 comprimidos</w:t>
            </w:r>
          </w:p>
        </w:tc>
        <w:tc>
          <w:tcPr>
            <w:tcW w:w="1220" w:type="dxa"/>
            <w:tcBorders>
              <w:top w:val="nil"/>
              <w:left w:val="nil"/>
              <w:bottom w:val="single" w:sz="4" w:space="0" w:color="auto"/>
              <w:right w:val="single" w:sz="4" w:space="0" w:color="auto"/>
            </w:tcBorders>
            <w:vAlign w:val="center"/>
            <w:hideMark/>
          </w:tcPr>
          <w:p w14:paraId="16A2037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606CD84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AB318E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R$ 0,08</w:t>
            </w:r>
          </w:p>
        </w:tc>
        <w:tc>
          <w:tcPr>
            <w:tcW w:w="1262" w:type="dxa"/>
            <w:tcBorders>
              <w:top w:val="nil"/>
              <w:left w:val="nil"/>
              <w:bottom w:val="single" w:sz="4" w:space="0" w:color="auto"/>
              <w:right w:val="single" w:sz="4" w:space="0" w:color="auto"/>
            </w:tcBorders>
            <w:vAlign w:val="center"/>
            <w:hideMark/>
          </w:tcPr>
          <w:p w14:paraId="53CE42D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R$ 2.400,00</w:t>
            </w:r>
          </w:p>
        </w:tc>
      </w:tr>
      <w:tr w:rsidR="00013A5D" w:rsidRPr="00013A5D" w14:paraId="2DE8CF7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3C95BE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237</w:t>
            </w:r>
          </w:p>
        </w:tc>
        <w:tc>
          <w:tcPr>
            <w:tcW w:w="3498" w:type="dxa"/>
            <w:tcBorders>
              <w:top w:val="nil"/>
              <w:left w:val="nil"/>
              <w:bottom w:val="single" w:sz="4" w:space="0" w:color="auto"/>
              <w:right w:val="single" w:sz="4" w:space="0" w:color="auto"/>
            </w:tcBorders>
            <w:vAlign w:val="center"/>
            <w:hideMark/>
          </w:tcPr>
          <w:p w14:paraId="0ED819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Pregabalina 75mg</w:t>
            </w:r>
          </w:p>
        </w:tc>
        <w:tc>
          <w:tcPr>
            <w:tcW w:w="1220" w:type="dxa"/>
            <w:tcBorders>
              <w:top w:val="nil"/>
              <w:left w:val="nil"/>
              <w:bottom w:val="single" w:sz="4" w:space="0" w:color="auto"/>
              <w:right w:val="single" w:sz="4" w:space="0" w:color="auto"/>
            </w:tcBorders>
            <w:vAlign w:val="center"/>
            <w:hideMark/>
          </w:tcPr>
          <w:p w14:paraId="134D35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110.000,00</w:t>
            </w:r>
          </w:p>
        </w:tc>
        <w:tc>
          <w:tcPr>
            <w:tcW w:w="1367" w:type="dxa"/>
            <w:tcBorders>
              <w:top w:val="nil"/>
              <w:left w:val="nil"/>
              <w:bottom w:val="single" w:sz="4" w:space="0" w:color="auto"/>
              <w:right w:val="single" w:sz="4" w:space="0" w:color="auto"/>
            </w:tcBorders>
            <w:vAlign w:val="center"/>
            <w:hideMark/>
          </w:tcPr>
          <w:p w14:paraId="1408FD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7E5BD9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R$ 0,22</w:t>
            </w:r>
          </w:p>
        </w:tc>
        <w:tc>
          <w:tcPr>
            <w:tcW w:w="1262" w:type="dxa"/>
            <w:tcBorders>
              <w:top w:val="nil"/>
              <w:left w:val="nil"/>
              <w:bottom w:val="single" w:sz="4" w:space="0" w:color="auto"/>
              <w:right w:val="single" w:sz="4" w:space="0" w:color="auto"/>
            </w:tcBorders>
            <w:vAlign w:val="center"/>
            <w:hideMark/>
          </w:tcPr>
          <w:p w14:paraId="03A6B7E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R$ 24.200,00</w:t>
            </w:r>
          </w:p>
        </w:tc>
      </w:tr>
      <w:tr w:rsidR="00013A5D" w:rsidRPr="00013A5D" w14:paraId="44FE700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76AC4F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238</w:t>
            </w:r>
          </w:p>
        </w:tc>
        <w:tc>
          <w:tcPr>
            <w:tcW w:w="3498" w:type="dxa"/>
            <w:tcBorders>
              <w:top w:val="nil"/>
              <w:left w:val="nil"/>
              <w:bottom w:val="single" w:sz="4" w:space="0" w:color="auto"/>
              <w:right w:val="single" w:sz="4" w:space="0" w:color="auto"/>
            </w:tcBorders>
            <w:vAlign w:val="center"/>
            <w:hideMark/>
          </w:tcPr>
          <w:p w14:paraId="36132A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Prometazina 25mg</w:t>
            </w:r>
          </w:p>
        </w:tc>
        <w:tc>
          <w:tcPr>
            <w:tcW w:w="1220" w:type="dxa"/>
            <w:tcBorders>
              <w:top w:val="nil"/>
              <w:left w:val="nil"/>
              <w:bottom w:val="single" w:sz="4" w:space="0" w:color="auto"/>
              <w:right w:val="single" w:sz="4" w:space="0" w:color="auto"/>
            </w:tcBorders>
            <w:vAlign w:val="center"/>
            <w:hideMark/>
          </w:tcPr>
          <w:p w14:paraId="184A750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7B78A26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DFC06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R$ 0,20</w:t>
            </w:r>
          </w:p>
        </w:tc>
        <w:tc>
          <w:tcPr>
            <w:tcW w:w="1262" w:type="dxa"/>
            <w:tcBorders>
              <w:top w:val="nil"/>
              <w:left w:val="nil"/>
              <w:bottom w:val="single" w:sz="4" w:space="0" w:color="auto"/>
              <w:right w:val="single" w:sz="4" w:space="0" w:color="auto"/>
            </w:tcBorders>
            <w:vAlign w:val="center"/>
            <w:hideMark/>
          </w:tcPr>
          <w:p w14:paraId="288D04D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R$ 3.000,00</w:t>
            </w:r>
          </w:p>
        </w:tc>
      </w:tr>
      <w:tr w:rsidR="00013A5D" w:rsidRPr="00013A5D" w14:paraId="161F7C78"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01CE64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239</w:t>
            </w:r>
          </w:p>
        </w:tc>
        <w:tc>
          <w:tcPr>
            <w:tcW w:w="3498" w:type="dxa"/>
            <w:tcBorders>
              <w:top w:val="nil"/>
              <w:left w:val="nil"/>
              <w:bottom w:val="single" w:sz="4" w:space="0" w:color="auto"/>
              <w:right w:val="single" w:sz="4" w:space="0" w:color="auto"/>
            </w:tcBorders>
            <w:vAlign w:val="center"/>
            <w:hideMark/>
          </w:tcPr>
          <w:p w14:paraId="1FBA356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Prometazina 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IM (2 </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w:t>
            </w:r>
          </w:p>
        </w:tc>
        <w:tc>
          <w:tcPr>
            <w:tcW w:w="1220" w:type="dxa"/>
            <w:tcBorders>
              <w:top w:val="nil"/>
              <w:left w:val="nil"/>
              <w:bottom w:val="single" w:sz="4" w:space="0" w:color="auto"/>
              <w:right w:val="single" w:sz="4" w:space="0" w:color="auto"/>
            </w:tcBorders>
            <w:vAlign w:val="center"/>
            <w:hideMark/>
          </w:tcPr>
          <w:p w14:paraId="459FE94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22C4B3A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F2D52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R$ 3,00</w:t>
            </w:r>
          </w:p>
        </w:tc>
        <w:tc>
          <w:tcPr>
            <w:tcW w:w="1262" w:type="dxa"/>
            <w:tcBorders>
              <w:top w:val="nil"/>
              <w:left w:val="nil"/>
              <w:bottom w:val="single" w:sz="4" w:space="0" w:color="auto"/>
              <w:right w:val="single" w:sz="4" w:space="0" w:color="auto"/>
            </w:tcBorders>
            <w:vAlign w:val="center"/>
            <w:hideMark/>
          </w:tcPr>
          <w:p w14:paraId="38B1BFF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R$ 3.600,00</w:t>
            </w:r>
          </w:p>
        </w:tc>
      </w:tr>
      <w:tr w:rsidR="00013A5D" w:rsidRPr="00013A5D" w14:paraId="55805B2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0F6D17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240</w:t>
            </w:r>
          </w:p>
        </w:tc>
        <w:tc>
          <w:tcPr>
            <w:tcW w:w="3498" w:type="dxa"/>
            <w:tcBorders>
              <w:top w:val="nil"/>
              <w:left w:val="nil"/>
              <w:bottom w:val="single" w:sz="4" w:space="0" w:color="auto"/>
              <w:right w:val="single" w:sz="4" w:space="0" w:color="auto"/>
            </w:tcBorders>
            <w:vAlign w:val="center"/>
            <w:hideMark/>
          </w:tcPr>
          <w:p w14:paraId="27CEEC8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Propatinilnitrato10mg Comprimidos</w:t>
            </w:r>
          </w:p>
        </w:tc>
        <w:tc>
          <w:tcPr>
            <w:tcW w:w="1220" w:type="dxa"/>
            <w:tcBorders>
              <w:top w:val="nil"/>
              <w:left w:val="nil"/>
              <w:bottom w:val="single" w:sz="4" w:space="0" w:color="auto"/>
              <w:right w:val="single" w:sz="4" w:space="0" w:color="auto"/>
            </w:tcBorders>
            <w:vAlign w:val="center"/>
            <w:hideMark/>
          </w:tcPr>
          <w:p w14:paraId="4855655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0F1C9F9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822D1B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R$ 0,56</w:t>
            </w:r>
          </w:p>
        </w:tc>
        <w:tc>
          <w:tcPr>
            <w:tcW w:w="1262" w:type="dxa"/>
            <w:tcBorders>
              <w:top w:val="nil"/>
              <w:left w:val="nil"/>
              <w:bottom w:val="single" w:sz="4" w:space="0" w:color="auto"/>
              <w:right w:val="single" w:sz="4" w:space="0" w:color="auto"/>
            </w:tcBorders>
            <w:vAlign w:val="center"/>
            <w:hideMark/>
          </w:tcPr>
          <w:p w14:paraId="4AD481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R$ 3.360,00</w:t>
            </w:r>
          </w:p>
        </w:tc>
      </w:tr>
      <w:tr w:rsidR="00013A5D" w:rsidRPr="00013A5D" w14:paraId="59E40B65"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38370BE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241</w:t>
            </w:r>
          </w:p>
        </w:tc>
        <w:tc>
          <w:tcPr>
            <w:tcW w:w="3498" w:type="dxa"/>
            <w:tcBorders>
              <w:top w:val="nil"/>
              <w:left w:val="nil"/>
              <w:bottom w:val="single" w:sz="4" w:space="0" w:color="auto"/>
              <w:right w:val="single" w:sz="4" w:space="0" w:color="auto"/>
            </w:tcBorders>
            <w:vAlign w:val="center"/>
            <w:hideMark/>
          </w:tcPr>
          <w:p w14:paraId="32D0004C"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Proximetacaina</w:t>
            </w:r>
            <w:proofErr w:type="spellEnd"/>
            <w:r w:rsidRPr="00013A5D">
              <w:rPr>
                <w:rFonts w:ascii="Times New Roman" w:eastAsia="Times New Roman" w:hAnsi="Times New Roman" w:cs="Times New Roman"/>
                <w:color w:val="000000"/>
              </w:rPr>
              <w:t xml:space="preserve"> 5mg/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70A82E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F1110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CA1CCD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R$ 14,30</w:t>
            </w:r>
          </w:p>
        </w:tc>
        <w:tc>
          <w:tcPr>
            <w:tcW w:w="1262" w:type="dxa"/>
            <w:tcBorders>
              <w:top w:val="nil"/>
              <w:left w:val="nil"/>
              <w:bottom w:val="single" w:sz="4" w:space="0" w:color="auto"/>
              <w:right w:val="single" w:sz="4" w:space="0" w:color="auto"/>
            </w:tcBorders>
            <w:vAlign w:val="center"/>
            <w:hideMark/>
          </w:tcPr>
          <w:p w14:paraId="763B3EC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R$ 4.290,00</w:t>
            </w:r>
          </w:p>
        </w:tc>
      </w:tr>
      <w:tr w:rsidR="00013A5D" w:rsidRPr="00013A5D" w14:paraId="07A4EF22" w14:textId="77777777" w:rsidTr="00013A5D">
        <w:trPr>
          <w:trHeight w:val="945"/>
        </w:trPr>
        <w:tc>
          <w:tcPr>
            <w:tcW w:w="608" w:type="dxa"/>
            <w:tcBorders>
              <w:top w:val="nil"/>
              <w:left w:val="single" w:sz="4" w:space="0" w:color="auto"/>
              <w:bottom w:val="single" w:sz="4" w:space="0" w:color="auto"/>
              <w:right w:val="single" w:sz="4" w:space="0" w:color="auto"/>
            </w:tcBorders>
            <w:noWrap/>
            <w:vAlign w:val="center"/>
            <w:hideMark/>
          </w:tcPr>
          <w:p w14:paraId="1C95F70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242</w:t>
            </w:r>
          </w:p>
        </w:tc>
        <w:tc>
          <w:tcPr>
            <w:tcW w:w="3498" w:type="dxa"/>
            <w:tcBorders>
              <w:top w:val="nil"/>
              <w:left w:val="nil"/>
              <w:bottom w:val="single" w:sz="4" w:space="0" w:color="auto"/>
              <w:right w:val="single" w:sz="4" w:space="0" w:color="auto"/>
            </w:tcBorders>
            <w:vAlign w:val="center"/>
            <w:hideMark/>
          </w:tcPr>
          <w:p w14:paraId="4032E9D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Retinol Acetato 50.000 UI/ml + </w:t>
            </w:r>
            <w:proofErr w:type="spellStart"/>
            <w:r w:rsidRPr="00013A5D">
              <w:rPr>
                <w:rFonts w:ascii="Times New Roman" w:eastAsia="Times New Roman" w:hAnsi="Times New Roman" w:cs="Times New Roman"/>
                <w:color w:val="000000"/>
              </w:rPr>
              <w:t>colecalciferol</w:t>
            </w:r>
            <w:proofErr w:type="spellEnd"/>
            <w:r w:rsidRPr="00013A5D">
              <w:rPr>
                <w:rFonts w:ascii="Times New Roman" w:eastAsia="Times New Roman" w:hAnsi="Times New Roman" w:cs="Times New Roman"/>
                <w:color w:val="000000"/>
              </w:rPr>
              <w:t xml:space="preserve"> 10.000 UI/ml, solução oral, frasco com 20mL</w:t>
            </w:r>
          </w:p>
        </w:tc>
        <w:tc>
          <w:tcPr>
            <w:tcW w:w="1220" w:type="dxa"/>
            <w:tcBorders>
              <w:top w:val="nil"/>
              <w:left w:val="nil"/>
              <w:bottom w:val="single" w:sz="4" w:space="0" w:color="auto"/>
              <w:right w:val="single" w:sz="4" w:space="0" w:color="auto"/>
            </w:tcBorders>
            <w:vAlign w:val="center"/>
            <w:hideMark/>
          </w:tcPr>
          <w:p w14:paraId="7C41A13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7CD299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647E6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R$ 5,19</w:t>
            </w:r>
          </w:p>
        </w:tc>
        <w:tc>
          <w:tcPr>
            <w:tcW w:w="1262" w:type="dxa"/>
            <w:tcBorders>
              <w:top w:val="nil"/>
              <w:left w:val="nil"/>
              <w:bottom w:val="single" w:sz="4" w:space="0" w:color="auto"/>
              <w:right w:val="single" w:sz="4" w:space="0" w:color="auto"/>
            </w:tcBorders>
            <w:vAlign w:val="center"/>
            <w:hideMark/>
          </w:tcPr>
          <w:p w14:paraId="7F66039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R$ 10.380,00</w:t>
            </w:r>
          </w:p>
        </w:tc>
      </w:tr>
      <w:tr w:rsidR="00013A5D" w:rsidRPr="00013A5D" w14:paraId="35EAE26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D76AA3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243</w:t>
            </w:r>
          </w:p>
        </w:tc>
        <w:tc>
          <w:tcPr>
            <w:tcW w:w="3498" w:type="dxa"/>
            <w:tcBorders>
              <w:top w:val="nil"/>
              <w:left w:val="nil"/>
              <w:bottom w:val="single" w:sz="4" w:space="0" w:color="auto"/>
              <w:right w:val="single" w:sz="4" w:space="0" w:color="auto"/>
            </w:tcBorders>
            <w:vAlign w:val="center"/>
            <w:hideMark/>
          </w:tcPr>
          <w:p w14:paraId="2C6CE90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Risperidona 1mg</w:t>
            </w:r>
          </w:p>
        </w:tc>
        <w:tc>
          <w:tcPr>
            <w:tcW w:w="1220" w:type="dxa"/>
            <w:tcBorders>
              <w:top w:val="nil"/>
              <w:left w:val="nil"/>
              <w:bottom w:val="single" w:sz="4" w:space="0" w:color="auto"/>
              <w:right w:val="single" w:sz="4" w:space="0" w:color="auto"/>
            </w:tcBorders>
            <w:vAlign w:val="center"/>
            <w:hideMark/>
          </w:tcPr>
          <w:p w14:paraId="6934A4B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239F949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C1325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R$ 0,11</w:t>
            </w:r>
          </w:p>
        </w:tc>
        <w:tc>
          <w:tcPr>
            <w:tcW w:w="1262" w:type="dxa"/>
            <w:tcBorders>
              <w:top w:val="nil"/>
              <w:left w:val="nil"/>
              <w:bottom w:val="single" w:sz="4" w:space="0" w:color="auto"/>
              <w:right w:val="single" w:sz="4" w:space="0" w:color="auto"/>
            </w:tcBorders>
            <w:vAlign w:val="center"/>
            <w:hideMark/>
          </w:tcPr>
          <w:p w14:paraId="45A0690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R$ 11.000,00</w:t>
            </w:r>
          </w:p>
        </w:tc>
      </w:tr>
      <w:tr w:rsidR="00013A5D" w:rsidRPr="00013A5D" w14:paraId="6462FBD3"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0EFD4D1D"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244</w:t>
            </w:r>
          </w:p>
        </w:tc>
        <w:tc>
          <w:tcPr>
            <w:tcW w:w="3498" w:type="dxa"/>
            <w:tcBorders>
              <w:top w:val="nil"/>
              <w:left w:val="nil"/>
              <w:bottom w:val="single" w:sz="4" w:space="0" w:color="auto"/>
              <w:right w:val="single" w:sz="4" w:space="0" w:color="auto"/>
            </w:tcBorders>
            <w:vAlign w:val="center"/>
            <w:hideMark/>
          </w:tcPr>
          <w:p w14:paraId="2683F90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Risperidona 1mg/</w:t>
            </w:r>
            <w:proofErr w:type="spellStart"/>
            <w:r w:rsidRPr="00013A5D">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FF52A7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B6A84B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0728C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R$ 9,30</w:t>
            </w:r>
          </w:p>
        </w:tc>
        <w:tc>
          <w:tcPr>
            <w:tcW w:w="1262" w:type="dxa"/>
            <w:tcBorders>
              <w:top w:val="nil"/>
              <w:left w:val="nil"/>
              <w:bottom w:val="single" w:sz="4" w:space="0" w:color="auto"/>
              <w:right w:val="single" w:sz="4" w:space="0" w:color="auto"/>
            </w:tcBorders>
            <w:vAlign w:val="center"/>
            <w:hideMark/>
          </w:tcPr>
          <w:p w14:paraId="757A00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R$ 9.300,00</w:t>
            </w:r>
          </w:p>
        </w:tc>
      </w:tr>
      <w:tr w:rsidR="00013A5D" w:rsidRPr="00013A5D" w14:paraId="491FEF6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463BCC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245</w:t>
            </w:r>
          </w:p>
        </w:tc>
        <w:tc>
          <w:tcPr>
            <w:tcW w:w="3498" w:type="dxa"/>
            <w:tcBorders>
              <w:top w:val="nil"/>
              <w:left w:val="nil"/>
              <w:bottom w:val="single" w:sz="4" w:space="0" w:color="auto"/>
              <w:right w:val="single" w:sz="4" w:space="0" w:color="auto"/>
            </w:tcBorders>
            <w:vAlign w:val="center"/>
            <w:hideMark/>
          </w:tcPr>
          <w:p w14:paraId="414DB9B8"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Sacarato</w:t>
            </w:r>
            <w:proofErr w:type="spellEnd"/>
            <w:r w:rsidRPr="00013A5D">
              <w:rPr>
                <w:rFonts w:ascii="Times New Roman" w:eastAsia="Times New Roman" w:hAnsi="Times New Roman" w:cs="Times New Roman"/>
                <w:color w:val="000000"/>
              </w:rPr>
              <w:t xml:space="preserve"> óxido férrico 20mg/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EV</w:t>
            </w:r>
          </w:p>
        </w:tc>
        <w:tc>
          <w:tcPr>
            <w:tcW w:w="1220" w:type="dxa"/>
            <w:tcBorders>
              <w:top w:val="nil"/>
              <w:left w:val="nil"/>
              <w:bottom w:val="single" w:sz="4" w:space="0" w:color="auto"/>
              <w:right w:val="single" w:sz="4" w:space="0" w:color="auto"/>
            </w:tcBorders>
            <w:vAlign w:val="center"/>
            <w:hideMark/>
          </w:tcPr>
          <w:p w14:paraId="5DDA8DC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247CEAA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742AB5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R$ 11,49</w:t>
            </w:r>
          </w:p>
        </w:tc>
        <w:tc>
          <w:tcPr>
            <w:tcW w:w="1262" w:type="dxa"/>
            <w:tcBorders>
              <w:top w:val="nil"/>
              <w:left w:val="nil"/>
              <w:bottom w:val="single" w:sz="4" w:space="0" w:color="auto"/>
              <w:right w:val="single" w:sz="4" w:space="0" w:color="auto"/>
            </w:tcBorders>
            <w:vAlign w:val="center"/>
            <w:hideMark/>
          </w:tcPr>
          <w:p w14:paraId="03B4C61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R$ 17.235,00</w:t>
            </w:r>
          </w:p>
        </w:tc>
      </w:tr>
      <w:tr w:rsidR="00013A5D" w:rsidRPr="00013A5D" w14:paraId="476E5741"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930A2E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246</w:t>
            </w:r>
          </w:p>
        </w:tc>
        <w:tc>
          <w:tcPr>
            <w:tcW w:w="3498" w:type="dxa"/>
            <w:tcBorders>
              <w:top w:val="nil"/>
              <w:left w:val="nil"/>
              <w:bottom w:val="single" w:sz="4" w:space="0" w:color="auto"/>
              <w:right w:val="single" w:sz="4" w:space="0" w:color="auto"/>
            </w:tcBorders>
            <w:vAlign w:val="center"/>
            <w:hideMark/>
          </w:tcPr>
          <w:p w14:paraId="09E6594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Saccharomyces </w:t>
            </w:r>
            <w:proofErr w:type="spellStart"/>
            <w:r w:rsidRPr="00013A5D">
              <w:rPr>
                <w:rFonts w:ascii="Times New Roman" w:eastAsia="Times New Roman" w:hAnsi="Times New Roman" w:cs="Times New Roman"/>
                <w:color w:val="000000"/>
              </w:rPr>
              <w:t>boulardii</w:t>
            </w:r>
            <w:proofErr w:type="spellEnd"/>
            <w:r w:rsidRPr="00013A5D">
              <w:rPr>
                <w:rFonts w:ascii="Times New Roman" w:eastAsia="Times New Roman" w:hAnsi="Times New Roman" w:cs="Times New Roman"/>
                <w:color w:val="000000"/>
              </w:rPr>
              <w:t xml:space="preserve"> 200mg</w:t>
            </w:r>
          </w:p>
        </w:tc>
        <w:tc>
          <w:tcPr>
            <w:tcW w:w="1220" w:type="dxa"/>
            <w:tcBorders>
              <w:top w:val="nil"/>
              <w:left w:val="nil"/>
              <w:bottom w:val="single" w:sz="4" w:space="0" w:color="auto"/>
              <w:right w:val="single" w:sz="4" w:space="0" w:color="auto"/>
            </w:tcBorders>
            <w:vAlign w:val="center"/>
            <w:hideMark/>
          </w:tcPr>
          <w:p w14:paraId="64FAC4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0346554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Sachê</w:t>
            </w:r>
          </w:p>
        </w:tc>
        <w:tc>
          <w:tcPr>
            <w:tcW w:w="1367" w:type="dxa"/>
            <w:tcBorders>
              <w:top w:val="nil"/>
              <w:left w:val="nil"/>
              <w:bottom w:val="single" w:sz="4" w:space="0" w:color="auto"/>
              <w:right w:val="single" w:sz="4" w:space="0" w:color="auto"/>
            </w:tcBorders>
            <w:vAlign w:val="center"/>
            <w:hideMark/>
          </w:tcPr>
          <w:p w14:paraId="3C41B8A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R$ 2,25</w:t>
            </w:r>
          </w:p>
        </w:tc>
        <w:tc>
          <w:tcPr>
            <w:tcW w:w="1262" w:type="dxa"/>
            <w:tcBorders>
              <w:top w:val="nil"/>
              <w:left w:val="nil"/>
              <w:bottom w:val="single" w:sz="4" w:space="0" w:color="auto"/>
              <w:right w:val="single" w:sz="4" w:space="0" w:color="auto"/>
            </w:tcBorders>
            <w:vAlign w:val="center"/>
            <w:hideMark/>
          </w:tcPr>
          <w:p w14:paraId="40563CF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R$ 67.500,00</w:t>
            </w:r>
          </w:p>
        </w:tc>
      </w:tr>
      <w:tr w:rsidR="00013A5D" w:rsidRPr="00013A5D" w14:paraId="66D3BF81"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F162BE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247</w:t>
            </w:r>
          </w:p>
        </w:tc>
        <w:tc>
          <w:tcPr>
            <w:tcW w:w="3498" w:type="dxa"/>
            <w:tcBorders>
              <w:top w:val="nil"/>
              <w:left w:val="nil"/>
              <w:bottom w:val="single" w:sz="4" w:space="0" w:color="auto"/>
              <w:right w:val="single" w:sz="4" w:space="0" w:color="auto"/>
            </w:tcBorders>
            <w:vAlign w:val="center"/>
            <w:hideMark/>
          </w:tcPr>
          <w:p w14:paraId="40A0491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Sais Para Reidratação Oral 27,9g</w:t>
            </w:r>
          </w:p>
        </w:tc>
        <w:tc>
          <w:tcPr>
            <w:tcW w:w="1220" w:type="dxa"/>
            <w:tcBorders>
              <w:top w:val="nil"/>
              <w:left w:val="nil"/>
              <w:bottom w:val="single" w:sz="4" w:space="0" w:color="auto"/>
              <w:right w:val="single" w:sz="4" w:space="0" w:color="auto"/>
            </w:tcBorders>
            <w:vAlign w:val="center"/>
            <w:hideMark/>
          </w:tcPr>
          <w:p w14:paraId="601FD18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3FB6761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Sachê</w:t>
            </w:r>
          </w:p>
        </w:tc>
        <w:tc>
          <w:tcPr>
            <w:tcW w:w="1367" w:type="dxa"/>
            <w:tcBorders>
              <w:top w:val="nil"/>
              <w:left w:val="nil"/>
              <w:bottom w:val="single" w:sz="4" w:space="0" w:color="auto"/>
              <w:right w:val="single" w:sz="4" w:space="0" w:color="auto"/>
            </w:tcBorders>
            <w:vAlign w:val="center"/>
            <w:hideMark/>
          </w:tcPr>
          <w:p w14:paraId="55DD643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R$ 0,59</w:t>
            </w:r>
          </w:p>
        </w:tc>
        <w:tc>
          <w:tcPr>
            <w:tcW w:w="1262" w:type="dxa"/>
            <w:tcBorders>
              <w:top w:val="nil"/>
              <w:left w:val="nil"/>
              <w:bottom w:val="single" w:sz="4" w:space="0" w:color="auto"/>
              <w:right w:val="single" w:sz="4" w:space="0" w:color="auto"/>
            </w:tcBorders>
            <w:vAlign w:val="center"/>
            <w:hideMark/>
          </w:tcPr>
          <w:p w14:paraId="29596DB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R$ 29.500,00</w:t>
            </w:r>
          </w:p>
        </w:tc>
      </w:tr>
      <w:tr w:rsidR="00013A5D" w:rsidRPr="00013A5D" w14:paraId="6E5BD70E"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4669B8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248</w:t>
            </w:r>
          </w:p>
        </w:tc>
        <w:tc>
          <w:tcPr>
            <w:tcW w:w="3498" w:type="dxa"/>
            <w:tcBorders>
              <w:top w:val="nil"/>
              <w:left w:val="nil"/>
              <w:bottom w:val="single" w:sz="4" w:space="0" w:color="auto"/>
              <w:right w:val="single" w:sz="4" w:space="0" w:color="auto"/>
            </w:tcBorders>
            <w:vAlign w:val="center"/>
            <w:hideMark/>
          </w:tcPr>
          <w:p w14:paraId="4F69071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Salbutamol</w:t>
            </w:r>
            <w:proofErr w:type="spellEnd"/>
            <w:r w:rsidRPr="00013A5D">
              <w:rPr>
                <w:rFonts w:ascii="Times New Roman" w:eastAsia="Times New Roman" w:hAnsi="Times New Roman" w:cs="Times New Roman"/>
                <w:color w:val="000000"/>
              </w:rPr>
              <w:t xml:space="preserve"> 100mcg/dose</w:t>
            </w:r>
          </w:p>
        </w:tc>
        <w:tc>
          <w:tcPr>
            <w:tcW w:w="1220" w:type="dxa"/>
            <w:tcBorders>
              <w:top w:val="nil"/>
              <w:left w:val="nil"/>
              <w:bottom w:val="single" w:sz="4" w:space="0" w:color="auto"/>
              <w:right w:val="single" w:sz="4" w:space="0" w:color="auto"/>
            </w:tcBorders>
            <w:vAlign w:val="center"/>
            <w:hideMark/>
          </w:tcPr>
          <w:p w14:paraId="0B4306E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56BBEA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17EE3F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R$ 11,40</w:t>
            </w:r>
          </w:p>
        </w:tc>
        <w:tc>
          <w:tcPr>
            <w:tcW w:w="1262" w:type="dxa"/>
            <w:tcBorders>
              <w:top w:val="nil"/>
              <w:left w:val="nil"/>
              <w:bottom w:val="single" w:sz="4" w:space="0" w:color="auto"/>
              <w:right w:val="single" w:sz="4" w:space="0" w:color="auto"/>
            </w:tcBorders>
            <w:vAlign w:val="center"/>
            <w:hideMark/>
          </w:tcPr>
          <w:p w14:paraId="6BFD456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R$ 5.700,00</w:t>
            </w:r>
          </w:p>
        </w:tc>
      </w:tr>
      <w:tr w:rsidR="00013A5D" w:rsidRPr="00013A5D" w14:paraId="7A8C715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4562A1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249</w:t>
            </w:r>
          </w:p>
        </w:tc>
        <w:tc>
          <w:tcPr>
            <w:tcW w:w="3498" w:type="dxa"/>
            <w:tcBorders>
              <w:top w:val="nil"/>
              <w:left w:val="nil"/>
              <w:bottom w:val="single" w:sz="4" w:space="0" w:color="auto"/>
              <w:right w:val="single" w:sz="4" w:space="0" w:color="auto"/>
            </w:tcBorders>
            <w:vAlign w:val="center"/>
            <w:hideMark/>
          </w:tcPr>
          <w:p w14:paraId="0899DE3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Seringa descartável com agulha 1 </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para insulina 6mmx0,25mm 50u</w:t>
            </w:r>
          </w:p>
        </w:tc>
        <w:tc>
          <w:tcPr>
            <w:tcW w:w="1220" w:type="dxa"/>
            <w:tcBorders>
              <w:top w:val="nil"/>
              <w:left w:val="nil"/>
              <w:bottom w:val="single" w:sz="4" w:space="0" w:color="auto"/>
              <w:right w:val="single" w:sz="4" w:space="0" w:color="auto"/>
            </w:tcBorders>
            <w:vAlign w:val="center"/>
            <w:hideMark/>
          </w:tcPr>
          <w:p w14:paraId="11EEDBB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36.000,00</w:t>
            </w:r>
          </w:p>
        </w:tc>
        <w:tc>
          <w:tcPr>
            <w:tcW w:w="1367" w:type="dxa"/>
            <w:tcBorders>
              <w:top w:val="nil"/>
              <w:left w:val="nil"/>
              <w:bottom w:val="single" w:sz="4" w:space="0" w:color="auto"/>
              <w:right w:val="single" w:sz="4" w:space="0" w:color="auto"/>
            </w:tcBorders>
            <w:vAlign w:val="center"/>
            <w:hideMark/>
          </w:tcPr>
          <w:p w14:paraId="136FDF5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45D8AB2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R$ 0,26</w:t>
            </w:r>
          </w:p>
        </w:tc>
        <w:tc>
          <w:tcPr>
            <w:tcW w:w="1262" w:type="dxa"/>
            <w:tcBorders>
              <w:top w:val="nil"/>
              <w:left w:val="nil"/>
              <w:bottom w:val="single" w:sz="4" w:space="0" w:color="auto"/>
              <w:right w:val="single" w:sz="4" w:space="0" w:color="auto"/>
            </w:tcBorders>
            <w:vAlign w:val="center"/>
            <w:hideMark/>
          </w:tcPr>
          <w:p w14:paraId="242A01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R$ 9.360,00</w:t>
            </w:r>
          </w:p>
        </w:tc>
      </w:tr>
      <w:tr w:rsidR="00013A5D" w:rsidRPr="00013A5D" w14:paraId="1799307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8E63016"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250</w:t>
            </w:r>
          </w:p>
        </w:tc>
        <w:tc>
          <w:tcPr>
            <w:tcW w:w="3498" w:type="dxa"/>
            <w:tcBorders>
              <w:top w:val="nil"/>
              <w:left w:val="nil"/>
              <w:bottom w:val="single" w:sz="4" w:space="0" w:color="auto"/>
              <w:right w:val="single" w:sz="4" w:space="0" w:color="auto"/>
            </w:tcBorders>
            <w:vAlign w:val="center"/>
            <w:hideMark/>
          </w:tcPr>
          <w:p w14:paraId="31CFAF7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Sertralina 50mg</w:t>
            </w:r>
          </w:p>
        </w:tc>
        <w:tc>
          <w:tcPr>
            <w:tcW w:w="1220" w:type="dxa"/>
            <w:tcBorders>
              <w:top w:val="nil"/>
              <w:left w:val="nil"/>
              <w:bottom w:val="single" w:sz="4" w:space="0" w:color="auto"/>
              <w:right w:val="single" w:sz="4" w:space="0" w:color="auto"/>
            </w:tcBorders>
            <w:vAlign w:val="center"/>
            <w:hideMark/>
          </w:tcPr>
          <w:p w14:paraId="078AF1E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260.000,00</w:t>
            </w:r>
          </w:p>
        </w:tc>
        <w:tc>
          <w:tcPr>
            <w:tcW w:w="1367" w:type="dxa"/>
            <w:tcBorders>
              <w:top w:val="nil"/>
              <w:left w:val="nil"/>
              <w:bottom w:val="single" w:sz="4" w:space="0" w:color="auto"/>
              <w:right w:val="single" w:sz="4" w:space="0" w:color="auto"/>
            </w:tcBorders>
            <w:vAlign w:val="center"/>
            <w:hideMark/>
          </w:tcPr>
          <w:p w14:paraId="786EC89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D121FF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R$ 0,10</w:t>
            </w:r>
          </w:p>
        </w:tc>
        <w:tc>
          <w:tcPr>
            <w:tcW w:w="1262" w:type="dxa"/>
            <w:tcBorders>
              <w:top w:val="nil"/>
              <w:left w:val="nil"/>
              <w:bottom w:val="single" w:sz="4" w:space="0" w:color="auto"/>
              <w:right w:val="single" w:sz="4" w:space="0" w:color="auto"/>
            </w:tcBorders>
            <w:vAlign w:val="center"/>
            <w:hideMark/>
          </w:tcPr>
          <w:p w14:paraId="4B625D1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R$ 26.000,00</w:t>
            </w:r>
          </w:p>
        </w:tc>
      </w:tr>
      <w:tr w:rsidR="00013A5D" w:rsidRPr="00013A5D" w14:paraId="472D1A46"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AE41BA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251</w:t>
            </w:r>
          </w:p>
        </w:tc>
        <w:tc>
          <w:tcPr>
            <w:tcW w:w="3498" w:type="dxa"/>
            <w:tcBorders>
              <w:top w:val="nil"/>
              <w:left w:val="nil"/>
              <w:bottom w:val="single" w:sz="4" w:space="0" w:color="auto"/>
              <w:right w:val="single" w:sz="4" w:space="0" w:color="auto"/>
            </w:tcBorders>
            <w:vAlign w:val="center"/>
            <w:hideMark/>
          </w:tcPr>
          <w:p w14:paraId="4C0646F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Simeticona 75mg/ml FR 15mL</w:t>
            </w:r>
          </w:p>
        </w:tc>
        <w:tc>
          <w:tcPr>
            <w:tcW w:w="1220" w:type="dxa"/>
            <w:tcBorders>
              <w:top w:val="nil"/>
              <w:left w:val="nil"/>
              <w:bottom w:val="single" w:sz="4" w:space="0" w:color="auto"/>
              <w:right w:val="single" w:sz="4" w:space="0" w:color="auto"/>
            </w:tcBorders>
            <w:vAlign w:val="center"/>
            <w:hideMark/>
          </w:tcPr>
          <w:p w14:paraId="27DC3A8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46BE48F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D0262E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R$ 1,41</w:t>
            </w:r>
          </w:p>
        </w:tc>
        <w:tc>
          <w:tcPr>
            <w:tcW w:w="1262" w:type="dxa"/>
            <w:tcBorders>
              <w:top w:val="nil"/>
              <w:left w:val="nil"/>
              <w:bottom w:val="single" w:sz="4" w:space="0" w:color="auto"/>
              <w:right w:val="single" w:sz="4" w:space="0" w:color="auto"/>
            </w:tcBorders>
            <w:vAlign w:val="center"/>
            <w:hideMark/>
          </w:tcPr>
          <w:p w14:paraId="2F9A22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R$ 7.050,00</w:t>
            </w:r>
          </w:p>
        </w:tc>
      </w:tr>
      <w:tr w:rsidR="00013A5D" w:rsidRPr="00013A5D" w14:paraId="2FFCF554"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855C41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252</w:t>
            </w:r>
          </w:p>
        </w:tc>
        <w:tc>
          <w:tcPr>
            <w:tcW w:w="3498" w:type="dxa"/>
            <w:tcBorders>
              <w:top w:val="nil"/>
              <w:left w:val="nil"/>
              <w:bottom w:val="single" w:sz="4" w:space="0" w:color="auto"/>
              <w:right w:val="single" w:sz="4" w:space="0" w:color="auto"/>
            </w:tcBorders>
            <w:vAlign w:val="center"/>
            <w:hideMark/>
          </w:tcPr>
          <w:p w14:paraId="7D50D6A9"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Sulfadiazina</w:t>
            </w:r>
            <w:proofErr w:type="spellEnd"/>
            <w:r w:rsidRPr="00013A5D">
              <w:rPr>
                <w:rFonts w:ascii="Times New Roman" w:eastAsia="Times New Roman" w:hAnsi="Times New Roman" w:cs="Times New Roman"/>
                <w:color w:val="000000"/>
              </w:rPr>
              <w:t xml:space="preserve"> de prata 10mg/g</w:t>
            </w:r>
          </w:p>
        </w:tc>
        <w:tc>
          <w:tcPr>
            <w:tcW w:w="1220" w:type="dxa"/>
            <w:tcBorders>
              <w:top w:val="nil"/>
              <w:left w:val="nil"/>
              <w:bottom w:val="single" w:sz="4" w:space="0" w:color="auto"/>
              <w:right w:val="single" w:sz="4" w:space="0" w:color="auto"/>
            </w:tcBorders>
            <w:vAlign w:val="center"/>
            <w:hideMark/>
          </w:tcPr>
          <w:p w14:paraId="2147FA9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16573F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0C1E569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R$ 4,22</w:t>
            </w:r>
          </w:p>
        </w:tc>
        <w:tc>
          <w:tcPr>
            <w:tcW w:w="1262" w:type="dxa"/>
            <w:tcBorders>
              <w:top w:val="nil"/>
              <w:left w:val="nil"/>
              <w:bottom w:val="single" w:sz="4" w:space="0" w:color="auto"/>
              <w:right w:val="single" w:sz="4" w:space="0" w:color="auto"/>
            </w:tcBorders>
            <w:vAlign w:val="center"/>
            <w:hideMark/>
          </w:tcPr>
          <w:p w14:paraId="02EBED5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R$ 4.220,00</w:t>
            </w:r>
          </w:p>
        </w:tc>
      </w:tr>
      <w:tr w:rsidR="00013A5D" w:rsidRPr="00013A5D" w14:paraId="4E692157"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65C5F61"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253</w:t>
            </w:r>
          </w:p>
        </w:tc>
        <w:tc>
          <w:tcPr>
            <w:tcW w:w="3498" w:type="dxa"/>
            <w:tcBorders>
              <w:top w:val="nil"/>
              <w:left w:val="nil"/>
              <w:bottom w:val="single" w:sz="4" w:space="0" w:color="auto"/>
              <w:right w:val="single" w:sz="4" w:space="0" w:color="auto"/>
            </w:tcBorders>
            <w:vAlign w:val="center"/>
            <w:hideMark/>
          </w:tcPr>
          <w:p w14:paraId="70C3B7C5"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Sulfametoxazol</w:t>
            </w:r>
            <w:proofErr w:type="spellEnd"/>
            <w:r w:rsidRPr="00013A5D">
              <w:rPr>
                <w:rFonts w:ascii="Times New Roman" w:eastAsia="Times New Roman" w:hAnsi="Times New Roman" w:cs="Times New Roman"/>
                <w:color w:val="000000"/>
              </w:rPr>
              <w:t xml:space="preserve"> 200mg/5ml + </w:t>
            </w:r>
            <w:proofErr w:type="spellStart"/>
            <w:r w:rsidRPr="00013A5D">
              <w:rPr>
                <w:rFonts w:ascii="Times New Roman" w:eastAsia="Times New Roman" w:hAnsi="Times New Roman" w:cs="Times New Roman"/>
                <w:color w:val="000000"/>
              </w:rPr>
              <w:t>trimetoprima</w:t>
            </w:r>
            <w:proofErr w:type="spellEnd"/>
            <w:r w:rsidRPr="00013A5D">
              <w:rPr>
                <w:rFonts w:ascii="Times New Roman" w:eastAsia="Times New Roman" w:hAnsi="Times New Roman" w:cs="Times New Roman"/>
                <w:color w:val="000000"/>
              </w:rPr>
              <w:t xml:space="preserve"> 40mg/5mL</w:t>
            </w:r>
          </w:p>
        </w:tc>
        <w:tc>
          <w:tcPr>
            <w:tcW w:w="1220" w:type="dxa"/>
            <w:tcBorders>
              <w:top w:val="nil"/>
              <w:left w:val="nil"/>
              <w:bottom w:val="single" w:sz="4" w:space="0" w:color="auto"/>
              <w:right w:val="single" w:sz="4" w:space="0" w:color="auto"/>
            </w:tcBorders>
            <w:vAlign w:val="center"/>
            <w:hideMark/>
          </w:tcPr>
          <w:p w14:paraId="1F6DEED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5771562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202BCA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R$ 3,00</w:t>
            </w:r>
          </w:p>
        </w:tc>
        <w:tc>
          <w:tcPr>
            <w:tcW w:w="1262" w:type="dxa"/>
            <w:tcBorders>
              <w:top w:val="nil"/>
              <w:left w:val="nil"/>
              <w:bottom w:val="single" w:sz="4" w:space="0" w:color="auto"/>
              <w:right w:val="single" w:sz="4" w:space="0" w:color="auto"/>
            </w:tcBorders>
            <w:vAlign w:val="center"/>
            <w:hideMark/>
          </w:tcPr>
          <w:p w14:paraId="2E0D46F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R$ 1.500,00</w:t>
            </w:r>
          </w:p>
        </w:tc>
      </w:tr>
      <w:tr w:rsidR="00013A5D" w:rsidRPr="00013A5D" w14:paraId="288293FF"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230E0BF"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254</w:t>
            </w:r>
          </w:p>
        </w:tc>
        <w:tc>
          <w:tcPr>
            <w:tcW w:w="3498" w:type="dxa"/>
            <w:tcBorders>
              <w:top w:val="nil"/>
              <w:left w:val="nil"/>
              <w:bottom w:val="single" w:sz="4" w:space="0" w:color="auto"/>
              <w:right w:val="single" w:sz="4" w:space="0" w:color="auto"/>
            </w:tcBorders>
            <w:vAlign w:val="center"/>
            <w:hideMark/>
          </w:tcPr>
          <w:p w14:paraId="182AC692"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Sulfametoxazol</w:t>
            </w:r>
            <w:proofErr w:type="spellEnd"/>
            <w:r w:rsidRPr="00013A5D">
              <w:rPr>
                <w:rFonts w:ascii="Times New Roman" w:eastAsia="Times New Roman" w:hAnsi="Times New Roman" w:cs="Times New Roman"/>
                <w:color w:val="000000"/>
              </w:rPr>
              <w:t xml:space="preserve"> 400mg + </w:t>
            </w:r>
            <w:proofErr w:type="spellStart"/>
            <w:r w:rsidRPr="00013A5D">
              <w:rPr>
                <w:rFonts w:ascii="Times New Roman" w:eastAsia="Times New Roman" w:hAnsi="Times New Roman" w:cs="Times New Roman"/>
                <w:color w:val="000000"/>
              </w:rPr>
              <w:t>trimetoprima</w:t>
            </w:r>
            <w:proofErr w:type="spellEnd"/>
            <w:r w:rsidRPr="00013A5D">
              <w:rPr>
                <w:rFonts w:ascii="Times New Roman" w:eastAsia="Times New Roman" w:hAnsi="Times New Roman" w:cs="Times New Roman"/>
                <w:color w:val="000000"/>
              </w:rPr>
              <w:t xml:space="preserve"> 80mg</w:t>
            </w:r>
          </w:p>
        </w:tc>
        <w:tc>
          <w:tcPr>
            <w:tcW w:w="1220" w:type="dxa"/>
            <w:tcBorders>
              <w:top w:val="nil"/>
              <w:left w:val="nil"/>
              <w:bottom w:val="single" w:sz="4" w:space="0" w:color="auto"/>
              <w:right w:val="single" w:sz="4" w:space="0" w:color="auto"/>
            </w:tcBorders>
            <w:vAlign w:val="center"/>
            <w:hideMark/>
          </w:tcPr>
          <w:p w14:paraId="3C1097F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63A1EEA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64CC73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R$ 0,16</w:t>
            </w:r>
          </w:p>
        </w:tc>
        <w:tc>
          <w:tcPr>
            <w:tcW w:w="1262" w:type="dxa"/>
            <w:tcBorders>
              <w:top w:val="nil"/>
              <w:left w:val="nil"/>
              <w:bottom w:val="single" w:sz="4" w:space="0" w:color="auto"/>
              <w:right w:val="single" w:sz="4" w:space="0" w:color="auto"/>
            </w:tcBorders>
            <w:vAlign w:val="center"/>
            <w:hideMark/>
          </w:tcPr>
          <w:p w14:paraId="5A84822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R$ 1.600,00</w:t>
            </w:r>
          </w:p>
        </w:tc>
      </w:tr>
      <w:tr w:rsidR="00013A5D" w:rsidRPr="00013A5D" w14:paraId="7D4E359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474787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255</w:t>
            </w:r>
          </w:p>
        </w:tc>
        <w:tc>
          <w:tcPr>
            <w:tcW w:w="3498" w:type="dxa"/>
            <w:tcBorders>
              <w:top w:val="nil"/>
              <w:left w:val="nil"/>
              <w:bottom w:val="single" w:sz="4" w:space="0" w:color="auto"/>
              <w:right w:val="single" w:sz="4" w:space="0" w:color="auto"/>
            </w:tcBorders>
            <w:vAlign w:val="center"/>
            <w:hideMark/>
          </w:tcPr>
          <w:p w14:paraId="733DB34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Sulfato de Magnésio 10% IV/IM (10mL)</w:t>
            </w:r>
          </w:p>
        </w:tc>
        <w:tc>
          <w:tcPr>
            <w:tcW w:w="1220" w:type="dxa"/>
            <w:tcBorders>
              <w:top w:val="nil"/>
              <w:left w:val="nil"/>
              <w:bottom w:val="single" w:sz="4" w:space="0" w:color="auto"/>
              <w:right w:val="single" w:sz="4" w:space="0" w:color="auto"/>
            </w:tcBorders>
            <w:vAlign w:val="center"/>
            <w:hideMark/>
          </w:tcPr>
          <w:p w14:paraId="2114CE3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3638F3C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1EC9ED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R$ 1,13</w:t>
            </w:r>
          </w:p>
        </w:tc>
        <w:tc>
          <w:tcPr>
            <w:tcW w:w="1262" w:type="dxa"/>
            <w:tcBorders>
              <w:top w:val="nil"/>
              <w:left w:val="nil"/>
              <w:bottom w:val="single" w:sz="4" w:space="0" w:color="auto"/>
              <w:right w:val="single" w:sz="4" w:space="0" w:color="auto"/>
            </w:tcBorders>
            <w:vAlign w:val="center"/>
            <w:hideMark/>
          </w:tcPr>
          <w:p w14:paraId="2D96628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R$ 452,00</w:t>
            </w:r>
          </w:p>
        </w:tc>
      </w:tr>
      <w:tr w:rsidR="00013A5D" w:rsidRPr="00013A5D" w14:paraId="209FEC59"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C6A172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256</w:t>
            </w:r>
          </w:p>
        </w:tc>
        <w:tc>
          <w:tcPr>
            <w:tcW w:w="3498" w:type="dxa"/>
            <w:tcBorders>
              <w:top w:val="nil"/>
              <w:left w:val="nil"/>
              <w:bottom w:val="single" w:sz="4" w:space="0" w:color="auto"/>
              <w:right w:val="single" w:sz="4" w:space="0" w:color="auto"/>
            </w:tcBorders>
            <w:vAlign w:val="center"/>
            <w:hideMark/>
          </w:tcPr>
          <w:p w14:paraId="4D0709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Sulfato Ferroso 125mg/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(equivalente a 25mg de ferro elementar)</w:t>
            </w:r>
          </w:p>
        </w:tc>
        <w:tc>
          <w:tcPr>
            <w:tcW w:w="1220" w:type="dxa"/>
            <w:tcBorders>
              <w:top w:val="nil"/>
              <w:left w:val="nil"/>
              <w:bottom w:val="single" w:sz="4" w:space="0" w:color="auto"/>
              <w:right w:val="single" w:sz="4" w:space="0" w:color="auto"/>
            </w:tcBorders>
            <w:vAlign w:val="center"/>
            <w:hideMark/>
          </w:tcPr>
          <w:p w14:paraId="2200DD9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164262B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BD102E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R$ 1,04</w:t>
            </w:r>
          </w:p>
        </w:tc>
        <w:tc>
          <w:tcPr>
            <w:tcW w:w="1262" w:type="dxa"/>
            <w:tcBorders>
              <w:top w:val="nil"/>
              <w:left w:val="nil"/>
              <w:bottom w:val="single" w:sz="4" w:space="0" w:color="auto"/>
              <w:right w:val="single" w:sz="4" w:space="0" w:color="auto"/>
            </w:tcBorders>
            <w:vAlign w:val="center"/>
            <w:hideMark/>
          </w:tcPr>
          <w:p w14:paraId="6C69599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R$ 2.080,00</w:t>
            </w:r>
          </w:p>
        </w:tc>
      </w:tr>
      <w:tr w:rsidR="00013A5D" w:rsidRPr="00013A5D" w14:paraId="3FD7CC30"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323AE62E"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257</w:t>
            </w:r>
          </w:p>
        </w:tc>
        <w:tc>
          <w:tcPr>
            <w:tcW w:w="3498" w:type="dxa"/>
            <w:tcBorders>
              <w:top w:val="nil"/>
              <w:left w:val="nil"/>
              <w:bottom w:val="single" w:sz="4" w:space="0" w:color="auto"/>
              <w:right w:val="single" w:sz="4" w:space="0" w:color="auto"/>
            </w:tcBorders>
            <w:vAlign w:val="center"/>
            <w:hideMark/>
          </w:tcPr>
          <w:p w14:paraId="189D300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Sulfato Ferroso 40 mg de ferro II</w:t>
            </w:r>
          </w:p>
        </w:tc>
        <w:tc>
          <w:tcPr>
            <w:tcW w:w="1220" w:type="dxa"/>
            <w:tcBorders>
              <w:top w:val="nil"/>
              <w:left w:val="nil"/>
              <w:bottom w:val="single" w:sz="4" w:space="0" w:color="auto"/>
              <w:right w:val="single" w:sz="4" w:space="0" w:color="auto"/>
            </w:tcBorders>
            <w:vAlign w:val="center"/>
            <w:hideMark/>
          </w:tcPr>
          <w:p w14:paraId="6147602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0A41283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0B1851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R$ 0,05</w:t>
            </w:r>
          </w:p>
        </w:tc>
        <w:tc>
          <w:tcPr>
            <w:tcW w:w="1262" w:type="dxa"/>
            <w:tcBorders>
              <w:top w:val="nil"/>
              <w:left w:val="nil"/>
              <w:bottom w:val="single" w:sz="4" w:space="0" w:color="auto"/>
              <w:right w:val="single" w:sz="4" w:space="0" w:color="auto"/>
            </w:tcBorders>
            <w:vAlign w:val="center"/>
            <w:hideMark/>
          </w:tcPr>
          <w:p w14:paraId="354C013A"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R$ 5.000,00</w:t>
            </w:r>
          </w:p>
        </w:tc>
      </w:tr>
      <w:tr w:rsidR="00013A5D" w:rsidRPr="00013A5D" w14:paraId="28CD433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54C122A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258</w:t>
            </w:r>
          </w:p>
        </w:tc>
        <w:tc>
          <w:tcPr>
            <w:tcW w:w="3498" w:type="dxa"/>
            <w:tcBorders>
              <w:top w:val="nil"/>
              <w:left w:val="nil"/>
              <w:bottom w:val="single" w:sz="4" w:space="0" w:color="auto"/>
              <w:right w:val="single" w:sz="4" w:space="0" w:color="auto"/>
            </w:tcBorders>
            <w:vAlign w:val="center"/>
            <w:hideMark/>
          </w:tcPr>
          <w:p w14:paraId="105BD86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Supositório de glicerina uso pediátrico</w:t>
            </w:r>
          </w:p>
        </w:tc>
        <w:tc>
          <w:tcPr>
            <w:tcW w:w="1220" w:type="dxa"/>
            <w:tcBorders>
              <w:top w:val="nil"/>
              <w:left w:val="nil"/>
              <w:bottom w:val="single" w:sz="4" w:space="0" w:color="auto"/>
              <w:right w:val="single" w:sz="4" w:space="0" w:color="auto"/>
            </w:tcBorders>
            <w:vAlign w:val="center"/>
            <w:hideMark/>
          </w:tcPr>
          <w:p w14:paraId="2E88EE6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62EFE9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63E90B5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R$ 1,39</w:t>
            </w:r>
          </w:p>
        </w:tc>
        <w:tc>
          <w:tcPr>
            <w:tcW w:w="1262" w:type="dxa"/>
            <w:tcBorders>
              <w:top w:val="nil"/>
              <w:left w:val="nil"/>
              <w:bottom w:val="single" w:sz="4" w:space="0" w:color="auto"/>
              <w:right w:val="single" w:sz="4" w:space="0" w:color="auto"/>
            </w:tcBorders>
            <w:vAlign w:val="center"/>
            <w:hideMark/>
          </w:tcPr>
          <w:p w14:paraId="7E65F7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R$ 417,00</w:t>
            </w:r>
          </w:p>
        </w:tc>
      </w:tr>
      <w:tr w:rsidR="00013A5D" w:rsidRPr="00013A5D" w14:paraId="321CED41"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598E47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259</w:t>
            </w:r>
          </w:p>
        </w:tc>
        <w:tc>
          <w:tcPr>
            <w:tcW w:w="3498" w:type="dxa"/>
            <w:tcBorders>
              <w:top w:val="nil"/>
              <w:left w:val="nil"/>
              <w:bottom w:val="single" w:sz="4" w:space="0" w:color="auto"/>
              <w:right w:val="single" w:sz="4" w:space="0" w:color="auto"/>
            </w:tcBorders>
            <w:vAlign w:val="center"/>
            <w:hideMark/>
          </w:tcPr>
          <w:p w14:paraId="358134E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Suxametônio100mg</w:t>
            </w:r>
          </w:p>
        </w:tc>
        <w:tc>
          <w:tcPr>
            <w:tcW w:w="1220" w:type="dxa"/>
            <w:tcBorders>
              <w:top w:val="nil"/>
              <w:left w:val="nil"/>
              <w:bottom w:val="single" w:sz="4" w:space="0" w:color="auto"/>
              <w:right w:val="single" w:sz="4" w:space="0" w:color="auto"/>
            </w:tcBorders>
            <w:vAlign w:val="center"/>
            <w:hideMark/>
          </w:tcPr>
          <w:p w14:paraId="38D8021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1D554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006177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R$ 16,70</w:t>
            </w:r>
          </w:p>
        </w:tc>
        <w:tc>
          <w:tcPr>
            <w:tcW w:w="1262" w:type="dxa"/>
            <w:tcBorders>
              <w:top w:val="nil"/>
              <w:left w:val="nil"/>
              <w:bottom w:val="single" w:sz="4" w:space="0" w:color="auto"/>
              <w:right w:val="single" w:sz="4" w:space="0" w:color="auto"/>
            </w:tcBorders>
            <w:vAlign w:val="center"/>
            <w:hideMark/>
          </w:tcPr>
          <w:p w14:paraId="04BF1889"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R$ 5.010,00</w:t>
            </w:r>
          </w:p>
        </w:tc>
      </w:tr>
      <w:tr w:rsidR="00013A5D" w:rsidRPr="00013A5D" w14:paraId="7466C42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1AC6A19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lastRenderedPageBreak/>
              <w:t>260</w:t>
            </w:r>
          </w:p>
        </w:tc>
        <w:tc>
          <w:tcPr>
            <w:tcW w:w="3498" w:type="dxa"/>
            <w:tcBorders>
              <w:top w:val="nil"/>
              <w:left w:val="nil"/>
              <w:bottom w:val="single" w:sz="4" w:space="0" w:color="auto"/>
              <w:right w:val="single" w:sz="4" w:space="0" w:color="auto"/>
            </w:tcBorders>
            <w:vAlign w:val="center"/>
            <w:hideMark/>
          </w:tcPr>
          <w:p w14:paraId="5130D57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Tartarato de metoprolol 1mg/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 IV</w:t>
            </w:r>
          </w:p>
        </w:tc>
        <w:tc>
          <w:tcPr>
            <w:tcW w:w="1220" w:type="dxa"/>
            <w:tcBorders>
              <w:top w:val="nil"/>
              <w:left w:val="nil"/>
              <w:bottom w:val="single" w:sz="4" w:space="0" w:color="auto"/>
              <w:right w:val="single" w:sz="4" w:space="0" w:color="auto"/>
            </w:tcBorders>
            <w:vAlign w:val="center"/>
            <w:hideMark/>
          </w:tcPr>
          <w:p w14:paraId="597B4E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A746F1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FD6C0C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R$ 14,82</w:t>
            </w:r>
          </w:p>
        </w:tc>
        <w:tc>
          <w:tcPr>
            <w:tcW w:w="1262" w:type="dxa"/>
            <w:tcBorders>
              <w:top w:val="nil"/>
              <w:left w:val="nil"/>
              <w:bottom w:val="single" w:sz="4" w:space="0" w:color="auto"/>
              <w:right w:val="single" w:sz="4" w:space="0" w:color="auto"/>
            </w:tcBorders>
            <w:vAlign w:val="center"/>
            <w:hideMark/>
          </w:tcPr>
          <w:p w14:paraId="3CADD8E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R$ 14.820,00</w:t>
            </w:r>
          </w:p>
        </w:tc>
      </w:tr>
      <w:tr w:rsidR="00013A5D" w:rsidRPr="00013A5D" w14:paraId="77BB951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57FC26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261</w:t>
            </w:r>
          </w:p>
        </w:tc>
        <w:tc>
          <w:tcPr>
            <w:tcW w:w="3498" w:type="dxa"/>
            <w:tcBorders>
              <w:top w:val="nil"/>
              <w:left w:val="nil"/>
              <w:bottom w:val="single" w:sz="4" w:space="0" w:color="auto"/>
              <w:right w:val="single" w:sz="4" w:space="0" w:color="auto"/>
            </w:tcBorders>
            <w:vAlign w:val="center"/>
            <w:hideMark/>
          </w:tcPr>
          <w:p w14:paraId="315249D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Terbutalina 0,5mg/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IV/SC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3CE7246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A6B795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81A480E"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R$ 1,20</w:t>
            </w:r>
          </w:p>
        </w:tc>
        <w:tc>
          <w:tcPr>
            <w:tcW w:w="1262" w:type="dxa"/>
            <w:tcBorders>
              <w:top w:val="nil"/>
              <w:left w:val="nil"/>
              <w:bottom w:val="single" w:sz="4" w:space="0" w:color="auto"/>
              <w:right w:val="single" w:sz="4" w:space="0" w:color="auto"/>
            </w:tcBorders>
            <w:vAlign w:val="center"/>
            <w:hideMark/>
          </w:tcPr>
          <w:p w14:paraId="034B38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R$ 360,00</w:t>
            </w:r>
          </w:p>
        </w:tc>
      </w:tr>
      <w:tr w:rsidR="00013A5D" w:rsidRPr="00013A5D" w14:paraId="1932F01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7252CF18"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262</w:t>
            </w:r>
          </w:p>
        </w:tc>
        <w:tc>
          <w:tcPr>
            <w:tcW w:w="3498" w:type="dxa"/>
            <w:tcBorders>
              <w:top w:val="nil"/>
              <w:left w:val="nil"/>
              <w:bottom w:val="single" w:sz="4" w:space="0" w:color="auto"/>
              <w:right w:val="single" w:sz="4" w:space="0" w:color="auto"/>
            </w:tcBorders>
            <w:vAlign w:val="center"/>
            <w:hideMark/>
          </w:tcPr>
          <w:p w14:paraId="6DDFD0B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Tiamina 300 mg</w:t>
            </w:r>
          </w:p>
        </w:tc>
        <w:tc>
          <w:tcPr>
            <w:tcW w:w="1220" w:type="dxa"/>
            <w:tcBorders>
              <w:top w:val="nil"/>
              <w:left w:val="nil"/>
              <w:bottom w:val="single" w:sz="4" w:space="0" w:color="auto"/>
              <w:right w:val="single" w:sz="4" w:space="0" w:color="auto"/>
            </w:tcBorders>
            <w:vAlign w:val="center"/>
            <w:hideMark/>
          </w:tcPr>
          <w:p w14:paraId="3E56E634"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26CA3E1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7BDEDF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R$ 0,27</w:t>
            </w:r>
          </w:p>
        </w:tc>
        <w:tc>
          <w:tcPr>
            <w:tcW w:w="1262" w:type="dxa"/>
            <w:tcBorders>
              <w:top w:val="nil"/>
              <w:left w:val="nil"/>
              <w:bottom w:val="single" w:sz="4" w:space="0" w:color="auto"/>
              <w:right w:val="single" w:sz="4" w:space="0" w:color="auto"/>
            </w:tcBorders>
            <w:vAlign w:val="center"/>
            <w:hideMark/>
          </w:tcPr>
          <w:p w14:paraId="0C5E501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R$ 2.700,00</w:t>
            </w:r>
          </w:p>
        </w:tc>
      </w:tr>
      <w:tr w:rsidR="00013A5D" w:rsidRPr="00013A5D" w14:paraId="463E7378"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5230D674"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263</w:t>
            </w:r>
          </w:p>
        </w:tc>
        <w:tc>
          <w:tcPr>
            <w:tcW w:w="3498" w:type="dxa"/>
            <w:tcBorders>
              <w:top w:val="nil"/>
              <w:left w:val="nil"/>
              <w:bottom w:val="single" w:sz="4" w:space="0" w:color="auto"/>
              <w:right w:val="single" w:sz="4" w:space="0" w:color="auto"/>
            </w:tcBorders>
            <w:vAlign w:val="center"/>
            <w:hideMark/>
          </w:tcPr>
          <w:p w14:paraId="369FF9E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Timolol 0,5% FR 5mL</w:t>
            </w:r>
          </w:p>
        </w:tc>
        <w:tc>
          <w:tcPr>
            <w:tcW w:w="1220" w:type="dxa"/>
            <w:tcBorders>
              <w:top w:val="nil"/>
              <w:left w:val="nil"/>
              <w:bottom w:val="single" w:sz="4" w:space="0" w:color="auto"/>
              <w:right w:val="single" w:sz="4" w:space="0" w:color="auto"/>
            </w:tcBorders>
            <w:vAlign w:val="center"/>
            <w:hideMark/>
          </w:tcPr>
          <w:p w14:paraId="324303F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FFCB80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D2DE54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R$ 2,66</w:t>
            </w:r>
          </w:p>
        </w:tc>
        <w:tc>
          <w:tcPr>
            <w:tcW w:w="1262" w:type="dxa"/>
            <w:tcBorders>
              <w:top w:val="nil"/>
              <w:left w:val="nil"/>
              <w:bottom w:val="single" w:sz="4" w:space="0" w:color="auto"/>
              <w:right w:val="single" w:sz="4" w:space="0" w:color="auto"/>
            </w:tcBorders>
            <w:vAlign w:val="center"/>
            <w:hideMark/>
          </w:tcPr>
          <w:p w14:paraId="54C28A3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R$ 798,00</w:t>
            </w:r>
          </w:p>
        </w:tc>
      </w:tr>
      <w:tr w:rsidR="00013A5D" w:rsidRPr="00013A5D" w14:paraId="5965B3A2"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4E0A19A"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264</w:t>
            </w:r>
          </w:p>
        </w:tc>
        <w:tc>
          <w:tcPr>
            <w:tcW w:w="3498" w:type="dxa"/>
            <w:tcBorders>
              <w:top w:val="nil"/>
              <w:left w:val="nil"/>
              <w:bottom w:val="single" w:sz="4" w:space="0" w:color="auto"/>
              <w:right w:val="single" w:sz="4" w:space="0" w:color="auto"/>
            </w:tcBorders>
            <w:vAlign w:val="center"/>
            <w:hideMark/>
          </w:tcPr>
          <w:p w14:paraId="18A4771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Tiras reagentes para determinação de glicose </w:t>
            </w:r>
            <w:proofErr w:type="spellStart"/>
            <w:r w:rsidRPr="00013A5D">
              <w:rPr>
                <w:rFonts w:ascii="Times New Roman" w:eastAsia="Times New Roman" w:hAnsi="Times New Roman" w:cs="Times New Roman"/>
                <w:color w:val="000000"/>
              </w:rPr>
              <w:t>GlucoLeader</w:t>
            </w:r>
            <w:proofErr w:type="spellEnd"/>
            <w:r w:rsidRPr="00013A5D">
              <w:rPr>
                <w:rFonts w:ascii="Times New Roman" w:eastAsia="Times New Roman" w:hAnsi="Times New Roman" w:cs="Times New Roman"/>
                <w:color w:val="000000"/>
              </w:rPr>
              <w:t xml:space="preserve"> – </w:t>
            </w:r>
            <w:proofErr w:type="spellStart"/>
            <w:r w:rsidRPr="00013A5D">
              <w:rPr>
                <w:rFonts w:ascii="Times New Roman" w:eastAsia="Times New Roman" w:hAnsi="Times New Roman" w:cs="Times New Roman"/>
                <w:color w:val="000000"/>
              </w:rPr>
              <w:t>Enhance</w:t>
            </w:r>
            <w:proofErr w:type="spellEnd"/>
            <w:r w:rsidRPr="00013A5D">
              <w:rPr>
                <w:rFonts w:ascii="Times New Roman" w:eastAsia="Times New Roman" w:hAnsi="Times New Roman" w:cs="Times New Roman"/>
                <w:color w:val="000000"/>
              </w:rPr>
              <w:t xml:space="preserve"> II</w:t>
            </w:r>
          </w:p>
        </w:tc>
        <w:tc>
          <w:tcPr>
            <w:tcW w:w="1220" w:type="dxa"/>
            <w:tcBorders>
              <w:top w:val="nil"/>
              <w:left w:val="nil"/>
              <w:bottom w:val="single" w:sz="4" w:space="0" w:color="auto"/>
              <w:right w:val="single" w:sz="4" w:space="0" w:color="auto"/>
            </w:tcBorders>
            <w:vAlign w:val="center"/>
            <w:hideMark/>
          </w:tcPr>
          <w:p w14:paraId="7878DD7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4FD59FC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515EBAD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R$ 0,39</w:t>
            </w:r>
          </w:p>
        </w:tc>
        <w:tc>
          <w:tcPr>
            <w:tcW w:w="1262" w:type="dxa"/>
            <w:tcBorders>
              <w:top w:val="nil"/>
              <w:left w:val="nil"/>
              <w:bottom w:val="single" w:sz="4" w:space="0" w:color="auto"/>
              <w:right w:val="single" w:sz="4" w:space="0" w:color="auto"/>
            </w:tcBorders>
            <w:vAlign w:val="center"/>
            <w:hideMark/>
          </w:tcPr>
          <w:p w14:paraId="3A33342F"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R$ 11.700,00</w:t>
            </w:r>
          </w:p>
        </w:tc>
      </w:tr>
      <w:tr w:rsidR="00013A5D" w:rsidRPr="00013A5D" w14:paraId="455880BD"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DA92F69"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265</w:t>
            </w:r>
          </w:p>
        </w:tc>
        <w:tc>
          <w:tcPr>
            <w:tcW w:w="3498" w:type="dxa"/>
            <w:tcBorders>
              <w:top w:val="nil"/>
              <w:left w:val="nil"/>
              <w:bottom w:val="single" w:sz="4" w:space="0" w:color="auto"/>
              <w:right w:val="single" w:sz="4" w:space="0" w:color="auto"/>
            </w:tcBorders>
            <w:vAlign w:val="center"/>
            <w:hideMark/>
          </w:tcPr>
          <w:p w14:paraId="4E8C95A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 xml:space="preserve">Tiras reagentes para determinação de glicose Match II </w:t>
            </w:r>
            <w:proofErr w:type="spellStart"/>
            <w:r w:rsidRPr="00013A5D">
              <w:rPr>
                <w:rFonts w:ascii="Times New Roman" w:eastAsia="Times New Roman" w:hAnsi="Times New Roman" w:cs="Times New Roman"/>
                <w:color w:val="000000"/>
              </w:rPr>
              <w:t>GDH</w:t>
            </w:r>
            <w:proofErr w:type="spellEnd"/>
            <w:r w:rsidRPr="00013A5D">
              <w:rPr>
                <w:rFonts w:ascii="Times New Roman" w:eastAsia="Times New Roman" w:hAnsi="Times New Roman" w:cs="Times New Roman"/>
                <w:color w:val="000000"/>
              </w:rPr>
              <w:t xml:space="preserve"> – </w:t>
            </w:r>
            <w:proofErr w:type="spellStart"/>
            <w:r w:rsidRPr="00013A5D">
              <w:rPr>
                <w:rFonts w:ascii="Times New Roman" w:eastAsia="Times New Roman" w:hAnsi="Times New Roman" w:cs="Times New Roman"/>
                <w:color w:val="000000"/>
              </w:rPr>
              <w:t>Okmeter</w:t>
            </w:r>
            <w:proofErr w:type="spellEnd"/>
          </w:p>
        </w:tc>
        <w:tc>
          <w:tcPr>
            <w:tcW w:w="1220" w:type="dxa"/>
            <w:tcBorders>
              <w:top w:val="nil"/>
              <w:left w:val="nil"/>
              <w:bottom w:val="single" w:sz="4" w:space="0" w:color="auto"/>
              <w:right w:val="single" w:sz="4" w:space="0" w:color="auto"/>
            </w:tcBorders>
            <w:vAlign w:val="center"/>
            <w:hideMark/>
          </w:tcPr>
          <w:p w14:paraId="0255FE9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150.000,00</w:t>
            </w:r>
          </w:p>
        </w:tc>
        <w:tc>
          <w:tcPr>
            <w:tcW w:w="1367" w:type="dxa"/>
            <w:tcBorders>
              <w:top w:val="nil"/>
              <w:left w:val="nil"/>
              <w:bottom w:val="single" w:sz="4" w:space="0" w:color="auto"/>
              <w:right w:val="single" w:sz="4" w:space="0" w:color="auto"/>
            </w:tcBorders>
            <w:vAlign w:val="center"/>
            <w:hideMark/>
          </w:tcPr>
          <w:p w14:paraId="38148EF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07BC94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R$ 0,35</w:t>
            </w:r>
          </w:p>
        </w:tc>
        <w:tc>
          <w:tcPr>
            <w:tcW w:w="1262" w:type="dxa"/>
            <w:tcBorders>
              <w:top w:val="nil"/>
              <w:left w:val="nil"/>
              <w:bottom w:val="single" w:sz="4" w:space="0" w:color="auto"/>
              <w:right w:val="single" w:sz="4" w:space="0" w:color="auto"/>
            </w:tcBorders>
            <w:vAlign w:val="center"/>
            <w:hideMark/>
          </w:tcPr>
          <w:p w14:paraId="688EB23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R$ 52.500,00</w:t>
            </w:r>
          </w:p>
        </w:tc>
      </w:tr>
      <w:tr w:rsidR="00013A5D" w:rsidRPr="00013A5D" w14:paraId="4898D912" w14:textId="77777777" w:rsidTr="00013A5D">
        <w:trPr>
          <w:trHeight w:val="315"/>
        </w:trPr>
        <w:tc>
          <w:tcPr>
            <w:tcW w:w="608" w:type="dxa"/>
            <w:tcBorders>
              <w:top w:val="nil"/>
              <w:left w:val="single" w:sz="4" w:space="0" w:color="auto"/>
              <w:bottom w:val="single" w:sz="4" w:space="0" w:color="auto"/>
              <w:right w:val="single" w:sz="4" w:space="0" w:color="auto"/>
            </w:tcBorders>
            <w:noWrap/>
            <w:vAlign w:val="center"/>
            <w:hideMark/>
          </w:tcPr>
          <w:p w14:paraId="6F4F9D70"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266</w:t>
            </w:r>
          </w:p>
        </w:tc>
        <w:tc>
          <w:tcPr>
            <w:tcW w:w="3498" w:type="dxa"/>
            <w:tcBorders>
              <w:top w:val="nil"/>
              <w:left w:val="nil"/>
              <w:bottom w:val="single" w:sz="4" w:space="0" w:color="auto"/>
              <w:right w:val="single" w:sz="4" w:space="0" w:color="auto"/>
            </w:tcBorders>
            <w:vAlign w:val="center"/>
            <w:hideMark/>
          </w:tcPr>
          <w:p w14:paraId="5C57B62A"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Tobramicina</w:t>
            </w:r>
            <w:proofErr w:type="spellEnd"/>
            <w:r w:rsidRPr="00013A5D">
              <w:rPr>
                <w:rFonts w:ascii="Times New Roman" w:eastAsia="Times New Roman" w:hAnsi="Times New Roman" w:cs="Times New Roman"/>
                <w:color w:val="000000"/>
              </w:rPr>
              <w:t xml:space="preserve"> 0,3%</w:t>
            </w:r>
          </w:p>
        </w:tc>
        <w:tc>
          <w:tcPr>
            <w:tcW w:w="1220" w:type="dxa"/>
            <w:tcBorders>
              <w:top w:val="nil"/>
              <w:left w:val="nil"/>
              <w:bottom w:val="single" w:sz="4" w:space="0" w:color="auto"/>
              <w:right w:val="single" w:sz="4" w:space="0" w:color="auto"/>
            </w:tcBorders>
            <w:vAlign w:val="center"/>
            <w:hideMark/>
          </w:tcPr>
          <w:p w14:paraId="2BF4596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58178137"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8C4F3E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R$ 4,70</w:t>
            </w:r>
          </w:p>
        </w:tc>
        <w:tc>
          <w:tcPr>
            <w:tcW w:w="1262" w:type="dxa"/>
            <w:tcBorders>
              <w:top w:val="nil"/>
              <w:left w:val="nil"/>
              <w:bottom w:val="single" w:sz="4" w:space="0" w:color="auto"/>
              <w:right w:val="single" w:sz="4" w:space="0" w:color="auto"/>
            </w:tcBorders>
            <w:vAlign w:val="center"/>
            <w:hideMark/>
          </w:tcPr>
          <w:p w14:paraId="56CE6F8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R$ 7.050,00</w:t>
            </w:r>
          </w:p>
        </w:tc>
      </w:tr>
      <w:tr w:rsidR="00013A5D" w:rsidRPr="00013A5D" w14:paraId="747799E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ACC5145"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267</w:t>
            </w:r>
          </w:p>
        </w:tc>
        <w:tc>
          <w:tcPr>
            <w:tcW w:w="3498" w:type="dxa"/>
            <w:tcBorders>
              <w:top w:val="nil"/>
              <w:left w:val="nil"/>
              <w:bottom w:val="single" w:sz="4" w:space="0" w:color="auto"/>
              <w:right w:val="single" w:sz="4" w:space="0" w:color="auto"/>
            </w:tcBorders>
            <w:vAlign w:val="center"/>
            <w:hideMark/>
          </w:tcPr>
          <w:p w14:paraId="7B5693B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Tramadol 50mg</w:t>
            </w:r>
          </w:p>
        </w:tc>
        <w:tc>
          <w:tcPr>
            <w:tcW w:w="1220" w:type="dxa"/>
            <w:tcBorders>
              <w:top w:val="nil"/>
              <w:left w:val="nil"/>
              <w:bottom w:val="single" w:sz="4" w:space="0" w:color="auto"/>
              <w:right w:val="single" w:sz="4" w:space="0" w:color="auto"/>
            </w:tcBorders>
            <w:vAlign w:val="center"/>
            <w:hideMark/>
          </w:tcPr>
          <w:p w14:paraId="436DB08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40.000,00</w:t>
            </w:r>
          </w:p>
        </w:tc>
        <w:tc>
          <w:tcPr>
            <w:tcW w:w="1367" w:type="dxa"/>
            <w:tcBorders>
              <w:top w:val="nil"/>
              <w:left w:val="nil"/>
              <w:bottom w:val="single" w:sz="4" w:space="0" w:color="auto"/>
              <w:right w:val="single" w:sz="4" w:space="0" w:color="auto"/>
            </w:tcBorders>
            <w:vAlign w:val="center"/>
            <w:hideMark/>
          </w:tcPr>
          <w:p w14:paraId="621A8F0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FEEB54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R$ 0,15</w:t>
            </w:r>
          </w:p>
        </w:tc>
        <w:tc>
          <w:tcPr>
            <w:tcW w:w="1262" w:type="dxa"/>
            <w:tcBorders>
              <w:top w:val="nil"/>
              <w:left w:val="nil"/>
              <w:bottom w:val="single" w:sz="4" w:space="0" w:color="auto"/>
              <w:right w:val="single" w:sz="4" w:space="0" w:color="auto"/>
            </w:tcBorders>
            <w:vAlign w:val="center"/>
            <w:hideMark/>
          </w:tcPr>
          <w:p w14:paraId="73ADFAB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R$ 6.000,00</w:t>
            </w:r>
          </w:p>
        </w:tc>
      </w:tr>
      <w:tr w:rsidR="00013A5D" w:rsidRPr="00013A5D" w14:paraId="6CFDD42B"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B588DA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268</w:t>
            </w:r>
          </w:p>
        </w:tc>
        <w:tc>
          <w:tcPr>
            <w:tcW w:w="3498" w:type="dxa"/>
            <w:tcBorders>
              <w:top w:val="nil"/>
              <w:left w:val="nil"/>
              <w:bottom w:val="single" w:sz="4" w:space="0" w:color="auto"/>
              <w:right w:val="single" w:sz="4" w:space="0" w:color="auto"/>
            </w:tcBorders>
            <w:vAlign w:val="center"/>
            <w:hideMark/>
          </w:tcPr>
          <w:p w14:paraId="7F3E61C8"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Tramadol 50mg/</w:t>
            </w:r>
            <w:proofErr w:type="spellStart"/>
            <w:r w:rsidRPr="00013A5D">
              <w:rPr>
                <w:rFonts w:ascii="Times New Roman" w:eastAsia="Times New Roman" w:hAnsi="Times New Roman" w:cs="Times New Roman"/>
                <w:color w:val="000000"/>
              </w:rPr>
              <w:t>mL</w:t>
            </w:r>
            <w:proofErr w:type="spellEnd"/>
            <w:r w:rsidRPr="00013A5D">
              <w:rPr>
                <w:rFonts w:ascii="Times New Roman" w:eastAsia="Times New Roman" w:hAnsi="Times New Roman" w:cs="Times New Roman"/>
                <w:color w:val="000000"/>
              </w:rPr>
              <w:t xml:space="preserve"> </w:t>
            </w:r>
            <w:proofErr w:type="spellStart"/>
            <w:r w:rsidRPr="00013A5D">
              <w:rPr>
                <w:rFonts w:ascii="Times New Roman" w:eastAsia="Times New Roman" w:hAnsi="Times New Roman" w:cs="Times New Roman"/>
                <w:color w:val="000000"/>
              </w:rPr>
              <w:t>amp</w:t>
            </w:r>
            <w:proofErr w:type="spellEnd"/>
            <w:r w:rsidRPr="00013A5D">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173A1F02"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2BC4523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591D9B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R$ 0,85</w:t>
            </w:r>
          </w:p>
        </w:tc>
        <w:tc>
          <w:tcPr>
            <w:tcW w:w="1262" w:type="dxa"/>
            <w:tcBorders>
              <w:top w:val="nil"/>
              <w:left w:val="nil"/>
              <w:bottom w:val="single" w:sz="4" w:space="0" w:color="auto"/>
              <w:right w:val="single" w:sz="4" w:space="0" w:color="auto"/>
            </w:tcBorders>
            <w:vAlign w:val="center"/>
            <w:hideMark/>
          </w:tcPr>
          <w:p w14:paraId="67596ED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R$ 2.550,00</w:t>
            </w:r>
          </w:p>
        </w:tc>
      </w:tr>
      <w:tr w:rsidR="00013A5D" w:rsidRPr="00013A5D" w14:paraId="0C30249A"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60C159F3"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269</w:t>
            </w:r>
          </w:p>
        </w:tc>
        <w:tc>
          <w:tcPr>
            <w:tcW w:w="3498" w:type="dxa"/>
            <w:tcBorders>
              <w:top w:val="nil"/>
              <w:left w:val="nil"/>
              <w:bottom w:val="single" w:sz="4" w:space="0" w:color="auto"/>
              <w:right w:val="single" w:sz="4" w:space="0" w:color="auto"/>
            </w:tcBorders>
            <w:vAlign w:val="center"/>
            <w:hideMark/>
          </w:tcPr>
          <w:p w14:paraId="74A4A181"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Varfarina sódica 5mg</w:t>
            </w:r>
          </w:p>
        </w:tc>
        <w:tc>
          <w:tcPr>
            <w:tcW w:w="1220" w:type="dxa"/>
            <w:tcBorders>
              <w:top w:val="nil"/>
              <w:left w:val="nil"/>
              <w:bottom w:val="single" w:sz="4" w:space="0" w:color="auto"/>
              <w:right w:val="single" w:sz="4" w:space="0" w:color="auto"/>
            </w:tcBorders>
            <w:vAlign w:val="center"/>
            <w:hideMark/>
          </w:tcPr>
          <w:p w14:paraId="6AD4D715"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024C3F5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2267FB6"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R$ 0,16</w:t>
            </w:r>
          </w:p>
        </w:tc>
        <w:tc>
          <w:tcPr>
            <w:tcW w:w="1262" w:type="dxa"/>
            <w:tcBorders>
              <w:top w:val="nil"/>
              <w:left w:val="nil"/>
              <w:bottom w:val="single" w:sz="4" w:space="0" w:color="auto"/>
              <w:right w:val="single" w:sz="4" w:space="0" w:color="auto"/>
            </w:tcBorders>
            <w:vAlign w:val="center"/>
            <w:hideMark/>
          </w:tcPr>
          <w:p w14:paraId="59FE4F2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R$ 3.200,00</w:t>
            </w:r>
          </w:p>
        </w:tc>
      </w:tr>
      <w:tr w:rsidR="00013A5D" w:rsidRPr="00013A5D" w14:paraId="089148F3"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2DF8E4B7"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270</w:t>
            </w:r>
          </w:p>
        </w:tc>
        <w:tc>
          <w:tcPr>
            <w:tcW w:w="3498" w:type="dxa"/>
            <w:tcBorders>
              <w:top w:val="nil"/>
              <w:left w:val="nil"/>
              <w:bottom w:val="single" w:sz="4" w:space="0" w:color="auto"/>
              <w:right w:val="single" w:sz="4" w:space="0" w:color="auto"/>
            </w:tcBorders>
            <w:vAlign w:val="center"/>
            <w:hideMark/>
          </w:tcPr>
          <w:p w14:paraId="406AFFDF"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Venlafaxina</w:t>
            </w:r>
            <w:proofErr w:type="spellEnd"/>
            <w:r w:rsidRPr="00013A5D">
              <w:rPr>
                <w:rFonts w:ascii="Times New Roman" w:eastAsia="Times New Roman" w:hAnsi="Times New Roman" w:cs="Times New Roman"/>
                <w:color w:val="000000"/>
              </w:rPr>
              <w:t xml:space="preserve"> 75mg</w:t>
            </w:r>
          </w:p>
        </w:tc>
        <w:tc>
          <w:tcPr>
            <w:tcW w:w="1220" w:type="dxa"/>
            <w:tcBorders>
              <w:top w:val="nil"/>
              <w:left w:val="nil"/>
              <w:bottom w:val="single" w:sz="4" w:space="0" w:color="auto"/>
              <w:right w:val="single" w:sz="4" w:space="0" w:color="auto"/>
            </w:tcBorders>
            <w:vAlign w:val="center"/>
            <w:hideMark/>
          </w:tcPr>
          <w:p w14:paraId="63E6DB1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2A70BDD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23037A0"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R$ 0,42</w:t>
            </w:r>
          </w:p>
        </w:tc>
        <w:tc>
          <w:tcPr>
            <w:tcW w:w="1262" w:type="dxa"/>
            <w:tcBorders>
              <w:top w:val="nil"/>
              <w:left w:val="nil"/>
              <w:bottom w:val="single" w:sz="4" w:space="0" w:color="auto"/>
              <w:right w:val="single" w:sz="4" w:space="0" w:color="auto"/>
            </w:tcBorders>
            <w:vAlign w:val="center"/>
            <w:hideMark/>
          </w:tcPr>
          <w:p w14:paraId="4ED2D063"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R$ 42.000,00</w:t>
            </w:r>
          </w:p>
        </w:tc>
      </w:tr>
      <w:tr w:rsidR="00013A5D" w:rsidRPr="00013A5D" w14:paraId="119C0455" w14:textId="77777777" w:rsidTr="00013A5D">
        <w:trPr>
          <w:trHeight w:val="630"/>
        </w:trPr>
        <w:tc>
          <w:tcPr>
            <w:tcW w:w="608" w:type="dxa"/>
            <w:tcBorders>
              <w:top w:val="nil"/>
              <w:left w:val="single" w:sz="4" w:space="0" w:color="auto"/>
              <w:bottom w:val="single" w:sz="4" w:space="0" w:color="auto"/>
              <w:right w:val="single" w:sz="4" w:space="0" w:color="auto"/>
            </w:tcBorders>
            <w:noWrap/>
            <w:vAlign w:val="center"/>
            <w:hideMark/>
          </w:tcPr>
          <w:p w14:paraId="48A843BB" w14:textId="77777777" w:rsidR="00013A5D" w:rsidRPr="00013A5D" w:rsidRDefault="00013A5D" w:rsidP="00013A5D">
            <w:pPr>
              <w:jc w:val="center"/>
              <w:rPr>
                <w:rFonts w:ascii="Calibri" w:eastAsia="Times New Roman" w:hAnsi="Calibri" w:cs="Calibri"/>
                <w:color w:val="000000"/>
                <w:sz w:val="22"/>
                <w:szCs w:val="22"/>
              </w:rPr>
            </w:pPr>
            <w:r w:rsidRPr="00013A5D">
              <w:rPr>
                <w:rFonts w:ascii="Calibri" w:eastAsia="Times New Roman" w:hAnsi="Calibri" w:cs="Calibri"/>
                <w:color w:val="000000"/>
                <w:sz w:val="22"/>
                <w:szCs w:val="22"/>
              </w:rPr>
              <w:t>271</w:t>
            </w:r>
          </w:p>
        </w:tc>
        <w:tc>
          <w:tcPr>
            <w:tcW w:w="3498" w:type="dxa"/>
            <w:tcBorders>
              <w:top w:val="nil"/>
              <w:left w:val="nil"/>
              <w:bottom w:val="single" w:sz="4" w:space="0" w:color="auto"/>
              <w:right w:val="single" w:sz="4" w:space="0" w:color="auto"/>
            </w:tcBorders>
            <w:vAlign w:val="center"/>
            <w:hideMark/>
          </w:tcPr>
          <w:p w14:paraId="7A3B3246" w14:textId="77777777" w:rsidR="00013A5D" w:rsidRPr="00013A5D" w:rsidRDefault="00013A5D" w:rsidP="00013A5D">
            <w:pPr>
              <w:jc w:val="center"/>
              <w:rPr>
                <w:rFonts w:ascii="Times New Roman" w:eastAsia="Times New Roman" w:hAnsi="Times New Roman" w:cs="Times New Roman"/>
                <w:color w:val="000000"/>
              </w:rPr>
            </w:pPr>
            <w:proofErr w:type="spellStart"/>
            <w:r w:rsidRPr="00013A5D">
              <w:rPr>
                <w:rFonts w:ascii="Times New Roman" w:eastAsia="Times New Roman" w:hAnsi="Times New Roman" w:cs="Times New Roman"/>
                <w:color w:val="000000"/>
              </w:rPr>
              <w:t>Verapamil</w:t>
            </w:r>
            <w:proofErr w:type="spellEnd"/>
            <w:r w:rsidRPr="00013A5D">
              <w:rPr>
                <w:rFonts w:ascii="Times New Roman" w:eastAsia="Times New Roman" w:hAnsi="Times New Roman" w:cs="Times New Roman"/>
                <w:color w:val="000000"/>
              </w:rPr>
              <w:t xml:space="preserve"> 80mg</w:t>
            </w:r>
          </w:p>
        </w:tc>
        <w:tc>
          <w:tcPr>
            <w:tcW w:w="1220" w:type="dxa"/>
            <w:tcBorders>
              <w:top w:val="nil"/>
              <w:left w:val="nil"/>
              <w:bottom w:val="single" w:sz="4" w:space="0" w:color="auto"/>
              <w:right w:val="single" w:sz="4" w:space="0" w:color="auto"/>
            </w:tcBorders>
            <w:vAlign w:val="center"/>
            <w:hideMark/>
          </w:tcPr>
          <w:p w14:paraId="4C04A35C"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68FBEB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374F10B"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R$ 0,25</w:t>
            </w:r>
          </w:p>
        </w:tc>
        <w:tc>
          <w:tcPr>
            <w:tcW w:w="1262" w:type="dxa"/>
            <w:tcBorders>
              <w:top w:val="nil"/>
              <w:left w:val="nil"/>
              <w:bottom w:val="single" w:sz="4" w:space="0" w:color="auto"/>
              <w:right w:val="single" w:sz="4" w:space="0" w:color="auto"/>
            </w:tcBorders>
            <w:vAlign w:val="center"/>
            <w:hideMark/>
          </w:tcPr>
          <w:p w14:paraId="585009FD" w14:textId="77777777" w:rsidR="00013A5D" w:rsidRPr="00013A5D" w:rsidRDefault="00013A5D" w:rsidP="00013A5D">
            <w:pPr>
              <w:jc w:val="center"/>
              <w:rPr>
                <w:rFonts w:ascii="Times New Roman" w:eastAsia="Times New Roman" w:hAnsi="Times New Roman" w:cs="Times New Roman"/>
                <w:color w:val="000000"/>
              </w:rPr>
            </w:pPr>
            <w:r w:rsidRPr="00013A5D">
              <w:rPr>
                <w:rFonts w:ascii="Times New Roman" w:eastAsia="Times New Roman" w:hAnsi="Times New Roman" w:cs="Times New Roman"/>
                <w:color w:val="000000"/>
              </w:rPr>
              <w:t>R$ 2.500,00</w:t>
            </w:r>
          </w:p>
        </w:tc>
      </w:tr>
    </w:tbl>
    <w:p w14:paraId="412B5E2F" w14:textId="77777777" w:rsidR="00AE6EBC" w:rsidRPr="00AE6EBC" w:rsidRDefault="00AE6EBC" w:rsidP="00AE6EBC">
      <w:pPr>
        <w:rPr>
          <w:rFonts w:ascii="Times New Roman" w:hAnsi="Times New Roman" w:cs="Times New Roman"/>
          <w:b/>
          <w:bCs/>
          <w:color w:val="FF0000"/>
          <w:lang w:eastAsia="en-US"/>
        </w:rPr>
      </w:pPr>
    </w:p>
    <w:p w14:paraId="205B8938" w14:textId="3DC068F8" w:rsidR="00252AD0" w:rsidRPr="003126E2" w:rsidRDefault="00090F9F" w:rsidP="005A4FE7">
      <w:pPr>
        <w:pStyle w:val="NormalWeb"/>
        <w:rPr>
          <w:b/>
          <w:bCs/>
        </w:rPr>
      </w:pPr>
      <w:r w:rsidRPr="00DE3C12">
        <w:rPr>
          <w:color w:val="000000"/>
        </w:rPr>
        <w:t xml:space="preserve">De acordo com estudos realizados no mercado, estima-se o preço Máximo para futura </w:t>
      </w:r>
      <w:r w:rsidR="00490FB2" w:rsidRPr="00DE3C12">
        <w:rPr>
          <w:color w:val="000000"/>
        </w:rPr>
        <w:t xml:space="preserve">aquisição </w:t>
      </w:r>
      <w:r w:rsidRPr="00DE3C12">
        <w:rPr>
          <w:color w:val="000000"/>
        </w:rPr>
        <w:t xml:space="preserve">é de </w:t>
      </w:r>
      <w:r w:rsidR="00013A5D" w:rsidRPr="00013A5D">
        <w:rPr>
          <w:rFonts w:eastAsia="Times New Roman"/>
          <w:b/>
          <w:bCs/>
        </w:rPr>
        <w:t>R$ 2.262.583,00</w:t>
      </w:r>
      <w:r w:rsidR="00013A5D" w:rsidRPr="00013A5D">
        <w:rPr>
          <w:rFonts w:eastAsia="Times New Roman"/>
          <w:b/>
          <w:bCs/>
        </w:rPr>
        <w:t xml:space="preserve"> </w:t>
      </w:r>
      <w:r w:rsidR="005A4FE7" w:rsidRPr="005A4FE7">
        <w:rPr>
          <w:rFonts w:eastAsia="Times New Roman"/>
          <w:b/>
          <w:bCs/>
        </w:rPr>
        <w:t>(</w:t>
      </w:r>
      <w:r w:rsidR="00013A5D" w:rsidRPr="00013A5D">
        <w:rPr>
          <w:rFonts w:eastAsia="Times New Roman"/>
          <w:b/>
          <w:bCs/>
        </w:rPr>
        <w:t>dois milhões, duzentos e sessenta e dois mil, quinhentos e oitenta e três reais</w:t>
      </w:r>
      <w:r w:rsidR="005A4FE7">
        <w:rPr>
          <w:rFonts w:eastAsia="Times New Roman"/>
          <w:b/>
          <w:bCs/>
        </w:rPr>
        <w:t>).</w:t>
      </w:r>
    </w:p>
    <w:p w14:paraId="7360EF80" w14:textId="4AE7605C" w:rsidR="00252AD0"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color w:val="000000"/>
        </w:rPr>
        <w:t xml:space="preserve">A empresa, sob hipótese alguma, </w:t>
      </w:r>
      <w:r w:rsidR="00175DE6" w:rsidRPr="003126E2">
        <w:rPr>
          <w:rFonts w:ascii="Times New Roman" w:hAnsi="Times New Roman" w:cs="Times New Roman"/>
          <w:color w:val="000000"/>
        </w:rPr>
        <w:t xml:space="preserve">não </w:t>
      </w:r>
      <w:r w:rsidRPr="003126E2">
        <w:rPr>
          <w:rFonts w:ascii="Times New Roman" w:hAnsi="Times New Roman" w:cs="Times New Roman"/>
          <w:color w:val="000000"/>
        </w:rPr>
        <w:t xml:space="preserve">poderá interromper a entrega dos </w:t>
      </w:r>
      <w:r w:rsidR="00D17266" w:rsidRPr="003126E2">
        <w:rPr>
          <w:rFonts w:ascii="Times New Roman" w:hAnsi="Times New Roman" w:cs="Times New Roman"/>
          <w:color w:val="000000"/>
        </w:rPr>
        <w:t xml:space="preserve">materiais, </w:t>
      </w:r>
      <w:r w:rsidR="00366782" w:rsidRPr="00366782">
        <w:rPr>
          <w:rFonts w:ascii="Times New Roman" w:hAnsi="Times New Roman" w:cs="Times New Roman"/>
          <w:color w:val="000000"/>
        </w:rPr>
        <w:t>salvo impossibilidade devidamente comprovada</w:t>
      </w:r>
      <w:r w:rsidR="00366782">
        <w:rPr>
          <w:rFonts w:ascii="Times New Roman" w:hAnsi="Times New Roman" w:cs="Times New Roman"/>
          <w:color w:val="000000"/>
        </w:rPr>
        <w:t xml:space="preserve">, </w:t>
      </w:r>
      <w:r w:rsidR="00D17266" w:rsidRPr="003126E2">
        <w:rPr>
          <w:rFonts w:ascii="Times New Roman" w:hAnsi="Times New Roman" w:cs="Times New Roman"/>
          <w:color w:val="000000"/>
        </w:rPr>
        <w:t>sob</w:t>
      </w:r>
      <w:r w:rsidR="00490FB2" w:rsidRPr="003126E2">
        <w:rPr>
          <w:rFonts w:ascii="Times New Roman" w:hAnsi="Times New Roman" w:cs="Times New Roman"/>
          <w:color w:val="000000"/>
        </w:rPr>
        <w:t xml:space="preserve"> pena de </w:t>
      </w:r>
      <w:r w:rsidRPr="003126E2">
        <w:rPr>
          <w:rFonts w:ascii="Times New Roman" w:hAnsi="Times New Roman" w:cs="Times New Roman"/>
          <w:color w:val="000000"/>
        </w:rPr>
        <w:t>rescisão do contrato com a aplicação das punições cabíveis.</w:t>
      </w:r>
    </w:p>
    <w:p w14:paraId="68D0F1E4" w14:textId="77777777" w:rsidR="00252AD0" w:rsidRPr="003126E2" w:rsidRDefault="00252AD0" w:rsidP="00252AD0">
      <w:pPr>
        <w:pStyle w:val="PargrafodaLista"/>
        <w:rPr>
          <w:rFonts w:ascii="Times New Roman" w:hAnsi="Times New Roman" w:cs="Times New Roman"/>
          <w:color w:val="000000"/>
        </w:rPr>
      </w:pPr>
    </w:p>
    <w:p w14:paraId="152EDE3C" w14:textId="77777777" w:rsidR="00252AD0"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color w:val="000000"/>
        </w:rPr>
        <w:t xml:space="preserve"> Nos preços ofertados deverão estar inclusos todos os custos de entrega do objeto do presente Edital at</w:t>
      </w:r>
      <w:r w:rsidR="005E54FA" w:rsidRPr="003126E2">
        <w:rPr>
          <w:rFonts w:ascii="Times New Roman" w:hAnsi="Times New Roman" w:cs="Times New Roman"/>
          <w:color w:val="000000"/>
        </w:rPr>
        <w:t>é</w:t>
      </w:r>
      <w:r w:rsidRPr="003126E2">
        <w:rPr>
          <w:rFonts w:ascii="Times New Roman" w:hAnsi="Times New Roman" w:cs="Times New Roman"/>
          <w:color w:val="000000"/>
        </w:rPr>
        <w:t xml:space="preserve"> o local indicado pela contratante.</w:t>
      </w:r>
    </w:p>
    <w:p w14:paraId="42106150" w14:textId="77777777" w:rsidR="00252AD0" w:rsidRPr="003126E2" w:rsidRDefault="00252AD0" w:rsidP="00252AD0">
      <w:pPr>
        <w:pStyle w:val="PargrafodaLista"/>
        <w:rPr>
          <w:rFonts w:ascii="Times New Roman" w:hAnsi="Times New Roman" w:cs="Times New Roman"/>
          <w:b/>
        </w:rPr>
      </w:pPr>
    </w:p>
    <w:p w14:paraId="61AE626F" w14:textId="690C3A8B" w:rsidR="00090F9F"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b/>
        </w:rPr>
        <w:t xml:space="preserve">A pesquisa de preços foi fornecida pelo Órgão ou Unidade Administrativa requisitante e/ou gestora da aquisição a qual foi responsável pela ampla pesquisa de </w:t>
      </w:r>
      <w:r w:rsidRPr="003126E2">
        <w:rPr>
          <w:rFonts w:ascii="Times New Roman" w:hAnsi="Times New Roman" w:cs="Times New Roman"/>
          <w:b/>
        </w:rPr>
        <w:lastRenderedPageBreak/>
        <w:t xml:space="preserve">preço e a determinação do preço de referência, pertinentes às aquisições públicas, conforme </w:t>
      </w:r>
      <w:r w:rsidR="00540483" w:rsidRPr="003126E2">
        <w:rPr>
          <w:rFonts w:ascii="Times New Roman" w:hAnsi="Times New Roman" w:cs="Times New Roman"/>
          <w:b/>
        </w:rPr>
        <w:t>Decreto Municipal nº. 204</w:t>
      </w:r>
      <w:r w:rsidRPr="003126E2">
        <w:rPr>
          <w:rFonts w:ascii="Times New Roman" w:hAnsi="Times New Roman" w:cs="Times New Roman"/>
          <w:b/>
        </w:rPr>
        <w:t>/20</w:t>
      </w:r>
      <w:r w:rsidR="00540483" w:rsidRPr="003126E2">
        <w:rPr>
          <w:rFonts w:ascii="Times New Roman" w:hAnsi="Times New Roman" w:cs="Times New Roman"/>
          <w:b/>
        </w:rPr>
        <w:t>23.</w:t>
      </w:r>
    </w:p>
    <w:p w14:paraId="224C87BC" w14:textId="77777777" w:rsidR="00FA62D2" w:rsidRPr="003126E2" w:rsidRDefault="00FA62D2" w:rsidP="00FA62D2">
      <w:pPr>
        <w:pStyle w:val="PargrafodaLista"/>
        <w:rPr>
          <w:rFonts w:ascii="Times New Roman" w:hAnsi="Times New Roman" w:cs="Times New Roman"/>
        </w:rPr>
      </w:pPr>
    </w:p>
    <w:p w14:paraId="30E12770" w14:textId="4ECB7F8D"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 xml:space="preserve">DA JUSTIFICATIVA DA </w:t>
      </w:r>
      <w:r w:rsidR="00490FB2" w:rsidRPr="003126E2">
        <w:rPr>
          <w:rFonts w:ascii="Times New Roman" w:hAnsi="Times New Roman" w:cs="Times New Roman"/>
          <w:b/>
        </w:rPr>
        <w:t>AQUISIÇÃO</w:t>
      </w:r>
      <w:r w:rsidRPr="003126E2">
        <w:rPr>
          <w:rFonts w:ascii="Times New Roman" w:hAnsi="Times New Roman" w:cs="Times New Roman"/>
          <w:b/>
        </w:rPr>
        <w:t xml:space="preserve"> </w:t>
      </w:r>
    </w:p>
    <w:p w14:paraId="1B2AD5CE" w14:textId="77777777" w:rsidR="00205A4A" w:rsidRPr="003126E2" w:rsidRDefault="00205A4A" w:rsidP="00932FAD">
      <w:pPr>
        <w:jc w:val="both"/>
        <w:rPr>
          <w:rFonts w:ascii="Times New Roman" w:hAnsi="Times New Roman" w:cs="Times New Roman"/>
          <w:b/>
        </w:rPr>
      </w:pPr>
    </w:p>
    <w:p w14:paraId="2AFFC607" w14:textId="7B880C78" w:rsidR="00DB220E" w:rsidRPr="00DB220E" w:rsidRDefault="002531A8" w:rsidP="00DB220E">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013A5D" w:rsidRPr="00013A5D">
        <w:rPr>
          <w:rFonts w:ascii="Times New Roman" w:hAnsi="Times New Roman" w:cs="Times New Roman"/>
          <w:color w:val="000000"/>
        </w:rPr>
        <w:t>Para garantir o atendimento adequado à necessidade de fornecimento contínuo e adequado de medicamentos e insumos farmacêuticos essenciais para uma instituição de saúde, é fundamental que sejam observados requisitos técnicos, legais, operacionais e de sustentabilidade, de modo a assegurar o interesse público, a segurança da assistência farmacêutica e o uso racional dos recursos.</w:t>
      </w:r>
    </w:p>
    <w:p w14:paraId="315CBFEE" w14:textId="3FED4338" w:rsidR="00DB220E" w:rsidRPr="00DB220E" w:rsidRDefault="00DB220E" w:rsidP="00DB220E">
      <w:pPr>
        <w:pStyle w:val="PargrafodaLista"/>
        <w:ind w:left="780"/>
        <w:jc w:val="both"/>
        <w:rPr>
          <w:rFonts w:ascii="Times New Roman" w:hAnsi="Times New Roman" w:cs="Times New Roman"/>
          <w:color w:val="000000"/>
        </w:rPr>
      </w:pPr>
    </w:p>
    <w:p w14:paraId="4E3BC894" w14:textId="77777777" w:rsidR="00DB220E" w:rsidRPr="00DB220E" w:rsidRDefault="00DB220E" w:rsidP="00DB220E">
      <w:pPr>
        <w:pStyle w:val="PargrafodaLista"/>
        <w:numPr>
          <w:ilvl w:val="1"/>
          <w:numId w:val="22"/>
        </w:numPr>
        <w:jc w:val="both"/>
        <w:rPr>
          <w:rFonts w:ascii="Times New Roman" w:hAnsi="Times New Roman" w:cs="Times New Roman"/>
          <w:color w:val="000000"/>
        </w:rPr>
      </w:pPr>
      <w:r w:rsidRPr="00DB220E">
        <w:rPr>
          <w:rFonts w:ascii="Times New Roman" w:hAnsi="Times New Roman" w:cs="Times New Roman"/>
          <w:color w:val="000000"/>
        </w:rPr>
        <w:t>A aquisição dos materiais é necessária para suprir o consumo contínuo das unidades de atendimento, possibilitando a realização de procedimentos, atendimentos ambulatoriais, ações de urgência, emergência e demais serviços essenciais da rede pública de saúde, evitando desabastecimento e prejuízos ao atendimento dos usuários do sistema público de saúde.</w:t>
      </w:r>
    </w:p>
    <w:p w14:paraId="668ABBAB" w14:textId="77777777" w:rsidR="00DB220E" w:rsidRPr="00DB220E" w:rsidRDefault="00DB220E" w:rsidP="00DB220E">
      <w:pPr>
        <w:pStyle w:val="PargrafodaLista"/>
        <w:ind w:left="780"/>
        <w:jc w:val="both"/>
        <w:rPr>
          <w:rFonts w:ascii="Times New Roman" w:hAnsi="Times New Roman" w:cs="Times New Roman"/>
          <w:color w:val="000000"/>
        </w:rPr>
      </w:pPr>
    </w:p>
    <w:p w14:paraId="734E6A28" w14:textId="77777777" w:rsidR="00DB220E" w:rsidRPr="00DB220E" w:rsidRDefault="00DB220E" w:rsidP="00DB220E">
      <w:pPr>
        <w:pStyle w:val="PargrafodaLista"/>
        <w:numPr>
          <w:ilvl w:val="1"/>
          <w:numId w:val="22"/>
        </w:numPr>
        <w:jc w:val="both"/>
        <w:rPr>
          <w:rFonts w:ascii="Times New Roman" w:hAnsi="Times New Roman" w:cs="Times New Roman"/>
          <w:color w:val="000000"/>
        </w:rPr>
      </w:pPr>
      <w:r w:rsidRPr="00DB220E">
        <w:rPr>
          <w:rFonts w:ascii="Times New Roman" w:hAnsi="Times New Roman" w:cs="Times New Roman"/>
          <w:color w:val="000000"/>
        </w:rPr>
        <w:t>O quantitativo estimado foi definido com base no histórico de consumo, nas necessidades operacionais das unidades de saúde e na previsão de demanda para o período de vigência da contratação.</w:t>
      </w:r>
    </w:p>
    <w:p w14:paraId="224B74F9" w14:textId="77777777" w:rsidR="00DB220E" w:rsidRPr="00DB220E" w:rsidRDefault="00DB220E" w:rsidP="00DB220E">
      <w:pPr>
        <w:pStyle w:val="PargrafodaLista"/>
        <w:ind w:left="780"/>
        <w:jc w:val="both"/>
        <w:rPr>
          <w:rFonts w:ascii="Times New Roman" w:hAnsi="Times New Roman" w:cs="Times New Roman"/>
          <w:color w:val="000000"/>
        </w:rPr>
      </w:pPr>
    </w:p>
    <w:p w14:paraId="4FC296DD" w14:textId="43D3326C" w:rsidR="007322F2" w:rsidRPr="00013A5D" w:rsidRDefault="00DB220E" w:rsidP="00DB220E">
      <w:pPr>
        <w:pStyle w:val="PargrafodaLista"/>
        <w:numPr>
          <w:ilvl w:val="1"/>
          <w:numId w:val="22"/>
        </w:numPr>
        <w:jc w:val="both"/>
        <w:rPr>
          <w:rFonts w:ascii="Times New Roman" w:hAnsi="Times New Roman" w:cs="Times New Roman"/>
          <w:bCs/>
        </w:rPr>
      </w:pPr>
      <w:r w:rsidRPr="00DB220E">
        <w:rPr>
          <w:rFonts w:ascii="Times New Roman" w:hAnsi="Times New Roman" w:cs="Times New Roman"/>
          <w:color w:val="000000"/>
        </w:rPr>
        <w:t>O agrupamento parcial dos itens em lotes foi adotado em razão da compatibilidade entre determinados materiais, da padronização dos produtos utilizados pela rede municipal de saúde, da otimização logística e da busca pela economicidade e eficiência administrativa. Já os itens avulsos permaneceram com julgamento individual, visando ampliar a competitividade e possibilitar maior participação de fornecedores especializados.</w:t>
      </w:r>
    </w:p>
    <w:p w14:paraId="57787D41" w14:textId="77777777" w:rsidR="00013A5D" w:rsidRPr="00013A5D" w:rsidRDefault="00013A5D" w:rsidP="00013A5D">
      <w:pPr>
        <w:pStyle w:val="PargrafodaLista"/>
        <w:rPr>
          <w:rFonts w:ascii="Times New Roman" w:hAnsi="Times New Roman" w:cs="Times New Roman"/>
          <w:bCs/>
        </w:rPr>
      </w:pPr>
    </w:p>
    <w:p w14:paraId="72AC4FA6" w14:textId="77777777" w:rsidR="00013A5D" w:rsidRPr="003126E2" w:rsidRDefault="00013A5D" w:rsidP="00013A5D">
      <w:pPr>
        <w:pStyle w:val="PargrafodaLista"/>
        <w:ind w:left="780"/>
        <w:jc w:val="both"/>
        <w:rPr>
          <w:rFonts w:ascii="Times New Roman" w:hAnsi="Times New Roman" w:cs="Times New Roman"/>
          <w:bCs/>
        </w:rPr>
      </w:pPr>
    </w:p>
    <w:p w14:paraId="4C5058AB" w14:textId="6BF77399" w:rsidR="00090F9F" w:rsidRPr="003126E2" w:rsidRDefault="00090F9F" w:rsidP="00AC7B8D">
      <w:pPr>
        <w:pStyle w:val="PargrafodaLista"/>
        <w:numPr>
          <w:ilvl w:val="0"/>
          <w:numId w:val="22"/>
        </w:numPr>
        <w:shd w:val="clear" w:color="auto" w:fill="A6A6A6" w:themeFill="background1" w:themeFillShade="A6"/>
        <w:ind w:left="357" w:hanging="357"/>
        <w:jc w:val="both"/>
        <w:rPr>
          <w:rFonts w:ascii="Times New Roman" w:hAnsi="Times New Roman" w:cs="Times New Roman"/>
          <w:b/>
          <w:bCs/>
        </w:rPr>
      </w:pPr>
      <w:r w:rsidRPr="003126E2">
        <w:rPr>
          <w:rFonts w:ascii="Times New Roman" w:hAnsi="Times New Roman" w:cs="Times New Roman"/>
          <w:b/>
          <w:bCs/>
        </w:rPr>
        <w:t xml:space="preserve">CONDIÇÕES E PRAZO DE ENTREGA </w:t>
      </w:r>
    </w:p>
    <w:p w14:paraId="1C278555" w14:textId="77777777" w:rsidR="00416CF8" w:rsidRPr="003126E2" w:rsidRDefault="00416CF8" w:rsidP="00416CF8">
      <w:pPr>
        <w:autoSpaceDE w:val="0"/>
        <w:autoSpaceDN w:val="0"/>
        <w:adjustRightInd w:val="0"/>
        <w:jc w:val="both"/>
        <w:rPr>
          <w:rFonts w:ascii="Times New Roman" w:eastAsia="Times New Roman" w:hAnsi="Times New Roman" w:cs="Times New Roman"/>
          <w:b/>
          <w:bCs/>
          <w:color w:val="000000"/>
        </w:rPr>
      </w:pPr>
    </w:p>
    <w:p w14:paraId="75293B30" w14:textId="0393753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itens</w:t>
      </w:r>
      <w:r w:rsidRPr="003126E2">
        <w:rPr>
          <w:rFonts w:ascii="Times New Roman" w:hAnsi="Times New Roman" w:cs="Times New Roman"/>
          <w:color w:val="000000"/>
        </w:rPr>
        <w:t xml:space="preserve"> ora licitados, serão realizados parceladamente, e serão oficialmente solicitados pela Secretária Municipal de </w:t>
      </w:r>
      <w:r w:rsidR="00DB220E">
        <w:rPr>
          <w:rFonts w:ascii="Times New Roman" w:hAnsi="Times New Roman" w:cs="Times New Roman"/>
          <w:color w:val="000000"/>
        </w:rPr>
        <w:t>Saúde</w:t>
      </w:r>
      <w:r w:rsidRPr="003126E2">
        <w:rPr>
          <w:rFonts w:ascii="Times New Roman" w:hAnsi="Times New Roman" w:cs="Times New Roman"/>
          <w:color w:val="000000"/>
        </w:rPr>
        <w:t>.</w:t>
      </w:r>
    </w:p>
    <w:p w14:paraId="352897AA" w14:textId="77777777" w:rsidR="00252AD0" w:rsidRPr="003126E2" w:rsidRDefault="00252AD0" w:rsidP="00252AD0">
      <w:pPr>
        <w:pStyle w:val="PargrafodaLista"/>
        <w:widowControl w:val="0"/>
        <w:overflowPunct w:val="0"/>
        <w:autoSpaceDE w:val="0"/>
        <w:autoSpaceDN w:val="0"/>
        <w:adjustRightInd w:val="0"/>
        <w:ind w:left="780" w:right="60"/>
        <w:jc w:val="both"/>
        <w:rPr>
          <w:rFonts w:ascii="Times New Roman" w:hAnsi="Times New Roman" w:cs="Times New Roman"/>
          <w:color w:val="000000"/>
        </w:rPr>
      </w:pPr>
    </w:p>
    <w:p w14:paraId="0A174F3E" w14:textId="30402F5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
          <w:bCs/>
          <w:color w:val="000000"/>
        </w:rPr>
        <w:t xml:space="preserve">Os </w:t>
      </w:r>
      <w:r w:rsidR="00FD436B" w:rsidRPr="003126E2">
        <w:rPr>
          <w:rFonts w:ascii="Times New Roman" w:hAnsi="Times New Roman" w:cs="Times New Roman"/>
          <w:b/>
          <w:bCs/>
          <w:color w:val="000000"/>
        </w:rPr>
        <w:t>produtos</w:t>
      </w:r>
      <w:r w:rsidRPr="003126E2">
        <w:rPr>
          <w:rFonts w:ascii="Times New Roman" w:hAnsi="Times New Roman" w:cs="Times New Roman"/>
          <w:b/>
          <w:bCs/>
          <w:color w:val="000000"/>
        </w:rPr>
        <w:t xml:space="preserve"> deverão ser </w:t>
      </w:r>
      <w:r w:rsidR="00FD436B" w:rsidRPr="003126E2">
        <w:rPr>
          <w:rFonts w:ascii="Times New Roman" w:hAnsi="Times New Roman" w:cs="Times New Roman"/>
          <w:b/>
          <w:bCs/>
          <w:color w:val="000000"/>
        </w:rPr>
        <w:t>entregues</w:t>
      </w:r>
      <w:r w:rsidRPr="003126E2">
        <w:rPr>
          <w:rFonts w:ascii="Times New Roman" w:hAnsi="Times New Roman" w:cs="Times New Roman"/>
          <w:b/>
          <w:bCs/>
          <w:color w:val="000000"/>
        </w:rPr>
        <w:t xml:space="preserve"> no máximo em até </w:t>
      </w:r>
      <w:r w:rsidR="00DB220E">
        <w:rPr>
          <w:rFonts w:ascii="Times New Roman" w:hAnsi="Times New Roman" w:cs="Times New Roman"/>
          <w:b/>
          <w:bCs/>
          <w:color w:val="000000"/>
        </w:rPr>
        <w:t>10</w:t>
      </w:r>
      <w:r w:rsidRPr="003126E2">
        <w:rPr>
          <w:rFonts w:ascii="Times New Roman" w:hAnsi="Times New Roman" w:cs="Times New Roman"/>
          <w:b/>
          <w:bCs/>
          <w:color w:val="000000"/>
        </w:rPr>
        <w:t xml:space="preserve"> (</w:t>
      </w:r>
      <w:r w:rsidR="00DB220E">
        <w:rPr>
          <w:rFonts w:ascii="Times New Roman" w:hAnsi="Times New Roman" w:cs="Times New Roman"/>
          <w:b/>
          <w:bCs/>
          <w:color w:val="000000"/>
        </w:rPr>
        <w:t>dez</w:t>
      </w:r>
      <w:r w:rsidRPr="003126E2">
        <w:rPr>
          <w:rFonts w:ascii="Times New Roman" w:hAnsi="Times New Roman" w:cs="Times New Roman"/>
          <w:b/>
          <w:bCs/>
          <w:color w:val="000000"/>
        </w:rPr>
        <w:t>) dias após a solicitação realizada pelo Município.</w:t>
      </w:r>
    </w:p>
    <w:p w14:paraId="3B47BBA4" w14:textId="77777777" w:rsidR="00252AD0" w:rsidRPr="003126E2" w:rsidRDefault="00252AD0" w:rsidP="00252AD0">
      <w:pPr>
        <w:pStyle w:val="PargrafodaLista"/>
        <w:rPr>
          <w:rFonts w:ascii="Times New Roman" w:hAnsi="Times New Roman" w:cs="Times New Roman"/>
          <w:color w:val="000000"/>
        </w:rPr>
      </w:pPr>
    </w:p>
    <w:p w14:paraId="29B983A0" w14:textId="28B9E29B"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produtos</w:t>
      </w:r>
      <w:r w:rsidRPr="003126E2">
        <w:rPr>
          <w:rFonts w:ascii="Times New Roman" w:hAnsi="Times New Roman" w:cs="Times New Roman"/>
          <w:color w:val="000000"/>
        </w:rPr>
        <w:t xml:space="preserve"> </w:t>
      </w:r>
      <w:r w:rsidR="00252AD0" w:rsidRPr="003126E2">
        <w:rPr>
          <w:rFonts w:ascii="Times New Roman" w:hAnsi="Times New Roman" w:cs="Times New Roman"/>
          <w:color w:val="000000"/>
        </w:rPr>
        <w:t>objeto desta licitação deverá</w:t>
      </w:r>
      <w:r w:rsidRPr="003126E2">
        <w:rPr>
          <w:rFonts w:ascii="Times New Roman" w:hAnsi="Times New Roman" w:cs="Times New Roman"/>
          <w:color w:val="000000"/>
        </w:rPr>
        <w:t xml:space="preserve"> ser </w:t>
      </w:r>
      <w:r w:rsidR="00FD436B" w:rsidRPr="003126E2">
        <w:rPr>
          <w:rFonts w:ascii="Times New Roman" w:hAnsi="Times New Roman" w:cs="Times New Roman"/>
          <w:color w:val="000000"/>
        </w:rPr>
        <w:t>entregues</w:t>
      </w:r>
      <w:r w:rsidRPr="003126E2">
        <w:rPr>
          <w:rFonts w:ascii="Times New Roman" w:hAnsi="Times New Roman" w:cs="Times New Roman"/>
          <w:color w:val="000000"/>
        </w:rPr>
        <w:t xml:space="preserve"> de acordo com as solicitações da Secretaria de </w:t>
      </w:r>
      <w:r w:rsidR="00A213C9">
        <w:rPr>
          <w:rFonts w:ascii="Times New Roman" w:hAnsi="Times New Roman" w:cs="Times New Roman"/>
          <w:color w:val="000000"/>
        </w:rPr>
        <w:t>Saúde</w:t>
      </w:r>
      <w:r w:rsidRPr="003126E2">
        <w:rPr>
          <w:rFonts w:ascii="Times New Roman" w:hAnsi="Times New Roman" w:cs="Times New Roman"/>
          <w:color w:val="000000"/>
        </w:rPr>
        <w:t xml:space="preserve"> e será formalizada através de nota de empenho. </w:t>
      </w:r>
    </w:p>
    <w:p w14:paraId="4CFB4DD1" w14:textId="77777777" w:rsidR="00252AD0" w:rsidRPr="003126E2" w:rsidRDefault="00252AD0" w:rsidP="00252AD0">
      <w:pPr>
        <w:pStyle w:val="PargrafodaLista"/>
        <w:rPr>
          <w:rFonts w:ascii="Times New Roman" w:hAnsi="Times New Roman" w:cs="Times New Roman"/>
          <w:color w:val="000000"/>
        </w:rPr>
      </w:pPr>
    </w:p>
    <w:p w14:paraId="46DE5738"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5AC4E505" w14:textId="77777777" w:rsidR="00252AD0" w:rsidRPr="003126E2" w:rsidRDefault="00252AD0" w:rsidP="00252AD0">
      <w:pPr>
        <w:pStyle w:val="PargrafodaLista"/>
        <w:rPr>
          <w:rFonts w:ascii="Times New Roman" w:hAnsi="Times New Roman" w:cs="Times New Roman"/>
          <w:color w:val="000000"/>
        </w:rPr>
      </w:pPr>
    </w:p>
    <w:p w14:paraId="2FCD8B5E"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lastRenderedPageBreak/>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7B6855CF" w14:textId="77777777" w:rsidR="00252AD0" w:rsidRPr="003126E2" w:rsidRDefault="00252AD0" w:rsidP="00252AD0">
      <w:pPr>
        <w:pStyle w:val="PargrafodaLista"/>
        <w:rPr>
          <w:rFonts w:ascii="Times New Roman" w:hAnsi="Times New Roman" w:cs="Times New Roman"/>
          <w:color w:val="000000"/>
        </w:rPr>
      </w:pPr>
    </w:p>
    <w:p w14:paraId="390DA881"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de Administração, a fim de que se proceda à abertura de processo administrativo em face da empresa, de acordo com as normas contidas na Lei </w:t>
      </w:r>
      <w:r w:rsidR="007F5B75" w:rsidRPr="003126E2">
        <w:rPr>
          <w:rFonts w:ascii="Times New Roman" w:hAnsi="Times New Roman" w:cs="Times New Roman"/>
          <w:color w:val="000000"/>
        </w:rPr>
        <w:t>14.133</w:t>
      </w:r>
      <w:r w:rsidRPr="003126E2">
        <w:rPr>
          <w:rFonts w:ascii="Times New Roman" w:hAnsi="Times New Roman" w:cs="Times New Roman"/>
          <w:color w:val="000000"/>
        </w:rPr>
        <w:t>/</w:t>
      </w:r>
      <w:r w:rsidR="007F5B75" w:rsidRPr="003126E2">
        <w:rPr>
          <w:rFonts w:ascii="Times New Roman" w:hAnsi="Times New Roman" w:cs="Times New Roman"/>
          <w:color w:val="000000"/>
        </w:rPr>
        <w:t>21</w:t>
      </w:r>
      <w:r w:rsidRPr="003126E2">
        <w:rPr>
          <w:rFonts w:ascii="Times New Roman" w:hAnsi="Times New Roman" w:cs="Times New Roman"/>
          <w:color w:val="000000"/>
        </w:rPr>
        <w:t xml:space="preserve"> e alterações, para aplicação das penalidades cabíveis.</w:t>
      </w:r>
    </w:p>
    <w:p w14:paraId="5C06338E" w14:textId="77777777" w:rsidR="00252AD0" w:rsidRPr="003126E2" w:rsidRDefault="00252AD0" w:rsidP="00252AD0">
      <w:pPr>
        <w:pStyle w:val="PargrafodaLista"/>
        <w:rPr>
          <w:rFonts w:ascii="Times New Roman" w:hAnsi="Times New Roman" w:cs="Times New Roman"/>
          <w:color w:val="000000"/>
        </w:rPr>
      </w:pPr>
    </w:p>
    <w:p w14:paraId="04B7D4E3"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falta de quaisquer produtos não poderá ser alegada como motivo de força maior para o atraso na entrega</w:t>
      </w:r>
      <w:r w:rsidR="000D2821" w:rsidRPr="003126E2">
        <w:rPr>
          <w:rFonts w:ascii="Times New Roman" w:hAnsi="Times New Roman" w:cs="Times New Roman"/>
          <w:color w:val="000000"/>
        </w:rPr>
        <w:t xml:space="preserve"> do objeto</w:t>
      </w:r>
      <w:r w:rsidRPr="003126E2">
        <w:rPr>
          <w:rFonts w:ascii="Times New Roman" w:hAnsi="Times New Roman" w:cs="Times New Roman"/>
          <w:color w:val="000000"/>
        </w:rPr>
        <w:t>.</w:t>
      </w:r>
    </w:p>
    <w:p w14:paraId="1B6EAEFB" w14:textId="77777777" w:rsidR="00252AD0" w:rsidRPr="003126E2" w:rsidRDefault="00252AD0" w:rsidP="00252AD0">
      <w:pPr>
        <w:pStyle w:val="PargrafodaLista"/>
        <w:rPr>
          <w:rFonts w:ascii="Times New Roman" w:hAnsi="Times New Roman" w:cs="Times New Roman"/>
          <w:color w:val="000000"/>
        </w:rPr>
      </w:pPr>
    </w:p>
    <w:p w14:paraId="166033B7"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126E2">
        <w:rPr>
          <w:rFonts w:ascii="Times New Roman" w:hAnsi="Times New Roman" w:cs="Times New Roman"/>
          <w:color w:val="000000"/>
        </w:rPr>
        <w:t>14.133/21</w:t>
      </w:r>
      <w:r w:rsidRPr="003126E2">
        <w:rPr>
          <w:rFonts w:ascii="Times New Roman" w:hAnsi="Times New Roman" w:cs="Times New Roman"/>
          <w:color w:val="000000"/>
        </w:rPr>
        <w:t>;</w:t>
      </w:r>
    </w:p>
    <w:p w14:paraId="03ACACBB" w14:textId="77777777" w:rsidR="00252AD0" w:rsidRPr="003126E2" w:rsidRDefault="00252AD0" w:rsidP="00252AD0">
      <w:pPr>
        <w:pStyle w:val="PargrafodaLista"/>
        <w:rPr>
          <w:rFonts w:ascii="Times New Roman" w:hAnsi="Times New Roman" w:cs="Times New Roman"/>
          <w:color w:val="000000"/>
        </w:rPr>
      </w:pPr>
    </w:p>
    <w:p w14:paraId="2FAC673D"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04016D0D" w14:textId="77777777" w:rsidR="00252AD0" w:rsidRPr="003126E2" w:rsidRDefault="00252AD0" w:rsidP="00252AD0">
      <w:pPr>
        <w:pStyle w:val="PargrafodaLista"/>
        <w:rPr>
          <w:rFonts w:ascii="Times New Roman" w:hAnsi="Times New Roman" w:cs="Times New Roman"/>
          <w:color w:val="000000"/>
        </w:rPr>
      </w:pPr>
    </w:p>
    <w:p w14:paraId="41ED35D5"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126E2">
        <w:rPr>
          <w:rFonts w:ascii="Times New Roman" w:hAnsi="Times New Roman" w:cs="Times New Roman"/>
          <w:color w:val="000000"/>
        </w:rPr>
        <w:t>.</w:t>
      </w:r>
    </w:p>
    <w:p w14:paraId="4436FB81" w14:textId="77777777" w:rsidR="00252AD0" w:rsidRPr="003126E2" w:rsidRDefault="00252AD0" w:rsidP="00252AD0">
      <w:pPr>
        <w:pStyle w:val="PargrafodaLista"/>
        <w:rPr>
          <w:rFonts w:ascii="Times New Roman" w:hAnsi="Times New Roman" w:cs="Times New Roman"/>
          <w:color w:val="000000"/>
        </w:rPr>
      </w:pPr>
    </w:p>
    <w:p w14:paraId="6D8E13C4"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Os pagamentos serão procedidos pela Prefeitura Municipal de Santa Tereza do Oeste, após a prestação</w:t>
      </w:r>
      <w:r w:rsidR="00157848" w:rsidRPr="003126E2">
        <w:rPr>
          <w:rFonts w:ascii="Times New Roman" w:hAnsi="Times New Roman" w:cs="Times New Roman"/>
          <w:color w:val="000000"/>
        </w:rPr>
        <w:t>/entrega</w:t>
      </w:r>
      <w:r w:rsidRPr="003126E2">
        <w:rPr>
          <w:rFonts w:ascii="Times New Roman" w:hAnsi="Times New Roman" w:cs="Times New Roman"/>
          <w:color w:val="000000"/>
        </w:rPr>
        <w:t xml:space="preserve"> dos serviços</w:t>
      </w:r>
      <w:r w:rsidR="00157848" w:rsidRPr="003126E2">
        <w:rPr>
          <w:rFonts w:ascii="Times New Roman" w:hAnsi="Times New Roman" w:cs="Times New Roman"/>
          <w:color w:val="000000"/>
        </w:rPr>
        <w:t>/produtos</w:t>
      </w:r>
      <w:r w:rsidRPr="003126E2">
        <w:rPr>
          <w:rFonts w:ascii="Times New Roman" w:hAnsi="Times New Roman" w:cs="Times New Roman"/>
          <w:color w:val="000000"/>
        </w:rPr>
        <w:t>, em 30 dias do recebimento da nota fiscal/fatura, devidamente atestada pelo gestor do contrato.</w:t>
      </w:r>
    </w:p>
    <w:p w14:paraId="7E9946B4" w14:textId="77777777" w:rsidR="00252AD0" w:rsidRPr="003126E2" w:rsidRDefault="00252AD0" w:rsidP="00252AD0">
      <w:pPr>
        <w:pStyle w:val="PargrafodaLista"/>
        <w:rPr>
          <w:rFonts w:ascii="Times New Roman" w:hAnsi="Times New Roman" w:cs="Times New Roman"/>
          <w:color w:val="000000"/>
        </w:rPr>
      </w:pPr>
    </w:p>
    <w:p w14:paraId="36506E82" w14:textId="003A321B"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A fiscalização do contrato será efetuada </w:t>
      </w:r>
      <w:r w:rsidRPr="00060AF4">
        <w:rPr>
          <w:rFonts w:ascii="Times New Roman" w:hAnsi="Times New Roman" w:cs="Times New Roman"/>
          <w:color w:val="000000"/>
        </w:rPr>
        <w:t>pel</w:t>
      </w:r>
      <w:r w:rsidR="00A213C9">
        <w:rPr>
          <w:rFonts w:ascii="Times New Roman" w:hAnsi="Times New Roman" w:cs="Times New Roman"/>
          <w:color w:val="000000"/>
        </w:rPr>
        <w:t>a</w:t>
      </w:r>
      <w:r w:rsidRPr="00060AF4">
        <w:rPr>
          <w:rFonts w:ascii="Times New Roman" w:hAnsi="Times New Roman" w:cs="Times New Roman"/>
          <w:color w:val="000000"/>
        </w:rPr>
        <w:t xml:space="preserve"> S</w:t>
      </w:r>
      <w:r w:rsidR="00EA4B3D" w:rsidRPr="00060AF4">
        <w:rPr>
          <w:rFonts w:ascii="Times New Roman" w:hAnsi="Times New Roman" w:cs="Times New Roman"/>
          <w:color w:val="000000"/>
        </w:rPr>
        <w:t>r</w:t>
      </w:r>
      <w:r w:rsidR="00A213C9">
        <w:rPr>
          <w:rFonts w:ascii="Times New Roman" w:hAnsi="Times New Roman" w:cs="Times New Roman"/>
          <w:color w:val="000000"/>
        </w:rPr>
        <w:t>a</w:t>
      </w:r>
      <w:r w:rsidR="00EA4B3D" w:rsidRPr="00060AF4">
        <w:rPr>
          <w:rFonts w:ascii="Times New Roman" w:hAnsi="Times New Roman" w:cs="Times New Roman"/>
          <w:color w:val="000000"/>
        </w:rPr>
        <w:t xml:space="preserve">. </w:t>
      </w:r>
      <w:r w:rsidR="00A213C9">
        <w:rPr>
          <w:rFonts w:ascii="Times New Roman" w:hAnsi="Times New Roman" w:cs="Times New Roman"/>
          <w:color w:val="000000"/>
        </w:rPr>
        <w:t xml:space="preserve">Simone </w:t>
      </w:r>
      <w:proofErr w:type="spellStart"/>
      <w:r w:rsidR="00A213C9">
        <w:rPr>
          <w:rFonts w:ascii="Times New Roman" w:hAnsi="Times New Roman" w:cs="Times New Roman"/>
          <w:color w:val="000000"/>
        </w:rPr>
        <w:t>Chiarette</w:t>
      </w:r>
      <w:proofErr w:type="spellEnd"/>
      <w:r w:rsidRPr="00060AF4">
        <w:rPr>
          <w:rFonts w:ascii="Times New Roman" w:hAnsi="Times New Roman" w:cs="Times New Roman"/>
          <w:color w:val="000000"/>
        </w:rPr>
        <w:t xml:space="preserve"> e verificará o exato cumprimento das obrigações do contrato</w:t>
      </w:r>
      <w:r w:rsidR="00060AF4">
        <w:rPr>
          <w:rFonts w:ascii="Times New Roman" w:hAnsi="Times New Roman" w:cs="Times New Roman"/>
          <w:color w:val="000000"/>
        </w:rPr>
        <w:t xml:space="preserve">, </w:t>
      </w:r>
      <w:r w:rsidRPr="00060AF4">
        <w:rPr>
          <w:rFonts w:ascii="Times New Roman" w:hAnsi="Times New Roman" w:cs="Times New Roman"/>
          <w:color w:val="000000"/>
        </w:rPr>
        <w:t>quanto à quantidade</w:t>
      </w:r>
      <w:r w:rsidRPr="003126E2">
        <w:rPr>
          <w:rFonts w:ascii="Times New Roman" w:hAnsi="Times New Roman" w:cs="Times New Roman"/>
          <w:color w:val="000000"/>
        </w:rPr>
        <w:t xml:space="preserve">, qualidade e ao prazo previsto para execução, conforme dispõe o art. </w:t>
      </w:r>
      <w:r w:rsidR="00EA4B3D" w:rsidRPr="003126E2">
        <w:rPr>
          <w:rFonts w:ascii="Times New Roman" w:hAnsi="Times New Roman" w:cs="Times New Roman"/>
          <w:color w:val="000000"/>
        </w:rPr>
        <w:t>11</w:t>
      </w:r>
      <w:r w:rsidRPr="003126E2">
        <w:rPr>
          <w:rFonts w:ascii="Times New Roman" w:hAnsi="Times New Roman" w:cs="Times New Roman"/>
          <w:color w:val="000000"/>
        </w:rPr>
        <w:t xml:space="preserve">7 da Lei nº </w:t>
      </w:r>
      <w:r w:rsidR="00EA4B3D" w:rsidRPr="003126E2">
        <w:rPr>
          <w:rFonts w:ascii="Times New Roman" w:hAnsi="Times New Roman" w:cs="Times New Roman"/>
          <w:color w:val="000000"/>
        </w:rPr>
        <w:t>14.133/21</w:t>
      </w:r>
      <w:r w:rsidRPr="003126E2">
        <w:rPr>
          <w:rFonts w:ascii="Times New Roman" w:hAnsi="Times New Roman" w:cs="Times New Roman"/>
          <w:color w:val="000000"/>
        </w:rPr>
        <w:t>,</w:t>
      </w:r>
    </w:p>
    <w:p w14:paraId="46AC4885" w14:textId="77777777" w:rsidR="00252AD0" w:rsidRPr="003126E2" w:rsidRDefault="00252AD0" w:rsidP="00252AD0">
      <w:pPr>
        <w:pStyle w:val="PargrafodaLista"/>
        <w:rPr>
          <w:rFonts w:ascii="Times New Roman" w:hAnsi="Times New Roman" w:cs="Times New Roman"/>
          <w:bCs/>
        </w:rPr>
      </w:pPr>
    </w:p>
    <w:p w14:paraId="3E93CDBE" w14:textId="57997CAA" w:rsidR="00090F9F" w:rsidRPr="003126E2" w:rsidRDefault="00090F9F"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Cs/>
        </w:rPr>
        <w:t xml:space="preserve">O município poderá deduzir do montante a pagar os valores correspondentes a multas ou indenizações devidas pelo fornecedor. </w:t>
      </w:r>
    </w:p>
    <w:p w14:paraId="4748B862" w14:textId="77777777" w:rsidR="00090F9F" w:rsidRPr="003126E2" w:rsidRDefault="00090F9F" w:rsidP="00090F9F">
      <w:pPr>
        <w:jc w:val="both"/>
        <w:rPr>
          <w:rFonts w:ascii="Times New Roman" w:hAnsi="Times New Roman" w:cs="Times New Roman"/>
          <w:b/>
          <w:bCs/>
          <w:u w:val="single"/>
        </w:rPr>
      </w:pPr>
    </w:p>
    <w:p w14:paraId="58EC3090" w14:textId="00C00B00"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color w:val="000000"/>
        </w:rPr>
        <w:t>DO CRITÉRIO DE JULGAMENTO</w:t>
      </w:r>
    </w:p>
    <w:p w14:paraId="42BA3544" w14:textId="77777777" w:rsidR="00416CF8" w:rsidRPr="003126E2" w:rsidRDefault="00416CF8" w:rsidP="00932FAD">
      <w:pPr>
        <w:jc w:val="both"/>
        <w:rPr>
          <w:rFonts w:ascii="Times New Roman" w:hAnsi="Times New Roman" w:cs="Times New Roman"/>
          <w:b/>
          <w:color w:val="000000"/>
        </w:rPr>
      </w:pPr>
    </w:p>
    <w:p w14:paraId="780FFB4C" w14:textId="297B091E"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O critério de </w:t>
      </w:r>
      <w:r w:rsidRPr="003126E2">
        <w:rPr>
          <w:rFonts w:ascii="Times New Roman" w:hAnsi="Times New Roman" w:cs="Times New Roman"/>
        </w:rPr>
        <w:t xml:space="preserve">julgamento será </w:t>
      </w:r>
      <w:r w:rsidR="009956E7" w:rsidRPr="003126E2">
        <w:rPr>
          <w:rFonts w:ascii="Times New Roman" w:hAnsi="Times New Roman" w:cs="Times New Roman"/>
        </w:rPr>
        <w:t xml:space="preserve">menor preço </w:t>
      </w:r>
      <w:r w:rsidRPr="003126E2">
        <w:rPr>
          <w:rFonts w:ascii="Times New Roman" w:hAnsi="Times New Roman" w:cs="Times New Roman"/>
        </w:rPr>
        <w:t xml:space="preserve">por </w:t>
      </w:r>
      <w:r w:rsidR="00013A5D">
        <w:rPr>
          <w:rFonts w:ascii="Times New Roman" w:hAnsi="Times New Roman" w:cs="Times New Roman"/>
        </w:rPr>
        <w:t>item</w:t>
      </w:r>
      <w:r w:rsidR="009956E7" w:rsidRPr="003126E2">
        <w:rPr>
          <w:rFonts w:ascii="Times New Roman" w:hAnsi="Times New Roman" w:cs="Times New Roman"/>
        </w:rPr>
        <w:t>.</w:t>
      </w:r>
    </w:p>
    <w:p w14:paraId="18287D89" w14:textId="77777777" w:rsidR="00932FAD" w:rsidRPr="003126E2" w:rsidRDefault="00932FAD" w:rsidP="00932FAD">
      <w:pPr>
        <w:jc w:val="both"/>
        <w:rPr>
          <w:rFonts w:ascii="Times New Roman" w:hAnsi="Times New Roman" w:cs="Times New Roman"/>
          <w:b/>
          <w:color w:val="000000"/>
        </w:rPr>
      </w:pPr>
    </w:p>
    <w:p w14:paraId="6464AC09" w14:textId="734CAC36"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ESPECIFICAÇÕES D</w:t>
      </w:r>
      <w:r w:rsidR="001616C4" w:rsidRPr="003126E2">
        <w:rPr>
          <w:rFonts w:ascii="Times New Roman" w:hAnsi="Times New Roman" w:cs="Times New Roman"/>
          <w:b/>
        </w:rPr>
        <w:t>O OBJETO</w:t>
      </w:r>
    </w:p>
    <w:p w14:paraId="3FB28E03" w14:textId="77777777" w:rsidR="00504681" w:rsidRPr="003126E2" w:rsidRDefault="00504681" w:rsidP="00932FAD">
      <w:pPr>
        <w:jc w:val="both"/>
        <w:rPr>
          <w:rFonts w:ascii="Times New Roman" w:hAnsi="Times New Roman" w:cs="Times New Roman"/>
          <w:b/>
          <w:bCs/>
        </w:rPr>
      </w:pPr>
    </w:p>
    <w:p w14:paraId="06C0896D" w14:textId="6806A202"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 xml:space="preserve">No </w:t>
      </w:r>
      <w:r w:rsidRPr="003126E2">
        <w:rPr>
          <w:rFonts w:ascii="Times New Roman" w:hAnsi="Times New Roman" w:cs="Times New Roman"/>
          <w:b/>
          <w:bCs/>
          <w:color w:val="000000"/>
        </w:rPr>
        <w:t xml:space="preserve">ANEXO I </w:t>
      </w:r>
      <w:r w:rsidR="00B52D56" w:rsidRPr="003126E2">
        <w:rPr>
          <w:rFonts w:ascii="Times New Roman" w:hAnsi="Times New Roman" w:cs="Times New Roman"/>
          <w:b/>
          <w:bCs/>
          <w:color w:val="000000"/>
        </w:rPr>
        <w:t>(</w:t>
      </w:r>
      <w:r w:rsidRPr="003126E2">
        <w:rPr>
          <w:rFonts w:ascii="Times New Roman" w:hAnsi="Times New Roman" w:cs="Times New Roman"/>
          <w:color w:val="000000"/>
        </w:rPr>
        <w:t>Termo de Referência</w:t>
      </w:r>
      <w:r w:rsidR="00B52D56" w:rsidRPr="003126E2">
        <w:rPr>
          <w:rFonts w:ascii="Times New Roman" w:hAnsi="Times New Roman" w:cs="Times New Roman"/>
          <w:color w:val="000000"/>
        </w:rPr>
        <w:t>)</w:t>
      </w:r>
      <w:r w:rsidRPr="003126E2">
        <w:rPr>
          <w:rFonts w:ascii="Times New Roman" w:hAnsi="Times New Roman" w:cs="Times New Roman"/>
          <w:color w:val="000000"/>
        </w:rPr>
        <w:t xml:space="preserve"> encontra-se a </w:t>
      </w:r>
      <w:r w:rsidR="00B52D56" w:rsidRPr="003126E2">
        <w:rPr>
          <w:rFonts w:ascii="Times New Roman" w:hAnsi="Times New Roman" w:cs="Times New Roman"/>
          <w:color w:val="000000"/>
        </w:rPr>
        <w:t>tabela</w:t>
      </w:r>
      <w:r w:rsidRPr="003126E2">
        <w:rPr>
          <w:rFonts w:ascii="Times New Roman" w:hAnsi="Times New Roman" w:cs="Times New Roman"/>
          <w:color w:val="000000"/>
        </w:rPr>
        <w:t xml:space="preserve"> com descrição dos produtos</w:t>
      </w:r>
      <w:r w:rsidR="001616C4" w:rsidRPr="003126E2">
        <w:rPr>
          <w:rFonts w:ascii="Times New Roman" w:hAnsi="Times New Roman" w:cs="Times New Roman"/>
          <w:color w:val="000000"/>
        </w:rPr>
        <w:t>/</w:t>
      </w:r>
      <w:r w:rsidR="00060AF4" w:rsidRPr="003126E2">
        <w:rPr>
          <w:rFonts w:ascii="Times New Roman" w:hAnsi="Times New Roman" w:cs="Times New Roman"/>
          <w:color w:val="000000"/>
        </w:rPr>
        <w:t>serviços, suas</w:t>
      </w:r>
      <w:r w:rsidRPr="003126E2">
        <w:rPr>
          <w:rFonts w:ascii="Times New Roman" w:hAnsi="Times New Roman" w:cs="Times New Roman"/>
          <w:color w:val="000000"/>
        </w:rPr>
        <w:t xml:space="preserve"> quantidades e valores máximos. </w:t>
      </w:r>
    </w:p>
    <w:p w14:paraId="6BB012AD" w14:textId="77777777" w:rsidR="00252AD0" w:rsidRPr="003126E2" w:rsidRDefault="00252AD0" w:rsidP="00252AD0">
      <w:pPr>
        <w:pStyle w:val="PargrafodaLista"/>
        <w:ind w:left="780"/>
        <w:jc w:val="both"/>
        <w:rPr>
          <w:rFonts w:ascii="Times New Roman" w:hAnsi="Times New Roman" w:cs="Times New Roman"/>
          <w:color w:val="000000"/>
        </w:rPr>
      </w:pPr>
    </w:p>
    <w:p w14:paraId="1E338550" w14:textId="77777777"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bCs/>
          <w:color w:val="000000"/>
        </w:rPr>
        <w:t>O</w:t>
      </w:r>
      <w:r w:rsidRPr="003126E2">
        <w:rPr>
          <w:rFonts w:ascii="Times New Roman" w:hAnsi="Times New Roman" w:cs="Times New Roman"/>
          <w:color w:val="000000"/>
        </w:rPr>
        <w:t>s valores máximos resultaram de ampla pesquisa no Banco de Preços, Atas de Registro de Preços de Municípios vizinh</w:t>
      </w:r>
      <w:r w:rsidR="00490FB2" w:rsidRPr="003126E2">
        <w:rPr>
          <w:rFonts w:ascii="Times New Roman" w:hAnsi="Times New Roman" w:cs="Times New Roman"/>
          <w:color w:val="000000"/>
        </w:rPr>
        <w:t>os e cotações com fornecedores.</w:t>
      </w:r>
    </w:p>
    <w:p w14:paraId="398DFE3E" w14:textId="77777777" w:rsidR="00252AD0" w:rsidRPr="003126E2" w:rsidRDefault="00252AD0" w:rsidP="00252AD0">
      <w:pPr>
        <w:pStyle w:val="PargrafodaLista"/>
        <w:rPr>
          <w:rFonts w:ascii="Times New Roman" w:hAnsi="Times New Roman" w:cs="Times New Roman"/>
          <w:color w:val="000000"/>
        </w:rPr>
      </w:pPr>
    </w:p>
    <w:p w14:paraId="78880E10" w14:textId="77777777"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169078A5" w14:textId="77777777" w:rsidR="00252AD0" w:rsidRPr="003126E2" w:rsidRDefault="00252AD0" w:rsidP="00252AD0">
      <w:pPr>
        <w:pStyle w:val="PargrafodaLista"/>
        <w:rPr>
          <w:rFonts w:ascii="Times New Roman" w:hAnsi="Times New Roman" w:cs="Times New Roman"/>
          <w:color w:val="000000"/>
        </w:rPr>
      </w:pPr>
    </w:p>
    <w:p w14:paraId="554B3D82" w14:textId="52754940" w:rsidR="00932FAD"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O preço proposto compreende todos os tributos, despesas ou encargos de qualquer natureza, resultante do fornecimento.</w:t>
      </w:r>
    </w:p>
    <w:p w14:paraId="2112D712" w14:textId="77777777" w:rsidR="00252AD0" w:rsidRPr="003126E2" w:rsidRDefault="00252AD0" w:rsidP="00252AD0">
      <w:pPr>
        <w:jc w:val="both"/>
        <w:rPr>
          <w:rFonts w:ascii="Times New Roman" w:hAnsi="Times New Roman" w:cs="Times New Roman"/>
          <w:color w:val="000000"/>
        </w:rPr>
      </w:pPr>
    </w:p>
    <w:p w14:paraId="59BF5793" w14:textId="13C056D4"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w:t>
      </w:r>
      <w:r w:rsidR="006675A0" w:rsidRPr="003126E2">
        <w:rPr>
          <w:rFonts w:ascii="Times New Roman" w:hAnsi="Times New Roman" w:cs="Times New Roman"/>
          <w:b/>
        </w:rPr>
        <w:t xml:space="preserve">AS </w:t>
      </w:r>
      <w:r w:rsidRPr="003126E2">
        <w:rPr>
          <w:rFonts w:ascii="Times New Roman" w:hAnsi="Times New Roman" w:cs="Times New Roman"/>
          <w:b/>
        </w:rPr>
        <w:t xml:space="preserve">CONDIÇÕES DE ENTREGA </w:t>
      </w:r>
    </w:p>
    <w:p w14:paraId="5E7639D3" w14:textId="77777777" w:rsidR="00504681" w:rsidRPr="003126E2" w:rsidRDefault="00504681" w:rsidP="00932FAD">
      <w:pPr>
        <w:pStyle w:val="western"/>
        <w:spacing w:before="0" w:after="0" w:line="240" w:lineRule="auto"/>
        <w:jc w:val="both"/>
        <w:rPr>
          <w:rFonts w:ascii="Times New Roman" w:hAnsi="Times New Roman"/>
          <w:b/>
          <w:sz w:val="24"/>
          <w:szCs w:val="24"/>
        </w:rPr>
      </w:pPr>
    </w:p>
    <w:p w14:paraId="27CCCEE3" w14:textId="332B10A8"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Os produtos deverão ser entregues em até </w:t>
      </w:r>
      <w:r w:rsidR="00A213C9">
        <w:rPr>
          <w:rFonts w:ascii="Times New Roman" w:hAnsi="Times New Roman"/>
          <w:sz w:val="24"/>
          <w:szCs w:val="24"/>
        </w:rPr>
        <w:t>10</w:t>
      </w:r>
      <w:r w:rsidRPr="003126E2">
        <w:rPr>
          <w:rFonts w:ascii="Times New Roman" w:hAnsi="Times New Roman"/>
          <w:sz w:val="24"/>
          <w:szCs w:val="24"/>
        </w:rPr>
        <w:t xml:space="preserve"> (</w:t>
      </w:r>
      <w:r w:rsidR="00A213C9">
        <w:rPr>
          <w:rFonts w:ascii="Times New Roman" w:hAnsi="Times New Roman"/>
          <w:sz w:val="24"/>
          <w:szCs w:val="24"/>
        </w:rPr>
        <w:t>dez</w:t>
      </w:r>
      <w:r w:rsidRPr="003126E2">
        <w:rPr>
          <w:rFonts w:ascii="Times New Roman" w:hAnsi="Times New Roman"/>
          <w:sz w:val="24"/>
          <w:szCs w:val="24"/>
        </w:rPr>
        <w:t xml:space="preserve">) dias </w:t>
      </w:r>
      <w:r w:rsidRPr="003126E2">
        <w:rPr>
          <w:rFonts w:ascii="Times New Roman" w:hAnsi="Times New Roman"/>
          <w:color w:val="000000"/>
          <w:sz w:val="24"/>
          <w:szCs w:val="24"/>
        </w:rPr>
        <w:t xml:space="preserve">a contar da emissão e recebimento da Nota de Empenho, na Secretaria Municipal de </w:t>
      </w:r>
      <w:r w:rsidR="00A213C9">
        <w:rPr>
          <w:rFonts w:ascii="Times New Roman" w:hAnsi="Times New Roman"/>
          <w:color w:val="000000"/>
          <w:sz w:val="24"/>
          <w:szCs w:val="24"/>
        </w:rPr>
        <w:t>Saúde</w:t>
      </w:r>
      <w:r w:rsidR="00A75F29" w:rsidRPr="003126E2">
        <w:rPr>
          <w:rFonts w:ascii="Times New Roman" w:hAnsi="Times New Roman"/>
          <w:color w:val="000000"/>
          <w:sz w:val="24"/>
          <w:szCs w:val="24"/>
        </w:rPr>
        <w:t>, ou em outro local determinado pelo município</w:t>
      </w:r>
      <w:r w:rsidRPr="003126E2">
        <w:rPr>
          <w:rFonts w:ascii="Times New Roman" w:hAnsi="Times New Roman"/>
          <w:color w:val="000000"/>
          <w:sz w:val="24"/>
          <w:szCs w:val="24"/>
        </w:rPr>
        <w:t xml:space="preserve">, </w:t>
      </w:r>
      <w:r w:rsidRPr="003126E2">
        <w:rPr>
          <w:rFonts w:ascii="Times New Roman" w:hAnsi="Times New Roman"/>
          <w:color w:val="000000"/>
          <w:sz w:val="24"/>
          <w:szCs w:val="24"/>
          <w:u w:val="single"/>
        </w:rPr>
        <w:t>somente de segunda a sexta-feira</w:t>
      </w:r>
      <w:r w:rsidRPr="003126E2">
        <w:rPr>
          <w:rFonts w:ascii="Times New Roman" w:hAnsi="Times New Roman"/>
          <w:color w:val="000000"/>
          <w:sz w:val="24"/>
          <w:szCs w:val="24"/>
        </w:rPr>
        <w:t>, nos</w:t>
      </w:r>
      <w:r w:rsidRPr="003126E2">
        <w:rPr>
          <w:rFonts w:ascii="Times New Roman" w:hAnsi="Times New Roman"/>
          <w:sz w:val="24"/>
          <w:szCs w:val="24"/>
        </w:rPr>
        <w:t xml:space="preserve"> seguintes horários: 08h às 11h e das 13h30min às 16h. </w:t>
      </w:r>
    </w:p>
    <w:p w14:paraId="1613A4B8" w14:textId="77777777" w:rsidR="00252AD0" w:rsidRPr="003126E2" w:rsidRDefault="00252AD0" w:rsidP="00252AD0">
      <w:pPr>
        <w:pStyle w:val="western"/>
        <w:spacing w:before="0" w:after="0" w:line="240" w:lineRule="auto"/>
        <w:ind w:left="780"/>
        <w:jc w:val="both"/>
        <w:rPr>
          <w:rFonts w:ascii="Times New Roman" w:hAnsi="Times New Roman"/>
          <w:sz w:val="24"/>
          <w:szCs w:val="24"/>
        </w:rPr>
      </w:pPr>
    </w:p>
    <w:p w14:paraId="134F9CB0" w14:textId="1F28FE26" w:rsidR="00252AD0" w:rsidRPr="00060AF4" w:rsidRDefault="004450C5" w:rsidP="00AC7B8D">
      <w:pPr>
        <w:pStyle w:val="western"/>
        <w:numPr>
          <w:ilvl w:val="1"/>
          <w:numId w:val="22"/>
        </w:numPr>
        <w:spacing w:before="0" w:after="0" w:line="240" w:lineRule="auto"/>
        <w:jc w:val="both"/>
        <w:rPr>
          <w:rFonts w:ascii="Times New Roman" w:hAnsi="Times New Roman"/>
          <w:sz w:val="24"/>
          <w:szCs w:val="24"/>
        </w:rPr>
      </w:pPr>
      <w:r w:rsidRPr="00060AF4">
        <w:rPr>
          <w:rFonts w:ascii="Times New Roman" w:hAnsi="Times New Roman"/>
          <w:sz w:val="24"/>
          <w:szCs w:val="24"/>
        </w:rPr>
        <w:t xml:space="preserve">Os produtos deverão ter validade mínima de 75% da sua validade total, contadas a partir da </w:t>
      </w:r>
      <w:r w:rsidR="00060AF4" w:rsidRPr="00060AF4">
        <w:rPr>
          <w:rFonts w:ascii="Times New Roman" w:hAnsi="Times New Roman"/>
          <w:sz w:val="24"/>
          <w:szCs w:val="24"/>
        </w:rPr>
        <w:t>entrega</w:t>
      </w:r>
      <w:r w:rsidR="00060AF4" w:rsidRPr="00060AF4">
        <w:rPr>
          <w:rFonts w:ascii="Times New Roman" w:hAnsi="Times New Roman"/>
          <w:color w:val="FF0000"/>
          <w:sz w:val="24"/>
          <w:szCs w:val="24"/>
        </w:rPr>
        <w:t xml:space="preserve">. </w:t>
      </w:r>
    </w:p>
    <w:p w14:paraId="703ABC1D" w14:textId="77777777" w:rsidR="00252AD0" w:rsidRPr="003126E2" w:rsidRDefault="00252AD0" w:rsidP="00252AD0">
      <w:pPr>
        <w:pStyle w:val="PargrafodaLista"/>
        <w:rPr>
          <w:rFonts w:ascii="Times New Roman" w:hAnsi="Times New Roman" w:cs="Times New Roman"/>
          <w:bCs/>
          <w:color w:val="FF0000"/>
        </w:rPr>
      </w:pPr>
    </w:p>
    <w:p w14:paraId="72726935" w14:textId="48E94BAB" w:rsidR="00252AD0" w:rsidRPr="00060AF4" w:rsidRDefault="007322F2" w:rsidP="00AC7B8D">
      <w:pPr>
        <w:pStyle w:val="western"/>
        <w:numPr>
          <w:ilvl w:val="1"/>
          <w:numId w:val="22"/>
        </w:numPr>
        <w:spacing w:before="0" w:after="0" w:line="240" w:lineRule="auto"/>
        <w:jc w:val="both"/>
        <w:rPr>
          <w:rFonts w:ascii="Times New Roman" w:hAnsi="Times New Roman"/>
          <w:color w:val="auto"/>
          <w:sz w:val="24"/>
          <w:szCs w:val="24"/>
        </w:rPr>
      </w:pPr>
      <w:r w:rsidRPr="00060AF4">
        <w:rPr>
          <w:rFonts w:ascii="Times New Roman" w:hAnsi="Times New Roman"/>
          <w:bCs/>
          <w:color w:val="auto"/>
          <w:sz w:val="24"/>
          <w:szCs w:val="24"/>
        </w:rPr>
        <w:t xml:space="preserve">Os materiais a serem entregues deverão ser de primeira qualidade e deverão </w:t>
      </w:r>
      <w:r w:rsidR="00060AF4" w:rsidRPr="00060AF4">
        <w:rPr>
          <w:rFonts w:ascii="Times New Roman" w:hAnsi="Times New Roman"/>
          <w:bCs/>
          <w:color w:val="auto"/>
          <w:sz w:val="24"/>
          <w:szCs w:val="24"/>
        </w:rPr>
        <w:t>obedecer aos</w:t>
      </w:r>
      <w:r w:rsidRPr="00060AF4">
        <w:rPr>
          <w:rFonts w:ascii="Times New Roman" w:hAnsi="Times New Roman"/>
          <w:bCs/>
          <w:color w:val="auto"/>
          <w:sz w:val="24"/>
          <w:szCs w:val="24"/>
        </w:rPr>
        <w:t xml:space="preserve"> requisitos e padrões mínimos exigidos por órgãos fiscalizadores tais como: INMETRO, A</w:t>
      </w:r>
      <w:r w:rsidR="00740F48">
        <w:rPr>
          <w:rFonts w:ascii="Times New Roman" w:hAnsi="Times New Roman"/>
          <w:bCs/>
          <w:color w:val="auto"/>
          <w:sz w:val="24"/>
          <w:szCs w:val="24"/>
        </w:rPr>
        <w:t>N</w:t>
      </w:r>
      <w:r w:rsidRPr="00060AF4">
        <w:rPr>
          <w:rFonts w:ascii="Times New Roman" w:hAnsi="Times New Roman"/>
          <w:bCs/>
          <w:color w:val="auto"/>
          <w:sz w:val="24"/>
          <w:szCs w:val="24"/>
        </w:rPr>
        <w:t>VISA e ABNT</w:t>
      </w:r>
    </w:p>
    <w:p w14:paraId="2A3B048D" w14:textId="77777777" w:rsidR="00252AD0" w:rsidRPr="003126E2" w:rsidRDefault="00252AD0" w:rsidP="00252AD0">
      <w:pPr>
        <w:pStyle w:val="PargrafodaLista"/>
        <w:rPr>
          <w:rFonts w:ascii="Times New Roman" w:hAnsi="Times New Roman" w:cs="Times New Roman"/>
        </w:rPr>
      </w:pPr>
    </w:p>
    <w:p w14:paraId="545EFD3F"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5B264A6D" w14:textId="77777777" w:rsidR="00252AD0" w:rsidRPr="003126E2" w:rsidRDefault="00252AD0" w:rsidP="00252AD0">
      <w:pPr>
        <w:pStyle w:val="PargrafodaLista"/>
        <w:rPr>
          <w:rFonts w:ascii="Times New Roman" w:hAnsi="Times New Roman" w:cs="Times New Roman"/>
        </w:rPr>
      </w:pPr>
    </w:p>
    <w:p w14:paraId="67FD0FFD"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deverão ser entregues devidamente embalados, de forma a não serem danificados durante a operação de transporte de carga e descarga.</w:t>
      </w:r>
    </w:p>
    <w:p w14:paraId="725B474E" w14:textId="77777777" w:rsidR="00252AD0" w:rsidRPr="003126E2" w:rsidRDefault="00252AD0" w:rsidP="00252AD0">
      <w:pPr>
        <w:pStyle w:val="PargrafodaLista"/>
        <w:rPr>
          <w:rFonts w:ascii="Times New Roman" w:hAnsi="Times New Roman" w:cs="Times New Roman"/>
        </w:rPr>
      </w:pPr>
    </w:p>
    <w:p w14:paraId="6700E203"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Caso os produtos não sejam entregues no prazo estabelecido acima, o fiscal da Ata de Registro de Preços designado iniciará procedimento administrativo para aplicação de penalidades ao licitante vencedor, excetuado os casos em que o motivo do descumprimento seja justificado e aceito pelo CONTRATANTE. </w:t>
      </w:r>
    </w:p>
    <w:p w14:paraId="27EB6ECC" w14:textId="77777777" w:rsidR="00252AD0" w:rsidRPr="003126E2" w:rsidRDefault="00252AD0" w:rsidP="00252AD0">
      <w:pPr>
        <w:pStyle w:val="PargrafodaLista"/>
        <w:rPr>
          <w:rFonts w:ascii="Times New Roman" w:hAnsi="Times New Roman" w:cs="Times New Roman"/>
        </w:rPr>
      </w:pPr>
    </w:p>
    <w:p w14:paraId="5ABE0670"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4709DC37" w14:textId="77777777" w:rsidR="00252AD0" w:rsidRPr="003126E2" w:rsidRDefault="00252AD0" w:rsidP="00252AD0">
      <w:pPr>
        <w:pStyle w:val="PargrafodaLista"/>
        <w:rPr>
          <w:rFonts w:ascii="Times New Roman" w:hAnsi="Times New Roman" w:cs="Times New Roman"/>
        </w:rPr>
      </w:pPr>
    </w:p>
    <w:p w14:paraId="795A8D4E"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lastRenderedPageBreak/>
        <w:t>Os bens poderão ser rejeitados, no todo ou em parte, quando em desacordo com as especificações constantes neste Termo de Referência e na proposta, devendo ser notificada a Contratada no prazo de até 05 (cinco) dias úteis, da data da entrega.</w:t>
      </w:r>
    </w:p>
    <w:p w14:paraId="21EBD4DC" w14:textId="77777777" w:rsidR="00252AD0" w:rsidRPr="003126E2" w:rsidRDefault="00252AD0" w:rsidP="00252AD0">
      <w:pPr>
        <w:pStyle w:val="PargrafodaLista"/>
        <w:rPr>
          <w:rFonts w:ascii="Times New Roman" w:hAnsi="Times New Roman" w:cs="Times New Roman"/>
        </w:rPr>
      </w:pPr>
    </w:p>
    <w:p w14:paraId="15AF2BF5"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7C360F05" w14:textId="77777777" w:rsidR="00252AD0" w:rsidRPr="003126E2" w:rsidRDefault="00252AD0" w:rsidP="00252AD0">
      <w:pPr>
        <w:pStyle w:val="PargrafodaLista"/>
        <w:rPr>
          <w:rFonts w:ascii="Times New Roman" w:hAnsi="Times New Roman" w:cs="Times New Roman"/>
        </w:rPr>
      </w:pPr>
    </w:p>
    <w:p w14:paraId="61E6A572"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6865E1E6" w14:textId="77777777" w:rsidR="00252AD0" w:rsidRPr="003126E2" w:rsidRDefault="00252AD0" w:rsidP="00252AD0">
      <w:pPr>
        <w:pStyle w:val="PargrafodaLista"/>
        <w:rPr>
          <w:rFonts w:ascii="Times New Roman" w:hAnsi="Times New Roman" w:cs="Times New Roman"/>
        </w:rPr>
      </w:pPr>
    </w:p>
    <w:p w14:paraId="604A19BD" w14:textId="77777777"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Na hipótese de a verificação a que se refere o subitem anterior não ser procedida dentro do prazo fixado, reputar-se-á como realizada, consumando-se o recebimento definitivo no dia do esgotamento do prazo.</w:t>
      </w:r>
      <w:r w:rsidRPr="003126E2">
        <w:rPr>
          <w:rFonts w:ascii="Times New Roman" w:hAnsi="Times New Roman"/>
          <w:sz w:val="24"/>
          <w:szCs w:val="24"/>
        </w:rPr>
        <w:t xml:space="preserve"> </w:t>
      </w:r>
    </w:p>
    <w:p w14:paraId="15CA415A" w14:textId="77777777" w:rsidR="00252AD0" w:rsidRPr="003126E2" w:rsidRDefault="00252AD0" w:rsidP="00252AD0">
      <w:pPr>
        <w:pStyle w:val="PargrafodaLista"/>
        <w:rPr>
          <w:rFonts w:ascii="Times New Roman" w:hAnsi="Times New Roman" w:cs="Times New Roman"/>
        </w:rPr>
      </w:pPr>
    </w:p>
    <w:p w14:paraId="2668E42C" w14:textId="77777777"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21062D2D" w14:textId="77777777" w:rsidR="00252AD0" w:rsidRPr="003126E2" w:rsidRDefault="00252AD0" w:rsidP="00252AD0">
      <w:pPr>
        <w:pStyle w:val="PargrafodaLista"/>
        <w:rPr>
          <w:rFonts w:ascii="Times New Roman" w:hAnsi="Times New Roman" w:cs="Times New Roman"/>
        </w:rPr>
      </w:pPr>
    </w:p>
    <w:p w14:paraId="64653352" w14:textId="1C44F5D4"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Se </w:t>
      </w:r>
      <w:r w:rsidRPr="003126E2">
        <w:rPr>
          <w:rFonts w:ascii="Times New Roman" w:hAnsi="Times New Roman"/>
          <w:sz w:val="24"/>
          <w:szCs w:val="24"/>
        </w:rPr>
        <w:t>a entrega e/ou a substituição dos produtos não forem</w:t>
      </w:r>
      <w:r w:rsidR="004450C5" w:rsidRPr="003126E2">
        <w:rPr>
          <w:rFonts w:ascii="Times New Roman" w:hAnsi="Times New Roman"/>
          <w:sz w:val="24"/>
          <w:szCs w:val="24"/>
        </w:rPr>
        <w:t xml:space="preserve"> </w:t>
      </w:r>
      <w:r w:rsidRPr="003126E2">
        <w:rPr>
          <w:rFonts w:ascii="Times New Roman" w:hAnsi="Times New Roman"/>
          <w:sz w:val="24"/>
          <w:szCs w:val="24"/>
        </w:rPr>
        <w:t>realizadas</w:t>
      </w:r>
      <w:r w:rsidR="004450C5" w:rsidRPr="003126E2">
        <w:rPr>
          <w:rFonts w:ascii="Times New Roman" w:hAnsi="Times New Roman"/>
          <w:sz w:val="24"/>
          <w:szCs w:val="24"/>
        </w:rPr>
        <w:t xml:space="preserve"> no prazo estipulado, o fornecedor estará sujeito às sanções previstas no Edital e na ata de registro de preços.</w:t>
      </w:r>
    </w:p>
    <w:p w14:paraId="196EB738" w14:textId="77777777" w:rsidR="00252AD0" w:rsidRPr="003126E2" w:rsidRDefault="00252AD0" w:rsidP="00252AD0">
      <w:pPr>
        <w:pStyle w:val="PargrafodaLista"/>
        <w:rPr>
          <w:rFonts w:ascii="Times New Roman" w:hAnsi="Times New Roman" w:cs="Times New Roman"/>
        </w:rPr>
      </w:pPr>
    </w:p>
    <w:p w14:paraId="533A1104" w14:textId="47779E6F" w:rsidR="004450C5"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126E2" w:rsidRDefault="00932FAD" w:rsidP="00932FAD">
      <w:pPr>
        <w:jc w:val="both"/>
        <w:rPr>
          <w:rFonts w:ascii="Times New Roman" w:hAnsi="Times New Roman" w:cs="Times New Roman"/>
        </w:rPr>
      </w:pPr>
    </w:p>
    <w:p w14:paraId="751B4651" w14:textId="1C977B98"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DA REVISÃO DOS PREÇOS E DO EQUILÍBRIO ECONÔMICO-FINANCEIRO</w:t>
      </w:r>
    </w:p>
    <w:p w14:paraId="2C70005F" w14:textId="77777777" w:rsidR="00504681" w:rsidRPr="003126E2" w:rsidRDefault="00504681" w:rsidP="00932FAD">
      <w:pPr>
        <w:jc w:val="both"/>
        <w:rPr>
          <w:rFonts w:ascii="Times New Roman" w:hAnsi="Times New Roman" w:cs="Times New Roman"/>
          <w:b/>
        </w:rPr>
      </w:pPr>
    </w:p>
    <w:p w14:paraId="0CFFC7E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CA3D97" w:rsidRPr="003126E2">
        <w:rPr>
          <w:rFonts w:ascii="Times New Roman" w:hAnsi="Times New Roman" w:cs="Times New Roman"/>
        </w:rPr>
        <w:t>124</w:t>
      </w:r>
      <w:r w:rsidRPr="003126E2">
        <w:rPr>
          <w:rFonts w:ascii="Times New Roman" w:hAnsi="Times New Roman" w:cs="Times New Roman"/>
        </w:rPr>
        <w:t xml:space="preserve"> da lei </w:t>
      </w:r>
      <w:r w:rsidR="00CA3D97" w:rsidRPr="003126E2">
        <w:rPr>
          <w:rFonts w:ascii="Times New Roman" w:hAnsi="Times New Roman" w:cs="Times New Roman"/>
        </w:rPr>
        <w:t>14.133/21</w:t>
      </w:r>
      <w:r w:rsidRPr="003126E2">
        <w:rPr>
          <w:rFonts w:ascii="Times New Roman" w:hAnsi="Times New Roman" w:cs="Times New Roman"/>
        </w:rPr>
        <w:t>.</w:t>
      </w:r>
    </w:p>
    <w:p w14:paraId="664F6296" w14:textId="77777777" w:rsidR="00252AD0" w:rsidRPr="003126E2" w:rsidRDefault="00252AD0" w:rsidP="00252AD0">
      <w:pPr>
        <w:pStyle w:val="PargrafodaLista"/>
        <w:ind w:left="780"/>
        <w:jc w:val="both"/>
        <w:rPr>
          <w:rFonts w:ascii="Times New Roman" w:hAnsi="Times New Roman" w:cs="Times New Roman"/>
        </w:rPr>
      </w:pPr>
    </w:p>
    <w:p w14:paraId="7523FD7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Comprovado o desequilíbrio, </w:t>
      </w:r>
      <w:r w:rsidRPr="003126E2">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p>
    <w:p w14:paraId="00BEFFF8" w14:textId="77777777" w:rsidR="00252AD0" w:rsidRPr="003126E2" w:rsidRDefault="00252AD0" w:rsidP="00252AD0">
      <w:pPr>
        <w:pStyle w:val="PargrafodaLista"/>
        <w:rPr>
          <w:rFonts w:ascii="Times New Roman" w:hAnsi="Times New Roman" w:cs="Times New Roman"/>
          <w:color w:val="000000"/>
        </w:rPr>
      </w:pPr>
    </w:p>
    <w:p w14:paraId="1F5AC636" w14:textId="5BD5EDF4"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lastRenderedPageBreak/>
        <w:t xml:space="preserve">Quando o preço registrado </w:t>
      </w:r>
      <w:r w:rsidR="001A241E" w:rsidRPr="003126E2">
        <w:rPr>
          <w:rFonts w:ascii="Times New Roman" w:hAnsi="Times New Roman" w:cs="Times New Roman"/>
          <w:color w:val="000000"/>
        </w:rPr>
        <w:t>se tornar</w:t>
      </w:r>
      <w:r w:rsidRPr="003126E2">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7872BB1D" w14:textId="77777777" w:rsidR="00252AD0" w:rsidRPr="003126E2" w:rsidRDefault="00252AD0" w:rsidP="00252AD0">
      <w:pPr>
        <w:pStyle w:val="PargrafodaLista"/>
        <w:rPr>
          <w:rFonts w:ascii="Times New Roman" w:hAnsi="Times New Roman" w:cs="Times New Roman"/>
        </w:rPr>
      </w:pPr>
    </w:p>
    <w:p w14:paraId="5853592D" w14:textId="4A865AEB"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A fundamentação da concessão de reequilíbrio em favor do particular levará em conta:</w:t>
      </w:r>
    </w:p>
    <w:p w14:paraId="1090F4FC"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 xml:space="preserve">b) A superveniência de fatos imprevisíveis, ou previsíveis, porém de </w:t>
      </w:r>
      <w:r w:rsidR="00C34717" w:rsidRPr="003126E2">
        <w:rPr>
          <w:rFonts w:ascii="Times New Roman" w:hAnsi="Times New Roman" w:cs="Times New Roman"/>
        </w:rPr>
        <w:t>consequências</w:t>
      </w:r>
      <w:r w:rsidRPr="003126E2">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 configuração de álea econômica extraordinária e extracontratual;</w:t>
      </w:r>
    </w:p>
    <w:p w14:paraId="77DFF29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O cumprimento das exigências previstas no Edital da licitação, Contrato ou Ata de Registro de Preços, conforme item 7.7.</w:t>
      </w:r>
    </w:p>
    <w:p w14:paraId="418BD843" w14:textId="77777777" w:rsidR="00252AD0" w:rsidRPr="003126E2" w:rsidRDefault="00252AD0" w:rsidP="00932FAD">
      <w:pPr>
        <w:jc w:val="both"/>
        <w:rPr>
          <w:rFonts w:ascii="Times New Roman" w:hAnsi="Times New Roman" w:cs="Times New Roman"/>
          <w:b/>
        </w:rPr>
      </w:pPr>
    </w:p>
    <w:p w14:paraId="656BC142" w14:textId="188F03A7"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Sem prejuízo de outras hipóteses fundamentadas será indeferido o requerimento de reequilíbrio econômico-financeiro quando a Administração constate:</w:t>
      </w:r>
    </w:p>
    <w:p w14:paraId="71E1F8C9"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Ausência de elevação dos encargos do particular;</w:t>
      </w:r>
    </w:p>
    <w:p w14:paraId="051221D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b) Ocorrência do evento que se pretende fundamentar o pedido antes do aceite da proposta;</w:t>
      </w:r>
    </w:p>
    <w:p w14:paraId="23AA1C63"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Ausência de vínculo de causalidade entre o evento ocorrido e a majoração dos encargos da detentora da Ata;</w:t>
      </w:r>
    </w:p>
    <w:p w14:paraId="500FDA88"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Culpa da detentora da Ata pela majoração dos seus encargos, incluindo-se a desídia na previsão da ocorrência do evento que se pretende fundamentar o pedido.</w:t>
      </w:r>
    </w:p>
    <w:p w14:paraId="6B752A3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57618C25" w14:textId="77777777" w:rsidR="00252AD0" w:rsidRPr="003126E2" w:rsidRDefault="00252AD0" w:rsidP="00252AD0">
      <w:pPr>
        <w:pStyle w:val="PargrafodaLista"/>
        <w:ind w:left="780"/>
        <w:jc w:val="both"/>
        <w:rPr>
          <w:rFonts w:ascii="Times New Roman" w:hAnsi="Times New Roman" w:cs="Times New Roman"/>
        </w:rPr>
      </w:pPr>
    </w:p>
    <w:p w14:paraId="19942F7A" w14:textId="72E8E3B9"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64EE232D"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06AF494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0D9C1CBE"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5EB0CD97" w14:textId="77777777" w:rsidR="00252AD0" w:rsidRPr="003126E2" w:rsidRDefault="00252AD0" w:rsidP="00932FAD">
      <w:pPr>
        <w:jc w:val="both"/>
        <w:rPr>
          <w:rFonts w:ascii="Times New Roman" w:hAnsi="Times New Roman" w:cs="Times New Roman"/>
          <w:b/>
        </w:rPr>
      </w:pPr>
    </w:p>
    <w:p w14:paraId="7C307DDB"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p>
    <w:p w14:paraId="59AE96E5" w14:textId="77777777" w:rsidR="00252AD0" w:rsidRPr="003126E2" w:rsidRDefault="00252AD0" w:rsidP="00252AD0">
      <w:pPr>
        <w:pStyle w:val="PargrafodaLista"/>
        <w:ind w:left="780"/>
        <w:jc w:val="both"/>
        <w:rPr>
          <w:rFonts w:ascii="Times New Roman" w:hAnsi="Times New Roman" w:cs="Times New Roman"/>
        </w:rPr>
      </w:pPr>
    </w:p>
    <w:p w14:paraId="3C4F0FD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lastRenderedPageBreak/>
        <w:t>Nos casos em que restem dúvidas quanto à comprovação do desequilíbrio por parte da Detentora da Ata, a Administração Pública poderá solicitar documentação complementar, além da constante no item 7.7 deste termo de referências.</w:t>
      </w:r>
    </w:p>
    <w:p w14:paraId="401E6751" w14:textId="77777777" w:rsidR="00252AD0" w:rsidRPr="003126E2" w:rsidRDefault="00252AD0" w:rsidP="00252AD0">
      <w:pPr>
        <w:pStyle w:val="PargrafodaLista"/>
        <w:rPr>
          <w:rFonts w:ascii="Times New Roman" w:hAnsi="Times New Roman" w:cs="Times New Roman"/>
        </w:rPr>
      </w:pPr>
    </w:p>
    <w:p w14:paraId="3C413F5A"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Sendo procedente o requerimento da empresa, o equilíbrio econômico financeiro será concedido a partir da data do protocolo do pedido.</w:t>
      </w:r>
    </w:p>
    <w:p w14:paraId="2E284201" w14:textId="77777777" w:rsidR="00252AD0" w:rsidRPr="003126E2" w:rsidRDefault="00252AD0" w:rsidP="00252AD0">
      <w:pPr>
        <w:pStyle w:val="PargrafodaLista"/>
        <w:rPr>
          <w:rFonts w:ascii="Times New Roman" w:hAnsi="Times New Roman" w:cs="Times New Roman"/>
        </w:rPr>
      </w:pPr>
    </w:p>
    <w:p w14:paraId="4E64D29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0CF00F40" w14:textId="77777777" w:rsidR="00252AD0" w:rsidRPr="003126E2" w:rsidRDefault="00252AD0" w:rsidP="00252AD0">
      <w:pPr>
        <w:pStyle w:val="PargrafodaLista"/>
        <w:rPr>
          <w:rFonts w:ascii="Times New Roman" w:hAnsi="Times New Roman" w:cs="Times New Roman"/>
        </w:rPr>
      </w:pPr>
    </w:p>
    <w:p w14:paraId="785E9554"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não poderá interromper o fornecimento durante o período de tramitação do processo de revisão dos preços.</w:t>
      </w:r>
    </w:p>
    <w:p w14:paraId="5F93BF82" w14:textId="77777777" w:rsidR="00252AD0" w:rsidRPr="003126E2" w:rsidRDefault="00252AD0" w:rsidP="00252AD0">
      <w:pPr>
        <w:pStyle w:val="PargrafodaLista"/>
        <w:rPr>
          <w:rFonts w:ascii="Times New Roman" w:hAnsi="Times New Roman" w:cs="Times New Roman"/>
        </w:rPr>
      </w:pPr>
    </w:p>
    <w:p w14:paraId="1071EF9A" w14:textId="7595426B" w:rsidR="00932FAD"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126E2" w:rsidRDefault="00932FAD" w:rsidP="00932FAD">
      <w:pPr>
        <w:jc w:val="both"/>
        <w:rPr>
          <w:rFonts w:ascii="Times New Roman" w:hAnsi="Times New Roman" w:cs="Times New Roman"/>
        </w:rPr>
      </w:pPr>
    </w:p>
    <w:p w14:paraId="68F29B4E" w14:textId="7A21EAF1" w:rsidR="00932FAD" w:rsidRPr="003126E2" w:rsidRDefault="00932FAD"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color w:val="00000A"/>
        </w:rPr>
        <w:t>DO FISCAL DE CONTRATO</w:t>
      </w:r>
    </w:p>
    <w:p w14:paraId="5FCB1094" w14:textId="77777777" w:rsidR="00504681" w:rsidRPr="003126E2" w:rsidRDefault="00504681" w:rsidP="00932FAD">
      <w:pPr>
        <w:widowControl w:val="0"/>
        <w:jc w:val="both"/>
        <w:rPr>
          <w:rFonts w:ascii="Times New Roman" w:hAnsi="Times New Roman" w:cs="Times New Roman"/>
          <w:b/>
          <w:bCs/>
        </w:rPr>
      </w:pPr>
    </w:p>
    <w:p w14:paraId="709999E0" w14:textId="5571324E" w:rsidR="00252AD0"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hAnsi="Times New Roman" w:cs="Times New Roman"/>
          <w:lang w:val="pt"/>
        </w:rPr>
        <w:t>Fica designado com</w:t>
      </w:r>
      <w:r w:rsidR="00932E76" w:rsidRPr="003126E2">
        <w:rPr>
          <w:rFonts w:ascii="Times New Roman" w:hAnsi="Times New Roman" w:cs="Times New Roman"/>
          <w:lang w:val="pt"/>
        </w:rPr>
        <w:t xml:space="preserve">o fiscal de contrato </w:t>
      </w:r>
      <w:r w:rsidR="00A213C9">
        <w:rPr>
          <w:rFonts w:ascii="Times New Roman" w:hAnsi="Times New Roman" w:cs="Times New Roman"/>
          <w:lang w:val="pt"/>
        </w:rPr>
        <w:t>a</w:t>
      </w:r>
      <w:r w:rsidR="00932E76" w:rsidRPr="003126E2">
        <w:rPr>
          <w:rFonts w:ascii="Times New Roman" w:hAnsi="Times New Roman" w:cs="Times New Roman"/>
          <w:lang w:val="pt"/>
        </w:rPr>
        <w:t xml:space="preserve"> Servidor</w:t>
      </w:r>
      <w:r w:rsidR="00244375" w:rsidRPr="003126E2">
        <w:rPr>
          <w:rFonts w:ascii="Times New Roman" w:hAnsi="Times New Roman" w:cs="Times New Roman"/>
          <w:lang w:val="pt"/>
        </w:rPr>
        <w:t>a</w:t>
      </w:r>
      <w:r w:rsidRPr="003126E2">
        <w:rPr>
          <w:rFonts w:ascii="Times New Roman" w:hAnsi="Times New Roman" w:cs="Times New Roman"/>
          <w:lang w:val="pt"/>
        </w:rPr>
        <w:t xml:space="preserve"> Públic</w:t>
      </w:r>
      <w:r w:rsidR="00244375" w:rsidRPr="003126E2">
        <w:rPr>
          <w:rFonts w:ascii="Times New Roman" w:hAnsi="Times New Roman" w:cs="Times New Roman"/>
          <w:lang w:val="pt"/>
        </w:rPr>
        <w:t>a</w:t>
      </w:r>
      <w:r w:rsidRPr="003126E2">
        <w:rPr>
          <w:rFonts w:ascii="Times New Roman" w:hAnsi="Times New Roman" w:cs="Times New Roman"/>
          <w:lang w:val="pt"/>
        </w:rPr>
        <w:t xml:space="preserve"> </w:t>
      </w:r>
      <w:r w:rsidR="001A241E">
        <w:rPr>
          <w:rFonts w:ascii="Times New Roman" w:hAnsi="Times New Roman" w:cs="Times New Roman"/>
          <w:lang w:val="pt"/>
        </w:rPr>
        <w:t>Sr</w:t>
      </w:r>
      <w:r w:rsidR="00A213C9">
        <w:rPr>
          <w:rFonts w:ascii="Times New Roman" w:hAnsi="Times New Roman" w:cs="Times New Roman"/>
          <w:lang w:val="pt"/>
        </w:rPr>
        <w:t>a</w:t>
      </w:r>
      <w:r w:rsidR="001A241E">
        <w:rPr>
          <w:rFonts w:ascii="Times New Roman" w:hAnsi="Times New Roman" w:cs="Times New Roman"/>
          <w:lang w:val="pt"/>
        </w:rPr>
        <w:t xml:space="preserve">. </w:t>
      </w:r>
      <w:r w:rsidR="00A213C9">
        <w:rPr>
          <w:rFonts w:ascii="Times New Roman" w:hAnsi="Times New Roman" w:cs="Times New Roman"/>
          <w:lang w:val="pt"/>
        </w:rPr>
        <w:t xml:space="preserve">Simone </w:t>
      </w:r>
      <w:proofErr w:type="spellStart"/>
      <w:r w:rsidR="00A213C9">
        <w:rPr>
          <w:rFonts w:ascii="Times New Roman" w:hAnsi="Times New Roman" w:cs="Times New Roman"/>
          <w:lang w:val="pt"/>
        </w:rPr>
        <w:t>Chairette</w:t>
      </w:r>
      <w:proofErr w:type="spellEnd"/>
      <w:r w:rsidR="00A213C9">
        <w:rPr>
          <w:rFonts w:ascii="Times New Roman" w:hAnsi="Times New Roman" w:cs="Times New Roman"/>
          <w:lang w:val="pt"/>
        </w:rPr>
        <w:t xml:space="preserve">. </w:t>
      </w:r>
      <w:r w:rsidR="0051351A" w:rsidRPr="003126E2">
        <w:rPr>
          <w:rFonts w:ascii="Times New Roman" w:hAnsi="Times New Roman" w:cs="Times New Roman"/>
          <w:lang w:val="pt"/>
        </w:rPr>
        <w:t xml:space="preserve">  </w:t>
      </w:r>
    </w:p>
    <w:p w14:paraId="595B7682" w14:textId="77777777" w:rsidR="00252AD0" w:rsidRPr="003126E2" w:rsidRDefault="00252AD0" w:rsidP="00252AD0">
      <w:pPr>
        <w:pStyle w:val="PargrafodaLista"/>
        <w:widowControl w:val="0"/>
        <w:ind w:left="780"/>
        <w:jc w:val="both"/>
        <w:rPr>
          <w:rFonts w:ascii="Times New Roman" w:hAnsi="Times New Roman" w:cs="Times New Roman"/>
          <w:lang w:val="pt"/>
        </w:rPr>
      </w:pPr>
    </w:p>
    <w:p w14:paraId="76367226" w14:textId="77777777" w:rsidR="00252AD0"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hAnsi="Times New Roman" w:cs="Times New Roman"/>
        </w:rPr>
        <w:t xml:space="preserve"> </w:t>
      </w:r>
      <w:r w:rsidR="00252AD0" w:rsidRPr="003126E2">
        <w:rPr>
          <w:rFonts w:ascii="Times New Roman" w:hAnsi="Times New Roman" w:cs="Times New Roman"/>
        </w:rPr>
        <w:t xml:space="preserve">A </w:t>
      </w:r>
      <w:r w:rsidRPr="003126E2">
        <w:rPr>
          <w:rFonts w:ascii="Times New Roman" w:hAnsi="Times New Roman" w:cs="Times New Roman"/>
        </w:rPr>
        <w:t xml:space="preserve">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126E2">
        <w:rPr>
          <w:rFonts w:ascii="Times New Roman" w:hAnsi="Times New Roman" w:cs="Times New Roman"/>
        </w:rPr>
        <w:t>120</w:t>
      </w:r>
      <w:r w:rsidRPr="003126E2">
        <w:rPr>
          <w:rFonts w:ascii="Times New Roman" w:hAnsi="Times New Roman" w:cs="Times New Roman"/>
        </w:rPr>
        <w:t xml:space="preserve"> da Lei nº </w:t>
      </w:r>
      <w:r w:rsidR="00244375" w:rsidRPr="003126E2">
        <w:rPr>
          <w:rFonts w:ascii="Times New Roman" w:hAnsi="Times New Roman" w:cs="Times New Roman"/>
        </w:rPr>
        <w:t>14.133/21</w:t>
      </w:r>
      <w:r w:rsidRPr="003126E2">
        <w:rPr>
          <w:rFonts w:ascii="Times New Roman" w:hAnsi="Times New Roman" w:cs="Times New Roman"/>
        </w:rPr>
        <w:t>.</w:t>
      </w:r>
    </w:p>
    <w:p w14:paraId="21C61D82" w14:textId="77777777" w:rsidR="00252AD0" w:rsidRPr="003126E2" w:rsidRDefault="00252AD0" w:rsidP="00252AD0">
      <w:pPr>
        <w:pStyle w:val="PargrafodaLista"/>
        <w:rPr>
          <w:rFonts w:ascii="Times New Roman" w:eastAsia="Calibri" w:hAnsi="Times New Roman" w:cs="Times New Roman"/>
        </w:rPr>
      </w:pPr>
    </w:p>
    <w:p w14:paraId="65183521" w14:textId="2DBE3CFD" w:rsidR="00932FAD"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eastAsia="Calibri" w:hAnsi="Times New Roman" w:cs="Times New Roman"/>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BB2B52" w14:textId="77777777" w:rsidR="00932FAD" w:rsidRPr="003126E2" w:rsidRDefault="00932FAD" w:rsidP="00932FAD">
      <w:pPr>
        <w:contextualSpacing/>
        <w:jc w:val="both"/>
        <w:rPr>
          <w:rFonts w:ascii="Times New Roman" w:hAnsi="Times New Roman" w:cs="Times New Roman"/>
          <w:b/>
        </w:rPr>
      </w:pPr>
    </w:p>
    <w:p w14:paraId="6379DE0D" w14:textId="74D2B804"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DO PAGAMENTO</w:t>
      </w:r>
    </w:p>
    <w:p w14:paraId="0C47F654" w14:textId="77777777" w:rsidR="00504681" w:rsidRPr="003126E2" w:rsidRDefault="00504681" w:rsidP="00932FAD">
      <w:pPr>
        <w:contextualSpacing/>
        <w:jc w:val="both"/>
        <w:rPr>
          <w:rFonts w:ascii="Times New Roman" w:hAnsi="Times New Roman" w:cs="Times New Roman"/>
          <w:b/>
          <w:bCs/>
        </w:rPr>
      </w:pPr>
    </w:p>
    <w:p w14:paraId="5D9E9510" w14:textId="5FD78D32"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 pagamento será efetuado</w:t>
      </w:r>
      <w:r w:rsidR="00A213C9">
        <w:rPr>
          <w:rFonts w:ascii="Times New Roman" w:hAnsi="Times New Roman" w:cs="Times New Roman"/>
        </w:rPr>
        <w:t xml:space="preserve"> </w:t>
      </w:r>
      <w:r w:rsidR="001A241E">
        <w:rPr>
          <w:rFonts w:ascii="Times New Roman" w:hAnsi="Times New Roman" w:cs="Times New Roman"/>
        </w:rPr>
        <w:t>em</w:t>
      </w:r>
      <w:r w:rsidRPr="003126E2">
        <w:rPr>
          <w:rFonts w:ascii="Times New Roman" w:hAnsi="Times New Roman" w:cs="Times New Roman"/>
        </w:rPr>
        <w:t xml:space="preserve"> até 30 dias após a entrega e emissão da nota fiscal eletrônica, na qual dev</w:t>
      </w:r>
      <w:r w:rsidR="006911C7" w:rsidRPr="003126E2">
        <w:rPr>
          <w:rFonts w:ascii="Times New Roman" w:hAnsi="Times New Roman" w:cs="Times New Roman"/>
        </w:rPr>
        <w:t>erá constar o número do empenho</w:t>
      </w:r>
      <w:r w:rsidR="001A241E">
        <w:rPr>
          <w:rFonts w:ascii="Times New Roman" w:hAnsi="Times New Roman" w:cs="Times New Roman"/>
        </w:rPr>
        <w:t>.</w:t>
      </w:r>
    </w:p>
    <w:p w14:paraId="71D9ADB8" w14:textId="77777777" w:rsidR="00252AD0" w:rsidRPr="003126E2" w:rsidRDefault="00252AD0" w:rsidP="00252AD0">
      <w:pPr>
        <w:pStyle w:val="PargrafodaLista"/>
        <w:ind w:left="780"/>
        <w:jc w:val="both"/>
        <w:rPr>
          <w:rFonts w:ascii="Times New Roman" w:hAnsi="Times New Roman" w:cs="Times New Roman"/>
        </w:rPr>
      </w:pPr>
    </w:p>
    <w:p w14:paraId="7F7EAE9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A </w:t>
      </w:r>
      <w:r w:rsidR="00932FAD" w:rsidRPr="003126E2">
        <w:rPr>
          <w:rFonts w:ascii="Times New Roman" w:hAnsi="Times New Roman" w:cs="Times New Roman"/>
        </w:rPr>
        <w:t>contratada deverá comprovar, mediante apresentação do respectivo arquivo XML, o preenchimento dos referidos campos na Nota Fiscal Eletrônica – NF-e, modelo 55.</w:t>
      </w:r>
      <w:r w:rsidR="00932FAD" w:rsidRPr="003126E2">
        <w:rPr>
          <w:rFonts w:ascii="Times New Roman" w:hAnsi="Times New Roman" w:cs="Times New Roman"/>
          <w:b/>
        </w:rPr>
        <w:t xml:space="preserve"> </w:t>
      </w:r>
    </w:p>
    <w:p w14:paraId="39FD15D9" w14:textId="77777777" w:rsidR="00252AD0" w:rsidRPr="003126E2" w:rsidRDefault="00252AD0" w:rsidP="00252AD0">
      <w:pPr>
        <w:pStyle w:val="PargrafodaLista"/>
        <w:rPr>
          <w:rFonts w:ascii="Times New Roman" w:eastAsia="Calibri" w:hAnsi="Times New Roman" w:cs="Times New Roman"/>
        </w:rPr>
      </w:pPr>
    </w:p>
    <w:p w14:paraId="1D6DE385" w14:textId="730C33A0" w:rsidR="001A241E" w:rsidRPr="001A241E" w:rsidRDefault="00932FAD" w:rsidP="00AC7B8D">
      <w:pPr>
        <w:pStyle w:val="PargrafodaLista"/>
        <w:numPr>
          <w:ilvl w:val="1"/>
          <w:numId w:val="22"/>
        </w:numPr>
        <w:jc w:val="both"/>
        <w:rPr>
          <w:rFonts w:ascii="Times New Roman" w:hAnsi="Times New Roman" w:cs="Times New Roman"/>
        </w:rPr>
      </w:pPr>
      <w:r w:rsidRPr="003126E2">
        <w:rPr>
          <w:rFonts w:ascii="Times New Roman" w:eastAsia="Calibri" w:hAnsi="Times New Roman" w:cs="Times New Roman"/>
        </w:rPr>
        <w:lastRenderedPageBreak/>
        <w:t xml:space="preserve"> O pagamento será efetuado através de depósito em conta bancária de titularidade da Contratada, sendo vedada à emissão de títulos ou boletos pela mesma.</w:t>
      </w:r>
    </w:p>
    <w:p w14:paraId="57FC5D85" w14:textId="77777777" w:rsidR="00252AD0" w:rsidRPr="003126E2" w:rsidRDefault="00252AD0" w:rsidP="00252AD0">
      <w:pPr>
        <w:pStyle w:val="PargrafodaLista"/>
        <w:rPr>
          <w:rFonts w:ascii="Times New Roman" w:hAnsi="Times New Roman" w:cs="Times New Roman"/>
          <w:color w:val="000000"/>
        </w:rPr>
      </w:pPr>
    </w:p>
    <w:p w14:paraId="02848CBF" w14:textId="2B0698C6" w:rsidR="00932E76" w:rsidRPr="003126E2" w:rsidRDefault="00932E76"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0E29EC" w:rsidRPr="003126E2">
        <w:rPr>
          <w:rFonts w:ascii="Times New Roman" w:hAnsi="Times New Roman" w:cs="Times New Roman"/>
          <w:color w:val="000000"/>
        </w:rPr>
        <w:t>14.133/21</w:t>
      </w:r>
      <w:r w:rsidRPr="003126E2">
        <w:rPr>
          <w:rFonts w:ascii="Times New Roman" w:hAnsi="Times New Roman" w:cs="Times New Roman"/>
          <w:color w:val="000000"/>
        </w:rPr>
        <w:t>.</w:t>
      </w:r>
    </w:p>
    <w:p w14:paraId="4C6A9A6B" w14:textId="32181E14" w:rsidR="00932E76" w:rsidRPr="003126E2" w:rsidRDefault="00932E76" w:rsidP="00932FAD">
      <w:pPr>
        <w:contextualSpacing/>
        <w:jc w:val="both"/>
        <w:rPr>
          <w:rFonts w:ascii="Times New Roman" w:hAnsi="Times New Roman" w:cs="Times New Roman"/>
        </w:rPr>
      </w:pPr>
      <w:r w:rsidRPr="003126E2">
        <w:rPr>
          <w:rFonts w:ascii="Times New Roman" w:hAnsi="Times New Roman" w:cs="Times New Roman"/>
        </w:rPr>
        <w:t xml:space="preserve"> </w:t>
      </w:r>
    </w:p>
    <w:p w14:paraId="1345DF2F" w14:textId="57FEE63E"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OBRIGAÇÕES DA CONTRATADA</w:t>
      </w:r>
    </w:p>
    <w:p w14:paraId="64CAA5A7" w14:textId="77777777" w:rsidR="00504681" w:rsidRPr="003126E2" w:rsidRDefault="00504681" w:rsidP="00932FAD">
      <w:pPr>
        <w:contextualSpacing/>
        <w:jc w:val="both"/>
        <w:rPr>
          <w:rFonts w:ascii="Times New Roman" w:hAnsi="Times New Roman" w:cs="Times New Roman"/>
          <w:b/>
        </w:rPr>
      </w:pPr>
    </w:p>
    <w:p w14:paraId="15CAF424"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346D047A" w14:textId="77777777" w:rsidR="00252AD0" w:rsidRPr="003126E2" w:rsidRDefault="00252AD0" w:rsidP="00252AD0">
      <w:pPr>
        <w:pStyle w:val="PargrafodaLista"/>
        <w:ind w:left="780"/>
        <w:jc w:val="both"/>
        <w:rPr>
          <w:rFonts w:ascii="Times New Roman" w:hAnsi="Times New Roman" w:cs="Times New Roman"/>
        </w:rPr>
      </w:pPr>
    </w:p>
    <w:p w14:paraId="1304EE7C"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Entregar os produtos cotados em estrita conformidade com as especificações exigidas neste Termo de Referência.</w:t>
      </w:r>
    </w:p>
    <w:p w14:paraId="3F3DD17B" w14:textId="77777777" w:rsidR="00252AD0" w:rsidRPr="003126E2" w:rsidRDefault="00252AD0" w:rsidP="00252AD0">
      <w:pPr>
        <w:pStyle w:val="PargrafodaLista"/>
        <w:rPr>
          <w:rFonts w:ascii="Times New Roman" w:hAnsi="Times New Roman" w:cs="Times New Roman"/>
        </w:rPr>
      </w:pPr>
    </w:p>
    <w:p w14:paraId="3892F627"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78FA0AD5" w14:textId="77777777" w:rsidR="00252AD0" w:rsidRPr="003126E2" w:rsidRDefault="00252AD0" w:rsidP="00252AD0">
      <w:pPr>
        <w:pStyle w:val="PargrafodaLista"/>
        <w:rPr>
          <w:rFonts w:ascii="Times New Roman" w:hAnsi="Times New Roman" w:cs="Times New Roman"/>
        </w:rPr>
      </w:pPr>
    </w:p>
    <w:p w14:paraId="5C56C013"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Os produtos deverão ser embalados adequadamente, para que não sofram danos durante o transporte ou armazenamento.</w:t>
      </w:r>
      <w:r w:rsidRPr="003126E2">
        <w:rPr>
          <w:rFonts w:ascii="Times New Roman" w:hAnsi="Times New Roman" w:cs="Times New Roman"/>
        </w:rPr>
        <w:t xml:space="preserve"> </w:t>
      </w:r>
    </w:p>
    <w:p w14:paraId="071392F7" w14:textId="77777777" w:rsidR="00252AD0" w:rsidRPr="003126E2" w:rsidRDefault="00252AD0" w:rsidP="00252AD0">
      <w:pPr>
        <w:pStyle w:val="PargrafodaLista"/>
        <w:rPr>
          <w:rFonts w:ascii="Times New Roman" w:hAnsi="Times New Roman" w:cs="Times New Roman"/>
        </w:rPr>
      </w:pPr>
    </w:p>
    <w:p w14:paraId="43E3992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contratada assume exclusivamente seus os riscos e as despesas decorrentes do fornecimento dos produtos, necessários à boa e perfeita entrega do objeto contratado.</w:t>
      </w:r>
    </w:p>
    <w:p w14:paraId="0D7790F7" w14:textId="77777777" w:rsidR="00252AD0" w:rsidRPr="003126E2" w:rsidRDefault="00252AD0" w:rsidP="00252AD0">
      <w:pPr>
        <w:pStyle w:val="PargrafodaLista"/>
        <w:rPr>
          <w:rFonts w:ascii="Times New Roman" w:hAnsi="Times New Roman" w:cs="Times New Roman"/>
        </w:rPr>
      </w:pPr>
    </w:p>
    <w:p w14:paraId="6F8C5158"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Cumprir todas as orientações do contratante, dentro dos prazos estabelecidos.</w:t>
      </w:r>
    </w:p>
    <w:p w14:paraId="75199DEB" w14:textId="77777777" w:rsidR="00252AD0" w:rsidRPr="003126E2" w:rsidRDefault="00252AD0" w:rsidP="00252AD0">
      <w:pPr>
        <w:pStyle w:val="PargrafodaLista"/>
        <w:rPr>
          <w:rFonts w:ascii="Times New Roman" w:hAnsi="Times New Roman" w:cs="Times New Roman"/>
        </w:rPr>
      </w:pPr>
    </w:p>
    <w:p w14:paraId="6057111A" w14:textId="5F530D2C"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Manter, até o efetivo recebimento definitivo, todas as condições de habilitação e qualificação necessárias para contratação com a Administração Pública.</w:t>
      </w:r>
    </w:p>
    <w:p w14:paraId="0737FEF2" w14:textId="77777777" w:rsidR="00252AD0" w:rsidRPr="003126E2" w:rsidRDefault="00252AD0" w:rsidP="00252AD0">
      <w:pPr>
        <w:pStyle w:val="PargrafodaLista"/>
        <w:rPr>
          <w:rFonts w:ascii="Times New Roman" w:hAnsi="Times New Roman" w:cs="Times New Roman"/>
        </w:rPr>
      </w:pPr>
    </w:p>
    <w:p w14:paraId="65FAB629" w14:textId="38819C39"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Não transferir a outrem, no todo ou em parte, as obrigações assumidas em razão </w:t>
      </w:r>
      <w:r w:rsidRPr="003126E2">
        <w:rPr>
          <w:rFonts w:ascii="Times New Roman" w:hAnsi="Times New Roman" w:cs="Times New Roman"/>
        </w:rPr>
        <w:t>do presente produto</w:t>
      </w:r>
      <w:r w:rsidR="00932FAD" w:rsidRPr="003126E2">
        <w:rPr>
          <w:rFonts w:ascii="Times New Roman" w:hAnsi="Times New Roman" w:cs="Times New Roman"/>
        </w:rPr>
        <w:t>.</w:t>
      </w:r>
    </w:p>
    <w:p w14:paraId="5E2B3E86" w14:textId="77777777" w:rsidR="00252AD0" w:rsidRPr="003126E2" w:rsidRDefault="00252AD0" w:rsidP="00252AD0">
      <w:pPr>
        <w:pStyle w:val="PargrafodaLista"/>
        <w:rPr>
          <w:rFonts w:ascii="Times New Roman" w:hAnsi="Times New Roman" w:cs="Times New Roman"/>
        </w:rPr>
      </w:pPr>
    </w:p>
    <w:p w14:paraId="6B30DA3C"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4C311ACB" w14:textId="77777777" w:rsidR="00252AD0" w:rsidRPr="003126E2" w:rsidRDefault="00252AD0" w:rsidP="00252AD0">
      <w:pPr>
        <w:pStyle w:val="PargrafodaLista"/>
        <w:rPr>
          <w:rFonts w:ascii="Times New Roman" w:hAnsi="Times New Roman" w:cs="Times New Roman"/>
        </w:rPr>
      </w:pPr>
    </w:p>
    <w:p w14:paraId="77F50769"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Comunicar à Administração, por escrito, qualquer anormalidade de caráter urgente, além de prestar os esclarecimentos que julgar necessário.</w:t>
      </w:r>
    </w:p>
    <w:p w14:paraId="0E2A4A1F" w14:textId="77777777" w:rsidR="00252AD0" w:rsidRPr="003126E2" w:rsidRDefault="00252AD0" w:rsidP="00252AD0">
      <w:pPr>
        <w:pStyle w:val="PargrafodaLista"/>
        <w:rPr>
          <w:rFonts w:ascii="Times New Roman" w:hAnsi="Times New Roman" w:cs="Times New Roman"/>
        </w:rPr>
      </w:pPr>
    </w:p>
    <w:p w14:paraId="723E4A0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lastRenderedPageBreak/>
        <w:t>Manter, durante toda a execução do Contrato, em compatibilidade com as obrigações assumidas, todas as condições de habilitação e qualificação exigidas em Instrumento Convocatório.</w:t>
      </w:r>
    </w:p>
    <w:p w14:paraId="5AAA270F" w14:textId="77777777" w:rsidR="00252AD0" w:rsidRPr="003126E2" w:rsidRDefault="00252AD0" w:rsidP="00252AD0">
      <w:pPr>
        <w:pStyle w:val="PargrafodaLista"/>
        <w:rPr>
          <w:rFonts w:ascii="Times New Roman" w:hAnsi="Times New Roman" w:cs="Times New Roman"/>
        </w:rPr>
      </w:pPr>
    </w:p>
    <w:p w14:paraId="064574E3"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Os casos excepcionais serão avaliados pela Contratante, que decidirá motivadamente.</w:t>
      </w:r>
    </w:p>
    <w:p w14:paraId="31A1EDDA" w14:textId="77777777" w:rsidR="00252AD0" w:rsidRPr="003126E2" w:rsidRDefault="00252AD0" w:rsidP="00252AD0">
      <w:pPr>
        <w:pStyle w:val="PargrafodaLista"/>
        <w:rPr>
          <w:rFonts w:ascii="Times New Roman" w:hAnsi="Times New Roman" w:cs="Times New Roman"/>
        </w:rPr>
      </w:pPr>
    </w:p>
    <w:p w14:paraId="59FE7AF3"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Operar como uma organização completa e independente.</w:t>
      </w:r>
    </w:p>
    <w:p w14:paraId="12BF9405" w14:textId="77777777" w:rsidR="00252AD0" w:rsidRPr="003126E2" w:rsidRDefault="00252AD0" w:rsidP="00252AD0">
      <w:pPr>
        <w:pStyle w:val="PargrafodaLista"/>
        <w:rPr>
          <w:rFonts w:ascii="Times New Roman" w:hAnsi="Times New Roman" w:cs="Times New Roman"/>
        </w:rPr>
      </w:pPr>
    </w:p>
    <w:p w14:paraId="5D28E7CF"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3126E2">
        <w:rPr>
          <w:rFonts w:ascii="Times New Roman" w:hAnsi="Times New Roman" w:cs="Times New Roman"/>
        </w:rPr>
        <w:t>/entrega</w:t>
      </w:r>
      <w:r w:rsidRPr="003126E2">
        <w:rPr>
          <w:rFonts w:ascii="Times New Roman" w:hAnsi="Times New Roman" w:cs="Times New Roman"/>
        </w:rPr>
        <w:t xml:space="preserve"> de qualquer serviço</w:t>
      </w:r>
      <w:r w:rsidR="00157848" w:rsidRPr="003126E2">
        <w:rPr>
          <w:rFonts w:ascii="Times New Roman" w:hAnsi="Times New Roman" w:cs="Times New Roman"/>
        </w:rPr>
        <w:t>/produto</w:t>
      </w:r>
      <w:r w:rsidRPr="003126E2">
        <w:rPr>
          <w:rFonts w:ascii="Times New Roman" w:hAnsi="Times New Roman" w:cs="Times New Roman"/>
        </w:rPr>
        <w:t>.</w:t>
      </w:r>
    </w:p>
    <w:p w14:paraId="0551CBD7" w14:textId="77777777" w:rsidR="00252AD0" w:rsidRPr="003126E2" w:rsidRDefault="00252AD0" w:rsidP="00252AD0">
      <w:pPr>
        <w:pStyle w:val="PargrafodaLista"/>
        <w:rPr>
          <w:rFonts w:ascii="Times New Roman" w:hAnsi="Times New Roman" w:cs="Times New Roman"/>
        </w:rPr>
      </w:pPr>
    </w:p>
    <w:p w14:paraId="39C6DF4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Durante o período da garantia, os</w:t>
      </w:r>
      <w:r w:rsidRPr="003126E2">
        <w:rPr>
          <w:rFonts w:ascii="Times New Roman" w:hAnsi="Times New Roman" w:cs="Times New Roman"/>
          <w:b/>
        </w:rPr>
        <w:t xml:space="preserve"> c</w:t>
      </w:r>
      <w:r w:rsidRPr="003126E2">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1D6F6209" w14:textId="77777777" w:rsidR="00252AD0" w:rsidRPr="003126E2" w:rsidRDefault="00252AD0" w:rsidP="00252AD0">
      <w:pPr>
        <w:pStyle w:val="PargrafodaLista"/>
        <w:rPr>
          <w:rFonts w:ascii="Times New Roman" w:hAnsi="Times New Roman" w:cs="Times New Roman"/>
        </w:rPr>
      </w:pPr>
    </w:p>
    <w:p w14:paraId="7DD9B234"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23967A0A" w14:textId="77777777" w:rsidR="00252AD0" w:rsidRPr="003126E2" w:rsidRDefault="00252AD0" w:rsidP="00252AD0">
      <w:pPr>
        <w:pStyle w:val="PargrafodaLista"/>
        <w:rPr>
          <w:rFonts w:ascii="Times New Roman" w:hAnsi="Times New Roman" w:cs="Times New Roman"/>
        </w:rPr>
      </w:pPr>
    </w:p>
    <w:p w14:paraId="596D0ECC"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47DD98F4" w14:textId="77777777" w:rsidR="00252AD0" w:rsidRPr="003126E2" w:rsidRDefault="00252AD0" w:rsidP="00252AD0">
      <w:pPr>
        <w:pStyle w:val="PargrafodaLista"/>
        <w:rPr>
          <w:rFonts w:ascii="Times New Roman" w:hAnsi="Times New Roman" w:cs="Times New Roman"/>
        </w:rPr>
      </w:pPr>
    </w:p>
    <w:p w14:paraId="29729A61"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Comunicar ao fiscal do Contrato toda e qualquer situação anômala que possam causar prejuízos à Administração. </w:t>
      </w:r>
    </w:p>
    <w:p w14:paraId="2C993622" w14:textId="77777777" w:rsidR="00252AD0" w:rsidRPr="003126E2" w:rsidRDefault="00252AD0" w:rsidP="00252AD0">
      <w:pPr>
        <w:pStyle w:val="PargrafodaLista"/>
        <w:rPr>
          <w:rFonts w:ascii="Times New Roman" w:hAnsi="Times New Roman" w:cs="Times New Roman"/>
        </w:rPr>
      </w:pPr>
    </w:p>
    <w:p w14:paraId="735AF124" w14:textId="54144A48"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Comunicar expressamente ao </w:t>
      </w:r>
      <w:r w:rsidR="00026B55" w:rsidRPr="003126E2">
        <w:rPr>
          <w:rFonts w:ascii="Times New Roman" w:hAnsi="Times New Roman" w:cs="Times New Roman"/>
        </w:rPr>
        <w:t>MUNICÍPIO DE SANTA TEREZA DO OESTE</w:t>
      </w:r>
      <w:r w:rsidRPr="003126E2">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126E2" w:rsidRDefault="00932FAD" w:rsidP="00932FAD">
      <w:pPr>
        <w:contextualSpacing/>
        <w:jc w:val="both"/>
        <w:rPr>
          <w:rFonts w:ascii="Times New Roman" w:hAnsi="Times New Roman" w:cs="Times New Roman"/>
        </w:rPr>
      </w:pPr>
    </w:p>
    <w:p w14:paraId="2FCB14E8" w14:textId="4558543F" w:rsidR="00932FAD" w:rsidRPr="003126E2" w:rsidRDefault="00932FAD"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rPr>
        <w:t xml:space="preserve">DAS OBRIGAÇÕES DA CONTRATANTE </w:t>
      </w:r>
    </w:p>
    <w:p w14:paraId="4D41EE5B" w14:textId="77777777" w:rsidR="00504681" w:rsidRPr="003126E2" w:rsidRDefault="00504681" w:rsidP="00932FAD">
      <w:pPr>
        <w:pStyle w:val="Default"/>
        <w:contextualSpacing/>
        <w:jc w:val="both"/>
        <w:rPr>
          <w:rFonts w:ascii="Times New Roman" w:hAnsi="Times New Roman" w:cs="Times New Roman"/>
          <w:b/>
        </w:rPr>
      </w:pPr>
    </w:p>
    <w:p w14:paraId="0A99A8E1" w14:textId="77777777" w:rsidR="00252AD0" w:rsidRPr="003126E2" w:rsidRDefault="00252AD0"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Efetuar o pagamento à contratada, após o cumprimento das formalidades legais; </w:t>
      </w:r>
    </w:p>
    <w:p w14:paraId="060E674E" w14:textId="77777777" w:rsidR="00252AD0" w:rsidRPr="003126E2" w:rsidRDefault="00252AD0" w:rsidP="00252AD0">
      <w:pPr>
        <w:pStyle w:val="Default"/>
        <w:ind w:left="780"/>
        <w:contextualSpacing/>
        <w:jc w:val="both"/>
        <w:rPr>
          <w:rFonts w:ascii="Times New Roman" w:hAnsi="Times New Roman" w:cs="Times New Roman"/>
        </w:rPr>
      </w:pPr>
    </w:p>
    <w:p w14:paraId="18BE95AC" w14:textId="77777777" w:rsidR="00252AD0" w:rsidRPr="003126E2" w:rsidRDefault="00252AD0"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lang w:eastAsia="pt-BR"/>
        </w:rPr>
        <w:t>Fornecer à contratada, todos os esclarecimentos, e demais informações que esta venha a solicitar.</w:t>
      </w:r>
    </w:p>
    <w:p w14:paraId="62809364" w14:textId="77777777" w:rsidR="00252AD0" w:rsidRPr="003126E2" w:rsidRDefault="00252AD0" w:rsidP="00252AD0">
      <w:pPr>
        <w:pStyle w:val="PargrafodaLista"/>
        <w:rPr>
          <w:rFonts w:ascii="Times New Roman" w:hAnsi="Times New Roman" w:cs="Times New Roman"/>
        </w:rPr>
      </w:pPr>
    </w:p>
    <w:p w14:paraId="7DCDF4C4" w14:textId="7D0CD369" w:rsidR="00252AD0" w:rsidRPr="003126E2" w:rsidRDefault="00A72517"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Exigir o cumprimento do objeto desta licitação, segundo suas especificações, prazos e demais condições.</w:t>
      </w:r>
    </w:p>
    <w:p w14:paraId="61341157" w14:textId="77777777" w:rsidR="00252AD0" w:rsidRPr="003126E2" w:rsidRDefault="00252AD0" w:rsidP="00252AD0">
      <w:pPr>
        <w:pStyle w:val="PargrafodaLista"/>
        <w:rPr>
          <w:rFonts w:ascii="Times New Roman" w:hAnsi="Times New Roman" w:cs="Times New Roman"/>
        </w:rPr>
      </w:pPr>
    </w:p>
    <w:p w14:paraId="7E873B4E" w14:textId="71EF1BDD"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Acompanhar a entrega dos materiais e avaliar a sua qualidade, sem prejuízo da responsabilidade da Contratada, podendo rejeitá-los, mediante justificativa.</w:t>
      </w:r>
    </w:p>
    <w:p w14:paraId="24FB0F95" w14:textId="77777777" w:rsidR="00A72517" w:rsidRPr="003126E2" w:rsidRDefault="00A72517" w:rsidP="00A72517">
      <w:pPr>
        <w:pStyle w:val="PargrafodaLista"/>
        <w:rPr>
          <w:rFonts w:ascii="Times New Roman" w:eastAsia="Arial" w:hAnsi="Times New Roman" w:cs="Times New Roman"/>
        </w:rPr>
      </w:pPr>
    </w:p>
    <w:p w14:paraId="4535EB55" w14:textId="72884C96"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eastAsia="Arial" w:hAnsi="Times New Roman" w:cs="Times New Roman"/>
        </w:rPr>
        <w:t xml:space="preserve"> </w:t>
      </w:r>
      <w:r w:rsidR="00932FAD" w:rsidRPr="003126E2">
        <w:rPr>
          <w:rFonts w:ascii="Times New Roman" w:eastAsia="Arial" w:hAnsi="Times New Roman" w:cs="Times New Roman"/>
        </w:rPr>
        <w:t>Proceder com o acompanhamento, controle, fiscalização e avaliação dos produtos.</w:t>
      </w:r>
    </w:p>
    <w:p w14:paraId="4091F3EC" w14:textId="77777777" w:rsidR="00A72517" w:rsidRPr="003126E2" w:rsidRDefault="00A72517" w:rsidP="00A72517">
      <w:pPr>
        <w:pStyle w:val="PargrafodaLista"/>
        <w:rPr>
          <w:rFonts w:ascii="Times New Roman" w:hAnsi="Times New Roman" w:cs="Times New Roman"/>
        </w:rPr>
      </w:pPr>
    </w:p>
    <w:p w14:paraId="347561EB" w14:textId="591E17EA"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163A51E2" w14:textId="77777777" w:rsidR="00A72517" w:rsidRPr="003126E2" w:rsidRDefault="00A72517" w:rsidP="00A72517">
      <w:pPr>
        <w:pStyle w:val="PargrafodaLista"/>
        <w:rPr>
          <w:rFonts w:ascii="Times New Roman" w:hAnsi="Times New Roman" w:cs="Times New Roman"/>
        </w:rPr>
      </w:pPr>
    </w:p>
    <w:p w14:paraId="5F81853A" w14:textId="77777777"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Realizar rigorosa conferência das características dos </w:t>
      </w:r>
      <w:r w:rsidR="00E41F02" w:rsidRPr="003126E2">
        <w:rPr>
          <w:rFonts w:ascii="Times New Roman" w:hAnsi="Times New Roman" w:cs="Times New Roman"/>
        </w:rPr>
        <w:t>ite</w:t>
      </w:r>
      <w:r w:rsidR="006324D0" w:rsidRPr="003126E2">
        <w:rPr>
          <w:rFonts w:ascii="Times New Roman" w:hAnsi="Times New Roman" w:cs="Times New Roman"/>
        </w:rPr>
        <w:t>n</w:t>
      </w:r>
      <w:r w:rsidR="00932FAD" w:rsidRPr="003126E2">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06E0F8C3" w14:textId="77777777" w:rsidR="00A72517" w:rsidRPr="003126E2" w:rsidRDefault="00A72517" w:rsidP="00A72517">
      <w:pPr>
        <w:pStyle w:val="PargrafodaLista"/>
        <w:rPr>
          <w:rFonts w:ascii="Times New Roman" w:hAnsi="Times New Roman" w:cs="Times New Roman"/>
          <w:color w:val="00000A"/>
        </w:rPr>
      </w:pPr>
    </w:p>
    <w:p w14:paraId="255EED22" w14:textId="77777777"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color w:val="00000A"/>
        </w:rPr>
        <w:t xml:space="preserve"> </w:t>
      </w:r>
      <w:r w:rsidR="00932FAD" w:rsidRPr="003126E2">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45BC06F5" w14:textId="77777777" w:rsidR="00A72517" w:rsidRPr="003126E2" w:rsidRDefault="00A72517" w:rsidP="00A72517">
      <w:pPr>
        <w:pStyle w:val="PargrafodaLista"/>
        <w:rPr>
          <w:rFonts w:ascii="Times New Roman" w:hAnsi="Times New Roman" w:cs="Times New Roman"/>
        </w:rPr>
      </w:pPr>
    </w:p>
    <w:p w14:paraId="1135B56C"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547D9C11" w14:textId="77777777" w:rsidR="00A72517" w:rsidRPr="003126E2" w:rsidRDefault="00A72517" w:rsidP="00A72517">
      <w:pPr>
        <w:pStyle w:val="PargrafodaLista"/>
        <w:rPr>
          <w:rFonts w:ascii="Times New Roman" w:hAnsi="Times New Roman" w:cs="Times New Roman"/>
        </w:rPr>
      </w:pPr>
    </w:p>
    <w:p w14:paraId="58F49F68"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Comunicar à CONTRATADA, por escrito, sobre imperfeições, falhas ou irregularidades verificadas no objeto fornecido, para que seja substituído, reparado ou corrigido.</w:t>
      </w:r>
    </w:p>
    <w:p w14:paraId="3B944607" w14:textId="77777777" w:rsidR="00A72517" w:rsidRPr="003126E2" w:rsidRDefault="00A72517" w:rsidP="00A72517">
      <w:pPr>
        <w:pStyle w:val="PargrafodaLista"/>
        <w:rPr>
          <w:rFonts w:ascii="Times New Roman" w:hAnsi="Times New Roman" w:cs="Times New Roman"/>
        </w:rPr>
      </w:pPr>
    </w:p>
    <w:p w14:paraId="2476388D"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Rejeitar, no todo ou em parte, bens entregues em desacordo com as obrigações assumidas pela CONTRATADA.</w:t>
      </w:r>
    </w:p>
    <w:p w14:paraId="666443B3" w14:textId="77777777" w:rsidR="00A72517" w:rsidRPr="003126E2" w:rsidRDefault="00A72517" w:rsidP="00A72517">
      <w:pPr>
        <w:pStyle w:val="PargrafodaLista"/>
        <w:rPr>
          <w:rFonts w:ascii="Times New Roman" w:hAnsi="Times New Roman" w:cs="Times New Roman"/>
        </w:rPr>
      </w:pPr>
    </w:p>
    <w:p w14:paraId="38B53480"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ABE9A5" w14:textId="77777777" w:rsidR="00A72517" w:rsidRPr="003126E2" w:rsidRDefault="00A72517" w:rsidP="00A72517">
      <w:pPr>
        <w:pStyle w:val="PargrafodaLista"/>
        <w:rPr>
          <w:rFonts w:ascii="Times New Roman" w:hAnsi="Times New Roman" w:cs="Times New Roman"/>
        </w:rPr>
      </w:pPr>
    </w:p>
    <w:p w14:paraId="7171B4BB"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Comunicar, por escrito, à CONTRATADA o não recebimento do objeto, apontando as razões da sua desconformidade com as especificações contidas neste termo de </w:t>
      </w:r>
      <w:r w:rsidRPr="003126E2">
        <w:rPr>
          <w:rFonts w:ascii="Times New Roman" w:hAnsi="Times New Roman" w:cs="Times New Roman"/>
        </w:rPr>
        <w:lastRenderedPageBreak/>
        <w:t>referência, no instrumento convocatório ou na proposta apresentada.</w:t>
      </w:r>
    </w:p>
    <w:p w14:paraId="322F5442" w14:textId="77777777" w:rsidR="00A72517" w:rsidRPr="003126E2" w:rsidRDefault="00A72517" w:rsidP="00A72517">
      <w:pPr>
        <w:pStyle w:val="PargrafodaLista"/>
        <w:rPr>
          <w:rFonts w:ascii="Times New Roman" w:hAnsi="Times New Roman" w:cs="Times New Roman"/>
        </w:rPr>
      </w:pPr>
    </w:p>
    <w:p w14:paraId="3E60ABEE" w14:textId="78731175" w:rsidR="00932FAD"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Proporcionar todas as facilidades para que as contratadas possam cumprir suas obrigações dentro das normas e condições deste Edital.</w:t>
      </w:r>
    </w:p>
    <w:p w14:paraId="1DB0936B" w14:textId="77777777" w:rsidR="00932FAD" w:rsidRPr="003126E2" w:rsidRDefault="00932FAD" w:rsidP="00932FAD">
      <w:pPr>
        <w:pStyle w:val="Default"/>
        <w:tabs>
          <w:tab w:val="left" w:pos="1320"/>
        </w:tabs>
        <w:contextualSpacing/>
        <w:jc w:val="both"/>
        <w:rPr>
          <w:rFonts w:ascii="Times New Roman" w:hAnsi="Times New Roman" w:cs="Times New Roman"/>
        </w:rPr>
      </w:pPr>
    </w:p>
    <w:p w14:paraId="1A142E10" w14:textId="5CC03839" w:rsidR="00932FAD" w:rsidRPr="003126E2" w:rsidRDefault="00932FAD" w:rsidP="00AC7B8D">
      <w:pPr>
        <w:pStyle w:val="PargrafodaLista"/>
        <w:numPr>
          <w:ilvl w:val="0"/>
          <w:numId w:val="22"/>
        </w:numPr>
        <w:shd w:val="clear" w:color="auto" w:fill="D9D9D9" w:themeFill="background1" w:themeFillShade="D9"/>
        <w:tabs>
          <w:tab w:val="left" w:pos="5715"/>
        </w:tabs>
        <w:ind w:left="357" w:hanging="357"/>
        <w:jc w:val="both"/>
        <w:rPr>
          <w:rFonts w:ascii="Times New Roman" w:hAnsi="Times New Roman" w:cs="Times New Roman"/>
        </w:rPr>
      </w:pPr>
      <w:r w:rsidRPr="003126E2">
        <w:rPr>
          <w:rFonts w:ascii="Times New Roman" w:eastAsia="Calibri" w:hAnsi="Times New Roman" w:cs="Times New Roman"/>
          <w:b/>
          <w:color w:val="000000"/>
        </w:rPr>
        <w:t>DA DOTAÇÃO ORÇAMENTÁRIA</w:t>
      </w:r>
    </w:p>
    <w:p w14:paraId="7561E81B" w14:textId="77777777" w:rsidR="00504681" w:rsidRPr="003126E2" w:rsidRDefault="00504681" w:rsidP="00932FAD">
      <w:pPr>
        <w:tabs>
          <w:tab w:val="left" w:pos="5715"/>
        </w:tabs>
        <w:contextualSpacing/>
        <w:jc w:val="both"/>
        <w:rPr>
          <w:rFonts w:ascii="Times New Roman" w:eastAsia="Calibri" w:hAnsi="Times New Roman" w:cs="Times New Roman"/>
          <w:b/>
          <w:bCs/>
          <w:color w:val="000000"/>
        </w:rPr>
      </w:pPr>
    </w:p>
    <w:p w14:paraId="00055A94" w14:textId="7CA60BF0" w:rsidR="00C34717" w:rsidRPr="003126E2" w:rsidRDefault="00A72517" w:rsidP="00AC7B8D">
      <w:pPr>
        <w:pStyle w:val="PargrafodaLista"/>
        <w:numPr>
          <w:ilvl w:val="1"/>
          <w:numId w:val="22"/>
        </w:numPr>
        <w:tabs>
          <w:tab w:val="left" w:pos="5715"/>
        </w:tabs>
        <w:jc w:val="both"/>
        <w:rPr>
          <w:rFonts w:ascii="Times New Roman" w:eastAsia="Calibri" w:hAnsi="Times New Roman" w:cs="Times New Roman"/>
          <w:color w:val="000000"/>
        </w:rPr>
      </w:pPr>
      <w:r w:rsidRPr="003126E2">
        <w:rPr>
          <w:rFonts w:ascii="Times New Roman" w:eastAsia="Calibri" w:hAnsi="Times New Roman" w:cs="Times New Roman"/>
          <w:color w:val="000000"/>
        </w:rPr>
        <w:t xml:space="preserve">  </w:t>
      </w:r>
      <w:r w:rsidR="00932FAD" w:rsidRPr="003126E2">
        <w:rPr>
          <w:rFonts w:ascii="Times New Roman" w:eastAsia="Calibri" w:hAnsi="Times New Roman" w:cs="Times New Roman"/>
          <w:color w:val="000000"/>
        </w:rPr>
        <w:t>Esta Licitação ocorrerá por conta de Dotação Orçamentária</w:t>
      </w:r>
      <w:r w:rsidR="00C34717" w:rsidRPr="003126E2">
        <w:rPr>
          <w:rFonts w:ascii="Times New Roman" w:eastAsia="Calibri" w:hAnsi="Times New Roman" w:cs="Times New Roman"/>
          <w:color w:val="000000"/>
        </w:rPr>
        <w:t>:</w:t>
      </w:r>
    </w:p>
    <w:p w14:paraId="6379291E" w14:textId="77777777" w:rsidR="00932FAD" w:rsidRDefault="00932FAD" w:rsidP="00932FAD">
      <w:pPr>
        <w:rPr>
          <w:rFonts w:ascii="Times New Roman" w:hAnsi="Times New Roman" w:cs="Times New Roman"/>
          <w:b/>
          <w:color w:val="000000"/>
        </w:rPr>
      </w:pP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A213C9" w:rsidRPr="003126E2" w14:paraId="442DC252"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3D7A961"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0389955B"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50337BFD" w14:textId="77777777" w:rsidR="00A213C9" w:rsidRPr="003126E2" w:rsidRDefault="00A213C9" w:rsidP="004F1024">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62286EC1"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A213C9" w:rsidRPr="003126E2" w14:paraId="4F865CF1"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2A84A652"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3DED6C29"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585B289A"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3C316F44"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4AE9E129" w14:textId="77777777" w:rsidR="001A241E" w:rsidRDefault="001A241E" w:rsidP="00932FAD">
      <w:pPr>
        <w:rPr>
          <w:rFonts w:ascii="Times New Roman" w:hAnsi="Times New Roman" w:cs="Times New Roman"/>
          <w:b/>
          <w:color w:val="000000"/>
        </w:rPr>
      </w:pPr>
    </w:p>
    <w:p w14:paraId="08E54EE4" w14:textId="77777777" w:rsidR="00A213C9" w:rsidRPr="003126E2" w:rsidRDefault="00A213C9" w:rsidP="00932FAD">
      <w:pPr>
        <w:rPr>
          <w:rFonts w:ascii="Times New Roman" w:hAnsi="Times New Roman" w:cs="Times New Roman"/>
          <w:b/>
          <w:color w:val="000000"/>
        </w:rPr>
      </w:pPr>
    </w:p>
    <w:p w14:paraId="3A2B4156" w14:textId="092501B5" w:rsidR="00932FAD" w:rsidRPr="003126E2" w:rsidRDefault="00932FAD" w:rsidP="00AC7B8D">
      <w:pPr>
        <w:pStyle w:val="Standard"/>
        <w:numPr>
          <w:ilvl w:val="0"/>
          <w:numId w:val="22"/>
        </w:numPr>
        <w:shd w:val="clear" w:color="auto" w:fill="D9D9D9" w:themeFill="background1" w:themeFillShade="D9"/>
        <w:ind w:left="357" w:hanging="357"/>
        <w:jc w:val="both"/>
        <w:rPr>
          <w:rFonts w:ascii="Times New Roman" w:hAnsi="Times New Roman" w:cs="Times New Roman"/>
          <w:b/>
          <w:shd w:val="clear" w:color="auto" w:fill="FFFFFF"/>
        </w:rPr>
      </w:pPr>
      <w:r w:rsidRPr="003126E2">
        <w:rPr>
          <w:rFonts w:ascii="Times New Roman" w:hAnsi="Times New Roman" w:cs="Times New Roman"/>
          <w:b/>
          <w:highlight w:val="lightGray"/>
          <w:shd w:val="clear" w:color="auto" w:fill="FFFFFF"/>
        </w:rPr>
        <w:t>DAS SANÇÕES ADMINISTRATIVAS</w:t>
      </w:r>
    </w:p>
    <w:p w14:paraId="625CFE7A" w14:textId="77777777" w:rsidR="00AA0FFE" w:rsidRPr="003126E2" w:rsidRDefault="00AA0FFE" w:rsidP="00932FAD">
      <w:pPr>
        <w:pStyle w:val="Standard"/>
        <w:jc w:val="both"/>
        <w:rPr>
          <w:rFonts w:ascii="Times New Roman" w:hAnsi="Times New Roman" w:cs="Times New Roman"/>
          <w:b/>
          <w:shd w:val="clear" w:color="auto" w:fill="FFFFFF"/>
        </w:rPr>
      </w:pPr>
    </w:p>
    <w:p w14:paraId="1F00856C" w14:textId="77777777" w:rsidR="00A72517" w:rsidRPr="001A241E" w:rsidRDefault="00A72517" w:rsidP="00AC7B8D">
      <w:pPr>
        <w:pStyle w:val="Standard"/>
        <w:numPr>
          <w:ilvl w:val="1"/>
          <w:numId w:val="22"/>
        </w:numPr>
        <w:jc w:val="both"/>
        <w:rPr>
          <w:rFonts w:ascii="Times New Roman" w:hAnsi="Times New Roman" w:cs="Times New Roman"/>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Comete infração administrativa, nos termos da Lei nº </w:t>
      </w:r>
      <w:r w:rsidR="00ED3E1D"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ED3E1D"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6A3CAE3" w14:textId="77777777" w:rsidR="001A241E" w:rsidRPr="003126E2" w:rsidRDefault="001A241E" w:rsidP="001A241E">
      <w:pPr>
        <w:pStyle w:val="Standard"/>
        <w:ind w:left="780"/>
        <w:jc w:val="both"/>
        <w:rPr>
          <w:rFonts w:ascii="Times New Roman" w:hAnsi="Times New Roman" w:cs="Times New Roman"/>
        </w:rPr>
      </w:pPr>
    </w:p>
    <w:p w14:paraId="4E04361C" w14:textId="77777777" w:rsidR="00A72517" w:rsidRPr="001A241E"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 xml:space="preserve">Pela inexecução total ou parcial das obrigações assumidas e pelo descumprimento das normas e legislações pertinentes à execução da ATA de Registro de Preços, 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 xml:space="preserve">, poderá, ainda, garantida a prévia defesa, aplicar à empresa CONTRATADA as sanções previstas no art. </w:t>
      </w:r>
      <w:r w:rsidR="00233CA7" w:rsidRPr="003126E2">
        <w:rPr>
          <w:rFonts w:ascii="Times New Roman" w:hAnsi="Times New Roman" w:cs="Times New Roman"/>
          <w:shd w:val="clear" w:color="auto" w:fill="FFFFFF"/>
        </w:rPr>
        <w:t>156</w:t>
      </w:r>
      <w:r w:rsidRPr="003126E2">
        <w:rPr>
          <w:rFonts w:ascii="Times New Roman" w:hAnsi="Times New Roman" w:cs="Times New Roman"/>
          <w:shd w:val="clear" w:color="auto" w:fill="FFFFFF"/>
        </w:rPr>
        <w:t xml:space="preserve"> da Lei </w:t>
      </w:r>
      <w:r w:rsidR="00233CA7"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w:t>
      </w:r>
    </w:p>
    <w:p w14:paraId="4C06DF31" w14:textId="77777777" w:rsidR="001A241E" w:rsidRPr="003126E2" w:rsidRDefault="001A241E" w:rsidP="001A241E">
      <w:pPr>
        <w:pStyle w:val="Standard"/>
        <w:ind w:left="1080"/>
        <w:jc w:val="both"/>
        <w:rPr>
          <w:rFonts w:ascii="Times New Roman" w:hAnsi="Times New Roman" w:cs="Times New Roman"/>
        </w:rPr>
      </w:pPr>
    </w:p>
    <w:p w14:paraId="6DAB6A2E"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O licitante que ensejar o retardamento da execução do certame, não mantiver a proposta, falhar ou fraudar no fornecimento do objeto adquirido, comportar-se de modo inidôneo, fizer declaração falsa ou cometer fraude fiscal.</w:t>
      </w:r>
    </w:p>
    <w:p w14:paraId="46176C45" w14:textId="77777777" w:rsidR="00A72517" w:rsidRPr="003126E2" w:rsidRDefault="00A72517" w:rsidP="00A72517">
      <w:pPr>
        <w:pStyle w:val="Standard"/>
        <w:ind w:left="1080"/>
        <w:jc w:val="both"/>
        <w:rPr>
          <w:rFonts w:ascii="Times New Roman" w:hAnsi="Times New Roman" w:cs="Times New Roman"/>
        </w:rPr>
      </w:pPr>
    </w:p>
    <w:p w14:paraId="0FC122B7" w14:textId="64154BA3" w:rsidR="00932FAD" w:rsidRPr="003126E2" w:rsidRDefault="00A72517" w:rsidP="00AC7B8D">
      <w:pPr>
        <w:pStyle w:val="Standard"/>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shd w:val="clear" w:color="auto" w:fill="FFFFFF"/>
        </w:rPr>
        <w:t>A Contratada que cometer qualquer das infrações discriminadas nos sub</w:t>
      </w:r>
      <w:r w:rsidR="00E41F02" w:rsidRPr="003126E2">
        <w:rPr>
          <w:rFonts w:ascii="Times New Roman" w:hAnsi="Times New Roman" w:cs="Times New Roman"/>
          <w:shd w:val="clear" w:color="auto" w:fill="FFFFFF"/>
        </w:rPr>
        <w:t>ite</w:t>
      </w:r>
      <w:r w:rsidR="00886222" w:rsidRPr="003126E2">
        <w:rPr>
          <w:rFonts w:ascii="Times New Roman" w:hAnsi="Times New Roman" w:cs="Times New Roman"/>
          <w:shd w:val="clear" w:color="auto" w:fill="FFFFFF"/>
        </w:rPr>
        <w:t>n</w:t>
      </w:r>
      <w:r w:rsidR="00932FAD" w:rsidRPr="003126E2">
        <w:rPr>
          <w:rFonts w:ascii="Times New Roman" w:hAnsi="Times New Roman" w:cs="Times New Roman"/>
          <w:shd w:val="clear" w:color="auto" w:fill="FFFFFF"/>
        </w:rPr>
        <w:t>s acima ficará sujeita, sem prejuízo da responsabilidade civil e criminal, às seguintes sanções:</w:t>
      </w:r>
    </w:p>
    <w:p w14:paraId="01246C77" w14:textId="77777777" w:rsidR="00A72517" w:rsidRPr="003126E2" w:rsidRDefault="00A72517" w:rsidP="00A72517">
      <w:pPr>
        <w:pStyle w:val="Standard"/>
        <w:ind w:left="780"/>
        <w:jc w:val="both"/>
        <w:rPr>
          <w:rFonts w:ascii="Times New Roman" w:hAnsi="Times New Roman" w:cs="Times New Roman"/>
        </w:rPr>
      </w:pPr>
    </w:p>
    <w:p w14:paraId="5D12A890"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Advertência por faltas leves, assim entendidas aquelas que não acarretem prejuízos significativos para a Contratante;</w:t>
      </w:r>
    </w:p>
    <w:p w14:paraId="58A7BDBD" w14:textId="77777777" w:rsidR="00A72517" w:rsidRPr="003126E2" w:rsidRDefault="00A72517" w:rsidP="00A72517">
      <w:pPr>
        <w:pStyle w:val="Standard"/>
        <w:ind w:left="1080"/>
        <w:jc w:val="both"/>
        <w:rPr>
          <w:rFonts w:ascii="Times New Roman" w:hAnsi="Times New Roman" w:cs="Times New Roman"/>
        </w:rPr>
      </w:pPr>
    </w:p>
    <w:p w14:paraId="175BE59C"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Multa moratória de </w:t>
      </w:r>
      <w:r w:rsidRPr="003126E2">
        <w:rPr>
          <w:rFonts w:ascii="Times New Roman" w:hAnsi="Times New Roman" w:cs="Times New Roman"/>
        </w:rPr>
        <w:t>1,0% (um por cento) de multa por dia de atraso, limitada a 10% (dez por cento) ou 10 (dez) dias de atraso, calculada sobre o valor da parcela em atraso e/ou do valor correspondente à parcela inadimplida, isentando em consequência o Município de quaisquer acréscimos, sob qualquer título</w:t>
      </w:r>
      <w:r w:rsidRPr="003126E2">
        <w:rPr>
          <w:rFonts w:ascii="Times New Roman" w:hAnsi="Times New Roman" w:cs="Times New Roman"/>
          <w:shd w:val="clear" w:color="auto" w:fill="FFFFFF"/>
        </w:rPr>
        <w:t>;</w:t>
      </w:r>
    </w:p>
    <w:p w14:paraId="24A84343" w14:textId="77777777" w:rsidR="00A72517" w:rsidRPr="003126E2" w:rsidRDefault="00A72517" w:rsidP="00A72517">
      <w:pPr>
        <w:pStyle w:val="PargrafodaLista"/>
        <w:rPr>
          <w:rFonts w:ascii="Times New Roman" w:hAnsi="Times New Roman" w:cs="Times New Roman"/>
          <w:shd w:val="clear" w:color="auto" w:fill="FFFFFF"/>
        </w:rPr>
      </w:pPr>
    </w:p>
    <w:p w14:paraId="0DA2411A"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2C3D9AC9"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rPr>
        <w:t xml:space="preserve">A partir do décimo primeiro dia de atraso na entrega do produto será considerada a inexecução parcial do objeto empenhado, conforme item 15.5 destas sanções, devidamente verificadas pelo responsável pela execução e confirmadas pelo Gestor da </w:t>
      </w:r>
      <w:r w:rsidRPr="003126E2">
        <w:rPr>
          <w:rFonts w:ascii="Times New Roman" w:hAnsi="Times New Roman" w:cs="Times New Roman"/>
        </w:rPr>
        <w:lastRenderedPageBreak/>
        <w:t>Ata, com a ciência da detentora da Ata.</w:t>
      </w:r>
    </w:p>
    <w:p w14:paraId="51BFBFB5"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05C2CAD2"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3E31B5D6" w14:textId="77777777" w:rsidR="00A72517" w:rsidRPr="003126E2" w:rsidRDefault="00A72517" w:rsidP="00A72517">
      <w:pPr>
        <w:pStyle w:val="PargrafodaLista"/>
        <w:rPr>
          <w:rFonts w:ascii="Times New Roman" w:hAnsi="Times New Roman" w:cs="Times New Roman"/>
          <w:shd w:val="clear" w:color="auto" w:fill="FFFFFF"/>
        </w:rPr>
      </w:pPr>
    </w:p>
    <w:p w14:paraId="2AB0080D"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196A4799"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Em caso de inexecução parcial, a multa compensatória, no mesmo percentual do subitem acima, será aplicada de forma proporcional à obrigação inadimplida;</w:t>
      </w:r>
    </w:p>
    <w:p w14:paraId="27445049"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71F6E990"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Suspensão de licitar e impedimento de contratar com o órgão, entidade ou unidade administrativa pela qual a Administração Pública opera e atua concretamente, pelo prazo de até dois anos;</w:t>
      </w:r>
    </w:p>
    <w:p w14:paraId="286B3984" w14:textId="77777777" w:rsidR="00A72517" w:rsidRPr="003126E2" w:rsidRDefault="00A72517" w:rsidP="00A72517">
      <w:pPr>
        <w:pStyle w:val="PargrafodaLista"/>
        <w:rPr>
          <w:rFonts w:ascii="Times New Roman" w:hAnsi="Times New Roman" w:cs="Times New Roman"/>
          <w:shd w:val="clear" w:color="auto" w:fill="FFFFFF"/>
        </w:rPr>
      </w:pPr>
    </w:p>
    <w:p w14:paraId="2B4E3A0A"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Impedimento de licitar e contratar com a Administração Municipal;</w:t>
      </w:r>
    </w:p>
    <w:p w14:paraId="73156A7F" w14:textId="77777777" w:rsidR="00A72517" w:rsidRPr="003126E2" w:rsidRDefault="00A72517" w:rsidP="00A72517">
      <w:pPr>
        <w:pStyle w:val="PargrafodaLista"/>
        <w:rPr>
          <w:rFonts w:ascii="Times New Roman" w:hAnsi="Times New Roman" w:cs="Times New Roman"/>
          <w:shd w:val="clear" w:color="auto" w:fill="FFFFFF"/>
        </w:rPr>
      </w:pPr>
    </w:p>
    <w:p w14:paraId="109F657D"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051D6A" w14:textId="77777777" w:rsidR="00A72517" w:rsidRPr="003126E2" w:rsidRDefault="00A72517" w:rsidP="00A72517">
      <w:pPr>
        <w:pStyle w:val="PargrafodaLista"/>
        <w:rPr>
          <w:rFonts w:ascii="Times New Roman" w:hAnsi="Times New Roman" w:cs="Times New Roman"/>
          <w:shd w:val="clear" w:color="auto" w:fill="FFFFFF"/>
        </w:rPr>
      </w:pPr>
    </w:p>
    <w:p w14:paraId="5D0C3C33" w14:textId="1E0BC752" w:rsidR="00932FAD"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Também ficam sujeitas às penalidades do art. </w:t>
      </w:r>
      <w:r w:rsidR="00854628" w:rsidRPr="003126E2">
        <w:rPr>
          <w:rFonts w:ascii="Times New Roman" w:hAnsi="Times New Roman" w:cs="Times New Roman"/>
          <w:shd w:val="clear" w:color="auto" w:fill="FFFFFF"/>
        </w:rPr>
        <w:t>156 da Lei n</w:t>
      </w:r>
      <w:r w:rsidR="00932FAD" w:rsidRPr="003126E2">
        <w:rPr>
          <w:rFonts w:ascii="Times New Roman" w:hAnsi="Times New Roman" w:cs="Times New Roman"/>
          <w:shd w:val="clear" w:color="auto" w:fill="FFFFFF"/>
        </w:rPr>
        <w:t xml:space="preserve">º </w:t>
      </w:r>
      <w:r w:rsidR="00854628"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867D460"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670F531C"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Tenha sofrido condenação definitiva por praticar, por meio dolosos, fraude fiscal no recolhimento de quaisquer tributos;</w:t>
      </w:r>
    </w:p>
    <w:p w14:paraId="24DC37A5" w14:textId="77777777" w:rsidR="00A72517" w:rsidRPr="003126E2" w:rsidRDefault="00A72517" w:rsidP="00A72517">
      <w:pPr>
        <w:pStyle w:val="Standard"/>
        <w:ind w:left="1080"/>
        <w:jc w:val="both"/>
        <w:rPr>
          <w:rFonts w:ascii="Times New Roman" w:hAnsi="Times New Roman" w:cs="Times New Roman"/>
        </w:rPr>
      </w:pPr>
    </w:p>
    <w:p w14:paraId="18E2BC5B"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Tenha praticado atos ilícitos visando a frustrar os objetivos da licitação;</w:t>
      </w:r>
    </w:p>
    <w:p w14:paraId="4D60BB56" w14:textId="77777777" w:rsidR="00A72517" w:rsidRPr="003126E2" w:rsidRDefault="00A72517" w:rsidP="00A72517">
      <w:pPr>
        <w:pStyle w:val="PargrafodaLista"/>
        <w:rPr>
          <w:rFonts w:ascii="Times New Roman" w:hAnsi="Times New Roman" w:cs="Times New Roman"/>
          <w:shd w:val="clear" w:color="auto" w:fill="FFFFFF"/>
        </w:rPr>
      </w:pPr>
    </w:p>
    <w:p w14:paraId="475B303B"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Demonstre não possuir idoneidade para contratar com a Administração em virtude de atos ilícitos praticados.</w:t>
      </w:r>
    </w:p>
    <w:p w14:paraId="10560FE4" w14:textId="77777777" w:rsidR="00A72517" w:rsidRPr="003126E2" w:rsidRDefault="00A72517" w:rsidP="00A72517">
      <w:pPr>
        <w:pStyle w:val="PargrafodaLista"/>
        <w:rPr>
          <w:rFonts w:ascii="Times New Roman" w:hAnsi="Times New Roman" w:cs="Times New Roman"/>
        </w:rPr>
      </w:pPr>
    </w:p>
    <w:p w14:paraId="7B0FD758"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0630DAD5"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01529B61"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rPr>
        <w:t>A inexecução parcial do ajuste ou a execução parcial em desacordo com a presente Ata implica no pagamento de multa de 20% (vinte por cento) calculada sobre o valor total da parcela constante na Ata/Nota de Empenho.</w:t>
      </w:r>
    </w:p>
    <w:p w14:paraId="2C0BA876"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5786614E"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594FC29A" w14:textId="77777777" w:rsidR="00A72517" w:rsidRPr="003126E2" w:rsidRDefault="00A72517" w:rsidP="00A72517">
      <w:pPr>
        <w:pStyle w:val="PargrafodaLista"/>
        <w:rPr>
          <w:rFonts w:ascii="Times New Roman" w:hAnsi="Times New Roman" w:cs="Times New Roman"/>
        </w:rPr>
      </w:pPr>
    </w:p>
    <w:p w14:paraId="6A50A7CC"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Se o fornecedor </w:t>
      </w:r>
      <w:proofErr w:type="gramStart"/>
      <w:r w:rsidR="00932FAD" w:rsidRPr="003126E2">
        <w:rPr>
          <w:rFonts w:ascii="Times New Roman" w:hAnsi="Times New Roman" w:cs="Times New Roman"/>
        </w:rPr>
        <w:t>recusar-se</w:t>
      </w:r>
      <w:proofErr w:type="gramEnd"/>
      <w:r w:rsidR="00932FAD" w:rsidRPr="003126E2">
        <w:rPr>
          <w:rFonts w:ascii="Times New Roman" w:hAnsi="Times New Roman" w:cs="Times New Roman"/>
        </w:rPr>
        <w:t xml:space="preserve"> a retirar/aceitar a Nota de Empenho, o Município poderá </w:t>
      </w:r>
      <w:r w:rsidR="00932FAD" w:rsidRPr="003126E2">
        <w:rPr>
          <w:rFonts w:ascii="Times New Roman" w:hAnsi="Times New Roman" w:cs="Times New Roman"/>
        </w:rPr>
        <w:lastRenderedPageBreak/>
        <w:t>convocar os outros participantes do certame, na ordem de classificação, para efetuar o fornecimento, sem prejuízo da aplicação das penalidades cabíveis, quando for o caso.</w:t>
      </w:r>
    </w:p>
    <w:p w14:paraId="3342208A" w14:textId="77777777" w:rsidR="00A72517" w:rsidRPr="003126E2" w:rsidRDefault="00A72517" w:rsidP="00A72517">
      <w:pPr>
        <w:pStyle w:val="PargrafodaLista"/>
        <w:rPr>
          <w:rFonts w:ascii="Times New Roman" w:hAnsi="Times New Roman" w:cs="Times New Roman"/>
        </w:rPr>
      </w:pPr>
    </w:p>
    <w:p w14:paraId="647011B0" w14:textId="5A49CAE5"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Hipóteses de inexecução: </w:t>
      </w:r>
    </w:p>
    <w:p w14:paraId="3A63893F" w14:textId="77777777" w:rsidR="00A72517" w:rsidRPr="003126E2" w:rsidRDefault="00A72517" w:rsidP="00A72517">
      <w:pPr>
        <w:pStyle w:val="PargrafodaLista"/>
        <w:rPr>
          <w:rFonts w:ascii="Times New Roman" w:hAnsi="Times New Roman" w:cs="Times New Roman"/>
        </w:rPr>
      </w:pPr>
    </w:p>
    <w:p w14:paraId="11835307" w14:textId="7C1C4AD7" w:rsidR="00932FAD"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rPr>
        <w:t>Os produtos serão recusados:</w:t>
      </w:r>
    </w:p>
    <w:p w14:paraId="7614E67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a. Caso os prazos de validade estejam vencidos.</w:t>
      </w:r>
    </w:p>
    <w:p w14:paraId="1ADB5D65"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b. Se deteriorados.</w:t>
      </w:r>
    </w:p>
    <w:p w14:paraId="6C9ABBA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c. Se fraudados.</w:t>
      </w:r>
    </w:p>
    <w:p w14:paraId="071D5527"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d. Se impróprios ao fim que se presta.</w:t>
      </w:r>
    </w:p>
    <w:p w14:paraId="0B58733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e. Se inadequados ao fim que se presta.</w:t>
      </w:r>
    </w:p>
    <w:p w14:paraId="5B49BC3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f. Se houver disparidades com as indicações constantes do recipiente, da embalagem, rotulagem, etc.</w:t>
      </w:r>
    </w:p>
    <w:p w14:paraId="36C711C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g. Se em desacordo com as normas regulamentares de fabricação, distribuição ou apresentação. </w:t>
      </w:r>
    </w:p>
    <w:p w14:paraId="0E02D4A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h. Se entregues com especificações diferentes das contidas na nota de empenho;</w:t>
      </w:r>
    </w:p>
    <w:p w14:paraId="1DA56CE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i. Se entregues com qualquer defeito de fabricação e acondicionamento;</w:t>
      </w:r>
    </w:p>
    <w:p w14:paraId="6E4EB58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j. Recusar ou deixar de atender injustificadamente, solicitação de entrega de produto;</w:t>
      </w:r>
    </w:p>
    <w:p w14:paraId="5C96C1F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l. Entrega em atraso, extrapolando o prazo desta ata.</w:t>
      </w:r>
    </w:p>
    <w:p w14:paraId="1E9B7340"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m. Se houver entrega parcial, quando prejudicar o objeto na sua totalidade. </w:t>
      </w:r>
    </w:p>
    <w:p w14:paraId="4CA12E4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n. O não recolhimento das mercadorias em desconformidade após notificação, contado do prazo previsto em ata.</w:t>
      </w:r>
    </w:p>
    <w:p w14:paraId="5E790CF8"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o. Se não estiverem em conformidade com a descrição do produto.</w:t>
      </w:r>
    </w:p>
    <w:p w14:paraId="64F3624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p. Se adulterados ou alterados.</w:t>
      </w:r>
    </w:p>
    <w:p w14:paraId="680D417C"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q. Se avariados, ou corrompidos.</w:t>
      </w:r>
    </w:p>
    <w:p w14:paraId="5F96252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r. Se falsificados.</w:t>
      </w:r>
    </w:p>
    <w:p w14:paraId="1E1B898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s. Se impróprio ou inadequado ao consumo.</w:t>
      </w:r>
    </w:p>
    <w:p w14:paraId="2178DE4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t. O não recolhimento de mercadorias em desconformidade após notificação, contado prazo previsto nesta ata.</w:t>
      </w:r>
    </w:p>
    <w:p w14:paraId="2C8BD5F2" w14:textId="77777777" w:rsidR="00A72517" w:rsidRPr="003126E2" w:rsidRDefault="00A72517" w:rsidP="00A72517">
      <w:pPr>
        <w:ind w:left="851"/>
        <w:rPr>
          <w:rFonts w:ascii="Times New Roman" w:hAnsi="Times New Roman" w:cs="Times New Roman"/>
        </w:rPr>
      </w:pPr>
    </w:p>
    <w:p w14:paraId="00B6AD0C" w14:textId="77777777" w:rsidR="00A72517" w:rsidRPr="003126E2" w:rsidRDefault="00A72517" w:rsidP="00AC7B8D">
      <w:pPr>
        <w:pStyle w:val="PargrafodaLista"/>
        <w:numPr>
          <w:ilvl w:val="1"/>
          <w:numId w:val="22"/>
        </w:numPr>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 prazo para pagamento das multas será de 30 (trinta) dias, contados da data do recebimento da notificação.</w:t>
      </w:r>
    </w:p>
    <w:p w14:paraId="16B11893" w14:textId="77777777" w:rsidR="00A72517" w:rsidRPr="003126E2" w:rsidRDefault="00A72517" w:rsidP="00A72517">
      <w:pPr>
        <w:pStyle w:val="PargrafodaLista"/>
        <w:ind w:left="780"/>
        <w:rPr>
          <w:rFonts w:ascii="Times New Roman" w:hAnsi="Times New Roman" w:cs="Times New Roman"/>
        </w:rPr>
      </w:pPr>
    </w:p>
    <w:p w14:paraId="18661D39"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 aplicação de qualquer das penalidades previstas realizar-se-á em processo administrativo que assegurará o contraditório e a ampla defesa à Contratada, observando-se o procedimento previsto na Lei nº </w:t>
      </w:r>
      <w:r w:rsidR="00854628" w:rsidRPr="003126E2">
        <w:rPr>
          <w:rFonts w:ascii="Times New Roman" w:hAnsi="Times New Roman" w:cs="Times New Roman"/>
          <w:shd w:val="clear" w:color="auto" w:fill="FFFFFF"/>
        </w:rPr>
        <w:t>14.133</w:t>
      </w:r>
      <w:r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Pr="003126E2">
        <w:rPr>
          <w:rFonts w:ascii="Times New Roman" w:hAnsi="Times New Roman" w:cs="Times New Roman"/>
          <w:shd w:val="clear" w:color="auto" w:fill="FFFFFF"/>
        </w:rPr>
        <w:t>, e subsidiariamente a Lei nº 9.784, de 1999.</w:t>
      </w:r>
    </w:p>
    <w:p w14:paraId="207BC696" w14:textId="77777777" w:rsidR="00A72517" w:rsidRPr="003126E2" w:rsidRDefault="00A72517" w:rsidP="00A72517">
      <w:pPr>
        <w:pStyle w:val="PargrafodaLista"/>
        <w:rPr>
          <w:rFonts w:ascii="Times New Roman" w:hAnsi="Times New Roman" w:cs="Times New Roman"/>
          <w:shd w:val="clear" w:color="auto" w:fill="FFFFFF"/>
        </w:rPr>
      </w:pPr>
    </w:p>
    <w:p w14:paraId="3966550F"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25D9FB0A" w14:textId="77777777" w:rsidR="00A72517" w:rsidRPr="003126E2" w:rsidRDefault="00A72517" w:rsidP="00A72517">
      <w:pPr>
        <w:pStyle w:val="PargrafodaLista"/>
        <w:rPr>
          <w:rFonts w:ascii="Times New Roman" w:hAnsi="Times New Roman" w:cs="Times New Roman"/>
          <w:shd w:val="clear" w:color="auto" w:fill="FFFFFF"/>
        </w:rPr>
      </w:pPr>
    </w:p>
    <w:p w14:paraId="04C7EC5B"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lastRenderedPageBreak/>
        <w:t xml:space="preserve">A aplicação das sanções administrativas não exclui a responsabilização do licitante por eventuais perdas ou danos causados ao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04C30E58" w14:textId="77777777" w:rsidR="00A72517" w:rsidRPr="003126E2" w:rsidRDefault="00A72517" w:rsidP="00A72517">
      <w:pPr>
        <w:pStyle w:val="PargrafodaLista"/>
        <w:rPr>
          <w:rFonts w:ascii="Times New Roman" w:hAnsi="Times New Roman" w:cs="Times New Roman"/>
          <w:shd w:val="clear" w:color="auto" w:fill="FFFFFF"/>
        </w:rPr>
      </w:pPr>
    </w:p>
    <w:p w14:paraId="1B0FB6FC" w14:textId="6E81CDFA" w:rsidR="00932FAD"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44EBB1F3" w14:textId="77777777" w:rsidR="00932FAD" w:rsidRPr="003126E2" w:rsidRDefault="00932FAD" w:rsidP="00932FAD">
      <w:pPr>
        <w:pStyle w:val="Standard"/>
        <w:tabs>
          <w:tab w:val="left" w:pos="1320"/>
        </w:tabs>
        <w:jc w:val="both"/>
        <w:rPr>
          <w:rFonts w:ascii="Times New Roman" w:hAnsi="Times New Roman" w:cs="Times New Roman"/>
          <w:b/>
          <w:shd w:val="clear" w:color="auto" w:fill="FFFFFF"/>
        </w:rPr>
      </w:pPr>
    </w:p>
    <w:p w14:paraId="21167DF0" w14:textId="690E9EB7" w:rsidR="00932FAD" w:rsidRPr="003126E2" w:rsidRDefault="00932FAD" w:rsidP="00AC7B8D">
      <w:pPr>
        <w:pStyle w:val="PargrafodaLista"/>
        <w:numPr>
          <w:ilvl w:val="0"/>
          <w:numId w:val="22"/>
        </w:numPr>
        <w:shd w:val="clear" w:color="auto" w:fill="D9D9D9" w:themeFill="background1" w:themeFillShade="D9"/>
        <w:ind w:left="357" w:hanging="357"/>
        <w:rPr>
          <w:rFonts w:ascii="Times New Roman" w:hAnsi="Times New Roman" w:cs="Times New Roman"/>
        </w:rPr>
      </w:pPr>
      <w:r w:rsidRPr="003126E2">
        <w:rPr>
          <w:rFonts w:ascii="Times New Roman" w:hAnsi="Times New Roman" w:cs="Times New Roman"/>
          <w:b/>
          <w:color w:val="000000"/>
        </w:rPr>
        <w:t>DA CONDUTA DE PREVENÇÃO DE FRAUDE E CORRUPÇÃO:</w:t>
      </w:r>
    </w:p>
    <w:p w14:paraId="0BAEEE9E" w14:textId="77777777" w:rsidR="00504681" w:rsidRPr="003126E2" w:rsidRDefault="00504681" w:rsidP="00932FAD">
      <w:pPr>
        <w:jc w:val="both"/>
        <w:rPr>
          <w:rFonts w:ascii="Times New Roman" w:hAnsi="Times New Roman" w:cs="Times New Roman"/>
          <w:b/>
          <w:bCs/>
          <w:color w:val="000000"/>
        </w:rPr>
      </w:pPr>
    </w:p>
    <w:p w14:paraId="76EA1EAD" w14:textId="5D9E0488" w:rsidR="00932FAD" w:rsidRPr="003126E2" w:rsidRDefault="00A72517"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 </w:t>
      </w:r>
      <w:r w:rsidR="00932FAD" w:rsidRPr="003126E2">
        <w:rPr>
          <w:rFonts w:ascii="Times New Roman" w:hAnsi="Times New Roman" w:cs="Times New Roman"/>
          <w:color w:val="000000"/>
        </w:rPr>
        <w:t>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C12EB06" w14:textId="77777777" w:rsidR="00A72517" w:rsidRPr="003126E2" w:rsidRDefault="00A72517" w:rsidP="00A72517">
      <w:pPr>
        <w:pStyle w:val="PargrafodaLista"/>
        <w:ind w:left="780"/>
        <w:jc w:val="both"/>
        <w:rPr>
          <w:rFonts w:ascii="Times New Roman" w:hAnsi="Times New Roman" w:cs="Times New Roman"/>
        </w:rPr>
      </w:pPr>
    </w:p>
    <w:p w14:paraId="0EA7BF6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a) </w:t>
      </w:r>
      <w:r w:rsidRPr="003126E2">
        <w:rPr>
          <w:rFonts w:ascii="Times New Roman" w:hAnsi="Times New Roman" w:cs="Times New Roman"/>
          <w:color w:val="000000"/>
          <w:u w:val="single"/>
        </w:rPr>
        <w:t>prática corrupta</w:t>
      </w:r>
      <w:r w:rsidRPr="003126E2">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b) </w:t>
      </w:r>
      <w:r w:rsidRPr="003126E2">
        <w:rPr>
          <w:rFonts w:ascii="Times New Roman" w:hAnsi="Times New Roman" w:cs="Times New Roman"/>
          <w:color w:val="000000"/>
          <w:u w:val="single"/>
        </w:rPr>
        <w:t>prática fraudulenta</w:t>
      </w:r>
      <w:r w:rsidRPr="003126E2">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c) </w:t>
      </w:r>
      <w:r w:rsidRPr="003126E2">
        <w:rPr>
          <w:rFonts w:ascii="Times New Roman" w:hAnsi="Times New Roman" w:cs="Times New Roman"/>
          <w:color w:val="000000"/>
          <w:u w:val="single"/>
        </w:rPr>
        <w:t>prática colusiva:</w:t>
      </w:r>
      <w:r w:rsidRPr="003126E2">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d) </w:t>
      </w:r>
      <w:r w:rsidRPr="003126E2">
        <w:rPr>
          <w:rFonts w:ascii="Times New Roman" w:hAnsi="Times New Roman" w:cs="Times New Roman"/>
          <w:color w:val="000000"/>
          <w:u w:val="single"/>
        </w:rPr>
        <w:t>prática coercitiva</w:t>
      </w:r>
      <w:r w:rsidRPr="003126E2">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126E2" w:rsidRDefault="00932FAD" w:rsidP="00A72517">
      <w:pPr>
        <w:ind w:left="851"/>
        <w:jc w:val="both"/>
        <w:rPr>
          <w:rFonts w:ascii="Times New Roman" w:hAnsi="Times New Roman" w:cs="Times New Roman"/>
          <w:color w:val="000000"/>
        </w:rPr>
      </w:pPr>
      <w:r w:rsidRPr="003126E2">
        <w:rPr>
          <w:rFonts w:ascii="Times New Roman" w:hAnsi="Times New Roman" w:cs="Times New Roman"/>
          <w:color w:val="000000"/>
        </w:rPr>
        <w:t xml:space="preserve">e) </w:t>
      </w:r>
      <w:r w:rsidRPr="003126E2">
        <w:rPr>
          <w:rFonts w:ascii="Times New Roman" w:hAnsi="Times New Roman" w:cs="Times New Roman"/>
          <w:color w:val="000000"/>
          <w:u w:val="single"/>
        </w:rPr>
        <w:t>prática obstrutiva</w:t>
      </w:r>
      <w:r w:rsidRPr="003126E2">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126E2" w:rsidRDefault="00932FAD" w:rsidP="00932FAD">
      <w:pPr>
        <w:jc w:val="right"/>
        <w:rPr>
          <w:rFonts w:ascii="Times New Roman" w:hAnsi="Times New Roman" w:cs="Times New Roman"/>
          <w:color w:val="000000"/>
        </w:rPr>
      </w:pPr>
    </w:p>
    <w:p w14:paraId="3C3F5480" w14:textId="77777777" w:rsidR="00AA0FFE" w:rsidRPr="003126E2" w:rsidRDefault="00AA0FFE" w:rsidP="00932FAD">
      <w:pPr>
        <w:jc w:val="right"/>
        <w:rPr>
          <w:rFonts w:ascii="Times New Roman" w:hAnsi="Times New Roman" w:cs="Times New Roman"/>
          <w:color w:val="000000"/>
        </w:rPr>
      </w:pPr>
    </w:p>
    <w:p w14:paraId="1C6226A6" w14:textId="723E99BF" w:rsidR="00932FAD" w:rsidRPr="003126E2" w:rsidRDefault="001A1BFA" w:rsidP="00932FAD">
      <w:pPr>
        <w:jc w:val="right"/>
        <w:rPr>
          <w:rFonts w:ascii="Times New Roman" w:hAnsi="Times New Roman" w:cs="Times New Roman"/>
          <w:color w:val="000000"/>
        </w:rPr>
      </w:pPr>
      <w:r w:rsidRPr="003126E2">
        <w:rPr>
          <w:rFonts w:ascii="Times New Roman" w:hAnsi="Times New Roman" w:cs="Times New Roman"/>
          <w:color w:val="000000"/>
        </w:rPr>
        <w:t>Santa Tereza do Oeste</w:t>
      </w:r>
      <w:r w:rsidR="00932FAD" w:rsidRPr="003126E2">
        <w:rPr>
          <w:rFonts w:ascii="Times New Roman" w:hAnsi="Times New Roman" w:cs="Times New Roman"/>
          <w:color w:val="000000"/>
        </w:rPr>
        <w:t>,</w:t>
      </w:r>
      <w:r w:rsidR="001741D2" w:rsidRPr="003126E2">
        <w:rPr>
          <w:rFonts w:ascii="Times New Roman" w:hAnsi="Times New Roman" w:cs="Times New Roman"/>
          <w:color w:val="000000"/>
        </w:rPr>
        <w:t xml:space="preserve"> </w:t>
      </w:r>
      <w:r w:rsidR="00EF54EC" w:rsidRPr="003126E2">
        <w:rPr>
          <w:rFonts w:ascii="Times New Roman" w:hAnsi="Times New Roman" w:cs="Times New Roman"/>
          <w:color w:val="000000"/>
        </w:rPr>
        <w:fldChar w:fldCharType="begin"/>
      </w:r>
      <w:r w:rsidR="00EF54EC" w:rsidRPr="003126E2">
        <w:rPr>
          <w:rFonts w:ascii="Times New Roman" w:hAnsi="Times New Roman" w:cs="Times New Roman"/>
          <w:color w:val="000000"/>
        </w:rPr>
        <w:instrText xml:space="preserve"> TIME \@ "d' de 'MMMM' de 'yyyy" </w:instrText>
      </w:r>
      <w:r w:rsidR="00EF54EC" w:rsidRPr="003126E2">
        <w:rPr>
          <w:rFonts w:ascii="Times New Roman" w:hAnsi="Times New Roman" w:cs="Times New Roman"/>
          <w:color w:val="000000"/>
        </w:rPr>
        <w:fldChar w:fldCharType="separate"/>
      </w:r>
      <w:r w:rsidR="00C61D50">
        <w:rPr>
          <w:rFonts w:ascii="Times New Roman" w:hAnsi="Times New Roman" w:cs="Times New Roman"/>
          <w:noProof/>
          <w:color w:val="000000"/>
        </w:rPr>
        <w:t>28 de maio de 2026</w:t>
      </w:r>
      <w:r w:rsidR="00EF54EC" w:rsidRPr="003126E2">
        <w:rPr>
          <w:rFonts w:ascii="Times New Roman" w:hAnsi="Times New Roman" w:cs="Times New Roman"/>
          <w:color w:val="000000"/>
        </w:rPr>
        <w:fldChar w:fldCharType="end"/>
      </w:r>
    </w:p>
    <w:p w14:paraId="064FBFF3" w14:textId="63B66B61" w:rsidR="00191F4E" w:rsidRPr="003126E2" w:rsidRDefault="00191F4E" w:rsidP="00932FAD">
      <w:pPr>
        <w:jc w:val="right"/>
        <w:rPr>
          <w:rFonts w:ascii="Times New Roman" w:hAnsi="Times New Roman" w:cs="Times New Roman"/>
          <w:color w:val="000000"/>
        </w:rPr>
      </w:pPr>
    </w:p>
    <w:p w14:paraId="0CC3717E" w14:textId="3EAA38A5" w:rsidR="00191F4E" w:rsidRPr="003126E2" w:rsidRDefault="00A72517" w:rsidP="00932FAD">
      <w:pPr>
        <w:jc w:val="right"/>
        <w:rPr>
          <w:rFonts w:ascii="Times New Roman" w:hAnsi="Times New Roman" w:cs="Times New Roman"/>
          <w:color w:val="000000"/>
        </w:rPr>
      </w:pPr>
      <w:r w:rsidRPr="003126E2">
        <w:rPr>
          <w:rFonts w:ascii="Times New Roman" w:hAnsi="Times New Roman" w:cs="Times New Roman"/>
          <w:noProof/>
        </w:rPr>
        <w:drawing>
          <wp:anchor distT="0" distB="0" distL="114300" distR="114300" simplePos="0" relativeHeight="251658240" behindDoc="1" locked="0" layoutInCell="1" allowOverlap="1" wp14:anchorId="476F744E" wp14:editId="14F7535A">
            <wp:simplePos x="0" y="0"/>
            <wp:positionH relativeFrom="column">
              <wp:posOffset>2176145</wp:posOffset>
            </wp:positionH>
            <wp:positionV relativeFrom="paragraph">
              <wp:posOffset>133985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04F65" w14:textId="1CC7F90D" w:rsidR="00191F4E" w:rsidRPr="003126E2" w:rsidRDefault="00191F4E" w:rsidP="00932FAD">
      <w:pPr>
        <w:jc w:val="right"/>
        <w:rPr>
          <w:rFonts w:ascii="Times New Roman" w:hAnsi="Times New Roman" w:cs="Times New Roman"/>
          <w:color w:val="000000"/>
        </w:rPr>
      </w:pPr>
    </w:p>
    <w:p w14:paraId="2E2EB578" w14:textId="6B85001E" w:rsidR="00191F4E" w:rsidRPr="003126E2" w:rsidRDefault="00191F4E" w:rsidP="00932FAD">
      <w:pPr>
        <w:jc w:val="right"/>
        <w:rPr>
          <w:rFonts w:ascii="Times New Roman" w:hAnsi="Times New Roman" w:cs="Times New Roman"/>
          <w:color w:val="000000"/>
        </w:rPr>
      </w:pPr>
    </w:p>
    <w:p w14:paraId="16812C8A" w14:textId="195395C5" w:rsidR="00EF54EC" w:rsidRPr="003126E2" w:rsidRDefault="00EF54EC" w:rsidP="00191F4E">
      <w:pPr>
        <w:rPr>
          <w:rFonts w:ascii="Times New Roman" w:hAnsi="Times New Roman" w:cs="Times New Roman"/>
          <w:color w:val="000000"/>
        </w:rPr>
      </w:pPr>
    </w:p>
    <w:p w14:paraId="134E72BB" w14:textId="32BDEC89" w:rsidR="00EF54EC" w:rsidRPr="003126E2" w:rsidRDefault="00EF54EC" w:rsidP="00191F4E">
      <w:pPr>
        <w:rPr>
          <w:rFonts w:ascii="Times New Roman" w:hAnsi="Times New Roman" w:cs="Times New Roman"/>
          <w:color w:val="000000"/>
        </w:rPr>
      </w:pPr>
    </w:p>
    <w:p w14:paraId="26195991" w14:textId="1C55DA6E" w:rsidR="00EF54EC" w:rsidRPr="003126E2" w:rsidRDefault="00EF54EC" w:rsidP="00191F4E">
      <w:pPr>
        <w:rPr>
          <w:rFonts w:ascii="Times New Roman" w:hAnsi="Times New Roman" w:cs="Times New Roman"/>
          <w:color w:val="000000"/>
        </w:rPr>
      </w:pPr>
    </w:p>
    <w:p w14:paraId="1E36364B" w14:textId="7BB9569D" w:rsidR="00EF54EC" w:rsidRPr="003126E2" w:rsidRDefault="00EF54EC" w:rsidP="00191F4E">
      <w:pPr>
        <w:rPr>
          <w:rFonts w:ascii="Times New Roman" w:hAnsi="Times New Roman" w:cs="Times New Roman"/>
          <w:color w:val="000000"/>
        </w:rPr>
      </w:pPr>
    </w:p>
    <w:p w14:paraId="3E5671FA" w14:textId="77777777" w:rsidR="00A72517" w:rsidRPr="003126E2" w:rsidRDefault="00A72517" w:rsidP="00191F4E">
      <w:pPr>
        <w:rPr>
          <w:rFonts w:ascii="Times New Roman" w:hAnsi="Times New Roman" w:cs="Times New Roman"/>
          <w:color w:val="000000"/>
        </w:rPr>
      </w:pPr>
    </w:p>
    <w:p w14:paraId="039C5079" w14:textId="77777777" w:rsidR="00A72517" w:rsidRDefault="00A72517" w:rsidP="00191F4E">
      <w:pPr>
        <w:rPr>
          <w:rFonts w:ascii="Times New Roman" w:hAnsi="Times New Roman" w:cs="Times New Roman"/>
          <w:color w:val="000000"/>
        </w:rPr>
      </w:pPr>
    </w:p>
    <w:p w14:paraId="6685BF18" w14:textId="77777777" w:rsidR="00A213C9" w:rsidRDefault="00A213C9" w:rsidP="00191F4E">
      <w:pPr>
        <w:rPr>
          <w:rFonts w:ascii="Times New Roman" w:hAnsi="Times New Roman" w:cs="Times New Roman"/>
          <w:color w:val="000000"/>
        </w:rPr>
      </w:pPr>
    </w:p>
    <w:p w14:paraId="23D069CA" w14:textId="77777777" w:rsidR="00A213C9" w:rsidRDefault="00A213C9" w:rsidP="00191F4E">
      <w:pPr>
        <w:rPr>
          <w:rFonts w:ascii="Times New Roman" w:hAnsi="Times New Roman" w:cs="Times New Roman"/>
          <w:color w:val="000000"/>
        </w:rPr>
      </w:pPr>
    </w:p>
    <w:p w14:paraId="304AF55E" w14:textId="77777777" w:rsidR="00A213C9" w:rsidRDefault="00A213C9" w:rsidP="00191F4E">
      <w:pPr>
        <w:rPr>
          <w:rFonts w:ascii="Times New Roman" w:hAnsi="Times New Roman" w:cs="Times New Roman"/>
          <w:color w:val="000000"/>
        </w:rPr>
      </w:pPr>
    </w:p>
    <w:p w14:paraId="56987B7C" w14:textId="77777777" w:rsidR="001A241E" w:rsidRDefault="001A241E" w:rsidP="00191F4E">
      <w:pPr>
        <w:rPr>
          <w:rFonts w:ascii="Times New Roman" w:hAnsi="Times New Roman" w:cs="Times New Roman"/>
          <w:color w:val="000000"/>
        </w:rPr>
      </w:pPr>
    </w:p>
    <w:p w14:paraId="7652B52D" w14:textId="77777777" w:rsidR="001A241E" w:rsidRDefault="001A241E" w:rsidP="00191F4E">
      <w:pPr>
        <w:rPr>
          <w:rFonts w:ascii="Times New Roman" w:hAnsi="Times New Roman" w:cs="Times New Roman"/>
          <w:color w:val="000000"/>
        </w:rPr>
      </w:pPr>
    </w:p>
    <w:p w14:paraId="4A7BAD43" w14:textId="05DDBFFF" w:rsidR="00CF5BD7" w:rsidRPr="003126E2" w:rsidRDefault="00CF5BD7" w:rsidP="00994AE1">
      <w:pPr>
        <w:spacing w:after="200" w:line="276" w:lineRule="auto"/>
        <w:jc w:val="center"/>
        <w:rPr>
          <w:rFonts w:ascii="Times New Roman" w:hAnsi="Times New Roman" w:cs="Times New Roman"/>
          <w:b/>
          <w:bCs/>
          <w:iCs/>
        </w:rPr>
      </w:pPr>
      <w:r w:rsidRPr="003126E2">
        <w:rPr>
          <w:rFonts w:ascii="Times New Roman" w:hAnsi="Times New Roman" w:cs="Times New Roman"/>
          <w:b/>
          <w:bCs/>
          <w:iCs/>
        </w:rPr>
        <w:t xml:space="preserve">ANEXO </w:t>
      </w:r>
      <w:r w:rsidR="00521530" w:rsidRPr="003126E2">
        <w:rPr>
          <w:rFonts w:ascii="Times New Roman" w:hAnsi="Times New Roman" w:cs="Times New Roman"/>
          <w:b/>
          <w:bCs/>
          <w:iCs/>
        </w:rPr>
        <w:t>II</w:t>
      </w:r>
    </w:p>
    <w:p w14:paraId="05B2B949" w14:textId="6F7DF9BD" w:rsidR="00CF5BD7" w:rsidRPr="003126E2" w:rsidRDefault="00CF5BD7" w:rsidP="00D45697">
      <w:pPr>
        <w:overflowPunct w:val="0"/>
        <w:autoSpaceDE w:val="0"/>
        <w:autoSpaceDN w:val="0"/>
        <w:adjustRightInd w:val="0"/>
        <w:jc w:val="center"/>
        <w:textAlignment w:val="baseline"/>
        <w:rPr>
          <w:rFonts w:ascii="Times New Roman" w:hAnsi="Times New Roman" w:cs="Times New Roman"/>
          <w:b/>
          <w:bCs/>
        </w:rPr>
      </w:pPr>
      <w:r w:rsidRPr="003126E2">
        <w:rPr>
          <w:rFonts w:ascii="Times New Roman" w:hAnsi="Times New Roman" w:cs="Times New Roman"/>
          <w:b/>
          <w:bCs/>
        </w:rPr>
        <w:t>PREGÃO, NA FORMA ELETRÔNICA</w:t>
      </w:r>
      <w:r w:rsidR="001E34BB" w:rsidRPr="003126E2">
        <w:rPr>
          <w:rFonts w:ascii="Times New Roman" w:hAnsi="Times New Roman" w:cs="Times New Roman"/>
          <w:b/>
          <w:bCs/>
        </w:rPr>
        <w:t>,</w:t>
      </w:r>
      <w:r w:rsidRPr="003126E2">
        <w:rPr>
          <w:rFonts w:ascii="Times New Roman" w:hAnsi="Times New Roman" w:cs="Times New Roman"/>
          <w:b/>
          <w:bCs/>
        </w:rPr>
        <w:t xml:space="preserve"> Nº</w:t>
      </w:r>
      <w:r w:rsidR="00FF14F6" w:rsidRPr="003126E2">
        <w:rPr>
          <w:rFonts w:ascii="Times New Roman" w:hAnsi="Times New Roman" w:cs="Times New Roman"/>
          <w:b/>
          <w:bCs/>
        </w:rPr>
        <w:t xml:space="preserve">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p>
    <w:p w14:paraId="347AE61C"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MODELO DE PROPOSTA COMERCIAL FINAL (licitante vencedor)</w:t>
      </w:r>
    </w:p>
    <w:p w14:paraId="7FE092F3" w14:textId="6DA1550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Apresentamos nossa proposta para </w:t>
      </w:r>
      <w:r w:rsidR="00157848" w:rsidRPr="003126E2">
        <w:rPr>
          <w:rFonts w:ascii="Times New Roman" w:hAnsi="Times New Roman" w:cs="Times New Roman"/>
        </w:rPr>
        <w:t>entrega</w:t>
      </w:r>
      <w:r w:rsidRPr="003126E2">
        <w:rPr>
          <w:rFonts w:ascii="Times New Roman" w:hAnsi="Times New Roman" w:cs="Times New Roman"/>
        </w:rPr>
        <w:t xml:space="preserve"> dos </w:t>
      </w:r>
      <w:r w:rsidR="00157848" w:rsidRPr="003126E2">
        <w:rPr>
          <w:rFonts w:ascii="Times New Roman" w:hAnsi="Times New Roman" w:cs="Times New Roman"/>
        </w:rPr>
        <w:t>produtos</w:t>
      </w:r>
      <w:r w:rsidRPr="003126E2">
        <w:rPr>
          <w:rFonts w:ascii="Times New Roman" w:hAnsi="Times New Roman" w:cs="Times New Roman"/>
        </w:rPr>
        <w:t xml:space="preserve"> objeto da presente licitação Pregão, na Forma Eletrônica </w:t>
      </w:r>
      <w:r w:rsidRPr="003126E2">
        <w:rPr>
          <w:rFonts w:ascii="Times New Roman" w:hAnsi="Times New Roman" w:cs="Times New Roman"/>
          <w:b/>
        </w:rPr>
        <w:t>n</w:t>
      </w:r>
      <w:r w:rsidRPr="003126E2">
        <w:rPr>
          <w:rFonts w:ascii="Times New Roman" w:hAnsi="Times New Roman" w:cs="Times New Roman"/>
          <w:b/>
          <w:bCs/>
        </w:rPr>
        <w:t xml:space="preserve">º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r w:rsidRPr="003126E2">
        <w:rPr>
          <w:rFonts w:ascii="Times New Roman" w:hAnsi="Times New Roman" w:cs="Times New Roman"/>
          <w:b/>
          <w:bCs/>
        </w:rPr>
        <w:t xml:space="preserve"> </w:t>
      </w:r>
      <w:r w:rsidRPr="003126E2">
        <w:rPr>
          <w:rFonts w:ascii="Times New Roman" w:hAnsi="Times New Roman" w:cs="Times New Roman"/>
        </w:rPr>
        <w:t>acatando todas as estipulações consignadas no respectivo Edital e seus anexos.</w:t>
      </w:r>
    </w:p>
    <w:p w14:paraId="6572841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IDENTIFICAÇÃO DO CONCORRENTE</w:t>
      </w:r>
    </w:p>
    <w:p w14:paraId="64AEB993"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NOME DA EMPRESA:</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CNPJ e INSCRIÇÃO ESTADUAL:</w:t>
      </w:r>
    </w:p>
    <w:p w14:paraId="1E122E39"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REPRESENTANTE e CARGO:</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 xml:space="preserve">CARTEIRA DE IDENTIDADE e CPF: </w:t>
      </w:r>
    </w:p>
    <w:p w14:paraId="3A83F0D0"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ENDEREÇO e TELEFONE:</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00521530" w:rsidRPr="003126E2">
        <w:rPr>
          <w:rFonts w:ascii="Times New Roman" w:hAnsi="Times New Roman" w:cs="Times New Roman"/>
        </w:rPr>
        <w:t xml:space="preserve">            </w:t>
      </w:r>
      <w:r w:rsidRPr="003126E2">
        <w:rPr>
          <w:rFonts w:ascii="Times New Roman" w:hAnsi="Times New Roman" w:cs="Times New Roman"/>
        </w:rPr>
        <w:t>AGÊNCIA e Nº DA CONTA BANCÁRIA</w:t>
      </w:r>
      <w:r w:rsidR="00521530" w:rsidRPr="003126E2">
        <w:rPr>
          <w:rFonts w:ascii="Times New Roman" w:hAnsi="Times New Roman" w:cs="Times New Roman"/>
        </w:rPr>
        <w:t>:</w:t>
      </w:r>
    </w:p>
    <w:p w14:paraId="72BA269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PREÇO (READEQUADO AO LANCE VENCEDOR)</w:t>
      </w:r>
    </w:p>
    <w:p w14:paraId="73D89F64"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Deverá ser cotado, preço unitário e total por item, de acordo </w:t>
      </w:r>
      <w:r w:rsidR="00521530" w:rsidRPr="003126E2">
        <w:rPr>
          <w:rFonts w:ascii="Times New Roman" w:hAnsi="Times New Roman" w:cs="Times New Roman"/>
        </w:rPr>
        <w:t>com o Termo de Referência.</w:t>
      </w:r>
    </w:p>
    <w:p w14:paraId="5867B67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PROPOSTA: R$ (Por extenso)</w:t>
      </w:r>
    </w:p>
    <w:p w14:paraId="1DCFC5E1" w14:textId="77777777" w:rsidR="00521530" w:rsidRPr="003126E2"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126E2">
        <w:rPr>
          <w:rFonts w:ascii="Times New Roman" w:hAnsi="Times New Roman" w:cs="Times New Roman"/>
          <w:b/>
          <w:snapToGrid w:val="0"/>
        </w:rPr>
        <w:t>CONDIÇÕES GERAIS</w:t>
      </w:r>
    </w:p>
    <w:p w14:paraId="28692481"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126E2">
        <w:rPr>
          <w:rFonts w:ascii="Times New Roman" w:hAnsi="Times New Roman" w:cs="Times New Roman"/>
          <w:snapToGrid w:val="0"/>
        </w:rPr>
        <w:t>A proponente declara conhecer os termos do instrumento convocatório que rege a presente licitação.</w:t>
      </w:r>
    </w:p>
    <w:p w14:paraId="64AA397C"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PRAZO DE GARANTIA</w:t>
      </w:r>
      <w:r w:rsidR="00EA4875" w:rsidRPr="003126E2">
        <w:rPr>
          <w:rFonts w:ascii="Times New Roman" w:hAnsi="Times New Roman" w:cs="Times New Roman"/>
          <w:b/>
          <w:bCs/>
          <w:iCs/>
        </w:rPr>
        <w:t xml:space="preserve"> (SE HOUVER)</w:t>
      </w:r>
    </w:p>
    <w:p w14:paraId="5F38EFA6" w14:textId="64E52795"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 garantia deverá ser da seguinte forma: </w:t>
      </w:r>
      <w:r w:rsidR="00EE0A76" w:rsidRPr="003126E2">
        <w:rPr>
          <w:rFonts w:ascii="Times New Roman" w:hAnsi="Times New Roman" w:cs="Times New Roman"/>
        </w:rPr>
        <w:t>p</w:t>
      </w:r>
      <w:r w:rsidRPr="003126E2">
        <w:rPr>
          <w:rFonts w:ascii="Times New Roman" w:hAnsi="Times New Roman" w:cs="Times New Roman"/>
        </w:rPr>
        <w:t xml:space="preserve">ara todos os </w:t>
      </w:r>
      <w:r w:rsidR="00E41F02" w:rsidRPr="003126E2">
        <w:rPr>
          <w:rFonts w:ascii="Times New Roman" w:hAnsi="Times New Roman" w:cs="Times New Roman"/>
          <w:b/>
        </w:rPr>
        <w:t>Ite</w:t>
      </w:r>
      <w:r w:rsidR="00B97F03" w:rsidRPr="003126E2">
        <w:rPr>
          <w:rFonts w:ascii="Times New Roman" w:hAnsi="Times New Roman" w:cs="Times New Roman"/>
          <w:b/>
        </w:rPr>
        <w:t>n</w:t>
      </w:r>
      <w:r w:rsidR="00E41F02" w:rsidRPr="003126E2">
        <w:rPr>
          <w:rFonts w:ascii="Times New Roman" w:hAnsi="Times New Roman" w:cs="Times New Roman"/>
          <w:b/>
        </w:rPr>
        <w:t>s</w:t>
      </w:r>
      <w:r w:rsidRPr="003126E2">
        <w:rPr>
          <w:rFonts w:ascii="Times New Roman" w:hAnsi="Times New Roman" w:cs="Times New Roman"/>
        </w:rPr>
        <w:t xml:space="preserve"> de no mínimo</w:t>
      </w:r>
      <w:r w:rsidR="00D41F86" w:rsidRPr="003126E2">
        <w:rPr>
          <w:rFonts w:ascii="Times New Roman" w:hAnsi="Times New Roman" w:cs="Times New Roman"/>
        </w:rPr>
        <w:t xml:space="preserve"> _____</w:t>
      </w:r>
      <w:r w:rsidRPr="003126E2">
        <w:rPr>
          <w:rFonts w:ascii="Times New Roman" w:hAnsi="Times New Roman" w:cs="Times New Roman"/>
        </w:rPr>
        <w:t>,</w:t>
      </w:r>
      <w:r w:rsidRPr="003126E2">
        <w:rPr>
          <w:rFonts w:ascii="Times New Roman" w:hAnsi="Times New Roman" w:cs="Times New Roman"/>
          <w:b/>
        </w:rPr>
        <w:t xml:space="preserve"> </w:t>
      </w:r>
      <w:r w:rsidRPr="003126E2">
        <w:rPr>
          <w:rFonts w:ascii="Times New Roman" w:hAnsi="Times New Roman" w:cs="Times New Roman"/>
        </w:rPr>
        <w:t xml:space="preserve">a contar do recebimento definitivo do objeto pela Contratante. </w:t>
      </w:r>
    </w:p>
    <w:p w14:paraId="264EA054"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LOCAL E PRAZO DE ENTREGA</w:t>
      </w:r>
    </w:p>
    <w:p w14:paraId="35BA93EF"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 acordo com o especificado no </w:t>
      </w:r>
      <w:r w:rsidR="00D41F86" w:rsidRPr="003126E2">
        <w:rPr>
          <w:rFonts w:ascii="Times New Roman" w:hAnsi="Times New Roman" w:cs="Times New Roman"/>
        </w:rPr>
        <w:t>Termo de Referência</w:t>
      </w:r>
      <w:r w:rsidRPr="003126E2">
        <w:rPr>
          <w:rFonts w:ascii="Times New Roman" w:hAnsi="Times New Roman" w:cs="Times New Roman"/>
        </w:rPr>
        <w:t>, deste Edital.</w:t>
      </w:r>
    </w:p>
    <w:p w14:paraId="51CA193B"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b/>
        </w:rPr>
        <w:t>Obs.:</w:t>
      </w:r>
      <w:r w:rsidRPr="003126E2">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VALIDADE DA PROPOSTA COMERCIAL</w:t>
      </w:r>
    </w:p>
    <w:p w14:paraId="21260867" w14:textId="77777777" w:rsidR="00CF5BD7" w:rsidRPr="003126E2" w:rsidRDefault="00D41F86"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w:t>
      </w:r>
      <w:r w:rsidR="00CF5BD7" w:rsidRPr="003126E2">
        <w:rPr>
          <w:rFonts w:ascii="Times New Roman" w:hAnsi="Times New Roman" w:cs="Times New Roman"/>
        </w:rPr>
        <w:t xml:space="preserve"> mínimo </w:t>
      </w:r>
      <w:r w:rsidR="00EB21BA" w:rsidRPr="003126E2">
        <w:rPr>
          <w:rFonts w:ascii="Times New Roman" w:hAnsi="Times New Roman" w:cs="Times New Roman"/>
        </w:rPr>
        <w:t xml:space="preserve">60 </w:t>
      </w:r>
      <w:r w:rsidR="00CF5BD7" w:rsidRPr="003126E2">
        <w:rPr>
          <w:rFonts w:ascii="Times New Roman" w:hAnsi="Times New Roman" w:cs="Times New Roman"/>
        </w:rPr>
        <w:t>(</w:t>
      </w:r>
      <w:r w:rsidR="00EB21BA" w:rsidRPr="003126E2">
        <w:rPr>
          <w:rFonts w:ascii="Times New Roman" w:hAnsi="Times New Roman" w:cs="Times New Roman"/>
        </w:rPr>
        <w:t>sessenta</w:t>
      </w:r>
      <w:r w:rsidR="00CF5BD7" w:rsidRPr="003126E2">
        <w:rPr>
          <w:rFonts w:ascii="Times New Roman" w:hAnsi="Times New Roman" w:cs="Times New Roman"/>
        </w:rPr>
        <w:t>) dias</w:t>
      </w:r>
      <w:r w:rsidR="00EE0A76" w:rsidRPr="003126E2">
        <w:rPr>
          <w:rFonts w:ascii="Times New Roman" w:hAnsi="Times New Roman" w:cs="Times New Roman"/>
        </w:rPr>
        <w:t>,</w:t>
      </w:r>
      <w:r w:rsidR="00CF5BD7" w:rsidRPr="003126E2">
        <w:rPr>
          <w:rFonts w:ascii="Times New Roman" w:hAnsi="Times New Roman" w:cs="Times New Roman"/>
        </w:rPr>
        <w:t xml:space="preserve"> contados a partir da data da sessão pública do Pregão.</w:t>
      </w:r>
    </w:p>
    <w:p w14:paraId="4B1D18C1"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126E2"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126E2">
        <w:rPr>
          <w:rFonts w:ascii="Times New Roman" w:hAnsi="Times New Roman" w:cs="Times New Roman"/>
          <w:b/>
          <w:bCs/>
          <w:iCs/>
          <w:caps/>
        </w:rPr>
        <w:t>local e data</w:t>
      </w:r>
    </w:p>
    <w:p w14:paraId="33C7F9EC"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126E2" w:rsidRDefault="00CF5BD7" w:rsidP="00D41F86">
      <w:pPr>
        <w:overflowPunct w:val="0"/>
        <w:autoSpaceDE w:val="0"/>
        <w:autoSpaceDN w:val="0"/>
        <w:adjustRightInd w:val="0"/>
        <w:jc w:val="center"/>
        <w:textAlignment w:val="baseline"/>
        <w:rPr>
          <w:rFonts w:ascii="Times New Roman" w:hAnsi="Times New Roman" w:cs="Times New Roman"/>
          <w:bCs/>
          <w:caps/>
        </w:rPr>
      </w:pPr>
      <w:r w:rsidRPr="003126E2">
        <w:rPr>
          <w:rFonts w:ascii="Times New Roman" w:hAnsi="Times New Roman" w:cs="Times New Roman"/>
          <w:bCs/>
          <w:caps/>
        </w:rPr>
        <w:lastRenderedPageBreak/>
        <w:t>NOME E assinatura DO REPRESENTANTE DA EMPRESA</w:t>
      </w:r>
    </w:p>
    <w:p w14:paraId="5782B3F7"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24326272" w14:textId="176FED50"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126E2">
        <w:rPr>
          <w:rFonts w:ascii="Times New Roman" w:hAnsi="Times New Roman" w:cs="Times New Roman"/>
          <w:b/>
          <w:bCs/>
          <w:iCs/>
          <w:caps/>
        </w:rPr>
        <w:t>Obs: a interposição de recurso SUSPENDE o prazo de validade da proposta até decisão.</w:t>
      </w:r>
    </w:p>
    <w:p w14:paraId="3BF773E6" w14:textId="49630A3B" w:rsidR="00F71532" w:rsidRPr="003126E2" w:rsidRDefault="00F71532" w:rsidP="00F71532">
      <w:pPr>
        <w:pStyle w:val="Corpodetexto2"/>
        <w:spacing w:after="0" w:line="240" w:lineRule="auto"/>
        <w:jc w:val="center"/>
        <w:rPr>
          <w:rFonts w:ascii="Times New Roman" w:hAnsi="Times New Roman" w:cs="Times New Roman"/>
          <w:b/>
          <w:bCs/>
        </w:rPr>
      </w:pPr>
      <w:r w:rsidRPr="003126E2">
        <w:rPr>
          <w:rFonts w:ascii="Times New Roman" w:hAnsi="Times New Roman" w:cs="Times New Roman"/>
          <w:b/>
          <w:bCs/>
        </w:rPr>
        <w:t>ANEXO I</w:t>
      </w:r>
      <w:r w:rsidR="00B061DA" w:rsidRPr="003126E2">
        <w:rPr>
          <w:rFonts w:ascii="Times New Roman" w:hAnsi="Times New Roman" w:cs="Times New Roman"/>
          <w:b/>
          <w:bCs/>
        </w:rPr>
        <w:t>II</w:t>
      </w:r>
    </w:p>
    <w:p w14:paraId="1F261925" w14:textId="77777777" w:rsidR="00F71532" w:rsidRPr="003126E2" w:rsidRDefault="00F71532" w:rsidP="00F71532">
      <w:pPr>
        <w:pStyle w:val="Commarcadores2"/>
        <w:rPr>
          <w:sz w:val="24"/>
          <w:szCs w:val="24"/>
        </w:rPr>
      </w:pPr>
      <w:r w:rsidRPr="003126E2">
        <w:rPr>
          <w:sz w:val="24"/>
          <w:szCs w:val="24"/>
        </w:rPr>
        <w:t>DECLARAÇÕES UNIFICADAS</w:t>
      </w:r>
    </w:p>
    <w:p w14:paraId="139F6B13" w14:textId="77777777" w:rsidR="00F71532" w:rsidRPr="003126E2" w:rsidRDefault="00F71532" w:rsidP="00F71532">
      <w:pPr>
        <w:pStyle w:val="Commarcadores2"/>
        <w:jc w:val="left"/>
        <w:rPr>
          <w:sz w:val="24"/>
          <w:szCs w:val="24"/>
        </w:rPr>
      </w:pPr>
    </w:p>
    <w:p w14:paraId="65DB6814" w14:textId="77777777" w:rsidR="00F71532" w:rsidRPr="003126E2" w:rsidRDefault="00F71532" w:rsidP="00F71532">
      <w:pPr>
        <w:pStyle w:val="Commarcadores2"/>
        <w:rPr>
          <w:sz w:val="24"/>
          <w:szCs w:val="24"/>
        </w:rPr>
      </w:pPr>
    </w:p>
    <w:p w14:paraId="125C52A6"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PROPONENTE........................................................................................................................</w:t>
      </w:r>
    </w:p>
    <w:p w14:paraId="7ADB6040" w14:textId="77777777" w:rsidR="002D53A6" w:rsidRPr="003126E2" w:rsidRDefault="002D53A6" w:rsidP="002D53A6">
      <w:pPr>
        <w:jc w:val="both"/>
        <w:rPr>
          <w:rFonts w:ascii="Times New Roman" w:hAnsi="Times New Roman" w:cs="Times New Roman"/>
        </w:rPr>
      </w:pPr>
    </w:p>
    <w:p w14:paraId="4D086F0F"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ENDEREÇO:............................................................................................................................</w:t>
      </w:r>
    </w:p>
    <w:p w14:paraId="57997D5F" w14:textId="77777777" w:rsidR="002D53A6" w:rsidRPr="003126E2" w:rsidRDefault="002D53A6" w:rsidP="002D53A6">
      <w:pPr>
        <w:jc w:val="both"/>
        <w:rPr>
          <w:rFonts w:ascii="Times New Roman" w:hAnsi="Times New Roman" w:cs="Times New Roman"/>
        </w:rPr>
      </w:pPr>
    </w:p>
    <w:p w14:paraId="366B8712"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126E2">
        <w:rPr>
          <w:rFonts w:ascii="Times New Roman" w:hAnsi="Times New Roman" w:cs="Times New Roman"/>
          <w:sz w:val="24"/>
          <w:szCs w:val="24"/>
        </w:rPr>
        <w:t xml:space="preserve">CNPJ/MF: ................................................ FONE/FAX: (0xx..........) </w:t>
      </w:r>
      <w:r w:rsidRPr="003126E2">
        <w:rPr>
          <w:rFonts w:ascii="Times New Roman" w:hAnsi="Times New Roman" w:cs="Times New Roman"/>
          <w:b/>
          <w:sz w:val="24"/>
          <w:szCs w:val="24"/>
        </w:rPr>
        <w:tab/>
      </w:r>
      <w:r w:rsidRPr="003126E2">
        <w:rPr>
          <w:rFonts w:ascii="Times New Roman" w:hAnsi="Times New Roman" w:cs="Times New Roman"/>
          <w:b/>
          <w:sz w:val="24"/>
          <w:szCs w:val="24"/>
        </w:rPr>
        <w:tab/>
      </w:r>
      <w:r w:rsidRPr="003126E2">
        <w:rPr>
          <w:rFonts w:ascii="Times New Roman" w:hAnsi="Times New Roman" w:cs="Times New Roman"/>
          <w:b/>
          <w:sz w:val="24"/>
          <w:szCs w:val="24"/>
        </w:rPr>
        <w:tab/>
        <w:t xml:space="preserve"> </w:t>
      </w:r>
    </w:p>
    <w:p w14:paraId="11BB9748" w14:textId="77777777" w:rsidR="002D53A6" w:rsidRPr="003126E2"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126E2"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126E2">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a)</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Não fomos declarados inidôneos</w:t>
      </w:r>
      <w:r w:rsidRPr="003126E2">
        <w:rPr>
          <w:rFonts w:ascii="Times New Roman" w:hAnsi="Times New Roman" w:cs="Times New Roman"/>
          <w:sz w:val="24"/>
          <w:szCs w:val="24"/>
        </w:rPr>
        <w:t xml:space="preserve"> para licitar ou contratar com o Poder Público, em qualquer de suas esferas.</w:t>
      </w:r>
      <w:bookmarkStart w:id="1" w:name="_Hlk41482428"/>
    </w:p>
    <w:p w14:paraId="3AB7DEB0"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b)</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 xml:space="preserve">Cumprimos plenamente os requisitos de </w:t>
      </w:r>
      <w:bookmarkEnd w:id="1"/>
      <w:r w:rsidRPr="003126E2">
        <w:rPr>
          <w:rFonts w:ascii="Times New Roman" w:hAnsi="Times New Roman" w:cs="Times New Roman"/>
          <w:b/>
          <w:bCs/>
          <w:sz w:val="24"/>
          <w:szCs w:val="24"/>
        </w:rPr>
        <w:t>habilitação</w:t>
      </w:r>
      <w:r w:rsidRPr="003126E2">
        <w:rPr>
          <w:rFonts w:ascii="Times New Roman" w:hAnsi="Times New Roman" w:cs="Times New Roman"/>
          <w:sz w:val="24"/>
          <w:szCs w:val="24"/>
        </w:rPr>
        <w:t xml:space="preserve"> exigidos no respectivo aviso de dispensa de licitação.</w:t>
      </w:r>
    </w:p>
    <w:p w14:paraId="3AE6E7F2"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c)</w:t>
      </w:r>
      <w:r w:rsidRPr="003126E2">
        <w:rPr>
          <w:rFonts w:ascii="Times New Roman" w:hAnsi="Times New Roman" w:cs="Times New Roman"/>
          <w:sz w:val="24"/>
          <w:szCs w:val="24"/>
        </w:rPr>
        <w:t xml:space="preserve"> Na forma e sob as penas impostas pela Lei nº 14.133/2021 e demais legislação pertinente, que </w:t>
      </w:r>
      <w:r w:rsidRPr="003126E2">
        <w:rPr>
          <w:rFonts w:ascii="Times New Roman" w:hAnsi="Times New Roman" w:cs="Times New Roman"/>
          <w:b/>
          <w:bCs/>
          <w:sz w:val="24"/>
          <w:szCs w:val="24"/>
        </w:rPr>
        <w:t>estamos em situação regular perante o Ministério do Trabalho</w:t>
      </w:r>
      <w:r w:rsidRPr="003126E2">
        <w:rPr>
          <w:rFonts w:ascii="Times New Roman" w:hAnsi="Times New Roman" w:cs="Times New Roman"/>
          <w:sz w:val="24"/>
          <w:szCs w:val="24"/>
        </w:rPr>
        <w:t xml:space="preserve">, no que se refere à observância do disposto no inciso </w:t>
      </w:r>
      <w:proofErr w:type="spellStart"/>
      <w:r w:rsidRPr="003126E2">
        <w:rPr>
          <w:rFonts w:ascii="Times New Roman" w:hAnsi="Times New Roman" w:cs="Times New Roman"/>
          <w:sz w:val="24"/>
          <w:szCs w:val="24"/>
        </w:rPr>
        <w:t>XXXIII</w:t>
      </w:r>
      <w:proofErr w:type="spellEnd"/>
      <w:r w:rsidRPr="003126E2">
        <w:rPr>
          <w:rFonts w:ascii="Times New Roman" w:hAnsi="Times New Roman" w:cs="Times New Roman"/>
          <w:sz w:val="24"/>
          <w:szCs w:val="24"/>
        </w:rPr>
        <w:t xml:space="preserve"> do artigo 7º da Constituição Federal.</w:t>
      </w:r>
    </w:p>
    <w:p w14:paraId="475D0455" w14:textId="77777777" w:rsidR="002D53A6" w:rsidRPr="003126E2" w:rsidRDefault="002D53A6" w:rsidP="002D53A6">
      <w:pPr>
        <w:tabs>
          <w:tab w:val="left" w:pos="2880"/>
        </w:tabs>
        <w:spacing w:line="360" w:lineRule="auto"/>
        <w:jc w:val="both"/>
        <w:rPr>
          <w:rFonts w:ascii="Times New Roman" w:hAnsi="Times New Roman" w:cs="Times New Roman"/>
        </w:rPr>
      </w:pPr>
      <w:r w:rsidRPr="003126E2">
        <w:rPr>
          <w:rFonts w:ascii="Times New Roman" w:hAnsi="Times New Roman" w:cs="Times New Roman"/>
          <w:b/>
        </w:rPr>
        <w:t xml:space="preserve">d) </w:t>
      </w:r>
      <w:r w:rsidRPr="003126E2">
        <w:rPr>
          <w:rFonts w:ascii="Times New Roman" w:hAnsi="Times New Roman" w:cs="Times New Roman"/>
          <w:b/>
          <w:bCs/>
        </w:rPr>
        <w:t>Não possuímos pessoas em nosso quadro societário (contrato social, estatuto social), impedidas de contratar com o MUNICÍPIO DE SANTA TEREZA DO OESTE-PR</w:t>
      </w:r>
      <w:r w:rsidRPr="003126E2">
        <w:rPr>
          <w:rFonts w:ascii="Times New Roman" w:hAnsi="Times New Roman" w:cs="Times New Roman"/>
        </w:rPr>
        <w:t xml:space="preserve"> nos termos do artigo 130 da Lei Orgânica e PREJULGADO nº 9 do Tribunal de Contas do Estado do Paraná.</w:t>
      </w:r>
    </w:p>
    <w:p w14:paraId="567C0D6A" w14:textId="77777777" w:rsidR="002D53A6" w:rsidRPr="003126E2" w:rsidRDefault="002D53A6" w:rsidP="002D53A6">
      <w:pPr>
        <w:tabs>
          <w:tab w:val="left" w:pos="2880"/>
        </w:tabs>
        <w:spacing w:line="360" w:lineRule="auto"/>
        <w:jc w:val="both"/>
        <w:rPr>
          <w:rFonts w:ascii="Times New Roman" w:hAnsi="Times New Roman" w:cs="Times New Roman"/>
          <w:b/>
          <w:bCs/>
        </w:rPr>
      </w:pPr>
      <w:r w:rsidRPr="003126E2">
        <w:rPr>
          <w:rFonts w:ascii="Times New Roman" w:hAnsi="Times New Roman" w:cs="Times New Roman"/>
          <w:b/>
          <w:bCs/>
        </w:rPr>
        <w:t>e)</w:t>
      </w:r>
      <w:r w:rsidRPr="003126E2">
        <w:rPr>
          <w:rFonts w:ascii="Times New Roman" w:hAnsi="Times New Roman" w:cs="Times New Roman"/>
        </w:rPr>
        <w:t xml:space="preserve"> Estamos sob o </w:t>
      </w:r>
      <w:r w:rsidRPr="003126E2">
        <w:rPr>
          <w:rFonts w:ascii="Times New Roman" w:hAnsi="Times New Roman" w:cs="Times New Roman"/>
          <w:b/>
          <w:bCs/>
        </w:rPr>
        <w:t>regime de microempresa ou empresa de pequeno porte</w:t>
      </w:r>
      <w:r w:rsidRPr="003126E2">
        <w:rPr>
          <w:rFonts w:ascii="Times New Roman" w:hAnsi="Times New Roman" w:cs="Times New Roman"/>
        </w:rPr>
        <w:t xml:space="preserve">, para efeito do disposto na Lei Complementar 123, de 14 de dezembro de 2006. </w:t>
      </w:r>
      <w:r w:rsidRPr="003126E2">
        <w:rPr>
          <w:rFonts w:ascii="Times New Roman" w:hAnsi="Times New Roman" w:cs="Times New Roman"/>
          <w:b/>
          <w:bCs/>
        </w:rPr>
        <w:t xml:space="preserve">SIM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 xml:space="preserve">  NÃO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w:t>
      </w:r>
    </w:p>
    <w:p w14:paraId="6A51B367" w14:textId="1B765861" w:rsidR="002D53A6" w:rsidRPr="003126E2" w:rsidRDefault="002D53A6" w:rsidP="002D53A6">
      <w:pPr>
        <w:spacing w:line="360" w:lineRule="auto"/>
        <w:ind w:left="2835"/>
        <w:jc w:val="right"/>
        <w:rPr>
          <w:rFonts w:ascii="Times New Roman" w:hAnsi="Times New Roman" w:cs="Times New Roman"/>
        </w:rPr>
      </w:pPr>
      <w:r w:rsidRPr="003126E2">
        <w:rPr>
          <w:rFonts w:ascii="Times New Roman" w:hAnsi="Times New Roman" w:cs="Times New Roman"/>
        </w:rPr>
        <w:t>............................., ....... de ............................ de 202</w:t>
      </w:r>
      <w:r w:rsidR="00EF54EC" w:rsidRPr="003126E2">
        <w:rPr>
          <w:rFonts w:ascii="Times New Roman" w:hAnsi="Times New Roman" w:cs="Times New Roman"/>
        </w:rPr>
        <w:t>6</w:t>
      </w:r>
      <w:r w:rsidRPr="003126E2">
        <w:rPr>
          <w:rFonts w:ascii="Times New Roman" w:hAnsi="Times New Roman" w:cs="Times New Roman"/>
        </w:rPr>
        <w:t>.</w:t>
      </w:r>
    </w:p>
    <w:p w14:paraId="23C8D3DF" w14:textId="3BEFE32A" w:rsidR="002D53A6" w:rsidRPr="003126E2" w:rsidRDefault="002D53A6" w:rsidP="00F539C9">
      <w:pPr>
        <w:spacing w:line="360" w:lineRule="auto"/>
        <w:ind w:firstLine="2835"/>
        <w:jc w:val="both"/>
      </w:pPr>
      <w:r w:rsidRPr="003126E2">
        <w:rPr>
          <w:rFonts w:ascii="Times New Roman" w:hAnsi="Times New Roman" w:cs="Times New Roman"/>
        </w:rPr>
        <w:t>-------------------------------------------------------------------------</w:t>
      </w:r>
      <w:r w:rsidRPr="003126E2">
        <w:t>Nome:</w:t>
      </w:r>
    </w:p>
    <w:p w14:paraId="6A74E9FA" w14:textId="77777777" w:rsidR="002D53A6" w:rsidRPr="003126E2" w:rsidRDefault="002D53A6" w:rsidP="002D53A6">
      <w:pPr>
        <w:pStyle w:val="Corpodetexto"/>
        <w:ind w:firstLine="2835"/>
      </w:pPr>
      <w:r w:rsidRPr="003126E2">
        <w:t>RG/CPF:</w:t>
      </w:r>
    </w:p>
    <w:p w14:paraId="3BD0D6D3" w14:textId="32CD6365" w:rsidR="00550631" w:rsidRPr="003126E2" w:rsidRDefault="002D53A6" w:rsidP="002D53A6">
      <w:pPr>
        <w:pStyle w:val="Corpodetexto"/>
        <w:ind w:firstLine="2835"/>
        <w:rPr>
          <w:b/>
        </w:rPr>
      </w:pPr>
      <w:r w:rsidRPr="003126E2">
        <w:lastRenderedPageBreak/>
        <w:t>Cargo:</w:t>
      </w:r>
    </w:p>
    <w:p w14:paraId="4EEC22D5" w14:textId="77777777" w:rsidR="00F539C9" w:rsidRDefault="00F539C9" w:rsidP="00215178">
      <w:pPr>
        <w:pStyle w:val="Corpodetexto"/>
        <w:spacing w:before="0" w:beforeAutospacing="0" w:after="0" w:afterAutospacing="0"/>
        <w:jc w:val="center"/>
        <w:rPr>
          <w:b/>
        </w:rPr>
      </w:pPr>
    </w:p>
    <w:p w14:paraId="4A50F66E" w14:textId="77777777" w:rsidR="00F539C9" w:rsidRDefault="00F539C9" w:rsidP="00215178">
      <w:pPr>
        <w:pStyle w:val="Corpodetexto"/>
        <w:spacing w:before="0" w:beforeAutospacing="0" w:after="0" w:afterAutospacing="0"/>
        <w:jc w:val="center"/>
        <w:rPr>
          <w:b/>
        </w:rPr>
      </w:pPr>
    </w:p>
    <w:p w14:paraId="55CE2209" w14:textId="540120B7" w:rsidR="00215178" w:rsidRPr="003126E2" w:rsidRDefault="00215178" w:rsidP="00215178">
      <w:pPr>
        <w:pStyle w:val="Corpodetexto"/>
        <w:spacing w:before="0" w:beforeAutospacing="0" w:after="0" w:afterAutospacing="0"/>
        <w:jc w:val="center"/>
        <w:rPr>
          <w:b/>
        </w:rPr>
      </w:pPr>
      <w:r w:rsidRPr="003126E2">
        <w:rPr>
          <w:b/>
        </w:rPr>
        <w:t xml:space="preserve">ANEXO </w:t>
      </w:r>
      <w:r w:rsidR="00B061DA" w:rsidRPr="003126E2">
        <w:rPr>
          <w:b/>
        </w:rPr>
        <w:t>I</w:t>
      </w:r>
      <w:r w:rsidRPr="003126E2">
        <w:rPr>
          <w:b/>
        </w:rPr>
        <w:t>V</w:t>
      </w:r>
    </w:p>
    <w:p w14:paraId="77E36FA6" w14:textId="1F0AADA8" w:rsidR="00215178" w:rsidRPr="003126E2" w:rsidRDefault="00215178" w:rsidP="00215178">
      <w:pPr>
        <w:tabs>
          <w:tab w:val="center" w:pos="4703"/>
        </w:tabs>
        <w:jc w:val="center"/>
        <w:rPr>
          <w:rFonts w:ascii="Times New Roman" w:hAnsi="Times New Roman" w:cs="Times New Roman"/>
          <w:b/>
        </w:rPr>
      </w:pPr>
      <w:r w:rsidRPr="003126E2">
        <w:rPr>
          <w:rFonts w:ascii="Times New Roman" w:hAnsi="Times New Roman" w:cs="Times New Roman"/>
          <w:b/>
        </w:rPr>
        <w:t xml:space="preserve">DECLARAÇÃO CONTENDO INFORMAÇÕES PARA FINS DE ASSINATURA </w:t>
      </w:r>
      <w:r w:rsidR="00A01C1C" w:rsidRPr="003126E2">
        <w:rPr>
          <w:rFonts w:ascii="Times New Roman" w:hAnsi="Times New Roman" w:cs="Times New Roman"/>
          <w:b/>
        </w:rPr>
        <w:t>DA ATA DE REGISTRO DE PREÇOS</w:t>
      </w:r>
    </w:p>
    <w:p w14:paraId="6B3F34B4" w14:textId="77777777" w:rsidR="00215178" w:rsidRPr="003126E2" w:rsidRDefault="00215178" w:rsidP="00215178">
      <w:pPr>
        <w:tabs>
          <w:tab w:val="center" w:pos="4703"/>
        </w:tabs>
        <w:jc w:val="both"/>
        <w:rPr>
          <w:rFonts w:ascii="Times New Roman" w:hAnsi="Times New Roman" w:cs="Times New Roman"/>
        </w:rPr>
      </w:pPr>
      <w:r w:rsidRPr="003126E2">
        <w:rPr>
          <w:rFonts w:ascii="Times New Roman" w:hAnsi="Times New Roman" w:cs="Times New Roman"/>
          <w:b/>
        </w:rPr>
        <w:t>1 – DA EMPRESA PROPONENTE:</w:t>
      </w:r>
    </w:p>
    <w:p w14:paraId="72D5D1E7" w14:textId="77777777" w:rsidR="00215178" w:rsidRPr="003126E2" w:rsidRDefault="00215178" w:rsidP="00215178">
      <w:pPr>
        <w:tabs>
          <w:tab w:val="center" w:pos="4703"/>
        </w:tabs>
        <w:jc w:val="both"/>
        <w:rPr>
          <w:rFonts w:ascii="Times New Roman" w:hAnsi="Times New Roman" w:cs="Times New Roman"/>
          <w:b/>
        </w:rPr>
      </w:pPr>
    </w:p>
    <w:p w14:paraId="0FE2762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empresarial _____________________________________________________________</w:t>
      </w:r>
    </w:p>
    <w:p w14:paraId="7DDB1A37" w14:textId="77777777" w:rsidR="00215178" w:rsidRPr="003126E2" w:rsidRDefault="00215178" w:rsidP="00215178">
      <w:pPr>
        <w:jc w:val="both"/>
        <w:rPr>
          <w:rFonts w:ascii="Times New Roman" w:hAnsi="Times New Roman" w:cs="Times New Roman"/>
        </w:rPr>
      </w:pPr>
    </w:p>
    <w:p w14:paraId="5989B9B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 nº ____________</w:t>
      </w:r>
    </w:p>
    <w:p w14:paraId="13A5DC79" w14:textId="77777777" w:rsidR="00215178" w:rsidRPr="003126E2" w:rsidRDefault="00215178" w:rsidP="00215178">
      <w:pPr>
        <w:jc w:val="both"/>
        <w:rPr>
          <w:rFonts w:ascii="Times New Roman" w:hAnsi="Times New Roman" w:cs="Times New Roman"/>
        </w:rPr>
      </w:pPr>
    </w:p>
    <w:p w14:paraId="5D07DC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 xml:space="preserve">Bairro ________________________________________________ </w:t>
      </w:r>
      <w:proofErr w:type="gramStart"/>
      <w:r w:rsidRPr="003126E2">
        <w:rPr>
          <w:rFonts w:ascii="Times New Roman" w:hAnsi="Times New Roman" w:cs="Times New Roman"/>
        </w:rPr>
        <w:t>CEP  _</w:t>
      </w:r>
      <w:proofErr w:type="gramEnd"/>
      <w:r w:rsidRPr="003126E2">
        <w:rPr>
          <w:rFonts w:ascii="Times New Roman" w:hAnsi="Times New Roman" w:cs="Times New Roman"/>
        </w:rPr>
        <w:t>_______________</w:t>
      </w:r>
    </w:p>
    <w:p w14:paraId="11A8020E" w14:textId="77777777" w:rsidR="00215178" w:rsidRPr="003126E2" w:rsidRDefault="00215178" w:rsidP="00215178">
      <w:pPr>
        <w:jc w:val="both"/>
        <w:rPr>
          <w:rFonts w:ascii="Times New Roman" w:hAnsi="Times New Roman" w:cs="Times New Roman"/>
        </w:rPr>
      </w:pPr>
    </w:p>
    <w:p w14:paraId="7563865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Cidade ________________________________ Estado ______________________________</w:t>
      </w:r>
    </w:p>
    <w:p w14:paraId="06257460" w14:textId="77777777" w:rsidR="00215178" w:rsidRPr="003126E2" w:rsidRDefault="00215178" w:rsidP="00215178">
      <w:pPr>
        <w:jc w:val="both"/>
        <w:rPr>
          <w:rFonts w:ascii="Times New Roman" w:hAnsi="Times New Roman" w:cs="Times New Roman"/>
        </w:rPr>
      </w:pPr>
    </w:p>
    <w:p w14:paraId="65EE4656"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CNPJ nº ___________________________________________________________________</w:t>
      </w:r>
    </w:p>
    <w:p w14:paraId="010D4BAE" w14:textId="77777777" w:rsidR="00215178" w:rsidRPr="003126E2" w:rsidRDefault="00215178" w:rsidP="00215178">
      <w:pPr>
        <w:jc w:val="both"/>
        <w:rPr>
          <w:rFonts w:ascii="Times New Roman" w:hAnsi="Times New Roman" w:cs="Times New Roman"/>
        </w:rPr>
      </w:pPr>
    </w:p>
    <w:p w14:paraId="761CFE0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 Corrente nº ___________________ Agência __________ Banco ________________</w:t>
      </w:r>
    </w:p>
    <w:p w14:paraId="514ACFCD" w14:textId="77777777" w:rsidR="00215178" w:rsidRPr="003126E2" w:rsidRDefault="00215178" w:rsidP="00215178">
      <w:pPr>
        <w:jc w:val="both"/>
        <w:rPr>
          <w:rFonts w:ascii="Times New Roman" w:hAnsi="Times New Roman" w:cs="Times New Roman"/>
        </w:rPr>
      </w:pPr>
    </w:p>
    <w:p w14:paraId="3E12CEC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Inscrição Estadual nº _________________ Inscrição Municipal/ISS (alvará) nº ___________</w:t>
      </w:r>
    </w:p>
    <w:p w14:paraId="72928F70" w14:textId="77777777" w:rsidR="00215178" w:rsidRPr="003126E2" w:rsidRDefault="00215178" w:rsidP="00215178">
      <w:pPr>
        <w:jc w:val="both"/>
        <w:rPr>
          <w:rFonts w:ascii="Times New Roman" w:hAnsi="Times New Roman" w:cs="Times New Roman"/>
        </w:rPr>
      </w:pPr>
    </w:p>
    <w:p w14:paraId="7B95A6E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Telefone ______________________________ Fax __________________________________</w:t>
      </w:r>
    </w:p>
    <w:p w14:paraId="37310FC9" w14:textId="77777777" w:rsidR="00215178" w:rsidRPr="003126E2" w:rsidRDefault="00215178" w:rsidP="00215178">
      <w:pPr>
        <w:jc w:val="both"/>
        <w:rPr>
          <w:rFonts w:ascii="Times New Roman" w:hAnsi="Times New Roman" w:cs="Times New Roman"/>
        </w:rPr>
      </w:pPr>
    </w:p>
    <w:p w14:paraId="7037757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Contador da empresa _____________________________ Telefone _______________________</w:t>
      </w:r>
    </w:p>
    <w:p w14:paraId="1AA1980B" w14:textId="77777777" w:rsidR="00215178" w:rsidRPr="003126E2" w:rsidRDefault="00215178" w:rsidP="00215178">
      <w:pPr>
        <w:jc w:val="both"/>
        <w:rPr>
          <w:rFonts w:ascii="Times New Roman" w:hAnsi="Times New Roman" w:cs="Times New Roman"/>
        </w:rPr>
      </w:pPr>
    </w:p>
    <w:p w14:paraId="44529AC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b/>
        </w:rPr>
        <w:t>2 - DO REPRESENTANTE LEG</w:t>
      </w:r>
      <w:r w:rsidR="00A01C1C" w:rsidRPr="003126E2">
        <w:rPr>
          <w:rFonts w:ascii="Times New Roman" w:hAnsi="Times New Roman" w:cs="Times New Roman"/>
          <w:b/>
        </w:rPr>
        <w:t>AL AUTORIZADO PARA ASSINATURA DA ATA</w:t>
      </w:r>
      <w:r w:rsidRPr="003126E2">
        <w:rPr>
          <w:rFonts w:ascii="Times New Roman" w:hAnsi="Times New Roman" w:cs="Times New Roman"/>
          <w:b/>
        </w:rPr>
        <w:t>:</w:t>
      </w:r>
    </w:p>
    <w:p w14:paraId="30081098" w14:textId="77777777" w:rsidR="00215178" w:rsidRPr="003126E2" w:rsidRDefault="00215178" w:rsidP="00215178">
      <w:pPr>
        <w:jc w:val="both"/>
        <w:rPr>
          <w:rFonts w:ascii="Times New Roman" w:hAnsi="Times New Roman" w:cs="Times New Roman"/>
        </w:rPr>
      </w:pPr>
    </w:p>
    <w:p w14:paraId="4071645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______________________________________________________________________</w:t>
      </w:r>
    </w:p>
    <w:p w14:paraId="5922741B" w14:textId="77777777" w:rsidR="00215178" w:rsidRPr="003126E2" w:rsidRDefault="00215178" w:rsidP="00215178">
      <w:pPr>
        <w:jc w:val="both"/>
        <w:rPr>
          <w:rFonts w:ascii="Times New Roman" w:hAnsi="Times New Roman" w:cs="Times New Roman"/>
        </w:rPr>
      </w:pPr>
    </w:p>
    <w:p w14:paraId="19CD133E"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Função _____________________________________________________________________</w:t>
      </w:r>
    </w:p>
    <w:p w14:paraId="6B67E66C" w14:textId="77777777" w:rsidR="00215178" w:rsidRPr="003126E2" w:rsidRDefault="00215178" w:rsidP="00215178">
      <w:pPr>
        <w:jc w:val="both"/>
        <w:rPr>
          <w:rFonts w:ascii="Times New Roman" w:hAnsi="Times New Roman" w:cs="Times New Roman"/>
        </w:rPr>
      </w:pPr>
    </w:p>
    <w:p w14:paraId="0BFFA03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Data de Nascimento _________________________ Estado Civil ______________________</w:t>
      </w:r>
    </w:p>
    <w:p w14:paraId="68B235DF" w14:textId="77777777" w:rsidR="00215178" w:rsidRPr="003126E2" w:rsidRDefault="00215178" w:rsidP="00215178">
      <w:pPr>
        <w:jc w:val="both"/>
        <w:rPr>
          <w:rFonts w:ascii="Times New Roman" w:hAnsi="Times New Roman" w:cs="Times New Roman"/>
        </w:rPr>
      </w:pPr>
    </w:p>
    <w:p w14:paraId="219A3D6F" w14:textId="448CFEED" w:rsidR="00215178" w:rsidRPr="003126E2" w:rsidRDefault="00215178" w:rsidP="00215178">
      <w:pPr>
        <w:jc w:val="both"/>
        <w:rPr>
          <w:rFonts w:ascii="Times New Roman" w:hAnsi="Times New Roman" w:cs="Times New Roman"/>
        </w:rPr>
      </w:pPr>
      <w:r w:rsidRPr="003126E2">
        <w:rPr>
          <w:rFonts w:ascii="Times New Roman" w:hAnsi="Times New Roman" w:cs="Times New Roman"/>
        </w:rPr>
        <w:t>RG nº ___________________ Órgão emissor _________CPF ______________________</w:t>
      </w:r>
    </w:p>
    <w:p w14:paraId="35337F8D" w14:textId="77777777" w:rsidR="00215178" w:rsidRPr="003126E2" w:rsidRDefault="00215178" w:rsidP="00215178">
      <w:pPr>
        <w:jc w:val="both"/>
        <w:rPr>
          <w:rFonts w:ascii="Times New Roman" w:hAnsi="Times New Roman" w:cs="Times New Roman"/>
        </w:rPr>
      </w:pPr>
    </w:p>
    <w:p w14:paraId="13B10ED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_____________________________________________________________ nº ________</w:t>
      </w:r>
    </w:p>
    <w:p w14:paraId="0A9397BE" w14:textId="77777777" w:rsidR="00215178" w:rsidRPr="003126E2" w:rsidRDefault="00215178" w:rsidP="00215178">
      <w:pPr>
        <w:jc w:val="both"/>
        <w:rPr>
          <w:rFonts w:ascii="Times New Roman" w:hAnsi="Times New Roman" w:cs="Times New Roman"/>
        </w:rPr>
      </w:pPr>
    </w:p>
    <w:p w14:paraId="5B30FF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Bairro _________________ Complemento ___________________ Cidade ______________</w:t>
      </w:r>
    </w:p>
    <w:p w14:paraId="01CBB8C1" w14:textId="77777777" w:rsidR="00215178" w:rsidRPr="003126E2" w:rsidRDefault="00215178" w:rsidP="00215178">
      <w:pPr>
        <w:jc w:val="both"/>
        <w:rPr>
          <w:rFonts w:ascii="Times New Roman" w:hAnsi="Times New Roman" w:cs="Times New Roman"/>
        </w:rPr>
      </w:pPr>
    </w:p>
    <w:p w14:paraId="7F7B81DA"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Estado __________________ CEP ______________ Telefone ________________________</w:t>
      </w:r>
    </w:p>
    <w:p w14:paraId="40317BD0" w14:textId="77777777" w:rsidR="00215178" w:rsidRPr="003126E2" w:rsidRDefault="00215178" w:rsidP="00215178">
      <w:pPr>
        <w:jc w:val="both"/>
        <w:rPr>
          <w:rFonts w:ascii="Times New Roman" w:hAnsi="Times New Roman" w:cs="Times New Roman"/>
        </w:rPr>
      </w:pPr>
    </w:p>
    <w:p w14:paraId="4567AF7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Fax _________________ Celular ______________ E-mail____________________________</w:t>
      </w:r>
    </w:p>
    <w:p w14:paraId="35C2EDA0" w14:textId="77777777" w:rsidR="00215178" w:rsidRPr="003126E2" w:rsidRDefault="00215178" w:rsidP="00215178">
      <w:pPr>
        <w:pStyle w:val="Ttulo8"/>
        <w:jc w:val="right"/>
        <w:rPr>
          <w:rFonts w:ascii="Times New Roman" w:hAnsi="Times New Roman" w:cs="Times New Roman"/>
          <w:iCs/>
          <w:sz w:val="24"/>
          <w:szCs w:val="24"/>
        </w:rPr>
      </w:pPr>
    </w:p>
    <w:p w14:paraId="1222EFF7" w14:textId="19E013BA" w:rsidR="00215178" w:rsidRPr="003126E2" w:rsidRDefault="00215178" w:rsidP="00215178">
      <w:pPr>
        <w:pStyle w:val="Ttulo8"/>
        <w:jc w:val="right"/>
        <w:rPr>
          <w:rFonts w:ascii="Times New Roman" w:hAnsi="Times New Roman" w:cs="Times New Roman"/>
          <w:iCs/>
          <w:sz w:val="24"/>
          <w:szCs w:val="24"/>
        </w:rPr>
      </w:pPr>
      <w:r w:rsidRPr="003126E2">
        <w:rPr>
          <w:rFonts w:ascii="Times New Roman" w:hAnsi="Times New Roman" w:cs="Times New Roman"/>
          <w:iCs/>
          <w:sz w:val="24"/>
          <w:szCs w:val="24"/>
        </w:rPr>
        <w:t>Local e data: _____/______/_______/202</w:t>
      </w:r>
      <w:r w:rsidR="00EF54EC" w:rsidRPr="003126E2">
        <w:rPr>
          <w:rFonts w:ascii="Times New Roman" w:hAnsi="Times New Roman" w:cs="Times New Roman"/>
          <w:iCs/>
          <w:sz w:val="24"/>
          <w:szCs w:val="24"/>
        </w:rPr>
        <w:t>6</w:t>
      </w:r>
      <w:r w:rsidRPr="003126E2">
        <w:rPr>
          <w:rFonts w:ascii="Times New Roman" w:hAnsi="Times New Roman" w:cs="Times New Roman"/>
          <w:iCs/>
          <w:sz w:val="24"/>
          <w:szCs w:val="24"/>
        </w:rPr>
        <w:t>.</w:t>
      </w:r>
    </w:p>
    <w:p w14:paraId="615C8C3A" w14:textId="77777777" w:rsidR="00215178" w:rsidRPr="003126E2" w:rsidRDefault="00215178" w:rsidP="00215178">
      <w:pPr>
        <w:tabs>
          <w:tab w:val="center" w:pos="4703"/>
        </w:tabs>
        <w:jc w:val="center"/>
        <w:rPr>
          <w:rFonts w:ascii="Times New Roman" w:hAnsi="Times New Roman" w:cs="Times New Roman"/>
        </w:rPr>
      </w:pPr>
    </w:p>
    <w:p w14:paraId="617E5C89" w14:textId="6D03B3F7" w:rsidR="00215178" w:rsidRPr="003126E2" w:rsidRDefault="00215178" w:rsidP="00EF54EC">
      <w:pPr>
        <w:pStyle w:val="TextosemFormatao1"/>
        <w:rPr>
          <w:rFonts w:ascii="Times New Roman" w:hAnsi="Times New Roman" w:cs="Times New Roman"/>
          <w:sz w:val="24"/>
          <w:szCs w:val="24"/>
        </w:rPr>
      </w:pPr>
      <w:r w:rsidRPr="003126E2">
        <w:rPr>
          <w:rFonts w:ascii="Times New Roman" w:hAnsi="Times New Roman" w:cs="Times New Roman"/>
          <w:b/>
          <w:sz w:val="24"/>
          <w:szCs w:val="24"/>
        </w:rPr>
        <w:t>Assinatura e Identificação do</w:t>
      </w:r>
      <w:r w:rsidR="00EF54EC" w:rsidRPr="003126E2">
        <w:rPr>
          <w:rFonts w:ascii="Times New Roman" w:hAnsi="Times New Roman" w:cs="Times New Roman"/>
          <w:b/>
          <w:sz w:val="24"/>
          <w:szCs w:val="24"/>
        </w:rPr>
        <w:t xml:space="preserve"> </w:t>
      </w:r>
      <w:r w:rsidRPr="003126E2">
        <w:rPr>
          <w:rFonts w:ascii="Times New Roman" w:hAnsi="Times New Roman" w:cs="Times New Roman"/>
          <w:b/>
          <w:sz w:val="24"/>
          <w:szCs w:val="24"/>
        </w:rPr>
        <w:t>Responsável Legal e da Empresa</w:t>
      </w:r>
    </w:p>
    <w:p w14:paraId="47B0CC1C" w14:textId="5FB67B54" w:rsidR="000F68E4" w:rsidRPr="003126E2" w:rsidRDefault="0036533D" w:rsidP="00C0569B">
      <w:pPr>
        <w:pageBreakBefore/>
        <w:widowControl w:val="0"/>
        <w:jc w:val="center"/>
        <w:rPr>
          <w:rFonts w:ascii="Times New Roman" w:hAnsi="Times New Roman" w:cs="Times New Roman"/>
        </w:rPr>
      </w:pPr>
      <w:r w:rsidRPr="003126E2">
        <w:rPr>
          <w:rFonts w:ascii="Times New Roman" w:hAnsi="Times New Roman" w:cs="Times New Roman"/>
          <w:b/>
        </w:rPr>
        <w:lastRenderedPageBreak/>
        <w:t xml:space="preserve">ANEXO </w:t>
      </w:r>
      <w:r w:rsidR="00F71532" w:rsidRPr="003126E2">
        <w:rPr>
          <w:rFonts w:ascii="Times New Roman" w:hAnsi="Times New Roman" w:cs="Times New Roman"/>
          <w:b/>
        </w:rPr>
        <w:t>V</w:t>
      </w:r>
    </w:p>
    <w:p w14:paraId="27069F11" w14:textId="634E8FCA" w:rsidR="003126E2" w:rsidRPr="003126E2" w:rsidRDefault="003126E2" w:rsidP="003126E2">
      <w:pPr>
        <w:spacing w:before="100" w:beforeAutospacing="1" w:after="100" w:afterAutospacing="1"/>
        <w:jc w:val="center"/>
        <w:rPr>
          <w:rFonts w:ascii="Times New Roman" w:eastAsia="Times New Roman" w:hAnsi="Times New Roman" w:cs="Times New Roman"/>
        </w:rPr>
      </w:pPr>
      <w:r w:rsidRPr="003126E2">
        <w:rPr>
          <w:rFonts w:ascii="Times New Roman" w:eastAsia="Times New Roman" w:hAnsi="Times New Roman" w:cs="Times New Roman"/>
          <w:b/>
          <w:bCs/>
          <w:sz w:val="28"/>
          <w:szCs w:val="28"/>
          <w:shd w:val="clear" w:color="auto" w:fill="FFFFFF"/>
        </w:rPr>
        <w:t>ATA DE REGISTRO DE PREÇOS </w:t>
      </w:r>
      <w:r w:rsidRPr="003126E2">
        <w:rPr>
          <w:rFonts w:ascii="Times New Roman" w:eastAsia="Times New Roman" w:hAnsi="Times New Roman" w:cs="Times New Roman"/>
          <w:b/>
          <w:bCs/>
          <w:shd w:val="clear" w:color="auto" w:fill="FFFFFF"/>
        </w:rPr>
        <w:t> </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Processo Administrativo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b/>
          <w:bCs/>
          <w:shd w:val="clear" w:color="auto" w:fill="FFFFFF"/>
        </w:rPr>
        <w:br/>
        <w:t>Pregão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rPr>
        <w:br/>
      </w:r>
      <w:r w:rsidRPr="003126E2">
        <w:rPr>
          <w:rFonts w:ascii="Times New Roman" w:eastAsia="Times New Roman" w:hAnsi="Times New Roman" w:cs="Times New Roman"/>
          <w:b/>
          <w:bCs/>
          <w:shd w:val="clear" w:color="auto" w:fill="FFFFFF"/>
        </w:rPr>
        <w:t xml:space="preserve">Ata de Registro de Preços nº: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p>
    <w:p w14:paraId="4411172F" w14:textId="4957EF32" w:rsidR="003126E2" w:rsidRPr="003126E2" w:rsidRDefault="003126E2" w:rsidP="003126E2">
      <w:pPr>
        <w:spacing w:before="100" w:beforeAutospacing="1" w:after="100" w:afterAutospacing="1"/>
        <w:ind w:left="2127" w:firstLine="709"/>
        <w:jc w:val="both"/>
        <w:rPr>
          <w:rFonts w:ascii="Times New Roman" w:eastAsia="Times New Roman" w:hAnsi="Times New Roman" w:cs="Times New Roman"/>
        </w:rPr>
      </w:pPr>
      <w:r>
        <w:rPr>
          <w:rFonts w:ascii="Times New Roman" w:eastAsia="Times New Roman" w:hAnsi="Times New Roman" w:cs="Times New Roman"/>
          <w:shd w:val="clear" w:color="auto" w:fill="FFFFFF"/>
        </w:rPr>
        <w:t>Registro de preço</w:t>
      </w:r>
      <w:r w:rsidRPr="003126E2">
        <w:rPr>
          <w:rFonts w:ascii="Times New Roman" w:eastAsia="Times New Roman" w:hAnsi="Times New Roman" w:cs="Times New Roman"/>
          <w:shd w:val="clear" w:color="auto" w:fill="FFFFFF"/>
        </w:rPr>
        <w:t xml:space="preserve"> de empresa especializada </w:t>
      </w:r>
      <w:proofErr w:type="spellStart"/>
      <w:r>
        <w:rPr>
          <w:rFonts w:ascii="Times New Roman" w:eastAsia="Times New Roman" w:hAnsi="Times New Roman" w:cs="Times New Roman"/>
          <w:shd w:val="clear" w:color="auto" w:fill="FFFFFF"/>
        </w:rPr>
        <w:t>XXXXXX</w:t>
      </w:r>
      <w:proofErr w:type="spellEnd"/>
      <w:r>
        <w:rPr>
          <w:rFonts w:ascii="Times New Roman" w:eastAsia="Times New Roman" w:hAnsi="Times New Roman" w:cs="Times New Roman"/>
          <w:shd w:val="clear" w:color="auto" w:fill="FFFFFF"/>
        </w:rPr>
        <w:t>,</w:t>
      </w:r>
      <w:r w:rsidRPr="003126E2">
        <w:rPr>
          <w:rFonts w:ascii="Times New Roman" w:eastAsia="Times New Roman" w:hAnsi="Times New Roman" w:cs="Times New Roman"/>
          <w:shd w:val="clear" w:color="auto" w:fill="FFFFFF"/>
        </w:rPr>
        <w:t xml:space="preserve"> pelo período de 12(doze)meses, QUE ENTRE SI CELEBRAM O MUNICÍPIO DE SANTA TEREZA DO OESTE, PARANÁ E A EMPRESA </w:t>
      </w:r>
      <w:proofErr w:type="spellStart"/>
      <w:r w:rsidRPr="003126E2">
        <w:rPr>
          <w:rFonts w:ascii="Times New Roman" w:eastAsia="Times New Roman" w:hAnsi="Times New Roman" w:cs="Times New Roman"/>
          <w:shd w:val="clear" w:color="auto" w:fill="FFFFFF"/>
        </w:rPr>
        <w:t>XXXX</w:t>
      </w:r>
      <w:proofErr w:type="spellEnd"/>
      <w:r w:rsidRPr="003126E2">
        <w:rPr>
          <w:rFonts w:ascii="Times New Roman" w:eastAsia="Times New Roman" w:hAnsi="Times New Roman" w:cs="Times New Roman"/>
          <w:shd w:val="clear" w:color="auto" w:fill="FFFFFF"/>
        </w:rPr>
        <w:t>.</w:t>
      </w:r>
    </w:p>
    <w:p w14:paraId="5EB345E8" w14:textId="3278A11D" w:rsidR="003126E2" w:rsidRPr="003126E2" w:rsidRDefault="003126E2" w:rsidP="003126E2">
      <w:pPr>
        <w:spacing w:before="100" w:beforeAutospacing="1" w:after="100" w:afterAutospacing="1"/>
        <w:jc w:val="both"/>
        <w:rPr>
          <w:rFonts w:ascii="Times New Roman" w:eastAsia="Times New Roman" w:hAnsi="Times New Roman" w:cs="Times New Roman"/>
        </w:rPr>
      </w:pPr>
      <w:r w:rsidRPr="003126E2">
        <w:rPr>
          <w:rFonts w:ascii="Times New Roman" w:eastAsia="Times New Roman" w:hAnsi="Times New Roman" w:cs="Times New Roman"/>
          <w:shd w:val="clear" w:color="auto" w:fill="FFFFFF"/>
        </w:rPr>
        <w:t xml:space="preserve">De um lado o MUNICÍPIO DE SANTA TEREZA DO OESTE, Estado do Paraná, pessoa jurídica de direito público, inscrito no CNPJ sob n.º 80.882.095/0001-53, com sede na </w:t>
      </w:r>
      <w:proofErr w:type="spellStart"/>
      <w:r w:rsidRPr="003126E2">
        <w:rPr>
          <w:rFonts w:ascii="Times New Roman" w:eastAsia="Times New Roman" w:hAnsi="Times New Roman" w:cs="Times New Roman"/>
          <w:shd w:val="clear" w:color="auto" w:fill="FFFFFF"/>
        </w:rPr>
        <w:t>Av</w:t>
      </w:r>
      <w:proofErr w:type="spellEnd"/>
      <w:r w:rsidRPr="003126E2">
        <w:rPr>
          <w:rFonts w:ascii="Times New Roman" w:eastAsia="Times New Roman" w:hAnsi="Times New Roman" w:cs="Times New Roman"/>
          <w:shd w:val="clear" w:color="auto" w:fill="FFFFFF"/>
        </w:rPr>
        <w:t xml:space="preserve"> </w:t>
      </w:r>
      <w:proofErr w:type="spellStart"/>
      <w:r w:rsidRPr="003126E2">
        <w:rPr>
          <w:rFonts w:ascii="Times New Roman" w:eastAsia="Times New Roman" w:hAnsi="Times New Roman" w:cs="Times New Roman"/>
          <w:shd w:val="clear" w:color="auto" w:fill="FFFFFF"/>
        </w:rPr>
        <w:t>Parana</w:t>
      </w:r>
      <w:proofErr w:type="spellEnd"/>
      <w:r w:rsidRPr="003126E2">
        <w:rPr>
          <w:rFonts w:ascii="Times New Roman" w:eastAsia="Times New Roman" w:hAnsi="Times New Roman" w:cs="Times New Roman"/>
          <w:shd w:val="clear" w:color="auto" w:fill="FFFFFF"/>
        </w:rPr>
        <w:t xml:space="preserve">, n.º 61, Centro, Município de Santa Tereza do Paraná - Paraná, CEP nº 85825-000, aqui representado pelo Prefeito Municipal, em pleno exercício de seu mandato e funções o Sr. AMARILDO </w:t>
      </w:r>
      <w:proofErr w:type="spellStart"/>
      <w:r w:rsidRPr="003126E2">
        <w:rPr>
          <w:rFonts w:ascii="Times New Roman" w:eastAsia="Times New Roman" w:hAnsi="Times New Roman" w:cs="Times New Roman"/>
          <w:shd w:val="clear" w:color="auto" w:fill="FFFFFF"/>
        </w:rPr>
        <w:t>RIGOLIN</w:t>
      </w:r>
      <w:proofErr w:type="spellEnd"/>
      <w:r w:rsidRPr="003126E2">
        <w:rPr>
          <w:rFonts w:ascii="Times New Roman" w:eastAsia="Times New Roman" w:hAnsi="Times New Roman" w:cs="Times New Roman"/>
          <w:shd w:val="clear" w:color="auto" w:fill="FFFFFF"/>
        </w:rPr>
        <w:t xml:space="preserve">, brasileiro, residente e domiciliado a Rua Graúna, 180, nesta cidade, portador da Cédula de Identidade RG 37010650 SESP/PR, e inscrito no CPF sob o nº 488.237.249-53, doravante denominado simplesmente como MUNICÍPIO; e de outro lado a empresa </w:t>
      </w:r>
      <w:proofErr w:type="spellStart"/>
      <w:r w:rsidRPr="003126E2">
        <w:rPr>
          <w:rFonts w:ascii="Times New Roman" w:eastAsia="Times New Roman" w:hAnsi="Times New Roman" w:cs="Times New Roman"/>
          <w:shd w:val="clear" w:color="auto" w:fill="FFFFFF"/>
        </w:rPr>
        <w:t>XXXXXXXX</w:t>
      </w:r>
      <w:proofErr w:type="spellEnd"/>
      <w:r w:rsidRPr="003126E2">
        <w:rPr>
          <w:rFonts w:ascii="Times New Roman" w:eastAsia="Times New Roman" w:hAnsi="Times New Roman" w:cs="Times New Roman"/>
          <w:shd w:val="clear" w:color="auto" w:fill="FFFFFF"/>
        </w:rPr>
        <w:t xml:space="preserve">, inscrita no CNPJ/MF sob n.º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xml:space="preserve">, estabelecida na </w:t>
      </w:r>
      <w:proofErr w:type="spellStart"/>
      <w:r w:rsidRPr="003126E2">
        <w:rPr>
          <w:rFonts w:ascii="Times New Roman" w:eastAsia="Times New Roman" w:hAnsi="Times New Roman" w:cs="Times New Roman"/>
          <w:shd w:val="clear" w:color="auto" w:fill="FFFFFF"/>
        </w:rPr>
        <w:t>XXXXXX</w:t>
      </w:r>
      <w:proofErr w:type="spellEnd"/>
      <w:r w:rsidRPr="003126E2">
        <w:rPr>
          <w:rFonts w:ascii="Times New Roman" w:eastAsia="Times New Roman" w:hAnsi="Times New Roman" w:cs="Times New Roman"/>
          <w:shd w:val="clear" w:color="auto" w:fill="FFFFFF"/>
        </w:rPr>
        <w:t xml:space="preserve">, Bairro </w:t>
      </w:r>
      <w:proofErr w:type="spellStart"/>
      <w:r w:rsidRPr="003126E2">
        <w:rPr>
          <w:rFonts w:ascii="Times New Roman" w:eastAsia="Times New Roman" w:hAnsi="Times New Roman" w:cs="Times New Roman"/>
          <w:shd w:val="clear" w:color="auto" w:fill="FFFFFF"/>
        </w:rPr>
        <w:t>XXXX</w:t>
      </w:r>
      <w:proofErr w:type="spellEnd"/>
      <w:r w:rsidRPr="003126E2">
        <w:rPr>
          <w:rFonts w:ascii="Times New Roman" w:eastAsia="Times New Roman" w:hAnsi="Times New Roman" w:cs="Times New Roman"/>
          <w:shd w:val="clear" w:color="auto" w:fill="FFFFFF"/>
        </w:rPr>
        <w:t xml:space="preserve">, na cidade de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xml:space="preserve">, neste ato representada por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xml:space="preserve">, portador(a) do CPF n.º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devidamente qualificado(a) nos autos do processo em epígrafe, doravante denominada ADJUDICATÁRIA. O presente instrumento é originário do processo Pregão nº XX/202X e tem sua fundamentação legal na Lei Federal nº 14.133/21 e no Decreto Municipal nº 207/2023.</w:t>
      </w:r>
    </w:p>
    <w:p w14:paraId="47C7DC2F" w14:textId="06EBA20E" w:rsidR="003126E2" w:rsidRPr="000C0256" w:rsidRDefault="000C0256" w:rsidP="000C0256">
      <w:pPr>
        <w:spacing w:before="100" w:beforeAutospacing="1" w:after="100" w:afterAutospacing="1"/>
        <w:jc w:val="both"/>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PRIMEIRA - </w:t>
      </w:r>
      <w:r w:rsidR="003126E2" w:rsidRPr="000C0256">
        <w:rPr>
          <w:rFonts w:ascii="Times New Roman" w:eastAsia="Times New Roman" w:hAnsi="Times New Roman" w:cs="Times New Roman"/>
          <w:b/>
          <w:bCs/>
          <w:shd w:val="clear" w:color="auto" w:fill="FFFFFF"/>
        </w:rPr>
        <w:t>DO OBJETO</w:t>
      </w:r>
      <w:r w:rsidR="003126E2" w:rsidRPr="000C0256">
        <w:rPr>
          <w:rFonts w:ascii="Times New Roman" w:eastAsia="Times New Roman" w:hAnsi="Times New Roman" w:cs="Times New Roman"/>
          <w:shd w:val="clear" w:color="auto" w:fill="FFFFFF"/>
        </w:rPr>
        <w:t xml:space="preserve"> </w:t>
      </w:r>
    </w:p>
    <w:p w14:paraId="25F1533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670AACA8" w14:textId="053F4053"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t>O objeto do presente instrumento é a </w:t>
      </w:r>
      <w:proofErr w:type="spellStart"/>
      <w:r w:rsidR="001A241E">
        <w:rPr>
          <w:rFonts w:ascii="Times New Roman" w:eastAsia="Times New Roman" w:hAnsi="Times New Roman" w:cs="Times New Roman"/>
          <w:b/>
          <w:bCs/>
          <w:shd w:val="clear" w:color="auto" w:fill="FFFFFF"/>
        </w:rPr>
        <w:t>xxxxxxxxxxxxxxxx</w:t>
      </w:r>
      <w:proofErr w:type="spellEnd"/>
      <w:r w:rsidR="001A241E">
        <w:rPr>
          <w:rFonts w:ascii="Times New Roman" w:eastAsia="Times New Roman" w:hAnsi="Times New Roman" w:cs="Times New Roman"/>
          <w:b/>
          <w:bCs/>
          <w:shd w:val="clear" w:color="auto" w:fill="FFFFFF"/>
        </w:rPr>
        <w:t xml:space="preserve"> </w:t>
      </w:r>
      <w:r w:rsidRPr="003126E2">
        <w:rPr>
          <w:rFonts w:ascii="Times New Roman" w:eastAsia="Times New Roman" w:hAnsi="Times New Roman" w:cs="Times New Roman"/>
          <w:b/>
          <w:bCs/>
          <w:shd w:val="clear" w:color="auto" w:fill="FFFFFF"/>
        </w:rPr>
        <w:t>pelo período de 12(doze)</w:t>
      </w:r>
      <w:proofErr w:type="gramStart"/>
      <w:r w:rsidRPr="003126E2">
        <w:rPr>
          <w:rFonts w:ascii="Times New Roman" w:eastAsia="Times New Roman" w:hAnsi="Times New Roman" w:cs="Times New Roman"/>
          <w:b/>
          <w:bCs/>
          <w:shd w:val="clear" w:color="auto" w:fill="FFFFFF"/>
        </w:rPr>
        <w:t>meses,</w:t>
      </w:r>
      <w:r w:rsidRPr="003126E2">
        <w:rPr>
          <w:rFonts w:ascii="Times New Roman" w:eastAsia="Times New Roman" w:hAnsi="Times New Roman" w:cs="Times New Roman"/>
          <w:shd w:val="clear" w:color="auto" w:fill="FFFFFF"/>
        </w:rPr>
        <w:t>,</w:t>
      </w:r>
      <w:proofErr w:type="gramEnd"/>
      <w:r w:rsidRPr="003126E2">
        <w:rPr>
          <w:rFonts w:ascii="Times New Roman" w:eastAsia="Times New Roman" w:hAnsi="Times New Roman" w:cs="Times New Roman"/>
          <w:shd w:val="clear" w:color="auto" w:fill="FFFFFF"/>
        </w:rPr>
        <w:t xml:space="preserve"> nas condições estabelecidas no Termo de Referência, Edital, Proposta de Preços e anexos.</w:t>
      </w:r>
    </w:p>
    <w:p w14:paraId="3E445CE0"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271CF55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shd w:val="clear" w:color="auto" w:fill="FFFFFF"/>
        </w:rPr>
        <w:t>As especificações técnicas do objeto, as condições de entrega, recebimento e pagamento e as obrigações contratuais são as constantes no Termo de Referência, o qual é parte integrante desta ata independentemente de transcrição.</w:t>
      </w:r>
    </w:p>
    <w:p w14:paraId="1CFCFE13" w14:textId="77777777" w:rsidR="006770F6" w:rsidRPr="006770F6" w:rsidRDefault="006770F6" w:rsidP="006770F6">
      <w:pPr>
        <w:pStyle w:val="PargrafodaLista"/>
        <w:rPr>
          <w:rFonts w:ascii="Times New Roman" w:eastAsia="Times New Roman" w:hAnsi="Times New Roman" w:cs="Times New Roman"/>
        </w:rPr>
      </w:pPr>
    </w:p>
    <w:p w14:paraId="4510516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rPr>
        <w:t>As empresas DETENTORAS DA ATA dos itens, resolvem firmar a presente ATA DE REGISTRO DE PREÇOS de acordo com o resultado da licitação decorrente do processo e licitação acima especificados, regido pela lei 14.133/2021, Art. 4, CAPUT, bem como pelo Decreto Municipal nº 207/</w:t>
      </w:r>
      <w:proofErr w:type="gramStart"/>
      <w:r w:rsidRPr="006770F6">
        <w:rPr>
          <w:rFonts w:ascii="Times New Roman" w:eastAsia="Times New Roman" w:hAnsi="Times New Roman" w:cs="Times New Roman"/>
        </w:rPr>
        <w:t>2023,  e</w:t>
      </w:r>
      <w:proofErr w:type="gramEnd"/>
      <w:r w:rsidRPr="006770F6">
        <w:rPr>
          <w:rFonts w:ascii="Times New Roman" w:eastAsia="Times New Roman" w:hAnsi="Times New Roman" w:cs="Times New Roman"/>
        </w:rPr>
        <w:t xml:space="preserve"> pelas condições do edital, termos da proposta, mediante as cláusulas e condições a </w:t>
      </w:r>
      <w:r w:rsidRPr="006770F6">
        <w:rPr>
          <w:rFonts w:ascii="Times New Roman" w:eastAsia="Times New Roman" w:hAnsi="Times New Roman" w:cs="Times New Roman"/>
          <w:shd w:val="clear" w:color="auto" w:fill="FFFFFF"/>
        </w:rPr>
        <w:t>seguir:</w:t>
      </w:r>
      <w:r w:rsidRPr="006770F6">
        <w:rPr>
          <w:rFonts w:ascii="Times New Roman" w:eastAsia="Times New Roman" w:hAnsi="Times New Roman" w:cs="Times New Roman"/>
          <w:shd w:val="clear" w:color="auto" w:fill="FFFFFF"/>
        </w:rPr>
        <w:br/>
      </w:r>
    </w:p>
    <w:p w14:paraId="1E0FED42" w14:textId="77777777" w:rsidR="006770F6" w:rsidRPr="006770F6" w:rsidRDefault="006770F6" w:rsidP="006770F6">
      <w:pPr>
        <w:pStyle w:val="PargrafodaLista"/>
        <w:rPr>
          <w:rFonts w:ascii="Times New Roman" w:eastAsia="Times New Roman" w:hAnsi="Times New Roman" w:cs="Times New Roman"/>
          <w:b/>
          <w:bCs/>
        </w:rPr>
      </w:pPr>
    </w:p>
    <w:p w14:paraId="1E8DBB56" w14:textId="026124DF" w:rsidR="003126E2" w:rsidRPr="006770F6" w:rsidRDefault="000C0256" w:rsidP="000C0256">
      <w:pPr>
        <w:pStyle w:val="PargrafodaLista"/>
        <w:ind w:left="0"/>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SEGUNDA - </w:t>
      </w:r>
      <w:r w:rsidR="003126E2" w:rsidRPr="006770F6">
        <w:rPr>
          <w:rFonts w:ascii="Times New Roman" w:eastAsia="Times New Roman" w:hAnsi="Times New Roman" w:cs="Times New Roman"/>
          <w:b/>
          <w:bCs/>
        </w:rPr>
        <w:t>DO PREÇO</w:t>
      </w:r>
    </w:p>
    <w:p w14:paraId="15C6C44B" w14:textId="77777777" w:rsidR="006770F6" w:rsidRPr="006770F6" w:rsidRDefault="006770F6" w:rsidP="006770F6">
      <w:pPr>
        <w:pStyle w:val="PargrafodaLista"/>
        <w:ind w:left="0"/>
        <w:rPr>
          <w:rFonts w:ascii="Times New Roman" w:eastAsia="Times New Roman" w:hAnsi="Times New Roman" w:cs="Times New Roman"/>
          <w:shd w:val="clear" w:color="auto" w:fill="FFFFFF"/>
        </w:rPr>
      </w:pPr>
    </w:p>
    <w:p w14:paraId="008BFEA2"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990DC0"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5894DB" w14:textId="15B43D1C" w:rsidR="003126E2" w:rsidRPr="006770F6" w:rsidRDefault="003126E2" w:rsidP="00AC7B8D">
      <w:pPr>
        <w:pStyle w:val="PargrafodaLista"/>
        <w:numPr>
          <w:ilvl w:val="1"/>
          <w:numId w:val="24"/>
        </w:numPr>
        <w:spacing w:before="100" w:beforeAutospacing="1" w:after="100" w:afterAutospacing="1"/>
        <w:jc w:val="both"/>
        <w:rPr>
          <w:rFonts w:ascii="Times New Roman" w:eastAsia="Times New Roman" w:hAnsi="Times New Roman" w:cs="Times New Roman"/>
        </w:rPr>
      </w:pPr>
      <w:r w:rsidRPr="006770F6">
        <w:rPr>
          <w:rFonts w:ascii="Times New Roman" w:eastAsia="Times New Roman" w:hAnsi="Times New Roman" w:cs="Times New Roman"/>
          <w:shd w:val="clear" w:color="auto" w:fill="FFFFFF"/>
        </w:rPr>
        <w:t xml:space="preserve">O preço unitário para fornecimento do objeto de registro será o de Menor preço por </w:t>
      </w:r>
      <w:proofErr w:type="spellStart"/>
      <w:r w:rsidRPr="006770F6">
        <w:rPr>
          <w:rFonts w:ascii="Times New Roman" w:eastAsia="Times New Roman" w:hAnsi="Times New Roman" w:cs="Times New Roman"/>
          <w:shd w:val="clear" w:color="auto" w:fill="FFFFFF"/>
        </w:rPr>
        <w:t>íten</w:t>
      </w:r>
      <w:proofErr w:type="spellEnd"/>
      <w:r w:rsidRPr="006770F6">
        <w:rPr>
          <w:rFonts w:ascii="Times New Roman" w:eastAsia="Times New Roman" w:hAnsi="Times New Roman" w:cs="Times New Roman"/>
          <w:shd w:val="clear" w:color="auto" w:fill="FFFFFF"/>
        </w:rPr>
        <w:t>, inscrito na Ata do Processo e Licitação descritos acima e de acordo com a ordem de classificação das respectivas propostas que integram este instrumento, independente de transcrição, pelo prazo de validade do registro, conforme segue:</w:t>
      </w:r>
    </w:p>
    <w:tbl>
      <w:tblPr>
        <w:tblW w:w="4861" w:type="pct"/>
        <w:tblInd w:w="27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34"/>
        <w:gridCol w:w="852"/>
        <w:gridCol w:w="1523"/>
        <w:gridCol w:w="1110"/>
        <w:gridCol w:w="680"/>
        <w:gridCol w:w="964"/>
        <w:gridCol w:w="1497"/>
        <w:gridCol w:w="1618"/>
      </w:tblGrid>
      <w:tr w:rsidR="006770F6" w:rsidRPr="003126E2" w14:paraId="7B14378D" w14:textId="77777777" w:rsidTr="006770F6">
        <w:trPr>
          <w:trHeight w:val="319"/>
          <w:tblHead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7535B6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Lote</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03E5F04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273EE128"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Descricao</w:t>
            </w:r>
            <w:proofErr w:type="spellEnd"/>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3250727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Marca</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343AB7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UN</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615366A"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Qtde</w:t>
            </w:r>
            <w:proofErr w:type="spellEnd"/>
            <w:r w:rsidRPr="003126E2">
              <w:rPr>
                <w:rFonts w:ascii="Times New Roman" w:eastAsia="Times New Roman" w:hAnsi="Times New Roman" w:cs="Times New Roman"/>
                <w:b/>
                <w:bCs/>
              </w:rPr>
              <w: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6D55FF7"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Unit.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2CF704E"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Total.</w:t>
            </w:r>
          </w:p>
        </w:tc>
      </w:tr>
      <w:tr w:rsidR="006770F6" w:rsidRPr="003126E2" w14:paraId="543B2CEF" w14:textId="77777777" w:rsidTr="000C0256">
        <w:trPr>
          <w:trHeight w:val="1314"/>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1A4068C" w14:textId="07D5338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1C9BF91C" w14:textId="3A5C73DA"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26B06F41" w14:textId="130ED05E"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9A8E069" w14:textId="35AB98B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EB60724" w14:textId="48D53052"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683CD89A" w14:textId="767D87F1"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014E74B3" w14:textId="684692E0"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9DFA7F5" w14:textId="18B4B9BF" w:rsidR="003126E2" w:rsidRPr="003126E2" w:rsidRDefault="003126E2" w:rsidP="003126E2">
            <w:pPr>
              <w:rPr>
                <w:rFonts w:ascii="Times New Roman" w:eastAsia="Times New Roman" w:hAnsi="Times New Roman" w:cs="Times New Roman"/>
              </w:rPr>
            </w:pPr>
          </w:p>
        </w:tc>
      </w:tr>
    </w:tbl>
    <w:p w14:paraId="6A8F4F04" w14:textId="092FDE4D" w:rsidR="003126E2" w:rsidRPr="003126E2" w:rsidRDefault="003126E2" w:rsidP="003126E2">
      <w:pPr>
        <w:spacing w:before="100" w:beforeAutospacing="1" w:after="240"/>
        <w:jc w:val="right"/>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t>Valor Total: R</w:t>
      </w:r>
      <w:proofErr w:type="gramStart"/>
      <w:r w:rsidRPr="003126E2">
        <w:rPr>
          <w:rFonts w:ascii="Times New Roman" w:eastAsia="Times New Roman" w:hAnsi="Times New Roman" w:cs="Times New Roman"/>
          <w:b/>
          <w:bCs/>
          <w:shd w:val="clear" w:color="auto" w:fill="FFFFFF"/>
        </w:rPr>
        <w:t>$ .</w:t>
      </w:r>
      <w:proofErr w:type="gramEnd"/>
      <w:r w:rsidRPr="003126E2">
        <w:rPr>
          <w:rFonts w:ascii="Times New Roman" w:eastAsia="Times New Roman" w:hAnsi="Times New Roman" w:cs="Times New Roman"/>
          <w:b/>
          <w:bCs/>
          <w:shd w:val="clear" w:color="auto" w:fill="FFFFFF"/>
        </w:rPr>
        <w:br/>
      </w:r>
    </w:p>
    <w:p w14:paraId="16D73249" w14:textId="77777777" w:rsidR="003126E2" w:rsidRDefault="003126E2" w:rsidP="00AC7B8D">
      <w:pPr>
        <w:pStyle w:val="PargrafodaLista"/>
        <w:numPr>
          <w:ilvl w:val="1"/>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Os preços registrados serão fixos e irreajustáveis durante a vigência da Ata de Registro de Preço. </w:t>
      </w:r>
    </w:p>
    <w:p w14:paraId="1190F012"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6E52E7F"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hipótese de alteração de preços de mercado, para mais ou para menos devidamente comprovadas, estes poderão ser revistos, visando ao restabelecimento da relação inicialmente pactuada, conforme permite o artigo 82, §5º, inc. IV, da Lei nº 14.133/2021.</w:t>
      </w:r>
    </w:p>
    <w:p w14:paraId="0338FF49"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507A6536"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289AC0D" w14:textId="77777777" w:rsidR="006770F6" w:rsidRPr="006770F6" w:rsidRDefault="006770F6" w:rsidP="006770F6">
      <w:pPr>
        <w:pStyle w:val="PargrafodaLista"/>
        <w:rPr>
          <w:rFonts w:ascii="Times New Roman" w:eastAsia="Times New Roman" w:hAnsi="Times New Roman" w:cs="Times New Roman"/>
        </w:rPr>
      </w:pPr>
    </w:p>
    <w:p w14:paraId="34536545"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7E60DB88" w14:textId="77777777" w:rsidR="006770F6" w:rsidRPr="006770F6" w:rsidRDefault="006770F6" w:rsidP="006770F6">
      <w:pPr>
        <w:pStyle w:val="PargrafodaLista"/>
        <w:rPr>
          <w:rFonts w:ascii="Times New Roman" w:eastAsia="Times New Roman" w:hAnsi="Times New Roman" w:cs="Times New Roman"/>
        </w:rPr>
      </w:pPr>
    </w:p>
    <w:p w14:paraId="7EAB2E3B"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deverá decidir sobre a revisão dos preços no prazo máximo de 07 (sete) dias úteis, salvo por motivo de força maior, devidamente justificado no processo.</w:t>
      </w:r>
    </w:p>
    <w:p w14:paraId="08198CE4" w14:textId="77777777" w:rsidR="006770F6" w:rsidRPr="006770F6" w:rsidRDefault="006770F6" w:rsidP="006770F6">
      <w:pPr>
        <w:pStyle w:val="PargrafodaLista"/>
        <w:rPr>
          <w:rFonts w:ascii="Times New Roman" w:eastAsia="Times New Roman" w:hAnsi="Times New Roman" w:cs="Times New Roman"/>
        </w:rPr>
      </w:pPr>
    </w:p>
    <w:p w14:paraId="6BFAA0F1" w14:textId="77777777" w:rsidR="006770F6" w:rsidRDefault="006770F6" w:rsidP="00AC7B8D">
      <w:pPr>
        <w:pStyle w:val="PargrafodaLista"/>
        <w:numPr>
          <w:ilvl w:val="2"/>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N</w:t>
      </w:r>
      <w:r w:rsidR="003126E2" w:rsidRPr="006770F6">
        <w:rPr>
          <w:rFonts w:ascii="Times New Roman" w:eastAsia="Times New Roman" w:hAnsi="Times New Roman" w:cs="Times New Roman"/>
        </w:rPr>
        <w:t>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08FD2FAC" w14:textId="77777777" w:rsidR="006770F6" w:rsidRPr="006770F6" w:rsidRDefault="006770F6" w:rsidP="006770F6">
      <w:pPr>
        <w:pStyle w:val="PargrafodaLista"/>
        <w:rPr>
          <w:rFonts w:ascii="Times New Roman" w:eastAsia="Times New Roman" w:hAnsi="Times New Roman" w:cs="Times New Roman"/>
        </w:rPr>
      </w:pPr>
    </w:p>
    <w:p w14:paraId="5948FF7C"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No ato da negociação de preservação do equilíbrio econômico financeiro do contrato será dada preferência ao fornecedor de primeiro menor preço e, sucessivamente, aos demais classificados, respeitada a ordem de classificação.</w:t>
      </w:r>
    </w:p>
    <w:p w14:paraId="607E3088" w14:textId="77777777" w:rsidR="006770F6" w:rsidRPr="006770F6" w:rsidRDefault="006770F6" w:rsidP="006770F6">
      <w:pPr>
        <w:pStyle w:val="PargrafodaLista"/>
        <w:rPr>
          <w:rFonts w:ascii="Times New Roman" w:eastAsia="Times New Roman" w:hAnsi="Times New Roman" w:cs="Times New Roman"/>
        </w:rPr>
      </w:pPr>
    </w:p>
    <w:p w14:paraId="621AA5BA"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ocorrência do preço registrado tornar-se superior ao preço praticado no mercado, caberá ao órgão gerenciador da Ata promover as necessárias negociações junto aos fornecedores, mediante as providências seguintes:</w:t>
      </w:r>
    </w:p>
    <w:p w14:paraId="3354C0F7" w14:textId="77777777" w:rsidR="006770F6" w:rsidRPr="006770F6" w:rsidRDefault="006770F6" w:rsidP="006770F6">
      <w:pPr>
        <w:pStyle w:val="PargrafodaLista"/>
        <w:rPr>
          <w:rFonts w:ascii="Times New Roman" w:eastAsia="Times New Roman" w:hAnsi="Times New Roman" w:cs="Times New Roman"/>
        </w:rPr>
      </w:pPr>
    </w:p>
    <w:p w14:paraId="59ACBB44"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convocar o fornecedor primeiro classificado, visando estabelecer a negociação para redução de preços originalmente registrados e sua adequação ao praticado no mercado;</w:t>
      </w:r>
    </w:p>
    <w:p w14:paraId="521FF5DD"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3A823F1E"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frustrada a negociação, o fornecedor será liberado do compromisso assumido; e</w:t>
      </w:r>
    </w:p>
    <w:p w14:paraId="31BC361E" w14:textId="77777777" w:rsidR="006770F6" w:rsidRPr="006770F6" w:rsidRDefault="006770F6" w:rsidP="006770F6">
      <w:pPr>
        <w:pStyle w:val="PargrafodaLista"/>
        <w:rPr>
          <w:rFonts w:ascii="Times New Roman" w:eastAsia="Times New Roman" w:hAnsi="Times New Roman" w:cs="Times New Roman"/>
        </w:rPr>
      </w:pPr>
    </w:p>
    <w:p w14:paraId="22A7361F"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convocar os demais fornecedores registrados, na ordem de classificação, visando igual oportunidade de negociação. </w:t>
      </w:r>
    </w:p>
    <w:p w14:paraId="03D41430" w14:textId="77777777" w:rsidR="006770F6" w:rsidRPr="006770F6" w:rsidRDefault="006770F6" w:rsidP="006770F6">
      <w:pPr>
        <w:pStyle w:val="PargrafodaLista"/>
        <w:rPr>
          <w:rFonts w:ascii="Times New Roman" w:eastAsia="Times New Roman" w:hAnsi="Times New Roman" w:cs="Times New Roman"/>
        </w:rPr>
      </w:pPr>
    </w:p>
    <w:p w14:paraId="79AF8F22" w14:textId="1C090F93" w:rsidR="003126E2"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Quando o preço registrado </w:t>
      </w:r>
      <w:proofErr w:type="gramStart"/>
      <w:r w:rsidRPr="006770F6">
        <w:rPr>
          <w:rFonts w:ascii="Times New Roman" w:eastAsia="Times New Roman" w:hAnsi="Times New Roman" w:cs="Times New Roman"/>
        </w:rPr>
        <w:t>torna-se</w:t>
      </w:r>
      <w:proofErr w:type="gramEnd"/>
      <w:r w:rsidRPr="006770F6">
        <w:rPr>
          <w:rFonts w:ascii="Times New Roman" w:eastAsia="Times New Roman" w:hAnsi="Times New Roman" w:cs="Times New Roman"/>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02B6DCDD"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44F040B5"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estabelecer negociação com os classificados visando à manutenção dos preços inicialmente registrados:</w:t>
      </w:r>
    </w:p>
    <w:p w14:paraId="28BD7FA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7967100D" w14:textId="5E6E34E6" w:rsidR="003126E2"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permitir a apresentação de novos preços, observado o limite máximo estabelecido pela administração, quando da impossibilidade de manutenção do preço na forma referida na alínea anterior, observada as seguintes condições:</w:t>
      </w:r>
    </w:p>
    <w:p w14:paraId="09AF2595" w14:textId="77777777" w:rsidR="006770F6" w:rsidRPr="006770F6" w:rsidRDefault="006770F6" w:rsidP="006770F6">
      <w:pPr>
        <w:pStyle w:val="PargrafodaLista"/>
        <w:rPr>
          <w:rFonts w:ascii="Times New Roman" w:eastAsia="Times New Roman" w:hAnsi="Times New Roman" w:cs="Times New Roman"/>
        </w:rPr>
      </w:pPr>
    </w:p>
    <w:p w14:paraId="591159CE"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13838B3E" w14:textId="77777777" w:rsidR="006770F6" w:rsidRDefault="006770F6" w:rsidP="00AC7B8D">
      <w:pPr>
        <w:pStyle w:val="PargrafodaLista"/>
        <w:numPr>
          <w:ilvl w:val="4"/>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A</w:t>
      </w:r>
      <w:r w:rsidR="003126E2" w:rsidRPr="006770F6">
        <w:rPr>
          <w:rFonts w:ascii="Times New Roman" w:eastAsia="Times New Roman" w:hAnsi="Times New Roman" w:cs="Times New Roman"/>
        </w:rPr>
        <w:t>s propostas com os novos valores deverão constar de envelope lacrado, a ser entregue em data, local e horário, previamente, designados pelo órgão gerenciador;</w:t>
      </w:r>
    </w:p>
    <w:p w14:paraId="4D3FC7F1" w14:textId="77777777" w:rsid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01F7DC65" w14:textId="7FA2A039" w:rsidR="003126E2" w:rsidRDefault="003126E2" w:rsidP="00AC7B8D">
      <w:pPr>
        <w:pStyle w:val="PargrafodaLista"/>
        <w:numPr>
          <w:ilvl w:val="4"/>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novo preço ofertado deverá manter equivalência entre o preço originalmente constante da proposta e o preço de mercado vigente à época da licitação, sendo registrado o de menor valor.</w:t>
      </w:r>
    </w:p>
    <w:p w14:paraId="7750605B" w14:textId="77777777" w:rsidR="006770F6" w:rsidRPr="006770F6" w:rsidRDefault="006770F6" w:rsidP="006770F6">
      <w:pPr>
        <w:pStyle w:val="PargrafodaLista"/>
        <w:rPr>
          <w:rFonts w:ascii="Times New Roman" w:eastAsia="Times New Roman" w:hAnsi="Times New Roman" w:cs="Times New Roman"/>
        </w:rPr>
      </w:pPr>
    </w:p>
    <w:p w14:paraId="541651E3" w14:textId="77777777" w:rsidR="006770F6" w:rsidRP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2D74DF91"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fixação do novo preço pactuado deverá ser consignada em apostila à Ata de Registro de Preços, com as justificativas cabíveis, observada a anuência das partes.</w:t>
      </w:r>
    </w:p>
    <w:p w14:paraId="43BC6BA0" w14:textId="0BD2B4F5" w:rsidR="003126E2" w:rsidRP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 xml:space="preserve">Não havendo êxito nas negociações, de que trata este subitem e o anterior estes serão formalmente desonerados do compromisso de fornecimento em relação ao item ou lote pelo órgão gerenciador, com </w:t>
      </w:r>
      <w:proofErr w:type="spellStart"/>
      <w:r w:rsidRPr="006770F6">
        <w:rPr>
          <w:rFonts w:ascii="Times New Roman" w:eastAsia="Times New Roman" w:hAnsi="Times New Roman" w:cs="Times New Roman"/>
        </w:rPr>
        <w:t>conseqüente</w:t>
      </w:r>
      <w:proofErr w:type="spellEnd"/>
      <w:r w:rsidRPr="006770F6">
        <w:rPr>
          <w:rFonts w:ascii="Times New Roman" w:eastAsia="Times New Roman" w:hAnsi="Times New Roman" w:cs="Times New Roman"/>
        </w:rPr>
        <w:t xml:space="preserve"> cancelamento dos seus preços registrados, sem aplicação das penalidades.</w:t>
      </w:r>
    </w:p>
    <w:p w14:paraId="2E79C09A" w14:textId="703005AA" w:rsidR="003126E2" w:rsidRPr="003126E2" w:rsidRDefault="006770F6"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w:t>
      </w:r>
      <w:r w:rsidR="003126E2" w:rsidRPr="003126E2">
        <w:rPr>
          <w:rFonts w:ascii="Times New Roman" w:eastAsia="Times New Roman" w:hAnsi="Times New Roman" w:cs="Times New Roman"/>
          <w:b/>
          <w:bCs/>
        </w:rPr>
        <w:t xml:space="preserve"> TERCEIRA – DO PRAZO DE VALIDADE DO REGISTRO DE PREÇOS</w:t>
      </w:r>
    </w:p>
    <w:p w14:paraId="57F14DCF"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23A5DAF4"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61980A4D"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74230459" w14:textId="09580CB9"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 prazo de validade desta Ata de Registro de Preços </w:t>
      </w:r>
      <w:r w:rsidR="001F33D2">
        <w:rPr>
          <w:rFonts w:ascii="Times New Roman" w:eastAsia="Times New Roman" w:hAnsi="Times New Roman" w:cs="Times New Roman"/>
        </w:rPr>
        <w:t>12 (Doze) meses</w:t>
      </w:r>
      <w:r w:rsidRPr="006770F6">
        <w:rPr>
          <w:rFonts w:ascii="Times New Roman" w:eastAsia="Times New Roman" w:hAnsi="Times New Roman" w:cs="Times New Roman"/>
        </w:rPr>
        <w:t xml:space="preserve"> a contar da data da assinatura da ata, computadas neste prazo, as eventuais prorrogações.</w:t>
      </w:r>
    </w:p>
    <w:p w14:paraId="609B4A84"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92728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preços decorrentes do Sistema de Registro de Preços terão sua vigência conforme as disposições contidas nos instrumentos convocatórios e respectivos contratos, obedecida o disposto no art. 84 da Lei nº 14.133/2021.</w:t>
      </w:r>
    </w:p>
    <w:p w14:paraId="2E3CF062" w14:textId="77777777" w:rsidR="006770F6" w:rsidRPr="006770F6" w:rsidRDefault="006770F6" w:rsidP="006770F6">
      <w:pPr>
        <w:pStyle w:val="PargrafodaLista"/>
        <w:rPr>
          <w:rFonts w:ascii="Times New Roman" w:eastAsia="Times New Roman" w:hAnsi="Times New Roman" w:cs="Times New Roman"/>
        </w:rPr>
      </w:pPr>
    </w:p>
    <w:p w14:paraId="4034B754" w14:textId="738E678B"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b/>
          <w:bCs/>
        </w:rPr>
      </w:pPr>
      <w:r w:rsidRPr="006770F6">
        <w:rPr>
          <w:rFonts w:ascii="Times New Roman" w:eastAsia="Times New Roman" w:hAnsi="Times New Roman" w:cs="Times New Roman"/>
        </w:rPr>
        <w:t>É admitida a prorrogação da vigência da Ata, nos termos do 84 da Lei nº 14.133/2021., quando a proposta continuar se mostrando mais vantajosa, satisfeitos os demais requisitos deste Decreto.</w:t>
      </w:r>
    </w:p>
    <w:p w14:paraId="4169E8A8"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QUARTA – DOS USUÁRIOS DO REGISTRO DE PREÇOS</w:t>
      </w:r>
    </w:p>
    <w:p w14:paraId="685891F5"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341EE96A"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será utilizada pelos órgãos ou entidades da Administração Municipal relacionadas no objeto deste Edital;</w:t>
      </w:r>
    </w:p>
    <w:p w14:paraId="4E1E209B"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67B8A5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C77F12A" w14:textId="77777777" w:rsidR="006770F6" w:rsidRPr="006770F6" w:rsidRDefault="006770F6" w:rsidP="006770F6">
      <w:pPr>
        <w:pStyle w:val="PargrafodaLista"/>
        <w:rPr>
          <w:rFonts w:ascii="Times New Roman" w:eastAsia="Times New Roman" w:hAnsi="Times New Roman" w:cs="Times New Roman"/>
        </w:rPr>
      </w:pPr>
    </w:p>
    <w:p w14:paraId="1E8D1B94" w14:textId="52E34606"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quantitativos dos contratos de fornecimento serão sempre fixos e os preços a serem pagos serão aqueles registrados em</w:t>
      </w:r>
      <w:r w:rsidR="001F33D2">
        <w:rPr>
          <w:rFonts w:ascii="Times New Roman" w:eastAsia="Times New Roman" w:hAnsi="Times New Roman" w:cs="Times New Roman"/>
        </w:rPr>
        <w:t xml:space="preserve"> Ata.</w:t>
      </w:r>
    </w:p>
    <w:p w14:paraId="2667CB71" w14:textId="77777777" w:rsidR="006770F6" w:rsidRPr="006770F6" w:rsidRDefault="006770F6" w:rsidP="006770F6">
      <w:pPr>
        <w:pStyle w:val="PargrafodaLista"/>
        <w:rPr>
          <w:rFonts w:ascii="Times New Roman" w:eastAsia="Times New Roman" w:hAnsi="Times New Roman" w:cs="Times New Roman"/>
        </w:rPr>
      </w:pPr>
    </w:p>
    <w:p w14:paraId="69C2519B"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Aplicam-se aos contratos de fornecimento as disposições pertinentes da Lei Federal n.º 14.133, de 1 de abril de 2021, suas alterações posteriores e demais normas cabíveis.</w:t>
      </w:r>
    </w:p>
    <w:p w14:paraId="5EC18B7C" w14:textId="77777777" w:rsidR="006770F6" w:rsidRPr="006770F6" w:rsidRDefault="006770F6" w:rsidP="006770F6">
      <w:pPr>
        <w:pStyle w:val="PargrafodaLista"/>
        <w:rPr>
          <w:rFonts w:ascii="Times New Roman" w:eastAsia="Times New Roman" w:hAnsi="Times New Roman" w:cs="Times New Roman"/>
        </w:rPr>
      </w:pPr>
    </w:p>
    <w:p w14:paraId="4E6513FF"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6BCEE7D" w14:textId="77777777" w:rsidR="006770F6" w:rsidRPr="006770F6" w:rsidRDefault="006770F6" w:rsidP="006770F6">
      <w:pPr>
        <w:pStyle w:val="PargrafodaLista"/>
        <w:rPr>
          <w:rFonts w:ascii="Times New Roman" w:eastAsia="Times New Roman" w:hAnsi="Times New Roman" w:cs="Times New Roman"/>
        </w:rPr>
      </w:pPr>
    </w:p>
    <w:p w14:paraId="19C0EE93" w14:textId="5FFED603"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A Ata de Registro de Preços, durante sua vigência, poderá ser utilizada por qualquer órgão ou entidade da Administração que não tenha participado do certame licitatório, sendo que serão denominadas 'Órgão não-participante ou carona.</w:t>
      </w:r>
    </w:p>
    <w:p w14:paraId="198D3FA4"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QUINTA – DOS DIREITOS E OBRIGAÇÕES DAS PARTES</w:t>
      </w:r>
    </w:p>
    <w:p w14:paraId="79618F0B"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5ACF3FEE" w14:textId="4EB10D8C"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Órgão Gestor: </w:t>
      </w:r>
    </w:p>
    <w:p w14:paraId="3B592347"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229B635" w14:textId="77777777" w:rsidR="006770F6" w:rsidRDefault="006770F6"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Administração e os atos de controle da Ata de Registro de Preços decorrente da presente licitação serão</w:t>
      </w:r>
      <w:r w:rsidR="003126E2" w:rsidRPr="006770F6">
        <w:rPr>
          <w:rFonts w:ascii="Times New Roman" w:eastAsia="Times New Roman" w:hAnsi="Times New Roman" w:cs="Times New Roman"/>
        </w:rPr>
        <w:t xml:space="preserve"> do Núcleo de Compras e Licitação, denominado como órgão gerenciador do Sistema de Registro de Preços, nos termos do Decreto Municipal.</w:t>
      </w:r>
    </w:p>
    <w:p w14:paraId="00A7465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8A1CD0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acompanhará, periodicamente, os preços praticados no mercado para os materiais registrados, para fins de controle e fixado do valor máximo a ser pago pela Administração.</w:t>
      </w:r>
    </w:p>
    <w:p w14:paraId="224404E7" w14:textId="77777777" w:rsidR="006770F6" w:rsidRPr="006770F6" w:rsidRDefault="006770F6" w:rsidP="006770F6">
      <w:pPr>
        <w:pStyle w:val="PargrafodaLista"/>
        <w:rPr>
          <w:rFonts w:ascii="Times New Roman" w:eastAsia="Times New Roman" w:hAnsi="Times New Roman" w:cs="Times New Roman"/>
        </w:rPr>
      </w:pPr>
    </w:p>
    <w:p w14:paraId="566C2A3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43B27A65"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0181462"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6D2AB94" w14:textId="77777777" w:rsidR="006770F6" w:rsidRPr="006770F6" w:rsidRDefault="006770F6" w:rsidP="006770F6">
      <w:pPr>
        <w:pStyle w:val="PargrafodaLista"/>
        <w:rPr>
          <w:rFonts w:ascii="Times New Roman" w:eastAsia="Times New Roman" w:hAnsi="Times New Roman" w:cs="Times New Roman"/>
        </w:rPr>
      </w:pPr>
    </w:p>
    <w:p w14:paraId="56ECF1B8"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5B01FFC0" w14:textId="77777777" w:rsidR="006770F6" w:rsidRPr="006770F6" w:rsidRDefault="006770F6" w:rsidP="006770F6">
      <w:pPr>
        <w:pStyle w:val="PargrafodaLista"/>
        <w:rPr>
          <w:rFonts w:ascii="Times New Roman" w:eastAsia="Times New Roman" w:hAnsi="Times New Roman" w:cs="Times New Roman"/>
        </w:rPr>
      </w:pPr>
    </w:p>
    <w:p w14:paraId="71E7AC2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Decidir sobre a revisão ou cancelamento dos preços registrados no prazo máximo de 10 (dez) dias úteis, salvo motivo de força maior devidamente justificado no processo;</w:t>
      </w:r>
    </w:p>
    <w:p w14:paraId="5FC51BAE" w14:textId="77777777" w:rsidR="006770F6" w:rsidRPr="006770F6" w:rsidRDefault="006770F6" w:rsidP="006770F6">
      <w:pPr>
        <w:pStyle w:val="PargrafodaLista"/>
        <w:rPr>
          <w:rFonts w:ascii="Times New Roman" w:eastAsia="Times New Roman" w:hAnsi="Times New Roman" w:cs="Times New Roman"/>
        </w:rPr>
      </w:pPr>
    </w:p>
    <w:p w14:paraId="5B3844E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Emitir a autorização de compra;</w:t>
      </w:r>
    </w:p>
    <w:p w14:paraId="18B8FFF5" w14:textId="77777777" w:rsidR="006770F6" w:rsidRPr="006770F6" w:rsidRDefault="006770F6" w:rsidP="006770F6">
      <w:pPr>
        <w:pStyle w:val="PargrafodaLista"/>
        <w:rPr>
          <w:rFonts w:ascii="Times New Roman" w:eastAsia="Times New Roman" w:hAnsi="Times New Roman" w:cs="Times New Roman"/>
        </w:rPr>
      </w:pPr>
    </w:p>
    <w:p w14:paraId="56B985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Dar preferência de contratação com o detentor do registro de preços ou conceder igualdade de condições, no caso de contrações por outros meios permitidos pela legislação;</w:t>
      </w:r>
    </w:p>
    <w:p w14:paraId="2636DBB4" w14:textId="77777777" w:rsidR="006770F6" w:rsidRPr="006770F6" w:rsidRDefault="006770F6" w:rsidP="006770F6">
      <w:pPr>
        <w:pStyle w:val="PargrafodaLista"/>
        <w:rPr>
          <w:rFonts w:ascii="Times New Roman" w:eastAsia="Times New Roman" w:hAnsi="Times New Roman" w:cs="Times New Roman"/>
        </w:rPr>
      </w:pPr>
    </w:p>
    <w:p w14:paraId="04DEF59F" w14:textId="641D6506"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aos órgãos ou entidades usuárias: </w:t>
      </w:r>
    </w:p>
    <w:p w14:paraId="32CBB98A" w14:textId="77777777" w:rsidR="006770F6" w:rsidRPr="006770F6" w:rsidRDefault="006770F6" w:rsidP="006770F6">
      <w:pPr>
        <w:pStyle w:val="PargrafodaLista"/>
        <w:rPr>
          <w:rFonts w:ascii="Times New Roman" w:eastAsia="Times New Roman" w:hAnsi="Times New Roman" w:cs="Times New Roman"/>
        </w:rPr>
      </w:pPr>
    </w:p>
    <w:p w14:paraId="3847BA88"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21ED524"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Proporcionar ao detentor da ata todas as condições para o cumprimento de suas obrigações e entrega dos materiais dentro das normas estabelecidas no edital;</w:t>
      </w:r>
    </w:p>
    <w:p w14:paraId="0831147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0778C93"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Proceder à fiscalização da contratação, mediante controle do cumprimento de todas as obrigações relativas ao fornecimento, inclusive encaminhando ao órgão gerenciador qualquer irregularidade verificada;</w:t>
      </w:r>
    </w:p>
    <w:p w14:paraId="6558D85D" w14:textId="77777777" w:rsidR="006770F6" w:rsidRPr="006770F6" w:rsidRDefault="006770F6" w:rsidP="006770F6">
      <w:pPr>
        <w:pStyle w:val="PargrafodaLista"/>
        <w:rPr>
          <w:rFonts w:ascii="Times New Roman" w:eastAsia="Times New Roman" w:hAnsi="Times New Roman" w:cs="Times New Roman"/>
        </w:rPr>
      </w:pPr>
    </w:p>
    <w:p w14:paraId="6D672BF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Rejeitar, no todo ou em parte, os produtos entregues em desacordo com as obrigações assumidas pelo detentor da</w:t>
      </w:r>
    </w:p>
    <w:p w14:paraId="2A0F29A8" w14:textId="77777777" w:rsidR="006770F6" w:rsidRPr="006770F6" w:rsidRDefault="006770F6" w:rsidP="006770F6">
      <w:pPr>
        <w:pStyle w:val="PargrafodaLista"/>
        <w:rPr>
          <w:rFonts w:ascii="Times New Roman" w:eastAsia="Times New Roman" w:hAnsi="Times New Roman" w:cs="Times New Roman"/>
        </w:rPr>
      </w:pPr>
    </w:p>
    <w:p w14:paraId="35171000" w14:textId="799BE9D9"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Compromitente Detentor da Ata: </w:t>
      </w:r>
    </w:p>
    <w:p w14:paraId="26D4BF4B"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74F2CA0"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Entregar os produtos nas condições estabelecidas no edital e seus anexos e atender todos os pedidos de contratação durante o período de duração do registro de Preços, </w:t>
      </w:r>
      <w:proofErr w:type="spellStart"/>
      <w:r w:rsidRPr="006770F6">
        <w:rPr>
          <w:rFonts w:ascii="Times New Roman" w:eastAsia="Times New Roman" w:hAnsi="Times New Roman" w:cs="Times New Roman"/>
        </w:rPr>
        <w:t>independente</w:t>
      </w:r>
      <w:proofErr w:type="spellEnd"/>
      <w:r w:rsidRPr="006770F6">
        <w:rPr>
          <w:rFonts w:ascii="Times New Roman" w:eastAsia="Times New Roman" w:hAnsi="Times New Roman" w:cs="Times New Roman"/>
        </w:rPr>
        <w:t xml:space="preserve"> da quantidade do pedido ou de valor mínimo, de acordo com a sua capacidade de fornecimento fixada na proposta de preço de sua titularidade, observando as quantidades, prazos e locais estabelecidos pelo Órgão Usuário da Ata de Registro de Preços;</w:t>
      </w:r>
    </w:p>
    <w:p w14:paraId="690A891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2B72DF7A"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Manter, durante a vigência do registro de preços, a compatibilidade de todas as obrigações assumidas e as condições de habilitação e qualificação exigidas na licitação;</w:t>
      </w:r>
    </w:p>
    <w:p w14:paraId="70F41E90" w14:textId="77777777" w:rsidR="006770F6" w:rsidRPr="006770F6" w:rsidRDefault="006770F6" w:rsidP="006770F6">
      <w:pPr>
        <w:pStyle w:val="PargrafodaLista"/>
        <w:rPr>
          <w:rFonts w:ascii="Times New Roman" w:eastAsia="Times New Roman" w:hAnsi="Times New Roman" w:cs="Times New Roman"/>
        </w:rPr>
      </w:pPr>
    </w:p>
    <w:p w14:paraId="79705C1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Substituir os produtos recusados pelo órgão ou entidade usuária, sem qualquer ônus para a Administração, no prazo máximo de 24 (vinte e quatro) horas, independentemente da aplicação das penalidades cabíveis;</w:t>
      </w:r>
    </w:p>
    <w:p w14:paraId="668AE747" w14:textId="77777777" w:rsidR="006770F6" w:rsidRPr="006770F6" w:rsidRDefault="006770F6" w:rsidP="006770F6">
      <w:pPr>
        <w:pStyle w:val="PargrafodaLista"/>
        <w:rPr>
          <w:rFonts w:ascii="Times New Roman" w:eastAsia="Times New Roman" w:hAnsi="Times New Roman" w:cs="Times New Roman"/>
        </w:rPr>
      </w:pPr>
    </w:p>
    <w:p w14:paraId="07B1515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Ter revisado ou cancelado o registro de seus preços, quando presentes os pressupostos previstos na cláusula segunda desta Ata;</w:t>
      </w:r>
    </w:p>
    <w:p w14:paraId="388B2910" w14:textId="77777777" w:rsidR="006770F6" w:rsidRPr="006770F6" w:rsidRDefault="006770F6" w:rsidP="006770F6">
      <w:pPr>
        <w:pStyle w:val="PargrafodaLista"/>
        <w:rPr>
          <w:rFonts w:ascii="Times New Roman" w:eastAsia="Times New Roman" w:hAnsi="Times New Roman" w:cs="Times New Roman"/>
        </w:rPr>
      </w:pPr>
    </w:p>
    <w:p w14:paraId="4BA81B2A"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0D98FF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8EC0360"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Vincular-se ao preço máximo (novo preço) definido pela Administração, resultante do ato de revisão;</w:t>
      </w:r>
    </w:p>
    <w:p w14:paraId="414A622D" w14:textId="77777777" w:rsidR="006770F6" w:rsidRPr="006770F6" w:rsidRDefault="006770F6" w:rsidP="006770F6">
      <w:pPr>
        <w:pStyle w:val="PargrafodaLista"/>
        <w:rPr>
          <w:rFonts w:ascii="Times New Roman" w:eastAsia="Times New Roman" w:hAnsi="Times New Roman" w:cs="Times New Roman"/>
        </w:rPr>
      </w:pPr>
    </w:p>
    <w:p w14:paraId="67108E22"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Ter direito de preferência ou, igualdade de condições caso a Administração optar pela contratação dos bens ou serviços objeto de registro por outros meios facultados na legislação relativa às licitações.</w:t>
      </w:r>
    </w:p>
    <w:p w14:paraId="01299D66" w14:textId="77777777" w:rsidR="006770F6" w:rsidRPr="006770F6" w:rsidRDefault="006770F6" w:rsidP="006770F6">
      <w:pPr>
        <w:pStyle w:val="PargrafodaLista"/>
        <w:rPr>
          <w:rFonts w:ascii="Times New Roman" w:eastAsia="Times New Roman" w:hAnsi="Times New Roman" w:cs="Times New Roman"/>
        </w:rPr>
      </w:pPr>
    </w:p>
    <w:p w14:paraId="34F8BEF7"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lastRenderedPageBreak/>
        <w:t xml:space="preserve"> </w:t>
      </w:r>
      <w:r w:rsidR="003126E2" w:rsidRPr="006770F6">
        <w:rPr>
          <w:rFonts w:ascii="Times New Roman" w:eastAsia="Times New Roman" w:hAnsi="Times New Roman" w:cs="Times New Roman"/>
        </w:rPr>
        <w:t>Responsabilizar-se pelos danos causados diretamente à Administração ou a terceiros, decorrentes de sua culpa ou dolo até a entrega do objeto de registro de preços.</w:t>
      </w:r>
    </w:p>
    <w:p w14:paraId="45C2E944" w14:textId="77777777" w:rsidR="006770F6" w:rsidRPr="006770F6" w:rsidRDefault="006770F6" w:rsidP="006770F6">
      <w:pPr>
        <w:pStyle w:val="PargrafodaLista"/>
        <w:rPr>
          <w:rFonts w:ascii="Times New Roman" w:eastAsia="Times New Roman" w:hAnsi="Times New Roman" w:cs="Times New Roman"/>
        </w:rPr>
      </w:pPr>
    </w:p>
    <w:p w14:paraId="7CBD4652" w14:textId="1A4BDB97" w:rsidR="003126E2" w:rsidRP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Receber os pagamentos respectivos nas condições pactuadas no edital e na cláusula oitava desta Ata de Registro de Preços.</w:t>
      </w:r>
    </w:p>
    <w:p w14:paraId="15CAC5B8" w14:textId="77777777" w:rsidR="00B5632F" w:rsidRDefault="003126E2" w:rsidP="00B5632F">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SEXTA – DO CANCELAMENTO DOS PREÇOS REGISTRADOS</w:t>
      </w:r>
    </w:p>
    <w:p w14:paraId="17E0A019"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59E96290"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19A56DA2"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7B9524"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E652EB"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7DD0413"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5587CA8" w14:textId="77777777" w:rsidR="00B5632F" w:rsidRPr="00B5632F"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A Ata de Registro de Preços será cancelada, automaticamente, por decurso de prazo de vigência ou quando não restarem fornecedores registrados e, por iniciativa do órgão gerenciador da Ata de Registro de Preços quando: </w:t>
      </w:r>
    </w:p>
    <w:p w14:paraId="1332C2AE" w14:textId="77777777" w:rsidR="00B5632F" w:rsidRPr="00B5632F" w:rsidRDefault="00B5632F" w:rsidP="00B5632F">
      <w:pPr>
        <w:pStyle w:val="PargrafodaLista"/>
        <w:spacing w:before="100" w:beforeAutospacing="1" w:after="100" w:afterAutospacing="1"/>
        <w:ind w:left="1501"/>
        <w:rPr>
          <w:rFonts w:ascii="Times New Roman" w:eastAsia="Times New Roman" w:hAnsi="Times New Roman" w:cs="Times New Roman"/>
          <w:b/>
          <w:bCs/>
        </w:rPr>
      </w:pPr>
    </w:p>
    <w:p w14:paraId="5607BF2D" w14:textId="6AFB029E" w:rsidR="00B5632F" w:rsidRPr="00B5632F"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Pela ADMINISTRAÇÃO, quando:</w:t>
      </w:r>
      <w:r w:rsidR="00B5632F">
        <w:rPr>
          <w:rFonts w:ascii="Times New Roman" w:eastAsia="Times New Roman" w:hAnsi="Times New Roman" w:cs="Times New Roman"/>
        </w:rPr>
        <w:br/>
      </w:r>
    </w:p>
    <w:p w14:paraId="56CA1B67" w14:textId="228A2E4A"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detentor da ata descumprir as condições da Ata de Registro de Preços a que estiver vinculado;</w:t>
      </w:r>
      <w:r w:rsidR="00B5632F">
        <w:rPr>
          <w:rFonts w:ascii="Times New Roman" w:eastAsia="Times New Roman" w:hAnsi="Times New Roman" w:cs="Times New Roman"/>
        </w:rPr>
        <w:br/>
      </w:r>
    </w:p>
    <w:p w14:paraId="73EFCCA7"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o detentor não retirar nota de empenho ou instrumento equivalente no prazo estabelecido, sem justificativa aceitável;</w:t>
      </w:r>
    </w:p>
    <w:p w14:paraId="0E40CA46" w14:textId="77777777" w:rsidR="00B5632F" w:rsidRPr="00B5632F" w:rsidRDefault="00B5632F" w:rsidP="00B5632F">
      <w:pPr>
        <w:pStyle w:val="PargrafodaLista"/>
        <w:spacing w:before="100" w:beforeAutospacing="1" w:after="100" w:afterAutospacing="1"/>
        <w:ind w:left="2437"/>
        <w:rPr>
          <w:rFonts w:ascii="Times New Roman" w:eastAsia="Times New Roman" w:hAnsi="Times New Roman" w:cs="Times New Roman"/>
          <w:b/>
          <w:bCs/>
        </w:rPr>
      </w:pPr>
    </w:p>
    <w:p w14:paraId="089F899C"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E</w:t>
      </w:r>
      <w:r w:rsidR="003126E2" w:rsidRPr="00B5632F">
        <w:rPr>
          <w:rFonts w:ascii="Times New Roman" w:eastAsia="Times New Roman" w:hAnsi="Times New Roman" w:cs="Times New Roman"/>
        </w:rPr>
        <w:t>m qualquer hipótese de inexecução total ou parcial do contrato de fornecimento;</w:t>
      </w:r>
      <w:r>
        <w:rPr>
          <w:rFonts w:ascii="Times New Roman" w:eastAsia="Times New Roman" w:hAnsi="Times New Roman" w:cs="Times New Roman"/>
        </w:rPr>
        <w:t xml:space="preserve"> </w:t>
      </w:r>
    </w:p>
    <w:p w14:paraId="6363BC2B" w14:textId="77777777" w:rsidR="00B5632F" w:rsidRPr="00B5632F" w:rsidRDefault="00B5632F" w:rsidP="00B5632F">
      <w:pPr>
        <w:pStyle w:val="PargrafodaLista"/>
        <w:rPr>
          <w:rFonts w:ascii="Times New Roman" w:eastAsia="Times New Roman" w:hAnsi="Times New Roman" w:cs="Times New Roman"/>
          <w:b/>
          <w:bCs/>
        </w:rPr>
      </w:pPr>
    </w:p>
    <w:p w14:paraId="039A32C3"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N</w:t>
      </w:r>
      <w:r w:rsidR="003126E2" w:rsidRPr="00B5632F">
        <w:rPr>
          <w:rFonts w:ascii="Times New Roman" w:eastAsia="Times New Roman" w:hAnsi="Times New Roman" w:cs="Times New Roman"/>
        </w:rPr>
        <w:t xml:space="preserve">ão aceitar reduzir o seu preço registrado, na hipótese </w:t>
      </w:r>
      <w:proofErr w:type="gramStart"/>
      <w:r w:rsidR="003126E2" w:rsidRPr="00B5632F">
        <w:rPr>
          <w:rFonts w:ascii="Times New Roman" w:eastAsia="Times New Roman" w:hAnsi="Times New Roman" w:cs="Times New Roman"/>
        </w:rPr>
        <w:t>desta</w:t>
      </w:r>
      <w:proofErr w:type="gramEnd"/>
      <w:r w:rsidR="003126E2" w:rsidRPr="00B5632F">
        <w:rPr>
          <w:rFonts w:ascii="Times New Roman" w:eastAsia="Times New Roman" w:hAnsi="Times New Roman" w:cs="Times New Roman"/>
        </w:rPr>
        <w:t xml:space="preserve"> apresentar superior ao praticado no mercado;</w:t>
      </w:r>
    </w:p>
    <w:p w14:paraId="4D9A1DE2" w14:textId="77777777" w:rsidR="00B5632F" w:rsidRPr="00B5632F" w:rsidRDefault="00B5632F" w:rsidP="00B5632F">
      <w:pPr>
        <w:pStyle w:val="PargrafodaLista"/>
        <w:rPr>
          <w:rFonts w:ascii="Times New Roman" w:eastAsia="Times New Roman" w:hAnsi="Times New Roman" w:cs="Times New Roman"/>
        </w:rPr>
      </w:pPr>
    </w:p>
    <w:p w14:paraId="4A7F003B"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estiver impedido para licitar ou contratar temporariamente com a administração ou for declarado inidôneo para licitar ou contratar com a administração pública, </w:t>
      </w:r>
      <w:proofErr w:type="gramStart"/>
      <w:r w:rsidRPr="00B5632F">
        <w:rPr>
          <w:rFonts w:ascii="Times New Roman" w:eastAsia="Times New Roman" w:hAnsi="Times New Roman" w:cs="Times New Roman"/>
        </w:rPr>
        <w:t>no termos</w:t>
      </w:r>
      <w:proofErr w:type="gramEnd"/>
      <w:r w:rsidRPr="00B5632F">
        <w:rPr>
          <w:rFonts w:ascii="Times New Roman" w:eastAsia="Times New Roman" w:hAnsi="Times New Roman" w:cs="Times New Roman"/>
        </w:rPr>
        <w:t xml:space="preserve"> da Lei Federal n° 14.133, de 1 de abril de 2021;</w:t>
      </w:r>
    </w:p>
    <w:p w14:paraId="0538AE5B" w14:textId="77777777" w:rsidR="00B5632F" w:rsidRPr="00B5632F" w:rsidRDefault="00B5632F" w:rsidP="00B5632F">
      <w:pPr>
        <w:pStyle w:val="PargrafodaLista"/>
        <w:rPr>
          <w:rFonts w:ascii="Times New Roman" w:eastAsia="Times New Roman" w:hAnsi="Times New Roman" w:cs="Times New Roman"/>
        </w:rPr>
      </w:pPr>
    </w:p>
    <w:p w14:paraId="11B1D77B" w14:textId="77777777" w:rsidR="00453F42" w:rsidRPr="00453F42"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por razões de interesse público devidamente </w:t>
      </w:r>
    </w:p>
    <w:p w14:paraId="6EA44C84" w14:textId="77777777" w:rsidR="00453F42" w:rsidRPr="00453F42" w:rsidRDefault="00453F42" w:rsidP="00453F42">
      <w:pPr>
        <w:pStyle w:val="PargrafodaLista"/>
        <w:rPr>
          <w:rFonts w:ascii="Times New Roman" w:eastAsia="Times New Roman" w:hAnsi="Times New Roman" w:cs="Times New Roman"/>
        </w:rPr>
      </w:pPr>
    </w:p>
    <w:p w14:paraId="7FE5C860" w14:textId="77777777" w:rsidR="00453F42" w:rsidRPr="00453F42"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Pela DETENTORA da ata quando, mediante solicitação por escrito, comprovar estar impossibilitada de executar o contrato de acordo com a ata de registro de preços, decorrente de caso fortuito ou de força maior.</w:t>
      </w:r>
    </w:p>
    <w:p w14:paraId="4B9FB500" w14:textId="77777777" w:rsidR="00453F42" w:rsidRPr="00453F42" w:rsidRDefault="00453F42" w:rsidP="00453F42">
      <w:pPr>
        <w:pStyle w:val="PargrafodaLista"/>
        <w:spacing w:before="100" w:beforeAutospacing="1" w:after="100" w:afterAutospacing="1"/>
        <w:ind w:left="1933"/>
        <w:rPr>
          <w:rFonts w:ascii="Times New Roman" w:eastAsia="Times New Roman" w:hAnsi="Times New Roman" w:cs="Times New Roman"/>
          <w:b/>
          <w:bCs/>
        </w:rPr>
      </w:pPr>
    </w:p>
    <w:p w14:paraId="4BA6B277"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Nas hipóteses previstas no subitem 6.1., a comunicação do cancelamento de preço registrado será publicada na imprensa oficial juntando-se o comprovante ao expediente que deu origem ao registro.</w:t>
      </w:r>
    </w:p>
    <w:p w14:paraId="2A8FC1BA" w14:textId="77777777" w:rsidR="00453F42" w:rsidRPr="00453F42" w:rsidRDefault="00453F42" w:rsidP="00453F42">
      <w:pPr>
        <w:pStyle w:val="PargrafodaLista"/>
        <w:spacing w:before="100" w:beforeAutospacing="1" w:after="100" w:afterAutospacing="1"/>
        <w:ind w:left="1501"/>
        <w:rPr>
          <w:rFonts w:ascii="Times New Roman" w:eastAsia="Times New Roman" w:hAnsi="Times New Roman" w:cs="Times New Roman"/>
          <w:b/>
          <w:bCs/>
        </w:rPr>
      </w:pPr>
    </w:p>
    <w:p w14:paraId="7BF99C2D"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O cancelamento do registro, assegurados o contraditório e a ampla defesa, será formalizado por despacho da autoridade</w:t>
      </w:r>
    </w:p>
    <w:p w14:paraId="31E96AED" w14:textId="77777777" w:rsidR="00453F42" w:rsidRPr="00453F42" w:rsidRDefault="00453F42" w:rsidP="00453F42">
      <w:pPr>
        <w:pStyle w:val="PargrafodaLista"/>
        <w:rPr>
          <w:rFonts w:ascii="Times New Roman" w:eastAsia="Times New Roman" w:hAnsi="Times New Roman" w:cs="Times New Roman"/>
        </w:rPr>
      </w:pPr>
    </w:p>
    <w:p w14:paraId="2107EFB6"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lastRenderedPageBreak/>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883E3BF" w14:textId="77777777" w:rsidR="00453F42" w:rsidRPr="00453F42" w:rsidRDefault="00453F42" w:rsidP="00453F42">
      <w:pPr>
        <w:pStyle w:val="PargrafodaLista"/>
        <w:rPr>
          <w:rFonts w:ascii="Times New Roman" w:eastAsia="Times New Roman" w:hAnsi="Times New Roman" w:cs="Times New Roman"/>
        </w:rPr>
      </w:pPr>
    </w:p>
    <w:p w14:paraId="331BB9DA" w14:textId="17C5F9AC" w:rsidR="003126E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Cancelada a ata em relação a uma detentora, o Órgão Gerenciador poderá emitir ordem de fornecimento àquela com classificação imediatamente subsequente.</w:t>
      </w:r>
    </w:p>
    <w:p w14:paraId="49B5BD55" w14:textId="633207C5"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 xml:space="preserve">CLÁUSULA </w:t>
      </w:r>
      <w:r w:rsidR="00072B1E" w:rsidRPr="003126E2">
        <w:rPr>
          <w:rFonts w:ascii="Times New Roman" w:eastAsia="Times New Roman" w:hAnsi="Times New Roman" w:cs="Times New Roman"/>
          <w:b/>
          <w:bCs/>
        </w:rPr>
        <w:t>SÉTIMA</w:t>
      </w:r>
      <w:r w:rsidRPr="003126E2">
        <w:rPr>
          <w:rFonts w:ascii="Times New Roman" w:eastAsia="Times New Roman" w:hAnsi="Times New Roman" w:cs="Times New Roman"/>
          <w:b/>
          <w:bCs/>
        </w:rPr>
        <w:t xml:space="preserve"> – DO FORNECIMENTO, LOCAL E PRAZO DE ENTREGA</w:t>
      </w:r>
    </w:p>
    <w:p w14:paraId="2B516374"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EBB962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Ata de Registro de Preços será utilizada para aquisição do respectivo objeto, pelos órgãos e entidades da Administração</w:t>
      </w:r>
      <w:r w:rsidR="00072B1E">
        <w:rPr>
          <w:rFonts w:ascii="Times New Roman" w:eastAsia="Times New Roman" w:hAnsi="Times New Roman" w:cs="Times New Roman"/>
        </w:rPr>
        <w:t xml:space="preserve">. </w:t>
      </w:r>
    </w:p>
    <w:p w14:paraId="3F4801C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30FD5F2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338B0F1" w14:textId="77777777" w:rsidR="00072B1E" w:rsidRPr="00072B1E" w:rsidRDefault="00072B1E" w:rsidP="00072B1E">
      <w:pPr>
        <w:pStyle w:val="PargrafodaLista"/>
        <w:rPr>
          <w:rFonts w:ascii="Times New Roman" w:eastAsia="Times New Roman" w:hAnsi="Times New Roman" w:cs="Times New Roman"/>
        </w:rPr>
      </w:pPr>
    </w:p>
    <w:p w14:paraId="55F2BDB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5C6420D1" w14:textId="77777777" w:rsidR="00072B1E" w:rsidRPr="00072B1E" w:rsidRDefault="00072B1E" w:rsidP="00072B1E">
      <w:pPr>
        <w:pStyle w:val="PargrafodaLista"/>
        <w:rPr>
          <w:rFonts w:ascii="Times New Roman" w:eastAsia="Times New Roman" w:hAnsi="Times New Roman" w:cs="Times New Roman"/>
        </w:rPr>
      </w:pPr>
    </w:p>
    <w:p w14:paraId="37DF4CF5"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C9832D7" w14:textId="77777777" w:rsidR="00072B1E" w:rsidRPr="00072B1E" w:rsidRDefault="00072B1E" w:rsidP="00072B1E">
      <w:pPr>
        <w:pStyle w:val="PargrafodaLista"/>
        <w:rPr>
          <w:rFonts w:ascii="Times New Roman" w:eastAsia="Times New Roman" w:hAnsi="Times New Roman" w:cs="Times New Roman"/>
        </w:rPr>
      </w:pPr>
    </w:p>
    <w:p w14:paraId="223CAF8D"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fornecedora(s) classificada(s) ficará(</w:t>
      </w:r>
      <w:proofErr w:type="spellStart"/>
      <w:r w:rsidRPr="00072B1E">
        <w:rPr>
          <w:rFonts w:ascii="Times New Roman" w:eastAsia="Times New Roman" w:hAnsi="Times New Roman" w:cs="Times New Roman"/>
        </w:rPr>
        <w:t>ão</w:t>
      </w:r>
      <w:proofErr w:type="spellEnd"/>
      <w:r w:rsidRPr="00072B1E">
        <w:rPr>
          <w:rFonts w:ascii="Times New Roman" w:eastAsia="Times New Roman" w:hAnsi="Times New Roman" w:cs="Times New Roman"/>
        </w:rPr>
        <w:t xml:space="preserve">) obrigada(s) a atender as ordens de fornecimento efetuadas dentro do prazo de validade do registro, mesmo se a entrega dos materiais ocorrer em data posterior ao seu vencimento. </w:t>
      </w:r>
    </w:p>
    <w:p w14:paraId="0D276D65" w14:textId="77777777" w:rsidR="00072B1E" w:rsidRPr="00072B1E" w:rsidRDefault="00072B1E" w:rsidP="00072B1E">
      <w:pPr>
        <w:pStyle w:val="PargrafodaLista"/>
        <w:rPr>
          <w:rFonts w:ascii="Times New Roman" w:eastAsia="Times New Roman" w:hAnsi="Times New Roman" w:cs="Times New Roman"/>
        </w:rPr>
      </w:pPr>
    </w:p>
    <w:p w14:paraId="4F0A7C9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local de entrega dos materiais será estabelecido em cada Ordem de Fornecimento, podendo ser na sede da unidade requisitante, ou em local em que esta indicar.</w:t>
      </w:r>
    </w:p>
    <w:p w14:paraId="36E9BD47"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7C09337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prazo de entrega dos materiais/serviços será aqueles PREVISTO/ESTABELECIDO NO EDITAL DE LICITAÇÃO QUE GEROU ESTÁ ATA DE REGISTRO DE PREÇO.</w:t>
      </w:r>
    </w:p>
    <w:p w14:paraId="08093DAC" w14:textId="77777777" w:rsidR="00072B1E" w:rsidRPr="00072B1E" w:rsidRDefault="00072B1E" w:rsidP="00072B1E">
      <w:pPr>
        <w:pStyle w:val="PargrafodaLista"/>
        <w:rPr>
          <w:rFonts w:ascii="Times New Roman" w:eastAsia="Times New Roman" w:hAnsi="Times New Roman" w:cs="Times New Roman"/>
        </w:rPr>
      </w:pPr>
    </w:p>
    <w:p w14:paraId="778F668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Se a Detentora da ata não puder fornecer o quantitativo total requisitado, ou parte dele, deverá comunicar o fato à administração, por escrito, no prazo de 24 (vinte e quatro) horas, a contar do recebimento da ordem de fornecimento.</w:t>
      </w:r>
    </w:p>
    <w:p w14:paraId="535E5B42" w14:textId="77777777" w:rsidR="00072B1E" w:rsidRPr="00072B1E" w:rsidRDefault="00072B1E" w:rsidP="00072B1E">
      <w:pPr>
        <w:pStyle w:val="PargrafodaLista"/>
        <w:rPr>
          <w:rFonts w:ascii="Times New Roman" w:eastAsia="Times New Roman" w:hAnsi="Times New Roman" w:cs="Times New Roman"/>
        </w:rPr>
      </w:pPr>
    </w:p>
    <w:p w14:paraId="418912B7"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aplicadas as sanções previstas na Lei Federal nº 14.133 de 2021 e suas alterações posteriores, além das determinações deste edital, se a detentora da ata não atender as ordens de fornecimento.</w:t>
      </w:r>
    </w:p>
    <w:p w14:paraId="429FDBB5" w14:textId="77777777" w:rsidR="00072B1E" w:rsidRPr="00072B1E" w:rsidRDefault="00072B1E" w:rsidP="00072B1E">
      <w:pPr>
        <w:pStyle w:val="PargrafodaLista"/>
        <w:rPr>
          <w:rFonts w:ascii="Times New Roman" w:eastAsia="Times New Roman" w:hAnsi="Times New Roman" w:cs="Times New Roman"/>
        </w:rPr>
      </w:pPr>
    </w:p>
    <w:p w14:paraId="3B1F550C"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251B921"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40FCB5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relativas à entrega dos materiais correrão por conta exclusiva da fornecedora detentora da</w:t>
      </w:r>
    </w:p>
    <w:p w14:paraId="6CF91E86" w14:textId="77777777" w:rsidR="00072B1E" w:rsidRPr="00072B1E" w:rsidRDefault="00072B1E" w:rsidP="00072B1E">
      <w:pPr>
        <w:pStyle w:val="PargrafodaLista"/>
        <w:rPr>
          <w:rFonts w:ascii="Times New Roman" w:eastAsia="Times New Roman" w:hAnsi="Times New Roman" w:cs="Times New Roman"/>
        </w:rPr>
      </w:pPr>
    </w:p>
    <w:p w14:paraId="15662D0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0BDA8944" w14:textId="77777777" w:rsidR="00072B1E" w:rsidRPr="00072B1E" w:rsidRDefault="00072B1E" w:rsidP="00072B1E">
      <w:pPr>
        <w:pStyle w:val="PargrafodaLista"/>
        <w:rPr>
          <w:rFonts w:ascii="Times New Roman" w:eastAsia="Times New Roman" w:hAnsi="Times New Roman" w:cs="Times New Roman"/>
        </w:rPr>
      </w:pPr>
    </w:p>
    <w:p w14:paraId="265E72B3"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recusados os materiais imprestáveis ou defeituosos, que não atendam as especificações constantes no edital e/ou que não estejam adequados para o uso.</w:t>
      </w:r>
    </w:p>
    <w:p w14:paraId="10630BDB" w14:textId="77777777" w:rsidR="00072B1E" w:rsidRPr="00072B1E" w:rsidRDefault="00072B1E" w:rsidP="00072B1E">
      <w:pPr>
        <w:pStyle w:val="PargrafodaLista"/>
        <w:rPr>
          <w:rFonts w:ascii="Times New Roman" w:eastAsia="Times New Roman" w:hAnsi="Times New Roman" w:cs="Times New Roman"/>
        </w:rPr>
      </w:pPr>
    </w:p>
    <w:p w14:paraId="7F5ADDD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materiais deverão ser entregues embalados de forma a não serem danificados durante as operações de transporte e descarga no local da entrega.</w:t>
      </w:r>
    </w:p>
    <w:p w14:paraId="5BFD8EB8" w14:textId="77777777" w:rsidR="00072B1E" w:rsidRPr="00072B1E" w:rsidRDefault="00072B1E" w:rsidP="00072B1E">
      <w:pPr>
        <w:pStyle w:val="PargrafodaLista"/>
        <w:rPr>
          <w:rFonts w:ascii="Times New Roman" w:eastAsia="Times New Roman" w:hAnsi="Times New Roman" w:cs="Times New Roman"/>
        </w:rPr>
      </w:pPr>
    </w:p>
    <w:p w14:paraId="2D3263CF"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012BD644" w14:textId="77777777" w:rsidR="00072B1E" w:rsidRPr="00072B1E" w:rsidRDefault="00072B1E" w:rsidP="00072B1E">
      <w:pPr>
        <w:pStyle w:val="PargrafodaLista"/>
        <w:rPr>
          <w:rFonts w:ascii="Times New Roman" w:eastAsia="Times New Roman" w:hAnsi="Times New Roman" w:cs="Times New Roman"/>
        </w:rPr>
      </w:pPr>
    </w:p>
    <w:p w14:paraId="16872EF1" w14:textId="53598AE5"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Todas as despesas relativas à entrega e transporte dos materiais, bem como todos os impostos, taxas e demais </w:t>
      </w:r>
      <w:proofErr w:type="gramStart"/>
      <w:r w:rsidRPr="00072B1E">
        <w:rPr>
          <w:rFonts w:ascii="Times New Roman" w:eastAsia="Times New Roman" w:hAnsi="Times New Roman" w:cs="Times New Roman"/>
        </w:rPr>
        <w:t>despesas decorrente</w:t>
      </w:r>
      <w:proofErr w:type="gramEnd"/>
      <w:r w:rsidRPr="00072B1E">
        <w:rPr>
          <w:rFonts w:ascii="Times New Roman" w:eastAsia="Times New Roman" w:hAnsi="Times New Roman" w:cs="Times New Roman"/>
        </w:rPr>
        <w:t xml:space="preserve"> da presente Ata, correrão por conta exclusiva da contratada.</w:t>
      </w:r>
    </w:p>
    <w:p w14:paraId="5B20987C"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OITAVA – DO PAGAMENTO</w:t>
      </w:r>
    </w:p>
    <w:p w14:paraId="2924049D"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9D29D89"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O pagamento, decorrente do fornecimento do objeto desta licitação, será efetuado mediante crédito em conta bancária, em até 30 (trinta) dias, contados do recebimento definitivo dos materiais, após a apresentação da respectiva Nota </w:t>
      </w:r>
      <w:r w:rsidRPr="00072B1E">
        <w:rPr>
          <w:rFonts w:ascii="Times New Roman" w:eastAsia="Times New Roman" w:hAnsi="Times New Roman" w:cs="Times New Roman"/>
        </w:rPr>
        <w:lastRenderedPageBreak/>
        <w:t>Fiscal, devidamente atestada pelo setor competente, conforme dispõe o art. 25 da Lei Federal nº 14.133 de 2021.</w:t>
      </w:r>
    </w:p>
    <w:p w14:paraId="615E1AF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7293CF6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pagamentos somente serão efetuados após a comprovação, pela(s) fornecedora(s), de que se encontra regular com suas obrigações para com o sistema de seguridade social, mediante a apresentação das Certidões Negativas de Débito com o INSS e com o Ocorrendo erro no documento da cobrança, este será devolvido e o pagamento será sustado para que o fornecedor tome as medidas necessárias, passando o prazo para o pagamento a ser contado a partir da data da reapresentação do mesmo.</w:t>
      </w:r>
    </w:p>
    <w:p w14:paraId="2B88A312" w14:textId="77777777" w:rsidR="00072B1E" w:rsidRPr="00072B1E" w:rsidRDefault="00072B1E" w:rsidP="00072B1E">
      <w:pPr>
        <w:pStyle w:val="PargrafodaLista"/>
        <w:rPr>
          <w:rFonts w:ascii="Times New Roman" w:eastAsia="Times New Roman" w:hAnsi="Times New Roman" w:cs="Times New Roman"/>
        </w:rPr>
      </w:pPr>
    </w:p>
    <w:p w14:paraId="61ABBFC2"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se constate erro ou irregularidade na Nota Fiscal, o órgão, a seu critério, poderá devolvê-la, para as devidas correções.</w:t>
      </w:r>
    </w:p>
    <w:p w14:paraId="14E85A8F" w14:textId="77777777" w:rsidR="00072B1E" w:rsidRPr="00072B1E" w:rsidRDefault="00072B1E" w:rsidP="00072B1E">
      <w:pPr>
        <w:pStyle w:val="PargrafodaLista"/>
        <w:rPr>
          <w:rFonts w:ascii="Times New Roman" w:eastAsia="Times New Roman" w:hAnsi="Times New Roman" w:cs="Times New Roman"/>
        </w:rPr>
      </w:pPr>
    </w:p>
    <w:p w14:paraId="20E2DD58" w14:textId="0851FCBD"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hipótese de devolução, a Nota Fiscal será considerada como não apresentada, para fins de atendimento das condições</w:t>
      </w:r>
      <w:r w:rsidR="00072B1E">
        <w:rPr>
          <w:rFonts w:ascii="Times New Roman" w:eastAsia="Times New Roman" w:hAnsi="Times New Roman" w:cs="Times New Roman"/>
        </w:rPr>
        <w:t>.</w:t>
      </w:r>
    </w:p>
    <w:p w14:paraId="3A523E94" w14:textId="77777777" w:rsidR="00072B1E" w:rsidRPr="00072B1E" w:rsidRDefault="00072B1E" w:rsidP="00072B1E">
      <w:pPr>
        <w:pStyle w:val="PargrafodaLista"/>
        <w:rPr>
          <w:rFonts w:ascii="Times New Roman" w:eastAsia="Times New Roman" w:hAnsi="Times New Roman" w:cs="Times New Roman"/>
        </w:rPr>
      </w:pPr>
    </w:p>
    <w:p w14:paraId="5A20C02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pendência de liquidação da obrigação financeira em virtude de penalidade ou inadimplência contratual o valor será descontado da fatura ou créditos existentes em favor da fornecedora.</w:t>
      </w:r>
    </w:p>
    <w:p w14:paraId="35777221" w14:textId="77777777" w:rsidR="00072B1E" w:rsidRPr="00072B1E" w:rsidRDefault="00072B1E" w:rsidP="00072B1E">
      <w:pPr>
        <w:pStyle w:val="PargrafodaLista"/>
        <w:rPr>
          <w:rFonts w:ascii="Times New Roman" w:eastAsia="Times New Roman" w:hAnsi="Times New Roman" w:cs="Times New Roman"/>
        </w:rPr>
      </w:pPr>
    </w:p>
    <w:p w14:paraId="403BCBEB" w14:textId="50799FAF"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Administração efetuará retenção, na fonte dos tributos e contribuições sobre todos os pagamentos devidos à fornecedora</w:t>
      </w:r>
      <w:r w:rsidR="00072B1E">
        <w:rPr>
          <w:rFonts w:ascii="Times New Roman" w:eastAsia="Times New Roman" w:hAnsi="Times New Roman" w:cs="Times New Roman"/>
        </w:rPr>
        <w:t>.</w:t>
      </w:r>
    </w:p>
    <w:p w14:paraId="510ACD10"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NONA – DA DOTAÇÃO ORÇAMENTÁRIA</w:t>
      </w:r>
    </w:p>
    <w:p w14:paraId="1F22121E"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669BEB9" w14:textId="6F25FB2E"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14.133 de 2021.</w:t>
      </w:r>
    </w:p>
    <w:p w14:paraId="41C685DD"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 DAS PENALIDADES E DAS MULTAS</w:t>
      </w:r>
    </w:p>
    <w:p w14:paraId="0F137930"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A08A8C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Caberá ao Órgão Gerenciador, a seu juízo, após a notificação por escrito de irregularidade pela unidade requisitante, aplicar ao detentor da ata, garantidos o contraditório e a ampla defesa, as seguintes sanções administrativas: </w:t>
      </w:r>
    </w:p>
    <w:p w14:paraId="40E48584"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23B0962"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3392438A"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9AA8301"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multa de dez por cento sobre o valor constante da nota de empenho ou contrato;</w:t>
      </w:r>
    </w:p>
    <w:p w14:paraId="25EBE48B"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603DA96E"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cancelamento do preço registrado;</w:t>
      </w:r>
    </w:p>
    <w:p w14:paraId="7D0EC720"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29615EFB"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suspensão temporária de participação em licitação e impedimento de contratar com a administração no prazo de até cinco </w:t>
      </w:r>
    </w:p>
    <w:p w14:paraId="1785886C" w14:textId="77777777" w:rsidR="00072B1E" w:rsidRPr="00072B1E" w:rsidRDefault="00072B1E" w:rsidP="00072B1E">
      <w:pPr>
        <w:pStyle w:val="PargrafodaLista"/>
        <w:rPr>
          <w:rFonts w:ascii="Times New Roman" w:eastAsia="Times New Roman" w:hAnsi="Times New Roman" w:cs="Times New Roman"/>
        </w:rPr>
      </w:pPr>
    </w:p>
    <w:p w14:paraId="5705B10F"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sanções previstas neste subitem poderão ser aplicadas</w:t>
      </w:r>
    </w:p>
    <w:p w14:paraId="44496CBA" w14:textId="77777777" w:rsidR="00072B1E" w:rsidRDefault="00072B1E" w:rsidP="00072B1E">
      <w:pPr>
        <w:pStyle w:val="PargrafodaLista"/>
        <w:spacing w:before="100" w:beforeAutospacing="1" w:after="100" w:afterAutospacing="1"/>
        <w:ind w:left="1429"/>
        <w:rPr>
          <w:rFonts w:ascii="Times New Roman" w:eastAsia="Times New Roman" w:hAnsi="Times New Roman" w:cs="Times New Roman"/>
        </w:rPr>
      </w:pPr>
    </w:p>
    <w:p w14:paraId="0132644F" w14:textId="77777777" w:rsidR="00072B1E" w:rsidRDefault="00072B1E" w:rsidP="00AC7B8D">
      <w:pPr>
        <w:pStyle w:val="PargrafodaLista"/>
        <w:numPr>
          <w:ilvl w:val="1"/>
          <w:numId w:val="2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w:t>
      </w:r>
      <w:r w:rsidR="003126E2" w:rsidRPr="00072B1E">
        <w:rPr>
          <w:rFonts w:ascii="Times New Roman" w:eastAsia="Times New Roman" w:hAnsi="Times New Roman" w:cs="Times New Roman"/>
        </w:rPr>
        <w:t>or atraso injustificado no cumprimento de contrato de fornecimento:</w:t>
      </w:r>
    </w:p>
    <w:p w14:paraId="58820EA6"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1975F568"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0,5% (meio por cento), por dia útil de atraso, sobre o valor da prestação em atraso até o décimo dia;</w:t>
      </w:r>
    </w:p>
    <w:p w14:paraId="0A1E24B3"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3BAF086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rescisão unilateral do contrato após o décimo dia de </w:t>
      </w:r>
    </w:p>
    <w:p w14:paraId="44E3103E" w14:textId="77777777" w:rsidR="00072B1E" w:rsidRPr="00072B1E" w:rsidRDefault="00072B1E" w:rsidP="00072B1E">
      <w:pPr>
        <w:pStyle w:val="PargrafodaLista"/>
        <w:rPr>
          <w:rFonts w:ascii="Times New Roman" w:eastAsia="Times New Roman" w:hAnsi="Times New Roman" w:cs="Times New Roman"/>
        </w:rPr>
      </w:pPr>
    </w:p>
    <w:p w14:paraId="2947AB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por inexecução total ou execução irregular do contrato de fornecimento ou de prestação de serviço:</w:t>
      </w:r>
    </w:p>
    <w:p w14:paraId="3D80A3C4" w14:textId="77777777" w:rsidR="00072B1E" w:rsidRPr="00072B1E" w:rsidRDefault="00072B1E" w:rsidP="00072B1E">
      <w:pPr>
        <w:pStyle w:val="PargrafodaLista"/>
        <w:rPr>
          <w:rFonts w:ascii="Times New Roman" w:eastAsia="Times New Roman" w:hAnsi="Times New Roman" w:cs="Times New Roman"/>
        </w:rPr>
      </w:pPr>
    </w:p>
    <w:p w14:paraId="3612703D"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advertência, por escrito, </w:t>
      </w:r>
      <w:proofErr w:type="gramStart"/>
      <w:r w:rsidRPr="00072B1E">
        <w:rPr>
          <w:rFonts w:ascii="Times New Roman" w:eastAsia="Times New Roman" w:hAnsi="Times New Roman" w:cs="Times New Roman"/>
        </w:rPr>
        <w:t>nas falta</w:t>
      </w:r>
      <w:proofErr w:type="gramEnd"/>
      <w:r w:rsidRPr="00072B1E">
        <w:rPr>
          <w:rFonts w:ascii="Times New Roman" w:eastAsia="Times New Roman" w:hAnsi="Times New Roman" w:cs="Times New Roman"/>
        </w:rPr>
        <w:t xml:space="preserve"> leves;</w:t>
      </w:r>
    </w:p>
    <w:p w14:paraId="54D9FF56"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4B4AD99C"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10% (dez por cento) sobre o valor correspondente à parte não cumprida ou da totalidade do fornecimento ou serviço não executado pelo fornecedor;</w:t>
      </w:r>
    </w:p>
    <w:p w14:paraId="118B234C" w14:textId="77777777" w:rsidR="00072B1E" w:rsidRPr="00072B1E" w:rsidRDefault="00072B1E" w:rsidP="00072B1E">
      <w:pPr>
        <w:pStyle w:val="PargrafodaLista"/>
        <w:rPr>
          <w:rFonts w:ascii="Times New Roman" w:eastAsia="Times New Roman" w:hAnsi="Times New Roman" w:cs="Times New Roman"/>
        </w:rPr>
      </w:pPr>
    </w:p>
    <w:p w14:paraId="037ED2F4"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suspensão temporária de participar de licitação e impedimento de contratar com a administração pública estadual por prazo não superior a 2 (dois) anos.</w:t>
      </w:r>
    </w:p>
    <w:p w14:paraId="336F7D25" w14:textId="77777777" w:rsidR="00072B1E" w:rsidRPr="00072B1E" w:rsidRDefault="00072B1E" w:rsidP="00072B1E">
      <w:pPr>
        <w:pStyle w:val="PargrafodaLista"/>
        <w:rPr>
          <w:rFonts w:ascii="Times New Roman" w:eastAsia="Times New Roman" w:hAnsi="Times New Roman" w:cs="Times New Roman"/>
        </w:rPr>
      </w:pPr>
    </w:p>
    <w:p w14:paraId="42E9B62C"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declaração de inidoneidade para licitar ou contratar com a administração pública municipal, enquanto perdurarem os motivos determinantes da punição ou até que seja promovida a reabilitação perante a própria autoridade que aplicou a penalidade. </w:t>
      </w:r>
    </w:p>
    <w:p w14:paraId="2FE0E5DB"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5ECF179"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45622C3A"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0FA3E2D0"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Ensejará ainda motivo de aplicação de penalidade de suspensão temporária de participação em licitação ou impedimento de contratar com a administração de até cinco anos e descredenciamento do </w:t>
      </w:r>
      <w:r w:rsidRPr="00072B1E">
        <w:rPr>
          <w:rFonts w:ascii="Times New Roman" w:eastAsia="Times New Roman" w:hAnsi="Times New Roman" w:cs="Times New Roman"/>
        </w:rPr>
        <w:lastRenderedPageBreak/>
        <w:t>Registro Cadastral da ADMINISTRAÇÃO, o licitante que apresentar documentação falsa, não mantiver a proposta e cometer fraude fiscal, sem prejuízo das demais cominações legais, nos termos da Lei Federal nº 14.133 de 2021.</w:t>
      </w:r>
    </w:p>
    <w:p w14:paraId="1D410268" w14:textId="77777777" w:rsidR="00072B1E" w:rsidRPr="00072B1E" w:rsidRDefault="00072B1E" w:rsidP="00072B1E">
      <w:pPr>
        <w:pStyle w:val="PargrafodaLista"/>
        <w:rPr>
          <w:rFonts w:ascii="Times New Roman" w:eastAsia="Times New Roman" w:hAnsi="Times New Roman" w:cs="Times New Roman"/>
        </w:rPr>
      </w:pPr>
    </w:p>
    <w:p w14:paraId="36173613"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382420E" w14:textId="77777777" w:rsidR="00072B1E" w:rsidRPr="00072B1E" w:rsidRDefault="00072B1E" w:rsidP="00072B1E">
      <w:pPr>
        <w:pStyle w:val="PargrafodaLista"/>
        <w:rPr>
          <w:rFonts w:ascii="Times New Roman" w:eastAsia="Times New Roman" w:hAnsi="Times New Roman" w:cs="Times New Roman"/>
        </w:rPr>
      </w:pPr>
    </w:p>
    <w:p w14:paraId="1A32DE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C8411E4" w14:textId="77777777" w:rsidR="00072B1E" w:rsidRPr="00072B1E" w:rsidRDefault="00072B1E" w:rsidP="00072B1E">
      <w:pPr>
        <w:pStyle w:val="PargrafodaLista"/>
        <w:rPr>
          <w:rFonts w:ascii="Times New Roman" w:eastAsia="Times New Roman" w:hAnsi="Times New Roman" w:cs="Times New Roman"/>
        </w:rPr>
      </w:pPr>
    </w:p>
    <w:p w14:paraId="35ECF9B6"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garantido ao fornecedor o direito prévio da citação e de ampla defesa, no respectivo processo, no prazo de cinco dias úteis, contado da notificação.</w:t>
      </w:r>
    </w:p>
    <w:p w14:paraId="2C5D396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penalidades aplicadas serão obrigatoriamente anotadas no registro cadastral dos fornecedores mantido pela Administração.</w:t>
      </w:r>
    </w:p>
    <w:p w14:paraId="2ACF1299"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6D20FBAD" w14:textId="7129A424" w:rsidR="003126E2" w:rsidRPr="003126E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importâncias relativas às multas deverão ser recolhidas à conta do Tesouro do Município.</w:t>
      </w:r>
      <w:r w:rsidRPr="003126E2">
        <w:rPr>
          <w:rFonts w:ascii="Times New Roman" w:eastAsia="Times New Roman" w:hAnsi="Times New Roman" w:cs="Times New Roman"/>
        </w:rPr>
        <w:t> </w:t>
      </w:r>
    </w:p>
    <w:p w14:paraId="25641575"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DÉCIMA PRIMEIRA – DA EFICÁCIA</w:t>
      </w:r>
    </w:p>
    <w:p w14:paraId="225F72AF"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97FBDB" w14:textId="476C5757"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presente Termo de Registro de Preços somente terá eficácia após a publicação do respectivo extrato na imprensa oficial do município.</w:t>
      </w:r>
    </w:p>
    <w:p w14:paraId="60A5A592"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SEGUNDA – DO FORO</w:t>
      </w:r>
    </w:p>
    <w:p w14:paraId="1280D91C"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4DCDC7E7" w14:textId="76897600"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eleito o Foro da Comarca de Santa Tereza do Oeste, PR para dirimir quaisquer dúvidas ou questões oriundas do presente</w:t>
      </w:r>
    </w:p>
    <w:p w14:paraId="6A7AB80A" w14:textId="032A2703" w:rsidR="003126E2" w:rsidRPr="003126E2" w:rsidRDefault="003126E2" w:rsidP="003126E2">
      <w:pPr>
        <w:spacing w:before="100" w:beforeAutospacing="1" w:after="100" w:afterAutospacing="1"/>
        <w:rPr>
          <w:rFonts w:ascii="Times New Roman" w:eastAsia="Times New Roman" w:hAnsi="Times New Roman" w:cs="Times New Roman"/>
        </w:rPr>
      </w:pPr>
      <w:r w:rsidRPr="003126E2">
        <w:rPr>
          <w:rFonts w:ascii="Times New Roman" w:eastAsia="Times New Roman" w:hAnsi="Times New Roman" w:cs="Times New Roman"/>
        </w:rPr>
        <w:t xml:space="preserve">E, por estarem as partes justas e compromissadas, </w:t>
      </w:r>
      <w:r w:rsidR="00072B1E" w:rsidRPr="003126E2">
        <w:rPr>
          <w:rFonts w:ascii="Times New Roman" w:eastAsia="Times New Roman" w:hAnsi="Times New Roman" w:cs="Times New Roman"/>
        </w:rPr>
        <w:t>assinam</w:t>
      </w:r>
      <w:r w:rsidRPr="003126E2">
        <w:rPr>
          <w:rFonts w:ascii="Times New Roman" w:eastAsia="Times New Roman" w:hAnsi="Times New Roman" w:cs="Times New Roman"/>
        </w:rPr>
        <w:t xml:space="preserve"> o presente Termo em duas vias, de igual teor, na presença das testemunhas abaixo assinadas</w:t>
      </w:r>
    </w:p>
    <w:tbl>
      <w:tblPr>
        <w:tblW w:w="5000" w:type="pct"/>
        <w:tblCellMar>
          <w:top w:w="15" w:type="dxa"/>
          <w:left w:w="15" w:type="dxa"/>
          <w:bottom w:w="15" w:type="dxa"/>
          <w:right w:w="15" w:type="dxa"/>
        </w:tblCellMar>
        <w:tblLook w:val="04A0" w:firstRow="1" w:lastRow="0" w:firstColumn="1" w:lastColumn="0" w:noHBand="0" w:noVBand="1"/>
      </w:tblPr>
      <w:tblGrid>
        <w:gridCol w:w="9354"/>
      </w:tblGrid>
      <w:tr w:rsidR="003126E2" w:rsidRPr="003126E2" w14:paraId="4A7E9722" w14:textId="77777777" w:rsidTr="00072B1E">
        <w:trPr>
          <w:trHeight w:val="294"/>
        </w:trPr>
        <w:tc>
          <w:tcPr>
            <w:tcW w:w="5000" w:type="pct"/>
            <w:vAlign w:val="center"/>
            <w:hideMark/>
          </w:tcPr>
          <w:p w14:paraId="28511AD1" w14:textId="7628C99B" w:rsidR="003126E2" w:rsidRPr="003126E2" w:rsidRDefault="003126E2" w:rsidP="003126E2">
            <w:pPr>
              <w:jc w:val="right"/>
              <w:rPr>
                <w:rFonts w:ascii="Times New Roman" w:eastAsia="Times New Roman" w:hAnsi="Times New Roman" w:cs="Times New Roman"/>
              </w:rPr>
            </w:pPr>
            <w:r w:rsidRPr="003126E2">
              <w:rPr>
                <w:rFonts w:ascii="Times New Roman" w:eastAsia="Times New Roman" w:hAnsi="Times New Roman" w:cs="Times New Roman"/>
              </w:rPr>
              <w:t> </w:t>
            </w:r>
            <w:r w:rsidRPr="003126E2">
              <w:rPr>
                <w:rFonts w:ascii="Times New Roman" w:eastAsia="Times New Roman" w:hAnsi="Times New Roman" w:cs="Times New Roman"/>
                <w:shd w:val="clear" w:color="auto" w:fill="FFFFFF"/>
              </w:rPr>
              <w:t xml:space="preserve">Santa Tereza do Oeste, </w:t>
            </w:r>
            <w:r w:rsidR="00072B1E">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 xml:space="preserve"> de </w:t>
            </w:r>
            <w:proofErr w:type="spellStart"/>
            <w:r w:rsidR="00072B1E">
              <w:rPr>
                <w:rFonts w:ascii="Times New Roman" w:eastAsia="Times New Roman" w:hAnsi="Times New Roman" w:cs="Times New Roman"/>
                <w:shd w:val="clear" w:color="auto" w:fill="FFFFFF"/>
              </w:rPr>
              <w:t>XXXX</w:t>
            </w:r>
            <w:proofErr w:type="spellEnd"/>
            <w:r w:rsidRPr="003126E2">
              <w:rPr>
                <w:rFonts w:ascii="Times New Roman" w:eastAsia="Times New Roman" w:hAnsi="Times New Roman" w:cs="Times New Roman"/>
                <w:shd w:val="clear" w:color="auto" w:fill="FFFFFF"/>
              </w:rPr>
              <w:t xml:space="preserve"> de </w:t>
            </w:r>
            <w:proofErr w:type="spellStart"/>
            <w:r w:rsidR="00072B1E">
              <w:rPr>
                <w:rFonts w:ascii="Times New Roman" w:eastAsia="Times New Roman" w:hAnsi="Times New Roman" w:cs="Times New Roman"/>
                <w:shd w:val="clear" w:color="auto" w:fill="FFFFFF"/>
              </w:rPr>
              <w:t>XXX</w:t>
            </w:r>
            <w:proofErr w:type="spellEnd"/>
            <w:r w:rsidRPr="003126E2">
              <w:rPr>
                <w:rFonts w:ascii="Times New Roman" w:eastAsia="Times New Roman" w:hAnsi="Times New Roman" w:cs="Times New Roman"/>
                <w:shd w:val="clear" w:color="auto" w:fill="FFFFFF"/>
              </w:rPr>
              <w:t>.</w:t>
            </w:r>
          </w:p>
        </w:tc>
      </w:tr>
      <w:tr w:rsidR="003126E2" w:rsidRPr="003126E2" w14:paraId="379C8467" w14:textId="77777777" w:rsidTr="00072B1E">
        <w:trPr>
          <w:trHeight w:val="2350"/>
        </w:trPr>
        <w:tc>
          <w:tcPr>
            <w:tcW w:w="5000" w:type="pct"/>
            <w:vAlign w:val="center"/>
            <w:hideMark/>
          </w:tcPr>
          <w:p w14:paraId="31E00FDF" w14:textId="77777777" w:rsidR="00072B1E" w:rsidRDefault="003126E2" w:rsidP="003126E2">
            <w:pPr>
              <w:jc w:val="center"/>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lastRenderedPageBreak/>
              <w:br/>
            </w:r>
          </w:p>
          <w:p w14:paraId="0227D2EC" w14:textId="77777777" w:rsidR="00072B1E" w:rsidRDefault="00072B1E" w:rsidP="003126E2">
            <w:pPr>
              <w:jc w:val="center"/>
              <w:rPr>
                <w:rFonts w:ascii="Times New Roman" w:eastAsia="Times New Roman" w:hAnsi="Times New Roman" w:cs="Times New Roman"/>
                <w:shd w:val="clear" w:color="auto" w:fill="FFFFFF"/>
              </w:rPr>
            </w:pPr>
          </w:p>
          <w:p w14:paraId="62D4FE7F" w14:textId="77777777" w:rsidR="00072B1E" w:rsidRDefault="00072B1E" w:rsidP="003126E2">
            <w:pPr>
              <w:jc w:val="center"/>
              <w:rPr>
                <w:rFonts w:ascii="Times New Roman" w:eastAsia="Times New Roman" w:hAnsi="Times New Roman" w:cs="Times New Roman"/>
                <w:shd w:val="clear" w:color="auto" w:fill="FFFFFF"/>
              </w:rPr>
            </w:pPr>
          </w:p>
          <w:p w14:paraId="7578D551" w14:textId="4CD3579D"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t>CONTRATANTE</w:t>
            </w:r>
            <w:r w:rsidRPr="003126E2">
              <w:rPr>
                <w:rFonts w:ascii="Times New Roman" w:eastAsia="Times New Roman" w:hAnsi="Times New Roman" w:cs="Times New Roman"/>
                <w:shd w:val="clear" w:color="auto" w:fill="FFFFFF"/>
              </w:rPr>
              <w:br/>
              <w:t>PREFEITURA MUNICIPAL DE SANTA TEREZA DO OESTE</w:t>
            </w:r>
            <w:r w:rsidRPr="003126E2">
              <w:rPr>
                <w:rFonts w:ascii="Times New Roman" w:eastAsia="Times New Roman" w:hAnsi="Times New Roman" w:cs="Times New Roman"/>
                <w:shd w:val="clear" w:color="auto" w:fill="FFFFFF"/>
              </w:rPr>
              <w:br/>
            </w:r>
            <w:r w:rsidR="00072B1E" w:rsidRPr="00072B1E">
              <w:rPr>
                <w:rFonts w:ascii="Times New Roman" w:eastAsia="Times New Roman" w:hAnsi="Times New Roman" w:cs="Times New Roman"/>
                <w:b/>
                <w:bCs/>
                <w:shd w:val="clear" w:color="auto" w:fill="FFFFFF"/>
              </w:rPr>
              <w:t xml:space="preserve">AMARILDO </w:t>
            </w:r>
            <w:proofErr w:type="spellStart"/>
            <w:r w:rsidR="00072B1E" w:rsidRPr="00072B1E">
              <w:rPr>
                <w:rFonts w:ascii="Times New Roman" w:eastAsia="Times New Roman" w:hAnsi="Times New Roman" w:cs="Times New Roman"/>
                <w:b/>
                <w:bCs/>
                <w:shd w:val="clear" w:color="auto" w:fill="FFFFFF"/>
              </w:rPr>
              <w:t>RIGOLIN</w:t>
            </w:r>
            <w:proofErr w:type="spellEnd"/>
            <w:r w:rsidR="00072B1E">
              <w:rPr>
                <w:rFonts w:ascii="Times New Roman" w:eastAsia="Times New Roman" w:hAnsi="Times New Roman" w:cs="Times New Roman"/>
                <w:shd w:val="clear" w:color="auto" w:fill="FFFFFF"/>
              </w:rPr>
              <w:t xml:space="preserve"> - </w:t>
            </w:r>
            <w:r w:rsidRPr="003126E2">
              <w:rPr>
                <w:rFonts w:ascii="Times New Roman" w:eastAsia="Times New Roman" w:hAnsi="Times New Roman" w:cs="Times New Roman"/>
                <w:b/>
                <w:bCs/>
                <w:shd w:val="clear" w:color="auto" w:fill="FFFFFF"/>
              </w:rPr>
              <w:t>PREFEITO MUNICIPAL</w:t>
            </w:r>
          </w:p>
        </w:tc>
      </w:tr>
      <w:tr w:rsidR="003126E2" w:rsidRPr="003126E2" w14:paraId="5BEF4E9C" w14:textId="77777777" w:rsidTr="00072B1E">
        <w:trPr>
          <w:trHeight w:val="2937"/>
        </w:trPr>
        <w:tc>
          <w:tcPr>
            <w:tcW w:w="5000" w:type="pct"/>
            <w:vAlign w:val="center"/>
            <w:hideMark/>
          </w:tcPr>
          <w:p w14:paraId="22BE66A1" w14:textId="77777777" w:rsidR="00072B1E" w:rsidRDefault="003126E2" w:rsidP="003126E2">
            <w:pPr>
              <w:jc w:val="center"/>
              <w:rPr>
                <w:rFonts w:ascii="Times New Roman" w:eastAsia="Times New Roman" w:hAnsi="Times New Roman" w:cs="Times New Roman"/>
                <w:b/>
                <w:bCs/>
                <w:shd w:val="clear" w:color="auto" w:fill="FFFFFF"/>
              </w:rPr>
            </w:pPr>
            <w:r w:rsidRPr="003126E2">
              <w:rPr>
                <w:rFonts w:ascii="Times New Roman" w:eastAsia="Times New Roman" w:hAnsi="Times New Roman" w:cs="Times New Roman"/>
                <w:b/>
                <w:bCs/>
                <w:shd w:val="clear" w:color="auto" w:fill="FFFFFF"/>
              </w:rPr>
              <w:br/>
            </w:r>
          </w:p>
          <w:p w14:paraId="62E144B1" w14:textId="77777777" w:rsidR="00072B1E" w:rsidRDefault="00072B1E" w:rsidP="003126E2">
            <w:pPr>
              <w:jc w:val="center"/>
              <w:rPr>
                <w:rFonts w:ascii="Times New Roman" w:eastAsia="Times New Roman" w:hAnsi="Times New Roman" w:cs="Times New Roman"/>
                <w:b/>
                <w:bCs/>
                <w:shd w:val="clear" w:color="auto" w:fill="FFFFFF"/>
              </w:rPr>
            </w:pPr>
          </w:p>
          <w:p w14:paraId="0A90468D" w14:textId="7D73E9E7"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ADJUDICATÁRIA</w:t>
            </w:r>
            <w:r w:rsidRPr="003126E2">
              <w:rPr>
                <w:rFonts w:ascii="Times New Roman" w:eastAsia="Times New Roman" w:hAnsi="Times New Roman" w:cs="Times New Roman"/>
                <w:b/>
                <w:bCs/>
                <w:shd w:val="clear" w:color="auto" w:fill="FFFFFF"/>
              </w:rPr>
              <w:br/>
            </w:r>
            <w:proofErr w:type="spellStart"/>
            <w:r w:rsidR="00072B1E">
              <w:rPr>
                <w:rFonts w:ascii="Times New Roman" w:eastAsia="Times New Roman" w:hAnsi="Times New Roman" w:cs="Times New Roman"/>
                <w:b/>
                <w:bCs/>
                <w:shd w:val="clear" w:color="auto" w:fill="FFFFFF"/>
              </w:rPr>
              <w:t>XXXXXXXXXXXXXXXXX</w:t>
            </w:r>
            <w:proofErr w:type="spellEnd"/>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shd w:val="clear" w:color="auto" w:fill="FFFFFF"/>
              </w:rPr>
              <w:t xml:space="preserve">CNPJ </w:t>
            </w:r>
            <w:proofErr w:type="spellStart"/>
            <w:proofErr w:type="gramStart"/>
            <w:r w:rsidRPr="003126E2">
              <w:rPr>
                <w:rFonts w:ascii="Times New Roman" w:eastAsia="Times New Roman" w:hAnsi="Times New Roman" w:cs="Times New Roman"/>
                <w:shd w:val="clear" w:color="auto" w:fill="FFFFFF"/>
              </w:rPr>
              <w:t>nº.</w:t>
            </w:r>
            <w:r w:rsidR="00072B1E">
              <w:rPr>
                <w:rFonts w:ascii="Times New Roman" w:eastAsia="Times New Roman" w:hAnsi="Times New Roman" w:cs="Times New Roman"/>
                <w:shd w:val="clear" w:color="auto" w:fill="FFFFFF"/>
              </w:rPr>
              <w:t>XXXXXXXXXXX</w:t>
            </w:r>
            <w:proofErr w:type="spellEnd"/>
            <w:proofErr w:type="gramEnd"/>
            <w:r w:rsidRPr="003126E2">
              <w:rPr>
                <w:rFonts w:ascii="Times New Roman" w:eastAsia="Times New Roman" w:hAnsi="Times New Roman" w:cs="Times New Roman"/>
                <w:shd w:val="clear" w:color="auto" w:fill="FFFFFF"/>
              </w:rPr>
              <w:br/>
            </w:r>
            <w:r w:rsidR="00072B1E">
              <w:rPr>
                <w:rFonts w:ascii="Times New Roman" w:eastAsia="Times New Roman" w:hAnsi="Times New Roman" w:cs="Times New Roman"/>
              </w:rPr>
              <w:t>REPRESENTANTE</w:t>
            </w:r>
            <w:r w:rsidRPr="003126E2">
              <w:rPr>
                <w:rFonts w:ascii="Times New Roman" w:eastAsia="Times New Roman" w:hAnsi="Times New Roman" w:cs="Times New Roman"/>
              </w:rPr>
              <w:br/>
            </w:r>
            <w:r w:rsidRPr="003126E2">
              <w:rPr>
                <w:rFonts w:ascii="Times New Roman" w:eastAsia="Times New Roman" w:hAnsi="Times New Roman" w:cs="Times New Roman"/>
                <w:shd w:val="clear" w:color="auto" w:fill="FFFFFF"/>
              </w:rPr>
              <w:t xml:space="preserve">CPF nº. </w:t>
            </w:r>
            <w:proofErr w:type="spellStart"/>
            <w:r w:rsidR="00072B1E">
              <w:rPr>
                <w:rFonts w:ascii="Times New Roman" w:eastAsia="Times New Roman" w:hAnsi="Times New Roman" w:cs="Times New Roman"/>
                <w:shd w:val="clear" w:color="auto" w:fill="FFFFFF"/>
              </w:rPr>
              <w:t>XXXXXXX</w:t>
            </w:r>
            <w:proofErr w:type="spellEnd"/>
          </w:p>
        </w:tc>
      </w:tr>
    </w:tbl>
    <w:p w14:paraId="21FABA07" w14:textId="77777777" w:rsidR="0017552E" w:rsidRPr="003126E2"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5FB7869" w14:textId="2A44254C" w:rsidR="0036533D" w:rsidRPr="003C1441" w:rsidRDefault="0036533D" w:rsidP="00C0569B">
      <w:pPr>
        <w:widowControl w:val="0"/>
        <w:tabs>
          <w:tab w:val="left" w:pos="2835"/>
        </w:tabs>
        <w:jc w:val="right"/>
        <w:rPr>
          <w:rFonts w:ascii="Times New Roman" w:hAnsi="Times New Roman" w:cs="Times New Roman"/>
        </w:rPr>
      </w:pPr>
    </w:p>
    <w:sectPr w:rsidR="0036533D" w:rsidRPr="003C1441" w:rsidSect="0092467F">
      <w:headerReference w:type="even" r:id="rId36"/>
      <w:headerReference w:type="default" r:id="rId37"/>
      <w:footerReference w:type="even" r:id="rId38"/>
      <w:footerReference w:type="default" r:id="rId39"/>
      <w:headerReference w:type="first" r:id="rId40"/>
      <w:footerReference w:type="first" r:id="rId41"/>
      <w:pgSz w:w="11906" w:h="16838" w:code="9"/>
      <w:pgMar w:top="2268" w:right="1134" w:bottom="2268" w:left="1418" w:header="0"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8FEEE" w14:textId="77777777" w:rsidR="00D43A57" w:rsidRDefault="00D43A57" w:rsidP="00733D52">
      <w:r>
        <w:separator/>
      </w:r>
    </w:p>
  </w:endnote>
  <w:endnote w:type="continuationSeparator" w:id="0">
    <w:p w14:paraId="32DA4891" w14:textId="77777777" w:rsidR="00D43A57" w:rsidRDefault="00D43A57"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9A77A" w14:textId="77777777" w:rsidR="00D43A57" w:rsidRDefault="00D43A57" w:rsidP="00733D52">
      <w:r>
        <w:separator/>
      </w:r>
    </w:p>
  </w:footnote>
  <w:footnote w:type="continuationSeparator" w:id="0">
    <w:p w14:paraId="7A24897C" w14:textId="77777777" w:rsidR="00D43A57" w:rsidRDefault="00D43A57"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32829521" name="Imagem 3282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2"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3"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5"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6" w15:restartNumberingAfterBreak="0">
    <w:nsid w:val="02B75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31D2BE1"/>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03B273AE"/>
    <w:multiLevelType w:val="hybridMultilevel"/>
    <w:tmpl w:val="69D0ECE2"/>
    <w:lvl w:ilvl="0" w:tplc="C0144204">
      <w:start w:val="1"/>
      <w:numFmt w:val="lowerLetter"/>
      <w:lvlText w:val="%1)"/>
      <w:lvlJc w:val="left"/>
      <w:pPr>
        <w:ind w:left="1919" w:hanging="360"/>
      </w:pPr>
      <w:rPr>
        <w:rFonts w:ascii="Times New Roman" w:hAnsi="Times New Roman" w:hint="default"/>
        <w:b/>
        <w:i w:val="0"/>
        <w:sz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9" w15:restartNumberingAfterBreak="0">
    <w:nsid w:val="1747226B"/>
    <w:multiLevelType w:val="hybridMultilevel"/>
    <w:tmpl w:val="80BC27D0"/>
    <w:lvl w:ilvl="0" w:tplc="D1F2D71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172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5B422CB"/>
    <w:multiLevelType w:val="multilevel"/>
    <w:tmpl w:val="0416001F"/>
    <w:lvl w:ilvl="0">
      <w:start w:val="1"/>
      <w:numFmt w:val="decimal"/>
      <w:lvlText w:val="%1."/>
      <w:lvlJc w:val="left"/>
      <w:pPr>
        <w:ind w:left="360" w:hanging="360"/>
      </w:pPr>
      <w:rPr>
        <w:rFonts w:hint="default"/>
        <w:b/>
        <w:bCs/>
        <w:i w:val="0"/>
        <w:iCs/>
        <w:color w:val="auto"/>
      </w:rPr>
    </w:lvl>
    <w:lvl w:ilvl="1">
      <w:start w:val="1"/>
      <w:numFmt w:val="decimal"/>
      <w:lvlText w:val="%1.%2."/>
      <w:lvlJc w:val="left"/>
      <w:pPr>
        <w:ind w:left="432" w:hanging="432"/>
      </w:pPr>
      <w:rPr>
        <w:rFonts w:hint="default"/>
        <w:b/>
        <w:i w:val="0"/>
        <w:iCs/>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D73554"/>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DE3452"/>
    <w:multiLevelType w:val="multilevel"/>
    <w:tmpl w:val="18EC7CC6"/>
    <w:lvl w:ilvl="0">
      <w:start w:val="1"/>
      <w:numFmt w:val="decimal"/>
      <w:lvlText w:val="%1."/>
      <w:lvlJc w:val="left"/>
      <w:pPr>
        <w:ind w:left="1069" w:hanging="360"/>
      </w:pPr>
      <w:rPr>
        <w:rFonts w:hint="default"/>
      </w:rPr>
    </w:lvl>
    <w:lvl w:ilvl="1">
      <w:start w:val="1"/>
      <w:numFmt w:val="decimal"/>
      <w:lvlText w:val="%1.%2."/>
      <w:lvlJc w:val="left"/>
      <w:pPr>
        <w:ind w:left="1501" w:hanging="432"/>
      </w:pPr>
      <w:rPr>
        <w:rFonts w:hint="default"/>
        <w:b/>
        <w:bCs/>
      </w:rPr>
    </w:lvl>
    <w:lvl w:ilvl="2">
      <w:start w:val="1"/>
      <w:numFmt w:val="decimal"/>
      <w:lvlText w:val="%1.%2.%3."/>
      <w:lvlJc w:val="left"/>
      <w:pPr>
        <w:ind w:left="1933" w:hanging="504"/>
      </w:pPr>
      <w:rPr>
        <w:rFonts w:hint="default"/>
        <w:b/>
        <w:bCs/>
      </w:rPr>
    </w:lvl>
    <w:lvl w:ilvl="3">
      <w:start w:val="1"/>
      <w:numFmt w:val="decimal"/>
      <w:lvlText w:val="%1.%2.%3.%4."/>
      <w:lvlJc w:val="left"/>
      <w:pPr>
        <w:ind w:left="2437" w:hanging="648"/>
      </w:pPr>
      <w:rPr>
        <w:rFonts w:hint="default"/>
        <w:b/>
        <w:bCs/>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5B0914"/>
    <w:multiLevelType w:val="multilevel"/>
    <w:tmpl w:val="91C6EC34"/>
    <w:lvl w:ilvl="0">
      <w:start w:val="1"/>
      <w:numFmt w:val="decimal"/>
      <w:lvlText w:val="%1."/>
      <w:lvlJc w:val="left"/>
      <w:pPr>
        <w:ind w:left="720" w:hanging="360"/>
      </w:pPr>
    </w:lvl>
    <w:lvl w:ilvl="1">
      <w:start w:val="1"/>
      <w:numFmt w:val="decimal"/>
      <w:lvlText w:val="%1.%2."/>
      <w:lvlJc w:val="left"/>
      <w:pPr>
        <w:ind w:left="716" w:hanging="432"/>
      </w:pPr>
      <w:rPr>
        <w:b/>
        <w:bCs/>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C24D00"/>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DE7356"/>
    <w:multiLevelType w:val="hybridMultilevel"/>
    <w:tmpl w:val="50764990"/>
    <w:lvl w:ilvl="0" w:tplc="74B002B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629D6DB8"/>
    <w:multiLevelType w:val="multilevel"/>
    <w:tmpl w:val="013A7F34"/>
    <w:lvl w:ilvl="0">
      <w:start w:val="2"/>
      <w:numFmt w:val="decimal"/>
      <w:lvlText w:val="%1"/>
      <w:lvlJc w:val="left"/>
      <w:pPr>
        <w:ind w:left="1112" w:hanging="480"/>
      </w:pPr>
      <w:rPr>
        <w:rFonts w:hint="default"/>
      </w:rPr>
    </w:lvl>
    <w:lvl w:ilvl="1">
      <w:start w:val="1"/>
      <w:numFmt w:val="decimal"/>
      <w:lvlText w:val="%1.%2"/>
      <w:lvlJc w:val="left"/>
      <w:pPr>
        <w:ind w:left="1145" w:hanging="48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451" w:hanging="720"/>
      </w:pPr>
      <w:rPr>
        <w:rFonts w:hint="default"/>
      </w:rPr>
    </w:lvl>
    <w:lvl w:ilvl="4">
      <w:start w:val="1"/>
      <w:numFmt w:val="decimal"/>
      <w:lvlText w:val="%1.%2.%3.%4.%5"/>
      <w:lvlJc w:val="left"/>
      <w:pPr>
        <w:ind w:left="1844" w:hanging="1080"/>
      </w:pPr>
      <w:rPr>
        <w:rFonts w:hint="default"/>
      </w:rPr>
    </w:lvl>
    <w:lvl w:ilvl="5">
      <w:start w:val="1"/>
      <w:numFmt w:val="decimal"/>
      <w:lvlText w:val="%1.%2.%3.%4.%5.%6"/>
      <w:lvlJc w:val="left"/>
      <w:pPr>
        <w:ind w:left="1877" w:hanging="1080"/>
      </w:pPr>
      <w:rPr>
        <w:rFonts w:hint="default"/>
      </w:rPr>
    </w:lvl>
    <w:lvl w:ilvl="6">
      <w:start w:val="1"/>
      <w:numFmt w:val="decimal"/>
      <w:lvlText w:val="%1.%2.%3.%4.%5.%6.%7"/>
      <w:lvlJc w:val="left"/>
      <w:pPr>
        <w:ind w:left="2270" w:hanging="1440"/>
      </w:pPr>
      <w:rPr>
        <w:rFonts w:hint="default"/>
      </w:rPr>
    </w:lvl>
    <w:lvl w:ilvl="7">
      <w:start w:val="1"/>
      <w:numFmt w:val="decimal"/>
      <w:lvlText w:val="%1.%2.%3.%4.%5.%6.%7.%8"/>
      <w:lvlJc w:val="left"/>
      <w:pPr>
        <w:ind w:left="2303" w:hanging="1440"/>
      </w:pPr>
      <w:rPr>
        <w:rFonts w:hint="default"/>
      </w:rPr>
    </w:lvl>
    <w:lvl w:ilvl="8">
      <w:start w:val="1"/>
      <w:numFmt w:val="decimal"/>
      <w:lvlText w:val="%1.%2.%3.%4.%5.%6.%7.%8.%9"/>
      <w:lvlJc w:val="left"/>
      <w:pPr>
        <w:ind w:left="2696"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19461495">
    <w:abstractNumId w:val="10"/>
  </w:num>
  <w:num w:numId="2" w16cid:durableId="1638797004">
    <w:abstractNumId w:val="0"/>
  </w:num>
  <w:num w:numId="3" w16cid:durableId="732048247">
    <w:abstractNumId w:val="28"/>
  </w:num>
  <w:num w:numId="4" w16cid:durableId="1626276072">
    <w:abstractNumId w:val="30"/>
  </w:num>
  <w:num w:numId="5" w16cid:durableId="1489325824">
    <w:abstractNumId w:val="21"/>
  </w:num>
  <w:num w:numId="6" w16cid:durableId="1270040481">
    <w:abstractNumId w:val="18"/>
  </w:num>
  <w:num w:numId="7" w16cid:durableId="1452282069">
    <w:abstractNumId w:val="23"/>
  </w:num>
  <w:num w:numId="8" w16cid:durableId="401804439">
    <w:abstractNumId w:val="27"/>
  </w:num>
  <w:num w:numId="9" w16cid:durableId="144204319">
    <w:abstractNumId w:val="29"/>
  </w:num>
  <w:num w:numId="10" w16cid:durableId="1167133989">
    <w:abstractNumId w:val="24"/>
  </w:num>
  <w:num w:numId="11" w16cid:durableId="124936243">
    <w:abstractNumId w:val="26"/>
  </w:num>
  <w:num w:numId="12" w16cid:durableId="882063058">
    <w:abstractNumId w:val="31"/>
  </w:num>
  <w:num w:numId="13" w16cid:durableId="360401253">
    <w:abstractNumId w:val="19"/>
  </w:num>
  <w:num w:numId="14" w16cid:durableId="987633202">
    <w:abstractNumId w:val="14"/>
  </w:num>
  <w:num w:numId="15" w16cid:durableId="744913369">
    <w:abstractNumId w:val="8"/>
  </w:num>
  <w:num w:numId="16" w16cid:durableId="1955014562">
    <w:abstractNumId w:val="11"/>
  </w:num>
  <w:num w:numId="17" w16cid:durableId="1693603711">
    <w:abstractNumId w:val="3"/>
  </w:num>
  <w:num w:numId="18" w16cid:durableId="67845132">
    <w:abstractNumId w:val="25"/>
  </w:num>
  <w:num w:numId="19" w16cid:durableId="176893770">
    <w:abstractNumId w:val="9"/>
  </w:num>
  <w:num w:numId="20" w16cid:durableId="462433074">
    <w:abstractNumId w:val="16"/>
  </w:num>
  <w:num w:numId="21" w16cid:durableId="2033334066">
    <w:abstractNumId w:val="22"/>
  </w:num>
  <w:num w:numId="22" w16cid:durableId="1069574290">
    <w:abstractNumId w:val="6"/>
  </w:num>
  <w:num w:numId="23" w16cid:durableId="1446998271">
    <w:abstractNumId w:val="13"/>
  </w:num>
  <w:num w:numId="24" w16cid:durableId="1411392738">
    <w:abstractNumId w:val="15"/>
  </w:num>
  <w:num w:numId="25" w16cid:durableId="773088593">
    <w:abstractNumId w:val="12"/>
  </w:num>
  <w:num w:numId="26" w16cid:durableId="1867600538">
    <w:abstractNumId w:val="17"/>
  </w:num>
  <w:num w:numId="27" w16cid:durableId="622425881">
    <w:abstractNumId w:val="7"/>
  </w:num>
  <w:num w:numId="28" w16cid:durableId="1094134143">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3A5D"/>
    <w:rsid w:val="000157D5"/>
    <w:rsid w:val="00016601"/>
    <w:rsid w:val="0002157C"/>
    <w:rsid w:val="00022F7D"/>
    <w:rsid w:val="00026B55"/>
    <w:rsid w:val="00030A4B"/>
    <w:rsid w:val="0003165B"/>
    <w:rsid w:val="00035E23"/>
    <w:rsid w:val="000411B3"/>
    <w:rsid w:val="000416FC"/>
    <w:rsid w:val="000428DB"/>
    <w:rsid w:val="000430CB"/>
    <w:rsid w:val="000453FD"/>
    <w:rsid w:val="00045EAC"/>
    <w:rsid w:val="000513A7"/>
    <w:rsid w:val="000514B6"/>
    <w:rsid w:val="00051D60"/>
    <w:rsid w:val="0005299E"/>
    <w:rsid w:val="00057E20"/>
    <w:rsid w:val="0006056A"/>
    <w:rsid w:val="00060AF4"/>
    <w:rsid w:val="00070DF1"/>
    <w:rsid w:val="000714BF"/>
    <w:rsid w:val="00072B1E"/>
    <w:rsid w:val="00074C1B"/>
    <w:rsid w:val="00074D38"/>
    <w:rsid w:val="00075434"/>
    <w:rsid w:val="00075533"/>
    <w:rsid w:val="00077AAF"/>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B7481"/>
    <w:rsid w:val="000C0256"/>
    <w:rsid w:val="000C5C4B"/>
    <w:rsid w:val="000C6286"/>
    <w:rsid w:val="000D052F"/>
    <w:rsid w:val="000D15A5"/>
    <w:rsid w:val="000D261E"/>
    <w:rsid w:val="000D2821"/>
    <w:rsid w:val="000D436F"/>
    <w:rsid w:val="000D6206"/>
    <w:rsid w:val="000E10E3"/>
    <w:rsid w:val="000E1E1E"/>
    <w:rsid w:val="000E29EC"/>
    <w:rsid w:val="000E35E6"/>
    <w:rsid w:val="000E3834"/>
    <w:rsid w:val="000F498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36BA7"/>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4CEC"/>
    <w:rsid w:val="001850C3"/>
    <w:rsid w:val="001911D4"/>
    <w:rsid w:val="00191F4E"/>
    <w:rsid w:val="00192061"/>
    <w:rsid w:val="0019310B"/>
    <w:rsid w:val="001A1918"/>
    <w:rsid w:val="001A19CB"/>
    <w:rsid w:val="001A1BFA"/>
    <w:rsid w:val="001A1E39"/>
    <w:rsid w:val="001A241E"/>
    <w:rsid w:val="001A2B8F"/>
    <w:rsid w:val="001A3602"/>
    <w:rsid w:val="001A526F"/>
    <w:rsid w:val="001A6209"/>
    <w:rsid w:val="001A707A"/>
    <w:rsid w:val="001A7E83"/>
    <w:rsid w:val="001B3CDC"/>
    <w:rsid w:val="001B5F1E"/>
    <w:rsid w:val="001C257B"/>
    <w:rsid w:val="001C5F5A"/>
    <w:rsid w:val="001C6A35"/>
    <w:rsid w:val="001D396B"/>
    <w:rsid w:val="001D3981"/>
    <w:rsid w:val="001D5759"/>
    <w:rsid w:val="001E34BB"/>
    <w:rsid w:val="001E5126"/>
    <w:rsid w:val="001E52D2"/>
    <w:rsid w:val="001E623E"/>
    <w:rsid w:val="001F075F"/>
    <w:rsid w:val="001F189D"/>
    <w:rsid w:val="001F33D2"/>
    <w:rsid w:val="001F4EB0"/>
    <w:rsid w:val="001F6461"/>
    <w:rsid w:val="001F6CB9"/>
    <w:rsid w:val="0020392F"/>
    <w:rsid w:val="00203A9B"/>
    <w:rsid w:val="00205A4A"/>
    <w:rsid w:val="00206385"/>
    <w:rsid w:val="002104DA"/>
    <w:rsid w:val="00210FB7"/>
    <w:rsid w:val="002126DB"/>
    <w:rsid w:val="00215178"/>
    <w:rsid w:val="002208F0"/>
    <w:rsid w:val="00223F68"/>
    <w:rsid w:val="00230408"/>
    <w:rsid w:val="00231B0D"/>
    <w:rsid w:val="00233CA7"/>
    <w:rsid w:val="002346FA"/>
    <w:rsid w:val="002359D7"/>
    <w:rsid w:val="00235B83"/>
    <w:rsid w:val="0023712B"/>
    <w:rsid w:val="00237F05"/>
    <w:rsid w:val="00241045"/>
    <w:rsid w:val="00244375"/>
    <w:rsid w:val="00244924"/>
    <w:rsid w:val="00250409"/>
    <w:rsid w:val="00251CF6"/>
    <w:rsid w:val="00252AD0"/>
    <w:rsid w:val="00252B03"/>
    <w:rsid w:val="002531A8"/>
    <w:rsid w:val="00253819"/>
    <w:rsid w:val="002556F9"/>
    <w:rsid w:val="00255D36"/>
    <w:rsid w:val="00255DA9"/>
    <w:rsid w:val="002570AC"/>
    <w:rsid w:val="002625BF"/>
    <w:rsid w:val="00265C19"/>
    <w:rsid w:val="00270233"/>
    <w:rsid w:val="00270F7D"/>
    <w:rsid w:val="00276621"/>
    <w:rsid w:val="00281804"/>
    <w:rsid w:val="00282366"/>
    <w:rsid w:val="00282747"/>
    <w:rsid w:val="00282D65"/>
    <w:rsid w:val="002850A9"/>
    <w:rsid w:val="002861AE"/>
    <w:rsid w:val="00292AD1"/>
    <w:rsid w:val="00294526"/>
    <w:rsid w:val="00297022"/>
    <w:rsid w:val="002A21DB"/>
    <w:rsid w:val="002A23F4"/>
    <w:rsid w:val="002A503C"/>
    <w:rsid w:val="002A62FF"/>
    <w:rsid w:val="002A6C73"/>
    <w:rsid w:val="002B0732"/>
    <w:rsid w:val="002C14C5"/>
    <w:rsid w:val="002C2BA5"/>
    <w:rsid w:val="002C43AF"/>
    <w:rsid w:val="002C6792"/>
    <w:rsid w:val="002D1237"/>
    <w:rsid w:val="002D124F"/>
    <w:rsid w:val="002D30F9"/>
    <w:rsid w:val="002D53A6"/>
    <w:rsid w:val="002D5858"/>
    <w:rsid w:val="002D6501"/>
    <w:rsid w:val="002E23AF"/>
    <w:rsid w:val="002E25E1"/>
    <w:rsid w:val="002E2B3B"/>
    <w:rsid w:val="002E494C"/>
    <w:rsid w:val="002E62BA"/>
    <w:rsid w:val="002E6F78"/>
    <w:rsid w:val="002F0E74"/>
    <w:rsid w:val="002F16A1"/>
    <w:rsid w:val="002F314B"/>
    <w:rsid w:val="002F5E53"/>
    <w:rsid w:val="003001FF"/>
    <w:rsid w:val="00301530"/>
    <w:rsid w:val="00302500"/>
    <w:rsid w:val="00305726"/>
    <w:rsid w:val="00305D22"/>
    <w:rsid w:val="00310A23"/>
    <w:rsid w:val="00311FBB"/>
    <w:rsid w:val="003126E2"/>
    <w:rsid w:val="00316C5A"/>
    <w:rsid w:val="0032040F"/>
    <w:rsid w:val="00323F52"/>
    <w:rsid w:val="00324428"/>
    <w:rsid w:val="00326315"/>
    <w:rsid w:val="00327235"/>
    <w:rsid w:val="0033087D"/>
    <w:rsid w:val="00330E0A"/>
    <w:rsid w:val="003321EA"/>
    <w:rsid w:val="0034425C"/>
    <w:rsid w:val="00345795"/>
    <w:rsid w:val="003557F7"/>
    <w:rsid w:val="003607CD"/>
    <w:rsid w:val="00364B7A"/>
    <w:rsid w:val="0036533D"/>
    <w:rsid w:val="003656BC"/>
    <w:rsid w:val="00366782"/>
    <w:rsid w:val="00371ED5"/>
    <w:rsid w:val="00371EFB"/>
    <w:rsid w:val="0037513F"/>
    <w:rsid w:val="003776C1"/>
    <w:rsid w:val="00381FD8"/>
    <w:rsid w:val="0038297B"/>
    <w:rsid w:val="00382FBD"/>
    <w:rsid w:val="00384E5F"/>
    <w:rsid w:val="0039030B"/>
    <w:rsid w:val="00395A4E"/>
    <w:rsid w:val="00395FF7"/>
    <w:rsid w:val="00396E77"/>
    <w:rsid w:val="003A18D0"/>
    <w:rsid w:val="003A1BC9"/>
    <w:rsid w:val="003A31DB"/>
    <w:rsid w:val="003A3F53"/>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D6B7C"/>
    <w:rsid w:val="003E109A"/>
    <w:rsid w:val="003E1BC0"/>
    <w:rsid w:val="003E3728"/>
    <w:rsid w:val="003E4DB2"/>
    <w:rsid w:val="003E5DB6"/>
    <w:rsid w:val="003F4473"/>
    <w:rsid w:val="003F4591"/>
    <w:rsid w:val="00403ACA"/>
    <w:rsid w:val="00405DA4"/>
    <w:rsid w:val="00406E90"/>
    <w:rsid w:val="00407E2B"/>
    <w:rsid w:val="0041509B"/>
    <w:rsid w:val="0041535B"/>
    <w:rsid w:val="004154C4"/>
    <w:rsid w:val="00416CF8"/>
    <w:rsid w:val="0042104E"/>
    <w:rsid w:val="00421C73"/>
    <w:rsid w:val="0042291B"/>
    <w:rsid w:val="00424BA2"/>
    <w:rsid w:val="00427A90"/>
    <w:rsid w:val="004409FC"/>
    <w:rsid w:val="0044240D"/>
    <w:rsid w:val="00444957"/>
    <w:rsid w:val="0044502F"/>
    <w:rsid w:val="004450C5"/>
    <w:rsid w:val="004479C3"/>
    <w:rsid w:val="00450822"/>
    <w:rsid w:val="0045114A"/>
    <w:rsid w:val="0045167C"/>
    <w:rsid w:val="00453F42"/>
    <w:rsid w:val="004552E1"/>
    <w:rsid w:val="00455620"/>
    <w:rsid w:val="00455907"/>
    <w:rsid w:val="004609FF"/>
    <w:rsid w:val="004640C6"/>
    <w:rsid w:val="004642B0"/>
    <w:rsid w:val="00465C82"/>
    <w:rsid w:val="00471A1B"/>
    <w:rsid w:val="00473607"/>
    <w:rsid w:val="00474707"/>
    <w:rsid w:val="00475470"/>
    <w:rsid w:val="00475E58"/>
    <w:rsid w:val="00480707"/>
    <w:rsid w:val="00482DBF"/>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B0E43"/>
    <w:rsid w:val="004B1511"/>
    <w:rsid w:val="004B2339"/>
    <w:rsid w:val="004B391A"/>
    <w:rsid w:val="004B64A0"/>
    <w:rsid w:val="004C01F8"/>
    <w:rsid w:val="004C6F4F"/>
    <w:rsid w:val="004C7A0A"/>
    <w:rsid w:val="004D061E"/>
    <w:rsid w:val="004D072D"/>
    <w:rsid w:val="004D3002"/>
    <w:rsid w:val="004D5E3E"/>
    <w:rsid w:val="004E1A69"/>
    <w:rsid w:val="004E327D"/>
    <w:rsid w:val="004E4E46"/>
    <w:rsid w:val="004E6A1F"/>
    <w:rsid w:val="004E7987"/>
    <w:rsid w:val="004F01E3"/>
    <w:rsid w:val="004F0B89"/>
    <w:rsid w:val="004F31E1"/>
    <w:rsid w:val="004F3799"/>
    <w:rsid w:val="004F414B"/>
    <w:rsid w:val="004F5737"/>
    <w:rsid w:val="004F664C"/>
    <w:rsid w:val="00500CCC"/>
    <w:rsid w:val="00504681"/>
    <w:rsid w:val="0051351A"/>
    <w:rsid w:val="005141A8"/>
    <w:rsid w:val="00514892"/>
    <w:rsid w:val="00514CAF"/>
    <w:rsid w:val="00520DD9"/>
    <w:rsid w:val="00521530"/>
    <w:rsid w:val="0052250E"/>
    <w:rsid w:val="00522893"/>
    <w:rsid w:val="00522A6A"/>
    <w:rsid w:val="00525A10"/>
    <w:rsid w:val="00526C1C"/>
    <w:rsid w:val="00527096"/>
    <w:rsid w:val="005277BC"/>
    <w:rsid w:val="00530815"/>
    <w:rsid w:val="00530DA5"/>
    <w:rsid w:val="00531622"/>
    <w:rsid w:val="00536879"/>
    <w:rsid w:val="005373C0"/>
    <w:rsid w:val="00540483"/>
    <w:rsid w:val="00540A6E"/>
    <w:rsid w:val="00542186"/>
    <w:rsid w:val="00544540"/>
    <w:rsid w:val="00546173"/>
    <w:rsid w:val="00550615"/>
    <w:rsid w:val="00550631"/>
    <w:rsid w:val="005506C4"/>
    <w:rsid w:val="00550AEE"/>
    <w:rsid w:val="00555665"/>
    <w:rsid w:val="005562F6"/>
    <w:rsid w:val="00560F87"/>
    <w:rsid w:val="00561200"/>
    <w:rsid w:val="00561951"/>
    <w:rsid w:val="005621AE"/>
    <w:rsid w:val="005715CA"/>
    <w:rsid w:val="00572A9A"/>
    <w:rsid w:val="005751AB"/>
    <w:rsid w:val="005761ED"/>
    <w:rsid w:val="00577185"/>
    <w:rsid w:val="00587606"/>
    <w:rsid w:val="005936DB"/>
    <w:rsid w:val="005955A3"/>
    <w:rsid w:val="00595697"/>
    <w:rsid w:val="005963B3"/>
    <w:rsid w:val="00597024"/>
    <w:rsid w:val="005A06CE"/>
    <w:rsid w:val="005A0B92"/>
    <w:rsid w:val="005A240B"/>
    <w:rsid w:val="005A3D18"/>
    <w:rsid w:val="005A4FE7"/>
    <w:rsid w:val="005A6D40"/>
    <w:rsid w:val="005B03D1"/>
    <w:rsid w:val="005B3A47"/>
    <w:rsid w:val="005B4E4B"/>
    <w:rsid w:val="005B734F"/>
    <w:rsid w:val="005C0707"/>
    <w:rsid w:val="005C21CD"/>
    <w:rsid w:val="005C3642"/>
    <w:rsid w:val="005C3CAE"/>
    <w:rsid w:val="005D15A4"/>
    <w:rsid w:val="005D1F30"/>
    <w:rsid w:val="005D2A46"/>
    <w:rsid w:val="005D32AF"/>
    <w:rsid w:val="005D34AC"/>
    <w:rsid w:val="005D43FA"/>
    <w:rsid w:val="005D6E84"/>
    <w:rsid w:val="005E27FF"/>
    <w:rsid w:val="005E4B54"/>
    <w:rsid w:val="005E54FA"/>
    <w:rsid w:val="005F25ED"/>
    <w:rsid w:val="005F4689"/>
    <w:rsid w:val="00602B57"/>
    <w:rsid w:val="00603182"/>
    <w:rsid w:val="006042E5"/>
    <w:rsid w:val="00604A92"/>
    <w:rsid w:val="006053E4"/>
    <w:rsid w:val="006057D4"/>
    <w:rsid w:val="00606CF7"/>
    <w:rsid w:val="0060768B"/>
    <w:rsid w:val="00613568"/>
    <w:rsid w:val="00615FDE"/>
    <w:rsid w:val="00616481"/>
    <w:rsid w:val="006213EB"/>
    <w:rsid w:val="00622692"/>
    <w:rsid w:val="00623C66"/>
    <w:rsid w:val="006246DC"/>
    <w:rsid w:val="00624851"/>
    <w:rsid w:val="00624FD3"/>
    <w:rsid w:val="0062511B"/>
    <w:rsid w:val="006264DE"/>
    <w:rsid w:val="00631966"/>
    <w:rsid w:val="006319AA"/>
    <w:rsid w:val="006324D0"/>
    <w:rsid w:val="00634B00"/>
    <w:rsid w:val="00636FE5"/>
    <w:rsid w:val="00637FA0"/>
    <w:rsid w:val="006475D5"/>
    <w:rsid w:val="0065004F"/>
    <w:rsid w:val="00650268"/>
    <w:rsid w:val="00650F2E"/>
    <w:rsid w:val="00651138"/>
    <w:rsid w:val="006518ED"/>
    <w:rsid w:val="00652537"/>
    <w:rsid w:val="00653718"/>
    <w:rsid w:val="00655699"/>
    <w:rsid w:val="00660FC0"/>
    <w:rsid w:val="00661647"/>
    <w:rsid w:val="006644DD"/>
    <w:rsid w:val="00664B95"/>
    <w:rsid w:val="00664EF2"/>
    <w:rsid w:val="006675A0"/>
    <w:rsid w:val="00667EB9"/>
    <w:rsid w:val="006725CD"/>
    <w:rsid w:val="006739CE"/>
    <w:rsid w:val="006770F6"/>
    <w:rsid w:val="00680479"/>
    <w:rsid w:val="0068061B"/>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32E"/>
    <w:rsid w:val="006A5690"/>
    <w:rsid w:val="006A6040"/>
    <w:rsid w:val="006B162B"/>
    <w:rsid w:val="006B1DA0"/>
    <w:rsid w:val="006B484D"/>
    <w:rsid w:val="006C0A8C"/>
    <w:rsid w:val="006D0609"/>
    <w:rsid w:val="006D0CB1"/>
    <w:rsid w:val="006D4DC9"/>
    <w:rsid w:val="006E1039"/>
    <w:rsid w:val="006E2D2B"/>
    <w:rsid w:val="006E55F5"/>
    <w:rsid w:val="006F22E3"/>
    <w:rsid w:val="006F44CC"/>
    <w:rsid w:val="0070025D"/>
    <w:rsid w:val="0070639B"/>
    <w:rsid w:val="00712AE3"/>
    <w:rsid w:val="00714073"/>
    <w:rsid w:val="00714F32"/>
    <w:rsid w:val="0071770C"/>
    <w:rsid w:val="007177F3"/>
    <w:rsid w:val="007201EF"/>
    <w:rsid w:val="00720DFE"/>
    <w:rsid w:val="00731CAD"/>
    <w:rsid w:val="007322F2"/>
    <w:rsid w:val="00733D52"/>
    <w:rsid w:val="00740F48"/>
    <w:rsid w:val="0074225B"/>
    <w:rsid w:val="00745253"/>
    <w:rsid w:val="00747B84"/>
    <w:rsid w:val="00751C31"/>
    <w:rsid w:val="007520D4"/>
    <w:rsid w:val="00752E59"/>
    <w:rsid w:val="00753F50"/>
    <w:rsid w:val="00754103"/>
    <w:rsid w:val="00754B4C"/>
    <w:rsid w:val="00761589"/>
    <w:rsid w:val="00763BC1"/>
    <w:rsid w:val="00764F6F"/>
    <w:rsid w:val="00767A35"/>
    <w:rsid w:val="00767D0F"/>
    <w:rsid w:val="00770669"/>
    <w:rsid w:val="007731C6"/>
    <w:rsid w:val="00775B91"/>
    <w:rsid w:val="00780D4F"/>
    <w:rsid w:val="007849B7"/>
    <w:rsid w:val="00784C47"/>
    <w:rsid w:val="00785070"/>
    <w:rsid w:val="00785B02"/>
    <w:rsid w:val="007863B9"/>
    <w:rsid w:val="007901B6"/>
    <w:rsid w:val="007901CE"/>
    <w:rsid w:val="007939C6"/>
    <w:rsid w:val="00795FD8"/>
    <w:rsid w:val="00796436"/>
    <w:rsid w:val="00796FE6"/>
    <w:rsid w:val="007971CC"/>
    <w:rsid w:val="007A122C"/>
    <w:rsid w:val="007A29D6"/>
    <w:rsid w:val="007A4D8B"/>
    <w:rsid w:val="007C02D5"/>
    <w:rsid w:val="007C0936"/>
    <w:rsid w:val="007C2781"/>
    <w:rsid w:val="007C310B"/>
    <w:rsid w:val="007C3687"/>
    <w:rsid w:val="007C54B3"/>
    <w:rsid w:val="007C5A88"/>
    <w:rsid w:val="007D1C0F"/>
    <w:rsid w:val="007D51D9"/>
    <w:rsid w:val="007D538F"/>
    <w:rsid w:val="007D6753"/>
    <w:rsid w:val="007D69BB"/>
    <w:rsid w:val="007D7A71"/>
    <w:rsid w:val="007E02BC"/>
    <w:rsid w:val="007E2C33"/>
    <w:rsid w:val="007E37C3"/>
    <w:rsid w:val="007F1718"/>
    <w:rsid w:val="007F1D2F"/>
    <w:rsid w:val="007F4BA0"/>
    <w:rsid w:val="007F5B75"/>
    <w:rsid w:val="007F69A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263BB"/>
    <w:rsid w:val="0083062C"/>
    <w:rsid w:val="00832E72"/>
    <w:rsid w:val="0083627B"/>
    <w:rsid w:val="00836B88"/>
    <w:rsid w:val="00840B86"/>
    <w:rsid w:val="00844291"/>
    <w:rsid w:val="008459CF"/>
    <w:rsid w:val="00845F5C"/>
    <w:rsid w:val="00853A3F"/>
    <w:rsid w:val="00853D34"/>
    <w:rsid w:val="00854628"/>
    <w:rsid w:val="00856179"/>
    <w:rsid w:val="00856EB5"/>
    <w:rsid w:val="00857B33"/>
    <w:rsid w:val="008631DF"/>
    <w:rsid w:val="008631FF"/>
    <w:rsid w:val="00863F0D"/>
    <w:rsid w:val="0086530D"/>
    <w:rsid w:val="00871121"/>
    <w:rsid w:val="00872DFB"/>
    <w:rsid w:val="00872EAC"/>
    <w:rsid w:val="008735CA"/>
    <w:rsid w:val="00874DD5"/>
    <w:rsid w:val="008778DC"/>
    <w:rsid w:val="00880919"/>
    <w:rsid w:val="0088138A"/>
    <w:rsid w:val="00884FA6"/>
    <w:rsid w:val="00886222"/>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467F"/>
    <w:rsid w:val="00926FF0"/>
    <w:rsid w:val="00927444"/>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7023F"/>
    <w:rsid w:val="00971DF0"/>
    <w:rsid w:val="0097302F"/>
    <w:rsid w:val="009755C5"/>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1B0"/>
    <w:rsid w:val="009B759C"/>
    <w:rsid w:val="009B75D1"/>
    <w:rsid w:val="009C5D76"/>
    <w:rsid w:val="009C6443"/>
    <w:rsid w:val="009D1392"/>
    <w:rsid w:val="009D2246"/>
    <w:rsid w:val="009D4476"/>
    <w:rsid w:val="009D465D"/>
    <w:rsid w:val="009D50DE"/>
    <w:rsid w:val="009D558F"/>
    <w:rsid w:val="009D5793"/>
    <w:rsid w:val="009E0FF3"/>
    <w:rsid w:val="009E6F7F"/>
    <w:rsid w:val="009F0D82"/>
    <w:rsid w:val="009F4710"/>
    <w:rsid w:val="00A01C1C"/>
    <w:rsid w:val="00A1071D"/>
    <w:rsid w:val="00A13D0F"/>
    <w:rsid w:val="00A17AEB"/>
    <w:rsid w:val="00A2015B"/>
    <w:rsid w:val="00A213C9"/>
    <w:rsid w:val="00A220E0"/>
    <w:rsid w:val="00A22106"/>
    <w:rsid w:val="00A22146"/>
    <w:rsid w:val="00A22914"/>
    <w:rsid w:val="00A23C65"/>
    <w:rsid w:val="00A24800"/>
    <w:rsid w:val="00A30EB0"/>
    <w:rsid w:val="00A31343"/>
    <w:rsid w:val="00A314A0"/>
    <w:rsid w:val="00A31B56"/>
    <w:rsid w:val="00A326AC"/>
    <w:rsid w:val="00A33414"/>
    <w:rsid w:val="00A33798"/>
    <w:rsid w:val="00A34B52"/>
    <w:rsid w:val="00A34BC8"/>
    <w:rsid w:val="00A35872"/>
    <w:rsid w:val="00A35B72"/>
    <w:rsid w:val="00A37481"/>
    <w:rsid w:val="00A441B3"/>
    <w:rsid w:val="00A52E34"/>
    <w:rsid w:val="00A642BE"/>
    <w:rsid w:val="00A646E3"/>
    <w:rsid w:val="00A64AC6"/>
    <w:rsid w:val="00A66BFF"/>
    <w:rsid w:val="00A71C23"/>
    <w:rsid w:val="00A72517"/>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185B"/>
    <w:rsid w:val="00AB2751"/>
    <w:rsid w:val="00AB5CFC"/>
    <w:rsid w:val="00AB5FE7"/>
    <w:rsid w:val="00AC23ED"/>
    <w:rsid w:val="00AC2DE5"/>
    <w:rsid w:val="00AC4D62"/>
    <w:rsid w:val="00AC5C31"/>
    <w:rsid w:val="00AC6D3A"/>
    <w:rsid w:val="00AC6E4A"/>
    <w:rsid w:val="00AC7748"/>
    <w:rsid w:val="00AC7B8D"/>
    <w:rsid w:val="00AD2096"/>
    <w:rsid w:val="00AD60A2"/>
    <w:rsid w:val="00AE0883"/>
    <w:rsid w:val="00AE6948"/>
    <w:rsid w:val="00AE6EBC"/>
    <w:rsid w:val="00AF5FEF"/>
    <w:rsid w:val="00AF7005"/>
    <w:rsid w:val="00B04E39"/>
    <w:rsid w:val="00B05755"/>
    <w:rsid w:val="00B061DA"/>
    <w:rsid w:val="00B06710"/>
    <w:rsid w:val="00B129FA"/>
    <w:rsid w:val="00B152B7"/>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42035"/>
    <w:rsid w:val="00B518D2"/>
    <w:rsid w:val="00B51B6B"/>
    <w:rsid w:val="00B51C95"/>
    <w:rsid w:val="00B52D56"/>
    <w:rsid w:val="00B5624F"/>
    <w:rsid w:val="00B5632F"/>
    <w:rsid w:val="00B566A4"/>
    <w:rsid w:val="00B57C72"/>
    <w:rsid w:val="00B6015D"/>
    <w:rsid w:val="00B665FC"/>
    <w:rsid w:val="00B72BB4"/>
    <w:rsid w:val="00B73F24"/>
    <w:rsid w:val="00B766B7"/>
    <w:rsid w:val="00B76D9C"/>
    <w:rsid w:val="00B76E47"/>
    <w:rsid w:val="00B80E82"/>
    <w:rsid w:val="00B8101B"/>
    <w:rsid w:val="00B82486"/>
    <w:rsid w:val="00B829FF"/>
    <w:rsid w:val="00B868CE"/>
    <w:rsid w:val="00B91357"/>
    <w:rsid w:val="00B91782"/>
    <w:rsid w:val="00B93802"/>
    <w:rsid w:val="00B9443A"/>
    <w:rsid w:val="00B9500A"/>
    <w:rsid w:val="00B97060"/>
    <w:rsid w:val="00B97C08"/>
    <w:rsid w:val="00B97F03"/>
    <w:rsid w:val="00BA22EA"/>
    <w:rsid w:val="00BA2881"/>
    <w:rsid w:val="00BA3A28"/>
    <w:rsid w:val="00BB0FBD"/>
    <w:rsid w:val="00BB2555"/>
    <w:rsid w:val="00BB3D69"/>
    <w:rsid w:val="00BB642F"/>
    <w:rsid w:val="00BB7640"/>
    <w:rsid w:val="00BC3228"/>
    <w:rsid w:val="00BC3BFA"/>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7C"/>
    <w:rsid w:val="00C108A0"/>
    <w:rsid w:val="00C12C1B"/>
    <w:rsid w:val="00C131D5"/>
    <w:rsid w:val="00C15306"/>
    <w:rsid w:val="00C22F5F"/>
    <w:rsid w:val="00C26091"/>
    <w:rsid w:val="00C34717"/>
    <w:rsid w:val="00C35AE4"/>
    <w:rsid w:val="00C35FCE"/>
    <w:rsid w:val="00C4348A"/>
    <w:rsid w:val="00C450D2"/>
    <w:rsid w:val="00C46408"/>
    <w:rsid w:val="00C51563"/>
    <w:rsid w:val="00C51708"/>
    <w:rsid w:val="00C5197C"/>
    <w:rsid w:val="00C527F0"/>
    <w:rsid w:val="00C53151"/>
    <w:rsid w:val="00C53B53"/>
    <w:rsid w:val="00C57AA1"/>
    <w:rsid w:val="00C60B7A"/>
    <w:rsid w:val="00C61167"/>
    <w:rsid w:val="00C61225"/>
    <w:rsid w:val="00C61D50"/>
    <w:rsid w:val="00C67B90"/>
    <w:rsid w:val="00C7080E"/>
    <w:rsid w:val="00C710A8"/>
    <w:rsid w:val="00C72362"/>
    <w:rsid w:val="00C73276"/>
    <w:rsid w:val="00C742CC"/>
    <w:rsid w:val="00C750C2"/>
    <w:rsid w:val="00C757CF"/>
    <w:rsid w:val="00C813EA"/>
    <w:rsid w:val="00C85872"/>
    <w:rsid w:val="00C8688C"/>
    <w:rsid w:val="00C875BA"/>
    <w:rsid w:val="00C9092A"/>
    <w:rsid w:val="00C90A03"/>
    <w:rsid w:val="00C95AD7"/>
    <w:rsid w:val="00CA3D97"/>
    <w:rsid w:val="00CA731E"/>
    <w:rsid w:val="00CB4987"/>
    <w:rsid w:val="00CB5DC8"/>
    <w:rsid w:val="00CB7A04"/>
    <w:rsid w:val="00CC2671"/>
    <w:rsid w:val="00CC3A8A"/>
    <w:rsid w:val="00CC3F76"/>
    <w:rsid w:val="00CC5ECA"/>
    <w:rsid w:val="00CC6125"/>
    <w:rsid w:val="00CC73B1"/>
    <w:rsid w:val="00CD0E04"/>
    <w:rsid w:val="00CD3059"/>
    <w:rsid w:val="00CD3A1C"/>
    <w:rsid w:val="00CD3EB1"/>
    <w:rsid w:val="00CD5894"/>
    <w:rsid w:val="00CD5DD3"/>
    <w:rsid w:val="00CE1516"/>
    <w:rsid w:val="00CE1C7A"/>
    <w:rsid w:val="00CE39C3"/>
    <w:rsid w:val="00CE4289"/>
    <w:rsid w:val="00CF0F17"/>
    <w:rsid w:val="00CF5BD7"/>
    <w:rsid w:val="00D01490"/>
    <w:rsid w:val="00D01890"/>
    <w:rsid w:val="00D104DF"/>
    <w:rsid w:val="00D153D6"/>
    <w:rsid w:val="00D167C0"/>
    <w:rsid w:val="00D17226"/>
    <w:rsid w:val="00D17266"/>
    <w:rsid w:val="00D173B6"/>
    <w:rsid w:val="00D2008B"/>
    <w:rsid w:val="00D21445"/>
    <w:rsid w:val="00D2151F"/>
    <w:rsid w:val="00D2184B"/>
    <w:rsid w:val="00D233D9"/>
    <w:rsid w:val="00D24831"/>
    <w:rsid w:val="00D312E8"/>
    <w:rsid w:val="00D32913"/>
    <w:rsid w:val="00D34320"/>
    <w:rsid w:val="00D41E59"/>
    <w:rsid w:val="00D41F86"/>
    <w:rsid w:val="00D42666"/>
    <w:rsid w:val="00D428EC"/>
    <w:rsid w:val="00D43A57"/>
    <w:rsid w:val="00D45697"/>
    <w:rsid w:val="00D50595"/>
    <w:rsid w:val="00D50B63"/>
    <w:rsid w:val="00D54405"/>
    <w:rsid w:val="00D54932"/>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2A7B"/>
    <w:rsid w:val="00D95658"/>
    <w:rsid w:val="00D95958"/>
    <w:rsid w:val="00DA3B57"/>
    <w:rsid w:val="00DA4BEC"/>
    <w:rsid w:val="00DB0154"/>
    <w:rsid w:val="00DB220E"/>
    <w:rsid w:val="00DB415B"/>
    <w:rsid w:val="00DB42FF"/>
    <w:rsid w:val="00DB454E"/>
    <w:rsid w:val="00DB658C"/>
    <w:rsid w:val="00DB6DF6"/>
    <w:rsid w:val="00DC12C5"/>
    <w:rsid w:val="00DC16A7"/>
    <w:rsid w:val="00DC54A5"/>
    <w:rsid w:val="00DC64BB"/>
    <w:rsid w:val="00DC73B3"/>
    <w:rsid w:val="00DD759A"/>
    <w:rsid w:val="00DE3391"/>
    <w:rsid w:val="00DE3437"/>
    <w:rsid w:val="00DE3C12"/>
    <w:rsid w:val="00DF377E"/>
    <w:rsid w:val="00DF4164"/>
    <w:rsid w:val="00DF6D95"/>
    <w:rsid w:val="00E01B36"/>
    <w:rsid w:val="00E030B4"/>
    <w:rsid w:val="00E041B1"/>
    <w:rsid w:val="00E0536C"/>
    <w:rsid w:val="00E06ABA"/>
    <w:rsid w:val="00E06BF1"/>
    <w:rsid w:val="00E06D0D"/>
    <w:rsid w:val="00E07325"/>
    <w:rsid w:val="00E11F2C"/>
    <w:rsid w:val="00E120E3"/>
    <w:rsid w:val="00E14129"/>
    <w:rsid w:val="00E147D3"/>
    <w:rsid w:val="00E15F9D"/>
    <w:rsid w:val="00E16FDC"/>
    <w:rsid w:val="00E17D39"/>
    <w:rsid w:val="00E20EF5"/>
    <w:rsid w:val="00E212F5"/>
    <w:rsid w:val="00E23B5F"/>
    <w:rsid w:val="00E24405"/>
    <w:rsid w:val="00E35AF7"/>
    <w:rsid w:val="00E35EBC"/>
    <w:rsid w:val="00E40666"/>
    <w:rsid w:val="00E41508"/>
    <w:rsid w:val="00E41BE0"/>
    <w:rsid w:val="00E41F02"/>
    <w:rsid w:val="00E43E2D"/>
    <w:rsid w:val="00E451E4"/>
    <w:rsid w:val="00E454FC"/>
    <w:rsid w:val="00E4648F"/>
    <w:rsid w:val="00E500BA"/>
    <w:rsid w:val="00E508EC"/>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12FC"/>
    <w:rsid w:val="00EF211A"/>
    <w:rsid w:val="00EF2F60"/>
    <w:rsid w:val="00EF54EC"/>
    <w:rsid w:val="00EF5A5A"/>
    <w:rsid w:val="00EF769E"/>
    <w:rsid w:val="00F02AFB"/>
    <w:rsid w:val="00F02E49"/>
    <w:rsid w:val="00F04632"/>
    <w:rsid w:val="00F0470F"/>
    <w:rsid w:val="00F05335"/>
    <w:rsid w:val="00F0662A"/>
    <w:rsid w:val="00F108F6"/>
    <w:rsid w:val="00F11D95"/>
    <w:rsid w:val="00F11EAA"/>
    <w:rsid w:val="00F16419"/>
    <w:rsid w:val="00F20DE4"/>
    <w:rsid w:val="00F218DF"/>
    <w:rsid w:val="00F22F14"/>
    <w:rsid w:val="00F24073"/>
    <w:rsid w:val="00F272BC"/>
    <w:rsid w:val="00F274C7"/>
    <w:rsid w:val="00F30F0F"/>
    <w:rsid w:val="00F32AF6"/>
    <w:rsid w:val="00F3387C"/>
    <w:rsid w:val="00F409F2"/>
    <w:rsid w:val="00F411F9"/>
    <w:rsid w:val="00F412A4"/>
    <w:rsid w:val="00F44ADA"/>
    <w:rsid w:val="00F452EC"/>
    <w:rsid w:val="00F51162"/>
    <w:rsid w:val="00F531A3"/>
    <w:rsid w:val="00F539C9"/>
    <w:rsid w:val="00F5432C"/>
    <w:rsid w:val="00F5596E"/>
    <w:rsid w:val="00F567B4"/>
    <w:rsid w:val="00F5718C"/>
    <w:rsid w:val="00F6076E"/>
    <w:rsid w:val="00F61859"/>
    <w:rsid w:val="00F61C99"/>
    <w:rsid w:val="00F625BF"/>
    <w:rsid w:val="00F62988"/>
    <w:rsid w:val="00F67502"/>
    <w:rsid w:val="00F71532"/>
    <w:rsid w:val="00F721CF"/>
    <w:rsid w:val="00F72F2A"/>
    <w:rsid w:val="00F749AA"/>
    <w:rsid w:val="00F76054"/>
    <w:rsid w:val="00F77475"/>
    <w:rsid w:val="00F77920"/>
    <w:rsid w:val="00F83D67"/>
    <w:rsid w:val="00F848AF"/>
    <w:rsid w:val="00F84A9C"/>
    <w:rsid w:val="00F84C34"/>
    <w:rsid w:val="00F85D07"/>
    <w:rsid w:val="00F866E0"/>
    <w:rsid w:val="00F86B7B"/>
    <w:rsid w:val="00F91D23"/>
    <w:rsid w:val="00F92E63"/>
    <w:rsid w:val="00F9432D"/>
    <w:rsid w:val="00F9682D"/>
    <w:rsid w:val="00F96C4C"/>
    <w:rsid w:val="00FA2009"/>
    <w:rsid w:val="00FA22FD"/>
    <w:rsid w:val="00FA2EB3"/>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D06B6"/>
    <w:rsid w:val="00FD12E5"/>
    <w:rsid w:val="00FD18DB"/>
    <w:rsid w:val="00FD193F"/>
    <w:rsid w:val="00FD33C7"/>
    <w:rsid w:val="00FD39D6"/>
    <w:rsid w:val="00FD436B"/>
    <w:rsid w:val="00FD5150"/>
    <w:rsid w:val="00FD799F"/>
    <w:rsid w:val="00FD7C8B"/>
    <w:rsid w:val="00FE0EAA"/>
    <w:rsid w:val="00FE562E"/>
    <w:rsid w:val="00FE59D8"/>
    <w:rsid w:val="00FE5BC3"/>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5F25ED"/>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5F25ED"/>
    <w:pPr>
      <w:spacing w:before="100" w:beforeAutospacing="1" w:after="100" w:afterAutospacing="1"/>
    </w:pPr>
    <w:rPr>
      <w:rFonts w:ascii="Arial" w:eastAsia="Times New Roman" w:hAnsi="Arial" w:cs="Arial"/>
      <w:b/>
      <w:bCs/>
      <w:color w:val="000000"/>
      <w:sz w:val="20"/>
      <w:szCs w:val="20"/>
    </w:rPr>
  </w:style>
  <w:style w:type="paragraph" w:customStyle="1" w:styleId="font7">
    <w:name w:val="font7"/>
    <w:basedOn w:val="Normal"/>
    <w:rsid w:val="005F25ED"/>
    <w:pPr>
      <w:spacing w:before="100" w:beforeAutospacing="1" w:after="100" w:afterAutospacing="1"/>
    </w:pPr>
    <w:rPr>
      <w:rFonts w:ascii="Times New Roman" w:eastAsia="Times New Roman" w:hAnsi="Times New Roman" w:cs="Times New Roman"/>
      <w:color w:val="000000"/>
      <w:sz w:val="27"/>
      <w:szCs w:val="27"/>
    </w:rPr>
  </w:style>
  <w:style w:type="paragraph" w:customStyle="1" w:styleId="font8">
    <w:name w:val="font8"/>
    <w:basedOn w:val="Normal"/>
    <w:rsid w:val="005F25ED"/>
    <w:pPr>
      <w:spacing w:before="100" w:beforeAutospacing="1" w:after="100" w:afterAutospacing="1"/>
    </w:pPr>
    <w:rPr>
      <w:rFonts w:ascii="Arial" w:eastAsia="Times New Roman" w:hAnsi="Arial" w:cs="Arial"/>
      <w:i/>
      <w:iCs/>
      <w:color w:val="000000"/>
      <w:sz w:val="20"/>
      <w:szCs w:val="20"/>
    </w:rPr>
  </w:style>
  <w:style w:type="paragraph" w:customStyle="1" w:styleId="font9">
    <w:name w:val="font9"/>
    <w:basedOn w:val="Normal"/>
    <w:rsid w:val="005F25ED"/>
    <w:pPr>
      <w:spacing w:before="100" w:beforeAutospacing="1" w:after="100" w:afterAutospacing="1"/>
    </w:pPr>
    <w:rPr>
      <w:rFonts w:ascii="Arial" w:eastAsia="Times New Roman" w:hAnsi="Arial" w:cs="Arial"/>
      <w:b/>
      <w:bCs/>
      <w:i/>
      <w:iCs/>
      <w:color w:val="000000"/>
      <w:sz w:val="20"/>
      <w:szCs w:val="20"/>
    </w:rPr>
  </w:style>
  <w:style w:type="paragraph" w:customStyle="1" w:styleId="font10">
    <w:name w:val="font10"/>
    <w:basedOn w:val="Normal"/>
    <w:rsid w:val="005F25ED"/>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11">
    <w:name w:val="font11"/>
    <w:basedOn w:val="Normal"/>
    <w:rsid w:val="005F25ED"/>
    <w:pPr>
      <w:spacing w:before="100" w:beforeAutospacing="1" w:after="100" w:afterAutospacing="1"/>
    </w:pPr>
    <w:rPr>
      <w:rFonts w:ascii="Barlow" w:eastAsia="Times New Roman" w:hAnsi="Barlow" w:cs="Times New Roman"/>
      <w:color w:val="333333"/>
      <w:sz w:val="21"/>
      <w:szCs w:val="21"/>
    </w:rPr>
  </w:style>
  <w:style w:type="paragraph" w:customStyle="1" w:styleId="xl89">
    <w:name w:val="xl89"/>
    <w:basedOn w:val="Normal"/>
    <w:rsid w:val="00651138"/>
    <w:pPr>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6511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font0">
    <w:name w:val="font0"/>
    <w:basedOn w:val="Normal"/>
    <w:rsid w:val="00013A5D"/>
    <w:pPr>
      <w:spacing w:before="100" w:beforeAutospacing="1" w:after="100" w:afterAutospacing="1"/>
    </w:pPr>
    <w:rPr>
      <w:rFonts w:ascii="Calibri" w:eastAsia="Times New Roman"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fel%C3%A2ndia_(Paran%C3%A1)" TargetMode="External"/><Relationship Id="rId18" Type="http://schemas.openxmlformats.org/officeDocument/2006/relationships/hyperlink" Target="https://pt.wikipedia.org/wiki/Corb%C3%A9lia" TargetMode="External"/><Relationship Id="rId26" Type="http://schemas.openxmlformats.org/officeDocument/2006/relationships/hyperlink" Target="https://pt.wikipedia.org/wiki/Santa_Tereza_do_Oeste" TargetMode="External"/><Relationship Id="rId39" Type="http://schemas.openxmlformats.org/officeDocument/2006/relationships/footer" Target="footer2.xml"/><Relationship Id="rId21" Type="http://schemas.openxmlformats.org/officeDocument/2006/relationships/hyperlink" Target="https://pt.wikipedia.org/wiki/Ibema" TargetMode="External"/><Relationship Id="rId34" Type="http://schemas.openxmlformats.org/officeDocument/2006/relationships/hyperlink" Target="http://www.tst.jus.br/certida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scavel_(Paran%C3%A1)" TargetMode="External"/><Relationship Id="rId20" Type="http://schemas.openxmlformats.org/officeDocument/2006/relationships/hyperlink" Target="https://pt.wikipedia.org/wiki/Guarania%C3%A7u" TargetMode="External"/><Relationship Id="rId29" Type="http://schemas.openxmlformats.org/officeDocument/2006/relationships/hyperlink" Target="http://legislacao.planalto.gov.br/legisla/legislacao.nsf/Viw_Identificacao/DEC%208.224-2014?OpenDocume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oa_Vista_da_Aparecida" TargetMode="External"/><Relationship Id="rId24" Type="http://schemas.openxmlformats.org/officeDocument/2006/relationships/hyperlink" Target="https://pt.wikipedia.org/wiki/Nova_Aurora_(Paran%C3%A1)" TargetMode="External"/><Relationship Id="rId32" Type="http://schemas.openxmlformats.org/officeDocument/2006/relationships/hyperlink" Target="http://www.portaldoempreendedor.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t.wikipedia.org/wiki/Capit%C3%A3o_Le%C3%B4nidas_Marques" TargetMode="External"/><Relationship Id="rId23" Type="http://schemas.openxmlformats.org/officeDocument/2006/relationships/hyperlink" Target="https://pt.wikipedia.org/wiki/Lindoeste" TargetMode="External"/><Relationship Id="rId28" Type="http://schemas.openxmlformats.org/officeDocument/2006/relationships/hyperlink" Target="mailto:contato@bll.org.br" TargetMode="External"/><Relationship Id="rId36" Type="http://schemas.openxmlformats.org/officeDocument/2006/relationships/header" Target="header1.xml"/><Relationship Id="rId10" Type="http://schemas.openxmlformats.org/officeDocument/2006/relationships/hyperlink" Target="https://pt.wikipedia.org/wiki/Anahy" TargetMode="External"/><Relationship Id="rId19" Type="http://schemas.openxmlformats.org/officeDocument/2006/relationships/hyperlink" Target="https://pt.wikipedia.org/wiki/Diamante_do_Sul" TargetMode="External"/><Relationship Id="rId31" Type="http://schemas.openxmlformats.org/officeDocument/2006/relationships/hyperlink" Target="https://www.cnj.jus.br/improbidade_adm/consultar_requerido.php?validar=for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pt.wikipedia.org/wiki/Campo_Bonito" TargetMode="External"/><Relationship Id="rId22" Type="http://schemas.openxmlformats.org/officeDocument/2006/relationships/hyperlink" Target="https://pt.wikipedia.org/wiki/Iguatu_(Paran%C3%A1)" TargetMode="External"/><Relationship Id="rId27" Type="http://schemas.openxmlformats.org/officeDocument/2006/relationships/hyperlink" Target="https://pt.wikipedia.org/wiki/Tr%C3%AAs_Barras_do_Paran%C3%A1" TargetMode="External"/><Relationship Id="rId30" Type="http://schemas.openxmlformats.org/officeDocument/2006/relationships/hyperlink" Target="https://certidoes-apf.apps.tcu.gov.br/" TargetMode="External"/><Relationship Id="rId35" Type="http://schemas.openxmlformats.org/officeDocument/2006/relationships/image" Target="media/image1.png"/><Relationship Id="rId43" Type="http://schemas.openxmlformats.org/officeDocument/2006/relationships/theme" Target="theme/theme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Braganey" TargetMode="External"/><Relationship Id="rId17" Type="http://schemas.openxmlformats.org/officeDocument/2006/relationships/hyperlink" Target="https://pt.wikipedia.org/wiki/Catanduvas_(Paran%C3%A1)" TargetMode="External"/><Relationship Id="rId25" Type="http://schemas.openxmlformats.org/officeDocument/2006/relationships/hyperlink" Target="https://pt.wikipedia.org/wiki/Santa_L%C3%BAcia_(Paran%C3%A1)" TargetMode="External"/><Relationship Id="rId33" Type="http://schemas.openxmlformats.org/officeDocument/2006/relationships/hyperlink" Target="https://www.sifge.caixa.gov.br/Cidadao/Crf/FgeCfSCriteriosPesquisa.asp"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75</Pages>
  <Words>23147</Words>
  <Characters>124998</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58</cp:revision>
  <cp:lastPrinted>2026-05-21T13:25:00Z</cp:lastPrinted>
  <dcterms:created xsi:type="dcterms:W3CDTF">2026-01-20T13:00:00Z</dcterms:created>
  <dcterms:modified xsi:type="dcterms:W3CDTF">2026-05-28T13:03:00Z</dcterms:modified>
</cp:coreProperties>
</file>