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309" w:rsidRPr="00491CAE" w:rsidRDefault="001C1309" w:rsidP="00206D32">
      <w:pPr>
        <w:spacing w:after="0" w:line="360" w:lineRule="auto"/>
        <w:jc w:val="both"/>
        <w:rPr>
          <w:rFonts w:ascii="Cambria" w:eastAsia="Times New Roman" w:hAnsi="Cambria" w:cs="Arial"/>
        </w:rPr>
      </w:pPr>
      <w:r w:rsidRPr="00491CAE">
        <w:rPr>
          <w:rFonts w:ascii="Cambria" w:eastAsia="Times New Roman" w:hAnsi="Cambria" w:cs="Arial"/>
          <w:b/>
          <w:bCs/>
        </w:rPr>
        <w:t xml:space="preserve">EDITAL DE PREGÃO ELETRÔNICO Nº </w:t>
      </w:r>
      <w:r w:rsidR="00FE286A" w:rsidRPr="00491CAE">
        <w:rPr>
          <w:rFonts w:ascii="Cambria" w:eastAsia="Times New Roman" w:hAnsi="Cambria" w:cs="Arial"/>
          <w:b/>
          <w:bCs/>
        </w:rPr>
        <w:t>06/2024</w:t>
      </w:r>
    </w:p>
    <w:p w:rsidR="001C1309" w:rsidRPr="00491CAE" w:rsidRDefault="001C1309" w:rsidP="00206D32">
      <w:pPr>
        <w:spacing w:after="0" w:line="360" w:lineRule="auto"/>
        <w:jc w:val="both"/>
        <w:rPr>
          <w:rFonts w:ascii="Cambria" w:eastAsia="Times New Roman" w:hAnsi="Cambria" w:cs="Arial"/>
        </w:rPr>
      </w:pPr>
    </w:p>
    <w:p w:rsidR="001C1309" w:rsidRPr="00491CAE" w:rsidRDefault="00DC5957" w:rsidP="00206D32">
      <w:pPr>
        <w:spacing w:after="0" w:line="360" w:lineRule="auto"/>
        <w:jc w:val="both"/>
        <w:rPr>
          <w:rFonts w:ascii="Cambria" w:eastAsia="Times New Roman" w:hAnsi="Cambria" w:cs="Arial"/>
        </w:rPr>
      </w:pPr>
      <w:r w:rsidRPr="00491CAE">
        <w:rPr>
          <w:rFonts w:ascii="Cambria" w:eastAsia="Times New Roman" w:hAnsi="Cambria" w:cs="Arial"/>
        </w:rPr>
        <w:t xml:space="preserve">Município de </w:t>
      </w:r>
      <w:r w:rsidR="0051538C" w:rsidRPr="00491CAE">
        <w:rPr>
          <w:rFonts w:ascii="Cambria" w:eastAsia="Times New Roman" w:hAnsi="Cambria" w:cs="Arial"/>
          <w:b/>
        </w:rPr>
        <w:t>BELMONTE-SC</w:t>
      </w:r>
    </w:p>
    <w:p w:rsidR="00FD3AEA" w:rsidRPr="00491CAE" w:rsidRDefault="00491CAE" w:rsidP="00206D32">
      <w:pPr>
        <w:pStyle w:val="TableParagraph"/>
        <w:spacing w:after="240" w:line="276" w:lineRule="auto"/>
        <w:jc w:val="both"/>
        <w:rPr>
          <w:rFonts w:ascii="Cambria" w:hAnsi="Cambria"/>
          <w:b/>
          <w:lang w:val="pt-BR"/>
        </w:rPr>
      </w:pPr>
      <w:r w:rsidRPr="00491CAE">
        <w:rPr>
          <w:rFonts w:ascii="Cambria" w:eastAsia="Times New Roman" w:hAnsi="Cambria"/>
          <w:b/>
        </w:rPr>
        <w:t xml:space="preserve">SECRETARIA MUNICIPAL DE </w:t>
      </w:r>
      <w:r w:rsidRPr="00491CAE">
        <w:rPr>
          <w:rFonts w:ascii="Cambria" w:hAnsi="Cambria"/>
          <w:b/>
          <w:lang w:val="pt-BR"/>
        </w:rPr>
        <w:t>ESPORTE CULTURA E TURISMO</w:t>
      </w:r>
    </w:p>
    <w:p w:rsidR="001C1309" w:rsidRPr="00491CAE" w:rsidRDefault="001C1309" w:rsidP="00206D32">
      <w:pPr>
        <w:pStyle w:val="TableParagraph"/>
        <w:spacing w:after="240" w:line="276" w:lineRule="auto"/>
        <w:jc w:val="both"/>
        <w:rPr>
          <w:rFonts w:ascii="Cambria" w:hAnsi="Cambria"/>
          <w:lang w:val="pt-BR"/>
        </w:rPr>
      </w:pPr>
      <w:r w:rsidRPr="00491CAE">
        <w:rPr>
          <w:rFonts w:ascii="Cambria" w:eastAsia="Times New Roman" w:hAnsi="Cambria"/>
        </w:rPr>
        <w:t xml:space="preserve">Edital de Pregão Eletrônico nº </w:t>
      </w:r>
      <w:r w:rsidR="00FE286A" w:rsidRPr="00491CAE">
        <w:rPr>
          <w:rFonts w:ascii="Cambria" w:eastAsia="Times New Roman" w:hAnsi="Cambria"/>
          <w:b/>
        </w:rPr>
        <w:t>06/2024</w:t>
      </w:r>
    </w:p>
    <w:p w:rsidR="001C1309" w:rsidRPr="00491CAE" w:rsidRDefault="001C1309" w:rsidP="00206D32">
      <w:pPr>
        <w:spacing w:after="0" w:line="360" w:lineRule="auto"/>
        <w:jc w:val="both"/>
        <w:rPr>
          <w:rFonts w:ascii="Cambria" w:eastAsia="Times New Roman" w:hAnsi="Cambria" w:cs="Arial"/>
        </w:rPr>
      </w:pPr>
      <w:r w:rsidRPr="00491CAE">
        <w:rPr>
          <w:rFonts w:ascii="Cambria" w:eastAsia="Times New Roman" w:hAnsi="Cambria" w:cs="Arial"/>
        </w:rPr>
        <w:t xml:space="preserve">Tipo de julgamento: </w:t>
      </w:r>
      <w:r w:rsidR="0051538C" w:rsidRPr="00491CAE">
        <w:rPr>
          <w:rFonts w:ascii="Cambria" w:eastAsia="Times New Roman" w:hAnsi="Cambria" w:cs="Arial"/>
          <w:b/>
        </w:rPr>
        <w:t xml:space="preserve">MENOR PREÇO POR </w:t>
      </w:r>
      <w:r w:rsidR="00B77636" w:rsidRPr="00491CAE">
        <w:rPr>
          <w:rFonts w:ascii="Cambria" w:eastAsia="Times New Roman" w:hAnsi="Cambria" w:cs="Arial"/>
          <w:b/>
        </w:rPr>
        <w:t>ITEM</w:t>
      </w:r>
    </w:p>
    <w:p w:rsidR="001C1309" w:rsidRPr="00491CAE" w:rsidRDefault="001C1309" w:rsidP="00206D32">
      <w:pPr>
        <w:spacing w:after="0" w:line="360" w:lineRule="auto"/>
        <w:jc w:val="both"/>
        <w:rPr>
          <w:rFonts w:ascii="Cambria" w:eastAsia="Times New Roman" w:hAnsi="Cambria" w:cs="Arial"/>
        </w:rPr>
      </w:pPr>
      <w:r w:rsidRPr="00491CAE">
        <w:rPr>
          <w:rFonts w:ascii="Cambria" w:eastAsia="Times New Roman" w:hAnsi="Cambria" w:cs="Arial"/>
        </w:rPr>
        <w:t xml:space="preserve">Modo de disputa: </w:t>
      </w:r>
      <w:r w:rsidR="0051538C" w:rsidRPr="00491CAE">
        <w:rPr>
          <w:rFonts w:ascii="Cambria" w:hAnsi="Cambria" w:cs="Arial"/>
          <w:b/>
        </w:rPr>
        <w:t xml:space="preserve">ABERTO </w:t>
      </w:r>
    </w:p>
    <w:p w:rsidR="001C1309" w:rsidRPr="00491CAE" w:rsidRDefault="001C1309" w:rsidP="00206D32">
      <w:pPr>
        <w:spacing w:after="0" w:line="360" w:lineRule="auto"/>
        <w:ind w:firstLine="1134"/>
        <w:jc w:val="both"/>
        <w:rPr>
          <w:rFonts w:ascii="Cambria" w:eastAsia="Times New Roman" w:hAnsi="Cambria" w:cs="Arial"/>
          <w:b/>
          <w:bCs/>
        </w:rPr>
      </w:pPr>
    </w:p>
    <w:p w:rsidR="001C1309" w:rsidRPr="00491CAE" w:rsidRDefault="001C1309" w:rsidP="00206D32">
      <w:pPr>
        <w:spacing w:after="0" w:line="360" w:lineRule="auto"/>
        <w:jc w:val="both"/>
        <w:rPr>
          <w:rFonts w:ascii="Cambria" w:eastAsia="Times New Roman" w:hAnsi="Cambria" w:cs="Arial"/>
        </w:rPr>
      </w:pPr>
      <w:r w:rsidRPr="00491CAE">
        <w:rPr>
          <w:rFonts w:ascii="Cambria" w:eastAsia="Times New Roman" w:hAnsi="Cambria" w:cs="Arial"/>
        </w:rPr>
        <w:t xml:space="preserve">Processo nº </w:t>
      </w:r>
      <w:r w:rsidR="00FE286A" w:rsidRPr="00491CAE">
        <w:rPr>
          <w:rFonts w:ascii="Cambria" w:eastAsia="Times New Roman" w:hAnsi="Cambria" w:cs="Arial"/>
        </w:rPr>
        <w:t>06/2024</w:t>
      </w:r>
    </w:p>
    <w:p w:rsidR="00FE286A" w:rsidRPr="00491CAE" w:rsidRDefault="00FE286A" w:rsidP="00206D32">
      <w:pPr>
        <w:pStyle w:val="Default"/>
        <w:jc w:val="both"/>
        <w:rPr>
          <w:rFonts w:ascii="Cambria" w:eastAsia="Times New Roman" w:hAnsi="Cambria"/>
          <w:spacing w:val="14"/>
          <w:sz w:val="22"/>
          <w:szCs w:val="22"/>
        </w:rPr>
      </w:pPr>
    </w:p>
    <w:p w:rsidR="001C1309" w:rsidRPr="00491CAE" w:rsidRDefault="00DC5957" w:rsidP="00206D32">
      <w:pPr>
        <w:spacing w:after="0" w:line="360" w:lineRule="auto"/>
        <w:jc w:val="both"/>
        <w:rPr>
          <w:rFonts w:ascii="Cambria" w:eastAsia="Times New Roman" w:hAnsi="Cambria" w:cs="Arial"/>
        </w:rPr>
      </w:pPr>
      <w:r w:rsidRPr="00491CAE">
        <w:rPr>
          <w:rFonts w:ascii="Cambria" w:eastAsia="Times New Roman" w:hAnsi="Cambria" w:cs="Arial"/>
          <w:b/>
        </w:rPr>
        <w:t>O PREFEITO MUNICIPAL DE BELMONTE</w:t>
      </w:r>
      <w:r w:rsidR="001C1309" w:rsidRPr="00491CAE">
        <w:rPr>
          <w:rFonts w:ascii="Cambria" w:eastAsia="Times New Roman" w:hAnsi="Cambria" w:cs="Arial"/>
        </w:rPr>
        <w:t xml:space="preserve">, no uso de suas atribuições, torna público, para conhecimento dos interessados, a realização de licitação na modalidade </w:t>
      </w:r>
      <w:r w:rsidR="001C1309" w:rsidRPr="00491CAE">
        <w:rPr>
          <w:rFonts w:ascii="Cambria" w:eastAsia="Times New Roman" w:hAnsi="Cambria" w:cs="Arial"/>
          <w:b/>
        </w:rPr>
        <w:t>pregão</w:t>
      </w:r>
      <w:r w:rsidR="001C1309" w:rsidRPr="00491CAE">
        <w:rPr>
          <w:rFonts w:ascii="Cambria" w:eastAsia="Times New Roman" w:hAnsi="Cambria" w:cs="Arial"/>
        </w:rPr>
        <w:t xml:space="preserve">, na forma </w:t>
      </w:r>
      <w:r w:rsidR="001C1309" w:rsidRPr="00491CAE">
        <w:rPr>
          <w:rFonts w:ascii="Cambria" w:eastAsia="Times New Roman" w:hAnsi="Cambria" w:cs="Arial"/>
          <w:b/>
        </w:rPr>
        <w:t>eletrônica</w:t>
      </w:r>
      <w:r w:rsidR="001C1309" w:rsidRPr="00491CAE">
        <w:rPr>
          <w:rFonts w:ascii="Cambria" w:eastAsia="Times New Roman" w:hAnsi="Cambria" w:cs="Arial"/>
        </w:rPr>
        <w:t xml:space="preserve">, do tipo </w:t>
      </w:r>
      <w:r w:rsidR="001C1309" w:rsidRPr="00491CAE">
        <w:rPr>
          <w:rFonts w:ascii="Cambria" w:eastAsia="Times New Roman" w:hAnsi="Cambria" w:cs="Arial"/>
          <w:b/>
        </w:rPr>
        <w:t xml:space="preserve">menor preço por </w:t>
      </w:r>
      <w:r w:rsidR="00B60773" w:rsidRPr="00491CAE">
        <w:rPr>
          <w:rFonts w:ascii="Cambria" w:eastAsia="Times New Roman" w:hAnsi="Cambria" w:cs="Arial"/>
          <w:b/>
        </w:rPr>
        <w:t>ITEM</w:t>
      </w:r>
      <w:r w:rsidR="00E236F6" w:rsidRPr="00491CAE">
        <w:rPr>
          <w:rFonts w:ascii="Cambria" w:eastAsia="Times New Roman" w:hAnsi="Cambria" w:cs="Arial"/>
        </w:rPr>
        <w:t xml:space="preserve"> com Sistema de </w:t>
      </w:r>
      <w:r w:rsidR="00E236F6" w:rsidRPr="00491CAE">
        <w:rPr>
          <w:rFonts w:ascii="Cambria" w:eastAsia="Times New Roman" w:hAnsi="Cambria" w:cs="Arial"/>
          <w:b/>
        </w:rPr>
        <w:t>Registro de Preço</w:t>
      </w:r>
      <w:r w:rsidR="001C1309" w:rsidRPr="00491CAE">
        <w:rPr>
          <w:rFonts w:ascii="Cambria" w:eastAsia="Times New Roman" w:hAnsi="Cambria" w:cs="Arial"/>
        </w:rPr>
        <w:t xml:space="preserve">, com a entrega imediata e </w:t>
      </w:r>
      <w:r w:rsidR="008E01AF" w:rsidRPr="00491CAE">
        <w:rPr>
          <w:rFonts w:ascii="Cambria" w:eastAsia="Times New Roman" w:hAnsi="Cambria" w:cs="Arial"/>
        </w:rPr>
        <w:t xml:space="preserve">de forma parcelada, </w:t>
      </w:r>
      <w:r w:rsidR="001C1309" w:rsidRPr="00491CAE">
        <w:rPr>
          <w:rFonts w:ascii="Cambria" w:eastAsia="Times New Roman" w:hAnsi="Cambria" w:cs="Arial"/>
        </w:rPr>
        <w:t>conforme descrito nesse edital e seus anexos, e nos termos da Lei Federal nº 14.133 de 1º de abril de 2021 e do Decreto Municipal nº 199/2023</w:t>
      </w:r>
      <w:r w:rsidR="008E01AF" w:rsidRPr="00491CAE">
        <w:rPr>
          <w:rFonts w:ascii="Cambria" w:eastAsia="Times New Roman" w:hAnsi="Cambria" w:cs="Arial"/>
        </w:rPr>
        <w:t xml:space="preserve"> de 1º de Dezembro de 2023</w:t>
      </w:r>
      <w:r w:rsidR="001C1309" w:rsidRPr="00491CAE">
        <w:rPr>
          <w:rFonts w:ascii="Cambria" w:eastAsia="Times New Roman" w:hAnsi="Cambria" w:cs="Arial"/>
        </w:rPr>
        <w:t>.</w:t>
      </w:r>
    </w:p>
    <w:p w:rsidR="002C4D44" w:rsidRPr="00491CAE" w:rsidRDefault="001C1309" w:rsidP="00206D32">
      <w:pPr>
        <w:spacing w:after="0" w:line="360" w:lineRule="auto"/>
        <w:jc w:val="both"/>
        <w:rPr>
          <w:rFonts w:ascii="Cambria" w:eastAsia="Times New Roman" w:hAnsi="Cambria" w:cs="Arial"/>
          <w:bCs/>
        </w:rPr>
      </w:pPr>
      <w:r w:rsidRPr="00491CAE">
        <w:rPr>
          <w:rFonts w:ascii="Cambria" w:eastAsia="Times New Roman" w:hAnsi="Cambria" w:cs="Arial"/>
          <w:bCs/>
        </w:rPr>
        <w:t>A sessão virtual do pregão eletrônico será reali</w:t>
      </w:r>
      <w:r w:rsidR="00DB17D1" w:rsidRPr="00491CAE">
        <w:rPr>
          <w:rFonts w:ascii="Cambria" w:eastAsia="Times New Roman" w:hAnsi="Cambria" w:cs="Arial"/>
          <w:bCs/>
        </w:rPr>
        <w:t xml:space="preserve">zada no seguinte endereço: </w:t>
      </w:r>
      <w:hyperlink r:id="rId8">
        <w:r w:rsidR="00DB17D1" w:rsidRPr="00491CAE">
          <w:rPr>
            <w:rStyle w:val="Hyperlink"/>
            <w:rFonts w:ascii="Cambria" w:hAnsi="Cambria"/>
            <w:b/>
          </w:rPr>
          <w:t>www.portaldecompraspublicas.com.br</w:t>
        </w:r>
      </w:hyperlink>
      <w:r w:rsidRPr="00491CAE">
        <w:rPr>
          <w:rFonts w:ascii="Cambria" w:eastAsia="Times New Roman" w:hAnsi="Cambria" w:cs="Arial"/>
          <w:bCs/>
        </w:rPr>
        <w:t xml:space="preserve">, no dia </w:t>
      </w:r>
      <w:r w:rsidR="00924DF8">
        <w:rPr>
          <w:rFonts w:ascii="Cambria" w:eastAsia="Times New Roman" w:hAnsi="Cambria" w:cs="Arial"/>
          <w:b/>
          <w:bCs/>
          <w:color w:val="000000" w:themeColor="text1"/>
        </w:rPr>
        <w:t>14</w:t>
      </w:r>
      <w:r w:rsidR="00FE286A" w:rsidRPr="00491CAE">
        <w:rPr>
          <w:rFonts w:ascii="Cambria" w:eastAsia="Times New Roman" w:hAnsi="Cambria" w:cs="Arial"/>
          <w:b/>
          <w:bCs/>
          <w:color w:val="000000" w:themeColor="text1"/>
        </w:rPr>
        <w:t>/03/2024</w:t>
      </w:r>
      <w:r w:rsidRPr="00491CAE">
        <w:rPr>
          <w:rFonts w:ascii="Cambria" w:eastAsia="Times New Roman" w:hAnsi="Cambria" w:cs="Arial"/>
          <w:bCs/>
        </w:rPr>
        <w:t xml:space="preserve"> às </w:t>
      </w:r>
      <w:r w:rsidR="00FE286A" w:rsidRPr="00206D32">
        <w:rPr>
          <w:rFonts w:ascii="Cambria" w:eastAsia="Times New Roman" w:hAnsi="Cambria" w:cs="Arial"/>
          <w:b/>
          <w:bCs/>
        </w:rPr>
        <w:t>08</w:t>
      </w:r>
      <w:r w:rsidRPr="00206D32">
        <w:rPr>
          <w:rFonts w:ascii="Cambria" w:eastAsia="Times New Roman" w:hAnsi="Cambria" w:cs="Arial"/>
          <w:b/>
          <w:bCs/>
        </w:rPr>
        <w:t>h</w:t>
      </w:r>
      <w:r w:rsidR="00FE286A" w:rsidRPr="00206D32">
        <w:rPr>
          <w:rFonts w:ascii="Cambria" w:eastAsia="Times New Roman" w:hAnsi="Cambria" w:cs="Arial"/>
          <w:b/>
          <w:bCs/>
        </w:rPr>
        <w:t>00min</w:t>
      </w:r>
      <w:r w:rsidRPr="00491CAE">
        <w:rPr>
          <w:rFonts w:ascii="Cambria" w:eastAsia="Times New Roman" w:hAnsi="Cambria" w:cs="Arial"/>
          <w:bCs/>
        </w:rPr>
        <w:t>, podendo as propostas e os do</w:t>
      </w:r>
      <w:r w:rsidR="00FE286A" w:rsidRPr="00491CAE">
        <w:rPr>
          <w:rFonts w:ascii="Cambria" w:eastAsia="Times New Roman" w:hAnsi="Cambria" w:cs="Arial"/>
          <w:bCs/>
        </w:rPr>
        <w:t xml:space="preserve">cumentos serem enviados até às </w:t>
      </w:r>
      <w:r w:rsidR="00FE286A" w:rsidRPr="00206D32">
        <w:rPr>
          <w:rFonts w:ascii="Cambria" w:eastAsia="Times New Roman" w:hAnsi="Cambria" w:cs="Arial"/>
          <w:b/>
          <w:bCs/>
        </w:rPr>
        <w:t>08</w:t>
      </w:r>
      <w:r w:rsidRPr="00206D32">
        <w:rPr>
          <w:rFonts w:ascii="Cambria" w:eastAsia="Times New Roman" w:hAnsi="Cambria" w:cs="Arial"/>
          <w:b/>
          <w:bCs/>
        </w:rPr>
        <w:t>h</w:t>
      </w:r>
      <w:r w:rsidR="00FE286A" w:rsidRPr="00206D32">
        <w:rPr>
          <w:rFonts w:ascii="Cambria" w:eastAsia="Times New Roman" w:hAnsi="Cambria" w:cs="Arial"/>
          <w:b/>
          <w:bCs/>
        </w:rPr>
        <w:t>01min</w:t>
      </w:r>
      <w:r w:rsidR="00DB17D1" w:rsidRPr="00206D32">
        <w:rPr>
          <w:rFonts w:ascii="Cambria" w:eastAsia="Times New Roman" w:hAnsi="Cambria" w:cs="Arial"/>
          <w:b/>
          <w:bCs/>
          <w:vertAlign w:val="superscript"/>
        </w:rPr>
        <w:t>,</w:t>
      </w:r>
      <w:r w:rsidR="00DB17D1" w:rsidRPr="00491CAE">
        <w:rPr>
          <w:rFonts w:ascii="Cambria" w:eastAsia="Times New Roman" w:hAnsi="Cambria" w:cs="Arial"/>
          <w:bCs/>
          <w:vertAlign w:val="superscript"/>
        </w:rPr>
        <w:t xml:space="preserve"> </w:t>
      </w:r>
      <w:r w:rsidRPr="00491CAE">
        <w:rPr>
          <w:rFonts w:ascii="Cambria" w:eastAsia="Times New Roman" w:hAnsi="Cambria" w:cs="Arial"/>
          <w:bCs/>
        </w:rPr>
        <w:t>sendo que todas as referências de tempo observam o horário de Brasília.</w:t>
      </w:r>
    </w:p>
    <w:p w:rsidR="001C1309" w:rsidRPr="00491CAE" w:rsidRDefault="001C1309" w:rsidP="00206D32">
      <w:pPr>
        <w:spacing w:after="0" w:line="360" w:lineRule="auto"/>
        <w:jc w:val="both"/>
        <w:rPr>
          <w:rFonts w:ascii="Cambria" w:eastAsia="Times New Roman" w:hAnsi="Cambria" w:cs="Arial"/>
        </w:rPr>
      </w:pPr>
      <w:bookmarkStart w:id="0" w:name="_GoBack"/>
      <w:r w:rsidRPr="00491CAE">
        <w:rPr>
          <w:rFonts w:ascii="Cambria" w:eastAsia="Times New Roman" w:hAnsi="Cambria" w:cs="Arial"/>
          <w:b/>
        </w:rPr>
        <w:t>1. DO OBJETO:</w:t>
      </w:r>
    </w:p>
    <w:bookmarkEnd w:id="0"/>
    <w:p w:rsidR="00924DF8" w:rsidRPr="00491CAE" w:rsidRDefault="00924DF8" w:rsidP="00206D32">
      <w:pPr>
        <w:pStyle w:val="Default"/>
        <w:jc w:val="both"/>
        <w:rPr>
          <w:rFonts w:ascii="Cambria" w:hAnsi="Cambria" w:cs="Times New Roman"/>
          <w:sz w:val="22"/>
          <w:szCs w:val="22"/>
        </w:rPr>
      </w:pPr>
      <w:r w:rsidRPr="00491CAE">
        <w:rPr>
          <w:rFonts w:ascii="Cambria" w:eastAsia="Times New Roman" w:hAnsi="Cambria"/>
          <w:sz w:val="22"/>
          <w:szCs w:val="22"/>
        </w:rPr>
        <w:t xml:space="preserve">Edital de pregão eletrônico com objetivo de Registro de Preço para a contratação de empresa para serviços especializados de </w:t>
      </w:r>
      <w:r w:rsidRPr="00491CAE">
        <w:rPr>
          <w:rFonts w:ascii="Cambria" w:hAnsi="Cambria"/>
          <w:b/>
          <w:sz w:val="22"/>
          <w:szCs w:val="22"/>
        </w:rPr>
        <w:t>PRESTAÇÃO DE SERVIÇOS DE VIGILÂNCIA/SEGURANÇA E SOCORRISTA/BRIGADISTA</w:t>
      </w:r>
      <w:r w:rsidRPr="00491CAE">
        <w:rPr>
          <w:rFonts w:ascii="Cambria" w:eastAsia="Times New Roman" w:hAnsi="Cambria"/>
          <w:sz w:val="22"/>
          <w:szCs w:val="22"/>
        </w:rPr>
        <w:t>, destinados a atender as necessidades dos campeonatos municipais e demais eventos realizados pela Secretaria Municipal de Esportes</w:t>
      </w:r>
      <w:r>
        <w:rPr>
          <w:rFonts w:ascii="Cambria" w:eastAsia="Times New Roman" w:hAnsi="Cambria"/>
          <w:sz w:val="22"/>
          <w:szCs w:val="22"/>
        </w:rPr>
        <w:t xml:space="preserve">, </w:t>
      </w:r>
      <w:r w:rsidRPr="00491CAE">
        <w:rPr>
          <w:rFonts w:ascii="Cambria" w:eastAsia="Times New Roman" w:hAnsi="Cambria"/>
          <w:sz w:val="22"/>
          <w:szCs w:val="22"/>
        </w:rPr>
        <w:t>Cultura e Esportes, Adminstração e demais secretarias do município de Belmonte-SC,</w:t>
      </w:r>
      <w:r w:rsidRPr="00491CAE">
        <w:rPr>
          <w:rFonts w:ascii="Cambria" w:eastAsia="Times New Roman" w:hAnsi="Cambria" w:cs="Times New Roman"/>
          <w:sz w:val="22"/>
          <w:szCs w:val="22"/>
        </w:rPr>
        <w:t xml:space="preserve"> conforme especificações deste edital, termo de referencia e demais descrições e condições em seus anexos deste edital. </w:t>
      </w:r>
      <w:r w:rsidRPr="00491CAE">
        <w:rPr>
          <w:rFonts w:ascii="Cambria" w:hAnsi="Cambria" w:cs="Times New Roman"/>
          <w:sz w:val="22"/>
          <w:szCs w:val="22"/>
        </w:rPr>
        <w:t xml:space="preserve"> </w:t>
      </w:r>
    </w:p>
    <w:p w:rsidR="001C1309" w:rsidRPr="00491CAE" w:rsidRDefault="001C1309" w:rsidP="00206D32">
      <w:pPr>
        <w:spacing w:after="0" w:line="360" w:lineRule="auto"/>
        <w:ind w:firstLine="1134"/>
        <w:jc w:val="both"/>
        <w:rPr>
          <w:rFonts w:ascii="Cambria" w:eastAsia="Times New Roman" w:hAnsi="Cambria" w:cs="Arial"/>
        </w:rPr>
      </w:pPr>
    </w:p>
    <w:tbl>
      <w:tblPr>
        <w:tblStyle w:val="Tabelacomgrade"/>
        <w:tblW w:w="9204" w:type="dxa"/>
        <w:tblInd w:w="5" w:type="dxa"/>
        <w:tblLayout w:type="fixed"/>
        <w:tblLook w:val="04A0" w:firstRow="1" w:lastRow="0" w:firstColumn="1" w:lastColumn="0" w:noHBand="0" w:noVBand="1"/>
      </w:tblPr>
      <w:tblGrid>
        <w:gridCol w:w="699"/>
        <w:gridCol w:w="3827"/>
        <w:gridCol w:w="709"/>
        <w:gridCol w:w="680"/>
        <w:gridCol w:w="171"/>
        <w:gridCol w:w="1559"/>
        <w:gridCol w:w="1559"/>
      </w:tblGrid>
      <w:tr w:rsidR="0096358B" w:rsidRPr="00491CAE" w:rsidTr="00FE286A">
        <w:trPr>
          <w:trHeight w:val="352"/>
        </w:trPr>
        <w:tc>
          <w:tcPr>
            <w:tcW w:w="699" w:type="dxa"/>
            <w:tcBorders>
              <w:top w:val="single" w:sz="4" w:space="0" w:color="auto"/>
              <w:left w:val="single" w:sz="4" w:space="0" w:color="auto"/>
              <w:bottom w:val="single" w:sz="4" w:space="0" w:color="auto"/>
              <w:right w:val="single" w:sz="4" w:space="0" w:color="auto"/>
            </w:tcBorders>
          </w:tcPr>
          <w:p w:rsidR="0096358B" w:rsidRPr="00491CAE" w:rsidRDefault="0096358B" w:rsidP="00206D32">
            <w:pPr>
              <w:spacing w:line="276" w:lineRule="auto"/>
              <w:jc w:val="both"/>
              <w:rPr>
                <w:rFonts w:ascii="Cambria" w:hAnsi="Cambria" w:cs="Arial"/>
              </w:rPr>
            </w:pPr>
            <w:r w:rsidRPr="00491CAE">
              <w:rPr>
                <w:rFonts w:ascii="Cambria" w:hAnsi="Cambria" w:cs="Arial"/>
              </w:rPr>
              <w:t>ITEM</w:t>
            </w:r>
          </w:p>
        </w:tc>
        <w:tc>
          <w:tcPr>
            <w:tcW w:w="3827" w:type="dxa"/>
            <w:tcBorders>
              <w:left w:val="single" w:sz="4" w:space="0" w:color="auto"/>
              <w:bottom w:val="single" w:sz="4" w:space="0" w:color="auto"/>
            </w:tcBorders>
          </w:tcPr>
          <w:p w:rsidR="0096358B" w:rsidRPr="00491CAE" w:rsidRDefault="0096358B" w:rsidP="00206D32">
            <w:pPr>
              <w:spacing w:line="276" w:lineRule="auto"/>
              <w:jc w:val="both"/>
              <w:rPr>
                <w:rFonts w:ascii="Cambria" w:hAnsi="Cambria" w:cs="Arial"/>
              </w:rPr>
            </w:pPr>
            <w:r w:rsidRPr="00491CAE">
              <w:rPr>
                <w:rFonts w:ascii="Cambria" w:hAnsi="Cambria" w:cs="Arial"/>
              </w:rPr>
              <w:t>ESPECIFICAÇÃO</w:t>
            </w:r>
          </w:p>
        </w:tc>
        <w:tc>
          <w:tcPr>
            <w:tcW w:w="709" w:type="dxa"/>
            <w:tcBorders>
              <w:bottom w:val="single" w:sz="4" w:space="0" w:color="auto"/>
            </w:tcBorders>
          </w:tcPr>
          <w:p w:rsidR="0096358B" w:rsidRPr="00491CAE" w:rsidRDefault="0096358B" w:rsidP="00206D32">
            <w:pPr>
              <w:spacing w:line="276" w:lineRule="auto"/>
              <w:jc w:val="both"/>
              <w:rPr>
                <w:rFonts w:ascii="Cambria" w:hAnsi="Cambria" w:cs="Arial"/>
              </w:rPr>
            </w:pPr>
            <w:r w:rsidRPr="00491CAE">
              <w:rPr>
                <w:rFonts w:ascii="Cambria" w:hAnsi="Cambria" w:cs="Arial"/>
              </w:rPr>
              <w:t>UND</w:t>
            </w:r>
          </w:p>
        </w:tc>
        <w:tc>
          <w:tcPr>
            <w:tcW w:w="851" w:type="dxa"/>
            <w:gridSpan w:val="2"/>
          </w:tcPr>
          <w:p w:rsidR="0096358B" w:rsidRPr="00491CAE" w:rsidRDefault="0096358B" w:rsidP="00206D32">
            <w:pPr>
              <w:spacing w:line="276" w:lineRule="auto"/>
              <w:jc w:val="both"/>
              <w:rPr>
                <w:rFonts w:ascii="Cambria" w:hAnsi="Cambria" w:cs="Arial"/>
              </w:rPr>
            </w:pPr>
            <w:r w:rsidRPr="00491CAE">
              <w:rPr>
                <w:rFonts w:ascii="Cambria" w:hAnsi="Cambria" w:cs="Arial"/>
              </w:rPr>
              <w:t>QTDE</w:t>
            </w:r>
          </w:p>
        </w:tc>
        <w:tc>
          <w:tcPr>
            <w:tcW w:w="1559" w:type="dxa"/>
          </w:tcPr>
          <w:p w:rsidR="0096358B" w:rsidRPr="00491CAE" w:rsidRDefault="0096358B" w:rsidP="00206D32">
            <w:pPr>
              <w:spacing w:line="276" w:lineRule="auto"/>
              <w:jc w:val="both"/>
              <w:rPr>
                <w:rFonts w:ascii="Cambria" w:hAnsi="Cambria" w:cs="Arial"/>
              </w:rPr>
            </w:pPr>
            <w:r w:rsidRPr="00491CAE">
              <w:rPr>
                <w:rFonts w:ascii="Cambria" w:hAnsi="Cambria" w:cs="Arial"/>
              </w:rPr>
              <w:t>VALOR UNIT</w:t>
            </w:r>
          </w:p>
          <w:p w:rsidR="0096358B" w:rsidRPr="00491CAE" w:rsidRDefault="0096358B" w:rsidP="00206D32">
            <w:pPr>
              <w:spacing w:line="276" w:lineRule="auto"/>
              <w:jc w:val="both"/>
              <w:rPr>
                <w:rFonts w:ascii="Cambria" w:hAnsi="Cambria" w:cs="Arial"/>
              </w:rPr>
            </w:pPr>
          </w:p>
        </w:tc>
        <w:tc>
          <w:tcPr>
            <w:tcW w:w="1559" w:type="dxa"/>
          </w:tcPr>
          <w:p w:rsidR="0096358B" w:rsidRPr="00491CAE" w:rsidRDefault="0096358B" w:rsidP="00206D32">
            <w:pPr>
              <w:spacing w:line="276" w:lineRule="auto"/>
              <w:jc w:val="both"/>
              <w:rPr>
                <w:rFonts w:ascii="Cambria" w:hAnsi="Cambria" w:cs="Arial"/>
              </w:rPr>
            </w:pPr>
            <w:r w:rsidRPr="00491CAE">
              <w:rPr>
                <w:rFonts w:ascii="Cambria" w:hAnsi="Cambria" w:cs="Arial"/>
              </w:rPr>
              <w:t>VALOR TOTAL</w:t>
            </w:r>
          </w:p>
        </w:tc>
      </w:tr>
      <w:tr w:rsidR="0096358B" w:rsidRPr="00491CAE" w:rsidTr="00FE286A">
        <w:trPr>
          <w:trHeight w:val="1493"/>
        </w:trPr>
        <w:tc>
          <w:tcPr>
            <w:tcW w:w="699" w:type="dxa"/>
            <w:tcBorders>
              <w:top w:val="single" w:sz="4" w:space="0" w:color="auto"/>
              <w:left w:val="single" w:sz="4" w:space="0" w:color="auto"/>
              <w:bottom w:val="single" w:sz="4" w:space="0" w:color="auto"/>
              <w:right w:val="single" w:sz="4" w:space="0" w:color="auto"/>
            </w:tcBorders>
          </w:tcPr>
          <w:p w:rsidR="0096358B" w:rsidRPr="00491CAE" w:rsidRDefault="0096358B" w:rsidP="00206D32">
            <w:pPr>
              <w:spacing w:line="276" w:lineRule="auto"/>
              <w:jc w:val="both"/>
              <w:rPr>
                <w:rFonts w:ascii="Cambria" w:hAnsi="Cambria" w:cs="Arial"/>
              </w:rPr>
            </w:pPr>
            <w:r w:rsidRPr="00491CAE">
              <w:rPr>
                <w:rFonts w:ascii="Cambria" w:hAnsi="Cambria" w:cs="Arial"/>
              </w:rPr>
              <w:lastRenderedPageBreak/>
              <w:t>01</w:t>
            </w:r>
          </w:p>
        </w:tc>
        <w:tc>
          <w:tcPr>
            <w:tcW w:w="3827" w:type="dxa"/>
            <w:tcBorders>
              <w:left w:val="single" w:sz="4" w:space="0" w:color="auto"/>
            </w:tcBorders>
          </w:tcPr>
          <w:p w:rsidR="0096358B" w:rsidRPr="00491CAE" w:rsidRDefault="0096358B" w:rsidP="00206D32">
            <w:pPr>
              <w:jc w:val="both"/>
              <w:rPr>
                <w:rFonts w:ascii="Cambria" w:hAnsi="Cambria" w:cs="Arial"/>
                <w:b/>
              </w:rPr>
            </w:pPr>
            <w:r w:rsidRPr="00491CAE">
              <w:rPr>
                <w:rFonts w:ascii="Cambria" w:hAnsi="Cambria" w:cs="Arial"/>
              </w:rPr>
              <w:t>CONTRATAÇÃO DE EMPRESA ESPECIALIZADA PARA A PRESTAÇÃO DE SERVIÇOS DE VIGILÂNCIA/SEGURANÇA NÃO ARMADA, PARA EVENTUAIS EVENTOS DO MUNICÍPIO E CAMPEONATOS MUNICIPAIS DO MUNICÍPIO DE BELMONTE-SC</w:t>
            </w:r>
          </w:p>
        </w:tc>
        <w:tc>
          <w:tcPr>
            <w:tcW w:w="709" w:type="dxa"/>
          </w:tcPr>
          <w:p w:rsidR="0096358B" w:rsidRPr="00491CAE" w:rsidRDefault="0096358B" w:rsidP="00206D32">
            <w:pPr>
              <w:spacing w:line="276" w:lineRule="auto"/>
              <w:jc w:val="both"/>
              <w:rPr>
                <w:rFonts w:ascii="Cambria" w:hAnsi="Cambria" w:cs="Arial"/>
              </w:rPr>
            </w:pPr>
          </w:p>
          <w:p w:rsidR="0096358B" w:rsidRPr="00491CAE" w:rsidRDefault="0096358B" w:rsidP="00206D32">
            <w:pPr>
              <w:spacing w:line="276" w:lineRule="auto"/>
              <w:jc w:val="both"/>
              <w:rPr>
                <w:rFonts w:ascii="Cambria" w:hAnsi="Cambria" w:cs="Arial"/>
              </w:rPr>
            </w:pPr>
            <w:r w:rsidRPr="00491CAE">
              <w:rPr>
                <w:rFonts w:ascii="Cambria" w:hAnsi="Cambria" w:cs="Arial"/>
              </w:rPr>
              <w:t>HRS</w:t>
            </w:r>
          </w:p>
        </w:tc>
        <w:tc>
          <w:tcPr>
            <w:tcW w:w="851" w:type="dxa"/>
            <w:gridSpan w:val="2"/>
          </w:tcPr>
          <w:p w:rsidR="0096358B" w:rsidRPr="00491CAE" w:rsidRDefault="0096358B" w:rsidP="00206D32">
            <w:pPr>
              <w:spacing w:line="276" w:lineRule="auto"/>
              <w:jc w:val="both"/>
              <w:rPr>
                <w:rFonts w:ascii="Cambria" w:hAnsi="Cambria" w:cs="Arial"/>
              </w:rPr>
            </w:pPr>
          </w:p>
          <w:p w:rsidR="0096358B" w:rsidRPr="00491CAE" w:rsidRDefault="0096358B" w:rsidP="00206D32">
            <w:pPr>
              <w:spacing w:line="276" w:lineRule="auto"/>
              <w:jc w:val="both"/>
              <w:rPr>
                <w:rFonts w:ascii="Cambria" w:hAnsi="Cambria" w:cs="Arial"/>
              </w:rPr>
            </w:pPr>
            <w:r w:rsidRPr="00491CAE">
              <w:rPr>
                <w:rFonts w:ascii="Cambria" w:hAnsi="Cambria" w:cs="Arial"/>
              </w:rPr>
              <w:t>800</w:t>
            </w:r>
          </w:p>
        </w:tc>
        <w:tc>
          <w:tcPr>
            <w:tcW w:w="1559" w:type="dxa"/>
          </w:tcPr>
          <w:p w:rsidR="0096358B" w:rsidRPr="00491CAE" w:rsidRDefault="0096358B" w:rsidP="00206D32">
            <w:pPr>
              <w:jc w:val="both"/>
              <w:rPr>
                <w:rFonts w:ascii="Cambria" w:hAnsi="Cambria" w:cs="Arial"/>
              </w:rPr>
            </w:pPr>
          </w:p>
          <w:p w:rsidR="0096358B" w:rsidRPr="00491CAE" w:rsidRDefault="00433712" w:rsidP="00206D32">
            <w:pPr>
              <w:jc w:val="both"/>
              <w:rPr>
                <w:rFonts w:ascii="Cambria" w:hAnsi="Cambria" w:cs="Arial"/>
              </w:rPr>
            </w:pPr>
            <w:r w:rsidRPr="00491CAE">
              <w:rPr>
                <w:rFonts w:ascii="Cambria" w:hAnsi="Cambria" w:cs="Arial"/>
              </w:rPr>
              <w:t>R$</w:t>
            </w:r>
            <w:r w:rsidR="0096358B" w:rsidRPr="00491CAE">
              <w:rPr>
                <w:rFonts w:ascii="Cambria" w:hAnsi="Cambria" w:cs="Arial"/>
              </w:rPr>
              <w:t>53,66</w:t>
            </w:r>
          </w:p>
        </w:tc>
        <w:tc>
          <w:tcPr>
            <w:tcW w:w="1559" w:type="dxa"/>
          </w:tcPr>
          <w:p w:rsidR="0096358B" w:rsidRPr="00491CAE" w:rsidRDefault="0096358B" w:rsidP="00206D32">
            <w:pPr>
              <w:jc w:val="both"/>
              <w:rPr>
                <w:rFonts w:ascii="Cambria" w:hAnsi="Cambria" w:cs="Arial"/>
              </w:rPr>
            </w:pPr>
          </w:p>
          <w:p w:rsidR="0096358B" w:rsidRPr="00491CAE" w:rsidRDefault="0096358B" w:rsidP="00206D32">
            <w:pPr>
              <w:jc w:val="both"/>
              <w:rPr>
                <w:rFonts w:ascii="Cambria" w:hAnsi="Cambria" w:cs="Arial"/>
              </w:rPr>
            </w:pPr>
            <w:r w:rsidRPr="00491CAE">
              <w:rPr>
                <w:rFonts w:ascii="Cambria" w:hAnsi="Cambria" w:cs="Arial"/>
              </w:rPr>
              <w:t>R$42.928,00</w:t>
            </w:r>
          </w:p>
        </w:tc>
      </w:tr>
      <w:tr w:rsidR="0096358B" w:rsidRPr="00491CAE" w:rsidTr="00FE286A">
        <w:trPr>
          <w:trHeight w:val="1493"/>
        </w:trPr>
        <w:tc>
          <w:tcPr>
            <w:tcW w:w="699" w:type="dxa"/>
            <w:tcBorders>
              <w:top w:val="single" w:sz="4" w:space="0" w:color="auto"/>
              <w:left w:val="single" w:sz="4" w:space="0" w:color="auto"/>
              <w:bottom w:val="single" w:sz="4" w:space="0" w:color="auto"/>
              <w:right w:val="single" w:sz="4" w:space="0" w:color="auto"/>
            </w:tcBorders>
          </w:tcPr>
          <w:p w:rsidR="0096358B" w:rsidRPr="00491CAE" w:rsidRDefault="008556FB" w:rsidP="00206D32">
            <w:pPr>
              <w:spacing w:line="276" w:lineRule="auto"/>
              <w:jc w:val="both"/>
              <w:rPr>
                <w:rFonts w:ascii="Cambria" w:hAnsi="Cambria" w:cs="Arial"/>
              </w:rPr>
            </w:pPr>
            <w:r w:rsidRPr="00491CAE">
              <w:rPr>
                <w:rFonts w:ascii="Cambria" w:hAnsi="Cambria" w:cs="Arial"/>
              </w:rPr>
              <w:t>02</w:t>
            </w:r>
          </w:p>
        </w:tc>
        <w:tc>
          <w:tcPr>
            <w:tcW w:w="3827" w:type="dxa"/>
            <w:tcBorders>
              <w:left w:val="single" w:sz="4" w:space="0" w:color="auto"/>
            </w:tcBorders>
          </w:tcPr>
          <w:p w:rsidR="0096358B" w:rsidRPr="00491CAE" w:rsidRDefault="0096358B" w:rsidP="00206D32">
            <w:pPr>
              <w:pStyle w:val="Corpodetexto"/>
              <w:spacing w:line="276" w:lineRule="auto"/>
              <w:jc w:val="both"/>
              <w:rPr>
                <w:rFonts w:ascii="Cambria" w:hAnsi="Cambria" w:cs="Arial"/>
                <w:sz w:val="22"/>
                <w:szCs w:val="22"/>
              </w:rPr>
            </w:pPr>
            <w:r w:rsidRPr="00491CAE">
              <w:rPr>
                <w:rFonts w:ascii="Cambria" w:hAnsi="Cambria" w:cs="Arial"/>
                <w:sz w:val="22"/>
                <w:szCs w:val="22"/>
              </w:rPr>
              <w:t>CONTRATAÇÃO DE EMPRESA ESPECIALIZADA PARA A PRESTAÇÃO DE SERVIÇOS DE SOCORRISTA/BRIGADISTA, PARA EVENTUAIS EVENTOS DO MUNICÍPIO E CAMPEONATOS MUNICIPAIS DO MUNICÍPIO DE BELMONTE-SC.</w:t>
            </w:r>
          </w:p>
        </w:tc>
        <w:tc>
          <w:tcPr>
            <w:tcW w:w="709" w:type="dxa"/>
          </w:tcPr>
          <w:p w:rsidR="0096358B" w:rsidRPr="00491CAE" w:rsidRDefault="0096358B" w:rsidP="00206D32">
            <w:pPr>
              <w:jc w:val="both"/>
              <w:rPr>
                <w:rFonts w:ascii="Cambria" w:hAnsi="Cambria" w:cs="Arial"/>
                <w:b/>
                <w:color w:val="FF0000"/>
              </w:rPr>
            </w:pPr>
          </w:p>
          <w:p w:rsidR="0096358B" w:rsidRPr="00491CAE" w:rsidRDefault="0096358B" w:rsidP="00206D32">
            <w:pPr>
              <w:jc w:val="both"/>
              <w:rPr>
                <w:rFonts w:ascii="Cambria" w:hAnsi="Cambria" w:cs="Arial"/>
                <w:b/>
                <w:color w:val="FF0000"/>
              </w:rPr>
            </w:pPr>
            <w:r w:rsidRPr="00491CAE">
              <w:rPr>
                <w:rFonts w:ascii="Cambria" w:hAnsi="Cambria" w:cs="Arial"/>
              </w:rPr>
              <w:t>HRS</w:t>
            </w:r>
          </w:p>
        </w:tc>
        <w:tc>
          <w:tcPr>
            <w:tcW w:w="851" w:type="dxa"/>
            <w:gridSpan w:val="2"/>
          </w:tcPr>
          <w:p w:rsidR="0096358B" w:rsidRPr="00491CAE" w:rsidRDefault="0096358B" w:rsidP="00206D32">
            <w:pPr>
              <w:jc w:val="both"/>
              <w:rPr>
                <w:rFonts w:ascii="Cambria" w:hAnsi="Cambria" w:cs="Arial"/>
              </w:rPr>
            </w:pPr>
          </w:p>
          <w:p w:rsidR="0096358B" w:rsidRPr="00491CAE" w:rsidRDefault="0096358B" w:rsidP="00206D32">
            <w:pPr>
              <w:jc w:val="both"/>
              <w:rPr>
                <w:rFonts w:ascii="Cambria" w:hAnsi="Cambria" w:cs="Arial"/>
              </w:rPr>
            </w:pPr>
            <w:r w:rsidRPr="00491CAE">
              <w:rPr>
                <w:rFonts w:ascii="Cambria" w:hAnsi="Cambria" w:cs="Arial"/>
              </w:rPr>
              <w:t>400</w:t>
            </w:r>
          </w:p>
        </w:tc>
        <w:tc>
          <w:tcPr>
            <w:tcW w:w="1559" w:type="dxa"/>
          </w:tcPr>
          <w:p w:rsidR="0096358B" w:rsidRPr="00491CAE" w:rsidRDefault="0096358B" w:rsidP="00206D32">
            <w:pPr>
              <w:jc w:val="both"/>
              <w:rPr>
                <w:rFonts w:ascii="Cambria" w:hAnsi="Cambria" w:cs="Arial"/>
              </w:rPr>
            </w:pPr>
          </w:p>
          <w:p w:rsidR="0096358B" w:rsidRPr="00491CAE" w:rsidRDefault="0096358B" w:rsidP="00206D32">
            <w:pPr>
              <w:jc w:val="both"/>
              <w:rPr>
                <w:rFonts w:ascii="Cambria" w:hAnsi="Cambria" w:cs="Arial"/>
              </w:rPr>
            </w:pPr>
            <w:r w:rsidRPr="00491CAE">
              <w:rPr>
                <w:rFonts w:ascii="Cambria" w:hAnsi="Cambria" w:cs="Arial"/>
              </w:rPr>
              <w:t>R$68,50</w:t>
            </w:r>
          </w:p>
        </w:tc>
        <w:tc>
          <w:tcPr>
            <w:tcW w:w="1559" w:type="dxa"/>
          </w:tcPr>
          <w:p w:rsidR="0096358B" w:rsidRPr="00491CAE" w:rsidRDefault="0096358B" w:rsidP="00206D32">
            <w:pPr>
              <w:jc w:val="both"/>
              <w:rPr>
                <w:rFonts w:ascii="Cambria" w:hAnsi="Cambria" w:cs="Arial"/>
              </w:rPr>
            </w:pPr>
          </w:p>
          <w:p w:rsidR="0096358B" w:rsidRPr="00491CAE" w:rsidRDefault="0096358B" w:rsidP="00206D32">
            <w:pPr>
              <w:jc w:val="both"/>
              <w:rPr>
                <w:rFonts w:ascii="Cambria" w:hAnsi="Cambria" w:cs="Arial"/>
              </w:rPr>
            </w:pPr>
            <w:r w:rsidRPr="00491CAE">
              <w:rPr>
                <w:rFonts w:ascii="Cambria" w:hAnsi="Cambria" w:cs="Arial"/>
              </w:rPr>
              <w:t>R$27.400,00</w:t>
            </w:r>
          </w:p>
        </w:tc>
      </w:tr>
      <w:tr w:rsidR="00FE286A" w:rsidRPr="00491CAE" w:rsidTr="00FE286A">
        <w:trPr>
          <w:trHeight w:val="512"/>
        </w:trPr>
        <w:tc>
          <w:tcPr>
            <w:tcW w:w="699" w:type="dxa"/>
            <w:tcBorders>
              <w:top w:val="single" w:sz="4" w:space="0" w:color="auto"/>
              <w:left w:val="single" w:sz="4" w:space="0" w:color="auto"/>
              <w:bottom w:val="single" w:sz="4" w:space="0" w:color="auto"/>
              <w:right w:val="nil"/>
            </w:tcBorders>
          </w:tcPr>
          <w:p w:rsidR="00FE286A" w:rsidRPr="00491CAE" w:rsidRDefault="00FE286A" w:rsidP="00206D32">
            <w:pPr>
              <w:spacing w:line="276" w:lineRule="auto"/>
              <w:jc w:val="both"/>
              <w:rPr>
                <w:rFonts w:ascii="Cambria" w:hAnsi="Cambria" w:cs="Arial"/>
              </w:rPr>
            </w:pPr>
          </w:p>
        </w:tc>
        <w:tc>
          <w:tcPr>
            <w:tcW w:w="3827" w:type="dxa"/>
            <w:tcBorders>
              <w:left w:val="nil"/>
              <w:bottom w:val="single" w:sz="4" w:space="0" w:color="auto"/>
              <w:right w:val="nil"/>
            </w:tcBorders>
          </w:tcPr>
          <w:p w:rsidR="00FE286A" w:rsidRPr="00491CAE" w:rsidRDefault="00FE286A" w:rsidP="00206D32">
            <w:pPr>
              <w:spacing w:after="0"/>
              <w:jc w:val="both"/>
              <w:rPr>
                <w:rFonts w:ascii="Cambria" w:hAnsi="Cambria" w:cs="Arial"/>
              </w:rPr>
            </w:pPr>
            <w:r w:rsidRPr="00491CAE">
              <w:rPr>
                <w:rFonts w:ascii="Cambria" w:hAnsi="Cambria" w:cs="Arial"/>
              </w:rPr>
              <w:t>VALOR TOTAL</w:t>
            </w:r>
          </w:p>
        </w:tc>
        <w:tc>
          <w:tcPr>
            <w:tcW w:w="709" w:type="dxa"/>
            <w:tcBorders>
              <w:left w:val="nil"/>
              <w:bottom w:val="single" w:sz="4" w:space="0" w:color="auto"/>
              <w:right w:val="nil"/>
            </w:tcBorders>
          </w:tcPr>
          <w:p w:rsidR="00FE286A" w:rsidRPr="00491CAE" w:rsidRDefault="00FE286A" w:rsidP="00206D32">
            <w:pPr>
              <w:spacing w:line="276" w:lineRule="auto"/>
              <w:jc w:val="both"/>
              <w:rPr>
                <w:rFonts w:ascii="Cambria" w:hAnsi="Cambria" w:cs="Arial"/>
              </w:rPr>
            </w:pPr>
          </w:p>
        </w:tc>
        <w:tc>
          <w:tcPr>
            <w:tcW w:w="680" w:type="dxa"/>
            <w:tcBorders>
              <w:left w:val="nil"/>
              <w:bottom w:val="single" w:sz="4" w:space="0" w:color="auto"/>
            </w:tcBorders>
          </w:tcPr>
          <w:p w:rsidR="00FE286A" w:rsidRPr="00491CAE" w:rsidRDefault="00FE286A" w:rsidP="00206D32">
            <w:pPr>
              <w:spacing w:line="276" w:lineRule="auto"/>
              <w:jc w:val="both"/>
              <w:rPr>
                <w:rFonts w:ascii="Cambria" w:hAnsi="Cambria" w:cs="Arial"/>
              </w:rPr>
            </w:pPr>
          </w:p>
        </w:tc>
        <w:tc>
          <w:tcPr>
            <w:tcW w:w="3289" w:type="dxa"/>
            <w:gridSpan w:val="3"/>
            <w:tcBorders>
              <w:bottom w:val="single" w:sz="4" w:space="0" w:color="auto"/>
            </w:tcBorders>
          </w:tcPr>
          <w:p w:rsidR="00FE286A" w:rsidRPr="00491CAE" w:rsidRDefault="00FE286A" w:rsidP="00206D32">
            <w:pPr>
              <w:spacing w:after="0"/>
              <w:jc w:val="both"/>
              <w:rPr>
                <w:rFonts w:ascii="Cambria" w:hAnsi="Cambria" w:cs="Arial"/>
                <w:b/>
              </w:rPr>
            </w:pPr>
            <w:r w:rsidRPr="00491CAE">
              <w:rPr>
                <w:rFonts w:ascii="Cambria" w:hAnsi="Cambria" w:cs="Arial"/>
                <w:b/>
              </w:rPr>
              <w:t>R$ 70.328,00</w:t>
            </w:r>
          </w:p>
        </w:tc>
      </w:tr>
    </w:tbl>
    <w:p w:rsidR="001C1309" w:rsidRPr="00491CAE" w:rsidRDefault="001C1309" w:rsidP="00206D32">
      <w:pPr>
        <w:spacing w:after="0" w:line="360" w:lineRule="auto"/>
        <w:ind w:firstLine="1134"/>
        <w:jc w:val="both"/>
        <w:rPr>
          <w:rFonts w:ascii="Cambria" w:eastAsia="Times New Roman" w:hAnsi="Cambria" w:cs="Arial"/>
        </w:rPr>
      </w:pPr>
    </w:p>
    <w:p w:rsidR="00750AE6" w:rsidRPr="00491CAE" w:rsidRDefault="001C1309" w:rsidP="00206D32">
      <w:pPr>
        <w:spacing w:after="0" w:line="360" w:lineRule="auto"/>
        <w:jc w:val="both"/>
        <w:rPr>
          <w:rFonts w:ascii="Cambria" w:eastAsia="Times New Roman" w:hAnsi="Cambria" w:cs="Arial"/>
        </w:rPr>
      </w:pPr>
      <w:r w:rsidRPr="00491CAE">
        <w:rPr>
          <w:rFonts w:ascii="Cambria" w:eastAsia="Times New Roman" w:hAnsi="Cambria" w:cs="Arial"/>
        </w:rPr>
        <w:t>A entrega dos produtos</w:t>
      </w:r>
      <w:r w:rsidR="002C4D44" w:rsidRPr="00491CAE">
        <w:rPr>
          <w:rFonts w:ascii="Cambria" w:eastAsia="Times New Roman" w:hAnsi="Cambria" w:cs="Arial"/>
        </w:rPr>
        <w:t xml:space="preserve"> ou </w:t>
      </w:r>
      <w:r w:rsidR="002C4D44" w:rsidRPr="00491CAE">
        <w:rPr>
          <w:rFonts w:ascii="Cambria" w:eastAsia="Times New Roman" w:hAnsi="Cambria" w:cs="Arial"/>
          <w:b/>
        </w:rPr>
        <w:t>realização dos serviços</w:t>
      </w:r>
      <w:r w:rsidR="00E653F0" w:rsidRPr="00491CAE">
        <w:rPr>
          <w:rFonts w:ascii="Cambria" w:eastAsia="Times New Roman" w:hAnsi="Cambria" w:cs="Arial"/>
        </w:rPr>
        <w:t xml:space="preserve"> deverá ser feita após </w:t>
      </w:r>
      <w:r w:rsidRPr="00491CAE">
        <w:rPr>
          <w:rFonts w:ascii="Cambria" w:eastAsia="Times New Roman" w:hAnsi="Cambria" w:cs="Arial"/>
        </w:rPr>
        <w:t>a ordem de fornecimento</w:t>
      </w:r>
      <w:r w:rsidR="00E653F0" w:rsidRPr="00491CAE">
        <w:rPr>
          <w:rFonts w:ascii="Cambria" w:eastAsia="Times New Roman" w:hAnsi="Cambria" w:cs="Arial"/>
        </w:rPr>
        <w:t xml:space="preserve"> ou assinatura do contrato,</w:t>
      </w:r>
      <w:r w:rsidRPr="00491CAE">
        <w:rPr>
          <w:rFonts w:ascii="Cambria" w:eastAsia="Times New Roman" w:hAnsi="Cambria" w:cs="Arial"/>
        </w:rPr>
        <w:t xml:space="preserve"> em horário </w:t>
      </w:r>
      <w:r w:rsidR="00BA6AFA" w:rsidRPr="00491CAE">
        <w:rPr>
          <w:rFonts w:ascii="Cambria" w:eastAsia="Times New Roman" w:hAnsi="Cambria" w:cs="Arial"/>
        </w:rPr>
        <w:t>e local designado pelo contratante</w:t>
      </w:r>
      <w:r w:rsidRPr="00491CAE">
        <w:rPr>
          <w:rFonts w:ascii="Cambria" w:eastAsia="Times New Roman" w:hAnsi="Cambria" w:cs="Arial"/>
        </w:rPr>
        <w:t>, devendo comunicar-se previamente com o fiscal do contrato, para que este acompanhe a entrega</w:t>
      </w:r>
      <w:r w:rsidR="004E2343" w:rsidRPr="00491CAE">
        <w:rPr>
          <w:rFonts w:ascii="Cambria" w:eastAsia="Times New Roman" w:hAnsi="Cambria" w:cs="Arial"/>
        </w:rPr>
        <w:t xml:space="preserve"> </w:t>
      </w:r>
      <w:r w:rsidR="00DE024C" w:rsidRPr="00491CAE">
        <w:rPr>
          <w:rFonts w:ascii="Cambria" w:eastAsia="Times New Roman" w:hAnsi="Cambria" w:cs="Arial"/>
        </w:rPr>
        <w:t>(</w:t>
      </w:r>
      <w:r w:rsidR="00DE024C" w:rsidRPr="00491CAE">
        <w:rPr>
          <w:rFonts w:ascii="Cambria" w:eastAsia="Times New Roman" w:hAnsi="Cambria" w:cs="Arial"/>
          <w:b/>
          <w:color w:val="000000" w:themeColor="text1"/>
        </w:rPr>
        <w:t>se for o caso</w:t>
      </w:r>
      <w:r w:rsidR="00DE024C" w:rsidRPr="00491CAE">
        <w:rPr>
          <w:rFonts w:ascii="Cambria" w:eastAsia="Times New Roman" w:hAnsi="Cambria" w:cs="Arial"/>
        </w:rPr>
        <w:t>)</w:t>
      </w:r>
      <w:r w:rsidR="00707AAE" w:rsidRPr="00491CAE">
        <w:rPr>
          <w:rFonts w:ascii="Cambria" w:eastAsia="Times New Roman" w:hAnsi="Cambria" w:cs="Arial"/>
        </w:rPr>
        <w:t>.</w:t>
      </w:r>
    </w:p>
    <w:p w:rsidR="001C1309" w:rsidRPr="00491CAE" w:rsidRDefault="00750AE6" w:rsidP="00206D32">
      <w:pPr>
        <w:spacing w:after="0" w:line="360" w:lineRule="auto"/>
        <w:jc w:val="both"/>
        <w:rPr>
          <w:rFonts w:ascii="Cambria" w:eastAsia="Times New Roman" w:hAnsi="Cambria" w:cs="Arial"/>
          <w:b/>
        </w:rPr>
      </w:pPr>
      <w:r w:rsidRPr="00491CAE">
        <w:rPr>
          <w:rFonts w:ascii="Cambria" w:eastAsia="Times New Roman" w:hAnsi="Cambria" w:cs="Arial"/>
          <w:b/>
        </w:rPr>
        <w:t>1.1. DO REGISTRO DE PREÇO</w:t>
      </w:r>
    </w:p>
    <w:p w:rsidR="00750AE6" w:rsidRPr="00491CAE" w:rsidRDefault="00750AE6"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As regras referentes aos órgãos </w:t>
      </w:r>
      <w:proofErr w:type="gramStart"/>
      <w:r w:rsidRPr="00491CAE">
        <w:rPr>
          <w:rFonts w:ascii="Cambria" w:hAnsi="Cambria" w:cs="Arial"/>
          <w:lang w:val="pt-BR" w:eastAsia="pt-BR"/>
        </w:rPr>
        <w:t>gerenciador e participantes</w:t>
      </w:r>
      <w:proofErr w:type="gramEnd"/>
      <w:r w:rsidRPr="00491CAE">
        <w:rPr>
          <w:rFonts w:ascii="Cambria" w:hAnsi="Cambria" w:cs="Arial"/>
          <w:lang w:val="pt-BR" w:eastAsia="pt-BR"/>
        </w:rPr>
        <w:t>, bem como a eventuais adesões são as que constam da minuta de Ata de Registro de Preços.</w:t>
      </w:r>
    </w:p>
    <w:p w:rsidR="001C1309" w:rsidRPr="00491CAE" w:rsidRDefault="001C1309" w:rsidP="00206D32">
      <w:pPr>
        <w:spacing w:after="0" w:line="360" w:lineRule="auto"/>
        <w:jc w:val="both"/>
        <w:rPr>
          <w:rFonts w:ascii="Cambria" w:eastAsia="Times New Roman" w:hAnsi="Cambria" w:cs="Arial"/>
          <w:b/>
        </w:rPr>
      </w:pPr>
      <w:r w:rsidRPr="00491CAE">
        <w:rPr>
          <w:rFonts w:ascii="Cambria" w:eastAsia="Times New Roman" w:hAnsi="Cambria" w:cs="Arial"/>
          <w:b/>
        </w:rPr>
        <w:t xml:space="preserve">2. CREDENCIAMENTO E PARTICIPAÇÃO </w:t>
      </w:r>
      <w:proofErr w:type="gramStart"/>
      <w:r w:rsidRPr="00491CAE">
        <w:rPr>
          <w:rFonts w:ascii="Cambria" w:eastAsia="Times New Roman" w:hAnsi="Cambria" w:cs="Arial"/>
          <w:b/>
        </w:rPr>
        <w:t>DO</w:t>
      </w:r>
      <w:proofErr w:type="gramEnd"/>
      <w:r w:rsidRPr="00491CAE">
        <w:rPr>
          <w:rFonts w:ascii="Cambria" w:eastAsia="Times New Roman" w:hAnsi="Cambria" w:cs="Arial"/>
          <w:b/>
        </w:rPr>
        <w:t xml:space="preserve"> CERTAME</w:t>
      </w:r>
    </w:p>
    <w:p w:rsidR="001C1309" w:rsidRPr="00491CAE" w:rsidRDefault="001C1309" w:rsidP="00206D32">
      <w:pPr>
        <w:spacing w:after="0" w:line="360" w:lineRule="auto"/>
        <w:jc w:val="both"/>
        <w:rPr>
          <w:rFonts w:ascii="Cambria" w:eastAsia="Times New Roman" w:hAnsi="Cambria" w:cs="Arial"/>
          <w:bCs/>
        </w:rPr>
      </w:pPr>
      <w:r w:rsidRPr="00491CAE">
        <w:rPr>
          <w:rFonts w:ascii="Cambria" w:eastAsia="Times New Roman" w:hAnsi="Cambria" w:cs="Arial"/>
          <w:b/>
        </w:rPr>
        <w:t xml:space="preserve">2.1. </w:t>
      </w:r>
      <w:r w:rsidRPr="00491CAE">
        <w:rPr>
          <w:rFonts w:ascii="Cambria" w:eastAsia="Times New Roman" w:hAnsi="Cambria" w:cs="Arial"/>
          <w:bCs/>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rsidR="001C1309" w:rsidRPr="00491CAE" w:rsidRDefault="001C1309" w:rsidP="00206D32">
      <w:pPr>
        <w:spacing w:after="0" w:line="360" w:lineRule="auto"/>
        <w:jc w:val="both"/>
        <w:rPr>
          <w:rFonts w:ascii="Cambria" w:eastAsia="Times New Roman" w:hAnsi="Cambria" w:cs="Arial"/>
          <w:bCs/>
        </w:rPr>
      </w:pPr>
      <w:r w:rsidRPr="00491CAE">
        <w:rPr>
          <w:rFonts w:ascii="Cambria" w:eastAsia="Times New Roman" w:hAnsi="Cambria" w:cs="Arial"/>
          <w:b/>
        </w:rPr>
        <w:t xml:space="preserve">2.2. </w:t>
      </w:r>
      <w:r w:rsidRPr="00491CAE">
        <w:rPr>
          <w:rFonts w:ascii="Cambria" w:eastAsia="Times New Roman" w:hAnsi="Cambria" w:cs="Arial"/>
          <w:bCs/>
        </w:rPr>
        <w:t>As instruções para o credenciamento podem ser acessadas no seguinte sítio eletrônico</w:t>
      </w:r>
      <w:r w:rsidR="008C0717" w:rsidRPr="00491CAE">
        <w:rPr>
          <w:rFonts w:ascii="Cambria" w:eastAsia="Times New Roman" w:hAnsi="Cambria" w:cs="Arial"/>
          <w:bCs/>
        </w:rPr>
        <w:t xml:space="preserve"> </w:t>
      </w:r>
      <w:hyperlink r:id="rId9">
        <w:r w:rsidR="008C0717" w:rsidRPr="00491CAE">
          <w:rPr>
            <w:rStyle w:val="Hyperlink"/>
            <w:rFonts w:ascii="Cambria" w:hAnsi="Cambria"/>
          </w:rPr>
          <w:t>www.portaldecompraspublicas.com.br</w:t>
        </w:r>
      </w:hyperlink>
      <w:r w:rsidR="008C0717" w:rsidRPr="00491CAE">
        <w:rPr>
          <w:rFonts w:ascii="Cambria" w:eastAsia="Times New Roman" w:hAnsi="Cambria" w:cs="Arial"/>
          <w:bCs/>
        </w:rPr>
        <w:t>.</w:t>
      </w:r>
    </w:p>
    <w:p w:rsidR="001C1309" w:rsidRPr="00491CAE" w:rsidRDefault="001C1309" w:rsidP="00206D32">
      <w:pPr>
        <w:spacing w:after="0" w:line="360" w:lineRule="auto"/>
        <w:jc w:val="both"/>
        <w:rPr>
          <w:rFonts w:ascii="Cambria" w:eastAsia="Times New Roman" w:hAnsi="Cambria" w:cs="Arial"/>
          <w:bCs/>
        </w:rPr>
      </w:pPr>
      <w:r w:rsidRPr="00491CAE">
        <w:rPr>
          <w:rFonts w:ascii="Cambria" w:eastAsia="Times New Roman" w:hAnsi="Cambria" w:cs="Arial"/>
          <w:b/>
        </w:rPr>
        <w:t xml:space="preserve">2.3. </w:t>
      </w:r>
      <w:r w:rsidRPr="00491CAE">
        <w:rPr>
          <w:rFonts w:ascii="Cambria" w:eastAsia="Times New Roman" w:hAnsi="Cambria" w:cs="Arial"/>
          <w:bCs/>
        </w:rPr>
        <w:t>É de responsabilidade do licitante, além de credenciar-se previamente no sistema eletrônico utilizado no certame e de cumprir as regras do presente edital.</w:t>
      </w:r>
    </w:p>
    <w:p w:rsidR="001C1309" w:rsidRPr="00491CAE" w:rsidRDefault="001C1309" w:rsidP="00206D32">
      <w:pPr>
        <w:spacing w:after="0" w:line="360" w:lineRule="auto"/>
        <w:jc w:val="both"/>
        <w:rPr>
          <w:rFonts w:ascii="Cambria" w:eastAsia="Times New Roman" w:hAnsi="Cambria" w:cs="Arial"/>
        </w:rPr>
      </w:pPr>
      <w:r w:rsidRPr="00491CAE">
        <w:rPr>
          <w:rFonts w:ascii="Cambria" w:eastAsia="Times New Roman" w:hAnsi="Cambria" w:cs="Arial"/>
          <w:b/>
          <w:bCs/>
        </w:rPr>
        <w:t>2.3.1.</w:t>
      </w:r>
      <w:r w:rsidRPr="00491CAE">
        <w:rPr>
          <w:rFonts w:ascii="Cambria" w:eastAsia="Times New Roman" w:hAnsi="Cambria" w:cs="Arial"/>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w:t>
      </w:r>
      <w:r w:rsidRPr="00491CAE">
        <w:rPr>
          <w:rFonts w:ascii="Cambria" w:eastAsia="Times New Roman" w:hAnsi="Cambria" w:cs="Arial"/>
        </w:rPr>
        <w:lastRenderedPageBreak/>
        <w:t>promotora da licitação por eventuais danos decorrentes de uso indevido da senha, ainda que por terceiros.</w:t>
      </w:r>
    </w:p>
    <w:p w:rsidR="001C1309" w:rsidRPr="00491CAE" w:rsidRDefault="001C1309" w:rsidP="00206D32">
      <w:pPr>
        <w:spacing w:after="0" w:line="360" w:lineRule="auto"/>
        <w:jc w:val="both"/>
        <w:rPr>
          <w:rFonts w:ascii="Cambria" w:eastAsia="Times New Roman" w:hAnsi="Cambria" w:cs="Arial"/>
        </w:rPr>
      </w:pPr>
      <w:r w:rsidRPr="00491CAE">
        <w:rPr>
          <w:rFonts w:ascii="Cambria" w:eastAsia="Times New Roman" w:hAnsi="Cambria" w:cs="Arial"/>
          <w:b/>
          <w:bCs/>
        </w:rPr>
        <w:t>2.3.2.</w:t>
      </w:r>
      <w:r w:rsidRPr="00491CAE">
        <w:rPr>
          <w:rFonts w:ascii="Cambria" w:eastAsia="Times New Roman" w:hAnsi="Cambria" w:cs="Arial"/>
        </w:rPr>
        <w:t xml:space="preserve"> Acompanhar as operações no sistema eletrônico </w:t>
      </w:r>
      <w:proofErr w:type="gramStart"/>
      <w:r w:rsidRPr="00491CAE">
        <w:rPr>
          <w:rFonts w:ascii="Cambria" w:eastAsia="Times New Roman" w:hAnsi="Cambria" w:cs="Arial"/>
        </w:rPr>
        <w:t>durante</w:t>
      </w:r>
      <w:proofErr w:type="gramEnd"/>
      <w:r w:rsidRPr="00491CAE">
        <w:rPr>
          <w:rFonts w:ascii="Cambria" w:eastAsia="Times New Roman" w:hAnsi="Cambria" w:cs="Arial"/>
        </w:rPr>
        <w:t xml:space="preserve"> o processo licitatório e responsabilizar-se pelo ônus decorrente da perda de negócios diante da inobservância de mensagens emitidas pelo sistema ou de sua desconexão.</w:t>
      </w:r>
    </w:p>
    <w:p w:rsidR="001C1309" w:rsidRPr="00491CAE" w:rsidRDefault="001C1309" w:rsidP="00206D32">
      <w:pPr>
        <w:spacing w:after="0" w:line="360" w:lineRule="auto"/>
        <w:jc w:val="both"/>
        <w:rPr>
          <w:rFonts w:ascii="Cambria" w:eastAsia="Times New Roman" w:hAnsi="Cambria" w:cs="Arial"/>
        </w:rPr>
      </w:pPr>
      <w:r w:rsidRPr="00491CAE">
        <w:rPr>
          <w:rFonts w:ascii="Cambria" w:eastAsia="Times New Roman" w:hAnsi="Cambria" w:cs="Arial"/>
          <w:b/>
          <w:bCs/>
        </w:rPr>
        <w:t>2.3.3.</w:t>
      </w:r>
      <w:r w:rsidRPr="00491CAE">
        <w:rPr>
          <w:rFonts w:ascii="Cambria" w:eastAsia="Times New Roman" w:hAnsi="Cambria" w:cs="Arial"/>
        </w:rPr>
        <w:t xml:space="preserve"> Comunicar imediatamente ao provedor do sistema qualquer acontecimento que possa comprometer o sigilo ou </w:t>
      </w:r>
      <w:proofErr w:type="gramStart"/>
      <w:r w:rsidRPr="00491CAE">
        <w:rPr>
          <w:rFonts w:ascii="Cambria" w:eastAsia="Times New Roman" w:hAnsi="Cambria" w:cs="Arial"/>
        </w:rPr>
        <w:t>a</w:t>
      </w:r>
      <w:proofErr w:type="gramEnd"/>
      <w:r w:rsidRPr="00491CAE">
        <w:rPr>
          <w:rFonts w:ascii="Cambria" w:eastAsia="Times New Roman" w:hAnsi="Cambria" w:cs="Arial"/>
        </w:rPr>
        <w:t xml:space="preserve"> inviabilidade do uso da senha, para imediato bloqueio de acesso.</w:t>
      </w:r>
    </w:p>
    <w:p w:rsidR="001C1309" w:rsidRPr="00491CAE" w:rsidRDefault="001C1309" w:rsidP="00206D32">
      <w:pPr>
        <w:spacing w:after="0" w:line="360" w:lineRule="auto"/>
        <w:jc w:val="both"/>
        <w:rPr>
          <w:rFonts w:ascii="Cambria" w:eastAsia="Times New Roman" w:hAnsi="Cambria" w:cs="Arial"/>
        </w:rPr>
      </w:pPr>
      <w:r w:rsidRPr="00491CAE">
        <w:rPr>
          <w:rFonts w:ascii="Cambria" w:eastAsia="Times New Roman" w:hAnsi="Cambria" w:cs="Arial"/>
          <w:b/>
          <w:bCs/>
        </w:rPr>
        <w:t>2.3.4.</w:t>
      </w:r>
      <w:r w:rsidRPr="00491CAE">
        <w:rPr>
          <w:rFonts w:ascii="Cambria" w:eastAsia="Times New Roman" w:hAnsi="Cambria" w:cs="Arial"/>
        </w:rPr>
        <w:t xml:space="preserve"> Utilizar a chave de identificação e a senha de acesso para participar </w:t>
      </w:r>
      <w:proofErr w:type="gramStart"/>
      <w:r w:rsidRPr="00491CAE">
        <w:rPr>
          <w:rFonts w:ascii="Cambria" w:eastAsia="Times New Roman" w:hAnsi="Cambria" w:cs="Arial"/>
        </w:rPr>
        <w:t>do</w:t>
      </w:r>
      <w:proofErr w:type="gramEnd"/>
      <w:r w:rsidRPr="00491CAE">
        <w:rPr>
          <w:rFonts w:ascii="Cambria" w:eastAsia="Times New Roman" w:hAnsi="Cambria" w:cs="Arial"/>
        </w:rPr>
        <w:t xml:space="preserve"> </w:t>
      </w:r>
      <w:r w:rsidRPr="00491CAE">
        <w:rPr>
          <w:rFonts w:ascii="Cambria" w:eastAsia="Times New Roman" w:hAnsi="Cambria" w:cs="Arial"/>
          <w:b/>
        </w:rPr>
        <w:t>pregão na forma eletrônica.</w:t>
      </w:r>
    </w:p>
    <w:p w:rsidR="001C1309" w:rsidRPr="00491CAE" w:rsidRDefault="001C1309" w:rsidP="00206D32">
      <w:pPr>
        <w:spacing w:after="0" w:line="360" w:lineRule="auto"/>
        <w:jc w:val="both"/>
        <w:rPr>
          <w:rFonts w:ascii="Cambria" w:eastAsia="Times New Roman" w:hAnsi="Cambria" w:cs="Arial"/>
        </w:rPr>
      </w:pPr>
      <w:r w:rsidRPr="00491CAE">
        <w:rPr>
          <w:rFonts w:ascii="Cambria" w:eastAsia="Times New Roman" w:hAnsi="Cambria" w:cs="Arial"/>
          <w:b/>
          <w:bCs/>
        </w:rPr>
        <w:t>2.3.5.</w:t>
      </w:r>
      <w:r w:rsidRPr="00491CAE">
        <w:rPr>
          <w:rFonts w:ascii="Cambria" w:eastAsia="Times New Roman" w:hAnsi="Cambria" w:cs="Arial"/>
        </w:rPr>
        <w:t xml:space="preserve"> Solicitar o cancelamento da chave de identificação ou da senha de acesso por interesse próprio.</w:t>
      </w:r>
    </w:p>
    <w:p w:rsidR="001C1309" w:rsidRPr="00491CAE" w:rsidRDefault="00DE5B73" w:rsidP="00206D32">
      <w:pPr>
        <w:autoSpaceDE w:val="0"/>
        <w:autoSpaceDN w:val="0"/>
        <w:adjustRightInd w:val="0"/>
        <w:spacing w:after="0" w:line="240" w:lineRule="auto"/>
        <w:jc w:val="both"/>
        <w:rPr>
          <w:rFonts w:ascii="Cambria" w:hAnsi="Cambria" w:cs="Arial"/>
          <w:lang w:val="pt-BR" w:eastAsia="pt-BR"/>
        </w:rPr>
      </w:pPr>
      <w:r w:rsidRPr="00491CAE">
        <w:rPr>
          <w:rFonts w:ascii="Cambria" w:eastAsia="Times New Roman" w:hAnsi="Cambria" w:cs="Arial"/>
          <w:b/>
        </w:rPr>
        <w:t>2.3.6</w:t>
      </w:r>
      <w:r w:rsidR="00A80730" w:rsidRPr="00491CAE">
        <w:rPr>
          <w:rFonts w:ascii="Cambria" w:eastAsia="Times New Roman" w:hAnsi="Cambria" w:cs="Arial"/>
          <w:b/>
        </w:rPr>
        <w:t>.</w:t>
      </w:r>
      <w:r w:rsidRPr="00491CAE">
        <w:rPr>
          <w:rFonts w:ascii="Cambria" w:eastAsia="Times New Roman" w:hAnsi="Cambria" w:cs="Arial"/>
        </w:rPr>
        <w:t xml:space="preserve"> </w:t>
      </w:r>
      <w:r w:rsidRPr="00491CAE">
        <w:rPr>
          <w:rFonts w:ascii="Cambria" w:hAnsi="Cambria" w:cs="Arial"/>
          <w:lang w:val="pt-BR" w:eastAsia="pt-BR"/>
        </w:rPr>
        <w:t xml:space="preserve">Poderão participar do certame todos os interessados </w:t>
      </w:r>
      <w:r w:rsidR="00A80730" w:rsidRPr="00491CAE">
        <w:rPr>
          <w:rFonts w:ascii="Cambria" w:hAnsi="Cambria" w:cs="Arial"/>
          <w:lang w:val="pt-BR" w:eastAsia="pt-BR"/>
        </w:rPr>
        <w:t xml:space="preserve">do ramo de atividade pertinente </w:t>
      </w:r>
      <w:r w:rsidRPr="00491CAE">
        <w:rPr>
          <w:rFonts w:ascii="Cambria" w:hAnsi="Cambria" w:cs="Arial"/>
          <w:lang w:val="pt-BR" w:eastAsia="pt-BR"/>
        </w:rPr>
        <w:t>ao objeto da contratação que preencherem as condiçõ</w:t>
      </w:r>
      <w:r w:rsidR="00A80730" w:rsidRPr="00491CAE">
        <w:rPr>
          <w:rFonts w:ascii="Cambria" w:hAnsi="Cambria" w:cs="Arial"/>
          <w:lang w:val="pt-BR" w:eastAsia="pt-BR"/>
        </w:rPr>
        <w:t xml:space="preserve">es de credenciamento constantes </w:t>
      </w:r>
      <w:r w:rsidRPr="00491CAE">
        <w:rPr>
          <w:rFonts w:ascii="Cambria" w:hAnsi="Cambria" w:cs="Arial"/>
          <w:lang w:val="pt-BR" w:eastAsia="pt-BR"/>
        </w:rPr>
        <w:t>deste Edital, observando-se as devidas ressalvas e benefíc</w:t>
      </w:r>
      <w:r w:rsidR="00A80730" w:rsidRPr="00491CAE">
        <w:rPr>
          <w:rFonts w:ascii="Cambria" w:hAnsi="Cambria" w:cs="Arial"/>
          <w:lang w:val="pt-BR" w:eastAsia="pt-BR"/>
        </w:rPr>
        <w:t xml:space="preserve">ios conferidos às microempresas </w:t>
      </w:r>
      <w:r w:rsidRPr="00491CAE">
        <w:rPr>
          <w:rFonts w:ascii="Cambria" w:hAnsi="Cambria" w:cs="Arial"/>
          <w:lang w:val="pt-BR" w:eastAsia="pt-BR"/>
        </w:rPr>
        <w:t>e empresas de pequeno porte, conforme a Lei Complementar 123/2006</w:t>
      </w:r>
      <w:r w:rsidR="00A80730" w:rsidRPr="00491CAE">
        <w:rPr>
          <w:rFonts w:ascii="Cambria" w:hAnsi="Cambria" w:cs="Arial"/>
          <w:lang w:val="pt-BR" w:eastAsia="pt-BR"/>
        </w:rPr>
        <w:t>.</w:t>
      </w:r>
    </w:p>
    <w:p w:rsidR="00A80730" w:rsidRPr="00491CAE" w:rsidRDefault="00A80730" w:rsidP="00206D32">
      <w:pPr>
        <w:spacing w:after="0" w:line="360" w:lineRule="auto"/>
        <w:jc w:val="both"/>
        <w:rPr>
          <w:rFonts w:ascii="Cambria" w:eastAsia="Times New Roman" w:hAnsi="Cambria" w:cs="Arial"/>
          <w:b/>
        </w:rPr>
      </w:pPr>
    </w:p>
    <w:p w:rsidR="001C1309" w:rsidRPr="00491CAE" w:rsidRDefault="001C1309" w:rsidP="00206D32">
      <w:pPr>
        <w:spacing w:after="0" w:line="360" w:lineRule="auto"/>
        <w:jc w:val="both"/>
        <w:rPr>
          <w:rFonts w:ascii="Cambria" w:eastAsia="Times New Roman" w:hAnsi="Cambria" w:cs="Arial"/>
          <w:b/>
        </w:rPr>
      </w:pPr>
      <w:r w:rsidRPr="00491CAE">
        <w:rPr>
          <w:rFonts w:ascii="Cambria" w:eastAsia="Times New Roman" w:hAnsi="Cambria" w:cs="Arial"/>
          <w:b/>
        </w:rPr>
        <w:t>3. ENVIO DAS PROPOSTAS</w:t>
      </w:r>
      <w:r w:rsidRPr="00491CAE">
        <w:rPr>
          <w:rFonts w:ascii="Cambria" w:eastAsia="Times New Roman" w:hAnsi="Cambria" w:cs="Arial"/>
          <w:b/>
          <w:vertAlign w:val="superscript"/>
        </w:rPr>
        <w:footnoteReference w:id="1"/>
      </w:r>
    </w:p>
    <w:p w:rsidR="001C1309" w:rsidRPr="00491CAE" w:rsidRDefault="001C1309" w:rsidP="00206D32">
      <w:pPr>
        <w:spacing w:after="0" w:line="360" w:lineRule="auto"/>
        <w:jc w:val="both"/>
        <w:rPr>
          <w:rFonts w:ascii="Cambria" w:eastAsia="Times New Roman" w:hAnsi="Cambria" w:cs="Arial"/>
          <w:bCs/>
        </w:rPr>
      </w:pPr>
      <w:r w:rsidRPr="00491CAE">
        <w:rPr>
          <w:rFonts w:ascii="Cambria" w:eastAsia="Times New Roman" w:hAnsi="Cambria" w:cs="Arial"/>
          <w:b/>
        </w:rPr>
        <w:t xml:space="preserve">3.1. </w:t>
      </w:r>
      <w:r w:rsidRPr="00491CAE">
        <w:rPr>
          <w:rFonts w:ascii="Cambria" w:eastAsia="Times New Roman" w:hAnsi="Cambria" w:cs="Arial"/>
          <w:bCs/>
        </w:rPr>
        <w:t xml:space="preserve">As propostas e os documentos de habilitação deverão ser enviados exclusivamente por meio do sistema </w:t>
      </w:r>
      <w:r w:rsidR="004C70C9" w:rsidRPr="00491CAE">
        <w:rPr>
          <w:rFonts w:ascii="Cambria" w:eastAsia="Times New Roman" w:hAnsi="Cambria" w:cs="Arial"/>
          <w:b/>
          <w:bCs/>
          <w:highlight w:val="yellow"/>
        </w:rPr>
        <w:t>ELETRÔNICO</w:t>
      </w:r>
      <w:r w:rsidRPr="00491CAE">
        <w:rPr>
          <w:rFonts w:ascii="Cambria" w:eastAsia="Times New Roman" w:hAnsi="Cambria" w:cs="Arial"/>
          <w:bCs/>
        </w:rPr>
        <w:t>, até a data e horário estabelecidos no preâmbulo deste edital, observando os itens 4 e 5 deste Edital, e poderão ser retirados ou substituídos até a abertura da sessão pública.</w:t>
      </w:r>
    </w:p>
    <w:p w:rsidR="001C1309" w:rsidRPr="00491CAE" w:rsidRDefault="001C1309" w:rsidP="00206D32">
      <w:pPr>
        <w:spacing w:after="0" w:line="360" w:lineRule="auto"/>
        <w:jc w:val="both"/>
        <w:rPr>
          <w:rFonts w:ascii="Cambria" w:eastAsia="Times New Roman" w:hAnsi="Cambria" w:cs="Arial"/>
          <w:bCs/>
        </w:rPr>
      </w:pPr>
      <w:r w:rsidRPr="00491CAE">
        <w:rPr>
          <w:rFonts w:ascii="Cambria" w:eastAsia="Times New Roman" w:hAnsi="Cambria" w:cs="Arial"/>
          <w:b/>
        </w:rPr>
        <w:t xml:space="preserve">3.2. </w:t>
      </w:r>
      <w:r w:rsidRPr="00491CAE">
        <w:rPr>
          <w:rFonts w:ascii="Cambria" w:eastAsia="Times New Roman" w:hAnsi="Cambria" w:cs="Arial"/>
          <w:bCs/>
        </w:rPr>
        <w:t>O licitante deverá declarar, em campo próprio do sistema, sendo que a falsidade da declaração sujeitará o licitante às sanções legais.</w:t>
      </w:r>
    </w:p>
    <w:p w:rsidR="001C1309" w:rsidRPr="00491CAE" w:rsidRDefault="001C1309" w:rsidP="00206D32">
      <w:pPr>
        <w:spacing w:after="0" w:line="360" w:lineRule="auto"/>
        <w:jc w:val="both"/>
        <w:rPr>
          <w:rFonts w:ascii="Cambria" w:eastAsia="Times New Roman" w:hAnsi="Cambria" w:cs="Arial"/>
          <w:bCs/>
        </w:rPr>
      </w:pPr>
      <w:r w:rsidRPr="00491CAE">
        <w:rPr>
          <w:rFonts w:ascii="Cambria" w:eastAsia="Times New Roman" w:hAnsi="Cambria" w:cs="Arial"/>
          <w:b/>
        </w:rPr>
        <w:t>3.2.1.</w:t>
      </w:r>
      <w:r w:rsidRPr="00491CAE">
        <w:rPr>
          <w:rFonts w:ascii="Cambria" w:eastAsia="Times New Roman" w:hAnsi="Cambria" w:cs="Arial"/>
          <w:bCs/>
        </w:rPr>
        <w:t xml:space="preserve"> </w:t>
      </w:r>
      <w:r w:rsidRPr="00491CAE">
        <w:rPr>
          <w:rFonts w:ascii="Cambria" w:eastAsia="Times New Roman" w:hAnsi="Cambria" w:cs="Arial"/>
        </w:rPr>
        <w:t xml:space="preserve">O cumprimento dos requisitos para a habilitação e a conformidade de sua proposta com as exigências do edital, respondendo o declarante pela veracidade das suas informações, </w:t>
      </w:r>
      <w:proofErr w:type="gramStart"/>
      <w:r w:rsidRPr="00491CAE">
        <w:rPr>
          <w:rFonts w:ascii="Cambria" w:eastAsia="Times New Roman" w:hAnsi="Cambria" w:cs="Arial"/>
        </w:rPr>
        <w:t>na</w:t>
      </w:r>
      <w:proofErr w:type="gramEnd"/>
      <w:r w:rsidRPr="00491CAE">
        <w:rPr>
          <w:rFonts w:ascii="Cambria" w:eastAsia="Times New Roman" w:hAnsi="Cambria" w:cs="Arial"/>
        </w:rPr>
        <w:t xml:space="preserve"> forma da lei</w:t>
      </w:r>
      <w:r w:rsidRPr="00491CAE">
        <w:rPr>
          <w:rFonts w:ascii="Cambria" w:eastAsia="Times New Roman" w:hAnsi="Cambria" w:cs="Arial"/>
          <w:vertAlign w:val="superscript"/>
        </w:rPr>
        <w:footnoteReference w:id="2"/>
      </w:r>
      <w:r w:rsidRPr="00491CAE">
        <w:rPr>
          <w:rFonts w:ascii="Cambria" w:eastAsia="Times New Roman" w:hAnsi="Cambria" w:cs="Arial"/>
          <w:bCs/>
        </w:rPr>
        <w:t>.</w:t>
      </w:r>
    </w:p>
    <w:p w:rsidR="001C1309" w:rsidRPr="00491CAE" w:rsidRDefault="001C1309" w:rsidP="00206D32">
      <w:pPr>
        <w:autoSpaceDE w:val="0"/>
        <w:autoSpaceDN w:val="0"/>
        <w:adjustRightInd w:val="0"/>
        <w:spacing w:after="0" w:line="360" w:lineRule="auto"/>
        <w:jc w:val="both"/>
        <w:rPr>
          <w:rFonts w:ascii="Cambria" w:hAnsi="Cambria" w:cs="Arial"/>
          <w:b/>
          <w:bCs/>
        </w:rPr>
      </w:pPr>
      <w:r w:rsidRPr="00491CAE">
        <w:rPr>
          <w:rFonts w:ascii="Cambria" w:hAnsi="Cambria" w:cs="Arial"/>
          <w:b/>
        </w:rPr>
        <w:t>3.2.2.</w:t>
      </w:r>
      <w:r w:rsidRPr="00491CAE">
        <w:rPr>
          <w:rFonts w:ascii="Cambria" w:hAnsi="Cambria" w:cs="Arial"/>
          <w:bCs/>
        </w:rPr>
        <w:t xml:space="preserve"> </w:t>
      </w:r>
      <w:r w:rsidRPr="00491CAE">
        <w:rPr>
          <w:rFonts w:ascii="Cambria" w:hAnsi="Cambria" w:cs="Arial"/>
        </w:rPr>
        <w:t xml:space="preserve">Que cumpre as exigências de reserva de cargos para pessoa com deficiência e para reabilitado da Previdência Social, previstas em lei e em outras </w:t>
      </w:r>
      <w:proofErr w:type="gramStart"/>
      <w:r w:rsidRPr="00491CAE">
        <w:rPr>
          <w:rFonts w:ascii="Cambria" w:hAnsi="Cambria" w:cs="Arial"/>
        </w:rPr>
        <w:t>normas</w:t>
      </w:r>
      <w:proofErr w:type="gramEnd"/>
      <w:r w:rsidRPr="00491CAE">
        <w:rPr>
          <w:rFonts w:ascii="Cambria" w:hAnsi="Cambria" w:cs="Arial"/>
        </w:rPr>
        <w:t xml:space="preserve"> específicas</w:t>
      </w:r>
      <w:r w:rsidRPr="00491CAE">
        <w:rPr>
          <w:rFonts w:ascii="Cambria" w:hAnsi="Cambria" w:cs="Arial"/>
          <w:vertAlign w:val="superscript"/>
        </w:rPr>
        <w:footnoteReference w:id="3"/>
      </w:r>
      <w:r w:rsidRPr="00491CAE">
        <w:rPr>
          <w:rFonts w:ascii="Cambria" w:hAnsi="Cambria" w:cs="Arial"/>
        </w:rPr>
        <w:t>.</w:t>
      </w:r>
    </w:p>
    <w:p w:rsidR="001C1309" w:rsidRPr="00491CAE" w:rsidRDefault="001C1309" w:rsidP="00206D32">
      <w:pPr>
        <w:autoSpaceDE w:val="0"/>
        <w:autoSpaceDN w:val="0"/>
        <w:adjustRightInd w:val="0"/>
        <w:spacing w:after="0" w:line="360" w:lineRule="auto"/>
        <w:jc w:val="both"/>
        <w:rPr>
          <w:rFonts w:ascii="Cambria" w:hAnsi="Cambria" w:cs="Arial"/>
        </w:rPr>
      </w:pPr>
      <w:r w:rsidRPr="00491CAE">
        <w:rPr>
          <w:rFonts w:ascii="Cambria" w:hAnsi="Cambria" w:cs="Arial"/>
          <w:b/>
          <w:bCs/>
        </w:rPr>
        <w:t>3.2.3.</w:t>
      </w:r>
      <w:r w:rsidRPr="00491CAE">
        <w:rPr>
          <w:rFonts w:ascii="Cambria" w:hAnsi="Cambria" w:cs="Arial"/>
        </w:rPr>
        <w:t xml:space="preserve"> O cumprimento dos requisitos legais para a qualificação como microempresa ou empresa de pequeno porte, microempreendedor individual, produtor rural pessoa física, agricultor familiar ou </w:t>
      </w:r>
      <w:r w:rsidRPr="00491CAE">
        <w:rPr>
          <w:rFonts w:ascii="Cambria" w:hAnsi="Cambria" w:cs="Arial"/>
        </w:rPr>
        <w:lastRenderedPageBreak/>
        <w:t xml:space="preserve">sociedade cooperativa de consumo, </w:t>
      </w:r>
      <w:r w:rsidRPr="00491CAE">
        <w:rPr>
          <w:rFonts w:ascii="Cambria" w:hAnsi="Cambria" w:cs="Arial"/>
          <w:b/>
          <w:bCs/>
          <w:highlight w:val="yellow"/>
        </w:rPr>
        <w:t>se for o caso</w:t>
      </w:r>
      <w:r w:rsidRPr="00491CAE">
        <w:rPr>
          <w:rFonts w:ascii="Cambria" w:hAnsi="Cambria" w:cs="Arial"/>
        </w:rPr>
        <w:t>, estando apto a usufruir do tratamento favorecido estabelecido nos arts. 42 ao 49 da Lei Complementar nº 123 de 14 de dezembro de 2006, como condição para aplicação do disposto nos itens [...] deste edital</w:t>
      </w:r>
      <w:r w:rsidRPr="00491CAE">
        <w:rPr>
          <w:rFonts w:ascii="Cambria" w:hAnsi="Cambria" w:cs="Arial"/>
          <w:vertAlign w:val="superscript"/>
        </w:rPr>
        <w:footnoteReference w:id="4"/>
      </w:r>
      <w:r w:rsidRPr="00491CAE">
        <w:rPr>
          <w:rFonts w:ascii="Cambria" w:hAnsi="Cambria" w:cs="Arial"/>
        </w:rPr>
        <w:t xml:space="preserve">. </w:t>
      </w:r>
    </w:p>
    <w:p w:rsidR="001C1309" w:rsidRPr="00491CAE" w:rsidRDefault="001C1309" w:rsidP="00206D32">
      <w:pPr>
        <w:autoSpaceDE w:val="0"/>
        <w:autoSpaceDN w:val="0"/>
        <w:adjustRightInd w:val="0"/>
        <w:spacing w:after="0" w:line="360" w:lineRule="auto"/>
        <w:jc w:val="both"/>
        <w:rPr>
          <w:rFonts w:ascii="Cambria" w:hAnsi="Cambria" w:cs="Arial"/>
        </w:rPr>
      </w:pPr>
      <w:r w:rsidRPr="00491CAE">
        <w:rPr>
          <w:rFonts w:ascii="Cambria" w:hAnsi="Cambria" w:cs="Arial"/>
          <w:b/>
          <w:bCs/>
        </w:rPr>
        <w:t>3.2.4.</w:t>
      </w:r>
      <w:r w:rsidRPr="00491CAE">
        <w:rPr>
          <w:rFonts w:ascii="Cambria" w:hAnsi="Cambria" w:cs="Arial"/>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Pr="00491CAE">
        <w:rPr>
          <w:rFonts w:ascii="Cambria" w:hAnsi="Cambria" w:cs="Arial"/>
          <w:vertAlign w:val="superscript"/>
        </w:rPr>
        <w:footnoteReference w:id="5"/>
      </w:r>
      <w:r w:rsidRPr="00491CAE">
        <w:rPr>
          <w:rFonts w:ascii="Cambria" w:hAnsi="Cambria" w:cs="Arial"/>
        </w:rPr>
        <w:t>.</w:t>
      </w:r>
    </w:p>
    <w:p w:rsidR="001C1309" w:rsidRPr="00491CAE" w:rsidRDefault="001C1309" w:rsidP="00206D32">
      <w:pPr>
        <w:autoSpaceDE w:val="0"/>
        <w:autoSpaceDN w:val="0"/>
        <w:adjustRightInd w:val="0"/>
        <w:spacing w:after="0" w:line="360" w:lineRule="auto"/>
        <w:jc w:val="both"/>
        <w:rPr>
          <w:rFonts w:ascii="Cambria" w:hAnsi="Cambria" w:cs="Arial"/>
        </w:rPr>
      </w:pPr>
      <w:r w:rsidRPr="00491CAE">
        <w:rPr>
          <w:rFonts w:ascii="Cambria" w:hAnsi="Cambria" w:cs="Arial"/>
          <w:b/>
          <w:bCs/>
        </w:rPr>
        <w:t>3.2.5.</w:t>
      </w:r>
      <w:r w:rsidRPr="00491CAE">
        <w:rPr>
          <w:rFonts w:ascii="Cambria" w:hAnsi="Cambria" w:cs="Arial"/>
        </w:rPr>
        <w:t xml:space="preserve"> Que suas propostas econômicas compreendem a integralidade dos custos para atendimento dos direitos trabalhistas assegurados </w:t>
      </w:r>
      <w:proofErr w:type="gramStart"/>
      <w:r w:rsidRPr="00491CAE">
        <w:rPr>
          <w:rFonts w:ascii="Cambria" w:hAnsi="Cambria" w:cs="Arial"/>
        </w:rPr>
        <w:t>na</w:t>
      </w:r>
      <w:proofErr w:type="gramEnd"/>
      <w:r w:rsidRPr="00491CAE">
        <w:rPr>
          <w:rFonts w:ascii="Cambria" w:hAnsi="Cambria" w:cs="Arial"/>
        </w:rPr>
        <w:t xml:space="preserve"> Constituição Federal, nas leis trabalhistas, nas normas infralegais, nas convenções coletivas de trabalho e nos termos de ajustamento de conduta vigentes na data de entrega das propostas.</w:t>
      </w:r>
    </w:p>
    <w:p w:rsidR="001C1309" w:rsidRPr="00491CAE" w:rsidRDefault="001C1309" w:rsidP="00206D32">
      <w:pPr>
        <w:spacing w:after="0" w:line="360" w:lineRule="auto"/>
        <w:jc w:val="both"/>
        <w:rPr>
          <w:rFonts w:ascii="Cambria" w:eastAsia="Times New Roman" w:hAnsi="Cambria" w:cs="Arial"/>
        </w:rPr>
      </w:pPr>
      <w:r w:rsidRPr="00491CAE">
        <w:rPr>
          <w:rFonts w:ascii="Cambria" w:eastAsia="Times New Roman" w:hAnsi="Cambria" w:cs="Arial"/>
          <w:b/>
        </w:rPr>
        <w:t xml:space="preserve">3.3. </w:t>
      </w:r>
      <w:r w:rsidRPr="00491CAE">
        <w:rPr>
          <w:rFonts w:ascii="Cambria" w:eastAsia="Times New Roman" w:hAnsi="Cambria" w:cs="Arial"/>
          <w:bCs/>
        </w:rPr>
        <w:t xml:space="preserve">Outros eventuais </w:t>
      </w:r>
      <w:r w:rsidRPr="00491CAE">
        <w:rPr>
          <w:rFonts w:ascii="Cambria" w:eastAsia="Times New Roman" w:hAnsi="Cambria" w:cs="Arial"/>
        </w:rPr>
        <w:t>documentos complementares à proposta e à habilitação, que venham a ser solicitados pelo pregoeiro, deverão ser enca</w:t>
      </w:r>
      <w:r w:rsidR="00D96FDB" w:rsidRPr="00491CAE">
        <w:rPr>
          <w:rFonts w:ascii="Cambria" w:eastAsia="Times New Roman" w:hAnsi="Cambria" w:cs="Arial"/>
        </w:rPr>
        <w:t xml:space="preserve">minhados no prazo máximo </w:t>
      </w:r>
      <w:r w:rsidR="0028090D" w:rsidRPr="00491CAE">
        <w:rPr>
          <w:rFonts w:ascii="Cambria" w:eastAsia="Times New Roman" w:hAnsi="Cambria" w:cs="Arial"/>
        </w:rPr>
        <w:t xml:space="preserve">estipulado </w:t>
      </w:r>
      <w:proofErr w:type="gramStart"/>
      <w:r w:rsidR="0028090D" w:rsidRPr="00491CAE">
        <w:rPr>
          <w:rFonts w:ascii="Cambria" w:eastAsia="Times New Roman" w:hAnsi="Cambria" w:cs="Arial"/>
        </w:rPr>
        <w:t>pelo</w:t>
      </w:r>
      <w:r w:rsidR="00B410EB" w:rsidRPr="00491CAE">
        <w:rPr>
          <w:rFonts w:ascii="Cambria" w:eastAsia="Times New Roman" w:hAnsi="Cambria" w:cs="Arial"/>
        </w:rPr>
        <w:t>(</w:t>
      </w:r>
      <w:proofErr w:type="gramEnd"/>
      <w:r w:rsidR="00B410EB" w:rsidRPr="00491CAE">
        <w:rPr>
          <w:rFonts w:ascii="Cambria" w:eastAsia="Times New Roman" w:hAnsi="Cambria" w:cs="Arial"/>
        </w:rPr>
        <w:t>a)</w:t>
      </w:r>
      <w:r w:rsidR="0028090D" w:rsidRPr="00491CAE">
        <w:rPr>
          <w:rFonts w:ascii="Cambria" w:eastAsia="Times New Roman" w:hAnsi="Cambria" w:cs="Arial"/>
        </w:rPr>
        <w:t xml:space="preserve"> pregoeiro</w:t>
      </w:r>
      <w:r w:rsidR="001C63E1" w:rsidRPr="00491CAE">
        <w:rPr>
          <w:rFonts w:ascii="Cambria" w:eastAsia="Times New Roman" w:hAnsi="Cambria" w:cs="Arial"/>
        </w:rPr>
        <w:t>(a)</w:t>
      </w:r>
      <w:r w:rsidRPr="00491CAE">
        <w:rPr>
          <w:rFonts w:ascii="Cambria" w:eastAsia="Times New Roman" w:hAnsi="Cambria" w:cs="Arial"/>
        </w:rPr>
        <w:t>.</w:t>
      </w:r>
    </w:p>
    <w:p w:rsidR="001C1309" w:rsidRPr="00491CAE" w:rsidRDefault="001C1309" w:rsidP="00206D32">
      <w:pPr>
        <w:spacing w:after="0" w:line="360" w:lineRule="auto"/>
        <w:jc w:val="both"/>
        <w:rPr>
          <w:rFonts w:ascii="Cambria" w:eastAsia="Times New Roman" w:hAnsi="Cambria" w:cs="Arial"/>
          <w:b/>
        </w:rPr>
      </w:pPr>
      <w:r w:rsidRPr="00491CAE">
        <w:rPr>
          <w:rFonts w:ascii="Cambria" w:eastAsia="Times New Roman" w:hAnsi="Cambria" w:cs="Arial"/>
          <w:b/>
        </w:rPr>
        <w:t>4. PROPOSTA</w:t>
      </w:r>
    </w:p>
    <w:p w:rsidR="001C1309" w:rsidRPr="00491CAE" w:rsidRDefault="001C1309" w:rsidP="00206D32">
      <w:pPr>
        <w:spacing w:after="0" w:line="360" w:lineRule="auto"/>
        <w:jc w:val="both"/>
        <w:rPr>
          <w:rFonts w:ascii="Cambria" w:eastAsia="Times New Roman" w:hAnsi="Cambria" w:cs="Arial"/>
          <w:bCs/>
        </w:rPr>
      </w:pPr>
      <w:r w:rsidRPr="00491CAE">
        <w:rPr>
          <w:rFonts w:ascii="Cambria" w:eastAsia="Times New Roman" w:hAnsi="Cambria" w:cs="Arial"/>
          <w:b/>
        </w:rPr>
        <w:t xml:space="preserve">4.1. </w:t>
      </w:r>
      <w:r w:rsidRPr="00491CAE">
        <w:rPr>
          <w:rFonts w:ascii="Cambria" w:eastAsia="Times New Roman" w:hAnsi="Cambria" w:cs="Arial"/>
          <w:bCs/>
        </w:rPr>
        <w:t>O prazo d</w:t>
      </w:r>
      <w:r w:rsidR="00545E2F" w:rsidRPr="00491CAE">
        <w:rPr>
          <w:rFonts w:ascii="Cambria" w:eastAsia="Times New Roman" w:hAnsi="Cambria" w:cs="Arial"/>
          <w:bCs/>
        </w:rPr>
        <w:t>e validade da proposta será de 60</w:t>
      </w:r>
      <w:r w:rsidR="00BA6AFA" w:rsidRPr="00491CAE">
        <w:rPr>
          <w:rFonts w:ascii="Cambria" w:eastAsia="Times New Roman" w:hAnsi="Cambria" w:cs="Arial"/>
          <w:bCs/>
        </w:rPr>
        <w:t xml:space="preserve"> </w:t>
      </w:r>
      <w:proofErr w:type="gramStart"/>
      <w:r w:rsidR="00BA6AFA" w:rsidRPr="00491CAE">
        <w:rPr>
          <w:rFonts w:ascii="Cambria" w:eastAsia="Times New Roman" w:hAnsi="Cambria" w:cs="Arial"/>
          <w:bCs/>
        </w:rPr>
        <w:t>dias</w:t>
      </w:r>
      <w:proofErr w:type="gramEnd"/>
      <w:r w:rsidR="00BA6AFA" w:rsidRPr="00491CAE">
        <w:rPr>
          <w:rFonts w:ascii="Cambria" w:eastAsia="Times New Roman" w:hAnsi="Cambria" w:cs="Arial"/>
          <w:bCs/>
        </w:rPr>
        <w:t xml:space="preserve"> úteis,</w:t>
      </w:r>
      <w:r w:rsidRPr="00491CAE">
        <w:rPr>
          <w:rFonts w:ascii="Cambria" w:eastAsia="Times New Roman" w:hAnsi="Cambria" w:cs="Arial"/>
          <w:bCs/>
        </w:rPr>
        <w:t xml:space="preserve"> a contar da data de abertura da sessão do pregão, estabelecida no preâmbulo desse edital.</w:t>
      </w:r>
    </w:p>
    <w:p w:rsidR="001C1309" w:rsidRPr="00491CAE" w:rsidRDefault="001C1309" w:rsidP="00206D32">
      <w:pPr>
        <w:tabs>
          <w:tab w:val="left" w:pos="1134"/>
        </w:tabs>
        <w:spacing w:after="0" w:line="360" w:lineRule="auto"/>
        <w:jc w:val="both"/>
        <w:rPr>
          <w:rFonts w:ascii="Cambria" w:eastAsia="Times New Roman" w:hAnsi="Cambria" w:cs="Arial"/>
          <w:bCs/>
        </w:rPr>
      </w:pPr>
      <w:r w:rsidRPr="00491CAE">
        <w:rPr>
          <w:rFonts w:ascii="Cambria" w:eastAsia="Times New Roman" w:hAnsi="Cambria" w:cs="Arial"/>
          <w:b/>
        </w:rPr>
        <w:t xml:space="preserve">4.2. </w:t>
      </w:r>
      <w:r w:rsidRPr="00491CAE">
        <w:rPr>
          <w:rFonts w:ascii="Cambria" w:eastAsia="Times New Roman" w:hAnsi="Cambria" w:cs="Arial"/>
          <w:bCs/>
        </w:rPr>
        <w:t xml:space="preserve">Os licitantes deverão registrar suas propostas no sistema eletrônico, observando as diretrizes do Anexo II – </w:t>
      </w:r>
      <w:r w:rsidRPr="00491CAE">
        <w:rPr>
          <w:rFonts w:ascii="Cambria" w:eastAsia="Times New Roman" w:hAnsi="Cambria" w:cs="Arial"/>
          <w:b/>
          <w:bCs/>
        </w:rPr>
        <w:t>Modelo de Proposta Comercial</w:t>
      </w:r>
      <w:r w:rsidRPr="00491CAE">
        <w:rPr>
          <w:rFonts w:ascii="Cambria" w:eastAsia="Times New Roman" w:hAnsi="Cambria" w:cs="Arial"/>
          <w:bCs/>
        </w:rPr>
        <w:t xml:space="preserve">, com a indicação </w:t>
      </w:r>
      <w:r w:rsidRPr="00491CAE">
        <w:rPr>
          <w:rFonts w:ascii="Cambria" w:eastAsia="Times New Roman" w:hAnsi="Cambria" w:cs="Arial"/>
        </w:rPr>
        <w:t xml:space="preserve">completa do produto ofertado, incluindo </w:t>
      </w:r>
      <w:r w:rsidRPr="00491CAE">
        <w:rPr>
          <w:rFonts w:ascii="Cambria" w:eastAsia="Times New Roman" w:hAnsi="Cambria" w:cs="Arial"/>
          <w:b/>
        </w:rPr>
        <w:t>marca</w:t>
      </w:r>
      <w:r w:rsidRPr="00491CAE">
        <w:rPr>
          <w:rFonts w:ascii="Cambria" w:eastAsia="Times New Roman" w:hAnsi="Cambria" w:cs="Arial"/>
          <w:b/>
          <w:vertAlign w:val="superscript"/>
        </w:rPr>
        <w:footnoteReference w:id="6"/>
      </w:r>
      <w:r w:rsidR="007212B0" w:rsidRPr="00491CAE">
        <w:rPr>
          <w:rFonts w:ascii="Cambria" w:eastAsia="Times New Roman" w:hAnsi="Cambria" w:cs="Arial"/>
          <w:b/>
        </w:rPr>
        <w:t xml:space="preserve"> </w:t>
      </w:r>
      <w:proofErr w:type="gramStart"/>
      <w:r w:rsidR="007212B0" w:rsidRPr="00491CAE">
        <w:rPr>
          <w:rFonts w:ascii="Cambria" w:eastAsia="Times New Roman" w:hAnsi="Cambria" w:cs="Arial"/>
        </w:rPr>
        <w:t>( se</w:t>
      </w:r>
      <w:proofErr w:type="gramEnd"/>
      <w:r w:rsidR="007212B0" w:rsidRPr="00491CAE">
        <w:rPr>
          <w:rFonts w:ascii="Cambria" w:eastAsia="Times New Roman" w:hAnsi="Cambria" w:cs="Arial"/>
        </w:rPr>
        <w:t xml:space="preserve"> necessário/ou solicitado)</w:t>
      </w:r>
      <w:r w:rsidRPr="00491CAE">
        <w:rPr>
          <w:rFonts w:ascii="Cambria" w:eastAsia="Times New Roman" w:hAnsi="Cambria" w:cs="Arial"/>
        </w:rPr>
        <w:t xml:space="preserve">, modelo, referências e demais dados técnicos, bem como com a indicação </w:t>
      </w:r>
      <w:r w:rsidRPr="00491CAE">
        <w:rPr>
          <w:rFonts w:ascii="Cambria" w:eastAsia="Times New Roman" w:hAnsi="Cambria" w:cs="Arial"/>
          <w:bCs/>
        </w:rPr>
        <w:t>dos valores unitários e totais dos itens, englobando a tributação, os custos de entrega e quaisquer outras despesas incidentes para o cumprimento das obrigações assumidas.</w:t>
      </w:r>
    </w:p>
    <w:p w:rsidR="00567179" w:rsidRPr="00491CAE" w:rsidRDefault="00567179" w:rsidP="00206D32">
      <w:pPr>
        <w:tabs>
          <w:tab w:val="left" w:pos="1134"/>
        </w:tabs>
        <w:spacing w:after="0" w:line="360" w:lineRule="auto"/>
        <w:jc w:val="both"/>
        <w:rPr>
          <w:rFonts w:ascii="Cambria" w:eastAsia="Times New Roman" w:hAnsi="Cambria" w:cs="Arial"/>
          <w:bCs/>
        </w:rPr>
      </w:pPr>
      <w:r w:rsidRPr="00491CAE">
        <w:rPr>
          <w:rFonts w:ascii="Cambria" w:eastAsia="Times New Roman" w:hAnsi="Cambria" w:cs="Arial"/>
          <w:bCs/>
        </w:rPr>
        <w:t xml:space="preserve">4.3. </w:t>
      </w:r>
      <w:r w:rsidRPr="00491CAE">
        <w:rPr>
          <w:rFonts w:ascii="Cambria" w:hAnsi="Cambria" w:cs="Arial"/>
        </w:rPr>
        <w:t xml:space="preserve">A proposta deverá conter o PREÇO UNITÁRIO e o PREÇO TOTAL </w:t>
      </w:r>
      <w:r w:rsidRPr="00491CAE">
        <w:rPr>
          <w:rFonts w:ascii="Cambria" w:hAnsi="Cambria" w:cs="Arial"/>
          <w:b/>
          <w:bCs/>
        </w:rPr>
        <w:t>de cada item ofertado</w:t>
      </w:r>
      <w:r w:rsidRPr="00491CAE">
        <w:rPr>
          <w:rFonts w:ascii="Cambria" w:hAnsi="Cambria" w:cs="Arial"/>
        </w:rPr>
        <w:t>, expresso em reais com, no máximo, 02 (duas) casas decimais, válido para ser praticado desde a data da apresentação da proposta até o efetivo pagamento.</w:t>
      </w:r>
    </w:p>
    <w:p w:rsidR="00BA6AFA" w:rsidRPr="00491CAE" w:rsidRDefault="00567179" w:rsidP="00206D32">
      <w:pPr>
        <w:tabs>
          <w:tab w:val="left" w:pos="1134"/>
        </w:tabs>
        <w:spacing w:after="0" w:line="360" w:lineRule="auto"/>
        <w:jc w:val="both"/>
        <w:rPr>
          <w:rFonts w:ascii="Cambria" w:eastAsia="Times New Roman" w:hAnsi="Cambria" w:cs="Arial"/>
          <w:bCs/>
        </w:rPr>
      </w:pPr>
      <w:r w:rsidRPr="00491CAE">
        <w:rPr>
          <w:rFonts w:ascii="Cambria" w:eastAsia="Times New Roman" w:hAnsi="Cambria" w:cs="Arial"/>
          <w:b/>
          <w:bCs/>
        </w:rPr>
        <w:lastRenderedPageBreak/>
        <w:t>4.4</w:t>
      </w:r>
      <w:r w:rsidR="00BA6AFA" w:rsidRPr="00491CAE">
        <w:rPr>
          <w:rFonts w:ascii="Cambria" w:eastAsia="Times New Roman" w:hAnsi="Cambria" w:cs="Arial"/>
          <w:b/>
          <w:bCs/>
        </w:rPr>
        <w:t>.</w:t>
      </w:r>
      <w:r w:rsidR="00BA6AFA" w:rsidRPr="00491CAE">
        <w:rPr>
          <w:rFonts w:ascii="Cambria" w:eastAsia="Times New Roman" w:hAnsi="Cambria" w:cs="Arial"/>
          <w:bCs/>
        </w:rPr>
        <w:t xml:space="preserve"> </w:t>
      </w:r>
      <w:r w:rsidR="00BA6AFA" w:rsidRPr="00491CAE">
        <w:rPr>
          <w:rFonts w:ascii="Cambria" w:hAnsi="Cambria" w:cs="Arial"/>
          <w:b/>
          <w:bCs/>
        </w:rPr>
        <w:t xml:space="preserve">No campo “MARCA” da proposta eletrônica, deverá ser especificada uma única marca e modelo para cada item ofertado. Não serão aceitas expressões do tipo “diversas”, “marcas diversas”, “própria” ou quaisquer outras, </w:t>
      </w:r>
      <w:r w:rsidR="00BA6AFA" w:rsidRPr="00491CAE">
        <w:rPr>
          <w:rFonts w:ascii="Cambria" w:hAnsi="Cambria" w:cs="Arial"/>
          <w:b/>
          <w:bCs/>
          <w:highlight w:val="yellow"/>
        </w:rPr>
        <w:t>exceto para contratação de serviços</w:t>
      </w:r>
      <w:r w:rsidR="00BA6AFA" w:rsidRPr="00491CAE">
        <w:rPr>
          <w:rFonts w:ascii="Cambria" w:hAnsi="Cambria" w:cs="Arial"/>
          <w:b/>
          <w:bCs/>
        </w:rPr>
        <w:t>.</w:t>
      </w:r>
    </w:p>
    <w:p w:rsidR="00567179" w:rsidRPr="00491CAE" w:rsidRDefault="00567179" w:rsidP="00206D32">
      <w:pPr>
        <w:spacing w:after="0" w:line="360" w:lineRule="auto"/>
        <w:jc w:val="both"/>
        <w:rPr>
          <w:rFonts w:ascii="Cambria" w:eastAsia="Times New Roman" w:hAnsi="Cambria" w:cs="Arial"/>
          <w:bCs/>
        </w:rPr>
      </w:pPr>
      <w:r w:rsidRPr="00491CAE">
        <w:rPr>
          <w:rFonts w:ascii="Cambria" w:eastAsia="Times New Roman" w:hAnsi="Cambria" w:cs="Arial"/>
          <w:b/>
        </w:rPr>
        <w:t>4.5</w:t>
      </w:r>
      <w:r w:rsidR="001C1309" w:rsidRPr="00491CAE">
        <w:rPr>
          <w:rFonts w:ascii="Cambria" w:eastAsia="Times New Roman" w:hAnsi="Cambria" w:cs="Arial"/>
          <w:b/>
        </w:rPr>
        <w:t xml:space="preserve">. </w:t>
      </w:r>
      <w:r w:rsidR="001C1309" w:rsidRPr="00491CAE">
        <w:rPr>
          <w:rFonts w:ascii="Cambria" w:eastAsia="Times New Roman" w:hAnsi="Cambria" w:cs="Arial"/>
          <w:bCs/>
        </w:rPr>
        <w:t xml:space="preserve">Qualquer elemento que possa identificar o licitante importará </w:t>
      </w:r>
      <w:proofErr w:type="gramStart"/>
      <w:r w:rsidR="001C1309" w:rsidRPr="00491CAE">
        <w:rPr>
          <w:rFonts w:ascii="Cambria" w:eastAsia="Times New Roman" w:hAnsi="Cambria" w:cs="Arial"/>
          <w:bCs/>
        </w:rPr>
        <w:t>na</w:t>
      </w:r>
      <w:proofErr w:type="gramEnd"/>
      <w:r w:rsidR="001C1309" w:rsidRPr="00491CAE">
        <w:rPr>
          <w:rFonts w:ascii="Cambria" w:eastAsia="Times New Roman" w:hAnsi="Cambria" w:cs="Arial"/>
          <w:bCs/>
        </w:rPr>
        <w:t xml:space="preserve"> desclassificação da proposta, razão pela qual os licitantes não poderão encaminhar documentos com timbre ou logomarca da empresa, assinatura ou carimbo de sócios ou outra informação que possa levar a sua identificação, até que se encerre a etapa de lances.</w:t>
      </w:r>
    </w:p>
    <w:p w:rsidR="00567179" w:rsidRPr="00491CAE" w:rsidRDefault="00567179" w:rsidP="00206D32">
      <w:pPr>
        <w:spacing w:after="0" w:line="360" w:lineRule="auto"/>
        <w:jc w:val="both"/>
        <w:rPr>
          <w:rFonts w:ascii="Cambria" w:hAnsi="Cambria" w:cs="Arial"/>
        </w:rPr>
      </w:pPr>
      <w:r w:rsidRPr="00491CAE">
        <w:rPr>
          <w:rFonts w:ascii="Cambria" w:eastAsia="Times New Roman" w:hAnsi="Cambria" w:cs="Arial"/>
          <w:b/>
          <w:bCs/>
        </w:rPr>
        <w:t>4.6.</w:t>
      </w:r>
      <w:r w:rsidRPr="00491CAE">
        <w:rPr>
          <w:rFonts w:ascii="Cambria" w:eastAsia="Times New Roman" w:hAnsi="Cambria" w:cs="Arial"/>
          <w:bCs/>
        </w:rPr>
        <w:t xml:space="preserve"> </w:t>
      </w:r>
      <w:r w:rsidRPr="00491CAE">
        <w:rPr>
          <w:rFonts w:ascii="Cambria" w:hAnsi="Cambria" w:cs="Arial"/>
        </w:rPr>
        <w:t xml:space="preserve">No campo “DESCRIÇÃO DETALHADA DO ITEM” da proposta eletrônica, deverão ser incluídas somente informações que complementem </w:t>
      </w:r>
      <w:proofErr w:type="gramStart"/>
      <w:r w:rsidRPr="00491CAE">
        <w:rPr>
          <w:rFonts w:ascii="Cambria" w:hAnsi="Cambria" w:cs="Arial"/>
        </w:rPr>
        <w:t>a</w:t>
      </w:r>
      <w:proofErr w:type="gramEnd"/>
      <w:r w:rsidRPr="00491CAE">
        <w:rPr>
          <w:rFonts w:ascii="Cambria" w:hAnsi="Cambria" w:cs="Arial"/>
        </w:rPr>
        <w:t xml:space="preserve"> especificação do produto</w:t>
      </w:r>
      <w:r w:rsidR="00516103" w:rsidRPr="00491CAE">
        <w:rPr>
          <w:rFonts w:ascii="Cambria" w:hAnsi="Cambria" w:cs="Arial"/>
        </w:rPr>
        <w:t>/ e ou serviço</w:t>
      </w:r>
      <w:r w:rsidRPr="00491CAE">
        <w:rPr>
          <w:rFonts w:ascii="Cambria" w:hAnsi="Cambria" w:cs="Arial"/>
        </w:rPr>
        <w:t>.</w:t>
      </w:r>
    </w:p>
    <w:p w:rsidR="00567179" w:rsidRPr="00491CAE" w:rsidRDefault="00567179" w:rsidP="00206D32">
      <w:pPr>
        <w:spacing w:after="0" w:line="360" w:lineRule="auto"/>
        <w:jc w:val="both"/>
        <w:rPr>
          <w:rFonts w:ascii="Cambria" w:hAnsi="Cambria" w:cs="Arial"/>
        </w:rPr>
      </w:pPr>
      <w:r w:rsidRPr="00491CAE">
        <w:rPr>
          <w:rFonts w:ascii="Cambria" w:eastAsia="Times New Roman" w:hAnsi="Cambria" w:cs="Arial"/>
          <w:b/>
          <w:bCs/>
        </w:rPr>
        <w:t>4.7.</w:t>
      </w:r>
      <w:r w:rsidRPr="00491CAE">
        <w:rPr>
          <w:rFonts w:ascii="Cambria" w:eastAsia="Times New Roman" w:hAnsi="Cambria" w:cs="Arial"/>
          <w:bCs/>
        </w:rPr>
        <w:t xml:space="preserve"> </w:t>
      </w:r>
      <w:r w:rsidRPr="00491CAE">
        <w:rPr>
          <w:rFonts w:ascii="Cambria" w:hAnsi="Cambria" w:cs="Arial"/>
        </w:rPr>
        <w:t>O pregoeiro poderá convocar técnicos da (s) área (s) pertinente(s) ao objeto/e ou serviço licitado, quando houver necessidade de emitir parecer técnico, para garantir que as propostas apresentadas atendam as especificações mínimas exigidas referentes ao objeto licitado.</w:t>
      </w:r>
    </w:p>
    <w:p w:rsidR="005074C2" w:rsidRPr="00491CAE" w:rsidRDefault="005074C2" w:rsidP="00206D32">
      <w:pPr>
        <w:spacing w:after="0" w:line="360" w:lineRule="auto"/>
        <w:jc w:val="both"/>
        <w:rPr>
          <w:rFonts w:ascii="Cambria" w:eastAsia="Times New Roman" w:hAnsi="Cambria" w:cs="Arial"/>
          <w:bCs/>
        </w:rPr>
      </w:pPr>
      <w:r w:rsidRPr="00491CAE">
        <w:rPr>
          <w:rFonts w:ascii="Cambria" w:hAnsi="Cambria" w:cs="Arial"/>
          <w:b/>
        </w:rPr>
        <w:t>4.8.</w:t>
      </w:r>
      <w:r w:rsidRPr="00491CAE">
        <w:rPr>
          <w:rFonts w:ascii="Cambria" w:hAnsi="Cambria" w:cs="Arial"/>
        </w:rPr>
        <w:t xml:space="preserve"> Caso a proposta ofertada pela licitante vencedora do certame não atenda às características exigidas neste edital, serão convocadas pela ordem de classificação, tantas licitantes quanto forem necessárias, até que se consiga adjudicar o licitante vencedor</w:t>
      </w:r>
    </w:p>
    <w:p w:rsidR="001C1309" w:rsidRPr="00491CAE" w:rsidRDefault="001C1309" w:rsidP="00206D32">
      <w:pPr>
        <w:spacing w:after="0" w:line="360" w:lineRule="auto"/>
        <w:jc w:val="both"/>
        <w:rPr>
          <w:rFonts w:ascii="Cambria" w:eastAsia="Times New Roman" w:hAnsi="Cambria" w:cs="Arial"/>
          <w:bCs/>
        </w:rPr>
      </w:pPr>
      <w:r w:rsidRPr="00491CAE">
        <w:rPr>
          <w:rFonts w:ascii="Cambria" w:eastAsia="Times New Roman" w:hAnsi="Cambria" w:cs="Arial"/>
          <w:b/>
        </w:rPr>
        <w:t>OBS.:</w:t>
      </w:r>
      <w:r w:rsidRPr="00491CAE">
        <w:rPr>
          <w:rFonts w:ascii="Cambria" w:eastAsia="Times New Roman" w:hAnsi="Cambria" w:cs="Arial"/>
          <w:bCs/>
        </w:rPr>
        <w:t xml:space="preserve"> Em se tratando de licitação que envolva o fornecimento de bens, a Administração poderá, </w:t>
      </w:r>
      <w:r w:rsidRPr="00491CAE">
        <w:rPr>
          <w:rFonts w:ascii="Cambria" w:eastAsia="Times New Roman" w:hAnsi="Cambria" w:cs="Arial"/>
          <w:b/>
          <w:u w:val="single"/>
        </w:rPr>
        <w:t>excepcionalmente</w:t>
      </w:r>
      <w:r w:rsidRPr="00491CAE">
        <w:rPr>
          <w:rFonts w:ascii="Cambria" w:eastAsia="Times New Roman" w:hAnsi="Cambria" w:cs="Arial"/>
          <w:bCs/>
        </w:rPr>
        <w:t xml:space="preserve">, nos termos dos artigos 41, 42 e 43 da Lei nº 14.133/2021, indicar marcas ou modelos e/ou exigir amostra ou prova de conceito, mediante procedimento de pré-qualificação.  </w:t>
      </w:r>
    </w:p>
    <w:p w:rsidR="001C1309" w:rsidRPr="00491CAE" w:rsidRDefault="001C1309" w:rsidP="00206D32">
      <w:pPr>
        <w:spacing w:after="0" w:line="360" w:lineRule="auto"/>
        <w:jc w:val="both"/>
        <w:rPr>
          <w:rFonts w:ascii="Cambria" w:eastAsia="Times New Roman" w:hAnsi="Cambria" w:cs="Arial"/>
          <w:b/>
        </w:rPr>
      </w:pPr>
      <w:r w:rsidRPr="00491CAE">
        <w:rPr>
          <w:rFonts w:ascii="Cambria" w:eastAsia="Times New Roman" w:hAnsi="Cambria" w:cs="Arial"/>
          <w:b/>
        </w:rPr>
        <w:t>5. DOCUMENTOS DE HABILITAÇÃO</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rPr>
        <w:t xml:space="preserve">Para fins de habilitação neste pregão, a licitante deverá enviar os seguintes documentos, observando o procedimento disposto no </w:t>
      </w:r>
      <w:r w:rsidRPr="00491CAE">
        <w:rPr>
          <w:rFonts w:ascii="Cambria" w:eastAsia="Times New Roman" w:hAnsi="Cambria" w:cs="Arial"/>
          <w:b/>
          <w:highlight w:val="lightGray"/>
        </w:rPr>
        <w:t>item 3</w:t>
      </w:r>
      <w:r w:rsidRPr="00491CAE">
        <w:rPr>
          <w:rFonts w:ascii="Cambria" w:eastAsia="Times New Roman" w:hAnsi="Cambria" w:cs="Arial"/>
        </w:rPr>
        <w:t xml:space="preserve"> deste Edital:</w:t>
      </w:r>
    </w:p>
    <w:p w:rsidR="001C1309" w:rsidRPr="00491CAE" w:rsidRDefault="001C1309" w:rsidP="00206D32">
      <w:pPr>
        <w:tabs>
          <w:tab w:val="left" w:pos="1134"/>
        </w:tabs>
        <w:spacing w:after="0" w:line="360" w:lineRule="auto"/>
        <w:jc w:val="both"/>
        <w:rPr>
          <w:rFonts w:ascii="Cambria" w:eastAsia="Times New Roman" w:hAnsi="Cambria" w:cs="Arial"/>
          <w:b/>
        </w:rPr>
      </w:pPr>
      <w:r w:rsidRPr="00491CAE">
        <w:rPr>
          <w:rFonts w:ascii="Cambria" w:eastAsia="Times New Roman" w:hAnsi="Cambria" w:cs="Arial"/>
          <w:b/>
        </w:rPr>
        <w:t>5.1. HABILITAÇÃO JURÍDICA</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rPr>
        <w:t>a)</w:t>
      </w:r>
      <w:r w:rsidRPr="00491CAE">
        <w:rPr>
          <w:rFonts w:ascii="Cambria" w:eastAsia="Times New Roman" w:hAnsi="Cambria" w:cs="Arial"/>
        </w:rPr>
        <w:t xml:space="preserve"> </w:t>
      </w:r>
      <w:proofErr w:type="gramStart"/>
      <w:r w:rsidRPr="00491CAE">
        <w:rPr>
          <w:rFonts w:ascii="Cambria" w:eastAsia="Times New Roman" w:hAnsi="Cambria" w:cs="Arial"/>
        </w:rPr>
        <w:t>cópia</w:t>
      </w:r>
      <w:proofErr w:type="gramEnd"/>
      <w:r w:rsidRPr="00491CAE">
        <w:rPr>
          <w:rFonts w:ascii="Cambria" w:eastAsia="Times New Roman" w:hAnsi="Cambria" w:cs="Arial"/>
        </w:rPr>
        <w:t xml:space="preserve"> do registro comercial, no caso de empresa individual;</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rPr>
        <w:t>b)</w:t>
      </w:r>
      <w:r w:rsidRPr="00491CAE">
        <w:rPr>
          <w:rFonts w:ascii="Cambria" w:eastAsia="Times New Roman" w:hAnsi="Cambria" w:cs="Arial"/>
        </w:rPr>
        <w:t xml:space="preserve"> cópia do ato constitutivo, estatuto ou contrato social em vigor, devidamente registrado, em se tratando de sociedades comerciais, e, no caso de sociedade por ações, acompanhado de documentos de eleição de seus administradores;</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rPr>
        <w:t>c)</w:t>
      </w:r>
      <w:r w:rsidRPr="00491CAE">
        <w:rPr>
          <w:rFonts w:ascii="Cambria" w:eastAsia="Times New Roman" w:hAnsi="Cambria" w:cs="Arial"/>
        </w:rPr>
        <w:t xml:space="preserve"> </w:t>
      </w:r>
      <w:proofErr w:type="gramStart"/>
      <w:r w:rsidRPr="00491CAE">
        <w:rPr>
          <w:rFonts w:ascii="Cambria" w:eastAsia="Times New Roman" w:hAnsi="Cambria" w:cs="Arial"/>
        </w:rPr>
        <w:t>prova</w:t>
      </w:r>
      <w:proofErr w:type="gramEnd"/>
      <w:r w:rsidRPr="00491CAE">
        <w:rPr>
          <w:rFonts w:ascii="Cambria" w:eastAsia="Times New Roman" w:hAnsi="Cambria" w:cs="Arial"/>
        </w:rPr>
        <w:t xml:space="preserve"> de inscrição no Cadastro Nacional de Pessoa Jurídica (CNPJ/MF);</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rPr>
        <w:t>d)</w:t>
      </w:r>
      <w:r w:rsidRPr="00491CAE">
        <w:rPr>
          <w:rFonts w:ascii="Cambria" w:eastAsia="Times New Roman" w:hAnsi="Cambria" w:cs="Arial"/>
        </w:rPr>
        <w:t xml:space="preserve"> </w:t>
      </w:r>
      <w:proofErr w:type="gramStart"/>
      <w:r w:rsidRPr="00491CAE">
        <w:rPr>
          <w:rFonts w:ascii="Cambria" w:eastAsia="Times New Roman" w:hAnsi="Cambria" w:cs="Arial"/>
        </w:rPr>
        <w:t>cópia</w:t>
      </w:r>
      <w:proofErr w:type="gramEnd"/>
      <w:r w:rsidRPr="00491CAE">
        <w:rPr>
          <w:rFonts w:ascii="Cambria" w:eastAsia="Times New Roman" w:hAnsi="Cambria" w:cs="Arial"/>
        </w:rPr>
        <w:t xml:space="preserve"> do decreto de autorização, em se tratando de empresa ou sociedade estrangeira em funcionamento no País, e ato de registro ou autorização para funcionamento expedido pelo órgão competente, quando a atividade assim o exigir.</w:t>
      </w:r>
    </w:p>
    <w:p w:rsidR="007A5182" w:rsidRPr="00491CAE" w:rsidRDefault="007A5182" w:rsidP="00206D32">
      <w:pPr>
        <w:tabs>
          <w:tab w:val="left" w:pos="1134"/>
        </w:tabs>
        <w:spacing w:after="0" w:line="360" w:lineRule="auto"/>
        <w:jc w:val="both"/>
        <w:rPr>
          <w:rFonts w:ascii="Cambria" w:hAnsi="Cambria" w:cs="Arial"/>
        </w:rPr>
      </w:pPr>
      <w:r w:rsidRPr="00491CAE">
        <w:rPr>
          <w:rFonts w:ascii="Cambria" w:eastAsia="Times New Roman" w:hAnsi="Cambria" w:cs="Arial"/>
          <w:b/>
        </w:rPr>
        <w:t>e)</w:t>
      </w:r>
      <w:r w:rsidRPr="00491CAE">
        <w:rPr>
          <w:rFonts w:ascii="Cambria" w:eastAsia="Times New Roman" w:hAnsi="Cambria" w:cs="Arial"/>
        </w:rPr>
        <w:t xml:space="preserve"> </w:t>
      </w:r>
      <w:r w:rsidRPr="00491CAE">
        <w:rPr>
          <w:rFonts w:ascii="Cambria" w:hAnsi="Cambria" w:cs="Arial"/>
        </w:rPr>
        <w:t>Declaração da proponente de que não pesa contra si, declaração de idoneidade</w:t>
      </w:r>
      <w:r w:rsidR="00516103" w:rsidRPr="00491CAE">
        <w:rPr>
          <w:rFonts w:ascii="Cambria" w:hAnsi="Cambria" w:cs="Arial"/>
        </w:rPr>
        <w:t xml:space="preserve"> (</w:t>
      </w:r>
      <w:r w:rsidR="00516103" w:rsidRPr="00491CAE">
        <w:rPr>
          <w:rFonts w:ascii="Cambria" w:hAnsi="Cambria" w:cs="Arial"/>
          <w:b/>
          <w:bCs/>
          <w:lang w:val="pt-BR" w:eastAsia="pt-BR"/>
        </w:rPr>
        <w:t>Anexo V</w:t>
      </w:r>
      <w:r w:rsidR="00516103" w:rsidRPr="00491CAE">
        <w:rPr>
          <w:rFonts w:ascii="Cambria" w:hAnsi="Cambria" w:cs="Arial"/>
        </w:rPr>
        <w:t>)</w:t>
      </w:r>
      <w:r w:rsidRPr="00491CAE">
        <w:rPr>
          <w:rFonts w:ascii="Cambria" w:hAnsi="Cambria" w:cs="Arial"/>
        </w:rPr>
        <w:t>.</w:t>
      </w:r>
    </w:p>
    <w:p w:rsidR="00D75371" w:rsidRPr="00491CAE" w:rsidRDefault="00D75371" w:rsidP="00206D32">
      <w:pPr>
        <w:tabs>
          <w:tab w:val="left" w:pos="1134"/>
        </w:tabs>
        <w:spacing w:line="360" w:lineRule="auto"/>
        <w:jc w:val="both"/>
        <w:rPr>
          <w:rFonts w:ascii="Cambria" w:hAnsi="Cambria" w:cs="Arial"/>
        </w:rPr>
      </w:pPr>
      <w:r w:rsidRPr="00491CAE">
        <w:rPr>
          <w:rFonts w:ascii="Cambria" w:hAnsi="Cambria" w:cs="Arial"/>
          <w:b/>
        </w:rPr>
        <w:lastRenderedPageBreak/>
        <w:t>f)</w:t>
      </w:r>
      <w:r w:rsidRPr="00491CAE">
        <w:rPr>
          <w:rFonts w:ascii="Cambria" w:hAnsi="Cambria" w:cs="Arial"/>
        </w:rPr>
        <w:t xml:space="preserve"> Quanto as microempresas e empresas de pequeno porte que tenham interesse em participar deste certame usufruindo dos benefícios concedidos pela Lei Complementar nº 123/2006, deverão apresentar a documentação a seguir: </w:t>
      </w:r>
    </w:p>
    <w:p w:rsidR="00D75371" w:rsidRPr="00491CAE" w:rsidRDefault="00D75371" w:rsidP="00206D32">
      <w:pPr>
        <w:pStyle w:val="PargrafodaLista"/>
        <w:numPr>
          <w:ilvl w:val="0"/>
          <w:numId w:val="42"/>
        </w:numPr>
        <w:tabs>
          <w:tab w:val="left" w:pos="1134"/>
        </w:tabs>
        <w:spacing w:line="360" w:lineRule="auto"/>
        <w:rPr>
          <w:rFonts w:ascii="Cambria" w:hAnsi="Cambria" w:cs="Arial"/>
        </w:rPr>
      </w:pPr>
      <w:r w:rsidRPr="00491CAE">
        <w:rPr>
          <w:rFonts w:ascii="Cambria" w:hAnsi="Cambria" w:cs="Arial"/>
        </w:rPr>
        <w:t xml:space="preserve">Certidão Simplificada da Junta Comercial do Estado da licitante ou Certidão do Registro Civil de Pessoa Jurídica, emitida em até 90 (noventa) dias da data do registro da proposta. </w:t>
      </w:r>
    </w:p>
    <w:p w:rsidR="00D75371" w:rsidRPr="00491CAE" w:rsidRDefault="00D75371" w:rsidP="00206D32">
      <w:pPr>
        <w:pStyle w:val="PargrafodaLista"/>
        <w:numPr>
          <w:ilvl w:val="0"/>
          <w:numId w:val="42"/>
        </w:numPr>
        <w:tabs>
          <w:tab w:val="left" w:pos="1134"/>
        </w:tabs>
        <w:spacing w:line="360" w:lineRule="auto"/>
        <w:rPr>
          <w:rFonts w:ascii="Cambria" w:hAnsi="Cambria" w:cs="Arial"/>
        </w:rPr>
      </w:pPr>
      <w:r w:rsidRPr="00491CAE">
        <w:rPr>
          <w:rFonts w:ascii="Cambria" w:hAnsi="Cambria" w:cs="Arial"/>
        </w:rPr>
        <w:t xml:space="preserve"> Declaração de Microempresa ou Empresa de Pequeno Porte (</w:t>
      </w:r>
      <w:r w:rsidR="00516103" w:rsidRPr="00491CAE">
        <w:rPr>
          <w:rFonts w:ascii="Cambria" w:hAnsi="Cambria" w:cs="Arial"/>
          <w:b/>
          <w:bCs/>
          <w:lang w:val="pt-BR" w:eastAsia="pt-BR"/>
        </w:rPr>
        <w:t>Anexo VI</w:t>
      </w:r>
      <w:r w:rsidRPr="00491CAE">
        <w:rPr>
          <w:rFonts w:ascii="Cambria" w:hAnsi="Cambria" w:cs="Arial"/>
        </w:rPr>
        <w:t xml:space="preserve">). </w:t>
      </w:r>
      <w:r w:rsidRPr="00491CAE">
        <w:rPr>
          <w:rFonts w:ascii="Cambria" w:hAnsi="Cambria"/>
        </w:rPr>
        <w:t xml:space="preserve"> A verificação posterior de que, nos termos da lei, o declarante não se enquadra como microempresa ou empresa de pequeno porte, caracterizará crime de fraude à licitação, sujeitando-se as sanções previstas na Lei Federal nº 14.133/2021, </w:t>
      </w:r>
      <w:proofErr w:type="gramStart"/>
      <w:r w:rsidRPr="00491CAE">
        <w:rPr>
          <w:rFonts w:ascii="Cambria" w:hAnsi="Cambria"/>
        </w:rPr>
        <w:t>garantido</w:t>
      </w:r>
      <w:proofErr w:type="gramEnd"/>
      <w:r w:rsidRPr="00491CAE">
        <w:rPr>
          <w:rFonts w:ascii="Cambria" w:hAnsi="Cambria"/>
        </w:rPr>
        <w:t xml:space="preserve"> o direito ao contraditório e a ampla defesa.</w:t>
      </w:r>
      <w:r w:rsidRPr="00491CAE">
        <w:rPr>
          <w:rFonts w:ascii="Cambria" w:hAnsi="Cambria" w:cs="Arial"/>
        </w:rPr>
        <w:t xml:space="preserve"> </w:t>
      </w:r>
    </w:p>
    <w:p w:rsidR="00D75371" w:rsidRPr="00491CAE" w:rsidRDefault="00D75371" w:rsidP="00206D32">
      <w:pPr>
        <w:pStyle w:val="PargrafodaLista"/>
        <w:numPr>
          <w:ilvl w:val="0"/>
          <w:numId w:val="42"/>
        </w:numPr>
        <w:tabs>
          <w:tab w:val="left" w:pos="1134"/>
        </w:tabs>
        <w:spacing w:line="360" w:lineRule="auto"/>
        <w:rPr>
          <w:rFonts w:ascii="Cambria" w:hAnsi="Cambria" w:cs="Arial"/>
        </w:rPr>
      </w:pPr>
      <w:r w:rsidRPr="00491CAE">
        <w:rPr>
          <w:rFonts w:ascii="Cambria" w:hAnsi="Cambria" w:cs="Arial"/>
        </w:rPr>
        <w:t xml:space="preserve">A não apresentação dos documentos de que tratam a alínea </w:t>
      </w:r>
      <w:proofErr w:type="gramStart"/>
      <w:r w:rsidRPr="00491CAE">
        <w:rPr>
          <w:rFonts w:ascii="Cambria" w:hAnsi="Cambria" w:cs="Arial"/>
          <w:b/>
        </w:rPr>
        <w:t xml:space="preserve">“ </w:t>
      </w:r>
      <w:proofErr w:type="gramEnd"/>
      <w:r w:rsidRPr="00491CAE">
        <w:rPr>
          <w:rFonts w:ascii="Cambria" w:hAnsi="Cambria" w:cs="Arial"/>
          <w:b/>
        </w:rPr>
        <w:t>f ”</w:t>
      </w:r>
      <w:r w:rsidRPr="00491CAE">
        <w:rPr>
          <w:rFonts w:ascii="Cambria" w:hAnsi="Cambria" w:cs="Arial"/>
        </w:rPr>
        <w:t xml:space="preserve"> do item </w:t>
      </w:r>
      <w:r w:rsidRPr="00491CAE">
        <w:rPr>
          <w:rFonts w:ascii="Cambria" w:hAnsi="Cambria" w:cs="Arial"/>
          <w:b/>
        </w:rPr>
        <w:t>5.1</w:t>
      </w:r>
      <w:r w:rsidRPr="00491CAE">
        <w:rPr>
          <w:rFonts w:ascii="Cambria" w:hAnsi="Cambria" w:cs="Arial"/>
        </w:rPr>
        <w:t xml:space="preserve"> leva ao entendimento de que as empresas proponentes não têm interesse nos benefícios previstos na Lei Complementar nº 123, de 14 de dezembro de 2006, ou que não se enquadram nesta categoria jurídica. </w:t>
      </w:r>
    </w:p>
    <w:p w:rsidR="00D75371" w:rsidRPr="00491CAE" w:rsidRDefault="00D75371" w:rsidP="00206D32">
      <w:pPr>
        <w:pStyle w:val="PargrafodaLista"/>
        <w:numPr>
          <w:ilvl w:val="0"/>
          <w:numId w:val="42"/>
        </w:numPr>
        <w:tabs>
          <w:tab w:val="left" w:pos="1134"/>
        </w:tabs>
        <w:spacing w:line="360" w:lineRule="auto"/>
        <w:rPr>
          <w:rFonts w:ascii="Cambria" w:hAnsi="Cambria" w:cs="Arial"/>
        </w:rPr>
      </w:pPr>
      <w:r w:rsidRPr="00491CAE">
        <w:rPr>
          <w:rFonts w:ascii="Cambria" w:hAnsi="Cambria" w:cs="Arial"/>
        </w:rPr>
        <w:t xml:space="preserve">As empresas que não se enquadrarem como Microempresas ou Empresas de Pequeno Porte estão dispensadas da apresentação dos documentos exigidos pela alínea </w:t>
      </w:r>
      <w:proofErr w:type="gramStart"/>
      <w:r w:rsidRPr="00491CAE">
        <w:rPr>
          <w:rFonts w:ascii="Cambria" w:hAnsi="Cambria" w:cs="Arial"/>
          <w:b/>
        </w:rPr>
        <w:t xml:space="preserve">“ </w:t>
      </w:r>
      <w:proofErr w:type="gramEnd"/>
      <w:r w:rsidRPr="00491CAE">
        <w:rPr>
          <w:rFonts w:ascii="Cambria" w:hAnsi="Cambria" w:cs="Arial"/>
          <w:b/>
        </w:rPr>
        <w:t>f “.</w:t>
      </w:r>
    </w:p>
    <w:p w:rsidR="001C1309" w:rsidRPr="00491CAE" w:rsidRDefault="001C1309" w:rsidP="00206D32">
      <w:pPr>
        <w:tabs>
          <w:tab w:val="left" w:pos="1134"/>
        </w:tabs>
        <w:spacing w:after="0" w:line="360" w:lineRule="auto"/>
        <w:jc w:val="both"/>
        <w:rPr>
          <w:rFonts w:ascii="Cambria" w:eastAsia="Times New Roman" w:hAnsi="Cambria" w:cs="Arial"/>
          <w:b/>
        </w:rPr>
      </w:pPr>
      <w:r w:rsidRPr="00491CAE">
        <w:rPr>
          <w:rFonts w:ascii="Cambria" w:eastAsia="Times New Roman" w:hAnsi="Cambria" w:cs="Arial"/>
          <w:b/>
        </w:rPr>
        <w:t>5.2. HABILITAÇÃO FISCAL, SOCIAL E TRABALHISTA</w:t>
      </w:r>
    </w:p>
    <w:p w:rsidR="00C93983" w:rsidRPr="00491CAE" w:rsidRDefault="001C1309" w:rsidP="00206D32">
      <w:pPr>
        <w:autoSpaceDE w:val="0"/>
        <w:autoSpaceDN w:val="0"/>
        <w:adjustRightInd w:val="0"/>
        <w:spacing w:after="0" w:line="240" w:lineRule="auto"/>
        <w:jc w:val="both"/>
        <w:rPr>
          <w:rFonts w:ascii="Cambria" w:hAnsi="Cambria" w:cs="Arial"/>
          <w:lang w:val="pt-BR" w:eastAsia="pt-BR"/>
        </w:rPr>
      </w:pPr>
      <w:bookmarkStart w:id="1" w:name="art68i"/>
      <w:bookmarkEnd w:id="1"/>
      <w:r w:rsidRPr="00491CAE">
        <w:rPr>
          <w:rFonts w:ascii="Cambria" w:eastAsia="Times New Roman" w:hAnsi="Cambria" w:cs="Arial"/>
          <w:b/>
          <w:bCs/>
          <w:lang w:eastAsia="pt-BR"/>
        </w:rPr>
        <w:t>a)</w:t>
      </w:r>
      <w:r w:rsidRPr="00491CAE">
        <w:rPr>
          <w:rFonts w:ascii="Cambria" w:eastAsia="Times New Roman" w:hAnsi="Cambria" w:cs="Arial"/>
          <w:lang w:eastAsia="pt-BR"/>
        </w:rPr>
        <w:t xml:space="preserve"> </w:t>
      </w:r>
      <w:r w:rsidR="00C93983" w:rsidRPr="00491CAE">
        <w:rPr>
          <w:rFonts w:ascii="Cambria" w:hAnsi="Cambria" w:cs="Arial"/>
          <w:lang w:val="pt-BR" w:eastAsia="pt-BR"/>
        </w:rPr>
        <w:t>Inscrição no Cadastro de Pessoas Físicas (CPF) ou no Cadastro Nacional da Pessoa</w:t>
      </w:r>
    </w:p>
    <w:p w:rsidR="001C1309" w:rsidRPr="00491CAE" w:rsidRDefault="00C93983" w:rsidP="00206D32">
      <w:pPr>
        <w:spacing w:after="0" w:line="360" w:lineRule="auto"/>
        <w:jc w:val="both"/>
        <w:rPr>
          <w:rFonts w:ascii="Cambria" w:eastAsia="Times New Roman" w:hAnsi="Cambria" w:cs="Arial"/>
          <w:lang w:eastAsia="pt-BR"/>
        </w:rPr>
      </w:pPr>
      <w:r w:rsidRPr="00491CAE">
        <w:rPr>
          <w:rFonts w:ascii="Cambria" w:hAnsi="Cambria" w:cs="Arial"/>
          <w:lang w:val="pt-BR" w:eastAsia="pt-BR"/>
        </w:rPr>
        <w:t>Jurídica (CNPJ);</w:t>
      </w:r>
    </w:p>
    <w:p w:rsidR="00C93983" w:rsidRPr="00491CAE" w:rsidRDefault="002B27DE" w:rsidP="00206D32">
      <w:pPr>
        <w:autoSpaceDE w:val="0"/>
        <w:autoSpaceDN w:val="0"/>
        <w:adjustRightInd w:val="0"/>
        <w:spacing w:after="0" w:line="240" w:lineRule="auto"/>
        <w:jc w:val="both"/>
        <w:rPr>
          <w:rFonts w:ascii="Cambria" w:hAnsi="Cambria" w:cs="Arial"/>
          <w:lang w:val="pt-BR" w:eastAsia="pt-BR"/>
        </w:rPr>
      </w:pPr>
      <w:bookmarkStart w:id="2" w:name="art68ii"/>
      <w:bookmarkStart w:id="3" w:name="art68iii"/>
      <w:bookmarkEnd w:id="2"/>
      <w:bookmarkEnd w:id="3"/>
      <w:r w:rsidRPr="00491CAE">
        <w:rPr>
          <w:rFonts w:ascii="Cambria" w:eastAsia="Times New Roman" w:hAnsi="Cambria" w:cs="Arial"/>
          <w:b/>
          <w:bCs/>
          <w:lang w:eastAsia="pt-BR"/>
        </w:rPr>
        <w:t>b</w:t>
      </w:r>
      <w:r w:rsidR="001C1309" w:rsidRPr="00491CAE">
        <w:rPr>
          <w:rFonts w:ascii="Cambria" w:eastAsia="Times New Roman" w:hAnsi="Cambria" w:cs="Arial"/>
          <w:b/>
          <w:bCs/>
          <w:lang w:eastAsia="pt-BR"/>
        </w:rPr>
        <w:t>)</w:t>
      </w:r>
      <w:r w:rsidR="001C1309" w:rsidRPr="00491CAE">
        <w:rPr>
          <w:rFonts w:ascii="Cambria" w:eastAsia="Times New Roman" w:hAnsi="Cambria" w:cs="Arial"/>
          <w:lang w:eastAsia="pt-BR"/>
        </w:rPr>
        <w:t xml:space="preserve"> </w:t>
      </w:r>
      <w:bookmarkStart w:id="4" w:name="art68iv"/>
      <w:bookmarkEnd w:id="4"/>
      <w:r w:rsidR="00C93983" w:rsidRPr="00491CAE">
        <w:rPr>
          <w:rFonts w:ascii="Cambria" w:hAnsi="Cambria" w:cs="Arial"/>
          <w:lang w:val="pt-BR" w:eastAsia="pt-BR"/>
        </w:rPr>
        <w:t xml:space="preserve">Regularidade perante </w:t>
      </w:r>
      <w:r w:rsidR="00A15D9C" w:rsidRPr="00491CAE">
        <w:rPr>
          <w:rFonts w:ascii="Cambria" w:hAnsi="Cambria" w:cs="Arial"/>
          <w:lang w:val="pt-BR" w:eastAsia="pt-BR"/>
        </w:rPr>
        <w:t xml:space="preserve">a </w:t>
      </w:r>
      <w:r w:rsidR="00A15D9C" w:rsidRPr="00924DF8">
        <w:rPr>
          <w:rFonts w:ascii="Cambria" w:hAnsi="Cambria" w:cs="Arial"/>
          <w:b/>
          <w:lang w:val="pt-BR" w:eastAsia="pt-BR"/>
        </w:rPr>
        <w:t>Fazenda federal, estadual e</w:t>
      </w:r>
      <w:r w:rsidR="00C93983" w:rsidRPr="00924DF8">
        <w:rPr>
          <w:rFonts w:ascii="Cambria" w:hAnsi="Cambria" w:cs="Arial"/>
          <w:b/>
          <w:lang w:val="pt-BR" w:eastAsia="pt-BR"/>
        </w:rPr>
        <w:t xml:space="preserve"> m</w:t>
      </w:r>
      <w:r w:rsidRPr="00924DF8">
        <w:rPr>
          <w:rFonts w:ascii="Cambria" w:hAnsi="Cambria" w:cs="Arial"/>
          <w:b/>
          <w:lang w:val="pt-BR" w:eastAsia="pt-BR"/>
        </w:rPr>
        <w:t>unicipal</w:t>
      </w:r>
      <w:r w:rsidRPr="00491CAE">
        <w:rPr>
          <w:rFonts w:ascii="Cambria" w:hAnsi="Cambria" w:cs="Arial"/>
          <w:lang w:val="pt-BR" w:eastAsia="pt-BR"/>
        </w:rPr>
        <w:t xml:space="preserve"> do domicílio ou sede da</w:t>
      </w:r>
    </w:p>
    <w:p w:rsidR="00C93983" w:rsidRPr="00491CAE" w:rsidRDefault="00981335" w:rsidP="00206D32">
      <w:pPr>
        <w:spacing w:after="0" w:line="360" w:lineRule="auto"/>
        <w:jc w:val="both"/>
        <w:rPr>
          <w:rFonts w:ascii="Cambria" w:hAnsi="Cambria" w:cs="Arial"/>
          <w:lang w:val="pt-BR" w:eastAsia="pt-BR"/>
        </w:rPr>
      </w:pPr>
      <w:r w:rsidRPr="00491CAE">
        <w:rPr>
          <w:rFonts w:ascii="Cambria" w:hAnsi="Cambria" w:cs="Arial"/>
          <w:lang w:val="pt-BR" w:eastAsia="pt-BR"/>
        </w:rPr>
        <w:t>Empresa</w:t>
      </w:r>
      <w:r w:rsidR="00C93983" w:rsidRPr="00491CAE">
        <w:rPr>
          <w:rFonts w:ascii="Cambria" w:hAnsi="Cambria" w:cs="Arial"/>
          <w:lang w:val="pt-BR" w:eastAsia="pt-BR"/>
        </w:rPr>
        <w:t>, ou outra equivalente, na forma da lei;</w:t>
      </w:r>
    </w:p>
    <w:p w:rsidR="001C1309" w:rsidRPr="00491CAE" w:rsidRDefault="002B27DE" w:rsidP="00206D32">
      <w:pPr>
        <w:spacing w:after="0" w:line="360" w:lineRule="auto"/>
        <w:jc w:val="both"/>
        <w:rPr>
          <w:rFonts w:ascii="Cambria" w:eastAsia="Times New Roman" w:hAnsi="Cambria" w:cs="Arial"/>
          <w:lang w:eastAsia="pt-BR"/>
        </w:rPr>
      </w:pPr>
      <w:r w:rsidRPr="00491CAE">
        <w:rPr>
          <w:rFonts w:ascii="Cambria" w:eastAsia="Times New Roman" w:hAnsi="Cambria" w:cs="Arial"/>
          <w:b/>
          <w:bCs/>
          <w:lang w:eastAsia="pt-BR"/>
        </w:rPr>
        <w:t>c</w:t>
      </w:r>
      <w:r w:rsidR="001C1309" w:rsidRPr="00491CAE">
        <w:rPr>
          <w:rFonts w:ascii="Cambria" w:eastAsia="Times New Roman" w:hAnsi="Cambria" w:cs="Arial"/>
          <w:b/>
          <w:bCs/>
          <w:lang w:eastAsia="pt-BR"/>
        </w:rPr>
        <w:t>)</w:t>
      </w:r>
      <w:r w:rsidR="001C1309" w:rsidRPr="00491CAE">
        <w:rPr>
          <w:rFonts w:ascii="Cambria" w:eastAsia="Times New Roman" w:hAnsi="Cambria" w:cs="Arial"/>
          <w:lang w:eastAsia="pt-BR"/>
        </w:rPr>
        <w:t xml:space="preserve"> </w:t>
      </w:r>
      <w:proofErr w:type="gramStart"/>
      <w:r w:rsidR="001C1309" w:rsidRPr="00491CAE">
        <w:rPr>
          <w:rFonts w:ascii="Cambria" w:eastAsia="Times New Roman" w:hAnsi="Cambria" w:cs="Arial"/>
          <w:lang w:eastAsia="pt-BR"/>
        </w:rPr>
        <w:t>prova</w:t>
      </w:r>
      <w:proofErr w:type="gramEnd"/>
      <w:r w:rsidR="001C1309" w:rsidRPr="00491CAE">
        <w:rPr>
          <w:rFonts w:ascii="Cambria" w:eastAsia="Times New Roman" w:hAnsi="Cambria" w:cs="Arial"/>
          <w:lang w:eastAsia="pt-BR"/>
        </w:rPr>
        <w:t xml:space="preserve"> de regularidade relativa à Seguridade Social e ao</w:t>
      </w:r>
      <w:r w:rsidR="001C1309" w:rsidRPr="00924DF8">
        <w:rPr>
          <w:rFonts w:ascii="Cambria" w:eastAsia="Times New Roman" w:hAnsi="Cambria" w:cs="Arial"/>
          <w:b/>
          <w:lang w:eastAsia="pt-BR"/>
        </w:rPr>
        <w:t xml:space="preserve"> FGTS</w:t>
      </w:r>
      <w:r w:rsidR="001C1309" w:rsidRPr="00491CAE">
        <w:rPr>
          <w:rFonts w:ascii="Cambria" w:eastAsia="Times New Roman" w:hAnsi="Cambria" w:cs="Arial"/>
          <w:lang w:eastAsia="pt-BR"/>
        </w:rPr>
        <w:t>, que demonstre cumprimento dos encargos sociais instituídos por lei;</w:t>
      </w:r>
    </w:p>
    <w:p w:rsidR="001C1309" w:rsidRPr="00491CAE" w:rsidRDefault="002B27DE" w:rsidP="00206D32">
      <w:pPr>
        <w:spacing w:after="0" w:line="360" w:lineRule="auto"/>
        <w:jc w:val="both"/>
        <w:rPr>
          <w:rFonts w:ascii="Cambria" w:eastAsia="Times New Roman" w:hAnsi="Cambria" w:cs="Arial"/>
          <w:lang w:eastAsia="pt-BR"/>
        </w:rPr>
      </w:pPr>
      <w:bookmarkStart w:id="5" w:name="art68v"/>
      <w:bookmarkEnd w:id="5"/>
      <w:r w:rsidRPr="00491CAE">
        <w:rPr>
          <w:rFonts w:ascii="Cambria" w:eastAsia="Times New Roman" w:hAnsi="Cambria" w:cs="Arial"/>
          <w:b/>
          <w:bCs/>
          <w:lang w:eastAsia="pt-BR"/>
        </w:rPr>
        <w:t>d</w:t>
      </w:r>
      <w:r w:rsidR="001C1309" w:rsidRPr="00491CAE">
        <w:rPr>
          <w:rFonts w:ascii="Cambria" w:eastAsia="Times New Roman" w:hAnsi="Cambria" w:cs="Arial"/>
          <w:b/>
          <w:bCs/>
          <w:lang w:eastAsia="pt-BR"/>
        </w:rPr>
        <w:t>)</w:t>
      </w:r>
      <w:r w:rsidR="001C1309" w:rsidRPr="00491CAE">
        <w:rPr>
          <w:rFonts w:ascii="Cambria" w:eastAsia="Times New Roman" w:hAnsi="Cambria" w:cs="Arial"/>
          <w:lang w:eastAsia="pt-BR"/>
        </w:rPr>
        <w:t xml:space="preserve"> </w:t>
      </w:r>
      <w:proofErr w:type="gramStart"/>
      <w:r w:rsidR="001C1309" w:rsidRPr="00491CAE">
        <w:rPr>
          <w:rFonts w:ascii="Cambria" w:eastAsia="Times New Roman" w:hAnsi="Cambria" w:cs="Arial"/>
          <w:lang w:eastAsia="pt-BR"/>
        </w:rPr>
        <w:t>prova</w:t>
      </w:r>
      <w:proofErr w:type="gramEnd"/>
      <w:r w:rsidR="001C1309" w:rsidRPr="00491CAE">
        <w:rPr>
          <w:rFonts w:ascii="Cambria" w:eastAsia="Times New Roman" w:hAnsi="Cambria" w:cs="Arial"/>
          <w:lang w:eastAsia="pt-BR"/>
        </w:rPr>
        <w:t xml:space="preserve"> de regularidade perante a Justiça do Trabalho;</w:t>
      </w:r>
    </w:p>
    <w:p w:rsidR="001C1309" w:rsidRPr="00491CAE" w:rsidRDefault="002B27DE" w:rsidP="00206D32">
      <w:pPr>
        <w:spacing w:after="0" w:line="360" w:lineRule="auto"/>
        <w:jc w:val="both"/>
        <w:rPr>
          <w:rFonts w:ascii="Cambria" w:eastAsia="Times New Roman" w:hAnsi="Cambria" w:cs="Arial"/>
          <w:lang w:eastAsia="pt-BR"/>
        </w:rPr>
      </w:pPr>
      <w:bookmarkStart w:id="6" w:name="art68vi"/>
      <w:bookmarkEnd w:id="6"/>
      <w:r w:rsidRPr="00491CAE">
        <w:rPr>
          <w:rFonts w:ascii="Cambria" w:eastAsia="Times New Roman" w:hAnsi="Cambria" w:cs="Arial"/>
          <w:b/>
          <w:bCs/>
          <w:lang w:eastAsia="pt-BR"/>
        </w:rPr>
        <w:t>e</w:t>
      </w:r>
      <w:r w:rsidR="001C1309" w:rsidRPr="00491CAE">
        <w:rPr>
          <w:rFonts w:ascii="Cambria" w:eastAsia="Times New Roman" w:hAnsi="Cambria" w:cs="Arial"/>
          <w:b/>
          <w:bCs/>
          <w:lang w:eastAsia="pt-BR"/>
        </w:rPr>
        <w:t>)</w:t>
      </w:r>
      <w:r w:rsidR="001C1309" w:rsidRPr="00491CAE">
        <w:rPr>
          <w:rFonts w:ascii="Cambria" w:eastAsia="Times New Roman" w:hAnsi="Cambria" w:cs="Arial"/>
          <w:lang w:eastAsia="pt-BR"/>
        </w:rPr>
        <w:t xml:space="preserve"> </w:t>
      </w:r>
      <w:proofErr w:type="gramStart"/>
      <w:r w:rsidR="001C1309" w:rsidRPr="00491CAE">
        <w:rPr>
          <w:rFonts w:ascii="Cambria" w:eastAsia="Times New Roman" w:hAnsi="Cambria" w:cs="Arial"/>
          <w:lang w:eastAsia="pt-BR"/>
        </w:rPr>
        <w:t>declaração</w:t>
      </w:r>
      <w:proofErr w:type="gramEnd"/>
      <w:r w:rsidR="001C1309" w:rsidRPr="00491CAE">
        <w:rPr>
          <w:rFonts w:ascii="Cambria" w:eastAsia="Times New Roman" w:hAnsi="Cambria" w:cs="Arial"/>
          <w:lang w:eastAsia="pt-BR"/>
        </w:rPr>
        <w:t xml:space="preserve"> de cumprimento do disposto no </w:t>
      </w:r>
      <w:hyperlink r:id="rId10" w:anchor="art7xxxiii" w:history="1">
        <w:r w:rsidR="001C1309" w:rsidRPr="00491CAE">
          <w:rPr>
            <w:rFonts w:ascii="Cambria" w:eastAsia="Times New Roman" w:hAnsi="Cambria" w:cs="Arial"/>
            <w:lang w:eastAsia="pt-BR"/>
          </w:rPr>
          <w:t xml:space="preserve">inciso XXXIII do art. </w:t>
        </w:r>
        <w:proofErr w:type="gramStart"/>
        <w:r w:rsidR="001C1309" w:rsidRPr="00491CAE">
          <w:rPr>
            <w:rFonts w:ascii="Cambria" w:eastAsia="Times New Roman" w:hAnsi="Cambria" w:cs="Arial"/>
            <w:lang w:eastAsia="pt-BR"/>
          </w:rPr>
          <w:t>7º da Constituição Federal.</w:t>
        </w:r>
        <w:proofErr w:type="gramEnd"/>
      </w:hyperlink>
    </w:p>
    <w:p w:rsidR="00864F46" w:rsidRPr="00491CAE" w:rsidRDefault="002B27DE" w:rsidP="00206D32">
      <w:pPr>
        <w:spacing w:after="0" w:line="360" w:lineRule="auto"/>
        <w:jc w:val="both"/>
        <w:rPr>
          <w:rFonts w:ascii="Cambria" w:hAnsi="Cambria" w:cs="Arial"/>
          <w:b/>
          <w:bCs/>
        </w:rPr>
      </w:pPr>
      <w:r w:rsidRPr="00491CAE">
        <w:rPr>
          <w:rFonts w:ascii="Cambria" w:hAnsi="Cambria" w:cs="Arial"/>
          <w:b/>
        </w:rPr>
        <w:t>f</w:t>
      </w:r>
      <w:r w:rsidR="00864F46" w:rsidRPr="00491CAE">
        <w:rPr>
          <w:rFonts w:ascii="Cambria" w:hAnsi="Cambria" w:cs="Arial"/>
          <w:b/>
        </w:rPr>
        <w:t>)</w:t>
      </w:r>
      <w:r w:rsidR="00864F46" w:rsidRPr="00491CAE">
        <w:rPr>
          <w:rFonts w:ascii="Cambria" w:hAnsi="Cambria" w:cs="Arial"/>
        </w:rPr>
        <w:t xml:space="preserve"> As microempresas e empresas de pequeno porte, por ocasião da participação em certames licitatórios, entretanto, ficam obrigadas a apresentar toda documentação exigida no edital, inclusive, as pertinentes à comprovação de regularidade fiscal, mesmo que esta apresente alguma restrição, </w:t>
      </w:r>
      <w:r w:rsidR="00864F46" w:rsidRPr="00491CAE">
        <w:rPr>
          <w:rFonts w:ascii="Cambria" w:hAnsi="Cambria" w:cs="Arial"/>
          <w:b/>
          <w:bCs/>
        </w:rPr>
        <w:t>sob pena de inabilitação.</w:t>
      </w:r>
    </w:p>
    <w:p w:rsidR="0051538C" w:rsidRPr="00491CAE" w:rsidRDefault="002B27DE" w:rsidP="00206D32">
      <w:pPr>
        <w:pStyle w:val="Default"/>
        <w:jc w:val="both"/>
        <w:rPr>
          <w:rFonts w:ascii="Cambria" w:hAnsi="Cambria"/>
          <w:sz w:val="22"/>
          <w:szCs w:val="22"/>
        </w:rPr>
      </w:pPr>
      <w:r w:rsidRPr="00491CAE">
        <w:rPr>
          <w:rFonts w:ascii="Cambria" w:hAnsi="Cambria"/>
          <w:b/>
          <w:bCs/>
          <w:sz w:val="22"/>
          <w:szCs w:val="22"/>
        </w:rPr>
        <w:lastRenderedPageBreak/>
        <w:t>g</w:t>
      </w:r>
      <w:r w:rsidR="0051538C" w:rsidRPr="00491CAE">
        <w:rPr>
          <w:rFonts w:ascii="Cambria" w:hAnsi="Cambria"/>
          <w:b/>
          <w:bCs/>
          <w:sz w:val="22"/>
          <w:szCs w:val="22"/>
        </w:rPr>
        <w:t xml:space="preserve">) </w:t>
      </w:r>
      <w:r w:rsidR="0051538C" w:rsidRPr="00491CAE">
        <w:rPr>
          <w:rFonts w:ascii="Cambria" w:hAnsi="Cambria"/>
          <w:sz w:val="22"/>
          <w:szCs w:val="22"/>
        </w:rPr>
        <w:t xml:space="preserve">Havendo restrição na comprovação da regularidade fiscal e/ou trabalhista de microempresa e/ou empresa de pequeno porte, será assegurado o </w:t>
      </w:r>
      <w:r w:rsidR="0051538C" w:rsidRPr="00491CAE">
        <w:rPr>
          <w:rFonts w:ascii="Cambria" w:hAnsi="Cambria"/>
          <w:b/>
          <w:bCs/>
          <w:sz w:val="22"/>
          <w:szCs w:val="22"/>
        </w:rPr>
        <w:t xml:space="preserve">prazo de </w:t>
      </w:r>
      <w:proofErr w:type="gramStart"/>
      <w:r w:rsidR="0051538C" w:rsidRPr="00491CAE">
        <w:rPr>
          <w:rFonts w:ascii="Cambria" w:hAnsi="Cambria"/>
          <w:b/>
          <w:bCs/>
          <w:sz w:val="22"/>
          <w:szCs w:val="22"/>
        </w:rPr>
        <w:t>5</w:t>
      </w:r>
      <w:proofErr w:type="gramEnd"/>
      <w:r w:rsidR="0051538C" w:rsidRPr="00491CAE">
        <w:rPr>
          <w:rFonts w:ascii="Cambria" w:hAnsi="Cambria"/>
          <w:b/>
          <w:bCs/>
          <w:sz w:val="22"/>
          <w:szCs w:val="22"/>
        </w:rPr>
        <w:t xml:space="preserve"> (cinco) dias úteis</w:t>
      </w:r>
      <w:r w:rsidR="0051538C" w:rsidRPr="00491CAE">
        <w:rPr>
          <w:rFonts w:ascii="Cambria" w:hAnsi="Cambria"/>
          <w:sz w:val="22"/>
          <w:szCs w:val="22"/>
        </w:rPr>
        <w:t xml:space="preserve">, do qual o termo inicial corresponderá ao momento em que a proponente for declarada a vencedora do certame, prorrogável por igual período, a requerimento da interessada e a critério da Administração Pública, para regularização da documentação, nos termos do art. 43, da Lei Complementar Federal nº 123, de 14 de dezembro de 2006. </w:t>
      </w:r>
    </w:p>
    <w:p w:rsidR="0051538C" w:rsidRPr="00491CAE" w:rsidRDefault="002B27DE" w:rsidP="00206D32">
      <w:pPr>
        <w:pStyle w:val="Default"/>
        <w:jc w:val="both"/>
        <w:rPr>
          <w:rFonts w:ascii="Cambria" w:hAnsi="Cambria"/>
          <w:sz w:val="22"/>
          <w:szCs w:val="22"/>
        </w:rPr>
      </w:pPr>
      <w:r w:rsidRPr="00491CAE">
        <w:rPr>
          <w:rFonts w:ascii="Cambria" w:hAnsi="Cambria"/>
          <w:b/>
          <w:sz w:val="22"/>
          <w:szCs w:val="22"/>
        </w:rPr>
        <w:t>h</w:t>
      </w:r>
      <w:r w:rsidR="0051538C" w:rsidRPr="00491CAE">
        <w:rPr>
          <w:rFonts w:ascii="Cambria" w:hAnsi="Cambria"/>
          <w:b/>
          <w:sz w:val="22"/>
          <w:szCs w:val="22"/>
        </w:rPr>
        <w:t>)</w:t>
      </w:r>
      <w:r w:rsidR="0051538C" w:rsidRPr="00491CAE">
        <w:rPr>
          <w:rFonts w:ascii="Cambria" w:hAnsi="Cambria"/>
          <w:sz w:val="22"/>
          <w:szCs w:val="22"/>
        </w:rPr>
        <w:t xml:space="preserve"> A não regularização da documentação, no prazo estabelecido, implicará na decadência do direito da microempresa ou empresa de pequeno porte à contratação, sem prejuízo das sanções administrativas cabíveis por descumprimento de obrigações contratuais previstas neste edital e na legislação vigente aplicável à matéria (advertência, multa, impedimento de licitar e contratar com a Administração), facultado à Administração convocar as licitantes remanescentes, na ordem de classificação, para a assinatura do contrato ou revogar a licitação.</w:t>
      </w:r>
    </w:p>
    <w:p w:rsidR="001C1309" w:rsidRPr="00491CAE" w:rsidRDefault="001C1309" w:rsidP="00206D32">
      <w:pPr>
        <w:tabs>
          <w:tab w:val="left" w:pos="1215"/>
        </w:tabs>
        <w:spacing w:after="0" w:line="360" w:lineRule="auto"/>
        <w:jc w:val="both"/>
        <w:rPr>
          <w:rFonts w:ascii="Cambria" w:eastAsia="Times New Roman" w:hAnsi="Cambria" w:cs="Arial"/>
          <w:b/>
          <w:bCs/>
        </w:rPr>
      </w:pPr>
      <w:bookmarkStart w:id="7" w:name="art68§1"/>
      <w:bookmarkEnd w:id="7"/>
      <w:r w:rsidRPr="00491CAE">
        <w:rPr>
          <w:rFonts w:ascii="Cambria" w:eastAsia="Times New Roman" w:hAnsi="Cambria" w:cs="Arial"/>
          <w:b/>
          <w:bCs/>
        </w:rPr>
        <w:t>5.3. HABILITAÇÃO ECONÔMICO-FINANCEIRA:</w:t>
      </w:r>
    </w:p>
    <w:p w:rsidR="00094C94" w:rsidRPr="00491CAE" w:rsidRDefault="001C1309" w:rsidP="00206D32">
      <w:pPr>
        <w:spacing w:after="0" w:line="360" w:lineRule="auto"/>
        <w:jc w:val="both"/>
        <w:rPr>
          <w:rFonts w:ascii="Cambria" w:eastAsia="Times New Roman" w:hAnsi="Cambria" w:cs="Arial"/>
          <w:b/>
        </w:rPr>
      </w:pPr>
      <w:bookmarkStart w:id="8" w:name="_Hlk508883518"/>
      <w:r w:rsidRPr="00491CAE">
        <w:rPr>
          <w:rFonts w:ascii="Cambria" w:eastAsia="Times New Roman" w:hAnsi="Cambria" w:cs="Arial"/>
          <w:b/>
        </w:rPr>
        <w:t>a)</w:t>
      </w:r>
      <w:r w:rsidRPr="00491CAE">
        <w:rPr>
          <w:rFonts w:ascii="Cambria" w:eastAsia="Times New Roman" w:hAnsi="Cambria" w:cs="Arial"/>
        </w:rPr>
        <w:t xml:space="preserve"> </w:t>
      </w:r>
      <w:proofErr w:type="gramStart"/>
      <w:r w:rsidR="00094C94" w:rsidRPr="00491CAE">
        <w:rPr>
          <w:rFonts w:ascii="Cambria" w:eastAsia="Times New Roman" w:hAnsi="Cambria" w:cs="Arial"/>
        </w:rPr>
        <w:t>certidão</w:t>
      </w:r>
      <w:proofErr w:type="gramEnd"/>
      <w:r w:rsidR="00094C94" w:rsidRPr="00491CAE">
        <w:rPr>
          <w:rFonts w:ascii="Cambria" w:eastAsia="Times New Roman" w:hAnsi="Cambria" w:cs="Arial"/>
        </w:rPr>
        <w:t xml:space="preserve"> negativa de falência expedida pelo distribuidor da sede da pessoa jurídica, em </w:t>
      </w:r>
      <w:r w:rsidR="00C93983" w:rsidRPr="00491CAE">
        <w:rPr>
          <w:rFonts w:ascii="Cambria" w:eastAsia="Times New Roman" w:hAnsi="Cambria" w:cs="Arial"/>
        </w:rPr>
        <w:t>prazo não superior a [120</w:t>
      </w:r>
      <w:r w:rsidR="00094C94" w:rsidRPr="00491CAE">
        <w:rPr>
          <w:rFonts w:ascii="Cambria" w:eastAsia="Times New Roman" w:hAnsi="Cambria" w:cs="Arial"/>
        </w:rPr>
        <w:t>] dias da data designada p</w:t>
      </w:r>
      <w:r w:rsidR="00C93983" w:rsidRPr="00491CAE">
        <w:rPr>
          <w:rFonts w:ascii="Cambria" w:eastAsia="Times New Roman" w:hAnsi="Cambria" w:cs="Arial"/>
        </w:rPr>
        <w:t>ara a apresentação do document</w:t>
      </w:r>
      <w:r w:rsidR="006637D3" w:rsidRPr="00491CAE">
        <w:rPr>
          <w:rFonts w:ascii="Cambria" w:eastAsia="Times New Roman" w:hAnsi="Cambria" w:cs="Arial"/>
        </w:rPr>
        <w:t>o</w:t>
      </w:r>
      <w:r w:rsidR="00C93983" w:rsidRPr="00491CAE">
        <w:rPr>
          <w:rFonts w:ascii="Cambria" w:eastAsia="Times New Roman" w:hAnsi="Cambria" w:cs="Arial"/>
        </w:rPr>
        <w:t>.</w:t>
      </w:r>
    </w:p>
    <w:bookmarkEnd w:id="8"/>
    <w:p w:rsidR="001C1309" w:rsidRPr="00491CAE" w:rsidRDefault="001C1309" w:rsidP="00206D32">
      <w:pPr>
        <w:autoSpaceDE w:val="0"/>
        <w:autoSpaceDN w:val="0"/>
        <w:adjustRightInd w:val="0"/>
        <w:spacing w:after="0" w:line="360" w:lineRule="auto"/>
        <w:jc w:val="both"/>
        <w:rPr>
          <w:rFonts w:ascii="Cambria" w:hAnsi="Cambria" w:cs="Arial"/>
        </w:rPr>
      </w:pPr>
      <w:r w:rsidRPr="00491CAE">
        <w:rPr>
          <w:rFonts w:ascii="Cambria" w:hAnsi="Cambria" w:cs="Arial"/>
          <w:b/>
          <w:bCs/>
        </w:rPr>
        <w:t>5.3.3.</w:t>
      </w:r>
      <w:r w:rsidRPr="00491CAE">
        <w:rPr>
          <w:rFonts w:ascii="Cambria" w:hAnsi="Cambria" w:cs="Arial"/>
        </w:rPr>
        <w:t xml:space="preserve"> As empresas criadas no exercício financeiro da licitação deverão atender a todas as exigências da habilitação e ficarão autorizadas a substituir os demonstrativos </w:t>
      </w:r>
      <w:proofErr w:type="gramStart"/>
      <w:r w:rsidRPr="00491CAE">
        <w:rPr>
          <w:rFonts w:ascii="Cambria" w:hAnsi="Cambria" w:cs="Arial"/>
        </w:rPr>
        <w:t>contábeis</w:t>
      </w:r>
      <w:r w:rsidR="00BC2E8D" w:rsidRPr="00491CAE">
        <w:rPr>
          <w:rFonts w:ascii="Cambria" w:hAnsi="Cambria" w:cs="Arial"/>
        </w:rPr>
        <w:t>(</w:t>
      </w:r>
      <w:proofErr w:type="gramEnd"/>
      <w:r w:rsidR="00BC2E8D" w:rsidRPr="00491CAE">
        <w:rPr>
          <w:rFonts w:ascii="Cambria" w:hAnsi="Cambria" w:cs="Arial"/>
        </w:rPr>
        <w:t xml:space="preserve"> </w:t>
      </w:r>
      <w:r w:rsidR="00BC2E8D" w:rsidRPr="00491CAE">
        <w:rPr>
          <w:rFonts w:ascii="Cambria" w:hAnsi="Cambria" w:cs="Arial"/>
          <w:b/>
        </w:rPr>
        <w:t>se solicitado</w:t>
      </w:r>
      <w:r w:rsidR="00BC2E8D" w:rsidRPr="00491CAE">
        <w:rPr>
          <w:rFonts w:ascii="Cambria" w:hAnsi="Cambria" w:cs="Arial"/>
        </w:rPr>
        <w:t>)</w:t>
      </w:r>
      <w:r w:rsidRPr="00491CAE">
        <w:rPr>
          <w:rFonts w:ascii="Cambria" w:hAnsi="Cambria" w:cs="Arial"/>
        </w:rPr>
        <w:t xml:space="preserve"> pelo balanço de abertura</w:t>
      </w:r>
      <w:r w:rsidRPr="00491CAE">
        <w:rPr>
          <w:rFonts w:ascii="Cambria" w:hAnsi="Cambria" w:cs="Arial"/>
          <w:vertAlign w:val="superscript"/>
        </w:rPr>
        <w:footnoteReference w:id="7"/>
      </w:r>
      <w:r w:rsidRPr="00491CAE">
        <w:rPr>
          <w:rFonts w:ascii="Cambria" w:hAnsi="Cambria" w:cs="Arial"/>
        </w:rPr>
        <w:t>.</w:t>
      </w:r>
    </w:p>
    <w:p w:rsidR="001C1309" w:rsidRPr="00491CAE" w:rsidRDefault="001C1309" w:rsidP="00206D32">
      <w:pPr>
        <w:tabs>
          <w:tab w:val="left" w:pos="851"/>
        </w:tabs>
        <w:spacing w:after="0" w:line="360" w:lineRule="auto"/>
        <w:jc w:val="both"/>
        <w:rPr>
          <w:rFonts w:ascii="Cambria" w:eastAsia="Times New Roman" w:hAnsi="Cambria" w:cs="Arial"/>
        </w:rPr>
      </w:pPr>
      <w:r w:rsidRPr="00491CAE">
        <w:rPr>
          <w:rFonts w:ascii="Cambria" w:eastAsia="Times New Roman" w:hAnsi="Cambria" w:cs="Arial"/>
          <w:b/>
        </w:rPr>
        <w:t xml:space="preserve">5.3.4. </w:t>
      </w:r>
      <w:r w:rsidRPr="00491CAE">
        <w:rPr>
          <w:rFonts w:ascii="Cambria" w:eastAsia="Times New Roman" w:hAnsi="Cambria" w:cs="Arial"/>
        </w:rPr>
        <w:t>Para as empresas cadastradas no Município, a documentação poderá ser substituída pelo seu Certificado de Registro de Fornecedor, desde que seu objetivo social comporte o objeto licitado e o registro cadastral esteja no prazo de validade.</w:t>
      </w:r>
    </w:p>
    <w:p w:rsidR="001C1309" w:rsidRPr="00491CAE" w:rsidRDefault="001C1309" w:rsidP="00206D32">
      <w:pPr>
        <w:tabs>
          <w:tab w:val="left" w:pos="851"/>
        </w:tabs>
        <w:spacing w:after="0" w:line="360" w:lineRule="auto"/>
        <w:jc w:val="both"/>
        <w:rPr>
          <w:rFonts w:ascii="Cambria" w:eastAsia="Times New Roman" w:hAnsi="Cambria" w:cs="Arial"/>
        </w:rPr>
      </w:pPr>
      <w:r w:rsidRPr="00491CAE">
        <w:rPr>
          <w:rFonts w:ascii="Cambria" w:eastAsia="Times New Roman" w:hAnsi="Cambria" w:cs="Arial"/>
          <w:b/>
          <w:bCs/>
        </w:rPr>
        <w:t xml:space="preserve">5.3.4.1. </w:t>
      </w:r>
      <w:r w:rsidRPr="00491CAE">
        <w:rPr>
          <w:rFonts w:ascii="Cambria" w:eastAsia="Times New Roman" w:hAnsi="Cambria" w:cs="Arial"/>
        </w:rPr>
        <w:t xml:space="preserve">A substituição referida no item 5.3.4. </w:t>
      </w:r>
      <w:proofErr w:type="gramStart"/>
      <w:r w:rsidRPr="00491CAE">
        <w:rPr>
          <w:rFonts w:ascii="Cambria" w:eastAsia="Times New Roman" w:hAnsi="Cambria" w:cs="Arial"/>
        </w:rPr>
        <w:t>somente</w:t>
      </w:r>
      <w:proofErr w:type="gramEnd"/>
      <w:r w:rsidRPr="00491CAE">
        <w:rPr>
          <w:rFonts w:ascii="Cambria" w:eastAsia="Times New Roman" w:hAnsi="Cambria" w:cs="Arial"/>
        </w:rPr>
        <w:t xml:space="preserve"> terá eficácia em relação aos documentos que tenham sido efetivamente apresentados para o cadastro e desde que estejam atualizados na data da sessão, constante no preâmbulo.</w:t>
      </w:r>
    </w:p>
    <w:p w:rsidR="001C1309" w:rsidRPr="00491CAE" w:rsidRDefault="001C1309" w:rsidP="00206D32">
      <w:pPr>
        <w:tabs>
          <w:tab w:val="left" w:pos="993"/>
        </w:tabs>
        <w:spacing w:after="0" w:line="360" w:lineRule="auto"/>
        <w:jc w:val="both"/>
        <w:rPr>
          <w:rFonts w:ascii="Cambria" w:eastAsia="Times New Roman" w:hAnsi="Cambria" w:cs="Arial"/>
        </w:rPr>
      </w:pPr>
      <w:r w:rsidRPr="00491CAE">
        <w:rPr>
          <w:rFonts w:ascii="Cambria" w:eastAsia="Times New Roman" w:hAnsi="Cambria" w:cs="Arial"/>
          <w:b/>
        </w:rPr>
        <w:t>5.3.5.</w:t>
      </w:r>
      <w:r w:rsidRPr="00491CAE">
        <w:rPr>
          <w:rFonts w:ascii="Cambria" w:eastAsia="Times New Roman" w:hAnsi="Cambria" w:cs="Arial"/>
          <w:bCs/>
        </w:rPr>
        <w:t xml:space="preserve"> </w:t>
      </w:r>
      <w:r w:rsidRPr="00491CAE">
        <w:rPr>
          <w:rFonts w:ascii="Cambria" w:eastAsia="Times New Roman" w:hAnsi="Cambria" w:cs="Arial"/>
        </w:rPr>
        <w:t xml:space="preserve">Caso algum dos documentos obrigatórios, exigidos para cadastro, esteja com o prazo de validade expirado, o licitante deverá regularizá-lo no órgão emitente do cadastro ou anexá-lo, </w:t>
      </w:r>
      <w:proofErr w:type="gramStart"/>
      <w:r w:rsidRPr="00491CAE">
        <w:rPr>
          <w:rFonts w:ascii="Cambria" w:eastAsia="Times New Roman" w:hAnsi="Cambria" w:cs="Arial"/>
        </w:rPr>
        <w:t>como</w:t>
      </w:r>
      <w:proofErr w:type="gramEnd"/>
      <w:r w:rsidRPr="00491CAE">
        <w:rPr>
          <w:rFonts w:ascii="Cambria" w:eastAsia="Times New Roman" w:hAnsi="Cambria" w:cs="Arial"/>
        </w:rPr>
        <w:t xml:space="preserve"> complemento ao certificado apresentado, sob pena de inabilitação.</w:t>
      </w:r>
    </w:p>
    <w:p w:rsidR="001C1309" w:rsidRPr="00491CAE" w:rsidRDefault="001C1309" w:rsidP="00206D32">
      <w:pPr>
        <w:autoSpaceDE w:val="0"/>
        <w:autoSpaceDN w:val="0"/>
        <w:adjustRightInd w:val="0"/>
        <w:spacing w:after="0" w:line="360" w:lineRule="auto"/>
        <w:jc w:val="both"/>
        <w:rPr>
          <w:rFonts w:ascii="Cambria" w:hAnsi="Cambria" w:cs="Arial"/>
        </w:rPr>
      </w:pPr>
      <w:r w:rsidRPr="00491CAE">
        <w:rPr>
          <w:rFonts w:ascii="Cambria" w:hAnsi="Cambria" w:cs="Arial"/>
          <w:b/>
          <w:bCs/>
        </w:rPr>
        <w:t>5.2.3.</w:t>
      </w:r>
      <w:r w:rsidRPr="00491CAE">
        <w:rPr>
          <w:rFonts w:ascii="Cambria" w:hAnsi="Cambria" w:cs="Arial"/>
        </w:rPr>
        <w:t xml:space="preserve"> Após </w:t>
      </w:r>
      <w:proofErr w:type="gramStart"/>
      <w:r w:rsidRPr="00491CAE">
        <w:rPr>
          <w:rFonts w:ascii="Cambria" w:hAnsi="Cambria" w:cs="Arial"/>
        </w:rPr>
        <w:t>a</w:t>
      </w:r>
      <w:proofErr w:type="gramEnd"/>
      <w:r w:rsidRPr="00491CAE">
        <w:rPr>
          <w:rFonts w:ascii="Cambria" w:hAnsi="Cambria" w:cs="Arial"/>
        </w:rPr>
        <w:t xml:space="preserve"> entrega dos documentos para habilitação, não será permitida a substituição ou a apresentação de novos documentos, salvo em sede de diligência, para:</w:t>
      </w:r>
      <w:bookmarkStart w:id="9" w:name="art64i"/>
      <w:bookmarkEnd w:id="9"/>
      <w:r w:rsidRPr="00491CAE">
        <w:rPr>
          <w:rFonts w:ascii="Cambria" w:hAnsi="Cambria" w:cs="Arial"/>
        </w:rPr>
        <w:t xml:space="preserve"> </w:t>
      </w:r>
    </w:p>
    <w:p w:rsidR="001C1309" w:rsidRPr="00491CAE" w:rsidRDefault="001C1309" w:rsidP="00206D32">
      <w:pPr>
        <w:autoSpaceDE w:val="0"/>
        <w:autoSpaceDN w:val="0"/>
        <w:adjustRightInd w:val="0"/>
        <w:spacing w:after="0" w:line="360" w:lineRule="auto"/>
        <w:jc w:val="both"/>
        <w:rPr>
          <w:rFonts w:ascii="Cambria" w:hAnsi="Cambria" w:cs="Arial"/>
        </w:rPr>
      </w:pPr>
      <w:r w:rsidRPr="00491CAE">
        <w:rPr>
          <w:rFonts w:ascii="Cambria" w:hAnsi="Cambria" w:cs="Arial"/>
          <w:b/>
          <w:bCs/>
        </w:rPr>
        <w:t>a)</w:t>
      </w:r>
      <w:r w:rsidRPr="00491CAE">
        <w:rPr>
          <w:rFonts w:ascii="Cambria" w:hAnsi="Cambria" w:cs="Arial"/>
        </w:rPr>
        <w:t xml:space="preserve"> </w:t>
      </w:r>
      <w:proofErr w:type="gramStart"/>
      <w:r w:rsidRPr="00491CAE">
        <w:rPr>
          <w:rFonts w:ascii="Cambria" w:hAnsi="Cambria" w:cs="Arial"/>
        </w:rPr>
        <w:t>complementação</w:t>
      </w:r>
      <w:proofErr w:type="gramEnd"/>
      <w:r w:rsidRPr="00491CAE">
        <w:rPr>
          <w:rFonts w:ascii="Cambria" w:hAnsi="Cambria" w:cs="Arial"/>
        </w:rPr>
        <w:t xml:space="preserve"> de informações acerca dos documentos já apresentados pelos licitantes e desde que necessária para apurar fatos existentes à época da abertura do certame;</w:t>
      </w:r>
      <w:bookmarkStart w:id="10" w:name="art64ii"/>
      <w:bookmarkEnd w:id="10"/>
      <w:r w:rsidRPr="00491CAE">
        <w:rPr>
          <w:rFonts w:ascii="Cambria" w:hAnsi="Cambria" w:cs="Arial"/>
        </w:rPr>
        <w:t xml:space="preserve"> </w:t>
      </w:r>
    </w:p>
    <w:p w:rsidR="001C1309" w:rsidRPr="00491CAE" w:rsidRDefault="001C1309" w:rsidP="00206D32">
      <w:pPr>
        <w:autoSpaceDE w:val="0"/>
        <w:autoSpaceDN w:val="0"/>
        <w:adjustRightInd w:val="0"/>
        <w:spacing w:after="0" w:line="360" w:lineRule="auto"/>
        <w:jc w:val="both"/>
        <w:rPr>
          <w:rFonts w:ascii="Cambria" w:hAnsi="Cambria" w:cs="Arial"/>
        </w:rPr>
      </w:pPr>
      <w:r w:rsidRPr="00491CAE">
        <w:rPr>
          <w:rFonts w:ascii="Cambria" w:hAnsi="Cambria" w:cs="Arial"/>
          <w:b/>
          <w:bCs/>
        </w:rPr>
        <w:t>b)</w:t>
      </w:r>
      <w:r w:rsidRPr="00491CAE">
        <w:rPr>
          <w:rFonts w:ascii="Cambria" w:hAnsi="Cambria" w:cs="Arial"/>
        </w:rPr>
        <w:t xml:space="preserve"> </w:t>
      </w:r>
      <w:proofErr w:type="gramStart"/>
      <w:r w:rsidRPr="00491CAE">
        <w:rPr>
          <w:rFonts w:ascii="Cambria" w:hAnsi="Cambria" w:cs="Arial"/>
        </w:rPr>
        <w:t>atualização</w:t>
      </w:r>
      <w:proofErr w:type="gramEnd"/>
      <w:r w:rsidRPr="00491CAE">
        <w:rPr>
          <w:rFonts w:ascii="Cambria" w:hAnsi="Cambria" w:cs="Arial"/>
        </w:rPr>
        <w:t xml:space="preserve"> de documentos cuja validade tenha expirado após a data de recebimento das propostas</w:t>
      </w:r>
      <w:r w:rsidRPr="00491CAE">
        <w:rPr>
          <w:rFonts w:ascii="Cambria" w:hAnsi="Cambria" w:cs="Arial"/>
          <w:vertAlign w:val="superscript"/>
        </w:rPr>
        <w:footnoteReference w:id="8"/>
      </w:r>
      <w:r w:rsidRPr="00491CAE">
        <w:rPr>
          <w:rFonts w:ascii="Cambria" w:hAnsi="Cambria" w:cs="Arial"/>
        </w:rPr>
        <w:t>.</w:t>
      </w:r>
    </w:p>
    <w:p w:rsidR="00085261" w:rsidRPr="00491CAE" w:rsidRDefault="00085261" w:rsidP="00206D32">
      <w:pPr>
        <w:pStyle w:val="PargrafodaLista"/>
        <w:numPr>
          <w:ilvl w:val="0"/>
          <w:numId w:val="31"/>
        </w:numPr>
        <w:spacing w:before="120"/>
        <w:rPr>
          <w:rFonts w:ascii="Cambria" w:eastAsia="Times New Roman" w:hAnsi="Cambria" w:cs="Segoe UI"/>
          <w:lang w:val="pt-BR" w:eastAsia="pt-BR"/>
        </w:rPr>
      </w:pPr>
      <w:r w:rsidRPr="00491CAE">
        <w:rPr>
          <w:rFonts w:ascii="Cambria" w:eastAsia="Times New Roman" w:hAnsi="Cambria" w:cs="Segoe UI"/>
          <w:b/>
          <w:bCs/>
          <w:lang w:val="pt-BR" w:eastAsia="pt-BR"/>
        </w:rPr>
        <w:t>Art. 64.</w:t>
      </w:r>
      <w:r w:rsidRPr="00491CAE">
        <w:rPr>
          <w:rFonts w:ascii="Cambria" w:eastAsia="Times New Roman" w:hAnsi="Cambria" w:cs="Segoe UI"/>
          <w:lang w:val="pt-BR" w:eastAsia="pt-BR"/>
        </w:rPr>
        <w:t xml:space="preserve"> Após a entrega dos documentos para habilitação, não será permitida a substituição </w:t>
      </w:r>
      <w:r w:rsidRPr="00491CAE">
        <w:rPr>
          <w:rFonts w:ascii="Cambria" w:eastAsia="Times New Roman" w:hAnsi="Cambria" w:cs="Segoe UI"/>
          <w:lang w:val="pt-BR" w:eastAsia="pt-BR"/>
        </w:rPr>
        <w:lastRenderedPageBreak/>
        <w:t>ou a apresentação de novos documentos, salvo em sede de diligência, para:</w:t>
      </w:r>
    </w:p>
    <w:p w:rsidR="00085261" w:rsidRPr="00491CAE" w:rsidRDefault="00085261" w:rsidP="00206D32">
      <w:pPr>
        <w:pStyle w:val="PargrafodaLista"/>
        <w:numPr>
          <w:ilvl w:val="0"/>
          <w:numId w:val="31"/>
        </w:numPr>
        <w:spacing w:before="120"/>
        <w:rPr>
          <w:rFonts w:ascii="Cambria" w:eastAsia="Times New Roman" w:hAnsi="Cambria" w:cs="Segoe UI"/>
          <w:lang w:val="pt-BR" w:eastAsia="pt-BR"/>
        </w:rPr>
      </w:pPr>
      <w:r w:rsidRPr="00491CAE">
        <w:rPr>
          <w:rFonts w:ascii="Cambria" w:eastAsia="Times New Roman" w:hAnsi="Cambria" w:cs="Segoe UI"/>
          <w:b/>
          <w:bCs/>
          <w:lang w:val="pt-BR" w:eastAsia="pt-BR"/>
        </w:rPr>
        <w:t>I</w:t>
      </w:r>
      <w:r w:rsidRPr="00491CAE">
        <w:rPr>
          <w:rFonts w:ascii="Cambria" w:eastAsia="Times New Roman" w:hAnsi="Cambria" w:cs="Segoe UI"/>
          <w:lang w:val="pt-BR" w:eastAsia="pt-BR"/>
        </w:rPr>
        <w:t> - complementação de informações acerca dos documentos já apresentados pelos licitantes e desde que necessária para apurar fatos existentes à época da abertura do certame;</w:t>
      </w:r>
    </w:p>
    <w:p w:rsidR="00085261" w:rsidRPr="00491CAE" w:rsidRDefault="00085261" w:rsidP="00206D32">
      <w:pPr>
        <w:pStyle w:val="PargrafodaLista"/>
        <w:numPr>
          <w:ilvl w:val="0"/>
          <w:numId w:val="31"/>
        </w:numPr>
        <w:spacing w:before="120"/>
        <w:rPr>
          <w:rFonts w:ascii="Cambria" w:eastAsia="Times New Roman" w:hAnsi="Cambria" w:cs="Segoe UI"/>
          <w:lang w:val="pt-BR" w:eastAsia="pt-BR"/>
        </w:rPr>
      </w:pPr>
      <w:r w:rsidRPr="00491CAE">
        <w:rPr>
          <w:rFonts w:ascii="Cambria" w:eastAsia="Times New Roman" w:hAnsi="Cambria" w:cs="Segoe UI"/>
          <w:b/>
          <w:bCs/>
          <w:lang w:val="pt-BR" w:eastAsia="pt-BR"/>
        </w:rPr>
        <w:t>II</w:t>
      </w:r>
      <w:r w:rsidRPr="00491CAE">
        <w:rPr>
          <w:rFonts w:ascii="Cambria" w:eastAsia="Times New Roman" w:hAnsi="Cambria" w:cs="Segoe UI"/>
          <w:lang w:val="pt-BR" w:eastAsia="pt-BR"/>
        </w:rPr>
        <w:t> - atualização de documentos cuja validade tenha expirado após a data de recebimento das propostas.</w:t>
      </w:r>
    </w:p>
    <w:p w:rsidR="00085261" w:rsidRPr="00491CAE" w:rsidRDefault="00085261" w:rsidP="00206D32">
      <w:pPr>
        <w:pStyle w:val="PargrafodaLista"/>
        <w:numPr>
          <w:ilvl w:val="0"/>
          <w:numId w:val="31"/>
        </w:numPr>
        <w:spacing w:before="120"/>
        <w:rPr>
          <w:rFonts w:ascii="Cambria" w:eastAsia="Times New Roman" w:hAnsi="Cambria" w:cs="Segoe UI"/>
          <w:lang w:val="pt-BR" w:eastAsia="pt-BR"/>
        </w:rPr>
      </w:pPr>
      <w:proofErr w:type="gramStart"/>
      <w:r w:rsidRPr="00491CAE">
        <w:rPr>
          <w:rFonts w:ascii="Cambria" w:eastAsia="Times New Roman" w:hAnsi="Cambria" w:cs="Segoe UI"/>
          <w:lang w:val="pt-BR" w:eastAsia="pt-BR"/>
        </w:rPr>
        <w:t>habilitação</w:t>
      </w:r>
      <w:proofErr w:type="gramEnd"/>
      <w:r w:rsidRPr="00491CAE">
        <w:rPr>
          <w:rFonts w:ascii="Cambria" w:eastAsia="Times New Roman" w:hAnsi="Cambria" w:cs="Segoe UI"/>
          <w:lang w:val="pt-BR" w:eastAsia="pt-BR"/>
        </w:rPr>
        <w:t xml:space="preserve"> e classificação.</w:t>
      </w:r>
    </w:p>
    <w:p w:rsidR="001C1309" w:rsidRPr="00491CAE" w:rsidRDefault="001C1309" w:rsidP="00206D32">
      <w:pPr>
        <w:autoSpaceDE w:val="0"/>
        <w:autoSpaceDN w:val="0"/>
        <w:adjustRightInd w:val="0"/>
        <w:spacing w:after="0" w:line="360" w:lineRule="auto"/>
        <w:jc w:val="both"/>
        <w:rPr>
          <w:rFonts w:ascii="Cambria" w:hAnsi="Cambria" w:cs="Arial"/>
        </w:rPr>
      </w:pPr>
      <w:r w:rsidRPr="00491CAE">
        <w:rPr>
          <w:rFonts w:ascii="Cambria" w:hAnsi="Cambria" w:cs="Arial"/>
          <w:b/>
          <w:bCs/>
        </w:rPr>
        <w:t>5.2.4.</w:t>
      </w:r>
      <w:r w:rsidRPr="00491CAE">
        <w:rPr>
          <w:rFonts w:ascii="Cambria" w:hAnsi="Cambria" w:cs="Arial"/>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r w:rsidRPr="00491CAE">
        <w:rPr>
          <w:rFonts w:ascii="Cambria" w:hAnsi="Cambria" w:cs="Arial"/>
          <w:vertAlign w:val="superscript"/>
        </w:rPr>
        <w:footnoteReference w:id="9"/>
      </w:r>
      <w:r w:rsidRPr="00491CAE">
        <w:rPr>
          <w:rFonts w:ascii="Cambria" w:hAnsi="Cambria" w:cs="Arial"/>
        </w:rPr>
        <w:t xml:space="preserve">. </w:t>
      </w:r>
    </w:p>
    <w:p w:rsidR="001C1309" w:rsidRPr="00491CAE" w:rsidRDefault="001C1309" w:rsidP="00206D32">
      <w:pPr>
        <w:autoSpaceDE w:val="0"/>
        <w:autoSpaceDN w:val="0"/>
        <w:adjustRightInd w:val="0"/>
        <w:spacing w:after="0" w:line="360" w:lineRule="auto"/>
        <w:jc w:val="both"/>
        <w:rPr>
          <w:rFonts w:ascii="Cambria" w:hAnsi="Cambria" w:cs="Arial"/>
        </w:rPr>
      </w:pPr>
      <w:r w:rsidRPr="00491CAE">
        <w:rPr>
          <w:rFonts w:ascii="Cambria" w:hAnsi="Cambria" w:cs="Arial"/>
          <w:b/>
          <w:bCs/>
        </w:rPr>
        <w:t>5.2.5.</w:t>
      </w:r>
      <w:r w:rsidRPr="00491CAE">
        <w:rPr>
          <w:rFonts w:ascii="Cambria" w:hAnsi="Cambria" w:cs="Arial"/>
        </w:rPr>
        <w:t xml:space="preserve"> A habilitação poderá ser realizada por processo eletrônico de comunicação a distância, nos termos dispostos em regulamento (necessário que o órgão público regulamente essa possibilidade)</w:t>
      </w:r>
      <w:r w:rsidRPr="00491CAE">
        <w:rPr>
          <w:rFonts w:ascii="Cambria" w:hAnsi="Cambria" w:cs="Arial"/>
          <w:vertAlign w:val="superscript"/>
        </w:rPr>
        <w:footnoteReference w:id="10"/>
      </w:r>
      <w:r w:rsidRPr="00491CAE">
        <w:rPr>
          <w:rFonts w:ascii="Cambria" w:hAnsi="Cambria" w:cs="Arial"/>
        </w:rPr>
        <w:t>.</w:t>
      </w:r>
    </w:p>
    <w:p w:rsidR="00763895" w:rsidRPr="00491CAE" w:rsidRDefault="00763895" w:rsidP="00206D32">
      <w:pPr>
        <w:autoSpaceDE w:val="0"/>
        <w:autoSpaceDN w:val="0"/>
        <w:adjustRightInd w:val="0"/>
        <w:spacing w:after="0" w:line="360" w:lineRule="auto"/>
        <w:jc w:val="both"/>
        <w:rPr>
          <w:rFonts w:ascii="Cambria" w:hAnsi="Cambria" w:cs="Arial"/>
          <w:b/>
        </w:rPr>
      </w:pPr>
      <w:r w:rsidRPr="00491CAE">
        <w:rPr>
          <w:rFonts w:ascii="Cambria" w:hAnsi="Cambria" w:cs="Arial"/>
          <w:b/>
        </w:rPr>
        <w:t xml:space="preserve">5.4. QUALIFICAÇÃO TÉCNICA </w:t>
      </w:r>
    </w:p>
    <w:p w:rsidR="00AE6A38" w:rsidRPr="00491CAE" w:rsidRDefault="00AE6A38" w:rsidP="00206D32">
      <w:pPr>
        <w:pStyle w:val="Default"/>
        <w:jc w:val="both"/>
        <w:rPr>
          <w:rFonts w:ascii="Cambria" w:hAnsi="Cambria"/>
          <w:color w:val="auto"/>
          <w:sz w:val="22"/>
          <w:szCs w:val="22"/>
        </w:rPr>
      </w:pPr>
      <w:r w:rsidRPr="00491CAE">
        <w:rPr>
          <w:rFonts w:ascii="Cambria" w:hAnsi="Cambria"/>
          <w:color w:val="auto"/>
          <w:sz w:val="22"/>
          <w:szCs w:val="22"/>
        </w:rPr>
        <w:t xml:space="preserve">A empresa deverá atender os seguintes requisitos: </w:t>
      </w:r>
    </w:p>
    <w:p w:rsidR="00A15D9C" w:rsidRPr="00491CAE" w:rsidRDefault="00A15D9C" w:rsidP="00206D32">
      <w:pPr>
        <w:pStyle w:val="Default"/>
        <w:jc w:val="both"/>
        <w:rPr>
          <w:rFonts w:ascii="Cambria" w:hAnsi="Cambria"/>
          <w:color w:val="auto"/>
          <w:sz w:val="22"/>
          <w:szCs w:val="22"/>
        </w:rPr>
      </w:pPr>
    </w:p>
    <w:p w:rsidR="00A15D9C" w:rsidRPr="00491CAE" w:rsidRDefault="00A15D9C" w:rsidP="00206D32">
      <w:pPr>
        <w:pStyle w:val="Default"/>
        <w:jc w:val="both"/>
        <w:rPr>
          <w:rFonts w:ascii="Cambria" w:hAnsi="Cambria"/>
          <w:b/>
          <w:color w:val="auto"/>
          <w:sz w:val="22"/>
          <w:szCs w:val="22"/>
        </w:rPr>
      </w:pPr>
      <w:r w:rsidRPr="00491CAE">
        <w:rPr>
          <w:rFonts w:ascii="Cambria" w:hAnsi="Cambria"/>
          <w:b/>
          <w:color w:val="auto"/>
          <w:sz w:val="22"/>
          <w:szCs w:val="22"/>
          <w:highlight w:val="lightGray"/>
        </w:rPr>
        <w:t>ITEM 01</w:t>
      </w:r>
    </w:p>
    <w:p w:rsidR="00AE6A38" w:rsidRPr="00491CAE" w:rsidRDefault="00AE6A38" w:rsidP="00206D32">
      <w:pPr>
        <w:pStyle w:val="Default"/>
        <w:spacing w:after="18"/>
        <w:jc w:val="both"/>
        <w:rPr>
          <w:rFonts w:ascii="Cambria" w:hAnsi="Cambria"/>
          <w:color w:val="auto"/>
          <w:sz w:val="22"/>
          <w:szCs w:val="22"/>
        </w:rPr>
      </w:pPr>
    </w:p>
    <w:p w:rsidR="00AE6A38" w:rsidRPr="00491CAE" w:rsidRDefault="00AE6A38" w:rsidP="00206D32">
      <w:pPr>
        <w:pStyle w:val="Default"/>
        <w:spacing w:after="18"/>
        <w:jc w:val="both"/>
        <w:rPr>
          <w:rFonts w:ascii="Cambria" w:hAnsi="Cambria"/>
          <w:color w:val="auto"/>
          <w:sz w:val="22"/>
          <w:szCs w:val="22"/>
        </w:rPr>
      </w:pPr>
      <w:r w:rsidRPr="00491CAE">
        <w:rPr>
          <w:rFonts w:ascii="Cambria" w:hAnsi="Cambria"/>
          <w:b/>
          <w:color w:val="auto"/>
          <w:sz w:val="22"/>
          <w:szCs w:val="22"/>
        </w:rPr>
        <w:t>5.</w:t>
      </w:r>
      <w:r w:rsidR="00C33CC3" w:rsidRPr="00491CAE">
        <w:rPr>
          <w:rFonts w:ascii="Cambria" w:hAnsi="Cambria"/>
          <w:b/>
          <w:color w:val="auto"/>
          <w:sz w:val="22"/>
          <w:szCs w:val="22"/>
        </w:rPr>
        <w:t>5</w:t>
      </w:r>
      <w:r w:rsidR="00C33CC3" w:rsidRPr="00491CAE">
        <w:rPr>
          <w:rFonts w:ascii="Cambria" w:hAnsi="Cambria"/>
          <w:color w:val="auto"/>
          <w:sz w:val="22"/>
          <w:szCs w:val="22"/>
        </w:rPr>
        <w:t>.</w:t>
      </w:r>
      <w:r w:rsidRPr="00491CAE">
        <w:rPr>
          <w:rFonts w:ascii="Cambria" w:hAnsi="Cambria"/>
          <w:color w:val="auto"/>
          <w:sz w:val="22"/>
          <w:szCs w:val="22"/>
        </w:rPr>
        <w:t xml:space="preserve"> </w:t>
      </w:r>
      <w:r w:rsidR="00C33CC3" w:rsidRPr="00491CAE">
        <w:rPr>
          <w:rFonts w:ascii="Cambria" w:hAnsi="Cambria"/>
          <w:sz w:val="22"/>
          <w:szCs w:val="22"/>
        </w:rPr>
        <w:t xml:space="preserve">Apresentação de Atestado de Capacidade Técnica (da empresa licitante) emitido por órgão de direito público ou privado compatível em característica com o objeto da licitação, período mínimo de 12 (doze) </w:t>
      </w:r>
      <w:proofErr w:type="gramStart"/>
      <w:r w:rsidR="00C33CC3" w:rsidRPr="00491CAE">
        <w:rPr>
          <w:rFonts w:ascii="Cambria" w:hAnsi="Cambria"/>
          <w:sz w:val="22"/>
          <w:szCs w:val="22"/>
        </w:rPr>
        <w:t>meses</w:t>
      </w:r>
      <w:proofErr w:type="gramEnd"/>
    </w:p>
    <w:p w:rsidR="00AE6A38" w:rsidRPr="00491CAE" w:rsidRDefault="00AE6A38" w:rsidP="00206D32">
      <w:pPr>
        <w:pStyle w:val="Default"/>
        <w:spacing w:after="18"/>
        <w:jc w:val="both"/>
        <w:rPr>
          <w:rFonts w:ascii="Cambria" w:hAnsi="Cambria"/>
          <w:color w:val="auto"/>
          <w:sz w:val="22"/>
          <w:szCs w:val="22"/>
        </w:rPr>
      </w:pPr>
    </w:p>
    <w:p w:rsidR="00C33CC3" w:rsidRPr="00491CAE" w:rsidRDefault="00AE6A38" w:rsidP="00206D32">
      <w:pPr>
        <w:pStyle w:val="Corpodetexto"/>
        <w:widowControl w:val="0"/>
        <w:autoSpaceDE w:val="0"/>
        <w:autoSpaceDN w:val="0"/>
        <w:spacing w:after="0" w:line="276" w:lineRule="auto"/>
        <w:jc w:val="both"/>
        <w:rPr>
          <w:rFonts w:ascii="Cambria" w:hAnsi="Cambria" w:cs="Arial"/>
          <w:sz w:val="22"/>
          <w:szCs w:val="22"/>
        </w:rPr>
      </w:pPr>
      <w:r w:rsidRPr="00491CAE">
        <w:rPr>
          <w:rFonts w:ascii="Cambria" w:hAnsi="Cambria" w:cs="Arial"/>
          <w:b/>
          <w:sz w:val="22"/>
          <w:szCs w:val="22"/>
        </w:rPr>
        <w:t>5.6.</w:t>
      </w:r>
      <w:r w:rsidRPr="00491CAE">
        <w:rPr>
          <w:rFonts w:ascii="Cambria" w:hAnsi="Cambria"/>
          <w:sz w:val="22"/>
          <w:szCs w:val="22"/>
        </w:rPr>
        <w:t xml:space="preserve">  </w:t>
      </w:r>
      <w:r w:rsidR="00C33CC3" w:rsidRPr="00491CAE">
        <w:rPr>
          <w:rFonts w:ascii="Cambria" w:hAnsi="Cambria" w:cs="Arial"/>
          <w:sz w:val="22"/>
          <w:szCs w:val="22"/>
        </w:rPr>
        <w:t>Apresentar comprovação de regularidade perante a Polícia Federal, mediante a apresentação de publicação de Autorização de Funcionamento VÁLIDA no Diário Oficial da União</w:t>
      </w:r>
      <w:r w:rsidR="00C619C6" w:rsidRPr="00491CAE">
        <w:rPr>
          <w:rFonts w:ascii="Cambria" w:hAnsi="Cambria" w:cs="Arial"/>
          <w:sz w:val="22"/>
          <w:szCs w:val="22"/>
        </w:rPr>
        <w:t>.</w:t>
      </w:r>
    </w:p>
    <w:p w:rsidR="00AE6A38" w:rsidRPr="00491CAE" w:rsidRDefault="00AE6A38" w:rsidP="00206D32">
      <w:pPr>
        <w:pStyle w:val="Default"/>
        <w:spacing w:after="18"/>
        <w:jc w:val="both"/>
        <w:rPr>
          <w:rFonts w:ascii="Cambria" w:hAnsi="Cambria"/>
          <w:color w:val="auto"/>
          <w:sz w:val="22"/>
          <w:szCs w:val="22"/>
        </w:rPr>
      </w:pPr>
    </w:p>
    <w:p w:rsidR="00C33CC3" w:rsidRPr="00491CAE" w:rsidRDefault="00AE6A38" w:rsidP="00206D32">
      <w:pPr>
        <w:pStyle w:val="Corpodetexto"/>
        <w:widowControl w:val="0"/>
        <w:autoSpaceDE w:val="0"/>
        <w:autoSpaceDN w:val="0"/>
        <w:spacing w:after="0" w:line="276" w:lineRule="auto"/>
        <w:jc w:val="both"/>
        <w:rPr>
          <w:rFonts w:ascii="Cambria" w:hAnsi="Cambria" w:cs="Arial"/>
          <w:b/>
          <w:sz w:val="22"/>
          <w:szCs w:val="22"/>
        </w:rPr>
      </w:pPr>
      <w:r w:rsidRPr="00491CAE">
        <w:rPr>
          <w:rFonts w:ascii="Cambria" w:hAnsi="Cambria" w:cs="Arial"/>
          <w:b/>
          <w:sz w:val="22"/>
          <w:szCs w:val="22"/>
        </w:rPr>
        <w:t>5.7.</w:t>
      </w:r>
      <w:r w:rsidRPr="00491CAE">
        <w:rPr>
          <w:rFonts w:ascii="Cambria" w:hAnsi="Cambria" w:cs="Arial"/>
          <w:sz w:val="22"/>
          <w:szCs w:val="22"/>
        </w:rPr>
        <w:t xml:space="preserve"> </w:t>
      </w:r>
      <w:r w:rsidR="00C33CC3" w:rsidRPr="00491CAE">
        <w:rPr>
          <w:rFonts w:ascii="Cambria" w:hAnsi="Cambria" w:cs="Arial"/>
          <w:sz w:val="22"/>
          <w:szCs w:val="22"/>
        </w:rPr>
        <w:t xml:space="preserve">Declaração que possui pessoal qualificado e devidamente habilitado para a prestação dos serviços de segurança desarmada, com a apresentação de pelo menos quatro profissionais com registro ou curso de capacitação e treinamento (apresentar os certificados para comprovação anexos </w:t>
      </w:r>
      <w:proofErr w:type="gramStart"/>
      <w:r w:rsidR="00C33CC3" w:rsidRPr="00491CAE">
        <w:rPr>
          <w:rFonts w:ascii="Cambria" w:hAnsi="Cambria" w:cs="Arial"/>
          <w:sz w:val="22"/>
          <w:szCs w:val="22"/>
        </w:rPr>
        <w:t>a</w:t>
      </w:r>
      <w:proofErr w:type="gramEnd"/>
      <w:r w:rsidR="00C33CC3" w:rsidRPr="00491CAE">
        <w:rPr>
          <w:rFonts w:ascii="Cambria" w:hAnsi="Cambria" w:cs="Arial"/>
          <w:sz w:val="22"/>
          <w:szCs w:val="22"/>
        </w:rPr>
        <w:t xml:space="preserve"> declaração)</w:t>
      </w:r>
      <w:r w:rsidR="00C619C6" w:rsidRPr="00491CAE">
        <w:rPr>
          <w:rFonts w:ascii="Cambria" w:hAnsi="Cambria" w:cs="Arial"/>
          <w:sz w:val="22"/>
          <w:szCs w:val="22"/>
        </w:rPr>
        <w:t>.</w:t>
      </w:r>
    </w:p>
    <w:p w:rsidR="00AE6A38" w:rsidRPr="00491CAE" w:rsidRDefault="00AE6A38" w:rsidP="00206D32">
      <w:pPr>
        <w:pStyle w:val="Default"/>
        <w:spacing w:after="18"/>
        <w:jc w:val="both"/>
        <w:rPr>
          <w:rFonts w:ascii="Cambria" w:hAnsi="Cambria"/>
          <w:color w:val="auto"/>
          <w:sz w:val="22"/>
          <w:szCs w:val="22"/>
        </w:rPr>
      </w:pPr>
    </w:p>
    <w:p w:rsidR="00C33CC3" w:rsidRPr="00491CAE" w:rsidRDefault="00AE6A38" w:rsidP="00206D32">
      <w:pPr>
        <w:pStyle w:val="Corpodetexto"/>
        <w:widowControl w:val="0"/>
        <w:autoSpaceDE w:val="0"/>
        <w:autoSpaceDN w:val="0"/>
        <w:spacing w:after="0" w:line="276" w:lineRule="auto"/>
        <w:jc w:val="both"/>
        <w:rPr>
          <w:rFonts w:ascii="Cambria" w:hAnsi="Cambria" w:cs="Arial"/>
          <w:sz w:val="22"/>
          <w:szCs w:val="22"/>
        </w:rPr>
      </w:pPr>
      <w:r w:rsidRPr="00491CAE">
        <w:rPr>
          <w:rFonts w:ascii="Cambria" w:hAnsi="Cambria" w:cs="Arial"/>
          <w:b/>
          <w:sz w:val="22"/>
          <w:szCs w:val="22"/>
        </w:rPr>
        <w:t>5.8.</w:t>
      </w:r>
      <w:r w:rsidRPr="00491CAE">
        <w:rPr>
          <w:rFonts w:ascii="Cambria" w:hAnsi="Cambria" w:cs="Arial"/>
          <w:sz w:val="22"/>
          <w:szCs w:val="22"/>
        </w:rPr>
        <w:t xml:space="preserve"> </w:t>
      </w:r>
      <w:r w:rsidR="00C33CC3" w:rsidRPr="00491CAE">
        <w:rPr>
          <w:rFonts w:ascii="Cambria" w:hAnsi="Cambria" w:cs="Arial"/>
          <w:sz w:val="22"/>
          <w:szCs w:val="22"/>
        </w:rPr>
        <w:t>Certificado de segurança expedido pelo departamento de Polícia Federal e Estadual</w:t>
      </w:r>
      <w:r w:rsidR="00C619C6" w:rsidRPr="00491CAE">
        <w:rPr>
          <w:rFonts w:ascii="Cambria" w:hAnsi="Cambria" w:cs="Arial"/>
          <w:sz w:val="22"/>
          <w:szCs w:val="22"/>
        </w:rPr>
        <w:t>.</w:t>
      </w:r>
    </w:p>
    <w:p w:rsidR="00AE6A38" w:rsidRPr="00491CAE" w:rsidRDefault="00AE6A38" w:rsidP="00206D32">
      <w:pPr>
        <w:pStyle w:val="Default"/>
        <w:spacing w:after="18"/>
        <w:jc w:val="both"/>
        <w:rPr>
          <w:rFonts w:ascii="Cambria" w:hAnsi="Cambria"/>
          <w:color w:val="auto"/>
          <w:sz w:val="22"/>
          <w:szCs w:val="22"/>
        </w:rPr>
      </w:pPr>
    </w:p>
    <w:p w:rsidR="00C33CC3" w:rsidRPr="00491CAE" w:rsidRDefault="00AE6A38" w:rsidP="00206D32">
      <w:pPr>
        <w:pStyle w:val="Corpodetexto"/>
        <w:widowControl w:val="0"/>
        <w:autoSpaceDE w:val="0"/>
        <w:autoSpaceDN w:val="0"/>
        <w:spacing w:after="0" w:line="276" w:lineRule="auto"/>
        <w:jc w:val="both"/>
        <w:rPr>
          <w:rFonts w:ascii="Cambria" w:hAnsi="Cambria" w:cs="Arial"/>
          <w:sz w:val="22"/>
          <w:szCs w:val="22"/>
        </w:rPr>
      </w:pPr>
      <w:r w:rsidRPr="00491CAE">
        <w:rPr>
          <w:rFonts w:ascii="Cambria" w:hAnsi="Cambria" w:cs="Arial"/>
          <w:b/>
          <w:sz w:val="22"/>
          <w:szCs w:val="22"/>
        </w:rPr>
        <w:t>5.9.</w:t>
      </w:r>
      <w:r w:rsidRPr="00491CAE">
        <w:rPr>
          <w:rFonts w:ascii="Cambria" w:hAnsi="Cambria" w:cs="Arial"/>
          <w:sz w:val="22"/>
          <w:szCs w:val="22"/>
        </w:rPr>
        <w:t xml:space="preserve"> </w:t>
      </w:r>
      <w:r w:rsidR="00C33CC3" w:rsidRPr="00491CAE">
        <w:rPr>
          <w:rFonts w:ascii="Cambria" w:hAnsi="Cambria" w:cs="Arial"/>
          <w:sz w:val="22"/>
          <w:szCs w:val="22"/>
        </w:rPr>
        <w:t>Declaração de que os profissionais que prestarão o serviço não utilizarão armas de fogo e trabalharão devidamente uniformizados</w:t>
      </w:r>
      <w:r w:rsidR="00C619C6" w:rsidRPr="00491CAE">
        <w:rPr>
          <w:rFonts w:ascii="Cambria" w:hAnsi="Cambria" w:cs="Arial"/>
          <w:sz w:val="22"/>
          <w:szCs w:val="22"/>
        </w:rPr>
        <w:t>.</w:t>
      </w:r>
    </w:p>
    <w:p w:rsidR="00AE6A38" w:rsidRPr="00491CAE" w:rsidRDefault="00AE6A38" w:rsidP="00206D32">
      <w:pPr>
        <w:pStyle w:val="Default"/>
        <w:jc w:val="both"/>
        <w:rPr>
          <w:rFonts w:ascii="Cambria" w:hAnsi="Cambria"/>
          <w:color w:val="auto"/>
          <w:sz w:val="22"/>
          <w:szCs w:val="22"/>
        </w:rPr>
      </w:pPr>
    </w:p>
    <w:p w:rsidR="00C33CC3" w:rsidRPr="00491CAE" w:rsidRDefault="00AE6A38" w:rsidP="00206D32">
      <w:pPr>
        <w:pStyle w:val="Corpodetexto"/>
        <w:widowControl w:val="0"/>
        <w:autoSpaceDE w:val="0"/>
        <w:autoSpaceDN w:val="0"/>
        <w:spacing w:after="0" w:line="276" w:lineRule="auto"/>
        <w:jc w:val="both"/>
        <w:rPr>
          <w:rFonts w:ascii="Cambria" w:hAnsi="Cambria" w:cs="Arial"/>
          <w:sz w:val="22"/>
          <w:szCs w:val="22"/>
        </w:rPr>
      </w:pPr>
      <w:r w:rsidRPr="00491CAE">
        <w:rPr>
          <w:rFonts w:ascii="Cambria" w:hAnsi="Cambria" w:cs="Arial"/>
          <w:b/>
          <w:sz w:val="22"/>
          <w:szCs w:val="22"/>
        </w:rPr>
        <w:t>5.10</w:t>
      </w:r>
      <w:r w:rsidRPr="00491CAE">
        <w:rPr>
          <w:rFonts w:ascii="Cambria" w:hAnsi="Cambria" w:cs="Arial"/>
          <w:b/>
          <w:bCs/>
          <w:sz w:val="22"/>
          <w:szCs w:val="22"/>
        </w:rPr>
        <w:t>.</w:t>
      </w:r>
      <w:r w:rsidRPr="00491CAE">
        <w:rPr>
          <w:rFonts w:ascii="Cambria" w:hAnsi="Cambria"/>
          <w:b/>
          <w:bCs/>
          <w:sz w:val="22"/>
          <w:szCs w:val="22"/>
        </w:rPr>
        <w:t xml:space="preserve"> </w:t>
      </w:r>
      <w:r w:rsidR="00C33CC3" w:rsidRPr="00491CAE">
        <w:rPr>
          <w:rFonts w:ascii="Cambria" w:hAnsi="Cambria" w:cs="Arial"/>
          <w:sz w:val="22"/>
          <w:szCs w:val="22"/>
        </w:rPr>
        <w:t xml:space="preserve">Autorização de funcionamento para atuar como prestadora de serviços de vigilância no âmbito do Estado de Santa Catarina, nos termos da Lei </w:t>
      </w:r>
      <w:r w:rsidR="00C619C6" w:rsidRPr="00491CAE">
        <w:rPr>
          <w:rFonts w:ascii="Cambria" w:hAnsi="Cambria" w:cs="Arial"/>
          <w:sz w:val="22"/>
          <w:szCs w:val="22"/>
        </w:rPr>
        <w:t>n. º</w:t>
      </w:r>
      <w:r w:rsidR="00C33CC3" w:rsidRPr="00491CAE">
        <w:rPr>
          <w:rFonts w:ascii="Cambria" w:hAnsi="Cambria" w:cs="Arial"/>
          <w:sz w:val="22"/>
          <w:szCs w:val="22"/>
        </w:rPr>
        <w:t xml:space="preserve"> 7.102/83, regulamentada pelo Decreto </w:t>
      </w:r>
      <w:r w:rsidR="00C619C6" w:rsidRPr="00491CAE">
        <w:rPr>
          <w:rFonts w:ascii="Cambria" w:hAnsi="Cambria" w:cs="Arial"/>
          <w:sz w:val="22"/>
          <w:szCs w:val="22"/>
        </w:rPr>
        <w:t xml:space="preserve">n. </w:t>
      </w:r>
      <w:r w:rsidR="00C619C6" w:rsidRPr="00491CAE">
        <w:rPr>
          <w:rFonts w:ascii="Cambria" w:hAnsi="Cambria" w:cs="Arial"/>
          <w:sz w:val="22"/>
          <w:szCs w:val="22"/>
        </w:rPr>
        <w:lastRenderedPageBreak/>
        <w:t>º</w:t>
      </w:r>
      <w:r w:rsidR="00C33CC3" w:rsidRPr="00491CAE">
        <w:rPr>
          <w:rFonts w:ascii="Cambria" w:hAnsi="Cambria" w:cs="Arial"/>
          <w:sz w:val="22"/>
          <w:szCs w:val="22"/>
        </w:rPr>
        <w:t xml:space="preserve"> </w:t>
      </w:r>
      <w:proofErr w:type="gramStart"/>
      <w:r w:rsidR="00C33CC3" w:rsidRPr="00491CAE">
        <w:rPr>
          <w:rFonts w:ascii="Cambria" w:hAnsi="Cambria" w:cs="Arial"/>
          <w:sz w:val="22"/>
          <w:szCs w:val="22"/>
        </w:rPr>
        <w:t>89.056/83, juntamente com a respectiva revisão, em plena validade, e o Certificado de Segurança emitido DPF</w:t>
      </w:r>
      <w:proofErr w:type="gramEnd"/>
      <w:r w:rsidR="00C33CC3" w:rsidRPr="00491CAE">
        <w:rPr>
          <w:rFonts w:ascii="Cambria" w:hAnsi="Cambria" w:cs="Arial"/>
          <w:sz w:val="22"/>
          <w:szCs w:val="22"/>
        </w:rPr>
        <w:t>.</w:t>
      </w:r>
    </w:p>
    <w:p w:rsidR="00C33CC3" w:rsidRPr="00491CAE" w:rsidRDefault="00C33CC3" w:rsidP="00206D32">
      <w:pPr>
        <w:pStyle w:val="Corpodetexto"/>
        <w:widowControl w:val="0"/>
        <w:autoSpaceDE w:val="0"/>
        <w:autoSpaceDN w:val="0"/>
        <w:spacing w:after="0" w:line="276" w:lineRule="auto"/>
        <w:jc w:val="both"/>
        <w:rPr>
          <w:rFonts w:ascii="Cambria" w:hAnsi="Cambria" w:cs="Arial"/>
          <w:sz w:val="22"/>
          <w:szCs w:val="22"/>
        </w:rPr>
      </w:pPr>
    </w:p>
    <w:p w:rsidR="00C33CC3" w:rsidRPr="00491CAE" w:rsidRDefault="00C33CC3" w:rsidP="00206D32">
      <w:pPr>
        <w:pStyle w:val="Corpodetexto"/>
        <w:widowControl w:val="0"/>
        <w:autoSpaceDE w:val="0"/>
        <w:autoSpaceDN w:val="0"/>
        <w:spacing w:after="0" w:line="276" w:lineRule="auto"/>
        <w:jc w:val="both"/>
        <w:rPr>
          <w:rFonts w:ascii="Cambria" w:hAnsi="Cambria" w:cs="Arial"/>
          <w:sz w:val="22"/>
          <w:szCs w:val="22"/>
        </w:rPr>
      </w:pPr>
      <w:r w:rsidRPr="00491CAE">
        <w:rPr>
          <w:rFonts w:ascii="Cambria" w:hAnsi="Cambria" w:cs="Arial"/>
          <w:b/>
          <w:sz w:val="22"/>
          <w:szCs w:val="22"/>
        </w:rPr>
        <w:t>5.11.</w:t>
      </w:r>
      <w:r w:rsidRPr="00491CAE">
        <w:rPr>
          <w:rFonts w:ascii="Cambria" w:hAnsi="Cambria" w:cs="Arial"/>
          <w:sz w:val="22"/>
          <w:szCs w:val="22"/>
        </w:rPr>
        <w:t xml:space="preserve"> Declaração de regularidade de situação de cadastramento, em nome do licitante, emitida pela Secretaria de Segurança Pública do Estado, em plena validade.</w:t>
      </w:r>
    </w:p>
    <w:p w:rsidR="00C33CC3" w:rsidRPr="00491CAE" w:rsidRDefault="00C33CC3" w:rsidP="00206D32">
      <w:pPr>
        <w:pStyle w:val="Corpodetexto"/>
        <w:widowControl w:val="0"/>
        <w:autoSpaceDE w:val="0"/>
        <w:autoSpaceDN w:val="0"/>
        <w:spacing w:after="0" w:line="276" w:lineRule="auto"/>
        <w:jc w:val="both"/>
        <w:rPr>
          <w:rFonts w:ascii="Cambria" w:hAnsi="Cambria" w:cs="Arial"/>
          <w:sz w:val="22"/>
          <w:szCs w:val="22"/>
        </w:rPr>
      </w:pPr>
    </w:p>
    <w:p w:rsidR="00C33CC3" w:rsidRPr="00491CAE" w:rsidRDefault="00C33CC3" w:rsidP="00206D32">
      <w:pPr>
        <w:pStyle w:val="Corpodetexto"/>
        <w:widowControl w:val="0"/>
        <w:autoSpaceDE w:val="0"/>
        <w:autoSpaceDN w:val="0"/>
        <w:spacing w:after="0" w:line="276" w:lineRule="auto"/>
        <w:jc w:val="both"/>
        <w:rPr>
          <w:rFonts w:ascii="Cambria" w:hAnsi="Cambria" w:cs="Arial"/>
          <w:sz w:val="22"/>
          <w:szCs w:val="22"/>
        </w:rPr>
      </w:pPr>
      <w:r w:rsidRPr="00491CAE">
        <w:rPr>
          <w:rFonts w:ascii="Cambria" w:hAnsi="Cambria" w:cs="Arial"/>
          <w:b/>
          <w:sz w:val="22"/>
          <w:szCs w:val="22"/>
        </w:rPr>
        <w:t xml:space="preserve">5.12. </w:t>
      </w:r>
      <w:r w:rsidRPr="00491CAE">
        <w:rPr>
          <w:rFonts w:ascii="Cambria" w:hAnsi="Cambria" w:cs="Arial"/>
          <w:sz w:val="22"/>
          <w:szCs w:val="22"/>
        </w:rPr>
        <w:t xml:space="preserve">Relação dos profissionais que irão realizar a prestação dos serviços, nome e CPF; </w:t>
      </w:r>
      <w:r w:rsidR="00C619C6" w:rsidRPr="00491CAE">
        <w:rPr>
          <w:rFonts w:ascii="Cambria" w:hAnsi="Cambria" w:cs="Arial"/>
          <w:sz w:val="22"/>
          <w:szCs w:val="22"/>
        </w:rPr>
        <w:t>os</w:t>
      </w:r>
      <w:r w:rsidRPr="00491CAE">
        <w:rPr>
          <w:rFonts w:ascii="Cambria" w:hAnsi="Cambria" w:cs="Arial"/>
          <w:sz w:val="22"/>
          <w:szCs w:val="22"/>
        </w:rPr>
        <w:t xml:space="preserve"> profissionais deverão possuir Carteira de Vigilante.</w:t>
      </w:r>
    </w:p>
    <w:p w:rsidR="00BA7D83" w:rsidRPr="00491CAE" w:rsidRDefault="00BA7D83" w:rsidP="00206D32">
      <w:pPr>
        <w:pStyle w:val="Corpodetexto"/>
        <w:widowControl w:val="0"/>
        <w:autoSpaceDE w:val="0"/>
        <w:autoSpaceDN w:val="0"/>
        <w:spacing w:after="0" w:line="276" w:lineRule="auto"/>
        <w:jc w:val="both"/>
        <w:rPr>
          <w:rFonts w:ascii="Cambria" w:hAnsi="Cambria" w:cs="Arial"/>
          <w:sz w:val="22"/>
          <w:szCs w:val="22"/>
        </w:rPr>
      </w:pPr>
    </w:p>
    <w:p w:rsidR="00BA7D83" w:rsidRPr="00491CAE" w:rsidRDefault="00BA7D83" w:rsidP="00206D32">
      <w:pPr>
        <w:pStyle w:val="Corpodetexto"/>
        <w:widowControl w:val="0"/>
        <w:autoSpaceDE w:val="0"/>
        <w:autoSpaceDN w:val="0"/>
        <w:spacing w:after="0" w:line="276" w:lineRule="auto"/>
        <w:jc w:val="both"/>
        <w:rPr>
          <w:rFonts w:ascii="Cambria" w:hAnsi="Cambria" w:cs="Arial"/>
          <w:b/>
          <w:sz w:val="22"/>
          <w:szCs w:val="22"/>
        </w:rPr>
      </w:pPr>
      <w:r w:rsidRPr="00491CAE">
        <w:rPr>
          <w:rFonts w:ascii="Cambria" w:hAnsi="Cambria" w:cs="Arial"/>
          <w:b/>
          <w:sz w:val="22"/>
          <w:szCs w:val="22"/>
          <w:highlight w:val="lightGray"/>
        </w:rPr>
        <w:t>ITEM 02</w:t>
      </w:r>
      <w:r w:rsidRPr="00491CAE">
        <w:rPr>
          <w:rFonts w:ascii="Cambria" w:hAnsi="Cambria" w:cs="Arial"/>
          <w:b/>
          <w:sz w:val="22"/>
          <w:szCs w:val="22"/>
        </w:rPr>
        <w:t xml:space="preserve"> </w:t>
      </w:r>
    </w:p>
    <w:p w:rsidR="00BA7D83" w:rsidRPr="00491CAE" w:rsidRDefault="00BA7D83" w:rsidP="00206D32">
      <w:pPr>
        <w:pStyle w:val="Corpodetexto"/>
        <w:widowControl w:val="0"/>
        <w:autoSpaceDE w:val="0"/>
        <w:autoSpaceDN w:val="0"/>
        <w:spacing w:after="0" w:line="276" w:lineRule="auto"/>
        <w:jc w:val="both"/>
        <w:rPr>
          <w:rFonts w:ascii="Cambria" w:hAnsi="Cambria" w:cs="Arial"/>
          <w:b/>
          <w:sz w:val="22"/>
          <w:szCs w:val="22"/>
        </w:rPr>
      </w:pPr>
    </w:p>
    <w:p w:rsidR="00BA7D83" w:rsidRPr="00491CAE" w:rsidRDefault="00BA7D83" w:rsidP="00206D32">
      <w:pPr>
        <w:pStyle w:val="Corpodetexto"/>
        <w:widowControl w:val="0"/>
        <w:autoSpaceDE w:val="0"/>
        <w:autoSpaceDN w:val="0"/>
        <w:spacing w:after="0" w:line="276" w:lineRule="auto"/>
        <w:jc w:val="both"/>
        <w:rPr>
          <w:rFonts w:ascii="Cambria" w:hAnsi="Cambria" w:cs="Arial"/>
          <w:sz w:val="22"/>
          <w:szCs w:val="22"/>
        </w:rPr>
      </w:pPr>
      <w:r w:rsidRPr="00491CAE">
        <w:rPr>
          <w:rFonts w:ascii="Cambria" w:hAnsi="Cambria" w:cs="Arial"/>
          <w:b/>
          <w:sz w:val="22"/>
          <w:szCs w:val="22"/>
        </w:rPr>
        <w:t xml:space="preserve">5.13. </w:t>
      </w:r>
      <w:r w:rsidRPr="00491CAE">
        <w:rPr>
          <w:rFonts w:ascii="Cambria" w:hAnsi="Cambria" w:cs="Arial"/>
          <w:sz w:val="22"/>
          <w:szCs w:val="22"/>
        </w:rPr>
        <w:t>Declaração de Pessoa Jurídica, de direito publico ou privado, para a qual tenha prestado serviço compatível em característica, atestando a execução do referido objeto característica com o objeto da licitação, período mínimo de 12 (doze) meses.</w:t>
      </w:r>
    </w:p>
    <w:p w:rsidR="00BA7D83" w:rsidRPr="00491CAE" w:rsidRDefault="00BA7D83" w:rsidP="00206D32">
      <w:pPr>
        <w:pStyle w:val="Corpodetexto"/>
        <w:widowControl w:val="0"/>
        <w:autoSpaceDE w:val="0"/>
        <w:autoSpaceDN w:val="0"/>
        <w:spacing w:after="0" w:line="276" w:lineRule="auto"/>
        <w:jc w:val="both"/>
        <w:rPr>
          <w:rFonts w:ascii="Cambria" w:hAnsi="Cambria" w:cs="Arial"/>
          <w:b/>
          <w:sz w:val="22"/>
          <w:szCs w:val="22"/>
        </w:rPr>
      </w:pPr>
    </w:p>
    <w:p w:rsidR="00BA7D83" w:rsidRPr="00491CAE" w:rsidRDefault="00BA7D83" w:rsidP="00206D32">
      <w:pPr>
        <w:pStyle w:val="Corpodetexto"/>
        <w:widowControl w:val="0"/>
        <w:autoSpaceDE w:val="0"/>
        <w:autoSpaceDN w:val="0"/>
        <w:spacing w:after="0" w:line="276" w:lineRule="auto"/>
        <w:jc w:val="both"/>
        <w:rPr>
          <w:rFonts w:ascii="Cambria" w:hAnsi="Cambria" w:cs="Arial"/>
          <w:b/>
          <w:sz w:val="22"/>
          <w:szCs w:val="22"/>
        </w:rPr>
      </w:pPr>
      <w:r w:rsidRPr="00491CAE">
        <w:rPr>
          <w:rFonts w:ascii="Cambria" w:hAnsi="Cambria" w:cs="Arial"/>
          <w:b/>
          <w:sz w:val="22"/>
          <w:szCs w:val="22"/>
        </w:rPr>
        <w:t>5.14.</w:t>
      </w:r>
      <w:r w:rsidRPr="00491CAE">
        <w:rPr>
          <w:rFonts w:ascii="Cambria" w:hAnsi="Cambria" w:cs="Arial"/>
          <w:sz w:val="22"/>
          <w:szCs w:val="22"/>
        </w:rPr>
        <w:t xml:space="preserve"> Declaração que possui pessoal qualificado e devidamente habilitado para a prestação dos serviços, com a apresentação de pelo menos quatro profissionais</w:t>
      </w:r>
      <w:r w:rsidRPr="00491CAE">
        <w:rPr>
          <w:rFonts w:ascii="Cambria" w:hAnsi="Cambria" w:cs="Arial"/>
          <w:b/>
          <w:sz w:val="22"/>
          <w:szCs w:val="22"/>
        </w:rPr>
        <w:t>.</w:t>
      </w:r>
    </w:p>
    <w:p w:rsidR="00BA7D83" w:rsidRPr="00491CAE" w:rsidRDefault="00BA7D83" w:rsidP="00206D32">
      <w:pPr>
        <w:pStyle w:val="Corpodetexto"/>
        <w:widowControl w:val="0"/>
        <w:autoSpaceDE w:val="0"/>
        <w:autoSpaceDN w:val="0"/>
        <w:spacing w:after="0" w:line="276" w:lineRule="auto"/>
        <w:jc w:val="both"/>
        <w:rPr>
          <w:rFonts w:ascii="Cambria" w:hAnsi="Cambria" w:cs="Arial"/>
          <w:b/>
          <w:sz w:val="22"/>
          <w:szCs w:val="22"/>
        </w:rPr>
      </w:pPr>
    </w:p>
    <w:p w:rsidR="00BA7D83" w:rsidRPr="00491CAE" w:rsidRDefault="00BA7D83" w:rsidP="00206D32">
      <w:pPr>
        <w:pStyle w:val="Corpodetexto"/>
        <w:widowControl w:val="0"/>
        <w:autoSpaceDE w:val="0"/>
        <w:autoSpaceDN w:val="0"/>
        <w:spacing w:after="0" w:line="276" w:lineRule="auto"/>
        <w:jc w:val="both"/>
        <w:rPr>
          <w:rFonts w:ascii="Cambria" w:hAnsi="Cambria" w:cs="Arial"/>
          <w:b/>
          <w:sz w:val="22"/>
          <w:szCs w:val="22"/>
        </w:rPr>
      </w:pPr>
      <w:r w:rsidRPr="00491CAE">
        <w:rPr>
          <w:rFonts w:ascii="Cambria" w:hAnsi="Cambria" w:cs="Arial"/>
          <w:b/>
          <w:sz w:val="22"/>
          <w:szCs w:val="22"/>
        </w:rPr>
        <w:t xml:space="preserve">5.15. </w:t>
      </w:r>
      <w:r w:rsidRPr="00491CAE">
        <w:rPr>
          <w:rFonts w:ascii="Cambria" w:hAnsi="Cambria" w:cs="Arial"/>
          <w:sz w:val="22"/>
          <w:szCs w:val="22"/>
        </w:rPr>
        <w:t>Comprovação de que a empresa está devidamente credenciada junto ao Corpo de Bombeiros Militar</w:t>
      </w:r>
      <w:r w:rsidRPr="00491CAE">
        <w:rPr>
          <w:rFonts w:ascii="Cambria" w:hAnsi="Cambria" w:cs="Arial"/>
          <w:b/>
          <w:sz w:val="22"/>
          <w:szCs w:val="22"/>
        </w:rPr>
        <w:t>.</w:t>
      </w:r>
    </w:p>
    <w:p w:rsidR="00BA7D83" w:rsidRPr="00491CAE" w:rsidRDefault="00BA7D83" w:rsidP="00206D32">
      <w:pPr>
        <w:pStyle w:val="Corpodetexto"/>
        <w:widowControl w:val="0"/>
        <w:autoSpaceDE w:val="0"/>
        <w:autoSpaceDN w:val="0"/>
        <w:spacing w:after="0" w:line="276" w:lineRule="auto"/>
        <w:jc w:val="both"/>
        <w:rPr>
          <w:rFonts w:ascii="Cambria" w:hAnsi="Cambria" w:cs="Arial"/>
          <w:b/>
          <w:sz w:val="22"/>
          <w:szCs w:val="22"/>
        </w:rPr>
      </w:pPr>
    </w:p>
    <w:p w:rsidR="00BA7D83" w:rsidRPr="00491CAE" w:rsidRDefault="00BA7D83" w:rsidP="00206D32">
      <w:pPr>
        <w:pStyle w:val="Corpodetexto"/>
        <w:widowControl w:val="0"/>
        <w:autoSpaceDE w:val="0"/>
        <w:autoSpaceDN w:val="0"/>
        <w:spacing w:before="5" w:after="0" w:line="276" w:lineRule="auto"/>
        <w:jc w:val="both"/>
        <w:rPr>
          <w:rFonts w:ascii="Cambria" w:hAnsi="Cambria" w:cs="Arial"/>
          <w:sz w:val="22"/>
          <w:szCs w:val="22"/>
        </w:rPr>
      </w:pPr>
      <w:r w:rsidRPr="00491CAE">
        <w:rPr>
          <w:rFonts w:ascii="Cambria" w:hAnsi="Cambria" w:cs="Arial"/>
          <w:b/>
          <w:sz w:val="22"/>
          <w:szCs w:val="22"/>
        </w:rPr>
        <w:t xml:space="preserve">5.16. </w:t>
      </w:r>
      <w:r w:rsidRPr="00491CAE">
        <w:rPr>
          <w:rFonts w:ascii="Cambria" w:hAnsi="Cambria" w:cs="Arial"/>
          <w:color w:val="000000"/>
          <w:sz w:val="22"/>
          <w:szCs w:val="22"/>
        </w:rPr>
        <w:t xml:space="preserve">Cursos com </w:t>
      </w:r>
      <w:proofErr w:type="gramStart"/>
      <w:r w:rsidRPr="00491CAE">
        <w:rPr>
          <w:rFonts w:ascii="Cambria" w:hAnsi="Cambria" w:cs="Arial"/>
          <w:color w:val="000000"/>
          <w:sz w:val="22"/>
          <w:szCs w:val="22"/>
        </w:rPr>
        <w:t>certificação regulamentado</w:t>
      </w:r>
      <w:proofErr w:type="gramEnd"/>
      <w:r w:rsidRPr="00491CAE">
        <w:rPr>
          <w:rFonts w:ascii="Cambria" w:hAnsi="Cambria" w:cs="Arial"/>
          <w:color w:val="000000"/>
          <w:sz w:val="22"/>
          <w:szCs w:val="22"/>
        </w:rPr>
        <w:t xml:space="preserve"> pelo Corpo de Bombeiros Militar de Santa Catarina, atendimento pré-hospitalar e combate a incêndio.</w:t>
      </w:r>
    </w:p>
    <w:p w:rsidR="001C1309" w:rsidRPr="00491CAE" w:rsidRDefault="00C83CC4" w:rsidP="00206D32">
      <w:pPr>
        <w:spacing w:after="0" w:line="360" w:lineRule="auto"/>
        <w:jc w:val="both"/>
        <w:rPr>
          <w:rFonts w:ascii="Cambria" w:eastAsia="Times New Roman" w:hAnsi="Cambria" w:cs="Arial"/>
          <w:b/>
        </w:rPr>
      </w:pPr>
      <w:r w:rsidRPr="00491CAE">
        <w:rPr>
          <w:rFonts w:ascii="Cambria" w:eastAsia="Times New Roman" w:hAnsi="Cambria" w:cs="Arial"/>
          <w:b/>
        </w:rPr>
        <w:t>6</w:t>
      </w:r>
      <w:r w:rsidR="001C1309" w:rsidRPr="00491CAE">
        <w:rPr>
          <w:rFonts w:ascii="Cambria" w:eastAsia="Times New Roman" w:hAnsi="Cambria" w:cs="Arial"/>
          <w:b/>
        </w:rPr>
        <w:t>. VEDAÇÕES</w:t>
      </w:r>
    </w:p>
    <w:p w:rsidR="001C1309" w:rsidRPr="00491CAE" w:rsidRDefault="00C83CC4" w:rsidP="00206D32">
      <w:pPr>
        <w:spacing w:after="0" w:line="360" w:lineRule="auto"/>
        <w:jc w:val="both"/>
        <w:rPr>
          <w:rFonts w:ascii="Cambria" w:eastAsia="Times New Roman" w:hAnsi="Cambria" w:cs="Arial"/>
        </w:rPr>
      </w:pPr>
      <w:r w:rsidRPr="00491CAE">
        <w:rPr>
          <w:rFonts w:ascii="Cambria" w:eastAsia="Times New Roman" w:hAnsi="Cambria" w:cs="Arial"/>
          <w:b/>
        </w:rPr>
        <w:t>6</w:t>
      </w:r>
      <w:r w:rsidR="001C1309" w:rsidRPr="00491CAE">
        <w:rPr>
          <w:rFonts w:ascii="Cambria" w:eastAsia="Times New Roman" w:hAnsi="Cambria" w:cs="Arial"/>
          <w:b/>
        </w:rPr>
        <w:t xml:space="preserve">.1 </w:t>
      </w:r>
      <w:r w:rsidR="001C1309" w:rsidRPr="00491CAE">
        <w:rPr>
          <w:rFonts w:ascii="Cambria" w:eastAsia="Times New Roman" w:hAnsi="Cambria" w:cs="Arial"/>
        </w:rPr>
        <w:t>Não poderão disputar licitação ou participar da execução de contrato, direta ou indiretamente:</w:t>
      </w:r>
    </w:p>
    <w:p w:rsidR="001C1309" w:rsidRPr="00491CAE" w:rsidRDefault="001C1309" w:rsidP="00206D32">
      <w:pPr>
        <w:spacing w:after="0" w:line="360" w:lineRule="auto"/>
        <w:jc w:val="both"/>
        <w:rPr>
          <w:rFonts w:ascii="Cambria" w:eastAsia="Times New Roman" w:hAnsi="Cambria" w:cs="Arial"/>
        </w:rPr>
      </w:pPr>
      <w:r w:rsidRPr="00491CAE">
        <w:rPr>
          <w:rFonts w:ascii="Cambria" w:eastAsia="Times New Roman" w:hAnsi="Cambria" w:cs="Arial"/>
          <w:b/>
          <w:bCs/>
        </w:rPr>
        <w:t>a)</w:t>
      </w:r>
      <w:r w:rsidRPr="00491CAE">
        <w:rPr>
          <w:rFonts w:ascii="Cambria" w:eastAsia="Times New Roman" w:hAnsi="Cambria" w:cs="Arial"/>
        </w:rPr>
        <w:t xml:space="preserve"> </w:t>
      </w:r>
      <w:proofErr w:type="gramStart"/>
      <w:r w:rsidRPr="00491CAE">
        <w:rPr>
          <w:rFonts w:ascii="Cambria" w:eastAsia="Times New Roman" w:hAnsi="Cambria" w:cs="Arial"/>
        </w:rPr>
        <w:t>pessoa</w:t>
      </w:r>
      <w:proofErr w:type="gramEnd"/>
      <w:r w:rsidRPr="00491CAE">
        <w:rPr>
          <w:rFonts w:ascii="Cambria" w:eastAsia="Times New Roman" w:hAnsi="Cambria" w:cs="Arial"/>
        </w:rPr>
        <w:t xml:space="preserve"> física ou jurídica que se encontre, ao tempo da licitação, impossibilitada de participar da licitação em decorrência de sanção que lhe foi imposta;</w:t>
      </w:r>
    </w:p>
    <w:p w:rsidR="001C1309" w:rsidRPr="00491CAE" w:rsidRDefault="001C1309" w:rsidP="00206D32">
      <w:pPr>
        <w:spacing w:after="0" w:line="360" w:lineRule="auto"/>
        <w:jc w:val="both"/>
        <w:rPr>
          <w:rFonts w:ascii="Cambria" w:eastAsia="Times New Roman" w:hAnsi="Cambria" w:cs="Arial"/>
          <w:lang w:eastAsia="pt-BR"/>
        </w:rPr>
      </w:pPr>
      <w:bookmarkStart w:id="11" w:name="art14iv"/>
      <w:bookmarkEnd w:id="11"/>
      <w:r w:rsidRPr="00491CAE">
        <w:rPr>
          <w:rFonts w:ascii="Cambria" w:eastAsia="Times New Roman" w:hAnsi="Cambria" w:cs="Arial"/>
          <w:b/>
          <w:bCs/>
          <w:lang w:eastAsia="pt-BR"/>
        </w:rPr>
        <w:t>b)</w:t>
      </w:r>
      <w:r w:rsidRPr="00491CAE">
        <w:rPr>
          <w:rFonts w:ascii="Cambria" w:eastAsia="Times New Roman" w:hAnsi="Cambria" w:cs="Arial"/>
          <w:lang w:eastAsia="pt-BR"/>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C1309" w:rsidRPr="00491CAE" w:rsidRDefault="001C1309" w:rsidP="00206D32">
      <w:pPr>
        <w:spacing w:after="0" w:line="360" w:lineRule="auto"/>
        <w:jc w:val="both"/>
        <w:rPr>
          <w:rFonts w:ascii="Cambria" w:eastAsia="Times New Roman" w:hAnsi="Cambria" w:cs="Arial"/>
          <w:lang w:eastAsia="pt-BR"/>
        </w:rPr>
      </w:pPr>
      <w:bookmarkStart w:id="12" w:name="art14v"/>
      <w:bookmarkEnd w:id="12"/>
      <w:r w:rsidRPr="00491CAE">
        <w:rPr>
          <w:rFonts w:ascii="Cambria" w:eastAsia="Times New Roman" w:hAnsi="Cambria" w:cs="Arial"/>
          <w:b/>
          <w:bCs/>
          <w:lang w:eastAsia="pt-BR"/>
        </w:rPr>
        <w:t>c)</w:t>
      </w:r>
      <w:r w:rsidRPr="00491CAE">
        <w:rPr>
          <w:rFonts w:ascii="Cambria" w:eastAsia="Times New Roman" w:hAnsi="Cambria" w:cs="Arial"/>
          <w:lang w:eastAsia="pt-BR"/>
        </w:rPr>
        <w:t xml:space="preserve"> empresas controladoras, controladas ou coligadas, nos termos da </w:t>
      </w:r>
      <w:hyperlink r:id="rId11" w:history="1">
        <w:r w:rsidRPr="00491CAE">
          <w:rPr>
            <w:rFonts w:ascii="Cambria" w:eastAsia="Times New Roman" w:hAnsi="Cambria" w:cs="Arial"/>
            <w:u w:val="single"/>
            <w:lang w:eastAsia="pt-BR"/>
          </w:rPr>
          <w:t>Lei nº 6.404, de 15 de dezembro de 1976</w:t>
        </w:r>
      </w:hyperlink>
      <w:r w:rsidRPr="00491CAE">
        <w:rPr>
          <w:rFonts w:ascii="Cambria" w:eastAsia="Times New Roman" w:hAnsi="Cambria" w:cs="Arial"/>
          <w:lang w:eastAsia="pt-BR"/>
        </w:rPr>
        <w:t>, concorrendo entre si;</w:t>
      </w:r>
    </w:p>
    <w:p w:rsidR="001C1309" w:rsidRPr="00491CAE" w:rsidRDefault="001C1309" w:rsidP="00206D32">
      <w:pPr>
        <w:spacing w:after="0" w:line="360" w:lineRule="auto"/>
        <w:jc w:val="both"/>
        <w:rPr>
          <w:rFonts w:ascii="Cambria" w:eastAsia="Times New Roman" w:hAnsi="Cambria" w:cs="Arial"/>
          <w:lang w:eastAsia="pt-BR"/>
        </w:rPr>
      </w:pPr>
      <w:bookmarkStart w:id="13" w:name="art14vi"/>
      <w:bookmarkEnd w:id="13"/>
      <w:r w:rsidRPr="00491CAE">
        <w:rPr>
          <w:rFonts w:ascii="Cambria" w:eastAsia="Times New Roman" w:hAnsi="Cambria" w:cs="Arial"/>
          <w:b/>
          <w:bCs/>
          <w:lang w:eastAsia="pt-BR"/>
        </w:rPr>
        <w:t>d)</w:t>
      </w:r>
      <w:r w:rsidRPr="00491CAE">
        <w:rPr>
          <w:rFonts w:ascii="Cambria" w:eastAsia="Times New Roman" w:hAnsi="Cambria" w:cs="Arial"/>
          <w:lang w:eastAsia="pt-BR"/>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C1309" w:rsidRPr="00491CAE" w:rsidRDefault="001C1309" w:rsidP="00206D32">
      <w:pPr>
        <w:spacing w:after="0" w:line="360" w:lineRule="auto"/>
        <w:jc w:val="both"/>
        <w:rPr>
          <w:rFonts w:ascii="Cambria" w:eastAsia="Times New Roman" w:hAnsi="Cambria" w:cs="Arial"/>
          <w:lang w:eastAsia="pt-BR"/>
        </w:rPr>
      </w:pPr>
      <w:r w:rsidRPr="00491CAE">
        <w:rPr>
          <w:rFonts w:ascii="Cambria" w:eastAsia="Times New Roman" w:hAnsi="Cambria" w:cs="Arial"/>
          <w:b/>
          <w:bCs/>
          <w:lang w:eastAsia="pt-BR"/>
        </w:rPr>
        <w:lastRenderedPageBreak/>
        <w:t>e)</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agente</w:t>
      </w:r>
      <w:proofErr w:type="gramEnd"/>
      <w:r w:rsidRPr="00491CAE">
        <w:rPr>
          <w:rFonts w:ascii="Cambria" w:eastAsia="Times New Roman" w:hAnsi="Cambria" w:cs="Arial"/>
          <w:lang w:eastAsia="pt-BR"/>
        </w:rPr>
        <w:t xml:space="preserve"> público do órgão licitante, devendo ser observadas as situações que possam configurar conflito de interesses no exercício ou após o exercício do cargo ou emprego, nos termos da legislação que disciplina a matéria.</w:t>
      </w:r>
      <w:r w:rsidRPr="00491CAE">
        <w:rPr>
          <w:rFonts w:ascii="Cambria" w:eastAsia="Times New Roman" w:hAnsi="Cambria" w:cs="Arial"/>
          <w:vertAlign w:val="superscript"/>
          <w:lang w:eastAsia="pt-BR"/>
        </w:rPr>
        <w:footnoteReference w:id="11"/>
      </w:r>
    </w:p>
    <w:p w:rsidR="001C1309" w:rsidRPr="00491CAE" w:rsidRDefault="001C1309" w:rsidP="00206D32">
      <w:pPr>
        <w:spacing w:after="0" w:line="360" w:lineRule="auto"/>
        <w:jc w:val="both"/>
        <w:rPr>
          <w:rFonts w:ascii="Cambria" w:eastAsia="Times New Roman" w:hAnsi="Cambria" w:cs="Arial"/>
          <w:lang w:eastAsia="pt-BR"/>
        </w:rPr>
      </w:pPr>
      <w:r w:rsidRPr="00491CAE">
        <w:rPr>
          <w:rFonts w:ascii="Cambria" w:eastAsia="Times New Roman" w:hAnsi="Cambria" w:cs="Arial"/>
          <w:b/>
          <w:bCs/>
          <w:lang w:eastAsia="pt-BR"/>
        </w:rPr>
        <w:t>7.2.</w:t>
      </w:r>
      <w:r w:rsidRPr="00491CAE">
        <w:rPr>
          <w:rFonts w:ascii="Cambria" w:eastAsia="Times New Roman" w:hAnsi="Cambria" w:cs="Arial"/>
          <w:lang w:eastAsia="pt-BR"/>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bCs/>
        </w:rPr>
        <w:t>7.3.</w:t>
      </w:r>
      <w:r w:rsidRPr="00491CAE">
        <w:rPr>
          <w:rFonts w:ascii="Cambria" w:eastAsia="Times New Roman" w:hAnsi="Cambria" w:cs="Arial"/>
        </w:rPr>
        <w:t xml:space="preserve"> Durante a vigência do contrato, é vedado ao contratado contratar cônjuge, companheiro ou parente em linha reta, colateral ou por afinidade, até o terceiro grau, de dirigente do órgão contratante ou de agente público que desempenhe função </w:t>
      </w:r>
      <w:proofErr w:type="gramStart"/>
      <w:r w:rsidRPr="00491CAE">
        <w:rPr>
          <w:rFonts w:ascii="Cambria" w:eastAsia="Times New Roman" w:hAnsi="Cambria" w:cs="Arial"/>
        </w:rPr>
        <w:t>na</w:t>
      </w:r>
      <w:proofErr w:type="gramEnd"/>
      <w:r w:rsidRPr="00491CAE">
        <w:rPr>
          <w:rFonts w:ascii="Cambria" w:eastAsia="Times New Roman" w:hAnsi="Cambria" w:cs="Arial"/>
        </w:rPr>
        <w:t xml:space="preserve"> licitação ou atue na fiscalização ou na gestão do contrato</w:t>
      </w:r>
      <w:r w:rsidRPr="00491CAE">
        <w:rPr>
          <w:rFonts w:ascii="Cambria" w:eastAsia="Times New Roman" w:hAnsi="Cambria" w:cs="Arial"/>
          <w:vertAlign w:val="superscript"/>
        </w:rPr>
        <w:footnoteReference w:id="12"/>
      </w:r>
      <w:r w:rsidR="00707AAE" w:rsidRPr="00491CAE">
        <w:rPr>
          <w:rFonts w:ascii="Cambria" w:eastAsia="Times New Roman" w:hAnsi="Cambria" w:cs="Arial"/>
        </w:rPr>
        <w:t>.</w:t>
      </w:r>
    </w:p>
    <w:p w:rsidR="001C1309" w:rsidRPr="00491CAE" w:rsidRDefault="001C1309" w:rsidP="00206D32">
      <w:pPr>
        <w:spacing w:after="0" w:line="360" w:lineRule="auto"/>
        <w:jc w:val="both"/>
        <w:rPr>
          <w:rFonts w:ascii="Cambria" w:eastAsia="Times New Roman" w:hAnsi="Cambria" w:cs="Arial"/>
          <w:b/>
        </w:rPr>
      </w:pPr>
      <w:r w:rsidRPr="00491CAE">
        <w:rPr>
          <w:rFonts w:ascii="Cambria" w:eastAsia="Times New Roman" w:hAnsi="Cambria" w:cs="Arial"/>
          <w:b/>
        </w:rPr>
        <w:t>8. ABERTURA DA SESSÃO PÚBLICA</w:t>
      </w:r>
    </w:p>
    <w:p w:rsidR="001C1309" w:rsidRPr="00491CAE" w:rsidRDefault="001C1309" w:rsidP="00206D32">
      <w:pPr>
        <w:tabs>
          <w:tab w:val="left" w:pos="1134"/>
        </w:tabs>
        <w:spacing w:after="0" w:line="360" w:lineRule="auto"/>
        <w:jc w:val="both"/>
        <w:rPr>
          <w:rFonts w:ascii="Cambria" w:eastAsia="Times New Roman" w:hAnsi="Cambria" w:cs="Arial"/>
          <w:bCs/>
        </w:rPr>
      </w:pPr>
      <w:r w:rsidRPr="00491CAE">
        <w:rPr>
          <w:rFonts w:ascii="Cambria" w:eastAsia="Times New Roman" w:hAnsi="Cambria" w:cs="Arial"/>
          <w:b/>
        </w:rPr>
        <w:t xml:space="preserve">8.1. </w:t>
      </w:r>
      <w:r w:rsidRPr="00491CAE">
        <w:rPr>
          <w:rFonts w:ascii="Cambria" w:eastAsia="Times New Roman" w:hAnsi="Cambria" w:cs="Arial"/>
          <w:bCs/>
        </w:rPr>
        <w:t xml:space="preserve">No dia e hora indicados no preâmbulo, o pregoeiro abrirá a sessão pública, mediante </w:t>
      </w:r>
      <w:proofErr w:type="gramStart"/>
      <w:r w:rsidRPr="00491CAE">
        <w:rPr>
          <w:rFonts w:ascii="Cambria" w:eastAsia="Times New Roman" w:hAnsi="Cambria" w:cs="Arial"/>
          <w:bCs/>
        </w:rPr>
        <w:t>a</w:t>
      </w:r>
      <w:proofErr w:type="gramEnd"/>
      <w:r w:rsidRPr="00491CAE">
        <w:rPr>
          <w:rFonts w:ascii="Cambria" w:eastAsia="Times New Roman" w:hAnsi="Cambria" w:cs="Arial"/>
          <w:bCs/>
        </w:rPr>
        <w:t xml:space="preserve"> utilização de sua chave e senha.</w:t>
      </w:r>
    </w:p>
    <w:p w:rsidR="001C1309" w:rsidRPr="00491CAE" w:rsidRDefault="001C1309" w:rsidP="00206D32">
      <w:pPr>
        <w:tabs>
          <w:tab w:val="left" w:pos="1134"/>
        </w:tabs>
        <w:spacing w:after="0" w:line="360" w:lineRule="auto"/>
        <w:jc w:val="both"/>
        <w:rPr>
          <w:rFonts w:ascii="Cambria" w:eastAsia="Times New Roman" w:hAnsi="Cambria" w:cs="Arial"/>
          <w:bCs/>
        </w:rPr>
      </w:pPr>
      <w:r w:rsidRPr="00491CAE">
        <w:rPr>
          <w:rFonts w:ascii="Cambria" w:eastAsia="Times New Roman" w:hAnsi="Cambria" w:cs="Arial"/>
          <w:b/>
        </w:rPr>
        <w:t xml:space="preserve">8.2. </w:t>
      </w:r>
      <w:r w:rsidRPr="00491CAE">
        <w:rPr>
          <w:rFonts w:ascii="Cambria" w:eastAsia="Times New Roman" w:hAnsi="Cambria" w:cs="Arial"/>
          <w:bCs/>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491CAE">
        <w:rPr>
          <w:rFonts w:ascii="Cambria" w:eastAsia="Times New Roman" w:hAnsi="Cambria" w:cs="Arial"/>
        </w:rPr>
        <w:t>da inobservância de mensagens emitidas pelo sistema ou de sua desconexão, conforme item 2.3.2 deste Edital.</w:t>
      </w:r>
    </w:p>
    <w:p w:rsidR="001C1309" w:rsidRPr="00491CAE" w:rsidRDefault="001C1309" w:rsidP="00206D32">
      <w:pPr>
        <w:tabs>
          <w:tab w:val="left" w:pos="1134"/>
        </w:tabs>
        <w:spacing w:after="0" w:line="360" w:lineRule="auto"/>
        <w:jc w:val="both"/>
        <w:rPr>
          <w:rFonts w:ascii="Cambria" w:eastAsia="Times New Roman" w:hAnsi="Cambria" w:cs="Arial"/>
          <w:bCs/>
        </w:rPr>
      </w:pPr>
      <w:r w:rsidRPr="00491CAE">
        <w:rPr>
          <w:rFonts w:ascii="Cambria" w:eastAsia="Times New Roman" w:hAnsi="Cambria" w:cs="Arial"/>
          <w:b/>
        </w:rPr>
        <w:t>8.3</w:t>
      </w:r>
      <w:proofErr w:type="gramStart"/>
      <w:r w:rsidRPr="00491CAE">
        <w:rPr>
          <w:rFonts w:ascii="Cambria" w:eastAsia="Times New Roman" w:hAnsi="Cambria" w:cs="Arial"/>
          <w:b/>
        </w:rPr>
        <w:t>.</w:t>
      </w:r>
      <w:r w:rsidRPr="00491CAE">
        <w:rPr>
          <w:rFonts w:ascii="Cambria" w:eastAsia="Times New Roman" w:hAnsi="Cambria" w:cs="Arial"/>
          <w:bCs/>
        </w:rPr>
        <w:t>A</w:t>
      </w:r>
      <w:proofErr w:type="gramEnd"/>
      <w:r w:rsidRPr="00491CAE">
        <w:rPr>
          <w:rFonts w:ascii="Cambria" w:eastAsia="Times New Roman" w:hAnsi="Cambria" w:cs="Arial"/>
          <w:bCs/>
        </w:rPr>
        <w:t xml:space="preserve"> comunicação entre o pregoeiro e os licitantes ocorrerá mediante troca de mensagens em campo próprio do sistema eletrônico.</w:t>
      </w:r>
    </w:p>
    <w:p w:rsidR="001C1309" w:rsidRPr="00491CAE" w:rsidRDefault="001C1309" w:rsidP="00206D32">
      <w:pPr>
        <w:tabs>
          <w:tab w:val="left" w:pos="1134"/>
        </w:tabs>
        <w:spacing w:after="0" w:line="360" w:lineRule="auto"/>
        <w:jc w:val="both"/>
        <w:rPr>
          <w:rFonts w:ascii="Cambria" w:eastAsia="Times New Roman" w:hAnsi="Cambria" w:cs="Arial"/>
          <w:bCs/>
        </w:rPr>
      </w:pPr>
      <w:r w:rsidRPr="00491CAE">
        <w:rPr>
          <w:rFonts w:ascii="Cambria" w:eastAsia="Times New Roman" w:hAnsi="Cambria" w:cs="Arial"/>
          <w:b/>
        </w:rPr>
        <w:t xml:space="preserve">8.4. </w:t>
      </w:r>
      <w:r w:rsidRPr="00491CAE">
        <w:rPr>
          <w:rFonts w:ascii="Cambria" w:eastAsia="Times New Roman" w:hAnsi="Cambria" w:cs="Arial"/>
          <w:bCs/>
        </w:rPr>
        <w:t xml:space="preserve">Iniciada a sessão, as propostas de preços contendo a descrição do objeto e do valor estarão disponíveis </w:t>
      </w:r>
      <w:proofErr w:type="gramStart"/>
      <w:r w:rsidRPr="00491CAE">
        <w:rPr>
          <w:rFonts w:ascii="Cambria" w:eastAsia="Times New Roman" w:hAnsi="Cambria" w:cs="Arial"/>
          <w:bCs/>
        </w:rPr>
        <w:t>na</w:t>
      </w:r>
      <w:proofErr w:type="gramEnd"/>
      <w:r w:rsidRPr="00491CAE">
        <w:rPr>
          <w:rFonts w:ascii="Cambria" w:eastAsia="Times New Roman" w:hAnsi="Cambria" w:cs="Arial"/>
          <w:bCs/>
        </w:rPr>
        <w:t xml:space="preserve"> internet.</w:t>
      </w:r>
    </w:p>
    <w:p w:rsidR="001C1309" w:rsidRPr="00491CAE" w:rsidRDefault="001C1309" w:rsidP="00206D32">
      <w:pPr>
        <w:spacing w:after="0" w:line="360" w:lineRule="auto"/>
        <w:jc w:val="both"/>
        <w:rPr>
          <w:rFonts w:ascii="Cambria" w:eastAsia="Times New Roman" w:hAnsi="Cambria" w:cs="Arial"/>
          <w:b/>
        </w:rPr>
      </w:pPr>
      <w:r w:rsidRPr="00491CAE">
        <w:rPr>
          <w:rFonts w:ascii="Cambria" w:eastAsia="Times New Roman" w:hAnsi="Cambria" w:cs="Arial"/>
          <w:b/>
        </w:rPr>
        <w:t>9. CLASSIFICAÇÃO INICIAL DAS PROPOSTAS E FORMULAÇÃO DE LANCES</w:t>
      </w:r>
    </w:p>
    <w:p w:rsidR="001C1309" w:rsidRPr="00491CAE" w:rsidRDefault="001C1309" w:rsidP="00206D32">
      <w:pPr>
        <w:tabs>
          <w:tab w:val="left" w:pos="1134"/>
        </w:tabs>
        <w:spacing w:after="0" w:line="360" w:lineRule="auto"/>
        <w:jc w:val="both"/>
        <w:rPr>
          <w:rFonts w:ascii="Cambria" w:eastAsia="Times New Roman" w:hAnsi="Cambria" w:cs="Arial"/>
          <w:bCs/>
        </w:rPr>
      </w:pPr>
      <w:r w:rsidRPr="00491CAE">
        <w:rPr>
          <w:rFonts w:ascii="Cambria" w:eastAsia="Times New Roman" w:hAnsi="Cambria" w:cs="Arial"/>
          <w:b/>
        </w:rPr>
        <w:t xml:space="preserve">9.1. </w:t>
      </w:r>
      <w:r w:rsidRPr="00491CAE">
        <w:rPr>
          <w:rFonts w:ascii="Cambria" w:eastAsia="Times New Roman" w:hAnsi="Cambria" w:cs="Arial"/>
          <w:bCs/>
        </w:rPr>
        <w:t>O pregoeiro verificará as propostas apresentadas e desclassificará fundamentadamente aquelas que não estejam em conformidade com os requisitos estabelecidos no edital.</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rPr>
        <w:t xml:space="preserve">9.2. </w:t>
      </w:r>
      <w:r w:rsidRPr="00491CAE">
        <w:rPr>
          <w:rFonts w:ascii="Cambria" w:eastAsia="Times New Roman" w:hAnsi="Cambria" w:cs="Arial"/>
        </w:rPr>
        <w:t>Serão desclassificadas as propostas que:</w:t>
      </w:r>
    </w:p>
    <w:p w:rsidR="001C1309" w:rsidRPr="00491CAE" w:rsidRDefault="001C1309" w:rsidP="00206D32">
      <w:pPr>
        <w:spacing w:after="0" w:line="360" w:lineRule="auto"/>
        <w:jc w:val="both"/>
        <w:rPr>
          <w:rFonts w:ascii="Cambria" w:eastAsia="Times New Roman" w:hAnsi="Cambria" w:cs="Arial"/>
          <w:lang w:eastAsia="pt-BR"/>
        </w:rPr>
      </w:pPr>
      <w:r w:rsidRPr="00491CAE">
        <w:rPr>
          <w:rFonts w:ascii="Cambria" w:eastAsia="Times New Roman" w:hAnsi="Cambria" w:cs="Arial"/>
          <w:b/>
          <w:bCs/>
          <w:lang w:eastAsia="pt-BR"/>
        </w:rPr>
        <w:t xml:space="preserve">a) </w:t>
      </w:r>
      <w:proofErr w:type="gramStart"/>
      <w:r w:rsidRPr="00491CAE">
        <w:rPr>
          <w:rFonts w:ascii="Cambria" w:eastAsia="Times New Roman" w:hAnsi="Cambria" w:cs="Arial"/>
          <w:lang w:eastAsia="pt-BR"/>
        </w:rPr>
        <w:t>contiverem</w:t>
      </w:r>
      <w:proofErr w:type="gramEnd"/>
      <w:r w:rsidRPr="00491CAE">
        <w:rPr>
          <w:rFonts w:ascii="Cambria" w:eastAsia="Times New Roman" w:hAnsi="Cambria" w:cs="Arial"/>
          <w:lang w:eastAsia="pt-BR"/>
        </w:rPr>
        <w:t xml:space="preserve"> vícios insanáveis;</w:t>
      </w:r>
    </w:p>
    <w:p w:rsidR="001C1309" w:rsidRPr="00491CAE" w:rsidRDefault="001C1309" w:rsidP="00206D32">
      <w:pPr>
        <w:spacing w:after="0" w:line="360" w:lineRule="auto"/>
        <w:jc w:val="both"/>
        <w:rPr>
          <w:rFonts w:ascii="Cambria" w:eastAsia="Times New Roman" w:hAnsi="Cambria" w:cs="Arial"/>
          <w:lang w:eastAsia="pt-BR"/>
        </w:rPr>
      </w:pPr>
      <w:bookmarkStart w:id="14" w:name="art59ii"/>
      <w:bookmarkEnd w:id="14"/>
      <w:r w:rsidRPr="00491CAE">
        <w:rPr>
          <w:rFonts w:ascii="Cambria" w:eastAsia="Times New Roman" w:hAnsi="Cambria" w:cs="Arial"/>
          <w:b/>
          <w:bCs/>
          <w:lang w:eastAsia="pt-BR"/>
        </w:rPr>
        <w:t>b)</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não</w:t>
      </w:r>
      <w:proofErr w:type="gramEnd"/>
      <w:r w:rsidRPr="00491CAE">
        <w:rPr>
          <w:rFonts w:ascii="Cambria" w:eastAsia="Times New Roman" w:hAnsi="Cambria" w:cs="Arial"/>
          <w:lang w:eastAsia="pt-BR"/>
        </w:rPr>
        <w:t xml:space="preserve"> obedecerem às especificações técnicas pormenorizadas no edital;</w:t>
      </w:r>
    </w:p>
    <w:p w:rsidR="001C1309" w:rsidRPr="00491CAE" w:rsidRDefault="001C1309" w:rsidP="00206D32">
      <w:pPr>
        <w:spacing w:after="0" w:line="360" w:lineRule="auto"/>
        <w:jc w:val="both"/>
        <w:rPr>
          <w:rFonts w:ascii="Cambria" w:eastAsia="Times New Roman" w:hAnsi="Cambria" w:cs="Arial"/>
          <w:lang w:eastAsia="pt-BR"/>
        </w:rPr>
      </w:pPr>
      <w:bookmarkStart w:id="15" w:name="art59iii"/>
      <w:bookmarkEnd w:id="15"/>
      <w:r w:rsidRPr="00491CAE">
        <w:rPr>
          <w:rFonts w:ascii="Cambria" w:eastAsia="Times New Roman" w:hAnsi="Cambria" w:cs="Arial"/>
          <w:b/>
          <w:bCs/>
          <w:lang w:eastAsia="pt-BR"/>
        </w:rPr>
        <w:lastRenderedPageBreak/>
        <w:t>c)</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apresentarem</w:t>
      </w:r>
      <w:proofErr w:type="gramEnd"/>
      <w:r w:rsidRPr="00491CAE">
        <w:rPr>
          <w:rFonts w:ascii="Cambria" w:eastAsia="Times New Roman" w:hAnsi="Cambria" w:cs="Arial"/>
          <w:lang w:eastAsia="pt-BR"/>
        </w:rPr>
        <w:t xml:space="preserve"> preços inexequíveis ou permanecerem acima do orçamento estimado para a contratação;</w:t>
      </w:r>
    </w:p>
    <w:p w:rsidR="001C1309" w:rsidRPr="00491CAE" w:rsidRDefault="001C1309" w:rsidP="00206D32">
      <w:pPr>
        <w:spacing w:after="0" w:line="360" w:lineRule="auto"/>
        <w:jc w:val="both"/>
        <w:rPr>
          <w:rFonts w:ascii="Cambria" w:eastAsia="Times New Roman" w:hAnsi="Cambria" w:cs="Arial"/>
          <w:lang w:eastAsia="pt-BR"/>
        </w:rPr>
      </w:pPr>
      <w:bookmarkStart w:id="16" w:name="art59iv"/>
      <w:bookmarkEnd w:id="16"/>
      <w:r w:rsidRPr="00491CAE">
        <w:rPr>
          <w:rFonts w:ascii="Cambria" w:eastAsia="Times New Roman" w:hAnsi="Cambria" w:cs="Arial"/>
          <w:b/>
          <w:bCs/>
          <w:lang w:eastAsia="pt-BR"/>
        </w:rPr>
        <w:t>d)</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não</w:t>
      </w:r>
      <w:proofErr w:type="gramEnd"/>
      <w:r w:rsidRPr="00491CAE">
        <w:rPr>
          <w:rFonts w:ascii="Cambria" w:eastAsia="Times New Roman" w:hAnsi="Cambria" w:cs="Arial"/>
          <w:lang w:eastAsia="pt-BR"/>
        </w:rPr>
        <w:t xml:space="preserve"> tiverem sua exequibilidade demonstrada, quando exigido pela Administração;</w:t>
      </w:r>
    </w:p>
    <w:p w:rsidR="001C1309" w:rsidRPr="00491CAE" w:rsidRDefault="001C1309" w:rsidP="00206D32">
      <w:pPr>
        <w:spacing w:after="0" w:line="360" w:lineRule="auto"/>
        <w:jc w:val="both"/>
        <w:rPr>
          <w:rFonts w:ascii="Cambria" w:eastAsia="Times New Roman" w:hAnsi="Cambria" w:cs="Arial"/>
          <w:lang w:eastAsia="pt-BR"/>
        </w:rPr>
      </w:pPr>
      <w:bookmarkStart w:id="17" w:name="art59v"/>
      <w:bookmarkEnd w:id="17"/>
      <w:r w:rsidRPr="00491CAE">
        <w:rPr>
          <w:rFonts w:ascii="Cambria" w:eastAsia="Times New Roman" w:hAnsi="Cambria" w:cs="Arial"/>
          <w:b/>
          <w:bCs/>
          <w:lang w:eastAsia="pt-BR"/>
        </w:rPr>
        <w:t>e)</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apresentarem</w:t>
      </w:r>
      <w:proofErr w:type="gramEnd"/>
      <w:r w:rsidRPr="00491CAE">
        <w:rPr>
          <w:rFonts w:ascii="Cambria" w:eastAsia="Times New Roman" w:hAnsi="Cambria" w:cs="Arial"/>
          <w:lang w:eastAsia="pt-BR"/>
        </w:rPr>
        <w:t xml:space="preserve"> desconformidade com quaisquer outras exigências do edital, desde que insanável.</w:t>
      </w:r>
    </w:p>
    <w:p w:rsidR="001C1309" w:rsidRPr="00491CAE" w:rsidRDefault="001C1309" w:rsidP="00206D32">
      <w:pPr>
        <w:spacing w:after="0" w:line="360" w:lineRule="auto"/>
        <w:jc w:val="both"/>
        <w:rPr>
          <w:rFonts w:ascii="Cambria" w:eastAsia="Times New Roman" w:hAnsi="Cambria" w:cs="Arial"/>
          <w:lang w:eastAsia="pt-BR"/>
        </w:rPr>
      </w:pPr>
      <w:r w:rsidRPr="00491CAE">
        <w:rPr>
          <w:rFonts w:ascii="Cambria" w:eastAsia="Times New Roman" w:hAnsi="Cambria" w:cs="Arial"/>
          <w:b/>
          <w:bCs/>
          <w:lang w:eastAsia="pt-BR"/>
        </w:rPr>
        <w:t>9.3</w:t>
      </w:r>
      <w:r w:rsidRPr="00491CAE">
        <w:rPr>
          <w:rFonts w:ascii="Cambria" w:eastAsia="Times New Roman" w:hAnsi="Cambria" w:cs="Arial"/>
          <w:lang w:eastAsia="pt-BR"/>
        </w:rPr>
        <w:t xml:space="preserve"> A verificação da conformidade das propostas poderá ser feita exclusivamente em relação à proposta mais bem classificada.</w:t>
      </w:r>
    </w:p>
    <w:p w:rsidR="001C1309" w:rsidRPr="00491CAE" w:rsidRDefault="001C1309" w:rsidP="00206D32">
      <w:pPr>
        <w:tabs>
          <w:tab w:val="left" w:pos="1134"/>
        </w:tabs>
        <w:spacing w:after="0" w:line="360" w:lineRule="auto"/>
        <w:jc w:val="both"/>
        <w:rPr>
          <w:rFonts w:ascii="Cambria" w:eastAsia="Times New Roman" w:hAnsi="Cambria" w:cs="Arial"/>
        </w:rPr>
      </w:pPr>
      <w:bookmarkStart w:id="18" w:name="art59§2"/>
      <w:bookmarkEnd w:id="18"/>
      <w:r w:rsidRPr="00491CAE">
        <w:rPr>
          <w:rFonts w:ascii="Cambria" w:eastAsia="Times New Roman" w:hAnsi="Cambria" w:cs="Arial"/>
          <w:b/>
          <w:bCs/>
        </w:rPr>
        <w:t xml:space="preserve">9.4 </w:t>
      </w:r>
      <w:r w:rsidRPr="00491CAE">
        <w:rPr>
          <w:rFonts w:ascii="Cambria" w:eastAsia="Times New Roman" w:hAnsi="Cambria" w:cs="Arial"/>
        </w:rPr>
        <w:t xml:space="preserve">Quaisquer inserções </w:t>
      </w:r>
      <w:proofErr w:type="gramStart"/>
      <w:r w:rsidRPr="00491CAE">
        <w:rPr>
          <w:rFonts w:ascii="Cambria" w:eastAsia="Times New Roman" w:hAnsi="Cambria" w:cs="Arial"/>
        </w:rPr>
        <w:t>na</w:t>
      </w:r>
      <w:proofErr w:type="gramEnd"/>
      <w:r w:rsidRPr="00491CAE">
        <w:rPr>
          <w:rFonts w:ascii="Cambria" w:eastAsia="Times New Roman" w:hAnsi="Cambria" w:cs="Arial"/>
        </w:rPr>
        <w:t xml:space="preserve"> proposta que visem modificar, extinguir ou criar direitos, sem previsão no edital, serão tidas como inexistentes, aproveitando-se a proposta no que não for conflitante com o instrumento convocatório.</w:t>
      </w:r>
    </w:p>
    <w:p w:rsidR="001C1309" w:rsidRPr="00491CAE" w:rsidRDefault="001C1309" w:rsidP="00206D32">
      <w:pPr>
        <w:tabs>
          <w:tab w:val="left" w:pos="1134"/>
        </w:tabs>
        <w:spacing w:after="0" w:line="360" w:lineRule="auto"/>
        <w:jc w:val="both"/>
        <w:rPr>
          <w:rFonts w:ascii="Cambria" w:eastAsia="Times New Roman" w:hAnsi="Cambria" w:cs="Arial"/>
          <w:bCs/>
        </w:rPr>
      </w:pPr>
      <w:r w:rsidRPr="00491CAE">
        <w:rPr>
          <w:rFonts w:ascii="Cambria" w:eastAsia="Times New Roman" w:hAnsi="Cambria" w:cs="Arial"/>
          <w:b/>
        </w:rPr>
        <w:t>9.5</w:t>
      </w:r>
      <w:r w:rsidRPr="00491CAE">
        <w:rPr>
          <w:rFonts w:ascii="Cambria" w:eastAsia="Times New Roman" w:hAnsi="Cambria" w:cs="Arial"/>
          <w:bCs/>
        </w:rPr>
        <w:t xml:space="preserve"> As propostas classificadas serão ordenadas pelo sistema e o pregoeiro dará início à fase competitiva, oportunidade em que os licitantes poderão encaminhar lances exclusivamente por meio do sistema eletrônico.</w:t>
      </w:r>
    </w:p>
    <w:p w:rsidR="001C1309" w:rsidRPr="00491CAE" w:rsidRDefault="001C1309" w:rsidP="00206D32">
      <w:pPr>
        <w:tabs>
          <w:tab w:val="left" w:pos="1134"/>
        </w:tabs>
        <w:spacing w:after="0" w:line="360" w:lineRule="auto"/>
        <w:jc w:val="both"/>
        <w:rPr>
          <w:rFonts w:ascii="Cambria" w:eastAsia="Times New Roman" w:hAnsi="Cambria" w:cs="Arial"/>
          <w:bCs/>
        </w:rPr>
      </w:pPr>
      <w:r w:rsidRPr="00491CAE">
        <w:rPr>
          <w:rFonts w:ascii="Cambria" w:eastAsia="Times New Roman" w:hAnsi="Cambria" w:cs="Arial"/>
          <w:b/>
        </w:rPr>
        <w:t xml:space="preserve">9.6 </w:t>
      </w:r>
      <w:r w:rsidRPr="00491CAE">
        <w:rPr>
          <w:rFonts w:ascii="Cambria" w:eastAsia="Times New Roman" w:hAnsi="Cambria" w:cs="Arial"/>
          <w:bCs/>
        </w:rPr>
        <w:t>Somente poderão participar da fase competitiva os autores das propostas classificadas.</w:t>
      </w:r>
    </w:p>
    <w:p w:rsidR="001C1309" w:rsidRPr="00491CAE" w:rsidRDefault="001C1309" w:rsidP="00206D32">
      <w:pPr>
        <w:tabs>
          <w:tab w:val="left" w:pos="1134"/>
        </w:tabs>
        <w:spacing w:after="0" w:line="360" w:lineRule="auto"/>
        <w:jc w:val="both"/>
        <w:rPr>
          <w:rFonts w:ascii="Cambria" w:eastAsia="Times New Roman" w:hAnsi="Cambria" w:cs="Arial"/>
          <w:bCs/>
        </w:rPr>
      </w:pPr>
      <w:r w:rsidRPr="00491CAE">
        <w:rPr>
          <w:rFonts w:ascii="Cambria" w:eastAsia="Times New Roman" w:hAnsi="Cambria" w:cs="Arial"/>
          <w:b/>
        </w:rPr>
        <w:t xml:space="preserve">9.7 </w:t>
      </w:r>
      <w:r w:rsidRPr="00491CAE">
        <w:rPr>
          <w:rFonts w:ascii="Cambria" w:eastAsia="Times New Roman" w:hAnsi="Cambria" w:cs="Arial"/>
        </w:rPr>
        <w:t xml:space="preserve">Os licitantes poderão oferecer lances sucessivos e serão informados, em tempo real, do valor do menor lance registrado, vedada </w:t>
      </w:r>
      <w:proofErr w:type="gramStart"/>
      <w:r w:rsidRPr="00491CAE">
        <w:rPr>
          <w:rFonts w:ascii="Cambria" w:eastAsia="Times New Roman" w:hAnsi="Cambria" w:cs="Arial"/>
        </w:rPr>
        <w:t>a</w:t>
      </w:r>
      <w:proofErr w:type="gramEnd"/>
      <w:r w:rsidRPr="00491CAE">
        <w:rPr>
          <w:rFonts w:ascii="Cambria" w:eastAsia="Times New Roman" w:hAnsi="Cambria" w:cs="Arial"/>
        </w:rPr>
        <w:t xml:space="preserve"> identificação do seu autor, observando o horário fixado para duração da etapa competitiva</w:t>
      </w:r>
      <w:r w:rsidRPr="00491CAE">
        <w:rPr>
          <w:rFonts w:ascii="Cambria" w:eastAsia="Times New Roman" w:hAnsi="Cambria" w:cs="Arial"/>
          <w:bCs/>
        </w:rPr>
        <w:t>, e as seguintes regras:</w:t>
      </w:r>
    </w:p>
    <w:p w:rsidR="001C1309" w:rsidRPr="00491CAE" w:rsidRDefault="001C1309" w:rsidP="00206D32">
      <w:pPr>
        <w:tabs>
          <w:tab w:val="left" w:pos="1134"/>
        </w:tabs>
        <w:spacing w:after="0" w:line="360" w:lineRule="auto"/>
        <w:jc w:val="both"/>
        <w:rPr>
          <w:rFonts w:ascii="Cambria" w:eastAsia="Times New Roman" w:hAnsi="Cambria" w:cs="Arial"/>
          <w:bCs/>
        </w:rPr>
      </w:pPr>
      <w:r w:rsidRPr="00491CAE">
        <w:rPr>
          <w:rFonts w:ascii="Cambria" w:eastAsia="Times New Roman" w:hAnsi="Cambria" w:cs="Arial"/>
          <w:b/>
        </w:rPr>
        <w:t>9.7.1</w:t>
      </w:r>
      <w:r w:rsidRPr="00491CAE">
        <w:rPr>
          <w:rFonts w:ascii="Cambria" w:eastAsia="Times New Roman" w:hAnsi="Cambria" w:cs="Arial"/>
          <w:bCs/>
        </w:rPr>
        <w:t xml:space="preserve"> O licitante será imediatamente informado do recebimento do lance e do valor consignado no registro.</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bCs/>
        </w:rPr>
        <w:t xml:space="preserve">9.7.2 </w:t>
      </w:r>
      <w:r w:rsidRPr="00491CAE">
        <w:rPr>
          <w:rFonts w:ascii="Cambria" w:eastAsia="Times New Roman" w:hAnsi="Cambria" w:cs="Arial"/>
        </w:rPr>
        <w:t>O licitante somente poderá oferecer valor inferior ao último lance por ele ofertado e registrado pelo sistema.</w:t>
      </w:r>
    </w:p>
    <w:p w:rsidR="001C1309" w:rsidRPr="00491CAE" w:rsidRDefault="001C1309" w:rsidP="00206D32">
      <w:pPr>
        <w:tabs>
          <w:tab w:val="left" w:pos="1134"/>
        </w:tabs>
        <w:spacing w:after="0" w:line="360" w:lineRule="auto"/>
        <w:jc w:val="both"/>
        <w:rPr>
          <w:rFonts w:ascii="Cambria" w:eastAsia="Times New Roman" w:hAnsi="Cambria" w:cs="Arial"/>
          <w:bCs/>
        </w:rPr>
      </w:pPr>
      <w:r w:rsidRPr="00491CAE">
        <w:rPr>
          <w:rFonts w:ascii="Cambria" w:eastAsia="Times New Roman" w:hAnsi="Cambria" w:cs="Arial"/>
          <w:b/>
          <w:bCs/>
        </w:rPr>
        <w:t xml:space="preserve">9.7.3 </w:t>
      </w:r>
      <w:r w:rsidRPr="00491CAE">
        <w:rPr>
          <w:rFonts w:ascii="Cambria" w:eastAsia="Times New Roman" w:hAnsi="Cambria" w:cs="Arial"/>
        </w:rPr>
        <w:t>Não serão aceitos dois ou mais lances iguais e prevalecerá aquele que for recebido e registrado primeiro.</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bCs/>
        </w:rPr>
        <w:t xml:space="preserve">9.7.4 </w:t>
      </w:r>
      <w:r w:rsidRPr="00491CAE">
        <w:rPr>
          <w:rFonts w:ascii="Cambria" w:eastAsia="Times New Roman" w:hAnsi="Cambria" w:cs="Arial"/>
        </w:rPr>
        <w:t xml:space="preserve">O intervalo mínimo de diferença de valores entre os lances será de </w:t>
      </w:r>
      <w:r w:rsidRPr="00491CAE">
        <w:rPr>
          <w:rFonts w:ascii="Cambria" w:eastAsia="Times New Roman" w:hAnsi="Cambria" w:cs="Arial"/>
          <w:b/>
          <w:highlight w:val="lightGray"/>
        </w:rPr>
        <w:t xml:space="preserve">R$ </w:t>
      </w:r>
      <w:r w:rsidR="007F5B76" w:rsidRPr="00491CAE">
        <w:rPr>
          <w:rFonts w:ascii="Cambria" w:eastAsia="Times New Roman" w:hAnsi="Cambria" w:cs="Arial"/>
          <w:b/>
          <w:highlight w:val="lightGray"/>
        </w:rPr>
        <w:t>5</w:t>
      </w:r>
      <w:proofErr w:type="gramStart"/>
      <w:r w:rsidR="00924DF8">
        <w:rPr>
          <w:rFonts w:ascii="Cambria" w:eastAsia="Times New Roman" w:hAnsi="Cambria" w:cs="Arial"/>
          <w:b/>
          <w:highlight w:val="lightGray"/>
        </w:rPr>
        <w:t>,</w:t>
      </w:r>
      <w:r w:rsidR="00924DF8" w:rsidRPr="00491CAE">
        <w:rPr>
          <w:rFonts w:ascii="Cambria" w:eastAsia="Times New Roman" w:hAnsi="Cambria" w:cs="Arial"/>
          <w:b/>
          <w:highlight w:val="lightGray"/>
        </w:rPr>
        <w:t>00</w:t>
      </w:r>
      <w:proofErr w:type="gramEnd"/>
      <w:r w:rsidR="007F5B76" w:rsidRPr="00491CAE">
        <w:rPr>
          <w:rFonts w:ascii="Cambria" w:eastAsia="Times New Roman" w:hAnsi="Cambria" w:cs="Arial"/>
          <w:b/>
          <w:highlight w:val="lightGray"/>
        </w:rPr>
        <w:t xml:space="preserve"> (CINCO</w:t>
      </w:r>
      <w:r w:rsidRPr="00491CAE">
        <w:rPr>
          <w:rFonts w:ascii="Cambria" w:eastAsia="Times New Roman" w:hAnsi="Cambria" w:cs="Arial"/>
          <w:b/>
          <w:highlight w:val="lightGray"/>
        </w:rPr>
        <w:t>),</w:t>
      </w:r>
      <w:r w:rsidRPr="00491CAE">
        <w:rPr>
          <w:rFonts w:ascii="Cambria" w:eastAsia="Times New Roman" w:hAnsi="Cambria" w:cs="Arial"/>
        </w:rPr>
        <w:t xml:space="preserve"> que incidirá tanto em relação aos lances intermediários, quanto em relação do lance que cobrir a melhor oferta.</w:t>
      </w:r>
    </w:p>
    <w:p w:rsidR="001C1309" w:rsidRPr="00491CAE" w:rsidRDefault="001C1309" w:rsidP="00206D32">
      <w:pPr>
        <w:spacing w:after="0" w:line="360" w:lineRule="auto"/>
        <w:jc w:val="both"/>
        <w:rPr>
          <w:rFonts w:ascii="Cambria" w:eastAsia="Times New Roman" w:hAnsi="Cambria" w:cs="Arial"/>
          <w:lang w:eastAsia="pt-BR"/>
        </w:rPr>
      </w:pPr>
      <w:r w:rsidRPr="00491CAE">
        <w:rPr>
          <w:rFonts w:ascii="Cambria" w:eastAsia="Times New Roman" w:hAnsi="Cambria" w:cs="Arial"/>
          <w:b/>
          <w:bCs/>
          <w:lang w:eastAsia="pt-BR"/>
        </w:rPr>
        <w:t xml:space="preserve">9.7.5 </w:t>
      </w:r>
      <w:r w:rsidRPr="00491CAE">
        <w:rPr>
          <w:rFonts w:ascii="Cambria" w:eastAsia="Times New Roman" w:hAnsi="Cambria" w:cs="Arial"/>
          <w:lang w:eastAsia="pt-BR"/>
        </w:rPr>
        <w:t>Serão considerados intermediários os lances iguais ou superiores ao menor já ofertado.</w:t>
      </w:r>
    </w:p>
    <w:p w:rsidR="001C1309" w:rsidRPr="00491CAE" w:rsidRDefault="001C1309" w:rsidP="00206D32">
      <w:pPr>
        <w:spacing w:after="0" w:line="360" w:lineRule="auto"/>
        <w:jc w:val="both"/>
        <w:rPr>
          <w:rFonts w:ascii="Cambria" w:eastAsia="Times New Roman" w:hAnsi="Cambria" w:cs="Arial"/>
          <w:lang w:eastAsia="pt-BR"/>
        </w:rPr>
      </w:pPr>
      <w:bookmarkStart w:id="19" w:name="art56§3ii"/>
      <w:bookmarkEnd w:id="19"/>
      <w:r w:rsidRPr="00491CAE">
        <w:rPr>
          <w:rFonts w:ascii="Cambria" w:eastAsia="Times New Roman" w:hAnsi="Cambria" w:cs="Arial"/>
          <w:b/>
          <w:bCs/>
          <w:lang w:eastAsia="pt-BR"/>
        </w:rPr>
        <w:t>9.7.6</w:t>
      </w:r>
      <w:r w:rsidRPr="00491CAE">
        <w:rPr>
          <w:rFonts w:ascii="Cambria" w:eastAsia="Times New Roman" w:hAnsi="Cambria" w:cs="Arial"/>
          <w:lang w:eastAsia="pt-BR"/>
        </w:rPr>
        <w:t xml:space="preserve"> Após a definição da melhor proposta, se a diferença em relação à proposta classificada em segundo lugar for de pelo menos 5% (cinco por cento), </w:t>
      </w:r>
      <w:proofErr w:type="gramStart"/>
      <w:r w:rsidRPr="00491CAE">
        <w:rPr>
          <w:rFonts w:ascii="Cambria" w:eastAsia="Times New Roman" w:hAnsi="Cambria" w:cs="Arial"/>
          <w:lang w:eastAsia="pt-BR"/>
        </w:rPr>
        <w:t>a</w:t>
      </w:r>
      <w:proofErr w:type="gramEnd"/>
      <w:r w:rsidRPr="00491CAE">
        <w:rPr>
          <w:rFonts w:ascii="Cambria" w:eastAsia="Times New Roman" w:hAnsi="Cambria" w:cs="Arial"/>
          <w:lang w:eastAsia="pt-BR"/>
        </w:rPr>
        <w:t xml:space="preserve"> Administração poderá admitir o reinício da disputa aberta, para a definição das demais colocações.</w:t>
      </w:r>
    </w:p>
    <w:p w:rsidR="001C1309" w:rsidRPr="00491CAE" w:rsidRDefault="001C1309" w:rsidP="00206D32">
      <w:pPr>
        <w:spacing w:after="0" w:line="360" w:lineRule="auto"/>
        <w:jc w:val="both"/>
        <w:rPr>
          <w:rFonts w:ascii="Cambria" w:eastAsia="Times New Roman" w:hAnsi="Cambria" w:cs="Arial"/>
          <w:lang w:eastAsia="pt-BR"/>
        </w:rPr>
      </w:pPr>
      <w:r w:rsidRPr="00491CAE">
        <w:rPr>
          <w:rFonts w:ascii="Cambria" w:eastAsia="Times New Roman" w:hAnsi="Cambria" w:cs="Arial"/>
          <w:b/>
          <w:bCs/>
          <w:lang w:eastAsia="pt-BR"/>
        </w:rPr>
        <w:t>9.8</w:t>
      </w:r>
      <w:r w:rsidRPr="00491CAE">
        <w:rPr>
          <w:rFonts w:ascii="Cambria" w:eastAsia="Times New Roman" w:hAnsi="Cambria" w:cs="Arial"/>
          <w:lang w:eastAsia="pt-BR"/>
        </w:rPr>
        <w:t xml:space="preserve"> A Administração poderá realizar diligências para aferir </w:t>
      </w:r>
      <w:proofErr w:type="gramStart"/>
      <w:r w:rsidRPr="00491CAE">
        <w:rPr>
          <w:rFonts w:ascii="Cambria" w:eastAsia="Times New Roman" w:hAnsi="Cambria" w:cs="Arial"/>
          <w:lang w:eastAsia="pt-BR"/>
        </w:rPr>
        <w:t>a</w:t>
      </w:r>
      <w:proofErr w:type="gramEnd"/>
      <w:r w:rsidRPr="00491CAE">
        <w:rPr>
          <w:rFonts w:ascii="Cambria" w:eastAsia="Times New Roman" w:hAnsi="Cambria" w:cs="Arial"/>
          <w:lang w:eastAsia="pt-BR"/>
        </w:rPr>
        <w:t xml:space="preserve"> exequibilidade das propostas ou exigir dos licitantes que ela seja demonstrada.</w:t>
      </w:r>
      <w:bookmarkStart w:id="20" w:name="art58§4"/>
      <w:bookmarkEnd w:id="20"/>
    </w:p>
    <w:p w:rsidR="001C1309" w:rsidRPr="00491CAE" w:rsidRDefault="001C1309" w:rsidP="00206D32">
      <w:pPr>
        <w:tabs>
          <w:tab w:val="left" w:pos="1134"/>
        </w:tabs>
        <w:spacing w:after="0" w:line="360" w:lineRule="auto"/>
        <w:jc w:val="both"/>
        <w:rPr>
          <w:rFonts w:ascii="Cambria" w:eastAsia="Times New Roman" w:hAnsi="Cambria" w:cs="Arial"/>
          <w:b/>
        </w:rPr>
      </w:pPr>
      <w:r w:rsidRPr="00491CAE">
        <w:rPr>
          <w:rFonts w:ascii="Cambria" w:eastAsia="Times New Roman" w:hAnsi="Cambria" w:cs="Arial"/>
          <w:b/>
        </w:rPr>
        <w:t>10. MODO DE DISPUTA</w:t>
      </w:r>
    </w:p>
    <w:p w:rsidR="001C1309" w:rsidRPr="00491CAE" w:rsidRDefault="001C1309" w:rsidP="00206D32">
      <w:pPr>
        <w:tabs>
          <w:tab w:val="left" w:pos="1134"/>
        </w:tabs>
        <w:spacing w:after="0" w:line="360" w:lineRule="auto"/>
        <w:jc w:val="both"/>
        <w:rPr>
          <w:rFonts w:ascii="Cambria" w:eastAsia="Times New Roman" w:hAnsi="Cambria" w:cs="Arial"/>
          <w:bCs/>
        </w:rPr>
      </w:pPr>
      <w:r w:rsidRPr="00491CAE">
        <w:rPr>
          <w:rFonts w:ascii="Cambria" w:eastAsia="Times New Roman" w:hAnsi="Cambria" w:cs="Arial"/>
          <w:b/>
        </w:rPr>
        <w:lastRenderedPageBreak/>
        <w:t xml:space="preserve">10.1. </w:t>
      </w:r>
      <w:r w:rsidRPr="00491CAE">
        <w:rPr>
          <w:rFonts w:ascii="Cambria" w:eastAsia="Times New Roman" w:hAnsi="Cambria" w:cs="Arial"/>
          <w:bCs/>
        </w:rPr>
        <w:t xml:space="preserve">Será adotado o modo de </w:t>
      </w:r>
      <w:r w:rsidR="00516103" w:rsidRPr="00491CAE">
        <w:rPr>
          <w:rFonts w:ascii="Cambria" w:eastAsia="Times New Roman" w:hAnsi="Cambria" w:cs="Arial"/>
          <w:b/>
          <w:bCs/>
          <w:highlight w:val="lightGray"/>
        </w:rPr>
        <w:t>DISPUTA ABERTO</w:t>
      </w:r>
      <w:r w:rsidRPr="00491CAE">
        <w:rPr>
          <w:rFonts w:ascii="Cambria" w:eastAsia="Times New Roman" w:hAnsi="Cambria" w:cs="Arial"/>
          <w:bCs/>
        </w:rPr>
        <w:t>, em que os licitantes apresentarão lances públicos e sucessivos</w:t>
      </w:r>
      <w:r w:rsidR="0051538C" w:rsidRPr="00491CAE">
        <w:rPr>
          <w:rFonts w:ascii="Cambria" w:eastAsia="Times New Roman" w:hAnsi="Cambria" w:cs="Arial"/>
          <w:bCs/>
        </w:rPr>
        <w:t xml:space="preserve"> e as propostas </w:t>
      </w:r>
      <w:r w:rsidR="0051538C" w:rsidRPr="00491CAE">
        <w:rPr>
          <w:rFonts w:ascii="Cambria" w:hAnsi="Cambria" w:cs="Arial"/>
          <w:shd w:val="clear" w:color="auto" w:fill="FFFFFF"/>
        </w:rPr>
        <w:t>permanecerão em sigilo até a data e hora designadas para sua divulgação</w:t>
      </w:r>
      <w:r w:rsidRPr="00491CAE">
        <w:rPr>
          <w:rFonts w:ascii="Cambria" w:eastAsia="Times New Roman" w:hAnsi="Cambria" w:cs="Arial"/>
          <w:bCs/>
        </w:rPr>
        <w:t>, observando as regras constantes no item 8.</w:t>
      </w:r>
    </w:p>
    <w:p w:rsidR="001C1309" w:rsidRPr="00491CAE" w:rsidRDefault="001C1309" w:rsidP="00206D32">
      <w:pPr>
        <w:spacing w:after="0" w:line="360" w:lineRule="auto"/>
        <w:jc w:val="both"/>
        <w:rPr>
          <w:rFonts w:ascii="Cambria" w:eastAsia="Times New Roman" w:hAnsi="Cambria" w:cs="Arial"/>
        </w:rPr>
      </w:pPr>
      <w:r w:rsidRPr="00491CAE">
        <w:rPr>
          <w:rFonts w:ascii="Cambria" w:eastAsia="Times New Roman" w:hAnsi="Cambria" w:cs="Arial"/>
          <w:b/>
        </w:rPr>
        <w:t xml:space="preserve">9.2. </w:t>
      </w:r>
      <w:r w:rsidRPr="00491CAE">
        <w:rPr>
          <w:rFonts w:ascii="Cambria" w:eastAsia="Times New Roman" w:hAnsi="Cambria" w:cs="Arial"/>
          <w:bCs/>
        </w:rPr>
        <w:t xml:space="preserve">A etapa competitiva, de envio de lances na sessão pública, </w:t>
      </w:r>
      <w:r w:rsidRPr="00491CAE">
        <w:rPr>
          <w:rFonts w:ascii="Cambria" w:eastAsia="Times New Roman" w:hAnsi="Cambria" w:cs="Arial"/>
        </w:rPr>
        <w:t xml:space="preserve">durará </w:t>
      </w:r>
      <w:r w:rsidRPr="00491CAE">
        <w:rPr>
          <w:rFonts w:ascii="Cambria" w:eastAsia="Times New Roman" w:hAnsi="Cambria" w:cs="Arial"/>
          <w:b/>
          <w:highlight w:val="lightGray"/>
        </w:rPr>
        <w:t>10 (dez)</w:t>
      </w:r>
      <w:r w:rsidRPr="00491CAE">
        <w:rPr>
          <w:rFonts w:ascii="Cambria" w:eastAsia="Times New Roman" w:hAnsi="Cambria" w:cs="Arial"/>
        </w:rPr>
        <w:t xml:space="preserve"> minutos e, após isso, será prorrogada automaticamente pelo sistema quando houver lance ofertado nos últimos dois minutos do período de duração da sessão pública.</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rPr>
        <w:t xml:space="preserve">10.3. </w:t>
      </w:r>
      <w:r w:rsidRPr="00491CAE">
        <w:rPr>
          <w:rFonts w:ascii="Cambria" w:eastAsia="Times New Roman" w:hAnsi="Cambria" w:cs="Arial"/>
        </w:rPr>
        <w:t>A prorrogação automática da etapa de envio de lances será de dois minutos e ocorrerá sucessivamente sempre que houver lances enviados nesse período de prorrogação, inclusive quando se tratar de lances intermediários.</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bCs/>
        </w:rPr>
        <w:t xml:space="preserve">10.4. </w:t>
      </w:r>
      <w:r w:rsidRPr="00491CAE">
        <w:rPr>
          <w:rFonts w:ascii="Cambria" w:eastAsia="Times New Roman" w:hAnsi="Cambria" w:cs="Arial"/>
        </w:rPr>
        <w:t>Na hipótese de não haver novos lances, a sessão pública será encerrada automaticamente.</w:t>
      </w:r>
    </w:p>
    <w:p w:rsidR="001C1309" w:rsidRPr="00491CAE" w:rsidRDefault="001C1309" w:rsidP="00206D32">
      <w:pPr>
        <w:tabs>
          <w:tab w:val="left" w:pos="1134"/>
        </w:tabs>
        <w:spacing w:after="0" w:line="360" w:lineRule="auto"/>
        <w:jc w:val="both"/>
        <w:rPr>
          <w:rFonts w:ascii="Cambria" w:eastAsia="Times New Roman" w:hAnsi="Cambria" w:cs="Arial"/>
          <w:bCs/>
        </w:rPr>
      </w:pPr>
      <w:r w:rsidRPr="00491CAE">
        <w:rPr>
          <w:rFonts w:ascii="Cambria" w:eastAsia="Times New Roman" w:hAnsi="Cambria" w:cs="Arial"/>
          <w:b/>
          <w:bCs/>
        </w:rPr>
        <w:t>10.5.</w:t>
      </w:r>
      <w:r w:rsidRPr="00491CAE">
        <w:rPr>
          <w:rFonts w:ascii="Cambria" w:eastAsia="Times New Roman" w:hAnsi="Cambria" w:cs="Arial"/>
        </w:rPr>
        <w:t xml:space="preserve"> Encerrada a sessão pública </w:t>
      </w:r>
      <w:proofErr w:type="gramStart"/>
      <w:r w:rsidRPr="00491CAE">
        <w:rPr>
          <w:rFonts w:ascii="Cambria" w:eastAsia="Times New Roman" w:hAnsi="Cambria" w:cs="Arial"/>
        </w:rPr>
        <w:t>sem</w:t>
      </w:r>
      <w:proofErr w:type="gramEnd"/>
      <w:r w:rsidRPr="00491CAE">
        <w:rPr>
          <w:rFonts w:ascii="Cambria" w:eastAsia="Times New Roman" w:hAnsi="Cambria" w:cs="Arial"/>
        </w:rPr>
        <w:t xml:space="preserve"> prorrogação automática pelo sistema, o pregoeiro poderá, assessorado pela equipe de apoio, admitir o reinício da etapa de envio de lances, em prol da consecução do melhor preço, mediante justificativa.</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rPr>
        <w:t xml:space="preserve">10.6. </w:t>
      </w:r>
      <w:r w:rsidRPr="00491CAE">
        <w:rPr>
          <w:rFonts w:ascii="Cambria" w:eastAsia="Times New Roman" w:hAnsi="Cambria" w:cs="Arial"/>
        </w:rPr>
        <w:t xml:space="preserve">Na hipótese de o sistema eletrônico desconectar para o pregoeiro no decorrer da etapa de envio de lances da sessão pública e permanecer acessível aos licitantes, os lances continuarão sendo recebidos, </w:t>
      </w:r>
      <w:proofErr w:type="gramStart"/>
      <w:r w:rsidRPr="00491CAE">
        <w:rPr>
          <w:rFonts w:ascii="Cambria" w:eastAsia="Times New Roman" w:hAnsi="Cambria" w:cs="Arial"/>
        </w:rPr>
        <w:t>sem</w:t>
      </w:r>
      <w:proofErr w:type="gramEnd"/>
      <w:r w:rsidRPr="00491CAE">
        <w:rPr>
          <w:rFonts w:ascii="Cambria" w:eastAsia="Times New Roman" w:hAnsi="Cambria" w:cs="Arial"/>
        </w:rPr>
        <w:t xml:space="preserve"> prejuízo dos atos realizados.</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bCs/>
        </w:rPr>
        <w:t xml:space="preserve">10.7. </w:t>
      </w:r>
      <w:r w:rsidRPr="00491CAE">
        <w:rPr>
          <w:rFonts w:ascii="Cambria" w:eastAsia="Times New Roman" w:hAnsi="Cambria" w:cs="Arial"/>
        </w:rPr>
        <w:t>Quando a desconexão do sistema eletrônico para o pregoeiro persistir por tempo superior a 10 (dez) minutos, a sessão pública será suspensa e reiniciada somente decorridas 24 (vinte e quatro horas) após a comunicação do fato aos particip</w:t>
      </w:r>
      <w:r w:rsidR="003D51E8" w:rsidRPr="00491CAE">
        <w:rPr>
          <w:rFonts w:ascii="Cambria" w:eastAsia="Times New Roman" w:hAnsi="Cambria" w:cs="Arial"/>
        </w:rPr>
        <w:t xml:space="preserve">antes, no sítio eletrônico </w:t>
      </w:r>
      <w:hyperlink r:id="rId12">
        <w:r w:rsidR="003D51E8" w:rsidRPr="00491CAE">
          <w:rPr>
            <w:rStyle w:val="Hyperlink"/>
            <w:rFonts w:ascii="Cambria" w:hAnsi="Cambria"/>
            <w:b/>
          </w:rPr>
          <w:t>www.portaldecompraspublicas.com.br</w:t>
        </w:r>
      </w:hyperlink>
      <w:r w:rsidR="003D51E8" w:rsidRPr="00491CAE">
        <w:rPr>
          <w:rFonts w:ascii="Cambria" w:eastAsia="Times New Roman" w:hAnsi="Cambria" w:cs="Arial"/>
        </w:rPr>
        <w:t xml:space="preserve"> </w:t>
      </w:r>
      <w:r w:rsidRPr="00491CAE">
        <w:rPr>
          <w:rFonts w:ascii="Cambria" w:eastAsia="Times New Roman" w:hAnsi="Cambria" w:cs="Arial"/>
        </w:rPr>
        <w:t>.</w:t>
      </w:r>
    </w:p>
    <w:p w:rsidR="001C1309" w:rsidRPr="00491CAE" w:rsidRDefault="001C1309" w:rsidP="00206D32">
      <w:pPr>
        <w:tabs>
          <w:tab w:val="left" w:pos="1134"/>
        </w:tabs>
        <w:spacing w:after="0" w:line="360" w:lineRule="auto"/>
        <w:jc w:val="both"/>
        <w:rPr>
          <w:rFonts w:ascii="Cambria" w:eastAsia="Times New Roman" w:hAnsi="Cambria" w:cs="Arial"/>
          <w:b/>
        </w:rPr>
      </w:pPr>
      <w:r w:rsidRPr="00491CAE">
        <w:rPr>
          <w:rFonts w:ascii="Cambria" w:eastAsia="Times New Roman" w:hAnsi="Cambria" w:cs="Arial"/>
          <w:b/>
        </w:rPr>
        <w:t>11. CRITÉRIOS DE DESEMPATE</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bCs/>
        </w:rPr>
        <w:t xml:space="preserve">11.1. </w:t>
      </w:r>
      <w:r w:rsidRPr="00491CAE">
        <w:rPr>
          <w:rFonts w:ascii="Cambria" w:eastAsia="Times New Roman" w:hAnsi="Cambria" w:cs="Arial"/>
        </w:rPr>
        <w:t xml:space="preserve">Encerrada etapa de envio de lances, será apurada </w:t>
      </w:r>
      <w:proofErr w:type="gramStart"/>
      <w:r w:rsidRPr="00491CAE">
        <w:rPr>
          <w:rFonts w:ascii="Cambria" w:eastAsia="Times New Roman" w:hAnsi="Cambria" w:cs="Arial"/>
        </w:rPr>
        <w:t>a</w:t>
      </w:r>
      <w:proofErr w:type="gramEnd"/>
      <w:r w:rsidRPr="00491CAE">
        <w:rPr>
          <w:rFonts w:ascii="Cambria" w:eastAsia="Times New Roman" w:hAnsi="Cambria" w:cs="Arial"/>
        </w:rPr>
        <w:t xml:space="preserve"> ocorrência de empate, nos termos dos arts. 44 e 45 da Lei Complementar nº 123/2006, sendo assegurada, como critério do desempate, preferência de contratação para as beneficiárias que tiverem apresentado as declarações de que tratam os itens 3.2.3 e 3.2.4 deste Edital;</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bCs/>
        </w:rPr>
        <w:t xml:space="preserve">11.1.2. </w:t>
      </w:r>
      <w:r w:rsidRPr="00491CAE">
        <w:rPr>
          <w:rFonts w:ascii="Cambria" w:eastAsia="Times New Roman" w:hAnsi="Cambria" w:cs="Arial"/>
        </w:rPr>
        <w:t>Entende-se como empate, para fins da Lei Complementar nº 123/2006, aquelas situações em que as propostas apresentadas pelas beneficiárias sejam iguais ou superiores em até 5% (cinco por cento) à proposta de menor valor.</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rPr>
        <w:t xml:space="preserve">11.1.3. </w:t>
      </w:r>
      <w:r w:rsidRPr="00491CAE">
        <w:rPr>
          <w:rFonts w:ascii="Cambria" w:eastAsia="Times New Roman" w:hAnsi="Cambria" w:cs="Arial"/>
        </w:rPr>
        <w:t xml:space="preserve">Ocorrendo o empate, </w:t>
      </w:r>
      <w:proofErr w:type="gramStart"/>
      <w:r w:rsidRPr="00491CAE">
        <w:rPr>
          <w:rFonts w:ascii="Cambria" w:eastAsia="Times New Roman" w:hAnsi="Cambria" w:cs="Arial"/>
        </w:rPr>
        <w:t>na</w:t>
      </w:r>
      <w:proofErr w:type="gramEnd"/>
      <w:r w:rsidRPr="00491CAE">
        <w:rPr>
          <w:rFonts w:ascii="Cambria" w:eastAsia="Times New Roman" w:hAnsi="Cambria" w:cs="Arial"/>
        </w:rPr>
        <w:t xml:space="preserve"> forma do subitem anterior, proceder-se-á da seguinte forma:</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rPr>
        <w:t xml:space="preserve">a) </w:t>
      </w:r>
      <w:r w:rsidRPr="00491CAE">
        <w:rPr>
          <w:rFonts w:ascii="Cambria" w:eastAsia="Times New Roman" w:hAnsi="Cambria" w:cs="Arial"/>
        </w:rPr>
        <w:t>A beneficiária detentora da proposta de menor valor será convocada via sistema para apresentar, no prazo de 5 (cinco) minutos, nova proposta, inferior àquela considerada, até então, de menor preço, situação em que será declarada vencedora do certame.</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rPr>
        <w:lastRenderedPageBreak/>
        <w:t xml:space="preserve">b) </w:t>
      </w:r>
      <w:r w:rsidRPr="00491CAE">
        <w:rPr>
          <w:rFonts w:ascii="Cambria" w:eastAsia="Times New Roman" w:hAnsi="Cambria" w:cs="Arial"/>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w:t>
      </w:r>
      <w:proofErr w:type="gramStart"/>
      <w:r w:rsidRPr="00491CAE">
        <w:rPr>
          <w:rFonts w:ascii="Cambria" w:eastAsia="Times New Roman" w:hAnsi="Cambria" w:cs="Arial"/>
        </w:rPr>
        <w:t>deste</w:t>
      </w:r>
      <w:proofErr w:type="gramEnd"/>
      <w:r w:rsidRPr="00491CAE">
        <w:rPr>
          <w:rFonts w:ascii="Cambria" w:eastAsia="Times New Roman" w:hAnsi="Cambria" w:cs="Arial"/>
        </w:rPr>
        <w:t xml:space="preserve"> edital, a apresentação de nova proposta, no prazo previsto na alínea a deste item.</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rPr>
        <w:t>11.1.4.</w:t>
      </w:r>
      <w:r w:rsidRPr="00491CAE">
        <w:rPr>
          <w:rFonts w:ascii="Cambria" w:eastAsia="Times New Roman" w:hAnsi="Cambria" w:cs="Arial"/>
        </w:rPr>
        <w:t xml:space="preserve"> O disposto no item 11.1.2. </w:t>
      </w:r>
      <w:proofErr w:type="gramStart"/>
      <w:r w:rsidRPr="00491CAE">
        <w:rPr>
          <w:rFonts w:ascii="Cambria" w:eastAsia="Times New Roman" w:hAnsi="Cambria" w:cs="Arial"/>
        </w:rPr>
        <w:t>não</w:t>
      </w:r>
      <w:proofErr w:type="gramEnd"/>
      <w:r w:rsidRPr="00491CAE">
        <w:rPr>
          <w:rFonts w:ascii="Cambria" w:eastAsia="Times New Roman" w:hAnsi="Cambria" w:cs="Arial"/>
        </w:rPr>
        <w:t xml:space="preserve"> se aplica às hipóteses em que a proposta de menor valor inicial tiver sido apresentado por beneficiária da Lei Complementar nº 123/2006.</w:t>
      </w:r>
    </w:p>
    <w:p w:rsidR="001C1309" w:rsidRPr="00491CAE" w:rsidRDefault="001C1309" w:rsidP="00206D32">
      <w:pPr>
        <w:spacing w:after="0" w:line="360" w:lineRule="auto"/>
        <w:jc w:val="both"/>
        <w:rPr>
          <w:rFonts w:ascii="Cambria" w:eastAsia="Times New Roman" w:hAnsi="Cambria" w:cs="Arial"/>
          <w:lang w:eastAsia="pt-BR"/>
        </w:rPr>
      </w:pPr>
      <w:r w:rsidRPr="00491CAE">
        <w:rPr>
          <w:rFonts w:ascii="Cambria" w:eastAsia="Times New Roman" w:hAnsi="Cambria" w:cs="Arial"/>
          <w:b/>
          <w:bCs/>
          <w:lang w:eastAsia="pt-BR"/>
        </w:rPr>
        <w:t xml:space="preserve">11.2. </w:t>
      </w:r>
      <w:r w:rsidRPr="00491CAE">
        <w:rPr>
          <w:rFonts w:ascii="Cambria" w:eastAsia="Times New Roman" w:hAnsi="Cambria" w:cs="Arial"/>
          <w:lang w:eastAsia="pt-BR"/>
        </w:rPr>
        <w:t>Se não houver licitante que atenda ao item 11.1 e seus subitens, serão utilizados os seguintes critérios de desempate, nesta ordem</w:t>
      </w:r>
      <w:r w:rsidRPr="00491CAE">
        <w:rPr>
          <w:rFonts w:ascii="Cambria" w:eastAsia="Times New Roman" w:hAnsi="Cambria" w:cs="Arial"/>
          <w:vertAlign w:val="superscript"/>
          <w:lang w:eastAsia="pt-BR"/>
        </w:rPr>
        <w:footnoteReference w:id="13"/>
      </w:r>
      <w:r w:rsidRPr="00491CAE">
        <w:rPr>
          <w:rFonts w:ascii="Cambria" w:eastAsia="Times New Roman" w:hAnsi="Cambria" w:cs="Arial"/>
          <w:lang w:eastAsia="pt-BR"/>
        </w:rPr>
        <w:t>:</w:t>
      </w:r>
    </w:p>
    <w:p w:rsidR="001C1309" w:rsidRPr="00491CAE" w:rsidRDefault="001C1309" w:rsidP="00206D32">
      <w:pPr>
        <w:spacing w:after="0" w:line="360" w:lineRule="auto"/>
        <w:jc w:val="both"/>
        <w:rPr>
          <w:rFonts w:ascii="Cambria" w:eastAsia="Times New Roman" w:hAnsi="Cambria" w:cs="Arial"/>
          <w:lang w:eastAsia="pt-BR"/>
        </w:rPr>
      </w:pPr>
      <w:bookmarkStart w:id="21" w:name="art60i"/>
      <w:bookmarkEnd w:id="21"/>
      <w:r w:rsidRPr="00491CAE">
        <w:rPr>
          <w:rFonts w:ascii="Cambria" w:eastAsia="Times New Roman" w:hAnsi="Cambria" w:cs="Arial"/>
          <w:b/>
          <w:bCs/>
          <w:lang w:eastAsia="pt-BR"/>
        </w:rPr>
        <w:t>a)</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disputa</w:t>
      </w:r>
      <w:proofErr w:type="gramEnd"/>
      <w:r w:rsidRPr="00491CAE">
        <w:rPr>
          <w:rFonts w:ascii="Cambria" w:eastAsia="Times New Roman" w:hAnsi="Cambria" w:cs="Arial"/>
          <w:lang w:eastAsia="pt-BR"/>
        </w:rPr>
        <w:t xml:space="preserve"> final, hipótese em que os licitantes empatados poderão apresentar nova proposta em ato contínuo à classificação;</w:t>
      </w:r>
    </w:p>
    <w:p w:rsidR="001C1309" w:rsidRPr="00491CAE" w:rsidRDefault="001C1309" w:rsidP="00206D32">
      <w:pPr>
        <w:spacing w:after="0" w:line="360" w:lineRule="auto"/>
        <w:jc w:val="both"/>
        <w:rPr>
          <w:rFonts w:ascii="Cambria" w:eastAsia="Times New Roman" w:hAnsi="Cambria" w:cs="Arial"/>
          <w:lang w:eastAsia="pt-BR"/>
        </w:rPr>
      </w:pPr>
      <w:bookmarkStart w:id="22" w:name="art60ii"/>
      <w:bookmarkEnd w:id="22"/>
      <w:r w:rsidRPr="00491CAE">
        <w:rPr>
          <w:rFonts w:ascii="Cambria" w:eastAsia="Times New Roman" w:hAnsi="Cambria" w:cs="Arial"/>
          <w:b/>
          <w:bCs/>
          <w:lang w:eastAsia="pt-BR"/>
        </w:rPr>
        <w:t>b)</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avaliação</w:t>
      </w:r>
      <w:proofErr w:type="gramEnd"/>
      <w:r w:rsidRPr="00491CAE">
        <w:rPr>
          <w:rFonts w:ascii="Cambria" w:eastAsia="Times New Roman" w:hAnsi="Cambria" w:cs="Arial"/>
          <w:lang w:eastAsia="pt-BR"/>
        </w:rPr>
        <w:t xml:space="preserve"> do desempenho contratual prévio dos licitantes, para a qual serão ser utilizados registros cadastrais para efeito de atesto de cumprimento de obrigações decorrentes de outras contratações;</w:t>
      </w:r>
    </w:p>
    <w:p w:rsidR="008A3EA4" w:rsidRPr="00491CAE" w:rsidRDefault="001C1309" w:rsidP="00206D32">
      <w:pPr>
        <w:jc w:val="both"/>
        <w:rPr>
          <w:rFonts w:ascii="Cambria" w:hAnsi="Cambria"/>
          <w:b/>
        </w:rPr>
      </w:pPr>
      <w:bookmarkStart w:id="23" w:name="art60iii"/>
      <w:bookmarkEnd w:id="23"/>
      <w:r w:rsidRPr="00491CAE">
        <w:rPr>
          <w:rFonts w:ascii="Cambria" w:hAnsi="Cambria"/>
          <w:b/>
          <w:bCs/>
          <w:lang w:eastAsia="pt-BR"/>
        </w:rPr>
        <w:t>c</w:t>
      </w:r>
      <w:r w:rsidRPr="00491CAE">
        <w:rPr>
          <w:rFonts w:ascii="Cambria" w:hAnsi="Cambria" w:cs="Arial"/>
          <w:b/>
          <w:bCs/>
          <w:lang w:eastAsia="pt-BR"/>
        </w:rPr>
        <w:t>)</w:t>
      </w:r>
      <w:r w:rsidRPr="00491CAE">
        <w:rPr>
          <w:rFonts w:ascii="Cambria" w:hAnsi="Cambria" w:cs="Arial"/>
          <w:lang w:eastAsia="pt-BR"/>
        </w:rPr>
        <w:t xml:space="preserve"> </w:t>
      </w:r>
      <w:proofErr w:type="gramStart"/>
      <w:r w:rsidRPr="00491CAE">
        <w:rPr>
          <w:rFonts w:ascii="Cambria" w:hAnsi="Cambria" w:cs="Arial"/>
          <w:lang w:eastAsia="pt-BR"/>
        </w:rPr>
        <w:t>desenvolvimento</w:t>
      </w:r>
      <w:proofErr w:type="gramEnd"/>
      <w:r w:rsidRPr="00491CAE">
        <w:rPr>
          <w:rFonts w:ascii="Cambria" w:hAnsi="Cambria" w:cs="Arial"/>
          <w:lang w:eastAsia="pt-BR"/>
        </w:rPr>
        <w:t xml:space="preserve"> pelo licitante de ações de equidade entre homens e mulheres no ambiente de trabalho, conforme regulamento</w:t>
      </w:r>
      <w:r w:rsidR="008A3EA4" w:rsidRPr="00491CAE">
        <w:rPr>
          <w:rFonts w:ascii="Cambria" w:hAnsi="Cambria" w:cs="Arial"/>
          <w:lang w:eastAsia="pt-BR"/>
        </w:rPr>
        <w:t>,</w:t>
      </w:r>
      <w:r w:rsidRPr="00491CAE">
        <w:rPr>
          <w:rFonts w:ascii="Cambria" w:hAnsi="Cambria" w:cs="Arial"/>
          <w:lang w:eastAsia="pt-BR"/>
        </w:rPr>
        <w:t xml:space="preserve"> </w:t>
      </w:r>
      <w:r w:rsidR="008A3EA4" w:rsidRPr="00491CAE">
        <w:rPr>
          <w:rFonts w:ascii="Cambria" w:hAnsi="Cambria" w:cs="Arial"/>
        </w:rPr>
        <w:t xml:space="preserve">capítulo V, seção II, art. </w:t>
      </w:r>
      <w:proofErr w:type="gramStart"/>
      <w:r w:rsidR="008A3EA4" w:rsidRPr="00491CAE">
        <w:rPr>
          <w:rFonts w:ascii="Cambria" w:hAnsi="Cambria" w:cs="Arial"/>
        </w:rPr>
        <w:t xml:space="preserve">86 </w:t>
      </w:r>
      <w:r w:rsidR="008A3EA4" w:rsidRPr="00491CAE">
        <w:rPr>
          <w:rFonts w:ascii="Cambria" w:eastAsia="Times New Roman" w:hAnsi="Cambria" w:cs="Arial"/>
        </w:rPr>
        <w:t>Decreto Municipal nº 199/2023 de 1º de Dezembro de 2023.</w:t>
      </w:r>
      <w:proofErr w:type="gramEnd"/>
    </w:p>
    <w:p w:rsidR="001C1309" w:rsidRPr="00491CAE" w:rsidRDefault="008A3EA4" w:rsidP="00206D32">
      <w:pPr>
        <w:spacing w:after="0" w:line="360" w:lineRule="auto"/>
        <w:jc w:val="both"/>
        <w:rPr>
          <w:rFonts w:ascii="Cambria" w:eastAsia="Times New Roman" w:hAnsi="Cambria" w:cs="Arial"/>
          <w:lang w:eastAsia="pt-BR"/>
        </w:rPr>
      </w:pPr>
      <w:r w:rsidRPr="00491CAE">
        <w:rPr>
          <w:rFonts w:ascii="Cambria" w:eastAsia="Times New Roman" w:hAnsi="Cambria" w:cs="Arial"/>
          <w:lang w:eastAsia="pt-BR"/>
        </w:rPr>
        <w:t xml:space="preserve">   </w:t>
      </w:r>
      <w:bookmarkStart w:id="24" w:name="art60iv"/>
      <w:bookmarkEnd w:id="24"/>
      <w:r w:rsidR="001C1309" w:rsidRPr="00491CAE">
        <w:rPr>
          <w:rFonts w:ascii="Cambria" w:eastAsia="Times New Roman" w:hAnsi="Cambria" w:cs="Arial"/>
          <w:b/>
          <w:bCs/>
          <w:lang w:eastAsia="pt-BR"/>
        </w:rPr>
        <w:t>d)</w:t>
      </w:r>
      <w:r w:rsidR="001C1309" w:rsidRPr="00491CAE">
        <w:rPr>
          <w:rFonts w:ascii="Cambria" w:eastAsia="Times New Roman" w:hAnsi="Cambria" w:cs="Arial"/>
          <w:lang w:eastAsia="pt-BR"/>
        </w:rPr>
        <w:t xml:space="preserve"> </w:t>
      </w:r>
      <w:proofErr w:type="gramStart"/>
      <w:r w:rsidR="001C1309" w:rsidRPr="00491CAE">
        <w:rPr>
          <w:rFonts w:ascii="Cambria" w:eastAsia="Times New Roman" w:hAnsi="Cambria" w:cs="Arial"/>
          <w:lang w:eastAsia="pt-BR"/>
        </w:rPr>
        <w:t>desenvolvimento</w:t>
      </w:r>
      <w:proofErr w:type="gramEnd"/>
      <w:r w:rsidR="001C1309" w:rsidRPr="00491CAE">
        <w:rPr>
          <w:rFonts w:ascii="Cambria" w:eastAsia="Times New Roman" w:hAnsi="Cambria" w:cs="Arial"/>
          <w:lang w:eastAsia="pt-BR"/>
        </w:rPr>
        <w:t xml:space="preserve"> pelo licitante de programa de integridade, conforme orientações dos órgãos de controle.</w:t>
      </w:r>
    </w:p>
    <w:p w:rsidR="001C1309" w:rsidRPr="00491CAE" w:rsidRDefault="001C1309" w:rsidP="00206D32">
      <w:pPr>
        <w:spacing w:after="0" w:line="360" w:lineRule="auto"/>
        <w:jc w:val="both"/>
        <w:rPr>
          <w:rFonts w:ascii="Cambria" w:eastAsia="Times New Roman" w:hAnsi="Cambria" w:cs="Arial"/>
          <w:lang w:eastAsia="pt-BR"/>
        </w:rPr>
      </w:pPr>
      <w:bookmarkStart w:id="25" w:name="art60§1"/>
      <w:bookmarkEnd w:id="25"/>
      <w:r w:rsidRPr="00491CAE">
        <w:rPr>
          <w:rFonts w:ascii="Cambria" w:eastAsia="Times New Roman" w:hAnsi="Cambria" w:cs="Arial"/>
          <w:b/>
          <w:bCs/>
          <w:lang w:eastAsia="pt-BR"/>
        </w:rPr>
        <w:t>11.3</w:t>
      </w:r>
      <w:r w:rsidRPr="00491CAE">
        <w:rPr>
          <w:rFonts w:ascii="Cambria" w:eastAsia="Times New Roman" w:hAnsi="Cambria" w:cs="Arial"/>
          <w:lang w:eastAsia="pt-BR"/>
        </w:rPr>
        <w:t xml:space="preserve"> Em igualdade de condições, se não houver desempate, será assegurada preferência, sucessivamente, aos bens e serviços produzidos ou prestados por:</w:t>
      </w:r>
    </w:p>
    <w:p w:rsidR="001C1309" w:rsidRPr="00491CAE" w:rsidRDefault="001C1309" w:rsidP="00206D32">
      <w:pPr>
        <w:spacing w:after="0" w:line="360" w:lineRule="auto"/>
        <w:jc w:val="both"/>
        <w:rPr>
          <w:rFonts w:ascii="Cambria" w:eastAsia="Times New Roman" w:hAnsi="Cambria" w:cs="Arial"/>
          <w:lang w:eastAsia="pt-BR"/>
        </w:rPr>
      </w:pPr>
      <w:bookmarkStart w:id="26" w:name="art60§1i"/>
      <w:bookmarkEnd w:id="26"/>
      <w:r w:rsidRPr="00491CAE">
        <w:rPr>
          <w:rFonts w:ascii="Cambria" w:eastAsia="Times New Roman" w:hAnsi="Cambria" w:cs="Arial"/>
          <w:b/>
          <w:bCs/>
          <w:lang w:eastAsia="pt-BR"/>
        </w:rPr>
        <w:t>a)</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empresas</w:t>
      </w:r>
      <w:proofErr w:type="gramEnd"/>
      <w:r w:rsidRPr="00491CAE">
        <w:rPr>
          <w:rFonts w:ascii="Cambria" w:eastAsia="Times New Roman" w:hAnsi="Cambria" w:cs="Arial"/>
          <w:lang w:eastAsia="pt-BR"/>
        </w:rPr>
        <w:t xml:space="preserve"> estabelecidas no território do Estado de Santa Catarina;</w:t>
      </w:r>
    </w:p>
    <w:p w:rsidR="001C1309" w:rsidRPr="00491CAE" w:rsidRDefault="001C1309" w:rsidP="00206D32">
      <w:pPr>
        <w:spacing w:after="0" w:line="360" w:lineRule="auto"/>
        <w:jc w:val="both"/>
        <w:rPr>
          <w:rFonts w:ascii="Cambria" w:eastAsia="Times New Roman" w:hAnsi="Cambria" w:cs="Arial"/>
          <w:lang w:eastAsia="pt-BR"/>
        </w:rPr>
      </w:pPr>
      <w:bookmarkStart w:id="27" w:name="art60§1ii"/>
      <w:bookmarkEnd w:id="27"/>
      <w:r w:rsidRPr="00491CAE">
        <w:rPr>
          <w:rFonts w:ascii="Cambria" w:eastAsia="Times New Roman" w:hAnsi="Cambria" w:cs="Arial"/>
          <w:b/>
          <w:bCs/>
          <w:lang w:eastAsia="pt-BR"/>
        </w:rPr>
        <w:t>b)</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empresas</w:t>
      </w:r>
      <w:proofErr w:type="gramEnd"/>
      <w:r w:rsidRPr="00491CAE">
        <w:rPr>
          <w:rFonts w:ascii="Cambria" w:eastAsia="Times New Roman" w:hAnsi="Cambria" w:cs="Arial"/>
          <w:lang w:eastAsia="pt-BR"/>
        </w:rPr>
        <w:t xml:space="preserve"> brasileiras;</w:t>
      </w:r>
    </w:p>
    <w:p w:rsidR="001C1309" w:rsidRPr="00491CAE" w:rsidRDefault="001C1309" w:rsidP="00206D32">
      <w:pPr>
        <w:spacing w:after="0" w:line="360" w:lineRule="auto"/>
        <w:jc w:val="both"/>
        <w:rPr>
          <w:rFonts w:ascii="Cambria" w:eastAsia="Times New Roman" w:hAnsi="Cambria" w:cs="Arial"/>
          <w:lang w:eastAsia="pt-BR"/>
        </w:rPr>
      </w:pPr>
      <w:bookmarkStart w:id="28" w:name="art60§1iii"/>
      <w:bookmarkEnd w:id="28"/>
      <w:r w:rsidRPr="00491CAE">
        <w:rPr>
          <w:rFonts w:ascii="Cambria" w:eastAsia="Times New Roman" w:hAnsi="Cambria" w:cs="Arial"/>
          <w:b/>
          <w:bCs/>
          <w:lang w:eastAsia="pt-BR"/>
        </w:rPr>
        <w:t>c)</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empresas</w:t>
      </w:r>
      <w:proofErr w:type="gramEnd"/>
      <w:r w:rsidRPr="00491CAE">
        <w:rPr>
          <w:rFonts w:ascii="Cambria" w:eastAsia="Times New Roman" w:hAnsi="Cambria" w:cs="Arial"/>
          <w:lang w:eastAsia="pt-BR"/>
        </w:rPr>
        <w:t xml:space="preserve"> que invistam em pesquisa e no desenvolvimento de tecnologia no País;</w:t>
      </w:r>
    </w:p>
    <w:p w:rsidR="001C1309" w:rsidRPr="00491CAE" w:rsidRDefault="001C1309" w:rsidP="00206D32">
      <w:pPr>
        <w:spacing w:after="0" w:line="360" w:lineRule="auto"/>
        <w:jc w:val="both"/>
        <w:rPr>
          <w:rFonts w:ascii="Cambria" w:eastAsia="Times New Roman" w:hAnsi="Cambria" w:cs="Arial"/>
          <w:lang w:eastAsia="pt-BR"/>
        </w:rPr>
      </w:pPr>
      <w:bookmarkStart w:id="29" w:name="art60§1iv"/>
      <w:bookmarkEnd w:id="29"/>
      <w:r w:rsidRPr="00491CAE">
        <w:rPr>
          <w:rFonts w:ascii="Cambria" w:eastAsia="Times New Roman" w:hAnsi="Cambria" w:cs="Arial"/>
          <w:b/>
          <w:bCs/>
          <w:lang w:eastAsia="pt-BR"/>
        </w:rPr>
        <w:t>e)</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empresas</w:t>
      </w:r>
      <w:proofErr w:type="gramEnd"/>
      <w:r w:rsidRPr="00491CAE">
        <w:rPr>
          <w:rFonts w:ascii="Cambria" w:eastAsia="Times New Roman" w:hAnsi="Cambria" w:cs="Arial"/>
          <w:lang w:eastAsia="pt-BR"/>
        </w:rPr>
        <w:t xml:space="preserve"> que comprovem a prática de mitigação, nos termos da </w:t>
      </w:r>
      <w:hyperlink r:id="rId13" w:history="1">
        <w:r w:rsidRPr="00491CAE">
          <w:rPr>
            <w:rFonts w:ascii="Cambria" w:eastAsia="Times New Roman" w:hAnsi="Cambria" w:cs="Arial"/>
            <w:lang w:eastAsia="pt-BR"/>
          </w:rPr>
          <w:t>Lei nº 12.187, de 29 de dezembro de 2009.</w:t>
        </w:r>
      </w:hyperlink>
    </w:p>
    <w:p w:rsidR="001C1309" w:rsidRPr="00491CAE" w:rsidRDefault="001C1309" w:rsidP="00206D32">
      <w:pPr>
        <w:tabs>
          <w:tab w:val="left" w:pos="1134"/>
        </w:tabs>
        <w:spacing w:after="0" w:line="360" w:lineRule="auto"/>
        <w:jc w:val="both"/>
        <w:rPr>
          <w:rFonts w:ascii="Cambria" w:eastAsia="Times New Roman" w:hAnsi="Cambria" w:cs="Arial"/>
          <w:b/>
        </w:rPr>
      </w:pPr>
      <w:r w:rsidRPr="00491CAE">
        <w:rPr>
          <w:rFonts w:ascii="Cambria" w:eastAsia="Times New Roman" w:hAnsi="Cambria" w:cs="Arial"/>
          <w:b/>
        </w:rPr>
        <w:t>12. NEGOCIAÇÃO E JULGAMENTO</w:t>
      </w:r>
    </w:p>
    <w:p w:rsidR="001C1309" w:rsidRPr="00491CAE" w:rsidRDefault="001C1309" w:rsidP="00206D32">
      <w:pPr>
        <w:tabs>
          <w:tab w:val="left" w:pos="1134"/>
        </w:tabs>
        <w:spacing w:after="0" w:line="360" w:lineRule="auto"/>
        <w:jc w:val="both"/>
        <w:rPr>
          <w:rFonts w:ascii="Cambria" w:eastAsia="Times New Roman" w:hAnsi="Cambria" w:cs="Arial"/>
          <w:lang w:eastAsia="hi-IN"/>
        </w:rPr>
      </w:pPr>
      <w:r w:rsidRPr="00491CAE">
        <w:rPr>
          <w:rFonts w:ascii="Cambria" w:eastAsia="Times New Roman" w:hAnsi="Cambria" w:cs="Arial"/>
          <w:b/>
        </w:rPr>
        <w:t xml:space="preserve">12.1. </w:t>
      </w:r>
      <w:r w:rsidRPr="00491CAE">
        <w:rPr>
          <w:rFonts w:ascii="Cambria" w:eastAsia="Times New Roman" w:hAnsi="Cambria" w:cs="Arial"/>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rsidR="001C1309" w:rsidRPr="00491CAE" w:rsidRDefault="001C1309" w:rsidP="00206D32">
      <w:pPr>
        <w:spacing w:after="0" w:line="360" w:lineRule="auto"/>
        <w:jc w:val="both"/>
        <w:rPr>
          <w:rFonts w:ascii="Cambria" w:eastAsia="Times New Roman" w:hAnsi="Cambria" w:cs="Arial"/>
        </w:rPr>
      </w:pPr>
      <w:r w:rsidRPr="00491CAE">
        <w:rPr>
          <w:rFonts w:ascii="Cambria" w:eastAsia="Times New Roman" w:hAnsi="Cambria" w:cs="Arial"/>
          <w:b/>
        </w:rPr>
        <w:t xml:space="preserve">12.2. </w:t>
      </w:r>
      <w:r w:rsidRPr="00491CAE">
        <w:rPr>
          <w:rFonts w:ascii="Cambria" w:eastAsia="Times New Roman" w:hAnsi="Cambria" w:cs="Arial"/>
          <w:bCs/>
        </w:rPr>
        <w:t xml:space="preserve">A resposta à contraproposta e o envio de documentos complementares, necessários ao julgamento da aceitabilidade da proposta, inclusive a sua adequação ao último lance ofertado, que </w:t>
      </w:r>
      <w:r w:rsidRPr="00491CAE">
        <w:rPr>
          <w:rFonts w:ascii="Cambria" w:eastAsia="Times New Roman" w:hAnsi="Cambria" w:cs="Arial"/>
          <w:bCs/>
        </w:rPr>
        <w:lastRenderedPageBreak/>
        <w:t>sejam solicitados pelo pregoeiro, deverão ser encaminhados no prazo fixado no item 3.3 deste Edital.</w:t>
      </w:r>
    </w:p>
    <w:p w:rsidR="001C1309" w:rsidRPr="00491CAE" w:rsidRDefault="001C1309" w:rsidP="00206D32">
      <w:pPr>
        <w:spacing w:after="0" w:line="360" w:lineRule="auto"/>
        <w:jc w:val="both"/>
        <w:rPr>
          <w:rFonts w:ascii="Cambria" w:eastAsia="Times New Roman" w:hAnsi="Cambria" w:cs="Arial"/>
        </w:rPr>
      </w:pPr>
      <w:r w:rsidRPr="00491CAE">
        <w:rPr>
          <w:rFonts w:ascii="Cambria" w:eastAsia="Times New Roman" w:hAnsi="Cambria" w:cs="Arial"/>
          <w:b/>
          <w:bCs/>
        </w:rPr>
        <w:t xml:space="preserve">12.3. </w:t>
      </w:r>
      <w:r w:rsidRPr="00491CAE">
        <w:rPr>
          <w:rFonts w:ascii="Cambria" w:eastAsia="Times New Roman" w:hAnsi="Cambria" w:cs="Arial"/>
        </w:rPr>
        <w:t xml:space="preserve">Encerrada </w:t>
      </w:r>
      <w:proofErr w:type="gramStart"/>
      <w:r w:rsidRPr="00491CAE">
        <w:rPr>
          <w:rFonts w:ascii="Cambria" w:eastAsia="Times New Roman" w:hAnsi="Cambria" w:cs="Arial"/>
        </w:rPr>
        <w:t>a</w:t>
      </w:r>
      <w:proofErr w:type="gramEnd"/>
      <w:r w:rsidRPr="00491CAE">
        <w:rPr>
          <w:rFonts w:ascii="Cambria" w:eastAsia="Times New Roman" w:hAnsi="Cambria" w:cs="Arial"/>
        </w:rPr>
        <w:t xml:space="preserve"> etapa de negociação, será examinada a proposta classificada em primeiro lugar quanto à adequação ao objeto e à compatibilidade do preço em relação valor de referência da Administração.</w:t>
      </w:r>
    </w:p>
    <w:p w:rsidR="001C1309" w:rsidRPr="00491CAE" w:rsidRDefault="001C1309" w:rsidP="00206D32">
      <w:pPr>
        <w:spacing w:after="0" w:line="360" w:lineRule="auto"/>
        <w:jc w:val="both"/>
        <w:rPr>
          <w:rFonts w:ascii="Cambria" w:eastAsia="Times New Roman" w:hAnsi="Cambria" w:cs="Arial"/>
        </w:rPr>
      </w:pPr>
      <w:r w:rsidRPr="00491CAE">
        <w:rPr>
          <w:rFonts w:ascii="Cambria" w:eastAsia="Times New Roman" w:hAnsi="Cambria" w:cs="Arial"/>
          <w:b/>
        </w:rPr>
        <w:t xml:space="preserve">12.4. </w:t>
      </w:r>
      <w:r w:rsidRPr="00491CAE">
        <w:rPr>
          <w:rFonts w:ascii="Cambria" w:eastAsia="Times New Roman" w:hAnsi="Cambria" w:cs="Arial"/>
        </w:rPr>
        <w:t>Não serão consideradas, para julgamento das propostas, vantagens não previstas no edital.</w:t>
      </w:r>
    </w:p>
    <w:p w:rsidR="001C1309" w:rsidRPr="00491CAE" w:rsidRDefault="001C1309" w:rsidP="00206D32">
      <w:pPr>
        <w:tabs>
          <w:tab w:val="left" w:pos="1134"/>
        </w:tabs>
        <w:spacing w:after="0" w:line="360" w:lineRule="auto"/>
        <w:jc w:val="both"/>
        <w:rPr>
          <w:rFonts w:ascii="Cambria" w:eastAsia="Times New Roman" w:hAnsi="Cambria" w:cs="Arial"/>
          <w:b/>
        </w:rPr>
      </w:pPr>
      <w:r w:rsidRPr="00491CAE">
        <w:rPr>
          <w:rFonts w:ascii="Cambria" w:eastAsia="Times New Roman" w:hAnsi="Cambria" w:cs="Arial"/>
          <w:b/>
        </w:rPr>
        <w:t>13. VERIFICAÇÃO DA HABILITAÇÃO</w:t>
      </w:r>
    </w:p>
    <w:p w:rsidR="001C1309" w:rsidRPr="00491CAE" w:rsidRDefault="001C1309" w:rsidP="00206D32">
      <w:pPr>
        <w:spacing w:after="0" w:line="360" w:lineRule="auto"/>
        <w:jc w:val="both"/>
        <w:rPr>
          <w:rFonts w:ascii="Cambria" w:eastAsia="Times New Roman" w:hAnsi="Cambria" w:cs="Arial"/>
        </w:rPr>
      </w:pPr>
      <w:r w:rsidRPr="00491CAE">
        <w:rPr>
          <w:rFonts w:ascii="Cambria" w:eastAsia="Times New Roman" w:hAnsi="Cambria" w:cs="Arial"/>
          <w:b/>
          <w:bCs/>
        </w:rPr>
        <w:t xml:space="preserve">13.1. </w:t>
      </w:r>
      <w:r w:rsidRPr="00491CAE">
        <w:rPr>
          <w:rFonts w:ascii="Cambria" w:eastAsia="Times New Roman" w:hAnsi="Cambria" w:cs="Arial"/>
        </w:rPr>
        <w:t xml:space="preserve">Os documentos de habilitação, de que tratam os itens 5.1., 5.2. </w:t>
      </w:r>
      <w:proofErr w:type="gramStart"/>
      <w:r w:rsidRPr="00491CAE">
        <w:rPr>
          <w:rFonts w:ascii="Cambria" w:eastAsia="Times New Roman" w:hAnsi="Cambria" w:cs="Arial"/>
        </w:rPr>
        <w:t>e</w:t>
      </w:r>
      <w:proofErr w:type="gramEnd"/>
      <w:r w:rsidRPr="00491CAE">
        <w:rPr>
          <w:rFonts w:ascii="Cambria" w:eastAsia="Times New Roman" w:hAnsi="Cambria" w:cs="Arial"/>
        </w:rPr>
        <w:t xml:space="preserve"> 5.3.</w:t>
      </w:r>
      <w:r w:rsidR="00A43E8B" w:rsidRPr="00491CAE">
        <w:rPr>
          <w:rFonts w:ascii="Cambria" w:eastAsia="Times New Roman" w:hAnsi="Cambria" w:cs="Arial"/>
        </w:rPr>
        <w:t xml:space="preserve"> 5.4</w:t>
      </w:r>
      <w:r w:rsidRPr="00491CAE">
        <w:rPr>
          <w:rFonts w:ascii="Cambria" w:eastAsia="Times New Roman" w:hAnsi="Cambria" w:cs="Arial"/>
        </w:rPr>
        <w:t xml:space="preserve">, enviados nos termos do item 3.1, todos deste edital, serão examinados pelo pregoeiro, que verificará </w:t>
      </w:r>
      <w:proofErr w:type="gramStart"/>
      <w:r w:rsidRPr="00491CAE">
        <w:rPr>
          <w:rFonts w:ascii="Cambria" w:eastAsia="Times New Roman" w:hAnsi="Cambria" w:cs="Arial"/>
        </w:rPr>
        <w:t>a</w:t>
      </w:r>
      <w:proofErr w:type="gramEnd"/>
      <w:r w:rsidRPr="00491CAE">
        <w:rPr>
          <w:rFonts w:ascii="Cambria" w:eastAsia="Times New Roman" w:hAnsi="Cambria" w:cs="Arial"/>
        </w:rPr>
        <w:t xml:space="preserve"> autenticidade das certidões junto aos sítios eletrônicos oficiais de órgãos e entidades emissores.</w:t>
      </w:r>
    </w:p>
    <w:p w:rsidR="001C1309" w:rsidRPr="00491CAE" w:rsidRDefault="001C1309" w:rsidP="00206D32">
      <w:pPr>
        <w:spacing w:after="0" w:line="360" w:lineRule="auto"/>
        <w:jc w:val="both"/>
        <w:rPr>
          <w:rFonts w:ascii="Cambria" w:eastAsia="Times New Roman" w:hAnsi="Cambria" w:cs="Arial"/>
        </w:rPr>
      </w:pPr>
      <w:r w:rsidRPr="00491CAE">
        <w:rPr>
          <w:rFonts w:ascii="Cambria" w:eastAsia="Times New Roman" w:hAnsi="Cambria" w:cs="Arial"/>
          <w:b/>
          <w:bCs/>
        </w:rPr>
        <w:t>13.2.</w:t>
      </w:r>
      <w:r w:rsidRPr="00491CAE">
        <w:rPr>
          <w:rFonts w:ascii="Cambria" w:eastAsia="Times New Roman" w:hAnsi="Cambria" w:cs="Arial"/>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rsidR="001C1309" w:rsidRPr="00491CAE" w:rsidRDefault="001C1309" w:rsidP="00206D32">
      <w:pPr>
        <w:spacing w:after="0" w:line="360" w:lineRule="auto"/>
        <w:jc w:val="both"/>
        <w:rPr>
          <w:rFonts w:ascii="Cambria" w:eastAsia="Times New Roman" w:hAnsi="Cambria" w:cs="Arial"/>
        </w:rPr>
      </w:pPr>
      <w:r w:rsidRPr="00491CAE">
        <w:rPr>
          <w:rFonts w:ascii="Cambria" w:eastAsia="Times New Roman" w:hAnsi="Cambria" w:cs="Arial"/>
          <w:b/>
          <w:bCs/>
        </w:rPr>
        <w:t>13.3.</w:t>
      </w:r>
      <w:r w:rsidRPr="00491CAE">
        <w:rPr>
          <w:rFonts w:ascii="Cambria" w:eastAsia="Times New Roman" w:hAnsi="Cambria" w:cs="Arial"/>
        </w:rPr>
        <w:t xml:space="preserve"> A prova de autenticidade de cópia de documento público ou particular poderá ser feita perante agente da Administração, mediante apresentação de original ou de declaração de autenticidade por advogado, </w:t>
      </w:r>
      <w:proofErr w:type="gramStart"/>
      <w:r w:rsidRPr="00491CAE">
        <w:rPr>
          <w:rFonts w:ascii="Cambria" w:eastAsia="Times New Roman" w:hAnsi="Cambria" w:cs="Arial"/>
        </w:rPr>
        <w:t>sob</w:t>
      </w:r>
      <w:proofErr w:type="gramEnd"/>
      <w:r w:rsidRPr="00491CAE">
        <w:rPr>
          <w:rFonts w:ascii="Cambria" w:eastAsia="Times New Roman" w:hAnsi="Cambria" w:cs="Arial"/>
        </w:rPr>
        <w:t xml:space="preserve"> sua responsabilidade pessoal.</w:t>
      </w:r>
    </w:p>
    <w:p w:rsidR="001C1309" w:rsidRPr="00491CAE" w:rsidRDefault="001C1309" w:rsidP="00206D32">
      <w:pPr>
        <w:spacing w:after="0" w:line="360" w:lineRule="auto"/>
        <w:jc w:val="both"/>
        <w:rPr>
          <w:rFonts w:ascii="Cambria" w:eastAsia="Times New Roman" w:hAnsi="Cambria" w:cs="Arial"/>
        </w:rPr>
      </w:pPr>
      <w:r w:rsidRPr="00491CAE">
        <w:rPr>
          <w:rFonts w:ascii="Cambria" w:eastAsia="Times New Roman" w:hAnsi="Cambria" w:cs="Arial"/>
          <w:b/>
          <w:bCs/>
        </w:rPr>
        <w:t xml:space="preserve">13.4. </w:t>
      </w:r>
      <w:r w:rsidRPr="00491CAE">
        <w:rPr>
          <w:rFonts w:ascii="Cambria" w:eastAsia="Times New Roman" w:hAnsi="Cambria" w:cs="Arial"/>
        </w:rPr>
        <w:t xml:space="preserve">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w:t>
      </w:r>
      <w:r w:rsidRPr="00491CAE">
        <w:rPr>
          <w:rFonts w:ascii="Cambria" w:eastAsia="Times New Roman" w:hAnsi="Cambria" w:cs="Arial"/>
          <w:b/>
        </w:rPr>
        <w:t>em 5 (cinco)</w:t>
      </w:r>
      <w:r w:rsidRPr="00491CAE">
        <w:rPr>
          <w:rFonts w:ascii="Cambria" w:eastAsia="Times New Roman" w:hAnsi="Cambria" w:cs="Arial"/>
        </w:rPr>
        <w:t xml:space="preserve"> dias úteis, prazo que poderá ser prorrogado uma única vez, por igual período, a critério da Administração, desde que seja requerido pelo interessado, de forma motivada e durante o transcurso do respectivo prazo.</w:t>
      </w:r>
    </w:p>
    <w:p w:rsidR="001C1309" w:rsidRPr="00491CAE" w:rsidRDefault="001C1309" w:rsidP="00206D32">
      <w:pPr>
        <w:spacing w:after="0" w:line="360" w:lineRule="auto"/>
        <w:jc w:val="both"/>
        <w:rPr>
          <w:rFonts w:ascii="Cambria" w:eastAsia="Times New Roman" w:hAnsi="Cambria" w:cs="Arial"/>
        </w:rPr>
      </w:pPr>
      <w:r w:rsidRPr="00491CAE">
        <w:rPr>
          <w:rFonts w:ascii="Cambria" w:eastAsia="Times New Roman" w:hAnsi="Cambria" w:cs="Arial"/>
          <w:b/>
          <w:bCs/>
        </w:rPr>
        <w:t>13.5.</w:t>
      </w:r>
      <w:r w:rsidRPr="00491CAE">
        <w:rPr>
          <w:rFonts w:ascii="Cambria" w:eastAsia="Times New Roman" w:hAnsi="Cambria" w:cs="Arial"/>
        </w:rPr>
        <w:t xml:space="preserve"> Na hipótese de a proposta vencedora não for aceitável ou o licitante não atender às exigências para habilitação, o pregoeiro examinará a proposta subsequente e assim sucessivamente, </w:t>
      </w:r>
      <w:proofErr w:type="gramStart"/>
      <w:r w:rsidRPr="00491CAE">
        <w:rPr>
          <w:rFonts w:ascii="Cambria" w:eastAsia="Times New Roman" w:hAnsi="Cambria" w:cs="Arial"/>
        </w:rPr>
        <w:t>na</w:t>
      </w:r>
      <w:proofErr w:type="gramEnd"/>
      <w:r w:rsidRPr="00491CAE">
        <w:rPr>
          <w:rFonts w:ascii="Cambria" w:eastAsia="Times New Roman" w:hAnsi="Cambria" w:cs="Arial"/>
        </w:rPr>
        <w:t xml:space="preserve"> ordem de classificação, até a apuração de uma proposta que atenda ao edital.</w:t>
      </w:r>
    </w:p>
    <w:p w:rsidR="001C1309" w:rsidRPr="00491CAE" w:rsidRDefault="001C1309" w:rsidP="00206D32">
      <w:pPr>
        <w:spacing w:after="0" w:line="360" w:lineRule="auto"/>
        <w:jc w:val="both"/>
        <w:rPr>
          <w:rFonts w:ascii="Cambria" w:eastAsia="Times New Roman" w:hAnsi="Cambria" w:cs="Arial"/>
        </w:rPr>
      </w:pPr>
      <w:r w:rsidRPr="00491CAE">
        <w:rPr>
          <w:rFonts w:ascii="Cambria" w:eastAsia="Times New Roman" w:hAnsi="Cambria" w:cs="Arial"/>
          <w:b/>
          <w:bCs/>
        </w:rPr>
        <w:t xml:space="preserve">13.6. </w:t>
      </w:r>
      <w:r w:rsidRPr="00491CAE">
        <w:rPr>
          <w:rFonts w:ascii="Cambria" w:eastAsia="Times New Roman" w:hAnsi="Cambria" w:cs="Arial"/>
        </w:rPr>
        <w:t>Constatado o atendimento às exigências estabelecidas no Edital, o licitante será declarado vencedor, oportunizando-se a manifestação da intenção de recurso.</w:t>
      </w:r>
    </w:p>
    <w:p w:rsidR="001C1309" w:rsidRPr="00491CAE" w:rsidRDefault="001C1309" w:rsidP="00206D32">
      <w:pPr>
        <w:tabs>
          <w:tab w:val="left" w:pos="1134"/>
        </w:tabs>
        <w:spacing w:after="0" w:line="360" w:lineRule="auto"/>
        <w:jc w:val="both"/>
        <w:rPr>
          <w:rFonts w:ascii="Cambria" w:eastAsia="Times New Roman" w:hAnsi="Cambria" w:cs="Arial"/>
          <w:b/>
        </w:rPr>
      </w:pPr>
      <w:r w:rsidRPr="00491CAE">
        <w:rPr>
          <w:rFonts w:ascii="Cambria" w:eastAsia="Times New Roman" w:hAnsi="Cambria" w:cs="Arial"/>
          <w:b/>
        </w:rPr>
        <w:t>14. RECURSO</w:t>
      </w:r>
    </w:p>
    <w:p w:rsidR="001C1309" w:rsidRPr="00491CAE" w:rsidRDefault="001C1309" w:rsidP="00206D32">
      <w:pPr>
        <w:spacing w:after="0" w:line="360" w:lineRule="auto"/>
        <w:jc w:val="both"/>
        <w:rPr>
          <w:rFonts w:ascii="Cambria" w:eastAsia="Times New Roman" w:hAnsi="Cambria" w:cs="Arial"/>
          <w:lang w:eastAsia="pt-BR"/>
        </w:rPr>
      </w:pPr>
      <w:r w:rsidRPr="00491CAE">
        <w:rPr>
          <w:rFonts w:ascii="Cambria" w:eastAsia="Times New Roman" w:hAnsi="Cambria" w:cs="Arial"/>
          <w:b/>
          <w:lang w:eastAsia="pt-BR"/>
        </w:rPr>
        <w:t xml:space="preserve">14.1. </w:t>
      </w:r>
      <w:r w:rsidRPr="00491CAE">
        <w:rPr>
          <w:rFonts w:ascii="Cambria" w:eastAsia="Times New Roman" w:hAnsi="Cambria" w:cs="Arial"/>
          <w:bCs/>
          <w:lang w:eastAsia="pt-BR"/>
        </w:rPr>
        <w:t xml:space="preserve">Caberá recurso, </w:t>
      </w:r>
      <w:r w:rsidRPr="00491CAE">
        <w:rPr>
          <w:rFonts w:ascii="Cambria" w:eastAsia="Times New Roman" w:hAnsi="Cambria" w:cs="Arial"/>
          <w:lang w:eastAsia="pt-BR"/>
        </w:rPr>
        <w:t xml:space="preserve">no prazo de </w:t>
      </w:r>
      <w:r w:rsidRPr="00491CAE">
        <w:rPr>
          <w:rFonts w:ascii="Cambria" w:eastAsia="Times New Roman" w:hAnsi="Cambria" w:cs="Arial"/>
          <w:b/>
          <w:lang w:eastAsia="pt-BR"/>
        </w:rPr>
        <w:t>3 (três)</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dias</w:t>
      </w:r>
      <w:proofErr w:type="gramEnd"/>
      <w:r w:rsidRPr="00491CAE">
        <w:rPr>
          <w:rFonts w:ascii="Cambria" w:eastAsia="Times New Roman" w:hAnsi="Cambria" w:cs="Arial"/>
          <w:lang w:eastAsia="pt-BR"/>
        </w:rPr>
        <w:t xml:space="preserve"> úteis, contado da data de intimação ou de lavratura da ata, em face de:</w:t>
      </w:r>
    </w:p>
    <w:p w:rsidR="001C1309" w:rsidRPr="00491CAE" w:rsidRDefault="001C1309" w:rsidP="00206D32">
      <w:pPr>
        <w:spacing w:after="0" w:line="360" w:lineRule="auto"/>
        <w:jc w:val="both"/>
        <w:rPr>
          <w:rFonts w:ascii="Cambria" w:eastAsia="Times New Roman" w:hAnsi="Cambria" w:cs="Arial"/>
          <w:lang w:eastAsia="pt-BR"/>
        </w:rPr>
      </w:pPr>
      <w:bookmarkStart w:id="30" w:name="art165ia"/>
      <w:bookmarkEnd w:id="30"/>
      <w:r w:rsidRPr="00491CAE">
        <w:rPr>
          <w:rFonts w:ascii="Cambria" w:eastAsia="Times New Roman" w:hAnsi="Cambria" w:cs="Arial"/>
          <w:b/>
          <w:bCs/>
          <w:lang w:eastAsia="pt-BR"/>
        </w:rPr>
        <w:lastRenderedPageBreak/>
        <w:t>a)</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ato</w:t>
      </w:r>
      <w:proofErr w:type="gramEnd"/>
      <w:r w:rsidRPr="00491CAE">
        <w:rPr>
          <w:rFonts w:ascii="Cambria" w:eastAsia="Times New Roman" w:hAnsi="Cambria" w:cs="Arial"/>
          <w:lang w:eastAsia="pt-BR"/>
        </w:rPr>
        <w:t xml:space="preserve"> que defira ou indefira pedido de pré-qualificação de interessado ou de inscrição em registro cadastral, sua alteração ou cancelamento;</w:t>
      </w:r>
    </w:p>
    <w:p w:rsidR="001C1309" w:rsidRPr="00491CAE" w:rsidRDefault="001C1309" w:rsidP="00206D32">
      <w:pPr>
        <w:spacing w:after="0" w:line="360" w:lineRule="auto"/>
        <w:jc w:val="both"/>
        <w:rPr>
          <w:rFonts w:ascii="Cambria" w:eastAsia="Times New Roman" w:hAnsi="Cambria" w:cs="Arial"/>
          <w:lang w:eastAsia="pt-BR"/>
        </w:rPr>
      </w:pPr>
      <w:bookmarkStart w:id="31" w:name="art165ib"/>
      <w:bookmarkEnd w:id="31"/>
      <w:r w:rsidRPr="00491CAE">
        <w:rPr>
          <w:rFonts w:ascii="Cambria" w:eastAsia="Times New Roman" w:hAnsi="Cambria" w:cs="Arial"/>
          <w:b/>
          <w:bCs/>
          <w:lang w:eastAsia="pt-BR"/>
        </w:rPr>
        <w:t>b)</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julgamento</w:t>
      </w:r>
      <w:proofErr w:type="gramEnd"/>
      <w:r w:rsidRPr="00491CAE">
        <w:rPr>
          <w:rFonts w:ascii="Cambria" w:eastAsia="Times New Roman" w:hAnsi="Cambria" w:cs="Arial"/>
          <w:lang w:eastAsia="pt-BR"/>
        </w:rPr>
        <w:t xml:space="preserve"> das propostas;</w:t>
      </w:r>
    </w:p>
    <w:p w:rsidR="001C1309" w:rsidRPr="00491CAE" w:rsidRDefault="001C1309" w:rsidP="00206D32">
      <w:pPr>
        <w:spacing w:after="0" w:line="360" w:lineRule="auto"/>
        <w:jc w:val="both"/>
        <w:rPr>
          <w:rFonts w:ascii="Cambria" w:eastAsia="Times New Roman" w:hAnsi="Cambria" w:cs="Arial"/>
          <w:lang w:eastAsia="pt-BR"/>
        </w:rPr>
      </w:pPr>
      <w:bookmarkStart w:id="32" w:name="art165ic"/>
      <w:bookmarkEnd w:id="32"/>
      <w:r w:rsidRPr="00491CAE">
        <w:rPr>
          <w:rFonts w:ascii="Cambria" w:eastAsia="Times New Roman" w:hAnsi="Cambria" w:cs="Arial"/>
          <w:b/>
          <w:bCs/>
          <w:lang w:eastAsia="pt-BR"/>
        </w:rPr>
        <w:t>c)</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ato</w:t>
      </w:r>
      <w:proofErr w:type="gramEnd"/>
      <w:r w:rsidRPr="00491CAE">
        <w:rPr>
          <w:rFonts w:ascii="Cambria" w:eastAsia="Times New Roman" w:hAnsi="Cambria" w:cs="Arial"/>
          <w:lang w:eastAsia="pt-BR"/>
        </w:rPr>
        <w:t xml:space="preserve"> de habilitação ou inabilitação de licitante;</w:t>
      </w:r>
    </w:p>
    <w:p w:rsidR="001C1309" w:rsidRPr="00491CAE" w:rsidRDefault="001C1309" w:rsidP="00206D32">
      <w:pPr>
        <w:spacing w:after="0" w:line="360" w:lineRule="auto"/>
        <w:jc w:val="both"/>
        <w:rPr>
          <w:rFonts w:ascii="Cambria" w:eastAsia="Times New Roman" w:hAnsi="Cambria" w:cs="Arial"/>
          <w:lang w:eastAsia="pt-BR"/>
        </w:rPr>
      </w:pPr>
      <w:bookmarkStart w:id="33" w:name="art165id"/>
      <w:bookmarkEnd w:id="33"/>
      <w:r w:rsidRPr="00491CAE">
        <w:rPr>
          <w:rFonts w:ascii="Cambria" w:eastAsia="Times New Roman" w:hAnsi="Cambria" w:cs="Arial"/>
          <w:b/>
          <w:bCs/>
          <w:lang w:eastAsia="pt-BR"/>
        </w:rPr>
        <w:t>d)</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anulação</w:t>
      </w:r>
      <w:proofErr w:type="gramEnd"/>
      <w:r w:rsidRPr="00491CAE">
        <w:rPr>
          <w:rFonts w:ascii="Cambria" w:eastAsia="Times New Roman" w:hAnsi="Cambria" w:cs="Arial"/>
          <w:lang w:eastAsia="pt-BR"/>
        </w:rPr>
        <w:t xml:space="preserve"> ou revogação da licitação.</w:t>
      </w:r>
    </w:p>
    <w:p w:rsidR="001C1309" w:rsidRPr="00491CAE" w:rsidRDefault="001C1309" w:rsidP="00206D32">
      <w:pPr>
        <w:spacing w:after="0" w:line="360" w:lineRule="auto"/>
        <w:jc w:val="both"/>
        <w:rPr>
          <w:rFonts w:ascii="Cambria" w:eastAsia="Times New Roman" w:hAnsi="Cambria" w:cs="Arial"/>
          <w:b/>
          <w:bCs/>
          <w:lang w:eastAsia="pt-BR"/>
        </w:rPr>
      </w:pPr>
      <w:r w:rsidRPr="00491CAE">
        <w:rPr>
          <w:rFonts w:ascii="Cambria" w:eastAsia="Times New Roman" w:hAnsi="Cambria" w:cs="Arial"/>
          <w:b/>
          <w:bCs/>
          <w:lang w:eastAsia="pt-BR"/>
        </w:rPr>
        <w:t>14.2.</w:t>
      </w:r>
      <w:r w:rsidRPr="00491CAE">
        <w:rPr>
          <w:rFonts w:ascii="Cambria" w:eastAsia="Times New Roman" w:hAnsi="Cambria" w:cs="Arial"/>
          <w:lang w:eastAsia="pt-BR"/>
        </w:rPr>
        <w:t xml:space="preserve"> O prazo para apresentação de contrarrazões será o mesmo do recurso e terá início </w:t>
      </w:r>
      <w:proofErr w:type="gramStart"/>
      <w:r w:rsidRPr="00491CAE">
        <w:rPr>
          <w:rFonts w:ascii="Cambria" w:eastAsia="Times New Roman" w:hAnsi="Cambria" w:cs="Arial"/>
          <w:lang w:eastAsia="pt-BR"/>
        </w:rPr>
        <w:t>na</w:t>
      </w:r>
      <w:proofErr w:type="gramEnd"/>
      <w:r w:rsidRPr="00491CAE">
        <w:rPr>
          <w:rFonts w:ascii="Cambria" w:eastAsia="Times New Roman" w:hAnsi="Cambria" w:cs="Arial"/>
          <w:lang w:eastAsia="pt-BR"/>
        </w:rPr>
        <w:t xml:space="preserve"> data de intimação pessoal ou de divulgação da interposição do recurso.</w:t>
      </w:r>
    </w:p>
    <w:p w:rsidR="001C1309" w:rsidRPr="00491CAE" w:rsidRDefault="001C1309" w:rsidP="00206D32">
      <w:pPr>
        <w:spacing w:after="0" w:line="360" w:lineRule="auto"/>
        <w:jc w:val="both"/>
        <w:rPr>
          <w:rFonts w:ascii="Cambria" w:eastAsia="Times New Roman" w:hAnsi="Cambria" w:cs="Arial"/>
          <w:lang w:eastAsia="pt-BR"/>
        </w:rPr>
      </w:pPr>
      <w:r w:rsidRPr="00491CAE">
        <w:rPr>
          <w:rFonts w:ascii="Cambria" w:eastAsia="Times New Roman" w:hAnsi="Cambria" w:cs="Arial"/>
          <w:b/>
          <w:bCs/>
          <w:lang w:eastAsia="pt-BR"/>
        </w:rPr>
        <w:t>14.3.</w:t>
      </w:r>
      <w:r w:rsidRPr="00491CAE">
        <w:rPr>
          <w:rFonts w:ascii="Cambria" w:eastAsia="Times New Roman" w:hAnsi="Cambria" w:cs="Arial"/>
          <w:lang w:eastAsia="pt-BR"/>
        </w:rPr>
        <w:t xml:space="preserve"> Quanto ao recurso apresentado em virtude do disposto nas alíneas “b” e “c” do item 14.1 do presente Edital, serão observadas as seguintes disposições:</w:t>
      </w:r>
    </w:p>
    <w:p w:rsidR="001C1309" w:rsidRPr="00491CAE" w:rsidRDefault="001C1309" w:rsidP="00206D32">
      <w:pPr>
        <w:spacing w:after="0" w:line="360" w:lineRule="auto"/>
        <w:jc w:val="both"/>
        <w:rPr>
          <w:rFonts w:ascii="Cambria" w:eastAsia="Times New Roman" w:hAnsi="Cambria" w:cs="Arial"/>
          <w:lang w:eastAsia="pt-BR"/>
        </w:rPr>
      </w:pPr>
      <w:bookmarkStart w:id="34" w:name="art165§1i"/>
      <w:bookmarkEnd w:id="34"/>
      <w:r w:rsidRPr="00491CAE">
        <w:rPr>
          <w:rFonts w:ascii="Cambria" w:eastAsia="Times New Roman" w:hAnsi="Cambria" w:cs="Arial"/>
          <w:b/>
          <w:bCs/>
          <w:lang w:eastAsia="pt-BR"/>
        </w:rPr>
        <w:t>a)</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a</w:t>
      </w:r>
      <w:proofErr w:type="gramEnd"/>
      <w:r w:rsidRPr="00491CAE">
        <w:rPr>
          <w:rFonts w:ascii="Cambria" w:eastAsia="Times New Roman" w:hAnsi="Cambria" w:cs="Arial"/>
          <w:lang w:eastAsia="pt-BR"/>
        </w:rPr>
        <w:t xml:space="preserve"> intenção de recorrer deverá ser manifestada imediatamente, sob pena de preclusão, e o prazo para apresentação das razões recursais será iniciado na data de intimação ou de lavratura da ata de habilitação ou inabilitação;</w:t>
      </w:r>
    </w:p>
    <w:p w:rsidR="001C1309" w:rsidRPr="00491CAE" w:rsidRDefault="001C1309" w:rsidP="00206D32">
      <w:pPr>
        <w:spacing w:after="0" w:line="360" w:lineRule="auto"/>
        <w:jc w:val="both"/>
        <w:rPr>
          <w:rFonts w:ascii="Cambria" w:eastAsia="Times New Roman" w:hAnsi="Cambria" w:cs="Arial"/>
          <w:lang w:eastAsia="pt-BR"/>
        </w:rPr>
      </w:pPr>
      <w:bookmarkStart w:id="35" w:name="art165§1ii"/>
      <w:bookmarkEnd w:id="35"/>
      <w:r w:rsidRPr="00491CAE">
        <w:rPr>
          <w:rFonts w:ascii="Cambria" w:eastAsia="Times New Roman" w:hAnsi="Cambria" w:cs="Arial"/>
          <w:b/>
          <w:bCs/>
          <w:lang w:eastAsia="pt-BR"/>
        </w:rPr>
        <w:t>b)</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a</w:t>
      </w:r>
      <w:proofErr w:type="gramEnd"/>
      <w:r w:rsidRPr="00491CAE">
        <w:rPr>
          <w:rFonts w:ascii="Cambria" w:eastAsia="Times New Roman" w:hAnsi="Cambria" w:cs="Arial"/>
          <w:lang w:eastAsia="pt-BR"/>
        </w:rPr>
        <w:t xml:space="preserve"> apreciação dar-se-á em fase única.</w:t>
      </w:r>
    </w:p>
    <w:p w:rsidR="001C1309" w:rsidRPr="00491CAE" w:rsidRDefault="001C1309" w:rsidP="00206D32">
      <w:pPr>
        <w:spacing w:after="0" w:line="360" w:lineRule="auto"/>
        <w:jc w:val="both"/>
        <w:rPr>
          <w:rFonts w:ascii="Cambria" w:eastAsia="Times New Roman" w:hAnsi="Cambria" w:cs="Arial"/>
          <w:lang w:eastAsia="pt-BR"/>
        </w:rPr>
      </w:pPr>
      <w:r w:rsidRPr="00491CAE">
        <w:rPr>
          <w:rFonts w:ascii="Cambria" w:eastAsia="Times New Roman" w:hAnsi="Cambria" w:cs="Arial"/>
          <w:b/>
          <w:bCs/>
          <w:lang w:eastAsia="pt-BR"/>
        </w:rPr>
        <w:t>14.4.</w:t>
      </w:r>
      <w:r w:rsidRPr="00491CAE">
        <w:rPr>
          <w:rFonts w:ascii="Cambria" w:eastAsia="Times New Roman" w:hAnsi="Cambria" w:cs="Arial"/>
          <w:lang w:eastAsia="pt-BR"/>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1C1309" w:rsidRPr="00491CAE" w:rsidRDefault="001C1309" w:rsidP="00206D32">
      <w:pPr>
        <w:spacing w:after="0" w:line="360" w:lineRule="auto"/>
        <w:jc w:val="both"/>
        <w:rPr>
          <w:rFonts w:ascii="Cambria" w:eastAsia="Times New Roman" w:hAnsi="Cambria" w:cs="Arial"/>
          <w:lang w:eastAsia="pt-BR"/>
        </w:rPr>
      </w:pPr>
      <w:r w:rsidRPr="00491CAE">
        <w:rPr>
          <w:rFonts w:ascii="Cambria" w:eastAsia="Times New Roman" w:hAnsi="Cambria" w:cs="Arial"/>
          <w:b/>
          <w:bCs/>
          <w:lang w:eastAsia="pt-BR"/>
        </w:rPr>
        <w:t>14.5.</w:t>
      </w:r>
      <w:r w:rsidRPr="00491CAE">
        <w:rPr>
          <w:rFonts w:ascii="Cambria" w:eastAsia="Times New Roman" w:hAnsi="Cambria" w:cs="Arial"/>
          <w:lang w:eastAsia="pt-BR"/>
        </w:rPr>
        <w:t xml:space="preserve"> O acolhimento do recurso implicará invalidação apenas de ato insuscetível de aproveitamento.</w:t>
      </w:r>
    </w:p>
    <w:p w:rsidR="001C1309" w:rsidRPr="00491CAE" w:rsidRDefault="001C1309" w:rsidP="00206D32">
      <w:pPr>
        <w:spacing w:after="0" w:line="360" w:lineRule="auto"/>
        <w:jc w:val="both"/>
        <w:rPr>
          <w:rFonts w:ascii="Cambria" w:eastAsia="Times New Roman" w:hAnsi="Cambria" w:cs="Arial"/>
          <w:lang w:eastAsia="pt-BR"/>
        </w:rPr>
      </w:pPr>
      <w:r w:rsidRPr="00491CAE">
        <w:rPr>
          <w:rFonts w:ascii="Cambria" w:eastAsia="Times New Roman" w:hAnsi="Cambria" w:cs="Arial"/>
          <w:b/>
          <w:bCs/>
          <w:lang w:eastAsia="pt-BR"/>
        </w:rPr>
        <w:t>14.6.</w:t>
      </w:r>
      <w:r w:rsidRPr="00491CAE">
        <w:rPr>
          <w:rFonts w:ascii="Cambria" w:eastAsia="Times New Roman" w:hAnsi="Cambria" w:cs="Arial"/>
          <w:lang w:eastAsia="pt-BR"/>
        </w:rPr>
        <w:t xml:space="preserve"> O recurso interposto dará efeito suspensivo ao ato ou à decisão </w:t>
      </w:r>
      <w:proofErr w:type="gramStart"/>
      <w:r w:rsidRPr="00491CAE">
        <w:rPr>
          <w:rFonts w:ascii="Cambria" w:eastAsia="Times New Roman" w:hAnsi="Cambria" w:cs="Arial"/>
          <w:lang w:eastAsia="pt-BR"/>
        </w:rPr>
        <w:t>recorrida,</w:t>
      </w:r>
      <w:proofErr w:type="gramEnd"/>
      <w:r w:rsidRPr="00491CAE">
        <w:rPr>
          <w:rFonts w:ascii="Cambria" w:eastAsia="Times New Roman" w:hAnsi="Cambria" w:cs="Arial"/>
          <w:lang w:eastAsia="pt-BR"/>
        </w:rPr>
        <w:t xml:space="preserve"> até que sobrevenha decisão final da autoridade competente.</w:t>
      </w:r>
      <w:r w:rsidRPr="00491CAE">
        <w:rPr>
          <w:rFonts w:ascii="Cambria" w:eastAsia="Times New Roman" w:hAnsi="Cambria" w:cs="Arial"/>
          <w:vertAlign w:val="superscript"/>
          <w:lang w:eastAsia="pt-BR"/>
        </w:rPr>
        <w:footnoteReference w:id="14"/>
      </w:r>
    </w:p>
    <w:p w:rsidR="00A85658" w:rsidRPr="00491CAE" w:rsidRDefault="00A85658" w:rsidP="00206D32">
      <w:pPr>
        <w:pStyle w:val="PargrafodaLista"/>
        <w:numPr>
          <w:ilvl w:val="0"/>
          <w:numId w:val="32"/>
        </w:numPr>
        <w:rPr>
          <w:rFonts w:ascii="Cambria" w:eastAsia="Times New Roman" w:hAnsi="Cambria" w:cs="Segoe UI"/>
          <w:lang w:val="pt-BR" w:eastAsia="pt-BR"/>
        </w:rPr>
      </w:pPr>
      <w:r w:rsidRPr="00491CAE">
        <w:rPr>
          <w:rFonts w:ascii="Cambria" w:eastAsia="Times New Roman" w:hAnsi="Cambria" w:cs="Segoe UI"/>
          <w:b/>
          <w:bCs/>
          <w:lang w:val="pt-BR" w:eastAsia="pt-BR"/>
        </w:rPr>
        <w:t>Art. 168.</w:t>
      </w:r>
      <w:r w:rsidRPr="00491CAE">
        <w:rPr>
          <w:rFonts w:ascii="Cambria" w:eastAsia="Times New Roman" w:hAnsi="Cambria" w:cs="Segoe UI"/>
          <w:lang w:val="pt-BR" w:eastAsia="pt-BR"/>
        </w:rPr>
        <w:t> O recurso e o pedido de reconsideração terão efeito suspensivo do ato ou da decisão recorrida até que sobrevenha decisão final da autoridade competente.</w:t>
      </w:r>
    </w:p>
    <w:p w:rsidR="00A85658" w:rsidRPr="00491CAE" w:rsidRDefault="00A85658" w:rsidP="00206D32">
      <w:pPr>
        <w:pStyle w:val="PargrafodaLista"/>
        <w:numPr>
          <w:ilvl w:val="0"/>
          <w:numId w:val="32"/>
        </w:numPr>
        <w:rPr>
          <w:rFonts w:ascii="Cambria" w:eastAsia="Times New Roman" w:hAnsi="Cambria" w:cs="Segoe UI"/>
          <w:lang w:val="pt-BR" w:eastAsia="pt-BR"/>
        </w:rPr>
      </w:pPr>
      <w:r w:rsidRPr="00491CAE">
        <w:rPr>
          <w:rFonts w:ascii="Cambria" w:eastAsia="Times New Roman" w:hAnsi="Cambria" w:cs="Segoe UI"/>
          <w:b/>
          <w:bCs/>
          <w:lang w:val="pt-BR" w:eastAsia="pt-BR"/>
        </w:rPr>
        <w:t>Parágrafo único</w:t>
      </w:r>
      <w:r w:rsidRPr="00491CAE">
        <w:rPr>
          <w:rFonts w:ascii="Cambria" w:eastAsia="Times New Roman" w:hAnsi="Cambria" w:cs="Segoe UI"/>
          <w:lang w:val="pt-BR" w:eastAsia="pt-BR"/>
        </w:rPr>
        <w:t xml:space="preserve">. Na elaboração de suas decisões, a autoridade competente será auxiliada pelo órgão de assessoramento jurídico, que deverá </w:t>
      </w:r>
      <w:proofErr w:type="gramStart"/>
      <w:r w:rsidRPr="00491CAE">
        <w:rPr>
          <w:rFonts w:ascii="Cambria" w:eastAsia="Times New Roman" w:hAnsi="Cambria" w:cs="Segoe UI"/>
          <w:lang w:val="pt-BR" w:eastAsia="pt-BR"/>
        </w:rPr>
        <w:t>dirimir dúvidas</w:t>
      </w:r>
      <w:proofErr w:type="gramEnd"/>
      <w:r w:rsidRPr="00491CAE">
        <w:rPr>
          <w:rFonts w:ascii="Cambria" w:eastAsia="Times New Roman" w:hAnsi="Cambria" w:cs="Segoe UI"/>
          <w:lang w:val="pt-BR" w:eastAsia="pt-BR"/>
        </w:rPr>
        <w:t xml:space="preserve"> e subsidiá-la com as informações necessárias.</w:t>
      </w:r>
    </w:p>
    <w:p w:rsidR="001C1309" w:rsidRPr="00491CAE" w:rsidRDefault="001C1309" w:rsidP="00206D32">
      <w:pPr>
        <w:tabs>
          <w:tab w:val="left" w:pos="1134"/>
        </w:tabs>
        <w:spacing w:after="0" w:line="360" w:lineRule="auto"/>
        <w:jc w:val="both"/>
        <w:rPr>
          <w:rFonts w:ascii="Cambria" w:eastAsia="Times New Roman" w:hAnsi="Cambria" w:cs="Arial"/>
          <w:b/>
        </w:rPr>
      </w:pPr>
      <w:bookmarkStart w:id="36" w:name="art165ie"/>
      <w:bookmarkEnd w:id="36"/>
      <w:r w:rsidRPr="00491CAE">
        <w:rPr>
          <w:rFonts w:ascii="Cambria" w:eastAsia="Times New Roman" w:hAnsi="Cambria" w:cs="Arial"/>
          <w:b/>
        </w:rPr>
        <w:t>15. ENCERRAMENTO DA LICITAÇÃO</w:t>
      </w:r>
    </w:p>
    <w:p w:rsidR="001C1309" w:rsidRPr="00491CAE" w:rsidRDefault="001C1309" w:rsidP="00206D32">
      <w:pPr>
        <w:spacing w:after="0" w:line="360" w:lineRule="auto"/>
        <w:jc w:val="both"/>
        <w:rPr>
          <w:rFonts w:ascii="Cambria" w:eastAsia="Times New Roman" w:hAnsi="Cambria" w:cs="Arial"/>
          <w:lang w:eastAsia="pt-BR"/>
        </w:rPr>
      </w:pPr>
      <w:r w:rsidRPr="00491CAE">
        <w:rPr>
          <w:rFonts w:ascii="Cambria" w:eastAsia="Times New Roman" w:hAnsi="Cambria" w:cs="Arial"/>
          <w:b/>
          <w:bCs/>
          <w:lang w:eastAsia="pt-BR"/>
        </w:rPr>
        <w:t>15.1.</w:t>
      </w:r>
      <w:r w:rsidRPr="00491CAE">
        <w:rPr>
          <w:rFonts w:ascii="Cambria" w:eastAsia="Times New Roman" w:hAnsi="Cambria" w:cs="Arial"/>
          <w:lang w:eastAsia="pt-BR"/>
        </w:rPr>
        <w:t xml:space="preserve"> Encerradas as fases de julgamento e habilitação, e exauridos os recursos administrativos, o processo licitatório será encaminhado à autoridade superior, que poderá:</w:t>
      </w:r>
    </w:p>
    <w:p w:rsidR="001C1309" w:rsidRPr="00491CAE" w:rsidRDefault="001C1309" w:rsidP="00206D32">
      <w:pPr>
        <w:spacing w:after="0" w:line="360" w:lineRule="auto"/>
        <w:jc w:val="both"/>
        <w:rPr>
          <w:rFonts w:ascii="Cambria" w:eastAsia="Times New Roman" w:hAnsi="Cambria" w:cs="Arial"/>
          <w:lang w:eastAsia="pt-BR"/>
        </w:rPr>
      </w:pPr>
      <w:bookmarkStart w:id="37" w:name="art71i"/>
      <w:bookmarkEnd w:id="37"/>
      <w:r w:rsidRPr="00491CAE">
        <w:rPr>
          <w:rFonts w:ascii="Cambria" w:eastAsia="Times New Roman" w:hAnsi="Cambria" w:cs="Arial"/>
          <w:b/>
          <w:bCs/>
          <w:lang w:eastAsia="pt-BR"/>
        </w:rPr>
        <w:t>a)</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determinar</w:t>
      </w:r>
      <w:proofErr w:type="gramEnd"/>
      <w:r w:rsidRPr="00491CAE">
        <w:rPr>
          <w:rFonts w:ascii="Cambria" w:eastAsia="Times New Roman" w:hAnsi="Cambria" w:cs="Arial"/>
          <w:lang w:eastAsia="pt-BR"/>
        </w:rPr>
        <w:t xml:space="preserve"> o retorno dos autos para saneamento de irregularidades;</w:t>
      </w:r>
    </w:p>
    <w:p w:rsidR="001C1309" w:rsidRPr="00491CAE" w:rsidRDefault="001C1309" w:rsidP="00206D32">
      <w:pPr>
        <w:spacing w:after="0" w:line="360" w:lineRule="auto"/>
        <w:jc w:val="both"/>
        <w:rPr>
          <w:rFonts w:ascii="Cambria" w:eastAsia="Times New Roman" w:hAnsi="Cambria" w:cs="Arial"/>
          <w:lang w:eastAsia="pt-BR"/>
        </w:rPr>
      </w:pPr>
      <w:bookmarkStart w:id="38" w:name="art71ii"/>
      <w:bookmarkEnd w:id="38"/>
      <w:r w:rsidRPr="00491CAE">
        <w:rPr>
          <w:rFonts w:ascii="Cambria" w:eastAsia="Times New Roman" w:hAnsi="Cambria" w:cs="Arial"/>
          <w:b/>
          <w:bCs/>
          <w:lang w:eastAsia="pt-BR"/>
        </w:rPr>
        <w:t>b)</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revogar</w:t>
      </w:r>
      <w:proofErr w:type="gramEnd"/>
      <w:r w:rsidRPr="00491CAE">
        <w:rPr>
          <w:rFonts w:ascii="Cambria" w:eastAsia="Times New Roman" w:hAnsi="Cambria" w:cs="Arial"/>
          <w:lang w:eastAsia="pt-BR"/>
        </w:rPr>
        <w:t xml:space="preserve"> a licitação por motivo de conveniência e oportunidade;</w:t>
      </w:r>
    </w:p>
    <w:p w:rsidR="001C1309" w:rsidRPr="00491CAE" w:rsidRDefault="001C1309" w:rsidP="00206D32">
      <w:pPr>
        <w:spacing w:after="0" w:line="360" w:lineRule="auto"/>
        <w:jc w:val="both"/>
        <w:rPr>
          <w:rFonts w:ascii="Cambria" w:eastAsia="Times New Roman" w:hAnsi="Cambria" w:cs="Arial"/>
          <w:lang w:eastAsia="pt-BR"/>
        </w:rPr>
      </w:pPr>
      <w:bookmarkStart w:id="39" w:name="art71iii"/>
      <w:bookmarkEnd w:id="39"/>
      <w:r w:rsidRPr="00491CAE">
        <w:rPr>
          <w:rFonts w:ascii="Cambria" w:eastAsia="Times New Roman" w:hAnsi="Cambria" w:cs="Arial"/>
          <w:b/>
          <w:bCs/>
          <w:lang w:eastAsia="pt-BR"/>
        </w:rPr>
        <w:lastRenderedPageBreak/>
        <w:t>c)</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proceder</w:t>
      </w:r>
      <w:proofErr w:type="gramEnd"/>
      <w:r w:rsidRPr="00491CAE">
        <w:rPr>
          <w:rFonts w:ascii="Cambria" w:eastAsia="Times New Roman" w:hAnsi="Cambria" w:cs="Arial"/>
          <w:lang w:eastAsia="pt-BR"/>
        </w:rPr>
        <w:t xml:space="preserve"> à anulação da licitação, de ofício ou mediante provocação de terceiros, sempre que presente ilegalidade insanável;</w:t>
      </w:r>
    </w:p>
    <w:p w:rsidR="001C1309" w:rsidRPr="00491CAE" w:rsidRDefault="001C1309" w:rsidP="00206D32">
      <w:pPr>
        <w:spacing w:after="0" w:line="360" w:lineRule="auto"/>
        <w:jc w:val="both"/>
        <w:rPr>
          <w:rFonts w:ascii="Cambria" w:eastAsia="Times New Roman" w:hAnsi="Cambria" w:cs="Arial"/>
          <w:lang w:eastAsia="pt-BR"/>
        </w:rPr>
      </w:pPr>
      <w:bookmarkStart w:id="40" w:name="art71iv"/>
      <w:bookmarkEnd w:id="40"/>
      <w:r w:rsidRPr="00491CAE">
        <w:rPr>
          <w:rFonts w:ascii="Cambria" w:eastAsia="Times New Roman" w:hAnsi="Cambria" w:cs="Arial"/>
          <w:b/>
          <w:bCs/>
          <w:lang w:eastAsia="pt-BR"/>
        </w:rPr>
        <w:t>d)</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adjudicar</w:t>
      </w:r>
      <w:proofErr w:type="gramEnd"/>
      <w:r w:rsidRPr="00491CAE">
        <w:rPr>
          <w:rFonts w:ascii="Cambria" w:eastAsia="Times New Roman" w:hAnsi="Cambria" w:cs="Arial"/>
          <w:lang w:eastAsia="pt-BR"/>
        </w:rPr>
        <w:t xml:space="preserve"> o objeto e homologar a licitação.</w:t>
      </w:r>
    </w:p>
    <w:p w:rsidR="001C1309" w:rsidRPr="00491CAE" w:rsidRDefault="001C1309" w:rsidP="00206D32">
      <w:pPr>
        <w:tabs>
          <w:tab w:val="left" w:pos="1134"/>
        </w:tabs>
        <w:spacing w:after="0" w:line="360" w:lineRule="auto"/>
        <w:jc w:val="both"/>
        <w:rPr>
          <w:rFonts w:ascii="Cambria" w:eastAsia="Times New Roman" w:hAnsi="Cambria" w:cs="Arial"/>
          <w:b/>
        </w:rPr>
      </w:pPr>
      <w:bookmarkStart w:id="41" w:name="art71§1"/>
      <w:bookmarkEnd w:id="41"/>
      <w:r w:rsidRPr="00491CAE">
        <w:rPr>
          <w:rFonts w:ascii="Cambria" w:eastAsia="Times New Roman" w:hAnsi="Cambria" w:cs="Arial"/>
          <w:b/>
        </w:rPr>
        <w:t>16. CONDIÇÕES DE CONTRATAÇÃO</w:t>
      </w:r>
    </w:p>
    <w:p w:rsidR="001C1309" w:rsidRPr="00491CAE" w:rsidRDefault="001C1309" w:rsidP="00206D32">
      <w:pPr>
        <w:spacing w:after="0" w:line="360" w:lineRule="auto"/>
        <w:jc w:val="both"/>
        <w:rPr>
          <w:rFonts w:ascii="Cambria" w:eastAsia="Times New Roman" w:hAnsi="Cambria" w:cs="Arial"/>
          <w:lang w:eastAsia="pt-BR"/>
        </w:rPr>
      </w:pPr>
      <w:r w:rsidRPr="00491CAE">
        <w:rPr>
          <w:rFonts w:ascii="Cambria" w:eastAsia="Times New Roman" w:hAnsi="Cambria" w:cs="Arial"/>
          <w:b/>
          <w:bCs/>
          <w:lang w:eastAsia="pt-BR"/>
        </w:rPr>
        <w:t>16.1.</w:t>
      </w:r>
      <w:r w:rsidRPr="00491CAE">
        <w:rPr>
          <w:rFonts w:ascii="Cambria" w:eastAsia="Times New Roman" w:hAnsi="Cambria" w:cs="Arial"/>
          <w:lang w:eastAsia="pt-BR"/>
        </w:rPr>
        <w:t xml:space="preserve"> O licitante vencedor será convocado para assinar </w:t>
      </w:r>
      <w:r w:rsidR="0051538C" w:rsidRPr="00491CAE">
        <w:rPr>
          <w:rFonts w:ascii="Cambria" w:eastAsia="Times New Roman" w:hAnsi="Cambria" w:cs="Arial"/>
          <w:lang w:eastAsia="pt-BR"/>
        </w:rPr>
        <w:t xml:space="preserve">o </w:t>
      </w:r>
      <w:r w:rsidR="0051538C" w:rsidRPr="00491CAE">
        <w:rPr>
          <w:rFonts w:ascii="Cambria" w:eastAsia="Times New Roman" w:hAnsi="Cambria" w:cs="Arial"/>
          <w:b/>
          <w:lang w:eastAsia="pt-BR"/>
        </w:rPr>
        <w:t>TERMO DE CONTRATO E OU/ATA DE REGISTRO DE PREÇO</w:t>
      </w:r>
      <w:r w:rsidRPr="00491CAE">
        <w:rPr>
          <w:rFonts w:ascii="Cambria" w:eastAsia="Times New Roman" w:hAnsi="Cambria" w:cs="Arial"/>
          <w:lang w:eastAsia="pt-BR"/>
        </w:rPr>
        <w:t xml:space="preserve"> ou para aceitar ou retirar o instrumento e</w:t>
      </w:r>
      <w:r w:rsidR="004B27DA" w:rsidRPr="00491CAE">
        <w:rPr>
          <w:rFonts w:ascii="Cambria" w:eastAsia="Times New Roman" w:hAnsi="Cambria" w:cs="Arial"/>
          <w:lang w:eastAsia="pt-BR"/>
        </w:rPr>
        <w:t>quivalente, dentro do prazo de 15</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dias</w:t>
      </w:r>
      <w:proofErr w:type="gramEnd"/>
      <w:r w:rsidRPr="00491CAE">
        <w:rPr>
          <w:rFonts w:ascii="Cambria" w:eastAsia="Times New Roman" w:hAnsi="Cambria" w:cs="Arial"/>
          <w:lang w:eastAsia="pt-BR"/>
        </w:rPr>
        <w:t xml:space="preserve"> úteis, sob pena de decair o direito à contratação, sem prejuízo das sanções previstas neste Edital.</w:t>
      </w:r>
    </w:p>
    <w:p w:rsidR="001C1309" w:rsidRPr="00491CAE" w:rsidRDefault="001C1309" w:rsidP="00206D32">
      <w:pPr>
        <w:spacing w:after="0" w:line="360" w:lineRule="auto"/>
        <w:jc w:val="both"/>
        <w:rPr>
          <w:rFonts w:ascii="Cambria" w:eastAsia="Times New Roman" w:hAnsi="Cambria" w:cs="Arial"/>
          <w:lang w:eastAsia="pt-BR"/>
        </w:rPr>
      </w:pPr>
      <w:bookmarkStart w:id="42" w:name="art90§1"/>
      <w:bookmarkEnd w:id="42"/>
      <w:r w:rsidRPr="00491CAE">
        <w:rPr>
          <w:rFonts w:ascii="Cambria" w:eastAsia="Times New Roman" w:hAnsi="Cambria" w:cs="Arial"/>
          <w:b/>
          <w:bCs/>
          <w:lang w:eastAsia="pt-BR"/>
        </w:rPr>
        <w:t>16.2.</w:t>
      </w:r>
      <w:r w:rsidRPr="00491CAE">
        <w:rPr>
          <w:rFonts w:ascii="Cambria" w:eastAsia="Times New Roman" w:hAnsi="Cambria" w:cs="Arial"/>
          <w:lang w:eastAsia="pt-BR"/>
        </w:rPr>
        <w:t xml:space="preserve"> O prazo de convocação poderá ser prorrogado 1 (uma) vez, por igual período, mediante solicitação da parte, </w:t>
      </w:r>
      <w:proofErr w:type="gramStart"/>
      <w:r w:rsidRPr="00491CAE">
        <w:rPr>
          <w:rFonts w:ascii="Cambria" w:eastAsia="Times New Roman" w:hAnsi="Cambria" w:cs="Arial"/>
          <w:lang w:eastAsia="pt-BR"/>
        </w:rPr>
        <w:t>durante</w:t>
      </w:r>
      <w:proofErr w:type="gramEnd"/>
      <w:r w:rsidRPr="00491CAE">
        <w:rPr>
          <w:rFonts w:ascii="Cambria" w:eastAsia="Times New Roman" w:hAnsi="Cambria" w:cs="Arial"/>
          <w:lang w:eastAsia="pt-BR"/>
        </w:rPr>
        <w:t xml:space="preserve"> seu transcurso, devidamente justificada, e desde que o motivo apresentado seja aceito pela Administração.</w:t>
      </w:r>
    </w:p>
    <w:p w:rsidR="001C1309" w:rsidRPr="00491CAE" w:rsidRDefault="001C1309" w:rsidP="00206D32">
      <w:pPr>
        <w:spacing w:after="0" w:line="360" w:lineRule="auto"/>
        <w:jc w:val="both"/>
        <w:rPr>
          <w:rFonts w:ascii="Cambria" w:eastAsia="Times New Roman" w:hAnsi="Cambria" w:cs="Arial"/>
          <w:lang w:eastAsia="pt-BR"/>
        </w:rPr>
      </w:pPr>
      <w:bookmarkStart w:id="43" w:name="art90§2"/>
      <w:bookmarkEnd w:id="43"/>
      <w:r w:rsidRPr="00491CAE">
        <w:rPr>
          <w:rFonts w:ascii="Cambria" w:eastAsia="Times New Roman" w:hAnsi="Cambria" w:cs="Arial"/>
          <w:b/>
          <w:bCs/>
          <w:lang w:eastAsia="pt-BR"/>
        </w:rPr>
        <w:t>16.3.</w:t>
      </w:r>
      <w:r w:rsidRPr="00491CAE">
        <w:rPr>
          <w:rFonts w:ascii="Cambria" w:eastAsia="Times New Roman" w:hAnsi="Cambria" w:cs="Arial"/>
          <w:lang w:eastAsia="pt-BR"/>
        </w:rPr>
        <w:t xml:space="preserve"> Será facultado à Administração, quando o convocado não assinar o termo de contrato ou não aceitar ou não retirar o instrumento equivalente no prazo e nas condições estabelecidas neste Edital, convocar os licitantes remanescentes, </w:t>
      </w:r>
      <w:proofErr w:type="gramStart"/>
      <w:r w:rsidRPr="00491CAE">
        <w:rPr>
          <w:rFonts w:ascii="Cambria" w:eastAsia="Times New Roman" w:hAnsi="Cambria" w:cs="Arial"/>
          <w:lang w:eastAsia="pt-BR"/>
        </w:rPr>
        <w:t>na</w:t>
      </w:r>
      <w:proofErr w:type="gramEnd"/>
      <w:r w:rsidRPr="00491CAE">
        <w:rPr>
          <w:rFonts w:ascii="Cambria" w:eastAsia="Times New Roman" w:hAnsi="Cambria" w:cs="Arial"/>
          <w:lang w:eastAsia="pt-BR"/>
        </w:rPr>
        <w:t xml:space="preserve"> ordem de classificação, para a celebração do contrato nas condições propostas pelo licitante vencedor.</w:t>
      </w:r>
    </w:p>
    <w:p w:rsidR="001C1309" w:rsidRPr="00491CAE" w:rsidRDefault="001C1309" w:rsidP="00206D32">
      <w:pPr>
        <w:spacing w:after="0" w:line="360" w:lineRule="auto"/>
        <w:jc w:val="both"/>
        <w:rPr>
          <w:rFonts w:ascii="Cambria" w:eastAsia="Times New Roman" w:hAnsi="Cambria" w:cs="Arial"/>
          <w:lang w:eastAsia="pt-BR"/>
        </w:rPr>
      </w:pPr>
      <w:bookmarkStart w:id="44" w:name="art90§3"/>
      <w:bookmarkEnd w:id="44"/>
      <w:r w:rsidRPr="00491CAE">
        <w:rPr>
          <w:rFonts w:ascii="Cambria" w:eastAsia="Times New Roman" w:hAnsi="Cambria" w:cs="Arial"/>
          <w:b/>
          <w:bCs/>
          <w:lang w:eastAsia="pt-BR"/>
        </w:rPr>
        <w:t>16.4.</w:t>
      </w:r>
      <w:r w:rsidRPr="00491CAE">
        <w:rPr>
          <w:rFonts w:ascii="Cambria" w:eastAsia="Times New Roman" w:hAnsi="Cambria" w:cs="Arial"/>
          <w:lang w:eastAsia="pt-BR"/>
        </w:rPr>
        <w:t xml:space="preserve"> Decorrido o prazo de validade da proposta indicado no item 4.1 deste Edital, </w:t>
      </w:r>
      <w:proofErr w:type="gramStart"/>
      <w:r w:rsidRPr="00491CAE">
        <w:rPr>
          <w:rFonts w:ascii="Cambria" w:eastAsia="Times New Roman" w:hAnsi="Cambria" w:cs="Arial"/>
          <w:lang w:eastAsia="pt-BR"/>
        </w:rPr>
        <w:t>sem</w:t>
      </w:r>
      <w:proofErr w:type="gramEnd"/>
      <w:r w:rsidRPr="00491CAE">
        <w:rPr>
          <w:rFonts w:ascii="Cambria" w:eastAsia="Times New Roman" w:hAnsi="Cambria" w:cs="Arial"/>
          <w:lang w:eastAsia="pt-BR"/>
        </w:rPr>
        <w:t xml:space="preserve"> convocação para a contratação, ficarão os licitantes liberados dos compromissos assumidos.</w:t>
      </w:r>
    </w:p>
    <w:p w:rsidR="001C1309" w:rsidRPr="00491CAE" w:rsidRDefault="001C1309" w:rsidP="00206D32">
      <w:pPr>
        <w:spacing w:after="0" w:line="360" w:lineRule="auto"/>
        <w:jc w:val="both"/>
        <w:rPr>
          <w:rFonts w:ascii="Cambria" w:eastAsia="Times New Roman" w:hAnsi="Cambria" w:cs="Arial"/>
          <w:lang w:eastAsia="pt-BR"/>
        </w:rPr>
      </w:pPr>
      <w:bookmarkStart w:id="45" w:name="art90§4"/>
      <w:bookmarkEnd w:id="45"/>
      <w:r w:rsidRPr="00491CAE">
        <w:rPr>
          <w:rFonts w:ascii="Cambria" w:eastAsia="Times New Roman" w:hAnsi="Cambria" w:cs="Arial"/>
          <w:b/>
          <w:bCs/>
          <w:lang w:eastAsia="pt-BR"/>
        </w:rPr>
        <w:t>16.5.</w:t>
      </w:r>
      <w:r w:rsidRPr="00491CAE">
        <w:rPr>
          <w:rFonts w:ascii="Cambria" w:eastAsia="Times New Roman" w:hAnsi="Cambria" w:cs="Arial"/>
          <w:lang w:eastAsia="pt-BR"/>
        </w:rPr>
        <w:t xml:space="preserve"> Na hipótese de nenhum dos licitantes aceitar a contratação, nos termos do 16.3 deste Edital, </w:t>
      </w:r>
      <w:proofErr w:type="gramStart"/>
      <w:r w:rsidRPr="00491CAE">
        <w:rPr>
          <w:rFonts w:ascii="Cambria" w:eastAsia="Times New Roman" w:hAnsi="Cambria" w:cs="Arial"/>
          <w:lang w:eastAsia="pt-BR"/>
        </w:rPr>
        <w:t>a</w:t>
      </w:r>
      <w:proofErr w:type="gramEnd"/>
      <w:r w:rsidRPr="00491CAE">
        <w:rPr>
          <w:rFonts w:ascii="Cambria" w:eastAsia="Times New Roman" w:hAnsi="Cambria" w:cs="Arial"/>
          <w:lang w:eastAsia="pt-BR"/>
        </w:rPr>
        <w:t xml:space="preserve"> Administração, observados o valor estimado e sua eventual atualização nos termos do edital, poderá:</w:t>
      </w:r>
    </w:p>
    <w:p w:rsidR="001C1309" w:rsidRPr="00491CAE" w:rsidRDefault="001C1309" w:rsidP="00206D32">
      <w:pPr>
        <w:spacing w:after="0" w:line="360" w:lineRule="auto"/>
        <w:jc w:val="both"/>
        <w:rPr>
          <w:rFonts w:ascii="Cambria" w:eastAsia="Times New Roman" w:hAnsi="Cambria" w:cs="Arial"/>
          <w:lang w:eastAsia="pt-BR"/>
        </w:rPr>
      </w:pPr>
      <w:bookmarkStart w:id="46" w:name="art90§4i"/>
      <w:bookmarkEnd w:id="46"/>
      <w:r w:rsidRPr="00491CAE">
        <w:rPr>
          <w:rFonts w:ascii="Cambria" w:eastAsia="Times New Roman" w:hAnsi="Cambria" w:cs="Arial"/>
          <w:b/>
          <w:bCs/>
          <w:lang w:eastAsia="pt-BR"/>
        </w:rPr>
        <w:t>a)</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convocar</w:t>
      </w:r>
      <w:proofErr w:type="gramEnd"/>
      <w:r w:rsidRPr="00491CAE">
        <w:rPr>
          <w:rFonts w:ascii="Cambria" w:eastAsia="Times New Roman" w:hAnsi="Cambria" w:cs="Arial"/>
          <w:lang w:eastAsia="pt-BR"/>
        </w:rPr>
        <w:t xml:space="preserve"> os licitantes remanescentes para negociação, na ordem de classificação, com vistas à obtenção de preço melhor, mesmo que acima do preço do adjudicatário;</w:t>
      </w:r>
    </w:p>
    <w:p w:rsidR="001C1309" w:rsidRPr="00491CAE" w:rsidRDefault="001C1309" w:rsidP="00206D32">
      <w:pPr>
        <w:spacing w:after="0" w:line="360" w:lineRule="auto"/>
        <w:jc w:val="both"/>
        <w:rPr>
          <w:rFonts w:ascii="Cambria" w:eastAsia="Times New Roman" w:hAnsi="Cambria" w:cs="Arial"/>
          <w:lang w:eastAsia="pt-BR"/>
        </w:rPr>
      </w:pPr>
      <w:bookmarkStart w:id="47" w:name="art90§4ii"/>
      <w:bookmarkEnd w:id="47"/>
      <w:r w:rsidRPr="00491CAE">
        <w:rPr>
          <w:rFonts w:ascii="Cambria" w:eastAsia="Times New Roman" w:hAnsi="Cambria" w:cs="Arial"/>
          <w:b/>
          <w:bCs/>
          <w:lang w:eastAsia="pt-BR"/>
        </w:rPr>
        <w:t>b)</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adjudicar</w:t>
      </w:r>
      <w:proofErr w:type="gramEnd"/>
      <w:r w:rsidRPr="00491CAE">
        <w:rPr>
          <w:rFonts w:ascii="Cambria" w:eastAsia="Times New Roman" w:hAnsi="Cambria" w:cs="Arial"/>
          <w:lang w:eastAsia="pt-BR"/>
        </w:rPr>
        <w:t xml:space="preserve"> e celebrar o contrato nas condições ofertadas pelos licitantes remanescentes, atendida a ordem classificatória, quando frustrada a negociação de melhor condição.</w:t>
      </w:r>
    </w:p>
    <w:p w:rsidR="001C1309" w:rsidRPr="00491CAE" w:rsidRDefault="001C1309" w:rsidP="00206D32">
      <w:pPr>
        <w:spacing w:after="0" w:line="360" w:lineRule="auto"/>
        <w:jc w:val="both"/>
        <w:rPr>
          <w:rFonts w:ascii="Cambria" w:eastAsia="Times New Roman" w:hAnsi="Cambria" w:cs="Arial"/>
          <w:lang w:eastAsia="pt-BR"/>
        </w:rPr>
      </w:pPr>
      <w:bookmarkStart w:id="48" w:name="art90§5"/>
      <w:bookmarkEnd w:id="48"/>
      <w:r w:rsidRPr="00491CAE">
        <w:rPr>
          <w:rFonts w:ascii="Cambria" w:eastAsia="Times New Roman" w:hAnsi="Cambria" w:cs="Arial"/>
          <w:b/>
          <w:bCs/>
          <w:lang w:eastAsia="pt-BR"/>
        </w:rPr>
        <w:t>16.6.</w:t>
      </w:r>
      <w:r w:rsidRPr="00491CAE">
        <w:rPr>
          <w:rFonts w:ascii="Cambria" w:eastAsia="Times New Roman" w:hAnsi="Cambria" w:cs="Arial"/>
          <w:lang w:eastAsia="pt-BR"/>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rsidR="00A331A8" w:rsidRPr="00491CAE" w:rsidRDefault="00A331A8" w:rsidP="00206D32">
      <w:pPr>
        <w:autoSpaceDE w:val="0"/>
        <w:autoSpaceDN w:val="0"/>
        <w:adjustRightInd w:val="0"/>
        <w:spacing w:after="0" w:line="240" w:lineRule="auto"/>
        <w:jc w:val="both"/>
        <w:rPr>
          <w:rFonts w:ascii="Cambria" w:hAnsi="Cambria" w:cs="Arial"/>
          <w:b/>
          <w:bCs/>
          <w:color w:val="000000"/>
          <w:lang w:val="pt-BR" w:eastAsia="pt-BR"/>
        </w:rPr>
      </w:pPr>
      <w:r w:rsidRPr="00491CAE">
        <w:rPr>
          <w:rFonts w:ascii="Cambria" w:hAnsi="Cambria" w:cs="Arial"/>
          <w:b/>
          <w:bCs/>
          <w:color w:val="000000"/>
          <w:lang w:val="pt-BR" w:eastAsia="pt-BR"/>
        </w:rPr>
        <w:t>16.7. DA ATA DE REGISTRO DE PREÇOS</w:t>
      </w:r>
    </w:p>
    <w:p w:rsidR="00A331A8" w:rsidRPr="00491CAE" w:rsidRDefault="00A331A8"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b/>
          <w:color w:val="000000"/>
          <w:lang w:val="pt-BR" w:eastAsia="pt-BR"/>
        </w:rPr>
        <w:t>16.8.</w:t>
      </w:r>
      <w:r w:rsidRPr="00491CAE">
        <w:rPr>
          <w:rFonts w:ascii="Cambria" w:hAnsi="Cambria" w:cs="Arial"/>
          <w:color w:val="000000"/>
          <w:lang w:val="pt-BR" w:eastAsia="pt-BR"/>
        </w:rPr>
        <w:t xml:space="preserve"> Homologado o resultado da licitação, o licitante mais bem classificado terá o prazo de </w:t>
      </w:r>
      <w:r w:rsidR="003B5056" w:rsidRPr="00491CAE">
        <w:rPr>
          <w:rFonts w:ascii="Cambria" w:hAnsi="Cambria" w:cs="Arial"/>
          <w:b/>
          <w:color w:val="000000"/>
          <w:lang w:val="pt-BR" w:eastAsia="pt-BR"/>
        </w:rPr>
        <w:t>15</w:t>
      </w:r>
      <w:r w:rsidRPr="00491CAE">
        <w:rPr>
          <w:rFonts w:ascii="Cambria" w:hAnsi="Cambria" w:cs="Arial"/>
          <w:color w:val="000000"/>
          <w:lang w:val="pt-BR" w:eastAsia="pt-BR"/>
        </w:rPr>
        <w:t xml:space="preserve"> dias, contados a partir da data de sua convocação, para assinar a Ata de Registro de Preços, cujo prazo de validade encontra-se nela fixado, </w:t>
      </w:r>
      <w:proofErr w:type="gramStart"/>
      <w:r w:rsidRPr="00491CAE">
        <w:rPr>
          <w:rFonts w:ascii="Cambria" w:hAnsi="Cambria" w:cs="Arial"/>
          <w:color w:val="000000"/>
          <w:lang w:val="pt-BR" w:eastAsia="pt-BR"/>
        </w:rPr>
        <w:t>sob pena</w:t>
      </w:r>
      <w:proofErr w:type="gramEnd"/>
      <w:r w:rsidRPr="00491CAE">
        <w:rPr>
          <w:rFonts w:ascii="Cambria" w:hAnsi="Cambria" w:cs="Arial"/>
          <w:color w:val="000000"/>
          <w:lang w:val="pt-BR" w:eastAsia="pt-BR"/>
        </w:rPr>
        <w:t xml:space="preserve"> de decadência do direito à contratação, sem prejuízo das sanções previstas na Lei nº 14.133, de 2021.</w:t>
      </w:r>
    </w:p>
    <w:p w:rsidR="00A331A8" w:rsidRPr="00491CAE" w:rsidRDefault="00A331A8"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b/>
          <w:color w:val="000000"/>
          <w:lang w:val="pt-BR" w:eastAsia="pt-BR"/>
        </w:rPr>
        <w:lastRenderedPageBreak/>
        <w:t>16.9.</w:t>
      </w:r>
      <w:r w:rsidRPr="00491CAE">
        <w:rPr>
          <w:rFonts w:ascii="Cambria" w:hAnsi="Cambria" w:cs="Arial"/>
          <w:color w:val="000000"/>
          <w:lang w:val="pt-BR" w:eastAsia="pt-BR"/>
        </w:rPr>
        <w:t xml:space="preserve"> O prazo de convocação poderá ser prorrogado uma vez, por igual período, mediante solicitação do licitante mais bem classificado ou do fornecedor convocado, desde que:</w:t>
      </w:r>
    </w:p>
    <w:p w:rsidR="00A331A8" w:rsidRPr="00491CAE" w:rsidRDefault="00A331A8"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b/>
          <w:color w:val="000000"/>
          <w:lang w:val="pt-BR" w:eastAsia="pt-BR"/>
        </w:rPr>
        <w:t>(a).</w:t>
      </w:r>
      <w:r w:rsidRPr="00491CAE">
        <w:rPr>
          <w:rFonts w:ascii="Cambria" w:hAnsi="Cambria" w:cs="Arial"/>
          <w:color w:val="000000"/>
          <w:lang w:val="pt-BR" w:eastAsia="pt-BR"/>
        </w:rPr>
        <w:t xml:space="preserve"> </w:t>
      </w:r>
      <w:proofErr w:type="gramStart"/>
      <w:r w:rsidRPr="00491CAE">
        <w:rPr>
          <w:rFonts w:ascii="Cambria" w:hAnsi="Cambria" w:cs="Arial"/>
          <w:color w:val="000000"/>
          <w:lang w:val="pt-BR" w:eastAsia="pt-BR"/>
        </w:rPr>
        <w:t>a</w:t>
      </w:r>
      <w:proofErr w:type="gramEnd"/>
      <w:r w:rsidRPr="00491CAE">
        <w:rPr>
          <w:rFonts w:ascii="Cambria" w:hAnsi="Cambria" w:cs="Arial"/>
          <w:color w:val="000000"/>
          <w:lang w:val="pt-BR" w:eastAsia="pt-BR"/>
        </w:rPr>
        <w:t xml:space="preserve"> solicitação seja devidamente justificada e apresentada dentro do prazo; e</w:t>
      </w:r>
    </w:p>
    <w:p w:rsidR="00A331A8" w:rsidRPr="00491CAE" w:rsidRDefault="00A331A8"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b/>
          <w:color w:val="000000"/>
          <w:lang w:val="pt-BR" w:eastAsia="pt-BR"/>
        </w:rPr>
        <w:t>(b).</w:t>
      </w:r>
      <w:r w:rsidRPr="00491CAE">
        <w:rPr>
          <w:rFonts w:ascii="Cambria" w:hAnsi="Cambria" w:cs="Arial"/>
          <w:color w:val="000000"/>
          <w:lang w:val="pt-BR" w:eastAsia="pt-BR"/>
        </w:rPr>
        <w:t xml:space="preserve"> </w:t>
      </w:r>
      <w:proofErr w:type="gramStart"/>
      <w:r w:rsidRPr="00491CAE">
        <w:rPr>
          <w:rFonts w:ascii="Cambria" w:hAnsi="Cambria" w:cs="Arial"/>
          <w:color w:val="000000"/>
          <w:lang w:val="pt-BR" w:eastAsia="pt-BR"/>
        </w:rPr>
        <w:t>a</w:t>
      </w:r>
      <w:proofErr w:type="gramEnd"/>
      <w:r w:rsidRPr="00491CAE">
        <w:rPr>
          <w:rFonts w:ascii="Cambria" w:hAnsi="Cambria" w:cs="Arial"/>
          <w:color w:val="000000"/>
          <w:lang w:val="pt-BR" w:eastAsia="pt-BR"/>
        </w:rPr>
        <w:t xml:space="preserve"> justificativa apresentada seja aceita pela Administração.</w:t>
      </w:r>
    </w:p>
    <w:p w:rsidR="00A331A8" w:rsidRPr="00491CAE" w:rsidRDefault="00A331A8"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b/>
          <w:color w:val="000000"/>
          <w:lang w:val="pt-BR" w:eastAsia="pt-BR"/>
        </w:rPr>
        <w:t>16.10.</w:t>
      </w:r>
      <w:r w:rsidRPr="00491CAE">
        <w:rPr>
          <w:rFonts w:ascii="Cambria" w:hAnsi="Cambria" w:cs="Arial"/>
          <w:color w:val="000000"/>
          <w:lang w:val="pt-BR" w:eastAsia="pt-BR"/>
        </w:rPr>
        <w:t xml:space="preserve"> A ata de registro de preços será assinada por meio de assinatura digital e disponibilizada no sistema de registro de preços.</w:t>
      </w:r>
    </w:p>
    <w:p w:rsidR="00A331A8" w:rsidRPr="00491CAE" w:rsidRDefault="00A331A8"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b/>
          <w:color w:val="000000"/>
          <w:lang w:val="pt-BR" w:eastAsia="pt-BR"/>
        </w:rPr>
        <w:t>16.11.</w:t>
      </w:r>
      <w:r w:rsidRPr="00491CAE">
        <w:rPr>
          <w:rFonts w:ascii="Cambria" w:hAnsi="Cambria" w:cs="Arial"/>
          <w:color w:val="000000"/>
          <w:lang w:val="pt-BR" w:eastAsia="pt-BR"/>
        </w:rPr>
        <w:t xml:space="preserve"> Serão formalizadas tantas Atas de Registro de Preços quantas forem necessárias para o registro de todos os itens constantes no Termo de Referência, com a indicação do licitante vencedor, a descrição do(s) </w:t>
      </w:r>
      <w:proofErr w:type="gramStart"/>
      <w:r w:rsidRPr="00491CAE">
        <w:rPr>
          <w:rFonts w:ascii="Cambria" w:hAnsi="Cambria" w:cs="Arial"/>
          <w:color w:val="000000"/>
          <w:lang w:val="pt-BR" w:eastAsia="pt-BR"/>
        </w:rPr>
        <w:t>item(</w:t>
      </w:r>
      <w:proofErr w:type="gramEnd"/>
      <w:r w:rsidRPr="00491CAE">
        <w:rPr>
          <w:rFonts w:ascii="Cambria" w:hAnsi="Cambria" w:cs="Arial"/>
          <w:color w:val="000000"/>
          <w:lang w:val="pt-BR" w:eastAsia="pt-BR"/>
        </w:rPr>
        <w:t>ns), as respectivas quantidades, preços registrados e demais condições.</w:t>
      </w:r>
    </w:p>
    <w:p w:rsidR="00A331A8" w:rsidRPr="00491CAE" w:rsidRDefault="00246B92"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b/>
          <w:color w:val="000000"/>
          <w:lang w:val="pt-BR" w:eastAsia="pt-BR"/>
        </w:rPr>
        <w:t>16.12</w:t>
      </w:r>
      <w:r w:rsidR="00A331A8" w:rsidRPr="00491CAE">
        <w:rPr>
          <w:rFonts w:ascii="Cambria" w:hAnsi="Cambria" w:cs="Arial"/>
          <w:b/>
          <w:color w:val="000000"/>
          <w:lang w:val="pt-BR" w:eastAsia="pt-BR"/>
        </w:rPr>
        <w:t>.</w:t>
      </w:r>
      <w:r w:rsidR="00A331A8" w:rsidRPr="00491CAE">
        <w:rPr>
          <w:rFonts w:ascii="Cambria" w:hAnsi="Cambria" w:cs="Arial"/>
          <w:color w:val="000000"/>
          <w:lang w:val="pt-BR" w:eastAsia="pt-BR"/>
        </w:rPr>
        <w:t xml:space="preserve"> O preço registrado, com a indicação dos fornece</w:t>
      </w:r>
      <w:r w:rsidRPr="00491CAE">
        <w:rPr>
          <w:rFonts w:ascii="Cambria" w:hAnsi="Cambria" w:cs="Arial"/>
          <w:color w:val="000000"/>
          <w:lang w:val="pt-BR" w:eastAsia="pt-BR"/>
        </w:rPr>
        <w:t xml:space="preserve">dores, será divulgado no </w:t>
      </w:r>
      <w:r w:rsidRPr="00491CAE">
        <w:rPr>
          <w:rFonts w:ascii="Cambria" w:hAnsi="Cambria" w:cs="Arial"/>
          <w:b/>
          <w:color w:val="000000"/>
          <w:lang w:val="pt-BR" w:eastAsia="pt-BR"/>
        </w:rPr>
        <w:t>PNCP</w:t>
      </w:r>
      <w:r w:rsidRPr="00491CAE">
        <w:rPr>
          <w:rFonts w:ascii="Cambria" w:hAnsi="Cambria" w:cs="Arial"/>
          <w:color w:val="000000"/>
          <w:lang w:val="pt-BR" w:eastAsia="pt-BR"/>
        </w:rPr>
        <w:t xml:space="preserve"> e </w:t>
      </w:r>
      <w:r w:rsidR="00A331A8" w:rsidRPr="00491CAE">
        <w:rPr>
          <w:rFonts w:ascii="Cambria" w:hAnsi="Cambria" w:cs="Arial"/>
          <w:color w:val="000000"/>
          <w:lang w:val="pt-BR" w:eastAsia="pt-BR"/>
        </w:rPr>
        <w:t>disponibilizado durante a vigência da ata de registro de preços.</w:t>
      </w:r>
    </w:p>
    <w:p w:rsidR="00A331A8" w:rsidRPr="00491CAE" w:rsidRDefault="00246B92"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b/>
          <w:color w:val="000000"/>
          <w:lang w:val="pt-BR" w:eastAsia="pt-BR"/>
        </w:rPr>
        <w:t>16.13</w:t>
      </w:r>
      <w:r w:rsidR="00A331A8" w:rsidRPr="00491CAE">
        <w:rPr>
          <w:rFonts w:ascii="Cambria" w:hAnsi="Cambria" w:cs="Arial"/>
          <w:b/>
          <w:color w:val="000000"/>
          <w:lang w:val="pt-BR" w:eastAsia="pt-BR"/>
        </w:rPr>
        <w:t>.</w:t>
      </w:r>
      <w:r w:rsidR="00A331A8" w:rsidRPr="00491CAE">
        <w:rPr>
          <w:rFonts w:ascii="Cambria" w:hAnsi="Cambria" w:cs="Arial"/>
          <w:color w:val="000000"/>
          <w:lang w:val="pt-BR" w:eastAsia="pt-BR"/>
        </w:rPr>
        <w:t xml:space="preserve"> A existência de preços registrados implicará compromisso de fornecimento nas</w:t>
      </w:r>
    </w:p>
    <w:p w:rsidR="00A331A8" w:rsidRPr="00491CAE" w:rsidRDefault="00A331A8" w:rsidP="00206D32">
      <w:pPr>
        <w:autoSpaceDE w:val="0"/>
        <w:autoSpaceDN w:val="0"/>
        <w:adjustRightInd w:val="0"/>
        <w:spacing w:after="0" w:line="240" w:lineRule="auto"/>
        <w:jc w:val="both"/>
        <w:rPr>
          <w:rFonts w:ascii="Cambria" w:hAnsi="Cambria" w:cs="Arial"/>
          <w:color w:val="000000"/>
          <w:lang w:val="pt-BR" w:eastAsia="pt-BR"/>
        </w:rPr>
      </w:pPr>
      <w:proofErr w:type="gramStart"/>
      <w:r w:rsidRPr="00491CAE">
        <w:rPr>
          <w:rFonts w:ascii="Cambria" w:hAnsi="Cambria" w:cs="Arial"/>
          <w:color w:val="000000"/>
          <w:lang w:val="pt-BR" w:eastAsia="pt-BR"/>
        </w:rPr>
        <w:t>condições</w:t>
      </w:r>
      <w:proofErr w:type="gramEnd"/>
      <w:r w:rsidRPr="00491CAE">
        <w:rPr>
          <w:rFonts w:ascii="Cambria" w:hAnsi="Cambria" w:cs="Arial"/>
          <w:color w:val="000000"/>
          <w:lang w:val="pt-BR" w:eastAsia="pt-BR"/>
        </w:rPr>
        <w:t xml:space="preserve"> estabelecidas, mas não obrigará a Administração a contratar, facultada a</w:t>
      </w:r>
    </w:p>
    <w:p w:rsidR="00A331A8" w:rsidRPr="00491CAE" w:rsidRDefault="00A331A8" w:rsidP="00206D32">
      <w:pPr>
        <w:autoSpaceDE w:val="0"/>
        <w:autoSpaceDN w:val="0"/>
        <w:adjustRightInd w:val="0"/>
        <w:spacing w:after="0" w:line="240" w:lineRule="auto"/>
        <w:jc w:val="both"/>
        <w:rPr>
          <w:rFonts w:ascii="Cambria" w:hAnsi="Cambria" w:cs="Arial"/>
          <w:color w:val="000000"/>
          <w:lang w:val="pt-BR" w:eastAsia="pt-BR"/>
        </w:rPr>
      </w:pPr>
      <w:proofErr w:type="gramStart"/>
      <w:r w:rsidRPr="00491CAE">
        <w:rPr>
          <w:rFonts w:ascii="Cambria" w:hAnsi="Cambria" w:cs="Arial"/>
          <w:color w:val="000000"/>
          <w:lang w:val="pt-BR" w:eastAsia="pt-BR"/>
        </w:rPr>
        <w:t>realização</w:t>
      </w:r>
      <w:proofErr w:type="gramEnd"/>
      <w:r w:rsidRPr="00491CAE">
        <w:rPr>
          <w:rFonts w:ascii="Cambria" w:hAnsi="Cambria" w:cs="Arial"/>
          <w:color w:val="000000"/>
          <w:lang w:val="pt-BR" w:eastAsia="pt-BR"/>
        </w:rPr>
        <w:t xml:space="preserve"> de licitação específica para a aquisição pretendida, desde que devidamente</w:t>
      </w:r>
    </w:p>
    <w:p w:rsidR="00A331A8" w:rsidRPr="00491CAE" w:rsidRDefault="00A331A8" w:rsidP="00206D32">
      <w:pPr>
        <w:autoSpaceDE w:val="0"/>
        <w:autoSpaceDN w:val="0"/>
        <w:adjustRightInd w:val="0"/>
        <w:spacing w:after="0" w:line="240" w:lineRule="auto"/>
        <w:jc w:val="both"/>
        <w:rPr>
          <w:rFonts w:ascii="Cambria" w:hAnsi="Cambria" w:cs="Arial"/>
          <w:color w:val="000000"/>
          <w:lang w:val="pt-BR" w:eastAsia="pt-BR"/>
        </w:rPr>
      </w:pPr>
      <w:proofErr w:type="gramStart"/>
      <w:r w:rsidRPr="00491CAE">
        <w:rPr>
          <w:rFonts w:ascii="Cambria" w:hAnsi="Cambria" w:cs="Arial"/>
          <w:color w:val="000000"/>
          <w:lang w:val="pt-BR" w:eastAsia="pt-BR"/>
        </w:rPr>
        <w:t>justificada</w:t>
      </w:r>
      <w:proofErr w:type="gramEnd"/>
      <w:r w:rsidRPr="00491CAE">
        <w:rPr>
          <w:rFonts w:ascii="Cambria" w:hAnsi="Cambria" w:cs="Arial"/>
          <w:color w:val="000000"/>
          <w:lang w:val="pt-BR" w:eastAsia="pt-BR"/>
        </w:rPr>
        <w:t>.</w:t>
      </w:r>
    </w:p>
    <w:p w:rsidR="00A331A8" w:rsidRPr="00491CAE" w:rsidRDefault="00954044"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b/>
          <w:color w:val="000000"/>
          <w:lang w:val="pt-BR" w:eastAsia="pt-BR"/>
        </w:rPr>
        <w:t>16.14</w:t>
      </w:r>
      <w:r w:rsidR="00A331A8" w:rsidRPr="00491CAE">
        <w:rPr>
          <w:rFonts w:ascii="Cambria" w:hAnsi="Cambria" w:cs="Arial"/>
          <w:b/>
          <w:color w:val="000000"/>
          <w:lang w:val="pt-BR" w:eastAsia="pt-BR"/>
        </w:rPr>
        <w:t>.</w:t>
      </w:r>
      <w:r w:rsidR="00A331A8" w:rsidRPr="00491CAE">
        <w:rPr>
          <w:rFonts w:ascii="Cambria" w:hAnsi="Cambria" w:cs="Arial"/>
          <w:color w:val="000000"/>
          <w:lang w:val="pt-BR" w:eastAsia="pt-BR"/>
        </w:rPr>
        <w:t xml:space="preserve"> Na hipótese de o convocado não assinar a ata de reg</w:t>
      </w:r>
      <w:r w:rsidR="00246B92" w:rsidRPr="00491CAE">
        <w:rPr>
          <w:rFonts w:ascii="Cambria" w:hAnsi="Cambria" w:cs="Arial"/>
          <w:color w:val="000000"/>
          <w:lang w:val="pt-BR" w:eastAsia="pt-BR"/>
        </w:rPr>
        <w:t xml:space="preserve">istro de preços no prazo e nas </w:t>
      </w:r>
      <w:r w:rsidR="00A331A8" w:rsidRPr="00491CAE">
        <w:rPr>
          <w:rFonts w:ascii="Cambria" w:hAnsi="Cambria" w:cs="Arial"/>
          <w:color w:val="000000"/>
          <w:lang w:val="pt-BR" w:eastAsia="pt-BR"/>
        </w:rPr>
        <w:t xml:space="preserve">condições estabelecidas, fica facultado à Administração convocar os </w:t>
      </w:r>
      <w:proofErr w:type="gramStart"/>
      <w:r w:rsidR="00A331A8" w:rsidRPr="00491CAE">
        <w:rPr>
          <w:rFonts w:ascii="Cambria" w:hAnsi="Cambria" w:cs="Arial"/>
          <w:color w:val="000000"/>
          <w:lang w:val="pt-BR" w:eastAsia="pt-BR"/>
        </w:rPr>
        <w:t>licitantes</w:t>
      </w:r>
      <w:proofErr w:type="gramEnd"/>
    </w:p>
    <w:p w:rsidR="00A331A8" w:rsidRPr="00491CAE" w:rsidRDefault="00A331A8" w:rsidP="00206D32">
      <w:pPr>
        <w:autoSpaceDE w:val="0"/>
        <w:autoSpaceDN w:val="0"/>
        <w:adjustRightInd w:val="0"/>
        <w:spacing w:after="0" w:line="240" w:lineRule="auto"/>
        <w:jc w:val="both"/>
        <w:rPr>
          <w:rFonts w:ascii="Cambria" w:hAnsi="Cambria" w:cs="Arial"/>
          <w:color w:val="000000"/>
          <w:lang w:val="pt-BR" w:eastAsia="pt-BR"/>
        </w:rPr>
      </w:pPr>
      <w:proofErr w:type="gramStart"/>
      <w:r w:rsidRPr="00491CAE">
        <w:rPr>
          <w:rFonts w:ascii="Cambria" w:hAnsi="Cambria" w:cs="Arial"/>
          <w:color w:val="000000"/>
          <w:lang w:val="pt-BR" w:eastAsia="pt-BR"/>
        </w:rPr>
        <w:t>remanescentes</w:t>
      </w:r>
      <w:proofErr w:type="gramEnd"/>
      <w:r w:rsidRPr="00491CAE">
        <w:rPr>
          <w:rFonts w:ascii="Cambria" w:hAnsi="Cambria" w:cs="Arial"/>
          <w:color w:val="000000"/>
          <w:lang w:val="pt-BR" w:eastAsia="pt-BR"/>
        </w:rPr>
        <w:t xml:space="preserve"> do cadastro de reserva, na ordem de class</w:t>
      </w:r>
      <w:r w:rsidR="00246B92" w:rsidRPr="00491CAE">
        <w:rPr>
          <w:rFonts w:ascii="Cambria" w:hAnsi="Cambria" w:cs="Arial"/>
          <w:color w:val="000000"/>
          <w:lang w:val="pt-BR" w:eastAsia="pt-BR"/>
        </w:rPr>
        <w:t xml:space="preserve">ificação, para fazê-lo em igual </w:t>
      </w:r>
      <w:r w:rsidRPr="00491CAE">
        <w:rPr>
          <w:rFonts w:ascii="Cambria" w:hAnsi="Cambria" w:cs="Arial"/>
          <w:color w:val="000000"/>
          <w:lang w:val="pt-BR" w:eastAsia="pt-BR"/>
        </w:rPr>
        <w:t>prazo e nas condições propostas pelo primeiro classificado.</w:t>
      </w:r>
    </w:p>
    <w:p w:rsidR="001C1309" w:rsidRPr="00491CAE" w:rsidRDefault="001C1309" w:rsidP="00206D32">
      <w:pPr>
        <w:tabs>
          <w:tab w:val="left" w:pos="1134"/>
        </w:tabs>
        <w:spacing w:after="0" w:line="360" w:lineRule="auto"/>
        <w:jc w:val="both"/>
        <w:rPr>
          <w:rFonts w:ascii="Cambria" w:eastAsia="Times New Roman" w:hAnsi="Cambria" w:cs="Arial"/>
          <w:b/>
        </w:rPr>
      </w:pPr>
      <w:r w:rsidRPr="00491CAE">
        <w:rPr>
          <w:rFonts w:ascii="Cambria" w:eastAsia="Times New Roman" w:hAnsi="Cambria" w:cs="Arial"/>
          <w:b/>
        </w:rPr>
        <w:t xml:space="preserve">17. VIGÊNCIA DO CONTRATO </w:t>
      </w:r>
    </w:p>
    <w:p w:rsidR="00A331A8" w:rsidRPr="00491CAE" w:rsidRDefault="00DB2CD9" w:rsidP="00206D32">
      <w:pPr>
        <w:spacing w:after="0" w:line="360" w:lineRule="auto"/>
        <w:jc w:val="both"/>
        <w:rPr>
          <w:rFonts w:ascii="Cambria" w:eastAsia="Times New Roman" w:hAnsi="Cambria" w:cs="Arial"/>
        </w:rPr>
      </w:pPr>
      <w:r w:rsidRPr="00491CAE">
        <w:rPr>
          <w:rFonts w:ascii="Cambria" w:hAnsi="Cambria" w:cs="Arial"/>
        </w:rPr>
        <w:t xml:space="preserve">O </w:t>
      </w:r>
      <w:r w:rsidRPr="00491CAE">
        <w:rPr>
          <w:rFonts w:ascii="Cambria" w:hAnsi="Cambria" w:cs="Arial"/>
          <w:b/>
          <w:bCs/>
        </w:rPr>
        <w:t xml:space="preserve">prazo de vigência </w:t>
      </w:r>
      <w:r w:rsidRPr="00491CAE">
        <w:rPr>
          <w:rFonts w:ascii="Cambria" w:hAnsi="Cambria" w:cs="Arial"/>
        </w:rPr>
        <w:t xml:space="preserve">da ata de registro de preços será de </w:t>
      </w:r>
      <w:r w:rsidRPr="00491CAE">
        <w:rPr>
          <w:rFonts w:ascii="Cambria" w:hAnsi="Cambria" w:cs="Arial"/>
          <w:b/>
          <w:bCs/>
        </w:rPr>
        <w:t>1 (um) ano</w:t>
      </w:r>
      <w:r w:rsidRPr="00491CAE">
        <w:rPr>
          <w:rFonts w:ascii="Cambria" w:hAnsi="Cambria" w:cs="Arial"/>
        </w:rPr>
        <w:t xml:space="preserve">, contado a partir da data da assinatura do instrumento contratual, e poderá ser prorrogado, por igual período, desde que comprovado o preço vantajoso. </w:t>
      </w:r>
      <w:r w:rsidR="001C1309" w:rsidRPr="00491CAE">
        <w:rPr>
          <w:rFonts w:ascii="Cambria" w:eastAsia="Times New Roman" w:hAnsi="Cambria" w:cs="Arial"/>
          <w:spacing w:val="22"/>
          <w:vertAlign w:val="superscript"/>
        </w:rPr>
        <w:footnoteReference w:id="15"/>
      </w:r>
      <w:r w:rsidR="001C1309" w:rsidRPr="00491CAE">
        <w:rPr>
          <w:rFonts w:ascii="Cambria" w:eastAsia="Times New Roman" w:hAnsi="Cambria" w:cs="Arial"/>
        </w:rPr>
        <w:t xml:space="preserve"> </w:t>
      </w:r>
    </w:p>
    <w:p w:rsidR="001C1309" w:rsidRPr="00491CAE" w:rsidRDefault="001C1309" w:rsidP="00206D32">
      <w:pPr>
        <w:tabs>
          <w:tab w:val="left" w:pos="1134"/>
        </w:tabs>
        <w:spacing w:after="0" w:line="360" w:lineRule="auto"/>
        <w:jc w:val="both"/>
        <w:rPr>
          <w:rFonts w:ascii="Cambria" w:eastAsia="Times New Roman" w:hAnsi="Cambria" w:cs="Arial"/>
          <w:b/>
        </w:rPr>
      </w:pPr>
      <w:r w:rsidRPr="00491CAE">
        <w:rPr>
          <w:rFonts w:ascii="Cambria" w:eastAsia="Times New Roman" w:hAnsi="Cambria" w:cs="Arial"/>
          <w:b/>
        </w:rPr>
        <w:t>18. PRAZOS E CONDIÇÕES DE PAGAMENTO</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rPr>
        <w:t>18.1.</w:t>
      </w:r>
      <w:r w:rsidRPr="00491CAE">
        <w:rPr>
          <w:rFonts w:ascii="Cambria" w:eastAsia="Times New Roman" w:hAnsi="Cambria" w:cs="Arial"/>
        </w:rPr>
        <w:t xml:space="preserve"> O pagamento será efetuado contra empenho, após o recebimento do objeto, e mediante apresentação da Nota Fiscal/Fatura, correndo a despesa </w:t>
      </w:r>
      <w:proofErr w:type="gramStart"/>
      <w:r w:rsidRPr="00491CAE">
        <w:rPr>
          <w:rFonts w:ascii="Cambria" w:eastAsia="Times New Roman" w:hAnsi="Cambria" w:cs="Arial"/>
        </w:rPr>
        <w:t>na</w:t>
      </w:r>
      <w:proofErr w:type="gramEnd"/>
      <w:r w:rsidRPr="00491CAE">
        <w:rPr>
          <w:rFonts w:ascii="Cambria" w:eastAsia="Times New Roman" w:hAnsi="Cambria" w:cs="Arial"/>
        </w:rPr>
        <w:t xml:space="preserve"> dotação orçamentária</w:t>
      </w:r>
      <w:r w:rsidR="0018034C" w:rsidRPr="00491CAE">
        <w:rPr>
          <w:rFonts w:ascii="Cambria" w:eastAsia="Times New Roman" w:hAnsi="Cambria" w:cs="Arial"/>
        </w:rPr>
        <w:t xml:space="preserve"> do ano de 2024.</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rPr>
        <w:t xml:space="preserve">18.2. </w:t>
      </w:r>
      <w:r w:rsidRPr="00491CAE">
        <w:rPr>
          <w:rFonts w:ascii="Cambria" w:eastAsia="Times New Roman" w:hAnsi="Cambria" w:cs="Arial"/>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rPr>
        <w:t xml:space="preserve">18.3. </w:t>
      </w:r>
      <w:r w:rsidRPr="00491CAE">
        <w:rPr>
          <w:rFonts w:ascii="Cambria" w:eastAsia="Times New Roman" w:hAnsi="Cambria" w:cs="Arial"/>
        </w:rPr>
        <w:t xml:space="preserve">O pagamento será </w:t>
      </w:r>
      <w:r w:rsidR="00DB2CD9" w:rsidRPr="00491CAE">
        <w:rPr>
          <w:rFonts w:ascii="Cambria" w:eastAsia="Times New Roman" w:hAnsi="Cambria" w:cs="Arial"/>
        </w:rPr>
        <w:t xml:space="preserve">efetuado </w:t>
      </w:r>
      <w:proofErr w:type="gramStart"/>
      <w:r w:rsidR="005953CF" w:rsidRPr="00491CAE">
        <w:rPr>
          <w:rFonts w:ascii="Cambria" w:eastAsia="Times New Roman" w:hAnsi="Cambria" w:cs="Arial"/>
        </w:rPr>
        <w:t>na</w:t>
      </w:r>
      <w:proofErr w:type="gramEnd"/>
      <w:r w:rsidR="005953CF" w:rsidRPr="00491CAE">
        <w:rPr>
          <w:rFonts w:ascii="Cambria" w:eastAsia="Times New Roman" w:hAnsi="Cambria" w:cs="Arial"/>
        </w:rPr>
        <w:t xml:space="preserve"> semana subsequente a realização dos serviços. </w:t>
      </w:r>
    </w:p>
    <w:p w:rsidR="001C1309" w:rsidRPr="00491CAE" w:rsidRDefault="001C1309" w:rsidP="00206D32">
      <w:pPr>
        <w:tabs>
          <w:tab w:val="left" w:pos="1134"/>
        </w:tabs>
        <w:spacing w:after="0" w:line="360" w:lineRule="auto"/>
        <w:jc w:val="both"/>
        <w:rPr>
          <w:rFonts w:ascii="Cambria" w:eastAsia="Times New Roman" w:hAnsi="Cambria" w:cs="Arial"/>
          <w:b/>
        </w:rPr>
      </w:pPr>
      <w:r w:rsidRPr="00491CAE">
        <w:rPr>
          <w:rFonts w:ascii="Cambria" w:eastAsia="Times New Roman" w:hAnsi="Cambria" w:cs="Arial"/>
          <w:b/>
        </w:rPr>
        <w:t xml:space="preserve">18.4. </w:t>
      </w:r>
      <w:r w:rsidRPr="00491CAE">
        <w:rPr>
          <w:rFonts w:ascii="Cambria" w:eastAsia="Times New Roman" w:hAnsi="Cambria" w:cs="Arial"/>
        </w:rPr>
        <w:t>Ocorrendo atraso no pagamento, os valores serão corrigi</w:t>
      </w:r>
      <w:r w:rsidR="00DB2CD9" w:rsidRPr="00491CAE">
        <w:rPr>
          <w:rFonts w:ascii="Cambria" w:eastAsia="Times New Roman" w:hAnsi="Cambria" w:cs="Arial"/>
        </w:rPr>
        <w:t>dos monetariamente pelo índice IPCA</w:t>
      </w:r>
      <w:r w:rsidRPr="00491CAE">
        <w:rPr>
          <w:rFonts w:ascii="Cambria" w:eastAsia="Times New Roman" w:hAnsi="Cambria" w:cs="Arial"/>
          <w:b/>
        </w:rPr>
        <w:t xml:space="preserve"> </w:t>
      </w:r>
      <w:r w:rsidRPr="00491CAE">
        <w:rPr>
          <w:rFonts w:ascii="Cambria" w:eastAsia="Times New Roman" w:hAnsi="Cambria" w:cs="Arial"/>
        </w:rPr>
        <w:t>do período, ou outro índice que vier a substituí-lo, e a Administração compensará a contratada com juros de 0</w:t>
      </w:r>
      <w:proofErr w:type="gramStart"/>
      <w:r w:rsidRPr="00491CAE">
        <w:rPr>
          <w:rFonts w:ascii="Cambria" w:eastAsia="Times New Roman" w:hAnsi="Cambria" w:cs="Arial"/>
        </w:rPr>
        <w:t>,5</w:t>
      </w:r>
      <w:proofErr w:type="gramEnd"/>
      <w:r w:rsidRPr="00491CAE">
        <w:rPr>
          <w:rFonts w:ascii="Cambria" w:eastAsia="Times New Roman" w:hAnsi="Cambria" w:cs="Arial"/>
        </w:rPr>
        <w:t>% ao mês, pro rata.</w:t>
      </w:r>
      <w:r w:rsidRPr="00491CAE">
        <w:rPr>
          <w:rFonts w:ascii="Cambria" w:eastAsia="Times New Roman" w:hAnsi="Cambria" w:cs="Arial"/>
          <w:b/>
        </w:rPr>
        <w:t xml:space="preserve"> </w:t>
      </w:r>
    </w:p>
    <w:p w:rsidR="001C1309" w:rsidRPr="00491CAE" w:rsidRDefault="001C1309" w:rsidP="00206D32">
      <w:pPr>
        <w:tabs>
          <w:tab w:val="left" w:pos="1134"/>
        </w:tabs>
        <w:spacing w:after="0" w:line="360" w:lineRule="auto"/>
        <w:jc w:val="both"/>
        <w:rPr>
          <w:rFonts w:ascii="Cambria" w:eastAsia="Times New Roman" w:hAnsi="Cambria" w:cs="Arial"/>
          <w:b/>
        </w:rPr>
      </w:pPr>
    </w:p>
    <w:p w:rsidR="001C1309" w:rsidRPr="00491CAE" w:rsidRDefault="001C1309" w:rsidP="00206D32">
      <w:pPr>
        <w:tabs>
          <w:tab w:val="left" w:pos="1134"/>
        </w:tabs>
        <w:spacing w:after="0" w:line="360" w:lineRule="auto"/>
        <w:jc w:val="both"/>
        <w:rPr>
          <w:rFonts w:ascii="Cambria" w:eastAsia="Times New Roman" w:hAnsi="Cambria" w:cs="Arial"/>
          <w:b/>
        </w:rPr>
      </w:pPr>
      <w:r w:rsidRPr="00491CAE">
        <w:rPr>
          <w:rFonts w:ascii="Cambria" w:eastAsia="Times New Roman" w:hAnsi="Cambria" w:cs="Arial"/>
          <w:b/>
        </w:rPr>
        <w:lastRenderedPageBreak/>
        <w:t>19. RECEBIMENTO DO OBJETO</w:t>
      </w:r>
    </w:p>
    <w:p w:rsidR="001C1309" w:rsidRPr="00491CAE" w:rsidRDefault="005145E5"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rPr>
        <w:t>19.1</w:t>
      </w:r>
      <w:r w:rsidR="001C1309" w:rsidRPr="00491CAE">
        <w:rPr>
          <w:rFonts w:ascii="Cambria" w:eastAsia="Times New Roman" w:hAnsi="Cambria" w:cs="Arial"/>
          <w:b/>
        </w:rPr>
        <w:t xml:space="preserve">. </w:t>
      </w:r>
      <w:r w:rsidRPr="00491CAE">
        <w:rPr>
          <w:rFonts w:ascii="Cambria" w:hAnsi="Cambria" w:cs="Arial"/>
        </w:rPr>
        <w:t xml:space="preserve">A empresa vencedora deverá executar o objeto contratado de acordo com o </w:t>
      </w:r>
      <w:r w:rsidRPr="00491CAE">
        <w:rPr>
          <w:rFonts w:ascii="Cambria" w:hAnsi="Cambria" w:cs="Arial"/>
          <w:b/>
          <w:bCs/>
          <w:lang w:val="pt-BR" w:eastAsia="pt-BR"/>
        </w:rPr>
        <w:t>Anexo VII</w:t>
      </w:r>
      <w:r w:rsidRPr="00491CAE">
        <w:rPr>
          <w:rFonts w:ascii="Cambria" w:hAnsi="Cambria" w:cs="Arial"/>
          <w:b/>
          <w:bCs/>
        </w:rPr>
        <w:t xml:space="preserve">, Termo de Referência </w:t>
      </w:r>
      <w:proofErr w:type="gramStart"/>
      <w:r w:rsidRPr="00491CAE">
        <w:rPr>
          <w:rFonts w:ascii="Cambria" w:hAnsi="Cambria" w:cs="Arial"/>
          <w:b/>
          <w:bCs/>
        </w:rPr>
        <w:t>do</w:t>
      </w:r>
      <w:proofErr w:type="gramEnd"/>
      <w:r w:rsidRPr="00491CAE">
        <w:rPr>
          <w:rFonts w:ascii="Cambria" w:hAnsi="Cambria" w:cs="Arial"/>
          <w:b/>
          <w:bCs/>
        </w:rPr>
        <w:t xml:space="preserve"> Edital.</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rPr>
        <w:t xml:space="preserve">19.2. </w:t>
      </w:r>
      <w:r w:rsidRPr="00491CAE">
        <w:rPr>
          <w:rFonts w:ascii="Cambria" w:eastAsia="Times New Roman" w:hAnsi="Cambria" w:cs="Arial"/>
        </w:rPr>
        <w:t>Os materiais</w:t>
      </w:r>
      <w:r w:rsidR="00EA71C7" w:rsidRPr="00491CAE">
        <w:rPr>
          <w:rFonts w:ascii="Cambria" w:eastAsia="Times New Roman" w:hAnsi="Cambria" w:cs="Arial"/>
        </w:rPr>
        <w:t xml:space="preserve"> e/ou serviços deverão ser entregues no local indicado pela Administração ou a Secretaria Solicitante.</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rPr>
        <w:t xml:space="preserve">19.3. </w:t>
      </w:r>
      <w:r w:rsidRPr="00491CAE">
        <w:rPr>
          <w:rFonts w:ascii="Cambria" w:eastAsia="Times New Roman" w:hAnsi="Cambria" w:cs="Arial"/>
        </w:rPr>
        <w:t>Verificada a desconformidade de algum dos produtos</w:t>
      </w:r>
      <w:r w:rsidR="00040C72" w:rsidRPr="00491CAE">
        <w:rPr>
          <w:rFonts w:ascii="Cambria" w:eastAsia="Times New Roman" w:hAnsi="Cambria" w:cs="Arial"/>
        </w:rPr>
        <w:t xml:space="preserve"> e/ou serviços</w:t>
      </w:r>
      <w:r w:rsidRPr="00491CAE">
        <w:rPr>
          <w:rFonts w:ascii="Cambria" w:eastAsia="Times New Roman" w:hAnsi="Cambria" w:cs="Arial"/>
        </w:rPr>
        <w:t xml:space="preserve">, a licitante vencedora deverá promover as correções necessárias no prazo máximo de </w:t>
      </w:r>
      <w:r w:rsidR="00A058CE" w:rsidRPr="00491CAE">
        <w:rPr>
          <w:rFonts w:ascii="Cambria" w:eastAsia="Times New Roman" w:hAnsi="Cambria" w:cs="Arial"/>
          <w:b/>
        </w:rPr>
        <w:t>15</w:t>
      </w:r>
      <w:r w:rsidRPr="00491CAE">
        <w:rPr>
          <w:rFonts w:ascii="Cambria" w:eastAsia="Times New Roman" w:hAnsi="Cambria" w:cs="Arial"/>
        </w:rPr>
        <w:t xml:space="preserve"> </w:t>
      </w:r>
      <w:proofErr w:type="gramStart"/>
      <w:r w:rsidRPr="00491CAE">
        <w:rPr>
          <w:rFonts w:ascii="Cambria" w:eastAsia="Times New Roman" w:hAnsi="Cambria" w:cs="Arial"/>
        </w:rPr>
        <w:t>dias</w:t>
      </w:r>
      <w:proofErr w:type="gramEnd"/>
      <w:r w:rsidRPr="00491CAE">
        <w:rPr>
          <w:rFonts w:ascii="Cambria" w:eastAsia="Times New Roman" w:hAnsi="Cambria" w:cs="Arial"/>
        </w:rPr>
        <w:t xml:space="preserve"> úteis, sujeitando-se às penalidades previstas neste edital.</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rPr>
        <w:t>19.4.</w:t>
      </w:r>
      <w:r w:rsidRPr="00491CAE">
        <w:rPr>
          <w:rFonts w:ascii="Cambria" w:eastAsia="Times New Roman" w:hAnsi="Cambria" w:cs="Arial"/>
        </w:rPr>
        <w:t xml:space="preserve"> O material a ser entregue</w:t>
      </w:r>
      <w:r w:rsidR="00D6716F" w:rsidRPr="00491CAE">
        <w:rPr>
          <w:rFonts w:ascii="Cambria" w:eastAsia="Times New Roman" w:hAnsi="Cambria" w:cs="Arial"/>
        </w:rPr>
        <w:t xml:space="preserve"> (</w:t>
      </w:r>
      <w:r w:rsidR="00D6716F" w:rsidRPr="00491CAE">
        <w:rPr>
          <w:rFonts w:ascii="Cambria" w:eastAsia="Times New Roman" w:hAnsi="Cambria" w:cs="Arial"/>
          <w:b/>
        </w:rPr>
        <w:t>quando for o caso</w:t>
      </w:r>
      <w:r w:rsidR="00D6716F" w:rsidRPr="00491CAE">
        <w:rPr>
          <w:rFonts w:ascii="Cambria" w:eastAsia="Times New Roman" w:hAnsi="Cambria" w:cs="Arial"/>
        </w:rPr>
        <w:t>)</w:t>
      </w:r>
      <w:r w:rsidRPr="00491CAE">
        <w:rPr>
          <w:rFonts w:ascii="Cambria" w:eastAsia="Times New Roman" w:hAnsi="Cambria" w:cs="Arial"/>
        </w:rPr>
        <w:t xml:space="preserve"> deverá ser adequadamente acondicionado, de forma a permitir a completa preservação do mesmo e sua segurança </w:t>
      </w:r>
      <w:proofErr w:type="gramStart"/>
      <w:r w:rsidRPr="00491CAE">
        <w:rPr>
          <w:rFonts w:ascii="Cambria" w:eastAsia="Times New Roman" w:hAnsi="Cambria" w:cs="Arial"/>
        </w:rPr>
        <w:t>durante</w:t>
      </w:r>
      <w:proofErr w:type="gramEnd"/>
      <w:r w:rsidRPr="00491CAE">
        <w:rPr>
          <w:rFonts w:ascii="Cambria" w:eastAsia="Times New Roman" w:hAnsi="Cambria" w:cs="Arial"/>
        </w:rPr>
        <w:t xml:space="preserve"> o transporte.</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rPr>
        <w:t>19.5.</w:t>
      </w:r>
      <w:r w:rsidRPr="00491CAE">
        <w:rPr>
          <w:rFonts w:ascii="Cambria" w:eastAsia="Times New Roman" w:hAnsi="Cambria" w:cs="Arial"/>
        </w:rPr>
        <w:t xml:space="preserve"> A nota fiscal/fatura deverá, obrigatoriamente, ser entregue junto com o seu objeto.</w:t>
      </w:r>
    </w:p>
    <w:p w:rsidR="005145E5" w:rsidRPr="00491CAE" w:rsidRDefault="005145E5" w:rsidP="00206D32">
      <w:pPr>
        <w:tabs>
          <w:tab w:val="left" w:pos="1134"/>
        </w:tabs>
        <w:spacing w:after="0" w:line="360" w:lineRule="auto"/>
        <w:jc w:val="both"/>
        <w:rPr>
          <w:rFonts w:ascii="Cambria" w:hAnsi="Cambria" w:cs="Arial"/>
        </w:rPr>
      </w:pPr>
      <w:r w:rsidRPr="00491CAE">
        <w:rPr>
          <w:rFonts w:ascii="Cambria" w:eastAsia="Times New Roman" w:hAnsi="Cambria" w:cs="Arial"/>
          <w:b/>
        </w:rPr>
        <w:t xml:space="preserve">19.6. </w:t>
      </w:r>
      <w:r w:rsidRPr="00491CAE">
        <w:rPr>
          <w:rFonts w:ascii="Cambria" w:hAnsi="Cambria" w:cs="Arial"/>
        </w:rPr>
        <w:t xml:space="preserve">O objeto licitado deverá ser entregue pela licitante pelo valor aprovado no processo, sendo vedada a cobrança de qualquer outra despesa que venha </w:t>
      </w:r>
      <w:proofErr w:type="gramStart"/>
      <w:r w:rsidRPr="00491CAE">
        <w:rPr>
          <w:rFonts w:ascii="Cambria" w:hAnsi="Cambria" w:cs="Arial"/>
        </w:rPr>
        <w:t>a</w:t>
      </w:r>
      <w:proofErr w:type="gramEnd"/>
      <w:r w:rsidRPr="00491CAE">
        <w:rPr>
          <w:rFonts w:ascii="Cambria" w:hAnsi="Cambria" w:cs="Arial"/>
        </w:rPr>
        <w:t xml:space="preserve"> interferir no valor licitado.</w:t>
      </w:r>
    </w:p>
    <w:p w:rsidR="005145E5" w:rsidRPr="00491CAE" w:rsidRDefault="005145E5" w:rsidP="00206D32">
      <w:pPr>
        <w:tabs>
          <w:tab w:val="left" w:pos="1134"/>
        </w:tabs>
        <w:spacing w:after="0" w:line="360" w:lineRule="auto"/>
        <w:jc w:val="both"/>
        <w:rPr>
          <w:rFonts w:ascii="Cambria" w:eastAsia="Times New Roman" w:hAnsi="Cambria" w:cs="Arial"/>
          <w:b/>
        </w:rPr>
      </w:pPr>
      <w:r w:rsidRPr="00491CAE">
        <w:rPr>
          <w:rFonts w:ascii="Cambria" w:hAnsi="Cambria" w:cs="Arial"/>
          <w:b/>
        </w:rPr>
        <w:t>19.7.</w:t>
      </w:r>
      <w:r w:rsidRPr="00491CAE">
        <w:rPr>
          <w:rFonts w:ascii="Cambria" w:hAnsi="Cambria" w:cs="Arial"/>
        </w:rPr>
        <w:t xml:space="preserve"> </w:t>
      </w:r>
      <w:r w:rsidRPr="00491CAE">
        <w:rPr>
          <w:rFonts w:ascii="Cambria" w:hAnsi="Cambria" w:cs="Arial"/>
          <w:color w:val="000009"/>
        </w:rPr>
        <w:t>O recebimento provisório ou definitivo não eximirá a contratada de eventual responsabilização em âmbito civil pela perfeita execução do contrato.</w:t>
      </w:r>
    </w:p>
    <w:p w:rsidR="001C1309" w:rsidRPr="00491CAE" w:rsidRDefault="001C1309" w:rsidP="00206D32">
      <w:pPr>
        <w:tabs>
          <w:tab w:val="left" w:pos="1134"/>
        </w:tabs>
        <w:spacing w:after="0" w:line="360" w:lineRule="auto"/>
        <w:jc w:val="both"/>
        <w:rPr>
          <w:rFonts w:ascii="Cambria" w:eastAsia="Times New Roman" w:hAnsi="Cambria" w:cs="Arial"/>
        </w:rPr>
      </w:pPr>
    </w:p>
    <w:p w:rsidR="001C1309" w:rsidRPr="00491CAE" w:rsidRDefault="001C1309" w:rsidP="00206D32">
      <w:pPr>
        <w:tabs>
          <w:tab w:val="left" w:pos="1134"/>
        </w:tabs>
        <w:spacing w:after="0" w:line="360" w:lineRule="auto"/>
        <w:jc w:val="both"/>
        <w:rPr>
          <w:rFonts w:ascii="Cambria" w:eastAsia="Times New Roman" w:hAnsi="Cambria" w:cs="Arial"/>
          <w:b/>
        </w:rPr>
      </w:pPr>
      <w:r w:rsidRPr="00491CAE">
        <w:rPr>
          <w:rFonts w:ascii="Cambria" w:eastAsia="Times New Roman" w:hAnsi="Cambria" w:cs="Arial"/>
          <w:b/>
        </w:rPr>
        <w:t>20. SANÇÕES ADMINISTRATIVAS</w:t>
      </w:r>
    </w:p>
    <w:p w:rsidR="001C1309" w:rsidRPr="00491CAE" w:rsidRDefault="001C1309" w:rsidP="00206D32">
      <w:pPr>
        <w:tabs>
          <w:tab w:val="left" w:pos="1134"/>
        </w:tabs>
        <w:spacing w:after="0" w:line="360" w:lineRule="auto"/>
        <w:jc w:val="both"/>
        <w:rPr>
          <w:rFonts w:ascii="Cambria" w:eastAsia="Times New Roman" w:hAnsi="Cambria" w:cs="Arial"/>
          <w:lang w:eastAsia="pt-BR"/>
        </w:rPr>
      </w:pPr>
      <w:r w:rsidRPr="00491CAE">
        <w:rPr>
          <w:rFonts w:ascii="Cambria" w:eastAsia="Times New Roman" w:hAnsi="Cambria" w:cs="Arial"/>
          <w:b/>
        </w:rPr>
        <w:t>20.1.</w:t>
      </w:r>
      <w:r w:rsidRPr="00491CAE">
        <w:rPr>
          <w:rFonts w:ascii="Cambria" w:eastAsia="Times New Roman" w:hAnsi="Cambria" w:cs="Arial"/>
          <w:b/>
          <w:bCs/>
        </w:rPr>
        <w:t> </w:t>
      </w:r>
      <w:r w:rsidRPr="00491CAE">
        <w:rPr>
          <w:rFonts w:ascii="Cambria" w:eastAsia="Times New Roman" w:hAnsi="Cambria" w:cs="Arial"/>
        </w:rPr>
        <w:t>O licitante ou o contratado será responsabilizado administrativamente pelas seguintes infrações:</w:t>
      </w:r>
    </w:p>
    <w:p w:rsidR="001C1309" w:rsidRPr="00491CAE" w:rsidRDefault="001C1309" w:rsidP="00206D32">
      <w:pPr>
        <w:spacing w:after="0" w:line="360" w:lineRule="auto"/>
        <w:jc w:val="both"/>
        <w:rPr>
          <w:rFonts w:ascii="Cambria" w:eastAsia="Times New Roman" w:hAnsi="Cambria" w:cs="Arial"/>
          <w:lang w:eastAsia="pt-BR"/>
        </w:rPr>
      </w:pPr>
      <w:bookmarkStart w:id="49" w:name="art155i"/>
      <w:bookmarkEnd w:id="49"/>
      <w:r w:rsidRPr="00491CAE">
        <w:rPr>
          <w:rFonts w:ascii="Cambria" w:eastAsia="Times New Roman" w:hAnsi="Cambria" w:cs="Arial"/>
          <w:b/>
          <w:bCs/>
          <w:lang w:eastAsia="pt-BR"/>
        </w:rPr>
        <w:t>a)</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dar</w:t>
      </w:r>
      <w:proofErr w:type="gramEnd"/>
      <w:r w:rsidRPr="00491CAE">
        <w:rPr>
          <w:rFonts w:ascii="Cambria" w:eastAsia="Times New Roman" w:hAnsi="Cambria" w:cs="Arial"/>
          <w:lang w:eastAsia="pt-BR"/>
        </w:rPr>
        <w:t xml:space="preserve"> causa à inexecução parcial do contrato;</w:t>
      </w:r>
    </w:p>
    <w:p w:rsidR="001C1309" w:rsidRPr="00491CAE" w:rsidRDefault="001C1309" w:rsidP="00206D32">
      <w:pPr>
        <w:spacing w:after="0" w:line="360" w:lineRule="auto"/>
        <w:jc w:val="both"/>
        <w:rPr>
          <w:rFonts w:ascii="Cambria" w:eastAsia="Times New Roman" w:hAnsi="Cambria" w:cs="Arial"/>
          <w:lang w:eastAsia="pt-BR"/>
        </w:rPr>
      </w:pPr>
      <w:bookmarkStart w:id="50" w:name="art155ii"/>
      <w:bookmarkEnd w:id="50"/>
      <w:r w:rsidRPr="00491CAE">
        <w:rPr>
          <w:rFonts w:ascii="Cambria" w:eastAsia="Times New Roman" w:hAnsi="Cambria" w:cs="Arial"/>
          <w:b/>
          <w:bCs/>
          <w:lang w:eastAsia="pt-BR"/>
        </w:rPr>
        <w:t>b)</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dar</w:t>
      </w:r>
      <w:proofErr w:type="gramEnd"/>
      <w:r w:rsidRPr="00491CAE">
        <w:rPr>
          <w:rFonts w:ascii="Cambria" w:eastAsia="Times New Roman" w:hAnsi="Cambria" w:cs="Arial"/>
          <w:lang w:eastAsia="pt-BR"/>
        </w:rPr>
        <w:t xml:space="preserve"> causa à inexecução parcial do contrato que cause grave dano à Administração, ao funcionamento dos serviços públicos ou ao interesse coletivo;</w:t>
      </w:r>
    </w:p>
    <w:p w:rsidR="001C1309" w:rsidRPr="00491CAE" w:rsidRDefault="001C1309" w:rsidP="00206D32">
      <w:pPr>
        <w:spacing w:after="0" w:line="360" w:lineRule="auto"/>
        <w:jc w:val="both"/>
        <w:rPr>
          <w:rFonts w:ascii="Cambria" w:eastAsia="Times New Roman" w:hAnsi="Cambria" w:cs="Arial"/>
          <w:lang w:eastAsia="pt-BR"/>
        </w:rPr>
      </w:pPr>
      <w:bookmarkStart w:id="51" w:name="art155iii"/>
      <w:bookmarkEnd w:id="51"/>
      <w:r w:rsidRPr="00491CAE">
        <w:rPr>
          <w:rFonts w:ascii="Cambria" w:eastAsia="Times New Roman" w:hAnsi="Cambria" w:cs="Arial"/>
          <w:b/>
          <w:bCs/>
          <w:lang w:eastAsia="pt-BR"/>
        </w:rPr>
        <w:t xml:space="preserve">c) </w:t>
      </w:r>
      <w:proofErr w:type="gramStart"/>
      <w:r w:rsidRPr="00491CAE">
        <w:rPr>
          <w:rFonts w:ascii="Cambria" w:eastAsia="Times New Roman" w:hAnsi="Cambria" w:cs="Arial"/>
          <w:lang w:eastAsia="pt-BR"/>
        </w:rPr>
        <w:t>dar</w:t>
      </w:r>
      <w:proofErr w:type="gramEnd"/>
      <w:r w:rsidRPr="00491CAE">
        <w:rPr>
          <w:rFonts w:ascii="Cambria" w:eastAsia="Times New Roman" w:hAnsi="Cambria" w:cs="Arial"/>
          <w:lang w:eastAsia="pt-BR"/>
        </w:rPr>
        <w:t xml:space="preserve"> causa à inexecução total do contrato;</w:t>
      </w:r>
    </w:p>
    <w:p w:rsidR="001C1309" w:rsidRPr="00491CAE" w:rsidRDefault="001C1309" w:rsidP="00206D32">
      <w:pPr>
        <w:spacing w:after="0" w:line="360" w:lineRule="auto"/>
        <w:jc w:val="both"/>
        <w:rPr>
          <w:rFonts w:ascii="Cambria" w:eastAsia="Times New Roman" w:hAnsi="Cambria" w:cs="Arial"/>
          <w:lang w:eastAsia="pt-BR"/>
        </w:rPr>
      </w:pPr>
      <w:bookmarkStart w:id="52" w:name="art155iv"/>
      <w:bookmarkEnd w:id="52"/>
      <w:r w:rsidRPr="00491CAE">
        <w:rPr>
          <w:rFonts w:ascii="Cambria" w:eastAsia="Times New Roman" w:hAnsi="Cambria" w:cs="Arial"/>
          <w:b/>
          <w:bCs/>
          <w:lang w:eastAsia="pt-BR"/>
        </w:rPr>
        <w:t>d)</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deixar</w:t>
      </w:r>
      <w:proofErr w:type="gramEnd"/>
      <w:r w:rsidRPr="00491CAE">
        <w:rPr>
          <w:rFonts w:ascii="Cambria" w:eastAsia="Times New Roman" w:hAnsi="Cambria" w:cs="Arial"/>
          <w:lang w:eastAsia="pt-BR"/>
        </w:rPr>
        <w:t xml:space="preserve"> de entregar a documentação exigida para o certame;</w:t>
      </w:r>
    </w:p>
    <w:p w:rsidR="001C1309" w:rsidRPr="00491CAE" w:rsidRDefault="001C1309" w:rsidP="00206D32">
      <w:pPr>
        <w:spacing w:after="0" w:line="360" w:lineRule="auto"/>
        <w:jc w:val="both"/>
        <w:rPr>
          <w:rFonts w:ascii="Cambria" w:eastAsia="Times New Roman" w:hAnsi="Cambria" w:cs="Arial"/>
          <w:lang w:eastAsia="pt-BR"/>
        </w:rPr>
      </w:pPr>
      <w:bookmarkStart w:id="53" w:name="art155v"/>
      <w:bookmarkEnd w:id="53"/>
      <w:r w:rsidRPr="00491CAE">
        <w:rPr>
          <w:rFonts w:ascii="Cambria" w:eastAsia="Times New Roman" w:hAnsi="Cambria" w:cs="Arial"/>
          <w:b/>
          <w:bCs/>
          <w:lang w:eastAsia="pt-BR"/>
        </w:rPr>
        <w:t>e)</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não</w:t>
      </w:r>
      <w:proofErr w:type="gramEnd"/>
      <w:r w:rsidRPr="00491CAE">
        <w:rPr>
          <w:rFonts w:ascii="Cambria" w:eastAsia="Times New Roman" w:hAnsi="Cambria" w:cs="Arial"/>
          <w:lang w:eastAsia="pt-BR"/>
        </w:rPr>
        <w:t xml:space="preserve"> manter a proposta, salvo em decorrência de fato superveniente devidamente justificado;</w:t>
      </w:r>
    </w:p>
    <w:p w:rsidR="001C1309" w:rsidRPr="00491CAE" w:rsidRDefault="001C1309" w:rsidP="00206D32">
      <w:pPr>
        <w:spacing w:after="0" w:line="360" w:lineRule="auto"/>
        <w:jc w:val="both"/>
        <w:rPr>
          <w:rFonts w:ascii="Cambria" w:eastAsia="Times New Roman" w:hAnsi="Cambria" w:cs="Arial"/>
          <w:lang w:eastAsia="pt-BR"/>
        </w:rPr>
      </w:pPr>
      <w:bookmarkStart w:id="54" w:name="art155vi"/>
      <w:bookmarkEnd w:id="54"/>
      <w:r w:rsidRPr="00491CAE">
        <w:rPr>
          <w:rFonts w:ascii="Cambria" w:eastAsia="Times New Roman" w:hAnsi="Cambria" w:cs="Arial"/>
          <w:b/>
          <w:bCs/>
          <w:lang w:eastAsia="pt-BR"/>
        </w:rPr>
        <w:t>f)</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não</w:t>
      </w:r>
      <w:proofErr w:type="gramEnd"/>
      <w:r w:rsidRPr="00491CAE">
        <w:rPr>
          <w:rFonts w:ascii="Cambria" w:eastAsia="Times New Roman" w:hAnsi="Cambria" w:cs="Arial"/>
          <w:lang w:eastAsia="pt-BR"/>
        </w:rPr>
        <w:t xml:space="preserve"> celebrar o contrato ou não entregar a documentação exigida para a contratação, quando convocado dentro do prazo de validade de sua proposta;</w:t>
      </w:r>
    </w:p>
    <w:p w:rsidR="001C1309" w:rsidRPr="00491CAE" w:rsidRDefault="001C1309" w:rsidP="00206D32">
      <w:pPr>
        <w:spacing w:after="0" w:line="360" w:lineRule="auto"/>
        <w:jc w:val="both"/>
        <w:rPr>
          <w:rFonts w:ascii="Cambria" w:eastAsia="Times New Roman" w:hAnsi="Cambria" w:cs="Arial"/>
          <w:lang w:eastAsia="pt-BR"/>
        </w:rPr>
      </w:pPr>
      <w:bookmarkStart w:id="55" w:name="art155vii"/>
      <w:bookmarkEnd w:id="55"/>
      <w:r w:rsidRPr="00491CAE">
        <w:rPr>
          <w:rFonts w:ascii="Cambria" w:eastAsia="Times New Roman" w:hAnsi="Cambria" w:cs="Arial"/>
          <w:b/>
          <w:bCs/>
          <w:lang w:eastAsia="pt-BR"/>
        </w:rPr>
        <w:t>g)</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ensejar</w:t>
      </w:r>
      <w:proofErr w:type="gramEnd"/>
      <w:r w:rsidRPr="00491CAE">
        <w:rPr>
          <w:rFonts w:ascii="Cambria" w:eastAsia="Times New Roman" w:hAnsi="Cambria" w:cs="Arial"/>
          <w:lang w:eastAsia="pt-BR"/>
        </w:rPr>
        <w:t xml:space="preserve"> o retardamento da execução ou da entrega do objeto da licitação sem motivo justificado;</w:t>
      </w:r>
    </w:p>
    <w:p w:rsidR="001C1309" w:rsidRPr="00491CAE" w:rsidRDefault="001C1309" w:rsidP="00206D32">
      <w:pPr>
        <w:spacing w:after="0" w:line="360" w:lineRule="auto"/>
        <w:jc w:val="both"/>
        <w:rPr>
          <w:rFonts w:ascii="Cambria" w:eastAsia="Times New Roman" w:hAnsi="Cambria" w:cs="Arial"/>
          <w:lang w:eastAsia="pt-BR"/>
        </w:rPr>
      </w:pPr>
      <w:bookmarkStart w:id="56" w:name="art155viii"/>
      <w:bookmarkEnd w:id="56"/>
      <w:r w:rsidRPr="00491CAE">
        <w:rPr>
          <w:rFonts w:ascii="Cambria" w:eastAsia="Times New Roman" w:hAnsi="Cambria" w:cs="Arial"/>
          <w:b/>
          <w:bCs/>
          <w:lang w:eastAsia="pt-BR"/>
        </w:rPr>
        <w:t>h)</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apresentar</w:t>
      </w:r>
      <w:proofErr w:type="gramEnd"/>
      <w:r w:rsidRPr="00491CAE">
        <w:rPr>
          <w:rFonts w:ascii="Cambria" w:eastAsia="Times New Roman" w:hAnsi="Cambria" w:cs="Arial"/>
          <w:lang w:eastAsia="pt-BR"/>
        </w:rPr>
        <w:t xml:space="preserve"> declaração ou documentação falsa exigida para o certame ou prestar declaração falsa durante a licitação ou a execução do contrato;</w:t>
      </w:r>
    </w:p>
    <w:p w:rsidR="001C1309" w:rsidRPr="00491CAE" w:rsidRDefault="001C1309" w:rsidP="00206D32">
      <w:pPr>
        <w:spacing w:after="0" w:line="360" w:lineRule="auto"/>
        <w:jc w:val="both"/>
        <w:rPr>
          <w:rFonts w:ascii="Cambria" w:eastAsia="Times New Roman" w:hAnsi="Cambria" w:cs="Arial"/>
          <w:lang w:eastAsia="pt-BR"/>
        </w:rPr>
      </w:pPr>
      <w:bookmarkStart w:id="57" w:name="art155ix"/>
      <w:bookmarkEnd w:id="57"/>
      <w:r w:rsidRPr="00491CAE">
        <w:rPr>
          <w:rFonts w:ascii="Cambria" w:eastAsia="Times New Roman" w:hAnsi="Cambria" w:cs="Arial"/>
          <w:b/>
          <w:bCs/>
          <w:lang w:eastAsia="pt-BR"/>
        </w:rPr>
        <w:t>i)</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fraudar</w:t>
      </w:r>
      <w:proofErr w:type="gramEnd"/>
      <w:r w:rsidRPr="00491CAE">
        <w:rPr>
          <w:rFonts w:ascii="Cambria" w:eastAsia="Times New Roman" w:hAnsi="Cambria" w:cs="Arial"/>
          <w:lang w:eastAsia="pt-BR"/>
        </w:rPr>
        <w:t xml:space="preserve"> a licitação ou praticar ato fraudulento na execução do contrato;</w:t>
      </w:r>
    </w:p>
    <w:p w:rsidR="001C1309" w:rsidRPr="00491CAE" w:rsidRDefault="001C1309" w:rsidP="00206D32">
      <w:pPr>
        <w:spacing w:after="0" w:line="360" w:lineRule="auto"/>
        <w:jc w:val="both"/>
        <w:rPr>
          <w:rFonts w:ascii="Cambria" w:eastAsia="Times New Roman" w:hAnsi="Cambria" w:cs="Arial"/>
          <w:lang w:eastAsia="pt-BR"/>
        </w:rPr>
      </w:pPr>
      <w:bookmarkStart w:id="58" w:name="art155x"/>
      <w:bookmarkEnd w:id="58"/>
      <w:r w:rsidRPr="00491CAE">
        <w:rPr>
          <w:rFonts w:ascii="Cambria" w:eastAsia="Times New Roman" w:hAnsi="Cambria" w:cs="Arial"/>
          <w:b/>
          <w:bCs/>
          <w:lang w:eastAsia="pt-BR"/>
        </w:rPr>
        <w:t>j)</w:t>
      </w:r>
      <w:r w:rsidRPr="00491CAE">
        <w:rPr>
          <w:rFonts w:ascii="Cambria" w:eastAsia="Times New Roman" w:hAnsi="Cambria" w:cs="Arial"/>
          <w:lang w:eastAsia="pt-BR"/>
        </w:rPr>
        <w:t xml:space="preserve"> comportar-se de modo inidôneo ou cometer fraude de qualquer natureza;</w:t>
      </w:r>
    </w:p>
    <w:p w:rsidR="001C1309" w:rsidRPr="00491CAE" w:rsidRDefault="001C1309" w:rsidP="00206D32">
      <w:pPr>
        <w:spacing w:after="0" w:line="360" w:lineRule="auto"/>
        <w:jc w:val="both"/>
        <w:rPr>
          <w:rFonts w:ascii="Cambria" w:eastAsia="Times New Roman" w:hAnsi="Cambria" w:cs="Arial"/>
          <w:lang w:eastAsia="pt-BR"/>
        </w:rPr>
      </w:pPr>
      <w:bookmarkStart w:id="59" w:name="art155xi"/>
      <w:bookmarkEnd w:id="59"/>
      <w:r w:rsidRPr="00491CAE">
        <w:rPr>
          <w:rFonts w:ascii="Cambria" w:eastAsia="Times New Roman" w:hAnsi="Cambria" w:cs="Arial"/>
          <w:b/>
          <w:bCs/>
          <w:lang w:eastAsia="pt-BR"/>
        </w:rPr>
        <w:lastRenderedPageBreak/>
        <w:t>l)</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praticar</w:t>
      </w:r>
      <w:proofErr w:type="gramEnd"/>
      <w:r w:rsidRPr="00491CAE">
        <w:rPr>
          <w:rFonts w:ascii="Cambria" w:eastAsia="Times New Roman" w:hAnsi="Cambria" w:cs="Arial"/>
          <w:lang w:eastAsia="pt-BR"/>
        </w:rPr>
        <w:t xml:space="preserve"> atos ilícitos com vistas a frustrar os objetivos da licitação;</w:t>
      </w:r>
    </w:p>
    <w:p w:rsidR="001C1309" w:rsidRPr="00491CAE" w:rsidRDefault="001C1309" w:rsidP="00206D32">
      <w:pPr>
        <w:spacing w:after="0" w:line="360" w:lineRule="auto"/>
        <w:jc w:val="both"/>
        <w:rPr>
          <w:rFonts w:ascii="Cambria" w:eastAsia="Times New Roman" w:hAnsi="Cambria" w:cs="Arial"/>
          <w:lang w:eastAsia="pt-BR"/>
        </w:rPr>
      </w:pPr>
      <w:bookmarkStart w:id="60" w:name="art155xii"/>
      <w:bookmarkEnd w:id="60"/>
      <w:r w:rsidRPr="00491CAE">
        <w:rPr>
          <w:rFonts w:ascii="Cambria" w:eastAsia="Times New Roman" w:hAnsi="Cambria" w:cs="Arial"/>
          <w:b/>
          <w:bCs/>
          <w:lang w:eastAsia="pt-BR"/>
        </w:rPr>
        <w:t>m)</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praticar</w:t>
      </w:r>
      <w:proofErr w:type="gramEnd"/>
      <w:r w:rsidRPr="00491CAE">
        <w:rPr>
          <w:rFonts w:ascii="Cambria" w:eastAsia="Times New Roman" w:hAnsi="Cambria" w:cs="Arial"/>
          <w:lang w:eastAsia="pt-BR"/>
        </w:rPr>
        <w:t xml:space="preserve"> ato lesivo previsto no </w:t>
      </w:r>
      <w:hyperlink r:id="rId14" w:anchor="art5" w:history="1">
        <w:r w:rsidRPr="00491CAE">
          <w:rPr>
            <w:rFonts w:ascii="Cambria" w:eastAsia="Times New Roman" w:hAnsi="Cambria" w:cs="Arial"/>
            <w:u w:val="single"/>
            <w:lang w:eastAsia="pt-BR"/>
          </w:rPr>
          <w:t xml:space="preserve">art. </w:t>
        </w:r>
        <w:proofErr w:type="gramStart"/>
        <w:r w:rsidRPr="00491CAE">
          <w:rPr>
            <w:rFonts w:ascii="Cambria" w:eastAsia="Times New Roman" w:hAnsi="Cambria" w:cs="Arial"/>
            <w:u w:val="single"/>
            <w:lang w:eastAsia="pt-BR"/>
          </w:rPr>
          <w:t>5º da Lei nº 12.846, de 1º de agosto de 2013.</w:t>
        </w:r>
        <w:proofErr w:type="gramEnd"/>
      </w:hyperlink>
    </w:p>
    <w:p w:rsidR="001C1309" w:rsidRPr="00491CAE" w:rsidRDefault="001C1309" w:rsidP="00206D32">
      <w:pPr>
        <w:spacing w:after="0" w:line="360" w:lineRule="auto"/>
        <w:jc w:val="both"/>
        <w:rPr>
          <w:rFonts w:ascii="Cambria" w:eastAsia="Times New Roman" w:hAnsi="Cambria" w:cs="Arial"/>
          <w:lang w:eastAsia="pt-BR"/>
        </w:rPr>
      </w:pPr>
      <w:bookmarkStart w:id="61" w:name="art156"/>
      <w:bookmarkEnd w:id="61"/>
      <w:r w:rsidRPr="00491CAE">
        <w:rPr>
          <w:rFonts w:ascii="Cambria" w:eastAsia="Times New Roman" w:hAnsi="Cambria" w:cs="Arial"/>
          <w:b/>
          <w:bCs/>
          <w:lang w:eastAsia="pt-BR"/>
        </w:rPr>
        <w:t>20.2.</w:t>
      </w:r>
      <w:r w:rsidRPr="00491CAE">
        <w:rPr>
          <w:rFonts w:ascii="Cambria" w:eastAsia="Times New Roman" w:hAnsi="Cambria" w:cs="Arial"/>
          <w:lang w:eastAsia="pt-BR"/>
        </w:rPr>
        <w:t xml:space="preserve"> Serão aplicadas ao responsável pelas infrações administrativas previstas no item 20.1 deste edital as seguintes sanções</w:t>
      </w:r>
      <w:r w:rsidRPr="00491CAE">
        <w:rPr>
          <w:rFonts w:ascii="Cambria" w:eastAsia="Times New Roman" w:hAnsi="Cambria" w:cs="Arial"/>
          <w:vertAlign w:val="superscript"/>
          <w:lang w:eastAsia="pt-BR"/>
        </w:rPr>
        <w:footnoteReference w:id="16"/>
      </w:r>
      <w:r w:rsidRPr="00491CAE">
        <w:rPr>
          <w:rFonts w:ascii="Cambria" w:eastAsia="Times New Roman" w:hAnsi="Cambria" w:cs="Arial"/>
          <w:lang w:eastAsia="pt-BR"/>
        </w:rPr>
        <w:t>:</w:t>
      </w:r>
    </w:p>
    <w:p w:rsidR="001C1309" w:rsidRPr="00491CAE" w:rsidRDefault="001C1309" w:rsidP="00206D32">
      <w:pPr>
        <w:spacing w:after="0" w:line="360" w:lineRule="auto"/>
        <w:jc w:val="both"/>
        <w:rPr>
          <w:rFonts w:ascii="Cambria" w:eastAsia="Times New Roman" w:hAnsi="Cambria" w:cs="Arial"/>
          <w:lang w:eastAsia="pt-BR"/>
        </w:rPr>
      </w:pPr>
      <w:bookmarkStart w:id="68" w:name="art156i"/>
      <w:bookmarkEnd w:id="68"/>
      <w:r w:rsidRPr="00491CAE">
        <w:rPr>
          <w:rFonts w:ascii="Cambria" w:eastAsia="Times New Roman" w:hAnsi="Cambria" w:cs="Arial"/>
          <w:b/>
          <w:bCs/>
          <w:lang w:eastAsia="pt-BR"/>
        </w:rPr>
        <w:t>a)</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advertência</w:t>
      </w:r>
      <w:proofErr w:type="gramEnd"/>
      <w:r w:rsidRPr="00491CAE">
        <w:rPr>
          <w:rFonts w:ascii="Cambria" w:eastAsia="Times New Roman" w:hAnsi="Cambria" w:cs="Arial"/>
          <w:lang w:eastAsia="pt-BR"/>
        </w:rPr>
        <w:t>;</w:t>
      </w:r>
    </w:p>
    <w:p w:rsidR="001C1309" w:rsidRPr="00491CAE" w:rsidRDefault="001C1309" w:rsidP="00206D32">
      <w:pPr>
        <w:spacing w:after="0" w:line="360" w:lineRule="auto"/>
        <w:jc w:val="both"/>
        <w:rPr>
          <w:rFonts w:ascii="Cambria" w:eastAsia="Times New Roman" w:hAnsi="Cambria" w:cs="Arial"/>
          <w:lang w:eastAsia="pt-BR"/>
        </w:rPr>
      </w:pPr>
      <w:bookmarkStart w:id="69" w:name="art156ii"/>
      <w:bookmarkEnd w:id="69"/>
      <w:r w:rsidRPr="00491CAE">
        <w:rPr>
          <w:rFonts w:ascii="Cambria" w:eastAsia="Times New Roman" w:hAnsi="Cambria" w:cs="Arial"/>
          <w:b/>
          <w:bCs/>
          <w:lang w:eastAsia="pt-BR"/>
        </w:rPr>
        <w:t>b)</w:t>
      </w:r>
      <w:r w:rsidRPr="00491CAE">
        <w:rPr>
          <w:rFonts w:ascii="Cambria" w:eastAsia="Times New Roman" w:hAnsi="Cambria" w:cs="Arial"/>
          <w:lang w:eastAsia="pt-BR"/>
        </w:rPr>
        <w:t xml:space="preserve"> multa de no mínimo 0,5% (cinco décimos por cento) e máximo de 30% (trinta por cento) do valor do objeto licitado ou contratado;</w:t>
      </w:r>
    </w:p>
    <w:p w:rsidR="001C1309" w:rsidRPr="00491CAE" w:rsidRDefault="001C1309" w:rsidP="00206D32">
      <w:pPr>
        <w:spacing w:after="0" w:line="360" w:lineRule="auto"/>
        <w:jc w:val="both"/>
        <w:rPr>
          <w:rFonts w:ascii="Cambria" w:eastAsia="Times New Roman" w:hAnsi="Cambria" w:cs="Arial"/>
          <w:lang w:eastAsia="pt-BR"/>
        </w:rPr>
      </w:pPr>
      <w:bookmarkStart w:id="70" w:name="art156iii"/>
      <w:bookmarkEnd w:id="70"/>
      <w:r w:rsidRPr="00491CAE">
        <w:rPr>
          <w:rFonts w:ascii="Cambria" w:eastAsia="Times New Roman" w:hAnsi="Cambria" w:cs="Arial"/>
          <w:b/>
          <w:bCs/>
          <w:lang w:eastAsia="pt-BR"/>
        </w:rPr>
        <w:t>c)</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impedimento</w:t>
      </w:r>
      <w:proofErr w:type="gramEnd"/>
      <w:r w:rsidRPr="00491CAE">
        <w:rPr>
          <w:rFonts w:ascii="Cambria" w:eastAsia="Times New Roman" w:hAnsi="Cambria" w:cs="Arial"/>
          <w:lang w:eastAsia="pt-BR"/>
        </w:rPr>
        <w:t xml:space="preserve"> de licitar e contratar, no âmbito da Administração Pública direta e indireta do órgão licitante, pelo prazo máximo de 3 (três) anos.</w:t>
      </w:r>
    </w:p>
    <w:p w:rsidR="001C1309" w:rsidRPr="00491CAE" w:rsidRDefault="001C1309" w:rsidP="00206D32">
      <w:pPr>
        <w:spacing w:after="0" w:line="360" w:lineRule="auto"/>
        <w:jc w:val="both"/>
        <w:rPr>
          <w:rFonts w:ascii="Cambria" w:eastAsia="Times New Roman" w:hAnsi="Cambria" w:cs="Arial"/>
          <w:lang w:eastAsia="pt-BR"/>
        </w:rPr>
      </w:pPr>
      <w:bookmarkStart w:id="71" w:name="art156iv"/>
      <w:bookmarkEnd w:id="71"/>
      <w:r w:rsidRPr="00491CAE">
        <w:rPr>
          <w:rFonts w:ascii="Cambria" w:eastAsia="Times New Roman" w:hAnsi="Cambria" w:cs="Arial"/>
          <w:b/>
          <w:bCs/>
          <w:lang w:eastAsia="pt-BR"/>
        </w:rPr>
        <w:t>d)</w:t>
      </w:r>
      <w:r w:rsidRPr="00491CAE">
        <w:rPr>
          <w:rFonts w:ascii="Cambria" w:eastAsia="Times New Roman" w:hAnsi="Cambria" w:cs="Arial"/>
          <w:lang w:eastAsia="pt-BR"/>
        </w:rPr>
        <w:t xml:space="preserve"> </w:t>
      </w:r>
      <w:proofErr w:type="gramStart"/>
      <w:r w:rsidRPr="00491CAE">
        <w:rPr>
          <w:rFonts w:ascii="Cambria" w:eastAsia="Times New Roman" w:hAnsi="Cambria" w:cs="Arial"/>
          <w:lang w:eastAsia="pt-BR"/>
        </w:rPr>
        <w:t>declaração</w:t>
      </w:r>
      <w:proofErr w:type="gramEnd"/>
      <w:r w:rsidRPr="00491CAE">
        <w:rPr>
          <w:rFonts w:ascii="Cambria" w:eastAsia="Times New Roman" w:hAnsi="Cambria" w:cs="Arial"/>
          <w:lang w:eastAsia="pt-BR"/>
        </w:rPr>
        <w:t xml:space="preserve"> de inidoneidade para licitar ou contratar</w:t>
      </w:r>
      <w:bookmarkStart w:id="72" w:name="art156§1"/>
      <w:bookmarkStart w:id="73" w:name="art156§2"/>
      <w:bookmarkStart w:id="74" w:name="art156§5"/>
      <w:bookmarkEnd w:id="72"/>
      <w:bookmarkEnd w:id="73"/>
      <w:bookmarkEnd w:id="74"/>
      <w:r w:rsidRPr="00491CAE">
        <w:rPr>
          <w:rFonts w:ascii="Cambria" w:eastAsia="Times New Roman" w:hAnsi="Cambria" w:cs="Arial"/>
          <w:lang w:eastAsia="pt-BR"/>
        </w:rPr>
        <w:t xml:space="preserve"> no âmbito da Administração Pública direta e indireta de todos os entes federativos, pelo prazo mínimo de 3 (três) anos e máximo de 6 (seis) anos</w:t>
      </w:r>
      <w:r w:rsidRPr="00491CAE">
        <w:rPr>
          <w:rFonts w:ascii="Cambria" w:eastAsia="Times New Roman" w:hAnsi="Cambria" w:cs="Arial"/>
          <w:vertAlign w:val="superscript"/>
          <w:lang w:eastAsia="pt-BR"/>
        </w:rPr>
        <w:footnoteReference w:id="17"/>
      </w:r>
      <w:r w:rsidRPr="00491CAE">
        <w:rPr>
          <w:rFonts w:ascii="Cambria" w:eastAsia="Times New Roman" w:hAnsi="Cambria" w:cs="Arial"/>
          <w:lang w:eastAsia="pt-BR"/>
        </w:rPr>
        <w:t>.</w:t>
      </w:r>
    </w:p>
    <w:p w:rsidR="001C1309" w:rsidRPr="00491CAE" w:rsidRDefault="001C1309" w:rsidP="00206D32">
      <w:pPr>
        <w:spacing w:after="0" w:line="360" w:lineRule="auto"/>
        <w:jc w:val="both"/>
        <w:rPr>
          <w:rFonts w:ascii="Cambria" w:eastAsia="Times New Roman" w:hAnsi="Cambria" w:cs="Arial"/>
          <w:lang w:eastAsia="pt-BR"/>
        </w:rPr>
      </w:pPr>
      <w:bookmarkStart w:id="77" w:name="art156§6"/>
      <w:bookmarkStart w:id="78" w:name="art156§7"/>
      <w:bookmarkEnd w:id="77"/>
      <w:bookmarkEnd w:id="78"/>
      <w:r w:rsidRPr="00491CAE">
        <w:rPr>
          <w:rFonts w:ascii="Cambria" w:eastAsia="Times New Roman" w:hAnsi="Cambria" w:cs="Arial"/>
          <w:b/>
          <w:bCs/>
          <w:lang w:eastAsia="pt-BR"/>
        </w:rPr>
        <w:t>20.3</w:t>
      </w:r>
      <w:r w:rsidRPr="00491CAE">
        <w:rPr>
          <w:rFonts w:ascii="Cambria" w:eastAsia="Times New Roman" w:hAnsi="Cambria" w:cs="Arial"/>
          <w:lang w:eastAsia="pt-BR"/>
        </w:rPr>
        <w:t xml:space="preserve"> As sanções previstas nas alíneas “a”, “c” e “d” do item 20.2. </w:t>
      </w:r>
      <w:proofErr w:type="gramStart"/>
      <w:r w:rsidRPr="00491CAE">
        <w:rPr>
          <w:rFonts w:ascii="Cambria" w:eastAsia="Times New Roman" w:hAnsi="Cambria" w:cs="Arial"/>
          <w:lang w:eastAsia="pt-BR"/>
        </w:rPr>
        <w:t>do</w:t>
      </w:r>
      <w:proofErr w:type="gramEnd"/>
      <w:r w:rsidRPr="00491CAE">
        <w:rPr>
          <w:rFonts w:ascii="Cambria" w:eastAsia="Times New Roman" w:hAnsi="Cambria" w:cs="Arial"/>
          <w:lang w:eastAsia="pt-BR"/>
        </w:rPr>
        <w:t xml:space="preserve"> presente Edital poderão ser aplicadas cumulativamente com a prevista na alínea “b” do mesmo item.</w:t>
      </w:r>
    </w:p>
    <w:p w:rsidR="001C1309" w:rsidRPr="00491CAE" w:rsidRDefault="001C1309" w:rsidP="00206D32">
      <w:pPr>
        <w:spacing w:after="0" w:line="360" w:lineRule="auto"/>
        <w:jc w:val="both"/>
        <w:rPr>
          <w:rFonts w:ascii="Cambria" w:eastAsia="Times New Roman" w:hAnsi="Cambria" w:cs="Arial"/>
          <w:lang w:eastAsia="pt-BR"/>
        </w:rPr>
      </w:pPr>
      <w:bookmarkStart w:id="79" w:name="art156§8"/>
      <w:bookmarkEnd w:id="79"/>
      <w:r w:rsidRPr="00491CAE">
        <w:rPr>
          <w:rFonts w:ascii="Cambria" w:eastAsia="Times New Roman" w:hAnsi="Cambria" w:cs="Arial"/>
          <w:b/>
          <w:bCs/>
          <w:lang w:eastAsia="pt-BR"/>
        </w:rPr>
        <w:lastRenderedPageBreak/>
        <w:t xml:space="preserve">20.4. </w:t>
      </w:r>
      <w:r w:rsidRPr="00491CAE">
        <w:rPr>
          <w:rFonts w:ascii="Cambria" w:eastAsia="Times New Roman" w:hAnsi="Cambria" w:cs="Arial"/>
          <w:lang w:eastAsia="pt-BR"/>
        </w:rPr>
        <w:t xml:space="preserve">A aplicação de multa de mora não impedirá que a Administração a converta em compensatória e promova a extinção unilateral do contrato com a aplicação cumulada de outras sanções, conforme previsto no item 20.2 do presente Edital. </w:t>
      </w:r>
    </w:p>
    <w:p w:rsidR="001C1309" w:rsidRPr="00491CAE" w:rsidRDefault="001C1309" w:rsidP="00206D32">
      <w:pPr>
        <w:spacing w:after="0" w:line="360" w:lineRule="auto"/>
        <w:jc w:val="both"/>
        <w:rPr>
          <w:rFonts w:ascii="Cambria" w:eastAsia="Times New Roman" w:hAnsi="Cambria" w:cs="Arial"/>
          <w:lang w:eastAsia="pt-BR"/>
        </w:rPr>
      </w:pPr>
      <w:r w:rsidRPr="00491CAE">
        <w:rPr>
          <w:rFonts w:ascii="Cambria" w:eastAsia="Times New Roman" w:hAnsi="Cambria" w:cs="Arial"/>
          <w:b/>
          <w:bCs/>
          <w:lang w:eastAsia="pt-BR"/>
        </w:rPr>
        <w:t>20.5.</w:t>
      </w:r>
      <w:r w:rsidRPr="00491CAE">
        <w:rPr>
          <w:rFonts w:ascii="Cambria" w:eastAsia="Times New Roman" w:hAnsi="Cambria" w:cs="Arial"/>
          <w:lang w:eastAsia="pt-BR"/>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1C1309" w:rsidRPr="00491CAE" w:rsidRDefault="001C1309" w:rsidP="00206D32">
      <w:pPr>
        <w:spacing w:after="0" w:line="360" w:lineRule="auto"/>
        <w:jc w:val="both"/>
        <w:rPr>
          <w:rFonts w:ascii="Cambria" w:eastAsia="Times New Roman" w:hAnsi="Cambria" w:cs="Arial"/>
          <w:lang w:eastAsia="pt-BR"/>
        </w:rPr>
      </w:pPr>
      <w:bookmarkStart w:id="80" w:name="art156§9"/>
      <w:bookmarkEnd w:id="80"/>
      <w:proofErr w:type="gramStart"/>
      <w:r w:rsidRPr="00491CAE">
        <w:rPr>
          <w:rFonts w:ascii="Cambria" w:eastAsia="Times New Roman" w:hAnsi="Cambria" w:cs="Arial"/>
          <w:b/>
          <w:bCs/>
          <w:lang w:eastAsia="pt-BR"/>
        </w:rPr>
        <w:t>20.6.</w:t>
      </w:r>
      <w:r w:rsidRPr="00491CAE">
        <w:rPr>
          <w:rFonts w:ascii="Cambria" w:eastAsia="Times New Roman" w:hAnsi="Cambria" w:cs="Arial"/>
          <w:lang w:eastAsia="pt-BR"/>
        </w:rPr>
        <w:t xml:space="preserve"> A</w:t>
      </w:r>
      <w:proofErr w:type="gramEnd"/>
      <w:r w:rsidRPr="00491CAE">
        <w:rPr>
          <w:rFonts w:ascii="Cambria" w:eastAsia="Times New Roman" w:hAnsi="Cambria" w:cs="Arial"/>
          <w:lang w:eastAsia="pt-BR"/>
        </w:rPr>
        <w:t xml:space="preserve"> aplicação das sanções previstas no item 20.2. </w:t>
      </w:r>
      <w:proofErr w:type="gramStart"/>
      <w:r w:rsidRPr="00491CAE">
        <w:rPr>
          <w:rFonts w:ascii="Cambria" w:eastAsia="Times New Roman" w:hAnsi="Cambria" w:cs="Arial"/>
          <w:lang w:eastAsia="pt-BR"/>
        </w:rPr>
        <w:t>deste</w:t>
      </w:r>
      <w:proofErr w:type="gramEnd"/>
      <w:r w:rsidRPr="00491CAE">
        <w:rPr>
          <w:rFonts w:ascii="Cambria" w:eastAsia="Times New Roman" w:hAnsi="Cambria" w:cs="Arial"/>
          <w:lang w:eastAsia="pt-BR"/>
        </w:rPr>
        <w:t xml:space="preserve"> Edital não exclui, em hipótese alguma, a obrigação de reparação integral do dano causado à Administração Pública.</w:t>
      </w:r>
    </w:p>
    <w:p w:rsidR="001C1309" w:rsidRPr="00491CAE" w:rsidRDefault="001C1309" w:rsidP="00206D32">
      <w:pPr>
        <w:spacing w:after="0" w:line="360" w:lineRule="auto"/>
        <w:jc w:val="both"/>
        <w:rPr>
          <w:rFonts w:ascii="Cambria" w:eastAsia="Times New Roman" w:hAnsi="Cambria" w:cs="Arial"/>
          <w:lang w:eastAsia="pt-BR"/>
        </w:rPr>
      </w:pPr>
      <w:bookmarkStart w:id="81" w:name="art157"/>
      <w:bookmarkEnd w:id="81"/>
      <w:r w:rsidRPr="00491CAE">
        <w:rPr>
          <w:rFonts w:ascii="Cambria" w:eastAsia="Times New Roman" w:hAnsi="Cambria" w:cs="Arial"/>
          <w:b/>
          <w:bCs/>
          <w:lang w:eastAsia="pt-BR"/>
        </w:rPr>
        <w:t>20.7.</w:t>
      </w:r>
      <w:r w:rsidRPr="00491CAE">
        <w:rPr>
          <w:rFonts w:ascii="Cambria" w:eastAsia="Times New Roman" w:hAnsi="Cambria" w:cs="Arial"/>
          <w:lang w:eastAsia="pt-BR"/>
        </w:rPr>
        <w:t xml:space="preserve"> Na aplicação da sanção prevista no item 20.2, alínea “b”, do presente edital, será facultada a defesa do interessado no prazo de 15 (quinze) dias úteis, contado da data de sua intimação.</w:t>
      </w:r>
    </w:p>
    <w:p w:rsidR="001C1309" w:rsidRPr="00491CAE" w:rsidRDefault="001C1309" w:rsidP="00206D32">
      <w:pPr>
        <w:spacing w:after="0" w:line="360" w:lineRule="auto"/>
        <w:jc w:val="both"/>
        <w:rPr>
          <w:rFonts w:ascii="Cambria" w:eastAsia="Times New Roman" w:hAnsi="Cambria" w:cs="Arial"/>
          <w:lang w:eastAsia="pt-BR"/>
        </w:rPr>
      </w:pPr>
      <w:bookmarkStart w:id="82" w:name="art158"/>
      <w:bookmarkEnd w:id="82"/>
      <w:r w:rsidRPr="00491CAE">
        <w:rPr>
          <w:rFonts w:ascii="Cambria" w:eastAsia="Times New Roman" w:hAnsi="Cambria" w:cs="Arial"/>
          <w:b/>
          <w:bCs/>
          <w:lang w:eastAsia="pt-BR"/>
        </w:rPr>
        <w:t>20.8.</w:t>
      </w:r>
      <w:r w:rsidRPr="00491CAE">
        <w:rPr>
          <w:rFonts w:ascii="Cambria" w:eastAsia="Times New Roman" w:hAnsi="Cambria" w:cs="Arial"/>
          <w:lang w:eastAsia="pt-BR"/>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bookmarkStart w:id="83" w:name="art158§1"/>
      <w:bookmarkStart w:id="84" w:name="art158§2"/>
      <w:bookmarkEnd w:id="83"/>
      <w:bookmarkEnd w:id="84"/>
    </w:p>
    <w:p w:rsidR="001C1309" w:rsidRPr="00491CAE" w:rsidRDefault="001C1309" w:rsidP="00206D32">
      <w:pPr>
        <w:spacing w:after="0" w:line="360" w:lineRule="auto"/>
        <w:jc w:val="both"/>
        <w:rPr>
          <w:rFonts w:ascii="Cambria" w:eastAsia="Times New Roman" w:hAnsi="Cambria" w:cs="Arial"/>
          <w:lang w:eastAsia="pt-BR"/>
        </w:rPr>
      </w:pPr>
      <w:r w:rsidRPr="00491CAE">
        <w:rPr>
          <w:rFonts w:ascii="Cambria" w:eastAsia="Times New Roman" w:hAnsi="Cambria" w:cs="Arial"/>
          <w:b/>
          <w:bCs/>
          <w:lang w:eastAsia="pt-BR"/>
        </w:rPr>
        <w:t>20.9.</w:t>
      </w:r>
      <w:r w:rsidRPr="00491CAE">
        <w:rPr>
          <w:rFonts w:ascii="Cambria" w:eastAsia="Times New Roman" w:hAnsi="Cambria" w:cs="Arial"/>
          <w:lang w:eastAsia="pt-BR"/>
        </w:rPr>
        <w:t xml:space="preserve"> Na hipótese de deferimento de pedido de produção de novas provas ou de juntada de provas julgadas indispensáveis pela comissão, o licitante ou o contratado poderá apresentar alegações finais no prazo de 15 (quinze) </w:t>
      </w:r>
      <w:proofErr w:type="gramStart"/>
      <w:r w:rsidRPr="00491CAE">
        <w:rPr>
          <w:rFonts w:ascii="Cambria" w:eastAsia="Times New Roman" w:hAnsi="Cambria" w:cs="Arial"/>
          <w:lang w:eastAsia="pt-BR"/>
        </w:rPr>
        <w:t>dias</w:t>
      </w:r>
      <w:proofErr w:type="gramEnd"/>
      <w:r w:rsidRPr="00491CAE">
        <w:rPr>
          <w:rFonts w:ascii="Cambria" w:eastAsia="Times New Roman" w:hAnsi="Cambria" w:cs="Arial"/>
          <w:lang w:eastAsia="pt-BR"/>
        </w:rPr>
        <w:t xml:space="preserve"> úteis, contado da data da intimação.</w:t>
      </w:r>
    </w:p>
    <w:p w:rsidR="001C1309" w:rsidRPr="00491CAE" w:rsidRDefault="001C1309" w:rsidP="00206D32">
      <w:pPr>
        <w:spacing w:after="0" w:line="360" w:lineRule="auto"/>
        <w:jc w:val="both"/>
        <w:rPr>
          <w:rFonts w:ascii="Cambria" w:eastAsia="Times New Roman" w:hAnsi="Cambria" w:cs="Arial"/>
          <w:lang w:eastAsia="pt-BR"/>
        </w:rPr>
      </w:pPr>
      <w:bookmarkStart w:id="85" w:name="art158§3"/>
      <w:bookmarkEnd w:id="85"/>
      <w:r w:rsidRPr="00491CAE">
        <w:rPr>
          <w:rFonts w:ascii="Cambria" w:eastAsia="Times New Roman" w:hAnsi="Cambria" w:cs="Arial"/>
          <w:b/>
          <w:bCs/>
          <w:lang w:eastAsia="pt-BR"/>
        </w:rPr>
        <w:t>20.10.</w:t>
      </w:r>
      <w:r w:rsidRPr="00491CAE">
        <w:rPr>
          <w:rFonts w:ascii="Cambria" w:eastAsia="Times New Roman" w:hAnsi="Cambria" w:cs="Arial"/>
          <w:lang w:eastAsia="pt-BR"/>
        </w:rPr>
        <w:t xml:space="preserve"> Serão indeferidas pela comissão, mediante decisão fundamentada, provas ilícitas, impertinentes, desnecessárias, protelatórias ou intempestivas.</w:t>
      </w:r>
    </w:p>
    <w:p w:rsidR="001C1309" w:rsidRPr="00491CAE" w:rsidRDefault="001C1309" w:rsidP="00206D32">
      <w:pPr>
        <w:spacing w:after="0" w:line="360" w:lineRule="auto"/>
        <w:jc w:val="both"/>
        <w:rPr>
          <w:rFonts w:ascii="Cambria" w:eastAsia="Times New Roman" w:hAnsi="Cambria" w:cs="Arial"/>
          <w:lang w:eastAsia="pt-BR"/>
        </w:rPr>
      </w:pPr>
      <w:bookmarkStart w:id="86" w:name="art158§4"/>
      <w:bookmarkStart w:id="87" w:name="art160"/>
      <w:bookmarkEnd w:id="86"/>
      <w:bookmarkEnd w:id="87"/>
      <w:r w:rsidRPr="00491CAE">
        <w:rPr>
          <w:rFonts w:ascii="Cambria" w:eastAsia="Times New Roman" w:hAnsi="Cambria" w:cs="Arial"/>
          <w:b/>
          <w:bCs/>
          <w:lang w:eastAsia="pt-BR"/>
        </w:rPr>
        <w:t>20.11.</w:t>
      </w:r>
      <w:r w:rsidRPr="00491CAE">
        <w:rPr>
          <w:rFonts w:ascii="Cambria" w:eastAsia="Times New Roman" w:hAnsi="Cambria" w:cs="Arial"/>
          <w:lang w:eastAsia="pt-BR"/>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1C1309" w:rsidRPr="00491CAE" w:rsidRDefault="001C1309" w:rsidP="00206D32">
      <w:pPr>
        <w:spacing w:after="0" w:line="360" w:lineRule="auto"/>
        <w:jc w:val="both"/>
        <w:rPr>
          <w:rFonts w:ascii="Cambria" w:eastAsia="Times New Roman" w:hAnsi="Cambria" w:cs="Arial"/>
          <w:lang w:eastAsia="pt-BR"/>
        </w:rPr>
      </w:pPr>
      <w:bookmarkStart w:id="88" w:name="art161"/>
      <w:bookmarkStart w:id="89" w:name="art162"/>
      <w:bookmarkStart w:id="90" w:name="art162p"/>
      <w:bookmarkStart w:id="91" w:name="art163"/>
      <w:bookmarkEnd w:id="88"/>
      <w:bookmarkEnd w:id="89"/>
      <w:bookmarkEnd w:id="90"/>
      <w:bookmarkEnd w:id="91"/>
      <w:r w:rsidRPr="00491CAE">
        <w:rPr>
          <w:rFonts w:ascii="Cambria" w:eastAsia="Times New Roman" w:hAnsi="Cambria" w:cs="Arial"/>
          <w:b/>
          <w:bCs/>
          <w:lang w:eastAsia="pt-BR"/>
        </w:rPr>
        <w:t>20.12.</w:t>
      </w:r>
      <w:r w:rsidRPr="00491CAE">
        <w:rPr>
          <w:rFonts w:ascii="Cambria" w:eastAsia="Times New Roman" w:hAnsi="Cambria" w:cs="Arial"/>
          <w:lang w:eastAsia="pt-BR"/>
        </w:rPr>
        <w:t xml:space="preserve"> É admitida a reabilitação do licitante ou contratado perante a própria autoridade que aplicou a penalidade, exigidos, cumulativamente:</w:t>
      </w:r>
    </w:p>
    <w:p w:rsidR="001C1309" w:rsidRPr="00491CAE" w:rsidRDefault="001C1309" w:rsidP="00206D32">
      <w:pPr>
        <w:spacing w:after="0" w:line="360" w:lineRule="auto"/>
        <w:jc w:val="both"/>
        <w:rPr>
          <w:rFonts w:ascii="Cambria" w:eastAsia="Times New Roman" w:hAnsi="Cambria" w:cs="Arial"/>
          <w:lang w:eastAsia="pt-BR"/>
        </w:rPr>
      </w:pPr>
      <w:bookmarkStart w:id="92" w:name="art163i"/>
      <w:bookmarkEnd w:id="92"/>
      <w:r w:rsidRPr="00491CAE">
        <w:rPr>
          <w:rFonts w:ascii="Cambria" w:eastAsia="Times New Roman" w:hAnsi="Cambria" w:cs="Arial"/>
          <w:lang w:eastAsia="pt-BR"/>
        </w:rPr>
        <w:t xml:space="preserve">a) </w:t>
      </w:r>
      <w:proofErr w:type="gramStart"/>
      <w:r w:rsidRPr="00491CAE">
        <w:rPr>
          <w:rFonts w:ascii="Cambria" w:eastAsia="Times New Roman" w:hAnsi="Cambria" w:cs="Arial"/>
          <w:lang w:eastAsia="pt-BR"/>
        </w:rPr>
        <w:t>reparação</w:t>
      </w:r>
      <w:proofErr w:type="gramEnd"/>
      <w:r w:rsidRPr="00491CAE">
        <w:rPr>
          <w:rFonts w:ascii="Cambria" w:eastAsia="Times New Roman" w:hAnsi="Cambria" w:cs="Arial"/>
          <w:lang w:eastAsia="pt-BR"/>
        </w:rPr>
        <w:t xml:space="preserve"> integral do dano causado à Administração Pública;</w:t>
      </w:r>
    </w:p>
    <w:p w:rsidR="001C1309" w:rsidRPr="00491CAE" w:rsidRDefault="001C1309" w:rsidP="00206D32">
      <w:pPr>
        <w:spacing w:after="0" w:line="360" w:lineRule="auto"/>
        <w:jc w:val="both"/>
        <w:rPr>
          <w:rFonts w:ascii="Cambria" w:eastAsia="Times New Roman" w:hAnsi="Cambria" w:cs="Arial"/>
          <w:lang w:eastAsia="pt-BR"/>
        </w:rPr>
      </w:pPr>
      <w:bookmarkStart w:id="93" w:name="art163ii"/>
      <w:bookmarkEnd w:id="93"/>
      <w:r w:rsidRPr="00491CAE">
        <w:rPr>
          <w:rFonts w:ascii="Cambria" w:eastAsia="Times New Roman" w:hAnsi="Cambria" w:cs="Arial"/>
          <w:lang w:eastAsia="pt-BR"/>
        </w:rPr>
        <w:t xml:space="preserve">b) </w:t>
      </w:r>
      <w:proofErr w:type="gramStart"/>
      <w:r w:rsidRPr="00491CAE">
        <w:rPr>
          <w:rFonts w:ascii="Cambria" w:eastAsia="Times New Roman" w:hAnsi="Cambria" w:cs="Arial"/>
          <w:lang w:eastAsia="pt-BR"/>
        </w:rPr>
        <w:t>pagamento</w:t>
      </w:r>
      <w:proofErr w:type="gramEnd"/>
      <w:r w:rsidRPr="00491CAE">
        <w:rPr>
          <w:rFonts w:ascii="Cambria" w:eastAsia="Times New Roman" w:hAnsi="Cambria" w:cs="Arial"/>
          <w:lang w:eastAsia="pt-BR"/>
        </w:rPr>
        <w:t xml:space="preserve"> da multa;</w:t>
      </w:r>
    </w:p>
    <w:p w:rsidR="001C1309" w:rsidRPr="00491CAE" w:rsidRDefault="001C1309" w:rsidP="00206D32">
      <w:pPr>
        <w:spacing w:after="0" w:line="360" w:lineRule="auto"/>
        <w:jc w:val="both"/>
        <w:rPr>
          <w:rFonts w:ascii="Cambria" w:eastAsia="Times New Roman" w:hAnsi="Cambria" w:cs="Arial"/>
          <w:lang w:eastAsia="pt-BR"/>
        </w:rPr>
      </w:pPr>
      <w:bookmarkStart w:id="94" w:name="art163iii"/>
      <w:bookmarkEnd w:id="94"/>
      <w:r w:rsidRPr="00491CAE">
        <w:rPr>
          <w:rFonts w:ascii="Cambria" w:eastAsia="Times New Roman" w:hAnsi="Cambria" w:cs="Arial"/>
          <w:lang w:eastAsia="pt-BR"/>
        </w:rPr>
        <w:t>c) transcurso do prazo mínimo de 1 (um) ano da aplicação da penalidade, no caso de impedimento de licitar e contratar, ou de 3 (três) anos da aplicação da penalidade, no caso de declaração de inidoneidade;</w:t>
      </w:r>
    </w:p>
    <w:p w:rsidR="001C1309" w:rsidRPr="00491CAE" w:rsidRDefault="001C1309" w:rsidP="00206D32">
      <w:pPr>
        <w:spacing w:after="0" w:line="360" w:lineRule="auto"/>
        <w:jc w:val="both"/>
        <w:rPr>
          <w:rFonts w:ascii="Cambria" w:eastAsia="Times New Roman" w:hAnsi="Cambria" w:cs="Arial"/>
          <w:lang w:eastAsia="pt-BR"/>
        </w:rPr>
      </w:pPr>
      <w:bookmarkStart w:id="95" w:name="art163iv"/>
      <w:bookmarkEnd w:id="95"/>
      <w:r w:rsidRPr="00491CAE">
        <w:rPr>
          <w:rFonts w:ascii="Cambria" w:eastAsia="Times New Roman" w:hAnsi="Cambria" w:cs="Arial"/>
          <w:lang w:eastAsia="pt-BR"/>
        </w:rPr>
        <w:lastRenderedPageBreak/>
        <w:t xml:space="preserve">d) </w:t>
      </w:r>
      <w:proofErr w:type="gramStart"/>
      <w:r w:rsidRPr="00491CAE">
        <w:rPr>
          <w:rFonts w:ascii="Cambria" w:eastAsia="Times New Roman" w:hAnsi="Cambria" w:cs="Arial"/>
          <w:lang w:eastAsia="pt-BR"/>
        </w:rPr>
        <w:t>cumprimento</w:t>
      </w:r>
      <w:proofErr w:type="gramEnd"/>
      <w:r w:rsidRPr="00491CAE">
        <w:rPr>
          <w:rFonts w:ascii="Cambria" w:eastAsia="Times New Roman" w:hAnsi="Cambria" w:cs="Arial"/>
          <w:lang w:eastAsia="pt-BR"/>
        </w:rPr>
        <w:t xml:space="preserve"> das condições de reabilitação definidas no ato punitivo;</w:t>
      </w:r>
    </w:p>
    <w:p w:rsidR="001C1309" w:rsidRPr="00491CAE" w:rsidRDefault="001C1309" w:rsidP="00206D32">
      <w:pPr>
        <w:spacing w:after="0" w:line="360" w:lineRule="auto"/>
        <w:jc w:val="both"/>
        <w:rPr>
          <w:rFonts w:ascii="Cambria" w:eastAsia="Times New Roman" w:hAnsi="Cambria" w:cs="Arial"/>
          <w:lang w:eastAsia="pt-BR"/>
        </w:rPr>
      </w:pPr>
      <w:bookmarkStart w:id="96" w:name="art163v"/>
      <w:bookmarkEnd w:id="96"/>
      <w:r w:rsidRPr="00491CAE">
        <w:rPr>
          <w:rFonts w:ascii="Cambria" w:eastAsia="Times New Roman" w:hAnsi="Cambria" w:cs="Arial"/>
          <w:lang w:eastAsia="pt-BR"/>
        </w:rPr>
        <w:t xml:space="preserve">e) </w:t>
      </w:r>
      <w:proofErr w:type="gramStart"/>
      <w:r w:rsidRPr="00491CAE">
        <w:rPr>
          <w:rFonts w:ascii="Cambria" w:eastAsia="Times New Roman" w:hAnsi="Cambria" w:cs="Arial"/>
          <w:lang w:eastAsia="pt-BR"/>
        </w:rPr>
        <w:t>análise</w:t>
      </w:r>
      <w:proofErr w:type="gramEnd"/>
      <w:r w:rsidRPr="00491CAE">
        <w:rPr>
          <w:rFonts w:ascii="Cambria" w:eastAsia="Times New Roman" w:hAnsi="Cambria" w:cs="Arial"/>
          <w:lang w:eastAsia="pt-BR"/>
        </w:rPr>
        <w:t xml:space="preserve"> jurídica prévia, com posicionamento conclusivo quanto ao cumprimento dos requisitos definidos neste artigo.</w:t>
      </w:r>
    </w:p>
    <w:p w:rsidR="001C1309" w:rsidRPr="00491CAE" w:rsidRDefault="001C1309" w:rsidP="00206D32">
      <w:pPr>
        <w:spacing w:after="0" w:line="360" w:lineRule="auto"/>
        <w:jc w:val="both"/>
        <w:rPr>
          <w:rFonts w:ascii="Cambria" w:eastAsia="Times New Roman" w:hAnsi="Cambria" w:cs="Arial"/>
          <w:lang w:eastAsia="pt-BR"/>
        </w:rPr>
      </w:pPr>
      <w:bookmarkStart w:id="97" w:name="art163p"/>
      <w:bookmarkEnd w:id="97"/>
      <w:r w:rsidRPr="00491CAE">
        <w:rPr>
          <w:rFonts w:ascii="Cambria" w:eastAsia="Times New Roman" w:hAnsi="Cambria" w:cs="Arial"/>
          <w:b/>
          <w:bCs/>
          <w:lang w:eastAsia="pt-BR"/>
        </w:rPr>
        <w:t>20.13.</w:t>
      </w:r>
      <w:r w:rsidRPr="00491CAE">
        <w:rPr>
          <w:rFonts w:ascii="Cambria" w:eastAsia="Times New Roman" w:hAnsi="Cambria" w:cs="Arial"/>
          <w:lang w:eastAsia="pt-BR"/>
        </w:rPr>
        <w:t xml:space="preserve"> A sanção pelas infrações previstas na</w:t>
      </w:r>
      <w:r w:rsidR="005145E5" w:rsidRPr="00491CAE">
        <w:rPr>
          <w:rFonts w:ascii="Cambria" w:eastAsia="Times New Roman" w:hAnsi="Cambria" w:cs="Arial"/>
          <w:lang w:eastAsia="pt-BR"/>
        </w:rPr>
        <w:t>s alíneas “h” e “m” do item 20.1</w:t>
      </w:r>
      <w:r w:rsidRPr="00491CAE">
        <w:rPr>
          <w:rFonts w:ascii="Cambria" w:eastAsia="Times New Roman" w:hAnsi="Cambria" w:cs="Arial"/>
          <w:lang w:eastAsia="pt-BR"/>
        </w:rPr>
        <w:t xml:space="preserve"> do presente Edital exigirá, como condição de reabilitação do licitante ou contratado, a implantação ou aperfeiçoamento de programa de integridade pelo responsável.</w:t>
      </w:r>
    </w:p>
    <w:p w:rsidR="001C1309" w:rsidRPr="00491CAE" w:rsidRDefault="001C1309" w:rsidP="00206D32">
      <w:pPr>
        <w:tabs>
          <w:tab w:val="left" w:pos="1134"/>
        </w:tabs>
        <w:spacing w:after="0" w:line="360" w:lineRule="auto"/>
        <w:jc w:val="both"/>
        <w:rPr>
          <w:rFonts w:ascii="Cambria" w:eastAsia="Times New Roman" w:hAnsi="Cambria" w:cs="Arial"/>
          <w:b/>
        </w:rPr>
      </w:pPr>
      <w:r w:rsidRPr="00491CAE">
        <w:rPr>
          <w:rFonts w:ascii="Cambria" w:eastAsia="Times New Roman" w:hAnsi="Cambria" w:cs="Arial"/>
          <w:b/>
        </w:rPr>
        <w:t>21. PEDIDOS DE ESCLARECIMENTOS E IMPUGNAÇÕES</w:t>
      </w:r>
    </w:p>
    <w:p w:rsidR="00724C05" w:rsidRPr="00491CAE" w:rsidRDefault="00724C05" w:rsidP="00206D32">
      <w:pPr>
        <w:spacing w:after="0" w:line="360" w:lineRule="auto"/>
        <w:jc w:val="both"/>
        <w:rPr>
          <w:rFonts w:ascii="Cambria" w:eastAsia="Times New Roman" w:hAnsi="Cambria" w:cs="Arial"/>
          <w:lang w:eastAsia="hi-IN"/>
        </w:rPr>
      </w:pPr>
      <w:r w:rsidRPr="00491CAE">
        <w:rPr>
          <w:rFonts w:ascii="Cambria" w:eastAsia="Times New Roman" w:hAnsi="Cambria" w:cs="Arial"/>
          <w:b/>
          <w:bCs/>
        </w:rPr>
        <w:t xml:space="preserve">21.1. </w:t>
      </w:r>
      <w:r w:rsidRPr="00491CAE">
        <w:rPr>
          <w:rFonts w:ascii="Cambria" w:eastAsia="Times New Roman" w:hAnsi="Cambria" w:cs="Arial"/>
        </w:rPr>
        <w:t xml:space="preserve">Os pedidos de esclarecimentos referentes ao processo licitatório e os pedidos de impugnações poderão ser enviados ao pregoeiro, até três dias úteis anteriores à data fixada para abertura da sessão pública, por meio dos seguintes endereços eletrônicos: </w:t>
      </w:r>
      <w:hyperlink r:id="rId15" w:history="1">
        <w:r w:rsidRPr="00491CAE">
          <w:rPr>
            <w:rFonts w:ascii="Cambria" w:eastAsia="Times New Roman" w:hAnsi="Cambria" w:cs="Arial"/>
            <w:color w:val="0000FF"/>
            <w:u w:val="single"/>
          </w:rPr>
          <w:t>licitacaopregao@belmonte.sc.gov.br</w:t>
        </w:r>
      </w:hyperlink>
      <w:r w:rsidRPr="00491CAE">
        <w:rPr>
          <w:rFonts w:ascii="Cambria" w:eastAsia="Times New Roman" w:hAnsi="Cambria" w:cs="Arial"/>
          <w:lang w:eastAsia="hi-IN"/>
        </w:rPr>
        <w:t xml:space="preserve"> </w:t>
      </w:r>
      <w:proofErr w:type="gramStart"/>
      <w:r w:rsidRPr="00491CAE">
        <w:rPr>
          <w:rFonts w:ascii="Cambria" w:eastAsia="Times New Roman" w:hAnsi="Cambria" w:cs="Arial"/>
          <w:lang w:eastAsia="hi-IN"/>
        </w:rPr>
        <w:t xml:space="preserve">ou  </w:t>
      </w:r>
      <w:proofErr w:type="gramEnd"/>
      <w:r w:rsidR="00FE286A" w:rsidRPr="00491CAE">
        <w:rPr>
          <w:rFonts w:ascii="Cambria" w:hAnsi="Cambria"/>
        </w:rPr>
        <w:fldChar w:fldCharType="begin"/>
      </w:r>
      <w:r w:rsidR="00FE286A" w:rsidRPr="00491CAE">
        <w:rPr>
          <w:rFonts w:ascii="Cambria" w:hAnsi="Cambria"/>
        </w:rPr>
        <w:instrText xml:space="preserve"> HYPERLINK "http://www.portaldecompraspublicas.com.br/" \h </w:instrText>
      </w:r>
      <w:r w:rsidR="00FE286A" w:rsidRPr="00491CAE">
        <w:rPr>
          <w:rFonts w:ascii="Cambria" w:hAnsi="Cambria"/>
        </w:rPr>
        <w:fldChar w:fldCharType="separate"/>
      </w:r>
      <w:r w:rsidRPr="00491CAE">
        <w:rPr>
          <w:rFonts w:ascii="Cambria" w:hAnsi="Cambria" w:cs="Arial"/>
          <w:color w:val="0000FF"/>
          <w:u w:val="single"/>
        </w:rPr>
        <w:t>www.portaldecompraspublicas.com.br</w:t>
      </w:r>
      <w:r w:rsidR="00FE286A" w:rsidRPr="00491CAE">
        <w:rPr>
          <w:rFonts w:ascii="Cambria" w:hAnsi="Cambria" w:cs="Arial"/>
          <w:color w:val="0000FF"/>
          <w:u w:val="single"/>
        </w:rPr>
        <w:fldChar w:fldCharType="end"/>
      </w:r>
      <w:r w:rsidRPr="00491CAE">
        <w:rPr>
          <w:rFonts w:ascii="Cambria" w:hAnsi="Cambria" w:cs="Arial"/>
        </w:rPr>
        <w:t>.</w:t>
      </w:r>
    </w:p>
    <w:p w:rsidR="00724C05" w:rsidRPr="00491CAE" w:rsidRDefault="00724C05" w:rsidP="00206D32">
      <w:pPr>
        <w:spacing w:after="0" w:line="360" w:lineRule="auto"/>
        <w:jc w:val="both"/>
        <w:rPr>
          <w:rFonts w:ascii="Cambria" w:eastAsia="Times New Roman" w:hAnsi="Cambria" w:cs="Arial"/>
        </w:rPr>
      </w:pPr>
      <w:r w:rsidRPr="00491CAE">
        <w:rPr>
          <w:rFonts w:ascii="Cambria" w:eastAsia="Times New Roman" w:hAnsi="Cambria" w:cs="Arial"/>
          <w:b/>
          <w:bCs/>
        </w:rPr>
        <w:t>21.2</w:t>
      </w:r>
      <w:proofErr w:type="gramStart"/>
      <w:r w:rsidRPr="00491CAE">
        <w:rPr>
          <w:rFonts w:ascii="Cambria" w:eastAsia="Times New Roman" w:hAnsi="Cambria" w:cs="Arial"/>
          <w:b/>
          <w:bCs/>
        </w:rPr>
        <w:t>.</w:t>
      </w:r>
      <w:r w:rsidRPr="00491CAE">
        <w:rPr>
          <w:rFonts w:ascii="Cambria" w:eastAsia="Times New Roman" w:hAnsi="Cambria" w:cs="Arial"/>
        </w:rPr>
        <w:t xml:space="preserve">  As</w:t>
      </w:r>
      <w:proofErr w:type="gramEnd"/>
      <w:r w:rsidRPr="00491CAE">
        <w:rPr>
          <w:rFonts w:ascii="Cambria" w:eastAsia="Times New Roman" w:hAnsi="Cambria" w:cs="Arial"/>
        </w:rPr>
        <w:t xml:space="preserve"> respostas aos pedidos de esclarecimentos e às impugnações serão divulgadas nos mesmos sitios eletrônicos no item referido acima. </w:t>
      </w:r>
    </w:p>
    <w:p w:rsidR="001C1309" w:rsidRPr="00491CAE" w:rsidRDefault="001C1309" w:rsidP="00206D32">
      <w:pPr>
        <w:tabs>
          <w:tab w:val="left" w:pos="1134"/>
        </w:tabs>
        <w:spacing w:after="0" w:line="360" w:lineRule="auto"/>
        <w:jc w:val="both"/>
        <w:rPr>
          <w:rFonts w:ascii="Cambria" w:eastAsia="Times New Roman" w:hAnsi="Cambria" w:cs="Arial"/>
          <w:b/>
        </w:rPr>
      </w:pPr>
      <w:r w:rsidRPr="00491CAE">
        <w:rPr>
          <w:rFonts w:ascii="Cambria" w:eastAsia="Times New Roman" w:hAnsi="Cambria" w:cs="Arial"/>
          <w:b/>
        </w:rPr>
        <w:t>22. DAS DISPOSIÇÕES GERAIS:</w:t>
      </w:r>
    </w:p>
    <w:p w:rsidR="00B35530" w:rsidRPr="00491CAE" w:rsidRDefault="00C11C77"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b/>
          <w:color w:val="000000"/>
          <w:lang w:val="pt-BR" w:eastAsia="pt-BR"/>
        </w:rPr>
        <w:t>22</w:t>
      </w:r>
      <w:r w:rsidR="00B35530" w:rsidRPr="00491CAE">
        <w:rPr>
          <w:rFonts w:ascii="Cambria" w:hAnsi="Cambria" w:cs="Arial"/>
          <w:b/>
          <w:color w:val="000000"/>
          <w:lang w:val="pt-BR" w:eastAsia="pt-BR"/>
        </w:rPr>
        <w:t>.1.</w:t>
      </w:r>
      <w:r w:rsidR="00B35530" w:rsidRPr="00491CAE">
        <w:rPr>
          <w:rFonts w:ascii="Cambria" w:hAnsi="Cambria" w:cs="Arial"/>
          <w:color w:val="000000"/>
          <w:lang w:val="pt-BR" w:eastAsia="pt-BR"/>
        </w:rPr>
        <w:t xml:space="preserve"> Será divulgada ata da sessão pública no sistema eletrônico.</w:t>
      </w:r>
    </w:p>
    <w:p w:rsidR="00B35530" w:rsidRPr="00491CAE" w:rsidRDefault="00C11C77"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b/>
          <w:color w:val="000000"/>
          <w:lang w:val="pt-BR" w:eastAsia="pt-BR"/>
        </w:rPr>
        <w:t>22</w:t>
      </w:r>
      <w:r w:rsidR="00B35530" w:rsidRPr="00491CAE">
        <w:rPr>
          <w:rFonts w:ascii="Cambria" w:hAnsi="Cambria" w:cs="Arial"/>
          <w:b/>
          <w:color w:val="000000"/>
          <w:lang w:val="pt-BR" w:eastAsia="pt-BR"/>
        </w:rPr>
        <w:t>.2.</w:t>
      </w:r>
      <w:r w:rsidR="00B35530" w:rsidRPr="00491CAE">
        <w:rPr>
          <w:rFonts w:ascii="Cambria" w:hAnsi="Cambria" w:cs="Arial"/>
          <w:color w:val="000000"/>
          <w:lang w:val="pt-BR" w:eastAsia="pt-BR"/>
        </w:rPr>
        <w:t xml:space="preserve"> Não havendo expediente ou ocorrendo qualquer fato superveniente que impeça a</w:t>
      </w:r>
    </w:p>
    <w:p w:rsidR="00B35530" w:rsidRPr="00491CAE" w:rsidRDefault="00B35530" w:rsidP="00206D32">
      <w:pPr>
        <w:autoSpaceDE w:val="0"/>
        <w:autoSpaceDN w:val="0"/>
        <w:adjustRightInd w:val="0"/>
        <w:spacing w:after="0" w:line="240" w:lineRule="auto"/>
        <w:jc w:val="both"/>
        <w:rPr>
          <w:rFonts w:ascii="Cambria" w:hAnsi="Cambria" w:cs="Arial"/>
          <w:color w:val="000000"/>
          <w:lang w:val="pt-BR" w:eastAsia="pt-BR"/>
        </w:rPr>
      </w:pPr>
      <w:proofErr w:type="gramStart"/>
      <w:r w:rsidRPr="00491CAE">
        <w:rPr>
          <w:rFonts w:ascii="Cambria" w:hAnsi="Cambria" w:cs="Arial"/>
          <w:color w:val="000000"/>
          <w:lang w:val="pt-BR" w:eastAsia="pt-BR"/>
        </w:rPr>
        <w:t>realização</w:t>
      </w:r>
      <w:proofErr w:type="gramEnd"/>
      <w:r w:rsidRPr="00491CAE">
        <w:rPr>
          <w:rFonts w:ascii="Cambria" w:hAnsi="Cambria" w:cs="Arial"/>
          <w:color w:val="000000"/>
          <w:lang w:val="pt-BR" w:eastAsia="pt-BR"/>
        </w:rPr>
        <w:t xml:space="preserve"> do certame na data marcada, a sessão será automaticamente transferida para o primeiro dia útil subsequente, no mesmo horário anteriormente estabelecido, desde que não haja comunicação em contrário, pelo Pregoeiro.</w:t>
      </w:r>
    </w:p>
    <w:p w:rsidR="00B35530" w:rsidRPr="00491CAE" w:rsidRDefault="00C11C77"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b/>
          <w:color w:val="000000"/>
          <w:lang w:val="pt-BR" w:eastAsia="pt-BR"/>
        </w:rPr>
        <w:t>22</w:t>
      </w:r>
      <w:r w:rsidR="00B35530" w:rsidRPr="00491CAE">
        <w:rPr>
          <w:rFonts w:ascii="Cambria" w:hAnsi="Cambria" w:cs="Arial"/>
          <w:b/>
          <w:color w:val="000000"/>
          <w:lang w:val="pt-BR" w:eastAsia="pt-BR"/>
        </w:rPr>
        <w:t>.3.</w:t>
      </w:r>
      <w:r w:rsidR="00B35530" w:rsidRPr="00491CAE">
        <w:rPr>
          <w:rFonts w:ascii="Cambria" w:hAnsi="Cambria" w:cs="Arial"/>
          <w:color w:val="000000"/>
          <w:lang w:val="pt-BR" w:eastAsia="pt-BR"/>
        </w:rPr>
        <w:t xml:space="preserve"> Todas as referências de tempo no Edital, no aviso e durante a sessão </w:t>
      </w:r>
      <w:proofErr w:type="gramStart"/>
      <w:r w:rsidR="00B35530" w:rsidRPr="00491CAE">
        <w:rPr>
          <w:rFonts w:ascii="Cambria" w:hAnsi="Cambria" w:cs="Arial"/>
          <w:color w:val="000000"/>
          <w:lang w:val="pt-BR" w:eastAsia="pt-BR"/>
        </w:rPr>
        <w:t>pública</w:t>
      </w:r>
      <w:proofErr w:type="gramEnd"/>
    </w:p>
    <w:p w:rsidR="00B35530" w:rsidRPr="00491CAE" w:rsidRDefault="00B35530" w:rsidP="00206D32">
      <w:pPr>
        <w:autoSpaceDE w:val="0"/>
        <w:autoSpaceDN w:val="0"/>
        <w:adjustRightInd w:val="0"/>
        <w:spacing w:after="0" w:line="240" w:lineRule="auto"/>
        <w:jc w:val="both"/>
        <w:rPr>
          <w:rFonts w:ascii="Cambria" w:hAnsi="Cambria" w:cs="Arial"/>
          <w:color w:val="000000"/>
          <w:lang w:val="pt-BR" w:eastAsia="pt-BR"/>
        </w:rPr>
      </w:pPr>
      <w:proofErr w:type="gramStart"/>
      <w:r w:rsidRPr="00491CAE">
        <w:rPr>
          <w:rFonts w:ascii="Cambria" w:hAnsi="Cambria" w:cs="Arial"/>
          <w:color w:val="000000"/>
          <w:lang w:val="pt-BR" w:eastAsia="pt-BR"/>
        </w:rPr>
        <w:t>observarão</w:t>
      </w:r>
      <w:proofErr w:type="gramEnd"/>
      <w:r w:rsidRPr="00491CAE">
        <w:rPr>
          <w:rFonts w:ascii="Cambria" w:hAnsi="Cambria" w:cs="Arial"/>
          <w:color w:val="000000"/>
          <w:lang w:val="pt-BR" w:eastAsia="pt-BR"/>
        </w:rPr>
        <w:t xml:space="preserve"> o horário de </w:t>
      </w:r>
      <w:r w:rsidRPr="00491CAE">
        <w:rPr>
          <w:rFonts w:ascii="Cambria" w:hAnsi="Cambria" w:cs="Arial"/>
          <w:b/>
          <w:color w:val="000000"/>
          <w:lang w:val="pt-BR" w:eastAsia="pt-BR"/>
        </w:rPr>
        <w:t>Brasília - DF</w:t>
      </w:r>
      <w:r w:rsidRPr="00491CAE">
        <w:rPr>
          <w:rFonts w:ascii="Cambria" w:hAnsi="Cambria" w:cs="Arial"/>
          <w:color w:val="000000"/>
          <w:lang w:val="pt-BR" w:eastAsia="pt-BR"/>
        </w:rPr>
        <w:t>.</w:t>
      </w:r>
    </w:p>
    <w:p w:rsidR="00B35530" w:rsidRPr="00491CAE" w:rsidRDefault="00C11C77"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b/>
          <w:color w:val="000000"/>
          <w:lang w:val="pt-BR" w:eastAsia="pt-BR"/>
        </w:rPr>
        <w:t>22</w:t>
      </w:r>
      <w:r w:rsidR="00B35530" w:rsidRPr="00491CAE">
        <w:rPr>
          <w:rFonts w:ascii="Cambria" w:hAnsi="Cambria" w:cs="Arial"/>
          <w:b/>
          <w:color w:val="000000"/>
          <w:lang w:val="pt-BR" w:eastAsia="pt-BR"/>
        </w:rPr>
        <w:t>.4.</w:t>
      </w:r>
      <w:r w:rsidR="00B35530" w:rsidRPr="00491CAE">
        <w:rPr>
          <w:rFonts w:ascii="Cambria" w:hAnsi="Cambria" w:cs="Arial"/>
          <w:color w:val="000000"/>
          <w:lang w:val="pt-BR" w:eastAsia="pt-BR"/>
        </w:rPr>
        <w:t xml:space="preserve"> A homologação do resultado desta licitação não implicará direito à contratação.</w:t>
      </w:r>
    </w:p>
    <w:p w:rsidR="00B35530" w:rsidRPr="00491CAE" w:rsidRDefault="00C11C77"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b/>
          <w:color w:val="000000"/>
          <w:lang w:val="pt-BR" w:eastAsia="pt-BR"/>
        </w:rPr>
        <w:t>22</w:t>
      </w:r>
      <w:r w:rsidR="00B35530" w:rsidRPr="00491CAE">
        <w:rPr>
          <w:rFonts w:ascii="Cambria" w:hAnsi="Cambria" w:cs="Arial"/>
          <w:b/>
          <w:color w:val="000000"/>
          <w:lang w:val="pt-BR" w:eastAsia="pt-BR"/>
        </w:rPr>
        <w:t>.5.</w:t>
      </w:r>
      <w:r w:rsidR="00B35530" w:rsidRPr="00491CAE">
        <w:rPr>
          <w:rFonts w:ascii="Cambria" w:hAnsi="Cambria" w:cs="Arial"/>
          <w:color w:val="000000"/>
          <w:lang w:val="pt-BR" w:eastAsia="pt-BR"/>
        </w:rPr>
        <w:t xml:space="preserve"> As normas disciplinadoras da licitação serão sempre interpretadas em favor da</w:t>
      </w:r>
    </w:p>
    <w:p w:rsidR="00B35530" w:rsidRPr="00491CAE" w:rsidRDefault="00B35530" w:rsidP="00206D32">
      <w:pPr>
        <w:autoSpaceDE w:val="0"/>
        <w:autoSpaceDN w:val="0"/>
        <w:adjustRightInd w:val="0"/>
        <w:spacing w:after="0" w:line="240" w:lineRule="auto"/>
        <w:jc w:val="both"/>
        <w:rPr>
          <w:rFonts w:ascii="Cambria" w:hAnsi="Cambria" w:cs="Arial"/>
          <w:color w:val="000000"/>
          <w:lang w:val="pt-BR" w:eastAsia="pt-BR"/>
        </w:rPr>
      </w:pPr>
      <w:proofErr w:type="gramStart"/>
      <w:r w:rsidRPr="00491CAE">
        <w:rPr>
          <w:rFonts w:ascii="Cambria" w:hAnsi="Cambria" w:cs="Arial"/>
          <w:color w:val="000000"/>
          <w:lang w:val="pt-BR" w:eastAsia="pt-BR"/>
        </w:rPr>
        <w:t>ampliação</w:t>
      </w:r>
      <w:proofErr w:type="gramEnd"/>
      <w:r w:rsidRPr="00491CAE">
        <w:rPr>
          <w:rFonts w:ascii="Cambria" w:hAnsi="Cambria" w:cs="Arial"/>
          <w:color w:val="000000"/>
          <w:lang w:val="pt-BR" w:eastAsia="pt-BR"/>
        </w:rPr>
        <w:t xml:space="preserve"> da disputa entre os interessados, desde que não comprometam o interesse da Administração, o princípio da isonomia, a finalidade e a segurança da contratação.</w:t>
      </w:r>
    </w:p>
    <w:p w:rsidR="00B35530" w:rsidRPr="00491CAE" w:rsidRDefault="00C11C77"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b/>
          <w:color w:val="000000"/>
          <w:lang w:val="pt-BR" w:eastAsia="pt-BR"/>
        </w:rPr>
        <w:t>22</w:t>
      </w:r>
      <w:r w:rsidR="00B35530" w:rsidRPr="00491CAE">
        <w:rPr>
          <w:rFonts w:ascii="Cambria" w:hAnsi="Cambria" w:cs="Arial"/>
          <w:b/>
          <w:color w:val="000000"/>
          <w:lang w:val="pt-BR" w:eastAsia="pt-BR"/>
        </w:rPr>
        <w:t>.6.</w:t>
      </w:r>
      <w:r w:rsidR="00B35530" w:rsidRPr="00491CAE">
        <w:rPr>
          <w:rFonts w:ascii="Cambria" w:hAnsi="Cambria" w:cs="Arial"/>
          <w:color w:val="000000"/>
          <w:lang w:val="pt-BR" w:eastAsia="pt-BR"/>
        </w:rPr>
        <w:t xml:space="preserve"> Os licitantes assumem todos os custos de preparação e apresentação de suas</w:t>
      </w:r>
    </w:p>
    <w:p w:rsidR="00B35530" w:rsidRPr="00491CAE" w:rsidRDefault="00B35530" w:rsidP="00206D32">
      <w:pPr>
        <w:autoSpaceDE w:val="0"/>
        <w:autoSpaceDN w:val="0"/>
        <w:adjustRightInd w:val="0"/>
        <w:spacing w:after="0" w:line="240" w:lineRule="auto"/>
        <w:jc w:val="both"/>
        <w:rPr>
          <w:rFonts w:ascii="Cambria" w:hAnsi="Cambria" w:cs="Arial"/>
          <w:color w:val="000000"/>
          <w:lang w:val="pt-BR" w:eastAsia="pt-BR"/>
        </w:rPr>
      </w:pPr>
      <w:proofErr w:type="gramStart"/>
      <w:r w:rsidRPr="00491CAE">
        <w:rPr>
          <w:rFonts w:ascii="Cambria" w:hAnsi="Cambria" w:cs="Arial"/>
          <w:color w:val="000000"/>
          <w:lang w:val="pt-BR" w:eastAsia="pt-BR"/>
        </w:rPr>
        <w:t>propostas</w:t>
      </w:r>
      <w:proofErr w:type="gramEnd"/>
      <w:r w:rsidRPr="00491CAE">
        <w:rPr>
          <w:rFonts w:ascii="Cambria" w:hAnsi="Cambria" w:cs="Arial"/>
          <w:color w:val="000000"/>
          <w:lang w:val="pt-BR" w:eastAsia="pt-BR"/>
        </w:rPr>
        <w:t xml:space="preserve"> e a Administração não será, em nenhum caso, responsável por esses custos, independentemente da condução ou do resultado do processo licitatório.</w:t>
      </w:r>
    </w:p>
    <w:p w:rsidR="00C11C77" w:rsidRPr="00491CAE" w:rsidRDefault="00C11C77" w:rsidP="00206D32">
      <w:pPr>
        <w:autoSpaceDE w:val="0"/>
        <w:autoSpaceDN w:val="0"/>
        <w:adjustRightInd w:val="0"/>
        <w:spacing w:after="0" w:line="240" w:lineRule="auto"/>
        <w:jc w:val="both"/>
        <w:rPr>
          <w:rFonts w:ascii="Cambria" w:hAnsi="Cambria" w:cs="Arial"/>
          <w:b/>
          <w:bCs/>
          <w:color w:val="FFFFFF"/>
          <w:lang w:val="pt-BR" w:eastAsia="pt-BR"/>
        </w:rPr>
      </w:pPr>
      <w:r w:rsidRPr="00491CAE">
        <w:rPr>
          <w:rFonts w:ascii="Cambria" w:hAnsi="Cambria" w:cs="Arial"/>
          <w:b/>
          <w:color w:val="000000"/>
          <w:lang w:val="pt-BR" w:eastAsia="pt-BR"/>
        </w:rPr>
        <w:t>22</w:t>
      </w:r>
      <w:r w:rsidR="00B35530" w:rsidRPr="00491CAE">
        <w:rPr>
          <w:rFonts w:ascii="Cambria" w:hAnsi="Cambria" w:cs="Arial"/>
          <w:b/>
          <w:color w:val="000000"/>
          <w:lang w:val="pt-BR" w:eastAsia="pt-BR"/>
        </w:rPr>
        <w:t xml:space="preserve">.7. </w:t>
      </w:r>
      <w:r w:rsidR="00B35530" w:rsidRPr="00491CAE">
        <w:rPr>
          <w:rFonts w:ascii="Cambria" w:hAnsi="Cambria" w:cs="Arial"/>
          <w:color w:val="000000"/>
          <w:lang w:val="pt-BR" w:eastAsia="pt-BR"/>
        </w:rPr>
        <w:t xml:space="preserve">Na contagem dos prazos estabelecidos neste Edital e seus Anexos, excluir-se-á o dia do início e incluir-se-á o do vencimento. Só se iniciam e vencem os prazos em dias de </w:t>
      </w:r>
      <w:r w:rsidRPr="00491CAE">
        <w:rPr>
          <w:rFonts w:ascii="Cambria" w:hAnsi="Cambria" w:cs="Arial"/>
          <w:color w:val="000000"/>
          <w:lang w:val="pt-BR" w:eastAsia="pt-BR"/>
        </w:rPr>
        <w:t xml:space="preserve">expediente na </w:t>
      </w:r>
      <w:proofErr w:type="gramStart"/>
      <w:r w:rsidRPr="00491CAE">
        <w:rPr>
          <w:rFonts w:ascii="Cambria" w:hAnsi="Cambria" w:cs="Arial"/>
          <w:color w:val="000000"/>
          <w:lang w:val="pt-BR" w:eastAsia="pt-BR"/>
        </w:rPr>
        <w:t>Administração.</w:t>
      </w:r>
      <w:proofErr w:type="gramEnd"/>
    </w:p>
    <w:p w:rsidR="00B35530" w:rsidRPr="00491CAE" w:rsidRDefault="00B35530"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b/>
          <w:bCs/>
          <w:color w:val="FFFFFF"/>
          <w:lang w:val="pt-BR" w:eastAsia="pt-BR"/>
        </w:rPr>
        <w:t>.</w:t>
      </w:r>
      <w:r w:rsidR="00C11C77" w:rsidRPr="00491CAE">
        <w:rPr>
          <w:rFonts w:ascii="Cambria" w:hAnsi="Cambria" w:cs="Arial"/>
          <w:b/>
          <w:color w:val="000000"/>
          <w:lang w:val="pt-BR" w:eastAsia="pt-BR"/>
        </w:rPr>
        <w:t>22</w:t>
      </w:r>
      <w:r w:rsidRPr="00491CAE">
        <w:rPr>
          <w:rFonts w:ascii="Cambria" w:hAnsi="Cambria" w:cs="Arial"/>
          <w:b/>
          <w:color w:val="000000"/>
          <w:lang w:val="pt-BR" w:eastAsia="pt-BR"/>
        </w:rPr>
        <w:t>.8.</w:t>
      </w:r>
      <w:r w:rsidRPr="00491CAE">
        <w:rPr>
          <w:rFonts w:ascii="Cambria" w:hAnsi="Cambria" w:cs="Arial"/>
          <w:color w:val="000000"/>
          <w:lang w:val="pt-BR" w:eastAsia="pt-BR"/>
        </w:rPr>
        <w:t xml:space="preserve"> O desatendimento de exigências formais não essenciais não importará o afastamento do licitante, desde que seja possível o aproveitamento do ato, </w:t>
      </w:r>
      <w:proofErr w:type="gramStart"/>
      <w:r w:rsidRPr="00491CAE">
        <w:rPr>
          <w:rFonts w:ascii="Cambria" w:hAnsi="Cambria" w:cs="Arial"/>
          <w:color w:val="000000"/>
          <w:lang w:val="pt-BR" w:eastAsia="pt-BR"/>
        </w:rPr>
        <w:t>observados</w:t>
      </w:r>
      <w:proofErr w:type="gramEnd"/>
      <w:r w:rsidRPr="00491CAE">
        <w:rPr>
          <w:rFonts w:ascii="Cambria" w:hAnsi="Cambria" w:cs="Arial"/>
          <w:color w:val="000000"/>
          <w:lang w:val="pt-BR" w:eastAsia="pt-BR"/>
        </w:rPr>
        <w:t xml:space="preserve"> os princípios da</w:t>
      </w:r>
      <w:r w:rsidR="00C11C77" w:rsidRPr="00491CAE">
        <w:rPr>
          <w:rFonts w:ascii="Cambria" w:hAnsi="Cambria" w:cs="Arial"/>
          <w:color w:val="000000"/>
          <w:lang w:val="pt-BR" w:eastAsia="pt-BR"/>
        </w:rPr>
        <w:t xml:space="preserve"> </w:t>
      </w:r>
      <w:r w:rsidRPr="00491CAE">
        <w:rPr>
          <w:rFonts w:ascii="Cambria" w:hAnsi="Cambria" w:cs="Arial"/>
          <w:color w:val="000000"/>
          <w:lang w:val="pt-BR" w:eastAsia="pt-BR"/>
        </w:rPr>
        <w:t>isonomia e do interesse público.</w:t>
      </w:r>
    </w:p>
    <w:p w:rsidR="00B35530" w:rsidRPr="00491CAE" w:rsidRDefault="00C11C77"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b/>
          <w:color w:val="000000"/>
          <w:lang w:val="pt-BR" w:eastAsia="pt-BR"/>
        </w:rPr>
        <w:t>22</w:t>
      </w:r>
      <w:r w:rsidR="00B35530" w:rsidRPr="00491CAE">
        <w:rPr>
          <w:rFonts w:ascii="Cambria" w:hAnsi="Cambria" w:cs="Arial"/>
          <w:b/>
          <w:color w:val="000000"/>
          <w:lang w:val="pt-BR" w:eastAsia="pt-BR"/>
        </w:rPr>
        <w:t>.9.</w:t>
      </w:r>
      <w:r w:rsidR="00B35530" w:rsidRPr="00491CAE">
        <w:rPr>
          <w:rFonts w:ascii="Cambria" w:hAnsi="Cambria" w:cs="Arial"/>
          <w:color w:val="000000"/>
          <w:lang w:val="pt-BR" w:eastAsia="pt-BR"/>
        </w:rPr>
        <w:t xml:space="preserve"> Em caso de divergência entre disposições deste Ed</w:t>
      </w:r>
      <w:r w:rsidRPr="00491CAE">
        <w:rPr>
          <w:rFonts w:ascii="Cambria" w:hAnsi="Cambria" w:cs="Arial"/>
          <w:color w:val="000000"/>
          <w:lang w:val="pt-BR" w:eastAsia="pt-BR"/>
        </w:rPr>
        <w:t xml:space="preserve">ital e de seus anexos ou demais </w:t>
      </w:r>
      <w:r w:rsidR="00B35530" w:rsidRPr="00491CAE">
        <w:rPr>
          <w:rFonts w:ascii="Cambria" w:hAnsi="Cambria" w:cs="Arial"/>
          <w:color w:val="000000"/>
          <w:lang w:val="pt-BR" w:eastAsia="pt-BR"/>
        </w:rPr>
        <w:t>peças que compõem o processo, prevalecerá as deste Edital.</w:t>
      </w:r>
    </w:p>
    <w:p w:rsidR="00B35530" w:rsidRPr="00491CAE" w:rsidRDefault="00C11C77"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b/>
          <w:color w:val="000000"/>
          <w:lang w:val="pt-BR" w:eastAsia="pt-BR"/>
        </w:rPr>
        <w:t>22</w:t>
      </w:r>
      <w:r w:rsidR="00B35530" w:rsidRPr="00491CAE">
        <w:rPr>
          <w:rFonts w:ascii="Cambria" w:hAnsi="Cambria" w:cs="Arial"/>
          <w:b/>
          <w:color w:val="000000"/>
          <w:lang w:val="pt-BR" w:eastAsia="pt-BR"/>
        </w:rPr>
        <w:t>.10.</w:t>
      </w:r>
      <w:r w:rsidR="00B35530" w:rsidRPr="00491CAE">
        <w:rPr>
          <w:rFonts w:ascii="Cambria" w:hAnsi="Cambria" w:cs="Arial"/>
          <w:color w:val="000000"/>
          <w:lang w:val="pt-BR" w:eastAsia="pt-BR"/>
        </w:rPr>
        <w:t xml:space="preserve"> O Edital e seus anexos estão disponíveis, na íntegra, no Portal Nacional </w:t>
      </w:r>
      <w:proofErr w:type="gramStart"/>
      <w:r w:rsidR="00B35530" w:rsidRPr="00491CAE">
        <w:rPr>
          <w:rFonts w:ascii="Cambria" w:hAnsi="Cambria" w:cs="Arial"/>
          <w:color w:val="000000"/>
          <w:lang w:val="pt-BR" w:eastAsia="pt-BR"/>
        </w:rPr>
        <w:t>de</w:t>
      </w:r>
      <w:proofErr w:type="gramEnd"/>
    </w:p>
    <w:p w:rsidR="00B35530" w:rsidRPr="00491CAE" w:rsidRDefault="00B35530"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color w:val="000000"/>
          <w:lang w:val="pt-BR" w:eastAsia="pt-BR"/>
        </w:rPr>
        <w:t>Contratações Públicas (PNCP) e endereço eletrônico</w:t>
      </w:r>
      <w:r w:rsidR="00C11C77" w:rsidRPr="00491CAE">
        <w:rPr>
          <w:rFonts w:ascii="Cambria" w:hAnsi="Cambria" w:cs="Arial"/>
          <w:color w:val="000000"/>
          <w:lang w:val="pt-BR" w:eastAsia="pt-BR"/>
        </w:rPr>
        <w:t xml:space="preserve"> </w:t>
      </w:r>
      <w:hyperlink r:id="rId16" w:history="1">
        <w:r w:rsidR="00C11C77" w:rsidRPr="00491CAE">
          <w:rPr>
            <w:rStyle w:val="Hyperlink"/>
            <w:rFonts w:ascii="Cambria" w:eastAsia="Times New Roman" w:hAnsi="Cambria" w:cs="Arial"/>
          </w:rPr>
          <w:t>https://belmonte.sc.gov.br/</w:t>
        </w:r>
      </w:hyperlink>
      <w:r w:rsidR="00C11C77" w:rsidRPr="00491CAE">
        <w:rPr>
          <w:rFonts w:ascii="Cambria" w:eastAsia="Times New Roman" w:hAnsi="Cambria" w:cs="Arial"/>
        </w:rPr>
        <w:t>.</w:t>
      </w:r>
      <w:r w:rsidR="00C11C77" w:rsidRPr="00491CAE">
        <w:rPr>
          <w:rFonts w:ascii="Cambria" w:hAnsi="Cambria" w:cs="Arial"/>
          <w:color w:val="000000"/>
          <w:lang w:val="pt-BR" w:eastAsia="pt-BR"/>
        </w:rPr>
        <w:t xml:space="preserve"> </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rPr>
        <w:t>22.1</w:t>
      </w:r>
      <w:r w:rsidR="00C11C77" w:rsidRPr="00491CAE">
        <w:rPr>
          <w:rFonts w:ascii="Cambria" w:eastAsia="Times New Roman" w:hAnsi="Cambria" w:cs="Arial"/>
          <w:b/>
        </w:rPr>
        <w:t>1</w:t>
      </w:r>
      <w:r w:rsidRPr="00491CAE">
        <w:rPr>
          <w:rFonts w:ascii="Cambria" w:eastAsia="Times New Roman" w:hAnsi="Cambria" w:cs="Arial"/>
          <w:b/>
        </w:rPr>
        <w:t xml:space="preserve">. </w:t>
      </w:r>
      <w:r w:rsidRPr="00491CAE">
        <w:rPr>
          <w:rFonts w:ascii="Cambria" w:eastAsia="Times New Roman" w:hAnsi="Cambria" w:cs="Arial"/>
        </w:rPr>
        <w:t xml:space="preserve">A proponente que vier a ser contratada ficará obrigada a aceitar, nas mesmas condições contratuais, os acréscimos ou supressões que se fizerem necessários, por conveniência da </w:t>
      </w:r>
      <w:r w:rsidRPr="00491CAE">
        <w:rPr>
          <w:rFonts w:ascii="Cambria" w:eastAsia="Times New Roman" w:hAnsi="Cambria" w:cs="Arial"/>
        </w:rPr>
        <w:lastRenderedPageBreak/>
        <w:t>Administração, dentro do limite permitido pelo artigo 125 da Lei nº 14.133/2021, sobre o valor inicial atualizado do contratado.</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rPr>
        <w:t>22.</w:t>
      </w:r>
      <w:r w:rsidR="00C11C77" w:rsidRPr="00491CAE">
        <w:rPr>
          <w:rFonts w:ascii="Cambria" w:eastAsia="Times New Roman" w:hAnsi="Cambria" w:cs="Arial"/>
          <w:b/>
        </w:rPr>
        <w:t>1</w:t>
      </w:r>
      <w:r w:rsidRPr="00491CAE">
        <w:rPr>
          <w:rFonts w:ascii="Cambria" w:eastAsia="Times New Roman" w:hAnsi="Cambria" w:cs="Arial"/>
          <w:b/>
        </w:rPr>
        <w:t xml:space="preserve">2. </w:t>
      </w:r>
      <w:r w:rsidRPr="00491CAE">
        <w:rPr>
          <w:rFonts w:ascii="Cambria" w:eastAsia="Times New Roman" w:hAnsi="Cambria" w:cs="Arial"/>
        </w:rPr>
        <w:t xml:space="preserve">Após </w:t>
      </w:r>
      <w:proofErr w:type="gramStart"/>
      <w:r w:rsidRPr="00491CAE">
        <w:rPr>
          <w:rFonts w:ascii="Cambria" w:eastAsia="Times New Roman" w:hAnsi="Cambria" w:cs="Arial"/>
        </w:rPr>
        <w:t>a</w:t>
      </w:r>
      <w:proofErr w:type="gramEnd"/>
      <w:r w:rsidRPr="00491CAE">
        <w:rPr>
          <w:rFonts w:ascii="Cambria" w:eastAsia="Times New Roman" w:hAnsi="Cambria" w:cs="Arial"/>
        </w:rPr>
        <w:t xml:space="preserve"> apresentação da proposta, não caberá desistência, salvo por motivo justo decorrente de fato superveniente e aceito pelo pregoeiro.</w:t>
      </w: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bCs/>
        </w:rPr>
        <w:t>22.</w:t>
      </w:r>
      <w:r w:rsidR="00C11C77" w:rsidRPr="00491CAE">
        <w:rPr>
          <w:rFonts w:ascii="Cambria" w:eastAsia="Times New Roman" w:hAnsi="Cambria" w:cs="Arial"/>
          <w:b/>
          <w:bCs/>
        </w:rPr>
        <w:t>1</w:t>
      </w:r>
      <w:r w:rsidRPr="00491CAE">
        <w:rPr>
          <w:rFonts w:ascii="Cambria" w:eastAsia="Times New Roman" w:hAnsi="Cambria" w:cs="Arial"/>
          <w:b/>
          <w:bCs/>
        </w:rPr>
        <w:t>3.</w:t>
      </w:r>
      <w:r w:rsidRPr="00491CAE">
        <w:rPr>
          <w:rFonts w:ascii="Cambria" w:eastAsia="Times New Roman" w:hAnsi="Cambria" w:cs="Arial"/>
        </w:rPr>
        <w:t xml:space="preserve"> A Administração tem a prerrogativa de fiscalizar o cumprimento satisfatório do objeto da presente licitação, por meio de agente designado para </w:t>
      </w:r>
      <w:proofErr w:type="gramStart"/>
      <w:r w:rsidRPr="00491CAE">
        <w:rPr>
          <w:rFonts w:ascii="Cambria" w:eastAsia="Times New Roman" w:hAnsi="Cambria" w:cs="Arial"/>
        </w:rPr>
        <w:t>tal</w:t>
      </w:r>
      <w:proofErr w:type="gramEnd"/>
      <w:r w:rsidRPr="00491CAE">
        <w:rPr>
          <w:rFonts w:ascii="Cambria" w:eastAsia="Times New Roman" w:hAnsi="Cambria" w:cs="Arial"/>
        </w:rPr>
        <w:t xml:space="preserve"> função, conforme o disposto na Lei nº 14.133/2021.</w:t>
      </w:r>
    </w:p>
    <w:p w:rsidR="00C11C77" w:rsidRPr="00491CAE" w:rsidRDefault="00C11C77" w:rsidP="00206D32">
      <w:pPr>
        <w:tabs>
          <w:tab w:val="left" w:pos="1134"/>
        </w:tabs>
        <w:spacing w:after="0" w:line="360" w:lineRule="auto"/>
        <w:jc w:val="both"/>
        <w:rPr>
          <w:rFonts w:ascii="Cambria" w:hAnsi="Cambria" w:cs="Arial"/>
          <w:color w:val="000000"/>
          <w:lang w:val="pt-BR" w:eastAsia="pt-BR"/>
        </w:rPr>
      </w:pPr>
      <w:r w:rsidRPr="00491CAE">
        <w:rPr>
          <w:rFonts w:ascii="Cambria" w:hAnsi="Cambria" w:cs="Arial"/>
          <w:b/>
          <w:color w:val="000000"/>
          <w:lang w:val="pt-BR" w:eastAsia="pt-BR"/>
        </w:rPr>
        <w:t>22.14.</w:t>
      </w:r>
      <w:r w:rsidRPr="00491CAE">
        <w:rPr>
          <w:rFonts w:ascii="Cambria" w:hAnsi="Cambria" w:cs="Arial"/>
          <w:color w:val="000000"/>
          <w:lang w:val="pt-BR" w:eastAsia="pt-BR"/>
        </w:rPr>
        <w:t xml:space="preserve"> Integram este Edital, para todos os fins e efeitos, os seguintes anexos:</w:t>
      </w:r>
    </w:p>
    <w:p w:rsidR="005F4D17" w:rsidRPr="00491CAE" w:rsidRDefault="005F4D17" w:rsidP="00206D32">
      <w:pPr>
        <w:autoSpaceDE w:val="0"/>
        <w:autoSpaceDN w:val="0"/>
        <w:adjustRightInd w:val="0"/>
        <w:spacing w:after="0" w:line="240" w:lineRule="auto"/>
        <w:jc w:val="both"/>
        <w:rPr>
          <w:rFonts w:ascii="Cambria" w:hAnsi="Cambria" w:cs="Arial"/>
          <w:b/>
          <w:bCs/>
          <w:lang w:val="pt-BR" w:eastAsia="pt-BR"/>
        </w:rPr>
      </w:pPr>
    </w:p>
    <w:p w:rsidR="00FF5D5F" w:rsidRPr="00491CAE" w:rsidRDefault="00FF5D5F"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b/>
          <w:bCs/>
          <w:lang w:val="pt-BR" w:eastAsia="pt-BR"/>
        </w:rPr>
        <w:t xml:space="preserve">Anexo I - </w:t>
      </w:r>
      <w:r w:rsidRPr="00491CAE">
        <w:rPr>
          <w:rFonts w:ascii="Cambria" w:hAnsi="Cambria" w:cs="Arial"/>
          <w:lang w:val="pt-BR" w:eastAsia="pt-BR"/>
        </w:rPr>
        <w:t>Modelo de Proposta (Especificações e quantidades) e declaração de integralidade da proposta anexa;</w:t>
      </w:r>
    </w:p>
    <w:p w:rsidR="00FF5D5F" w:rsidRPr="00491CAE" w:rsidRDefault="00FF5D5F"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b/>
          <w:bCs/>
          <w:lang w:val="pt-BR" w:eastAsia="pt-BR"/>
        </w:rPr>
        <w:t xml:space="preserve">Anexo II </w:t>
      </w:r>
      <w:r w:rsidRPr="00491CAE">
        <w:rPr>
          <w:rFonts w:ascii="Cambria" w:hAnsi="Cambria" w:cs="Arial,Bold"/>
          <w:b/>
          <w:bCs/>
          <w:lang w:val="pt-BR" w:eastAsia="pt-BR"/>
        </w:rPr>
        <w:t xml:space="preserve">– </w:t>
      </w:r>
      <w:r w:rsidRPr="00491CAE">
        <w:rPr>
          <w:rFonts w:ascii="Cambria" w:hAnsi="Cambria" w:cs="Arial"/>
          <w:lang w:val="pt-BR" w:eastAsia="pt-BR"/>
        </w:rPr>
        <w:t>Declaração de Pleno Atendimento aos Requisitos de Habilitação (modelo);</w:t>
      </w:r>
    </w:p>
    <w:p w:rsidR="00FF5D5F" w:rsidRPr="00491CAE" w:rsidRDefault="00FF5D5F"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b/>
          <w:bCs/>
          <w:lang w:val="pt-BR" w:eastAsia="pt-BR"/>
        </w:rPr>
        <w:t xml:space="preserve">Anexo III - </w:t>
      </w:r>
      <w:r w:rsidRPr="00491CAE">
        <w:rPr>
          <w:rFonts w:ascii="Cambria" w:hAnsi="Cambria" w:cs="Arial"/>
          <w:lang w:val="pt-BR" w:eastAsia="pt-BR"/>
        </w:rPr>
        <w:t>Declaração de cumprimento do Disposto No Inciso XXXIII Do Art. 7º Da</w:t>
      </w:r>
    </w:p>
    <w:p w:rsidR="00FF5D5F" w:rsidRPr="00491CAE" w:rsidRDefault="00FF5D5F"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Constituição Federal (modelo);</w:t>
      </w:r>
    </w:p>
    <w:p w:rsidR="00FF5D5F" w:rsidRPr="00491CAE" w:rsidRDefault="00FF5D5F"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b/>
          <w:bCs/>
          <w:lang w:val="pt-BR" w:eastAsia="pt-BR"/>
        </w:rPr>
        <w:t xml:space="preserve">Anexo IV - </w:t>
      </w:r>
      <w:r w:rsidRPr="00491CAE">
        <w:rPr>
          <w:rFonts w:ascii="Cambria" w:hAnsi="Cambria" w:cs="Arial"/>
          <w:lang w:val="pt-BR" w:eastAsia="pt-BR"/>
        </w:rPr>
        <w:t>Declaração que não possui em seu quadro societário servidor público da ativa, ou com grau de parentesco proibitivo com a administração pública municipal (modelo);</w:t>
      </w:r>
    </w:p>
    <w:p w:rsidR="007A5182" w:rsidRPr="00491CAE" w:rsidRDefault="007A5182" w:rsidP="00206D32">
      <w:pPr>
        <w:tabs>
          <w:tab w:val="left" w:pos="1170"/>
        </w:tabs>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Anexo V </w:t>
      </w:r>
      <w:r w:rsidRPr="00491CAE">
        <w:rPr>
          <w:rFonts w:ascii="Cambria" w:hAnsi="Cambria" w:cs="Arial"/>
          <w:b/>
          <w:bCs/>
          <w:lang w:val="pt-BR" w:eastAsia="pt-BR"/>
        </w:rPr>
        <w:softHyphen/>
        <w:t xml:space="preserve">- </w:t>
      </w:r>
      <w:r w:rsidRPr="00491CAE">
        <w:rPr>
          <w:rFonts w:ascii="Cambria" w:hAnsi="Cambria" w:cs="Arial"/>
        </w:rPr>
        <w:t xml:space="preserve">Declaração da proponente de que não pesa contra si, declaração de </w:t>
      </w:r>
      <w:proofErr w:type="gramStart"/>
      <w:r w:rsidRPr="00491CAE">
        <w:rPr>
          <w:rFonts w:ascii="Cambria" w:hAnsi="Cambria" w:cs="Arial"/>
        </w:rPr>
        <w:t>idoneidade</w:t>
      </w:r>
      <w:proofErr w:type="gramEnd"/>
    </w:p>
    <w:p w:rsidR="00516103" w:rsidRPr="00491CAE" w:rsidRDefault="00516103" w:rsidP="00206D32">
      <w:pPr>
        <w:tabs>
          <w:tab w:val="left" w:pos="1170"/>
        </w:tabs>
        <w:autoSpaceDE w:val="0"/>
        <w:autoSpaceDN w:val="0"/>
        <w:adjustRightInd w:val="0"/>
        <w:spacing w:after="0" w:line="240" w:lineRule="auto"/>
        <w:jc w:val="both"/>
        <w:rPr>
          <w:rFonts w:ascii="Cambria" w:hAnsi="Cambria" w:cs="Arial"/>
          <w:b/>
          <w:bCs/>
          <w:lang w:val="pt-BR" w:eastAsia="pt-BR"/>
        </w:rPr>
      </w:pPr>
      <w:proofErr w:type="gramStart"/>
      <w:r w:rsidRPr="00491CAE">
        <w:rPr>
          <w:rFonts w:ascii="Cambria" w:hAnsi="Cambria" w:cs="Arial"/>
          <w:b/>
          <w:bCs/>
          <w:lang w:val="pt-BR" w:eastAsia="pt-BR"/>
        </w:rPr>
        <w:t>Anexo VI</w:t>
      </w:r>
      <w:proofErr w:type="gramEnd"/>
      <w:r w:rsidRPr="00491CAE">
        <w:rPr>
          <w:rFonts w:ascii="Cambria" w:hAnsi="Cambria" w:cs="Arial"/>
          <w:b/>
          <w:bCs/>
          <w:lang w:val="pt-BR" w:eastAsia="pt-BR"/>
        </w:rPr>
        <w:t xml:space="preserve"> </w:t>
      </w:r>
      <w:r w:rsidRPr="00491CAE">
        <w:rPr>
          <w:rFonts w:ascii="Cambria" w:hAnsi="Cambria" w:cs="Arial,Bold"/>
          <w:b/>
          <w:bCs/>
          <w:lang w:val="pt-BR" w:eastAsia="pt-BR"/>
        </w:rPr>
        <w:t xml:space="preserve">– </w:t>
      </w:r>
      <w:r w:rsidRPr="00491CAE">
        <w:rPr>
          <w:rFonts w:ascii="Cambria" w:hAnsi="Cambria" w:cs="Arial"/>
        </w:rPr>
        <w:t>Declaração de Microempresa ou Empresa de Pequeno Porte</w:t>
      </w:r>
    </w:p>
    <w:p w:rsidR="00FF5D5F" w:rsidRPr="00491CAE" w:rsidRDefault="0051610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b/>
          <w:bCs/>
          <w:lang w:val="pt-BR" w:eastAsia="pt-BR"/>
        </w:rPr>
        <w:t xml:space="preserve">Anexo VII </w:t>
      </w:r>
      <w:r w:rsidRPr="00491CAE">
        <w:rPr>
          <w:rFonts w:ascii="Cambria" w:hAnsi="Cambria" w:cs="Arial,Bold"/>
          <w:b/>
          <w:bCs/>
          <w:lang w:val="pt-BR" w:eastAsia="pt-BR"/>
        </w:rPr>
        <w:t xml:space="preserve">– </w:t>
      </w:r>
      <w:r w:rsidR="00FF5D5F" w:rsidRPr="00491CAE">
        <w:rPr>
          <w:rFonts w:ascii="Cambria" w:hAnsi="Cambria" w:cs="Arial"/>
          <w:lang w:val="pt-BR" w:eastAsia="pt-BR"/>
        </w:rPr>
        <w:t>Termo de Referência e Estudo Técnico Preliminar conjunto;</w:t>
      </w:r>
    </w:p>
    <w:p w:rsidR="00FF5D5F" w:rsidRPr="00491CAE" w:rsidRDefault="002D3A46"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b/>
          <w:color w:val="202124"/>
          <w:shd w:val="clear" w:color="auto" w:fill="FFFFFF"/>
        </w:rPr>
        <w:t>Anexo VIII</w:t>
      </w:r>
      <w:r w:rsidRPr="00491CAE">
        <w:rPr>
          <w:rFonts w:ascii="Cambria" w:hAnsi="Cambria" w:cs="Arial,Bold"/>
          <w:b/>
          <w:bCs/>
          <w:lang w:val="pt-BR" w:eastAsia="pt-BR"/>
        </w:rPr>
        <w:t xml:space="preserve"> </w:t>
      </w:r>
      <w:r w:rsidR="00FF5D5F" w:rsidRPr="00491CAE">
        <w:rPr>
          <w:rFonts w:ascii="Cambria" w:hAnsi="Cambria" w:cs="Arial,Bold"/>
          <w:b/>
          <w:bCs/>
          <w:lang w:val="pt-BR" w:eastAsia="pt-BR"/>
        </w:rPr>
        <w:t xml:space="preserve">– </w:t>
      </w:r>
      <w:r w:rsidR="00FF5D5F" w:rsidRPr="00491CAE">
        <w:rPr>
          <w:rFonts w:ascii="Cambria" w:hAnsi="Cambria" w:cs="Arial"/>
          <w:lang w:val="pt-BR" w:eastAsia="pt-BR"/>
        </w:rPr>
        <w:t xml:space="preserve">Minuta de Ata de Registro de Preços </w:t>
      </w:r>
    </w:p>
    <w:p w:rsidR="00C11C77" w:rsidRPr="00491CAE" w:rsidRDefault="002D3A46" w:rsidP="00206D32">
      <w:pPr>
        <w:tabs>
          <w:tab w:val="left" w:pos="1134"/>
        </w:tabs>
        <w:spacing w:after="0" w:line="360" w:lineRule="auto"/>
        <w:jc w:val="both"/>
        <w:rPr>
          <w:rFonts w:ascii="Cambria" w:eastAsia="Times New Roman" w:hAnsi="Cambria" w:cs="Arial"/>
          <w:b/>
        </w:rPr>
      </w:pPr>
      <w:r w:rsidRPr="00491CAE">
        <w:rPr>
          <w:rFonts w:ascii="Cambria" w:hAnsi="Cambria" w:cs="Arial,Bold"/>
          <w:b/>
          <w:bCs/>
          <w:lang w:val="pt-BR" w:eastAsia="pt-BR"/>
        </w:rPr>
        <w:t xml:space="preserve">Anexo </w:t>
      </w:r>
      <w:r w:rsidRPr="00491CAE">
        <w:rPr>
          <w:rFonts w:ascii="Cambria" w:hAnsi="Cambria" w:cs="Arial"/>
          <w:b/>
          <w:color w:val="202124"/>
          <w:shd w:val="clear" w:color="auto" w:fill="FFFFFF"/>
        </w:rPr>
        <w:t>IX</w:t>
      </w:r>
      <w:r w:rsidRPr="00491CAE">
        <w:rPr>
          <w:rFonts w:ascii="Cambria" w:hAnsi="Cambria" w:cs="Arial,Bold"/>
          <w:b/>
          <w:bCs/>
          <w:lang w:val="pt-BR" w:eastAsia="pt-BR"/>
        </w:rPr>
        <w:t xml:space="preserve"> </w:t>
      </w:r>
      <w:r w:rsidR="00FF5D5F" w:rsidRPr="00491CAE">
        <w:rPr>
          <w:rFonts w:ascii="Cambria" w:hAnsi="Cambria" w:cs="Arial,Bold"/>
          <w:b/>
          <w:bCs/>
          <w:lang w:val="pt-BR" w:eastAsia="pt-BR"/>
        </w:rPr>
        <w:t xml:space="preserve">– </w:t>
      </w:r>
      <w:r w:rsidR="00FF5D5F" w:rsidRPr="00491CAE">
        <w:rPr>
          <w:rFonts w:ascii="Cambria" w:hAnsi="Cambria" w:cs="Arial"/>
          <w:lang w:val="pt-BR" w:eastAsia="pt-BR"/>
        </w:rPr>
        <w:t>Minuta de Termo de Contrato</w:t>
      </w:r>
    </w:p>
    <w:p w:rsidR="00E276E5" w:rsidRPr="00491CAE" w:rsidRDefault="00E276E5" w:rsidP="00206D32">
      <w:pPr>
        <w:tabs>
          <w:tab w:val="left" w:pos="1134"/>
        </w:tabs>
        <w:spacing w:after="0" w:line="360" w:lineRule="auto"/>
        <w:jc w:val="both"/>
        <w:rPr>
          <w:rFonts w:ascii="Cambria" w:eastAsia="Times New Roman" w:hAnsi="Cambria" w:cs="Arial"/>
          <w:b/>
        </w:rPr>
      </w:pPr>
    </w:p>
    <w:p w:rsidR="001C1309" w:rsidRPr="00491CAE" w:rsidRDefault="001C1309" w:rsidP="00206D32">
      <w:pPr>
        <w:tabs>
          <w:tab w:val="left" w:pos="1134"/>
        </w:tabs>
        <w:spacing w:after="0" w:line="360" w:lineRule="auto"/>
        <w:jc w:val="both"/>
        <w:rPr>
          <w:rFonts w:ascii="Cambria" w:eastAsia="Times New Roman" w:hAnsi="Cambria" w:cs="Arial"/>
        </w:rPr>
      </w:pPr>
      <w:r w:rsidRPr="00491CAE">
        <w:rPr>
          <w:rFonts w:ascii="Cambria" w:eastAsia="Times New Roman" w:hAnsi="Cambria" w:cs="Arial"/>
          <w:b/>
        </w:rPr>
        <w:t>22.</w:t>
      </w:r>
      <w:r w:rsidR="00C11C77" w:rsidRPr="00491CAE">
        <w:rPr>
          <w:rFonts w:ascii="Cambria" w:eastAsia="Times New Roman" w:hAnsi="Cambria" w:cs="Arial"/>
          <w:b/>
        </w:rPr>
        <w:t>15</w:t>
      </w:r>
      <w:r w:rsidRPr="00491CAE">
        <w:rPr>
          <w:rFonts w:ascii="Cambria" w:eastAsia="Times New Roman" w:hAnsi="Cambria" w:cs="Arial"/>
          <w:b/>
        </w:rPr>
        <w:t xml:space="preserve">. </w:t>
      </w:r>
      <w:r w:rsidRPr="00491CAE">
        <w:rPr>
          <w:rFonts w:ascii="Cambria" w:eastAsia="Times New Roman" w:hAnsi="Cambria" w:cs="Arial"/>
        </w:rPr>
        <w:t xml:space="preserve">Fica </w:t>
      </w:r>
      <w:r w:rsidR="00C11C77" w:rsidRPr="00491CAE">
        <w:rPr>
          <w:rFonts w:ascii="Cambria" w:eastAsia="Times New Roman" w:hAnsi="Cambria" w:cs="Arial"/>
        </w:rPr>
        <w:t>eleito o Foro da Comarca de Descanso</w:t>
      </w:r>
      <w:r w:rsidR="00C11C77" w:rsidRPr="00491CAE">
        <w:rPr>
          <w:rFonts w:ascii="Cambria" w:eastAsia="Times New Roman" w:hAnsi="Cambria" w:cs="Arial"/>
          <w:b/>
        </w:rPr>
        <w:t>-SC</w:t>
      </w:r>
      <w:r w:rsidR="00C11C77" w:rsidRPr="00491CAE">
        <w:rPr>
          <w:rFonts w:ascii="Cambria" w:eastAsia="Times New Roman" w:hAnsi="Cambria" w:cs="Arial"/>
        </w:rPr>
        <w:t xml:space="preserve"> </w:t>
      </w:r>
      <w:r w:rsidRPr="00491CAE">
        <w:rPr>
          <w:rFonts w:ascii="Cambria" w:eastAsia="Times New Roman" w:hAnsi="Cambria" w:cs="Arial"/>
        </w:rPr>
        <w:t>para dirimir quaisquer litígios oriundos da licitação e do contrato dela decorrente, com expressa renúncia a outro qualquer, por mais privilegiado que seja.</w:t>
      </w:r>
    </w:p>
    <w:p w:rsidR="001C1309" w:rsidRPr="00491CAE" w:rsidRDefault="00C11C77" w:rsidP="00206D32">
      <w:pPr>
        <w:tabs>
          <w:tab w:val="left" w:pos="1134"/>
        </w:tabs>
        <w:spacing w:after="0" w:line="360" w:lineRule="auto"/>
        <w:jc w:val="both"/>
        <w:rPr>
          <w:rFonts w:ascii="Cambria" w:eastAsia="Times New Roman" w:hAnsi="Cambria" w:cs="Arial"/>
        </w:rPr>
      </w:pPr>
      <w:proofErr w:type="gramStart"/>
      <w:r w:rsidRPr="00491CAE">
        <w:rPr>
          <w:rFonts w:ascii="Cambria" w:eastAsia="Times New Roman" w:hAnsi="Cambria" w:cs="Arial"/>
        </w:rPr>
        <w:t xml:space="preserve">Belmonte </w:t>
      </w:r>
      <w:r w:rsidRPr="00491CAE">
        <w:rPr>
          <w:rFonts w:ascii="Cambria" w:eastAsia="Times New Roman" w:hAnsi="Cambria" w:cs="Arial"/>
        </w:rPr>
        <w:softHyphen/>
      </w:r>
      <w:r w:rsidRPr="00491CAE">
        <w:rPr>
          <w:rFonts w:ascii="Cambria" w:eastAsia="Times New Roman" w:hAnsi="Cambria" w:cs="Arial"/>
        </w:rPr>
        <w:softHyphen/>
      </w:r>
      <w:r w:rsidR="001129D2" w:rsidRPr="00491CAE">
        <w:rPr>
          <w:rFonts w:ascii="Cambria" w:eastAsia="Times New Roman" w:hAnsi="Cambria" w:cs="Arial"/>
        </w:rPr>
        <w:t>– SC, 28 de fevereiro de 2024</w:t>
      </w:r>
      <w:r w:rsidRPr="00491CAE">
        <w:rPr>
          <w:rFonts w:ascii="Cambria" w:eastAsia="Times New Roman" w:hAnsi="Cambria" w:cs="Arial"/>
        </w:rPr>
        <w:t>.</w:t>
      </w:r>
      <w:proofErr w:type="gramEnd"/>
    </w:p>
    <w:p w:rsidR="00C11C77" w:rsidRPr="00491CAE" w:rsidRDefault="00C11C77" w:rsidP="00206D32">
      <w:pPr>
        <w:tabs>
          <w:tab w:val="left" w:pos="1134"/>
        </w:tabs>
        <w:spacing w:after="0" w:line="360" w:lineRule="auto"/>
        <w:jc w:val="both"/>
        <w:rPr>
          <w:rFonts w:ascii="Cambria" w:eastAsia="Times New Roman" w:hAnsi="Cambria" w:cs="Arial"/>
        </w:rPr>
      </w:pPr>
    </w:p>
    <w:p w:rsidR="00C11C77" w:rsidRPr="00491CAE" w:rsidRDefault="00E276E5" w:rsidP="00206D32">
      <w:pPr>
        <w:tabs>
          <w:tab w:val="left" w:pos="1134"/>
          <w:tab w:val="left" w:pos="5490"/>
        </w:tabs>
        <w:spacing w:after="0" w:line="360" w:lineRule="auto"/>
        <w:jc w:val="center"/>
        <w:rPr>
          <w:rFonts w:ascii="Cambria" w:eastAsia="Times New Roman" w:hAnsi="Cambria" w:cs="Arial"/>
        </w:rPr>
      </w:pPr>
      <w:r w:rsidRPr="00491CAE">
        <w:rPr>
          <w:rFonts w:ascii="Cambria" w:eastAsia="Times New Roman" w:hAnsi="Cambria" w:cs="Arial"/>
        </w:rPr>
        <w:t>___________________</w:t>
      </w:r>
    </w:p>
    <w:p w:rsidR="00C11C77" w:rsidRPr="00491CAE" w:rsidRDefault="00E805DC" w:rsidP="00206D32">
      <w:pPr>
        <w:tabs>
          <w:tab w:val="left" w:pos="1134"/>
          <w:tab w:val="left" w:pos="5490"/>
        </w:tabs>
        <w:spacing w:after="0" w:line="360" w:lineRule="auto"/>
        <w:jc w:val="center"/>
        <w:rPr>
          <w:rFonts w:ascii="Cambria" w:eastAsia="Times New Roman" w:hAnsi="Cambria" w:cs="Arial"/>
          <w:b/>
        </w:rPr>
      </w:pPr>
      <w:r w:rsidRPr="00491CAE">
        <w:rPr>
          <w:rFonts w:ascii="Cambria" w:hAnsi="Cambria" w:cs="Arial"/>
          <w:b/>
          <w:lang w:val="pt-BR"/>
        </w:rPr>
        <w:t>Michel Escher Tonsak</w:t>
      </w:r>
    </w:p>
    <w:p w:rsidR="00C11C77" w:rsidRPr="00491CAE" w:rsidRDefault="00E805DC" w:rsidP="00206D32">
      <w:pPr>
        <w:tabs>
          <w:tab w:val="left" w:pos="1134"/>
          <w:tab w:val="left" w:pos="6165"/>
        </w:tabs>
        <w:spacing w:after="0" w:line="360" w:lineRule="auto"/>
        <w:jc w:val="center"/>
        <w:rPr>
          <w:rFonts w:ascii="Cambria" w:eastAsia="Times New Roman" w:hAnsi="Cambria" w:cs="Arial"/>
          <w:b/>
        </w:rPr>
      </w:pPr>
      <w:r w:rsidRPr="00491CAE">
        <w:rPr>
          <w:rFonts w:ascii="Cambria" w:eastAsia="Times New Roman" w:hAnsi="Cambria" w:cs="Arial"/>
          <w:b/>
        </w:rPr>
        <w:t xml:space="preserve">Secretário </w:t>
      </w:r>
      <w:r w:rsidRPr="00491CAE">
        <w:rPr>
          <w:rFonts w:ascii="Cambria" w:hAnsi="Cambria" w:cs="Arial"/>
          <w:b/>
        </w:rPr>
        <w:t>Municipal de</w:t>
      </w:r>
      <w:r w:rsidRPr="00491CAE">
        <w:rPr>
          <w:rFonts w:ascii="Cambria" w:hAnsi="Cambria" w:cs="Arial"/>
          <w:b/>
          <w:lang w:val="pt-BR"/>
        </w:rPr>
        <w:t xml:space="preserve"> Cultura e Esporte</w:t>
      </w:r>
    </w:p>
    <w:p w:rsidR="00EA4BBC" w:rsidRPr="00491CAE" w:rsidRDefault="00E276E5" w:rsidP="00206D32">
      <w:pPr>
        <w:pStyle w:val="Default"/>
        <w:jc w:val="both"/>
        <w:rPr>
          <w:rFonts w:ascii="Cambria" w:hAnsi="Cambria"/>
          <w:sz w:val="22"/>
          <w:szCs w:val="22"/>
        </w:rPr>
      </w:pPr>
      <w:r w:rsidRPr="00491CAE">
        <w:rPr>
          <w:rFonts w:ascii="Cambria" w:hAnsi="Cambria"/>
          <w:sz w:val="22"/>
          <w:szCs w:val="22"/>
        </w:rPr>
        <w:tab/>
      </w:r>
    </w:p>
    <w:p w:rsidR="00EA4BBC" w:rsidRPr="00491CAE" w:rsidRDefault="00EA4BBC" w:rsidP="00206D32">
      <w:pPr>
        <w:pStyle w:val="Default"/>
        <w:jc w:val="both"/>
        <w:rPr>
          <w:rFonts w:ascii="Cambria" w:hAnsi="Cambria"/>
          <w:sz w:val="22"/>
          <w:szCs w:val="22"/>
        </w:rPr>
      </w:pPr>
    </w:p>
    <w:p w:rsidR="00EA4BBC" w:rsidRPr="00491CAE" w:rsidRDefault="00EA4BBC" w:rsidP="00206D32">
      <w:pPr>
        <w:pStyle w:val="Default"/>
        <w:jc w:val="both"/>
        <w:rPr>
          <w:rFonts w:ascii="Cambria" w:hAnsi="Cambria"/>
          <w:sz w:val="22"/>
          <w:szCs w:val="22"/>
        </w:rPr>
      </w:pPr>
    </w:p>
    <w:p w:rsidR="00EA4BBC" w:rsidRPr="00491CAE" w:rsidRDefault="00EA4BBC" w:rsidP="00206D32">
      <w:pPr>
        <w:pStyle w:val="Default"/>
        <w:jc w:val="both"/>
        <w:rPr>
          <w:rFonts w:ascii="Cambria" w:hAnsi="Cambria"/>
          <w:sz w:val="22"/>
          <w:szCs w:val="22"/>
        </w:rPr>
      </w:pPr>
    </w:p>
    <w:p w:rsidR="00E276E5" w:rsidRPr="00491CAE" w:rsidRDefault="00E276E5" w:rsidP="00206D32">
      <w:pPr>
        <w:pStyle w:val="Default"/>
        <w:jc w:val="right"/>
        <w:rPr>
          <w:rFonts w:ascii="Cambria" w:hAnsi="Cambria"/>
          <w:sz w:val="22"/>
          <w:szCs w:val="22"/>
        </w:rPr>
      </w:pPr>
      <w:r w:rsidRPr="00491CAE">
        <w:rPr>
          <w:rFonts w:ascii="Cambria" w:hAnsi="Cambria"/>
          <w:b/>
          <w:bCs/>
          <w:sz w:val="22"/>
          <w:szCs w:val="22"/>
        </w:rPr>
        <w:t xml:space="preserve">TEREZINHA F. P. KLEIN </w:t>
      </w:r>
    </w:p>
    <w:p w:rsidR="00E276E5" w:rsidRPr="00491CAE" w:rsidRDefault="00E276E5" w:rsidP="00206D32">
      <w:pPr>
        <w:pStyle w:val="Default"/>
        <w:jc w:val="right"/>
        <w:rPr>
          <w:rFonts w:ascii="Cambria" w:hAnsi="Cambria"/>
          <w:sz w:val="22"/>
          <w:szCs w:val="22"/>
        </w:rPr>
      </w:pPr>
      <w:r w:rsidRPr="00491CAE">
        <w:rPr>
          <w:rFonts w:ascii="Cambria" w:hAnsi="Cambria"/>
          <w:b/>
          <w:bCs/>
          <w:sz w:val="22"/>
          <w:szCs w:val="22"/>
        </w:rPr>
        <w:t xml:space="preserve">                  OAB/SC 36.087 </w:t>
      </w:r>
    </w:p>
    <w:p w:rsidR="00E276E5" w:rsidRPr="00491CAE" w:rsidRDefault="00E276E5" w:rsidP="00206D32">
      <w:pPr>
        <w:tabs>
          <w:tab w:val="left" w:pos="7695"/>
        </w:tabs>
        <w:jc w:val="right"/>
        <w:rPr>
          <w:rFonts w:ascii="Cambria" w:hAnsi="Cambria"/>
        </w:rPr>
      </w:pPr>
      <w:r w:rsidRPr="00491CAE">
        <w:rPr>
          <w:rFonts w:ascii="Cambria" w:hAnsi="Cambria"/>
          <w:b/>
          <w:bCs/>
        </w:rPr>
        <w:t xml:space="preserve">                             Visto Jurídico</w:t>
      </w:r>
    </w:p>
    <w:p w:rsidR="00EB3DDA" w:rsidRPr="00491CAE" w:rsidRDefault="00EB3DDA" w:rsidP="00206D32">
      <w:pPr>
        <w:autoSpaceDE w:val="0"/>
        <w:autoSpaceDN w:val="0"/>
        <w:adjustRightInd w:val="0"/>
        <w:spacing w:after="0" w:line="240" w:lineRule="auto"/>
        <w:jc w:val="both"/>
        <w:rPr>
          <w:rFonts w:ascii="Cambria" w:hAnsi="Cambria" w:cs="Arial"/>
          <w:b/>
          <w:bCs/>
          <w:lang w:val="pt-BR" w:eastAsia="pt-BR"/>
        </w:rPr>
      </w:pPr>
    </w:p>
    <w:p w:rsidR="00EB3DDA" w:rsidRPr="00491CAE" w:rsidRDefault="00EB3DDA" w:rsidP="00206D32">
      <w:pPr>
        <w:autoSpaceDE w:val="0"/>
        <w:autoSpaceDN w:val="0"/>
        <w:adjustRightInd w:val="0"/>
        <w:spacing w:after="0" w:line="240" w:lineRule="auto"/>
        <w:jc w:val="both"/>
        <w:rPr>
          <w:rFonts w:ascii="Cambria" w:hAnsi="Cambria" w:cs="Arial"/>
          <w:b/>
          <w:bCs/>
          <w:lang w:val="pt-BR" w:eastAsia="pt-BR"/>
        </w:rPr>
      </w:pPr>
    </w:p>
    <w:p w:rsidR="001129D2" w:rsidRPr="00491CAE" w:rsidRDefault="001129D2" w:rsidP="00206D32">
      <w:pPr>
        <w:autoSpaceDE w:val="0"/>
        <w:autoSpaceDN w:val="0"/>
        <w:adjustRightInd w:val="0"/>
        <w:spacing w:after="0" w:line="240" w:lineRule="auto"/>
        <w:jc w:val="both"/>
        <w:rPr>
          <w:rFonts w:ascii="Cambria" w:hAnsi="Cambria" w:cs="Arial"/>
          <w:b/>
          <w:bCs/>
          <w:lang w:val="pt-BR" w:eastAsia="pt-BR"/>
        </w:rPr>
      </w:pPr>
    </w:p>
    <w:p w:rsidR="000B6B7E" w:rsidRPr="00491CAE" w:rsidRDefault="000B6B7E" w:rsidP="00206D32">
      <w:pPr>
        <w:autoSpaceDE w:val="0"/>
        <w:autoSpaceDN w:val="0"/>
        <w:adjustRightInd w:val="0"/>
        <w:spacing w:after="0" w:line="240" w:lineRule="auto"/>
        <w:jc w:val="both"/>
        <w:rPr>
          <w:rFonts w:ascii="Cambria" w:hAnsi="Cambria" w:cs="Arial"/>
          <w:b/>
          <w:bCs/>
          <w:lang w:val="pt-BR" w:eastAsia="pt-BR"/>
        </w:rPr>
      </w:pPr>
    </w:p>
    <w:p w:rsidR="00CE36BD" w:rsidRPr="00491CAE" w:rsidRDefault="00CE36BD"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ANEXO I</w:t>
      </w:r>
    </w:p>
    <w:p w:rsidR="00646237" w:rsidRPr="00491CAE" w:rsidRDefault="00646237"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PREGÃO ELETRÔNICO Nº </w:t>
      </w:r>
      <w:r w:rsidR="001129D2" w:rsidRPr="00491CAE">
        <w:rPr>
          <w:rFonts w:ascii="Cambria" w:hAnsi="Cambria" w:cs="Arial"/>
          <w:b/>
          <w:bCs/>
          <w:lang w:val="pt-BR" w:eastAsia="pt-BR"/>
        </w:rPr>
        <w:t>06</w:t>
      </w:r>
      <w:r w:rsidRPr="00491CAE">
        <w:rPr>
          <w:rFonts w:ascii="Cambria" w:hAnsi="Cambria" w:cs="Arial"/>
          <w:b/>
          <w:bCs/>
          <w:lang w:val="pt-BR" w:eastAsia="pt-BR"/>
        </w:rPr>
        <w:t>/2024</w:t>
      </w:r>
    </w:p>
    <w:p w:rsidR="00646237" w:rsidRPr="00491CAE" w:rsidRDefault="00646237"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PROCESSO LICITATÓRIO Nº </w:t>
      </w:r>
      <w:r w:rsidR="001129D2" w:rsidRPr="00491CAE">
        <w:rPr>
          <w:rFonts w:ascii="Cambria" w:hAnsi="Cambria" w:cs="Arial"/>
          <w:b/>
          <w:bCs/>
          <w:lang w:val="pt-BR" w:eastAsia="pt-BR"/>
        </w:rPr>
        <w:t>21</w:t>
      </w:r>
      <w:r w:rsidRPr="00491CAE">
        <w:rPr>
          <w:rFonts w:ascii="Cambria" w:hAnsi="Cambria" w:cs="Arial"/>
          <w:b/>
          <w:bCs/>
          <w:lang w:val="pt-BR" w:eastAsia="pt-BR"/>
        </w:rPr>
        <w:t>/2024</w:t>
      </w:r>
    </w:p>
    <w:p w:rsidR="00CE36BD" w:rsidRPr="00491CAE" w:rsidRDefault="00CE36BD"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Modelo de proposta de preços</w:t>
      </w:r>
    </w:p>
    <w:p w:rsidR="00CE36BD" w:rsidRPr="00491CAE" w:rsidRDefault="00CE36BD" w:rsidP="00206D32">
      <w:pPr>
        <w:autoSpaceDE w:val="0"/>
        <w:autoSpaceDN w:val="0"/>
        <w:adjustRightInd w:val="0"/>
        <w:spacing w:after="0" w:line="240" w:lineRule="auto"/>
        <w:jc w:val="both"/>
        <w:rPr>
          <w:rFonts w:ascii="Cambria" w:hAnsi="Cambria" w:cs="Arial"/>
          <w:lang w:val="pt-BR" w:eastAsia="pt-BR"/>
        </w:rPr>
      </w:pPr>
    </w:p>
    <w:p w:rsidR="00CE36BD" w:rsidRPr="00491CAE" w:rsidRDefault="00CE36B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Apresentamos e submetemos a apreciação de Vossas Senhorias nossa proposta de</w:t>
      </w:r>
    </w:p>
    <w:p w:rsidR="00CE36BD" w:rsidRPr="00491CAE" w:rsidRDefault="00CE36BD"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lang w:val="pt-BR" w:eastAsia="pt-BR"/>
        </w:rPr>
        <w:t xml:space="preserve">Preços, acatando todas as especificações consignadas no edital de licitação </w:t>
      </w:r>
      <w:proofErr w:type="gramStart"/>
      <w:r w:rsidRPr="00491CAE">
        <w:rPr>
          <w:rFonts w:ascii="Cambria" w:hAnsi="Cambria" w:cs="Arial"/>
          <w:b/>
          <w:bCs/>
          <w:lang w:val="pt-BR" w:eastAsia="pt-BR"/>
        </w:rPr>
        <w:t>PREGÃO</w:t>
      </w:r>
      <w:proofErr w:type="gramEnd"/>
    </w:p>
    <w:p w:rsidR="00CE36BD" w:rsidRPr="00491CAE" w:rsidRDefault="00CE36B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b/>
          <w:bCs/>
          <w:lang w:val="pt-BR" w:eastAsia="pt-BR"/>
        </w:rPr>
        <w:t xml:space="preserve">ELETRÔNICO Nº </w:t>
      </w:r>
      <w:r w:rsidR="001129D2" w:rsidRPr="00491CAE">
        <w:rPr>
          <w:rFonts w:ascii="Cambria" w:hAnsi="Cambria" w:cs="Arial"/>
          <w:b/>
          <w:bCs/>
          <w:lang w:val="pt-BR" w:eastAsia="pt-BR"/>
        </w:rPr>
        <w:t>06</w:t>
      </w:r>
      <w:r w:rsidRPr="00491CAE">
        <w:rPr>
          <w:rFonts w:ascii="Cambria" w:hAnsi="Cambria" w:cs="Arial"/>
          <w:b/>
          <w:bCs/>
          <w:lang w:val="pt-BR" w:eastAsia="pt-BR"/>
        </w:rPr>
        <w:t xml:space="preserve">/2024 </w:t>
      </w:r>
      <w:r w:rsidRPr="00491CAE">
        <w:rPr>
          <w:rFonts w:ascii="Cambria" w:hAnsi="Cambria" w:cs="Arial"/>
          <w:lang w:val="pt-BR" w:eastAsia="pt-BR"/>
        </w:rPr>
        <w:t>e seus anexos, conforme abaixo:</w:t>
      </w:r>
    </w:p>
    <w:p w:rsidR="00CE36BD" w:rsidRPr="00491CAE" w:rsidRDefault="00CE36BD" w:rsidP="00206D32">
      <w:pPr>
        <w:autoSpaceDE w:val="0"/>
        <w:autoSpaceDN w:val="0"/>
        <w:adjustRightInd w:val="0"/>
        <w:spacing w:after="0" w:line="240" w:lineRule="auto"/>
        <w:jc w:val="both"/>
        <w:rPr>
          <w:rFonts w:ascii="Cambria" w:hAnsi="Cambria" w:cs="Arial"/>
          <w:lang w:val="pt-BR" w:eastAsia="pt-BR"/>
        </w:rPr>
      </w:pPr>
    </w:p>
    <w:tbl>
      <w:tblPr>
        <w:tblW w:w="0" w:type="auto"/>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50"/>
      </w:tblGrid>
      <w:tr w:rsidR="00CE36BD" w:rsidRPr="00491CAE" w:rsidTr="00CE36BD">
        <w:trPr>
          <w:trHeight w:val="1545"/>
        </w:trPr>
        <w:tc>
          <w:tcPr>
            <w:tcW w:w="8250" w:type="dxa"/>
          </w:tcPr>
          <w:p w:rsidR="00CE36BD" w:rsidRPr="00491CAE" w:rsidRDefault="00CE36BD" w:rsidP="00206D32">
            <w:pPr>
              <w:autoSpaceDE w:val="0"/>
              <w:autoSpaceDN w:val="0"/>
              <w:adjustRightInd w:val="0"/>
              <w:spacing w:after="0" w:line="240" w:lineRule="auto"/>
              <w:ind w:left="45"/>
              <w:jc w:val="both"/>
              <w:rPr>
                <w:rFonts w:ascii="Cambria" w:hAnsi="Cambria" w:cs="Arial"/>
                <w:lang w:val="pt-BR" w:eastAsia="pt-BR"/>
              </w:rPr>
            </w:pPr>
            <w:r w:rsidRPr="00491CAE">
              <w:rPr>
                <w:rFonts w:ascii="Cambria" w:hAnsi="Cambria" w:cs="Arial"/>
                <w:lang w:val="pt-BR" w:eastAsia="pt-BR"/>
              </w:rPr>
              <w:t>EMPRESA:</w:t>
            </w:r>
          </w:p>
          <w:p w:rsidR="00CE36BD" w:rsidRPr="00491CAE" w:rsidRDefault="00CE36BD" w:rsidP="00206D32">
            <w:pPr>
              <w:autoSpaceDE w:val="0"/>
              <w:autoSpaceDN w:val="0"/>
              <w:adjustRightInd w:val="0"/>
              <w:spacing w:after="0" w:line="240" w:lineRule="auto"/>
              <w:ind w:left="45"/>
              <w:jc w:val="both"/>
              <w:rPr>
                <w:rFonts w:ascii="Cambria" w:hAnsi="Cambria" w:cs="Arial"/>
                <w:lang w:val="pt-BR" w:eastAsia="pt-BR"/>
              </w:rPr>
            </w:pPr>
            <w:r w:rsidRPr="00491CAE">
              <w:rPr>
                <w:rFonts w:ascii="Cambria" w:hAnsi="Cambria" w:cs="Arial"/>
                <w:lang w:val="pt-BR" w:eastAsia="pt-BR"/>
              </w:rPr>
              <w:t>ENDEREÇO: TEL.:</w:t>
            </w:r>
          </w:p>
          <w:p w:rsidR="00CE36BD" w:rsidRPr="00491CAE" w:rsidRDefault="00CE36BD" w:rsidP="00206D32">
            <w:pPr>
              <w:autoSpaceDE w:val="0"/>
              <w:autoSpaceDN w:val="0"/>
              <w:adjustRightInd w:val="0"/>
              <w:spacing w:after="0" w:line="240" w:lineRule="auto"/>
              <w:ind w:left="45"/>
              <w:jc w:val="both"/>
              <w:rPr>
                <w:rFonts w:ascii="Cambria" w:hAnsi="Cambria" w:cs="Arial"/>
                <w:lang w:val="pt-BR" w:eastAsia="pt-BR"/>
              </w:rPr>
            </w:pPr>
            <w:r w:rsidRPr="00491CAE">
              <w:rPr>
                <w:rFonts w:ascii="Cambria" w:hAnsi="Cambria" w:cs="Arial"/>
                <w:lang w:val="pt-BR" w:eastAsia="pt-BR"/>
              </w:rPr>
              <w:t>CIDADE: INSC.</w:t>
            </w:r>
          </w:p>
          <w:p w:rsidR="00CE36BD" w:rsidRPr="00491CAE" w:rsidRDefault="00CE36BD" w:rsidP="00206D32">
            <w:pPr>
              <w:autoSpaceDE w:val="0"/>
              <w:autoSpaceDN w:val="0"/>
              <w:adjustRightInd w:val="0"/>
              <w:spacing w:after="0" w:line="240" w:lineRule="auto"/>
              <w:ind w:left="45"/>
              <w:jc w:val="both"/>
              <w:rPr>
                <w:rFonts w:ascii="Cambria" w:hAnsi="Cambria" w:cs="Arial"/>
                <w:lang w:val="pt-BR" w:eastAsia="pt-BR"/>
              </w:rPr>
            </w:pPr>
            <w:r w:rsidRPr="00491CAE">
              <w:rPr>
                <w:rFonts w:ascii="Cambria" w:hAnsi="Cambria" w:cs="Arial"/>
                <w:lang w:val="pt-BR" w:eastAsia="pt-BR"/>
              </w:rPr>
              <w:t>MUNIC.:</w:t>
            </w:r>
          </w:p>
          <w:p w:rsidR="00CE36BD" w:rsidRPr="00491CAE" w:rsidRDefault="00CE36BD" w:rsidP="00206D32">
            <w:pPr>
              <w:autoSpaceDE w:val="0"/>
              <w:autoSpaceDN w:val="0"/>
              <w:adjustRightInd w:val="0"/>
              <w:spacing w:after="0" w:line="240" w:lineRule="auto"/>
              <w:ind w:left="45"/>
              <w:jc w:val="both"/>
              <w:rPr>
                <w:rFonts w:ascii="Cambria" w:hAnsi="Cambria" w:cs="Arial"/>
                <w:lang w:val="pt-BR" w:eastAsia="pt-BR"/>
              </w:rPr>
            </w:pPr>
            <w:r w:rsidRPr="00491CAE">
              <w:rPr>
                <w:rFonts w:ascii="Cambria" w:hAnsi="Cambria" w:cs="Arial"/>
                <w:lang w:val="pt-BR" w:eastAsia="pt-BR"/>
              </w:rPr>
              <w:t>CNPJ: INSC. EST.:</w:t>
            </w:r>
          </w:p>
          <w:p w:rsidR="00CE36BD" w:rsidRPr="00491CAE" w:rsidRDefault="00CE36BD" w:rsidP="00206D32">
            <w:pPr>
              <w:autoSpaceDE w:val="0"/>
              <w:autoSpaceDN w:val="0"/>
              <w:adjustRightInd w:val="0"/>
              <w:spacing w:after="0" w:line="240" w:lineRule="auto"/>
              <w:ind w:left="45"/>
              <w:jc w:val="both"/>
              <w:rPr>
                <w:rFonts w:ascii="Cambria" w:hAnsi="Cambria" w:cs="Arial"/>
                <w:lang w:val="pt-BR" w:eastAsia="pt-BR"/>
              </w:rPr>
            </w:pPr>
            <w:r w:rsidRPr="00491CAE">
              <w:rPr>
                <w:rFonts w:ascii="Cambria" w:hAnsi="Cambria" w:cs="Arial"/>
                <w:lang w:val="pt-BR" w:eastAsia="pt-BR"/>
              </w:rPr>
              <w:t>UF:</w:t>
            </w:r>
          </w:p>
        </w:tc>
      </w:tr>
    </w:tbl>
    <w:p w:rsidR="00CE36BD" w:rsidRPr="00491CAE" w:rsidRDefault="00CE36B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Colar tabela abaixo com os itens de acordo com cada entidade e as características</w:t>
      </w:r>
    </w:p>
    <w:p w:rsidR="00CE36BD" w:rsidRPr="00491CAE" w:rsidRDefault="00CE36BD" w:rsidP="00206D32">
      <w:pPr>
        <w:autoSpaceDE w:val="0"/>
        <w:autoSpaceDN w:val="0"/>
        <w:adjustRightInd w:val="0"/>
        <w:spacing w:after="0" w:line="240" w:lineRule="auto"/>
        <w:jc w:val="both"/>
        <w:rPr>
          <w:rFonts w:ascii="Cambria" w:hAnsi="Cambria" w:cs="Arial"/>
          <w:b/>
          <w:bCs/>
          <w:lang w:val="pt-BR" w:eastAsia="pt-BR"/>
        </w:rPr>
      </w:pPr>
      <w:proofErr w:type="gramStart"/>
      <w:r w:rsidRPr="00491CAE">
        <w:rPr>
          <w:rFonts w:ascii="Cambria" w:hAnsi="Cambria" w:cs="Arial"/>
          <w:lang w:val="pt-BR" w:eastAsia="pt-BR"/>
        </w:rPr>
        <w:t>estabelecidas</w:t>
      </w:r>
      <w:proofErr w:type="gramEnd"/>
      <w:r w:rsidRPr="00491CAE">
        <w:rPr>
          <w:rFonts w:ascii="Cambria" w:hAnsi="Cambria" w:cs="Arial"/>
          <w:lang w:val="pt-BR" w:eastAsia="pt-BR"/>
        </w:rPr>
        <w:t xml:space="preserve"> no Termo de Referência do Edital de </w:t>
      </w:r>
      <w:r w:rsidRPr="00491CAE">
        <w:rPr>
          <w:rFonts w:ascii="Cambria" w:hAnsi="Cambria" w:cs="Arial"/>
          <w:b/>
          <w:bCs/>
          <w:lang w:val="pt-BR" w:eastAsia="pt-BR"/>
        </w:rPr>
        <w:t>PREGÃO ELETRÔNICO Nº</w:t>
      </w:r>
    </w:p>
    <w:p w:rsidR="00CE36BD" w:rsidRPr="00491CAE" w:rsidRDefault="00C144DE"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XX/2024</w:t>
      </w:r>
      <w:r w:rsidR="00CE36BD" w:rsidRPr="00491CAE">
        <w:rPr>
          <w:rFonts w:ascii="Cambria" w:hAnsi="Cambria" w:cs="Arial"/>
          <w:b/>
          <w:bCs/>
          <w:lang w:val="pt-BR" w:eastAsia="pt-BR"/>
        </w:rPr>
        <w:t>.</w:t>
      </w:r>
    </w:p>
    <w:p w:rsidR="00CE36BD" w:rsidRPr="00491CAE" w:rsidRDefault="00CE36BD" w:rsidP="00206D32">
      <w:pPr>
        <w:autoSpaceDE w:val="0"/>
        <w:autoSpaceDN w:val="0"/>
        <w:adjustRightInd w:val="0"/>
        <w:spacing w:after="0" w:line="240" w:lineRule="auto"/>
        <w:jc w:val="both"/>
        <w:rPr>
          <w:rFonts w:ascii="Cambria" w:hAnsi="Cambria" w:cs="Arial"/>
          <w:lang w:val="pt-BR" w:eastAsia="pt-BR"/>
        </w:rPr>
      </w:pPr>
    </w:p>
    <w:p w:rsidR="00CE36BD" w:rsidRPr="00491CAE" w:rsidRDefault="00CE36BD"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lang w:val="pt-BR" w:eastAsia="pt-BR"/>
        </w:rPr>
        <w:t xml:space="preserve">Valor Global Total: </w:t>
      </w:r>
      <w:r w:rsidR="001129D2" w:rsidRPr="00491CAE">
        <w:rPr>
          <w:rFonts w:ascii="Cambria" w:hAnsi="Cambria" w:cs="Arial"/>
          <w:b/>
          <w:bCs/>
          <w:lang w:val="pt-BR" w:eastAsia="pt-BR"/>
        </w:rPr>
        <w:t>R$ ____________</w:t>
      </w:r>
      <w:r w:rsidRPr="00491CAE">
        <w:rPr>
          <w:rFonts w:ascii="Cambria" w:hAnsi="Cambria" w:cs="Arial"/>
          <w:b/>
          <w:bCs/>
          <w:lang w:val="pt-BR" w:eastAsia="pt-BR"/>
        </w:rPr>
        <w:t xml:space="preserve"> (</w:t>
      </w:r>
      <w:r w:rsidR="001129D2" w:rsidRPr="00491CAE">
        <w:rPr>
          <w:rFonts w:ascii="Cambria" w:hAnsi="Cambria" w:cs="Arial"/>
          <w:b/>
          <w:bCs/>
          <w:lang w:val="pt-BR" w:eastAsia="pt-BR"/>
        </w:rPr>
        <w:t>valor por extenso</w:t>
      </w:r>
      <w:r w:rsidRPr="00491CAE">
        <w:rPr>
          <w:rFonts w:ascii="Cambria" w:hAnsi="Cambria" w:cs="Arial"/>
          <w:b/>
          <w:bCs/>
          <w:lang w:val="pt-BR" w:eastAsia="pt-BR"/>
        </w:rPr>
        <w:t>).</w:t>
      </w:r>
    </w:p>
    <w:p w:rsidR="00CE36BD" w:rsidRPr="00491CAE" w:rsidRDefault="00CE36BD"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Declaramos que:</w:t>
      </w:r>
    </w:p>
    <w:p w:rsidR="00CE36BD" w:rsidRPr="00491CAE" w:rsidRDefault="00CE36BD" w:rsidP="00206D32">
      <w:pPr>
        <w:autoSpaceDE w:val="0"/>
        <w:autoSpaceDN w:val="0"/>
        <w:adjustRightInd w:val="0"/>
        <w:spacing w:after="0" w:line="240" w:lineRule="auto"/>
        <w:jc w:val="both"/>
        <w:rPr>
          <w:rFonts w:ascii="Cambria" w:hAnsi="Cambria" w:cs="Arial"/>
          <w:b/>
          <w:bCs/>
          <w:lang w:val="pt-BR" w:eastAsia="pt-BR"/>
        </w:rPr>
      </w:pPr>
    </w:p>
    <w:p w:rsidR="00CE36BD" w:rsidRPr="00491CAE" w:rsidRDefault="00CE36BD"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b/>
          <w:bCs/>
          <w:lang w:val="pt-BR" w:eastAsia="pt-BR"/>
        </w:rPr>
        <w:t>1</w:t>
      </w:r>
      <w:proofErr w:type="gramEnd"/>
      <w:r w:rsidRPr="00491CAE">
        <w:rPr>
          <w:rFonts w:ascii="Cambria" w:hAnsi="Cambria" w:cs="Arial"/>
          <w:b/>
          <w:bCs/>
          <w:lang w:val="pt-BR" w:eastAsia="pt-BR"/>
        </w:rPr>
        <w:t xml:space="preserve">) Nossos preços propostos já estão incluídas </w:t>
      </w:r>
      <w:r w:rsidRPr="00491CAE">
        <w:rPr>
          <w:rFonts w:ascii="Cambria" w:hAnsi="Cambria" w:cs="Arial"/>
          <w:lang w:val="pt-BR" w:eastAsia="pt-BR"/>
        </w:rPr>
        <w:t>todas as despesas, bem como todos</w:t>
      </w:r>
    </w:p>
    <w:p w:rsidR="00CE36BD" w:rsidRPr="00491CAE" w:rsidRDefault="00CE36BD"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os</w:t>
      </w:r>
      <w:proofErr w:type="gramEnd"/>
      <w:r w:rsidRPr="00491CAE">
        <w:rPr>
          <w:rFonts w:ascii="Cambria" w:hAnsi="Cambria" w:cs="Arial"/>
          <w:lang w:val="pt-BR" w:eastAsia="pt-BR"/>
        </w:rPr>
        <w:t xml:space="preserve"> impostos, encargos trabalhistas, previdenciários, fiscais, comerciais, taxas,</w:t>
      </w:r>
    </w:p>
    <w:p w:rsidR="00CE36BD" w:rsidRPr="00491CAE" w:rsidRDefault="00CE36BD"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deslocamentos</w:t>
      </w:r>
      <w:proofErr w:type="gramEnd"/>
      <w:r w:rsidRPr="00491CAE">
        <w:rPr>
          <w:rFonts w:ascii="Cambria" w:hAnsi="Cambria" w:cs="Arial"/>
          <w:lang w:val="pt-BR" w:eastAsia="pt-BR"/>
        </w:rPr>
        <w:t xml:space="preserve"> de pessoal, materiais e equipamentos necessários para entrega dos</w:t>
      </w:r>
    </w:p>
    <w:p w:rsidR="00CE36BD" w:rsidRPr="00491CAE" w:rsidRDefault="00CE36BD"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materiais</w:t>
      </w:r>
      <w:proofErr w:type="gramEnd"/>
      <w:r w:rsidRPr="00491CAE">
        <w:rPr>
          <w:rFonts w:ascii="Cambria" w:hAnsi="Cambria" w:cs="Arial"/>
          <w:lang w:val="pt-BR" w:eastAsia="pt-BR"/>
        </w:rPr>
        <w:t xml:space="preserve"> e quaisquer outros que incidam ou venham a incidir sobre o objeto contratado.</w:t>
      </w:r>
    </w:p>
    <w:p w:rsidR="00CE36BD" w:rsidRPr="00491CAE" w:rsidRDefault="00CE36BD" w:rsidP="00206D32">
      <w:pPr>
        <w:autoSpaceDE w:val="0"/>
        <w:autoSpaceDN w:val="0"/>
        <w:adjustRightInd w:val="0"/>
        <w:spacing w:after="0" w:line="240" w:lineRule="auto"/>
        <w:jc w:val="both"/>
        <w:rPr>
          <w:rFonts w:ascii="Cambria" w:hAnsi="Cambria" w:cs="Arial"/>
          <w:b/>
          <w:bCs/>
          <w:lang w:val="pt-BR" w:eastAsia="pt-BR"/>
        </w:rPr>
      </w:pPr>
    </w:p>
    <w:p w:rsidR="00CE36BD" w:rsidRPr="00491CAE" w:rsidRDefault="00CE36B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b/>
          <w:bCs/>
          <w:lang w:val="pt-BR" w:eastAsia="pt-BR"/>
        </w:rPr>
        <w:t>VALIDADE DA PROPOSTA: 60 (sessenta) dias</w:t>
      </w:r>
      <w:r w:rsidRPr="00491CAE">
        <w:rPr>
          <w:rFonts w:ascii="Cambria" w:hAnsi="Cambria" w:cs="Arial"/>
          <w:lang w:val="pt-BR" w:eastAsia="pt-BR"/>
        </w:rPr>
        <w:t xml:space="preserve">, contados da data-limite para </w:t>
      </w:r>
      <w:proofErr w:type="gramStart"/>
      <w:r w:rsidRPr="00491CAE">
        <w:rPr>
          <w:rFonts w:ascii="Cambria" w:hAnsi="Cambria" w:cs="Arial"/>
          <w:lang w:val="pt-BR" w:eastAsia="pt-BR"/>
        </w:rPr>
        <w:t>a</w:t>
      </w:r>
      <w:proofErr w:type="gramEnd"/>
    </w:p>
    <w:p w:rsidR="00CE36BD" w:rsidRPr="00491CAE" w:rsidRDefault="00CE36BD"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entrega</w:t>
      </w:r>
      <w:proofErr w:type="gramEnd"/>
      <w:r w:rsidRPr="00491CAE">
        <w:rPr>
          <w:rFonts w:ascii="Cambria" w:hAnsi="Cambria" w:cs="Arial"/>
          <w:lang w:val="pt-BR" w:eastAsia="pt-BR"/>
        </w:rPr>
        <w:t xml:space="preserve"> das propostas.</w:t>
      </w:r>
    </w:p>
    <w:p w:rsidR="00CE36BD" w:rsidRPr="00491CAE" w:rsidRDefault="00CE36B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_______________,___ de </w:t>
      </w:r>
      <w:r w:rsidR="00C144DE" w:rsidRPr="00491CAE">
        <w:rPr>
          <w:rFonts w:ascii="Cambria" w:hAnsi="Cambria" w:cs="Arial"/>
          <w:lang w:val="pt-BR" w:eastAsia="pt-BR"/>
        </w:rPr>
        <w:t>____________ de 2024</w:t>
      </w:r>
      <w:r w:rsidRPr="00491CAE">
        <w:rPr>
          <w:rFonts w:ascii="Cambria" w:hAnsi="Cambria" w:cs="Arial"/>
          <w:lang w:val="pt-BR" w:eastAsia="pt-BR"/>
        </w:rPr>
        <w:t>.</w:t>
      </w:r>
    </w:p>
    <w:p w:rsidR="009D6ADD" w:rsidRPr="00491CAE" w:rsidRDefault="009D6ADD" w:rsidP="00206D32">
      <w:pPr>
        <w:autoSpaceDE w:val="0"/>
        <w:autoSpaceDN w:val="0"/>
        <w:adjustRightInd w:val="0"/>
        <w:spacing w:after="0" w:line="240" w:lineRule="auto"/>
        <w:jc w:val="both"/>
        <w:rPr>
          <w:rFonts w:ascii="Cambria" w:hAnsi="Cambria" w:cs="Arial"/>
          <w:b/>
          <w:bCs/>
          <w:lang w:val="pt-BR" w:eastAsia="pt-BR"/>
        </w:rPr>
      </w:pPr>
    </w:p>
    <w:p w:rsidR="009D6ADD" w:rsidRPr="00491CAE" w:rsidRDefault="009D6ADD" w:rsidP="00206D32">
      <w:pPr>
        <w:autoSpaceDE w:val="0"/>
        <w:autoSpaceDN w:val="0"/>
        <w:adjustRightInd w:val="0"/>
        <w:spacing w:after="0" w:line="240" w:lineRule="auto"/>
        <w:jc w:val="both"/>
        <w:rPr>
          <w:rFonts w:ascii="Cambria" w:hAnsi="Cambria" w:cs="Arial"/>
          <w:b/>
          <w:bCs/>
          <w:lang w:val="pt-BR" w:eastAsia="pt-BR"/>
        </w:rPr>
      </w:pPr>
    </w:p>
    <w:p w:rsidR="009D6ADD" w:rsidRPr="00491CAE" w:rsidRDefault="009D6ADD" w:rsidP="00206D32">
      <w:pPr>
        <w:autoSpaceDE w:val="0"/>
        <w:autoSpaceDN w:val="0"/>
        <w:adjustRightInd w:val="0"/>
        <w:spacing w:after="0" w:line="240" w:lineRule="auto"/>
        <w:jc w:val="both"/>
        <w:rPr>
          <w:rFonts w:ascii="Cambria" w:hAnsi="Cambria" w:cs="Arial"/>
          <w:b/>
          <w:bCs/>
          <w:lang w:val="pt-BR" w:eastAsia="pt-BR"/>
        </w:rPr>
      </w:pPr>
    </w:p>
    <w:p w:rsidR="009D6ADD" w:rsidRPr="00491CAE" w:rsidRDefault="009D6ADD" w:rsidP="00206D32">
      <w:pPr>
        <w:autoSpaceDE w:val="0"/>
        <w:autoSpaceDN w:val="0"/>
        <w:adjustRightInd w:val="0"/>
        <w:spacing w:after="0" w:line="240" w:lineRule="auto"/>
        <w:jc w:val="both"/>
        <w:rPr>
          <w:rFonts w:ascii="Cambria" w:hAnsi="Cambria" w:cs="Arial"/>
          <w:b/>
          <w:bCs/>
          <w:lang w:val="pt-BR" w:eastAsia="pt-BR"/>
        </w:rPr>
      </w:pPr>
    </w:p>
    <w:p w:rsidR="009D6ADD" w:rsidRPr="00491CAE" w:rsidRDefault="009D6ADD" w:rsidP="00206D32">
      <w:pPr>
        <w:autoSpaceDE w:val="0"/>
        <w:autoSpaceDN w:val="0"/>
        <w:adjustRightInd w:val="0"/>
        <w:spacing w:after="0" w:line="240" w:lineRule="auto"/>
        <w:jc w:val="both"/>
        <w:rPr>
          <w:rFonts w:ascii="Cambria" w:hAnsi="Cambria" w:cs="Arial"/>
          <w:b/>
          <w:bCs/>
          <w:lang w:val="pt-BR" w:eastAsia="pt-BR"/>
        </w:rPr>
      </w:pPr>
    </w:p>
    <w:p w:rsidR="009D6ADD" w:rsidRPr="00491CAE" w:rsidRDefault="009D6ADD" w:rsidP="00206D32">
      <w:pPr>
        <w:autoSpaceDE w:val="0"/>
        <w:autoSpaceDN w:val="0"/>
        <w:adjustRightInd w:val="0"/>
        <w:spacing w:after="0" w:line="240" w:lineRule="auto"/>
        <w:jc w:val="both"/>
        <w:rPr>
          <w:rFonts w:ascii="Cambria" w:hAnsi="Cambria" w:cs="Arial"/>
          <w:b/>
          <w:bCs/>
          <w:lang w:val="pt-BR" w:eastAsia="pt-BR"/>
        </w:rPr>
      </w:pPr>
    </w:p>
    <w:p w:rsidR="009D6ADD" w:rsidRPr="00491CAE" w:rsidRDefault="009D6ADD" w:rsidP="00206D32">
      <w:pPr>
        <w:autoSpaceDE w:val="0"/>
        <w:autoSpaceDN w:val="0"/>
        <w:adjustRightInd w:val="0"/>
        <w:spacing w:after="0" w:line="240" w:lineRule="auto"/>
        <w:jc w:val="both"/>
        <w:rPr>
          <w:rFonts w:ascii="Cambria" w:hAnsi="Cambria" w:cs="Arial"/>
          <w:b/>
          <w:bCs/>
          <w:lang w:val="pt-BR" w:eastAsia="pt-BR"/>
        </w:rPr>
      </w:pPr>
    </w:p>
    <w:p w:rsidR="00CE36BD" w:rsidRPr="00491CAE" w:rsidRDefault="009D6ADD"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     </w:t>
      </w:r>
      <w:r w:rsidR="00CE36BD" w:rsidRPr="00491CAE">
        <w:rPr>
          <w:rFonts w:ascii="Cambria" w:hAnsi="Cambria" w:cs="Arial"/>
          <w:b/>
          <w:bCs/>
          <w:lang w:val="pt-BR" w:eastAsia="pt-BR"/>
        </w:rPr>
        <w:t>______________________________________________________________</w:t>
      </w:r>
    </w:p>
    <w:p w:rsidR="00CE36BD" w:rsidRPr="00491CAE" w:rsidRDefault="00CE36BD"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                                           Assinatura, Nome, Cargo e </w:t>
      </w:r>
      <w:proofErr w:type="gramStart"/>
      <w:r w:rsidRPr="00491CAE">
        <w:rPr>
          <w:rFonts w:ascii="Cambria" w:hAnsi="Cambria" w:cs="Arial"/>
          <w:b/>
          <w:bCs/>
          <w:lang w:val="pt-BR" w:eastAsia="pt-BR"/>
        </w:rPr>
        <w:t>Função</w:t>
      </w:r>
      <w:proofErr w:type="gramEnd"/>
    </w:p>
    <w:p w:rsidR="00CE36BD" w:rsidRPr="00491CAE" w:rsidRDefault="00CE36BD" w:rsidP="00206D32">
      <w:pPr>
        <w:jc w:val="both"/>
        <w:rPr>
          <w:rFonts w:ascii="Cambria" w:hAnsi="Cambria" w:cs="Arial"/>
          <w:b/>
          <w:bCs/>
          <w:i/>
          <w:iCs/>
          <w:lang w:val="pt-BR" w:eastAsia="pt-BR"/>
        </w:rPr>
      </w:pPr>
      <w:r w:rsidRPr="00491CAE">
        <w:rPr>
          <w:rFonts w:ascii="Cambria" w:hAnsi="Cambria" w:cs="Arial"/>
          <w:b/>
          <w:bCs/>
          <w:i/>
          <w:iCs/>
          <w:lang w:val="pt-BR" w:eastAsia="pt-BR"/>
        </w:rPr>
        <w:t>(Proprietário, Sócio ou Representante Legal da Empresa</w:t>
      </w:r>
      <w:proofErr w:type="gramStart"/>
      <w:r w:rsidRPr="00491CAE">
        <w:rPr>
          <w:rFonts w:ascii="Cambria" w:hAnsi="Cambria" w:cs="Arial"/>
          <w:b/>
          <w:bCs/>
          <w:i/>
          <w:iCs/>
          <w:lang w:val="pt-BR" w:eastAsia="pt-BR"/>
        </w:rPr>
        <w:t>)</w:t>
      </w:r>
      <w:proofErr w:type="gramEnd"/>
    </w:p>
    <w:p w:rsidR="00444157" w:rsidRPr="00491CAE" w:rsidRDefault="00444157" w:rsidP="00206D32">
      <w:pPr>
        <w:autoSpaceDE w:val="0"/>
        <w:autoSpaceDN w:val="0"/>
        <w:adjustRightInd w:val="0"/>
        <w:spacing w:after="0" w:line="240" w:lineRule="auto"/>
        <w:jc w:val="both"/>
        <w:rPr>
          <w:rFonts w:ascii="Cambria" w:hAnsi="Cambria" w:cs="Arial"/>
          <w:b/>
          <w:bCs/>
          <w:lang w:val="pt-BR" w:eastAsia="pt-BR"/>
        </w:rPr>
      </w:pPr>
    </w:p>
    <w:p w:rsidR="00444157" w:rsidRDefault="00444157" w:rsidP="00206D32">
      <w:pPr>
        <w:autoSpaceDE w:val="0"/>
        <w:autoSpaceDN w:val="0"/>
        <w:adjustRightInd w:val="0"/>
        <w:spacing w:after="0" w:line="240" w:lineRule="auto"/>
        <w:jc w:val="both"/>
        <w:rPr>
          <w:rFonts w:ascii="Cambria" w:hAnsi="Cambria" w:cs="Arial"/>
          <w:b/>
          <w:bCs/>
          <w:lang w:val="pt-BR" w:eastAsia="pt-BR"/>
        </w:rPr>
      </w:pPr>
    </w:p>
    <w:p w:rsidR="00924DF8" w:rsidRDefault="00924DF8" w:rsidP="00206D32">
      <w:pPr>
        <w:autoSpaceDE w:val="0"/>
        <w:autoSpaceDN w:val="0"/>
        <w:adjustRightInd w:val="0"/>
        <w:spacing w:after="0" w:line="240" w:lineRule="auto"/>
        <w:jc w:val="both"/>
        <w:rPr>
          <w:rFonts w:ascii="Cambria" w:hAnsi="Cambria" w:cs="Arial"/>
          <w:b/>
          <w:bCs/>
          <w:lang w:val="pt-BR" w:eastAsia="pt-BR"/>
        </w:rPr>
      </w:pPr>
    </w:p>
    <w:p w:rsidR="00924DF8" w:rsidRDefault="00924DF8" w:rsidP="00206D32">
      <w:pPr>
        <w:autoSpaceDE w:val="0"/>
        <w:autoSpaceDN w:val="0"/>
        <w:adjustRightInd w:val="0"/>
        <w:spacing w:after="0" w:line="240" w:lineRule="auto"/>
        <w:jc w:val="both"/>
        <w:rPr>
          <w:rFonts w:ascii="Cambria" w:hAnsi="Cambria" w:cs="Arial"/>
          <w:b/>
          <w:bCs/>
          <w:lang w:val="pt-BR" w:eastAsia="pt-BR"/>
        </w:rPr>
      </w:pPr>
    </w:p>
    <w:p w:rsidR="001129D2" w:rsidRPr="00491CAE" w:rsidRDefault="001129D2" w:rsidP="00206D32">
      <w:pPr>
        <w:autoSpaceDE w:val="0"/>
        <w:autoSpaceDN w:val="0"/>
        <w:adjustRightInd w:val="0"/>
        <w:spacing w:after="0" w:line="240" w:lineRule="auto"/>
        <w:jc w:val="both"/>
        <w:rPr>
          <w:rFonts w:ascii="Cambria" w:hAnsi="Cambria" w:cs="Arial"/>
          <w:b/>
          <w:bCs/>
          <w:lang w:val="pt-BR" w:eastAsia="pt-BR"/>
        </w:rPr>
      </w:pPr>
    </w:p>
    <w:p w:rsidR="00C83FA0" w:rsidRPr="00491CAE" w:rsidRDefault="00C83FA0"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ANEXO II</w:t>
      </w:r>
    </w:p>
    <w:p w:rsidR="00646237" w:rsidRPr="00491CAE" w:rsidRDefault="00C83FA0"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DECLARAÇÃO</w:t>
      </w:r>
    </w:p>
    <w:p w:rsidR="00646237" w:rsidRPr="00491CAE" w:rsidRDefault="00646237"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PREGÃO ELETRÔNICO Nº X</w:t>
      </w:r>
      <w:r w:rsidR="001129D2" w:rsidRPr="00491CAE">
        <w:rPr>
          <w:rFonts w:ascii="Cambria" w:hAnsi="Cambria" w:cs="Arial"/>
          <w:b/>
          <w:bCs/>
          <w:lang w:val="pt-BR" w:eastAsia="pt-BR"/>
        </w:rPr>
        <w:t>06</w:t>
      </w:r>
      <w:r w:rsidRPr="00491CAE">
        <w:rPr>
          <w:rFonts w:ascii="Cambria" w:hAnsi="Cambria" w:cs="Arial"/>
          <w:b/>
          <w:bCs/>
          <w:lang w:val="pt-BR" w:eastAsia="pt-BR"/>
        </w:rPr>
        <w:t>/2024</w:t>
      </w:r>
    </w:p>
    <w:p w:rsidR="00646237" w:rsidRPr="00491CAE" w:rsidRDefault="00444157"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PROCESSO LICITATÓRIO Nº </w:t>
      </w:r>
      <w:r w:rsidR="001129D2" w:rsidRPr="00491CAE">
        <w:rPr>
          <w:rFonts w:ascii="Cambria" w:hAnsi="Cambria" w:cs="Arial"/>
          <w:b/>
          <w:bCs/>
          <w:lang w:val="pt-BR" w:eastAsia="pt-BR"/>
        </w:rPr>
        <w:t>21</w:t>
      </w:r>
      <w:r w:rsidRPr="00491CAE">
        <w:rPr>
          <w:rFonts w:ascii="Cambria" w:hAnsi="Cambria" w:cs="Arial"/>
          <w:b/>
          <w:bCs/>
          <w:lang w:val="pt-BR" w:eastAsia="pt-BR"/>
        </w:rPr>
        <w:t>/2024</w:t>
      </w:r>
    </w:p>
    <w:p w:rsidR="00C83FA0" w:rsidRPr="00491CAE" w:rsidRDefault="00C83FA0"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                          </w:t>
      </w:r>
      <w:r w:rsidR="00482FCB" w:rsidRPr="00491CAE">
        <w:rPr>
          <w:rFonts w:ascii="Cambria" w:hAnsi="Cambria" w:cs="Arial"/>
          <w:b/>
          <w:bCs/>
          <w:lang w:val="pt-BR" w:eastAsia="pt-BR"/>
        </w:rPr>
        <w:t xml:space="preserve">    </w:t>
      </w:r>
      <w:r w:rsidRPr="00491CAE">
        <w:rPr>
          <w:rFonts w:ascii="Cambria" w:hAnsi="Cambria" w:cs="Arial"/>
          <w:b/>
          <w:bCs/>
          <w:lang w:val="pt-BR" w:eastAsia="pt-BR"/>
        </w:rPr>
        <w:t xml:space="preserve"> (Pleno Atendimento aos Requisitos de Habilitação)</w:t>
      </w:r>
    </w:p>
    <w:p w:rsidR="00C83FA0" w:rsidRPr="00491CAE" w:rsidRDefault="00C83FA0" w:rsidP="00206D32">
      <w:pPr>
        <w:autoSpaceDE w:val="0"/>
        <w:autoSpaceDN w:val="0"/>
        <w:adjustRightInd w:val="0"/>
        <w:spacing w:after="0" w:line="240" w:lineRule="auto"/>
        <w:jc w:val="both"/>
        <w:rPr>
          <w:rFonts w:ascii="Cambria" w:hAnsi="Cambria" w:cs="Arial"/>
          <w:i/>
          <w:iCs/>
          <w:lang w:val="pt-BR" w:eastAsia="pt-BR"/>
        </w:rPr>
      </w:pPr>
    </w:p>
    <w:p w:rsidR="00C83FA0" w:rsidRPr="00491CAE" w:rsidRDefault="00C83FA0" w:rsidP="00206D32">
      <w:pPr>
        <w:autoSpaceDE w:val="0"/>
        <w:autoSpaceDN w:val="0"/>
        <w:adjustRightInd w:val="0"/>
        <w:spacing w:after="0" w:line="240" w:lineRule="auto"/>
        <w:jc w:val="both"/>
        <w:rPr>
          <w:rFonts w:ascii="Cambria" w:hAnsi="Cambria" w:cs="Arial"/>
          <w:i/>
          <w:iCs/>
          <w:lang w:val="pt-BR" w:eastAsia="pt-BR"/>
        </w:rPr>
      </w:pPr>
    </w:p>
    <w:p w:rsidR="00C83FA0" w:rsidRPr="00491CAE" w:rsidRDefault="00C83FA0" w:rsidP="00206D32">
      <w:pPr>
        <w:autoSpaceDE w:val="0"/>
        <w:autoSpaceDN w:val="0"/>
        <w:adjustRightInd w:val="0"/>
        <w:spacing w:after="0" w:line="240" w:lineRule="auto"/>
        <w:jc w:val="both"/>
        <w:rPr>
          <w:rFonts w:ascii="Cambria" w:hAnsi="Cambria" w:cs="Arial"/>
          <w:i/>
          <w:iCs/>
          <w:lang w:val="pt-BR" w:eastAsia="pt-BR"/>
        </w:rPr>
      </w:pPr>
    </w:p>
    <w:p w:rsidR="00646237" w:rsidRPr="00491CAE" w:rsidRDefault="00646237" w:rsidP="00206D32">
      <w:pPr>
        <w:autoSpaceDE w:val="0"/>
        <w:autoSpaceDN w:val="0"/>
        <w:adjustRightInd w:val="0"/>
        <w:spacing w:after="0" w:line="240" w:lineRule="auto"/>
        <w:jc w:val="both"/>
        <w:rPr>
          <w:rFonts w:ascii="Cambria" w:hAnsi="Cambria" w:cs="Arial"/>
          <w:i/>
          <w:iCs/>
          <w:lang w:val="pt-BR" w:eastAsia="pt-BR"/>
        </w:rPr>
      </w:pPr>
    </w:p>
    <w:p w:rsidR="00646237" w:rsidRPr="00491CAE" w:rsidRDefault="00646237" w:rsidP="00206D32">
      <w:pPr>
        <w:autoSpaceDE w:val="0"/>
        <w:autoSpaceDN w:val="0"/>
        <w:adjustRightInd w:val="0"/>
        <w:spacing w:after="0" w:line="240" w:lineRule="auto"/>
        <w:jc w:val="both"/>
        <w:rPr>
          <w:rFonts w:ascii="Cambria" w:hAnsi="Cambria" w:cs="Arial"/>
          <w:i/>
          <w:iCs/>
          <w:lang w:val="pt-BR" w:eastAsia="pt-BR"/>
        </w:rPr>
      </w:pPr>
    </w:p>
    <w:p w:rsidR="00C83FA0" w:rsidRPr="00491CAE" w:rsidRDefault="00C83FA0" w:rsidP="00206D32">
      <w:pPr>
        <w:autoSpaceDE w:val="0"/>
        <w:autoSpaceDN w:val="0"/>
        <w:adjustRightInd w:val="0"/>
        <w:spacing w:after="0" w:line="240" w:lineRule="auto"/>
        <w:jc w:val="both"/>
        <w:rPr>
          <w:rFonts w:ascii="Cambria" w:hAnsi="Cambria" w:cs="Arial"/>
          <w:i/>
          <w:iCs/>
          <w:lang w:val="pt-BR" w:eastAsia="pt-BR"/>
        </w:rPr>
      </w:pPr>
      <w:r w:rsidRPr="00491CAE">
        <w:rPr>
          <w:rFonts w:ascii="Cambria" w:hAnsi="Cambria" w:cs="Arial"/>
          <w:i/>
          <w:iCs/>
          <w:lang w:val="pt-BR" w:eastAsia="pt-BR"/>
        </w:rPr>
        <w:t>Prezados Senhores,</w:t>
      </w:r>
    </w:p>
    <w:p w:rsidR="00C83FA0" w:rsidRPr="00491CAE" w:rsidRDefault="00C83FA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Empresa: </w:t>
      </w:r>
      <w:r w:rsidR="001129D2" w:rsidRPr="00491CAE">
        <w:rPr>
          <w:rFonts w:ascii="Cambria" w:hAnsi="Cambria" w:cs="Arial"/>
          <w:lang w:val="pt-BR" w:eastAsia="pt-BR"/>
        </w:rPr>
        <w:t>________________</w:t>
      </w:r>
      <w:r w:rsidRPr="00491CAE">
        <w:rPr>
          <w:rFonts w:ascii="Cambria" w:hAnsi="Cambria" w:cs="Arial"/>
          <w:lang w:val="pt-BR" w:eastAsia="pt-BR"/>
        </w:rPr>
        <w:t xml:space="preserve">, inscrito no CNPJ nº </w:t>
      </w:r>
      <w:r w:rsidR="001129D2" w:rsidRPr="00491CAE">
        <w:rPr>
          <w:rFonts w:ascii="Cambria" w:hAnsi="Cambria" w:cs="Arial"/>
          <w:lang w:val="pt-BR" w:eastAsia="pt-BR"/>
        </w:rPr>
        <w:t>________________</w:t>
      </w:r>
      <w:r w:rsidRPr="00491CAE">
        <w:rPr>
          <w:rFonts w:ascii="Cambria" w:hAnsi="Cambria" w:cs="Arial"/>
          <w:lang w:val="pt-BR" w:eastAsia="pt-BR"/>
        </w:rPr>
        <w:t xml:space="preserve">por intermédio de </w:t>
      </w:r>
      <w:proofErr w:type="gramStart"/>
      <w:r w:rsidRPr="00491CAE">
        <w:rPr>
          <w:rFonts w:ascii="Cambria" w:hAnsi="Cambria" w:cs="Arial"/>
          <w:lang w:val="pt-BR" w:eastAsia="pt-BR"/>
        </w:rPr>
        <w:t>seu</w:t>
      </w:r>
      <w:proofErr w:type="gramEnd"/>
    </w:p>
    <w:p w:rsidR="00C83FA0" w:rsidRPr="00491CAE" w:rsidRDefault="00B13945"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Representante</w:t>
      </w:r>
      <w:r w:rsidR="001129D2" w:rsidRPr="00491CAE">
        <w:rPr>
          <w:rFonts w:ascii="Cambria" w:hAnsi="Cambria" w:cs="Arial"/>
          <w:lang w:val="pt-BR" w:eastAsia="pt-BR"/>
        </w:rPr>
        <w:t xml:space="preserve"> legal </w:t>
      </w:r>
      <w:proofErr w:type="gramStart"/>
      <w:r w:rsidR="001129D2" w:rsidRPr="00491CAE">
        <w:rPr>
          <w:rFonts w:ascii="Cambria" w:hAnsi="Cambria" w:cs="Arial"/>
          <w:lang w:val="pt-BR" w:eastAsia="pt-BR"/>
        </w:rPr>
        <w:t>o(</w:t>
      </w:r>
      <w:proofErr w:type="gramEnd"/>
      <w:r w:rsidR="001129D2" w:rsidRPr="00491CAE">
        <w:rPr>
          <w:rFonts w:ascii="Cambria" w:hAnsi="Cambria" w:cs="Arial"/>
          <w:lang w:val="pt-BR" w:eastAsia="pt-BR"/>
        </w:rPr>
        <w:t>a) Sr(a) __________________</w:t>
      </w:r>
      <w:r w:rsidR="00C83FA0" w:rsidRPr="00491CAE">
        <w:rPr>
          <w:rFonts w:ascii="Cambria" w:hAnsi="Cambria" w:cs="Arial"/>
          <w:lang w:val="pt-BR" w:eastAsia="pt-BR"/>
        </w:rPr>
        <w:t>, portador(a) da Carteira de Identidade nº</w:t>
      </w:r>
    </w:p>
    <w:p w:rsidR="00C83FA0" w:rsidRPr="00491CAE" w:rsidRDefault="001129D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_____________</w:t>
      </w:r>
      <w:r w:rsidR="00C83FA0" w:rsidRPr="00491CAE">
        <w:rPr>
          <w:rFonts w:ascii="Cambria" w:hAnsi="Cambria" w:cs="Arial"/>
          <w:lang w:val="pt-BR" w:eastAsia="pt-BR"/>
        </w:rPr>
        <w:t xml:space="preserve"> e do CPF nº </w:t>
      </w:r>
      <w:r w:rsidRPr="00491CAE">
        <w:rPr>
          <w:rFonts w:ascii="Cambria" w:hAnsi="Cambria" w:cs="Arial"/>
          <w:lang w:val="pt-BR" w:eastAsia="pt-BR"/>
        </w:rPr>
        <w:t>_____________</w:t>
      </w:r>
      <w:r w:rsidR="00C83FA0" w:rsidRPr="00491CAE">
        <w:rPr>
          <w:rFonts w:ascii="Cambria" w:hAnsi="Cambria" w:cs="Arial"/>
          <w:lang w:val="pt-BR" w:eastAsia="pt-BR"/>
        </w:rPr>
        <w:t xml:space="preserve">, DECLARA, para fins do disposto no item 4.1 </w:t>
      </w:r>
      <w:proofErr w:type="gramStart"/>
      <w:r w:rsidR="00C83FA0" w:rsidRPr="00491CAE">
        <w:rPr>
          <w:rFonts w:ascii="Cambria" w:hAnsi="Cambria" w:cs="Arial"/>
          <w:lang w:val="pt-BR" w:eastAsia="pt-BR"/>
        </w:rPr>
        <w:t>do</w:t>
      </w:r>
      <w:proofErr w:type="gramEnd"/>
    </w:p>
    <w:p w:rsidR="00C83FA0" w:rsidRPr="00491CAE" w:rsidRDefault="00C83FA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Capítulo IV do Edital de </w:t>
      </w:r>
      <w:r w:rsidR="00806378" w:rsidRPr="00491CAE">
        <w:rPr>
          <w:rFonts w:ascii="Cambria" w:hAnsi="Cambria" w:cs="Arial"/>
          <w:b/>
          <w:bCs/>
          <w:lang w:val="pt-BR" w:eastAsia="pt-BR"/>
        </w:rPr>
        <w:t>PREGÃ</w:t>
      </w:r>
      <w:r w:rsidRPr="00491CAE">
        <w:rPr>
          <w:rFonts w:ascii="Cambria" w:hAnsi="Cambria" w:cs="Arial"/>
          <w:b/>
          <w:bCs/>
          <w:lang w:val="pt-BR" w:eastAsia="pt-BR"/>
        </w:rPr>
        <w:t xml:space="preserve">O ELETRÔNICO Nº </w:t>
      </w:r>
      <w:r w:rsidR="00B13945" w:rsidRPr="00491CAE">
        <w:rPr>
          <w:rFonts w:ascii="Cambria" w:hAnsi="Cambria" w:cs="Arial"/>
          <w:b/>
          <w:bCs/>
          <w:lang w:val="pt-BR" w:eastAsia="pt-BR"/>
        </w:rPr>
        <w:t xml:space="preserve">XX/2024 </w:t>
      </w:r>
      <w:r w:rsidRPr="00491CAE">
        <w:rPr>
          <w:rFonts w:ascii="Cambria" w:hAnsi="Cambria" w:cs="Arial"/>
          <w:lang w:val="pt-BR" w:eastAsia="pt-BR"/>
        </w:rPr>
        <w:t>que Atende Plenamente</w:t>
      </w:r>
    </w:p>
    <w:p w:rsidR="00C83FA0" w:rsidRPr="00491CAE" w:rsidRDefault="001129D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aos</w:t>
      </w:r>
      <w:proofErr w:type="gramEnd"/>
      <w:r w:rsidRPr="00491CAE">
        <w:rPr>
          <w:rFonts w:ascii="Cambria" w:hAnsi="Cambria" w:cs="Arial"/>
          <w:lang w:val="pt-BR" w:eastAsia="pt-BR"/>
        </w:rPr>
        <w:t xml:space="preserve"> Requisitos de Habilitação. </w:t>
      </w:r>
    </w:p>
    <w:p w:rsidR="001129D2" w:rsidRPr="00491CAE" w:rsidRDefault="001129D2" w:rsidP="00206D32">
      <w:pPr>
        <w:autoSpaceDE w:val="0"/>
        <w:autoSpaceDN w:val="0"/>
        <w:adjustRightInd w:val="0"/>
        <w:spacing w:after="0" w:line="240" w:lineRule="auto"/>
        <w:jc w:val="both"/>
        <w:rPr>
          <w:rFonts w:ascii="Cambria" w:hAnsi="Cambria" w:cs="Arial"/>
          <w:lang w:val="pt-BR" w:eastAsia="pt-BR"/>
        </w:rPr>
      </w:pPr>
    </w:p>
    <w:p w:rsidR="001129D2" w:rsidRPr="00491CAE" w:rsidRDefault="001129D2" w:rsidP="00206D32">
      <w:pPr>
        <w:autoSpaceDE w:val="0"/>
        <w:autoSpaceDN w:val="0"/>
        <w:adjustRightInd w:val="0"/>
        <w:spacing w:after="0" w:line="240" w:lineRule="auto"/>
        <w:jc w:val="both"/>
        <w:rPr>
          <w:rFonts w:ascii="Cambria" w:hAnsi="Cambria" w:cs="Arial"/>
          <w:lang w:val="pt-BR" w:eastAsia="pt-BR"/>
        </w:rPr>
      </w:pPr>
    </w:p>
    <w:p w:rsidR="001129D2" w:rsidRPr="00491CAE" w:rsidRDefault="001129D2" w:rsidP="00206D32">
      <w:pPr>
        <w:autoSpaceDE w:val="0"/>
        <w:autoSpaceDN w:val="0"/>
        <w:adjustRightInd w:val="0"/>
        <w:spacing w:after="0" w:line="240" w:lineRule="auto"/>
        <w:jc w:val="both"/>
        <w:rPr>
          <w:rFonts w:ascii="Cambria" w:hAnsi="Cambria" w:cs="Arial"/>
          <w:lang w:val="pt-BR" w:eastAsia="pt-BR"/>
        </w:rPr>
      </w:pPr>
    </w:p>
    <w:p w:rsidR="00C83FA0" w:rsidRPr="00491CAE" w:rsidRDefault="00C83FA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___________</w:t>
      </w:r>
      <w:r w:rsidR="00ED74FD" w:rsidRPr="00491CAE">
        <w:rPr>
          <w:rFonts w:ascii="Cambria" w:hAnsi="Cambria" w:cs="Arial"/>
          <w:lang w:val="pt-BR" w:eastAsia="pt-BR"/>
        </w:rPr>
        <w:t>____,___ de ____________ de 2024</w:t>
      </w:r>
      <w:r w:rsidRPr="00491CAE">
        <w:rPr>
          <w:rFonts w:ascii="Cambria" w:hAnsi="Cambria" w:cs="Arial"/>
          <w:lang w:val="pt-BR" w:eastAsia="pt-BR"/>
        </w:rPr>
        <w:t>.</w:t>
      </w:r>
    </w:p>
    <w:p w:rsidR="00C83FA0" w:rsidRPr="00491CAE" w:rsidRDefault="00C83FA0" w:rsidP="00206D32">
      <w:pPr>
        <w:autoSpaceDE w:val="0"/>
        <w:autoSpaceDN w:val="0"/>
        <w:adjustRightInd w:val="0"/>
        <w:spacing w:after="0" w:line="240" w:lineRule="auto"/>
        <w:jc w:val="both"/>
        <w:rPr>
          <w:rFonts w:ascii="Cambria" w:hAnsi="Cambria" w:cs="Arial"/>
          <w:b/>
          <w:bCs/>
          <w:lang w:val="pt-BR" w:eastAsia="pt-BR"/>
        </w:rPr>
      </w:pPr>
    </w:p>
    <w:p w:rsidR="00C83FA0" w:rsidRPr="00491CAE" w:rsidRDefault="00C83FA0" w:rsidP="00206D32">
      <w:pPr>
        <w:autoSpaceDE w:val="0"/>
        <w:autoSpaceDN w:val="0"/>
        <w:adjustRightInd w:val="0"/>
        <w:spacing w:after="0" w:line="240" w:lineRule="auto"/>
        <w:jc w:val="both"/>
        <w:rPr>
          <w:rFonts w:ascii="Cambria" w:hAnsi="Cambria" w:cs="Arial"/>
          <w:b/>
          <w:bCs/>
          <w:lang w:val="pt-BR" w:eastAsia="pt-BR"/>
        </w:rPr>
      </w:pPr>
    </w:p>
    <w:p w:rsidR="00C83FA0" w:rsidRPr="00491CAE" w:rsidRDefault="00C83FA0" w:rsidP="00206D32">
      <w:pPr>
        <w:autoSpaceDE w:val="0"/>
        <w:autoSpaceDN w:val="0"/>
        <w:adjustRightInd w:val="0"/>
        <w:spacing w:after="0" w:line="240" w:lineRule="auto"/>
        <w:jc w:val="both"/>
        <w:rPr>
          <w:rFonts w:ascii="Cambria" w:hAnsi="Cambria" w:cs="Arial"/>
          <w:b/>
          <w:bCs/>
          <w:lang w:val="pt-BR" w:eastAsia="pt-BR"/>
        </w:rPr>
      </w:pPr>
    </w:p>
    <w:p w:rsidR="00C83FA0" w:rsidRPr="00491CAE" w:rsidRDefault="00C83FA0" w:rsidP="00206D32">
      <w:pPr>
        <w:autoSpaceDE w:val="0"/>
        <w:autoSpaceDN w:val="0"/>
        <w:adjustRightInd w:val="0"/>
        <w:spacing w:after="0" w:line="240" w:lineRule="auto"/>
        <w:jc w:val="both"/>
        <w:rPr>
          <w:rFonts w:ascii="Cambria" w:hAnsi="Cambria" w:cs="Arial"/>
          <w:b/>
          <w:bCs/>
          <w:lang w:val="pt-BR" w:eastAsia="pt-BR"/>
        </w:rPr>
      </w:pPr>
    </w:p>
    <w:p w:rsidR="00C83FA0" w:rsidRPr="00491CAE" w:rsidRDefault="00C83FA0" w:rsidP="00206D32">
      <w:pPr>
        <w:autoSpaceDE w:val="0"/>
        <w:autoSpaceDN w:val="0"/>
        <w:adjustRightInd w:val="0"/>
        <w:spacing w:after="0" w:line="240" w:lineRule="auto"/>
        <w:jc w:val="both"/>
        <w:rPr>
          <w:rFonts w:ascii="Cambria" w:hAnsi="Cambria" w:cs="Arial"/>
          <w:b/>
          <w:bCs/>
          <w:lang w:val="pt-BR" w:eastAsia="pt-BR"/>
        </w:rPr>
      </w:pPr>
    </w:p>
    <w:p w:rsidR="00C83FA0" w:rsidRPr="00491CAE" w:rsidRDefault="00C83FA0" w:rsidP="00206D32">
      <w:pPr>
        <w:autoSpaceDE w:val="0"/>
        <w:autoSpaceDN w:val="0"/>
        <w:adjustRightInd w:val="0"/>
        <w:spacing w:after="0" w:line="240" w:lineRule="auto"/>
        <w:jc w:val="both"/>
        <w:rPr>
          <w:rFonts w:ascii="Cambria" w:hAnsi="Cambria" w:cs="Arial"/>
          <w:b/>
          <w:bCs/>
          <w:lang w:val="pt-BR" w:eastAsia="pt-BR"/>
        </w:rPr>
      </w:pPr>
    </w:p>
    <w:p w:rsidR="00C83FA0" w:rsidRPr="00491CAE" w:rsidRDefault="00C83FA0" w:rsidP="00206D32">
      <w:pPr>
        <w:autoSpaceDE w:val="0"/>
        <w:autoSpaceDN w:val="0"/>
        <w:adjustRightInd w:val="0"/>
        <w:spacing w:after="0" w:line="240" w:lineRule="auto"/>
        <w:jc w:val="both"/>
        <w:rPr>
          <w:rFonts w:ascii="Cambria" w:hAnsi="Cambria" w:cs="Arial"/>
          <w:b/>
          <w:bCs/>
          <w:lang w:val="pt-BR" w:eastAsia="pt-BR"/>
        </w:rPr>
      </w:pPr>
    </w:p>
    <w:p w:rsidR="00C83FA0" w:rsidRPr="00491CAE" w:rsidRDefault="00C83FA0"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          ______________________________________________________________</w:t>
      </w:r>
    </w:p>
    <w:p w:rsidR="00C83FA0" w:rsidRPr="00491CAE" w:rsidRDefault="00C83FA0"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                                         Assinatura, Nome, Cargo e </w:t>
      </w:r>
      <w:proofErr w:type="gramStart"/>
      <w:r w:rsidRPr="00491CAE">
        <w:rPr>
          <w:rFonts w:ascii="Cambria" w:hAnsi="Cambria" w:cs="Arial"/>
          <w:b/>
          <w:bCs/>
          <w:lang w:val="pt-BR" w:eastAsia="pt-BR"/>
        </w:rPr>
        <w:t>Função</w:t>
      </w:r>
      <w:proofErr w:type="gramEnd"/>
    </w:p>
    <w:p w:rsidR="00C83FA0" w:rsidRPr="00491CAE" w:rsidRDefault="00C83FA0" w:rsidP="00206D32">
      <w:pPr>
        <w:jc w:val="both"/>
        <w:rPr>
          <w:rFonts w:ascii="Cambria" w:hAnsi="Cambria" w:cs="Arial"/>
          <w:b/>
          <w:bCs/>
          <w:i/>
          <w:iCs/>
          <w:lang w:val="pt-BR" w:eastAsia="pt-BR"/>
        </w:rPr>
      </w:pPr>
      <w:r w:rsidRPr="00491CAE">
        <w:rPr>
          <w:rFonts w:ascii="Cambria" w:hAnsi="Cambria" w:cs="Arial"/>
          <w:b/>
          <w:bCs/>
          <w:i/>
          <w:iCs/>
          <w:lang w:val="pt-BR" w:eastAsia="pt-BR"/>
        </w:rPr>
        <w:t>(Proprietário, Sócio ou Representante Legal da Empresa</w:t>
      </w:r>
      <w:proofErr w:type="gramStart"/>
      <w:r w:rsidRPr="00491CAE">
        <w:rPr>
          <w:rFonts w:ascii="Cambria" w:hAnsi="Cambria" w:cs="Arial"/>
          <w:b/>
          <w:bCs/>
          <w:i/>
          <w:iCs/>
          <w:lang w:val="pt-BR" w:eastAsia="pt-BR"/>
        </w:rPr>
        <w:t>)</w:t>
      </w:r>
      <w:proofErr w:type="gramEnd"/>
    </w:p>
    <w:p w:rsidR="00D01531" w:rsidRPr="00491CAE" w:rsidRDefault="00D01531" w:rsidP="00206D32">
      <w:pPr>
        <w:jc w:val="both"/>
        <w:rPr>
          <w:rFonts w:ascii="Cambria" w:hAnsi="Cambria" w:cs="Arial"/>
          <w:b/>
          <w:bCs/>
          <w:i/>
          <w:iCs/>
          <w:lang w:val="pt-BR" w:eastAsia="pt-BR"/>
        </w:rPr>
      </w:pPr>
    </w:p>
    <w:p w:rsidR="001129D2" w:rsidRPr="00491CAE" w:rsidRDefault="001129D2" w:rsidP="00206D32">
      <w:pPr>
        <w:jc w:val="both"/>
        <w:rPr>
          <w:rFonts w:ascii="Cambria" w:hAnsi="Cambria" w:cs="Arial"/>
          <w:b/>
          <w:bCs/>
          <w:i/>
          <w:iCs/>
          <w:lang w:val="pt-BR" w:eastAsia="pt-BR"/>
        </w:rPr>
      </w:pPr>
    </w:p>
    <w:p w:rsidR="001129D2" w:rsidRPr="00491CAE" w:rsidRDefault="001129D2" w:rsidP="00206D32">
      <w:pPr>
        <w:jc w:val="both"/>
        <w:rPr>
          <w:rFonts w:ascii="Cambria" w:hAnsi="Cambria" w:cs="Arial"/>
          <w:b/>
          <w:bCs/>
          <w:i/>
          <w:iCs/>
          <w:lang w:val="pt-BR" w:eastAsia="pt-BR"/>
        </w:rPr>
      </w:pPr>
    </w:p>
    <w:p w:rsidR="001129D2" w:rsidRPr="00491CAE" w:rsidRDefault="001129D2" w:rsidP="00206D32">
      <w:pPr>
        <w:jc w:val="both"/>
        <w:rPr>
          <w:rFonts w:ascii="Cambria" w:hAnsi="Cambria" w:cs="Arial"/>
          <w:b/>
          <w:bCs/>
          <w:i/>
          <w:iCs/>
          <w:lang w:val="pt-BR" w:eastAsia="pt-BR"/>
        </w:rPr>
      </w:pPr>
    </w:p>
    <w:p w:rsidR="001129D2" w:rsidRPr="00491CAE" w:rsidRDefault="001129D2" w:rsidP="00206D32">
      <w:pPr>
        <w:jc w:val="both"/>
        <w:rPr>
          <w:rFonts w:ascii="Cambria" w:hAnsi="Cambria" w:cs="Arial"/>
          <w:b/>
          <w:bCs/>
          <w:i/>
          <w:iCs/>
          <w:lang w:val="pt-BR" w:eastAsia="pt-BR"/>
        </w:rPr>
      </w:pPr>
    </w:p>
    <w:p w:rsidR="001129D2" w:rsidRPr="00491CAE" w:rsidRDefault="001129D2" w:rsidP="00206D32">
      <w:pPr>
        <w:jc w:val="both"/>
        <w:rPr>
          <w:rFonts w:ascii="Cambria" w:hAnsi="Cambria" w:cs="Arial"/>
          <w:b/>
          <w:bCs/>
          <w:i/>
          <w:iCs/>
          <w:lang w:val="pt-BR" w:eastAsia="pt-BR"/>
        </w:rPr>
      </w:pPr>
    </w:p>
    <w:p w:rsidR="001129D2" w:rsidRPr="00491CAE" w:rsidRDefault="001129D2" w:rsidP="00206D32">
      <w:pPr>
        <w:jc w:val="both"/>
        <w:rPr>
          <w:rFonts w:ascii="Cambria" w:hAnsi="Cambria" w:cs="Arial"/>
          <w:b/>
          <w:bCs/>
          <w:i/>
          <w:iCs/>
          <w:lang w:val="pt-BR" w:eastAsia="pt-BR"/>
        </w:rPr>
      </w:pPr>
    </w:p>
    <w:p w:rsidR="001129D2" w:rsidRPr="00491CAE" w:rsidRDefault="001129D2" w:rsidP="00206D32">
      <w:pPr>
        <w:jc w:val="both"/>
        <w:rPr>
          <w:rFonts w:ascii="Cambria" w:hAnsi="Cambria" w:cs="Arial"/>
          <w:b/>
          <w:bCs/>
          <w:i/>
          <w:iCs/>
          <w:lang w:val="pt-BR" w:eastAsia="pt-BR"/>
        </w:rPr>
      </w:pPr>
    </w:p>
    <w:p w:rsidR="001129D2" w:rsidRPr="00491CAE" w:rsidRDefault="001129D2" w:rsidP="00206D32">
      <w:pPr>
        <w:jc w:val="both"/>
        <w:rPr>
          <w:rFonts w:ascii="Cambria" w:hAnsi="Cambria" w:cs="Arial"/>
          <w:b/>
          <w:bCs/>
          <w:i/>
          <w:iCs/>
          <w:lang w:val="pt-BR" w:eastAsia="pt-BR"/>
        </w:rPr>
      </w:pPr>
    </w:p>
    <w:p w:rsidR="001129D2" w:rsidRPr="00491CAE" w:rsidRDefault="001129D2" w:rsidP="00206D32">
      <w:pPr>
        <w:jc w:val="both"/>
        <w:rPr>
          <w:rFonts w:ascii="Cambria" w:hAnsi="Cambria" w:cs="Arial"/>
          <w:b/>
          <w:bCs/>
          <w:i/>
          <w:iCs/>
          <w:lang w:val="pt-BR" w:eastAsia="pt-BR"/>
        </w:rPr>
      </w:pPr>
    </w:p>
    <w:p w:rsidR="00D01531" w:rsidRPr="00491CAE" w:rsidRDefault="00D01531"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ANEXO III</w:t>
      </w:r>
    </w:p>
    <w:p w:rsidR="00D01531" w:rsidRPr="00491CAE" w:rsidRDefault="00D01531"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PREGÃO ELETRÔNICO Nº </w:t>
      </w:r>
      <w:r w:rsidR="001129D2" w:rsidRPr="00491CAE">
        <w:rPr>
          <w:rFonts w:ascii="Cambria" w:hAnsi="Cambria" w:cs="Arial"/>
          <w:b/>
          <w:bCs/>
          <w:lang w:val="pt-BR" w:eastAsia="pt-BR"/>
        </w:rPr>
        <w:t>06</w:t>
      </w:r>
      <w:r w:rsidRPr="00491CAE">
        <w:rPr>
          <w:rFonts w:ascii="Cambria" w:hAnsi="Cambria" w:cs="Arial"/>
          <w:b/>
          <w:bCs/>
          <w:lang w:val="pt-BR" w:eastAsia="pt-BR"/>
        </w:rPr>
        <w:t>/2024</w:t>
      </w:r>
    </w:p>
    <w:p w:rsidR="00D01531" w:rsidRPr="00491CAE" w:rsidRDefault="00D01531"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PROCESSO LICITATÓRIO Nº</w:t>
      </w:r>
      <w:r w:rsidR="001129D2" w:rsidRPr="00491CAE">
        <w:rPr>
          <w:rFonts w:ascii="Cambria" w:hAnsi="Cambria" w:cs="Arial"/>
          <w:b/>
          <w:bCs/>
          <w:lang w:val="pt-BR" w:eastAsia="pt-BR"/>
        </w:rPr>
        <w:t xml:space="preserve"> 21</w:t>
      </w:r>
      <w:r w:rsidRPr="00491CAE">
        <w:rPr>
          <w:rFonts w:ascii="Cambria" w:hAnsi="Cambria" w:cs="Arial"/>
          <w:b/>
          <w:bCs/>
          <w:lang w:val="pt-BR" w:eastAsia="pt-BR"/>
        </w:rPr>
        <w:t>/2024</w:t>
      </w:r>
    </w:p>
    <w:p w:rsidR="00D01531" w:rsidRPr="00491CAE" w:rsidRDefault="00D01531" w:rsidP="00206D32">
      <w:pPr>
        <w:autoSpaceDE w:val="0"/>
        <w:autoSpaceDN w:val="0"/>
        <w:adjustRightInd w:val="0"/>
        <w:spacing w:after="0" w:line="240" w:lineRule="auto"/>
        <w:jc w:val="both"/>
        <w:rPr>
          <w:rFonts w:ascii="Cambria" w:hAnsi="Cambria" w:cs="Arial"/>
          <w:b/>
          <w:bCs/>
          <w:lang w:val="pt-BR" w:eastAsia="pt-BR"/>
        </w:rPr>
      </w:pPr>
    </w:p>
    <w:p w:rsidR="00D01531" w:rsidRPr="00491CAE" w:rsidRDefault="00D01531"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"M O D E L O"</w:t>
      </w:r>
    </w:p>
    <w:p w:rsidR="00D01531" w:rsidRPr="00491CAE" w:rsidRDefault="00D01531" w:rsidP="00206D32">
      <w:pPr>
        <w:autoSpaceDE w:val="0"/>
        <w:autoSpaceDN w:val="0"/>
        <w:adjustRightInd w:val="0"/>
        <w:spacing w:after="0" w:line="240" w:lineRule="auto"/>
        <w:jc w:val="both"/>
        <w:rPr>
          <w:rFonts w:ascii="Cambria" w:hAnsi="Cambria" w:cs="Arial"/>
          <w:b/>
          <w:bCs/>
          <w:lang w:val="pt-BR" w:eastAsia="pt-BR"/>
        </w:rPr>
      </w:pPr>
    </w:p>
    <w:p w:rsidR="00D01531" w:rsidRPr="00491CAE" w:rsidRDefault="00D01531"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RAZÃO SOCIAL DA EMPRESA</w:t>
      </w:r>
    </w:p>
    <w:p w:rsidR="00D01531" w:rsidRPr="00491CAE" w:rsidRDefault="00D01531"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C.N.P.J.</w:t>
      </w:r>
    </w:p>
    <w:p w:rsidR="00D01531" w:rsidRPr="00491CAE" w:rsidRDefault="00D01531"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ENDEREÇO</w:t>
      </w:r>
    </w:p>
    <w:p w:rsidR="00D01531" w:rsidRPr="00491CAE" w:rsidRDefault="00D01531" w:rsidP="00206D32">
      <w:pPr>
        <w:autoSpaceDE w:val="0"/>
        <w:autoSpaceDN w:val="0"/>
        <w:adjustRightInd w:val="0"/>
        <w:spacing w:after="0" w:line="240" w:lineRule="auto"/>
        <w:jc w:val="both"/>
        <w:rPr>
          <w:rFonts w:ascii="Cambria" w:hAnsi="Cambria" w:cs="Arial"/>
          <w:b/>
          <w:bCs/>
          <w:lang w:val="pt-BR" w:eastAsia="pt-BR"/>
        </w:rPr>
      </w:pPr>
    </w:p>
    <w:p w:rsidR="00D01531" w:rsidRPr="00491CAE" w:rsidRDefault="00D01531" w:rsidP="00206D32">
      <w:pPr>
        <w:autoSpaceDE w:val="0"/>
        <w:autoSpaceDN w:val="0"/>
        <w:adjustRightInd w:val="0"/>
        <w:spacing w:after="0" w:line="240" w:lineRule="auto"/>
        <w:jc w:val="both"/>
        <w:rPr>
          <w:rFonts w:ascii="Cambria" w:hAnsi="Cambria" w:cs="Arial"/>
          <w:b/>
          <w:bCs/>
          <w:lang w:val="pt-BR" w:eastAsia="pt-BR"/>
        </w:rPr>
      </w:pPr>
    </w:p>
    <w:p w:rsidR="00D01531" w:rsidRPr="00491CAE" w:rsidRDefault="00D01531"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DECLARAÇÃO DECUMPRIMENTO DO DISPOSTO NO INCISO XXXIII DO ART. 7O DA</w:t>
      </w:r>
    </w:p>
    <w:p w:rsidR="00D01531" w:rsidRPr="00491CAE" w:rsidRDefault="00D01531"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CONSTITUIÇÃO FEDERAL DE 1988.</w:t>
      </w:r>
    </w:p>
    <w:p w:rsidR="00444157" w:rsidRPr="00491CAE" w:rsidRDefault="00444157" w:rsidP="00206D32">
      <w:pPr>
        <w:autoSpaceDE w:val="0"/>
        <w:autoSpaceDN w:val="0"/>
        <w:adjustRightInd w:val="0"/>
        <w:spacing w:after="0" w:line="240" w:lineRule="auto"/>
        <w:jc w:val="both"/>
        <w:rPr>
          <w:rFonts w:ascii="Cambria" w:hAnsi="Cambria" w:cs="Arial"/>
          <w:b/>
          <w:bCs/>
          <w:lang w:val="pt-BR" w:eastAsia="pt-BR"/>
        </w:rPr>
      </w:pPr>
    </w:p>
    <w:p w:rsidR="00D01531" w:rsidRPr="00491CAE" w:rsidRDefault="00D01531"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Para fins de participação, no Edital de </w:t>
      </w:r>
      <w:r w:rsidRPr="00491CAE">
        <w:rPr>
          <w:rFonts w:ascii="Cambria" w:hAnsi="Cambria" w:cs="Arial"/>
          <w:b/>
          <w:bCs/>
          <w:lang w:val="pt-BR" w:eastAsia="pt-BR"/>
        </w:rPr>
        <w:t xml:space="preserve">PREGÃO ELETRÔNICO Nº XX/2024 </w:t>
      </w:r>
      <w:r w:rsidR="0075138F" w:rsidRPr="00491CAE">
        <w:rPr>
          <w:rFonts w:ascii="Cambria" w:hAnsi="Cambria" w:cs="Arial"/>
          <w:lang w:val="pt-BR" w:eastAsia="pt-BR"/>
        </w:rPr>
        <w:t xml:space="preserve">em </w:t>
      </w:r>
      <w:r w:rsidRPr="00491CAE">
        <w:rPr>
          <w:rFonts w:ascii="Cambria" w:hAnsi="Cambria" w:cs="Arial"/>
          <w:lang w:val="pt-BR" w:eastAsia="pt-BR"/>
        </w:rPr>
        <w:t>cumprimento com o que determina o inciso XXXIII do ar</w:t>
      </w:r>
      <w:r w:rsidR="0075138F" w:rsidRPr="00491CAE">
        <w:rPr>
          <w:rFonts w:ascii="Cambria" w:hAnsi="Cambria" w:cs="Arial"/>
          <w:lang w:val="pt-BR" w:eastAsia="pt-BR"/>
        </w:rPr>
        <w:t xml:space="preserve">t. 7º da CF/88, declaramos para </w:t>
      </w:r>
      <w:r w:rsidRPr="00491CAE">
        <w:rPr>
          <w:rFonts w:ascii="Cambria" w:hAnsi="Cambria" w:cs="Arial"/>
          <w:lang w:val="pt-BR" w:eastAsia="pt-BR"/>
        </w:rPr>
        <w:t>todos os fins de direito, que a nossa empresa não possu</w:t>
      </w:r>
      <w:r w:rsidR="0075138F" w:rsidRPr="00491CAE">
        <w:rPr>
          <w:rFonts w:ascii="Cambria" w:hAnsi="Cambria" w:cs="Arial"/>
          <w:lang w:val="pt-BR" w:eastAsia="pt-BR"/>
        </w:rPr>
        <w:t xml:space="preserve">i empregados menores de dezoito </w:t>
      </w:r>
      <w:r w:rsidRPr="00491CAE">
        <w:rPr>
          <w:rFonts w:ascii="Cambria" w:hAnsi="Cambria" w:cs="Arial"/>
          <w:lang w:val="pt-BR" w:eastAsia="pt-BR"/>
        </w:rPr>
        <w:t>anos em jornada noturna, ou em locais insalubres ou perigo</w:t>
      </w:r>
      <w:r w:rsidR="0075138F" w:rsidRPr="00491CAE">
        <w:rPr>
          <w:rFonts w:ascii="Cambria" w:hAnsi="Cambria" w:cs="Arial"/>
          <w:lang w:val="pt-BR" w:eastAsia="pt-BR"/>
        </w:rPr>
        <w:t xml:space="preserve">sos; não possui em seus quadros </w:t>
      </w:r>
      <w:r w:rsidRPr="00491CAE">
        <w:rPr>
          <w:rFonts w:ascii="Cambria" w:hAnsi="Cambria" w:cs="Arial"/>
          <w:lang w:val="pt-BR" w:eastAsia="pt-BR"/>
        </w:rPr>
        <w:t>empregados menores de dezesseis anos, salvo na con</w:t>
      </w:r>
      <w:r w:rsidR="0075138F" w:rsidRPr="00491CAE">
        <w:rPr>
          <w:rFonts w:ascii="Cambria" w:hAnsi="Cambria" w:cs="Arial"/>
          <w:lang w:val="pt-BR" w:eastAsia="pt-BR"/>
        </w:rPr>
        <w:t xml:space="preserve">dição de aprendiz, a partir dos </w:t>
      </w:r>
      <w:r w:rsidRPr="00491CAE">
        <w:rPr>
          <w:rFonts w:ascii="Cambria" w:hAnsi="Cambria" w:cs="Arial"/>
          <w:lang w:val="pt-BR" w:eastAsia="pt-BR"/>
        </w:rPr>
        <w:t>quatorze anos.</w:t>
      </w:r>
    </w:p>
    <w:p w:rsidR="00D01531" w:rsidRPr="00491CAE" w:rsidRDefault="00D01531"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Por ser expressão da verdade, firmamos a presente declaração.</w:t>
      </w:r>
    </w:p>
    <w:p w:rsidR="00D01531" w:rsidRPr="00491CAE" w:rsidRDefault="00D01531"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_______________,___ de ____________ de 2024.</w:t>
      </w:r>
    </w:p>
    <w:p w:rsidR="00D01531" w:rsidRPr="00491CAE" w:rsidRDefault="00D01531" w:rsidP="00206D32">
      <w:pPr>
        <w:jc w:val="both"/>
        <w:rPr>
          <w:rFonts w:ascii="Cambria" w:hAnsi="Cambria" w:cs="Arial"/>
          <w:b/>
          <w:bCs/>
          <w:lang w:val="pt-BR" w:eastAsia="pt-BR"/>
        </w:rPr>
      </w:pPr>
    </w:p>
    <w:p w:rsidR="00D01531" w:rsidRPr="00491CAE" w:rsidRDefault="00D01531" w:rsidP="00206D32">
      <w:pPr>
        <w:jc w:val="both"/>
        <w:rPr>
          <w:rFonts w:ascii="Cambria" w:hAnsi="Cambria" w:cs="Arial"/>
          <w:b/>
          <w:bCs/>
          <w:lang w:val="pt-BR" w:eastAsia="pt-BR"/>
        </w:rPr>
      </w:pPr>
    </w:p>
    <w:p w:rsidR="00D01531" w:rsidRPr="00491CAE" w:rsidRDefault="00D01531" w:rsidP="00206D32">
      <w:pPr>
        <w:jc w:val="both"/>
        <w:rPr>
          <w:rFonts w:ascii="Cambria" w:hAnsi="Cambria" w:cs="Arial"/>
          <w:b/>
          <w:bCs/>
          <w:lang w:val="pt-BR" w:eastAsia="pt-BR"/>
        </w:rPr>
      </w:pPr>
    </w:p>
    <w:p w:rsidR="00D01531" w:rsidRPr="00491CAE" w:rsidRDefault="00D01531" w:rsidP="00206D32">
      <w:pPr>
        <w:jc w:val="both"/>
        <w:rPr>
          <w:rFonts w:ascii="Cambria" w:hAnsi="Cambria" w:cs="Arial"/>
          <w:b/>
          <w:bCs/>
          <w:lang w:val="pt-BR" w:eastAsia="pt-BR"/>
        </w:rPr>
      </w:pPr>
    </w:p>
    <w:p w:rsidR="00D01531" w:rsidRPr="00491CAE" w:rsidRDefault="00D01531" w:rsidP="00206D32">
      <w:pPr>
        <w:jc w:val="both"/>
        <w:rPr>
          <w:rFonts w:ascii="Cambria" w:hAnsi="Cambria" w:cs="Arial"/>
          <w:b/>
          <w:bCs/>
          <w:lang w:val="pt-BR" w:eastAsia="pt-BR"/>
        </w:rPr>
      </w:pPr>
    </w:p>
    <w:p w:rsidR="00D01531" w:rsidRPr="00491CAE" w:rsidRDefault="00D01531" w:rsidP="00206D32">
      <w:pPr>
        <w:jc w:val="both"/>
        <w:rPr>
          <w:rFonts w:ascii="Cambria" w:hAnsi="Cambria" w:cs="Arial"/>
          <w:b/>
          <w:bCs/>
          <w:lang w:val="pt-BR" w:eastAsia="pt-BR"/>
        </w:rPr>
      </w:pPr>
    </w:p>
    <w:p w:rsidR="00D01531" w:rsidRPr="00491CAE" w:rsidRDefault="00D01531" w:rsidP="00206D32">
      <w:pPr>
        <w:jc w:val="both"/>
        <w:rPr>
          <w:rFonts w:ascii="Cambria" w:hAnsi="Cambria"/>
        </w:rPr>
      </w:pPr>
      <w:r w:rsidRPr="00491CAE">
        <w:rPr>
          <w:rFonts w:ascii="Cambria" w:hAnsi="Cambria" w:cs="Arial"/>
          <w:b/>
          <w:bCs/>
          <w:lang w:val="pt-BR" w:eastAsia="pt-BR"/>
        </w:rPr>
        <w:t xml:space="preserve">   ______________________________________________________________</w:t>
      </w:r>
    </w:p>
    <w:p w:rsidR="00D01531" w:rsidRPr="00491CAE" w:rsidRDefault="00D01531"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                                      Assinatura, Nome, Cargo e </w:t>
      </w:r>
      <w:proofErr w:type="gramStart"/>
      <w:r w:rsidRPr="00491CAE">
        <w:rPr>
          <w:rFonts w:ascii="Cambria" w:hAnsi="Cambria" w:cs="Arial"/>
          <w:b/>
          <w:bCs/>
          <w:lang w:val="pt-BR" w:eastAsia="pt-BR"/>
        </w:rPr>
        <w:t>Função</w:t>
      </w:r>
      <w:proofErr w:type="gramEnd"/>
    </w:p>
    <w:p w:rsidR="00D01531" w:rsidRPr="00491CAE" w:rsidRDefault="00D01531" w:rsidP="00206D32">
      <w:pPr>
        <w:jc w:val="both"/>
        <w:rPr>
          <w:rFonts w:ascii="Cambria" w:hAnsi="Cambria" w:cs="Arial"/>
          <w:b/>
          <w:bCs/>
          <w:i/>
          <w:iCs/>
          <w:lang w:val="pt-BR" w:eastAsia="pt-BR"/>
        </w:rPr>
      </w:pPr>
      <w:r w:rsidRPr="00491CAE">
        <w:rPr>
          <w:rFonts w:ascii="Cambria" w:hAnsi="Cambria" w:cs="Arial"/>
          <w:b/>
          <w:bCs/>
          <w:i/>
          <w:iCs/>
          <w:lang w:val="pt-BR" w:eastAsia="pt-BR"/>
        </w:rPr>
        <w:t>(Proprietário, Sócio ou Representante Legal da Empresa</w:t>
      </w:r>
      <w:proofErr w:type="gramStart"/>
      <w:r w:rsidRPr="00491CAE">
        <w:rPr>
          <w:rFonts w:ascii="Cambria" w:hAnsi="Cambria" w:cs="Arial"/>
          <w:b/>
          <w:bCs/>
          <w:i/>
          <w:iCs/>
          <w:lang w:val="pt-BR" w:eastAsia="pt-BR"/>
        </w:rPr>
        <w:t>)</w:t>
      </w:r>
      <w:proofErr w:type="gramEnd"/>
    </w:p>
    <w:p w:rsidR="004D1C2C" w:rsidRPr="00491CAE" w:rsidRDefault="004D1C2C" w:rsidP="00206D32">
      <w:pPr>
        <w:autoSpaceDE w:val="0"/>
        <w:autoSpaceDN w:val="0"/>
        <w:adjustRightInd w:val="0"/>
        <w:spacing w:after="0" w:line="240" w:lineRule="auto"/>
        <w:jc w:val="both"/>
        <w:rPr>
          <w:rFonts w:ascii="Cambria" w:hAnsi="Cambria" w:cs="Arial"/>
          <w:b/>
          <w:bCs/>
          <w:lang w:val="pt-BR" w:eastAsia="pt-BR"/>
        </w:rPr>
      </w:pPr>
    </w:p>
    <w:p w:rsidR="001129D2" w:rsidRPr="00491CAE" w:rsidRDefault="001129D2" w:rsidP="00206D32">
      <w:pPr>
        <w:autoSpaceDE w:val="0"/>
        <w:autoSpaceDN w:val="0"/>
        <w:adjustRightInd w:val="0"/>
        <w:spacing w:after="0" w:line="240" w:lineRule="auto"/>
        <w:jc w:val="both"/>
        <w:rPr>
          <w:rFonts w:ascii="Cambria" w:hAnsi="Cambria" w:cs="Arial"/>
          <w:b/>
          <w:bCs/>
          <w:lang w:val="pt-BR" w:eastAsia="pt-BR"/>
        </w:rPr>
      </w:pPr>
    </w:p>
    <w:p w:rsidR="001129D2" w:rsidRPr="00491CAE" w:rsidRDefault="001129D2" w:rsidP="00206D32">
      <w:pPr>
        <w:autoSpaceDE w:val="0"/>
        <w:autoSpaceDN w:val="0"/>
        <w:adjustRightInd w:val="0"/>
        <w:spacing w:after="0" w:line="240" w:lineRule="auto"/>
        <w:jc w:val="both"/>
        <w:rPr>
          <w:rFonts w:ascii="Cambria" w:hAnsi="Cambria" w:cs="Arial"/>
          <w:b/>
          <w:bCs/>
          <w:lang w:val="pt-BR" w:eastAsia="pt-BR"/>
        </w:rPr>
      </w:pPr>
    </w:p>
    <w:p w:rsidR="001129D2" w:rsidRPr="00491CAE" w:rsidRDefault="001129D2" w:rsidP="00206D32">
      <w:pPr>
        <w:autoSpaceDE w:val="0"/>
        <w:autoSpaceDN w:val="0"/>
        <w:adjustRightInd w:val="0"/>
        <w:spacing w:after="0" w:line="240" w:lineRule="auto"/>
        <w:jc w:val="both"/>
        <w:rPr>
          <w:rFonts w:ascii="Cambria" w:hAnsi="Cambria" w:cs="Arial"/>
          <w:b/>
          <w:bCs/>
          <w:lang w:val="pt-BR" w:eastAsia="pt-BR"/>
        </w:rPr>
      </w:pPr>
    </w:p>
    <w:p w:rsidR="001129D2" w:rsidRPr="00491CAE" w:rsidRDefault="001129D2" w:rsidP="00206D32">
      <w:pPr>
        <w:autoSpaceDE w:val="0"/>
        <w:autoSpaceDN w:val="0"/>
        <w:adjustRightInd w:val="0"/>
        <w:spacing w:after="0" w:line="240" w:lineRule="auto"/>
        <w:jc w:val="both"/>
        <w:rPr>
          <w:rFonts w:ascii="Cambria" w:hAnsi="Cambria" w:cs="Arial"/>
          <w:b/>
          <w:bCs/>
          <w:lang w:val="pt-BR" w:eastAsia="pt-BR"/>
        </w:rPr>
      </w:pPr>
    </w:p>
    <w:p w:rsidR="001129D2" w:rsidRPr="00491CAE" w:rsidRDefault="001129D2" w:rsidP="00206D32">
      <w:pPr>
        <w:autoSpaceDE w:val="0"/>
        <w:autoSpaceDN w:val="0"/>
        <w:adjustRightInd w:val="0"/>
        <w:spacing w:after="0" w:line="240" w:lineRule="auto"/>
        <w:jc w:val="both"/>
        <w:rPr>
          <w:rFonts w:ascii="Cambria" w:hAnsi="Cambria" w:cs="Arial"/>
          <w:b/>
          <w:bCs/>
          <w:lang w:val="pt-BR" w:eastAsia="pt-BR"/>
        </w:rPr>
      </w:pPr>
    </w:p>
    <w:p w:rsidR="001129D2" w:rsidRPr="00491CAE" w:rsidRDefault="001129D2" w:rsidP="00206D32">
      <w:pPr>
        <w:autoSpaceDE w:val="0"/>
        <w:autoSpaceDN w:val="0"/>
        <w:adjustRightInd w:val="0"/>
        <w:spacing w:after="0" w:line="240" w:lineRule="auto"/>
        <w:jc w:val="both"/>
        <w:rPr>
          <w:rFonts w:ascii="Cambria" w:hAnsi="Cambria" w:cs="Arial"/>
          <w:b/>
          <w:bCs/>
          <w:lang w:val="pt-BR" w:eastAsia="pt-BR"/>
        </w:rPr>
      </w:pPr>
    </w:p>
    <w:p w:rsidR="001129D2" w:rsidRPr="00491CAE" w:rsidRDefault="001129D2" w:rsidP="00206D32">
      <w:pPr>
        <w:autoSpaceDE w:val="0"/>
        <w:autoSpaceDN w:val="0"/>
        <w:adjustRightInd w:val="0"/>
        <w:spacing w:after="0" w:line="240" w:lineRule="auto"/>
        <w:jc w:val="both"/>
        <w:rPr>
          <w:rFonts w:ascii="Cambria" w:hAnsi="Cambria" w:cs="Arial"/>
          <w:b/>
          <w:bCs/>
          <w:lang w:val="pt-BR" w:eastAsia="pt-BR"/>
        </w:rPr>
      </w:pPr>
    </w:p>
    <w:p w:rsidR="001129D2" w:rsidRPr="00491CAE" w:rsidRDefault="001129D2" w:rsidP="00206D32">
      <w:pPr>
        <w:autoSpaceDE w:val="0"/>
        <w:autoSpaceDN w:val="0"/>
        <w:adjustRightInd w:val="0"/>
        <w:spacing w:after="0" w:line="240" w:lineRule="auto"/>
        <w:jc w:val="both"/>
        <w:rPr>
          <w:rFonts w:ascii="Cambria" w:hAnsi="Cambria" w:cs="Arial"/>
          <w:b/>
          <w:bCs/>
          <w:lang w:val="pt-BR" w:eastAsia="pt-BR"/>
        </w:rPr>
      </w:pPr>
    </w:p>
    <w:p w:rsidR="001129D2" w:rsidRDefault="001129D2" w:rsidP="00206D32">
      <w:pPr>
        <w:autoSpaceDE w:val="0"/>
        <w:autoSpaceDN w:val="0"/>
        <w:adjustRightInd w:val="0"/>
        <w:spacing w:after="0" w:line="240" w:lineRule="auto"/>
        <w:jc w:val="both"/>
        <w:rPr>
          <w:rFonts w:ascii="Cambria" w:hAnsi="Cambria" w:cs="Arial"/>
          <w:b/>
          <w:bCs/>
          <w:lang w:val="pt-BR" w:eastAsia="pt-BR"/>
        </w:rPr>
      </w:pPr>
    </w:p>
    <w:p w:rsidR="00924DF8" w:rsidRDefault="00924DF8" w:rsidP="00206D32">
      <w:pPr>
        <w:autoSpaceDE w:val="0"/>
        <w:autoSpaceDN w:val="0"/>
        <w:adjustRightInd w:val="0"/>
        <w:spacing w:after="0" w:line="240" w:lineRule="auto"/>
        <w:jc w:val="both"/>
        <w:rPr>
          <w:rFonts w:ascii="Cambria" w:hAnsi="Cambria" w:cs="Arial"/>
          <w:b/>
          <w:bCs/>
          <w:lang w:val="pt-BR" w:eastAsia="pt-BR"/>
        </w:rPr>
      </w:pPr>
    </w:p>
    <w:p w:rsidR="00444157" w:rsidRPr="00491CAE" w:rsidRDefault="00444157" w:rsidP="00206D32">
      <w:pPr>
        <w:autoSpaceDE w:val="0"/>
        <w:autoSpaceDN w:val="0"/>
        <w:adjustRightInd w:val="0"/>
        <w:spacing w:after="0" w:line="240" w:lineRule="auto"/>
        <w:jc w:val="both"/>
        <w:rPr>
          <w:rFonts w:ascii="Cambria" w:hAnsi="Cambria" w:cs="Arial"/>
          <w:b/>
          <w:bCs/>
          <w:lang w:val="pt-BR" w:eastAsia="pt-BR"/>
        </w:rPr>
      </w:pPr>
    </w:p>
    <w:p w:rsidR="00AB3769" w:rsidRPr="00491CAE" w:rsidRDefault="00AB3769"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ANEXO IV</w:t>
      </w:r>
    </w:p>
    <w:p w:rsidR="00AB3769" w:rsidRPr="00491CAE" w:rsidRDefault="001129D2"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PREGÃO ELETRÔNICO Nº 06</w:t>
      </w:r>
      <w:r w:rsidR="00AB3769" w:rsidRPr="00491CAE">
        <w:rPr>
          <w:rFonts w:ascii="Cambria" w:hAnsi="Cambria" w:cs="Arial"/>
          <w:b/>
          <w:bCs/>
          <w:lang w:val="pt-BR" w:eastAsia="pt-BR"/>
        </w:rPr>
        <w:t>/2024</w:t>
      </w:r>
    </w:p>
    <w:p w:rsidR="00AB3769" w:rsidRPr="00491CAE" w:rsidRDefault="00AB3769"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PROCESSO LICITAT</w:t>
      </w:r>
      <w:r w:rsidR="001129D2" w:rsidRPr="00491CAE">
        <w:rPr>
          <w:rFonts w:ascii="Cambria" w:hAnsi="Cambria" w:cs="Arial"/>
          <w:b/>
          <w:bCs/>
          <w:lang w:val="pt-BR" w:eastAsia="pt-BR"/>
        </w:rPr>
        <w:t>ÓRIO Nº 21</w:t>
      </w:r>
      <w:r w:rsidRPr="00491CAE">
        <w:rPr>
          <w:rFonts w:ascii="Cambria" w:hAnsi="Cambria" w:cs="Arial"/>
          <w:b/>
          <w:bCs/>
          <w:lang w:val="pt-BR" w:eastAsia="pt-BR"/>
        </w:rPr>
        <w:t>/2024</w:t>
      </w:r>
    </w:p>
    <w:p w:rsidR="00AB3769" w:rsidRPr="00491CAE" w:rsidRDefault="00AB3769" w:rsidP="00206D32">
      <w:pPr>
        <w:autoSpaceDE w:val="0"/>
        <w:autoSpaceDN w:val="0"/>
        <w:adjustRightInd w:val="0"/>
        <w:spacing w:after="0" w:line="240" w:lineRule="auto"/>
        <w:jc w:val="both"/>
        <w:rPr>
          <w:rFonts w:ascii="Cambria" w:hAnsi="Cambria" w:cs="Arial,Bold"/>
          <w:b/>
          <w:bCs/>
          <w:lang w:val="pt-BR" w:eastAsia="pt-BR"/>
        </w:rPr>
      </w:pPr>
      <w:r w:rsidRPr="00491CAE">
        <w:rPr>
          <w:rFonts w:ascii="Cambria" w:hAnsi="Cambria" w:cs="Arial,Bold"/>
          <w:b/>
          <w:bCs/>
          <w:lang w:val="pt-BR" w:eastAsia="pt-BR"/>
        </w:rPr>
        <w:t>“MODELO PADRÃO – DECLARAÇÃO DE INEXISTÊNCIA”</w:t>
      </w:r>
    </w:p>
    <w:p w:rsidR="00AB3769" w:rsidRPr="00491CAE" w:rsidRDefault="00AB3769" w:rsidP="00206D32">
      <w:pPr>
        <w:autoSpaceDE w:val="0"/>
        <w:autoSpaceDN w:val="0"/>
        <w:adjustRightInd w:val="0"/>
        <w:spacing w:after="0" w:line="240" w:lineRule="auto"/>
        <w:jc w:val="both"/>
        <w:rPr>
          <w:rFonts w:ascii="Cambria" w:hAnsi="Cambria" w:cs="Arial"/>
          <w:b/>
          <w:bCs/>
          <w:lang w:val="pt-BR" w:eastAsia="pt-BR"/>
        </w:rPr>
      </w:pPr>
    </w:p>
    <w:p w:rsidR="00AB3769" w:rsidRPr="00491CAE" w:rsidRDefault="00AB3769"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DECLARAÇÃO</w:t>
      </w:r>
    </w:p>
    <w:p w:rsidR="00AB3769" w:rsidRPr="00491CAE" w:rsidRDefault="00AB3769"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(PAPEL TIMBRADO DA EMPRESA)</w:t>
      </w:r>
    </w:p>
    <w:p w:rsidR="00AB3769" w:rsidRPr="00491CAE" w:rsidRDefault="00AB3769" w:rsidP="00206D32">
      <w:pPr>
        <w:autoSpaceDE w:val="0"/>
        <w:autoSpaceDN w:val="0"/>
        <w:adjustRightInd w:val="0"/>
        <w:spacing w:after="0" w:line="240" w:lineRule="auto"/>
        <w:jc w:val="both"/>
        <w:rPr>
          <w:rFonts w:ascii="Cambria" w:hAnsi="Cambria" w:cs="Arial"/>
          <w:lang w:val="pt-BR" w:eastAsia="pt-BR"/>
        </w:rPr>
      </w:pPr>
    </w:p>
    <w:p w:rsidR="00AB3769" w:rsidRPr="00491CAE" w:rsidRDefault="00AB3769" w:rsidP="00206D32">
      <w:pPr>
        <w:autoSpaceDE w:val="0"/>
        <w:autoSpaceDN w:val="0"/>
        <w:adjustRightInd w:val="0"/>
        <w:spacing w:after="0" w:line="240" w:lineRule="auto"/>
        <w:jc w:val="both"/>
        <w:rPr>
          <w:rFonts w:ascii="Cambria" w:hAnsi="Cambria" w:cs="Arial"/>
          <w:lang w:val="pt-BR" w:eastAsia="pt-BR"/>
        </w:rPr>
      </w:pPr>
    </w:p>
    <w:p w:rsidR="0075138F" w:rsidRPr="00491CAE" w:rsidRDefault="00AB3769"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Ref.: Licitação Pregão Eletrônico nº </w:t>
      </w:r>
      <w:r w:rsidR="001129D2" w:rsidRPr="00491CAE">
        <w:rPr>
          <w:rFonts w:ascii="Cambria" w:hAnsi="Cambria" w:cs="Arial"/>
          <w:lang w:val="pt-BR" w:eastAsia="pt-BR"/>
        </w:rPr>
        <w:t>06</w:t>
      </w:r>
      <w:r w:rsidRPr="00491CAE">
        <w:rPr>
          <w:rFonts w:ascii="Cambria" w:hAnsi="Cambria" w:cs="Arial"/>
          <w:lang w:val="pt-BR" w:eastAsia="pt-BR"/>
        </w:rPr>
        <w:t>/2024</w:t>
      </w:r>
      <w:r w:rsidR="0075138F" w:rsidRPr="00491CAE">
        <w:rPr>
          <w:rFonts w:ascii="Cambria" w:hAnsi="Cambria" w:cs="Arial"/>
          <w:lang w:val="pt-BR" w:eastAsia="pt-BR"/>
        </w:rPr>
        <w:t xml:space="preserve">. </w:t>
      </w:r>
    </w:p>
    <w:p w:rsidR="00AB3769" w:rsidRPr="00491CAE" w:rsidRDefault="00AB3769"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o</w:t>
      </w:r>
      <w:proofErr w:type="gramEnd"/>
      <w:r w:rsidRPr="00491CAE">
        <w:rPr>
          <w:rFonts w:ascii="Cambria" w:hAnsi="Cambria" w:cs="Arial"/>
          <w:lang w:val="pt-BR" w:eastAsia="pt-BR"/>
        </w:rPr>
        <w:t xml:space="preserve"> .........................................., inscrito no CNPJ n ................, por intermédio de seu representante legal o (a) Sr.(a)...................................., portador(a) da Carteira de Identidade no .......e do CPF no ........, DECLARA, sob as penas da lei, para fins do Pregão nº </w:t>
      </w:r>
      <w:r w:rsidR="00E66201" w:rsidRPr="00491CAE">
        <w:rPr>
          <w:rFonts w:ascii="Cambria" w:hAnsi="Cambria" w:cs="Arial"/>
          <w:b/>
          <w:lang w:val="pt-BR" w:eastAsia="pt-BR"/>
        </w:rPr>
        <w:t>XX/2024</w:t>
      </w:r>
      <w:r w:rsidRPr="00491CAE">
        <w:rPr>
          <w:rFonts w:ascii="Cambria" w:hAnsi="Cambria" w:cs="Arial"/>
          <w:lang w:val="pt-BR" w:eastAsia="pt-BR"/>
        </w:rPr>
        <w:t>, a inexistência no quadro da empresa, de sócios ou empregados com vínculo de parentesco em linha reta, colateral ou por afinidade até o terceiro grau, ou, ainda, que sejam cônjuges ou</w:t>
      </w:r>
    </w:p>
    <w:p w:rsidR="00AB3769" w:rsidRPr="00491CAE" w:rsidRDefault="00AB3769"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companheiros</w:t>
      </w:r>
      <w:proofErr w:type="gramEnd"/>
      <w:r w:rsidRPr="00491CAE">
        <w:rPr>
          <w:rFonts w:ascii="Cambria" w:hAnsi="Cambria" w:cs="Arial"/>
          <w:lang w:val="pt-BR" w:eastAsia="pt-BR"/>
        </w:rPr>
        <w:t xml:space="preserve"> de ocupantes do quadro da Prefeitura Municipal de </w:t>
      </w:r>
      <w:r w:rsidR="004D1C2C" w:rsidRPr="00491CAE">
        <w:rPr>
          <w:rFonts w:ascii="Cambria" w:hAnsi="Cambria" w:cs="Arial"/>
          <w:lang w:val="pt-BR" w:eastAsia="pt-BR"/>
        </w:rPr>
        <w:t>BELMONTE</w:t>
      </w:r>
      <w:r w:rsidRPr="00491CAE">
        <w:rPr>
          <w:rFonts w:ascii="Cambria" w:hAnsi="Cambria" w:cs="Arial"/>
          <w:lang w:val="pt-BR" w:eastAsia="pt-BR"/>
        </w:rPr>
        <w:t>, nos cargos</w:t>
      </w:r>
    </w:p>
    <w:p w:rsidR="00AB3769" w:rsidRPr="00491CAE" w:rsidRDefault="00AB3769"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de</w:t>
      </w:r>
      <w:proofErr w:type="gramEnd"/>
      <w:r w:rsidRPr="00491CAE">
        <w:rPr>
          <w:rFonts w:ascii="Cambria" w:hAnsi="Cambria" w:cs="Arial"/>
          <w:lang w:val="pt-BR" w:eastAsia="pt-BR"/>
        </w:rPr>
        <w:t xml:space="preserve"> direção e chefia ou exercentes de função</w:t>
      </w:r>
      <w:r w:rsidR="000629B7" w:rsidRPr="00491CAE">
        <w:rPr>
          <w:rFonts w:ascii="Cambria" w:hAnsi="Cambria" w:cs="Arial"/>
          <w:lang w:val="pt-BR" w:eastAsia="pt-BR"/>
        </w:rPr>
        <w:t xml:space="preserve"> gratificada de mesma natureza, </w:t>
      </w:r>
      <w:r w:rsidRPr="00491CAE">
        <w:rPr>
          <w:rFonts w:ascii="Cambria" w:hAnsi="Cambria" w:cs="Arial"/>
          <w:lang w:val="pt-BR" w:eastAsia="pt-BR"/>
        </w:rPr>
        <w:t>bem como de seus agentes políticos.</w:t>
      </w:r>
    </w:p>
    <w:p w:rsidR="00AB3769" w:rsidRPr="00491CAE" w:rsidRDefault="00AB3769" w:rsidP="00206D32">
      <w:pPr>
        <w:autoSpaceDE w:val="0"/>
        <w:autoSpaceDN w:val="0"/>
        <w:adjustRightInd w:val="0"/>
        <w:spacing w:after="0" w:line="240" w:lineRule="auto"/>
        <w:jc w:val="both"/>
        <w:rPr>
          <w:rFonts w:ascii="Cambria" w:hAnsi="Cambria" w:cs="Arial"/>
          <w:lang w:val="pt-BR" w:eastAsia="pt-BR"/>
        </w:rPr>
      </w:pPr>
    </w:p>
    <w:p w:rsidR="00AB3769" w:rsidRPr="00491CAE" w:rsidRDefault="00AB3769" w:rsidP="00206D32">
      <w:pPr>
        <w:autoSpaceDE w:val="0"/>
        <w:autoSpaceDN w:val="0"/>
        <w:adjustRightInd w:val="0"/>
        <w:spacing w:after="0" w:line="240" w:lineRule="auto"/>
        <w:jc w:val="both"/>
        <w:rPr>
          <w:rFonts w:ascii="Cambria" w:hAnsi="Cambria" w:cs="Arial"/>
          <w:lang w:val="pt-BR" w:eastAsia="pt-BR"/>
        </w:rPr>
      </w:pPr>
    </w:p>
    <w:p w:rsidR="00AB3769" w:rsidRPr="00491CAE" w:rsidRDefault="00AB3769" w:rsidP="00206D32">
      <w:pPr>
        <w:autoSpaceDE w:val="0"/>
        <w:autoSpaceDN w:val="0"/>
        <w:adjustRightInd w:val="0"/>
        <w:spacing w:after="0" w:line="240" w:lineRule="auto"/>
        <w:jc w:val="both"/>
        <w:rPr>
          <w:rFonts w:ascii="Cambria" w:hAnsi="Cambria" w:cs="Arial"/>
          <w:lang w:val="pt-BR" w:eastAsia="pt-BR"/>
        </w:rPr>
      </w:pPr>
    </w:p>
    <w:p w:rsidR="00AB3769" w:rsidRPr="00491CAE" w:rsidRDefault="00AB3769"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Local e Data</w:t>
      </w:r>
      <w:r w:rsidR="00E66201" w:rsidRPr="00491CAE">
        <w:rPr>
          <w:rFonts w:ascii="Cambria" w:hAnsi="Cambria" w:cs="Arial"/>
          <w:lang w:val="pt-BR" w:eastAsia="pt-BR"/>
        </w:rPr>
        <w:t xml:space="preserve"> </w:t>
      </w:r>
    </w:p>
    <w:p w:rsidR="00AB3769" w:rsidRPr="00491CAE" w:rsidRDefault="00AB3769" w:rsidP="00206D32">
      <w:pPr>
        <w:jc w:val="both"/>
        <w:rPr>
          <w:rFonts w:ascii="Cambria" w:hAnsi="Cambria"/>
        </w:rPr>
      </w:pPr>
    </w:p>
    <w:p w:rsidR="00AB3769" w:rsidRPr="00491CAE" w:rsidRDefault="00AB3769" w:rsidP="00206D32">
      <w:pPr>
        <w:jc w:val="both"/>
        <w:rPr>
          <w:rFonts w:ascii="Cambria" w:hAnsi="Cambria"/>
        </w:rPr>
      </w:pPr>
    </w:p>
    <w:p w:rsidR="00AB3769" w:rsidRPr="00491CAE" w:rsidRDefault="00AB3769" w:rsidP="00206D32">
      <w:pPr>
        <w:jc w:val="both"/>
        <w:rPr>
          <w:rFonts w:ascii="Cambria" w:hAnsi="Cambria"/>
        </w:rPr>
      </w:pPr>
    </w:p>
    <w:p w:rsidR="00AB3769" w:rsidRPr="00491CAE" w:rsidRDefault="00AB3769" w:rsidP="00206D32">
      <w:pPr>
        <w:jc w:val="both"/>
        <w:rPr>
          <w:rFonts w:ascii="Cambria" w:hAnsi="Cambria"/>
        </w:rPr>
      </w:pPr>
    </w:p>
    <w:p w:rsidR="00AB3769" w:rsidRPr="00491CAE" w:rsidRDefault="00AB3769" w:rsidP="00206D32">
      <w:pPr>
        <w:jc w:val="both"/>
        <w:rPr>
          <w:rFonts w:ascii="Cambria" w:hAnsi="Cambria"/>
        </w:rPr>
      </w:pPr>
    </w:p>
    <w:p w:rsidR="00AB3769" w:rsidRPr="00491CAE" w:rsidRDefault="00AB3769" w:rsidP="00206D32">
      <w:pPr>
        <w:jc w:val="both"/>
        <w:rPr>
          <w:rFonts w:ascii="Cambria" w:hAnsi="Cambria"/>
        </w:rPr>
      </w:pPr>
    </w:p>
    <w:p w:rsidR="00AB3769" w:rsidRPr="00491CAE" w:rsidRDefault="00AB3769" w:rsidP="00206D32">
      <w:pPr>
        <w:jc w:val="both"/>
        <w:rPr>
          <w:rFonts w:ascii="Cambria" w:hAnsi="Cambria"/>
        </w:rPr>
      </w:pPr>
    </w:p>
    <w:p w:rsidR="00AB3769" w:rsidRPr="00491CAE" w:rsidRDefault="00AB3769"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w:t>
      </w:r>
      <w:proofErr w:type="gramEnd"/>
    </w:p>
    <w:p w:rsidR="00B6793E" w:rsidRPr="00491CAE" w:rsidRDefault="00AB3769" w:rsidP="00206D32">
      <w:pPr>
        <w:jc w:val="both"/>
        <w:rPr>
          <w:rFonts w:ascii="Cambria" w:hAnsi="Cambria"/>
        </w:rPr>
      </w:pPr>
      <w:r w:rsidRPr="00491CAE">
        <w:rPr>
          <w:rFonts w:ascii="Cambria" w:hAnsi="Cambria" w:cs="Arial"/>
          <w:lang w:val="pt-BR" w:eastAsia="pt-BR"/>
        </w:rPr>
        <w:t>(representante legal)</w:t>
      </w:r>
    </w:p>
    <w:p w:rsidR="00B6793E" w:rsidRPr="00491CAE" w:rsidRDefault="00B6793E" w:rsidP="00206D32">
      <w:pPr>
        <w:jc w:val="both"/>
        <w:rPr>
          <w:rFonts w:ascii="Cambria" w:hAnsi="Cambria"/>
        </w:rPr>
      </w:pPr>
    </w:p>
    <w:p w:rsidR="00B6793E" w:rsidRPr="00491CAE" w:rsidRDefault="00B6793E" w:rsidP="00206D32">
      <w:pPr>
        <w:jc w:val="both"/>
        <w:rPr>
          <w:rFonts w:ascii="Cambria" w:hAnsi="Cambria"/>
        </w:rPr>
      </w:pPr>
    </w:p>
    <w:p w:rsidR="00AB3769" w:rsidRPr="00491CAE" w:rsidRDefault="00B6793E" w:rsidP="00206D32">
      <w:pPr>
        <w:tabs>
          <w:tab w:val="left" w:pos="6795"/>
        </w:tabs>
        <w:jc w:val="both"/>
        <w:rPr>
          <w:rFonts w:ascii="Cambria" w:hAnsi="Cambria"/>
        </w:rPr>
      </w:pPr>
      <w:r w:rsidRPr="00491CAE">
        <w:rPr>
          <w:rFonts w:ascii="Cambria" w:hAnsi="Cambria"/>
        </w:rPr>
        <w:tab/>
      </w:r>
    </w:p>
    <w:p w:rsidR="00B6793E" w:rsidRPr="00491CAE" w:rsidRDefault="00B6793E" w:rsidP="00206D32">
      <w:pPr>
        <w:tabs>
          <w:tab w:val="left" w:pos="6795"/>
        </w:tabs>
        <w:jc w:val="both"/>
        <w:rPr>
          <w:rFonts w:ascii="Cambria" w:hAnsi="Cambria"/>
        </w:rPr>
      </w:pPr>
    </w:p>
    <w:p w:rsidR="001129D2" w:rsidRPr="00491CAE" w:rsidRDefault="001129D2" w:rsidP="00206D32">
      <w:pPr>
        <w:tabs>
          <w:tab w:val="left" w:pos="6795"/>
        </w:tabs>
        <w:jc w:val="both"/>
        <w:rPr>
          <w:rFonts w:ascii="Cambria" w:hAnsi="Cambria"/>
        </w:rPr>
      </w:pPr>
    </w:p>
    <w:p w:rsidR="001129D2" w:rsidRPr="00491CAE" w:rsidRDefault="001129D2" w:rsidP="00206D32">
      <w:pPr>
        <w:tabs>
          <w:tab w:val="left" w:pos="6795"/>
        </w:tabs>
        <w:jc w:val="both"/>
        <w:rPr>
          <w:rFonts w:ascii="Cambria" w:hAnsi="Cambria"/>
        </w:rPr>
      </w:pPr>
    </w:p>
    <w:p w:rsidR="00444157" w:rsidRPr="00491CAE" w:rsidRDefault="00444157" w:rsidP="00206D32">
      <w:pPr>
        <w:tabs>
          <w:tab w:val="left" w:pos="6795"/>
        </w:tabs>
        <w:jc w:val="both"/>
        <w:rPr>
          <w:rFonts w:ascii="Cambria" w:hAnsi="Cambria"/>
        </w:rPr>
      </w:pPr>
    </w:p>
    <w:p w:rsidR="00B6793E" w:rsidRPr="00491CAE" w:rsidRDefault="00B6793E" w:rsidP="00206D32">
      <w:pPr>
        <w:autoSpaceDE w:val="0"/>
        <w:autoSpaceDN w:val="0"/>
        <w:adjustRightInd w:val="0"/>
        <w:spacing w:after="0" w:line="240" w:lineRule="auto"/>
        <w:jc w:val="both"/>
        <w:rPr>
          <w:rFonts w:ascii="Cambria" w:hAnsi="Cambria" w:cs="Arial"/>
          <w:b/>
          <w:bCs/>
          <w:color w:val="000000"/>
          <w:lang w:val="pt-BR" w:eastAsia="pt-BR"/>
        </w:rPr>
      </w:pPr>
      <w:r w:rsidRPr="00491CAE">
        <w:rPr>
          <w:rFonts w:ascii="Cambria" w:hAnsi="Cambria" w:cs="Arial"/>
          <w:b/>
          <w:bCs/>
          <w:color w:val="000000"/>
          <w:lang w:val="pt-BR" w:eastAsia="pt-BR"/>
        </w:rPr>
        <w:t>ANEXO V</w:t>
      </w:r>
    </w:p>
    <w:p w:rsidR="00A95197" w:rsidRPr="00491CAE" w:rsidRDefault="00A95197"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PREGÃO ELETRÔNICO Nº </w:t>
      </w:r>
      <w:r w:rsidR="001129D2" w:rsidRPr="00491CAE">
        <w:rPr>
          <w:rFonts w:ascii="Cambria" w:hAnsi="Cambria" w:cs="Arial"/>
          <w:b/>
          <w:bCs/>
          <w:lang w:val="pt-BR" w:eastAsia="pt-BR"/>
        </w:rPr>
        <w:t>06</w:t>
      </w:r>
      <w:r w:rsidRPr="00491CAE">
        <w:rPr>
          <w:rFonts w:ascii="Cambria" w:hAnsi="Cambria" w:cs="Arial"/>
          <w:b/>
          <w:bCs/>
          <w:lang w:val="pt-BR" w:eastAsia="pt-BR"/>
        </w:rPr>
        <w:t>/2024</w:t>
      </w:r>
    </w:p>
    <w:p w:rsidR="00A95197" w:rsidRPr="00491CAE" w:rsidRDefault="001129D2"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PROCESSO LICITATÓRIO Nº 21</w:t>
      </w:r>
      <w:r w:rsidR="00A95197" w:rsidRPr="00491CAE">
        <w:rPr>
          <w:rFonts w:ascii="Cambria" w:hAnsi="Cambria" w:cs="Arial"/>
          <w:b/>
          <w:bCs/>
          <w:lang w:val="pt-BR" w:eastAsia="pt-BR"/>
        </w:rPr>
        <w:t>/2024</w:t>
      </w:r>
    </w:p>
    <w:p w:rsidR="00A95197" w:rsidRPr="00491CAE" w:rsidRDefault="00A95197" w:rsidP="00206D32">
      <w:pPr>
        <w:autoSpaceDE w:val="0"/>
        <w:autoSpaceDN w:val="0"/>
        <w:adjustRightInd w:val="0"/>
        <w:spacing w:after="0" w:line="240" w:lineRule="auto"/>
        <w:jc w:val="both"/>
        <w:rPr>
          <w:rFonts w:ascii="Cambria" w:hAnsi="Cambria" w:cs="Arial"/>
          <w:b/>
          <w:bCs/>
          <w:color w:val="000000"/>
          <w:lang w:val="pt-BR" w:eastAsia="pt-BR"/>
        </w:rPr>
      </w:pPr>
    </w:p>
    <w:p w:rsidR="00D60647" w:rsidRPr="00491CAE" w:rsidRDefault="00D60647" w:rsidP="00206D32">
      <w:pPr>
        <w:pStyle w:val="Default"/>
        <w:jc w:val="both"/>
        <w:rPr>
          <w:rFonts w:ascii="Cambria" w:hAnsi="Cambria"/>
          <w:sz w:val="22"/>
          <w:szCs w:val="22"/>
        </w:rPr>
      </w:pPr>
      <w:r w:rsidRPr="00491CAE">
        <w:rPr>
          <w:rFonts w:ascii="Cambria" w:hAnsi="Cambria"/>
          <w:b/>
          <w:bCs/>
          <w:sz w:val="22"/>
          <w:szCs w:val="22"/>
        </w:rPr>
        <w:t>DECLARAÇÃO DE IDONEIDADE</w:t>
      </w:r>
    </w:p>
    <w:p w:rsidR="00D60647" w:rsidRPr="00491CAE" w:rsidRDefault="00D60647" w:rsidP="00206D32">
      <w:pPr>
        <w:pStyle w:val="Default"/>
        <w:tabs>
          <w:tab w:val="left" w:pos="4185"/>
        </w:tabs>
        <w:jc w:val="both"/>
        <w:rPr>
          <w:rFonts w:ascii="Cambria" w:hAnsi="Cambria"/>
          <w:b/>
          <w:bCs/>
          <w:sz w:val="22"/>
          <w:szCs w:val="22"/>
        </w:rPr>
      </w:pPr>
    </w:p>
    <w:p w:rsidR="00D60647" w:rsidRPr="00491CAE" w:rsidRDefault="00D60647" w:rsidP="00206D32">
      <w:pPr>
        <w:pStyle w:val="Default"/>
        <w:jc w:val="both"/>
        <w:rPr>
          <w:rFonts w:ascii="Cambria" w:hAnsi="Cambria"/>
          <w:b/>
          <w:bCs/>
          <w:sz w:val="22"/>
          <w:szCs w:val="22"/>
        </w:rPr>
      </w:pPr>
    </w:p>
    <w:p w:rsidR="00D60647" w:rsidRPr="00491CAE" w:rsidRDefault="00D60647" w:rsidP="00206D32">
      <w:pPr>
        <w:pStyle w:val="Default"/>
        <w:jc w:val="both"/>
        <w:rPr>
          <w:rFonts w:ascii="Cambria" w:hAnsi="Cambria"/>
          <w:b/>
          <w:bCs/>
          <w:sz w:val="22"/>
          <w:szCs w:val="22"/>
        </w:rPr>
      </w:pPr>
    </w:p>
    <w:p w:rsidR="00D60647" w:rsidRPr="00491CAE" w:rsidRDefault="00D60647" w:rsidP="00206D32">
      <w:pPr>
        <w:pStyle w:val="Default"/>
        <w:jc w:val="both"/>
        <w:rPr>
          <w:rFonts w:ascii="Cambria" w:hAnsi="Cambria"/>
          <w:sz w:val="22"/>
          <w:szCs w:val="22"/>
        </w:rPr>
      </w:pPr>
    </w:p>
    <w:p w:rsidR="00D60647" w:rsidRPr="00491CAE" w:rsidRDefault="00D60647" w:rsidP="00206D32">
      <w:pPr>
        <w:pStyle w:val="Default"/>
        <w:jc w:val="both"/>
        <w:rPr>
          <w:rFonts w:ascii="Cambria" w:hAnsi="Cambria"/>
          <w:sz w:val="22"/>
          <w:szCs w:val="22"/>
        </w:rPr>
      </w:pPr>
    </w:p>
    <w:p w:rsidR="00D60647" w:rsidRPr="00491CAE" w:rsidRDefault="00D60647" w:rsidP="00206D32">
      <w:pPr>
        <w:pStyle w:val="Default"/>
        <w:jc w:val="both"/>
        <w:rPr>
          <w:rFonts w:ascii="Cambria" w:hAnsi="Cambria"/>
          <w:sz w:val="22"/>
          <w:szCs w:val="22"/>
        </w:rPr>
      </w:pPr>
    </w:p>
    <w:p w:rsidR="00D60647" w:rsidRPr="00491CAE" w:rsidRDefault="00D60647" w:rsidP="00206D32">
      <w:pPr>
        <w:pStyle w:val="Default"/>
        <w:jc w:val="both"/>
        <w:rPr>
          <w:rFonts w:ascii="Cambria" w:hAnsi="Cambria"/>
          <w:sz w:val="22"/>
          <w:szCs w:val="22"/>
        </w:rPr>
      </w:pPr>
      <w:r w:rsidRPr="00491CAE">
        <w:rPr>
          <w:rFonts w:ascii="Cambria" w:hAnsi="Cambria"/>
          <w:sz w:val="22"/>
          <w:szCs w:val="22"/>
        </w:rPr>
        <w:t xml:space="preserve"> (Razão Social da Empresa) ___________________________________________________, </w:t>
      </w:r>
    </w:p>
    <w:p w:rsidR="00D60647" w:rsidRPr="00491CAE" w:rsidRDefault="00D60647" w:rsidP="00206D32">
      <w:pPr>
        <w:pStyle w:val="Default"/>
        <w:jc w:val="both"/>
        <w:rPr>
          <w:rFonts w:ascii="Cambria" w:hAnsi="Cambria"/>
          <w:sz w:val="22"/>
          <w:szCs w:val="22"/>
        </w:rPr>
      </w:pPr>
      <w:r w:rsidRPr="00491CAE">
        <w:rPr>
          <w:rFonts w:ascii="Cambria" w:hAnsi="Cambria"/>
          <w:sz w:val="22"/>
          <w:szCs w:val="22"/>
        </w:rPr>
        <w:t xml:space="preserve">CNPJ Nº ______________________, sediada na (endereço completo) _________________________________________________________________________, </w:t>
      </w:r>
    </w:p>
    <w:p w:rsidR="00D60647" w:rsidRPr="00491CAE" w:rsidRDefault="00D60647" w:rsidP="00206D32">
      <w:pPr>
        <w:pStyle w:val="Default"/>
        <w:jc w:val="both"/>
        <w:rPr>
          <w:rFonts w:ascii="Cambria" w:hAnsi="Cambria"/>
          <w:sz w:val="22"/>
          <w:szCs w:val="22"/>
        </w:rPr>
      </w:pPr>
      <w:r w:rsidRPr="00491CAE">
        <w:rPr>
          <w:rFonts w:ascii="Cambria" w:hAnsi="Cambria"/>
          <w:sz w:val="22"/>
          <w:szCs w:val="22"/>
        </w:rPr>
        <w:t xml:space="preserve">DECLARA, sob as penas da lei, que não fomos declarados inidôneos para licitar ou contratar com o Poder Público, em qualquer de suas esferas. </w:t>
      </w:r>
    </w:p>
    <w:p w:rsidR="00D60647" w:rsidRPr="00491CAE" w:rsidRDefault="00D60647" w:rsidP="00206D32">
      <w:pPr>
        <w:pStyle w:val="Default"/>
        <w:jc w:val="both"/>
        <w:rPr>
          <w:rFonts w:ascii="Cambria" w:hAnsi="Cambria"/>
          <w:sz w:val="22"/>
          <w:szCs w:val="22"/>
        </w:rPr>
      </w:pPr>
      <w:r w:rsidRPr="00491CAE">
        <w:rPr>
          <w:rFonts w:ascii="Cambria" w:hAnsi="Cambria"/>
          <w:sz w:val="22"/>
          <w:szCs w:val="22"/>
        </w:rPr>
        <w:t xml:space="preserve">Município de _____________, dia ____ de _________ de 202___. </w:t>
      </w:r>
    </w:p>
    <w:p w:rsidR="00D60647" w:rsidRPr="00491CAE" w:rsidRDefault="00D60647" w:rsidP="00206D32">
      <w:pPr>
        <w:pStyle w:val="Default"/>
        <w:jc w:val="both"/>
        <w:rPr>
          <w:rFonts w:ascii="Cambria" w:hAnsi="Cambria"/>
          <w:sz w:val="22"/>
          <w:szCs w:val="22"/>
        </w:rPr>
      </w:pPr>
    </w:p>
    <w:p w:rsidR="00D60647" w:rsidRPr="00491CAE" w:rsidRDefault="00D60647" w:rsidP="00206D32">
      <w:pPr>
        <w:pStyle w:val="Default"/>
        <w:jc w:val="both"/>
        <w:rPr>
          <w:rFonts w:ascii="Cambria" w:hAnsi="Cambria"/>
          <w:sz w:val="22"/>
          <w:szCs w:val="22"/>
        </w:rPr>
      </w:pPr>
    </w:p>
    <w:p w:rsidR="00D60647" w:rsidRPr="00491CAE" w:rsidRDefault="00D60647" w:rsidP="00206D32">
      <w:pPr>
        <w:pStyle w:val="Default"/>
        <w:jc w:val="both"/>
        <w:rPr>
          <w:rFonts w:ascii="Cambria" w:hAnsi="Cambria"/>
          <w:sz w:val="22"/>
          <w:szCs w:val="22"/>
        </w:rPr>
      </w:pPr>
    </w:p>
    <w:p w:rsidR="00D60647" w:rsidRPr="00491CAE" w:rsidRDefault="00D60647" w:rsidP="00206D32">
      <w:pPr>
        <w:pStyle w:val="Default"/>
        <w:jc w:val="both"/>
        <w:rPr>
          <w:rFonts w:ascii="Cambria" w:hAnsi="Cambria"/>
          <w:sz w:val="22"/>
          <w:szCs w:val="22"/>
        </w:rPr>
      </w:pPr>
    </w:p>
    <w:p w:rsidR="00D60647" w:rsidRPr="00491CAE" w:rsidRDefault="00D60647" w:rsidP="00206D32">
      <w:pPr>
        <w:pStyle w:val="Default"/>
        <w:jc w:val="both"/>
        <w:rPr>
          <w:rFonts w:ascii="Cambria" w:hAnsi="Cambria"/>
          <w:sz w:val="22"/>
          <w:szCs w:val="22"/>
        </w:rPr>
      </w:pPr>
    </w:p>
    <w:p w:rsidR="00D60647" w:rsidRPr="00491CAE" w:rsidRDefault="00D60647" w:rsidP="00206D32">
      <w:pPr>
        <w:pStyle w:val="Default"/>
        <w:jc w:val="both"/>
        <w:rPr>
          <w:rFonts w:ascii="Cambria" w:hAnsi="Cambria"/>
          <w:sz w:val="22"/>
          <w:szCs w:val="22"/>
        </w:rPr>
      </w:pPr>
    </w:p>
    <w:p w:rsidR="00D60647" w:rsidRPr="00491CAE" w:rsidRDefault="00D60647" w:rsidP="00206D32">
      <w:pPr>
        <w:pStyle w:val="Default"/>
        <w:jc w:val="both"/>
        <w:rPr>
          <w:rFonts w:ascii="Cambria" w:hAnsi="Cambria"/>
          <w:sz w:val="22"/>
          <w:szCs w:val="22"/>
        </w:rPr>
      </w:pPr>
    </w:p>
    <w:p w:rsidR="00D60647" w:rsidRPr="00491CAE" w:rsidRDefault="00D60647" w:rsidP="00206D32">
      <w:pPr>
        <w:pStyle w:val="Default"/>
        <w:jc w:val="both"/>
        <w:rPr>
          <w:rFonts w:ascii="Cambria" w:hAnsi="Cambria"/>
          <w:sz w:val="22"/>
          <w:szCs w:val="22"/>
        </w:rPr>
      </w:pPr>
    </w:p>
    <w:p w:rsidR="00D60647" w:rsidRPr="00491CAE" w:rsidRDefault="00D60647" w:rsidP="00206D32">
      <w:pPr>
        <w:pStyle w:val="Default"/>
        <w:jc w:val="both"/>
        <w:rPr>
          <w:rFonts w:ascii="Cambria" w:hAnsi="Cambria"/>
          <w:sz w:val="22"/>
          <w:szCs w:val="22"/>
        </w:rPr>
      </w:pPr>
    </w:p>
    <w:p w:rsidR="00D60647" w:rsidRPr="00491CAE" w:rsidRDefault="00D60647" w:rsidP="00206D32">
      <w:pPr>
        <w:pStyle w:val="Default"/>
        <w:jc w:val="both"/>
        <w:rPr>
          <w:rFonts w:ascii="Cambria" w:hAnsi="Cambria"/>
          <w:sz w:val="22"/>
          <w:szCs w:val="22"/>
        </w:rPr>
      </w:pPr>
    </w:p>
    <w:p w:rsidR="00D60647" w:rsidRPr="00491CAE" w:rsidRDefault="00D60647" w:rsidP="00206D32">
      <w:pPr>
        <w:pStyle w:val="Default"/>
        <w:jc w:val="both"/>
        <w:rPr>
          <w:rFonts w:ascii="Cambria" w:hAnsi="Cambria"/>
          <w:sz w:val="22"/>
          <w:szCs w:val="22"/>
        </w:rPr>
      </w:pPr>
    </w:p>
    <w:p w:rsidR="00D60647" w:rsidRPr="00491CAE" w:rsidRDefault="00D60647" w:rsidP="00206D32">
      <w:pPr>
        <w:pStyle w:val="Default"/>
        <w:jc w:val="both"/>
        <w:rPr>
          <w:rFonts w:ascii="Cambria" w:hAnsi="Cambria"/>
          <w:sz w:val="22"/>
          <w:szCs w:val="22"/>
        </w:rPr>
      </w:pPr>
    </w:p>
    <w:p w:rsidR="00D60647" w:rsidRPr="00491CAE" w:rsidRDefault="00D60647" w:rsidP="00206D32">
      <w:pPr>
        <w:pStyle w:val="Default"/>
        <w:jc w:val="both"/>
        <w:rPr>
          <w:rFonts w:ascii="Cambria" w:hAnsi="Cambria"/>
          <w:sz w:val="22"/>
          <w:szCs w:val="22"/>
        </w:rPr>
      </w:pPr>
    </w:p>
    <w:p w:rsidR="00D60647" w:rsidRPr="00491CAE" w:rsidRDefault="00D60647" w:rsidP="00206D32">
      <w:pPr>
        <w:pStyle w:val="Default"/>
        <w:jc w:val="both"/>
        <w:rPr>
          <w:rFonts w:ascii="Cambria" w:hAnsi="Cambria"/>
          <w:sz w:val="22"/>
          <w:szCs w:val="22"/>
        </w:rPr>
      </w:pPr>
    </w:p>
    <w:p w:rsidR="00D60647" w:rsidRPr="00491CAE" w:rsidRDefault="00D60647" w:rsidP="00206D32">
      <w:pPr>
        <w:pStyle w:val="Default"/>
        <w:jc w:val="both"/>
        <w:rPr>
          <w:rFonts w:ascii="Cambria" w:hAnsi="Cambria"/>
          <w:sz w:val="22"/>
          <w:szCs w:val="22"/>
        </w:rPr>
      </w:pPr>
    </w:p>
    <w:p w:rsidR="00D60647" w:rsidRPr="00491CAE" w:rsidRDefault="00D60647" w:rsidP="00206D32">
      <w:pPr>
        <w:pStyle w:val="Default"/>
        <w:jc w:val="both"/>
        <w:rPr>
          <w:rFonts w:ascii="Cambria" w:hAnsi="Cambria"/>
          <w:sz w:val="22"/>
          <w:szCs w:val="22"/>
        </w:rPr>
      </w:pPr>
    </w:p>
    <w:p w:rsidR="00D60647" w:rsidRPr="00491CAE" w:rsidRDefault="00D60647" w:rsidP="00206D32">
      <w:pPr>
        <w:pStyle w:val="Default"/>
        <w:jc w:val="both"/>
        <w:rPr>
          <w:rFonts w:ascii="Cambria" w:hAnsi="Cambria"/>
          <w:sz w:val="22"/>
          <w:szCs w:val="22"/>
        </w:rPr>
      </w:pPr>
    </w:p>
    <w:p w:rsidR="00D60647" w:rsidRPr="00491CAE" w:rsidRDefault="00D60647" w:rsidP="00206D32">
      <w:pPr>
        <w:pStyle w:val="Default"/>
        <w:jc w:val="both"/>
        <w:rPr>
          <w:rFonts w:ascii="Cambria" w:hAnsi="Cambria"/>
          <w:sz w:val="22"/>
          <w:szCs w:val="22"/>
        </w:rPr>
      </w:pPr>
      <w:r w:rsidRPr="00491CAE">
        <w:rPr>
          <w:rFonts w:ascii="Cambria" w:hAnsi="Cambria"/>
          <w:sz w:val="22"/>
          <w:szCs w:val="22"/>
        </w:rPr>
        <w:t xml:space="preserve">                           ______________________________________________ </w:t>
      </w:r>
    </w:p>
    <w:p w:rsidR="00D60647" w:rsidRPr="00491CAE" w:rsidRDefault="00D60647" w:rsidP="00206D32">
      <w:pPr>
        <w:autoSpaceDE w:val="0"/>
        <w:autoSpaceDN w:val="0"/>
        <w:adjustRightInd w:val="0"/>
        <w:spacing w:after="0" w:line="240" w:lineRule="auto"/>
        <w:jc w:val="both"/>
        <w:rPr>
          <w:rFonts w:ascii="Cambria" w:hAnsi="Cambria" w:cs="Arial"/>
          <w:b/>
          <w:bCs/>
          <w:color w:val="000000"/>
          <w:lang w:val="pt-BR" w:eastAsia="pt-BR"/>
        </w:rPr>
      </w:pPr>
      <w:r w:rsidRPr="00491CAE">
        <w:rPr>
          <w:rFonts w:ascii="Cambria" w:hAnsi="Cambria" w:cs="Arial"/>
          <w:b/>
        </w:rPr>
        <w:t xml:space="preserve">Nome </w:t>
      </w:r>
      <w:proofErr w:type="gramStart"/>
      <w:r w:rsidRPr="00491CAE">
        <w:rPr>
          <w:rFonts w:ascii="Cambria" w:hAnsi="Cambria" w:cs="Arial"/>
          <w:b/>
        </w:rPr>
        <w:t>do</w:t>
      </w:r>
      <w:proofErr w:type="gramEnd"/>
      <w:r w:rsidRPr="00491CAE">
        <w:rPr>
          <w:rFonts w:ascii="Cambria" w:hAnsi="Cambria" w:cs="Arial"/>
          <w:b/>
        </w:rPr>
        <w:t xml:space="preserve"> responsável legal da empresa e assinatura</w:t>
      </w:r>
    </w:p>
    <w:p w:rsidR="00D60647" w:rsidRPr="00491CAE" w:rsidRDefault="00D60647" w:rsidP="00206D32">
      <w:pPr>
        <w:autoSpaceDE w:val="0"/>
        <w:autoSpaceDN w:val="0"/>
        <w:adjustRightInd w:val="0"/>
        <w:spacing w:after="0" w:line="240" w:lineRule="auto"/>
        <w:jc w:val="both"/>
        <w:rPr>
          <w:rFonts w:ascii="Cambria" w:hAnsi="Cambria" w:cs="Arial"/>
          <w:b/>
          <w:bCs/>
          <w:color w:val="000000"/>
          <w:lang w:val="pt-BR" w:eastAsia="pt-BR"/>
        </w:rPr>
      </w:pPr>
    </w:p>
    <w:p w:rsidR="001129D2" w:rsidRPr="00491CAE" w:rsidRDefault="001129D2" w:rsidP="00206D32">
      <w:pPr>
        <w:autoSpaceDE w:val="0"/>
        <w:autoSpaceDN w:val="0"/>
        <w:adjustRightInd w:val="0"/>
        <w:spacing w:after="0" w:line="240" w:lineRule="auto"/>
        <w:jc w:val="both"/>
        <w:rPr>
          <w:rFonts w:ascii="Cambria" w:hAnsi="Cambria" w:cs="Arial"/>
          <w:b/>
          <w:bCs/>
          <w:lang w:val="pt-BR" w:eastAsia="pt-BR"/>
        </w:rPr>
      </w:pPr>
    </w:p>
    <w:p w:rsidR="001129D2" w:rsidRPr="00491CAE" w:rsidRDefault="001129D2" w:rsidP="00206D32">
      <w:pPr>
        <w:autoSpaceDE w:val="0"/>
        <w:autoSpaceDN w:val="0"/>
        <w:adjustRightInd w:val="0"/>
        <w:spacing w:after="0" w:line="240" w:lineRule="auto"/>
        <w:jc w:val="both"/>
        <w:rPr>
          <w:rFonts w:ascii="Cambria" w:hAnsi="Cambria" w:cs="Arial"/>
          <w:b/>
          <w:bCs/>
          <w:lang w:val="pt-BR" w:eastAsia="pt-BR"/>
        </w:rPr>
      </w:pPr>
    </w:p>
    <w:p w:rsidR="001129D2" w:rsidRPr="00491CAE" w:rsidRDefault="001129D2" w:rsidP="00206D32">
      <w:pPr>
        <w:autoSpaceDE w:val="0"/>
        <w:autoSpaceDN w:val="0"/>
        <w:adjustRightInd w:val="0"/>
        <w:spacing w:after="0" w:line="240" w:lineRule="auto"/>
        <w:jc w:val="both"/>
        <w:rPr>
          <w:rFonts w:ascii="Cambria" w:hAnsi="Cambria" w:cs="Arial"/>
          <w:b/>
          <w:bCs/>
          <w:lang w:val="pt-BR" w:eastAsia="pt-BR"/>
        </w:rPr>
      </w:pPr>
    </w:p>
    <w:p w:rsidR="001129D2" w:rsidRPr="00491CAE" w:rsidRDefault="001129D2" w:rsidP="00206D32">
      <w:pPr>
        <w:autoSpaceDE w:val="0"/>
        <w:autoSpaceDN w:val="0"/>
        <w:adjustRightInd w:val="0"/>
        <w:spacing w:after="0" w:line="240" w:lineRule="auto"/>
        <w:jc w:val="both"/>
        <w:rPr>
          <w:rFonts w:ascii="Cambria" w:hAnsi="Cambria" w:cs="Arial"/>
          <w:b/>
          <w:bCs/>
          <w:lang w:val="pt-BR" w:eastAsia="pt-BR"/>
        </w:rPr>
      </w:pPr>
    </w:p>
    <w:p w:rsidR="001129D2" w:rsidRPr="00491CAE" w:rsidRDefault="001129D2" w:rsidP="00206D32">
      <w:pPr>
        <w:autoSpaceDE w:val="0"/>
        <w:autoSpaceDN w:val="0"/>
        <w:adjustRightInd w:val="0"/>
        <w:spacing w:after="0" w:line="240" w:lineRule="auto"/>
        <w:jc w:val="both"/>
        <w:rPr>
          <w:rFonts w:ascii="Cambria" w:hAnsi="Cambria" w:cs="Arial"/>
          <w:b/>
          <w:bCs/>
          <w:lang w:val="pt-BR" w:eastAsia="pt-BR"/>
        </w:rPr>
      </w:pPr>
    </w:p>
    <w:p w:rsidR="001129D2" w:rsidRPr="00491CAE" w:rsidRDefault="001129D2" w:rsidP="00206D32">
      <w:pPr>
        <w:autoSpaceDE w:val="0"/>
        <w:autoSpaceDN w:val="0"/>
        <w:adjustRightInd w:val="0"/>
        <w:spacing w:after="0" w:line="240" w:lineRule="auto"/>
        <w:jc w:val="both"/>
        <w:rPr>
          <w:rFonts w:ascii="Cambria" w:hAnsi="Cambria" w:cs="Arial"/>
          <w:b/>
          <w:bCs/>
          <w:lang w:val="pt-BR" w:eastAsia="pt-BR"/>
        </w:rPr>
      </w:pPr>
    </w:p>
    <w:p w:rsidR="001129D2" w:rsidRPr="00491CAE" w:rsidRDefault="001129D2" w:rsidP="00206D32">
      <w:pPr>
        <w:autoSpaceDE w:val="0"/>
        <w:autoSpaceDN w:val="0"/>
        <w:adjustRightInd w:val="0"/>
        <w:spacing w:after="0" w:line="240" w:lineRule="auto"/>
        <w:jc w:val="both"/>
        <w:rPr>
          <w:rFonts w:ascii="Cambria" w:hAnsi="Cambria" w:cs="Arial"/>
          <w:b/>
          <w:bCs/>
          <w:lang w:val="pt-BR" w:eastAsia="pt-BR"/>
        </w:rPr>
      </w:pPr>
    </w:p>
    <w:p w:rsidR="001129D2" w:rsidRPr="00491CAE" w:rsidRDefault="001129D2" w:rsidP="00206D32">
      <w:pPr>
        <w:autoSpaceDE w:val="0"/>
        <w:autoSpaceDN w:val="0"/>
        <w:adjustRightInd w:val="0"/>
        <w:spacing w:after="0" w:line="240" w:lineRule="auto"/>
        <w:jc w:val="both"/>
        <w:rPr>
          <w:rFonts w:ascii="Cambria" w:hAnsi="Cambria" w:cs="Arial"/>
          <w:b/>
          <w:bCs/>
          <w:lang w:val="pt-BR" w:eastAsia="pt-BR"/>
        </w:rPr>
      </w:pPr>
    </w:p>
    <w:p w:rsidR="001129D2" w:rsidRPr="00491CAE" w:rsidRDefault="001129D2" w:rsidP="00206D32">
      <w:pPr>
        <w:autoSpaceDE w:val="0"/>
        <w:autoSpaceDN w:val="0"/>
        <w:adjustRightInd w:val="0"/>
        <w:spacing w:after="0" w:line="240" w:lineRule="auto"/>
        <w:jc w:val="both"/>
        <w:rPr>
          <w:rFonts w:ascii="Cambria" w:hAnsi="Cambria" w:cs="Arial"/>
          <w:b/>
          <w:bCs/>
          <w:lang w:val="pt-BR" w:eastAsia="pt-BR"/>
        </w:rPr>
      </w:pPr>
    </w:p>
    <w:p w:rsidR="00F721A8" w:rsidRPr="00491CAE" w:rsidRDefault="001129D2" w:rsidP="00206D32">
      <w:pPr>
        <w:autoSpaceDE w:val="0"/>
        <w:autoSpaceDN w:val="0"/>
        <w:adjustRightInd w:val="0"/>
        <w:spacing w:after="0" w:line="240" w:lineRule="auto"/>
        <w:jc w:val="both"/>
        <w:rPr>
          <w:rFonts w:ascii="Cambria" w:hAnsi="Cambria" w:cs="Arial"/>
          <w:b/>
          <w:bCs/>
          <w:lang w:val="pt-BR" w:eastAsia="pt-BR"/>
        </w:rPr>
      </w:pPr>
      <w:proofErr w:type="gramStart"/>
      <w:r w:rsidRPr="00491CAE">
        <w:rPr>
          <w:rFonts w:ascii="Cambria" w:hAnsi="Cambria" w:cs="Arial"/>
          <w:b/>
          <w:bCs/>
          <w:lang w:val="pt-BR" w:eastAsia="pt-BR"/>
        </w:rPr>
        <w:t>A</w:t>
      </w:r>
      <w:r w:rsidR="00F721A8" w:rsidRPr="00491CAE">
        <w:rPr>
          <w:rFonts w:ascii="Cambria" w:hAnsi="Cambria" w:cs="Arial"/>
          <w:b/>
          <w:bCs/>
          <w:lang w:val="pt-BR" w:eastAsia="pt-BR"/>
        </w:rPr>
        <w:t>NEXO VI</w:t>
      </w:r>
      <w:proofErr w:type="gramEnd"/>
    </w:p>
    <w:p w:rsidR="00F721A8" w:rsidRPr="00491CAE" w:rsidRDefault="00F721A8"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PREGÃO ELETRÔNICO Nº </w:t>
      </w:r>
      <w:r w:rsidR="001129D2" w:rsidRPr="00491CAE">
        <w:rPr>
          <w:rFonts w:ascii="Cambria" w:hAnsi="Cambria" w:cs="Arial"/>
          <w:b/>
          <w:bCs/>
          <w:lang w:val="pt-BR" w:eastAsia="pt-BR"/>
        </w:rPr>
        <w:t>06</w:t>
      </w:r>
      <w:r w:rsidRPr="00491CAE">
        <w:rPr>
          <w:rFonts w:ascii="Cambria" w:hAnsi="Cambria" w:cs="Arial"/>
          <w:b/>
          <w:bCs/>
          <w:lang w:val="pt-BR" w:eastAsia="pt-BR"/>
        </w:rPr>
        <w:t>/2024</w:t>
      </w:r>
    </w:p>
    <w:p w:rsidR="00F721A8" w:rsidRPr="00491CAE" w:rsidRDefault="001129D2"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PROCESSO LICITATÓRIO Nº 21</w:t>
      </w:r>
      <w:r w:rsidR="00F721A8" w:rsidRPr="00491CAE">
        <w:rPr>
          <w:rFonts w:ascii="Cambria" w:hAnsi="Cambria" w:cs="Arial"/>
          <w:b/>
          <w:bCs/>
          <w:lang w:val="pt-BR" w:eastAsia="pt-BR"/>
        </w:rPr>
        <w:t>/2024</w:t>
      </w:r>
    </w:p>
    <w:p w:rsidR="00D60647" w:rsidRPr="00491CAE" w:rsidRDefault="00D60647" w:rsidP="00206D32">
      <w:pPr>
        <w:autoSpaceDE w:val="0"/>
        <w:autoSpaceDN w:val="0"/>
        <w:adjustRightInd w:val="0"/>
        <w:spacing w:after="0" w:line="240" w:lineRule="auto"/>
        <w:jc w:val="both"/>
        <w:rPr>
          <w:rFonts w:ascii="Cambria" w:hAnsi="Cambria" w:cs="Arial"/>
          <w:b/>
          <w:bCs/>
          <w:color w:val="000000"/>
          <w:lang w:val="pt-BR" w:eastAsia="pt-BR"/>
        </w:rPr>
      </w:pPr>
    </w:p>
    <w:p w:rsidR="00F721A8" w:rsidRPr="00491CAE" w:rsidRDefault="00F721A8" w:rsidP="00206D32">
      <w:pPr>
        <w:pStyle w:val="Default"/>
        <w:jc w:val="both"/>
        <w:rPr>
          <w:rFonts w:ascii="Cambria" w:hAnsi="Cambria"/>
          <w:sz w:val="22"/>
          <w:szCs w:val="22"/>
        </w:rPr>
      </w:pPr>
      <w:r w:rsidRPr="00491CAE">
        <w:rPr>
          <w:rFonts w:ascii="Cambria" w:hAnsi="Cambria"/>
          <w:b/>
          <w:bCs/>
          <w:sz w:val="22"/>
          <w:szCs w:val="22"/>
        </w:rPr>
        <w:t>DECLARAÇÃO DE MICROEMPRESA OU EMPRESA DE PEQUENO PORTE</w:t>
      </w:r>
    </w:p>
    <w:p w:rsidR="00F721A8" w:rsidRPr="00491CAE" w:rsidRDefault="00F721A8" w:rsidP="00206D32">
      <w:pPr>
        <w:pStyle w:val="Default"/>
        <w:jc w:val="both"/>
        <w:rPr>
          <w:rFonts w:ascii="Cambria" w:hAnsi="Cambria"/>
          <w:sz w:val="22"/>
          <w:szCs w:val="22"/>
        </w:rPr>
      </w:pPr>
    </w:p>
    <w:p w:rsidR="00F721A8" w:rsidRPr="00491CAE" w:rsidRDefault="00F721A8" w:rsidP="00206D32">
      <w:pPr>
        <w:pStyle w:val="Default"/>
        <w:jc w:val="both"/>
        <w:rPr>
          <w:rFonts w:ascii="Cambria" w:hAnsi="Cambria"/>
          <w:sz w:val="22"/>
          <w:szCs w:val="22"/>
        </w:rPr>
      </w:pPr>
    </w:p>
    <w:p w:rsidR="00F721A8" w:rsidRPr="00491CAE" w:rsidRDefault="00F721A8" w:rsidP="00206D32">
      <w:pPr>
        <w:pStyle w:val="Default"/>
        <w:jc w:val="both"/>
        <w:rPr>
          <w:rFonts w:ascii="Cambria" w:hAnsi="Cambria"/>
          <w:sz w:val="22"/>
          <w:szCs w:val="22"/>
        </w:rPr>
      </w:pPr>
    </w:p>
    <w:p w:rsidR="00F721A8" w:rsidRPr="00491CAE" w:rsidRDefault="00F721A8" w:rsidP="00206D32">
      <w:pPr>
        <w:pStyle w:val="Default"/>
        <w:jc w:val="both"/>
        <w:rPr>
          <w:rFonts w:ascii="Cambria" w:hAnsi="Cambria"/>
          <w:sz w:val="22"/>
          <w:szCs w:val="22"/>
        </w:rPr>
      </w:pPr>
    </w:p>
    <w:p w:rsidR="00F721A8" w:rsidRPr="00491CAE" w:rsidRDefault="00F721A8" w:rsidP="00206D32">
      <w:pPr>
        <w:pStyle w:val="Default"/>
        <w:jc w:val="both"/>
        <w:rPr>
          <w:rFonts w:ascii="Cambria" w:hAnsi="Cambria"/>
          <w:sz w:val="22"/>
          <w:szCs w:val="22"/>
        </w:rPr>
      </w:pPr>
    </w:p>
    <w:p w:rsidR="00F721A8" w:rsidRPr="00491CAE" w:rsidRDefault="00F721A8" w:rsidP="00206D32">
      <w:pPr>
        <w:pStyle w:val="Default"/>
        <w:spacing w:line="360" w:lineRule="auto"/>
        <w:jc w:val="both"/>
        <w:rPr>
          <w:rFonts w:ascii="Cambria" w:hAnsi="Cambria"/>
          <w:sz w:val="22"/>
          <w:szCs w:val="22"/>
        </w:rPr>
      </w:pPr>
      <w:r w:rsidRPr="00491CAE">
        <w:rPr>
          <w:rFonts w:ascii="Cambria" w:hAnsi="Cambria"/>
          <w:sz w:val="22"/>
          <w:szCs w:val="22"/>
        </w:rPr>
        <w:t xml:space="preserve">(Razão Social da Empresa) __________________________________________, </w:t>
      </w:r>
    </w:p>
    <w:p w:rsidR="00F721A8" w:rsidRPr="00491CAE" w:rsidRDefault="00F721A8" w:rsidP="00206D32">
      <w:pPr>
        <w:pStyle w:val="Default"/>
        <w:spacing w:line="360" w:lineRule="auto"/>
        <w:jc w:val="both"/>
        <w:rPr>
          <w:rFonts w:ascii="Cambria" w:hAnsi="Cambria"/>
          <w:sz w:val="22"/>
          <w:szCs w:val="22"/>
        </w:rPr>
      </w:pPr>
      <w:r w:rsidRPr="00491CAE">
        <w:rPr>
          <w:rFonts w:ascii="Cambria" w:hAnsi="Cambria"/>
          <w:sz w:val="22"/>
          <w:szCs w:val="22"/>
        </w:rPr>
        <w:t xml:space="preserve">CNPJ Nº ______________________, sediada na (endereço completo) _________________________________________________________________________, </w:t>
      </w:r>
    </w:p>
    <w:p w:rsidR="00F721A8" w:rsidRPr="00491CAE" w:rsidRDefault="00F721A8" w:rsidP="00206D32">
      <w:pPr>
        <w:pStyle w:val="Default"/>
        <w:spacing w:line="360" w:lineRule="auto"/>
        <w:jc w:val="both"/>
        <w:rPr>
          <w:rFonts w:ascii="Cambria" w:hAnsi="Cambria"/>
          <w:sz w:val="22"/>
          <w:szCs w:val="22"/>
        </w:rPr>
      </w:pPr>
      <w:r w:rsidRPr="00491CAE">
        <w:rPr>
          <w:rFonts w:ascii="Cambria" w:hAnsi="Cambria"/>
          <w:sz w:val="22"/>
          <w:szCs w:val="22"/>
        </w:rPr>
        <w:t xml:space="preserve">DECLARA, sob as penas da lei, sem prejuízo das sanções e multas previstas no edital, que se enquadra como MICROEMPRESA OU EMPRESA DE PEQUENO PORTE, nos termos da Lei Complementar n. 123/2006, e, ainda que no ano calendário de realização da licitação, não celebrou contratos com a Administração Pública cujos valores somados extrapolem a receita bruta máxima admitida para fins de enquadramento como empresa de pequeno porte, para fins de obtenção dos benefícios previstos dos artigos 42 a 49 da referida Lei. </w:t>
      </w:r>
    </w:p>
    <w:p w:rsidR="00F721A8" w:rsidRPr="00491CAE" w:rsidRDefault="00F721A8" w:rsidP="00206D32">
      <w:pPr>
        <w:pStyle w:val="Default"/>
        <w:spacing w:line="360" w:lineRule="auto"/>
        <w:jc w:val="both"/>
        <w:rPr>
          <w:rFonts w:ascii="Cambria" w:hAnsi="Cambria"/>
          <w:sz w:val="22"/>
          <w:szCs w:val="22"/>
        </w:rPr>
      </w:pPr>
      <w:r w:rsidRPr="00491CAE">
        <w:rPr>
          <w:rFonts w:ascii="Cambria" w:hAnsi="Cambria"/>
          <w:sz w:val="22"/>
          <w:szCs w:val="22"/>
        </w:rPr>
        <w:t xml:space="preserve">Município de _____________, dia ____ de _________ de 202___. </w:t>
      </w:r>
    </w:p>
    <w:p w:rsidR="00F721A8" w:rsidRPr="00491CAE" w:rsidRDefault="00F721A8" w:rsidP="00206D32">
      <w:pPr>
        <w:pStyle w:val="Default"/>
        <w:jc w:val="both"/>
        <w:rPr>
          <w:rFonts w:ascii="Cambria" w:hAnsi="Cambria"/>
          <w:sz w:val="22"/>
          <w:szCs w:val="22"/>
        </w:rPr>
      </w:pPr>
    </w:p>
    <w:p w:rsidR="00F721A8" w:rsidRPr="00491CAE" w:rsidRDefault="00F721A8" w:rsidP="00206D32">
      <w:pPr>
        <w:pStyle w:val="Default"/>
        <w:jc w:val="both"/>
        <w:rPr>
          <w:rFonts w:ascii="Cambria" w:hAnsi="Cambria"/>
          <w:sz w:val="22"/>
          <w:szCs w:val="22"/>
        </w:rPr>
      </w:pPr>
    </w:p>
    <w:p w:rsidR="00F721A8" w:rsidRPr="00491CAE" w:rsidRDefault="00F721A8" w:rsidP="00206D32">
      <w:pPr>
        <w:pStyle w:val="Default"/>
        <w:jc w:val="both"/>
        <w:rPr>
          <w:rFonts w:ascii="Cambria" w:hAnsi="Cambria"/>
          <w:sz w:val="22"/>
          <w:szCs w:val="22"/>
        </w:rPr>
      </w:pPr>
    </w:p>
    <w:p w:rsidR="00F721A8" w:rsidRPr="00491CAE" w:rsidRDefault="00F721A8" w:rsidP="00206D32">
      <w:pPr>
        <w:pStyle w:val="Default"/>
        <w:jc w:val="both"/>
        <w:rPr>
          <w:rFonts w:ascii="Cambria" w:hAnsi="Cambria"/>
          <w:sz w:val="22"/>
          <w:szCs w:val="22"/>
        </w:rPr>
      </w:pPr>
    </w:p>
    <w:p w:rsidR="00F721A8" w:rsidRPr="00491CAE" w:rsidRDefault="00F721A8" w:rsidP="00206D32">
      <w:pPr>
        <w:pStyle w:val="Default"/>
        <w:jc w:val="both"/>
        <w:rPr>
          <w:rFonts w:ascii="Cambria" w:hAnsi="Cambria"/>
          <w:sz w:val="22"/>
          <w:szCs w:val="22"/>
        </w:rPr>
      </w:pPr>
    </w:p>
    <w:p w:rsidR="00F721A8" w:rsidRPr="00491CAE" w:rsidRDefault="00F721A8" w:rsidP="00206D32">
      <w:pPr>
        <w:pStyle w:val="Default"/>
        <w:jc w:val="both"/>
        <w:rPr>
          <w:rFonts w:ascii="Cambria" w:hAnsi="Cambria"/>
          <w:sz w:val="22"/>
          <w:szCs w:val="22"/>
        </w:rPr>
      </w:pPr>
    </w:p>
    <w:p w:rsidR="00F721A8" w:rsidRPr="00491CAE" w:rsidRDefault="00F721A8" w:rsidP="00206D32">
      <w:pPr>
        <w:pStyle w:val="Default"/>
        <w:jc w:val="both"/>
        <w:rPr>
          <w:rFonts w:ascii="Cambria" w:hAnsi="Cambria"/>
          <w:sz w:val="22"/>
          <w:szCs w:val="22"/>
        </w:rPr>
      </w:pPr>
    </w:p>
    <w:p w:rsidR="00F721A8" w:rsidRPr="00491CAE" w:rsidRDefault="00F721A8" w:rsidP="00206D32">
      <w:pPr>
        <w:pStyle w:val="Default"/>
        <w:jc w:val="both"/>
        <w:rPr>
          <w:rFonts w:ascii="Cambria" w:hAnsi="Cambria"/>
          <w:sz w:val="22"/>
          <w:szCs w:val="22"/>
        </w:rPr>
      </w:pPr>
    </w:p>
    <w:p w:rsidR="00F721A8" w:rsidRPr="00491CAE" w:rsidRDefault="00F721A8" w:rsidP="00206D32">
      <w:pPr>
        <w:pStyle w:val="Default"/>
        <w:jc w:val="both"/>
        <w:rPr>
          <w:rFonts w:ascii="Cambria" w:hAnsi="Cambria"/>
          <w:sz w:val="22"/>
          <w:szCs w:val="22"/>
        </w:rPr>
      </w:pPr>
    </w:p>
    <w:p w:rsidR="00F721A8" w:rsidRPr="00491CAE" w:rsidRDefault="00F721A8" w:rsidP="00206D32">
      <w:pPr>
        <w:pStyle w:val="Default"/>
        <w:jc w:val="both"/>
        <w:rPr>
          <w:rFonts w:ascii="Cambria" w:hAnsi="Cambria"/>
          <w:sz w:val="22"/>
          <w:szCs w:val="22"/>
        </w:rPr>
      </w:pPr>
    </w:p>
    <w:p w:rsidR="00F721A8" w:rsidRPr="00491CAE" w:rsidRDefault="00F721A8" w:rsidP="00206D32">
      <w:pPr>
        <w:pStyle w:val="Default"/>
        <w:jc w:val="both"/>
        <w:rPr>
          <w:rFonts w:ascii="Cambria" w:hAnsi="Cambria"/>
          <w:color w:val="000000" w:themeColor="text1"/>
          <w:sz w:val="22"/>
          <w:szCs w:val="22"/>
        </w:rPr>
      </w:pPr>
    </w:p>
    <w:p w:rsidR="00F721A8" w:rsidRPr="00491CAE" w:rsidRDefault="00F721A8" w:rsidP="00206D32">
      <w:pPr>
        <w:pStyle w:val="Default"/>
        <w:jc w:val="both"/>
        <w:rPr>
          <w:rFonts w:ascii="Cambria" w:hAnsi="Cambria"/>
          <w:color w:val="000000" w:themeColor="text1"/>
          <w:sz w:val="22"/>
          <w:szCs w:val="22"/>
        </w:rPr>
      </w:pPr>
      <w:r w:rsidRPr="00491CAE">
        <w:rPr>
          <w:rFonts w:ascii="Cambria" w:hAnsi="Cambria"/>
          <w:color w:val="000000" w:themeColor="text1"/>
          <w:sz w:val="22"/>
          <w:szCs w:val="22"/>
        </w:rPr>
        <w:t>______________________________________________</w:t>
      </w:r>
    </w:p>
    <w:p w:rsidR="00F721A8" w:rsidRPr="00491CAE" w:rsidRDefault="00F721A8" w:rsidP="00206D32">
      <w:pPr>
        <w:autoSpaceDE w:val="0"/>
        <w:autoSpaceDN w:val="0"/>
        <w:adjustRightInd w:val="0"/>
        <w:spacing w:after="0" w:line="240" w:lineRule="auto"/>
        <w:jc w:val="both"/>
        <w:rPr>
          <w:rFonts w:ascii="Cambria" w:hAnsi="Cambria" w:cs="Arial"/>
          <w:b/>
          <w:bCs/>
          <w:color w:val="000000" w:themeColor="text1"/>
          <w:lang w:val="pt-BR" w:eastAsia="pt-BR"/>
        </w:rPr>
      </w:pPr>
      <w:r w:rsidRPr="00491CAE">
        <w:rPr>
          <w:rFonts w:ascii="Cambria" w:hAnsi="Cambria" w:cs="Arial"/>
          <w:b/>
          <w:color w:val="000000" w:themeColor="text1"/>
        </w:rPr>
        <w:t xml:space="preserve">Nome </w:t>
      </w:r>
      <w:proofErr w:type="gramStart"/>
      <w:r w:rsidRPr="00491CAE">
        <w:rPr>
          <w:rFonts w:ascii="Cambria" w:hAnsi="Cambria" w:cs="Arial"/>
          <w:b/>
          <w:color w:val="000000" w:themeColor="text1"/>
        </w:rPr>
        <w:t>do</w:t>
      </w:r>
      <w:proofErr w:type="gramEnd"/>
      <w:r w:rsidRPr="00491CAE">
        <w:rPr>
          <w:rFonts w:ascii="Cambria" w:hAnsi="Cambria" w:cs="Arial"/>
          <w:b/>
          <w:color w:val="000000" w:themeColor="text1"/>
        </w:rPr>
        <w:t xml:space="preserve"> responsável legal da empresa e assinatura</w:t>
      </w:r>
    </w:p>
    <w:p w:rsidR="00D60647" w:rsidRPr="00491CAE" w:rsidRDefault="00D60647" w:rsidP="00206D32">
      <w:pPr>
        <w:autoSpaceDE w:val="0"/>
        <w:autoSpaceDN w:val="0"/>
        <w:adjustRightInd w:val="0"/>
        <w:spacing w:after="0" w:line="240" w:lineRule="auto"/>
        <w:jc w:val="both"/>
        <w:rPr>
          <w:rFonts w:ascii="Cambria" w:hAnsi="Cambria" w:cs="Arial"/>
          <w:b/>
          <w:bCs/>
          <w:color w:val="000000"/>
          <w:lang w:val="pt-BR" w:eastAsia="pt-BR"/>
        </w:rPr>
      </w:pPr>
    </w:p>
    <w:p w:rsidR="00D60647" w:rsidRPr="00491CAE" w:rsidRDefault="00D60647" w:rsidP="00206D32">
      <w:pPr>
        <w:autoSpaceDE w:val="0"/>
        <w:autoSpaceDN w:val="0"/>
        <w:adjustRightInd w:val="0"/>
        <w:spacing w:after="0" w:line="240" w:lineRule="auto"/>
        <w:jc w:val="both"/>
        <w:rPr>
          <w:rFonts w:ascii="Cambria" w:hAnsi="Cambria" w:cs="Arial"/>
          <w:b/>
          <w:bCs/>
          <w:color w:val="000000"/>
          <w:lang w:val="pt-BR" w:eastAsia="pt-BR"/>
        </w:rPr>
      </w:pPr>
    </w:p>
    <w:p w:rsidR="00F721A8" w:rsidRPr="00491CAE" w:rsidRDefault="00F721A8" w:rsidP="00206D32">
      <w:pPr>
        <w:autoSpaceDE w:val="0"/>
        <w:autoSpaceDN w:val="0"/>
        <w:adjustRightInd w:val="0"/>
        <w:spacing w:after="0" w:line="240" w:lineRule="auto"/>
        <w:jc w:val="both"/>
        <w:rPr>
          <w:rFonts w:ascii="Cambria" w:hAnsi="Cambria" w:cs="Arial"/>
          <w:b/>
          <w:bCs/>
          <w:color w:val="000000"/>
          <w:lang w:val="pt-BR" w:eastAsia="pt-BR"/>
        </w:rPr>
      </w:pPr>
    </w:p>
    <w:p w:rsidR="00D60647" w:rsidRPr="00491CAE" w:rsidRDefault="00D60647" w:rsidP="00206D32">
      <w:pPr>
        <w:autoSpaceDE w:val="0"/>
        <w:autoSpaceDN w:val="0"/>
        <w:adjustRightInd w:val="0"/>
        <w:spacing w:after="0" w:line="240" w:lineRule="auto"/>
        <w:jc w:val="both"/>
        <w:rPr>
          <w:rFonts w:ascii="Cambria" w:hAnsi="Cambria" w:cs="Arial"/>
          <w:b/>
          <w:bCs/>
          <w:color w:val="000000"/>
          <w:lang w:val="pt-BR" w:eastAsia="pt-BR"/>
        </w:rPr>
      </w:pPr>
    </w:p>
    <w:p w:rsidR="001129D2" w:rsidRPr="00491CAE" w:rsidRDefault="001129D2" w:rsidP="00206D32">
      <w:pPr>
        <w:autoSpaceDE w:val="0"/>
        <w:autoSpaceDN w:val="0"/>
        <w:adjustRightInd w:val="0"/>
        <w:spacing w:after="0" w:line="240" w:lineRule="auto"/>
        <w:jc w:val="both"/>
        <w:rPr>
          <w:rFonts w:ascii="Cambria" w:hAnsi="Cambria" w:cs="Arial"/>
          <w:b/>
          <w:bCs/>
          <w:color w:val="000000"/>
          <w:lang w:val="pt-BR" w:eastAsia="pt-BR"/>
        </w:rPr>
      </w:pPr>
    </w:p>
    <w:p w:rsidR="001129D2" w:rsidRPr="00491CAE" w:rsidRDefault="001129D2" w:rsidP="00206D32">
      <w:pPr>
        <w:autoSpaceDE w:val="0"/>
        <w:autoSpaceDN w:val="0"/>
        <w:adjustRightInd w:val="0"/>
        <w:spacing w:after="0" w:line="240" w:lineRule="auto"/>
        <w:jc w:val="both"/>
        <w:rPr>
          <w:rFonts w:ascii="Cambria" w:hAnsi="Cambria" w:cs="Arial"/>
          <w:b/>
          <w:bCs/>
          <w:color w:val="000000"/>
          <w:lang w:val="pt-BR" w:eastAsia="pt-BR"/>
        </w:rPr>
      </w:pPr>
    </w:p>
    <w:p w:rsidR="001129D2" w:rsidRPr="00491CAE" w:rsidRDefault="001129D2" w:rsidP="00206D32">
      <w:pPr>
        <w:autoSpaceDE w:val="0"/>
        <w:autoSpaceDN w:val="0"/>
        <w:adjustRightInd w:val="0"/>
        <w:spacing w:after="0" w:line="240" w:lineRule="auto"/>
        <w:jc w:val="both"/>
        <w:rPr>
          <w:rFonts w:ascii="Cambria" w:hAnsi="Cambria" w:cs="Arial"/>
          <w:b/>
          <w:bCs/>
          <w:color w:val="000000"/>
          <w:lang w:val="pt-BR" w:eastAsia="pt-BR"/>
        </w:rPr>
      </w:pPr>
    </w:p>
    <w:p w:rsidR="001129D2" w:rsidRPr="00491CAE" w:rsidRDefault="001129D2" w:rsidP="00206D32">
      <w:pPr>
        <w:autoSpaceDE w:val="0"/>
        <w:autoSpaceDN w:val="0"/>
        <w:adjustRightInd w:val="0"/>
        <w:spacing w:after="0" w:line="240" w:lineRule="auto"/>
        <w:jc w:val="both"/>
        <w:rPr>
          <w:rFonts w:ascii="Cambria" w:hAnsi="Cambria" w:cs="Arial"/>
          <w:b/>
          <w:bCs/>
          <w:color w:val="000000"/>
          <w:lang w:val="pt-BR" w:eastAsia="pt-BR"/>
        </w:rPr>
      </w:pPr>
    </w:p>
    <w:p w:rsidR="001129D2" w:rsidRPr="00491CAE" w:rsidRDefault="001129D2" w:rsidP="00206D32">
      <w:pPr>
        <w:autoSpaceDE w:val="0"/>
        <w:autoSpaceDN w:val="0"/>
        <w:adjustRightInd w:val="0"/>
        <w:spacing w:after="0" w:line="240" w:lineRule="auto"/>
        <w:jc w:val="both"/>
        <w:rPr>
          <w:rFonts w:ascii="Cambria" w:hAnsi="Cambria" w:cs="Arial"/>
          <w:b/>
          <w:bCs/>
          <w:color w:val="000000"/>
          <w:lang w:val="pt-BR" w:eastAsia="pt-BR"/>
        </w:rPr>
      </w:pPr>
    </w:p>
    <w:p w:rsidR="00D60647" w:rsidRPr="00491CAE" w:rsidRDefault="00F721A8" w:rsidP="00206D32">
      <w:pPr>
        <w:autoSpaceDE w:val="0"/>
        <w:autoSpaceDN w:val="0"/>
        <w:adjustRightInd w:val="0"/>
        <w:spacing w:after="0" w:line="240" w:lineRule="auto"/>
        <w:jc w:val="both"/>
        <w:rPr>
          <w:rFonts w:ascii="Cambria" w:hAnsi="Cambria" w:cs="Arial"/>
          <w:b/>
          <w:bCs/>
          <w:color w:val="000000"/>
          <w:lang w:val="pt-BR" w:eastAsia="pt-BR"/>
        </w:rPr>
      </w:pPr>
      <w:r w:rsidRPr="00491CAE">
        <w:rPr>
          <w:rFonts w:ascii="Cambria" w:hAnsi="Cambria" w:cs="Arial"/>
          <w:b/>
          <w:bCs/>
          <w:color w:val="000000"/>
          <w:lang w:val="pt-BR" w:eastAsia="pt-BR"/>
        </w:rPr>
        <w:t>ANEXO VII</w:t>
      </w:r>
    </w:p>
    <w:p w:rsidR="00F721A8" w:rsidRPr="00491CAE" w:rsidRDefault="00F721A8"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PREGÃO ELETRÔNICO Nº </w:t>
      </w:r>
      <w:r w:rsidR="001129D2" w:rsidRPr="00491CAE">
        <w:rPr>
          <w:rFonts w:ascii="Cambria" w:hAnsi="Cambria" w:cs="Arial"/>
          <w:b/>
          <w:bCs/>
          <w:lang w:val="pt-BR" w:eastAsia="pt-BR"/>
        </w:rPr>
        <w:t>06</w:t>
      </w:r>
      <w:r w:rsidRPr="00491CAE">
        <w:rPr>
          <w:rFonts w:ascii="Cambria" w:hAnsi="Cambria" w:cs="Arial"/>
          <w:b/>
          <w:bCs/>
          <w:lang w:val="pt-BR" w:eastAsia="pt-BR"/>
        </w:rPr>
        <w:t>/2024</w:t>
      </w:r>
    </w:p>
    <w:p w:rsidR="00D60647" w:rsidRPr="00491CAE" w:rsidRDefault="001129D2" w:rsidP="00206D32">
      <w:pPr>
        <w:autoSpaceDE w:val="0"/>
        <w:autoSpaceDN w:val="0"/>
        <w:adjustRightInd w:val="0"/>
        <w:spacing w:after="0" w:line="240" w:lineRule="auto"/>
        <w:jc w:val="both"/>
        <w:rPr>
          <w:rFonts w:ascii="Cambria" w:hAnsi="Cambria" w:cs="Arial"/>
          <w:b/>
          <w:bCs/>
          <w:color w:val="000000"/>
          <w:lang w:val="pt-BR" w:eastAsia="pt-BR"/>
        </w:rPr>
      </w:pPr>
      <w:r w:rsidRPr="00491CAE">
        <w:rPr>
          <w:rFonts w:ascii="Cambria" w:hAnsi="Cambria" w:cs="Arial"/>
          <w:b/>
          <w:bCs/>
          <w:lang w:val="pt-BR" w:eastAsia="pt-BR"/>
        </w:rPr>
        <w:t>PROCESSO LICITATÓRIO Nº 21</w:t>
      </w:r>
      <w:r w:rsidR="00F721A8" w:rsidRPr="00491CAE">
        <w:rPr>
          <w:rFonts w:ascii="Cambria" w:hAnsi="Cambria" w:cs="Arial"/>
          <w:b/>
          <w:bCs/>
          <w:lang w:val="pt-BR" w:eastAsia="pt-BR"/>
        </w:rPr>
        <w:t>/2024</w:t>
      </w:r>
    </w:p>
    <w:p w:rsidR="00D60647" w:rsidRPr="00491CAE" w:rsidRDefault="00D60647" w:rsidP="00206D32">
      <w:pPr>
        <w:autoSpaceDE w:val="0"/>
        <w:autoSpaceDN w:val="0"/>
        <w:adjustRightInd w:val="0"/>
        <w:spacing w:after="0" w:line="240" w:lineRule="auto"/>
        <w:jc w:val="both"/>
        <w:rPr>
          <w:rFonts w:ascii="Cambria" w:hAnsi="Cambria" w:cs="Arial"/>
          <w:b/>
          <w:bCs/>
          <w:color w:val="000000"/>
          <w:lang w:val="pt-BR" w:eastAsia="pt-BR"/>
        </w:rPr>
      </w:pPr>
    </w:p>
    <w:p w:rsidR="00B6793E" w:rsidRPr="00491CAE" w:rsidRDefault="00B6793E" w:rsidP="00206D32">
      <w:pPr>
        <w:autoSpaceDE w:val="0"/>
        <w:autoSpaceDN w:val="0"/>
        <w:adjustRightInd w:val="0"/>
        <w:spacing w:after="0" w:line="240" w:lineRule="auto"/>
        <w:jc w:val="both"/>
        <w:rPr>
          <w:rFonts w:ascii="Cambria" w:hAnsi="Cambria" w:cs="Arial"/>
          <w:b/>
          <w:bCs/>
          <w:color w:val="000000"/>
          <w:lang w:val="pt-BR" w:eastAsia="pt-BR"/>
        </w:rPr>
      </w:pPr>
      <w:r w:rsidRPr="00491CAE">
        <w:rPr>
          <w:rFonts w:ascii="Cambria" w:hAnsi="Cambria" w:cs="Arial"/>
          <w:b/>
          <w:bCs/>
          <w:color w:val="000000"/>
          <w:lang w:val="pt-BR" w:eastAsia="pt-BR"/>
        </w:rPr>
        <w:t>TERMO DE REFERÊNCIA</w:t>
      </w:r>
    </w:p>
    <w:p w:rsidR="00B6793E" w:rsidRPr="00491CAE" w:rsidRDefault="00B6793E" w:rsidP="00206D32">
      <w:pPr>
        <w:autoSpaceDE w:val="0"/>
        <w:autoSpaceDN w:val="0"/>
        <w:adjustRightInd w:val="0"/>
        <w:spacing w:after="0" w:line="240" w:lineRule="auto"/>
        <w:jc w:val="both"/>
        <w:rPr>
          <w:rFonts w:ascii="Cambria" w:hAnsi="Cambria" w:cs="Arial"/>
          <w:b/>
          <w:bCs/>
          <w:color w:val="000000"/>
          <w:lang w:val="pt-BR" w:eastAsia="pt-BR"/>
        </w:rPr>
      </w:pPr>
      <w:r w:rsidRPr="00491CAE">
        <w:rPr>
          <w:rFonts w:ascii="Cambria" w:hAnsi="Cambria" w:cs="Arial"/>
          <w:b/>
          <w:bCs/>
          <w:color w:val="000000"/>
          <w:lang w:val="pt-BR" w:eastAsia="pt-BR"/>
        </w:rPr>
        <w:t>PARA AQUISIÇÃO/CONTRATAÇÃO DE BENS E SERVIÇOS</w:t>
      </w:r>
    </w:p>
    <w:p w:rsidR="00B6793E" w:rsidRPr="00491CAE" w:rsidRDefault="00B6793E" w:rsidP="00206D32">
      <w:pPr>
        <w:autoSpaceDE w:val="0"/>
        <w:autoSpaceDN w:val="0"/>
        <w:adjustRightInd w:val="0"/>
        <w:spacing w:after="0" w:line="240" w:lineRule="auto"/>
        <w:jc w:val="both"/>
        <w:rPr>
          <w:rFonts w:ascii="Cambria" w:hAnsi="Cambria" w:cs="Arial"/>
          <w:b/>
          <w:bCs/>
          <w:color w:val="000000"/>
          <w:lang w:val="pt-BR" w:eastAsia="pt-BR"/>
        </w:rPr>
      </w:pPr>
    </w:p>
    <w:p w:rsidR="00A95197" w:rsidRPr="00491CAE" w:rsidRDefault="00A95197" w:rsidP="00206D32">
      <w:pPr>
        <w:autoSpaceDE w:val="0"/>
        <w:autoSpaceDN w:val="0"/>
        <w:adjustRightInd w:val="0"/>
        <w:spacing w:after="0" w:line="240" w:lineRule="auto"/>
        <w:jc w:val="both"/>
        <w:rPr>
          <w:rFonts w:ascii="Cambria" w:hAnsi="Cambria" w:cs="Arial"/>
          <w:b/>
          <w:bCs/>
          <w:color w:val="000000"/>
          <w:lang w:val="pt-BR" w:eastAsia="pt-BR"/>
        </w:rPr>
      </w:pPr>
    </w:p>
    <w:p w:rsidR="00B6793E" w:rsidRPr="00491CAE" w:rsidRDefault="00B6793E" w:rsidP="00206D32">
      <w:pPr>
        <w:autoSpaceDE w:val="0"/>
        <w:autoSpaceDN w:val="0"/>
        <w:adjustRightInd w:val="0"/>
        <w:spacing w:after="0" w:line="240" w:lineRule="auto"/>
        <w:jc w:val="both"/>
        <w:rPr>
          <w:rFonts w:ascii="Cambria" w:hAnsi="Cambria" w:cs="Arial"/>
          <w:b/>
          <w:bCs/>
          <w:color w:val="000000"/>
          <w:lang w:val="pt-BR" w:eastAsia="pt-BR"/>
        </w:rPr>
      </w:pPr>
      <w:r w:rsidRPr="00491CAE">
        <w:rPr>
          <w:rFonts w:ascii="Cambria" w:hAnsi="Cambria" w:cs="Arial"/>
          <w:b/>
          <w:bCs/>
          <w:color w:val="000000"/>
          <w:lang w:val="pt-BR" w:eastAsia="pt-BR"/>
        </w:rPr>
        <w:t>1. OBJETO:</w:t>
      </w:r>
    </w:p>
    <w:p w:rsidR="00B97609" w:rsidRPr="00491CAE" w:rsidRDefault="00B97609" w:rsidP="00206D32">
      <w:pPr>
        <w:autoSpaceDE w:val="0"/>
        <w:autoSpaceDN w:val="0"/>
        <w:adjustRightInd w:val="0"/>
        <w:spacing w:after="0" w:line="240" w:lineRule="auto"/>
        <w:jc w:val="both"/>
        <w:rPr>
          <w:rFonts w:ascii="Cambria" w:hAnsi="Cambria" w:cs="Arial,Bold"/>
          <w:b/>
          <w:bCs/>
          <w:color w:val="000000"/>
          <w:lang w:val="pt-BR" w:eastAsia="pt-BR"/>
        </w:rPr>
      </w:pPr>
    </w:p>
    <w:p w:rsidR="007F4583" w:rsidRPr="00491CAE" w:rsidRDefault="007F4583" w:rsidP="00206D32">
      <w:pPr>
        <w:pStyle w:val="Default"/>
        <w:jc w:val="both"/>
        <w:rPr>
          <w:rFonts w:ascii="Cambria" w:eastAsia="Times New Roman" w:hAnsi="Cambria"/>
          <w:sz w:val="22"/>
          <w:szCs w:val="22"/>
        </w:rPr>
      </w:pPr>
      <w:r w:rsidRPr="00491CAE">
        <w:rPr>
          <w:rFonts w:ascii="Cambria" w:eastAsia="Times New Roman" w:hAnsi="Cambria"/>
          <w:sz w:val="22"/>
          <w:szCs w:val="22"/>
        </w:rPr>
        <w:t xml:space="preserve">Contratação de empresa para serviços especializados de </w:t>
      </w:r>
      <w:r w:rsidRPr="00491CAE">
        <w:rPr>
          <w:rFonts w:ascii="Cambria" w:hAnsi="Cambria"/>
          <w:sz w:val="22"/>
          <w:szCs w:val="22"/>
        </w:rPr>
        <w:t>PRESTAÇÃO DE SERVIÇOS DE VIGILÂNCIA/SEGURANÇA E SOCORRISTA/BRIGADISTA</w:t>
      </w:r>
      <w:r w:rsidRPr="00491CAE">
        <w:rPr>
          <w:rFonts w:ascii="Cambria" w:eastAsia="Times New Roman" w:hAnsi="Cambria"/>
          <w:sz w:val="22"/>
          <w:szCs w:val="22"/>
        </w:rPr>
        <w:t>, destinados a atender as necessidades dos campeonatos municipais e demais eventos realizados</w:t>
      </w:r>
      <w:r w:rsidR="0086721A" w:rsidRPr="00491CAE">
        <w:rPr>
          <w:rFonts w:ascii="Cambria" w:eastAsia="Times New Roman" w:hAnsi="Cambria"/>
          <w:sz w:val="22"/>
          <w:szCs w:val="22"/>
        </w:rPr>
        <w:t xml:space="preserve"> pela Secretaria Municipal</w:t>
      </w:r>
      <w:r w:rsidR="001129D2" w:rsidRPr="00491CAE">
        <w:rPr>
          <w:rFonts w:ascii="Cambria" w:eastAsia="Times New Roman" w:hAnsi="Cambria"/>
          <w:sz w:val="22"/>
          <w:szCs w:val="22"/>
        </w:rPr>
        <w:t xml:space="preserve"> de </w:t>
      </w:r>
      <w:proofErr w:type="gramStart"/>
      <w:r w:rsidR="001129D2" w:rsidRPr="00491CAE">
        <w:rPr>
          <w:rFonts w:ascii="Cambria" w:eastAsia="Times New Roman" w:hAnsi="Cambria"/>
          <w:sz w:val="22"/>
          <w:szCs w:val="22"/>
        </w:rPr>
        <w:t>Esportes Cultura</w:t>
      </w:r>
      <w:proofErr w:type="gramEnd"/>
      <w:r w:rsidR="001129D2" w:rsidRPr="00491CAE">
        <w:rPr>
          <w:rFonts w:ascii="Cambria" w:eastAsia="Times New Roman" w:hAnsi="Cambria"/>
          <w:sz w:val="22"/>
          <w:szCs w:val="22"/>
        </w:rPr>
        <w:t xml:space="preserve"> e Turismo </w:t>
      </w:r>
      <w:r w:rsidR="005F39D9" w:rsidRPr="00491CAE">
        <w:rPr>
          <w:rFonts w:ascii="Cambria" w:eastAsia="Times New Roman" w:hAnsi="Cambria"/>
          <w:sz w:val="22"/>
          <w:szCs w:val="22"/>
        </w:rPr>
        <w:t>e demais S</w:t>
      </w:r>
      <w:r w:rsidRPr="00491CAE">
        <w:rPr>
          <w:rFonts w:ascii="Cambria" w:eastAsia="Times New Roman" w:hAnsi="Cambria"/>
          <w:sz w:val="22"/>
          <w:szCs w:val="22"/>
        </w:rPr>
        <w:t xml:space="preserve">ecretarias do </w:t>
      </w:r>
      <w:r w:rsidR="005F39D9" w:rsidRPr="00491CAE">
        <w:rPr>
          <w:rFonts w:ascii="Cambria" w:eastAsia="Times New Roman" w:hAnsi="Cambria"/>
          <w:sz w:val="22"/>
          <w:szCs w:val="22"/>
        </w:rPr>
        <w:t>M</w:t>
      </w:r>
      <w:r w:rsidRPr="00491CAE">
        <w:rPr>
          <w:rFonts w:ascii="Cambria" w:eastAsia="Times New Roman" w:hAnsi="Cambria"/>
          <w:sz w:val="22"/>
          <w:szCs w:val="22"/>
        </w:rPr>
        <w:t>unicípio de Belmonte-SC.</w:t>
      </w:r>
    </w:p>
    <w:p w:rsidR="00B6793E" w:rsidRPr="00491CAE" w:rsidRDefault="00B6793E" w:rsidP="00206D32">
      <w:pPr>
        <w:autoSpaceDE w:val="0"/>
        <w:autoSpaceDN w:val="0"/>
        <w:adjustRightInd w:val="0"/>
        <w:spacing w:after="0" w:line="240" w:lineRule="auto"/>
        <w:jc w:val="both"/>
        <w:rPr>
          <w:rFonts w:ascii="Cambria" w:hAnsi="Cambria" w:cs="Arial"/>
          <w:b/>
          <w:bCs/>
          <w:color w:val="000000"/>
          <w:lang w:val="pt-BR" w:eastAsia="pt-BR"/>
        </w:rPr>
      </w:pPr>
    </w:p>
    <w:p w:rsidR="00B6793E" w:rsidRPr="00491CAE" w:rsidRDefault="00B6793E" w:rsidP="00206D32">
      <w:pPr>
        <w:autoSpaceDE w:val="0"/>
        <w:autoSpaceDN w:val="0"/>
        <w:adjustRightInd w:val="0"/>
        <w:spacing w:after="0" w:line="240" w:lineRule="auto"/>
        <w:jc w:val="both"/>
        <w:rPr>
          <w:rFonts w:ascii="Cambria" w:hAnsi="Cambria" w:cs="Arial"/>
          <w:b/>
          <w:bCs/>
          <w:color w:val="000000"/>
          <w:lang w:val="pt-BR" w:eastAsia="pt-BR"/>
        </w:rPr>
      </w:pPr>
      <w:r w:rsidRPr="00491CAE">
        <w:rPr>
          <w:rFonts w:ascii="Cambria" w:hAnsi="Cambria" w:cs="Arial"/>
          <w:b/>
          <w:bCs/>
          <w:color w:val="000000"/>
          <w:lang w:val="pt-BR" w:eastAsia="pt-BR"/>
        </w:rPr>
        <w:t>2. JUSTIFICATIVA DA AQUISIÇÃO</w:t>
      </w:r>
    </w:p>
    <w:p w:rsidR="003B0DB3" w:rsidRPr="00491CAE" w:rsidRDefault="003B0DB3" w:rsidP="00206D32">
      <w:pPr>
        <w:autoSpaceDE w:val="0"/>
        <w:autoSpaceDN w:val="0"/>
        <w:adjustRightInd w:val="0"/>
        <w:spacing w:after="0" w:line="240" w:lineRule="auto"/>
        <w:jc w:val="both"/>
        <w:rPr>
          <w:rFonts w:ascii="Cambria" w:hAnsi="Cambria" w:cs="Arial"/>
          <w:color w:val="000000"/>
          <w:lang w:val="pt-BR" w:eastAsia="pt-BR"/>
        </w:rPr>
      </w:pPr>
    </w:p>
    <w:p w:rsidR="007F4583" w:rsidRPr="00491CAE" w:rsidRDefault="007F4583" w:rsidP="00206D32">
      <w:pPr>
        <w:jc w:val="both"/>
        <w:rPr>
          <w:rFonts w:ascii="Cambria" w:hAnsi="Cambria" w:cs="Arial"/>
        </w:rPr>
      </w:pPr>
      <w:r w:rsidRPr="00491CAE">
        <w:rPr>
          <w:rFonts w:ascii="Cambria" w:hAnsi="Cambria" w:cs="Arial"/>
        </w:rPr>
        <w:t xml:space="preserve">A contratação de empresas especializadas em serviços de Segurança Desarmada, socorristas e brigadistas para eventos municipais é fundamentada </w:t>
      </w:r>
      <w:proofErr w:type="gramStart"/>
      <w:r w:rsidRPr="00491CAE">
        <w:rPr>
          <w:rFonts w:ascii="Cambria" w:hAnsi="Cambria" w:cs="Arial"/>
        </w:rPr>
        <w:t>na</w:t>
      </w:r>
      <w:proofErr w:type="gramEnd"/>
      <w:r w:rsidRPr="00491CAE">
        <w:rPr>
          <w:rFonts w:ascii="Cambria" w:hAnsi="Cambria" w:cs="Arial"/>
        </w:rPr>
        <w:t xml:space="preserve"> necessidade de promover um ambiente seguro e protegido. </w:t>
      </w:r>
    </w:p>
    <w:p w:rsidR="007F4583" w:rsidRPr="00491CAE" w:rsidRDefault="007F4583" w:rsidP="00206D32">
      <w:pPr>
        <w:jc w:val="both"/>
        <w:rPr>
          <w:rFonts w:ascii="Cambria" w:eastAsia="Times New Roman" w:hAnsi="Cambria" w:cs="Arial"/>
        </w:rPr>
      </w:pPr>
      <w:r w:rsidRPr="00491CAE">
        <w:rPr>
          <w:rFonts w:ascii="Cambria" w:hAnsi="Cambria" w:cs="Arial"/>
        </w:rPr>
        <w:t xml:space="preserve">A presença desses profissionais é crucial para assegurar a integridade física e o bem-estar dos participantes, espectadores e atletas </w:t>
      </w:r>
      <w:proofErr w:type="gramStart"/>
      <w:r w:rsidRPr="00491CAE">
        <w:rPr>
          <w:rFonts w:ascii="Cambria" w:hAnsi="Cambria" w:cs="Arial"/>
        </w:rPr>
        <w:t>durante</w:t>
      </w:r>
      <w:proofErr w:type="gramEnd"/>
      <w:r w:rsidRPr="00491CAE">
        <w:rPr>
          <w:rFonts w:ascii="Cambria" w:hAnsi="Cambria" w:cs="Arial"/>
        </w:rPr>
        <w:t xml:space="preserve"> a realização dos eventos de forma segura e tranquila.</w:t>
      </w:r>
    </w:p>
    <w:p w:rsidR="007F4583" w:rsidRPr="00491CAE" w:rsidRDefault="007F4583" w:rsidP="00206D32">
      <w:pPr>
        <w:jc w:val="both"/>
        <w:rPr>
          <w:rFonts w:ascii="Cambria" w:hAnsi="Cambria" w:cs="Arial"/>
        </w:rPr>
      </w:pPr>
      <w:proofErr w:type="gramStart"/>
      <w:r w:rsidRPr="00491CAE">
        <w:rPr>
          <w:rFonts w:ascii="Cambria" w:hAnsi="Cambria" w:cs="Arial"/>
        </w:rPr>
        <w:t>A</w:t>
      </w:r>
      <w:proofErr w:type="gramEnd"/>
      <w:r w:rsidRPr="00491CAE">
        <w:rPr>
          <w:rFonts w:ascii="Cambria" w:hAnsi="Cambria" w:cs="Arial"/>
        </w:rPr>
        <w:t xml:space="preserve"> expertise dessas empresas oferece um suporte técnico especializado, incluindo controle de acesso, revistas pessoais e monitoramento, contribuindo para a prevenção de incidentes e a manutenção da ordem pública. </w:t>
      </w:r>
    </w:p>
    <w:p w:rsidR="007F4583" w:rsidRPr="00491CAE" w:rsidRDefault="007F4583" w:rsidP="00206D32">
      <w:pPr>
        <w:jc w:val="both"/>
        <w:rPr>
          <w:rFonts w:ascii="Cambria" w:hAnsi="Cambria" w:cs="Arial"/>
        </w:rPr>
      </w:pPr>
      <w:proofErr w:type="gramStart"/>
      <w:r w:rsidRPr="00491CAE">
        <w:rPr>
          <w:rFonts w:ascii="Cambria" w:hAnsi="Cambria" w:cs="Arial"/>
        </w:rPr>
        <w:t>A</w:t>
      </w:r>
      <w:proofErr w:type="gramEnd"/>
      <w:r w:rsidRPr="00491CAE">
        <w:rPr>
          <w:rFonts w:ascii="Cambria" w:hAnsi="Cambria" w:cs="Arial"/>
        </w:rPr>
        <w:t xml:space="preserve"> inclusão de socorristas e brigadistas também visa proporcionar uma resposta </w:t>
      </w:r>
      <w:r w:rsidR="002008ED" w:rsidRPr="00491CAE">
        <w:rPr>
          <w:rFonts w:ascii="Cambria" w:hAnsi="Cambria" w:cs="Arial"/>
        </w:rPr>
        <w:t>imediata, eficaz</w:t>
      </w:r>
      <w:r w:rsidRPr="00491CAE">
        <w:rPr>
          <w:rFonts w:ascii="Cambria" w:hAnsi="Cambria" w:cs="Arial"/>
        </w:rPr>
        <w:t xml:space="preserve"> e profissional em casos de emergência médica, minimizando potenciais riscos à saúde dos envolvidos.</w:t>
      </w:r>
    </w:p>
    <w:p w:rsidR="0061680A" w:rsidRPr="00491CAE" w:rsidRDefault="007F4583" w:rsidP="00206D32">
      <w:pPr>
        <w:autoSpaceDE w:val="0"/>
        <w:autoSpaceDN w:val="0"/>
        <w:adjustRightInd w:val="0"/>
        <w:spacing w:after="0" w:line="240" w:lineRule="auto"/>
        <w:jc w:val="both"/>
        <w:rPr>
          <w:rFonts w:ascii="Cambria" w:hAnsi="Cambria" w:cs="Arial"/>
          <w:b/>
          <w:bCs/>
          <w:color w:val="000000"/>
          <w:lang w:val="pt-BR" w:eastAsia="pt-BR"/>
        </w:rPr>
      </w:pPr>
      <w:r w:rsidRPr="00491CAE">
        <w:rPr>
          <w:rFonts w:ascii="Cambria" w:hAnsi="Cambria" w:cs="Arial"/>
        </w:rPr>
        <w:t>Dessa forma conclui-se, que as contratações se justificam como uma medida proativa para garantir a segurança coletiva, demonstrando o comprometimento do município para com seus munícipes, com a realização de eventos bem-organizados e livres de situações adversas, fortalecendo a confiança da comunidade e promovendo o sucesso dessas atividades públicas</w:t>
      </w:r>
      <w:r w:rsidR="00EB177F" w:rsidRPr="00491CAE">
        <w:rPr>
          <w:rFonts w:ascii="Cambria" w:hAnsi="Cambria" w:cs="Arial"/>
        </w:rPr>
        <w:t xml:space="preserve"> tão recorrentes no Município.</w:t>
      </w:r>
    </w:p>
    <w:p w:rsidR="0061680A" w:rsidRPr="00491CAE" w:rsidRDefault="0061680A" w:rsidP="00206D32">
      <w:pPr>
        <w:autoSpaceDE w:val="0"/>
        <w:autoSpaceDN w:val="0"/>
        <w:adjustRightInd w:val="0"/>
        <w:spacing w:after="0" w:line="240" w:lineRule="auto"/>
        <w:jc w:val="both"/>
        <w:rPr>
          <w:rFonts w:ascii="Cambria" w:hAnsi="Cambria" w:cs="Arial"/>
          <w:b/>
          <w:bCs/>
          <w:color w:val="000000"/>
          <w:lang w:val="pt-BR" w:eastAsia="pt-BR"/>
        </w:rPr>
      </w:pPr>
    </w:p>
    <w:p w:rsidR="00B6793E" w:rsidRPr="00491CAE" w:rsidRDefault="00B6793E" w:rsidP="00206D32">
      <w:pPr>
        <w:autoSpaceDE w:val="0"/>
        <w:autoSpaceDN w:val="0"/>
        <w:adjustRightInd w:val="0"/>
        <w:spacing w:after="0" w:line="240" w:lineRule="auto"/>
        <w:jc w:val="both"/>
        <w:rPr>
          <w:rFonts w:ascii="Cambria" w:hAnsi="Cambria" w:cs="Arial"/>
          <w:b/>
          <w:bCs/>
          <w:color w:val="000000"/>
          <w:lang w:val="pt-BR" w:eastAsia="pt-BR"/>
        </w:rPr>
      </w:pPr>
      <w:r w:rsidRPr="00491CAE">
        <w:rPr>
          <w:rFonts w:ascii="Cambria" w:hAnsi="Cambria" w:cs="Arial"/>
          <w:b/>
          <w:bCs/>
          <w:color w:val="000000"/>
          <w:lang w:val="pt-BR" w:eastAsia="pt-BR"/>
        </w:rPr>
        <w:t>3. LOCAIS DE ENTREGA DOS BENS/SERVIÇOS</w:t>
      </w:r>
    </w:p>
    <w:p w:rsidR="00056274" w:rsidRPr="00491CAE" w:rsidRDefault="00056274" w:rsidP="00206D32">
      <w:pPr>
        <w:autoSpaceDE w:val="0"/>
        <w:autoSpaceDN w:val="0"/>
        <w:adjustRightInd w:val="0"/>
        <w:spacing w:after="0" w:line="240" w:lineRule="auto"/>
        <w:jc w:val="both"/>
        <w:rPr>
          <w:rFonts w:ascii="Cambria" w:hAnsi="Cambria" w:cs="Arial"/>
          <w:color w:val="000000"/>
          <w:lang w:val="pt-BR" w:eastAsia="pt-BR"/>
        </w:rPr>
      </w:pPr>
    </w:p>
    <w:p w:rsidR="00DC3862" w:rsidRPr="00491CAE" w:rsidRDefault="00DC3862" w:rsidP="00206D32">
      <w:pPr>
        <w:pStyle w:val="PargrafodaLista"/>
        <w:numPr>
          <w:ilvl w:val="0"/>
          <w:numId w:val="33"/>
        </w:numPr>
        <w:adjustRightInd w:val="0"/>
        <w:rPr>
          <w:rFonts w:ascii="Cambria" w:hAnsi="Cambria" w:cs="Arial"/>
          <w:color w:val="000000"/>
          <w:lang w:val="pt-BR" w:eastAsia="pt-BR"/>
        </w:rPr>
      </w:pPr>
      <w:r w:rsidRPr="00491CAE">
        <w:rPr>
          <w:rFonts w:ascii="Cambria" w:hAnsi="Cambria"/>
        </w:rPr>
        <w:t xml:space="preserve">O produto objeto desta licitação deverá ser </w:t>
      </w:r>
      <w:proofErr w:type="gramStart"/>
      <w:r w:rsidRPr="00491CAE">
        <w:rPr>
          <w:rFonts w:ascii="Cambria" w:hAnsi="Cambria"/>
        </w:rPr>
        <w:t>entregues</w:t>
      </w:r>
      <w:proofErr w:type="gramEnd"/>
      <w:r w:rsidRPr="00491CAE">
        <w:rPr>
          <w:rFonts w:ascii="Cambria" w:hAnsi="Cambria"/>
        </w:rPr>
        <w:t xml:space="preserve"> no local expresso no Organograma da referida Entidade da Autorização de Fornecimento. </w:t>
      </w:r>
    </w:p>
    <w:p w:rsidR="009B7754" w:rsidRPr="00491CAE" w:rsidRDefault="009B7754" w:rsidP="00206D32">
      <w:pPr>
        <w:pStyle w:val="PargrafodaLista"/>
        <w:numPr>
          <w:ilvl w:val="0"/>
          <w:numId w:val="33"/>
        </w:numPr>
        <w:adjustRightInd w:val="0"/>
        <w:rPr>
          <w:rFonts w:ascii="Cambria" w:hAnsi="Cambria" w:cs="Arial"/>
          <w:color w:val="000000"/>
          <w:lang w:val="pt-BR" w:eastAsia="pt-BR"/>
        </w:rPr>
      </w:pPr>
      <w:r w:rsidRPr="00491CAE">
        <w:rPr>
          <w:rFonts w:ascii="Cambria" w:hAnsi="Cambria"/>
        </w:rPr>
        <w:t xml:space="preserve">A presente contratação visa </w:t>
      </w:r>
      <w:proofErr w:type="gramStart"/>
      <w:r w:rsidRPr="00491CAE">
        <w:rPr>
          <w:rFonts w:ascii="Cambria" w:hAnsi="Cambria"/>
        </w:rPr>
        <w:t>prestação de serviços parceladas, que devem atender as demandas do cale</w:t>
      </w:r>
      <w:r w:rsidR="00DC3862" w:rsidRPr="00491CAE">
        <w:rPr>
          <w:rFonts w:ascii="Cambria" w:hAnsi="Cambria"/>
        </w:rPr>
        <w:t>ndário municipal de Belmonte-SC</w:t>
      </w:r>
      <w:proofErr w:type="gramEnd"/>
      <w:r w:rsidR="00DC3862" w:rsidRPr="00491CAE">
        <w:rPr>
          <w:rFonts w:ascii="Cambria" w:hAnsi="Cambria"/>
        </w:rPr>
        <w:t>.</w:t>
      </w:r>
    </w:p>
    <w:p w:rsidR="00DC3862" w:rsidRPr="00491CAE" w:rsidRDefault="00DC3862" w:rsidP="00206D32">
      <w:pPr>
        <w:pStyle w:val="PargrafodaLista"/>
        <w:numPr>
          <w:ilvl w:val="0"/>
          <w:numId w:val="33"/>
        </w:numPr>
        <w:adjustRightInd w:val="0"/>
        <w:rPr>
          <w:rFonts w:ascii="Cambria" w:hAnsi="Cambria" w:cs="Arial"/>
          <w:color w:val="000000"/>
          <w:lang w:val="pt-BR" w:eastAsia="pt-BR"/>
        </w:rPr>
      </w:pPr>
      <w:r w:rsidRPr="00491CAE">
        <w:rPr>
          <w:rFonts w:ascii="Cambria" w:hAnsi="Cambria"/>
        </w:rPr>
        <w:t xml:space="preserve">Os serviços serão solicitados conforme surgirem às necessidades da Secretaria Municipal de Esporte e Cultura de Belmonte/SC, e deverá ser cumprindo o que requer a Autorização de </w:t>
      </w:r>
      <w:r w:rsidRPr="00491CAE">
        <w:rPr>
          <w:rFonts w:ascii="Cambria" w:hAnsi="Cambria"/>
        </w:rPr>
        <w:lastRenderedPageBreak/>
        <w:t>Fornecimento.</w:t>
      </w:r>
    </w:p>
    <w:p w:rsidR="00DC3862" w:rsidRPr="00491CAE" w:rsidRDefault="00DC3862" w:rsidP="00206D32">
      <w:pPr>
        <w:pStyle w:val="PargrafodaLista"/>
        <w:numPr>
          <w:ilvl w:val="0"/>
          <w:numId w:val="33"/>
        </w:numPr>
        <w:adjustRightInd w:val="0"/>
        <w:rPr>
          <w:rFonts w:ascii="Cambria" w:hAnsi="Cambria" w:cs="Arial"/>
          <w:color w:val="000000"/>
          <w:lang w:val="pt-BR" w:eastAsia="pt-BR"/>
        </w:rPr>
      </w:pPr>
      <w:r w:rsidRPr="00491CAE">
        <w:rPr>
          <w:rFonts w:ascii="Cambria" w:hAnsi="Cambria"/>
        </w:rPr>
        <w:t>Caso o vencedor deste certame não cumprir com o descritivo da Autorização de Fornecimento, a empresa será notificada pela municipalidade indicando a violação do contrato, será estipulado um prazo para correção, respeitando o descritivo da licitação e sem ónus à municipalidade.</w:t>
      </w:r>
    </w:p>
    <w:p w:rsidR="00DC3862" w:rsidRPr="00491CAE" w:rsidRDefault="00DC3862" w:rsidP="00206D32">
      <w:pPr>
        <w:pStyle w:val="PargrafodaLista"/>
        <w:numPr>
          <w:ilvl w:val="0"/>
          <w:numId w:val="33"/>
        </w:numPr>
        <w:adjustRightInd w:val="0"/>
        <w:rPr>
          <w:rFonts w:ascii="Cambria" w:hAnsi="Cambria" w:cs="Arial"/>
          <w:color w:val="000000"/>
          <w:lang w:val="pt-BR" w:eastAsia="pt-BR"/>
        </w:rPr>
      </w:pPr>
      <w:r w:rsidRPr="00491CAE">
        <w:rPr>
          <w:rFonts w:ascii="Cambria" w:hAnsi="Cambria"/>
        </w:rPr>
        <w:t>A locomoção até o local da competição e o retorno será por conta do contratado</w:t>
      </w:r>
      <w:r w:rsidR="00EB3DDA" w:rsidRPr="00491CAE">
        <w:rPr>
          <w:rFonts w:ascii="Cambria" w:hAnsi="Cambria"/>
        </w:rPr>
        <w:t xml:space="preserve"> tanto quanto a alimentação ou quaisquer outros gastos que não sejam objeto dessa licitação</w:t>
      </w:r>
      <w:r w:rsidRPr="00491CAE">
        <w:rPr>
          <w:rFonts w:ascii="Cambria" w:hAnsi="Cambria"/>
        </w:rPr>
        <w:t xml:space="preserve">, devendo dispor de pessoal </w:t>
      </w:r>
      <w:r w:rsidR="00EB3DDA" w:rsidRPr="00491CAE">
        <w:rPr>
          <w:rFonts w:ascii="Cambria" w:hAnsi="Cambria"/>
        </w:rPr>
        <w:t xml:space="preserve">e material </w:t>
      </w:r>
      <w:r w:rsidRPr="00491CAE">
        <w:rPr>
          <w:rFonts w:ascii="Cambria" w:hAnsi="Cambria"/>
        </w:rPr>
        <w:t>suficiente e dispor os serviços de arbitragem para um mesmo dia conforme calendário de jogos organizado pela Secretaria Municipal de Esporte e Cultura do município.</w:t>
      </w:r>
    </w:p>
    <w:p w:rsidR="009C7CA8" w:rsidRPr="00491CAE" w:rsidRDefault="009C7CA8" w:rsidP="00206D32">
      <w:pPr>
        <w:autoSpaceDE w:val="0"/>
        <w:autoSpaceDN w:val="0"/>
        <w:adjustRightInd w:val="0"/>
        <w:spacing w:after="0" w:line="240" w:lineRule="auto"/>
        <w:jc w:val="both"/>
        <w:rPr>
          <w:rFonts w:ascii="Cambria" w:hAnsi="Cambria" w:cs="Arial"/>
          <w:b/>
          <w:bCs/>
          <w:color w:val="000000"/>
          <w:lang w:val="pt-BR" w:eastAsia="pt-BR"/>
        </w:rPr>
      </w:pPr>
    </w:p>
    <w:p w:rsidR="009C7CA8" w:rsidRPr="00491CAE" w:rsidRDefault="009C7CA8" w:rsidP="00206D32">
      <w:pPr>
        <w:autoSpaceDE w:val="0"/>
        <w:autoSpaceDN w:val="0"/>
        <w:adjustRightInd w:val="0"/>
        <w:spacing w:after="0" w:line="240" w:lineRule="auto"/>
        <w:jc w:val="both"/>
        <w:rPr>
          <w:rFonts w:ascii="Cambria" w:hAnsi="Cambria" w:cs="Arial"/>
          <w:b/>
          <w:bCs/>
          <w:color w:val="000000"/>
          <w:lang w:val="pt-BR" w:eastAsia="pt-BR"/>
        </w:rPr>
      </w:pPr>
    </w:p>
    <w:p w:rsidR="00B6793E" w:rsidRPr="00491CAE" w:rsidRDefault="00B6793E" w:rsidP="00206D32">
      <w:pPr>
        <w:autoSpaceDE w:val="0"/>
        <w:autoSpaceDN w:val="0"/>
        <w:adjustRightInd w:val="0"/>
        <w:spacing w:after="0" w:line="240" w:lineRule="auto"/>
        <w:jc w:val="both"/>
        <w:rPr>
          <w:rFonts w:ascii="Cambria" w:hAnsi="Cambria" w:cs="Arial"/>
          <w:b/>
          <w:bCs/>
          <w:color w:val="000000"/>
          <w:lang w:val="pt-BR" w:eastAsia="pt-BR"/>
        </w:rPr>
      </w:pPr>
      <w:r w:rsidRPr="00491CAE">
        <w:rPr>
          <w:rFonts w:ascii="Cambria" w:hAnsi="Cambria" w:cs="Arial"/>
          <w:b/>
          <w:bCs/>
          <w:color w:val="000000"/>
          <w:lang w:val="pt-BR" w:eastAsia="pt-BR"/>
        </w:rPr>
        <w:t>4. FORMA DE PAGAMENTO</w:t>
      </w:r>
    </w:p>
    <w:p w:rsidR="00B6793E" w:rsidRPr="00491CAE" w:rsidRDefault="005953CF"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color w:val="000000"/>
          <w:lang w:val="pt-BR" w:eastAsia="pt-BR"/>
        </w:rPr>
        <w:t>Na semana subsequente a realização dos serviços.</w:t>
      </w:r>
    </w:p>
    <w:p w:rsidR="00444157" w:rsidRPr="00491CAE" w:rsidRDefault="00444157" w:rsidP="00206D32">
      <w:pPr>
        <w:autoSpaceDE w:val="0"/>
        <w:autoSpaceDN w:val="0"/>
        <w:adjustRightInd w:val="0"/>
        <w:spacing w:after="0" w:line="240" w:lineRule="auto"/>
        <w:jc w:val="both"/>
        <w:rPr>
          <w:rFonts w:ascii="Cambria" w:hAnsi="Cambria" w:cs="Arial"/>
          <w:b/>
          <w:bCs/>
          <w:color w:val="FFFFFF"/>
          <w:lang w:val="pt-BR" w:eastAsia="pt-BR"/>
        </w:rPr>
      </w:pPr>
    </w:p>
    <w:p w:rsidR="00B6793E" w:rsidRPr="00491CAE" w:rsidRDefault="00B6793E" w:rsidP="00206D32">
      <w:pPr>
        <w:autoSpaceDE w:val="0"/>
        <w:autoSpaceDN w:val="0"/>
        <w:adjustRightInd w:val="0"/>
        <w:spacing w:after="0" w:line="240" w:lineRule="auto"/>
        <w:jc w:val="both"/>
        <w:rPr>
          <w:rFonts w:ascii="Cambria" w:hAnsi="Cambria" w:cs="Arial"/>
          <w:b/>
          <w:bCs/>
          <w:color w:val="000000"/>
          <w:lang w:val="pt-BR" w:eastAsia="pt-BR"/>
        </w:rPr>
      </w:pPr>
      <w:r w:rsidRPr="00491CAE">
        <w:rPr>
          <w:rFonts w:ascii="Cambria" w:hAnsi="Cambria" w:cs="Arial"/>
          <w:b/>
          <w:bCs/>
          <w:color w:val="000000"/>
          <w:lang w:val="pt-BR" w:eastAsia="pt-BR"/>
        </w:rPr>
        <w:t>5. ACOMPANHAMENTO DA EXECUÇÃO</w:t>
      </w:r>
    </w:p>
    <w:p w:rsidR="00114C65" w:rsidRPr="00491CAE" w:rsidRDefault="00114C65" w:rsidP="00206D32">
      <w:pPr>
        <w:autoSpaceDE w:val="0"/>
        <w:autoSpaceDN w:val="0"/>
        <w:adjustRightInd w:val="0"/>
        <w:spacing w:after="0" w:line="240" w:lineRule="auto"/>
        <w:jc w:val="both"/>
        <w:rPr>
          <w:rFonts w:ascii="Cambria" w:hAnsi="Cambria" w:cs="Arial"/>
          <w:color w:val="000000"/>
          <w:lang w:val="pt-BR" w:eastAsia="pt-BR"/>
        </w:rPr>
      </w:pPr>
    </w:p>
    <w:p w:rsidR="00012288" w:rsidRPr="00491CAE" w:rsidRDefault="00B6793E"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color w:val="000000"/>
          <w:lang w:val="pt-BR" w:eastAsia="pt-BR"/>
        </w:rPr>
        <w:t>O acompanhamento e a fiscalização deste pr</w:t>
      </w:r>
      <w:r w:rsidR="00DC3862" w:rsidRPr="00491CAE">
        <w:rPr>
          <w:rFonts w:ascii="Cambria" w:hAnsi="Cambria" w:cs="Arial"/>
          <w:color w:val="000000"/>
          <w:lang w:val="pt-BR" w:eastAsia="pt-BR"/>
        </w:rPr>
        <w:t>ocesso, será exercida pelo</w:t>
      </w:r>
      <w:r w:rsidR="00114C65" w:rsidRPr="00491CAE">
        <w:rPr>
          <w:rFonts w:ascii="Cambria" w:hAnsi="Cambria" w:cs="Arial"/>
          <w:color w:val="000000"/>
          <w:lang w:val="pt-BR" w:eastAsia="pt-BR"/>
        </w:rPr>
        <w:t xml:space="preserve"> </w:t>
      </w:r>
      <w:proofErr w:type="gramStart"/>
      <w:r w:rsidR="00114C65" w:rsidRPr="00491CAE">
        <w:rPr>
          <w:rFonts w:ascii="Cambria" w:hAnsi="Cambria" w:cs="Arial"/>
          <w:color w:val="000000"/>
          <w:lang w:val="pt-BR" w:eastAsia="pt-BR"/>
        </w:rPr>
        <w:t>Sr</w:t>
      </w:r>
      <w:r w:rsidR="00DC3862" w:rsidRPr="00491CAE">
        <w:rPr>
          <w:rFonts w:ascii="Cambria" w:hAnsi="Cambria" w:cs="Arial"/>
          <w:color w:val="000000"/>
          <w:lang w:val="pt-BR" w:eastAsia="pt-BR"/>
        </w:rPr>
        <w:t>(</w:t>
      </w:r>
      <w:proofErr w:type="gramEnd"/>
      <w:r w:rsidR="00114C65" w:rsidRPr="00491CAE">
        <w:rPr>
          <w:rFonts w:ascii="Cambria" w:hAnsi="Cambria" w:cs="Arial"/>
          <w:color w:val="000000"/>
          <w:lang w:val="pt-BR" w:eastAsia="pt-BR"/>
        </w:rPr>
        <w:t>a</w:t>
      </w:r>
      <w:r w:rsidR="00DC3862" w:rsidRPr="00491CAE">
        <w:rPr>
          <w:rFonts w:ascii="Cambria" w:hAnsi="Cambria" w:cs="Arial"/>
          <w:color w:val="000000"/>
          <w:lang w:val="pt-BR" w:eastAsia="pt-BR"/>
        </w:rPr>
        <w:t>)</w:t>
      </w:r>
      <w:r w:rsidR="00114C65" w:rsidRPr="00491CAE">
        <w:rPr>
          <w:rFonts w:ascii="Cambria" w:hAnsi="Cambria" w:cs="Arial"/>
          <w:color w:val="000000"/>
          <w:lang w:val="pt-BR" w:eastAsia="pt-BR"/>
        </w:rPr>
        <w:t xml:space="preserve">. </w:t>
      </w:r>
      <w:r w:rsidR="00DC3862" w:rsidRPr="00491CAE">
        <w:rPr>
          <w:rFonts w:ascii="Cambria" w:hAnsi="Cambria" w:cs="Arial"/>
          <w:b/>
          <w:lang w:val="pt-BR"/>
        </w:rPr>
        <w:t>Michel Escher Tonsak</w:t>
      </w:r>
      <w:r w:rsidR="00DC3862" w:rsidRPr="00491CAE">
        <w:rPr>
          <w:rFonts w:ascii="Cambria" w:hAnsi="Cambria" w:cs="Arial"/>
          <w:color w:val="000000"/>
          <w:lang w:val="pt-BR" w:eastAsia="pt-BR"/>
        </w:rPr>
        <w:t xml:space="preserve"> – </w:t>
      </w:r>
      <w:r w:rsidR="00021CAC" w:rsidRPr="00491CAE">
        <w:rPr>
          <w:rFonts w:ascii="Cambria" w:hAnsi="Cambria" w:cs="Arial"/>
        </w:rPr>
        <w:t>Secretári</w:t>
      </w:r>
      <w:r w:rsidR="00021CAC" w:rsidRPr="00491CAE">
        <w:rPr>
          <w:rFonts w:ascii="Cambria" w:hAnsi="Cambria" w:cs="Arial"/>
          <w:lang w:val="pt-BR"/>
        </w:rPr>
        <w:t>o</w:t>
      </w:r>
      <w:r w:rsidR="00021CAC" w:rsidRPr="00491CAE">
        <w:rPr>
          <w:rFonts w:ascii="Cambria" w:hAnsi="Cambria" w:cs="Arial"/>
        </w:rPr>
        <w:t xml:space="preserve"> Municipal de</w:t>
      </w:r>
      <w:r w:rsidR="00021CAC" w:rsidRPr="00491CAE">
        <w:rPr>
          <w:rFonts w:ascii="Cambria" w:hAnsi="Cambria" w:cs="Arial"/>
          <w:lang w:val="pt-BR"/>
        </w:rPr>
        <w:t xml:space="preserve"> Cultura e Esporte</w:t>
      </w:r>
      <w:r w:rsidR="00012288" w:rsidRPr="00491CAE">
        <w:rPr>
          <w:rFonts w:ascii="Cambria" w:hAnsi="Cambria" w:cs="Arial"/>
          <w:color w:val="000000"/>
          <w:lang w:val="pt-BR" w:eastAsia="pt-BR"/>
        </w:rPr>
        <w:t>.</w:t>
      </w:r>
    </w:p>
    <w:p w:rsidR="00012288" w:rsidRPr="00491CAE" w:rsidRDefault="00012288" w:rsidP="00206D32">
      <w:pPr>
        <w:autoSpaceDE w:val="0"/>
        <w:autoSpaceDN w:val="0"/>
        <w:adjustRightInd w:val="0"/>
        <w:spacing w:after="0" w:line="240" w:lineRule="auto"/>
        <w:jc w:val="both"/>
        <w:rPr>
          <w:rFonts w:ascii="Cambria" w:hAnsi="Cambria" w:cs="Arial"/>
          <w:color w:val="000000"/>
          <w:lang w:val="pt-BR" w:eastAsia="pt-BR"/>
        </w:rPr>
      </w:pPr>
    </w:p>
    <w:p w:rsidR="00114C65" w:rsidRPr="00491CAE" w:rsidRDefault="00114C65" w:rsidP="00206D32">
      <w:pPr>
        <w:autoSpaceDE w:val="0"/>
        <w:autoSpaceDN w:val="0"/>
        <w:adjustRightInd w:val="0"/>
        <w:spacing w:after="0" w:line="240" w:lineRule="auto"/>
        <w:jc w:val="both"/>
        <w:rPr>
          <w:rFonts w:ascii="Cambria" w:hAnsi="Cambria" w:cs="Arial"/>
          <w:b/>
          <w:bCs/>
          <w:color w:val="000000"/>
          <w:lang w:val="pt-BR" w:eastAsia="pt-BR"/>
        </w:rPr>
      </w:pPr>
    </w:p>
    <w:p w:rsidR="00B6793E" w:rsidRPr="00491CAE" w:rsidRDefault="00B6793E" w:rsidP="00206D32">
      <w:pPr>
        <w:autoSpaceDE w:val="0"/>
        <w:autoSpaceDN w:val="0"/>
        <w:adjustRightInd w:val="0"/>
        <w:spacing w:after="0" w:line="240" w:lineRule="auto"/>
        <w:jc w:val="both"/>
        <w:rPr>
          <w:rFonts w:ascii="Cambria" w:hAnsi="Cambria" w:cs="Arial"/>
          <w:b/>
          <w:bCs/>
          <w:color w:val="000000"/>
          <w:lang w:val="pt-BR" w:eastAsia="pt-BR"/>
        </w:rPr>
      </w:pPr>
      <w:r w:rsidRPr="00491CAE">
        <w:rPr>
          <w:rFonts w:ascii="Cambria" w:hAnsi="Cambria" w:cs="Arial"/>
          <w:b/>
          <w:bCs/>
          <w:color w:val="000000"/>
          <w:lang w:val="pt-BR" w:eastAsia="pt-BR"/>
        </w:rPr>
        <w:t>6. DOTAÇÃO ORÇAMENTÁRIA</w:t>
      </w:r>
    </w:p>
    <w:p w:rsidR="00EC7B2F" w:rsidRPr="00491CAE" w:rsidRDefault="00EC7B2F" w:rsidP="00206D32">
      <w:pPr>
        <w:pStyle w:val="Default"/>
        <w:jc w:val="both"/>
        <w:rPr>
          <w:rFonts w:ascii="Cambria" w:hAnsi="Cambria"/>
          <w:sz w:val="22"/>
          <w:szCs w:val="22"/>
        </w:rPr>
      </w:pPr>
    </w:p>
    <w:p w:rsidR="00021CAC" w:rsidRPr="00491CAE" w:rsidRDefault="00EC7B2F" w:rsidP="00206D32">
      <w:pPr>
        <w:pStyle w:val="Default"/>
        <w:jc w:val="both"/>
        <w:rPr>
          <w:rFonts w:ascii="Cambria" w:hAnsi="Cambria"/>
          <w:sz w:val="22"/>
          <w:szCs w:val="22"/>
        </w:rPr>
      </w:pPr>
      <w:r w:rsidRPr="00491CAE">
        <w:rPr>
          <w:rFonts w:ascii="Cambria" w:hAnsi="Cambria"/>
          <w:sz w:val="22"/>
          <w:szCs w:val="22"/>
        </w:rPr>
        <w:t>A(s) despesa(s) decorrente(s) do fornecimento do objeto da presente licitação, correrão à conta da prevista(s) na Lei Orçament</w:t>
      </w:r>
      <w:r w:rsidR="00021CAC" w:rsidRPr="00491CAE">
        <w:rPr>
          <w:rFonts w:ascii="Cambria" w:hAnsi="Cambria"/>
          <w:sz w:val="22"/>
          <w:szCs w:val="22"/>
        </w:rPr>
        <w:t>á</w:t>
      </w:r>
      <w:r w:rsidR="00E176D2" w:rsidRPr="00491CAE">
        <w:rPr>
          <w:rFonts w:ascii="Cambria" w:hAnsi="Cambria"/>
          <w:sz w:val="22"/>
          <w:szCs w:val="22"/>
        </w:rPr>
        <w:t>ria Anual do Exercício de 2024, considerando-</w:t>
      </w:r>
      <w:r w:rsidR="00021CAC" w:rsidRPr="00491CAE">
        <w:rPr>
          <w:rFonts w:ascii="Cambria" w:hAnsi="Cambria"/>
          <w:sz w:val="22"/>
          <w:szCs w:val="22"/>
        </w:rPr>
        <w:t>se</w:t>
      </w:r>
      <w:proofErr w:type="gramStart"/>
      <w:r w:rsidR="00021CAC" w:rsidRPr="00491CAE">
        <w:rPr>
          <w:rFonts w:ascii="Cambria" w:hAnsi="Cambria"/>
          <w:sz w:val="22"/>
          <w:szCs w:val="22"/>
        </w:rPr>
        <w:t xml:space="preserve">  </w:t>
      </w:r>
      <w:proofErr w:type="gramEnd"/>
      <w:r w:rsidR="00021CAC" w:rsidRPr="00491CAE">
        <w:rPr>
          <w:rFonts w:ascii="Cambria" w:hAnsi="Cambria"/>
          <w:color w:val="000009"/>
          <w:sz w:val="22"/>
          <w:szCs w:val="22"/>
        </w:rPr>
        <w:t>que as despesas decorrentes da presente contratação correrão à conta de recursos específicos consignados no orçamento, sendo atendida pela dotação da Secretarias Municipal de esporte e Cultura.</w:t>
      </w:r>
    </w:p>
    <w:p w:rsidR="00021CAC" w:rsidRPr="00491CAE" w:rsidRDefault="00021CAC" w:rsidP="00206D32">
      <w:pPr>
        <w:pStyle w:val="Default"/>
        <w:jc w:val="both"/>
        <w:rPr>
          <w:rFonts w:ascii="Cambria" w:hAnsi="Cambria"/>
          <w:sz w:val="22"/>
          <w:szCs w:val="22"/>
        </w:rPr>
      </w:pPr>
    </w:p>
    <w:p w:rsidR="00114C65" w:rsidRPr="00491CAE" w:rsidRDefault="00114C65" w:rsidP="00206D32">
      <w:pPr>
        <w:autoSpaceDE w:val="0"/>
        <w:autoSpaceDN w:val="0"/>
        <w:adjustRightInd w:val="0"/>
        <w:spacing w:after="0" w:line="240" w:lineRule="auto"/>
        <w:jc w:val="both"/>
        <w:rPr>
          <w:rFonts w:ascii="Cambria" w:hAnsi="Cambria" w:cs="Arial"/>
          <w:b/>
          <w:bCs/>
          <w:color w:val="000000"/>
          <w:lang w:val="pt-BR" w:eastAsia="pt-BR"/>
        </w:rPr>
      </w:pPr>
    </w:p>
    <w:p w:rsidR="00B6793E" w:rsidRPr="00491CAE" w:rsidRDefault="00B6793E" w:rsidP="00206D32">
      <w:pPr>
        <w:autoSpaceDE w:val="0"/>
        <w:autoSpaceDN w:val="0"/>
        <w:adjustRightInd w:val="0"/>
        <w:spacing w:after="0" w:line="240" w:lineRule="auto"/>
        <w:jc w:val="both"/>
        <w:rPr>
          <w:rFonts w:ascii="Cambria" w:hAnsi="Cambria" w:cs="Arial"/>
          <w:b/>
          <w:bCs/>
          <w:color w:val="000000"/>
          <w:lang w:val="pt-BR" w:eastAsia="pt-BR"/>
        </w:rPr>
      </w:pPr>
      <w:r w:rsidRPr="00491CAE">
        <w:rPr>
          <w:rFonts w:ascii="Cambria" w:hAnsi="Cambria" w:cs="Arial"/>
          <w:b/>
          <w:bCs/>
          <w:color w:val="000000"/>
          <w:lang w:val="pt-BR" w:eastAsia="pt-BR"/>
        </w:rPr>
        <w:t>7. ESTIMATIVA DO VALOR</w:t>
      </w:r>
    </w:p>
    <w:p w:rsidR="00F16D2A" w:rsidRPr="00491CAE" w:rsidRDefault="00F16D2A" w:rsidP="00206D32">
      <w:pPr>
        <w:autoSpaceDE w:val="0"/>
        <w:autoSpaceDN w:val="0"/>
        <w:adjustRightInd w:val="0"/>
        <w:spacing w:after="0" w:line="240" w:lineRule="auto"/>
        <w:jc w:val="both"/>
        <w:rPr>
          <w:rFonts w:ascii="Cambria" w:hAnsi="Cambria" w:cs="Arial"/>
          <w:color w:val="000000"/>
          <w:lang w:val="pt-BR" w:eastAsia="pt-BR"/>
        </w:rPr>
      </w:pPr>
    </w:p>
    <w:p w:rsidR="003D7758" w:rsidRPr="00491CAE" w:rsidRDefault="00444157" w:rsidP="00206D32">
      <w:pPr>
        <w:autoSpaceDE w:val="0"/>
        <w:autoSpaceDN w:val="0"/>
        <w:adjustRightInd w:val="0"/>
        <w:spacing w:after="0" w:line="240" w:lineRule="auto"/>
        <w:jc w:val="both"/>
        <w:rPr>
          <w:rFonts w:ascii="Cambria" w:hAnsi="Cambria" w:cs="Arial"/>
          <w:b/>
        </w:rPr>
      </w:pPr>
      <w:r w:rsidRPr="00491CAE">
        <w:rPr>
          <w:rFonts w:ascii="Cambria" w:hAnsi="Cambria" w:cs="Arial"/>
          <w:color w:val="000000"/>
          <w:lang w:val="pt-BR" w:eastAsia="pt-BR"/>
        </w:rPr>
        <w:t>O valor Total</w:t>
      </w:r>
      <w:r w:rsidR="00B6793E" w:rsidRPr="00491CAE">
        <w:rPr>
          <w:rFonts w:ascii="Cambria" w:hAnsi="Cambria" w:cs="Arial"/>
          <w:color w:val="000000"/>
          <w:lang w:val="pt-BR" w:eastAsia="pt-BR"/>
        </w:rPr>
        <w:t xml:space="preserve"> estimado previst</w:t>
      </w:r>
      <w:r w:rsidR="00153C52" w:rsidRPr="00491CAE">
        <w:rPr>
          <w:rFonts w:ascii="Cambria" w:hAnsi="Cambria" w:cs="Arial"/>
          <w:color w:val="000000"/>
          <w:lang w:val="pt-BR" w:eastAsia="pt-BR"/>
        </w:rPr>
        <w:t>o para a aquisição do referido o</w:t>
      </w:r>
      <w:r w:rsidR="00B6793E" w:rsidRPr="00491CAE">
        <w:rPr>
          <w:rFonts w:ascii="Cambria" w:hAnsi="Cambria" w:cs="Arial"/>
          <w:color w:val="000000"/>
          <w:lang w:val="pt-BR" w:eastAsia="pt-BR"/>
        </w:rPr>
        <w:t xml:space="preserve">bjeto será de </w:t>
      </w:r>
      <w:r w:rsidR="003D7758" w:rsidRPr="00491CAE">
        <w:rPr>
          <w:rFonts w:ascii="Cambria" w:hAnsi="Cambria" w:cs="Arial"/>
          <w:b/>
          <w:highlight w:val="lightGray"/>
        </w:rPr>
        <w:t>R$ 70.328,00</w:t>
      </w:r>
      <w:r w:rsidR="003D7758" w:rsidRPr="00491CAE">
        <w:rPr>
          <w:rFonts w:ascii="Cambria" w:hAnsi="Cambria" w:cs="Arial"/>
          <w:b/>
        </w:rPr>
        <w:t xml:space="preserve"> (</w:t>
      </w:r>
      <w:proofErr w:type="gramStart"/>
      <w:r w:rsidR="003D7758" w:rsidRPr="00491CAE">
        <w:rPr>
          <w:rFonts w:ascii="Cambria" w:hAnsi="Cambria" w:cs="Arial"/>
          <w:b/>
        </w:rPr>
        <w:t>Setenta mil, trezentos e vinte e</w:t>
      </w:r>
      <w:proofErr w:type="gramEnd"/>
      <w:r w:rsidR="003D7758" w:rsidRPr="00491CAE">
        <w:rPr>
          <w:rFonts w:ascii="Cambria" w:hAnsi="Cambria" w:cs="Arial"/>
          <w:b/>
        </w:rPr>
        <w:t xml:space="preserve"> oito reais)</w:t>
      </w:r>
    </w:p>
    <w:p w:rsidR="003D7758" w:rsidRPr="00491CAE" w:rsidRDefault="00021CAC" w:rsidP="00206D32">
      <w:pPr>
        <w:pStyle w:val="Default"/>
        <w:ind w:hanging="2"/>
        <w:jc w:val="both"/>
        <w:rPr>
          <w:rFonts w:ascii="Cambria" w:hAnsi="Cambria"/>
          <w:color w:val="auto"/>
          <w:sz w:val="22"/>
          <w:szCs w:val="22"/>
        </w:rPr>
      </w:pPr>
      <w:r w:rsidRPr="00491CAE">
        <w:rPr>
          <w:rFonts w:ascii="Cambria" w:hAnsi="Cambria"/>
          <w:sz w:val="22"/>
          <w:szCs w:val="22"/>
        </w:rPr>
        <w:t>Os valores dos serviços objetos desta licitação</w:t>
      </w:r>
      <w:proofErr w:type="gramStart"/>
      <w:r w:rsidRPr="00491CAE">
        <w:rPr>
          <w:rFonts w:ascii="Cambria" w:hAnsi="Cambria"/>
          <w:sz w:val="22"/>
          <w:szCs w:val="22"/>
        </w:rPr>
        <w:t>,</w:t>
      </w:r>
      <w:r w:rsidR="00913124" w:rsidRPr="00491CAE">
        <w:rPr>
          <w:rFonts w:ascii="Cambria" w:hAnsi="Cambria"/>
          <w:sz w:val="22"/>
          <w:szCs w:val="22"/>
        </w:rPr>
        <w:t xml:space="preserve"> foram</w:t>
      </w:r>
      <w:proofErr w:type="gramEnd"/>
      <w:r w:rsidR="00B6793E" w:rsidRPr="00491CAE">
        <w:rPr>
          <w:rFonts w:ascii="Cambria" w:hAnsi="Cambria"/>
          <w:sz w:val="22"/>
          <w:szCs w:val="22"/>
        </w:rPr>
        <w:t xml:space="preserve"> apurado</w:t>
      </w:r>
      <w:r w:rsidR="00913124" w:rsidRPr="00491CAE">
        <w:rPr>
          <w:rFonts w:ascii="Cambria" w:hAnsi="Cambria"/>
          <w:sz w:val="22"/>
          <w:szCs w:val="22"/>
        </w:rPr>
        <w:t xml:space="preserve">s mediante a </w:t>
      </w:r>
      <w:r w:rsidR="00B6793E" w:rsidRPr="00491CAE">
        <w:rPr>
          <w:rFonts w:ascii="Cambria" w:hAnsi="Cambria"/>
          <w:sz w:val="22"/>
          <w:szCs w:val="22"/>
        </w:rPr>
        <w:t>realização de pesquisa</w:t>
      </w:r>
      <w:r w:rsidRPr="00491CAE">
        <w:rPr>
          <w:rFonts w:ascii="Cambria" w:hAnsi="Cambria"/>
          <w:sz w:val="22"/>
          <w:szCs w:val="22"/>
        </w:rPr>
        <w:t xml:space="preserve"> de preços</w:t>
      </w:r>
      <w:r w:rsidR="003D7758" w:rsidRPr="00491CAE">
        <w:rPr>
          <w:rFonts w:ascii="Cambria" w:hAnsi="Cambria"/>
          <w:sz w:val="22"/>
          <w:szCs w:val="22"/>
        </w:rPr>
        <w:t>, t</w:t>
      </w:r>
      <w:r w:rsidR="003D7758" w:rsidRPr="00491CAE">
        <w:rPr>
          <w:rFonts w:ascii="Cambria" w:hAnsi="Cambria"/>
          <w:color w:val="auto"/>
          <w:sz w:val="22"/>
          <w:szCs w:val="22"/>
        </w:rPr>
        <w:t>ais referências foram obtidas por meio</w:t>
      </w:r>
      <w:r w:rsidR="006105F5" w:rsidRPr="00491CAE">
        <w:rPr>
          <w:rFonts w:ascii="Cambria" w:hAnsi="Cambria"/>
          <w:color w:val="auto"/>
          <w:sz w:val="22"/>
          <w:szCs w:val="22"/>
        </w:rPr>
        <w:t xml:space="preserve"> de processos licitatórios de outros </w:t>
      </w:r>
      <w:r w:rsidR="008C19E0" w:rsidRPr="00491CAE">
        <w:rPr>
          <w:rFonts w:ascii="Cambria" w:hAnsi="Cambria"/>
          <w:color w:val="auto"/>
          <w:sz w:val="22"/>
          <w:szCs w:val="22"/>
        </w:rPr>
        <w:t xml:space="preserve">municípios, </w:t>
      </w:r>
      <w:r w:rsidR="008C19E0" w:rsidRPr="00491CAE">
        <w:rPr>
          <w:rFonts w:ascii="Cambria" w:hAnsi="Cambria"/>
          <w:sz w:val="22"/>
          <w:szCs w:val="22"/>
        </w:rPr>
        <w:t>e</w:t>
      </w:r>
      <w:r w:rsidR="003D7758" w:rsidRPr="00491CAE">
        <w:rPr>
          <w:rFonts w:ascii="Cambria" w:hAnsi="Cambria"/>
          <w:sz w:val="22"/>
          <w:szCs w:val="22"/>
        </w:rPr>
        <w:t xml:space="preserve"> uma direta com</w:t>
      </w:r>
      <w:r w:rsidR="006A2753" w:rsidRPr="00491CAE">
        <w:rPr>
          <w:rFonts w:ascii="Cambria" w:hAnsi="Cambria"/>
          <w:sz w:val="22"/>
          <w:szCs w:val="22"/>
        </w:rPr>
        <w:t xml:space="preserve"> o</w:t>
      </w:r>
      <w:r w:rsidR="003D7758" w:rsidRPr="00491CAE">
        <w:rPr>
          <w:rFonts w:ascii="Cambria" w:hAnsi="Cambria"/>
          <w:sz w:val="22"/>
          <w:szCs w:val="22"/>
        </w:rPr>
        <w:t xml:space="preserve"> fornecedor nos termos da Lei Federal nº 14.133/2021.</w:t>
      </w:r>
    </w:p>
    <w:p w:rsidR="003D7758" w:rsidRPr="00491CAE" w:rsidRDefault="003D7758" w:rsidP="00206D32">
      <w:pPr>
        <w:autoSpaceDE w:val="0"/>
        <w:autoSpaceDN w:val="0"/>
        <w:adjustRightInd w:val="0"/>
        <w:spacing w:after="0" w:line="240" w:lineRule="auto"/>
        <w:jc w:val="both"/>
        <w:rPr>
          <w:rFonts w:ascii="Cambria" w:hAnsi="Cambria" w:cs="Arial"/>
        </w:rPr>
      </w:pPr>
    </w:p>
    <w:p w:rsidR="0000192B" w:rsidRPr="00491CAE" w:rsidRDefault="0000192B" w:rsidP="00206D32">
      <w:pPr>
        <w:autoSpaceDE w:val="0"/>
        <w:autoSpaceDN w:val="0"/>
        <w:adjustRightInd w:val="0"/>
        <w:spacing w:after="0" w:line="240" w:lineRule="auto"/>
        <w:jc w:val="both"/>
        <w:rPr>
          <w:rFonts w:ascii="Cambria" w:hAnsi="Cambria" w:cs="Arial"/>
          <w:b/>
          <w:bCs/>
          <w:color w:val="000000"/>
          <w:lang w:val="pt-BR" w:eastAsia="pt-BR"/>
        </w:rPr>
      </w:pPr>
    </w:p>
    <w:p w:rsidR="00B6793E" w:rsidRPr="00491CAE" w:rsidRDefault="00B6793E" w:rsidP="00206D32">
      <w:pPr>
        <w:autoSpaceDE w:val="0"/>
        <w:autoSpaceDN w:val="0"/>
        <w:adjustRightInd w:val="0"/>
        <w:spacing w:after="0" w:line="240" w:lineRule="auto"/>
        <w:jc w:val="both"/>
        <w:rPr>
          <w:rFonts w:ascii="Cambria" w:hAnsi="Cambria" w:cs="Arial"/>
          <w:b/>
          <w:bCs/>
          <w:color w:val="000000"/>
          <w:lang w:val="pt-BR" w:eastAsia="pt-BR"/>
        </w:rPr>
      </w:pPr>
      <w:r w:rsidRPr="00491CAE">
        <w:rPr>
          <w:rFonts w:ascii="Cambria" w:hAnsi="Cambria" w:cs="Arial"/>
          <w:b/>
          <w:bCs/>
          <w:color w:val="000000"/>
          <w:lang w:val="pt-BR" w:eastAsia="pt-BR"/>
        </w:rPr>
        <w:t>8. DISPOSIÇÕES GERAIS/</w:t>
      </w:r>
      <w:proofErr w:type="gramStart"/>
      <w:r w:rsidRPr="00491CAE">
        <w:rPr>
          <w:rFonts w:ascii="Cambria" w:hAnsi="Cambria" w:cs="Arial"/>
          <w:b/>
          <w:bCs/>
          <w:color w:val="000000"/>
          <w:lang w:val="pt-BR" w:eastAsia="pt-BR"/>
        </w:rPr>
        <w:t>INFORMAÇÕES COMPLEMENTARES</w:t>
      </w:r>
      <w:proofErr w:type="gramEnd"/>
    </w:p>
    <w:p w:rsidR="009C5D4F" w:rsidRPr="00491CAE" w:rsidRDefault="009C5D4F" w:rsidP="00206D32">
      <w:pPr>
        <w:tabs>
          <w:tab w:val="left" w:pos="4215"/>
        </w:tabs>
        <w:jc w:val="both"/>
        <w:rPr>
          <w:rFonts w:ascii="Cambria" w:hAnsi="Cambria" w:cs="Arial"/>
          <w:color w:val="000000"/>
          <w:lang w:val="pt-BR" w:eastAsia="pt-BR"/>
        </w:rPr>
      </w:pPr>
    </w:p>
    <w:p w:rsidR="009C5D4F" w:rsidRPr="00491CAE" w:rsidRDefault="00B6793E" w:rsidP="00206D32">
      <w:pPr>
        <w:tabs>
          <w:tab w:val="left" w:pos="4215"/>
        </w:tabs>
        <w:jc w:val="both"/>
        <w:rPr>
          <w:rFonts w:ascii="Cambria" w:hAnsi="Cambria" w:cs="Arial"/>
          <w:color w:val="000000"/>
          <w:lang w:val="pt-BR" w:eastAsia="pt-BR"/>
        </w:rPr>
      </w:pPr>
      <w:r w:rsidRPr="00491CAE">
        <w:rPr>
          <w:rFonts w:ascii="Cambria" w:hAnsi="Cambria" w:cs="Arial"/>
          <w:color w:val="000000"/>
          <w:lang w:val="pt-BR" w:eastAsia="pt-BR"/>
        </w:rPr>
        <w:t xml:space="preserve">O critério de julgamento </w:t>
      </w:r>
      <w:r w:rsidR="009C5D4F" w:rsidRPr="00491CAE">
        <w:rPr>
          <w:rFonts w:ascii="Cambria" w:hAnsi="Cambria" w:cs="Arial"/>
          <w:color w:val="000000"/>
          <w:lang w:val="pt-BR" w:eastAsia="pt-BR"/>
        </w:rPr>
        <w:t xml:space="preserve">será </w:t>
      </w:r>
      <w:r w:rsidR="009C5D4F" w:rsidRPr="00491CAE">
        <w:rPr>
          <w:rFonts w:ascii="Cambria" w:hAnsi="Cambria" w:cs="Arial"/>
          <w:b/>
          <w:color w:val="000000"/>
          <w:lang w:val="pt-BR" w:eastAsia="pt-BR"/>
        </w:rPr>
        <w:t>MENOR</w:t>
      </w:r>
      <w:r w:rsidRPr="00491CAE">
        <w:rPr>
          <w:rFonts w:ascii="Cambria" w:hAnsi="Cambria" w:cs="Arial"/>
          <w:b/>
          <w:color w:val="000000"/>
          <w:lang w:val="pt-BR" w:eastAsia="pt-BR"/>
        </w:rPr>
        <w:t xml:space="preserve"> PREÇO</w:t>
      </w:r>
      <w:r w:rsidR="00E176D2" w:rsidRPr="00491CAE">
        <w:rPr>
          <w:rFonts w:ascii="Cambria" w:hAnsi="Cambria" w:cs="Arial"/>
          <w:b/>
          <w:color w:val="000000"/>
          <w:lang w:val="pt-BR" w:eastAsia="pt-BR"/>
        </w:rPr>
        <w:t xml:space="preserve"> POR </w:t>
      </w:r>
      <w:r w:rsidR="0000192B" w:rsidRPr="00491CAE">
        <w:rPr>
          <w:rFonts w:ascii="Cambria" w:hAnsi="Cambria" w:cs="Arial"/>
          <w:b/>
          <w:color w:val="000000"/>
          <w:lang w:val="pt-BR" w:eastAsia="pt-BR"/>
        </w:rPr>
        <w:t>ITEM</w:t>
      </w:r>
    </w:p>
    <w:p w:rsidR="00E176D2" w:rsidRPr="00491CAE" w:rsidRDefault="00E176D2" w:rsidP="00206D32">
      <w:pPr>
        <w:tabs>
          <w:tab w:val="left" w:pos="4215"/>
        </w:tabs>
        <w:jc w:val="both"/>
        <w:rPr>
          <w:rFonts w:ascii="Cambria" w:hAnsi="Cambria" w:cs="Arial"/>
          <w:b/>
          <w:bCs/>
          <w:lang w:val="pt-BR" w:eastAsia="pt-BR"/>
        </w:rPr>
      </w:pPr>
    </w:p>
    <w:p w:rsidR="001129D2" w:rsidRPr="00491CAE" w:rsidRDefault="001129D2" w:rsidP="00206D32">
      <w:pPr>
        <w:tabs>
          <w:tab w:val="left" w:pos="4215"/>
        </w:tabs>
        <w:jc w:val="both"/>
        <w:rPr>
          <w:rFonts w:ascii="Cambria" w:hAnsi="Cambria" w:cs="Arial"/>
          <w:b/>
          <w:bCs/>
          <w:lang w:val="pt-BR" w:eastAsia="pt-BR"/>
        </w:rPr>
      </w:pPr>
    </w:p>
    <w:p w:rsidR="001129D2" w:rsidRPr="00491CAE" w:rsidRDefault="001129D2" w:rsidP="00206D32">
      <w:pPr>
        <w:tabs>
          <w:tab w:val="left" w:pos="4215"/>
        </w:tabs>
        <w:jc w:val="both"/>
        <w:rPr>
          <w:rFonts w:ascii="Cambria" w:hAnsi="Cambria" w:cs="Arial"/>
          <w:b/>
          <w:bCs/>
          <w:lang w:val="pt-BR" w:eastAsia="pt-BR"/>
        </w:rPr>
      </w:pPr>
    </w:p>
    <w:p w:rsidR="009C5D4F" w:rsidRPr="00491CAE" w:rsidRDefault="001129D2" w:rsidP="00206D32">
      <w:pPr>
        <w:tabs>
          <w:tab w:val="left" w:pos="4215"/>
        </w:tabs>
        <w:jc w:val="both"/>
        <w:rPr>
          <w:rFonts w:ascii="Cambria" w:hAnsi="Cambria" w:cs="Arial"/>
          <w:b/>
          <w:bCs/>
          <w:lang w:val="pt-BR" w:eastAsia="pt-BR"/>
        </w:rPr>
      </w:pPr>
      <w:r w:rsidRPr="00491CAE">
        <w:rPr>
          <w:rFonts w:ascii="Cambria" w:hAnsi="Cambria" w:cs="Arial"/>
          <w:b/>
          <w:bCs/>
          <w:lang w:val="pt-BR" w:eastAsia="pt-BR"/>
        </w:rPr>
        <w:lastRenderedPageBreak/>
        <w:t>T</w:t>
      </w:r>
      <w:r w:rsidR="009C5D4F" w:rsidRPr="00491CAE">
        <w:rPr>
          <w:rFonts w:ascii="Cambria" w:hAnsi="Cambria" w:cs="Arial"/>
          <w:b/>
          <w:bCs/>
          <w:lang w:val="pt-BR" w:eastAsia="pt-BR"/>
        </w:rPr>
        <w:t>ABELA FORMAÇÃO DE PREÇOS</w:t>
      </w:r>
    </w:p>
    <w:p w:rsidR="00E176D2" w:rsidRPr="00491CAE" w:rsidRDefault="00E176D2" w:rsidP="00206D32">
      <w:pPr>
        <w:autoSpaceDE w:val="0"/>
        <w:autoSpaceDN w:val="0"/>
        <w:adjustRightInd w:val="0"/>
        <w:spacing w:after="0" w:line="240" w:lineRule="auto"/>
        <w:jc w:val="both"/>
        <w:rPr>
          <w:rFonts w:ascii="Cambria" w:hAnsi="Cambria" w:cs="Arial"/>
          <w:b/>
          <w:bCs/>
          <w:lang w:val="pt-BR" w:eastAsia="pt-BR"/>
        </w:rPr>
      </w:pPr>
    </w:p>
    <w:p w:rsidR="00E176D2" w:rsidRPr="00491CAE" w:rsidRDefault="002F266E"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ITEM 01 </w:t>
      </w:r>
    </w:p>
    <w:p w:rsidR="002F266E" w:rsidRPr="00491CAE" w:rsidRDefault="002F266E" w:rsidP="00206D32">
      <w:pPr>
        <w:spacing w:before="100" w:beforeAutospacing="1" w:after="100" w:afterAutospacing="1" w:line="240" w:lineRule="auto"/>
        <w:jc w:val="both"/>
        <w:rPr>
          <w:rFonts w:ascii="Cambria" w:eastAsia="Times New Roman" w:hAnsi="Cambria"/>
          <w:lang w:val="pt-BR" w:eastAsia="pt-BR"/>
        </w:rPr>
      </w:pPr>
      <w:r w:rsidRPr="00491CAE">
        <w:rPr>
          <w:rFonts w:ascii="Cambria" w:eastAsia="Times New Roman" w:hAnsi="Cambria"/>
          <w:noProof/>
          <w:lang w:val="pt-BR" w:eastAsia="pt-BR"/>
        </w:rPr>
        <w:drawing>
          <wp:inline distT="0" distB="0" distL="0" distR="0" wp14:anchorId="4F79811E" wp14:editId="035B2F86">
            <wp:extent cx="5178277" cy="2628900"/>
            <wp:effectExtent l="0" t="0" r="3810" b="0"/>
            <wp:docPr id="9" name="Imagem 9" descr="C:\Users\Cliente\AppData\Local\Packages\Microsoft.Windows.Photos_8wekyb3d8bbwe\TempState\ShareServiceTempFolder\Captura de Tela (9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iente\AppData\Local\Packages\Microsoft.Windows.Photos_8wekyb3d8bbwe\TempState\ShareServiceTempFolder\Captura de Tela (95).jpe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15458" cy="2647776"/>
                    </a:xfrm>
                    <a:prstGeom prst="rect">
                      <a:avLst/>
                    </a:prstGeom>
                    <a:noFill/>
                    <a:ln>
                      <a:noFill/>
                    </a:ln>
                  </pic:spPr>
                </pic:pic>
              </a:graphicData>
            </a:graphic>
          </wp:inline>
        </w:drawing>
      </w:r>
    </w:p>
    <w:p w:rsidR="002F266E" w:rsidRPr="00491CAE" w:rsidRDefault="002F266E"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ITEM 02 </w:t>
      </w:r>
    </w:p>
    <w:p w:rsidR="002F266E" w:rsidRPr="00491CAE" w:rsidRDefault="002F266E" w:rsidP="00206D32">
      <w:pPr>
        <w:spacing w:before="100" w:beforeAutospacing="1" w:after="100" w:afterAutospacing="1" w:line="240" w:lineRule="auto"/>
        <w:jc w:val="both"/>
        <w:rPr>
          <w:rFonts w:ascii="Cambria" w:eastAsia="Times New Roman" w:hAnsi="Cambria"/>
          <w:lang w:val="pt-BR" w:eastAsia="pt-BR"/>
        </w:rPr>
      </w:pPr>
      <w:r w:rsidRPr="00491CAE">
        <w:rPr>
          <w:rFonts w:ascii="Cambria" w:eastAsia="Times New Roman" w:hAnsi="Cambria"/>
          <w:noProof/>
          <w:lang w:val="pt-BR" w:eastAsia="pt-BR"/>
        </w:rPr>
        <w:drawing>
          <wp:inline distT="0" distB="0" distL="0" distR="0" wp14:anchorId="5C3AD011" wp14:editId="574CF258">
            <wp:extent cx="5193519" cy="2647950"/>
            <wp:effectExtent l="0" t="0" r="7620" b="0"/>
            <wp:docPr id="10" name="Imagem 10" descr="C:\Users\Cliente\AppData\Local\Packages\Microsoft.Windows.Photos_8wekyb3d8bbwe\TempState\ShareServiceTempFolder\Captura de Tela (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liente\AppData\Local\Packages\Microsoft.Windows.Photos_8wekyb3d8bbwe\TempState\ShareServiceTempFolder\Captura de Tela (96).jpe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44539" cy="2673963"/>
                    </a:xfrm>
                    <a:prstGeom prst="rect">
                      <a:avLst/>
                    </a:prstGeom>
                    <a:noFill/>
                    <a:ln>
                      <a:noFill/>
                    </a:ln>
                  </pic:spPr>
                </pic:pic>
              </a:graphicData>
            </a:graphic>
          </wp:inline>
        </w:drawing>
      </w:r>
    </w:p>
    <w:p w:rsidR="007E657A" w:rsidRPr="00491CAE" w:rsidRDefault="00A44652"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1.1. </w:t>
      </w:r>
      <w:r w:rsidR="0096704B" w:rsidRPr="00491CAE">
        <w:rPr>
          <w:rFonts w:ascii="Cambria" w:hAnsi="Cambria" w:cs="Arial"/>
          <w:b/>
          <w:bCs/>
          <w:lang w:val="pt-BR" w:eastAsia="pt-BR"/>
        </w:rPr>
        <w:t>Formando-se assim a seguinte tabela de valores de referência:</w:t>
      </w:r>
    </w:p>
    <w:p w:rsidR="0096704B" w:rsidRPr="00491CAE" w:rsidRDefault="0096704B" w:rsidP="00206D32">
      <w:pPr>
        <w:spacing w:after="0" w:line="360" w:lineRule="auto"/>
        <w:jc w:val="both"/>
        <w:rPr>
          <w:rFonts w:ascii="Cambria" w:eastAsia="Times New Roman" w:hAnsi="Cambria" w:cs="Arial"/>
        </w:rPr>
      </w:pPr>
    </w:p>
    <w:p w:rsidR="00672269" w:rsidRPr="00491CAE" w:rsidRDefault="00672269" w:rsidP="00206D32">
      <w:pPr>
        <w:spacing w:after="0" w:line="360" w:lineRule="auto"/>
        <w:ind w:firstLine="1134"/>
        <w:jc w:val="both"/>
        <w:rPr>
          <w:rFonts w:ascii="Cambria" w:eastAsia="Times New Roman" w:hAnsi="Cambria" w:cs="Arial"/>
        </w:rPr>
      </w:pPr>
    </w:p>
    <w:tbl>
      <w:tblPr>
        <w:tblStyle w:val="Tabelacomgrade"/>
        <w:tblW w:w="9204" w:type="dxa"/>
        <w:tblInd w:w="5" w:type="dxa"/>
        <w:tblLayout w:type="fixed"/>
        <w:tblLook w:val="04A0" w:firstRow="1" w:lastRow="0" w:firstColumn="1" w:lastColumn="0" w:noHBand="0" w:noVBand="1"/>
      </w:tblPr>
      <w:tblGrid>
        <w:gridCol w:w="699"/>
        <w:gridCol w:w="3827"/>
        <w:gridCol w:w="709"/>
        <w:gridCol w:w="680"/>
        <w:gridCol w:w="171"/>
        <w:gridCol w:w="1559"/>
        <w:gridCol w:w="1559"/>
      </w:tblGrid>
      <w:tr w:rsidR="00672269" w:rsidRPr="00491CAE" w:rsidTr="00FE286A">
        <w:trPr>
          <w:trHeight w:val="352"/>
        </w:trPr>
        <w:tc>
          <w:tcPr>
            <w:tcW w:w="699" w:type="dxa"/>
            <w:tcBorders>
              <w:top w:val="single" w:sz="4" w:space="0" w:color="auto"/>
              <w:left w:val="single" w:sz="4" w:space="0" w:color="auto"/>
              <w:bottom w:val="single" w:sz="4" w:space="0" w:color="auto"/>
              <w:right w:val="single" w:sz="4" w:space="0" w:color="auto"/>
            </w:tcBorders>
          </w:tcPr>
          <w:p w:rsidR="00672269" w:rsidRPr="00491CAE" w:rsidRDefault="00672269" w:rsidP="00206D32">
            <w:pPr>
              <w:spacing w:line="276" w:lineRule="auto"/>
              <w:jc w:val="both"/>
              <w:rPr>
                <w:rFonts w:ascii="Cambria" w:hAnsi="Cambria" w:cs="Arial"/>
              </w:rPr>
            </w:pPr>
            <w:r w:rsidRPr="00491CAE">
              <w:rPr>
                <w:rFonts w:ascii="Cambria" w:hAnsi="Cambria" w:cs="Arial"/>
              </w:rPr>
              <w:t>ITE</w:t>
            </w:r>
            <w:r w:rsidRPr="00491CAE">
              <w:rPr>
                <w:rFonts w:ascii="Cambria" w:hAnsi="Cambria" w:cs="Arial"/>
              </w:rPr>
              <w:lastRenderedPageBreak/>
              <w:t>M</w:t>
            </w:r>
          </w:p>
        </w:tc>
        <w:tc>
          <w:tcPr>
            <w:tcW w:w="3827" w:type="dxa"/>
            <w:tcBorders>
              <w:left w:val="single" w:sz="4" w:space="0" w:color="auto"/>
              <w:bottom w:val="single" w:sz="4" w:space="0" w:color="auto"/>
            </w:tcBorders>
          </w:tcPr>
          <w:p w:rsidR="00672269" w:rsidRPr="00491CAE" w:rsidRDefault="00672269" w:rsidP="00206D32">
            <w:pPr>
              <w:spacing w:line="276" w:lineRule="auto"/>
              <w:jc w:val="both"/>
              <w:rPr>
                <w:rFonts w:ascii="Cambria" w:hAnsi="Cambria" w:cs="Arial"/>
              </w:rPr>
            </w:pPr>
            <w:r w:rsidRPr="00491CAE">
              <w:rPr>
                <w:rFonts w:ascii="Cambria" w:hAnsi="Cambria" w:cs="Arial"/>
              </w:rPr>
              <w:lastRenderedPageBreak/>
              <w:t>ESPECIFICAÇÃO</w:t>
            </w:r>
          </w:p>
        </w:tc>
        <w:tc>
          <w:tcPr>
            <w:tcW w:w="709" w:type="dxa"/>
            <w:tcBorders>
              <w:bottom w:val="single" w:sz="4" w:space="0" w:color="auto"/>
            </w:tcBorders>
          </w:tcPr>
          <w:p w:rsidR="00672269" w:rsidRPr="00491CAE" w:rsidRDefault="00672269" w:rsidP="00206D32">
            <w:pPr>
              <w:spacing w:line="276" w:lineRule="auto"/>
              <w:jc w:val="both"/>
              <w:rPr>
                <w:rFonts w:ascii="Cambria" w:hAnsi="Cambria" w:cs="Arial"/>
              </w:rPr>
            </w:pPr>
            <w:r w:rsidRPr="00491CAE">
              <w:rPr>
                <w:rFonts w:ascii="Cambria" w:hAnsi="Cambria" w:cs="Arial"/>
              </w:rPr>
              <w:t>UND</w:t>
            </w:r>
          </w:p>
        </w:tc>
        <w:tc>
          <w:tcPr>
            <w:tcW w:w="851" w:type="dxa"/>
            <w:gridSpan w:val="2"/>
          </w:tcPr>
          <w:p w:rsidR="00672269" w:rsidRPr="00491CAE" w:rsidRDefault="00672269" w:rsidP="00206D32">
            <w:pPr>
              <w:spacing w:line="276" w:lineRule="auto"/>
              <w:jc w:val="both"/>
              <w:rPr>
                <w:rFonts w:ascii="Cambria" w:hAnsi="Cambria" w:cs="Arial"/>
              </w:rPr>
            </w:pPr>
            <w:r w:rsidRPr="00491CAE">
              <w:rPr>
                <w:rFonts w:ascii="Cambria" w:hAnsi="Cambria" w:cs="Arial"/>
              </w:rPr>
              <w:t>QTDE</w:t>
            </w:r>
          </w:p>
        </w:tc>
        <w:tc>
          <w:tcPr>
            <w:tcW w:w="1559" w:type="dxa"/>
          </w:tcPr>
          <w:p w:rsidR="00672269" w:rsidRPr="00491CAE" w:rsidRDefault="00672269" w:rsidP="00206D32">
            <w:pPr>
              <w:spacing w:line="276" w:lineRule="auto"/>
              <w:jc w:val="both"/>
              <w:rPr>
                <w:rFonts w:ascii="Cambria" w:hAnsi="Cambria" w:cs="Arial"/>
              </w:rPr>
            </w:pPr>
            <w:r w:rsidRPr="00491CAE">
              <w:rPr>
                <w:rFonts w:ascii="Cambria" w:hAnsi="Cambria" w:cs="Arial"/>
              </w:rPr>
              <w:t>VALOR UNIT</w:t>
            </w:r>
          </w:p>
          <w:p w:rsidR="00672269" w:rsidRPr="00491CAE" w:rsidRDefault="00672269" w:rsidP="00206D32">
            <w:pPr>
              <w:spacing w:line="276" w:lineRule="auto"/>
              <w:jc w:val="both"/>
              <w:rPr>
                <w:rFonts w:ascii="Cambria" w:hAnsi="Cambria" w:cs="Arial"/>
              </w:rPr>
            </w:pPr>
          </w:p>
        </w:tc>
        <w:tc>
          <w:tcPr>
            <w:tcW w:w="1559" w:type="dxa"/>
          </w:tcPr>
          <w:p w:rsidR="00672269" w:rsidRPr="00491CAE" w:rsidRDefault="00672269" w:rsidP="00206D32">
            <w:pPr>
              <w:spacing w:line="276" w:lineRule="auto"/>
              <w:jc w:val="both"/>
              <w:rPr>
                <w:rFonts w:ascii="Cambria" w:hAnsi="Cambria" w:cs="Arial"/>
              </w:rPr>
            </w:pPr>
            <w:r w:rsidRPr="00491CAE">
              <w:rPr>
                <w:rFonts w:ascii="Cambria" w:hAnsi="Cambria" w:cs="Arial"/>
              </w:rPr>
              <w:lastRenderedPageBreak/>
              <w:t xml:space="preserve">VALOR </w:t>
            </w:r>
            <w:r w:rsidRPr="00491CAE">
              <w:rPr>
                <w:rFonts w:ascii="Cambria" w:hAnsi="Cambria" w:cs="Arial"/>
              </w:rPr>
              <w:lastRenderedPageBreak/>
              <w:t>TOTAL</w:t>
            </w:r>
          </w:p>
        </w:tc>
      </w:tr>
      <w:tr w:rsidR="00672269" w:rsidRPr="00491CAE" w:rsidTr="00FE286A">
        <w:trPr>
          <w:trHeight w:val="1493"/>
        </w:trPr>
        <w:tc>
          <w:tcPr>
            <w:tcW w:w="699" w:type="dxa"/>
            <w:tcBorders>
              <w:top w:val="single" w:sz="4" w:space="0" w:color="auto"/>
              <w:left w:val="single" w:sz="4" w:space="0" w:color="auto"/>
              <w:bottom w:val="single" w:sz="4" w:space="0" w:color="auto"/>
              <w:right w:val="single" w:sz="4" w:space="0" w:color="auto"/>
            </w:tcBorders>
          </w:tcPr>
          <w:p w:rsidR="00672269" w:rsidRPr="00491CAE" w:rsidRDefault="00672269" w:rsidP="00206D32">
            <w:pPr>
              <w:spacing w:line="276" w:lineRule="auto"/>
              <w:jc w:val="both"/>
              <w:rPr>
                <w:rFonts w:ascii="Cambria" w:hAnsi="Cambria" w:cs="Arial"/>
              </w:rPr>
            </w:pPr>
            <w:r w:rsidRPr="00491CAE">
              <w:rPr>
                <w:rFonts w:ascii="Cambria" w:hAnsi="Cambria" w:cs="Arial"/>
              </w:rPr>
              <w:lastRenderedPageBreak/>
              <w:t>01</w:t>
            </w:r>
          </w:p>
        </w:tc>
        <w:tc>
          <w:tcPr>
            <w:tcW w:w="3827" w:type="dxa"/>
            <w:tcBorders>
              <w:left w:val="single" w:sz="4" w:space="0" w:color="auto"/>
            </w:tcBorders>
          </w:tcPr>
          <w:p w:rsidR="00672269" w:rsidRPr="00491CAE" w:rsidRDefault="00672269" w:rsidP="00206D32">
            <w:pPr>
              <w:jc w:val="both"/>
              <w:rPr>
                <w:rFonts w:ascii="Cambria" w:hAnsi="Cambria" w:cs="Arial"/>
                <w:b/>
              </w:rPr>
            </w:pPr>
            <w:r w:rsidRPr="00491CAE">
              <w:rPr>
                <w:rFonts w:ascii="Cambria" w:hAnsi="Cambria" w:cs="Arial"/>
              </w:rPr>
              <w:t>CONTRATAÇÃO DE EMPRESA ESPECIALIZADA PARA A PRESTAÇÃO DE SERVIÇOS DE VIGILÂNCIA/SEGURANÇA NÃO ARMADA, PARA EVENTUAIS EVENTOS DO MUNICÍPIO E CAMPEONATOS MUNICIPAIS DO MUNICÍPIO DE BELMONTE-SC</w:t>
            </w:r>
          </w:p>
        </w:tc>
        <w:tc>
          <w:tcPr>
            <w:tcW w:w="709" w:type="dxa"/>
          </w:tcPr>
          <w:p w:rsidR="00672269" w:rsidRPr="00491CAE" w:rsidRDefault="00672269" w:rsidP="00206D32">
            <w:pPr>
              <w:spacing w:line="276" w:lineRule="auto"/>
              <w:jc w:val="both"/>
              <w:rPr>
                <w:rFonts w:ascii="Cambria" w:hAnsi="Cambria" w:cs="Arial"/>
              </w:rPr>
            </w:pPr>
          </w:p>
          <w:p w:rsidR="00672269" w:rsidRPr="00491CAE" w:rsidRDefault="00672269" w:rsidP="00206D32">
            <w:pPr>
              <w:spacing w:line="276" w:lineRule="auto"/>
              <w:jc w:val="both"/>
              <w:rPr>
                <w:rFonts w:ascii="Cambria" w:hAnsi="Cambria" w:cs="Arial"/>
              </w:rPr>
            </w:pPr>
            <w:r w:rsidRPr="00491CAE">
              <w:rPr>
                <w:rFonts w:ascii="Cambria" w:hAnsi="Cambria" w:cs="Arial"/>
              </w:rPr>
              <w:t>HRS</w:t>
            </w:r>
          </w:p>
        </w:tc>
        <w:tc>
          <w:tcPr>
            <w:tcW w:w="851" w:type="dxa"/>
            <w:gridSpan w:val="2"/>
          </w:tcPr>
          <w:p w:rsidR="00672269" w:rsidRPr="00491CAE" w:rsidRDefault="00672269" w:rsidP="00206D32">
            <w:pPr>
              <w:spacing w:line="276" w:lineRule="auto"/>
              <w:jc w:val="both"/>
              <w:rPr>
                <w:rFonts w:ascii="Cambria" w:hAnsi="Cambria" w:cs="Arial"/>
              </w:rPr>
            </w:pPr>
          </w:p>
          <w:p w:rsidR="00672269" w:rsidRPr="00491CAE" w:rsidRDefault="00672269" w:rsidP="00206D32">
            <w:pPr>
              <w:spacing w:line="276" w:lineRule="auto"/>
              <w:jc w:val="both"/>
              <w:rPr>
                <w:rFonts w:ascii="Cambria" w:hAnsi="Cambria" w:cs="Arial"/>
              </w:rPr>
            </w:pPr>
            <w:r w:rsidRPr="00491CAE">
              <w:rPr>
                <w:rFonts w:ascii="Cambria" w:hAnsi="Cambria" w:cs="Arial"/>
              </w:rPr>
              <w:t>800</w:t>
            </w:r>
          </w:p>
        </w:tc>
        <w:tc>
          <w:tcPr>
            <w:tcW w:w="1559" w:type="dxa"/>
          </w:tcPr>
          <w:p w:rsidR="00672269" w:rsidRPr="00491CAE" w:rsidRDefault="00672269" w:rsidP="00206D32">
            <w:pPr>
              <w:jc w:val="both"/>
              <w:rPr>
                <w:rFonts w:ascii="Cambria" w:hAnsi="Cambria" w:cs="Arial"/>
              </w:rPr>
            </w:pPr>
          </w:p>
          <w:p w:rsidR="00672269" w:rsidRPr="00491CAE" w:rsidRDefault="00672269" w:rsidP="00206D32">
            <w:pPr>
              <w:jc w:val="both"/>
              <w:rPr>
                <w:rFonts w:ascii="Cambria" w:hAnsi="Cambria" w:cs="Arial"/>
              </w:rPr>
            </w:pPr>
            <w:r w:rsidRPr="00491CAE">
              <w:rPr>
                <w:rFonts w:ascii="Cambria" w:hAnsi="Cambria" w:cs="Arial"/>
              </w:rPr>
              <w:t>53,66</w:t>
            </w:r>
          </w:p>
        </w:tc>
        <w:tc>
          <w:tcPr>
            <w:tcW w:w="1559" w:type="dxa"/>
          </w:tcPr>
          <w:p w:rsidR="00672269" w:rsidRPr="00491CAE" w:rsidRDefault="00672269" w:rsidP="00206D32">
            <w:pPr>
              <w:jc w:val="both"/>
              <w:rPr>
                <w:rFonts w:ascii="Cambria" w:hAnsi="Cambria" w:cs="Arial"/>
              </w:rPr>
            </w:pPr>
          </w:p>
          <w:p w:rsidR="00672269" w:rsidRPr="00491CAE" w:rsidRDefault="00672269" w:rsidP="00206D32">
            <w:pPr>
              <w:jc w:val="both"/>
              <w:rPr>
                <w:rFonts w:ascii="Cambria" w:hAnsi="Cambria" w:cs="Arial"/>
              </w:rPr>
            </w:pPr>
            <w:r w:rsidRPr="00491CAE">
              <w:rPr>
                <w:rFonts w:ascii="Cambria" w:hAnsi="Cambria" w:cs="Arial"/>
              </w:rPr>
              <w:t>R$42.928,00</w:t>
            </w:r>
          </w:p>
        </w:tc>
      </w:tr>
      <w:tr w:rsidR="00672269" w:rsidRPr="00491CAE" w:rsidTr="00FE286A">
        <w:trPr>
          <w:trHeight w:val="1493"/>
        </w:trPr>
        <w:tc>
          <w:tcPr>
            <w:tcW w:w="699" w:type="dxa"/>
            <w:tcBorders>
              <w:top w:val="single" w:sz="4" w:space="0" w:color="auto"/>
              <w:left w:val="single" w:sz="4" w:space="0" w:color="auto"/>
              <w:bottom w:val="single" w:sz="4" w:space="0" w:color="auto"/>
              <w:right w:val="single" w:sz="4" w:space="0" w:color="auto"/>
            </w:tcBorders>
          </w:tcPr>
          <w:p w:rsidR="00672269" w:rsidRPr="00491CAE" w:rsidRDefault="00672269" w:rsidP="00206D32">
            <w:pPr>
              <w:spacing w:line="276" w:lineRule="auto"/>
              <w:jc w:val="both"/>
              <w:rPr>
                <w:rFonts w:ascii="Cambria" w:hAnsi="Cambria" w:cs="Arial"/>
              </w:rPr>
            </w:pPr>
            <w:r w:rsidRPr="00491CAE">
              <w:rPr>
                <w:rFonts w:ascii="Cambria" w:hAnsi="Cambria" w:cs="Arial"/>
              </w:rPr>
              <w:t>02</w:t>
            </w:r>
          </w:p>
        </w:tc>
        <w:tc>
          <w:tcPr>
            <w:tcW w:w="3827" w:type="dxa"/>
            <w:tcBorders>
              <w:left w:val="single" w:sz="4" w:space="0" w:color="auto"/>
            </w:tcBorders>
          </w:tcPr>
          <w:p w:rsidR="00672269" w:rsidRPr="00491CAE" w:rsidRDefault="00672269" w:rsidP="00206D32">
            <w:pPr>
              <w:pStyle w:val="Corpodetexto"/>
              <w:spacing w:line="276" w:lineRule="auto"/>
              <w:jc w:val="both"/>
              <w:rPr>
                <w:rFonts w:ascii="Cambria" w:hAnsi="Cambria" w:cs="Arial"/>
                <w:sz w:val="22"/>
                <w:szCs w:val="22"/>
              </w:rPr>
            </w:pPr>
            <w:r w:rsidRPr="00491CAE">
              <w:rPr>
                <w:rFonts w:ascii="Cambria" w:hAnsi="Cambria" w:cs="Arial"/>
                <w:sz w:val="22"/>
                <w:szCs w:val="22"/>
              </w:rPr>
              <w:t>CONTRATAÇÃO DE EMPRESA ESPECIALIZADA PARA A PRESTAÇÃO DE SERVIÇOS DE SOCORRISTA/BRIGADISTA, PARA EVENTUAIS EVENTOS DO MUNICÍPIO E CAMPEONATOS MUNICIPAIS DO MUNICÍPIO DE BELMONTE-SC.</w:t>
            </w:r>
          </w:p>
        </w:tc>
        <w:tc>
          <w:tcPr>
            <w:tcW w:w="709" w:type="dxa"/>
          </w:tcPr>
          <w:p w:rsidR="00672269" w:rsidRPr="00491CAE" w:rsidRDefault="00672269" w:rsidP="00206D32">
            <w:pPr>
              <w:jc w:val="both"/>
              <w:rPr>
                <w:rFonts w:ascii="Cambria" w:hAnsi="Cambria" w:cs="Arial"/>
                <w:b/>
                <w:color w:val="FF0000"/>
              </w:rPr>
            </w:pPr>
          </w:p>
          <w:p w:rsidR="00672269" w:rsidRPr="00491CAE" w:rsidRDefault="00672269" w:rsidP="00206D32">
            <w:pPr>
              <w:jc w:val="both"/>
              <w:rPr>
                <w:rFonts w:ascii="Cambria" w:hAnsi="Cambria" w:cs="Arial"/>
                <w:b/>
                <w:color w:val="FF0000"/>
              </w:rPr>
            </w:pPr>
            <w:r w:rsidRPr="00491CAE">
              <w:rPr>
                <w:rFonts w:ascii="Cambria" w:hAnsi="Cambria" w:cs="Arial"/>
              </w:rPr>
              <w:t>HRS</w:t>
            </w:r>
          </w:p>
        </w:tc>
        <w:tc>
          <w:tcPr>
            <w:tcW w:w="851" w:type="dxa"/>
            <w:gridSpan w:val="2"/>
          </w:tcPr>
          <w:p w:rsidR="00672269" w:rsidRPr="00491CAE" w:rsidRDefault="00672269" w:rsidP="00206D32">
            <w:pPr>
              <w:jc w:val="both"/>
              <w:rPr>
                <w:rFonts w:ascii="Cambria" w:hAnsi="Cambria" w:cs="Arial"/>
              </w:rPr>
            </w:pPr>
          </w:p>
          <w:p w:rsidR="00672269" w:rsidRPr="00491CAE" w:rsidRDefault="00672269" w:rsidP="00206D32">
            <w:pPr>
              <w:jc w:val="both"/>
              <w:rPr>
                <w:rFonts w:ascii="Cambria" w:hAnsi="Cambria" w:cs="Arial"/>
              </w:rPr>
            </w:pPr>
            <w:r w:rsidRPr="00491CAE">
              <w:rPr>
                <w:rFonts w:ascii="Cambria" w:hAnsi="Cambria" w:cs="Arial"/>
              </w:rPr>
              <w:t>400</w:t>
            </w:r>
          </w:p>
        </w:tc>
        <w:tc>
          <w:tcPr>
            <w:tcW w:w="1559" w:type="dxa"/>
          </w:tcPr>
          <w:p w:rsidR="00672269" w:rsidRPr="00491CAE" w:rsidRDefault="00672269" w:rsidP="00206D32">
            <w:pPr>
              <w:jc w:val="both"/>
              <w:rPr>
                <w:rFonts w:ascii="Cambria" w:hAnsi="Cambria" w:cs="Arial"/>
              </w:rPr>
            </w:pPr>
          </w:p>
          <w:p w:rsidR="00672269" w:rsidRPr="00491CAE" w:rsidRDefault="00672269" w:rsidP="00206D32">
            <w:pPr>
              <w:jc w:val="both"/>
              <w:rPr>
                <w:rFonts w:ascii="Cambria" w:hAnsi="Cambria" w:cs="Arial"/>
              </w:rPr>
            </w:pPr>
            <w:r w:rsidRPr="00491CAE">
              <w:rPr>
                <w:rFonts w:ascii="Cambria" w:hAnsi="Cambria" w:cs="Arial"/>
              </w:rPr>
              <w:t>R$68,50</w:t>
            </w:r>
          </w:p>
        </w:tc>
        <w:tc>
          <w:tcPr>
            <w:tcW w:w="1559" w:type="dxa"/>
          </w:tcPr>
          <w:p w:rsidR="00672269" w:rsidRPr="00491CAE" w:rsidRDefault="00672269" w:rsidP="00206D32">
            <w:pPr>
              <w:jc w:val="both"/>
              <w:rPr>
                <w:rFonts w:ascii="Cambria" w:hAnsi="Cambria" w:cs="Arial"/>
              </w:rPr>
            </w:pPr>
          </w:p>
          <w:p w:rsidR="00672269" w:rsidRPr="00491CAE" w:rsidRDefault="00672269" w:rsidP="00206D32">
            <w:pPr>
              <w:jc w:val="both"/>
              <w:rPr>
                <w:rFonts w:ascii="Cambria" w:hAnsi="Cambria" w:cs="Arial"/>
              </w:rPr>
            </w:pPr>
            <w:r w:rsidRPr="00491CAE">
              <w:rPr>
                <w:rFonts w:ascii="Cambria" w:hAnsi="Cambria" w:cs="Arial"/>
              </w:rPr>
              <w:t>R$27.400,00</w:t>
            </w:r>
          </w:p>
        </w:tc>
      </w:tr>
      <w:tr w:rsidR="00672269" w:rsidRPr="00491CAE" w:rsidTr="00FE286A">
        <w:trPr>
          <w:trHeight w:val="512"/>
        </w:trPr>
        <w:tc>
          <w:tcPr>
            <w:tcW w:w="699" w:type="dxa"/>
            <w:tcBorders>
              <w:top w:val="single" w:sz="4" w:space="0" w:color="auto"/>
              <w:left w:val="single" w:sz="4" w:space="0" w:color="auto"/>
              <w:bottom w:val="single" w:sz="4" w:space="0" w:color="auto"/>
              <w:right w:val="nil"/>
            </w:tcBorders>
          </w:tcPr>
          <w:p w:rsidR="00672269" w:rsidRPr="00491CAE" w:rsidRDefault="00672269" w:rsidP="00206D32">
            <w:pPr>
              <w:spacing w:line="276" w:lineRule="auto"/>
              <w:jc w:val="both"/>
              <w:rPr>
                <w:rFonts w:ascii="Cambria" w:hAnsi="Cambria" w:cs="Arial"/>
              </w:rPr>
            </w:pPr>
          </w:p>
        </w:tc>
        <w:tc>
          <w:tcPr>
            <w:tcW w:w="3827" w:type="dxa"/>
            <w:tcBorders>
              <w:left w:val="nil"/>
              <w:bottom w:val="single" w:sz="4" w:space="0" w:color="auto"/>
              <w:right w:val="nil"/>
            </w:tcBorders>
          </w:tcPr>
          <w:p w:rsidR="00672269" w:rsidRPr="00491CAE" w:rsidRDefault="00672269" w:rsidP="00206D32">
            <w:pPr>
              <w:spacing w:after="0"/>
              <w:jc w:val="both"/>
              <w:rPr>
                <w:rFonts w:ascii="Cambria" w:hAnsi="Cambria" w:cs="Arial"/>
              </w:rPr>
            </w:pPr>
          </w:p>
        </w:tc>
        <w:tc>
          <w:tcPr>
            <w:tcW w:w="709" w:type="dxa"/>
            <w:tcBorders>
              <w:left w:val="nil"/>
              <w:bottom w:val="single" w:sz="4" w:space="0" w:color="auto"/>
              <w:right w:val="nil"/>
            </w:tcBorders>
          </w:tcPr>
          <w:p w:rsidR="00672269" w:rsidRPr="00491CAE" w:rsidRDefault="00672269" w:rsidP="00206D32">
            <w:pPr>
              <w:spacing w:line="276" w:lineRule="auto"/>
              <w:jc w:val="both"/>
              <w:rPr>
                <w:rFonts w:ascii="Cambria" w:hAnsi="Cambria" w:cs="Arial"/>
              </w:rPr>
            </w:pPr>
          </w:p>
        </w:tc>
        <w:tc>
          <w:tcPr>
            <w:tcW w:w="680" w:type="dxa"/>
            <w:tcBorders>
              <w:left w:val="nil"/>
              <w:bottom w:val="single" w:sz="4" w:space="0" w:color="auto"/>
            </w:tcBorders>
          </w:tcPr>
          <w:p w:rsidR="00672269" w:rsidRPr="00491CAE" w:rsidRDefault="00672269" w:rsidP="00206D32">
            <w:pPr>
              <w:spacing w:line="276" w:lineRule="auto"/>
              <w:jc w:val="both"/>
              <w:rPr>
                <w:rFonts w:ascii="Cambria" w:hAnsi="Cambria" w:cs="Arial"/>
              </w:rPr>
            </w:pPr>
          </w:p>
        </w:tc>
        <w:tc>
          <w:tcPr>
            <w:tcW w:w="1730" w:type="dxa"/>
            <w:gridSpan w:val="2"/>
            <w:tcBorders>
              <w:bottom w:val="single" w:sz="4" w:space="0" w:color="auto"/>
            </w:tcBorders>
          </w:tcPr>
          <w:p w:rsidR="00672269" w:rsidRPr="00491CAE" w:rsidRDefault="00672269" w:rsidP="00206D32">
            <w:pPr>
              <w:spacing w:after="0"/>
              <w:jc w:val="both"/>
              <w:rPr>
                <w:rFonts w:ascii="Cambria" w:hAnsi="Cambria" w:cs="Arial"/>
              </w:rPr>
            </w:pPr>
            <w:r w:rsidRPr="00491CAE">
              <w:rPr>
                <w:rFonts w:ascii="Cambria" w:hAnsi="Cambria" w:cs="Arial"/>
              </w:rPr>
              <w:t>VALOR TOTAL</w:t>
            </w:r>
          </w:p>
        </w:tc>
        <w:tc>
          <w:tcPr>
            <w:tcW w:w="1559" w:type="dxa"/>
            <w:tcBorders>
              <w:bottom w:val="single" w:sz="4" w:space="0" w:color="auto"/>
            </w:tcBorders>
          </w:tcPr>
          <w:p w:rsidR="00672269" w:rsidRPr="00491CAE" w:rsidRDefault="00672269" w:rsidP="00206D32">
            <w:pPr>
              <w:spacing w:after="0"/>
              <w:jc w:val="both"/>
              <w:rPr>
                <w:rFonts w:ascii="Cambria" w:hAnsi="Cambria" w:cs="Arial"/>
                <w:b/>
              </w:rPr>
            </w:pPr>
            <w:r w:rsidRPr="00491CAE">
              <w:rPr>
                <w:rFonts w:ascii="Cambria" w:hAnsi="Cambria" w:cs="Arial"/>
                <w:b/>
                <w:highlight w:val="yellow"/>
              </w:rPr>
              <w:t>R$ 70.328,00</w:t>
            </w:r>
          </w:p>
        </w:tc>
      </w:tr>
    </w:tbl>
    <w:p w:rsidR="00A44652" w:rsidRPr="00491CAE" w:rsidRDefault="00A44652" w:rsidP="00206D32">
      <w:pPr>
        <w:spacing w:after="0" w:line="360" w:lineRule="auto"/>
        <w:jc w:val="both"/>
        <w:rPr>
          <w:rFonts w:ascii="Cambria" w:eastAsia="Times New Roman" w:hAnsi="Cambria" w:cs="Arial"/>
        </w:rPr>
      </w:pPr>
    </w:p>
    <w:p w:rsidR="0096704B" w:rsidRPr="00491CAE" w:rsidRDefault="0096704B" w:rsidP="00206D32">
      <w:pPr>
        <w:autoSpaceDE w:val="0"/>
        <w:autoSpaceDN w:val="0"/>
        <w:adjustRightInd w:val="0"/>
        <w:spacing w:after="0" w:line="240" w:lineRule="auto"/>
        <w:jc w:val="both"/>
        <w:rPr>
          <w:rFonts w:ascii="Cambria" w:hAnsi="Cambria" w:cs="Arial"/>
          <w:b/>
          <w:bCs/>
          <w:lang w:val="pt-BR" w:eastAsia="pt-BR"/>
        </w:rPr>
      </w:pPr>
    </w:p>
    <w:p w:rsidR="0096704B" w:rsidRPr="00491CAE" w:rsidRDefault="0096704B" w:rsidP="00206D32">
      <w:pPr>
        <w:autoSpaceDE w:val="0"/>
        <w:autoSpaceDN w:val="0"/>
        <w:adjustRightInd w:val="0"/>
        <w:spacing w:after="0" w:line="240" w:lineRule="auto"/>
        <w:jc w:val="both"/>
        <w:rPr>
          <w:rFonts w:ascii="Cambria" w:hAnsi="Cambria" w:cs="Arial"/>
          <w:color w:val="000009"/>
        </w:rPr>
      </w:pPr>
      <w:r w:rsidRPr="00491CAE">
        <w:rPr>
          <w:rFonts w:ascii="Cambria" w:hAnsi="Cambria" w:cs="Arial"/>
          <w:b/>
          <w:bCs/>
          <w:lang w:val="pt-BR" w:eastAsia="pt-BR"/>
        </w:rPr>
        <w:t xml:space="preserve"> </w:t>
      </w:r>
      <w:r w:rsidR="00A44652" w:rsidRPr="00491CAE">
        <w:rPr>
          <w:rFonts w:ascii="Cambria" w:hAnsi="Cambria" w:cs="Arial"/>
          <w:b/>
          <w:bCs/>
          <w:lang w:val="pt-BR" w:eastAsia="pt-BR"/>
        </w:rPr>
        <w:t>1.2.</w:t>
      </w:r>
      <w:r w:rsidR="00A44652" w:rsidRPr="00491CAE">
        <w:rPr>
          <w:rFonts w:ascii="Cambria" w:hAnsi="Cambria"/>
          <w:color w:val="000009"/>
        </w:rPr>
        <w:t xml:space="preserve"> </w:t>
      </w:r>
      <w:r w:rsidR="00A44652" w:rsidRPr="00491CAE">
        <w:rPr>
          <w:rFonts w:ascii="Cambria" w:hAnsi="Cambria" w:cs="Arial"/>
          <w:color w:val="000009"/>
        </w:rPr>
        <w:t xml:space="preserve">Objeto desta contratação não se enquadra </w:t>
      </w:r>
      <w:proofErr w:type="gramStart"/>
      <w:r w:rsidR="00A44652" w:rsidRPr="00491CAE">
        <w:rPr>
          <w:rFonts w:ascii="Cambria" w:hAnsi="Cambria" w:cs="Arial"/>
          <w:color w:val="000009"/>
        </w:rPr>
        <w:t>como</w:t>
      </w:r>
      <w:proofErr w:type="gramEnd"/>
      <w:r w:rsidR="00A44652" w:rsidRPr="00491CAE">
        <w:rPr>
          <w:rFonts w:ascii="Cambria" w:hAnsi="Cambria" w:cs="Arial"/>
          <w:color w:val="000009"/>
        </w:rPr>
        <w:t xml:space="preserve"> sendo de bem de luxo, conforme Decreto Municipal nº 199/2023.</w:t>
      </w:r>
    </w:p>
    <w:p w:rsidR="00A44652" w:rsidRPr="00491CAE" w:rsidRDefault="00A44652" w:rsidP="00206D32">
      <w:pPr>
        <w:autoSpaceDE w:val="0"/>
        <w:autoSpaceDN w:val="0"/>
        <w:adjustRightInd w:val="0"/>
        <w:spacing w:after="0" w:line="240" w:lineRule="auto"/>
        <w:jc w:val="both"/>
        <w:rPr>
          <w:rFonts w:ascii="Cambria" w:hAnsi="Cambria" w:cs="Arial"/>
          <w:b/>
          <w:bCs/>
          <w:color w:val="000009"/>
        </w:rPr>
      </w:pPr>
      <w:r w:rsidRPr="00491CAE">
        <w:rPr>
          <w:rFonts w:ascii="Cambria" w:hAnsi="Cambria" w:cs="Arial"/>
          <w:b/>
          <w:color w:val="000009"/>
        </w:rPr>
        <w:t>1.3.</w:t>
      </w:r>
      <w:r w:rsidRPr="00491CAE">
        <w:rPr>
          <w:rFonts w:ascii="Cambria" w:hAnsi="Cambria" w:cs="Arial"/>
          <w:color w:val="000009"/>
        </w:rPr>
        <w:t xml:space="preserve"> Os itens objeto desta contratação são caracterizados </w:t>
      </w:r>
      <w:proofErr w:type="gramStart"/>
      <w:r w:rsidRPr="00491CAE">
        <w:rPr>
          <w:rFonts w:ascii="Cambria" w:hAnsi="Cambria" w:cs="Arial"/>
          <w:color w:val="000009"/>
        </w:rPr>
        <w:t>como</w:t>
      </w:r>
      <w:proofErr w:type="gramEnd"/>
      <w:r w:rsidRPr="00491CAE">
        <w:rPr>
          <w:rFonts w:ascii="Cambria" w:hAnsi="Cambria" w:cs="Arial"/>
          <w:color w:val="000009"/>
        </w:rPr>
        <w:t xml:space="preserve"> </w:t>
      </w:r>
      <w:r w:rsidRPr="00491CAE">
        <w:rPr>
          <w:rFonts w:ascii="Cambria" w:hAnsi="Cambria" w:cs="Arial"/>
          <w:b/>
          <w:bCs/>
          <w:color w:val="000009"/>
        </w:rPr>
        <w:t>COMUNS.</w:t>
      </w:r>
    </w:p>
    <w:p w:rsidR="00A62FCF" w:rsidRPr="00491CAE" w:rsidRDefault="00A62FCF" w:rsidP="00206D32">
      <w:pPr>
        <w:autoSpaceDE w:val="0"/>
        <w:autoSpaceDN w:val="0"/>
        <w:adjustRightInd w:val="0"/>
        <w:spacing w:after="0" w:line="240" w:lineRule="auto"/>
        <w:jc w:val="both"/>
        <w:rPr>
          <w:rFonts w:ascii="Cambria" w:hAnsi="Cambria" w:cs="Arial"/>
          <w:b/>
          <w:bCs/>
          <w:color w:val="000009"/>
        </w:rPr>
      </w:pPr>
      <w:r w:rsidRPr="00491CAE">
        <w:rPr>
          <w:rFonts w:ascii="Cambria" w:hAnsi="Cambria" w:cs="Arial"/>
          <w:b/>
          <w:bCs/>
          <w:color w:val="000009"/>
        </w:rPr>
        <w:t xml:space="preserve">1.4. </w:t>
      </w:r>
      <w:r w:rsidRPr="00491CAE">
        <w:rPr>
          <w:rFonts w:ascii="Cambria" w:hAnsi="Cambria" w:cs="Arial"/>
          <w:color w:val="000009"/>
        </w:rPr>
        <w:t xml:space="preserve">Os bens/serviços serão recebidos provisoriamente, de forma sumária, no ato da entrega, juntamente com </w:t>
      </w:r>
      <w:r w:rsidR="00584868" w:rsidRPr="00491CAE">
        <w:rPr>
          <w:rFonts w:ascii="Cambria" w:hAnsi="Cambria" w:cs="Arial"/>
          <w:color w:val="000009"/>
        </w:rPr>
        <w:t>nota</w:t>
      </w:r>
      <w:r w:rsidRPr="00491CAE">
        <w:rPr>
          <w:rFonts w:ascii="Cambria" w:hAnsi="Cambria" w:cs="Arial"/>
          <w:color w:val="000009"/>
        </w:rPr>
        <w:t xml:space="preserve"> fiscal ou instrumento de cobrança equivalente, pelo (a) responsável pelo acompanhamento e fiscalização do contrato, para efeito de posterior verificação de sua conformidade com as especificações constantes no Termo de Referência e na proposta.</w:t>
      </w:r>
    </w:p>
    <w:p w:rsidR="0096704B" w:rsidRPr="00491CAE" w:rsidRDefault="0096704B" w:rsidP="00206D32">
      <w:pPr>
        <w:autoSpaceDE w:val="0"/>
        <w:autoSpaceDN w:val="0"/>
        <w:adjustRightInd w:val="0"/>
        <w:spacing w:after="0" w:line="240" w:lineRule="auto"/>
        <w:jc w:val="both"/>
        <w:rPr>
          <w:rFonts w:ascii="Cambria" w:hAnsi="Cambria" w:cs="Arial"/>
          <w:b/>
          <w:bCs/>
          <w:lang w:val="pt-BR" w:eastAsia="pt-BR"/>
        </w:rPr>
      </w:pPr>
    </w:p>
    <w:p w:rsidR="00FF4674" w:rsidRPr="00491CAE" w:rsidRDefault="00FF4674" w:rsidP="00206D32">
      <w:pPr>
        <w:pStyle w:val="Default"/>
        <w:jc w:val="both"/>
        <w:rPr>
          <w:rFonts w:ascii="Cambria" w:hAnsi="Cambria"/>
          <w:sz w:val="22"/>
          <w:szCs w:val="22"/>
        </w:rPr>
      </w:pPr>
    </w:p>
    <w:p w:rsidR="00FF4674" w:rsidRPr="00491CAE" w:rsidRDefault="00FF4674" w:rsidP="00206D32">
      <w:pPr>
        <w:pStyle w:val="Default"/>
        <w:numPr>
          <w:ilvl w:val="1"/>
          <w:numId w:val="45"/>
        </w:numPr>
        <w:spacing w:after="53"/>
        <w:jc w:val="both"/>
        <w:rPr>
          <w:rFonts w:ascii="Cambria" w:hAnsi="Cambria"/>
          <w:b/>
          <w:sz w:val="22"/>
          <w:szCs w:val="22"/>
        </w:rPr>
      </w:pPr>
      <w:r w:rsidRPr="00491CAE">
        <w:rPr>
          <w:rFonts w:ascii="Cambria" w:hAnsi="Cambria"/>
          <w:b/>
          <w:sz w:val="22"/>
          <w:szCs w:val="22"/>
        </w:rPr>
        <w:t xml:space="preserve">2. GESTÃO DO CONTRATO </w:t>
      </w:r>
    </w:p>
    <w:p w:rsidR="00FF4674" w:rsidRPr="00491CAE" w:rsidRDefault="00FF4674" w:rsidP="00206D32">
      <w:pPr>
        <w:pStyle w:val="Default"/>
        <w:numPr>
          <w:ilvl w:val="1"/>
          <w:numId w:val="45"/>
        </w:numPr>
        <w:spacing w:after="53"/>
        <w:jc w:val="both"/>
        <w:rPr>
          <w:rFonts w:ascii="Cambria" w:hAnsi="Cambria"/>
          <w:sz w:val="22"/>
          <w:szCs w:val="22"/>
        </w:rPr>
      </w:pPr>
    </w:p>
    <w:p w:rsidR="00FF4674" w:rsidRPr="00491CAE" w:rsidRDefault="00FF4674" w:rsidP="00206D32">
      <w:pPr>
        <w:pStyle w:val="Default"/>
        <w:numPr>
          <w:ilvl w:val="1"/>
          <w:numId w:val="45"/>
        </w:numPr>
        <w:spacing w:after="53"/>
        <w:jc w:val="both"/>
        <w:rPr>
          <w:rFonts w:ascii="Cambria" w:hAnsi="Cambria"/>
          <w:sz w:val="22"/>
          <w:szCs w:val="22"/>
        </w:rPr>
      </w:pPr>
      <w:r w:rsidRPr="00491CAE">
        <w:rPr>
          <w:rFonts w:ascii="Cambria" w:hAnsi="Cambria"/>
          <w:b/>
          <w:color w:val="000009"/>
          <w:sz w:val="22"/>
          <w:szCs w:val="22"/>
        </w:rPr>
        <w:t>2.1.</w:t>
      </w:r>
      <w:r w:rsidRPr="00491CAE">
        <w:rPr>
          <w:rFonts w:ascii="Cambria" w:hAnsi="Cambria"/>
          <w:color w:val="000009"/>
          <w:sz w:val="22"/>
          <w:szCs w:val="22"/>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rsidR="00FF4674" w:rsidRPr="00491CAE" w:rsidRDefault="00FF4674" w:rsidP="00206D32">
      <w:pPr>
        <w:pStyle w:val="Default"/>
        <w:numPr>
          <w:ilvl w:val="1"/>
          <w:numId w:val="45"/>
        </w:numPr>
        <w:spacing w:after="53"/>
        <w:jc w:val="both"/>
        <w:rPr>
          <w:rFonts w:ascii="Cambria" w:hAnsi="Cambria"/>
          <w:sz w:val="22"/>
          <w:szCs w:val="22"/>
        </w:rPr>
      </w:pPr>
      <w:proofErr w:type="gramStart"/>
      <w:r w:rsidRPr="00491CAE">
        <w:rPr>
          <w:rFonts w:ascii="Cambria" w:hAnsi="Cambria"/>
          <w:b/>
          <w:color w:val="000009"/>
          <w:sz w:val="22"/>
          <w:szCs w:val="22"/>
        </w:rPr>
        <w:t>2.2.</w:t>
      </w:r>
      <w:proofErr w:type="gramEnd"/>
      <w:r w:rsidRPr="00491CAE">
        <w:rPr>
          <w:rFonts w:ascii="Cambria" w:hAnsi="Cambria"/>
          <w:color w:val="000009"/>
          <w:sz w:val="22"/>
          <w:szCs w:val="22"/>
        </w:rPr>
        <w:t xml:space="preserve">A execução do contrato deverá ser acompanhada e fiscalizada pelo (s) fiscal (is) do contrato, ou pelos respectivos substitutos. </w:t>
      </w:r>
    </w:p>
    <w:p w:rsidR="00FF4674" w:rsidRPr="00491CAE" w:rsidRDefault="00FF4674" w:rsidP="00206D32">
      <w:pPr>
        <w:pStyle w:val="Default"/>
        <w:numPr>
          <w:ilvl w:val="1"/>
          <w:numId w:val="45"/>
        </w:numPr>
        <w:spacing w:after="53"/>
        <w:jc w:val="both"/>
        <w:rPr>
          <w:rFonts w:ascii="Cambria" w:hAnsi="Cambria"/>
          <w:sz w:val="22"/>
          <w:szCs w:val="22"/>
        </w:rPr>
      </w:pPr>
      <w:proofErr w:type="gramStart"/>
      <w:r w:rsidRPr="00491CAE">
        <w:rPr>
          <w:rFonts w:ascii="Cambria" w:hAnsi="Cambria"/>
          <w:b/>
          <w:color w:val="000009"/>
          <w:sz w:val="22"/>
          <w:szCs w:val="22"/>
        </w:rPr>
        <w:t>2.3.</w:t>
      </w:r>
      <w:proofErr w:type="gramEnd"/>
      <w:r w:rsidRPr="00491CAE">
        <w:rPr>
          <w:rFonts w:ascii="Cambria" w:hAnsi="Cambria"/>
          <w:color w:val="000009"/>
          <w:sz w:val="22"/>
          <w:szCs w:val="22"/>
        </w:rPr>
        <w:t xml:space="preserve">O fiscal técnico do contrato acompanhará a execução do contrato, para que sejam cumpridas todas as condições estabelecidas no contrato, de modo a assegurar os melhores resultados para a Administração. </w:t>
      </w:r>
    </w:p>
    <w:p w:rsidR="00FF4674" w:rsidRPr="00491CAE" w:rsidRDefault="00FF4674" w:rsidP="00206D32">
      <w:pPr>
        <w:pStyle w:val="Default"/>
        <w:numPr>
          <w:ilvl w:val="1"/>
          <w:numId w:val="45"/>
        </w:numPr>
        <w:spacing w:after="53"/>
        <w:jc w:val="both"/>
        <w:rPr>
          <w:rFonts w:ascii="Cambria" w:hAnsi="Cambria"/>
          <w:sz w:val="22"/>
          <w:szCs w:val="22"/>
        </w:rPr>
      </w:pPr>
      <w:proofErr w:type="gramStart"/>
      <w:r w:rsidRPr="00491CAE">
        <w:rPr>
          <w:rFonts w:ascii="Cambria" w:hAnsi="Cambria"/>
          <w:b/>
          <w:color w:val="000009"/>
          <w:sz w:val="22"/>
          <w:szCs w:val="22"/>
        </w:rPr>
        <w:lastRenderedPageBreak/>
        <w:t>2.4.</w:t>
      </w:r>
      <w:proofErr w:type="gramEnd"/>
      <w:r w:rsidRPr="00491CAE">
        <w:rPr>
          <w:rFonts w:ascii="Cambria" w:hAnsi="Cambria"/>
          <w:color w:val="000009"/>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rsidR="00FF4674" w:rsidRPr="00491CAE" w:rsidRDefault="00FF4674" w:rsidP="00206D32">
      <w:pPr>
        <w:pStyle w:val="Default"/>
        <w:numPr>
          <w:ilvl w:val="1"/>
          <w:numId w:val="45"/>
        </w:numPr>
        <w:jc w:val="both"/>
        <w:rPr>
          <w:rFonts w:ascii="Cambria" w:hAnsi="Cambria"/>
          <w:sz w:val="22"/>
          <w:szCs w:val="22"/>
        </w:rPr>
      </w:pPr>
    </w:p>
    <w:p w:rsidR="00FF4674" w:rsidRPr="00491CAE" w:rsidRDefault="00FF4674" w:rsidP="00206D32">
      <w:pPr>
        <w:pStyle w:val="Default"/>
        <w:numPr>
          <w:ilvl w:val="1"/>
          <w:numId w:val="45"/>
        </w:numPr>
        <w:jc w:val="both"/>
        <w:rPr>
          <w:rFonts w:ascii="Cambria" w:hAnsi="Cambria"/>
          <w:sz w:val="22"/>
          <w:szCs w:val="22"/>
        </w:rPr>
      </w:pPr>
      <w:r w:rsidRPr="00491CAE">
        <w:rPr>
          <w:rFonts w:ascii="Cambria" w:hAnsi="Cambria"/>
          <w:b/>
          <w:color w:val="000009"/>
          <w:sz w:val="22"/>
          <w:szCs w:val="22"/>
        </w:rPr>
        <w:t>2.5.</w:t>
      </w:r>
      <w:r w:rsidRPr="00491CAE">
        <w:rPr>
          <w:rFonts w:ascii="Cambria" w:hAnsi="Cambria"/>
          <w:color w:val="000009"/>
          <w:sz w:val="22"/>
          <w:szCs w:val="22"/>
        </w:rPr>
        <w:t xml:space="preserve"> Identificada qualquer inexatidão ou irregularidade, o fiscal técnico do contrato emitirá notificações para a correção da execução do contrato, determinando prazo para a correção. </w:t>
      </w:r>
    </w:p>
    <w:p w:rsidR="00FF4674" w:rsidRPr="00491CAE" w:rsidRDefault="00FF4674" w:rsidP="00206D32">
      <w:pPr>
        <w:pStyle w:val="Default"/>
        <w:spacing w:after="55"/>
        <w:jc w:val="both"/>
        <w:rPr>
          <w:rFonts w:ascii="Cambria" w:hAnsi="Cambria"/>
          <w:b/>
          <w:color w:val="000009"/>
          <w:sz w:val="22"/>
          <w:szCs w:val="22"/>
        </w:rPr>
      </w:pPr>
    </w:p>
    <w:p w:rsidR="00FF4674" w:rsidRPr="00491CAE" w:rsidRDefault="00FF4674" w:rsidP="00206D32">
      <w:pPr>
        <w:pStyle w:val="Default"/>
        <w:spacing w:after="55"/>
        <w:jc w:val="both"/>
        <w:rPr>
          <w:rFonts w:ascii="Cambria" w:hAnsi="Cambria"/>
          <w:sz w:val="22"/>
          <w:szCs w:val="22"/>
        </w:rPr>
      </w:pPr>
      <w:proofErr w:type="gramStart"/>
      <w:r w:rsidRPr="00491CAE">
        <w:rPr>
          <w:rFonts w:ascii="Cambria" w:hAnsi="Cambria"/>
          <w:b/>
          <w:color w:val="000009"/>
          <w:sz w:val="22"/>
          <w:szCs w:val="22"/>
        </w:rPr>
        <w:t>2.6.</w:t>
      </w:r>
      <w:proofErr w:type="gramEnd"/>
      <w:r w:rsidRPr="00491CAE">
        <w:rPr>
          <w:rFonts w:ascii="Cambria" w:hAnsi="Cambria"/>
          <w:color w:val="000009"/>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rsidR="00FF4674" w:rsidRPr="00491CAE" w:rsidRDefault="00FF4674" w:rsidP="00206D32">
      <w:pPr>
        <w:pStyle w:val="Default"/>
        <w:numPr>
          <w:ilvl w:val="1"/>
          <w:numId w:val="46"/>
        </w:numPr>
        <w:spacing w:after="55"/>
        <w:jc w:val="both"/>
        <w:rPr>
          <w:rFonts w:ascii="Cambria" w:hAnsi="Cambria"/>
          <w:sz w:val="22"/>
          <w:szCs w:val="22"/>
        </w:rPr>
      </w:pPr>
    </w:p>
    <w:p w:rsidR="00FF4674" w:rsidRPr="00491CAE" w:rsidRDefault="00FF4674" w:rsidP="00206D32">
      <w:pPr>
        <w:pStyle w:val="Default"/>
        <w:numPr>
          <w:ilvl w:val="1"/>
          <w:numId w:val="46"/>
        </w:numPr>
        <w:spacing w:after="55"/>
        <w:jc w:val="both"/>
        <w:rPr>
          <w:rFonts w:ascii="Cambria" w:hAnsi="Cambria"/>
          <w:sz w:val="22"/>
          <w:szCs w:val="22"/>
        </w:rPr>
      </w:pPr>
      <w:r w:rsidRPr="00491CAE">
        <w:rPr>
          <w:rFonts w:ascii="Cambria" w:hAnsi="Cambria"/>
          <w:b/>
          <w:color w:val="000009"/>
          <w:sz w:val="22"/>
          <w:szCs w:val="22"/>
        </w:rPr>
        <w:t>2.7.</w:t>
      </w:r>
      <w:r w:rsidRPr="00491CAE">
        <w:rPr>
          <w:rFonts w:ascii="Cambria" w:hAnsi="Cambria"/>
          <w:color w:val="000009"/>
          <w:sz w:val="22"/>
          <w:szCs w:val="22"/>
        </w:rPr>
        <w:t xml:space="preserve"> No caso de ocorrências que possam inviabilizar a execução do contrato nas datas aprazadas, o fiscal técnico do contrato comunicará o fato imediatamente ao gestor. </w:t>
      </w:r>
    </w:p>
    <w:p w:rsidR="00FF4674" w:rsidRPr="00491CAE" w:rsidRDefault="00FF4674" w:rsidP="00206D32">
      <w:pPr>
        <w:pStyle w:val="Default"/>
        <w:numPr>
          <w:ilvl w:val="1"/>
          <w:numId w:val="46"/>
        </w:numPr>
        <w:jc w:val="both"/>
        <w:rPr>
          <w:rFonts w:ascii="Cambria" w:hAnsi="Cambria"/>
          <w:sz w:val="22"/>
          <w:szCs w:val="22"/>
        </w:rPr>
      </w:pPr>
    </w:p>
    <w:p w:rsidR="00FF4674" w:rsidRPr="00491CAE" w:rsidRDefault="00FF4674" w:rsidP="00206D32">
      <w:pPr>
        <w:pStyle w:val="Default"/>
        <w:numPr>
          <w:ilvl w:val="1"/>
          <w:numId w:val="46"/>
        </w:numPr>
        <w:jc w:val="both"/>
        <w:rPr>
          <w:rFonts w:ascii="Cambria" w:hAnsi="Cambria"/>
          <w:sz w:val="22"/>
          <w:szCs w:val="22"/>
        </w:rPr>
      </w:pPr>
      <w:r w:rsidRPr="00491CAE">
        <w:rPr>
          <w:rFonts w:ascii="Cambria" w:hAnsi="Cambria"/>
          <w:b/>
          <w:color w:val="000009"/>
          <w:sz w:val="22"/>
          <w:szCs w:val="22"/>
        </w:rPr>
        <w:t>2.8.</w:t>
      </w:r>
      <w:r w:rsidRPr="00491CAE">
        <w:rPr>
          <w:rFonts w:ascii="Cambria" w:hAnsi="Cambria"/>
          <w:color w:val="000009"/>
          <w:sz w:val="22"/>
          <w:szCs w:val="22"/>
        </w:rPr>
        <w:t xml:space="preserve"> O fiscal técnico do contrato deverá comunicar ao gestor do contrato, em tempo hábil, o término do contrato sob sua responsabilidade, com vistas à renovação tempestiva ou à prorrogação contratual. </w:t>
      </w:r>
    </w:p>
    <w:p w:rsidR="00FF4674" w:rsidRPr="00491CAE" w:rsidRDefault="00FF4674" w:rsidP="00206D32">
      <w:pPr>
        <w:pStyle w:val="Default"/>
        <w:numPr>
          <w:ilvl w:val="1"/>
          <w:numId w:val="46"/>
        </w:numPr>
        <w:jc w:val="both"/>
        <w:rPr>
          <w:rFonts w:ascii="Cambria" w:hAnsi="Cambria"/>
          <w:sz w:val="22"/>
          <w:szCs w:val="22"/>
        </w:rPr>
      </w:pPr>
    </w:p>
    <w:p w:rsidR="00FF4674" w:rsidRPr="00491CAE" w:rsidRDefault="00FF4674" w:rsidP="00206D32">
      <w:pPr>
        <w:pStyle w:val="Default"/>
        <w:numPr>
          <w:ilvl w:val="1"/>
          <w:numId w:val="46"/>
        </w:numPr>
        <w:jc w:val="both"/>
        <w:rPr>
          <w:rFonts w:ascii="Cambria" w:hAnsi="Cambria"/>
          <w:sz w:val="22"/>
          <w:szCs w:val="22"/>
        </w:rPr>
      </w:pPr>
      <w:r w:rsidRPr="00491CAE">
        <w:rPr>
          <w:rFonts w:ascii="Cambria" w:hAnsi="Cambria"/>
          <w:b/>
          <w:color w:val="000009"/>
          <w:sz w:val="22"/>
          <w:szCs w:val="22"/>
        </w:rPr>
        <w:t>2.9.</w:t>
      </w:r>
      <w:r w:rsidRPr="00491CAE">
        <w:rPr>
          <w:rFonts w:ascii="Cambria" w:hAnsi="Cambria"/>
          <w:color w:val="000009"/>
          <w:sz w:val="22"/>
          <w:szCs w:val="22"/>
        </w:rPr>
        <w:t xml:space="preserve"> Caso </w:t>
      </w:r>
      <w:proofErr w:type="gramStart"/>
      <w:r w:rsidRPr="00491CAE">
        <w:rPr>
          <w:rFonts w:ascii="Cambria" w:hAnsi="Cambria"/>
          <w:color w:val="000009"/>
          <w:sz w:val="22"/>
          <w:szCs w:val="22"/>
        </w:rPr>
        <w:t>ocorram</w:t>
      </w:r>
      <w:proofErr w:type="gramEnd"/>
      <w:r w:rsidRPr="00491CAE">
        <w:rPr>
          <w:rFonts w:ascii="Cambria" w:hAnsi="Cambria"/>
          <w:color w:val="000009"/>
          <w:sz w:val="22"/>
          <w:szCs w:val="22"/>
        </w:rPr>
        <w:t xml:space="preserve"> descumprimento das obrigações contratuais, o fiscal administrativo do contrato atuará tempestivamente na solução do problema, reportando ao gestor do contrato para que tome as providências cabíveis, quando ultrapassar a sua competência. </w:t>
      </w:r>
    </w:p>
    <w:p w:rsidR="00FF4674" w:rsidRPr="00491CAE" w:rsidRDefault="00FF4674" w:rsidP="00206D32">
      <w:pPr>
        <w:pStyle w:val="Default"/>
        <w:numPr>
          <w:ilvl w:val="1"/>
          <w:numId w:val="45"/>
        </w:numPr>
        <w:tabs>
          <w:tab w:val="num" w:pos="360"/>
        </w:tabs>
        <w:autoSpaceDE/>
        <w:autoSpaceDN/>
        <w:adjustRightInd/>
        <w:spacing w:after="160" w:line="259" w:lineRule="auto"/>
        <w:jc w:val="both"/>
        <w:rPr>
          <w:rFonts w:ascii="Cambria" w:hAnsi="Cambria"/>
          <w:sz w:val="22"/>
          <w:szCs w:val="22"/>
        </w:rPr>
      </w:pPr>
    </w:p>
    <w:p w:rsidR="009C5D4F" w:rsidRPr="00491CAE" w:rsidRDefault="009C5D4F"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Será de responsabilidade da empresa </w:t>
      </w:r>
      <w:r w:rsidR="00096164" w:rsidRPr="00491CAE">
        <w:rPr>
          <w:rFonts w:ascii="Cambria" w:hAnsi="Cambria" w:cs="Arial"/>
          <w:b/>
          <w:bCs/>
          <w:lang w:val="pt-BR" w:eastAsia="pt-BR"/>
        </w:rPr>
        <w:t>contratada (</w:t>
      </w:r>
      <w:r w:rsidRPr="00491CAE">
        <w:rPr>
          <w:rFonts w:ascii="Cambria" w:hAnsi="Cambria" w:cs="Arial"/>
          <w:b/>
          <w:bCs/>
          <w:lang w:val="pt-BR" w:eastAsia="pt-BR"/>
        </w:rPr>
        <w:t>o):</w:t>
      </w:r>
    </w:p>
    <w:p w:rsidR="009C5D4F" w:rsidRPr="00491CAE" w:rsidRDefault="009C5D4F" w:rsidP="00206D32">
      <w:pPr>
        <w:autoSpaceDE w:val="0"/>
        <w:autoSpaceDN w:val="0"/>
        <w:adjustRightInd w:val="0"/>
        <w:spacing w:after="0" w:line="240" w:lineRule="auto"/>
        <w:jc w:val="both"/>
        <w:rPr>
          <w:rFonts w:ascii="Cambria" w:hAnsi="Cambria" w:cs="Arial"/>
          <w:lang w:val="pt-BR" w:eastAsia="pt-BR"/>
        </w:rPr>
      </w:pPr>
    </w:p>
    <w:p w:rsidR="009C5D4F" w:rsidRPr="00491CAE" w:rsidRDefault="009C5D4F"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Executar os serviços nas condições e nos preços mencionados acima;</w:t>
      </w:r>
    </w:p>
    <w:p w:rsidR="009C5D4F" w:rsidRPr="00491CAE" w:rsidRDefault="009C5D4F" w:rsidP="00206D32">
      <w:pPr>
        <w:autoSpaceDE w:val="0"/>
        <w:autoSpaceDN w:val="0"/>
        <w:adjustRightInd w:val="0"/>
        <w:spacing w:after="0" w:line="240" w:lineRule="auto"/>
        <w:jc w:val="both"/>
        <w:rPr>
          <w:rFonts w:ascii="Cambria" w:hAnsi="Cambria" w:cs="Arial"/>
          <w:lang w:val="pt-BR" w:eastAsia="pt-BR"/>
        </w:rPr>
      </w:pPr>
    </w:p>
    <w:p w:rsidR="009C5D4F" w:rsidRPr="00491CAE" w:rsidRDefault="009C5D4F"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Os serviços deverão atender as especificações relacionadas nos descritivos de cada</w:t>
      </w:r>
    </w:p>
    <w:p w:rsidR="009C5D4F" w:rsidRPr="00491CAE" w:rsidRDefault="009C5D4F"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item</w:t>
      </w:r>
      <w:proofErr w:type="gramEnd"/>
      <w:r w:rsidRPr="00491CAE">
        <w:rPr>
          <w:rFonts w:ascii="Cambria" w:hAnsi="Cambria" w:cs="Arial"/>
          <w:lang w:val="pt-BR" w:eastAsia="pt-BR"/>
        </w:rPr>
        <w:t>;</w:t>
      </w:r>
    </w:p>
    <w:p w:rsidR="009C5D4F" w:rsidRPr="00491CAE" w:rsidRDefault="009C5D4F" w:rsidP="00206D32">
      <w:pPr>
        <w:autoSpaceDE w:val="0"/>
        <w:autoSpaceDN w:val="0"/>
        <w:adjustRightInd w:val="0"/>
        <w:spacing w:after="0" w:line="240" w:lineRule="auto"/>
        <w:jc w:val="both"/>
        <w:rPr>
          <w:rFonts w:ascii="Cambria" w:hAnsi="Cambria" w:cs="Arial"/>
          <w:lang w:val="pt-BR" w:eastAsia="pt-BR"/>
        </w:rPr>
      </w:pPr>
    </w:p>
    <w:p w:rsidR="009C5D4F" w:rsidRPr="00491CAE" w:rsidRDefault="009C5D4F"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 Não transferirem a terceiros, no todo ou em parte, o objeto da presente licitação, </w:t>
      </w:r>
      <w:proofErr w:type="gramStart"/>
      <w:r w:rsidRPr="00491CAE">
        <w:rPr>
          <w:rFonts w:ascii="Cambria" w:hAnsi="Cambria" w:cs="Arial"/>
          <w:lang w:val="pt-BR" w:eastAsia="pt-BR"/>
        </w:rPr>
        <w:t>sem</w:t>
      </w:r>
      <w:proofErr w:type="gramEnd"/>
    </w:p>
    <w:p w:rsidR="009C5D4F" w:rsidRPr="00491CAE" w:rsidRDefault="009C5D4F"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prévia</w:t>
      </w:r>
      <w:proofErr w:type="gramEnd"/>
      <w:r w:rsidRPr="00491CAE">
        <w:rPr>
          <w:rFonts w:ascii="Cambria" w:hAnsi="Cambria" w:cs="Arial"/>
          <w:lang w:val="pt-BR" w:eastAsia="pt-BR"/>
        </w:rPr>
        <w:t xml:space="preserve"> anuência da Administração;</w:t>
      </w:r>
    </w:p>
    <w:p w:rsidR="009C5D4F" w:rsidRPr="00491CAE" w:rsidRDefault="009C5D4F" w:rsidP="00206D32">
      <w:pPr>
        <w:autoSpaceDE w:val="0"/>
        <w:autoSpaceDN w:val="0"/>
        <w:adjustRightInd w:val="0"/>
        <w:spacing w:after="0" w:line="240" w:lineRule="auto"/>
        <w:jc w:val="both"/>
        <w:rPr>
          <w:rFonts w:ascii="Cambria" w:hAnsi="Cambria" w:cs="Arial"/>
          <w:lang w:val="pt-BR" w:eastAsia="pt-BR"/>
        </w:rPr>
      </w:pPr>
    </w:p>
    <w:p w:rsidR="009C5D4F" w:rsidRPr="00491CAE" w:rsidRDefault="009C5D4F"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Todas as despesas de t</w:t>
      </w:r>
      <w:r w:rsidR="004214FC" w:rsidRPr="00491CAE">
        <w:rPr>
          <w:rFonts w:ascii="Cambria" w:hAnsi="Cambria" w:cs="Arial"/>
          <w:lang w:val="pt-BR" w:eastAsia="pt-BR"/>
        </w:rPr>
        <w:t>ributos, encargos trabalhistas,</w:t>
      </w:r>
      <w:r w:rsidRPr="00491CAE">
        <w:rPr>
          <w:rFonts w:ascii="Cambria" w:hAnsi="Cambria" w:cs="Arial"/>
          <w:lang w:val="pt-BR" w:eastAsia="pt-BR"/>
        </w:rPr>
        <w:t xml:space="preserve"> previdenciários</w:t>
      </w:r>
      <w:r w:rsidR="004214FC" w:rsidRPr="00491CAE">
        <w:rPr>
          <w:rFonts w:ascii="Cambria" w:hAnsi="Cambria" w:cs="Arial"/>
          <w:lang w:val="pt-BR" w:eastAsia="pt-BR"/>
        </w:rPr>
        <w:t xml:space="preserve">, locomoção, alimentação dentre outros </w:t>
      </w:r>
      <w:r w:rsidRPr="00491CAE">
        <w:rPr>
          <w:rFonts w:ascii="Cambria" w:hAnsi="Cambria" w:cs="Arial"/>
          <w:lang w:val="pt-BR" w:eastAsia="pt-BR"/>
        </w:rPr>
        <w:t>custos decorrentes direta e indiretamente do fornecim</w:t>
      </w:r>
      <w:r w:rsidR="004214FC" w:rsidRPr="00491CAE">
        <w:rPr>
          <w:rFonts w:ascii="Cambria" w:hAnsi="Cambria" w:cs="Arial"/>
          <w:lang w:val="pt-BR" w:eastAsia="pt-BR"/>
        </w:rPr>
        <w:t xml:space="preserve">ento do objeto/ ou serviço desta licitação, </w:t>
      </w:r>
      <w:r w:rsidRPr="00491CAE">
        <w:rPr>
          <w:rFonts w:ascii="Cambria" w:hAnsi="Cambria" w:cs="Arial"/>
          <w:lang w:val="pt-BR" w:eastAsia="pt-BR"/>
        </w:rPr>
        <w:t>correrão por conta exclusiva da contratada;</w:t>
      </w:r>
    </w:p>
    <w:p w:rsidR="009C5D4F" w:rsidRPr="00491CAE" w:rsidRDefault="009C5D4F" w:rsidP="00206D32">
      <w:pPr>
        <w:autoSpaceDE w:val="0"/>
        <w:autoSpaceDN w:val="0"/>
        <w:adjustRightInd w:val="0"/>
        <w:spacing w:after="0" w:line="240" w:lineRule="auto"/>
        <w:jc w:val="both"/>
        <w:rPr>
          <w:rFonts w:ascii="Cambria" w:hAnsi="Cambria" w:cs="Arial"/>
          <w:lang w:val="pt-BR" w:eastAsia="pt-BR"/>
        </w:rPr>
      </w:pPr>
    </w:p>
    <w:p w:rsidR="009C5D4F" w:rsidRPr="00491CAE" w:rsidRDefault="009C5D4F"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O controle de qualidade será realizado de acordo co</w:t>
      </w:r>
      <w:r w:rsidR="00732F6F" w:rsidRPr="00491CAE">
        <w:rPr>
          <w:rFonts w:ascii="Cambria" w:hAnsi="Cambria" w:cs="Arial"/>
          <w:lang w:val="pt-BR" w:eastAsia="pt-BR"/>
        </w:rPr>
        <w:t xml:space="preserve">m as características do serviço </w:t>
      </w:r>
      <w:r w:rsidRPr="00491CAE">
        <w:rPr>
          <w:rFonts w:ascii="Cambria" w:hAnsi="Cambria" w:cs="Arial"/>
          <w:lang w:val="pt-BR" w:eastAsia="pt-BR"/>
        </w:rPr>
        <w:t xml:space="preserve">sendo que em caso de não corresponder </w:t>
      </w:r>
      <w:proofErr w:type="gramStart"/>
      <w:r w:rsidRPr="00491CAE">
        <w:rPr>
          <w:rFonts w:ascii="Cambria" w:hAnsi="Cambria" w:cs="Arial"/>
          <w:lang w:val="pt-BR" w:eastAsia="pt-BR"/>
        </w:rPr>
        <w:t>as</w:t>
      </w:r>
      <w:proofErr w:type="gramEnd"/>
      <w:r w:rsidRPr="00491CAE">
        <w:rPr>
          <w:rFonts w:ascii="Cambria" w:hAnsi="Cambria" w:cs="Arial"/>
          <w:lang w:val="pt-BR" w:eastAsia="pt-BR"/>
        </w:rPr>
        <w:t xml:space="preserve"> exigências mencionadas o serviço</w:t>
      </w:r>
      <w:r w:rsidR="00732F6F" w:rsidRPr="00491CAE">
        <w:rPr>
          <w:rFonts w:ascii="Cambria" w:hAnsi="Cambria" w:cs="Arial"/>
          <w:lang w:val="pt-BR" w:eastAsia="pt-BR"/>
        </w:rPr>
        <w:t xml:space="preserve">/e ou objeto será </w:t>
      </w:r>
      <w:r w:rsidRPr="00491CAE">
        <w:rPr>
          <w:rFonts w:ascii="Cambria" w:hAnsi="Cambria" w:cs="Arial"/>
          <w:lang w:val="pt-BR" w:eastAsia="pt-BR"/>
        </w:rPr>
        <w:t>recusado ficando a CONTRATADA sujeita a trocá-lo</w:t>
      </w:r>
      <w:r w:rsidR="00732F6F" w:rsidRPr="00491CAE">
        <w:rPr>
          <w:rFonts w:ascii="Cambria" w:hAnsi="Cambria" w:cs="Arial"/>
          <w:lang w:val="pt-BR" w:eastAsia="pt-BR"/>
        </w:rPr>
        <w:t xml:space="preserve"> (</w:t>
      </w:r>
      <w:r w:rsidR="00732F6F" w:rsidRPr="00491CAE">
        <w:rPr>
          <w:rFonts w:ascii="Cambria" w:hAnsi="Cambria" w:cs="Arial"/>
          <w:b/>
          <w:lang w:val="pt-BR" w:eastAsia="pt-BR"/>
        </w:rPr>
        <w:t xml:space="preserve">a depender </w:t>
      </w:r>
      <w:r w:rsidR="002C1931" w:rsidRPr="00491CAE">
        <w:rPr>
          <w:rFonts w:ascii="Cambria" w:hAnsi="Cambria" w:cs="Arial"/>
          <w:b/>
          <w:lang w:val="pt-BR" w:eastAsia="pt-BR"/>
        </w:rPr>
        <w:t>d</w:t>
      </w:r>
      <w:r w:rsidR="00732F6F" w:rsidRPr="00491CAE">
        <w:rPr>
          <w:rFonts w:ascii="Cambria" w:hAnsi="Cambria" w:cs="Arial"/>
          <w:b/>
          <w:lang w:val="pt-BR" w:eastAsia="pt-BR"/>
        </w:rPr>
        <w:t>o objeto da contratação</w:t>
      </w:r>
      <w:r w:rsidR="00732F6F" w:rsidRPr="00491CAE">
        <w:rPr>
          <w:rFonts w:ascii="Cambria" w:hAnsi="Cambria" w:cs="Arial"/>
          <w:lang w:val="pt-BR" w:eastAsia="pt-BR"/>
        </w:rPr>
        <w:t>)</w:t>
      </w:r>
      <w:r w:rsidRPr="00491CAE">
        <w:rPr>
          <w:rFonts w:ascii="Cambria" w:hAnsi="Cambria" w:cs="Arial"/>
          <w:lang w:val="pt-BR" w:eastAsia="pt-BR"/>
        </w:rPr>
        <w:t xml:space="preserve"> no prazo de 05 (cinco) dias independentemente da aplicação das penalidades previstas;</w:t>
      </w:r>
    </w:p>
    <w:p w:rsidR="00732F6F" w:rsidRPr="00491CAE" w:rsidRDefault="00732F6F" w:rsidP="00206D32">
      <w:pPr>
        <w:autoSpaceDE w:val="0"/>
        <w:autoSpaceDN w:val="0"/>
        <w:adjustRightInd w:val="0"/>
        <w:spacing w:after="0" w:line="240" w:lineRule="auto"/>
        <w:jc w:val="both"/>
        <w:rPr>
          <w:rFonts w:ascii="Cambria" w:hAnsi="Cambria" w:cs="Arial"/>
          <w:lang w:val="pt-BR" w:eastAsia="pt-BR"/>
        </w:rPr>
      </w:pPr>
    </w:p>
    <w:p w:rsidR="00DC20A7" w:rsidRPr="00491CAE" w:rsidRDefault="00DC20A7" w:rsidP="00206D32">
      <w:pPr>
        <w:autoSpaceDE w:val="0"/>
        <w:autoSpaceDN w:val="0"/>
        <w:adjustRightInd w:val="0"/>
        <w:spacing w:after="0" w:line="240" w:lineRule="auto"/>
        <w:jc w:val="both"/>
        <w:rPr>
          <w:rFonts w:ascii="Cambria" w:hAnsi="Cambria" w:cs="Calibri"/>
          <w:color w:val="000000"/>
          <w:lang w:val="pt-BR" w:eastAsia="pt-BR"/>
        </w:rPr>
      </w:pPr>
    </w:p>
    <w:p w:rsidR="00DC20A7" w:rsidRPr="00491CAE" w:rsidRDefault="00DC20A7" w:rsidP="00206D32">
      <w:pPr>
        <w:pStyle w:val="PargrafodaLista"/>
        <w:numPr>
          <w:ilvl w:val="0"/>
          <w:numId w:val="35"/>
        </w:numPr>
        <w:adjustRightInd w:val="0"/>
        <w:rPr>
          <w:rFonts w:ascii="Cambria" w:hAnsi="Cambria" w:cs="Arial"/>
          <w:lang w:val="pt-BR" w:eastAsia="pt-BR"/>
        </w:rPr>
      </w:pPr>
      <w:r w:rsidRPr="00491CAE">
        <w:rPr>
          <w:rFonts w:ascii="Cambria" w:hAnsi="Cambria" w:cs="Arial"/>
          <w:lang w:val="pt-BR" w:eastAsia="pt-BR"/>
        </w:rPr>
        <w:t>Executar as atividades em conformidade com o descrito no presente Termo de Referência com os mais elevados padrões de competência, integridade profissional e ética;</w:t>
      </w:r>
    </w:p>
    <w:p w:rsidR="00DC20A7" w:rsidRPr="00491CAE" w:rsidRDefault="00DC20A7" w:rsidP="00206D32">
      <w:pPr>
        <w:pStyle w:val="PargrafodaLista"/>
        <w:adjustRightInd w:val="0"/>
        <w:ind w:left="720"/>
        <w:rPr>
          <w:rFonts w:ascii="Cambria" w:hAnsi="Cambria" w:cs="Arial"/>
          <w:lang w:val="pt-BR" w:eastAsia="pt-BR"/>
        </w:rPr>
      </w:pPr>
    </w:p>
    <w:p w:rsidR="00DC20A7" w:rsidRPr="00491CAE" w:rsidRDefault="00DC20A7" w:rsidP="00206D32">
      <w:pPr>
        <w:pStyle w:val="PargrafodaLista"/>
        <w:numPr>
          <w:ilvl w:val="0"/>
          <w:numId w:val="35"/>
        </w:numPr>
        <w:adjustRightInd w:val="0"/>
        <w:rPr>
          <w:rFonts w:ascii="Cambria" w:hAnsi="Cambria" w:cs="Arial"/>
          <w:lang w:val="pt-BR" w:eastAsia="pt-BR"/>
        </w:rPr>
      </w:pPr>
      <w:r w:rsidRPr="00491CAE">
        <w:rPr>
          <w:rFonts w:ascii="Cambria" w:hAnsi="Cambria" w:cs="Arial"/>
          <w:lang w:val="pt-BR" w:eastAsia="pt-BR"/>
        </w:rPr>
        <w:t>Considerar as decisões ou sugestões da Prefe</w:t>
      </w:r>
      <w:r w:rsidR="0036623C" w:rsidRPr="00491CAE">
        <w:rPr>
          <w:rFonts w:ascii="Cambria" w:hAnsi="Cambria" w:cs="Arial"/>
          <w:lang w:val="pt-BR" w:eastAsia="pt-BR"/>
        </w:rPr>
        <w:t xml:space="preserve">itura Municipal de Belmonte-SC </w:t>
      </w:r>
      <w:r w:rsidRPr="00491CAE">
        <w:rPr>
          <w:rFonts w:ascii="Cambria" w:hAnsi="Cambria" w:cs="Arial"/>
          <w:lang w:val="pt-BR" w:eastAsia="pt-BR"/>
        </w:rPr>
        <w:t xml:space="preserve">sempre que as </w:t>
      </w:r>
      <w:r w:rsidRPr="00491CAE">
        <w:rPr>
          <w:rFonts w:ascii="Cambria" w:hAnsi="Cambria" w:cs="Arial"/>
          <w:lang w:val="pt-BR" w:eastAsia="pt-BR"/>
        </w:rPr>
        <w:lastRenderedPageBreak/>
        <w:t>mesmas contribuírem de maneira significativa na qualificação dos trabalhos e agilidade dos mesmos;</w:t>
      </w:r>
    </w:p>
    <w:p w:rsidR="00DC20A7" w:rsidRPr="00491CAE" w:rsidRDefault="00DC20A7" w:rsidP="00206D32">
      <w:pPr>
        <w:pStyle w:val="PargrafodaLista"/>
        <w:adjustRightInd w:val="0"/>
        <w:ind w:left="720"/>
        <w:rPr>
          <w:rFonts w:ascii="Cambria" w:hAnsi="Cambria" w:cs="Arial"/>
          <w:lang w:val="pt-BR" w:eastAsia="pt-BR"/>
        </w:rPr>
      </w:pPr>
    </w:p>
    <w:p w:rsidR="00DC20A7" w:rsidRPr="00491CAE" w:rsidRDefault="00DC20A7" w:rsidP="00206D32">
      <w:pPr>
        <w:pStyle w:val="PargrafodaLista"/>
        <w:numPr>
          <w:ilvl w:val="0"/>
          <w:numId w:val="35"/>
        </w:numPr>
        <w:adjustRightInd w:val="0"/>
        <w:rPr>
          <w:rFonts w:ascii="Cambria" w:hAnsi="Cambria" w:cs="Arial"/>
          <w:lang w:val="pt-BR" w:eastAsia="pt-BR"/>
        </w:rPr>
      </w:pPr>
      <w:r w:rsidRPr="00491CAE">
        <w:rPr>
          <w:rFonts w:ascii="Cambria" w:hAnsi="Cambria" w:cs="Arial"/>
          <w:lang w:val="pt-BR" w:eastAsia="pt-BR"/>
        </w:rPr>
        <w:t>Fornecer mão-de-obra profissional qualificada e habilitada;</w:t>
      </w:r>
    </w:p>
    <w:p w:rsidR="0093041F" w:rsidRPr="00491CAE" w:rsidRDefault="0093041F" w:rsidP="00206D32">
      <w:pPr>
        <w:pStyle w:val="PargrafodaLista"/>
        <w:adjustRightInd w:val="0"/>
        <w:ind w:left="720"/>
        <w:rPr>
          <w:rFonts w:ascii="Cambria" w:hAnsi="Cambria" w:cs="Arial"/>
          <w:lang w:val="pt-BR" w:eastAsia="pt-BR"/>
        </w:rPr>
      </w:pPr>
    </w:p>
    <w:p w:rsidR="00DC20A7" w:rsidRPr="00491CAE" w:rsidRDefault="00DC20A7" w:rsidP="00206D32">
      <w:pPr>
        <w:pStyle w:val="PargrafodaLista"/>
        <w:numPr>
          <w:ilvl w:val="0"/>
          <w:numId w:val="35"/>
        </w:numPr>
        <w:adjustRightInd w:val="0"/>
        <w:rPr>
          <w:rFonts w:ascii="Cambria" w:hAnsi="Cambria" w:cs="Arial"/>
          <w:lang w:val="pt-BR" w:eastAsia="pt-BR"/>
        </w:rPr>
      </w:pPr>
      <w:r w:rsidRPr="00491CAE">
        <w:rPr>
          <w:rFonts w:ascii="Cambria" w:hAnsi="Cambria" w:cs="Arial"/>
          <w:lang w:val="pt-BR" w:eastAsia="pt-BR"/>
        </w:rPr>
        <w:t xml:space="preserve">Arcar com as despesas de execução dos trabalhos externos próprios, como locação de veículos, combustível, </w:t>
      </w:r>
      <w:r w:rsidR="0093041F" w:rsidRPr="00491CAE">
        <w:rPr>
          <w:rFonts w:ascii="Cambria" w:hAnsi="Cambria" w:cs="Arial"/>
          <w:lang w:val="pt-BR" w:eastAsia="pt-BR"/>
        </w:rPr>
        <w:t xml:space="preserve">alimentação, </w:t>
      </w:r>
      <w:r w:rsidRPr="00491CAE">
        <w:rPr>
          <w:rFonts w:ascii="Cambria" w:hAnsi="Cambria" w:cs="Arial"/>
          <w:lang w:val="pt-BR" w:eastAsia="pt-BR"/>
        </w:rPr>
        <w:t>equipamentos eletrônicos e acessórios, dentre outras;</w:t>
      </w:r>
    </w:p>
    <w:p w:rsidR="00DC20A7" w:rsidRPr="00491CAE" w:rsidRDefault="00DC20A7" w:rsidP="00206D32">
      <w:pPr>
        <w:pStyle w:val="PargrafodaLista"/>
        <w:adjustRightInd w:val="0"/>
        <w:ind w:left="720"/>
        <w:rPr>
          <w:rFonts w:ascii="Cambria" w:hAnsi="Cambria" w:cs="Arial"/>
          <w:lang w:val="pt-BR" w:eastAsia="pt-BR"/>
        </w:rPr>
      </w:pPr>
    </w:p>
    <w:p w:rsidR="00DC20A7" w:rsidRPr="00491CAE" w:rsidRDefault="00DC20A7" w:rsidP="00206D32">
      <w:pPr>
        <w:pStyle w:val="PargrafodaLista"/>
        <w:numPr>
          <w:ilvl w:val="0"/>
          <w:numId w:val="35"/>
        </w:numPr>
        <w:adjustRightInd w:val="0"/>
        <w:rPr>
          <w:rFonts w:ascii="Cambria" w:hAnsi="Cambria" w:cs="Arial"/>
          <w:lang w:val="pt-BR" w:eastAsia="pt-BR"/>
        </w:rPr>
      </w:pPr>
      <w:r w:rsidRPr="00491CAE">
        <w:rPr>
          <w:rFonts w:ascii="Cambria" w:hAnsi="Cambria" w:cs="Arial"/>
          <w:lang w:val="pt-BR" w:eastAsia="pt-BR"/>
        </w:rPr>
        <w:t xml:space="preserve">Reparar /substituir/alterar os produtos em </w:t>
      </w:r>
      <w:proofErr w:type="gramStart"/>
      <w:r w:rsidRPr="00491CAE">
        <w:rPr>
          <w:rFonts w:ascii="Cambria" w:hAnsi="Cambria" w:cs="Arial"/>
          <w:lang w:val="pt-BR" w:eastAsia="pt-BR"/>
        </w:rPr>
        <w:t>não-conformidade</w:t>
      </w:r>
      <w:proofErr w:type="gramEnd"/>
      <w:r w:rsidRPr="00491CAE">
        <w:rPr>
          <w:rFonts w:ascii="Cambria" w:hAnsi="Cambria" w:cs="Arial"/>
          <w:lang w:val="pt-BR" w:eastAsia="pt-BR"/>
        </w:rPr>
        <w:t xml:space="preserve"> ou não aprovados, sem ônus para a contratante;</w:t>
      </w:r>
    </w:p>
    <w:p w:rsidR="00DC20A7" w:rsidRPr="00491CAE" w:rsidRDefault="00DC20A7" w:rsidP="00206D32">
      <w:pPr>
        <w:pStyle w:val="PargrafodaLista"/>
        <w:adjustRightInd w:val="0"/>
        <w:ind w:left="720"/>
        <w:rPr>
          <w:rFonts w:ascii="Cambria" w:hAnsi="Cambria" w:cs="Arial"/>
          <w:lang w:val="pt-BR" w:eastAsia="pt-BR"/>
        </w:rPr>
      </w:pPr>
    </w:p>
    <w:p w:rsidR="00DC20A7" w:rsidRPr="00491CAE" w:rsidRDefault="00DC20A7" w:rsidP="00206D32">
      <w:pPr>
        <w:pStyle w:val="PargrafodaLista"/>
        <w:numPr>
          <w:ilvl w:val="0"/>
          <w:numId w:val="35"/>
        </w:numPr>
        <w:adjustRightInd w:val="0"/>
        <w:rPr>
          <w:rFonts w:ascii="Cambria" w:hAnsi="Cambria" w:cs="Arial"/>
          <w:lang w:val="pt-BR" w:eastAsia="pt-BR"/>
        </w:rPr>
      </w:pPr>
      <w:r w:rsidRPr="00491CAE">
        <w:rPr>
          <w:rFonts w:ascii="Cambria" w:hAnsi="Cambria" w:cs="Arial"/>
          <w:lang w:val="pt-BR" w:eastAsia="pt-BR"/>
        </w:rPr>
        <w:t xml:space="preserve"> Assumir todas as despesas relativas </w:t>
      </w:r>
      <w:proofErr w:type="gramStart"/>
      <w:r w:rsidRPr="00491CAE">
        <w:rPr>
          <w:rFonts w:ascii="Cambria" w:hAnsi="Cambria" w:cs="Arial"/>
          <w:lang w:val="pt-BR" w:eastAsia="pt-BR"/>
        </w:rPr>
        <w:t>a</w:t>
      </w:r>
      <w:proofErr w:type="gramEnd"/>
      <w:r w:rsidRPr="00491CAE">
        <w:rPr>
          <w:rFonts w:ascii="Cambria" w:hAnsi="Cambria" w:cs="Arial"/>
          <w:lang w:val="pt-BR" w:eastAsia="pt-BR"/>
        </w:rPr>
        <w:t xml:space="preserve"> pessoal e quaisquer outras oriundas, derivadas ou conexas com o contrato, tais como: salários, encargos sociais e trabalhistas e eventuais passivos, impostos, alimentação do seu pessoal, deslocamentos de funcionários, equipamentos de proteção individual e coletivo, tributos, seguros, taxas e serviços, licenças em repartições públicas, registros, autenticações do contrato, etc., e ficando, ainda, para todos os efeitos legais, declarada pela contratada a inexistência de qualquer vínculo empregatício entre seus empregados e/ou prepostos e a contratante;</w:t>
      </w:r>
    </w:p>
    <w:p w:rsidR="00DC20A7" w:rsidRPr="00491CAE" w:rsidRDefault="00DC20A7" w:rsidP="00206D32">
      <w:pPr>
        <w:pStyle w:val="PargrafodaLista"/>
        <w:adjustRightInd w:val="0"/>
        <w:ind w:left="765"/>
        <w:rPr>
          <w:rFonts w:ascii="Cambria" w:hAnsi="Cambria" w:cs="Arial"/>
          <w:lang w:val="pt-BR" w:eastAsia="pt-BR"/>
        </w:rPr>
      </w:pPr>
    </w:p>
    <w:p w:rsidR="00DC20A7" w:rsidRPr="00491CAE" w:rsidRDefault="00DC20A7" w:rsidP="00206D32">
      <w:pPr>
        <w:pStyle w:val="PargrafodaLista"/>
        <w:numPr>
          <w:ilvl w:val="0"/>
          <w:numId w:val="36"/>
        </w:numPr>
        <w:adjustRightInd w:val="0"/>
        <w:rPr>
          <w:rFonts w:ascii="Cambria" w:hAnsi="Cambria" w:cs="Arial"/>
          <w:lang w:val="pt-BR" w:eastAsia="pt-BR"/>
        </w:rPr>
      </w:pPr>
      <w:r w:rsidRPr="00491CAE">
        <w:rPr>
          <w:rFonts w:ascii="Cambria" w:hAnsi="Cambria" w:cs="Arial"/>
          <w:lang w:val="pt-BR" w:eastAsia="pt-BR"/>
        </w:rPr>
        <w:t>Exercer rigoroso controle de qualidade sobre as informações apresentadas e atuar sempre dentro dos prazos estabelecidos.</w:t>
      </w:r>
    </w:p>
    <w:p w:rsidR="00DC20A7" w:rsidRPr="00491CAE" w:rsidRDefault="00DC20A7" w:rsidP="00206D32">
      <w:pPr>
        <w:pStyle w:val="PargrafodaLista"/>
        <w:adjustRightInd w:val="0"/>
        <w:ind w:left="765"/>
        <w:rPr>
          <w:rFonts w:ascii="Cambria" w:hAnsi="Cambria" w:cs="Arial"/>
          <w:lang w:val="pt-BR" w:eastAsia="pt-BR"/>
        </w:rPr>
      </w:pPr>
    </w:p>
    <w:p w:rsidR="00DC20A7" w:rsidRPr="00491CAE" w:rsidRDefault="00DC20A7" w:rsidP="00206D32">
      <w:pPr>
        <w:pStyle w:val="PargrafodaLista"/>
        <w:numPr>
          <w:ilvl w:val="0"/>
          <w:numId w:val="36"/>
        </w:numPr>
        <w:adjustRightInd w:val="0"/>
        <w:rPr>
          <w:rFonts w:ascii="Cambria" w:hAnsi="Cambria" w:cs="Arial"/>
          <w:lang w:val="pt-BR" w:eastAsia="pt-BR"/>
        </w:rPr>
      </w:pPr>
      <w:r w:rsidRPr="00491CAE">
        <w:rPr>
          <w:rFonts w:ascii="Cambria" w:hAnsi="Cambria" w:cs="Arial"/>
          <w:lang w:val="pt-BR" w:eastAsia="pt-BR"/>
        </w:rPr>
        <w:t>Substituir os serviços em caso de não cumprimento de acordo com a proposta apresentada e/ou inobservância às especificações exigidas;</w:t>
      </w:r>
    </w:p>
    <w:p w:rsidR="00DC20A7" w:rsidRPr="00491CAE" w:rsidRDefault="00DC20A7" w:rsidP="00206D32">
      <w:pPr>
        <w:pStyle w:val="PargrafodaLista"/>
        <w:adjustRightInd w:val="0"/>
        <w:spacing w:after="18"/>
        <w:ind w:left="765"/>
        <w:rPr>
          <w:rFonts w:ascii="Cambria" w:hAnsi="Cambria" w:cs="Arial"/>
          <w:lang w:val="pt-BR" w:eastAsia="pt-BR"/>
        </w:rPr>
      </w:pPr>
    </w:p>
    <w:p w:rsidR="00DC20A7" w:rsidRPr="00491CAE" w:rsidRDefault="00DC20A7" w:rsidP="00206D32">
      <w:pPr>
        <w:pStyle w:val="PargrafodaLista"/>
        <w:numPr>
          <w:ilvl w:val="0"/>
          <w:numId w:val="36"/>
        </w:numPr>
        <w:adjustRightInd w:val="0"/>
        <w:spacing w:after="18"/>
        <w:rPr>
          <w:rFonts w:ascii="Cambria" w:hAnsi="Cambria" w:cs="Arial"/>
          <w:lang w:val="pt-BR" w:eastAsia="pt-BR"/>
        </w:rPr>
      </w:pPr>
      <w:r w:rsidRPr="00491CAE">
        <w:rPr>
          <w:rFonts w:ascii="Cambria" w:hAnsi="Cambria" w:cs="Arial"/>
          <w:lang w:val="pt-BR" w:eastAsia="pt-BR"/>
        </w:rPr>
        <w:t xml:space="preserve">Assinar o contrato no prazo de até </w:t>
      </w:r>
      <w:r w:rsidR="0093041F" w:rsidRPr="00491CAE">
        <w:rPr>
          <w:rFonts w:ascii="Cambria" w:hAnsi="Cambria" w:cs="Arial"/>
          <w:b/>
          <w:lang w:val="pt-BR" w:eastAsia="pt-BR"/>
        </w:rPr>
        <w:t>05</w:t>
      </w:r>
      <w:r w:rsidRPr="00491CAE">
        <w:rPr>
          <w:rFonts w:ascii="Cambria" w:hAnsi="Cambria" w:cs="Arial"/>
          <w:b/>
          <w:lang w:val="pt-BR" w:eastAsia="pt-BR"/>
        </w:rPr>
        <w:t xml:space="preserve"> </w:t>
      </w:r>
      <w:r w:rsidRPr="00491CAE">
        <w:rPr>
          <w:rFonts w:ascii="Cambria" w:hAnsi="Cambria" w:cs="Arial"/>
          <w:lang w:val="pt-BR" w:eastAsia="pt-BR"/>
        </w:rPr>
        <w:t xml:space="preserve">dias úteis da notificação por parte da Administração, </w:t>
      </w:r>
      <w:proofErr w:type="gramStart"/>
      <w:r w:rsidRPr="00491CAE">
        <w:rPr>
          <w:rFonts w:ascii="Cambria" w:hAnsi="Cambria" w:cs="Arial"/>
          <w:lang w:val="pt-BR" w:eastAsia="pt-BR"/>
        </w:rPr>
        <w:t>sob pena</w:t>
      </w:r>
      <w:proofErr w:type="gramEnd"/>
      <w:r w:rsidRPr="00491CAE">
        <w:rPr>
          <w:rFonts w:ascii="Cambria" w:hAnsi="Cambria" w:cs="Arial"/>
          <w:lang w:val="pt-BR" w:eastAsia="pt-BR"/>
        </w:rPr>
        <w:t xml:space="preserve"> de decair o direito à contratação e submeter-se às cominações da Lei.</w:t>
      </w:r>
    </w:p>
    <w:p w:rsidR="00DC20A7" w:rsidRPr="00491CAE" w:rsidRDefault="00DC20A7" w:rsidP="00206D32">
      <w:pPr>
        <w:pStyle w:val="PargrafodaLista"/>
        <w:adjustRightInd w:val="0"/>
        <w:spacing w:after="18"/>
        <w:ind w:left="765"/>
        <w:rPr>
          <w:rFonts w:ascii="Cambria" w:hAnsi="Cambria" w:cs="Arial"/>
          <w:lang w:val="pt-BR" w:eastAsia="pt-BR"/>
        </w:rPr>
      </w:pPr>
    </w:p>
    <w:p w:rsidR="00DC20A7" w:rsidRPr="00491CAE" w:rsidRDefault="00DC20A7" w:rsidP="00206D32">
      <w:pPr>
        <w:pStyle w:val="PargrafodaLista"/>
        <w:numPr>
          <w:ilvl w:val="0"/>
          <w:numId w:val="36"/>
        </w:numPr>
        <w:adjustRightInd w:val="0"/>
        <w:spacing w:after="18"/>
        <w:rPr>
          <w:rFonts w:ascii="Cambria" w:hAnsi="Cambria" w:cs="Arial"/>
          <w:lang w:val="pt-BR" w:eastAsia="pt-BR"/>
        </w:rPr>
      </w:pPr>
      <w:r w:rsidRPr="00491CAE">
        <w:rPr>
          <w:rFonts w:ascii="Cambria" w:hAnsi="Cambria" w:cs="Arial"/>
          <w:lang w:val="pt-BR" w:eastAsia="pt-BR"/>
        </w:rPr>
        <w:t>Realizar a execução dos serviços de acordo com as especificações constantes no Termo de Referência, acompanhado da Nota Fiscal entregues no local e prazo estipulados na ordem de serviço;</w:t>
      </w:r>
    </w:p>
    <w:p w:rsidR="00AE6A38" w:rsidRPr="00491CAE" w:rsidRDefault="00AE6A38" w:rsidP="00206D32">
      <w:pPr>
        <w:pStyle w:val="PargrafodaLista"/>
        <w:adjustRightInd w:val="0"/>
        <w:spacing w:after="18"/>
        <w:ind w:left="765"/>
        <w:rPr>
          <w:rFonts w:ascii="Cambria" w:hAnsi="Cambria" w:cs="Arial"/>
          <w:lang w:val="pt-BR" w:eastAsia="pt-BR"/>
        </w:rPr>
      </w:pPr>
    </w:p>
    <w:p w:rsidR="00DC20A7" w:rsidRPr="00491CAE" w:rsidRDefault="00DC20A7" w:rsidP="00206D32">
      <w:pPr>
        <w:pStyle w:val="PargrafodaLista"/>
        <w:numPr>
          <w:ilvl w:val="0"/>
          <w:numId w:val="36"/>
        </w:numPr>
        <w:adjustRightInd w:val="0"/>
        <w:spacing w:after="18"/>
        <w:rPr>
          <w:rFonts w:ascii="Cambria" w:hAnsi="Cambria" w:cs="Arial"/>
          <w:lang w:val="pt-BR" w:eastAsia="pt-BR"/>
        </w:rPr>
      </w:pPr>
      <w:r w:rsidRPr="00491CAE">
        <w:rPr>
          <w:rFonts w:ascii="Cambria" w:hAnsi="Cambria" w:cs="Arial"/>
          <w:lang w:val="pt-BR" w:eastAsia="pt-BR"/>
        </w:rPr>
        <w:t xml:space="preserve">Prestar os serviços </w:t>
      </w:r>
      <w:r w:rsidR="0093041F" w:rsidRPr="00491CAE">
        <w:rPr>
          <w:rFonts w:ascii="Cambria" w:hAnsi="Cambria" w:cs="Arial"/>
          <w:lang w:val="pt-BR" w:eastAsia="pt-BR"/>
        </w:rPr>
        <w:t xml:space="preserve">de acordo com o estabelecido </w:t>
      </w:r>
      <w:r w:rsidRPr="00491CAE">
        <w:rPr>
          <w:rFonts w:ascii="Cambria" w:hAnsi="Cambria" w:cs="Arial"/>
          <w:lang w:val="pt-BR" w:eastAsia="pt-BR"/>
        </w:rPr>
        <w:t xml:space="preserve">pela referida Secretaria Municipal de </w:t>
      </w:r>
      <w:r w:rsidR="0093041F" w:rsidRPr="00491CAE">
        <w:rPr>
          <w:rFonts w:ascii="Cambria" w:hAnsi="Cambria" w:cs="Arial"/>
          <w:lang w:val="pt-BR"/>
        </w:rPr>
        <w:t>Cultura e Esporte</w:t>
      </w:r>
      <w:r w:rsidR="00854264" w:rsidRPr="00491CAE">
        <w:rPr>
          <w:rFonts w:ascii="Cambria" w:hAnsi="Cambria" w:cs="Arial"/>
          <w:lang w:val="pt-BR"/>
        </w:rPr>
        <w:t xml:space="preserve"> e demais secretarias solicitantes.</w:t>
      </w:r>
    </w:p>
    <w:p w:rsidR="00AE6A38" w:rsidRPr="00491CAE" w:rsidRDefault="00AE6A38" w:rsidP="00206D32">
      <w:pPr>
        <w:adjustRightInd w:val="0"/>
        <w:jc w:val="both"/>
        <w:rPr>
          <w:rFonts w:ascii="Cambria" w:hAnsi="Cambria" w:cs="Arial"/>
          <w:lang w:val="pt-BR" w:eastAsia="pt-BR"/>
        </w:rPr>
      </w:pPr>
    </w:p>
    <w:p w:rsidR="00DC20A7" w:rsidRPr="00491CAE" w:rsidRDefault="00AE6A38" w:rsidP="00206D32">
      <w:pPr>
        <w:pStyle w:val="PargrafodaLista"/>
        <w:numPr>
          <w:ilvl w:val="0"/>
          <w:numId w:val="36"/>
        </w:numPr>
        <w:adjustRightInd w:val="0"/>
        <w:rPr>
          <w:rFonts w:ascii="Cambria" w:hAnsi="Cambria" w:cs="Arial"/>
          <w:lang w:val="pt-BR" w:eastAsia="pt-BR"/>
        </w:rPr>
      </w:pPr>
      <w:r w:rsidRPr="00491CAE">
        <w:rPr>
          <w:rFonts w:ascii="Cambria" w:hAnsi="Cambria" w:cs="Arial"/>
          <w:lang w:val="pt-BR" w:eastAsia="pt-BR"/>
        </w:rPr>
        <w:t>A</w:t>
      </w:r>
      <w:r w:rsidR="00DC20A7" w:rsidRPr="00491CAE">
        <w:rPr>
          <w:rFonts w:ascii="Cambria" w:hAnsi="Cambria" w:cs="Arial"/>
          <w:lang w:val="pt-BR" w:eastAsia="pt-BR"/>
        </w:rPr>
        <w:t>ssumir a responsabilidade pela prestação do serviço descrito nos termos deste Edital e seus Anexos, bem como por quaisquer danos causados a esta Municipalidade ou a terceiros</w:t>
      </w:r>
      <w:r w:rsidRPr="00491CAE">
        <w:rPr>
          <w:rFonts w:ascii="Cambria" w:hAnsi="Cambria" w:cs="Arial"/>
          <w:lang w:val="pt-BR" w:eastAsia="pt-BR"/>
        </w:rPr>
        <w:t>.</w:t>
      </w:r>
    </w:p>
    <w:p w:rsidR="00F371E6" w:rsidRPr="00491CAE" w:rsidRDefault="00F371E6" w:rsidP="00206D32">
      <w:pPr>
        <w:pStyle w:val="PargrafodaLista"/>
        <w:rPr>
          <w:rFonts w:ascii="Cambria" w:hAnsi="Cambria" w:cs="Arial"/>
          <w:lang w:val="pt-BR" w:eastAsia="pt-BR"/>
        </w:rPr>
      </w:pPr>
    </w:p>
    <w:p w:rsidR="00F371E6" w:rsidRPr="00491CAE" w:rsidRDefault="00F371E6" w:rsidP="00206D32">
      <w:pPr>
        <w:pStyle w:val="TableParagraph"/>
        <w:numPr>
          <w:ilvl w:val="0"/>
          <w:numId w:val="49"/>
        </w:numPr>
        <w:tabs>
          <w:tab w:val="left" w:pos="8100"/>
          <w:tab w:val="left" w:pos="8167"/>
        </w:tabs>
        <w:spacing w:before="115" w:line="276" w:lineRule="auto"/>
        <w:ind w:right="322"/>
        <w:jc w:val="both"/>
        <w:rPr>
          <w:rFonts w:ascii="Cambria" w:hAnsi="Cambria"/>
        </w:rPr>
      </w:pPr>
      <w:r w:rsidRPr="00491CAE">
        <w:rPr>
          <w:rFonts w:ascii="Cambria" w:hAnsi="Cambria"/>
        </w:rPr>
        <w:t>Manter, durante a vigência do contrato ou do Registro de Preços, todas as condições de habilitação e qualificações exigidas na licitação;</w:t>
      </w:r>
    </w:p>
    <w:p w:rsidR="00F371E6" w:rsidRPr="00491CAE" w:rsidRDefault="00F371E6" w:rsidP="00206D32">
      <w:pPr>
        <w:pStyle w:val="TableParagraph"/>
        <w:numPr>
          <w:ilvl w:val="0"/>
          <w:numId w:val="49"/>
        </w:numPr>
        <w:tabs>
          <w:tab w:val="left" w:pos="8100"/>
          <w:tab w:val="left" w:pos="8167"/>
        </w:tabs>
        <w:spacing w:before="115" w:line="276" w:lineRule="auto"/>
        <w:ind w:right="322"/>
        <w:jc w:val="both"/>
        <w:rPr>
          <w:rFonts w:ascii="Cambria" w:hAnsi="Cambria"/>
        </w:rPr>
      </w:pPr>
      <w:r w:rsidRPr="00491CAE">
        <w:rPr>
          <w:rFonts w:ascii="Cambria" w:hAnsi="Cambria"/>
        </w:rPr>
        <w:t>A estender aos contratos objeto da Ata, os benefícios e promoções oferecidas aos demais clientes da contratada;</w:t>
      </w:r>
    </w:p>
    <w:p w:rsidR="00F371E6" w:rsidRPr="00491CAE" w:rsidRDefault="00F371E6" w:rsidP="00206D32">
      <w:pPr>
        <w:pStyle w:val="TableParagraph"/>
        <w:numPr>
          <w:ilvl w:val="0"/>
          <w:numId w:val="49"/>
        </w:numPr>
        <w:tabs>
          <w:tab w:val="left" w:pos="8100"/>
          <w:tab w:val="left" w:pos="8167"/>
        </w:tabs>
        <w:spacing w:before="115" w:line="276" w:lineRule="auto"/>
        <w:ind w:right="322"/>
        <w:jc w:val="both"/>
        <w:rPr>
          <w:rFonts w:ascii="Cambria" w:hAnsi="Cambria"/>
        </w:rPr>
      </w:pPr>
      <w:r w:rsidRPr="00491CAE">
        <w:rPr>
          <w:rFonts w:ascii="Cambria" w:hAnsi="Cambria"/>
        </w:rPr>
        <w:t xml:space="preserve">Responsabilizar-se por quaisquer danos ou prejuízos físicos ou materiais causados à Administração ou a terceiros, pelos seus prepostos, advindos de imperícia, negligência, </w:t>
      </w:r>
      <w:r w:rsidRPr="00491CAE">
        <w:rPr>
          <w:rFonts w:ascii="Cambria" w:hAnsi="Cambria"/>
        </w:rPr>
        <w:lastRenderedPageBreak/>
        <w:t>imprudência ou desrespeito às normas de segurança, quando da execução do fornecimento;</w:t>
      </w:r>
    </w:p>
    <w:p w:rsidR="00F371E6" w:rsidRPr="00491CAE" w:rsidRDefault="00F371E6" w:rsidP="00206D32">
      <w:pPr>
        <w:pStyle w:val="TableParagraph"/>
        <w:numPr>
          <w:ilvl w:val="0"/>
          <w:numId w:val="49"/>
        </w:numPr>
        <w:tabs>
          <w:tab w:val="left" w:pos="8100"/>
          <w:tab w:val="left" w:pos="8167"/>
        </w:tabs>
        <w:spacing w:before="115" w:line="276" w:lineRule="auto"/>
        <w:ind w:right="322"/>
        <w:jc w:val="both"/>
        <w:rPr>
          <w:rFonts w:ascii="Cambria" w:hAnsi="Cambria"/>
        </w:rPr>
      </w:pPr>
      <w:r w:rsidRPr="00491CAE">
        <w:rPr>
          <w:rFonts w:ascii="Cambria" w:hAnsi="Cambria"/>
        </w:rPr>
        <w:t>Responsabilizar-se por todas e quaisquer despesas, inclusive, despesa de natureza previdenciária, fiscal, trabalhista ou civil, bem como emolumentos, ônus ou encargos de qualquer espécie e origem, pertinentes à execução do objeto contratado;</w:t>
      </w:r>
    </w:p>
    <w:p w:rsidR="00F371E6" w:rsidRPr="00491CAE" w:rsidRDefault="00F371E6" w:rsidP="00206D32">
      <w:pPr>
        <w:pStyle w:val="TableParagraph"/>
        <w:numPr>
          <w:ilvl w:val="0"/>
          <w:numId w:val="49"/>
        </w:numPr>
        <w:tabs>
          <w:tab w:val="left" w:pos="8100"/>
          <w:tab w:val="left" w:pos="8167"/>
        </w:tabs>
        <w:spacing w:before="115" w:line="276" w:lineRule="auto"/>
        <w:ind w:right="322"/>
        <w:jc w:val="both"/>
        <w:rPr>
          <w:rFonts w:ascii="Cambria" w:hAnsi="Cambria"/>
        </w:rPr>
      </w:pPr>
      <w:r w:rsidRPr="00491CAE">
        <w:rPr>
          <w:rFonts w:ascii="Cambria" w:hAnsi="Cambria"/>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rsidR="00F371E6" w:rsidRPr="00491CAE" w:rsidRDefault="00F371E6" w:rsidP="00206D32">
      <w:pPr>
        <w:pStyle w:val="TableParagraph"/>
        <w:numPr>
          <w:ilvl w:val="0"/>
          <w:numId w:val="49"/>
        </w:numPr>
        <w:tabs>
          <w:tab w:val="left" w:pos="8100"/>
          <w:tab w:val="left" w:pos="8167"/>
        </w:tabs>
        <w:spacing w:before="115" w:line="276" w:lineRule="auto"/>
        <w:ind w:right="322"/>
        <w:jc w:val="both"/>
        <w:rPr>
          <w:rFonts w:ascii="Cambria" w:hAnsi="Cambria"/>
        </w:rPr>
      </w:pPr>
      <w:r w:rsidRPr="00491CAE">
        <w:rPr>
          <w:rFonts w:ascii="Cambria" w:hAnsi="Cambria"/>
          <w:lang w:eastAsia="pt-BR"/>
        </w:rPr>
        <w:t>Arcar com as despesas de execução dos trabalhos externos próprios, como locação de veículos, combustível, equipamentos eletrônicos e acessórios, dentre outras;</w:t>
      </w:r>
    </w:p>
    <w:p w:rsidR="00F371E6" w:rsidRPr="00491CAE" w:rsidRDefault="00F371E6" w:rsidP="00206D32">
      <w:pPr>
        <w:pStyle w:val="TableParagraph"/>
        <w:numPr>
          <w:ilvl w:val="0"/>
          <w:numId w:val="49"/>
        </w:numPr>
        <w:tabs>
          <w:tab w:val="left" w:pos="8100"/>
          <w:tab w:val="left" w:pos="8167"/>
        </w:tabs>
        <w:spacing w:before="115" w:line="276" w:lineRule="auto"/>
        <w:ind w:right="322"/>
        <w:jc w:val="both"/>
        <w:rPr>
          <w:rFonts w:ascii="Cambria" w:hAnsi="Cambria"/>
        </w:rPr>
      </w:pPr>
      <w:r w:rsidRPr="00491CAE">
        <w:rPr>
          <w:rFonts w:ascii="Cambria" w:hAnsi="Cambria"/>
          <w:lang w:eastAsia="pt-BR"/>
        </w:rPr>
        <w:t xml:space="preserve">Assinar o contrato no prazo de até 05 dias úteis da notificação por parte da Administração, </w:t>
      </w:r>
      <w:proofErr w:type="gramStart"/>
      <w:r w:rsidRPr="00491CAE">
        <w:rPr>
          <w:rFonts w:ascii="Cambria" w:hAnsi="Cambria"/>
          <w:lang w:eastAsia="pt-BR"/>
        </w:rPr>
        <w:t>sob pena</w:t>
      </w:r>
      <w:proofErr w:type="gramEnd"/>
      <w:r w:rsidRPr="00491CAE">
        <w:rPr>
          <w:rFonts w:ascii="Cambria" w:hAnsi="Cambria"/>
          <w:lang w:eastAsia="pt-BR"/>
        </w:rPr>
        <w:t xml:space="preserve"> de decair o direito à contratação e submeter-se às cominações da Lei.</w:t>
      </w:r>
    </w:p>
    <w:p w:rsidR="00F371E6" w:rsidRPr="00491CAE" w:rsidRDefault="00F371E6" w:rsidP="00206D32">
      <w:pPr>
        <w:pStyle w:val="PargrafodaLista"/>
        <w:widowControl/>
        <w:numPr>
          <w:ilvl w:val="0"/>
          <w:numId w:val="49"/>
        </w:numPr>
        <w:autoSpaceDE/>
        <w:autoSpaceDN/>
        <w:spacing w:before="240" w:after="240" w:line="360" w:lineRule="auto"/>
        <w:contextualSpacing/>
        <w:rPr>
          <w:rFonts w:ascii="Cambria" w:hAnsi="Cambria" w:cs="Arial"/>
        </w:rPr>
      </w:pPr>
      <w:r w:rsidRPr="00491CAE">
        <w:rPr>
          <w:rFonts w:ascii="Cambria" w:hAnsi="Cambria" w:cs="Arial"/>
          <w:lang w:eastAsia="pt-BR"/>
        </w:rPr>
        <w:t xml:space="preserve">Toda equipe deverá estar devidamente uniformizada, portando crachás de identificação da empresa com foto e nome do profissional. Os profissionais deverão ser convenientemente instruídos para os cuidados de relacionamento com o público. </w:t>
      </w:r>
    </w:p>
    <w:p w:rsidR="00F371E6" w:rsidRPr="00491CAE" w:rsidRDefault="00F371E6" w:rsidP="00206D32">
      <w:pPr>
        <w:pStyle w:val="Contedodatabela"/>
        <w:numPr>
          <w:ilvl w:val="0"/>
          <w:numId w:val="49"/>
        </w:numPr>
        <w:snapToGrid w:val="0"/>
        <w:spacing w:line="360" w:lineRule="auto"/>
        <w:jc w:val="both"/>
        <w:rPr>
          <w:rFonts w:ascii="Cambria" w:hAnsi="Cambria" w:cs="Arial"/>
          <w:sz w:val="22"/>
          <w:szCs w:val="22"/>
        </w:rPr>
      </w:pPr>
      <w:r w:rsidRPr="00491CAE">
        <w:rPr>
          <w:rFonts w:ascii="Cambria" w:hAnsi="Cambria" w:cs="Arial"/>
          <w:sz w:val="22"/>
          <w:szCs w:val="22"/>
        </w:rPr>
        <w:t>Deverá dispor de todos os equipamentos ou materiais necessários para o atendimento.</w:t>
      </w:r>
    </w:p>
    <w:p w:rsidR="00F371E6" w:rsidRPr="00491CAE" w:rsidRDefault="00F371E6" w:rsidP="00206D32">
      <w:pPr>
        <w:pStyle w:val="TableParagraph"/>
        <w:numPr>
          <w:ilvl w:val="0"/>
          <w:numId w:val="49"/>
        </w:numPr>
        <w:tabs>
          <w:tab w:val="left" w:pos="8100"/>
          <w:tab w:val="left" w:pos="8167"/>
        </w:tabs>
        <w:spacing w:before="115" w:line="276" w:lineRule="auto"/>
        <w:ind w:right="322"/>
        <w:jc w:val="both"/>
        <w:rPr>
          <w:rFonts w:ascii="Cambria" w:hAnsi="Cambria"/>
        </w:rPr>
      </w:pPr>
      <w:r w:rsidRPr="00491CAE">
        <w:rPr>
          <w:rFonts w:ascii="Cambria" w:hAnsi="Cambria"/>
          <w:lang w:eastAsia="pt-BR"/>
        </w:rPr>
        <w:t xml:space="preserve">A empresa vencedora deverá apresentar no prazo de </w:t>
      </w:r>
      <w:proofErr w:type="gramStart"/>
      <w:r w:rsidRPr="00491CAE">
        <w:rPr>
          <w:rFonts w:ascii="Cambria" w:hAnsi="Cambria"/>
          <w:lang w:eastAsia="pt-BR"/>
        </w:rPr>
        <w:t>5</w:t>
      </w:r>
      <w:proofErr w:type="gramEnd"/>
      <w:r w:rsidRPr="00491CAE">
        <w:rPr>
          <w:rFonts w:ascii="Cambria" w:hAnsi="Cambria"/>
          <w:lang w:eastAsia="pt-BR"/>
        </w:rPr>
        <w:t xml:space="preserve"> dias antes de cada evento a lista com os dados completos de toda equipe e certificados de treinamento em cursos de Brigadistas de todos os contratados para cada evento para apresentação ao Corpo de Bombeiros Militar</w:t>
      </w:r>
      <w:r w:rsidR="00BE00FD" w:rsidRPr="00491CAE">
        <w:rPr>
          <w:rFonts w:ascii="Cambria" w:hAnsi="Cambria"/>
          <w:lang w:eastAsia="pt-BR"/>
        </w:rPr>
        <w:t>.</w:t>
      </w:r>
    </w:p>
    <w:p w:rsidR="00F371E6" w:rsidRPr="00491CAE" w:rsidRDefault="00F371E6" w:rsidP="00206D32">
      <w:pPr>
        <w:pStyle w:val="TableParagraph"/>
        <w:numPr>
          <w:ilvl w:val="0"/>
          <w:numId w:val="49"/>
        </w:numPr>
        <w:tabs>
          <w:tab w:val="left" w:pos="8100"/>
          <w:tab w:val="left" w:pos="8167"/>
        </w:tabs>
        <w:spacing w:before="115" w:line="276" w:lineRule="auto"/>
        <w:ind w:right="322"/>
        <w:jc w:val="both"/>
        <w:rPr>
          <w:rFonts w:ascii="Cambria" w:hAnsi="Cambria"/>
        </w:rPr>
      </w:pPr>
      <w:r w:rsidRPr="00491CAE">
        <w:rPr>
          <w:rFonts w:ascii="Cambria" w:hAnsi="Cambria"/>
          <w:lang w:eastAsia="pt-BR"/>
        </w:rPr>
        <w:t>Todos os encargos trabalhistas, sindicais, previdenciários e sociais e as despesas de transporte, hospedagem, alimentação e água da equipe ficarão sob a responsabilidade da empresa vencedora.</w:t>
      </w:r>
    </w:p>
    <w:p w:rsidR="00F371E6" w:rsidRPr="00491CAE" w:rsidRDefault="00F371E6" w:rsidP="00206D32">
      <w:pPr>
        <w:pStyle w:val="Padro"/>
        <w:numPr>
          <w:ilvl w:val="0"/>
          <w:numId w:val="49"/>
        </w:numPr>
        <w:jc w:val="both"/>
        <w:rPr>
          <w:rFonts w:ascii="Cambria" w:hAnsi="Cambria" w:cs="Arial"/>
          <w:color w:val="000000"/>
          <w:sz w:val="22"/>
          <w:szCs w:val="22"/>
        </w:rPr>
      </w:pPr>
      <w:r w:rsidRPr="00491CAE">
        <w:rPr>
          <w:rFonts w:ascii="Cambria" w:hAnsi="Cambria" w:cs="Arial"/>
          <w:color w:val="000000"/>
          <w:sz w:val="22"/>
          <w:szCs w:val="22"/>
        </w:rPr>
        <w:t xml:space="preserve">A contratada apresentará os seus funcionários, devidamente treinados inclusive com a Carteira de Identidade e Carteira do Curso de Vigilantes, uniformizados, além de arcar com todas as obrigações trabalhistas e previdenciárias relacionadas com as atividades desenvolvidas, de acordo com este contrato, ficando a </w:t>
      </w:r>
      <w:r w:rsidRPr="00491CAE">
        <w:rPr>
          <w:rFonts w:ascii="Cambria" w:hAnsi="Cambria" w:cs="Arial"/>
          <w:b/>
          <w:color w:val="000000"/>
          <w:sz w:val="22"/>
          <w:szCs w:val="22"/>
        </w:rPr>
        <w:t>Contratante</w:t>
      </w:r>
      <w:r w:rsidRPr="00491CAE">
        <w:rPr>
          <w:rFonts w:ascii="Cambria" w:hAnsi="Cambria" w:cs="Arial"/>
          <w:color w:val="000000"/>
          <w:sz w:val="22"/>
          <w:szCs w:val="22"/>
        </w:rPr>
        <w:t xml:space="preserve"> isenta de qualquer responsabilidade, especialmente aquelas decorrentes de acidente de trabalho.</w:t>
      </w:r>
    </w:p>
    <w:p w:rsidR="00F371E6" w:rsidRPr="00491CAE" w:rsidRDefault="00F371E6" w:rsidP="00206D32">
      <w:pPr>
        <w:pStyle w:val="PargrafodaLista"/>
        <w:widowControl/>
        <w:numPr>
          <w:ilvl w:val="0"/>
          <w:numId w:val="49"/>
        </w:numPr>
        <w:autoSpaceDE/>
        <w:autoSpaceDN/>
        <w:spacing w:before="240" w:after="240" w:line="360" w:lineRule="auto"/>
        <w:contextualSpacing/>
        <w:rPr>
          <w:rFonts w:ascii="Cambria" w:hAnsi="Cambria" w:cs="Arial"/>
        </w:rPr>
      </w:pPr>
      <w:r w:rsidRPr="00491CAE">
        <w:rPr>
          <w:rFonts w:ascii="Cambria" w:hAnsi="Cambria" w:cs="Arial"/>
        </w:rPr>
        <w:t xml:space="preserve">A Contratada é </w:t>
      </w:r>
      <w:proofErr w:type="gramStart"/>
      <w:r w:rsidRPr="00491CAE">
        <w:rPr>
          <w:rFonts w:ascii="Cambria" w:hAnsi="Cambria" w:cs="Arial"/>
        </w:rPr>
        <w:t>responsável por</w:t>
      </w:r>
      <w:r w:rsidRPr="00491CAE">
        <w:rPr>
          <w:rFonts w:ascii="Cambria" w:hAnsi="Cambria" w:cs="Arial"/>
          <w:b/>
        </w:rPr>
        <w:t xml:space="preserve"> </w:t>
      </w:r>
      <w:r w:rsidRPr="00491CAE">
        <w:rPr>
          <w:rFonts w:ascii="Cambria" w:hAnsi="Cambria" w:cs="Arial"/>
        </w:rPr>
        <w:t>fornecer uniformes, EPIs, calçados e crachás de identificação para sua equipe, inclusive subempreiteiros, compatíveis</w:t>
      </w:r>
      <w:proofErr w:type="gramEnd"/>
      <w:r w:rsidRPr="00491CAE">
        <w:rPr>
          <w:rFonts w:ascii="Cambria" w:hAnsi="Cambria" w:cs="Arial"/>
        </w:rPr>
        <w:t xml:space="preserve"> com o ambiente onde serão executados os serviços objeto dessa licitação, assim como fornecer e manter em </w:t>
      </w:r>
      <w:r w:rsidRPr="00491CAE">
        <w:rPr>
          <w:rFonts w:ascii="Cambria" w:hAnsi="Cambria" w:cs="Arial"/>
        </w:rPr>
        <w:lastRenderedPageBreak/>
        <w:t>perfeito funcionamento os materiais, ferramentas e equipamentos necessários à execução destes.</w:t>
      </w:r>
    </w:p>
    <w:p w:rsidR="00F371E6" w:rsidRPr="00491CAE" w:rsidRDefault="00F371E6" w:rsidP="00206D32">
      <w:pPr>
        <w:pStyle w:val="PargrafodaLista"/>
        <w:widowControl/>
        <w:numPr>
          <w:ilvl w:val="0"/>
          <w:numId w:val="49"/>
        </w:numPr>
        <w:autoSpaceDE/>
        <w:autoSpaceDN/>
        <w:spacing w:before="240" w:after="240" w:line="360" w:lineRule="auto"/>
        <w:contextualSpacing/>
        <w:rPr>
          <w:rFonts w:ascii="Cambria" w:hAnsi="Cambria" w:cs="Arial"/>
        </w:rPr>
      </w:pPr>
      <w:r w:rsidRPr="00491CAE">
        <w:rPr>
          <w:rFonts w:ascii="Cambria" w:hAnsi="Cambria" w:cs="Arial"/>
        </w:rPr>
        <w:t xml:space="preserve">Respeitar as normas e procedimentos administrativos adotados pelo CONTRATANTE, assim como as medidas de segurança, higiene e medicina do trabalho, na forma da legislação vigente e sua regulamentação, responsabilizando-se por quaisquer transgressões, de sua parte, por parte de seus empregados. </w:t>
      </w:r>
    </w:p>
    <w:p w:rsidR="00F371E6" w:rsidRPr="00491CAE" w:rsidRDefault="00F371E6" w:rsidP="00206D32">
      <w:pPr>
        <w:pStyle w:val="PargrafodaLista"/>
        <w:numPr>
          <w:ilvl w:val="0"/>
          <w:numId w:val="49"/>
        </w:numPr>
        <w:rPr>
          <w:rFonts w:ascii="Cambria" w:hAnsi="Cambria" w:cs="Arial"/>
        </w:rPr>
      </w:pPr>
      <w:r w:rsidRPr="00491CAE">
        <w:rPr>
          <w:rFonts w:ascii="Cambria" w:hAnsi="Cambria" w:cs="Arial"/>
        </w:rPr>
        <w:t>Todos os equipamentos como rádios de comunicação, lanternas, detectores de metal, e demais serão fornecidos pela contratada e em perfeito estado de conservação.</w:t>
      </w:r>
    </w:p>
    <w:p w:rsidR="00F371E6" w:rsidRPr="00491CAE" w:rsidRDefault="00F371E6" w:rsidP="00206D32">
      <w:pPr>
        <w:pStyle w:val="PargrafodaLista"/>
        <w:numPr>
          <w:ilvl w:val="0"/>
          <w:numId w:val="49"/>
        </w:numPr>
        <w:rPr>
          <w:rFonts w:ascii="Cambria" w:hAnsi="Cambria" w:cs="Arial"/>
        </w:rPr>
      </w:pPr>
      <w:r w:rsidRPr="00491CAE">
        <w:rPr>
          <w:rFonts w:ascii="Cambria" w:hAnsi="Cambria" w:cs="Arial"/>
        </w:rPr>
        <w:t xml:space="preserve">A prestação dos serviços de vigilância, nos locais indicados pela Contratante, envolve a alocação, pela contratada, de mão de obra capacitada para: </w:t>
      </w:r>
    </w:p>
    <w:p w:rsidR="00F371E6" w:rsidRPr="00491CAE" w:rsidRDefault="00F371E6" w:rsidP="00206D32">
      <w:pPr>
        <w:pStyle w:val="PargrafodaLista"/>
        <w:numPr>
          <w:ilvl w:val="0"/>
          <w:numId w:val="49"/>
        </w:numPr>
        <w:rPr>
          <w:rFonts w:ascii="Cambria" w:hAnsi="Cambria" w:cs="Arial"/>
        </w:rPr>
      </w:pPr>
      <w:r w:rsidRPr="00491CAE">
        <w:rPr>
          <w:rFonts w:ascii="Cambria" w:hAnsi="Cambria" w:cs="Arial"/>
        </w:rPr>
        <w:t xml:space="preserve">Exercer a vigilância de seu posto de serviço e das áreas sob sua responsabilidade; </w:t>
      </w:r>
    </w:p>
    <w:p w:rsidR="00F371E6" w:rsidRPr="00491CAE" w:rsidRDefault="00F371E6" w:rsidP="00206D32">
      <w:pPr>
        <w:pStyle w:val="PargrafodaLista"/>
        <w:numPr>
          <w:ilvl w:val="0"/>
          <w:numId w:val="49"/>
        </w:numPr>
        <w:rPr>
          <w:rFonts w:ascii="Cambria" w:hAnsi="Cambria" w:cs="Arial"/>
        </w:rPr>
      </w:pPr>
      <w:r w:rsidRPr="00491CAE">
        <w:rPr>
          <w:rFonts w:ascii="Cambria" w:hAnsi="Cambria" w:cs="Arial"/>
        </w:rPr>
        <w:t>Registrar as irregularidades em seu turno de tra</w:t>
      </w:r>
      <w:r w:rsidR="00CC43DD" w:rsidRPr="00491CAE">
        <w:rPr>
          <w:rFonts w:ascii="Cambria" w:hAnsi="Cambria" w:cs="Arial"/>
        </w:rPr>
        <w:t>balho, anotando-as no Livro de o</w:t>
      </w:r>
      <w:r w:rsidRPr="00491CAE">
        <w:rPr>
          <w:rFonts w:ascii="Cambria" w:hAnsi="Cambria" w:cs="Arial"/>
        </w:rPr>
        <w:t>corrências e informando, de imediato, ao supervisor/fiscal, a fim de serem tomadas as medidas cabíveis e em caso de urgência deverão ser acionados os órgãos de segurança pública, (Polícia Civil e/ou Militar e/ou Corpo de Bombeiros);</w:t>
      </w:r>
    </w:p>
    <w:p w:rsidR="00F371E6" w:rsidRPr="00491CAE" w:rsidRDefault="00F371E6" w:rsidP="00206D32">
      <w:pPr>
        <w:pStyle w:val="PargrafodaLista"/>
        <w:numPr>
          <w:ilvl w:val="0"/>
          <w:numId w:val="49"/>
        </w:numPr>
        <w:rPr>
          <w:rFonts w:ascii="Cambria" w:hAnsi="Cambria" w:cs="Arial"/>
        </w:rPr>
      </w:pPr>
      <w:r w:rsidRPr="00491CAE">
        <w:rPr>
          <w:rFonts w:ascii="Cambria" w:hAnsi="Cambria" w:cs="Arial"/>
        </w:rPr>
        <w:t xml:space="preserve">Atender prontamente as ordens emitidas pelo supervisor/fiscal, no tocante aos procedimentos de vigilância; </w:t>
      </w:r>
    </w:p>
    <w:p w:rsidR="00F371E6" w:rsidRPr="00491CAE" w:rsidRDefault="00F371E6" w:rsidP="00206D32">
      <w:pPr>
        <w:pStyle w:val="PargrafodaLista"/>
        <w:numPr>
          <w:ilvl w:val="0"/>
          <w:numId w:val="49"/>
        </w:numPr>
        <w:rPr>
          <w:rFonts w:ascii="Cambria" w:hAnsi="Cambria" w:cs="Arial"/>
        </w:rPr>
      </w:pPr>
      <w:r w:rsidRPr="00491CAE">
        <w:rPr>
          <w:rFonts w:ascii="Cambria" w:hAnsi="Cambria" w:cs="Arial"/>
        </w:rPr>
        <w:t>Não abandonar o posto de serviço em nenhuma hipótese.</w:t>
      </w:r>
    </w:p>
    <w:p w:rsidR="00F371E6" w:rsidRPr="00491CAE" w:rsidRDefault="00F371E6" w:rsidP="00206D32">
      <w:pPr>
        <w:pStyle w:val="PargrafodaLista"/>
        <w:numPr>
          <w:ilvl w:val="0"/>
          <w:numId w:val="49"/>
        </w:numPr>
        <w:rPr>
          <w:rFonts w:ascii="Cambria" w:hAnsi="Cambria" w:cs="Arial"/>
        </w:rPr>
      </w:pPr>
      <w:r w:rsidRPr="00491CAE">
        <w:rPr>
          <w:rFonts w:ascii="Cambria" w:hAnsi="Cambria" w:cs="Arial"/>
        </w:rPr>
        <w:t>Manter, durante todo o prazo do contrato, compatibilidade com as obrigações por ele assumidas, todas as condições de habilitação e qualificação exigidas na licitação.</w:t>
      </w:r>
    </w:p>
    <w:p w:rsidR="00F371E6" w:rsidRPr="00491CAE" w:rsidRDefault="00F371E6" w:rsidP="00206D32">
      <w:pPr>
        <w:pStyle w:val="PargrafodaLista"/>
        <w:numPr>
          <w:ilvl w:val="0"/>
          <w:numId w:val="49"/>
        </w:numPr>
        <w:rPr>
          <w:rFonts w:ascii="Cambria" w:hAnsi="Cambria" w:cs="Arial"/>
        </w:rPr>
      </w:pPr>
      <w:r w:rsidRPr="00491CAE">
        <w:rPr>
          <w:rFonts w:ascii="Cambria" w:hAnsi="Cambria" w:cs="Arial"/>
        </w:rPr>
        <w:t>Acionar as autoridades de saúde, polícias e demais órgãos de segurança e proteção sempre que necessário.</w:t>
      </w:r>
    </w:p>
    <w:p w:rsidR="00DC20A7" w:rsidRPr="00491CAE" w:rsidRDefault="00DC20A7" w:rsidP="00206D32">
      <w:pPr>
        <w:autoSpaceDE w:val="0"/>
        <w:autoSpaceDN w:val="0"/>
        <w:adjustRightInd w:val="0"/>
        <w:spacing w:after="0" w:line="240" w:lineRule="auto"/>
        <w:jc w:val="both"/>
        <w:rPr>
          <w:rFonts w:ascii="Cambria" w:hAnsi="Cambria" w:cs="Arial"/>
          <w:lang w:val="pt-BR" w:eastAsia="pt-BR"/>
        </w:rPr>
      </w:pPr>
    </w:p>
    <w:p w:rsidR="002C1931" w:rsidRPr="00491CAE" w:rsidRDefault="002C1931"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Belmonte ____/____/ 2024.</w:t>
      </w:r>
    </w:p>
    <w:p w:rsidR="002C1931" w:rsidRPr="00491CAE" w:rsidRDefault="002C1931" w:rsidP="00206D32">
      <w:pPr>
        <w:autoSpaceDE w:val="0"/>
        <w:autoSpaceDN w:val="0"/>
        <w:adjustRightInd w:val="0"/>
        <w:spacing w:after="0" w:line="240" w:lineRule="auto"/>
        <w:jc w:val="both"/>
        <w:rPr>
          <w:rFonts w:ascii="Cambria" w:hAnsi="Cambria" w:cs="Arial"/>
          <w:b/>
          <w:bCs/>
          <w:lang w:val="pt-BR" w:eastAsia="pt-BR"/>
        </w:rPr>
      </w:pPr>
    </w:p>
    <w:p w:rsidR="002C1931" w:rsidRPr="00491CAE" w:rsidRDefault="002C1931" w:rsidP="00206D32">
      <w:pPr>
        <w:autoSpaceDE w:val="0"/>
        <w:autoSpaceDN w:val="0"/>
        <w:adjustRightInd w:val="0"/>
        <w:spacing w:after="0" w:line="240" w:lineRule="auto"/>
        <w:jc w:val="both"/>
        <w:rPr>
          <w:rFonts w:ascii="Cambria" w:hAnsi="Cambria" w:cs="Arial"/>
          <w:b/>
          <w:bCs/>
          <w:lang w:val="pt-BR" w:eastAsia="pt-BR"/>
        </w:rPr>
      </w:pPr>
    </w:p>
    <w:p w:rsidR="00924DF8" w:rsidRPr="00924DF8" w:rsidRDefault="00553642" w:rsidP="00206D32">
      <w:pPr>
        <w:tabs>
          <w:tab w:val="left" w:pos="5085"/>
          <w:tab w:val="left" w:pos="5850"/>
        </w:tabs>
        <w:autoSpaceDE w:val="0"/>
        <w:autoSpaceDN w:val="0"/>
        <w:adjustRightInd w:val="0"/>
        <w:spacing w:after="0" w:line="240" w:lineRule="auto"/>
        <w:jc w:val="both"/>
        <w:rPr>
          <w:rFonts w:ascii="Cambria" w:hAnsi="Cambria"/>
        </w:rPr>
      </w:pPr>
      <w:r w:rsidRPr="00491CAE">
        <w:rPr>
          <w:rFonts w:ascii="Cambria" w:hAnsi="Cambria" w:cs="Arial"/>
          <w:b/>
          <w:bCs/>
          <w:lang w:val="pt-BR" w:eastAsia="pt-BR"/>
        </w:rPr>
        <w:t>_____________________</w:t>
      </w:r>
    </w:p>
    <w:p w:rsidR="00924DF8" w:rsidRPr="00924DF8" w:rsidRDefault="00553642" w:rsidP="00206D32">
      <w:pPr>
        <w:tabs>
          <w:tab w:val="left" w:pos="5085"/>
        </w:tabs>
        <w:spacing w:after="0" w:line="240" w:lineRule="auto"/>
        <w:jc w:val="both"/>
        <w:rPr>
          <w:rFonts w:ascii="Cambria" w:hAnsi="Cambria" w:cs="Arial"/>
          <w:b/>
          <w:lang w:val="pt-BR"/>
        </w:rPr>
      </w:pPr>
      <w:r w:rsidRPr="00491CAE">
        <w:rPr>
          <w:rFonts w:ascii="Cambria" w:hAnsi="Cambria" w:cs="Arial"/>
          <w:b/>
          <w:lang w:val="pt-BR"/>
        </w:rPr>
        <w:t>Marlene Ansolin</w:t>
      </w:r>
    </w:p>
    <w:p w:rsidR="0093041F" w:rsidRPr="00491CAE" w:rsidRDefault="00553642" w:rsidP="00206D32">
      <w:pPr>
        <w:tabs>
          <w:tab w:val="left" w:pos="5085"/>
        </w:tabs>
        <w:spacing w:after="0" w:line="240" w:lineRule="auto"/>
        <w:jc w:val="both"/>
        <w:rPr>
          <w:rFonts w:ascii="Cambria" w:hAnsi="Cambria" w:cs="Arial"/>
          <w:b/>
          <w:lang w:val="pt-BR"/>
        </w:rPr>
      </w:pPr>
      <w:r w:rsidRPr="00491CAE">
        <w:rPr>
          <w:rFonts w:ascii="Cambria" w:hAnsi="Cambria" w:cs="Arial"/>
          <w:b/>
          <w:bCs/>
        </w:rPr>
        <w:t>Assessora de secretaria</w:t>
      </w:r>
    </w:p>
    <w:p w:rsidR="00DC20A7" w:rsidRDefault="00DC20A7" w:rsidP="00206D32">
      <w:pPr>
        <w:tabs>
          <w:tab w:val="left" w:pos="6795"/>
        </w:tabs>
        <w:jc w:val="both"/>
        <w:rPr>
          <w:rFonts w:ascii="Cambria" w:hAnsi="Cambria" w:cs="Arial"/>
        </w:rPr>
      </w:pPr>
    </w:p>
    <w:p w:rsidR="00924DF8" w:rsidRDefault="00924DF8" w:rsidP="00206D32">
      <w:pPr>
        <w:tabs>
          <w:tab w:val="left" w:pos="6795"/>
        </w:tabs>
        <w:jc w:val="both"/>
        <w:rPr>
          <w:rFonts w:ascii="Cambria" w:hAnsi="Cambria" w:cs="Arial"/>
        </w:rPr>
      </w:pPr>
    </w:p>
    <w:p w:rsidR="00924DF8" w:rsidRDefault="00924DF8" w:rsidP="00206D32">
      <w:pPr>
        <w:tabs>
          <w:tab w:val="left" w:pos="6795"/>
        </w:tabs>
        <w:jc w:val="both"/>
        <w:rPr>
          <w:rFonts w:ascii="Cambria" w:hAnsi="Cambria" w:cs="Arial"/>
        </w:rPr>
      </w:pPr>
    </w:p>
    <w:p w:rsidR="00924DF8" w:rsidRDefault="00924DF8" w:rsidP="00206D32">
      <w:pPr>
        <w:tabs>
          <w:tab w:val="left" w:pos="6795"/>
        </w:tabs>
        <w:jc w:val="both"/>
        <w:rPr>
          <w:rFonts w:ascii="Cambria" w:hAnsi="Cambria" w:cs="Arial"/>
        </w:rPr>
      </w:pPr>
    </w:p>
    <w:p w:rsidR="00924DF8" w:rsidRDefault="00924DF8" w:rsidP="00206D32">
      <w:pPr>
        <w:tabs>
          <w:tab w:val="left" w:pos="6795"/>
        </w:tabs>
        <w:jc w:val="both"/>
        <w:rPr>
          <w:rFonts w:ascii="Cambria" w:hAnsi="Cambria" w:cs="Arial"/>
        </w:rPr>
      </w:pPr>
    </w:p>
    <w:p w:rsidR="00924DF8" w:rsidRDefault="00924DF8" w:rsidP="00206D32">
      <w:pPr>
        <w:tabs>
          <w:tab w:val="left" w:pos="6795"/>
        </w:tabs>
        <w:jc w:val="both"/>
        <w:rPr>
          <w:rFonts w:ascii="Cambria" w:hAnsi="Cambria" w:cs="Arial"/>
        </w:rPr>
      </w:pPr>
    </w:p>
    <w:p w:rsidR="00924DF8" w:rsidRDefault="00924DF8" w:rsidP="00206D32">
      <w:pPr>
        <w:tabs>
          <w:tab w:val="left" w:pos="6795"/>
        </w:tabs>
        <w:jc w:val="both"/>
        <w:rPr>
          <w:rFonts w:ascii="Cambria" w:hAnsi="Cambria" w:cs="Arial"/>
        </w:rPr>
      </w:pPr>
    </w:p>
    <w:p w:rsidR="00924DF8" w:rsidRDefault="00924DF8" w:rsidP="00206D32">
      <w:pPr>
        <w:tabs>
          <w:tab w:val="left" w:pos="6795"/>
        </w:tabs>
        <w:jc w:val="both"/>
        <w:rPr>
          <w:rFonts w:ascii="Cambria" w:hAnsi="Cambria" w:cs="Arial"/>
        </w:rPr>
      </w:pPr>
    </w:p>
    <w:p w:rsidR="00924DF8" w:rsidRPr="00491CAE" w:rsidRDefault="00924DF8" w:rsidP="00206D32">
      <w:pPr>
        <w:tabs>
          <w:tab w:val="left" w:pos="6795"/>
        </w:tabs>
        <w:jc w:val="both"/>
        <w:rPr>
          <w:rFonts w:ascii="Cambria" w:hAnsi="Cambria" w:cs="Arial"/>
        </w:rPr>
      </w:pPr>
    </w:p>
    <w:p w:rsidR="00AE6A38" w:rsidRPr="00491CAE" w:rsidRDefault="00AE6A38" w:rsidP="00206D32">
      <w:pPr>
        <w:autoSpaceDE w:val="0"/>
        <w:autoSpaceDN w:val="0"/>
        <w:adjustRightInd w:val="0"/>
        <w:spacing w:after="0" w:line="240" w:lineRule="auto"/>
        <w:jc w:val="both"/>
        <w:rPr>
          <w:rFonts w:ascii="Cambria" w:hAnsi="Cambria" w:cs="Arial"/>
          <w:b/>
          <w:bCs/>
          <w:color w:val="000000"/>
          <w:lang w:val="pt-BR" w:eastAsia="pt-BR"/>
        </w:rPr>
      </w:pPr>
      <w:r w:rsidRPr="00491CAE">
        <w:rPr>
          <w:rFonts w:ascii="Cambria" w:hAnsi="Cambria" w:cs="Arial"/>
          <w:b/>
          <w:bCs/>
          <w:color w:val="000000"/>
          <w:lang w:val="pt-BR" w:eastAsia="pt-BR"/>
        </w:rPr>
        <w:lastRenderedPageBreak/>
        <w:t>APÊNDICE DO ANEXO V</w:t>
      </w:r>
      <w:r w:rsidR="00C96481" w:rsidRPr="00491CAE">
        <w:rPr>
          <w:rFonts w:ascii="Cambria" w:hAnsi="Cambria" w:cs="Arial"/>
          <w:b/>
          <w:bCs/>
          <w:color w:val="000000"/>
          <w:lang w:val="pt-BR" w:eastAsia="pt-BR"/>
        </w:rPr>
        <w:t>II</w:t>
      </w:r>
    </w:p>
    <w:p w:rsidR="00AE6A38" w:rsidRPr="00491CAE" w:rsidRDefault="00AE6A38"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PREGÃO ELETRÔNICO Nº </w:t>
      </w:r>
      <w:r w:rsidR="00924DF8">
        <w:rPr>
          <w:rFonts w:ascii="Cambria" w:hAnsi="Cambria" w:cs="Arial"/>
          <w:b/>
          <w:bCs/>
          <w:lang w:val="pt-BR" w:eastAsia="pt-BR"/>
        </w:rPr>
        <w:t>06</w:t>
      </w:r>
      <w:r w:rsidRPr="00491CAE">
        <w:rPr>
          <w:rFonts w:ascii="Cambria" w:hAnsi="Cambria" w:cs="Arial"/>
          <w:b/>
          <w:bCs/>
          <w:lang w:val="pt-BR" w:eastAsia="pt-BR"/>
        </w:rPr>
        <w:t>/2024</w:t>
      </w:r>
    </w:p>
    <w:p w:rsidR="00AE6A38" w:rsidRPr="00491CAE" w:rsidRDefault="00924DF8" w:rsidP="00206D32">
      <w:pPr>
        <w:autoSpaceDE w:val="0"/>
        <w:autoSpaceDN w:val="0"/>
        <w:adjustRightInd w:val="0"/>
        <w:spacing w:after="0" w:line="240" w:lineRule="auto"/>
        <w:jc w:val="both"/>
        <w:rPr>
          <w:rFonts w:ascii="Cambria" w:hAnsi="Cambria" w:cs="Arial"/>
          <w:b/>
          <w:bCs/>
          <w:lang w:val="pt-BR" w:eastAsia="pt-BR"/>
        </w:rPr>
      </w:pPr>
      <w:r>
        <w:rPr>
          <w:rFonts w:ascii="Cambria" w:hAnsi="Cambria" w:cs="Arial"/>
          <w:b/>
          <w:bCs/>
          <w:lang w:val="pt-BR" w:eastAsia="pt-BR"/>
        </w:rPr>
        <w:t>PROCESSO LICITATÓRIO Nº 21</w:t>
      </w:r>
      <w:r w:rsidR="00AE6A38" w:rsidRPr="00491CAE">
        <w:rPr>
          <w:rFonts w:ascii="Cambria" w:hAnsi="Cambria" w:cs="Arial"/>
          <w:b/>
          <w:bCs/>
          <w:lang w:val="pt-BR" w:eastAsia="pt-BR"/>
        </w:rPr>
        <w:t>/2024</w:t>
      </w:r>
    </w:p>
    <w:p w:rsidR="00AE6A38" w:rsidRPr="00491CAE" w:rsidRDefault="00AE6A38" w:rsidP="00206D32">
      <w:pPr>
        <w:autoSpaceDE w:val="0"/>
        <w:autoSpaceDN w:val="0"/>
        <w:adjustRightInd w:val="0"/>
        <w:spacing w:after="0" w:line="240" w:lineRule="auto"/>
        <w:jc w:val="both"/>
        <w:rPr>
          <w:rFonts w:ascii="Cambria" w:hAnsi="Cambria" w:cs="Arial"/>
          <w:b/>
          <w:bCs/>
          <w:color w:val="000000"/>
          <w:lang w:val="pt-BR" w:eastAsia="pt-BR"/>
        </w:rPr>
      </w:pPr>
    </w:p>
    <w:p w:rsidR="00AE6A38" w:rsidRPr="00491CAE" w:rsidRDefault="00AE6A38" w:rsidP="00206D32">
      <w:pPr>
        <w:autoSpaceDE w:val="0"/>
        <w:autoSpaceDN w:val="0"/>
        <w:adjustRightInd w:val="0"/>
        <w:spacing w:after="0" w:line="240" w:lineRule="auto"/>
        <w:jc w:val="both"/>
        <w:rPr>
          <w:rFonts w:ascii="Cambria" w:hAnsi="Cambria" w:cs="Arial"/>
          <w:b/>
          <w:bCs/>
          <w:color w:val="000000"/>
          <w:lang w:val="pt-BR" w:eastAsia="pt-BR"/>
        </w:rPr>
      </w:pPr>
      <w:r w:rsidRPr="00491CAE">
        <w:rPr>
          <w:rFonts w:ascii="Cambria" w:hAnsi="Cambria" w:cs="Arial"/>
          <w:b/>
          <w:bCs/>
          <w:color w:val="000000"/>
          <w:lang w:val="pt-BR" w:eastAsia="pt-BR"/>
        </w:rPr>
        <w:t>ESTUDO TÉCNICO PRELIMINAR</w:t>
      </w:r>
    </w:p>
    <w:p w:rsidR="00AE6A38" w:rsidRPr="00491CAE" w:rsidRDefault="00AE6A38" w:rsidP="00206D32">
      <w:pPr>
        <w:autoSpaceDE w:val="0"/>
        <w:autoSpaceDN w:val="0"/>
        <w:adjustRightInd w:val="0"/>
        <w:spacing w:after="0" w:line="240" w:lineRule="auto"/>
        <w:jc w:val="both"/>
        <w:rPr>
          <w:rFonts w:ascii="Cambria" w:hAnsi="Cambria" w:cs="Arial"/>
          <w:b/>
          <w:bCs/>
          <w:color w:val="000000"/>
          <w:lang w:val="pt-BR" w:eastAsia="pt-BR"/>
        </w:rPr>
      </w:pPr>
    </w:p>
    <w:p w:rsidR="00AE6A38" w:rsidRPr="00491CAE" w:rsidRDefault="00AE6A38" w:rsidP="00206D32">
      <w:pPr>
        <w:autoSpaceDE w:val="0"/>
        <w:autoSpaceDN w:val="0"/>
        <w:adjustRightInd w:val="0"/>
        <w:spacing w:after="0" w:line="240" w:lineRule="auto"/>
        <w:jc w:val="both"/>
        <w:rPr>
          <w:rFonts w:ascii="Cambria" w:hAnsi="Cambria" w:cs="Arial"/>
          <w:b/>
          <w:bCs/>
          <w:color w:val="000000"/>
          <w:lang w:val="pt-BR" w:eastAsia="pt-BR"/>
        </w:rPr>
      </w:pPr>
    </w:p>
    <w:p w:rsidR="00AE6A38" w:rsidRPr="00491CAE" w:rsidRDefault="00AE6A38" w:rsidP="00206D32">
      <w:pPr>
        <w:autoSpaceDE w:val="0"/>
        <w:autoSpaceDN w:val="0"/>
        <w:adjustRightInd w:val="0"/>
        <w:spacing w:after="0" w:line="240" w:lineRule="auto"/>
        <w:jc w:val="both"/>
        <w:rPr>
          <w:rFonts w:ascii="Cambria" w:hAnsi="Cambria" w:cs="Arial"/>
          <w:b/>
          <w:bCs/>
          <w:color w:val="000000"/>
          <w:lang w:val="pt-BR" w:eastAsia="pt-BR"/>
        </w:rPr>
      </w:pPr>
      <w:r w:rsidRPr="00491CAE">
        <w:rPr>
          <w:rFonts w:ascii="Cambria" w:hAnsi="Cambria" w:cs="Arial"/>
          <w:b/>
          <w:bCs/>
          <w:color w:val="000000"/>
          <w:lang w:val="pt-BR" w:eastAsia="pt-BR"/>
        </w:rPr>
        <w:t>1 - DESCRIÇÃO DAS NECESSIDADES</w:t>
      </w:r>
    </w:p>
    <w:p w:rsidR="008C4B06" w:rsidRPr="00491CAE" w:rsidRDefault="008C4B06" w:rsidP="00206D32">
      <w:pPr>
        <w:autoSpaceDE w:val="0"/>
        <w:autoSpaceDN w:val="0"/>
        <w:adjustRightInd w:val="0"/>
        <w:spacing w:after="0" w:line="240" w:lineRule="auto"/>
        <w:jc w:val="both"/>
        <w:rPr>
          <w:rFonts w:ascii="Cambria" w:hAnsi="Cambria" w:cs="Arial"/>
          <w:color w:val="000000"/>
          <w:lang w:val="pt-BR" w:eastAsia="pt-BR"/>
        </w:rPr>
      </w:pPr>
    </w:p>
    <w:p w:rsidR="002F61EE" w:rsidRPr="00491CAE" w:rsidRDefault="002F61EE" w:rsidP="00206D32">
      <w:pPr>
        <w:jc w:val="both"/>
        <w:rPr>
          <w:rFonts w:ascii="Cambria" w:hAnsi="Cambria" w:cs="Arial"/>
        </w:rPr>
      </w:pPr>
      <w:r w:rsidRPr="00491CAE">
        <w:rPr>
          <w:rFonts w:ascii="Cambria" w:hAnsi="Cambria" w:cs="Arial"/>
        </w:rPr>
        <w:t xml:space="preserve">A necessidade de contratação de empresas especializadas em serviços de Segurança Desarmada, socorristas e brigadistas para eventos municipais visa </w:t>
      </w:r>
      <w:proofErr w:type="gramStart"/>
      <w:r w:rsidRPr="00491CAE">
        <w:rPr>
          <w:rFonts w:ascii="Cambria" w:hAnsi="Cambria" w:cs="Arial"/>
        </w:rPr>
        <w:t>na</w:t>
      </w:r>
      <w:proofErr w:type="gramEnd"/>
      <w:r w:rsidRPr="00491CAE">
        <w:rPr>
          <w:rFonts w:ascii="Cambria" w:hAnsi="Cambria" w:cs="Arial"/>
        </w:rPr>
        <w:t xml:space="preserve"> busca por assegurar a proteção e integridade física de todos os envolvidos tanto em campeonatos quanto em eventos realizados pelo município. </w:t>
      </w:r>
    </w:p>
    <w:p w:rsidR="002F61EE" w:rsidRPr="00491CAE" w:rsidRDefault="002F61EE" w:rsidP="00206D32">
      <w:pPr>
        <w:jc w:val="both"/>
        <w:rPr>
          <w:rFonts w:ascii="Cambria" w:hAnsi="Cambria" w:cs="Arial"/>
        </w:rPr>
      </w:pPr>
      <w:proofErr w:type="gramStart"/>
      <w:r w:rsidRPr="00491CAE">
        <w:rPr>
          <w:rFonts w:ascii="Cambria" w:hAnsi="Cambria" w:cs="Arial"/>
        </w:rPr>
        <w:t>Esses profissionais desempenham um papel fundamental no controle de acesso, revistas pessoais e monitoramento de eventos, garantindo um ambiente seguro.</w:t>
      </w:r>
      <w:proofErr w:type="gramEnd"/>
      <w:r w:rsidRPr="00491CAE">
        <w:rPr>
          <w:rFonts w:ascii="Cambria" w:hAnsi="Cambria" w:cs="Arial"/>
        </w:rPr>
        <w:t xml:space="preserve"> </w:t>
      </w:r>
    </w:p>
    <w:p w:rsidR="002F61EE" w:rsidRPr="00491CAE" w:rsidRDefault="002F61EE" w:rsidP="00206D32">
      <w:pPr>
        <w:jc w:val="both"/>
        <w:rPr>
          <w:rFonts w:ascii="Cambria" w:hAnsi="Cambria" w:cs="Arial"/>
        </w:rPr>
      </w:pPr>
      <w:proofErr w:type="gramStart"/>
      <w:r w:rsidRPr="00491CAE">
        <w:rPr>
          <w:rFonts w:ascii="Cambria" w:hAnsi="Cambria" w:cs="Arial"/>
        </w:rPr>
        <w:t>Além disso, a presença de socorristas e brigadistas assegura uma resposta rápida e eficaz em situações de emergência médica.</w:t>
      </w:r>
      <w:proofErr w:type="gramEnd"/>
    </w:p>
    <w:p w:rsidR="002F61EE" w:rsidRPr="00491CAE" w:rsidRDefault="002F61EE" w:rsidP="00206D32">
      <w:pPr>
        <w:jc w:val="both"/>
        <w:rPr>
          <w:rFonts w:ascii="Cambria" w:hAnsi="Cambria" w:cs="Arial"/>
        </w:rPr>
      </w:pPr>
      <w:r w:rsidRPr="00491CAE">
        <w:rPr>
          <w:rFonts w:ascii="Cambria" w:hAnsi="Cambria" w:cs="Arial"/>
        </w:rPr>
        <w:t xml:space="preserve">Dessa forma, a contratação visa atender às exigências de um ambiente controlado e protegido, garantindo o sucesso e a tranquilidade </w:t>
      </w:r>
      <w:proofErr w:type="gramStart"/>
      <w:r w:rsidRPr="00491CAE">
        <w:rPr>
          <w:rFonts w:ascii="Cambria" w:hAnsi="Cambria" w:cs="Arial"/>
        </w:rPr>
        <w:t>durante</w:t>
      </w:r>
      <w:proofErr w:type="gramEnd"/>
      <w:r w:rsidRPr="00491CAE">
        <w:rPr>
          <w:rFonts w:ascii="Cambria" w:hAnsi="Cambria" w:cs="Arial"/>
        </w:rPr>
        <w:t xml:space="preserve"> a realização de atividades.</w:t>
      </w:r>
    </w:p>
    <w:p w:rsidR="008C4B06" w:rsidRPr="00491CAE" w:rsidRDefault="008C4B06" w:rsidP="00206D32">
      <w:pPr>
        <w:autoSpaceDE w:val="0"/>
        <w:autoSpaceDN w:val="0"/>
        <w:adjustRightInd w:val="0"/>
        <w:spacing w:after="0" w:line="240" w:lineRule="auto"/>
        <w:jc w:val="both"/>
        <w:rPr>
          <w:rFonts w:ascii="Cambria" w:hAnsi="Cambria" w:cs="Arial"/>
          <w:b/>
          <w:bCs/>
          <w:color w:val="000000"/>
          <w:lang w:val="pt-BR" w:eastAsia="pt-BR"/>
        </w:rPr>
      </w:pPr>
    </w:p>
    <w:p w:rsidR="00AE6A38" w:rsidRPr="00491CAE" w:rsidRDefault="00AE6A38" w:rsidP="00206D32">
      <w:pPr>
        <w:autoSpaceDE w:val="0"/>
        <w:autoSpaceDN w:val="0"/>
        <w:adjustRightInd w:val="0"/>
        <w:spacing w:after="0" w:line="240" w:lineRule="auto"/>
        <w:jc w:val="both"/>
        <w:rPr>
          <w:rFonts w:ascii="Cambria" w:hAnsi="Cambria" w:cs="Arial"/>
          <w:b/>
          <w:bCs/>
          <w:color w:val="000000"/>
          <w:lang w:val="pt-BR" w:eastAsia="pt-BR"/>
        </w:rPr>
      </w:pPr>
      <w:proofErr w:type="gramStart"/>
      <w:r w:rsidRPr="00491CAE">
        <w:rPr>
          <w:rFonts w:ascii="Cambria" w:hAnsi="Cambria" w:cs="Arial"/>
          <w:b/>
          <w:bCs/>
          <w:color w:val="000000"/>
          <w:lang w:val="pt-BR" w:eastAsia="pt-BR"/>
        </w:rPr>
        <w:t>2 - ÁREA</w:t>
      </w:r>
      <w:proofErr w:type="gramEnd"/>
      <w:r w:rsidRPr="00491CAE">
        <w:rPr>
          <w:rFonts w:ascii="Cambria" w:hAnsi="Cambria" w:cs="Arial"/>
          <w:b/>
          <w:bCs/>
          <w:color w:val="000000"/>
          <w:lang w:val="pt-BR" w:eastAsia="pt-BR"/>
        </w:rPr>
        <w:t xml:space="preserve"> REQUISITANTE</w:t>
      </w:r>
    </w:p>
    <w:p w:rsidR="008C4B06" w:rsidRPr="00491CAE" w:rsidRDefault="008C4B06" w:rsidP="00206D32">
      <w:pPr>
        <w:autoSpaceDE w:val="0"/>
        <w:autoSpaceDN w:val="0"/>
        <w:adjustRightInd w:val="0"/>
        <w:spacing w:after="0" w:line="240" w:lineRule="auto"/>
        <w:jc w:val="both"/>
        <w:rPr>
          <w:rFonts w:ascii="Cambria" w:hAnsi="Cambria" w:cs="Symbol"/>
          <w:color w:val="000000"/>
          <w:lang w:val="pt-BR" w:eastAsia="pt-BR"/>
        </w:rPr>
      </w:pPr>
    </w:p>
    <w:p w:rsidR="00E17C31" w:rsidRPr="00491CAE" w:rsidRDefault="00AE6A38" w:rsidP="00206D32">
      <w:pPr>
        <w:spacing w:line="276" w:lineRule="auto"/>
        <w:jc w:val="both"/>
        <w:rPr>
          <w:rFonts w:ascii="Cambria" w:hAnsi="Cambria" w:cs="Arial"/>
          <w:b/>
          <w:lang w:val="pt-BR"/>
        </w:rPr>
      </w:pPr>
      <w:r w:rsidRPr="00491CAE">
        <w:rPr>
          <w:rFonts w:ascii="Cambria" w:hAnsi="Cambria" w:cs="Symbol"/>
          <w:color w:val="000000"/>
          <w:lang w:val="pt-BR" w:eastAsia="pt-BR"/>
        </w:rPr>
        <w:t></w:t>
      </w:r>
      <w:r w:rsidRPr="00491CAE">
        <w:rPr>
          <w:rFonts w:ascii="Cambria" w:hAnsi="Cambria" w:cs="Symbol"/>
          <w:color w:val="000000"/>
          <w:lang w:val="pt-BR" w:eastAsia="pt-BR"/>
        </w:rPr>
        <w:t></w:t>
      </w:r>
      <w:r w:rsidR="00E17C31" w:rsidRPr="00491CAE">
        <w:rPr>
          <w:rFonts w:ascii="Cambria" w:hAnsi="Cambria" w:cs="Arial"/>
          <w:b/>
        </w:rPr>
        <w:t xml:space="preserve"> Secretaria Municipal de</w:t>
      </w:r>
      <w:r w:rsidR="00E17C31" w:rsidRPr="00491CAE">
        <w:rPr>
          <w:rFonts w:ascii="Cambria" w:hAnsi="Cambria" w:cs="Arial"/>
          <w:b/>
          <w:lang w:val="pt-BR"/>
        </w:rPr>
        <w:t xml:space="preserve"> Cultura e Esporte</w:t>
      </w:r>
    </w:p>
    <w:p w:rsidR="00AE6A38" w:rsidRPr="00491CAE" w:rsidRDefault="00AE6A38" w:rsidP="00206D32">
      <w:pPr>
        <w:autoSpaceDE w:val="0"/>
        <w:autoSpaceDN w:val="0"/>
        <w:adjustRightInd w:val="0"/>
        <w:spacing w:after="0" w:line="240" w:lineRule="auto"/>
        <w:jc w:val="both"/>
        <w:rPr>
          <w:rFonts w:ascii="Cambria" w:hAnsi="Cambria" w:cs="Arial"/>
          <w:color w:val="000000"/>
          <w:lang w:val="pt-BR" w:eastAsia="pt-BR"/>
        </w:rPr>
      </w:pPr>
    </w:p>
    <w:p w:rsidR="00AE6A38" w:rsidRPr="00491CAE" w:rsidRDefault="00AE6A38" w:rsidP="00206D32">
      <w:pPr>
        <w:autoSpaceDE w:val="0"/>
        <w:autoSpaceDN w:val="0"/>
        <w:adjustRightInd w:val="0"/>
        <w:spacing w:after="0" w:line="240" w:lineRule="auto"/>
        <w:jc w:val="both"/>
        <w:rPr>
          <w:rFonts w:ascii="Cambria" w:hAnsi="Cambria" w:cs="Arial"/>
          <w:b/>
          <w:bCs/>
          <w:color w:val="000000"/>
          <w:lang w:val="pt-BR" w:eastAsia="pt-BR"/>
        </w:rPr>
      </w:pPr>
      <w:proofErr w:type="gramStart"/>
      <w:r w:rsidRPr="00491CAE">
        <w:rPr>
          <w:rFonts w:ascii="Cambria" w:hAnsi="Cambria" w:cs="Arial"/>
          <w:b/>
          <w:bCs/>
          <w:color w:val="000000"/>
          <w:lang w:val="pt-BR" w:eastAsia="pt-BR"/>
        </w:rPr>
        <w:t>3 - DESCRIÇÃO</w:t>
      </w:r>
      <w:proofErr w:type="gramEnd"/>
      <w:r w:rsidRPr="00491CAE">
        <w:rPr>
          <w:rFonts w:ascii="Cambria" w:hAnsi="Cambria" w:cs="Arial"/>
          <w:b/>
          <w:bCs/>
          <w:color w:val="000000"/>
          <w:lang w:val="pt-BR" w:eastAsia="pt-BR"/>
        </w:rPr>
        <w:t xml:space="preserve"> DOS REQUISITOS DA CONTRATAÇÃO</w:t>
      </w:r>
    </w:p>
    <w:p w:rsidR="008C4B06" w:rsidRPr="00491CAE" w:rsidRDefault="008C4B06" w:rsidP="00206D32">
      <w:pPr>
        <w:autoSpaceDE w:val="0"/>
        <w:autoSpaceDN w:val="0"/>
        <w:adjustRightInd w:val="0"/>
        <w:spacing w:after="0" w:line="240" w:lineRule="auto"/>
        <w:jc w:val="both"/>
        <w:rPr>
          <w:rFonts w:ascii="Cambria" w:hAnsi="Cambria" w:cs="Arial"/>
          <w:color w:val="000000"/>
          <w:lang w:val="pt-BR" w:eastAsia="pt-BR"/>
        </w:rPr>
      </w:pPr>
    </w:p>
    <w:p w:rsidR="008C4B06" w:rsidRPr="00491CAE" w:rsidRDefault="00E17C31"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color w:val="000000"/>
          <w:lang w:val="pt-BR" w:eastAsia="pt-BR"/>
        </w:rPr>
        <w:t xml:space="preserve">Visando atender </w:t>
      </w:r>
      <w:r w:rsidR="00AE6A38" w:rsidRPr="00491CAE">
        <w:rPr>
          <w:rFonts w:ascii="Cambria" w:hAnsi="Cambria" w:cs="Arial"/>
          <w:color w:val="000000"/>
          <w:lang w:val="pt-BR" w:eastAsia="pt-BR"/>
        </w:rPr>
        <w:t>à contratação, por m</w:t>
      </w:r>
      <w:r w:rsidRPr="00491CAE">
        <w:rPr>
          <w:rFonts w:ascii="Cambria" w:hAnsi="Cambria" w:cs="Arial"/>
          <w:color w:val="000000"/>
          <w:lang w:val="pt-BR" w:eastAsia="pt-BR"/>
        </w:rPr>
        <w:t xml:space="preserve">eio de processo licitatório, na </w:t>
      </w:r>
      <w:r w:rsidR="00AE6A38" w:rsidRPr="00491CAE">
        <w:rPr>
          <w:rFonts w:ascii="Cambria" w:hAnsi="Cambria" w:cs="Arial"/>
          <w:color w:val="000000"/>
          <w:lang w:val="pt-BR" w:eastAsia="pt-BR"/>
        </w:rPr>
        <w:t xml:space="preserve">modalidade </w:t>
      </w:r>
      <w:r w:rsidR="00AE6A38" w:rsidRPr="00491CAE">
        <w:rPr>
          <w:rFonts w:ascii="Cambria" w:hAnsi="Cambria" w:cs="Arial"/>
          <w:b/>
          <w:color w:val="000000"/>
          <w:lang w:val="pt-BR" w:eastAsia="pt-BR"/>
        </w:rPr>
        <w:t>Pregão Eletrônico</w:t>
      </w:r>
      <w:r w:rsidR="00AE6A38" w:rsidRPr="00491CAE">
        <w:rPr>
          <w:rFonts w:ascii="Cambria" w:hAnsi="Cambria" w:cs="Arial"/>
          <w:color w:val="000000"/>
          <w:lang w:val="pt-BR" w:eastAsia="pt-BR"/>
        </w:rPr>
        <w:t>, de empresa para fornecimento</w:t>
      </w:r>
      <w:r w:rsidR="008C4B06" w:rsidRPr="00491CAE">
        <w:rPr>
          <w:rFonts w:ascii="Cambria" w:hAnsi="Cambria" w:cs="Arial"/>
          <w:color w:val="000000"/>
          <w:lang w:val="pt-BR" w:eastAsia="pt-BR"/>
        </w:rPr>
        <w:t xml:space="preserve"> de</w:t>
      </w:r>
      <w:r w:rsidR="00AE6A38" w:rsidRPr="00491CAE">
        <w:rPr>
          <w:rFonts w:ascii="Cambria" w:hAnsi="Cambria" w:cs="Arial"/>
          <w:color w:val="000000"/>
          <w:lang w:val="pt-BR" w:eastAsia="pt-BR"/>
        </w:rPr>
        <w:t xml:space="preserve"> consultoria e assessoria</w:t>
      </w:r>
      <w:r w:rsidRPr="00491CAE">
        <w:rPr>
          <w:rFonts w:ascii="Cambria" w:hAnsi="Cambria" w:cs="Arial"/>
          <w:color w:val="000000"/>
          <w:lang w:val="pt-BR" w:eastAsia="pt-BR"/>
        </w:rPr>
        <w:t xml:space="preserve">, </w:t>
      </w:r>
      <w:r w:rsidR="00AE6A38" w:rsidRPr="00491CAE">
        <w:rPr>
          <w:rFonts w:ascii="Cambria" w:hAnsi="Cambria" w:cs="Arial"/>
          <w:color w:val="000000"/>
          <w:lang w:val="pt-BR" w:eastAsia="pt-BR"/>
        </w:rPr>
        <w:t xml:space="preserve">deverão ser atendidos os seguintes requisitos: </w:t>
      </w:r>
    </w:p>
    <w:p w:rsidR="008C4B06" w:rsidRPr="00491CAE" w:rsidRDefault="008C4B06" w:rsidP="00206D32">
      <w:pPr>
        <w:autoSpaceDE w:val="0"/>
        <w:autoSpaceDN w:val="0"/>
        <w:adjustRightInd w:val="0"/>
        <w:spacing w:after="0" w:line="240" w:lineRule="auto"/>
        <w:jc w:val="both"/>
        <w:rPr>
          <w:rFonts w:ascii="Cambria" w:hAnsi="Cambria" w:cs="Arial"/>
          <w:color w:val="000000"/>
          <w:lang w:val="pt-BR" w:eastAsia="pt-BR"/>
        </w:rPr>
      </w:pPr>
    </w:p>
    <w:p w:rsidR="00E17C31" w:rsidRPr="00491CAE" w:rsidRDefault="00242C7E" w:rsidP="00206D32">
      <w:pPr>
        <w:pStyle w:val="Default"/>
        <w:jc w:val="both"/>
        <w:rPr>
          <w:rFonts w:ascii="Cambria" w:hAnsi="Cambria"/>
          <w:sz w:val="22"/>
          <w:szCs w:val="22"/>
        </w:rPr>
      </w:pPr>
      <w:r w:rsidRPr="00491CAE">
        <w:rPr>
          <w:rFonts w:ascii="Cambria" w:hAnsi="Cambria"/>
          <w:b/>
          <w:sz w:val="22"/>
          <w:szCs w:val="22"/>
        </w:rPr>
        <w:t>A)</w:t>
      </w:r>
      <w:r w:rsidRPr="00491CAE">
        <w:rPr>
          <w:rFonts w:ascii="Cambria" w:hAnsi="Cambria"/>
          <w:sz w:val="22"/>
          <w:szCs w:val="22"/>
        </w:rPr>
        <w:t xml:space="preserve"> </w:t>
      </w:r>
      <w:r w:rsidR="00E17C31" w:rsidRPr="00491CAE">
        <w:rPr>
          <w:rFonts w:ascii="Cambria" w:hAnsi="Cambria"/>
          <w:sz w:val="22"/>
          <w:szCs w:val="22"/>
        </w:rPr>
        <w:t xml:space="preserve">Em se tratando dos requisitos da contratação da empresa, ela se dará pelo licitante que preencha as condições legais de documentação jurídica, fiscal, econômico-financeira, e demais requisitos conforme edital. </w:t>
      </w:r>
    </w:p>
    <w:p w:rsidR="002F61EE" w:rsidRPr="00491CAE" w:rsidRDefault="002F61EE" w:rsidP="00206D32">
      <w:pPr>
        <w:pStyle w:val="Default"/>
        <w:jc w:val="both"/>
        <w:rPr>
          <w:rFonts w:ascii="Cambria" w:hAnsi="Cambria"/>
          <w:b/>
          <w:sz w:val="22"/>
          <w:szCs w:val="22"/>
        </w:rPr>
      </w:pPr>
    </w:p>
    <w:p w:rsidR="00E17C31" w:rsidRPr="00491CAE" w:rsidRDefault="00E17C31" w:rsidP="00206D32">
      <w:pPr>
        <w:pStyle w:val="Default"/>
        <w:jc w:val="both"/>
        <w:rPr>
          <w:rFonts w:ascii="Cambria" w:hAnsi="Cambria"/>
          <w:sz w:val="22"/>
          <w:szCs w:val="22"/>
        </w:rPr>
      </w:pPr>
      <w:r w:rsidRPr="00491CAE">
        <w:rPr>
          <w:rFonts w:ascii="Cambria" w:hAnsi="Cambria"/>
          <w:b/>
          <w:sz w:val="22"/>
          <w:szCs w:val="22"/>
        </w:rPr>
        <w:t>B)</w:t>
      </w:r>
      <w:r w:rsidRPr="00491CAE">
        <w:rPr>
          <w:rFonts w:ascii="Cambria" w:hAnsi="Cambria"/>
          <w:sz w:val="22"/>
          <w:szCs w:val="22"/>
        </w:rPr>
        <w:t xml:space="preserve"> As licitantes devem cotar em suas propostas, bem, como executar os serviços com qualidade, e de acordo com as descrições apresentadas de cada item. </w:t>
      </w:r>
    </w:p>
    <w:p w:rsidR="00E17C31" w:rsidRPr="00491CAE" w:rsidRDefault="00E17C31" w:rsidP="00206D32">
      <w:pPr>
        <w:pStyle w:val="Default"/>
        <w:jc w:val="both"/>
        <w:rPr>
          <w:rFonts w:ascii="Cambria" w:hAnsi="Cambria"/>
          <w:sz w:val="22"/>
          <w:szCs w:val="22"/>
        </w:rPr>
      </w:pPr>
    </w:p>
    <w:p w:rsidR="002F61EE" w:rsidRPr="00491CAE" w:rsidRDefault="0036623C" w:rsidP="00206D32">
      <w:pPr>
        <w:jc w:val="both"/>
        <w:rPr>
          <w:rFonts w:ascii="Cambria" w:hAnsi="Cambria" w:cs="Arial"/>
          <w:color w:val="000000"/>
          <w:lang w:eastAsia="pt-BR"/>
        </w:rPr>
      </w:pPr>
      <w:r w:rsidRPr="00491CAE">
        <w:rPr>
          <w:rFonts w:ascii="Cambria" w:hAnsi="Cambria" w:cs="Arial"/>
          <w:b/>
          <w:color w:val="000000"/>
          <w:lang w:eastAsia="pt-BR"/>
        </w:rPr>
        <w:t>C)</w:t>
      </w:r>
      <w:r w:rsidRPr="00491CAE">
        <w:rPr>
          <w:rFonts w:ascii="Cambria" w:hAnsi="Cambria" w:cs="Arial"/>
          <w:color w:val="000000"/>
          <w:lang w:eastAsia="pt-BR"/>
        </w:rPr>
        <w:t xml:space="preserve"> Todo o serviço deverá ser entregue de forma PARCELADA conforme forem solicitados pelo órgão responsável, de acordo com o interesse e demanda da Administração, respeitando as informações contidas </w:t>
      </w:r>
      <w:proofErr w:type="gramStart"/>
      <w:r w:rsidRPr="00491CAE">
        <w:rPr>
          <w:rFonts w:ascii="Cambria" w:hAnsi="Cambria" w:cs="Arial"/>
          <w:color w:val="000000"/>
          <w:lang w:eastAsia="pt-BR"/>
        </w:rPr>
        <w:t>na</w:t>
      </w:r>
      <w:proofErr w:type="gramEnd"/>
      <w:r w:rsidRPr="00491CAE">
        <w:rPr>
          <w:rFonts w:ascii="Cambria" w:hAnsi="Cambria" w:cs="Arial"/>
          <w:color w:val="000000"/>
          <w:lang w:eastAsia="pt-BR"/>
        </w:rPr>
        <w:t xml:space="preserve"> Ordem de Fornecimento</w:t>
      </w:r>
      <w:r w:rsidR="00E45790" w:rsidRPr="00491CAE">
        <w:rPr>
          <w:rFonts w:ascii="Cambria" w:hAnsi="Cambria" w:cs="Arial"/>
          <w:color w:val="000000"/>
          <w:lang w:eastAsia="pt-BR"/>
        </w:rPr>
        <w:t xml:space="preserve"> ou contrato.</w:t>
      </w:r>
    </w:p>
    <w:p w:rsidR="002F61EE" w:rsidRPr="00491CAE" w:rsidRDefault="002F61EE" w:rsidP="00206D32">
      <w:pPr>
        <w:jc w:val="both"/>
        <w:rPr>
          <w:rFonts w:ascii="Cambria" w:hAnsi="Cambria" w:cs="Arial"/>
          <w:color w:val="000000"/>
          <w:lang w:eastAsia="pt-BR"/>
        </w:rPr>
      </w:pPr>
      <w:r w:rsidRPr="00491CAE">
        <w:rPr>
          <w:rFonts w:ascii="Cambria" w:hAnsi="Cambria" w:cs="Arial"/>
          <w:b/>
          <w:color w:val="000000"/>
          <w:lang w:eastAsia="pt-BR"/>
        </w:rPr>
        <w:lastRenderedPageBreak/>
        <w:t>D)</w:t>
      </w:r>
      <w:r w:rsidRPr="00491CAE">
        <w:rPr>
          <w:rFonts w:ascii="Cambria" w:hAnsi="Cambria" w:cs="Arial"/>
          <w:color w:val="000000"/>
          <w:lang w:eastAsia="pt-BR"/>
        </w:rPr>
        <w:t xml:space="preserve"> </w:t>
      </w:r>
      <w:r w:rsidRPr="00491CAE">
        <w:rPr>
          <w:rFonts w:ascii="Cambria" w:hAnsi="Cambria" w:cs="Arial"/>
        </w:rPr>
        <w:t>O contratado deverá comprovar os requisitos para atendimento da habilitação juridica, regularidade fiscal, qualificação econômico-financeira e qualificação técnica estabelecidos no Edital de licitação.</w:t>
      </w:r>
    </w:p>
    <w:p w:rsidR="008C4B06" w:rsidRPr="00491CAE" w:rsidRDefault="008C4B06" w:rsidP="00206D32">
      <w:pPr>
        <w:adjustRightInd w:val="0"/>
        <w:jc w:val="both"/>
        <w:rPr>
          <w:rFonts w:ascii="Cambria" w:hAnsi="Cambria" w:cs="Arial"/>
          <w:b/>
          <w:bCs/>
          <w:color w:val="FFFFFF"/>
          <w:lang w:val="pt-BR" w:eastAsia="pt-BR"/>
        </w:rPr>
      </w:pPr>
    </w:p>
    <w:p w:rsidR="008C4B06" w:rsidRPr="00491CAE" w:rsidRDefault="008C4B06" w:rsidP="00206D32">
      <w:pPr>
        <w:autoSpaceDE w:val="0"/>
        <w:autoSpaceDN w:val="0"/>
        <w:adjustRightInd w:val="0"/>
        <w:spacing w:after="0" w:line="240" w:lineRule="auto"/>
        <w:jc w:val="both"/>
        <w:rPr>
          <w:rFonts w:ascii="Cambria" w:hAnsi="Cambria" w:cs="Arial"/>
          <w:b/>
          <w:bCs/>
          <w:lang w:val="pt-BR" w:eastAsia="pt-BR"/>
        </w:rPr>
      </w:pPr>
      <w:proofErr w:type="gramStart"/>
      <w:r w:rsidRPr="00491CAE">
        <w:rPr>
          <w:rFonts w:ascii="Cambria" w:hAnsi="Cambria" w:cs="Arial"/>
          <w:b/>
          <w:bCs/>
          <w:lang w:val="pt-BR" w:eastAsia="pt-BR"/>
        </w:rPr>
        <w:t>4 - LEVANTAMENTO</w:t>
      </w:r>
      <w:proofErr w:type="gramEnd"/>
      <w:r w:rsidRPr="00491CAE">
        <w:rPr>
          <w:rFonts w:ascii="Cambria" w:hAnsi="Cambria" w:cs="Arial"/>
          <w:b/>
          <w:bCs/>
          <w:lang w:val="pt-BR" w:eastAsia="pt-BR"/>
        </w:rPr>
        <w:t xml:space="preserve"> DE MERCADO</w:t>
      </w:r>
    </w:p>
    <w:p w:rsidR="00407455" w:rsidRPr="00491CAE" w:rsidRDefault="00407455" w:rsidP="00206D32">
      <w:pPr>
        <w:autoSpaceDE w:val="0"/>
        <w:autoSpaceDN w:val="0"/>
        <w:adjustRightInd w:val="0"/>
        <w:spacing w:after="0" w:line="240" w:lineRule="auto"/>
        <w:jc w:val="both"/>
        <w:rPr>
          <w:rFonts w:ascii="Cambria" w:hAnsi="Cambria" w:cs="Arial"/>
          <w:lang w:val="pt-BR" w:eastAsia="pt-BR"/>
        </w:rPr>
      </w:pPr>
    </w:p>
    <w:p w:rsidR="004A6929" w:rsidRPr="00491CAE" w:rsidRDefault="004A6929" w:rsidP="00206D32">
      <w:pPr>
        <w:pStyle w:val="Default"/>
        <w:ind w:hanging="2"/>
        <w:jc w:val="both"/>
        <w:rPr>
          <w:rFonts w:ascii="Cambria" w:hAnsi="Cambria"/>
          <w:sz w:val="22"/>
          <w:szCs w:val="22"/>
        </w:rPr>
      </w:pPr>
      <w:r w:rsidRPr="00491CAE">
        <w:rPr>
          <w:rFonts w:ascii="Cambria" w:hAnsi="Cambria"/>
          <w:sz w:val="22"/>
          <w:szCs w:val="22"/>
        </w:rPr>
        <w:t xml:space="preserve">Consta-se que, foi buscado realizar as cotações junto a atas de Registro de Preços, termos de Homologação de outros municípios, levando em consideração o mesmo objeto da contratação, ou equiparável. Sendo assim, analisando, foi-se definido como solução o Registro de Preços para a contratação dos referidos serviços, e após a assinatura da Ata de Registro de preços podem ser realizadas contratações a qualquer momento, adquirindo-se apenas as quantidades necessárias e nas ocasiões </w:t>
      </w:r>
      <w:proofErr w:type="gramStart"/>
      <w:r w:rsidRPr="00491CAE">
        <w:rPr>
          <w:rFonts w:ascii="Cambria" w:hAnsi="Cambria"/>
          <w:sz w:val="22"/>
          <w:szCs w:val="22"/>
        </w:rPr>
        <w:t>próprias</w:t>
      </w:r>
      <w:proofErr w:type="gramEnd"/>
    </w:p>
    <w:p w:rsidR="004A6929" w:rsidRPr="00491CAE" w:rsidRDefault="004A6929" w:rsidP="00206D32">
      <w:pPr>
        <w:pStyle w:val="Default"/>
        <w:ind w:hanging="2"/>
        <w:jc w:val="both"/>
        <w:rPr>
          <w:rFonts w:ascii="Cambria" w:hAnsi="Cambria"/>
          <w:color w:val="auto"/>
          <w:sz w:val="22"/>
          <w:szCs w:val="22"/>
        </w:rPr>
      </w:pPr>
      <w:r w:rsidRPr="00491CAE">
        <w:rPr>
          <w:rFonts w:ascii="Cambria" w:hAnsi="Cambria"/>
          <w:color w:val="auto"/>
          <w:sz w:val="22"/>
          <w:szCs w:val="22"/>
        </w:rPr>
        <w:t>Tais referências foram obtidas por meio de pregão presencial 51/2023, 51/2023,</w:t>
      </w:r>
    </w:p>
    <w:p w:rsidR="004A6929" w:rsidRPr="00491CAE" w:rsidRDefault="004A6929" w:rsidP="00206D32">
      <w:pPr>
        <w:spacing w:after="0"/>
        <w:ind w:hanging="2"/>
        <w:jc w:val="both"/>
        <w:rPr>
          <w:rFonts w:ascii="Cambria" w:hAnsi="Cambria" w:cs="Arial"/>
        </w:rPr>
      </w:pPr>
      <w:r w:rsidRPr="00491CAE">
        <w:rPr>
          <w:rFonts w:ascii="Cambria" w:hAnsi="Cambria" w:cs="Arial"/>
        </w:rPr>
        <w:t xml:space="preserve"> </w:t>
      </w:r>
      <w:proofErr w:type="gramStart"/>
      <w:r w:rsidRPr="00491CAE">
        <w:rPr>
          <w:rFonts w:ascii="Cambria" w:hAnsi="Cambria" w:cs="Arial"/>
        </w:rPr>
        <w:t>80/2023 e 34/2023 das prefeituras Municipais de Bandeirante-SC, Descanso-SC, Joaçaba e tunapolis-SC e uma direta com fornecedor nos termos da Lei Federal nº 14.133/2021.</w:t>
      </w:r>
      <w:proofErr w:type="gramEnd"/>
    </w:p>
    <w:p w:rsidR="00F25F5F" w:rsidRPr="00491CAE" w:rsidRDefault="00F25F5F" w:rsidP="00206D32">
      <w:pPr>
        <w:jc w:val="both"/>
        <w:rPr>
          <w:rFonts w:ascii="Cambria" w:hAnsi="Cambria" w:cs="Arial"/>
          <w:b/>
          <w:lang w:val="pt-BR"/>
        </w:rPr>
      </w:pPr>
      <w:r w:rsidRPr="00491CAE">
        <w:rPr>
          <w:rFonts w:ascii="Cambria" w:hAnsi="Cambria" w:cs="Arial"/>
        </w:rPr>
        <w:t xml:space="preserve">Responsável pela pesquisa de preço: </w:t>
      </w:r>
      <w:r w:rsidRPr="00491CAE">
        <w:rPr>
          <w:rFonts w:ascii="Cambria" w:hAnsi="Cambria" w:cs="Arial"/>
          <w:b/>
          <w:lang w:val="pt-BR"/>
        </w:rPr>
        <w:t xml:space="preserve">Michel Escher Tonsak- </w:t>
      </w:r>
      <w:r w:rsidRPr="00491CAE">
        <w:rPr>
          <w:rFonts w:ascii="Cambria" w:hAnsi="Cambria" w:cs="Arial"/>
          <w:b/>
        </w:rPr>
        <w:t>Secretári</w:t>
      </w:r>
      <w:r w:rsidRPr="00491CAE">
        <w:rPr>
          <w:rFonts w:ascii="Cambria" w:hAnsi="Cambria" w:cs="Arial"/>
          <w:b/>
          <w:lang w:val="pt-BR"/>
        </w:rPr>
        <w:t>o</w:t>
      </w:r>
      <w:r w:rsidRPr="00491CAE">
        <w:rPr>
          <w:rFonts w:ascii="Cambria" w:hAnsi="Cambria" w:cs="Arial"/>
          <w:b/>
        </w:rPr>
        <w:t xml:space="preserve"> Municipal de</w:t>
      </w:r>
      <w:r w:rsidRPr="00491CAE">
        <w:rPr>
          <w:rFonts w:ascii="Cambria" w:hAnsi="Cambria" w:cs="Arial"/>
          <w:b/>
          <w:lang w:val="pt-BR"/>
        </w:rPr>
        <w:t xml:space="preserve"> Cultura e Esporte</w:t>
      </w:r>
    </w:p>
    <w:p w:rsidR="00F25F5F" w:rsidRPr="00491CAE" w:rsidRDefault="00F25F5F" w:rsidP="00206D32">
      <w:pPr>
        <w:spacing w:after="0"/>
        <w:ind w:hanging="2"/>
        <w:jc w:val="both"/>
        <w:rPr>
          <w:rFonts w:ascii="Cambria" w:hAnsi="Cambria" w:cs="Arial"/>
        </w:rPr>
      </w:pPr>
    </w:p>
    <w:p w:rsidR="004A6929" w:rsidRPr="00491CAE" w:rsidRDefault="004A6929" w:rsidP="00206D32">
      <w:pPr>
        <w:spacing w:after="0"/>
        <w:ind w:hanging="2"/>
        <w:jc w:val="both"/>
        <w:rPr>
          <w:rFonts w:ascii="Cambria" w:hAnsi="Cambria" w:cs="Arial"/>
        </w:rPr>
      </w:pPr>
    </w:p>
    <w:p w:rsidR="001A04ED" w:rsidRPr="00491CAE" w:rsidRDefault="008C4B06"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Abaixo segu</w:t>
      </w:r>
      <w:r w:rsidR="001A04ED" w:rsidRPr="00491CAE">
        <w:rPr>
          <w:rFonts w:ascii="Cambria" w:hAnsi="Cambria" w:cs="Arial"/>
          <w:lang w:val="pt-BR" w:eastAsia="pt-BR"/>
        </w:rPr>
        <w:t xml:space="preserve">e lista </w:t>
      </w:r>
      <w:proofErr w:type="gramStart"/>
      <w:r w:rsidR="001A04ED" w:rsidRPr="00491CAE">
        <w:rPr>
          <w:rFonts w:ascii="Cambria" w:hAnsi="Cambria" w:cs="Arial"/>
          <w:lang w:val="pt-BR" w:eastAsia="pt-BR"/>
        </w:rPr>
        <w:t>do</w:t>
      </w:r>
      <w:r w:rsidR="00407455" w:rsidRPr="00491CAE">
        <w:rPr>
          <w:rFonts w:ascii="Cambria" w:hAnsi="Cambria" w:cs="Arial"/>
          <w:lang w:val="pt-BR" w:eastAsia="pt-BR"/>
        </w:rPr>
        <w:t xml:space="preserve"> itens</w:t>
      </w:r>
      <w:proofErr w:type="gramEnd"/>
      <w:r w:rsidR="00407455" w:rsidRPr="00491CAE">
        <w:rPr>
          <w:rFonts w:ascii="Cambria" w:hAnsi="Cambria" w:cs="Arial"/>
          <w:lang w:val="pt-BR" w:eastAsia="pt-BR"/>
        </w:rPr>
        <w:t xml:space="preserve"> e quantidades </w:t>
      </w:r>
      <w:r w:rsidR="00242C7E" w:rsidRPr="00491CAE">
        <w:rPr>
          <w:rFonts w:ascii="Cambria" w:hAnsi="Cambria" w:cs="Arial"/>
          <w:lang w:val="pt-BR" w:eastAsia="pt-BR"/>
        </w:rPr>
        <w:t>a serem licitadas.</w:t>
      </w:r>
    </w:p>
    <w:p w:rsidR="001A04ED" w:rsidRPr="00491CAE" w:rsidRDefault="001A04ED" w:rsidP="00206D32">
      <w:pPr>
        <w:autoSpaceDE w:val="0"/>
        <w:autoSpaceDN w:val="0"/>
        <w:adjustRightInd w:val="0"/>
        <w:spacing w:after="0" w:line="240" w:lineRule="auto"/>
        <w:jc w:val="both"/>
        <w:rPr>
          <w:rFonts w:ascii="Cambria" w:hAnsi="Cambria" w:cs="Arial"/>
          <w:lang w:val="pt-BR" w:eastAsia="pt-BR"/>
        </w:rPr>
      </w:pPr>
    </w:p>
    <w:p w:rsidR="001A04ED" w:rsidRPr="00491CAE" w:rsidRDefault="001A04ED" w:rsidP="00206D32">
      <w:pPr>
        <w:autoSpaceDE w:val="0"/>
        <w:autoSpaceDN w:val="0"/>
        <w:adjustRightInd w:val="0"/>
        <w:spacing w:after="0" w:line="240" w:lineRule="auto"/>
        <w:jc w:val="both"/>
        <w:rPr>
          <w:rFonts w:ascii="Cambria" w:hAnsi="Cambria" w:cs="Arial"/>
          <w:lang w:val="pt-BR" w:eastAsia="pt-BR"/>
        </w:rPr>
      </w:pPr>
    </w:p>
    <w:tbl>
      <w:tblPr>
        <w:tblStyle w:val="Tabelacomgrade"/>
        <w:tblW w:w="9204" w:type="dxa"/>
        <w:tblInd w:w="5" w:type="dxa"/>
        <w:tblLayout w:type="fixed"/>
        <w:tblLook w:val="04A0" w:firstRow="1" w:lastRow="0" w:firstColumn="1" w:lastColumn="0" w:noHBand="0" w:noVBand="1"/>
      </w:tblPr>
      <w:tblGrid>
        <w:gridCol w:w="699"/>
        <w:gridCol w:w="3827"/>
        <w:gridCol w:w="709"/>
        <w:gridCol w:w="680"/>
        <w:gridCol w:w="171"/>
        <w:gridCol w:w="1559"/>
        <w:gridCol w:w="1559"/>
      </w:tblGrid>
      <w:tr w:rsidR="00F4441D" w:rsidRPr="00491CAE" w:rsidTr="00FE286A">
        <w:trPr>
          <w:trHeight w:val="352"/>
        </w:trPr>
        <w:tc>
          <w:tcPr>
            <w:tcW w:w="699" w:type="dxa"/>
            <w:tcBorders>
              <w:top w:val="single" w:sz="4" w:space="0" w:color="auto"/>
              <w:left w:val="single" w:sz="4" w:space="0" w:color="auto"/>
              <w:bottom w:val="single" w:sz="4" w:space="0" w:color="auto"/>
              <w:right w:val="single" w:sz="4" w:space="0" w:color="auto"/>
            </w:tcBorders>
          </w:tcPr>
          <w:p w:rsidR="00F4441D" w:rsidRPr="00491CAE" w:rsidRDefault="00F4441D" w:rsidP="00206D32">
            <w:pPr>
              <w:spacing w:line="276" w:lineRule="auto"/>
              <w:jc w:val="both"/>
              <w:rPr>
                <w:rFonts w:ascii="Cambria" w:hAnsi="Cambria" w:cs="Arial"/>
              </w:rPr>
            </w:pPr>
            <w:r w:rsidRPr="00491CAE">
              <w:rPr>
                <w:rFonts w:ascii="Cambria" w:hAnsi="Cambria" w:cs="Arial"/>
              </w:rPr>
              <w:t>ITEM</w:t>
            </w:r>
          </w:p>
        </w:tc>
        <w:tc>
          <w:tcPr>
            <w:tcW w:w="3827" w:type="dxa"/>
            <w:tcBorders>
              <w:left w:val="single" w:sz="4" w:space="0" w:color="auto"/>
              <w:bottom w:val="single" w:sz="4" w:space="0" w:color="auto"/>
            </w:tcBorders>
          </w:tcPr>
          <w:p w:rsidR="00F4441D" w:rsidRPr="00491CAE" w:rsidRDefault="00F4441D" w:rsidP="00206D32">
            <w:pPr>
              <w:spacing w:line="276" w:lineRule="auto"/>
              <w:jc w:val="both"/>
              <w:rPr>
                <w:rFonts w:ascii="Cambria" w:hAnsi="Cambria" w:cs="Arial"/>
              </w:rPr>
            </w:pPr>
            <w:r w:rsidRPr="00491CAE">
              <w:rPr>
                <w:rFonts w:ascii="Cambria" w:hAnsi="Cambria" w:cs="Arial"/>
              </w:rPr>
              <w:t>ESPECIFICAÇÃO</w:t>
            </w:r>
          </w:p>
        </w:tc>
        <w:tc>
          <w:tcPr>
            <w:tcW w:w="709" w:type="dxa"/>
            <w:tcBorders>
              <w:bottom w:val="single" w:sz="4" w:space="0" w:color="auto"/>
            </w:tcBorders>
          </w:tcPr>
          <w:p w:rsidR="00F4441D" w:rsidRPr="00491CAE" w:rsidRDefault="00F4441D" w:rsidP="00206D32">
            <w:pPr>
              <w:spacing w:line="276" w:lineRule="auto"/>
              <w:jc w:val="both"/>
              <w:rPr>
                <w:rFonts w:ascii="Cambria" w:hAnsi="Cambria" w:cs="Arial"/>
              </w:rPr>
            </w:pPr>
            <w:r w:rsidRPr="00491CAE">
              <w:rPr>
                <w:rFonts w:ascii="Cambria" w:hAnsi="Cambria" w:cs="Arial"/>
              </w:rPr>
              <w:t>UND</w:t>
            </w:r>
          </w:p>
        </w:tc>
        <w:tc>
          <w:tcPr>
            <w:tcW w:w="851" w:type="dxa"/>
            <w:gridSpan w:val="2"/>
          </w:tcPr>
          <w:p w:rsidR="00F4441D" w:rsidRPr="00491CAE" w:rsidRDefault="00F4441D" w:rsidP="00206D32">
            <w:pPr>
              <w:spacing w:line="276" w:lineRule="auto"/>
              <w:jc w:val="both"/>
              <w:rPr>
                <w:rFonts w:ascii="Cambria" w:hAnsi="Cambria" w:cs="Arial"/>
              </w:rPr>
            </w:pPr>
            <w:r w:rsidRPr="00491CAE">
              <w:rPr>
                <w:rFonts w:ascii="Cambria" w:hAnsi="Cambria" w:cs="Arial"/>
              </w:rPr>
              <w:t>QTDE</w:t>
            </w:r>
          </w:p>
        </w:tc>
        <w:tc>
          <w:tcPr>
            <w:tcW w:w="1559" w:type="dxa"/>
          </w:tcPr>
          <w:p w:rsidR="00F4441D" w:rsidRPr="00491CAE" w:rsidRDefault="00F4441D" w:rsidP="00206D32">
            <w:pPr>
              <w:spacing w:line="276" w:lineRule="auto"/>
              <w:jc w:val="both"/>
              <w:rPr>
                <w:rFonts w:ascii="Cambria" w:hAnsi="Cambria" w:cs="Arial"/>
              </w:rPr>
            </w:pPr>
            <w:r w:rsidRPr="00491CAE">
              <w:rPr>
                <w:rFonts w:ascii="Cambria" w:hAnsi="Cambria" w:cs="Arial"/>
              </w:rPr>
              <w:t>VALOR UNIT</w:t>
            </w:r>
          </w:p>
          <w:p w:rsidR="00F4441D" w:rsidRPr="00491CAE" w:rsidRDefault="00F4441D" w:rsidP="00206D32">
            <w:pPr>
              <w:spacing w:line="276" w:lineRule="auto"/>
              <w:jc w:val="both"/>
              <w:rPr>
                <w:rFonts w:ascii="Cambria" w:hAnsi="Cambria" w:cs="Arial"/>
              </w:rPr>
            </w:pPr>
          </w:p>
        </w:tc>
        <w:tc>
          <w:tcPr>
            <w:tcW w:w="1559" w:type="dxa"/>
          </w:tcPr>
          <w:p w:rsidR="00F4441D" w:rsidRPr="00491CAE" w:rsidRDefault="00F4441D" w:rsidP="00206D32">
            <w:pPr>
              <w:spacing w:line="276" w:lineRule="auto"/>
              <w:jc w:val="both"/>
              <w:rPr>
                <w:rFonts w:ascii="Cambria" w:hAnsi="Cambria" w:cs="Arial"/>
              </w:rPr>
            </w:pPr>
            <w:r w:rsidRPr="00491CAE">
              <w:rPr>
                <w:rFonts w:ascii="Cambria" w:hAnsi="Cambria" w:cs="Arial"/>
              </w:rPr>
              <w:t>VALOR TOTAL</w:t>
            </w:r>
          </w:p>
        </w:tc>
      </w:tr>
      <w:tr w:rsidR="00F4441D" w:rsidRPr="00491CAE" w:rsidTr="00FE286A">
        <w:trPr>
          <w:trHeight w:val="1493"/>
        </w:trPr>
        <w:tc>
          <w:tcPr>
            <w:tcW w:w="699" w:type="dxa"/>
            <w:tcBorders>
              <w:top w:val="single" w:sz="4" w:space="0" w:color="auto"/>
              <w:left w:val="single" w:sz="4" w:space="0" w:color="auto"/>
              <w:bottom w:val="single" w:sz="4" w:space="0" w:color="auto"/>
              <w:right w:val="single" w:sz="4" w:space="0" w:color="auto"/>
            </w:tcBorders>
          </w:tcPr>
          <w:p w:rsidR="00F4441D" w:rsidRPr="00491CAE" w:rsidRDefault="00F4441D" w:rsidP="00206D32">
            <w:pPr>
              <w:spacing w:line="276" w:lineRule="auto"/>
              <w:jc w:val="both"/>
              <w:rPr>
                <w:rFonts w:ascii="Cambria" w:hAnsi="Cambria" w:cs="Arial"/>
              </w:rPr>
            </w:pPr>
            <w:r w:rsidRPr="00491CAE">
              <w:rPr>
                <w:rFonts w:ascii="Cambria" w:hAnsi="Cambria" w:cs="Arial"/>
              </w:rPr>
              <w:t>01</w:t>
            </w:r>
          </w:p>
        </w:tc>
        <w:tc>
          <w:tcPr>
            <w:tcW w:w="3827" w:type="dxa"/>
            <w:tcBorders>
              <w:left w:val="single" w:sz="4" w:space="0" w:color="auto"/>
            </w:tcBorders>
          </w:tcPr>
          <w:p w:rsidR="00F4441D" w:rsidRPr="00491CAE" w:rsidRDefault="00F4441D" w:rsidP="00206D32">
            <w:pPr>
              <w:jc w:val="both"/>
              <w:rPr>
                <w:rFonts w:ascii="Cambria" w:hAnsi="Cambria" w:cs="Arial"/>
                <w:b/>
              </w:rPr>
            </w:pPr>
            <w:r w:rsidRPr="00491CAE">
              <w:rPr>
                <w:rFonts w:ascii="Cambria" w:hAnsi="Cambria" w:cs="Arial"/>
              </w:rPr>
              <w:t>CONTRATAÇÃO DE EMPRESA ESPECIALIZADA PARA A PRESTAÇÃO DE SERVIÇOS DE VIGILÂNCIA/SEGURANÇA NÃO ARMADA, PARA EVENTUAIS EVENTOS DO MUNICÍPIO E CAMPEONATOS MUNICIPAIS DO MUNICÍPIO DE BELMONTE-SC</w:t>
            </w:r>
          </w:p>
        </w:tc>
        <w:tc>
          <w:tcPr>
            <w:tcW w:w="709" w:type="dxa"/>
          </w:tcPr>
          <w:p w:rsidR="00F4441D" w:rsidRPr="00491CAE" w:rsidRDefault="00F4441D" w:rsidP="00206D32">
            <w:pPr>
              <w:spacing w:line="276" w:lineRule="auto"/>
              <w:jc w:val="both"/>
              <w:rPr>
                <w:rFonts w:ascii="Cambria" w:hAnsi="Cambria" w:cs="Arial"/>
              </w:rPr>
            </w:pPr>
          </w:p>
          <w:p w:rsidR="00F4441D" w:rsidRPr="00491CAE" w:rsidRDefault="00F4441D" w:rsidP="00206D32">
            <w:pPr>
              <w:spacing w:line="276" w:lineRule="auto"/>
              <w:jc w:val="both"/>
              <w:rPr>
                <w:rFonts w:ascii="Cambria" w:hAnsi="Cambria" w:cs="Arial"/>
              </w:rPr>
            </w:pPr>
            <w:r w:rsidRPr="00491CAE">
              <w:rPr>
                <w:rFonts w:ascii="Cambria" w:hAnsi="Cambria" w:cs="Arial"/>
              </w:rPr>
              <w:t>HRS</w:t>
            </w:r>
          </w:p>
        </w:tc>
        <w:tc>
          <w:tcPr>
            <w:tcW w:w="851" w:type="dxa"/>
            <w:gridSpan w:val="2"/>
          </w:tcPr>
          <w:p w:rsidR="00F4441D" w:rsidRPr="00491CAE" w:rsidRDefault="00F4441D" w:rsidP="00206D32">
            <w:pPr>
              <w:spacing w:line="276" w:lineRule="auto"/>
              <w:jc w:val="both"/>
              <w:rPr>
                <w:rFonts w:ascii="Cambria" w:hAnsi="Cambria" w:cs="Arial"/>
              </w:rPr>
            </w:pPr>
          </w:p>
          <w:p w:rsidR="00F4441D" w:rsidRPr="00491CAE" w:rsidRDefault="00F4441D" w:rsidP="00206D32">
            <w:pPr>
              <w:spacing w:line="276" w:lineRule="auto"/>
              <w:jc w:val="both"/>
              <w:rPr>
                <w:rFonts w:ascii="Cambria" w:hAnsi="Cambria" w:cs="Arial"/>
              </w:rPr>
            </w:pPr>
            <w:r w:rsidRPr="00491CAE">
              <w:rPr>
                <w:rFonts w:ascii="Cambria" w:hAnsi="Cambria" w:cs="Arial"/>
              </w:rPr>
              <w:t>800</w:t>
            </w:r>
          </w:p>
        </w:tc>
        <w:tc>
          <w:tcPr>
            <w:tcW w:w="1559" w:type="dxa"/>
          </w:tcPr>
          <w:p w:rsidR="00F4441D" w:rsidRPr="00491CAE" w:rsidRDefault="00F4441D" w:rsidP="00206D32">
            <w:pPr>
              <w:jc w:val="both"/>
              <w:rPr>
                <w:rFonts w:ascii="Cambria" w:hAnsi="Cambria" w:cs="Arial"/>
              </w:rPr>
            </w:pPr>
          </w:p>
          <w:p w:rsidR="00F4441D" w:rsidRPr="00491CAE" w:rsidRDefault="00F4441D" w:rsidP="00206D32">
            <w:pPr>
              <w:jc w:val="both"/>
              <w:rPr>
                <w:rFonts w:ascii="Cambria" w:hAnsi="Cambria" w:cs="Arial"/>
              </w:rPr>
            </w:pPr>
            <w:r w:rsidRPr="00491CAE">
              <w:rPr>
                <w:rFonts w:ascii="Cambria" w:hAnsi="Cambria" w:cs="Arial"/>
              </w:rPr>
              <w:t>53,66</w:t>
            </w:r>
          </w:p>
        </w:tc>
        <w:tc>
          <w:tcPr>
            <w:tcW w:w="1559" w:type="dxa"/>
          </w:tcPr>
          <w:p w:rsidR="00F4441D" w:rsidRPr="00491CAE" w:rsidRDefault="00F4441D" w:rsidP="00206D32">
            <w:pPr>
              <w:jc w:val="both"/>
              <w:rPr>
                <w:rFonts w:ascii="Cambria" w:hAnsi="Cambria" w:cs="Arial"/>
              </w:rPr>
            </w:pPr>
          </w:p>
          <w:p w:rsidR="00F4441D" w:rsidRPr="00491CAE" w:rsidRDefault="00F4441D" w:rsidP="00206D32">
            <w:pPr>
              <w:jc w:val="both"/>
              <w:rPr>
                <w:rFonts w:ascii="Cambria" w:hAnsi="Cambria" w:cs="Arial"/>
              </w:rPr>
            </w:pPr>
            <w:r w:rsidRPr="00491CAE">
              <w:rPr>
                <w:rFonts w:ascii="Cambria" w:hAnsi="Cambria" w:cs="Arial"/>
              </w:rPr>
              <w:t>R$42.928,00</w:t>
            </w:r>
          </w:p>
        </w:tc>
      </w:tr>
      <w:tr w:rsidR="00F4441D" w:rsidRPr="00491CAE" w:rsidTr="00FE286A">
        <w:trPr>
          <w:trHeight w:val="1493"/>
        </w:trPr>
        <w:tc>
          <w:tcPr>
            <w:tcW w:w="699" w:type="dxa"/>
            <w:tcBorders>
              <w:top w:val="single" w:sz="4" w:space="0" w:color="auto"/>
              <w:left w:val="single" w:sz="4" w:space="0" w:color="auto"/>
              <w:bottom w:val="single" w:sz="4" w:space="0" w:color="auto"/>
              <w:right w:val="single" w:sz="4" w:space="0" w:color="auto"/>
            </w:tcBorders>
          </w:tcPr>
          <w:p w:rsidR="00F4441D" w:rsidRPr="00491CAE" w:rsidRDefault="00E207C6" w:rsidP="00206D32">
            <w:pPr>
              <w:spacing w:line="276" w:lineRule="auto"/>
              <w:jc w:val="both"/>
              <w:rPr>
                <w:rFonts w:ascii="Cambria" w:hAnsi="Cambria" w:cs="Arial"/>
              </w:rPr>
            </w:pPr>
            <w:r w:rsidRPr="00491CAE">
              <w:rPr>
                <w:rFonts w:ascii="Cambria" w:hAnsi="Cambria" w:cs="Arial"/>
              </w:rPr>
              <w:t>02</w:t>
            </w:r>
          </w:p>
        </w:tc>
        <w:tc>
          <w:tcPr>
            <w:tcW w:w="3827" w:type="dxa"/>
            <w:tcBorders>
              <w:left w:val="single" w:sz="4" w:space="0" w:color="auto"/>
            </w:tcBorders>
          </w:tcPr>
          <w:p w:rsidR="00F4441D" w:rsidRPr="00491CAE" w:rsidRDefault="00F4441D" w:rsidP="00206D32">
            <w:pPr>
              <w:pStyle w:val="Corpodetexto"/>
              <w:spacing w:line="276" w:lineRule="auto"/>
              <w:jc w:val="both"/>
              <w:rPr>
                <w:rFonts w:ascii="Cambria" w:hAnsi="Cambria" w:cs="Arial"/>
                <w:sz w:val="22"/>
                <w:szCs w:val="22"/>
              </w:rPr>
            </w:pPr>
          </w:p>
          <w:p w:rsidR="00F4441D" w:rsidRPr="00491CAE" w:rsidRDefault="00F4441D" w:rsidP="00206D32">
            <w:pPr>
              <w:pStyle w:val="Corpodetexto"/>
              <w:spacing w:line="276" w:lineRule="auto"/>
              <w:jc w:val="both"/>
              <w:rPr>
                <w:rFonts w:ascii="Cambria" w:hAnsi="Cambria" w:cs="Arial"/>
                <w:sz w:val="22"/>
                <w:szCs w:val="22"/>
              </w:rPr>
            </w:pPr>
            <w:r w:rsidRPr="00491CAE">
              <w:rPr>
                <w:rFonts w:ascii="Cambria" w:hAnsi="Cambria" w:cs="Arial"/>
                <w:sz w:val="22"/>
                <w:szCs w:val="22"/>
              </w:rPr>
              <w:t>CONTRATAÇÃO DE EMPRESA ESPECIALIZADA PARA A PRESTAÇÃO DE SERVIÇOS DE SOCORRISTA/BRIGADISTA, PARA EVENTUAIS EVENTOS DO MUNICÍPIO E CAMPEONATOS MUNICIPAIS DO MUNICÍPIO DE BELMONTE-SC.</w:t>
            </w:r>
          </w:p>
        </w:tc>
        <w:tc>
          <w:tcPr>
            <w:tcW w:w="709" w:type="dxa"/>
          </w:tcPr>
          <w:p w:rsidR="00F4441D" w:rsidRPr="00491CAE" w:rsidRDefault="00F4441D" w:rsidP="00206D32">
            <w:pPr>
              <w:jc w:val="both"/>
              <w:rPr>
                <w:rFonts w:ascii="Cambria" w:hAnsi="Cambria" w:cs="Arial"/>
                <w:b/>
                <w:color w:val="FF0000"/>
              </w:rPr>
            </w:pPr>
          </w:p>
          <w:p w:rsidR="00F4441D" w:rsidRPr="00491CAE" w:rsidRDefault="00F4441D" w:rsidP="00206D32">
            <w:pPr>
              <w:jc w:val="both"/>
              <w:rPr>
                <w:rFonts w:ascii="Cambria" w:hAnsi="Cambria" w:cs="Arial"/>
                <w:b/>
                <w:color w:val="FF0000"/>
              </w:rPr>
            </w:pPr>
            <w:r w:rsidRPr="00491CAE">
              <w:rPr>
                <w:rFonts w:ascii="Cambria" w:hAnsi="Cambria" w:cs="Arial"/>
              </w:rPr>
              <w:t>HRS</w:t>
            </w:r>
          </w:p>
        </w:tc>
        <w:tc>
          <w:tcPr>
            <w:tcW w:w="851" w:type="dxa"/>
            <w:gridSpan w:val="2"/>
          </w:tcPr>
          <w:p w:rsidR="00F4441D" w:rsidRPr="00491CAE" w:rsidRDefault="00F4441D" w:rsidP="00206D32">
            <w:pPr>
              <w:jc w:val="both"/>
              <w:rPr>
                <w:rFonts w:ascii="Cambria" w:hAnsi="Cambria" w:cs="Arial"/>
              </w:rPr>
            </w:pPr>
          </w:p>
          <w:p w:rsidR="00F4441D" w:rsidRPr="00491CAE" w:rsidRDefault="00F4441D" w:rsidP="00206D32">
            <w:pPr>
              <w:jc w:val="both"/>
              <w:rPr>
                <w:rFonts w:ascii="Cambria" w:hAnsi="Cambria" w:cs="Arial"/>
              </w:rPr>
            </w:pPr>
            <w:r w:rsidRPr="00491CAE">
              <w:rPr>
                <w:rFonts w:ascii="Cambria" w:hAnsi="Cambria" w:cs="Arial"/>
              </w:rPr>
              <w:t>400</w:t>
            </w:r>
          </w:p>
        </w:tc>
        <w:tc>
          <w:tcPr>
            <w:tcW w:w="1559" w:type="dxa"/>
          </w:tcPr>
          <w:p w:rsidR="00F4441D" w:rsidRPr="00491CAE" w:rsidRDefault="00F4441D" w:rsidP="00206D32">
            <w:pPr>
              <w:jc w:val="both"/>
              <w:rPr>
                <w:rFonts w:ascii="Cambria" w:hAnsi="Cambria" w:cs="Arial"/>
              </w:rPr>
            </w:pPr>
          </w:p>
          <w:p w:rsidR="00F4441D" w:rsidRPr="00491CAE" w:rsidRDefault="00F4441D" w:rsidP="00206D32">
            <w:pPr>
              <w:jc w:val="both"/>
              <w:rPr>
                <w:rFonts w:ascii="Cambria" w:hAnsi="Cambria" w:cs="Arial"/>
              </w:rPr>
            </w:pPr>
            <w:r w:rsidRPr="00491CAE">
              <w:rPr>
                <w:rFonts w:ascii="Cambria" w:hAnsi="Cambria" w:cs="Arial"/>
              </w:rPr>
              <w:t>R$68,50</w:t>
            </w:r>
          </w:p>
        </w:tc>
        <w:tc>
          <w:tcPr>
            <w:tcW w:w="1559" w:type="dxa"/>
          </w:tcPr>
          <w:p w:rsidR="00F4441D" w:rsidRPr="00491CAE" w:rsidRDefault="00F4441D" w:rsidP="00206D32">
            <w:pPr>
              <w:jc w:val="both"/>
              <w:rPr>
                <w:rFonts w:ascii="Cambria" w:hAnsi="Cambria" w:cs="Arial"/>
              </w:rPr>
            </w:pPr>
          </w:p>
          <w:p w:rsidR="00F4441D" w:rsidRPr="00491CAE" w:rsidRDefault="00F4441D" w:rsidP="00206D32">
            <w:pPr>
              <w:jc w:val="both"/>
              <w:rPr>
                <w:rFonts w:ascii="Cambria" w:hAnsi="Cambria" w:cs="Arial"/>
              </w:rPr>
            </w:pPr>
            <w:r w:rsidRPr="00491CAE">
              <w:rPr>
                <w:rFonts w:ascii="Cambria" w:hAnsi="Cambria" w:cs="Arial"/>
              </w:rPr>
              <w:t>R$27.400,00</w:t>
            </w:r>
          </w:p>
        </w:tc>
      </w:tr>
      <w:tr w:rsidR="00F4441D" w:rsidRPr="00491CAE" w:rsidTr="00FE286A">
        <w:trPr>
          <w:trHeight w:val="512"/>
        </w:trPr>
        <w:tc>
          <w:tcPr>
            <w:tcW w:w="699" w:type="dxa"/>
            <w:tcBorders>
              <w:top w:val="single" w:sz="4" w:space="0" w:color="auto"/>
              <w:left w:val="single" w:sz="4" w:space="0" w:color="auto"/>
              <w:bottom w:val="single" w:sz="4" w:space="0" w:color="auto"/>
              <w:right w:val="nil"/>
            </w:tcBorders>
          </w:tcPr>
          <w:p w:rsidR="00F4441D" w:rsidRPr="00491CAE" w:rsidRDefault="00F4441D" w:rsidP="00206D32">
            <w:pPr>
              <w:spacing w:line="276" w:lineRule="auto"/>
              <w:jc w:val="both"/>
              <w:rPr>
                <w:rFonts w:ascii="Cambria" w:hAnsi="Cambria" w:cs="Arial"/>
              </w:rPr>
            </w:pPr>
          </w:p>
        </w:tc>
        <w:tc>
          <w:tcPr>
            <w:tcW w:w="3827" w:type="dxa"/>
            <w:tcBorders>
              <w:left w:val="nil"/>
              <w:bottom w:val="single" w:sz="4" w:space="0" w:color="auto"/>
              <w:right w:val="nil"/>
            </w:tcBorders>
          </w:tcPr>
          <w:p w:rsidR="00F4441D" w:rsidRPr="00491CAE" w:rsidRDefault="00F4441D" w:rsidP="00206D32">
            <w:pPr>
              <w:spacing w:after="0"/>
              <w:jc w:val="both"/>
              <w:rPr>
                <w:rFonts w:ascii="Cambria" w:hAnsi="Cambria" w:cs="Arial"/>
              </w:rPr>
            </w:pPr>
          </w:p>
        </w:tc>
        <w:tc>
          <w:tcPr>
            <w:tcW w:w="709" w:type="dxa"/>
            <w:tcBorders>
              <w:left w:val="nil"/>
              <w:bottom w:val="single" w:sz="4" w:space="0" w:color="auto"/>
              <w:right w:val="nil"/>
            </w:tcBorders>
          </w:tcPr>
          <w:p w:rsidR="00F4441D" w:rsidRPr="00491CAE" w:rsidRDefault="00F4441D" w:rsidP="00206D32">
            <w:pPr>
              <w:spacing w:line="276" w:lineRule="auto"/>
              <w:jc w:val="both"/>
              <w:rPr>
                <w:rFonts w:ascii="Cambria" w:hAnsi="Cambria" w:cs="Arial"/>
              </w:rPr>
            </w:pPr>
          </w:p>
        </w:tc>
        <w:tc>
          <w:tcPr>
            <w:tcW w:w="680" w:type="dxa"/>
            <w:tcBorders>
              <w:left w:val="nil"/>
              <w:bottom w:val="single" w:sz="4" w:space="0" w:color="auto"/>
            </w:tcBorders>
          </w:tcPr>
          <w:p w:rsidR="00F4441D" w:rsidRPr="00491CAE" w:rsidRDefault="00F4441D" w:rsidP="00206D32">
            <w:pPr>
              <w:spacing w:line="276" w:lineRule="auto"/>
              <w:jc w:val="both"/>
              <w:rPr>
                <w:rFonts w:ascii="Cambria" w:hAnsi="Cambria" w:cs="Arial"/>
              </w:rPr>
            </w:pPr>
          </w:p>
        </w:tc>
        <w:tc>
          <w:tcPr>
            <w:tcW w:w="1730" w:type="dxa"/>
            <w:gridSpan w:val="2"/>
            <w:tcBorders>
              <w:bottom w:val="single" w:sz="4" w:space="0" w:color="auto"/>
            </w:tcBorders>
          </w:tcPr>
          <w:p w:rsidR="00F4441D" w:rsidRPr="00491CAE" w:rsidRDefault="00F4441D" w:rsidP="00206D32">
            <w:pPr>
              <w:spacing w:after="0"/>
              <w:jc w:val="both"/>
              <w:rPr>
                <w:rFonts w:ascii="Cambria" w:hAnsi="Cambria" w:cs="Arial"/>
              </w:rPr>
            </w:pPr>
            <w:r w:rsidRPr="00491CAE">
              <w:rPr>
                <w:rFonts w:ascii="Cambria" w:hAnsi="Cambria" w:cs="Arial"/>
              </w:rPr>
              <w:t>VALOR TOTAL</w:t>
            </w:r>
          </w:p>
        </w:tc>
        <w:tc>
          <w:tcPr>
            <w:tcW w:w="1559" w:type="dxa"/>
            <w:tcBorders>
              <w:bottom w:val="single" w:sz="4" w:space="0" w:color="auto"/>
            </w:tcBorders>
          </w:tcPr>
          <w:p w:rsidR="00F4441D" w:rsidRPr="00491CAE" w:rsidRDefault="00F4441D" w:rsidP="00206D32">
            <w:pPr>
              <w:spacing w:after="0"/>
              <w:jc w:val="both"/>
              <w:rPr>
                <w:rFonts w:ascii="Cambria" w:hAnsi="Cambria" w:cs="Arial"/>
                <w:b/>
              </w:rPr>
            </w:pPr>
            <w:r w:rsidRPr="00491CAE">
              <w:rPr>
                <w:rFonts w:ascii="Cambria" w:hAnsi="Cambria" w:cs="Arial"/>
                <w:b/>
                <w:highlight w:val="yellow"/>
              </w:rPr>
              <w:t>R$ 70.328,00</w:t>
            </w:r>
          </w:p>
        </w:tc>
      </w:tr>
    </w:tbl>
    <w:p w:rsidR="00F4441D" w:rsidRPr="00491CAE" w:rsidRDefault="00F4441D" w:rsidP="00206D32">
      <w:pPr>
        <w:autoSpaceDE w:val="0"/>
        <w:autoSpaceDN w:val="0"/>
        <w:adjustRightInd w:val="0"/>
        <w:spacing w:after="0" w:line="240" w:lineRule="auto"/>
        <w:jc w:val="both"/>
        <w:rPr>
          <w:rFonts w:ascii="Cambria" w:hAnsi="Cambria" w:cs="Arial"/>
          <w:lang w:val="pt-BR" w:eastAsia="pt-BR"/>
        </w:rPr>
      </w:pPr>
    </w:p>
    <w:p w:rsidR="00F4441D" w:rsidRPr="00491CAE" w:rsidRDefault="00F4441D" w:rsidP="00206D32">
      <w:pPr>
        <w:autoSpaceDE w:val="0"/>
        <w:autoSpaceDN w:val="0"/>
        <w:adjustRightInd w:val="0"/>
        <w:spacing w:after="0" w:line="240" w:lineRule="auto"/>
        <w:jc w:val="both"/>
        <w:rPr>
          <w:rFonts w:ascii="Cambria" w:hAnsi="Cambria" w:cs="Arial"/>
          <w:lang w:val="pt-BR" w:eastAsia="pt-BR"/>
        </w:rPr>
      </w:pPr>
    </w:p>
    <w:p w:rsidR="00F4441D" w:rsidRPr="00491CAE" w:rsidRDefault="00F4441D" w:rsidP="00206D32">
      <w:pPr>
        <w:autoSpaceDE w:val="0"/>
        <w:autoSpaceDN w:val="0"/>
        <w:adjustRightInd w:val="0"/>
        <w:spacing w:after="0" w:line="240" w:lineRule="auto"/>
        <w:jc w:val="both"/>
        <w:rPr>
          <w:rFonts w:ascii="Cambria" w:hAnsi="Cambria" w:cs="Arial"/>
          <w:lang w:val="pt-BR" w:eastAsia="pt-BR"/>
        </w:rPr>
      </w:pPr>
    </w:p>
    <w:p w:rsidR="001A04ED" w:rsidRPr="00491CAE" w:rsidRDefault="001A04ED" w:rsidP="00206D32">
      <w:pPr>
        <w:autoSpaceDE w:val="0"/>
        <w:autoSpaceDN w:val="0"/>
        <w:adjustRightInd w:val="0"/>
        <w:spacing w:after="0" w:line="240" w:lineRule="auto"/>
        <w:jc w:val="both"/>
        <w:rPr>
          <w:rFonts w:ascii="Cambria" w:hAnsi="Cambria" w:cs="Arial"/>
          <w:b/>
          <w:bCs/>
          <w:color w:val="000000"/>
          <w:lang w:val="pt-BR" w:eastAsia="pt-BR"/>
        </w:rPr>
      </w:pPr>
      <w:proofErr w:type="gramStart"/>
      <w:r w:rsidRPr="00491CAE">
        <w:rPr>
          <w:rFonts w:ascii="Cambria" w:hAnsi="Cambria" w:cs="Arial"/>
          <w:b/>
          <w:bCs/>
          <w:color w:val="000000"/>
          <w:lang w:val="pt-BR" w:eastAsia="pt-BR"/>
        </w:rPr>
        <w:t>5 - DESCRIÇÃO</w:t>
      </w:r>
      <w:proofErr w:type="gramEnd"/>
      <w:r w:rsidRPr="00491CAE">
        <w:rPr>
          <w:rFonts w:ascii="Cambria" w:hAnsi="Cambria" w:cs="Arial"/>
          <w:b/>
          <w:bCs/>
          <w:color w:val="000000"/>
          <w:lang w:val="pt-BR" w:eastAsia="pt-BR"/>
        </w:rPr>
        <w:t xml:space="preserve"> DA SOLUÇÃO COMO UM TODO</w:t>
      </w:r>
    </w:p>
    <w:p w:rsidR="001A04ED" w:rsidRPr="00491CAE" w:rsidRDefault="001A04ED" w:rsidP="00206D32">
      <w:pPr>
        <w:autoSpaceDE w:val="0"/>
        <w:autoSpaceDN w:val="0"/>
        <w:adjustRightInd w:val="0"/>
        <w:spacing w:after="0" w:line="240" w:lineRule="auto"/>
        <w:jc w:val="both"/>
        <w:rPr>
          <w:rFonts w:ascii="Cambria" w:hAnsi="Cambria" w:cs="Arial"/>
          <w:color w:val="000000"/>
          <w:lang w:val="pt-BR" w:eastAsia="pt-BR"/>
        </w:rPr>
      </w:pPr>
    </w:p>
    <w:p w:rsidR="003665B1" w:rsidRPr="00491CAE" w:rsidRDefault="003665B1" w:rsidP="00206D32">
      <w:pPr>
        <w:pStyle w:val="Default"/>
        <w:jc w:val="both"/>
        <w:rPr>
          <w:rFonts w:ascii="Cambria" w:hAnsi="Cambria"/>
          <w:sz w:val="22"/>
          <w:szCs w:val="22"/>
        </w:rPr>
      </w:pPr>
    </w:p>
    <w:p w:rsidR="001A04ED" w:rsidRPr="00491CAE" w:rsidRDefault="003665B1" w:rsidP="00206D32">
      <w:pPr>
        <w:pStyle w:val="Default"/>
        <w:numPr>
          <w:ilvl w:val="0"/>
          <w:numId w:val="37"/>
        </w:numPr>
        <w:jc w:val="both"/>
        <w:rPr>
          <w:rFonts w:ascii="Cambria" w:hAnsi="Cambria"/>
          <w:sz w:val="22"/>
          <w:szCs w:val="22"/>
        </w:rPr>
      </w:pPr>
      <w:r w:rsidRPr="00491CAE">
        <w:rPr>
          <w:rFonts w:ascii="Cambria" w:hAnsi="Cambria"/>
          <w:sz w:val="22"/>
          <w:szCs w:val="22"/>
        </w:rPr>
        <w:t xml:space="preserve">Como solução é </w:t>
      </w:r>
      <w:proofErr w:type="gramStart"/>
      <w:r w:rsidRPr="00491CAE">
        <w:rPr>
          <w:rFonts w:ascii="Cambria" w:hAnsi="Cambria"/>
          <w:sz w:val="22"/>
          <w:szCs w:val="22"/>
        </w:rPr>
        <w:t>indicado</w:t>
      </w:r>
      <w:proofErr w:type="gramEnd"/>
      <w:r w:rsidRPr="00491CAE">
        <w:rPr>
          <w:rFonts w:ascii="Cambria" w:hAnsi="Cambria"/>
          <w:sz w:val="22"/>
          <w:szCs w:val="22"/>
        </w:rPr>
        <w:t xml:space="preserve"> o </w:t>
      </w:r>
      <w:r w:rsidRPr="00491CAE">
        <w:rPr>
          <w:rFonts w:ascii="Cambria" w:hAnsi="Cambria"/>
          <w:b/>
          <w:sz w:val="22"/>
          <w:szCs w:val="22"/>
        </w:rPr>
        <w:t>REGISTRO DE PREÇOS</w:t>
      </w:r>
      <w:r w:rsidRPr="00491CAE">
        <w:rPr>
          <w:rFonts w:ascii="Cambria" w:hAnsi="Cambria"/>
          <w:sz w:val="22"/>
          <w:szCs w:val="22"/>
        </w:rPr>
        <w:t xml:space="preserve"> para futura e eventual aquisição de serviços </w:t>
      </w:r>
      <w:r w:rsidR="00D211E9" w:rsidRPr="00491CAE">
        <w:rPr>
          <w:rFonts w:ascii="Cambria" w:hAnsi="Cambria"/>
          <w:sz w:val="22"/>
          <w:szCs w:val="22"/>
        </w:rPr>
        <w:t xml:space="preserve">objetos da presente </w:t>
      </w:r>
      <w:r w:rsidR="006528BE" w:rsidRPr="00491CAE">
        <w:rPr>
          <w:rFonts w:ascii="Cambria" w:hAnsi="Cambria"/>
          <w:sz w:val="22"/>
          <w:szCs w:val="22"/>
        </w:rPr>
        <w:t>licitação, para</w:t>
      </w:r>
      <w:r w:rsidRPr="00491CAE">
        <w:rPr>
          <w:rFonts w:ascii="Cambria" w:hAnsi="Cambria"/>
          <w:sz w:val="22"/>
          <w:szCs w:val="22"/>
        </w:rPr>
        <w:t xml:space="preserve"> atender as necessidades da Secretária Municipal de E</w:t>
      </w:r>
      <w:r w:rsidR="00FC1F9B" w:rsidRPr="00491CAE">
        <w:rPr>
          <w:rFonts w:ascii="Cambria" w:hAnsi="Cambria"/>
          <w:sz w:val="22"/>
          <w:szCs w:val="22"/>
        </w:rPr>
        <w:t>sporte e Cultura de Belmonte/SC e demais secretarias do município.</w:t>
      </w:r>
    </w:p>
    <w:p w:rsidR="003665B1" w:rsidRPr="00491CAE" w:rsidRDefault="003665B1" w:rsidP="00206D32">
      <w:pPr>
        <w:pStyle w:val="Default"/>
        <w:numPr>
          <w:ilvl w:val="0"/>
          <w:numId w:val="37"/>
        </w:numPr>
        <w:jc w:val="both"/>
        <w:rPr>
          <w:rFonts w:ascii="Cambria" w:hAnsi="Cambria"/>
          <w:sz w:val="22"/>
          <w:szCs w:val="22"/>
        </w:rPr>
      </w:pPr>
      <w:r w:rsidRPr="00491CAE">
        <w:rPr>
          <w:rFonts w:ascii="Cambria" w:hAnsi="Cambria"/>
          <w:sz w:val="22"/>
          <w:szCs w:val="22"/>
        </w:rPr>
        <w:t>A contratada deverá realizar a entrega de acordo com os itens e quantitativos indicados na Autorização de Fornecimento</w:t>
      </w:r>
    </w:p>
    <w:p w:rsidR="003665B1" w:rsidRPr="00491CAE" w:rsidRDefault="003665B1" w:rsidP="00206D32">
      <w:pPr>
        <w:pStyle w:val="Default"/>
        <w:numPr>
          <w:ilvl w:val="0"/>
          <w:numId w:val="37"/>
        </w:numPr>
        <w:jc w:val="both"/>
        <w:rPr>
          <w:rFonts w:ascii="Cambria" w:hAnsi="Cambria"/>
          <w:sz w:val="22"/>
          <w:szCs w:val="22"/>
        </w:rPr>
      </w:pPr>
      <w:r w:rsidRPr="00491CAE">
        <w:rPr>
          <w:rFonts w:ascii="Cambria" w:hAnsi="Cambria"/>
          <w:sz w:val="22"/>
          <w:szCs w:val="22"/>
        </w:rPr>
        <w:t>Do prazo de entrega e locais se darão conforme a necessidade de cada evento, sendo de acordo com as orientações da secretaria municipal de esporte</w:t>
      </w:r>
      <w:r w:rsidR="00284A70" w:rsidRPr="00491CAE">
        <w:rPr>
          <w:rFonts w:ascii="Cambria" w:hAnsi="Cambria"/>
          <w:sz w:val="22"/>
          <w:szCs w:val="22"/>
        </w:rPr>
        <w:t xml:space="preserve"> ou </w:t>
      </w:r>
      <w:r w:rsidR="00C7445E" w:rsidRPr="00491CAE">
        <w:rPr>
          <w:rFonts w:ascii="Cambria" w:hAnsi="Cambria"/>
          <w:sz w:val="22"/>
          <w:szCs w:val="22"/>
        </w:rPr>
        <w:t xml:space="preserve">outra </w:t>
      </w:r>
      <w:r w:rsidR="00284A70" w:rsidRPr="00491CAE">
        <w:rPr>
          <w:rFonts w:ascii="Cambria" w:hAnsi="Cambria"/>
          <w:sz w:val="22"/>
          <w:szCs w:val="22"/>
        </w:rPr>
        <w:t>secretaria solicitante</w:t>
      </w:r>
      <w:r w:rsidRPr="00491CAE">
        <w:rPr>
          <w:rFonts w:ascii="Cambria" w:hAnsi="Cambria"/>
          <w:sz w:val="22"/>
          <w:szCs w:val="22"/>
        </w:rPr>
        <w:t>.</w:t>
      </w:r>
    </w:p>
    <w:p w:rsidR="003665B1" w:rsidRPr="00491CAE" w:rsidRDefault="00755486" w:rsidP="00206D32">
      <w:pPr>
        <w:pStyle w:val="Default"/>
        <w:numPr>
          <w:ilvl w:val="0"/>
          <w:numId w:val="37"/>
        </w:numPr>
        <w:jc w:val="both"/>
        <w:rPr>
          <w:rFonts w:ascii="Cambria" w:hAnsi="Cambria"/>
          <w:sz w:val="22"/>
          <w:szCs w:val="22"/>
        </w:rPr>
      </w:pPr>
      <w:r w:rsidRPr="00491CAE">
        <w:rPr>
          <w:rFonts w:ascii="Cambria" w:hAnsi="Cambria"/>
          <w:sz w:val="22"/>
          <w:szCs w:val="22"/>
        </w:rPr>
        <w:t xml:space="preserve">Os </w:t>
      </w:r>
      <w:r w:rsidR="00447685" w:rsidRPr="00491CAE">
        <w:rPr>
          <w:rFonts w:ascii="Cambria" w:hAnsi="Cambria"/>
          <w:sz w:val="22"/>
          <w:szCs w:val="22"/>
        </w:rPr>
        <w:t>serviços devem</w:t>
      </w:r>
      <w:r w:rsidR="003665B1" w:rsidRPr="00491CAE">
        <w:rPr>
          <w:rFonts w:ascii="Cambria" w:hAnsi="Cambria"/>
          <w:sz w:val="22"/>
          <w:szCs w:val="22"/>
        </w:rPr>
        <w:t xml:space="preserve"> ser confiáveis, a confiabilidade é crucial para evitar interrupções indesejadas durante </w:t>
      </w:r>
      <w:r w:rsidR="00447685" w:rsidRPr="00491CAE">
        <w:rPr>
          <w:rFonts w:ascii="Cambria" w:hAnsi="Cambria"/>
          <w:sz w:val="22"/>
          <w:szCs w:val="22"/>
        </w:rPr>
        <w:t>a realização dos serviços.</w:t>
      </w:r>
    </w:p>
    <w:p w:rsidR="00EC7B2F" w:rsidRPr="00491CAE" w:rsidRDefault="00EC7B2F" w:rsidP="00206D32">
      <w:pPr>
        <w:autoSpaceDE w:val="0"/>
        <w:autoSpaceDN w:val="0"/>
        <w:adjustRightInd w:val="0"/>
        <w:spacing w:after="0" w:line="240" w:lineRule="auto"/>
        <w:jc w:val="both"/>
        <w:rPr>
          <w:rFonts w:ascii="Cambria" w:hAnsi="Cambria" w:cs="Arial"/>
          <w:color w:val="000000"/>
          <w:lang w:val="pt-BR" w:eastAsia="pt-BR"/>
        </w:rPr>
      </w:pPr>
    </w:p>
    <w:p w:rsidR="00EC7B2F" w:rsidRPr="00491CAE" w:rsidRDefault="00EC7B2F" w:rsidP="00206D32">
      <w:pPr>
        <w:autoSpaceDE w:val="0"/>
        <w:autoSpaceDN w:val="0"/>
        <w:adjustRightInd w:val="0"/>
        <w:spacing w:after="0" w:line="240" w:lineRule="auto"/>
        <w:jc w:val="both"/>
        <w:rPr>
          <w:rFonts w:ascii="Cambria" w:hAnsi="Cambria" w:cs="Arial"/>
          <w:b/>
          <w:bCs/>
          <w:lang w:val="pt-BR" w:eastAsia="pt-BR"/>
        </w:rPr>
      </w:pPr>
      <w:proofErr w:type="gramStart"/>
      <w:r w:rsidRPr="00491CAE">
        <w:rPr>
          <w:rFonts w:ascii="Cambria" w:hAnsi="Cambria" w:cs="Arial"/>
          <w:b/>
          <w:bCs/>
          <w:lang w:val="pt-BR" w:eastAsia="pt-BR"/>
        </w:rPr>
        <w:t>6 - ESTIMATIVA DAS QUANTIDADES</w:t>
      </w:r>
      <w:proofErr w:type="gramEnd"/>
      <w:r w:rsidRPr="00491CAE">
        <w:rPr>
          <w:rFonts w:ascii="Cambria" w:hAnsi="Cambria" w:cs="Arial"/>
          <w:b/>
          <w:bCs/>
          <w:lang w:val="pt-BR" w:eastAsia="pt-BR"/>
        </w:rPr>
        <w:t xml:space="preserve"> A SEREM CONTRATADAS</w:t>
      </w:r>
    </w:p>
    <w:p w:rsidR="00EC7B2F" w:rsidRPr="00491CAE" w:rsidRDefault="00EC7B2F" w:rsidP="00206D32">
      <w:pPr>
        <w:autoSpaceDE w:val="0"/>
        <w:autoSpaceDN w:val="0"/>
        <w:adjustRightInd w:val="0"/>
        <w:spacing w:after="0" w:line="240" w:lineRule="auto"/>
        <w:jc w:val="both"/>
        <w:rPr>
          <w:rFonts w:ascii="Cambria" w:hAnsi="Cambria" w:cs="Arial"/>
          <w:lang w:val="pt-BR" w:eastAsia="pt-BR"/>
        </w:rPr>
      </w:pPr>
    </w:p>
    <w:p w:rsidR="00EC7B2F" w:rsidRPr="00491CAE" w:rsidRDefault="00EC7B2F" w:rsidP="00206D32">
      <w:pPr>
        <w:pStyle w:val="PargrafodaLista"/>
        <w:numPr>
          <w:ilvl w:val="0"/>
          <w:numId w:val="44"/>
        </w:numPr>
        <w:adjustRightInd w:val="0"/>
        <w:rPr>
          <w:rFonts w:ascii="Cambria" w:hAnsi="Cambria" w:cs="Arial"/>
          <w:lang w:val="pt-BR" w:eastAsia="pt-BR"/>
        </w:rPr>
      </w:pPr>
      <w:r w:rsidRPr="00491CAE">
        <w:rPr>
          <w:rFonts w:ascii="Cambria" w:hAnsi="Cambria" w:cs="Arial"/>
          <w:lang w:val="pt-BR" w:eastAsia="pt-BR"/>
        </w:rPr>
        <w:t>Para estimar as quantidades, foi realizado um levantamento conforme a neces</w:t>
      </w:r>
      <w:r w:rsidR="003665B1" w:rsidRPr="00491CAE">
        <w:rPr>
          <w:rFonts w:ascii="Cambria" w:hAnsi="Cambria" w:cs="Arial"/>
          <w:lang w:val="pt-BR" w:eastAsia="pt-BR"/>
        </w:rPr>
        <w:t>sidade da demanda que necessita, baseando-se em anos anteriores</w:t>
      </w:r>
      <w:r w:rsidR="00BB79B5" w:rsidRPr="00491CAE">
        <w:rPr>
          <w:rFonts w:ascii="Cambria" w:hAnsi="Cambria" w:cs="Arial"/>
          <w:lang w:val="pt-BR" w:eastAsia="pt-BR"/>
        </w:rPr>
        <w:t>.</w:t>
      </w:r>
    </w:p>
    <w:p w:rsidR="00EC7B2F" w:rsidRPr="00491CAE" w:rsidRDefault="00EC7B2F" w:rsidP="00206D32">
      <w:pPr>
        <w:pStyle w:val="PargrafodaLista"/>
        <w:adjustRightInd w:val="0"/>
        <w:ind w:left="780"/>
        <w:rPr>
          <w:rFonts w:ascii="Cambria" w:hAnsi="Cambria" w:cs="Arial"/>
          <w:lang w:val="pt-BR" w:eastAsia="pt-BR"/>
        </w:rPr>
      </w:pPr>
    </w:p>
    <w:p w:rsidR="00875582" w:rsidRPr="00491CAE" w:rsidRDefault="00875582" w:rsidP="00206D32">
      <w:pPr>
        <w:adjustRightInd w:val="0"/>
        <w:jc w:val="both"/>
        <w:rPr>
          <w:rFonts w:ascii="Cambria" w:hAnsi="Cambria" w:cs="Arial"/>
          <w:lang w:val="pt-BR" w:eastAsia="pt-BR"/>
        </w:rPr>
      </w:pPr>
    </w:p>
    <w:p w:rsidR="00875582" w:rsidRPr="00491CAE" w:rsidRDefault="00875582" w:rsidP="00206D32">
      <w:pPr>
        <w:autoSpaceDE w:val="0"/>
        <w:autoSpaceDN w:val="0"/>
        <w:adjustRightInd w:val="0"/>
        <w:spacing w:after="0" w:line="240" w:lineRule="auto"/>
        <w:jc w:val="both"/>
        <w:rPr>
          <w:rFonts w:ascii="Cambria" w:hAnsi="Cambria" w:cs="Arial"/>
          <w:b/>
          <w:bCs/>
          <w:lang w:val="pt-BR" w:eastAsia="pt-BR"/>
        </w:rPr>
      </w:pPr>
      <w:proofErr w:type="gramStart"/>
      <w:r w:rsidRPr="00491CAE">
        <w:rPr>
          <w:rFonts w:ascii="Cambria" w:hAnsi="Cambria" w:cs="Arial"/>
          <w:b/>
          <w:bCs/>
          <w:lang w:val="pt-BR" w:eastAsia="pt-BR"/>
        </w:rPr>
        <w:t>7 - ESTIMATIVA DO VALOR DA CONTRATAÇÃO</w:t>
      </w:r>
      <w:proofErr w:type="gramEnd"/>
    </w:p>
    <w:p w:rsidR="00875582" w:rsidRPr="00491CAE" w:rsidRDefault="00875582" w:rsidP="00206D32">
      <w:pPr>
        <w:autoSpaceDE w:val="0"/>
        <w:autoSpaceDN w:val="0"/>
        <w:adjustRightInd w:val="0"/>
        <w:spacing w:after="0" w:line="240" w:lineRule="auto"/>
        <w:jc w:val="both"/>
        <w:rPr>
          <w:rFonts w:ascii="Cambria" w:hAnsi="Cambria" w:cs="Arial"/>
          <w:lang w:val="pt-BR" w:eastAsia="pt-BR"/>
        </w:rPr>
      </w:pPr>
    </w:p>
    <w:p w:rsidR="00B56F4C" w:rsidRPr="00491CAE" w:rsidRDefault="00875582" w:rsidP="00206D32">
      <w:pPr>
        <w:spacing w:after="0" w:line="360" w:lineRule="auto"/>
        <w:jc w:val="both"/>
        <w:rPr>
          <w:rFonts w:ascii="Cambria" w:hAnsi="Cambria" w:cs="Arial"/>
          <w:lang w:eastAsia="pt-BR"/>
        </w:rPr>
      </w:pPr>
      <w:r w:rsidRPr="00491CAE">
        <w:rPr>
          <w:rFonts w:ascii="Cambria" w:hAnsi="Cambria" w:cs="Arial"/>
          <w:lang w:val="pt-BR" w:eastAsia="pt-BR"/>
        </w:rPr>
        <w:t xml:space="preserve">O valor total estimado previsto para a aquisição do referido objeto será de </w:t>
      </w:r>
      <w:r w:rsidR="00B56F4C" w:rsidRPr="00491CAE">
        <w:rPr>
          <w:rFonts w:ascii="Cambria" w:hAnsi="Cambria" w:cs="Arial"/>
          <w:b/>
        </w:rPr>
        <w:t>R$ 70.328,00</w:t>
      </w:r>
      <w:r w:rsidR="00B56F4C" w:rsidRPr="00491CAE">
        <w:rPr>
          <w:rFonts w:ascii="Cambria" w:hAnsi="Cambria" w:cs="Arial"/>
          <w:lang w:eastAsia="pt-BR"/>
        </w:rPr>
        <w:t xml:space="preserve"> </w:t>
      </w:r>
    </w:p>
    <w:p w:rsidR="00E30B0A" w:rsidRPr="00491CAE" w:rsidRDefault="00E30B0A" w:rsidP="00206D32">
      <w:pPr>
        <w:spacing w:after="0" w:line="360" w:lineRule="auto"/>
        <w:jc w:val="both"/>
        <w:rPr>
          <w:rFonts w:ascii="Cambria" w:hAnsi="Cambria" w:cs="Arial"/>
          <w:lang w:eastAsia="pt-BR"/>
        </w:rPr>
      </w:pPr>
      <w:r w:rsidRPr="00491CAE">
        <w:rPr>
          <w:rFonts w:ascii="Cambria" w:hAnsi="Cambria" w:cs="Arial"/>
          <w:lang w:eastAsia="pt-BR"/>
        </w:rPr>
        <w:t>(</w:t>
      </w:r>
      <w:proofErr w:type="gramStart"/>
      <w:r w:rsidR="00B56F4C" w:rsidRPr="00491CAE">
        <w:rPr>
          <w:rFonts w:ascii="Cambria" w:hAnsi="Cambria" w:cs="Arial"/>
          <w:lang w:eastAsia="pt-BR"/>
        </w:rPr>
        <w:t>setenta</w:t>
      </w:r>
      <w:proofErr w:type="gramEnd"/>
      <w:r w:rsidR="00B56F4C" w:rsidRPr="00491CAE">
        <w:rPr>
          <w:rFonts w:ascii="Cambria" w:hAnsi="Cambria" w:cs="Arial"/>
          <w:lang w:eastAsia="pt-BR"/>
        </w:rPr>
        <w:t xml:space="preserve"> mil e trezentos e vinte e oito reais</w:t>
      </w:r>
      <w:r w:rsidRPr="00491CAE">
        <w:rPr>
          <w:rFonts w:ascii="Cambria" w:hAnsi="Cambria" w:cs="Arial"/>
          <w:lang w:eastAsia="pt-BR"/>
        </w:rPr>
        <w:t>) através de levantamento de Atas de registro de preço e Homologações de outros municípios</w:t>
      </w:r>
      <w:r w:rsidR="00507C9B" w:rsidRPr="00491CAE">
        <w:rPr>
          <w:rFonts w:ascii="Cambria" w:hAnsi="Cambria" w:cs="Arial"/>
          <w:lang w:eastAsia="pt-BR"/>
        </w:rPr>
        <w:t xml:space="preserve"> e pesquisa com fornecedor,</w:t>
      </w:r>
      <w:r w:rsidRPr="00491CAE">
        <w:rPr>
          <w:rFonts w:ascii="Cambria" w:hAnsi="Cambria" w:cs="Arial"/>
          <w:lang w:eastAsia="pt-BR"/>
        </w:rPr>
        <w:t xml:space="preserve"> considerando-se o valor mediano.</w:t>
      </w:r>
    </w:p>
    <w:p w:rsidR="00E30B0A" w:rsidRPr="00491CAE" w:rsidRDefault="00E30B0A" w:rsidP="00206D32">
      <w:pPr>
        <w:autoSpaceDE w:val="0"/>
        <w:autoSpaceDN w:val="0"/>
        <w:adjustRightInd w:val="0"/>
        <w:spacing w:after="0" w:line="240" w:lineRule="auto"/>
        <w:jc w:val="both"/>
        <w:rPr>
          <w:rFonts w:ascii="Cambria" w:hAnsi="Cambria" w:cs="Arial"/>
          <w:lang w:eastAsia="pt-BR"/>
        </w:rPr>
      </w:pPr>
    </w:p>
    <w:p w:rsidR="001266D6" w:rsidRPr="00491CAE" w:rsidRDefault="001266D6" w:rsidP="00206D32">
      <w:pPr>
        <w:autoSpaceDE w:val="0"/>
        <w:autoSpaceDN w:val="0"/>
        <w:adjustRightInd w:val="0"/>
        <w:spacing w:after="0" w:line="240" w:lineRule="auto"/>
        <w:jc w:val="both"/>
        <w:rPr>
          <w:rFonts w:ascii="Cambria" w:hAnsi="Cambria" w:cs="Arial"/>
          <w:lang w:val="pt-BR" w:eastAsia="pt-BR"/>
        </w:rPr>
      </w:pPr>
    </w:p>
    <w:p w:rsidR="001266D6" w:rsidRPr="00491CAE" w:rsidRDefault="001266D6" w:rsidP="00206D32">
      <w:pPr>
        <w:autoSpaceDE w:val="0"/>
        <w:autoSpaceDN w:val="0"/>
        <w:adjustRightInd w:val="0"/>
        <w:spacing w:after="0" w:line="240" w:lineRule="auto"/>
        <w:jc w:val="both"/>
        <w:rPr>
          <w:rFonts w:ascii="Cambria" w:hAnsi="Cambria" w:cs="Arial"/>
          <w:b/>
          <w:bCs/>
          <w:lang w:val="pt-BR" w:eastAsia="pt-BR"/>
        </w:rPr>
      </w:pPr>
      <w:proofErr w:type="gramStart"/>
      <w:r w:rsidRPr="00491CAE">
        <w:rPr>
          <w:rFonts w:ascii="Cambria" w:hAnsi="Cambria" w:cs="Arial"/>
          <w:b/>
          <w:bCs/>
          <w:lang w:val="pt-BR" w:eastAsia="pt-BR"/>
        </w:rPr>
        <w:t>8 - JUSTIFICATIVA PARA O PARCELAMENTO OU NÃO DA SOLUÇÃO</w:t>
      </w:r>
      <w:proofErr w:type="gramEnd"/>
    </w:p>
    <w:p w:rsidR="001266D6" w:rsidRPr="00491CAE" w:rsidRDefault="001266D6" w:rsidP="00206D32">
      <w:pPr>
        <w:autoSpaceDE w:val="0"/>
        <w:autoSpaceDN w:val="0"/>
        <w:adjustRightInd w:val="0"/>
        <w:spacing w:after="0" w:line="240" w:lineRule="auto"/>
        <w:jc w:val="both"/>
        <w:rPr>
          <w:rFonts w:ascii="Cambria" w:hAnsi="Cambria" w:cs="Arial"/>
          <w:lang w:val="pt-BR" w:eastAsia="pt-BR"/>
        </w:rPr>
      </w:pPr>
    </w:p>
    <w:p w:rsidR="001266D6" w:rsidRPr="00491CAE" w:rsidRDefault="001266D6"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O critério de julgamento será por </w:t>
      </w:r>
      <w:r w:rsidRPr="00491CAE">
        <w:rPr>
          <w:rFonts w:ascii="Cambria" w:hAnsi="Cambria" w:cs="Arial"/>
          <w:b/>
          <w:lang w:val="pt-BR" w:eastAsia="pt-BR"/>
        </w:rPr>
        <w:t xml:space="preserve">MENOR PREÇO POR </w:t>
      </w:r>
      <w:r w:rsidR="00D93A45" w:rsidRPr="00491CAE">
        <w:rPr>
          <w:rFonts w:ascii="Cambria" w:hAnsi="Cambria" w:cs="Arial"/>
          <w:b/>
          <w:lang w:val="pt-BR" w:eastAsia="pt-BR"/>
        </w:rPr>
        <w:t>ITEM</w:t>
      </w:r>
      <w:r w:rsidRPr="00491CAE">
        <w:rPr>
          <w:rFonts w:ascii="Cambria" w:hAnsi="Cambria" w:cs="Arial"/>
          <w:lang w:val="pt-BR" w:eastAsia="pt-BR"/>
        </w:rPr>
        <w:t xml:space="preserve"> na modalidade Pregão</w:t>
      </w:r>
    </w:p>
    <w:p w:rsidR="001266D6" w:rsidRPr="00491CAE" w:rsidRDefault="001266D6"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Eletrônico com sistema de </w:t>
      </w:r>
      <w:r w:rsidR="003665B1" w:rsidRPr="00491CAE">
        <w:rPr>
          <w:rFonts w:ascii="Cambria" w:hAnsi="Cambria" w:cs="Arial"/>
          <w:b/>
          <w:lang w:val="pt-BR" w:eastAsia="pt-BR"/>
        </w:rPr>
        <w:t>REGISTRO DE PREÇOS</w:t>
      </w:r>
      <w:r w:rsidRPr="00491CAE">
        <w:rPr>
          <w:rFonts w:ascii="Cambria" w:hAnsi="Cambria" w:cs="Arial"/>
          <w:lang w:val="pt-BR" w:eastAsia="pt-BR"/>
        </w:rPr>
        <w:t xml:space="preserve">. </w:t>
      </w:r>
    </w:p>
    <w:p w:rsidR="001266D6" w:rsidRPr="00491CAE" w:rsidRDefault="001266D6"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Sendo assim, uma possível aquisição de forma parcel</w:t>
      </w:r>
      <w:r w:rsidR="009B7D7F" w:rsidRPr="00491CAE">
        <w:rPr>
          <w:rFonts w:ascii="Cambria" w:hAnsi="Cambria" w:cs="Arial"/>
          <w:lang w:val="pt-BR" w:eastAsia="pt-BR"/>
        </w:rPr>
        <w:t>ada, conforme a necessidade do município de Belmonte-SC.</w:t>
      </w:r>
    </w:p>
    <w:p w:rsidR="001266D6" w:rsidRPr="00491CAE" w:rsidRDefault="001266D6"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 Ressaltando que </w:t>
      </w:r>
      <w:r w:rsidR="00F62209" w:rsidRPr="00491CAE">
        <w:rPr>
          <w:rFonts w:ascii="Cambria" w:hAnsi="Cambria" w:cs="Arial"/>
          <w:lang w:val="pt-BR" w:eastAsia="pt-BR"/>
        </w:rPr>
        <w:t xml:space="preserve">a </w:t>
      </w:r>
      <w:r w:rsidRPr="00491CAE">
        <w:rPr>
          <w:rFonts w:ascii="Cambria" w:hAnsi="Cambria" w:cs="Arial"/>
          <w:lang w:val="pt-BR" w:eastAsia="pt-BR"/>
        </w:rPr>
        <w:t>adoção desse critério de julgamento no presente caso, amplia a participação dos interessados e a competitividade esperada neste certame licitatório.</w:t>
      </w:r>
    </w:p>
    <w:p w:rsidR="001266D6" w:rsidRPr="00491CAE" w:rsidRDefault="001266D6" w:rsidP="00206D32">
      <w:pPr>
        <w:autoSpaceDE w:val="0"/>
        <w:autoSpaceDN w:val="0"/>
        <w:adjustRightInd w:val="0"/>
        <w:spacing w:after="0" w:line="240" w:lineRule="auto"/>
        <w:jc w:val="both"/>
        <w:rPr>
          <w:rFonts w:ascii="Cambria" w:hAnsi="Cambria" w:cs="Arial"/>
          <w:b/>
          <w:bCs/>
          <w:lang w:val="pt-BR" w:eastAsia="pt-BR"/>
        </w:rPr>
      </w:pPr>
    </w:p>
    <w:p w:rsidR="001266D6" w:rsidRPr="00491CAE" w:rsidRDefault="001266D6"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9 - CONTRATAÇÕES CORRELATAS E/OU INTERDEPENDENTES</w:t>
      </w:r>
    </w:p>
    <w:p w:rsidR="001266D6" w:rsidRPr="00491CAE" w:rsidRDefault="001266D6" w:rsidP="00206D32">
      <w:pPr>
        <w:autoSpaceDE w:val="0"/>
        <w:autoSpaceDN w:val="0"/>
        <w:adjustRightInd w:val="0"/>
        <w:spacing w:after="0" w:line="240" w:lineRule="auto"/>
        <w:jc w:val="both"/>
        <w:rPr>
          <w:rFonts w:ascii="Cambria" w:hAnsi="Cambria" w:cs="Arial"/>
          <w:lang w:val="pt-BR" w:eastAsia="pt-BR"/>
        </w:rPr>
      </w:pPr>
    </w:p>
    <w:p w:rsidR="001266D6" w:rsidRPr="00491CAE" w:rsidRDefault="001266D6"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lastRenderedPageBreak/>
        <w:t>No âmbito deste estudo como um todo, não se vislumbra como necessário proceder a outras contratações para se atingi</w:t>
      </w:r>
      <w:r w:rsidR="00D311C2" w:rsidRPr="00491CAE">
        <w:rPr>
          <w:rFonts w:ascii="Cambria" w:hAnsi="Cambria" w:cs="Arial"/>
          <w:lang w:val="pt-BR" w:eastAsia="pt-BR"/>
        </w:rPr>
        <w:t xml:space="preserve">r o fim almejado, uma vez que o objeto de contratação em questão </w:t>
      </w:r>
      <w:r w:rsidRPr="00491CAE">
        <w:rPr>
          <w:rFonts w:ascii="Cambria" w:hAnsi="Cambria" w:cs="Arial"/>
          <w:lang w:val="pt-BR" w:eastAsia="pt-BR"/>
        </w:rPr>
        <w:t xml:space="preserve">vem </w:t>
      </w:r>
      <w:proofErr w:type="gramStart"/>
      <w:r w:rsidRPr="00491CAE">
        <w:rPr>
          <w:rFonts w:ascii="Cambria" w:hAnsi="Cambria" w:cs="Arial"/>
          <w:lang w:val="pt-BR" w:eastAsia="pt-BR"/>
        </w:rPr>
        <w:t>prontos</w:t>
      </w:r>
      <w:proofErr w:type="gramEnd"/>
      <w:r w:rsidRPr="00491CAE">
        <w:rPr>
          <w:rFonts w:ascii="Cambria" w:hAnsi="Cambria" w:cs="Arial"/>
          <w:lang w:val="pt-BR" w:eastAsia="pt-BR"/>
        </w:rPr>
        <w:t xml:space="preserve"> para sua utilização.</w:t>
      </w:r>
    </w:p>
    <w:p w:rsidR="00821988" w:rsidRPr="00491CAE" w:rsidRDefault="00821988" w:rsidP="00206D32">
      <w:pPr>
        <w:autoSpaceDE w:val="0"/>
        <w:autoSpaceDN w:val="0"/>
        <w:adjustRightInd w:val="0"/>
        <w:spacing w:after="0" w:line="240" w:lineRule="auto"/>
        <w:jc w:val="both"/>
        <w:rPr>
          <w:rFonts w:ascii="Cambria" w:hAnsi="Cambria" w:cs="Arial"/>
          <w:b/>
          <w:bCs/>
          <w:color w:val="000000"/>
          <w:lang w:val="pt-BR" w:eastAsia="pt-BR"/>
        </w:rPr>
      </w:pPr>
    </w:p>
    <w:p w:rsidR="00821988" w:rsidRPr="00491CAE" w:rsidRDefault="00821988" w:rsidP="00206D32">
      <w:pPr>
        <w:autoSpaceDE w:val="0"/>
        <w:autoSpaceDN w:val="0"/>
        <w:adjustRightInd w:val="0"/>
        <w:spacing w:after="0" w:line="240" w:lineRule="auto"/>
        <w:jc w:val="both"/>
        <w:rPr>
          <w:rFonts w:ascii="Cambria" w:hAnsi="Cambria" w:cs="Arial"/>
          <w:b/>
          <w:bCs/>
          <w:color w:val="000000"/>
          <w:lang w:val="pt-BR" w:eastAsia="pt-BR"/>
        </w:rPr>
      </w:pPr>
      <w:proofErr w:type="gramStart"/>
      <w:r w:rsidRPr="00491CAE">
        <w:rPr>
          <w:rFonts w:ascii="Cambria" w:hAnsi="Cambria" w:cs="Arial"/>
          <w:b/>
          <w:bCs/>
          <w:color w:val="000000"/>
          <w:lang w:val="pt-BR" w:eastAsia="pt-BR"/>
        </w:rPr>
        <w:t>10 - ALINHAMENTO</w:t>
      </w:r>
      <w:proofErr w:type="gramEnd"/>
      <w:r w:rsidRPr="00491CAE">
        <w:rPr>
          <w:rFonts w:ascii="Cambria" w:hAnsi="Cambria" w:cs="Arial"/>
          <w:b/>
          <w:bCs/>
          <w:color w:val="000000"/>
          <w:lang w:val="pt-BR" w:eastAsia="pt-BR"/>
        </w:rPr>
        <w:t xml:space="preserve"> ENTRE A CONTRATAÇÃO E O PLANEJAMENTO</w:t>
      </w:r>
    </w:p>
    <w:p w:rsidR="00821988" w:rsidRPr="00491CAE" w:rsidRDefault="00821988" w:rsidP="00206D32">
      <w:pPr>
        <w:autoSpaceDE w:val="0"/>
        <w:autoSpaceDN w:val="0"/>
        <w:adjustRightInd w:val="0"/>
        <w:spacing w:after="0" w:line="240" w:lineRule="auto"/>
        <w:jc w:val="both"/>
        <w:rPr>
          <w:rFonts w:ascii="Cambria" w:hAnsi="Cambria" w:cs="Arial"/>
          <w:b/>
          <w:bCs/>
          <w:color w:val="000000"/>
          <w:lang w:val="pt-BR" w:eastAsia="pt-BR"/>
        </w:rPr>
      </w:pPr>
    </w:p>
    <w:p w:rsidR="00821988" w:rsidRPr="00491CAE" w:rsidRDefault="00821988"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color w:val="000000"/>
          <w:lang w:val="pt-BR" w:eastAsia="pt-BR"/>
        </w:rPr>
        <w:t xml:space="preserve">O município não </w:t>
      </w:r>
      <w:proofErr w:type="gramStart"/>
      <w:r w:rsidRPr="00491CAE">
        <w:rPr>
          <w:rFonts w:ascii="Cambria" w:hAnsi="Cambria" w:cs="Arial"/>
          <w:color w:val="000000"/>
          <w:lang w:val="pt-BR" w:eastAsia="pt-BR"/>
        </w:rPr>
        <w:t>implementou</w:t>
      </w:r>
      <w:proofErr w:type="gramEnd"/>
      <w:r w:rsidRPr="00491CAE">
        <w:rPr>
          <w:rFonts w:ascii="Cambria" w:hAnsi="Cambria" w:cs="Arial"/>
          <w:color w:val="000000"/>
          <w:lang w:val="pt-BR" w:eastAsia="pt-BR"/>
        </w:rPr>
        <w:t xml:space="preserve"> o plano anual de contratações até o momento.</w:t>
      </w:r>
    </w:p>
    <w:p w:rsidR="00821988" w:rsidRPr="00491CAE" w:rsidRDefault="00821988" w:rsidP="00206D32">
      <w:pPr>
        <w:autoSpaceDE w:val="0"/>
        <w:autoSpaceDN w:val="0"/>
        <w:adjustRightInd w:val="0"/>
        <w:spacing w:after="0" w:line="240" w:lineRule="auto"/>
        <w:jc w:val="both"/>
        <w:rPr>
          <w:rFonts w:ascii="Cambria" w:hAnsi="Cambria" w:cs="Arial"/>
          <w:color w:val="000000"/>
          <w:lang w:val="pt-BR" w:eastAsia="pt-BR"/>
        </w:rPr>
      </w:pPr>
    </w:p>
    <w:p w:rsidR="00821988" w:rsidRPr="00491CAE" w:rsidRDefault="00821988"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11 - RESULTADOS PRETENDIDOS</w:t>
      </w:r>
    </w:p>
    <w:p w:rsidR="00821988" w:rsidRPr="00491CAE" w:rsidRDefault="00821988" w:rsidP="00206D32">
      <w:pPr>
        <w:autoSpaceDE w:val="0"/>
        <w:autoSpaceDN w:val="0"/>
        <w:adjustRightInd w:val="0"/>
        <w:spacing w:after="0" w:line="240" w:lineRule="auto"/>
        <w:jc w:val="both"/>
        <w:rPr>
          <w:rFonts w:ascii="Cambria" w:hAnsi="Cambria" w:cs="Arial"/>
          <w:lang w:val="pt-BR" w:eastAsia="pt-BR"/>
        </w:rPr>
      </w:pPr>
    </w:p>
    <w:p w:rsidR="00D311C2" w:rsidRPr="00491CAE" w:rsidRDefault="00821988"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Pretende-se que seja selecionada a proposta mais vantajosa para a Administração, tanto em relação aos custos quanto em relação aos aspectos qualitati</w:t>
      </w:r>
      <w:r w:rsidR="00557E9D" w:rsidRPr="00491CAE">
        <w:rPr>
          <w:rFonts w:ascii="Cambria" w:hAnsi="Cambria" w:cs="Arial"/>
          <w:lang w:val="pt-BR" w:eastAsia="pt-BR"/>
        </w:rPr>
        <w:t>vos do serviço e/ou item a ser</w:t>
      </w:r>
      <w:r w:rsidRPr="00491CAE">
        <w:rPr>
          <w:rFonts w:ascii="Cambria" w:hAnsi="Cambria" w:cs="Arial"/>
          <w:lang w:val="pt-BR" w:eastAsia="pt-BR"/>
        </w:rPr>
        <w:t xml:space="preserve"> adquirido durante todo o processo.</w:t>
      </w:r>
    </w:p>
    <w:p w:rsidR="00821988" w:rsidRPr="00491CAE" w:rsidRDefault="00821988"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 </w:t>
      </w:r>
      <w:r w:rsidR="00D311C2" w:rsidRPr="00491CAE">
        <w:rPr>
          <w:rFonts w:ascii="Cambria" w:hAnsi="Cambria" w:cs="Arial"/>
        </w:rPr>
        <w:t xml:space="preserve">Almeja-se, igualmente, assegurar tratamento isonômico entre os licitantes, bem </w:t>
      </w:r>
      <w:proofErr w:type="gramStart"/>
      <w:r w:rsidR="00D311C2" w:rsidRPr="00491CAE">
        <w:rPr>
          <w:rFonts w:ascii="Cambria" w:hAnsi="Cambria" w:cs="Arial"/>
        </w:rPr>
        <w:t>como</w:t>
      </w:r>
      <w:proofErr w:type="gramEnd"/>
      <w:r w:rsidR="00D311C2" w:rsidRPr="00491CAE">
        <w:rPr>
          <w:rFonts w:ascii="Cambria" w:hAnsi="Cambria" w:cs="Arial"/>
        </w:rPr>
        <w:t xml:space="preserve"> a justa competição, bem como evitar contratação com sobrepreço ou com preço manifestamente inexequível e superfaturamento na execução do contrato. </w:t>
      </w:r>
    </w:p>
    <w:p w:rsidR="00D311C2" w:rsidRPr="00491CAE" w:rsidRDefault="00D311C2" w:rsidP="00206D32">
      <w:pPr>
        <w:autoSpaceDE w:val="0"/>
        <w:autoSpaceDN w:val="0"/>
        <w:adjustRightInd w:val="0"/>
        <w:spacing w:after="0" w:line="240" w:lineRule="auto"/>
        <w:jc w:val="both"/>
        <w:rPr>
          <w:rFonts w:ascii="Cambria" w:hAnsi="Cambria" w:cs="Arial"/>
          <w:b/>
          <w:bCs/>
          <w:lang w:val="pt-BR" w:eastAsia="pt-BR"/>
        </w:rPr>
      </w:pPr>
    </w:p>
    <w:p w:rsidR="00821988" w:rsidRPr="00491CAE" w:rsidRDefault="00821988"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12 - PROVIDÊNCIAS A SEREM ADOTADAS</w:t>
      </w:r>
    </w:p>
    <w:p w:rsidR="00821988" w:rsidRPr="00491CAE" w:rsidRDefault="00821988" w:rsidP="00206D32">
      <w:pPr>
        <w:autoSpaceDE w:val="0"/>
        <w:autoSpaceDN w:val="0"/>
        <w:adjustRightInd w:val="0"/>
        <w:spacing w:after="0" w:line="240" w:lineRule="auto"/>
        <w:jc w:val="both"/>
        <w:rPr>
          <w:rFonts w:ascii="Cambria" w:hAnsi="Cambria" w:cs="Arial"/>
          <w:lang w:val="pt-BR" w:eastAsia="pt-BR"/>
        </w:rPr>
      </w:pPr>
    </w:p>
    <w:p w:rsidR="00821988" w:rsidRPr="00491CAE" w:rsidRDefault="00821988"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Através deste estudo constatou-se que não </w:t>
      </w:r>
      <w:proofErr w:type="gramStart"/>
      <w:r w:rsidRPr="00491CAE">
        <w:rPr>
          <w:rFonts w:ascii="Cambria" w:hAnsi="Cambria" w:cs="Arial"/>
          <w:lang w:val="pt-BR" w:eastAsia="pt-BR"/>
        </w:rPr>
        <w:t>será</w:t>
      </w:r>
      <w:proofErr w:type="gramEnd"/>
      <w:r w:rsidRPr="00491CAE">
        <w:rPr>
          <w:rFonts w:ascii="Cambria" w:hAnsi="Cambria" w:cs="Arial"/>
          <w:lang w:val="pt-BR" w:eastAsia="pt-BR"/>
        </w:rPr>
        <w:t xml:space="preserve"> </w:t>
      </w:r>
      <w:r w:rsidR="00130001" w:rsidRPr="00491CAE">
        <w:rPr>
          <w:rFonts w:ascii="Cambria" w:hAnsi="Cambria" w:cs="Arial"/>
          <w:lang w:val="pt-BR" w:eastAsia="pt-BR"/>
        </w:rPr>
        <w:t>necessárias adaptações</w:t>
      </w:r>
      <w:r w:rsidRPr="00491CAE">
        <w:rPr>
          <w:rFonts w:ascii="Cambria" w:hAnsi="Cambria" w:cs="Arial"/>
          <w:lang w:val="pt-BR" w:eastAsia="pt-BR"/>
        </w:rPr>
        <w:t xml:space="preserve"> ou providencias</w:t>
      </w:r>
    </w:p>
    <w:p w:rsidR="00821988" w:rsidRPr="00491CAE" w:rsidRDefault="00821988"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Adotadas.</w:t>
      </w:r>
    </w:p>
    <w:p w:rsidR="00821988" w:rsidRPr="00491CAE" w:rsidRDefault="00821988" w:rsidP="00206D32">
      <w:pPr>
        <w:autoSpaceDE w:val="0"/>
        <w:autoSpaceDN w:val="0"/>
        <w:adjustRightInd w:val="0"/>
        <w:spacing w:after="0" w:line="240" w:lineRule="auto"/>
        <w:jc w:val="both"/>
        <w:rPr>
          <w:rFonts w:ascii="Cambria" w:hAnsi="Cambria" w:cs="Arial"/>
          <w:lang w:val="pt-BR" w:eastAsia="pt-BR"/>
        </w:rPr>
      </w:pPr>
    </w:p>
    <w:p w:rsidR="00821988" w:rsidRPr="00491CAE" w:rsidRDefault="00821988"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13 - POSSÍVEIS IMPACTOS AMBIENTAIS</w:t>
      </w:r>
    </w:p>
    <w:p w:rsidR="00821988" w:rsidRPr="00491CAE" w:rsidRDefault="00821988" w:rsidP="00206D32">
      <w:pPr>
        <w:autoSpaceDE w:val="0"/>
        <w:autoSpaceDN w:val="0"/>
        <w:adjustRightInd w:val="0"/>
        <w:spacing w:after="0" w:line="240" w:lineRule="auto"/>
        <w:jc w:val="both"/>
        <w:rPr>
          <w:rFonts w:ascii="Cambria" w:hAnsi="Cambria" w:cs="Arial"/>
          <w:lang w:val="pt-BR" w:eastAsia="pt-BR"/>
        </w:rPr>
      </w:pPr>
    </w:p>
    <w:p w:rsidR="00821988" w:rsidRPr="00491CAE" w:rsidRDefault="00821988"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 </w:t>
      </w:r>
    </w:p>
    <w:p w:rsidR="00D311C2" w:rsidRPr="00491CAE" w:rsidRDefault="00D311C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rPr>
        <w:t xml:space="preserve">A contratação decorrente do presente processo licitatório exigirá da contratada o cumprimento das boas práticas de sustentabilidade, contribuindo para a racionalização e otimização do </w:t>
      </w:r>
      <w:proofErr w:type="gramStart"/>
      <w:r w:rsidRPr="00491CAE">
        <w:rPr>
          <w:rFonts w:ascii="Cambria" w:hAnsi="Cambria" w:cs="Arial"/>
        </w:rPr>
        <w:t>uso</w:t>
      </w:r>
      <w:proofErr w:type="gramEnd"/>
      <w:r w:rsidRPr="00491CAE">
        <w:rPr>
          <w:rFonts w:ascii="Cambria" w:hAnsi="Cambria" w:cs="Arial"/>
        </w:rPr>
        <w:t xml:space="preserve"> dos recursos, bem como para a redução dos impactos ambientais</w:t>
      </w:r>
      <w:r w:rsidRPr="00491CAE">
        <w:rPr>
          <w:rFonts w:ascii="Cambria" w:hAnsi="Cambria" w:cs="Arial"/>
          <w:lang w:val="pt-BR" w:eastAsia="pt-BR"/>
        </w:rPr>
        <w:t>.</w:t>
      </w:r>
    </w:p>
    <w:p w:rsidR="00821988" w:rsidRPr="00491CAE" w:rsidRDefault="00821988" w:rsidP="00206D32">
      <w:pPr>
        <w:autoSpaceDE w:val="0"/>
        <w:autoSpaceDN w:val="0"/>
        <w:adjustRightInd w:val="0"/>
        <w:spacing w:after="0" w:line="240" w:lineRule="auto"/>
        <w:jc w:val="both"/>
        <w:rPr>
          <w:rFonts w:ascii="Cambria" w:hAnsi="Cambria" w:cs="Arial"/>
          <w:lang w:val="pt-BR" w:eastAsia="pt-BR"/>
        </w:rPr>
      </w:pPr>
    </w:p>
    <w:p w:rsidR="00821988" w:rsidRPr="00491CAE" w:rsidRDefault="00821988" w:rsidP="00206D32">
      <w:pPr>
        <w:adjustRightInd w:val="0"/>
        <w:jc w:val="both"/>
        <w:rPr>
          <w:rFonts w:ascii="Cambria" w:hAnsi="Cambria" w:cs="Arial"/>
          <w:lang w:val="pt-BR" w:eastAsia="pt-BR"/>
        </w:rPr>
      </w:pPr>
    </w:p>
    <w:p w:rsidR="00821988" w:rsidRPr="00491CAE" w:rsidRDefault="00821988" w:rsidP="00206D32">
      <w:pPr>
        <w:autoSpaceDE w:val="0"/>
        <w:autoSpaceDN w:val="0"/>
        <w:adjustRightInd w:val="0"/>
        <w:spacing w:after="0" w:line="240" w:lineRule="auto"/>
        <w:jc w:val="both"/>
        <w:rPr>
          <w:rFonts w:ascii="Cambria" w:hAnsi="Cambria" w:cs="Arial"/>
          <w:b/>
          <w:bCs/>
          <w:lang w:val="pt-BR" w:eastAsia="pt-BR"/>
        </w:rPr>
      </w:pPr>
      <w:proofErr w:type="gramStart"/>
      <w:r w:rsidRPr="00491CAE">
        <w:rPr>
          <w:rFonts w:ascii="Cambria" w:hAnsi="Cambria" w:cs="Arial"/>
          <w:b/>
          <w:bCs/>
          <w:lang w:val="pt-BR" w:eastAsia="pt-BR"/>
        </w:rPr>
        <w:t>14 - DECLARAÇÃO</w:t>
      </w:r>
      <w:proofErr w:type="gramEnd"/>
      <w:r w:rsidRPr="00491CAE">
        <w:rPr>
          <w:rFonts w:ascii="Cambria" w:hAnsi="Cambria" w:cs="Arial"/>
          <w:b/>
          <w:bCs/>
          <w:lang w:val="pt-BR" w:eastAsia="pt-BR"/>
        </w:rPr>
        <w:t xml:space="preserve"> DE VIABILIDADE / POSICIONAMENTO CONCLUSIVO</w:t>
      </w:r>
    </w:p>
    <w:p w:rsidR="00821988" w:rsidRPr="00491CAE" w:rsidRDefault="00821988"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(X) Esta Equipe de Planejamento da Contratação declara </w:t>
      </w:r>
      <w:r w:rsidRPr="00491CAE">
        <w:rPr>
          <w:rFonts w:ascii="Cambria" w:hAnsi="Cambria" w:cs="Arial"/>
          <w:b/>
          <w:bCs/>
          <w:lang w:val="pt-BR" w:eastAsia="pt-BR"/>
        </w:rPr>
        <w:t xml:space="preserve">VIÁVEL </w:t>
      </w:r>
      <w:r w:rsidRPr="00491CAE">
        <w:rPr>
          <w:rFonts w:ascii="Cambria" w:hAnsi="Cambria" w:cs="Arial"/>
          <w:lang w:val="pt-BR" w:eastAsia="pt-BR"/>
        </w:rPr>
        <w:t xml:space="preserve">esta contratação com base neste Estudo Técnico Preliminar, consoante o inciso XIII, art. 9 IN ME/SEGES nº 58/2022. </w:t>
      </w:r>
    </w:p>
    <w:p w:rsidR="00821988" w:rsidRPr="00491CAE" w:rsidRDefault="00821988"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 xml:space="preserve">( </w:t>
      </w:r>
      <w:proofErr w:type="gramEnd"/>
      <w:r w:rsidRPr="00491CAE">
        <w:rPr>
          <w:rFonts w:ascii="Cambria" w:hAnsi="Cambria" w:cs="Arial"/>
          <w:lang w:val="pt-BR" w:eastAsia="pt-BR"/>
        </w:rPr>
        <w:t xml:space="preserve">) Esta Equipe de planejamento declara </w:t>
      </w:r>
      <w:r w:rsidRPr="00491CAE">
        <w:rPr>
          <w:rFonts w:ascii="Cambria" w:hAnsi="Cambria" w:cs="Arial"/>
          <w:b/>
          <w:bCs/>
          <w:lang w:val="pt-BR" w:eastAsia="pt-BR"/>
        </w:rPr>
        <w:t xml:space="preserve">INVIÁVEL </w:t>
      </w:r>
      <w:r w:rsidRPr="00491CAE">
        <w:rPr>
          <w:rFonts w:ascii="Cambria" w:hAnsi="Cambria" w:cs="Arial"/>
          <w:lang w:val="pt-BR" w:eastAsia="pt-BR"/>
        </w:rPr>
        <w:t>esta contratação com base neste Estudo Técnico Preliminar, consoante o inciso XIII, art. 9 IN ME/SEGES nº 58/2022.</w:t>
      </w:r>
    </w:p>
    <w:p w:rsidR="00821988" w:rsidRPr="00491CAE" w:rsidRDefault="00821988" w:rsidP="00206D32">
      <w:pPr>
        <w:autoSpaceDE w:val="0"/>
        <w:autoSpaceDN w:val="0"/>
        <w:adjustRightInd w:val="0"/>
        <w:spacing w:after="0" w:line="240" w:lineRule="auto"/>
        <w:jc w:val="both"/>
        <w:rPr>
          <w:rFonts w:ascii="Cambria" w:hAnsi="Cambria" w:cs="Arial"/>
          <w:b/>
          <w:bCs/>
          <w:lang w:val="pt-BR" w:eastAsia="pt-BR"/>
        </w:rPr>
      </w:pPr>
    </w:p>
    <w:p w:rsidR="00821988" w:rsidRPr="00491CAE" w:rsidRDefault="00821988" w:rsidP="00206D32">
      <w:pPr>
        <w:autoSpaceDE w:val="0"/>
        <w:autoSpaceDN w:val="0"/>
        <w:adjustRightInd w:val="0"/>
        <w:spacing w:after="0" w:line="240" w:lineRule="auto"/>
        <w:jc w:val="both"/>
        <w:rPr>
          <w:rFonts w:ascii="Cambria" w:hAnsi="Cambria" w:cs="Arial"/>
          <w:b/>
          <w:bCs/>
          <w:lang w:val="pt-BR" w:eastAsia="pt-BR"/>
        </w:rPr>
      </w:pPr>
    </w:p>
    <w:p w:rsidR="00821988" w:rsidRPr="00491CAE" w:rsidRDefault="00821988"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15 – RESPONSÁVEIS</w:t>
      </w:r>
    </w:p>
    <w:p w:rsidR="00821988" w:rsidRPr="00491CAE" w:rsidRDefault="00821988" w:rsidP="00206D32">
      <w:pPr>
        <w:pStyle w:val="PargrafodaLista"/>
        <w:adjustRightInd w:val="0"/>
        <w:ind w:left="780"/>
        <w:rPr>
          <w:rFonts w:ascii="Cambria" w:hAnsi="Cambria" w:cs="Arial"/>
          <w:lang w:val="pt-BR" w:eastAsia="pt-BR"/>
        </w:rPr>
      </w:pPr>
    </w:p>
    <w:p w:rsidR="006D442E" w:rsidRPr="00491CAE" w:rsidRDefault="006D442E" w:rsidP="00206D32">
      <w:pPr>
        <w:pStyle w:val="PargrafodaLista"/>
        <w:adjustRightInd w:val="0"/>
        <w:ind w:left="780"/>
        <w:rPr>
          <w:rFonts w:ascii="Cambria" w:hAnsi="Cambria" w:cs="Arial"/>
          <w:lang w:val="pt-BR" w:eastAsia="pt-BR"/>
        </w:rPr>
      </w:pPr>
    </w:p>
    <w:p w:rsidR="006D442E" w:rsidRPr="00491CAE" w:rsidRDefault="006D442E" w:rsidP="00206D32">
      <w:pPr>
        <w:adjustRightInd w:val="0"/>
        <w:spacing w:line="240" w:lineRule="auto"/>
        <w:jc w:val="both"/>
        <w:rPr>
          <w:rFonts w:ascii="Cambria" w:hAnsi="Cambria" w:cs="Arial"/>
          <w:b/>
          <w:lang w:val="pt-BR" w:eastAsia="pt-BR"/>
        </w:rPr>
      </w:pPr>
      <w:r w:rsidRPr="00491CAE">
        <w:rPr>
          <w:rFonts w:ascii="Cambria" w:hAnsi="Cambria" w:cs="Arial"/>
          <w:b/>
          <w:lang w:val="pt-BR" w:eastAsia="pt-BR"/>
        </w:rPr>
        <w:t>_____________________</w:t>
      </w:r>
    </w:p>
    <w:p w:rsidR="00D311C2" w:rsidRPr="00491CAE" w:rsidRDefault="00D311C2" w:rsidP="00206D32">
      <w:pPr>
        <w:spacing w:line="240" w:lineRule="auto"/>
        <w:jc w:val="both"/>
        <w:rPr>
          <w:rFonts w:ascii="Cambria" w:hAnsi="Cambria" w:cs="Arial"/>
          <w:b/>
          <w:lang w:val="pt-BR"/>
        </w:rPr>
      </w:pPr>
      <w:r w:rsidRPr="00491CAE">
        <w:rPr>
          <w:rFonts w:ascii="Cambria" w:hAnsi="Cambria" w:cs="Arial"/>
          <w:b/>
          <w:lang w:val="pt-BR"/>
        </w:rPr>
        <w:t>Michel Escher Tonsak</w:t>
      </w:r>
    </w:p>
    <w:p w:rsidR="00B91EEE" w:rsidRPr="00491CAE" w:rsidRDefault="00D311C2" w:rsidP="00206D32">
      <w:pPr>
        <w:spacing w:line="240" w:lineRule="auto"/>
        <w:jc w:val="both"/>
        <w:rPr>
          <w:rFonts w:ascii="Cambria" w:hAnsi="Cambria" w:cs="Arial"/>
          <w:b/>
          <w:bCs/>
          <w:lang w:val="pt-BR" w:eastAsia="pt-BR"/>
        </w:rPr>
      </w:pPr>
      <w:r w:rsidRPr="00491CAE">
        <w:rPr>
          <w:rFonts w:ascii="Cambria" w:hAnsi="Cambria" w:cs="Arial"/>
          <w:b/>
        </w:rPr>
        <w:t>Secretári</w:t>
      </w:r>
      <w:r w:rsidRPr="00491CAE">
        <w:rPr>
          <w:rFonts w:ascii="Cambria" w:hAnsi="Cambria" w:cs="Arial"/>
          <w:b/>
          <w:lang w:val="pt-BR"/>
        </w:rPr>
        <w:t>o</w:t>
      </w:r>
      <w:r w:rsidRPr="00491CAE">
        <w:rPr>
          <w:rFonts w:ascii="Cambria" w:hAnsi="Cambria" w:cs="Arial"/>
          <w:b/>
        </w:rPr>
        <w:t xml:space="preserve"> Municipal de</w:t>
      </w:r>
      <w:r w:rsidRPr="00491CAE">
        <w:rPr>
          <w:rFonts w:ascii="Cambria" w:hAnsi="Cambria" w:cs="Arial"/>
          <w:b/>
          <w:lang w:val="pt-BR"/>
        </w:rPr>
        <w:t xml:space="preserve"> Cult</w:t>
      </w:r>
    </w:p>
    <w:p w:rsidR="00B91EEE" w:rsidRPr="00491CAE" w:rsidRDefault="00B91EEE" w:rsidP="00206D32">
      <w:pPr>
        <w:autoSpaceDE w:val="0"/>
        <w:autoSpaceDN w:val="0"/>
        <w:adjustRightInd w:val="0"/>
        <w:spacing w:after="0" w:line="240" w:lineRule="auto"/>
        <w:jc w:val="both"/>
        <w:rPr>
          <w:rFonts w:ascii="Cambria" w:hAnsi="Cambria" w:cs="Arial"/>
          <w:b/>
          <w:bCs/>
          <w:lang w:val="pt-BR" w:eastAsia="pt-BR"/>
        </w:rPr>
      </w:pPr>
    </w:p>
    <w:p w:rsidR="00D311C2" w:rsidRPr="00491CAE" w:rsidRDefault="00D311C2" w:rsidP="00206D32">
      <w:pPr>
        <w:autoSpaceDE w:val="0"/>
        <w:autoSpaceDN w:val="0"/>
        <w:adjustRightInd w:val="0"/>
        <w:spacing w:after="0" w:line="240" w:lineRule="auto"/>
        <w:jc w:val="both"/>
        <w:rPr>
          <w:rFonts w:ascii="Cambria" w:hAnsi="Cambria" w:cs="Arial"/>
          <w:b/>
          <w:bCs/>
          <w:lang w:val="pt-BR" w:eastAsia="pt-BR"/>
        </w:rPr>
      </w:pPr>
    </w:p>
    <w:p w:rsidR="00214D10" w:rsidRPr="00491CAE" w:rsidRDefault="00214D10"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lastRenderedPageBreak/>
        <w:t>ANEXO VI</w:t>
      </w:r>
      <w:r w:rsidR="00C96481" w:rsidRPr="00491CAE">
        <w:rPr>
          <w:rFonts w:ascii="Cambria" w:hAnsi="Cambria" w:cs="Arial"/>
          <w:b/>
          <w:bCs/>
          <w:lang w:val="pt-BR" w:eastAsia="pt-BR"/>
        </w:rPr>
        <w:t>II</w:t>
      </w:r>
    </w:p>
    <w:p w:rsidR="00214D10" w:rsidRPr="00491CAE" w:rsidRDefault="00214D10"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PREGÃO ELETRÔNICO Nº </w:t>
      </w:r>
      <w:r w:rsidR="00B91EEE" w:rsidRPr="00491CAE">
        <w:rPr>
          <w:rFonts w:ascii="Cambria" w:hAnsi="Cambria" w:cs="Arial"/>
          <w:b/>
          <w:bCs/>
          <w:lang w:val="pt-BR" w:eastAsia="pt-BR"/>
        </w:rPr>
        <w:t>06</w:t>
      </w:r>
      <w:r w:rsidRPr="00491CAE">
        <w:rPr>
          <w:rFonts w:ascii="Cambria" w:hAnsi="Cambria" w:cs="Arial"/>
          <w:b/>
          <w:bCs/>
          <w:lang w:val="pt-BR" w:eastAsia="pt-BR"/>
        </w:rPr>
        <w:t>/2024</w:t>
      </w:r>
    </w:p>
    <w:p w:rsidR="00214D10" w:rsidRPr="00491CAE" w:rsidRDefault="00214D10"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PROCESSO LICITATÓRIO Nº </w:t>
      </w:r>
      <w:r w:rsidR="00B91EEE" w:rsidRPr="00491CAE">
        <w:rPr>
          <w:rFonts w:ascii="Cambria" w:hAnsi="Cambria" w:cs="Arial"/>
          <w:b/>
          <w:bCs/>
          <w:lang w:val="pt-BR" w:eastAsia="pt-BR"/>
        </w:rPr>
        <w:t>21</w:t>
      </w:r>
      <w:r w:rsidRPr="00491CAE">
        <w:rPr>
          <w:rFonts w:ascii="Cambria" w:hAnsi="Cambria" w:cs="Arial"/>
          <w:b/>
          <w:bCs/>
          <w:lang w:val="pt-BR" w:eastAsia="pt-BR"/>
        </w:rPr>
        <w:t>/2024</w:t>
      </w:r>
    </w:p>
    <w:p w:rsidR="00214D10" w:rsidRPr="00491CAE" w:rsidRDefault="00214D10" w:rsidP="00206D32">
      <w:pPr>
        <w:autoSpaceDE w:val="0"/>
        <w:autoSpaceDN w:val="0"/>
        <w:adjustRightInd w:val="0"/>
        <w:spacing w:after="0" w:line="240" w:lineRule="auto"/>
        <w:jc w:val="both"/>
        <w:rPr>
          <w:rFonts w:ascii="Cambria" w:hAnsi="Cambria" w:cs="Arial"/>
          <w:b/>
          <w:bCs/>
          <w:lang w:val="pt-BR" w:eastAsia="pt-BR"/>
        </w:rPr>
      </w:pPr>
    </w:p>
    <w:p w:rsidR="00214D10" w:rsidRPr="00491CAE" w:rsidRDefault="00214D10"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MINUTA ATA DE REGISTRO DE PREÇOS</w:t>
      </w:r>
    </w:p>
    <w:p w:rsidR="00214D10" w:rsidRPr="00491CAE" w:rsidRDefault="00214D10" w:rsidP="00206D32">
      <w:pPr>
        <w:autoSpaceDE w:val="0"/>
        <w:autoSpaceDN w:val="0"/>
        <w:adjustRightInd w:val="0"/>
        <w:spacing w:after="0" w:line="240" w:lineRule="auto"/>
        <w:jc w:val="both"/>
        <w:rPr>
          <w:rFonts w:ascii="Cambria" w:hAnsi="Cambria" w:cs="Arial"/>
          <w:lang w:val="pt-BR" w:eastAsia="pt-BR"/>
        </w:rPr>
      </w:pPr>
    </w:p>
    <w:p w:rsidR="00214D10" w:rsidRPr="00491CAE" w:rsidRDefault="00214D10" w:rsidP="00206D32">
      <w:pPr>
        <w:autoSpaceDE w:val="0"/>
        <w:autoSpaceDN w:val="0"/>
        <w:adjustRightInd w:val="0"/>
        <w:spacing w:after="0" w:line="240" w:lineRule="auto"/>
        <w:jc w:val="both"/>
        <w:rPr>
          <w:rFonts w:ascii="Cambria" w:hAnsi="Cambria" w:cs="Arial"/>
          <w:lang w:val="pt-BR" w:eastAsia="pt-BR"/>
        </w:rPr>
      </w:pPr>
    </w:p>
    <w:p w:rsidR="00214D10" w:rsidRPr="00491CAE" w:rsidRDefault="00214D10" w:rsidP="00206D32">
      <w:pPr>
        <w:autoSpaceDE w:val="0"/>
        <w:autoSpaceDN w:val="0"/>
        <w:adjustRightInd w:val="0"/>
        <w:spacing w:after="0" w:line="240" w:lineRule="auto"/>
        <w:jc w:val="both"/>
        <w:rPr>
          <w:rFonts w:ascii="Cambria" w:hAnsi="Cambria" w:cs="Arial"/>
          <w:b/>
          <w:lang w:val="pt-BR" w:eastAsia="pt-BR"/>
        </w:rPr>
      </w:pPr>
    </w:p>
    <w:p w:rsidR="00214D10" w:rsidRPr="00491CAE" w:rsidRDefault="00214D10" w:rsidP="00206D32">
      <w:pPr>
        <w:autoSpaceDE w:val="0"/>
        <w:autoSpaceDN w:val="0"/>
        <w:adjustRightInd w:val="0"/>
        <w:spacing w:after="0" w:line="240" w:lineRule="auto"/>
        <w:jc w:val="both"/>
        <w:rPr>
          <w:rFonts w:ascii="Cambria" w:hAnsi="Cambria" w:cs="Arial"/>
          <w:b/>
          <w:i/>
          <w:lang w:val="pt-BR" w:eastAsia="pt-BR"/>
        </w:rPr>
      </w:pPr>
      <w:r w:rsidRPr="00491CAE">
        <w:rPr>
          <w:rFonts w:ascii="Cambria" w:hAnsi="Cambria" w:cs="Arial"/>
          <w:b/>
          <w:i/>
          <w:lang w:val="pt-BR" w:eastAsia="pt-BR"/>
        </w:rPr>
        <w:t>ESTADO DE SANTA CATARINA</w:t>
      </w:r>
    </w:p>
    <w:p w:rsidR="00214D10" w:rsidRPr="00491CAE" w:rsidRDefault="00214D10" w:rsidP="00206D32">
      <w:pPr>
        <w:autoSpaceDE w:val="0"/>
        <w:autoSpaceDN w:val="0"/>
        <w:adjustRightInd w:val="0"/>
        <w:spacing w:after="0" w:line="240" w:lineRule="auto"/>
        <w:jc w:val="both"/>
        <w:rPr>
          <w:rFonts w:ascii="Cambria" w:hAnsi="Cambria" w:cs="Arial"/>
          <w:b/>
          <w:i/>
          <w:lang w:val="pt-BR" w:eastAsia="pt-BR"/>
        </w:rPr>
      </w:pPr>
      <w:r w:rsidRPr="00491CAE">
        <w:rPr>
          <w:rFonts w:ascii="Cambria" w:hAnsi="Cambria" w:cs="Arial"/>
          <w:b/>
          <w:i/>
          <w:lang w:val="pt-BR" w:eastAsia="pt-BR"/>
        </w:rPr>
        <w:t>Processo Nº</w:t>
      </w:r>
      <w:r w:rsidR="00B91EEE" w:rsidRPr="00491CAE">
        <w:rPr>
          <w:rFonts w:ascii="Cambria" w:hAnsi="Cambria" w:cs="Arial"/>
          <w:b/>
          <w:i/>
          <w:lang w:val="pt-BR" w:eastAsia="pt-BR"/>
        </w:rPr>
        <w:t>21</w:t>
      </w:r>
      <w:r w:rsidR="0064245A" w:rsidRPr="00491CAE">
        <w:rPr>
          <w:rFonts w:ascii="Cambria" w:hAnsi="Cambria" w:cs="Arial"/>
          <w:b/>
          <w:i/>
          <w:lang w:val="pt-BR" w:eastAsia="pt-BR"/>
        </w:rPr>
        <w:t>/2024</w:t>
      </w:r>
    </w:p>
    <w:p w:rsidR="00214D10" w:rsidRPr="00491CAE" w:rsidRDefault="00214D10" w:rsidP="00206D32">
      <w:pPr>
        <w:autoSpaceDE w:val="0"/>
        <w:autoSpaceDN w:val="0"/>
        <w:adjustRightInd w:val="0"/>
        <w:spacing w:after="0" w:line="240" w:lineRule="auto"/>
        <w:jc w:val="both"/>
        <w:rPr>
          <w:rFonts w:ascii="Cambria" w:hAnsi="Cambria" w:cs="Arial"/>
          <w:b/>
          <w:i/>
          <w:lang w:val="pt-BR" w:eastAsia="pt-BR"/>
        </w:rPr>
      </w:pPr>
      <w:r w:rsidRPr="00491CAE">
        <w:rPr>
          <w:rFonts w:ascii="Cambria" w:hAnsi="Cambria" w:cs="Arial"/>
          <w:b/>
          <w:i/>
          <w:lang w:val="pt-BR" w:eastAsia="pt-BR"/>
        </w:rPr>
        <w:t xml:space="preserve">PREFEITURA MUNICIPAL </w:t>
      </w:r>
      <w:r w:rsidR="0064245A" w:rsidRPr="00491CAE">
        <w:rPr>
          <w:rFonts w:ascii="Cambria" w:hAnsi="Cambria" w:cs="Arial"/>
          <w:b/>
          <w:i/>
          <w:lang w:val="pt-BR" w:eastAsia="pt-BR"/>
        </w:rPr>
        <w:t>DE BELMONTE/SC</w:t>
      </w:r>
    </w:p>
    <w:p w:rsidR="0064245A" w:rsidRPr="00491CAE" w:rsidRDefault="0064245A" w:rsidP="00206D32">
      <w:pPr>
        <w:autoSpaceDE w:val="0"/>
        <w:autoSpaceDN w:val="0"/>
        <w:adjustRightInd w:val="0"/>
        <w:spacing w:after="0" w:line="240" w:lineRule="auto"/>
        <w:jc w:val="both"/>
        <w:rPr>
          <w:rFonts w:ascii="Cambria" w:hAnsi="Cambria" w:cs="Arial"/>
          <w:lang w:val="pt-BR" w:eastAsia="pt-BR"/>
        </w:rPr>
      </w:pPr>
    </w:p>
    <w:p w:rsidR="00214D10" w:rsidRPr="00491CAE" w:rsidRDefault="00214D1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No dia </w:t>
      </w:r>
      <w:r w:rsidR="00B91EEE" w:rsidRPr="00491CAE">
        <w:rPr>
          <w:rFonts w:ascii="Cambria" w:hAnsi="Cambria" w:cs="Arial"/>
          <w:b/>
          <w:lang w:val="pt-BR" w:eastAsia="pt-BR"/>
        </w:rPr>
        <w:t>______</w:t>
      </w:r>
      <w:r w:rsidRPr="00491CAE">
        <w:rPr>
          <w:rFonts w:ascii="Cambria" w:hAnsi="Cambria" w:cs="Arial"/>
          <w:lang w:val="pt-BR" w:eastAsia="pt-BR"/>
        </w:rPr>
        <w:t xml:space="preserve"> do mês de </w:t>
      </w:r>
      <w:r w:rsidR="00B91EEE" w:rsidRPr="00491CAE">
        <w:rPr>
          <w:rFonts w:ascii="Cambria" w:hAnsi="Cambria" w:cs="Arial"/>
          <w:b/>
          <w:lang w:val="pt-BR" w:eastAsia="pt-BR"/>
        </w:rPr>
        <w:softHyphen/>
      </w:r>
      <w:r w:rsidR="00B91EEE" w:rsidRPr="00491CAE">
        <w:rPr>
          <w:rFonts w:ascii="Cambria" w:hAnsi="Cambria" w:cs="Arial"/>
          <w:b/>
          <w:lang w:val="pt-BR" w:eastAsia="pt-BR"/>
        </w:rPr>
        <w:softHyphen/>
      </w:r>
      <w:r w:rsidR="00B91EEE" w:rsidRPr="00491CAE">
        <w:rPr>
          <w:rFonts w:ascii="Cambria" w:hAnsi="Cambria" w:cs="Arial"/>
          <w:b/>
          <w:lang w:val="pt-BR" w:eastAsia="pt-BR"/>
        </w:rPr>
        <w:softHyphen/>
      </w:r>
      <w:r w:rsidR="00B91EEE" w:rsidRPr="00491CAE">
        <w:rPr>
          <w:rFonts w:ascii="Cambria" w:hAnsi="Cambria" w:cs="Arial"/>
          <w:b/>
          <w:lang w:val="pt-BR" w:eastAsia="pt-BR"/>
        </w:rPr>
        <w:softHyphen/>
      </w:r>
      <w:r w:rsidR="00B91EEE" w:rsidRPr="00491CAE">
        <w:rPr>
          <w:rFonts w:ascii="Cambria" w:hAnsi="Cambria" w:cs="Arial"/>
          <w:b/>
          <w:lang w:val="pt-BR" w:eastAsia="pt-BR"/>
        </w:rPr>
        <w:softHyphen/>
      </w:r>
      <w:r w:rsidR="00B91EEE" w:rsidRPr="00491CAE">
        <w:rPr>
          <w:rFonts w:ascii="Cambria" w:hAnsi="Cambria" w:cs="Arial"/>
          <w:b/>
          <w:lang w:val="pt-BR" w:eastAsia="pt-BR"/>
        </w:rPr>
        <w:softHyphen/>
      </w:r>
      <w:r w:rsidR="00B91EEE" w:rsidRPr="00491CAE">
        <w:rPr>
          <w:rFonts w:ascii="Cambria" w:hAnsi="Cambria" w:cs="Arial"/>
          <w:b/>
          <w:lang w:val="pt-BR" w:eastAsia="pt-BR"/>
        </w:rPr>
        <w:softHyphen/>
      </w:r>
      <w:r w:rsidR="00B91EEE" w:rsidRPr="00491CAE">
        <w:rPr>
          <w:rFonts w:ascii="Cambria" w:hAnsi="Cambria" w:cs="Arial"/>
          <w:b/>
          <w:lang w:val="pt-BR" w:eastAsia="pt-BR"/>
        </w:rPr>
        <w:softHyphen/>
      </w:r>
      <w:r w:rsidR="00B91EEE" w:rsidRPr="00491CAE">
        <w:rPr>
          <w:rFonts w:ascii="Cambria" w:hAnsi="Cambria" w:cs="Arial"/>
          <w:b/>
          <w:lang w:val="pt-BR" w:eastAsia="pt-BR"/>
        </w:rPr>
        <w:softHyphen/>
      </w:r>
      <w:r w:rsidR="00B91EEE" w:rsidRPr="00491CAE">
        <w:rPr>
          <w:rFonts w:ascii="Cambria" w:hAnsi="Cambria" w:cs="Arial"/>
          <w:b/>
          <w:lang w:val="pt-BR" w:eastAsia="pt-BR"/>
        </w:rPr>
        <w:softHyphen/>
      </w:r>
      <w:r w:rsidR="00B91EEE" w:rsidRPr="00491CAE">
        <w:rPr>
          <w:rFonts w:ascii="Cambria" w:hAnsi="Cambria" w:cs="Arial"/>
          <w:b/>
          <w:lang w:val="pt-BR" w:eastAsia="pt-BR"/>
        </w:rPr>
        <w:softHyphen/>
      </w:r>
      <w:r w:rsidR="00B91EEE" w:rsidRPr="00491CAE">
        <w:rPr>
          <w:rFonts w:ascii="Cambria" w:hAnsi="Cambria" w:cs="Arial"/>
          <w:b/>
          <w:lang w:val="pt-BR" w:eastAsia="pt-BR"/>
        </w:rPr>
        <w:softHyphen/>
      </w:r>
      <w:r w:rsidR="00B91EEE" w:rsidRPr="00491CAE">
        <w:rPr>
          <w:rFonts w:ascii="Cambria" w:hAnsi="Cambria" w:cs="Arial"/>
          <w:b/>
          <w:lang w:val="pt-BR" w:eastAsia="pt-BR"/>
        </w:rPr>
        <w:softHyphen/>
      </w:r>
      <w:r w:rsidR="00B91EEE" w:rsidRPr="00491CAE">
        <w:rPr>
          <w:rFonts w:ascii="Cambria" w:hAnsi="Cambria" w:cs="Arial"/>
          <w:b/>
          <w:lang w:val="pt-BR" w:eastAsia="pt-BR"/>
        </w:rPr>
        <w:softHyphen/>
      </w:r>
      <w:r w:rsidR="00B91EEE" w:rsidRPr="00491CAE">
        <w:rPr>
          <w:rFonts w:ascii="Cambria" w:hAnsi="Cambria" w:cs="Arial"/>
          <w:b/>
          <w:lang w:val="pt-BR" w:eastAsia="pt-BR"/>
        </w:rPr>
        <w:softHyphen/>
        <w:t>____________</w:t>
      </w:r>
      <w:r w:rsidR="00376707" w:rsidRPr="00491CAE">
        <w:rPr>
          <w:rFonts w:ascii="Cambria" w:hAnsi="Cambria" w:cs="Arial"/>
          <w:lang w:val="pt-BR" w:eastAsia="pt-BR"/>
        </w:rPr>
        <w:t xml:space="preserve">do ano de 2024 compareceram, de um lado </w:t>
      </w:r>
      <w:proofErr w:type="gramStart"/>
      <w:r w:rsidR="00376707" w:rsidRPr="00491CAE">
        <w:rPr>
          <w:rFonts w:ascii="Cambria" w:hAnsi="Cambria" w:cs="Arial"/>
          <w:lang w:val="pt-BR" w:eastAsia="pt-BR"/>
        </w:rPr>
        <w:t>a(</w:t>
      </w:r>
      <w:proofErr w:type="gramEnd"/>
      <w:r w:rsidR="00376707" w:rsidRPr="00491CAE">
        <w:rPr>
          <w:rFonts w:ascii="Cambria" w:hAnsi="Cambria" w:cs="Arial"/>
          <w:lang w:val="pt-BR" w:eastAsia="pt-BR"/>
        </w:rPr>
        <w:t xml:space="preserve">o) </w:t>
      </w:r>
      <w:r w:rsidRPr="00491CAE">
        <w:rPr>
          <w:rFonts w:ascii="Cambria" w:hAnsi="Cambria" w:cs="Arial"/>
          <w:lang w:val="pt-BR" w:eastAsia="pt-BR"/>
        </w:rPr>
        <w:t xml:space="preserve">PREFEITURA MUNICIPAL </w:t>
      </w:r>
      <w:r w:rsidR="00376707" w:rsidRPr="00491CAE">
        <w:rPr>
          <w:rFonts w:ascii="Cambria" w:hAnsi="Cambria" w:cs="Arial"/>
          <w:lang w:val="pt-BR" w:eastAsia="pt-BR"/>
        </w:rPr>
        <w:t>DE BELMONTE</w:t>
      </w:r>
      <w:r w:rsidRPr="00491CAE">
        <w:rPr>
          <w:rFonts w:ascii="Cambria" w:hAnsi="Cambria" w:cs="Arial"/>
          <w:lang w:val="pt-BR" w:eastAsia="pt-BR"/>
        </w:rPr>
        <w:t xml:space="preserve">, pessoa jurídica </w:t>
      </w:r>
      <w:r w:rsidR="00376707" w:rsidRPr="00491CAE">
        <w:rPr>
          <w:rFonts w:ascii="Cambria" w:hAnsi="Cambria" w:cs="Arial"/>
          <w:lang w:val="pt-BR" w:eastAsia="pt-BR"/>
        </w:rPr>
        <w:t xml:space="preserve">de direito público, inscrita no </w:t>
      </w:r>
      <w:r w:rsidRPr="00491CAE">
        <w:rPr>
          <w:rFonts w:ascii="Cambria" w:hAnsi="Cambria" w:cs="Arial"/>
          <w:lang w:val="pt-BR" w:eastAsia="pt-BR"/>
        </w:rPr>
        <w:t>CNPJ sob o nº</w:t>
      </w:r>
      <w:r w:rsidR="00376707" w:rsidRPr="00491CAE">
        <w:rPr>
          <w:rFonts w:ascii="Cambria" w:hAnsi="Cambria" w:cs="Arial"/>
          <w:lang w:val="pt-BR" w:eastAsia="pt-BR"/>
        </w:rPr>
        <w:t xml:space="preserve"> </w:t>
      </w:r>
      <w:r w:rsidR="00376707" w:rsidRPr="00491CAE">
        <w:rPr>
          <w:rFonts w:ascii="Cambria" w:hAnsi="Cambria"/>
          <w:b/>
          <w:w w:val="80"/>
        </w:rPr>
        <w:t>80.912.108/0001-90</w:t>
      </w:r>
      <w:r w:rsidRPr="00491CAE">
        <w:rPr>
          <w:rFonts w:ascii="Cambria" w:hAnsi="Cambria" w:cs="Arial"/>
          <w:lang w:val="pt-BR" w:eastAsia="pt-BR"/>
        </w:rPr>
        <w:t>, com sede administ</w:t>
      </w:r>
      <w:r w:rsidR="00376707" w:rsidRPr="00491CAE">
        <w:rPr>
          <w:rFonts w:ascii="Cambria" w:hAnsi="Cambria" w:cs="Arial"/>
          <w:lang w:val="pt-BR" w:eastAsia="pt-BR"/>
        </w:rPr>
        <w:t xml:space="preserve">rativa localizada na Rua </w:t>
      </w:r>
      <w:r w:rsidR="00376707" w:rsidRPr="00491CAE">
        <w:rPr>
          <w:rFonts w:ascii="Cambria" w:hAnsi="Cambria" w:cs="Arial"/>
          <w:w w:val="80"/>
        </w:rPr>
        <w:t>Engenheiro Francisco Passos</w:t>
      </w:r>
      <w:r w:rsidR="00376707" w:rsidRPr="00491CAE">
        <w:rPr>
          <w:rFonts w:ascii="Cambria" w:hAnsi="Cambria" w:cs="Arial"/>
          <w:w w:val="85"/>
        </w:rPr>
        <w:t>,</w:t>
      </w:r>
      <w:r w:rsidR="00376707" w:rsidRPr="00491CAE">
        <w:rPr>
          <w:rFonts w:ascii="Cambria" w:hAnsi="Cambria" w:cs="Arial"/>
          <w:spacing w:val="-4"/>
          <w:w w:val="85"/>
        </w:rPr>
        <w:t xml:space="preserve"> </w:t>
      </w:r>
      <w:r w:rsidR="00376707" w:rsidRPr="00491CAE">
        <w:rPr>
          <w:rFonts w:ascii="Cambria" w:hAnsi="Cambria" w:cs="Arial"/>
          <w:w w:val="85"/>
        </w:rPr>
        <w:t>nº</w:t>
      </w:r>
      <w:r w:rsidR="00376707" w:rsidRPr="00491CAE">
        <w:rPr>
          <w:rFonts w:ascii="Cambria" w:hAnsi="Cambria" w:cs="Arial"/>
          <w:spacing w:val="-3"/>
          <w:w w:val="85"/>
        </w:rPr>
        <w:t xml:space="preserve"> </w:t>
      </w:r>
      <w:r w:rsidR="00376707" w:rsidRPr="00491CAE">
        <w:rPr>
          <w:rFonts w:ascii="Cambria" w:hAnsi="Cambria" w:cs="Arial"/>
          <w:w w:val="85"/>
        </w:rPr>
        <w:t>133,</w:t>
      </w:r>
      <w:r w:rsidR="00376707" w:rsidRPr="00491CAE">
        <w:rPr>
          <w:rFonts w:ascii="Cambria" w:hAnsi="Cambria" w:cs="Arial"/>
          <w:spacing w:val="-2"/>
          <w:w w:val="85"/>
        </w:rPr>
        <w:t xml:space="preserve"> </w:t>
      </w:r>
      <w:r w:rsidR="00376707" w:rsidRPr="00491CAE">
        <w:rPr>
          <w:rFonts w:ascii="Cambria" w:hAnsi="Cambria" w:cs="Arial"/>
          <w:w w:val="85"/>
        </w:rPr>
        <w:t>Bairro</w:t>
      </w:r>
      <w:r w:rsidR="00376707" w:rsidRPr="00491CAE">
        <w:rPr>
          <w:rFonts w:ascii="Cambria" w:hAnsi="Cambria" w:cs="Arial"/>
          <w:spacing w:val="-3"/>
          <w:w w:val="85"/>
        </w:rPr>
        <w:t xml:space="preserve"> </w:t>
      </w:r>
      <w:r w:rsidR="00376707" w:rsidRPr="00491CAE">
        <w:rPr>
          <w:rFonts w:ascii="Cambria" w:hAnsi="Cambria" w:cs="Arial"/>
          <w:w w:val="85"/>
        </w:rPr>
        <w:t>Centro,</w:t>
      </w:r>
      <w:r w:rsidR="00376707" w:rsidRPr="00491CAE">
        <w:rPr>
          <w:rFonts w:ascii="Cambria" w:hAnsi="Cambria" w:cs="Arial"/>
          <w:spacing w:val="-1"/>
          <w:w w:val="85"/>
        </w:rPr>
        <w:t xml:space="preserve"> </w:t>
      </w:r>
      <w:r w:rsidR="00376707" w:rsidRPr="00491CAE">
        <w:rPr>
          <w:rFonts w:ascii="Cambria" w:hAnsi="Cambria" w:cs="Arial"/>
          <w:w w:val="85"/>
        </w:rPr>
        <w:t>CEP</w:t>
      </w:r>
      <w:r w:rsidR="00376707" w:rsidRPr="00491CAE">
        <w:rPr>
          <w:rFonts w:ascii="Cambria" w:hAnsi="Cambria" w:cs="Arial"/>
          <w:spacing w:val="-3"/>
          <w:w w:val="85"/>
        </w:rPr>
        <w:t xml:space="preserve"> </w:t>
      </w:r>
      <w:r w:rsidR="00376707" w:rsidRPr="00491CAE">
        <w:rPr>
          <w:rFonts w:ascii="Cambria" w:hAnsi="Cambria" w:cs="Arial"/>
          <w:w w:val="85"/>
        </w:rPr>
        <w:t>nº</w:t>
      </w:r>
      <w:r w:rsidR="00376707" w:rsidRPr="00491CAE">
        <w:rPr>
          <w:rFonts w:ascii="Cambria" w:hAnsi="Cambria" w:cs="Arial"/>
          <w:spacing w:val="-2"/>
          <w:w w:val="85"/>
        </w:rPr>
        <w:t xml:space="preserve"> </w:t>
      </w:r>
      <w:r w:rsidR="00376707" w:rsidRPr="00491CAE">
        <w:rPr>
          <w:rFonts w:ascii="Cambria" w:hAnsi="Cambria" w:cs="Arial"/>
          <w:w w:val="85"/>
        </w:rPr>
        <w:t>89925-000,</w:t>
      </w:r>
      <w:r w:rsidR="00376707" w:rsidRPr="00491CAE">
        <w:rPr>
          <w:rFonts w:ascii="Cambria" w:hAnsi="Cambria" w:cs="Arial"/>
          <w:spacing w:val="-3"/>
          <w:w w:val="85"/>
        </w:rPr>
        <w:t xml:space="preserve"> </w:t>
      </w:r>
      <w:r w:rsidR="00376707" w:rsidRPr="00491CAE">
        <w:rPr>
          <w:rFonts w:ascii="Cambria" w:hAnsi="Cambria" w:cs="Arial"/>
          <w:w w:val="85"/>
        </w:rPr>
        <w:t>nesta</w:t>
      </w:r>
      <w:r w:rsidR="00376707" w:rsidRPr="00491CAE">
        <w:rPr>
          <w:rFonts w:ascii="Cambria" w:hAnsi="Cambria" w:cs="Arial"/>
          <w:spacing w:val="-3"/>
          <w:w w:val="85"/>
        </w:rPr>
        <w:t xml:space="preserve"> </w:t>
      </w:r>
      <w:r w:rsidR="00376707" w:rsidRPr="00491CAE">
        <w:rPr>
          <w:rFonts w:ascii="Cambria" w:hAnsi="Cambria" w:cs="Arial"/>
          <w:w w:val="85"/>
        </w:rPr>
        <w:t>cidade</w:t>
      </w:r>
      <w:r w:rsidR="00376707" w:rsidRPr="00491CAE">
        <w:rPr>
          <w:rFonts w:ascii="Cambria" w:hAnsi="Cambria" w:cs="Arial"/>
          <w:spacing w:val="-3"/>
          <w:w w:val="85"/>
        </w:rPr>
        <w:t xml:space="preserve"> </w:t>
      </w:r>
      <w:r w:rsidR="00376707" w:rsidRPr="00491CAE">
        <w:rPr>
          <w:rFonts w:ascii="Cambria" w:hAnsi="Cambria" w:cs="Arial"/>
          <w:w w:val="85"/>
        </w:rPr>
        <w:t>de</w:t>
      </w:r>
      <w:r w:rsidR="00376707" w:rsidRPr="00491CAE">
        <w:rPr>
          <w:rFonts w:ascii="Cambria" w:hAnsi="Cambria" w:cs="Arial"/>
          <w:spacing w:val="-2"/>
          <w:w w:val="85"/>
        </w:rPr>
        <w:t xml:space="preserve"> </w:t>
      </w:r>
      <w:r w:rsidR="00376707" w:rsidRPr="00491CAE">
        <w:rPr>
          <w:rFonts w:ascii="Cambria" w:hAnsi="Cambria" w:cs="Arial"/>
          <w:w w:val="85"/>
        </w:rPr>
        <w:t>Belmonte/</w:t>
      </w:r>
      <w:r w:rsidR="00376707" w:rsidRPr="00491CAE">
        <w:rPr>
          <w:rFonts w:ascii="Cambria" w:hAnsi="Cambria" w:cs="Arial"/>
          <w:lang w:val="pt-BR" w:eastAsia="pt-BR"/>
        </w:rPr>
        <w:t xml:space="preserve">,SC, </w:t>
      </w:r>
      <w:r w:rsidRPr="00491CAE">
        <w:rPr>
          <w:rFonts w:ascii="Cambria" w:hAnsi="Cambria" w:cs="Arial"/>
          <w:lang w:val="pt-BR" w:eastAsia="pt-BR"/>
        </w:rPr>
        <w:t>representa</w:t>
      </w:r>
      <w:r w:rsidR="00376707" w:rsidRPr="00491CAE">
        <w:rPr>
          <w:rFonts w:ascii="Cambria" w:hAnsi="Cambria" w:cs="Arial"/>
          <w:lang w:val="pt-BR" w:eastAsia="pt-BR"/>
        </w:rPr>
        <w:t>do pelo PREFEITO</w:t>
      </w:r>
      <w:r w:rsidRPr="00491CAE">
        <w:rPr>
          <w:rFonts w:ascii="Cambria" w:hAnsi="Cambria" w:cs="Arial"/>
          <w:lang w:val="pt-BR" w:eastAsia="pt-BR"/>
        </w:rPr>
        <w:t xml:space="preserve">, o Sr(a) </w:t>
      </w:r>
      <w:r w:rsidR="00376707" w:rsidRPr="00491CAE">
        <w:rPr>
          <w:rFonts w:ascii="Cambria" w:hAnsi="Cambria" w:cs="Arial"/>
          <w:lang w:val="pt-BR" w:eastAsia="pt-BR"/>
        </w:rPr>
        <w:t>JAIR ANTÔNIO GIUMBELLI</w:t>
      </w:r>
      <w:r w:rsidR="00C647F5" w:rsidRPr="00491CAE">
        <w:rPr>
          <w:rFonts w:ascii="Cambria" w:hAnsi="Cambria" w:cs="Arial"/>
          <w:lang w:val="pt-BR" w:eastAsia="pt-BR"/>
        </w:rPr>
        <w:t>,</w:t>
      </w:r>
      <w:r w:rsidR="00376707" w:rsidRPr="00491CAE">
        <w:rPr>
          <w:rFonts w:ascii="Cambria" w:hAnsi="Cambria" w:cs="Arial"/>
          <w:lang w:val="pt-BR" w:eastAsia="pt-BR"/>
        </w:rPr>
        <w:t xml:space="preserve"> </w:t>
      </w:r>
      <w:r w:rsidR="00C647F5" w:rsidRPr="00491CAE">
        <w:rPr>
          <w:rFonts w:ascii="Cambria" w:hAnsi="Cambria" w:cs="Arial"/>
        </w:rPr>
        <w:t>brasileiro, casado, residente e domiciliado na Rua Borges de Medeiros, n. 133, centro de Belmonte, portador do CPF nº 796.XXX.XXX-53 E RG N° X.XXX.613-0</w:t>
      </w:r>
      <w:r w:rsidRPr="00491CAE">
        <w:rPr>
          <w:rFonts w:ascii="Cambria" w:hAnsi="Cambria" w:cs="Arial"/>
          <w:lang w:val="pt-BR" w:eastAsia="pt-BR"/>
        </w:rPr>
        <w:t>, doravante denominada ADMI</w:t>
      </w:r>
      <w:r w:rsidR="00376707" w:rsidRPr="00491CAE">
        <w:rPr>
          <w:rFonts w:ascii="Cambria" w:hAnsi="Cambria" w:cs="Arial"/>
          <w:lang w:val="pt-BR" w:eastAsia="pt-BR"/>
        </w:rPr>
        <w:t xml:space="preserve">NISTRAÇÃO, e as empresas abaixo </w:t>
      </w:r>
      <w:r w:rsidRPr="00491CAE">
        <w:rPr>
          <w:rFonts w:ascii="Cambria" w:hAnsi="Cambria" w:cs="Arial"/>
          <w:lang w:val="pt-BR" w:eastAsia="pt-BR"/>
        </w:rPr>
        <w:t>qual</w:t>
      </w:r>
      <w:r w:rsidR="00C647F5" w:rsidRPr="00491CAE">
        <w:rPr>
          <w:rFonts w:ascii="Cambria" w:hAnsi="Cambria" w:cs="Arial"/>
          <w:lang w:val="pt-BR" w:eastAsia="pt-BR"/>
        </w:rPr>
        <w:t xml:space="preserve">ificadas, doravante denominadas </w:t>
      </w:r>
      <w:r w:rsidRPr="00491CAE">
        <w:rPr>
          <w:rFonts w:ascii="Cambria" w:hAnsi="Cambria" w:cs="Arial"/>
          <w:lang w:val="pt-BR" w:eastAsia="pt-BR"/>
        </w:rPr>
        <w:t>DETENTORAS DA</w:t>
      </w:r>
      <w:r w:rsidR="00376707" w:rsidRPr="00491CAE">
        <w:rPr>
          <w:rFonts w:ascii="Cambria" w:hAnsi="Cambria" w:cs="Arial"/>
          <w:lang w:val="pt-BR" w:eastAsia="pt-BR"/>
        </w:rPr>
        <w:t xml:space="preserve"> ATA, que firmam a presente ATA </w:t>
      </w:r>
      <w:r w:rsidRPr="00491CAE">
        <w:rPr>
          <w:rFonts w:ascii="Cambria" w:hAnsi="Cambria" w:cs="Arial"/>
          <w:lang w:val="pt-BR" w:eastAsia="pt-BR"/>
        </w:rPr>
        <w:t>DE REGISTRO DE PREÇOS, de acordo com o resultad</w:t>
      </w:r>
      <w:r w:rsidR="00376707" w:rsidRPr="00491CAE">
        <w:rPr>
          <w:rFonts w:ascii="Cambria" w:hAnsi="Cambria" w:cs="Arial"/>
          <w:lang w:val="pt-BR" w:eastAsia="pt-BR"/>
        </w:rPr>
        <w:t xml:space="preserve">o do julgamento da licitação na </w:t>
      </w:r>
      <w:r w:rsidRPr="00491CAE">
        <w:rPr>
          <w:rFonts w:ascii="Cambria" w:hAnsi="Cambria" w:cs="Arial"/>
          <w:lang w:val="pt-BR" w:eastAsia="pt-BR"/>
        </w:rPr>
        <w:t xml:space="preserve">modalidade Pregão Eletrônico nº </w:t>
      </w:r>
      <w:r w:rsidR="00491CAE" w:rsidRPr="00491CAE">
        <w:rPr>
          <w:rFonts w:ascii="Cambria" w:hAnsi="Cambria" w:cs="Arial"/>
          <w:b/>
          <w:lang w:val="pt-BR" w:eastAsia="pt-BR"/>
        </w:rPr>
        <w:t>06</w:t>
      </w:r>
      <w:r w:rsidR="00C647F5" w:rsidRPr="00491CAE">
        <w:rPr>
          <w:rFonts w:ascii="Cambria" w:hAnsi="Cambria" w:cs="Arial"/>
          <w:b/>
          <w:lang w:val="pt-BR" w:eastAsia="pt-BR"/>
        </w:rPr>
        <w:t>/2024</w:t>
      </w:r>
      <w:r w:rsidRPr="00491CAE">
        <w:rPr>
          <w:rFonts w:ascii="Cambria" w:hAnsi="Cambria" w:cs="Arial"/>
          <w:lang w:val="pt-BR" w:eastAsia="pt-BR"/>
        </w:rPr>
        <w:t>, Processo licitató</w:t>
      </w:r>
      <w:r w:rsidR="00376707" w:rsidRPr="00491CAE">
        <w:rPr>
          <w:rFonts w:ascii="Cambria" w:hAnsi="Cambria" w:cs="Arial"/>
          <w:lang w:val="pt-BR" w:eastAsia="pt-BR"/>
        </w:rPr>
        <w:t xml:space="preserve">rio nº </w:t>
      </w:r>
      <w:r w:rsidR="00491CAE" w:rsidRPr="00491CAE">
        <w:rPr>
          <w:rFonts w:ascii="Cambria" w:hAnsi="Cambria" w:cs="Arial"/>
          <w:b/>
          <w:lang w:val="pt-BR" w:eastAsia="pt-BR"/>
        </w:rPr>
        <w:t>21</w:t>
      </w:r>
      <w:r w:rsidR="00C647F5" w:rsidRPr="00491CAE">
        <w:rPr>
          <w:rFonts w:ascii="Cambria" w:hAnsi="Cambria" w:cs="Arial"/>
          <w:b/>
          <w:lang w:val="pt-BR" w:eastAsia="pt-BR"/>
        </w:rPr>
        <w:t>/2024</w:t>
      </w:r>
      <w:r w:rsidR="00376707" w:rsidRPr="00491CAE">
        <w:rPr>
          <w:rFonts w:ascii="Cambria" w:hAnsi="Cambria" w:cs="Arial"/>
          <w:lang w:val="pt-BR" w:eastAsia="pt-BR"/>
        </w:rPr>
        <w:t xml:space="preserve"> que selecionou a </w:t>
      </w:r>
      <w:r w:rsidRPr="00491CAE">
        <w:rPr>
          <w:rFonts w:ascii="Cambria" w:hAnsi="Cambria" w:cs="Arial"/>
          <w:lang w:val="pt-BR" w:eastAsia="pt-BR"/>
        </w:rPr>
        <w:t>proposta mais vantajosa para a Administração Pública, su</w:t>
      </w:r>
      <w:r w:rsidR="00376707" w:rsidRPr="00491CAE">
        <w:rPr>
          <w:rFonts w:ascii="Cambria" w:hAnsi="Cambria" w:cs="Arial"/>
          <w:lang w:val="pt-BR" w:eastAsia="pt-BR"/>
        </w:rPr>
        <w:t xml:space="preserve">jeitando-se as partes às normas </w:t>
      </w:r>
      <w:r w:rsidRPr="00491CAE">
        <w:rPr>
          <w:rFonts w:ascii="Cambria" w:hAnsi="Cambria" w:cs="Arial"/>
          <w:lang w:val="pt-BR" w:eastAsia="pt-BR"/>
        </w:rPr>
        <w:t>constantes na Lei nº 14.133, de 1º de abril de 2021, no Dec</w:t>
      </w:r>
      <w:r w:rsidR="00376707" w:rsidRPr="00491CAE">
        <w:rPr>
          <w:rFonts w:ascii="Cambria" w:hAnsi="Cambria" w:cs="Arial"/>
          <w:lang w:val="pt-BR" w:eastAsia="pt-BR"/>
        </w:rPr>
        <w:t xml:space="preserve">reto n.º 11.462, de 31 de março </w:t>
      </w:r>
      <w:r w:rsidRPr="00491CAE">
        <w:rPr>
          <w:rFonts w:ascii="Cambria" w:hAnsi="Cambria" w:cs="Arial"/>
          <w:lang w:val="pt-BR" w:eastAsia="pt-BR"/>
        </w:rPr>
        <w:t xml:space="preserve">de 2023, e </w:t>
      </w:r>
      <w:r w:rsidR="00C647F5" w:rsidRPr="00491CAE">
        <w:rPr>
          <w:rFonts w:ascii="Cambria" w:eastAsia="Times New Roman" w:hAnsi="Cambria" w:cs="Arial"/>
        </w:rPr>
        <w:t>Decreto Municipal nº 199/2023 de 1º de Dezembro de 2023</w:t>
      </w:r>
      <w:r w:rsidRPr="00491CAE">
        <w:rPr>
          <w:rFonts w:ascii="Cambria" w:hAnsi="Cambria" w:cs="Arial"/>
          <w:lang w:val="pt-BR" w:eastAsia="pt-BR"/>
        </w:rPr>
        <w:t>, em conformidade com as disposições a seguir:</w:t>
      </w:r>
    </w:p>
    <w:p w:rsidR="00376707" w:rsidRPr="00491CAE" w:rsidRDefault="00376707" w:rsidP="00206D32">
      <w:pPr>
        <w:autoSpaceDE w:val="0"/>
        <w:autoSpaceDN w:val="0"/>
        <w:adjustRightInd w:val="0"/>
        <w:spacing w:after="0" w:line="240" w:lineRule="auto"/>
        <w:jc w:val="both"/>
        <w:rPr>
          <w:rFonts w:ascii="Cambria" w:hAnsi="Cambria" w:cs="Arial"/>
          <w:b/>
          <w:bCs/>
          <w:lang w:val="pt-BR" w:eastAsia="pt-BR"/>
        </w:rPr>
      </w:pPr>
    </w:p>
    <w:p w:rsidR="00214D10" w:rsidRPr="00491CAE" w:rsidRDefault="00214D10"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1. DO OBJETO</w:t>
      </w:r>
    </w:p>
    <w:p w:rsidR="00376707" w:rsidRPr="00491CAE" w:rsidRDefault="00376707" w:rsidP="00206D32">
      <w:pPr>
        <w:autoSpaceDE w:val="0"/>
        <w:autoSpaceDN w:val="0"/>
        <w:adjustRightInd w:val="0"/>
        <w:spacing w:after="0" w:line="240" w:lineRule="auto"/>
        <w:jc w:val="both"/>
        <w:rPr>
          <w:rFonts w:ascii="Cambria" w:hAnsi="Cambria" w:cs="Arial"/>
          <w:lang w:val="pt-BR" w:eastAsia="pt-BR"/>
        </w:rPr>
      </w:pPr>
    </w:p>
    <w:p w:rsidR="00214D10" w:rsidRPr="00491CAE" w:rsidRDefault="00214D1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1.1. </w:t>
      </w:r>
      <w:proofErr w:type="gramStart"/>
      <w:r w:rsidRPr="00491CAE">
        <w:rPr>
          <w:rFonts w:ascii="Cambria" w:hAnsi="Cambria" w:cs="Arial"/>
          <w:lang w:val="pt-BR" w:eastAsia="pt-BR"/>
        </w:rPr>
        <w:t>A presente</w:t>
      </w:r>
      <w:proofErr w:type="gramEnd"/>
      <w:r w:rsidRPr="00491CAE">
        <w:rPr>
          <w:rFonts w:ascii="Cambria" w:hAnsi="Cambria" w:cs="Arial"/>
          <w:lang w:val="pt-BR" w:eastAsia="pt-BR"/>
        </w:rPr>
        <w:t xml:space="preserve"> Ata tem por objeto o Registro de Preços para</w:t>
      </w:r>
      <w:r w:rsidR="00F47711" w:rsidRPr="00491CAE">
        <w:rPr>
          <w:rFonts w:ascii="Cambria" w:hAnsi="Cambria" w:cs="Arial"/>
          <w:lang w:val="pt-BR" w:eastAsia="pt-BR"/>
        </w:rPr>
        <w:t xml:space="preserve"> a</w:t>
      </w:r>
      <w:r w:rsidR="00C647F5" w:rsidRPr="00491CAE">
        <w:rPr>
          <w:rFonts w:ascii="Cambria" w:hAnsi="Cambria" w:cs="Arial"/>
          <w:lang w:val="pt-BR" w:eastAsia="pt-BR"/>
        </w:rPr>
        <w:t xml:space="preserve"> contratação e parcelada </w:t>
      </w:r>
      <w:r w:rsidRPr="00491CAE">
        <w:rPr>
          <w:rFonts w:ascii="Cambria" w:hAnsi="Cambria" w:cs="Arial"/>
          <w:lang w:val="pt-BR" w:eastAsia="pt-BR"/>
        </w:rPr>
        <w:t>de empresa do ramo pertinente para a prestação</w:t>
      </w:r>
      <w:r w:rsidR="00C647F5" w:rsidRPr="00491CAE">
        <w:rPr>
          <w:rFonts w:ascii="Cambria" w:hAnsi="Cambria" w:cs="Arial"/>
          <w:lang w:val="pt-BR" w:eastAsia="pt-BR"/>
        </w:rPr>
        <w:t xml:space="preserve"> </w:t>
      </w:r>
      <w:r w:rsidR="00DE3F06" w:rsidRPr="00491CAE">
        <w:rPr>
          <w:rFonts w:ascii="Cambria" w:eastAsia="Times New Roman" w:hAnsi="Cambria" w:cs="Arial"/>
        </w:rPr>
        <w:t xml:space="preserve">de </w:t>
      </w:r>
      <w:r w:rsidR="00DE3F06" w:rsidRPr="00491CAE">
        <w:rPr>
          <w:rFonts w:ascii="Cambria" w:eastAsia="Times New Roman" w:hAnsi="Cambria" w:cs="Arial"/>
          <w:b/>
        </w:rPr>
        <w:t xml:space="preserve">SERVIÇOS ESPECIALIZADOS DE </w:t>
      </w:r>
      <w:r w:rsidR="00DE3F06" w:rsidRPr="00491CAE">
        <w:rPr>
          <w:rFonts w:ascii="Cambria" w:hAnsi="Cambria" w:cs="Arial"/>
          <w:b/>
        </w:rPr>
        <w:t>PRESTAÇÃO DE SERVIÇOS DE VIGILÂNCIA/SEGURANÇA E SOCORRISTA/BRIGADISTA</w:t>
      </w:r>
      <w:r w:rsidR="00DE3F06" w:rsidRPr="00491CAE">
        <w:rPr>
          <w:rFonts w:ascii="Cambria" w:eastAsia="Times New Roman" w:hAnsi="Cambria" w:cs="Arial"/>
          <w:b/>
        </w:rPr>
        <w:t>, DESTINADOS A ATENDER AS NECESSIDADES DOS CAMPEONATOS MUNICIPAIS E DEMAIS EVENTOS REALIZADOS PELA SECRETARIA MUNICIPAL DE CULTURA E ESPORTE E DEMAIS SECRETARIAS DO MUNICÍPIO DE BELMONTE-SC</w:t>
      </w:r>
      <w:r w:rsidR="00C83160" w:rsidRPr="00491CAE">
        <w:rPr>
          <w:rFonts w:ascii="Cambria" w:eastAsia="Times New Roman" w:hAnsi="Cambria" w:cs="Arial"/>
        </w:rPr>
        <w:t>, de acordo com anexo VII, Termo de Referência do edital</w:t>
      </w:r>
      <w:r w:rsidRPr="00491CAE">
        <w:rPr>
          <w:rFonts w:ascii="Cambria" w:hAnsi="Cambria" w:cs="Arial"/>
          <w:lang w:val="pt-BR" w:eastAsia="pt-BR"/>
        </w:rPr>
        <w:t>, conforme cond</w:t>
      </w:r>
      <w:r w:rsidR="00C647F5" w:rsidRPr="00491CAE">
        <w:rPr>
          <w:rFonts w:ascii="Cambria" w:hAnsi="Cambria" w:cs="Arial"/>
          <w:lang w:val="pt-BR" w:eastAsia="pt-BR"/>
        </w:rPr>
        <w:t xml:space="preserve">ições, quantidades e exigências </w:t>
      </w:r>
      <w:r w:rsidRPr="00491CAE">
        <w:rPr>
          <w:rFonts w:ascii="Cambria" w:hAnsi="Cambria" w:cs="Arial"/>
          <w:lang w:val="pt-BR" w:eastAsia="pt-BR"/>
        </w:rPr>
        <w:t>estabelecidas neste Edital, que é parte integrante desta Ata, assim como as propostas cujos</w:t>
      </w:r>
      <w:r w:rsidR="00C647F5" w:rsidRPr="00491CAE">
        <w:rPr>
          <w:rFonts w:ascii="Cambria" w:hAnsi="Cambria" w:cs="Arial"/>
          <w:lang w:val="pt-BR" w:eastAsia="pt-BR"/>
        </w:rPr>
        <w:t xml:space="preserve"> </w:t>
      </w:r>
      <w:r w:rsidRPr="00491CAE">
        <w:rPr>
          <w:rFonts w:ascii="Cambria" w:hAnsi="Cambria" w:cs="Arial"/>
          <w:lang w:val="pt-BR" w:eastAsia="pt-BR"/>
        </w:rPr>
        <w:t>preços tenham sido registrados, i</w:t>
      </w:r>
      <w:r w:rsidR="00C647F5" w:rsidRPr="00491CAE">
        <w:rPr>
          <w:rFonts w:ascii="Cambria" w:hAnsi="Cambria" w:cs="Arial"/>
          <w:lang w:val="pt-BR" w:eastAsia="pt-BR"/>
        </w:rPr>
        <w:t>ndependentemente de transcrição.</w:t>
      </w:r>
    </w:p>
    <w:p w:rsidR="00C647F5" w:rsidRPr="00491CAE" w:rsidRDefault="00C647F5" w:rsidP="00206D32">
      <w:pPr>
        <w:autoSpaceDE w:val="0"/>
        <w:autoSpaceDN w:val="0"/>
        <w:adjustRightInd w:val="0"/>
        <w:spacing w:after="0" w:line="240" w:lineRule="auto"/>
        <w:jc w:val="both"/>
        <w:rPr>
          <w:rFonts w:ascii="Cambria" w:hAnsi="Cambria" w:cs="Arial"/>
          <w:lang w:val="pt-BR" w:eastAsia="pt-BR"/>
        </w:rPr>
      </w:pPr>
    </w:p>
    <w:p w:rsidR="00C647F5" w:rsidRPr="00491CAE" w:rsidRDefault="00C647F5" w:rsidP="00206D32">
      <w:pPr>
        <w:autoSpaceDE w:val="0"/>
        <w:autoSpaceDN w:val="0"/>
        <w:adjustRightInd w:val="0"/>
        <w:spacing w:after="0" w:line="240" w:lineRule="auto"/>
        <w:jc w:val="both"/>
        <w:rPr>
          <w:rFonts w:ascii="Cambria" w:hAnsi="Cambria" w:cs="Arial"/>
          <w:lang w:val="pt-BR" w:eastAsia="pt-BR"/>
        </w:rPr>
      </w:pPr>
    </w:p>
    <w:p w:rsidR="00C647F5" w:rsidRPr="00491CAE" w:rsidRDefault="00C647F5"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2. DOS PREÇOS, ESPECIFICAÇÕES E </w:t>
      </w:r>
      <w:proofErr w:type="gramStart"/>
      <w:r w:rsidRPr="00491CAE">
        <w:rPr>
          <w:rFonts w:ascii="Cambria" w:hAnsi="Cambria" w:cs="Arial"/>
          <w:b/>
          <w:bCs/>
          <w:lang w:val="pt-BR" w:eastAsia="pt-BR"/>
        </w:rPr>
        <w:t>QUANTITATIVOS</w:t>
      </w:r>
      <w:proofErr w:type="gramEnd"/>
    </w:p>
    <w:p w:rsidR="00C647F5" w:rsidRPr="00491CAE" w:rsidRDefault="00C647F5" w:rsidP="00206D32">
      <w:pPr>
        <w:autoSpaceDE w:val="0"/>
        <w:autoSpaceDN w:val="0"/>
        <w:adjustRightInd w:val="0"/>
        <w:spacing w:after="0" w:line="240" w:lineRule="auto"/>
        <w:jc w:val="both"/>
        <w:rPr>
          <w:rFonts w:ascii="Cambria" w:hAnsi="Cambria" w:cs="Arial"/>
          <w:lang w:val="pt-BR" w:eastAsia="pt-BR"/>
        </w:rPr>
      </w:pPr>
    </w:p>
    <w:p w:rsidR="00214D10" w:rsidRPr="00491CAE" w:rsidRDefault="00C647F5"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2.1. O preço registrado, as especificações do objeto, as quantidades mínimas e máximas de cada item, </w:t>
      </w:r>
      <w:r w:rsidR="00A31CEB" w:rsidRPr="00491CAE">
        <w:rPr>
          <w:rFonts w:ascii="Cambria" w:hAnsi="Cambria" w:cs="Arial"/>
          <w:lang w:val="pt-BR" w:eastAsia="pt-BR"/>
        </w:rPr>
        <w:t>fornecedor (</w:t>
      </w:r>
      <w:proofErr w:type="gramStart"/>
      <w:r w:rsidRPr="00491CAE">
        <w:rPr>
          <w:rFonts w:ascii="Cambria" w:hAnsi="Cambria" w:cs="Arial"/>
          <w:lang w:val="pt-BR" w:eastAsia="pt-BR"/>
        </w:rPr>
        <w:t>es</w:t>
      </w:r>
      <w:proofErr w:type="gramEnd"/>
      <w:r w:rsidRPr="00491CAE">
        <w:rPr>
          <w:rFonts w:ascii="Cambria" w:hAnsi="Cambria" w:cs="Arial"/>
          <w:lang w:val="pt-BR" w:eastAsia="pt-BR"/>
        </w:rPr>
        <w:t xml:space="preserve">) e as demais condições ofertadas </w:t>
      </w:r>
      <w:r w:rsidR="00A05D29" w:rsidRPr="00491CAE">
        <w:rPr>
          <w:rFonts w:ascii="Cambria" w:hAnsi="Cambria" w:cs="Arial"/>
          <w:lang w:val="pt-BR" w:eastAsia="pt-BR"/>
        </w:rPr>
        <w:t>na (</w:t>
      </w:r>
      <w:r w:rsidRPr="00491CAE">
        <w:rPr>
          <w:rFonts w:ascii="Cambria" w:hAnsi="Cambria" w:cs="Arial"/>
          <w:lang w:val="pt-BR" w:eastAsia="pt-BR"/>
        </w:rPr>
        <w:t xml:space="preserve">s) </w:t>
      </w:r>
      <w:r w:rsidR="00A05D29" w:rsidRPr="00491CAE">
        <w:rPr>
          <w:rFonts w:ascii="Cambria" w:hAnsi="Cambria" w:cs="Arial"/>
          <w:lang w:val="pt-BR" w:eastAsia="pt-BR"/>
        </w:rPr>
        <w:t>proposta (</w:t>
      </w:r>
      <w:r w:rsidRPr="00491CAE">
        <w:rPr>
          <w:rFonts w:ascii="Cambria" w:hAnsi="Cambria" w:cs="Arial"/>
          <w:lang w:val="pt-BR" w:eastAsia="pt-BR"/>
        </w:rPr>
        <w:t>s) são as que seguem:</w:t>
      </w:r>
    </w:p>
    <w:p w:rsidR="00C647F5" w:rsidRPr="00491CAE" w:rsidRDefault="00C647F5" w:rsidP="00206D32">
      <w:pPr>
        <w:autoSpaceDE w:val="0"/>
        <w:autoSpaceDN w:val="0"/>
        <w:adjustRightInd w:val="0"/>
        <w:spacing w:after="0" w:line="240" w:lineRule="auto"/>
        <w:jc w:val="both"/>
        <w:rPr>
          <w:rFonts w:ascii="Cambria" w:hAnsi="Cambria" w:cs="Arial"/>
          <w:lang w:val="pt-BR" w:eastAsia="pt-BR"/>
        </w:rPr>
      </w:pPr>
    </w:p>
    <w:p w:rsidR="00C647F5" w:rsidRPr="00491CAE" w:rsidRDefault="00C647F5" w:rsidP="00206D32">
      <w:pPr>
        <w:autoSpaceDE w:val="0"/>
        <w:autoSpaceDN w:val="0"/>
        <w:adjustRightInd w:val="0"/>
        <w:spacing w:after="0" w:line="240" w:lineRule="auto"/>
        <w:jc w:val="both"/>
        <w:rPr>
          <w:rFonts w:ascii="Cambria" w:hAnsi="Cambria" w:cs="Arial"/>
          <w:lang w:val="pt-BR" w:eastAsia="pt-BR"/>
        </w:rPr>
      </w:pPr>
    </w:p>
    <w:tbl>
      <w:tblPr>
        <w:tblStyle w:val="Tabelacomgrade"/>
        <w:tblW w:w="10055" w:type="dxa"/>
        <w:tblInd w:w="5" w:type="dxa"/>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687"/>
        <w:gridCol w:w="1525"/>
        <w:gridCol w:w="1002"/>
        <w:gridCol w:w="888"/>
        <w:gridCol w:w="1002"/>
        <w:gridCol w:w="1306"/>
        <w:gridCol w:w="1306"/>
        <w:gridCol w:w="877"/>
        <w:gridCol w:w="1462"/>
      </w:tblGrid>
      <w:tr w:rsidR="00C647F5" w:rsidRPr="00491CAE" w:rsidTr="005B7240">
        <w:trPr>
          <w:trHeight w:val="819"/>
        </w:trPr>
        <w:tc>
          <w:tcPr>
            <w:tcW w:w="813" w:type="dxa"/>
            <w:tcBorders>
              <w:left w:val="single" w:sz="4" w:space="0" w:color="auto"/>
              <w:right w:val="single" w:sz="4" w:space="0" w:color="auto"/>
            </w:tcBorders>
          </w:tcPr>
          <w:p w:rsidR="005B7240" w:rsidRPr="00491CAE" w:rsidRDefault="005B724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lastRenderedPageBreak/>
              <w:t>Item</w:t>
            </w:r>
          </w:p>
          <w:p w:rsidR="005B7240" w:rsidRPr="00491CAE" w:rsidRDefault="005B7240"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do</w:t>
            </w:r>
            <w:proofErr w:type="gramEnd"/>
          </w:p>
          <w:p w:rsidR="00C647F5" w:rsidRPr="00491CAE" w:rsidRDefault="005B724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TR</w:t>
            </w:r>
          </w:p>
        </w:tc>
        <w:tc>
          <w:tcPr>
            <w:tcW w:w="9242" w:type="dxa"/>
            <w:gridSpan w:val="8"/>
            <w:tcBorders>
              <w:left w:val="single" w:sz="4" w:space="0" w:color="auto"/>
              <w:right w:val="single" w:sz="4" w:space="0" w:color="auto"/>
            </w:tcBorders>
          </w:tcPr>
          <w:p w:rsidR="00C647F5" w:rsidRPr="00491CAE" w:rsidRDefault="005B724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Fornecedor </w:t>
            </w:r>
            <w:r w:rsidRPr="00491CAE">
              <w:rPr>
                <w:rFonts w:ascii="Cambria" w:hAnsi="Cambria" w:cs="Arial"/>
                <w:i/>
                <w:iCs/>
                <w:lang w:val="pt-BR" w:eastAsia="pt-BR"/>
              </w:rPr>
              <w:t>(razão social, CNPJ/MF, endereço, contatos, representante</w:t>
            </w:r>
            <w:proofErr w:type="gramStart"/>
            <w:r w:rsidRPr="00491CAE">
              <w:rPr>
                <w:rFonts w:ascii="Cambria" w:hAnsi="Cambria" w:cs="Arial"/>
                <w:i/>
                <w:iCs/>
                <w:lang w:val="pt-BR" w:eastAsia="pt-BR"/>
              </w:rPr>
              <w:t>)</w:t>
            </w:r>
            <w:proofErr w:type="gramEnd"/>
          </w:p>
        </w:tc>
      </w:tr>
      <w:tr w:rsidR="005B7240" w:rsidRPr="00491CAE" w:rsidTr="005B7240">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2226"/>
        </w:trPr>
        <w:tc>
          <w:tcPr>
            <w:tcW w:w="813" w:type="dxa"/>
          </w:tcPr>
          <w:p w:rsidR="00C647F5" w:rsidRPr="00491CAE" w:rsidRDefault="005B724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X</w:t>
            </w:r>
          </w:p>
        </w:tc>
        <w:tc>
          <w:tcPr>
            <w:tcW w:w="1578" w:type="dxa"/>
          </w:tcPr>
          <w:p w:rsidR="00C647F5" w:rsidRPr="00491CAE" w:rsidRDefault="005B724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Especificação</w:t>
            </w:r>
          </w:p>
        </w:tc>
        <w:tc>
          <w:tcPr>
            <w:tcW w:w="1143" w:type="dxa"/>
          </w:tcPr>
          <w:p w:rsidR="005B7240" w:rsidRPr="00491CAE" w:rsidRDefault="005B7240" w:rsidP="00206D32">
            <w:pPr>
              <w:autoSpaceDE w:val="0"/>
              <w:autoSpaceDN w:val="0"/>
              <w:adjustRightInd w:val="0"/>
              <w:spacing w:after="0" w:line="240" w:lineRule="auto"/>
              <w:jc w:val="both"/>
              <w:rPr>
                <w:rFonts w:ascii="Cambria" w:hAnsi="Cambria" w:cs="Arial"/>
                <w:i/>
                <w:iCs/>
                <w:lang w:val="pt-BR" w:eastAsia="pt-BR"/>
              </w:rPr>
            </w:pPr>
            <w:r w:rsidRPr="00491CAE">
              <w:rPr>
                <w:rFonts w:ascii="Cambria" w:hAnsi="Cambria" w:cs="Arial"/>
                <w:i/>
                <w:iCs/>
                <w:lang w:val="pt-BR" w:eastAsia="pt-BR"/>
              </w:rPr>
              <w:t>Marca</w:t>
            </w:r>
          </w:p>
          <w:p w:rsidR="005B7240" w:rsidRPr="00491CAE" w:rsidRDefault="005B7240" w:rsidP="00206D32">
            <w:pPr>
              <w:autoSpaceDE w:val="0"/>
              <w:autoSpaceDN w:val="0"/>
              <w:adjustRightInd w:val="0"/>
              <w:spacing w:after="0" w:line="240" w:lineRule="auto"/>
              <w:jc w:val="both"/>
              <w:rPr>
                <w:rFonts w:ascii="Cambria" w:hAnsi="Cambria" w:cs="Arial"/>
                <w:i/>
                <w:iCs/>
                <w:lang w:val="pt-BR" w:eastAsia="pt-BR"/>
              </w:rPr>
            </w:pPr>
            <w:proofErr w:type="gramStart"/>
            <w:r w:rsidRPr="00491CAE">
              <w:rPr>
                <w:rFonts w:ascii="Cambria" w:hAnsi="Cambria" w:cs="Arial"/>
                <w:i/>
                <w:iCs/>
                <w:lang w:val="pt-BR" w:eastAsia="pt-BR"/>
              </w:rPr>
              <w:t>(se exigida no</w:t>
            </w:r>
          </w:p>
          <w:p w:rsidR="00C647F5" w:rsidRPr="00491CAE" w:rsidRDefault="005B724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i/>
                <w:iCs/>
                <w:lang w:val="pt-BR" w:eastAsia="pt-BR"/>
              </w:rPr>
              <w:t>edital</w:t>
            </w:r>
            <w:proofErr w:type="gramEnd"/>
            <w:r w:rsidRPr="00491CAE">
              <w:rPr>
                <w:rFonts w:ascii="Cambria" w:hAnsi="Cambria" w:cs="Arial"/>
                <w:i/>
                <w:iCs/>
                <w:lang w:val="pt-BR" w:eastAsia="pt-BR"/>
              </w:rPr>
              <w:t>)</w:t>
            </w:r>
          </w:p>
        </w:tc>
        <w:tc>
          <w:tcPr>
            <w:tcW w:w="702" w:type="dxa"/>
          </w:tcPr>
          <w:p w:rsidR="005B7240" w:rsidRPr="00491CAE" w:rsidRDefault="005B7240" w:rsidP="00206D32">
            <w:pPr>
              <w:autoSpaceDE w:val="0"/>
              <w:autoSpaceDN w:val="0"/>
              <w:adjustRightInd w:val="0"/>
              <w:spacing w:after="0" w:line="240" w:lineRule="auto"/>
              <w:jc w:val="both"/>
              <w:rPr>
                <w:rFonts w:ascii="Cambria" w:hAnsi="Cambria" w:cs="Arial"/>
                <w:i/>
                <w:iCs/>
                <w:lang w:val="pt-BR" w:eastAsia="pt-BR"/>
              </w:rPr>
            </w:pPr>
            <w:r w:rsidRPr="00491CAE">
              <w:rPr>
                <w:rFonts w:ascii="Cambria" w:hAnsi="Cambria" w:cs="Arial"/>
                <w:i/>
                <w:iCs/>
                <w:lang w:val="pt-BR" w:eastAsia="pt-BR"/>
              </w:rPr>
              <w:t>Modelo</w:t>
            </w:r>
          </w:p>
          <w:p w:rsidR="005B7240" w:rsidRPr="00491CAE" w:rsidRDefault="005B7240" w:rsidP="00206D32">
            <w:pPr>
              <w:autoSpaceDE w:val="0"/>
              <w:autoSpaceDN w:val="0"/>
              <w:adjustRightInd w:val="0"/>
              <w:spacing w:after="0" w:line="240" w:lineRule="auto"/>
              <w:jc w:val="both"/>
              <w:rPr>
                <w:rFonts w:ascii="Cambria" w:hAnsi="Cambria" w:cs="Arial"/>
                <w:i/>
                <w:iCs/>
                <w:lang w:val="pt-BR" w:eastAsia="pt-BR"/>
              </w:rPr>
            </w:pPr>
            <w:proofErr w:type="gramStart"/>
            <w:r w:rsidRPr="00491CAE">
              <w:rPr>
                <w:rFonts w:ascii="Cambria" w:hAnsi="Cambria" w:cs="Arial"/>
                <w:i/>
                <w:iCs/>
                <w:lang w:val="pt-BR" w:eastAsia="pt-BR"/>
              </w:rPr>
              <w:t>(se exigido</w:t>
            </w:r>
          </w:p>
          <w:p w:rsidR="00C647F5" w:rsidRPr="00491CAE" w:rsidRDefault="005B724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i/>
                <w:iCs/>
                <w:lang w:val="pt-BR" w:eastAsia="pt-BR"/>
              </w:rPr>
              <w:t>no</w:t>
            </w:r>
            <w:proofErr w:type="gramEnd"/>
            <w:r w:rsidRPr="00491CAE">
              <w:rPr>
                <w:rFonts w:ascii="Cambria" w:hAnsi="Cambria" w:cs="Arial"/>
                <w:i/>
                <w:iCs/>
                <w:lang w:val="pt-BR" w:eastAsia="pt-BR"/>
              </w:rPr>
              <w:t xml:space="preserve"> edital)</w:t>
            </w:r>
          </w:p>
        </w:tc>
        <w:tc>
          <w:tcPr>
            <w:tcW w:w="882" w:type="dxa"/>
          </w:tcPr>
          <w:p w:rsidR="00C647F5" w:rsidRPr="00491CAE" w:rsidRDefault="005B724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Unidade</w:t>
            </w:r>
          </w:p>
        </w:tc>
        <w:tc>
          <w:tcPr>
            <w:tcW w:w="838" w:type="dxa"/>
          </w:tcPr>
          <w:p w:rsidR="00C647F5" w:rsidRPr="00491CAE" w:rsidRDefault="005B724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Quantidade Máxima</w:t>
            </w:r>
          </w:p>
        </w:tc>
        <w:tc>
          <w:tcPr>
            <w:tcW w:w="1070" w:type="dxa"/>
          </w:tcPr>
          <w:p w:rsidR="005B7240" w:rsidRPr="00491CAE" w:rsidRDefault="005B724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Quantidade</w:t>
            </w:r>
          </w:p>
          <w:p w:rsidR="00C647F5" w:rsidRPr="00491CAE" w:rsidRDefault="005B724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Mínima</w:t>
            </w:r>
          </w:p>
        </w:tc>
        <w:tc>
          <w:tcPr>
            <w:tcW w:w="1055" w:type="dxa"/>
          </w:tcPr>
          <w:p w:rsidR="005B7240" w:rsidRPr="00491CAE" w:rsidRDefault="005B724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Valor</w:t>
            </w:r>
          </w:p>
          <w:p w:rsidR="00C647F5" w:rsidRPr="00491CAE" w:rsidRDefault="005B724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Un</w:t>
            </w:r>
          </w:p>
        </w:tc>
        <w:tc>
          <w:tcPr>
            <w:tcW w:w="1974" w:type="dxa"/>
          </w:tcPr>
          <w:p w:rsidR="005B7240" w:rsidRPr="00491CAE" w:rsidRDefault="005B7240" w:rsidP="00206D32">
            <w:pPr>
              <w:autoSpaceDE w:val="0"/>
              <w:autoSpaceDN w:val="0"/>
              <w:adjustRightInd w:val="0"/>
              <w:spacing w:after="0" w:line="240" w:lineRule="auto"/>
              <w:jc w:val="both"/>
              <w:rPr>
                <w:rFonts w:ascii="Cambria" w:hAnsi="Cambria" w:cs="Arial"/>
                <w:i/>
                <w:iCs/>
                <w:lang w:val="pt-BR" w:eastAsia="pt-BR"/>
              </w:rPr>
            </w:pPr>
            <w:r w:rsidRPr="00491CAE">
              <w:rPr>
                <w:rFonts w:ascii="Cambria" w:hAnsi="Cambria" w:cs="Arial"/>
                <w:i/>
                <w:iCs/>
                <w:lang w:val="pt-BR" w:eastAsia="pt-BR"/>
              </w:rPr>
              <w:t>Prazo</w:t>
            </w:r>
          </w:p>
          <w:p w:rsidR="005B7240" w:rsidRPr="00491CAE" w:rsidRDefault="005B7240" w:rsidP="00206D32">
            <w:pPr>
              <w:autoSpaceDE w:val="0"/>
              <w:autoSpaceDN w:val="0"/>
              <w:adjustRightInd w:val="0"/>
              <w:spacing w:after="0" w:line="240" w:lineRule="auto"/>
              <w:jc w:val="both"/>
              <w:rPr>
                <w:rFonts w:ascii="Cambria" w:hAnsi="Cambria" w:cs="Arial"/>
                <w:i/>
                <w:iCs/>
                <w:lang w:val="pt-BR" w:eastAsia="pt-BR"/>
              </w:rPr>
            </w:pPr>
            <w:proofErr w:type="gramStart"/>
            <w:r w:rsidRPr="00491CAE">
              <w:rPr>
                <w:rFonts w:ascii="Cambria" w:hAnsi="Cambria" w:cs="Arial"/>
                <w:i/>
                <w:iCs/>
                <w:lang w:val="pt-BR" w:eastAsia="pt-BR"/>
              </w:rPr>
              <w:t>garantia</w:t>
            </w:r>
            <w:proofErr w:type="gramEnd"/>
          </w:p>
          <w:p w:rsidR="005B7240" w:rsidRPr="00491CAE" w:rsidRDefault="005B7240" w:rsidP="00206D32">
            <w:pPr>
              <w:autoSpaceDE w:val="0"/>
              <w:autoSpaceDN w:val="0"/>
              <w:adjustRightInd w:val="0"/>
              <w:spacing w:after="0" w:line="240" w:lineRule="auto"/>
              <w:jc w:val="both"/>
              <w:rPr>
                <w:rFonts w:ascii="Cambria" w:hAnsi="Cambria" w:cs="Arial"/>
                <w:i/>
                <w:iCs/>
                <w:lang w:val="pt-BR" w:eastAsia="pt-BR"/>
              </w:rPr>
            </w:pPr>
            <w:proofErr w:type="gramStart"/>
            <w:r w:rsidRPr="00491CAE">
              <w:rPr>
                <w:rFonts w:ascii="Cambria" w:hAnsi="Cambria" w:cs="Arial"/>
                <w:i/>
                <w:iCs/>
                <w:lang w:val="pt-BR" w:eastAsia="pt-BR"/>
              </w:rPr>
              <w:t>ou</w:t>
            </w:r>
            <w:proofErr w:type="gramEnd"/>
          </w:p>
          <w:p w:rsidR="00C647F5" w:rsidRPr="00491CAE" w:rsidRDefault="005B7240"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i/>
                <w:iCs/>
                <w:lang w:val="pt-BR" w:eastAsia="pt-BR"/>
              </w:rPr>
              <w:t>validade</w:t>
            </w:r>
            <w:proofErr w:type="gramEnd"/>
          </w:p>
        </w:tc>
      </w:tr>
    </w:tbl>
    <w:p w:rsidR="00C647F5" w:rsidRPr="00491CAE" w:rsidRDefault="00C647F5" w:rsidP="00206D32">
      <w:pPr>
        <w:autoSpaceDE w:val="0"/>
        <w:autoSpaceDN w:val="0"/>
        <w:adjustRightInd w:val="0"/>
        <w:spacing w:after="0" w:line="240" w:lineRule="auto"/>
        <w:jc w:val="both"/>
        <w:rPr>
          <w:rFonts w:ascii="Cambria" w:hAnsi="Cambria" w:cs="Arial"/>
          <w:lang w:val="pt-BR" w:eastAsia="pt-BR"/>
        </w:rPr>
      </w:pPr>
    </w:p>
    <w:p w:rsidR="005B7240" w:rsidRPr="00491CAE" w:rsidRDefault="005B724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2.2. A listagem do cadastro de reserva referente ao presente registro de preços consta como anexo a esta Ata.</w:t>
      </w:r>
    </w:p>
    <w:p w:rsidR="005B7240" w:rsidRPr="00491CAE" w:rsidRDefault="005B7240" w:rsidP="00206D32">
      <w:pPr>
        <w:autoSpaceDE w:val="0"/>
        <w:autoSpaceDN w:val="0"/>
        <w:adjustRightInd w:val="0"/>
        <w:spacing w:after="0" w:line="240" w:lineRule="auto"/>
        <w:jc w:val="both"/>
        <w:rPr>
          <w:rFonts w:ascii="Cambria" w:hAnsi="Cambria" w:cs="Arial"/>
          <w:b/>
          <w:bCs/>
          <w:lang w:val="pt-BR" w:eastAsia="pt-BR"/>
        </w:rPr>
      </w:pPr>
    </w:p>
    <w:p w:rsidR="005B7240" w:rsidRPr="00491CAE" w:rsidRDefault="005B7240"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3. ÓRGÃO (S) GERENCIADOR E </w:t>
      </w:r>
      <w:r w:rsidR="00CF5220" w:rsidRPr="00491CAE">
        <w:rPr>
          <w:rFonts w:ascii="Cambria" w:hAnsi="Cambria" w:cs="Arial"/>
          <w:b/>
          <w:bCs/>
          <w:lang w:val="pt-BR" w:eastAsia="pt-BR"/>
        </w:rPr>
        <w:t>PARTICIPANTE (</w:t>
      </w:r>
      <w:r w:rsidRPr="00491CAE">
        <w:rPr>
          <w:rFonts w:ascii="Cambria" w:hAnsi="Cambria" w:cs="Arial"/>
          <w:b/>
          <w:bCs/>
          <w:lang w:val="pt-BR" w:eastAsia="pt-BR"/>
        </w:rPr>
        <w:t>S)</w:t>
      </w:r>
    </w:p>
    <w:p w:rsidR="005B7240" w:rsidRPr="00491CAE" w:rsidRDefault="005B7240" w:rsidP="00206D32">
      <w:pPr>
        <w:autoSpaceDE w:val="0"/>
        <w:autoSpaceDN w:val="0"/>
        <w:adjustRightInd w:val="0"/>
        <w:spacing w:after="0" w:line="240" w:lineRule="auto"/>
        <w:jc w:val="both"/>
        <w:rPr>
          <w:rFonts w:ascii="Cambria" w:hAnsi="Cambria" w:cs="Arial"/>
          <w:lang w:val="pt-BR" w:eastAsia="pt-BR"/>
        </w:rPr>
      </w:pPr>
    </w:p>
    <w:p w:rsidR="005B7240" w:rsidRPr="00491CAE" w:rsidRDefault="005B724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3.1. O órgão gerenciador será o Município de Belmonte/SC.</w:t>
      </w:r>
    </w:p>
    <w:p w:rsidR="005B7240" w:rsidRPr="00491CAE" w:rsidRDefault="005B724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3.2. Além do gerenciador, não há órgãos e entidades públicas participantes do registro de preços.</w:t>
      </w:r>
    </w:p>
    <w:p w:rsidR="005B7240" w:rsidRPr="00491CAE" w:rsidRDefault="005B7240" w:rsidP="00206D32">
      <w:pPr>
        <w:autoSpaceDE w:val="0"/>
        <w:autoSpaceDN w:val="0"/>
        <w:adjustRightInd w:val="0"/>
        <w:spacing w:after="0" w:line="240" w:lineRule="auto"/>
        <w:jc w:val="both"/>
        <w:rPr>
          <w:rFonts w:ascii="Cambria" w:hAnsi="Cambria" w:cs="Arial"/>
          <w:b/>
          <w:bCs/>
          <w:lang w:val="pt-BR" w:eastAsia="pt-BR"/>
        </w:rPr>
      </w:pPr>
    </w:p>
    <w:p w:rsidR="005B7240" w:rsidRPr="00491CAE" w:rsidRDefault="005B7240"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4. DA ADESÃO À ATA DE REGISTRO DE PREÇOS</w:t>
      </w:r>
    </w:p>
    <w:p w:rsidR="005B7240" w:rsidRPr="00491CAE" w:rsidRDefault="005B7240" w:rsidP="00206D32">
      <w:pPr>
        <w:autoSpaceDE w:val="0"/>
        <w:autoSpaceDN w:val="0"/>
        <w:adjustRightInd w:val="0"/>
        <w:spacing w:after="0" w:line="240" w:lineRule="auto"/>
        <w:jc w:val="both"/>
        <w:rPr>
          <w:rFonts w:ascii="Cambria" w:hAnsi="Cambria" w:cs="Arial"/>
          <w:lang w:val="pt-BR" w:eastAsia="pt-BR"/>
        </w:rPr>
      </w:pPr>
    </w:p>
    <w:p w:rsidR="00214D10" w:rsidRPr="00491CAE" w:rsidRDefault="005B724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4.1. Não será admitida a adesão à ata de registro de preços decorrente desta licitação ou desta contratação direta, conforme justificativa apresentada nos estudos técnicos </w:t>
      </w:r>
      <w:proofErr w:type="gramStart"/>
      <w:r w:rsidRPr="00491CAE">
        <w:rPr>
          <w:rFonts w:ascii="Cambria" w:hAnsi="Cambria" w:cs="Arial"/>
          <w:lang w:val="pt-BR" w:eastAsia="pt-BR"/>
        </w:rPr>
        <w:t>preliminares.</w:t>
      </w:r>
      <w:proofErr w:type="gramEnd"/>
    </w:p>
    <w:p w:rsidR="005B7240" w:rsidRPr="00491CAE" w:rsidRDefault="005B724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w:t>
      </w:r>
    </w:p>
    <w:p w:rsidR="005B7240" w:rsidRPr="00491CAE" w:rsidRDefault="005B7240" w:rsidP="00206D32">
      <w:pPr>
        <w:autoSpaceDE w:val="0"/>
        <w:autoSpaceDN w:val="0"/>
        <w:adjustRightInd w:val="0"/>
        <w:spacing w:after="0" w:line="240" w:lineRule="auto"/>
        <w:jc w:val="both"/>
        <w:rPr>
          <w:rFonts w:ascii="Cambria" w:hAnsi="Cambria" w:cs="Arial"/>
          <w:b/>
          <w:bCs/>
          <w:lang w:val="pt-BR" w:eastAsia="pt-BR"/>
        </w:rPr>
      </w:pPr>
    </w:p>
    <w:p w:rsidR="005B7240" w:rsidRPr="00491CAE" w:rsidRDefault="005B7240"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Vedação a acréscimo de quantitativos</w:t>
      </w:r>
    </w:p>
    <w:p w:rsidR="008D2474" w:rsidRPr="00491CAE" w:rsidRDefault="008D2474" w:rsidP="00206D32">
      <w:pPr>
        <w:autoSpaceDE w:val="0"/>
        <w:autoSpaceDN w:val="0"/>
        <w:adjustRightInd w:val="0"/>
        <w:spacing w:after="0" w:line="240" w:lineRule="auto"/>
        <w:jc w:val="both"/>
        <w:rPr>
          <w:rFonts w:ascii="Cambria" w:hAnsi="Cambria" w:cs="Arial"/>
          <w:lang w:val="pt-BR" w:eastAsia="pt-BR"/>
        </w:rPr>
      </w:pPr>
    </w:p>
    <w:p w:rsidR="005B7240" w:rsidRPr="00491CAE" w:rsidRDefault="005B724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4.3. É vedado efetuar acréscimos nos quantitativos fixados na ata de registro de preços.</w:t>
      </w:r>
    </w:p>
    <w:p w:rsidR="005B7240" w:rsidRPr="00491CAE" w:rsidRDefault="005B7240" w:rsidP="00206D32">
      <w:pPr>
        <w:autoSpaceDE w:val="0"/>
        <w:autoSpaceDN w:val="0"/>
        <w:adjustRightInd w:val="0"/>
        <w:spacing w:after="0" w:line="240" w:lineRule="auto"/>
        <w:jc w:val="both"/>
        <w:rPr>
          <w:rFonts w:ascii="Cambria" w:hAnsi="Cambria" w:cs="Arial"/>
          <w:b/>
          <w:bCs/>
          <w:lang w:val="pt-BR" w:eastAsia="pt-BR"/>
        </w:rPr>
      </w:pPr>
    </w:p>
    <w:p w:rsidR="005B7240" w:rsidRPr="00491CAE" w:rsidRDefault="005B7240"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5. VALIDADE, FORMALIZAÇÃO DA ATA D</w:t>
      </w:r>
      <w:r w:rsidR="00616F7A" w:rsidRPr="00491CAE">
        <w:rPr>
          <w:rFonts w:ascii="Cambria" w:hAnsi="Cambria" w:cs="Arial"/>
          <w:b/>
          <w:bCs/>
          <w:lang w:val="pt-BR" w:eastAsia="pt-BR"/>
        </w:rPr>
        <w:t xml:space="preserve">E REGISTRO DE </w:t>
      </w:r>
      <w:proofErr w:type="gramStart"/>
      <w:r w:rsidR="00616F7A" w:rsidRPr="00491CAE">
        <w:rPr>
          <w:rFonts w:ascii="Cambria" w:hAnsi="Cambria" w:cs="Arial"/>
          <w:b/>
          <w:bCs/>
          <w:lang w:val="pt-BR" w:eastAsia="pt-BR"/>
        </w:rPr>
        <w:t>PREÇOS</w:t>
      </w:r>
      <w:proofErr w:type="gramEnd"/>
      <w:r w:rsidR="00616F7A" w:rsidRPr="00491CAE">
        <w:rPr>
          <w:rFonts w:ascii="Cambria" w:hAnsi="Cambria" w:cs="Arial"/>
          <w:b/>
          <w:bCs/>
          <w:lang w:val="pt-BR" w:eastAsia="pt-BR"/>
        </w:rPr>
        <w:t xml:space="preserve"> </w:t>
      </w:r>
    </w:p>
    <w:p w:rsidR="008D2474" w:rsidRPr="00491CAE" w:rsidRDefault="008D2474" w:rsidP="00206D32">
      <w:pPr>
        <w:autoSpaceDE w:val="0"/>
        <w:autoSpaceDN w:val="0"/>
        <w:adjustRightInd w:val="0"/>
        <w:spacing w:after="0" w:line="240" w:lineRule="auto"/>
        <w:jc w:val="both"/>
        <w:rPr>
          <w:rFonts w:ascii="Cambria" w:hAnsi="Cambria" w:cs="Arial"/>
          <w:lang w:val="pt-BR" w:eastAsia="pt-BR"/>
        </w:rPr>
      </w:pPr>
    </w:p>
    <w:p w:rsidR="005B7240" w:rsidRPr="00491CAE" w:rsidRDefault="005B724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5.1. A validade da Ata de Registro de Preços será de </w:t>
      </w:r>
      <w:proofErr w:type="gramStart"/>
      <w:r w:rsidRPr="00491CAE">
        <w:rPr>
          <w:rFonts w:ascii="Cambria" w:hAnsi="Cambria" w:cs="Arial"/>
          <w:lang w:val="pt-BR" w:eastAsia="pt-BR"/>
        </w:rPr>
        <w:t>1</w:t>
      </w:r>
      <w:proofErr w:type="gramEnd"/>
      <w:r w:rsidRPr="00491CAE">
        <w:rPr>
          <w:rFonts w:ascii="Cambria" w:hAnsi="Cambria" w:cs="Arial"/>
          <w:lang w:val="pt-BR" w:eastAsia="pt-BR"/>
        </w:rPr>
        <w:t xml:space="preserve"> (um) ano, contado a partir do primeiro dia útil subsequente à data de divulgação no PNCP, podendo ser prorrogada por igual período, mediante a anuência do fornecedor, desde que comprovado o preço vantajoso.</w:t>
      </w:r>
    </w:p>
    <w:p w:rsidR="005B7240" w:rsidRPr="00491CAE" w:rsidRDefault="005B724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sidRPr="00491CAE">
        <w:rPr>
          <w:rFonts w:ascii="Cambria" w:hAnsi="Cambria" w:cs="Arial"/>
          <w:lang w:val="pt-BR" w:eastAsia="pt-BR"/>
        </w:rPr>
        <w:t>1</w:t>
      </w:r>
      <w:proofErr w:type="gramEnd"/>
      <w:r w:rsidRPr="00491CAE">
        <w:rPr>
          <w:rFonts w:ascii="Cambria" w:hAnsi="Cambria" w:cs="Arial"/>
          <w:lang w:val="pt-BR" w:eastAsia="pt-BR"/>
        </w:rPr>
        <w:t xml:space="preserve"> (um) exercício financeiro.</w:t>
      </w:r>
    </w:p>
    <w:p w:rsidR="005B7240" w:rsidRPr="00491CAE" w:rsidRDefault="005B724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5.1.2. Na formalização do contrato ou do instrumento substituto deverá haver a indicação da disponibilidade dos créditos orçamentários respectivos.</w:t>
      </w:r>
    </w:p>
    <w:p w:rsidR="005B7240" w:rsidRPr="00491CAE" w:rsidRDefault="00642E2C"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5.1</w:t>
      </w:r>
      <w:r w:rsidR="005B7240" w:rsidRPr="00491CAE">
        <w:rPr>
          <w:rFonts w:ascii="Cambria" w:hAnsi="Cambria" w:cs="Arial"/>
          <w:lang w:val="pt-BR" w:eastAsia="pt-BR"/>
        </w:rPr>
        <w:t>.</w:t>
      </w:r>
      <w:r w:rsidRPr="00491CAE">
        <w:rPr>
          <w:rFonts w:ascii="Cambria" w:hAnsi="Cambria" w:cs="Arial"/>
          <w:lang w:val="pt-BR" w:eastAsia="pt-BR"/>
        </w:rPr>
        <w:t>3.</w:t>
      </w:r>
      <w:r w:rsidR="005B7240" w:rsidRPr="00491CAE">
        <w:rPr>
          <w:rFonts w:ascii="Cambria" w:hAnsi="Cambria" w:cs="Arial"/>
          <w:lang w:val="pt-BR" w:eastAsia="pt-BR"/>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5B7240" w:rsidRPr="00491CAE" w:rsidRDefault="005B724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lastRenderedPageBreak/>
        <w:t>5.</w:t>
      </w:r>
      <w:r w:rsidR="00642E2C" w:rsidRPr="00491CAE">
        <w:rPr>
          <w:rFonts w:ascii="Cambria" w:hAnsi="Cambria" w:cs="Arial"/>
          <w:lang w:val="pt-BR" w:eastAsia="pt-BR"/>
        </w:rPr>
        <w:t>1</w:t>
      </w:r>
      <w:r w:rsidRPr="00491CAE">
        <w:rPr>
          <w:rFonts w:ascii="Cambria" w:hAnsi="Cambria" w:cs="Arial"/>
          <w:lang w:val="pt-BR" w:eastAsia="pt-BR"/>
        </w:rPr>
        <w:t>.</w:t>
      </w:r>
      <w:r w:rsidR="00642E2C" w:rsidRPr="00491CAE">
        <w:rPr>
          <w:rFonts w:ascii="Cambria" w:hAnsi="Cambria" w:cs="Arial"/>
          <w:lang w:val="pt-BR" w:eastAsia="pt-BR"/>
        </w:rPr>
        <w:t>4.</w:t>
      </w:r>
      <w:r w:rsidRPr="00491CAE">
        <w:rPr>
          <w:rFonts w:ascii="Cambria" w:hAnsi="Cambria" w:cs="Arial"/>
          <w:lang w:val="pt-BR" w:eastAsia="pt-BR"/>
        </w:rPr>
        <w:t xml:space="preserve"> O instrumento contratual de que trata o item </w:t>
      </w:r>
      <w:r w:rsidR="00642E2C" w:rsidRPr="00491CAE">
        <w:rPr>
          <w:rFonts w:ascii="Cambria" w:hAnsi="Cambria" w:cs="Arial"/>
          <w:lang w:val="pt-BR" w:eastAsia="pt-BR"/>
        </w:rPr>
        <w:t xml:space="preserve">5.1.3. </w:t>
      </w:r>
      <w:proofErr w:type="gramStart"/>
      <w:r w:rsidRPr="00491CAE">
        <w:rPr>
          <w:rFonts w:ascii="Cambria" w:hAnsi="Cambria" w:cs="Arial"/>
          <w:lang w:val="pt-BR" w:eastAsia="pt-BR"/>
        </w:rPr>
        <w:t>deverá</w:t>
      </w:r>
      <w:proofErr w:type="gramEnd"/>
      <w:r w:rsidRPr="00491CAE">
        <w:rPr>
          <w:rFonts w:ascii="Cambria" w:hAnsi="Cambria" w:cs="Arial"/>
          <w:lang w:val="pt-BR" w:eastAsia="pt-BR"/>
        </w:rPr>
        <w:t xml:space="preserve"> ser assinado no prazo de validade da ata de registro de preços.</w:t>
      </w:r>
    </w:p>
    <w:p w:rsidR="008D2474" w:rsidRPr="00491CAE" w:rsidRDefault="008D2474"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5.</w:t>
      </w:r>
      <w:r w:rsidR="00642E2C" w:rsidRPr="00491CAE">
        <w:rPr>
          <w:rFonts w:ascii="Cambria" w:hAnsi="Cambria" w:cs="Arial"/>
          <w:lang w:val="pt-BR" w:eastAsia="pt-BR"/>
        </w:rPr>
        <w:t>1.5.</w:t>
      </w:r>
      <w:r w:rsidRPr="00491CAE">
        <w:rPr>
          <w:rFonts w:ascii="Cambria" w:hAnsi="Cambria" w:cs="Arial"/>
          <w:lang w:val="pt-BR" w:eastAsia="pt-BR"/>
        </w:rPr>
        <w:t xml:space="preserve"> Os contratos decorrentes do sistema de registro de preços poderão ser alterados,</w:t>
      </w:r>
    </w:p>
    <w:p w:rsidR="008D2474" w:rsidRPr="00491CAE" w:rsidRDefault="008D2474"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observado</w:t>
      </w:r>
      <w:proofErr w:type="gramEnd"/>
      <w:r w:rsidRPr="00491CAE">
        <w:rPr>
          <w:rFonts w:ascii="Cambria" w:hAnsi="Cambria" w:cs="Arial"/>
          <w:lang w:val="pt-BR" w:eastAsia="pt-BR"/>
        </w:rPr>
        <w:t xml:space="preserve"> o art. 124 da Lei nº 14.133, de 2021.</w:t>
      </w:r>
    </w:p>
    <w:p w:rsidR="008D2474" w:rsidRPr="00491CAE" w:rsidRDefault="008D2474"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5.</w:t>
      </w:r>
      <w:r w:rsidR="00642E2C" w:rsidRPr="00491CAE">
        <w:rPr>
          <w:rFonts w:ascii="Cambria" w:hAnsi="Cambria" w:cs="Arial"/>
          <w:lang w:val="pt-BR" w:eastAsia="pt-BR"/>
        </w:rPr>
        <w:t>1.6.</w:t>
      </w:r>
      <w:r w:rsidRPr="00491CAE">
        <w:rPr>
          <w:rFonts w:ascii="Cambria" w:hAnsi="Cambria" w:cs="Arial"/>
          <w:lang w:val="pt-BR" w:eastAsia="pt-BR"/>
        </w:rPr>
        <w:t xml:space="preserve"> Após a homologação da licitação ou da contratação direta, deverão ser observadas as seguintes condições para formalização da ata de registro de preços:</w:t>
      </w:r>
    </w:p>
    <w:p w:rsidR="008D2474" w:rsidRPr="00491CAE" w:rsidRDefault="008D2474"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5.</w:t>
      </w:r>
      <w:r w:rsidR="00642E2C" w:rsidRPr="00491CAE">
        <w:rPr>
          <w:rFonts w:ascii="Cambria" w:hAnsi="Cambria" w:cs="Arial"/>
          <w:lang w:val="pt-BR" w:eastAsia="pt-BR"/>
        </w:rPr>
        <w:t>1.7.</w:t>
      </w:r>
      <w:r w:rsidRPr="00491CAE">
        <w:rPr>
          <w:rFonts w:ascii="Cambria" w:hAnsi="Cambria" w:cs="Arial"/>
          <w:lang w:val="pt-BR" w:eastAsia="pt-BR"/>
        </w:rPr>
        <w:t xml:space="preserve">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8D2474" w:rsidRPr="00491CAE" w:rsidRDefault="008D2474"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5.</w:t>
      </w:r>
      <w:r w:rsidR="00642E2C" w:rsidRPr="00491CAE">
        <w:rPr>
          <w:rFonts w:ascii="Cambria" w:hAnsi="Cambria" w:cs="Arial"/>
          <w:lang w:val="pt-BR" w:eastAsia="pt-BR"/>
        </w:rPr>
        <w:t>1.8.</w:t>
      </w:r>
      <w:r w:rsidRPr="00491CAE">
        <w:rPr>
          <w:rFonts w:ascii="Cambria" w:hAnsi="Cambria" w:cs="Arial"/>
          <w:lang w:val="pt-BR" w:eastAsia="pt-BR"/>
        </w:rPr>
        <w:t xml:space="preserve"> O preço registrado com indicação dos licitantes e fornecedores será divulgado no PNCP e ficará disponibilizado durante a vigência da ata de registro de preços.</w:t>
      </w:r>
    </w:p>
    <w:p w:rsidR="008D2474" w:rsidRPr="00491CAE" w:rsidRDefault="008D2474"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5.</w:t>
      </w:r>
      <w:r w:rsidR="00642E2C" w:rsidRPr="00491CAE">
        <w:rPr>
          <w:rFonts w:ascii="Cambria" w:hAnsi="Cambria" w:cs="Arial"/>
          <w:lang w:val="pt-BR" w:eastAsia="pt-BR"/>
        </w:rPr>
        <w:t>1.9.</w:t>
      </w:r>
      <w:proofErr w:type="gramEnd"/>
      <w:r w:rsidRPr="00491CAE">
        <w:rPr>
          <w:rFonts w:ascii="Cambria" w:hAnsi="Cambria" w:cs="Arial"/>
          <w:lang w:val="pt-BR" w:eastAsia="pt-BR"/>
        </w:rPr>
        <w:t>Após a homologação da licitação ou da contratação direta, o licitante mais bem</w:t>
      </w:r>
    </w:p>
    <w:p w:rsidR="008D2474" w:rsidRPr="00491CAE" w:rsidRDefault="008D2474"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classificado</w:t>
      </w:r>
      <w:proofErr w:type="gramEnd"/>
      <w:r w:rsidRPr="00491CAE">
        <w:rPr>
          <w:rFonts w:ascii="Cambria" w:hAnsi="Cambria" w:cs="Arial"/>
          <w:lang w:val="pt-BR" w:eastAsia="pt-BR"/>
        </w:rPr>
        <w:t xml:space="preserve"> ou o fornecedor, no caso da contratação direta, será convocado para assinar a ata de registro de preços, no prazo 3 (três) dias e nas condi</w:t>
      </w:r>
      <w:r w:rsidR="004A145D" w:rsidRPr="00491CAE">
        <w:rPr>
          <w:rFonts w:ascii="Cambria" w:hAnsi="Cambria" w:cs="Arial"/>
          <w:lang w:val="pt-BR" w:eastAsia="pt-BR"/>
        </w:rPr>
        <w:t xml:space="preserve">ções </w:t>
      </w:r>
      <w:r w:rsidRPr="00491CAE">
        <w:rPr>
          <w:rFonts w:ascii="Cambria" w:hAnsi="Cambria" w:cs="Arial"/>
          <w:lang w:val="pt-BR" w:eastAsia="pt-BR"/>
        </w:rPr>
        <w:t xml:space="preserve">estabelecidos no edital de licitação ou no aviso de </w:t>
      </w:r>
      <w:r w:rsidR="004A145D" w:rsidRPr="00491CAE">
        <w:rPr>
          <w:rFonts w:ascii="Cambria" w:hAnsi="Cambria" w:cs="Arial"/>
          <w:lang w:val="pt-BR" w:eastAsia="pt-BR"/>
        </w:rPr>
        <w:t xml:space="preserve">contratação direta, sob pena de </w:t>
      </w:r>
      <w:r w:rsidRPr="00491CAE">
        <w:rPr>
          <w:rFonts w:ascii="Cambria" w:hAnsi="Cambria" w:cs="Arial"/>
          <w:lang w:val="pt-BR" w:eastAsia="pt-BR"/>
        </w:rPr>
        <w:t>decair o direito, sem prejuízo das sanções previstas na Lei nº 14.133, de 2021.</w:t>
      </w:r>
    </w:p>
    <w:p w:rsidR="004A145D" w:rsidRPr="00491CAE" w:rsidRDefault="004A145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5.</w:t>
      </w:r>
      <w:r w:rsidR="00695F08" w:rsidRPr="00491CAE">
        <w:rPr>
          <w:rFonts w:ascii="Cambria" w:hAnsi="Cambria" w:cs="Arial"/>
          <w:lang w:val="pt-BR" w:eastAsia="pt-BR"/>
        </w:rPr>
        <w:t>10</w:t>
      </w:r>
      <w:r w:rsidRPr="00491CAE">
        <w:rPr>
          <w:rFonts w:ascii="Cambria" w:hAnsi="Cambria" w:cs="Arial"/>
          <w:lang w:val="pt-BR" w:eastAsia="pt-BR"/>
        </w:rPr>
        <w:t xml:space="preserve">. O prazo de convocação poderá ser prorrogado </w:t>
      </w:r>
      <w:proofErr w:type="gramStart"/>
      <w:r w:rsidRPr="00491CAE">
        <w:rPr>
          <w:rFonts w:ascii="Cambria" w:hAnsi="Cambria" w:cs="Arial"/>
          <w:lang w:val="pt-BR" w:eastAsia="pt-BR"/>
        </w:rPr>
        <w:t>1</w:t>
      </w:r>
      <w:proofErr w:type="gramEnd"/>
      <w:r w:rsidRPr="00491CAE">
        <w:rPr>
          <w:rFonts w:ascii="Cambria" w:hAnsi="Cambria" w:cs="Arial"/>
          <w:lang w:val="pt-BR" w:eastAsia="pt-BR"/>
        </w:rPr>
        <w:t xml:space="preserve"> (uma) vez, por igual período,</w:t>
      </w:r>
    </w:p>
    <w:p w:rsidR="004A145D" w:rsidRPr="00491CAE" w:rsidRDefault="004A145D"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mediante</w:t>
      </w:r>
      <w:proofErr w:type="gramEnd"/>
      <w:r w:rsidRPr="00491CAE">
        <w:rPr>
          <w:rFonts w:ascii="Cambria" w:hAnsi="Cambria" w:cs="Arial"/>
          <w:lang w:val="pt-BR" w:eastAsia="pt-BR"/>
        </w:rPr>
        <w:t xml:space="preserve"> solicitação do licitante ou fornecedor convocado, desde que apresentada dentro do prazo, devidamente justificada, e que a justificativa seja aceita pela Administração.</w:t>
      </w:r>
    </w:p>
    <w:p w:rsidR="004A145D" w:rsidRPr="00491CAE" w:rsidRDefault="00695F08"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5.11</w:t>
      </w:r>
      <w:r w:rsidR="004A145D" w:rsidRPr="00491CAE">
        <w:rPr>
          <w:rFonts w:ascii="Cambria" w:hAnsi="Cambria" w:cs="Arial"/>
          <w:lang w:val="pt-BR" w:eastAsia="pt-BR"/>
        </w:rPr>
        <w:t>. A ata de registro de preços será assinada por meio de assinatura digital e</w:t>
      </w:r>
    </w:p>
    <w:p w:rsidR="004A145D" w:rsidRPr="00491CAE" w:rsidRDefault="004A145D"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disponibilizada</w:t>
      </w:r>
      <w:proofErr w:type="gramEnd"/>
      <w:r w:rsidRPr="00491CAE">
        <w:rPr>
          <w:rFonts w:ascii="Cambria" w:hAnsi="Cambria" w:cs="Arial"/>
          <w:lang w:val="pt-BR" w:eastAsia="pt-BR"/>
        </w:rPr>
        <w:t xml:space="preserve"> no Sistema de Registro de Preços.</w:t>
      </w:r>
    </w:p>
    <w:p w:rsidR="00642E2C" w:rsidRPr="00491CAE" w:rsidRDefault="00695F08"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5.12</w:t>
      </w:r>
      <w:r w:rsidR="004A145D" w:rsidRPr="00491CAE">
        <w:rPr>
          <w:rFonts w:ascii="Cambria" w:hAnsi="Cambria" w:cs="Arial"/>
          <w:lang w:val="pt-BR" w:eastAsia="pt-BR"/>
        </w:rPr>
        <w:t>. Quando o convocado não assinar a ata de registro de preços no prazo e nas condições estabelecidos no edi</w:t>
      </w:r>
      <w:r w:rsidR="00616F7A" w:rsidRPr="00491CAE">
        <w:rPr>
          <w:rFonts w:ascii="Cambria" w:hAnsi="Cambria" w:cs="Arial"/>
          <w:lang w:val="pt-BR" w:eastAsia="pt-BR"/>
        </w:rPr>
        <w:t>tal ou no aviso de contratação</w:t>
      </w:r>
      <w:r w:rsidR="004A145D" w:rsidRPr="00491CAE">
        <w:rPr>
          <w:rFonts w:ascii="Cambria" w:hAnsi="Cambria" w:cs="Arial"/>
          <w:lang w:val="pt-BR" w:eastAsia="pt-BR"/>
        </w:rPr>
        <w:t>, fica facultado à Administração convocar os licitantes na ordem de classificação, para fazê-lo em igual prazo e nas condições propostas pelo primeiro classificado.</w:t>
      </w:r>
      <w:r w:rsidR="00642E2C" w:rsidRPr="00491CAE">
        <w:rPr>
          <w:rFonts w:ascii="Cambria" w:hAnsi="Cambria" w:cs="Arial"/>
          <w:lang w:val="pt-BR" w:eastAsia="pt-BR"/>
        </w:rPr>
        <w:t xml:space="preserve"> </w:t>
      </w:r>
    </w:p>
    <w:p w:rsidR="00642E2C" w:rsidRPr="00491CAE" w:rsidRDefault="00642E2C" w:rsidP="00206D32">
      <w:pPr>
        <w:shd w:val="clear" w:color="auto" w:fill="FFFFFF"/>
        <w:spacing w:after="0" w:line="240" w:lineRule="auto"/>
        <w:jc w:val="both"/>
        <w:outlineLvl w:val="0"/>
        <w:rPr>
          <w:rFonts w:ascii="Cambria" w:eastAsia="Times New Roman" w:hAnsi="Cambria" w:cs="Arial"/>
          <w:kern w:val="36"/>
          <w:lang w:val="pt-BR" w:eastAsia="pt-BR"/>
        </w:rPr>
      </w:pPr>
    </w:p>
    <w:p w:rsidR="00642E2C" w:rsidRPr="00491CAE" w:rsidRDefault="00642E2C" w:rsidP="00206D32">
      <w:pPr>
        <w:shd w:val="clear" w:color="auto" w:fill="FFFFFF"/>
        <w:spacing w:after="0" w:line="240" w:lineRule="auto"/>
        <w:jc w:val="both"/>
        <w:outlineLvl w:val="0"/>
        <w:rPr>
          <w:rFonts w:ascii="Cambria" w:eastAsia="Times New Roman" w:hAnsi="Cambria" w:cs="Arial"/>
          <w:kern w:val="36"/>
          <w:lang w:val="pt-BR" w:eastAsia="pt-BR"/>
        </w:rPr>
      </w:pPr>
      <w:r w:rsidRPr="00491CAE">
        <w:rPr>
          <w:rFonts w:ascii="Cambria" w:eastAsia="Times New Roman" w:hAnsi="Cambria" w:cs="Arial"/>
          <w:kern w:val="36"/>
          <w:lang w:val="pt-BR" w:eastAsia="pt-BR"/>
        </w:rPr>
        <w:t>Artigo 90 da Lei nº 14.133 de 01 de Abril de 2021</w:t>
      </w:r>
    </w:p>
    <w:p w:rsidR="00616F7A" w:rsidRPr="00491CAE" w:rsidRDefault="00616F7A" w:rsidP="00206D32">
      <w:pPr>
        <w:autoSpaceDE w:val="0"/>
        <w:autoSpaceDN w:val="0"/>
        <w:adjustRightInd w:val="0"/>
        <w:spacing w:after="0" w:line="240" w:lineRule="auto"/>
        <w:jc w:val="both"/>
        <w:rPr>
          <w:rFonts w:ascii="Cambria" w:hAnsi="Cambria" w:cs="Arial"/>
          <w:lang w:val="pt-BR" w:eastAsia="pt-BR"/>
        </w:rPr>
      </w:pPr>
      <w:r w:rsidRPr="00491CAE">
        <w:rPr>
          <w:rStyle w:val="Forte"/>
          <w:rFonts w:ascii="Cambria" w:hAnsi="Cambria" w:cs="Segoe UI"/>
          <w:shd w:val="clear" w:color="auto" w:fill="FFFFFF"/>
        </w:rPr>
        <w:t xml:space="preserve"> Art. 90. § 2º</w:t>
      </w:r>
      <w:r w:rsidRPr="00491CAE">
        <w:rPr>
          <w:rFonts w:ascii="Cambria" w:hAnsi="Cambria" w:cs="Segoe UI"/>
          <w:shd w:val="clear" w:color="auto" w:fill="FFFFFF"/>
        </w:rPr>
        <w:t xml:space="preserve"> Será facultado à Administração, quando o convocado não assinar o termo de contrato ou não aceitar ou não retirar o instrumento equivalente no prazo e nas condições estabelecidas, convocar os licitantes remanescentes, </w:t>
      </w:r>
      <w:proofErr w:type="gramStart"/>
      <w:r w:rsidRPr="00491CAE">
        <w:rPr>
          <w:rFonts w:ascii="Cambria" w:hAnsi="Cambria" w:cs="Segoe UI"/>
          <w:shd w:val="clear" w:color="auto" w:fill="FFFFFF"/>
        </w:rPr>
        <w:t>na</w:t>
      </w:r>
      <w:proofErr w:type="gramEnd"/>
      <w:r w:rsidRPr="00491CAE">
        <w:rPr>
          <w:rFonts w:ascii="Cambria" w:hAnsi="Cambria" w:cs="Segoe UI"/>
          <w:shd w:val="clear" w:color="auto" w:fill="FFFFFF"/>
        </w:rPr>
        <w:t xml:space="preserve"> ordem de classificação, para a celebração do contrato nas condições propostas pelo licitante vencedor.</w:t>
      </w:r>
    </w:p>
    <w:p w:rsidR="00642E2C" w:rsidRPr="00491CAE" w:rsidRDefault="00642E2C" w:rsidP="00206D32">
      <w:pPr>
        <w:autoSpaceDE w:val="0"/>
        <w:autoSpaceDN w:val="0"/>
        <w:adjustRightInd w:val="0"/>
        <w:spacing w:after="0" w:line="240" w:lineRule="auto"/>
        <w:jc w:val="both"/>
        <w:rPr>
          <w:rFonts w:ascii="Cambria" w:hAnsi="Cambria" w:cs="Arial"/>
          <w:lang w:val="pt-BR" w:eastAsia="pt-BR"/>
        </w:rPr>
      </w:pPr>
    </w:p>
    <w:p w:rsidR="004A145D" w:rsidRPr="00491CAE" w:rsidRDefault="004A145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5.12.</w:t>
      </w:r>
      <w:r w:rsidR="00695F08" w:rsidRPr="00491CAE">
        <w:rPr>
          <w:rFonts w:ascii="Cambria" w:hAnsi="Cambria" w:cs="Arial"/>
          <w:lang w:val="pt-BR" w:eastAsia="pt-BR"/>
        </w:rPr>
        <w:t>1.</w:t>
      </w:r>
      <w:r w:rsidRPr="00491CAE">
        <w:rPr>
          <w:rFonts w:ascii="Cambria" w:hAnsi="Cambria" w:cs="Arial"/>
          <w:lang w:val="pt-BR" w:eastAsia="pt-BR"/>
        </w:rPr>
        <w:t xml:space="preserve"> Na hipótese de nenhum dos licitantes, aceitar a contratação nos termos do item anterior, a Administração, observados o valor estimado e sua eventual atualização nos termos do edital ou do aviso de contratação direta, poderá:</w:t>
      </w:r>
    </w:p>
    <w:p w:rsidR="004A145D" w:rsidRPr="00491CAE" w:rsidRDefault="00695F08"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5.12.2</w:t>
      </w:r>
      <w:r w:rsidR="004A145D" w:rsidRPr="00491CAE">
        <w:rPr>
          <w:rFonts w:ascii="Cambria" w:hAnsi="Cambria" w:cs="Arial"/>
          <w:lang w:val="pt-BR" w:eastAsia="pt-BR"/>
        </w:rPr>
        <w:t>. Convocar para negociação os demais licitantes ou fornecedores remanescentes</w:t>
      </w:r>
    </w:p>
    <w:p w:rsidR="004A145D" w:rsidRPr="00491CAE" w:rsidRDefault="004A145D"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cujos</w:t>
      </w:r>
      <w:proofErr w:type="gramEnd"/>
      <w:r w:rsidRPr="00491CAE">
        <w:rPr>
          <w:rFonts w:ascii="Cambria" w:hAnsi="Cambria" w:cs="Arial"/>
          <w:lang w:val="pt-BR" w:eastAsia="pt-BR"/>
        </w:rPr>
        <w:t xml:space="preserve"> preços foram registrados sem redução, observada a ordem de classificação, com</w:t>
      </w:r>
    </w:p>
    <w:p w:rsidR="004A145D" w:rsidRPr="00491CAE" w:rsidRDefault="004A145D"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vistas</w:t>
      </w:r>
      <w:proofErr w:type="gramEnd"/>
      <w:r w:rsidRPr="00491CAE">
        <w:rPr>
          <w:rFonts w:ascii="Cambria" w:hAnsi="Cambria" w:cs="Arial"/>
          <w:lang w:val="pt-BR" w:eastAsia="pt-BR"/>
        </w:rPr>
        <w:t xml:space="preserve"> à obtenção de preço melhor, mesmo que acima do preço do adjudicatário; ou</w:t>
      </w:r>
    </w:p>
    <w:p w:rsidR="004A145D" w:rsidRPr="00491CAE" w:rsidRDefault="00695F08"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5.12.3</w:t>
      </w:r>
      <w:r w:rsidR="004A145D" w:rsidRPr="00491CAE">
        <w:rPr>
          <w:rFonts w:ascii="Cambria" w:hAnsi="Cambria" w:cs="Arial"/>
          <w:lang w:val="pt-BR" w:eastAsia="pt-BR"/>
        </w:rPr>
        <w:t>. Adjudicar e firmar o contrato nas condições ofertadas pelos licitantes ou fornecedores remanescentes, atendida a ordem classificatória, quando frustrada a negociação de melhor condição.</w:t>
      </w:r>
    </w:p>
    <w:p w:rsidR="004A145D" w:rsidRPr="00491CAE" w:rsidRDefault="00695F08"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5.12</w:t>
      </w:r>
      <w:r w:rsidR="004A145D" w:rsidRPr="00491CAE">
        <w:rPr>
          <w:rFonts w:ascii="Cambria" w:hAnsi="Cambria" w:cs="Arial"/>
          <w:lang w:val="pt-BR" w:eastAsia="pt-BR"/>
        </w:rPr>
        <w:t>.</w:t>
      </w:r>
      <w:r w:rsidRPr="00491CAE">
        <w:rPr>
          <w:rFonts w:ascii="Cambria" w:hAnsi="Cambria" w:cs="Arial"/>
          <w:lang w:val="pt-BR" w:eastAsia="pt-BR"/>
        </w:rPr>
        <w:t>4.</w:t>
      </w:r>
      <w:r w:rsidR="004A145D" w:rsidRPr="00491CAE">
        <w:rPr>
          <w:rFonts w:ascii="Cambria" w:hAnsi="Cambria" w:cs="Arial"/>
          <w:lang w:val="pt-BR" w:eastAsia="pt-BR"/>
        </w:rPr>
        <w:t xml:space="preserve"> A existência de preços registrados implicará compromisso de fornecimento nas condições estabelecidas, mas não obrigará a Administração a contratar, facultada a realização de licitação específica para a aquisição pretendida, desde que </w:t>
      </w:r>
      <w:proofErr w:type="gramStart"/>
      <w:r w:rsidR="004A145D" w:rsidRPr="00491CAE">
        <w:rPr>
          <w:rFonts w:ascii="Cambria" w:hAnsi="Cambria" w:cs="Arial"/>
          <w:lang w:val="pt-BR" w:eastAsia="pt-BR"/>
        </w:rPr>
        <w:t>devidamente</w:t>
      </w:r>
      <w:proofErr w:type="gramEnd"/>
    </w:p>
    <w:p w:rsidR="004A145D" w:rsidRPr="00491CAE" w:rsidRDefault="004A145D"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justificada</w:t>
      </w:r>
      <w:proofErr w:type="gramEnd"/>
      <w:r w:rsidRPr="00491CAE">
        <w:rPr>
          <w:rFonts w:ascii="Cambria" w:hAnsi="Cambria" w:cs="Arial"/>
          <w:lang w:val="pt-BR" w:eastAsia="pt-BR"/>
        </w:rPr>
        <w:t>.</w:t>
      </w:r>
    </w:p>
    <w:p w:rsidR="00C15F03" w:rsidRPr="00491CAE" w:rsidRDefault="00C15F03" w:rsidP="00206D32">
      <w:pPr>
        <w:autoSpaceDE w:val="0"/>
        <w:autoSpaceDN w:val="0"/>
        <w:adjustRightInd w:val="0"/>
        <w:spacing w:after="0" w:line="240" w:lineRule="auto"/>
        <w:jc w:val="both"/>
        <w:rPr>
          <w:rFonts w:ascii="Cambria" w:hAnsi="Cambria" w:cs="Arial"/>
          <w:lang w:val="pt-BR" w:eastAsia="pt-BR"/>
        </w:rPr>
      </w:pPr>
    </w:p>
    <w:p w:rsidR="00C15F03" w:rsidRPr="00491CAE" w:rsidRDefault="00C15F03"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6. ALTERAÇÃO OU ATUALIZAÇÃO DOS PREÇOS REGISTRADOS</w:t>
      </w:r>
    </w:p>
    <w:p w:rsidR="00C15F03" w:rsidRPr="00491CAE" w:rsidRDefault="00C15F03" w:rsidP="00206D32">
      <w:pPr>
        <w:autoSpaceDE w:val="0"/>
        <w:autoSpaceDN w:val="0"/>
        <w:adjustRightInd w:val="0"/>
        <w:spacing w:after="0" w:line="240" w:lineRule="auto"/>
        <w:jc w:val="both"/>
        <w:rPr>
          <w:rFonts w:ascii="Cambria" w:hAnsi="Cambria" w:cs="Arial"/>
          <w:lang w:val="pt-BR" w:eastAsia="pt-BR"/>
        </w:rPr>
      </w:pPr>
    </w:p>
    <w:p w:rsidR="00C15F03" w:rsidRPr="00491CAE" w:rsidRDefault="00C15F0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6.1. Os preços registrados poderão ser alterados ou atualizados em decorrência de eventual redução dos preços praticados no mercado ou de fato que eleve o custo dos bens, das obras ou dos serviços registrados, nas seguintes situações:</w:t>
      </w:r>
    </w:p>
    <w:p w:rsidR="00C15F03" w:rsidRPr="00491CAE" w:rsidRDefault="00C15F0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C15F03" w:rsidRPr="00491CAE" w:rsidRDefault="00C15F0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6.1.2. Em caso de criação, alteração ou extinção de quaisquer tributos ou encargos legais ou a superveniência de disposições legais, com comprovada repercussão sobre os preços registrados;</w:t>
      </w:r>
    </w:p>
    <w:p w:rsidR="00C15F03" w:rsidRPr="00491CAE" w:rsidRDefault="00C15F0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6.1.3. Na hipótese de previsão no edital ou no aviso de contratação direta de cláusula de reajustamento ou repactuação sobre os preços registrados, nos termos da Lei nº 14.133, de 2021.</w:t>
      </w:r>
    </w:p>
    <w:p w:rsidR="00C15F03" w:rsidRPr="00491CAE" w:rsidRDefault="00C15F0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6.1.3.1. No caso do reajustamento, deverá ser respeitada a contagem da anualidade e </w:t>
      </w:r>
      <w:proofErr w:type="gramStart"/>
      <w:r w:rsidRPr="00491CAE">
        <w:rPr>
          <w:rFonts w:ascii="Cambria" w:hAnsi="Cambria" w:cs="Arial"/>
          <w:lang w:val="pt-BR" w:eastAsia="pt-BR"/>
        </w:rPr>
        <w:t>o índice previstos para a contratação</w:t>
      </w:r>
      <w:proofErr w:type="gramEnd"/>
      <w:r w:rsidRPr="00491CAE">
        <w:rPr>
          <w:rFonts w:ascii="Cambria" w:hAnsi="Cambria" w:cs="Arial"/>
          <w:lang w:val="pt-BR" w:eastAsia="pt-BR"/>
        </w:rPr>
        <w:t>;</w:t>
      </w:r>
    </w:p>
    <w:p w:rsidR="00C15F03" w:rsidRPr="00491CAE" w:rsidRDefault="00C15F0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6.1.3.2. No caso da repactuação, poderá ser a pedido do interessado, conforme critérios definidos para a contratação.</w:t>
      </w:r>
    </w:p>
    <w:p w:rsidR="004132A8" w:rsidRPr="00491CAE" w:rsidRDefault="004132A8" w:rsidP="00206D32">
      <w:pPr>
        <w:autoSpaceDE w:val="0"/>
        <w:autoSpaceDN w:val="0"/>
        <w:adjustRightInd w:val="0"/>
        <w:spacing w:after="0" w:line="240" w:lineRule="auto"/>
        <w:jc w:val="both"/>
        <w:rPr>
          <w:rFonts w:ascii="Cambria" w:hAnsi="Cambria" w:cs="Arial"/>
          <w:lang w:val="pt-BR" w:eastAsia="pt-BR"/>
        </w:rPr>
      </w:pPr>
    </w:p>
    <w:p w:rsidR="004132A8" w:rsidRPr="00491CAE" w:rsidRDefault="004132A8"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7. NEGOCIAÇÃO DE PREÇOS REGISTRADOS</w:t>
      </w:r>
    </w:p>
    <w:p w:rsidR="004132A8" w:rsidRPr="00491CAE" w:rsidRDefault="004132A8" w:rsidP="00206D32">
      <w:pPr>
        <w:autoSpaceDE w:val="0"/>
        <w:autoSpaceDN w:val="0"/>
        <w:adjustRightInd w:val="0"/>
        <w:spacing w:after="0" w:line="240" w:lineRule="auto"/>
        <w:jc w:val="both"/>
        <w:rPr>
          <w:rFonts w:ascii="Cambria" w:hAnsi="Cambria" w:cs="Arial"/>
          <w:lang w:val="pt-BR" w:eastAsia="pt-BR"/>
        </w:rPr>
      </w:pPr>
    </w:p>
    <w:p w:rsidR="004132A8" w:rsidRPr="00491CAE" w:rsidRDefault="004132A8"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7.1. Na hipótese de o preço registrado tornar-se superior ao preço praticado no mercado por motivo superveniente, o órgão ou entidade gerenciadora convocará o fornecedor para negociar a redução do preço registrado.</w:t>
      </w:r>
    </w:p>
    <w:p w:rsidR="004132A8" w:rsidRPr="00491CAE" w:rsidRDefault="004132A8"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7.1.1.</w:t>
      </w:r>
      <w:proofErr w:type="gramEnd"/>
      <w:r w:rsidRPr="00491CAE">
        <w:rPr>
          <w:rFonts w:ascii="Cambria" w:hAnsi="Cambria" w:cs="Arial"/>
          <w:lang w:val="pt-BR" w:eastAsia="pt-BR"/>
        </w:rPr>
        <w:t>Caso não aceite reduzir seu preço aos valores praticados pelo mercado, o fornecedor será liberado do compromisso assumido quanto ao item registrado, sem aplicação de penalidades administrativas.</w:t>
      </w:r>
    </w:p>
    <w:p w:rsidR="004132A8" w:rsidRPr="00491CAE" w:rsidRDefault="004132A8"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7.1.2.</w:t>
      </w:r>
      <w:proofErr w:type="gramEnd"/>
      <w:r w:rsidRPr="00491CAE">
        <w:rPr>
          <w:rFonts w:ascii="Cambria" w:hAnsi="Cambria" w:cs="Arial"/>
          <w:lang w:val="pt-BR" w:eastAsia="pt-BR"/>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rsidR="004132A8" w:rsidRPr="00491CAE" w:rsidRDefault="004132A8"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7.1.3.</w:t>
      </w:r>
      <w:proofErr w:type="gramEnd"/>
      <w:r w:rsidRPr="00491CAE">
        <w:rPr>
          <w:rFonts w:ascii="Cambria" w:hAnsi="Cambria" w:cs="Arial"/>
          <w:lang w:val="pt-BR" w:eastAsia="pt-BR"/>
        </w:rPr>
        <w:t>Se não obtiver êxito nas negociações, o órgão ou entidade gerenciadora procederá ao cancelamento da ata de registro de preços, adotando as medidas cabíveis para obtenção de contratação mais vantajosa.</w:t>
      </w:r>
    </w:p>
    <w:p w:rsidR="004132A8" w:rsidRPr="00491CAE" w:rsidRDefault="004132A8"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7.1.4.</w:t>
      </w:r>
      <w:proofErr w:type="gramEnd"/>
      <w:r w:rsidRPr="00491CAE">
        <w:rPr>
          <w:rFonts w:ascii="Cambria" w:hAnsi="Cambria" w:cs="Arial"/>
          <w:lang w:val="pt-BR" w:eastAsia="pt-BR"/>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4132A8" w:rsidRPr="00491CAE" w:rsidRDefault="004132A8"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7.2. Na hipótese de o preço de mercado tornar-se superior ao preço registrado e o fornecedor</w:t>
      </w:r>
      <w:r w:rsidR="0088252C" w:rsidRPr="00491CAE">
        <w:rPr>
          <w:rFonts w:ascii="Cambria" w:hAnsi="Cambria" w:cs="Arial"/>
          <w:lang w:val="pt-BR" w:eastAsia="pt-BR"/>
        </w:rPr>
        <w:t xml:space="preserve"> </w:t>
      </w:r>
      <w:r w:rsidRPr="00491CAE">
        <w:rPr>
          <w:rFonts w:ascii="Cambria" w:hAnsi="Cambria" w:cs="Arial"/>
          <w:lang w:val="pt-BR" w:eastAsia="pt-BR"/>
        </w:rPr>
        <w:t>não poder cumprir as obrigações estabelecidas na ata, será facultado ao fornecedor requerer ao gerenciador a alteração do preço registrado, mediante comprovação de fato superveniente que supostamente o impossibilite de cumprir o compromisso.</w:t>
      </w:r>
    </w:p>
    <w:p w:rsidR="004132A8" w:rsidRPr="00491CAE" w:rsidRDefault="004132A8"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7.2.1. Neste caso, o fornecedor encaminhará, juntamente com o pedido de alteração, </w:t>
      </w:r>
      <w:proofErr w:type="gramStart"/>
      <w:r w:rsidRPr="00491CAE">
        <w:rPr>
          <w:rFonts w:ascii="Cambria" w:hAnsi="Cambria" w:cs="Arial"/>
          <w:lang w:val="pt-BR" w:eastAsia="pt-BR"/>
        </w:rPr>
        <w:t>a</w:t>
      </w:r>
      <w:proofErr w:type="gramEnd"/>
    </w:p>
    <w:p w:rsidR="004132A8" w:rsidRPr="00491CAE" w:rsidRDefault="004132A8"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documentação</w:t>
      </w:r>
      <w:proofErr w:type="gramEnd"/>
      <w:r w:rsidRPr="00491CAE">
        <w:rPr>
          <w:rFonts w:ascii="Cambria" w:hAnsi="Cambria" w:cs="Arial"/>
          <w:lang w:val="pt-BR" w:eastAsia="pt-BR"/>
        </w:rPr>
        <w:t xml:space="preserve"> comprobatória ou a planilha de custos que demonstre a inviabilidade do</w:t>
      </w:r>
    </w:p>
    <w:p w:rsidR="004132A8" w:rsidRPr="00491CAE" w:rsidRDefault="004132A8"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preço</w:t>
      </w:r>
      <w:proofErr w:type="gramEnd"/>
      <w:r w:rsidRPr="00491CAE">
        <w:rPr>
          <w:rFonts w:ascii="Cambria" w:hAnsi="Cambria" w:cs="Arial"/>
          <w:lang w:val="pt-BR" w:eastAsia="pt-BR"/>
        </w:rPr>
        <w:t xml:space="preserve"> registrado em relação às condições inicialmente pactuadas.</w:t>
      </w:r>
    </w:p>
    <w:p w:rsidR="004132A8" w:rsidRPr="00491CAE" w:rsidRDefault="004132A8"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7.2.2. Não hipótese de não comprovação da existência de fato superveniente que inviabilize o preço registrado, o pedido será indeferido pelo órgão ou entidade gerenciadora e o fornecedor deverá cumprir as obrigações estabelecidas na ata, </w:t>
      </w:r>
      <w:proofErr w:type="gramStart"/>
      <w:r w:rsidRPr="00491CAE">
        <w:rPr>
          <w:rFonts w:ascii="Cambria" w:hAnsi="Cambria" w:cs="Arial"/>
          <w:lang w:val="pt-BR" w:eastAsia="pt-BR"/>
        </w:rPr>
        <w:t>sob pena</w:t>
      </w:r>
      <w:proofErr w:type="gramEnd"/>
      <w:r w:rsidRPr="00491CAE">
        <w:rPr>
          <w:rFonts w:ascii="Cambria" w:hAnsi="Cambria" w:cs="Arial"/>
          <w:lang w:val="pt-BR" w:eastAsia="pt-BR"/>
        </w:rPr>
        <w:t xml:space="preserve"> de cancelamento do seu registro, nos termos do item 9.1, sem prejuízo das sanç</w:t>
      </w:r>
      <w:r w:rsidR="0088252C" w:rsidRPr="00491CAE">
        <w:rPr>
          <w:rFonts w:ascii="Cambria" w:hAnsi="Cambria" w:cs="Arial"/>
          <w:lang w:val="pt-BR" w:eastAsia="pt-BR"/>
        </w:rPr>
        <w:t xml:space="preserve">ões previstas na Lei nº 14.133, </w:t>
      </w:r>
      <w:r w:rsidRPr="00491CAE">
        <w:rPr>
          <w:rFonts w:ascii="Cambria" w:hAnsi="Cambria" w:cs="Arial"/>
          <w:lang w:val="pt-BR" w:eastAsia="pt-BR"/>
        </w:rPr>
        <w:t>de 2021, e na legislação aplicável.</w:t>
      </w:r>
    </w:p>
    <w:p w:rsidR="004132A8" w:rsidRPr="00491CAE" w:rsidRDefault="004132A8"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lastRenderedPageBreak/>
        <w:t>7.2.3. Na hipótese de cancelamento do registro do fornecedor, nos termos do item anterior, o gerenciador</w:t>
      </w:r>
      <w:r w:rsidR="009F4590" w:rsidRPr="00491CAE">
        <w:rPr>
          <w:rFonts w:ascii="Cambria" w:hAnsi="Cambria" w:cs="Arial"/>
          <w:lang w:val="pt-BR" w:eastAsia="pt-BR"/>
        </w:rPr>
        <w:t xml:space="preserve"> ficará facultado a convocar</w:t>
      </w:r>
      <w:r w:rsidRPr="00491CAE">
        <w:rPr>
          <w:rFonts w:ascii="Cambria" w:hAnsi="Cambria" w:cs="Arial"/>
          <w:lang w:val="pt-BR" w:eastAsia="pt-BR"/>
        </w:rPr>
        <w:t xml:space="preserve"> </w:t>
      </w:r>
      <w:proofErr w:type="gramStart"/>
      <w:r w:rsidRPr="00491CAE">
        <w:rPr>
          <w:rFonts w:ascii="Cambria" w:hAnsi="Cambria" w:cs="Arial"/>
          <w:lang w:val="pt-BR" w:eastAsia="pt-BR"/>
        </w:rPr>
        <w:t xml:space="preserve">os fornecedores na ordem de classificação, </w:t>
      </w:r>
      <w:r w:rsidR="009F4590" w:rsidRPr="00491CAE">
        <w:rPr>
          <w:rFonts w:ascii="Cambria" w:hAnsi="Cambria" w:cs="Arial"/>
          <w:lang w:val="pt-BR" w:eastAsia="pt-BR"/>
        </w:rPr>
        <w:t>observado</w:t>
      </w:r>
      <w:proofErr w:type="gramEnd"/>
      <w:r w:rsidR="009F4590" w:rsidRPr="00491CAE">
        <w:rPr>
          <w:rFonts w:ascii="Cambria" w:hAnsi="Cambria" w:cs="Arial"/>
          <w:lang w:val="pt-BR" w:eastAsia="pt-BR"/>
        </w:rPr>
        <w:t xml:space="preserve"> o item 5.12.</w:t>
      </w:r>
    </w:p>
    <w:p w:rsidR="0088252C" w:rsidRPr="00491CAE" w:rsidRDefault="0088252C"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7.2.4. Se não obtiver êxito nas negociações, o órgão ou entidade gerenciadora procederá ao cancelamento da ata de registro de preços, nos termos do item 9.4, e adotará as medidas cabíveis para a obtenção da contratação mais vantajosa.</w:t>
      </w:r>
    </w:p>
    <w:p w:rsidR="0088252C" w:rsidRPr="00491CAE" w:rsidRDefault="0088252C"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7.2.5. Na hipótese de comprovação da majoração do preço de mercado que inviabilize o preço registrado, conforme previsto no item 7.2 e no item 7.2.1, o órgão ou </w:t>
      </w:r>
      <w:proofErr w:type="gramStart"/>
      <w:r w:rsidRPr="00491CAE">
        <w:rPr>
          <w:rFonts w:ascii="Cambria" w:hAnsi="Cambria" w:cs="Arial"/>
          <w:lang w:val="pt-BR" w:eastAsia="pt-BR"/>
        </w:rPr>
        <w:t>entidade</w:t>
      </w:r>
      <w:proofErr w:type="gramEnd"/>
    </w:p>
    <w:p w:rsidR="0088252C" w:rsidRPr="00491CAE" w:rsidRDefault="0088252C"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gerenciadora</w:t>
      </w:r>
      <w:proofErr w:type="gramEnd"/>
      <w:r w:rsidRPr="00491CAE">
        <w:rPr>
          <w:rFonts w:ascii="Cambria" w:hAnsi="Cambria" w:cs="Arial"/>
          <w:lang w:val="pt-BR" w:eastAsia="pt-BR"/>
        </w:rPr>
        <w:t xml:space="preserve"> atualizará o preço registrado, de acordo com a realidade dos valores</w:t>
      </w:r>
    </w:p>
    <w:p w:rsidR="0088252C" w:rsidRPr="00491CAE" w:rsidRDefault="0088252C"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praticados</w:t>
      </w:r>
      <w:proofErr w:type="gramEnd"/>
      <w:r w:rsidRPr="00491CAE">
        <w:rPr>
          <w:rFonts w:ascii="Cambria" w:hAnsi="Cambria" w:cs="Arial"/>
          <w:lang w:val="pt-BR" w:eastAsia="pt-BR"/>
        </w:rPr>
        <w:t xml:space="preserve"> pelo mercado.</w:t>
      </w:r>
    </w:p>
    <w:p w:rsidR="0088252C" w:rsidRPr="00491CAE" w:rsidRDefault="0088252C"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7.2.6. O órgão ou entidade gerenciadora comunicará aos órgãos e às entidades que tiverem firmado contratos decorrentes da ata de registro de preços sobre a efetiva alteração do preço registrado, para que </w:t>
      </w:r>
      <w:proofErr w:type="gramStart"/>
      <w:r w:rsidRPr="00491CAE">
        <w:rPr>
          <w:rFonts w:ascii="Cambria" w:hAnsi="Cambria" w:cs="Arial"/>
          <w:lang w:val="pt-BR" w:eastAsia="pt-BR"/>
        </w:rPr>
        <w:t>avaliem</w:t>
      </w:r>
      <w:proofErr w:type="gramEnd"/>
      <w:r w:rsidRPr="00491CAE">
        <w:rPr>
          <w:rFonts w:ascii="Cambria" w:hAnsi="Cambria" w:cs="Arial"/>
          <w:lang w:val="pt-BR" w:eastAsia="pt-BR"/>
        </w:rPr>
        <w:t xml:space="preserve"> a necessidade de alteração contratual, observado o disposto no art. 124 da Lei nº 14.133, de 2021.</w:t>
      </w:r>
    </w:p>
    <w:p w:rsidR="002B4554" w:rsidRPr="00491CAE" w:rsidRDefault="002B4554" w:rsidP="00206D32">
      <w:pPr>
        <w:spacing w:after="0" w:line="240" w:lineRule="auto"/>
        <w:jc w:val="both"/>
        <w:rPr>
          <w:rFonts w:ascii="Cambria" w:eastAsia="Times New Roman" w:hAnsi="Cambria" w:cs="Segoe UI"/>
          <w:lang w:val="pt-BR" w:eastAsia="pt-BR"/>
        </w:rPr>
      </w:pPr>
      <w:r w:rsidRPr="00491CAE">
        <w:rPr>
          <w:rFonts w:ascii="Cambria" w:eastAsia="Times New Roman" w:hAnsi="Cambria" w:cs="Segoe UI"/>
          <w:b/>
          <w:bCs/>
          <w:lang w:val="pt-BR" w:eastAsia="pt-BR"/>
        </w:rPr>
        <w:t>Art. 124.</w:t>
      </w:r>
      <w:r w:rsidRPr="00491CAE">
        <w:rPr>
          <w:rFonts w:ascii="Cambria" w:eastAsia="Times New Roman" w:hAnsi="Cambria" w:cs="Segoe UI"/>
          <w:lang w:val="pt-BR" w:eastAsia="pt-BR"/>
        </w:rPr>
        <w:t> Os contratos regidos por esta Lei poderão ser alterados, com as devidas justificativas, nos seguintes casos:</w:t>
      </w:r>
    </w:p>
    <w:p w:rsidR="002B4554" w:rsidRPr="00491CAE" w:rsidRDefault="002B4554" w:rsidP="00206D32">
      <w:pPr>
        <w:spacing w:after="0" w:line="240" w:lineRule="auto"/>
        <w:jc w:val="both"/>
        <w:rPr>
          <w:rFonts w:ascii="Cambria" w:eastAsia="Times New Roman" w:hAnsi="Cambria" w:cs="Segoe UI"/>
          <w:lang w:val="pt-BR" w:eastAsia="pt-BR"/>
        </w:rPr>
      </w:pPr>
      <w:r w:rsidRPr="00491CAE">
        <w:rPr>
          <w:rFonts w:ascii="Cambria" w:eastAsia="Times New Roman" w:hAnsi="Cambria" w:cs="Segoe UI"/>
          <w:b/>
          <w:bCs/>
          <w:lang w:val="pt-BR" w:eastAsia="pt-BR"/>
        </w:rPr>
        <w:t>I</w:t>
      </w:r>
      <w:r w:rsidRPr="00491CAE">
        <w:rPr>
          <w:rFonts w:ascii="Cambria" w:eastAsia="Times New Roman" w:hAnsi="Cambria" w:cs="Segoe UI"/>
          <w:lang w:val="pt-BR" w:eastAsia="pt-BR"/>
        </w:rPr>
        <w:t> - unilateralmente pela Administração:</w:t>
      </w:r>
    </w:p>
    <w:p w:rsidR="002B4554" w:rsidRPr="00491CAE" w:rsidRDefault="002B4554" w:rsidP="00206D32">
      <w:pPr>
        <w:spacing w:after="0" w:line="240" w:lineRule="auto"/>
        <w:jc w:val="both"/>
        <w:rPr>
          <w:rFonts w:ascii="Cambria" w:eastAsia="Times New Roman" w:hAnsi="Cambria" w:cs="Segoe UI"/>
          <w:lang w:val="pt-BR" w:eastAsia="pt-BR"/>
        </w:rPr>
      </w:pPr>
      <w:proofErr w:type="gramStart"/>
      <w:r w:rsidRPr="00491CAE">
        <w:rPr>
          <w:rFonts w:ascii="Cambria" w:eastAsia="Times New Roman" w:hAnsi="Cambria" w:cs="Segoe UI"/>
          <w:b/>
          <w:bCs/>
          <w:lang w:val="pt-BR" w:eastAsia="pt-BR"/>
        </w:rPr>
        <w:t>a</w:t>
      </w:r>
      <w:proofErr w:type="gramEnd"/>
      <w:r w:rsidRPr="00491CAE">
        <w:rPr>
          <w:rFonts w:ascii="Cambria" w:eastAsia="Times New Roman" w:hAnsi="Cambria" w:cs="Segoe UI"/>
          <w:b/>
          <w:bCs/>
          <w:lang w:val="pt-BR" w:eastAsia="pt-BR"/>
        </w:rPr>
        <w:t>)</w:t>
      </w:r>
      <w:r w:rsidRPr="00491CAE">
        <w:rPr>
          <w:rFonts w:ascii="Cambria" w:eastAsia="Times New Roman" w:hAnsi="Cambria" w:cs="Segoe UI"/>
          <w:lang w:val="pt-BR" w:eastAsia="pt-BR"/>
        </w:rPr>
        <w:t> quando houver modificação do projeto ou das especificações, para melhor adequação técnica a seus objetivos;</w:t>
      </w:r>
    </w:p>
    <w:p w:rsidR="002B4554" w:rsidRPr="00491CAE" w:rsidRDefault="002B4554" w:rsidP="00206D32">
      <w:pPr>
        <w:spacing w:after="0" w:line="240" w:lineRule="auto"/>
        <w:jc w:val="both"/>
        <w:rPr>
          <w:rFonts w:ascii="Cambria" w:eastAsia="Times New Roman" w:hAnsi="Cambria" w:cs="Segoe UI"/>
          <w:lang w:val="pt-BR" w:eastAsia="pt-BR"/>
        </w:rPr>
      </w:pPr>
      <w:proofErr w:type="gramStart"/>
      <w:r w:rsidRPr="00491CAE">
        <w:rPr>
          <w:rFonts w:ascii="Cambria" w:eastAsia="Times New Roman" w:hAnsi="Cambria" w:cs="Segoe UI"/>
          <w:b/>
          <w:bCs/>
          <w:lang w:val="pt-BR" w:eastAsia="pt-BR"/>
        </w:rPr>
        <w:t>b)</w:t>
      </w:r>
      <w:proofErr w:type="gramEnd"/>
      <w:r w:rsidRPr="00491CAE">
        <w:rPr>
          <w:rFonts w:ascii="Cambria" w:eastAsia="Times New Roman" w:hAnsi="Cambria" w:cs="Segoe UI"/>
          <w:lang w:val="pt-BR" w:eastAsia="pt-BR"/>
        </w:rPr>
        <w:t> quando for necessária a modificação do valor contratual em decorrência de acréscimo ou diminuição quantitativa de seu objeto, nos limites permitidos por esta Lei;</w:t>
      </w:r>
    </w:p>
    <w:p w:rsidR="002B4554" w:rsidRPr="00491CAE" w:rsidRDefault="002B4554" w:rsidP="00206D32">
      <w:pPr>
        <w:spacing w:after="0" w:line="240" w:lineRule="auto"/>
        <w:jc w:val="both"/>
        <w:rPr>
          <w:rFonts w:ascii="Cambria" w:eastAsia="Times New Roman" w:hAnsi="Cambria" w:cs="Segoe UI"/>
          <w:lang w:val="pt-BR" w:eastAsia="pt-BR"/>
        </w:rPr>
      </w:pPr>
      <w:r w:rsidRPr="00491CAE">
        <w:rPr>
          <w:rFonts w:ascii="Cambria" w:eastAsia="Times New Roman" w:hAnsi="Cambria" w:cs="Segoe UI"/>
          <w:b/>
          <w:bCs/>
          <w:lang w:val="pt-BR" w:eastAsia="pt-BR"/>
        </w:rPr>
        <w:t>II</w:t>
      </w:r>
      <w:r w:rsidRPr="00491CAE">
        <w:rPr>
          <w:rFonts w:ascii="Cambria" w:eastAsia="Times New Roman" w:hAnsi="Cambria" w:cs="Segoe UI"/>
          <w:lang w:val="pt-BR" w:eastAsia="pt-BR"/>
        </w:rPr>
        <w:t> - por acordo entre as partes:</w:t>
      </w:r>
    </w:p>
    <w:p w:rsidR="002B4554" w:rsidRPr="00491CAE" w:rsidRDefault="002B4554" w:rsidP="00206D32">
      <w:pPr>
        <w:spacing w:after="0" w:line="240" w:lineRule="auto"/>
        <w:jc w:val="both"/>
        <w:rPr>
          <w:rFonts w:ascii="Cambria" w:eastAsia="Times New Roman" w:hAnsi="Cambria" w:cs="Segoe UI"/>
          <w:lang w:val="pt-BR" w:eastAsia="pt-BR"/>
        </w:rPr>
      </w:pPr>
      <w:proofErr w:type="gramStart"/>
      <w:r w:rsidRPr="00491CAE">
        <w:rPr>
          <w:rFonts w:ascii="Cambria" w:eastAsia="Times New Roman" w:hAnsi="Cambria" w:cs="Segoe UI"/>
          <w:b/>
          <w:bCs/>
          <w:lang w:val="pt-BR" w:eastAsia="pt-BR"/>
        </w:rPr>
        <w:t>a</w:t>
      </w:r>
      <w:proofErr w:type="gramEnd"/>
      <w:r w:rsidRPr="00491CAE">
        <w:rPr>
          <w:rFonts w:ascii="Cambria" w:eastAsia="Times New Roman" w:hAnsi="Cambria" w:cs="Segoe UI"/>
          <w:b/>
          <w:bCs/>
          <w:lang w:val="pt-BR" w:eastAsia="pt-BR"/>
        </w:rPr>
        <w:t>)</w:t>
      </w:r>
      <w:r w:rsidRPr="00491CAE">
        <w:rPr>
          <w:rFonts w:ascii="Cambria" w:eastAsia="Times New Roman" w:hAnsi="Cambria" w:cs="Segoe UI"/>
          <w:lang w:val="pt-BR" w:eastAsia="pt-BR"/>
        </w:rPr>
        <w:t> quando conveniente a substituição da garantia de execução;</w:t>
      </w:r>
    </w:p>
    <w:p w:rsidR="002B4554" w:rsidRPr="00491CAE" w:rsidRDefault="002B4554" w:rsidP="00206D32">
      <w:pPr>
        <w:spacing w:after="0" w:line="240" w:lineRule="auto"/>
        <w:jc w:val="both"/>
        <w:rPr>
          <w:rFonts w:ascii="Cambria" w:eastAsia="Times New Roman" w:hAnsi="Cambria" w:cs="Segoe UI"/>
          <w:lang w:val="pt-BR" w:eastAsia="pt-BR"/>
        </w:rPr>
      </w:pPr>
      <w:proofErr w:type="gramStart"/>
      <w:r w:rsidRPr="00491CAE">
        <w:rPr>
          <w:rFonts w:ascii="Cambria" w:eastAsia="Times New Roman" w:hAnsi="Cambria" w:cs="Segoe UI"/>
          <w:b/>
          <w:bCs/>
          <w:lang w:val="pt-BR" w:eastAsia="pt-BR"/>
        </w:rPr>
        <w:t>b)</w:t>
      </w:r>
      <w:proofErr w:type="gramEnd"/>
      <w:r w:rsidRPr="00491CAE">
        <w:rPr>
          <w:rFonts w:ascii="Cambria" w:eastAsia="Times New Roman" w:hAnsi="Cambria" w:cs="Segoe UI"/>
          <w:lang w:val="pt-BR" w:eastAsia="pt-BR"/>
        </w:rPr>
        <w:t> quando necessária a modificação do regime de execução da obra ou do serviço, bem como do modo de fornecimento, em face de verificação técnica da inaplicabilidade dos termos contratuais originários;</w:t>
      </w:r>
    </w:p>
    <w:p w:rsidR="002B4554" w:rsidRPr="00491CAE" w:rsidRDefault="002B4554" w:rsidP="00206D32">
      <w:pPr>
        <w:spacing w:after="0" w:line="240" w:lineRule="auto"/>
        <w:jc w:val="both"/>
        <w:rPr>
          <w:rFonts w:ascii="Cambria" w:eastAsia="Times New Roman" w:hAnsi="Cambria" w:cs="Segoe UI"/>
          <w:lang w:val="pt-BR" w:eastAsia="pt-BR"/>
        </w:rPr>
      </w:pPr>
      <w:r w:rsidRPr="00491CAE">
        <w:rPr>
          <w:rFonts w:ascii="Cambria" w:eastAsia="Times New Roman" w:hAnsi="Cambria" w:cs="Segoe UI"/>
          <w:b/>
          <w:bCs/>
          <w:lang w:val="pt-BR" w:eastAsia="pt-BR"/>
        </w:rPr>
        <w:t>c</w:t>
      </w:r>
      <w:r w:rsidRPr="00491CAE">
        <w:rPr>
          <w:rFonts w:ascii="Cambria" w:eastAsia="Times New Roman" w:hAnsi="Cambria" w:cs="Segoe UI"/>
          <w:lang w:val="pt-BR" w:eastAsia="pt-BR"/>
        </w:rPr>
        <w:t xml:space="preserve">) quando necessária </w:t>
      </w:r>
      <w:proofErr w:type="gramStart"/>
      <w:r w:rsidRPr="00491CAE">
        <w:rPr>
          <w:rFonts w:ascii="Cambria" w:eastAsia="Times New Roman" w:hAnsi="Cambria" w:cs="Segoe UI"/>
          <w:lang w:val="pt-BR" w:eastAsia="pt-BR"/>
        </w:rPr>
        <w:t>a</w:t>
      </w:r>
      <w:proofErr w:type="gramEnd"/>
      <w:r w:rsidRPr="00491CAE">
        <w:rPr>
          <w:rFonts w:ascii="Cambria" w:eastAsia="Times New Roman" w:hAnsi="Cambria" w:cs="Segoe UI"/>
          <w:lang w:val="pt-BR" w:eastAsia="pt-BR"/>
        </w:rPr>
        <w:t xml:space="preserve">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rsidR="002B4554" w:rsidRPr="00491CAE" w:rsidRDefault="002B4554" w:rsidP="00206D32">
      <w:pPr>
        <w:spacing w:after="0" w:line="240" w:lineRule="auto"/>
        <w:jc w:val="both"/>
        <w:rPr>
          <w:rFonts w:ascii="Cambria" w:eastAsia="Times New Roman" w:hAnsi="Cambria" w:cs="Segoe UI"/>
          <w:lang w:val="pt-BR" w:eastAsia="pt-BR"/>
        </w:rPr>
      </w:pPr>
      <w:r w:rsidRPr="00491CAE">
        <w:rPr>
          <w:rFonts w:ascii="Cambria" w:eastAsia="Times New Roman" w:hAnsi="Cambria" w:cs="Segoe UI"/>
          <w:b/>
          <w:bCs/>
          <w:lang w:val="pt-BR" w:eastAsia="pt-BR"/>
        </w:rPr>
        <w:t>d</w:t>
      </w:r>
      <w:r w:rsidRPr="00491CAE">
        <w:rPr>
          <w:rFonts w:ascii="Cambria" w:eastAsia="Times New Roman" w:hAnsi="Cambria" w:cs="Segoe UI"/>
          <w:lang w:val="pt-BR" w:eastAsia="pt-BR"/>
        </w:rPr>
        <w:t>)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rsidR="002B4554" w:rsidRPr="00491CAE" w:rsidRDefault="002B4554" w:rsidP="00206D32">
      <w:pPr>
        <w:spacing w:after="0" w:line="240" w:lineRule="auto"/>
        <w:jc w:val="both"/>
        <w:rPr>
          <w:rFonts w:ascii="Cambria" w:eastAsia="Times New Roman" w:hAnsi="Cambria" w:cs="Segoe UI"/>
          <w:lang w:val="pt-BR" w:eastAsia="pt-BR"/>
        </w:rPr>
      </w:pPr>
      <w:r w:rsidRPr="00491CAE">
        <w:rPr>
          <w:rFonts w:ascii="Cambria" w:eastAsia="Times New Roman" w:hAnsi="Cambria" w:cs="Segoe UI"/>
          <w:b/>
          <w:bCs/>
          <w:lang w:val="pt-BR" w:eastAsia="pt-BR"/>
        </w:rPr>
        <w:t>§ 1º</w:t>
      </w:r>
      <w:r w:rsidRPr="00491CAE">
        <w:rPr>
          <w:rFonts w:ascii="Cambria" w:eastAsia="Times New Roman" w:hAnsi="Cambria" w:cs="Segoe UI"/>
          <w:lang w:val="pt-BR" w:eastAsia="pt-BR"/>
        </w:rPr>
        <w:t> Se forem decorrentes de falhas de projeto, as alterações de contratos de obras e serviços de engenharia ensejarão apuração de responsabilidade do responsável técnico e adoção das providências necessárias para o ressarcimento dos danos causados à Administração.</w:t>
      </w:r>
    </w:p>
    <w:p w:rsidR="002B4554" w:rsidRPr="00491CAE" w:rsidRDefault="002B4554" w:rsidP="00206D32">
      <w:pPr>
        <w:spacing w:after="0" w:line="240" w:lineRule="auto"/>
        <w:jc w:val="both"/>
        <w:rPr>
          <w:rFonts w:ascii="Cambria" w:eastAsia="Times New Roman" w:hAnsi="Cambria" w:cs="Segoe UI"/>
          <w:lang w:val="pt-BR" w:eastAsia="pt-BR"/>
        </w:rPr>
      </w:pPr>
      <w:r w:rsidRPr="00491CAE">
        <w:rPr>
          <w:rFonts w:ascii="Cambria" w:eastAsia="Times New Roman" w:hAnsi="Cambria" w:cs="Segoe UI"/>
          <w:b/>
          <w:bCs/>
          <w:lang w:val="pt-BR" w:eastAsia="pt-BR"/>
        </w:rPr>
        <w:t>§ 2º</w:t>
      </w:r>
      <w:r w:rsidRPr="00491CAE">
        <w:rPr>
          <w:rFonts w:ascii="Cambria" w:eastAsia="Times New Roman" w:hAnsi="Cambria" w:cs="Segoe UI"/>
          <w:lang w:val="pt-BR" w:eastAsia="pt-BR"/>
        </w:rPr>
        <w:t> Será aplicado o disposto na alínea “d” do inciso II do caput deste artigo às contratações de obras e serviços de engenharia, quando a execução for obstada pelo atraso na conclusão de procedimentos de desapropriação, desocupação, servidão administrativa ou licenciamento ambiental, por circunstâncias alheias ao contratado.</w:t>
      </w:r>
    </w:p>
    <w:p w:rsidR="002B4554" w:rsidRPr="00491CAE" w:rsidRDefault="002B4554" w:rsidP="00206D32">
      <w:pPr>
        <w:spacing w:after="0" w:line="240" w:lineRule="auto"/>
        <w:jc w:val="both"/>
        <w:rPr>
          <w:rFonts w:ascii="Cambria" w:eastAsia="Times New Roman" w:hAnsi="Cambria" w:cs="Segoe UI"/>
          <w:lang w:val="pt-BR" w:eastAsia="pt-BR"/>
        </w:rPr>
      </w:pPr>
    </w:p>
    <w:p w:rsidR="002B4554" w:rsidRPr="00491CAE" w:rsidRDefault="002B4554"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8. REMANEJAMENTO DAS QUANTIDADES REGISTRADAS NA ATA DE REGISTRO DE</w:t>
      </w:r>
    </w:p>
    <w:p w:rsidR="002B4554" w:rsidRPr="00491CAE" w:rsidRDefault="002B4554"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PREÇOS</w:t>
      </w:r>
    </w:p>
    <w:p w:rsidR="002B4554" w:rsidRPr="00491CAE" w:rsidRDefault="002B4554" w:rsidP="00206D32">
      <w:pPr>
        <w:autoSpaceDE w:val="0"/>
        <w:autoSpaceDN w:val="0"/>
        <w:adjustRightInd w:val="0"/>
        <w:spacing w:after="0" w:line="240" w:lineRule="auto"/>
        <w:jc w:val="both"/>
        <w:rPr>
          <w:rFonts w:ascii="Cambria" w:hAnsi="Cambria" w:cs="Arial"/>
          <w:lang w:val="pt-BR" w:eastAsia="pt-BR"/>
        </w:rPr>
      </w:pPr>
    </w:p>
    <w:p w:rsidR="00A156A2" w:rsidRPr="00491CAE" w:rsidRDefault="002B4554" w:rsidP="00206D32">
      <w:pPr>
        <w:autoSpaceDE w:val="0"/>
        <w:autoSpaceDN w:val="0"/>
        <w:adjustRightInd w:val="0"/>
        <w:spacing w:after="0" w:line="240" w:lineRule="auto"/>
        <w:jc w:val="both"/>
        <w:rPr>
          <w:rFonts w:ascii="Cambria" w:hAnsi="Cambria"/>
        </w:rPr>
      </w:pPr>
      <w:r w:rsidRPr="00491CAE">
        <w:rPr>
          <w:rFonts w:ascii="Cambria" w:hAnsi="Cambria" w:cs="Arial"/>
          <w:lang w:val="pt-BR" w:eastAsia="pt-BR"/>
        </w:rPr>
        <w:t xml:space="preserve">8.1. </w:t>
      </w:r>
      <w:r w:rsidR="00A156A2" w:rsidRPr="00491CAE">
        <w:rPr>
          <w:rFonts w:ascii="Cambria" w:hAnsi="Cambria" w:cs="Arial"/>
        </w:rPr>
        <w:t xml:space="preserve">Será admitido o remanejamento do saldo de quantidades da ata de registro de preços entre as secretarias </w:t>
      </w:r>
      <w:r w:rsidR="00DA76C8" w:rsidRPr="00491CAE">
        <w:rPr>
          <w:rFonts w:ascii="Cambria" w:hAnsi="Cambria" w:cs="Arial"/>
        </w:rPr>
        <w:t>participantes (</w:t>
      </w:r>
      <w:r w:rsidR="00AC7EBC" w:rsidRPr="00491CAE">
        <w:rPr>
          <w:rFonts w:ascii="Cambria" w:hAnsi="Cambria" w:cs="Arial"/>
          <w:highlight w:val="yellow"/>
        </w:rPr>
        <w:t>a depender do objeto licitado</w:t>
      </w:r>
      <w:r w:rsidR="00AC7EBC" w:rsidRPr="00491CAE">
        <w:rPr>
          <w:rFonts w:ascii="Cambria" w:hAnsi="Cambria" w:cs="Arial"/>
        </w:rPr>
        <w:t>)</w:t>
      </w:r>
      <w:r w:rsidR="00A156A2" w:rsidRPr="00491CAE">
        <w:rPr>
          <w:rFonts w:ascii="Cambria" w:hAnsi="Cambria"/>
        </w:rPr>
        <w:t xml:space="preserve">. </w:t>
      </w:r>
    </w:p>
    <w:p w:rsidR="002B4554" w:rsidRPr="00491CAE" w:rsidRDefault="00A156A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lastRenderedPageBreak/>
        <w:t>8.2</w:t>
      </w:r>
      <w:r w:rsidR="000966AA" w:rsidRPr="00491CAE">
        <w:rPr>
          <w:rFonts w:ascii="Cambria" w:hAnsi="Cambria" w:cs="Arial"/>
          <w:lang w:val="pt-BR" w:eastAsia="pt-BR"/>
        </w:rPr>
        <w:t>. Competirá a Secretaria</w:t>
      </w:r>
      <w:r w:rsidR="002B4554" w:rsidRPr="00491CAE">
        <w:rPr>
          <w:rFonts w:ascii="Cambria" w:hAnsi="Cambria" w:cs="Arial"/>
          <w:lang w:val="pt-BR" w:eastAsia="pt-BR"/>
        </w:rPr>
        <w:t xml:space="preserve">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rsidR="00CC3B01" w:rsidRPr="00491CAE" w:rsidRDefault="00CC3B01" w:rsidP="00206D32">
      <w:pPr>
        <w:autoSpaceDE w:val="0"/>
        <w:autoSpaceDN w:val="0"/>
        <w:adjustRightInd w:val="0"/>
        <w:spacing w:after="0" w:line="240" w:lineRule="auto"/>
        <w:jc w:val="both"/>
        <w:rPr>
          <w:rFonts w:ascii="Cambria" w:hAnsi="Cambria" w:cs="Arial"/>
          <w:lang w:val="pt-BR" w:eastAsia="pt-BR"/>
        </w:rPr>
      </w:pPr>
    </w:p>
    <w:p w:rsidR="00CC3B01" w:rsidRPr="00491CAE" w:rsidRDefault="00CC3B01"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9. CANCELAMENTO DO REGISTRO DO LICITANTE VENCEDOR E DOS PREÇOS</w:t>
      </w:r>
    </w:p>
    <w:p w:rsidR="00CC3B01" w:rsidRPr="00491CAE" w:rsidRDefault="00CC3B01"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REGISTRADOS</w:t>
      </w:r>
    </w:p>
    <w:p w:rsidR="00CC3B01" w:rsidRPr="00491CAE" w:rsidRDefault="00CC3B01" w:rsidP="00206D32">
      <w:pPr>
        <w:autoSpaceDE w:val="0"/>
        <w:autoSpaceDN w:val="0"/>
        <w:adjustRightInd w:val="0"/>
        <w:spacing w:after="0" w:line="240" w:lineRule="auto"/>
        <w:jc w:val="both"/>
        <w:rPr>
          <w:rFonts w:ascii="Cambria" w:hAnsi="Cambria" w:cs="Arial"/>
          <w:lang w:val="pt-BR" w:eastAsia="pt-BR"/>
        </w:rPr>
      </w:pPr>
    </w:p>
    <w:p w:rsidR="00CC3B01" w:rsidRPr="00491CAE" w:rsidRDefault="00CC3B01"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9.1. O registro do fornecedor será cancelado pelo gerenciador, quando o fornecedor:</w:t>
      </w:r>
    </w:p>
    <w:p w:rsidR="00CC3B01" w:rsidRPr="00491CAE" w:rsidRDefault="00CC3B01"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9.1.1. Descumprir as condições da ata de registro de preços, sem motivo justificado;</w:t>
      </w:r>
    </w:p>
    <w:p w:rsidR="00CC3B01" w:rsidRPr="00491CAE" w:rsidRDefault="00CC3B01"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9.1.2. Não retirar a nota de empenho, ou instrumento equivalente, no prazo estabelecido pela Administração sem justificativa razoável;</w:t>
      </w:r>
    </w:p>
    <w:p w:rsidR="00CC3B01" w:rsidRPr="00491CAE" w:rsidRDefault="00CC3B01"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9.1.3. Não aceitar manter seu preço registrado, na hipótese prevista no artigo 27, § 2º, do Decreto nº 11.462, de 2023; </w:t>
      </w:r>
      <w:proofErr w:type="gramStart"/>
      <w:r w:rsidRPr="00491CAE">
        <w:rPr>
          <w:rFonts w:ascii="Cambria" w:hAnsi="Cambria" w:cs="Arial"/>
          <w:lang w:val="pt-BR" w:eastAsia="pt-BR"/>
        </w:rPr>
        <w:t>ou</w:t>
      </w:r>
      <w:proofErr w:type="gramEnd"/>
    </w:p>
    <w:p w:rsidR="00CC3B01" w:rsidRPr="00491CAE" w:rsidRDefault="00CC3B01"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9.1.4. Sofrer sanção prevista nos incisos III ou IV do caput do art. 156 da Lei nº 14.133, de 2021.</w:t>
      </w:r>
    </w:p>
    <w:p w:rsidR="00CC3B01" w:rsidRPr="00491CAE" w:rsidRDefault="00CC3B01"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9.1.4.1. 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rsidR="00CC3B01" w:rsidRPr="00491CAE" w:rsidRDefault="00CC3B01"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9.2. O cancelamento de registros nas hipóteses previstas no item 9.1 será formalizado por despacho do órgão ou da entidade gerenciadora, garantidos os princípios do contraditório e da ampla defesa.</w:t>
      </w:r>
    </w:p>
    <w:p w:rsidR="00CC3B01" w:rsidRPr="00491CAE" w:rsidRDefault="00CC3B01"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9.3. Na hipótese de cancelamento do registro do fornecedor, o órgão ou a </w:t>
      </w:r>
      <w:proofErr w:type="gramStart"/>
      <w:r w:rsidRPr="00491CAE">
        <w:rPr>
          <w:rFonts w:ascii="Cambria" w:hAnsi="Cambria" w:cs="Arial"/>
          <w:lang w:val="pt-BR" w:eastAsia="pt-BR"/>
        </w:rPr>
        <w:t>entidade</w:t>
      </w:r>
      <w:proofErr w:type="gramEnd"/>
    </w:p>
    <w:p w:rsidR="00CC3B01" w:rsidRPr="00491CAE" w:rsidRDefault="0076770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G</w:t>
      </w:r>
      <w:r w:rsidR="00CC3B01" w:rsidRPr="00491CAE">
        <w:rPr>
          <w:rFonts w:ascii="Cambria" w:hAnsi="Cambria" w:cs="Arial"/>
          <w:lang w:val="pt-BR" w:eastAsia="pt-BR"/>
        </w:rPr>
        <w:t>erenciadora</w:t>
      </w:r>
      <w:r w:rsidRPr="00491CAE">
        <w:rPr>
          <w:rFonts w:ascii="Cambria" w:hAnsi="Cambria" w:cs="Arial"/>
          <w:lang w:val="pt-BR" w:eastAsia="pt-BR"/>
        </w:rPr>
        <w:t xml:space="preserve"> ficará facultada a</w:t>
      </w:r>
      <w:r w:rsidR="00CC3B01" w:rsidRPr="00491CAE">
        <w:rPr>
          <w:rFonts w:ascii="Cambria" w:hAnsi="Cambria" w:cs="Arial"/>
          <w:lang w:val="pt-BR" w:eastAsia="pt-BR"/>
        </w:rPr>
        <w:t xml:space="preserve"> </w:t>
      </w:r>
      <w:r w:rsidRPr="00491CAE">
        <w:rPr>
          <w:rFonts w:ascii="Cambria" w:hAnsi="Cambria" w:cs="Arial"/>
          <w:lang w:val="pt-BR" w:eastAsia="pt-BR"/>
        </w:rPr>
        <w:t xml:space="preserve">convocar os licitantes </w:t>
      </w:r>
      <w:r w:rsidR="00CC3B01" w:rsidRPr="00491CAE">
        <w:rPr>
          <w:rFonts w:ascii="Cambria" w:hAnsi="Cambria" w:cs="Arial"/>
          <w:lang w:val="pt-BR" w:eastAsia="pt-BR"/>
        </w:rPr>
        <w:t xml:space="preserve">observada </w:t>
      </w:r>
      <w:proofErr w:type="gramStart"/>
      <w:r w:rsidR="00CC3B01" w:rsidRPr="00491CAE">
        <w:rPr>
          <w:rFonts w:ascii="Cambria" w:hAnsi="Cambria" w:cs="Arial"/>
          <w:lang w:val="pt-BR" w:eastAsia="pt-BR"/>
        </w:rPr>
        <w:t>a</w:t>
      </w:r>
      <w:proofErr w:type="gramEnd"/>
      <w:r w:rsidR="00CC3B01" w:rsidRPr="00491CAE">
        <w:rPr>
          <w:rFonts w:ascii="Cambria" w:hAnsi="Cambria" w:cs="Arial"/>
          <w:lang w:val="pt-BR" w:eastAsia="pt-BR"/>
        </w:rPr>
        <w:t xml:space="preserve"> ordem de classificação</w:t>
      </w:r>
      <w:r w:rsidRPr="00491CAE">
        <w:rPr>
          <w:rFonts w:ascii="Cambria" w:hAnsi="Cambria" w:cs="Arial"/>
          <w:lang w:val="pt-BR" w:eastAsia="pt-BR"/>
        </w:rPr>
        <w:t xml:space="preserve"> do processo licitatório</w:t>
      </w:r>
      <w:r w:rsidR="00CC3B01" w:rsidRPr="00491CAE">
        <w:rPr>
          <w:rFonts w:ascii="Cambria" w:hAnsi="Cambria" w:cs="Arial"/>
          <w:lang w:val="pt-BR" w:eastAsia="pt-BR"/>
        </w:rPr>
        <w:t>.</w:t>
      </w:r>
    </w:p>
    <w:p w:rsidR="00CC3B01" w:rsidRPr="00491CAE" w:rsidRDefault="00CC3B01"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9.4. O cancelamento dos preços registrados poderá ser realizado pelo gerenciador, </w:t>
      </w:r>
      <w:proofErr w:type="gramStart"/>
      <w:r w:rsidRPr="00491CAE">
        <w:rPr>
          <w:rFonts w:ascii="Cambria" w:hAnsi="Cambria" w:cs="Arial"/>
          <w:lang w:val="pt-BR" w:eastAsia="pt-BR"/>
        </w:rPr>
        <w:t>em</w:t>
      </w:r>
      <w:proofErr w:type="gramEnd"/>
    </w:p>
    <w:p w:rsidR="00CC3B01" w:rsidRPr="00491CAE" w:rsidRDefault="00CC3B01"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determinada</w:t>
      </w:r>
      <w:proofErr w:type="gramEnd"/>
      <w:r w:rsidRPr="00491CAE">
        <w:rPr>
          <w:rFonts w:ascii="Cambria" w:hAnsi="Cambria" w:cs="Arial"/>
          <w:lang w:val="pt-BR" w:eastAsia="pt-BR"/>
        </w:rPr>
        <w:t xml:space="preserve"> ata de registro de preços, total ou parcialmente, nas seguintes hipóteses, desde que devidamente comprovadas e justificadas:</w:t>
      </w:r>
    </w:p>
    <w:p w:rsidR="00CC3B01" w:rsidRPr="00491CAE" w:rsidRDefault="00CC3B01"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9.4.1. Por razão de interesse público;</w:t>
      </w:r>
    </w:p>
    <w:p w:rsidR="00CC3B01" w:rsidRPr="00491CAE" w:rsidRDefault="00CC3B01"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9.4.2. </w:t>
      </w:r>
      <w:proofErr w:type="gramStart"/>
      <w:r w:rsidRPr="00491CAE">
        <w:rPr>
          <w:rFonts w:ascii="Cambria" w:hAnsi="Cambria" w:cs="Arial"/>
          <w:lang w:val="pt-BR" w:eastAsia="pt-BR"/>
        </w:rPr>
        <w:t>A pedido</w:t>
      </w:r>
      <w:proofErr w:type="gramEnd"/>
      <w:r w:rsidRPr="00491CAE">
        <w:rPr>
          <w:rFonts w:ascii="Cambria" w:hAnsi="Cambria" w:cs="Arial"/>
          <w:lang w:val="pt-BR" w:eastAsia="pt-BR"/>
        </w:rPr>
        <w:t xml:space="preserve"> do fornecedor, decorrente de caso fortuito ou força maior; ou</w:t>
      </w:r>
    </w:p>
    <w:p w:rsidR="00CC3B01" w:rsidRPr="00491CAE" w:rsidRDefault="00CC3B01"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9.4.3. Se não houver êxito nas negociações, nas hipóteses em que o preço de </w:t>
      </w:r>
      <w:proofErr w:type="gramStart"/>
      <w:r w:rsidRPr="00491CAE">
        <w:rPr>
          <w:rFonts w:ascii="Cambria" w:hAnsi="Cambria" w:cs="Arial"/>
          <w:lang w:val="pt-BR" w:eastAsia="pt-BR"/>
        </w:rPr>
        <w:t>mercado</w:t>
      </w:r>
      <w:proofErr w:type="gramEnd"/>
    </w:p>
    <w:p w:rsidR="00CC3B01" w:rsidRPr="00491CAE" w:rsidRDefault="00CC3B01"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tornar</w:t>
      </w:r>
      <w:proofErr w:type="gramEnd"/>
      <w:r w:rsidRPr="00491CAE">
        <w:rPr>
          <w:rFonts w:ascii="Cambria" w:hAnsi="Cambria" w:cs="Arial"/>
          <w:lang w:val="pt-BR" w:eastAsia="pt-BR"/>
        </w:rPr>
        <w:t>-se superior ou inferior ao preço registrado, nos termos do artigos 26, § 3º e 27, § 4º, ambos do Decreto nº 11.462, de 2023.</w:t>
      </w:r>
    </w:p>
    <w:p w:rsidR="005E3646" w:rsidRPr="00491CAE" w:rsidRDefault="005E3646"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10. DAS PENALIDADES</w:t>
      </w:r>
    </w:p>
    <w:p w:rsidR="005E3646" w:rsidRPr="00491CAE" w:rsidRDefault="005E3646" w:rsidP="00206D32">
      <w:pPr>
        <w:autoSpaceDE w:val="0"/>
        <w:autoSpaceDN w:val="0"/>
        <w:adjustRightInd w:val="0"/>
        <w:spacing w:after="0" w:line="240" w:lineRule="auto"/>
        <w:jc w:val="both"/>
        <w:rPr>
          <w:rFonts w:ascii="Cambria" w:hAnsi="Cambria" w:cs="Arial"/>
          <w:lang w:val="pt-BR" w:eastAsia="pt-BR"/>
        </w:rPr>
      </w:pPr>
    </w:p>
    <w:p w:rsidR="005E3646" w:rsidRPr="00491CAE" w:rsidRDefault="005E3646"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10.1. O descumprimento da Ata de Registro de Preços ensejará aplicação das penalidades estabelecidas no </w:t>
      </w:r>
      <w:r w:rsidRPr="00491CAE">
        <w:rPr>
          <w:rFonts w:ascii="Cambria" w:hAnsi="Cambria" w:cs="Arial"/>
          <w:b/>
          <w:lang w:val="pt-BR" w:eastAsia="pt-BR"/>
        </w:rPr>
        <w:t>edital</w:t>
      </w:r>
      <w:r w:rsidRPr="00491CAE">
        <w:rPr>
          <w:rFonts w:ascii="Cambria" w:hAnsi="Cambria" w:cs="Arial"/>
          <w:lang w:val="pt-BR" w:eastAsia="pt-BR"/>
        </w:rPr>
        <w:t xml:space="preserve"> ou no aviso de </w:t>
      </w:r>
      <w:r w:rsidRPr="00491CAE">
        <w:rPr>
          <w:rFonts w:ascii="Cambria" w:hAnsi="Cambria" w:cs="Arial"/>
          <w:b/>
          <w:lang w:val="pt-BR" w:eastAsia="pt-BR"/>
        </w:rPr>
        <w:t>contratação direta</w:t>
      </w:r>
      <w:r w:rsidRPr="00491CAE">
        <w:rPr>
          <w:rFonts w:ascii="Cambria" w:hAnsi="Cambria" w:cs="Arial"/>
          <w:lang w:val="pt-BR" w:eastAsia="pt-BR"/>
        </w:rPr>
        <w:t>.</w:t>
      </w:r>
    </w:p>
    <w:p w:rsidR="005E3646" w:rsidRPr="00491CAE" w:rsidRDefault="0076770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10.1</w:t>
      </w:r>
      <w:r w:rsidR="005E3646" w:rsidRPr="00491CAE">
        <w:rPr>
          <w:rFonts w:ascii="Cambria" w:hAnsi="Cambria" w:cs="Arial"/>
          <w:lang w:val="pt-BR" w:eastAsia="pt-BR"/>
        </w:rPr>
        <w:t>.</w:t>
      </w:r>
      <w:r w:rsidRPr="00491CAE">
        <w:rPr>
          <w:rFonts w:ascii="Cambria" w:hAnsi="Cambria" w:cs="Arial"/>
          <w:lang w:val="pt-BR" w:eastAsia="pt-BR"/>
        </w:rPr>
        <w:t>2</w:t>
      </w:r>
      <w:r w:rsidR="005E3646" w:rsidRPr="00491CAE">
        <w:rPr>
          <w:rFonts w:ascii="Cambria" w:hAnsi="Cambria" w:cs="Arial"/>
          <w:lang w:val="pt-BR" w:eastAsia="pt-BR"/>
        </w:rPr>
        <w:t xml:space="preserve"> É da competência do gerenciador a aplicação das penalidades decorrentes do</w:t>
      </w:r>
    </w:p>
    <w:p w:rsidR="005E3646" w:rsidRPr="00491CAE" w:rsidRDefault="005E3646"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descumprimento</w:t>
      </w:r>
      <w:proofErr w:type="gramEnd"/>
      <w:r w:rsidRPr="00491CAE">
        <w:rPr>
          <w:rFonts w:ascii="Cambria" w:hAnsi="Cambria" w:cs="Arial"/>
          <w:lang w:val="pt-BR" w:eastAsia="pt-BR"/>
        </w:rPr>
        <w:t xml:space="preserve">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rsidR="002B4554" w:rsidRPr="00491CAE" w:rsidRDefault="0076770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10.1</w:t>
      </w:r>
      <w:r w:rsidR="005E3646" w:rsidRPr="00491CAE">
        <w:rPr>
          <w:rFonts w:ascii="Cambria" w:hAnsi="Cambria" w:cs="Arial"/>
          <w:lang w:val="pt-BR" w:eastAsia="pt-BR"/>
        </w:rPr>
        <w:t>.</w:t>
      </w:r>
      <w:r w:rsidRPr="00491CAE">
        <w:rPr>
          <w:rFonts w:ascii="Cambria" w:hAnsi="Cambria" w:cs="Arial"/>
          <w:lang w:val="pt-BR" w:eastAsia="pt-BR"/>
        </w:rPr>
        <w:t>3.</w:t>
      </w:r>
      <w:r w:rsidR="005E3646" w:rsidRPr="00491CAE">
        <w:rPr>
          <w:rFonts w:ascii="Cambria" w:hAnsi="Cambria" w:cs="Arial"/>
          <w:lang w:val="pt-BR" w:eastAsia="pt-BR"/>
        </w:rPr>
        <w:t xml:space="preserve"> O órgão ou entidade participante deverá comunicar ao órgão gerenciador qualquer das ocorrências previstas no item 9.1, dada a necessidade de instauração de procedimento para cancelamento do registro do fornecedor.</w:t>
      </w:r>
    </w:p>
    <w:p w:rsidR="00767702" w:rsidRPr="00491CAE" w:rsidRDefault="00767702"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11. CONDIÇÕES GERAIS</w:t>
      </w:r>
    </w:p>
    <w:p w:rsidR="00767702" w:rsidRPr="00491CAE" w:rsidRDefault="00767702" w:rsidP="00206D32">
      <w:pPr>
        <w:autoSpaceDE w:val="0"/>
        <w:autoSpaceDN w:val="0"/>
        <w:adjustRightInd w:val="0"/>
        <w:spacing w:after="0" w:line="240" w:lineRule="auto"/>
        <w:jc w:val="both"/>
        <w:rPr>
          <w:rFonts w:ascii="Cambria" w:hAnsi="Cambria" w:cs="Arial"/>
          <w:lang w:val="pt-BR" w:eastAsia="pt-BR"/>
        </w:rPr>
      </w:pPr>
    </w:p>
    <w:p w:rsidR="00767702" w:rsidRPr="00491CAE" w:rsidRDefault="0076770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11.1. As condições gerais de execução do objeto, tais como os prazos para entrega </w:t>
      </w:r>
      <w:proofErr w:type="gramStart"/>
      <w:r w:rsidRPr="00491CAE">
        <w:rPr>
          <w:rFonts w:ascii="Cambria" w:hAnsi="Cambria" w:cs="Arial"/>
          <w:lang w:val="pt-BR" w:eastAsia="pt-BR"/>
        </w:rPr>
        <w:t>e</w:t>
      </w:r>
      <w:proofErr w:type="gramEnd"/>
    </w:p>
    <w:p w:rsidR="00767702" w:rsidRPr="00491CAE" w:rsidRDefault="0076770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lastRenderedPageBreak/>
        <w:t>recebimento</w:t>
      </w:r>
      <w:proofErr w:type="gramEnd"/>
      <w:r w:rsidRPr="00491CAE">
        <w:rPr>
          <w:rFonts w:ascii="Cambria" w:hAnsi="Cambria" w:cs="Arial"/>
          <w:lang w:val="pt-BR" w:eastAsia="pt-BR"/>
        </w:rPr>
        <w:t>, as obrigações da Administração e do fornecedor registrado, penalidades e demais condições do ajuste, encontram-se definidos no Termo de Referência, Anexo ao Edital.</w:t>
      </w:r>
    </w:p>
    <w:p w:rsidR="00767702" w:rsidRPr="00491CAE" w:rsidRDefault="0076770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11.2. No caso de adjudicação por preço global de grupo de itens, só será admitida </w:t>
      </w:r>
      <w:proofErr w:type="gramStart"/>
      <w:r w:rsidRPr="00491CAE">
        <w:rPr>
          <w:rFonts w:ascii="Cambria" w:hAnsi="Cambria" w:cs="Arial"/>
          <w:lang w:val="pt-BR" w:eastAsia="pt-BR"/>
        </w:rPr>
        <w:t>a</w:t>
      </w:r>
      <w:proofErr w:type="gramEnd"/>
    </w:p>
    <w:p w:rsidR="00767702" w:rsidRPr="00491CAE" w:rsidRDefault="0076770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contratação</w:t>
      </w:r>
      <w:proofErr w:type="gramEnd"/>
      <w:r w:rsidRPr="00491CAE">
        <w:rPr>
          <w:rFonts w:ascii="Cambria" w:hAnsi="Cambria" w:cs="Arial"/>
          <w:lang w:val="pt-BR" w:eastAsia="pt-BR"/>
        </w:rPr>
        <w:t xml:space="preserve"> de parte de itens do grupo se houver prévia pesquisa de mercado e</w:t>
      </w:r>
    </w:p>
    <w:p w:rsidR="00767702" w:rsidRPr="00491CAE" w:rsidRDefault="0076770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demonstração</w:t>
      </w:r>
      <w:proofErr w:type="gramEnd"/>
      <w:r w:rsidRPr="00491CAE">
        <w:rPr>
          <w:rFonts w:ascii="Cambria" w:hAnsi="Cambria" w:cs="Arial"/>
          <w:lang w:val="pt-BR" w:eastAsia="pt-BR"/>
        </w:rPr>
        <w:t xml:space="preserve"> de sua vantagem para o órgão ou a entidade.</w:t>
      </w:r>
    </w:p>
    <w:p w:rsidR="00767702" w:rsidRPr="00491CAE" w:rsidRDefault="0076770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11.3. Fica eleito o Foro da Comarca de </w:t>
      </w:r>
      <w:r w:rsidR="000F665F" w:rsidRPr="00491CAE">
        <w:rPr>
          <w:rFonts w:ascii="Cambria" w:hAnsi="Cambria" w:cs="Arial"/>
          <w:b/>
          <w:lang w:val="pt-BR" w:eastAsia="pt-BR"/>
        </w:rPr>
        <w:t>Descanso</w:t>
      </w:r>
      <w:r w:rsidRPr="00491CAE">
        <w:rPr>
          <w:rFonts w:ascii="Cambria" w:hAnsi="Cambria" w:cs="Arial"/>
          <w:b/>
          <w:lang w:val="pt-BR" w:eastAsia="pt-BR"/>
        </w:rPr>
        <w:t>/SC</w:t>
      </w:r>
      <w:r w:rsidRPr="00491CAE">
        <w:rPr>
          <w:rFonts w:ascii="Cambria" w:hAnsi="Cambria" w:cs="Arial"/>
          <w:lang w:val="pt-BR" w:eastAsia="pt-BR"/>
        </w:rPr>
        <w:t xml:space="preserve"> para dirimir quaisquer dúvidas ou questões oriundas do presente instrumento.</w:t>
      </w:r>
    </w:p>
    <w:p w:rsidR="000F665F" w:rsidRPr="00491CAE" w:rsidRDefault="000F665F" w:rsidP="00206D32">
      <w:pPr>
        <w:autoSpaceDE w:val="0"/>
        <w:autoSpaceDN w:val="0"/>
        <w:adjustRightInd w:val="0"/>
        <w:spacing w:after="0" w:line="240" w:lineRule="auto"/>
        <w:jc w:val="both"/>
        <w:rPr>
          <w:rFonts w:ascii="Cambria" w:hAnsi="Cambria" w:cs="Arial"/>
          <w:lang w:val="pt-BR" w:eastAsia="pt-BR"/>
        </w:rPr>
      </w:pPr>
    </w:p>
    <w:p w:rsidR="00767702" w:rsidRPr="00491CAE" w:rsidRDefault="0076770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Para firmeza e validade do pactuado, a presente Ata foi lavrada </w:t>
      </w:r>
      <w:proofErr w:type="gramStart"/>
      <w:r w:rsidRPr="00491CAE">
        <w:rPr>
          <w:rFonts w:ascii="Cambria" w:hAnsi="Cambria" w:cs="Arial"/>
          <w:lang w:val="pt-BR" w:eastAsia="pt-BR"/>
        </w:rPr>
        <w:t>em ...</w:t>
      </w:r>
      <w:proofErr w:type="gramEnd"/>
      <w:r w:rsidRPr="00491CAE">
        <w:rPr>
          <w:rFonts w:ascii="Cambria" w:hAnsi="Cambria" w:cs="Arial"/>
          <w:lang w:val="pt-BR" w:eastAsia="pt-BR"/>
        </w:rPr>
        <w:t>. (</w:t>
      </w:r>
      <w:proofErr w:type="gramStart"/>
      <w:r w:rsidRPr="00491CAE">
        <w:rPr>
          <w:rFonts w:ascii="Cambria" w:hAnsi="Cambria" w:cs="Arial"/>
          <w:lang w:val="pt-BR" w:eastAsia="pt-BR"/>
        </w:rPr>
        <w:t>....</w:t>
      </w:r>
      <w:proofErr w:type="gramEnd"/>
      <w:r w:rsidRPr="00491CAE">
        <w:rPr>
          <w:rFonts w:ascii="Cambria" w:hAnsi="Cambria" w:cs="Arial"/>
          <w:lang w:val="pt-BR" w:eastAsia="pt-BR"/>
        </w:rPr>
        <w:t>) vias de igual teor, que, depois de lida e achada em ordem, vai assinada pelas partes e encaminhada cópia aos demais órgãos participantes (quando houver).</w:t>
      </w:r>
    </w:p>
    <w:p w:rsidR="000F665F" w:rsidRPr="00491CAE" w:rsidRDefault="000F665F" w:rsidP="00206D32">
      <w:pPr>
        <w:autoSpaceDE w:val="0"/>
        <w:autoSpaceDN w:val="0"/>
        <w:adjustRightInd w:val="0"/>
        <w:spacing w:after="0" w:line="240" w:lineRule="auto"/>
        <w:jc w:val="both"/>
        <w:rPr>
          <w:rFonts w:ascii="Cambria" w:hAnsi="Cambria" w:cs="Arial"/>
          <w:lang w:val="pt-BR" w:eastAsia="pt-BR"/>
        </w:rPr>
      </w:pPr>
    </w:p>
    <w:p w:rsidR="000F665F" w:rsidRPr="00491CAE" w:rsidRDefault="0076770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Belmonte, xxxx de xxxxxxx de 2024.</w:t>
      </w:r>
    </w:p>
    <w:p w:rsidR="000F665F" w:rsidRPr="00491CAE" w:rsidRDefault="000F665F" w:rsidP="00206D32">
      <w:pPr>
        <w:autoSpaceDE w:val="0"/>
        <w:autoSpaceDN w:val="0"/>
        <w:adjustRightInd w:val="0"/>
        <w:spacing w:after="0" w:line="240" w:lineRule="auto"/>
        <w:jc w:val="both"/>
        <w:rPr>
          <w:rFonts w:ascii="Cambria" w:hAnsi="Cambria" w:cs="Arial"/>
          <w:lang w:val="pt-BR" w:eastAsia="pt-BR"/>
        </w:rPr>
      </w:pPr>
    </w:p>
    <w:p w:rsidR="00767702" w:rsidRPr="00491CAE" w:rsidRDefault="000F665F" w:rsidP="00206D32">
      <w:pPr>
        <w:tabs>
          <w:tab w:val="left" w:pos="5670"/>
        </w:tabs>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________________________</w:t>
      </w:r>
      <w:proofErr w:type="gramStart"/>
      <w:r w:rsidRPr="00491CAE">
        <w:rPr>
          <w:rFonts w:ascii="Cambria" w:hAnsi="Cambria" w:cs="Arial"/>
          <w:lang w:val="pt-BR" w:eastAsia="pt-BR"/>
        </w:rPr>
        <w:t xml:space="preserve">   </w:t>
      </w:r>
      <w:proofErr w:type="gramEnd"/>
      <w:r w:rsidRPr="00491CAE">
        <w:rPr>
          <w:rFonts w:ascii="Cambria" w:hAnsi="Cambria" w:cs="Arial"/>
          <w:lang w:val="pt-BR" w:eastAsia="pt-BR"/>
        </w:rPr>
        <w:tab/>
        <w:t>_____________________</w:t>
      </w:r>
    </w:p>
    <w:p w:rsidR="000F665F" w:rsidRPr="00491CAE" w:rsidRDefault="000F665F" w:rsidP="00206D32">
      <w:pPr>
        <w:autoSpaceDE w:val="0"/>
        <w:autoSpaceDN w:val="0"/>
        <w:adjustRightInd w:val="0"/>
        <w:spacing w:after="0" w:line="240" w:lineRule="auto"/>
        <w:jc w:val="both"/>
        <w:rPr>
          <w:rFonts w:ascii="Cambria" w:hAnsi="Cambria" w:cs="Arial"/>
          <w:lang w:val="pt-BR" w:eastAsia="pt-BR"/>
        </w:rPr>
      </w:pPr>
    </w:p>
    <w:p w:rsidR="000F665F" w:rsidRPr="00491CAE" w:rsidRDefault="000F665F" w:rsidP="00206D32">
      <w:pPr>
        <w:tabs>
          <w:tab w:val="left" w:pos="6105"/>
        </w:tabs>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       Prefeito Municipal de Belmonte</w:t>
      </w:r>
      <w:r w:rsidRPr="00491CAE">
        <w:rPr>
          <w:rFonts w:ascii="Cambria" w:hAnsi="Cambria" w:cs="Arial"/>
          <w:lang w:val="pt-BR" w:eastAsia="pt-BR"/>
        </w:rPr>
        <w:tab/>
        <w:t xml:space="preserve">              Empresa</w:t>
      </w:r>
    </w:p>
    <w:p w:rsidR="000F665F" w:rsidRPr="00491CAE" w:rsidRDefault="000F665F" w:rsidP="00206D32">
      <w:pPr>
        <w:autoSpaceDE w:val="0"/>
        <w:autoSpaceDN w:val="0"/>
        <w:adjustRightInd w:val="0"/>
        <w:spacing w:after="0" w:line="240" w:lineRule="auto"/>
        <w:jc w:val="both"/>
        <w:rPr>
          <w:rFonts w:ascii="Cambria" w:hAnsi="Cambria" w:cs="Arial"/>
          <w:lang w:val="pt-BR" w:eastAsia="pt-BR"/>
        </w:rPr>
      </w:pPr>
    </w:p>
    <w:p w:rsidR="000F665F" w:rsidRPr="00491CAE" w:rsidRDefault="000F665F" w:rsidP="00206D32">
      <w:pPr>
        <w:autoSpaceDE w:val="0"/>
        <w:autoSpaceDN w:val="0"/>
        <w:adjustRightInd w:val="0"/>
        <w:spacing w:after="0" w:line="240" w:lineRule="auto"/>
        <w:jc w:val="both"/>
        <w:rPr>
          <w:rFonts w:ascii="Cambria" w:hAnsi="Cambria" w:cs="Arial"/>
          <w:lang w:val="pt-BR" w:eastAsia="pt-BR"/>
        </w:rPr>
      </w:pPr>
    </w:p>
    <w:p w:rsidR="000F665F" w:rsidRPr="00491CAE" w:rsidRDefault="000F665F" w:rsidP="00206D32">
      <w:pPr>
        <w:autoSpaceDE w:val="0"/>
        <w:autoSpaceDN w:val="0"/>
        <w:adjustRightInd w:val="0"/>
        <w:spacing w:after="0" w:line="240" w:lineRule="auto"/>
        <w:jc w:val="both"/>
        <w:rPr>
          <w:rFonts w:ascii="Cambria" w:hAnsi="Cambria" w:cs="Arial"/>
          <w:lang w:val="pt-BR" w:eastAsia="pt-BR"/>
        </w:rPr>
      </w:pPr>
    </w:p>
    <w:p w:rsidR="00491CAE" w:rsidRPr="00491CAE" w:rsidRDefault="00491CAE" w:rsidP="00206D32">
      <w:pPr>
        <w:pStyle w:val="Default"/>
        <w:jc w:val="both"/>
        <w:rPr>
          <w:rFonts w:ascii="Cambria" w:hAnsi="Cambria"/>
          <w:sz w:val="22"/>
          <w:szCs w:val="22"/>
        </w:rPr>
      </w:pPr>
    </w:p>
    <w:p w:rsidR="00491CAE" w:rsidRPr="00491CAE" w:rsidRDefault="00491CAE" w:rsidP="00206D32">
      <w:pPr>
        <w:pStyle w:val="Default"/>
        <w:jc w:val="both"/>
        <w:rPr>
          <w:rFonts w:ascii="Cambria" w:hAnsi="Cambria"/>
          <w:sz w:val="22"/>
          <w:szCs w:val="22"/>
        </w:rPr>
      </w:pPr>
    </w:p>
    <w:p w:rsidR="00491CAE" w:rsidRPr="00491CAE" w:rsidRDefault="00491CAE" w:rsidP="00206D32">
      <w:pPr>
        <w:pStyle w:val="Default"/>
        <w:jc w:val="both"/>
        <w:rPr>
          <w:rFonts w:ascii="Cambria" w:hAnsi="Cambria"/>
          <w:sz w:val="22"/>
          <w:szCs w:val="22"/>
        </w:rPr>
      </w:pPr>
    </w:p>
    <w:p w:rsidR="00491CAE" w:rsidRPr="00491CAE" w:rsidRDefault="00491CAE" w:rsidP="00206D32">
      <w:pPr>
        <w:pStyle w:val="Default"/>
        <w:jc w:val="right"/>
        <w:rPr>
          <w:rFonts w:ascii="Cambria" w:hAnsi="Cambria"/>
          <w:sz w:val="22"/>
          <w:szCs w:val="22"/>
        </w:rPr>
      </w:pPr>
    </w:p>
    <w:p w:rsidR="00CC465F" w:rsidRPr="00491CAE" w:rsidRDefault="00CC465F" w:rsidP="00206D32">
      <w:pPr>
        <w:pStyle w:val="Default"/>
        <w:jc w:val="right"/>
        <w:rPr>
          <w:rFonts w:ascii="Cambria" w:hAnsi="Cambria"/>
          <w:sz w:val="22"/>
          <w:szCs w:val="22"/>
        </w:rPr>
      </w:pPr>
      <w:r w:rsidRPr="00491CAE">
        <w:rPr>
          <w:rFonts w:ascii="Cambria" w:hAnsi="Cambria"/>
          <w:sz w:val="22"/>
          <w:szCs w:val="22"/>
        </w:rPr>
        <w:tab/>
        <w:t xml:space="preserve">                </w:t>
      </w:r>
      <w:r w:rsidR="00C83160" w:rsidRPr="00491CAE">
        <w:rPr>
          <w:rFonts w:ascii="Cambria" w:hAnsi="Cambria"/>
          <w:sz w:val="22"/>
          <w:szCs w:val="22"/>
        </w:rPr>
        <w:t xml:space="preserve">                    </w:t>
      </w:r>
      <w:r w:rsidRPr="00491CAE">
        <w:rPr>
          <w:rFonts w:ascii="Cambria" w:hAnsi="Cambria"/>
          <w:b/>
          <w:bCs/>
          <w:sz w:val="22"/>
          <w:szCs w:val="22"/>
        </w:rPr>
        <w:t xml:space="preserve">TEREZINHA F. P. KLEIN </w:t>
      </w:r>
    </w:p>
    <w:p w:rsidR="00CC465F" w:rsidRPr="00491CAE" w:rsidRDefault="00CC465F" w:rsidP="00206D32">
      <w:pPr>
        <w:pStyle w:val="Default"/>
        <w:jc w:val="right"/>
        <w:rPr>
          <w:rFonts w:ascii="Cambria" w:hAnsi="Cambria"/>
          <w:sz w:val="22"/>
          <w:szCs w:val="22"/>
        </w:rPr>
      </w:pPr>
      <w:r w:rsidRPr="00491CAE">
        <w:rPr>
          <w:rFonts w:ascii="Cambria" w:hAnsi="Cambria"/>
          <w:b/>
          <w:bCs/>
          <w:sz w:val="22"/>
          <w:szCs w:val="22"/>
        </w:rPr>
        <w:t xml:space="preserve">                  OAB/SC 36.087 </w:t>
      </w:r>
    </w:p>
    <w:p w:rsidR="0094080B" w:rsidRPr="00491CAE" w:rsidRDefault="00CC465F" w:rsidP="00206D32">
      <w:pPr>
        <w:tabs>
          <w:tab w:val="left" w:pos="7695"/>
        </w:tabs>
        <w:jc w:val="right"/>
        <w:rPr>
          <w:rFonts w:ascii="Cambria" w:hAnsi="Cambria"/>
        </w:rPr>
      </w:pPr>
      <w:r w:rsidRPr="00491CAE">
        <w:rPr>
          <w:rFonts w:ascii="Cambria" w:hAnsi="Cambria"/>
          <w:b/>
          <w:bCs/>
        </w:rPr>
        <w:t xml:space="preserve">                             Visto Jurídico</w:t>
      </w:r>
    </w:p>
    <w:p w:rsidR="00C83160" w:rsidRPr="00491CAE" w:rsidRDefault="00C83160" w:rsidP="00206D32">
      <w:pPr>
        <w:jc w:val="both"/>
        <w:rPr>
          <w:rFonts w:ascii="Cambria" w:hAnsi="Cambria" w:cs="Arial"/>
          <w:b/>
          <w:bCs/>
          <w:lang w:val="pt-BR" w:eastAsia="pt-BR"/>
        </w:rPr>
      </w:pPr>
    </w:p>
    <w:p w:rsidR="00491CAE" w:rsidRPr="00491CAE" w:rsidRDefault="00491CAE" w:rsidP="00206D32">
      <w:pPr>
        <w:jc w:val="both"/>
        <w:rPr>
          <w:rFonts w:ascii="Cambria" w:hAnsi="Cambria" w:cs="Arial"/>
          <w:b/>
          <w:bCs/>
          <w:lang w:val="pt-BR" w:eastAsia="pt-BR"/>
        </w:rPr>
      </w:pPr>
    </w:p>
    <w:p w:rsidR="00491CAE" w:rsidRPr="00491CAE" w:rsidRDefault="00491CAE" w:rsidP="00206D32">
      <w:pPr>
        <w:jc w:val="both"/>
        <w:rPr>
          <w:rFonts w:ascii="Cambria" w:hAnsi="Cambria" w:cs="Arial"/>
          <w:b/>
          <w:bCs/>
          <w:lang w:val="pt-BR" w:eastAsia="pt-BR"/>
        </w:rPr>
      </w:pPr>
    </w:p>
    <w:p w:rsidR="00491CAE" w:rsidRPr="00491CAE" w:rsidRDefault="00491CAE" w:rsidP="00206D32">
      <w:pPr>
        <w:jc w:val="both"/>
        <w:rPr>
          <w:rFonts w:ascii="Cambria" w:hAnsi="Cambria" w:cs="Arial"/>
          <w:b/>
          <w:bCs/>
          <w:lang w:val="pt-BR" w:eastAsia="pt-BR"/>
        </w:rPr>
      </w:pPr>
    </w:p>
    <w:p w:rsidR="00491CAE" w:rsidRPr="00491CAE" w:rsidRDefault="00491CAE" w:rsidP="00206D32">
      <w:pPr>
        <w:jc w:val="both"/>
        <w:rPr>
          <w:rFonts w:ascii="Cambria" w:hAnsi="Cambria" w:cs="Arial"/>
          <w:b/>
          <w:bCs/>
          <w:lang w:val="pt-BR" w:eastAsia="pt-BR"/>
        </w:rPr>
      </w:pPr>
    </w:p>
    <w:p w:rsidR="00491CAE" w:rsidRPr="00491CAE" w:rsidRDefault="00491CAE" w:rsidP="00206D32">
      <w:pPr>
        <w:jc w:val="both"/>
        <w:rPr>
          <w:rFonts w:ascii="Cambria" w:hAnsi="Cambria" w:cs="Arial"/>
          <w:b/>
          <w:bCs/>
          <w:lang w:val="pt-BR" w:eastAsia="pt-BR"/>
        </w:rPr>
      </w:pPr>
    </w:p>
    <w:p w:rsidR="00491CAE" w:rsidRPr="00491CAE" w:rsidRDefault="00491CAE" w:rsidP="00206D32">
      <w:pPr>
        <w:jc w:val="both"/>
        <w:rPr>
          <w:rFonts w:ascii="Cambria" w:hAnsi="Cambria" w:cs="Arial"/>
          <w:b/>
          <w:bCs/>
          <w:lang w:val="pt-BR" w:eastAsia="pt-BR"/>
        </w:rPr>
      </w:pPr>
    </w:p>
    <w:p w:rsidR="00491CAE" w:rsidRDefault="00491CAE" w:rsidP="00206D32">
      <w:pPr>
        <w:jc w:val="both"/>
        <w:rPr>
          <w:rFonts w:ascii="Cambria" w:hAnsi="Cambria" w:cs="Arial"/>
          <w:b/>
          <w:bCs/>
          <w:lang w:val="pt-BR" w:eastAsia="pt-BR"/>
        </w:rPr>
      </w:pPr>
    </w:p>
    <w:p w:rsidR="00206D32" w:rsidRDefault="00206D32" w:rsidP="00206D32">
      <w:pPr>
        <w:jc w:val="both"/>
        <w:rPr>
          <w:rFonts w:ascii="Cambria" w:hAnsi="Cambria" w:cs="Arial"/>
          <w:b/>
          <w:bCs/>
          <w:lang w:val="pt-BR" w:eastAsia="pt-BR"/>
        </w:rPr>
      </w:pPr>
    </w:p>
    <w:p w:rsidR="00206D32" w:rsidRDefault="00206D32" w:rsidP="00206D32">
      <w:pPr>
        <w:jc w:val="both"/>
        <w:rPr>
          <w:rFonts w:ascii="Cambria" w:hAnsi="Cambria" w:cs="Arial"/>
          <w:b/>
          <w:bCs/>
          <w:lang w:val="pt-BR" w:eastAsia="pt-BR"/>
        </w:rPr>
      </w:pPr>
    </w:p>
    <w:p w:rsidR="00206D32" w:rsidRPr="00491CAE" w:rsidRDefault="00206D32" w:rsidP="00206D32">
      <w:pPr>
        <w:jc w:val="both"/>
        <w:rPr>
          <w:rFonts w:ascii="Cambria" w:hAnsi="Cambria" w:cs="Arial"/>
          <w:b/>
          <w:bCs/>
          <w:lang w:val="pt-BR" w:eastAsia="pt-BR"/>
        </w:rPr>
      </w:pPr>
    </w:p>
    <w:p w:rsidR="00491CAE" w:rsidRPr="00491CAE" w:rsidRDefault="00491CAE" w:rsidP="00206D32">
      <w:pPr>
        <w:jc w:val="both"/>
        <w:rPr>
          <w:rFonts w:ascii="Cambria" w:hAnsi="Cambria" w:cs="Arial"/>
          <w:b/>
          <w:bCs/>
          <w:lang w:val="pt-BR" w:eastAsia="pt-BR"/>
        </w:rPr>
      </w:pPr>
    </w:p>
    <w:p w:rsidR="000F665F" w:rsidRPr="00491CAE" w:rsidRDefault="000F665F" w:rsidP="00206D32">
      <w:pPr>
        <w:jc w:val="center"/>
        <w:rPr>
          <w:rFonts w:ascii="Cambria" w:hAnsi="Cambria" w:cs="Arial"/>
          <w:lang w:val="pt-BR" w:eastAsia="pt-BR"/>
        </w:rPr>
      </w:pPr>
      <w:r w:rsidRPr="00491CAE">
        <w:rPr>
          <w:rFonts w:ascii="Cambria" w:hAnsi="Cambria" w:cs="Arial"/>
          <w:b/>
          <w:bCs/>
          <w:lang w:val="pt-BR" w:eastAsia="pt-BR"/>
        </w:rPr>
        <w:lastRenderedPageBreak/>
        <w:t>ANEXO</w:t>
      </w:r>
      <w:r w:rsidRPr="00491CAE">
        <w:rPr>
          <w:rFonts w:ascii="Cambria" w:hAnsi="Cambria" w:cs="Arial"/>
          <w:lang w:val="pt-BR" w:eastAsia="pt-BR"/>
        </w:rPr>
        <w:t xml:space="preserve"> </w:t>
      </w:r>
      <w:r w:rsidR="00C96481" w:rsidRPr="00491CAE">
        <w:rPr>
          <w:rFonts w:ascii="Cambria" w:hAnsi="Cambria" w:cs="Arial"/>
          <w:b/>
          <w:bCs/>
          <w:lang w:val="pt-BR" w:eastAsia="pt-BR"/>
        </w:rPr>
        <w:t>IX</w:t>
      </w:r>
    </w:p>
    <w:p w:rsidR="000F665F" w:rsidRPr="00491CAE" w:rsidRDefault="000F665F" w:rsidP="00206D32">
      <w:pPr>
        <w:autoSpaceDE w:val="0"/>
        <w:autoSpaceDN w:val="0"/>
        <w:adjustRightInd w:val="0"/>
        <w:spacing w:after="0" w:line="240" w:lineRule="auto"/>
        <w:jc w:val="center"/>
        <w:rPr>
          <w:rFonts w:ascii="Cambria" w:hAnsi="Cambria" w:cs="Arial"/>
          <w:b/>
          <w:bCs/>
          <w:lang w:val="pt-BR" w:eastAsia="pt-BR"/>
        </w:rPr>
      </w:pPr>
      <w:r w:rsidRPr="00491CAE">
        <w:rPr>
          <w:rFonts w:ascii="Cambria" w:hAnsi="Cambria" w:cs="Arial"/>
          <w:b/>
          <w:bCs/>
          <w:lang w:val="pt-BR" w:eastAsia="pt-BR"/>
        </w:rPr>
        <w:t xml:space="preserve">PREGÃO ELETRÔNICO Nº </w:t>
      </w:r>
      <w:r w:rsidR="00491CAE" w:rsidRPr="00491CAE">
        <w:rPr>
          <w:rFonts w:ascii="Cambria" w:hAnsi="Cambria" w:cs="Arial"/>
          <w:b/>
          <w:bCs/>
          <w:lang w:val="pt-BR" w:eastAsia="pt-BR"/>
        </w:rPr>
        <w:t>06</w:t>
      </w:r>
      <w:r w:rsidRPr="00491CAE">
        <w:rPr>
          <w:rFonts w:ascii="Cambria" w:hAnsi="Cambria" w:cs="Arial"/>
          <w:b/>
          <w:bCs/>
          <w:lang w:val="pt-BR" w:eastAsia="pt-BR"/>
        </w:rPr>
        <w:t>/2024</w:t>
      </w:r>
    </w:p>
    <w:p w:rsidR="000F665F" w:rsidRPr="00491CAE" w:rsidRDefault="00491CAE" w:rsidP="00206D32">
      <w:pPr>
        <w:autoSpaceDE w:val="0"/>
        <w:autoSpaceDN w:val="0"/>
        <w:adjustRightInd w:val="0"/>
        <w:spacing w:after="0" w:line="240" w:lineRule="auto"/>
        <w:jc w:val="center"/>
        <w:rPr>
          <w:rFonts w:ascii="Cambria" w:hAnsi="Cambria" w:cs="Arial"/>
          <w:b/>
          <w:bCs/>
          <w:lang w:val="pt-BR" w:eastAsia="pt-BR"/>
        </w:rPr>
      </w:pPr>
      <w:r w:rsidRPr="00491CAE">
        <w:rPr>
          <w:rFonts w:ascii="Cambria" w:hAnsi="Cambria" w:cs="Arial"/>
          <w:b/>
          <w:bCs/>
          <w:lang w:val="pt-BR" w:eastAsia="pt-BR"/>
        </w:rPr>
        <w:t>PROCESSO LICITATÓRIO Nº 21</w:t>
      </w:r>
      <w:r w:rsidR="000F665F" w:rsidRPr="00491CAE">
        <w:rPr>
          <w:rFonts w:ascii="Cambria" w:hAnsi="Cambria" w:cs="Arial"/>
          <w:b/>
          <w:bCs/>
          <w:lang w:val="pt-BR" w:eastAsia="pt-BR"/>
        </w:rPr>
        <w:t>/2024</w:t>
      </w:r>
    </w:p>
    <w:p w:rsidR="000F665F" w:rsidRPr="00491CAE" w:rsidRDefault="000F665F" w:rsidP="00206D32">
      <w:pPr>
        <w:jc w:val="center"/>
        <w:rPr>
          <w:rFonts w:ascii="Cambria" w:hAnsi="Cambria" w:cs="Arial"/>
          <w:b/>
          <w:bCs/>
          <w:lang w:val="pt-BR" w:eastAsia="pt-BR"/>
        </w:rPr>
      </w:pPr>
    </w:p>
    <w:p w:rsidR="00767702" w:rsidRPr="00491CAE" w:rsidRDefault="000F665F" w:rsidP="00206D32">
      <w:pPr>
        <w:jc w:val="center"/>
        <w:rPr>
          <w:rFonts w:ascii="Cambria" w:hAnsi="Cambria" w:cs="Arial"/>
          <w:b/>
          <w:bCs/>
          <w:lang w:val="pt-BR" w:eastAsia="pt-BR"/>
        </w:rPr>
      </w:pPr>
      <w:r w:rsidRPr="00491CAE">
        <w:rPr>
          <w:rFonts w:ascii="Cambria" w:hAnsi="Cambria" w:cs="Arial"/>
          <w:b/>
          <w:bCs/>
          <w:lang w:val="pt-BR" w:eastAsia="pt-BR"/>
        </w:rPr>
        <w:t>MINUTA CONTRATUAL</w:t>
      </w:r>
    </w:p>
    <w:p w:rsidR="00AD5912" w:rsidRPr="00491CAE" w:rsidRDefault="00AD5912" w:rsidP="00206D32">
      <w:pPr>
        <w:autoSpaceDE w:val="0"/>
        <w:autoSpaceDN w:val="0"/>
        <w:adjustRightInd w:val="0"/>
        <w:spacing w:after="0" w:line="240" w:lineRule="auto"/>
        <w:jc w:val="center"/>
        <w:rPr>
          <w:rFonts w:ascii="Cambria" w:hAnsi="Cambria" w:cs="Arial"/>
          <w:b/>
          <w:bCs/>
          <w:lang w:val="pt-BR" w:eastAsia="pt-BR"/>
        </w:rPr>
      </w:pPr>
      <w:r w:rsidRPr="00491CAE">
        <w:rPr>
          <w:rFonts w:ascii="Cambria" w:hAnsi="Cambria" w:cs="Arial"/>
          <w:b/>
          <w:bCs/>
          <w:lang w:val="pt-BR" w:eastAsia="pt-BR"/>
        </w:rPr>
        <w:t xml:space="preserve">CONTRATO Nº. </w:t>
      </w:r>
      <w:r w:rsidR="00491CAE" w:rsidRPr="00491CAE">
        <w:rPr>
          <w:rFonts w:ascii="Cambria" w:hAnsi="Cambria" w:cs="Arial"/>
          <w:b/>
          <w:bCs/>
          <w:lang w:val="pt-BR" w:eastAsia="pt-BR"/>
        </w:rPr>
        <w:t>_____</w:t>
      </w:r>
      <w:r w:rsidRPr="00491CAE">
        <w:rPr>
          <w:rFonts w:ascii="Cambria" w:hAnsi="Cambria" w:cs="Arial"/>
          <w:b/>
          <w:bCs/>
          <w:lang w:val="pt-BR" w:eastAsia="pt-BR"/>
        </w:rPr>
        <w:t>/2024</w:t>
      </w:r>
    </w:p>
    <w:p w:rsidR="00AD5912" w:rsidRPr="00491CAE" w:rsidRDefault="00AD5912" w:rsidP="00206D32">
      <w:pPr>
        <w:tabs>
          <w:tab w:val="left" w:pos="3885"/>
        </w:tabs>
        <w:autoSpaceDE w:val="0"/>
        <w:autoSpaceDN w:val="0"/>
        <w:adjustRightInd w:val="0"/>
        <w:spacing w:after="0" w:line="240" w:lineRule="auto"/>
        <w:jc w:val="both"/>
        <w:rPr>
          <w:rFonts w:ascii="Cambria" w:hAnsi="Cambria" w:cs="Arial"/>
          <w:b/>
          <w:bCs/>
          <w:lang w:val="pt-BR" w:eastAsia="pt-BR"/>
        </w:rPr>
      </w:pPr>
    </w:p>
    <w:p w:rsidR="00AD5912" w:rsidRPr="00491CAE" w:rsidRDefault="00AD5912" w:rsidP="00206D32">
      <w:pPr>
        <w:autoSpaceDE w:val="0"/>
        <w:autoSpaceDN w:val="0"/>
        <w:adjustRightInd w:val="0"/>
        <w:spacing w:after="0" w:line="240" w:lineRule="auto"/>
        <w:jc w:val="both"/>
        <w:rPr>
          <w:rFonts w:ascii="Cambria" w:hAnsi="Cambria" w:cs="Arial"/>
          <w:b/>
          <w:bCs/>
          <w:lang w:val="pt-BR" w:eastAsia="pt-BR"/>
        </w:rPr>
      </w:pPr>
    </w:p>
    <w:p w:rsidR="00AD5912" w:rsidRPr="00491CAE" w:rsidRDefault="00AD5912" w:rsidP="00206D32">
      <w:pPr>
        <w:autoSpaceDE w:val="0"/>
        <w:autoSpaceDN w:val="0"/>
        <w:adjustRightInd w:val="0"/>
        <w:spacing w:after="0" w:line="240" w:lineRule="auto"/>
        <w:jc w:val="both"/>
        <w:rPr>
          <w:rFonts w:ascii="Cambria" w:hAnsi="Cambria" w:cs="Arial"/>
          <w:b/>
          <w:bCs/>
          <w:lang w:val="pt-BR" w:eastAsia="pt-BR"/>
        </w:rPr>
      </w:pPr>
    </w:p>
    <w:p w:rsidR="00AD5912" w:rsidRPr="00491CAE" w:rsidRDefault="00AD5912" w:rsidP="00206D32">
      <w:pPr>
        <w:autoSpaceDE w:val="0"/>
        <w:autoSpaceDN w:val="0"/>
        <w:adjustRightInd w:val="0"/>
        <w:spacing w:after="0" w:line="240" w:lineRule="auto"/>
        <w:jc w:val="both"/>
        <w:rPr>
          <w:rFonts w:ascii="Cambria" w:hAnsi="Cambria" w:cs="Arial"/>
          <w:lang w:val="pt-BR" w:eastAsia="pt-BR"/>
        </w:rPr>
      </w:pPr>
    </w:p>
    <w:p w:rsidR="000F665F" w:rsidRPr="00491CAE" w:rsidRDefault="000F665F"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TERMO DE CONTRATO QUE ENTRE SI FAZEM, DE UM LADO O </w:t>
      </w:r>
      <w:r w:rsidRPr="00491CAE">
        <w:rPr>
          <w:rFonts w:ascii="Cambria" w:hAnsi="Cambria" w:cs="Arial"/>
          <w:b/>
          <w:bCs/>
          <w:lang w:val="pt-BR" w:eastAsia="pt-BR"/>
        </w:rPr>
        <w:t xml:space="preserve">MUNICÍPIO DE </w:t>
      </w:r>
      <w:r w:rsidR="00AD5912" w:rsidRPr="00491CAE">
        <w:rPr>
          <w:rFonts w:ascii="Cambria" w:hAnsi="Cambria" w:cs="Arial"/>
          <w:b/>
          <w:bCs/>
          <w:lang w:val="pt-BR" w:eastAsia="pt-BR"/>
        </w:rPr>
        <w:t>BELMONTE-SC</w:t>
      </w:r>
      <w:r w:rsidRPr="00491CAE">
        <w:rPr>
          <w:rFonts w:ascii="Cambria" w:hAnsi="Cambria" w:cs="Arial"/>
          <w:lang w:val="pt-BR" w:eastAsia="pt-BR"/>
        </w:rPr>
        <w:t xml:space="preserve">, E DE OUTRO LADO A EMPRESA </w:t>
      </w:r>
      <w:r w:rsidR="00491CAE" w:rsidRPr="00491CAE">
        <w:rPr>
          <w:rFonts w:ascii="Cambria" w:hAnsi="Cambria" w:cs="Arial"/>
          <w:b/>
          <w:bCs/>
          <w:lang w:val="pt-BR" w:eastAsia="pt-BR"/>
        </w:rPr>
        <w:t>______________________</w:t>
      </w:r>
      <w:r w:rsidRPr="00491CAE">
        <w:rPr>
          <w:rFonts w:ascii="Cambria" w:hAnsi="Cambria" w:cs="Arial"/>
          <w:lang w:val="pt-BR" w:eastAsia="pt-BR"/>
        </w:rPr>
        <w:t>, N.</w:t>
      </w:r>
    </w:p>
    <w:p w:rsidR="000F665F" w:rsidRPr="00491CAE" w:rsidRDefault="000F665F"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b/>
          <w:bCs/>
          <w:lang w:val="pt-BR" w:eastAsia="pt-BR"/>
        </w:rPr>
        <w:t xml:space="preserve">O MUNICÍPIO DE </w:t>
      </w:r>
      <w:r w:rsidR="00F85C2D" w:rsidRPr="00491CAE">
        <w:rPr>
          <w:rFonts w:ascii="Cambria" w:hAnsi="Cambria" w:cs="Arial"/>
          <w:b/>
          <w:bCs/>
          <w:lang w:val="pt-BR" w:eastAsia="pt-BR"/>
        </w:rPr>
        <w:t>BELMONTE-SC</w:t>
      </w:r>
      <w:proofErr w:type="gramStart"/>
      <w:r w:rsidRPr="00491CAE">
        <w:rPr>
          <w:rFonts w:ascii="Cambria" w:hAnsi="Cambria" w:cs="Arial"/>
          <w:lang w:val="pt-BR" w:eastAsia="pt-BR"/>
        </w:rPr>
        <w:t xml:space="preserve">, </w:t>
      </w:r>
      <w:r w:rsidR="00F85C2D" w:rsidRPr="00491CAE">
        <w:rPr>
          <w:rFonts w:ascii="Cambria" w:hAnsi="Cambria" w:cs="Arial"/>
          <w:lang w:val="pt-BR" w:eastAsia="pt-BR"/>
        </w:rPr>
        <w:t>,</w:t>
      </w:r>
      <w:proofErr w:type="gramEnd"/>
      <w:r w:rsidR="00F85C2D" w:rsidRPr="00491CAE">
        <w:rPr>
          <w:rFonts w:ascii="Cambria" w:hAnsi="Cambria" w:cs="Arial"/>
          <w:lang w:val="pt-BR" w:eastAsia="pt-BR"/>
        </w:rPr>
        <w:t xml:space="preserve"> com sede administrativa localizada na Rua </w:t>
      </w:r>
      <w:r w:rsidR="00F85C2D" w:rsidRPr="00491CAE">
        <w:rPr>
          <w:rFonts w:ascii="Cambria" w:hAnsi="Cambria" w:cs="Arial"/>
          <w:w w:val="80"/>
        </w:rPr>
        <w:t>Engenheiro Francisco Passos</w:t>
      </w:r>
      <w:r w:rsidR="00F85C2D" w:rsidRPr="00491CAE">
        <w:rPr>
          <w:rFonts w:ascii="Cambria" w:hAnsi="Cambria" w:cs="Arial"/>
          <w:w w:val="85"/>
        </w:rPr>
        <w:t>,</w:t>
      </w:r>
      <w:r w:rsidR="00F85C2D" w:rsidRPr="00491CAE">
        <w:rPr>
          <w:rFonts w:ascii="Cambria" w:hAnsi="Cambria" w:cs="Arial"/>
          <w:spacing w:val="-4"/>
          <w:w w:val="85"/>
        </w:rPr>
        <w:t xml:space="preserve"> </w:t>
      </w:r>
      <w:r w:rsidR="00F85C2D" w:rsidRPr="00491CAE">
        <w:rPr>
          <w:rFonts w:ascii="Cambria" w:hAnsi="Cambria" w:cs="Arial"/>
          <w:w w:val="85"/>
        </w:rPr>
        <w:t>nº</w:t>
      </w:r>
      <w:r w:rsidR="00F85C2D" w:rsidRPr="00491CAE">
        <w:rPr>
          <w:rFonts w:ascii="Cambria" w:hAnsi="Cambria" w:cs="Arial"/>
          <w:spacing w:val="-3"/>
          <w:w w:val="85"/>
        </w:rPr>
        <w:t xml:space="preserve"> </w:t>
      </w:r>
      <w:r w:rsidR="00F85C2D" w:rsidRPr="00491CAE">
        <w:rPr>
          <w:rFonts w:ascii="Cambria" w:hAnsi="Cambria" w:cs="Arial"/>
          <w:w w:val="85"/>
        </w:rPr>
        <w:t>133,</w:t>
      </w:r>
      <w:r w:rsidR="00F85C2D" w:rsidRPr="00491CAE">
        <w:rPr>
          <w:rFonts w:ascii="Cambria" w:hAnsi="Cambria" w:cs="Arial"/>
          <w:spacing w:val="-2"/>
          <w:w w:val="85"/>
        </w:rPr>
        <w:t xml:space="preserve"> </w:t>
      </w:r>
      <w:r w:rsidR="00F85C2D" w:rsidRPr="00491CAE">
        <w:rPr>
          <w:rFonts w:ascii="Cambria" w:hAnsi="Cambria" w:cs="Arial"/>
          <w:w w:val="85"/>
        </w:rPr>
        <w:t>Bairro</w:t>
      </w:r>
      <w:r w:rsidR="00F85C2D" w:rsidRPr="00491CAE">
        <w:rPr>
          <w:rFonts w:ascii="Cambria" w:hAnsi="Cambria" w:cs="Arial"/>
          <w:spacing w:val="-3"/>
          <w:w w:val="85"/>
        </w:rPr>
        <w:t xml:space="preserve"> </w:t>
      </w:r>
      <w:r w:rsidR="00F85C2D" w:rsidRPr="00491CAE">
        <w:rPr>
          <w:rFonts w:ascii="Cambria" w:hAnsi="Cambria" w:cs="Arial"/>
          <w:w w:val="85"/>
        </w:rPr>
        <w:t>Centro,</w:t>
      </w:r>
      <w:r w:rsidR="00F85C2D" w:rsidRPr="00491CAE">
        <w:rPr>
          <w:rFonts w:ascii="Cambria" w:hAnsi="Cambria" w:cs="Arial"/>
          <w:spacing w:val="-1"/>
          <w:w w:val="85"/>
        </w:rPr>
        <w:t xml:space="preserve"> </w:t>
      </w:r>
      <w:r w:rsidR="00F85C2D" w:rsidRPr="00491CAE">
        <w:rPr>
          <w:rFonts w:ascii="Cambria" w:hAnsi="Cambria" w:cs="Arial"/>
          <w:w w:val="85"/>
        </w:rPr>
        <w:t>CEP</w:t>
      </w:r>
      <w:r w:rsidR="00F85C2D" w:rsidRPr="00491CAE">
        <w:rPr>
          <w:rFonts w:ascii="Cambria" w:hAnsi="Cambria" w:cs="Arial"/>
          <w:spacing w:val="-3"/>
          <w:w w:val="85"/>
        </w:rPr>
        <w:t xml:space="preserve"> </w:t>
      </w:r>
      <w:r w:rsidR="00F85C2D" w:rsidRPr="00491CAE">
        <w:rPr>
          <w:rFonts w:ascii="Cambria" w:hAnsi="Cambria" w:cs="Arial"/>
          <w:w w:val="85"/>
        </w:rPr>
        <w:t>nº</w:t>
      </w:r>
      <w:r w:rsidR="00F85C2D" w:rsidRPr="00491CAE">
        <w:rPr>
          <w:rFonts w:ascii="Cambria" w:hAnsi="Cambria" w:cs="Arial"/>
          <w:spacing w:val="-2"/>
          <w:w w:val="85"/>
        </w:rPr>
        <w:t xml:space="preserve"> </w:t>
      </w:r>
      <w:r w:rsidR="00F85C2D" w:rsidRPr="00491CAE">
        <w:rPr>
          <w:rFonts w:ascii="Cambria" w:hAnsi="Cambria" w:cs="Arial"/>
          <w:w w:val="85"/>
        </w:rPr>
        <w:t>89925-000</w:t>
      </w:r>
      <w:r w:rsidR="00F85C2D" w:rsidRPr="00491CAE">
        <w:rPr>
          <w:rFonts w:ascii="Cambria" w:hAnsi="Cambria" w:cs="Arial"/>
          <w:lang w:val="pt-BR" w:eastAsia="pt-BR"/>
        </w:rPr>
        <w:t>, Centro,Belmonte/SC, inscrito no CNPJ</w:t>
      </w:r>
      <w:r w:rsidRPr="00491CAE">
        <w:rPr>
          <w:rFonts w:ascii="Cambria" w:hAnsi="Cambria" w:cs="Arial"/>
          <w:lang w:val="pt-BR" w:eastAsia="pt-BR"/>
        </w:rPr>
        <w:t xml:space="preserve"> sob o Nº </w:t>
      </w:r>
      <w:r w:rsidR="00F85C2D" w:rsidRPr="00491CAE">
        <w:rPr>
          <w:rFonts w:ascii="Cambria" w:hAnsi="Cambria" w:cs="Arial"/>
          <w:lang w:val="pt-BR" w:eastAsia="pt-BR"/>
        </w:rPr>
        <w:t xml:space="preserve">nº </w:t>
      </w:r>
      <w:r w:rsidR="00F85C2D" w:rsidRPr="00491CAE">
        <w:rPr>
          <w:rFonts w:ascii="Cambria" w:hAnsi="Cambria"/>
          <w:b/>
          <w:w w:val="80"/>
        </w:rPr>
        <w:t>80.912.108/0001-90</w:t>
      </w:r>
      <w:r w:rsidR="00F85C2D" w:rsidRPr="00491CAE">
        <w:rPr>
          <w:rFonts w:ascii="Cambria" w:hAnsi="Cambria" w:cs="Arial"/>
          <w:lang w:val="pt-BR" w:eastAsia="pt-BR"/>
        </w:rPr>
        <w:t xml:space="preserve">, neste ato representado </w:t>
      </w:r>
      <w:r w:rsidRPr="00491CAE">
        <w:rPr>
          <w:rFonts w:ascii="Cambria" w:hAnsi="Cambria" w:cs="Arial"/>
          <w:lang w:val="pt-BR" w:eastAsia="pt-BR"/>
        </w:rPr>
        <w:t>pelo Sr. xxxxxxxxxxxxx, Secretário</w:t>
      </w:r>
      <w:r w:rsidR="00F85C2D" w:rsidRPr="00491CAE">
        <w:rPr>
          <w:rFonts w:ascii="Cambria" w:hAnsi="Cambria" w:cs="Arial"/>
          <w:lang w:val="pt-BR" w:eastAsia="pt-BR"/>
        </w:rPr>
        <w:t>/e ou prefeito</w:t>
      </w:r>
      <w:r w:rsidRPr="00491CAE">
        <w:rPr>
          <w:rFonts w:ascii="Cambria" w:hAnsi="Cambria" w:cs="Arial"/>
          <w:lang w:val="pt-BR" w:eastAsia="pt-BR"/>
        </w:rPr>
        <w:t xml:space="preserve"> de Administração, nomeado</w:t>
      </w:r>
      <w:r w:rsidR="00F85C2D" w:rsidRPr="00491CAE">
        <w:rPr>
          <w:rFonts w:ascii="Cambria" w:hAnsi="Cambria" w:cs="Arial"/>
          <w:lang w:val="pt-BR" w:eastAsia="pt-BR"/>
        </w:rPr>
        <w:t>(a) pela Portaria nº ......, de</w:t>
      </w:r>
      <w:r w:rsidRPr="00491CAE">
        <w:rPr>
          <w:rFonts w:ascii="Cambria" w:hAnsi="Cambria" w:cs="Arial"/>
          <w:lang w:val="pt-BR" w:eastAsia="pt-BR"/>
        </w:rPr>
        <w:t xml:space="preserve">..... </w:t>
      </w:r>
      <w:proofErr w:type="gramStart"/>
      <w:r w:rsidRPr="00491CAE">
        <w:rPr>
          <w:rFonts w:ascii="Cambria" w:hAnsi="Cambria" w:cs="Arial"/>
          <w:lang w:val="pt-BR" w:eastAsia="pt-BR"/>
        </w:rPr>
        <w:t>de</w:t>
      </w:r>
      <w:proofErr w:type="gramEnd"/>
      <w:r w:rsidRPr="00491CAE">
        <w:rPr>
          <w:rFonts w:ascii="Cambria" w:hAnsi="Cambria" w:cs="Arial"/>
          <w:lang w:val="pt-BR" w:eastAsia="pt-BR"/>
        </w:rPr>
        <w:t xml:space="preserve"> ..................... </w:t>
      </w:r>
      <w:proofErr w:type="gramStart"/>
      <w:r w:rsidRPr="00491CAE">
        <w:rPr>
          <w:rFonts w:ascii="Cambria" w:hAnsi="Cambria" w:cs="Arial"/>
          <w:lang w:val="pt-BR" w:eastAsia="pt-BR"/>
        </w:rPr>
        <w:t>de</w:t>
      </w:r>
      <w:proofErr w:type="gramEnd"/>
      <w:r w:rsidRPr="00491CAE">
        <w:rPr>
          <w:rFonts w:ascii="Cambria" w:hAnsi="Cambria" w:cs="Arial"/>
          <w:lang w:val="pt-BR" w:eastAsia="pt-BR"/>
        </w:rPr>
        <w:t xml:space="preserve"> 20..., publicada no DOU de ..... </w:t>
      </w:r>
      <w:proofErr w:type="gramStart"/>
      <w:r w:rsidRPr="00491CAE">
        <w:rPr>
          <w:rFonts w:ascii="Cambria" w:hAnsi="Cambria" w:cs="Arial"/>
          <w:lang w:val="pt-BR" w:eastAsia="pt-BR"/>
        </w:rPr>
        <w:t>de</w:t>
      </w:r>
      <w:proofErr w:type="gramEnd"/>
      <w:r w:rsidRPr="00491CAE">
        <w:rPr>
          <w:rFonts w:ascii="Cambria" w:hAnsi="Cambria" w:cs="Arial"/>
          <w:lang w:val="pt-BR" w:eastAsia="pt-BR"/>
        </w:rPr>
        <w:t xml:space="preserve"> ............</w:t>
      </w:r>
      <w:r w:rsidR="00F85C2D" w:rsidRPr="00491CAE">
        <w:rPr>
          <w:rFonts w:ascii="Cambria" w:hAnsi="Cambria" w:cs="Arial"/>
          <w:lang w:val="pt-BR" w:eastAsia="pt-BR"/>
        </w:rPr>
        <w:t xml:space="preserve">... </w:t>
      </w:r>
      <w:proofErr w:type="gramStart"/>
      <w:r w:rsidR="00F85C2D" w:rsidRPr="00491CAE">
        <w:rPr>
          <w:rFonts w:ascii="Cambria" w:hAnsi="Cambria" w:cs="Arial"/>
          <w:lang w:val="pt-BR" w:eastAsia="pt-BR"/>
        </w:rPr>
        <w:t>de</w:t>
      </w:r>
      <w:proofErr w:type="gramEnd"/>
      <w:r w:rsidR="00F85C2D" w:rsidRPr="00491CAE">
        <w:rPr>
          <w:rFonts w:ascii="Cambria" w:hAnsi="Cambria" w:cs="Arial"/>
          <w:lang w:val="pt-BR" w:eastAsia="pt-BR"/>
        </w:rPr>
        <w:t xml:space="preserve"> ..........., portador da </w:t>
      </w:r>
      <w:r w:rsidRPr="00491CAE">
        <w:rPr>
          <w:rFonts w:ascii="Cambria" w:hAnsi="Cambria" w:cs="Arial"/>
          <w:lang w:val="pt-BR" w:eastAsia="pt-BR"/>
        </w:rPr>
        <w:t xml:space="preserve">Matrícula Funcional nº .........., denominada </w:t>
      </w:r>
      <w:r w:rsidRPr="00491CAE">
        <w:rPr>
          <w:rFonts w:ascii="Cambria" w:hAnsi="Cambria" w:cs="Arial"/>
          <w:b/>
          <w:bCs/>
          <w:lang w:val="pt-BR" w:eastAsia="pt-BR"/>
        </w:rPr>
        <w:t>CONTRATANTE</w:t>
      </w:r>
      <w:r w:rsidRPr="00491CAE">
        <w:rPr>
          <w:rFonts w:ascii="Cambria" w:hAnsi="Cambria" w:cs="Arial"/>
          <w:lang w:val="pt-BR" w:eastAsia="pt-BR"/>
        </w:rPr>
        <w:t xml:space="preserve">. </w:t>
      </w:r>
      <w:r w:rsidRPr="00491CAE">
        <w:rPr>
          <w:rFonts w:ascii="Cambria" w:hAnsi="Cambria" w:cs="Arial"/>
          <w:b/>
          <w:bCs/>
          <w:lang w:val="pt-BR" w:eastAsia="pt-BR"/>
        </w:rPr>
        <w:t>E A EMPRESA</w:t>
      </w:r>
      <w:r w:rsidRPr="00491CAE">
        <w:rPr>
          <w:rFonts w:ascii="Cambria" w:hAnsi="Cambria" w:cs="Arial"/>
          <w:lang w:val="pt-BR" w:eastAsia="pt-BR"/>
        </w:rPr>
        <w:t xml:space="preserve">________________________________, estabelecida na </w:t>
      </w:r>
      <w:proofErr w:type="gramStart"/>
      <w:r w:rsidRPr="00491CAE">
        <w:rPr>
          <w:rFonts w:ascii="Cambria" w:hAnsi="Cambria" w:cs="Arial"/>
          <w:lang w:val="pt-BR" w:eastAsia="pt-BR"/>
        </w:rPr>
        <w:t>Rua</w:t>
      </w:r>
      <w:proofErr w:type="gramEnd"/>
    </w:p>
    <w:p w:rsidR="000F665F" w:rsidRPr="00491CAE" w:rsidRDefault="000F665F"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__________________________________</w:t>
      </w:r>
      <w:r w:rsidR="00F85C2D" w:rsidRPr="00491CAE">
        <w:rPr>
          <w:rFonts w:ascii="Cambria" w:hAnsi="Cambria" w:cs="Arial"/>
          <w:lang w:val="pt-BR" w:eastAsia="pt-BR"/>
        </w:rPr>
        <w:t>___, inscrita no CNPJ sob o Nº.</w:t>
      </w:r>
      <w:r w:rsidRPr="00491CAE">
        <w:rPr>
          <w:rFonts w:ascii="Cambria" w:hAnsi="Cambria" w:cs="Arial"/>
          <w:lang w:val="pt-BR" w:eastAsia="pt-BR"/>
        </w:rPr>
        <w:t xml:space="preserve">__________________, ora denominada </w:t>
      </w:r>
      <w:r w:rsidRPr="00491CAE">
        <w:rPr>
          <w:rFonts w:ascii="Cambria" w:hAnsi="Cambria" w:cs="Arial"/>
          <w:b/>
          <w:bCs/>
          <w:lang w:val="pt-BR" w:eastAsia="pt-BR"/>
        </w:rPr>
        <w:t xml:space="preserve">CONTRATADA, </w:t>
      </w:r>
      <w:r w:rsidRPr="00491CAE">
        <w:rPr>
          <w:rFonts w:ascii="Cambria" w:hAnsi="Cambria" w:cs="Arial"/>
          <w:lang w:val="pt-BR" w:eastAsia="pt-BR"/>
        </w:rPr>
        <w:t xml:space="preserve">representada neste ato pelo </w:t>
      </w:r>
      <w:proofErr w:type="gramStart"/>
      <w:r w:rsidRPr="00491CAE">
        <w:rPr>
          <w:rFonts w:ascii="Cambria" w:hAnsi="Cambria" w:cs="Arial"/>
          <w:lang w:val="pt-BR" w:eastAsia="pt-BR"/>
        </w:rPr>
        <w:t>Sr.</w:t>
      </w:r>
      <w:proofErr w:type="gramEnd"/>
    </w:p>
    <w:p w:rsidR="000F665F" w:rsidRPr="00491CAE" w:rsidRDefault="000F665F"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(nome e função no contratado), conforme atos constitutivos da empresa OU </w:t>
      </w:r>
      <w:r w:rsidR="00491CAE" w:rsidRPr="00491CAE">
        <w:rPr>
          <w:rFonts w:ascii="Cambria" w:hAnsi="Cambria" w:cs="Arial"/>
          <w:lang w:val="pt-BR" w:eastAsia="pt-BR"/>
        </w:rPr>
        <w:t xml:space="preserve">procuração </w:t>
      </w:r>
      <w:r w:rsidRPr="00491CAE">
        <w:rPr>
          <w:rFonts w:ascii="Cambria" w:hAnsi="Cambria" w:cs="Arial"/>
          <w:lang w:val="pt-BR" w:eastAsia="pt-BR"/>
        </w:rPr>
        <w:t xml:space="preserve">apresentada nos autos. E em observância às disposições da Lei nº 14.133, de 1º de abril </w:t>
      </w:r>
      <w:proofErr w:type="gramStart"/>
      <w:r w:rsidRPr="00491CAE">
        <w:rPr>
          <w:rFonts w:ascii="Cambria" w:hAnsi="Cambria" w:cs="Arial"/>
          <w:lang w:val="pt-BR" w:eastAsia="pt-BR"/>
        </w:rPr>
        <w:t>de</w:t>
      </w:r>
      <w:proofErr w:type="gramEnd"/>
    </w:p>
    <w:p w:rsidR="000F665F" w:rsidRPr="00491CAE" w:rsidRDefault="000F665F"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2021</w:t>
      </w:r>
      <w:r w:rsidR="00F85C2D" w:rsidRPr="00491CAE">
        <w:rPr>
          <w:rFonts w:ascii="Cambria" w:eastAsia="Times New Roman" w:hAnsi="Cambria" w:cs="Arial"/>
        </w:rPr>
        <w:t xml:space="preserve"> do Decreto Municipal nº 199/2023 de 1º de Dezembro de 2023 </w:t>
      </w:r>
      <w:r w:rsidRPr="00491CAE">
        <w:rPr>
          <w:rFonts w:ascii="Cambria" w:hAnsi="Cambria" w:cs="Arial"/>
          <w:lang w:val="pt-BR" w:eastAsia="pt-BR"/>
        </w:rPr>
        <w:t>e demais legislação</w:t>
      </w:r>
      <w:r w:rsidR="00F85C2D" w:rsidRPr="00491CAE">
        <w:rPr>
          <w:rFonts w:ascii="Cambria" w:hAnsi="Cambria" w:cs="Arial"/>
          <w:lang w:val="pt-BR" w:eastAsia="pt-BR"/>
        </w:rPr>
        <w:t xml:space="preserve"> aplicável, resolvem celebrar o </w:t>
      </w:r>
      <w:r w:rsidRPr="00491CAE">
        <w:rPr>
          <w:rFonts w:ascii="Cambria" w:hAnsi="Cambria" w:cs="Arial"/>
          <w:lang w:val="pt-BR" w:eastAsia="pt-BR"/>
        </w:rPr>
        <w:t xml:space="preserve">presente Termo de Contrato, decorrente do Pregão Eletrônico </w:t>
      </w:r>
      <w:proofErr w:type="gramStart"/>
      <w:r w:rsidRPr="00491CAE">
        <w:rPr>
          <w:rFonts w:ascii="Cambria" w:hAnsi="Cambria" w:cs="Arial"/>
          <w:lang w:val="pt-BR" w:eastAsia="pt-BR"/>
        </w:rPr>
        <w:t>n.</w:t>
      </w:r>
      <w:r w:rsidR="00F85C2D" w:rsidRPr="00491CAE">
        <w:rPr>
          <w:rFonts w:ascii="Cambria" w:hAnsi="Cambria" w:cs="Arial"/>
          <w:lang w:val="pt-BR" w:eastAsia="pt-BR"/>
        </w:rPr>
        <w:t xml:space="preserve"> ...</w:t>
      </w:r>
      <w:proofErr w:type="gramEnd"/>
      <w:r w:rsidR="00F85C2D" w:rsidRPr="00491CAE">
        <w:rPr>
          <w:rFonts w:ascii="Cambria" w:hAnsi="Cambria" w:cs="Arial"/>
          <w:lang w:val="pt-BR" w:eastAsia="pt-BR"/>
        </w:rPr>
        <w:t xml:space="preserve">/..., mediante as cláusulas </w:t>
      </w:r>
      <w:r w:rsidRPr="00491CAE">
        <w:rPr>
          <w:rFonts w:ascii="Cambria" w:hAnsi="Cambria" w:cs="Arial"/>
          <w:lang w:val="pt-BR" w:eastAsia="pt-BR"/>
        </w:rPr>
        <w:t>e condições a seguir enunciadas.</w:t>
      </w:r>
    </w:p>
    <w:p w:rsidR="00F85C2D" w:rsidRPr="00491CAE" w:rsidRDefault="00F85C2D" w:rsidP="00206D32">
      <w:pPr>
        <w:autoSpaceDE w:val="0"/>
        <w:autoSpaceDN w:val="0"/>
        <w:adjustRightInd w:val="0"/>
        <w:spacing w:after="0" w:line="240" w:lineRule="auto"/>
        <w:jc w:val="both"/>
        <w:rPr>
          <w:rFonts w:ascii="Cambria" w:hAnsi="Cambria" w:cs="Arial"/>
          <w:lang w:val="pt-BR" w:eastAsia="pt-BR"/>
        </w:rPr>
      </w:pPr>
    </w:p>
    <w:p w:rsidR="00F85C2D" w:rsidRPr="00491CAE" w:rsidRDefault="00F85C2D"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1. CLÁUSULA PRIMEIRA </w:t>
      </w:r>
      <w:r w:rsidRPr="00491CAE">
        <w:rPr>
          <w:rFonts w:ascii="Cambria" w:hAnsi="Cambria" w:cs="Arial,Bold"/>
          <w:b/>
          <w:bCs/>
          <w:lang w:val="pt-BR" w:eastAsia="pt-BR"/>
        </w:rPr>
        <w:t xml:space="preserve">– </w:t>
      </w:r>
      <w:r w:rsidRPr="00491CAE">
        <w:rPr>
          <w:rFonts w:ascii="Cambria" w:hAnsi="Cambria" w:cs="Arial"/>
          <w:b/>
          <w:bCs/>
          <w:lang w:val="pt-BR" w:eastAsia="pt-BR"/>
        </w:rPr>
        <w:t>OBJETO (art. 92, I e II</w:t>
      </w:r>
      <w:proofErr w:type="gramStart"/>
      <w:r w:rsidRPr="00491CAE">
        <w:rPr>
          <w:rFonts w:ascii="Cambria" w:hAnsi="Cambria" w:cs="Arial"/>
          <w:b/>
          <w:bCs/>
          <w:lang w:val="pt-BR" w:eastAsia="pt-BR"/>
        </w:rPr>
        <w:t>)</w:t>
      </w:r>
      <w:proofErr w:type="gramEnd"/>
    </w:p>
    <w:p w:rsidR="00F85C2D" w:rsidRPr="00491CAE" w:rsidRDefault="00F85C2D" w:rsidP="00206D32">
      <w:pPr>
        <w:autoSpaceDE w:val="0"/>
        <w:autoSpaceDN w:val="0"/>
        <w:adjustRightInd w:val="0"/>
        <w:spacing w:after="0" w:line="240" w:lineRule="auto"/>
        <w:jc w:val="both"/>
        <w:rPr>
          <w:rFonts w:ascii="Cambria" w:hAnsi="Cambria" w:cs="Arial"/>
          <w:lang w:val="pt-BR" w:eastAsia="pt-BR"/>
        </w:rPr>
      </w:pPr>
    </w:p>
    <w:p w:rsidR="00F85C2D" w:rsidRPr="00491CAE" w:rsidRDefault="00F85C2D" w:rsidP="00206D32">
      <w:pPr>
        <w:jc w:val="both"/>
        <w:rPr>
          <w:rFonts w:ascii="Cambria" w:hAnsi="Cambria"/>
        </w:rPr>
      </w:pPr>
      <w:r w:rsidRPr="00491CAE">
        <w:rPr>
          <w:rFonts w:ascii="Cambria" w:hAnsi="Cambria"/>
        </w:rPr>
        <w:t xml:space="preserve">1.1. O objeto do presente instrumento é a contratação de empresas do ramo pertinente para a prestação </w:t>
      </w:r>
      <w:r w:rsidR="00A213F6" w:rsidRPr="00491CAE">
        <w:rPr>
          <w:rFonts w:ascii="Cambria" w:hAnsi="Cambria"/>
        </w:rPr>
        <w:t>de serviços ESPECIALIZADOS DE PRESTAÇÃO DE SERVIÇOS DE VIGILÂNCIA/SEGURANÇA E SOCORRISTA/BRIGADISTA, DESTINADOS A ATENDER AS NECESSIDADES DOS CAMPEONATOS MUNICIPAIS E DEMAIS EVENTOS REALIZADOS PELA SECRETARIA MUNICIPAL DE CULTURA E ESPORTE E DEMAIS SECRETARIAS DO MUNICÍPIO DE BELMONTE-SC</w:t>
      </w:r>
      <w:r w:rsidR="00C83160" w:rsidRPr="00491CAE">
        <w:rPr>
          <w:rFonts w:ascii="Cambria" w:hAnsi="Cambria"/>
        </w:rPr>
        <w:t>, de acordo com anexo VII, Termo de Referência do edital</w:t>
      </w:r>
      <w:r w:rsidRPr="00491CAE">
        <w:rPr>
          <w:rFonts w:ascii="Cambria" w:hAnsi="Cambria"/>
        </w:rPr>
        <w:t>, conforme condições, quantidades e exigências estabelecidas neste Edital, que é parte integrante deste contrato, assim como as propostas cujos preços tenham sido registrados, independentemente de transcrição.</w:t>
      </w:r>
    </w:p>
    <w:p w:rsidR="00C83160" w:rsidRPr="00491CAE" w:rsidRDefault="00C83160" w:rsidP="00206D32">
      <w:pPr>
        <w:jc w:val="both"/>
        <w:rPr>
          <w:rFonts w:ascii="Cambria" w:hAnsi="Cambria"/>
        </w:rPr>
      </w:pPr>
    </w:p>
    <w:p w:rsidR="001D693D" w:rsidRPr="00491CAE" w:rsidRDefault="001D693D" w:rsidP="00206D32">
      <w:pPr>
        <w:autoSpaceDE w:val="0"/>
        <w:autoSpaceDN w:val="0"/>
        <w:adjustRightInd w:val="0"/>
        <w:spacing w:after="0" w:line="240" w:lineRule="auto"/>
        <w:jc w:val="both"/>
        <w:rPr>
          <w:rFonts w:ascii="Cambria" w:hAnsi="Cambria" w:cs="Arial"/>
          <w:b/>
          <w:lang w:val="pt-BR" w:eastAsia="pt-BR"/>
        </w:rPr>
      </w:pPr>
      <w:r w:rsidRPr="00491CAE">
        <w:rPr>
          <w:rFonts w:ascii="Cambria" w:hAnsi="Cambria" w:cs="Arial"/>
          <w:b/>
          <w:lang w:val="pt-BR" w:eastAsia="pt-BR"/>
        </w:rPr>
        <w:t>1.2. Objeto da contratação:</w:t>
      </w:r>
    </w:p>
    <w:p w:rsidR="001D693D" w:rsidRPr="00491CAE" w:rsidRDefault="001D693D" w:rsidP="00206D32">
      <w:pPr>
        <w:autoSpaceDE w:val="0"/>
        <w:autoSpaceDN w:val="0"/>
        <w:adjustRightInd w:val="0"/>
        <w:spacing w:after="0" w:line="240" w:lineRule="auto"/>
        <w:jc w:val="both"/>
        <w:rPr>
          <w:rFonts w:ascii="Cambria" w:hAnsi="Cambria" w:cs="Arial"/>
          <w:lang w:val="pt-BR" w:eastAsia="pt-BR"/>
        </w:rPr>
      </w:pPr>
    </w:p>
    <w:tbl>
      <w:tblPr>
        <w:tblStyle w:val="Tabelacomgrade"/>
        <w:tblW w:w="9204" w:type="dxa"/>
        <w:tblInd w:w="5" w:type="dxa"/>
        <w:tblLayout w:type="fixed"/>
        <w:tblLook w:val="04A0" w:firstRow="1" w:lastRow="0" w:firstColumn="1" w:lastColumn="0" w:noHBand="0" w:noVBand="1"/>
      </w:tblPr>
      <w:tblGrid>
        <w:gridCol w:w="699"/>
        <w:gridCol w:w="3827"/>
        <w:gridCol w:w="709"/>
        <w:gridCol w:w="680"/>
        <w:gridCol w:w="171"/>
        <w:gridCol w:w="1559"/>
        <w:gridCol w:w="1559"/>
      </w:tblGrid>
      <w:tr w:rsidR="00A213F6" w:rsidRPr="00491CAE" w:rsidTr="00FE286A">
        <w:trPr>
          <w:trHeight w:val="352"/>
        </w:trPr>
        <w:tc>
          <w:tcPr>
            <w:tcW w:w="699" w:type="dxa"/>
            <w:tcBorders>
              <w:top w:val="single" w:sz="4" w:space="0" w:color="auto"/>
              <w:left w:val="single" w:sz="4" w:space="0" w:color="auto"/>
              <w:bottom w:val="single" w:sz="4" w:space="0" w:color="auto"/>
              <w:right w:val="single" w:sz="4" w:space="0" w:color="auto"/>
            </w:tcBorders>
          </w:tcPr>
          <w:p w:rsidR="00A213F6" w:rsidRPr="00491CAE" w:rsidRDefault="00A213F6" w:rsidP="00206D32">
            <w:pPr>
              <w:spacing w:line="276" w:lineRule="auto"/>
              <w:jc w:val="both"/>
              <w:rPr>
                <w:rFonts w:ascii="Cambria" w:hAnsi="Cambria" w:cs="Arial"/>
              </w:rPr>
            </w:pPr>
            <w:r w:rsidRPr="00491CAE">
              <w:rPr>
                <w:rFonts w:ascii="Cambria" w:hAnsi="Cambria" w:cs="Arial"/>
              </w:rPr>
              <w:t>ITEM</w:t>
            </w:r>
          </w:p>
        </w:tc>
        <w:tc>
          <w:tcPr>
            <w:tcW w:w="3827" w:type="dxa"/>
            <w:tcBorders>
              <w:left w:val="single" w:sz="4" w:space="0" w:color="auto"/>
              <w:bottom w:val="single" w:sz="4" w:space="0" w:color="auto"/>
            </w:tcBorders>
          </w:tcPr>
          <w:p w:rsidR="00A213F6" w:rsidRPr="00491CAE" w:rsidRDefault="00A213F6" w:rsidP="00206D32">
            <w:pPr>
              <w:spacing w:line="276" w:lineRule="auto"/>
              <w:jc w:val="both"/>
              <w:rPr>
                <w:rFonts w:ascii="Cambria" w:hAnsi="Cambria" w:cs="Arial"/>
              </w:rPr>
            </w:pPr>
            <w:r w:rsidRPr="00491CAE">
              <w:rPr>
                <w:rFonts w:ascii="Cambria" w:hAnsi="Cambria" w:cs="Arial"/>
              </w:rPr>
              <w:t>ESPECIFICAÇÃO</w:t>
            </w:r>
          </w:p>
        </w:tc>
        <w:tc>
          <w:tcPr>
            <w:tcW w:w="709" w:type="dxa"/>
            <w:tcBorders>
              <w:bottom w:val="single" w:sz="4" w:space="0" w:color="auto"/>
            </w:tcBorders>
          </w:tcPr>
          <w:p w:rsidR="00A213F6" w:rsidRPr="00491CAE" w:rsidRDefault="00A213F6" w:rsidP="00206D32">
            <w:pPr>
              <w:spacing w:line="276" w:lineRule="auto"/>
              <w:jc w:val="both"/>
              <w:rPr>
                <w:rFonts w:ascii="Cambria" w:hAnsi="Cambria" w:cs="Arial"/>
              </w:rPr>
            </w:pPr>
            <w:r w:rsidRPr="00491CAE">
              <w:rPr>
                <w:rFonts w:ascii="Cambria" w:hAnsi="Cambria" w:cs="Arial"/>
              </w:rPr>
              <w:t>UND</w:t>
            </w:r>
          </w:p>
        </w:tc>
        <w:tc>
          <w:tcPr>
            <w:tcW w:w="851" w:type="dxa"/>
            <w:gridSpan w:val="2"/>
          </w:tcPr>
          <w:p w:rsidR="00A213F6" w:rsidRPr="00491CAE" w:rsidRDefault="00A213F6" w:rsidP="00206D32">
            <w:pPr>
              <w:spacing w:line="276" w:lineRule="auto"/>
              <w:jc w:val="both"/>
              <w:rPr>
                <w:rFonts w:ascii="Cambria" w:hAnsi="Cambria" w:cs="Arial"/>
              </w:rPr>
            </w:pPr>
            <w:r w:rsidRPr="00491CAE">
              <w:rPr>
                <w:rFonts w:ascii="Cambria" w:hAnsi="Cambria" w:cs="Arial"/>
              </w:rPr>
              <w:t>QTDE</w:t>
            </w:r>
          </w:p>
        </w:tc>
        <w:tc>
          <w:tcPr>
            <w:tcW w:w="1559" w:type="dxa"/>
          </w:tcPr>
          <w:p w:rsidR="00A213F6" w:rsidRPr="00491CAE" w:rsidRDefault="00A213F6" w:rsidP="00206D32">
            <w:pPr>
              <w:spacing w:line="276" w:lineRule="auto"/>
              <w:jc w:val="both"/>
              <w:rPr>
                <w:rFonts w:ascii="Cambria" w:hAnsi="Cambria" w:cs="Arial"/>
              </w:rPr>
            </w:pPr>
            <w:r w:rsidRPr="00491CAE">
              <w:rPr>
                <w:rFonts w:ascii="Cambria" w:hAnsi="Cambria" w:cs="Arial"/>
              </w:rPr>
              <w:t>VALOR UNIT</w:t>
            </w:r>
          </w:p>
          <w:p w:rsidR="00A213F6" w:rsidRPr="00491CAE" w:rsidRDefault="00A213F6" w:rsidP="00206D32">
            <w:pPr>
              <w:spacing w:line="276" w:lineRule="auto"/>
              <w:jc w:val="both"/>
              <w:rPr>
                <w:rFonts w:ascii="Cambria" w:hAnsi="Cambria" w:cs="Arial"/>
              </w:rPr>
            </w:pPr>
          </w:p>
        </w:tc>
        <w:tc>
          <w:tcPr>
            <w:tcW w:w="1559" w:type="dxa"/>
          </w:tcPr>
          <w:p w:rsidR="00A213F6" w:rsidRPr="00491CAE" w:rsidRDefault="00A213F6" w:rsidP="00206D32">
            <w:pPr>
              <w:spacing w:line="276" w:lineRule="auto"/>
              <w:jc w:val="both"/>
              <w:rPr>
                <w:rFonts w:ascii="Cambria" w:hAnsi="Cambria" w:cs="Arial"/>
              </w:rPr>
            </w:pPr>
            <w:r w:rsidRPr="00491CAE">
              <w:rPr>
                <w:rFonts w:ascii="Cambria" w:hAnsi="Cambria" w:cs="Arial"/>
              </w:rPr>
              <w:t>VALOR TOTAL</w:t>
            </w:r>
          </w:p>
        </w:tc>
      </w:tr>
      <w:tr w:rsidR="00A213F6" w:rsidRPr="00491CAE" w:rsidTr="00FE286A">
        <w:trPr>
          <w:trHeight w:val="1493"/>
        </w:trPr>
        <w:tc>
          <w:tcPr>
            <w:tcW w:w="699" w:type="dxa"/>
            <w:tcBorders>
              <w:top w:val="single" w:sz="4" w:space="0" w:color="auto"/>
              <w:left w:val="single" w:sz="4" w:space="0" w:color="auto"/>
              <w:bottom w:val="single" w:sz="4" w:space="0" w:color="auto"/>
              <w:right w:val="single" w:sz="4" w:space="0" w:color="auto"/>
            </w:tcBorders>
          </w:tcPr>
          <w:p w:rsidR="00A213F6" w:rsidRPr="00491CAE" w:rsidRDefault="00A213F6" w:rsidP="00206D32">
            <w:pPr>
              <w:spacing w:line="276" w:lineRule="auto"/>
              <w:jc w:val="both"/>
              <w:rPr>
                <w:rFonts w:ascii="Cambria" w:hAnsi="Cambria" w:cs="Arial"/>
              </w:rPr>
            </w:pPr>
            <w:r w:rsidRPr="00491CAE">
              <w:rPr>
                <w:rFonts w:ascii="Cambria" w:hAnsi="Cambria" w:cs="Arial"/>
              </w:rPr>
              <w:lastRenderedPageBreak/>
              <w:t>01</w:t>
            </w:r>
          </w:p>
        </w:tc>
        <w:tc>
          <w:tcPr>
            <w:tcW w:w="3827" w:type="dxa"/>
            <w:tcBorders>
              <w:left w:val="single" w:sz="4" w:space="0" w:color="auto"/>
            </w:tcBorders>
          </w:tcPr>
          <w:p w:rsidR="00A213F6" w:rsidRPr="00491CAE" w:rsidRDefault="00A213F6" w:rsidP="00206D32">
            <w:pPr>
              <w:jc w:val="both"/>
              <w:rPr>
                <w:rFonts w:ascii="Cambria" w:hAnsi="Cambria" w:cs="Arial"/>
                <w:b/>
              </w:rPr>
            </w:pPr>
            <w:r w:rsidRPr="00491CAE">
              <w:rPr>
                <w:rFonts w:ascii="Cambria" w:hAnsi="Cambria" w:cs="Arial"/>
              </w:rPr>
              <w:t>CONTRATAÇÃO DE EMPRESA ESPECIALIZADA PARA A PRESTAÇÃO DE SERVIÇOS DE VIGILÂNCIA/SEGURANÇA NÃO ARMADA, PARA EVENTUAIS EVENTOS DO MUNICÍPIO E CAMPEONATOS MUNICIPAIS DO MUNICÍPIO DE BELMONTE-SC</w:t>
            </w:r>
          </w:p>
        </w:tc>
        <w:tc>
          <w:tcPr>
            <w:tcW w:w="709" w:type="dxa"/>
          </w:tcPr>
          <w:p w:rsidR="00A213F6" w:rsidRPr="00491CAE" w:rsidRDefault="00A213F6" w:rsidP="00206D32">
            <w:pPr>
              <w:spacing w:line="276" w:lineRule="auto"/>
              <w:jc w:val="both"/>
              <w:rPr>
                <w:rFonts w:ascii="Cambria" w:hAnsi="Cambria" w:cs="Arial"/>
              </w:rPr>
            </w:pPr>
          </w:p>
          <w:p w:rsidR="00A213F6" w:rsidRPr="00491CAE" w:rsidRDefault="00A213F6" w:rsidP="00206D32">
            <w:pPr>
              <w:spacing w:line="276" w:lineRule="auto"/>
              <w:jc w:val="both"/>
              <w:rPr>
                <w:rFonts w:ascii="Cambria" w:hAnsi="Cambria" w:cs="Arial"/>
              </w:rPr>
            </w:pPr>
            <w:r w:rsidRPr="00491CAE">
              <w:rPr>
                <w:rFonts w:ascii="Cambria" w:hAnsi="Cambria" w:cs="Arial"/>
              </w:rPr>
              <w:t>HRS</w:t>
            </w:r>
          </w:p>
        </w:tc>
        <w:tc>
          <w:tcPr>
            <w:tcW w:w="851" w:type="dxa"/>
            <w:gridSpan w:val="2"/>
          </w:tcPr>
          <w:p w:rsidR="00A213F6" w:rsidRPr="00491CAE" w:rsidRDefault="00A213F6" w:rsidP="00206D32">
            <w:pPr>
              <w:spacing w:line="276" w:lineRule="auto"/>
              <w:jc w:val="both"/>
              <w:rPr>
                <w:rFonts w:ascii="Cambria" w:hAnsi="Cambria" w:cs="Arial"/>
              </w:rPr>
            </w:pPr>
          </w:p>
          <w:p w:rsidR="00A213F6" w:rsidRPr="00491CAE" w:rsidRDefault="00A213F6" w:rsidP="00206D32">
            <w:pPr>
              <w:spacing w:line="276" w:lineRule="auto"/>
              <w:jc w:val="both"/>
              <w:rPr>
                <w:rFonts w:ascii="Cambria" w:hAnsi="Cambria" w:cs="Arial"/>
              </w:rPr>
            </w:pPr>
            <w:r w:rsidRPr="00491CAE">
              <w:rPr>
                <w:rFonts w:ascii="Cambria" w:hAnsi="Cambria" w:cs="Arial"/>
              </w:rPr>
              <w:t>800</w:t>
            </w:r>
          </w:p>
        </w:tc>
        <w:tc>
          <w:tcPr>
            <w:tcW w:w="1559" w:type="dxa"/>
          </w:tcPr>
          <w:p w:rsidR="00A213F6" w:rsidRPr="00491CAE" w:rsidRDefault="00A213F6" w:rsidP="00206D32">
            <w:pPr>
              <w:jc w:val="both"/>
              <w:rPr>
                <w:rFonts w:ascii="Cambria" w:hAnsi="Cambria" w:cs="Arial"/>
              </w:rPr>
            </w:pPr>
          </w:p>
          <w:p w:rsidR="00A213F6" w:rsidRPr="00491CAE" w:rsidRDefault="00A213F6" w:rsidP="00206D32">
            <w:pPr>
              <w:jc w:val="both"/>
              <w:rPr>
                <w:rFonts w:ascii="Cambria" w:hAnsi="Cambria" w:cs="Arial"/>
              </w:rPr>
            </w:pPr>
            <w:r w:rsidRPr="00491CAE">
              <w:rPr>
                <w:rFonts w:ascii="Cambria" w:hAnsi="Cambria" w:cs="Arial"/>
              </w:rPr>
              <w:t>53,66</w:t>
            </w:r>
          </w:p>
        </w:tc>
        <w:tc>
          <w:tcPr>
            <w:tcW w:w="1559" w:type="dxa"/>
          </w:tcPr>
          <w:p w:rsidR="00A213F6" w:rsidRPr="00491CAE" w:rsidRDefault="00A213F6" w:rsidP="00206D32">
            <w:pPr>
              <w:jc w:val="both"/>
              <w:rPr>
                <w:rFonts w:ascii="Cambria" w:hAnsi="Cambria" w:cs="Arial"/>
              </w:rPr>
            </w:pPr>
          </w:p>
          <w:p w:rsidR="00A213F6" w:rsidRPr="00491CAE" w:rsidRDefault="00A213F6" w:rsidP="00206D32">
            <w:pPr>
              <w:jc w:val="both"/>
              <w:rPr>
                <w:rFonts w:ascii="Cambria" w:hAnsi="Cambria" w:cs="Arial"/>
              </w:rPr>
            </w:pPr>
            <w:r w:rsidRPr="00491CAE">
              <w:rPr>
                <w:rFonts w:ascii="Cambria" w:hAnsi="Cambria" w:cs="Arial"/>
              </w:rPr>
              <w:t>R$42.928,00</w:t>
            </w:r>
          </w:p>
        </w:tc>
      </w:tr>
      <w:tr w:rsidR="00A213F6" w:rsidRPr="00491CAE" w:rsidTr="00FE286A">
        <w:trPr>
          <w:trHeight w:val="1493"/>
        </w:trPr>
        <w:tc>
          <w:tcPr>
            <w:tcW w:w="699" w:type="dxa"/>
            <w:tcBorders>
              <w:top w:val="single" w:sz="4" w:space="0" w:color="auto"/>
              <w:left w:val="single" w:sz="4" w:space="0" w:color="auto"/>
              <w:bottom w:val="single" w:sz="4" w:space="0" w:color="auto"/>
              <w:right w:val="single" w:sz="4" w:space="0" w:color="auto"/>
            </w:tcBorders>
          </w:tcPr>
          <w:p w:rsidR="00A213F6" w:rsidRPr="00491CAE" w:rsidRDefault="00A213F6" w:rsidP="00206D32">
            <w:pPr>
              <w:spacing w:line="276" w:lineRule="auto"/>
              <w:jc w:val="both"/>
              <w:rPr>
                <w:rFonts w:ascii="Cambria" w:hAnsi="Cambria" w:cs="Arial"/>
              </w:rPr>
            </w:pPr>
            <w:r w:rsidRPr="00491CAE">
              <w:rPr>
                <w:rFonts w:ascii="Cambria" w:hAnsi="Cambria" w:cs="Arial"/>
              </w:rPr>
              <w:t>02</w:t>
            </w:r>
          </w:p>
        </w:tc>
        <w:tc>
          <w:tcPr>
            <w:tcW w:w="3827" w:type="dxa"/>
            <w:tcBorders>
              <w:left w:val="single" w:sz="4" w:space="0" w:color="auto"/>
            </w:tcBorders>
          </w:tcPr>
          <w:p w:rsidR="00A213F6" w:rsidRPr="00491CAE" w:rsidRDefault="00A213F6" w:rsidP="00206D32">
            <w:pPr>
              <w:pStyle w:val="Corpodetexto"/>
              <w:spacing w:line="276" w:lineRule="auto"/>
              <w:jc w:val="both"/>
              <w:rPr>
                <w:rFonts w:ascii="Cambria" w:hAnsi="Cambria" w:cs="Arial"/>
                <w:sz w:val="22"/>
                <w:szCs w:val="22"/>
              </w:rPr>
            </w:pPr>
            <w:r w:rsidRPr="00491CAE">
              <w:rPr>
                <w:rFonts w:ascii="Cambria" w:hAnsi="Cambria" w:cs="Arial"/>
                <w:sz w:val="22"/>
                <w:szCs w:val="22"/>
              </w:rPr>
              <w:t>CONTRATAÇÃO DE EMPRESA ESPECIALIZADA PARA A PRESTAÇÃO DE SERVIÇOS DE SOCORRISTA/BRIGADISTA, PARA EVENTUAIS EVENTOS DO MUNICÍPIO E CAMPEONATOS MUNICIPAIS DO MUNICÍPIO DE BELMONTE-SC.</w:t>
            </w:r>
          </w:p>
        </w:tc>
        <w:tc>
          <w:tcPr>
            <w:tcW w:w="709" w:type="dxa"/>
          </w:tcPr>
          <w:p w:rsidR="00A213F6" w:rsidRPr="00491CAE" w:rsidRDefault="00A213F6" w:rsidP="00206D32">
            <w:pPr>
              <w:jc w:val="both"/>
              <w:rPr>
                <w:rFonts w:ascii="Cambria" w:hAnsi="Cambria" w:cs="Arial"/>
                <w:b/>
                <w:color w:val="FF0000"/>
              </w:rPr>
            </w:pPr>
          </w:p>
          <w:p w:rsidR="00A213F6" w:rsidRPr="00491CAE" w:rsidRDefault="00A213F6" w:rsidP="00206D32">
            <w:pPr>
              <w:jc w:val="both"/>
              <w:rPr>
                <w:rFonts w:ascii="Cambria" w:hAnsi="Cambria" w:cs="Arial"/>
                <w:b/>
                <w:color w:val="FF0000"/>
              </w:rPr>
            </w:pPr>
            <w:r w:rsidRPr="00491CAE">
              <w:rPr>
                <w:rFonts w:ascii="Cambria" w:hAnsi="Cambria" w:cs="Arial"/>
              </w:rPr>
              <w:t>HRS</w:t>
            </w:r>
          </w:p>
        </w:tc>
        <w:tc>
          <w:tcPr>
            <w:tcW w:w="851" w:type="dxa"/>
            <w:gridSpan w:val="2"/>
          </w:tcPr>
          <w:p w:rsidR="00A213F6" w:rsidRPr="00491CAE" w:rsidRDefault="00A213F6" w:rsidP="00206D32">
            <w:pPr>
              <w:jc w:val="both"/>
              <w:rPr>
                <w:rFonts w:ascii="Cambria" w:hAnsi="Cambria" w:cs="Arial"/>
              </w:rPr>
            </w:pPr>
          </w:p>
          <w:p w:rsidR="00A213F6" w:rsidRPr="00491CAE" w:rsidRDefault="00A213F6" w:rsidP="00206D32">
            <w:pPr>
              <w:jc w:val="both"/>
              <w:rPr>
                <w:rFonts w:ascii="Cambria" w:hAnsi="Cambria" w:cs="Arial"/>
              </w:rPr>
            </w:pPr>
            <w:r w:rsidRPr="00491CAE">
              <w:rPr>
                <w:rFonts w:ascii="Cambria" w:hAnsi="Cambria" w:cs="Arial"/>
              </w:rPr>
              <w:t>400</w:t>
            </w:r>
          </w:p>
        </w:tc>
        <w:tc>
          <w:tcPr>
            <w:tcW w:w="1559" w:type="dxa"/>
          </w:tcPr>
          <w:p w:rsidR="00A213F6" w:rsidRPr="00491CAE" w:rsidRDefault="00A213F6" w:rsidP="00206D32">
            <w:pPr>
              <w:jc w:val="both"/>
              <w:rPr>
                <w:rFonts w:ascii="Cambria" w:hAnsi="Cambria" w:cs="Arial"/>
              </w:rPr>
            </w:pPr>
          </w:p>
          <w:p w:rsidR="00A213F6" w:rsidRPr="00491CAE" w:rsidRDefault="00A213F6" w:rsidP="00206D32">
            <w:pPr>
              <w:jc w:val="both"/>
              <w:rPr>
                <w:rFonts w:ascii="Cambria" w:hAnsi="Cambria" w:cs="Arial"/>
              </w:rPr>
            </w:pPr>
            <w:r w:rsidRPr="00491CAE">
              <w:rPr>
                <w:rFonts w:ascii="Cambria" w:hAnsi="Cambria" w:cs="Arial"/>
              </w:rPr>
              <w:t>R$68,50</w:t>
            </w:r>
          </w:p>
        </w:tc>
        <w:tc>
          <w:tcPr>
            <w:tcW w:w="1559" w:type="dxa"/>
          </w:tcPr>
          <w:p w:rsidR="00A213F6" w:rsidRPr="00491CAE" w:rsidRDefault="00A213F6" w:rsidP="00206D32">
            <w:pPr>
              <w:jc w:val="both"/>
              <w:rPr>
                <w:rFonts w:ascii="Cambria" w:hAnsi="Cambria" w:cs="Arial"/>
              </w:rPr>
            </w:pPr>
          </w:p>
          <w:p w:rsidR="00A213F6" w:rsidRPr="00491CAE" w:rsidRDefault="00A213F6" w:rsidP="00206D32">
            <w:pPr>
              <w:jc w:val="both"/>
              <w:rPr>
                <w:rFonts w:ascii="Cambria" w:hAnsi="Cambria" w:cs="Arial"/>
              </w:rPr>
            </w:pPr>
            <w:r w:rsidRPr="00491CAE">
              <w:rPr>
                <w:rFonts w:ascii="Cambria" w:hAnsi="Cambria" w:cs="Arial"/>
              </w:rPr>
              <w:t>R$27.400,00</w:t>
            </w:r>
          </w:p>
        </w:tc>
      </w:tr>
      <w:tr w:rsidR="00A213F6" w:rsidRPr="00491CAE" w:rsidTr="00FE286A">
        <w:trPr>
          <w:trHeight w:val="512"/>
        </w:trPr>
        <w:tc>
          <w:tcPr>
            <w:tcW w:w="699" w:type="dxa"/>
            <w:tcBorders>
              <w:top w:val="single" w:sz="4" w:space="0" w:color="auto"/>
              <w:left w:val="single" w:sz="4" w:space="0" w:color="auto"/>
              <w:bottom w:val="single" w:sz="4" w:space="0" w:color="auto"/>
              <w:right w:val="nil"/>
            </w:tcBorders>
          </w:tcPr>
          <w:p w:rsidR="00A213F6" w:rsidRPr="00491CAE" w:rsidRDefault="00A213F6" w:rsidP="00206D32">
            <w:pPr>
              <w:spacing w:line="276" w:lineRule="auto"/>
              <w:jc w:val="both"/>
              <w:rPr>
                <w:rFonts w:ascii="Cambria" w:hAnsi="Cambria" w:cs="Arial"/>
              </w:rPr>
            </w:pPr>
          </w:p>
        </w:tc>
        <w:tc>
          <w:tcPr>
            <w:tcW w:w="3827" w:type="dxa"/>
            <w:tcBorders>
              <w:left w:val="nil"/>
              <w:bottom w:val="single" w:sz="4" w:space="0" w:color="auto"/>
              <w:right w:val="nil"/>
            </w:tcBorders>
          </w:tcPr>
          <w:p w:rsidR="00A213F6" w:rsidRPr="00491CAE" w:rsidRDefault="00A213F6" w:rsidP="00206D32">
            <w:pPr>
              <w:spacing w:after="0"/>
              <w:jc w:val="both"/>
              <w:rPr>
                <w:rFonts w:ascii="Cambria" w:hAnsi="Cambria" w:cs="Arial"/>
              </w:rPr>
            </w:pPr>
          </w:p>
        </w:tc>
        <w:tc>
          <w:tcPr>
            <w:tcW w:w="709" w:type="dxa"/>
            <w:tcBorders>
              <w:left w:val="nil"/>
              <w:bottom w:val="single" w:sz="4" w:space="0" w:color="auto"/>
              <w:right w:val="nil"/>
            </w:tcBorders>
          </w:tcPr>
          <w:p w:rsidR="00A213F6" w:rsidRPr="00491CAE" w:rsidRDefault="00A213F6" w:rsidP="00206D32">
            <w:pPr>
              <w:spacing w:line="276" w:lineRule="auto"/>
              <w:jc w:val="both"/>
              <w:rPr>
                <w:rFonts w:ascii="Cambria" w:hAnsi="Cambria" w:cs="Arial"/>
              </w:rPr>
            </w:pPr>
          </w:p>
        </w:tc>
        <w:tc>
          <w:tcPr>
            <w:tcW w:w="680" w:type="dxa"/>
            <w:tcBorders>
              <w:left w:val="nil"/>
              <w:bottom w:val="single" w:sz="4" w:space="0" w:color="auto"/>
            </w:tcBorders>
          </w:tcPr>
          <w:p w:rsidR="00A213F6" w:rsidRPr="00491CAE" w:rsidRDefault="00A213F6" w:rsidP="00206D32">
            <w:pPr>
              <w:spacing w:line="276" w:lineRule="auto"/>
              <w:jc w:val="both"/>
              <w:rPr>
                <w:rFonts w:ascii="Cambria" w:hAnsi="Cambria" w:cs="Arial"/>
              </w:rPr>
            </w:pPr>
          </w:p>
        </w:tc>
        <w:tc>
          <w:tcPr>
            <w:tcW w:w="1730" w:type="dxa"/>
            <w:gridSpan w:val="2"/>
            <w:tcBorders>
              <w:bottom w:val="single" w:sz="4" w:space="0" w:color="auto"/>
            </w:tcBorders>
          </w:tcPr>
          <w:p w:rsidR="00A213F6" w:rsidRPr="00491CAE" w:rsidRDefault="00A213F6" w:rsidP="00206D32">
            <w:pPr>
              <w:spacing w:after="0"/>
              <w:jc w:val="both"/>
              <w:rPr>
                <w:rFonts w:ascii="Cambria" w:hAnsi="Cambria" w:cs="Arial"/>
              </w:rPr>
            </w:pPr>
            <w:r w:rsidRPr="00491CAE">
              <w:rPr>
                <w:rFonts w:ascii="Cambria" w:hAnsi="Cambria" w:cs="Arial"/>
              </w:rPr>
              <w:t>VALOR TOTAL</w:t>
            </w:r>
          </w:p>
        </w:tc>
        <w:tc>
          <w:tcPr>
            <w:tcW w:w="1559" w:type="dxa"/>
            <w:tcBorders>
              <w:bottom w:val="single" w:sz="4" w:space="0" w:color="auto"/>
            </w:tcBorders>
          </w:tcPr>
          <w:p w:rsidR="00A213F6" w:rsidRPr="00491CAE" w:rsidRDefault="00A213F6" w:rsidP="00206D32">
            <w:pPr>
              <w:spacing w:after="0"/>
              <w:jc w:val="both"/>
              <w:rPr>
                <w:rFonts w:ascii="Cambria" w:hAnsi="Cambria" w:cs="Arial"/>
                <w:b/>
              </w:rPr>
            </w:pPr>
            <w:r w:rsidRPr="00491CAE">
              <w:rPr>
                <w:rFonts w:ascii="Cambria" w:hAnsi="Cambria" w:cs="Arial"/>
                <w:b/>
                <w:highlight w:val="yellow"/>
              </w:rPr>
              <w:t>R$ 70.328,00</w:t>
            </w:r>
          </w:p>
        </w:tc>
      </w:tr>
    </w:tbl>
    <w:p w:rsidR="00C83160" w:rsidRPr="00491CAE" w:rsidRDefault="00C83160" w:rsidP="00206D32">
      <w:pPr>
        <w:autoSpaceDE w:val="0"/>
        <w:autoSpaceDN w:val="0"/>
        <w:adjustRightInd w:val="0"/>
        <w:spacing w:after="0" w:line="240" w:lineRule="auto"/>
        <w:jc w:val="both"/>
        <w:rPr>
          <w:rFonts w:ascii="Cambria" w:hAnsi="Cambria" w:cs="Arial"/>
          <w:lang w:val="pt-BR" w:eastAsia="pt-BR"/>
        </w:rPr>
      </w:pPr>
    </w:p>
    <w:p w:rsidR="001D693D" w:rsidRPr="00491CAE" w:rsidRDefault="001D693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w:t>
      </w:r>
      <w:r w:rsidR="00046079" w:rsidRPr="00491CAE">
        <w:rPr>
          <w:rFonts w:ascii="Cambria" w:hAnsi="Cambria" w:cs="Arial"/>
          <w:lang w:val="pt-BR" w:eastAsia="pt-BR"/>
        </w:rPr>
        <w:t>3. Vinculam</w:t>
      </w:r>
      <w:r w:rsidRPr="00491CAE">
        <w:rPr>
          <w:rFonts w:ascii="Cambria" w:hAnsi="Cambria" w:cs="Arial"/>
          <w:lang w:val="pt-BR" w:eastAsia="pt-BR"/>
        </w:rPr>
        <w:t xml:space="preserve"> esta contratação, independentemente de transcrição:</w:t>
      </w:r>
    </w:p>
    <w:p w:rsidR="001D693D" w:rsidRPr="00491CAE" w:rsidRDefault="001D693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1.3.1. O Termo de Referência;</w:t>
      </w:r>
    </w:p>
    <w:p w:rsidR="001D693D" w:rsidRPr="00491CAE" w:rsidRDefault="001D693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1.3.2. O Edital da Licitação;</w:t>
      </w:r>
    </w:p>
    <w:p w:rsidR="001D693D" w:rsidRPr="00491CAE" w:rsidRDefault="001D693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1.3.3. A Proposta do contratado;</w:t>
      </w:r>
    </w:p>
    <w:p w:rsidR="001D693D" w:rsidRPr="00491CAE" w:rsidRDefault="001D693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1.3.4. Eventuais anexos dos documentos supracitados.</w:t>
      </w:r>
    </w:p>
    <w:p w:rsidR="001D693D" w:rsidRPr="00491CAE" w:rsidRDefault="001D693D" w:rsidP="00206D32">
      <w:pPr>
        <w:autoSpaceDE w:val="0"/>
        <w:autoSpaceDN w:val="0"/>
        <w:adjustRightInd w:val="0"/>
        <w:spacing w:after="0" w:line="240" w:lineRule="auto"/>
        <w:jc w:val="both"/>
        <w:rPr>
          <w:rFonts w:ascii="Cambria" w:hAnsi="Cambria" w:cs="Arial"/>
          <w:lang w:val="pt-BR" w:eastAsia="pt-BR"/>
        </w:rPr>
      </w:pPr>
    </w:p>
    <w:p w:rsidR="001D693D" w:rsidRPr="00491CAE" w:rsidRDefault="001D693D"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2. CLÁUSULA SEGUNDA </w:t>
      </w:r>
      <w:r w:rsidRPr="00491CAE">
        <w:rPr>
          <w:rFonts w:ascii="Cambria" w:hAnsi="Cambria" w:cs="Arial,Bold"/>
          <w:b/>
          <w:bCs/>
          <w:lang w:val="pt-BR" w:eastAsia="pt-BR"/>
        </w:rPr>
        <w:t xml:space="preserve">– </w:t>
      </w:r>
      <w:r w:rsidRPr="00491CAE">
        <w:rPr>
          <w:rFonts w:ascii="Cambria" w:hAnsi="Cambria" w:cs="Arial"/>
          <w:b/>
          <w:bCs/>
          <w:lang w:val="pt-BR" w:eastAsia="pt-BR"/>
        </w:rPr>
        <w:t>VIGÊNCIA E PRORROGAÇÃO</w:t>
      </w:r>
    </w:p>
    <w:p w:rsidR="001D693D" w:rsidRPr="00491CAE" w:rsidRDefault="001D693D" w:rsidP="00206D32">
      <w:pPr>
        <w:autoSpaceDE w:val="0"/>
        <w:autoSpaceDN w:val="0"/>
        <w:adjustRightInd w:val="0"/>
        <w:spacing w:after="0" w:line="240" w:lineRule="auto"/>
        <w:jc w:val="both"/>
        <w:rPr>
          <w:rFonts w:ascii="Cambria" w:hAnsi="Cambria" w:cs="Arial"/>
          <w:lang w:val="pt-BR" w:eastAsia="pt-BR"/>
        </w:rPr>
      </w:pPr>
    </w:p>
    <w:p w:rsidR="001D693D" w:rsidRPr="00491CAE" w:rsidRDefault="001D693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2.1. O prazo de vigência da contratação é </w:t>
      </w:r>
      <w:proofErr w:type="gramStart"/>
      <w:r w:rsidRPr="00491CAE">
        <w:rPr>
          <w:rFonts w:ascii="Cambria" w:hAnsi="Cambria" w:cs="Arial"/>
          <w:lang w:val="pt-BR" w:eastAsia="pt-BR"/>
        </w:rPr>
        <w:t>de ...</w:t>
      </w:r>
      <w:proofErr w:type="gramEnd"/>
      <w:r w:rsidRPr="00491CAE">
        <w:rPr>
          <w:rFonts w:ascii="Cambria" w:hAnsi="Cambria" w:cs="Arial"/>
          <w:lang w:val="pt-BR" w:eastAsia="pt-BR"/>
        </w:rPr>
        <w:t xml:space="preserve">........................... </w:t>
      </w:r>
      <w:proofErr w:type="gramStart"/>
      <w:r w:rsidRPr="00491CAE">
        <w:rPr>
          <w:rFonts w:ascii="Cambria" w:hAnsi="Cambria" w:cs="Arial"/>
          <w:lang w:val="pt-BR" w:eastAsia="pt-BR"/>
        </w:rPr>
        <w:t>contados</w:t>
      </w:r>
      <w:proofErr w:type="gramEnd"/>
      <w:r w:rsidRPr="00491CAE">
        <w:rPr>
          <w:rFonts w:ascii="Cambria" w:hAnsi="Cambria" w:cs="Arial"/>
          <w:lang w:val="pt-BR" w:eastAsia="pt-BR"/>
        </w:rPr>
        <w:t xml:space="preserve"> do(a)</w:t>
      </w:r>
    </w:p>
    <w:p w:rsidR="001D693D" w:rsidRPr="00491CAE" w:rsidRDefault="001D693D"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w:t>
      </w:r>
      <w:proofErr w:type="gramEnd"/>
      <w:r w:rsidRPr="00491CAE">
        <w:rPr>
          <w:rFonts w:ascii="Cambria" w:hAnsi="Cambria" w:cs="Arial"/>
          <w:lang w:val="pt-BR" w:eastAsia="pt-BR"/>
        </w:rPr>
        <w:t>, na forma do artigo 105 da Lei n° 14.133, de 2021.</w:t>
      </w:r>
    </w:p>
    <w:p w:rsidR="001D693D" w:rsidRPr="00491CAE" w:rsidRDefault="001D693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2.1.1. O prazo de vigência será automaticamente prorrogado, independentemente de termo aditivo, quando o objeto não for concluído no período firmado acima, ressalvadas as providências cabíveis no caso de culpa do contratado, previstas neste instrumento.</w:t>
      </w:r>
    </w:p>
    <w:p w:rsidR="001D693D" w:rsidRPr="00491CAE" w:rsidRDefault="001D693D" w:rsidP="00206D32">
      <w:pPr>
        <w:autoSpaceDE w:val="0"/>
        <w:autoSpaceDN w:val="0"/>
        <w:adjustRightInd w:val="0"/>
        <w:spacing w:after="0" w:line="240" w:lineRule="auto"/>
        <w:jc w:val="both"/>
        <w:rPr>
          <w:rFonts w:ascii="Cambria" w:hAnsi="Cambria" w:cs="Arial"/>
          <w:b/>
          <w:bCs/>
          <w:lang w:val="pt-BR" w:eastAsia="pt-BR"/>
        </w:rPr>
      </w:pPr>
    </w:p>
    <w:p w:rsidR="001D693D" w:rsidRPr="00491CAE" w:rsidRDefault="001D693D"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3. CLÁUSULA TERCEIRA </w:t>
      </w:r>
      <w:r w:rsidRPr="00491CAE">
        <w:rPr>
          <w:rFonts w:ascii="Cambria" w:hAnsi="Cambria" w:cs="Arial,Bold"/>
          <w:b/>
          <w:bCs/>
          <w:lang w:val="pt-BR" w:eastAsia="pt-BR"/>
        </w:rPr>
        <w:t xml:space="preserve">– </w:t>
      </w:r>
      <w:r w:rsidRPr="00491CAE">
        <w:rPr>
          <w:rFonts w:ascii="Cambria" w:hAnsi="Cambria" w:cs="Arial"/>
          <w:b/>
          <w:bCs/>
          <w:lang w:val="pt-BR" w:eastAsia="pt-BR"/>
        </w:rPr>
        <w:t>MODELOS DE EXECUÇÃO E GESTÃO CONTRATUAIS (art. 92, IV, VII e XVIII</w:t>
      </w:r>
      <w:proofErr w:type="gramStart"/>
      <w:r w:rsidRPr="00491CAE">
        <w:rPr>
          <w:rFonts w:ascii="Cambria" w:hAnsi="Cambria" w:cs="Arial"/>
          <w:b/>
          <w:bCs/>
          <w:lang w:val="pt-BR" w:eastAsia="pt-BR"/>
        </w:rPr>
        <w:t>)</w:t>
      </w:r>
      <w:proofErr w:type="gramEnd"/>
    </w:p>
    <w:p w:rsidR="0094080B" w:rsidRPr="00491CAE" w:rsidRDefault="0094080B" w:rsidP="00206D32">
      <w:pPr>
        <w:autoSpaceDE w:val="0"/>
        <w:autoSpaceDN w:val="0"/>
        <w:adjustRightInd w:val="0"/>
        <w:spacing w:after="0" w:line="240" w:lineRule="auto"/>
        <w:jc w:val="both"/>
        <w:rPr>
          <w:rFonts w:ascii="Cambria" w:hAnsi="Cambria" w:cs="Arial"/>
          <w:lang w:val="pt-BR" w:eastAsia="pt-BR"/>
        </w:rPr>
      </w:pPr>
    </w:p>
    <w:p w:rsidR="001D693D" w:rsidRPr="00491CAE" w:rsidRDefault="001D693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3.1. O regime de execução contratual, os modelos de gestão e de execução, assim como os prazos e condições de conclusão, </w:t>
      </w:r>
      <w:proofErr w:type="gramStart"/>
      <w:r w:rsidRPr="00491CAE">
        <w:rPr>
          <w:rFonts w:ascii="Cambria" w:hAnsi="Cambria" w:cs="Arial"/>
          <w:lang w:val="pt-BR" w:eastAsia="pt-BR"/>
        </w:rPr>
        <w:t>entrega</w:t>
      </w:r>
      <w:proofErr w:type="gramEnd"/>
      <w:r w:rsidRPr="00491CAE">
        <w:rPr>
          <w:rFonts w:ascii="Cambria" w:hAnsi="Cambria" w:cs="Arial"/>
          <w:lang w:val="pt-BR" w:eastAsia="pt-BR"/>
        </w:rPr>
        <w:t>, observação e recebimento do objeto constam no Termo de Referência, anexo a este Contrato.</w:t>
      </w:r>
    </w:p>
    <w:p w:rsidR="001D693D" w:rsidRPr="00491CAE" w:rsidRDefault="001D693D" w:rsidP="00206D32">
      <w:pPr>
        <w:autoSpaceDE w:val="0"/>
        <w:autoSpaceDN w:val="0"/>
        <w:adjustRightInd w:val="0"/>
        <w:spacing w:after="0" w:line="240" w:lineRule="auto"/>
        <w:jc w:val="both"/>
        <w:rPr>
          <w:rFonts w:ascii="Cambria" w:hAnsi="Cambria" w:cs="Arial"/>
          <w:b/>
          <w:bCs/>
          <w:lang w:val="pt-BR" w:eastAsia="pt-BR"/>
        </w:rPr>
      </w:pPr>
    </w:p>
    <w:p w:rsidR="001D693D" w:rsidRPr="00491CAE" w:rsidRDefault="001D693D"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4. CLÁUSULA QUARTA </w:t>
      </w:r>
      <w:r w:rsidRPr="00491CAE">
        <w:rPr>
          <w:rFonts w:ascii="Cambria" w:hAnsi="Cambria" w:cs="Arial,Bold"/>
          <w:b/>
          <w:bCs/>
          <w:lang w:val="pt-BR" w:eastAsia="pt-BR"/>
        </w:rPr>
        <w:t xml:space="preserve">– </w:t>
      </w:r>
      <w:r w:rsidRPr="00491CAE">
        <w:rPr>
          <w:rFonts w:ascii="Cambria" w:hAnsi="Cambria" w:cs="Arial"/>
          <w:b/>
          <w:bCs/>
          <w:lang w:val="pt-BR" w:eastAsia="pt-BR"/>
        </w:rPr>
        <w:t>SUBCONTRATAÇÃO</w:t>
      </w:r>
    </w:p>
    <w:p w:rsidR="001D693D" w:rsidRPr="00491CAE" w:rsidRDefault="001D693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4.1. Não será admitida a subcontratação do objeto contratual.</w:t>
      </w:r>
    </w:p>
    <w:p w:rsidR="001D693D" w:rsidRPr="00491CAE" w:rsidRDefault="001D693D" w:rsidP="00206D32">
      <w:pPr>
        <w:autoSpaceDE w:val="0"/>
        <w:autoSpaceDN w:val="0"/>
        <w:adjustRightInd w:val="0"/>
        <w:spacing w:after="0" w:line="240" w:lineRule="auto"/>
        <w:jc w:val="both"/>
        <w:rPr>
          <w:rFonts w:ascii="Cambria" w:hAnsi="Cambria" w:cs="Arial"/>
          <w:b/>
          <w:bCs/>
          <w:lang w:val="pt-BR" w:eastAsia="pt-BR"/>
        </w:rPr>
      </w:pPr>
    </w:p>
    <w:p w:rsidR="001D693D" w:rsidRPr="00491CAE" w:rsidRDefault="001D693D"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5. CLÁUSULA QUINTA </w:t>
      </w:r>
      <w:r w:rsidRPr="00491CAE">
        <w:rPr>
          <w:rFonts w:ascii="Cambria" w:hAnsi="Cambria" w:cs="Arial,Bold"/>
          <w:b/>
          <w:bCs/>
          <w:lang w:val="pt-BR" w:eastAsia="pt-BR"/>
        </w:rPr>
        <w:t xml:space="preserve">– </w:t>
      </w:r>
      <w:r w:rsidRPr="00491CAE">
        <w:rPr>
          <w:rFonts w:ascii="Cambria" w:hAnsi="Cambria" w:cs="Arial"/>
          <w:b/>
          <w:bCs/>
          <w:lang w:val="pt-BR" w:eastAsia="pt-BR"/>
        </w:rPr>
        <w:t>PREÇO (art. 92, V</w:t>
      </w:r>
      <w:proofErr w:type="gramStart"/>
      <w:r w:rsidRPr="00491CAE">
        <w:rPr>
          <w:rFonts w:ascii="Cambria" w:hAnsi="Cambria" w:cs="Arial"/>
          <w:b/>
          <w:bCs/>
          <w:lang w:val="pt-BR" w:eastAsia="pt-BR"/>
        </w:rPr>
        <w:t>)</w:t>
      </w:r>
      <w:proofErr w:type="gramEnd"/>
    </w:p>
    <w:p w:rsidR="00705553" w:rsidRPr="00491CAE" w:rsidRDefault="00705553" w:rsidP="00206D32">
      <w:pPr>
        <w:autoSpaceDE w:val="0"/>
        <w:autoSpaceDN w:val="0"/>
        <w:adjustRightInd w:val="0"/>
        <w:spacing w:after="0" w:line="240" w:lineRule="auto"/>
        <w:jc w:val="both"/>
        <w:rPr>
          <w:rFonts w:ascii="Cambria" w:hAnsi="Cambria" w:cs="Arial"/>
          <w:lang w:val="pt-BR" w:eastAsia="pt-BR"/>
        </w:rPr>
      </w:pPr>
    </w:p>
    <w:p w:rsidR="001D693D" w:rsidRPr="00491CAE" w:rsidRDefault="001D693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lastRenderedPageBreak/>
        <w:t xml:space="preserve">5.1. O valor total da contratação é de </w:t>
      </w:r>
      <w:r w:rsidRPr="00491CAE">
        <w:rPr>
          <w:rFonts w:ascii="Cambria" w:hAnsi="Cambria" w:cs="Arial"/>
          <w:b/>
          <w:lang w:val="pt-BR" w:eastAsia="pt-BR"/>
        </w:rPr>
        <w:t>R$</w:t>
      </w:r>
      <w:proofErr w:type="gramStart"/>
      <w:r w:rsidRPr="00491CAE">
        <w:rPr>
          <w:rFonts w:ascii="Cambria" w:hAnsi="Cambria" w:cs="Arial"/>
          <w:b/>
          <w:lang w:val="pt-BR" w:eastAsia="pt-BR"/>
        </w:rPr>
        <w:t>..........</w:t>
      </w:r>
      <w:proofErr w:type="gramEnd"/>
      <w:r w:rsidRPr="00491CAE">
        <w:rPr>
          <w:rFonts w:ascii="Cambria" w:hAnsi="Cambria" w:cs="Arial"/>
          <w:b/>
          <w:lang w:val="pt-BR" w:eastAsia="pt-BR"/>
        </w:rPr>
        <w:t xml:space="preserve"> (</w:t>
      </w:r>
      <w:proofErr w:type="gramStart"/>
      <w:r w:rsidRPr="00491CAE">
        <w:rPr>
          <w:rFonts w:ascii="Cambria" w:hAnsi="Cambria" w:cs="Arial"/>
          <w:b/>
          <w:lang w:val="pt-BR" w:eastAsia="pt-BR"/>
        </w:rPr>
        <w:t>.....</w:t>
      </w:r>
      <w:proofErr w:type="gramEnd"/>
      <w:r w:rsidRPr="00491CAE">
        <w:rPr>
          <w:rFonts w:ascii="Cambria" w:hAnsi="Cambria" w:cs="Arial"/>
          <w:b/>
          <w:lang w:val="pt-BR" w:eastAsia="pt-BR"/>
        </w:rPr>
        <w:t>)</w:t>
      </w:r>
      <w:r w:rsidR="00705553" w:rsidRPr="00491CAE">
        <w:rPr>
          <w:rFonts w:ascii="Cambria" w:hAnsi="Cambria" w:cs="Arial"/>
          <w:b/>
          <w:lang w:val="pt-BR" w:eastAsia="pt-BR"/>
        </w:rPr>
        <w:t>,</w:t>
      </w:r>
      <w:r w:rsidR="00705553" w:rsidRPr="00491CAE">
        <w:rPr>
          <w:rFonts w:ascii="Cambria" w:hAnsi="Cambria" w:cs="Arial"/>
          <w:lang w:val="pt-BR" w:eastAsia="pt-BR"/>
        </w:rPr>
        <w:t xml:space="preserve"> Firmado através do Processo Licitatório de Nº XX/2024.</w:t>
      </w:r>
    </w:p>
    <w:p w:rsidR="001D693D" w:rsidRPr="00491CAE" w:rsidRDefault="001D693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5.2. No valor acima estão incluídas todas as despesas ordinárias diretas e indiretas</w:t>
      </w:r>
    </w:p>
    <w:p w:rsidR="001D693D" w:rsidRPr="00491CAE" w:rsidRDefault="001D693D"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decorrentes</w:t>
      </w:r>
      <w:proofErr w:type="gramEnd"/>
      <w:r w:rsidRPr="00491CAE">
        <w:rPr>
          <w:rFonts w:ascii="Cambria" w:hAnsi="Cambria" w:cs="Arial"/>
          <w:lang w:val="pt-BR" w:eastAsia="pt-BR"/>
        </w:rPr>
        <w:t xml:space="preserve"> da execução do objeto, inclusive tributos e/ou impostos, encargos sociais,</w:t>
      </w:r>
    </w:p>
    <w:p w:rsidR="001D693D" w:rsidRPr="00491CAE" w:rsidRDefault="001D693D"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trabalhistas</w:t>
      </w:r>
      <w:proofErr w:type="gramEnd"/>
      <w:r w:rsidRPr="00491CAE">
        <w:rPr>
          <w:rFonts w:ascii="Cambria" w:hAnsi="Cambria" w:cs="Arial"/>
          <w:lang w:val="pt-BR" w:eastAsia="pt-BR"/>
        </w:rPr>
        <w:t>, previdenciários, fiscais e comerciais incidentes, taxa de administração, frete, seguro</w:t>
      </w:r>
      <w:r w:rsidR="005334B0" w:rsidRPr="00491CAE">
        <w:rPr>
          <w:rFonts w:ascii="Cambria" w:hAnsi="Cambria" w:cs="Arial"/>
          <w:lang w:val="pt-BR" w:eastAsia="pt-BR"/>
        </w:rPr>
        <w:t>, alimentação</w:t>
      </w:r>
      <w:r w:rsidRPr="00491CAE">
        <w:rPr>
          <w:rFonts w:ascii="Cambria" w:hAnsi="Cambria" w:cs="Arial"/>
          <w:lang w:val="pt-BR" w:eastAsia="pt-BR"/>
        </w:rPr>
        <w:t xml:space="preserve"> e outros necessários ao cumprimento integral do objeto da contratação.</w:t>
      </w:r>
    </w:p>
    <w:p w:rsidR="001D693D" w:rsidRPr="00491CAE" w:rsidRDefault="001D693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5.3. O valor acima é meramente estimativo, de forma que os pagamentos devidos ao contratado dependerão dos quantitativos efetivamente fornecidos</w:t>
      </w:r>
      <w:r w:rsidR="005334B0" w:rsidRPr="00491CAE">
        <w:rPr>
          <w:rFonts w:ascii="Cambria" w:hAnsi="Cambria" w:cs="Arial"/>
          <w:lang w:val="pt-BR" w:eastAsia="pt-BR"/>
        </w:rPr>
        <w:t xml:space="preserve"> conforme nessecidade da administração</w:t>
      </w:r>
      <w:r w:rsidRPr="00491CAE">
        <w:rPr>
          <w:rFonts w:ascii="Cambria" w:hAnsi="Cambria" w:cs="Arial"/>
          <w:lang w:val="pt-BR" w:eastAsia="pt-BR"/>
        </w:rPr>
        <w:t>.</w:t>
      </w:r>
    </w:p>
    <w:p w:rsidR="001D693D" w:rsidRPr="00491CAE" w:rsidRDefault="001D693D" w:rsidP="00206D32">
      <w:pPr>
        <w:autoSpaceDE w:val="0"/>
        <w:autoSpaceDN w:val="0"/>
        <w:adjustRightInd w:val="0"/>
        <w:spacing w:after="0" w:line="240" w:lineRule="auto"/>
        <w:jc w:val="both"/>
        <w:rPr>
          <w:rFonts w:ascii="Cambria" w:hAnsi="Cambria" w:cs="Arial"/>
          <w:b/>
          <w:bCs/>
          <w:lang w:val="pt-BR" w:eastAsia="pt-BR"/>
        </w:rPr>
      </w:pPr>
    </w:p>
    <w:p w:rsidR="001D693D" w:rsidRPr="00491CAE" w:rsidRDefault="001D693D"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6. CLÁUSULA SEXTA - PAGAMENTO (art. 92, V e VI</w:t>
      </w:r>
      <w:proofErr w:type="gramStart"/>
      <w:r w:rsidRPr="00491CAE">
        <w:rPr>
          <w:rFonts w:ascii="Cambria" w:hAnsi="Cambria" w:cs="Arial"/>
          <w:b/>
          <w:bCs/>
          <w:lang w:val="pt-BR" w:eastAsia="pt-BR"/>
        </w:rPr>
        <w:t>)</w:t>
      </w:r>
      <w:proofErr w:type="gramEnd"/>
    </w:p>
    <w:p w:rsidR="00705553" w:rsidRPr="00491CAE" w:rsidRDefault="00705553" w:rsidP="00206D32">
      <w:pPr>
        <w:autoSpaceDE w:val="0"/>
        <w:autoSpaceDN w:val="0"/>
        <w:adjustRightInd w:val="0"/>
        <w:spacing w:after="0" w:line="240" w:lineRule="auto"/>
        <w:jc w:val="both"/>
        <w:rPr>
          <w:rFonts w:ascii="Cambria" w:hAnsi="Cambria" w:cs="Arial"/>
          <w:lang w:val="pt-BR" w:eastAsia="pt-BR"/>
        </w:rPr>
      </w:pPr>
    </w:p>
    <w:p w:rsidR="001D693D" w:rsidRPr="00491CAE" w:rsidRDefault="001D693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6.1. O prazo para pagamento ao contratado e demais condições a ele referentes encontram-se definidos no Termo de Referência, anexo a este Contrato.</w:t>
      </w:r>
    </w:p>
    <w:p w:rsidR="001D693D" w:rsidRPr="00491CAE" w:rsidRDefault="001D693D" w:rsidP="00206D32">
      <w:pPr>
        <w:autoSpaceDE w:val="0"/>
        <w:autoSpaceDN w:val="0"/>
        <w:adjustRightInd w:val="0"/>
        <w:spacing w:after="0" w:line="240" w:lineRule="auto"/>
        <w:jc w:val="both"/>
        <w:rPr>
          <w:rFonts w:ascii="Cambria" w:hAnsi="Cambria" w:cs="Arial"/>
          <w:b/>
          <w:bCs/>
          <w:lang w:val="pt-BR" w:eastAsia="pt-BR"/>
        </w:rPr>
      </w:pPr>
    </w:p>
    <w:p w:rsidR="001D693D" w:rsidRPr="00491CAE" w:rsidRDefault="001D693D"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7. CLÁUSULA SÉTIMA - REAJUSTE (art. 92, V</w:t>
      </w:r>
      <w:proofErr w:type="gramStart"/>
      <w:r w:rsidRPr="00491CAE">
        <w:rPr>
          <w:rFonts w:ascii="Cambria" w:hAnsi="Cambria" w:cs="Arial"/>
          <w:b/>
          <w:bCs/>
          <w:lang w:val="pt-BR" w:eastAsia="pt-BR"/>
        </w:rPr>
        <w:t>)</w:t>
      </w:r>
      <w:proofErr w:type="gramEnd"/>
    </w:p>
    <w:p w:rsidR="00705553" w:rsidRPr="00491CAE" w:rsidRDefault="00705553" w:rsidP="00206D32">
      <w:pPr>
        <w:autoSpaceDE w:val="0"/>
        <w:autoSpaceDN w:val="0"/>
        <w:adjustRightInd w:val="0"/>
        <w:spacing w:after="0" w:line="240" w:lineRule="auto"/>
        <w:jc w:val="both"/>
        <w:rPr>
          <w:rFonts w:ascii="Cambria" w:hAnsi="Cambria" w:cs="Arial"/>
          <w:lang w:val="pt-BR" w:eastAsia="pt-BR"/>
        </w:rPr>
      </w:pPr>
    </w:p>
    <w:p w:rsidR="001D693D" w:rsidRPr="00491CAE" w:rsidRDefault="001D693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7.1. Os preços inicialmente contratados são fixos e irreajustáveis no prazo de um ano contado da data do orçamento estimado, em __/__/__ (DD/MM/AAAA).</w:t>
      </w:r>
    </w:p>
    <w:p w:rsidR="001D693D" w:rsidRPr="00491CAE" w:rsidRDefault="001D693D" w:rsidP="00206D32">
      <w:pPr>
        <w:autoSpaceDE w:val="0"/>
        <w:autoSpaceDN w:val="0"/>
        <w:adjustRightInd w:val="0"/>
        <w:spacing w:after="0" w:line="240" w:lineRule="auto"/>
        <w:jc w:val="both"/>
        <w:rPr>
          <w:rFonts w:ascii="Cambria" w:hAnsi="Cambria" w:cs="Arial"/>
          <w:lang w:val="pt-BR" w:eastAsia="pt-BR"/>
        </w:rPr>
      </w:pPr>
    </w:p>
    <w:p w:rsidR="001D693D" w:rsidRPr="00491CAE" w:rsidRDefault="001D693D"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color w:val="000000"/>
          <w:lang w:val="pt-BR" w:eastAsia="pt-BR"/>
        </w:rPr>
        <w:t xml:space="preserve">7.2. Após o interregno de um ano, e independentemente de </w:t>
      </w:r>
      <w:r w:rsidR="001E2D33" w:rsidRPr="00491CAE">
        <w:rPr>
          <w:rFonts w:ascii="Cambria" w:hAnsi="Cambria" w:cs="Arial"/>
          <w:color w:val="000000"/>
          <w:lang w:val="pt-BR" w:eastAsia="pt-BR"/>
        </w:rPr>
        <w:t xml:space="preserve">pedido do contratado, os preços </w:t>
      </w:r>
      <w:r w:rsidRPr="00491CAE">
        <w:rPr>
          <w:rFonts w:ascii="Cambria" w:hAnsi="Cambria" w:cs="Arial"/>
          <w:color w:val="000000"/>
          <w:lang w:val="pt-BR" w:eastAsia="pt-BR"/>
        </w:rPr>
        <w:t xml:space="preserve">iniciais serão reajustados, mediante a aplicação, pelo contratante, </w:t>
      </w:r>
      <w:r w:rsidRPr="00491CAE">
        <w:rPr>
          <w:rFonts w:ascii="Cambria" w:hAnsi="Cambria" w:cs="Arial"/>
          <w:color w:val="383838"/>
          <w:lang w:val="pt-BR" w:eastAsia="pt-BR"/>
        </w:rPr>
        <w:t>do INPC (Índice Nacional</w:t>
      </w:r>
      <w:r w:rsidR="001E2D33" w:rsidRPr="00491CAE">
        <w:rPr>
          <w:rFonts w:ascii="Cambria" w:hAnsi="Cambria" w:cs="Arial"/>
          <w:color w:val="000000"/>
          <w:lang w:val="pt-BR" w:eastAsia="pt-BR"/>
        </w:rPr>
        <w:t xml:space="preserve"> </w:t>
      </w:r>
      <w:r w:rsidRPr="00491CAE">
        <w:rPr>
          <w:rFonts w:ascii="Cambria" w:hAnsi="Cambria" w:cs="Arial"/>
          <w:color w:val="383838"/>
          <w:lang w:val="pt-BR" w:eastAsia="pt-BR"/>
        </w:rPr>
        <w:t>de Preços ao Consumidor)</w:t>
      </w:r>
      <w:r w:rsidRPr="00491CAE">
        <w:rPr>
          <w:rFonts w:ascii="Cambria" w:hAnsi="Cambria" w:cs="Arial"/>
          <w:color w:val="000000"/>
          <w:lang w:val="pt-BR" w:eastAsia="pt-BR"/>
        </w:rPr>
        <w:t>, exclusivamente para as obrigações iniciadas e co</w:t>
      </w:r>
      <w:r w:rsidR="001E2D33" w:rsidRPr="00491CAE">
        <w:rPr>
          <w:rFonts w:ascii="Cambria" w:hAnsi="Cambria" w:cs="Arial"/>
          <w:color w:val="000000"/>
          <w:lang w:val="pt-BR" w:eastAsia="pt-BR"/>
        </w:rPr>
        <w:t xml:space="preserve">ncluídas após </w:t>
      </w:r>
      <w:r w:rsidRPr="00491CAE">
        <w:rPr>
          <w:rFonts w:ascii="Cambria" w:hAnsi="Cambria" w:cs="Arial"/>
          <w:color w:val="000000"/>
          <w:lang w:val="pt-BR" w:eastAsia="pt-BR"/>
        </w:rPr>
        <w:t>a ocorrência da anualidade.</w:t>
      </w:r>
    </w:p>
    <w:p w:rsidR="001D693D" w:rsidRPr="00491CAE" w:rsidRDefault="001D693D"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color w:val="000000"/>
          <w:lang w:val="pt-BR" w:eastAsia="pt-BR"/>
        </w:rPr>
        <w:t>7.3. Nos reajustes subsequentes ao primeiro, o interregn</w:t>
      </w:r>
      <w:r w:rsidR="001E2D33" w:rsidRPr="00491CAE">
        <w:rPr>
          <w:rFonts w:ascii="Cambria" w:hAnsi="Cambria" w:cs="Arial"/>
          <w:color w:val="000000"/>
          <w:lang w:val="pt-BR" w:eastAsia="pt-BR"/>
        </w:rPr>
        <w:t xml:space="preserve">o mínimo de um ano será contado </w:t>
      </w:r>
      <w:r w:rsidRPr="00491CAE">
        <w:rPr>
          <w:rFonts w:ascii="Cambria" w:hAnsi="Cambria" w:cs="Arial"/>
          <w:color w:val="000000"/>
          <w:lang w:val="pt-BR" w:eastAsia="pt-BR"/>
        </w:rPr>
        <w:t>a partir dos efeitos financeiros do último reajuste.</w:t>
      </w:r>
    </w:p>
    <w:p w:rsidR="001D693D" w:rsidRPr="00491CAE" w:rsidRDefault="001D693D"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color w:val="000000"/>
          <w:lang w:val="pt-BR" w:eastAsia="pt-BR"/>
        </w:rPr>
        <w:t>7.4. No caso de atraso ou não divulgação do(s) índice (s) de reajustament</w:t>
      </w:r>
      <w:r w:rsidR="001E2D33" w:rsidRPr="00491CAE">
        <w:rPr>
          <w:rFonts w:ascii="Cambria" w:hAnsi="Cambria" w:cs="Arial"/>
          <w:color w:val="000000"/>
          <w:lang w:val="pt-BR" w:eastAsia="pt-BR"/>
        </w:rPr>
        <w:t xml:space="preserve">o, o contratante </w:t>
      </w:r>
      <w:r w:rsidRPr="00491CAE">
        <w:rPr>
          <w:rFonts w:ascii="Cambria" w:hAnsi="Cambria" w:cs="Arial"/>
          <w:color w:val="000000"/>
          <w:lang w:val="pt-BR" w:eastAsia="pt-BR"/>
        </w:rPr>
        <w:t>pagará ao contratado a importância calculada pela última v</w:t>
      </w:r>
      <w:r w:rsidR="001E2D33" w:rsidRPr="00491CAE">
        <w:rPr>
          <w:rFonts w:ascii="Cambria" w:hAnsi="Cambria" w:cs="Arial"/>
          <w:color w:val="000000"/>
          <w:lang w:val="pt-BR" w:eastAsia="pt-BR"/>
        </w:rPr>
        <w:t xml:space="preserve">ariação conhecida, liquidando a </w:t>
      </w:r>
      <w:r w:rsidRPr="00491CAE">
        <w:rPr>
          <w:rFonts w:ascii="Cambria" w:hAnsi="Cambria" w:cs="Arial"/>
          <w:color w:val="000000"/>
          <w:lang w:val="pt-BR" w:eastAsia="pt-BR"/>
        </w:rPr>
        <w:t xml:space="preserve">diferença correspondente tão logo seja(m) </w:t>
      </w:r>
      <w:proofErr w:type="gramStart"/>
      <w:r w:rsidRPr="00491CAE">
        <w:rPr>
          <w:rFonts w:ascii="Cambria" w:hAnsi="Cambria" w:cs="Arial"/>
          <w:color w:val="000000"/>
          <w:lang w:val="pt-BR" w:eastAsia="pt-BR"/>
        </w:rPr>
        <w:t>divulgado(s)</w:t>
      </w:r>
      <w:proofErr w:type="gramEnd"/>
      <w:r w:rsidRPr="00491CAE">
        <w:rPr>
          <w:rFonts w:ascii="Cambria" w:hAnsi="Cambria" w:cs="Arial"/>
          <w:color w:val="000000"/>
          <w:lang w:val="pt-BR" w:eastAsia="pt-BR"/>
        </w:rPr>
        <w:t xml:space="preserve"> o(s) índice(s) definitivo(s).</w:t>
      </w:r>
    </w:p>
    <w:p w:rsidR="001D693D" w:rsidRPr="00491CAE" w:rsidRDefault="001D693D"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color w:val="000000"/>
          <w:lang w:val="pt-BR" w:eastAsia="pt-BR"/>
        </w:rPr>
        <w:t>7.5. Nas aferições finais, o(s) índice(s) utilizado(s) para reaju</w:t>
      </w:r>
      <w:r w:rsidR="001E2D33" w:rsidRPr="00491CAE">
        <w:rPr>
          <w:rFonts w:ascii="Cambria" w:hAnsi="Cambria" w:cs="Arial"/>
          <w:color w:val="000000"/>
          <w:lang w:val="pt-BR" w:eastAsia="pt-BR"/>
        </w:rPr>
        <w:t xml:space="preserve">ste </w:t>
      </w:r>
      <w:proofErr w:type="gramStart"/>
      <w:r w:rsidR="001E2D33" w:rsidRPr="00491CAE">
        <w:rPr>
          <w:rFonts w:ascii="Cambria" w:hAnsi="Cambria" w:cs="Arial"/>
          <w:color w:val="000000"/>
          <w:lang w:val="pt-BR" w:eastAsia="pt-BR"/>
        </w:rPr>
        <w:t>será(</w:t>
      </w:r>
      <w:proofErr w:type="gramEnd"/>
      <w:r w:rsidR="001E2D33" w:rsidRPr="00491CAE">
        <w:rPr>
          <w:rFonts w:ascii="Cambria" w:hAnsi="Cambria" w:cs="Arial"/>
          <w:color w:val="000000"/>
          <w:lang w:val="pt-BR" w:eastAsia="pt-BR"/>
        </w:rPr>
        <w:t xml:space="preserve">ão), obrigatoriamente, </w:t>
      </w:r>
      <w:r w:rsidRPr="00491CAE">
        <w:rPr>
          <w:rFonts w:ascii="Cambria" w:hAnsi="Cambria" w:cs="Arial"/>
          <w:color w:val="000000"/>
          <w:lang w:val="pt-BR" w:eastAsia="pt-BR"/>
        </w:rPr>
        <w:t>o(s) definitivo(s).</w:t>
      </w:r>
    </w:p>
    <w:p w:rsidR="001D693D" w:rsidRPr="00491CAE" w:rsidRDefault="001D693D"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color w:val="000000"/>
          <w:lang w:val="pt-BR" w:eastAsia="pt-BR"/>
        </w:rPr>
        <w:t xml:space="preserve">7.6. Caso o(s) índice(s) estabelecido(s) para reajustamento </w:t>
      </w:r>
      <w:r w:rsidR="001E2D33" w:rsidRPr="00491CAE">
        <w:rPr>
          <w:rFonts w:ascii="Cambria" w:hAnsi="Cambria" w:cs="Arial"/>
          <w:color w:val="000000"/>
          <w:lang w:val="pt-BR" w:eastAsia="pt-BR"/>
        </w:rPr>
        <w:t xml:space="preserve">venha(m) a ser extinto(s) ou de </w:t>
      </w:r>
      <w:r w:rsidRPr="00491CAE">
        <w:rPr>
          <w:rFonts w:ascii="Cambria" w:hAnsi="Cambria" w:cs="Arial"/>
          <w:color w:val="000000"/>
          <w:lang w:val="pt-BR" w:eastAsia="pt-BR"/>
        </w:rPr>
        <w:t xml:space="preserve">qualquer forma não possa(m) mais ser utilizado(s), </w:t>
      </w:r>
      <w:proofErr w:type="gramStart"/>
      <w:r w:rsidRPr="00491CAE">
        <w:rPr>
          <w:rFonts w:ascii="Cambria" w:hAnsi="Cambria" w:cs="Arial"/>
          <w:color w:val="000000"/>
          <w:lang w:val="pt-BR" w:eastAsia="pt-BR"/>
        </w:rPr>
        <w:t>será(</w:t>
      </w:r>
      <w:proofErr w:type="gramEnd"/>
      <w:r w:rsidRPr="00491CAE">
        <w:rPr>
          <w:rFonts w:ascii="Cambria" w:hAnsi="Cambria" w:cs="Arial"/>
          <w:color w:val="000000"/>
          <w:lang w:val="pt-BR" w:eastAsia="pt-BR"/>
        </w:rPr>
        <w:t>ã</w:t>
      </w:r>
      <w:r w:rsidR="001E2D33" w:rsidRPr="00491CAE">
        <w:rPr>
          <w:rFonts w:ascii="Cambria" w:hAnsi="Cambria" w:cs="Arial"/>
          <w:color w:val="000000"/>
          <w:lang w:val="pt-BR" w:eastAsia="pt-BR"/>
        </w:rPr>
        <w:t xml:space="preserve">o) adotado(s), em substituição, </w:t>
      </w:r>
      <w:r w:rsidRPr="00491CAE">
        <w:rPr>
          <w:rFonts w:ascii="Cambria" w:hAnsi="Cambria" w:cs="Arial"/>
          <w:color w:val="000000"/>
          <w:lang w:val="pt-BR" w:eastAsia="pt-BR"/>
        </w:rPr>
        <w:t>o(s) que vier(em) a ser determinado(s) pela legislação então em vigor.</w:t>
      </w:r>
    </w:p>
    <w:p w:rsidR="001D693D" w:rsidRPr="00491CAE" w:rsidRDefault="001D693D"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color w:val="000000"/>
          <w:lang w:val="pt-BR" w:eastAsia="pt-BR"/>
        </w:rPr>
        <w:t xml:space="preserve">7.7. Na ausência de previsão legal quanto ao índice substituto, as partes elegerão </w:t>
      </w:r>
      <w:proofErr w:type="gramStart"/>
      <w:r w:rsidRPr="00491CAE">
        <w:rPr>
          <w:rFonts w:ascii="Cambria" w:hAnsi="Cambria" w:cs="Arial"/>
          <w:color w:val="000000"/>
          <w:lang w:val="pt-BR" w:eastAsia="pt-BR"/>
        </w:rPr>
        <w:t>novo</w:t>
      </w:r>
      <w:proofErr w:type="gramEnd"/>
    </w:p>
    <w:p w:rsidR="001D693D" w:rsidRPr="00491CAE" w:rsidRDefault="001D693D" w:rsidP="00206D32">
      <w:pPr>
        <w:autoSpaceDE w:val="0"/>
        <w:autoSpaceDN w:val="0"/>
        <w:adjustRightInd w:val="0"/>
        <w:spacing w:after="0" w:line="240" w:lineRule="auto"/>
        <w:jc w:val="both"/>
        <w:rPr>
          <w:rFonts w:ascii="Cambria" w:hAnsi="Cambria" w:cs="Arial"/>
          <w:color w:val="000000"/>
          <w:lang w:val="pt-BR" w:eastAsia="pt-BR"/>
        </w:rPr>
      </w:pPr>
      <w:proofErr w:type="gramStart"/>
      <w:r w:rsidRPr="00491CAE">
        <w:rPr>
          <w:rFonts w:ascii="Cambria" w:hAnsi="Cambria" w:cs="Arial"/>
          <w:color w:val="000000"/>
          <w:lang w:val="pt-BR" w:eastAsia="pt-BR"/>
        </w:rPr>
        <w:t>índice</w:t>
      </w:r>
      <w:proofErr w:type="gramEnd"/>
      <w:r w:rsidRPr="00491CAE">
        <w:rPr>
          <w:rFonts w:ascii="Cambria" w:hAnsi="Cambria" w:cs="Arial"/>
          <w:color w:val="000000"/>
          <w:lang w:val="pt-BR" w:eastAsia="pt-BR"/>
        </w:rPr>
        <w:t xml:space="preserve"> oficial, para reajustamento do preço do valor remanescente, por meio de termo aditivo.</w:t>
      </w:r>
    </w:p>
    <w:p w:rsidR="001D693D" w:rsidRPr="00491CAE" w:rsidRDefault="001D693D" w:rsidP="00206D32">
      <w:pPr>
        <w:autoSpaceDE w:val="0"/>
        <w:autoSpaceDN w:val="0"/>
        <w:adjustRightInd w:val="0"/>
        <w:spacing w:after="0" w:line="240" w:lineRule="auto"/>
        <w:jc w:val="both"/>
        <w:rPr>
          <w:rFonts w:ascii="Cambria" w:hAnsi="Cambria" w:cs="Arial"/>
          <w:color w:val="000000"/>
          <w:lang w:val="pt-BR" w:eastAsia="pt-BR"/>
        </w:rPr>
      </w:pPr>
      <w:r w:rsidRPr="00491CAE">
        <w:rPr>
          <w:rFonts w:ascii="Cambria" w:hAnsi="Cambria" w:cs="Arial"/>
          <w:color w:val="000000"/>
          <w:lang w:val="pt-BR" w:eastAsia="pt-BR"/>
        </w:rPr>
        <w:t xml:space="preserve">7.8. O reajuste será realizado por </w:t>
      </w:r>
      <w:r w:rsidR="001E2D33" w:rsidRPr="00491CAE">
        <w:rPr>
          <w:rFonts w:ascii="Cambria" w:hAnsi="Cambria" w:cs="Arial"/>
          <w:color w:val="000000"/>
          <w:lang w:val="pt-BR" w:eastAsia="pt-BR"/>
        </w:rPr>
        <w:t>termo de aditivo</w:t>
      </w:r>
      <w:r w:rsidRPr="00491CAE">
        <w:rPr>
          <w:rFonts w:ascii="Cambria" w:hAnsi="Cambria" w:cs="Arial"/>
          <w:color w:val="000000"/>
          <w:lang w:val="pt-BR" w:eastAsia="pt-BR"/>
        </w:rPr>
        <w:t>.</w:t>
      </w:r>
    </w:p>
    <w:p w:rsidR="0094080B" w:rsidRPr="00491CAE" w:rsidRDefault="0094080B" w:rsidP="00206D32">
      <w:pPr>
        <w:autoSpaceDE w:val="0"/>
        <w:autoSpaceDN w:val="0"/>
        <w:adjustRightInd w:val="0"/>
        <w:spacing w:after="0" w:line="240" w:lineRule="auto"/>
        <w:jc w:val="both"/>
        <w:rPr>
          <w:rFonts w:ascii="Cambria" w:hAnsi="Cambria" w:cs="Arial"/>
          <w:b/>
          <w:bCs/>
          <w:lang w:val="pt-BR" w:eastAsia="pt-BR"/>
        </w:rPr>
      </w:pPr>
    </w:p>
    <w:p w:rsidR="001E2D33" w:rsidRPr="00491CAE" w:rsidRDefault="001E2D33"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8. CLÁUSULA OITAVA - OBRIGAÇÕES DO CONTRATANTE (art. 92, X, XI e XIV</w:t>
      </w:r>
      <w:proofErr w:type="gramStart"/>
      <w:r w:rsidRPr="00491CAE">
        <w:rPr>
          <w:rFonts w:ascii="Cambria" w:hAnsi="Cambria" w:cs="Arial"/>
          <w:b/>
          <w:bCs/>
          <w:lang w:val="pt-BR" w:eastAsia="pt-BR"/>
        </w:rPr>
        <w:t>)</w:t>
      </w:r>
      <w:proofErr w:type="gramEnd"/>
    </w:p>
    <w:p w:rsidR="0094080B" w:rsidRPr="00491CAE" w:rsidRDefault="0094080B" w:rsidP="00206D32">
      <w:pPr>
        <w:autoSpaceDE w:val="0"/>
        <w:autoSpaceDN w:val="0"/>
        <w:adjustRightInd w:val="0"/>
        <w:spacing w:after="0" w:line="240" w:lineRule="auto"/>
        <w:jc w:val="both"/>
        <w:rPr>
          <w:rFonts w:ascii="Cambria" w:hAnsi="Cambria" w:cs="Arial"/>
          <w:lang w:val="pt-BR" w:eastAsia="pt-BR"/>
        </w:rPr>
      </w:pP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8.1. São obrigações do Contratante:</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8.2. Exigir o cumprimento de todas as obrigações assumidas pelo Contratado, de acordo com o contrato e seus anexos;</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8.3. Receber o objeto no prazo e condições estabelecidas no Termo de Referência;</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8.4. Notificar o Contratado, por escrito, sobre vícios, defeitos ou incorreções verificadas no objeto fornecido, para que seja por ele substituído, reparado ou corrigido, no total ou em parte, às suas expensas;</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lastRenderedPageBreak/>
        <w:t>8.5. Acompanhar e fiscalizar a execução do contrato e o cumprimento das obrigações pelo Contratado;</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8.10. A Administração terá o prazo de 30 (trinta) dias, a contar da data do protocolo </w:t>
      </w:r>
      <w:proofErr w:type="gramStart"/>
      <w:r w:rsidRPr="00491CAE">
        <w:rPr>
          <w:rFonts w:ascii="Cambria" w:hAnsi="Cambria" w:cs="Arial"/>
          <w:lang w:val="pt-BR" w:eastAsia="pt-BR"/>
        </w:rPr>
        <w:t>do</w:t>
      </w:r>
      <w:proofErr w:type="gramEnd"/>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requerimento</w:t>
      </w:r>
      <w:proofErr w:type="gramEnd"/>
      <w:r w:rsidRPr="00491CAE">
        <w:rPr>
          <w:rFonts w:ascii="Cambria" w:hAnsi="Cambria" w:cs="Arial"/>
          <w:lang w:val="pt-BR" w:eastAsia="pt-BR"/>
        </w:rPr>
        <w:t xml:space="preserve"> para decidir, admitida a prorrogação motivada, por igual período.</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8.11. Responder eventuais pedidos de reestabelecimento do equilíbrio econômico-financeiro feitos pelo contratado no prazo máximo de 30 trinta dias.</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8.12. Notificar os emitentes das garantias quanto ao início de processo administrativo para apuração de descumprimento de cláusulas contratuais.</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8.13. A Administração não responderá por quaisquer compromissos assumidos pelo</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Contratado com terceiros, ainda que vinculados à execução do contrato, bem como </w:t>
      </w:r>
      <w:proofErr w:type="gramStart"/>
      <w:r w:rsidRPr="00491CAE">
        <w:rPr>
          <w:rFonts w:ascii="Cambria" w:hAnsi="Cambria" w:cs="Arial"/>
          <w:lang w:val="pt-BR" w:eastAsia="pt-BR"/>
        </w:rPr>
        <w:t>por</w:t>
      </w:r>
      <w:proofErr w:type="gramEnd"/>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qualquer</w:t>
      </w:r>
      <w:proofErr w:type="gramEnd"/>
      <w:r w:rsidRPr="00491CAE">
        <w:rPr>
          <w:rFonts w:ascii="Cambria" w:hAnsi="Cambria" w:cs="Arial"/>
          <w:lang w:val="pt-BR" w:eastAsia="pt-BR"/>
        </w:rPr>
        <w:t xml:space="preserve"> dano causado a terceiros em decorrência de ato do Contratado, de seus</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empregados</w:t>
      </w:r>
      <w:proofErr w:type="gramEnd"/>
      <w:r w:rsidRPr="00491CAE">
        <w:rPr>
          <w:rFonts w:ascii="Cambria" w:hAnsi="Cambria" w:cs="Arial"/>
          <w:lang w:val="pt-BR" w:eastAsia="pt-BR"/>
        </w:rPr>
        <w:t>, prepostos ou subordinados.</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8.6. Efetuar o pagamento ao Contratado do valor correspondente ao fornecimento do objeto, no prazo, forma e condições estabelecidos no presente Contrato.</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8.7. Aplicar ao Contratado as sanções previstas na lei e neste Contrato;</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8.8. Cientificar o órgão de representação judicial municipal para adoção das medidas</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cabíveis</w:t>
      </w:r>
      <w:proofErr w:type="gramEnd"/>
      <w:r w:rsidRPr="00491CAE">
        <w:rPr>
          <w:rFonts w:ascii="Cambria" w:hAnsi="Cambria" w:cs="Arial"/>
          <w:lang w:val="pt-BR" w:eastAsia="pt-BR"/>
        </w:rPr>
        <w:t xml:space="preserve"> quando do descumprimento de obrigações pelo Contratado;</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8.10. A Administração terá o prazo de 30 (trinta) dias, a contar da data do protocolo </w:t>
      </w:r>
      <w:proofErr w:type="gramStart"/>
      <w:r w:rsidRPr="00491CAE">
        <w:rPr>
          <w:rFonts w:ascii="Cambria" w:hAnsi="Cambria" w:cs="Arial"/>
          <w:lang w:val="pt-BR" w:eastAsia="pt-BR"/>
        </w:rPr>
        <w:t>do</w:t>
      </w:r>
      <w:proofErr w:type="gramEnd"/>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requerimento</w:t>
      </w:r>
      <w:proofErr w:type="gramEnd"/>
      <w:r w:rsidRPr="00491CAE">
        <w:rPr>
          <w:rFonts w:ascii="Cambria" w:hAnsi="Cambria" w:cs="Arial"/>
          <w:lang w:val="pt-BR" w:eastAsia="pt-BR"/>
        </w:rPr>
        <w:t xml:space="preserve"> para decidir, admitida a prorrogação motivada, por igual período.</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8.11. Responder eventuais pedidos de reestabelecimento do equilíbrio econômico-financeiro feitos pelo contratado no prazo máximo de 30 trinta dias.</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8.12. Notificar os emitentes das garantias quanto ao início de processo administrativo para apuração de descumprimento de cláusulas contratuais.</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8.13. A Administração não responderá por quaisquer compromissos assumidos pelo</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Contratado com terceiros, ainda que vinculados à execução do contrato, bem como </w:t>
      </w:r>
      <w:proofErr w:type="gramStart"/>
      <w:r w:rsidRPr="00491CAE">
        <w:rPr>
          <w:rFonts w:ascii="Cambria" w:hAnsi="Cambria" w:cs="Arial"/>
          <w:lang w:val="pt-BR" w:eastAsia="pt-BR"/>
        </w:rPr>
        <w:t>por</w:t>
      </w:r>
      <w:proofErr w:type="gramEnd"/>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qualquer</w:t>
      </w:r>
      <w:proofErr w:type="gramEnd"/>
      <w:r w:rsidRPr="00491CAE">
        <w:rPr>
          <w:rFonts w:ascii="Cambria" w:hAnsi="Cambria" w:cs="Arial"/>
          <w:lang w:val="pt-BR" w:eastAsia="pt-BR"/>
        </w:rPr>
        <w:t xml:space="preserve"> dano causado a terceiros em decorrência de ato do Contratado, de seus</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empregados</w:t>
      </w:r>
      <w:proofErr w:type="gramEnd"/>
      <w:r w:rsidRPr="00491CAE">
        <w:rPr>
          <w:rFonts w:ascii="Cambria" w:hAnsi="Cambria" w:cs="Arial"/>
          <w:lang w:val="pt-BR" w:eastAsia="pt-BR"/>
        </w:rPr>
        <w:t>, prepostos ou subordinados.</w:t>
      </w:r>
    </w:p>
    <w:p w:rsidR="00372355" w:rsidRPr="00491CAE" w:rsidRDefault="00372355" w:rsidP="00206D32">
      <w:pPr>
        <w:spacing w:line="360" w:lineRule="auto"/>
        <w:jc w:val="both"/>
        <w:rPr>
          <w:rFonts w:ascii="Cambria" w:eastAsia="Times New Roman" w:hAnsi="Cambria" w:cs="Arial"/>
          <w:lang w:val="pt-BR" w:eastAsia="pt-BR"/>
        </w:rPr>
      </w:pPr>
      <w:r w:rsidRPr="00491CAE">
        <w:rPr>
          <w:rFonts w:ascii="Cambria" w:hAnsi="Cambria" w:cs="Arial"/>
          <w:lang w:val="pt-BR" w:eastAsia="pt-BR"/>
        </w:rPr>
        <w:t xml:space="preserve">8.14. </w:t>
      </w:r>
      <w:r w:rsidR="00F70CDD" w:rsidRPr="00491CAE">
        <w:rPr>
          <w:rFonts w:ascii="Cambria" w:hAnsi="Cambria" w:cs="Arial"/>
          <w:color w:val="000000"/>
        </w:rPr>
        <w:t xml:space="preserve">Para execução dos serviços contratados, compromete-se a </w:t>
      </w:r>
      <w:r w:rsidR="00F70CDD" w:rsidRPr="00491CAE">
        <w:rPr>
          <w:rFonts w:ascii="Cambria" w:hAnsi="Cambria" w:cs="Arial"/>
          <w:b/>
          <w:color w:val="000000"/>
        </w:rPr>
        <w:t>Contratante</w:t>
      </w:r>
      <w:r w:rsidR="00F70CDD" w:rsidRPr="00491CAE">
        <w:rPr>
          <w:rFonts w:ascii="Cambria" w:hAnsi="Cambria" w:cs="Arial"/>
          <w:color w:val="000000"/>
        </w:rPr>
        <w:t xml:space="preserve"> em colocar à disposição da empresa </w:t>
      </w:r>
      <w:r w:rsidR="00F70CDD" w:rsidRPr="00491CAE">
        <w:rPr>
          <w:rFonts w:ascii="Cambria" w:hAnsi="Cambria" w:cs="Arial"/>
          <w:b/>
          <w:color w:val="000000"/>
        </w:rPr>
        <w:t>Contratada</w:t>
      </w:r>
      <w:r w:rsidR="00F70CDD" w:rsidRPr="00491CAE">
        <w:rPr>
          <w:rFonts w:ascii="Cambria" w:hAnsi="Cambria" w:cs="Arial"/>
          <w:color w:val="000000"/>
        </w:rPr>
        <w:t xml:space="preserve"> abrigo para os funcionários no local de serviço</w:t>
      </w:r>
    </w:p>
    <w:p w:rsidR="001E2D33" w:rsidRPr="00491CAE" w:rsidRDefault="001E2D33"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9. CLÁUSULA NONA - OBRIGAÇÕES DO CONTRATADO (art. 92, XIV, XVI e XVII</w:t>
      </w:r>
      <w:proofErr w:type="gramStart"/>
      <w:r w:rsidRPr="00491CAE">
        <w:rPr>
          <w:rFonts w:ascii="Cambria" w:hAnsi="Cambria" w:cs="Arial"/>
          <w:b/>
          <w:bCs/>
          <w:lang w:val="pt-BR" w:eastAsia="pt-BR"/>
        </w:rPr>
        <w:t>)</w:t>
      </w:r>
      <w:proofErr w:type="gramEnd"/>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9.1. O Contratado deve cumprir todas as obrigações constantes deste Contrato e de seus anexos, assumindo como exclusivamente seus os riscos e as despesas </w:t>
      </w:r>
      <w:r w:rsidR="0003251B" w:rsidRPr="00491CAE">
        <w:rPr>
          <w:rFonts w:ascii="Cambria" w:hAnsi="Cambria" w:cs="Arial"/>
          <w:lang w:val="pt-BR" w:eastAsia="pt-BR"/>
        </w:rPr>
        <w:t xml:space="preserve">decorrentes da boa </w:t>
      </w:r>
      <w:r w:rsidRPr="00491CAE">
        <w:rPr>
          <w:rFonts w:ascii="Cambria" w:hAnsi="Cambria" w:cs="Arial"/>
          <w:lang w:val="pt-BR" w:eastAsia="pt-BR"/>
        </w:rPr>
        <w:t>e perfeita execução do objeto, observando, ainda, as obrigações a seguir dispostas:</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9.2. Manter preposto aceito pela Administração no l</w:t>
      </w:r>
      <w:r w:rsidR="00437C9C" w:rsidRPr="00491CAE">
        <w:rPr>
          <w:rFonts w:ascii="Cambria" w:hAnsi="Cambria" w:cs="Arial"/>
          <w:lang w:val="pt-BR" w:eastAsia="pt-BR"/>
        </w:rPr>
        <w:t xml:space="preserve">ocal da obra ou do serviço para </w:t>
      </w:r>
      <w:r w:rsidRPr="00491CAE">
        <w:rPr>
          <w:rFonts w:ascii="Cambria" w:hAnsi="Cambria" w:cs="Arial"/>
          <w:lang w:val="pt-BR" w:eastAsia="pt-BR"/>
        </w:rPr>
        <w:t>representá-lo na execução do contrato.</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9.2.1. A indicação ou a manutenção do preposto da empresa poderá ser recusada pelo órgão ou entidade, desde que devidamente justificada, devendo a empresa designar outro para o exercício da atividade.</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9.3. Atender às determinações regulares emitidas pelo fiscal do contrato ou autoridade</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lastRenderedPageBreak/>
        <w:t>superior</w:t>
      </w:r>
      <w:proofErr w:type="gramEnd"/>
      <w:r w:rsidRPr="00491CAE">
        <w:rPr>
          <w:rFonts w:ascii="Cambria" w:hAnsi="Cambria" w:cs="Arial"/>
          <w:lang w:val="pt-BR" w:eastAsia="pt-BR"/>
        </w:rPr>
        <w:t xml:space="preserve"> (art. 137, II) e prestar todo esclarecimento ou informação por eles solicitados;</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9.4. Alocar os empregados necessários ao perfeito cumprimento das cláusulas deste</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contrato</w:t>
      </w:r>
      <w:proofErr w:type="gramEnd"/>
      <w:r w:rsidRPr="00491CAE">
        <w:rPr>
          <w:rFonts w:ascii="Cambria" w:hAnsi="Cambria" w:cs="Arial"/>
          <w:lang w:val="pt-BR" w:eastAsia="pt-BR"/>
        </w:rPr>
        <w:t>, com habilitação e conhecimento adequados, fornecendo os materiais, equipamentos, ferramentas e utensílios demandados, cuja quantidade, qualidade e</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tecnologia</w:t>
      </w:r>
      <w:proofErr w:type="gramEnd"/>
      <w:r w:rsidRPr="00491CAE">
        <w:rPr>
          <w:rFonts w:ascii="Cambria" w:hAnsi="Cambria" w:cs="Arial"/>
          <w:lang w:val="pt-BR" w:eastAsia="pt-BR"/>
        </w:rPr>
        <w:t xml:space="preserve"> deverão atender às recomendações de boa técnica e a legislação de regência;</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9.5. Reparar, corrigir, remover, ou substituir, às suas expensas, no total ou em parte, no prazo fixado pelo fiscal do contrato, os serviços nos quais se verificarem vícios, defeitos ou incorreções resultantes da execução;</w:t>
      </w:r>
    </w:p>
    <w:p w:rsidR="001E2D33" w:rsidRPr="00491CAE" w:rsidRDefault="001E2D33"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9.6. Responsabilizar-se pelos vícios e danos decorrentes da execução do objeto, de acordo com a legislação vigente,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03251B" w:rsidRPr="00491CAE" w:rsidRDefault="0003251B"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9.7.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rsidR="0003251B" w:rsidRPr="00491CAE" w:rsidRDefault="0003251B"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9.8. Vedar a utilização, na execução dos serviços, de empregado que seja familiar de agente público ocupante de cargo em comissão ou função de confiança no órgão contratante, nos termos do artigo 7° do Decreto n° 7.203, de 2010;</w:t>
      </w:r>
    </w:p>
    <w:p w:rsidR="0003251B" w:rsidRPr="00491CAE" w:rsidRDefault="0070343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9.9</w:t>
      </w:r>
      <w:r w:rsidR="0003251B" w:rsidRPr="00491CAE">
        <w:rPr>
          <w:rFonts w:ascii="Cambria" w:hAnsi="Cambria" w:cs="Arial"/>
          <w:lang w:val="pt-BR" w:eastAsia="pt-BR"/>
        </w:rPr>
        <w:t>. Responsabilizar-se pelo cumprimento das obrigações previstas em Acordo,</w:t>
      </w:r>
    </w:p>
    <w:p w:rsidR="0003251B" w:rsidRPr="00491CAE" w:rsidRDefault="0003251B"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Convenção, Dissídio Coletivo de Trabalho ou equivalentes das categorias abrangidas pelo contrato, por todas as obrigações trabalhistas, sociais, previdenciárias, tributárias e as demais previstas em legislação específica, cuja inadimplência não transfere </w:t>
      </w:r>
      <w:proofErr w:type="gramStart"/>
      <w:r w:rsidRPr="00491CAE">
        <w:rPr>
          <w:rFonts w:ascii="Cambria" w:hAnsi="Cambria" w:cs="Arial"/>
          <w:lang w:val="pt-BR" w:eastAsia="pt-BR"/>
        </w:rPr>
        <w:t>a</w:t>
      </w:r>
      <w:proofErr w:type="gramEnd"/>
    </w:p>
    <w:p w:rsidR="0003251B" w:rsidRPr="00491CAE" w:rsidRDefault="0003251B"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responsabilidade</w:t>
      </w:r>
      <w:proofErr w:type="gramEnd"/>
      <w:r w:rsidRPr="00491CAE">
        <w:rPr>
          <w:rFonts w:ascii="Cambria" w:hAnsi="Cambria" w:cs="Arial"/>
          <w:lang w:val="pt-BR" w:eastAsia="pt-BR"/>
        </w:rPr>
        <w:t xml:space="preserve"> ao Contratante;</w:t>
      </w:r>
    </w:p>
    <w:p w:rsidR="0003251B" w:rsidRPr="00491CAE" w:rsidRDefault="0070343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9.10</w:t>
      </w:r>
      <w:r w:rsidR="0003251B" w:rsidRPr="00491CAE">
        <w:rPr>
          <w:rFonts w:ascii="Cambria" w:hAnsi="Cambria" w:cs="Arial"/>
          <w:lang w:val="pt-BR" w:eastAsia="pt-BR"/>
        </w:rPr>
        <w:t xml:space="preserve">. Comunicar ao Fiscal do contrato, no prazo de 24 (vinte e quatro) horas, </w:t>
      </w:r>
      <w:proofErr w:type="gramStart"/>
      <w:r w:rsidR="0003251B" w:rsidRPr="00491CAE">
        <w:rPr>
          <w:rFonts w:ascii="Cambria" w:hAnsi="Cambria" w:cs="Arial"/>
          <w:lang w:val="pt-BR" w:eastAsia="pt-BR"/>
        </w:rPr>
        <w:t>qualquer</w:t>
      </w:r>
      <w:proofErr w:type="gramEnd"/>
    </w:p>
    <w:p w:rsidR="0003251B" w:rsidRPr="00491CAE" w:rsidRDefault="0003251B"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ocorrência</w:t>
      </w:r>
      <w:proofErr w:type="gramEnd"/>
      <w:r w:rsidRPr="00491CAE">
        <w:rPr>
          <w:rFonts w:ascii="Cambria" w:hAnsi="Cambria" w:cs="Arial"/>
          <w:lang w:val="pt-BR" w:eastAsia="pt-BR"/>
        </w:rPr>
        <w:t xml:space="preserve"> anormal ou acidente que se verifique no local dos serviços.</w:t>
      </w:r>
    </w:p>
    <w:p w:rsidR="0003251B" w:rsidRPr="00491CAE" w:rsidRDefault="0070343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9.11</w:t>
      </w:r>
      <w:r w:rsidR="0003251B" w:rsidRPr="00491CAE">
        <w:rPr>
          <w:rFonts w:ascii="Cambria" w:hAnsi="Cambria" w:cs="Arial"/>
          <w:lang w:val="pt-BR" w:eastAsia="pt-BR"/>
        </w:rPr>
        <w:t>. Prestar todo esclarecimento ou informação solicitada pelo Contratante ou por seus prepostos, garantindo-lhes o acesso, a qualquer tempo, ao local dos trabalhos, bem como aos documentos relativos à execução do empreendimento.</w:t>
      </w:r>
    </w:p>
    <w:p w:rsidR="0003251B" w:rsidRPr="00491CAE" w:rsidRDefault="0070343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9.12</w:t>
      </w:r>
      <w:r w:rsidR="0003251B" w:rsidRPr="00491CAE">
        <w:rPr>
          <w:rFonts w:ascii="Cambria" w:hAnsi="Cambria" w:cs="Arial"/>
          <w:lang w:val="pt-BR" w:eastAsia="pt-BR"/>
        </w:rPr>
        <w:t>. Paralisar, por determinação do Contratante, qualquer atividade que não esteja sendo executada de acordo com a boa técnica ou que ponha em risco a segurança de pessoas ou bens de terceiros.</w:t>
      </w:r>
    </w:p>
    <w:p w:rsidR="0003251B" w:rsidRPr="00491CAE" w:rsidRDefault="0070343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9.13</w:t>
      </w:r>
      <w:r w:rsidR="0003251B" w:rsidRPr="00491CAE">
        <w:rPr>
          <w:rFonts w:ascii="Cambria" w:hAnsi="Cambria" w:cs="Arial"/>
          <w:lang w:val="pt-BR" w:eastAsia="pt-BR"/>
        </w:rPr>
        <w:t>. Promover a guarda, manutenção e vigilância de materiais, ferramentas, e tudo o que for necessário à execução do objeto, durante a vigência do contrato.</w:t>
      </w:r>
    </w:p>
    <w:p w:rsidR="0003251B" w:rsidRPr="00491CAE" w:rsidRDefault="0070343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9.14</w:t>
      </w:r>
      <w:r w:rsidR="0003251B" w:rsidRPr="00491CAE">
        <w:rPr>
          <w:rFonts w:ascii="Cambria" w:hAnsi="Cambria" w:cs="Arial"/>
          <w:lang w:val="pt-BR" w:eastAsia="pt-BR"/>
        </w:rPr>
        <w:t>. Conduzir os trabalhos com estrita observância às normas da legislação pertinente, cumprindo as determinações dos Poderes Públicos, mantendo sempre limpo o local dos serviços e nas melhores condições de segurança, higiene e disciplina.</w:t>
      </w:r>
    </w:p>
    <w:p w:rsidR="0003251B" w:rsidRPr="00491CAE" w:rsidRDefault="0070343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9.15</w:t>
      </w:r>
      <w:r w:rsidR="0003251B" w:rsidRPr="00491CAE">
        <w:rPr>
          <w:rFonts w:ascii="Cambria" w:hAnsi="Cambria" w:cs="Arial"/>
          <w:lang w:val="pt-BR" w:eastAsia="pt-BR"/>
        </w:rPr>
        <w:t>. Submeter previamente, por escrito, ao Contratante, para análise e aprovação,</w:t>
      </w:r>
    </w:p>
    <w:p w:rsidR="0003251B" w:rsidRPr="00491CAE" w:rsidRDefault="0003251B"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quaisquer</w:t>
      </w:r>
      <w:proofErr w:type="gramEnd"/>
      <w:r w:rsidRPr="00491CAE">
        <w:rPr>
          <w:rFonts w:ascii="Cambria" w:hAnsi="Cambria" w:cs="Arial"/>
          <w:lang w:val="pt-BR" w:eastAsia="pt-BR"/>
        </w:rPr>
        <w:t xml:space="preserve"> mudanças nos métodos executivos que fujam às especificações do memorial</w:t>
      </w:r>
    </w:p>
    <w:p w:rsidR="0003251B" w:rsidRPr="00491CAE" w:rsidRDefault="0003251B"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descritivo</w:t>
      </w:r>
      <w:proofErr w:type="gramEnd"/>
      <w:r w:rsidRPr="00491CAE">
        <w:rPr>
          <w:rFonts w:ascii="Cambria" w:hAnsi="Cambria" w:cs="Arial"/>
          <w:lang w:val="pt-BR" w:eastAsia="pt-BR"/>
        </w:rPr>
        <w:t xml:space="preserve"> ou instrumento congênere.</w:t>
      </w:r>
    </w:p>
    <w:p w:rsidR="0003251B" w:rsidRPr="00491CAE" w:rsidRDefault="0070343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9.16</w:t>
      </w:r>
      <w:r w:rsidR="0003251B" w:rsidRPr="00491CAE">
        <w:rPr>
          <w:rFonts w:ascii="Cambria" w:hAnsi="Cambria" w:cs="Arial"/>
          <w:lang w:val="pt-BR" w:eastAsia="pt-BR"/>
        </w:rPr>
        <w:t>. Não permitir a utilização de qualquer trabalho do menor de dezesseis anos, exceto na condição de aprendiz para os maiores de quatorze anos, nem permitir a utilização do trabalho do menor de dezoito anos em trabalho noturno, perigoso ou insalubre;</w:t>
      </w:r>
    </w:p>
    <w:p w:rsidR="00703437" w:rsidRPr="00491CAE" w:rsidRDefault="0070343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9.17. Manter durante toda a vigência do contrato, em compatibilidade com as obrigações assumidas, todas as condições exigidas para habilitação na licitação;</w:t>
      </w:r>
    </w:p>
    <w:p w:rsidR="00703437" w:rsidRPr="00491CAE" w:rsidRDefault="0070343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lastRenderedPageBreak/>
        <w:t>9.18. Cumprir, durante todo o período de execução do contrato, a reserva de cargos prevista em lei para pessoa com deficiência, para reabilitado da Previdência Social ou para aprendiz, bem como as reservas de cargos previstas na legislação (art. 116);</w:t>
      </w:r>
    </w:p>
    <w:p w:rsidR="00703437" w:rsidRPr="00491CAE" w:rsidRDefault="0070343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9.19. Guardar sigilo sobre todas as informações obtidas em decorrência do cumprimento do contrato;</w:t>
      </w:r>
    </w:p>
    <w:p w:rsidR="00703437" w:rsidRPr="00491CAE" w:rsidRDefault="0070343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9.20. Arcar com o ônus decorrente de eventual equívoco no dimensionamento dos</w:t>
      </w:r>
    </w:p>
    <w:p w:rsidR="00703437" w:rsidRPr="00491CAE" w:rsidRDefault="0070343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quantitativos</w:t>
      </w:r>
      <w:proofErr w:type="gramEnd"/>
      <w:r w:rsidRPr="00491CAE">
        <w:rPr>
          <w:rFonts w:ascii="Cambria" w:hAnsi="Cambria" w:cs="Arial"/>
          <w:lang w:val="pt-BR" w:eastAsia="pt-BR"/>
        </w:rPr>
        <w:t xml:space="preserve">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703437" w:rsidRPr="00491CAE" w:rsidRDefault="0070343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9.21. Cumprir, além dos postulados legais vigentes de âmbito federal, estadual ou municipal, as normas de segurança do Contratante;</w:t>
      </w:r>
    </w:p>
    <w:p w:rsidR="00703437" w:rsidRPr="00491CAE" w:rsidRDefault="0070343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9.22. Assegurar aos </w:t>
      </w:r>
      <w:proofErr w:type="gramStart"/>
      <w:r w:rsidRPr="00491CAE">
        <w:rPr>
          <w:rFonts w:ascii="Cambria" w:hAnsi="Cambria" w:cs="Arial"/>
          <w:lang w:val="pt-BR" w:eastAsia="pt-BR"/>
        </w:rPr>
        <w:t>seus trabalhadores ambiente de trabalho</w:t>
      </w:r>
      <w:proofErr w:type="gramEnd"/>
      <w:r w:rsidRPr="00491CAE">
        <w:rPr>
          <w:rFonts w:ascii="Cambria" w:hAnsi="Cambria" w:cs="Arial"/>
          <w:lang w:val="pt-BR" w:eastAsia="pt-BR"/>
        </w:rPr>
        <w:t>, inclusive equipamentos e instalações, em condições adequadas ao cumprimento das normas de saúde, segurança e bem-estar no trabalho;</w:t>
      </w:r>
    </w:p>
    <w:p w:rsidR="00703437" w:rsidRPr="00491CAE" w:rsidRDefault="0070343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9.23. Garantir o acesso do contratante, a qualquer tempo, ao local dos trabalhos, bem como aos documentos relativos à execução do empreendimento;</w:t>
      </w:r>
    </w:p>
    <w:p w:rsidR="00703437" w:rsidRPr="00491CAE" w:rsidRDefault="0070343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9.24. Promover a organização técnica e administrativa dos serviços, de modo a conduzi-los eficaz e eficientemente, de acordo com os documentos e especificações que integram o Termo de Referência, no prazo determinado;</w:t>
      </w:r>
    </w:p>
    <w:p w:rsidR="00703437" w:rsidRPr="00491CAE" w:rsidRDefault="0070343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9.25. Prestar os serviços dentro dos parâmetros e rotinas estabelecidos, fornecendo todos os materiais, equipamentos e utensílios em quantidade, qualidade e tecnologia adequadas, com a observância às recomendações aceitas pela boa técnica, normas e legislação;</w:t>
      </w:r>
    </w:p>
    <w:p w:rsidR="00703437" w:rsidRPr="00491CAE" w:rsidRDefault="0070343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9.26. Disponibilizar ao contratante os emprega</w:t>
      </w:r>
      <w:r w:rsidR="00F70CDD" w:rsidRPr="00491CAE">
        <w:rPr>
          <w:rFonts w:ascii="Cambria" w:hAnsi="Cambria" w:cs="Arial"/>
          <w:lang w:val="pt-BR" w:eastAsia="pt-BR"/>
        </w:rPr>
        <w:t xml:space="preserve">dos devidamente uniformizados e </w:t>
      </w:r>
      <w:r w:rsidRPr="00491CAE">
        <w:rPr>
          <w:rFonts w:ascii="Cambria" w:hAnsi="Cambria" w:cs="Arial"/>
          <w:lang w:val="pt-BR" w:eastAsia="pt-BR"/>
        </w:rPr>
        <w:t xml:space="preserve">identificados por meio de crachá, além de provê-los com os Equipamentos de </w:t>
      </w:r>
      <w:proofErr w:type="gramStart"/>
      <w:r w:rsidRPr="00491CAE">
        <w:rPr>
          <w:rFonts w:ascii="Cambria" w:hAnsi="Cambria" w:cs="Arial"/>
          <w:lang w:val="pt-BR" w:eastAsia="pt-BR"/>
        </w:rPr>
        <w:t>Proteção</w:t>
      </w:r>
      <w:proofErr w:type="gramEnd"/>
    </w:p>
    <w:p w:rsidR="00703437" w:rsidRPr="00491CAE" w:rsidRDefault="00F70CD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Individual – EPI.</w:t>
      </w:r>
    </w:p>
    <w:p w:rsidR="00703437" w:rsidRPr="00491CAE" w:rsidRDefault="0070343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9.29. Efetuar o pagamento dos salários dos empregados alocados na execução contratual mediante depósito na conta bancária de titularidade do trabalhador, em agência situada </w:t>
      </w:r>
      <w:proofErr w:type="gramStart"/>
      <w:r w:rsidRPr="00491CAE">
        <w:rPr>
          <w:rFonts w:ascii="Cambria" w:hAnsi="Cambria" w:cs="Arial"/>
          <w:lang w:val="pt-BR" w:eastAsia="pt-BR"/>
        </w:rPr>
        <w:t>na</w:t>
      </w:r>
      <w:proofErr w:type="gramEnd"/>
    </w:p>
    <w:p w:rsidR="00264EDD" w:rsidRPr="00491CAE" w:rsidRDefault="00264ED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9.30. Instruir seus empregados quanto à necessidade de acatar as normas internas da</w:t>
      </w:r>
    </w:p>
    <w:p w:rsidR="00264EDD" w:rsidRPr="00491CAE" w:rsidRDefault="00264ED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Administração;</w:t>
      </w:r>
    </w:p>
    <w:p w:rsidR="00264EDD" w:rsidRPr="00491CAE" w:rsidRDefault="00264ED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9.31. Instruir seus empregados a respeito das atividades a serem desempenhadas,</w:t>
      </w:r>
    </w:p>
    <w:p w:rsidR="00264EDD" w:rsidRPr="00491CAE" w:rsidRDefault="00193E90"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Alertando</w:t>
      </w:r>
      <w:r w:rsidR="00264EDD" w:rsidRPr="00491CAE">
        <w:rPr>
          <w:rFonts w:ascii="Cambria" w:hAnsi="Cambria" w:cs="Arial"/>
          <w:lang w:val="pt-BR" w:eastAsia="pt-BR"/>
        </w:rPr>
        <w:t xml:space="preserve">-os a não executar atividades não abrangidas pelo contrato, devendo o contratado relatar ao contratante toda e qualquer ocorrência neste sentido, a fim de evitar desvio de </w:t>
      </w:r>
      <w:proofErr w:type="gramStart"/>
      <w:r w:rsidR="00264EDD" w:rsidRPr="00491CAE">
        <w:rPr>
          <w:rFonts w:ascii="Cambria" w:hAnsi="Cambria" w:cs="Arial"/>
          <w:lang w:val="pt-BR" w:eastAsia="pt-BR"/>
        </w:rPr>
        <w:t>função;</w:t>
      </w:r>
      <w:proofErr w:type="gramEnd"/>
      <w:r w:rsidR="00264EDD" w:rsidRPr="00491CAE">
        <w:rPr>
          <w:rFonts w:ascii="Cambria" w:hAnsi="Cambria" w:cs="Arial"/>
          <w:lang w:val="pt-BR" w:eastAsia="pt-BR"/>
        </w:rPr>
        <w:t>(quando for o caso).</w:t>
      </w:r>
    </w:p>
    <w:p w:rsidR="00F84CA7" w:rsidRPr="00491CAE" w:rsidRDefault="00F84CA7" w:rsidP="00206D32">
      <w:pPr>
        <w:spacing w:before="240" w:after="240" w:line="360" w:lineRule="auto"/>
        <w:contextualSpacing/>
        <w:jc w:val="both"/>
        <w:rPr>
          <w:rFonts w:ascii="Cambria" w:hAnsi="Cambria" w:cs="Arial"/>
        </w:rPr>
      </w:pPr>
      <w:r w:rsidRPr="00491CAE">
        <w:rPr>
          <w:rFonts w:ascii="Cambria" w:hAnsi="Cambria" w:cs="Arial"/>
          <w:lang w:val="pt-BR" w:eastAsia="pt-BR"/>
        </w:rPr>
        <w:t>9.</w:t>
      </w:r>
      <w:r w:rsidR="00193E90" w:rsidRPr="00491CAE">
        <w:rPr>
          <w:rFonts w:ascii="Cambria" w:hAnsi="Cambria" w:cs="Arial"/>
          <w:lang w:val="pt-BR" w:eastAsia="pt-BR"/>
        </w:rPr>
        <w:t>32.</w:t>
      </w:r>
      <w:r w:rsidR="00193E90" w:rsidRPr="00491CAE">
        <w:rPr>
          <w:rFonts w:ascii="Cambria" w:eastAsia="Times New Roman" w:hAnsi="Cambria" w:cs="Arial"/>
          <w:lang w:val="pt-BR" w:eastAsia="pt-BR"/>
        </w:rPr>
        <w:t xml:space="preserve"> </w:t>
      </w:r>
      <w:r w:rsidR="00222049" w:rsidRPr="00491CAE">
        <w:rPr>
          <w:rFonts w:ascii="Cambria" w:hAnsi="Cambria" w:cs="Arial"/>
          <w:lang w:eastAsia="pt-BR"/>
        </w:rPr>
        <w:t xml:space="preserve">Toda equipe deverá estar devidamente uniformizada, portando crachás de identificação da empresa com foto e </w:t>
      </w:r>
      <w:proofErr w:type="gramStart"/>
      <w:r w:rsidR="00222049" w:rsidRPr="00491CAE">
        <w:rPr>
          <w:rFonts w:ascii="Cambria" w:hAnsi="Cambria" w:cs="Arial"/>
          <w:lang w:eastAsia="pt-BR"/>
        </w:rPr>
        <w:t>nome do</w:t>
      </w:r>
      <w:proofErr w:type="gramEnd"/>
      <w:r w:rsidR="00222049" w:rsidRPr="00491CAE">
        <w:rPr>
          <w:rFonts w:ascii="Cambria" w:hAnsi="Cambria" w:cs="Arial"/>
          <w:lang w:eastAsia="pt-BR"/>
        </w:rPr>
        <w:t xml:space="preserve"> profissional. </w:t>
      </w:r>
      <w:proofErr w:type="gramStart"/>
      <w:r w:rsidR="00222049" w:rsidRPr="00491CAE">
        <w:rPr>
          <w:rFonts w:ascii="Cambria" w:hAnsi="Cambria" w:cs="Arial"/>
          <w:lang w:eastAsia="pt-BR"/>
        </w:rPr>
        <w:t>Os profissionais deverão ser convenientemente instruídos para os cuidados de relacionamento com o público.</w:t>
      </w:r>
      <w:proofErr w:type="gramEnd"/>
      <w:r w:rsidR="00222049" w:rsidRPr="00491CAE">
        <w:rPr>
          <w:rFonts w:ascii="Cambria" w:hAnsi="Cambria" w:cs="Arial"/>
          <w:lang w:eastAsia="pt-BR"/>
        </w:rPr>
        <w:t xml:space="preserve"> </w:t>
      </w:r>
    </w:p>
    <w:p w:rsidR="00F84CA7" w:rsidRPr="00491CAE" w:rsidRDefault="00F84CA7" w:rsidP="00206D32">
      <w:pPr>
        <w:pStyle w:val="Contedodatabela"/>
        <w:snapToGrid w:val="0"/>
        <w:spacing w:line="360" w:lineRule="auto"/>
        <w:jc w:val="both"/>
        <w:rPr>
          <w:rFonts w:ascii="Cambria" w:hAnsi="Cambria" w:cs="Arial"/>
          <w:sz w:val="22"/>
          <w:szCs w:val="22"/>
        </w:rPr>
      </w:pPr>
      <w:r w:rsidRPr="00491CAE">
        <w:rPr>
          <w:rFonts w:ascii="Cambria" w:eastAsia="Times New Roman" w:hAnsi="Cambria" w:cs="Arial"/>
          <w:sz w:val="22"/>
          <w:szCs w:val="22"/>
          <w:lang w:eastAsia="pt-BR"/>
        </w:rPr>
        <w:t xml:space="preserve">9.33. </w:t>
      </w:r>
      <w:r w:rsidR="00222049" w:rsidRPr="00491CAE">
        <w:rPr>
          <w:rFonts w:ascii="Cambria" w:hAnsi="Cambria" w:cs="Arial"/>
          <w:sz w:val="22"/>
          <w:szCs w:val="22"/>
        </w:rPr>
        <w:t>Deverá dispor de todos os equipamentos ou materiais necessários para o atendimento.</w:t>
      </w:r>
    </w:p>
    <w:p w:rsidR="00222049" w:rsidRPr="00491CAE" w:rsidRDefault="00F84CA7" w:rsidP="00206D32">
      <w:pPr>
        <w:pStyle w:val="TableParagraph"/>
        <w:tabs>
          <w:tab w:val="left" w:pos="8100"/>
          <w:tab w:val="left" w:pos="8167"/>
        </w:tabs>
        <w:spacing w:before="115" w:line="276" w:lineRule="auto"/>
        <w:ind w:right="322"/>
        <w:jc w:val="both"/>
        <w:rPr>
          <w:rFonts w:ascii="Cambria" w:hAnsi="Cambria"/>
        </w:rPr>
      </w:pPr>
      <w:r w:rsidRPr="00491CAE">
        <w:rPr>
          <w:rFonts w:ascii="Cambria" w:hAnsi="Cambria"/>
        </w:rPr>
        <w:t xml:space="preserve">9.34. </w:t>
      </w:r>
      <w:r w:rsidR="00222049" w:rsidRPr="00491CAE">
        <w:rPr>
          <w:rFonts w:ascii="Cambria" w:hAnsi="Cambria"/>
          <w:lang w:eastAsia="pt-BR"/>
        </w:rPr>
        <w:t xml:space="preserve">A empresa vencedora deverá apresentar no prazo de </w:t>
      </w:r>
      <w:proofErr w:type="gramStart"/>
      <w:r w:rsidR="00222049" w:rsidRPr="00491CAE">
        <w:rPr>
          <w:rFonts w:ascii="Cambria" w:hAnsi="Cambria"/>
          <w:lang w:eastAsia="pt-BR"/>
        </w:rPr>
        <w:t>5</w:t>
      </w:r>
      <w:proofErr w:type="gramEnd"/>
      <w:r w:rsidR="00222049" w:rsidRPr="00491CAE">
        <w:rPr>
          <w:rFonts w:ascii="Cambria" w:hAnsi="Cambria"/>
          <w:lang w:eastAsia="pt-BR"/>
        </w:rPr>
        <w:t xml:space="preserve"> dias antes de cada evento a lista com os dados completos de toda equipe e certificados de treinamento em cursos de Brigadistas de todos os contratados para cada evento para apresentação ao Corpo de Bombeiros Militar.</w:t>
      </w:r>
    </w:p>
    <w:p w:rsidR="00222049" w:rsidRPr="00491CAE" w:rsidRDefault="00F84CA7" w:rsidP="00206D32">
      <w:pPr>
        <w:pStyle w:val="TableParagraph"/>
        <w:tabs>
          <w:tab w:val="left" w:pos="8100"/>
          <w:tab w:val="left" w:pos="8167"/>
        </w:tabs>
        <w:spacing w:before="115" w:line="276" w:lineRule="auto"/>
        <w:ind w:right="322"/>
        <w:jc w:val="both"/>
        <w:rPr>
          <w:rFonts w:ascii="Cambria" w:hAnsi="Cambria"/>
        </w:rPr>
      </w:pPr>
      <w:r w:rsidRPr="00491CAE">
        <w:rPr>
          <w:rFonts w:ascii="Cambria" w:hAnsi="Cambria"/>
        </w:rPr>
        <w:t xml:space="preserve">9.35. </w:t>
      </w:r>
      <w:r w:rsidR="00222049" w:rsidRPr="00491CAE">
        <w:rPr>
          <w:rFonts w:ascii="Cambria" w:hAnsi="Cambria"/>
          <w:lang w:eastAsia="pt-BR"/>
        </w:rPr>
        <w:t>Todos os encargos trabalhistas, sindicais, previdenciários e sociais e as despesas de transporte, hospedagem, alimentação e água da equipe ficarão sob a responsabilidade da empresa vencedora.</w:t>
      </w:r>
    </w:p>
    <w:p w:rsidR="00F84CA7" w:rsidRPr="00491CAE" w:rsidRDefault="00F84CA7" w:rsidP="00206D32">
      <w:pPr>
        <w:pStyle w:val="Padro"/>
        <w:jc w:val="both"/>
        <w:rPr>
          <w:rFonts w:ascii="Cambria" w:hAnsi="Cambria" w:cs="Arial"/>
          <w:color w:val="000000"/>
          <w:sz w:val="22"/>
          <w:szCs w:val="22"/>
        </w:rPr>
      </w:pPr>
      <w:r w:rsidRPr="00491CAE">
        <w:rPr>
          <w:rFonts w:ascii="Cambria" w:hAnsi="Cambria" w:cs="Arial"/>
          <w:sz w:val="22"/>
          <w:szCs w:val="22"/>
        </w:rPr>
        <w:lastRenderedPageBreak/>
        <w:t xml:space="preserve">9.36. </w:t>
      </w:r>
      <w:r w:rsidR="00222049" w:rsidRPr="00491CAE">
        <w:rPr>
          <w:rFonts w:ascii="Cambria" w:hAnsi="Cambria" w:cs="Arial"/>
          <w:color w:val="000000"/>
          <w:sz w:val="22"/>
          <w:szCs w:val="22"/>
        </w:rPr>
        <w:t xml:space="preserve">A contratada apresentará os seus funcionários, devidamente treinados inclusive com a Carteira de Identidade e Carteira do Curso de Vigilantes, uniformizados, além de arcar com todas as obrigações trabalhistas e previdenciárias relacionadas com as atividades desenvolvidas, de acordo com este contrato, ficando a </w:t>
      </w:r>
      <w:r w:rsidR="00222049" w:rsidRPr="00491CAE">
        <w:rPr>
          <w:rFonts w:ascii="Cambria" w:hAnsi="Cambria" w:cs="Arial"/>
          <w:b/>
          <w:color w:val="000000"/>
          <w:sz w:val="22"/>
          <w:szCs w:val="22"/>
        </w:rPr>
        <w:t>Contratante</w:t>
      </w:r>
      <w:r w:rsidR="00222049" w:rsidRPr="00491CAE">
        <w:rPr>
          <w:rFonts w:ascii="Cambria" w:hAnsi="Cambria" w:cs="Arial"/>
          <w:color w:val="000000"/>
          <w:sz w:val="22"/>
          <w:szCs w:val="22"/>
        </w:rPr>
        <w:t xml:space="preserve"> isenta de qualquer responsabilidade, especialmente aquelas decorrentes de acidente de trabalho.</w:t>
      </w:r>
    </w:p>
    <w:p w:rsidR="00F84CA7" w:rsidRPr="00491CAE" w:rsidRDefault="00F84CA7" w:rsidP="00206D32">
      <w:pPr>
        <w:spacing w:line="360" w:lineRule="auto"/>
        <w:jc w:val="both"/>
        <w:rPr>
          <w:rFonts w:ascii="Cambria" w:hAnsi="Cambria" w:cs="Arial"/>
        </w:rPr>
      </w:pPr>
      <w:r w:rsidRPr="00491CAE">
        <w:rPr>
          <w:rFonts w:ascii="Cambria" w:hAnsi="Cambria" w:cs="Arial"/>
        </w:rPr>
        <w:t xml:space="preserve">9.37. </w:t>
      </w:r>
      <w:r w:rsidR="00222049" w:rsidRPr="00491CAE">
        <w:rPr>
          <w:rFonts w:ascii="Cambria" w:hAnsi="Cambria" w:cs="Arial"/>
        </w:rPr>
        <w:t>A Contratada é responsável por</w:t>
      </w:r>
      <w:r w:rsidR="00222049" w:rsidRPr="00491CAE">
        <w:rPr>
          <w:rFonts w:ascii="Cambria" w:hAnsi="Cambria" w:cs="Arial"/>
          <w:b/>
        </w:rPr>
        <w:t xml:space="preserve"> </w:t>
      </w:r>
      <w:r w:rsidR="00222049" w:rsidRPr="00491CAE">
        <w:rPr>
          <w:rFonts w:ascii="Cambria" w:hAnsi="Cambria" w:cs="Arial"/>
        </w:rPr>
        <w:t>fornecer uniformes, EPIs, calçados e crachás de identificação para sua equipe, inclusive subempreiteiros, compatíveis com o ambiente onde serão executados os serviços objeto dessa licitação, assim como fornecer e manter em perfeito funcionamento os materiais, ferramentas e equipamentos necessários à execução destes.</w:t>
      </w:r>
    </w:p>
    <w:p w:rsidR="00222049" w:rsidRPr="00491CAE" w:rsidRDefault="00222049" w:rsidP="00206D32">
      <w:pPr>
        <w:spacing w:before="240" w:after="240" w:line="360" w:lineRule="auto"/>
        <w:contextualSpacing/>
        <w:jc w:val="both"/>
        <w:rPr>
          <w:rFonts w:ascii="Cambria" w:hAnsi="Cambria" w:cs="Arial"/>
        </w:rPr>
      </w:pPr>
      <w:r w:rsidRPr="00491CAE">
        <w:rPr>
          <w:rFonts w:ascii="Cambria" w:hAnsi="Cambria" w:cs="Arial"/>
        </w:rPr>
        <w:t xml:space="preserve">9.38. Respeitar as </w:t>
      </w:r>
      <w:proofErr w:type="gramStart"/>
      <w:r w:rsidRPr="00491CAE">
        <w:rPr>
          <w:rFonts w:ascii="Cambria" w:hAnsi="Cambria" w:cs="Arial"/>
        </w:rPr>
        <w:t>normas</w:t>
      </w:r>
      <w:proofErr w:type="gramEnd"/>
      <w:r w:rsidRPr="00491CAE">
        <w:rPr>
          <w:rFonts w:ascii="Cambria" w:hAnsi="Cambria" w:cs="Arial"/>
        </w:rPr>
        <w:t xml:space="preserve"> e procedimentos administrativos adotados pelo CONTRATANTE, assim como as medidas de segurança, higiene e medicina do trabalho, na forma da legislação vigente e sua regulamentação, responsabilizando-se por quaisquer transgressões, de sua parte, por parte de seus empregados. </w:t>
      </w:r>
    </w:p>
    <w:p w:rsidR="00222049" w:rsidRPr="00491CAE" w:rsidRDefault="00222049" w:rsidP="00206D32">
      <w:pPr>
        <w:jc w:val="both"/>
        <w:rPr>
          <w:rFonts w:ascii="Cambria" w:hAnsi="Cambria" w:cs="Arial"/>
        </w:rPr>
      </w:pPr>
      <w:r w:rsidRPr="00491CAE">
        <w:rPr>
          <w:rFonts w:ascii="Cambria" w:hAnsi="Cambria" w:cs="Arial"/>
        </w:rPr>
        <w:t xml:space="preserve">9.39. Todos os equipamentos </w:t>
      </w:r>
      <w:proofErr w:type="gramStart"/>
      <w:r w:rsidRPr="00491CAE">
        <w:rPr>
          <w:rFonts w:ascii="Cambria" w:hAnsi="Cambria" w:cs="Arial"/>
        </w:rPr>
        <w:t>como</w:t>
      </w:r>
      <w:proofErr w:type="gramEnd"/>
      <w:r w:rsidRPr="00491CAE">
        <w:rPr>
          <w:rFonts w:ascii="Cambria" w:hAnsi="Cambria" w:cs="Arial"/>
        </w:rPr>
        <w:t xml:space="preserve"> rádios de comunicação, lanternas, detectores de metal, e demais serão fornecidos pela contratada e em perfeito estado de conservação.</w:t>
      </w:r>
    </w:p>
    <w:p w:rsidR="00222049" w:rsidRPr="00491CAE" w:rsidRDefault="00222049" w:rsidP="00206D32">
      <w:pPr>
        <w:jc w:val="both"/>
        <w:rPr>
          <w:rFonts w:ascii="Cambria" w:hAnsi="Cambria" w:cs="Arial"/>
        </w:rPr>
      </w:pPr>
      <w:r w:rsidRPr="00491CAE">
        <w:rPr>
          <w:rFonts w:ascii="Cambria" w:hAnsi="Cambria" w:cs="Arial"/>
        </w:rPr>
        <w:t xml:space="preserve">9.40. A prestação dos serviços de vigilância, nos locais indicados pela Contratante, envolve a alocação, pela contratada, de mão de obra capacitada para: </w:t>
      </w:r>
    </w:p>
    <w:p w:rsidR="00222049" w:rsidRPr="00491CAE" w:rsidRDefault="00222049" w:rsidP="00206D32">
      <w:pPr>
        <w:pStyle w:val="PargrafodaLista"/>
        <w:numPr>
          <w:ilvl w:val="0"/>
          <w:numId w:val="44"/>
        </w:numPr>
        <w:rPr>
          <w:rFonts w:ascii="Cambria" w:hAnsi="Cambria" w:cs="Arial"/>
        </w:rPr>
      </w:pPr>
      <w:r w:rsidRPr="00491CAE">
        <w:rPr>
          <w:rFonts w:ascii="Cambria" w:hAnsi="Cambria" w:cs="Arial"/>
        </w:rPr>
        <w:t xml:space="preserve">Exercer a vigilância de seu posto de serviço e das áreas sob sua responsabilidade; </w:t>
      </w:r>
    </w:p>
    <w:p w:rsidR="00222049" w:rsidRPr="00491CAE" w:rsidRDefault="00222049" w:rsidP="00206D32">
      <w:pPr>
        <w:pStyle w:val="PargrafodaLista"/>
        <w:numPr>
          <w:ilvl w:val="0"/>
          <w:numId w:val="44"/>
        </w:numPr>
        <w:rPr>
          <w:rFonts w:ascii="Cambria" w:hAnsi="Cambria" w:cs="Arial"/>
        </w:rPr>
      </w:pPr>
      <w:r w:rsidRPr="00491CAE">
        <w:rPr>
          <w:rFonts w:ascii="Cambria" w:hAnsi="Cambria" w:cs="Arial"/>
        </w:rPr>
        <w:t>Registrar as irregularidades em seu turno de trabalho, anotando-as no Livro de Ocorrências e informando, de imediato, ao supervisor/fiscal, a fim de serem tomadas as medidas cabíveis e em caso de urgência deverão ser acionados os órgãos de segurança pública, (Polícia Civil e/ou Militar e/ou Corpo de Bombeiros);</w:t>
      </w:r>
    </w:p>
    <w:p w:rsidR="00222049" w:rsidRPr="00491CAE" w:rsidRDefault="00222049" w:rsidP="00206D32">
      <w:pPr>
        <w:pStyle w:val="PargrafodaLista"/>
        <w:numPr>
          <w:ilvl w:val="0"/>
          <w:numId w:val="44"/>
        </w:numPr>
        <w:rPr>
          <w:rFonts w:ascii="Cambria" w:hAnsi="Cambria" w:cs="Arial"/>
        </w:rPr>
      </w:pPr>
      <w:r w:rsidRPr="00491CAE">
        <w:rPr>
          <w:rFonts w:ascii="Cambria" w:hAnsi="Cambria" w:cs="Arial"/>
        </w:rPr>
        <w:t xml:space="preserve"> Atender prontamente as ordens emitidas pelo supervisor/fiscal, no tocante aos procedimentos de vigilância; </w:t>
      </w:r>
    </w:p>
    <w:p w:rsidR="00222049" w:rsidRPr="00491CAE" w:rsidRDefault="008253CC" w:rsidP="00206D32">
      <w:pPr>
        <w:jc w:val="both"/>
        <w:rPr>
          <w:rFonts w:ascii="Cambria" w:hAnsi="Cambria" w:cs="Arial"/>
        </w:rPr>
      </w:pPr>
      <w:r w:rsidRPr="00491CAE">
        <w:rPr>
          <w:rFonts w:ascii="Cambria" w:hAnsi="Cambria" w:cs="Arial"/>
        </w:rPr>
        <w:t>9.41</w:t>
      </w:r>
      <w:r w:rsidR="00222049" w:rsidRPr="00491CAE">
        <w:rPr>
          <w:rFonts w:ascii="Cambria" w:hAnsi="Cambria" w:cs="Arial"/>
        </w:rPr>
        <w:t>. Não abandonar o posto de serviço em nenhuma hipótese.</w:t>
      </w:r>
    </w:p>
    <w:p w:rsidR="00222049" w:rsidRPr="00491CAE" w:rsidRDefault="008253CC" w:rsidP="00206D32">
      <w:pPr>
        <w:jc w:val="both"/>
        <w:rPr>
          <w:rFonts w:ascii="Cambria" w:hAnsi="Cambria" w:cs="Arial"/>
        </w:rPr>
      </w:pPr>
      <w:r w:rsidRPr="00491CAE">
        <w:rPr>
          <w:rFonts w:ascii="Cambria" w:hAnsi="Cambria" w:cs="Arial"/>
        </w:rPr>
        <w:t>9.42</w:t>
      </w:r>
      <w:r w:rsidR="00222049" w:rsidRPr="00491CAE">
        <w:rPr>
          <w:rFonts w:ascii="Cambria" w:hAnsi="Cambria" w:cs="Arial"/>
        </w:rPr>
        <w:t xml:space="preserve">. Manter, </w:t>
      </w:r>
      <w:proofErr w:type="gramStart"/>
      <w:r w:rsidR="00222049" w:rsidRPr="00491CAE">
        <w:rPr>
          <w:rFonts w:ascii="Cambria" w:hAnsi="Cambria" w:cs="Arial"/>
        </w:rPr>
        <w:t>durante</w:t>
      </w:r>
      <w:proofErr w:type="gramEnd"/>
      <w:r w:rsidR="00222049" w:rsidRPr="00491CAE">
        <w:rPr>
          <w:rFonts w:ascii="Cambria" w:hAnsi="Cambria" w:cs="Arial"/>
        </w:rPr>
        <w:t xml:space="preserve"> todo o prazo do contrato, compatibilidade com as obrigações por ele assumidas, todas as condições de habilitação e qualificação exigidas na licitação.</w:t>
      </w:r>
    </w:p>
    <w:p w:rsidR="00F84CA7" w:rsidRPr="00491CAE" w:rsidRDefault="008253CC" w:rsidP="00206D32">
      <w:pPr>
        <w:jc w:val="both"/>
        <w:rPr>
          <w:rFonts w:ascii="Cambria" w:hAnsi="Cambria" w:cs="Arial"/>
        </w:rPr>
      </w:pPr>
      <w:r w:rsidRPr="00491CAE">
        <w:rPr>
          <w:rFonts w:ascii="Cambria" w:hAnsi="Cambria" w:cs="Arial"/>
        </w:rPr>
        <w:t>9.43</w:t>
      </w:r>
      <w:r w:rsidR="00222049" w:rsidRPr="00491CAE">
        <w:rPr>
          <w:rFonts w:ascii="Cambria" w:hAnsi="Cambria" w:cs="Arial"/>
        </w:rPr>
        <w:t>. Acionar as autoridades de saúde, polícias e demais órgãos de segurança e proteção sempre que necessário.</w:t>
      </w:r>
    </w:p>
    <w:p w:rsidR="00264EDD" w:rsidRPr="00491CAE" w:rsidRDefault="00264EDD" w:rsidP="00206D32">
      <w:pPr>
        <w:autoSpaceDE w:val="0"/>
        <w:autoSpaceDN w:val="0"/>
        <w:adjustRightInd w:val="0"/>
        <w:spacing w:after="0" w:line="240" w:lineRule="auto"/>
        <w:jc w:val="both"/>
        <w:rPr>
          <w:rFonts w:ascii="Cambria" w:hAnsi="Cambria" w:cs="Arial"/>
          <w:lang w:val="pt-BR" w:eastAsia="pt-BR"/>
        </w:rPr>
      </w:pPr>
    </w:p>
    <w:p w:rsidR="00264EDD" w:rsidRPr="00491CAE" w:rsidRDefault="00264EDD"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10. CLÁUSULA DÉCIMA– GARANTIA DE EXECUÇÃO (art. 92, XII</w:t>
      </w:r>
      <w:proofErr w:type="gramStart"/>
      <w:r w:rsidRPr="00491CAE">
        <w:rPr>
          <w:rFonts w:ascii="Cambria" w:hAnsi="Cambria" w:cs="Arial"/>
          <w:b/>
          <w:bCs/>
          <w:lang w:val="pt-BR" w:eastAsia="pt-BR"/>
        </w:rPr>
        <w:t>)</w:t>
      </w:r>
      <w:proofErr w:type="gramEnd"/>
    </w:p>
    <w:p w:rsidR="00427234" w:rsidRPr="00491CAE" w:rsidRDefault="00427234" w:rsidP="00206D32">
      <w:pPr>
        <w:autoSpaceDE w:val="0"/>
        <w:autoSpaceDN w:val="0"/>
        <w:adjustRightInd w:val="0"/>
        <w:spacing w:after="0" w:line="240" w:lineRule="auto"/>
        <w:jc w:val="both"/>
        <w:rPr>
          <w:rFonts w:ascii="Cambria" w:hAnsi="Cambria" w:cs="Arial"/>
          <w:lang w:val="pt-BR" w:eastAsia="pt-BR"/>
        </w:rPr>
      </w:pPr>
    </w:p>
    <w:p w:rsidR="00264EDD" w:rsidRPr="00491CAE" w:rsidRDefault="00264ED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10.1. Não haverá exigência de garantia contratual da execução.</w:t>
      </w:r>
    </w:p>
    <w:p w:rsidR="00264EDD" w:rsidRPr="00491CAE" w:rsidRDefault="00264EDD" w:rsidP="00206D32">
      <w:pPr>
        <w:autoSpaceDE w:val="0"/>
        <w:autoSpaceDN w:val="0"/>
        <w:adjustRightInd w:val="0"/>
        <w:spacing w:after="0" w:line="240" w:lineRule="auto"/>
        <w:jc w:val="both"/>
        <w:rPr>
          <w:rFonts w:ascii="Cambria" w:hAnsi="Cambria" w:cs="Arial"/>
          <w:lang w:val="pt-BR" w:eastAsia="pt-BR"/>
        </w:rPr>
      </w:pPr>
    </w:p>
    <w:p w:rsidR="00264EDD" w:rsidRPr="00491CAE" w:rsidRDefault="00264EDD"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11. CLÁUSULA DÉCIMA PRIMEIRA </w:t>
      </w:r>
      <w:r w:rsidRPr="00491CAE">
        <w:rPr>
          <w:rFonts w:ascii="Cambria" w:hAnsi="Cambria" w:cs="Arial,Bold"/>
          <w:b/>
          <w:bCs/>
          <w:lang w:val="pt-BR" w:eastAsia="pt-BR"/>
        </w:rPr>
        <w:t xml:space="preserve">– </w:t>
      </w:r>
      <w:r w:rsidRPr="00491CAE">
        <w:rPr>
          <w:rFonts w:ascii="Cambria" w:hAnsi="Cambria" w:cs="Arial"/>
          <w:b/>
          <w:bCs/>
          <w:lang w:val="pt-BR" w:eastAsia="pt-BR"/>
        </w:rPr>
        <w:t>INFRAÇÕES E SANÇÕES ADMINISTRATIVAS (art. 92, XIV</w:t>
      </w:r>
      <w:proofErr w:type="gramStart"/>
      <w:r w:rsidRPr="00491CAE">
        <w:rPr>
          <w:rFonts w:ascii="Cambria" w:hAnsi="Cambria" w:cs="Arial"/>
          <w:b/>
          <w:bCs/>
          <w:lang w:val="pt-BR" w:eastAsia="pt-BR"/>
        </w:rPr>
        <w:t>)</w:t>
      </w:r>
      <w:proofErr w:type="gramEnd"/>
    </w:p>
    <w:p w:rsidR="00427234" w:rsidRPr="00491CAE" w:rsidRDefault="00427234" w:rsidP="00206D32">
      <w:pPr>
        <w:autoSpaceDE w:val="0"/>
        <w:autoSpaceDN w:val="0"/>
        <w:adjustRightInd w:val="0"/>
        <w:spacing w:after="0" w:line="240" w:lineRule="auto"/>
        <w:jc w:val="both"/>
        <w:rPr>
          <w:rFonts w:ascii="Cambria" w:hAnsi="Cambria" w:cs="Arial"/>
          <w:lang w:val="pt-BR" w:eastAsia="pt-BR"/>
        </w:rPr>
      </w:pPr>
    </w:p>
    <w:p w:rsidR="00264EDD" w:rsidRPr="00491CAE" w:rsidRDefault="00264ED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11.1. Comete infração administrativa, nos termos da Lei nº 14.133, de 2021, o contratadoque:</w:t>
      </w:r>
    </w:p>
    <w:p w:rsidR="00264EDD" w:rsidRPr="00491CAE" w:rsidRDefault="00264ED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a) der causa à inexecução parcial do contrato;</w:t>
      </w:r>
    </w:p>
    <w:p w:rsidR="00264EDD" w:rsidRPr="00491CAE" w:rsidRDefault="00264ED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lastRenderedPageBreak/>
        <w:t>b) der causa à inexecução parcial do contrato que cause grave dano à Administração ou ao funcionamento dos serviços públicos ou ao interesse coletivo;</w:t>
      </w:r>
    </w:p>
    <w:p w:rsidR="00264EDD" w:rsidRPr="00491CAE" w:rsidRDefault="00264ED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c) der causa à inexecução total do contrato;</w:t>
      </w:r>
    </w:p>
    <w:p w:rsidR="00264EDD" w:rsidRPr="00491CAE" w:rsidRDefault="00264ED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d) ensejar o retardamento da execução ou da </w:t>
      </w:r>
      <w:r w:rsidR="00DE79DF" w:rsidRPr="00491CAE">
        <w:rPr>
          <w:rFonts w:ascii="Cambria" w:hAnsi="Cambria" w:cs="Arial"/>
          <w:lang w:val="pt-BR" w:eastAsia="pt-BR"/>
        </w:rPr>
        <w:t>entrega do</w:t>
      </w:r>
      <w:r w:rsidRPr="00491CAE">
        <w:rPr>
          <w:rFonts w:ascii="Cambria" w:hAnsi="Cambria" w:cs="Arial"/>
          <w:lang w:val="pt-BR" w:eastAsia="pt-BR"/>
        </w:rPr>
        <w:t xml:space="preserve"> objeto/serviço da contratação sem motivo justificado;</w:t>
      </w:r>
    </w:p>
    <w:p w:rsidR="00264EDD" w:rsidRPr="00491CAE" w:rsidRDefault="00264ED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e) apresentar documentação falsa ou prestar declara</w:t>
      </w:r>
      <w:r w:rsidR="00DE79DF" w:rsidRPr="00491CAE">
        <w:rPr>
          <w:rFonts w:ascii="Cambria" w:hAnsi="Cambria" w:cs="Arial"/>
          <w:lang w:val="pt-BR" w:eastAsia="pt-BR"/>
        </w:rPr>
        <w:t xml:space="preserve">ção falsa durante a execução do </w:t>
      </w:r>
      <w:r w:rsidRPr="00491CAE">
        <w:rPr>
          <w:rFonts w:ascii="Cambria" w:hAnsi="Cambria" w:cs="Arial"/>
          <w:lang w:val="pt-BR" w:eastAsia="pt-BR"/>
        </w:rPr>
        <w:t>contrato;</w:t>
      </w:r>
    </w:p>
    <w:p w:rsidR="00264EDD" w:rsidRPr="00491CAE" w:rsidRDefault="00264ED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f) praticar ato fraudulento na execução do contrato;</w:t>
      </w:r>
    </w:p>
    <w:p w:rsidR="00264EDD" w:rsidRPr="00491CAE" w:rsidRDefault="00264ED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g) comportar-se de modo inidôneo ou cometer fraude de qualquer natureza;</w:t>
      </w:r>
    </w:p>
    <w:p w:rsidR="00264EDD" w:rsidRPr="00491CAE" w:rsidRDefault="00264ED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h) praticar ato lesivo previsto no art. 5º da Lei nº 12.846, de 1º de agosto de 2013.</w:t>
      </w:r>
    </w:p>
    <w:p w:rsidR="00264EDD" w:rsidRPr="00491CAE" w:rsidRDefault="00264ED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11.2. Serão aplicadas ao contratado que incorrer nas infrações acima descritas as seguintes sanções:</w:t>
      </w:r>
    </w:p>
    <w:p w:rsidR="00264EDD" w:rsidRPr="00491CAE" w:rsidRDefault="00264ED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I. Advertência, quando o contratado der causa à inexecução parcial do contrato, sempre que não se justificar a imposição de penalidade mais grave (art. 156, §2º, da Lei nº 14.133, de 2021);</w:t>
      </w:r>
    </w:p>
    <w:p w:rsidR="00264EDD" w:rsidRPr="00491CAE" w:rsidRDefault="00264EDD"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II. Impedimento de licitar e contratar, quando praticadas as condutas descritas nas alíneas “b”, “c” e “d” do subitem acima deste Contrato, sempre que não se justificar a imposição de penalidade mais grave (art. 156, § 4º, da Lei nº 14.133, de 2021);</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III. Declaração de inidoneidade para licitar e contratar</w:t>
      </w:r>
      <w:r w:rsidR="00DE79DF" w:rsidRPr="00491CAE">
        <w:rPr>
          <w:rFonts w:ascii="Cambria" w:hAnsi="Cambria" w:cs="Arial"/>
          <w:lang w:val="pt-BR" w:eastAsia="pt-BR"/>
        </w:rPr>
        <w:t xml:space="preserve">, quando praticadas as condutas </w:t>
      </w:r>
      <w:r w:rsidRPr="00491CAE">
        <w:rPr>
          <w:rFonts w:ascii="Cambria" w:hAnsi="Cambria" w:cs="Arial"/>
          <w:lang w:val="pt-BR" w:eastAsia="pt-BR"/>
        </w:rPr>
        <w:t>descritas nas alíneas “e”, “f”, “g” e “h” do subitem aci</w:t>
      </w:r>
      <w:r w:rsidR="00DE79DF" w:rsidRPr="00491CAE">
        <w:rPr>
          <w:rFonts w:ascii="Cambria" w:hAnsi="Cambria" w:cs="Arial"/>
          <w:lang w:val="pt-BR" w:eastAsia="pt-BR"/>
        </w:rPr>
        <w:t xml:space="preserve">ma deste Contrato, bem como nas </w:t>
      </w:r>
      <w:r w:rsidRPr="00491CAE">
        <w:rPr>
          <w:rFonts w:ascii="Cambria" w:hAnsi="Cambria" w:cs="Arial"/>
          <w:lang w:val="pt-BR" w:eastAsia="pt-BR"/>
        </w:rPr>
        <w:t>alíneas “b”, “c” e “d”, que justifiquem a imposição de penalidade mais grave (art. 15</w:t>
      </w:r>
      <w:r w:rsidR="00DE79DF" w:rsidRPr="00491CAE">
        <w:rPr>
          <w:rFonts w:ascii="Cambria" w:hAnsi="Cambria" w:cs="Arial"/>
          <w:lang w:val="pt-BR" w:eastAsia="pt-BR"/>
        </w:rPr>
        <w:t xml:space="preserve">6, §5º, </w:t>
      </w:r>
      <w:r w:rsidRPr="00491CAE">
        <w:rPr>
          <w:rFonts w:ascii="Cambria" w:hAnsi="Cambria" w:cs="Arial"/>
          <w:lang w:val="pt-BR" w:eastAsia="pt-BR"/>
        </w:rPr>
        <w:t>da Lei nº 14.133, de 2021).</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IV. Multa:</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 Moratória de 1% (um por cento) por dia de atraso injusti</w:t>
      </w:r>
      <w:r w:rsidR="00DE79DF" w:rsidRPr="00491CAE">
        <w:rPr>
          <w:rFonts w:ascii="Cambria" w:hAnsi="Cambria" w:cs="Arial"/>
          <w:lang w:val="pt-BR" w:eastAsia="pt-BR"/>
        </w:rPr>
        <w:t xml:space="preserve">ficado sobre o valor da parcela </w:t>
      </w:r>
      <w:r w:rsidRPr="00491CAE">
        <w:rPr>
          <w:rFonts w:ascii="Cambria" w:hAnsi="Cambria" w:cs="Arial"/>
          <w:lang w:val="pt-BR" w:eastAsia="pt-BR"/>
        </w:rPr>
        <w:t>inadimplida, até o limite de 30 (trinta) dias;</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2. O atraso superior a 30 (trinta) dias autoriza a Administração a prom</w:t>
      </w:r>
      <w:r w:rsidR="00DE79DF" w:rsidRPr="00491CAE">
        <w:rPr>
          <w:rFonts w:ascii="Cambria" w:hAnsi="Cambria" w:cs="Arial"/>
          <w:lang w:val="pt-BR" w:eastAsia="pt-BR"/>
        </w:rPr>
        <w:t xml:space="preserve">over a extinção do </w:t>
      </w:r>
      <w:r w:rsidRPr="00491CAE">
        <w:rPr>
          <w:rFonts w:ascii="Cambria" w:hAnsi="Cambria" w:cs="Arial"/>
          <w:lang w:val="pt-BR" w:eastAsia="pt-BR"/>
        </w:rPr>
        <w:t xml:space="preserve">contrato por descumprimento ou cumprimento irregular de </w:t>
      </w:r>
      <w:r w:rsidR="00DE79DF" w:rsidRPr="00491CAE">
        <w:rPr>
          <w:rFonts w:ascii="Cambria" w:hAnsi="Cambria" w:cs="Arial"/>
          <w:lang w:val="pt-BR" w:eastAsia="pt-BR"/>
        </w:rPr>
        <w:t xml:space="preserve">suas cláusulas, conforme dispõe </w:t>
      </w:r>
      <w:r w:rsidRPr="00491CAE">
        <w:rPr>
          <w:rFonts w:ascii="Cambria" w:hAnsi="Cambria" w:cs="Arial"/>
          <w:lang w:val="pt-BR" w:eastAsia="pt-BR"/>
        </w:rPr>
        <w:t>o inciso I do art. 137 da Lei n. 14.133, de 2021.</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3. Compensatória, para as infrações descritas nas alíneas “</w:t>
      </w:r>
      <w:r w:rsidR="00DE79DF" w:rsidRPr="00491CAE">
        <w:rPr>
          <w:rFonts w:ascii="Cambria" w:hAnsi="Cambria" w:cs="Arial"/>
          <w:lang w:val="pt-BR" w:eastAsia="pt-BR"/>
        </w:rPr>
        <w:t xml:space="preserve">a” a “d” do subitem 11.1, de 5% </w:t>
      </w:r>
      <w:r w:rsidRPr="00491CAE">
        <w:rPr>
          <w:rFonts w:ascii="Cambria" w:hAnsi="Cambria" w:cs="Arial"/>
          <w:lang w:val="pt-BR" w:eastAsia="pt-BR"/>
        </w:rPr>
        <w:t>a 20% do valor do Contrato.</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4. Compensatória, para as infrações descritas nas alíneas “e” a “h” do subitem 11.1, de 20</w:t>
      </w:r>
      <w:proofErr w:type="gramStart"/>
      <w:r w:rsidRPr="00491CAE">
        <w:rPr>
          <w:rFonts w:ascii="Cambria" w:hAnsi="Cambria" w:cs="Arial"/>
          <w:lang w:val="pt-BR" w:eastAsia="pt-BR"/>
        </w:rPr>
        <w:t>%</w:t>
      </w:r>
      <w:proofErr w:type="gramEnd"/>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a</w:t>
      </w:r>
      <w:proofErr w:type="gramEnd"/>
      <w:r w:rsidRPr="00491CAE">
        <w:rPr>
          <w:rFonts w:ascii="Cambria" w:hAnsi="Cambria" w:cs="Arial"/>
          <w:lang w:val="pt-BR" w:eastAsia="pt-BR"/>
        </w:rPr>
        <w:t xml:space="preserve"> 30% do valor do Contrato.</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11.3. A aplicação das sanções previstas neste Contrato nã</w:t>
      </w:r>
      <w:r w:rsidR="00DE79DF" w:rsidRPr="00491CAE">
        <w:rPr>
          <w:rFonts w:ascii="Cambria" w:hAnsi="Cambria" w:cs="Arial"/>
          <w:lang w:val="pt-BR" w:eastAsia="pt-BR"/>
        </w:rPr>
        <w:t xml:space="preserve">o exclui, em hipótese alguma, a </w:t>
      </w:r>
      <w:r w:rsidRPr="00491CAE">
        <w:rPr>
          <w:rFonts w:ascii="Cambria" w:hAnsi="Cambria" w:cs="Arial"/>
          <w:lang w:val="pt-BR" w:eastAsia="pt-BR"/>
        </w:rPr>
        <w:t xml:space="preserve">obrigação de reparação integral do dano causado ao Contratante (art. 156, §9º, da Lei </w:t>
      </w:r>
      <w:proofErr w:type="gramStart"/>
      <w:r w:rsidRPr="00491CAE">
        <w:rPr>
          <w:rFonts w:ascii="Cambria" w:hAnsi="Cambria" w:cs="Arial"/>
          <w:lang w:val="pt-BR" w:eastAsia="pt-BR"/>
        </w:rPr>
        <w:t>nº</w:t>
      </w:r>
      <w:proofErr w:type="gramEnd"/>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14.133, de 2021).</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11.3.1. Todas as sanções previstas neste Contrato poderão ser aplicadas cumulativamente</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com</w:t>
      </w:r>
      <w:proofErr w:type="gramEnd"/>
      <w:r w:rsidRPr="00491CAE">
        <w:rPr>
          <w:rFonts w:ascii="Cambria" w:hAnsi="Cambria" w:cs="Arial"/>
          <w:lang w:val="pt-BR" w:eastAsia="pt-BR"/>
        </w:rPr>
        <w:t xml:space="preserve"> a multa (art. 156, §7º, da Lei nº 14.133, de 2021).</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11.3.2. Antes da aplicação da multa será facultada a defesa do interessado no prazo de 15</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(quinze) dias úteis, contado da data de sua intimação (art. 157, da Lei nº 14.133, de 2021).</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11.3.3. Se a multa aplicada e as indenizações cabíveis forem superiores ao valor do</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pagamento</w:t>
      </w:r>
      <w:proofErr w:type="gramEnd"/>
      <w:r w:rsidRPr="00491CAE">
        <w:rPr>
          <w:rFonts w:ascii="Cambria" w:hAnsi="Cambria" w:cs="Arial"/>
          <w:lang w:val="pt-BR" w:eastAsia="pt-BR"/>
        </w:rPr>
        <w:t xml:space="preserve"> eventualmente devido pelo Contratante ao Contratado, além da perda desse</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valor</w:t>
      </w:r>
      <w:proofErr w:type="gramEnd"/>
      <w:r w:rsidRPr="00491CAE">
        <w:rPr>
          <w:rFonts w:ascii="Cambria" w:hAnsi="Cambria" w:cs="Arial"/>
          <w:lang w:val="pt-BR" w:eastAsia="pt-BR"/>
        </w:rPr>
        <w:t>, a diferença será descontada da garantia prestada ou será cobrada judicialmente (art.</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156, §8º, da Lei nº 14.133, de 2021).</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11.3.4. Previamente ao encaminhamento à cobrança judicial, a mul</w:t>
      </w:r>
      <w:r w:rsidR="00DE79DF" w:rsidRPr="00491CAE">
        <w:rPr>
          <w:rFonts w:ascii="Cambria" w:hAnsi="Cambria" w:cs="Arial"/>
          <w:lang w:val="pt-BR" w:eastAsia="pt-BR"/>
        </w:rPr>
        <w:t xml:space="preserve">ta poderá ser recolhida </w:t>
      </w:r>
      <w:r w:rsidRPr="00491CAE">
        <w:rPr>
          <w:rFonts w:ascii="Cambria" w:hAnsi="Cambria" w:cs="Arial"/>
          <w:lang w:val="pt-BR" w:eastAsia="pt-BR"/>
        </w:rPr>
        <w:t xml:space="preserve">administrativamente no prazo máximo de 30 (trinta) dias, a contar da data do </w:t>
      </w:r>
      <w:proofErr w:type="gramStart"/>
      <w:r w:rsidRPr="00491CAE">
        <w:rPr>
          <w:rFonts w:ascii="Cambria" w:hAnsi="Cambria" w:cs="Arial"/>
          <w:lang w:val="pt-BR" w:eastAsia="pt-BR"/>
        </w:rPr>
        <w:t>recebimento</w:t>
      </w:r>
      <w:proofErr w:type="gramEnd"/>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da</w:t>
      </w:r>
      <w:proofErr w:type="gramEnd"/>
      <w:r w:rsidRPr="00491CAE">
        <w:rPr>
          <w:rFonts w:ascii="Cambria" w:hAnsi="Cambria" w:cs="Arial"/>
          <w:lang w:val="pt-BR" w:eastAsia="pt-BR"/>
        </w:rPr>
        <w:t xml:space="preserve"> comunicação enviada pela autoridade competente.</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11.4. A aplicação das sanções realizar-se-á em processo administrativo que assegure o</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contraditório</w:t>
      </w:r>
      <w:proofErr w:type="gramEnd"/>
      <w:r w:rsidRPr="00491CAE">
        <w:rPr>
          <w:rFonts w:ascii="Cambria" w:hAnsi="Cambria" w:cs="Arial"/>
          <w:lang w:val="pt-BR" w:eastAsia="pt-BR"/>
        </w:rPr>
        <w:t xml:space="preserve"> e a ampla defesa ao Contratado, observando-se o procedimento previsto no</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caput</w:t>
      </w:r>
      <w:proofErr w:type="gramEnd"/>
      <w:r w:rsidRPr="00491CAE">
        <w:rPr>
          <w:rFonts w:ascii="Cambria" w:hAnsi="Cambria" w:cs="Arial"/>
          <w:lang w:val="pt-BR" w:eastAsia="pt-BR"/>
        </w:rPr>
        <w:t xml:space="preserve"> e parágrafos do art. 158 da Lei nº 14.133, de 2021, para as penalidades de</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impedimento</w:t>
      </w:r>
      <w:proofErr w:type="gramEnd"/>
      <w:r w:rsidRPr="00491CAE">
        <w:rPr>
          <w:rFonts w:ascii="Cambria" w:hAnsi="Cambria" w:cs="Arial"/>
          <w:lang w:val="pt-BR" w:eastAsia="pt-BR"/>
        </w:rPr>
        <w:t xml:space="preserve"> de licitar e contratar e de declaração de inidoneidade para licitar ou contratar.</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lastRenderedPageBreak/>
        <w:t xml:space="preserve">11.5. Na aplicação das sanções serão considerados (art. 156, §1º, da Lei nº 14.133, </w:t>
      </w:r>
      <w:proofErr w:type="gramStart"/>
      <w:r w:rsidRPr="00491CAE">
        <w:rPr>
          <w:rFonts w:ascii="Cambria" w:hAnsi="Cambria" w:cs="Arial"/>
          <w:lang w:val="pt-BR" w:eastAsia="pt-BR"/>
        </w:rPr>
        <w:t>de</w:t>
      </w:r>
      <w:proofErr w:type="gramEnd"/>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2021)</w:t>
      </w:r>
      <w:proofErr w:type="gramEnd"/>
      <w:r w:rsidRPr="00491CAE">
        <w:rPr>
          <w:rFonts w:ascii="Cambria" w:hAnsi="Cambria" w:cs="Arial"/>
          <w:lang w:val="pt-BR" w:eastAsia="pt-BR"/>
        </w:rPr>
        <w:t>:</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a) a natureza e a gravidade da infração cometida;</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b) as peculiaridades do caso concreto;</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c) as circunstâncias agravantes ou atenuantes;</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d) os danos que dela provierem para o Contratante;</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e) a implantação ou o aperfeiçoamento de programa de integridade, conforme normas </w:t>
      </w:r>
      <w:proofErr w:type="gramStart"/>
      <w:r w:rsidRPr="00491CAE">
        <w:rPr>
          <w:rFonts w:ascii="Cambria" w:hAnsi="Cambria" w:cs="Arial"/>
          <w:lang w:val="pt-BR" w:eastAsia="pt-BR"/>
        </w:rPr>
        <w:t>e</w:t>
      </w:r>
      <w:proofErr w:type="gramEnd"/>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orientações</w:t>
      </w:r>
      <w:proofErr w:type="gramEnd"/>
      <w:r w:rsidRPr="00491CAE">
        <w:rPr>
          <w:rFonts w:ascii="Cambria" w:hAnsi="Cambria" w:cs="Arial"/>
          <w:lang w:val="pt-BR" w:eastAsia="pt-BR"/>
        </w:rPr>
        <w:t xml:space="preserve"> dos órgãos de controle.</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11.6. Os atos previstos como infrações administrativas na Lei nº 14.133, de 2021, ou </w:t>
      </w:r>
      <w:proofErr w:type="gramStart"/>
      <w:r w:rsidRPr="00491CAE">
        <w:rPr>
          <w:rFonts w:ascii="Cambria" w:hAnsi="Cambria" w:cs="Arial"/>
          <w:lang w:val="pt-BR" w:eastAsia="pt-BR"/>
        </w:rPr>
        <w:t>em</w:t>
      </w:r>
      <w:proofErr w:type="gramEnd"/>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outras</w:t>
      </w:r>
      <w:proofErr w:type="gramEnd"/>
      <w:r w:rsidRPr="00491CAE">
        <w:rPr>
          <w:rFonts w:ascii="Cambria" w:hAnsi="Cambria" w:cs="Arial"/>
          <w:lang w:val="pt-BR" w:eastAsia="pt-BR"/>
        </w:rPr>
        <w:t xml:space="preserve"> leis de licitações e contratos da Administração Pública que também sejam tipificados</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como</w:t>
      </w:r>
      <w:proofErr w:type="gramEnd"/>
      <w:r w:rsidRPr="00491CAE">
        <w:rPr>
          <w:rFonts w:ascii="Cambria" w:hAnsi="Cambria" w:cs="Arial"/>
          <w:lang w:val="pt-BR" w:eastAsia="pt-BR"/>
        </w:rPr>
        <w:t xml:space="preserve"> atos lesivos na Lei nº 12.846, de 2013, serão apurados e julgados conjuntamente, nos</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mesmos</w:t>
      </w:r>
      <w:proofErr w:type="gramEnd"/>
      <w:r w:rsidRPr="00491CAE">
        <w:rPr>
          <w:rFonts w:ascii="Cambria" w:hAnsi="Cambria" w:cs="Arial"/>
          <w:lang w:val="pt-BR" w:eastAsia="pt-BR"/>
        </w:rPr>
        <w:t xml:space="preserve"> autos, observados o rito procedimental e autoridade competente definidos na</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referida</w:t>
      </w:r>
      <w:proofErr w:type="gramEnd"/>
      <w:r w:rsidRPr="00491CAE">
        <w:rPr>
          <w:rFonts w:ascii="Cambria" w:hAnsi="Cambria" w:cs="Arial"/>
          <w:lang w:val="pt-BR" w:eastAsia="pt-BR"/>
        </w:rPr>
        <w:t xml:space="preserve"> Lei (art. 159).</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11.7. A personalidade jurídica do Contratado poderá ser desconsiderada sempre que</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utilizada</w:t>
      </w:r>
      <w:proofErr w:type="gramEnd"/>
      <w:r w:rsidRPr="00491CAE">
        <w:rPr>
          <w:rFonts w:ascii="Cambria" w:hAnsi="Cambria" w:cs="Arial"/>
          <w:lang w:val="pt-BR" w:eastAsia="pt-BR"/>
        </w:rPr>
        <w:t xml:space="preserve"> com abuso do direito para facilitar, encobrir ou dissimular a prática dos atos ilícitos</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previstos</w:t>
      </w:r>
      <w:proofErr w:type="gramEnd"/>
      <w:r w:rsidRPr="00491CAE">
        <w:rPr>
          <w:rFonts w:ascii="Cambria" w:hAnsi="Cambria" w:cs="Arial"/>
          <w:lang w:val="pt-BR" w:eastAsia="pt-BR"/>
        </w:rPr>
        <w:t xml:space="preserve"> neste Contrato ou para provocar confusão patrimonial, e, nesse caso, todos os</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efeitos</w:t>
      </w:r>
      <w:proofErr w:type="gramEnd"/>
      <w:r w:rsidRPr="00491CAE">
        <w:rPr>
          <w:rFonts w:ascii="Cambria" w:hAnsi="Cambria" w:cs="Arial"/>
          <w:lang w:val="pt-BR" w:eastAsia="pt-BR"/>
        </w:rPr>
        <w:t xml:space="preserve"> das sanções aplicadas à pessoa jurídica serão estendidos aos seus administradores</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e</w:t>
      </w:r>
      <w:proofErr w:type="gramEnd"/>
      <w:r w:rsidRPr="00491CAE">
        <w:rPr>
          <w:rFonts w:ascii="Cambria" w:hAnsi="Cambria" w:cs="Arial"/>
          <w:lang w:val="pt-BR" w:eastAsia="pt-BR"/>
        </w:rPr>
        <w:t xml:space="preserve"> sócios com poderes de administração, à pessoa jurídica sucessora ou à empresa do</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mesmo</w:t>
      </w:r>
      <w:proofErr w:type="gramEnd"/>
      <w:r w:rsidRPr="00491CAE">
        <w:rPr>
          <w:rFonts w:ascii="Cambria" w:hAnsi="Cambria" w:cs="Arial"/>
          <w:lang w:val="pt-BR" w:eastAsia="pt-BR"/>
        </w:rPr>
        <w:t xml:space="preserve"> ramo com relação de coligação ou controle, de fato ou de direito, com o Contratado,</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observados</w:t>
      </w:r>
      <w:proofErr w:type="gramEnd"/>
      <w:r w:rsidRPr="00491CAE">
        <w:rPr>
          <w:rFonts w:ascii="Cambria" w:hAnsi="Cambria" w:cs="Arial"/>
          <w:lang w:val="pt-BR" w:eastAsia="pt-BR"/>
        </w:rPr>
        <w:t>, em todos os casos, o contraditório, a ampla defesa e a obrigatoriedade de</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análise</w:t>
      </w:r>
      <w:proofErr w:type="gramEnd"/>
      <w:r w:rsidRPr="00491CAE">
        <w:rPr>
          <w:rFonts w:ascii="Cambria" w:hAnsi="Cambria" w:cs="Arial"/>
          <w:lang w:val="pt-BR" w:eastAsia="pt-BR"/>
        </w:rPr>
        <w:t xml:space="preserve"> jurídica prévia (art. 160, da Lei nº 14.133, de 2021).</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11.8. O Contratante deverá, no prazo máximo de 15 (quinze) dias úteis, contado da data </w:t>
      </w:r>
      <w:proofErr w:type="gramStart"/>
      <w:r w:rsidRPr="00491CAE">
        <w:rPr>
          <w:rFonts w:ascii="Cambria" w:hAnsi="Cambria" w:cs="Arial"/>
          <w:lang w:val="pt-BR" w:eastAsia="pt-BR"/>
        </w:rPr>
        <w:t>de</w:t>
      </w:r>
      <w:proofErr w:type="gramEnd"/>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aplicação</w:t>
      </w:r>
      <w:proofErr w:type="gramEnd"/>
      <w:r w:rsidRPr="00491CAE">
        <w:rPr>
          <w:rFonts w:ascii="Cambria" w:hAnsi="Cambria" w:cs="Arial"/>
          <w:lang w:val="pt-BR" w:eastAsia="pt-BR"/>
        </w:rPr>
        <w:t xml:space="preserve"> da sanção, informar e manter atualizados os dados relativos às sanções por ela</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aplicadas</w:t>
      </w:r>
      <w:proofErr w:type="gramEnd"/>
      <w:r w:rsidRPr="00491CAE">
        <w:rPr>
          <w:rFonts w:ascii="Cambria" w:hAnsi="Cambria" w:cs="Arial"/>
          <w:lang w:val="pt-BR" w:eastAsia="pt-BR"/>
        </w:rPr>
        <w:t>, para fins de publicidade no Cadastro Nacional de Empresas Inidôneas e</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Suspensas (Ceis) e no Cadastro Nacional de Empresas Punidas (Cnep), instituídos </w:t>
      </w:r>
      <w:proofErr w:type="gramStart"/>
      <w:r w:rsidRPr="00491CAE">
        <w:rPr>
          <w:rFonts w:ascii="Cambria" w:hAnsi="Cambria" w:cs="Arial"/>
          <w:lang w:val="pt-BR" w:eastAsia="pt-BR"/>
        </w:rPr>
        <w:t>no</w:t>
      </w:r>
      <w:proofErr w:type="gramEnd"/>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âmbito</w:t>
      </w:r>
      <w:proofErr w:type="gramEnd"/>
      <w:r w:rsidRPr="00491CAE">
        <w:rPr>
          <w:rFonts w:ascii="Cambria" w:hAnsi="Cambria" w:cs="Arial"/>
          <w:lang w:val="pt-BR" w:eastAsia="pt-BR"/>
        </w:rPr>
        <w:t xml:space="preserve"> do Poder Executivo Federal. (Art. 161, da Lei nº 14.133, de 2021).</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11.9. As sanções de impedimento de licitar e contratar e declaração de inidoneidade para</w:t>
      </w:r>
    </w:p>
    <w:p w:rsidR="00F82877" w:rsidRPr="00491CAE" w:rsidRDefault="00F8287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licitar</w:t>
      </w:r>
      <w:proofErr w:type="gramEnd"/>
      <w:r w:rsidRPr="00491CAE">
        <w:rPr>
          <w:rFonts w:ascii="Cambria" w:hAnsi="Cambria" w:cs="Arial"/>
          <w:lang w:val="pt-BR" w:eastAsia="pt-BR"/>
        </w:rPr>
        <w:t xml:space="preserve"> ou contratar são passíveis de reabilitação na forma do art. 163 da Lei nº 14.133/21.</w:t>
      </w:r>
    </w:p>
    <w:p w:rsidR="00F60672" w:rsidRPr="00491CAE" w:rsidRDefault="00F60672" w:rsidP="00206D32">
      <w:pPr>
        <w:autoSpaceDE w:val="0"/>
        <w:autoSpaceDN w:val="0"/>
        <w:adjustRightInd w:val="0"/>
        <w:spacing w:after="0" w:line="240" w:lineRule="auto"/>
        <w:jc w:val="both"/>
        <w:rPr>
          <w:rFonts w:ascii="Cambria" w:hAnsi="Cambria" w:cs="Arial"/>
          <w:b/>
          <w:bCs/>
          <w:lang w:val="pt-BR" w:eastAsia="pt-BR"/>
        </w:rPr>
      </w:pPr>
    </w:p>
    <w:p w:rsidR="00F60672" w:rsidRPr="00491CAE" w:rsidRDefault="00F60672" w:rsidP="00206D32">
      <w:pPr>
        <w:autoSpaceDE w:val="0"/>
        <w:autoSpaceDN w:val="0"/>
        <w:adjustRightInd w:val="0"/>
        <w:spacing w:after="0" w:line="240" w:lineRule="auto"/>
        <w:jc w:val="both"/>
        <w:rPr>
          <w:rFonts w:ascii="Cambria" w:hAnsi="Cambria" w:cs="Arial"/>
          <w:b/>
          <w:bCs/>
          <w:lang w:val="pt-BR" w:eastAsia="pt-BR"/>
        </w:rPr>
      </w:pPr>
    </w:p>
    <w:p w:rsidR="00F60672" w:rsidRPr="00491CAE" w:rsidRDefault="00F60672"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12. CLÁUSULA DÉCIMA SEGUNDA</w:t>
      </w:r>
      <w:r w:rsidRPr="00491CAE">
        <w:rPr>
          <w:rFonts w:ascii="Cambria" w:hAnsi="Cambria" w:cs="Arial,Bold"/>
          <w:b/>
          <w:bCs/>
          <w:lang w:val="pt-BR" w:eastAsia="pt-BR"/>
        </w:rPr>
        <w:t xml:space="preserve">– </w:t>
      </w:r>
      <w:r w:rsidRPr="00491CAE">
        <w:rPr>
          <w:rFonts w:ascii="Cambria" w:hAnsi="Cambria" w:cs="Arial"/>
          <w:b/>
          <w:bCs/>
          <w:lang w:val="pt-BR" w:eastAsia="pt-BR"/>
        </w:rPr>
        <w:t>DA EXTINÇÃO CONTRATUAL (art. 92, XIX</w:t>
      </w:r>
      <w:proofErr w:type="gramStart"/>
      <w:r w:rsidRPr="00491CAE">
        <w:rPr>
          <w:rFonts w:ascii="Cambria" w:hAnsi="Cambria" w:cs="Arial"/>
          <w:b/>
          <w:bCs/>
          <w:lang w:val="pt-BR" w:eastAsia="pt-BR"/>
        </w:rPr>
        <w:t>)</w:t>
      </w:r>
      <w:proofErr w:type="gramEnd"/>
    </w:p>
    <w:p w:rsidR="0094080B" w:rsidRPr="00491CAE" w:rsidRDefault="0094080B" w:rsidP="00206D32">
      <w:pPr>
        <w:autoSpaceDE w:val="0"/>
        <w:autoSpaceDN w:val="0"/>
        <w:adjustRightInd w:val="0"/>
        <w:spacing w:after="0" w:line="240" w:lineRule="auto"/>
        <w:jc w:val="both"/>
        <w:rPr>
          <w:rFonts w:ascii="Cambria" w:hAnsi="Cambria" w:cs="Arial"/>
          <w:lang w:val="pt-BR" w:eastAsia="pt-BR"/>
        </w:rPr>
      </w:pP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12.1. O contrato será extinto quando vencido o prazo nele estipulado, </w:t>
      </w:r>
      <w:proofErr w:type="gramStart"/>
      <w:r w:rsidRPr="00491CAE">
        <w:rPr>
          <w:rFonts w:ascii="Cambria" w:hAnsi="Cambria" w:cs="Arial"/>
          <w:lang w:val="pt-BR" w:eastAsia="pt-BR"/>
        </w:rPr>
        <w:t>independentemente</w:t>
      </w:r>
      <w:proofErr w:type="gramEnd"/>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de</w:t>
      </w:r>
      <w:proofErr w:type="gramEnd"/>
      <w:r w:rsidRPr="00491CAE">
        <w:rPr>
          <w:rFonts w:ascii="Cambria" w:hAnsi="Cambria" w:cs="Arial"/>
          <w:lang w:val="pt-BR" w:eastAsia="pt-BR"/>
        </w:rPr>
        <w:t xml:space="preserve"> terem sido cumpridas ou não as obrigações de ambas as partes contraentes.</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12.2. O contrato poderá ser extinto antes do prazo nele fixado, sem ônus para o contratante,</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quando</w:t>
      </w:r>
      <w:proofErr w:type="gramEnd"/>
      <w:r w:rsidRPr="00491CAE">
        <w:rPr>
          <w:rFonts w:ascii="Cambria" w:hAnsi="Cambria" w:cs="Arial"/>
          <w:lang w:val="pt-BR" w:eastAsia="pt-BR"/>
        </w:rPr>
        <w:t xml:space="preserve"> este não dispuser de créditos orçamentários para sua continuidade ou quando</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entender</w:t>
      </w:r>
      <w:proofErr w:type="gramEnd"/>
      <w:r w:rsidRPr="00491CAE">
        <w:rPr>
          <w:rFonts w:ascii="Cambria" w:hAnsi="Cambria" w:cs="Arial"/>
          <w:lang w:val="pt-BR" w:eastAsia="pt-BR"/>
        </w:rPr>
        <w:t xml:space="preserve"> que o contrato não mais lhe oferece vantagem.</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12.2.1. A extinção nesta hipótese ocorrerá na próxima data de aniversário do contrato, </w:t>
      </w:r>
      <w:proofErr w:type="gramStart"/>
      <w:r w:rsidRPr="00491CAE">
        <w:rPr>
          <w:rFonts w:ascii="Cambria" w:hAnsi="Cambria" w:cs="Arial"/>
          <w:lang w:val="pt-BR" w:eastAsia="pt-BR"/>
        </w:rPr>
        <w:t>desde</w:t>
      </w:r>
      <w:proofErr w:type="gramEnd"/>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que</w:t>
      </w:r>
      <w:proofErr w:type="gramEnd"/>
      <w:r w:rsidRPr="00491CAE">
        <w:rPr>
          <w:rFonts w:ascii="Cambria" w:hAnsi="Cambria" w:cs="Arial"/>
          <w:lang w:val="pt-BR" w:eastAsia="pt-BR"/>
        </w:rPr>
        <w:t xml:space="preserve"> haja a notificação do contratado pelo contratante nesse sentido com pelo menos 2 (dois)</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meses</w:t>
      </w:r>
      <w:proofErr w:type="gramEnd"/>
      <w:r w:rsidRPr="00491CAE">
        <w:rPr>
          <w:rFonts w:ascii="Cambria" w:hAnsi="Cambria" w:cs="Arial"/>
          <w:lang w:val="pt-BR" w:eastAsia="pt-BR"/>
        </w:rPr>
        <w:t xml:space="preserve"> de antecedência desse dia.</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12.2.2. Caso a notificação da </w:t>
      </w:r>
      <w:proofErr w:type="gramStart"/>
      <w:r w:rsidRPr="00491CAE">
        <w:rPr>
          <w:rFonts w:ascii="Cambria" w:hAnsi="Cambria" w:cs="Arial"/>
          <w:lang w:val="pt-BR" w:eastAsia="pt-BR"/>
        </w:rPr>
        <w:t>não-continuidade</w:t>
      </w:r>
      <w:proofErr w:type="gramEnd"/>
      <w:r w:rsidRPr="00491CAE">
        <w:rPr>
          <w:rFonts w:ascii="Cambria" w:hAnsi="Cambria" w:cs="Arial"/>
          <w:lang w:val="pt-BR" w:eastAsia="pt-BR"/>
        </w:rPr>
        <w:t xml:space="preserve"> do contrato de que trata este subitem ocorra</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com</w:t>
      </w:r>
      <w:proofErr w:type="gramEnd"/>
      <w:r w:rsidRPr="00491CAE">
        <w:rPr>
          <w:rFonts w:ascii="Cambria" w:hAnsi="Cambria" w:cs="Arial"/>
          <w:lang w:val="pt-BR" w:eastAsia="pt-BR"/>
        </w:rPr>
        <w:t xml:space="preserve"> menos de 2 (dois) meses da data de aniversário, a extinção contratual ocorrerá após 2</w:t>
      </w:r>
    </w:p>
    <w:p w:rsidR="00F82877" w:rsidRPr="00491CAE" w:rsidRDefault="00F6067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(dois) meses da data da comunicação.</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12.3. O contrato poderá ser extinto antes de cumpridas as obrigações nele estipuladas, </w:t>
      </w:r>
      <w:proofErr w:type="gramStart"/>
      <w:r w:rsidRPr="00491CAE">
        <w:rPr>
          <w:rFonts w:ascii="Cambria" w:hAnsi="Cambria" w:cs="Arial"/>
          <w:lang w:val="pt-BR" w:eastAsia="pt-BR"/>
        </w:rPr>
        <w:t>ou</w:t>
      </w:r>
      <w:proofErr w:type="gramEnd"/>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antes</w:t>
      </w:r>
      <w:proofErr w:type="gramEnd"/>
      <w:r w:rsidRPr="00491CAE">
        <w:rPr>
          <w:rFonts w:ascii="Cambria" w:hAnsi="Cambria" w:cs="Arial"/>
          <w:lang w:val="pt-BR" w:eastAsia="pt-BR"/>
        </w:rPr>
        <w:t xml:space="preserve"> do prazo nele fixado, por algum dos motivos previstos no artigo 137 da Lei nº</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14.133/21, bem como amigavelmente, assegurados o contraditório e a ampla defesa.</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12.3.1. Nesta hipótese, aplicam-se também os artigos 138 e 139 da mesma Lei.</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lastRenderedPageBreak/>
        <w:t>12.3.2. A alteração social ou a modificação da finalidade ou da estrutura da empresa não</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ensejará</w:t>
      </w:r>
      <w:proofErr w:type="gramEnd"/>
      <w:r w:rsidRPr="00491CAE">
        <w:rPr>
          <w:rFonts w:ascii="Cambria" w:hAnsi="Cambria" w:cs="Arial"/>
          <w:lang w:val="pt-BR" w:eastAsia="pt-BR"/>
        </w:rPr>
        <w:t xml:space="preserve"> a extinção se não restringir sua capacidade de concluir o contrato.</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12.3.2.1. Se a operação implicar mudança da pessoa jurídica contratada, deverá </w:t>
      </w:r>
      <w:proofErr w:type="gramStart"/>
      <w:r w:rsidRPr="00491CAE">
        <w:rPr>
          <w:rFonts w:ascii="Cambria" w:hAnsi="Cambria" w:cs="Arial"/>
          <w:lang w:val="pt-BR" w:eastAsia="pt-BR"/>
        </w:rPr>
        <w:t>ser</w:t>
      </w:r>
      <w:proofErr w:type="gramEnd"/>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formalizado</w:t>
      </w:r>
      <w:proofErr w:type="gramEnd"/>
      <w:r w:rsidRPr="00491CAE">
        <w:rPr>
          <w:rFonts w:ascii="Cambria" w:hAnsi="Cambria" w:cs="Arial"/>
          <w:lang w:val="pt-BR" w:eastAsia="pt-BR"/>
        </w:rPr>
        <w:t xml:space="preserve"> termo aditivo para alteração subjetiva.</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12.4. O termo de extinção, </w:t>
      </w:r>
      <w:r w:rsidRPr="00491CAE">
        <w:rPr>
          <w:rFonts w:ascii="Cambria" w:hAnsi="Cambria" w:cs="Arial"/>
          <w:b/>
          <w:lang w:val="pt-BR" w:eastAsia="pt-BR"/>
        </w:rPr>
        <w:t>sempre que possível</w:t>
      </w:r>
      <w:r w:rsidRPr="00491CAE">
        <w:rPr>
          <w:rFonts w:ascii="Cambria" w:hAnsi="Cambria" w:cs="Arial"/>
          <w:lang w:val="pt-BR" w:eastAsia="pt-BR"/>
        </w:rPr>
        <w:t>, será precedido:</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12.4.1. Balanço dos eventos contratuais já cumpridos ou parcialmente cumpridos;</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12.4.2. Relação dos pagamentos já efetuados e ainda devidos;</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12.4.3. Indenizações e multas.</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12.5. A extinção do contrato não configura óbice para o reconhecimento do desequilíbrio</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econômico-financeiro</w:t>
      </w:r>
      <w:proofErr w:type="gramEnd"/>
      <w:r w:rsidRPr="00491CAE">
        <w:rPr>
          <w:rFonts w:ascii="Cambria" w:hAnsi="Cambria" w:cs="Arial"/>
          <w:lang w:val="pt-BR" w:eastAsia="pt-BR"/>
        </w:rPr>
        <w:t>, hipótese em que será concedida indenização por meio de termo</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indenizatório</w:t>
      </w:r>
      <w:proofErr w:type="gramEnd"/>
      <w:r w:rsidRPr="00491CAE">
        <w:rPr>
          <w:rFonts w:ascii="Cambria" w:hAnsi="Cambria" w:cs="Arial"/>
          <w:lang w:val="pt-BR" w:eastAsia="pt-BR"/>
        </w:rPr>
        <w:t xml:space="preserve"> (art. 131, caput, da Lei n.º 14.133, de 2021).</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12.6. O não pagamento dos salários e das verbas trabalhistas, e o não recolhimento </w:t>
      </w:r>
      <w:proofErr w:type="gramStart"/>
      <w:r w:rsidRPr="00491CAE">
        <w:rPr>
          <w:rFonts w:ascii="Cambria" w:hAnsi="Cambria" w:cs="Arial"/>
          <w:lang w:val="pt-BR" w:eastAsia="pt-BR"/>
        </w:rPr>
        <w:t>das</w:t>
      </w:r>
      <w:proofErr w:type="gramEnd"/>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contribuições</w:t>
      </w:r>
      <w:proofErr w:type="gramEnd"/>
      <w:r w:rsidRPr="00491CAE">
        <w:rPr>
          <w:rFonts w:ascii="Cambria" w:hAnsi="Cambria" w:cs="Arial"/>
          <w:lang w:val="pt-BR" w:eastAsia="pt-BR"/>
        </w:rPr>
        <w:t xml:space="preserve"> sociais, previdenciárias e para com o FGTS poderá dar ensejo à extinção do</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contrato</w:t>
      </w:r>
      <w:proofErr w:type="gramEnd"/>
      <w:r w:rsidRPr="00491CAE">
        <w:rPr>
          <w:rFonts w:ascii="Cambria" w:hAnsi="Cambria" w:cs="Arial"/>
          <w:lang w:val="pt-BR" w:eastAsia="pt-BR"/>
        </w:rPr>
        <w:t xml:space="preserve"> por ato unilateral e escrito do contratante e à aplicação das penalidades cabíveis.</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12.7. O contratante poderá conceder prazo para que o contratado regularize suas obrigações</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trabalhistas</w:t>
      </w:r>
      <w:proofErr w:type="gramEnd"/>
      <w:r w:rsidRPr="00491CAE">
        <w:rPr>
          <w:rFonts w:ascii="Cambria" w:hAnsi="Cambria" w:cs="Arial"/>
          <w:lang w:val="pt-BR" w:eastAsia="pt-BR"/>
        </w:rPr>
        <w:t xml:space="preserve"> ou suas condições de habilitação, sob pena de extinção contratual, quando não</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identificar</w:t>
      </w:r>
      <w:proofErr w:type="gramEnd"/>
      <w:r w:rsidRPr="00491CAE">
        <w:rPr>
          <w:rFonts w:ascii="Cambria" w:hAnsi="Cambria" w:cs="Arial"/>
          <w:lang w:val="pt-BR" w:eastAsia="pt-BR"/>
        </w:rPr>
        <w:t xml:space="preserve"> má-fé ou a incapacidade de correção.</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12.8. Quando da extinção, o fiscal administrativo deverá verificar o pagamento </w:t>
      </w:r>
      <w:proofErr w:type="gramStart"/>
      <w:r w:rsidRPr="00491CAE">
        <w:rPr>
          <w:rFonts w:ascii="Cambria" w:hAnsi="Cambria" w:cs="Arial"/>
          <w:lang w:val="pt-BR" w:eastAsia="pt-BR"/>
        </w:rPr>
        <w:t>pelo</w:t>
      </w:r>
      <w:proofErr w:type="gramEnd"/>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contratado</w:t>
      </w:r>
      <w:proofErr w:type="gramEnd"/>
      <w:r w:rsidRPr="00491CAE">
        <w:rPr>
          <w:rFonts w:ascii="Cambria" w:hAnsi="Cambria" w:cs="Arial"/>
          <w:lang w:val="pt-BR" w:eastAsia="pt-BR"/>
        </w:rPr>
        <w:t xml:space="preserve"> das verbas rescisórias ou os documentos que comprovem que os empregados</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serão</w:t>
      </w:r>
      <w:proofErr w:type="gramEnd"/>
      <w:r w:rsidRPr="00491CAE">
        <w:rPr>
          <w:rFonts w:ascii="Cambria" w:hAnsi="Cambria" w:cs="Arial"/>
          <w:lang w:val="pt-BR" w:eastAsia="pt-BR"/>
        </w:rPr>
        <w:t xml:space="preserve"> realocados em outra atividade de prestação de serviços, sem que ocorra a interrupção</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do</w:t>
      </w:r>
      <w:proofErr w:type="gramEnd"/>
      <w:r w:rsidRPr="00491CAE">
        <w:rPr>
          <w:rFonts w:ascii="Cambria" w:hAnsi="Cambria" w:cs="Arial"/>
          <w:lang w:val="pt-BR" w:eastAsia="pt-BR"/>
        </w:rPr>
        <w:t xml:space="preserve"> contrato de trabalho.</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12.9. Até que o contratado comprove o disposto no item anterior, o contratante reterá:</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12.9.1. A garantia contratual - prestada com cobertura para os casos de descumprimento</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das</w:t>
      </w:r>
      <w:proofErr w:type="gramEnd"/>
      <w:r w:rsidRPr="00491CAE">
        <w:rPr>
          <w:rFonts w:ascii="Cambria" w:hAnsi="Cambria" w:cs="Arial"/>
          <w:lang w:val="pt-BR" w:eastAsia="pt-BR"/>
        </w:rPr>
        <w:t xml:space="preserve"> obrigações de natureza trabalhista e previdenciária, incluídas as verbas rescisórias -, a</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qual</w:t>
      </w:r>
      <w:proofErr w:type="gramEnd"/>
      <w:r w:rsidRPr="00491CAE">
        <w:rPr>
          <w:rFonts w:ascii="Cambria" w:hAnsi="Cambria" w:cs="Arial"/>
          <w:lang w:val="pt-BR" w:eastAsia="pt-BR"/>
        </w:rPr>
        <w:t xml:space="preserve"> será executada para reembolso dos prejuízos sofridos pela Administração, nos termos</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da</w:t>
      </w:r>
      <w:proofErr w:type="gramEnd"/>
      <w:r w:rsidRPr="00491CAE">
        <w:rPr>
          <w:rFonts w:ascii="Cambria" w:hAnsi="Cambria" w:cs="Arial"/>
          <w:lang w:val="pt-BR" w:eastAsia="pt-BR"/>
        </w:rPr>
        <w:t xml:space="preserve"> legislação que rege a matéria (art. 121, § 3º, I, e art. 139, III, b, da Lei n.º 14.133/2021);</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e</w:t>
      </w:r>
      <w:proofErr w:type="gramEnd"/>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12.9.2. Os valores das Notas fiscais ou Faturas correspondentes em valor proporcional ao</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inadimplemento</w:t>
      </w:r>
      <w:proofErr w:type="gramEnd"/>
      <w:r w:rsidRPr="00491CAE">
        <w:rPr>
          <w:rFonts w:ascii="Cambria" w:hAnsi="Cambria" w:cs="Arial"/>
          <w:lang w:val="pt-BR" w:eastAsia="pt-BR"/>
        </w:rPr>
        <w:t>, até que a situação seja regularizada.</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12.10. Na hipótese do subitem anterior, não havendo quitação das obrigações por parte </w:t>
      </w:r>
      <w:proofErr w:type="gramStart"/>
      <w:r w:rsidRPr="00491CAE">
        <w:rPr>
          <w:rFonts w:ascii="Cambria" w:hAnsi="Cambria" w:cs="Arial"/>
          <w:lang w:val="pt-BR" w:eastAsia="pt-BR"/>
        </w:rPr>
        <w:t>do</w:t>
      </w:r>
      <w:proofErr w:type="gramEnd"/>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contratado</w:t>
      </w:r>
      <w:proofErr w:type="gramEnd"/>
      <w:r w:rsidRPr="00491CAE">
        <w:rPr>
          <w:rFonts w:ascii="Cambria" w:hAnsi="Cambria" w:cs="Arial"/>
          <w:lang w:val="pt-BR" w:eastAsia="pt-BR"/>
        </w:rPr>
        <w:t xml:space="preserve"> no prazo de 15 (quinze) dias, o contratante poderá efetuar o pagamento das</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obrigações</w:t>
      </w:r>
      <w:proofErr w:type="gramEnd"/>
      <w:r w:rsidRPr="00491CAE">
        <w:rPr>
          <w:rFonts w:ascii="Cambria" w:hAnsi="Cambria" w:cs="Arial"/>
          <w:lang w:val="pt-BR" w:eastAsia="pt-BR"/>
        </w:rPr>
        <w:t xml:space="preserve"> diretamente aos empregados que tenham participado da execução dos serviços</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objeto</w:t>
      </w:r>
      <w:proofErr w:type="gramEnd"/>
      <w:r w:rsidRPr="00491CAE">
        <w:rPr>
          <w:rFonts w:ascii="Cambria" w:hAnsi="Cambria" w:cs="Arial"/>
          <w:lang w:val="pt-BR" w:eastAsia="pt-BR"/>
        </w:rPr>
        <w:t xml:space="preserve"> do contrato, deduzindo o respectivo valor do pagamento devido ao contratado (art.</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121, §3º, inciso II, da Lei nº 14.133</w:t>
      </w:r>
      <w:proofErr w:type="gramStart"/>
      <w:r w:rsidRPr="00491CAE">
        <w:rPr>
          <w:rFonts w:ascii="Cambria" w:hAnsi="Cambria" w:cs="Arial"/>
          <w:lang w:val="pt-BR" w:eastAsia="pt-BR"/>
        </w:rPr>
        <w:t>/2021)</w:t>
      </w:r>
      <w:proofErr w:type="gramEnd"/>
      <w:r w:rsidRPr="00491CAE">
        <w:rPr>
          <w:rFonts w:ascii="Cambria" w:hAnsi="Cambria" w:cs="Arial"/>
          <w:lang w:val="pt-BR" w:eastAsia="pt-BR"/>
        </w:rPr>
        <w:t>.</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12.11. O contratante poderá ainda:</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12.11.1. Nos casos de obrigação de pagamento de multa pelo contratado, reter a </w:t>
      </w:r>
      <w:proofErr w:type="gramStart"/>
      <w:r w:rsidRPr="00491CAE">
        <w:rPr>
          <w:rFonts w:ascii="Cambria" w:hAnsi="Cambria" w:cs="Arial"/>
          <w:lang w:val="pt-BR" w:eastAsia="pt-BR"/>
        </w:rPr>
        <w:t>garantia</w:t>
      </w:r>
      <w:proofErr w:type="gramEnd"/>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prestada</w:t>
      </w:r>
      <w:proofErr w:type="gramEnd"/>
      <w:r w:rsidRPr="00491CAE">
        <w:rPr>
          <w:rFonts w:ascii="Cambria" w:hAnsi="Cambria" w:cs="Arial"/>
          <w:lang w:val="pt-BR" w:eastAsia="pt-BR"/>
        </w:rPr>
        <w:t xml:space="preserve"> a ser executada (art. 139, III, “c”, da Lei n.º 14.133/2021), conforme legislação que</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rege</w:t>
      </w:r>
      <w:proofErr w:type="gramEnd"/>
      <w:r w:rsidRPr="00491CAE">
        <w:rPr>
          <w:rFonts w:ascii="Cambria" w:hAnsi="Cambria" w:cs="Arial"/>
          <w:lang w:val="pt-BR" w:eastAsia="pt-BR"/>
        </w:rPr>
        <w:t xml:space="preserve"> a matéria; e</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12.11.2. Nos casos em que houver necessidade de ressarcimento de prejuízos causados à</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Administração, nos termos do inciso IV do art. 139 da Lei n.º 14.133, de 2021, reter </w:t>
      </w:r>
      <w:proofErr w:type="gramStart"/>
      <w:r w:rsidRPr="00491CAE">
        <w:rPr>
          <w:rFonts w:ascii="Cambria" w:hAnsi="Cambria" w:cs="Arial"/>
          <w:lang w:val="pt-BR" w:eastAsia="pt-BR"/>
        </w:rPr>
        <w:t>os</w:t>
      </w:r>
      <w:proofErr w:type="gramEnd"/>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eventuais</w:t>
      </w:r>
      <w:proofErr w:type="gramEnd"/>
      <w:r w:rsidRPr="00491CAE">
        <w:rPr>
          <w:rFonts w:ascii="Cambria" w:hAnsi="Cambria" w:cs="Arial"/>
          <w:lang w:val="pt-BR" w:eastAsia="pt-BR"/>
        </w:rPr>
        <w:t xml:space="preserve"> créditos existentes em favor do contratado decorrentes do contrato.</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12.12. O contrato poderá ser extinto caso se constate que o contratado mantém vínculo de</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natureza</w:t>
      </w:r>
      <w:proofErr w:type="gramEnd"/>
      <w:r w:rsidRPr="00491CAE">
        <w:rPr>
          <w:rFonts w:ascii="Cambria" w:hAnsi="Cambria" w:cs="Arial"/>
          <w:lang w:val="pt-BR" w:eastAsia="pt-BR"/>
        </w:rPr>
        <w:t xml:space="preserve"> técnica, comercial, econômica, financeira, trabalhista ou civil com dirigente do</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órgão</w:t>
      </w:r>
      <w:proofErr w:type="gramEnd"/>
      <w:r w:rsidRPr="00491CAE">
        <w:rPr>
          <w:rFonts w:ascii="Cambria" w:hAnsi="Cambria" w:cs="Arial"/>
          <w:lang w:val="pt-BR" w:eastAsia="pt-BR"/>
        </w:rPr>
        <w:t xml:space="preserve"> ou entidade contratante ou com agente público que tenha desempenhado função na</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licitação</w:t>
      </w:r>
      <w:proofErr w:type="gramEnd"/>
      <w:r w:rsidRPr="00491CAE">
        <w:rPr>
          <w:rFonts w:ascii="Cambria" w:hAnsi="Cambria" w:cs="Arial"/>
          <w:lang w:val="pt-BR" w:eastAsia="pt-BR"/>
        </w:rPr>
        <w:t xml:space="preserve"> ou atue na fiscalização ou na gestão do contrato, ou que deles seja cônjuge,</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companheiro</w:t>
      </w:r>
      <w:proofErr w:type="gramEnd"/>
      <w:r w:rsidRPr="00491CAE">
        <w:rPr>
          <w:rFonts w:ascii="Cambria" w:hAnsi="Cambria" w:cs="Arial"/>
          <w:lang w:val="pt-BR" w:eastAsia="pt-BR"/>
        </w:rPr>
        <w:t xml:space="preserve"> ou parente em linha reta, colateral ou por afinidade, até o terceiro grau (art. 14,</w:t>
      </w:r>
    </w:p>
    <w:p w:rsidR="00F60672" w:rsidRPr="00491CAE" w:rsidRDefault="00F60672"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lastRenderedPageBreak/>
        <w:t>inciso</w:t>
      </w:r>
      <w:proofErr w:type="gramEnd"/>
      <w:r w:rsidRPr="00491CAE">
        <w:rPr>
          <w:rFonts w:ascii="Cambria" w:hAnsi="Cambria" w:cs="Arial"/>
          <w:lang w:val="pt-BR" w:eastAsia="pt-BR"/>
        </w:rPr>
        <w:t xml:space="preserve"> IV, da Lei n.º 14.133, de 2021).</w:t>
      </w:r>
    </w:p>
    <w:p w:rsidR="00383681" w:rsidRPr="00491CAE" w:rsidRDefault="00383681" w:rsidP="00206D32">
      <w:pPr>
        <w:autoSpaceDE w:val="0"/>
        <w:autoSpaceDN w:val="0"/>
        <w:adjustRightInd w:val="0"/>
        <w:spacing w:after="0" w:line="240" w:lineRule="auto"/>
        <w:jc w:val="both"/>
        <w:rPr>
          <w:rFonts w:ascii="Cambria" w:hAnsi="Cambria" w:cs="Arial"/>
          <w:lang w:val="pt-BR" w:eastAsia="pt-BR"/>
        </w:rPr>
      </w:pPr>
    </w:p>
    <w:p w:rsidR="00383681" w:rsidRPr="00491CAE" w:rsidRDefault="00383681"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13. CLÁUSULA DÉCIMA TERCEIRA </w:t>
      </w:r>
      <w:r w:rsidRPr="00491CAE">
        <w:rPr>
          <w:rFonts w:ascii="Cambria" w:hAnsi="Cambria" w:cs="Arial,Bold"/>
          <w:b/>
          <w:bCs/>
          <w:lang w:val="pt-BR" w:eastAsia="pt-BR"/>
        </w:rPr>
        <w:t xml:space="preserve">– </w:t>
      </w:r>
      <w:r w:rsidRPr="00491CAE">
        <w:rPr>
          <w:rFonts w:ascii="Cambria" w:hAnsi="Cambria" w:cs="Arial"/>
          <w:b/>
          <w:bCs/>
          <w:lang w:val="pt-BR" w:eastAsia="pt-BR"/>
        </w:rPr>
        <w:t>DOTAÇÃO ORÇAMENTÁRIA (art. 92, VIII</w:t>
      </w:r>
      <w:proofErr w:type="gramStart"/>
      <w:r w:rsidRPr="00491CAE">
        <w:rPr>
          <w:rFonts w:ascii="Cambria" w:hAnsi="Cambria" w:cs="Arial"/>
          <w:b/>
          <w:bCs/>
          <w:lang w:val="pt-BR" w:eastAsia="pt-BR"/>
        </w:rPr>
        <w:t>)</w:t>
      </w:r>
      <w:proofErr w:type="gramEnd"/>
    </w:p>
    <w:p w:rsidR="00383681" w:rsidRPr="00491CAE" w:rsidRDefault="00383681" w:rsidP="00206D32">
      <w:pPr>
        <w:autoSpaceDE w:val="0"/>
        <w:autoSpaceDN w:val="0"/>
        <w:adjustRightInd w:val="0"/>
        <w:spacing w:after="0" w:line="240" w:lineRule="auto"/>
        <w:jc w:val="both"/>
        <w:rPr>
          <w:rFonts w:ascii="Cambria" w:hAnsi="Cambria" w:cs="Arial"/>
          <w:lang w:val="pt-BR" w:eastAsia="pt-BR"/>
        </w:rPr>
      </w:pPr>
    </w:p>
    <w:p w:rsidR="00383681" w:rsidRPr="00491CAE" w:rsidRDefault="00383681"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13.1. As despesas decorrentes da presente contratação correrão à conta de recursos</w:t>
      </w:r>
    </w:p>
    <w:p w:rsidR="00383681" w:rsidRPr="00491CAE" w:rsidRDefault="00383681"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específicos</w:t>
      </w:r>
      <w:proofErr w:type="gramEnd"/>
      <w:r w:rsidRPr="00491CAE">
        <w:rPr>
          <w:rFonts w:ascii="Cambria" w:hAnsi="Cambria" w:cs="Arial"/>
          <w:lang w:val="pt-BR" w:eastAsia="pt-BR"/>
        </w:rPr>
        <w:t xml:space="preserve"> consignados deste exercício do ano de 2024.</w:t>
      </w:r>
    </w:p>
    <w:p w:rsidR="00383681" w:rsidRPr="00491CAE" w:rsidRDefault="00383681" w:rsidP="00206D32">
      <w:pPr>
        <w:autoSpaceDE w:val="0"/>
        <w:autoSpaceDN w:val="0"/>
        <w:adjustRightInd w:val="0"/>
        <w:spacing w:after="0" w:line="240" w:lineRule="auto"/>
        <w:jc w:val="both"/>
        <w:rPr>
          <w:rFonts w:ascii="Cambria" w:hAnsi="Cambria" w:cs="Arial"/>
          <w:lang w:val="pt-BR" w:eastAsia="pt-BR"/>
        </w:rPr>
      </w:pPr>
    </w:p>
    <w:p w:rsidR="00383681" w:rsidRPr="00491CAE" w:rsidRDefault="00383681" w:rsidP="00206D32">
      <w:pPr>
        <w:pStyle w:val="PargrafodaLista"/>
        <w:numPr>
          <w:ilvl w:val="0"/>
          <w:numId w:val="38"/>
        </w:numPr>
        <w:adjustRightInd w:val="0"/>
        <w:rPr>
          <w:rFonts w:ascii="Cambria" w:hAnsi="Cambria" w:cs="Arial"/>
          <w:lang w:val="pt-BR" w:eastAsia="pt-BR"/>
        </w:rPr>
      </w:pPr>
      <w:r w:rsidRPr="00491CAE">
        <w:rPr>
          <w:rFonts w:ascii="Cambria" w:hAnsi="Cambria" w:cs="Arial"/>
          <w:lang w:val="pt-BR" w:eastAsia="pt-BR"/>
        </w:rPr>
        <w:t>A dotação relativa aos exercícios financeiros subsequentes será indicada após</w:t>
      </w:r>
    </w:p>
    <w:p w:rsidR="00383681" w:rsidRPr="00491CAE" w:rsidRDefault="00383681"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aprovação</w:t>
      </w:r>
      <w:proofErr w:type="gramEnd"/>
      <w:r w:rsidRPr="00491CAE">
        <w:rPr>
          <w:rFonts w:ascii="Cambria" w:hAnsi="Cambria" w:cs="Arial"/>
          <w:lang w:val="pt-BR" w:eastAsia="pt-BR"/>
        </w:rPr>
        <w:t xml:space="preserve"> da Lei Orçamentária respectiva e liberação dos créditos correspondentes.</w:t>
      </w:r>
    </w:p>
    <w:p w:rsidR="00383681" w:rsidRPr="00491CAE" w:rsidRDefault="00383681" w:rsidP="00206D32">
      <w:pPr>
        <w:autoSpaceDE w:val="0"/>
        <w:autoSpaceDN w:val="0"/>
        <w:adjustRightInd w:val="0"/>
        <w:spacing w:after="0" w:line="240" w:lineRule="auto"/>
        <w:jc w:val="both"/>
        <w:rPr>
          <w:rFonts w:ascii="Cambria" w:hAnsi="Cambria" w:cs="Arial"/>
          <w:lang w:val="pt-BR" w:eastAsia="pt-BR"/>
        </w:rPr>
      </w:pPr>
    </w:p>
    <w:p w:rsidR="00383681" w:rsidRPr="00491CAE" w:rsidRDefault="00383681"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14. CLÁUSULA DÉCIMA QUARTA </w:t>
      </w:r>
      <w:r w:rsidRPr="00491CAE">
        <w:rPr>
          <w:rFonts w:ascii="Cambria" w:hAnsi="Cambria" w:cs="Arial,Bold"/>
          <w:b/>
          <w:bCs/>
          <w:lang w:val="pt-BR" w:eastAsia="pt-BR"/>
        </w:rPr>
        <w:t xml:space="preserve">– </w:t>
      </w:r>
      <w:r w:rsidRPr="00491CAE">
        <w:rPr>
          <w:rFonts w:ascii="Cambria" w:hAnsi="Cambria" w:cs="Arial"/>
          <w:b/>
          <w:bCs/>
          <w:lang w:val="pt-BR" w:eastAsia="pt-BR"/>
        </w:rPr>
        <w:t>DOS CASOS OMISSOS (art. 92, III</w:t>
      </w:r>
      <w:proofErr w:type="gramStart"/>
      <w:r w:rsidRPr="00491CAE">
        <w:rPr>
          <w:rFonts w:ascii="Cambria" w:hAnsi="Cambria" w:cs="Arial"/>
          <w:b/>
          <w:bCs/>
          <w:lang w:val="pt-BR" w:eastAsia="pt-BR"/>
        </w:rPr>
        <w:t>)</w:t>
      </w:r>
      <w:proofErr w:type="gramEnd"/>
    </w:p>
    <w:p w:rsidR="00383681" w:rsidRPr="00491CAE" w:rsidRDefault="00383681" w:rsidP="00206D32">
      <w:pPr>
        <w:autoSpaceDE w:val="0"/>
        <w:autoSpaceDN w:val="0"/>
        <w:adjustRightInd w:val="0"/>
        <w:spacing w:after="0" w:line="240" w:lineRule="auto"/>
        <w:jc w:val="both"/>
        <w:rPr>
          <w:rFonts w:ascii="Cambria" w:hAnsi="Cambria" w:cs="Arial"/>
          <w:b/>
          <w:bCs/>
          <w:lang w:val="pt-BR" w:eastAsia="pt-BR"/>
        </w:rPr>
      </w:pPr>
    </w:p>
    <w:p w:rsidR="00383681" w:rsidRPr="00491CAE" w:rsidRDefault="00383681"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14.1. Os casos omissos serão decididos pelo contratante, segundo as disposições </w:t>
      </w:r>
      <w:proofErr w:type="gramStart"/>
      <w:r w:rsidRPr="00491CAE">
        <w:rPr>
          <w:rFonts w:ascii="Cambria" w:hAnsi="Cambria" w:cs="Arial"/>
          <w:lang w:val="pt-BR" w:eastAsia="pt-BR"/>
        </w:rPr>
        <w:t>contidas</w:t>
      </w:r>
      <w:proofErr w:type="gramEnd"/>
    </w:p>
    <w:p w:rsidR="00383681" w:rsidRPr="00491CAE" w:rsidRDefault="00383681"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na</w:t>
      </w:r>
      <w:proofErr w:type="gramEnd"/>
      <w:r w:rsidRPr="00491CAE">
        <w:rPr>
          <w:rFonts w:ascii="Cambria" w:hAnsi="Cambria" w:cs="Arial"/>
          <w:lang w:val="pt-BR" w:eastAsia="pt-BR"/>
        </w:rPr>
        <w:t xml:space="preserve"> Lei nº 14.133, de 2021, </w:t>
      </w:r>
      <w:r w:rsidRPr="00491CAE">
        <w:rPr>
          <w:rFonts w:ascii="Cambria" w:eastAsia="Times New Roman" w:hAnsi="Cambria" w:cs="Arial"/>
        </w:rPr>
        <w:t>Decreto Municipal nº 199/2023 de 1º de Dezembro de 2023</w:t>
      </w:r>
      <w:r w:rsidR="00DB6F07" w:rsidRPr="00491CAE">
        <w:rPr>
          <w:rFonts w:ascii="Cambria" w:eastAsia="Times New Roman" w:hAnsi="Cambria" w:cs="Arial"/>
        </w:rPr>
        <w:t xml:space="preserve"> </w:t>
      </w:r>
      <w:r w:rsidRPr="00491CAE">
        <w:rPr>
          <w:rFonts w:ascii="Cambria" w:hAnsi="Cambria" w:cs="Arial"/>
          <w:lang w:val="pt-BR" w:eastAsia="pt-BR"/>
        </w:rPr>
        <w:t>e demais normas federais aplicáveis e, subsidiariamente, segundo as disposições contidas na Lei nº 8.078, de 1990 –</w:t>
      </w:r>
      <w:r w:rsidR="00DB6F07" w:rsidRPr="00491CAE">
        <w:rPr>
          <w:rFonts w:ascii="Cambria" w:hAnsi="Cambria" w:cs="Arial"/>
          <w:lang w:val="pt-BR" w:eastAsia="pt-BR"/>
        </w:rPr>
        <w:t xml:space="preserve"> Código de </w:t>
      </w:r>
      <w:r w:rsidRPr="00491CAE">
        <w:rPr>
          <w:rFonts w:ascii="Cambria" w:hAnsi="Cambria" w:cs="Arial"/>
          <w:lang w:val="pt-BR" w:eastAsia="pt-BR"/>
        </w:rPr>
        <w:t>Defesa do Consumidor – e normas e princípios gerais dos contratos.</w:t>
      </w:r>
    </w:p>
    <w:p w:rsidR="00F04998" w:rsidRPr="00491CAE" w:rsidRDefault="00F04998" w:rsidP="00206D32">
      <w:pPr>
        <w:autoSpaceDE w:val="0"/>
        <w:autoSpaceDN w:val="0"/>
        <w:adjustRightInd w:val="0"/>
        <w:spacing w:after="0" w:line="240" w:lineRule="auto"/>
        <w:jc w:val="both"/>
        <w:rPr>
          <w:rFonts w:ascii="Cambria" w:hAnsi="Cambria" w:cs="Arial"/>
          <w:lang w:val="pt-BR" w:eastAsia="pt-BR"/>
        </w:rPr>
      </w:pPr>
    </w:p>
    <w:p w:rsidR="0094080B" w:rsidRPr="00491CAE" w:rsidRDefault="0094080B" w:rsidP="00206D32">
      <w:pPr>
        <w:autoSpaceDE w:val="0"/>
        <w:autoSpaceDN w:val="0"/>
        <w:adjustRightInd w:val="0"/>
        <w:spacing w:after="0" w:line="240" w:lineRule="auto"/>
        <w:jc w:val="both"/>
        <w:rPr>
          <w:rFonts w:ascii="Cambria" w:hAnsi="Cambria" w:cs="Arial"/>
          <w:b/>
          <w:bCs/>
          <w:lang w:val="pt-BR" w:eastAsia="pt-BR"/>
        </w:rPr>
      </w:pPr>
    </w:p>
    <w:p w:rsidR="00F04998" w:rsidRPr="00491CAE" w:rsidRDefault="00F04998"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15. CLÁUSULA DÉCIMA QUINTA </w:t>
      </w:r>
      <w:r w:rsidRPr="00491CAE">
        <w:rPr>
          <w:rFonts w:ascii="Cambria" w:hAnsi="Cambria" w:cs="Arial,Bold"/>
          <w:b/>
          <w:bCs/>
          <w:lang w:val="pt-BR" w:eastAsia="pt-BR"/>
        </w:rPr>
        <w:t xml:space="preserve">– </w:t>
      </w:r>
      <w:r w:rsidRPr="00491CAE">
        <w:rPr>
          <w:rFonts w:ascii="Cambria" w:hAnsi="Cambria" w:cs="Arial"/>
          <w:b/>
          <w:bCs/>
          <w:lang w:val="pt-BR" w:eastAsia="pt-BR"/>
        </w:rPr>
        <w:t>ALTERAÇÕES</w:t>
      </w:r>
    </w:p>
    <w:p w:rsidR="00F04998" w:rsidRPr="00491CAE" w:rsidRDefault="00F04998" w:rsidP="00206D32">
      <w:pPr>
        <w:autoSpaceDE w:val="0"/>
        <w:autoSpaceDN w:val="0"/>
        <w:adjustRightInd w:val="0"/>
        <w:spacing w:after="0" w:line="240" w:lineRule="auto"/>
        <w:jc w:val="both"/>
        <w:rPr>
          <w:rFonts w:ascii="Cambria" w:hAnsi="Cambria" w:cs="Arial"/>
          <w:lang w:val="pt-BR" w:eastAsia="pt-BR"/>
        </w:rPr>
      </w:pPr>
    </w:p>
    <w:p w:rsidR="00F04998" w:rsidRPr="00491CAE" w:rsidRDefault="00F04998"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15.1. Eventuais alterações contratuais reger-se-ão pela disciplina dos arts. 124 e seguintes</w:t>
      </w:r>
    </w:p>
    <w:p w:rsidR="00B02E67" w:rsidRPr="00491CAE" w:rsidRDefault="00F04998" w:rsidP="00206D32">
      <w:pPr>
        <w:spacing w:after="0" w:line="360" w:lineRule="auto"/>
        <w:jc w:val="both"/>
        <w:rPr>
          <w:rFonts w:ascii="Cambria" w:eastAsia="Times New Roman" w:hAnsi="Cambria" w:cs="Arial"/>
        </w:rPr>
      </w:pPr>
      <w:proofErr w:type="gramStart"/>
      <w:r w:rsidRPr="00491CAE">
        <w:rPr>
          <w:rFonts w:ascii="Cambria" w:hAnsi="Cambria" w:cs="Arial"/>
          <w:lang w:val="pt-BR" w:eastAsia="pt-BR"/>
        </w:rPr>
        <w:t>da</w:t>
      </w:r>
      <w:proofErr w:type="gramEnd"/>
      <w:r w:rsidRPr="00491CAE">
        <w:rPr>
          <w:rFonts w:ascii="Cambria" w:hAnsi="Cambria" w:cs="Arial"/>
          <w:lang w:val="pt-BR" w:eastAsia="pt-BR"/>
        </w:rPr>
        <w:t xml:space="preserve"> Lei nº 14.133, de 2021</w:t>
      </w:r>
      <w:r w:rsidR="00B02E67" w:rsidRPr="00491CAE">
        <w:rPr>
          <w:rFonts w:ascii="Cambria" w:hAnsi="Cambria" w:cs="Arial"/>
          <w:lang w:val="pt-BR" w:eastAsia="pt-BR"/>
        </w:rPr>
        <w:t xml:space="preserve"> e Decreto Municipal </w:t>
      </w:r>
      <w:r w:rsidR="00B02E67" w:rsidRPr="00491CAE">
        <w:rPr>
          <w:rFonts w:ascii="Cambria" w:eastAsia="Times New Roman" w:hAnsi="Cambria" w:cs="Arial"/>
        </w:rPr>
        <w:t>nº 199/2023 de 1º de Dezembro de 2023.</w:t>
      </w:r>
    </w:p>
    <w:p w:rsidR="00F04998" w:rsidRPr="00491CAE" w:rsidRDefault="00F04998" w:rsidP="00206D32">
      <w:pPr>
        <w:spacing w:after="0" w:line="360" w:lineRule="auto"/>
        <w:jc w:val="both"/>
        <w:rPr>
          <w:rFonts w:ascii="Cambria" w:eastAsia="Times New Roman" w:hAnsi="Cambria" w:cs="Arial"/>
        </w:rPr>
      </w:pPr>
      <w:r w:rsidRPr="00491CAE">
        <w:rPr>
          <w:rFonts w:ascii="Cambria" w:hAnsi="Cambria" w:cs="Arial"/>
          <w:lang w:val="pt-BR" w:eastAsia="pt-BR"/>
        </w:rPr>
        <w:t xml:space="preserve">15.2. O contratado é obrigado a aceitar, nas mesmas condições contratuais, os </w:t>
      </w:r>
      <w:proofErr w:type="gramStart"/>
      <w:r w:rsidRPr="00491CAE">
        <w:rPr>
          <w:rFonts w:ascii="Cambria" w:hAnsi="Cambria" w:cs="Arial"/>
          <w:lang w:val="pt-BR" w:eastAsia="pt-BR"/>
        </w:rPr>
        <w:t>acréscimos</w:t>
      </w:r>
      <w:proofErr w:type="gramEnd"/>
    </w:p>
    <w:p w:rsidR="00F04998" w:rsidRPr="00491CAE" w:rsidRDefault="00F04998"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ou</w:t>
      </w:r>
      <w:proofErr w:type="gramEnd"/>
      <w:r w:rsidRPr="00491CAE">
        <w:rPr>
          <w:rFonts w:ascii="Cambria" w:hAnsi="Cambria" w:cs="Arial"/>
          <w:lang w:val="pt-BR" w:eastAsia="pt-BR"/>
        </w:rPr>
        <w:t xml:space="preserve"> supressões que se fizerem necessários, até o limite de 25% (vinte e cinco por cento) do</w:t>
      </w:r>
    </w:p>
    <w:p w:rsidR="00F04998" w:rsidRPr="00491CAE" w:rsidRDefault="00F04998"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valor</w:t>
      </w:r>
      <w:proofErr w:type="gramEnd"/>
      <w:r w:rsidRPr="00491CAE">
        <w:rPr>
          <w:rFonts w:ascii="Cambria" w:hAnsi="Cambria" w:cs="Arial"/>
          <w:lang w:val="pt-BR" w:eastAsia="pt-BR"/>
        </w:rPr>
        <w:t xml:space="preserve"> inicial atualizado do contrato.</w:t>
      </w:r>
    </w:p>
    <w:p w:rsidR="00F04998" w:rsidRPr="00491CAE" w:rsidRDefault="00F04998"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15.3. As alterações contratuais deverão ser promovidas mediante celebração de termo</w:t>
      </w:r>
    </w:p>
    <w:p w:rsidR="00F04998" w:rsidRPr="00491CAE" w:rsidRDefault="00F04998"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aditivo</w:t>
      </w:r>
      <w:proofErr w:type="gramEnd"/>
      <w:r w:rsidRPr="00491CAE">
        <w:rPr>
          <w:rFonts w:ascii="Cambria" w:hAnsi="Cambria" w:cs="Arial"/>
          <w:lang w:val="pt-BR" w:eastAsia="pt-BR"/>
        </w:rPr>
        <w:t>, submetido à prévia aprovação da consultoria jurídica do contratante, salvo nos casos</w:t>
      </w:r>
    </w:p>
    <w:p w:rsidR="00F04998" w:rsidRPr="00491CAE" w:rsidRDefault="00F04998"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de</w:t>
      </w:r>
      <w:proofErr w:type="gramEnd"/>
      <w:r w:rsidRPr="00491CAE">
        <w:rPr>
          <w:rFonts w:ascii="Cambria" w:hAnsi="Cambria" w:cs="Arial"/>
          <w:lang w:val="pt-BR" w:eastAsia="pt-BR"/>
        </w:rPr>
        <w:t xml:space="preserve"> justificada necessidade de antecipação de seus efeitos, hipótese em que a formalização</w:t>
      </w:r>
    </w:p>
    <w:p w:rsidR="00F04998" w:rsidRPr="00491CAE" w:rsidRDefault="00F04998"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do</w:t>
      </w:r>
      <w:proofErr w:type="gramEnd"/>
      <w:r w:rsidRPr="00491CAE">
        <w:rPr>
          <w:rFonts w:ascii="Cambria" w:hAnsi="Cambria" w:cs="Arial"/>
          <w:lang w:val="pt-BR" w:eastAsia="pt-BR"/>
        </w:rPr>
        <w:t xml:space="preserve"> aditivo deverá ocorrer no prazo máximo de 1 (um) mês (art. 132 da Lei nº 14.133, de</w:t>
      </w:r>
    </w:p>
    <w:p w:rsidR="00F04998" w:rsidRPr="00491CAE" w:rsidRDefault="00F04998"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2021)</w:t>
      </w:r>
      <w:proofErr w:type="gramEnd"/>
      <w:r w:rsidRPr="00491CAE">
        <w:rPr>
          <w:rFonts w:ascii="Cambria" w:hAnsi="Cambria" w:cs="Arial"/>
          <w:lang w:val="pt-BR" w:eastAsia="pt-BR"/>
        </w:rPr>
        <w:t>.</w:t>
      </w:r>
    </w:p>
    <w:p w:rsidR="00F04998" w:rsidRPr="00491CAE" w:rsidRDefault="00F04998"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15.4. Registros que não caracterizam alteração do contrato podem ser realizados por</w:t>
      </w:r>
    </w:p>
    <w:p w:rsidR="00F04998" w:rsidRPr="00491CAE" w:rsidRDefault="00F04998"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simples</w:t>
      </w:r>
      <w:proofErr w:type="gramEnd"/>
      <w:r w:rsidRPr="00491CAE">
        <w:rPr>
          <w:rFonts w:ascii="Cambria" w:hAnsi="Cambria" w:cs="Arial"/>
          <w:lang w:val="pt-BR" w:eastAsia="pt-BR"/>
        </w:rPr>
        <w:t xml:space="preserve"> apostila, dispensada a celebração de termo aditivo, na forma do art. 136 da Lei nº</w:t>
      </w:r>
    </w:p>
    <w:p w:rsidR="00F04998" w:rsidRPr="00491CAE" w:rsidRDefault="00F04998"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14.133, de 2021.</w:t>
      </w:r>
    </w:p>
    <w:p w:rsidR="00B02E67" w:rsidRPr="00491CAE" w:rsidRDefault="00B02E67" w:rsidP="00206D32">
      <w:pPr>
        <w:autoSpaceDE w:val="0"/>
        <w:autoSpaceDN w:val="0"/>
        <w:adjustRightInd w:val="0"/>
        <w:spacing w:after="0" w:line="240" w:lineRule="auto"/>
        <w:jc w:val="both"/>
        <w:rPr>
          <w:rFonts w:ascii="Cambria" w:hAnsi="Cambria" w:cs="Arial"/>
          <w:b/>
          <w:bCs/>
          <w:lang w:val="pt-BR" w:eastAsia="pt-BR"/>
        </w:rPr>
      </w:pPr>
    </w:p>
    <w:p w:rsidR="0094080B" w:rsidRPr="00491CAE" w:rsidRDefault="0094080B" w:rsidP="00206D32">
      <w:pPr>
        <w:autoSpaceDE w:val="0"/>
        <w:autoSpaceDN w:val="0"/>
        <w:adjustRightInd w:val="0"/>
        <w:spacing w:after="0" w:line="240" w:lineRule="auto"/>
        <w:jc w:val="both"/>
        <w:rPr>
          <w:rFonts w:ascii="Cambria" w:hAnsi="Cambria" w:cs="Arial"/>
          <w:b/>
          <w:bCs/>
          <w:lang w:val="pt-BR" w:eastAsia="pt-BR"/>
        </w:rPr>
      </w:pPr>
    </w:p>
    <w:p w:rsidR="00B02E67" w:rsidRPr="00491CAE" w:rsidRDefault="00B02E67"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CLÁUSULA DÉCIMA SEXTA </w:t>
      </w:r>
      <w:r w:rsidRPr="00491CAE">
        <w:rPr>
          <w:rFonts w:ascii="Cambria" w:hAnsi="Cambria" w:cs="Arial,Bold"/>
          <w:b/>
          <w:bCs/>
          <w:lang w:val="pt-BR" w:eastAsia="pt-BR"/>
        </w:rPr>
        <w:t xml:space="preserve">– </w:t>
      </w:r>
      <w:r w:rsidRPr="00491CAE">
        <w:rPr>
          <w:rFonts w:ascii="Cambria" w:hAnsi="Cambria" w:cs="Arial"/>
          <w:b/>
          <w:bCs/>
          <w:lang w:val="pt-BR" w:eastAsia="pt-BR"/>
        </w:rPr>
        <w:t>PUBLICAÇÃO</w:t>
      </w:r>
    </w:p>
    <w:p w:rsidR="00B02E67" w:rsidRPr="00491CAE" w:rsidRDefault="00B02E67" w:rsidP="00206D32">
      <w:pPr>
        <w:autoSpaceDE w:val="0"/>
        <w:autoSpaceDN w:val="0"/>
        <w:adjustRightInd w:val="0"/>
        <w:spacing w:after="0" w:line="240" w:lineRule="auto"/>
        <w:jc w:val="both"/>
        <w:rPr>
          <w:rFonts w:ascii="Cambria" w:hAnsi="Cambria" w:cs="Arial"/>
          <w:lang w:val="pt-BR" w:eastAsia="pt-BR"/>
        </w:rPr>
      </w:pPr>
    </w:p>
    <w:p w:rsidR="00B02E67" w:rsidRPr="00491CAE" w:rsidRDefault="00B02E6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16.1. Incumbirá ao contratante divulgar o presente instrumento no Portal Nacional de</w:t>
      </w:r>
    </w:p>
    <w:p w:rsidR="00B02E67" w:rsidRPr="00491CAE" w:rsidRDefault="00B02E6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 xml:space="preserve">Contratações Públicas (PNCP), na forma prevista no art. 94 da Lei 14.133, de 2021, </w:t>
      </w:r>
      <w:proofErr w:type="gramStart"/>
      <w:r w:rsidRPr="00491CAE">
        <w:rPr>
          <w:rFonts w:ascii="Cambria" w:hAnsi="Cambria" w:cs="Arial"/>
          <w:lang w:val="pt-BR" w:eastAsia="pt-BR"/>
        </w:rPr>
        <w:t>bem</w:t>
      </w:r>
      <w:proofErr w:type="gramEnd"/>
    </w:p>
    <w:p w:rsidR="00B02E67" w:rsidRPr="00491CAE" w:rsidRDefault="00B02E6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como</w:t>
      </w:r>
      <w:proofErr w:type="gramEnd"/>
      <w:r w:rsidRPr="00491CAE">
        <w:rPr>
          <w:rFonts w:ascii="Cambria" w:hAnsi="Cambria" w:cs="Arial"/>
          <w:lang w:val="pt-BR" w:eastAsia="pt-BR"/>
        </w:rPr>
        <w:t xml:space="preserve"> no respectivo sítio oficial na Internet, em atenção ao art. 91, caput, da Lei n.º 14.133,</w:t>
      </w:r>
    </w:p>
    <w:p w:rsidR="00B02E67" w:rsidRPr="00491CAE" w:rsidRDefault="00B02E6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de</w:t>
      </w:r>
      <w:proofErr w:type="gramEnd"/>
      <w:r w:rsidRPr="00491CAE">
        <w:rPr>
          <w:rFonts w:ascii="Cambria" w:hAnsi="Cambria" w:cs="Arial"/>
          <w:lang w:val="pt-BR" w:eastAsia="pt-BR"/>
        </w:rPr>
        <w:t xml:space="preserve"> 2021, e ao art. 8º, §2º, da Lei n. 12.527, de 2011, c/c art. 7º, §3º, inciso V, do Decreto n.</w:t>
      </w:r>
    </w:p>
    <w:p w:rsidR="00B02E67" w:rsidRPr="00491CAE" w:rsidRDefault="00B02E6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7.724, de 2012.</w:t>
      </w:r>
    </w:p>
    <w:p w:rsidR="00B02E67" w:rsidRPr="00491CAE" w:rsidRDefault="00B02E67" w:rsidP="00206D32">
      <w:pPr>
        <w:autoSpaceDE w:val="0"/>
        <w:autoSpaceDN w:val="0"/>
        <w:adjustRightInd w:val="0"/>
        <w:spacing w:after="0" w:line="240" w:lineRule="auto"/>
        <w:jc w:val="both"/>
        <w:rPr>
          <w:rFonts w:ascii="Cambria" w:hAnsi="Cambria" w:cs="Arial"/>
          <w:b/>
          <w:bCs/>
          <w:lang w:val="pt-BR" w:eastAsia="pt-BR"/>
        </w:rPr>
      </w:pPr>
    </w:p>
    <w:p w:rsidR="00B02E67" w:rsidRPr="00491CAE" w:rsidRDefault="00B02E67"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17. CLÁUSULA DÉCIMA SÉTIMA</w:t>
      </w:r>
      <w:r w:rsidRPr="00491CAE">
        <w:rPr>
          <w:rFonts w:ascii="Cambria" w:hAnsi="Cambria" w:cs="Arial,Bold"/>
          <w:b/>
          <w:bCs/>
          <w:lang w:val="pt-BR" w:eastAsia="pt-BR"/>
        </w:rPr>
        <w:t xml:space="preserve">– </w:t>
      </w:r>
      <w:r w:rsidRPr="00491CAE">
        <w:rPr>
          <w:rFonts w:ascii="Cambria" w:hAnsi="Cambria" w:cs="Arial"/>
          <w:b/>
          <w:bCs/>
          <w:lang w:val="pt-BR" w:eastAsia="pt-BR"/>
        </w:rPr>
        <w:t>FORO (art. 92, §1º</w:t>
      </w:r>
      <w:proofErr w:type="gramStart"/>
      <w:r w:rsidRPr="00491CAE">
        <w:rPr>
          <w:rFonts w:ascii="Cambria" w:hAnsi="Cambria" w:cs="Arial"/>
          <w:b/>
          <w:bCs/>
          <w:lang w:val="pt-BR" w:eastAsia="pt-BR"/>
        </w:rPr>
        <w:t>)</w:t>
      </w:r>
      <w:proofErr w:type="gramEnd"/>
    </w:p>
    <w:p w:rsidR="00B02E67" w:rsidRPr="00491CAE" w:rsidRDefault="00B02E67" w:rsidP="00206D32">
      <w:pPr>
        <w:autoSpaceDE w:val="0"/>
        <w:autoSpaceDN w:val="0"/>
        <w:adjustRightInd w:val="0"/>
        <w:spacing w:after="0" w:line="240" w:lineRule="auto"/>
        <w:jc w:val="both"/>
        <w:rPr>
          <w:rFonts w:ascii="Cambria" w:hAnsi="Cambria" w:cs="Arial"/>
          <w:lang w:val="pt-BR" w:eastAsia="pt-BR"/>
        </w:rPr>
      </w:pPr>
    </w:p>
    <w:p w:rsidR="00B02E67" w:rsidRPr="00491CAE" w:rsidRDefault="00B02E6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17.1. Fica eleito o Foro da comarca de Descanso/SC para dirimir os</w:t>
      </w:r>
    </w:p>
    <w:p w:rsidR="00B02E67" w:rsidRPr="00491CAE" w:rsidRDefault="00B02E6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lastRenderedPageBreak/>
        <w:t>litígios</w:t>
      </w:r>
      <w:proofErr w:type="gramEnd"/>
      <w:r w:rsidRPr="00491CAE">
        <w:rPr>
          <w:rFonts w:ascii="Cambria" w:hAnsi="Cambria" w:cs="Arial"/>
          <w:lang w:val="pt-BR" w:eastAsia="pt-BR"/>
        </w:rPr>
        <w:t xml:space="preserve"> que decorrerem da execução deste Termo de Contrato que não puderem ser</w:t>
      </w:r>
    </w:p>
    <w:p w:rsidR="00B02E67" w:rsidRPr="00491CAE" w:rsidRDefault="00B02E67" w:rsidP="00206D32">
      <w:pPr>
        <w:autoSpaceDE w:val="0"/>
        <w:autoSpaceDN w:val="0"/>
        <w:adjustRightInd w:val="0"/>
        <w:spacing w:after="0" w:line="240" w:lineRule="auto"/>
        <w:jc w:val="both"/>
        <w:rPr>
          <w:rFonts w:ascii="Cambria" w:hAnsi="Cambria" w:cs="Arial"/>
          <w:lang w:val="pt-BR" w:eastAsia="pt-BR"/>
        </w:rPr>
      </w:pPr>
      <w:proofErr w:type="gramStart"/>
      <w:r w:rsidRPr="00491CAE">
        <w:rPr>
          <w:rFonts w:ascii="Cambria" w:hAnsi="Cambria" w:cs="Arial"/>
          <w:lang w:val="pt-BR" w:eastAsia="pt-BR"/>
        </w:rPr>
        <w:t>compostos</w:t>
      </w:r>
      <w:proofErr w:type="gramEnd"/>
      <w:r w:rsidRPr="00491CAE">
        <w:rPr>
          <w:rFonts w:ascii="Cambria" w:hAnsi="Cambria" w:cs="Arial"/>
          <w:lang w:val="pt-BR" w:eastAsia="pt-BR"/>
        </w:rPr>
        <w:t xml:space="preserve"> pela conciliação, conforme art. 92, §1º, da Lei nº 14.133/21.</w:t>
      </w:r>
    </w:p>
    <w:p w:rsidR="00B02E67" w:rsidRPr="00491CAE" w:rsidRDefault="00B02E67" w:rsidP="00206D32">
      <w:pPr>
        <w:autoSpaceDE w:val="0"/>
        <w:autoSpaceDN w:val="0"/>
        <w:adjustRightInd w:val="0"/>
        <w:spacing w:after="0" w:line="240" w:lineRule="auto"/>
        <w:jc w:val="both"/>
        <w:rPr>
          <w:rFonts w:ascii="Cambria" w:hAnsi="Cambria" w:cs="Arial"/>
          <w:b/>
          <w:lang w:val="pt-BR" w:eastAsia="pt-BR"/>
        </w:rPr>
      </w:pPr>
      <w:r w:rsidRPr="00491CAE">
        <w:rPr>
          <w:rFonts w:ascii="Cambria" w:hAnsi="Cambria" w:cs="Arial"/>
          <w:b/>
          <w:lang w:val="pt-BR" w:eastAsia="pt-BR"/>
        </w:rPr>
        <w:t>Belmonte - SC, ____ de ______________ de 2024.</w:t>
      </w:r>
    </w:p>
    <w:p w:rsidR="00F00078" w:rsidRPr="00491CAE" w:rsidRDefault="00F00078" w:rsidP="00206D32">
      <w:pPr>
        <w:autoSpaceDE w:val="0"/>
        <w:autoSpaceDN w:val="0"/>
        <w:adjustRightInd w:val="0"/>
        <w:spacing w:after="0" w:line="240" w:lineRule="auto"/>
        <w:jc w:val="both"/>
        <w:rPr>
          <w:rFonts w:ascii="Cambria" w:hAnsi="Cambria" w:cs="Arial"/>
          <w:b/>
          <w:bCs/>
          <w:lang w:val="pt-BR" w:eastAsia="pt-BR"/>
        </w:rPr>
      </w:pPr>
    </w:p>
    <w:p w:rsidR="00F00078" w:rsidRPr="00491CAE" w:rsidRDefault="00F00078" w:rsidP="00206D32">
      <w:pPr>
        <w:autoSpaceDE w:val="0"/>
        <w:autoSpaceDN w:val="0"/>
        <w:adjustRightInd w:val="0"/>
        <w:spacing w:after="0" w:line="240" w:lineRule="auto"/>
        <w:jc w:val="both"/>
        <w:rPr>
          <w:rFonts w:ascii="Cambria" w:hAnsi="Cambria" w:cs="Arial"/>
          <w:b/>
          <w:bCs/>
          <w:lang w:val="pt-BR" w:eastAsia="pt-BR"/>
        </w:rPr>
      </w:pPr>
    </w:p>
    <w:p w:rsidR="00F00078" w:rsidRPr="00491CAE" w:rsidRDefault="00F00078" w:rsidP="00206D32">
      <w:pPr>
        <w:autoSpaceDE w:val="0"/>
        <w:autoSpaceDN w:val="0"/>
        <w:adjustRightInd w:val="0"/>
        <w:spacing w:after="0" w:line="240" w:lineRule="auto"/>
        <w:jc w:val="both"/>
        <w:rPr>
          <w:rFonts w:ascii="Cambria" w:hAnsi="Cambria" w:cs="Arial"/>
          <w:b/>
          <w:bCs/>
          <w:lang w:val="pt-BR" w:eastAsia="pt-BR"/>
        </w:rPr>
      </w:pPr>
    </w:p>
    <w:p w:rsidR="00F00078" w:rsidRPr="00491CAE" w:rsidRDefault="00993020" w:rsidP="00206D32">
      <w:pPr>
        <w:tabs>
          <w:tab w:val="center" w:pos="4680"/>
        </w:tabs>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 </w:t>
      </w:r>
      <w:r w:rsidRPr="00491CAE">
        <w:rPr>
          <w:rFonts w:ascii="Cambria" w:hAnsi="Cambria" w:cs="Arial"/>
          <w:bCs/>
          <w:lang w:val="pt-BR" w:eastAsia="pt-BR"/>
        </w:rPr>
        <w:t>__</w:t>
      </w:r>
      <w:r w:rsidR="00F00078" w:rsidRPr="00491CAE">
        <w:rPr>
          <w:rFonts w:ascii="Cambria" w:hAnsi="Cambria" w:cs="Arial"/>
          <w:bCs/>
          <w:lang w:val="pt-BR" w:eastAsia="pt-BR"/>
        </w:rPr>
        <w:t>_______________</w:t>
      </w:r>
      <w:r w:rsidR="00F00078" w:rsidRPr="00491CAE">
        <w:rPr>
          <w:rFonts w:ascii="Cambria" w:hAnsi="Cambria" w:cs="Arial"/>
          <w:bCs/>
          <w:lang w:val="pt-BR" w:eastAsia="pt-BR"/>
        </w:rPr>
        <w:tab/>
        <w:t xml:space="preserve">                                                                             </w:t>
      </w:r>
      <w:r w:rsidRPr="00491CAE">
        <w:rPr>
          <w:rFonts w:ascii="Cambria" w:hAnsi="Cambria" w:cs="Arial"/>
          <w:bCs/>
          <w:lang w:val="pt-BR" w:eastAsia="pt-BR"/>
        </w:rPr>
        <w:t xml:space="preserve">   </w:t>
      </w:r>
      <w:r w:rsidR="00F00078" w:rsidRPr="00491CAE">
        <w:rPr>
          <w:rFonts w:ascii="Cambria" w:hAnsi="Cambria" w:cs="Arial"/>
          <w:bCs/>
          <w:lang w:val="pt-BR" w:eastAsia="pt-BR"/>
        </w:rPr>
        <w:t xml:space="preserve">  __________________</w:t>
      </w:r>
    </w:p>
    <w:p w:rsidR="00F00078" w:rsidRPr="00491CAE" w:rsidRDefault="00F00078"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 xml:space="preserve">                             Empresa Contratada</w:t>
      </w:r>
    </w:p>
    <w:p w:rsidR="00F00078" w:rsidRPr="00491CAE" w:rsidRDefault="00F00078"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Jair Antônio Giumbelli</w:t>
      </w:r>
    </w:p>
    <w:p w:rsidR="00F00078" w:rsidRPr="00491CAE" w:rsidRDefault="00F00078"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Prefeito Municipal de Belmonte</w:t>
      </w:r>
    </w:p>
    <w:p w:rsidR="00F00078" w:rsidRPr="00491CAE" w:rsidRDefault="00F00078" w:rsidP="00206D32">
      <w:pPr>
        <w:autoSpaceDE w:val="0"/>
        <w:autoSpaceDN w:val="0"/>
        <w:adjustRightInd w:val="0"/>
        <w:spacing w:after="0" w:line="240" w:lineRule="auto"/>
        <w:jc w:val="both"/>
        <w:rPr>
          <w:rFonts w:ascii="Cambria" w:hAnsi="Cambria" w:cs="Arial"/>
          <w:b/>
          <w:bCs/>
          <w:lang w:val="pt-BR" w:eastAsia="pt-BR"/>
        </w:rPr>
      </w:pPr>
    </w:p>
    <w:p w:rsidR="00B02E67" w:rsidRDefault="00B02E67" w:rsidP="00206D32">
      <w:pPr>
        <w:autoSpaceDE w:val="0"/>
        <w:autoSpaceDN w:val="0"/>
        <w:adjustRightInd w:val="0"/>
        <w:spacing w:after="0" w:line="240" w:lineRule="auto"/>
        <w:jc w:val="both"/>
        <w:rPr>
          <w:rFonts w:ascii="Cambria" w:hAnsi="Cambria" w:cs="Arial"/>
          <w:b/>
          <w:bCs/>
          <w:lang w:val="pt-BR" w:eastAsia="pt-BR"/>
        </w:rPr>
      </w:pPr>
      <w:r w:rsidRPr="00491CAE">
        <w:rPr>
          <w:rFonts w:ascii="Cambria" w:hAnsi="Cambria" w:cs="Arial"/>
          <w:b/>
          <w:bCs/>
          <w:lang w:val="pt-BR" w:eastAsia="pt-BR"/>
        </w:rPr>
        <w:t>Testemunhas:</w:t>
      </w:r>
    </w:p>
    <w:p w:rsidR="00491CAE" w:rsidRPr="00491CAE" w:rsidRDefault="00491CAE" w:rsidP="00206D32">
      <w:pPr>
        <w:autoSpaceDE w:val="0"/>
        <w:autoSpaceDN w:val="0"/>
        <w:adjustRightInd w:val="0"/>
        <w:spacing w:after="0" w:line="240" w:lineRule="auto"/>
        <w:jc w:val="both"/>
        <w:rPr>
          <w:rFonts w:ascii="Cambria" w:hAnsi="Cambria" w:cs="Arial"/>
          <w:b/>
          <w:bCs/>
          <w:lang w:val="pt-BR" w:eastAsia="pt-BR"/>
        </w:rPr>
      </w:pPr>
    </w:p>
    <w:p w:rsidR="00B02E67" w:rsidRDefault="00B02E6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1-</w:t>
      </w:r>
    </w:p>
    <w:p w:rsidR="00491CAE" w:rsidRPr="00491CAE" w:rsidRDefault="00491CAE" w:rsidP="00206D32">
      <w:pPr>
        <w:autoSpaceDE w:val="0"/>
        <w:autoSpaceDN w:val="0"/>
        <w:adjustRightInd w:val="0"/>
        <w:spacing w:after="0" w:line="240" w:lineRule="auto"/>
        <w:jc w:val="both"/>
        <w:rPr>
          <w:rFonts w:ascii="Cambria" w:hAnsi="Cambria" w:cs="Arial"/>
          <w:lang w:val="pt-BR" w:eastAsia="pt-BR"/>
        </w:rPr>
      </w:pPr>
    </w:p>
    <w:p w:rsidR="00993020" w:rsidRDefault="00B02E67" w:rsidP="00206D32">
      <w:pPr>
        <w:autoSpaceDE w:val="0"/>
        <w:autoSpaceDN w:val="0"/>
        <w:adjustRightInd w:val="0"/>
        <w:spacing w:after="0" w:line="240" w:lineRule="auto"/>
        <w:jc w:val="both"/>
        <w:rPr>
          <w:rFonts w:ascii="Cambria" w:hAnsi="Cambria" w:cs="Arial"/>
          <w:lang w:val="pt-BR" w:eastAsia="pt-BR"/>
        </w:rPr>
      </w:pPr>
      <w:r w:rsidRPr="00491CAE">
        <w:rPr>
          <w:rFonts w:ascii="Cambria" w:hAnsi="Cambria" w:cs="Arial"/>
          <w:lang w:val="pt-BR" w:eastAsia="pt-BR"/>
        </w:rPr>
        <w:t>2-</w:t>
      </w:r>
    </w:p>
    <w:p w:rsidR="00491CAE" w:rsidRPr="00491CAE" w:rsidRDefault="00491CAE" w:rsidP="00206D32">
      <w:pPr>
        <w:autoSpaceDE w:val="0"/>
        <w:autoSpaceDN w:val="0"/>
        <w:adjustRightInd w:val="0"/>
        <w:spacing w:after="0" w:line="240" w:lineRule="auto"/>
        <w:jc w:val="both"/>
        <w:rPr>
          <w:rFonts w:ascii="Cambria" w:hAnsi="Cambria" w:cs="Arial"/>
          <w:lang w:val="pt-BR" w:eastAsia="pt-BR"/>
        </w:rPr>
      </w:pPr>
    </w:p>
    <w:tbl>
      <w:tblPr>
        <w:tblW w:w="0" w:type="auto"/>
        <w:tblLook w:val="04A0" w:firstRow="1" w:lastRow="0" w:firstColumn="1" w:lastColumn="0" w:noHBand="0" w:noVBand="1"/>
      </w:tblPr>
      <w:tblGrid>
        <w:gridCol w:w="4788"/>
        <w:gridCol w:w="4788"/>
      </w:tblGrid>
      <w:tr w:rsidR="00993020" w:rsidRPr="00491CAE" w:rsidTr="00FD3AEA">
        <w:tc>
          <w:tcPr>
            <w:tcW w:w="4889" w:type="dxa"/>
            <w:shd w:val="clear" w:color="auto" w:fill="auto"/>
          </w:tcPr>
          <w:p w:rsidR="00993020" w:rsidRPr="00491CAE" w:rsidRDefault="00993020" w:rsidP="00206D32">
            <w:pPr>
              <w:spacing w:after="0" w:line="240" w:lineRule="auto"/>
              <w:jc w:val="both"/>
              <w:rPr>
                <w:rFonts w:ascii="Cambria" w:hAnsi="Cambria"/>
                <w:sz w:val="16"/>
                <w:szCs w:val="16"/>
                <w:lang w:val="pt-BR" w:eastAsia="pt-BR"/>
              </w:rPr>
            </w:pPr>
            <w:r w:rsidRPr="00491CAE">
              <w:rPr>
                <w:rFonts w:ascii="Cambria" w:eastAsia="Times New Roman" w:hAnsi="Cambria"/>
                <w:sz w:val="16"/>
                <w:szCs w:val="16"/>
                <w:lang w:val="pt-BR" w:eastAsia="pt-BR"/>
              </w:rPr>
              <w:t xml:space="preserve">DECLARO que sou </w:t>
            </w:r>
            <w:proofErr w:type="gramStart"/>
            <w:r w:rsidRPr="00491CAE">
              <w:rPr>
                <w:rFonts w:ascii="Cambria" w:eastAsia="Times New Roman" w:hAnsi="Cambria"/>
                <w:sz w:val="16"/>
                <w:szCs w:val="16"/>
                <w:lang w:val="pt-BR" w:eastAsia="pt-BR"/>
              </w:rPr>
              <w:t>Gestor(</w:t>
            </w:r>
            <w:proofErr w:type="gramEnd"/>
            <w:r w:rsidRPr="00491CAE">
              <w:rPr>
                <w:rFonts w:ascii="Cambria" w:eastAsia="Times New Roman" w:hAnsi="Cambria"/>
                <w:sz w:val="16"/>
                <w:szCs w:val="16"/>
                <w:lang w:val="pt-BR" w:eastAsia="pt-BR"/>
              </w:rPr>
              <w:t>a) do presente Contrato,</w:t>
            </w:r>
          </w:p>
          <w:p w:rsidR="00993020" w:rsidRPr="00491CAE" w:rsidRDefault="00993020" w:rsidP="00206D32">
            <w:pPr>
              <w:spacing w:after="0" w:line="240" w:lineRule="auto"/>
              <w:jc w:val="both"/>
              <w:rPr>
                <w:rFonts w:ascii="Cambria" w:eastAsia="Times New Roman" w:hAnsi="Cambria"/>
                <w:sz w:val="16"/>
                <w:szCs w:val="16"/>
                <w:lang w:val="pt-BR"/>
              </w:rPr>
            </w:pPr>
            <w:r w:rsidRPr="00491CAE">
              <w:rPr>
                <w:rFonts w:ascii="Cambria" w:eastAsia="Times New Roman" w:hAnsi="Cambria"/>
                <w:sz w:val="16"/>
                <w:szCs w:val="16"/>
                <w:lang w:val="pt-BR" w:eastAsia="pt-BR"/>
              </w:rPr>
              <w:t>De conformidade com o Decreto Municipal nº 003/2021</w:t>
            </w:r>
          </w:p>
          <w:p w:rsidR="00993020" w:rsidRPr="00491CAE" w:rsidRDefault="00993020" w:rsidP="00206D32">
            <w:pPr>
              <w:spacing w:after="0" w:line="240" w:lineRule="auto"/>
              <w:jc w:val="both"/>
              <w:rPr>
                <w:rFonts w:ascii="Cambria" w:hAnsi="Cambria"/>
                <w:sz w:val="16"/>
                <w:szCs w:val="16"/>
                <w:lang w:val="pt-BR" w:eastAsia="pt-BR"/>
              </w:rPr>
            </w:pPr>
            <w:proofErr w:type="gramStart"/>
            <w:r w:rsidRPr="00491CAE">
              <w:rPr>
                <w:rFonts w:ascii="Cambria" w:eastAsia="Times New Roman" w:hAnsi="Cambria"/>
                <w:sz w:val="16"/>
                <w:szCs w:val="16"/>
                <w:lang w:val="pt-BR" w:eastAsia="pt-BR"/>
              </w:rPr>
              <w:t>de</w:t>
            </w:r>
            <w:proofErr w:type="gramEnd"/>
            <w:r w:rsidRPr="00491CAE">
              <w:rPr>
                <w:rFonts w:ascii="Cambria" w:eastAsia="Times New Roman" w:hAnsi="Cambria"/>
                <w:sz w:val="16"/>
                <w:szCs w:val="16"/>
                <w:lang w:val="pt-BR" w:eastAsia="pt-BR"/>
              </w:rPr>
              <w:t xml:space="preserve"> 04 de janeiro de 2021, recebi uma cópia e estou in-</w:t>
            </w:r>
          </w:p>
          <w:p w:rsidR="00993020" w:rsidRPr="00491CAE" w:rsidRDefault="00993020" w:rsidP="00206D32">
            <w:pPr>
              <w:spacing w:after="0" w:line="240" w:lineRule="auto"/>
              <w:jc w:val="both"/>
              <w:rPr>
                <w:rFonts w:ascii="Cambria" w:eastAsia="Times New Roman" w:hAnsi="Cambria"/>
                <w:sz w:val="16"/>
                <w:szCs w:val="16"/>
                <w:lang w:val="pt-BR"/>
              </w:rPr>
            </w:pPr>
            <w:proofErr w:type="gramStart"/>
            <w:r w:rsidRPr="00491CAE">
              <w:rPr>
                <w:rFonts w:ascii="Cambria" w:eastAsia="Times New Roman" w:hAnsi="Cambria"/>
                <w:sz w:val="16"/>
                <w:szCs w:val="16"/>
                <w:lang w:val="pt-BR" w:eastAsia="pt-BR"/>
              </w:rPr>
              <w:t>cumbido</w:t>
            </w:r>
            <w:proofErr w:type="gramEnd"/>
            <w:r w:rsidRPr="00491CAE">
              <w:rPr>
                <w:rFonts w:ascii="Cambria" w:eastAsia="Times New Roman" w:hAnsi="Cambria"/>
                <w:sz w:val="16"/>
                <w:szCs w:val="16"/>
                <w:lang w:val="pt-BR" w:eastAsia="pt-BR"/>
              </w:rPr>
              <w:t xml:space="preserve"> de fiscalizar e gerir o cumprimento deste no que </w:t>
            </w:r>
          </w:p>
          <w:p w:rsidR="00993020" w:rsidRPr="00491CAE" w:rsidRDefault="00993020" w:rsidP="00206D32">
            <w:pPr>
              <w:spacing w:after="0" w:line="240" w:lineRule="auto"/>
              <w:jc w:val="both"/>
              <w:rPr>
                <w:rFonts w:ascii="Cambria" w:hAnsi="Cambria"/>
                <w:sz w:val="16"/>
                <w:szCs w:val="16"/>
                <w:lang w:val="pt-BR" w:eastAsia="pt-BR"/>
              </w:rPr>
            </w:pPr>
            <w:proofErr w:type="gramStart"/>
            <w:r w:rsidRPr="00491CAE">
              <w:rPr>
                <w:rFonts w:ascii="Cambria" w:eastAsia="Times New Roman" w:hAnsi="Cambria"/>
                <w:sz w:val="16"/>
                <w:szCs w:val="16"/>
                <w:lang w:val="pt-BR" w:eastAsia="pt-BR"/>
              </w:rPr>
              <w:t>se</w:t>
            </w:r>
            <w:proofErr w:type="gramEnd"/>
            <w:r w:rsidRPr="00491CAE">
              <w:rPr>
                <w:rFonts w:ascii="Cambria" w:eastAsia="Times New Roman" w:hAnsi="Cambria"/>
                <w:sz w:val="16"/>
                <w:szCs w:val="16"/>
                <w:lang w:val="pt-BR" w:eastAsia="pt-BR"/>
              </w:rPr>
              <w:t xml:space="preserve"> refere a Secretaria a qual estou vinculado.</w:t>
            </w:r>
          </w:p>
          <w:p w:rsidR="00993020" w:rsidRPr="00491CAE" w:rsidRDefault="00993020" w:rsidP="00206D32">
            <w:pPr>
              <w:spacing w:after="0" w:line="240" w:lineRule="auto"/>
              <w:jc w:val="both"/>
              <w:rPr>
                <w:rFonts w:ascii="Cambria" w:eastAsia="Times New Roman" w:hAnsi="Cambria"/>
                <w:b/>
                <w:sz w:val="16"/>
                <w:szCs w:val="16"/>
                <w:lang w:val="pt-BR" w:eastAsia="pt-BR"/>
              </w:rPr>
            </w:pPr>
          </w:p>
          <w:p w:rsidR="000F16AA" w:rsidRPr="00491CAE" w:rsidRDefault="00C97A30" w:rsidP="00206D32">
            <w:pPr>
              <w:spacing w:after="0" w:line="240" w:lineRule="auto"/>
              <w:jc w:val="both"/>
              <w:rPr>
                <w:rFonts w:ascii="Cambria" w:eastAsia="Times New Roman" w:hAnsi="Cambria"/>
                <w:b/>
                <w:sz w:val="16"/>
                <w:szCs w:val="16"/>
                <w:lang w:val="pt-BR" w:eastAsia="pt-BR"/>
              </w:rPr>
            </w:pPr>
            <w:r w:rsidRPr="00491CAE">
              <w:rPr>
                <w:rFonts w:ascii="Cambria" w:eastAsia="Times New Roman" w:hAnsi="Cambria"/>
                <w:b/>
                <w:sz w:val="16"/>
                <w:szCs w:val="16"/>
                <w:lang w:val="pt-BR" w:eastAsia="pt-BR"/>
              </w:rPr>
              <w:t xml:space="preserve">Marlene </w:t>
            </w:r>
            <w:r w:rsidR="00491CAE" w:rsidRPr="00491CAE">
              <w:rPr>
                <w:rFonts w:ascii="Cambria" w:eastAsia="Times New Roman" w:hAnsi="Cambria"/>
                <w:b/>
                <w:sz w:val="16"/>
                <w:szCs w:val="16"/>
                <w:lang w:val="pt-BR" w:eastAsia="pt-BR"/>
              </w:rPr>
              <w:t>T</w:t>
            </w:r>
            <w:r w:rsidRPr="00491CAE">
              <w:rPr>
                <w:rFonts w:ascii="Cambria" w:eastAsia="Times New Roman" w:hAnsi="Cambria"/>
                <w:b/>
                <w:sz w:val="16"/>
                <w:szCs w:val="16"/>
                <w:lang w:val="pt-BR" w:eastAsia="pt-BR"/>
              </w:rPr>
              <w:t>. Dall Agnol</w:t>
            </w:r>
            <w:proofErr w:type="gramStart"/>
            <w:r w:rsidR="00491CAE" w:rsidRPr="00491CAE">
              <w:rPr>
                <w:rFonts w:ascii="Cambria" w:eastAsia="Times New Roman" w:hAnsi="Cambria"/>
                <w:b/>
                <w:sz w:val="16"/>
                <w:szCs w:val="16"/>
                <w:lang w:val="pt-BR" w:eastAsia="pt-BR"/>
              </w:rPr>
              <w:t xml:space="preserve">  </w:t>
            </w:r>
            <w:proofErr w:type="gramEnd"/>
            <w:r w:rsidR="00491CAE" w:rsidRPr="00491CAE">
              <w:rPr>
                <w:rFonts w:ascii="Cambria" w:eastAsia="Times New Roman" w:hAnsi="Cambria"/>
                <w:b/>
                <w:sz w:val="16"/>
                <w:szCs w:val="16"/>
                <w:lang w:val="pt-BR" w:eastAsia="pt-BR"/>
              </w:rPr>
              <w:t>Ansolin</w:t>
            </w:r>
          </w:p>
          <w:p w:rsidR="00C97A30" w:rsidRPr="00491CAE" w:rsidRDefault="00C97A30" w:rsidP="00206D32">
            <w:pPr>
              <w:spacing w:after="0" w:line="240" w:lineRule="auto"/>
              <w:jc w:val="both"/>
              <w:rPr>
                <w:rFonts w:ascii="Cambria" w:eastAsia="Times New Roman" w:hAnsi="Cambria"/>
                <w:b/>
                <w:sz w:val="16"/>
                <w:szCs w:val="16"/>
                <w:lang w:val="pt-BR" w:eastAsia="pt-BR"/>
              </w:rPr>
            </w:pPr>
            <w:r w:rsidRPr="00491CAE">
              <w:rPr>
                <w:rFonts w:ascii="Cambria" w:eastAsia="Times New Roman" w:hAnsi="Cambria"/>
                <w:b/>
                <w:sz w:val="16"/>
                <w:szCs w:val="16"/>
                <w:lang w:val="pt-BR" w:eastAsia="pt-BR"/>
              </w:rPr>
              <w:t>Assessora de secretaria</w:t>
            </w:r>
          </w:p>
          <w:p w:rsidR="00993020" w:rsidRPr="00491CAE" w:rsidRDefault="00993020" w:rsidP="00206D32">
            <w:pPr>
              <w:spacing w:after="0" w:line="240" w:lineRule="auto"/>
              <w:jc w:val="both"/>
              <w:rPr>
                <w:rFonts w:ascii="Cambria" w:eastAsia="Times New Roman" w:hAnsi="Cambria"/>
                <w:sz w:val="16"/>
                <w:szCs w:val="16"/>
                <w:lang w:val="pt-BR"/>
              </w:rPr>
            </w:pPr>
            <w:r w:rsidRPr="00491CAE">
              <w:rPr>
                <w:rFonts w:ascii="Cambria" w:eastAsia="Times New Roman" w:hAnsi="Cambria"/>
                <w:b/>
                <w:sz w:val="16"/>
                <w:szCs w:val="16"/>
                <w:lang w:val="pt-BR" w:eastAsia="pt-BR"/>
              </w:rPr>
              <w:t>Matrícula nº</w:t>
            </w:r>
            <w:r w:rsidRPr="00491CAE">
              <w:rPr>
                <w:rFonts w:ascii="Cambria" w:eastAsia="Times New Roman" w:hAnsi="Cambria"/>
                <w:b/>
                <w:color w:val="FF0000"/>
                <w:sz w:val="16"/>
                <w:szCs w:val="16"/>
                <w:lang w:val="pt-BR" w:eastAsia="pt-BR"/>
              </w:rPr>
              <w:t xml:space="preserve"> </w:t>
            </w:r>
            <w:r w:rsidR="00C97A30" w:rsidRPr="00491CAE">
              <w:rPr>
                <w:rFonts w:ascii="Cambria" w:eastAsia="Times New Roman" w:hAnsi="Cambria"/>
                <w:b/>
                <w:sz w:val="16"/>
                <w:szCs w:val="16"/>
                <w:lang w:val="pt-BR" w:eastAsia="pt-BR"/>
              </w:rPr>
              <w:t>1274/01</w:t>
            </w:r>
          </w:p>
        </w:tc>
        <w:tc>
          <w:tcPr>
            <w:tcW w:w="4889" w:type="dxa"/>
            <w:shd w:val="clear" w:color="auto" w:fill="auto"/>
          </w:tcPr>
          <w:p w:rsidR="00993020" w:rsidRPr="00491CAE" w:rsidRDefault="00993020" w:rsidP="00206D32">
            <w:pPr>
              <w:spacing w:after="0" w:line="240" w:lineRule="auto"/>
              <w:jc w:val="both"/>
              <w:rPr>
                <w:rFonts w:ascii="Cambria" w:hAnsi="Cambria"/>
                <w:sz w:val="16"/>
                <w:szCs w:val="16"/>
                <w:lang w:val="pt-BR" w:eastAsia="pt-BR"/>
              </w:rPr>
            </w:pPr>
            <w:r w:rsidRPr="00491CAE">
              <w:rPr>
                <w:rFonts w:ascii="Cambria" w:eastAsia="Times New Roman" w:hAnsi="Cambria"/>
                <w:sz w:val="16"/>
                <w:szCs w:val="16"/>
                <w:lang w:val="pt-BR" w:eastAsia="pt-BR"/>
              </w:rPr>
              <w:t>DECLARO que sou Fiscal do presente Contrato,</w:t>
            </w:r>
          </w:p>
          <w:p w:rsidR="00993020" w:rsidRPr="00491CAE" w:rsidRDefault="00993020" w:rsidP="00206D32">
            <w:pPr>
              <w:spacing w:after="0" w:line="240" w:lineRule="auto"/>
              <w:jc w:val="both"/>
              <w:rPr>
                <w:rFonts w:ascii="Cambria" w:eastAsia="Times New Roman" w:hAnsi="Cambria"/>
                <w:sz w:val="16"/>
                <w:szCs w:val="16"/>
                <w:lang w:val="pt-BR"/>
              </w:rPr>
            </w:pPr>
            <w:r w:rsidRPr="00491CAE">
              <w:rPr>
                <w:rFonts w:ascii="Cambria" w:eastAsia="Times New Roman" w:hAnsi="Cambria"/>
                <w:sz w:val="16"/>
                <w:szCs w:val="16"/>
                <w:lang w:val="pt-BR" w:eastAsia="pt-BR"/>
              </w:rPr>
              <w:t>De conformidade com o Decreto Municipal nº 003/2021</w:t>
            </w:r>
          </w:p>
          <w:p w:rsidR="00993020" w:rsidRPr="00491CAE" w:rsidRDefault="00993020" w:rsidP="00206D32">
            <w:pPr>
              <w:spacing w:after="0" w:line="240" w:lineRule="auto"/>
              <w:jc w:val="both"/>
              <w:rPr>
                <w:rFonts w:ascii="Cambria" w:hAnsi="Cambria"/>
                <w:sz w:val="16"/>
                <w:szCs w:val="16"/>
                <w:lang w:val="pt-BR" w:eastAsia="pt-BR"/>
              </w:rPr>
            </w:pPr>
            <w:proofErr w:type="gramStart"/>
            <w:r w:rsidRPr="00491CAE">
              <w:rPr>
                <w:rFonts w:ascii="Cambria" w:eastAsia="Times New Roman" w:hAnsi="Cambria"/>
                <w:sz w:val="16"/>
                <w:szCs w:val="16"/>
                <w:lang w:val="pt-BR" w:eastAsia="pt-BR"/>
              </w:rPr>
              <w:t>de</w:t>
            </w:r>
            <w:proofErr w:type="gramEnd"/>
            <w:r w:rsidRPr="00491CAE">
              <w:rPr>
                <w:rFonts w:ascii="Cambria" w:eastAsia="Times New Roman" w:hAnsi="Cambria"/>
                <w:sz w:val="16"/>
                <w:szCs w:val="16"/>
                <w:lang w:val="pt-BR" w:eastAsia="pt-BR"/>
              </w:rPr>
              <w:t xml:space="preserve"> 04 de janeiro de 2021, recebi uma cópia e estou in-</w:t>
            </w:r>
          </w:p>
          <w:p w:rsidR="00993020" w:rsidRPr="00491CAE" w:rsidRDefault="00993020" w:rsidP="00206D32">
            <w:pPr>
              <w:spacing w:after="0" w:line="240" w:lineRule="auto"/>
              <w:jc w:val="both"/>
              <w:rPr>
                <w:rFonts w:ascii="Cambria" w:eastAsia="Times New Roman" w:hAnsi="Cambria"/>
                <w:sz w:val="16"/>
                <w:szCs w:val="16"/>
                <w:lang w:val="pt-BR"/>
              </w:rPr>
            </w:pPr>
            <w:proofErr w:type="gramStart"/>
            <w:r w:rsidRPr="00491CAE">
              <w:rPr>
                <w:rFonts w:ascii="Cambria" w:eastAsia="Times New Roman" w:hAnsi="Cambria"/>
                <w:sz w:val="16"/>
                <w:szCs w:val="16"/>
                <w:lang w:val="pt-BR" w:eastAsia="pt-BR"/>
              </w:rPr>
              <w:t>cumbido</w:t>
            </w:r>
            <w:proofErr w:type="gramEnd"/>
            <w:r w:rsidRPr="00491CAE">
              <w:rPr>
                <w:rFonts w:ascii="Cambria" w:eastAsia="Times New Roman" w:hAnsi="Cambria"/>
                <w:sz w:val="16"/>
                <w:szCs w:val="16"/>
                <w:lang w:val="pt-BR" w:eastAsia="pt-BR"/>
              </w:rPr>
              <w:t xml:space="preserve"> de fiscalizar e gerir o cumprimento deste no que </w:t>
            </w:r>
          </w:p>
          <w:p w:rsidR="00993020" w:rsidRPr="00491CAE" w:rsidRDefault="00993020" w:rsidP="00206D32">
            <w:pPr>
              <w:spacing w:after="0" w:line="240" w:lineRule="auto"/>
              <w:jc w:val="both"/>
              <w:rPr>
                <w:rFonts w:ascii="Cambria" w:hAnsi="Cambria"/>
                <w:sz w:val="16"/>
                <w:szCs w:val="16"/>
                <w:lang w:val="pt-BR" w:eastAsia="pt-BR"/>
              </w:rPr>
            </w:pPr>
            <w:proofErr w:type="gramStart"/>
            <w:r w:rsidRPr="00491CAE">
              <w:rPr>
                <w:rFonts w:ascii="Cambria" w:eastAsia="Times New Roman" w:hAnsi="Cambria"/>
                <w:sz w:val="16"/>
                <w:szCs w:val="16"/>
                <w:lang w:val="pt-BR" w:eastAsia="pt-BR"/>
              </w:rPr>
              <w:t>se</w:t>
            </w:r>
            <w:proofErr w:type="gramEnd"/>
            <w:r w:rsidRPr="00491CAE">
              <w:rPr>
                <w:rFonts w:ascii="Cambria" w:eastAsia="Times New Roman" w:hAnsi="Cambria"/>
                <w:sz w:val="16"/>
                <w:szCs w:val="16"/>
                <w:lang w:val="pt-BR" w:eastAsia="pt-BR"/>
              </w:rPr>
              <w:t xml:space="preserve"> refere a Secretaria a qual estou vinculado.</w:t>
            </w:r>
          </w:p>
          <w:p w:rsidR="00993020" w:rsidRPr="00491CAE" w:rsidRDefault="00993020" w:rsidP="00206D32">
            <w:pPr>
              <w:spacing w:after="0" w:line="240" w:lineRule="auto"/>
              <w:jc w:val="both"/>
              <w:rPr>
                <w:rFonts w:ascii="Cambria" w:eastAsia="Times New Roman" w:hAnsi="Cambria"/>
                <w:sz w:val="16"/>
                <w:szCs w:val="16"/>
                <w:lang w:val="pt-BR"/>
              </w:rPr>
            </w:pPr>
          </w:p>
          <w:p w:rsidR="007B605C" w:rsidRPr="00491CAE" w:rsidRDefault="007B605C" w:rsidP="00206D32">
            <w:pPr>
              <w:spacing w:after="0" w:line="240" w:lineRule="auto"/>
              <w:jc w:val="both"/>
              <w:rPr>
                <w:rFonts w:ascii="Cambria" w:eastAsia="Times New Roman" w:hAnsi="Cambria"/>
                <w:sz w:val="16"/>
                <w:szCs w:val="16"/>
                <w:lang w:val="pt-BR"/>
              </w:rPr>
            </w:pPr>
            <w:r w:rsidRPr="00491CAE">
              <w:rPr>
                <w:rFonts w:ascii="Cambria" w:eastAsia="Times New Roman" w:hAnsi="Cambria"/>
                <w:b/>
                <w:sz w:val="16"/>
                <w:szCs w:val="16"/>
                <w:lang w:val="pt-BR"/>
              </w:rPr>
              <w:t>Michel Dioni Escher Tonsak</w:t>
            </w:r>
          </w:p>
          <w:p w:rsidR="00C97A30" w:rsidRPr="00491CAE" w:rsidRDefault="007B605C" w:rsidP="00206D32">
            <w:pPr>
              <w:jc w:val="both"/>
              <w:rPr>
                <w:rFonts w:ascii="Cambria" w:eastAsia="Times New Roman" w:hAnsi="Cambria"/>
                <w:b/>
                <w:sz w:val="16"/>
                <w:szCs w:val="16"/>
                <w:lang w:val="pt-BR"/>
              </w:rPr>
            </w:pPr>
            <w:r w:rsidRPr="00491CAE">
              <w:rPr>
                <w:rFonts w:ascii="Cambria" w:eastAsia="Times New Roman" w:hAnsi="Cambria"/>
                <w:b/>
                <w:sz w:val="16"/>
                <w:szCs w:val="16"/>
                <w:lang w:val="pt-BR"/>
              </w:rPr>
              <w:t xml:space="preserve">Secretário Municipal </w:t>
            </w:r>
            <w:r w:rsidR="00C97A30" w:rsidRPr="00491CAE">
              <w:rPr>
                <w:rFonts w:ascii="Cambria" w:eastAsia="Times New Roman" w:hAnsi="Cambria"/>
                <w:b/>
                <w:sz w:val="16"/>
                <w:szCs w:val="16"/>
                <w:lang w:val="pt-BR"/>
              </w:rPr>
              <w:t xml:space="preserve">de </w:t>
            </w:r>
            <w:r w:rsidRPr="00491CAE">
              <w:rPr>
                <w:rFonts w:ascii="Cambria" w:eastAsia="Times New Roman" w:hAnsi="Cambria"/>
                <w:b/>
                <w:sz w:val="16"/>
                <w:szCs w:val="16"/>
                <w:lang w:val="pt-BR"/>
              </w:rPr>
              <w:t>Cultura e Esporte</w:t>
            </w:r>
          </w:p>
          <w:p w:rsidR="00C97A30" w:rsidRPr="00491CAE" w:rsidRDefault="00C97A30" w:rsidP="00206D32">
            <w:pPr>
              <w:jc w:val="both"/>
              <w:rPr>
                <w:rFonts w:ascii="Cambria" w:eastAsia="Times New Roman" w:hAnsi="Cambria"/>
                <w:b/>
                <w:sz w:val="16"/>
                <w:szCs w:val="16"/>
                <w:lang w:val="pt-BR"/>
              </w:rPr>
            </w:pPr>
            <w:r w:rsidRPr="00491CAE">
              <w:rPr>
                <w:rFonts w:ascii="Cambria" w:eastAsia="Times New Roman" w:hAnsi="Cambria"/>
                <w:b/>
                <w:sz w:val="16"/>
                <w:szCs w:val="16"/>
                <w:lang w:val="pt-BR"/>
              </w:rPr>
              <w:t>Matrícula nº 1157/04</w:t>
            </w:r>
          </w:p>
        </w:tc>
      </w:tr>
    </w:tbl>
    <w:p w:rsidR="00C97A30" w:rsidRPr="00491CAE" w:rsidRDefault="000F16AA" w:rsidP="00206D32">
      <w:pPr>
        <w:tabs>
          <w:tab w:val="left" w:pos="6645"/>
        </w:tabs>
        <w:jc w:val="both"/>
        <w:rPr>
          <w:rFonts w:ascii="Cambria" w:hAnsi="Cambria" w:cs="Arial"/>
          <w:b/>
          <w:lang w:val="pt-BR" w:eastAsia="pt-BR"/>
        </w:rPr>
      </w:pPr>
      <w:r w:rsidRPr="00491CAE">
        <w:rPr>
          <w:rFonts w:ascii="Cambria" w:hAnsi="Cambria" w:cs="Arial"/>
          <w:b/>
          <w:lang w:val="pt-BR" w:eastAsia="pt-BR"/>
        </w:rPr>
        <w:t xml:space="preserve">                                                                                                                     </w:t>
      </w:r>
    </w:p>
    <w:p w:rsidR="000F16AA" w:rsidRPr="00491CAE" w:rsidRDefault="000F16AA" w:rsidP="00206D32">
      <w:pPr>
        <w:tabs>
          <w:tab w:val="left" w:pos="6645"/>
        </w:tabs>
        <w:jc w:val="right"/>
        <w:rPr>
          <w:rFonts w:ascii="Cambria" w:hAnsi="Cambria"/>
          <w:b/>
        </w:rPr>
      </w:pPr>
      <w:r w:rsidRPr="00491CAE">
        <w:rPr>
          <w:rFonts w:ascii="Cambria" w:hAnsi="Cambria" w:cs="Arial"/>
          <w:b/>
          <w:lang w:val="pt-BR" w:eastAsia="pt-BR"/>
        </w:rPr>
        <w:t xml:space="preserve"> </w:t>
      </w:r>
    </w:p>
    <w:p w:rsidR="000F16AA" w:rsidRPr="00491CAE" w:rsidRDefault="000F16AA" w:rsidP="00206D32">
      <w:pPr>
        <w:pStyle w:val="Default"/>
        <w:jc w:val="right"/>
        <w:rPr>
          <w:rFonts w:ascii="Cambria" w:hAnsi="Cambria"/>
          <w:sz w:val="22"/>
          <w:szCs w:val="22"/>
        </w:rPr>
      </w:pPr>
      <w:r w:rsidRPr="00491CAE">
        <w:rPr>
          <w:rFonts w:ascii="Cambria" w:hAnsi="Cambria"/>
          <w:sz w:val="22"/>
          <w:szCs w:val="22"/>
        </w:rPr>
        <w:tab/>
      </w:r>
      <w:r w:rsidRPr="00491CAE">
        <w:rPr>
          <w:rFonts w:ascii="Cambria" w:hAnsi="Cambria"/>
          <w:b/>
          <w:bCs/>
          <w:sz w:val="22"/>
          <w:szCs w:val="22"/>
        </w:rPr>
        <w:t xml:space="preserve">TEREZINHA F. P. KLEIN </w:t>
      </w:r>
    </w:p>
    <w:p w:rsidR="000F16AA" w:rsidRPr="00491CAE" w:rsidRDefault="000F16AA" w:rsidP="00206D32">
      <w:pPr>
        <w:pStyle w:val="Default"/>
        <w:jc w:val="right"/>
        <w:rPr>
          <w:rFonts w:ascii="Cambria" w:hAnsi="Cambria"/>
          <w:sz w:val="22"/>
          <w:szCs w:val="22"/>
        </w:rPr>
      </w:pPr>
      <w:r w:rsidRPr="00491CAE">
        <w:rPr>
          <w:rFonts w:ascii="Cambria" w:hAnsi="Cambria"/>
          <w:b/>
          <w:bCs/>
          <w:sz w:val="22"/>
          <w:szCs w:val="22"/>
        </w:rPr>
        <w:t xml:space="preserve">                  OAB/SC 36.087 </w:t>
      </w:r>
    </w:p>
    <w:p w:rsidR="00993020" w:rsidRPr="00491CAE" w:rsidRDefault="000F16AA" w:rsidP="00206D32">
      <w:pPr>
        <w:tabs>
          <w:tab w:val="left" w:pos="6960"/>
          <w:tab w:val="left" w:pos="8385"/>
        </w:tabs>
        <w:jc w:val="right"/>
        <w:rPr>
          <w:rFonts w:ascii="Cambria" w:hAnsi="Cambria" w:cs="Arial"/>
          <w:lang w:val="pt-BR" w:eastAsia="pt-BR"/>
        </w:rPr>
      </w:pPr>
      <w:r w:rsidRPr="00491CAE">
        <w:rPr>
          <w:rFonts w:ascii="Cambria" w:hAnsi="Cambria"/>
          <w:b/>
          <w:bCs/>
        </w:rPr>
        <w:t xml:space="preserve">                            </w:t>
      </w:r>
      <w:r w:rsidRPr="00491CAE">
        <w:rPr>
          <w:rFonts w:ascii="Cambria" w:hAnsi="Cambria" w:cs="Arial"/>
          <w:lang w:val="pt-BR" w:eastAsia="pt-BR"/>
        </w:rPr>
        <w:tab/>
        <w:t xml:space="preserve">                   </w:t>
      </w:r>
      <w:r w:rsidRPr="00491CAE">
        <w:rPr>
          <w:rFonts w:ascii="Cambria" w:hAnsi="Cambria"/>
          <w:b/>
          <w:bCs/>
        </w:rPr>
        <w:t>Visto Jurídico</w:t>
      </w:r>
      <w:r w:rsidRPr="00491CAE">
        <w:rPr>
          <w:rFonts w:ascii="Cambria" w:hAnsi="Cambria" w:cs="Arial"/>
          <w:lang w:val="pt-BR" w:eastAsia="pt-BR"/>
        </w:rPr>
        <w:tab/>
      </w:r>
    </w:p>
    <w:sectPr w:rsidR="00993020" w:rsidRPr="00491CAE" w:rsidSect="00007DEA">
      <w:headerReference w:type="default" r:id="rId19"/>
      <w:footerReference w:type="default" r:id="rId20"/>
      <w:pgSz w:w="12240" w:h="15840"/>
      <w:pgMar w:top="1702" w:right="1440" w:bottom="1440" w:left="1440" w:header="708" w:footer="2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231" w:rsidRDefault="008B2231" w:rsidP="009A72DB">
      <w:pPr>
        <w:spacing w:after="0" w:line="240" w:lineRule="auto"/>
      </w:pPr>
      <w:r>
        <w:separator/>
      </w:r>
    </w:p>
  </w:endnote>
  <w:endnote w:type="continuationSeparator" w:id="0">
    <w:p w:rsidR="008B2231" w:rsidRDefault="008B2231" w:rsidP="009A7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86A" w:rsidRDefault="00FE286A">
    <w:pPr>
      <w:pStyle w:val="Rodap"/>
    </w:pPr>
    <w:r w:rsidRPr="00E4706A">
      <w:rPr>
        <w:noProof/>
        <w:lang w:val="pt-BR" w:eastAsia="pt-BR"/>
      </w:rPr>
      <w:drawing>
        <wp:inline distT="0" distB="0" distL="0" distR="0">
          <wp:extent cx="3724275" cy="381000"/>
          <wp:effectExtent l="0" t="0" r="0" b="0"/>
          <wp:docPr id="1"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24275" cy="3810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231" w:rsidRDefault="008B2231" w:rsidP="009A72DB">
      <w:pPr>
        <w:spacing w:after="0" w:line="240" w:lineRule="auto"/>
      </w:pPr>
      <w:r>
        <w:separator/>
      </w:r>
    </w:p>
  </w:footnote>
  <w:footnote w:type="continuationSeparator" w:id="0">
    <w:p w:rsidR="008B2231" w:rsidRDefault="008B2231" w:rsidP="009A72DB">
      <w:pPr>
        <w:spacing w:after="0" w:line="240" w:lineRule="auto"/>
      </w:pPr>
      <w:r>
        <w:continuationSeparator/>
      </w:r>
    </w:p>
  </w:footnote>
  <w:footnote w:id="1">
    <w:p w:rsidR="00FE286A" w:rsidRPr="00175344" w:rsidRDefault="00FE286A" w:rsidP="001C1309">
      <w:pPr>
        <w:pStyle w:val="Default"/>
        <w:jc w:val="both"/>
        <w:rPr>
          <w:color w:val="auto"/>
          <w:sz w:val="20"/>
          <w:szCs w:val="20"/>
        </w:rPr>
      </w:pPr>
      <w:r w:rsidRPr="00D96FDB">
        <w:rPr>
          <w:rStyle w:val="Refdenotaderodap"/>
          <w:color w:val="auto"/>
          <w:sz w:val="20"/>
          <w:szCs w:val="20"/>
          <w:highlight w:val="yellow"/>
        </w:rPr>
        <w:footnoteRef/>
      </w:r>
      <w:r w:rsidRPr="00D96FDB">
        <w:rPr>
          <w:color w:val="auto"/>
          <w:sz w:val="20"/>
          <w:szCs w:val="20"/>
          <w:highlight w:val="yellow"/>
        </w:rPr>
        <w:t xml:space="preserve"> Nos termos do art. 63, II, será exigida a apresentação dos documentos de habilitação apenas do licitante vencedor, exceto quando a fase de habilitação anteceder a de julgamento.</w:t>
      </w:r>
    </w:p>
    <w:p w:rsidR="00FE286A" w:rsidRPr="00175344" w:rsidRDefault="00FE286A" w:rsidP="001C1309">
      <w:pPr>
        <w:pStyle w:val="Textodenotaderodap"/>
        <w:rPr>
          <w:rFonts w:ascii="Arial" w:hAnsi="Arial" w:cs="Arial"/>
        </w:rPr>
      </w:pPr>
    </w:p>
  </w:footnote>
  <w:footnote w:id="2">
    <w:p w:rsidR="00FE286A" w:rsidRPr="002024A8" w:rsidRDefault="00FE286A" w:rsidP="001C1309">
      <w:pPr>
        <w:pStyle w:val="Textodenotaderodap"/>
        <w:rPr>
          <w:rFonts w:ascii="Arial" w:hAnsi="Arial" w:cs="Arial"/>
        </w:rPr>
      </w:pPr>
      <w:r w:rsidRPr="002024A8">
        <w:rPr>
          <w:rStyle w:val="Refdenotaderodap"/>
          <w:rFonts w:ascii="Arial" w:hAnsi="Arial" w:cs="Arial"/>
        </w:rPr>
        <w:footnoteRef/>
      </w:r>
      <w:r w:rsidRPr="002024A8">
        <w:rPr>
          <w:rFonts w:ascii="Arial" w:hAnsi="Arial" w:cs="Arial"/>
        </w:rPr>
        <w:t xml:space="preserve"> Art.63, I.</w:t>
      </w:r>
    </w:p>
    <w:p w:rsidR="00FE286A" w:rsidRPr="002024A8" w:rsidRDefault="00FE286A" w:rsidP="001C1309">
      <w:pPr>
        <w:pStyle w:val="Textodenotaderodap"/>
        <w:rPr>
          <w:rFonts w:ascii="Arial" w:hAnsi="Arial" w:cs="Arial"/>
        </w:rPr>
      </w:pPr>
    </w:p>
  </w:footnote>
  <w:footnote w:id="3">
    <w:p w:rsidR="00FE286A" w:rsidRPr="002024A8" w:rsidRDefault="00FE286A" w:rsidP="001C1309">
      <w:pPr>
        <w:pStyle w:val="Textodenotaderodap"/>
        <w:rPr>
          <w:rFonts w:ascii="Arial" w:hAnsi="Arial" w:cs="Arial"/>
          <w:color w:val="FF0000"/>
        </w:rPr>
      </w:pPr>
      <w:r w:rsidRPr="002024A8">
        <w:rPr>
          <w:rStyle w:val="Refdenotaderodap"/>
          <w:rFonts w:ascii="Arial" w:hAnsi="Arial" w:cs="Arial"/>
        </w:rPr>
        <w:footnoteRef/>
      </w:r>
      <w:r w:rsidRPr="002024A8">
        <w:rPr>
          <w:rFonts w:ascii="Arial" w:hAnsi="Arial" w:cs="Arial"/>
        </w:rPr>
        <w:t xml:space="preserve"> Art.63, IV.</w:t>
      </w:r>
    </w:p>
  </w:footnote>
  <w:footnote w:id="4">
    <w:p w:rsidR="00FE286A" w:rsidRPr="002024A8" w:rsidRDefault="00FE286A" w:rsidP="001C1309">
      <w:pPr>
        <w:pStyle w:val="Textodenotaderodap"/>
        <w:jc w:val="both"/>
        <w:rPr>
          <w:rFonts w:ascii="Arial" w:hAnsi="Arial" w:cs="Arial"/>
        </w:rPr>
      </w:pPr>
      <w:r w:rsidRPr="002024A8">
        <w:rPr>
          <w:rStyle w:val="Refdenotaderodap"/>
          <w:rFonts w:ascii="Arial" w:hAnsi="Arial" w:cs="Arial"/>
        </w:rPr>
        <w:footnoteRef/>
      </w:r>
      <w:r w:rsidRPr="002024A8">
        <w:rPr>
          <w:rFonts w:ascii="Arial" w:hAnsi="Arial" w:cs="Arial"/>
        </w:rPr>
        <w:t xml:space="preserve"> Se a licitação for para aquisição de bens ou contratação de serviços em geral, ao item cujo valor estimado for superior à receita bruta máxima admitida para fins de enquadramento como empresa de pequeno porte (art. 4º, §1º, I), ou seja R$ 4.800.000,00</w:t>
      </w:r>
    </w:p>
  </w:footnote>
  <w:footnote w:id="5">
    <w:p w:rsidR="00FE286A" w:rsidRPr="00175344" w:rsidRDefault="00FE286A" w:rsidP="001C1309">
      <w:pPr>
        <w:pStyle w:val="Textodenotaderodap"/>
        <w:rPr>
          <w:rFonts w:ascii="Arial" w:hAnsi="Arial" w:cs="Arial"/>
        </w:rPr>
      </w:pPr>
      <w:r w:rsidRPr="002024A8">
        <w:rPr>
          <w:rStyle w:val="Refdenotaderodap"/>
          <w:rFonts w:ascii="Arial" w:hAnsi="Arial" w:cs="Arial"/>
        </w:rPr>
        <w:footnoteRef/>
      </w:r>
      <w:r w:rsidRPr="002024A8">
        <w:rPr>
          <w:rFonts w:ascii="Arial" w:hAnsi="Arial" w:cs="Arial"/>
        </w:rPr>
        <w:t xml:space="preserve"> Art.4º, §2º.</w:t>
      </w:r>
    </w:p>
  </w:footnote>
  <w:footnote w:id="6">
    <w:p w:rsidR="00FE286A" w:rsidRPr="00E42799" w:rsidRDefault="00FE286A" w:rsidP="001C1309">
      <w:pPr>
        <w:pStyle w:val="Textodenotaderodap"/>
        <w:rPr>
          <w:rFonts w:ascii="Arial" w:hAnsi="Arial" w:cs="Arial"/>
          <w:color w:val="FF0000"/>
        </w:rPr>
      </w:pPr>
      <w:r w:rsidRPr="00175344">
        <w:rPr>
          <w:rStyle w:val="Refdenotaderodap"/>
          <w:rFonts w:ascii="Arial" w:hAnsi="Arial" w:cs="Arial"/>
        </w:rPr>
        <w:footnoteRef/>
      </w:r>
      <w:r w:rsidRPr="00175344">
        <w:rPr>
          <w:rFonts w:ascii="Arial" w:hAnsi="Arial" w:cs="Arial"/>
        </w:rPr>
        <w:t xml:space="preserve"> Aval</w:t>
      </w:r>
      <w:r>
        <w:rPr>
          <w:rFonts w:ascii="Arial" w:hAnsi="Arial" w:cs="Arial"/>
        </w:rPr>
        <w:t>iar de acordo com o mercado se h</w:t>
      </w:r>
      <w:r>
        <w:rPr>
          <w:rFonts w:ascii="Arial" w:hAnsi="Arial" w:cs="Arial"/>
          <w:lang w:val="pt-BR"/>
        </w:rPr>
        <w:t>á</w:t>
      </w:r>
      <w:r w:rsidRPr="00175344">
        <w:rPr>
          <w:rFonts w:ascii="Arial" w:hAnsi="Arial" w:cs="Arial"/>
        </w:rPr>
        <w:t xml:space="preserve"> indicação da marca, neste momento, poderá levar a identificação dos licitantes. Se for esse o caso, exigir a marca apenas do vencedor.</w:t>
      </w:r>
    </w:p>
  </w:footnote>
  <w:footnote w:id="7">
    <w:p w:rsidR="00FE286A" w:rsidRPr="00175344" w:rsidRDefault="00FE286A" w:rsidP="001C1309">
      <w:pPr>
        <w:pStyle w:val="Textodenotaderodap"/>
        <w:rPr>
          <w:rFonts w:ascii="Arial" w:hAnsi="Arial" w:cs="Arial"/>
        </w:rPr>
      </w:pPr>
      <w:r w:rsidRPr="00175344">
        <w:rPr>
          <w:rStyle w:val="Refdenotaderodap"/>
          <w:rFonts w:ascii="Arial" w:hAnsi="Arial" w:cs="Arial"/>
        </w:rPr>
        <w:footnoteRef/>
      </w:r>
      <w:r w:rsidRPr="00175344">
        <w:rPr>
          <w:rFonts w:ascii="Arial" w:hAnsi="Arial" w:cs="Arial"/>
        </w:rPr>
        <w:t xml:space="preserve"> Art.65, §1º.</w:t>
      </w:r>
    </w:p>
  </w:footnote>
  <w:footnote w:id="8">
    <w:p w:rsidR="00FE286A" w:rsidRPr="00E42799" w:rsidRDefault="00FE286A" w:rsidP="001C1309">
      <w:pPr>
        <w:pStyle w:val="Textodenotaderodap"/>
        <w:rPr>
          <w:rFonts w:ascii="Arial" w:hAnsi="Arial" w:cs="Arial"/>
          <w:color w:val="FF0000"/>
        </w:rPr>
      </w:pPr>
      <w:r w:rsidRPr="00175344">
        <w:rPr>
          <w:rStyle w:val="Refdenotaderodap"/>
          <w:rFonts w:ascii="Arial" w:hAnsi="Arial" w:cs="Arial"/>
        </w:rPr>
        <w:footnoteRef/>
      </w:r>
      <w:r w:rsidRPr="00175344">
        <w:rPr>
          <w:rFonts w:ascii="Arial" w:hAnsi="Arial" w:cs="Arial"/>
        </w:rPr>
        <w:t xml:space="preserve"> Art. 64, I e II.</w:t>
      </w:r>
    </w:p>
  </w:footnote>
  <w:footnote w:id="9">
    <w:p w:rsidR="00FE286A" w:rsidRPr="00175344" w:rsidRDefault="00FE286A" w:rsidP="001C1309">
      <w:pPr>
        <w:pStyle w:val="Textodenotaderodap"/>
        <w:rPr>
          <w:rFonts w:ascii="Arial" w:hAnsi="Arial" w:cs="Arial"/>
        </w:rPr>
      </w:pPr>
      <w:r w:rsidRPr="00175344">
        <w:rPr>
          <w:rStyle w:val="Refdenotaderodap"/>
          <w:rFonts w:ascii="Arial" w:hAnsi="Arial" w:cs="Arial"/>
        </w:rPr>
        <w:footnoteRef/>
      </w:r>
      <w:r w:rsidRPr="00175344">
        <w:rPr>
          <w:rFonts w:ascii="Arial" w:hAnsi="Arial" w:cs="Arial"/>
        </w:rPr>
        <w:t xml:space="preserve"> Art. 64, §1º.</w:t>
      </w:r>
    </w:p>
  </w:footnote>
  <w:footnote w:id="10">
    <w:p w:rsidR="00FE286A" w:rsidRPr="00175344" w:rsidRDefault="00FE286A" w:rsidP="001C1309">
      <w:pPr>
        <w:pStyle w:val="Textodenotaderodap"/>
        <w:rPr>
          <w:rFonts w:ascii="Arial" w:hAnsi="Arial" w:cs="Arial"/>
        </w:rPr>
      </w:pPr>
      <w:r w:rsidRPr="00175344">
        <w:rPr>
          <w:rStyle w:val="Refdenotaderodap"/>
          <w:rFonts w:ascii="Arial" w:hAnsi="Arial" w:cs="Arial"/>
        </w:rPr>
        <w:footnoteRef/>
      </w:r>
      <w:r w:rsidRPr="00175344">
        <w:rPr>
          <w:rFonts w:ascii="Arial" w:hAnsi="Arial" w:cs="Arial"/>
        </w:rPr>
        <w:t xml:space="preserve"> Art.65, §2º.</w:t>
      </w:r>
    </w:p>
  </w:footnote>
  <w:footnote w:id="11">
    <w:p w:rsidR="00FE286A" w:rsidRPr="00175344" w:rsidRDefault="00FE286A" w:rsidP="001C1309">
      <w:pPr>
        <w:pStyle w:val="Textodenotaderodap"/>
        <w:rPr>
          <w:rFonts w:ascii="Arial" w:hAnsi="Arial" w:cs="Arial"/>
        </w:rPr>
      </w:pPr>
      <w:r w:rsidRPr="00175344">
        <w:rPr>
          <w:rStyle w:val="Refdenotaderodap"/>
          <w:rFonts w:ascii="Arial" w:hAnsi="Arial" w:cs="Arial"/>
        </w:rPr>
        <w:footnoteRef/>
      </w:r>
      <w:r w:rsidRPr="00175344">
        <w:rPr>
          <w:rFonts w:ascii="Arial" w:hAnsi="Arial" w:cs="Arial"/>
        </w:rPr>
        <w:t xml:space="preserve"> Art. 9º, § 1º.</w:t>
      </w:r>
    </w:p>
  </w:footnote>
  <w:footnote w:id="12">
    <w:p w:rsidR="00FE286A" w:rsidRPr="00102F27" w:rsidRDefault="00FE286A" w:rsidP="001C1309">
      <w:pPr>
        <w:pStyle w:val="Textodenotaderodap"/>
        <w:rPr>
          <w:rFonts w:ascii="Arial" w:hAnsi="Arial" w:cs="Arial"/>
          <w:color w:val="FF0000"/>
        </w:rPr>
      </w:pPr>
      <w:r w:rsidRPr="00175344">
        <w:rPr>
          <w:rStyle w:val="Refdenotaderodap"/>
          <w:rFonts w:ascii="Arial" w:hAnsi="Arial" w:cs="Arial"/>
        </w:rPr>
        <w:footnoteRef/>
      </w:r>
      <w:r w:rsidRPr="00175344">
        <w:rPr>
          <w:rFonts w:ascii="Arial" w:hAnsi="Arial" w:cs="Arial"/>
        </w:rPr>
        <w:t xml:space="preserve"> Art. 48, parágrafo único.</w:t>
      </w:r>
    </w:p>
  </w:footnote>
  <w:footnote w:id="13">
    <w:p w:rsidR="00FE286A" w:rsidRPr="00175344" w:rsidRDefault="00FE286A" w:rsidP="001C1309">
      <w:pPr>
        <w:pStyle w:val="Textodenotaderodap"/>
        <w:rPr>
          <w:rFonts w:ascii="Arial" w:hAnsi="Arial" w:cs="Arial"/>
        </w:rPr>
      </w:pPr>
      <w:r w:rsidRPr="00175344">
        <w:rPr>
          <w:rStyle w:val="Refdenotaderodap"/>
          <w:rFonts w:ascii="Arial" w:hAnsi="Arial" w:cs="Arial"/>
        </w:rPr>
        <w:footnoteRef/>
      </w:r>
      <w:r w:rsidRPr="00175344">
        <w:rPr>
          <w:rFonts w:ascii="Arial" w:hAnsi="Arial" w:cs="Arial"/>
        </w:rPr>
        <w:t xml:space="preserve"> Conforme o disposto no Art. 60.</w:t>
      </w:r>
    </w:p>
  </w:footnote>
  <w:footnote w:id="14">
    <w:p w:rsidR="00FE286A" w:rsidRPr="00175344" w:rsidRDefault="00FE286A" w:rsidP="001C1309">
      <w:pPr>
        <w:pStyle w:val="Textodenotaderodap"/>
        <w:rPr>
          <w:rFonts w:ascii="Arial" w:hAnsi="Arial" w:cs="Arial"/>
        </w:rPr>
      </w:pPr>
      <w:r w:rsidRPr="00175344">
        <w:rPr>
          <w:rStyle w:val="Refdenotaderodap"/>
          <w:rFonts w:ascii="Arial" w:hAnsi="Arial" w:cs="Arial"/>
        </w:rPr>
        <w:footnoteRef/>
      </w:r>
      <w:r w:rsidRPr="00175344">
        <w:rPr>
          <w:rFonts w:ascii="Arial" w:hAnsi="Arial" w:cs="Arial"/>
        </w:rPr>
        <w:t xml:space="preserve"> Art. 168.</w:t>
      </w:r>
    </w:p>
  </w:footnote>
  <w:footnote w:id="15">
    <w:p w:rsidR="00FE286A" w:rsidRPr="00175344" w:rsidRDefault="00FE286A" w:rsidP="001C1309">
      <w:pPr>
        <w:pStyle w:val="Textodenotaderodap"/>
        <w:jc w:val="both"/>
        <w:rPr>
          <w:rFonts w:ascii="Arial" w:hAnsi="Arial" w:cs="Arial"/>
        </w:rPr>
      </w:pPr>
      <w:r w:rsidRPr="00B91FB8">
        <w:rPr>
          <w:rStyle w:val="Caracteresdenotaderodap"/>
          <w:rFonts w:ascii="Arial" w:hAnsi="Arial" w:cs="Arial"/>
        </w:rPr>
        <w:footnoteRef/>
      </w:r>
      <w:r w:rsidRPr="00B91FB8">
        <w:rPr>
          <w:rFonts w:ascii="Arial" w:hAnsi="Arial" w:cs="Arial"/>
        </w:rPr>
        <w:t xml:space="preserve"> O prazo de vigência do contrato de fornecimento de bens segue a regra do art. 105 da Lei nº 14.133/2021, isto é, deve, obrigatoriamente, findar, no máximo, em 31 de dezembro do exercício em que for celebrado</w:t>
      </w:r>
      <w:r w:rsidRPr="00175344">
        <w:rPr>
          <w:rFonts w:ascii="Arial" w:hAnsi="Arial" w:cs="Arial"/>
        </w:rPr>
        <w:t>.</w:t>
      </w:r>
    </w:p>
  </w:footnote>
  <w:footnote w:id="16">
    <w:p w:rsidR="00FE286A" w:rsidRPr="006E0831" w:rsidRDefault="00FE286A" w:rsidP="001C1309">
      <w:pPr>
        <w:pStyle w:val="NormalWeb"/>
        <w:spacing w:before="0" w:beforeAutospacing="0" w:after="0" w:afterAutospacing="0"/>
        <w:jc w:val="both"/>
        <w:rPr>
          <w:rFonts w:ascii="Arial" w:hAnsi="Arial" w:cs="Arial"/>
          <w:sz w:val="20"/>
          <w:szCs w:val="20"/>
        </w:rPr>
      </w:pPr>
      <w:r w:rsidRPr="006E0831">
        <w:rPr>
          <w:rStyle w:val="Refdenotaderodap"/>
          <w:rFonts w:ascii="Arial" w:hAnsi="Arial" w:cs="Arial"/>
          <w:sz w:val="20"/>
          <w:szCs w:val="20"/>
        </w:rPr>
        <w:footnoteRef/>
      </w:r>
      <w:r w:rsidRPr="006E0831">
        <w:rPr>
          <w:rFonts w:ascii="Arial" w:hAnsi="Arial" w:cs="Arial"/>
          <w:sz w:val="20"/>
          <w:szCs w:val="20"/>
        </w:rPr>
        <w:t xml:space="preserve"> Art. 156 ... § 1º Na aplicação das sanções serão considerados:</w:t>
      </w:r>
    </w:p>
    <w:p w:rsidR="00FE286A" w:rsidRPr="006E0831" w:rsidRDefault="00FE286A" w:rsidP="001C1309">
      <w:pPr>
        <w:pStyle w:val="NormalWeb"/>
        <w:spacing w:before="0" w:beforeAutospacing="0" w:after="0" w:afterAutospacing="0"/>
        <w:jc w:val="both"/>
        <w:rPr>
          <w:rFonts w:ascii="Arial" w:hAnsi="Arial" w:cs="Arial"/>
          <w:sz w:val="20"/>
          <w:szCs w:val="20"/>
        </w:rPr>
      </w:pPr>
      <w:bookmarkStart w:id="62" w:name="art156§1i"/>
      <w:bookmarkEnd w:id="62"/>
      <w:r w:rsidRPr="006E0831">
        <w:rPr>
          <w:rFonts w:ascii="Arial" w:hAnsi="Arial" w:cs="Arial"/>
          <w:sz w:val="20"/>
          <w:szCs w:val="20"/>
        </w:rPr>
        <w:t>I - a natureza e a gravidade da infração cometida;</w:t>
      </w:r>
    </w:p>
    <w:p w:rsidR="00FE286A" w:rsidRPr="006E0831" w:rsidRDefault="00FE286A" w:rsidP="001C1309">
      <w:pPr>
        <w:pStyle w:val="NormalWeb"/>
        <w:spacing w:before="0" w:beforeAutospacing="0" w:after="0" w:afterAutospacing="0"/>
        <w:jc w:val="both"/>
        <w:rPr>
          <w:rFonts w:ascii="Arial" w:hAnsi="Arial" w:cs="Arial"/>
          <w:sz w:val="20"/>
          <w:szCs w:val="20"/>
        </w:rPr>
      </w:pPr>
      <w:bookmarkStart w:id="63" w:name="art156§1ii"/>
      <w:bookmarkEnd w:id="63"/>
      <w:r w:rsidRPr="006E0831">
        <w:rPr>
          <w:rFonts w:ascii="Arial" w:hAnsi="Arial" w:cs="Arial"/>
          <w:sz w:val="20"/>
          <w:szCs w:val="20"/>
        </w:rPr>
        <w:t>II - as peculiaridades do caso concreto;</w:t>
      </w:r>
    </w:p>
    <w:p w:rsidR="00FE286A" w:rsidRPr="006E0831" w:rsidRDefault="00FE286A" w:rsidP="001C1309">
      <w:pPr>
        <w:pStyle w:val="NormalWeb"/>
        <w:spacing w:before="0" w:beforeAutospacing="0" w:after="0" w:afterAutospacing="0"/>
        <w:jc w:val="both"/>
        <w:rPr>
          <w:rFonts w:ascii="Arial" w:hAnsi="Arial" w:cs="Arial"/>
          <w:sz w:val="20"/>
          <w:szCs w:val="20"/>
        </w:rPr>
      </w:pPr>
      <w:bookmarkStart w:id="64" w:name="art156§1iii"/>
      <w:bookmarkEnd w:id="64"/>
      <w:r w:rsidRPr="006E0831">
        <w:rPr>
          <w:rFonts w:ascii="Arial" w:hAnsi="Arial" w:cs="Arial"/>
          <w:sz w:val="20"/>
          <w:szCs w:val="20"/>
        </w:rPr>
        <w:t>III - as circunstâncias agravantes ou atenuantes;</w:t>
      </w:r>
    </w:p>
    <w:p w:rsidR="00FE286A" w:rsidRPr="006E0831" w:rsidRDefault="00FE286A" w:rsidP="001C1309">
      <w:pPr>
        <w:pStyle w:val="NormalWeb"/>
        <w:spacing w:before="0" w:beforeAutospacing="0" w:after="0" w:afterAutospacing="0"/>
        <w:jc w:val="both"/>
        <w:rPr>
          <w:rFonts w:ascii="Arial" w:hAnsi="Arial" w:cs="Arial"/>
          <w:sz w:val="20"/>
          <w:szCs w:val="20"/>
        </w:rPr>
      </w:pPr>
      <w:bookmarkStart w:id="65" w:name="art156§1iv"/>
      <w:bookmarkEnd w:id="65"/>
      <w:r w:rsidRPr="006E0831">
        <w:rPr>
          <w:rFonts w:ascii="Arial" w:hAnsi="Arial" w:cs="Arial"/>
          <w:sz w:val="20"/>
          <w:szCs w:val="20"/>
        </w:rPr>
        <w:t>IV - os danos que dela provierem para a Administração Pública;</w:t>
      </w:r>
    </w:p>
    <w:p w:rsidR="00FE286A" w:rsidRPr="006E0831" w:rsidRDefault="00FE286A" w:rsidP="001C1309">
      <w:pPr>
        <w:pStyle w:val="NormalWeb"/>
        <w:spacing w:before="0" w:beforeAutospacing="0" w:after="0" w:afterAutospacing="0"/>
        <w:jc w:val="both"/>
        <w:rPr>
          <w:rFonts w:ascii="Arial" w:hAnsi="Arial" w:cs="Arial"/>
          <w:sz w:val="20"/>
          <w:szCs w:val="20"/>
        </w:rPr>
      </w:pPr>
      <w:bookmarkStart w:id="66" w:name="art156§1v"/>
      <w:bookmarkEnd w:id="66"/>
      <w:r w:rsidRPr="006E0831">
        <w:rPr>
          <w:rFonts w:ascii="Arial" w:hAnsi="Arial" w:cs="Arial"/>
          <w:sz w:val="20"/>
          <w:szCs w:val="20"/>
        </w:rPr>
        <w:t>V - a implantação ou o aperfeiçoamento de programa de integridade, conforme normas e orientações dos órgãos de controle.</w:t>
      </w:r>
    </w:p>
    <w:p w:rsidR="00FE286A" w:rsidRPr="006E0831" w:rsidRDefault="00FE286A" w:rsidP="001C1309">
      <w:pPr>
        <w:pStyle w:val="NormalWeb"/>
        <w:spacing w:before="0" w:beforeAutospacing="0" w:after="0" w:afterAutospacing="0"/>
        <w:jc w:val="both"/>
        <w:rPr>
          <w:rFonts w:ascii="Arial" w:hAnsi="Arial" w:cs="Arial"/>
          <w:sz w:val="20"/>
          <w:szCs w:val="20"/>
        </w:rPr>
      </w:pPr>
      <w:r w:rsidRPr="006E0831">
        <w:rPr>
          <w:rFonts w:ascii="Arial" w:hAnsi="Arial" w:cs="Arial"/>
          <w:sz w:val="20"/>
          <w:szCs w:val="20"/>
        </w:rPr>
        <w:t>(...)</w:t>
      </w:r>
    </w:p>
    <w:p w:rsidR="00FE286A" w:rsidRPr="006E0831" w:rsidRDefault="00FE286A" w:rsidP="001C1309">
      <w:pPr>
        <w:pStyle w:val="NormalWeb"/>
        <w:spacing w:before="0" w:beforeAutospacing="0" w:after="0" w:afterAutospacing="0"/>
        <w:jc w:val="both"/>
        <w:rPr>
          <w:rFonts w:ascii="Arial" w:hAnsi="Arial" w:cs="Arial"/>
          <w:sz w:val="20"/>
          <w:szCs w:val="20"/>
        </w:rPr>
      </w:pPr>
      <w:r w:rsidRPr="006E0831">
        <w:rPr>
          <w:rFonts w:ascii="Arial" w:hAnsi="Arial" w:cs="Arial"/>
          <w:sz w:val="20"/>
          <w:szCs w:val="20"/>
        </w:rPr>
        <w:t>Art. 161. 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rsidR="00FE286A" w:rsidRPr="006E0831" w:rsidRDefault="00FE286A" w:rsidP="001C1309">
      <w:pPr>
        <w:pStyle w:val="NormalWeb"/>
        <w:spacing w:before="0" w:beforeAutospacing="0" w:after="0" w:afterAutospacing="0"/>
        <w:jc w:val="both"/>
        <w:rPr>
          <w:rFonts w:ascii="Arial" w:hAnsi="Arial" w:cs="Arial"/>
          <w:sz w:val="20"/>
          <w:szCs w:val="20"/>
        </w:rPr>
      </w:pPr>
      <w:bookmarkStart w:id="67" w:name="art161p"/>
      <w:bookmarkEnd w:id="67"/>
      <w:r w:rsidRPr="006E0831">
        <w:rPr>
          <w:rFonts w:ascii="Arial" w:hAnsi="Arial" w:cs="Arial"/>
          <w:sz w:val="20"/>
          <w:szCs w:val="20"/>
        </w:rPr>
        <w:t>Parágrafo único. Para fins de aplicação das sanções previstas nos i</w:t>
      </w:r>
      <w:hyperlink r:id="rId1" w:anchor="art156i" w:history="1">
        <w:r w:rsidRPr="006E0831">
          <w:rPr>
            <w:rStyle w:val="Hyperlink"/>
            <w:rFonts w:ascii="Arial" w:hAnsi="Arial" w:cs="Arial"/>
            <w:sz w:val="20"/>
            <w:szCs w:val="20"/>
          </w:rPr>
          <w:t>ncisos I, II, III e IV do </w:t>
        </w:r>
        <w:r w:rsidRPr="006E0831">
          <w:rPr>
            <w:rStyle w:val="Hyperlink"/>
            <w:rFonts w:ascii="Arial" w:hAnsi="Arial" w:cs="Arial"/>
            <w:b/>
            <w:bCs/>
            <w:sz w:val="20"/>
            <w:szCs w:val="20"/>
          </w:rPr>
          <w:t>caput</w:t>
        </w:r>
        <w:r w:rsidRPr="006E0831">
          <w:rPr>
            <w:rStyle w:val="Hyperlink"/>
            <w:rFonts w:ascii="Arial" w:hAnsi="Arial" w:cs="Arial"/>
            <w:sz w:val="20"/>
            <w:szCs w:val="20"/>
          </w:rPr>
          <w:t> do art. 156 desta Lei</w:t>
        </w:r>
      </w:hyperlink>
      <w:r w:rsidRPr="006E0831">
        <w:rPr>
          <w:rFonts w:ascii="Arial" w:hAnsi="Arial" w:cs="Arial"/>
          <w:sz w:val="20"/>
          <w:szCs w:val="20"/>
        </w:rPr>
        <w:t xml:space="preserve">, o Poder Executivo </w:t>
      </w:r>
      <w:r w:rsidRPr="006E0831">
        <w:rPr>
          <w:rFonts w:ascii="Arial" w:hAnsi="Arial" w:cs="Arial"/>
          <w:b/>
          <w:bCs/>
          <w:sz w:val="20"/>
          <w:szCs w:val="20"/>
          <w:u w:val="single"/>
        </w:rPr>
        <w:t>regulamentará a forma de cômputo e as consequências da soma de diversas sanções aplicadas a uma mesma empresa e derivadas de contratos distintos</w:t>
      </w:r>
      <w:r w:rsidRPr="006E0831">
        <w:rPr>
          <w:rFonts w:ascii="Arial" w:hAnsi="Arial" w:cs="Arial"/>
          <w:sz w:val="20"/>
          <w:szCs w:val="20"/>
        </w:rPr>
        <w:t>.</w:t>
      </w:r>
    </w:p>
    <w:p w:rsidR="00FE286A" w:rsidRPr="006E0831" w:rsidRDefault="00FE286A" w:rsidP="001C1309">
      <w:pPr>
        <w:pStyle w:val="Textodenotaderodap"/>
        <w:jc w:val="both"/>
        <w:rPr>
          <w:rFonts w:ascii="Arial" w:hAnsi="Arial" w:cs="Arial"/>
        </w:rPr>
      </w:pPr>
    </w:p>
  </w:footnote>
  <w:footnote w:id="17">
    <w:p w:rsidR="00FE286A" w:rsidRPr="006E0831" w:rsidRDefault="00FE286A" w:rsidP="001C1309">
      <w:pPr>
        <w:pStyle w:val="NormalWeb"/>
        <w:spacing w:before="0" w:beforeAutospacing="0" w:after="0" w:afterAutospacing="0"/>
        <w:jc w:val="both"/>
        <w:rPr>
          <w:rFonts w:ascii="Arial" w:hAnsi="Arial" w:cs="Arial"/>
          <w:sz w:val="20"/>
          <w:szCs w:val="20"/>
        </w:rPr>
      </w:pPr>
      <w:r w:rsidRPr="006E0831">
        <w:rPr>
          <w:rStyle w:val="Refdenotaderodap"/>
          <w:rFonts w:ascii="Arial" w:hAnsi="Arial" w:cs="Arial"/>
          <w:sz w:val="20"/>
          <w:szCs w:val="20"/>
        </w:rPr>
        <w:footnoteRef/>
      </w:r>
      <w:r w:rsidRPr="006E0831">
        <w:rPr>
          <w:rFonts w:ascii="Arial" w:hAnsi="Arial" w:cs="Arial"/>
          <w:sz w:val="20"/>
          <w:szCs w:val="20"/>
        </w:rPr>
        <w:t xml:space="preserve"> OBS.: A sanção estabelecida na alínea “d” do item 19.2 do presente Edital será precedida de análise jurídica e observará as seguintes regras (ART. 156, § 6º):</w:t>
      </w:r>
    </w:p>
    <w:p w:rsidR="00FE286A" w:rsidRPr="006E0831" w:rsidRDefault="00FE286A" w:rsidP="001C1309">
      <w:pPr>
        <w:pStyle w:val="NormalWeb"/>
        <w:spacing w:before="0" w:beforeAutospacing="0" w:after="0" w:afterAutospacing="0"/>
        <w:jc w:val="both"/>
        <w:rPr>
          <w:rFonts w:ascii="Arial" w:hAnsi="Arial" w:cs="Arial"/>
          <w:sz w:val="20"/>
          <w:szCs w:val="20"/>
        </w:rPr>
      </w:pPr>
      <w:bookmarkStart w:id="75" w:name="art156§6i"/>
      <w:bookmarkEnd w:id="75"/>
      <w:r w:rsidRPr="006E0831">
        <w:rPr>
          <w:rFonts w:ascii="Arial" w:hAnsi="Arial" w:cs="Arial"/>
          <w:sz w:val="20"/>
          <w:szCs w:val="20"/>
        </w:rPr>
        <w:t>a) quando aplicada por órgão do Poder Executivo, será de competência exclusiva de secretário municipal e, quando aplicada por autarquia ou fundação, será de competência exclusiva da autoridade máxima da entidade;</w:t>
      </w:r>
    </w:p>
    <w:p w:rsidR="00FE286A" w:rsidRPr="006E0831" w:rsidRDefault="00FE286A" w:rsidP="001C1309">
      <w:pPr>
        <w:pStyle w:val="NormalWeb"/>
        <w:spacing w:before="0" w:beforeAutospacing="0" w:after="0" w:afterAutospacing="0"/>
        <w:jc w:val="both"/>
        <w:rPr>
          <w:rFonts w:ascii="Arial" w:hAnsi="Arial" w:cs="Arial"/>
          <w:sz w:val="20"/>
          <w:szCs w:val="20"/>
        </w:rPr>
      </w:pPr>
      <w:bookmarkStart w:id="76" w:name="art156§6ii"/>
      <w:bookmarkEnd w:id="76"/>
      <w:r w:rsidRPr="006E0831">
        <w:rPr>
          <w:rFonts w:ascii="Arial" w:hAnsi="Arial" w:cs="Arial"/>
          <w:sz w:val="20"/>
          <w:szCs w:val="20"/>
        </w:rPr>
        <w:t>b) quando aplicada por órgãos dos Poderes Legislativo, será de competência exclusiva de autoridade de nível hierárquico equivalente à autoridade referida na alínea “a”, supra referida, na forma de regulamento.</w:t>
      </w:r>
    </w:p>
    <w:p w:rsidR="00FE286A" w:rsidRPr="006E0831" w:rsidRDefault="00FE286A" w:rsidP="001C1309">
      <w:pPr>
        <w:pStyle w:val="Textodenotaderodap"/>
        <w:jc w:val="both"/>
        <w:rPr>
          <w:rFonts w:ascii="Arial" w:hAnsi="Arial" w:cs="Aria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86A" w:rsidRDefault="00FE286A">
    <w:pPr>
      <w:pStyle w:val="Cabealho"/>
    </w:pPr>
    <w:r>
      <w:rPr>
        <w:noProof/>
        <w:lang w:val="pt-BR" w:eastAsia="pt-BR"/>
      </w:rPr>
      <w:drawing>
        <wp:anchor distT="0" distB="0" distL="114300" distR="114300" simplePos="0" relativeHeight="251658752" behindDoc="1" locked="0" layoutInCell="1" allowOverlap="1">
          <wp:simplePos x="0" y="0"/>
          <wp:positionH relativeFrom="column">
            <wp:posOffset>0</wp:posOffset>
          </wp:positionH>
          <wp:positionV relativeFrom="paragraph">
            <wp:posOffset>-274955</wp:posOffset>
          </wp:positionV>
          <wp:extent cx="815975" cy="902970"/>
          <wp:effectExtent l="0" t="0" r="0" b="0"/>
          <wp:wrapNone/>
          <wp:docPr id="4" name="Imagem 4" desc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975" cy="9029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56704" behindDoc="1" locked="0" layoutInCell="1" allowOverlap="1">
          <wp:simplePos x="0" y="0"/>
          <wp:positionH relativeFrom="page">
            <wp:posOffset>1174750</wp:posOffset>
          </wp:positionH>
          <wp:positionV relativeFrom="paragraph">
            <wp:posOffset>-449580</wp:posOffset>
          </wp:positionV>
          <wp:extent cx="6590665" cy="1181100"/>
          <wp:effectExtent l="0" t="0" r="0" b="0"/>
          <wp:wrapNone/>
          <wp:docPr id="3"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90665" cy="1181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E286A" w:rsidRDefault="00FE286A">
    <w:pPr>
      <w:pStyle w:val="Cabealho"/>
    </w:pPr>
  </w:p>
  <w:p w:rsidR="00FE286A" w:rsidRDefault="00FE286A">
    <w:pPr>
      <w:pStyle w:val="Cabealho"/>
    </w:pPr>
  </w:p>
  <w:p w:rsidR="00FE286A" w:rsidRDefault="00FE286A">
    <w:pPr>
      <w:pStyle w:val="Cabealho"/>
    </w:pPr>
  </w:p>
  <w:p w:rsidR="00FE286A" w:rsidRDefault="00FE286A">
    <w:pPr>
      <w:pStyle w:val="Cabealho"/>
    </w:pPr>
    <w:r>
      <w:rPr>
        <w:noProof/>
        <w:lang w:val="pt-BR" w:eastAsia="pt-BR"/>
      </w:rPr>
      <w:drawing>
        <wp:anchor distT="0" distB="0" distL="114300" distR="114300" simplePos="0" relativeHeight="251657728" behindDoc="1" locked="0" layoutInCell="1" allowOverlap="1" wp14:anchorId="2E9C85F2" wp14:editId="45CB707A">
          <wp:simplePos x="0" y="0"/>
          <wp:positionH relativeFrom="column">
            <wp:posOffset>594360</wp:posOffset>
          </wp:positionH>
          <wp:positionV relativeFrom="paragraph">
            <wp:posOffset>1163955</wp:posOffset>
          </wp:positionV>
          <wp:extent cx="4474210" cy="4954270"/>
          <wp:effectExtent l="0" t="0" r="0" b="0"/>
          <wp:wrapNone/>
          <wp:docPr id="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474210" cy="49542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9F73EEF"/>
    <w:multiLevelType w:val="hybridMultilevel"/>
    <w:tmpl w:val="50EA36A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0958A4"/>
    <w:multiLevelType w:val="hybridMultilevel"/>
    <w:tmpl w:val="F9F61B68"/>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
    <w:nsid w:val="068B3A8D"/>
    <w:multiLevelType w:val="hybridMultilevel"/>
    <w:tmpl w:val="F33E4600"/>
    <w:lvl w:ilvl="0" w:tplc="CC5EC8AE">
      <w:start w:val="1"/>
      <w:numFmt w:val="lowerLetter"/>
      <w:lvlText w:val="%1)"/>
      <w:lvlJc w:val="left"/>
      <w:pPr>
        <w:ind w:left="283" w:hanging="171"/>
      </w:pPr>
      <w:rPr>
        <w:rFonts w:ascii="Arial MT" w:eastAsia="Arial MT" w:hAnsi="Arial MT" w:cs="Arial MT" w:hint="default"/>
        <w:w w:val="81"/>
        <w:sz w:val="18"/>
        <w:szCs w:val="18"/>
        <w:lang w:val="pt-PT" w:eastAsia="en-US" w:bidi="ar-SA"/>
      </w:rPr>
    </w:lvl>
    <w:lvl w:ilvl="1" w:tplc="5DC48B68">
      <w:numFmt w:val="bullet"/>
      <w:lvlText w:val="•"/>
      <w:lvlJc w:val="left"/>
      <w:pPr>
        <w:ind w:left="1238" w:hanging="171"/>
      </w:pPr>
      <w:rPr>
        <w:rFonts w:hint="default"/>
        <w:lang w:val="pt-PT" w:eastAsia="en-US" w:bidi="ar-SA"/>
      </w:rPr>
    </w:lvl>
    <w:lvl w:ilvl="2" w:tplc="8AA68F46">
      <w:numFmt w:val="bullet"/>
      <w:lvlText w:val="•"/>
      <w:lvlJc w:val="left"/>
      <w:pPr>
        <w:ind w:left="2197" w:hanging="171"/>
      </w:pPr>
      <w:rPr>
        <w:rFonts w:hint="default"/>
        <w:lang w:val="pt-PT" w:eastAsia="en-US" w:bidi="ar-SA"/>
      </w:rPr>
    </w:lvl>
    <w:lvl w:ilvl="3" w:tplc="0CF0C9E6">
      <w:numFmt w:val="bullet"/>
      <w:lvlText w:val="•"/>
      <w:lvlJc w:val="left"/>
      <w:pPr>
        <w:ind w:left="3155" w:hanging="171"/>
      </w:pPr>
      <w:rPr>
        <w:rFonts w:hint="default"/>
        <w:lang w:val="pt-PT" w:eastAsia="en-US" w:bidi="ar-SA"/>
      </w:rPr>
    </w:lvl>
    <w:lvl w:ilvl="4" w:tplc="F1005156">
      <w:numFmt w:val="bullet"/>
      <w:lvlText w:val="•"/>
      <w:lvlJc w:val="left"/>
      <w:pPr>
        <w:ind w:left="4114" w:hanging="171"/>
      </w:pPr>
      <w:rPr>
        <w:rFonts w:hint="default"/>
        <w:lang w:val="pt-PT" w:eastAsia="en-US" w:bidi="ar-SA"/>
      </w:rPr>
    </w:lvl>
    <w:lvl w:ilvl="5" w:tplc="BD9EEE34">
      <w:numFmt w:val="bullet"/>
      <w:lvlText w:val="•"/>
      <w:lvlJc w:val="left"/>
      <w:pPr>
        <w:ind w:left="5073" w:hanging="171"/>
      </w:pPr>
      <w:rPr>
        <w:rFonts w:hint="default"/>
        <w:lang w:val="pt-PT" w:eastAsia="en-US" w:bidi="ar-SA"/>
      </w:rPr>
    </w:lvl>
    <w:lvl w:ilvl="6" w:tplc="E9E82DB6">
      <w:numFmt w:val="bullet"/>
      <w:lvlText w:val="•"/>
      <w:lvlJc w:val="left"/>
      <w:pPr>
        <w:ind w:left="6031" w:hanging="171"/>
      </w:pPr>
      <w:rPr>
        <w:rFonts w:hint="default"/>
        <w:lang w:val="pt-PT" w:eastAsia="en-US" w:bidi="ar-SA"/>
      </w:rPr>
    </w:lvl>
    <w:lvl w:ilvl="7" w:tplc="21A636C8">
      <w:numFmt w:val="bullet"/>
      <w:lvlText w:val="•"/>
      <w:lvlJc w:val="left"/>
      <w:pPr>
        <w:ind w:left="6990" w:hanging="171"/>
      </w:pPr>
      <w:rPr>
        <w:rFonts w:hint="default"/>
        <w:lang w:val="pt-PT" w:eastAsia="en-US" w:bidi="ar-SA"/>
      </w:rPr>
    </w:lvl>
    <w:lvl w:ilvl="8" w:tplc="FEFEDCFE">
      <w:numFmt w:val="bullet"/>
      <w:lvlText w:val="•"/>
      <w:lvlJc w:val="left"/>
      <w:pPr>
        <w:ind w:left="7949" w:hanging="171"/>
      </w:pPr>
      <w:rPr>
        <w:rFonts w:hint="default"/>
        <w:lang w:val="pt-PT" w:eastAsia="en-US" w:bidi="ar-SA"/>
      </w:rPr>
    </w:lvl>
  </w:abstractNum>
  <w:abstractNum w:abstractNumId="3">
    <w:nsid w:val="09F818DA"/>
    <w:multiLevelType w:val="hybridMultilevel"/>
    <w:tmpl w:val="5D285F64"/>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
    <w:nsid w:val="0DFA7012"/>
    <w:multiLevelType w:val="multilevel"/>
    <w:tmpl w:val="E8708FF4"/>
    <w:lvl w:ilvl="0">
      <w:start w:val="2"/>
      <w:numFmt w:val="decimal"/>
      <w:lvlText w:val="%1"/>
      <w:lvlJc w:val="left"/>
      <w:pPr>
        <w:ind w:left="112" w:hanging="281"/>
      </w:pPr>
      <w:rPr>
        <w:rFonts w:hint="default"/>
        <w:lang w:val="pt-PT" w:eastAsia="en-US" w:bidi="ar-SA"/>
      </w:rPr>
    </w:lvl>
    <w:lvl w:ilvl="1">
      <w:start w:val="1"/>
      <w:numFmt w:val="decimal"/>
      <w:lvlText w:val="%1.%2."/>
      <w:lvlJc w:val="left"/>
      <w:pPr>
        <w:ind w:left="112" w:hanging="281"/>
      </w:pPr>
      <w:rPr>
        <w:rFonts w:ascii="Arial MT" w:eastAsia="Arial MT" w:hAnsi="Arial MT" w:cs="Arial MT" w:hint="default"/>
        <w:spacing w:val="-1"/>
        <w:w w:val="82"/>
        <w:sz w:val="18"/>
        <w:szCs w:val="18"/>
        <w:lang w:val="pt-PT" w:eastAsia="en-US" w:bidi="ar-SA"/>
      </w:rPr>
    </w:lvl>
    <w:lvl w:ilvl="2">
      <w:start w:val="1"/>
      <w:numFmt w:val="decimal"/>
      <w:lvlText w:val="%1.%2.%3."/>
      <w:lvlJc w:val="left"/>
      <w:pPr>
        <w:ind w:left="112" w:hanging="416"/>
      </w:pPr>
      <w:rPr>
        <w:rFonts w:ascii="Arial MT" w:eastAsia="Arial MT" w:hAnsi="Arial MT" w:cs="Arial MT" w:hint="default"/>
        <w:spacing w:val="-1"/>
        <w:w w:val="82"/>
        <w:sz w:val="18"/>
        <w:szCs w:val="18"/>
        <w:lang w:val="pt-PT" w:eastAsia="en-US" w:bidi="ar-SA"/>
      </w:rPr>
    </w:lvl>
    <w:lvl w:ilvl="3">
      <w:numFmt w:val="bullet"/>
      <w:lvlText w:val="•"/>
      <w:lvlJc w:val="left"/>
      <w:pPr>
        <w:ind w:left="3043" w:hanging="416"/>
      </w:pPr>
      <w:rPr>
        <w:rFonts w:hint="default"/>
        <w:lang w:val="pt-PT" w:eastAsia="en-US" w:bidi="ar-SA"/>
      </w:rPr>
    </w:lvl>
    <w:lvl w:ilvl="4">
      <w:numFmt w:val="bullet"/>
      <w:lvlText w:val="•"/>
      <w:lvlJc w:val="left"/>
      <w:pPr>
        <w:ind w:left="4018" w:hanging="416"/>
      </w:pPr>
      <w:rPr>
        <w:rFonts w:hint="default"/>
        <w:lang w:val="pt-PT" w:eastAsia="en-US" w:bidi="ar-SA"/>
      </w:rPr>
    </w:lvl>
    <w:lvl w:ilvl="5">
      <w:numFmt w:val="bullet"/>
      <w:lvlText w:val="•"/>
      <w:lvlJc w:val="left"/>
      <w:pPr>
        <w:ind w:left="4993" w:hanging="416"/>
      </w:pPr>
      <w:rPr>
        <w:rFonts w:hint="default"/>
        <w:lang w:val="pt-PT" w:eastAsia="en-US" w:bidi="ar-SA"/>
      </w:rPr>
    </w:lvl>
    <w:lvl w:ilvl="6">
      <w:numFmt w:val="bullet"/>
      <w:lvlText w:val="•"/>
      <w:lvlJc w:val="left"/>
      <w:pPr>
        <w:ind w:left="5967" w:hanging="416"/>
      </w:pPr>
      <w:rPr>
        <w:rFonts w:hint="default"/>
        <w:lang w:val="pt-PT" w:eastAsia="en-US" w:bidi="ar-SA"/>
      </w:rPr>
    </w:lvl>
    <w:lvl w:ilvl="7">
      <w:numFmt w:val="bullet"/>
      <w:lvlText w:val="•"/>
      <w:lvlJc w:val="left"/>
      <w:pPr>
        <w:ind w:left="6942" w:hanging="416"/>
      </w:pPr>
      <w:rPr>
        <w:rFonts w:hint="default"/>
        <w:lang w:val="pt-PT" w:eastAsia="en-US" w:bidi="ar-SA"/>
      </w:rPr>
    </w:lvl>
    <w:lvl w:ilvl="8">
      <w:numFmt w:val="bullet"/>
      <w:lvlText w:val="•"/>
      <w:lvlJc w:val="left"/>
      <w:pPr>
        <w:ind w:left="7917" w:hanging="416"/>
      </w:pPr>
      <w:rPr>
        <w:rFonts w:hint="default"/>
        <w:lang w:val="pt-PT" w:eastAsia="en-US" w:bidi="ar-SA"/>
      </w:rPr>
    </w:lvl>
  </w:abstractNum>
  <w:abstractNum w:abstractNumId="5">
    <w:nsid w:val="12173076"/>
    <w:multiLevelType w:val="hybridMultilevel"/>
    <w:tmpl w:val="73F0414E"/>
    <w:lvl w:ilvl="0" w:tplc="0E32FFD6">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nsid w:val="14C86167"/>
    <w:multiLevelType w:val="hybridMultilevel"/>
    <w:tmpl w:val="DF4ACD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8D84976"/>
    <w:multiLevelType w:val="multilevel"/>
    <w:tmpl w:val="5A6C4802"/>
    <w:lvl w:ilvl="0">
      <w:start w:val="5"/>
      <w:numFmt w:val="decimal"/>
      <w:lvlText w:val="%1"/>
      <w:lvlJc w:val="left"/>
      <w:pPr>
        <w:ind w:left="398" w:hanging="286"/>
      </w:pPr>
      <w:rPr>
        <w:rFonts w:hint="default"/>
        <w:lang w:val="pt-PT" w:eastAsia="en-US" w:bidi="ar-SA"/>
      </w:rPr>
    </w:lvl>
    <w:lvl w:ilvl="1">
      <w:start w:val="1"/>
      <w:numFmt w:val="decimal"/>
      <w:lvlText w:val="%1.%2."/>
      <w:lvlJc w:val="left"/>
      <w:pPr>
        <w:ind w:left="398" w:hanging="286"/>
      </w:pPr>
      <w:rPr>
        <w:rFonts w:ascii="Arial MT" w:eastAsia="Arial MT" w:hAnsi="Arial MT" w:cs="Arial MT" w:hint="default"/>
        <w:spacing w:val="-1"/>
        <w:w w:val="82"/>
        <w:sz w:val="18"/>
        <w:szCs w:val="18"/>
        <w:lang w:val="pt-PT" w:eastAsia="en-US" w:bidi="ar-SA"/>
      </w:rPr>
    </w:lvl>
    <w:lvl w:ilvl="2">
      <w:start w:val="1"/>
      <w:numFmt w:val="decimal"/>
      <w:lvlText w:val="%1.%2.%3."/>
      <w:lvlJc w:val="left"/>
      <w:pPr>
        <w:ind w:left="112" w:hanging="406"/>
      </w:pPr>
      <w:rPr>
        <w:rFonts w:ascii="Arial MT" w:eastAsia="Arial MT" w:hAnsi="Arial MT" w:cs="Arial MT" w:hint="default"/>
        <w:spacing w:val="-1"/>
        <w:w w:val="82"/>
        <w:sz w:val="18"/>
        <w:szCs w:val="18"/>
        <w:lang w:val="pt-PT" w:eastAsia="en-US" w:bidi="ar-SA"/>
      </w:rPr>
    </w:lvl>
    <w:lvl w:ilvl="3">
      <w:start w:val="1"/>
      <w:numFmt w:val="decimal"/>
      <w:lvlText w:val="%1.%2.%3.%4."/>
      <w:lvlJc w:val="left"/>
      <w:pPr>
        <w:ind w:left="112" w:hanging="547"/>
      </w:pPr>
      <w:rPr>
        <w:rFonts w:ascii="Arial MT" w:eastAsia="Arial MT" w:hAnsi="Arial MT" w:cs="Arial MT" w:hint="default"/>
        <w:spacing w:val="-1"/>
        <w:w w:val="82"/>
        <w:sz w:val="18"/>
        <w:szCs w:val="18"/>
        <w:lang w:val="pt-PT" w:eastAsia="en-US" w:bidi="ar-SA"/>
      </w:rPr>
    </w:lvl>
    <w:lvl w:ilvl="4">
      <w:numFmt w:val="bullet"/>
      <w:lvlText w:val="•"/>
      <w:lvlJc w:val="left"/>
      <w:pPr>
        <w:ind w:left="3555" w:hanging="547"/>
      </w:pPr>
      <w:rPr>
        <w:rFonts w:hint="default"/>
        <w:lang w:val="pt-PT" w:eastAsia="en-US" w:bidi="ar-SA"/>
      </w:rPr>
    </w:lvl>
    <w:lvl w:ilvl="5">
      <w:numFmt w:val="bullet"/>
      <w:lvlText w:val="•"/>
      <w:lvlJc w:val="left"/>
      <w:pPr>
        <w:ind w:left="4607" w:hanging="547"/>
      </w:pPr>
      <w:rPr>
        <w:rFonts w:hint="default"/>
        <w:lang w:val="pt-PT" w:eastAsia="en-US" w:bidi="ar-SA"/>
      </w:rPr>
    </w:lvl>
    <w:lvl w:ilvl="6">
      <w:numFmt w:val="bullet"/>
      <w:lvlText w:val="•"/>
      <w:lvlJc w:val="left"/>
      <w:pPr>
        <w:ind w:left="5659" w:hanging="547"/>
      </w:pPr>
      <w:rPr>
        <w:rFonts w:hint="default"/>
        <w:lang w:val="pt-PT" w:eastAsia="en-US" w:bidi="ar-SA"/>
      </w:rPr>
    </w:lvl>
    <w:lvl w:ilvl="7">
      <w:numFmt w:val="bullet"/>
      <w:lvlText w:val="•"/>
      <w:lvlJc w:val="left"/>
      <w:pPr>
        <w:ind w:left="6710" w:hanging="547"/>
      </w:pPr>
      <w:rPr>
        <w:rFonts w:hint="default"/>
        <w:lang w:val="pt-PT" w:eastAsia="en-US" w:bidi="ar-SA"/>
      </w:rPr>
    </w:lvl>
    <w:lvl w:ilvl="8">
      <w:numFmt w:val="bullet"/>
      <w:lvlText w:val="•"/>
      <w:lvlJc w:val="left"/>
      <w:pPr>
        <w:ind w:left="7762" w:hanging="547"/>
      </w:pPr>
      <w:rPr>
        <w:rFonts w:hint="default"/>
        <w:lang w:val="pt-PT" w:eastAsia="en-US" w:bidi="ar-SA"/>
      </w:rPr>
    </w:lvl>
  </w:abstractNum>
  <w:abstractNum w:abstractNumId="8">
    <w:nsid w:val="19131F69"/>
    <w:multiLevelType w:val="multilevel"/>
    <w:tmpl w:val="F63E28B2"/>
    <w:lvl w:ilvl="0">
      <w:start w:val="3"/>
      <w:numFmt w:val="decimal"/>
      <w:lvlText w:val="%1"/>
      <w:lvlJc w:val="left"/>
      <w:pPr>
        <w:ind w:left="112" w:hanging="284"/>
      </w:pPr>
      <w:rPr>
        <w:rFonts w:hint="default"/>
        <w:lang w:val="pt-PT" w:eastAsia="en-US" w:bidi="ar-SA"/>
      </w:rPr>
    </w:lvl>
    <w:lvl w:ilvl="1">
      <w:start w:val="1"/>
      <w:numFmt w:val="decimal"/>
      <w:lvlText w:val="%1.%2."/>
      <w:lvlJc w:val="left"/>
      <w:pPr>
        <w:ind w:left="112" w:hanging="284"/>
      </w:pPr>
      <w:rPr>
        <w:rFonts w:ascii="Arial MT" w:eastAsia="Arial MT" w:hAnsi="Arial MT" w:cs="Arial MT" w:hint="default"/>
        <w:spacing w:val="-1"/>
        <w:w w:val="82"/>
        <w:sz w:val="18"/>
        <w:szCs w:val="18"/>
        <w:lang w:val="pt-PT" w:eastAsia="en-US" w:bidi="ar-SA"/>
      </w:rPr>
    </w:lvl>
    <w:lvl w:ilvl="2">
      <w:numFmt w:val="bullet"/>
      <w:lvlText w:val="•"/>
      <w:lvlJc w:val="left"/>
      <w:pPr>
        <w:ind w:left="2069" w:hanging="284"/>
      </w:pPr>
      <w:rPr>
        <w:rFonts w:hint="default"/>
        <w:lang w:val="pt-PT" w:eastAsia="en-US" w:bidi="ar-SA"/>
      </w:rPr>
    </w:lvl>
    <w:lvl w:ilvl="3">
      <w:numFmt w:val="bullet"/>
      <w:lvlText w:val="•"/>
      <w:lvlJc w:val="left"/>
      <w:pPr>
        <w:ind w:left="3043" w:hanging="284"/>
      </w:pPr>
      <w:rPr>
        <w:rFonts w:hint="default"/>
        <w:lang w:val="pt-PT" w:eastAsia="en-US" w:bidi="ar-SA"/>
      </w:rPr>
    </w:lvl>
    <w:lvl w:ilvl="4">
      <w:numFmt w:val="bullet"/>
      <w:lvlText w:val="•"/>
      <w:lvlJc w:val="left"/>
      <w:pPr>
        <w:ind w:left="4018" w:hanging="284"/>
      </w:pPr>
      <w:rPr>
        <w:rFonts w:hint="default"/>
        <w:lang w:val="pt-PT" w:eastAsia="en-US" w:bidi="ar-SA"/>
      </w:rPr>
    </w:lvl>
    <w:lvl w:ilvl="5">
      <w:numFmt w:val="bullet"/>
      <w:lvlText w:val="•"/>
      <w:lvlJc w:val="left"/>
      <w:pPr>
        <w:ind w:left="4993" w:hanging="284"/>
      </w:pPr>
      <w:rPr>
        <w:rFonts w:hint="default"/>
        <w:lang w:val="pt-PT" w:eastAsia="en-US" w:bidi="ar-SA"/>
      </w:rPr>
    </w:lvl>
    <w:lvl w:ilvl="6">
      <w:numFmt w:val="bullet"/>
      <w:lvlText w:val="•"/>
      <w:lvlJc w:val="left"/>
      <w:pPr>
        <w:ind w:left="5967" w:hanging="284"/>
      </w:pPr>
      <w:rPr>
        <w:rFonts w:hint="default"/>
        <w:lang w:val="pt-PT" w:eastAsia="en-US" w:bidi="ar-SA"/>
      </w:rPr>
    </w:lvl>
    <w:lvl w:ilvl="7">
      <w:numFmt w:val="bullet"/>
      <w:lvlText w:val="•"/>
      <w:lvlJc w:val="left"/>
      <w:pPr>
        <w:ind w:left="6942" w:hanging="284"/>
      </w:pPr>
      <w:rPr>
        <w:rFonts w:hint="default"/>
        <w:lang w:val="pt-PT" w:eastAsia="en-US" w:bidi="ar-SA"/>
      </w:rPr>
    </w:lvl>
    <w:lvl w:ilvl="8">
      <w:numFmt w:val="bullet"/>
      <w:lvlText w:val="•"/>
      <w:lvlJc w:val="left"/>
      <w:pPr>
        <w:ind w:left="7917" w:hanging="284"/>
      </w:pPr>
      <w:rPr>
        <w:rFonts w:hint="default"/>
        <w:lang w:val="pt-PT" w:eastAsia="en-US" w:bidi="ar-SA"/>
      </w:rPr>
    </w:lvl>
  </w:abstractNum>
  <w:abstractNum w:abstractNumId="9">
    <w:nsid w:val="1DAA395F"/>
    <w:multiLevelType w:val="hybridMultilevel"/>
    <w:tmpl w:val="CDAE26C8"/>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FDB417C"/>
    <w:multiLevelType w:val="multilevel"/>
    <w:tmpl w:val="E2241686"/>
    <w:lvl w:ilvl="0">
      <w:start w:val="6"/>
      <w:numFmt w:val="decimal"/>
      <w:lvlText w:val="%1"/>
      <w:lvlJc w:val="left"/>
      <w:pPr>
        <w:ind w:left="112" w:hanging="308"/>
      </w:pPr>
      <w:rPr>
        <w:rFonts w:hint="default"/>
        <w:lang w:val="pt-PT" w:eastAsia="en-US" w:bidi="ar-SA"/>
      </w:rPr>
    </w:lvl>
    <w:lvl w:ilvl="1">
      <w:start w:val="1"/>
      <w:numFmt w:val="decimal"/>
      <w:lvlText w:val="%1.%2."/>
      <w:lvlJc w:val="left"/>
      <w:pPr>
        <w:ind w:left="112" w:hanging="308"/>
      </w:pPr>
      <w:rPr>
        <w:rFonts w:ascii="Arial MT" w:eastAsia="Arial MT" w:hAnsi="Arial MT" w:cs="Arial MT" w:hint="default"/>
        <w:spacing w:val="-1"/>
        <w:w w:val="82"/>
        <w:sz w:val="18"/>
        <w:szCs w:val="18"/>
        <w:lang w:val="pt-PT" w:eastAsia="en-US" w:bidi="ar-SA"/>
      </w:rPr>
    </w:lvl>
    <w:lvl w:ilvl="2">
      <w:start w:val="1"/>
      <w:numFmt w:val="decimal"/>
      <w:lvlText w:val="%1.%2.%3."/>
      <w:lvlJc w:val="left"/>
      <w:pPr>
        <w:ind w:left="521" w:hanging="409"/>
      </w:pPr>
      <w:rPr>
        <w:rFonts w:ascii="Arial MT" w:eastAsia="Arial MT" w:hAnsi="Arial MT" w:cs="Arial MT" w:hint="default"/>
        <w:spacing w:val="-1"/>
        <w:w w:val="82"/>
        <w:sz w:val="18"/>
        <w:szCs w:val="18"/>
        <w:lang w:val="pt-PT" w:eastAsia="en-US" w:bidi="ar-SA"/>
      </w:rPr>
    </w:lvl>
    <w:lvl w:ilvl="3">
      <w:numFmt w:val="bullet"/>
      <w:lvlText w:val="•"/>
      <w:lvlJc w:val="left"/>
      <w:pPr>
        <w:ind w:left="2596" w:hanging="409"/>
      </w:pPr>
      <w:rPr>
        <w:rFonts w:hint="default"/>
        <w:lang w:val="pt-PT" w:eastAsia="en-US" w:bidi="ar-SA"/>
      </w:rPr>
    </w:lvl>
    <w:lvl w:ilvl="4">
      <w:numFmt w:val="bullet"/>
      <w:lvlText w:val="•"/>
      <w:lvlJc w:val="left"/>
      <w:pPr>
        <w:ind w:left="3635" w:hanging="409"/>
      </w:pPr>
      <w:rPr>
        <w:rFonts w:hint="default"/>
        <w:lang w:val="pt-PT" w:eastAsia="en-US" w:bidi="ar-SA"/>
      </w:rPr>
    </w:lvl>
    <w:lvl w:ilvl="5">
      <w:numFmt w:val="bullet"/>
      <w:lvlText w:val="•"/>
      <w:lvlJc w:val="left"/>
      <w:pPr>
        <w:ind w:left="4673" w:hanging="409"/>
      </w:pPr>
      <w:rPr>
        <w:rFonts w:hint="default"/>
        <w:lang w:val="pt-PT" w:eastAsia="en-US" w:bidi="ar-SA"/>
      </w:rPr>
    </w:lvl>
    <w:lvl w:ilvl="6">
      <w:numFmt w:val="bullet"/>
      <w:lvlText w:val="•"/>
      <w:lvlJc w:val="left"/>
      <w:pPr>
        <w:ind w:left="5712" w:hanging="409"/>
      </w:pPr>
      <w:rPr>
        <w:rFonts w:hint="default"/>
        <w:lang w:val="pt-PT" w:eastAsia="en-US" w:bidi="ar-SA"/>
      </w:rPr>
    </w:lvl>
    <w:lvl w:ilvl="7">
      <w:numFmt w:val="bullet"/>
      <w:lvlText w:val="•"/>
      <w:lvlJc w:val="left"/>
      <w:pPr>
        <w:ind w:left="6750" w:hanging="409"/>
      </w:pPr>
      <w:rPr>
        <w:rFonts w:hint="default"/>
        <w:lang w:val="pt-PT" w:eastAsia="en-US" w:bidi="ar-SA"/>
      </w:rPr>
    </w:lvl>
    <w:lvl w:ilvl="8">
      <w:numFmt w:val="bullet"/>
      <w:lvlText w:val="•"/>
      <w:lvlJc w:val="left"/>
      <w:pPr>
        <w:ind w:left="7789" w:hanging="409"/>
      </w:pPr>
      <w:rPr>
        <w:rFonts w:hint="default"/>
        <w:lang w:val="pt-PT" w:eastAsia="en-US" w:bidi="ar-SA"/>
      </w:rPr>
    </w:lvl>
  </w:abstractNum>
  <w:abstractNum w:abstractNumId="11">
    <w:nsid w:val="22107C52"/>
    <w:multiLevelType w:val="hybridMultilevel"/>
    <w:tmpl w:val="701435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28E5ACE"/>
    <w:multiLevelType w:val="hybridMultilevel"/>
    <w:tmpl w:val="9AA06522"/>
    <w:lvl w:ilvl="0" w:tplc="27067AF8">
      <w:start w:val="1"/>
      <w:numFmt w:val="lowerLetter"/>
      <w:lvlText w:val="%1)"/>
      <w:lvlJc w:val="left"/>
      <w:pPr>
        <w:ind w:left="991" w:hanging="171"/>
      </w:pPr>
      <w:rPr>
        <w:rFonts w:ascii="Arial MT" w:eastAsia="Arial MT" w:hAnsi="Arial MT" w:cs="Arial MT" w:hint="default"/>
        <w:w w:val="81"/>
        <w:sz w:val="18"/>
        <w:szCs w:val="18"/>
        <w:lang w:val="pt-PT" w:eastAsia="en-US" w:bidi="ar-SA"/>
      </w:rPr>
    </w:lvl>
    <w:lvl w:ilvl="1" w:tplc="EE5251F8">
      <w:numFmt w:val="bullet"/>
      <w:lvlText w:val="•"/>
      <w:lvlJc w:val="left"/>
      <w:pPr>
        <w:ind w:left="1886" w:hanging="171"/>
      </w:pPr>
      <w:rPr>
        <w:rFonts w:hint="default"/>
        <w:lang w:val="pt-PT" w:eastAsia="en-US" w:bidi="ar-SA"/>
      </w:rPr>
    </w:lvl>
    <w:lvl w:ilvl="2" w:tplc="F5F8AD20">
      <w:numFmt w:val="bullet"/>
      <w:lvlText w:val="•"/>
      <w:lvlJc w:val="left"/>
      <w:pPr>
        <w:ind w:left="2773" w:hanging="171"/>
      </w:pPr>
      <w:rPr>
        <w:rFonts w:hint="default"/>
        <w:lang w:val="pt-PT" w:eastAsia="en-US" w:bidi="ar-SA"/>
      </w:rPr>
    </w:lvl>
    <w:lvl w:ilvl="3" w:tplc="2278BF82">
      <w:numFmt w:val="bullet"/>
      <w:lvlText w:val="•"/>
      <w:lvlJc w:val="left"/>
      <w:pPr>
        <w:ind w:left="3659" w:hanging="171"/>
      </w:pPr>
      <w:rPr>
        <w:rFonts w:hint="default"/>
        <w:lang w:val="pt-PT" w:eastAsia="en-US" w:bidi="ar-SA"/>
      </w:rPr>
    </w:lvl>
    <w:lvl w:ilvl="4" w:tplc="7E5E4FBC">
      <w:numFmt w:val="bullet"/>
      <w:lvlText w:val="•"/>
      <w:lvlJc w:val="left"/>
      <w:pPr>
        <w:ind w:left="4546" w:hanging="171"/>
      </w:pPr>
      <w:rPr>
        <w:rFonts w:hint="default"/>
        <w:lang w:val="pt-PT" w:eastAsia="en-US" w:bidi="ar-SA"/>
      </w:rPr>
    </w:lvl>
    <w:lvl w:ilvl="5" w:tplc="5268D1E4">
      <w:numFmt w:val="bullet"/>
      <w:lvlText w:val="•"/>
      <w:lvlJc w:val="left"/>
      <w:pPr>
        <w:ind w:left="5433" w:hanging="171"/>
      </w:pPr>
      <w:rPr>
        <w:rFonts w:hint="default"/>
        <w:lang w:val="pt-PT" w:eastAsia="en-US" w:bidi="ar-SA"/>
      </w:rPr>
    </w:lvl>
    <w:lvl w:ilvl="6" w:tplc="AB2C3B5A">
      <w:numFmt w:val="bullet"/>
      <w:lvlText w:val="•"/>
      <w:lvlJc w:val="left"/>
      <w:pPr>
        <w:ind w:left="6319" w:hanging="171"/>
      </w:pPr>
      <w:rPr>
        <w:rFonts w:hint="default"/>
        <w:lang w:val="pt-PT" w:eastAsia="en-US" w:bidi="ar-SA"/>
      </w:rPr>
    </w:lvl>
    <w:lvl w:ilvl="7" w:tplc="7608AC68">
      <w:numFmt w:val="bullet"/>
      <w:lvlText w:val="•"/>
      <w:lvlJc w:val="left"/>
      <w:pPr>
        <w:ind w:left="7206" w:hanging="171"/>
      </w:pPr>
      <w:rPr>
        <w:rFonts w:hint="default"/>
        <w:lang w:val="pt-PT" w:eastAsia="en-US" w:bidi="ar-SA"/>
      </w:rPr>
    </w:lvl>
    <w:lvl w:ilvl="8" w:tplc="B34E30CC">
      <w:numFmt w:val="bullet"/>
      <w:lvlText w:val="•"/>
      <w:lvlJc w:val="left"/>
      <w:pPr>
        <w:ind w:left="8093" w:hanging="171"/>
      </w:pPr>
      <w:rPr>
        <w:rFonts w:hint="default"/>
        <w:lang w:val="pt-PT" w:eastAsia="en-US" w:bidi="ar-SA"/>
      </w:rPr>
    </w:lvl>
  </w:abstractNum>
  <w:abstractNum w:abstractNumId="13">
    <w:nsid w:val="23814C3B"/>
    <w:multiLevelType w:val="multilevel"/>
    <w:tmpl w:val="4176D6F8"/>
    <w:lvl w:ilvl="0">
      <w:start w:val="1"/>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720" w:hanging="720"/>
      </w:pPr>
      <w:rPr>
        <w:b w:val="0"/>
      </w:rPr>
    </w:lvl>
    <w:lvl w:ilvl="5">
      <w:start w:val="1"/>
      <w:numFmt w:val="decimal"/>
      <w:lvlText w:val="%1.%2.%3.%4.%5.%6"/>
      <w:lvlJc w:val="left"/>
      <w:pPr>
        <w:ind w:left="1080" w:hanging="1080"/>
      </w:pPr>
      <w:rPr>
        <w:b w:val="0"/>
      </w:rPr>
    </w:lvl>
    <w:lvl w:ilvl="6">
      <w:start w:val="1"/>
      <w:numFmt w:val="decimal"/>
      <w:lvlText w:val="%1.%2.%3.%4.%5.%6.%7"/>
      <w:lvlJc w:val="left"/>
      <w:pPr>
        <w:ind w:left="1080" w:hanging="1080"/>
      </w:pPr>
      <w:rPr>
        <w:b w:val="0"/>
      </w:rPr>
    </w:lvl>
    <w:lvl w:ilvl="7">
      <w:start w:val="1"/>
      <w:numFmt w:val="decimal"/>
      <w:lvlText w:val="%1.%2.%3.%4.%5.%6.%7.%8"/>
      <w:lvlJc w:val="left"/>
      <w:pPr>
        <w:ind w:left="1440" w:hanging="1440"/>
      </w:pPr>
      <w:rPr>
        <w:b w:val="0"/>
      </w:rPr>
    </w:lvl>
    <w:lvl w:ilvl="8">
      <w:start w:val="1"/>
      <w:numFmt w:val="decimal"/>
      <w:lvlText w:val="%1.%2.%3.%4.%5.%6.%7.%8.%9"/>
      <w:lvlJc w:val="left"/>
      <w:pPr>
        <w:ind w:left="1440" w:hanging="1440"/>
      </w:pPr>
      <w:rPr>
        <w:b w:val="0"/>
      </w:rPr>
    </w:lvl>
  </w:abstractNum>
  <w:abstractNum w:abstractNumId="14">
    <w:nsid w:val="271518BC"/>
    <w:multiLevelType w:val="hybridMultilevel"/>
    <w:tmpl w:val="39C8217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5">
    <w:nsid w:val="27C74133"/>
    <w:multiLevelType w:val="hybridMultilevel"/>
    <w:tmpl w:val="CF9E9D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29DC12BD"/>
    <w:multiLevelType w:val="multilevel"/>
    <w:tmpl w:val="23CA8378"/>
    <w:lvl w:ilvl="0">
      <w:start w:val="9"/>
      <w:numFmt w:val="decimal"/>
      <w:lvlText w:val="%1"/>
      <w:lvlJc w:val="left"/>
      <w:pPr>
        <w:ind w:left="112" w:hanging="284"/>
      </w:pPr>
      <w:rPr>
        <w:rFonts w:hint="default"/>
        <w:lang w:val="pt-PT" w:eastAsia="en-US" w:bidi="ar-SA"/>
      </w:rPr>
    </w:lvl>
    <w:lvl w:ilvl="1">
      <w:start w:val="1"/>
      <w:numFmt w:val="decimal"/>
      <w:lvlText w:val="%1.%2."/>
      <w:lvlJc w:val="left"/>
      <w:pPr>
        <w:ind w:left="112" w:hanging="284"/>
      </w:pPr>
      <w:rPr>
        <w:rFonts w:ascii="Arial MT" w:eastAsia="Arial MT" w:hAnsi="Arial MT" w:cs="Arial MT" w:hint="default"/>
        <w:spacing w:val="-1"/>
        <w:w w:val="82"/>
        <w:sz w:val="18"/>
        <w:szCs w:val="18"/>
        <w:lang w:val="pt-PT" w:eastAsia="en-US" w:bidi="ar-SA"/>
      </w:rPr>
    </w:lvl>
    <w:lvl w:ilvl="2">
      <w:numFmt w:val="bullet"/>
      <w:lvlText w:val="•"/>
      <w:lvlJc w:val="left"/>
      <w:pPr>
        <w:ind w:left="2069" w:hanging="284"/>
      </w:pPr>
      <w:rPr>
        <w:rFonts w:hint="default"/>
        <w:lang w:val="pt-PT" w:eastAsia="en-US" w:bidi="ar-SA"/>
      </w:rPr>
    </w:lvl>
    <w:lvl w:ilvl="3">
      <w:numFmt w:val="bullet"/>
      <w:lvlText w:val="•"/>
      <w:lvlJc w:val="left"/>
      <w:pPr>
        <w:ind w:left="3043" w:hanging="284"/>
      </w:pPr>
      <w:rPr>
        <w:rFonts w:hint="default"/>
        <w:lang w:val="pt-PT" w:eastAsia="en-US" w:bidi="ar-SA"/>
      </w:rPr>
    </w:lvl>
    <w:lvl w:ilvl="4">
      <w:numFmt w:val="bullet"/>
      <w:lvlText w:val="•"/>
      <w:lvlJc w:val="left"/>
      <w:pPr>
        <w:ind w:left="4018" w:hanging="284"/>
      </w:pPr>
      <w:rPr>
        <w:rFonts w:hint="default"/>
        <w:lang w:val="pt-PT" w:eastAsia="en-US" w:bidi="ar-SA"/>
      </w:rPr>
    </w:lvl>
    <w:lvl w:ilvl="5">
      <w:numFmt w:val="bullet"/>
      <w:lvlText w:val="•"/>
      <w:lvlJc w:val="left"/>
      <w:pPr>
        <w:ind w:left="4993" w:hanging="284"/>
      </w:pPr>
      <w:rPr>
        <w:rFonts w:hint="default"/>
        <w:lang w:val="pt-PT" w:eastAsia="en-US" w:bidi="ar-SA"/>
      </w:rPr>
    </w:lvl>
    <w:lvl w:ilvl="6">
      <w:numFmt w:val="bullet"/>
      <w:lvlText w:val="•"/>
      <w:lvlJc w:val="left"/>
      <w:pPr>
        <w:ind w:left="5967" w:hanging="284"/>
      </w:pPr>
      <w:rPr>
        <w:rFonts w:hint="default"/>
        <w:lang w:val="pt-PT" w:eastAsia="en-US" w:bidi="ar-SA"/>
      </w:rPr>
    </w:lvl>
    <w:lvl w:ilvl="7">
      <w:numFmt w:val="bullet"/>
      <w:lvlText w:val="•"/>
      <w:lvlJc w:val="left"/>
      <w:pPr>
        <w:ind w:left="6942" w:hanging="284"/>
      </w:pPr>
      <w:rPr>
        <w:rFonts w:hint="default"/>
        <w:lang w:val="pt-PT" w:eastAsia="en-US" w:bidi="ar-SA"/>
      </w:rPr>
    </w:lvl>
    <w:lvl w:ilvl="8">
      <w:numFmt w:val="bullet"/>
      <w:lvlText w:val="•"/>
      <w:lvlJc w:val="left"/>
      <w:pPr>
        <w:ind w:left="7917" w:hanging="284"/>
      </w:pPr>
      <w:rPr>
        <w:rFonts w:hint="default"/>
        <w:lang w:val="pt-PT" w:eastAsia="en-US" w:bidi="ar-SA"/>
      </w:rPr>
    </w:lvl>
  </w:abstractNum>
  <w:abstractNum w:abstractNumId="17">
    <w:nsid w:val="2C1E32C9"/>
    <w:multiLevelType w:val="hybridMultilevel"/>
    <w:tmpl w:val="07D49A9E"/>
    <w:lvl w:ilvl="0" w:tplc="04160001">
      <w:start w:val="1"/>
      <w:numFmt w:val="bullet"/>
      <w:lvlText w:val=""/>
      <w:lvlJc w:val="left"/>
      <w:pPr>
        <w:ind w:left="765" w:hanging="360"/>
      </w:pPr>
      <w:rPr>
        <w:rFonts w:ascii="Symbol" w:hAnsi="Symbol" w:hint="default"/>
      </w:rPr>
    </w:lvl>
    <w:lvl w:ilvl="1" w:tplc="04160003" w:tentative="1">
      <w:start w:val="1"/>
      <w:numFmt w:val="bullet"/>
      <w:lvlText w:val="o"/>
      <w:lvlJc w:val="left"/>
      <w:pPr>
        <w:ind w:left="1485" w:hanging="360"/>
      </w:pPr>
      <w:rPr>
        <w:rFonts w:ascii="Courier New" w:hAnsi="Courier New" w:cs="Courier New" w:hint="default"/>
      </w:rPr>
    </w:lvl>
    <w:lvl w:ilvl="2" w:tplc="04160005" w:tentative="1">
      <w:start w:val="1"/>
      <w:numFmt w:val="bullet"/>
      <w:lvlText w:val=""/>
      <w:lvlJc w:val="left"/>
      <w:pPr>
        <w:ind w:left="2205" w:hanging="360"/>
      </w:pPr>
      <w:rPr>
        <w:rFonts w:ascii="Wingdings" w:hAnsi="Wingdings" w:hint="default"/>
      </w:rPr>
    </w:lvl>
    <w:lvl w:ilvl="3" w:tplc="04160001" w:tentative="1">
      <w:start w:val="1"/>
      <w:numFmt w:val="bullet"/>
      <w:lvlText w:val=""/>
      <w:lvlJc w:val="left"/>
      <w:pPr>
        <w:ind w:left="2925" w:hanging="360"/>
      </w:pPr>
      <w:rPr>
        <w:rFonts w:ascii="Symbol" w:hAnsi="Symbol" w:hint="default"/>
      </w:rPr>
    </w:lvl>
    <w:lvl w:ilvl="4" w:tplc="04160003" w:tentative="1">
      <w:start w:val="1"/>
      <w:numFmt w:val="bullet"/>
      <w:lvlText w:val="o"/>
      <w:lvlJc w:val="left"/>
      <w:pPr>
        <w:ind w:left="3645" w:hanging="360"/>
      </w:pPr>
      <w:rPr>
        <w:rFonts w:ascii="Courier New" w:hAnsi="Courier New" w:cs="Courier New" w:hint="default"/>
      </w:rPr>
    </w:lvl>
    <w:lvl w:ilvl="5" w:tplc="04160005" w:tentative="1">
      <w:start w:val="1"/>
      <w:numFmt w:val="bullet"/>
      <w:lvlText w:val=""/>
      <w:lvlJc w:val="left"/>
      <w:pPr>
        <w:ind w:left="4365" w:hanging="360"/>
      </w:pPr>
      <w:rPr>
        <w:rFonts w:ascii="Wingdings" w:hAnsi="Wingdings" w:hint="default"/>
      </w:rPr>
    </w:lvl>
    <w:lvl w:ilvl="6" w:tplc="04160001" w:tentative="1">
      <w:start w:val="1"/>
      <w:numFmt w:val="bullet"/>
      <w:lvlText w:val=""/>
      <w:lvlJc w:val="left"/>
      <w:pPr>
        <w:ind w:left="5085" w:hanging="360"/>
      </w:pPr>
      <w:rPr>
        <w:rFonts w:ascii="Symbol" w:hAnsi="Symbol" w:hint="default"/>
      </w:rPr>
    </w:lvl>
    <w:lvl w:ilvl="7" w:tplc="04160003" w:tentative="1">
      <w:start w:val="1"/>
      <w:numFmt w:val="bullet"/>
      <w:lvlText w:val="o"/>
      <w:lvlJc w:val="left"/>
      <w:pPr>
        <w:ind w:left="5805" w:hanging="360"/>
      </w:pPr>
      <w:rPr>
        <w:rFonts w:ascii="Courier New" w:hAnsi="Courier New" w:cs="Courier New" w:hint="default"/>
      </w:rPr>
    </w:lvl>
    <w:lvl w:ilvl="8" w:tplc="04160005" w:tentative="1">
      <w:start w:val="1"/>
      <w:numFmt w:val="bullet"/>
      <w:lvlText w:val=""/>
      <w:lvlJc w:val="left"/>
      <w:pPr>
        <w:ind w:left="6525" w:hanging="360"/>
      </w:pPr>
      <w:rPr>
        <w:rFonts w:ascii="Wingdings" w:hAnsi="Wingdings" w:hint="default"/>
      </w:rPr>
    </w:lvl>
  </w:abstractNum>
  <w:abstractNum w:abstractNumId="18">
    <w:nsid w:val="301C61C3"/>
    <w:multiLevelType w:val="hybridMultilevel"/>
    <w:tmpl w:val="0C9C11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2484302"/>
    <w:multiLevelType w:val="hybridMultilevel"/>
    <w:tmpl w:val="E5C2C3FA"/>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0">
    <w:nsid w:val="36D378E8"/>
    <w:multiLevelType w:val="multilevel"/>
    <w:tmpl w:val="65481A98"/>
    <w:lvl w:ilvl="0">
      <w:start w:val="8"/>
      <w:numFmt w:val="decimal"/>
      <w:lvlText w:val="%1"/>
      <w:lvlJc w:val="left"/>
      <w:pPr>
        <w:ind w:left="112" w:hanging="293"/>
      </w:pPr>
      <w:rPr>
        <w:rFonts w:hint="default"/>
        <w:lang w:val="pt-PT" w:eastAsia="en-US" w:bidi="ar-SA"/>
      </w:rPr>
    </w:lvl>
    <w:lvl w:ilvl="1">
      <w:start w:val="1"/>
      <w:numFmt w:val="decimal"/>
      <w:lvlText w:val="%1.%2."/>
      <w:lvlJc w:val="left"/>
      <w:pPr>
        <w:ind w:left="435" w:hanging="293"/>
      </w:pPr>
      <w:rPr>
        <w:rFonts w:ascii="Arial MT" w:eastAsia="Arial MT" w:hAnsi="Arial MT" w:cs="Arial MT" w:hint="default"/>
        <w:spacing w:val="-1"/>
        <w:w w:val="82"/>
        <w:sz w:val="18"/>
        <w:szCs w:val="18"/>
        <w:lang w:val="pt-PT" w:eastAsia="en-US" w:bidi="ar-SA"/>
      </w:rPr>
    </w:lvl>
    <w:lvl w:ilvl="2">
      <w:numFmt w:val="bullet"/>
      <w:lvlText w:val="•"/>
      <w:lvlJc w:val="left"/>
      <w:pPr>
        <w:ind w:left="2069" w:hanging="293"/>
      </w:pPr>
      <w:rPr>
        <w:rFonts w:hint="default"/>
        <w:lang w:val="pt-PT" w:eastAsia="en-US" w:bidi="ar-SA"/>
      </w:rPr>
    </w:lvl>
    <w:lvl w:ilvl="3">
      <w:numFmt w:val="bullet"/>
      <w:lvlText w:val="•"/>
      <w:lvlJc w:val="left"/>
      <w:pPr>
        <w:ind w:left="3043" w:hanging="293"/>
      </w:pPr>
      <w:rPr>
        <w:rFonts w:hint="default"/>
        <w:lang w:val="pt-PT" w:eastAsia="en-US" w:bidi="ar-SA"/>
      </w:rPr>
    </w:lvl>
    <w:lvl w:ilvl="4">
      <w:numFmt w:val="bullet"/>
      <w:lvlText w:val="•"/>
      <w:lvlJc w:val="left"/>
      <w:pPr>
        <w:ind w:left="4018" w:hanging="293"/>
      </w:pPr>
      <w:rPr>
        <w:rFonts w:hint="default"/>
        <w:lang w:val="pt-PT" w:eastAsia="en-US" w:bidi="ar-SA"/>
      </w:rPr>
    </w:lvl>
    <w:lvl w:ilvl="5">
      <w:numFmt w:val="bullet"/>
      <w:lvlText w:val="•"/>
      <w:lvlJc w:val="left"/>
      <w:pPr>
        <w:ind w:left="4993" w:hanging="293"/>
      </w:pPr>
      <w:rPr>
        <w:rFonts w:hint="default"/>
        <w:lang w:val="pt-PT" w:eastAsia="en-US" w:bidi="ar-SA"/>
      </w:rPr>
    </w:lvl>
    <w:lvl w:ilvl="6">
      <w:numFmt w:val="bullet"/>
      <w:lvlText w:val="•"/>
      <w:lvlJc w:val="left"/>
      <w:pPr>
        <w:ind w:left="5967" w:hanging="293"/>
      </w:pPr>
      <w:rPr>
        <w:rFonts w:hint="default"/>
        <w:lang w:val="pt-PT" w:eastAsia="en-US" w:bidi="ar-SA"/>
      </w:rPr>
    </w:lvl>
    <w:lvl w:ilvl="7">
      <w:numFmt w:val="bullet"/>
      <w:lvlText w:val="•"/>
      <w:lvlJc w:val="left"/>
      <w:pPr>
        <w:ind w:left="6942" w:hanging="293"/>
      </w:pPr>
      <w:rPr>
        <w:rFonts w:hint="default"/>
        <w:lang w:val="pt-PT" w:eastAsia="en-US" w:bidi="ar-SA"/>
      </w:rPr>
    </w:lvl>
    <w:lvl w:ilvl="8">
      <w:numFmt w:val="bullet"/>
      <w:lvlText w:val="•"/>
      <w:lvlJc w:val="left"/>
      <w:pPr>
        <w:ind w:left="7917" w:hanging="293"/>
      </w:pPr>
      <w:rPr>
        <w:rFonts w:hint="default"/>
        <w:lang w:val="pt-PT" w:eastAsia="en-US" w:bidi="ar-SA"/>
      </w:rPr>
    </w:lvl>
  </w:abstractNum>
  <w:abstractNum w:abstractNumId="21">
    <w:nsid w:val="38E8536B"/>
    <w:multiLevelType w:val="multilevel"/>
    <w:tmpl w:val="21C27794"/>
    <w:lvl w:ilvl="0">
      <w:start w:val="2"/>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nsid w:val="3A336C43"/>
    <w:multiLevelType w:val="multilevel"/>
    <w:tmpl w:val="38CE8E38"/>
    <w:lvl w:ilvl="0">
      <w:start w:val="1"/>
      <w:numFmt w:val="decimal"/>
      <w:lvlText w:val="%1."/>
      <w:lvlJc w:val="left"/>
      <w:pPr>
        <w:ind w:left="444" w:hanging="444"/>
      </w:pPr>
      <w:rPr>
        <w:rFonts w:eastAsia="Calibri" w:hint="default"/>
        <w:color w:val="000000"/>
      </w:rPr>
    </w:lvl>
    <w:lvl w:ilvl="1">
      <w:start w:val="1"/>
      <w:numFmt w:val="decimal"/>
      <w:lvlText w:val="%1.%2."/>
      <w:lvlJc w:val="left"/>
      <w:pPr>
        <w:ind w:left="804" w:hanging="444"/>
      </w:pPr>
      <w:rPr>
        <w:rFonts w:eastAsia="Calibri" w:hint="default"/>
        <w:color w:val="000000"/>
      </w:rPr>
    </w:lvl>
    <w:lvl w:ilvl="2">
      <w:start w:val="1"/>
      <w:numFmt w:val="decimal"/>
      <w:lvlText w:val="%1.%2.%3."/>
      <w:lvlJc w:val="left"/>
      <w:pPr>
        <w:ind w:left="1440" w:hanging="720"/>
      </w:pPr>
      <w:rPr>
        <w:rFonts w:eastAsia="Calibri" w:hint="default"/>
        <w:color w:val="000000"/>
      </w:rPr>
    </w:lvl>
    <w:lvl w:ilvl="3">
      <w:start w:val="1"/>
      <w:numFmt w:val="decimal"/>
      <w:lvlText w:val="%1.%2.%3.%4."/>
      <w:lvlJc w:val="left"/>
      <w:pPr>
        <w:ind w:left="1800" w:hanging="720"/>
      </w:pPr>
      <w:rPr>
        <w:rFonts w:eastAsia="Calibri" w:hint="default"/>
        <w:color w:val="000000"/>
      </w:rPr>
    </w:lvl>
    <w:lvl w:ilvl="4">
      <w:start w:val="1"/>
      <w:numFmt w:val="decimal"/>
      <w:lvlText w:val="%1.%2.%3.%4.%5."/>
      <w:lvlJc w:val="left"/>
      <w:pPr>
        <w:ind w:left="2520" w:hanging="1080"/>
      </w:pPr>
      <w:rPr>
        <w:rFonts w:eastAsia="Calibri" w:hint="default"/>
        <w:color w:val="000000"/>
      </w:rPr>
    </w:lvl>
    <w:lvl w:ilvl="5">
      <w:start w:val="1"/>
      <w:numFmt w:val="decimal"/>
      <w:lvlText w:val="%1.%2.%3.%4.%5.%6."/>
      <w:lvlJc w:val="left"/>
      <w:pPr>
        <w:ind w:left="2880" w:hanging="1080"/>
      </w:pPr>
      <w:rPr>
        <w:rFonts w:eastAsia="Calibri" w:hint="default"/>
        <w:color w:val="000000"/>
      </w:rPr>
    </w:lvl>
    <w:lvl w:ilvl="6">
      <w:start w:val="1"/>
      <w:numFmt w:val="decimal"/>
      <w:lvlText w:val="%1.%2.%3.%4.%5.%6.%7."/>
      <w:lvlJc w:val="left"/>
      <w:pPr>
        <w:ind w:left="3600" w:hanging="1440"/>
      </w:pPr>
      <w:rPr>
        <w:rFonts w:eastAsia="Calibri" w:hint="default"/>
        <w:color w:val="000000"/>
      </w:rPr>
    </w:lvl>
    <w:lvl w:ilvl="7">
      <w:start w:val="1"/>
      <w:numFmt w:val="decimal"/>
      <w:lvlText w:val="%1.%2.%3.%4.%5.%6.%7.%8."/>
      <w:lvlJc w:val="left"/>
      <w:pPr>
        <w:ind w:left="3960" w:hanging="1440"/>
      </w:pPr>
      <w:rPr>
        <w:rFonts w:eastAsia="Calibri" w:hint="default"/>
        <w:color w:val="000000"/>
      </w:rPr>
    </w:lvl>
    <w:lvl w:ilvl="8">
      <w:start w:val="1"/>
      <w:numFmt w:val="decimal"/>
      <w:lvlText w:val="%1.%2.%3.%4.%5.%6.%7.%8.%9."/>
      <w:lvlJc w:val="left"/>
      <w:pPr>
        <w:ind w:left="4680" w:hanging="1800"/>
      </w:pPr>
      <w:rPr>
        <w:rFonts w:eastAsia="Calibri" w:hint="default"/>
        <w:color w:val="000000"/>
      </w:rPr>
    </w:lvl>
  </w:abstractNum>
  <w:abstractNum w:abstractNumId="23">
    <w:nsid w:val="3A4648A9"/>
    <w:multiLevelType w:val="hybridMultilevel"/>
    <w:tmpl w:val="64CA04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42CE1041"/>
    <w:multiLevelType w:val="hybridMultilevel"/>
    <w:tmpl w:val="D3724810"/>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5">
    <w:nsid w:val="42D07022"/>
    <w:multiLevelType w:val="hybridMultilevel"/>
    <w:tmpl w:val="30441A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48D0E57"/>
    <w:multiLevelType w:val="hybridMultilevel"/>
    <w:tmpl w:val="A29E127A"/>
    <w:lvl w:ilvl="0" w:tplc="04160001">
      <w:start w:val="1"/>
      <w:numFmt w:val="lowerLetter"/>
      <w:lvlText w:val="%1)"/>
      <w:lvlJc w:val="left"/>
      <w:pPr>
        <w:tabs>
          <w:tab w:val="num" w:pos="1080"/>
        </w:tabs>
        <w:ind w:left="1080" w:hanging="360"/>
      </w:pPr>
    </w:lvl>
    <w:lvl w:ilvl="1" w:tplc="04160003">
      <w:start w:val="1"/>
      <w:numFmt w:val="lowerLetter"/>
      <w:lvlText w:val="%2."/>
      <w:lvlJc w:val="left"/>
      <w:pPr>
        <w:tabs>
          <w:tab w:val="num" w:pos="1800"/>
        </w:tabs>
        <w:ind w:left="1800" w:hanging="360"/>
      </w:pPr>
    </w:lvl>
    <w:lvl w:ilvl="2" w:tplc="04160005">
      <w:start w:val="1"/>
      <w:numFmt w:val="lowerRoman"/>
      <w:lvlText w:val="%3."/>
      <w:lvlJc w:val="right"/>
      <w:pPr>
        <w:tabs>
          <w:tab w:val="num" w:pos="2520"/>
        </w:tabs>
        <w:ind w:left="2520" w:hanging="180"/>
      </w:pPr>
    </w:lvl>
    <w:lvl w:ilvl="3" w:tplc="04160001">
      <w:start w:val="1"/>
      <w:numFmt w:val="decimal"/>
      <w:lvlText w:val="%4."/>
      <w:lvlJc w:val="left"/>
      <w:pPr>
        <w:tabs>
          <w:tab w:val="num" w:pos="3240"/>
        </w:tabs>
        <w:ind w:left="3240" w:hanging="360"/>
      </w:pPr>
    </w:lvl>
    <w:lvl w:ilvl="4" w:tplc="04160003">
      <w:start w:val="1"/>
      <w:numFmt w:val="lowerLetter"/>
      <w:lvlText w:val="%5."/>
      <w:lvlJc w:val="left"/>
      <w:pPr>
        <w:tabs>
          <w:tab w:val="num" w:pos="3960"/>
        </w:tabs>
        <w:ind w:left="3960" w:hanging="360"/>
      </w:pPr>
    </w:lvl>
    <w:lvl w:ilvl="5" w:tplc="04160005">
      <w:start w:val="1"/>
      <w:numFmt w:val="lowerRoman"/>
      <w:lvlText w:val="%6."/>
      <w:lvlJc w:val="right"/>
      <w:pPr>
        <w:tabs>
          <w:tab w:val="num" w:pos="4680"/>
        </w:tabs>
        <w:ind w:left="4680" w:hanging="180"/>
      </w:pPr>
    </w:lvl>
    <w:lvl w:ilvl="6" w:tplc="04160001">
      <w:start w:val="1"/>
      <w:numFmt w:val="decimal"/>
      <w:lvlText w:val="%7."/>
      <w:lvlJc w:val="left"/>
      <w:pPr>
        <w:tabs>
          <w:tab w:val="num" w:pos="5400"/>
        </w:tabs>
        <w:ind w:left="5400" w:hanging="360"/>
      </w:pPr>
    </w:lvl>
    <w:lvl w:ilvl="7" w:tplc="04160003">
      <w:start w:val="1"/>
      <w:numFmt w:val="lowerLetter"/>
      <w:lvlText w:val="%8."/>
      <w:lvlJc w:val="left"/>
      <w:pPr>
        <w:tabs>
          <w:tab w:val="num" w:pos="6120"/>
        </w:tabs>
        <w:ind w:left="6120" w:hanging="360"/>
      </w:pPr>
    </w:lvl>
    <w:lvl w:ilvl="8" w:tplc="04160005">
      <w:start w:val="1"/>
      <w:numFmt w:val="lowerRoman"/>
      <w:lvlText w:val="%9."/>
      <w:lvlJc w:val="right"/>
      <w:pPr>
        <w:tabs>
          <w:tab w:val="num" w:pos="6840"/>
        </w:tabs>
        <w:ind w:left="6840" w:hanging="180"/>
      </w:pPr>
    </w:lvl>
  </w:abstractNum>
  <w:abstractNum w:abstractNumId="27">
    <w:nsid w:val="46655A5C"/>
    <w:multiLevelType w:val="hybridMultilevel"/>
    <w:tmpl w:val="73DC40EE"/>
    <w:lvl w:ilvl="0" w:tplc="5406C1A0">
      <w:start w:val="1"/>
      <w:numFmt w:val="lowerLetter"/>
      <w:lvlText w:val="%1)"/>
      <w:lvlJc w:val="left"/>
      <w:pPr>
        <w:ind w:left="283" w:hanging="171"/>
      </w:pPr>
      <w:rPr>
        <w:rFonts w:ascii="Arial MT" w:eastAsia="Arial MT" w:hAnsi="Arial MT" w:cs="Arial MT" w:hint="default"/>
        <w:w w:val="81"/>
        <w:sz w:val="18"/>
        <w:szCs w:val="18"/>
        <w:lang w:val="pt-PT" w:eastAsia="en-US" w:bidi="ar-SA"/>
      </w:rPr>
    </w:lvl>
    <w:lvl w:ilvl="1" w:tplc="A21EC142">
      <w:numFmt w:val="bullet"/>
      <w:lvlText w:val="•"/>
      <w:lvlJc w:val="left"/>
      <w:pPr>
        <w:ind w:left="1238" w:hanging="171"/>
      </w:pPr>
      <w:rPr>
        <w:rFonts w:hint="default"/>
        <w:lang w:val="pt-PT" w:eastAsia="en-US" w:bidi="ar-SA"/>
      </w:rPr>
    </w:lvl>
    <w:lvl w:ilvl="2" w:tplc="7F5A1B8A">
      <w:numFmt w:val="bullet"/>
      <w:lvlText w:val="•"/>
      <w:lvlJc w:val="left"/>
      <w:pPr>
        <w:ind w:left="2197" w:hanging="171"/>
      </w:pPr>
      <w:rPr>
        <w:rFonts w:hint="default"/>
        <w:lang w:val="pt-PT" w:eastAsia="en-US" w:bidi="ar-SA"/>
      </w:rPr>
    </w:lvl>
    <w:lvl w:ilvl="3" w:tplc="EBB64540">
      <w:numFmt w:val="bullet"/>
      <w:lvlText w:val="•"/>
      <w:lvlJc w:val="left"/>
      <w:pPr>
        <w:ind w:left="3155" w:hanging="171"/>
      </w:pPr>
      <w:rPr>
        <w:rFonts w:hint="default"/>
        <w:lang w:val="pt-PT" w:eastAsia="en-US" w:bidi="ar-SA"/>
      </w:rPr>
    </w:lvl>
    <w:lvl w:ilvl="4" w:tplc="0EE0E250">
      <w:numFmt w:val="bullet"/>
      <w:lvlText w:val="•"/>
      <w:lvlJc w:val="left"/>
      <w:pPr>
        <w:ind w:left="4114" w:hanging="171"/>
      </w:pPr>
      <w:rPr>
        <w:rFonts w:hint="default"/>
        <w:lang w:val="pt-PT" w:eastAsia="en-US" w:bidi="ar-SA"/>
      </w:rPr>
    </w:lvl>
    <w:lvl w:ilvl="5" w:tplc="C7AEFB28">
      <w:numFmt w:val="bullet"/>
      <w:lvlText w:val="•"/>
      <w:lvlJc w:val="left"/>
      <w:pPr>
        <w:ind w:left="5073" w:hanging="171"/>
      </w:pPr>
      <w:rPr>
        <w:rFonts w:hint="default"/>
        <w:lang w:val="pt-PT" w:eastAsia="en-US" w:bidi="ar-SA"/>
      </w:rPr>
    </w:lvl>
    <w:lvl w:ilvl="6" w:tplc="C2D60C2C">
      <w:numFmt w:val="bullet"/>
      <w:lvlText w:val="•"/>
      <w:lvlJc w:val="left"/>
      <w:pPr>
        <w:ind w:left="6031" w:hanging="171"/>
      </w:pPr>
      <w:rPr>
        <w:rFonts w:hint="default"/>
        <w:lang w:val="pt-PT" w:eastAsia="en-US" w:bidi="ar-SA"/>
      </w:rPr>
    </w:lvl>
    <w:lvl w:ilvl="7" w:tplc="30C09960">
      <w:numFmt w:val="bullet"/>
      <w:lvlText w:val="•"/>
      <w:lvlJc w:val="left"/>
      <w:pPr>
        <w:ind w:left="6990" w:hanging="171"/>
      </w:pPr>
      <w:rPr>
        <w:rFonts w:hint="default"/>
        <w:lang w:val="pt-PT" w:eastAsia="en-US" w:bidi="ar-SA"/>
      </w:rPr>
    </w:lvl>
    <w:lvl w:ilvl="8" w:tplc="893EA088">
      <w:numFmt w:val="bullet"/>
      <w:lvlText w:val="•"/>
      <w:lvlJc w:val="left"/>
      <w:pPr>
        <w:ind w:left="7949" w:hanging="171"/>
      </w:pPr>
      <w:rPr>
        <w:rFonts w:hint="default"/>
        <w:lang w:val="pt-PT" w:eastAsia="en-US" w:bidi="ar-SA"/>
      </w:rPr>
    </w:lvl>
  </w:abstractNum>
  <w:abstractNum w:abstractNumId="28">
    <w:nsid w:val="48AC379B"/>
    <w:multiLevelType w:val="hybridMultilevel"/>
    <w:tmpl w:val="E67CCE7E"/>
    <w:lvl w:ilvl="0" w:tplc="2DEE5432">
      <w:start w:val="1"/>
      <w:numFmt w:val="lowerLetter"/>
      <w:lvlText w:val="%1)"/>
      <w:lvlJc w:val="left"/>
      <w:pPr>
        <w:ind w:left="112" w:hanging="183"/>
      </w:pPr>
      <w:rPr>
        <w:rFonts w:ascii="Arial MT" w:eastAsia="Arial MT" w:hAnsi="Arial MT" w:cs="Arial MT" w:hint="default"/>
        <w:w w:val="81"/>
        <w:sz w:val="18"/>
        <w:szCs w:val="18"/>
        <w:lang w:val="pt-PT" w:eastAsia="en-US" w:bidi="ar-SA"/>
      </w:rPr>
    </w:lvl>
    <w:lvl w:ilvl="1" w:tplc="9E268994">
      <w:numFmt w:val="bullet"/>
      <w:lvlText w:val="•"/>
      <w:lvlJc w:val="left"/>
      <w:pPr>
        <w:ind w:left="1094" w:hanging="183"/>
      </w:pPr>
      <w:rPr>
        <w:rFonts w:hint="default"/>
        <w:lang w:val="pt-PT" w:eastAsia="en-US" w:bidi="ar-SA"/>
      </w:rPr>
    </w:lvl>
    <w:lvl w:ilvl="2" w:tplc="7A9C2210">
      <w:numFmt w:val="bullet"/>
      <w:lvlText w:val="•"/>
      <w:lvlJc w:val="left"/>
      <w:pPr>
        <w:ind w:left="2069" w:hanging="183"/>
      </w:pPr>
      <w:rPr>
        <w:rFonts w:hint="default"/>
        <w:lang w:val="pt-PT" w:eastAsia="en-US" w:bidi="ar-SA"/>
      </w:rPr>
    </w:lvl>
    <w:lvl w:ilvl="3" w:tplc="1B2017DA">
      <w:numFmt w:val="bullet"/>
      <w:lvlText w:val="•"/>
      <w:lvlJc w:val="left"/>
      <w:pPr>
        <w:ind w:left="3043" w:hanging="183"/>
      </w:pPr>
      <w:rPr>
        <w:rFonts w:hint="default"/>
        <w:lang w:val="pt-PT" w:eastAsia="en-US" w:bidi="ar-SA"/>
      </w:rPr>
    </w:lvl>
    <w:lvl w:ilvl="4" w:tplc="43C0818E">
      <w:numFmt w:val="bullet"/>
      <w:lvlText w:val="•"/>
      <w:lvlJc w:val="left"/>
      <w:pPr>
        <w:ind w:left="4018" w:hanging="183"/>
      </w:pPr>
      <w:rPr>
        <w:rFonts w:hint="default"/>
        <w:lang w:val="pt-PT" w:eastAsia="en-US" w:bidi="ar-SA"/>
      </w:rPr>
    </w:lvl>
    <w:lvl w:ilvl="5" w:tplc="915CE6AA">
      <w:numFmt w:val="bullet"/>
      <w:lvlText w:val="•"/>
      <w:lvlJc w:val="left"/>
      <w:pPr>
        <w:ind w:left="4993" w:hanging="183"/>
      </w:pPr>
      <w:rPr>
        <w:rFonts w:hint="default"/>
        <w:lang w:val="pt-PT" w:eastAsia="en-US" w:bidi="ar-SA"/>
      </w:rPr>
    </w:lvl>
    <w:lvl w:ilvl="6" w:tplc="A0CC1A76">
      <w:numFmt w:val="bullet"/>
      <w:lvlText w:val="•"/>
      <w:lvlJc w:val="left"/>
      <w:pPr>
        <w:ind w:left="5967" w:hanging="183"/>
      </w:pPr>
      <w:rPr>
        <w:rFonts w:hint="default"/>
        <w:lang w:val="pt-PT" w:eastAsia="en-US" w:bidi="ar-SA"/>
      </w:rPr>
    </w:lvl>
    <w:lvl w:ilvl="7" w:tplc="8ED06B18">
      <w:numFmt w:val="bullet"/>
      <w:lvlText w:val="•"/>
      <w:lvlJc w:val="left"/>
      <w:pPr>
        <w:ind w:left="6942" w:hanging="183"/>
      </w:pPr>
      <w:rPr>
        <w:rFonts w:hint="default"/>
        <w:lang w:val="pt-PT" w:eastAsia="en-US" w:bidi="ar-SA"/>
      </w:rPr>
    </w:lvl>
    <w:lvl w:ilvl="8" w:tplc="F8BC0812">
      <w:numFmt w:val="bullet"/>
      <w:lvlText w:val="•"/>
      <w:lvlJc w:val="left"/>
      <w:pPr>
        <w:ind w:left="7917" w:hanging="183"/>
      </w:pPr>
      <w:rPr>
        <w:rFonts w:hint="default"/>
        <w:lang w:val="pt-PT" w:eastAsia="en-US" w:bidi="ar-SA"/>
      </w:rPr>
    </w:lvl>
  </w:abstractNum>
  <w:abstractNum w:abstractNumId="29">
    <w:nsid w:val="49E802E5"/>
    <w:multiLevelType w:val="multilevel"/>
    <w:tmpl w:val="8E724F94"/>
    <w:lvl w:ilvl="0">
      <w:start w:val="13"/>
      <w:numFmt w:val="decimal"/>
      <w:lvlText w:val="%1"/>
      <w:lvlJc w:val="left"/>
      <w:pPr>
        <w:ind w:left="439" w:hanging="327"/>
      </w:pPr>
      <w:rPr>
        <w:rFonts w:hint="default"/>
        <w:lang w:val="pt-PT" w:eastAsia="en-US" w:bidi="ar-SA"/>
      </w:rPr>
    </w:lvl>
    <w:lvl w:ilvl="1">
      <w:start w:val="1"/>
      <w:numFmt w:val="decimal"/>
      <w:lvlText w:val="%1.%2"/>
      <w:lvlJc w:val="left"/>
      <w:pPr>
        <w:ind w:left="439" w:hanging="327"/>
      </w:pPr>
      <w:rPr>
        <w:rFonts w:ascii="Arial MT" w:eastAsia="Arial MT" w:hAnsi="Arial MT" w:cs="Arial MT" w:hint="default"/>
        <w:spacing w:val="-1"/>
        <w:w w:val="82"/>
        <w:sz w:val="18"/>
        <w:szCs w:val="18"/>
        <w:lang w:val="pt-PT" w:eastAsia="en-US" w:bidi="ar-SA"/>
      </w:rPr>
    </w:lvl>
    <w:lvl w:ilvl="2">
      <w:numFmt w:val="bullet"/>
      <w:lvlText w:val="•"/>
      <w:lvlJc w:val="left"/>
      <w:pPr>
        <w:ind w:left="2325" w:hanging="327"/>
      </w:pPr>
      <w:rPr>
        <w:rFonts w:hint="default"/>
        <w:lang w:val="pt-PT" w:eastAsia="en-US" w:bidi="ar-SA"/>
      </w:rPr>
    </w:lvl>
    <w:lvl w:ilvl="3">
      <w:numFmt w:val="bullet"/>
      <w:lvlText w:val="•"/>
      <w:lvlJc w:val="left"/>
      <w:pPr>
        <w:ind w:left="3267" w:hanging="327"/>
      </w:pPr>
      <w:rPr>
        <w:rFonts w:hint="default"/>
        <w:lang w:val="pt-PT" w:eastAsia="en-US" w:bidi="ar-SA"/>
      </w:rPr>
    </w:lvl>
    <w:lvl w:ilvl="4">
      <w:numFmt w:val="bullet"/>
      <w:lvlText w:val="•"/>
      <w:lvlJc w:val="left"/>
      <w:pPr>
        <w:ind w:left="4210" w:hanging="327"/>
      </w:pPr>
      <w:rPr>
        <w:rFonts w:hint="default"/>
        <w:lang w:val="pt-PT" w:eastAsia="en-US" w:bidi="ar-SA"/>
      </w:rPr>
    </w:lvl>
    <w:lvl w:ilvl="5">
      <w:numFmt w:val="bullet"/>
      <w:lvlText w:val="•"/>
      <w:lvlJc w:val="left"/>
      <w:pPr>
        <w:ind w:left="5153" w:hanging="327"/>
      </w:pPr>
      <w:rPr>
        <w:rFonts w:hint="default"/>
        <w:lang w:val="pt-PT" w:eastAsia="en-US" w:bidi="ar-SA"/>
      </w:rPr>
    </w:lvl>
    <w:lvl w:ilvl="6">
      <w:numFmt w:val="bullet"/>
      <w:lvlText w:val="•"/>
      <w:lvlJc w:val="left"/>
      <w:pPr>
        <w:ind w:left="6095" w:hanging="327"/>
      </w:pPr>
      <w:rPr>
        <w:rFonts w:hint="default"/>
        <w:lang w:val="pt-PT" w:eastAsia="en-US" w:bidi="ar-SA"/>
      </w:rPr>
    </w:lvl>
    <w:lvl w:ilvl="7">
      <w:numFmt w:val="bullet"/>
      <w:lvlText w:val="•"/>
      <w:lvlJc w:val="left"/>
      <w:pPr>
        <w:ind w:left="7038" w:hanging="327"/>
      </w:pPr>
      <w:rPr>
        <w:rFonts w:hint="default"/>
        <w:lang w:val="pt-PT" w:eastAsia="en-US" w:bidi="ar-SA"/>
      </w:rPr>
    </w:lvl>
    <w:lvl w:ilvl="8">
      <w:numFmt w:val="bullet"/>
      <w:lvlText w:val="•"/>
      <w:lvlJc w:val="left"/>
      <w:pPr>
        <w:ind w:left="7981" w:hanging="327"/>
      </w:pPr>
      <w:rPr>
        <w:rFonts w:hint="default"/>
        <w:lang w:val="pt-PT" w:eastAsia="en-US" w:bidi="ar-SA"/>
      </w:rPr>
    </w:lvl>
  </w:abstractNum>
  <w:abstractNum w:abstractNumId="30">
    <w:nsid w:val="54131A32"/>
    <w:multiLevelType w:val="hybridMultilevel"/>
    <w:tmpl w:val="27F0B00C"/>
    <w:lvl w:ilvl="0" w:tplc="56D0EC5E">
      <w:start w:val="1"/>
      <w:numFmt w:val="lowerLetter"/>
      <w:lvlText w:val="%1)"/>
      <w:lvlJc w:val="left"/>
      <w:pPr>
        <w:ind w:left="283" w:hanging="171"/>
      </w:pPr>
      <w:rPr>
        <w:rFonts w:ascii="Arial MT" w:eastAsia="Arial MT" w:hAnsi="Arial MT" w:cs="Arial MT" w:hint="default"/>
        <w:w w:val="81"/>
        <w:sz w:val="18"/>
        <w:szCs w:val="18"/>
        <w:lang w:val="pt-PT" w:eastAsia="en-US" w:bidi="ar-SA"/>
      </w:rPr>
    </w:lvl>
    <w:lvl w:ilvl="1" w:tplc="965CD172">
      <w:numFmt w:val="bullet"/>
      <w:lvlText w:val="•"/>
      <w:lvlJc w:val="left"/>
      <w:pPr>
        <w:ind w:left="1238" w:hanging="171"/>
      </w:pPr>
      <w:rPr>
        <w:rFonts w:hint="default"/>
        <w:lang w:val="pt-PT" w:eastAsia="en-US" w:bidi="ar-SA"/>
      </w:rPr>
    </w:lvl>
    <w:lvl w:ilvl="2" w:tplc="84DA48AA">
      <w:numFmt w:val="bullet"/>
      <w:lvlText w:val="•"/>
      <w:lvlJc w:val="left"/>
      <w:pPr>
        <w:ind w:left="2197" w:hanging="171"/>
      </w:pPr>
      <w:rPr>
        <w:rFonts w:hint="default"/>
        <w:lang w:val="pt-PT" w:eastAsia="en-US" w:bidi="ar-SA"/>
      </w:rPr>
    </w:lvl>
    <w:lvl w:ilvl="3" w:tplc="33548FA2">
      <w:numFmt w:val="bullet"/>
      <w:lvlText w:val="•"/>
      <w:lvlJc w:val="left"/>
      <w:pPr>
        <w:ind w:left="3155" w:hanging="171"/>
      </w:pPr>
      <w:rPr>
        <w:rFonts w:hint="default"/>
        <w:lang w:val="pt-PT" w:eastAsia="en-US" w:bidi="ar-SA"/>
      </w:rPr>
    </w:lvl>
    <w:lvl w:ilvl="4" w:tplc="B7A4C392">
      <w:numFmt w:val="bullet"/>
      <w:lvlText w:val="•"/>
      <w:lvlJc w:val="left"/>
      <w:pPr>
        <w:ind w:left="4114" w:hanging="171"/>
      </w:pPr>
      <w:rPr>
        <w:rFonts w:hint="default"/>
        <w:lang w:val="pt-PT" w:eastAsia="en-US" w:bidi="ar-SA"/>
      </w:rPr>
    </w:lvl>
    <w:lvl w:ilvl="5" w:tplc="5990724A">
      <w:numFmt w:val="bullet"/>
      <w:lvlText w:val="•"/>
      <w:lvlJc w:val="left"/>
      <w:pPr>
        <w:ind w:left="5073" w:hanging="171"/>
      </w:pPr>
      <w:rPr>
        <w:rFonts w:hint="default"/>
        <w:lang w:val="pt-PT" w:eastAsia="en-US" w:bidi="ar-SA"/>
      </w:rPr>
    </w:lvl>
    <w:lvl w:ilvl="6" w:tplc="254A0C7A">
      <w:numFmt w:val="bullet"/>
      <w:lvlText w:val="•"/>
      <w:lvlJc w:val="left"/>
      <w:pPr>
        <w:ind w:left="6031" w:hanging="171"/>
      </w:pPr>
      <w:rPr>
        <w:rFonts w:hint="default"/>
        <w:lang w:val="pt-PT" w:eastAsia="en-US" w:bidi="ar-SA"/>
      </w:rPr>
    </w:lvl>
    <w:lvl w:ilvl="7" w:tplc="F8A809A6">
      <w:numFmt w:val="bullet"/>
      <w:lvlText w:val="•"/>
      <w:lvlJc w:val="left"/>
      <w:pPr>
        <w:ind w:left="6990" w:hanging="171"/>
      </w:pPr>
      <w:rPr>
        <w:rFonts w:hint="default"/>
        <w:lang w:val="pt-PT" w:eastAsia="en-US" w:bidi="ar-SA"/>
      </w:rPr>
    </w:lvl>
    <w:lvl w:ilvl="8" w:tplc="7C648C42">
      <w:numFmt w:val="bullet"/>
      <w:lvlText w:val="•"/>
      <w:lvlJc w:val="left"/>
      <w:pPr>
        <w:ind w:left="7949" w:hanging="171"/>
      </w:pPr>
      <w:rPr>
        <w:rFonts w:hint="default"/>
        <w:lang w:val="pt-PT" w:eastAsia="en-US" w:bidi="ar-SA"/>
      </w:rPr>
    </w:lvl>
  </w:abstractNum>
  <w:abstractNum w:abstractNumId="31">
    <w:nsid w:val="553466BB"/>
    <w:multiLevelType w:val="hybridMultilevel"/>
    <w:tmpl w:val="1FAEC2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587415A2"/>
    <w:multiLevelType w:val="hybridMultilevel"/>
    <w:tmpl w:val="3A3C5C52"/>
    <w:lvl w:ilvl="0" w:tplc="2B7A499A">
      <w:start w:val="1"/>
      <w:numFmt w:val="lowerLetter"/>
      <w:lvlText w:val="%1)"/>
      <w:lvlJc w:val="left"/>
      <w:pPr>
        <w:ind w:left="283" w:hanging="171"/>
      </w:pPr>
      <w:rPr>
        <w:rFonts w:ascii="Arial MT" w:eastAsia="Arial MT" w:hAnsi="Arial MT" w:cs="Arial MT" w:hint="default"/>
        <w:w w:val="81"/>
        <w:sz w:val="18"/>
        <w:szCs w:val="18"/>
        <w:lang w:val="pt-PT" w:eastAsia="en-US" w:bidi="ar-SA"/>
      </w:rPr>
    </w:lvl>
    <w:lvl w:ilvl="1" w:tplc="EB48BD2A">
      <w:numFmt w:val="bullet"/>
      <w:lvlText w:val="•"/>
      <w:lvlJc w:val="left"/>
      <w:pPr>
        <w:ind w:left="1238" w:hanging="171"/>
      </w:pPr>
      <w:rPr>
        <w:rFonts w:hint="default"/>
        <w:lang w:val="pt-PT" w:eastAsia="en-US" w:bidi="ar-SA"/>
      </w:rPr>
    </w:lvl>
    <w:lvl w:ilvl="2" w:tplc="80EAFCFC">
      <w:numFmt w:val="bullet"/>
      <w:lvlText w:val="•"/>
      <w:lvlJc w:val="left"/>
      <w:pPr>
        <w:ind w:left="2197" w:hanging="171"/>
      </w:pPr>
      <w:rPr>
        <w:rFonts w:hint="default"/>
        <w:lang w:val="pt-PT" w:eastAsia="en-US" w:bidi="ar-SA"/>
      </w:rPr>
    </w:lvl>
    <w:lvl w:ilvl="3" w:tplc="D9F045A4">
      <w:numFmt w:val="bullet"/>
      <w:lvlText w:val="•"/>
      <w:lvlJc w:val="left"/>
      <w:pPr>
        <w:ind w:left="3155" w:hanging="171"/>
      </w:pPr>
      <w:rPr>
        <w:rFonts w:hint="default"/>
        <w:lang w:val="pt-PT" w:eastAsia="en-US" w:bidi="ar-SA"/>
      </w:rPr>
    </w:lvl>
    <w:lvl w:ilvl="4" w:tplc="2DE27B74">
      <w:numFmt w:val="bullet"/>
      <w:lvlText w:val="•"/>
      <w:lvlJc w:val="left"/>
      <w:pPr>
        <w:ind w:left="4114" w:hanging="171"/>
      </w:pPr>
      <w:rPr>
        <w:rFonts w:hint="default"/>
        <w:lang w:val="pt-PT" w:eastAsia="en-US" w:bidi="ar-SA"/>
      </w:rPr>
    </w:lvl>
    <w:lvl w:ilvl="5" w:tplc="A2B2F39E">
      <w:numFmt w:val="bullet"/>
      <w:lvlText w:val="•"/>
      <w:lvlJc w:val="left"/>
      <w:pPr>
        <w:ind w:left="5073" w:hanging="171"/>
      </w:pPr>
      <w:rPr>
        <w:rFonts w:hint="default"/>
        <w:lang w:val="pt-PT" w:eastAsia="en-US" w:bidi="ar-SA"/>
      </w:rPr>
    </w:lvl>
    <w:lvl w:ilvl="6" w:tplc="9430838C">
      <w:numFmt w:val="bullet"/>
      <w:lvlText w:val="•"/>
      <w:lvlJc w:val="left"/>
      <w:pPr>
        <w:ind w:left="6031" w:hanging="171"/>
      </w:pPr>
      <w:rPr>
        <w:rFonts w:hint="default"/>
        <w:lang w:val="pt-PT" w:eastAsia="en-US" w:bidi="ar-SA"/>
      </w:rPr>
    </w:lvl>
    <w:lvl w:ilvl="7" w:tplc="F76A69D2">
      <w:numFmt w:val="bullet"/>
      <w:lvlText w:val="•"/>
      <w:lvlJc w:val="left"/>
      <w:pPr>
        <w:ind w:left="6990" w:hanging="171"/>
      </w:pPr>
      <w:rPr>
        <w:rFonts w:hint="default"/>
        <w:lang w:val="pt-PT" w:eastAsia="en-US" w:bidi="ar-SA"/>
      </w:rPr>
    </w:lvl>
    <w:lvl w:ilvl="8" w:tplc="19729FD2">
      <w:numFmt w:val="bullet"/>
      <w:lvlText w:val="•"/>
      <w:lvlJc w:val="left"/>
      <w:pPr>
        <w:ind w:left="7949" w:hanging="171"/>
      </w:pPr>
      <w:rPr>
        <w:rFonts w:hint="default"/>
        <w:lang w:val="pt-PT" w:eastAsia="en-US" w:bidi="ar-SA"/>
      </w:rPr>
    </w:lvl>
  </w:abstractNum>
  <w:abstractNum w:abstractNumId="33">
    <w:nsid w:val="5A275D69"/>
    <w:multiLevelType w:val="multilevel"/>
    <w:tmpl w:val="F9A4CD0E"/>
    <w:lvl w:ilvl="0">
      <w:start w:val="4"/>
      <w:numFmt w:val="decimal"/>
      <w:lvlText w:val="%1"/>
      <w:lvlJc w:val="left"/>
      <w:pPr>
        <w:ind w:left="398" w:hanging="286"/>
      </w:pPr>
      <w:rPr>
        <w:rFonts w:hint="default"/>
        <w:lang w:val="pt-PT" w:eastAsia="en-US" w:bidi="ar-SA"/>
      </w:rPr>
    </w:lvl>
    <w:lvl w:ilvl="1">
      <w:start w:val="1"/>
      <w:numFmt w:val="decimal"/>
      <w:lvlText w:val="%1.%2."/>
      <w:lvlJc w:val="left"/>
      <w:pPr>
        <w:ind w:left="398" w:hanging="286"/>
      </w:pPr>
      <w:rPr>
        <w:rFonts w:ascii="Arial MT" w:eastAsia="Arial MT" w:hAnsi="Arial MT" w:cs="Arial MT" w:hint="default"/>
        <w:spacing w:val="-1"/>
        <w:w w:val="82"/>
        <w:sz w:val="18"/>
        <w:szCs w:val="18"/>
        <w:lang w:val="pt-PT" w:eastAsia="en-US" w:bidi="ar-SA"/>
      </w:rPr>
    </w:lvl>
    <w:lvl w:ilvl="2">
      <w:numFmt w:val="bullet"/>
      <w:lvlText w:val="•"/>
      <w:lvlJc w:val="left"/>
      <w:pPr>
        <w:ind w:left="2293" w:hanging="286"/>
      </w:pPr>
      <w:rPr>
        <w:rFonts w:hint="default"/>
        <w:lang w:val="pt-PT" w:eastAsia="en-US" w:bidi="ar-SA"/>
      </w:rPr>
    </w:lvl>
    <w:lvl w:ilvl="3">
      <w:numFmt w:val="bullet"/>
      <w:lvlText w:val="•"/>
      <w:lvlJc w:val="left"/>
      <w:pPr>
        <w:ind w:left="3239" w:hanging="286"/>
      </w:pPr>
      <w:rPr>
        <w:rFonts w:hint="default"/>
        <w:lang w:val="pt-PT" w:eastAsia="en-US" w:bidi="ar-SA"/>
      </w:rPr>
    </w:lvl>
    <w:lvl w:ilvl="4">
      <w:numFmt w:val="bullet"/>
      <w:lvlText w:val="•"/>
      <w:lvlJc w:val="left"/>
      <w:pPr>
        <w:ind w:left="4186" w:hanging="286"/>
      </w:pPr>
      <w:rPr>
        <w:rFonts w:hint="default"/>
        <w:lang w:val="pt-PT" w:eastAsia="en-US" w:bidi="ar-SA"/>
      </w:rPr>
    </w:lvl>
    <w:lvl w:ilvl="5">
      <w:numFmt w:val="bullet"/>
      <w:lvlText w:val="•"/>
      <w:lvlJc w:val="left"/>
      <w:pPr>
        <w:ind w:left="5133" w:hanging="286"/>
      </w:pPr>
      <w:rPr>
        <w:rFonts w:hint="default"/>
        <w:lang w:val="pt-PT" w:eastAsia="en-US" w:bidi="ar-SA"/>
      </w:rPr>
    </w:lvl>
    <w:lvl w:ilvl="6">
      <w:numFmt w:val="bullet"/>
      <w:lvlText w:val="•"/>
      <w:lvlJc w:val="left"/>
      <w:pPr>
        <w:ind w:left="6079" w:hanging="286"/>
      </w:pPr>
      <w:rPr>
        <w:rFonts w:hint="default"/>
        <w:lang w:val="pt-PT" w:eastAsia="en-US" w:bidi="ar-SA"/>
      </w:rPr>
    </w:lvl>
    <w:lvl w:ilvl="7">
      <w:numFmt w:val="bullet"/>
      <w:lvlText w:val="•"/>
      <w:lvlJc w:val="left"/>
      <w:pPr>
        <w:ind w:left="7026" w:hanging="286"/>
      </w:pPr>
      <w:rPr>
        <w:rFonts w:hint="default"/>
        <w:lang w:val="pt-PT" w:eastAsia="en-US" w:bidi="ar-SA"/>
      </w:rPr>
    </w:lvl>
    <w:lvl w:ilvl="8">
      <w:numFmt w:val="bullet"/>
      <w:lvlText w:val="•"/>
      <w:lvlJc w:val="left"/>
      <w:pPr>
        <w:ind w:left="7973" w:hanging="286"/>
      </w:pPr>
      <w:rPr>
        <w:rFonts w:hint="default"/>
        <w:lang w:val="pt-PT" w:eastAsia="en-US" w:bidi="ar-SA"/>
      </w:rPr>
    </w:lvl>
  </w:abstractNum>
  <w:abstractNum w:abstractNumId="34">
    <w:nsid w:val="5DBA7E9A"/>
    <w:multiLevelType w:val="multilevel"/>
    <w:tmpl w:val="51D6D08A"/>
    <w:lvl w:ilvl="0">
      <w:start w:val="5"/>
      <w:numFmt w:val="decimal"/>
      <w:lvlText w:val="%1"/>
      <w:lvlJc w:val="left"/>
      <w:pPr>
        <w:ind w:left="398" w:hanging="286"/>
      </w:pPr>
      <w:rPr>
        <w:rFonts w:hint="default"/>
        <w:lang w:val="pt-PT" w:eastAsia="en-US" w:bidi="ar-SA"/>
      </w:rPr>
    </w:lvl>
    <w:lvl w:ilvl="1">
      <w:start w:val="2"/>
      <w:numFmt w:val="decimal"/>
      <w:lvlText w:val="%1.%2."/>
      <w:lvlJc w:val="left"/>
      <w:pPr>
        <w:ind w:left="398" w:hanging="286"/>
      </w:pPr>
      <w:rPr>
        <w:rFonts w:ascii="Arial MT" w:eastAsia="Arial MT" w:hAnsi="Arial MT" w:cs="Arial MT" w:hint="default"/>
        <w:spacing w:val="-1"/>
        <w:w w:val="82"/>
        <w:sz w:val="18"/>
        <w:szCs w:val="18"/>
        <w:lang w:val="pt-PT" w:eastAsia="en-US" w:bidi="ar-SA"/>
      </w:rPr>
    </w:lvl>
    <w:lvl w:ilvl="2">
      <w:start w:val="1"/>
      <w:numFmt w:val="decimal"/>
      <w:lvlText w:val="%1.%2.%3."/>
      <w:lvlJc w:val="left"/>
      <w:pPr>
        <w:ind w:left="112" w:hanging="423"/>
      </w:pPr>
      <w:rPr>
        <w:rFonts w:ascii="Arial MT" w:eastAsia="Arial MT" w:hAnsi="Arial MT" w:cs="Arial MT" w:hint="default"/>
        <w:spacing w:val="-1"/>
        <w:w w:val="82"/>
        <w:sz w:val="18"/>
        <w:szCs w:val="18"/>
        <w:lang w:val="pt-PT" w:eastAsia="en-US" w:bidi="ar-SA"/>
      </w:rPr>
    </w:lvl>
    <w:lvl w:ilvl="3">
      <w:numFmt w:val="bullet"/>
      <w:lvlText w:val="•"/>
      <w:lvlJc w:val="left"/>
      <w:pPr>
        <w:ind w:left="2503" w:hanging="423"/>
      </w:pPr>
      <w:rPr>
        <w:rFonts w:hint="default"/>
        <w:lang w:val="pt-PT" w:eastAsia="en-US" w:bidi="ar-SA"/>
      </w:rPr>
    </w:lvl>
    <w:lvl w:ilvl="4">
      <w:numFmt w:val="bullet"/>
      <w:lvlText w:val="•"/>
      <w:lvlJc w:val="left"/>
      <w:pPr>
        <w:ind w:left="3555" w:hanging="423"/>
      </w:pPr>
      <w:rPr>
        <w:rFonts w:hint="default"/>
        <w:lang w:val="pt-PT" w:eastAsia="en-US" w:bidi="ar-SA"/>
      </w:rPr>
    </w:lvl>
    <w:lvl w:ilvl="5">
      <w:numFmt w:val="bullet"/>
      <w:lvlText w:val="•"/>
      <w:lvlJc w:val="left"/>
      <w:pPr>
        <w:ind w:left="4607" w:hanging="423"/>
      </w:pPr>
      <w:rPr>
        <w:rFonts w:hint="default"/>
        <w:lang w:val="pt-PT" w:eastAsia="en-US" w:bidi="ar-SA"/>
      </w:rPr>
    </w:lvl>
    <w:lvl w:ilvl="6">
      <w:numFmt w:val="bullet"/>
      <w:lvlText w:val="•"/>
      <w:lvlJc w:val="left"/>
      <w:pPr>
        <w:ind w:left="5659" w:hanging="423"/>
      </w:pPr>
      <w:rPr>
        <w:rFonts w:hint="default"/>
        <w:lang w:val="pt-PT" w:eastAsia="en-US" w:bidi="ar-SA"/>
      </w:rPr>
    </w:lvl>
    <w:lvl w:ilvl="7">
      <w:numFmt w:val="bullet"/>
      <w:lvlText w:val="•"/>
      <w:lvlJc w:val="left"/>
      <w:pPr>
        <w:ind w:left="6710" w:hanging="423"/>
      </w:pPr>
      <w:rPr>
        <w:rFonts w:hint="default"/>
        <w:lang w:val="pt-PT" w:eastAsia="en-US" w:bidi="ar-SA"/>
      </w:rPr>
    </w:lvl>
    <w:lvl w:ilvl="8">
      <w:numFmt w:val="bullet"/>
      <w:lvlText w:val="•"/>
      <w:lvlJc w:val="left"/>
      <w:pPr>
        <w:ind w:left="7762" w:hanging="423"/>
      </w:pPr>
      <w:rPr>
        <w:rFonts w:hint="default"/>
        <w:lang w:val="pt-PT" w:eastAsia="en-US" w:bidi="ar-SA"/>
      </w:rPr>
    </w:lvl>
  </w:abstractNum>
  <w:abstractNum w:abstractNumId="35">
    <w:nsid w:val="61914475"/>
    <w:multiLevelType w:val="hybridMultilevel"/>
    <w:tmpl w:val="0D98F6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62ED7C6F"/>
    <w:multiLevelType w:val="hybridMultilevel"/>
    <w:tmpl w:val="1A22E0E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7">
    <w:nsid w:val="664A776A"/>
    <w:multiLevelType w:val="multilevel"/>
    <w:tmpl w:val="76DC30AC"/>
    <w:lvl w:ilvl="0">
      <w:start w:val="11"/>
      <w:numFmt w:val="decimal"/>
      <w:lvlText w:val="%1"/>
      <w:lvlJc w:val="left"/>
      <w:pPr>
        <w:ind w:left="112" w:hanging="375"/>
      </w:pPr>
      <w:rPr>
        <w:rFonts w:hint="default"/>
        <w:lang w:val="pt-PT" w:eastAsia="en-US" w:bidi="ar-SA"/>
      </w:rPr>
    </w:lvl>
    <w:lvl w:ilvl="1">
      <w:start w:val="1"/>
      <w:numFmt w:val="decimal"/>
      <w:lvlText w:val="%1.%2."/>
      <w:lvlJc w:val="left"/>
      <w:pPr>
        <w:ind w:left="112" w:hanging="375"/>
      </w:pPr>
      <w:rPr>
        <w:rFonts w:ascii="Arial MT" w:eastAsia="Arial MT" w:hAnsi="Arial MT" w:cs="Arial MT" w:hint="default"/>
        <w:spacing w:val="-1"/>
        <w:w w:val="82"/>
        <w:sz w:val="18"/>
        <w:szCs w:val="18"/>
        <w:lang w:val="pt-PT" w:eastAsia="en-US" w:bidi="ar-SA"/>
      </w:rPr>
    </w:lvl>
    <w:lvl w:ilvl="2">
      <w:start w:val="1"/>
      <w:numFmt w:val="decimal"/>
      <w:lvlText w:val="%1.%2.%3."/>
      <w:lvlJc w:val="left"/>
      <w:pPr>
        <w:ind w:left="112" w:hanging="492"/>
      </w:pPr>
      <w:rPr>
        <w:rFonts w:ascii="Arial MT" w:eastAsia="Arial MT" w:hAnsi="Arial MT" w:cs="Arial MT" w:hint="default"/>
        <w:spacing w:val="-1"/>
        <w:w w:val="82"/>
        <w:sz w:val="18"/>
        <w:szCs w:val="18"/>
        <w:lang w:val="pt-PT" w:eastAsia="en-US" w:bidi="ar-SA"/>
      </w:rPr>
    </w:lvl>
    <w:lvl w:ilvl="3">
      <w:start w:val="1"/>
      <w:numFmt w:val="decimal"/>
      <w:lvlText w:val="%1.%2.%3.%4"/>
      <w:lvlJc w:val="left"/>
      <w:pPr>
        <w:ind w:left="684" w:hanging="572"/>
      </w:pPr>
      <w:rPr>
        <w:rFonts w:ascii="Arial MT" w:eastAsia="Arial MT" w:hAnsi="Arial MT" w:cs="Arial MT" w:hint="default"/>
        <w:spacing w:val="-1"/>
        <w:w w:val="82"/>
        <w:sz w:val="18"/>
        <w:szCs w:val="18"/>
        <w:lang w:val="pt-PT" w:eastAsia="en-US" w:bidi="ar-SA"/>
      </w:rPr>
    </w:lvl>
    <w:lvl w:ilvl="4">
      <w:numFmt w:val="bullet"/>
      <w:lvlText w:val="•"/>
      <w:lvlJc w:val="left"/>
      <w:pPr>
        <w:ind w:left="3742" w:hanging="572"/>
      </w:pPr>
      <w:rPr>
        <w:rFonts w:hint="default"/>
        <w:lang w:val="pt-PT" w:eastAsia="en-US" w:bidi="ar-SA"/>
      </w:rPr>
    </w:lvl>
    <w:lvl w:ilvl="5">
      <w:numFmt w:val="bullet"/>
      <w:lvlText w:val="•"/>
      <w:lvlJc w:val="left"/>
      <w:pPr>
        <w:ind w:left="4762" w:hanging="572"/>
      </w:pPr>
      <w:rPr>
        <w:rFonts w:hint="default"/>
        <w:lang w:val="pt-PT" w:eastAsia="en-US" w:bidi="ar-SA"/>
      </w:rPr>
    </w:lvl>
    <w:lvl w:ilvl="6">
      <w:numFmt w:val="bullet"/>
      <w:lvlText w:val="•"/>
      <w:lvlJc w:val="left"/>
      <w:pPr>
        <w:ind w:left="5783" w:hanging="572"/>
      </w:pPr>
      <w:rPr>
        <w:rFonts w:hint="default"/>
        <w:lang w:val="pt-PT" w:eastAsia="en-US" w:bidi="ar-SA"/>
      </w:rPr>
    </w:lvl>
    <w:lvl w:ilvl="7">
      <w:numFmt w:val="bullet"/>
      <w:lvlText w:val="•"/>
      <w:lvlJc w:val="left"/>
      <w:pPr>
        <w:ind w:left="6804" w:hanging="572"/>
      </w:pPr>
      <w:rPr>
        <w:rFonts w:hint="default"/>
        <w:lang w:val="pt-PT" w:eastAsia="en-US" w:bidi="ar-SA"/>
      </w:rPr>
    </w:lvl>
    <w:lvl w:ilvl="8">
      <w:numFmt w:val="bullet"/>
      <w:lvlText w:val="•"/>
      <w:lvlJc w:val="left"/>
      <w:pPr>
        <w:ind w:left="7824" w:hanging="572"/>
      </w:pPr>
      <w:rPr>
        <w:rFonts w:hint="default"/>
        <w:lang w:val="pt-PT" w:eastAsia="en-US" w:bidi="ar-SA"/>
      </w:rPr>
    </w:lvl>
  </w:abstractNum>
  <w:abstractNum w:abstractNumId="38">
    <w:nsid w:val="6876397C"/>
    <w:multiLevelType w:val="hybridMultilevel"/>
    <w:tmpl w:val="89AAD0B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9">
    <w:nsid w:val="6C2B9C99"/>
    <w:multiLevelType w:val="hybridMultilevel"/>
    <w:tmpl w:val="55B36E6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6CAF4FB3"/>
    <w:multiLevelType w:val="hybridMultilevel"/>
    <w:tmpl w:val="8DC2D512"/>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41">
    <w:nsid w:val="76526E3E"/>
    <w:multiLevelType w:val="multilevel"/>
    <w:tmpl w:val="5EBA60C4"/>
    <w:lvl w:ilvl="0">
      <w:start w:val="11"/>
      <w:numFmt w:val="decimal"/>
      <w:lvlText w:val="%1"/>
      <w:lvlJc w:val="left"/>
      <w:pPr>
        <w:ind w:left="112" w:hanging="610"/>
      </w:pPr>
      <w:rPr>
        <w:rFonts w:hint="default"/>
        <w:lang w:val="pt-PT" w:eastAsia="en-US" w:bidi="ar-SA"/>
      </w:rPr>
    </w:lvl>
    <w:lvl w:ilvl="1">
      <w:start w:val="1"/>
      <w:numFmt w:val="decimal"/>
      <w:lvlText w:val="%1.%2"/>
      <w:lvlJc w:val="left"/>
      <w:pPr>
        <w:ind w:left="112" w:hanging="610"/>
      </w:pPr>
      <w:rPr>
        <w:rFonts w:hint="default"/>
        <w:lang w:val="pt-PT" w:eastAsia="en-US" w:bidi="ar-SA"/>
      </w:rPr>
    </w:lvl>
    <w:lvl w:ilvl="2">
      <w:start w:val="3"/>
      <w:numFmt w:val="decimal"/>
      <w:lvlText w:val="%1.%2.%3"/>
      <w:lvlJc w:val="left"/>
      <w:pPr>
        <w:ind w:left="112" w:hanging="610"/>
      </w:pPr>
      <w:rPr>
        <w:rFonts w:hint="default"/>
        <w:lang w:val="pt-PT" w:eastAsia="en-US" w:bidi="ar-SA"/>
      </w:rPr>
    </w:lvl>
    <w:lvl w:ilvl="3">
      <w:start w:val="1"/>
      <w:numFmt w:val="decimal"/>
      <w:lvlText w:val="%1.%2.%3.%4."/>
      <w:lvlJc w:val="left"/>
      <w:pPr>
        <w:ind w:left="112" w:hanging="610"/>
      </w:pPr>
      <w:rPr>
        <w:rFonts w:ascii="Arial MT" w:eastAsia="Arial MT" w:hAnsi="Arial MT" w:cs="Arial MT" w:hint="default"/>
        <w:spacing w:val="-1"/>
        <w:w w:val="82"/>
        <w:sz w:val="18"/>
        <w:szCs w:val="18"/>
        <w:lang w:val="pt-PT" w:eastAsia="en-US" w:bidi="ar-SA"/>
      </w:rPr>
    </w:lvl>
    <w:lvl w:ilvl="4">
      <w:numFmt w:val="bullet"/>
      <w:lvlText w:val="•"/>
      <w:lvlJc w:val="left"/>
      <w:pPr>
        <w:ind w:left="4018" w:hanging="610"/>
      </w:pPr>
      <w:rPr>
        <w:rFonts w:hint="default"/>
        <w:lang w:val="pt-PT" w:eastAsia="en-US" w:bidi="ar-SA"/>
      </w:rPr>
    </w:lvl>
    <w:lvl w:ilvl="5">
      <w:numFmt w:val="bullet"/>
      <w:lvlText w:val="•"/>
      <w:lvlJc w:val="left"/>
      <w:pPr>
        <w:ind w:left="4993" w:hanging="610"/>
      </w:pPr>
      <w:rPr>
        <w:rFonts w:hint="default"/>
        <w:lang w:val="pt-PT" w:eastAsia="en-US" w:bidi="ar-SA"/>
      </w:rPr>
    </w:lvl>
    <w:lvl w:ilvl="6">
      <w:numFmt w:val="bullet"/>
      <w:lvlText w:val="•"/>
      <w:lvlJc w:val="left"/>
      <w:pPr>
        <w:ind w:left="5967" w:hanging="610"/>
      </w:pPr>
      <w:rPr>
        <w:rFonts w:hint="default"/>
        <w:lang w:val="pt-PT" w:eastAsia="en-US" w:bidi="ar-SA"/>
      </w:rPr>
    </w:lvl>
    <w:lvl w:ilvl="7">
      <w:numFmt w:val="bullet"/>
      <w:lvlText w:val="•"/>
      <w:lvlJc w:val="left"/>
      <w:pPr>
        <w:ind w:left="6942" w:hanging="610"/>
      </w:pPr>
      <w:rPr>
        <w:rFonts w:hint="default"/>
        <w:lang w:val="pt-PT" w:eastAsia="en-US" w:bidi="ar-SA"/>
      </w:rPr>
    </w:lvl>
    <w:lvl w:ilvl="8">
      <w:numFmt w:val="bullet"/>
      <w:lvlText w:val="•"/>
      <w:lvlJc w:val="left"/>
      <w:pPr>
        <w:ind w:left="7917" w:hanging="610"/>
      </w:pPr>
      <w:rPr>
        <w:rFonts w:hint="default"/>
        <w:lang w:val="pt-PT" w:eastAsia="en-US" w:bidi="ar-SA"/>
      </w:rPr>
    </w:lvl>
  </w:abstractNum>
  <w:abstractNum w:abstractNumId="42">
    <w:nsid w:val="765614CB"/>
    <w:multiLevelType w:val="hybridMultilevel"/>
    <w:tmpl w:val="BF0832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nsid w:val="778F7DA2"/>
    <w:multiLevelType w:val="multilevel"/>
    <w:tmpl w:val="F030F70A"/>
    <w:lvl w:ilvl="0">
      <w:start w:val="1"/>
      <w:numFmt w:val="decimal"/>
      <w:lvlText w:val="%1."/>
      <w:lvlJc w:val="left"/>
      <w:pPr>
        <w:ind w:left="420" w:hanging="420"/>
      </w:pPr>
      <w:rPr>
        <w:rFonts w:eastAsia="Calibri" w:hint="default"/>
        <w:b/>
        <w:color w:val="000000"/>
      </w:rPr>
    </w:lvl>
    <w:lvl w:ilvl="1">
      <w:start w:val="1"/>
      <w:numFmt w:val="decimal"/>
      <w:lvlText w:val="%1.%2."/>
      <w:lvlJc w:val="left"/>
      <w:pPr>
        <w:ind w:left="420" w:hanging="420"/>
      </w:pPr>
      <w:rPr>
        <w:rFonts w:eastAsia="Calibri" w:hint="default"/>
        <w:b/>
        <w:color w:val="000000"/>
      </w:rPr>
    </w:lvl>
    <w:lvl w:ilvl="2">
      <w:start w:val="1"/>
      <w:numFmt w:val="decimal"/>
      <w:lvlText w:val="%1.%2.%3."/>
      <w:lvlJc w:val="left"/>
      <w:pPr>
        <w:ind w:left="720" w:hanging="720"/>
      </w:pPr>
      <w:rPr>
        <w:rFonts w:eastAsia="Calibri" w:hint="default"/>
        <w:b/>
        <w:color w:val="000000"/>
      </w:rPr>
    </w:lvl>
    <w:lvl w:ilvl="3">
      <w:start w:val="1"/>
      <w:numFmt w:val="decimal"/>
      <w:lvlText w:val="%1.%2.%3.%4."/>
      <w:lvlJc w:val="left"/>
      <w:pPr>
        <w:ind w:left="720" w:hanging="720"/>
      </w:pPr>
      <w:rPr>
        <w:rFonts w:eastAsia="Calibri" w:hint="default"/>
        <w:b/>
        <w:color w:val="000000"/>
      </w:rPr>
    </w:lvl>
    <w:lvl w:ilvl="4">
      <w:start w:val="1"/>
      <w:numFmt w:val="decimal"/>
      <w:lvlText w:val="%1.%2.%3.%4.%5."/>
      <w:lvlJc w:val="left"/>
      <w:pPr>
        <w:ind w:left="1080" w:hanging="1080"/>
      </w:pPr>
      <w:rPr>
        <w:rFonts w:eastAsia="Calibri" w:hint="default"/>
        <w:b/>
        <w:color w:val="000000"/>
      </w:rPr>
    </w:lvl>
    <w:lvl w:ilvl="5">
      <w:start w:val="1"/>
      <w:numFmt w:val="decimal"/>
      <w:lvlText w:val="%1.%2.%3.%4.%5.%6."/>
      <w:lvlJc w:val="left"/>
      <w:pPr>
        <w:ind w:left="1080" w:hanging="1080"/>
      </w:pPr>
      <w:rPr>
        <w:rFonts w:eastAsia="Calibri" w:hint="default"/>
        <w:b/>
        <w:color w:val="000000"/>
      </w:rPr>
    </w:lvl>
    <w:lvl w:ilvl="6">
      <w:start w:val="1"/>
      <w:numFmt w:val="decimal"/>
      <w:lvlText w:val="%1.%2.%3.%4.%5.%6.%7."/>
      <w:lvlJc w:val="left"/>
      <w:pPr>
        <w:ind w:left="1440" w:hanging="1440"/>
      </w:pPr>
      <w:rPr>
        <w:rFonts w:eastAsia="Calibri" w:hint="default"/>
        <w:b/>
        <w:color w:val="000000"/>
      </w:rPr>
    </w:lvl>
    <w:lvl w:ilvl="7">
      <w:start w:val="1"/>
      <w:numFmt w:val="decimal"/>
      <w:lvlText w:val="%1.%2.%3.%4.%5.%6.%7.%8."/>
      <w:lvlJc w:val="left"/>
      <w:pPr>
        <w:ind w:left="1440" w:hanging="1440"/>
      </w:pPr>
      <w:rPr>
        <w:rFonts w:eastAsia="Calibri" w:hint="default"/>
        <w:b/>
        <w:color w:val="000000"/>
      </w:rPr>
    </w:lvl>
    <w:lvl w:ilvl="8">
      <w:start w:val="1"/>
      <w:numFmt w:val="decimal"/>
      <w:lvlText w:val="%1.%2.%3.%4.%5.%6.%7.%8.%9."/>
      <w:lvlJc w:val="left"/>
      <w:pPr>
        <w:ind w:left="1800" w:hanging="1800"/>
      </w:pPr>
      <w:rPr>
        <w:rFonts w:eastAsia="Calibri" w:hint="default"/>
        <w:b/>
        <w:color w:val="000000"/>
      </w:rPr>
    </w:lvl>
  </w:abstractNum>
  <w:abstractNum w:abstractNumId="44">
    <w:nsid w:val="79B55B2A"/>
    <w:multiLevelType w:val="hybridMultilevel"/>
    <w:tmpl w:val="BB1CBD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nsid w:val="7B6806A0"/>
    <w:multiLevelType w:val="hybridMultilevel"/>
    <w:tmpl w:val="BFACE4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nsid w:val="7D9E6587"/>
    <w:multiLevelType w:val="hybridMultilevel"/>
    <w:tmpl w:val="4B26622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7">
    <w:nsid w:val="7F4D05EE"/>
    <w:multiLevelType w:val="multilevel"/>
    <w:tmpl w:val="B1C6A9E8"/>
    <w:lvl w:ilvl="0">
      <w:start w:val="7"/>
      <w:numFmt w:val="decimal"/>
      <w:lvlText w:val="%1"/>
      <w:lvlJc w:val="left"/>
      <w:pPr>
        <w:ind w:left="398" w:hanging="286"/>
      </w:pPr>
      <w:rPr>
        <w:rFonts w:hint="default"/>
        <w:lang w:val="pt-PT" w:eastAsia="en-US" w:bidi="ar-SA"/>
      </w:rPr>
    </w:lvl>
    <w:lvl w:ilvl="1">
      <w:start w:val="1"/>
      <w:numFmt w:val="decimal"/>
      <w:lvlText w:val="%1.%2."/>
      <w:lvlJc w:val="left"/>
      <w:pPr>
        <w:ind w:left="398" w:hanging="286"/>
      </w:pPr>
      <w:rPr>
        <w:rFonts w:ascii="Arial MT" w:eastAsia="Arial MT" w:hAnsi="Arial MT" w:cs="Arial MT" w:hint="default"/>
        <w:spacing w:val="-1"/>
        <w:w w:val="82"/>
        <w:sz w:val="18"/>
        <w:szCs w:val="18"/>
        <w:lang w:val="pt-PT" w:eastAsia="en-US" w:bidi="ar-SA"/>
      </w:rPr>
    </w:lvl>
    <w:lvl w:ilvl="2">
      <w:start w:val="1"/>
      <w:numFmt w:val="decimal"/>
      <w:lvlText w:val="%1.%2.%3."/>
      <w:lvlJc w:val="left"/>
      <w:pPr>
        <w:ind w:left="112" w:hanging="413"/>
      </w:pPr>
      <w:rPr>
        <w:rFonts w:ascii="Arial MT" w:eastAsia="Arial MT" w:hAnsi="Arial MT" w:cs="Arial MT" w:hint="default"/>
        <w:spacing w:val="-1"/>
        <w:w w:val="82"/>
        <w:sz w:val="18"/>
        <w:szCs w:val="18"/>
        <w:lang w:val="pt-PT" w:eastAsia="en-US" w:bidi="ar-SA"/>
      </w:rPr>
    </w:lvl>
    <w:lvl w:ilvl="3">
      <w:numFmt w:val="bullet"/>
      <w:lvlText w:val="•"/>
      <w:lvlJc w:val="left"/>
      <w:pPr>
        <w:ind w:left="2503" w:hanging="413"/>
      </w:pPr>
      <w:rPr>
        <w:rFonts w:hint="default"/>
        <w:lang w:val="pt-PT" w:eastAsia="en-US" w:bidi="ar-SA"/>
      </w:rPr>
    </w:lvl>
    <w:lvl w:ilvl="4">
      <w:numFmt w:val="bullet"/>
      <w:lvlText w:val="•"/>
      <w:lvlJc w:val="left"/>
      <w:pPr>
        <w:ind w:left="3555" w:hanging="413"/>
      </w:pPr>
      <w:rPr>
        <w:rFonts w:hint="default"/>
        <w:lang w:val="pt-PT" w:eastAsia="en-US" w:bidi="ar-SA"/>
      </w:rPr>
    </w:lvl>
    <w:lvl w:ilvl="5">
      <w:numFmt w:val="bullet"/>
      <w:lvlText w:val="•"/>
      <w:lvlJc w:val="left"/>
      <w:pPr>
        <w:ind w:left="4607" w:hanging="413"/>
      </w:pPr>
      <w:rPr>
        <w:rFonts w:hint="default"/>
        <w:lang w:val="pt-PT" w:eastAsia="en-US" w:bidi="ar-SA"/>
      </w:rPr>
    </w:lvl>
    <w:lvl w:ilvl="6">
      <w:numFmt w:val="bullet"/>
      <w:lvlText w:val="•"/>
      <w:lvlJc w:val="left"/>
      <w:pPr>
        <w:ind w:left="5659" w:hanging="413"/>
      </w:pPr>
      <w:rPr>
        <w:rFonts w:hint="default"/>
        <w:lang w:val="pt-PT" w:eastAsia="en-US" w:bidi="ar-SA"/>
      </w:rPr>
    </w:lvl>
    <w:lvl w:ilvl="7">
      <w:numFmt w:val="bullet"/>
      <w:lvlText w:val="•"/>
      <w:lvlJc w:val="left"/>
      <w:pPr>
        <w:ind w:left="6710" w:hanging="413"/>
      </w:pPr>
      <w:rPr>
        <w:rFonts w:hint="default"/>
        <w:lang w:val="pt-PT" w:eastAsia="en-US" w:bidi="ar-SA"/>
      </w:rPr>
    </w:lvl>
    <w:lvl w:ilvl="8">
      <w:numFmt w:val="bullet"/>
      <w:lvlText w:val="•"/>
      <w:lvlJc w:val="left"/>
      <w:pPr>
        <w:ind w:left="7762" w:hanging="413"/>
      </w:pPr>
      <w:rPr>
        <w:rFonts w:hint="default"/>
        <w:lang w:val="pt-PT" w:eastAsia="en-US" w:bidi="ar-SA"/>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1"/>
  </w:num>
  <w:num w:numId="8">
    <w:abstractNumId w:val="15"/>
  </w:num>
  <w:num w:numId="9">
    <w:abstractNumId w:val="8"/>
  </w:num>
  <w:num w:numId="10">
    <w:abstractNumId w:val="20"/>
  </w:num>
  <w:num w:numId="11">
    <w:abstractNumId w:val="4"/>
  </w:num>
  <w:num w:numId="12">
    <w:abstractNumId w:val="34"/>
  </w:num>
  <w:num w:numId="13">
    <w:abstractNumId w:val="7"/>
  </w:num>
  <w:num w:numId="14">
    <w:abstractNumId w:val="33"/>
  </w:num>
  <w:num w:numId="15">
    <w:abstractNumId w:val="12"/>
  </w:num>
  <w:num w:numId="16">
    <w:abstractNumId w:val="28"/>
  </w:num>
  <w:num w:numId="17">
    <w:abstractNumId w:val="47"/>
  </w:num>
  <w:num w:numId="18">
    <w:abstractNumId w:val="30"/>
  </w:num>
  <w:num w:numId="19">
    <w:abstractNumId w:val="10"/>
  </w:num>
  <w:num w:numId="20">
    <w:abstractNumId w:val="27"/>
  </w:num>
  <w:num w:numId="21">
    <w:abstractNumId w:val="2"/>
  </w:num>
  <w:num w:numId="22">
    <w:abstractNumId w:val="32"/>
  </w:num>
  <w:num w:numId="23">
    <w:abstractNumId w:val="37"/>
  </w:num>
  <w:num w:numId="24">
    <w:abstractNumId w:val="16"/>
  </w:num>
  <w:num w:numId="25">
    <w:abstractNumId w:val="29"/>
  </w:num>
  <w:num w:numId="26">
    <w:abstractNumId w:val="41"/>
  </w:num>
  <w:num w:numId="27">
    <w:abstractNumId w:val="43"/>
  </w:num>
  <w:num w:numId="28">
    <w:abstractNumId w:val="22"/>
  </w:num>
  <w:num w:numId="29">
    <w:abstractNumId w:val="21"/>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5"/>
  </w:num>
  <w:num w:numId="32">
    <w:abstractNumId w:val="6"/>
  </w:num>
  <w:num w:numId="33">
    <w:abstractNumId w:val="44"/>
  </w:num>
  <w:num w:numId="34">
    <w:abstractNumId w:val="31"/>
  </w:num>
  <w:num w:numId="35">
    <w:abstractNumId w:val="18"/>
  </w:num>
  <w:num w:numId="36">
    <w:abstractNumId w:val="17"/>
  </w:num>
  <w:num w:numId="37">
    <w:abstractNumId w:val="45"/>
  </w:num>
  <w:num w:numId="38">
    <w:abstractNumId w:val="40"/>
  </w:num>
  <w:num w:numId="39">
    <w:abstractNumId w:val="36"/>
  </w:num>
  <w:num w:numId="40">
    <w:abstractNumId w:val="35"/>
  </w:num>
  <w:num w:numId="41">
    <w:abstractNumId w:val="23"/>
  </w:num>
  <w:num w:numId="42">
    <w:abstractNumId w:val="14"/>
  </w:num>
  <w:num w:numId="43">
    <w:abstractNumId w:val="5"/>
  </w:num>
  <w:num w:numId="44">
    <w:abstractNumId w:val="42"/>
  </w:num>
  <w:num w:numId="45">
    <w:abstractNumId w:val="0"/>
  </w:num>
  <w:num w:numId="46">
    <w:abstractNumId w:val="39"/>
  </w:num>
  <w:num w:numId="47">
    <w:abstractNumId w:val="38"/>
  </w:num>
  <w:num w:numId="48">
    <w:abstractNumId w:val="46"/>
  </w:num>
  <w:num w:numId="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attachedTemplate r:id="rId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E4E"/>
    <w:rsid w:val="0000192B"/>
    <w:rsid w:val="00007DEA"/>
    <w:rsid w:val="00012288"/>
    <w:rsid w:val="00020C3B"/>
    <w:rsid w:val="00021CAC"/>
    <w:rsid w:val="0003251B"/>
    <w:rsid w:val="00040C72"/>
    <w:rsid w:val="00043B2D"/>
    <w:rsid w:val="00046079"/>
    <w:rsid w:val="00056274"/>
    <w:rsid w:val="000629B7"/>
    <w:rsid w:val="00064BFC"/>
    <w:rsid w:val="00085261"/>
    <w:rsid w:val="00094C94"/>
    <w:rsid w:val="00096164"/>
    <w:rsid w:val="000966AA"/>
    <w:rsid w:val="000969F8"/>
    <w:rsid w:val="000B0505"/>
    <w:rsid w:val="000B6B7E"/>
    <w:rsid w:val="000D1625"/>
    <w:rsid w:val="000F16AA"/>
    <w:rsid w:val="000F665F"/>
    <w:rsid w:val="001129D2"/>
    <w:rsid w:val="00114C65"/>
    <w:rsid w:val="00122004"/>
    <w:rsid w:val="001266D6"/>
    <w:rsid w:val="00130001"/>
    <w:rsid w:val="00153C52"/>
    <w:rsid w:val="00167DA9"/>
    <w:rsid w:val="0018034C"/>
    <w:rsid w:val="00191E84"/>
    <w:rsid w:val="00193E90"/>
    <w:rsid w:val="001A04ED"/>
    <w:rsid w:val="001B64FD"/>
    <w:rsid w:val="001B7C97"/>
    <w:rsid w:val="001C1309"/>
    <w:rsid w:val="001C2B85"/>
    <w:rsid w:val="001C61CB"/>
    <w:rsid w:val="001C63E1"/>
    <w:rsid w:val="001D693D"/>
    <w:rsid w:val="001E2D33"/>
    <w:rsid w:val="001F123D"/>
    <w:rsid w:val="002008ED"/>
    <w:rsid w:val="002024A8"/>
    <w:rsid w:val="00206D32"/>
    <w:rsid w:val="00210788"/>
    <w:rsid w:val="00211592"/>
    <w:rsid w:val="00214D10"/>
    <w:rsid w:val="00221122"/>
    <w:rsid w:val="00222049"/>
    <w:rsid w:val="00222BA5"/>
    <w:rsid w:val="00242C7E"/>
    <w:rsid w:val="00246B92"/>
    <w:rsid w:val="0025454D"/>
    <w:rsid w:val="00260BD1"/>
    <w:rsid w:val="0026184F"/>
    <w:rsid w:val="002637C2"/>
    <w:rsid w:val="00264EDD"/>
    <w:rsid w:val="00276C24"/>
    <w:rsid w:val="0028090D"/>
    <w:rsid w:val="00284A70"/>
    <w:rsid w:val="002A4486"/>
    <w:rsid w:val="002A576A"/>
    <w:rsid w:val="002B27DE"/>
    <w:rsid w:val="002B4554"/>
    <w:rsid w:val="002C1931"/>
    <w:rsid w:val="002C4D44"/>
    <w:rsid w:val="002C5ACC"/>
    <w:rsid w:val="002D3A46"/>
    <w:rsid w:val="002F266E"/>
    <w:rsid w:val="002F61EE"/>
    <w:rsid w:val="003051A7"/>
    <w:rsid w:val="00324E4E"/>
    <w:rsid w:val="0032606B"/>
    <w:rsid w:val="0036623C"/>
    <w:rsid w:val="003665B1"/>
    <w:rsid w:val="00372355"/>
    <w:rsid w:val="00373C73"/>
    <w:rsid w:val="00376707"/>
    <w:rsid w:val="00383681"/>
    <w:rsid w:val="0039189C"/>
    <w:rsid w:val="00397C51"/>
    <w:rsid w:val="003A4502"/>
    <w:rsid w:val="003B0DB3"/>
    <w:rsid w:val="003B5056"/>
    <w:rsid w:val="003C2C81"/>
    <w:rsid w:val="003C5E7F"/>
    <w:rsid w:val="003D21F6"/>
    <w:rsid w:val="003D51E8"/>
    <w:rsid w:val="003D7758"/>
    <w:rsid w:val="003F1CBB"/>
    <w:rsid w:val="00407455"/>
    <w:rsid w:val="004132A8"/>
    <w:rsid w:val="004214FC"/>
    <w:rsid w:val="00427234"/>
    <w:rsid w:val="00430313"/>
    <w:rsid w:val="00433712"/>
    <w:rsid w:val="0043767F"/>
    <w:rsid w:val="00437C9C"/>
    <w:rsid w:val="00443AF3"/>
    <w:rsid w:val="00444157"/>
    <w:rsid w:val="00447685"/>
    <w:rsid w:val="00482FCB"/>
    <w:rsid w:val="00484C3F"/>
    <w:rsid w:val="00491CAE"/>
    <w:rsid w:val="004960C8"/>
    <w:rsid w:val="0049626F"/>
    <w:rsid w:val="004A1218"/>
    <w:rsid w:val="004A145D"/>
    <w:rsid w:val="004A6929"/>
    <w:rsid w:val="004A69F4"/>
    <w:rsid w:val="004A7D46"/>
    <w:rsid w:val="004B00E1"/>
    <w:rsid w:val="004B27DA"/>
    <w:rsid w:val="004B2B48"/>
    <w:rsid w:val="004C5681"/>
    <w:rsid w:val="004C70C9"/>
    <w:rsid w:val="004D02F8"/>
    <w:rsid w:val="004D1047"/>
    <w:rsid w:val="004D1C2C"/>
    <w:rsid w:val="004D7E84"/>
    <w:rsid w:val="004E2343"/>
    <w:rsid w:val="005074C2"/>
    <w:rsid w:val="00507C9B"/>
    <w:rsid w:val="005143A5"/>
    <w:rsid w:val="005145E5"/>
    <w:rsid w:val="0051538C"/>
    <w:rsid w:val="00516103"/>
    <w:rsid w:val="00523973"/>
    <w:rsid w:val="005334B0"/>
    <w:rsid w:val="00545E2F"/>
    <w:rsid w:val="00553642"/>
    <w:rsid w:val="00557E9D"/>
    <w:rsid w:val="00567086"/>
    <w:rsid w:val="00567179"/>
    <w:rsid w:val="00584868"/>
    <w:rsid w:val="00584DA7"/>
    <w:rsid w:val="005953CF"/>
    <w:rsid w:val="005B7240"/>
    <w:rsid w:val="005E3646"/>
    <w:rsid w:val="005F39D9"/>
    <w:rsid w:val="005F4D17"/>
    <w:rsid w:val="00600005"/>
    <w:rsid w:val="006105F5"/>
    <w:rsid w:val="0061680A"/>
    <w:rsid w:val="00616F7A"/>
    <w:rsid w:val="0064245A"/>
    <w:rsid w:val="00642E2C"/>
    <w:rsid w:val="00645F25"/>
    <w:rsid w:val="00646237"/>
    <w:rsid w:val="0065152E"/>
    <w:rsid w:val="006528BE"/>
    <w:rsid w:val="006637D3"/>
    <w:rsid w:val="00672269"/>
    <w:rsid w:val="00695F08"/>
    <w:rsid w:val="006A183E"/>
    <w:rsid w:val="006A2753"/>
    <w:rsid w:val="006B5CF7"/>
    <w:rsid w:val="006C292A"/>
    <w:rsid w:val="006D2FCB"/>
    <w:rsid w:val="006D442E"/>
    <w:rsid w:val="00703437"/>
    <w:rsid w:val="00705553"/>
    <w:rsid w:val="00707AAE"/>
    <w:rsid w:val="00713049"/>
    <w:rsid w:val="00715112"/>
    <w:rsid w:val="00716486"/>
    <w:rsid w:val="007212B0"/>
    <w:rsid w:val="00724C05"/>
    <w:rsid w:val="00732F6F"/>
    <w:rsid w:val="00735C3E"/>
    <w:rsid w:val="0073611C"/>
    <w:rsid w:val="00750AE6"/>
    <w:rsid w:val="0075138F"/>
    <w:rsid w:val="00755486"/>
    <w:rsid w:val="00763895"/>
    <w:rsid w:val="00767702"/>
    <w:rsid w:val="00770AED"/>
    <w:rsid w:val="0077605D"/>
    <w:rsid w:val="007A5182"/>
    <w:rsid w:val="007B605C"/>
    <w:rsid w:val="007C4976"/>
    <w:rsid w:val="007D4C69"/>
    <w:rsid w:val="007E657A"/>
    <w:rsid w:val="007F4583"/>
    <w:rsid w:val="007F5B76"/>
    <w:rsid w:val="007F7E3E"/>
    <w:rsid w:val="008007AB"/>
    <w:rsid w:val="00806378"/>
    <w:rsid w:val="00815E3A"/>
    <w:rsid w:val="00821988"/>
    <w:rsid w:val="008253CC"/>
    <w:rsid w:val="00827A33"/>
    <w:rsid w:val="00827A4F"/>
    <w:rsid w:val="00837EE7"/>
    <w:rsid w:val="00847585"/>
    <w:rsid w:val="00854264"/>
    <w:rsid w:val="008556FB"/>
    <w:rsid w:val="00864F46"/>
    <w:rsid w:val="0086721A"/>
    <w:rsid w:val="008705C5"/>
    <w:rsid w:val="00875582"/>
    <w:rsid w:val="0088252C"/>
    <w:rsid w:val="008A3EA4"/>
    <w:rsid w:val="008B2231"/>
    <w:rsid w:val="008C0717"/>
    <w:rsid w:val="008C19E0"/>
    <w:rsid w:val="008C4B06"/>
    <w:rsid w:val="008D2474"/>
    <w:rsid w:val="008E01AF"/>
    <w:rsid w:val="008E6EDC"/>
    <w:rsid w:val="0091302A"/>
    <w:rsid w:val="00913124"/>
    <w:rsid w:val="009179D4"/>
    <w:rsid w:val="00924DF8"/>
    <w:rsid w:val="0093041F"/>
    <w:rsid w:val="0094080B"/>
    <w:rsid w:val="00942C1E"/>
    <w:rsid w:val="00946D84"/>
    <w:rsid w:val="00946DAC"/>
    <w:rsid w:val="00954044"/>
    <w:rsid w:val="0096289B"/>
    <w:rsid w:val="00962A1D"/>
    <w:rsid w:val="0096358B"/>
    <w:rsid w:val="0096399A"/>
    <w:rsid w:val="0096704B"/>
    <w:rsid w:val="00980BCE"/>
    <w:rsid w:val="00981335"/>
    <w:rsid w:val="00993020"/>
    <w:rsid w:val="00995636"/>
    <w:rsid w:val="00995C09"/>
    <w:rsid w:val="009A2BF7"/>
    <w:rsid w:val="009A72DB"/>
    <w:rsid w:val="009B7754"/>
    <w:rsid w:val="009B7D7F"/>
    <w:rsid w:val="009C5D4F"/>
    <w:rsid w:val="009C6111"/>
    <w:rsid w:val="009C7CA8"/>
    <w:rsid w:val="009D3800"/>
    <w:rsid w:val="009D6ADD"/>
    <w:rsid w:val="009F4590"/>
    <w:rsid w:val="00A058CE"/>
    <w:rsid w:val="00A05D29"/>
    <w:rsid w:val="00A13534"/>
    <w:rsid w:val="00A156A2"/>
    <w:rsid w:val="00A15D9C"/>
    <w:rsid w:val="00A213F6"/>
    <w:rsid w:val="00A31CEB"/>
    <w:rsid w:val="00A331A8"/>
    <w:rsid w:val="00A43E8B"/>
    <w:rsid w:val="00A44652"/>
    <w:rsid w:val="00A62FCF"/>
    <w:rsid w:val="00A63CC5"/>
    <w:rsid w:val="00A80730"/>
    <w:rsid w:val="00A85658"/>
    <w:rsid w:val="00A95197"/>
    <w:rsid w:val="00AB3769"/>
    <w:rsid w:val="00AC5916"/>
    <w:rsid w:val="00AC7EBC"/>
    <w:rsid w:val="00AD3EBB"/>
    <w:rsid w:val="00AD5912"/>
    <w:rsid w:val="00AE6A38"/>
    <w:rsid w:val="00AF67B5"/>
    <w:rsid w:val="00B02E67"/>
    <w:rsid w:val="00B04937"/>
    <w:rsid w:val="00B13945"/>
    <w:rsid w:val="00B22356"/>
    <w:rsid w:val="00B2418A"/>
    <w:rsid w:val="00B35530"/>
    <w:rsid w:val="00B410EB"/>
    <w:rsid w:val="00B45CE8"/>
    <w:rsid w:val="00B56F4C"/>
    <w:rsid w:val="00B60773"/>
    <w:rsid w:val="00B61D44"/>
    <w:rsid w:val="00B6793E"/>
    <w:rsid w:val="00B77636"/>
    <w:rsid w:val="00B91EEE"/>
    <w:rsid w:val="00B91FB8"/>
    <w:rsid w:val="00B97609"/>
    <w:rsid w:val="00BA6AFA"/>
    <w:rsid w:val="00BA7D83"/>
    <w:rsid w:val="00BB02B3"/>
    <w:rsid w:val="00BB79B5"/>
    <w:rsid w:val="00BC2E8D"/>
    <w:rsid w:val="00BD3254"/>
    <w:rsid w:val="00BE00FD"/>
    <w:rsid w:val="00BF7DBF"/>
    <w:rsid w:val="00C11C77"/>
    <w:rsid w:val="00C144DE"/>
    <w:rsid w:val="00C145C1"/>
    <w:rsid w:val="00C15F03"/>
    <w:rsid w:val="00C21500"/>
    <w:rsid w:val="00C33019"/>
    <w:rsid w:val="00C33CC3"/>
    <w:rsid w:val="00C42764"/>
    <w:rsid w:val="00C57333"/>
    <w:rsid w:val="00C619C6"/>
    <w:rsid w:val="00C647F5"/>
    <w:rsid w:val="00C65BAF"/>
    <w:rsid w:val="00C7445E"/>
    <w:rsid w:val="00C8062B"/>
    <w:rsid w:val="00C83160"/>
    <w:rsid w:val="00C83CC4"/>
    <w:rsid w:val="00C83FA0"/>
    <w:rsid w:val="00C9286A"/>
    <w:rsid w:val="00C93983"/>
    <w:rsid w:val="00C96481"/>
    <w:rsid w:val="00C97A30"/>
    <w:rsid w:val="00CC3B01"/>
    <w:rsid w:val="00CC43DD"/>
    <w:rsid w:val="00CC465F"/>
    <w:rsid w:val="00CD0443"/>
    <w:rsid w:val="00CD7074"/>
    <w:rsid w:val="00CE36BD"/>
    <w:rsid w:val="00CF32FA"/>
    <w:rsid w:val="00CF5220"/>
    <w:rsid w:val="00D01531"/>
    <w:rsid w:val="00D143EB"/>
    <w:rsid w:val="00D211E9"/>
    <w:rsid w:val="00D311C2"/>
    <w:rsid w:val="00D361EB"/>
    <w:rsid w:val="00D60361"/>
    <w:rsid w:val="00D60647"/>
    <w:rsid w:val="00D6716F"/>
    <w:rsid w:val="00D75371"/>
    <w:rsid w:val="00D844C6"/>
    <w:rsid w:val="00D93A45"/>
    <w:rsid w:val="00D96FDB"/>
    <w:rsid w:val="00DA0FFB"/>
    <w:rsid w:val="00DA76C8"/>
    <w:rsid w:val="00DB17D1"/>
    <w:rsid w:val="00DB2CD9"/>
    <w:rsid w:val="00DB3306"/>
    <w:rsid w:val="00DB6F07"/>
    <w:rsid w:val="00DC20A7"/>
    <w:rsid w:val="00DC3862"/>
    <w:rsid w:val="00DC5957"/>
    <w:rsid w:val="00DE024C"/>
    <w:rsid w:val="00DE05E7"/>
    <w:rsid w:val="00DE3F06"/>
    <w:rsid w:val="00DE5B73"/>
    <w:rsid w:val="00DE79DF"/>
    <w:rsid w:val="00DF7BB6"/>
    <w:rsid w:val="00E0630D"/>
    <w:rsid w:val="00E13728"/>
    <w:rsid w:val="00E176D2"/>
    <w:rsid w:val="00E17C31"/>
    <w:rsid w:val="00E207C6"/>
    <w:rsid w:val="00E236F6"/>
    <w:rsid w:val="00E276E5"/>
    <w:rsid w:val="00E30B0A"/>
    <w:rsid w:val="00E45790"/>
    <w:rsid w:val="00E653F0"/>
    <w:rsid w:val="00E66201"/>
    <w:rsid w:val="00E805DC"/>
    <w:rsid w:val="00E829A0"/>
    <w:rsid w:val="00E87B1C"/>
    <w:rsid w:val="00EA4BBC"/>
    <w:rsid w:val="00EA71C7"/>
    <w:rsid w:val="00EB177F"/>
    <w:rsid w:val="00EB3DDA"/>
    <w:rsid w:val="00EB50DE"/>
    <w:rsid w:val="00EC14D7"/>
    <w:rsid w:val="00EC7B2F"/>
    <w:rsid w:val="00ED53FB"/>
    <w:rsid w:val="00ED74FD"/>
    <w:rsid w:val="00EE4DDB"/>
    <w:rsid w:val="00EE6C36"/>
    <w:rsid w:val="00F00078"/>
    <w:rsid w:val="00F03463"/>
    <w:rsid w:val="00F04998"/>
    <w:rsid w:val="00F16D2A"/>
    <w:rsid w:val="00F25F5F"/>
    <w:rsid w:val="00F371E6"/>
    <w:rsid w:val="00F4441D"/>
    <w:rsid w:val="00F47711"/>
    <w:rsid w:val="00F60672"/>
    <w:rsid w:val="00F62209"/>
    <w:rsid w:val="00F67DC2"/>
    <w:rsid w:val="00F70CDD"/>
    <w:rsid w:val="00F721A8"/>
    <w:rsid w:val="00F82877"/>
    <w:rsid w:val="00F84CA7"/>
    <w:rsid w:val="00F85C2D"/>
    <w:rsid w:val="00F87915"/>
    <w:rsid w:val="00F94647"/>
    <w:rsid w:val="00F9690F"/>
    <w:rsid w:val="00FA4935"/>
    <w:rsid w:val="00FB0FE9"/>
    <w:rsid w:val="00FB1CAC"/>
    <w:rsid w:val="00FC07BB"/>
    <w:rsid w:val="00FC1F9B"/>
    <w:rsid w:val="00FC5DE4"/>
    <w:rsid w:val="00FC72BF"/>
    <w:rsid w:val="00FD1411"/>
    <w:rsid w:val="00FD3AEA"/>
    <w:rsid w:val="00FE286A"/>
    <w:rsid w:val="00FF4674"/>
    <w:rsid w:val="00FF5D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val="en-US" w:eastAsia="en-US"/>
    </w:rPr>
  </w:style>
  <w:style w:type="paragraph" w:styleId="Ttulo1">
    <w:name w:val="heading 1"/>
    <w:basedOn w:val="Normal"/>
    <w:link w:val="Ttulo1Char"/>
    <w:qFormat/>
    <w:rsid w:val="004D1047"/>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rPr>
  </w:style>
  <w:style w:type="paragraph" w:styleId="Ttulo2">
    <w:name w:val="heading 2"/>
    <w:basedOn w:val="Normal"/>
    <w:next w:val="Normal"/>
    <w:link w:val="Ttulo2Char"/>
    <w:uiPriority w:val="9"/>
    <w:semiHidden/>
    <w:unhideWhenUsed/>
    <w:qFormat/>
    <w:rsid w:val="008A3EA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A72DB"/>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9A72DB"/>
  </w:style>
  <w:style w:type="paragraph" w:styleId="Rodap">
    <w:name w:val="footer"/>
    <w:basedOn w:val="Normal"/>
    <w:link w:val="RodapChar"/>
    <w:uiPriority w:val="99"/>
    <w:unhideWhenUsed/>
    <w:rsid w:val="009A72DB"/>
    <w:pPr>
      <w:tabs>
        <w:tab w:val="center" w:pos="4680"/>
        <w:tab w:val="right" w:pos="9360"/>
      </w:tabs>
      <w:spacing w:after="0" w:line="240" w:lineRule="auto"/>
    </w:pPr>
  </w:style>
  <w:style w:type="character" w:customStyle="1" w:styleId="RodapChar">
    <w:name w:val="Rodapé Char"/>
    <w:basedOn w:val="Fontepargpadro"/>
    <w:link w:val="Rodap"/>
    <w:uiPriority w:val="99"/>
    <w:rsid w:val="009A72DB"/>
  </w:style>
  <w:style w:type="character" w:customStyle="1" w:styleId="Ttulo1Char">
    <w:name w:val="Título 1 Char"/>
    <w:basedOn w:val="Fontepargpadro"/>
    <w:link w:val="Ttulo1"/>
    <w:rsid w:val="004D1047"/>
    <w:rPr>
      <w:rFonts w:ascii="Times New Roman" w:eastAsia="Times New Roman" w:hAnsi="Times New Roman"/>
      <w:b/>
      <w:bCs/>
      <w:kern w:val="36"/>
      <w:sz w:val="48"/>
      <w:szCs w:val="48"/>
      <w:lang w:val="x-none" w:eastAsia="x-none"/>
    </w:rPr>
  </w:style>
  <w:style w:type="numbering" w:customStyle="1" w:styleId="Semlista1">
    <w:name w:val="Sem lista1"/>
    <w:next w:val="Semlista"/>
    <w:uiPriority w:val="99"/>
    <w:semiHidden/>
    <w:unhideWhenUsed/>
    <w:rsid w:val="00E829A0"/>
  </w:style>
  <w:style w:type="character" w:styleId="Hyperlink">
    <w:name w:val="Hyperlink"/>
    <w:uiPriority w:val="99"/>
    <w:unhideWhenUsed/>
    <w:rsid w:val="00E829A0"/>
    <w:rPr>
      <w:color w:val="0000FF"/>
      <w:u w:val="single"/>
    </w:rPr>
  </w:style>
  <w:style w:type="paragraph" w:customStyle="1" w:styleId="Textopadro">
    <w:name w:val="Texto padrão"/>
    <w:basedOn w:val="Normal"/>
    <w:rsid w:val="00E829A0"/>
    <w:pPr>
      <w:overflowPunct w:val="0"/>
      <w:autoSpaceDE w:val="0"/>
      <w:autoSpaceDN w:val="0"/>
      <w:adjustRightInd w:val="0"/>
      <w:spacing w:after="0" w:line="240" w:lineRule="auto"/>
      <w:textAlignment w:val="baseline"/>
    </w:pPr>
    <w:rPr>
      <w:rFonts w:ascii="Times New Roman" w:eastAsia="Times New Roman" w:hAnsi="Times New Roman"/>
      <w:sz w:val="24"/>
      <w:szCs w:val="20"/>
      <w:lang w:val="pt-BR" w:eastAsia="pt-BR"/>
    </w:rPr>
  </w:style>
  <w:style w:type="character" w:styleId="HiperlinkVisitado">
    <w:name w:val="FollowedHyperlink"/>
    <w:uiPriority w:val="99"/>
    <w:semiHidden/>
    <w:unhideWhenUsed/>
    <w:rsid w:val="00E829A0"/>
    <w:rPr>
      <w:color w:val="800080"/>
      <w:u w:val="single"/>
    </w:rPr>
  </w:style>
  <w:style w:type="paragraph" w:styleId="Recuodecorpodetexto">
    <w:name w:val="Body Text Indent"/>
    <w:basedOn w:val="Normal"/>
    <w:link w:val="RecuodecorpodetextoChar"/>
    <w:uiPriority w:val="99"/>
    <w:semiHidden/>
    <w:unhideWhenUsed/>
    <w:rsid w:val="00E829A0"/>
    <w:pPr>
      <w:spacing w:before="120" w:after="0" w:line="360" w:lineRule="auto"/>
      <w:ind w:firstLine="1701"/>
      <w:jc w:val="both"/>
    </w:pPr>
    <w:rPr>
      <w:rFonts w:ascii="Times New Roman" w:eastAsia="Times New Roman" w:hAnsi="Times New Roman"/>
      <w:sz w:val="24"/>
      <w:szCs w:val="20"/>
      <w:lang w:val="x-none" w:eastAsia="pt-BR"/>
    </w:rPr>
  </w:style>
  <w:style w:type="character" w:customStyle="1" w:styleId="RecuodecorpodetextoChar">
    <w:name w:val="Recuo de corpo de texto Char"/>
    <w:basedOn w:val="Fontepargpadro"/>
    <w:link w:val="Recuodecorpodetexto"/>
    <w:uiPriority w:val="99"/>
    <w:semiHidden/>
    <w:rsid w:val="00E829A0"/>
    <w:rPr>
      <w:rFonts w:ascii="Times New Roman" w:eastAsia="Times New Roman" w:hAnsi="Times New Roman"/>
      <w:sz w:val="24"/>
      <w:lang w:val="x-none"/>
    </w:rPr>
  </w:style>
  <w:style w:type="paragraph" w:styleId="Textodebalo">
    <w:name w:val="Balloon Text"/>
    <w:basedOn w:val="Normal"/>
    <w:link w:val="TextodebaloChar"/>
    <w:uiPriority w:val="99"/>
    <w:semiHidden/>
    <w:unhideWhenUsed/>
    <w:rsid w:val="00E829A0"/>
    <w:pPr>
      <w:spacing w:after="0" w:line="240" w:lineRule="auto"/>
    </w:pPr>
    <w:rPr>
      <w:rFonts w:ascii="Tahoma" w:eastAsia="Times New Roman" w:hAnsi="Tahoma" w:cs="Tahoma"/>
      <w:sz w:val="16"/>
      <w:szCs w:val="16"/>
      <w:lang w:val="pt-BR" w:eastAsia="pt-BR"/>
    </w:rPr>
  </w:style>
  <w:style w:type="character" w:customStyle="1" w:styleId="TextodebaloChar">
    <w:name w:val="Texto de balão Char"/>
    <w:basedOn w:val="Fontepargpadro"/>
    <w:link w:val="Textodebalo"/>
    <w:uiPriority w:val="99"/>
    <w:semiHidden/>
    <w:rsid w:val="00E829A0"/>
    <w:rPr>
      <w:rFonts w:ascii="Tahoma" w:eastAsia="Times New Roman" w:hAnsi="Tahoma" w:cs="Tahoma"/>
      <w:sz w:val="16"/>
      <w:szCs w:val="16"/>
    </w:rPr>
  </w:style>
  <w:style w:type="paragraph" w:customStyle="1" w:styleId="Default">
    <w:name w:val="Default"/>
    <w:rsid w:val="00E829A0"/>
    <w:pPr>
      <w:autoSpaceDE w:val="0"/>
      <w:autoSpaceDN w:val="0"/>
      <w:adjustRightInd w:val="0"/>
    </w:pPr>
    <w:rPr>
      <w:rFonts w:ascii="Arial" w:hAnsi="Arial" w:cs="Arial"/>
      <w:color w:val="000000"/>
      <w:sz w:val="24"/>
      <w:szCs w:val="24"/>
    </w:rPr>
  </w:style>
  <w:style w:type="paragraph" w:customStyle="1" w:styleId="Estilo1">
    <w:name w:val="Estilo1"/>
    <w:basedOn w:val="Normal"/>
    <w:rsid w:val="00E829A0"/>
    <w:pPr>
      <w:tabs>
        <w:tab w:val="left" w:pos="2268"/>
      </w:tabs>
      <w:snapToGrid w:val="0"/>
      <w:spacing w:after="0" w:line="240" w:lineRule="auto"/>
      <w:ind w:left="2410" w:hanging="992"/>
      <w:jc w:val="both"/>
    </w:pPr>
    <w:rPr>
      <w:rFonts w:ascii="Times New Roman" w:eastAsia="Times New Roman" w:hAnsi="Times New Roman"/>
      <w:sz w:val="24"/>
      <w:szCs w:val="20"/>
      <w:lang w:val="pt-BR" w:eastAsia="pt-BR"/>
    </w:rPr>
  </w:style>
  <w:style w:type="paragraph" w:styleId="PargrafodaLista">
    <w:name w:val="List Paragraph"/>
    <w:basedOn w:val="Normal"/>
    <w:uiPriority w:val="34"/>
    <w:qFormat/>
    <w:rsid w:val="00E829A0"/>
    <w:pPr>
      <w:widowControl w:val="0"/>
      <w:autoSpaceDE w:val="0"/>
      <w:autoSpaceDN w:val="0"/>
      <w:spacing w:after="0" w:line="240" w:lineRule="auto"/>
      <w:ind w:left="112"/>
      <w:jc w:val="both"/>
    </w:pPr>
    <w:rPr>
      <w:rFonts w:ascii="Arial MT" w:eastAsia="Arial MT" w:hAnsi="Arial MT" w:cs="Arial MT"/>
      <w:lang w:val="pt-PT"/>
    </w:rPr>
  </w:style>
  <w:style w:type="paragraph" w:styleId="SemEspaamento">
    <w:name w:val="No Spacing"/>
    <w:uiPriority w:val="1"/>
    <w:qFormat/>
    <w:rsid w:val="00E829A0"/>
    <w:rPr>
      <w:rFonts w:ascii="Times New Roman" w:eastAsia="Times New Roman" w:hAnsi="Times New Roman"/>
      <w:sz w:val="24"/>
      <w:szCs w:val="24"/>
    </w:rPr>
  </w:style>
  <w:style w:type="paragraph" w:styleId="Corpodetexto2">
    <w:name w:val="Body Text 2"/>
    <w:basedOn w:val="Normal"/>
    <w:link w:val="Corpodetexto2Char"/>
    <w:uiPriority w:val="99"/>
    <w:semiHidden/>
    <w:unhideWhenUsed/>
    <w:rsid w:val="00E829A0"/>
    <w:pPr>
      <w:spacing w:after="120" w:line="480" w:lineRule="auto"/>
    </w:pPr>
    <w:rPr>
      <w:lang w:val="pt-BR"/>
    </w:rPr>
  </w:style>
  <w:style w:type="character" w:customStyle="1" w:styleId="Corpodetexto2Char">
    <w:name w:val="Corpo de texto 2 Char"/>
    <w:basedOn w:val="Fontepargpadro"/>
    <w:link w:val="Corpodetexto2"/>
    <w:uiPriority w:val="99"/>
    <w:semiHidden/>
    <w:rsid w:val="00E829A0"/>
    <w:rPr>
      <w:sz w:val="22"/>
      <w:szCs w:val="22"/>
      <w:lang w:eastAsia="en-US"/>
    </w:rPr>
  </w:style>
  <w:style w:type="paragraph" w:styleId="Corpodetexto">
    <w:name w:val="Body Text"/>
    <w:basedOn w:val="Normal"/>
    <w:link w:val="CorpodetextoChar"/>
    <w:uiPriority w:val="99"/>
    <w:unhideWhenUsed/>
    <w:rsid w:val="00E829A0"/>
    <w:pPr>
      <w:spacing w:after="120" w:line="240" w:lineRule="auto"/>
    </w:pPr>
    <w:rPr>
      <w:rFonts w:ascii="Times New Roman" w:eastAsia="Times New Roman" w:hAnsi="Times New Roman"/>
      <w:sz w:val="24"/>
      <w:szCs w:val="24"/>
      <w:lang w:val="pt-BR" w:eastAsia="pt-BR"/>
    </w:rPr>
  </w:style>
  <w:style w:type="character" w:customStyle="1" w:styleId="CorpodetextoChar">
    <w:name w:val="Corpo de texto Char"/>
    <w:basedOn w:val="Fontepargpadro"/>
    <w:link w:val="Corpodetexto"/>
    <w:uiPriority w:val="99"/>
    <w:rsid w:val="00E829A0"/>
    <w:rPr>
      <w:rFonts w:ascii="Times New Roman" w:eastAsia="Times New Roman" w:hAnsi="Times New Roman"/>
      <w:sz w:val="24"/>
      <w:szCs w:val="24"/>
    </w:rPr>
  </w:style>
  <w:style w:type="table" w:customStyle="1" w:styleId="TableNormal">
    <w:name w:val="Table Normal"/>
    <w:uiPriority w:val="2"/>
    <w:semiHidden/>
    <w:unhideWhenUsed/>
    <w:qFormat/>
    <w:rsid w:val="00E829A0"/>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29A0"/>
    <w:pPr>
      <w:widowControl w:val="0"/>
      <w:autoSpaceDE w:val="0"/>
      <w:autoSpaceDN w:val="0"/>
      <w:spacing w:after="0" w:line="240" w:lineRule="auto"/>
    </w:pPr>
    <w:rPr>
      <w:rFonts w:ascii="Arial" w:eastAsia="Arial" w:hAnsi="Arial" w:cs="Arial"/>
      <w:lang w:val="pt-PT"/>
    </w:rPr>
  </w:style>
  <w:style w:type="paragraph" w:styleId="NormalWeb">
    <w:name w:val="Normal (Web)"/>
    <w:basedOn w:val="Normal"/>
    <w:uiPriority w:val="99"/>
    <w:unhideWhenUsed/>
    <w:rsid w:val="00E829A0"/>
    <w:pPr>
      <w:spacing w:before="100" w:beforeAutospacing="1" w:after="100" w:afterAutospacing="1" w:line="240" w:lineRule="auto"/>
    </w:pPr>
    <w:rPr>
      <w:rFonts w:ascii="Times New Roman" w:eastAsia="Times New Roman" w:hAnsi="Times New Roman"/>
      <w:sz w:val="24"/>
      <w:szCs w:val="24"/>
      <w:lang w:val="pt-BR" w:eastAsia="pt-BR"/>
    </w:rPr>
  </w:style>
  <w:style w:type="table" w:styleId="Tabelacomgrade">
    <w:name w:val="Table Grid"/>
    <w:basedOn w:val="Tabelanormal"/>
    <w:uiPriority w:val="39"/>
    <w:rsid w:val="00E829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rsid w:val="001C1309"/>
    <w:pPr>
      <w:suppressAutoHyphens/>
      <w:spacing w:after="0" w:line="240" w:lineRule="auto"/>
    </w:pPr>
    <w:rPr>
      <w:rFonts w:ascii="Times New Roman" w:eastAsia="Times New Roman" w:hAnsi="Times New Roman"/>
      <w:sz w:val="20"/>
      <w:szCs w:val="20"/>
      <w:lang w:val="x-none" w:eastAsia="ar-SA"/>
    </w:rPr>
  </w:style>
  <w:style w:type="character" w:customStyle="1" w:styleId="TextodenotaderodapChar">
    <w:name w:val="Texto de nota de rodapé Char"/>
    <w:basedOn w:val="Fontepargpadro"/>
    <w:link w:val="Textodenotaderodap"/>
    <w:uiPriority w:val="99"/>
    <w:rsid w:val="001C1309"/>
    <w:rPr>
      <w:rFonts w:ascii="Times New Roman" w:eastAsia="Times New Roman" w:hAnsi="Times New Roman"/>
      <w:lang w:val="x-none" w:eastAsia="ar-SA"/>
    </w:rPr>
  </w:style>
  <w:style w:type="character" w:customStyle="1" w:styleId="Caracteresdenotaderodap">
    <w:name w:val="Caracteres de nota de rodapé"/>
    <w:rsid w:val="001C1309"/>
    <w:rPr>
      <w:vertAlign w:val="superscript"/>
    </w:rPr>
  </w:style>
  <w:style w:type="character" w:styleId="Refdenotaderodap">
    <w:name w:val="footnote reference"/>
    <w:uiPriority w:val="99"/>
    <w:rsid w:val="001C1309"/>
    <w:rPr>
      <w:vertAlign w:val="superscript"/>
    </w:rPr>
  </w:style>
  <w:style w:type="character" w:styleId="Forte">
    <w:name w:val="Strong"/>
    <w:basedOn w:val="Fontepargpadro"/>
    <w:uiPriority w:val="22"/>
    <w:qFormat/>
    <w:rsid w:val="00085261"/>
    <w:rPr>
      <w:b/>
      <w:bCs/>
    </w:rPr>
  </w:style>
  <w:style w:type="character" w:customStyle="1" w:styleId="Ttulo2Char">
    <w:name w:val="Título 2 Char"/>
    <w:basedOn w:val="Fontepargpadro"/>
    <w:link w:val="Ttulo2"/>
    <w:uiPriority w:val="9"/>
    <w:semiHidden/>
    <w:rsid w:val="008A3EA4"/>
    <w:rPr>
      <w:rFonts w:asciiTheme="majorHAnsi" w:eastAsiaTheme="majorEastAsia" w:hAnsiTheme="majorHAnsi" w:cstheme="majorBidi"/>
      <w:color w:val="2E74B5" w:themeColor="accent1" w:themeShade="BF"/>
      <w:sz w:val="26"/>
      <w:szCs w:val="26"/>
      <w:lang w:val="en-US" w:eastAsia="en-US"/>
    </w:rPr>
  </w:style>
  <w:style w:type="table" w:customStyle="1" w:styleId="TableNormal1">
    <w:name w:val="Table Normal1"/>
    <w:rsid w:val="00DA0FFB"/>
    <w:pPr>
      <w:spacing w:after="360"/>
      <w:jc w:val="both"/>
    </w:pPr>
    <w:rPr>
      <w:rFonts w:cs="Calibri"/>
      <w:sz w:val="24"/>
      <w:szCs w:val="24"/>
    </w:rPr>
    <w:tblPr>
      <w:tblCellMar>
        <w:top w:w="0" w:type="dxa"/>
        <w:left w:w="0" w:type="dxa"/>
        <w:bottom w:w="0" w:type="dxa"/>
        <w:right w:w="0" w:type="dxa"/>
      </w:tblCellMar>
    </w:tblPr>
  </w:style>
  <w:style w:type="paragraph" w:customStyle="1" w:styleId="Contedodatabela">
    <w:name w:val="Conteúdo da tabela"/>
    <w:basedOn w:val="Normal"/>
    <w:rsid w:val="00F371E6"/>
    <w:pPr>
      <w:widowControl w:val="0"/>
      <w:suppressLineNumbers/>
      <w:suppressAutoHyphens/>
      <w:spacing w:after="0" w:line="240" w:lineRule="auto"/>
    </w:pPr>
    <w:rPr>
      <w:rFonts w:ascii="Times New Roman" w:eastAsia="Lucida Sans Unicode" w:hAnsi="Times New Roman"/>
      <w:kern w:val="2"/>
      <w:sz w:val="24"/>
      <w:szCs w:val="24"/>
      <w:lang w:val="pt-BR" w:eastAsia="zh-CN"/>
    </w:rPr>
  </w:style>
  <w:style w:type="paragraph" w:customStyle="1" w:styleId="Padro">
    <w:name w:val="Padrão"/>
    <w:rsid w:val="00F371E6"/>
    <w:pPr>
      <w:autoSpaceDE w:val="0"/>
      <w:autoSpaceDN w:val="0"/>
      <w:adjustRightInd w:val="0"/>
    </w:pPr>
    <w:rPr>
      <w:rFonts w:ascii="Times" w:eastAsia="Times New Roman" w:hAnsi="Times"/>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val="en-US" w:eastAsia="en-US"/>
    </w:rPr>
  </w:style>
  <w:style w:type="paragraph" w:styleId="Ttulo1">
    <w:name w:val="heading 1"/>
    <w:basedOn w:val="Normal"/>
    <w:link w:val="Ttulo1Char"/>
    <w:qFormat/>
    <w:rsid w:val="004D1047"/>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rPr>
  </w:style>
  <w:style w:type="paragraph" w:styleId="Ttulo2">
    <w:name w:val="heading 2"/>
    <w:basedOn w:val="Normal"/>
    <w:next w:val="Normal"/>
    <w:link w:val="Ttulo2Char"/>
    <w:uiPriority w:val="9"/>
    <w:semiHidden/>
    <w:unhideWhenUsed/>
    <w:qFormat/>
    <w:rsid w:val="008A3EA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A72DB"/>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9A72DB"/>
  </w:style>
  <w:style w:type="paragraph" w:styleId="Rodap">
    <w:name w:val="footer"/>
    <w:basedOn w:val="Normal"/>
    <w:link w:val="RodapChar"/>
    <w:uiPriority w:val="99"/>
    <w:unhideWhenUsed/>
    <w:rsid w:val="009A72DB"/>
    <w:pPr>
      <w:tabs>
        <w:tab w:val="center" w:pos="4680"/>
        <w:tab w:val="right" w:pos="9360"/>
      </w:tabs>
      <w:spacing w:after="0" w:line="240" w:lineRule="auto"/>
    </w:pPr>
  </w:style>
  <w:style w:type="character" w:customStyle="1" w:styleId="RodapChar">
    <w:name w:val="Rodapé Char"/>
    <w:basedOn w:val="Fontepargpadro"/>
    <w:link w:val="Rodap"/>
    <w:uiPriority w:val="99"/>
    <w:rsid w:val="009A72DB"/>
  </w:style>
  <w:style w:type="character" w:customStyle="1" w:styleId="Ttulo1Char">
    <w:name w:val="Título 1 Char"/>
    <w:basedOn w:val="Fontepargpadro"/>
    <w:link w:val="Ttulo1"/>
    <w:rsid w:val="004D1047"/>
    <w:rPr>
      <w:rFonts w:ascii="Times New Roman" w:eastAsia="Times New Roman" w:hAnsi="Times New Roman"/>
      <w:b/>
      <w:bCs/>
      <w:kern w:val="36"/>
      <w:sz w:val="48"/>
      <w:szCs w:val="48"/>
      <w:lang w:val="x-none" w:eastAsia="x-none"/>
    </w:rPr>
  </w:style>
  <w:style w:type="numbering" w:customStyle="1" w:styleId="Semlista1">
    <w:name w:val="Sem lista1"/>
    <w:next w:val="Semlista"/>
    <w:uiPriority w:val="99"/>
    <w:semiHidden/>
    <w:unhideWhenUsed/>
    <w:rsid w:val="00E829A0"/>
  </w:style>
  <w:style w:type="character" w:styleId="Hyperlink">
    <w:name w:val="Hyperlink"/>
    <w:uiPriority w:val="99"/>
    <w:unhideWhenUsed/>
    <w:rsid w:val="00E829A0"/>
    <w:rPr>
      <w:color w:val="0000FF"/>
      <w:u w:val="single"/>
    </w:rPr>
  </w:style>
  <w:style w:type="paragraph" w:customStyle="1" w:styleId="Textopadro">
    <w:name w:val="Texto padrão"/>
    <w:basedOn w:val="Normal"/>
    <w:rsid w:val="00E829A0"/>
    <w:pPr>
      <w:overflowPunct w:val="0"/>
      <w:autoSpaceDE w:val="0"/>
      <w:autoSpaceDN w:val="0"/>
      <w:adjustRightInd w:val="0"/>
      <w:spacing w:after="0" w:line="240" w:lineRule="auto"/>
      <w:textAlignment w:val="baseline"/>
    </w:pPr>
    <w:rPr>
      <w:rFonts w:ascii="Times New Roman" w:eastAsia="Times New Roman" w:hAnsi="Times New Roman"/>
      <w:sz w:val="24"/>
      <w:szCs w:val="20"/>
      <w:lang w:val="pt-BR" w:eastAsia="pt-BR"/>
    </w:rPr>
  </w:style>
  <w:style w:type="character" w:styleId="HiperlinkVisitado">
    <w:name w:val="FollowedHyperlink"/>
    <w:uiPriority w:val="99"/>
    <w:semiHidden/>
    <w:unhideWhenUsed/>
    <w:rsid w:val="00E829A0"/>
    <w:rPr>
      <w:color w:val="800080"/>
      <w:u w:val="single"/>
    </w:rPr>
  </w:style>
  <w:style w:type="paragraph" w:styleId="Recuodecorpodetexto">
    <w:name w:val="Body Text Indent"/>
    <w:basedOn w:val="Normal"/>
    <w:link w:val="RecuodecorpodetextoChar"/>
    <w:uiPriority w:val="99"/>
    <w:semiHidden/>
    <w:unhideWhenUsed/>
    <w:rsid w:val="00E829A0"/>
    <w:pPr>
      <w:spacing w:before="120" w:after="0" w:line="360" w:lineRule="auto"/>
      <w:ind w:firstLine="1701"/>
      <w:jc w:val="both"/>
    </w:pPr>
    <w:rPr>
      <w:rFonts w:ascii="Times New Roman" w:eastAsia="Times New Roman" w:hAnsi="Times New Roman"/>
      <w:sz w:val="24"/>
      <w:szCs w:val="20"/>
      <w:lang w:val="x-none" w:eastAsia="pt-BR"/>
    </w:rPr>
  </w:style>
  <w:style w:type="character" w:customStyle="1" w:styleId="RecuodecorpodetextoChar">
    <w:name w:val="Recuo de corpo de texto Char"/>
    <w:basedOn w:val="Fontepargpadro"/>
    <w:link w:val="Recuodecorpodetexto"/>
    <w:uiPriority w:val="99"/>
    <w:semiHidden/>
    <w:rsid w:val="00E829A0"/>
    <w:rPr>
      <w:rFonts w:ascii="Times New Roman" w:eastAsia="Times New Roman" w:hAnsi="Times New Roman"/>
      <w:sz w:val="24"/>
      <w:lang w:val="x-none"/>
    </w:rPr>
  </w:style>
  <w:style w:type="paragraph" w:styleId="Textodebalo">
    <w:name w:val="Balloon Text"/>
    <w:basedOn w:val="Normal"/>
    <w:link w:val="TextodebaloChar"/>
    <w:uiPriority w:val="99"/>
    <w:semiHidden/>
    <w:unhideWhenUsed/>
    <w:rsid w:val="00E829A0"/>
    <w:pPr>
      <w:spacing w:after="0" w:line="240" w:lineRule="auto"/>
    </w:pPr>
    <w:rPr>
      <w:rFonts w:ascii="Tahoma" w:eastAsia="Times New Roman" w:hAnsi="Tahoma" w:cs="Tahoma"/>
      <w:sz w:val="16"/>
      <w:szCs w:val="16"/>
      <w:lang w:val="pt-BR" w:eastAsia="pt-BR"/>
    </w:rPr>
  </w:style>
  <w:style w:type="character" w:customStyle="1" w:styleId="TextodebaloChar">
    <w:name w:val="Texto de balão Char"/>
    <w:basedOn w:val="Fontepargpadro"/>
    <w:link w:val="Textodebalo"/>
    <w:uiPriority w:val="99"/>
    <w:semiHidden/>
    <w:rsid w:val="00E829A0"/>
    <w:rPr>
      <w:rFonts w:ascii="Tahoma" w:eastAsia="Times New Roman" w:hAnsi="Tahoma" w:cs="Tahoma"/>
      <w:sz w:val="16"/>
      <w:szCs w:val="16"/>
    </w:rPr>
  </w:style>
  <w:style w:type="paragraph" w:customStyle="1" w:styleId="Default">
    <w:name w:val="Default"/>
    <w:rsid w:val="00E829A0"/>
    <w:pPr>
      <w:autoSpaceDE w:val="0"/>
      <w:autoSpaceDN w:val="0"/>
      <w:adjustRightInd w:val="0"/>
    </w:pPr>
    <w:rPr>
      <w:rFonts w:ascii="Arial" w:hAnsi="Arial" w:cs="Arial"/>
      <w:color w:val="000000"/>
      <w:sz w:val="24"/>
      <w:szCs w:val="24"/>
    </w:rPr>
  </w:style>
  <w:style w:type="paragraph" w:customStyle="1" w:styleId="Estilo1">
    <w:name w:val="Estilo1"/>
    <w:basedOn w:val="Normal"/>
    <w:rsid w:val="00E829A0"/>
    <w:pPr>
      <w:tabs>
        <w:tab w:val="left" w:pos="2268"/>
      </w:tabs>
      <w:snapToGrid w:val="0"/>
      <w:spacing w:after="0" w:line="240" w:lineRule="auto"/>
      <w:ind w:left="2410" w:hanging="992"/>
      <w:jc w:val="both"/>
    </w:pPr>
    <w:rPr>
      <w:rFonts w:ascii="Times New Roman" w:eastAsia="Times New Roman" w:hAnsi="Times New Roman"/>
      <w:sz w:val="24"/>
      <w:szCs w:val="20"/>
      <w:lang w:val="pt-BR" w:eastAsia="pt-BR"/>
    </w:rPr>
  </w:style>
  <w:style w:type="paragraph" w:styleId="PargrafodaLista">
    <w:name w:val="List Paragraph"/>
    <w:basedOn w:val="Normal"/>
    <w:uiPriority w:val="34"/>
    <w:qFormat/>
    <w:rsid w:val="00E829A0"/>
    <w:pPr>
      <w:widowControl w:val="0"/>
      <w:autoSpaceDE w:val="0"/>
      <w:autoSpaceDN w:val="0"/>
      <w:spacing w:after="0" w:line="240" w:lineRule="auto"/>
      <w:ind w:left="112"/>
      <w:jc w:val="both"/>
    </w:pPr>
    <w:rPr>
      <w:rFonts w:ascii="Arial MT" w:eastAsia="Arial MT" w:hAnsi="Arial MT" w:cs="Arial MT"/>
      <w:lang w:val="pt-PT"/>
    </w:rPr>
  </w:style>
  <w:style w:type="paragraph" w:styleId="SemEspaamento">
    <w:name w:val="No Spacing"/>
    <w:uiPriority w:val="1"/>
    <w:qFormat/>
    <w:rsid w:val="00E829A0"/>
    <w:rPr>
      <w:rFonts w:ascii="Times New Roman" w:eastAsia="Times New Roman" w:hAnsi="Times New Roman"/>
      <w:sz w:val="24"/>
      <w:szCs w:val="24"/>
    </w:rPr>
  </w:style>
  <w:style w:type="paragraph" w:styleId="Corpodetexto2">
    <w:name w:val="Body Text 2"/>
    <w:basedOn w:val="Normal"/>
    <w:link w:val="Corpodetexto2Char"/>
    <w:uiPriority w:val="99"/>
    <w:semiHidden/>
    <w:unhideWhenUsed/>
    <w:rsid w:val="00E829A0"/>
    <w:pPr>
      <w:spacing w:after="120" w:line="480" w:lineRule="auto"/>
    </w:pPr>
    <w:rPr>
      <w:lang w:val="pt-BR"/>
    </w:rPr>
  </w:style>
  <w:style w:type="character" w:customStyle="1" w:styleId="Corpodetexto2Char">
    <w:name w:val="Corpo de texto 2 Char"/>
    <w:basedOn w:val="Fontepargpadro"/>
    <w:link w:val="Corpodetexto2"/>
    <w:uiPriority w:val="99"/>
    <w:semiHidden/>
    <w:rsid w:val="00E829A0"/>
    <w:rPr>
      <w:sz w:val="22"/>
      <w:szCs w:val="22"/>
      <w:lang w:eastAsia="en-US"/>
    </w:rPr>
  </w:style>
  <w:style w:type="paragraph" w:styleId="Corpodetexto">
    <w:name w:val="Body Text"/>
    <w:basedOn w:val="Normal"/>
    <w:link w:val="CorpodetextoChar"/>
    <w:uiPriority w:val="99"/>
    <w:unhideWhenUsed/>
    <w:rsid w:val="00E829A0"/>
    <w:pPr>
      <w:spacing w:after="120" w:line="240" w:lineRule="auto"/>
    </w:pPr>
    <w:rPr>
      <w:rFonts w:ascii="Times New Roman" w:eastAsia="Times New Roman" w:hAnsi="Times New Roman"/>
      <w:sz w:val="24"/>
      <w:szCs w:val="24"/>
      <w:lang w:val="pt-BR" w:eastAsia="pt-BR"/>
    </w:rPr>
  </w:style>
  <w:style w:type="character" w:customStyle="1" w:styleId="CorpodetextoChar">
    <w:name w:val="Corpo de texto Char"/>
    <w:basedOn w:val="Fontepargpadro"/>
    <w:link w:val="Corpodetexto"/>
    <w:uiPriority w:val="99"/>
    <w:rsid w:val="00E829A0"/>
    <w:rPr>
      <w:rFonts w:ascii="Times New Roman" w:eastAsia="Times New Roman" w:hAnsi="Times New Roman"/>
      <w:sz w:val="24"/>
      <w:szCs w:val="24"/>
    </w:rPr>
  </w:style>
  <w:style w:type="table" w:customStyle="1" w:styleId="TableNormal">
    <w:name w:val="Table Normal"/>
    <w:uiPriority w:val="2"/>
    <w:semiHidden/>
    <w:unhideWhenUsed/>
    <w:qFormat/>
    <w:rsid w:val="00E829A0"/>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29A0"/>
    <w:pPr>
      <w:widowControl w:val="0"/>
      <w:autoSpaceDE w:val="0"/>
      <w:autoSpaceDN w:val="0"/>
      <w:spacing w:after="0" w:line="240" w:lineRule="auto"/>
    </w:pPr>
    <w:rPr>
      <w:rFonts w:ascii="Arial" w:eastAsia="Arial" w:hAnsi="Arial" w:cs="Arial"/>
      <w:lang w:val="pt-PT"/>
    </w:rPr>
  </w:style>
  <w:style w:type="paragraph" w:styleId="NormalWeb">
    <w:name w:val="Normal (Web)"/>
    <w:basedOn w:val="Normal"/>
    <w:uiPriority w:val="99"/>
    <w:unhideWhenUsed/>
    <w:rsid w:val="00E829A0"/>
    <w:pPr>
      <w:spacing w:before="100" w:beforeAutospacing="1" w:after="100" w:afterAutospacing="1" w:line="240" w:lineRule="auto"/>
    </w:pPr>
    <w:rPr>
      <w:rFonts w:ascii="Times New Roman" w:eastAsia="Times New Roman" w:hAnsi="Times New Roman"/>
      <w:sz w:val="24"/>
      <w:szCs w:val="24"/>
      <w:lang w:val="pt-BR" w:eastAsia="pt-BR"/>
    </w:rPr>
  </w:style>
  <w:style w:type="table" w:styleId="Tabelacomgrade">
    <w:name w:val="Table Grid"/>
    <w:basedOn w:val="Tabelanormal"/>
    <w:uiPriority w:val="39"/>
    <w:rsid w:val="00E829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rsid w:val="001C1309"/>
    <w:pPr>
      <w:suppressAutoHyphens/>
      <w:spacing w:after="0" w:line="240" w:lineRule="auto"/>
    </w:pPr>
    <w:rPr>
      <w:rFonts w:ascii="Times New Roman" w:eastAsia="Times New Roman" w:hAnsi="Times New Roman"/>
      <w:sz w:val="20"/>
      <w:szCs w:val="20"/>
      <w:lang w:val="x-none" w:eastAsia="ar-SA"/>
    </w:rPr>
  </w:style>
  <w:style w:type="character" w:customStyle="1" w:styleId="TextodenotaderodapChar">
    <w:name w:val="Texto de nota de rodapé Char"/>
    <w:basedOn w:val="Fontepargpadro"/>
    <w:link w:val="Textodenotaderodap"/>
    <w:uiPriority w:val="99"/>
    <w:rsid w:val="001C1309"/>
    <w:rPr>
      <w:rFonts w:ascii="Times New Roman" w:eastAsia="Times New Roman" w:hAnsi="Times New Roman"/>
      <w:lang w:val="x-none" w:eastAsia="ar-SA"/>
    </w:rPr>
  </w:style>
  <w:style w:type="character" w:customStyle="1" w:styleId="Caracteresdenotaderodap">
    <w:name w:val="Caracteres de nota de rodapé"/>
    <w:rsid w:val="001C1309"/>
    <w:rPr>
      <w:vertAlign w:val="superscript"/>
    </w:rPr>
  </w:style>
  <w:style w:type="character" w:styleId="Refdenotaderodap">
    <w:name w:val="footnote reference"/>
    <w:uiPriority w:val="99"/>
    <w:rsid w:val="001C1309"/>
    <w:rPr>
      <w:vertAlign w:val="superscript"/>
    </w:rPr>
  </w:style>
  <w:style w:type="character" w:styleId="Forte">
    <w:name w:val="Strong"/>
    <w:basedOn w:val="Fontepargpadro"/>
    <w:uiPriority w:val="22"/>
    <w:qFormat/>
    <w:rsid w:val="00085261"/>
    <w:rPr>
      <w:b/>
      <w:bCs/>
    </w:rPr>
  </w:style>
  <w:style w:type="character" w:customStyle="1" w:styleId="Ttulo2Char">
    <w:name w:val="Título 2 Char"/>
    <w:basedOn w:val="Fontepargpadro"/>
    <w:link w:val="Ttulo2"/>
    <w:uiPriority w:val="9"/>
    <w:semiHidden/>
    <w:rsid w:val="008A3EA4"/>
    <w:rPr>
      <w:rFonts w:asciiTheme="majorHAnsi" w:eastAsiaTheme="majorEastAsia" w:hAnsiTheme="majorHAnsi" w:cstheme="majorBidi"/>
      <w:color w:val="2E74B5" w:themeColor="accent1" w:themeShade="BF"/>
      <w:sz w:val="26"/>
      <w:szCs w:val="26"/>
      <w:lang w:val="en-US" w:eastAsia="en-US"/>
    </w:rPr>
  </w:style>
  <w:style w:type="table" w:customStyle="1" w:styleId="TableNormal1">
    <w:name w:val="Table Normal1"/>
    <w:rsid w:val="00DA0FFB"/>
    <w:pPr>
      <w:spacing w:after="360"/>
      <w:jc w:val="both"/>
    </w:pPr>
    <w:rPr>
      <w:rFonts w:cs="Calibri"/>
      <w:sz w:val="24"/>
      <w:szCs w:val="24"/>
    </w:rPr>
    <w:tblPr>
      <w:tblCellMar>
        <w:top w:w="0" w:type="dxa"/>
        <w:left w:w="0" w:type="dxa"/>
        <w:bottom w:w="0" w:type="dxa"/>
        <w:right w:w="0" w:type="dxa"/>
      </w:tblCellMar>
    </w:tblPr>
  </w:style>
  <w:style w:type="paragraph" w:customStyle="1" w:styleId="Contedodatabela">
    <w:name w:val="Conteúdo da tabela"/>
    <w:basedOn w:val="Normal"/>
    <w:rsid w:val="00F371E6"/>
    <w:pPr>
      <w:widowControl w:val="0"/>
      <w:suppressLineNumbers/>
      <w:suppressAutoHyphens/>
      <w:spacing w:after="0" w:line="240" w:lineRule="auto"/>
    </w:pPr>
    <w:rPr>
      <w:rFonts w:ascii="Times New Roman" w:eastAsia="Lucida Sans Unicode" w:hAnsi="Times New Roman"/>
      <w:kern w:val="2"/>
      <w:sz w:val="24"/>
      <w:szCs w:val="24"/>
      <w:lang w:val="pt-BR" w:eastAsia="zh-CN"/>
    </w:rPr>
  </w:style>
  <w:style w:type="paragraph" w:customStyle="1" w:styleId="Padro">
    <w:name w:val="Padrão"/>
    <w:rsid w:val="00F371E6"/>
    <w:pPr>
      <w:autoSpaceDE w:val="0"/>
      <w:autoSpaceDN w:val="0"/>
      <w:adjustRightInd w:val="0"/>
    </w:pPr>
    <w:rPr>
      <w:rFonts w:ascii="Times" w:eastAsia="Times New Roman" w:hAnsi="Time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3974">
      <w:bodyDiv w:val="1"/>
      <w:marLeft w:val="0"/>
      <w:marRight w:val="0"/>
      <w:marTop w:val="0"/>
      <w:marBottom w:val="0"/>
      <w:divBdr>
        <w:top w:val="none" w:sz="0" w:space="0" w:color="auto"/>
        <w:left w:val="none" w:sz="0" w:space="0" w:color="auto"/>
        <w:bottom w:val="none" w:sz="0" w:space="0" w:color="auto"/>
        <w:right w:val="none" w:sz="0" w:space="0" w:color="auto"/>
      </w:divBdr>
      <w:divsChild>
        <w:div w:id="573048142">
          <w:marLeft w:val="240"/>
          <w:marRight w:val="0"/>
          <w:marTop w:val="120"/>
          <w:marBottom w:val="0"/>
          <w:divBdr>
            <w:top w:val="none" w:sz="0" w:space="0" w:color="auto"/>
            <w:left w:val="none" w:sz="0" w:space="0" w:color="auto"/>
            <w:bottom w:val="none" w:sz="0" w:space="0" w:color="auto"/>
            <w:right w:val="none" w:sz="0" w:space="0" w:color="auto"/>
          </w:divBdr>
        </w:div>
        <w:div w:id="300427483">
          <w:marLeft w:val="480"/>
          <w:marRight w:val="0"/>
          <w:marTop w:val="120"/>
          <w:marBottom w:val="0"/>
          <w:divBdr>
            <w:top w:val="none" w:sz="0" w:space="0" w:color="auto"/>
            <w:left w:val="none" w:sz="0" w:space="0" w:color="auto"/>
            <w:bottom w:val="none" w:sz="0" w:space="0" w:color="auto"/>
            <w:right w:val="none" w:sz="0" w:space="0" w:color="auto"/>
          </w:divBdr>
        </w:div>
      </w:divsChild>
    </w:div>
    <w:div w:id="281302600">
      <w:bodyDiv w:val="1"/>
      <w:marLeft w:val="0"/>
      <w:marRight w:val="0"/>
      <w:marTop w:val="0"/>
      <w:marBottom w:val="0"/>
      <w:divBdr>
        <w:top w:val="none" w:sz="0" w:space="0" w:color="auto"/>
        <w:left w:val="none" w:sz="0" w:space="0" w:color="auto"/>
        <w:bottom w:val="none" w:sz="0" w:space="0" w:color="auto"/>
        <w:right w:val="none" w:sz="0" w:space="0" w:color="auto"/>
      </w:divBdr>
    </w:div>
    <w:div w:id="461770276">
      <w:bodyDiv w:val="1"/>
      <w:marLeft w:val="0"/>
      <w:marRight w:val="0"/>
      <w:marTop w:val="0"/>
      <w:marBottom w:val="0"/>
      <w:divBdr>
        <w:top w:val="none" w:sz="0" w:space="0" w:color="auto"/>
        <w:left w:val="none" w:sz="0" w:space="0" w:color="auto"/>
        <w:bottom w:val="none" w:sz="0" w:space="0" w:color="auto"/>
        <w:right w:val="none" w:sz="0" w:space="0" w:color="auto"/>
      </w:divBdr>
      <w:divsChild>
        <w:div w:id="1522357252">
          <w:marLeft w:val="240"/>
          <w:marRight w:val="0"/>
          <w:marTop w:val="120"/>
          <w:marBottom w:val="0"/>
          <w:divBdr>
            <w:top w:val="none" w:sz="0" w:space="0" w:color="auto"/>
            <w:left w:val="none" w:sz="0" w:space="0" w:color="auto"/>
            <w:bottom w:val="none" w:sz="0" w:space="0" w:color="auto"/>
            <w:right w:val="none" w:sz="0" w:space="0" w:color="auto"/>
          </w:divBdr>
        </w:div>
        <w:div w:id="1166632606">
          <w:marLeft w:val="720"/>
          <w:marRight w:val="0"/>
          <w:marTop w:val="120"/>
          <w:marBottom w:val="0"/>
          <w:divBdr>
            <w:top w:val="none" w:sz="0" w:space="0" w:color="auto"/>
            <w:left w:val="none" w:sz="0" w:space="0" w:color="auto"/>
            <w:bottom w:val="none" w:sz="0" w:space="0" w:color="auto"/>
            <w:right w:val="none" w:sz="0" w:space="0" w:color="auto"/>
          </w:divBdr>
        </w:div>
        <w:div w:id="1390570401">
          <w:marLeft w:val="960"/>
          <w:marRight w:val="0"/>
          <w:marTop w:val="120"/>
          <w:marBottom w:val="0"/>
          <w:divBdr>
            <w:top w:val="none" w:sz="0" w:space="0" w:color="auto"/>
            <w:left w:val="none" w:sz="0" w:space="0" w:color="auto"/>
            <w:bottom w:val="none" w:sz="0" w:space="0" w:color="auto"/>
            <w:right w:val="none" w:sz="0" w:space="0" w:color="auto"/>
          </w:divBdr>
        </w:div>
        <w:div w:id="365107436">
          <w:marLeft w:val="960"/>
          <w:marRight w:val="0"/>
          <w:marTop w:val="120"/>
          <w:marBottom w:val="0"/>
          <w:divBdr>
            <w:top w:val="none" w:sz="0" w:space="0" w:color="auto"/>
            <w:left w:val="none" w:sz="0" w:space="0" w:color="auto"/>
            <w:bottom w:val="none" w:sz="0" w:space="0" w:color="auto"/>
            <w:right w:val="none" w:sz="0" w:space="0" w:color="auto"/>
          </w:divBdr>
        </w:div>
        <w:div w:id="744032628">
          <w:marLeft w:val="720"/>
          <w:marRight w:val="0"/>
          <w:marTop w:val="120"/>
          <w:marBottom w:val="0"/>
          <w:divBdr>
            <w:top w:val="none" w:sz="0" w:space="0" w:color="auto"/>
            <w:left w:val="none" w:sz="0" w:space="0" w:color="auto"/>
            <w:bottom w:val="none" w:sz="0" w:space="0" w:color="auto"/>
            <w:right w:val="none" w:sz="0" w:space="0" w:color="auto"/>
          </w:divBdr>
        </w:div>
        <w:div w:id="599266338">
          <w:marLeft w:val="960"/>
          <w:marRight w:val="0"/>
          <w:marTop w:val="120"/>
          <w:marBottom w:val="0"/>
          <w:divBdr>
            <w:top w:val="none" w:sz="0" w:space="0" w:color="auto"/>
            <w:left w:val="none" w:sz="0" w:space="0" w:color="auto"/>
            <w:bottom w:val="none" w:sz="0" w:space="0" w:color="auto"/>
            <w:right w:val="none" w:sz="0" w:space="0" w:color="auto"/>
          </w:divBdr>
        </w:div>
        <w:div w:id="1907955515">
          <w:marLeft w:val="960"/>
          <w:marRight w:val="0"/>
          <w:marTop w:val="120"/>
          <w:marBottom w:val="0"/>
          <w:divBdr>
            <w:top w:val="none" w:sz="0" w:space="0" w:color="auto"/>
            <w:left w:val="none" w:sz="0" w:space="0" w:color="auto"/>
            <w:bottom w:val="none" w:sz="0" w:space="0" w:color="auto"/>
            <w:right w:val="none" w:sz="0" w:space="0" w:color="auto"/>
          </w:divBdr>
        </w:div>
        <w:div w:id="918178524">
          <w:marLeft w:val="960"/>
          <w:marRight w:val="0"/>
          <w:marTop w:val="120"/>
          <w:marBottom w:val="0"/>
          <w:divBdr>
            <w:top w:val="none" w:sz="0" w:space="0" w:color="auto"/>
            <w:left w:val="none" w:sz="0" w:space="0" w:color="auto"/>
            <w:bottom w:val="none" w:sz="0" w:space="0" w:color="auto"/>
            <w:right w:val="none" w:sz="0" w:space="0" w:color="auto"/>
          </w:divBdr>
        </w:div>
        <w:div w:id="2124179756">
          <w:marLeft w:val="960"/>
          <w:marRight w:val="0"/>
          <w:marTop w:val="120"/>
          <w:marBottom w:val="0"/>
          <w:divBdr>
            <w:top w:val="none" w:sz="0" w:space="0" w:color="auto"/>
            <w:left w:val="none" w:sz="0" w:space="0" w:color="auto"/>
            <w:bottom w:val="none" w:sz="0" w:space="0" w:color="auto"/>
            <w:right w:val="none" w:sz="0" w:space="0" w:color="auto"/>
          </w:divBdr>
        </w:div>
        <w:div w:id="1996638678">
          <w:marLeft w:val="480"/>
          <w:marRight w:val="0"/>
          <w:marTop w:val="120"/>
          <w:marBottom w:val="0"/>
          <w:divBdr>
            <w:top w:val="none" w:sz="0" w:space="0" w:color="auto"/>
            <w:left w:val="none" w:sz="0" w:space="0" w:color="auto"/>
            <w:bottom w:val="none" w:sz="0" w:space="0" w:color="auto"/>
            <w:right w:val="none" w:sz="0" w:space="0" w:color="auto"/>
          </w:divBdr>
        </w:div>
        <w:div w:id="795948230">
          <w:marLeft w:val="480"/>
          <w:marRight w:val="0"/>
          <w:marTop w:val="120"/>
          <w:marBottom w:val="0"/>
          <w:divBdr>
            <w:top w:val="none" w:sz="0" w:space="0" w:color="auto"/>
            <w:left w:val="none" w:sz="0" w:space="0" w:color="auto"/>
            <w:bottom w:val="none" w:sz="0" w:space="0" w:color="auto"/>
            <w:right w:val="none" w:sz="0" w:space="0" w:color="auto"/>
          </w:divBdr>
        </w:div>
      </w:divsChild>
    </w:div>
    <w:div w:id="822163314">
      <w:bodyDiv w:val="1"/>
      <w:marLeft w:val="0"/>
      <w:marRight w:val="0"/>
      <w:marTop w:val="0"/>
      <w:marBottom w:val="0"/>
      <w:divBdr>
        <w:top w:val="none" w:sz="0" w:space="0" w:color="auto"/>
        <w:left w:val="none" w:sz="0" w:space="0" w:color="auto"/>
        <w:bottom w:val="none" w:sz="0" w:space="0" w:color="auto"/>
        <w:right w:val="none" w:sz="0" w:space="0" w:color="auto"/>
      </w:divBdr>
    </w:div>
    <w:div w:id="1679654713">
      <w:bodyDiv w:val="1"/>
      <w:marLeft w:val="0"/>
      <w:marRight w:val="0"/>
      <w:marTop w:val="0"/>
      <w:marBottom w:val="0"/>
      <w:divBdr>
        <w:top w:val="none" w:sz="0" w:space="0" w:color="auto"/>
        <w:left w:val="none" w:sz="0" w:space="0" w:color="auto"/>
        <w:bottom w:val="none" w:sz="0" w:space="0" w:color="auto"/>
        <w:right w:val="none" w:sz="0" w:space="0" w:color="auto"/>
      </w:divBdr>
    </w:div>
    <w:div w:id="1702053114">
      <w:bodyDiv w:val="1"/>
      <w:marLeft w:val="0"/>
      <w:marRight w:val="0"/>
      <w:marTop w:val="0"/>
      <w:marBottom w:val="0"/>
      <w:divBdr>
        <w:top w:val="none" w:sz="0" w:space="0" w:color="auto"/>
        <w:left w:val="none" w:sz="0" w:space="0" w:color="auto"/>
        <w:bottom w:val="none" w:sz="0" w:space="0" w:color="auto"/>
        <w:right w:val="none" w:sz="0" w:space="0" w:color="auto"/>
      </w:divBdr>
    </w:div>
    <w:div w:id="1769885565">
      <w:bodyDiv w:val="1"/>
      <w:marLeft w:val="0"/>
      <w:marRight w:val="0"/>
      <w:marTop w:val="0"/>
      <w:marBottom w:val="0"/>
      <w:divBdr>
        <w:top w:val="none" w:sz="0" w:space="0" w:color="auto"/>
        <w:left w:val="none" w:sz="0" w:space="0" w:color="auto"/>
        <w:bottom w:val="none" w:sz="0" w:space="0" w:color="auto"/>
        <w:right w:val="none" w:sz="0" w:space="0" w:color="auto"/>
      </w:divBdr>
    </w:div>
    <w:div w:id="1795904736">
      <w:bodyDiv w:val="1"/>
      <w:marLeft w:val="0"/>
      <w:marRight w:val="0"/>
      <w:marTop w:val="0"/>
      <w:marBottom w:val="0"/>
      <w:divBdr>
        <w:top w:val="none" w:sz="0" w:space="0" w:color="auto"/>
        <w:left w:val="none" w:sz="0" w:space="0" w:color="auto"/>
        <w:bottom w:val="none" w:sz="0" w:space="0" w:color="auto"/>
        <w:right w:val="none" w:sz="0" w:space="0" w:color="auto"/>
      </w:divBdr>
      <w:divsChild>
        <w:div w:id="631328907">
          <w:marLeft w:val="240"/>
          <w:marRight w:val="0"/>
          <w:marTop w:val="120"/>
          <w:marBottom w:val="0"/>
          <w:divBdr>
            <w:top w:val="none" w:sz="0" w:space="0" w:color="auto"/>
            <w:left w:val="none" w:sz="0" w:space="0" w:color="auto"/>
            <w:bottom w:val="none" w:sz="0" w:space="0" w:color="auto"/>
            <w:right w:val="none" w:sz="0" w:space="0" w:color="auto"/>
          </w:divBdr>
        </w:div>
        <w:div w:id="256332955">
          <w:marLeft w:val="720"/>
          <w:marRight w:val="0"/>
          <w:marTop w:val="120"/>
          <w:marBottom w:val="0"/>
          <w:divBdr>
            <w:top w:val="none" w:sz="0" w:space="0" w:color="auto"/>
            <w:left w:val="none" w:sz="0" w:space="0" w:color="auto"/>
            <w:bottom w:val="none" w:sz="0" w:space="0" w:color="auto"/>
            <w:right w:val="none" w:sz="0" w:space="0" w:color="auto"/>
          </w:divBdr>
        </w:div>
        <w:div w:id="1879315191">
          <w:marLeft w:val="720"/>
          <w:marRight w:val="0"/>
          <w:marTop w:val="120"/>
          <w:marBottom w:val="0"/>
          <w:divBdr>
            <w:top w:val="none" w:sz="0" w:space="0" w:color="auto"/>
            <w:left w:val="none" w:sz="0" w:space="0" w:color="auto"/>
            <w:bottom w:val="none" w:sz="0" w:space="0" w:color="auto"/>
            <w:right w:val="none" w:sz="0" w:space="0" w:color="auto"/>
          </w:divBdr>
        </w:div>
        <w:div w:id="442723704">
          <w:marLeft w:val="480"/>
          <w:marRight w:val="0"/>
          <w:marTop w:val="120"/>
          <w:marBottom w:val="0"/>
          <w:divBdr>
            <w:top w:val="none" w:sz="0" w:space="0" w:color="auto"/>
            <w:left w:val="none" w:sz="0" w:space="0" w:color="auto"/>
            <w:bottom w:val="none" w:sz="0" w:space="0" w:color="auto"/>
            <w:right w:val="none" w:sz="0" w:space="0" w:color="auto"/>
          </w:divBdr>
        </w:div>
        <w:div w:id="757678748">
          <w:marLeft w:val="480"/>
          <w:marRight w:val="0"/>
          <w:marTop w:val="120"/>
          <w:marBottom w:val="0"/>
          <w:divBdr>
            <w:top w:val="none" w:sz="0" w:space="0" w:color="auto"/>
            <w:left w:val="none" w:sz="0" w:space="0" w:color="auto"/>
            <w:bottom w:val="none" w:sz="0" w:space="0" w:color="auto"/>
            <w:right w:val="none" w:sz="0" w:space="0" w:color="auto"/>
          </w:divBdr>
        </w:div>
      </w:divsChild>
    </w:div>
    <w:div w:id="1834835843">
      <w:bodyDiv w:val="1"/>
      <w:marLeft w:val="0"/>
      <w:marRight w:val="0"/>
      <w:marTop w:val="0"/>
      <w:marBottom w:val="0"/>
      <w:divBdr>
        <w:top w:val="none" w:sz="0" w:space="0" w:color="auto"/>
        <w:left w:val="none" w:sz="0" w:space="0" w:color="auto"/>
        <w:bottom w:val="none" w:sz="0" w:space="0" w:color="auto"/>
        <w:right w:val="none" w:sz="0" w:space="0" w:color="auto"/>
      </w:divBdr>
    </w:div>
    <w:div w:id="1927642481">
      <w:bodyDiv w:val="1"/>
      <w:marLeft w:val="0"/>
      <w:marRight w:val="0"/>
      <w:marTop w:val="0"/>
      <w:marBottom w:val="0"/>
      <w:divBdr>
        <w:top w:val="none" w:sz="0" w:space="0" w:color="auto"/>
        <w:left w:val="none" w:sz="0" w:space="0" w:color="auto"/>
        <w:bottom w:val="none" w:sz="0" w:space="0" w:color="auto"/>
        <w:right w:val="none" w:sz="0" w:space="0" w:color="auto"/>
      </w:divBdr>
    </w:div>
    <w:div w:id="2143032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lanalto.gov.br/ccivil_03/_Ato2007-2010/2009/Lei/L12187.htm" TargetMode="External"/><Relationship Id="rId18" Type="http://schemas.openxmlformats.org/officeDocument/2006/relationships/image" Target="media/image2.jpe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belmonte.sc.gov.br/"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5" Type="http://schemas.openxmlformats.org/officeDocument/2006/relationships/webSettings" Target="webSettings.xml"/><Relationship Id="rId15" Type="http://schemas.openxmlformats.org/officeDocument/2006/relationships/hyperlink" Target="mailto:licitacaopregao@belmonte.sc.gov.br" TargetMode="External"/><Relationship Id="rId10" Type="http://schemas.openxmlformats.org/officeDocument/2006/relationships/hyperlink" Target="http://www.planalto.gov.br/ccivil_03/Constituicao/Constituicao.ht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lanalto.gov.br/ccivil_03/_Ato2011-2014/2013/Lei/L12846.htm"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footnotes.xml.rels><?xml version="1.0" encoding="UTF-8" standalone="yes"?>
<Relationships xmlns="http://schemas.openxmlformats.org/package/2006/relationships"><Relationship Id="rId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wnloads\Timbrada%202022%20(2).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Timbrada 2022 (2)</Template>
  <TotalTime>0</TotalTime>
  <Pages>59</Pages>
  <Words>20153</Words>
  <Characters>108829</Characters>
  <Application>Microsoft Office Word</Application>
  <DocSecurity>0</DocSecurity>
  <Lines>906</Lines>
  <Paragraphs>257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Usuário do Windows</cp:lastModifiedBy>
  <cp:revision>3</cp:revision>
  <cp:lastPrinted>2024-02-28T19:59:00Z</cp:lastPrinted>
  <dcterms:created xsi:type="dcterms:W3CDTF">2024-02-28T19:59:00Z</dcterms:created>
  <dcterms:modified xsi:type="dcterms:W3CDTF">2024-02-28T19:59:00Z</dcterms:modified>
</cp:coreProperties>
</file>