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body>
    <!-- Modified by docx4j 11.1.0 (Apache licensed) using REFERENCE JAXB in Azul Systems, Inc. Java 11.0.23 on Linux -->
    <w:p w:rsidRPr="002C55CA" w:rsidR="001B467C" w:rsidP="009D18DD" w:rsidRDefault="001B467C">
      <w:pPr>
        <w:pStyle w:val="Ttulo2"/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firstRow="0" w:lastRow="0" w:firstColumn="0" w:lastColumn="0" w:noHBand="0" w:noVBand="0" w:val="0000"/>
      </w:tblPr>
      <w:tblGrid>
        <w:gridCol w:w="2255"/>
        <w:gridCol w:w="7951"/>
      </w:tblGrid>
      <w:tr w:rsidRPr="002C55CA" w:rsidR="001B467C" w:rsidTr="003E2D35">
        <w:tc>
          <w:tcPr>
            <w:tcW w:w="2255" w:type="dxa"/>
            <w:tcBorders>
              <w:top w:val="nil"/>
              <w:left w:val="nil"/>
              <w:bottom w:val="nil"/>
              <w:right w:val="nil"/>
            </w:tcBorders>
          </w:tcPr>
          <w:p w:rsidRPr="002C55CA" w:rsidR="001B467C" w:rsidP="003E2D35" w:rsidRDefault="001B467C">
            <w:pPr>
              <w:widowControl w:val="false"/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1333500" cy="918354"/>
                  <wp:effectExtent l="0" t="0" r="0" b="0"/>
                  <wp:docPr id="1" name="Imagem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7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780" cy="934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1" w:type="dxa"/>
            <w:tcBorders>
              <w:top w:val="nil"/>
              <w:left w:val="nil"/>
              <w:bottom w:val="nil"/>
              <w:right w:val="nil"/>
            </w:tcBorders>
          </w:tcPr>
          <w:p w:rsidRPr="002C55CA" w:rsidR="001B467C" w:rsidP="003E2D35" w:rsidRDefault="001B467C">
            <w:pPr>
              <w:widowControl w:val="false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false"/>
              <w:autoSpaceDN w:val="false"/>
              <w:adjustRightInd w:val="false"/>
              <w:spacing w:after="0"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5CA">
              <w:rPr>
                <w:rFonts w:ascii="Arial" w:hAnsi="Arial" w:cs="Arial"/>
                <w:sz w:val="28"/>
                <w:szCs w:val="28"/>
              </w:rPr>
              <w:t>ESTADO DE SANTA CATARINA</w:t>
            </w:r>
          </w:p>
          <w:p w:rsidRPr="002C55CA" w:rsidR="001B467C" w:rsidP="003E2D35" w:rsidRDefault="001B467C">
            <w:pPr>
              <w:widowControl w:val="false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false"/>
              <w:autoSpaceDN w:val="false"/>
              <w:adjustRightInd w:val="false"/>
              <w:spacing w:after="0"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5CA">
              <w:rPr>
                <w:rFonts w:ascii="Arial" w:hAnsi="Arial" w:cs="Arial"/>
                <w:sz w:val="28"/>
                <w:szCs w:val="28"/>
              </w:rPr>
              <w:t>MUNICIPIO DE OURO VERDE</w:t>
            </w:r>
          </w:p>
          <w:p w:rsidRPr="002C55CA" w:rsidR="001B467C" w:rsidP="003E2D35" w:rsidRDefault="001B467C">
            <w:pPr>
              <w:widowControl w:val="false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false"/>
              <w:autoSpaceDN w:val="false"/>
              <w:adjustRightInd w:val="false"/>
              <w:spacing w:after="0"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5CA">
              <w:rPr>
                <w:rFonts w:ascii="Arial" w:hAnsi="Arial" w:cs="Arial"/>
                <w:sz w:val="24"/>
                <w:szCs w:val="24"/>
              </w:rPr>
              <w:t>CNPJ: 80.913.031/0001-72</w:t>
            </w:r>
          </w:p>
          <w:p w:rsidRPr="002C55CA" w:rsidR="001B467C" w:rsidP="003E2D35" w:rsidRDefault="001B467C">
            <w:pPr>
              <w:widowControl w:val="false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false"/>
              <w:autoSpaceDN w:val="false"/>
              <w:adjustRightInd w:val="false"/>
              <w:spacing w:after="0"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5CA">
              <w:rPr>
                <w:rFonts w:ascii="Arial" w:hAnsi="Arial" w:cs="Arial"/>
                <w:sz w:val="24"/>
                <w:szCs w:val="24"/>
              </w:rPr>
              <w:t>Rua João Maria Conrado Nº 425 CEP 89834-000</w:t>
            </w:r>
          </w:p>
          <w:p w:rsidRPr="002C55CA" w:rsidR="001B467C" w:rsidP="003E2D35" w:rsidRDefault="001B467C">
            <w:pPr>
              <w:widowControl w:val="false"/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Pr="002C55CA" w:rsidR="001B467C" w:rsidP="001B467C" w:rsidRDefault="001B467C">
      <w:pPr>
        <w:widowControl w:val="false"/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Pr="002C55CA" w:rsidR="001B467C" w:rsidP="001B467C" w:rsidRDefault="001B467C">
      <w:pPr>
        <w:widowControl w:val="false"/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Pr="002C55CA" w:rsidR="001B467C" w:rsidP="001B467C" w:rsidRDefault="001B467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Arial" w:hAnsi="Arial" w:cs="Arial"/>
          <w:b/>
          <w:bCs/>
          <w:u w:val="single"/>
        </w:rPr>
      </w:pPr>
      <w:r w:rsidRPr="002C55CA">
        <w:rPr>
          <w:rFonts w:ascii="Arial" w:hAnsi="Arial" w:cs="Arial"/>
          <w:b/>
          <w:bCs/>
          <w:u w:val="single"/>
        </w:rPr>
        <w:t>TERMO DE ADJUDICAÇÃO DO PROCESSO LICITATÓRIO</w:t>
      </w:r>
    </w:p>
    <w:p w:rsidRPr="002C55CA" w:rsidR="001B467C" w:rsidP="001B467C" w:rsidRDefault="001B467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Arial" w:hAnsi="Arial" w:cs="Arial"/>
          <w:sz w:val="24"/>
          <w:szCs w:val="24"/>
        </w:rPr>
      </w:pPr>
    </w:p>
    <w:p w:rsidRPr="002C55CA" w:rsidR="001B467C" w:rsidP="001B467C" w:rsidRDefault="001B467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Arial" w:hAnsi="Arial" w:cs="Arial"/>
          <w:sz w:val="24"/>
          <w:szCs w:val="24"/>
        </w:rPr>
      </w:pPr>
    </w:p>
    <w:p w:rsidRPr="002C55CA" w:rsidR="001B467C" w:rsidP="001B467C" w:rsidRDefault="00DB796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Prefeito Municipal  </w:t>
      </w:r>
      <w:r w:rsidRPr="002C55CA" w:rsidR="001B467C">
        <w:rPr>
          <w:rFonts w:ascii="Arial" w:hAnsi="Arial" w:cs="Arial"/>
          <w:sz w:val="24"/>
          <w:szCs w:val="24"/>
        </w:rPr>
        <w:t>no uso de suas atribuições que lhe são conferidas, especialmente a lei 8.666/93 e alterações posteriores, a vista do parecer conclusivo, resolve:</w:t>
      </w:r>
    </w:p>
    <w:p w:rsidRPr="002C55CA" w:rsidR="001B467C" w:rsidP="001B467C" w:rsidRDefault="001B467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Arial" w:hAnsi="Arial" w:cs="Arial"/>
          <w:sz w:val="24"/>
          <w:szCs w:val="24"/>
        </w:rPr>
      </w:pPr>
    </w:p>
    <w:p w:rsidRPr="002C55CA" w:rsidR="001B467C" w:rsidP="001B467C" w:rsidRDefault="001B467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Arial" w:hAnsi="Arial" w:cs="Arial"/>
          <w:sz w:val="24"/>
          <w:szCs w:val="24"/>
        </w:rPr>
      </w:pPr>
      <w:r w:rsidRPr="002C55CA">
        <w:rPr>
          <w:rFonts w:ascii="Arial" w:hAnsi="Arial" w:cs="Arial"/>
          <w:sz w:val="24"/>
          <w:szCs w:val="24"/>
        </w:rPr>
        <w:t>01 - ADJUDICAR a presente Licitação nestes termos:</w:t>
      </w:r>
    </w:p>
    <w:p w:rsidRPr="002C55CA" w:rsidR="001B467C" w:rsidP="001B467C" w:rsidRDefault="001B467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Arial" w:hAnsi="Arial" w:cs="Arial"/>
          <w:sz w:val="24"/>
          <w:szCs w:val="24"/>
        </w:rPr>
      </w:pPr>
    </w:p>
    <w:p w:rsidRPr="00B82F81" w:rsidR="000C508D" w:rsidP="000C508D" w:rsidRDefault="000C508D">
      <w:pPr>
        <w:widowControl w:val="false"/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Pr="0062292D" w:rsidR="000C508D" w:rsidP="000C508D" w:rsidRDefault="000C508D">
      <w:pPr>
        <w:pStyle w:val="PargrafodaLista"/>
        <w:numPr>
          <w:ilvl w:val="0"/>
          <w:numId w:val="1"/>
        </w:num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Arial" w:hAnsi="Arial" w:cs="Arial"/>
          <w:b/>
          <w:bCs/>
          <w:sz w:val="24"/>
          <w:szCs w:val="24"/>
        </w:rPr>
      </w:pPr>
      <w:r w:rsidRPr="0062292D">
        <w:rPr>
          <w:rFonts w:ascii="Arial" w:hAnsi="Arial" w:cs="Arial"/>
          <w:b/>
          <w:bCs/>
          <w:sz w:val="24"/>
          <w:szCs w:val="24"/>
        </w:rPr>
        <w:t xml:space="preserve">Processo Licitatório </w:t>
      </w:r>
      <w:r w:rsidRPr="0062292D">
        <w:rPr>
          <w:rFonts w:ascii="Arial" w:hAnsi="Arial" w:cs="Arial"/>
          <w:b/>
          <w:bCs/>
          <w:sz w:val="24"/>
          <w:szCs w:val="24"/>
        </w:rPr>
        <w:t xml:space="preserve">079/2025Inex</w:t>
      </w:r>
    </w:p>
    <w:p w:rsidRPr="0062292D" w:rsidR="000C508D" w:rsidP="000C508D" w:rsidRDefault="000C508D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left="420" w:right="7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b</w:t>
      </w:r>
      <w:r w:rsidRPr="0062292D">
        <w:rPr>
          <w:rFonts w:ascii="Arial" w:hAnsi="Arial" w:cs="Arial"/>
          <w:b/>
          <w:bCs/>
          <w:sz w:val="24"/>
          <w:szCs w:val="24"/>
        </w:rPr>
        <w:t xml:space="preserve">) Modalidade: </w:t>
      </w:r>
      <w:r>
        <w:rPr>
          <w:rFonts w:ascii="Arial" w:hAnsi="Arial" w:cs="Arial"/>
          <w:b/>
          <w:bCs/>
          <w:sz w:val="24"/>
          <w:szCs w:val="24"/>
        </w:rPr>
        <w:t xml:space="preserve">Inexigibilidade</w:t>
      </w:r>
    </w:p>
    <w:p w:rsidR="000C508D" w:rsidP="000C508D" w:rsidRDefault="000C508D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Arial" w:hAnsi="Arial" w:cs="Arial"/>
          <w:sz w:val="24"/>
          <w:szCs w:val="24"/>
        </w:rPr>
      </w:pPr>
      <w:r w:rsidRPr="00B82F81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     c</w:t>
      </w:r>
      <w:r w:rsidRPr="00B82F81">
        <w:rPr>
          <w:rFonts w:ascii="Arial" w:hAnsi="Arial" w:cs="Arial"/>
          <w:b/>
          <w:bCs/>
          <w:sz w:val="24"/>
          <w:szCs w:val="24"/>
        </w:rPr>
        <w:t xml:space="preserve">) Licitação nº:</w:t>
      </w:r>
      <w:r w:rsidRPr="00350495">
        <w:rPr>
          <w:rFonts w:ascii="Arial" w:hAnsi="Arial" w:cs="Arial"/>
          <w:sz w:val="24"/>
          <w:szCs w:val="24"/>
        </w:rPr>
        <w:t xml:space="preserve"> </w:t>
      </w:r>
      <w:r w:rsidRPr="00B82F81">
        <w:rPr>
          <w:rFonts w:ascii="Arial" w:hAnsi="Arial" w:cs="Arial"/>
          <w:b/>
          <w:bCs/>
          <w:sz w:val="24"/>
          <w:szCs w:val="24"/>
        </w:rPr>
        <w:t xml:space="preserve"> </w:t>
      </w:r>
      <w:r w:rsidRPr="00B82F81">
        <w:rPr>
          <w:rFonts w:ascii="Arial" w:hAnsi="Arial" w:cs="Arial"/>
          <w:b/>
          <w:bCs/>
          <w:sz w:val="24"/>
          <w:szCs w:val="24"/>
        </w:rPr>
        <w:t xml:space="preserve">016/2025Inex</w:t>
      </w:r>
    </w:p>
    <w:p w:rsidRPr="00B82F81" w:rsidR="000C508D" w:rsidP="000C508D" w:rsidRDefault="000C508D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Arial" w:hAnsi="Arial" w:cs="Arial"/>
          <w:sz w:val="24"/>
          <w:szCs w:val="24"/>
        </w:rPr>
      </w:pPr>
      <w:r w:rsidRPr="00B82F81">
        <w:rPr>
          <w:rFonts w:ascii="Arial" w:hAnsi="Arial" w:cs="Arial"/>
          <w:sz w:val="24"/>
          <w:szCs w:val="24"/>
        </w:rPr>
        <w:tab/>
      </w:r>
    </w:p>
    <w:p w:rsidRPr="00B82F81" w:rsidR="000C508D" w:rsidP="000C508D" w:rsidRDefault="000C508D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Arial" w:hAnsi="Arial" w:cs="Arial"/>
          <w:sz w:val="24"/>
          <w:szCs w:val="24"/>
        </w:rPr>
      </w:pPr>
    </w:p>
    <w:p w:rsidRPr="00B82F81" w:rsidR="000C508D" w:rsidP="000C508D" w:rsidRDefault="000C508D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Arial" w:hAnsi="Arial" w:cs="Arial"/>
          <w:sz w:val="24"/>
          <w:szCs w:val="24"/>
        </w:rPr>
      </w:pPr>
    </w:p>
    <w:p>
      <w:r>
        <w:rPr>
          <w:rFonts w:ascii="Arial" w:hAnsi="Arial" w:cs="Arial"/>
          <w:sz w:val="24"/>
          <w:szCs w:val="24"/>
        </w:rPr>
        <w:t xml:space="preserve">O</w:t>
      </w:r>
      <w:r w:rsidRPr="004C4ADF">
        <w:rPr>
          <w:rFonts w:ascii="Arial" w:hAnsi="Arial" w:cs="Arial"/>
          <w:sz w:val="24"/>
          <w:szCs w:val="24"/>
        </w:rPr>
        <w:t xml:space="preserve">bjeto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Aquisição de combustível ÓLEO DIESEL S10 e OLEO DIESEL B500 COMUM para garantir a continuidade das atividades da Secretaria de Obras e infraestrutura da Prefeitura Municipal de Ouro Verde, atendendo à necessidade de abastecimento da frota municipal de máquinas. O pagamento será realizado por meio do Convênio a ser  firmado entre o Município de Ouro Verde e o estado de Santa Catarina, conforme portaria conjunta SGG/SEF N. 37/2025 publicada no diário oficial em 11/07/2025, assegurando a correta aplicação dos recursos vinculados.</w:t>
      </w:r>
      <w:r w:rsidRPr="004C4ADF">
        <w:rPr>
          <w:rFonts w:ascii="Arial" w:hAnsi="Arial" w:cs="Arial"/>
          <w:sz w:val="24"/>
          <w:szCs w:val="24"/>
        </w:rPr>
        <w:t xml:space="preserve">, </w:t>
      </w:r>
      <w:r w:rsidRPr="00B82F81">
        <w:rPr>
          <w:rFonts w:ascii="Arial" w:hAnsi="Arial" w:cs="Arial"/>
          <w:b/>
          <w:bCs/>
          <w:sz w:val="24"/>
          <w:szCs w:val="24"/>
        </w:rPr>
        <w:t xml:space="preserve">Fornecedores e itens </w:t>
      </w:r>
      <w:r>
        <w:rPr>
          <w:rFonts w:ascii="Arial" w:hAnsi="Arial" w:cs="Arial"/>
          <w:b/>
          <w:bCs/>
          <w:sz w:val="24"/>
          <w:szCs w:val="24"/>
        </w:rPr>
        <w:t xml:space="preserve">Adjudicados:</w:t>
      </w:r>
      <w:r w:rsidRPr="004C4ADF">
        <w:rPr>
          <w:rFonts w:ascii="Arial" w:hAnsi="Arial" w:cs="Arial"/>
          <w:sz w:val="24"/>
          <w:szCs w:val="24"/>
        </w:rPr>
        <w:t xml:space="preserve">...</w:t>
      </w:r>
    </w:p>
    <w:p>
      <w:r>
        <w:rPr>
          <w:rFonts w:ascii="Arial" w:hAnsi="Arial" w:cs="Arial"/>
          <w:sz w:val="24"/>
        </w:rPr>
        <w:t xml:space="preserve"/>
      </w:r>
      <w:r>
        <w:rPr>
          <w:rFonts w:ascii="Arial" w:hAnsi="Arial" w:cs="Arial"/>
          <w:b/>
          <w:sz w:val="24"/>
        </w:rPr>
        <w:t xml:space="preserve">
5772 - POSTOS NOTA 100 LTDA (49.615.969/0005-90)</w:t>
      </w:r>
    </w:p>
    <w:tbl>
      <w:tblPr>
        <w:tblStyle w:val="TableGrid"/>
        <w:tblW w:w="0" w:type="auto"/>
        <w:tblLook w:val="04A0"/>
      </w:tblPr>
      <w:tblGrid>
        <w:gridCol w:w="900"/>
        <w:gridCol w:w="4720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4"/>
              </w:rPr>
              <w:t xml:space="preserve">Item</w:t>
            </w:r>
          </w:p>
        </w:tc>
        <w:tc>
          <w:tcPr>
            <w:tcW w:w="4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4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4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4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4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4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4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4"/>
              </w:rPr>
              <w:t xml:space="preserve">1</w:t>
            </w:r>
          </w:p>
        </w:tc>
        <w:tc>
          <w:tcPr>
            <w:tcW w:w="4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4"/>
              </w:rPr>
              <w:t xml:space="preserve">13498 - OLEO DIESEL S 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4"/>
              </w:rPr>
              <w:t xml:space="preserve">LTS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4"/>
              </w:rPr>
              <w:t xml:space="preserve">RODOIL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4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4"/>
              </w:rPr>
              <w:t xml:space="preserve"> 6,89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4"/>
              </w:rPr>
              <w:t xml:space="preserve"> 68.900,00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4"/>
              </w:rPr>
              <w:t xml:space="preserve">2</w:t>
            </w:r>
          </w:p>
        </w:tc>
        <w:tc>
          <w:tcPr>
            <w:tcW w:w="4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4"/>
              </w:rPr>
              <w:t xml:space="preserve">13494 - OLEO DIESEL B500 COMUM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4"/>
              </w:rPr>
              <w:t xml:space="preserve">LTS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4"/>
              </w:rPr>
              <w:t xml:space="preserve">RODOIL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4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4"/>
              </w:rPr>
              <w:t xml:space="preserve"> 6,70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4"/>
              </w:rPr>
              <w:t xml:space="preserve"> 67.000,00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4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4"/>
              </w:rPr>
              <w:t xml:space="preserve"> 135.900,00</w:t>
            </w:r>
          </w:p>
        </w:tc>
      </w:tr>
    </w:tbl>
    <w:p w:rsidR="000C508D" w:rsidP="000C508D" w:rsidRDefault="000C508D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false"/>
        <w:autoSpaceDN w:val="false"/>
        <w:adjustRightInd w:val="false"/>
        <w:spacing w:after="0" w:line="360" w:lineRule="auto"/>
        <w:ind w:left="142" w:firstLine="3402"/>
        <w:jc w:val="both"/>
      </w:pPr>
      <w:r w:rsidRPr="00970521">
        <w:rPr>
          <w:rFonts w:ascii="Arial" w:hAnsi="Arial" w:cs="Arial"/>
          <w:sz w:val="24"/>
          <w:szCs w:val="24"/>
        </w:rPr>
        <w:t xml:space="preserve">Ouro Verde, </w:t>
      </w:r>
      <w:r w:rsidR="00053BC5">
        <w:t xml:space="preserve"> DOCVARIABLE LICITACAO.DATA</w:t>
      </w:r>
      <w:r w:rsidRPr="00970521">
        <w:rPr>
          <w:rFonts w:ascii="Arial" w:hAnsi="Arial" w:cs="Arial"/>
          <w:sz w:val="24"/>
          <w:szCs w:val="24"/>
        </w:rPr>
        <w:t xml:space="preserve">27/08/2025</w:t>
      </w:r>
    </w:p>
    <w:p w:rsidRPr="002C55CA" w:rsidR="001B467C" w:rsidP="001B467C" w:rsidRDefault="001B467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Arial" w:hAnsi="Arial" w:cs="Arial"/>
          <w:sz w:val="24"/>
          <w:szCs w:val="24"/>
        </w:rPr>
      </w:pPr>
    </w:p>
    <w:p w:rsidRPr="002C55CA" w:rsidR="001B467C" w:rsidP="001B467C" w:rsidRDefault="001B467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Arial" w:hAnsi="Arial" w:cs="Arial"/>
          <w:sz w:val="24"/>
          <w:szCs w:val="24"/>
        </w:rPr>
      </w:pPr>
    </w:p>
    <w:p w:rsidRPr="002C55CA" w:rsidR="001B467C" w:rsidP="001B467C" w:rsidRDefault="001B467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Arial" w:hAnsi="Arial" w:cs="Arial"/>
          <w:sz w:val="24"/>
          <w:szCs w:val="24"/>
        </w:rPr>
      </w:pPr>
      <w:r w:rsidRPr="002C55CA">
        <w:rPr>
          <w:rFonts w:ascii="Arial" w:hAnsi="Arial" w:cs="Arial"/>
          <w:sz w:val="24"/>
          <w:szCs w:val="24"/>
        </w:rPr>
        <w:t xml:space="preserve">Ouro Verde - SC, </w:t>
      </w:r>
      <w:r w:rsidRPr="002C55CA">
        <w:rPr>
          <w:rFonts w:ascii="Arial" w:hAnsi="Arial" w:cs="Arial"/>
          <w:sz w:val="24"/>
          <w:szCs w:val="24"/>
        </w:rPr>
        <w:t xml:space="preserve">27/08/2025</w:t>
      </w:r>
    </w:p>
    <w:p w:rsidRPr="002C55CA" w:rsidR="001B467C" w:rsidP="001B467C" w:rsidRDefault="001B467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Arial" w:hAnsi="Arial" w:cs="Arial"/>
          <w:b/>
          <w:bCs/>
          <w:sz w:val="14"/>
          <w:szCs w:val="14"/>
        </w:rPr>
      </w:pPr>
    </w:p>
    <w:p w:rsidR="001B467C" w:rsidP="001B467C" w:rsidRDefault="001B467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Arial" w:hAnsi="Arial" w:cs="Arial"/>
          <w:b/>
          <w:bCs/>
          <w:sz w:val="14"/>
          <w:szCs w:val="14"/>
        </w:rPr>
      </w:pPr>
    </w:p>
    <w:p w:rsidR="001B467C" w:rsidP="001B467C" w:rsidRDefault="001B467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Arial" w:hAnsi="Arial" w:cs="Arial"/>
          <w:b/>
          <w:bCs/>
          <w:sz w:val="14"/>
          <w:szCs w:val="14"/>
        </w:rPr>
      </w:pPr>
    </w:p>
    <w:p w:rsidR="001B467C" w:rsidP="001B467C" w:rsidRDefault="001B467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Arial" w:hAnsi="Arial" w:cs="Arial"/>
          <w:b/>
          <w:bCs/>
          <w:sz w:val="14"/>
          <w:szCs w:val="14"/>
        </w:rPr>
      </w:pPr>
    </w:p>
    <w:p w:rsidR="001B467C" w:rsidP="001B467C" w:rsidRDefault="001B467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Arial" w:hAnsi="Arial" w:cs="Arial"/>
          <w:b/>
          <w:bCs/>
          <w:sz w:val="14"/>
          <w:szCs w:val="14"/>
        </w:rPr>
      </w:pPr>
    </w:p>
    <w:p w:rsidR="001B467C" w:rsidP="001B467C" w:rsidRDefault="001B467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Arial" w:hAnsi="Arial" w:cs="Arial"/>
          <w:b/>
          <w:bCs/>
          <w:sz w:val="14"/>
          <w:szCs w:val="14"/>
        </w:rPr>
      </w:pPr>
    </w:p>
    <w:p w:rsidRPr="002C55CA" w:rsidR="001B467C" w:rsidP="001B467C" w:rsidRDefault="001B467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Arial" w:hAnsi="Arial" w:cs="Arial"/>
          <w:b/>
          <w:bCs/>
          <w:sz w:val="14"/>
          <w:szCs w:val="14"/>
        </w:rPr>
      </w:pPr>
    </w:p>
    <w:p w:rsidR="000C508D" w:rsidP="000C508D" w:rsidRDefault="000C508D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Pr="000C508D" w:rsidR="000C508D" w:rsidP="000C508D" w:rsidRDefault="004355F3">
      <w:pPr>
        <w:autoSpaceDE w:val="false"/>
        <w:autoSpaceDN w:val="false"/>
        <w:adjustRightInd w:val="false"/>
        <w:jc w:val="center"/>
        <w:rPr>
          <w:rFonts w:ascii="Arial" w:hAnsi="Arial" w:cs="Arial"/>
          <w:b/>
          <w:sz w:val="24"/>
          <w:szCs w:val="24"/>
        </w:rPr>
      </w:pPr>
      <w:bookmarkStart w:name="_GoBack" w:id="0"/>
      <w:r w:rsidRPr="000C508D">
        <w:rPr>
          <w:rFonts w:ascii="Arial" w:hAnsi="Arial" w:cs="Arial"/>
          <w:b/>
          <w:sz w:val="24"/>
          <w:szCs w:val="24"/>
        </w:rPr>
        <w:t>_______________________________</w:t>
      </w:r>
    </w:p>
    <w:p w:rsidRPr="005B48FB" w:rsidR="005B48FB" w:rsidP="005B48FB" w:rsidRDefault="004355F3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5B48FB">
        <w:rPr>
          <w:rFonts w:ascii="Arial" w:hAnsi="Arial" w:cs="Arial"/>
          <w:b/>
          <w:sz w:val="24"/>
          <w:szCs w:val="24"/>
        </w:rPr>
        <w:t>MOACIR MOTTIN</w:t>
      </w:r>
    </w:p>
    <w:p w:rsidRPr="005B48FB" w:rsidR="005B48FB" w:rsidP="005B48FB" w:rsidRDefault="004355F3">
      <w:pPr>
        <w:pStyle w:val="SemEspaamento"/>
        <w:jc w:val="center"/>
        <w:rPr>
          <w:rFonts w:ascii="Arial" w:hAnsi="Arial" w:eastAsia="Bookman Old Style" w:cs="Arial"/>
          <w:b/>
          <w:sz w:val="24"/>
          <w:szCs w:val="24"/>
        </w:rPr>
      </w:pPr>
      <w:r w:rsidRPr="005B48FB">
        <w:rPr>
          <w:rFonts w:ascii="Arial" w:hAnsi="Arial" w:cs="Arial"/>
          <w:b/>
          <w:sz w:val="24"/>
          <w:szCs w:val="24"/>
        </w:rPr>
        <w:t>PREFEITO MUNICIPAL</w:t>
      </w:r>
    </w:p>
    <w:bookmarkEnd w:id="0"/>
    <w:p w:rsidRPr="002C55CA" w:rsidR="001B467C" w:rsidP="001B467C" w:rsidRDefault="001B467C">
      <w:pPr>
        <w:widowControl w:val="false"/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2C55CA" w:rsidR="001B467C" w:rsidP="001B467C" w:rsidRDefault="001B467C">
      <w:pPr>
        <w:widowControl w:val="false"/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2C55CA" w:rsidR="001B467C" w:rsidP="001B467C" w:rsidRDefault="001B467C">
      <w:pPr>
        <w:widowControl w:val="false"/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="001B467C" w:rsidP="001B467C" w:rsidRDefault="001B467C"/>
    <w:p w:rsidR="002647C3" w:rsidRDefault="002647C3"/>
    <w:sectPr w:rsidR="002647C3" w:rsidSect="005B732A">
      <w:footerReference w:type="default" r:id="rId8"/>
      <w:pgSz w:w="11906" w:h="16837"/>
      <w:pgMar w:top="850" w:right="850" w:bottom="850" w:left="850" w:header="85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BC5" w:rsidRDefault="00053BC5">
      <w:pPr>
        <w:spacing w:after="0" w:line="240" w:lineRule="auto"/>
      </w:pPr>
      <w:r>
        <w:separator/>
      </w:r>
    </w:p>
  </w:endnote>
  <w:endnote w:type="continuationSeparator" w:id="0">
    <w:p w:rsidR="00053BC5" w:rsidRDefault="00053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sdt>
    <w:sdtPr>
      <w:id w:val="-1130472107"/>
      <w:docPartObj>
        <w:docPartGallery w:val="Page Numbers (Bottom of Page)"/>
        <w:docPartUnique/>
      </w:docPartObj>
    </w:sdtPr>
    <w:sdtEndPr/>
    <w:sdtContent>
      <w:p w:rsidR="00E403B5" w:rsidRDefault="00E403B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55F3">
          <w:rPr>
            <w:noProof/>
          </w:rPr>
          <w:t>1</w:t>
        </w:r>
        <w:r>
          <w:fldChar w:fldCharType="end"/>
        </w:r>
      </w:p>
    </w:sdtContent>
  </w:sdt>
  <w:p w:rsidR="009D18DD" w:rsidRDefault="009D18D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BC5" w:rsidRDefault="00053BC5">
      <w:pPr>
        <w:spacing w:after="0" w:line="240" w:lineRule="auto"/>
      </w:pPr>
      <w:r>
        <w:separator/>
      </w:r>
    </w:p>
  </w:footnote>
  <w:footnote w:type="continuationSeparator" w:id="0">
    <w:p w:rsidR="00053BC5" w:rsidRDefault="00053B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2B5D84"/>
    <w:multiLevelType w:val="hybridMultilevel"/>
    <w:tmpl w:val="34FCF04C"/>
    <w:lvl w:ilvl="0" w:tplc="96282B2A">
      <w:start w:val="1"/>
      <w:numFmt w:val="lowerLetter"/>
      <w:lvlText w:val="%1)"/>
      <w:lvlJc w:val="left"/>
      <w:pPr>
        <w:ind w:left="2115" w:hanging="16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53BC5"/>
    <w:rsid w:val="000C434B"/>
    <w:rsid w:val="000C508D"/>
    <w:rsid w:val="001B467C"/>
    <w:rsid w:val="002647C3"/>
    <w:rsid w:val="002E6205"/>
    <w:rsid w:val="0035322B"/>
    <w:rsid w:val="004355F3"/>
    <w:rsid w:val="004E5201"/>
    <w:rsid w:val="005B48FB"/>
    <w:rsid w:val="006E106E"/>
    <w:rsid w:val="007D138B"/>
    <w:rsid w:val="00825C23"/>
    <w:rsid w:val="00844D1E"/>
    <w:rsid w:val="00885996"/>
    <w:rsid w:val="008C0D4F"/>
    <w:rsid w:val="008E58BE"/>
    <w:rsid w:val="009C1DF5"/>
    <w:rsid w:val="009D18DD"/>
    <w:rsid w:val="00A33F38"/>
    <w:rsid w:val="00AA69C6"/>
    <w:rsid w:val="00C4633A"/>
    <w:rsid w:val="00C73AC6"/>
    <w:rsid w:val="00D815AD"/>
    <w:rsid w:val="00DB796A"/>
    <w:rsid w:val="00DD31D1"/>
    <w:rsid w:val="00E403B5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1A43992D-C463-44FF-89DE-C030526F8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D18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uiPriority w:val="99"/>
    <w:rsid w:val="001B467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9D18D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Cabealho">
    <w:name w:val="header"/>
    <w:basedOn w:val="Normal"/>
    <w:link w:val="CabealhoChar"/>
    <w:uiPriority w:val="99"/>
    <w:unhideWhenUsed/>
    <w:rsid w:val="009D18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D18DD"/>
  </w:style>
  <w:style w:type="paragraph" w:styleId="Rodap">
    <w:name w:val="footer"/>
    <w:basedOn w:val="Normal"/>
    <w:link w:val="RodapChar"/>
    <w:uiPriority w:val="99"/>
    <w:unhideWhenUsed/>
    <w:rsid w:val="009D18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18DD"/>
  </w:style>
  <w:style w:type="paragraph" w:styleId="PargrafodaLista">
    <w:name w:val="List Paragraph"/>
    <w:basedOn w:val="Normal"/>
    <w:uiPriority w:val="34"/>
    <w:qFormat/>
    <w:rsid w:val="000C508D"/>
    <w:pPr>
      <w:ind w:left="720"/>
      <w:contextualSpacing/>
    </w:pPr>
  </w:style>
  <w:style w:type="paragraph" w:styleId="SemEspaamento">
    <w:name w:val="No Spacing"/>
    <w:uiPriority w:val="1"/>
    <w:qFormat/>
    <w:rsid w:val="000C50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media/image1.jpeg" Type="http://schemas.openxmlformats.org/officeDocument/2006/relationships/image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</Words>
  <Characters>1051</Characters>
  <Application>Microsoft Office Word</Application>
  <DocSecurity>0</DocSecurity>
  <Lines>8</Lines>
  <Paragraphs>2</Paragraphs>
  <ScaleCrop>false</ScaleCrop>
  <Company>....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Win7</cp:lastModifiedBy>
  <cp:revision>9</cp:revision>
  <dcterms:created xsi:type="dcterms:W3CDTF">2012-02-02T18:33:00Z</dcterms:created>
  <dcterms:modified xsi:type="dcterms:W3CDTF">2021-01-06T18:30:00Z</dcterms:modified>
</cp:coreProperties>
</file>