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 w14:paraId="557F68E3" w14:textId="77777777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14:paraId="61D07AA8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24113480" wp14:editId="5BD4082C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14:paraId="15FE7B31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14:paraId="5EC8B973" w14:textId="4074B767" w:rsidR="009153C5" w:rsidRDefault="00382506" w:rsidP="00194E6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r w:rsidR="007464E4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3</w:t>
            </w:r>
            <w:r w:rsidR="001F0298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5</w:t>
            </w:r>
          </w:p>
        </w:tc>
      </w:tr>
    </w:tbl>
    <w:p w14:paraId="13E7ACD3" w14:textId="77777777"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 w14:paraId="109DB29B" w14:textId="77777777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14:paraId="39DDE4C2" w14:textId="77777777"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 w14:paraId="5AB6F013" w14:textId="77777777">
        <w:trPr>
          <w:trHeight w:val="397"/>
        </w:trPr>
        <w:tc>
          <w:tcPr>
            <w:tcW w:w="2547" w:type="dxa"/>
            <w:vAlign w:val="center"/>
          </w:tcPr>
          <w:p w14:paraId="0CD9ACC5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14:paraId="15C5A77C" w14:textId="734A16DE" w:rsidR="009153C5" w:rsidRPr="00DB4E0A" w:rsidRDefault="008D2146" w:rsidP="00194E6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D214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Contratação de </w:t>
            </w:r>
            <w:r w:rsidR="001F029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jornal impresso e digital de grande circulação </w:t>
            </w:r>
            <w:r w:rsidR="00E95E1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para divulgação da </w:t>
            </w:r>
            <w:r w:rsidR="0055307C">
              <w:rPr>
                <w:rFonts w:ascii="Arial" w:hAnsi="Arial" w:cs="Arial"/>
                <w:color w:val="000000" w:themeColor="text1"/>
                <w:sz w:val="20"/>
                <w:szCs w:val="20"/>
              </w:rPr>
              <w:t>campanha</w:t>
            </w:r>
            <w:r w:rsidR="001F029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institucional do</w:t>
            </w:r>
            <w:r w:rsidR="0055307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IPTU 2025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9D452F">
              <w:rPr>
                <w:rFonts w:ascii="Arial" w:hAnsi="Arial" w:cs="Arial"/>
                <w:color w:val="000000" w:themeColor="text1"/>
                <w:sz w:val="20"/>
                <w:szCs w:val="20"/>
              </w:rPr>
              <w:t>d</w:t>
            </w:r>
            <w:r w:rsidR="005B4FC6">
              <w:rPr>
                <w:rFonts w:ascii="Arial" w:hAnsi="Arial" w:cs="Arial"/>
                <w:color w:val="000000" w:themeColor="text1"/>
                <w:sz w:val="20"/>
                <w:szCs w:val="20"/>
              </w:rPr>
              <w:t>o Município de Forquilhinha/SC</w:t>
            </w:r>
            <w:r w:rsidR="00CD04A1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</w:tr>
      <w:tr w:rsidR="009153C5" w14:paraId="71BC43E3" w14:textId="77777777">
        <w:trPr>
          <w:trHeight w:val="397"/>
        </w:trPr>
        <w:tc>
          <w:tcPr>
            <w:tcW w:w="2547" w:type="dxa"/>
            <w:vAlign w:val="center"/>
          </w:tcPr>
          <w:p w14:paraId="3724F34D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14:paraId="1F96A81E" w14:textId="6061A73F" w:rsidR="009153C5" w:rsidRPr="007D0AA8" w:rsidRDefault="00F3580B" w:rsidP="00626497">
            <w:pPr>
              <w:rPr>
                <w:rFonts w:ascii="Arial" w:hAnsi="Arial" w:cs="Arial"/>
                <w:sz w:val="20"/>
                <w:szCs w:val="20"/>
              </w:rPr>
            </w:pPr>
            <w:r w:rsidRPr="00F3580B">
              <w:rPr>
                <w:rFonts w:ascii="Arial" w:hAnsi="Arial" w:cs="Arial"/>
                <w:sz w:val="20"/>
                <w:szCs w:val="20"/>
              </w:rPr>
              <w:t>VOLTA GRANDE COMUNICACOES LTDA</w:t>
            </w:r>
            <w:r w:rsidR="00DA72BD" w:rsidRPr="00F3580B">
              <w:rPr>
                <w:rFonts w:ascii="Arial" w:hAnsi="Arial" w:cs="Arial"/>
                <w:sz w:val="20"/>
                <w:szCs w:val="20"/>
              </w:rPr>
              <w:t>,</w:t>
            </w:r>
            <w:r w:rsidR="00DA72BD" w:rsidRPr="008630D7">
              <w:rPr>
                <w:rFonts w:ascii="Arial" w:hAnsi="Arial" w:cs="Arial"/>
                <w:sz w:val="20"/>
                <w:szCs w:val="20"/>
              </w:rPr>
              <w:t xml:space="preserve"> CNPJ Nº </w:t>
            </w:r>
            <w:r>
              <w:rPr>
                <w:rFonts w:ascii="Arial" w:hAnsi="Arial" w:cs="Arial"/>
                <w:sz w:val="20"/>
                <w:szCs w:val="20"/>
              </w:rPr>
              <w:t>02.177.792/0001-08</w:t>
            </w:r>
          </w:p>
        </w:tc>
      </w:tr>
      <w:tr w:rsidR="009153C5" w14:paraId="5C740919" w14:textId="77777777">
        <w:trPr>
          <w:trHeight w:val="397"/>
        </w:trPr>
        <w:tc>
          <w:tcPr>
            <w:tcW w:w="2547" w:type="dxa"/>
            <w:vAlign w:val="center"/>
          </w:tcPr>
          <w:p w14:paraId="5E85561F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14:paraId="3C45CA70" w14:textId="779A6FD2" w:rsidR="009153C5" w:rsidRDefault="00281176" w:rsidP="00A963F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BF1AB8">
              <w:rPr>
                <w:rFonts w:ascii="Arial" w:hAnsi="Arial" w:cs="Arial"/>
                <w:b/>
                <w:sz w:val="20"/>
                <w:szCs w:val="20"/>
              </w:rPr>
              <w:t>5.04</w:t>
            </w:r>
            <w:r w:rsidR="00EE47B0"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="00E31156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</w:tr>
      <w:tr w:rsidR="009153C5" w14:paraId="206EE69C" w14:textId="77777777">
        <w:trPr>
          <w:trHeight w:val="397"/>
        </w:trPr>
        <w:tc>
          <w:tcPr>
            <w:tcW w:w="2547" w:type="dxa"/>
            <w:vAlign w:val="center"/>
          </w:tcPr>
          <w:p w14:paraId="6A8DD8D3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14:paraId="5EC40133" w14:textId="77777777"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 w14:paraId="38E9F2DA" w14:textId="77777777">
        <w:trPr>
          <w:trHeight w:val="397"/>
        </w:trPr>
        <w:tc>
          <w:tcPr>
            <w:tcW w:w="2547" w:type="dxa"/>
            <w:vAlign w:val="center"/>
          </w:tcPr>
          <w:p w14:paraId="5991A36C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14:paraId="43373B47" w14:textId="77777777"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>Inciso II, artigo 75, lei Federal nº133/2023</w:t>
            </w:r>
          </w:p>
        </w:tc>
      </w:tr>
      <w:tr w:rsidR="009153C5" w14:paraId="66E16B98" w14:textId="77777777">
        <w:trPr>
          <w:trHeight w:val="397"/>
        </w:trPr>
        <w:tc>
          <w:tcPr>
            <w:tcW w:w="2547" w:type="dxa"/>
            <w:vAlign w:val="center"/>
          </w:tcPr>
          <w:p w14:paraId="021669CB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14:paraId="30E546FF" w14:textId="30B83B02" w:rsidR="009153C5" w:rsidRPr="00913757" w:rsidRDefault="009D452F" w:rsidP="006264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Jonas Fontana Delfino</w:t>
            </w:r>
          </w:p>
        </w:tc>
      </w:tr>
      <w:tr w:rsidR="009153C5" w14:paraId="79440D51" w14:textId="77777777">
        <w:trPr>
          <w:trHeight w:val="397"/>
        </w:trPr>
        <w:tc>
          <w:tcPr>
            <w:tcW w:w="2547" w:type="dxa"/>
            <w:vAlign w:val="center"/>
          </w:tcPr>
          <w:p w14:paraId="70E99795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14:paraId="4C692883" w14:textId="600A605A" w:rsidR="009153C5" w:rsidRPr="00913757" w:rsidRDefault="008D214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Saiane André Miranda</w:t>
            </w:r>
          </w:p>
        </w:tc>
      </w:tr>
      <w:tr w:rsidR="009153C5" w14:paraId="06385742" w14:textId="77777777">
        <w:trPr>
          <w:trHeight w:val="397"/>
        </w:trPr>
        <w:tc>
          <w:tcPr>
            <w:tcW w:w="2547" w:type="dxa"/>
            <w:vAlign w:val="center"/>
          </w:tcPr>
          <w:p w14:paraId="42BFD390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14:paraId="54240DF5" w14:textId="47A64E43" w:rsidR="009153C5" w:rsidRPr="00913757" w:rsidRDefault="009D452F" w:rsidP="0091375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Jonas da Silva Soares</w:t>
            </w:r>
          </w:p>
        </w:tc>
      </w:tr>
    </w:tbl>
    <w:p w14:paraId="3A783DFE" w14:textId="77777777"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 w14:paraId="3A5B811D" w14:textId="77777777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31EF09E6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 w14:paraId="6597A35C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3751717" w14:textId="77777777" w:rsidR="00DA72BD" w:rsidRDefault="00DA72BD" w:rsidP="00DA72BD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E03BA3B" w14:textId="35E85573" w:rsidR="00DA72BD" w:rsidRPr="00DA72BD" w:rsidRDefault="00F4651B" w:rsidP="00DA72B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O</w:t>
            </w:r>
            <w:r w:rsidR="00462E19">
              <w:rPr>
                <w:rFonts w:ascii="Arial" w:hAnsi="Arial" w:cs="Arial"/>
                <w:bCs/>
                <w:sz w:val="20"/>
                <w:szCs w:val="20"/>
              </w:rPr>
              <w:t xml:space="preserve"> fornecedor escolhido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foi </w:t>
            </w:r>
            <w:r w:rsidR="00F3580B" w:rsidRPr="00F3580B">
              <w:rPr>
                <w:rFonts w:ascii="Arial" w:hAnsi="Arial" w:cs="Arial"/>
                <w:bCs/>
                <w:sz w:val="20"/>
                <w:szCs w:val="20"/>
              </w:rPr>
              <w:t>VOLTA GRANDE COMUNICACOES LTDA</w:t>
            </w:r>
            <w:r w:rsidR="00AB2BAB">
              <w:rPr>
                <w:rFonts w:ascii="Arial" w:hAnsi="Arial" w:cs="Arial"/>
                <w:bCs/>
                <w:sz w:val="20"/>
                <w:szCs w:val="20"/>
              </w:rPr>
              <w:t>,</w:t>
            </w:r>
            <w:r w:rsidR="00462E19">
              <w:rPr>
                <w:rFonts w:ascii="Arial" w:hAnsi="Arial" w:cs="Arial"/>
                <w:bCs/>
                <w:sz w:val="20"/>
                <w:szCs w:val="20"/>
              </w:rPr>
              <w:t xml:space="preserve"> inscrito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no CNPJ Nº </w:t>
            </w:r>
            <w:r w:rsidR="00F3580B" w:rsidRPr="00F3580B">
              <w:rPr>
                <w:rFonts w:ascii="Arial" w:hAnsi="Arial" w:cs="Arial"/>
                <w:bCs/>
                <w:sz w:val="20"/>
                <w:szCs w:val="20"/>
              </w:rPr>
              <w:t>02.177.792/0001-08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, a qual cumpriu todas as exigências do TR. O motivo da escolha foi a proposta mais vantajosa para o município sendo utilizado como seleção o menor preço. A escolha foi feita através de pes</w:t>
            </w:r>
            <w:r w:rsidR="00C71F99">
              <w:rPr>
                <w:rFonts w:ascii="Arial" w:hAnsi="Arial" w:cs="Arial"/>
                <w:bCs/>
                <w:sz w:val="20"/>
                <w:szCs w:val="20"/>
              </w:rPr>
              <w:t>quisa de preços com fornecedor</w:t>
            </w:r>
            <w:r w:rsidR="00155C3E">
              <w:rPr>
                <w:rFonts w:ascii="Arial" w:hAnsi="Arial" w:cs="Arial"/>
                <w:bCs/>
                <w:sz w:val="20"/>
                <w:szCs w:val="20"/>
              </w:rPr>
              <w:t>es</w:t>
            </w:r>
            <w:r w:rsidR="00E3268A">
              <w:rPr>
                <w:rFonts w:ascii="Arial" w:hAnsi="Arial" w:cs="Arial"/>
                <w:bCs/>
                <w:sz w:val="20"/>
                <w:szCs w:val="20"/>
              </w:rPr>
              <w:t xml:space="preserve"> da região</w:t>
            </w:r>
            <w:r w:rsidR="008F313C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A963F1">
              <w:rPr>
                <w:rFonts w:ascii="Arial" w:hAnsi="Arial" w:cs="Arial"/>
                <w:bCs/>
                <w:sz w:val="20"/>
                <w:szCs w:val="20"/>
              </w:rPr>
              <w:t>e</w:t>
            </w:r>
            <w:r w:rsidR="004F5E9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A963F1">
              <w:rPr>
                <w:rFonts w:ascii="Arial" w:hAnsi="Arial" w:cs="Arial"/>
                <w:bCs/>
                <w:sz w:val="20"/>
                <w:szCs w:val="20"/>
              </w:rPr>
              <w:t>banco de preços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. Os orçamentos foram utilizados como proposta, pois as condições de contratação foram mantidas no transcurso da formalização dest</w:t>
            </w:r>
            <w:r w:rsidR="008F313C">
              <w:rPr>
                <w:rFonts w:ascii="Arial" w:hAnsi="Arial" w:cs="Arial"/>
                <w:bCs/>
                <w:sz w:val="20"/>
                <w:szCs w:val="20"/>
              </w:rPr>
              <w:t>a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demanda.</w:t>
            </w:r>
          </w:p>
          <w:p w14:paraId="100C19FE" w14:textId="77777777"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B4DCD5C" w14:textId="2F61F3D5" w:rsidR="009153C5" w:rsidRDefault="00223A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</w:t>
            </w:r>
            <w:r w:rsidR="006237A4">
              <w:rPr>
                <w:rFonts w:ascii="Arial" w:hAnsi="Arial" w:cs="Arial"/>
                <w:sz w:val="20"/>
                <w:szCs w:val="20"/>
              </w:rPr>
              <w:t xml:space="preserve">Confirmação: </w:t>
            </w:r>
            <w:r w:rsidR="00D33ABA">
              <w:rPr>
                <w:rFonts w:ascii="Arial" w:hAnsi="Arial" w:cs="Arial"/>
                <w:sz w:val="20"/>
                <w:szCs w:val="20"/>
              </w:rPr>
              <w:t>1</w:t>
            </w:r>
            <w:r w:rsidR="00F3580B">
              <w:rPr>
                <w:rFonts w:ascii="Arial" w:hAnsi="Arial" w:cs="Arial"/>
                <w:sz w:val="20"/>
                <w:szCs w:val="20"/>
              </w:rPr>
              <w:t>8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D33ABA">
              <w:rPr>
                <w:rFonts w:ascii="Arial" w:hAnsi="Arial" w:cs="Arial"/>
                <w:sz w:val="20"/>
                <w:szCs w:val="20"/>
              </w:rPr>
              <w:t>02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5A17E7">
              <w:rPr>
                <w:rFonts w:ascii="Arial" w:hAnsi="Arial" w:cs="Arial"/>
                <w:sz w:val="20"/>
                <w:szCs w:val="20"/>
              </w:rPr>
              <w:t>202</w:t>
            </w:r>
            <w:r w:rsidR="00D33ABA">
              <w:rPr>
                <w:rFonts w:ascii="Arial" w:hAnsi="Arial" w:cs="Arial"/>
                <w:sz w:val="20"/>
                <w:szCs w:val="20"/>
              </w:rPr>
              <w:t>5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2CC2315" w14:textId="77777777"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14:paraId="5C6A9C3E" w14:textId="77777777" w:rsidR="007B7322" w:rsidRDefault="007B7322">
            <w:pPr>
              <w:rPr>
                <w:rFonts w:ascii="Arial" w:hAnsi="Arial" w:cs="Arial"/>
                <w:sz w:val="20"/>
                <w:szCs w:val="20"/>
              </w:rPr>
            </w:pPr>
          </w:p>
          <w:p w14:paraId="0F14B660" w14:textId="77777777" w:rsidR="00A74082" w:rsidRDefault="00A74082" w:rsidP="00A740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28A5436A" w14:textId="77777777" w:rsidR="00A74082" w:rsidRDefault="00A74082" w:rsidP="00A740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Jonas Fontana Delfino </w:t>
            </w:r>
          </w:p>
          <w:p w14:paraId="00F8D889" w14:textId="1DA03D90" w:rsidR="009153C5" w:rsidRDefault="00A74082" w:rsidP="00A740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Secretário de Administração</w:t>
            </w:r>
          </w:p>
        </w:tc>
      </w:tr>
      <w:tr w:rsidR="00D6788D" w14:paraId="35F3502F" w14:textId="77777777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562E4FB" w14:textId="77777777" w:rsidR="00D6788D" w:rsidRDefault="00D6788D" w:rsidP="00A963F1">
            <w:pPr>
              <w:jc w:val="center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2DB130" w14:textId="77777777" w:rsidR="00A963F1" w:rsidRDefault="00A963F1" w:rsidP="00A740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257FB6E" w14:textId="77777777"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 w14:paraId="33389717" w14:textId="77777777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14:paraId="14559B6E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 w14:paraId="63E48414" w14:textId="77777777">
        <w:trPr>
          <w:trHeight w:val="397"/>
        </w:trPr>
        <w:tc>
          <w:tcPr>
            <w:tcW w:w="9634" w:type="dxa"/>
            <w:vAlign w:val="center"/>
          </w:tcPr>
          <w:p w14:paraId="1D0915D0" w14:textId="77777777"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14:paraId="009698D8" w14:textId="77777777"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40473C" w:rsidRPr="0040473C">
              <w:rPr>
                <w:rFonts w:ascii="Arial" w:hAnsi="Arial" w:cs="Arial"/>
                <w:sz w:val="20"/>
                <w:szCs w:val="20"/>
              </w:rPr>
              <w:t xml:space="preserve">533 e 534/2023 </w:t>
            </w:r>
            <w:r>
              <w:rPr>
                <w:rFonts w:ascii="Arial" w:hAnsi="Arial" w:cs="Arial"/>
                <w:sz w:val="20"/>
                <w:szCs w:val="20"/>
              </w:rPr>
              <w:t>e Lei Federal nº. 14.133/2023.</w:t>
            </w:r>
          </w:p>
          <w:p w14:paraId="2C724680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14:paraId="37076089" w14:textId="77777777"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14:paraId="310F4A6A" w14:textId="77777777"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2A69030" w14:textId="77777777"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AF64672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14F9686C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14:paraId="3F27A504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14:paraId="6EF2639E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0ABF1D2" w14:textId="77777777" w:rsidR="009153C5" w:rsidRDefault="009153C5">
      <w:pPr>
        <w:rPr>
          <w:rFonts w:ascii="Arial" w:hAnsi="Arial" w:cs="Arial"/>
          <w:sz w:val="20"/>
          <w:szCs w:val="20"/>
        </w:rPr>
      </w:pPr>
    </w:p>
    <w:p w14:paraId="6F68D71C" w14:textId="77777777"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2268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53C5"/>
    <w:rsid w:val="00003D48"/>
    <w:rsid w:val="00021CCD"/>
    <w:rsid w:val="0003320C"/>
    <w:rsid w:val="00033867"/>
    <w:rsid w:val="00036E4B"/>
    <w:rsid w:val="00050CF4"/>
    <w:rsid w:val="00055461"/>
    <w:rsid w:val="00056743"/>
    <w:rsid w:val="00092F42"/>
    <w:rsid w:val="000962C3"/>
    <w:rsid w:val="000B4EE4"/>
    <w:rsid w:val="000C2108"/>
    <w:rsid w:val="000D0D3E"/>
    <w:rsid w:val="000E347B"/>
    <w:rsid w:val="000F0E3C"/>
    <w:rsid w:val="001270EB"/>
    <w:rsid w:val="00132478"/>
    <w:rsid w:val="00155C3E"/>
    <w:rsid w:val="00165727"/>
    <w:rsid w:val="00176C8E"/>
    <w:rsid w:val="00177612"/>
    <w:rsid w:val="00194E66"/>
    <w:rsid w:val="001B3D19"/>
    <w:rsid w:val="001D175C"/>
    <w:rsid w:val="001D2651"/>
    <w:rsid w:val="001E4B1C"/>
    <w:rsid w:val="001F0298"/>
    <w:rsid w:val="001F4237"/>
    <w:rsid w:val="001F63B7"/>
    <w:rsid w:val="00202A26"/>
    <w:rsid w:val="002047D1"/>
    <w:rsid w:val="00223A04"/>
    <w:rsid w:val="00272C2A"/>
    <w:rsid w:val="00274C85"/>
    <w:rsid w:val="00281176"/>
    <w:rsid w:val="002876BD"/>
    <w:rsid w:val="002E51D4"/>
    <w:rsid w:val="002F394C"/>
    <w:rsid w:val="002F78DB"/>
    <w:rsid w:val="0036640B"/>
    <w:rsid w:val="003748A6"/>
    <w:rsid w:val="00382506"/>
    <w:rsid w:val="003A1A4A"/>
    <w:rsid w:val="003E1869"/>
    <w:rsid w:val="0040473C"/>
    <w:rsid w:val="00426C9A"/>
    <w:rsid w:val="00430652"/>
    <w:rsid w:val="00443A96"/>
    <w:rsid w:val="00447B4B"/>
    <w:rsid w:val="00452843"/>
    <w:rsid w:val="00462E19"/>
    <w:rsid w:val="00494D8E"/>
    <w:rsid w:val="004A35EF"/>
    <w:rsid w:val="004A6D6A"/>
    <w:rsid w:val="004B5B33"/>
    <w:rsid w:val="004E433E"/>
    <w:rsid w:val="004E5CE8"/>
    <w:rsid w:val="004F5E9D"/>
    <w:rsid w:val="00542E4F"/>
    <w:rsid w:val="0055307C"/>
    <w:rsid w:val="00561160"/>
    <w:rsid w:val="0056173F"/>
    <w:rsid w:val="0057329A"/>
    <w:rsid w:val="00583A52"/>
    <w:rsid w:val="005A17E7"/>
    <w:rsid w:val="005B4FC6"/>
    <w:rsid w:val="005E0F9D"/>
    <w:rsid w:val="006237A4"/>
    <w:rsid w:val="00626497"/>
    <w:rsid w:val="00640FEA"/>
    <w:rsid w:val="00655BD3"/>
    <w:rsid w:val="0068253B"/>
    <w:rsid w:val="006A10C7"/>
    <w:rsid w:val="006C4846"/>
    <w:rsid w:val="006C67B3"/>
    <w:rsid w:val="006C6DB6"/>
    <w:rsid w:val="006F7B46"/>
    <w:rsid w:val="00701E71"/>
    <w:rsid w:val="00702658"/>
    <w:rsid w:val="007120E5"/>
    <w:rsid w:val="00723108"/>
    <w:rsid w:val="007464E4"/>
    <w:rsid w:val="0076724A"/>
    <w:rsid w:val="00790A48"/>
    <w:rsid w:val="007A0856"/>
    <w:rsid w:val="007B033F"/>
    <w:rsid w:val="007B7322"/>
    <w:rsid w:val="007C48D8"/>
    <w:rsid w:val="007D0AA8"/>
    <w:rsid w:val="007F221C"/>
    <w:rsid w:val="0080174A"/>
    <w:rsid w:val="00813AD0"/>
    <w:rsid w:val="00851BA3"/>
    <w:rsid w:val="00856956"/>
    <w:rsid w:val="008630D7"/>
    <w:rsid w:val="00863E42"/>
    <w:rsid w:val="008A1F86"/>
    <w:rsid w:val="008A408A"/>
    <w:rsid w:val="008A7226"/>
    <w:rsid w:val="008A7EB8"/>
    <w:rsid w:val="008D2146"/>
    <w:rsid w:val="008D27AC"/>
    <w:rsid w:val="008E0D47"/>
    <w:rsid w:val="008F313C"/>
    <w:rsid w:val="00912D03"/>
    <w:rsid w:val="00913757"/>
    <w:rsid w:val="009153C5"/>
    <w:rsid w:val="00917594"/>
    <w:rsid w:val="009374F2"/>
    <w:rsid w:val="00942B93"/>
    <w:rsid w:val="009478BA"/>
    <w:rsid w:val="0098013B"/>
    <w:rsid w:val="009B1BD4"/>
    <w:rsid w:val="009D0E3C"/>
    <w:rsid w:val="009D452F"/>
    <w:rsid w:val="00A25BEF"/>
    <w:rsid w:val="00A57AF9"/>
    <w:rsid w:val="00A62838"/>
    <w:rsid w:val="00A74082"/>
    <w:rsid w:val="00A963F1"/>
    <w:rsid w:val="00AB2BAB"/>
    <w:rsid w:val="00AC0C05"/>
    <w:rsid w:val="00AC4777"/>
    <w:rsid w:val="00AD128A"/>
    <w:rsid w:val="00AF1BAA"/>
    <w:rsid w:val="00B03B3B"/>
    <w:rsid w:val="00B10785"/>
    <w:rsid w:val="00B12609"/>
    <w:rsid w:val="00B27A0A"/>
    <w:rsid w:val="00B46878"/>
    <w:rsid w:val="00B63CFD"/>
    <w:rsid w:val="00BF1AB8"/>
    <w:rsid w:val="00C10664"/>
    <w:rsid w:val="00C27D94"/>
    <w:rsid w:val="00C40358"/>
    <w:rsid w:val="00C420EC"/>
    <w:rsid w:val="00C4260E"/>
    <w:rsid w:val="00C64939"/>
    <w:rsid w:val="00C71F99"/>
    <w:rsid w:val="00CA5034"/>
    <w:rsid w:val="00CA59D1"/>
    <w:rsid w:val="00CC7F42"/>
    <w:rsid w:val="00CD04A1"/>
    <w:rsid w:val="00CF058E"/>
    <w:rsid w:val="00D0189B"/>
    <w:rsid w:val="00D10495"/>
    <w:rsid w:val="00D33ABA"/>
    <w:rsid w:val="00D6788D"/>
    <w:rsid w:val="00D85F85"/>
    <w:rsid w:val="00DA72BD"/>
    <w:rsid w:val="00DB4E0A"/>
    <w:rsid w:val="00DE73CA"/>
    <w:rsid w:val="00E22BC1"/>
    <w:rsid w:val="00E31156"/>
    <w:rsid w:val="00E3268A"/>
    <w:rsid w:val="00E4696B"/>
    <w:rsid w:val="00E555CE"/>
    <w:rsid w:val="00E75FB7"/>
    <w:rsid w:val="00E95E12"/>
    <w:rsid w:val="00EE47B0"/>
    <w:rsid w:val="00EF6D3F"/>
    <w:rsid w:val="00F202D7"/>
    <w:rsid w:val="00F3580B"/>
    <w:rsid w:val="00F4651B"/>
    <w:rsid w:val="00F56417"/>
    <w:rsid w:val="00FC2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B1BC5"/>
  <w15:docId w15:val="{3A147875-C7CF-4747-83FF-A630C70AD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22DDB1-BFAF-4BB2-B3AC-D4BA6D97D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1</Pages>
  <Words>278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169</cp:revision>
  <cp:lastPrinted>2025-02-18T16:50:00Z</cp:lastPrinted>
  <dcterms:created xsi:type="dcterms:W3CDTF">2023-03-20T13:36:00Z</dcterms:created>
  <dcterms:modified xsi:type="dcterms:W3CDTF">2025-02-18T16:51:00Z</dcterms:modified>
</cp:coreProperties>
</file>