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87A63" w14:textId="77777777" w:rsidR="008F1505" w:rsidRPr="00CF32EE" w:rsidRDefault="00CF32EE" w:rsidP="00CF32EE">
      <w:pPr>
        <w:pStyle w:val="Subttulo"/>
        <w:spacing w:line="320" w:lineRule="exact"/>
        <w:rPr>
          <w:rFonts w:cs="Arial"/>
          <w:sz w:val="20"/>
          <w:szCs w:val="20"/>
        </w:rPr>
      </w:pPr>
      <w:r>
        <w:softHyphen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1701"/>
        <w:gridCol w:w="6663"/>
      </w:tblGrid>
      <w:tr w:rsidR="008F1505" w:rsidRPr="008F1505" w14:paraId="367BCF98" w14:textId="77777777" w:rsidTr="008F1505">
        <w:trPr>
          <w:trHeight w:val="1418"/>
        </w:trPr>
        <w:tc>
          <w:tcPr>
            <w:tcW w:w="1701" w:type="dxa"/>
            <w:hideMark/>
          </w:tcPr>
          <w:p w14:paraId="531EA097" w14:textId="5269D46F" w:rsidR="008F1505" w:rsidRPr="008F1505" w:rsidRDefault="008F1505" w:rsidP="008F1505">
            <w:pPr>
              <w:pStyle w:val="Subttulo"/>
              <w:spacing w:line="320" w:lineRule="exact"/>
              <w:rPr>
                <w:bCs/>
              </w:rPr>
            </w:pPr>
            <w:r w:rsidRPr="008F1505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16BE434" wp14:editId="70A51342">
                  <wp:simplePos x="1200150" y="161925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828675" cy="828675"/>
                  <wp:effectExtent l="0" t="0" r="9525" b="9525"/>
                  <wp:wrapSquare wrapText="bothSides"/>
                  <wp:docPr id="73796944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663" w:type="dxa"/>
          </w:tcPr>
          <w:p w14:paraId="5903AAE1" w14:textId="77777777" w:rsidR="008F1505" w:rsidRPr="008F1505" w:rsidRDefault="008F1505" w:rsidP="008F1505">
            <w:pPr>
              <w:pStyle w:val="Subttulo"/>
              <w:spacing w:line="320" w:lineRule="exact"/>
            </w:pPr>
          </w:p>
          <w:p w14:paraId="7CBF5466" w14:textId="77777777" w:rsidR="008F1505" w:rsidRPr="008F1505" w:rsidRDefault="008F1505" w:rsidP="008F1505">
            <w:pPr>
              <w:pStyle w:val="Subttulo"/>
              <w:spacing w:line="320" w:lineRule="exact"/>
              <w:jc w:val="left"/>
            </w:pPr>
            <w:r w:rsidRPr="008F1505">
              <w:t>Estado de Santa Catarina</w:t>
            </w:r>
          </w:p>
          <w:p w14:paraId="5315C504" w14:textId="77777777" w:rsidR="008F1505" w:rsidRPr="008F1505" w:rsidRDefault="008F1505" w:rsidP="008F1505">
            <w:pPr>
              <w:pStyle w:val="Subttulo"/>
              <w:spacing w:line="320" w:lineRule="exact"/>
              <w:jc w:val="left"/>
            </w:pPr>
            <w:r w:rsidRPr="008F1505">
              <w:t>MUNICÍPIO DE FORQUILHINHA</w:t>
            </w:r>
          </w:p>
          <w:p w14:paraId="0533FCF4" w14:textId="77777777" w:rsidR="008F1505" w:rsidRPr="008F1505" w:rsidRDefault="008F1505" w:rsidP="008F1505">
            <w:pPr>
              <w:pStyle w:val="Subttulo"/>
              <w:spacing w:line="320" w:lineRule="exact"/>
              <w:rPr>
                <w:bCs/>
              </w:rPr>
            </w:pPr>
          </w:p>
        </w:tc>
      </w:tr>
    </w:tbl>
    <w:p w14:paraId="0CA0CDD8" w14:textId="2CBA5701" w:rsidR="00CF32EE" w:rsidRPr="000749EE" w:rsidRDefault="00CF32EE" w:rsidP="00CF32EE">
      <w:pPr>
        <w:pStyle w:val="Subttulo"/>
        <w:spacing w:line="320" w:lineRule="exact"/>
        <w:rPr>
          <w:rFonts w:cs="Arial"/>
          <w:sz w:val="20"/>
          <w:szCs w:val="20"/>
        </w:rPr>
      </w:pPr>
      <w:r w:rsidRPr="00CF32EE">
        <w:rPr>
          <w:rFonts w:cs="Arial"/>
          <w:sz w:val="20"/>
          <w:szCs w:val="20"/>
        </w:rPr>
        <w:t xml:space="preserve"> </w:t>
      </w:r>
      <w:r w:rsidRPr="000749EE">
        <w:rPr>
          <w:rFonts w:cs="Arial"/>
          <w:sz w:val="20"/>
          <w:szCs w:val="20"/>
        </w:rPr>
        <w:t>MUNICÍPIO DE FORQUILHINHA</w:t>
      </w:r>
    </w:p>
    <w:p w14:paraId="428776DE" w14:textId="77777777" w:rsidR="00CF32EE" w:rsidRPr="000749EE" w:rsidRDefault="00CF32EE" w:rsidP="00CF32EE">
      <w:pPr>
        <w:pStyle w:val="Ttulo7"/>
        <w:spacing w:line="320" w:lineRule="exact"/>
        <w:rPr>
          <w:rFonts w:cs="Arial"/>
          <w:sz w:val="20"/>
        </w:rPr>
      </w:pPr>
      <w:r w:rsidRPr="000749EE">
        <w:rPr>
          <w:rFonts w:cs="Arial"/>
          <w:sz w:val="20"/>
        </w:rPr>
        <w:t xml:space="preserve">ATA DO EDITAL DE </w:t>
      </w:r>
      <w:r>
        <w:rPr>
          <w:rFonts w:cs="Arial"/>
          <w:sz w:val="20"/>
        </w:rPr>
        <w:t>CHAMAMENTO</w:t>
      </w:r>
      <w:r w:rsidRPr="000749EE">
        <w:rPr>
          <w:rFonts w:cs="Arial"/>
          <w:sz w:val="20"/>
        </w:rPr>
        <w:t xml:space="preserve"> Nº. </w:t>
      </w:r>
      <w:r>
        <w:rPr>
          <w:rFonts w:cs="Arial"/>
          <w:sz w:val="20"/>
        </w:rPr>
        <w:t>34</w:t>
      </w:r>
      <w:r w:rsidRPr="000749EE">
        <w:rPr>
          <w:rFonts w:cs="Arial"/>
          <w:sz w:val="20"/>
        </w:rPr>
        <w:t>/PMF/20</w:t>
      </w:r>
      <w:r>
        <w:rPr>
          <w:rFonts w:cs="Arial"/>
          <w:sz w:val="20"/>
        </w:rPr>
        <w:t>25</w:t>
      </w:r>
    </w:p>
    <w:p w14:paraId="61E7F538" w14:textId="77777777" w:rsidR="00CF32EE" w:rsidRPr="000749EE" w:rsidRDefault="00CF32EE" w:rsidP="00CF32EE">
      <w:pPr>
        <w:tabs>
          <w:tab w:val="left" w:pos="9900"/>
        </w:tabs>
        <w:spacing w:line="320" w:lineRule="exact"/>
        <w:ind w:right="74"/>
        <w:rPr>
          <w:rFonts w:ascii="Arial" w:hAnsi="Arial" w:cs="Arial"/>
          <w:bCs/>
        </w:rPr>
      </w:pPr>
    </w:p>
    <w:p w14:paraId="1AB745A1" w14:textId="1C9B0553" w:rsidR="00CF32EE" w:rsidRPr="000749EE" w:rsidRDefault="007171D2" w:rsidP="00CF32EE">
      <w:pPr>
        <w:spacing w:line="236" w:lineRule="exact"/>
        <w:ind w:right="-1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TERCEIRA</w:t>
      </w:r>
      <w:r w:rsidR="00CF32EE" w:rsidRPr="000749EE">
        <w:rPr>
          <w:rFonts w:ascii="Arial" w:hAnsi="Arial" w:cs="Arial"/>
        </w:rPr>
        <w:t xml:space="preserve"> ATA DA REUNIÃO PARA ANÁLISE DO EDITAL DE </w:t>
      </w:r>
      <w:r w:rsidR="00CF32EE">
        <w:rPr>
          <w:rFonts w:ascii="Arial" w:hAnsi="Arial" w:cs="Arial"/>
        </w:rPr>
        <w:t>CHAMAMENTO PÚBLICO</w:t>
      </w:r>
      <w:r w:rsidR="00CF32EE" w:rsidRPr="000749EE">
        <w:rPr>
          <w:rFonts w:ascii="Arial" w:hAnsi="Arial" w:cs="Arial"/>
        </w:rPr>
        <w:t xml:space="preserve"> Nº. </w:t>
      </w:r>
      <w:r w:rsidR="00CF32EE">
        <w:rPr>
          <w:rFonts w:ascii="Arial" w:hAnsi="Arial" w:cs="Arial"/>
          <w:b/>
        </w:rPr>
        <w:t>34</w:t>
      </w:r>
      <w:r w:rsidR="00CF32EE" w:rsidRPr="000749EE">
        <w:rPr>
          <w:rFonts w:ascii="Arial" w:hAnsi="Arial" w:cs="Arial"/>
          <w:b/>
        </w:rPr>
        <w:t>/PMF/20</w:t>
      </w:r>
      <w:r w:rsidR="00CF32EE">
        <w:rPr>
          <w:rFonts w:ascii="Arial" w:hAnsi="Arial" w:cs="Arial"/>
          <w:b/>
        </w:rPr>
        <w:t>25</w:t>
      </w:r>
      <w:r w:rsidR="00CF32EE" w:rsidRPr="000749EE">
        <w:rPr>
          <w:rFonts w:ascii="Arial" w:hAnsi="Arial" w:cs="Arial"/>
        </w:rPr>
        <w:t xml:space="preserve">, QUE TEM POR OBJETIVO </w:t>
      </w:r>
      <w:r w:rsidR="00CF32EE">
        <w:rPr>
          <w:rFonts w:ascii="Arial" w:hAnsi="Arial" w:cs="Arial"/>
        </w:rPr>
        <w:t xml:space="preserve">A </w:t>
      </w:r>
      <w:r w:rsidR="00CF32EE" w:rsidRPr="001E6955">
        <w:rPr>
          <w:rFonts w:ascii="Arial" w:hAnsi="Arial" w:cs="Arial"/>
        </w:rPr>
        <w:t>INSCRIÇÃO DE PROFISSIONAIS FORMADOS EM COMUNICAÇÃO, PUBLICIDADE OU MARKETING, OU QUE ATUEM EM UMA DESSAS ÁREAS, PARA COMPOR A SUBCOMISSÃO TÉCNICA A SER CONSTITUÍDA PARA ANÁLISE E JULGAMENTO DAS PROPOSTAS TÉCNICAS A SEREM APRESENTADAS EM LICITAÇÃO,</w:t>
      </w:r>
      <w:r w:rsidR="00CF32EE">
        <w:rPr>
          <w:rFonts w:ascii="Arial" w:hAnsi="Arial" w:cs="Arial"/>
        </w:rPr>
        <w:t xml:space="preserve"> </w:t>
      </w:r>
      <w:r w:rsidR="00CF32EE" w:rsidRPr="001E6955">
        <w:rPr>
          <w:rFonts w:ascii="Arial" w:hAnsi="Arial" w:cs="Arial"/>
        </w:rPr>
        <w:t xml:space="preserve">NA MODALIDADE </w:t>
      </w:r>
      <w:r w:rsidR="00CF32EE">
        <w:rPr>
          <w:rFonts w:ascii="Arial" w:hAnsi="Arial" w:cs="Arial"/>
        </w:rPr>
        <w:t xml:space="preserve">DE </w:t>
      </w:r>
      <w:r w:rsidR="00CF32EE" w:rsidRPr="001E6955">
        <w:rPr>
          <w:rFonts w:ascii="Arial" w:hAnsi="Arial" w:cs="Arial"/>
        </w:rPr>
        <w:t xml:space="preserve">CONCORRÊNCIA PÚBLICA, TIPO </w:t>
      </w:r>
      <w:r w:rsidR="00CF32EE">
        <w:rPr>
          <w:rFonts w:ascii="Arial" w:hAnsi="Arial" w:cs="Arial"/>
        </w:rPr>
        <w:t>MELHOR TÉCNICA</w:t>
      </w:r>
      <w:r w:rsidR="00CF32EE" w:rsidRPr="001E6955">
        <w:rPr>
          <w:rFonts w:ascii="Arial" w:hAnsi="Arial" w:cs="Arial"/>
        </w:rPr>
        <w:t>, OBJETIVANDO A CONTRATAÇÃO DE AGÊNCIA PARA A PRESTAÇÃO DE SERVIÇOS DE PUBLICIDADE.</w:t>
      </w:r>
    </w:p>
    <w:p w14:paraId="03F6F4A1" w14:textId="77777777" w:rsidR="00CF32EE" w:rsidRPr="000749EE" w:rsidRDefault="00CF32EE" w:rsidP="00CF32EE">
      <w:pPr>
        <w:tabs>
          <w:tab w:val="left" w:pos="9900"/>
        </w:tabs>
        <w:spacing w:line="236" w:lineRule="exact"/>
        <w:ind w:right="-1"/>
        <w:rPr>
          <w:rFonts w:ascii="Arial" w:hAnsi="Arial" w:cs="Arial"/>
        </w:rPr>
      </w:pPr>
    </w:p>
    <w:p w14:paraId="0C03B3DC" w14:textId="591F90F4" w:rsidR="007171D2" w:rsidRPr="00397F44" w:rsidRDefault="00CF32EE" w:rsidP="007171D2">
      <w:pPr>
        <w:pStyle w:val="Corpodetexto"/>
        <w:tabs>
          <w:tab w:val="left" w:pos="3828"/>
        </w:tabs>
        <w:spacing w:line="236" w:lineRule="exact"/>
        <w:ind w:right="-1"/>
        <w:rPr>
          <w:rFonts w:cs="Arial"/>
          <w:sz w:val="20"/>
        </w:rPr>
      </w:pPr>
      <w:r w:rsidRPr="000749EE">
        <w:rPr>
          <w:rFonts w:cs="Arial"/>
          <w:sz w:val="20"/>
        </w:rPr>
        <w:t xml:space="preserve">Às </w:t>
      </w:r>
      <w:r>
        <w:rPr>
          <w:rFonts w:cs="Arial"/>
          <w:sz w:val="20"/>
        </w:rPr>
        <w:t xml:space="preserve">nove </w:t>
      </w:r>
      <w:r w:rsidRPr="000749EE">
        <w:rPr>
          <w:rFonts w:cs="Arial"/>
          <w:sz w:val="20"/>
        </w:rPr>
        <w:t xml:space="preserve">horas do dia </w:t>
      </w:r>
      <w:r w:rsidR="007171D2">
        <w:rPr>
          <w:rFonts w:cs="Arial"/>
          <w:sz w:val="20"/>
        </w:rPr>
        <w:t>quinze</w:t>
      </w:r>
      <w:r w:rsidRPr="000749EE">
        <w:rPr>
          <w:rFonts w:cs="Arial"/>
          <w:sz w:val="20"/>
        </w:rPr>
        <w:t xml:space="preserve"> do mês de </w:t>
      </w:r>
      <w:r w:rsidR="00863184">
        <w:rPr>
          <w:rFonts w:cs="Arial"/>
          <w:sz w:val="20"/>
        </w:rPr>
        <w:t>maio</w:t>
      </w:r>
      <w:r w:rsidRPr="000749EE">
        <w:rPr>
          <w:rFonts w:cs="Arial"/>
          <w:sz w:val="20"/>
        </w:rPr>
        <w:t xml:space="preserve"> do ano de dois mil e </w:t>
      </w:r>
      <w:r>
        <w:rPr>
          <w:rFonts w:cs="Arial"/>
          <w:sz w:val="20"/>
        </w:rPr>
        <w:t xml:space="preserve">vinte e </w:t>
      </w:r>
      <w:r w:rsidR="00863184">
        <w:rPr>
          <w:rFonts w:cs="Arial"/>
          <w:sz w:val="20"/>
        </w:rPr>
        <w:t>cinco</w:t>
      </w:r>
      <w:r w:rsidRPr="000749EE">
        <w:rPr>
          <w:rFonts w:cs="Arial"/>
          <w:sz w:val="20"/>
        </w:rPr>
        <w:t xml:space="preserve">, na </w:t>
      </w:r>
      <w:r w:rsidR="00863184">
        <w:rPr>
          <w:rFonts w:cs="Arial"/>
          <w:sz w:val="20"/>
        </w:rPr>
        <w:t>s</w:t>
      </w:r>
      <w:r w:rsidRPr="000749EE">
        <w:rPr>
          <w:rFonts w:cs="Arial"/>
          <w:sz w:val="20"/>
        </w:rPr>
        <w:t xml:space="preserve">ala de reuniões, da Prefeitura Municipal de Forquilhinha, na Avenida 25 de julho, 3400, nesta cidade de Forquilhinha, Estado de Santa Catarina, reuniu-se a </w:t>
      </w:r>
      <w:r w:rsidR="00863184">
        <w:rPr>
          <w:rFonts w:cs="Arial"/>
          <w:sz w:val="20"/>
        </w:rPr>
        <w:t>Agente de Contratação</w:t>
      </w:r>
      <w:r w:rsidRPr="000749EE">
        <w:rPr>
          <w:rFonts w:cs="Arial"/>
          <w:sz w:val="20"/>
        </w:rPr>
        <w:t xml:space="preserve">, </w:t>
      </w:r>
      <w:r w:rsidR="00863184" w:rsidRPr="00863184">
        <w:rPr>
          <w:rFonts w:cs="Arial"/>
          <w:sz w:val="20"/>
        </w:rPr>
        <w:t xml:space="preserve">Sra. Erika De Luca Tiscoski Back, juntamente com </w:t>
      </w:r>
      <w:r w:rsidR="007171D2">
        <w:rPr>
          <w:rFonts w:cs="Arial"/>
          <w:sz w:val="20"/>
        </w:rPr>
        <w:t>o</w:t>
      </w:r>
      <w:r w:rsidR="00863184" w:rsidRPr="00863184">
        <w:rPr>
          <w:rFonts w:cs="Arial"/>
          <w:sz w:val="20"/>
        </w:rPr>
        <w:t xml:space="preserve"> Sr. Luigi Carminatti Bonotto, agente administrativo lotado no Setor de Licitações – o qual digitou a presente ata, para </w:t>
      </w:r>
      <w:r w:rsidR="007171D2">
        <w:rPr>
          <w:rFonts w:cs="Arial"/>
          <w:sz w:val="20"/>
        </w:rPr>
        <w:t>recebimento das diligências instauradas e demais trâmites inerentes ao</w:t>
      </w:r>
      <w:r w:rsidRPr="00DE12CD">
        <w:rPr>
          <w:rFonts w:cs="Arial"/>
          <w:sz w:val="20"/>
        </w:rPr>
        <w:t xml:space="preserve"> julgamento do EDITAL DE CHAMAMENTO PÚBLICO Nº. 34/PMF/202</w:t>
      </w:r>
      <w:r w:rsidR="00863184" w:rsidRPr="00DE12CD">
        <w:rPr>
          <w:rFonts w:cs="Arial"/>
          <w:sz w:val="20"/>
        </w:rPr>
        <w:t>5</w:t>
      </w:r>
      <w:r w:rsidRPr="00DE12CD">
        <w:rPr>
          <w:rFonts w:cs="Arial"/>
          <w:sz w:val="20"/>
        </w:rPr>
        <w:t>. Abertos</w:t>
      </w:r>
      <w:r w:rsidRPr="000749EE">
        <w:rPr>
          <w:rFonts w:cs="Arial"/>
          <w:sz w:val="20"/>
        </w:rPr>
        <w:t xml:space="preserve"> os trabalhos pel</w:t>
      </w:r>
      <w:r>
        <w:rPr>
          <w:rFonts w:cs="Arial"/>
          <w:sz w:val="20"/>
        </w:rPr>
        <w:t>a</w:t>
      </w:r>
      <w:r w:rsidRPr="000749EE">
        <w:rPr>
          <w:rFonts w:cs="Arial"/>
          <w:sz w:val="20"/>
        </w:rPr>
        <w:t xml:space="preserve"> </w:t>
      </w:r>
      <w:r w:rsidR="00A1024A">
        <w:rPr>
          <w:rFonts w:cs="Arial"/>
          <w:sz w:val="20"/>
        </w:rPr>
        <w:t>Agente de Contração</w:t>
      </w:r>
      <w:r w:rsidR="00863184">
        <w:rPr>
          <w:rFonts w:cs="Arial"/>
          <w:sz w:val="20"/>
        </w:rPr>
        <w:t>, esta</w:t>
      </w:r>
      <w:r w:rsidRPr="000749EE">
        <w:rPr>
          <w:rFonts w:cs="Arial"/>
          <w:sz w:val="20"/>
        </w:rPr>
        <w:t xml:space="preserve"> informou que </w:t>
      </w:r>
      <w:r>
        <w:rPr>
          <w:rFonts w:cs="Arial"/>
          <w:sz w:val="20"/>
        </w:rPr>
        <w:t xml:space="preserve">foram protocoladas tempestivamente </w:t>
      </w:r>
      <w:r w:rsidR="007171D2">
        <w:rPr>
          <w:rFonts w:cs="Arial"/>
          <w:sz w:val="20"/>
        </w:rPr>
        <w:t xml:space="preserve">documentos em resposta à diligência pelos interessados ALAN SILVEIRA DA SILVA e MARIA JULIA </w:t>
      </w:r>
      <w:r w:rsidR="007171D2" w:rsidRPr="007171D2">
        <w:rPr>
          <w:rFonts w:cs="Arial"/>
          <w:sz w:val="20"/>
        </w:rPr>
        <w:t>RODRIGUES NETO. Ambos presentaram documento com assinatura digital, passível de aferição</w:t>
      </w:r>
      <w:r w:rsidR="007171D2">
        <w:rPr>
          <w:rFonts w:cs="Arial"/>
          <w:sz w:val="20"/>
        </w:rPr>
        <w:t>,</w:t>
      </w:r>
      <w:r w:rsidR="007171D2" w:rsidRPr="007171D2">
        <w:rPr>
          <w:rFonts w:cs="Arial"/>
          <w:sz w:val="20"/>
        </w:rPr>
        <w:t xml:space="preserve"> emitido</w:t>
      </w:r>
      <w:r w:rsidR="007171D2">
        <w:rPr>
          <w:rFonts w:cs="Arial"/>
          <w:sz w:val="20"/>
        </w:rPr>
        <w:t>s</w:t>
      </w:r>
      <w:r w:rsidR="007171D2" w:rsidRPr="007171D2">
        <w:rPr>
          <w:rFonts w:cs="Arial"/>
          <w:sz w:val="20"/>
        </w:rPr>
        <w:t xml:space="preserve"> pela coordenadora do curso de jornalismo da UNISATC </w:t>
      </w:r>
      <w:r w:rsidR="007171D2">
        <w:rPr>
          <w:rFonts w:cs="Arial"/>
          <w:sz w:val="20"/>
        </w:rPr>
        <w:t>confirm</w:t>
      </w:r>
      <w:r w:rsidR="007171D2" w:rsidRPr="007171D2">
        <w:rPr>
          <w:rFonts w:cs="Arial"/>
          <w:sz w:val="20"/>
        </w:rPr>
        <w:t xml:space="preserve">ando que estes possuem experiência profissional na área de jornalismo e assessoria de comunicação atuando junto à instituição. A Agente de Contratação consultou o setor de pessoal e confirmou que </w:t>
      </w:r>
      <w:r w:rsidR="007171D2" w:rsidRPr="00811336">
        <w:rPr>
          <w:rFonts w:cs="Arial"/>
          <w:sz w:val="20"/>
        </w:rPr>
        <w:t>RENAN MEINEM FRANCISCO e DÉBORA PINHEIRO MARCELINO. Não possuem vinculo com o Município de Forquilhinha. As dema</w:t>
      </w:r>
      <w:r w:rsidR="00811336" w:rsidRPr="00811336">
        <w:rPr>
          <w:rFonts w:cs="Arial"/>
          <w:sz w:val="20"/>
        </w:rPr>
        <w:t>i</w:t>
      </w:r>
      <w:r w:rsidR="007171D2" w:rsidRPr="00811336">
        <w:rPr>
          <w:rFonts w:cs="Arial"/>
          <w:sz w:val="20"/>
        </w:rPr>
        <w:t xml:space="preserve">s diligências </w:t>
      </w:r>
      <w:r w:rsidR="00811336" w:rsidRPr="00811336">
        <w:rPr>
          <w:rFonts w:cs="Arial"/>
          <w:sz w:val="20"/>
        </w:rPr>
        <w:t>solicitadas na Ata 02 não foram atendidas.</w:t>
      </w:r>
      <w:r w:rsidR="00811336">
        <w:rPr>
          <w:rFonts w:cs="Arial"/>
          <w:sz w:val="20"/>
        </w:rPr>
        <w:t xml:space="preserve"> Em tempo, a Agente de Contratação tomou conhecimento da publicação do Decreto Municipal nº 423 de 06 de maio de 2025 que “exonera, a pedido, KENNEDY LAURINDO COSTA, do cargo de comissão de Assessor de Comunicação, nível DAS-11”. </w:t>
      </w:r>
      <w:r w:rsidR="00811336" w:rsidRPr="00397F44">
        <w:rPr>
          <w:rFonts w:cs="Arial"/>
          <w:sz w:val="20"/>
        </w:rPr>
        <w:t>Considerando que o exonerado resta</w:t>
      </w:r>
      <w:r w:rsidR="0006568B" w:rsidRPr="00397F44">
        <w:rPr>
          <w:rFonts w:cs="Arial"/>
          <w:sz w:val="20"/>
        </w:rPr>
        <w:t xml:space="preserve"> regularmente </w:t>
      </w:r>
      <w:r w:rsidR="00811336" w:rsidRPr="00397F44">
        <w:rPr>
          <w:rFonts w:cs="Arial"/>
          <w:sz w:val="20"/>
        </w:rPr>
        <w:t xml:space="preserve">inscrito para compor a Subcomissão Técnica, </w:t>
      </w:r>
      <w:r w:rsidR="0006568B" w:rsidRPr="00397F44">
        <w:rPr>
          <w:rFonts w:cs="Arial"/>
          <w:sz w:val="20"/>
        </w:rPr>
        <w:t xml:space="preserve">seu cadastro será atualizado, </w:t>
      </w:r>
      <w:r w:rsidR="00811336" w:rsidRPr="00397F44">
        <w:rPr>
          <w:rFonts w:cs="Arial"/>
          <w:sz w:val="20"/>
        </w:rPr>
        <w:t>passando de “mantém vínculo” para “não mantém vínculo” com o Município de Forquilhinha.</w:t>
      </w:r>
      <w:r w:rsidR="0006568B" w:rsidRPr="00397F44">
        <w:rPr>
          <w:rFonts w:cs="Arial"/>
          <w:sz w:val="20"/>
        </w:rPr>
        <w:t xml:space="preserve"> </w:t>
      </w:r>
      <w:r w:rsidR="00397F44" w:rsidRPr="00397F44">
        <w:rPr>
          <w:rFonts w:cs="Arial"/>
          <w:sz w:val="20"/>
        </w:rPr>
        <w:t>As diligências solicitadas não foram atendidas por parte dos senhores GABRIEL BR</w:t>
      </w:r>
      <w:r w:rsidR="00397F44">
        <w:rPr>
          <w:rFonts w:cs="Arial"/>
          <w:sz w:val="20"/>
        </w:rPr>
        <w:t>A</w:t>
      </w:r>
      <w:r w:rsidR="00397F44" w:rsidRPr="00397F44">
        <w:rPr>
          <w:rFonts w:cs="Arial"/>
          <w:sz w:val="20"/>
        </w:rPr>
        <w:t>NDÃO VOLPATO FURTADO, DÉBORA PINHEIRO MARCELINO e ELIEL FLORÊNCIO DE OLIVEIRA</w:t>
      </w:r>
      <w:r w:rsidR="00C92792">
        <w:rPr>
          <w:rFonts w:cs="Arial"/>
          <w:sz w:val="20"/>
        </w:rPr>
        <w:t xml:space="preserve"> </w:t>
      </w:r>
      <w:r w:rsidR="00397F44">
        <w:rPr>
          <w:rFonts w:cs="Arial"/>
          <w:sz w:val="20"/>
        </w:rPr>
        <w:t>deixando de cumprir as exigências do item 4.1, resultando na desclassificação de suas inscrições. Seguem classificadas as seguintes inscrições por atender ao exigido no edital:</w:t>
      </w:r>
    </w:p>
    <w:p w14:paraId="779156D4" w14:textId="77777777" w:rsidR="007171D2" w:rsidRPr="00397F44" w:rsidRDefault="007171D2" w:rsidP="00CF32EE">
      <w:pPr>
        <w:pStyle w:val="Corpodetexto"/>
        <w:tabs>
          <w:tab w:val="left" w:pos="3828"/>
        </w:tabs>
        <w:spacing w:line="236" w:lineRule="exact"/>
        <w:ind w:right="-1"/>
        <w:rPr>
          <w:rFonts w:cs="Arial"/>
          <w:sz w:val="20"/>
        </w:rPr>
      </w:pPr>
    </w:p>
    <w:tbl>
      <w:tblPr>
        <w:tblW w:w="91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6"/>
        <w:gridCol w:w="2439"/>
        <w:gridCol w:w="4479"/>
        <w:gridCol w:w="1327"/>
      </w:tblGrid>
      <w:tr w:rsidR="00CF32EE" w:rsidRPr="00066929" w14:paraId="30255B99" w14:textId="77777777" w:rsidTr="00863184">
        <w:trPr>
          <w:jc w:val="center"/>
        </w:trPr>
        <w:tc>
          <w:tcPr>
            <w:tcW w:w="886" w:type="dxa"/>
            <w:vAlign w:val="center"/>
          </w:tcPr>
          <w:p w14:paraId="49C326CD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ORDEM</w:t>
            </w:r>
          </w:p>
        </w:tc>
        <w:tc>
          <w:tcPr>
            <w:tcW w:w="2439" w:type="dxa"/>
            <w:vAlign w:val="center"/>
          </w:tcPr>
          <w:p w14:paraId="5EB47178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NOME</w:t>
            </w:r>
          </w:p>
        </w:tc>
        <w:tc>
          <w:tcPr>
            <w:tcW w:w="4479" w:type="dxa"/>
            <w:vAlign w:val="center"/>
          </w:tcPr>
          <w:p w14:paraId="4B71F11E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HABILITAÇÃO</w:t>
            </w:r>
          </w:p>
        </w:tc>
        <w:tc>
          <w:tcPr>
            <w:tcW w:w="1327" w:type="dxa"/>
            <w:vAlign w:val="center"/>
          </w:tcPr>
          <w:p w14:paraId="6D3BF4A5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6929">
              <w:rPr>
                <w:rFonts w:ascii="Arial" w:hAnsi="Arial" w:cs="Arial"/>
                <w:b/>
                <w:sz w:val="18"/>
                <w:szCs w:val="18"/>
              </w:rPr>
              <w:t>VÍNCULO MUNICÍPIO</w:t>
            </w:r>
          </w:p>
        </w:tc>
      </w:tr>
      <w:tr w:rsidR="00CF32EE" w:rsidRPr="00066929" w14:paraId="2C493DCF" w14:textId="77777777" w:rsidTr="00863184">
        <w:trPr>
          <w:jc w:val="center"/>
        </w:trPr>
        <w:tc>
          <w:tcPr>
            <w:tcW w:w="886" w:type="dxa"/>
            <w:vAlign w:val="center"/>
          </w:tcPr>
          <w:p w14:paraId="2437C796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439" w:type="dxa"/>
            <w:vAlign w:val="center"/>
          </w:tcPr>
          <w:p w14:paraId="0AF09884" w14:textId="77777777" w:rsidR="00CF32EE" w:rsidRPr="00066929" w:rsidRDefault="00A1024A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Cristian Sousa de Bona</w:t>
            </w:r>
          </w:p>
        </w:tc>
        <w:tc>
          <w:tcPr>
            <w:tcW w:w="4479" w:type="dxa"/>
            <w:vAlign w:val="center"/>
          </w:tcPr>
          <w:p w14:paraId="4B17BD52" w14:textId="77777777" w:rsidR="00CF32EE" w:rsidRPr="00066929" w:rsidRDefault="00A1024A" w:rsidP="00A1024A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Diretor de Comunicação Social</w:t>
            </w:r>
          </w:p>
        </w:tc>
        <w:tc>
          <w:tcPr>
            <w:tcW w:w="1327" w:type="dxa"/>
            <w:vAlign w:val="center"/>
          </w:tcPr>
          <w:p w14:paraId="68C6C38F" w14:textId="77777777" w:rsidR="00CF32EE" w:rsidRPr="00066929" w:rsidRDefault="00A1024A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</w:t>
            </w:r>
          </w:p>
        </w:tc>
      </w:tr>
      <w:tr w:rsidR="00CF32EE" w:rsidRPr="00066929" w14:paraId="5C560147" w14:textId="77777777" w:rsidTr="00863184">
        <w:trPr>
          <w:jc w:val="center"/>
        </w:trPr>
        <w:tc>
          <w:tcPr>
            <w:tcW w:w="886" w:type="dxa"/>
            <w:vAlign w:val="center"/>
          </w:tcPr>
          <w:p w14:paraId="10D50784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439" w:type="dxa"/>
            <w:vAlign w:val="center"/>
          </w:tcPr>
          <w:p w14:paraId="578E1A35" w14:textId="77777777" w:rsidR="00CF32EE" w:rsidRPr="00066929" w:rsidRDefault="00F155B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Saiane André Miranda</w:t>
            </w:r>
          </w:p>
        </w:tc>
        <w:tc>
          <w:tcPr>
            <w:tcW w:w="4479" w:type="dxa"/>
            <w:vAlign w:val="center"/>
          </w:tcPr>
          <w:p w14:paraId="0190597F" w14:textId="77777777" w:rsidR="00CF32EE" w:rsidRPr="00066929" w:rsidRDefault="00F155B7" w:rsidP="00F155B7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Assessora de Comunicação</w:t>
            </w:r>
          </w:p>
        </w:tc>
        <w:tc>
          <w:tcPr>
            <w:tcW w:w="1327" w:type="dxa"/>
            <w:vAlign w:val="center"/>
          </w:tcPr>
          <w:p w14:paraId="19C60261" w14:textId="77777777" w:rsidR="00CF32EE" w:rsidRPr="00066929" w:rsidRDefault="00F155B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</w:t>
            </w:r>
          </w:p>
        </w:tc>
      </w:tr>
      <w:tr w:rsidR="00CF32EE" w:rsidRPr="00066929" w14:paraId="3CEBE579" w14:textId="77777777" w:rsidTr="00863184">
        <w:trPr>
          <w:jc w:val="center"/>
        </w:trPr>
        <w:tc>
          <w:tcPr>
            <w:tcW w:w="886" w:type="dxa"/>
            <w:vAlign w:val="center"/>
          </w:tcPr>
          <w:p w14:paraId="6A7BF56B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439" w:type="dxa"/>
            <w:vAlign w:val="center"/>
          </w:tcPr>
          <w:p w14:paraId="3082EC54" w14:textId="77777777" w:rsidR="00CF32EE" w:rsidRPr="00066929" w:rsidRDefault="00990B6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Kennedy Laurindo Costa</w:t>
            </w:r>
          </w:p>
        </w:tc>
        <w:tc>
          <w:tcPr>
            <w:tcW w:w="4479" w:type="dxa"/>
            <w:vAlign w:val="center"/>
          </w:tcPr>
          <w:p w14:paraId="29B11FEB" w14:textId="77777777" w:rsidR="00CF32EE" w:rsidRPr="00066929" w:rsidRDefault="00990B6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Assessor de Comunicação</w:t>
            </w:r>
          </w:p>
        </w:tc>
        <w:tc>
          <w:tcPr>
            <w:tcW w:w="1327" w:type="dxa"/>
            <w:vAlign w:val="center"/>
          </w:tcPr>
          <w:p w14:paraId="0B224634" w14:textId="7A6FB14C" w:rsidR="00CF32EE" w:rsidRPr="00066929" w:rsidRDefault="00636C65" w:rsidP="00DD676B">
            <w:pPr>
              <w:spacing w:line="236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NÃO </w:t>
            </w:r>
          </w:p>
        </w:tc>
      </w:tr>
      <w:tr w:rsidR="00CF32EE" w:rsidRPr="00066929" w14:paraId="067EC4A4" w14:textId="77777777" w:rsidTr="00863184">
        <w:trPr>
          <w:jc w:val="center"/>
        </w:trPr>
        <w:tc>
          <w:tcPr>
            <w:tcW w:w="886" w:type="dxa"/>
            <w:vAlign w:val="center"/>
          </w:tcPr>
          <w:p w14:paraId="40CF2FB8" w14:textId="77777777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439" w:type="dxa"/>
            <w:vAlign w:val="center"/>
          </w:tcPr>
          <w:p w14:paraId="67667ABC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Renan Meinem Francisco</w:t>
            </w:r>
          </w:p>
        </w:tc>
        <w:tc>
          <w:tcPr>
            <w:tcW w:w="4479" w:type="dxa"/>
            <w:vAlign w:val="center"/>
          </w:tcPr>
          <w:p w14:paraId="617F76C8" w14:textId="77777777" w:rsidR="00CF32EE" w:rsidRPr="00066929" w:rsidRDefault="00345323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Gerente de Jornalismo</w:t>
            </w:r>
          </w:p>
        </w:tc>
        <w:tc>
          <w:tcPr>
            <w:tcW w:w="1327" w:type="dxa"/>
            <w:vAlign w:val="center"/>
          </w:tcPr>
          <w:p w14:paraId="71FCB37D" w14:textId="047A46F5" w:rsidR="00CF32EE" w:rsidRPr="00066929" w:rsidRDefault="00C92792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003A4E9A" w14:textId="77777777" w:rsidTr="00863184">
        <w:trPr>
          <w:jc w:val="center"/>
        </w:trPr>
        <w:tc>
          <w:tcPr>
            <w:tcW w:w="886" w:type="dxa"/>
            <w:vAlign w:val="center"/>
          </w:tcPr>
          <w:p w14:paraId="0FE16391" w14:textId="5CB05D2B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</w:t>
            </w:r>
            <w:r w:rsidR="00397F44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439" w:type="dxa"/>
            <w:vAlign w:val="center"/>
          </w:tcPr>
          <w:p w14:paraId="54B56B85" w14:textId="77777777" w:rsidR="00CF32EE" w:rsidRPr="00066929" w:rsidRDefault="00F10D5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Eliane Gonçalves</w:t>
            </w:r>
          </w:p>
        </w:tc>
        <w:tc>
          <w:tcPr>
            <w:tcW w:w="4479" w:type="dxa"/>
            <w:vAlign w:val="center"/>
          </w:tcPr>
          <w:p w14:paraId="4EEAAFD9" w14:textId="77777777" w:rsidR="00CF32EE" w:rsidRPr="00066929" w:rsidRDefault="00F10D5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</w:t>
            </w:r>
            <w:r w:rsidR="004D285B">
              <w:rPr>
                <w:rFonts w:ascii="Arial" w:hAnsi="Arial" w:cs="Arial"/>
                <w:sz w:val="18"/>
                <w:szCs w:val="18"/>
              </w:rPr>
              <w:t xml:space="preserve"> e Formação</w:t>
            </w:r>
            <w:r>
              <w:rPr>
                <w:rFonts w:ascii="Arial" w:hAnsi="Arial" w:cs="Arial"/>
                <w:sz w:val="18"/>
                <w:szCs w:val="18"/>
              </w:rPr>
              <w:t>: Jornalista</w:t>
            </w:r>
          </w:p>
        </w:tc>
        <w:tc>
          <w:tcPr>
            <w:tcW w:w="1327" w:type="dxa"/>
            <w:vAlign w:val="center"/>
          </w:tcPr>
          <w:p w14:paraId="1C68EC34" w14:textId="77777777" w:rsidR="00CF32EE" w:rsidRPr="00066929" w:rsidRDefault="00F10D5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3AF2567D" w14:textId="77777777" w:rsidTr="00863184">
        <w:trPr>
          <w:jc w:val="center"/>
        </w:trPr>
        <w:tc>
          <w:tcPr>
            <w:tcW w:w="886" w:type="dxa"/>
            <w:vAlign w:val="center"/>
          </w:tcPr>
          <w:p w14:paraId="04E3EC10" w14:textId="2EEB8771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</w:t>
            </w:r>
            <w:r w:rsidR="00397F44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439" w:type="dxa"/>
            <w:vAlign w:val="center"/>
          </w:tcPr>
          <w:p w14:paraId="36E3E147" w14:textId="77777777" w:rsidR="00CF32EE" w:rsidRPr="00066929" w:rsidRDefault="00DE3FA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Mateus Teodoro Longaretti</w:t>
            </w:r>
          </w:p>
        </w:tc>
        <w:tc>
          <w:tcPr>
            <w:tcW w:w="4479" w:type="dxa"/>
            <w:vAlign w:val="center"/>
          </w:tcPr>
          <w:p w14:paraId="5F4634DC" w14:textId="77777777" w:rsidR="00CF32EE" w:rsidRPr="00066929" w:rsidRDefault="00DE3FA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Experiência profissional: Comunicação Visual</w:t>
            </w:r>
          </w:p>
        </w:tc>
        <w:tc>
          <w:tcPr>
            <w:tcW w:w="1327" w:type="dxa"/>
            <w:vAlign w:val="center"/>
          </w:tcPr>
          <w:p w14:paraId="2366D47C" w14:textId="77777777" w:rsidR="00CF32EE" w:rsidRPr="00066929" w:rsidRDefault="00DE3FAC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  <w:tr w:rsidR="00CF32EE" w:rsidRPr="00066929" w14:paraId="62A0D6DC" w14:textId="77777777" w:rsidTr="00863184">
        <w:trPr>
          <w:jc w:val="center"/>
        </w:trPr>
        <w:tc>
          <w:tcPr>
            <w:tcW w:w="886" w:type="dxa"/>
            <w:vAlign w:val="center"/>
          </w:tcPr>
          <w:p w14:paraId="7DECD126" w14:textId="52402F66" w:rsidR="00CF32EE" w:rsidRPr="00066929" w:rsidRDefault="00CF32EE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6929">
              <w:rPr>
                <w:rFonts w:ascii="Arial" w:hAnsi="Arial" w:cs="Arial"/>
                <w:sz w:val="18"/>
                <w:szCs w:val="18"/>
              </w:rPr>
              <w:t>0</w:t>
            </w:r>
            <w:r w:rsidR="00397F44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439" w:type="dxa"/>
            <w:vAlign w:val="center"/>
          </w:tcPr>
          <w:p w14:paraId="0120938C" w14:textId="77777777" w:rsidR="00CF32EE" w:rsidRPr="00066929" w:rsidRDefault="00EB0F4C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Alan Silveira da Silva</w:t>
            </w:r>
          </w:p>
        </w:tc>
        <w:tc>
          <w:tcPr>
            <w:tcW w:w="4479" w:type="dxa"/>
            <w:vAlign w:val="center"/>
          </w:tcPr>
          <w:p w14:paraId="59C91555" w14:textId="056A22B0" w:rsidR="00CF32EE" w:rsidRPr="00066929" w:rsidRDefault="00397F44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Experiência profissional: </w:t>
            </w:r>
            <w:r w:rsidR="00C92792">
              <w:rPr>
                <w:rFonts w:ascii="Arial" w:hAnsi="Arial" w:cs="Arial"/>
                <w:sz w:val="18"/>
                <w:szCs w:val="18"/>
              </w:rPr>
              <w:t>Jornalismo</w:t>
            </w:r>
          </w:p>
        </w:tc>
        <w:tc>
          <w:tcPr>
            <w:tcW w:w="1327" w:type="dxa"/>
            <w:vAlign w:val="center"/>
          </w:tcPr>
          <w:p w14:paraId="124455EB" w14:textId="29EFAF34" w:rsidR="00CF32EE" w:rsidRPr="00066929" w:rsidRDefault="00C92792" w:rsidP="00DD676B">
            <w:pPr>
              <w:spacing w:line="236" w:lineRule="exac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NÃO</w:t>
            </w:r>
          </w:p>
        </w:tc>
      </w:tr>
      <w:tr w:rsidR="00CF32EE" w:rsidRPr="00066929" w14:paraId="7B22744B" w14:textId="77777777" w:rsidTr="00863184">
        <w:trPr>
          <w:jc w:val="center"/>
        </w:trPr>
        <w:tc>
          <w:tcPr>
            <w:tcW w:w="886" w:type="dxa"/>
            <w:vAlign w:val="center"/>
          </w:tcPr>
          <w:p w14:paraId="4F5FA27E" w14:textId="755BA1E3" w:rsidR="00CF32EE" w:rsidRPr="00066929" w:rsidRDefault="00397F44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2439" w:type="dxa"/>
            <w:vAlign w:val="center"/>
          </w:tcPr>
          <w:p w14:paraId="22E99D2F" w14:textId="77777777" w:rsidR="00CF32EE" w:rsidRPr="00066929" w:rsidRDefault="003F35D7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Maria Julia Rodrigues Berto</w:t>
            </w:r>
          </w:p>
        </w:tc>
        <w:tc>
          <w:tcPr>
            <w:tcW w:w="4479" w:type="dxa"/>
            <w:vAlign w:val="center"/>
          </w:tcPr>
          <w:p w14:paraId="773FCCA4" w14:textId="0BC8C8C7" w:rsidR="00CF32EE" w:rsidRPr="00066929" w:rsidRDefault="00397F44" w:rsidP="00DD676B">
            <w:pPr>
              <w:spacing w:line="236" w:lineRule="exact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Experiência profissional: </w:t>
            </w:r>
            <w:r w:rsidR="00C92792">
              <w:rPr>
                <w:rFonts w:ascii="Arial" w:hAnsi="Arial" w:cs="Arial"/>
                <w:sz w:val="18"/>
                <w:szCs w:val="18"/>
              </w:rPr>
              <w:t>Assessora de Comunicação</w:t>
            </w:r>
          </w:p>
        </w:tc>
        <w:tc>
          <w:tcPr>
            <w:tcW w:w="1327" w:type="dxa"/>
            <w:vAlign w:val="center"/>
          </w:tcPr>
          <w:p w14:paraId="659AB519" w14:textId="77777777" w:rsidR="00CF32EE" w:rsidRPr="00066929" w:rsidRDefault="003F35D7" w:rsidP="00DD676B">
            <w:pPr>
              <w:spacing w:line="236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</w:t>
            </w:r>
          </w:p>
        </w:tc>
      </w:tr>
    </w:tbl>
    <w:p w14:paraId="667804B8" w14:textId="3D659031" w:rsidR="00DC4716" w:rsidRDefault="00DC4716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28BD781E" w14:textId="0E62B830" w:rsidR="00CD0293" w:rsidRDefault="00CD0293" w:rsidP="00CD02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Considerando a investida frustrada ao atendimento do Art. 10, §2 da Lei 12.232/2010 onde </w:t>
      </w:r>
      <w:r w:rsidR="0092539F">
        <w:rPr>
          <w:rFonts w:ascii="Arial" w:hAnsi="Arial" w:cs="Arial"/>
        </w:rPr>
        <w:t>a relação com os nomes classificados para sorteio devera</w:t>
      </w:r>
      <w:r>
        <w:rPr>
          <w:rFonts w:ascii="Arial" w:hAnsi="Arial" w:cs="Arial"/>
        </w:rPr>
        <w:t xml:space="preserve"> possuir no mínimo o triplo do número de integrantes da subcomissão</w:t>
      </w:r>
      <w:r w:rsidR="00556789">
        <w:rPr>
          <w:rFonts w:ascii="Arial" w:hAnsi="Arial" w:cs="Arial"/>
        </w:rPr>
        <w:t>,</w:t>
      </w:r>
      <w:r w:rsidR="0082272A">
        <w:rPr>
          <w:rFonts w:ascii="Arial" w:hAnsi="Arial" w:cs="Arial"/>
        </w:rPr>
        <w:t xml:space="preserve"> </w:t>
      </w:r>
      <w:r w:rsidR="00556789">
        <w:rPr>
          <w:rFonts w:ascii="Arial" w:hAnsi="Arial" w:cs="Arial"/>
        </w:rPr>
        <w:t>p</w:t>
      </w:r>
      <w:r w:rsidR="0082272A">
        <w:rPr>
          <w:rFonts w:ascii="Arial" w:hAnsi="Arial" w:cs="Arial"/>
        </w:rPr>
        <w:t>autados pelos princípios da celeridade, eficiência e razoabilidade, a</w:t>
      </w:r>
      <w:r>
        <w:rPr>
          <w:rFonts w:ascii="Arial" w:hAnsi="Arial" w:cs="Arial"/>
        </w:rPr>
        <w:t xml:space="preserve"> Agente de Contratação sugere ao Sr. Prefeito que autorize a realização do sorteio </w:t>
      </w:r>
      <w:r w:rsidR="00114AA4">
        <w:rPr>
          <w:rFonts w:ascii="Arial" w:hAnsi="Arial" w:cs="Arial"/>
        </w:rPr>
        <w:t xml:space="preserve">das inscrições classificadas </w:t>
      </w:r>
      <w:r w:rsidR="00114AA4">
        <w:rPr>
          <w:rFonts w:ascii="Arial" w:hAnsi="Arial" w:cs="Arial"/>
        </w:rPr>
        <w:lastRenderedPageBreak/>
        <w:t xml:space="preserve">visto que o prazo para inscrição foi </w:t>
      </w:r>
      <w:r w:rsidR="0082272A">
        <w:rPr>
          <w:rFonts w:ascii="Arial" w:hAnsi="Arial" w:cs="Arial"/>
        </w:rPr>
        <w:t>prorrogado</w:t>
      </w:r>
      <w:r w:rsidR="00114AA4">
        <w:rPr>
          <w:rFonts w:ascii="Arial" w:hAnsi="Arial" w:cs="Arial"/>
        </w:rPr>
        <w:t xml:space="preserve"> e mesmo assim não foi possível atingir o número mínimo de classificados previsto na legislação pertinente.</w:t>
      </w:r>
      <w:r>
        <w:rPr>
          <w:rFonts w:ascii="Arial" w:hAnsi="Arial" w:cs="Arial"/>
        </w:rPr>
        <w:t xml:space="preserve"> </w:t>
      </w:r>
    </w:p>
    <w:p w14:paraId="469A4E5F" w14:textId="77777777" w:rsidR="00CD0293" w:rsidRDefault="00CD0293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3513F121" w14:textId="08713456" w:rsidR="00CD0293" w:rsidRDefault="00091FA2" w:rsidP="008F1505">
      <w:pPr>
        <w:kinsoku w:val="0"/>
        <w:overflowPunct w:val="0"/>
        <w:spacing w:before="4"/>
        <w:rPr>
          <w:rFonts w:ascii="Arial" w:hAnsi="Arial" w:cs="Arial"/>
        </w:rPr>
      </w:pPr>
      <w:r>
        <w:rPr>
          <w:rFonts w:ascii="Arial" w:hAnsi="Arial" w:cs="Arial"/>
        </w:rPr>
        <w:t xml:space="preserve">A presente Ata com a relação dos profissionais será publicada no Diário Oficial dos Municípios conforme item 5.3 do edital, permitida a impugnação dos inscritos conforme clausula sexta do edital. </w:t>
      </w:r>
      <w:r w:rsidR="00527A89" w:rsidRPr="00527A89">
        <w:rPr>
          <w:rFonts w:ascii="Arial" w:hAnsi="Arial" w:cs="Arial"/>
        </w:rPr>
        <w:t>Em momento oportuno os inscritos acima mencionados serão informados da data e horário da sessão pública para sorteio da subcomissão</w:t>
      </w:r>
      <w:r w:rsidR="000D5BD8">
        <w:rPr>
          <w:rFonts w:ascii="Arial" w:hAnsi="Arial" w:cs="Arial"/>
        </w:rPr>
        <w:t xml:space="preserve"> por meio de publicação oficial.</w:t>
      </w:r>
    </w:p>
    <w:p w14:paraId="6C0A2107" w14:textId="77777777" w:rsidR="00091FA2" w:rsidRDefault="00091FA2" w:rsidP="008F1505">
      <w:pPr>
        <w:kinsoku w:val="0"/>
        <w:overflowPunct w:val="0"/>
        <w:spacing w:before="4"/>
        <w:rPr>
          <w:rFonts w:ascii="Arial" w:hAnsi="Arial" w:cs="Arial"/>
          <w:spacing w:val="-1"/>
        </w:rPr>
      </w:pPr>
    </w:p>
    <w:p w14:paraId="1D9F87AE" w14:textId="192B638D" w:rsidR="008F1505" w:rsidRDefault="0099521E" w:rsidP="008F1505">
      <w:pPr>
        <w:kinsoku w:val="0"/>
        <w:overflowPunct w:val="0"/>
        <w:spacing w:before="4"/>
        <w:rPr>
          <w:rFonts w:ascii="Arial" w:hAnsi="Arial" w:cs="Arial"/>
        </w:rPr>
      </w:pPr>
      <w:r w:rsidRPr="00CA4516">
        <w:rPr>
          <w:rFonts w:ascii="Arial" w:hAnsi="Arial" w:cs="Arial"/>
          <w:spacing w:val="-1"/>
        </w:rPr>
        <w:t>O</w:t>
      </w:r>
      <w:r w:rsidRPr="00995495">
        <w:rPr>
          <w:rFonts w:ascii="Arial" w:hAnsi="Arial" w:cs="Arial"/>
          <w:spacing w:val="-1"/>
        </w:rPr>
        <w:t xml:space="preserve"> processo encontra-se à disposição </w:t>
      </w:r>
      <w:r w:rsidR="00E47EB4">
        <w:rPr>
          <w:rFonts w:ascii="Arial" w:hAnsi="Arial" w:cs="Arial"/>
          <w:spacing w:val="-1"/>
        </w:rPr>
        <w:t>dos</w:t>
      </w:r>
      <w:r w:rsidRPr="00995495">
        <w:rPr>
          <w:rFonts w:ascii="Arial" w:hAnsi="Arial" w:cs="Arial"/>
          <w:spacing w:val="-1"/>
        </w:rPr>
        <w:t xml:space="preserve"> interessados para vistas (consultas e extração de cópias). </w:t>
      </w:r>
      <w:r w:rsidRPr="00995495">
        <w:rPr>
          <w:rFonts w:ascii="Arial" w:hAnsi="Arial" w:cs="Arial"/>
        </w:rPr>
        <w:t xml:space="preserve">Nada mais havendo a tratar, </w:t>
      </w:r>
      <w:r w:rsidR="00E47EB4">
        <w:rPr>
          <w:rFonts w:ascii="Arial" w:hAnsi="Arial" w:cs="Arial"/>
        </w:rPr>
        <w:t>a Agente de Contratação</w:t>
      </w:r>
      <w:r w:rsidRPr="00995495">
        <w:rPr>
          <w:rFonts w:ascii="Arial" w:hAnsi="Arial" w:cs="Arial"/>
        </w:rPr>
        <w:t xml:space="preserve"> deu por encerrada a reunião e ordenou que se lavrasse a presente Ata que, depois de lida e achada conforme, segue assinada pelos presentes</w:t>
      </w:r>
      <w:r w:rsidR="00E47EB4">
        <w:rPr>
          <w:rFonts w:ascii="Arial" w:hAnsi="Arial" w:cs="Arial"/>
        </w:rPr>
        <w:t xml:space="preserve">. </w:t>
      </w:r>
      <w:r w:rsidRPr="00995495">
        <w:rPr>
          <w:rFonts w:ascii="Arial" w:hAnsi="Arial" w:cs="Arial"/>
        </w:rPr>
        <w:t xml:space="preserve">Forquilhinha, </w:t>
      </w:r>
      <w:r w:rsidR="00C16208">
        <w:rPr>
          <w:rFonts w:ascii="Arial" w:hAnsi="Arial" w:cs="Arial"/>
        </w:rPr>
        <w:t>15</w:t>
      </w:r>
      <w:r w:rsidRPr="00995495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995495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995495">
        <w:rPr>
          <w:rFonts w:ascii="Arial" w:hAnsi="Arial" w:cs="Arial"/>
        </w:rPr>
        <w:t>.</w:t>
      </w:r>
    </w:p>
    <w:p w14:paraId="7AFD6513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45DF29F9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255CAD83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0ED74367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</w:rPr>
      </w:pPr>
    </w:p>
    <w:p w14:paraId="251F61C3" w14:textId="6F794AE9" w:rsidR="008F1505" w:rsidRPr="008F1505" w:rsidRDefault="008F1505" w:rsidP="008F1505">
      <w:pPr>
        <w:kinsoku w:val="0"/>
        <w:overflowPunct w:val="0"/>
        <w:spacing w:before="4"/>
        <w:jc w:val="center"/>
        <w:rPr>
          <w:rFonts w:ascii="Arial" w:hAnsi="Arial" w:cs="Arial"/>
          <w:b/>
        </w:rPr>
      </w:pPr>
      <w:r w:rsidRPr="008F1505">
        <w:rPr>
          <w:rFonts w:ascii="Arial" w:hAnsi="Arial" w:cs="Arial"/>
          <w:b/>
        </w:rPr>
        <w:t>ERIKA DE LUCA TISCOSKI BACK</w:t>
      </w:r>
    </w:p>
    <w:p w14:paraId="4924D2D0" w14:textId="3FF63142" w:rsidR="0099521E" w:rsidRPr="00995495" w:rsidRDefault="008F1505" w:rsidP="008F1505">
      <w:pPr>
        <w:kinsoku w:val="0"/>
        <w:overflowPunct w:val="0"/>
        <w:spacing w:before="4"/>
        <w:jc w:val="center"/>
        <w:rPr>
          <w:rFonts w:ascii="Arial" w:hAnsi="Arial" w:cs="Arial"/>
        </w:rPr>
      </w:pPr>
      <w:r w:rsidRPr="008F1505">
        <w:rPr>
          <w:rFonts w:ascii="Arial" w:hAnsi="Arial" w:cs="Arial"/>
        </w:rPr>
        <w:t>Agente de Contratação</w:t>
      </w:r>
    </w:p>
    <w:p w14:paraId="24B85612" w14:textId="77777777" w:rsidR="0099521E" w:rsidRDefault="0099521E" w:rsidP="0099521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4DF7556A" w14:textId="77777777" w:rsidR="004A0891" w:rsidRDefault="004A0891" w:rsidP="0099521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762B5C91" w14:textId="0D765674" w:rsidR="004A0891" w:rsidRDefault="004A0891" w:rsidP="0099521E">
      <w:pPr>
        <w:pStyle w:val="Corpodetexto"/>
        <w:tabs>
          <w:tab w:val="left" w:pos="3828"/>
        </w:tabs>
        <w:spacing w:line="236" w:lineRule="exact"/>
        <w:rPr>
          <w:rFonts w:cs="Arial"/>
          <w:sz w:val="20"/>
        </w:rPr>
      </w:pPr>
    </w:p>
    <w:p w14:paraId="38BD5C57" w14:textId="77777777" w:rsidR="004A0891" w:rsidRPr="004A0891" w:rsidRDefault="004A0891" w:rsidP="004A0891">
      <w:pPr>
        <w:kinsoku w:val="0"/>
        <w:overflowPunct w:val="0"/>
        <w:spacing w:before="4"/>
        <w:jc w:val="center"/>
        <w:rPr>
          <w:rFonts w:ascii="Arial" w:hAnsi="Arial" w:cs="Arial"/>
          <w:b/>
          <w:sz w:val="18"/>
          <w:szCs w:val="18"/>
        </w:rPr>
      </w:pPr>
      <w:r w:rsidRPr="004A0891">
        <w:rPr>
          <w:rFonts w:ascii="Arial" w:hAnsi="Arial" w:cs="Arial"/>
          <w:b/>
          <w:sz w:val="18"/>
          <w:szCs w:val="18"/>
        </w:rPr>
        <w:t>LUIGI CARMINATTI BONOTTO</w:t>
      </w:r>
    </w:p>
    <w:p w14:paraId="226E066F" w14:textId="538C3631" w:rsidR="008F1505" w:rsidRPr="004A0891" w:rsidRDefault="004A0891" w:rsidP="004A0891">
      <w:pPr>
        <w:pStyle w:val="Corpodetexto"/>
        <w:tabs>
          <w:tab w:val="left" w:pos="3828"/>
        </w:tabs>
        <w:spacing w:line="236" w:lineRule="exact"/>
        <w:jc w:val="center"/>
        <w:rPr>
          <w:rFonts w:cs="Arial"/>
          <w:sz w:val="18"/>
          <w:szCs w:val="18"/>
        </w:rPr>
      </w:pPr>
      <w:r w:rsidRPr="004A0891">
        <w:rPr>
          <w:rFonts w:cs="Arial"/>
          <w:sz w:val="18"/>
          <w:szCs w:val="18"/>
        </w:rPr>
        <w:t>Agente Administrativo</w:t>
      </w:r>
    </w:p>
    <w:p w14:paraId="39123E6D" w14:textId="77777777" w:rsidR="008F1505" w:rsidRDefault="008F1505" w:rsidP="008F1505">
      <w:pPr>
        <w:kinsoku w:val="0"/>
        <w:overflowPunct w:val="0"/>
        <w:spacing w:before="4"/>
        <w:rPr>
          <w:rFonts w:ascii="Arial" w:hAnsi="Arial" w:cs="Arial"/>
          <w:b/>
        </w:rPr>
      </w:pPr>
    </w:p>
    <w:p w14:paraId="338C053E" w14:textId="77777777" w:rsidR="008F1505" w:rsidRPr="008F1505" w:rsidRDefault="008F1505" w:rsidP="008F1505">
      <w:pPr>
        <w:kinsoku w:val="0"/>
        <w:overflowPunct w:val="0"/>
        <w:spacing w:before="4"/>
        <w:rPr>
          <w:rFonts w:ascii="Arial" w:hAnsi="Arial" w:cs="Arial"/>
          <w:b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6"/>
      </w:tblGrid>
      <w:tr w:rsidR="008F1505" w:rsidRPr="008F1505" w14:paraId="1DCA766B" w14:textId="77777777" w:rsidTr="004A0891">
        <w:trPr>
          <w:trHeight w:val="102"/>
          <w:jc w:val="center"/>
        </w:trPr>
        <w:tc>
          <w:tcPr>
            <w:tcW w:w="4605" w:type="dxa"/>
            <w:hideMark/>
          </w:tcPr>
          <w:p w14:paraId="51184EE3" w14:textId="2BBACFA9" w:rsidR="008F1505" w:rsidRPr="008F1505" w:rsidRDefault="008F1505" w:rsidP="008F1505">
            <w:pPr>
              <w:kinsoku w:val="0"/>
              <w:overflowPunct w:val="0"/>
              <w:spacing w:before="4"/>
              <w:jc w:val="center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40F1F82C" w14:textId="4C1D6367" w:rsidR="008F1505" w:rsidRPr="008F1505" w:rsidRDefault="008F1505" w:rsidP="004A0891">
            <w:pPr>
              <w:kinsoku w:val="0"/>
              <w:overflowPunct w:val="0"/>
              <w:spacing w:before="4"/>
              <w:rPr>
                <w:rFonts w:ascii="Arial" w:hAnsi="Arial" w:cs="Arial"/>
              </w:rPr>
            </w:pPr>
          </w:p>
        </w:tc>
      </w:tr>
    </w:tbl>
    <w:p w14:paraId="7B2DB6D1" w14:textId="77777777" w:rsidR="008F1505" w:rsidRPr="008F1505" w:rsidRDefault="008F1505" w:rsidP="008F1505">
      <w:pPr>
        <w:kinsoku w:val="0"/>
        <w:overflowPunct w:val="0"/>
        <w:spacing w:before="4"/>
        <w:rPr>
          <w:rFonts w:ascii="Arial" w:hAnsi="Arial" w:cs="Arial"/>
          <w:bCs/>
        </w:rPr>
      </w:pPr>
    </w:p>
    <w:p w14:paraId="73990B63" w14:textId="77777777" w:rsidR="0008203E" w:rsidRDefault="0008203E" w:rsidP="00CF32EE">
      <w:pPr>
        <w:kinsoku w:val="0"/>
        <w:overflowPunct w:val="0"/>
        <w:spacing w:before="4"/>
        <w:rPr>
          <w:rFonts w:ascii="Arial" w:hAnsi="Arial" w:cs="Arial"/>
        </w:rPr>
      </w:pPr>
    </w:p>
    <w:sectPr w:rsidR="0008203E" w:rsidSect="008F1505">
      <w:pgSz w:w="11906" w:h="16838"/>
      <w:pgMar w:top="170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2EE"/>
    <w:rsid w:val="0006568B"/>
    <w:rsid w:val="0008203E"/>
    <w:rsid w:val="00091FA2"/>
    <w:rsid w:val="000C5742"/>
    <w:rsid w:val="000D5BD8"/>
    <w:rsid w:val="0010032C"/>
    <w:rsid w:val="00114AA4"/>
    <w:rsid w:val="00175ECF"/>
    <w:rsid w:val="001A0729"/>
    <w:rsid w:val="00331AC5"/>
    <w:rsid w:val="00345323"/>
    <w:rsid w:val="0038615E"/>
    <w:rsid w:val="00397F44"/>
    <w:rsid w:val="003F35D7"/>
    <w:rsid w:val="004A0891"/>
    <w:rsid w:val="004D285B"/>
    <w:rsid w:val="004E5F67"/>
    <w:rsid w:val="00527A89"/>
    <w:rsid w:val="00553E05"/>
    <w:rsid w:val="00556789"/>
    <w:rsid w:val="005B56D5"/>
    <w:rsid w:val="00635E6E"/>
    <w:rsid w:val="00636C65"/>
    <w:rsid w:val="006630AA"/>
    <w:rsid w:val="006D2D68"/>
    <w:rsid w:val="007171D2"/>
    <w:rsid w:val="00725209"/>
    <w:rsid w:val="00726356"/>
    <w:rsid w:val="00811336"/>
    <w:rsid w:val="00821F23"/>
    <w:rsid w:val="0082272A"/>
    <w:rsid w:val="00834771"/>
    <w:rsid w:val="00863184"/>
    <w:rsid w:val="00867F48"/>
    <w:rsid w:val="008F1505"/>
    <w:rsid w:val="00923A05"/>
    <w:rsid w:val="0092539F"/>
    <w:rsid w:val="00990B63"/>
    <w:rsid w:val="0099521E"/>
    <w:rsid w:val="009D2C23"/>
    <w:rsid w:val="009F244B"/>
    <w:rsid w:val="00A1024A"/>
    <w:rsid w:val="00A332D6"/>
    <w:rsid w:val="00B8418A"/>
    <w:rsid w:val="00C16208"/>
    <w:rsid w:val="00C92792"/>
    <w:rsid w:val="00CD0293"/>
    <w:rsid w:val="00CF32EE"/>
    <w:rsid w:val="00D36186"/>
    <w:rsid w:val="00DC4716"/>
    <w:rsid w:val="00DE12CD"/>
    <w:rsid w:val="00DE3FAC"/>
    <w:rsid w:val="00E47EB4"/>
    <w:rsid w:val="00E91B94"/>
    <w:rsid w:val="00E94208"/>
    <w:rsid w:val="00EA5971"/>
    <w:rsid w:val="00EB0F4C"/>
    <w:rsid w:val="00EF138D"/>
    <w:rsid w:val="00F10D57"/>
    <w:rsid w:val="00F14DFB"/>
    <w:rsid w:val="00F1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D36D6"/>
  <w15:docId w15:val="{AFF12D54-503E-4603-A199-0F25F4CF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2EE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CF32EE"/>
    <w:pPr>
      <w:keepNext/>
      <w:jc w:val="center"/>
      <w:outlineLvl w:val="6"/>
    </w:pPr>
    <w:rPr>
      <w:rFonts w:ascii="Arial" w:eastAsia="Times New Roman" w:hAnsi="Arial"/>
      <w:b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CF32EE"/>
    <w:rPr>
      <w:rFonts w:ascii="Arial" w:eastAsia="Times New Roman" w:hAnsi="Arial" w:cs="Times New Roman"/>
      <w:b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rsid w:val="00CF32EE"/>
    <w:rPr>
      <w:rFonts w:ascii="Arial" w:eastAsia="Times New Roman" w:hAnsi="Arial"/>
      <w:sz w:val="24"/>
    </w:rPr>
  </w:style>
  <w:style w:type="character" w:customStyle="1" w:styleId="CorpodetextoChar">
    <w:name w:val="Corpo de texto Char"/>
    <w:basedOn w:val="Fontepargpadro"/>
    <w:link w:val="Corpodetexto"/>
    <w:rsid w:val="00CF32EE"/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CF32EE"/>
    <w:pPr>
      <w:jc w:val="center"/>
    </w:pPr>
    <w:rPr>
      <w:rFonts w:ascii="Arial" w:eastAsia="Times New Roman" w:hAnsi="Arial"/>
      <w:b/>
      <w:sz w:val="22"/>
      <w:szCs w:val="24"/>
    </w:rPr>
  </w:style>
  <w:style w:type="character" w:customStyle="1" w:styleId="SubttuloChar">
    <w:name w:val="Subtítulo Char"/>
    <w:basedOn w:val="Fontepargpadro"/>
    <w:link w:val="Subttulo"/>
    <w:rsid w:val="00CF32EE"/>
    <w:rPr>
      <w:rFonts w:ascii="Arial" w:eastAsia="Times New Roman" w:hAnsi="Arial" w:cs="Times New Roman"/>
      <w:b/>
      <w:szCs w:val="24"/>
      <w:lang w:eastAsia="pt-BR"/>
    </w:rPr>
  </w:style>
  <w:style w:type="table" w:styleId="Tabelacomgrade">
    <w:name w:val="Table Grid"/>
    <w:basedOn w:val="Tabelanormal"/>
    <w:uiPriority w:val="59"/>
    <w:rsid w:val="008F1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0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736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engenharia</dc:creator>
  <cp:lastModifiedBy>compras04</cp:lastModifiedBy>
  <cp:revision>14</cp:revision>
  <dcterms:created xsi:type="dcterms:W3CDTF">2025-05-15T12:15:00Z</dcterms:created>
  <dcterms:modified xsi:type="dcterms:W3CDTF">2025-05-15T13:00:00Z</dcterms:modified>
</cp:coreProperties>
</file>