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4097BD" w14:textId="405FC548" w:rsidR="00DD6EE9" w:rsidRPr="0067248A" w:rsidRDefault="00DD6EE9" w:rsidP="00E83A36">
      <w:pPr>
        <w:spacing w:line="360" w:lineRule="auto"/>
        <w:jc w:val="center"/>
        <w:rPr>
          <w:rFonts w:ascii="Arial" w:hAnsi="Arial" w:cs="Arial"/>
          <w:b/>
          <w:bCs/>
          <w:sz w:val="22"/>
          <w:szCs w:val="22"/>
        </w:rPr>
      </w:pPr>
      <w:r w:rsidRPr="0067248A">
        <w:rPr>
          <w:rFonts w:ascii="Arial" w:hAnsi="Arial" w:cs="Arial"/>
          <w:b/>
          <w:bCs/>
          <w:sz w:val="22"/>
          <w:szCs w:val="22"/>
        </w:rPr>
        <w:t>ANEXO X</w:t>
      </w:r>
      <w:r w:rsidR="00783CEE" w:rsidRPr="0067248A">
        <w:rPr>
          <w:rFonts w:ascii="Arial" w:hAnsi="Arial" w:cs="Arial"/>
          <w:b/>
          <w:bCs/>
          <w:sz w:val="22"/>
          <w:szCs w:val="22"/>
        </w:rPr>
        <w:t>I</w:t>
      </w:r>
    </w:p>
    <w:p w14:paraId="0F0A2865" w14:textId="77777777" w:rsidR="00DD6EE9" w:rsidRPr="0067248A" w:rsidRDefault="00DD6EE9" w:rsidP="00E83A36">
      <w:pPr>
        <w:spacing w:line="360" w:lineRule="auto"/>
        <w:jc w:val="both"/>
        <w:rPr>
          <w:rFonts w:ascii="Arial" w:hAnsi="Arial" w:cs="Arial"/>
          <w:b/>
          <w:bCs/>
          <w:sz w:val="22"/>
          <w:szCs w:val="22"/>
        </w:rPr>
      </w:pPr>
      <w:r w:rsidRPr="0067248A">
        <w:rPr>
          <w:rFonts w:ascii="Arial" w:hAnsi="Arial" w:cs="Arial"/>
          <w:b/>
          <w:bCs/>
          <w:sz w:val="22"/>
          <w:szCs w:val="22"/>
        </w:rPr>
        <w:t>PROCESSO XX/2026</w:t>
      </w:r>
    </w:p>
    <w:p w14:paraId="13BC728D" w14:textId="77777777" w:rsidR="00DD6EE9" w:rsidRPr="0067248A" w:rsidRDefault="00DD6EE9" w:rsidP="00E83A36">
      <w:pPr>
        <w:spacing w:line="360" w:lineRule="auto"/>
        <w:jc w:val="both"/>
        <w:rPr>
          <w:rFonts w:ascii="Arial" w:hAnsi="Arial" w:cs="Arial"/>
          <w:b/>
          <w:bCs/>
          <w:sz w:val="22"/>
          <w:szCs w:val="22"/>
        </w:rPr>
      </w:pPr>
      <w:r w:rsidRPr="0067248A">
        <w:rPr>
          <w:rFonts w:ascii="Arial" w:hAnsi="Arial" w:cs="Arial"/>
          <w:b/>
          <w:bCs/>
          <w:sz w:val="22"/>
          <w:szCs w:val="22"/>
        </w:rPr>
        <w:t>PREGÃO ELETRÔNICO Nº XX/2026</w:t>
      </w:r>
    </w:p>
    <w:p w14:paraId="3F83461E" w14:textId="77777777" w:rsidR="00DD6EE9" w:rsidRPr="0067248A" w:rsidRDefault="00DD6EE9" w:rsidP="00E83A36">
      <w:pPr>
        <w:spacing w:line="360" w:lineRule="auto"/>
        <w:jc w:val="both"/>
        <w:rPr>
          <w:rFonts w:ascii="Arial" w:hAnsi="Arial" w:cs="Arial"/>
          <w:b/>
          <w:bCs/>
          <w:sz w:val="22"/>
          <w:szCs w:val="22"/>
        </w:rPr>
      </w:pPr>
    </w:p>
    <w:p w14:paraId="7090E768" w14:textId="77777777" w:rsidR="0067248A" w:rsidRPr="0067248A" w:rsidRDefault="0067248A" w:rsidP="00E83A36">
      <w:pPr>
        <w:spacing w:line="360" w:lineRule="auto"/>
        <w:jc w:val="center"/>
        <w:rPr>
          <w:rFonts w:ascii="Arial" w:hAnsi="Arial" w:cs="Arial"/>
          <w:b/>
          <w:bCs/>
          <w:sz w:val="22"/>
          <w:szCs w:val="22"/>
          <w:u w:val="single"/>
        </w:rPr>
      </w:pPr>
      <w:r w:rsidRPr="0067248A">
        <w:rPr>
          <w:rFonts w:ascii="Arial" w:hAnsi="Arial" w:cs="Arial"/>
          <w:b/>
          <w:bCs/>
          <w:sz w:val="22"/>
          <w:szCs w:val="22"/>
          <w:u w:val="single"/>
        </w:rPr>
        <w:t>MINUTA DE CONTRATO</w:t>
      </w:r>
    </w:p>
    <w:p w14:paraId="020A63D7" w14:textId="77777777" w:rsidR="0067248A" w:rsidRPr="0067248A" w:rsidRDefault="0067248A" w:rsidP="00E83A36">
      <w:pPr>
        <w:spacing w:line="360" w:lineRule="auto"/>
        <w:jc w:val="center"/>
        <w:rPr>
          <w:rFonts w:ascii="Arial" w:hAnsi="Arial" w:cs="Arial"/>
          <w:b/>
          <w:bCs/>
          <w:sz w:val="22"/>
          <w:szCs w:val="22"/>
          <w:u w:val="single"/>
        </w:rPr>
      </w:pPr>
      <w:r w:rsidRPr="0067248A">
        <w:rPr>
          <w:rFonts w:ascii="Arial" w:hAnsi="Arial" w:cs="Arial"/>
          <w:b/>
          <w:bCs/>
          <w:sz w:val="22"/>
          <w:szCs w:val="22"/>
          <w:u w:val="single"/>
        </w:rPr>
        <w:t>CONTRATO Nº XXXX/2026</w:t>
      </w:r>
    </w:p>
    <w:p w14:paraId="4858B702" w14:textId="77777777" w:rsidR="0067248A" w:rsidRPr="00EA51FE" w:rsidRDefault="0067248A" w:rsidP="00E83A36">
      <w:pPr>
        <w:spacing w:line="360" w:lineRule="auto"/>
        <w:jc w:val="both"/>
        <w:rPr>
          <w:rFonts w:ascii="Arial" w:hAnsi="Arial" w:cs="Arial"/>
          <w:sz w:val="22"/>
          <w:szCs w:val="22"/>
        </w:rPr>
      </w:pPr>
      <w:r w:rsidRPr="00EA51FE">
        <w:rPr>
          <w:rFonts w:ascii="Arial" w:hAnsi="Arial" w:cs="Arial"/>
          <w:b/>
          <w:bCs/>
          <w:sz w:val="22"/>
          <w:szCs w:val="22"/>
        </w:rPr>
        <w:t>CONTRATANTE: MUNICÍPIO DE SÃO JOAQUIM,</w:t>
      </w:r>
      <w:r w:rsidRPr="00EA51FE">
        <w:rPr>
          <w:rFonts w:ascii="Arial" w:hAnsi="Arial" w:cs="Arial"/>
          <w:sz w:val="22"/>
          <w:szCs w:val="22"/>
        </w:rPr>
        <w:t xml:space="preserve"> Estado de Santa Catarina, pessoa jurídica de direito público interno, com sede à Praça João Ribeiro, 01, inscrita no CNPJ sob n° 82.561.093/0001-98, neste ato representado pelo Prefeito Municipal Sr. José Teodoro De Sena Amaral, inscrito no CPF n° _______, portador do RG n°_____________.</w:t>
      </w:r>
    </w:p>
    <w:p w14:paraId="0E71AC6F" w14:textId="77777777" w:rsidR="0067248A" w:rsidRPr="00EA51FE" w:rsidRDefault="0067248A" w:rsidP="00E83A36">
      <w:pPr>
        <w:spacing w:after="3" w:line="360" w:lineRule="auto"/>
        <w:ind w:left="-7" w:right="7" w:hanging="8"/>
        <w:jc w:val="both"/>
        <w:rPr>
          <w:rFonts w:ascii="Arial" w:hAnsi="Arial" w:cs="Arial"/>
          <w:sz w:val="22"/>
          <w:szCs w:val="22"/>
        </w:rPr>
      </w:pPr>
      <w:r w:rsidRPr="00EA51FE">
        <w:rPr>
          <w:rFonts w:ascii="Arial" w:hAnsi="Arial" w:cs="Arial"/>
          <w:b/>
          <w:sz w:val="22"/>
          <w:szCs w:val="22"/>
        </w:rPr>
        <w:t>CONTRATADA:</w:t>
      </w:r>
      <w:r w:rsidRPr="00EA51FE">
        <w:rPr>
          <w:rFonts w:ascii="Arial" w:hAnsi="Arial" w:cs="Arial"/>
          <w:sz w:val="22"/>
          <w:szCs w:val="22"/>
        </w:rPr>
        <w:t xml:space="preserve"> </w:t>
      </w:r>
      <w:r w:rsidRPr="00EA51FE">
        <w:rPr>
          <w:rFonts w:ascii="Arial" w:hAnsi="Arial" w:cs="Arial"/>
          <w:b/>
          <w:sz w:val="22"/>
          <w:szCs w:val="22"/>
        </w:rPr>
        <w:t>EMPRESA</w:t>
      </w:r>
      <w:r w:rsidRPr="00EA51FE">
        <w:rPr>
          <w:rFonts w:ascii="Arial" w:hAnsi="Arial" w:cs="Arial"/>
          <w:sz w:val="22"/>
          <w:szCs w:val="22"/>
        </w:rPr>
        <w:t xml:space="preserve"> ________, pessoa jurídica, inscrita no CNPJ sob o número _______, com sede à Rua______, Nº____, Bairro ____, Cidade de ____, neste ato representada pelo Sr. _____, conforme contrato social. </w:t>
      </w:r>
    </w:p>
    <w:p w14:paraId="39F0D699" w14:textId="77777777" w:rsidR="0067248A" w:rsidRPr="00EA51FE" w:rsidRDefault="0067248A" w:rsidP="00E83A36">
      <w:pPr>
        <w:spacing w:after="105" w:line="360" w:lineRule="auto"/>
        <w:ind w:left="-7" w:right="7" w:hanging="8"/>
        <w:jc w:val="both"/>
        <w:rPr>
          <w:rFonts w:ascii="Arial" w:hAnsi="Arial" w:cs="Arial"/>
          <w:sz w:val="22"/>
          <w:szCs w:val="22"/>
        </w:rPr>
      </w:pPr>
      <w:r w:rsidRPr="00EA51FE">
        <w:rPr>
          <w:rFonts w:ascii="Arial" w:hAnsi="Arial" w:cs="Arial"/>
          <w:sz w:val="22"/>
          <w:szCs w:val="22"/>
        </w:rPr>
        <w:t xml:space="preserve">Têm entre si, justo e contratado, o constante nas cláusulas a seguir enumeradas: </w:t>
      </w:r>
    </w:p>
    <w:p w14:paraId="67656EDE" w14:textId="77777777" w:rsidR="0067248A" w:rsidRPr="00EA51FE" w:rsidRDefault="0067248A" w:rsidP="00E83A36">
      <w:pPr>
        <w:spacing w:after="105" w:line="360" w:lineRule="auto"/>
        <w:ind w:left="-7" w:right="7" w:hanging="8"/>
        <w:jc w:val="both"/>
        <w:rPr>
          <w:rFonts w:ascii="Arial" w:hAnsi="Arial" w:cs="Arial"/>
          <w:sz w:val="22"/>
          <w:szCs w:val="22"/>
        </w:rPr>
      </w:pPr>
    </w:p>
    <w:p w14:paraId="38A1F2B4" w14:textId="77777777" w:rsidR="00E83A36" w:rsidRDefault="0067248A" w:rsidP="00E83A36">
      <w:pPr>
        <w:spacing w:line="360" w:lineRule="auto"/>
        <w:jc w:val="both"/>
        <w:rPr>
          <w:rFonts w:ascii="Arial" w:hAnsi="Arial" w:cs="Arial"/>
          <w:b/>
          <w:bCs/>
          <w:sz w:val="22"/>
          <w:szCs w:val="22"/>
        </w:rPr>
      </w:pPr>
      <w:r w:rsidRPr="00EA51FE">
        <w:rPr>
          <w:rFonts w:ascii="Arial" w:hAnsi="Arial" w:cs="Arial"/>
          <w:b/>
          <w:bCs/>
          <w:sz w:val="22"/>
          <w:szCs w:val="22"/>
        </w:rPr>
        <w:t>CLÁUSULA PRIMEIRA - DO OBJETO E REGIME DE EXECUÇÃO</w:t>
      </w:r>
    </w:p>
    <w:p w14:paraId="76D48994" w14:textId="37E8A481" w:rsidR="0067248A" w:rsidRPr="00EA51FE" w:rsidRDefault="0067248A" w:rsidP="00E83A36">
      <w:pPr>
        <w:spacing w:line="360" w:lineRule="auto"/>
        <w:jc w:val="both"/>
        <w:rPr>
          <w:rFonts w:ascii="Arial" w:hAnsi="Arial" w:cs="Arial"/>
          <w:sz w:val="22"/>
          <w:szCs w:val="22"/>
        </w:rPr>
      </w:pPr>
      <w:r w:rsidRPr="00EA51FE">
        <w:rPr>
          <w:rFonts w:ascii="Arial" w:hAnsi="Arial" w:cs="Arial"/>
          <w:b/>
          <w:bCs/>
          <w:sz w:val="22"/>
          <w:szCs w:val="22"/>
        </w:rPr>
        <w:t>1.1</w:t>
      </w:r>
      <w:r w:rsidRPr="00EA51FE">
        <w:rPr>
          <w:rFonts w:ascii="Arial" w:hAnsi="Arial" w:cs="Arial"/>
          <w:sz w:val="22"/>
          <w:szCs w:val="22"/>
        </w:rPr>
        <w:t xml:space="preserve"> O objeto do presente contrato é contratação de empresa especializada na prestação de serviços de promoção de eventos, para organização e realização e gestão da 25ª Festa Nacional da Maçã, a ser realizada nos dias, 07, 08, 09 e 10 de maio de </w:t>
      </w:r>
      <w:proofErr w:type="gramStart"/>
      <w:r w:rsidRPr="00EA51FE">
        <w:rPr>
          <w:rFonts w:ascii="Arial" w:hAnsi="Arial" w:cs="Arial"/>
          <w:sz w:val="22"/>
          <w:szCs w:val="22"/>
        </w:rPr>
        <w:t>2026 no parque nacional da maçã Geraldo José Coral</w:t>
      </w:r>
      <w:proofErr w:type="gramEnd"/>
      <w:r w:rsidRPr="00EA51FE">
        <w:rPr>
          <w:rFonts w:ascii="Arial" w:hAnsi="Arial" w:cs="Arial"/>
          <w:sz w:val="22"/>
          <w:szCs w:val="22"/>
        </w:rPr>
        <w:t>, com fornecimento das estruturas, equipamentos, material gráfico, serviços especializados, divulgação e produção, realização dos shows e demais serviços, em conformidade com o disposto na proposta apresentada, neste contrato e nos demais documentos que o integram.</w:t>
      </w:r>
    </w:p>
    <w:p w14:paraId="52AEE9AD" w14:textId="77777777" w:rsidR="0067248A" w:rsidRPr="00EA51FE" w:rsidRDefault="0067248A" w:rsidP="00E83A36">
      <w:pPr>
        <w:spacing w:before="240" w:after="0" w:line="360" w:lineRule="auto"/>
        <w:jc w:val="both"/>
        <w:rPr>
          <w:rFonts w:ascii="Arial" w:hAnsi="Arial" w:cs="Arial"/>
          <w:sz w:val="22"/>
          <w:szCs w:val="22"/>
        </w:rPr>
      </w:pPr>
      <w:r w:rsidRPr="00EA51FE">
        <w:rPr>
          <w:rFonts w:ascii="Arial" w:hAnsi="Arial" w:cs="Arial"/>
          <w:b/>
          <w:sz w:val="22"/>
          <w:szCs w:val="22"/>
        </w:rPr>
        <w:t xml:space="preserve">1.2 </w:t>
      </w:r>
      <w:r w:rsidRPr="00EA51FE">
        <w:rPr>
          <w:rFonts w:ascii="Arial" w:hAnsi="Arial" w:cs="Arial"/>
          <w:sz w:val="22"/>
          <w:szCs w:val="22"/>
        </w:rPr>
        <w:t xml:space="preserve">O regime de execução do presente contrato será o de empreitada por preço global.  </w:t>
      </w:r>
    </w:p>
    <w:p w14:paraId="1B4775E1" w14:textId="77777777" w:rsidR="0067248A" w:rsidRPr="00EA51FE" w:rsidRDefault="0067248A" w:rsidP="00E83A36">
      <w:pPr>
        <w:spacing w:before="240" w:after="0" w:line="360" w:lineRule="auto"/>
        <w:jc w:val="both"/>
        <w:rPr>
          <w:rFonts w:ascii="Arial" w:hAnsi="Arial" w:cs="Arial"/>
          <w:sz w:val="22"/>
          <w:szCs w:val="22"/>
        </w:rPr>
      </w:pPr>
      <w:r w:rsidRPr="00EA51FE">
        <w:rPr>
          <w:rFonts w:ascii="Arial" w:hAnsi="Arial" w:cs="Arial"/>
          <w:b/>
          <w:sz w:val="22"/>
          <w:szCs w:val="22"/>
        </w:rPr>
        <w:t xml:space="preserve">1.3 </w:t>
      </w:r>
      <w:r w:rsidRPr="00EA51FE">
        <w:rPr>
          <w:rFonts w:ascii="Arial" w:hAnsi="Arial" w:cs="Arial"/>
          <w:sz w:val="22"/>
          <w:szCs w:val="22"/>
        </w:rPr>
        <w:t>O local do objeto foi inspecionado previamente pela CONTRATADA, a qual, por meio da assinatura deste contrato, se declara em condições de executá-lo em estrita observância com o disposto no Termo de Referência.</w:t>
      </w:r>
    </w:p>
    <w:p w14:paraId="23942E8A" w14:textId="77777777" w:rsidR="00EA0B0B" w:rsidRDefault="0067248A" w:rsidP="00E83A36">
      <w:pPr>
        <w:spacing w:before="240" w:after="0" w:line="360" w:lineRule="auto"/>
        <w:jc w:val="both"/>
        <w:rPr>
          <w:rFonts w:ascii="Arial" w:hAnsi="Arial" w:cs="Arial"/>
          <w:b/>
          <w:sz w:val="22"/>
          <w:szCs w:val="22"/>
        </w:rPr>
      </w:pPr>
      <w:r w:rsidRPr="00EA51FE">
        <w:rPr>
          <w:rFonts w:ascii="Arial" w:hAnsi="Arial" w:cs="Arial"/>
          <w:b/>
          <w:sz w:val="22"/>
          <w:szCs w:val="22"/>
        </w:rPr>
        <w:lastRenderedPageBreak/>
        <w:t>CLÁUSULA SEGUNDA - DA FUNDAMENTAÇÃO LEGAL</w:t>
      </w:r>
    </w:p>
    <w:p w14:paraId="59214B31" w14:textId="06CA27CC" w:rsidR="0067248A" w:rsidRPr="00EA51FE" w:rsidRDefault="0067248A" w:rsidP="00E83A36">
      <w:pPr>
        <w:spacing w:before="240" w:after="0" w:line="360" w:lineRule="auto"/>
        <w:jc w:val="both"/>
        <w:rPr>
          <w:rFonts w:ascii="Arial" w:hAnsi="Arial" w:cs="Arial"/>
          <w:b/>
          <w:sz w:val="22"/>
          <w:szCs w:val="22"/>
        </w:rPr>
      </w:pPr>
      <w:r w:rsidRPr="00EA51FE">
        <w:rPr>
          <w:rFonts w:ascii="Arial" w:hAnsi="Arial" w:cs="Arial"/>
          <w:b/>
          <w:sz w:val="22"/>
          <w:szCs w:val="22"/>
        </w:rPr>
        <w:t>2.1</w:t>
      </w:r>
      <w:r w:rsidRPr="00EA51FE">
        <w:rPr>
          <w:rFonts w:ascii="Arial" w:hAnsi="Arial" w:cs="Arial"/>
          <w:bCs/>
          <w:sz w:val="22"/>
          <w:szCs w:val="22"/>
        </w:rPr>
        <w:t xml:space="preserve"> Esta contratação tem por fundamento o processo de licitação </w:t>
      </w:r>
      <w:r w:rsidRPr="00EA51FE">
        <w:rPr>
          <w:rFonts w:ascii="Arial" w:hAnsi="Arial" w:cs="Arial"/>
          <w:bCs/>
          <w:color w:val="EE0000"/>
          <w:sz w:val="22"/>
          <w:szCs w:val="22"/>
        </w:rPr>
        <w:t>nº XX/2026</w:t>
      </w:r>
      <w:r w:rsidRPr="00EA51FE">
        <w:rPr>
          <w:rFonts w:ascii="Arial" w:hAnsi="Arial" w:cs="Arial"/>
          <w:bCs/>
          <w:sz w:val="22"/>
          <w:szCs w:val="22"/>
        </w:rPr>
        <w:t xml:space="preserve">, pregão </w:t>
      </w:r>
      <w:r w:rsidRPr="00EA51FE">
        <w:rPr>
          <w:rFonts w:ascii="Arial" w:hAnsi="Arial" w:cs="Arial"/>
          <w:bCs/>
          <w:color w:val="EE0000"/>
          <w:sz w:val="22"/>
          <w:szCs w:val="22"/>
        </w:rPr>
        <w:t>nº XX/2026</w:t>
      </w:r>
      <w:r w:rsidRPr="00EA51FE">
        <w:rPr>
          <w:rFonts w:ascii="Arial" w:hAnsi="Arial" w:cs="Arial"/>
          <w:bCs/>
          <w:sz w:val="22"/>
          <w:szCs w:val="22"/>
        </w:rPr>
        <w:t>, realizada nos termos da Lei nº 14.133/2021</w:t>
      </w:r>
      <w:r w:rsidRPr="00EA51FE">
        <w:rPr>
          <w:rFonts w:ascii="Arial" w:hAnsi="Arial" w:cs="Arial"/>
          <w:b/>
          <w:sz w:val="22"/>
          <w:szCs w:val="22"/>
        </w:rPr>
        <w:t>.</w:t>
      </w:r>
    </w:p>
    <w:p w14:paraId="75697391" w14:textId="7C8D7DF7" w:rsidR="0067248A" w:rsidRPr="00EA51FE" w:rsidRDefault="0067248A" w:rsidP="00E83A36">
      <w:pPr>
        <w:spacing w:before="240" w:after="0" w:line="360" w:lineRule="auto"/>
        <w:jc w:val="both"/>
        <w:rPr>
          <w:rFonts w:ascii="Arial" w:hAnsi="Arial" w:cs="Arial"/>
          <w:b/>
          <w:sz w:val="22"/>
          <w:szCs w:val="22"/>
        </w:rPr>
      </w:pPr>
      <w:r w:rsidRPr="00EA51FE">
        <w:rPr>
          <w:rFonts w:ascii="Arial" w:hAnsi="Arial" w:cs="Arial"/>
          <w:b/>
          <w:sz w:val="22"/>
          <w:szCs w:val="22"/>
        </w:rPr>
        <w:t>CLÁUSULA TERCEIRA - DA DOCUMENTAÇÃO QUE INTEGRA ESTE CONTRATO</w:t>
      </w:r>
    </w:p>
    <w:p w14:paraId="6983724A" w14:textId="77777777" w:rsidR="0067248A" w:rsidRPr="00EA51FE" w:rsidRDefault="0067248A" w:rsidP="00E83A36">
      <w:pPr>
        <w:spacing w:after="3" w:line="360" w:lineRule="auto"/>
        <w:ind w:left="-7" w:right="7" w:hanging="8"/>
        <w:jc w:val="both"/>
        <w:rPr>
          <w:rFonts w:ascii="Arial" w:hAnsi="Arial" w:cs="Arial"/>
          <w:sz w:val="22"/>
          <w:szCs w:val="22"/>
        </w:rPr>
      </w:pPr>
      <w:r w:rsidRPr="00EA51FE">
        <w:rPr>
          <w:rFonts w:ascii="Arial" w:hAnsi="Arial" w:cs="Arial"/>
          <w:b/>
          <w:sz w:val="22"/>
          <w:szCs w:val="22"/>
        </w:rPr>
        <w:t xml:space="preserve">3.1 </w:t>
      </w:r>
      <w:r w:rsidRPr="00EA51FE">
        <w:rPr>
          <w:rFonts w:ascii="Arial" w:hAnsi="Arial" w:cs="Arial"/>
          <w:sz w:val="22"/>
          <w:szCs w:val="22"/>
        </w:rPr>
        <w:t xml:space="preserve">Ficam integrados a este Contrato, independente de transcrição, os seguintes documentos, cujos teores são de conhecimento da CONTRATADA: atos convocatórios, </w:t>
      </w:r>
      <w:proofErr w:type="gramStart"/>
      <w:r w:rsidRPr="00EA51FE">
        <w:rPr>
          <w:rFonts w:ascii="Arial" w:hAnsi="Arial" w:cs="Arial"/>
          <w:sz w:val="22"/>
          <w:szCs w:val="22"/>
        </w:rPr>
        <w:t>edital e anexos</w:t>
      </w:r>
      <w:proofErr w:type="gramEnd"/>
      <w:r w:rsidRPr="00EA51FE">
        <w:rPr>
          <w:rFonts w:ascii="Arial" w:hAnsi="Arial" w:cs="Arial"/>
          <w:sz w:val="22"/>
          <w:szCs w:val="22"/>
        </w:rPr>
        <w:t xml:space="preserve">, projetos, especificações e memoriais, proposta da proponente vencedora, planilha orçamentária, e termo de referência.  </w:t>
      </w:r>
    </w:p>
    <w:p w14:paraId="72C48162" w14:textId="77777777" w:rsidR="0067248A" w:rsidRPr="00EA51FE" w:rsidRDefault="0067248A" w:rsidP="00E83A36">
      <w:pPr>
        <w:spacing w:after="3" w:line="360" w:lineRule="auto"/>
        <w:ind w:left="-7" w:right="7" w:hanging="8"/>
        <w:jc w:val="both"/>
        <w:rPr>
          <w:rFonts w:ascii="Arial" w:hAnsi="Arial" w:cs="Arial"/>
          <w:sz w:val="22"/>
          <w:szCs w:val="22"/>
        </w:rPr>
      </w:pPr>
      <w:r w:rsidRPr="00EA51FE">
        <w:rPr>
          <w:rFonts w:ascii="Arial" w:hAnsi="Arial" w:cs="Arial"/>
          <w:b/>
          <w:sz w:val="22"/>
          <w:szCs w:val="22"/>
        </w:rPr>
        <w:t xml:space="preserve">3.2 </w:t>
      </w:r>
      <w:r w:rsidRPr="00EA51FE">
        <w:rPr>
          <w:rFonts w:ascii="Arial" w:hAnsi="Arial" w:cs="Arial"/>
          <w:sz w:val="22"/>
          <w:szCs w:val="22"/>
        </w:rPr>
        <w:t xml:space="preserve">Será incorporada a este contrato, mediante </w:t>
      </w:r>
      <w:r w:rsidRPr="00EA51FE">
        <w:rPr>
          <w:rFonts w:ascii="Arial" w:hAnsi="Arial" w:cs="Arial"/>
          <w:b/>
          <w:sz w:val="22"/>
          <w:szCs w:val="22"/>
        </w:rPr>
        <w:t>Termos Aditivos</w:t>
      </w:r>
      <w:r w:rsidRPr="00EA51FE">
        <w:rPr>
          <w:rFonts w:ascii="Arial" w:hAnsi="Arial" w:cs="Arial"/>
          <w:sz w:val="22"/>
          <w:szCs w:val="22"/>
        </w:rPr>
        <w:t>, qualquer alteração ou modificação que venha a ser necessária durante a sua vigência, decorrente das obrigações assumidas pela CONTRATADA, sejam alterações no objeto, projeto, especificações, quantidades, prazos, valores ou normas gerais de serviços da CONTRATANTE;</w:t>
      </w:r>
    </w:p>
    <w:p w14:paraId="77A47A25" w14:textId="77777777" w:rsidR="0067248A" w:rsidRPr="00EA51FE" w:rsidRDefault="0067248A" w:rsidP="00E83A36">
      <w:pPr>
        <w:spacing w:after="110" w:line="360" w:lineRule="auto"/>
        <w:ind w:left="-7" w:right="7" w:hanging="8"/>
        <w:jc w:val="both"/>
        <w:rPr>
          <w:rFonts w:ascii="Arial" w:hAnsi="Arial" w:cs="Arial"/>
          <w:sz w:val="22"/>
          <w:szCs w:val="22"/>
        </w:rPr>
      </w:pPr>
      <w:r w:rsidRPr="00EA51FE">
        <w:rPr>
          <w:rFonts w:ascii="Arial" w:hAnsi="Arial" w:cs="Arial"/>
          <w:b/>
          <w:sz w:val="22"/>
          <w:szCs w:val="22"/>
        </w:rPr>
        <w:t xml:space="preserve">3.3 </w:t>
      </w:r>
      <w:r w:rsidRPr="00EA51FE">
        <w:rPr>
          <w:rFonts w:ascii="Arial" w:hAnsi="Arial" w:cs="Arial"/>
          <w:sz w:val="22"/>
          <w:szCs w:val="22"/>
        </w:rPr>
        <w:t xml:space="preserve">Ainda, serão incorporados todos os </w:t>
      </w:r>
      <w:r w:rsidRPr="00EA51FE">
        <w:rPr>
          <w:rFonts w:ascii="Arial" w:hAnsi="Arial" w:cs="Arial"/>
          <w:b/>
          <w:sz w:val="22"/>
          <w:szCs w:val="22"/>
        </w:rPr>
        <w:t>apostilamentos</w:t>
      </w:r>
      <w:r w:rsidRPr="00EA51FE">
        <w:rPr>
          <w:rFonts w:ascii="Arial" w:hAnsi="Arial" w:cs="Arial"/>
          <w:sz w:val="22"/>
          <w:szCs w:val="22"/>
        </w:rPr>
        <w:t xml:space="preserve">. </w:t>
      </w:r>
    </w:p>
    <w:p w14:paraId="7BEECCDB" w14:textId="399762AF" w:rsidR="0067248A" w:rsidRPr="00EA51FE" w:rsidRDefault="00EA0B0B" w:rsidP="00E83A36">
      <w:pPr>
        <w:spacing w:after="3" w:line="360" w:lineRule="auto"/>
        <w:ind w:left="436" w:right="7" w:hanging="8"/>
        <w:jc w:val="both"/>
        <w:rPr>
          <w:rFonts w:ascii="Arial" w:hAnsi="Arial" w:cs="Arial"/>
          <w:sz w:val="22"/>
          <w:szCs w:val="22"/>
        </w:rPr>
      </w:pPr>
      <w:r>
        <w:rPr>
          <w:rFonts w:ascii="Arial" w:hAnsi="Arial" w:cs="Arial"/>
          <w:sz w:val="22"/>
          <w:szCs w:val="22"/>
        </w:rPr>
        <w:t xml:space="preserve">3.3.1 </w:t>
      </w:r>
      <w:r w:rsidR="0067248A" w:rsidRPr="00EA51FE">
        <w:rPr>
          <w:rFonts w:ascii="Arial" w:hAnsi="Arial" w:cs="Arial"/>
          <w:sz w:val="22"/>
          <w:szCs w:val="22"/>
        </w:rPr>
        <w:t xml:space="preserve">Registros que não caracterizam alteração do contrato poderão ser realizados por simples apostila, dispensada a celebração de termo aditivo, como nas seguintes situações: </w:t>
      </w:r>
    </w:p>
    <w:p w14:paraId="1335F1A9" w14:textId="77777777" w:rsidR="0067248A" w:rsidRPr="00EA51FE" w:rsidRDefault="0067248A" w:rsidP="00E83A36">
      <w:pPr>
        <w:numPr>
          <w:ilvl w:val="0"/>
          <w:numId w:val="1"/>
        </w:numPr>
        <w:spacing w:after="3" w:line="360" w:lineRule="auto"/>
        <w:ind w:left="436" w:right="7"/>
        <w:jc w:val="both"/>
        <w:rPr>
          <w:rFonts w:ascii="Arial" w:hAnsi="Arial" w:cs="Arial"/>
          <w:sz w:val="22"/>
          <w:szCs w:val="22"/>
        </w:rPr>
      </w:pPr>
      <w:r w:rsidRPr="00EA51FE">
        <w:rPr>
          <w:rFonts w:ascii="Arial" w:hAnsi="Arial" w:cs="Arial"/>
          <w:sz w:val="22"/>
          <w:szCs w:val="22"/>
        </w:rPr>
        <w:t xml:space="preserve">- variação do valor contratual para fazer face ao reajuste ou à repactuação de preços previstos no próprio contrato; </w:t>
      </w:r>
    </w:p>
    <w:p w14:paraId="17849CDD" w14:textId="77777777" w:rsidR="0067248A" w:rsidRPr="00EA51FE" w:rsidRDefault="0067248A" w:rsidP="00E83A36">
      <w:pPr>
        <w:numPr>
          <w:ilvl w:val="0"/>
          <w:numId w:val="1"/>
        </w:numPr>
        <w:spacing w:after="3" w:line="360" w:lineRule="auto"/>
        <w:ind w:left="436" w:right="7"/>
        <w:jc w:val="both"/>
        <w:rPr>
          <w:rFonts w:ascii="Arial" w:hAnsi="Arial" w:cs="Arial"/>
          <w:sz w:val="22"/>
          <w:szCs w:val="22"/>
        </w:rPr>
      </w:pPr>
      <w:r w:rsidRPr="00EA51FE">
        <w:rPr>
          <w:rFonts w:ascii="Arial" w:hAnsi="Arial" w:cs="Arial"/>
          <w:sz w:val="22"/>
          <w:szCs w:val="22"/>
        </w:rPr>
        <w:t xml:space="preserve">- atualizações, compensações ou penalizações financeiras decorrentes das condições de pagamento previstas no contrato; </w:t>
      </w:r>
    </w:p>
    <w:p w14:paraId="5582942A" w14:textId="77777777" w:rsidR="0067248A" w:rsidRPr="00EA51FE" w:rsidRDefault="0067248A" w:rsidP="00E83A36">
      <w:pPr>
        <w:numPr>
          <w:ilvl w:val="0"/>
          <w:numId w:val="1"/>
        </w:numPr>
        <w:spacing w:after="3" w:line="360" w:lineRule="auto"/>
        <w:ind w:left="436" w:right="7"/>
        <w:jc w:val="both"/>
        <w:rPr>
          <w:rFonts w:ascii="Arial" w:hAnsi="Arial" w:cs="Arial"/>
          <w:sz w:val="22"/>
          <w:szCs w:val="22"/>
        </w:rPr>
      </w:pPr>
      <w:r w:rsidRPr="00EA51FE">
        <w:rPr>
          <w:rFonts w:ascii="Arial" w:hAnsi="Arial" w:cs="Arial"/>
          <w:sz w:val="22"/>
          <w:szCs w:val="22"/>
        </w:rPr>
        <w:t xml:space="preserve">- alterações na razão ou na denominação social do contratado; </w:t>
      </w:r>
    </w:p>
    <w:p w14:paraId="0D7AECD9" w14:textId="77777777" w:rsidR="0067248A" w:rsidRPr="00EA51FE" w:rsidRDefault="0067248A" w:rsidP="00E83A36">
      <w:pPr>
        <w:numPr>
          <w:ilvl w:val="0"/>
          <w:numId w:val="1"/>
        </w:numPr>
        <w:spacing w:after="3" w:line="360" w:lineRule="auto"/>
        <w:ind w:left="436" w:right="7"/>
        <w:jc w:val="both"/>
        <w:rPr>
          <w:rFonts w:ascii="Arial" w:hAnsi="Arial" w:cs="Arial"/>
          <w:sz w:val="22"/>
          <w:szCs w:val="22"/>
        </w:rPr>
      </w:pPr>
      <w:r w:rsidRPr="00EA51FE">
        <w:rPr>
          <w:rFonts w:ascii="Arial" w:hAnsi="Arial" w:cs="Arial"/>
          <w:sz w:val="22"/>
          <w:szCs w:val="22"/>
        </w:rPr>
        <w:t>- empenho de dotações orçamentárias.</w:t>
      </w:r>
    </w:p>
    <w:p w14:paraId="3FDCEF4A" w14:textId="77777777" w:rsidR="0067248A" w:rsidRPr="00EA51FE" w:rsidRDefault="0067248A" w:rsidP="00E83A36">
      <w:pPr>
        <w:spacing w:after="3" w:line="360" w:lineRule="auto"/>
        <w:ind w:right="7"/>
        <w:jc w:val="both"/>
        <w:rPr>
          <w:rFonts w:ascii="Arial" w:hAnsi="Arial" w:cs="Arial"/>
          <w:sz w:val="22"/>
          <w:szCs w:val="22"/>
        </w:rPr>
      </w:pPr>
      <w:r w:rsidRPr="00EA51FE">
        <w:rPr>
          <w:rFonts w:ascii="Arial" w:hAnsi="Arial" w:cs="Arial"/>
          <w:b/>
          <w:sz w:val="22"/>
          <w:szCs w:val="22"/>
        </w:rPr>
        <w:t xml:space="preserve">3.4 </w:t>
      </w:r>
      <w:r w:rsidRPr="00EA51FE">
        <w:rPr>
          <w:rFonts w:ascii="Arial" w:hAnsi="Arial" w:cs="Arial"/>
          <w:sz w:val="22"/>
          <w:szCs w:val="22"/>
        </w:rPr>
        <w:t>A assinatura do presente contrato indica que a CONTRATADA possui plena ciência de seu conteúdo, bem como dos demais documentos vinculados ao presente, sujeitando-se às normas da Lei 14.133/2021 e a totalidade das cláusulas contratuais aqui estabelecidas.</w:t>
      </w:r>
    </w:p>
    <w:p w14:paraId="19D4B50A" w14:textId="77777777" w:rsidR="0067248A" w:rsidRPr="00EA51FE" w:rsidRDefault="0067248A" w:rsidP="00E83A36">
      <w:pPr>
        <w:spacing w:after="3" w:line="360" w:lineRule="auto"/>
        <w:ind w:right="7"/>
        <w:jc w:val="both"/>
        <w:rPr>
          <w:rFonts w:ascii="Arial" w:hAnsi="Arial" w:cs="Arial"/>
          <w:b/>
          <w:bCs/>
          <w:sz w:val="22"/>
          <w:szCs w:val="22"/>
        </w:rPr>
      </w:pPr>
    </w:p>
    <w:p w14:paraId="687FBB8E" w14:textId="39C2ADAC" w:rsidR="0067248A" w:rsidRDefault="0067248A" w:rsidP="00E83A36">
      <w:pPr>
        <w:spacing w:after="3" w:line="360" w:lineRule="auto"/>
        <w:ind w:right="7"/>
        <w:jc w:val="both"/>
        <w:rPr>
          <w:rFonts w:ascii="Arial" w:hAnsi="Arial" w:cs="Arial"/>
          <w:sz w:val="22"/>
          <w:szCs w:val="22"/>
        </w:rPr>
      </w:pPr>
      <w:r w:rsidRPr="00EA51FE">
        <w:rPr>
          <w:rFonts w:ascii="Arial" w:hAnsi="Arial" w:cs="Arial"/>
          <w:b/>
          <w:bCs/>
          <w:sz w:val="22"/>
          <w:szCs w:val="22"/>
        </w:rPr>
        <w:t>CLÁUSULA QUARTA - DO VALOR E RESERVA ORÇAMENTÁRIA</w:t>
      </w:r>
    </w:p>
    <w:p w14:paraId="6A42A368" w14:textId="6CF05290" w:rsidR="0067248A" w:rsidRPr="00EA0B0B" w:rsidRDefault="0067248A" w:rsidP="00E83A36">
      <w:pPr>
        <w:spacing w:after="3" w:line="360" w:lineRule="auto"/>
        <w:ind w:left="-7" w:right="7" w:hanging="8"/>
        <w:jc w:val="both"/>
        <w:rPr>
          <w:rFonts w:ascii="Arial" w:hAnsi="Arial" w:cs="Arial"/>
          <w:sz w:val="22"/>
          <w:szCs w:val="22"/>
        </w:rPr>
      </w:pPr>
      <w:r w:rsidRPr="00EA51FE">
        <w:rPr>
          <w:rFonts w:ascii="Arial" w:hAnsi="Arial" w:cs="Arial"/>
          <w:sz w:val="22"/>
          <w:szCs w:val="22"/>
        </w:rPr>
        <w:t xml:space="preserve"> </w:t>
      </w:r>
      <w:r w:rsidRPr="00EA51FE">
        <w:rPr>
          <w:rFonts w:ascii="Arial" w:hAnsi="Arial" w:cs="Arial"/>
          <w:b/>
          <w:sz w:val="22"/>
          <w:szCs w:val="22"/>
        </w:rPr>
        <w:t xml:space="preserve">4.1 </w:t>
      </w:r>
      <w:r w:rsidRPr="00EA51FE">
        <w:rPr>
          <w:rFonts w:ascii="Arial" w:hAnsi="Arial" w:cs="Arial"/>
          <w:sz w:val="22"/>
          <w:szCs w:val="22"/>
        </w:rPr>
        <w:t xml:space="preserve">O preço global para a execução do objeto deste contrato é de </w:t>
      </w:r>
      <w:r w:rsidRPr="00EA51FE">
        <w:rPr>
          <w:rFonts w:ascii="Arial" w:hAnsi="Arial" w:cs="Arial"/>
          <w:b/>
          <w:sz w:val="22"/>
          <w:szCs w:val="22"/>
        </w:rPr>
        <w:t xml:space="preserve">R$ </w:t>
      </w:r>
      <w:r w:rsidR="00B21F14">
        <w:rPr>
          <w:rFonts w:ascii="Arial" w:hAnsi="Arial" w:cs="Arial"/>
          <w:b/>
          <w:sz w:val="22"/>
          <w:szCs w:val="22"/>
        </w:rPr>
        <w:t>_________</w:t>
      </w:r>
      <w:r w:rsidRPr="00EA51FE">
        <w:rPr>
          <w:rFonts w:ascii="Arial" w:hAnsi="Arial" w:cs="Arial"/>
          <w:b/>
          <w:sz w:val="22"/>
          <w:szCs w:val="22"/>
        </w:rPr>
        <w:t xml:space="preserve"> (</w:t>
      </w:r>
      <w:r w:rsidR="00B21F14">
        <w:rPr>
          <w:rFonts w:ascii="Arial" w:hAnsi="Arial" w:cs="Arial"/>
          <w:b/>
          <w:sz w:val="22"/>
          <w:szCs w:val="22"/>
        </w:rPr>
        <w:t>______</w:t>
      </w:r>
      <w:r w:rsidRPr="00EA51FE">
        <w:rPr>
          <w:rFonts w:ascii="Arial" w:hAnsi="Arial" w:cs="Arial"/>
          <w:b/>
          <w:sz w:val="22"/>
          <w:szCs w:val="22"/>
        </w:rPr>
        <w:t>)</w:t>
      </w:r>
      <w:r w:rsidRPr="00EA51FE">
        <w:rPr>
          <w:rFonts w:ascii="Arial" w:hAnsi="Arial" w:cs="Arial"/>
          <w:sz w:val="22"/>
          <w:szCs w:val="22"/>
        </w:rPr>
        <w:t>, daqui por diante, denominado "VALOR CONTRATUAL", que serão</w:t>
      </w:r>
      <w:r w:rsidR="00EA0B0B">
        <w:rPr>
          <w:rFonts w:ascii="Arial" w:hAnsi="Arial" w:cs="Arial"/>
          <w:sz w:val="22"/>
          <w:szCs w:val="22"/>
        </w:rPr>
        <w:t xml:space="preserve"> empenhados a conta da dotação: </w:t>
      </w:r>
      <w:r w:rsidRPr="00EA51FE">
        <w:rPr>
          <w:rFonts w:ascii="Arial" w:hAnsi="Arial" w:cs="Arial"/>
          <w:b/>
          <w:sz w:val="22"/>
          <w:szCs w:val="22"/>
        </w:rPr>
        <w:t>Dotação: 47; Projeto Ativ</w:t>
      </w:r>
      <w:r w:rsidR="00A25C26">
        <w:rPr>
          <w:rFonts w:ascii="Arial" w:hAnsi="Arial" w:cs="Arial"/>
          <w:b/>
          <w:sz w:val="22"/>
          <w:szCs w:val="22"/>
        </w:rPr>
        <w:t>idade: 2.019; Fonte de Recurso: 1701 /2500</w:t>
      </w:r>
      <w:r w:rsidR="001D76C4">
        <w:rPr>
          <w:rFonts w:ascii="Arial" w:hAnsi="Arial" w:cs="Arial"/>
          <w:b/>
          <w:sz w:val="22"/>
          <w:szCs w:val="22"/>
        </w:rPr>
        <w:t>.</w:t>
      </w:r>
    </w:p>
    <w:p w14:paraId="1983C99D" w14:textId="77777777" w:rsidR="0067248A" w:rsidRPr="00EA51FE" w:rsidRDefault="0067248A" w:rsidP="00E83A36">
      <w:pPr>
        <w:spacing w:after="3" w:line="360" w:lineRule="auto"/>
        <w:ind w:left="-7" w:right="7" w:hanging="8"/>
        <w:jc w:val="both"/>
        <w:rPr>
          <w:rFonts w:ascii="Arial" w:hAnsi="Arial" w:cs="Arial"/>
          <w:sz w:val="22"/>
          <w:szCs w:val="22"/>
        </w:rPr>
      </w:pPr>
      <w:r w:rsidRPr="00EA51FE">
        <w:rPr>
          <w:rFonts w:ascii="Arial" w:hAnsi="Arial" w:cs="Arial"/>
          <w:b/>
          <w:sz w:val="22"/>
          <w:szCs w:val="22"/>
        </w:rPr>
        <w:t xml:space="preserve">4.2 </w:t>
      </w:r>
      <w:r w:rsidRPr="00EA51FE">
        <w:rPr>
          <w:rFonts w:ascii="Arial" w:hAnsi="Arial" w:cs="Arial"/>
          <w:sz w:val="22"/>
          <w:szCs w:val="22"/>
        </w:rPr>
        <w:t xml:space="preserve">No valor acima estão incluídas todas as despesas ordinárias diretas e indiretas decorrentes da execução do objeto, inclusive tributos e/ou impostos, encargos sociais, trabalhistas, </w:t>
      </w:r>
      <w:r w:rsidRPr="00EA51FE">
        <w:rPr>
          <w:rFonts w:ascii="Arial" w:hAnsi="Arial" w:cs="Arial"/>
          <w:sz w:val="22"/>
          <w:szCs w:val="22"/>
        </w:rPr>
        <w:lastRenderedPageBreak/>
        <w:t xml:space="preserve">previdenciários, fiscais e comerciais incidentes, bem como taxas de licenciamento, administração, </w:t>
      </w:r>
      <w:proofErr w:type="gramStart"/>
      <w:r w:rsidRPr="00EA51FE">
        <w:rPr>
          <w:rFonts w:ascii="Arial" w:hAnsi="Arial" w:cs="Arial"/>
          <w:sz w:val="22"/>
          <w:szCs w:val="22"/>
        </w:rPr>
        <w:t>frete</w:t>
      </w:r>
      <w:proofErr w:type="gramEnd"/>
      <w:r w:rsidRPr="00EA51FE">
        <w:rPr>
          <w:rFonts w:ascii="Arial" w:hAnsi="Arial" w:cs="Arial"/>
          <w:sz w:val="22"/>
          <w:szCs w:val="22"/>
        </w:rPr>
        <w:t>, seguro e outros necessários ao cumprimento integral do objeto da contratação.</w:t>
      </w:r>
    </w:p>
    <w:p w14:paraId="6FDA5709" w14:textId="77777777" w:rsidR="0067248A" w:rsidRPr="00EA51FE" w:rsidRDefault="0067248A" w:rsidP="00E83A36">
      <w:pPr>
        <w:spacing w:after="3" w:line="360" w:lineRule="auto"/>
        <w:ind w:left="-7" w:right="7" w:hanging="8"/>
        <w:jc w:val="both"/>
        <w:rPr>
          <w:rFonts w:ascii="Arial" w:hAnsi="Arial" w:cs="Arial"/>
          <w:b/>
          <w:color w:val="EE0000"/>
          <w:sz w:val="22"/>
          <w:szCs w:val="22"/>
        </w:rPr>
      </w:pPr>
    </w:p>
    <w:p w14:paraId="2649EDA8" w14:textId="77777777" w:rsidR="0067248A" w:rsidRPr="00EA51FE" w:rsidRDefault="0067248A" w:rsidP="00E83A36">
      <w:pPr>
        <w:spacing w:after="3" w:line="360" w:lineRule="auto"/>
        <w:ind w:left="-7" w:right="7" w:hanging="8"/>
        <w:jc w:val="both"/>
        <w:rPr>
          <w:rFonts w:ascii="Arial" w:hAnsi="Arial" w:cs="Arial"/>
          <w:b/>
          <w:sz w:val="22"/>
          <w:szCs w:val="22"/>
        </w:rPr>
      </w:pPr>
      <w:r w:rsidRPr="00EA51FE">
        <w:rPr>
          <w:rFonts w:ascii="Arial" w:hAnsi="Arial" w:cs="Arial"/>
          <w:b/>
          <w:sz w:val="22"/>
          <w:szCs w:val="22"/>
        </w:rPr>
        <w:t>CLÁUSULA QUINTA – DOS CRITÉRIOS DE PAGAMENTO</w:t>
      </w:r>
    </w:p>
    <w:p w14:paraId="7D2F0365" w14:textId="63FE77C9" w:rsidR="0067248A" w:rsidRPr="00EA51FE" w:rsidRDefault="0067248A" w:rsidP="00E83A36">
      <w:pPr>
        <w:spacing w:after="107" w:line="360" w:lineRule="auto"/>
        <w:ind w:left="-5"/>
        <w:jc w:val="both"/>
        <w:rPr>
          <w:rFonts w:ascii="Arial" w:hAnsi="Arial" w:cs="Arial"/>
          <w:sz w:val="22"/>
          <w:szCs w:val="22"/>
        </w:rPr>
      </w:pPr>
      <w:r w:rsidRPr="00EA51FE">
        <w:rPr>
          <w:rFonts w:ascii="Arial" w:hAnsi="Arial" w:cs="Arial"/>
          <w:b/>
          <w:sz w:val="22"/>
          <w:szCs w:val="22"/>
        </w:rPr>
        <w:t>5.</w:t>
      </w:r>
      <w:r w:rsidR="00EA0B0B">
        <w:rPr>
          <w:rFonts w:ascii="Arial" w:hAnsi="Arial" w:cs="Arial"/>
          <w:b/>
          <w:sz w:val="22"/>
          <w:szCs w:val="22"/>
        </w:rPr>
        <w:t>1</w:t>
      </w:r>
      <w:r w:rsidRPr="00EA51FE">
        <w:rPr>
          <w:rFonts w:ascii="Arial" w:hAnsi="Arial" w:cs="Arial"/>
          <w:b/>
          <w:sz w:val="22"/>
          <w:szCs w:val="22"/>
        </w:rPr>
        <w:t xml:space="preserve"> Condições para liquidação da despesa: </w:t>
      </w:r>
    </w:p>
    <w:p w14:paraId="0FA230D5" w14:textId="07178FE1" w:rsidR="0067248A" w:rsidRPr="00EA51FE" w:rsidRDefault="0067248A" w:rsidP="00E83A36">
      <w:pPr>
        <w:spacing w:after="3" w:line="360" w:lineRule="auto"/>
        <w:ind w:left="433" w:right="7" w:hanging="8"/>
        <w:jc w:val="both"/>
        <w:rPr>
          <w:rFonts w:ascii="Arial" w:hAnsi="Arial" w:cs="Arial"/>
          <w:sz w:val="22"/>
          <w:szCs w:val="22"/>
        </w:rPr>
      </w:pPr>
      <w:r w:rsidRPr="00EA51FE">
        <w:rPr>
          <w:rFonts w:ascii="Arial" w:hAnsi="Arial" w:cs="Arial"/>
          <w:sz w:val="22"/>
          <w:szCs w:val="22"/>
        </w:rPr>
        <w:t>5.</w:t>
      </w:r>
      <w:r w:rsidR="00EA0B0B">
        <w:rPr>
          <w:rFonts w:ascii="Arial" w:hAnsi="Arial" w:cs="Arial"/>
          <w:sz w:val="22"/>
          <w:szCs w:val="22"/>
        </w:rPr>
        <w:t>1</w:t>
      </w:r>
      <w:r w:rsidRPr="00EA51FE">
        <w:rPr>
          <w:rFonts w:ascii="Arial" w:hAnsi="Arial" w:cs="Arial"/>
          <w:sz w:val="22"/>
          <w:szCs w:val="22"/>
        </w:rPr>
        <w:t xml:space="preserve">.1 A emissão da Nota Fiscal/Fatura será precedida do recebimento definitivo do objeto da contratação, conforme disposto neste instrumento e/ou no Termo de Referência; </w:t>
      </w:r>
    </w:p>
    <w:p w14:paraId="5C3807A9" w14:textId="04CF6233" w:rsidR="0067248A" w:rsidRPr="00EA51FE" w:rsidRDefault="0067248A" w:rsidP="00E83A36">
      <w:pPr>
        <w:spacing w:after="3" w:line="360" w:lineRule="auto"/>
        <w:ind w:left="433" w:right="7" w:hanging="8"/>
        <w:jc w:val="both"/>
        <w:rPr>
          <w:rFonts w:ascii="Arial" w:hAnsi="Arial" w:cs="Arial"/>
          <w:sz w:val="22"/>
          <w:szCs w:val="22"/>
        </w:rPr>
      </w:pPr>
      <w:r w:rsidRPr="00EA51FE">
        <w:rPr>
          <w:rFonts w:ascii="Arial" w:hAnsi="Arial" w:cs="Arial"/>
          <w:sz w:val="22"/>
          <w:szCs w:val="22"/>
        </w:rPr>
        <w:t>5.</w:t>
      </w:r>
      <w:r w:rsidR="00EA0B0B">
        <w:rPr>
          <w:rFonts w:ascii="Arial" w:hAnsi="Arial" w:cs="Arial"/>
          <w:sz w:val="22"/>
          <w:szCs w:val="22"/>
        </w:rPr>
        <w:t>1</w:t>
      </w:r>
      <w:r w:rsidRPr="00EA51FE">
        <w:rPr>
          <w:rFonts w:ascii="Arial" w:hAnsi="Arial" w:cs="Arial"/>
          <w:sz w:val="22"/>
          <w:szCs w:val="22"/>
        </w:rPr>
        <w:t xml:space="preserve">.2 A nota fiscal deverá conter descrição resumida do objeto, número da licitação, número do contrato, e outros que julgarem convenientes, a qual não poderá apresentar rasuras e/ou entrelinhas; </w:t>
      </w:r>
    </w:p>
    <w:p w14:paraId="6C8AC5A5" w14:textId="7907A701" w:rsidR="0067248A" w:rsidRPr="00EA51FE" w:rsidRDefault="0067248A" w:rsidP="00E83A36">
      <w:pPr>
        <w:spacing w:after="3" w:line="360" w:lineRule="auto"/>
        <w:ind w:left="433" w:right="7" w:hanging="8"/>
        <w:jc w:val="both"/>
        <w:rPr>
          <w:rFonts w:ascii="Arial" w:hAnsi="Arial" w:cs="Arial"/>
          <w:sz w:val="22"/>
          <w:szCs w:val="22"/>
        </w:rPr>
      </w:pPr>
      <w:r w:rsidRPr="00EA51FE">
        <w:rPr>
          <w:rFonts w:ascii="Arial" w:hAnsi="Arial" w:cs="Arial"/>
          <w:sz w:val="22"/>
          <w:szCs w:val="22"/>
        </w:rPr>
        <w:t>5.</w:t>
      </w:r>
      <w:r w:rsidR="00EA0B0B">
        <w:rPr>
          <w:rFonts w:ascii="Arial" w:hAnsi="Arial" w:cs="Arial"/>
          <w:sz w:val="22"/>
          <w:szCs w:val="22"/>
        </w:rPr>
        <w:t>1</w:t>
      </w:r>
      <w:r w:rsidRPr="00EA51FE">
        <w:rPr>
          <w:rFonts w:ascii="Arial" w:hAnsi="Arial" w:cs="Arial"/>
          <w:sz w:val="22"/>
          <w:szCs w:val="22"/>
        </w:rPr>
        <w:t xml:space="preserve">.3 Quando houver glosa parcial do objeto, o contratante deverá comunicar a empresa para que emita a nota fiscal ou fatura com o valor exato dimensionado; </w:t>
      </w:r>
    </w:p>
    <w:p w14:paraId="22CD3052" w14:textId="26313826" w:rsidR="0067248A" w:rsidRPr="00EA51FE" w:rsidRDefault="0067248A" w:rsidP="00E83A36">
      <w:pPr>
        <w:spacing w:after="3" w:line="360" w:lineRule="auto"/>
        <w:ind w:left="433" w:right="7" w:hanging="8"/>
        <w:jc w:val="both"/>
        <w:rPr>
          <w:rFonts w:ascii="Arial" w:hAnsi="Arial" w:cs="Arial"/>
          <w:sz w:val="22"/>
          <w:szCs w:val="22"/>
        </w:rPr>
      </w:pPr>
      <w:r w:rsidRPr="00EA51FE">
        <w:rPr>
          <w:rFonts w:ascii="Arial" w:hAnsi="Arial" w:cs="Arial"/>
          <w:sz w:val="22"/>
          <w:szCs w:val="22"/>
        </w:rPr>
        <w:t>5.</w:t>
      </w:r>
      <w:r w:rsidR="00EA0B0B">
        <w:rPr>
          <w:rFonts w:ascii="Arial" w:hAnsi="Arial" w:cs="Arial"/>
          <w:sz w:val="22"/>
          <w:szCs w:val="22"/>
        </w:rPr>
        <w:t>1</w:t>
      </w:r>
      <w:r w:rsidRPr="00EA51FE">
        <w:rPr>
          <w:rFonts w:ascii="Arial" w:hAnsi="Arial" w:cs="Arial"/>
          <w:sz w:val="22"/>
          <w:szCs w:val="22"/>
        </w:rPr>
        <w:t xml:space="preserve">.4 O setor competente para proceder </w:t>
      </w:r>
      <w:proofErr w:type="gramStart"/>
      <w:r w:rsidRPr="00EA51FE">
        <w:rPr>
          <w:rFonts w:ascii="Arial" w:hAnsi="Arial" w:cs="Arial"/>
          <w:sz w:val="22"/>
          <w:szCs w:val="22"/>
        </w:rPr>
        <w:t>a</w:t>
      </w:r>
      <w:proofErr w:type="gramEnd"/>
      <w:r w:rsidRPr="00EA51FE">
        <w:rPr>
          <w:rFonts w:ascii="Arial" w:hAnsi="Arial" w:cs="Arial"/>
          <w:sz w:val="22"/>
          <w:szCs w:val="22"/>
        </w:rPr>
        <w:t xml:space="preserve"> liquidação deve verificar se a Nota Fiscal ou Fatura apresentada expressa os elementos necessários e essenciais do documento; </w:t>
      </w:r>
    </w:p>
    <w:p w14:paraId="34C38A7D" w14:textId="4B6A2F28" w:rsidR="0067248A" w:rsidRPr="00EA51FE" w:rsidRDefault="0067248A" w:rsidP="00E83A36">
      <w:pPr>
        <w:spacing w:after="3" w:line="360" w:lineRule="auto"/>
        <w:ind w:left="433" w:right="7" w:hanging="8"/>
        <w:jc w:val="both"/>
        <w:rPr>
          <w:rFonts w:ascii="Arial" w:hAnsi="Arial" w:cs="Arial"/>
          <w:sz w:val="22"/>
          <w:szCs w:val="22"/>
        </w:rPr>
      </w:pPr>
      <w:r w:rsidRPr="00EA51FE">
        <w:rPr>
          <w:rFonts w:ascii="Arial" w:hAnsi="Arial" w:cs="Arial"/>
          <w:sz w:val="22"/>
          <w:szCs w:val="22"/>
        </w:rPr>
        <w:t>5.</w:t>
      </w:r>
      <w:r w:rsidR="00EA0B0B">
        <w:rPr>
          <w:rFonts w:ascii="Arial" w:hAnsi="Arial" w:cs="Arial"/>
          <w:sz w:val="22"/>
          <w:szCs w:val="22"/>
        </w:rPr>
        <w:t>1</w:t>
      </w:r>
      <w:r w:rsidRPr="00EA51FE">
        <w:rPr>
          <w:rFonts w:ascii="Arial" w:hAnsi="Arial" w:cs="Arial"/>
          <w:sz w:val="22"/>
          <w:szCs w:val="22"/>
        </w:rPr>
        <w:t xml:space="preserve">.5 Havendo erro na apresentação da Nota Fiscal/Fatura, ou circunstância que impeça a liquidação da despesa, a liquidação ficará sobrestada até que a CONTRATADA providencie as medidas saneadoras. Nessa hipótese, o prazo para liquidação iniciar-se-á após a comprovação da regularização da situação, não acarretando qualquer ônus para o CONTRATANTE; </w:t>
      </w:r>
    </w:p>
    <w:p w14:paraId="4CA4A8F0" w14:textId="6B6E3227" w:rsidR="0067248A" w:rsidRPr="00EA51FE" w:rsidRDefault="0067248A" w:rsidP="00E83A36">
      <w:pPr>
        <w:spacing w:after="3" w:line="360" w:lineRule="auto"/>
        <w:ind w:left="433" w:right="7" w:hanging="8"/>
        <w:jc w:val="both"/>
        <w:rPr>
          <w:rFonts w:ascii="Arial" w:hAnsi="Arial" w:cs="Arial"/>
          <w:sz w:val="22"/>
          <w:szCs w:val="22"/>
        </w:rPr>
      </w:pPr>
      <w:r w:rsidRPr="00EA51FE">
        <w:rPr>
          <w:rFonts w:ascii="Arial" w:hAnsi="Arial" w:cs="Arial"/>
          <w:sz w:val="22"/>
          <w:szCs w:val="22"/>
        </w:rPr>
        <w:t>5.</w:t>
      </w:r>
      <w:r w:rsidR="00EA0B0B">
        <w:rPr>
          <w:rFonts w:ascii="Arial" w:hAnsi="Arial" w:cs="Arial"/>
          <w:sz w:val="22"/>
          <w:szCs w:val="22"/>
        </w:rPr>
        <w:t>1</w:t>
      </w:r>
      <w:r w:rsidRPr="00EA51FE">
        <w:rPr>
          <w:rFonts w:ascii="Arial" w:hAnsi="Arial" w:cs="Arial"/>
          <w:sz w:val="22"/>
          <w:szCs w:val="22"/>
        </w:rPr>
        <w:t xml:space="preserve">.6 A Nota Fiscal ou Fatura deverá ser obrigatoriamente acompanhada da comprovação da regularidade fiscal, constatada por meio de consulta aos sítios eletrônicos oficiais ou à documentação mencionada no art. 68 da Lei nº 14.133/2021; </w:t>
      </w:r>
    </w:p>
    <w:p w14:paraId="63F1DC9F" w14:textId="3CC986FC" w:rsidR="0067248A" w:rsidRPr="00EA51FE" w:rsidRDefault="0067248A" w:rsidP="00E83A36">
      <w:pPr>
        <w:spacing w:after="3" w:line="360" w:lineRule="auto"/>
        <w:ind w:left="433" w:right="7" w:hanging="8"/>
        <w:jc w:val="both"/>
        <w:rPr>
          <w:rFonts w:ascii="Arial" w:hAnsi="Arial" w:cs="Arial"/>
          <w:sz w:val="22"/>
          <w:szCs w:val="22"/>
        </w:rPr>
      </w:pPr>
      <w:r w:rsidRPr="00EA51FE">
        <w:rPr>
          <w:rFonts w:ascii="Arial" w:hAnsi="Arial" w:cs="Arial"/>
          <w:sz w:val="22"/>
          <w:szCs w:val="22"/>
        </w:rPr>
        <w:t>5.</w:t>
      </w:r>
      <w:r w:rsidR="00EA0B0B">
        <w:rPr>
          <w:rFonts w:ascii="Arial" w:hAnsi="Arial" w:cs="Arial"/>
          <w:sz w:val="22"/>
          <w:szCs w:val="22"/>
        </w:rPr>
        <w:t>1</w:t>
      </w:r>
      <w:r w:rsidRPr="00EA51FE">
        <w:rPr>
          <w:rFonts w:ascii="Arial" w:hAnsi="Arial" w:cs="Arial"/>
          <w:sz w:val="22"/>
          <w:szCs w:val="22"/>
        </w:rPr>
        <w:t>.7 Constatada irregularidade da CONTRATADA quanto ao disposto acima, a Gestora de Contratos deverá ser comunicada para que providencie a sua notificação, por escrito, para fins de regularização.</w:t>
      </w:r>
    </w:p>
    <w:p w14:paraId="50A9AD02" w14:textId="7AE0F30C" w:rsidR="0067248A" w:rsidRPr="00EA51FE" w:rsidRDefault="0067248A" w:rsidP="00E83A36">
      <w:pPr>
        <w:spacing w:after="107" w:line="360" w:lineRule="auto"/>
        <w:ind w:left="-5"/>
        <w:jc w:val="both"/>
        <w:rPr>
          <w:rFonts w:ascii="Arial" w:hAnsi="Arial" w:cs="Arial"/>
          <w:sz w:val="22"/>
          <w:szCs w:val="22"/>
        </w:rPr>
      </w:pPr>
      <w:r w:rsidRPr="00EA51FE">
        <w:rPr>
          <w:rFonts w:ascii="Arial" w:hAnsi="Arial" w:cs="Arial"/>
          <w:b/>
          <w:sz w:val="22"/>
          <w:szCs w:val="22"/>
        </w:rPr>
        <w:t>5.</w:t>
      </w:r>
      <w:r w:rsidR="00EA0B0B">
        <w:rPr>
          <w:rFonts w:ascii="Arial" w:hAnsi="Arial" w:cs="Arial"/>
          <w:b/>
          <w:sz w:val="22"/>
          <w:szCs w:val="22"/>
        </w:rPr>
        <w:t>2</w:t>
      </w:r>
      <w:r w:rsidRPr="00EA51FE">
        <w:rPr>
          <w:rFonts w:ascii="Arial" w:hAnsi="Arial" w:cs="Arial"/>
          <w:b/>
          <w:sz w:val="22"/>
          <w:szCs w:val="22"/>
        </w:rPr>
        <w:t xml:space="preserve"> Prazo e critérios de pagamento: </w:t>
      </w:r>
    </w:p>
    <w:p w14:paraId="185EF920" w14:textId="2D4AFE88" w:rsidR="0067248A" w:rsidRPr="00EA51FE" w:rsidRDefault="0067248A" w:rsidP="00E83A36">
      <w:pPr>
        <w:spacing w:after="3" w:line="360" w:lineRule="auto"/>
        <w:ind w:left="433" w:right="7" w:hanging="8"/>
        <w:jc w:val="both"/>
        <w:rPr>
          <w:rFonts w:ascii="Arial" w:hAnsi="Arial" w:cs="Arial"/>
          <w:sz w:val="22"/>
          <w:szCs w:val="22"/>
        </w:rPr>
      </w:pPr>
      <w:r w:rsidRPr="00EA51FE">
        <w:rPr>
          <w:rFonts w:ascii="Arial" w:hAnsi="Arial" w:cs="Arial"/>
          <w:sz w:val="22"/>
          <w:szCs w:val="22"/>
        </w:rPr>
        <w:t>5.</w:t>
      </w:r>
      <w:r w:rsidR="00EA0B0B">
        <w:rPr>
          <w:rFonts w:ascii="Arial" w:hAnsi="Arial" w:cs="Arial"/>
          <w:sz w:val="22"/>
          <w:szCs w:val="22"/>
        </w:rPr>
        <w:t>2</w:t>
      </w:r>
      <w:r w:rsidRPr="00EA51FE">
        <w:rPr>
          <w:rFonts w:ascii="Arial" w:hAnsi="Arial" w:cs="Arial"/>
          <w:sz w:val="22"/>
          <w:szCs w:val="22"/>
        </w:rPr>
        <w:t>.1 Para fins de pagamento, nos termos do art. 141 da Lei n. 14.133/2021, a Administração seguirá a ordem cronológica para cada fonte diferenciada de recurso;</w:t>
      </w:r>
      <w:proofErr w:type="gramStart"/>
      <w:r w:rsidRPr="00EA51FE">
        <w:rPr>
          <w:rFonts w:ascii="Arial" w:hAnsi="Arial" w:cs="Arial"/>
          <w:sz w:val="22"/>
          <w:szCs w:val="22"/>
        </w:rPr>
        <w:t xml:space="preserve">  </w:t>
      </w:r>
    </w:p>
    <w:p w14:paraId="0E87FA79" w14:textId="53804900" w:rsidR="0067248A" w:rsidRPr="00EA51FE" w:rsidRDefault="0067248A" w:rsidP="00E83A36">
      <w:pPr>
        <w:spacing w:after="107" w:line="360" w:lineRule="auto"/>
        <w:ind w:left="436" w:right="7" w:hanging="8"/>
        <w:jc w:val="both"/>
        <w:rPr>
          <w:rFonts w:ascii="Arial" w:hAnsi="Arial" w:cs="Arial"/>
          <w:sz w:val="22"/>
          <w:szCs w:val="22"/>
        </w:rPr>
      </w:pPr>
      <w:proofErr w:type="gramEnd"/>
      <w:r w:rsidRPr="00EA51FE">
        <w:rPr>
          <w:rFonts w:ascii="Arial" w:hAnsi="Arial" w:cs="Arial"/>
          <w:sz w:val="22"/>
          <w:szCs w:val="22"/>
        </w:rPr>
        <w:t>5.</w:t>
      </w:r>
      <w:r w:rsidR="00EA0B0B">
        <w:rPr>
          <w:rFonts w:ascii="Arial" w:hAnsi="Arial" w:cs="Arial"/>
          <w:sz w:val="22"/>
          <w:szCs w:val="22"/>
        </w:rPr>
        <w:t>2</w:t>
      </w:r>
      <w:r w:rsidRPr="00EA51FE">
        <w:rPr>
          <w:rFonts w:ascii="Arial" w:hAnsi="Arial" w:cs="Arial"/>
          <w:sz w:val="22"/>
          <w:szCs w:val="22"/>
        </w:rPr>
        <w:t xml:space="preserve">.2 O pagamento será efetuado no prazo máximo de até </w:t>
      </w:r>
      <w:r w:rsidRPr="00EA51FE">
        <w:rPr>
          <w:rFonts w:ascii="Arial" w:hAnsi="Arial" w:cs="Arial"/>
          <w:b/>
          <w:sz w:val="22"/>
          <w:szCs w:val="22"/>
        </w:rPr>
        <w:t>30 (trinta) dias</w:t>
      </w:r>
      <w:r w:rsidRPr="00EA51FE">
        <w:rPr>
          <w:rFonts w:ascii="Arial" w:hAnsi="Arial" w:cs="Arial"/>
          <w:sz w:val="22"/>
          <w:szCs w:val="22"/>
        </w:rPr>
        <w:t xml:space="preserve">, contados </w:t>
      </w:r>
      <w:r w:rsidR="00941531">
        <w:rPr>
          <w:rFonts w:ascii="Arial" w:hAnsi="Arial" w:cs="Arial"/>
          <w:sz w:val="22"/>
          <w:szCs w:val="22"/>
        </w:rPr>
        <w:t>da liquidação</w:t>
      </w:r>
      <w:r w:rsidRPr="00EA51FE">
        <w:rPr>
          <w:rFonts w:ascii="Arial" w:hAnsi="Arial" w:cs="Arial"/>
          <w:sz w:val="22"/>
          <w:szCs w:val="22"/>
        </w:rPr>
        <w:t xml:space="preserve"> da Nota Fiscal/Fatura; </w:t>
      </w:r>
    </w:p>
    <w:p w14:paraId="11A0B021" w14:textId="7AB5E846" w:rsidR="0067248A" w:rsidRPr="00EA51FE" w:rsidRDefault="0067248A" w:rsidP="00E83A36">
      <w:pPr>
        <w:spacing w:after="3" w:line="360" w:lineRule="auto"/>
        <w:ind w:left="436" w:right="7" w:hanging="8"/>
        <w:jc w:val="both"/>
        <w:rPr>
          <w:rFonts w:ascii="Arial" w:hAnsi="Arial" w:cs="Arial"/>
          <w:sz w:val="22"/>
          <w:szCs w:val="22"/>
        </w:rPr>
      </w:pPr>
      <w:r w:rsidRPr="00EA51FE">
        <w:rPr>
          <w:rFonts w:ascii="Arial" w:hAnsi="Arial" w:cs="Arial"/>
          <w:sz w:val="22"/>
          <w:szCs w:val="22"/>
        </w:rPr>
        <w:lastRenderedPageBreak/>
        <w:t>5.</w:t>
      </w:r>
      <w:r w:rsidR="00EA0B0B">
        <w:rPr>
          <w:rFonts w:ascii="Arial" w:hAnsi="Arial" w:cs="Arial"/>
          <w:sz w:val="22"/>
          <w:szCs w:val="22"/>
        </w:rPr>
        <w:t>2</w:t>
      </w:r>
      <w:r w:rsidRPr="00EA51FE">
        <w:rPr>
          <w:rFonts w:ascii="Arial" w:hAnsi="Arial" w:cs="Arial"/>
          <w:sz w:val="22"/>
          <w:szCs w:val="22"/>
        </w:rPr>
        <w:t xml:space="preserve">.3 Não será permitido pagamento antecipado, parcial ou total, relativo a parcelas contratuais vinculadas ao fornecimento de bens, à execução de obras ou à prestação de serviços; </w:t>
      </w:r>
    </w:p>
    <w:p w14:paraId="5C918FFE" w14:textId="12B21B08" w:rsidR="0067248A" w:rsidRPr="00EA51FE" w:rsidRDefault="0067248A" w:rsidP="00E83A36">
      <w:pPr>
        <w:spacing w:after="3" w:line="360" w:lineRule="auto"/>
        <w:ind w:left="436" w:right="7" w:hanging="8"/>
        <w:jc w:val="both"/>
        <w:rPr>
          <w:rFonts w:ascii="Arial" w:hAnsi="Arial" w:cs="Arial"/>
          <w:sz w:val="22"/>
          <w:szCs w:val="22"/>
        </w:rPr>
      </w:pPr>
      <w:r w:rsidRPr="00EA51FE">
        <w:rPr>
          <w:rFonts w:ascii="Arial" w:hAnsi="Arial" w:cs="Arial"/>
          <w:sz w:val="22"/>
          <w:szCs w:val="22"/>
        </w:rPr>
        <w:t>5.</w:t>
      </w:r>
      <w:r w:rsidR="00EA0B0B">
        <w:rPr>
          <w:rFonts w:ascii="Arial" w:hAnsi="Arial" w:cs="Arial"/>
          <w:sz w:val="22"/>
          <w:szCs w:val="22"/>
        </w:rPr>
        <w:t>2</w:t>
      </w:r>
      <w:r w:rsidRPr="00EA51FE">
        <w:rPr>
          <w:rFonts w:ascii="Arial" w:hAnsi="Arial" w:cs="Arial"/>
          <w:sz w:val="22"/>
          <w:szCs w:val="22"/>
        </w:rPr>
        <w:t xml:space="preserve">.4 Considera-se ocorrido o recebimento da nota fiscal ou fatura quando o órgão contratante atestar a execução do objeto do contrato; </w:t>
      </w:r>
    </w:p>
    <w:p w14:paraId="574DF158" w14:textId="5200AC07" w:rsidR="0067248A" w:rsidRPr="00EA51FE" w:rsidRDefault="0067248A" w:rsidP="00E83A36">
      <w:pPr>
        <w:spacing w:after="105" w:line="360" w:lineRule="auto"/>
        <w:ind w:left="436" w:right="7" w:hanging="8"/>
        <w:jc w:val="both"/>
        <w:rPr>
          <w:rFonts w:ascii="Arial" w:hAnsi="Arial" w:cs="Arial"/>
          <w:sz w:val="22"/>
          <w:szCs w:val="22"/>
        </w:rPr>
      </w:pPr>
      <w:r w:rsidRPr="00EA51FE">
        <w:rPr>
          <w:rFonts w:ascii="Arial" w:hAnsi="Arial" w:cs="Arial"/>
          <w:sz w:val="22"/>
          <w:szCs w:val="22"/>
        </w:rPr>
        <w:t>5.</w:t>
      </w:r>
      <w:r w:rsidR="00EA0B0B">
        <w:rPr>
          <w:rFonts w:ascii="Arial" w:hAnsi="Arial" w:cs="Arial"/>
          <w:sz w:val="22"/>
          <w:szCs w:val="22"/>
        </w:rPr>
        <w:t>2</w:t>
      </w:r>
      <w:r w:rsidRPr="00EA51FE">
        <w:rPr>
          <w:rFonts w:ascii="Arial" w:hAnsi="Arial" w:cs="Arial"/>
          <w:sz w:val="22"/>
          <w:szCs w:val="22"/>
        </w:rPr>
        <w:t>.5 Não será realizado pagamento antecipado;</w:t>
      </w:r>
      <w:proofErr w:type="gramStart"/>
      <w:r w:rsidRPr="00EA51FE">
        <w:rPr>
          <w:rFonts w:ascii="Arial" w:hAnsi="Arial" w:cs="Arial"/>
          <w:sz w:val="22"/>
          <w:szCs w:val="22"/>
        </w:rPr>
        <w:t xml:space="preserve">  </w:t>
      </w:r>
    </w:p>
    <w:p w14:paraId="6430904A" w14:textId="37C03964" w:rsidR="0067248A" w:rsidRPr="00EA51FE" w:rsidRDefault="0067248A" w:rsidP="00E83A36">
      <w:pPr>
        <w:spacing w:after="3" w:line="360" w:lineRule="auto"/>
        <w:ind w:left="436" w:right="7" w:hanging="8"/>
        <w:jc w:val="both"/>
        <w:rPr>
          <w:rFonts w:ascii="Arial" w:hAnsi="Arial" w:cs="Arial"/>
          <w:sz w:val="22"/>
          <w:szCs w:val="22"/>
        </w:rPr>
      </w:pPr>
      <w:proofErr w:type="gramEnd"/>
      <w:r w:rsidRPr="00EA51FE">
        <w:rPr>
          <w:rFonts w:ascii="Arial" w:hAnsi="Arial" w:cs="Arial"/>
          <w:sz w:val="22"/>
          <w:szCs w:val="22"/>
        </w:rPr>
        <w:t>5.</w:t>
      </w:r>
      <w:r w:rsidR="00EA0B0B">
        <w:rPr>
          <w:rFonts w:ascii="Arial" w:hAnsi="Arial" w:cs="Arial"/>
          <w:sz w:val="22"/>
          <w:szCs w:val="22"/>
        </w:rPr>
        <w:t>2</w:t>
      </w:r>
      <w:r w:rsidRPr="00EA51FE">
        <w:rPr>
          <w:rFonts w:ascii="Arial" w:hAnsi="Arial" w:cs="Arial"/>
          <w:sz w:val="22"/>
          <w:szCs w:val="22"/>
        </w:rPr>
        <w:t xml:space="preserve">.6 No caso de atraso no pagamento, desde que a CONTRATADA não tenha concorrido de alguma forma para tanto, serão devidos, pelo CONTRATANTE, encargos moratórios à taxa nominal de 6% a.a. </w:t>
      </w:r>
    </w:p>
    <w:p w14:paraId="361C4020" w14:textId="77777777" w:rsidR="0067248A" w:rsidRPr="00EA51FE" w:rsidRDefault="0067248A" w:rsidP="00E83A36">
      <w:pPr>
        <w:spacing w:after="103" w:line="360" w:lineRule="auto"/>
        <w:ind w:left="436" w:right="7" w:hanging="8"/>
        <w:jc w:val="both"/>
        <w:rPr>
          <w:rFonts w:ascii="Arial" w:hAnsi="Arial" w:cs="Arial"/>
          <w:sz w:val="22"/>
          <w:szCs w:val="22"/>
        </w:rPr>
      </w:pPr>
      <w:r w:rsidRPr="00EA51FE">
        <w:rPr>
          <w:rFonts w:ascii="Arial" w:hAnsi="Arial" w:cs="Arial"/>
          <w:sz w:val="22"/>
          <w:szCs w:val="22"/>
        </w:rPr>
        <w:t xml:space="preserve">(seis por cento ao ano), capitalizados diariamente em regime de juros simples; </w:t>
      </w:r>
    </w:p>
    <w:p w14:paraId="74D4CBE9" w14:textId="4C0FCCA3" w:rsidR="0067248A" w:rsidRPr="00EA51FE" w:rsidRDefault="0067248A" w:rsidP="00E83A36">
      <w:pPr>
        <w:spacing w:after="3" w:line="360" w:lineRule="auto"/>
        <w:ind w:left="433" w:right="7" w:hanging="8"/>
        <w:jc w:val="both"/>
        <w:rPr>
          <w:rFonts w:ascii="Arial" w:hAnsi="Arial" w:cs="Arial"/>
          <w:sz w:val="22"/>
          <w:szCs w:val="22"/>
        </w:rPr>
      </w:pPr>
      <w:r w:rsidRPr="00EA51FE">
        <w:rPr>
          <w:rFonts w:ascii="Arial" w:hAnsi="Arial" w:cs="Arial"/>
          <w:sz w:val="22"/>
          <w:szCs w:val="22"/>
        </w:rPr>
        <w:t>5.</w:t>
      </w:r>
      <w:r w:rsidR="00EA0B0B">
        <w:rPr>
          <w:rFonts w:ascii="Arial" w:hAnsi="Arial" w:cs="Arial"/>
          <w:sz w:val="22"/>
          <w:szCs w:val="22"/>
        </w:rPr>
        <w:t>2</w:t>
      </w:r>
      <w:r w:rsidRPr="00EA51FE">
        <w:rPr>
          <w:rFonts w:ascii="Arial" w:hAnsi="Arial" w:cs="Arial"/>
          <w:sz w:val="22"/>
          <w:szCs w:val="22"/>
        </w:rPr>
        <w:t xml:space="preserve">.7 O valor dos encargos será calculado pela fórmula: </w:t>
      </w:r>
      <w:r w:rsidRPr="00EA51FE">
        <w:rPr>
          <w:rFonts w:ascii="Arial" w:hAnsi="Arial" w:cs="Arial"/>
          <w:b/>
          <w:sz w:val="22"/>
          <w:szCs w:val="22"/>
        </w:rPr>
        <w:t>EM = I x N x VP</w:t>
      </w:r>
      <w:r w:rsidRPr="00EA51FE">
        <w:rPr>
          <w:rFonts w:ascii="Arial" w:hAnsi="Arial" w:cs="Arial"/>
          <w:sz w:val="22"/>
          <w:szCs w:val="22"/>
        </w:rPr>
        <w:t xml:space="preserve">, onde: EM = Encargos moratórios devidos; N = Números de dias entre a data prevista para o pagamento e a do efetivo pagamento; I = Índice de compensação financeira = 0,00016438; e VP = Valor da prestação em atraso; 5.3.8 Quando do pagamento, será efetuada a retenção tributária prevista na legislação aplicável; </w:t>
      </w:r>
    </w:p>
    <w:p w14:paraId="229FA401" w14:textId="197F7B39" w:rsidR="0067248A" w:rsidRPr="00EA51FE" w:rsidRDefault="0067248A" w:rsidP="00E83A36">
      <w:pPr>
        <w:spacing w:after="3" w:line="360" w:lineRule="auto"/>
        <w:ind w:left="433" w:right="7" w:hanging="8"/>
        <w:jc w:val="both"/>
        <w:rPr>
          <w:rFonts w:ascii="Arial" w:hAnsi="Arial" w:cs="Arial"/>
          <w:sz w:val="22"/>
          <w:szCs w:val="22"/>
        </w:rPr>
      </w:pPr>
      <w:r w:rsidRPr="00EA51FE">
        <w:rPr>
          <w:rFonts w:ascii="Arial" w:hAnsi="Arial" w:cs="Arial"/>
          <w:sz w:val="22"/>
          <w:szCs w:val="22"/>
        </w:rPr>
        <w:t>5.</w:t>
      </w:r>
      <w:r w:rsidR="00EA0B0B">
        <w:rPr>
          <w:rFonts w:ascii="Arial" w:hAnsi="Arial" w:cs="Arial"/>
          <w:sz w:val="22"/>
          <w:szCs w:val="22"/>
        </w:rPr>
        <w:t>2</w:t>
      </w:r>
      <w:r w:rsidRPr="00EA51FE">
        <w:rPr>
          <w:rFonts w:ascii="Arial" w:hAnsi="Arial" w:cs="Arial"/>
          <w:sz w:val="22"/>
          <w:szCs w:val="22"/>
        </w:rPr>
        <w:t>.9 Havendo a efetiva execução do objeto, os pagamentos serão realizados normalmente, exceto quando se tratar de contrato de serviços contínuos com dedicação de mão-de-obra exclusiva, situação em que a Administração poderá condicionar o pagamento à comprovação de quitação das obrigações trabalhistas vencidas relativas ao contrato (Art.121, §3°, inciso II da Lei n.14.133 de 2021).</w:t>
      </w:r>
    </w:p>
    <w:p w14:paraId="616385AA" w14:textId="00C3774D" w:rsidR="0067248A" w:rsidRPr="00EA51FE" w:rsidRDefault="0067248A" w:rsidP="00E83A36">
      <w:pPr>
        <w:spacing w:after="107" w:line="360" w:lineRule="auto"/>
        <w:ind w:left="-5"/>
        <w:jc w:val="both"/>
        <w:rPr>
          <w:rFonts w:ascii="Arial" w:hAnsi="Arial" w:cs="Arial"/>
          <w:sz w:val="22"/>
          <w:szCs w:val="22"/>
        </w:rPr>
      </w:pPr>
      <w:proofErr w:type="gramStart"/>
      <w:r w:rsidRPr="00EA51FE">
        <w:rPr>
          <w:rFonts w:ascii="Arial" w:hAnsi="Arial" w:cs="Arial"/>
          <w:b/>
          <w:sz w:val="22"/>
          <w:szCs w:val="22"/>
        </w:rPr>
        <w:t>5.</w:t>
      </w:r>
      <w:r w:rsidR="00EA0B0B">
        <w:rPr>
          <w:rFonts w:ascii="Arial" w:hAnsi="Arial" w:cs="Arial"/>
          <w:b/>
          <w:sz w:val="22"/>
          <w:szCs w:val="22"/>
        </w:rPr>
        <w:t>3</w:t>
      </w:r>
      <w:r w:rsidRPr="00EA51FE">
        <w:rPr>
          <w:rFonts w:ascii="Arial" w:hAnsi="Arial" w:cs="Arial"/>
          <w:b/>
          <w:sz w:val="22"/>
          <w:szCs w:val="22"/>
        </w:rPr>
        <w:t xml:space="preserve"> Forma</w:t>
      </w:r>
      <w:proofErr w:type="gramEnd"/>
      <w:r w:rsidRPr="00EA51FE">
        <w:rPr>
          <w:rFonts w:ascii="Arial" w:hAnsi="Arial" w:cs="Arial"/>
          <w:b/>
          <w:sz w:val="22"/>
          <w:szCs w:val="22"/>
        </w:rPr>
        <w:t xml:space="preserve"> de pagamento: </w:t>
      </w:r>
    </w:p>
    <w:p w14:paraId="420BB9A7" w14:textId="3EE5D316" w:rsidR="0067248A" w:rsidRPr="00EA51FE" w:rsidRDefault="0067248A" w:rsidP="00E83A36">
      <w:pPr>
        <w:spacing w:after="3" w:line="360" w:lineRule="auto"/>
        <w:ind w:left="436" w:right="7" w:hanging="8"/>
        <w:jc w:val="both"/>
        <w:rPr>
          <w:rFonts w:ascii="Arial" w:hAnsi="Arial" w:cs="Arial"/>
          <w:sz w:val="22"/>
          <w:szCs w:val="22"/>
        </w:rPr>
      </w:pPr>
      <w:r w:rsidRPr="00EA51FE">
        <w:rPr>
          <w:rFonts w:ascii="Arial" w:hAnsi="Arial" w:cs="Arial"/>
          <w:sz w:val="22"/>
          <w:szCs w:val="22"/>
        </w:rPr>
        <w:t>5.</w:t>
      </w:r>
      <w:r w:rsidR="00EA0B0B">
        <w:rPr>
          <w:rFonts w:ascii="Arial" w:hAnsi="Arial" w:cs="Arial"/>
          <w:sz w:val="22"/>
          <w:szCs w:val="22"/>
        </w:rPr>
        <w:t>3</w:t>
      </w:r>
      <w:r w:rsidRPr="00EA51FE">
        <w:rPr>
          <w:rFonts w:ascii="Arial" w:hAnsi="Arial" w:cs="Arial"/>
          <w:sz w:val="22"/>
          <w:szCs w:val="22"/>
        </w:rPr>
        <w:t xml:space="preserve">.1 O pagamento será realizado através de ordem bancária, para crédito em banco, agência e conta </w:t>
      </w:r>
      <w:proofErr w:type="gramStart"/>
      <w:r w:rsidRPr="00EA51FE">
        <w:rPr>
          <w:rFonts w:ascii="Arial" w:hAnsi="Arial" w:cs="Arial"/>
          <w:sz w:val="22"/>
          <w:szCs w:val="22"/>
        </w:rPr>
        <w:t>corrente indicados pelo contratado</w:t>
      </w:r>
      <w:proofErr w:type="gramEnd"/>
      <w:r w:rsidRPr="00EA51FE">
        <w:rPr>
          <w:rFonts w:ascii="Arial" w:hAnsi="Arial" w:cs="Arial"/>
          <w:sz w:val="22"/>
          <w:szCs w:val="22"/>
        </w:rPr>
        <w:t>;</w:t>
      </w:r>
      <w:r w:rsidRPr="00EA51FE">
        <w:rPr>
          <w:rFonts w:ascii="Arial" w:hAnsi="Arial" w:cs="Arial"/>
          <w:i/>
          <w:sz w:val="22"/>
          <w:szCs w:val="22"/>
        </w:rPr>
        <w:t xml:space="preserve"> </w:t>
      </w:r>
    </w:p>
    <w:p w14:paraId="56DE0EEA" w14:textId="51F2B6DA" w:rsidR="0067248A" w:rsidRPr="00EA51FE" w:rsidRDefault="0067248A" w:rsidP="00E83A36">
      <w:pPr>
        <w:spacing w:after="3" w:line="360" w:lineRule="auto"/>
        <w:ind w:left="436" w:right="7" w:hanging="8"/>
        <w:jc w:val="both"/>
        <w:rPr>
          <w:rFonts w:ascii="Arial" w:hAnsi="Arial" w:cs="Arial"/>
          <w:sz w:val="22"/>
          <w:szCs w:val="22"/>
        </w:rPr>
      </w:pPr>
      <w:r w:rsidRPr="00EA51FE">
        <w:rPr>
          <w:rFonts w:ascii="Arial" w:hAnsi="Arial" w:cs="Arial"/>
          <w:sz w:val="22"/>
          <w:szCs w:val="22"/>
        </w:rPr>
        <w:t>5.</w:t>
      </w:r>
      <w:r w:rsidR="00EA0B0B">
        <w:rPr>
          <w:rFonts w:ascii="Arial" w:hAnsi="Arial" w:cs="Arial"/>
          <w:sz w:val="22"/>
          <w:szCs w:val="22"/>
        </w:rPr>
        <w:t>3</w:t>
      </w:r>
      <w:r w:rsidRPr="00EA51FE">
        <w:rPr>
          <w:rFonts w:ascii="Arial" w:hAnsi="Arial" w:cs="Arial"/>
          <w:sz w:val="22"/>
          <w:szCs w:val="22"/>
        </w:rPr>
        <w:t>.2 Será considerada data do pagamento o dia em que constar como emitida a ordem bancária para pagamento.</w:t>
      </w:r>
      <w:r w:rsidRPr="00EA51FE">
        <w:rPr>
          <w:rFonts w:ascii="Arial" w:hAnsi="Arial" w:cs="Arial"/>
          <w:i/>
          <w:sz w:val="22"/>
          <w:szCs w:val="22"/>
        </w:rPr>
        <w:t xml:space="preserve"> </w:t>
      </w:r>
    </w:p>
    <w:p w14:paraId="1FEEF948" w14:textId="0F32F736" w:rsidR="0067248A" w:rsidRPr="00EA51FE" w:rsidRDefault="0067248A" w:rsidP="00E83A36">
      <w:pPr>
        <w:spacing w:after="108" w:line="360" w:lineRule="auto"/>
        <w:ind w:left="433" w:right="7" w:hanging="8"/>
        <w:jc w:val="both"/>
        <w:rPr>
          <w:rFonts w:ascii="Arial" w:hAnsi="Arial" w:cs="Arial"/>
          <w:sz w:val="22"/>
          <w:szCs w:val="22"/>
        </w:rPr>
      </w:pPr>
      <w:r w:rsidRPr="00EA51FE">
        <w:rPr>
          <w:rFonts w:ascii="Arial" w:hAnsi="Arial" w:cs="Arial"/>
          <w:sz w:val="22"/>
          <w:szCs w:val="22"/>
        </w:rPr>
        <w:t>5.</w:t>
      </w:r>
      <w:r w:rsidR="00EA0B0B">
        <w:rPr>
          <w:rFonts w:ascii="Arial" w:hAnsi="Arial" w:cs="Arial"/>
          <w:sz w:val="22"/>
          <w:szCs w:val="22"/>
        </w:rPr>
        <w:t>3</w:t>
      </w:r>
      <w:r w:rsidRPr="00EA51FE">
        <w:rPr>
          <w:rFonts w:ascii="Arial" w:hAnsi="Arial" w:cs="Arial"/>
          <w:sz w:val="22"/>
          <w:szCs w:val="22"/>
        </w:rPr>
        <w:t xml:space="preserve">.3 O pagamento se dará da seguinte forma: </w:t>
      </w:r>
    </w:p>
    <w:p w14:paraId="2DDE0391" w14:textId="77777777" w:rsidR="0067248A" w:rsidRPr="00EA51FE" w:rsidRDefault="0067248A" w:rsidP="00E83A36">
      <w:pPr>
        <w:numPr>
          <w:ilvl w:val="0"/>
          <w:numId w:val="2"/>
        </w:numPr>
        <w:spacing w:after="113" w:line="360" w:lineRule="auto"/>
        <w:ind w:right="7" w:hanging="569"/>
        <w:jc w:val="both"/>
        <w:rPr>
          <w:rFonts w:ascii="Arial" w:hAnsi="Arial" w:cs="Arial"/>
          <w:sz w:val="22"/>
          <w:szCs w:val="22"/>
        </w:rPr>
      </w:pPr>
      <w:r w:rsidRPr="00EA51FE">
        <w:rPr>
          <w:rFonts w:ascii="Arial" w:hAnsi="Arial" w:cs="Arial"/>
          <w:sz w:val="22"/>
          <w:szCs w:val="22"/>
        </w:rPr>
        <w:t xml:space="preserve">20% após o início da divulgação do evento conforme de divulgação; </w:t>
      </w:r>
    </w:p>
    <w:p w14:paraId="393BA54C" w14:textId="77777777" w:rsidR="0067248A" w:rsidRPr="00EA51FE" w:rsidRDefault="0067248A" w:rsidP="00E83A36">
      <w:pPr>
        <w:numPr>
          <w:ilvl w:val="0"/>
          <w:numId w:val="2"/>
        </w:numPr>
        <w:spacing w:after="113" w:line="360" w:lineRule="auto"/>
        <w:ind w:right="7" w:hanging="569"/>
        <w:jc w:val="both"/>
        <w:rPr>
          <w:rFonts w:ascii="Arial" w:hAnsi="Arial" w:cs="Arial"/>
          <w:sz w:val="22"/>
          <w:szCs w:val="22"/>
        </w:rPr>
      </w:pPr>
      <w:r w:rsidRPr="00EA51FE">
        <w:rPr>
          <w:rFonts w:ascii="Arial" w:hAnsi="Arial" w:cs="Arial"/>
          <w:sz w:val="22"/>
          <w:szCs w:val="22"/>
        </w:rPr>
        <w:t xml:space="preserve">20% após o início da montagem do evento; </w:t>
      </w:r>
    </w:p>
    <w:p w14:paraId="4041235C" w14:textId="77777777" w:rsidR="0067248A" w:rsidRPr="00EA51FE" w:rsidRDefault="0067248A" w:rsidP="00E83A36">
      <w:pPr>
        <w:numPr>
          <w:ilvl w:val="0"/>
          <w:numId w:val="2"/>
        </w:numPr>
        <w:spacing w:after="113" w:line="360" w:lineRule="auto"/>
        <w:ind w:right="7" w:hanging="569"/>
        <w:jc w:val="both"/>
        <w:rPr>
          <w:rFonts w:ascii="Arial" w:hAnsi="Arial" w:cs="Arial"/>
          <w:sz w:val="22"/>
          <w:szCs w:val="22"/>
        </w:rPr>
      </w:pPr>
      <w:r w:rsidRPr="00EA51FE">
        <w:rPr>
          <w:rFonts w:ascii="Arial" w:hAnsi="Arial" w:cs="Arial"/>
          <w:sz w:val="22"/>
          <w:szCs w:val="22"/>
        </w:rPr>
        <w:t xml:space="preserve">40% após o fim da montagem do evento; </w:t>
      </w:r>
    </w:p>
    <w:p w14:paraId="1DF65698" w14:textId="77777777" w:rsidR="0067248A" w:rsidRPr="00EA51FE" w:rsidRDefault="0067248A" w:rsidP="00E83A36">
      <w:pPr>
        <w:numPr>
          <w:ilvl w:val="0"/>
          <w:numId w:val="2"/>
        </w:numPr>
        <w:spacing w:after="113" w:line="360" w:lineRule="auto"/>
        <w:ind w:right="7" w:hanging="569"/>
        <w:jc w:val="both"/>
        <w:rPr>
          <w:rFonts w:ascii="Arial" w:hAnsi="Arial" w:cs="Arial"/>
          <w:sz w:val="22"/>
          <w:szCs w:val="22"/>
        </w:rPr>
      </w:pPr>
      <w:r w:rsidRPr="00EA51FE">
        <w:rPr>
          <w:rFonts w:ascii="Arial" w:hAnsi="Arial" w:cs="Arial"/>
          <w:sz w:val="22"/>
          <w:szCs w:val="22"/>
        </w:rPr>
        <w:t>20% em até 30 dias após a realização do evento, após o recebimento, atestado pelo Fiscal de Contrato.</w:t>
      </w:r>
    </w:p>
    <w:p w14:paraId="0E64B45A" w14:textId="77777777" w:rsidR="0067248A" w:rsidRDefault="0067248A" w:rsidP="00E83A36">
      <w:pPr>
        <w:spacing w:after="3" w:line="360" w:lineRule="auto"/>
        <w:ind w:right="7" w:hanging="8"/>
        <w:jc w:val="both"/>
        <w:rPr>
          <w:rFonts w:ascii="Arial" w:hAnsi="Arial" w:cs="Arial"/>
          <w:b/>
          <w:bCs/>
          <w:sz w:val="22"/>
          <w:szCs w:val="22"/>
        </w:rPr>
      </w:pPr>
    </w:p>
    <w:p w14:paraId="4A1EFCF9" w14:textId="7278E97C" w:rsidR="0067248A" w:rsidRDefault="0067248A" w:rsidP="00E83A36">
      <w:pPr>
        <w:spacing w:after="3" w:line="360" w:lineRule="auto"/>
        <w:ind w:right="7" w:hanging="8"/>
        <w:jc w:val="both"/>
        <w:rPr>
          <w:rFonts w:ascii="Arial" w:hAnsi="Arial" w:cs="Arial"/>
          <w:b/>
          <w:sz w:val="22"/>
          <w:szCs w:val="22"/>
        </w:rPr>
      </w:pPr>
      <w:r w:rsidRPr="00EA51FE">
        <w:rPr>
          <w:rFonts w:ascii="Arial" w:hAnsi="Arial" w:cs="Arial"/>
          <w:b/>
          <w:bCs/>
          <w:sz w:val="22"/>
          <w:szCs w:val="22"/>
        </w:rPr>
        <w:t>CLÁUSULA SEXTA – DO REAJUSTE</w:t>
      </w:r>
    </w:p>
    <w:p w14:paraId="21DBBB52" w14:textId="77777777" w:rsidR="0067248A" w:rsidRPr="00EA51FE" w:rsidRDefault="0067248A" w:rsidP="00E83A36">
      <w:pPr>
        <w:spacing w:after="105" w:line="360" w:lineRule="auto"/>
        <w:ind w:left="-7" w:right="7" w:hanging="8"/>
        <w:jc w:val="both"/>
        <w:rPr>
          <w:rFonts w:ascii="Arial" w:hAnsi="Arial" w:cs="Arial"/>
          <w:sz w:val="22"/>
          <w:szCs w:val="22"/>
        </w:rPr>
      </w:pPr>
      <w:r w:rsidRPr="00EA51FE">
        <w:rPr>
          <w:rFonts w:ascii="Arial" w:hAnsi="Arial" w:cs="Arial"/>
          <w:b/>
          <w:sz w:val="22"/>
          <w:szCs w:val="22"/>
        </w:rPr>
        <w:t xml:space="preserve">6.1 </w:t>
      </w:r>
      <w:r w:rsidRPr="00EA51FE">
        <w:rPr>
          <w:rFonts w:ascii="Arial" w:hAnsi="Arial" w:cs="Arial"/>
          <w:sz w:val="22"/>
          <w:szCs w:val="22"/>
        </w:rPr>
        <w:t xml:space="preserve">Os preços são fixos e irreajustáveis no prazo de </w:t>
      </w:r>
      <w:proofErr w:type="gramStart"/>
      <w:r w:rsidRPr="00EA51FE">
        <w:rPr>
          <w:rFonts w:ascii="Arial" w:hAnsi="Arial" w:cs="Arial"/>
          <w:sz w:val="22"/>
          <w:szCs w:val="22"/>
        </w:rPr>
        <w:t>1</w:t>
      </w:r>
      <w:proofErr w:type="gramEnd"/>
      <w:r w:rsidRPr="00EA51FE">
        <w:rPr>
          <w:rFonts w:ascii="Arial" w:hAnsi="Arial" w:cs="Arial"/>
          <w:sz w:val="22"/>
          <w:szCs w:val="22"/>
        </w:rPr>
        <w:t xml:space="preserve"> (um) ano, contado da assinatura do contrato. </w:t>
      </w:r>
      <w:r w:rsidRPr="00EA51FE">
        <w:rPr>
          <w:rFonts w:ascii="Arial" w:hAnsi="Arial" w:cs="Arial"/>
          <w:b/>
          <w:sz w:val="22"/>
          <w:szCs w:val="22"/>
        </w:rPr>
        <w:t xml:space="preserve"> </w:t>
      </w:r>
    </w:p>
    <w:p w14:paraId="05ADEA9F" w14:textId="77777777" w:rsidR="0067248A" w:rsidRPr="00EA51FE" w:rsidRDefault="0067248A" w:rsidP="00E83A36">
      <w:pPr>
        <w:spacing w:after="3" w:line="360" w:lineRule="auto"/>
        <w:ind w:left="-7" w:right="7" w:hanging="8"/>
        <w:jc w:val="both"/>
        <w:rPr>
          <w:rFonts w:ascii="Arial" w:hAnsi="Arial" w:cs="Arial"/>
          <w:sz w:val="22"/>
          <w:szCs w:val="22"/>
        </w:rPr>
      </w:pPr>
      <w:r w:rsidRPr="00EA51FE">
        <w:rPr>
          <w:rFonts w:ascii="Arial" w:hAnsi="Arial" w:cs="Arial"/>
          <w:b/>
          <w:sz w:val="22"/>
          <w:szCs w:val="22"/>
        </w:rPr>
        <w:t xml:space="preserve">6.2 </w:t>
      </w:r>
      <w:r w:rsidRPr="00EA51FE">
        <w:rPr>
          <w:rFonts w:ascii="Arial" w:hAnsi="Arial" w:cs="Arial"/>
          <w:sz w:val="22"/>
          <w:szCs w:val="22"/>
        </w:rPr>
        <w:t>Dentro da vigência do contrato, após o interregno de um ano do período disposto acima, e independentemente de pedido da CONTRATADA, os preços iniciais serão reajustados mediante a aplicação, pelo CONTRATANTE, do Índice Nacional de Preços ao Consumidor Amplo (IPCA) acumulado, divulgado pelo IBGE.</w:t>
      </w:r>
      <w:r w:rsidRPr="00EA51FE">
        <w:rPr>
          <w:rFonts w:ascii="Arial" w:hAnsi="Arial" w:cs="Arial"/>
          <w:b/>
          <w:sz w:val="22"/>
          <w:szCs w:val="22"/>
        </w:rPr>
        <w:t xml:space="preserve"> </w:t>
      </w:r>
    </w:p>
    <w:p w14:paraId="7C0E8137" w14:textId="6089739B" w:rsidR="0067248A" w:rsidRPr="00EA51FE" w:rsidRDefault="0067248A" w:rsidP="00E83A36">
      <w:pPr>
        <w:spacing w:after="3" w:line="360" w:lineRule="auto"/>
        <w:ind w:left="436" w:right="7" w:hanging="8"/>
        <w:jc w:val="both"/>
        <w:rPr>
          <w:rFonts w:ascii="Arial" w:hAnsi="Arial" w:cs="Arial"/>
          <w:sz w:val="22"/>
          <w:szCs w:val="22"/>
        </w:rPr>
      </w:pPr>
      <w:r w:rsidRPr="00EA51FE">
        <w:rPr>
          <w:rFonts w:ascii="Arial" w:hAnsi="Arial" w:cs="Arial"/>
          <w:sz w:val="22"/>
          <w:szCs w:val="22"/>
        </w:rPr>
        <w:t>6.</w:t>
      </w:r>
      <w:r w:rsidR="00EA0B0B">
        <w:rPr>
          <w:rFonts w:ascii="Arial" w:hAnsi="Arial" w:cs="Arial"/>
          <w:sz w:val="22"/>
          <w:szCs w:val="22"/>
        </w:rPr>
        <w:t>2</w:t>
      </w:r>
      <w:r w:rsidRPr="00EA51FE">
        <w:rPr>
          <w:rFonts w:ascii="Arial" w:hAnsi="Arial" w:cs="Arial"/>
          <w:sz w:val="22"/>
          <w:szCs w:val="22"/>
        </w:rPr>
        <w:t xml:space="preserve">.1 O reajuste será aplicado exclusivamente para as obrigações iniciadas e concluídas após a ocorrência da anualidade; </w:t>
      </w:r>
    </w:p>
    <w:p w14:paraId="538028AB" w14:textId="650C3192" w:rsidR="0067248A" w:rsidRPr="00EA51FE" w:rsidRDefault="0067248A" w:rsidP="00E83A36">
      <w:pPr>
        <w:spacing w:after="3" w:line="360" w:lineRule="auto"/>
        <w:ind w:left="436" w:right="7" w:hanging="8"/>
        <w:jc w:val="both"/>
        <w:rPr>
          <w:rFonts w:ascii="Arial" w:hAnsi="Arial" w:cs="Arial"/>
          <w:sz w:val="22"/>
          <w:szCs w:val="22"/>
        </w:rPr>
      </w:pPr>
      <w:r w:rsidRPr="00EA51FE">
        <w:rPr>
          <w:rFonts w:ascii="Arial" w:hAnsi="Arial" w:cs="Arial"/>
          <w:sz w:val="22"/>
          <w:szCs w:val="22"/>
        </w:rPr>
        <w:t>6.</w:t>
      </w:r>
      <w:r w:rsidR="00EA0B0B">
        <w:rPr>
          <w:rFonts w:ascii="Arial" w:hAnsi="Arial" w:cs="Arial"/>
          <w:sz w:val="22"/>
          <w:szCs w:val="22"/>
        </w:rPr>
        <w:t>2</w:t>
      </w:r>
      <w:r w:rsidRPr="00EA51FE">
        <w:rPr>
          <w:rFonts w:ascii="Arial" w:hAnsi="Arial" w:cs="Arial"/>
          <w:sz w:val="22"/>
          <w:szCs w:val="22"/>
        </w:rPr>
        <w:t xml:space="preserve">.2 O índice acima poderá ser substituído quando, por determinação legal, a Administração tiver que aplicar outro; </w:t>
      </w:r>
    </w:p>
    <w:p w14:paraId="76A5148A" w14:textId="058364C4" w:rsidR="0067248A" w:rsidRPr="00EA51FE" w:rsidRDefault="0067248A" w:rsidP="00E83A36">
      <w:pPr>
        <w:spacing w:after="3" w:line="360" w:lineRule="auto"/>
        <w:ind w:left="436" w:right="7" w:hanging="8"/>
        <w:jc w:val="both"/>
        <w:rPr>
          <w:rFonts w:ascii="Arial" w:hAnsi="Arial" w:cs="Arial"/>
          <w:sz w:val="22"/>
          <w:szCs w:val="22"/>
        </w:rPr>
      </w:pPr>
      <w:r w:rsidRPr="00EA51FE">
        <w:rPr>
          <w:rFonts w:ascii="Arial" w:hAnsi="Arial" w:cs="Arial"/>
          <w:sz w:val="22"/>
          <w:szCs w:val="22"/>
        </w:rPr>
        <w:t>6.</w:t>
      </w:r>
      <w:r w:rsidR="00EA0B0B">
        <w:rPr>
          <w:rFonts w:ascii="Arial" w:hAnsi="Arial" w:cs="Arial"/>
          <w:sz w:val="22"/>
          <w:szCs w:val="22"/>
        </w:rPr>
        <w:t>2</w:t>
      </w:r>
      <w:r w:rsidRPr="00EA51FE">
        <w:rPr>
          <w:rFonts w:ascii="Arial" w:hAnsi="Arial" w:cs="Arial"/>
          <w:sz w:val="22"/>
          <w:szCs w:val="22"/>
        </w:rPr>
        <w:t xml:space="preserve">.3 No caso de atraso ou não divulgação do índice de reajustamento, o CONTRATANTE pagará à CONTRATADA a importância calculada pela última variação conhecida, liquidando a diferença correspondente tão logo seja </w:t>
      </w:r>
      <w:proofErr w:type="gramStart"/>
      <w:r w:rsidRPr="00EA51FE">
        <w:rPr>
          <w:rFonts w:ascii="Arial" w:hAnsi="Arial" w:cs="Arial"/>
          <w:sz w:val="22"/>
          <w:szCs w:val="22"/>
        </w:rPr>
        <w:t>divulgado</w:t>
      </w:r>
      <w:proofErr w:type="gramEnd"/>
      <w:r w:rsidRPr="00EA51FE">
        <w:rPr>
          <w:rFonts w:ascii="Arial" w:hAnsi="Arial" w:cs="Arial"/>
          <w:sz w:val="22"/>
          <w:szCs w:val="22"/>
        </w:rPr>
        <w:t xml:space="preserve"> o índice definitivo. Fica a CONTRATADA obrigada a apresentar memória de cálculo referente ao reajustamento de preços do valor remanescente, sempre que este ocorrer; </w:t>
      </w:r>
    </w:p>
    <w:p w14:paraId="3611EBF8" w14:textId="290A9388" w:rsidR="0067248A" w:rsidRPr="00EA51FE" w:rsidRDefault="0067248A" w:rsidP="00E83A36">
      <w:pPr>
        <w:spacing w:after="105" w:line="360" w:lineRule="auto"/>
        <w:ind w:left="436" w:right="7" w:hanging="8"/>
        <w:jc w:val="both"/>
        <w:rPr>
          <w:rFonts w:ascii="Arial" w:hAnsi="Arial" w:cs="Arial"/>
          <w:sz w:val="22"/>
          <w:szCs w:val="22"/>
        </w:rPr>
      </w:pPr>
      <w:r w:rsidRPr="00EA51FE">
        <w:rPr>
          <w:rFonts w:ascii="Arial" w:hAnsi="Arial" w:cs="Arial"/>
          <w:sz w:val="22"/>
          <w:szCs w:val="22"/>
        </w:rPr>
        <w:t>6.</w:t>
      </w:r>
      <w:r w:rsidR="00EA0B0B">
        <w:rPr>
          <w:rFonts w:ascii="Arial" w:hAnsi="Arial" w:cs="Arial"/>
          <w:sz w:val="22"/>
          <w:szCs w:val="22"/>
        </w:rPr>
        <w:t>2</w:t>
      </w:r>
      <w:r w:rsidRPr="00EA51FE">
        <w:rPr>
          <w:rFonts w:ascii="Arial" w:hAnsi="Arial" w:cs="Arial"/>
          <w:sz w:val="22"/>
          <w:szCs w:val="22"/>
        </w:rPr>
        <w:t xml:space="preserve">.4 Nas aferições finais, o índice utilizado para reajuste será, obrigatoriamente, o definitivo. </w:t>
      </w:r>
    </w:p>
    <w:p w14:paraId="68964A0E" w14:textId="77777777" w:rsidR="0067248A" w:rsidRPr="00EA51FE" w:rsidRDefault="0067248A" w:rsidP="00E83A36">
      <w:pPr>
        <w:spacing w:after="3" w:line="360" w:lineRule="auto"/>
        <w:ind w:left="-7" w:right="7" w:hanging="8"/>
        <w:jc w:val="both"/>
        <w:rPr>
          <w:rFonts w:ascii="Arial" w:hAnsi="Arial" w:cs="Arial"/>
          <w:sz w:val="22"/>
          <w:szCs w:val="22"/>
        </w:rPr>
      </w:pPr>
      <w:r w:rsidRPr="00EA51FE">
        <w:rPr>
          <w:rFonts w:ascii="Arial" w:hAnsi="Arial" w:cs="Arial"/>
          <w:b/>
          <w:sz w:val="22"/>
          <w:szCs w:val="22"/>
        </w:rPr>
        <w:t xml:space="preserve">6.3 </w:t>
      </w:r>
      <w:r w:rsidRPr="00EA51FE">
        <w:rPr>
          <w:rFonts w:ascii="Arial" w:hAnsi="Arial" w:cs="Arial"/>
          <w:sz w:val="22"/>
          <w:szCs w:val="22"/>
        </w:rPr>
        <w:t xml:space="preserve">Nos reajustes subsequentes ao primeiro, o interregno mínimo de um ano será contado a partir dos efeitos financeiros do último reajuste; </w:t>
      </w:r>
    </w:p>
    <w:p w14:paraId="68A3E76E" w14:textId="77777777" w:rsidR="0067248A" w:rsidRPr="00EA51FE" w:rsidRDefault="0067248A" w:rsidP="00E83A36">
      <w:pPr>
        <w:spacing w:after="3" w:line="360" w:lineRule="auto"/>
        <w:ind w:left="-7" w:right="7" w:hanging="8"/>
        <w:jc w:val="both"/>
        <w:rPr>
          <w:rFonts w:ascii="Arial" w:hAnsi="Arial" w:cs="Arial"/>
          <w:sz w:val="22"/>
          <w:szCs w:val="22"/>
        </w:rPr>
      </w:pPr>
      <w:r w:rsidRPr="00EA51FE">
        <w:rPr>
          <w:rFonts w:ascii="Arial" w:hAnsi="Arial" w:cs="Arial"/>
          <w:b/>
          <w:sz w:val="22"/>
          <w:szCs w:val="22"/>
        </w:rPr>
        <w:t xml:space="preserve">6.4 </w:t>
      </w:r>
      <w:r w:rsidRPr="00EA51FE">
        <w:rPr>
          <w:rFonts w:ascii="Arial" w:hAnsi="Arial" w:cs="Arial"/>
          <w:sz w:val="22"/>
          <w:szCs w:val="22"/>
        </w:rPr>
        <w:t xml:space="preserve">Caso o índice estabelecido para reajustamento venha a ser extinto ou de qualquer forma não possa mais ser utilizado, será adotado, em substituição, o que vier a ser determinado pela legislação então em vigor; </w:t>
      </w:r>
    </w:p>
    <w:p w14:paraId="72F259D3" w14:textId="77777777" w:rsidR="0067248A" w:rsidRPr="00EA51FE" w:rsidRDefault="0067248A" w:rsidP="00E83A36">
      <w:pPr>
        <w:spacing w:after="3" w:line="360" w:lineRule="auto"/>
        <w:ind w:left="-7" w:right="7" w:hanging="8"/>
        <w:jc w:val="both"/>
        <w:rPr>
          <w:rFonts w:ascii="Arial" w:hAnsi="Arial" w:cs="Arial"/>
          <w:sz w:val="22"/>
          <w:szCs w:val="22"/>
        </w:rPr>
      </w:pPr>
      <w:r w:rsidRPr="00EA51FE">
        <w:rPr>
          <w:rFonts w:ascii="Arial" w:hAnsi="Arial" w:cs="Arial"/>
          <w:b/>
          <w:sz w:val="22"/>
          <w:szCs w:val="22"/>
        </w:rPr>
        <w:t xml:space="preserve">6.5 </w:t>
      </w:r>
      <w:r w:rsidRPr="00EA51FE">
        <w:rPr>
          <w:rFonts w:ascii="Arial" w:hAnsi="Arial" w:cs="Arial"/>
          <w:sz w:val="22"/>
          <w:szCs w:val="22"/>
        </w:rPr>
        <w:t xml:space="preserve">Na ausência de previsão legal quanto ao índice substituto, as partes elegerão novo índice oficial, para reajustamento do preço do valor remanescente, por meio de termo aditivo; </w:t>
      </w:r>
    </w:p>
    <w:p w14:paraId="566CDEF3" w14:textId="77777777" w:rsidR="0067248A" w:rsidRPr="00EA51FE" w:rsidRDefault="0067248A" w:rsidP="00E83A36">
      <w:pPr>
        <w:spacing w:after="3" w:line="360" w:lineRule="auto"/>
        <w:ind w:left="-7" w:right="7" w:hanging="8"/>
        <w:jc w:val="both"/>
        <w:rPr>
          <w:rFonts w:ascii="Arial" w:hAnsi="Arial" w:cs="Arial"/>
          <w:sz w:val="22"/>
          <w:szCs w:val="22"/>
        </w:rPr>
      </w:pPr>
      <w:r w:rsidRPr="00EA51FE">
        <w:rPr>
          <w:rFonts w:ascii="Arial" w:hAnsi="Arial" w:cs="Arial"/>
          <w:b/>
          <w:sz w:val="22"/>
          <w:szCs w:val="22"/>
        </w:rPr>
        <w:t xml:space="preserve">6.6 </w:t>
      </w:r>
      <w:r w:rsidRPr="00EA51FE">
        <w:rPr>
          <w:rFonts w:ascii="Arial" w:hAnsi="Arial" w:cs="Arial"/>
          <w:sz w:val="22"/>
          <w:szCs w:val="22"/>
        </w:rPr>
        <w:t>O reajuste será realizado por apostilamento.</w:t>
      </w:r>
    </w:p>
    <w:p w14:paraId="29B1EE50" w14:textId="77777777" w:rsidR="0067248A" w:rsidRDefault="0067248A" w:rsidP="00E83A36">
      <w:pPr>
        <w:spacing w:after="3" w:line="360" w:lineRule="auto"/>
        <w:ind w:left="-7" w:right="7" w:hanging="8"/>
        <w:jc w:val="both"/>
        <w:rPr>
          <w:rFonts w:ascii="Arial" w:hAnsi="Arial" w:cs="Arial"/>
          <w:b/>
          <w:bCs/>
          <w:sz w:val="22"/>
          <w:szCs w:val="22"/>
        </w:rPr>
      </w:pPr>
    </w:p>
    <w:p w14:paraId="4E26AE4E" w14:textId="23A22EDD" w:rsidR="0067248A" w:rsidRDefault="0067248A" w:rsidP="00E83A36">
      <w:pPr>
        <w:spacing w:after="3" w:line="360" w:lineRule="auto"/>
        <w:ind w:left="-7" w:right="7" w:hanging="8"/>
        <w:jc w:val="both"/>
        <w:rPr>
          <w:rFonts w:ascii="Arial" w:hAnsi="Arial" w:cs="Arial"/>
          <w:b/>
          <w:sz w:val="22"/>
          <w:szCs w:val="22"/>
        </w:rPr>
      </w:pPr>
      <w:r w:rsidRPr="00EA51FE">
        <w:rPr>
          <w:rFonts w:ascii="Arial" w:hAnsi="Arial" w:cs="Arial"/>
          <w:b/>
          <w:bCs/>
          <w:sz w:val="22"/>
          <w:szCs w:val="22"/>
        </w:rPr>
        <w:t>CLÁUSULA SÉTIMA – DO REEQUILÍBRIO ECONÔMICO-FINANCEIRO</w:t>
      </w:r>
    </w:p>
    <w:p w14:paraId="3CF9C98B" w14:textId="30361387" w:rsidR="0067248A" w:rsidRPr="00EA51FE" w:rsidRDefault="0067248A" w:rsidP="00E83A36">
      <w:pPr>
        <w:spacing w:after="37" w:line="360" w:lineRule="auto"/>
        <w:ind w:left="-7" w:right="7" w:hanging="8"/>
        <w:jc w:val="both"/>
        <w:rPr>
          <w:rFonts w:ascii="Arial" w:hAnsi="Arial" w:cs="Arial"/>
          <w:sz w:val="22"/>
          <w:szCs w:val="22"/>
        </w:rPr>
      </w:pPr>
      <w:r w:rsidRPr="00EA51FE">
        <w:rPr>
          <w:rFonts w:ascii="Arial" w:hAnsi="Arial" w:cs="Arial"/>
          <w:b/>
          <w:sz w:val="22"/>
          <w:szCs w:val="22"/>
        </w:rPr>
        <w:t xml:space="preserve">7.1 </w:t>
      </w:r>
      <w:r w:rsidRPr="00EA51FE">
        <w:rPr>
          <w:rFonts w:ascii="Arial" w:hAnsi="Arial" w:cs="Arial"/>
          <w:sz w:val="22"/>
          <w:szCs w:val="22"/>
        </w:rPr>
        <w:t xml:space="preserve">O contrato poderá ser alterado, por acordo das partes, para restabelecer o equilíbrio </w:t>
      </w:r>
      <w:r w:rsidR="00E8230B" w:rsidRPr="00EA51FE">
        <w:rPr>
          <w:rFonts w:ascii="Arial" w:hAnsi="Arial" w:cs="Arial"/>
          <w:sz w:val="22"/>
          <w:szCs w:val="22"/>
        </w:rPr>
        <w:t>econômico financeiro</w:t>
      </w:r>
      <w:r w:rsidRPr="00EA51FE">
        <w:rPr>
          <w:rFonts w:ascii="Arial" w:hAnsi="Arial" w:cs="Arial"/>
          <w:sz w:val="22"/>
          <w:szCs w:val="22"/>
        </w:rPr>
        <w:t xml:space="preserve"> inicial do contrato em caso de força maior, caso fortuito ou fato do príncipe ou em decorrência de fatos imprevisíveis ou previsíveis de consequências incalculáveis, que inviabilizem a execução do contrato tal como pactuado, respeitada, em qualquer caso, a </w:t>
      </w:r>
      <w:r w:rsidRPr="00EA51FE">
        <w:rPr>
          <w:rFonts w:ascii="Arial" w:hAnsi="Arial" w:cs="Arial"/>
          <w:sz w:val="22"/>
          <w:szCs w:val="22"/>
        </w:rPr>
        <w:lastRenderedPageBreak/>
        <w:t xml:space="preserve">repartição objetiva de risco estabelecida no contrato (art.124, II, alínea “d” da Lei n.14.133 de 2021). </w:t>
      </w:r>
    </w:p>
    <w:p w14:paraId="55B59FDA" w14:textId="77777777" w:rsidR="0067248A" w:rsidRPr="00EA51FE" w:rsidRDefault="0067248A" w:rsidP="00E83A36">
      <w:pPr>
        <w:spacing w:after="3" w:line="360" w:lineRule="auto"/>
        <w:ind w:left="-7" w:right="7" w:hanging="8"/>
        <w:jc w:val="both"/>
        <w:rPr>
          <w:rFonts w:ascii="Arial" w:hAnsi="Arial" w:cs="Arial"/>
          <w:sz w:val="22"/>
          <w:szCs w:val="22"/>
        </w:rPr>
      </w:pPr>
      <w:r w:rsidRPr="00EA51FE">
        <w:rPr>
          <w:rFonts w:ascii="Arial" w:hAnsi="Arial" w:cs="Arial"/>
          <w:b/>
          <w:sz w:val="22"/>
          <w:szCs w:val="22"/>
        </w:rPr>
        <w:t xml:space="preserve">7.2 </w:t>
      </w:r>
      <w:r w:rsidRPr="00EA51FE">
        <w:rPr>
          <w:rFonts w:ascii="Arial" w:hAnsi="Arial" w:cs="Arial"/>
          <w:sz w:val="22"/>
          <w:szCs w:val="22"/>
        </w:rPr>
        <w:t xml:space="preserve">Para fins de reequilíbrio econômico-financeiro (revisão), a CONTRATADA deverá protocolar requerimento junto à Gestora de Contratos, anexando nova planilha orçamentária, além de documentos que comprovem o desequilíbrio nos preços, e observadas as seguintes disposições: </w:t>
      </w:r>
    </w:p>
    <w:p w14:paraId="33C25D8A" w14:textId="17049BFD" w:rsidR="0067248A" w:rsidRPr="00EA51FE" w:rsidRDefault="0067248A" w:rsidP="00E83A36">
      <w:pPr>
        <w:spacing w:after="0" w:line="360" w:lineRule="auto"/>
        <w:ind w:left="428"/>
        <w:jc w:val="both"/>
        <w:rPr>
          <w:rFonts w:ascii="Arial" w:hAnsi="Arial" w:cs="Arial"/>
          <w:sz w:val="22"/>
          <w:szCs w:val="22"/>
        </w:rPr>
      </w:pPr>
      <w:r w:rsidRPr="00EA51FE">
        <w:rPr>
          <w:rFonts w:ascii="Arial" w:hAnsi="Arial" w:cs="Arial"/>
          <w:sz w:val="22"/>
          <w:szCs w:val="22"/>
        </w:rPr>
        <w:t>7.</w:t>
      </w:r>
      <w:r w:rsidR="00EA0B0B">
        <w:rPr>
          <w:rFonts w:ascii="Arial" w:hAnsi="Arial" w:cs="Arial"/>
          <w:sz w:val="22"/>
          <w:szCs w:val="22"/>
        </w:rPr>
        <w:t>2</w:t>
      </w:r>
      <w:r w:rsidRPr="00EA51FE">
        <w:rPr>
          <w:rFonts w:ascii="Arial" w:hAnsi="Arial" w:cs="Arial"/>
          <w:sz w:val="22"/>
          <w:szCs w:val="22"/>
        </w:rPr>
        <w:t xml:space="preserve">.1 </w:t>
      </w:r>
      <w:r w:rsidRPr="00EA51FE">
        <w:rPr>
          <w:rFonts w:ascii="Arial" w:hAnsi="Arial" w:cs="Arial"/>
          <w:i/>
          <w:sz w:val="22"/>
          <w:szCs w:val="22"/>
        </w:rPr>
        <w:t>A CONTRATADA não poderá suspender a execução do objeto durante o período de tramitação do requerimento de reequilíbrio econômico-financeiro</w:t>
      </w:r>
      <w:r w:rsidRPr="00EA51FE">
        <w:rPr>
          <w:rFonts w:ascii="Arial" w:hAnsi="Arial" w:cs="Arial"/>
          <w:sz w:val="22"/>
          <w:szCs w:val="22"/>
        </w:rPr>
        <w:t xml:space="preserve">; </w:t>
      </w:r>
    </w:p>
    <w:p w14:paraId="428B4DD3" w14:textId="1E607D90" w:rsidR="0067248A" w:rsidRPr="00EA51FE" w:rsidRDefault="0067248A" w:rsidP="00E83A36">
      <w:pPr>
        <w:spacing w:after="3" w:line="360" w:lineRule="auto"/>
        <w:ind w:left="436" w:right="7" w:hanging="8"/>
        <w:jc w:val="both"/>
        <w:rPr>
          <w:rFonts w:ascii="Arial" w:hAnsi="Arial" w:cs="Arial"/>
          <w:sz w:val="22"/>
          <w:szCs w:val="22"/>
        </w:rPr>
      </w:pPr>
      <w:r w:rsidRPr="00EA51FE">
        <w:rPr>
          <w:rFonts w:ascii="Arial" w:hAnsi="Arial" w:cs="Arial"/>
          <w:sz w:val="22"/>
          <w:szCs w:val="22"/>
        </w:rPr>
        <w:t>7.</w:t>
      </w:r>
      <w:r w:rsidR="00EA0B0B">
        <w:rPr>
          <w:rFonts w:ascii="Arial" w:hAnsi="Arial" w:cs="Arial"/>
          <w:sz w:val="22"/>
          <w:szCs w:val="22"/>
        </w:rPr>
        <w:t>2</w:t>
      </w:r>
      <w:r w:rsidRPr="00EA51FE">
        <w:rPr>
          <w:rFonts w:ascii="Arial" w:hAnsi="Arial" w:cs="Arial"/>
          <w:sz w:val="22"/>
          <w:szCs w:val="22"/>
        </w:rPr>
        <w:t xml:space="preserve">.2 Os fatos ensejadores de reequilíbrio econômico-financeiro devem ser supervenientes à apresentação da proposta pela CONTRATADA (Prejulgado n.1952 do TCESC); </w:t>
      </w:r>
    </w:p>
    <w:p w14:paraId="7535778F" w14:textId="65DAEB10" w:rsidR="0067248A" w:rsidRPr="00EA51FE" w:rsidRDefault="0067248A" w:rsidP="00E83A36">
      <w:pPr>
        <w:spacing w:after="105" w:line="360" w:lineRule="auto"/>
        <w:ind w:left="436" w:right="7" w:hanging="8"/>
        <w:jc w:val="both"/>
        <w:rPr>
          <w:rFonts w:ascii="Arial" w:hAnsi="Arial" w:cs="Arial"/>
          <w:sz w:val="22"/>
          <w:szCs w:val="22"/>
        </w:rPr>
      </w:pPr>
      <w:r w:rsidRPr="00EA51FE">
        <w:rPr>
          <w:rFonts w:ascii="Arial" w:hAnsi="Arial" w:cs="Arial"/>
          <w:sz w:val="22"/>
          <w:szCs w:val="22"/>
        </w:rPr>
        <w:t>7.</w:t>
      </w:r>
      <w:r w:rsidR="00EA0B0B">
        <w:rPr>
          <w:rFonts w:ascii="Arial" w:hAnsi="Arial" w:cs="Arial"/>
          <w:sz w:val="22"/>
          <w:szCs w:val="22"/>
        </w:rPr>
        <w:t>2</w:t>
      </w:r>
      <w:r w:rsidRPr="00EA51FE">
        <w:rPr>
          <w:rFonts w:ascii="Arial" w:hAnsi="Arial" w:cs="Arial"/>
          <w:sz w:val="22"/>
          <w:szCs w:val="22"/>
        </w:rPr>
        <w:t>.3 As revisões deferidas, como regra, não produzirão efeitos retroativos;</w:t>
      </w:r>
      <w:proofErr w:type="gramStart"/>
      <w:r w:rsidRPr="00EA51FE">
        <w:rPr>
          <w:rFonts w:ascii="Arial" w:hAnsi="Arial" w:cs="Arial"/>
          <w:sz w:val="22"/>
          <w:szCs w:val="22"/>
        </w:rPr>
        <w:t xml:space="preserve">  </w:t>
      </w:r>
    </w:p>
    <w:p w14:paraId="1F3895F9" w14:textId="2242A922" w:rsidR="0067248A" w:rsidRPr="00EA51FE" w:rsidRDefault="0067248A" w:rsidP="00E83A36">
      <w:pPr>
        <w:spacing w:after="3" w:line="360" w:lineRule="auto"/>
        <w:ind w:left="436" w:right="7" w:hanging="8"/>
        <w:jc w:val="both"/>
        <w:rPr>
          <w:rFonts w:ascii="Arial" w:hAnsi="Arial" w:cs="Arial"/>
          <w:sz w:val="22"/>
          <w:szCs w:val="22"/>
        </w:rPr>
      </w:pPr>
      <w:proofErr w:type="gramEnd"/>
      <w:r w:rsidRPr="00EA51FE">
        <w:rPr>
          <w:rFonts w:ascii="Arial" w:hAnsi="Arial" w:cs="Arial"/>
          <w:sz w:val="22"/>
          <w:szCs w:val="22"/>
        </w:rPr>
        <w:t>7.</w:t>
      </w:r>
      <w:r w:rsidR="00EA0B0B">
        <w:rPr>
          <w:rFonts w:ascii="Arial" w:hAnsi="Arial" w:cs="Arial"/>
          <w:sz w:val="22"/>
          <w:szCs w:val="22"/>
        </w:rPr>
        <w:t>2</w:t>
      </w:r>
      <w:r w:rsidRPr="00EA51FE">
        <w:rPr>
          <w:rFonts w:ascii="Arial" w:hAnsi="Arial" w:cs="Arial"/>
          <w:sz w:val="22"/>
          <w:szCs w:val="22"/>
        </w:rPr>
        <w:t xml:space="preserve">.4 A diferença percentual entre o valor global do contrato e o preço global de referência não poderá ser reduzida em favor do contratado em decorrência de aditamentos que modifiquem a planilha orçamentária.  </w:t>
      </w:r>
    </w:p>
    <w:p w14:paraId="58DE3005" w14:textId="77777777" w:rsidR="0067248A" w:rsidRPr="00EA51FE" w:rsidRDefault="0067248A" w:rsidP="00E83A36">
      <w:pPr>
        <w:spacing w:after="105" w:line="360" w:lineRule="auto"/>
        <w:ind w:left="-7" w:right="7" w:hanging="8"/>
        <w:jc w:val="both"/>
        <w:rPr>
          <w:rFonts w:ascii="Arial" w:hAnsi="Arial" w:cs="Arial"/>
          <w:sz w:val="22"/>
          <w:szCs w:val="22"/>
        </w:rPr>
      </w:pPr>
      <w:r w:rsidRPr="00EA51FE">
        <w:rPr>
          <w:rFonts w:ascii="Arial" w:hAnsi="Arial" w:cs="Arial"/>
          <w:b/>
          <w:sz w:val="22"/>
          <w:szCs w:val="22"/>
        </w:rPr>
        <w:t xml:space="preserve">7.3 </w:t>
      </w:r>
      <w:r w:rsidRPr="00EA51FE">
        <w:rPr>
          <w:rFonts w:ascii="Arial" w:hAnsi="Arial" w:cs="Arial"/>
          <w:sz w:val="22"/>
          <w:szCs w:val="22"/>
        </w:rPr>
        <w:t xml:space="preserve">O reequilíbrio econômico-financeiro será realizado por meio de termo aditivo; </w:t>
      </w:r>
    </w:p>
    <w:p w14:paraId="5EE5235B" w14:textId="77777777" w:rsidR="0067248A" w:rsidRPr="00EA51FE" w:rsidRDefault="0067248A" w:rsidP="00E83A36">
      <w:pPr>
        <w:spacing w:after="3" w:line="360" w:lineRule="auto"/>
        <w:ind w:left="-7" w:right="7" w:hanging="8"/>
        <w:jc w:val="both"/>
        <w:rPr>
          <w:rFonts w:ascii="Arial" w:hAnsi="Arial" w:cs="Arial"/>
          <w:sz w:val="22"/>
          <w:szCs w:val="22"/>
        </w:rPr>
      </w:pPr>
      <w:r w:rsidRPr="00EA51FE">
        <w:rPr>
          <w:rFonts w:ascii="Arial" w:hAnsi="Arial" w:cs="Arial"/>
          <w:b/>
          <w:sz w:val="22"/>
          <w:szCs w:val="22"/>
        </w:rPr>
        <w:t xml:space="preserve">7.4 </w:t>
      </w:r>
      <w:r w:rsidRPr="00EA51FE">
        <w:rPr>
          <w:rFonts w:ascii="Arial" w:hAnsi="Arial" w:cs="Arial"/>
          <w:sz w:val="22"/>
          <w:szCs w:val="22"/>
        </w:rPr>
        <w:t>A extinção do contrato não configura óbice para o reconhecimento do desequilíbrio econômico-financeiro, hipótese em que será concedida indenização por meio de termo indenizatório (</w:t>
      </w:r>
      <w:hyperlink r:id="rId9" w:anchor="art131">
        <w:r w:rsidRPr="00EA51FE">
          <w:rPr>
            <w:rFonts w:ascii="Arial" w:hAnsi="Arial" w:cs="Arial"/>
            <w:sz w:val="22"/>
            <w:szCs w:val="22"/>
            <w:u w:val="single" w:color="000000"/>
          </w:rPr>
          <w:t xml:space="preserve">art. 131, </w:t>
        </w:r>
      </w:hyperlink>
      <w:hyperlink r:id="rId10" w:anchor="art131">
        <w:r w:rsidRPr="00EA51FE">
          <w:rPr>
            <w:rFonts w:ascii="Arial" w:hAnsi="Arial" w:cs="Arial"/>
            <w:i/>
            <w:sz w:val="22"/>
            <w:szCs w:val="22"/>
            <w:u w:val="single" w:color="000000"/>
          </w:rPr>
          <w:t xml:space="preserve">caput, </w:t>
        </w:r>
      </w:hyperlink>
      <w:hyperlink r:id="rId11" w:anchor="art131">
        <w:r w:rsidRPr="00EA51FE">
          <w:rPr>
            <w:rFonts w:ascii="Arial" w:hAnsi="Arial" w:cs="Arial"/>
            <w:sz w:val="22"/>
            <w:szCs w:val="22"/>
            <w:u w:val="single" w:color="000000"/>
          </w:rPr>
          <w:t>da Lei n.º</w:t>
        </w:r>
      </w:hyperlink>
      <w:hyperlink r:id="rId12" w:anchor="art131">
        <w:r w:rsidRPr="00EA51FE">
          <w:rPr>
            <w:rFonts w:ascii="Arial" w:hAnsi="Arial" w:cs="Arial"/>
            <w:sz w:val="22"/>
            <w:szCs w:val="22"/>
            <w:u w:val="single" w:color="000000"/>
          </w:rPr>
          <w:t>14.133, de 2021</w:t>
        </w:r>
      </w:hyperlink>
      <w:hyperlink r:id="rId13" w:anchor="art131">
        <w:r w:rsidRPr="00EA51FE">
          <w:rPr>
            <w:rFonts w:ascii="Arial" w:hAnsi="Arial" w:cs="Arial"/>
            <w:sz w:val="22"/>
            <w:szCs w:val="22"/>
          </w:rPr>
          <w:t>)</w:t>
        </w:r>
      </w:hyperlink>
      <w:r w:rsidRPr="00EA51FE">
        <w:rPr>
          <w:rFonts w:ascii="Arial" w:hAnsi="Arial" w:cs="Arial"/>
          <w:sz w:val="22"/>
          <w:szCs w:val="22"/>
        </w:rPr>
        <w:t>.</w:t>
      </w:r>
    </w:p>
    <w:p w14:paraId="178A3759" w14:textId="77777777" w:rsidR="0067248A" w:rsidRPr="00EA51FE" w:rsidRDefault="0067248A" w:rsidP="00E83A36">
      <w:pPr>
        <w:spacing w:after="3" w:line="360" w:lineRule="auto"/>
        <w:ind w:left="-7" w:right="7" w:hanging="8"/>
        <w:jc w:val="both"/>
        <w:rPr>
          <w:rFonts w:ascii="Arial" w:hAnsi="Arial" w:cs="Arial"/>
          <w:sz w:val="22"/>
          <w:szCs w:val="22"/>
        </w:rPr>
      </w:pPr>
    </w:p>
    <w:p w14:paraId="60E9216E" w14:textId="1FEC8EA8" w:rsidR="0067248A" w:rsidRDefault="0067248A" w:rsidP="00E83A36">
      <w:pPr>
        <w:spacing w:after="3" w:line="360" w:lineRule="auto"/>
        <w:ind w:left="-7" w:right="7" w:hanging="8"/>
        <w:jc w:val="both"/>
        <w:rPr>
          <w:rFonts w:ascii="Arial" w:hAnsi="Arial" w:cs="Arial"/>
          <w:b/>
          <w:sz w:val="22"/>
          <w:szCs w:val="22"/>
        </w:rPr>
      </w:pPr>
      <w:r w:rsidRPr="00EA51FE">
        <w:rPr>
          <w:rFonts w:ascii="Arial" w:hAnsi="Arial" w:cs="Arial"/>
          <w:b/>
          <w:bCs/>
          <w:sz w:val="22"/>
          <w:szCs w:val="22"/>
        </w:rPr>
        <w:t>CLÁUSULA OITAVA – DA VIGÊNCIA</w:t>
      </w:r>
    </w:p>
    <w:p w14:paraId="6AB4586B" w14:textId="77777777" w:rsidR="0067248A" w:rsidRPr="00EA51FE" w:rsidRDefault="0067248A" w:rsidP="00E83A36">
      <w:pPr>
        <w:spacing w:after="3" w:line="360" w:lineRule="auto"/>
        <w:ind w:left="345" w:right="7" w:hanging="360"/>
        <w:jc w:val="both"/>
        <w:rPr>
          <w:rFonts w:ascii="Arial" w:hAnsi="Arial" w:cs="Arial"/>
          <w:bCs/>
          <w:sz w:val="22"/>
          <w:szCs w:val="22"/>
        </w:rPr>
      </w:pPr>
      <w:r w:rsidRPr="00EA51FE">
        <w:rPr>
          <w:rFonts w:ascii="Arial" w:hAnsi="Arial" w:cs="Arial"/>
          <w:b/>
          <w:sz w:val="22"/>
          <w:szCs w:val="22"/>
        </w:rPr>
        <w:t>8.1</w:t>
      </w:r>
      <w:r w:rsidRPr="00EA51FE">
        <w:rPr>
          <w:rFonts w:ascii="Arial" w:hAnsi="Arial" w:cs="Arial"/>
          <w:bCs/>
          <w:sz w:val="22"/>
          <w:szCs w:val="22"/>
        </w:rPr>
        <w:t xml:space="preserve"> A vigência do contrato será de </w:t>
      </w:r>
      <w:proofErr w:type="gramStart"/>
      <w:r w:rsidRPr="00EA51FE">
        <w:rPr>
          <w:rFonts w:ascii="Arial" w:hAnsi="Arial" w:cs="Arial"/>
          <w:bCs/>
          <w:sz w:val="22"/>
          <w:szCs w:val="22"/>
        </w:rPr>
        <w:t>6</w:t>
      </w:r>
      <w:proofErr w:type="gramEnd"/>
      <w:r w:rsidRPr="00EA51FE">
        <w:rPr>
          <w:rFonts w:ascii="Arial" w:hAnsi="Arial" w:cs="Arial"/>
          <w:bCs/>
          <w:sz w:val="22"/>
          <w:szCs w:val="22"/>
        </w:rPr>
        <w:t xml:space="preserve"> (seis) meses, contado da data de assinatura do contrato, na forma do art.105 da Lei n.14.133/2021.  </w:t>
      </w:r>
    </w:p>
    <w:p w14:paraId="23B0EA72" w14:textId="77777777" w:rsidR="0067248A" w:rsidRPr="00EA51FE" w:rsidRDefault="0067248A" w:rsidP="00E83A36">
      <w:pPr>
        <w:spacing w:after="3" w:line="360" w:lineRule="auto"/>
        <w:ind w:left="436" w:right="7" w:hanging="8"/>
        <w:jc w:val="both"/>
        <w:rPr>
          <w:rFonts w:ascii="Arial" w:hAnsi="Arial" w:cs="Arial"/>
          <w:bCs/>
          <w:sz w:val="22"/>
          <w:szCs w:val="22"/>
        </w:rPr>
      </w:pPr>
      <w:r w:rsidRPr="00EA51FE">
        <w:rPr>
          <w:rFonts w:ascii="Arial" w:hAnsi="Arial" w:cs="Arial"/>
          <w:bCs/>
          <w:sz w:val="22"/>
          <w:szCs w:val="22"/>
        </w:rPr>
        <w:t xml:space="preserve">8.1.1 Na contratação que previr a conclusão de escopo predefinido, o prazo de vigência será automaticamente prorrogado quando seu objeto não for concluído no período firmado no contrato, podendo a Administração adotar as medidas legais, conforme §único do art.111 da Lei n.14.133 de 2021;  </w:t>
      </w:r>
    </w:p>
    <w:p w14:paraId="551EEEA1" w14:textId="77777777" w:rsidR="0067248A" w:rsidRPr="00EA51FE" w:rsidRDefault="0067248A" w:rsidP="00E83A36">
      <w:pPr>
        <w:spacing w:after="3" w:line="360" w:lineRule="auto"/>
        <w:ind w:left="436" w:right="7" w:hanging="8"/>
        <w:jc w:val="both"/>
        <w:rPr>
          <w:rFonts w:ascii="Arial" w:hAnsi="Arial" w:cs="Arial"/>
          <w:bCs/>
          <w:sz w:val="22"/>
          <w:szCs w:val="22"/>
        </w:rPr>
      </w:pPr>
      <w:r w:rsidRPr="00EA51FE">
        <w:rPr>
          <w:rFonts w:ascii="Arial" w:hAnsi="Arial" w:cs="Arial"/>
          <w:bCs/>
          <w:sz w:val="22"/>
          <w:szCs w:val="22"/>
        </w:rPr>
        <w:t>8.1.2 Caso as assinaturas das partes ocorram em datas diferentes, contar-se-á a partir da data da última assinatura firmada no termo.</w:t>
      </w:r>
    </w:p>
    <w:p w14:paraId="1EB580D0" w14:textId="77777777" w:rsidR="0067248A" w:rsidRPr="00EA51FE" w:rsidRDefault="0067248A" w:rsidP="00E83A36">
      <w:pPr>
        <w:spacing w:after="3" w:line="360" w:lineRule="auto"/>
        <w:ind w:left="8" w:right="7" w:hanging="8"/>
        <w:jc w:val="both"/>
        <w:rPr>
          <w:rFonts w:ascii="Arial" w:hAnsi="Arial" w:cs="Arial"/>
          <w:bCs/>
          <w:sz w:val="22"/>
          <w:szCs w:val="22"/>
        </w:rPr>
      </w:pPr>
    </w:p>
    <w:p w14:paraId="1D66C2C6" w14:textId="5129899D" w:rsidR="0067248A" w:rsidRDefault="0067248A" w:rsidP="00E83A36">
      <w:pPr>
        <w:spacing w:after="3" w:line="360" w:lineRule="auto"/>
        <w:ind w:left="8" w:right="7" w:hanging="8"/>
        <w:jc w:val="both"/>
        <w:rPr>
          <w:rFonts w:ascii="Arial" w:hAnsi="Arial" w:cs="Arial"/>
          <w:b/>
          <w:sz w:val="22"/>
          <w:szCs w:val="22"/>
        </w:rPr>
      </w:pPr>
      <w:r w:rsidRPr="00EA51FE">
        <w:rPr>
          <w:rFonts w:ascii="Arial" w:hAnsi="Arial" w:cs="Arial"/>
          <w:b/>
          <w:sz w:val="22"/>
          <w:szCs w:val="22"/>
        </w:rPr>
        <w:t>CLÁUSULA NONA - DOS PRAZOS DE EXECUÇÃO</w:t>
      </w:r>
    </w:p>
    <w:p w14:paraId="0A4AF9DA" w14:textId="77777777" w:rsidR="0067248A" w:rsidRPr="00EA51FE" w:rsidRDefault="0067248A" w:rsidP="00E83A36">
      <w:pPr>
        <w:spacing w:after="107" w:line="360" w:lineRule="auto"/>
        <w:ind w:left="-7" w:right="7" w:hanging="8"/>
        <w:jc w:val="both"/>
        <w:rPr>
          <w:rFonts w:ascii="Arial" w:hAnsi="Arial" w:cs="Arial"/>
          <w:sz w:val="22"/>
          <w:szCs w:val="22"/>
        </w:rPr>
      </w:pPr>
      <w:r w:rsidRPr="00EA51FE">
        <w:rPr>
          <w:rFonts w:ascii="Arial" w:hAnsi="Arial" w:cs="Arial"/>
          <w:b/>
          <w:sz w:val="22"/>
          <w:szCs w:val="22"/>
        </w:rPr>
        <w:t xml:space="preserve">9.1 </w:t>
      </w:r>
      <w:r w:rsidRPr="00EA51FE">
        <w:rPr>
          <w:rFonts w:ascii="Arial" w:hAnsi="Arial" w:cs="Arial"/>
          <w:sz w:val="22"/>
          <w:szCs w:val="22"/>
        </w:rPr>
        <w:t xml:space="preserve">O </w:t>
      </w:r>
      <w:r w:rsidRPr="00EA51FE">
        <w:rPr>
          <w:rFonts w:ascii="Arial" w:hAnsi="Arial" w:cs="Arial"/>
          <w:b/>
          <w:sz w:val="22"/>
          <w:szCs w:val="22"/>
        </w:rPr>
        <w:t xml:space="preserve">prazo de execução </w:t>
      </w:r>
      <w:r w:rsidRPr="00EA51FE">
        <w:rPr>
          <w:rFonts w:ascii="Arial" w:hAnsi="Arial" w:cs="Arial"/>
          <w:sz w:val="22"/>
          <w:szCs w:val="22"/>
        </w:rPr>
        <w:t xml:space="preserve">será de: 06 meses.  </w:t>
      </w:r>
    </w:p>
    <w:p w14:paraId="795FE474" w14:textId="77777777" w:rsidR="0067248A" w:rsidRPr="00EA51FE" w:rsidRDefault="0067248A" w:rsidP="00E83A36">
      <w:pPr>
        <w:spacing w:after="3" w:line="360" w:lineRule="auto"/>
        <w:ind w:left="436" w:right="7" w:hanging="8"/>
        <w:jc w:val="both"/>
        <w:rPr>
          <w:rFonts w:ascii="Arial" w:hAnsi="Arial" w:cs="Arial"/>
          <w:sz w:val="22"/>
          <w:szCs w:val="22"/>
        </w:rPr>
      </w:pPr>
      <w:r w:rsidRPr="00EA51FE">
        <w:rPr>
          <w:rFonts w:ascii="Arial" w:hAnsi="Arial" w:cs="Arial"/>
          <w:sz w:val="22"/>
          <w:szCs w:val="22"/>
        </w:rPr>
        <w:t xml:space="preserve">9.1.1 O prazo para início da execução do objeto será contado do dia seguinte ao da emissão da ordem de serviço;  </w:t>
      </w:r>
    </w:p>
    <w:p w14:paraId="6ECC222F" w14:textId="77777777" w:rsidR="0067248A" w:rsidRPr="00EA51FE" w:rsidRDefault="0067248A" w:rsidP="00E83A36">
      <w:pPr>
        <w:spacing w:after="105" w:line="360" w:lineRule="auto"/>
        <w:ind w:left="436" w:right="7" w:hanging="8"/>
        <w:jc w:val="both"/>
        <w:rPr>
          <w:rFonts w:ascii="Arial" w:hAnsi="Arial" w:cs="Arial"/>
          <w:sz w:val="22"/>
          <w:szCs w:val="22"/>
        </w:rPr>
      </w:pPr>
      <w:r w:rsidRPr="00EA51FE">
        <w:rPr>
          <w:rFonts w:ascii="Arial" w:hAnsi="Arial" w:cs="Arial"/>
          <w:sz w:val="22"/>
          <w:szCs w:val="22"/>
        </w:rPr>
        <w:lastRenderedPageBreak/>
        <w:t xml:space="preserve">9.1.2 A CONTRATADA obriga-se a entregar o objeto deste contrato totalmente concluído no prazo acima. </w:t>
      </w:r>
    </w:p>
    <w:p w14:paraId="28486295" w14:textId="77777777" w:rsidR="0067248A" w:rsidRPr="00EA51FE" w:rsidRDefault="0067248A" w:rsidP="00E83A36">
      <w:pPr>
        <w:spacing w:after="105" w:line="360" w:lineRule="auto"/>
        <w:ind w:left="-7" w:right="7" w:hanging="8"/>
        <w:jc w:val="both"/>
        <w:rPr>
          <w:rFonts w:ascii="Arial" w:hAnsi="Arial" w:cs="Arial"/>
          <w:sz w:val="22"/>
          <w:szCs w:val="22"/>
        </w:rPr>
      </w:pPr>
      <w:r w:rsidRPr="00EA51FE">
        <w:rPr>
          <w:rFonts w:ascii="Arial" w:hAnsi="Arial" w:cs="Arial"/>
          <w:b/>
          <w:sz w:val="22"/>
          <w:szCs w:val="22"/>
        </w:rPr>
        <w:t xml:space="preserve">9.2 </w:t>
      </w:r>
      <w:r w:rsidRPr="00EA51FE">
        <w:rPr>
          <w:rFonts w:ascii="Arial" w:hAnsi="Arial" w:cs="Arial"/>
          <w:sz w:val="22"/>
          <w:szCs w:val="22"/>
        </w:rPr>
        <w:t xml:space="preserve">Será permitida a prorrogação no prazo de execução, nas hipóteses previstas neste contrato; </w:t>
      </w:r>
    </w:p>
    <w:p w14:paraId="7BFAAB31" w14:textId="77777777" w:rsidR="0067248A" w:rsidRPr="00EA51FE" w:rsidRDefault="0067248A" w:rsidP="00E83A36">
      <w:pPr>
        <w:spacing w:after="3" w:line="360" w:lineRule="auto"/>
        <w:ind w:left="8" w:right="7" w:hanging="8"/>
        <w:jc w:val="both"/>
        <w:rPr>
          <w:rFonts w:ascii="Arial" w:hAnsi="Arial" w:cs="Arial"/>
          <w:sz w:val="22"/>
          <w:szCs w:val="22"/>
        </w:rPr>
      </w:pPr>
      <w:r w:rsidRPr="00EA51FE">
        <w:rPr>
          <w:rFonts w:ascii="Arial" w:hAnsi="Arial" w:cs="Arial"/>
          <w:b/>
          <w:sz w:val="22"/>
          <w:szCs w:val="22"/>
        </w:rPr>
        <w:t xml:space="preserve">9.3 </w:t>
      </w:r>
      <w:r w:rsidRPr="00EA51FE">
        <w:rPr>
          <w:rFonts w:ascii="Arial" w:hAnsi="Arial" w:cs="Arial"/>
          <w:sz w:val="22"/>
          <w:szCs w:val="22"/>
        </w:rPr>
        <w:t>Em caso de impedimento, ordem de paralisação ou suspensão do contrato, o cronograma de execução será prorrogado automaticamente pelo tempo correspondente, anotadas tais circunstâncias mediante simples apostila.</w:t>
      </w:r>
    </w:p>
    <w:p w14:paraId="5A86786D" w14:textId="77777777" w:rsidR="0067248A" w:rsidRPr="00EA51FE" w:rsidRDefault="0067248A" w:rsidP="00E83A36">
      <w:pPr>
        <w:spacing w:after="3" w:line="360" w:lineRule="auto"/>
        <w:ind w:left="8" w:right="7" w:hanging="8"/>
        <w:jc w:val="both"/>
        <w:rPr>
          <w:rFonts w:ascii="Arial" w:hAnsi="Arial" w:cs="Arial"/>
          <w:b/>
          <w:sz w:val="22"/>
          <w:szCs w:val="22"/>
        </w:rPr>
      </w:pPr>
    </w:p>
    <w:p w14:paraId="2D425553" w14:textId="419129EC" w:rsidR="0067248A" w:rsidRDefault="0067248A" w:rsidP="00E83A36">
      <w:pPr>
        <w:spacing w:after="3" w:line="360" w:lineRule="auto"/>
        <w:ind w:left="8" w:right="7" w:hanging="8"/>
        <w:jc w:val="both"/>
        <w:rPr>
          <w:rFonts w:ascii="Arial" w:hAnsi="Arial" w:cs="Arial"/>
          <w:b/>
          <w:sz w:val="22"/>
          <w:szCs w:val="22"/>
        </w:rPr>
      </w:pPr>
      <w:r w:rsidRPr="00EA51FE">
        <w:rPr>
          <w:rFonts w:ascii="Arial" w:hAnsi="Arial" w:cs="Arial"/>
          <w:b/>
          <w:sz w:val="22"/>
          <w:szCs w:val="22"/>
        </w:rPr>
        <w:t>CLÁUSULA DÉCIMA - DAS ALTERAÇÕES</w:t>
      </w:r>
    </w:p>
    <w:p w14:paraId="64D01E67" w14:textId="77777777" w:rsidR="0067248A" w:rsidRPr="00EA51FE" w:rsidRDefault="0067248A" w:rsidP="00E83A36">
      <w:pPr>
        <w:spacing w:after="3" w:line="360" w:lineRule="auto"/>
        <w:ind w:left="-7" w:right="7" w:hanging="8"/>
        <w:jc w:val="both"/>
        <w:rPr>
          <w:rFonts w:ascii="Arial" w:hAnsi="Arial" w:cs="Arial"/>
          <w:sz w:val="22"/>
          <w:szCs w:val="22"/>
        </w:rPr>
      </w:pPr>
      <w:r w:rsidRPr="00EA51FE">
        <w:rPr>
          <w:rFonts w:ascii="Arial" w:hAnsi="Arial" w:cs="Arial"/>
          <w:b/>
          <w:sz w:val="22"/>
          <w:szCs w:val="22"/>
        </w:rPr>
        <w:t xml:space="preserve">10.1 </w:t>
      </w:r>
      <w:r w:rsidRPr="00EA51FE">
        <w:rPr>
          <w:rFonts w:ascii="Arial" w:hAnsi="Arial" w:cs="Arial"/>
          <w:sz w:val="22"/>
          <w:szCs w:val="22"/>
        </w:rPr>
        <w:t xml:space="preserve">Eventuais alterações contratuais reger-se-ão pela disciplina dos </w:t>
      </w:r>
      <w:hyperlink r:id="rId14" w:anchor="art124">
        <w:proofErr w:type="spellStart"/>
        <w:r w:rsidRPr="00EA51FE">
          <w:rPr>
            <w:rFonts w:ascii="Arial" w:hAnsi="Arial" w:cs="Arial"/>
            <w:sz w:val="22"/>
            <w:szCs w:val="22"/>
            <w:u w:val="single" w:color="000000"/>
          </w:rPr>
          <w:t>arts</w:t>
        </w:r>
        <w:proofErr w:type="spellEnd"/>
        <w:r w:rsidRPr="00EA51FE">
          <w:rPr>
            <w:rFonts w:ascii="Arial" w:hAnsi="Arial" w:cs="Arial"/>
            <w:sz w:val="22"/>
            <w:szCs w:val="22"/>
            <w:u w:val="single" w:color="000000"/>
          </w:rPr>
          <w:t>. 124 e</w:t>
        </w:r>
      </w:hyperlink>
      <w:hyperlink r:id="rId15" w:anchor="art124">
        <w:r w:rsidRPr="00EA51FE">
          <w:rPr>
            <w:rFonts w:ascii="Arial" w:hAnsi="Arial" w:cs="Arial"/>
            <w:sz w:val="22"/>
            <w:szCs w:val="22"/>
            <w:u w:val="single" w:color="000000"/>
          </w:rPr>
          <w:t xml:space="preserve"> </w:t>
        </w:r>
      </w:hyperlink>
      <w:hyperlink r:id="rId16" w:anchor="art124">
        <w:r w:rsidRPr="00EA51FE">
          <w:rPr>
            <w:rFonts w:ascii="Arial" w:hAnsi="Arial" w:cs="Arial"/>
            <w:sz w:val="22"/>
            <w:szCs w:val="22"/>
            <w:u w:val="single" w:color="000000"/>
          </w:rPr>
          <w:t>seguintes da Lei nº 14.133,</w:t>
        </w:r>
      </w:hyperlink>
      <w:hyperlink r:id="rId17" w:anchor="art124">
        <w:r w:rsidRPr="00EA51FE">
          <w:rPr>
            <w:rFonts w:ascii="Arial" w:hAnsi="Arial" w:cs="Arial"/>
            <w:sz w:val="22"/>
            <w:szCs w:val="22"/>
          </w:rPr>
          <w:t xml:space="preserve"> </w:t>
        </w:r>
      </w:hyperlink>
      <w:hyperlink r:id="rId18" w:anchor="art124">
        <w:r w:rsidRPr="00EA51FE">
          <w:rPr>
            <w:rFonts w:ascii="Arial" w:hAnsi="Arial" w:cs="Arial"/>
            <w:sz w:val="22"/>
            <w:szCs w:val="22"/>
            <w:u w:val="single" w:color="000000"/>
          </w:rPr>
          <w:t>de 2021</w:t>
        </w:r>
      </w:hyperlink>
      <w:hyperlink r:id="rId19" w:anchor="art124">
        <w:r w:rsidRPr="00EA51FE">
          <w:rPr>
            <w:rFonts w:ascii="Arial" w:hAnsi="Arial" w:cs="Arial"/>
            <w:sz w:val="22"/>
            <w:szCs w:val="22"/>
          </w:rPr>
          <w:t>.</w:t>
        </w:r>
      </w:hyperlink>
      <w:r w:rsidRPr="00EA51FE">
        <w:rPr>
          <w:rFonts w:ascii="Arial" w:hAnsi="Arial" w:cs="Arial"/>
          <w:sz w:val="22"/>
          <w:szCs w:val="22"/>
        </w:rPr>
        <w:t xml:space="preserve"> </w:t>
      </w:r>
    </w:p>
    <w:p w14:paraId="1F2B39AD" w14:textId="77777777" w:rsidR="0067248A" w:rsidRPr="00EA51FE" w:rsidRDefault="0067248A" w:rsidP="00E83A36">
      <w:pPr>
        <w:spacing w:after="3" w:line="360" w:lineRule="auto"/>
        <w:ind w:left="716" w:right="7" w:hanging="8"/>
        <w:jc w:val="both"/>
        <w:rPr>
          <w:rFonts w:ascii="Arial" w:hAnsi="Arial" w:cs="Arial"/>
          <w:sz w:val="22"/>
          <w:szCs w:val="22"/>
        </w:rPr>
      </w:pPr>
      <w:r w:rsidRPr="00EA51FE">
        <w:rPr>
          <w:rFonts w:ascii="Arial" w:hAnsi="Arial" w:cs="Arial"/>
          <w:sz w:val="22"/>
          <w:szCs w:val="22"/>
        </w:rPr>
        <w:t xml:space="preserve">10.1.1 A CONTRATADA fica obrigada a aceitar, nas mesmas condições contratuais, os acréscimos ou supressões que se fizerem necessários, até o limite de 25% (vinte e cinco por cento) do valor inicial atualizado do contrato e, no caso de reforma de edifício ou equipamento, o limite para os acréscimos será de 50% (cinquenta por cento).  </w:t>
      </w:r>
    </w:p>
    <w:p w14:paraId="585056AC" w14:textId="77777777" w:rsidR="0067248A" w:rsidRPr="00EA51FE" w:rsidRDefault="0067248A" w:rsidP="00E83A36">
      <w:pPr>
        <w:spacing w:after="3" w:line="360" w:lineRule="auto"/>
        <w:ind w:left="-7" w:right="7" w:hanging="8"/>
        <w:jc w:val="both"/>
        <w:rPr>
          <w:rFonts w:ascii="Arial" w:hAnsi="Arial" w:cs="Arial"/>
          <w:sz w:val="22"/>
          <w:szCs w:val="22"/>
        </w:rPr>
      </w:pPr>
      <w:r w:rsidRPr="00EA51FE">
        <w:rPr>
          <w:rFonts w:ascii="Arial" w:hAnsi="Arial" w:cs="Arial"/>
          <w:b/>
          <w:sz w:val="22"/>
          <w:szCs w:val="22"/>
        </w:rPr>
        <w:t xml:space="preserve">10.2 </w:t>
      </w:r>
      <w:r w:rsidRPr="00EA51FE">
        <w:rPr>
          <w:rFonts w:ascii="Arial" w:hAnsi="Arial" w:cs="Arial"/>
          <w:sz w:val="22"/>
          <w:szCs w:val="22"/>
        </w:rPr>
        <w:t xml:space="preserve">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(art. 132 da Lei nº 14.133, de 2021). </w:t>
      </w:r>
    </w:p>
    <w:p w14:paraId="1D19E080" w14:textId="77777777" w:rsidR="0067248A" w:rsidRPr="00EA51FE" w:rsidRDefault="0067248A" w:rsidP="00E83A36">
      <w:pPr>
        <w:spacing w:after="3" w:line="360" w:lineRule="auto"/>
        <w:ind w:left="-7" w:right="7" w:hanging="8"/>
        <w:jc w:val="both"/>
        <w:rPr>
          <w:rFonts w:ascii="Arial" w:hAnsi="Arial" w:cs="Arial"/>
          <w:sz w:val="22"/>
          <w:szCs w:val="22"/>
        </w:rPr>
      </w:pPr>
      <w:r w:rsidRPr="00EA51FE">
        <w:rPr>
          <w:rFonts w:ascii="Arial" w:hAnsi="Arial" w:cs="Arial"/>
          <w:b/>
          <w:sz w:val="22"/>
          <w:szCs w:val="22"/>
        </w:rPr>
        <w:t xml:space="preserve">10.3 </w:t>
      </w:r>
      <w:r w:rsidRPr="00EA51FE">
        <w:rPr>
          <w:rFonts w:ascii="Arial" w:hAnsi="Arial" w:cs="Arial"/>
          <w:sz w:val="22"/>
          <w:szCs w:val="22"/>
        </w:rPr>
        <w:t xml:space="preserve">Registros que não caracterizam alteração do contrato podem ser realizados por simples apostila, dispensada a celebração de termo aditivo, na forma do </w:t>
      </w:r>
      <w:hyperlink r:id="rId20" w:anchor="art136">
        <w:r w:rsidRPr="00EA51FE">
          <w:rPr>
            <w:rFonts w:ascii="Arial" w:hAnsi="Arial" w:cs="Arial"/>
            <w:sz w:val="22"/>
            <w:szCs w:val="22"/>
            <w:u w:val="single" w:color="000000"/>
          </w:rPr>
          <w:t>art. 136 da Lei nº 14.133, de 2021</w:t>
        </w:r>
      </w:hyperlink>
      <w:hyperlink r:id="rId21" w:anchor="art136">
        <w:r w:rsidRPr="00EA51FE">
          <w:rPr>
            <w:rFonts w:ascii="Arial" w:hAnsi="Arial" w:cs="Arial"/>
            <w:sz w:val="22"/>
            <w:szCs w:val="22"/>
          </w:rPr>
          <w:t>.</w:t>
        </w:r>
      </w:hyperlink>
      <w:r w:rsidRPr="00EA51FE">
        <w:rPr>
          <w:rFonts w:ascii="Arial" w:hAnsi="Arial" w:cs="Arial"/>
          <w:sz w:val="22"/>
          <w:szCs w:val="22"/>
        </w:rPr>
        <w:t xml:space="preserve"> </w:t>
      </w:r>
    </w:p>
    <w:p w14:paraId="04C64414" w14:textId="77777777" w:rsidR="0067248A" w:rsidRPr="00EA51FE" w:rsidRDefault="0067248A" w:rsidP="00E83A36">
      <w:pPr>
        <w:spacing w:after="105" w:line="360" w:lineRule="auto"/>
        <w:ind w:left="-7" w:right="7" w:hanging="8"/>
        <w:jc w:val="both"/>
        <w:rPr>
          <w:rFonts w:ascii="Arial" w:hAnsi="Arial" w:cs="Arial"/>
          <w:sz w:val="22"/>
          <w:szCs w:val="22"/>
        </w:rPr>
      </w:pPr>
      <w:r w:rsidRPr="00EA51FE">
        <w:rPr>
          <w:rFonts w:ascii="Arial" w:hAnsi="Arial" w:cs="Arial"/>
          <w:b/>
          <w:sz w:val="22"/>
          <w:szCs w:val="22"/>
        </w:rPr>
        <w:t xml:space="preserve">10.4 </w:t>
      </w:r>
      <w:r w:rsidRPr="00EA51FE">
        <w:rPr>
          <w:rFonts w:ascii="Arial" w:hAnsi="Arial" w:cs="Arial"/>
          <w:sz w:val="22"/>
          <w:szCs w:val="22"/>
        </w:rPr>
        <w:t>Toda alteração deverá ser precedida de parecer técnico da Gestora de Contratos.</w:t>
      </w:r>
    </w:p>
    <w:p w14:paraId="452E61DF" w14:textId="77777777" w:rsidR="0067248A" w:rsidRPr="00EA51FE" w:rsidRDefault="0067248A" w:rsidP="00E83A36">
      <w:pPr>
        <w:spacing w:after="105" w:line="360" w:lineRule="auto"/>
        <w:ind w:left="-7" w:right="7" w:hanging="8"/>
        <w:jc w:val="both"/>
        <w:rPr>
          <w:rFonts w:ascii="Arial" w:hAnsi="Arial" w:cs="Arial"/>
          <w:sz w:val="22"/>
          <w:szCs w:val="22"/>
        </w:rPr>
      </w:pPr>
    </w:p>
    <w:p w14:paraId="46FE9B29" w14:textId="5EBBFFD8" w:rsidR="0067248A" w:rsidRDefault="0067248A" w:rsidP="00E83A36">
      <w:pPr>
        <w:spacing w:after="105" w:line="360" w:lineRule="auto"/>
        <w:ind w:left="-7" w:right="7" w:hanging="8"/>
        <w:jc w:val="both"/>
        <w:rPr>
          <w:rFonts w:ascii="Arial" w:hAnsi="Arial" w:cs="Arial"/>
          <w:b/>
          <w:sz w:val="22"/>
          <w:szCs w:val="22"/>
        </w:rPr>
      </w:pPr>
      <w:r w:rsidRPr="00EA51FE">
        <w:rPr>
          <w:rFonts w:ascii="Arial" w:hAnsi="Arial" w:cs="Arial"/>
          <w:b/>
          <w:bCs/>
          <w:sz w:val="22"/>
          <w:szCs w:val="22"/>
        </w:rPr>
        <w:t>CLÁUSULA DÉCIMA PRIMEIRA - DAS OBRIGAÇÕES DA CONTRATADA</w:t>
      </w:r>
    </w:p>
    <w:p w14:paraId="30935022" w14:textId="77777777" w:rsidR="0067248A" w:rsidRPr="00EA51FE" w:rsidRDefault="0067248A" w:rsidP="00E83A36">
      <w:pPr>
        <w:spacing w:after="105" w:line="360" w:lineRule="auto"/>
        <w:ind w:left="-7" w:right="7" w:hanging="8"/>
        <w:jc w:val="both"/>
        <w:rPr>
          <w:rFonts w:ascii="Arial" w:hAnsi="Arial" w:cs="Arial"/>
          <w:sz w:val="22"/>
          <w:szCs w:val="22"/>
        </w:rPr>
      </w:pPr>
      <w:r w:rsidRPr="00EA51FE">
        <w:rPr>
          <w:rFonts w:ascii="Arial" w:hAnsi="Arial" w:cs="Arial"/>
          <w:b/>
          <w:sz w:val="22"/>
          <w:szCs w:val="22"/>
        </w:rPr>
        <w:t xml:space="preserve">11.1 </w:t>
      </w:r>
      <w:r w:rsidRPr="00EA51FE">
        <w:rPr>
          <w:rFonts w:ascii="Arial" w:hAnsi="Arial" w:cs="Arial"/>
          <w:sz w:val="22"/>
          <w:szCs w:val="22"/>
        </w:rPr>
        <w:t xml:space="preserve">A CONTRATADA obriga-se a: </w:t>
      </w:r>
    </w:p>
    <w:p w14:paraId="1E75F2D5" w14:textId="77777777" w:rsidR="0067248A" w:rsidRPr="00EA51FE" w:rsidRDefault="0067248A" w:rsidP="00E83A36">
      <w:pPr>
        <w:numPr>
          <w:ilvl w:val="0"/>
          <w:numId w:val="3"/>
        </w:numPr>
        <w:spacing w:after="3" w:line="360" w:lineRule="auto"/>
        <w:ind w:right="7"/>
        <w:jc w:val="both"/>
        <w:rPr>
          <w:rFonts w:ascii="Arial" w:hAnsi="Arial" w:cs="Arial"/>
          <w:sz w:val="22"/>
          <w:szCs w:val="22"/>
        </w:rPr>
      </w:pPr>
      <w:r w:rsidRPr="00EA51FE">
        <w:rPr>
          <w:rFonts w:ascii="Arial" w:hAnsi="Arial" w:cs="Arial"/>
          <w:sz w:val="22"/>
          <w:szCs w:val="22"/>
        </w:rPr>
        <w:t xml:space="preserve">Assegurar a execução do objeto deste contrato, a proteção, e a conservação dos serviços executados, atendendo a todas as solicitações da fiscalização conforme prazo que vier a ser indicado por esta; </w:t>
      </w:r>
    </w:p>
    <w:p w14:paraId="2DF19DFC" w14:textId="77777777" w:rsidR="0067248A" w:rsidRPr="00EA51FE" w:rsidRDefault="0067248A" w:rsidP="00E83A36">
      <w:pPr>
        <w:numPr>
          <w:ilvl w:val="0"/>
          <w:numId w:val="3"/>
        </w:numPr>
        <w:spacing w:after="3" w:line="360" w:lineRule="auto"/>
        <w:ind w:right="7"/>
        <w:jc w:val="both"/>
        <w:rPr>
          <w:rFonts w:ascii="Arial" w:hAnsi="Arial" w:cs="Arial"/>
          <w:sz w:val="22"/>
          <w:szCs w:val="22"/>
        </w:rPr>
      </w:pPr>
      <w:r w:rsidRPr="00EA51FE">
        <w:rPr>
          <w:rFonts w:ascii="Arial" w:hAnsi="Arial" w:cs="Arial"/>
          <w:sz w:val="22"/>
          <w:szCs w:val="22"/>
        </w:rPr>
        <w:t xml:space="preserve">Responsabilizar-se pelos vícios e danos decorrentes do objeto, de acordo com os artigos 12, 13 e 17 a 27, do Código de Defesa do Consumidor (Lei nº 8.078, de 1990); </w:t>
      </w:r>
    </w:p>
    <w:p w14:paraId="2946A6C3" w14:textId="77777777" w:rsidR="0067248A" w:rsidRPr="00EA51FE" w:rsidRDefault="0067248A" w:rsidP="00E83A36">
      <w:pPr>
        <w:numPr>
          <w:ilvl w:val="0"/>
          <w:numId w:val="3"/>
        </w:numPr>
        <w:spacing w:after="3" w:line="360" w:lineRule="auto"/>
        <w:ind w:right="7"/>
        <w:jc w:val="both"/>
        <w:rPr>
          <w:rFonts w:ascii="Arial" w:hAnsi="Arial" w:cs="Arial"/>
          <w:sz w:val="22"/>
          <w:szCs w:val="22"/>
        </w:rPr>
      </w:pPr>
      <w:r w:rsidRPr="00EA51FE">
        <w:rPr>
          <w:rFonts w:ascii="Arial" w:hAnsi="Arial" w:cs="Arial"/>
          <w:sz w:val="22"/>
          <w:szCs w:val="22"/>
        </w:rPr>
        <w:lastRenderedPageBreak/>
        <w:t xml:space="preserve">Permitir e facilitar a fiscalização e/ou a inspeção do objeto deste contrato, a qualquer hora, devendo prestar todos os esclarecimentos solicitados, por escrito, aos servidores da CONTRATANTE ou a terceiros por ela designados; </w:t>
      </w:r>
    </w:p>
    <w:p w14:paraId="167854FE" w14:textId="77777777" w:rsidR="0067248A" w:rsidRPr="00EA51FE" w:rsidRDefault="0067248A" w:rsidP="00E83A36">
      <w:pPr>
        <w:numPr>
          <w:ilvl w:val="0"/>
          <w:numId w:val="3"/>
        </w:numPr>
        <w:spacing w:after="3" w:line="360" w:lineRule="auto"/>
        <w:ind w:right="7"/>
        <w:jc w:val="both"/>
        <w:rPr>
          <w:rFonts w:ascii="Arial" w:hAnsi="Arial" w:cs="Arial"/>
          <w:sz w:val="22"/>
          <w:szCs w:val="22"/>
        </w:rPr>
      </w:pPr>
      <w:r w:rsidRPr="00EA51FE">
        <w:rPr>
          <w:rFonts w:ascii="Arial" w:hAnsi="Arial" w:cs="Arial"/>
          <w:sz w:val="22"/>
          <w:szCs w:val="22"/>
        </w:rPr>
        <w:t xml:space="preserve">Manter, em todos os locais de serviços, um seguro sistema de sinalização e segurança, principalmente nos de trabalho em vias públicas, de acordo com as normas de segurança do trabalho; </w:t>
      </w:r>
      <w:r w:rsidRPr="00EA51FE">
        <w:rPr>
          <w:rFonts w:ascii="Arial" w:hAnsi="Arial" w:cs="Arial"/>
          <w:color w:val="FF0000"/>
          <w:sz w:val="22"/>
          <w:szCs w:val="22"/>
        </w:rPr>
        <w:t xml:space="preserve"> </w:t>
      </w:r>
    </w:p>
    <w:p w14:paraId="2161590F" w14:textId="77777777" w:rsidR="0067248A" w:rsidRPr="00EA51FE" w:rsidRDefault="0067248A" w:rsidP="00E83A36">
      <w:pPr>
        <w:numPr>
          <w:ilvl w:val="0"/>
          <w:numId w:val="3"/>
        </w:numPr>
        <w:spacing w:after="3" w:line="360" w:lineRule="auto"/>
        <w:ind w:right="7"/>
        <w:jc w:val="both"/>
        <w:rPr>
          <w:rFonts w:ascii="Arial" w:hAnsi="Arial" w:cs="Arial"/>
          <w:sz w:val="22"/>
          <w:szCs w:val="22"/>
        </w:rPr>
      </w:pPr>
      <w:r w:rsidRPr="00EA51FE">
        <w:rPr>
          <w:rFonts w:ascii="Arial" w:hAnsi="Arial" w:cs="Arial"/>
          <w:sz w:val="22"/>
          <w:szCs w:val="22"/>
        </w:rPr>
        <w:t xml:space="preserve">Dar ciência à fiscalização da ocorrência de qualquer fato ou condição que possa atrasar ou impedir a conclusão do objeto deste contrato, em partes ou no todo; </w:t>
      </w:r>
    </w:p>
    <w:p w14:paraId="2EA2648D" w14:textId="77777777" w:rsidR="0067248A" w:rsidRPr="00EA51FE" w:rsidRDefault="0067248A" w:rsidP="00E83A36">
      <w:pPr>
        <w:numPr>
          <w:ilvl w:val="0"/>
          <w:numId w:val="3"/>
        </w:numPr>
        <w:spacing w:after="3" w:line="360" w:lineRule="auto"/>
        <w:ind w:right="7"/>
        <w:jc w:val="both"/>
        <w:rPr>
          <w:rFonts w:ascii="Arial" w:hAnsi="Arial" w:cs="Arial"/>
          <w:sz w:val="22"/>
          <w:szCs w:val="22"/>
        </w:rPr>
      </w:pPr>
      <w:r w:rsidRPr="00EA51FE">
        <w:rPr>
          <w:rFonts w:ascii="Arial" w:hAnsi="Arial" w:cs="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6F82F5E" w14:textId="77777777" w:rsidR="0067248A" w:rsidRPr="00EA51FE" w:rsidRDefault="0067248A" w:rsidP="00E83A36">
      <w:pPr>
        <w:numPr>
          <w:ilvl w:val="0"/>
          <w:numId w:val="3"/>
        </w:numPr>
        <w:spacing w:after="3" w:line="360" w:lineRule="auto"/>
        <w:ind w:right="7"/>
        <w:jc w:val="both"/>
        <w:rPr>
          <w:rFonts w:ascii="Arial" w:hAnsi="Arial" w:cs="Arial"/>
          <w:sz w:val="22"/>
          <w:szCs w:val="22"/>
        </w:rPr>
      </w:pPr>
      <w:r w:rsidRPr="00EA51FE">
        <w:rPr>
          <w:rFonts w:ascii="Arial" w:hAnsi="Arial" w:cs="Arial"/>
          <w:sz w:val="22"/>
          <w:szCs w:val="22"/>
        </w:rPr>
        <w:t xml:space="preserve">Disponibilizar todos os equipamentos, máquinas e materiais necessários à execução do objeto contratual, em conformidade com os itens e cronogramas; </w:t>
      </w:r>
    </w:p>
    <w:p w14:paraId="1A3E0131" w14:textId="77777777" w:rsidR="0067248A" w:rsidRPr="00EA51FE" w:rsidRDefault="0067248A" w:rsidP="00E83A36">
      <w:pPr>
        <w:numPr>
          <w:ilvl w:val="0"/>
          <w:numId w:val="3"/>
        </w:numPr>
        <w:spacing w:after="105" w:line="360" w:lineRule="auto"/>
        <w:ind w:right="7"/>
        <w:jc w:val="both"/>
        <w:rPr>
          <w:rFonts w:ascii="Arial" w:hAnsi="Arial" w:cs="Arial"/>
          <w:sz w:val="22"/>
          <w:szCs w:val="22"/>
        </w:rPr>
      </w:pPr>
      <w:r w:rsidRPr="00EA51FE">
        <w:rPr>
          <w:rFonts w:ascii="Arial" w:hAnsi="Arial" w:cs="Arial"/>
          <w:sz w:val="22"/>
          <w:szCs w:val="22"/>
        </w:rPr>
        <w:t xml:space="preserve">Esclarecer junto à CONTRATANTE toda e qualquer dúvida que surgir sobre a execução do objeto; </w:t>
      </w:r>
    </w:p>
    <w:p w14:paraId="57C078AF" w14:textId="77777777" w:rsidR="0067248A" w:rsidRPr="00EA51FE" w:rsidRDefault="0067248A" w:rsidP="00E83A36">
      <w:pPr>
        <w:numPr>
          <w:ilvl w:val="0"/>
          <w:numId w:val="3"/>
        </w:numPr>
        <w:spacing w:after="105" w:line="360" w:lineRule="auto"/>
        <w:ind w:right="7"/>
        <w:jc w:val="both"/>
        <w:rPr>
          <w:rFonts w:ascii="Arial" w:hAnsi="Arial" w:cs="Arial"/>
          <w:sz w:val="22"/>
          <w:szCs w:val="22"/>
        </w:rPr>
      </w:pPr>
      <w:r w:rsidRPr="00EA51FE">
        <w:rPr>
          <w:rFonts w:ascii="Arial" w:hAnsi="Arial" w:cs="Arial"/>
          <w:sz w:val="22"/>
          <w:szCs w:val="22"/>
        </w:rPr>
        <w:t xml:space="preserve">Cumprir os prazos e as etapas estabelecidos e aprovados pela CONTRATANTE; </w:t>
      </w:r>
    </w:p>
    <w:p w14:paraId="0DE2C125" w14:textId="77777777" w:rsidR="0067248A" w:rsidRPr="00EA51FE" w:rsidRDefault="0067248A" w:rsidP="00E83A36">
      <w:pPr>
        <w:numPr>
          <w:ilvl w:val="0"/>
          <w:numId w:val="3"/>
        </w:numPr>
        <w:spacing w:after="105" w:line="360" w:lineRule="auto"/>
        <w:ind w:right="7"/>
        <w:jc w:val="both"/>
        <w:rPr>
          <w:rFonts w:ascii="Arial" w:hAnsi="Arial" w:cs="Arial"/>
          <w:sz w:val="22"/>
          <w:szCs w:val="22"/>
        </w:rPr>
      </w:pPr>
      <w:r w:rsidRPr="00EA51FE">
        <w:rPr>
          <w:rFonts w:ascii="Arial" w:hAnsi="Arial" w:cs="Arial"/>
          <w:sz w:val="22"/>
          <w:szCs w:val="22"/>
        </w:rPr>
        <w:t xml:space="preserve">Apresentar laudos dos materiais, previamente, quando solicitado pelo fiscal; </w:t>
      </w:r>
    </w:p>
    <w:p w14:paraId="4F186DAD" w14:textId="77777777" w:rsidR="0067248A" w:rsidRPr="00EA51FE" w:rsidRDefault="0067248A" w:rsidP="00E83A36">
      <w:pPr>
        <w:numPr>
          <w:ilvl w:val="0"/>
          <w:numId w:val="3"/>
        </w:numPr>
        <w:spacing w:after="3" w:line="360" w:lineRule="auto"/>
        <w:ind w:right="7"/>
        <w:jc w:val="both"/>
        <w:rPr>
          <w:rFonts w:ascii="Arial" w:hAnsi="Arial" w:cs="Arial"/>
          <w:sz w:val="22"/>
          <w:szCs w:val="22"/>
        </w:rPr>
      </w:pPr>
      <w:r w:rsidRPr="00EA51FE">
        <w:rPr>
          <w:rFonts w:ascii="Arial" w:hAnsi="Arial" w:cs="Arial"/>
          <w:sz w:val="22"/>
          <w:szCs w:val="22"/>
        </w:rPr>
        <w:t xml:space="preserve">Cumprir as exigências de qualidade na execução dos serviços, sempre com pessoal qualificado e habilitado, assumindo integral responsabilidade pelos danos que porventura causar à contratante ou a terceiros, por si ou seus representantes, na execução, ficando isenta a contratante de toda e qualquer reclamação que possa surgir em decorrência dos mesmos; </w:t>
      </w:r>
    </w:p>
    <w:p w14:paraId="77345964" w14:textId="77777777" w:rsidR="0067248A" w:rsidRPr="00EA51FE" w:rsidRDefault="0067248A" w:rsidP="00E83A36">
      <w:pPr>
        <w:numPr>
          <w:ilvl w:val="0"/>
          <w:numId w:val="3"/>
        </w:numPr>
        <w:spacing w:after="3" w:line="360" w:lineRule="auto"/>
        <w:ind w:right="7"/>
        <w:jc w:val="both"/>
        <w:rPr>
          <w:rFonts w:ascii="Arial" w:hAnsi="Arial" w:cs="Arial"/>
          <w:sz w:val="22"/>
          <w:szCs w:val="22"/>
        </w:rPr>
      </w:pPr>
      <w:r w:rsidRPr="00EA51FE">
        <w:rPr>
          <w:rFonts w:ascii="Arial" w:hAnsi="Arial" w:cs="Arial"/>
          <w:sz w:val="22"/>
          <w:szCs w:val="22"/>
        </w:rPr>
        <w:t xml:space="preserve">Reparar, corrigir, remover, refazer ou substituir, às suas expensas, no total ou em parte, os bens ou serviços efetuados que, a juízo do representante do CONTRATANTE, não forem considerados satisfatórios ou apresentarem vícios, defeitos ou incorreções resultantes da execução ou dos materiais utilizados, no prazo para tanto estabelecido pela fiscalização, sem qualquer acréscimo no preço contratado; </w:t>
      </w:r>
    </w:p>
    <w:p w14:paraId="2E563F79" w14:textId="77777777" w:rsidR="0067248A" w:rsidRPr="00EA51FE" w:rsidRDefault="0067248A" w:rsidP="00E83A36">
      <w:pPr>
        <w:numPr>
          <w:ilvl w:val="0"/>
          <w:numId w:val="3"/>
        </w:numPr>
        <w:spacing w:after="3" w:line="360" w:lineRule="auto"/>
        <w:ind w:right="7"/>
        <w:jc w:val="both"/>
        <w:rPr>
          <w:rFonts w:ascii="Arial" w:hAnsi="Arial" w:cs="Arial"/>
          <w:sz w:val="22"/>
          <w:szCs w:val="22"/>
        </w:rPr>
      </w:pPr>
      <w:r w:rsidRPr="00EA51FE">
        <w:rPr>
          <w:rFonts w:ascii="Arial" w:hAnsi="Arial" w:cs="Arial"/>
          <w:sz w:val="22"/>
          <w:szCs w:val="22"/>
        </w:rPr>
        <w:t xml:space="preserve">Manter informada, a CONTRATANTE, quanto a mudanças de endereço, telefones ou qualquer outra forma de comunicação de seu estabelecimento; </w:t>
      </w:r>
    </w:p>
    <w:p w14:paraId="3DCDDF65" w14:textId="77777777" w:rsidR="0067248A" w:rsidRPr="00EA51FE" w:rsidRDefault="0067248A" w:rsidP="00E83A36">
      <w:pPr>
        <w:numPr>
          <w:ilvl w:val="0"/>
          <w:numId w:val="3"/>
        </w:numPr>
        <w:spacing w:after="3" w:line="360" w:lineRule="auto"/>
        <w:ind w:right="7"/>
        <w:jc w:val="both"/>
        <w:rPr>
          <w:rFonts w:ascii="Arial" w:hAnsi="Arial" w:cs="Arial"/>
          <w:sz w:val="22"/>
          <w:szCs w:val="22"/>
        </w:rPr>
      </w:pPr>
      <w:r w:rsidRPr="00EA51FE">
        <w:rPr>
          <w:rFonts w:ascii="Arial" w:hAnsi="Arial" w:cs="Arial"/>
          <w:sz w:val="22"/>
          <w:szCs w:val="22"/>
        </w:rPr>
        <w:t xml:space="preserve">Proceder à limpeza final do local dos serviços, após o término, por completo, de todos os trabalhos, as suas expensas. </w:t>
      </w:r>
    </w:p>
    <w:p w14:paraId="1E0008C0" w14:textId="77777777" w:rsidR="0067248A" w:rsidRPr="00EA51FE" w:rsidRDefault="0067248A" w:rsidP="00E83A36">
      <w:pPr>
        <w:numPr>
          <w:ilvl w:val="0"/>
          <w:numId w:val="3"/>
        </w:numPr>
        <w:spacing w:after="3" w:line="360" w:lineRule="auto"/>
        <w:ind w:right="7"/>
        <w:jc w:val="both"/>
        <w:rPr>
          <w:rFonts w:ascii="Arial" w:hAnsi="Arial" w:cs="Arial"/>
          <w:sz w:val="22"/>
          <w:szCs w:val="22"/>
        </w:rPr>
      </w:pPr>
      <w:r w:rsidRPr="00EA51FE">
        <w:rPr>
          <w:rFonts w:ascii="Arial" w:hAnsi="Arial" w:cs="Arial"/>
          <w:sz w:val="22"/>
          <w:szCs w:val="22"/>
        </w:rPr>
        <w:lastRenderedPageBreak/>
        <w:t xml:space="preserve">Cercar seus empregados das garantias e proteção legais nos termos da Legislação Trabalhista, inclusive em relação à higiene, segurança e medicina do trabalho, fornecendo os equipamentos adequados de segurança e proteção individual a todos componentes de suas equipes de trabalho ou aqueles que por qualquer motivo estejam envolvidos com os serviços objeto do presente Contrato; </w:t>
      </w:r>
    </w:p>
    <w:p w14:paraId="025C662D" w14:textId="77777777" w:rsidR="0067248A" w:rsidRPr="00EA51FE" w:rsidRDefault="0067248A" w:rsidP="00E83A36">
      <w:pPr>
        <w:numPr>
          <w:ilvl w:val="0"/>
          <w:numId w:val="3"/>
        </w:numPr>
        <w:spacing w:after="3" w:line="360" w:lineRule="auto"/>
        <w:ind w:right="7"/>
        <w:jc w:val="both"/>
        <w:rPr>
          <w:rFonts w:ascii="Arial" w:hAnsi="Arial" w:cs="Arial"/>
          <w:sz w:val="22"/>
          <w:szCs w:val="22"/>
        </w:rPr>
      </w:pPr>
      <w:r w:rsidRPr="00EA51FE">
        <w:rPr>
          <w:rFonts w:ascii="Arial" w:hAnsi="Arial" w:cs="Arial"/>
          <w:sz w:val="22"/>
          <w:szCs w:val="22"/>
        </w:rPr>
        <w:t xml:space="preserve">Manter, durante toda execução do contrato, todas as condições de habilitação e qualificação exigidas na licitação; </w:t>
      </w:r>
    </w:p>
    <w:p w14:paraId="2DC87735" w14:textId="77777777" w:rsidR="0067248A" w:rsidRPr="00EA51FE" w:rsidRDefault="0067248A" w:rsidP="00E83A36">
      <w:pPr>
        <w:numPr>
          <w:ilvl w:val="0"/>
          <w:numId w:val="3"/>
        </w:numPr>
        <w:spacing w:after="3" w:line="360" w:lineRule="auto"/>
        <w:ind w:right="7"/>
        <w:jc w:val="both"/>
        <w:rPr>
          <w:rFonts w:ascii="Arial" w:hAnsi="Arial" w:cs="Arial"/>
          <w:sz w:val="22"/>
          <w:szCs w:val="22"/>
        </w:rPr>
      </w:pPr>
      <w:r w:rsidRPr="00EA51FE">
        <w:rPr>
          <w:rFonts w:ascii="Arial" w:hAnsi="Arial" w:cs="Arial"/>
          <w:sz w:val="22"/>
          <w:szCs w:val="22"/>
        </w:rPr>
        <w:t xml:space="preserve">Cumprir, durante todo o período de execução do contrato, a reserva de cargos prevista em lei para pessoa com deficiência, para reabilitado da Previdência Social ou para aprendiz, bem como as reservas de cargos previstas na legislação (art. 116 da Lei n.14.133 de 2021); </w:t>
      </w:r>
    </w:p>
    <w:p w14:paraId="7E920232" w14:textId="77777777" w:rsidR="0067248A" w:rsidRPr="00EA51FE" w:rsidRDefault="0067248A" w:rsidP="00E83A36">
      <w:pPr>
        <w:numPr>
          <w:ilvl w:val="0"/>
          <w:numId w:val="3"/>
        </w:numPr>
        <w:spacing w:after="105" w:line="360" w:lineRule="auto"/>
        <w:ind w:right="7"/>
        <w:jc w:val="both"/>
        <w:rPr>
          <w:rFonts w:ascii="Arial" w:hAnsi="Arial" w:cs="Arial"/>
          <w:sz w:val="22"/>
          <w:szCs w:val="22"/>
        </w:rPr>
      </w:pPr>
      <w:r w:rsidRPr="00EA51FE">
        <w:rPr>
          <w:rFonts w:ascii="Arial" w:hAnsi="Arial" w:cs="Arial"/>
          <w:sz w:val="22"/>
          <w:szCs w:val="22"/>
        </w:rPr>
        <w:t xml:space="preserve">Guardar sigilo sobre todas as informações obtidas em decorrência do cumprimento do contrato; </w:t>
      </w:r>
    </w:p>
    <w:p w14:paraId="426B361E" w14:textId="77777777" w:rsidR="0067248A" w:rsidRPr="00EA51FE" w:rsidRDefault="0067248A" w:rsidP="00E83A36">
      <w:pPr>
        <w:numPr>
          <w:ilvl w:val="0"/>
          <w:numId w:val="3"/>
        </w:numPr>
        <w:spacing w:after="3" w:line="360" w:lineRule="auto"/>
        <w:ind w:right="7"/>
        <w:jc w:val="both"/>
        <w:rPr>
          <w:rFonts w:ascii="Arial" w:hAnsi="Arial" w:cs="Arial"/>
          <w:sz w:val="22"/>
          <w:szCs w:val="22"/>
        </w:rPr>
      </w:pPr>
      <w:r w:rsidRPr="00EA51FE">
        <w:rPr>
          <w:rFonts w:ascii="Arial" w:hAnsi="Arial" w:cs="Arial"/>
          <w:sz w:val="22"/>
          <w:szCs w:val="22"/>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260803C7" w14:textId="77777777" w:rsidR="0067248A" w:rsidRPr="00EA51FE" w:rsidRDefault="0067248A" w:rsidP="00E83A36">
      <w:pPr>
        <w:spacing w:after="105" w:line="360" w:lineRule="auto"/>
        <w:ind w:left="-7" w:right="7" w:hanging="8"/>
        <w:jc w:val="both"/>
        <w:rPr>
          <w:rFonts w:ascii="Arial" w:hAnsi="Arial" w:cs="Arial"/>
          <w:b/>
          <w:sz w:val="22"/>
          <w:szCs w:val="22"/>
        </w:rPr>
      </w:pPr>
      <w:r w:rsidRPr="00EA51FE">
        <w:rPr>
          <w:rFonts w:ascii="Arial" w:hAnsi="Arial" w:cs="Arial"/>
          <w:b/>
          <w:sz w:val="22"/>
          <w:szCs w:val="22"/>
        </w:rPr>
        <w:t>Parágrafo único</w:t>
      </w:r>
      <w:r w:rsidRPr="00EA51FE">
        <w:rPr>
          <w:rFonts w:ascii="Arial" w:hAnsi="Arial" w:cs="Arial"/>
          <w:sz w:val="22"/>
          <w:szCs w:val="22"/>
        </w:rPr>
        <w:t xml:space="preserve"> - A execução de serviços aos domingos e feriados somente será permitida com a autorização prévia da fiscalização.</w:t>
      </w:r>
    </w:p>
    <w:p w14:paraId="1C85ABD5" w14:textId="77777777" w:rsidR="0067248A" w:rsidRPr="00EA51FE" w:rsidRDefault="0067248A" w:rsidP="00E83A36">
      <w:pPr>
        <w:spacing w:after="105" w:line="360" w:lineRule="auto"/>
        <w:ind w:left="-7" w:right="7" w:hanging="8"/>
        <w:jc w:val="both"/>
        <w:rPr>
          <w:rFonts w:ascii="Arial" w:hAnsi="Arial" w:cs="Arial"/>
          <w:b/>
          <w:sz w:val="22"/>
          <w:szCs w:val="22"/>
        </w:rPr>
      </w:pPr>
    </w:p>
    <w:p w14:paraId="44BE3893" w14:textId="6D52E3FF" w:rsidR="0067248A" w:rsidRDefault="0067248A" w:rsidP="00E83A36">
      <w:pPr>
        <w:spacing w:after="105" w:line="360" w:lineRule="auto"/>
        <w:ind w:left="-7" w:right="7" w:hanging="8"/>
        <w:jc w:val="both"/>
        <w:rPr>
          <w:rFonts w:ascii="Arial" w:hAnsi="Arial" w:cs="Arial"/>
          <w:b/>
          <w:sz w:val="22"/>
          <w:szCs w:val="22"/>
        </w:rPr>
      </w:pPr>
      <w:r w:rsidRPr="00EA51FE">
        <w:rPr>
          <w:rFonts w:ascii="Arial" w:hAnsi="Arial" w:cs="Arial"/>
          <w:b/>
          <w:sz w:val="22"/>
          <w:szCs w:val="22"/>
        </w:rPr>
        <w:t>CLÁSULA DÉCIMA SEGUNDA – DAS OBRIGAÇÕES DA CONTRATANTE</w:t>
      </w:r>
    </w:p>
    <w:p w14:paraId="508D2C34" w14:textId="77777777" w:rsidR="0067248A" w:rsidRPr="00EA51FE" w:rsidRDefault="0067248A" w:rsidP="00E83A36">
      <w:pPr>
        <w:tabs>
          <w:tab w:val="center" w:pos="2035"/>
        </w:tabs>
        <w:spacing w:after="115" w:line="360" w:lineRule="auto"/>
        <w:ind w:left="-15"/>
        <w:jc w:val="both"/>
        <w:rPr>
          <w:rFonts w:ascii="Arial" w:hAnsi="Arial" w:cs="Arial"/>
          <w:sz w:val="22"/>
          <w:szCs w:val="22"/>
        </w:rPr>
      </w:pPr>
      <w:r w:rsidRPr="00EA51FE">
        <w:rPr>
          <w:rFonts w:ascii="Arial" w:hAnsi="Arial" w:cs="Arial"/>
          <w:b/>
          <w:sz w:val="22"/>
          <w:szCs w:val="22"/>
        </w:rPr>
        <w:t xml:space="preserve">12.1 </w:t>
      </w:r>
      <w:r w:rsidRPr="00EA51FE">
        <w:rPr>
          <w:rFonts w:ascii="Arial" w:hAnsi="Arial" w:cs="Arial"/>
          <w:b/>
          <w:sz w:val="22"/>
          <w:szCs w:val="22"/>
        </w:rPr>
        <w:tab/>
      </w:r>
      <w:r w:rsidRPr="00EA51FE">
        <w:rPr>
          <w:rFonts w:ascii="Arial" w:hAnsi="Arial" w:cs="Arial"/>
          <w:sz w:val="22"/>
          <w:szCs w:val="22"/>
        </w:rPr>
        <w:t xml:space="preserve">A CONTRATANTE deverá: </w:t>
      </w:r>
    </w:p>
    <w:p w14:paraId="52E5A7B2" w14:textId="77777777" w:rsidR="0067248A" w:rsidRPr="00EA51FE" w:rsidRDefault="0067248A" w:rsidP="00E83A36">
      <w:pPr>
        <w:numPr>
          <w:ilvl w:val="0"/>
          <w:numId w:val="4"/>
        </w:numPr>
        <w:spacing w:after="107" w:line="360" w:lineRule="auto"/>
        <w:ind w:right="7"/>
        <w:jc w:val="both"/>
        <w:rPr>
          <w:rFonts w:ascii="Arial" w:hAnsi="Arial" w:cs="Arial"/>
          <w:sz w:val="22"/>
          <w:szCs w:val="22"/>
        </w:rPr>
      </w:pPr>
      <w:r w:rsidRPr="00EA51FE">
        <w:rPr>
          <w:rFonts w:ascii="Arial" w:hAnsi="Arial" w:cs="Arial"/>
          <w:sz w:val="22"/>
          <w:szCs w:val="22"/>
        </w:rPr>
        <w:t xml:space="preserve">Fornecer à CONTRATADA os documentos necessários para a execução do objeto contratado; </w:t>
      </w:r>
    </w:p>
    <w:p w14:paraId="4F5F4B94" w14:textId="77777777" w:rsidR="0067248A" w:rsidRPr="00EA51FE" w:rsidRDefault="0067248A" w:rsidP="00E83A36">
      <w:pPr>
        <w:numPr>
          <w:ilvl w:val="0"/>
          <w:numId w:val="4"/>
        </w:numPr>
        <w:spacing w:after="104" w:line="360" w:lineRule="auto"/>
        <w:ind w:right="7"/>
        <w:jc w:val="both"/>
        <w:rPr>
          <w:rFonts w:ascii="Arial" w:hAnsi="Arial" w:cs="Arial"/>
          <w:sz w:val="22"/>
          <w:szCs w:val="22"/>
        </w:rPr>
      </w:pPr>
      <w:r w:rsidRPr="00EA51FE">
        <w:rPr>
          <w:rFonts w:ascii="Arial" w:hAnsi="Arial" w:cs="Arial"/>
          <w:sz w:val="22"/>
          <w:szCs w:val="22"/>
        </w:rPr>
        <w:t xml:space="preserve">Solicitar ou autorizar horário especial de trabalho à CONTRATADA; </w:t>
      </w:r>
    </w:p>
    <w:p w14:paraId="15E34688" w14:textId="77777777" w:rsidR="0067248A" w:rsidRPr="00EA51FE" w:rsidRDefault="0067248A" w:rsidP="00E83A36">
      <w:pPr>
        <w:numPr>
          <w:ilvl w:val="0"/>
          <w:numId w:val="4"/>
        </w:numPr>
        <w:spacing w:after="3" w:line="360" w:lineRule="auto"/>
        <w:ind w:right="7"/>
        <w:jc w:val="both"/>
        <w:rPr>
          <w:rFonts w:ascii="Arial" w:hAnsi="Arial" w:cs="Arial"/>
          <w:sz w:val="22"/>
          <w:szCs w:val="22"/>
        </w:rPr>
      </w:pPr>
      <w:r w:rsidRPr="00EA51FE">
        <w:rPr>
          <w:rFonts w:ascii="Arial" w:hAnsi="Arial" w:cs="Arial"/>
          <w:sz w:val="22"/>
          <w:szCs w:val="22"/>
        </w:rPr>
        <w:t xml:space="preserve">Solicitar a apresentação, por parte da CONTRATADA, dos documentos de habilitação exigidos na contratação, para que estas condições sejam mantidas durante a vigência do contrato; </w:t>
      </w:r>
    </w:p>
    <w:p w14:paraId="4B159A1C" w14:textId="77777777" w:rsidR="0067248A" w:rsidRPr="00EA51FE" w:rsidRDefault="0067248A" w:rsidP="00E83A36">
      <w:pPr>
        <w:numPr>
          <w:ilvl w:val="0"/>
          <w:numId w:val="4"/>
        </w:numPr>
        <w:spacing w:after="3" w:line="360" w:lineRule="auto"/>
        <w:ind w:right="7"/>
        <w:jc w:val="both"/>
        <w:rPr>
          <w:rFonts w:ascii="Arial" w:hAnsi="Arial" w:cs="Arial"/>
          <w:sz w:val="22"/>
          <w:szCs w:val="22"/>
        </w:rPr>
      </w:pPr>
      <w:r w:rsidRPr="00EA51FE">
        <w:rPr>
          <w:rFonts w:ascii="Arial" w:hAnsi="Arial" w:cs="Arial"/>
          <w:sz w:val="22"/>
          <w:szCs w:val="22"/>
        </w:rPr>
        <w:t xml:space="preserve">Efetuar os pagamentos nas condições e preço pactuados; </w:t>
      </w:r>
    </w:p>
    <w:p w14:paraId="16C601AF" w14:textId="77777777" w:rsidR="0067248A" w:rsidRPr="00EA51FE" w:rsidRDefault="0067248A" w:rsidP="00E83A36">
      <w:pPr>
        <w:numPr>
          <w:ilvl w:val="0"/>
          <w:numId w:val="4"/>
        </w:numPr>
        <w:spacing w:after="104" w:line="360" w:lineRule="auto"/>
        <w:ind w:right="7"/>
        <w:jc w:val="both"/>
        <w:rPr>
          <w:rFonts w:ascii="Arial" w:hAnsi="Arial" w:cs="Arial"/>
          <w:sz w:val="22"/>
          <w:szCs w:val="22"/>
        </w:rPr>
      </w:pPr>
      <w:r w:rsidRPr="00EA51FE">
        <w:rPr>
          <w:rFonts w:ascii="Arial" w:hAnsi="Arial" w:cs="Arial"/>
          <w:sz w:val="22"/>
          <w:szCs w:val="22"/>
        </w:rPr>
        <w:t xml:space="preserve">Realizar o recebimento provisório e definitivo do objeto;  </w:t>
      </w:r>
    </w:p>
    <w:p w14:paraId="453B646D" w14:textId="77777777" w:rsidR="0067248A" w:rsidRPr="00EA51FE" w:rsidRDefault="0067248A" w:rsidP="00E83A36">
      <w:pPr>
        <w:numPr>
          <w:ilvl w:val="0"/>
          <w:numId w:val="4"/>
        </w:numPr>
        <w:spacing w:after="107" w:line="360" w:lineRule="auto"/>
        <w:ind w:right="7"/>
        <w:jc w:val="both"/>
        <w:rPr>
          <w:rFonts w:ascii="Arial" w:hAnsi="Arial" w:cs="Arial"/>
          <w:sz w:val="22"/>
          <w:szCs w:val="22"/>
        </w:rPr>
      </w:pPr>
      <w:r w:rsidRPr="00EA51FE">
        <w:rPr>
          <w:rFonts w:ascii="Arial" w:hAnsi="Arial" w:cs="Arial"/>
          <w:sz w:val="22"/>
          <w:szCs w:val="22"/>
        </w:rPr>
        <w:t xml:space="preserve">Acompanhar e fiscalizar a perfeita execução deste contrato, através de Fiscal designado; </w:t>
      </w:r>
    </w:p>
    <w:p w14:paraId="128878E0" w14:textId="77777777" w:rsidR="0067248A" w:rsidRPr="00EA51FE" w:rsidRDefault="0067248A" w:rsidP="00E83A36">
      <w:pPr>
        <w:pStyle w:val="PargrafodaLista"/>
        <w:numPr>
          <w:ilvl w:val="0"/>
          <w:numId w:val="4"/>
        </w:numPr>
        <w:spacing w:after="105" w:line="360" w:lineRule="auto"/>
        <w:ind w:right="7"/>
        <w:jc w:val="both"/>
        <w:rPr>
          <w:rFonts w:ascii="Arial" w:hAnsi="Arial" w:cs="Arial"/>
          <w:sz w:val="22"/>
          <w:szCs w:val="22"/>
        </w:rPr>
      </w:pPr>
      <w:r w:rsidRPr="00EA51FE">
        <w:rPr>
          <w:rFonts w:ascii="Arial" w:hAnsi="Arial" w:cs="Arial"/>
          <w:sz w:val="22"/>
          <w:szCs w:val="22"/>
        </w:rPr>
        <w:lastRenderedPageBreak/>
        <w:t xml:space="preserve">Notificar a CONTRATADA, por escrito, sobre vícios, defeitos ou incorreções verificadas no objeto fornecido, para que seja por ele substituído, reparado ou corrigido, no total ou em parte, às suas expensas; </w:t>
      </w:r>
    </w:p>
    <w:p w14:paraId="1891E399" w14:textId="77777777" w:rsidR="0067248A" w:rsidRPr="00EA51FE" w:rsidRDefault="0067248A" w:rsidP="00E83A36">
      <w:pPr>
        <w:pStyle w:val="PargrafodaLista"/>
        <w:numPr>
          <w:ilvl w:val="0"/>
          <w:numId w:val="4"/>
        </w:numPr>
        <w:spacing w:after="105" w:line="360" w:lineRule="auto"/>
        <w:ind w:right="7"/>
        <w:jc w:val="both"/>
        <w:rPr>
          <w:rFonts w:ascii="Arial" w:hAnsi="Arial" w:cs="Arial"/>
          <w:b/>
          <w:sz w:val="22"/>
          <w:szCs w:val="22"/>
        </w:rPr>
      </w:pPr>
      <w:r w:rsidRPr="00EA51FE">
        <w:rPr>
          <w:rFonts w:ascii="Arial" w:hAnsi="Arial" w:cs="Arial"/>
          <w:sz w:val="22"/>
          <w:szCs w:val="22"/>
        </w:rPr>
        <w:t>Aplicar à CONTRATADA sanções motivadas pela inexecução total ou parcial do Contrato.</w:t>
      </w:r>
    </w:p>
    <w:p w14:paraId="2FD51D3B" w14:textId="77777777" w:rsidR="0067248A" w:rsidRPr="00EA51FE" w:rsidRDefault="0067248A" w:rsidP="00E83A36">
      <w:pPr>
        <w:pStyle w:val="PargrafodaLista"/>
        <w:spacing w:after="105" w:line="360" w:lineRule="auto"/>
        <w:ind w:left="0" w:right="7"/>
        <w:jc w:val="both"/>
        <w:rPr>
          <w:rFonts w:ascii="Arial" w:hAnsi="Arial" w:cs="Arial"/>
          <w:b/>
          <w:sz w:val="22"/>
          <w:szCs w:val="22"/>
        </w:rPr>
      </w:pPr>
    </w:p>
    <w:p w14:paraId="2E130E1C" w14:textId="2001A85F" w:rsidR="0067248A" w:rsidRDefault="0067248A" w:rsidP="00E83A36">
      <w:pPr>
        <w:pStyle w:val="PargrafodaLista"/>
        <w:spacing w:after="105" w:line="360" w:lineRule="auto"/>
        <w:ind w:left="0" w:right="7"/>
        <w:jc w:val="both"/>
        <w:rPr>
          <w:rFonts w:ascii="Arial" w:hAnsi="Arial" w:cs="Arial"/>
          <w:b/>
          <w:sz w:val="22"/>
          <w:szCs w:val="22"/>
        </w:rPr>
      </w:pPr>
      <w:r w:rsidRPr="00EA51FE">
        <w:rPr>
          <w:rFonts w:ascii="Arial" w:hAnsi="Arial" w:cs="Arial"/>
          <w:b/>
          <w:sz w:val="22"/>
          <w:szCs w:val="22"/>
        </w:rPr>
        <w:t>CLÁUSULA DÉCIMA TERCEIRA - DA SUBCONTRATAÇÃO</w:t>
      </w:r>
    </w:p>
    <w:p w14:paraId="2C1109E3" w14:textId="77777777" w:rsidR="0067248A" w:rsidRPr="00EA51FE" w:rsidRDefault="0067248A" w:rsidP="00E83A36">
      <w:pPr>
        <w:spacing w:after="3" w:line="360" w:lineRule="auto"/>
        <w:ind w:left="-7" w:right="7" w:hanging="8"/>
        <w:jc w:val="both"/>
        <w:rPr>
          <w:rFonts w:ascii="Arial" w:hAnsi="Arial" w:cs="Arial"/>
          <w:sz w:val="22"/>
          <w:szCs w:val="22"/>
        </w:rPr>
      </w:pPr>
      <w:r w:rsidRPr="00EA51FE">
        <w:rPr>
          <w:rFonts w:ascii="Arial" w:hAnsi="Arial" w:cs="Arial"/>
          <w:b/>
          <w:sz w:val="22"/>
          <w:szCs w:val="22"/>
        </w:rPr>
        <w:t xml:space="preserve">13.1 </w:t>
      </w:r>
      <w:r w:rsidRPr="00EA51FE">
        <w:rPr>
          <w:rFonts w:ascii="Arial" w:hAnsi="Arial" w:cs="Arial"/>
          <w:sz w:val="22"/>
          <w:szCs w:val="22"/>
        </w:rPr>
        <w:t xml:space="preserve">A CONTRATADA não poderá ceder o presente Contrato a nenhuma pessoa física ou jurídica, salvo, a </w:t>
      </w:r>
      <w:r w:rsidRPr="00EA51FE">
        <w:rPr>
          <w:rFonts w:ascii="Arial" w:hAnsi="Arial" w:cs="Arial"/>
          <w:b/>
          <w:i/>
          <w:sz w:val="22"/>
          <w:szCs w:val="22"/>
        </w:rPr>
        <w:t>subcontratação parcial</w:t>
      </w:r>
      <w:r w:rsidRPr="00EA51FE">
        <w:rPr>
          <w:rFonts w:ascii="Arial" w:hAnsi="Arial" w:cs="Arial"/>
          <w:sz w:val="22"/>
          <w:szCs w:val="22"/>
        </w:rPr>
        <w:t xml:space="preserve"> até o limite de 50% (cinquenta por cento) do valor total deste contrato, para obrigações acessórias e, desde que, previamente autorizada pela Gestão Contratual, após solicitação formal da CONTRATADA.  </w:t>
      </w:r>
    </w:p>
    <w:p w14:paraId="24B50868" w14:textId="77777777" w:rsidR="0067248A" w:rsidRPr="00EA51FE" w:rsidRDefault="0067248A" w:rsidP="00E83A36">
      <w:pPr>
        <w:spacing w:after="3" w:line="360" w:lineRule="auto"/>
        <w:ind w:left="436" w:right="7" w:hanging="8"/>
        <w:jc w:val="both"/>
        <w:rPr>
          <w:rFonts w:ascii="Arial" w:hAnsi="Arial" w:cs="Arial"/>
          <w:sz w:val="22"/>
          <w:szCs w:val="22"/>
        </w:rPr>
      </w:pPr>
      <w:r w:rsidRPr="00EA51FE">
        <w:rPr>
          <w:rFonts w:ascii="Arial" w:hAnsi="Arial" w:cs="Arial"/>
          <w:sz w:val="22"/>
          <w:szCs w:val="22"/>
        </w:rPr>
        <w:t xml:space="preserve">13.1.1 A autorização de subcontratação parcial do objeto fica condicionada a verificação de capacidade técnica da subcontratada, que será avaliada pela gestão de contratos da CONTRATANTE e juntada aos autos deste processo; </w:t>
      </w:r>
    </w:p>
    <w:p w14:paraId="5010476F" w14:textId="77777777" w:rsidR="0067248A" w:rsidRPr="00EA51FE" w:rsidRDefault="0067248A" w:rsidP="00E83A36">
      <w:pPr>
        <w:spacing w:after="3" w:line="360" w:lineRule="auto"/>
        <w:ind w:left="436" w:right="7" w:hanging="8"/>
        <w:jc w:val="both"/>
        <w:rPr>
          <w:rFonts w:ascii="Arial" w:hAnsi="Arial" w:cs="Arial"/>
          <w:sz w:val="22"/>
          <w:szCs w:val="22"/>
        </w:rPr>
      </w:pPr>
      <w:r w:rsidRPr="00EA51FE">
        <w:rPr>
          <w:rFonts w:ascii="Arial" w:hAnsi="Arial" w:cs="Arial"/>
          <w:sz w:val="22"/>
          <w:szCs w:val="22"/>
        </w:rPr>
        <w:t xml:space="preserve">13.1.2 A subcontratação parcial, ainda que autorizada, não retira da CONTRATADA o seu dever de responder pela boa execução integral do objeto, cabendo-lhe realizar a supervisão e coordenação das atividades do subcontratado, bem como responder perante a CONTRATANTE pelo rigoroso cumprimento das obrigações contratuais correspondentes ao objeto da subcontratação. </w:t>
      </w:r>
    </w:p>
    <w:p w14:paraId="32916355" w14:textId="7AA50C5D" w:rsidR="0067248A" w:rsidRPr="00941531" w:rsidRDefault="0067248A" w:rsidP="00E83A36">
      <w:pPr>
        <w:spacing w:after="3" w:line="360" w:lineRule="auto"/>
        <w:ind w:left="-7" w:right="7" w:hanging="8"/>
        <w:jc w:val="both"/>
        <w:rPr>
          <w:rFonts w:ascii="Arial" w:hAnsi="Arial" w:cs="Arial"/>
          <w:sz w:val="22"/>
          <w:szCs w:val="22"/>
        </w:rPr>
      </w:pPr>
      <w:r w:rsidRPr="00EA51FE">
        <w:rPr>
          <w:rFonts w:ascii="Arial" w:hAnsi="Arial" w:cs="Arial"/>
          <w:b/>
          <w:sz w:val="22"/>
          <w:szCs w:val="22"/>
        </w:rPr>
        <w:t xml:space="preserve">13.2 </w:t>
      </w:r>
      <w:proofErr w:type="gramStart"/>
      <w:r w:rsidRPr="00EA51FE">
        <w:rPr>
          <w:rFonts w:ascii="Arial" w:hAnsi="Arial" w:cs="Arial"/>
          <w:sz w:val="22"/>
          <w:szCs w:val="22"/>
        </w:rPr>
        <w:t>Fica</w:t>
      </w:r>
      <w:proofErr w:type="gramEnd"/>
      <w:r w:rsidRPr="00EA51FE">
        <w:rPr>
          <w:rFonts w:ascii="Arial" w:hAnsi="Arial" w:cs="Arial"/>
          <w:sz w:val="22"/>
          <w:szCs w:val="22"/>
        </w:rPr>
        <w:t xml:space="preserve"> vedada a subcontratação de pessoa física ou jurídica, se aquela ou os dirigentes desta mantiverem vínculo de natureza técnica, comercial, econômica, financeira, trabalhista ou civil com dirigente da CONTRATANTE ou com agente público que desempenhe função na contratação ou atue na fiscalização ou na gestão do contrato, ou se deles forem cônjuge, companheiro ou parente em linha reta, colateral, ou por afinidade, até o terceiro grau. </w:t>
      </w:r>
      <w:r w:rsidRPr="00EA51FE">
        <w:rPr>
          <w:rFonts w:ascii="Arial" w:hAnsi="Arial" w:cs="Arial"/>
          <w:b/>
          <w:sz w:val="22"/>
          <w:szCs w:val="22"/>
        </w:rPr>
        <w:t xml:space="preserve"> </w:t>
      </w:r>
    </w:p>
    <w:p w14:paraId="0E9C7DE9" w14:textId="77777777" w:rsidR="0067248A" w:rsidRPr="00EA51FE" w:rsidRDefault="0067248A" w:rsidP="00E83A36">
      <w:pPr>
        <w:pStyle w:val="PargrafodaLista"/>
        <w:spacing w:after="105" w:line="360" w:lineRule="auto"/>
        <w:ind w:left="0" w:right="7"/>
        <w:jc w:val="both"/>
        <w:rPr>
          <w:rFonts w:ascii="Arial" w:hAnsi="Arial" w:cs="Arial"/>
          <w:b/>
          <w:sz w:val="22"/>
          <w:szCs w:val="22"/>
        </w:rPr>
      </w:pPr>
    </w:p>
    <w:p w14:paraId="539F6369" w14:textId="28D85368" w:rsidR="0067248A" w:rsidRDefault="0067248A" w:rsidP="00E83A36">
      <w:pPr>
        <w:pStyle w:val="PargrafodaLista"/>
        <w:spacing w:after="105" w:line="360" w:lineRule="auto"/>
        <w:ind w:left="0" w:right="7"/>
        <w:jc w:val="both"/>
        <w:rPr>
          <w:rFonts w:ascii="Arial" w:hAnsi="Arial" w:cs="Arial"/>
          <w:b/>
          <w:sz w:val="22"/>
          <w:szCs w:val="22"/>
        </w:rPr>
      </w:pPr>
      <w:r w:rsidRPr="00EA51FE">
        <w:rPr>
          <w:rFonts w:ascii="Arial" w:hAnsi="Arial" w:cs="Arial"/>
          <w:b/>
          <w:sz w:val="22"/>
          <w:szCs w:val="22"/>
        </w:rPr>
        <w:t>CLÁUSULA DÉCIMA QUARTA – DO MODELO DE GESTÃO DO CONTRATO</w:t>
      </w:r>
    </w:p>
    <w:p w14:paraId="118E5645" w14:textId="77777777" w:rsidR="00EA0B0B" w:rsidRDefault="0067248A" w:rsidP="00E83A36">
      <w:pPr>
        <w:spacing w:after="3" w:line="360" w:lineRule="auto"/>
        <w:ind w:left="-7" w:right="7" w:hanging="8"/>
        <w:jc w:val="both"/>
        <w:rPr>
          <w:rFonts w:ascii="Arial" w:hAnsi="Arial" w:cs="Arial"/>
          <w:sz w:val="22"/>
          <w:szCs w:val="22"/>
        </w:rPr>
      </w:pPr>
      <w:r w:rsidRPr="00EA51FE">
        <w:rPr>
          <w:rFonts w:ascii="Arial" w:hAnsi="Arial" w:cs="Arial"/>
          <w:b/>
          <w:sz w:val="22"/>
          <w:szCs w:val="22"/>
        </w:rPr>
        <w:t xml:space="preserve">14.1 </w:t>
      </w:r>
      <w:r w:rsidRPr="00EA51FE">
        <w:rPr>
          <w:rFonts w:ascii="Arial" w:hAnsi="Arial" w:cs="Arial"/>
          <w:sz w:val="22"/>
          <w:szCs w:val="22"/>
        </w:rPr>
        <w:t>As atividades de gestão e fiscalização da execução contratual têm por objetivo aferir o cumprimento dos resultados previstos pela Administração para os serviços contratados, atuando, inclusive, de maneira preventiva, rotineira e sistemática, observando se o contrato está sendo fielmente cumprido pela CONTRATADA;</w:t>
      </w:r>
    </w:p>
    <w:p w14:paraId="6797870E" w14:textId="1C904FE3" w:rsidR="0067248A" w:rsidRPr="00EA51FE" w:rsidRDefault="0067248A" w:rsidP="00E83A36">
      <w:pPr>
        <w:spacing w:after="3" w:line="360" w:lineRule="auto"/>
        <w:ind w:left="-7" w:right="7" w:hanging="8"/>
        <w:jc w:val="both"/>
        <w:rPr>
          <w:rFonts w:ascii="Arial" w:hAnsi="Arial" w:cs="Arial"/>
          <w:sz w:val="22"/>
          <w:szCs w:val="22"/>
        </w:rPr>
      </w:pPr>
      <w:r w:rsidRPr="00EA51FE">
        <w:rPr>
          <w:rFonts w:ascii="Arial" w:hAnsi="Arial" w:cs="Arial"/>
          <w:b/>
          <w:sz w:val="22"/>
          <w:szCs w:val="22"/>
        </w:rPr>
        <w:t xml:space="preserve">14.2 </w:t>
      </w:r>
      <w:r w:rsidRPr="00EA51FE">
        <w:rPr>
          <w:rFonts w:ascii="Arial" w:hAnsi="Arial" w:cs="Arial"/>
          <w:sz w:val="22"/>
          <w:szCs w:val="22"/>
        </w:rPr>
        <w:t xml:space="preserve">As comunicações entre o órgão ou entidade e a contratada devem ser realizadas por escrito sempre que o ato exigir tal formalidade, admitindo-se o uso de mensagem eletrônica para esse fim. </w:t>
      </w:r>
    </w:p>
    <w:p w14:paraId="3B252317" w14:textId="77777777" w:rsidR="0067248A" w:rsidRPr="00EA51FE" w:rsidRDefault="0067248A" w:rsidP="00E83A36">
      <w:pPr>
        <w:spacing w:after="3" w:line="360" w:lineRule="auto"/>
        <w:ind w:left="-7" w:right="7" w:hanging="8"/>
        <w:jc w:val="both"/>
        <w:rPr>
          <w:rFonts w:ascii="Arial" w:hAnsi="Arial" w:cs="Arial"/>
          <w:sz w:val="22"/>
          <w:szCs w:val="22"/>
        </w:rPr>
      </w:pPr>
      <w:r w:rsidRPr="00EA51FE">
        <w:rPr>
          <w:rFonts w:ascii="Arial" w:hAnsi="Arial" w:cs="Arial"/>
          <w:b/>
          <w:sz w:val="22"/>
          <w:szCs w:val="22"/>
        </w:rPr>
        <w:lastRenderedPageBreak/>
        <w:t xml:space="preserve">14.3 </w:t>
      </w:r>
      <w:r w:rsidRPr="00EA51FE">
        <w:rPr>
          <w:rFonts w:ascii="Arial" w:hAnsi="Arial" w:cs="Arial"/>
          <w:sz w:val="22"/>
          <w:szCs w:val="22"/>
        </w:rPr>
        <w:t xml:space="preserve">O órgão ou entidade poderá convocar representante da empresa para adoção de providências que devam ser cumpridas de imediato; </w:t>
      </w:r>
    </w:p>
    <w:p w14:paraId="1ABFFEA0" w14:textId="6D66159E" w:rsidR="0067248A" w:rsidRPr="00EA51FE" w:rsidRDefault="0067248A" w:rsidP="00E83A36">
      <w:pPr>
        <w:spacing w:after="3" w:line="360" w:lineRule="auto"/>
        <w:ind w:left="-7" w:right="7" w:hanging="8"/>
        <w:jc w:val="both"/>
        <w:rPr>
          <w:rFonts w:ascii="Arial" w:hAnsi="Arial" w:cs="Arial"/>
          <w:sz w:val="22"/>
          <w:szCs w:val="22"/>
        </w:rPr>
      </w:pPr>
      <w:r w:rsidRPr="00EA51FE">
        <w:rPr>
          <w:rFonts w:ascii="Arial" w:hAnsi="Arial" w:cs="Arial"/>
          <w:b/>
          <w:sz w:val="22"/>
          <w:szCs w:val="22"/>
        </w:rPr>
        <w:t xml:space="preserve">14.4 </w:t>
      </w:r>
      <w:r w:rsidRPr="00EA51FE">
        <w:rPr>
          <w:rFonts w:ascii="Arial" w:hAnsi="Arial" w:cs="Arial"/>
          <w:sz w:val="22"/>
          <w:szCs w:val="22"/>
        </w:rPr>
        <w:t>A</w:t>
      </w:r>
      <w:r w:rsidRPr="00EA51FE">
        <w:rPr>
          <w:rFonts w:ascii="Arial" w:hAnsi="Arial" w:cs="Arial"/>
          <w:b/>
          <w:sz w:val="22"/>
          <w:szCs w:val="22"/>
        </w:rPr>
        <w:t xml:space="preserve"> gestão do contrato </w:t>
      </w:r>
      <w:r w:rsidRPr="00EA51FE">
        <w:rPr>
          <w:rFonts w:ascii="Arial" w:hAnsi="Arial" w:cs="Arial"/>
          <w:sz w:val="22"/>
          <w:szCs w:val="22"/>
        </w:rPr>
        <w:t xml:space="preserve">será de responsabilidade da </w:t>
      </w:r>
      <w:r w:rsidRPr="00BB4C59">
        <w:rPr>
          <w:rFonts w:ascii="Arial" w:hAnsi="Arial" w:cs="Arial"/>
          <w:b/>
          <w:sz w:val="22"/>
          <w:szCs w:val="22"/>
        </w:rPr>
        <w:t>Sr</w:t>
      </w:r>
      <w:r w:rsidR="00E73EA1" w:rsidRPr="00BB4C59">
        <w:rPr>
          <w:rFonts w:ascii="Arial" w:hAnsi="Arial" w:cs="Arial"/>
          <w:b/>
          <w:sz w:val="22"/>
          <w:szCs w:val="22"/>
        </w:rPr>
        <w:t>a.</w:t>
      </w:r>
      <w:r w:rsidR="005717FF" w:rsidRPr="00BB4C59">
        <w:rPr>
          <w:rFonts w:ascii="Arial" w:hAnsi="Arial" w:cs="Arial"/>
          <w:b/>
          <w:sz w:val="22"/>
          <w:szCs w:val="22"/>
        </w:rPr>
        <w:t xml:space="preserve"> </w:t>
      </w:r>
      <w:r w:rsidR="002619EA" w:rsidRPr="00BB4C59">
        <w:rPr>
          <w:rFonts w:ascii="Arial" w:hAnsi="Arial" w:cs="Arial"/>
          <w:b/>
          <w:sz w:val="22"/>
          <w:szCs w:val="22"/>
        </w:rPr>
        <w:t xml:space="preserve">Carla Goss </w:t>
      </w:r>
      <w:r w:rsidR="00BB4C59" w:rsidRPr="00BB4C59">
        <w:rPr>
          <w:rFonts w:ascii="Arial" w:hAnsi="Arial" w:cs="Arial"/>
          <w:b/>
          <w:sz w:val="22"/>
          <w:szCs w:val="22"/>
        </w:rPr>
        <w:t>de Melo</w:t>
      </w:r>
      <w:r w:rsidRPr="00BB4C59">
        <w:rPr>
          <w:rFonts w:ascii="Arial" w:hAnsi="Arial" w:cs="Arial"/>
          <w:b/>
          <w:sz w:val="22"/>
          <w:szCs w:val="22"/>
        </w:rPr>
        <w:t xml:space="preserve">, matrícula </w:t>
      </w:r>
      <w:r w:rsidR="00E0427E" w:rsidRPr="00BB4C59">
        <w:rPr>
          <w:rFonts w:ascii="Arial" w:hAnsi="Arial" w:cs="Arial"/>
          <w:b/>
          <w:sz w:val="22"/>
          <w:szCs w:val="22"/>
        </w:rPr>
        <w:t>15466</w:t>
      </w:r>
      <w:r w:rsidRPr="00EA51FE">
        <w:rPr>
          <w:rFonts w:ascii="Arial" w:hAnsi="Arial" w:cs="Arial"/>
          <w:b/>
          <w:sz w:val="22"/>
          <w:szCs w:val="22"/>
        </w:rPr>
        <w:t xml:space="preserve">. </w:t>
      </w:r>
      <w:r w:rsidRPr="00EA51FE">
        <w:rPr>
          <w:rFonts w:ascii="Arial" w:hAnsi="Arial" w:cs="Arial"/>
          <w:sz w:val="22"/>
          <w:szCs w:val="22"/>
        </w:rPr>
        <w:t>São funções da gestão do contrato, não excluindo outras que constem em lei, regulamento ou termo de referência:</w:t>
      </w:r>
      <w:r w:rsidRPr="00EA51FE">
        <w:rPr>
          <w:rFonts w:ascii="Arial" w:hAnsi="Arial" w:cs="Arial"/>
          <w:b/>
          <w:sz w:val="22"/>
          <w:szCs w:val="22"/>
        </w:rPr>
        <w:t xml:space="preserve"> </w:t>
      </w:r>
    </w:p>
    <w:p w14:paraId="52980EB9" w14:textId="77777777" w:rsidR="0067248A" w:rsidRPr="00EA51FE" w:rsidRDefault="0067248A" w:rsidP="00E83A36">
      <w:pPr>
        <w:spacing w:after="105" w:line="360" w:lineRule="auto"/>
        <w:ind w:left="436" w:right="7" w:hanging="8"/>
        <w:jc w:val="both"/>
        <w:rPr>
          <w:rFonts w:ascii="Arial" w:hAnsi="Arial" w:cs="Arial"/>
          <w:sz w:val="22"/>
          <w:szCs w:val="22"/>
        </w:rPr>
      </w:pPr>
      <w:r w:rsidRPr="00EA51FE">
        <w:rPr>
          <w:rFonts w:ascii="Arial" w:hAnsi="Arial" w:cs="Arial"/>
          <w:sz w:val="22"/>
          <w:szCs w:val="22"/>
        </w:rPr>
        <w:t xml:space="preserve">14.4.1 Coordenar, apoiar e supervisionar as atividades de fiscalização do contrato; </w:t>
      </w:r>
    </w:p>
    <w:p w14:paraId="2E79BDCD" w14:textId="77777777" w:rsidR="0067248A" w:rsidRPr="00EA51FE" w:rsidRDefault="0067248A" w:rsidP="00E83A36">
      <w:pPr>
        <w:spacing w:after="3" w:line="360" w:lineRule="auto"/>
        <w:ind w:left="433" w:right="7" w:hanging="8"/>
        <w:jc w:val="both"/>
        <w:rPr>
          <w:rFonts w:ascii="Arial" w:hAnsi="Arial" w:cs="Arial"/>
          <w:sz w:val="22"/>
          <w:szCs w:val="22"/>
        </w:rPr>
      </w:pPr>
      <w:r w:rsidRPr="00EA51FE">
        <w:rPr>
          <w:rFonts w:ascii="Arial" w:hAnsi="Arial" w:cs="Arial"/>
          <w:sz w:val="22"/>
          <w:szCs w:val="22"/>
        </w:rPr>
        <w:t xml:space="preserve">14.4.2 Acompanhar os registros realizados pelos fiscais das ocorrências relacionadas à execução do contrato, tomar as medidas legais necessárias, e informar à autoridade superior aquelas que ultrapassarem a sua competência; </w:t>
      </w:r>
    </w:p>
    <w:p w14:paraId="0F733F36" w14:textId="77777777" w:rsidR="0067248A" w:rsidRPr="00EA51FE" w:rsidRDefault="0067248A" w:rsidP="00E83A36">
      <w:pPr>
        <w:spacing w:after="105" w:line="360" w:lineRule="auto"/>
        <w:ind w:left="433" w:right="7" w:hanging="8"/>
        <w:jc w:val="both"/>
        <w:rPr>
          <w:rFonts w:ascii="Arial" w:hAnsi="Arial" w:cs="Arial"/>
          <w:sz w:val="22"/>
          <w:szCs w:val="22"/>
        </w:rPr>
      </w:pPr>
      <w:r w:rsidRPr="00EA51FE">
        <w:rPr>
          <w:rFonts w:ascii="Arial" w:hAnsi="Arial" w:cs="Arial"/>
          <w:sz w:val="22"/>
          <w:szCs w:val="22"/>
        </w:rPr>
        <w:t xml:space="preserve">14.4.3 Acompanhar a manutenção das condições de habilitação e qualificação da contratada; </w:t>
      </w:r>
    </w:p>
    <w:p w14:paraId="534CB702" w14:textId="77777777" w:rsidR="0067248A" w:rsidRPr="00EA51FE" w:rsidRDefault="0067248A" w:rsidP="00E83A36">
      <w:pPr>
        <w:spacing w:after="3" w:line="360" w:lineRule="auto"/>
        <w:ind w:left="433" w:right="7" w:hanging="8"/>
        <w:jc w:val="both"/>
        <w:rPr>
          <w:rFonts w:ascii="Arial" w:hAnsi="Arial" w:cs="Arial"/>
          <w:sz w:val="22"/>
          <w:szCs w:val="22"/>
        </w:rPr>
      </w:pPr>
      <w:r w:rsidRPr="00EA51FE">
        <w:rPr>
          <w:rFonts w:ascii="Arial" w:hAnsi="Arial" w:cs="Arial"/>
          <w:sz w:val="22"/>
          <w:szCs w:val="22"/>
        </w:rPr>
        <w:t xml:space="preserve">14.4.4 Elaborar relatório quando verificada a necessidade de adequações do contrato para fins de atendimento da finalidade da administração; </w:t>
      </w:r>
    </w:p>
    <w:p w14:paraId="4115B100" w14:textId="77777777" w:rsidR="0067248A" w:rsidRPr="00EA51FE" w:rsidRDefault="0067248A" w:rsidP="00E83A36">
      <w:pPr>
        <w:spacing w:after="3" w:line="360" w:lineRule="auto"/>
        <w:ind w:left="433" w:right="7" w:hanging="8"/>
        <w:jc w:val="both"/>
        <w:rPr>
          <w:rFonts w:ascii="Arial" w:hAnsi="Arial" w:cs="Arial"/>
          <w:sz w:val="22"/>
          <w:szCs w:val="22"/>
        </w:rPr>
      </w:pPr>
      <w:r w:rsidRPr="00EA51FE">
        <w:rPr>
          <w:rFonts w:ascii="Arial" w:hAnsi="Arial" w:cs="Arial"/>
          <w:sz w:val="22"/>
          <w:szCs w:val="22"/>
        </w:rPr>
        <w:t xml:space="preserve">14.4.5 Realizar análise dos pedidos e procedimentos relativos à prorrogação, alteração, reequilíbrio, reajuste, extinção do contrato e outros relacionados, manifestando-se de forma fundamentada e conclusiva a respeito; </w:t>
      </w:r>
    </w:p>
    <w:p w14:paraId="78342EB4" w14:textId="77777777" w:rsidR="0067248A" w:rsidRPr="00EA51FE" w:rsidRDefault="0067248A" w:rsidP="00E83A36">
      <w:pPr>
        <w:spacing w:after="3" w:line="360" w:lineRule="auto"/>
        <w:ind w:left="433" w:right="7" w:hanging="8"/>
        <w:jc w:val="both"/>
        <w:rPr>
          <w:rFonts w:ascii="Arial" w:hAnsi="Arial" w:cs="Arial"/>
          <w:sz w:val="22"/>
          <w:szCs w:val="22"/>
        </w:rPr>
      </w:pPr>
      <w:r w:rsidRPr="00EA51FE">
        <w:rPr>
          <w:rFonts w:ascii="Arial" w:hAnsi="Arial" w:cs="Arial"/>
          <w:sz w:val="22"/>
          <w:szCs w:val="22"/>
        </w:rPr>
        <w:t xml:space="preserve">14.4.6 Tomar providências para a formalização de processo administrativo de responsabilização para fins de aplicação de sanções, a ser conduzido pela própria Gestora no caso das penalidades previstas nos incisos I e II do art.156 da Lei nº 14.133, de 2021.  </w:t>
      </w:r>
    </w:p>
    <w:p w14:paraId="04F0AA34" w14:textId="77777777" w:rsidR="0067248A" w:rsidRPr="00EA51FE" w:rsidRDefault="0067248A" w:rsidP="00E83A36">
      <w:pPr>
        <w:spacing w:after="3" w:line="360" w:lineRule="auto"/>
        <w:ind w:left="-7" w:right="7" w:hanging="8"/>
        <w:jc w:val="both"/>
        <w:rPr>
          <w:rFonts w:ascii="Arial" w:hAnsi="Arial" w:cs="Arial"/>
          <w:sz w:val="22"/>
          <w:szCs w:val="22"/>
        </w:rPr>
      </w:pPr>
      <w:r w:rsidRPr="00EA51FE">
        <w:rPr>
          <w:rFonts w:ascii="Arial" w:hAnsi="Arial" w:cs="Arial"/>
          <w:b/>
          <w:sz w:val="22"/>
          <w:szCs w:val="22"/>
        </w:rPr>
        <w:t xml:space="preserve">14.5 </w:t>
      </w:r>
      <w:r w:rsidRPr="00EA51FE">
        <w:rPr>
          <w:rFonts w:ascii="Arial" w:hAnsi="Arial" w:cs="Arial"/>
          <w:sz w:val="22"/>
          <w:szCs w:val="22"/>
        </w:rPr>
        <w:t xml:space="preserve">A </w:t>
      </w:r>
      <w:r w:rsidRPr="00EA51FE">
        <w:rPr>
          <w:rFonts w:ascii="Arial" w:hAnsi="Arial" w:cs="Arial"/>
          <w:b/>
          <w:sz w:val="22"/>
          <w:szCs w:val="22"/>
        </w:rPr>
        <w:t>fiscalização</w:t>
      </w:r>
      <w:r w:rsidRPr="00EA51FE">
        <w:rPr>
          <w:rFonts w:ascii="Arial" w:hAnsi="Arial" w:cs="Arial"/>
          <w:sz w:val="22"/>
          <w:szCs w:val="22"/>
        </w:rPr>
        <w:t xml:space="preserve"> da execução do objeto deste Contrato será feita pela CONTRATANTE por meio do servidor Diego Mesquita Ribeiro, matrícula 14077. São funções do fiscal do contrato, não excluindo outras que constem em lei, regulamento ou termo de referência:</w:t>
      </w:r>
      <w:r w:rsidRPr="00EA51FE">
        <w:rPr>
          <w:rFonts w:ascii="Arial" w:hAnsi="Arial" w:cs="Arial"/>
          <w:b/>
          <w:sz w:val="22"/>
          <w:szCs w:val="22"/>
        </w:rPr>
        <w:t xml:space="preserve"> </w:t>
      </w:r>
    </w:p>
    <w:p w14:paraId="1FBE3547" w14:textId="77777777" w:rsidR="0067248A" w:rsidRPr="00EA51FE" w:rsidRDefault="0067248A" w:rsidP="00E83A36">
      <w:pPr>
        <w:spacing w:after="3" w:line="360" w:lineRule="auto"/>
        <w:ind w:left="433" w:right="7" w:hanging="8"/>
        <w:jc w:val="both"/>
        <w:rPr>
          <w:rFonts w:ascii="Arial" w:hAnsi="Arial" w:cs="Arial"/>
          <w:sz w:val="22"/>
          <w:szCs w:val="22"/>
        </w:rPr>
      </w:pPr>
      <w:r w:rsidRPr="00EA51FE">
        <w:rPr>
          <w:rFonts w:ascii="Arial" w:hAnsi="Arial" w:cs="Arial"/>
          <w:sz w:val="22"/>
          <w:szCs w:val="22"/>
        </w:rPr>
        <w:t xml:space="preserve">14.5.1 Anotar em registro próprio todas as ocorrências relacionadas à execução do contrato, determinando o que for necessário para a regularização das faltas ou dos defeitos observados (art. 117, §1° Lei n.14.133/2021); </w:t>
      </w:r>
    </w:p>
    <w:p w14:paraId="5F0EBAF5" w14:textId="77777777" w:rsidR="0067248A" w:rsidRPr="00EA51FE" w:rsidRDefault="0067248A" w:rsidP="00E83A36">
      <w:pPr>
        <w:spacing w:after="3" w:line="360" w:lineRule="auto"/>
        <w:ind w:left="433" w:right="7" w:hanging="8"/>
        <w:jc w:val="both"/>
        <w:rPr>
          <w:rFonts w:ascii="Arial" w:hAnsi="Arial" w:cs="Arial"/>
          <w:sz w:val="22"/>
          <w:szCs w:val="22"/>
        </w:rPr>
      </w:pPr>
      <w:r w:rsidRPr="00EA51FE">
        <w:rPr>
          <w:rFonts w:ascii="Arial" w:hAnsi="Arial" w:cs="Arial"/>
          <w:sz w:val="22"/>
          <w:szCs w:val="22"/>
        </w:rPr>
        <w:t xml:space="preserve">14.5.2 Informar a seus superiores, em tempo hábil para a adoção das medidas convenientes, a situação que demandar decisão ou providência que ultrapasse sua competência (art. 117, §2° Lei n.14.133/2021); 14.5.3 Realizar o recebimento provisório de serviços e compras, conferindo se atendem aos requisitos estabelecidos no contrato ou documento equivalente; </w:t>
      </w:r>
    </w:p>
    <w:p w14:paraId="532744DC" w14:textId="77777777" w:rsidR="0067248A" w:rsidRPr="00EA51FE" w:rsidRDefault="0067248A" w:rsidP="00E83A36">
      <w:pPr>
        <w:spacing w:after="3" w:line="360" w:lineRule="auto"/>
        <w:ind w:left="433" w:right="7" w:hanging="8"/>
        <w:jc w:val="both"/>
        <w:rPr>
          <w:rFonts w:ascii="Arial" w:hAnsi="Arial" w:cs="Arial"/>
          <w:sz w:val="22"/>
          <w:szCs w:val="22"/>
        </w:rPr>
      </w:pPr>
      <w:r w:rsidRPr="00EA51FE">
        <w:rPr>
          <w:rFonts w:ascii="Arial" w:hAnsi="Arial" w:cs="Arial"/>
          <w:sz w:val="22"/>
          <w:szCs w:val="22"/>
        </w:rPr>
        <w:t xml:space="preserve">14.5.4 Encaminhar à Gestora de Contratos solicitação da contratada de quaisquer alterações contratuais, manifestando-se quanto à possibilidade ou não de atendimento ao pedido, de forma fundamentada; </w:t>
      </w:r>
    </w:p>
    <w:p w14:paraId="24898F6E" w14:textId="77777777" w:rsidR="0067248A" w:rsidRPr="00EA51FE" w:rsidRDefault="0067248A" w:rsidP="00E83A36">
      <w:pPr>
        <w:spacing w:after="3" w:line="360" w:lineRule="auto"/>
        <w:ind w:left="433" w:right="7" w:hanging="8"/>
        <w:jc w:val="both"/>
        <w:rPr>
          <w:rFonts w:ascii="Arial" w:hAnsi="Arial" w:cs="Arial"/>
          <w:sz w:val="22"/>
          <w:szCs w:val="22"/>
        </w:rPr>
      </w:pPr>
      <w:r w:rsidRPr="00EA51FE">
        <w:rPr>
          <w:rFonts w:ascii="Arial" w:hAnsi="Arial" w:cs="Arial"/>
          <w:sz w:val="22"/>
          <w:szCs w:val="22"/>
        </w:rPr>
        <w:lastRenderedPageBreak/>
        <w:t xml:space="preserve">14.5.5 Observar a eventual ocorrência de subcontratação, atentando se houve permissão ou não, nos termos deste contrato; </w:t>
      </w:r>
    </w:p>
    <w:p w14:paraId="4C502AD4" w14:textId="77777777" w:rsidR="0067248A" w:rsidRPr="00EA51FE" w:rsidRDefault="0067248A" w:rsidP="00E83A36">
      <w:pPr>
        <w:spacing w:after="3" w:line="360" w:lineRule="auto"/>
        <w:ind w:left="433" w:right="7" w:hanging="8"/>
        <w:jc w:val="both"/>
        <w:rPr>
          <w:rFonts w:ascii="Arial" w:hAnsi="Arial" w:cs="Arial"/>
          <w:sz w:val="22"/>
          <w:szCs w:val="22"/>
        </w:rPr>
      </w:pPr>
      <w:r w:rsidRPr="00EA51FE">
        <w:rPr>
          <w:rFonts w:ascii="Arial" w:hAnsi="Arial" w:cs="Arial"/>
          <w:sz w:val="22"/>
          <w:szCs w:val="22"/>
        </w:rPr>
        <w:t xml:space="preserve">14.5.6 Informar à Gestora de Contratos, as ocorrências que possam gerar atrasos ou dificuldades à conclusão da obra ou serviço, inclusive em relação a terceiros; </w:t>
      </w:r>
    </w:p>
    <w:p w14:paraId="3A87E5E0" w14:textId="77777777" w:rsidR="0067248A" w:rsidRPr="00EA51FE" w:rsidRDefault="0067248A" w:rsidP="00E83A36">
      <w:pPr>
        <w:spacing w:after="3" w:line="360" w:lineRule="auto"/>
        <w:ind w:left="433" w:right="7" w:hanging="8"/>
        <w:jc w:val="both"/>
        <w:rPr>
          <w:rFonts w:ascii="Arial" w:hAnsi="Arial" w:cs="Arial"/>
          <w:sz w:val="22"/>
          <w:szCs w:val="22"/>
        </w:rPr>
      </w:pPr>
      <w:r w:rsidRPr="00EA51FE">
        <w:rPr>
          <w:rFonts w:ascii="Arial" w:hAnsi="Arial" w:cs="Arial"/>
          <w:sz w:val="22"/>
          <w:szCs w:val="22"/>
        </w:rPr>
        <w:t xml:space="preserve">14.5.7 Emitir notificações para a correção de rotinas ou de qualquer inexatidão ou irregularidade constatada, com a definição de prazo para a correção; </w:t>
      </w:r>
    </w:p>
    <w:p w14:paraId="0A8A9A92" w14:textId="77777777" w:rsidR="0067248A" w:rsidRPr="00EA51FE" w:rsidRDefault="0067248A" w:rsidP="00E83A36">
      <w:pPr>
        <w:spacing w:after="3" w:line="360" w:lineRule="auto"/>
        <w:ind w:left="433" w:right="7" w:hanging="8"/>
        <w:jc w:val="both"/>
        <w:rPr>
          <w:rFonts w:ascii="Arial" w:hAnsi="Arial" w:cs="Arial"/>
          <w:sz w:val="22"/>
          <w:szCs w:val="22"/>
        </w:rPr>
      </w:pPr>
      <w:r w:rsidRPr="00EA51FE">
        <w:rPr>
          <w:rFonts w:ascii="Arial" w:hAnsi="Arial" w:cs="Arial"/>
          <w:sz w:val="22"/>
          <w:szCs w:val="22"/>
        </w:rPr>
        <w:t xml:space="preserve">14.5.8 Informar à Gestora de Contratos a execução contratual em desacordo com o pactuado e as pendências não corrigidas tempestivamente pela contratada; </w:t>
      </w:r>
    </w:p>
    <w:p w14:paraId="02587E80" w14:textId="77777777" w:rsidR="0067248A" w:rsidRPr="00EA51FE" w:rsidRDefault="0067248A" w:rsidP="00E83A36">
      <w:pPr>
        <w:spacing w:after="3" w:line="360" w:lineRule="auto"/>
        <w:ind w:left="433" w:right="7" w:hanging="8"/>
        <w:jc w:val="both"/>
        <w:rPr>
          <w:rFonts w:ascii="Arial" w:hAnsi="Arial" w:cs="Arial"/>
          <w:sz w:val="22"/>
          <w:szCs w:val="22"/>
        </w:rPr>
      </w:pPr>
      <w:r w:rsidRPr="00EA51FE">
        <w:rPr>
          <w:rFonts w:ascii="Arial" w:hAnsi="Arial" w:cs="Arial"/>
          <w:sz w:val="22"/>
          <w:szCs w:val="22"/>
        </w:rPr>
        <w:t xml:space="preserve">14.5.9 Controlar, quando for o caso, o estado dos equipamentos e o estoque de materiais destinados à execução do contrato, inclusive os de reposição.  </w:t>
      </w:r>
    </w:p>
    <w:p w14:paraId="17F9B577" w14:textId="77777777" w:rsidR="0067248A" w:rsidRPr="00EA51FE" w:rsidRDefault="0067248A" w:rsidP="00E83A36">
      <w:pPr>
        <w:pStyle w:val="PargrafodaLista"/>
        <w:spacing w:after="105" w:line="360" w:lineRule="auto"/>
        <w:ind w:left="0" w:right="7"/>
        <w:jc w:val="both"/>
        <w:rPr>
          <w:rFonts w:ascii="Arial" w:hAnsi="Arial" w:cs="Arial"/>
          <w:sz w:val="22"/>
          <w:szCs w:val="22"/>
        </w:rPr>
      </w:pPr>
      <w:r w:rsidRPr="00EA51FE">
        <w:rPr>
          <w:rFonts w:ascii="Arial" w:hAnsi="Arial" w:cs="Arial"/>
          <w:b/>
          <w:sz w:val="22"/>
          <w:szCs w:val="22"/>
        </w:rPr>
        <w:t xml:space="preserve">14.6 </w:t>
      </w:r>
      <w:r w:rsidRPr="00EA51FE">
        <w:rPr>
          <w:rFonts w:ascii="Arial" w:hAnsi="Arial" w:cs="Arial"/>
          <w:sz w:val="22"/>
          <w:szCs w:val="22"/>
        </w:rPr>
        <w:t>A fiscalização de que trata esta cláusula não exclui, nem reduz a responsabilidade da CONTRATADA na execução deste Contrato, inclusive perante terceiros, por qualquer irregularidade, decorrentes de sua culpa ou dolo.</w:t>
      </w:r>
    </w:p>
    <w:p w14:paraId="61B35C37" w14:textId="77777777" w:rsidR="0067248A" w:rsidRPr="00EA51FE" w:rsidRDefault="0067248A" w:rsidP="00E83A36">
      <w:pPr>
        <w:pStyle w:val="PargrafodaLista"/>
        <w:spacing w:after="105" w:line="360" w:lineRule="auto"/>
        <w:ind w:left="0" w:right="7"/>
        <w:jc w:val="both"/>
        <w:rPr>
          <w:rFonts w:ascii="Arial" w:hAnsi="Arial" w:cs="Arial"/>
          <w:sz w:val="22"/>
          <w:szCs w:val="22"/>
        </w:rPr>
      </w:pPr>
    </w:p>
    <w:p w14:paraId="5971B047" w14:textId="0E048DEF" w:rsidR="0067248A" w:rsidRDefault="0067248A" w:rsidP="00E83A36">
      <w:pPr>
        <w:pStyle w:val="PargrafodaLista"/>
        <w:spacing w:after="105" w:line="360" w:lineRule="auto"/>
        <w:ind w:left="0" w:right="7"/>
        <w:jc w:val="both"/>
        <w:rPr>
          <w:rFonts w:ascii="Arial" w:hAnsi="Arial" w:cs="Arial"/>
          <w:b/>
          <w:sz w:val="22"/>
          <w:szCs w:val="22"/>
        </w:rPr>
      </w:pPr>
      <w:r w:rsidRPr="00EA51FE">
        <w:rPr>
          <w:rFonts w:ascii="Arial" w:hAnsi="Arial" w:cs="Arial"/>
          <w:b/>
          <w:sz w:val="22"/>
          <w:szCs w:val="22"/>
        </w:rPr>
        <w:t>CLÁUSULA DÉCIMA QUINTA – DO RECEBIMENTO PROVISÓRIO E DEFINITIVO</w:t>
      </w:r>
    </w:p>
    <w:p w14:paraId="798472A6" w14:textId="77777777" w:rsidR="0067248A" w:rsidRPr="00EA51FE" w:rsidRDefault="0067248A" w:rsidP="00E83A36">
      <w:pPr>
        <w:spacing w:after="105" w:line="360" w:lineRule="auto"/>
        <w:ind w:left="-7" w:right="7" w:hanging="8"/>
        <w:jc w:val="both"/>
        <w:rPr>
          <w:rFonts w:ascii="Arial" w:hAnsi="Arial" w:cs="Arial"/>
          <w:sz w:val="22"/>
          <w:szCs w:val="22"/>
        </w:rPr>
      </w:pPr>
      <w:r w:rsidRPr="00EA51FE">
        <w:rPr>
          <w:rFonts w:ascii="Arial" w:hAnsi="Arial" w:cs="Arial"/>
          <w:b/>
          <w:sz w:val="22"/>
          <w:szCs w:val="22"/>
        </w:rPr>
        <w:t xml:space="preserve">15.1 </w:t>
      </w:r>
      <w:r w:rsidRPr="00EA51FE">
        <w:rPr>
          <w:rFonts w:ascii="Arial" w:hAnsi="Arial" w:cs="Arial"/>
          <w:sz w:val="22"/>
          <w:szCs w:val="22"/>
        </w:rPr>
        <w:t xml:space="preserve">O objeto será recebido: </w:t>
      </w:r>
    </w:p>
    <w:p w14:paraId="692F48DB" w14:textId="77777777" w:rsidR="0067248A" w:rsidRPr="00EA51FE" w:rsidRDefault="0067248A" w:rsidP="00E83A36">
      <w:pPr>
        <w:spacing w:after="3" w:line="360" w:lineRule="auto"/>
        <w:ind w:left="436" w:right="7" w:hanging="8"/>
        <w:jc w:val="both"/>
        <w:rPr>
          <w:rFonts w:ascii="Arial" w:hAnsi="Arial" w:cs="Arial"/>
          <w:sz w:val="22"/>
          <w:szCs w:val="22"/>
        </w:rPr>
      </w:pPr>
      <w:r w:rsidRPr="00EA51FE">
        <w:rPr>
          <w:rFonts w:ascii="Arial" w:hAnsi="Arial" w:cs="Arial"/>
          <w:sz w:val="22"/>
          <w:szCs w:val="22"/>
        </w:rPr>
        <w:t xml:space="preserve">15.1.1 </w:t>
      </w:r>
      <w:r w:rsidRPr="00EA51FE">
        <w:rPr>
          <w:rFonts w:ascii="Arial" w:hAnsi="Arial" w:cs="Arial"/>
          <w:b/>
          <w:i/>
          <w:sz w:val="22"/>
          <w:szCs w:val="22"/>
        </w:rPr>
        <w:t>Provisoriamente</w:t>
      </w:r>
      <w:r w:rsidRPr="00EA51FE">
        <w:rPr>
          <w:rFonts w:ascii="Arial" w:hAnsi="Arial" w:cs="Arial"/>
          <w:sz w:val="22"/>
          <w:szCs w:val="22"/>
        </w:rPr>
        <w:t xml:space="preserve">, de forma sumária, pelo responsável por seu acompanhamento e fiscalização, com verificação posterior da conformidade do material com as exigências contratuais, no ato da entrega;  </w:t>
      </w:r>
    </w:p>
    <w:p w14:paraId="560AF1D1" w14:textId="77777777" w:rsidR="0067248A" w:rsidRPr="00EA51FE" w:rsidRDefault="0067248A" w:rsidP="00E83A36">
      <w:pPr>
        <w:spacing w:after="3" w:line="360" w:lineRule="auto"/>
        <w:ind w:left="436" w:right="7" w:hanging="8"/>
        <w:jc w:val="both"/>
        <w:rPr>
          <w:rFonts w:ascii="Arial" w:hAnsi="Arial" w:cs="Arial"/>
          <w:sz w:val="22"/>
          <w:szCs w:val="22"/>
        </w:rPr>
      </w:pPr>
      <w:r w:rsidRPr="00EA51FE">
        <w:rPr>
          <w:rFonts w:ascii="Arial" w:hAnsi="Arial" w:cs="Arial"/>
          <w:sz w:val="22"/>
          <w:szCs w:val="22"/>
        </w:rPr>
        <w:t xml:space="preserve">15.1.2 </w:t>
      </w:r>
      <w:r w:rsidRPr="00EA51FE">
        <w:rPr>
          <w:rFonts w:ascii="Arial" w:hAnsi="Arial" w:cs="Arial"/>
          <w:b/>
          <w:i/>
          <w:sz w:val="22"/>
          <w:szCs w:val="22"/>
        </w:rPr>
        <w:t>Definitivamente</w:t>
      </w:r>
      <w:r w:rsidRPr="00EA51FE">
        <w:rPr>
          <w:rFonts w:ascii="Arial" w:hAnsi="Arial" w:cs="Arial"/>
          <w:sz w:val="22"/>
          <w:szCs w:val="22"/>
        </w:rPr>
        <w:t xml:space="preserve">, por servidor ou comissão designada pela autoridade competente, mediante termo detalhado que comprove o atendimento das exigências contratuais, no prazo de até 05 (cinco) dias do recebimento provisório.  </w:t>
      </w:r>
    </w:p>
    <w:p w14:paraId="7CEBCD38" w14:textId="77777777" w:rsidR="0067248A" w:rsidRPr="00EA51FE" w:rsidRDefault="0067248A" w:rsidP="00E83A36">
      <w:pPr>
        <w:spacing w:after="3" w:line="360" w:lineRule="auto"/>
        <w:ind w:left="-7" w:right="7" w:hanging="8"/>
        <w:jc w:val="both"/>
        <w:rPr>
          <w:rFonts w:ascii="Arial" w:hAnsi="Arial" w:cs="Arial"/>
          <w:sz w:val="22"/>
          <w:szCs w:val="22"/>
        </w:rPr>
      </w:pPr>
      <w:r w:rsidRPr="00EA51FE">
        <w:rPr>
          <w:rFonts w:ascii="Arial" w:hAnsi="Arial" w:cs="Arial"/>
          <w:b/>
          <w:sz w:val="22"/>
          <w:szCs w:val="22"/>
        </w:rPr>
        <w:t xml:space="preserve">15.2 </w:t>
      </w:r>
      <w:r w:rsidRPr="00EA51FE">
        <w:rPr>
          <w:rFonts w:ascii="Arial" w:hAnsi="Arial" w:cs="Arial"/>
          <w:sz w:val="22"/>
          <w:szCs w:val="22"/>
        </w:rPr>
        <w:t xml:space="preserve">O objeto do contrato poderá ser rejeitado, no todo ou em parte, quando estiver em desacordo com o termo de referência, proposta e este contrato, sem prejuízo da aplicação de penalidades;  </w:t>
      </w:r>
    </w:p>
    <w:p w14:paraId="7D2CC591" w14:textId="77777777" w:rsidR="0067248A" w:rsidRPr="00EA51FE" w:rsidRDefault="0067248A" w:rsidP="00E83A36">
      <w:pPr>
        <w:spacing w:after="3" w:line="360" w:lineRule="auto"/>
        <w:ind w:left="-7" w:right="7" w:hanging="8"/>
        <w:jc w:val="both"/>
        <w:rPr>
          <w:rFonts w:ascii="Arial" w:hAnsi="Arial" w:cs="Arial"/>
          <w:sz w:val="22"/>
          <w:szCs w:val="22"/>
        </w:rPr>
      </w:pPr>
      <w:r w:rsidRPr="00EA51FE">
        <w:rPr>
          <w:rFonts w:ascii="Arial" w:hAnsi="Arial" w:cs="Arial"/>
          <w:b/>
          <w:sz w:val="22"/>
          <w:szCs w:val="22"/>
        </w:rPr>
        <w:t xml:space="preserve">15.3 </w:t>
      </w:r>
      <w:r w:rsidRPr="00EA51FE">
        <w:rPr>
          <w:rFonts w:ascii="Arial" w:hAnsi="Arial" w:cs="Arial"/>
          <w:sz w:val="22"/>
          <w:szCs w:val="22"/>
        </w:rPr>
        <w:t xml:space="preserve">A fiscalização não realizará o recebimento definitivo até que sejam sanadas todas as eventuais pendências apontadas no recebimento provisório;   </w:t>
      </w:r>
    </w:p>
    <w:p w14:paraId="39A43EFE" w14:textId="77777777" w:rsidR="0067248A" w:rsidRPr="00EA51FE" w:rsidRDefault="0067248A" w:rsidP="00E83A36">
      <w:pPr>
        <w:spacing w:after="3" w:line="360" w:lineRule="auto"/>
        <w:ind w:left="-7" w:right="7" w:hanging="8"/>
        <w:jc w:val="both"/>
        <w:rPr>
          <w:rFonts w:ascii="Arial" w:hAnsi="Arial" w:cs="Arial"/>
          <w:sz w:val="22"/>
          <w:szCs w:val="22"/>
        </w:rPr>
      </w:pPr>
      <w:r w:rsidRPr="00EA51FE">
        <w:rPr>
          <w:rFonts w:ascii="Arial" w:hAnsi="Arial" w:cs="Arial"/>
          <w:b/>
          <w:sz w:val="22"/>
          <w:szCs w:val="22"/>
        </w:rPr>
        <w:t xml:space="preserve">15.4 </w:t>
      </w:r>
      <w:r w:rsidRPr="00EA51FE">
        <w:rPr>
          <w:rFonts w:ascii="Arial" w:hAnsi="Arial" w:cs="Arial"/>
          <w:sz w:val="22"/>
          <w:szCs w:val="22"/>
        </w:rPr>
        <w:t xml:space="preserve">O recebimento definitivo também ficará sujeito, quando cabível, à conclusão de todos os ensaios, testes e demais provas para aferição da boa execução do objeto, aplicando neste caso, o disposto no art. 140, §4° da Lei n.14.133 de 2021;  </w:t>
      </w:r>
    </w:p>
    <w:p w14:paraId="43039CF5" w14:textId="230D3B34" w:rsidR="00EA0B0B" w:rsidRPr="003138F4" w:rsidRDefault="0067248A" w:rsidP="003138F4">
      <w:pPr>
        <w:spacing w:after="3" w:line="360" w:lineRule="auto"/>
        <w:ind w:left="-7" w:right="7" w:hanging="8"/>
        <w:jc w:val="both"/>
        <w:rPr>
          <w:rFonts w:ascii="Arial" w:hAnsi="Arial" w:cs="Arial"/>
          <w:sz w:val="22"/>
          <w:szCs w:val="22"/>
        </w:rPr>
      </w:pPr>
      <w:r w:rsidRPr="00EA51FE">
        <w:rPr>
          <w:rFonts w:ascii="Arial" w:hAnsi="Arial" w:cs="Arial"/>
          <w:b/>
          <w:sz w:val="22"/>
          <w:szCs w:val="22"/>
        </w:rPr>
        <w:t xml:space="preserve">15.5 </w:t>
      </w:r>
      <w:r w:rsidRPr="00EA51FE">
        <w:rPr>
          <w:rFonts w:ascii="Arial" w:hAnsi="Arial" w:cs="Arial"/>
          <w:sz w:val="22"/>
          <w:szCs w:val="22"/>
        </w:rPr>
        <w:t xml:space="preserve">O recebimento provisório ou definitivo não excluirá a responsabilidade civil pela solidez e pela segurança da obra ou serviço nem a responsabilidade ético-profissional pela perfeita execução do contrato, nos limites estabelecidos pela lei ou pelo contrato.  </w:t>
      </w:r>
      <w:bookmarkStart w:id="0" w:name="_GoBack"/>
      <w:bookmarkEnd w:id="0"/>
    </w:p>
    <w:p w14:paraId="02E0A409" w14:textId="77777777" w:rsidR="00EA0B0B" w:rsidRDefault="0067248A" w:rsidP="00E83A36">
      <w:pPr>
        <w:spacing w:after="0" w:line="360" w:lineRule="auto"/>
        <w:jc w:val="both"/>
        <w:outlineLvl w:val="2"/>
        <w:rPr>
          <w:rFonts w:ascii="Arial" w:eastAsia="Times New Roman" w:hAnsi="Arial" w:cs="Arial"/>
          <w:b/>
          <w:bCs/>
          <w:sz w:val="22"/>
          <w:szCs w:val="22"/>
          <w:lang w:eastAsia="pt-BR"/>
        </w:rPr>
      </w:pPr>
      <w:r w:rsidRPr="00EA51FE">
        <w:rPr>
          <w:rFonts w:ascii="Arial" w:hAnsi="Arial" w:cs="Arial"/>
          <w:b/>
          <w:bCs/>
          <w:sz w:val="22"/>
          <w:szCs w:val="22"/>
        </w:rPr>
        <w:lastRenderedPageBreak/>
        <w:t xml:space="preserve">CLÁUSULA DÉCIMA SEXTA – </w:t>
      </w:r>
      <w:r w:rsidRPr="002C1D8A">
        <w:rPr>
          <w:rFonts w:ascii="Arial" w:eastAsia="Times New Roman" w:hAnsi="Arial" w:cs="Arial"/>
          <w:b/>
          <w:bCs/>
          <w:sz w:val="22"/>
          <w:szCs w:val="22"/>
          <w:lang w:eastAsia="pt-BR"/>
        </w:rPr>
        <w:t>DA GARANTIA DE EXECUÇÃO</w:t>
      </w:r>
    </w:p>
    <w:p w14:paraId="5DDF24DD" w14:textId="7F018F35" w:rsidR="0067248A" w:rsidRDefault="0067248A" w:rsidP="00E83A36">
      <w:pPr>
        <w:spacing w:after="0" w:line="360" w:lineRule="auto"/>
        <w:jc w:val="both"/>
        <w:outlineLvl w:val="2"/>
        <w:rPr>
          <w:rFonts w:ascii="Arial" w:eastAsia="Times New Roman" w:hAnsi="Arial" w:cs="Arial"/>
          <w:sz w:val="22"/>
          <w:szCs w:val="22"/>
          <w:lang w:eastAsia="pt-BR"/>
        </w:rPr>
      </w:pPr>
      <w:r w:rsidRPr="00EA51FE">
        <w:rPr>
          <w:rFonts w:ascii="Arial" w:eastAsia="Times New Roman" w:hAnsi="Arial" w:cs="Arial"/>
          <w:sz w:val="22"/>
          <w:szCs w:val="22"/>
          <w:lang w:eastAsia="pt-BR"/>
        </w:rPr>
        <w:t xml:space="preserve">16.1 </w:t>
      </w:r>
      <w:r w:rsidRPr="002C1D8A">
        <w:rPr>
          <w:rFonts w:ascii="Arial" w:eastAsia="Times New Roman" w:hAnsi="Arial" w:cs="Arial"/>
          <w:sz w:val="22"/>
          <w:szCs w:val="22"/>
          <w:lang w:eastAsia="pt-BR"/>
        </w:rPr>
        <w:t xml:space="preserve">A CONTRATADA deverá apresentar, no prazo máximo de 10 (dez) dias úteis contados da assinatura deste contrato, comprovante de prestação de garantia de execução contratual, correspondente a </w:t>
      </w:r>
      <w:r w:rsidRPr="002C1D8A">
        <w:rPr>
          <w:rFonts w:ascii="Arial" w:eastAsia="Times New Roman" w:hAnsi="Arial" w:cs="Arial"/>
          <w:b/>
          <w:bCs/>
          <w:sz w:val="22"/>
          <w:szCs w:val="22"/>
          <w:lang w:eastAsia="pt-BR"/>
        </w:rPr>
        <w:t>5% (cinco por cento)</w:t>
      </w:r>
      <w:r w:rsidRPr="002C1D8A">
        <w:rPr>
          <w:rFonts w:ascii="Arial" w:eastAsia="Times New Roman" w:hAnsi="Arial" w:cs="Arial"/>
          <w:sz w:val="22"/>
          <w:szCs w:val="22"/>
          <w:lang w:eastAsia="pt-BR"/>
        </w:rPr>
        <w:t xml:space="preserve"> do valor global do contrato, equivalente a </w:t>
      </w:r>
      <w:r w:rsidRPr="00BB4C59">
        <w:rPr>
          <w:rFonts w:ascii="Arial" w:eastAsia="Times New Roman" w:hAnsi="Arial" w:cs="Arial"/>
          <w:b/>
          <w:bCs/>
          <w:sz w:val="22"/>
          <w:szCs w:val="22"/>
          <w:lang w:eastAsia="pt-BR"/>
        </w:rPr>
        <w:t xml:space="preserve">R$ </w:t>
      </w:r>
      <w:proofErr w:type="spellStart"/>
      <w:r w:rsidR="00941531">
        <w:rPr>
          <w:rFonts w:ascii="Arial" w:eastAsia="Times New Roman" w:hAnsi="Arial" w:cs="Arial"/>
          <w:b/>
          <w:bCs/>
          <w:sz w:val="22"/>
          <w:szCs w:val="22"/>
          <w:lang w:eastAsia="pt-BR"/>
        </w:rPr>
        <w:t>xxxxxxxxxxxxx</w:t>
      </w:r>
      <w:proofErr w:type="spellEnd"/>
      <w:r w:rsidRPr="00BB4C59">
        <w:rPr>
          <w:rFonts w:ascii="Arial" w:eastAsia="Times New Roman" w:hAnsi="Arial" w:cs="Arial"/>
          <w:b/>
          <w:bCs/>
          <w:sz w:val="22"/>
          <w:szCs w:val="22"/>
          <w:lang w:eastAsia="pt-BR"/>
        </w:rPr>
        <w:t xml:space="preserve"> (</w:t>
      </w:r>
      <w:proofErr w:type="spellStart"/>
      <w:r w:rsidR="00941531">
        <w:rPr>
          <w:rFonts w:ascii="Arial" w:eastAsia="Times New Roman" w:hAnsi="Arial" w:cs="Arial"/>
          <w:b/>
          <w:bCs/>
          <w:sz w:val="22"/>
          <w:szCs w:val="22"/>
          <w:lang w:eastAsia="pt-BR"/>
        </w:rPr>
        <w:t>xxxxxxxxxxxx</w:t>
      </w:r>
      <w:proofErr w:type="spellEnd"/>
      <w:r w:rsidRPr="00BB4C59">
        <w:rPr>
          <w:rFonts w:ascii="Arial" w:eastAsia="Times New Roman" w:hAnsi="Arial" w:cs="Arial"/>
          <w:b/>
          <w:bCs/>
          <w:sz w:val="22"/>
          <w:szCs w:val="22"/>
          <w:lang w:eastAsia="pt-BR"/>
        </w:rPr>
        <w:t>)</w:t>
      </w:r>
      <w:r w:rsidRPr="00BB4C59">
        <w:rPr>
          <w:rFonts w:ascii="Arial" w:eastAsia="Times New Roman" w:hAnsi="Arial" w:cs="Arial"/>
          <w:sz w:val="22"/>
          <w:szCs w:val="22"/>
          <w:lang w:eastAsia="pt-BR"/>
        </w:rPr>
        <w:t>.</w:t>
      </w:r>
    </w:p>
    <w:p w14:paraId="5496278C" w14:textId="73DADC01" w:rsidR="0067248A" w:rsidRPr="002C1D8A" w:rsidRDefault="00941531" w:rsidP="00E83A36">
      <w:pPr>
        <w:spacing w:after="0" w:line="360" w:lineRule="auto"/>
        <w:jc w:val="both"/>
        <w:rPr>
          <w:rFonts w:ascii="Arial" w:eastAsia="Times New Roman" w:hAnsi="Arial" w:cs="Arial"/>
          <w:sz w:val="22"/>
          <w:szCs w:val="22"/>
          <w:lang w:eastAsia="pt-BR"/>
        </w:rPr>
      </w:pPr>
      <w:r>
        <w:rPr>
          <w:rFonts w:ascii="Arial" w:eastAsia="Times New Roman" w:hAnsi="Arial" w:cs="Arial"/>
          <w:sz w:val="22"/>
          <w:szCs w:val="22"/>
          <w:lang w:eastAsia="pt-BR"/>
        </w:rPr>
        <w:t xml:space="preserve">16.2 </w:t>
      </w:r>
      <w:r w:rsidR="0067248A" w:rsidRPr="002C1D8A">
        <w:rPr>
          <w:rFonts w:ascii="Arial" w:eastAsia="Times New Roman" w:hAnsi="Arial" w:cs="Arial"/>
          <w:sz w:val="22"/>
          <w:szCs w:val="22"/>
          <w:lang w:eastAsia="pt-BR"/>
        </w:rPr>
        <w:t>A garantia poderá ser prestada em uma das seguintes modalidades, à escolha da CONTRATADA:</w:t>
      </w:r>
    </w:p>
    <w:p w14:paraId="1F7809F7" w14:textId="77777777" w:rsidR="0067248A" w:rsidRPr="002C1D8A" w:rsidRDefault="0067248A" w:rsidP="00E83A36">
      <w:pPr>
        <w:spacing w:after="0" w:line="360" w:lineRule="auto"/>
        <w:ind w:left="720"/>
        <w:jc w:val="both"/>
        <w:rPr>
          <w:rFonts w:ascii="Arial" w:eastAsia="Times New Roman" w:hAnsi="Arial" w:cs="Arial"/>
          <w:sz w:val="22"/>
          <w:szCs w:val="22"/>
          <w:lang w:eastAsia="pt-BR"/>
        </w:rPr>
      </w:pPr>
      <w:r w:rsidRPr="002C1D8A">
        <w:rPr>
          <w:rFonts w:ascii="Arial" w:eastAsia="Times New Roman" w:hAnsi="Arial" w:cs="Arial"/>
          <w:b/>
          <w:bCs/>
          <w:sz w:val="22"/>
          <w:szCs w:val="22"/>
          <w:lang w:eastAsia="pt-BR"/>
        </w:rPr>
        <w:t>I - Caução em dinheiro:</w:t>
      </w:r>
      <w:r w:rsidRPr="002C1D8A">
        <w:rPr>
          <w:rFonts w:ascii="Arial" w:eastAsia="Times New Roman" w:hAnsi="Arial" w:cs="Arial"/>
          <w:sz w:val="22"/>
          <w:szCs w:val="22"/>
          <w:lang w:eastAsia="pt-BR"/>
        </w:rPr>
        <w:t xml:space="preserve"> depositada em conta específica do Município;</w:t>
      </w:r>
    </w:p>
    <w:p w14:paraId="5B2315FB" w14:textId="77777777" w:rsidR="0067248A" w:rsidRPr="002C1D8A" w:rsidRDefault="0067248A" w:rsidP="00E83A36">
      <w:pPr>
        <w:spacing w:after="0" w:line="360" w:lineRule="auto"/>
        <w:ind w:left="720"/>
        <w:jc w:val="both"/>
        <w:rPr>
          <w:rFonts w:ascii="Arial" w:eastAsia="Times New Roman" w:hAnsi="Arial" w:cs="Arial"/>
          <w:sz w:val="22"/>
          <w:szCs w:val="22"/>
          <w:lang w:eastAsia="pt-BR"/>
        </w:rPr>
      </w:pPr>
      <w:r w:rsidRPr="002C1D8A">
        <w:rPr>
          <w:rFonts w:ascii="Arial" w:eastAsia="Times New Roman" w:hAnsi="Arial" w:cs="Arial"/>
          <w:b/>
          <w:bCs/>
          <w:sz w:val="22"/>
          <w:szCs w:val="22"/>
          <w:lang w:eastAsia="pt-BR"/>
        </w:rPr>
        <w:t>II - Seguro-garantia:</w:t>
      </w:r>
      <w:r w:rsidRPr="002C1D8A">
        <w:rPr>
          <w:rFonts w:ascii="Arial" w:eastAsia="Times New Roman" w:hAnsi="Arial" w:cs="Arial"/>
          <w:sz w:val="22"/>
          <w:szCs w:val="22"/>
          <w:lang w:eastAsia="pt-BR"/>
        </w:rPr>
        <w:t xml:space="preserve"> com validade que cubra o período de vigência do contrato e as obrigações assumidas;</w:t>
      </w:r>
    </w:p>
    <w:p w14:paraId="6C0F226F" w14:textId="77777777" w:rsidR="0067248A" w:rsidRPr="002C1D8A" w:rsidRDefault="0067248A" w:rsidP="00E83A36">
      <w:pPr>
        <w:spacing w:after="0" w:line="360" w:lineRule="auto"/>
        <w:jc w:val="both"/>
        <w:rPr>
          <w:rFonts w:ascii="Arial" w:eastAsia="Times New Roman" w:hAnsi="Arial" w:cs="Arial"/>
          <w:sz w:val="22"/>
          <w:szCs w:val="22"/>
          <w:lang w:eastAsia="pt-BR"/>
        </w:rPr>
      </w:pPr>
      <w:r w:rsidRPr="002C1D8A">
        <w:rPr>
          <w:rFonts w:ascii="Arial" w:eastAsia="Times New Roman" w:hAnsi="Arial" w:cs="Arial"/>
          <w:sz w:val="22"/>
          <w:szCs w:val="22"/>
          <w:lang w:eastAsia="pt-BR"/>
        </w:rPr>
        <w:t>A garantia prestada responderá por:</w:t>
      </w:r>
    </w:p>
    <w:p w14:paraId="1BA8FDE1" w14:textId="77777777" w:rsidR="0067248A" w:rsidRPr="002C1D8A" w:rsidRDefault="0067248A" w:rsidP="00E83A36">
      <w:pPr>
        <w:spacing w:after="0" w:line="360" w:lineRule="auto"/>
        <w:ind w:left="720"/>
        <w:jc w:val="both"/>
        <w:rPr>
          <w:rFonts w:ascii="Arial" w:eastAsia="Times New Roman" w:hAnsi="Arial" w:cs="Arial"/>
          <w:sz w:val="22"/>
          <w:szCs w:val="22"/>
          <w:lang w:eastAsia="pt-BR"/>
        </w:rPr>
      </w:pPr>
      <w:r w:rsidRPr="002C1D8A">
        <w:rPr>
          <w:rFonts w:ascii="Arial" w:eastAsia="Times New Roman" w:hAnsi="Arial" w:cs="Arial"/>
          <w:b/>
          <w:bCs/>
          <w:sz w:val="22"/>
          <w:szCs w:val="22"/>
          <w:lang w:eastAsia="pt-BR"/>
        </w:rPr>
        <w:t>a)</w:t>
      </w:r>
      <w:r w:rsidRPr="002C1D8A">
        <w:rPr>
          <w:rFonts w:ascii="Arial" w:eastAsia="Times New Roman" w:hAnsi="Arial" w:cs="Arial"/>
          <w:sz w:val="22"/>
          <w:szCs w:val="22"/>
          <w:lang w:eastAsia="pt-BR"/>
        </w:rPr>
        <w:t xml:space="preserve"> Prejuízos advindos do não cumprimento do objeto ou de sua execução irregular;</w:t>
      </w:r>
    </w:p>
    <w:p w14:paraId="3D205676" w14:textId="77777777" w:rsidR="0067248A" w:rsidRPr="002C1D8A" w:rsidRDefault="0067248A" w:rsidP="00E83A36">
      <w:pPr>
        <w:spacing w:after="0" w:line="360" w:lineRule="auto"/>
        <w:ind w:left="720"/>
        <w:jc w:val="both"/>
        <w:rPr>
          <w:rFonts w:ascii="Arial" w:eastAsia="Times New Roman" w:hAnsi="Arial" w:cs="Arial"/>
          <w:sz w:val="22"/>
          <w:szCs w:val="22"/>
          <w:lang w:eastAsia="pt-BR"/>
        </w:rPr>
      </w:pPr>
      <w:r w:rsidRPr="002C1D8A">
        <w:rPr>
          <w:rFonts w:ascii="Arial" w:eastAsia="Times New Roman" w:hAnsi="Arial" w:cs="Arial"/>
          <w:b/>
          <w:bCs/>
          <w:sz w:val="22"/>
          <w:szCs w:val="22"/>
          <w:lang w:eastAsia="pt-BR"/>
        </w:rPr>
        <w:t>b)</w:t>
      </w:r>
      <w:r w:rsidRPr="002C1D8A">
        <w:rPr>
          <w:rFonts w:ascii="Arial" w:eastAsia="Times New Roman" w:hAnsi="Arial" w:cs="Arial"/>
          <w:sz w:val="22"/>
          <w:szCs w:val="22"/>
          <w:lang w:eastAsia="pt-BR"/>
        </w:rPr>
        <w:t xml:space="preserve"> Multas punitivas aplicadas à CONTRATADA que não forem pagas voluntariamente;</w:t>
      </w:r>
    </w:p>
    <w:p w14:paraId="1CA1CFC6" w14:textId="77777777" w:rsidR="0067248A" w:rsidRPr="002C1D8A" w:rsidRDefault="0067248A" w:rsidP="00E83A36">
      <w:pPr>
        <w:spacing w:after="0" w:line="360" w:lineRule="auto"/>
        <w:ind w:left="720"/>
        <w:jc w:val="both"/>
        <w:rPr>
          <w:rFonts w:ascii="Arial" w:eastAsia="Times New Roman" w:hAnsi="Arial" w:cs="Arial"/>
          <w:sz w:val="22"/>
          <w:szCs w:val="22"/>
          <w:lang w:eastAsia="pt-BR"/>
        </w:rPr>
      </w:pPr>
      <w:r w:rsidRPr="002C1D8A">
        <w:rPr>
          <w:rFonts w:ascii="Arial" w:eastAsia="Times New Roman" w:hAnsi="Arial" w:cs="Arial"/>
          <w:b/>
          <w:bCs/>
          <w:sz w:val="22"/>
          <w:szCs w:val="22"/>
          <w:lang w:eastAsia="pt-BR"/>
        </w:rPr>
        <w:t>c)</w:t>
      </w:r>
      <w:r w:rsidRPr="002C1D8A">
        <w:rPr>
          <w:rFonts w:ascii="Arial" w:eastAsia="Times New Roman" w:hAnsi="Arial" w:cs="Arial"/>
          <w:sz w:val="22"/>
          <w:szCs w:val="22"/>
          <w:lang w:eastAsia="pt-BR"/>
        </w:rPr>
        <w:t xml:space="preserve"> Danos causados ao patrimônio público, especialmente às instalações do </w:t>
      </w:r>
      <w:r w:rsidRPr="002C1D8A">
        <w:rPr>
          <w:rFonts w:ascii="Arial" w:eastAsia="Times New Roman" w:hAnsi="Arial" w:cs="Arial"/>
          <w:b/>
          <w:bCs/>
          <w:sz w:val="22"/>
          <w:szCs w:val="22"/>
          <w:lang w:eastAsia="pt-BR"/>
        </w:rPr>
        <w:t>Parque Nacional da Maçã Geraldo José Coral</w:t>
      </w:r>
      <w:r w:rsidRPr="002C1D8A">
        <w:rPr>
          <w:rFonts w:ascii="Arial" w:eastAsia="Times New Roman" w:hAnsi="Arial" w:cs="Arial"/>
          <w:sz w:val="22"/>
          <w:szCs w:val="22"/>
          <w:lang w:eastAsia="pt-BR"/>
        </w:rPr>
        <w:t>, decorrentes da montagem, realização ou desmontagem do evento;</w:t>
      </w:r>
    </w:p>
    <w:p w14:paraId="06ACAFC8" w14:textId="77777777" w:rsidR="0067248A" w:rsidRPr="002C1D8A" w:rsidRDefault="0067248A" w:rsidP="00E83A36">
      <w:pPr>
        <w:spacing w:after="0" w:line="360" w:lineRule="auto"/>
        <w:ind w:left="720"/>
        <w:jc w:val="both"/>
        <w:rPr>
          <w:rFonts w:ascii="Arial" w:eastAsia="Times New Roman" w:hAnsi="Arial" w:cs="Arial"/>
          <w:sz w:val="22"/>
          <w:szCs w:val="22"/>
          <w:lang w:eastAsia="pt-BR"/>
        </w:rPr>
      </w:pPr>
      <w:r w:rsidRPr="002C1D8A">
        <w:rPr>
          <w:rFonts w:ascii="Arial" w:eastAsia="Times New Roman" w:hAnsi="Arial" w:cs="Arial"/>
          <w:b/>
          <w:bCs/>
          <w:sz w:val="22"/>
          <w:szCs w:val="22"/>
          <w:lang w:eastAsia="pt-BR"/>
        </w:rPr>
        <w:t>d)</w:t>
      </w:r>
      <w:r w:rsidRPr="002C1D8A">
        <w:rPr>
          <w:rFonts w:ascii="Arial" w:eastAsia="Times New Roman" w:hAnsi="Arial" w:cs="Arial"/>
          <w:sz w:val="22"/>
          <w:szCs w:val="22"/>
          <w:lang w:eastAsia="pt-BR"/>
        </w:rPr>
        <w:t xml:space="preserve"> Obrigações trabalhistas e previdenciárias de responsabilidade da CONTRATADA que venham a ser inadimplidas e que gerem responsabilidade subsidiária ao Município.</w:t>
      </w:r>
    </w:p>
    <w:p w14:paraId="29E03EC2" w14:textId="77777777" w:rsidR="0067248A" w:rsidRPr="002C1D8A" w:rsidRDefault="0067248A" w:rsidP="00E83A36">
      <w:pPr>
        <w:spacing w:after="0" w:line="360" w:lineRule="auto"/>
        <w:jc w:val="both"/>
        <w:rPr>
          <w:rFonts w:ascii="Arial" w:eastAsia="Times New Roman" w:hAnsi="Arial" w:cs="Arial"/>
          <w:sz w:val="22"/>
          <w:szCs w:val="22"/>
          <w:lang w:eastAsia="pt-BR"/>
        </w:rPr>
      </w:pPr>
      <w:r w:rsidRPr="00EA51FE">
        <w:rPr>
          <w:rFonts w:ascii="Arial" w:eastAsia="Times New Roman" w:hAnsi="Arial" w:cs="Arial"/>
          <w:sz w:val="22"/>
          <w:szCs w:val="22"/>
          <w:lang w:eastAsia="pt-BR"/>
        </w:rPr>
        <w:t>16.3</w:t>
      </w:r>
      <w:r w:rsidRPr="002C1D8A">
        <w:rPr>
          <w:rFonts w:ascii="Arial" w:eastAsia="Times New Roman" w:hAnsi="Arial" w:cs="Arial"/>
          <w:sz w:val="22"/>
          <w:szCs w:val="22"/>
          <w:lang w:eastAsia="pt-BR"/>
        </w:rPr>
        <w:t xml:space="preserve"> No caso de seguro-garantia, a apólice deverá ter vigência de, no mínimo, </w:t>
      </w:r>
      <w:r w:rsidRPr="002C1D8A">
        <w:rPr>
          <w:rFonts w:ascii="Arial" w:eastAsia="Times New Roman" w:hAnsi="Arial" w:cs="Arial"/>
          <w:b/>
          <w:bCs/>
          <w:sz w:val="22"/>
          <w:szCs w:val="22"/>
          <w:lang w:eastAsia="pt-BR"/>
        </w:rPr>
        <w:t>3 (três) meses após o término do contrato</w:t>
      </w:r>
      <w:r w:rsidRPr="002C1D8A">
        <w:rPr>
          <w:rFonts w:ascii="Arial" w:eastAsia="Times New Roman" w:hAnsi="Arial" w:cs="Arial"/>
          <w:sz w:val="22"/>
          <w:szCs w:val="22"/>
          <w:lang w:eastAsia="pt-BR"/>
        </w:rPr>
        <w:t>, para assegurar a cobertura de eventuais danos ocultos ou pendências na desmontagem do evento.</w:t>
      </w:r>
    </w:p>
    <w:p w14:paraId="4F5BFE61" w14:textId="77777777" w:rsidR="00EA0B0B" w:rsidRDefault="0067248A" w:rsidP="00E83A36">
      <w:pPr>
        <w:spacing w:after="0" w:line="360" w:lineRule="auto"/>
        <w:jc w:val="both"/>
        <w:rPr>
          <w:rFonts w:ascii="Arial" w:eastAsia="Times New Roman" w:hAnsi="Arial" w:cs="Arial"/>
          <w:sz w:val="22"/>
          <w:szCs w:val="22"/>
          <w:lang w:eastAsia="pt-BR"/>
        </w:rPr>
      </w:pPr>
      <w:r w:rsidRPr="00EA51FE">
        <w:rPr>
          <w:rFonts w:ascii="Arial" w:eastAsia="Times New Roman" w:hAnsi="Arial" w:cs="Arial"/>
          <w:sz w:val="22"/>
          <w:szCs w:val="22"/>
          <w:lang w:eastAsia="pt-BR"/>
        </w:rPr>
        <w:t>16.4</w:t>
      </w:r>
      <w:r w:rsidR="00941531" w:rsidRPr="00EA51FE">
        <w:rPr>
          <w:rFonts w:ascii="Arial" w:eastAsia="Times New Roman" w:hAnsi="Arial" w:cs="Arial"/>
          <w:sz w:val="22"/>
          <w:szCs w:val="22"/>
          <w:lang w:eastAsia="pt-BR"/>
        </w:rPr>
        <w:t xml:space="preserve"> </w:t>
      </w:r>
      <w:r w:rsidRPr="002C1D8A">
        <w:rPr>
          <w:rFonts w:ascii="Arial" w:eastAsia="Times New Roman" w:hAnsi="Arial" w:cs="Arial"/>
          <w:sz w:val="22"/>
          <w:szCs w:val="22"/>
          <w:lang w:eastAsia="pt-BR"/>
        </w:rPr>
        <w:t>A inobservância do prazo fixado para a apresentação da garantia autoriza o Município a suspender os pagamentos devidos ou até mesmo rescindir o contrato por culpa da CONTRATADA.</w:t>
      </w:r>
    </w:p>
    <w:p w14:paraId="3E58A364" w14:textId="77777777" w:rsidR="00E83A36" w:rsidRDefault="0067248A" w:rsidP="00E83A36">
      <w:pPr>
        <w:spacing w:after="0" w:line="360" w:lineRule="auto"/>
        <w:jc w:val="both"/>
        <w:rPr>
          <w:rFonts w:ascii="Arial" w:eastAsia="Times New Roman" w:hAnsi="Arial" w:cs="Arial"/>
          <w:sz w:val="22"/>
          <w:szCs w:val="22"/>
          <w:lang w:eastAsia="pt-BR"/>
        </w:rPr>
      </w:pPr>
      <w:r w:rsidRPr="00EA51FE">
        <w:rPr>
          <w:rFonts w:ascii="Arial" w:eastAsia="Times New Roman" w:hAnsi="Arial" w:cs="Arial"/>
          <w:sz w:val="22"/>
          <w:szCs w:val="22"/>
          <w:lang w:eastAsia="pt-BR"/>
        </w:rPr>
        <w:t xml:space="preserve">16.5 </w:t>
      </w:r>
      <w:r w:rsidRPr="002C1D8A">
        <w:rPr>
          <w:rFonts w:ascii="Arial" w:eastAsia="Times New Roman" w:hAnsi="Arial" w:cs="Arial"/>
          <w:sz w:val="22"/>
          <w:szCs w:val="22"/>
          <w:lang w:eastAsia="pt-BR"/>
        </w:rPr>
        <w:t>A garantia será restituída ou liberada após a execução integral do contrato (Recebimento Definitivo) e a comprovação do pagamento de todas as obrigações remanescentes, inclusive a recuperação de eventuais danos causados ao local do evento.</w:t>
      </w:r>
    </w:p>
    <w:p w14:paraId="1758D6FE" w14:textId="77777777" w:rsidR="00E83A36" w:rsidRDefault="00E83A36" w:rsidP="00E83A36">
      <w:pPr>
        <w:spacing w:after="0" w:line="360" w:lineRule="auto"/>
        <w:jc w:val="both"/>
        <w:rPr>
          <w:rFonts w:ascii="Arial" w:eastAsia="Times New Roman" w:hAnsi="Arial" w:cs="Arial"/>
          <w:sz w:val="22"/>
          <w:szCs w:val="22"/>
          <w:lang w:eastAsia="pt-BR"/>
        </w:rPr>
      </w:pPr>
    </w:p>
    <w:p w14:paraId="717010F2" w14:textId="6981103D" w:rsidR="0067248A" w:rsidRPr="00EA51FE" w:rsidRDefault="0067248A" w:rsidP="00E83A36">
      <w:pPr>
        <w:spacing w:after="0" w:line="360" w:lineRule="auto"/>
        <w:jc w:val="both"/>
        <w:rPr>
          <w:rFonts w:ascii="Arial" w:hAnsi="Arial" w:cs="Arial"/>
          <w:b/>
          <w:sz w:val="22"/>
          <w:szCs w:val="22"/>
        </w:rPr>
      </w:pPr>
      <w:r w:rsidRPr="00D33273">
        <w:rPr>
          <w:rFonts w:ascii="Arial" w:hAnsi="Arial" w:cs="Arial"/>
          <w:b/>
          <w:bCs/>
          <w:sz w:val="22"/>
          <w:szCs w:val="22"/>
        </w:rPr>
        <w:t xml:space="preserve">CLÁUSULA DÉCIMA SÉTIMA - DAS INFRAÇÕES E SANÇÕES ADMINISTRATIVAS </w:t>
      </w:r>
    </w:p>
    <w:p w14:paraId="734711CA" w14:textId="77777777" w:rsidR="0067248A" w:rsidRPr="00EA51FE" w:rsidRDefault="0067248A" w:rsidP="00E83A36">
      <w:pPr>
        <w:spacing w:after="3" w:line="360" w:lineRule="auto"/>
        <w:ind w:left="-7" w:right="7" w:hanging="8"/>
        <w:jc w:val="both"/>
        <w:rPr>
          <w:rFonts w:ascii="Arial" w:hAnsi="Arial" w:cs="Arial"/>
          <w:sz w:val="22"/>
          <w:szCs w:val="22"/>
        </w:rPr>
      </w:pPr>
      <w:r w:rsidRPr="00EA51FE">
        <w:rPr>
          <w:rFonts w:ascii="Arial" w:hAnsi="Arial" w:cs="Arial"/>
          <w:b/>
          <w:sz w:val="22"/>
          <w:szCs w:val="22"/>
        </w:rPr>
        <w:t xml:space="preserve">17.1 </w:t>
      </w:r>
      <w:r w:rsidRPr="00EA51FE">
        <w:rPr>
          <w:rFonts w:ascii="Arial" w:hAnsi="Arial" w:cs="Arial"/>
          <w:sz w:val="22"/>
          <w:szCs w:val="22"/>
        </w:rPr>
        <w:t>O contrato deverá ser executado fielmente pelas partes, de acordo com as cláusulas avençadas e as normas da Lei nº 14.133, de 2021, e cada parte responderá pelas consequências de sua inexecução total ou parcial;</w:t>
      </w:r>
    </w:p>
    <w:p w14:paraId="42E4F9E0" w14:textId="77777777" w:rsidR="00EA0B0B" w:rsidRDefault="0067248A" w:rsidP="00E83A36">
      <w:pPr>
        <w:spacing w:after="3" w:line="360" w:lineRule="auto"/>
        <w:ind w:left="552" w:right="483" w:hanging="567"/>
        <w:jc w:val="both"/>
        <w:rPr>
          <w:rFonts w:ascii="Arial" w:hAnsi="Arial" w:cs="Arial"/>
          <w:sz w:val="22"/>
          <w:szCs w:val="22"/>
        </w:rPr>
      </w:pPr>
      <w:r w:rsidRPr="00EA51FE">
        <w:rPr>
          <w:rFonts w:ascii="Arial" w:hAnsi="Arial" w:cs="Arial"/>
          <w:b/>
          <w:sz w:val="22"/>
          <w:szCs w:val="22"/>
        </w:rPr>
        <w:lastRenderedPageBreak/>
        <w:t xml:space="preserve">17.2 </w:t>
      </w:r>
      <w:r w:rsidRPr="00EA51FE">
        <w:rPr>
          <w:rFonts w:ascii="Arial" w:hAnsi="Arial" w:cs="Arial"/>
          <w:sz w:val="22"/>
          <w:szCs w:val="22"/>
        </w:rPr>
        <w:t xml:space="preserve">Comete infração administrativa, nos termos da </w:t>
      </w:r>
      <w:hyperlink r:id="rId22">
        <w:r w:rsidRPr="00EA51FE">
          <w:rPr>
            <w:rFonts w:ascii="Arial" w:hAnsi="Arial" w:cs="Arial"/>
            <w:sz w:val="22"/>
            <w:szCs w:val="22"/>
            <w:u w:val="single" w:color="000000"/>
          </w:rPr>
          <w:t>Lei nº 14.133, de 2021</w:t>
        </w:r>
      </w:hyperlink>
      <w:hyperlink r:id="rId23">
        <w:proofErr w:type="gramStart"/>
        <w:r w:rsidRPr="00EA51FE">
          <w:rPr>
            <w:rFonts w:ascii="Arial" w:hAnsi="Arial" w:cs="Arial"/>
            <w:sz w:val="22"/>
            <w:szCs w:val="22"/>
          </w:rPr>
          <w:t>,</w:t>
        </w:r>
        <w:proofErr w:type="gramEnd"/>
      </w:hyperlink>
      <w:r w:rsidRPr="00EA51FE">
        <w:rPr>
          <w:rFonts w:ascii="Arial" w:hAnsi="Arial" w:cs="Arial"/>
          <w:sz w:val="22"/>
          <w:szCs w:val="22"/>
        </w:rPr>
        <w:t xml:space="preserve"> a CONTRATADA quando: </w:t>
      </w:r>
    </w:p>
    <w:p w14:paraId="08827895" w14:textId="6552D3D9" w:rsidR="0067248A" w:rsidRPr="00EA51FE" w:rsidRDefault="0067248A" w:rsidP="00E83A36">
      <w:pPr>
        <w:spacing w:after="3" w:line="360" w:lineRule="auto"/>
        <w:ind w:left="552" w:right="483" w:firstLine="15"/>
        <w:jc w:val="both"/>
        <w:rPr>
          <w:rFonts w:ascii="Arial" w:hAnsi="Arial" w:cs="Arial"/>
          <w:sz w:val="22"/>
          <w:szCs w:val="22"/>
        </w:rPr>
      </w:pPr>
      <w:r w:rsidRPr="00EA51FE">
        <w:rPr>
          <w:rFonts w:ascii="Arial" w:hAnsi="Arial" w:cs="Arial"/>
          <w:sz w:val="22"/>
          <w:szCs w:val="22"/>
        </w:rPr>
        <w:t xml:space="preserve">a) der causa à inexecução parcial do contrato; </w:t>
      </w:r>
    </w:p>
    <w:p w14:paraId="1058ABE5" w14:textId="77777777" w:rsidR="0067248A" w:rsidRPr="00EA51FE" w:rsidRDefault="0067248A" w:rsidP="00E83A36">
      <w:pPr>
        <w:spacing w:after="3" w:line="360" w:lineRule="auto"/>
        <w:ind w:left="575" w:right="7" w:hanging="8"/>
        <w:jc w:val="both"/>
        <w:rPr>
          <w:rFonts w:ascii="Arial" w:hAnsi="Arial" w:cs="Arial"/>
          <w:sz w:val="22"/>
          <w:szCs w:val="22"/>
        </w:rPr>
      </w:pPr>
      <w:r w:rsidRPr="00EA51FE">
        <w:rPr>
          <w:rFonts w:ascii="Arial" w:hAnsi="Arial" w:cs="Arial"/>
          <w:sz w:val="22"/>
          <w:szCs w:val="22"/>
        </w:rPr>
        <w:t xml:space="preserve">b) der causa à inexecução parcial do contrato que cause grave dano à Administração ou ao funcionamento dos serviços públicos ou ao interesse coletivo; c) der causa à inexecução total do contrato; </w:t>
      </w:r>
    </w:p>
    <w:p w14:paraId="34C739C6" w14:textId="77777777" w:rsidR="0067248A" w:rsidRPr="00EA51FE" w:rsidRDefault="0067248A" w:rsidP="00E83A36">
      <w:pPr>
        <w:numPr>
          <w:ilvl w:val="0"/>
          <w:numId w:val="5"/>
        </w:numPr>
        <w:tabs>
          <w:tab w:val="left" w:pos="851"/>
        </w:tabs>
        <w:spacing w:after="3" w:line="360" w:lineRule="auto"/>
        <w:ind w:left="567" w:right="7"/>
        <w:jc w:val="both"/>
        <w:rPr>
          <w:rFonts w:ascii="Arial" w:hAnsi="Arial" w:cs="Arial"/>
          <w:sz w:val="22"/>
          <w:szCs w:val="22"/>
        </w:rPr>
      </w:pPr>
      <w:r w:rsidRPr="00EA51FE">
        <w:rPr>
          <w:rFonts w:ascii="Arial" w:hAnsi="Arial" w:cs="Arial"/>
          <w:sz w:val="22"/>
          <w:szCs w:val="22"/>
        </w:rPr>
        <w:t xml:space="preserve">não entregar a documentação exigida para a contratação, quando convocado dentro do prazo de validade de sua proposta;  </w:t>
      </w:r>
    </w:p>
    <w:p w14:paraId="5A0022A4" w14:textId="77777777" w:rsidR="0067248A" w:rsidRPr="00EA51FE" w:rsidRDefault="0067248A" w:rsidP="00E83A36">
      <w:pPr>
        <w:numPr>
          <w:ilvl w:val="0"/>
          <w:numId w:val="5"/>
        </w:numPr>
        <w:tabs>
          <w:tab w:val="left" w:pos="851"/>
        </w:tabs>
        <w:spacing w:after="105" w:line="360" w:lineRule="auto"/>
        <w:ind w:left="567" w:right="7"/>
        <w:jc w:val="both"/>
        <w:rPr>
          <w:rFonts w:ascii="Arial" w:hAnsi="Arial" w:cs="Arial"/>
          <w:sz w:val="22"/>
          <w:szCs w:val="22"/>
        </w:rPr>
      </w:pPr>
      <w:r w:rsidRPr="00EA51FE">
        <w:rPr>
          <w:rFonts w:ascii="Arial" w:hAnsi="Arial" w:cs="Arial"/>
          <w:sz w:val="22"/>
          <w:szCs w:val="22"/>
        </w:rPr>
        <w:t xml:space="preserve">ensejar o retardamento da execução ou da entrega do objeto da contratação sem motivo justificado; </w:t>
      </w:r>
    </w:p>
    <w:p w14:paraId="523DD2E1" w14:textId="359624FE" w:rsidR="0067248A" w:rsidRPr="00EA51FE" w:rsidRDefault="00EA0B0B" w:rsidP="00E83A36">
      <w:pPr>
        <w:numPr>
          <w:ilvl w:val="0"/>
          <w:numId w:val="5"/>
        </w:numPr>
        <w:tabs>
          <w:tab w:val="left" w:pos="709"/>
        </w:tabs>
        <w:spacing w:after="105" w:line="360" w:lineRule="auto"/>
        <w:ind w:left="567" w:right="7"/>
        <w:jc w:val="both"/>
        <w:rPr>
          <w:rFonts w:ascii="Arial" w:hAnsi="Arial" w:cs="Arial"/>
          <w:sz w:val="22"/>
          <w:szCs w:val="22"/>
        </w:rPr>
      </w:pPr>
      <w:r>
        <w:rPr>
          <w:rFonts w:ascii="Arial" w:hAnsi="Arial" w:cs="Arial"/>
          <w:sz w:val="22"/>
          <w:szCs w:val="22"/>
        </w:rPr>
        <w:t xml:space="preserve"> </w:t>
      </w:r>
      <w:proofErr w:type="gramStart"/>
      <w:r w:rsidR="0067248A" w:rsidRPr="00EA51FE">
        <w:rPr>
          <w:rFonts w:ascii="Arial" w:hAnsi="Arial" w:cs="Arial"/>
          <w:sz w:val="22"/>
          <w:szCs w:val="22"/>
        </w:rPr>
        <w:t>apresentar</w:t>
      </w:r>
      <w:proofErr w:type="gramEnd"/>
      <w:r w:rsidR="0067248A" w:rsidRPr="00EA51FE">
        <w:rPr>
          <w:rFonts w:ascii="Arial" w:hAnsi="Arial" w:cs="Arial"/>
          <w:sz w:val="22"/>
          <w:szCs w:val="22"/>
        </w:rPr>
        <w:t xml:space="preserve"> documentação falsa ou prestar declaração falsa durante a execução do contrato; </w:t>
      </w:r>
    </w:p>
    <w:p w14:paraId="28CFF1C2" w14:textId="77777777" w:rsidR="0067248A" w:rsidRPr="00EA51FE" w:rsidRDefault="0067248A" w:rsidP="00E83A36">
      <w:pPr>
        <w:numPr>
          <w:ilvl w:val="0"/>
          <w:numId w:val="5"/>
        </w:numPr>
        <w:tabs>
          <w:tab w:val="left" w:pos="851"/>
        </w:tabs>
        <w:spacing w:after="107" w:line="360" w:lineRule="auto"/>
        <w:ind w:left="567" w:right="7"/>
        <w:jc w:val="both"/>
        <w:rPr>
          <w:rFonts w:ascii="Arial" w:hAnsi="Arial" w:cs="Arial"/>
          <w:sz w:val="22"/>
          <w:szCs w:val="22"/>
        </w:rPr>
      </w:pPr>
      <w:r w:rsidRPr="00EA51FE">
        <w:rPr>
          <w:rFonts w:ascii="Arial" w:hAnsi="Arial" w:cs="Arial"/>
          <w:sz w:val="22"/>
          <w:szCs w:val="22"/>
        </w:rPr>
        <w:t xml:space="preserve">praticar ato fraudulento na execução do contrato; </w:t>
      </w:r>
    </w:p>
    <w:p w14:paraId="4C7A6828" w14:textId="77777777" w:rsidR="0067248A" w:rsidRPr="008926E9" w:rsidRDefault="0067248A" w:rsidP="00E83A36">
      <w:pPr>
        <w:numPr>
          <w:ilvl w:val="0"/>
          <w:numId w:val="5"/>
        </w:numPr>
        <w:tabs>
          <w:tab w:val="left" w:pos="709"/>
          <w:tab w:val="left" w:pos="851"/>
        </w:tabs>
        <w:spacing w:after="105" w:line="360" w:lineRule="auto"/>
        <w:ind w:left="567" w:right="7"/>
        <w:jc w:val="both"/>
        <w:rPr>
          <w:rFonts w:ascii="Arial" w:hAnsi="Arial" w:cs="Arial"/>
          <w:sz w:val="22"/>
          <w:szCs w:val="22"/>
        </w:rPr>
      </w:pPr>
      <w:r w:rsidRPr="00EA51FE">
        <w:rPr>
          <w:rFonts w:ascii="Arial" w:hAnsi="Arial" w:cs="Arial"/>
          <w:sz w:val="22"/>
          <w:szCs w:val="22"/>
        </w:rPr>
        <w:t>comportar-se de m</w:t>
      </w:r>
      <w:r w:rsidRPr="008926E9">
        <w:rPr>
          <w:rFonts w:ascii="Arial" w:hAnsi="Arial" w:cs="Arial"/>
          <w:sz w:val="22"/>
          <w:szCs w:val="22"/>
        </w:rPr>
        <w:t xml:space="preserve">odo inidôneo ou cometer fraude de qualquer natureza; </w:t>
      </w:r>
    </w:p>
    <w:p w14:paraId="0EFAA7B7" w14:textId="77777777" w:rsidR="0067248A" w:rsidRPr="008926E9" w:rsidRDefault="0067248A" w:rsidP="00E83A36">
      <w:pPr>
        <w:numPr>
          <w:ilvl w:val="0"/>
          <w:numId w:val="5"/>
        </w:numPr>
        <w:tabs>
          <w:tab w:val="left" w:pos="851"/>
        </w:tabs>
        <w:spacing w:after="105" w:line="360" w:lineRule="auto"/>
        <w:ind w:left="567" w:right="7"/>
        <w:jc w:val="both"/>
        <w:rPr>
          <w:rFonts w:ascii="Arial" w:hAnsi="Arial" w:cs="Arial"/>
          <w:sz w:val="22"/>
          <w:szCs w:val="22"/>
        </w:rPr>
      </w:pPr>
      <w:r w:rsidRPr="008926E9">
        <w:rPr>
          <w:rFonts w:ascii="Arial" w:hAnsi="Arial" w:cs="Arial"/>
          <w:sz w:val="22"/>
          <w:szCs w:val="22"/>
        </w:rPr>
        <w:t xml:space="preserve">praticar ato lesivo previsto no </w:t>
      </w:r>
      <w:hyperlink r:id="rId24" w:anchor="art5">
        <w:r w:rsidRPr="008926E9">
          <w:rPr>
            <w:rFonts w:ascii="Arial" w:hAnsi="Arial" w:cs="Arial"/>
            <w:sz w:val="22"/>
            <w:szCs w:val="22"/>
            <w:u w:val="single" w:color="000080"/>
          </w:rPr>
          <w:t>art. 5º da Lei</w:t>
        </w:r>
      </w:hyperlink>
      <w:hyperlink r:id="rId25" w:anchor="art5">
        <w:r w:rsidRPr="008926E9">
          <w:rPr>
            <w:rFonts w:ascii="Arial" w:hAnsi="Arial" w:cs="Arial"/>
            <w:sz w:val="22"/>
            <w:szCs w:val="22"/>
            <w:u w:val="single" w:color="000080"/>
          </w:rPr>
          <w:t xml:space="preserve"> </w:t>
        </w:r>
      </w:hyperlink>
      <w:hyperlink r:id="rId26" w:anchor="art5">
        <w:r w:rsidRPr="008926E9">
          <w:rPr>
            <w:rFonts w:ascii="Arial" w:hAnsi="Arial" w:cs="Arial"/>
            <w:sz w:val="22"/>
            <w:szCs w:val="22"/>
            <w:u w:val="single" w:color="000080"/>
          </w:rPr>
          <w:t>nº 12.846, de 1º de agosto de 2013</w:t>
        </w:r>
      </w:hyperlink>
      <w:hyperlink r:id="rId27" w:anchor="art5">
        <w:r w:rsidRPr="008926E9">
          <w:rPr>
            <w:rFonts w:ascii="Arial" w:hAnsi="Arial" w:cs="Arial"/>
            <w:sz w:val="22"/>
            <w:szCs w:val="22"/>
          </w:rPr>
          <w:t>.</w:t>
        </w:r>
      </w:hyperlink>
      <w:r w:rsidRPr="008926E9">
        <w:rPr>
          <w:rFonts w:ascii="Arial" w:hAnsi="Arial" w:cs="Arial"/>
          <w:sz w:val="22"/>
          <w:szCs w:val="22"/>
        </w:rPr>
        <w:t xml:space="preserve"> </w:t>
      </w:r>
    </w:p>
    <w:p w14:paraId="4100E183" w14:textId="77777777" w:rsidR="0067248A" w:rsidRPr="008926E9" w:rsidRDefault="0067248A" w:rsidP="00E83A36">
      <w:pPr>
        <w:pStyle w:val="PargrafodaLista"/>
        <w:spacing w:after="105" w:line="360" w:lineRule="auto"/>
        <w:ind w:left="0" w:right="7"/>
        <w:jc w:val="both"/>
        <w:rPr>
          <w:rFonts w:ascii="Arial" w:hAnsi="Arial" w:cs="Arial"/>
          <w:b/>
          <w:sz w:val="22"/>
          <w:szCs w:val="22"/>
        </w:rPr>
      </w:pPr>
    </w:p>
    <w:p w14:paraId="5C15F319" w14:textId="77777777" w:rsidR="00EA0B0B" w:rsidRDefault="0067248A" w:rsidP="00E83A36">
      <w:pPr>
        <w:pStyle w:val="PargrafodaLista"/>
        <w:spacing w:after="105" w:line="360" w:lineRule="auto"/>
        <w:ind w:left="0" w:right="7"/>
        <w:jc w:val="both"/>
        <w:rPr>
          <w:rFonts w:ascii="Arial" w:hAnsi="Arial" w:cs="Arial"/>
          <w:sz w:val="22"/>
          <w:szCs w:val="22"/>
        </w:rPr>
      </w:pPr>
      <w:r w:rsidRPr="008926E9">
        <w:rPr>
          <w:rFonts w:ascii="Arial" w:hAnsi="Arial" w:cs="Arial"/>
          <w:b/>
          <w:sz w:val="22"/>
          <w:szCs w:val="22"/>
        </w:rPr>
        <w:t xml:space="preserve">17.3 </w:t>
      </w:r>
      <w:r w:rsidRPr="008926E9">
        <w:rPr>
          <w:rFonts w:ascii="Arial" w:hAnsi="Arial" w:cs="Arial"/>
          <w:sz w:val="22"/>
          <w:szCs w:val="22"/>
        </w:rPr>
        <w:t xml:space="preserve">Serão aplicadas à CONTRATADA que incorrer nas infrações acima descritas as seguintes sanções: </w:t>
      </w:r>
    </w:p>
    <w:p w14:paraId="634AC421" w14:textId="77777777" w:rsidR="00E83A36" w:rsidRDefault="0067248A" w:rsidP="00E83A36">
      <w:pPr>
        <w:pStyle w:val="PargrafodaLista"/>
        <w:spacing w:after="105" w:line="360" w:lineRule="auto"/>
        <w:ind w:left="0" w:right="7"/>
        <w:jc w:val="both"/>
        <w:rPr>
          <w:rFonts w:ascii="Arial" w:hAnsi="Arial" w:cs="Arial"/>
          <w:sz w:val="22"/>
          <w:szCs w:val="22"/>
        </w:rPr>
      </w:pPr>
      <w:r w:rsidRPr="008926E9">
        <w:rPr>
          <w:rFonts w:ascii="Arial" w:hAnsi="Arial" w:cs="Arial"/>
          <w:sz w:val="22"/>
          <w:szCs w:val="22"/>
        </w:rPr>
        <w:t>I -</w:t>
      </w:r>
      <w:r w:rsidRPr="008926E9">
        <w:rPr>
          <w:rFonts w:ascii="Arial" w:hAnsi="Arial" w:cs="Arial"/>
          <w:b/>
          <w:sz w:val="22"/>
          <w:szCs w:val="22"/>
        </w:rPr>
        <w:t xml:space="preserve"> Advertência</w:t>
      </w:r>
      <w:r w:rsidRPr="008926E9">
        <w:rPr>
          <w:rFonts w:ascii="Arial" w:hAnsi="Arial" w:cs="Arial"/>
          <w:sz w:val="22"/>
          <w:szCs w:val="22"/>
        </w:rPr>
        <w:t>, quando o contratado der causa à inexecução parcial do contrato, sempre que não se justificar a imposição de penalidade mais grave (</w:t>
      </w:r>
      <w:hyperlink r:id="rId28" w:anchor="art156§2">
        <w:r w:rsidRPr="008926E9">
          <w:rPr>
            <w:rFonts w:ascii="Arial" w:hAnsi="Arial" w:cs="Arial"/>
            <w:sz w:val="22"/>
            <w:szCs w:val="22"/>
            <w:u w:val="single" w:color="000080"/>
          </w:rPr>
          <w:t>art. 156, §2º, da Lei nº 14.133, de 2021</w:t>
        </w:r>
      </w:hyperlink>
      <w:hyperlink r:id="rId29" w:anchor="art156§2">
        <w:r w:rsidRPr="008926E9">
          <w:rPr>
            <w:rFonts w:ascii="Arial" w:hAnsi="Arial" w:cs="Arial"/>
            <w:sz w:val="22"/>
            <w:szCs w:val="22"/>
          </w:rPr>
          <w:t>)</w:t>
        </w:r>
      </w:hyperlink>
      <w:r w:rsidRPr="008926E9">
        <w:rPr>
          <w:rFonts w:ascii="Arial" w:hAnsi="Arial" w:cs="Arial"/>
          <w:sz w:val="22"/>
          <w:szCs w:val="22"/>
        </w:rPr>
        <w:t xml:space="preserve">; </w:t>
      </w:r>
    </w:p>
    <w:p w14:paraId="59D823BF" w14:textId="4653169B" w:rsidR="0067248A" w:rsidRPr="008926E9" w:rsidRDefault="0067248A" w:rsidP="00E83A36">
      <w:pPr>
        <w:pStyle w:val="PargrafodaLista"/>
        <w:spacing w:after="105" w:line="360" w:lineRule="auto"/>
        <w:ind w:left="0" w:right="7"/>
        <w:jc w:val="both"/>
        <w:rPr>
          <w:rFonts w:ascii="Arial" w:hAnsi="Arial" w:cs="Arial"/>
          <w:b/>
          <w:sz w:val="22"/>
          <w:szCs w:val="22"/>
        </w:rPr>
      </w:pPr>
      <w:r w:rsidRPr="008926E9">
        <w:rPr>
          <w:rFonts w:ascii="Arial" w:hAnsi="Arial" w:cs="Arial"/>
          <w:sz w:val="22"/>
          <w:szCs w:val="22"/>
        </w:rPr>
        <w:t xml:space="preserve">II </w:t>
      </w:r>
      <w:r w:rsidRPr="008926E9">
        <w:rPr>
          <w:rFonts w:ascii="Arial" w:hAnsi="Arial" w:cs="Arial"/>
          <w:b/>
          <w:sz w:val="22"/>
          <w:szCs w:val="22"/>
        </w:rPr>
        <w:t>- Multa:</w:t>
      </w:r>
    </w:p>
    <w:p w14:paraId="53E04953" w14:textId="77777777" w:rsidR="0067248A" w:rsidRPr="00EA51FE" w:rsidRDefault="0067248A" w:rsidP="00E83A36">
      <w:pPr>
        <w:pStyle w:val="PargrafodaLista"/>
        <w:numPr>
          <w:ilvl w:val="0"/>
          <w:numId w:val="6"/>
        </w:numPr>
        <w:spacing w:after="105" w:line="360" w:lineRule="auto"/>
        <w:ind w:right="7"/>
        <w:jc w:val="both"/>
        <w:rPr>
          <w:rFonts w:ascii="Arial" w:hAnsi="Arial" w:cs="Arial"/>
          <w:bCs/>
          <w:sz w:val="22"/>
          <w:szCs w:val="22"/>
        </w:rPr>
      </w:pPr>
      <w:r w:rsidRPr="00EA51FE">
        <w:rPr>
          <w:rFonts w:ascii="Arial" w:hAnsi="Arial" w:cs="Arial"/>
          <w:bCs/>
          <w:sz w:val="22"/>
          <w:szCs w:val="22"/>
        </w:rPr>
        <w:t>Moratória de 0,5% (meio por cento) por dia de atraso injustificado para entrega ou execução do objeto, calculada sobre o valor total do contrato, até o limite de 30 (trinta) dias;</w:t>
      </w:r>
    </w:p>
    <w:p w14:paraId="5E69E76B" w14:textId="77777777" w:rsidR="0067248A" w:rsidRPr="00EA51FE" w:rsidRDefault="0067248A" w:rsidP="00E83A36">
      <w:pPr>
        <w:pStyle w:val="PargrafodaLista"/>
        <w:numPr>
          <w:ilvl w:val="1"/>
          <w:numId w:val="6"/>
        </w:numPr>
        <w:spacing w:after="105" w:line="360" w:lineRule="auto"/>
        <w:ind w:right="7"/>
        <w:jc w:val="both"/>
        <w:rPr>
          <w:rFonts w:ascii="Arial" w:hAnsi="Arial" w:cs="Arial"/>
          <w:bCs/>
          <w:sz w:val="22"/>
          <w:szCs w:val="22"/>
        </w:rPr>
      </w:pPr>
      <w:r w:rsidRPr="00EA51FE">
        <w:rPr>
          <w:rFonts w:ascii="Arial" w:hAnsi="Arial" w:cs="Arial"/>
          <w:bCs/>
          <w:sz w:val="22"/>
          <w:szCs w:val="22"/>
        </w:rPr>
        <w:t>O atraso superior a 30 (trinta) dias autoriza a Administração a promover a rescisão do contrato por descumprimento ou cumprimento irregular de suas cláusulas, conforme dispõe o inciso I do art. 137 da Lei n. 14.133, de 2021, caso em que a multa moratória será convertida em multa compensatória.</w:t>
      </w:r>
    </w:p>
    <w:p w14:paraId="1FDFCDCA" w14:textId="77777777" w:rsidR="0067248A" w:rsidRPr="00EA51FE" w:rsidRDefault="0067248A" w:rsidP="00E83A36">
      <w:pPr>
        <w:pStyle w:val="PargrafodaLista"/>
        <w:numPr>
          <w:ilvl w:val="0"/>
          <w:numId w:val="6"/>
        </w:numPr>
        <w:spacing w:after="105" w:line="360" w:lineRule="auto"/>
        <w:ind w:right="7"/>
        <w:jc w:val="both"/>
        <w:rPr>
          <w:rFonts w:ascii="Arial" w:hAnsi="Arial" w:cs="Arial"/>
          <w:bCs/>
          <w:sz w:val="22"/>
          <w:szCs w:val="22"/>
        </w:rPr>
      </w:pPr>
      <w:r w:rsidRPr="00EA51FE">
        <w:rPr>
          <w:rFonts w:ascii="Arial" w:hAnsi="Arial" w:cs="Arial"/>
          <w:bCs/>
          <w:sz w:val="22"/>
          <w:szCs w:val="22"/>
        </w:rPr>
        <w:t xml:space="preserve">Compensatória, sobre o valor total do contrato, por descumprimento parcial, no percentual de:  </w:t>
      </w:r>
    </w:p>
    <w:p w14:paraId="67E670A8" w14:textId="77777777" w:rsidR="0067248A" w:rsidRPr="00EA51FE" w:rsidRDefault="0067248A" w:rsidP="00E83A36">
      <w:pPr>
        <w:pStyle w:val="PargrafodaLista"/>
        <w:numPr>
          <w:ilvl w:val="1"/>
          <w:numId w:val="6"/>
        </w:numPr>
        <w:spacing w:after="105" w:line="360" w:lineRule="auto"/>
        <w:ind w:right="7"/>
        <w:jc w:val="both"/>
        <w:rPr>
          <w:rFonts w:ascii="Arial" w:hAnsi="Arial" w:cs="Arial"/>
          <w:bCs/>
          <w:sz w:val="22"/>
          <w:szCs w:val="22"/>
        </w:rPr>
      </w:pPr>
      <w:r w:rsidRPr="00EA51FE">
        <w:rPr>
          <w:rFonts w:ascii="Arial" w:hAnsi="Arial" w:cs="Arial"/>
          <w:bCs/>
          <w:sz w:val="22"/>
          <w:szCs w:val="22"/>
        </w:rPr>
        <w:lastRenderedPageBreak/>
        <w:t>15% (quinze por cento), sobre o valor total do contrato, por descumprimento parcial de qualquer cláusula, da qual não resulte grave dano à Administração</w:t>
      </w:r>
      <w:proofErr w:type="gramStart"/>
      <w:r w:rsidRPr="00EA51FE">
        <w:rPr>
          <w:rFonts w:ascii="Arial" w:hAnsi="Arial" w:cs="Arial"/>
          <w:bCs/>
          <w:sz w:val="22"/>
          <w:szCs w:val="22"/>
        </w:rPr>
        <w:t xml:space="preserve">  </w:t>
      </w:r>
      <w:proofErr w:type="gramEnd"/>
      <w:r w:rsidRPr="00EA51FE">
        <w:rPr>
          <w:rFonts w:ascii="Arial" w:hAnsi="Arial" w:cs="Arial"/>
          <w:bCs/>
          <w:sz w:val="22"/>
          <w:szCs w:val="22"/>
        </w:rPr>
        <w:t xml:space="preserve">ou ao funcionamento dos serviços públicos ou ao interesse coletivo; </w:t>
      </w:r>
    </w:p>
    <w:p w14:paraId="0E7CD8AB" w14:textId="77777777" w:rsidR="0067248A" w:rsidRPr="00EA51FE" w:rsidRDefault="0067248A" w:rsidP="00E83A36">
      <w:pPr>
        <w:pStyle w:val="PargrafodaLista"/>
        <w:numPr>
          <w:ilvl w:val="1"/>
          <w:numId w:val="6"/>
        </w:numPr>
        <w:spacing w:after="105" w:line="360" w:lineRule="auto"/>
        <w:ind w:right="7"/>
        <w:jc w:val="both"/>
        <w:rPr>
          <w:rFonts w:ascii="Arial" w:hAnsi="Arial" w:cs="Arial"/>
          <w:bCs/>
          <w:sz w:val="22"/>
          <w:szCs w:val="22"/>
        </w:rPr>
      </w:pPr>
      <w:r w:rsidRPr="00EA51FE">
        <w:rPr>
          <w:rFonts w:ascii="Arial" w:hAnsi="Arial" w:cs="Arial"/>
          <w:bCs/>
          <w:sz w:val="22"/>
          <w:szCs w:val="22"/>
        </w:rPr>
        <w:t xml:space="preserve">20% (vinte por cento), sobre o valor do item/lote/global (conforme forma de julgamento) contrato, quando a Contratada praticar a infração descrita na alínea “b” do subitem 16.2. </w:t>
      </w:r>
    </w:p>
    <w:p w14:paraId="6690C05B" w14:textId="77777777" w:rsidR="0067248A" w:rsidRPr="00EA51FE" w:rsidRDefault="0067248A" w:rsidP="00E83A36">
      <w:pPr>
        <w:pStyle w:val="PargrafodaLista"/>
        <w:numPr>
          <w:ilvl w:val="0"/>
          <w:numId w:val="6"/>
        </w:numPr>
        <w:spacing w:after="105" w:line="360" w:lineRule="auto"/>
        <w:ind w:right="7"/>
        <w:jc w:val="both"/>
        <w:rPr>
          <w:rFonts w:ascii="Arial" w:hAnsi="Arial" w:cs="Arial"/>
          <w:bCs/>
          <w:sz w:val="22"/>
          <w:szCs w:val="22"/>
        </w:rPr>
      </w:pPr>
      <w:r w:rsidRPr="00EA51FE">
        <w:rPr>
          <w:rFonts w:ascii="Arial" w:hAnsi="Arial" w:cs="Arial"/>
          <w:bCs/>
          <w:sz w:val="22"/>
          <w:szCs w:val="22"/>
        </w:rPr>
        <w:t xml:space="preserve">Compensatória de 30% (trinta por cento), sobre o valor total do contrato, no caso de inexecução total do objeto ou quando a Contratada praticar as infrações descritas nas alíneas “c”, “d”, “f”, “g”, “h” e “i” do subitem 16.2.  </w:t>
      </w:r>
    </w:p>
    <w:p w14:paraId="5A3051A7" w14:textId="77777777" w:rsidR="0067248A" w:rsidRPr="00EA51FE" w:rsidRDefault="0067248A" w:rsidP="00E83A36">
      <w:pPr>
        <w:pStyle w:val="PargrafodaLista"/>
        <w:spacing w:after="105" w:line="360" w:lineRule="auto"/>
        <w:ind w:left="0" w:right="7"/>
        <w:jc w:val="both"/>
        <w:rPr>
          <w:rFonts w:ascii="Arial" w:hAnsi="Arial" w:cs="Arial"/>
          <w:bCs/>
          <w:sz w:val="22"/>
          <w:szCs w:val="22"/>
        </w:rPr>
      </w:pPr>
    </w:p>
    <w:p w14:paraId="0274BF2D" w14:textId="7971B9EE" w:rsidR="0067248A" w:rsidRPr="00EA51FE" w:rsidRDefault="0067248A" w:rsidP="00E83A36">
      <w:pPr>
        <w:pStyle w:val="PargrafodaLista"/>
        <w:spacing w:after="105" w:line="360" w:lineRule="auto"/>
        <w:ind w:left="708" w:right="7"/>
        <w:jc w:val="both"/>
        <w:rPr>
          <w:rFonts w:ascii="Arial" w:hAnsi="Arial" w:cs="Arial"/>
          <w:bCs/>
          <w:sz w:val="22"/>
          <w:szCs w:val="22"/>
        </w:rPr>
      </w:pPr>
      <w:r w:rsidRPr="00EA51FE">
        <w:rPr>
          <w:rFonts w:ascii="Arial" w:hAnsi="Arial" w:cs="Arial"/>
          <w:bCs/>
          <w:sz w:val="22"/>
          <w:szCs w:val="22"/>
        </w:rPr>
        <w:t>III</w:t>
      </w:r>
      <w:r w:rsidRPr="00EA51FE">
        <w:rPr>
          <w:rFonts w:ascii="Arial" w:hAnsi="Arial" w:cs="Arial"/>
          <w:bCs/>
          <w:sz w:val="22"/>
          <w:szCs w:val="22"/>
        </w:rPr>
        <w:tab/>
        <w:t>- Impedimento de licitar e contratar, quando praticadas as condutas descritas nas alíneas “b”, “c”, “d” e “e” do subitem acima, sempre que não se justificar a imposição de penalidade mais grave (art. 156, § 4º, da Lei nº 14.133, de 2021);</w:t>
      </w:r>
    </w:p>
    <w:p w14:paraId="53D6E442" w14:textId="77777777" w:rsidR="0067248A" w:rsidRPr="00EA51FE" w:rsidRDefault="0067248A" w:rsidP="00E83A36">
      <w:pPr>
        <w:pStyle w:val="PargrafodaLista"/>
        <w:spacing w:after="105" w:line="360" w:lineRule="auto"/>
        <w:ind w:right="7"/>
        <w:jc w:val="both"/>
        <w:rPr>
          <w:rFonts w:ascii="Arial" w:hAnsi="Arial" w:cs="Arial"/>
          <w:bCs/>
          <w:sz w:val="22"/>
          <w:szCs w:val="22"/>
        </w:rPr>
      </w:pPr>
      <w:r w:rsidRPr="00EA51FE">
        <w:rPr>
          <w:rFonts w:ascii="Arial" w:hAnsi="Arial" w:cs="Arial"/>
          <w:bCs/>
          <w:sz w:val="22"/>
          <w:szCs w:val="22"/>
        </w:rPr>
        <w:t>IV</w:t>
      </w:r>
      <w:r w:rsidRPr="00EA51FE">
        <w:rPr>
          <w:rFonts w:ascii="Arial" w:hAnsi="Arial" w:cs="Arial"/>
          <w:bCs/>
          <w:sz w:val="22"/>
          <w:szCs w:val="22"/>
        </w:rPr>
        <w:tab/>
        <w:t xml:space="preserve">- Declaração de inidoneidade para licitar e contratar, quando praticadas as condutas descritas nas alíneas “f”, “g”, “h” e “i” do subitem acima deste Contrato, bem como nas alíneas “b”, “c”, “d” e “e”, que justifiquem a imposição de penalidade mais grave (art. 156, §5º, da Lei nº 14.133, de 2021). </w:t>
      </w:r>
    </w:p>
    <w:p w14:paraId="75FF99AF" w14:textId="4AA8AD17" w:rsidR="0067248A" w:rsidRPr="00EA51FE" w:rsidRDefault="00E83A36" w:rsidP="00E83A36">
      <w:pPr>
        <w:pStyle w:val="PargrafodaLista"/>
        <w:spacing w:after="105" w:line="360" w:lineRule="auto"/>
        <w:ind w:right="7"/>
        <w:jc w:val="both"/>
        <w:rPr>
          <w:rFonts w:ascii="Arial" w:hAnsi="Arial" w:cs="Arial"/>
          <w:bCs/>
          <w:sz w:val="22"/>
          <w:szCs w:val="22"/>
        </w:rPr>
      </w:pPr>
      <w:r>
        <w:rPr>
          <w:rFonts w:ascii="Arial" w:hAnsi="Arial" w:cs="Arial"/>
          <w:bCs/>
          <w:sz w:val="22"/>
          <w:szCs w:val="22"/>
        </w:rPr>
        <w:t>17.4</w:t>
      </w:r>
      <w:r w:rsidR="0067248A" w:rsidRPr="00EA51FE">
        <w:rPr>
          <w:rFonts w:ascii="Arial" w:hAnsi="Arial" w:cs="Arial"/>
          <w:bCs/>
          <w:sz w:val="22"/>
          <w:szCs w:val="22"/>
        </w:rPr>
        <w:tab/>
        <w:t xml:space="preserve">A aplicação das sanções previstas neste Contrato não exclui, em hipótese alguma, a obrigação de reparação integral do dano causado a Contratante (art. 156, §9º, da Lei nº 14.133, de 2021); </w:t>
      </w:r>
    </w:p>
    <w:p w14:paraId="48683DF0" w14:textId="7D20176B" w:rsidR="0067248A" w:rsidRPr="00EA51FE" w:rsidRDefault="0067248A" w:rsidP="00E83A36">
      <w:pPr>
        <w:pStyle w:val="PargrafodaLista"/>
        <w:spacing w:after="105" w:line="360" w:lineRule="auto"/>
        <w:ind w:right="7"/>
        <w:jc w:val="both"/>
        <w:rPr>
          <w:rFonts w:ascii="Arial" w:hAnsi="Arial" w:cs="Arial"/>
          <w:bCs/>
          <w:sz w:val="22"/>
          <w:szCs w:val="22"/>
        </w:rPr>
      </w:pPr>
      <w:r w:rsidRPr="00EA51FE">
        <w:rPr>
          <w:rFonts w:ascii="Arial" w:hAnsi="Arial" w:cs="Arial"/>
          <w:bCs/>
          <w:sz w:val="22"/>
          <w:szCs w:val="22"/>
        </w:rPr>
        <w:t>17.5</w:t>
      </w:r>
      <w:r w:rsidRPr="00EA51FE">
        <w:rPr>
          <w:rFonts w:ascii="Arial" w:hAnsi="Arial" w:cs="Arial"/>
          <w:bCs/>
          <w:sz w:val="22"/>
          <w:szCs w:val="22"/>
        </w:rPr>
        <w:tab/>
        <w:t>Todas as sanções previstas neste Contrato poderão ser aplicadas cumulativamente com a multa (art. 156, §7º, da Lei nº 14.133, de 2021);</w:t>
      </w:r>
    </w:p>
    <w:p w14:paraId="621CFE25" w14:textId="77777777" w:rsidR="0067248A" w:rsidRPr="00EA51FE" w:rsidRDefault="0067248A" w:rsidP="00E83A36">
      <w:pPr>
        <w:pStyle w:val="PargrafodaLista"/>
        <w:spacing w:after="105" w:line="360" w:lineRule="auto"/>
        <w:ind w:right="7"/>
        <w:jc w:val="both"/>
        <w:rPr>
          <w:rFonts w:ascii="Arial" w:hAnsi="Arial" w:cs="Arial"/>
          <w:bCs/>
          <w:sz w:val="22"/>
          <w:szCs w:val="22"/>
        </w:rPr>
      </w:pPr>
      <w:r w:rsidRPr="00EA51FE">
        <w:rPr>
          <w:rFonts w:ascii="Arial" w:hAnsi="Arial" w:cs="Arial"/>
          <w:bCs/>
          <w:sz w:val="22"/>
          <w:szCs w:val="22"/>
        </w:rPr>
        <w:t>17.5.1</w:t>
      </w:r>
      <w:r w:rsidRPr="00EA51FE">
        <w:rPr>
          <w:rFonts w:ascii="Arial" w:hAnsi="Arial" w:cs="Arial"/>
          <w:bCs/>
          <w:sz w:val="22"/>
          <w:szCs w:val="22"/>
        </w:rPr>
        <w:tab/>
        <w:t xml:space="preserve">Antes da aplicação da multa será facultada a defesa do interessado no prazo de 15 (quinze) dias úteis, contado da data de sua intimação (art. 157, da Lei nº 14.133, de 2021); </w:t>
      </w:r>
    </w:p>
    <w:p w14:paraId="128816D3" w14:textId="77777777" w:rsidR="00E83A36" w:rsidRDefault="0067248A" w:rsidP="00E83A36">
      <w:pPr>
        <w:pStyle w:val="PargrafodaLista"/>
        <w:spacing w:after="105" w:line="360" w:lineRule="auto"/>
        <w:ind w:right="7"/>
        <w:jc w:val="both"/>
        <w:rPr>
          <w:rFonts w:ascii="Arial" w:hAnsi="Arial" w:cs="Arial"/>
          <w:bCs/>
          <w:sz w:val="22"/>
          <w:szCs w:val="22"/>
        </w:rPr>
      </w:pPr>
      <w:r w:rsidRPr="00EA51FE">
        <w:rPr>
          <w:rFonts w:ascii="Arial" w:hAnsi="Arial" w:cs="Arial"/>
          <w:bCs/>
          <w:sz w:val="22"/>
          <w:szCs w:val="22"/>
        </w:rPr>
        <w:t>17.5.2</w:t>
      </w:r>
      <w:r w:rsidRPr="00EA51FE">
        <w:rPr>
          <w:rFonts w:ascii="Arial" w:hAnsi="Arial" w:cs="Arial"/>
          <w:bCs/>
          <w:sz w:val="22"/>
          <w:szCs w:val="22"/>
        </w:rPr>
        <w:tab/>
      </w:r>
      <w:r w:rsidR="00E83A36">
        <w:rPr>
          <w:rFonts w:ascii="Arial" w:hAnsi="Arial" w:cs="Arial"/>
          <w:bCs/>
          <w:sz w:val="22"/>
          <w:szCs w:val="22"/>
        </w:rPr>
        <w:t xml:space="preserve"> </w:t>
      </w:r>
      <w:r w:rsidRPr="00EA51FE">
        <w:rPr>
          <w:rFonts w:ascii="Arial" w:hAnsi="Arial" w:cs="Arial"/>
          <w:bCs/>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D4EC91B" w14:textId="42EFC5CA" w:rsidR="0067248A" w:rsidRPr="00EA51FE" w:rsidRDefault="0067248A" w:rsidP="00E83A36">
      <w:pPr>
        <w:pStyle w:val="PargrafodaLista"/>
        <w:spacing w:after="105" w:line="360" w:lineRule="auto"/>
        <w:ind w:right="7"/>
        <w:jc w:val="both"/>
        <w:rPr>
          <w:rFonts w:ascii="Arial" w:hAnsi="Arial" w:cs="Arial"/>
          <w:bCs/>
          <w:sz w:val="22"/>
          <w:szCs w:val="22"/>
        </w:rPr>
      </w:pPr>
      <w:r w:rsidRPr="00EA51FE">
        <w:rPr>
          <w:rFonts w:ascii="Arial" w:hAnsi="Arial" w:cs="Arial"/>
          <w:bCs/>
          <w:sz w:val="22"/>
          <w:szCs w:val="22"/>
        </w:rPr>
        <w:t>1</w:t>
      </w:r>
      <w:r w:rsidR="00E83A36">
        <w:rPr>
          <w:rFonts w:ascii="Arial" w:hAnsi="Arial" w:cs="Arial"/>
          <w:bCs/>
          <w:sz w:val="22"/>
          <w:szCs w:val="22"/>
        </w:rPr>
        <w:t>7</w:t>
      </w:r>
      <w:r w:rsidRPr="00EA51FE">
        <w:rPr>
          <w:rFonts w:ascii="Arial" w:hAnsi="Arial" w:cs="Arial"/>
          <w:bCs/>
          <w:sz w:val="22"/>
          <w:szCs w:val="22"/>
        </w:rPr>
        <w:t xml:space="preserve">.5.3 Previamente ao encaminhamento à cobrança judicial, a multa poderá ser recolhida administrativamente no prazo máximo de 10 (dez) dias, a contar da data do recebimento da comunicação enviada pela autoridade competente. </w:t>
      </w:r>
    </w:p>
    <w:p w14:paraId="2285C75C" w14:textId="77777777" w:rsidR="0067248A" w:rsidRPr="00EA51FE" w:rsidRDefault="0067248A" w:rsidP="00E83A36">
      <w:pPr>
        <w:pStyle w:val="PargrafodaLista"/>
        <w:spacing w:after="105" w:line="360" w:lineRule="auto"/>
        <w:ind w:left="0" w:right="7"/>
        <w:jc w:val="both"/>
        <w:rPr>
          <w:rFonts w:ascii="Arial" w:hAnsi="Arial" w:cs="Arial"/>
          <w:bCs/>
          <w:sz w:val="22"/>
          <w:szCs w:val="22"/>
        </w:rPr>
      </w:pPr>
      <w:r w:rsidRPr="00EA51FE">
        <w:rPr>
          <w:rFonts w:ascii="Arial" w:hAnsi="Arial" w:cs="Arial"/>
          <w:bCs/>
          <w:sz w:val="22"/>
          <w:szCs w:val="22"/>
        </w:rPr>
        <w:lastRenderedPageBreak/>
        <w:t>17.6</w:t>
      </w:r>
      <w:r w:rsidRPr="00EA51FE">
        <w:rPr>
          <w:rFonts w:ascii="Arial" w:hAnsi="Arial" w:cs="Arial"/>
          <w:bCs/>
          <w:sz w:val="22"/>
          <w:szCs w:val="22"/>
        </w:rPr>
        <w:tab/>
        <w:t>A aplicação das sanções realizar-se-á em processo administrativo, que assegure o contraditório e a ampla defesa da Contratada, observando-se o procedimento previsto no caput e parágrafos do art. 158 da Lei nº 14.133 de 2021, para as penalidades de impedimento de licitar e contratar e, de declaração de inidoneidade para licitar ou contratar;</w:t>
      </w:r>
    </w:p>
    <w:p w14:paraId="013DD0E5" w14:textId="77777777" w:rsidR="0067248A" w:rsidRPr="00EA51FE" w:rsidRDefault="0067248A" w:rsidP="00E83A36">
      <w:pPr>
        <w:pStyle w:val="PargrafodaLista"/>
        <w:spacing w:after="105" w:line="360" w:lineRule="auto"/>
        <w:ind w:left="0" w:right="7"/>
        <w:jc w:val="both"/>
        <w:rPr>
          <w:rFonts w:ascii="Arial" w:hAnsi="Arial" w:cs="Arial"/>
          <w:bCs/>
          <w:sz w:val="22"/>
          <w:szCs w:val="22"/>
        </w:rPr>
      </w:pPr>
      <w:r w:rsidRPr="00EA51FE">
        <w:rPr>
          <w:rFonts w:ascii="Arial" w:hAnsi="Arial" w:cs="Arial"/>
          <w:bCs/>
          <w:sz w:val="22"/>
          <w:szCs w:val="22"/>
        </w:rPr>
        <w:t>17.7</w:t>
      </w:r>
      <w:r w:rsidRPr="00EA51FE">
        <w:rPr>
          <w:rFonts w:ascii="Arial" w:hAnsi="Arial" w:cs="Arial"/>
          <w:bCs/>
          <w:sz w:val="22"/>
          <w:szCs w:val="22"/>
        </w:rPr>
        <w:tab/>
        <w:t xml:space="preserve">Na aplicação das sanções serão considerados (art. 156, §1º, da Lei nº 14.133, de 2021): </w:t>
      </w:r>
    </w:p>
    <w:p w14:paraId="3B8384B5" w14:textId="77777777" w:rsidR="0067248A" w:rsidRPr="00EA51FE" w:rsidRDefault="0067248A" w:rsidP="00E83A36">
      <w:pPr>
        <w:pStyle w:val="PargrafodaLista"/>
        <w:spacing w:after="105" w:line="360" w:lineRule="auto"/>
        <w:ind w:right="7"/>
        <w:jc w:val="both"/>
        <w:rPr>
          <w:rFonts w:ascii="Arial" w:hAnsi="Arial" w:cs="Arial"/>
          <w:bCs/>
          <w:sz w:val="22"/>
          <w:szCs w:val="22"/>
        </w:rPr>
      </w:pPr>
      <w:r w:rsidRPr="00EA51FE">
        <w:rPr>
          <w:rFonts w:ascii="Arial" w:hAnsi="Arial" w:cs="Arial"/>
          <w:bCs/>
          <w:sz w:val="22"/>
          <w:szCs w:val="22"/>
        </w:rPr>
        <w:t>a)</w:t>
      </w:r>
      <w:r w:rsidRPr="00EA51FE">
        <w:rPr>
          <w:rFonts w:ascii="Arial" w:hAnsi="Arial" w:cs="Arial"/>
          <w:bCs/>
          <w:sz w:val="22"/>
          <w:szCs w:val="22"/>
        </w:rPr>
        <w:tab/>
        <w:t xml:space="preserve">a natureza e a gravidade da infração cometida; </w:t>
      </w:r>
    </w:p>
    <w:p w14:paraId="3F86F157" w14:textId="77777777" w:rsidR="0067248A" w:rsidRPr="00EA51FE" w:rsidRDefault="0067248A" w:rsidP="00E83A36">
      <w:pPr>
        <w:pStyle w:val="PargrafodaLista"/>
        <w:spacing w:after="105" w:line="360" w:lineRule="auto"/>
        <w:ind w:right="7"/>
        <w:jc w:val="both"/>
        <w:rPr>
          <w:rFonts w:ascii="Arial" w:hAnsi="Arial" w:cs="Arial"/>
          <w:bCs/>
          <w:sz w:val="22"/>
          <w:szCs w:val="22"/>
        </w:rPr>
      </w:pPr>
      <w:r w:rsidRPr="00EA51FE">
        <w:rPr>
          <w:rFonts w:ascii="Arial" w:hAnsi="Arial" w:cs="Arial"/>
          <w:bCs/>
          <w:sz w:val="22"/>
          <w:szCs w:val="22"/>
        </w:rPr>
        <w:t>b)</w:t>
      </w:r>
      <w:r w:rsidRPr="00EA51FE">
        <w:rPr>
          <w:rFonts w:ascii="Arial" w:hAnsi="Arial" w:cs="Arial"/>
          <w:bCs/>
          <w:sz w:val="22"/>
          <w:szCs w:val="22"/>
        </w:rPr>
        <w:tab/>
        <w:t xml:space="preserve">as peculiaridades do caso concreto; </w:t>
      </w:r>
    </w:p>
    <w:p w14:paraId="36E576E4" w14:textId="77777777" w:rsidR="0067248A" w:rsidRPr="00EA51FE" w:rsidRDefault="0067248A" w:rsidP="00E83A36">
      <w:pPr>
        <w:pStyle w:val="PargrafodaLista"/>
        <w:spacing w:after="105" w:line="360" w:lineRule="auto"/>
        <w:ind w:right="7"/>
        <w:jc w:val="both"/>
        <w:rPr>
          <w:rFonts w:ascii="Arial" w:hAnsi="Arial" w:cs="Arial"/>
          <w:bCs/>
          <w:sz w:val="22"/>
          <w:szCs w:val="22"/>
        </w:rPr>
      </w:pPr>
      <w:r w:rsidRPr="00EA51FE">
        <w:rPr>
          <w:rFonts w:ascii="Arial" w:hAnsi="Arial" w:cs="Arial"/>
          <w:bCs/>
          <w:sz w:val="22"/>
          <w:szCs w:val="22"/>
        </w:rPr>
        <w:t>c)</w:t>
      </w:r>
      <w:r w:rsidRPr="00EA51FE">
        <w:rPr>
          <w:rFonts w:ascii="Arial" w:hAnsi="Arial" w:cs="Arial"/>
          <w:bCs/>
          <w:sz w:val="22"/>
          <w:szCs w:val="22"/>
        </w:rPr>
        <w:tab/>
        <w:t xml:space="preserve">as circunstâncias agravantes ou atenuantes; </w:t>
      </w:r>
    </w:p>
    <w:p w14:paraId="1C0ECBF7" w14:textId="77777777" w:rsidR="0067248A" w:rsidRPr="00EA51FE" w:rsidRDefault="0067248A" w:rsidP="00E83A36">
      <w:pPr>
        <w:pStyle w:val="PargrafodaLista"/>
        <w:spacing w:after="105" w:line="360" w:lineRule="auto"/>
        <w:ind w:right="7"/>
        <w:jc w:val="both"/>
        <w:rPr>
          <w:rFonts w:ascii="Arial" w:hAnsi="Arial" w:cs="Arial"/>
          <w:bCs/>
          <w:sz w:val="22"/>
          <w:szCs w:val="22"/>
        </w:rPr>
      </w:pPr>
      <w:r w:rsidRPr="00EA51FE">
        <w:rPr>
          <w:rFonts w:ascii="Arial" w:hAnsi="Arial" w:cs="Arial"/>
          <w:bCs/>
          <w:sz w:val="22"/>
          <w:szCs w:val="22"/>
        </w:rPr>
        <w:t>d)</w:t>
      </w:r>
      <w:r w:rsidRPr="00EA51FE">
        <w:rPr>
          <w:rFonts w:ascii="Arial" w:hAnsi="Arial" w:cs="Arial"/>
          <w:bCs/>
          <w:sz w:val="22"/>
          <w:szCs w:val="22"/>
        </w:rPr>
        <w:tab/>
        <w:t xml:space="preserve">os danos que dela provierem para o Contratante; </w:t>
      </w:r>
    </w:p>
    <w:p w14:paraId="7EB392FA" w14:textId="77777777" w:rsidR="0067248A" w:rsidRPr="00EA51FE" w:rsidRDefault="0067248A" w:rsidP="00E83A36">
      <w:pPr>
        <w:pStyle w:val="PargrafodaLista"/>
        <w:spacing w:after="105" w:line="360" w:lineRule="auto"/>
        <w:ind w:right="7"/>
        <w:jc w:val="both"/>
        <w:rPr>
          <w:rFonts w:ascii="Arial" w:hAnsi="Arial" w:cs="Arial"/>
          <w:bCs/>
          <w:sz w:val="22"/>
          <w:szCs w:val="22"/>
        </w:rPr>
      </w:pPr>
      <w:r w:rsidRPr="00EA51FE">
        <w:rPr>
          <w:rFonts w:ascii="Arial" w:hAnsi="Arial" w:cs="Arial"/>
          <w:bCs/>
          <w:sz w:val="22"/>
          <w:szCs w:val="22"/>
        </w:rPr>
        <w:t>e)</w:t>
      </w:r>
      <w:r w:rsidRPr="00EA51FE">
        <w:rPr>
          <w:rFonts w:ascii="Arial" w:hAnsi="Arial" w:cs="Arial"/>
          <w:bCs/>
          <w:sz w:val="22"/>
          <w:szCs w:val="22"/>
        </w:rPr>
        <w:tab/>
        <w:t xml:space="preserve">a implantação ou o aperfeiçoamento de programa de integridade, conforme normas e orientações dos órgãos de controle. </w:t>
      </w:r>
    </w:p>
    <w:p w14:paraId="4A1A6F44" w14:textId="77777777" w:rsidR="0067248A" w:rsidRPr="00EA51FE" w:rsidRDefault="0067248A" w:rsidP="00E83A36">
      <w:pPr>
        <w:pStyle w:val="PargrafodaLista"/>
        <w:spacing w:after="105" w:line="360" w:lineRule="auto"/>
        <w:ind w:left="0" w:right="7"/>
        <w:jc w:val="both"/>
        <w:rPr>
          <w:rFonts w:ascii="Arial" w:hAnsi="Arial" w:cs="Arial"/>
          <w:bCs/>
          <w:sz w:val="22"/>
          <w:szCs w:val="22"/>
        </w:rPr>
      </w:pPr>
      <w:r w:rsidRPr="00EA51FE">
        <w:rPr>
          <w:rFonts w:ascii="Arial" w:hAnsi="Arial" w:cs="Arial"/>
          <w:bCs/>
          <w:sz w:val="22"/>
          <w:szCs w:val="22"/>
        </w:rPr>
        <w:t>1</w:t>
      </w:r>
      <w:r>
        <w:rPr>
          <w:rFonts w:ascii="Arial" w:hAnsi="Arial" w:cs="Arial"/>
          <w:bCs/>
          <w:sz w:val="22"/>
          <w:szCs w:val="22"/>
        </w:rPr>
        <w:t>7</w:t>
      </w:r>
      <w:r w:rsidRPr="00EA51FE">
        <w:rPr>
          <w:rFonts w:ascii="Arial" w:hAnsi="Arial" w:cs="Arial"/>
          <w:bCs/>
          <w:sz w:val="22"/>
          <w:szCs w:val="22"/>
        </w:rPr>
        <w:t>.</w:t>
      </w:r>
      <w:r>
        <w:rPr>
          <w:rFonts w:ascii="Arial" w:hAnsi="Arial" w:cs="Arial"/>
          <w:bCs/>
          <w:sz w:val="22"/>
          <w:szCs w:val="22"/>
        </w:rPr>
        <w:t>8</w:t>
      </w:r>
      <w:r w:rsidRPr="00EA51FE">
        <w:rPr>
          <w:rFonts w:ascii="Arial" w:hAnsi="Arial" w:cs="Arial"/>
          <w:bCs/>
          <w:sz w:val="22"/>
          <w:szCs w:val="22"/>
        </w:rPr>
        <w:t xml:space="preserve"> As sanções de impedimento de licitar e contratar e declaração de inidoneidade para licitar ou contratar são passíveis de reabilitação na forma do art. 163 da Lei nº 14.133/21.</w:t>
      </w:r>
    </w:p>
    <w:p w14:paraId="732B53A6" w14:textId="77777777" w:rsidR="0067248A" w:rsidRPr="00EA51FE" w:rsidRDefault="0067248A" w:rsidP="00E83A36">
      <w:pPr>
        <w:pStyle w:val="PargrafodaLista"/>
        <w:spacing w:after="105" w:line="360" w:lineRule="auto"/>
        <w:ind w:left="0" w:right="7"/>
        <w:jc w:val="both"/>
        <w:rPr>
          <w:rFonts w:ascii="Arial" w:hAnsi="Arial" w:cs="Arial"/>
          <w:bCs/>
          <w:sz w:val="22"/>
          <w:szCs w:val="22"/>
        </w:rPr>
      </w:pPr>
    </w:p>
    <w:p w14:paraId="6035003D" w14:textId="77777777" w:rsidR="0067248A" w:rsidRPr="00EA51FE" w:rsidRDefault="0067248A" w:rsidP="00E83A36">
      <w:pPr>
        <w:pStyle w:val="PargrafodaLista"/>
        <w:spacing w:after="105" w:line="360" w:lineRule="auto"/>
        <w:ind w:left="0" w:right="7"/>
        <w:jc w:val="both"/>
        <w:rPr>
          <w:rFonts w:ascii="Arial" w:hAnsi="Arial" w:cs="Arial"/>
          <w:b/>
          <w:bCs/>
          <w:sz w:val="22"/>
          <w:szCs w:val="22"/>
        </w:rPr>
      </w:pPr>
      <w:r w:rsidRPr="00EA51FE">
        <w:rPr>
          <w:rFonts w:ascii="Arial" w:hAnsi="Arial" w:cs="Arial"/>
          <w:b/>
          <w:bCs/>
          <w:sz w:val="22"/>
          <w:szCs w:val="22"/>
        </w:rPr>
        <w:t xml:space="preserve">CLÁUSULA DÉCIMA OITAVA - DA EXTINÇÃO DO CONTRATO </w:t>
      </w:r>
    </w:p>
    <w:p w14:paraId="6C570497" w14:textId="77777777" w:rsidR="0067248A" w:rsidRPr="00EA51FE" w:rsidRDefault="0067248A" w:rsidP="00E83A36">
      <w:pPr>
        <w:pStyle w:val="PargrafodaLista"/>
        <w:spacing w:after="105" w:line="360" w:lineRule="auto"/>
        <w:ind w:left="0" w:right="7"/>
        <w:jc w:val="both"/>
        <w:rPr>
          <w:rFonts w:ascii="Arial" w:hAnsi="Arial" w:cs="Arial"/>
          <w:bCs/>
          <w:sz w:val="22"/>
          <w:szCs w:val="22"/>
        </w:rPr>
      </w:pPr>
      <w:r w:rsidRPr="00EA51FE">
        <w:rPr>
          <w:rFonts w:ascii="Arial" w:hAnsi="Arial" w:cs="Arial"/>
          <w:bCs/>
          <w:sz w:val="22"/>
          <w:szCs w:val="22"/>
        </w:rPr>
        <w:t>18.1 Da extinção pelo cumprimento das obrigações</w:t>
      </w:r>
    </w:p>
    <w:p w14:paraId="61580C4A" w14:textId="77777777" w:rsidR="0067248A" w:rsidRPr="00EA51FE" w:rsidRDefault="0067248A" w:rsidP="00E83A36">
      <w:pPr>
        <w:pStyle w:val="PargrafodaLista"/>
        <w:spacing w:after="105" w:line="360" w:lineRule="auto"/>
        <w:ind w:left="0" w:right="7"/>
        <w:jc w:val="both"/>
        <w:rPr>
          <w:rFonts w:ascii="Arial" w:hAnsi="Arial" w:cs="Arial"/>
          <w:bCs/>
          <w:sz w:val="22"/>
          <w:szCs w:val="22"/>
        </w:rPr>
      </w:pPr>
      <w:r w:rsidRPr="00EA51FE">
        <w:rPr>
          <w:rFonts w:ascii="Arial" w:hAnsi="Arial" w:cs="Arial"/>
          <w:bCs/>
          <w:sz w:val="22"/>
          <w:szCs w:val="22"/>
        </w:rPr>
        <w:tab/>
        <w:t>18.1.1 Considera-se extinto este contrato com o cumprimento das obrigações de ambas as partes, ainda que isto ocorra antes do prazo estipulado.</w:t>
      </w:r>
    </w:p>
    <w:p w14:paraId="09DC6168" w14:textId="645614D1" w:rsidR="0067248A" w:rsidRPr="00EA51FE" w:rsidRDefault="00941531" w:rsidP="00E83A36">
      <w:pPr>
        <w:pStyle w:val="PargrafodaLista"/>
        <w:spacing w:after="105" w:line="360" w:lineRule="auto"/>
        <w:ind w:left="0" w:right="7"/>
        <w:jc w:val="both"/>
        <w:rPr>
          <w:rFonts w:ascii="Arial" w:hAnsi="Arial" w:cs="Arial"/>
          <w:bCs/>
          <w:sz w:val="22"/>
          <w:szCs w:val="22"/>
        </w:rPr>
      </w:pPr>
      <w:r>
        <w:rPr>
          <w:rFonts w:ascii="Arial" w:hAnsi="Arial" w:cs="Arial"/>
          <w:bCs/>
          <w:sz w:val="22"/>
          <w:szCs w:val="22"/>
        </w:rPr>
        <w:t>18</w:t>
      </w:r>
      <w:r w:rsidR="0067248A" w:rsidRPr="00EA51FE">
        <w:rPr>
          <w:rFonts w:ascii="Arial" w:hAnsi="Arial" w:cs="Arial"/>
          <w:bCs/>
          <w:sz w:val="22"/>
          <w:szCs w:val="22"/>
        </w:rPr>
        <w:t>.2 Da extinção por ausência de créditos orçamentários ou vantagem</w:t>
      </w:r>
    </w:p>
    <w:p w14:paraId="6691832F" w14:textId="77777777" w:rsidR="0067248A" w:rsidRPr="00EA51FE" w:rsidRDefault="0067248A" w:rsidP="00E83A36">
      <w:pPr>
        <w:pStyle w:val="PargrafodaLista"/>
        <w:spacing w:after="105" w:line="360" w:lineRule="auto"/>
        <w:ind w:right="7"/>
        <w:jc w:val="both"/>
        <w:rPr>
          <w:rFonts w:ascii="Arial" w:hAnsi="Arial" w:cs="Arial"/>
          <w:bCs/>
          <w:sz w:val="22"/>
          <w:szCs w:val="22"/>
        </w:rPr>
      </w:pPr>
      <w:r w:rsidRPr="00EA51FE">
        <w:rPr>
          <w:rFonts w:ascii="Arial" w:hAnsi="Arial" w:cs="Arial"/>
          <w:bCs/>
          <w:sz w:val="22"/>
          <w:szCs w:val="22"/>
        </w:rPr>
        <w:t xml:space="preserve">18.2.1 No caso de serviços e fornecimentos contínuos, a CONTRATANTE terá a opção de extinguir o contrato, sem ônus, quando não dispuser de créditos orçamentários para sua continuidade ou quando entender que o contrato não mais lhe oferece vantagem. </w:t>
      </w:r>
    </w:p>
    <w:p w14:paraId="776288F3" w14:textId="77777777" w:rsidR="0067248A" w:rsidRPr="00EA51FE" w:rsidRDefault="0067248A" w:rsidP="00E83A36">
      <w:pPr>
        <w:pStyle w:val="PargrafodaLista"/>
        <w:spacing w:after="105" w:line="360" w:lineRule="auto"/>
        <w:ind w:right="7"/>
        <w:jc w:val="both"/>
        <w:rPr>
          <w:rFonts w:ascii="Arial" w:hAnsi="Arial" w:cs="Arial"/>
          <w:bCs/>
          <w:sz w:val="22"/>
          <w:szCs w:val="22"/>
        </w:rPr>
      </w:pPr>
      <w:r w:rsidRPr="00EA51FE">
        <w:rPr>
          <w:rFonts w:ascii="Arial" w:hAnsi="Arial" w:cs="Arial"/>
          <w:bCs/>
          <w:sz w:val="22"/>
          <w:szCs w:val="22"/>
        </w:rPr>
        <w:t xml:space="preserve">18.2.2 A extinção mencionada acima ocorrerá apenas na próxima data de aniversário do contrato e não poderá ocorrer em prazo inferior a 2 (dois) meses, contado da referida data; </w:t>
      </w:r>
    </w:p>
    <w:p w14:paraId="1A2CBB2E" w14:textId="77777777" w:rsidR="0067248A" w:rsidRPr="00EA51FE" w:rsidRDefault="0067248A" w:rsidP="00E83A36">
      <w:pPr>
        <w:pStyle w:val="PargrafodaLista"/>
        <w:spacing w:after="105" w:line="360" w:lineRule="auto"/>
        <w:ind w:left="0" w:right="7"/>
        <w:jc w:val="both"/>
        <w:rPr>
          <w:rFonts w:ascii="Arial" w:hAnsi="Arial" w:cs="Arial"/>
          <w:bCs/>
          <w:sz w:val="22"/>
          <w:szCs w:val="22"/>
        </w:rPr>
      </w:pPr>
      <w:r w:rsidRPr="00EA51FE">
        <w:rPr>
          <w:rFonts w:ascii="Arial" w:hAnsi="Arial" w:cs="Arial"/>
          <w:bCs/>
          <w:sz w:val="22"/>
          <w:szCs w:val="22"/>
        </w:rPr>
        <w:tab/>
        <w:t>18.2.3 Aplica-se o disposto nos subitens 17.1.1 e 17.1.2 ao aluguel de equipamentos e à utilização de programas de informática.</w:t>
      </w:r>
    </w:p>
    <w:p w14:paraId="10B9CA0D" w14:textId="4CA61932" w:rsidR="0067248A" w:rsidRPr="00EA51FE" w:rsidRDefault="0067248A" w:rsidP="00E83A36">
      <w:pPr>
        <w:pStyle w:val="PargrafodaLista"/>
        <w:spacing w:after="105" w:line="360" w:lineRule="auto"/>
        <w:ind w:left="0" w:right="7"/>
        <w:jc w:val="both"/>
        <w:rPr>
          <w:rFonts w:ascii="Arial" w:hAnsi="Arial" w:cs="Arial"/>
          <w:b/>
          <w:sz w:val="22"/>
          <w:szCs w:val="22"/>
        </w:rPr>
      </w:pPr>
      <w:r w:rsidRPr="00EA51FE">
        <w:rPr>
          <w:rFonts w:ascii="Arial" w:hAnsi="Arial" w:cs="Arial"/>
          <w:b/>
          <w:sz w:val="22"/>
          <w:szCs w:val="22"/>
        </w:rPr>
        <w:t>18.</w:t>
      </w:r>
      <w:r w:rsidR="00941531">
        <w:rPr>
          <w:rFonts w:ascii="Arial" w:hAnsi="Arial" w:cs="Arial"/>
          <w:b/>
          <w:sz w:val="22"/>
          <w:szCs w:val="22"/>
        </w:rPr>
        <w:t>3</w:t>
      </w:r>
      <w:r w:rsidRPr="00EA51FE">
        <w:rPr>
          <w:rFonts w:ascii="Arial" w:hAnsi="Arial" w:cs="Arial"/>
          <w:b/>
          <w:sz w:val="22"/>
          <w:szCs w:val="22"/>
        </w:rPr>
        <w:t xml:space="preserve"> Da extinção por ato unilateral ou amigável</w:t>
      </w:r>
    </w:p>
    <w:p w14:paraId="42891B01" w14:textId="6F78ED57" w:rsidR="0067248A" w:rsidRPr="00EA51FE" w:rsidRDefault="0067248A" w:rsidP="00E83A36">
      <w:pPr>
        <w:spacing w:after="3" w:line="360" w:lineRule="auto"/>
        <w:ind w:left="433" w:right="7" w:hanging="8"/>
        <w:jc w:val="both"/>
        <w:rPr>
          <w:rFonts w:ascii="Arial" w:hAnsi="Arial" w:cs="Arial"/>
          <w:sz w:val="22"/>
          <w:szCs w:val="22"/>
        </w:rPr>
      </w:pPr>
      <w:r w:rsidRPr="00EA51FE">
        <w:rPr>
          <w:rFonts w:ascii="Arial" w:hAnsi="Arial" w:cs="Arial"/>
          <w:sz w:val="22"/>
          <w:szCs w:val="22"/>
        </w:rPr>
        <w:t>18.</w:t>
      </w:r>
      <w:r w:rsidR="00941531">
        <w:rPr>
          <w:rFonts w:ascii="Arial" w:hAnsi="Arial" w:cs="Arial"/>
          <w:sz w:val="22"/>
          <w:szCs w:val="22"/>
        </w:rPr>
        <w:t>3</w:t>
      </w:r>
      <w:r w:rsidRPr="00EA51FE">
        <w:rPr>
          <w:rFonts w:ascii="Arial" w:hAnsi="Arial" w:cs="Arial"/>
          <w:sz w:val="22"/>
          <w:szCs w:val="22"/>
        </w:rPr>
        <w:t xml:space="preserve">.1 Este contrato, também, pode ser extinto antes de cumpridas as obrigações nele estipuladas, ou, antes do prazo nele fixado, por algum dos motivos previstos nos incisos do </w:t>
      </w:r>
      <w:r w:rsidRPr="00EA51FE">
        <w:rPr>
          <w:rFonts w:ascii="Arial" w:hAnsi="Arial" w:cs="Arial"/>
          <w:i/>
          <w:sz w:val="22"/>
          <w:szCs w:val="22"/>
        </w:rPr>
        <w:t>caput</w:t>
      </w:r>
      <w:r w:rsidRPr="00EA51FE">
        <w:rPr>
          <w:rFonts w:ascii="Arial" w:hAnsi="Arial" w:cs="Arial"/>
          <w:sz w:val="22"/>
          <w:szCs w:val="22"/>
        </w:rPr>
        <w:t xml:space="preserve"> do artigo 137 e §2°, todos da Lei nº 14.133/2021, bem como amigavelmente, assegurados o contraditório e a ampla defesa. </w:t>
      </w:r>
    </w:p>
    <w:p w14:paraId="20DDDDBE" w14:textId="6D169CA8" w:rsidR="0067248A" w:rsidRPr="00EA51FE" w:rsidRDefault="0067248A" w:rsidP="00E83A36">
      <w:pPr>
        <w:spacing w:after="105" w:line="360" w:lineRule="auto"/>
        <w:ind w:left="433" w:right="7" w:hanging="8"/>
        <w:jc w:val="both"/>
        <w:rPr>
          <w:rFonts w:ascii="Arial" w:hAnsi="Arial" w:cs="Arial"/>
          <w:sz w:val="22"/>
          <w:szCs w:val="22"/>
        </w:rPr>
      </w:pPr>
      <w:r w:rsidRPr="00EA51FE">
        <w:rPr>
          <w:rFonts w:ascii="Arial" w:hAnsi="Arial" w:cs="Arial"/>
          <w:sz w:val="22"/>
          <w:szCs w:val="22"/>
        </w:rPr>
        <w:t>18.</w:t>
      </w:r>
      <w:r w:rsidR="00941531">
        <w:rPr>
          <w:rFonts w:ascii="Arial" w:hAnsi="Arial" w:cs="Arial"/>
          <w:sz w:val="22"/>
          <w:szCs w:val="22"/>
        </w:rPr>
        <w:t>3</w:t>
      </w:r>
      <w:r w:rsidRPr="00EA51FE">
        <w:rPr>
          <w:rFonts w:ascii="Arial" w:hAnsi="Arial" w:cs="Arial"/>
          <w:sz w:val="22"/>
          <w:szCs w:val="22"/>
        </w:rPr>
        <w:t xml:space="preserve">.2 Nesta hipótese, aplicam-se também os artigos 138 e 139 da mesma Lei; </w:t>
      </w:r>
    </w:p>
    <w:p w14:paraId="7A907678" w14:textId="5B8F26FF" w:rsidR="0067248A" w:rsidRPr="00EA51FE" w:rsidRDefault="0067248A" w:rsidP="00E83A36">
      <w:pPr>
        <w:spacing w:after="3" w:line="360" w:lineRule="auto"/>
        <w:ind w:left="433" w:right="7" w:hanging="8"/>
        <w:jc w:val="both"/>
        <w:rPr>
          <w:rFonts w:ascii="Arial" w:hAnsi="Arial" w:cs="Arial"/>
          <w:sz w:val="22"/>
          <w:szCs w:val="22"/>
        </w:rPr>
      </w:pPr>
      <w:r w:rsidRPr="00EA51FE">
        <w:rPr>
          <w:rFonts w:ascii="Arial" w:hAnsi="Arial" w:cs="Arial"/>
          <w:sz w:val="22"/>
          <w:szCs w:val="22"/>
        </w:rPr>
        <w:lastRenderedPageBreak/>
        <w:t>18.</w:t>
      </w:r>
      <w:r w:rsidR="00941531">
        <w:rPr>
          <w:rFonts w:ascii="Arial" w:hAnsi="Arial" w:cs="Arial"/>
          <w:sz w:val="22"/>
          <w:szCs w:val="22"/>
        </w:rPr>
        <w:t>3</w:t>
      </w:r>
      <w:r w:rsidRPr="00EA51FE">
        <w:rPr>
          <w:rFonts w:ascii="Arial" w:hAnsi="Arial" w:cs="Arial"/>
          <w:sz w:val="22"/>
          <w:szCs w:val="22"/>
        </w:rPr>
        <w:t xml:space="preserve">.3 A alteração social ou a modificação da finalidade ou da estrutura da empresa não ensejará a rescisão se não restringir sua capacidade de concluir o contrato; </w:t>
      </w:r>
    </w:p>
    <w:p w14:paraId="131DDF7E" w14:textId="0158B3A3" w:rsidR="0067248A" w:rsidRPr="00EA51FE" w:rsidRDefault="0067248A" w:rsidP="00E83A36">
      <w:pPr>
        <w:spacing w:after="3" w:line="360" w:lineRule="auto"/>
        <w:ind w:left="433" w:right="7" w:hanging="8"/>
        <w:jc w:val="both"/>
        <w:rPr>
          <w:rFonts w:ascii="Arial" w:hAnsi="Arial" w:cs="Arial"/>
          <w:sz w:val="22"/>
          <w:szCs w:val="22"/>
        </w:rPr>
      </w:pPr>
      <w:r w:rsidRPr="00EA51FE">
        <w:rPr>
          <w:rFonts w:ascii="Arial" w:hAnsi="Arial" w:cs="Arial"/>
          <w:sz w:val="22"/>
          <w:szCs w:val="22"/>
        </w:rPr>
        <w:t>18.</w:t>
      </w:r>
      <w:r w:rsidR="00941531">
        <w:rPr>
          <w:rFonts w:ascii="Arial" w:hAnsi="Arial" w:cs="Arial"/>
          <w:sz w:val="22"/>
          <w:szCs w:val="22"/>
        </w:rPr>
        <w:t>3</w:t>
      </w:r>
      <w:r w:rsidRPr="00EA51FE">
        <w:rPr>
          <w:rFonts w:ascii="Arial" w:hAnsi="Arial" w:cs="Arial"/>
          <w:sz w:val="22"/>
          <w:szCs w:val="22"/>
        </w:rPr>
        <w:t>.4 Se a operação implicar mudança da pessoa jurídica contratada</w:t>
      </w:r>
      <w:proofErr w:type="gramStart"/>
      <w:r w:rsidRPr="00EA51FE">
        <w:rPr>
          <w:rFonts w:ascii="Arial" w:hAnsi="Arial" w:cs="Arial"/>
          <w:sz w:val="22"/>
          <w:szCs w:val="22"/>
        </w:rPr>
        <w:t>, deverá</w:t>
      </w:r>
      <w:proofErr w:type="gramEnd"/>
      <w:r w:rsidRPr="00EA51FE">
        <w:rPr>
          <w:rFonts w:ascii="Arial" w:hAnsi="Arial" w:cs="Arial"/>
          <w:sz w:val="22"/>
          <w:szCs w:val="22"/>
        </w:rPr>
        <w:t xml:space="preserve"> ser formalizado termo aditivo para alteração se for o caso, ou se procederá com a rescisão contratual;  </w:t>
      </w:r>
    </w:p>
    <w:p w14:paraId="7C13AF06" w14:textId="13015989" w:rsidR="0067248A" w:rsidRPr="00EA51FE" w:rsidRDefault="0067248A" w:rsidP="00E83A36">
      <w:pPr>
        <w:spacing w:after="3" w:line="360" w:lineRule="auto"/>
        <w:ind w:left="433" w:right="7" w:hanging="8"/>
        <w:jc w:val="both"/>
        <w:rPr>
          <w:rFonts w:ascii="Arial" w:hAnsi="Arial" w:cs="Arial"/>
          <w:sz w:val="22"/>
          <w:szCs w:val="22"/>
        </w:rPr>
      </w:pPr>
      <w:r w:rsidRPr="00EA51FE">
        <w:rPr>
          <w:rFonts w:ascii="Arial" w:hAnsi="Arial" w:cs="Arial"/>
          <w:sz w:val="22"/>
          <w:szCs w:val="22"/>
        </w:rPr>
        <w:t>18.</w:t>
      </w:r>
      <w:r w:rsidR="00941531">
        <w:rPr>
          <w:rFonts w:ascii="Arial" w:hAnsi="Arial" w:cs="Arial"/>
          <w:sz w:val="22"/>
          <w:szCs w:val="22"/>
        </w:rPr>
        <w:t>3</w:t>
      </w:r>
      <w:r w:rsidRPr="00EA51FE">
        <w:rPr>
          <w:rFonts w:ascii="Arial" w:hAnsi="Arial" w:cs="Arial"/>
          <w:sz w:val="22"/>
          <w:szCs w:val="22"/>
        </w:rPr>
        <w:t xml:space="preserve">.5 A extinção determinada por ato unilateral da CONTRATANTE e a extinção consensual deverão ser precedidas de autorização escrita e fundamentada da autoridade competente e reduzidas a termo no respectivo processo; </w:t>
      </w:r>
    </w:p>
    <w:p w14:paraId="03FC160A" w14:textId="4A0B1C82" w:rsidR="0067248A" w:rsidRDefault="0067248A" w:rsidP="00E83A36">
      <w:pPr>
        <w:spacing w:after="3" w:line="360" w:lineRule="auto"/>
        <w:ind w:left="433" w:right="7" w:hanging="8"/>
        <w:jc w:val="both"/>
        <w:rPr>
          <w:rFonts w:ascii="Arial" w:hAnsi="Arial" w:cs="Arial"/>
          <w:b/>
          <w:bCs/>
          <w:sz w:val="22"/>
          <w:szCs w:val="22"/>
        </w:rPr>
      </w:pPr>
      <w:r w:rsidRPr="00EA51FE">
        <w:rPr>
          <w:rFonts w:ascii="Arial" w:hAnsi="Arial" w:cs="Arial"/>
          <w:sz w:val="22"/>
          <w:szCs w:val="22"/>
        </w:rPr>
        <w:t>18.</w:t>
      </w:r>
      <w:r w:rsidR="00941531">
        <w:rPr>
          <w:rFonts w:ascii="Arial" w:hAnsi="Arial" w:cs="Arial"/>
          <w:sz w:val="22"/>
          <w:szCs w:val="22"/>
        </w:rPr>
        <w:t>3</w:t>
      </w:r>
      <w:r w:rsidRPr="00EA51FE">
        <w:rPr>
          <w:rFonts w:ascii="Arial" w:hAnsi="Arial" w:cs="Arial"/>
          <w:sz w:val="22"/>
          <w:szCs w:val="22"/>
        </w:rPr>
        <w:t xml:space="preserve">.6 Quando a rescisão se der por ato unilateral da Administração, caberá recurso, no prazo de </w:t>
      </w:r>
      <w:proofErr w:type="gramStart"/>
      <w:r w:rsidRPr="00EA51FE">
        <w:rPr>
          <w:rFonts w:ascii="Arial" w:hAnsi="Arial" w:cs="Arial"/>
          <w:sz w:val="22"/>
          <w:szCs w:val="22"/>
        </w:rPr>
        <w:t>3</w:t>
      </w:r>
      <w:proofErr w:type="gramEnd"/>
      <w:r w:rsidRPr="00EA51FE">
        <w:rPr>
          <w:rFonts w:ascii="Arial" w:hAnsi="Arial" w:cs="Arial"/>
          <w:sz w:val="22"/>
          <w:szCs w:val="22"/>
        </w:rPr>
        <w:t xml:space="preserve"> (três) dias úteis, contado da data de intimação.</w:t>
      </w:r>
    </w:p>
    <w:p w14:paraId="1C124DF4" w14:textId="77777777" w:rsidR="00941531" w:rsidRDefault="0067248A" w:rsidP="00E83A36">
      <w:pPr>
        <w:spacing w:after="3" w:line="360" w:lineRule="auto"/>
        <w:ind w:left="8" w:right="7" w:hanging="8"/>
        <w:jc w:val="both"/>
        <w:rPr>
          <w:rFonts w:ascii="Arial" w:hAnsi="Arial" w:cs="Arial"/>
          <w:b/>
          <w:bCs/>
          <w:sz w:val="22"/>
          <w:szCs w:val="22"/>
        </w:rPr>
      </w:pPr>
      <w:r w:rsidRPr="00EA51FE">
        <w:rPr>
          <w:rFonts w:ascii="Arial" w:hAnsi="Arial" w:cs="Arial"/>
          <w:b/>
          <w:bCs/>
          <w:sz w:val="22"/>
          <w:szCs w:val="22"/>
        </w:rPr>
        <w:t>18.</w:t>
      </w:r>
      <w:r w:rsidR="00941531">
        <w:rPr>
          <w:rFonts w:ascii="Arial" w:hAnsi="Arial" w:cs="Arial"/>
          <w:b/>
          <w:bCs/>
          <w:sz w:val="22"/>
          <w:szCs w:val="22"/>
        </w:rPr>
        <w:t>4</w:t>
      </w:r>
      <w:r w:rsidRPr="00EA51FE">
        <w:rPr>
          <w:rFonts w:ascii="Arial" w:hAnsi="Arial" w:cs="Arial"/>
          <w:b/>
          <w:bCs/>
          <w:sz w:val="22"/>
          <w:szCs w:val="22"/>
        </w:rPr>
        <w:t xml:space="preserve"> Da extinção por vínculo indevido</w:t>
      </w:r>
    </w:p>
    <w:p w14:paraId="6BA88073" w14:textId="77777777" w:rsidR="00E83A36" w:rsidRDefault="0067248A" w:rsidP="00E83A36">
      <w:pPr>
        <w:spacing w:after="3" w:line="360" w:lineRule="auto"/>
        <w:ind w:left="426" w:right="7" w:hanging="8"/>
        <w:jc w:val="both"/>
        <w:rPr>
          <w:rFonts w:ascii="Arial" w:hAnsi="Arial" w:cs="Arial"/>
          <w:b/>
          <w:bCs/>
          <w:sz w:val="22"/>
          <w:szCs w:val="22"/>
        </w:rPr>
      </w:pPr>
      <w:r w:rsidRPr="00EA51FE">
        <w:rPr>
          <w:rFonts w:ascii="Arial" w:hAnsi="Arial" w:cs="Arial"/>
          <w:sz w:val="22"/>
          <w:szCs w:val="22"/>
        </w:rPr>
        <w:t>18.</w:t>
      </w:r>
      <w:r w:rsidR="00941531">
        <w:rPr>
          <w:rFonts w:ascii="Arial" w:hAnsi="Arial" w:cs="Arial"/>
          <w:sz w:val="22"/>
          <w:szCs w:val="22"/>
        </w:rPr>
        <w:t>4</w:t>
      </w:r>
      <w:r w:rsidRPr="00EA51FE">
        <w:rPr>
          <w:rFonts w:ascii="Arial" w:hAnsi="Arial" w:cs="Arial"/>
          <w:sz w:val="22"/>
          <w:szCs w:val="22"/>
        </w:rPr>
        <w:t xml:space="preserve">.1 O contrato poderá ser extinto caso se constate que a CONTRATADA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IV, da Lei n.º 14.133, de 2021).  </w:t>
      </w:r>
    </w:p>
    <w:p w14:paraId="5AD6FC4B" w14:textId="3A549C83" w:rsidR="0067248A" w:rsidRPr="00E83A36" w:rsidRDefault="0067248A" w:rsidP="00E83A36">
      <w:pPr>
        <w:spacing w:after="3" w:line="360" w:lineRule="auto"/>
        <w:ind w:right="7"/>
        <w:jc w:val="both"/>
        <w:rPr>
          <w:rFonts w:ascii="Arial" w:hAnsi="Arial" w:cs="Arial"/>
          <w:b/>
          <w:bCs/>
          <w:sz w:val="22"/>
          <w:szCs w:val="22"/>
        </w:rPr>
      </w:pPr>
      <w:r w:rsidRPr="00EA51FE">
        <w:rPr>
          <w:rFonts w:ascii="Arial" w:hAnsi="Arial" w:cs="Arial"/>
          <w:sz w:val="22"/>
          <w:szCs w:val="22"/>
        </w:rPr>
        <w:t>18.</w:t>
      </w:r>
      <w:r w:rsidR="00941531">
        <w:rPr>
          <w:rFonts w:ascii="Arial" w:hAnsi="Arial" w:cs="Arial"/>
          <w:sz w:val="22"/>
          <w:szCs w:val="22"/>
        </w:rPr>
        <w:t>5</w:t>
      </w:r>
      <w:r w:rsidRPr="00EA51FE">
        <w:rPr>
          <w:rFonts w:ascii="Arial" w:hAnsi="Arial" w:cs="Arial"/>
          <w:sz w:val="22"/>
          <w:szCs w:val="22"/>
        </w:rPr>
        <w:t xml:space="preserve"> O termo de extinção, sempre que possível, será precedido: </w:t>
      </w:r>
    </w:p>
    <w:p w14:paraId="0499A410" w14:textId="77777777" w:rsidR="0067248A" w:rsidRPr="00EA51FE" w:rsidRDefault="0067248A" w:rsidP="00E83A36">
      <w:pPr>
        <w:spacing w:after="3" w:line="360" w:lineRule="auto"/>
        <w:ind w:left="8" w:right="7" w:hanging="8"/>
        <w:jc w:val="both"/>
        <w:rPr>
          <w:rFonts w:ascii="Arial" w:hAnsi="Arial" w:cs="Arial"/>
          <w:sz w:val="22"/>
          <w:szCs w:val="22"/>
        </w:rPr>
      </w:pPr>
      <w:r w:rsidRPr="00EA51FE">
        <w:rPr>
          <w:rFonts w:ascii="Arial" w:hAnsi="Arial" w:cs="Arial"/>
          <w:sz w:val="22"/>
          <w:szCs w:val="22"/>
        </w:rPr>
        <w:t>a)</w:t>
      </w:r>
      <w:r w:rsidRPr="00EA51FE">
        <w:rPr>
          <w:rFonts w:ascii="Arial" w:hAnsi="Arial" w:cs="Arial"/>
          <w:sz w:val="22"/>
          <w:szCs w:val="22"/>
        </w:rPr>
        <w:tab/>
        <w:t xml:space="preserve">Balanço dos eventos contratuais já cumpridos ou parcialmente cumpridos; </w:t>
      </w:r>
    </w:p>
    <w:p w14:paraId="1537B2FC" w14:textId="77777777" w:rsidR="0067248A" w:rsidRPr="00EA51FE" w:rsidRDefault="0067248A" w:rsidP="00E83A36">
      <w:pPr>
        <w:spacing w:after="3" w:line="360" w:lineRule="auto"/>
        <w:ind w:left="8" w:right="7" w:hanging="8"/>
        <w:jc w:val="both"/>
        <w:rPr>
          <w:rFonts w:ascii="Arial" w:hAnsi="Arial" w:cs="Arial"/>
          <w:sz w:val="22"/>
          <w:szCs w:val="22"/>
        </w:rPr>
      </w:pPr>
      <w:r w:rsidRPr="00EA51FE">
        <w:rPr>
          <w:rFonts w:ascii="Arial" w:hAnsi="Arial" w:cs="Arial"/>
          <w:sz w:val="22"/>
          <w:szCs w:val="22"/>
        </w:rPr>
        <w:t>b)</w:t>
      </w:r>
      <w:r w:rsidRPr="00EA51FE">
        <w:rPr>
          <w:rFonts w:ascii="Arial" w:hAnsi="Arial" w:cs="Arial"/>
          <w:sz w:val="22"/>
          <w:szCs w:val="22"/>
        </w:rPr>
        <w:tab/>
        <w:t xml:space="preserve">Relação dos pagamentos já efetuados e ainda devidos; </w:t>
      </w:r>
    </w:p>
    <w:p w14:paraId="14DA37BB" w14:textId="77777777" w:rsidR="0067248A" w:rsidRPr="00EA51FE" w:rsidRDefault="0067248A" w:rsidP="00E83A36">
      <w:pPr>
        <w:spacing w:after="3" w:line="360" w:lineRule="auto"/>
        <w:ind w:left="8" w:right="7" w:hanging="8"/>
        <w:jc w:val="both"/>
        <w:rPr>
          <w:rFonts w:ascii="Arial" w:hAnsi="Arial" w:cs="Arial"/>
          <w:sz w:val="22"/>
          <w:szCs w:val="22"/>
        </w:rPr>
      </w:pPr>
      <w:r w:rsidRPr="00EA51FE">
        <w:rPr>
          <w:rFonts w:ascii="Arial" w:hAnsi="Arial" w:cs="Arial"/>
          <w:sz w:val="22"/>
          <w:szCs w:val="22"/>
        </w:rPr>
        <w:t>c)</w:t>
      </w:r>
      <w:r w:rsidRPr="00EA51FE">
        <w:rPr>
          <w:rFonts w:ascii="Arial" w:hAnsi="Arial" w:cs="Arial"/>
          <w:sz w:val="22"/>
          <w:szCs w:val="22"/>
        </w:rPr>
        <w:tab/>
        <w:t>Relatório das indenizações e multas.</w:t>
      </w:r>
    </w:p>
    <w:p w14:paraId="1298ADAB" w14:textId="77777777" w:rsidR="0067248A" w:rsidRPr="00EA51FE" w:rsidRDefault="0067248A" w:rsidP="00E83A36">
      <w:pPr>
        <w:spacing w:after="3" w:line="360" w:lineRule="auto"/>
        <w:ind w:left="8" w:right="7" w:hanging="8"/>
        <w:jc w:val="both"/>
        <w:rPr>
          <w:rFonts w:ascii="Arial" w:hAnsi="Arial" w:cs="Arial"/>
          <w:sz w:val="22"/>
          <w:szCs w:val="22"/>
        </w:rPr>
      </w:pPr>
    </w:p>
    <w:p w14:paraId="0F817E29" w14:textId="7941344D" w:rsidR="0067248A" w:rsidRDefault="0067248A" w:rsidP="00E83A36">
      <w:pPr>
        <w:spacing w:after="3" w:line="360" w:lineRule="auto"/>
        <w:ind w:left="8" w:right="7" w:hanging="8"/>
        <w:jc w:val="both"/>
        <w:rPr>
          <w:rFonts w:ascii="Arial" w:hAnsi="Arial" w:cs="Arial"/>
          <w:sz w:val="22"/>
          <w:szCs w:val="22"/>
        </w:rPr>
      </w:pPr>
      <w:r w:rsidRPr="00EA51FE">
        <w:rPr>
          <w:rFonts w:ascii="Arial" w:hAnsi="Arial" w:cs="Arial"/>
          <w:b/>
          <w:bCs/>
          <w:sz w:val="22"/>
          <w:szCs w:val="22"/>
        </w:rPr>
        <w:t>CLÁUSULA DÉCIMA NONA - DOS CASOS OMISSOS</w:t>
      </w:r>
    </w:p>
    <w:p w14:paraId="04AA2037" w14:textId="6CE699BD" w:rsidR="0067248A" w:rsidRPr="00EA51FE" w:rsidRDefault="0067248A" w:rsidP="00E83A36">
      <w:pPr>
        <w:spacing w:after="3" w:line="360" w:lineRule="auto"/>
        <w:ind w:left="8" w:right="7" w:hanging="8"/>
        <w:jc w:val="both"/>
        <w:rPr>
          <w:rFonts w:ascii="Arial" w:hAnsi="Arial" w:cs="Arial"/>
          <w:sz w:val="22"/>
          <w:szCs w:val="22"/>
        </w:rPr>
      </w:pPr>
      <w:r w:rsidRPr="00EA51FE">
        <w:rPr>
          <w:rFonts w:ascii="Arial" w:hAnsi="Arial" w:cs="Arial"/>
          <w:sz w:val="22"/>
          <w:szCs w:val="22"/>
        </w:rPr>
        <w:t>19.1 Os casos omissos serão decididos pelo contratante, segundo as disposições contidas na Lei nº 14.133, de 2021, e demais normas federais aplicáveis e, subsidiariamente, segundo as disposições contidas na Lei nº</w:t>
      </w:r>
      <w:r w:rsidR="00E83A36" w:rsidRPr="00EA51FE">
        <w:rPr>
          <w:rFonts w:ascii="Arial" w:hAnsi="Arial" w:cs="Arial"/>
          <w:sz w:val="22"/>
          <w:szCs w:val="22"/>
        </w:rPr>
        <w:t xml:space="preserve"> </w:t>
      </w:r>
      <w:r w:rsidRPr="00EA51FE">
        <w:rPr>
          <w:rFonts w:ascii="Arial" w:hAnsi="Arial" w:cs="Arial"/>
          <w:sz w:val="22"/>
          <w:szCs w:val="22"/>
        </w:rPr>
        <w:t>8.078, de 1990 (Código de Defesa do Consumidor) e normas e princípios gerais dos contratos.</w:t>
      </w:r>
    </w:p>
    <w:p w14:paraId="0DA290B6" w14:textId="77777777" w:rsidR="0067248A" w:rsidRPr="00EA51FE" w:rsidRDefault="0067248A" w:rsidP="00E83A36">
      <w:pPr>
        <w:spacing w:after="3" w:line="360" w:lineRule="auto"/>
        <w:ind w:left="8" w:right="7" w:hanging="8"/>
        <w:jc w:val="both"/>
        <w:rPr>
          <w:rFonts w:ascii="Arial" w:hAnsi="Arial" w:cs="Arial"/>
          <w:sz w:val="22"/>
          <w:szCs w:val="22"/>
        </w:rPr>
      </w:pPr>
    </w:p>
    <w:p w14:paraId="1066FFD5" w14:textId="3FD9A70D" w:rsidR="0067248A" w:rsidRPr="00EA51FE" w:rsidRDefault="0067248A" w:rsidP="00E83A36">
      <w:pPr>
        <w:spacing w:after="3" w:line="360" w:lineRule="auto"/>
        <w:ind w:left="8" w:right="7" w:hanging="8"/>
        <w:jc w:val="both"/>
        <w:rPr>
          <w:rFonts w:ascii="Arial" w:hAnsi="Arial" w:cs="Arial"/>
          <w:b/>
          <w:bCs/>
          <w:sz w:val="22"/>
          <w:szCs w:val="22"/>
        </w:rPr>
      </w:pPr>
      <w:r w:rsidRPr="00EA51FE">
        <w:rPr>
          <w:rFonts w:ascii="Arial" w:hAnsi="Arial" w:cs="Arial"/>
          <w:b/>
          <w:bCs/>
          <w:sz w:val="22"/>
          <w:szCs w:val="22"/>
        </w:rPr>
        <w:t>CLÁUSULA VIGÉSIMA – DA LEI GERAL DE PROTEÇÃO DE DADOS</w:t>
      </w:r>
    </w:p>
    <w:p w14:paraId="5A7158DB" w14:textId="77777777" w:rsidR="0067248A" w:rsidRPr="00EA51FE" w:rsidRDefault="0067248A" w:rsidP="00E83A36">
      <w:pPr>
        <w:spacing w:after="3" w:line="360" w:lineRule="auto"/>
        <w:ind w:left="8" w:right="7" w:hanging="8"/>
        <w:jc w:val="both"/>
        <w:rPr>
          <w:rFonts w:ascii="Arial" w:hAnsi="Arial" w:cs="Arial"/>
          <w:sz w:val="22"/>
          <w:szCs w:val="22"/>
        </w:rPr>
      </w:pPr>
      <w:r w:rsidRPr="00EA51FE">
        <w:rPr>
          <w:rFonts w:ascii="Arial" w:hAnsi="Arial" w:cs="Arial"/>
          <w:sz w:val="22"/>
          <w:szCs w:val="22"/>
        </w:rPr>
        <w:t xml:space="preserve">20.1 Em atendimento ao disposto na Lei n. 13.709/2018 - Lei Geral de Proteção de Dados Pessoais (LGPD), a CONTRATANTE, para a execução do objeto, terá acesso aos dados pessoais dos representantes da CONTRATADA, tais como: número do CPF e do RG, endereços eletrônico e residencial, cópia do documento de identificação, informações sobre números de contato de telefone, entre outros; </w:t>
      </w:r>
    </w:p>
    <w:p w14:paraId="496AB887" w14:textId="77777777" w:rsidR="0067248A" w:rsidRPr="00EA51FE" w:rsidRDefault="0067248A" w:rsidP="00E83A36">
      <w:pPr>
        <w:spacing w:after="3" w:line="360" w:lineRule="auto"/>
        <w:ind w:left="8" w:right="7" w:hanging="8"/>
        <w:jc w:val="both"/>
        <w:rPr>
          <w:rFonts w:ascii="Arial" w:hAnsi="Arial" w:cs="Arial"/>
          <w:sz w:val="22"/>
          <w:szCs w:val="22"/>
        </w:rPr>
      </w:pPr>
      <w:r w:rsidRPr="00EA51FE">
        <w:rPr>
          <w:rFonts w:ascii="Arial" w:hAnsi="Arial" w:cs="Arial"/>
          <w:sz w:val="22"/>
          <w:szCs w:val="22"/>
        </w:rPr>
        <w:lastRenderedPageBreak/>
        <w:t xml:space="preserve">20.2 A Contratada declara que tem ciência da existência da Lei Geral de Proteção de Dados Pessoais (LGPD) e, se compromete a adequar todos os procedimentos internos ao disposto na legislação, com intuito de proteção dos dados pessoais repassados pelo CONTRATANTE; </w:t>
      </w:r>
    </w:p>
    <w:p w14:paraId="1E35ED42" w14:textId="77777777" w:rsidR="0067248A" w:rsidRPr="00EA51FE" w:rsidRDefault="0067248A" w:rsidP="00E83A36">
      <w:pPr>
        <w:spacing w:after="3" w:line="360" w:lineRule="auto"/>
        <w:ind w:left="8" w:right="7" w:hanging="8"/>
        <w:jc w:val="both"/>
        <w:rPr>
          <w:rFonts w:ascii="Arial" w:hAnsi="Arial" w:cs="Arial"/>
          <w:sz w:val="22"/>
          <w:szCs w:val="22"/>
        </w:rPr>
      </w:pPr>
      <w:r w:rsidRPr="00EA51FE">
        <w:rPr>
          <w:rFonts w:ascii="Arial" w:hAnsi="Arial" w:cs="Arial"/>
          <w:sz w:val="22"/>
          <w:szCs w:val="22"/>
        </w:rPr>
        <w:t>20.3 As partes se comprometem a manter sigilo e confidencialidade de todas as informações – em especial os dados pessoais e os dados pessoais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14:paraId="15DBCB21" w14:textId="77777777" w:rsidR="0067248A" w:rsidRPr="00EA51FE" w:rsidRDefault="0067248A" w:rsidP="00E83A36">
      <w:pPr>
        <w:spacing w:after="3" w:line="360" w:lineRule="auto"/>
        <w:ind w:left="8" w:right="7" w:hanging="8"/>
        <w:jc w:val="both"/>
        <w:rPr>
          <w:rFonts w:ascii="Arial" w:hAnsi="Arial" w:cs="Arial"/>
          <w:sz w:val="22"/>
          <w:szCs w:val="22"/>
        </w:rPr>
      </w:pPr>
    </w:p>
    <w:p w14:paraId="2C0C75C6" w14:textId="77777777" w:rsidR="0067248A" w:rsidRPr="00EA51FE" w:rsidRDefault="0067248A" w:rsidP="00E83A36">
      <w:pPr>
        <w:spacing w:after="3" w:line="360" w:lineRule="auto"/>
        <w:ind w:left="8" w:right="7" w:hanging="8"/>
        <w:jc w:val="both"/>
        <w:rPr>
          <w:rFonts w:ascii="Arial" w:hAnsi="Arial" w:cs="Arial"/>
          <w:b/>
          <w:bCs/>
          <w:sz w:val="22"/>
          <w:szCs w:val="22"/>
        </w:rPr>
      </w:pPr>
      <w:r w:rsidRPr="00EA51FE">
        <w:rPr>
          <w:rFonts w:ascii="Arial" w:hAnsi="Arial" w:cs="Arial"/>
          <w:b/>
          <w:bCs/>
          <w:sz w:val="22"/>
          <w:szCs w:val="22"/>
        </w:rPr>
        <w:t>CLÁUSULA VIGÉSIMA PRIMEIRA - DO FORO</w:t>
      </w:r>
    </w:p>
    <w:p w14:paraId="750EFD06" w14:textId="77777777" w:rsidR="0067248A" w:rsidRPr="00EA51FE" w:rsidRDefault="0067248A" w:rsidP="00E83A36">
      <w:pPr>
        <w:spacing w:after="3" w:line="360" w:lineRule="auto"/>
        <w:ind w:left="8" w:right="7" w:hanging="8"/>
        <w:jc w:val="both"/>
        <w:rPr>
          <w:rFonts w:ascii="Arial" w:hAnsi="Arial" w:cs="Arial"/>
          <w:sz w:val="22"/>
          <w:szCs w:val="22"/>
        </w:rPr>
      </w:pPr>
      <w:r w:rsidRPr="00EA51FE">
        <w:rPr>
          <w:rFonts w:ascii="Arial" w:hAnsi="Arial" w:cs="Arial"/>
          <w:sz w:val="22"/>
          <w:szCs w:val="22"/>
        </w:rPr>
        <w:t>21.1 As partes ficam obrigadas a responder pelo cumprimento deste termo, perante o Foro da Comarca de São Joaquim, Estado de Santa Catarina, não obstante qualquer mudança de domicílio da CONTRATADA que, em razão disso, é obrigada a manter um representante com plenos poderes para receber notificação, citação inicial e outras medidas em direito permitidas.</w:t>
      </w:r>
    </w:p>
    <w:p w14:paraId="5B0DD60D" w14:textId="77777777" w:rsidR="0067248A" w:rsidRPr="00EA51FE" w:rsidRDefault="0067248A" w:rsidP="00E83A36">
      <w:pPr>
        <w:spacing w:after="3" w:line="360" w:lineRule="auto"/>
        <w:ind w:left="8" w:right="7" w:hanging="8"/>
        <w:jc w:val="both"/>
        <w:rPr>
          <w:rFonts w:ascii="Arial" w:hAnsi="Arial" w:cs="Arial"/>
          <w:sz w:val="22"/>
          <w:szCs w:val="22"/>
        </w:rPr>
      </w:pPr>
    </w:p>
    <w:p w14:paraId="3CD988C4" w14:textId="77777777" w:rsidR="0067248A" w:rsidRPr="00EA51FE" w:rsidRDefault="0067248A" w:rsidP="00E83A36">
      <w:pPr>
        <w:spacing w:after="3" w:line="360" w:lineRule="auto"/>
        <w:ind w:left="8" w:right="7" w:hanging="8"/>
        <w:jc w:val="both"/>
        <w:rPr>
          <w:rFonts w:ascii="Arial" w:hAnsi="Arial" w:cs="Arial"/>
          <w:sz w:val="22"/>
          <w:szCs w:val="22"/>
        </w:rPr>
      </w:pPr>
      <w:r w:rsidRPr="00EA51FE">
        <w:rPr>
          <w:rFonts w:ascii="Arial" w:hAnsi="Arial" w:cs="Arial"/>
          <w:sz w:val="22"/>
          <w:szCs w:val="22"/>
        </w:rPr>
        <w:t>E por estarem justas e contratadas, firmam as partes este instrumento, em 3 (três) vias de igual teor, com as testemunhas presentes ao ato, a fim de que produza seus efeitos legais.</w:t>
      </w:r>
    </w:p>
    <w:p w14:paraId="00608B18" w14:textId="77777777" w:rsidR="0067248A" w:rsidRPr="009003BF" w:rsidRDefault="0067248A" w:rsidP="00E83A36">
      <w:pPr>
        <w:spacing w:after="3" w:line="360" w:lineRule="auto"/>
        <w:ind w:left="8" w:right="7" w:hanging="8"/>
        <w:jc w:val="both"/>
        <w:rPr>
          <w:rFonts w:cs="Arial"/>
          <w:sz w:val="22"/>
          <w:szCs w:val="22"/>
        </w:rPr>
      </w:pPr>
    </w:p>
    <w:p w14:paraId="12C4BA90" w14:textId="77777777" w:rsidR="0067248A" w:rsidRPr="00E93194" w:rsidRDefault="0067248A" w:rsidP="00E83A36">
      <w:pPr>
        <w:spacing w:after="3" w:line="360" w:lineRule="auto"/>
        <w:ind w:left="8" w:right="7" w:hanging="8"/>
        <w:jc w:val="both"/>
        <w:rPr>
          <w:rFonts w:ascii="Arial" w:hAnsi="Arial" w:cs="Arial"/>
          <w:sz w:val="22"/>
          <w:szCs w:val="22"/>
        </w:rPr>
      </w:pPr>
      <w:r w:rsidRPr="00E93194">
        <w:rPr>
          <w:rFonts w:ascii="Arial" w:hAnsi="Arial" w:cs="Arial"/>
          <w:sz w:val="22"/>
          <w:szCs w:val="22"/>
        </w:rPr>
        <w:t>São Joaquim/SC, ___ de _____________de 2026</w:t>
      </w:r>
    </w:p>
    <w:p w14:paraId="2035EB8D" w14:textId="77777777" w:rsidR="0067248A" w:rsidRPr="00E93194" w:rsidRDefault="0067248A" w:rsidP="00E83A36">
      <w:pPr>
        <w:spacing w:after="3" w:line="360" w:lineRule="auto"/>
        <w:ind w:left="8" w:right="7" w:hanging="8"/>
        <w:jc w:val="center"/>
        <w:rPr>
          <w:rFonts w:ascii="Arial" w:hAnsi="Arial" w:cs="Arial"/>
          <w:sz w:val="22"/>
          <w:szCs w:val="22"/>
        </w:rPr>
      </w:pPr>
    </w:p>
    <w:p w14:paraId="4F9A3BC5" w14:textId="77777777" w:rsidR="0067248A" w:rsidRPr="00E93194" w:rsidRDefault="0067248A" w:rsidP="00E83A36">
      <w:pPr>
        <w:spacing w:after="0" w:line="360" w:lineRule="auto"/>
        <w:ind w:left="8" w:right="7" w:hanging="8"/>
        <w:jc w:val="center"/>
        <w:rPr>
          <w:rFonts w:ascii="Arial" w:hAnsi="Arial" w:cs="Arial"/>
          <w:sz w:val="22"/>
          <w:szCs w:val="22"/>
        </w:rPr>
      </w:pPr>
      <w:r w:rsidRPr="00E93194">
        <w:rPr>
          <w:rFonts w:ascii="Arial" w:hAnsi="Arial" w:cs="Arial"/>
          <w:sz w:val="22"/>
          <w:szCs w:val="22"/>
        </w:rPr>
        <w:t>______________________________________________</w:t>
      </w:r>
    </w:p>
    <w:p w14:paraId="6AF3E5C8" w14:textId="77777777" w:rsidR="0067248A" w:rsidRPr="00E93194" w:rsidRDefault="0067248A" w:rsidP="00E83A36">
      <w:pPr>
        <w:spacing w:after="0" w:line="360" w:lineRule="auto"/>
        <w:ind w:left="8" w:right="7" w:hanging="8"/>
        <w:jc w:val="center"/>
        <w:rPr>
          <w:rFonts w:ascii="Arial" w:hAnsi="Arial" w:cs="Arial"/>
          <w:sz w:val="22"/>
          <w:szCs w:val="22"/>
        </w:rPr>
      </w:pPr>
      <w:r w:rsidRPr="00E93194">
        <w:rPr>
          <w:rFonts w:ascii="Arial" w:hAnsi="Arial" w:cs="Arial"/>
          <w:sz w:val="22"/>
          <w:szCs w:val="22"/>
        </w:rPr>
        <w:t>Prefeito Municipal</w:t>
      </w:r>
    </w:p>
    <w:p w14:paraId="29C3151B" w14:textId="77777777" w:rsidR="0067248A" w:rsidRPr="00E93194" w:rsidRDefault="0067248A" w:rsidP="00E83A36">
      <w:pPr>
        <w:spacing w:after="3" w:line="360" w:lineRule="auto"/>
        <w:ind w:left="8" w:right="7" w:hanging="8"/>
        <w:jc w:val="center"/>
        <w:rPr>
          <w:rFonts w:ascii="Arial" w:hAnsi="Arial" w:cs="Arial"/>
          <w:sz w:val="22"/>
          <w:szCs w:val="22"/>
        </w:rPr>
      </w:pPr>
    </w:p>
    <w:p w14:paraId="3C0D7291" w14:textId="77777777" w:rsidR="0067248A" w:rsidRPr="00E93194" w:rsidRDefault="0067248A" w:rsidP="00E83A36">
      <w:pPr>
        <w:spacing w:after="3" w:line="360" w:lineRule="auto"/>
        <w:ind w:left="8" w:right="7" w:hanging="8"/>
        <w:jc w:val="center"/>
        <w:rPr>
          <w:rFonts w:ascii="Arial" w:hAnsi="Arial" w:cs="Arial"/>
          <w:sz w:val="22"/>
          <w:szCs w:val="22"/>
        </w:rPr>
      </w:pPr>
      <w:r w:rsidRPr="00E93194">
        <w:rPr>
          <w:rFonts w:ascii="Arial" w:hAnsi="Arial" w:cs="Arial"/>
          <w:sz w:val="22"/>
          <w:szCs w:val="22"/>
        </w:rPr>
        <w:t>_______________________________________________</w:t>
      </w:r>
    </w:p>
    <w:p w14:paraId="6AF102A2" w14:textId="77777777" w:rsidR="0067248A" w:rsidRPr="00E93194" w:rsidRDefault="0067248A" w:rsidP="00E83A36">
      <w:pPr>
        <w:spacing w:after="3" w:line="360" w:lineRule="auto"/>
        <w:ind w:left="8" w:right="7" w:hanging="8"/>
        <w:jc w:val="center"/>
        <w:rPr>
          <w:rFonts w:ascii="Arial" w:hAnsi="Arial" w:cs="Arial"/>
          <w:sz w:val="22"/>
          <w:szCs w:val="22"/>
        </w:rPr>
      </w:pPr>
      <w:r w:rsidRPr="00E93194">
        <w:rPr>
          <w:rFonts w:ascii="Arial" w:hAnsi="Arial" w:cs="Arial"/>
          <w:sz w:val="22"/>
          <w:szCs w:val="22"/>
        </w:rPr>
        <w:t>Empresa Contratada</w:t>
      </w:r>
    </w:p>
    <w:p w14:paraId="3AFEF883" w14:textId="77777777" w:rsidR="0067248A" w:rsidRPr="00E93194" w:rsidRDefault="0067248A" w:rsidP="00E83A36">
      <w:pPr>
        <w:spacing w:after="3" w:line="360" w:lineRule="auto"/>
        <w:ind w:left="8" w:right="7" w:hanging="8"/>
        <w:jc w:val="center"/>
        <w:rPr>
          <w:rFonts w:ascii="Arial" w:hAnsi="Arial" w:cs="Arial"/>
          <w:sz w:val="22"/>
          <w:szCs w:val="22"/>
        </w:rPr>
      </w:pPr>
    </w:p>
    <w:p w14:paraId="62909693" w14:textId="77777777" w:rsidR="0067248A" w:rsidRPr="00E93194" w:rsidRDefault="0067248A" w:rsidP="00E83A36">
      <w:pPr>
        <w:spacing w:after="3" w:line="360" w:lineRule="auto"/>
        <w:ind w:left="8" w:right="7" w:hanging="8"/>
        <w:jc w:val="both"/>
        <w:rPr>
          <w:rFonts w:ascii="Arial" w:hAnsi="Arial" w:cs="Arial"/>
          <w:sz w:val="22"/>
          <w:szCs w:val="22"/>
        </w:rPr>
      </w:pPr>
    </w:p>
    <w:p w14:paraId="5FED6F33" w14:textId="77777777" w:rsidR="0067248A" w:rsidRPr="00E93194" w:rsidRDefault="0067248A" w:rsidP="00E83A36">
      <w:pPr>
        <w:spacing w:after="3" w:line="360" w:lineRule="auto"/>
        <w:ind w:left="8" w:right="7" w:hanging="8"/>
        <w:jc w:val="both"/>
        <w:rPr>
          <w:rFonts w:ascii="Arial" w:hAnsi="Arial" w:cs="Arial"/>
          <w:sz w:val="22"/>
          <w:szCs w:val="22"/>
        </w:rPr>
      </w:pPr>
      <w:r w:rsidRPr="00E93194">
        <w:rPr>
          <w:rFonts w:ascii="Arial" w:hAnsi="Arial" w:cs="Arial"/>
          <w:sz w:val="22"/>
          <w:szCs w:val="22"/>
        </w:rPr>
        <w:t>Testemunha 01 – Fiscal: ___________________________________________</w:t>
      </w:r>
    </w:p>
    <w:p w14:paraId="32CFE3A6" w14:textId="77777777" w:rsidR="0067248A" w:rsidRPr="00E93194" w:rsidRDefault="0067248A" w:rsidP="00E83A36">
      <w:pPr>
        <w:spacing w:after="3" w:line="360" w:lineRule="auto"/>
        <w:ind w:left="8" w:right="7" w:hanging="8"/>
        <w:jc w:val="both"/>
        <w:rPr>
          <w:rFonts w:ascii="Arial" w:hAnsi="Arial" w:cs="Arial"/>
          <w:sz w:val="22"/>
          <w:szCs w:val="22"/>
        </w:rPr>
      </w:pPr>
    </w:p>
    <w:p w14:paraId="6C5D3543" w14:textId="77777777" w:rsidR="0067248A" w:rsidRPr="00E93194" w:rsidRDefault="0067248A" w:rsidP="00E83A36">
      <w:pPr>
        <w:spacing w:after="3" w:line="360" w:lineRule="auto"/>
        <w:ind w:left="8" w:right="7" w:hanging="8"/>
        <w:jc w:val="both"/>
        <w:rPr>
          <w:rFonts w:ascii="Arial" w:hAnsi="Arial" w:cs="Arial"/>
          <w:sz w:val="22"/>
          <w:szCs w:val="22"/>
        </w:rPr>
      </w:pPr>
      <w:r w:rsidRPr="00E93194">
        <w:rPr>
          <w:rFonts w:ascii="Arial" w:hAnsi="Arial" w:cs="Arial"/>
          <w:sz w:val="22"/>
          <w:szCs w:val="22"/>
        </w:rPr>
        <w:t>Testemunha 02 – Gestor:___________________________________________</w:t>
      </w:r>
    </w:p>
    <w:p w14:paraId="14A4AB46" w14:textId="67E50279" w:rsidR="00D02060" w:rsidRDefault="00D02060" w:rsidP="00E83A36">
      <w:pPr>
        <w:spacing w:line="360" w:lineRule="auto"/>
        <w:rPr>
          <w:rFonts w:ascii="Arial" w:hAnsi="Arial" w:cs="Arial"/>
        </w:rPr>
      </w:pPr>
    </w:p>
    <w:sectPr w:rsidR="00D02060" w:rsidSect="0013324E">
      <w:headerReference w:type="default" r:id="rId30"/>
      <w:footerReference w:type="default" r:id="rId31"/>
      <w:pgSz w:w="11906" w:h="16838"/>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F42239" w14:textId="77777777" w:rsidR="00EA0B0B" w:rsidRDefault="00EA0B0B" w:rsidP="003477C8">
      <w:pPr>
        <w:spacing w:after="0" w:line="240" w:lineRule="auto"/>
      </w:pPr>
      <w:r>
        <w:separator/>
      </w:r>
    </w:p>
  </w:endnote>
  <w:endnote w:type="continuationSeparator" w:id="0">
    <w:p w14:paraId="6D1F7DA2" w14:textId="77777777" w:rsidR="00EA0B0B" w:rsidRDefault="00EA0B0B" w:rsidP="00347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8451317"/>
      <w:docPartObj>
        <w:docPartGallery w:val="Page Numbers (Bottom of Page)"/>
        <w:docPartUnique/>
      </w:docPartObj>
    </w:sdtPr>
    <w:sdtEndPr>
      <w:rPr>
        <w:rFonts w:ascii="Arial" w:hAnsi="Arial" w:cs="Arial"/>
      </w:rPr>
    </w:sdtEndPr>
    <w:sdtContent>
      <w:p w14:paraId="79489B5F" w14:textId="2687A4B7" w:rsidR="00EA0B0B" w:rsidRPr="001268F1" w:rsidRDefault="00EA0B0B" w:rsidP="00274B88">
        <w:pPr>
          <w:spacing w:after="10" w:line="267" w:lineRule="auto"/>
        </w:pPr>
        <w:r w:rsidRPr="001268F1">
          <w:rPr>
            <w:rFonts w:eastAsia="Arial" w:cs="Arial"/>
            <w:b/>
            <w:sz w:val="20"/>
            <w:szCs w:val="20"/>
          </w:rPr>
          <w:t xml:space="preserve">Secretaria Municipal de Turismo, Indústria e Comércio </w:t>
        </w:r>
      </w:p>
      <w:p w14:paraId="717D7755" w14:textId="77777777" w:rsidR="00EA0B0B" w:rsidRPr="001268F1" w:rsidRDefault="00EA0B0B" w:rsidP="00274B88">
        <w:pPr>
          <w:spacing w:after="4"/>
          <w:ind w:left="-5" w:right="264" w:hanging="10"/>
          <w:rPr>
            <w:rFonts w:cs="Arial"/>
            <w:sz w:val="20"/>
            <w:szCs w:val="20"/>
          </w:rPr>
        </w:pPr>
        <w:r w:rsidRPr="001268F1">
          <w:rPr>
            <w:rFonts w:eastAsia="Arial" w:cs="Arial"/>
            <w:sz w:val="20"/>
            <w:szCs w:val="20"/>
          </w:rPr>
          <w:t xml:space="preserve">Praça Cezário Amarante – Centro </w:t>
        </w:r>
      </w:p>
      <w:p w14:paraId="7557E067" w14:textId="77777777" w:rsidR="00EA0B0B" w:rsidRPr="001268F1" w:rsidRDefault="00EA0B0B" w:rsidP="00274B88">
        <w:pPr>
          <w:spacing w:after="4"/>
          <w:ind w:left="-5" w:right="264" w:hanging="10"/>
          <w:rPr>
            <w:rFonts w:cs="Arial"/>
            <w:sz w:val="20"/>
            <w:szCs w:val="20"/>
          </w:rPr>
        </w:pPr>
        <w:r w:rsidRPr="001268F1">
          <w:rPr>
            <w:rFonts w:eastAsia="Arial" w:cs="Arial"/>
            <w:sz w:val="20"/>
            <w:szCs w:val="20"/>
          </w:rPr>
          <w:t xml:space="preserve">São Joaquim/SC – CEP 88600-000 </w:t>
        </w:r>
      </w:p>
      <w:p w14:paraId="4748B83E" w14:textId="77777777" w:rsidR="00EA0B0B" w:rsidRPr="001268F1" w:rsidRDefault="00EA0B0B" w:rsidP="00274B88">
        <w:pPr>
          <w:spacing w:after="4"/>
          <w:ind w:left="-5" w:right="264" w:hanging="10"/>
          <w:rPr>
            <w:rFonts w:cs="Arial"/>
            <w:sz w:val="20"/>
            <w:szCs w:val="20"/>
          </w:rPr>
        </w:pPr>
        <w:r w:rsidRPr="001268F1">
          <w:rPr>
            <w:rFonts w:eastAsia="Arial" w:cs="Arial"/>
            <w:sz w:val="20"/>
            <w:szCs w:val="20"/>
          </w:rPr>
          <w:t xml:space="preserve">Contatos: (49) 3233-0658 </w:t>
        </w:r>
        <w:r w:rsidRPr="001268F1">
          <w:rPr>
            <w:rFonts w:eastAsia="Arial" w:cs="Arial"/>
            <w:color w:val="0563C1"/>
            <w:sz w:val="20"/>
            <w:szCs w:val="20"/>
            <w:u w:val="single" w:color="0563C1"/>
          </w:rPr>
          <w:t>turismo@saojoaquim.sc.gov.br</w:t>
        </w:r>
        <w:r w:rsidRPr="001268F1">
          <w:rPr>
            <w:rFonts w:eastAsia="Arial" w:cs="Arial"/>
            <w:sz w:val="20"/>
            <w:szCs w:val="20"/>
          </w:rPr>
          <w:t xml:space="preserve"> www.turismo.saojoaquim.sc.gov.br</w:t>
        </w:r>
      </w:p>
      <w:p w14:paraId="38799641" w14:textId="3FF9C553" w:rsidR="00EA0B0B" w:rsidRPr="00274B88" w:rsidRDefault="00EA0B0B" w:rsidP="00F450FE">
        <w:pPr>
          <w:pStyle w:val="Rodap"/>
          <w:tabs>
            <w:tab w:val="left" w:pos="8320"/>
            <w:tab w:val="right" w:pos="9638"/>
          </w:tabs>
        </w:pPr>
        <w:r w:rsidRPr="001268F1">
          <w:tab/>
        </w:r>
        <w:r w:rsidRPr="001268F1">
          <w:tab/>
        </w:r>
        <w:r>
          <w:tab/>
        </w:r>
        <w:r>
          <w:tab/>
        </w:r>
        <w:r>
          <w:fldChar w:fldCharType="begin"/>
        </w:r>
        <w:r>
          <w:instrText>PAGE   \* MERGEFORMAT</w:instrText>
        </w:r>
        <w:r>
          <w:fldChar w:fldCharType="separate"/>
        </w:r>
        <w:r w:rsidR="003138F4">
          <w:rPr>
            <w:noProof/>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43BBD8" w14:textId="77777777" w:rsidR="00EA0B0B" w:rsidRDefault="00EA0B0B" w:rsidP="003477C8">
      <w:pPr>
        <w:spacing w:after="0" w:line="240" w:lineRule="auto"/>
      </w:pPr>
      <w:r>
        <w:separator/>
      </w:r>
    </w:p>
  </w:footnote>
  <w:footnote w:type="continuationSeparator" w:id="0">
    <w:p w14:paraId="53F94B8E" w14:textId="77777777" w:rsidR="00EA0B0B" w:rsidRDefault="00EA0B0B" w:rsidP="003477C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1C089A" w14:textId="1B4FB91C" w:rsidR="00EA0B0B" w:rsidRPr="001268F1" w:rsidRDefault="00EA0B0B" w:rsidP="003477C8">
    <w:pPr>
      <w:spacing w:after="96"/>
      <w:ind w:left="11" w:right="355" w:hanging="10"/>
      <w:jc w:val="center"/>
      <w:rPr>
        <w:rFonts w:eastAsia="Arial" w:cs="Arial"/>
        <w:b/>
      </w:rPr>
    </w:pPr>
    <w:r w:rsidRPr="001268F1">
      <w:rPr>
        <w:rFonts w:cs="Arial"/>
        <w:noProof/>
        <w:lang w:eastAsia="pt-BR"/>
      </w:rPr>
      <w:drawing>
        <wp:anchor distT="0" distB="0" distL="114300" distR="114300" simplePos="0" relativeHeight="251660288" behindDoc="0" locked="0" layoutInCell="1" allowOverlap="0" wp14:anchorId="47EF79E0" wp14:editId="1386EB5C">
          <wp:simplePos x="0" y="0"/>
          <wp:positionH relativeFrom="column">
            <wp:posOffset>5261610</wp:posOffset>
          </wp:positionH>
          <wp:positionV relativeFrom="paragraph">
            <wp:posOffset>-69215</wp:posOffset>
          </wp:positionV>
          <wp:extent cx="857250" cy="809625"/>
          <wp:effectExtent l="0" t="0" r="0" b="9525"/>
          <wp:wrapSquare wrapText="bothSides"/>
          <wp:docPr id="1013993031" name="Picture 9" descr="Desenho de personagem de desenho animad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9" name="Picture 9" descr="Desenho de personagem de desenho animado&#10;&#10;O conteúdo gerado por IA pode estar incorreto."/>
                  <pic:cNvPicPr/>
                </pic:nvPicPr>
                <pic:blipFill>
                  <a:blip r:embed="rId1"/>
                  <a:stretch>
                    <a:fillRect/>
                  </a:stretch>
                </pic:blipFill>
                <pic:spPr>
                  <a:xfrm>
                    <a:off x="0" y="0"/>
                    <a:ext cx="857250" cy="809625"/>
                  </a:xfrm>
                  <a:prstGeom prst="rect">
                    <a:avLst/>
                  </a:prstGeom>
                </pic:spPr>
              </pic:pic>
            </a:graphicData>
          </a:graphic>
          <wp14:sizeRelH relativeFrom="margin">
            <wp14:pctWidth>0</wp14:pctWidth>
          </wp14:sizeRelH>
          <wp14:sizeRelV relativeFrom="margin">
            <wp14:pctHeight>0</wp14:pctHeight>
          </wp14:sizeRelV>
        </wp:anchor>
      </w:drawing>
    </w:r>
    <w:r w:rsidRPr="001268F1">
      <w:rPr>
        <w:rFonts w:cs="Arial"/>
        <w:noProof/>
        <w:lang w:eastAsia="pt-BR"/>
      </w:rPr>
      <w:drawing>
        <wp:anchor distT="0" distB="0" distL="114300" distR="114300" simplePos="0" relativeHeight="251659264" behindDoc="0" locked="0" layoutInCell="1" allowOverlap="0" wp14:anchorId="701A63F8" wp14:editId="0BD2647F">
          <wp:simplePos x="0" y="0"/>
          <wp:positionH relativeFrom="column">
            <wp:posOffset>15875</wp:posOffset>
          </wp:positionH>
          <wp:positionV relativeFrom="paragraph">
            <wp:posOffset>-123190</wp:posOffset>
          </wp:positionV>
          <wp:extent cx="874395" cy="820420"/>
          <wp:effectExtent l="0" t="0" r="0" b="0"/>
          <wp:wrapSquare wrapText="bothSides"/>
          <wp:docPr id="600585396" name="Picture 7" descr="Desenho de um cachorr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7" name="Picture 7" descr="Desenho de um cachorro&#10;&#10;O conteúdo gerado por IA pode estar incorreto."/>
                  <pic:cNvPicPr/>
                </pic:nvPicPr>
                <pic:blipFill>
                  <a:blip r:embed="rId2"/>
                  <a:stretch>
                    <a:fillRect/>
                  </a:stretch>
                </pic:blipFill>
                <pic:spPr>
                  <a:xfrm>
                    <a:off x="0" y="0"/>
                    <a:ext cx="874395" cy="820420"/>
                  </a:xfrm>
                  <a:prstGeom prst="rect">
                    <a:avLst/>
                  </a:prstGeom>
                </pic:spPr>
              </pic:pic>
            </a:graphicData>
          </a:graphic>
        </wp:anchor>
      </w:drawing>
    </w:r>
    <w:r w:rsidRPr="001268F1">
      <w:rPr>
        <w:rFonts w:eastAsia="Arial" w:cs="Arial"/>
        <w:b/>
      </w:rPr>
      <w:t>PREFEITURA MUNICIPAL DE SÃO JOAQUIM</w:t>
    </w:r>
  </w:p>
  <w:p w14:paraId="3CCF66BB" w14:textId="687EF4F1" w:rsidR="00EA0B0B" w:rsidRPr="001268F1" w:rsidRDefault="00EA0B0B" w:rsidP="003477C8">
    <w:pPr>
      <w:spacing w:after="96"/>
      <w:ind w:left="11" w:right="355" w:hanging="10"/>
      <w:jc w:val="center"/>
      <w:rPr>
        <w:rFonts w:cs="Arial"/>
      </w:rPr>
    </w:pPr>
    <w:r w:rsidRPr="001268F1">
      <w:rPr>
        <w:rFonts w:eastAsia="Arial" w:cs="Arial"/>
        <w:b/>
      </w:rPr>
      <w:t>CNPJ: 82.561.093/0001-98</w:t>
    </w:r>
  </w:p>
  <w:p w14:paraId="17FA1593" w14:textId="61E66B77" w:rsidR="00EA0B0B" w:rsidRPr="001268F1" w:rsidRDefault="00EA0B0B" w:rsidP="003477C8">
    <w:pPr>
      <w:spacing w:after="96"/>
      <w:ind w:left="11" w:right="355" w:hanging="10"/>
      <w:jc w:val="center"/>
      <w:rPr>
        <w:rFonts w:cs="Arial"/>
      </w:rPr>
    </w:pPr>
    <w:r w:rsidRPr="001268F1">
      <w:rPr>
        <w:rFonts w:eastAsia="Arial" w:cs="Arial"/>
        <w:b/>
      </w:rPr>
      <w:t>Secretaria Municipal de Turismo, Indústria e Comércio</w:t>
    </w:r>
  </w:p>
  <w:p w14:paraId="5D98829E" w14:textId="77777777" w:rsidR="00EA0B0B" w:rsidRDefault="00EA0B0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86092"/>
    <w:multiLevelType w:val="hybridMultilevel"/>
    <w:tmpl w:val="106C70BE"/>
    <w:lvl w:ilvl="0" w:tplc="B810AEE2">
      <w:start w:val="1"/>
      <w:numFmt w:val="bullet"/>
      <w:lvlText w:val="•"/>
      <w:lvlJc w:val="left"/>
      <w:pPr>
        <w:ind w:left="9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5C7C42">
      <w:start w:val="1"/>
      <w:numFmt w:val="bullet"/>
      <w:lvlText w:val="o"/>
      <w:lvlJc w:val="left"/>
      <w:pPr>
        <w:ind w:left="15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6DC475A">
      <w:start w:val="1"/>
      <w:numFmt w:val="bullet"/>
      <w:lvlText w:val="▪"/>
      <w:lvlJc w:val="left"/>
      <w:pPr>
        <w:ind w:left="22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C941794">
      <w:start w:val="1"/>
      <w:numFmt w:val="bullet"/>
      <w:lvlText w:val="•"/>
      <w:lvlJc w:val="left"/>
      <w:pPr>
        <w:ind w:left="29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CC8B152">
      <w:start w:val="1"/>
      <w:numFmt w:val="bullet"/>
      <w:lvlText w:val="o"/>
      <w:lvlJc w:val="left"/>
      <w:pPr>
        <w:ind w:left="36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E0E4BDA">
      <w:start w:val="1"/>
      <w:numFmt w:val="bullet"/>
      <w:lvlText w:val="▪"/>
      <w:lvlJc w:val="left"/>
      <w:pPr>
        <w:ind w:left="43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F3CC92E">
      <w:start w:val="1"/>
      <w:numFmt w:val="bullet"/>
      <w:lvlText w:val="•"/>
      <w:lvlJc w:val="left"/>
      <w:pPr>
        <w:ind w:left="51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4ACEA2">
      <w:start w:val="1"/>
      <w:numFmt w:val="bullet"/>
      <w:lvlText w:val="o"/>
      <w:lvlJc w:val="left"/>
      <w:pPr>
        <w:ind w:left="58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4FC99D0">
      <w:start w:val="1"/>
      <w:numFmt w:val="bullet"/>
      <w:lvlText w:val="▪"/>
      <w:lvlJc w:val="left"/>
      <w:pPr>
        <w:ind w:left="65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nsid w:val="08E033E5"/>
    <w:multiLevelType w:val="hybridMultilevel"/>
    <w:tmpl w:val="2DDCA6B6"/>
    <w:lvl w:ilvl="0" w:tplc="0E7AB632">
      <w:start w:val="1"/>
      <w:numFmt w:val="lowerLetter"/>
      <w:lvlText w:val="%1)"/>
      <w:lvlJc w:val="left"/>
      <w:pPr>
        <w:ind w:left="644"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5732470"/>
    <w:multiLevelType w:val="hybridMultilevel"/>
    <w:tmpl w:val="479C892E"/>
    <w:lvl w:ilvl="0" w:tplc="37E4B8D6">
      <w:start w:val="1"/>
      <w:numFmt w:val="upperRoman"/>
      <w:lvlText w:val="%1"/>
      <w:lvlJc w:val="left"/>
      <w:pPr>
        <w:ind w:left="4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B6CBFFE">
      <w:start w:val="1"/>
      <w:numFmt w:val="lowerLetter"/>
      <w:lvlText w:val="%2"/>
      <w:lvlJc w:val="left"/>
      <w:pPr>
        <w:ind w:left="1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09A53BE">
      <w:start w:val="1"/>
      <w:numFmt w:val="lowerRoman"/>
      <w:lvlText w:val="%3"/>
      <w:lvlJc w:val="left"/>
      <w:pPr>
        <w:ind w:left="2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208B3A2">
      <w:start w:val="1"/>
      <w:numFmt w:val="decimal"/>
      <w:lvlText w:val="%4"/>
      <w:lvlJc w:val="left"/>
      <w:pPr>
        <w:ind w:left="2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B8A77F4">
      <w:start w:val="1"/>
      <w:numFmt w:val="lowerLetter"/>
      <w:lvlText w:val="%5"/>
      <w:lvlJc w:val="left"/>
      <w:pPr>
        <w:ind w:left="3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AEC11B4">
      <w:start w:val="1"/>
      <w:numFmt w:val="lowerRoman"/>
      <w:lvlText w:val="%6"/>
      <w:lvlJc w:val="left"/>
      <w:pPr>
        <w:ind w:left="4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A27638">
      <w:start w:val="1"/>
      <w:numFmt w:val="decimal"/>
      <w:lvlText w:val="%7"/>
      <w:lvlJc w:val="left"/>
      <w:pPr>
        <w:ind w:left="5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4A83C14">
      <w:start w:val="1"/>
      <w:numFmt w:val="lowerLetter"/>
      <w:lvlText w:val="%8"/>
      <w:lvlJc w:val="left"/>
      <w:pPr>
        <w:ind w:left="5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9D87342">
      <w:start w:val="1"/>
      <w:numFmt w:val="lowerRoman"/>
      <w:lvlText w:val="%9"/>
      <w:lvlJc w:val="left"/>
      <w:pPr>
        <w:ind w:left="65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nsid w:val="3BB42BE7"/>
    <w:multiLevelType w:val="hybridMultilevel"/>
    <w:tmpl w:val="D60AFB9A"/>
    <w:lvl w:ilvl="0" w:tplc="0910F156">
      <w:start w:val="4"/>
      <w:numFmt w:val="lowerLetter"/>
      <w:lvlText w:val="%1)"/>
      <w:lvlJc w:val="left"/>
      <w:pPr>
        <w:ind w:left="8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C4A73C0">
      <w:start w:val="1"/>
      <w:numFmt w:val="lowerLetter"/>
      <w:lvlText w:val="%2"/>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638A31C">
      <w:start w:val="1"/>
      <w:numFmt w:val="lowerRoman"/>
      <w:lvlText w:val="%3"/>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AD273AC">
      <w:start w:val="1"/>
      <w:numFmt w:val="decimal"/>
      <w:lvlText w:val="%4"/>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E0FDEE">
      <w:start w:val="1"/>
      <w:numFmt w:val="lowerLetter"/>
      <w:lvlText w:val="%5"/>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7481A08">
      <w:start w:val="1"/>
      <w:numFmt w:val="lowerRoman"/>
      <w:lvlText w:val="%6"/>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7BA4434">
      <w:start w:val="1"/>
      <w:numFmt w:val="decimal"/>
      <w:lvlText w:val="%7"/>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544ADE">
      <w:start w:val="1"/>
      <w:numFmt w:val="lowerLetter"/>
      <w:lvlText w:val="%8"/>
      <w:lvlJc w:val="left"/>
      <w:pPr>
        <w:ind w:left="5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45A938A">
      <w:start w:val="1"/>
      <w:numFmt w:val="lowerRoman"/>
      <w:lvlText w:val="%9"/>
      <w:lvlJc w:val="left"/>
      <w:pPr>
        <w:ind w:left="6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nsid w:val="48E375D2"/>
    <w:multiLevelType w:val="hybridMultilevel"/>
    <w:tmpl w:val="A020631E"/>
    <w:lvl w:ilvl="0" w:tplc="CAAA5278">
      <w:start w:val="1"/>
      <w:numFmt w:val="lowerLetter"/>
      <w:lvlText w:val="%1)"/>
      <w:lvlJc w:val="left"/>
      <w:pPr>
        <w:ind w:left="28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3572B932">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30408DCE">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9D4C04BE">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2C7E693E">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0D1EA1B0">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47FCE066">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38C8BF3C">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1B2E3028">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5">
    <w:nsid w:val="6CBB1364"/>
    <w:multiLevelType w:val="hybridMultilevel"/>
    <w:tmpl w:val="0EF88C7E"/>
    <w:lvl w:ilvl="0" w:tplc="04160019">
      <w:start w:val="1"/>
      <w:numFmt w:val="lowerLetter"/>
      <w:lvlText w:val="%1."/>
      <w:lvlJc w:val="left"/>
      <w:pPr>
        <w:ind w:left="1428" w:hanging="360"/>
      </w:pPr>
    </w:lvl>
    <w:lvl w:ilvl="1" w:tplc="04160019">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num w:numId="1">
    <w:abstractNumId w:val="2"/>
  </w:num>
  <w:num w:numId="2">
    <w:abstractNumId w:val="0"/>
  </w:num>
  <w:num w:numId="3">
    <w:abstractNumId w:val="4"/>
  </w:num>
  <w:num w:numId="4">
    <w:abstractNumId w:val="1"/>
  </w:num>
  <w:num w:numId="5">
    <w:abstractNumId w:val="3"/>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68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7C8"/>
    <w:rsid w:val="000000DB"/>
    <w:rsid w:val="00000572"/>
    <w:rsid w:val="00000700"/>
    <w:rsid w:val="000010BF"/>
    <w:rsid w:val="000013DB"/>
    <w:rsid w:val="00001610"/>
    <w:rsid w:val="00001766"/>
    <w:rsid w:val="00002665"/>
    <w:rsid w:val="0000300B"/>
    <w:rsid w:val="00003A4F"/>
    <w:rsid w:val="00004347"/>
    <w:rsid w:val="00004419"/>
    <w:rsid w:val="00004F3E"/>
    <w:rsid w:val="000055E5"/>
    <w:rsid w:val="00005662"/>
    <w:rsid w:val="000059E1"/>
    <w:rsid w:val="00007C95"/>
    <w:rsid w:val="00010437"/>
    <w:rsid w:val="0001043C"/>
    <w:rsid w:val="00010FC6"/>
    <w:rsid w:val="00011650"/>
    <w:rsid w:val="00011F5A"/>
    <w:rsid w:val="00012239"/>
    <w:rsid w:val="0001260E"/>
    <w:rsid w:val="00012D23"/>
    <w:rsid w:val="00013649"/>
    <w:rsid w:val="00015F76"/>
    <w:rsid w:val="000162DC"/>
    <w:rsid w:val="000165CE"/>
    <w:rsid w:val="00016903"/>
    <w:rsid w:val="000177AA"/>
    <w:rsid w:val="00017B5D"/>
    <w:rsid w:val="000200F9"/>
    <w:rsid w:val="00020201"/>
    <w:rsid w:val="00020E35"/>
    <w:rsid w:val="000218FA"/>
    <w:rsid w:val="00022547"/>
    <w:rsid w:val="000230B8"/>
    <w:rsid w:val="00023A21"/>
    <w:rsid w:val="0002403C"/>
    <w:rsid w:val="0002462D"/>
    <w:rsid w:val="00024FB6"/>
    <w:rsid w:val="0002688F"/>
    <w:rsid w:val="000273B0"/>
    <w:rsid w:val="00030B9C"/>
    <w:rsid w:val="0003124B"/>
    <w:rsid w:val="00032EE5"/>
    <w:rsid w:val="0003397D"/>
    <w:rsid w:val="00033F7F"/>
    <w:rsid w:val="000355F5"/>
    <w:rsid w:val="00035702"/>
    <w:rsid w:val="00036440"/>
    <w:rsid w:val="000370C9"/>
    <w:rsid w:val="000371B6"/>
    <w:rsid w:val="00037EB1"/>
    <w:rsid w:val="000400BC"/>
    <w:rsid w:val="0004068C"/>
    <w:rsid w:val="00041647"/>
    <w:rsid w:val="000418D5"/>
    <w:rsid w:val="00041A92"/>
    <w:rsid w:val="00041B52"/>
    <w:rsid w:val="00042198"/>
    <w:rsid w:val="0004301A"/>
    <w:rsid w:val="00043C3C"/>
    <w:rsid w:val="00045172"/>
    <w:rsid w:val="00046334"/>
    <w:rsid w:val="00046495"/>
    <w:rsid w:val="00046F45"/>
    <w:rsid w:val="00047BE6"/>
    <w:rsid w:val="000510D8"/>
    <w:rsid w:val="0005171F"/>
    <w:rsid w:val="00051DF1"/>
    <w:rsid w:val="00052B92"/>
    <w:rsid w:val="000531BD"/>
    <w:rsid w:val="00053D4C"/>
    <w:rsid w:val="00054059"/>
    <w:rsid w:val="000543FE"/>
    <w:rsid w:val="00055213"/>
    <w:rsid w:val="00055DA1"/>
    <w:rsid w:val="00055E45"/>
    <w:rsid w:val="00056093"/>
    <w:rsid w:val="00056760"/>
    <w:rsid w:val="00056A45"/>
    <w:rsid w:val="00060204"/>
    <w:rsid w:val="000610DB"/>
    <w:rsid w:val="000618EB"/>
    <w:rsid w:val="00062014"/>
    <w:rsid w:val="00063E54"/>
    <w:rsid w:val="000644E8"/>
    <w:rsid w:val="00064ADA"/>
    <w:rsid w:val="00064D54"/>
    <w:rsid w:val="00064EB9"/>
    <w:rsid w:val="00064F20"/>
    <w:rsid w:val="00064FF3"/>
    <w:rsid w:val="00065403"/>
    <w:rsid w:val="00065BCA"/>
    <w:rsid w:val="0006657A"/>
    <w:rsid w:val="00066BF2"/>
    <w:rsid w:val="0006753C"/>
    <w:rsid w:val="000675C8"/>
    <w:rsid w:val="00067EF7"/>
    <w:rsid w:val="00070D8D"/>
    <w:rsid w:val="00070F00"/>
    <w:rsid w:val="00071410"/>
    <w:rsid w:val="00072980"/>
    <w:rsid w:val="0007307A"/>
    <w:rsid w:val="000730AA"/>
    <w:rsid w:val="00073100"/>
    <w:rsid w:val="00073A50"/>
    <w:rsid w:val="00073D72"/>
    <w:rsid w:val="00074812"/>
    <w:rsid w:val="00074821"/>
    <w:rsid w:val="00074BBE"/>
    <w:rsid w:val="00074D23"/>
    <w:rsid w:val="00075510"/>
    <w:rsid w:val="00076971"/>
    <w:rsid w:val="0007733B"/>
    <w:rsid w:val="0007780D"/>
    <w:rsid w:val="00080154"/>
    <w:rsid w:val="00080341"/>
    <w:rsid w:val="00080B1B"/>
    <w:rsid w:val="00080E7C"/>
    <w:rsid w:val="000812AD"/>
    <w:rsid w:val="00081A33"/>
    <w:rsid w:val="00081DB6"/>
    <w:rsid w:val="00082398"/>
    <w:rsid w:val="00082445"/>
    <w:rsid w:val="00084DBB"/>
    <w:rsid w:val="00084F9F"/>
    <w:rsid w:val="00086568"/>
    <w:rsid w:val="00086C31"/>
    <w:rsid w:val="00087133"/>
    <w:rsid w:val="00087C2C"/>
    <w:rsid w:val="00090471"/>
    <w:rsid w:val="00090602"/>
    <w:rsid w:val="00090793"/>
    <w:rsid w:val="000929C6"/>
    <w:rsid w:val="0009317E"/>
    <w:rsid w:val="00093595"/>
    <w:rsid w:val="00094273"/>
    <w:rsid w:val="000943B8"/>
    <w:rsid w:val="00094B7F"/>
    <w:rsid w:val="00094EC2"/>
    <w:rsid w:val="00095133"/>
    <w:rsid w:val="00095AB7"/>
    <w:rsid w:val="00095CC6"/>
    <w:rsid w:val="000966D0"/>
    <w:rsid w:val="00097161"/>
    <w:rsid w:val="000A07F4"/>
    <w:rsid w:val="000A0C3F"/>
    <w:rsid w:val="000A1EB3"/>
    <w:rsid w:val="000A28EE"/>
    <w:rsid w:val="000A2C5C"/>
    <w:rsid w:val="000A44DF"/>
    <w:rsid w:val="000A4829"/>
    <w:rsid w:val="000A7108"/>
    <w:rsid w:val="000A7175"/>
    <w:rsid w:val="000B0480"/>
    <w:rsid w:val="000B0A26"/>
    <w:rsid w:val="000B0A5F"/>
    <w:rsid w:val="000B0E75"/>
    <w:rsid w:val="000B0EAE"/>
    <w:rsid w:val="000B103B"/>
    <w:rsid w:val="000B1275"/>
    <w:rsid w:val="000B131C"/>
    <w:rsid w:val="000B158B"/>
    <w:rsid w:val="000B2054"/>
    <w:rsid w:val="000B28A0"/>
    <w:rsid w:val="000B4445"/>
    <w:rsid w:val="000B45D3"/>
    <w:rsid w:val="000B4C3F"/>
    <w:rsid w:val="000B5446"/>
    <w:rsid w:val="000B588D"/>
    <w:rsid w:val="000B7487"/>
    <w:rsid w:val="000B75CB"/>
    <w:rsid w:val="000B7B11"/>
    <w:rsid w:val="000B7D86"/>
    <w:rsid w:val="000B7DB4"/>
    <w:rsid w:val="000C1BF0"/>
    <w:rsid w:val="000C1C30"/>
    <w:rsid w:val="000C3F27"/>
    <w:rsid w:val="000C408D"/>
    <w:rsid w:val="000C4A49"/>
    <w:rsid w:val="000C72E2"/>
    <w:rsid w:val="000D01EF"/>
    <w:rsid w:val="000D1623"/>
    <w:rsid w:val="000D2696"/>
    <w:rsid w:val="000D2793"/>
    <w:rsid w:val="000D2F94"/>
    <w:rsid w:val="000D3967"/>
    <w:rsid w:val="000D3B08"/>
    <w:rsid w:val="000D426A"/>
    <w:rsid w:val="000D43C9"/>
    <w:rsid w:val="000D4CFB"/>
    <w:rsid w:val="000D4E74"/>
    <w:rsid w:val="000D4FFB"/>
    <w:rsid w:val="000D5687"/>
    <w:rsid w:val="000D5744"/>
    <w:rsid w:val="000D5D7B"/>
    <w:rsid w:val="000D5F04"/>
    <w:rsid w:val="000D7A9B"/>
    <w:rsid w:val="000E03B3"/>
    <w:rsid w:val="000E0534"/>
    <w:rsid w:val="000E0A99"/>
    <w:rsid w:val="000E0F84"/>
    <w:rsid w:val="000E1C5A"/>
    <w:rsid w:val="000E1F21"/>
    <w:rsid w:val="000E2103"/>
    <w:rsid w:val="000E21FA"/>
    <w:rsid w:val="000E244D"/>
    <w:rsid w:val="000E289C"/>
    <w:rsid w:val="000E3262"/>
    <w:rsid w:val="000E3646"/>
    <w:rsid w:val="000E37D4"/>
    <w:rsid w:val="000E399B"/>
    <w:rsid w:val="000E47E2"/>
    <w:rsid w:val="000E4D44"/>
    <w:rsid w:val="000E4D90"/>
    <w:rsid w:val="000E6280"/>
    <w:rsid w:val="000E637A"/>
    <w:rsid w:val="000E6678"/>
    <w:rsid w:val="000E7BE6"/>
    <w:rsid w:val="000E7DF7"/>
    <w:rsid w:val="000F0046"/>
    <w:rsid w:val="000F0424"/>
    <w:rsid w:val="000F05CD"/>
    <w:rsid w:val="000F1130"/>
    <w:rsid w:val="000F158D"/>
    <w:rsid w:val="000F15AD"/>
    <w:rsid w:val="000F1B0E"/>
    <w:rsid w:val="000F1FFA"/>
    <w:rsid w:val="000F2675"/>
    <w:rsid w:val="000F2C86"/>
    <w:rsid w:val="000F360D"/>
    <w:rsid w:val="000F3643"/>
    <w:rsid w:val="000F3915"/>
    <w:rsid w:val="000F3A5B"/>
    <w:rsid w:val="000F3E10"/>
    <w:rsid w:val="000F43D4"/>
    <w:rsid w:val="000F507D"/>
    <w:rsid w:val="000F51AC"/>
    <w:rsid w:val="000F5892"/>
    <w:rsid w:val="000F66AE"/>
    <w:rsid w:val="000F6A91"/>
    <w:rsid w:val="000F7093"/>
    <w:rsid w:val="000F728C"/>
    <w:rsid w:val="000F7452"/>
    <w:rsid w:val="001003BA"/>
    <w:rsid w:val="001004AC"/>
    <w:rsid w:val="00101106"/>
    <w:rsid w:val="00101194"/>
    <w:rsid w:val="00101738"/>
    <w:rsid w:val="00101892"/>
    <w:rsid w:val="00101C58"/>
    <w:rsid w:val="00103636"/>
    <w:rsid w:val="0010405B"/>
    <w:rsid w:val="00105337"/>
    <w:rsid w:val="00105703"/>
    <w:rsid w:val="0010571F"/>
    <w:rsid w:val="00105795"/>
    <w:rsid w:val="00106067"/>
    <w:rsid w:val="00106DC8"/>
    <w:rsid w:val="00107667"/>
    <w:rsid w:val="00111F96"/>
    <w:rsid w:val="001129FD"/>
    <w:rsid w:val="00112A0B"/>
    <w:rsid w:val="00112AA7"/>
    <w:rsid w:val="00112B59"/>
    <w:rsid w:val="001136BC"/>
    <w:rsid w:val="00114431"/>
    <w:rsid w:val="00114D16"/>
    <w:rsid w:val="0011609D"/>
    <w:rsid w:val="001170F9"/>
    <w:rsid w:val="0011796A"/>
    <w:rsid w:val="00120FBB"/>
    <w:rsid w:val="001215AD"/>
    <w:rsid w:val="00121CD2"/>
    <w:rsid w:val="00121EB5"/>
    <w:rsid w:val="00122028"/>
    <w:rsid w:val="00123B7B"/>
    <w:rsid w:val="00123CB3"/>
    <w:rsid w:val="001247EE"/>
    <w:rsid w:val="00124BC6"/>
    <w:rsid w:val="00125C98"/>
    <w:rsid w:val="001262BC"/>
    <w:rsid w:val="0012660C"/>
    <w:rsid w:val="001268F1"/>
    <w:rsid w:val="0012699E"/>
    <w:rsid w:val="00127358"/>
    <w:rsid w:val="0012744F"/>
    <w:rsid w:val="001275E9"/>
    <w:rsid w:val="0013005B"/>
    <w:rsid w:val="00130B4F"/>
    <w:rsid w:val="00130DCF"/>
    <w:rsid w:val="00131D01"/>
    <w:rsid w:val="00132440"/>
    <w:rsid w:val="00132739"/>
    <w:rsid w:val="00132AFB"/>
    <w:rsid w:val="0013324E"/>
    <w:rsid w:val="0013330D"/>
    <w:rsid w:val="001334D0"/>
    <w:rsid w:val="00133F1D"/>
    <w:rsid w:val="00134C77"/>
    <w:rsid w:val="00136A0D"/>
    <w:rsid w:val="00136D11"/>
    <w:rsid w:val="00137512"/>
    <w:rsid w:val="00137EA8"/>
    <w:rsid w:val="00141AD7"/>
    <w:rsid w:val="00141F0B"/>
    <w:rsid w:val="0014223A"/>
    <w:rsid w:val="00142A72"/>
    <w:rsid w:val="00143D46"/>
    <w:rsid w:val="00143E8C"/>
    <w:rsid w:val="0014403E"/>
    <w:rsid w:val="001440FD"/>
    <w:rsid w:val="00144599"/>
    <w:rsid w:val="0014473D"/>
    <w:rsid w:val="00144A97"/>
    <w:rsid w:val="00145995"/>
    <w:rsid w:val="00145AED"/>
    <w:rsid w:val="00145BD1"/>
    <w:rsid w:val="0014732A"/>
    <w:rsid w:val="00150286"/>
    <w:rsid w:val="00150742"/>
    <w:rsid w:val="00150832"/>
    <w:rsid w:val="00150A69"/>
    <w:rsid w:val="001512F6"/>
    <w:rsid w:val="00151C09"/>
    <w:rsid w:val="001520AB"/>
    <w:rsid w:val="0015275E"/>
    <w:rsid w:val="001529B5"/>
    <w:rsid w:val="001532E5"/>
    <w:rsid w:val="00153CD1"/>
    <w:rsid w:val="001542AE"/>
    <w:rsid w:val="00154593"/>
    <w:rsid w:val="001552F2"/>
    <w:rsid w:val="00155A34"/>
    <w:rsid w:val="0015632A"/>
    <w:rsid w:val="0015653E"/>
    <w:rsid w:val="00160C98"/>
    <w:rsid w:val="0016365F"/>
    <w:rsid w:val="00163ABB"/>
    <w:rsid w:val="00164D37"/>
    <w:rsid w:val="001652B4"/>
    <w:rsid w:val="00165DBA"/>
    <w:rsid w:val="00166A52"/>
    <w:rsid w:val="00166D5A"/>
    <w:rsid w:val="00166F11"/>
    <w:rsid w:val="0016736D"/>
    <w:rsid w:val="001675F0"/>
    <w:rsid w:val="00170828"/>
    <w:rsid w:val="00171B75"/>
    <w:rsid w:val="001720E5"/>
    <w:rsid w:val="001728B7"/>
    <w:rsid w:val="001738D2"/>
    <w:rsid w:val="00173E9F"/>
    <w:rsid w:val="001742E5"/>
    <w:rsid w:val="001743EE"/>
    <w:rsid w:val="00174829"/>
    <w:rsid w:val="00174E63"/>
    <w:rsid w:val="00175171"/>
    <w:rsid w:val="00175B3B"/>
    <w:rsid w:val="001769FB"/>
    <w:rsid w:val="00176BC0"/>
    <w:rsid w:val="0018138A"/>
    <w:rsid w:val="0018190D"/>
    <w:rsid w:val="00181D47"/>
    <w:rsid w:val="0018296F"/>
    <w:rsid w:val="00182CB9"/>
    <w:rsid w:val="00184025"/>
    <w:rsid w:val="0018413F"/>
    <w:rsid w:val="00184182"/>
    <w:rsid w:val="001842D4"/>
    <w:rsid w:val="00184E3E"/>
    <w:rsid w:val="0018595B"/>
    <w:rsid w:val="00186020"/>
    <w:rsid w:val="00186A3D"/>
    <w:rsid w:val="00186EC8"/>
    <w:rsid w:val="00186F5F"/>
    <w:rsid w:val="0018724A"/>
    <w:rsid w:val="00187731"/>
    <w:rsid w:val="0019021F"/>
    <w:rsid w:val="00190B6A"/>
    <w:rsid w:val="00190C11"/>
    <w:rsid w:val="0019308B"/>
    <w:rsid w:val="00193200"/>
    <w:rsid w:val="00193B8E"/>
    <w:rsid w:val="00193BA6"/>
    <w:rsid w:val="00193F56"/>
    <w:rsid w:val="001948CB"/>
    <w:rsid w:val="00194B6C"/>
    <w:rsid w:val="00194F4E"/>
    <w:rsid w:val="001953A6"/>
    <w:rsid w:val="00195B09"/>
    <w:rsid w:val="001960B1"/>
    <w:rsid w:val="00196184"/>
    <w:rsid w:val="00197808"/>
    <w:rsid w:val="00197F3C"/>
    <w:rsid w:val="001A01AD"/>
    <w:rsid w:val="001A04D9"/>
    <w:rsid w:val="001A0C97"/>
    <w:rsid w:val="001A0FC1"/>
    <w:rsid w:val="001A1A93"/>
    <w:rsid w:val="001A21AE"/>
    <w:rsid w:val="001A258B"/>
    <w:rsid w:val="001A2671"/>
    <w:rsid w:val="001A2C66"/>
    <w:rsid w:val="001A3CF9"/>
    <w:rsid w:val="001A4387"/>
    <w:rsid w:val="001A469B"/>
    <w:rsid w:val="001A4ACA"/>
    <w:rsid w:val="001A4D71"/>
    <w:rsid w:val="001A55AC"/>
    <w:rsid w:val="001A5E9F"/>
    <w:rsid w:val="001A6239"/>
    <w:rsid w:val="001A6657"/>
    <w:rsid w:val="001A6688"/>
    <w:rsid w:val="001A7058"/>
    <w:rsid w:val="001A7290"/>
    <w:rsid w:val="001B190E"/>
    <w:rsid w:val="001B1A17"/>
    <w:rsid w:val="001B2694"/>
    <w:rsid w:val="001B26F8"/>
    <w:rsid w:val="001B3067"/>
    <w:rsid w:val="001B3A67"/>
    <w:rsid w:val="001B3FEB"/>
    <w:rsid w:val="001B5663"/>
    <w:rsid w:val="001B60DC"/>
    <w:rsid w:val="001B631C"/>
    <w:rsid w:val="001B63B9"/>
    <w:rsid w:val="001B6560"/>
    <w:rsid w:val="001B67F3"/>
    <w:rsid w:val="001B6C7E"/>
    <w:rsid w:val="001B7439"/>
    <w:rsid w:val="001C01DA"/>
    <w:rsid w:val="001C08D5"/>
    <w:rsid w:val="001C1329"/>
    <w:rsid w:val="001C224A"/>
    <w:rsid w:val="001C2A54"/>
    <w:rsid w:val="001C304D"/>
    <w:rsid w:val="001C4FF9"/>
    <w:rsid w:val="001C51C1"/>
    <w:rsid w:val="001C54F6"/>
    <w:rsid w:val="001C7A35"/>
    <w:rsid w:val="001C7B3D"/>
    <w:rsid w:val="001D1A6C"/>
    <w:rsid w:val="001D2290"/>
    <w:rsid w:val="001D2EAF"/>
    <w:rsid w:val="001D3CD8"/>
    <w:rsid w:val="001D465F"/>
    <w:rsid w:val="001D4A35"/>
    <w:rsid w:val="001D5538"/>
    <w:rsid w:val="001D62B8"/>
    <w:rsid w:val="001D6A59"/>
    <w:rsid w:val="001D6AE0"/>
    <w:rsid w:val="001D72E3"/>
    <w:rsid w:val="001D76C4"/>
    <w:rsid w:val="001D7C56"/>
    <w:rsid w:val="001D7F76"/>
    <w:rsid w:val="001E0A29"/>
    <w:rsid w:val="001E0C72"/>
    <w:rsid w:val="001E0CAD"/>
    <w:rsid w:val="001E19B4"/>
    <w:rsid w:val="001E2810"/>
    <w:rsid w:val="001E2A28"/>
    <w:rsid w:val="001E2AD9"/>
    <w:rsid w:val="001E41DE"/>
    <w:rsid w:val="001E4BB3"/>
    <w:rsid w:val="001E4F49"/>
    <w:rsid w:val="001E58C0"/>
    <w:rsid w:val="001E5E44"/>
    <w:rsid w:val="001E6400"/>
    <w:rsid w:val="001E6506"/>
    <w:rsid w:val="001F00B8"/>
    <w:rsid w:val="001F0553"/>
    <w:rsid w:val="001F0953"/>
    <w:rsid w:val="001F0A8C"/>
    <w:rsid w:val="001F0B64"/>
    <w:rsid w:val="001F1907"/>
    <w:rsid w:val="001F1B8D"/>
    <w:rsid w:val="001F1BDB"/>
    <w:rsid w:val="001F2904"/>
    <w:rsid w:val="001F2F7E"/>
    <w:rsid w:val="001F2F9D"/>
    <w:rsid w:val="001F397C"/>
    <w:rsid w:val="001F3F0E"/>
    <w:rsid w:val="001F4361"/>
    <w:rsid w:val="001F4BEA"/>
    <w:rsid w:val="001F4E65"/>
    <w:rsid w:val="001F4F4B"/>
    <w:rsid w:val="001F6296"/>
    <w:rsid w:val="001F6C2A"/>
    <w:rsid w:val="001F6F1D"/>
    <w:rsid w:val="001F71DB"/>
    <w:rsid w:val="0020016B"/>
    <w:rsid w:val="00200668"/>
    <w:rsid w:val="0020104B"/>
    <w:rsid w:val="0020176D"/>
    <w:rsid w:val="00202621"/>
    <w:rsid w:val="00202E3F"/>
    <w:rsid w:val="00203231"/>
    <w:rsid w:val="002035B0"/>
    <w:rsid w:val="002038CF"/>
    <w:rsid w:val="00203E5C"/>
    <w:rsid w:val="00204231"/>
    <w:rsid w:val="0020522E"/>
    <w:rsid w:val="00205792"/>
    <w:rsid w:val="00205AF1"/>
    <w:rsid w:val="0020613E"/>
    <w:rsid w:val="002061E4"/>
    <w:rsid w:val="00206E61"/>
    <w:rsid w:val="00206F12"/>
    <w:rsid w:val="00210500"/>
    <w:rsid w:val="00210B76"/>
    <w:rsid w:val="00210B93"/>
    <w:rsid w:val="00210C97"/>
    <w:rsid w:val="002117F8"/>
    <w:rsid w:val="00211CE7"/>
    <w:rsid w:val="00211D05"/>
    <w:rsid w:val="00211D8E"/>
    <w:rsid w:val="002122C2"/>
    <w:rsid w:val="002122F7"/>
    <w:rsid w:val="00212DBD"/>
    <w:rsid w:val="0021328C"/>
    <w:rsid w:val="0021387B"/>
    <w:rsid w:val="00214C19"/>
    <w:rsid w:val="0021571C"/>
    <w:rsid w:val="00216332"/>
    <w:rsid w:val="00216CB2"/>
    <w:rsid w:val="00217441"/>
    <w:rsid w:val="00217715"/>
    <w:rsid w:val="002177E7"/>
    <w:rsid w:val="00217BE6"/>
    <w:rsid w:val="002208AE"/>
    <w:rsid w:val="002209D1"/>
    <w:rsid w:val="00220C8A"/>
    <w:rsid w:val="0022104A"/>
    <w:rsid w:val="0022143A"/>
    <w:rsid w:val="0022175D"/>
    <w:rsid w:val="00221830"/>
    <w:rsid w:val="0022254E"/>
    <w:rsid w:val="00222874"/>
    <w:rsid w:val="00223163"/>
    <w:rsid w:val="0022434A"/>
    <w:rsid w:val="00225538"/>
    <w:rsid w:val="002269E2"/>
    <w:rsid w:val="0022715D"/>
    <w:rsid w:val="002276D6"/>
    <w:rsid w:val="002277C6"/>
    <w:rsid w:val="00227D3C"/>
    <w:rsid w:val="002300E9"/>
    <w:rsid w:val="002303EF"/>
    <w:rsid w:val="002307CC"/>
    <w:rsid w:val="00230B4F"/>
    <w:rsid w:val="0023135A"/>
    <w:rsid w:val="0023174E"/>
    <w:rsid w:val="0023206F"/>
    <w:rsid w:val="002326C0"/>
    <w:rsid w:val="00232721"/>
    <w:rsid w:val="00233EA1"/>
    <w:rsid w:val="00234777"/>
    <w:rsid w:val="00234C02"/>
    <w:rsid w:val="00236207"/>
    <w:rsid w:val="00240DC4"/>
    <w:rsid w:val="0024248B"/>
    <w:rsid w:val="0024416A"/>
    <w:rsid w:val="00244355"/>
    <w:rsid w:val="00244919"/>
    <w:rsid w:val="00244D96"/>
    <w:rsid w:val="00244F0F"/>
    <w:rsid w:val="00245956"/>
    <w:rsid w:val="00246528"/>
    <w:rsid w:val="002465F9"/>
    <w:rsid w:val="00246DB3"/>
    <w:rsid w:val="00246F55"/>
    <w:rsid w:val="002470E4"/>
    <w:rsid w:val="002473DA"/>
    <w:rsid w:val="002477BF"/>
    <w:rsid w:val="00250790"/>
    <w:rsid w:val="00250997"/>
    <w:rsid w:val="002509C5"/>
    <w:rsid w:val="00250A35"/>
    <w:rsid w:val="00251487"/>
    <w:rsid w:val="0025182F"/>
    <w:rsid w:val="00252222"/>
    <w:rsid w:val="002526C7"/>
    <w:rsid w:val="00252FFF"/>
    <w:rsid w:val="0025393D"/>
    <w:rsid w:val="00254276"/>
    <w:rsid w:val="002546EB"/>
    <w:rsid w:val="00254721"/>
    <w:rsid w:val="002551D8"/>
    <w:rsid w:val="0025537C"/>
    <w:rsid w:val="00255C37"/>
    <w:rsid w:val="002574E7"/>
    <w:rsid w:val="0025770B"/>
    <w:rsid w:val="00257B3A"/>
    <w:rsid w:val="00260140"/>
    <w:rsid w:val="00260304"/>
    <w:rsid w:val="002606F0"/>
    <w:rsid w:val="002617F4"/>
    <w:rsid w:val="002619EA"/>
    <w:rsid w:val="00261C30"/>
    <w:rsid w:val="00261DA6"/>
    <w:rsid w:val="002632E4"/>
    <w:rsid w:val="002641B6"/>
    <w:rsid w:val="002643DE"/>
    <w:rsid w:val="00264467"/>
    <w:rsid w:val="00264834"/>
    <w:rsid w:val="002650E7"/>
    <w:rsid w:val="0026552C"/>
    <w:rsid w:val="002655C4"/>
    <w:rsid w:val="00265783"/>
    <w:rsid w:val="00265D23"/>
    <w:rsid w:val="00265D49"/>
    <w:rsid w:val="0027127D"/>
    <w:rsid w:val="002726C3"/>
    <w:rsid w:val="002728EC"/>
    <w:rsid w:val="00272BB5"/>
    <w:rsid w:val="00274B0C"/>
    <w:rsid w:val="00274B88"/>
    <w:rsid w:val="002750A9"/>
    <w:rsid w:val="00275FD0"/>
    <w:rsid w:val="00277046"/>
    <w:rsid w:val="002773EF"/>
    <w:rsid w:val="00277407"/>
    <w:rsid w:val="00277E75"/>
    <w:rsid w:val="00277FF4"/>
    <w:rsid w:val="0028075F"/>
    <w:rsid w:val="00282DB6"/>
    <w:rsid w:val="00283BE1"/>
    <w:rsid w:val="00283FE5"/>
    <w:rsid w:val="002846CD"/>
    <w:rsid w:val="00284A09"/>
    <w:rsid w:val="00287034"/>
    <w:rsid w:val="0028750D"/>
    <w:rsid w:val="00287AA1"/>
    <w:rsid w:val="00287BC2"/>
    <w:rsid w:val="002902EA"/>
    <w:rsid w:val="00290B2B"/>
    <w:rsid w:val="00291042"/>
    <w:rsid w:val="002914D6"/>
    <w:rsid w:val="002926CE"/>
    <w:rsid w:val="00292EC7"/>
    <w:rsid w:val="0029357C"/>
    <w:rsid w:val="0029423E"/>
    <w:rsid w:val="00295415"/>
    <w:rsid w:val="00295A6B"/>
    <w:rsid w:val="00296159"/>
    <w:rsid w:val="00296C95"/>
    <w:rsid w:val="00297C29"/>
    <w:rsid w:val="002A007B"/>
    <w:rsid w:val="002A0502"/>
    <w:rsid w:val="002A0AF7"/>
    <w:rsid w:val="002A18DC"/>
    <w:rsid w:val="002A1D3E"/>
    <w:rsid w:val="002A2D55"/>
    <w:rsid w:val="002A3D59"/>
    <w:rsid w:val="002A5082"/>
    <w:rsid w:val="002A51E2"/>
    <w:rsid w:val="002A5257"/>
    <w:rsid w:val="002A55CE"/>
    <w:rsid w:val="002A5629"/>
    <w:rsid w:val="002A5B9B"/>
    <w:rsid w:val="002A6323"/>
    <w:rsid w:val="002A687D"/>
    <w:rsid w:val="002A7299"/>
    <w:rsid w:val="002A7321"/>
    <w:rsid w:val="002A74C8"/>
    <w:rsid w:val="002A777B"/>
    <w:rsid w:val="002B08E8"/>
    <w:rsid w:val="002B1864"/>
    <w:rsid w:val="002B199B"/>
    <w:rsid w:val="002B250C"/>
    <w:rsid w:val="002B295F"/>
    <w:rsid w:val="002B29AA"/>
    <w:rsid w:val="002B2B7A"/>
    <w:rsid w:val="002B2FA4"/>
    <w:rsid w:val="002B3EA7"/>
    <w:rsid w:val="002B61F1"/>
    <w:rsid w:val="002B61F4"/>
    <w:rsid w:val="002B79BC"/>
    <w:rsid w:val="002C02AB"/>
    <w:rsid w:val="002C0416"/>
    <w:rsid w:val="002C07E5"/>
    <w:rsid w:val="002C0A1B"/>
    <w:rsid w:val="002C1389"/>
    <w:rsid w:val="002C30B5"/>
    <w:rsid w:val="002C4687"/>
    <w:rsid w:val="002C4841"/>
    <w:rsid w:val="002C499C"/>
    <w:rsid w:val="002C4AB5"/>
    <w:rsid w:val="002C4C8C"/>
    <w:rsid w:val="002C4D15"/>
    <w:rsid w:val="002C5576"/>
    <w:rsid w:val="002C5707"/>
    <w:rsid w:val="002C5F82"/>
    <w:rsid w:val="002C653C"/>
    <w:rsid w:val="002C661E"/>
    <w:rsid w:val="002C6895"/>
    <w:rsid w:val="002C68C8"/>
    <w:rsid w:val="002C6CE9"/>
    <w:rsid w:val="002C717B"/>
    <w:rsid w:val="002C77E7"/>
    <w:rsid w:val="002D0334"/>
    <w:rsid w:val="002D1C5A"/>
    <w:rsid w:val="002D2794"/>
    <w:rsid w:val="002D45E5"/>
    <w:rsid w:val="002D51DF"/>
    <w:rsid w:val="002D5E26"/>
    <w:rsid w:val="002D6453"/>
    <w:rsid w:val="002D657C"/>
    <w:rsid w:val="002D7E79"/>
    <w:rsid w:val="002E00BE"/>
    <w:rsid w:val="002E0CBE"/>
    <w:rsid w:val="002E12F4"/>
    <w:rsid w:val="002E2542"/>
    <w:rsid w:val="002E34D6"/>
    <w:rsid w:val="002E3714"/>
    <w:rsid w:val="002E3C23"/>
    <w:rsid w:val="002E3EC9"/>
    <w:rsid w:val="002E44E6"/>
    <w:rsid w:val="002E51A2"/>
    <w:rsid w:val="002E5658"/>
    <w:rsid w:val="002E7337"/>
    <w:rsid w:val="002E7876"/>
    <w:rsid w:val="002F1C94"/>
    <w:rsid w:val="002F206A"/>
    <w:rsid w:val="002F454A"/>
    <w:rsid w:val="002F4A0F"/>
    <w:rsid w:val="002F6829"/>
    <w:rsid w:val="002F6CC8"/>
    <w:rsid w:val="003015C7"/>
    <w:rsid w:val="0030198F"/>
    <w:rsid w:val="00301EE0"/>
    <w:rsid w:val="00301EE9"/>
    <w:rsid w:val="00301F7D"/>
    <w:rsid w:val="00302E12"/>
    <w:rsid w:val="00302FE7"/>
    <w:rsid w:val="00304BB4"/>
    <w:rsid w:val="00304CF1"/>
    <w:rsid w:val="0030599E"/>
    <w:rsid w:val="00306258"/>
    <w:rsid w:val="00306358"/>
    <w:rsid w:val="00306839"/>
    <w:rsid w:val="00306EC7"/>
    <w:rsid w:val="00307867"/>
    <w:rsid w:val="00310597"/>
    <w:rsid w:val="003106F5"/>
    <w:rsid w:val="00311B1B"/>
    <w:rsid w:val="0031216B"/>
    <w:rsid w:val="00312246"/>
    <w:rsid w:val="003126B6"/>
    <w:rsid w:val="00312D24"/>
    <w:rsid w:val="00313278"/>
    <w:rsid w:val="0031344C"/>
    <w:rsid w:val="00313456"/>
    <w:rsid w:val="003138F4"/>
    <w:rsid w:val="00314567"/>
    <w:rsid w:val="003146A9"/>
    <w:rsid w:val="00314C94"/>
    <w:rsid w:val="00315210"/>
    <w:rsid w:val="0031614E"/>
    <w:rsid w:val="00316241"/>
    <w:rsid w:val="00316DC2"/>
    <w:rsid w:val="00317220"/>
    <w:rsid w:val="0032010A"/>
    <w:rsid w:val="003202ED"/>
    <w:rsid w:val="00321098"/>
    <w:rsid w:val="00321C54"/>
    <w:rsid w:val="00321DEF"/>
    <w:rsid w:val="003225EB"/>
    <w:rsid w:val="00322885"/>
    <w:rsid w:val="00322894"/>
    <w:rsid w:val="00322C8B"/>
    <w:rsid w:val="00323639"/>
    <w:rsid w:val="003239BA"/>
    <w:rsid w:val="00323E37"/>
    <w:rsid w:val="00323EBC"/>
    <w:rsid w:val="0032539D"/>
    <w:rsid w:val="00325A04"/>
    <w:rsid w:val="003260D1"/>
    <w:rsid w:val="0032711B"/>
    <w:rsid w:val="00327875"/>
    <w:rsid w:val="00327CB3"/>
    <w:rsid w:val="0033095E"/>
    <w:rsid w:val="00330961"/>
    <w:rsid w:val="00330C3D"/>
    <w:rsid w:val="00330DE4"/>
    <w:rsid w:val="00331435"/>
    <w:rsid w:val="00331655"/>
    <w:rsid w:val="00331E39"/>
    <w:rsid w:val="003320F1"/>
    <w:rsid w:val="003336B8"/>
    <w:rsid w:val="003341EB"/>
    <w:rsid w:val="0033492B"/>
    <w:rsid w:val="00334D68"/>
    <w:rsid w:val="00334FCE"/>
    <w:rsid w:val="00335034"/>
    <w:rsid w:val="0033633F"/>
    <w:rsid w:val="00336551"/>
    <w:rsid w:val="00336CB4"/>
    <w:rsid w:val="00337286"/>
    <w:rsid w:val="00337C36"/>
    <w:rsid w:val="00337D0E"/>
    <w:rsid w:val="0034034E"/>
    <w:rsid w:val="003410D5"/>
    <w:rsid w:val="003419E6"/>
    <w:rsid w:val="00341B90"/>
    <w:rsid w:val="00341CC4"/>
    <w:rsid w:val="003427E8"/>
    <w:rsid w:val="0034290C"/>
    <w:rsid w:val="00346295"/>
    <w:rsid w:val="003465C9"/>
    <w:rsid w:val="00346B7C"/>
    <w:rsid w:val="00346DC1"/>
    <w:rsid w:val="00347247"/>
    <w:rsid w:val="00347249"/>
    <w:rsid w:val="003477C8"/>
    <w:rsid w:val="00347D4C"/>
    <w:rsid w:val="00350143"/>
    <w:rsid w:val="00350974"/>
    <w:rsid w:val="0035193E"/>
    <w:rsid w:val="00351AD1"/>
    <w:rsid w:val="00352A13"/>
    <w:rsid w:val="00352E2F"/>
    <w:rsid w:val="00353495"/>
    <w:rsid w:val="00353621"/>
    <w:rsid w:val="003542C0"/>
    <w:rsid w:val="00354645"/>
    <w:rsid w:val="003548D1"/>
    <w:rsid w:val="0035506C"/>
    <w:rsid w:val="0035520C"/>
    <w:rsid w:val="003568C8"/>
    <w:rsid w:val="00356D4F"/>
    <w:rsid w:val="0035719B"/>
    <w:rsid w:val="003572F8"/>
    <w:rsid w:val="00357370"/>
    <w:rsid w:val="00360E2D"/>
    <w:rsid w:val="00361152"/>
    <w:rsid w:val="003619B1"/>
    <w:rsid w:val="00361DAC"/>
    <w:rsid w:val="0036218E"/>
    <w:rsid w:val="00362479"/>
    <w:rsid w:val="003625E6"/>
    <w:rsid w:val="0036282E"/>
    <w:rsid w:val="00362B62"/>
    <w:rsid w:val="00362C6C"/>
    <w:rsid w:val="00362FDD"/>
    <w:rsid w:val="00363627"/>
    <w:rsid w:val="00363A89"/>
    <w:rsid w:val="00364658"/>
    <w:rsid w:val="003650F3"/>
    <w:rsid w:val="00365636"/>
    <w:rsid w:val="00365D55"/>
    <w:rsid w:val="00365EDA"/>
    <w:rsid w:val="00366740"/>
    <w:rsid w:val="003668D4"/>
    <w:rsid w:val="0036724A"/>
    <w:rsid w:val="00367312"/>
    <w:rsid w:val="003715BD"/>
    <w:rsid w:val="00371802"/>
    <w:rsid w:val="003719C7"/>
    <w:rsid w:val="003720D7"/>
    <w:rsid w:val="0037226F"/>
    <w:rsid w:val="003726FA"/>
    <w:rsid w:val="00372D1A"/>
    <w:rsid w:val="00373254"/>
    <w:rsid w:val="0037329B"/>
    <w:rsid w:val="00373407"/>
    <w:rsid w:val="0037548F"/>
    <w:rsid w:val="00375C69"/>
    <w:rsid w:val="003760D9"/>
    <w:rsid w:val="00376438"/>
    <w:rsid w:val="00376BAC"/>
    <w:rsid w:val="003773A4"/>
    <w:rsid w:val="0037796C"/>
    <w:rsid w:val="00377B31"/>
    <w:rsid w:val="00380079"/>
    <w:rsid w:val="00380430"/>
    <w:rsid w:val="00380DBE"/>
    <w:rsid w:val="00380E4D"/>
    <w:rsid w:val="003819B3"/>
    <w:rsid w:val="00381DBE"/>
    <w:rsid w:val="0038299C"/>
    <w:rsid w:val="00383376"/>
    <w:rsid w:val="00383A40"/>
    <w:rsid w:val="00384B08"/>
    <w:rsid w:val="0038517E"/>
    <w:rsid w:val="003852FB"/>
    <w:rsid w:val="003862DE"/>
    <w:rsid w:val="0038646D"/>
    <w:rsid w:val="003867C4"/>
    <w:rsid w:val="00387F7E"/>
    <w:rsid w:val="003906C4"/>
    <w:rsid w:val="00390AFB"/>
    <w:rsid w:val="00391092"/>
    <w:rsid w:val="00391106"/>
    <w:rsid w:val="003911CC"/>
    <w:rsid w:val="003913C8"/>
    <w:rsid w:val="00391CB8"/>
    <w:rsid w:val="00392714"/>
    <w:rsid w:val="00393303"/>
    <w:rsid w:val="003933A2"/>
    <w:rsid w:val="00393424"/>
    <w:rsid w:val="003935F0"/>
    <w:rsid w:val="003938AA"/>
    <w:rsid w:val="00394BB3"/>
    <w:rsid w:val="00394F98"/>
    <w:rsid w:val="00395857"/>
    <w:rsid w:val="00396345"/>
    <w:rsid w:val="00396C05"/>
    <w:rsid w:val="00397613"/>
    <w:rsid w:val="00397FC7"/>
    <w:rsid w:val="003A0293"/>
    <w:rsid w:val="003A0F75"/>
    <w:rsid w:val="003A13F8"/>
    <w:rsid w:val="003A1559"/>
    <w:rsid w:val="003A2819"/>
    <w:rsid w:val="003A2CF4"/>
    <w:rsid w:val="003A43F6"/>
    <w:rsid w:val="003A4F54"/>
    <w:rsid w:val="003A56F7"/>
    <w:rsid w:val="003A5EAF"/>
    <w:rsid w:val="003A6195"/>
    <w:rsid w:val="003A6CB9"/>
    <w:rsid w:val="003A72CD"/>
    <w:rsid w:val="003A78C1"/>
    <w:rsid w:val="003B0658"/>
    <w:rsid w:val="003B0675"/>
    <w:rsid w:val="003B09DB"/>
    <w:rsid w:val="003B0F6A"/>
    <w:rsid w:val="003B1373"/>
    <w:rsid w:val="003B16C1"/>
    <w:rsid w:val="003B1FAC"/>
    <w:rsid w:val="003B2DDF"/>
    <w:rsid w:val="003B378A"/>
    <w:rsid w:val="003B384E"/>
    <w:rsid w:val="003B3CD4"/>
    <w:rsid w:val="003B3E31"/>
    <w:rsid w:val="003B431E"/>
    <w:rsid w:val="003B4FA3"/>
    <w:rsid w:val="003B5B09"/>
    <w:rsid w:val="003B624B"/>
    <w:rsid w:val="003B6384"/>
    <w:rsid w:val="003B6791"/>
    <w:rsid w:val="003B7D4D"/>
    <w:rsid w:val="003C128B"/>
    <w:rsid w:val="003C17FE"/>
    <w:rsid w:val="003C194A"/>
    <w:rsid w:val="003C240B"/>
    <w:rsid w:val="003C4CE9"/>
    <w:rsid w:val="003C5A25"/>
    <w:rsid w:val="003C5D64"/>
    <w:rsid w:val="003C610A"/>
    <w:rsid w:val="003C7FC6"/>
    <w:rsid w:val="003D0589"/>
    <w:rsid w:val="003D2343"/>
    <w:rsid w:val="003D3D90"/>
    <w:rsid w:val="003D3E98"/>
    <w:rsid w:val="003D4904"/>
    <w:rsid w:val="003D4C74"/>
    <w:rsid w:val="003D5111"/>
    <w:rsid w:val="003D60A6"/>
    <w:rsid w:val="003D698B"/>
    <w:rsid w:val="003D69B2"/>
    <w:rsid w:val="003D70F8"/>
    <w:rsid w:val="003D713C"/>
    <w:rsid w:val="003D7845"/>
    <w:rsid w:val="003D7AFF"/>
    <w:rsid w:val="003E0766"/>
    <w:rsid w:val="003E09DA"/>
    <w:rsid w:val="003E0ED4"/>
    <w:rsid w:val="003E1434"/>
    <w:rsid w:val="003E1763"/>
    <w:rsid w:val="003E19A9"/>
    <w:rsid w:val="003E20E3"/>
    <w:rsid w:val="003E26A6"/>
    <w:rsid w:val="003E32DA"/>
    <w:rsid w:val="003E3678"/>
    <w:rsid w:val="003E4288"/>
    <w:rsid w:val="003E5D30"/>
    <w:rsid w:val="003E5F0C"/>
    <w:rsid w:val="003E6DAF"/>
    <w:rsid w:val="003E7128"/>
    <w:rsid w:val="003F0E83"/>
    <w:rsid w:val="003F108B"/>
    <w:rsid w:val="003F10CD"/>
    <w:rsid w:val="003F1A7C"/>
    <w:rsid w:val="003F2D38"/>
    <w:rsid w:val="003F31F4"/>
    <w:rsid w:val="003F32FA"/>
    <w:rsid w:val="003F35F3"/>
    <w:rsid w:val="003F38CE"/>
    <w:rsid w:val="003F4287"/>
    <w:rsid w:val="003F44CF"/>
    <w:rsid w:val="003F4541"/>
    <w:rsid w:val="003F6F27"/>
    <w:rsid w:val="003F72B0"/>
    <w:rsid w:val="003F780A"/>
    <w:rsid w:val="00400336"/>
    <w:rsid w:val="00401355"/>
    <w:rsid w:val="00401423"/>
    <w:rsid w:val="00401615"/>
    <w:rsid w:val="00401935"/>
    <w:rsid w:val="0040201C"/>
    <w:rsid w:val="00402BF7"/>
    <w:rsid w:val="00404354"/>
    <w:rsid w:val="004043A2"/>
    <w:rsid w:val="0040529B"/>
    <w:rsid w:val="004056A0"/>
    <w:rsid w:val="00406474"/>
    <w:rsid w:val="004069DF"/>
    <w:rsid w:val="00406A8E"/>
    <w:rsid w:val="00406E59"/>
    <w:rsid w:val="00407347"/>
    <w:rsid w:val="00407962"/>
    <w:rsid w:val="00407E7E"/>
    <w:rsid w:val="004102EE"/>
    <w:rsid w:val="004105CC"/>
    <w:rsid w:val="00411149"/>
    <w:rsid w:val="00411B6A"/>
    <w:rsid w:val="00411B7B"/>
    <w:rsid w:val="00412182"/>
    <w:rsid w:val="00412205"/>
    <w:rsid w:val="004128C7"/>
    <w:rsid w:val="00413670"/>
    <w:rsid w:val="00413B1D"/>
    <w:rsid w:val="00414105"/>
    <w:rsid w:val="004150E7"/>
    <w:rsid w:val="004164F0"/>
    <w:rsid w:val="00416E8F"/>
    <w:rsid w:val="004170C4"/>
    <w:rsid w:val="004179F3"/>
    <w:rsid w:val="0042004D"/>
    <w:rsid w:val="00420A0F"/>
    <w:rsid w:val="00420E23"/>
    <w:rsid w:val="00420E49"/>
    <w:rsid w:val="00420E5E"/>
    <w:rsid w:val="0042117E"/>
    <w:rsid w:val="004215F1"/>
    <w:rsid w:val="00421A83"/>
    <w:rsid w:val="00421C4D"/>
    <w:rsid w:val="004220BA"/>
    <w:rsid w:val="0042273D"/>
    <w:rsid w:val="00423CF8"/>
    <w:rsid w:val="0042440B"/>
    <w:rsid w:val="004244AC"/>
    <w:rsid w:val="0042508D"/>
    <w:rsid w:val="0042551A"/>
    <w:rsid w:val="00425997"/>
    <w:rsid w:val="004264F0"/>
    <w:rsid w:val="00426EA5"/>
    <w:rsid w:val="00427176"/>
    <w:rsid w:val="00427A4F"/>
    <w:rsid w:val="00427B36"/>
    <w:rsid w:val="00430040"/>
    <w:rsid w:val="00430718"/>
    <w:rsid w:val="004311E8"/>
    <w:rsid w:val="0043156E"/>
    <w:rsid w:val="0043162A"/>
    <w:rsid w:val="00431844"/>
    <w:rsid w:val="00431972"/>
    <w:rsid w:val="00432174"/>
    <w:rsid w:val="00432524"/>
    <w:rsid w:val="00432A97"/>
    <w:rsid w:val="00432E71"/>
    <w:rsid w:val="004330DD"/>
    <w:rsid w:val="004337A5"/>
    <w:rsid w:val="004339C6"/>
    <w:rsid w:val="00435162"/>
    <w:rsid w:val="0043627C"/>
    <w:rsid w:val="004369D3"/>
    <w:rsid w:val="00437220"/>
    <w:rsid w:val="00437901"/>
    <w:rsid w:val="004379BC"/>
    <w:rsid w:val="0044005A"/>
    <w:rsid w:val="00440546"/>
    <w:rsid w:val="00440C57"/>
    <w:rsid w:val="00440E05"/>
    <w:rsid w:val="004410F8"/>
    <w:rsid w:val="004413AD"/>
    <w:rsid w:val="00441886"/>
    <w:rsid w:val="004423BC"/>
    <w:rsid w:val="00442474"/>
    <w:rsid w:val="004428FD"/>
    <w:rsid w:val="00443296"/>
    <w:rsid w:val="004433C3"/>
    <w:rsid w:val="004435ED"/>
    <w:rsid w:val="004437D2"/>
    <w:rsid w:val="0044393F"/>
    <w:rsid w:val="00443BB1"/>
    <w:rsid w:val="004446BA"/>
    <w:rsid w:val="004446FA"/>
    <w:rsid w:val="00445B24"/>
    <w:rsid w:val="00445DEC"/>
    <w:rsid w:val="00445EA5"/>
    <w:rsid w:val="0044609A"/>
    <w:rsid w:val="0044640C"/>
    <w:rsid w:val="00446C26"/>
    <w:rsid w:val="004478FA"/>
    <w:rsid w:val="004500CC"/>
    <w:rsid w:val="00450B92"/>
    <w:rsid w:val="00450F9C"/>
    <w:rsid w:val="004513D3"/>
    <w:rsid w:val="00451636"/>
    <w:rsid w:val="004516E2"/>
    <w:rsid w:val="00452329"/>
    <w:rsid w:val="004526B3"/>
    <w:rsid w:val="00452712"/>
    <w:rsid w:val="00453739"/>
    <w:rsid w:val="0045394E"/>
    <w:rsid w:val="00454679"/>
    <w:rsid w:val="00454794"/>
    <w:rsid w:val="00456CFF"/>
    <w:rsid w:val="00456EFC"/>
    <w:rsid w:val="00457952"/>
    <w:rsid w:val="00457BDF"/>
    <w:rsid w:val="00457C3A"/>
    <w:rsid w:val="00460341"/>
    <w:rsid w:val="00461579"/>
    <w:rsid w:val="0046181A"/>
    <w:rsid w:val="00462316"/>
    <w:rsid w:val="00462879"/>
    <w:rsid w:val="00462966"/>
    <w:rsid w:val="0046329B"/>
    <w:rsid w:val="00463EF8"/>
    <w:rsid w:val="004643F4"/>
    <w:rsid w:val="00464B96"/>
    <w:rsid w:val="0046517D"/>
    <w:rsid w:val="004663C6"/>
    <w:rsid w:val="00466B6D"/>
    <w:rsid w:val="00466CDC"/>
    <w:rsid w:val="004673E6"/>
    <w:rsid w:val="00467551"/>
    <w:rsid w:val="0046776F"/>
    <w:rsid w:val="00470E7B"/>
    <w:rsid w:val="0047135A"/>
    <w:rsid w:val="00471A88"/>
    <w:rsid w:val="00472105"/>
    <w:rsid w:val="00472C8E"/>
    <w:rsid w:val="00473445"/>
    <w:rsid w:val="00473BDD"/>
    <w:rsid w:val="00473C42"/>
    <w:rsid w:val="004740F5"/>
    <w:rsid w:val="004742C8"/>
    <w:rsid w:val="004748AB"/>
    <w:rsid w:val="00474C43"/>
    <w:rsid w:val="0047566F"/>
    <w:rsid w:val="004759B1"/>
    <w:rsid w:val="00476521"/>
    <w:rsid w:val="0047700C"/>
    <w:rsid w:val="00477176"/>
    <w:rsid w:val="0047736F"/>
    <w:rsid w:val="004774EB"/>
    <w:rsid w:val="00477C6F"/>
    <w:rsid w:val="00477CEF"/>
    <w:rsid w:val="00477FFA"/>
    <w:rsid w:val="004817C6"/>
    <w:rsid w:val="00481DBB"/>
    <w:rsid w:val="00482284"/>
    <w:rsid w:val="004822EF"/>
    <w:rsid w:val="004826DB"/>
    <w:rsid w:val="00482E58"/>
    <w:rsid w:val="004847EB"/>
    <w:rsid w:val="004852CE"/>
    <w:rsid w:val="004857D6"/>
    <w:rsid w:val="00485FD4"/>
    <w:rsid w:val="004878B7"/>
    <w:rsid w:val="0049064A"/>
    <w:rsid w:val="004907EC"/>
    <w:rsid w:val="0049189B"/>
    <w:rsid w:val="00492984"/>
    <w:rsid w:val="00492FC3"/>
    <w:rsid w:val="00493035"/>
    <w:rsid w:val="004936EB"/>
    <w:rsid w:val="0049383D"/>
    <w:rsid w:val="00493C5B"/>
    <w:rsid w:val="00493F0A"/>
    <w:rsid w:val="004945D8"/>
    <w:rsid w:val="00494FC7"/>
    <w:rsid w:val="00495083"/>
    <w:rsid w:val="00495853"/>
    <w:rsid w:val="004962E7"/>
    <w:rsid w:val="004A00AF"/>
    <w:rsid w:val="004A0836"/>
    <w:rsid w:val="004A0A67"/>
    <w:rsid w:val="004A0E71"/>
    <w:rsid w:val="004A112B"/>
    <w:rsid w:val="004A2197"/>
    <w:rsid w:val="004A2599"/>
    <w:rsid w:val="004A26DB"/>
    <w:rsid w:val="004A2C1D"/>
    <w:rsid w:val="004A3318"/>
    <w:rsid w:val="004A3548"/>
    <w:rsid w:val="004A3FEA"/>
    <w:rsid w:val="004A470C"/>
    <w:rsid w:val="004A494E"/>
    <w:rsid w:val="004A4AA2"/>
    <w:rsid w:val="004A4B2E"/>
    <w:rsid w:val="004A4E89"/>
    <w:rsid w:val="004A5717"/>
    <w:rsid w:val="004A7B3C"/>
    <w:rsid w:val="004B0C6D"/>
    <w:rsid w:val="004B0DCC"/>
    <w:rsid w:val="004B2AE4"/>
    <w:rsid w:val="004B31DD"/>
    <w:rsid w:val="004B3FD4"/>
    <w:rsid w:val="004B47B7"/>
    <w:rsid w:val="004B55A4"/>
    <w:rsid w:val="004B579F"/>
    <w:rsid w:val="004B5ACE"/>
    <w:rsid w:val="004B6F3E"/>
    <w:rsid w:val="004B7024"/>
    <w:rsid w:val="004B75A0"/>
    <w:rsid w:val="004B7647"/>
    <w:rsid w:val="004C041D"/>
    <w:rsid w:val="004C0BFA"/>
    <w:rsid w:val="004C0E4F"/>
    <w:rsid w:val="004C0E7E"/>
    <w:rsid w:val="004C1312"/>
    <w:rsid w:val="004C2474"/>
    <w:rsid w:val="004C33A3"/>
    <w:rsid w:val="004C3504"/>
    <w:rsid w:val="004C35CB"/>
    <w:rsid w:val="004C3B53"/>
    <w:rsid w:val="004C50A8"/>
    <w:rsid w:val="004C5148"/>
    <w:rsid w:val="004C5729"/>
    <w:rsid w:val="004C5CE6"/>
    <w:rsid w:val="004C618A"/>
    <w:rsid w:val="004C64B5"/>
    <w:rsid w:val="004C6CE5"/>
    <w:rsid w:val="004C7989"/>
    <w:rsid w:val="004C7AC1"/>
    <w:rsid w:val="004D045A"/>
    <w:rsid w:val="004D2017"/>
    <w:rsid w:val="004D2672"/>
    <w:rsid w:val="004D2ED4"/>
    <w:rsid w:val="004D38F3"/>
    <w:rsid w:val="004D3F8E"/>
    <w:rsid w:val="004D44FA"/>
    <w:rsid w:val="004D4DB0"/>
    <w:rsid w:val="004D4DF9"/>
    <w:rsid w:val="004D5028"/>
    <w:rsid w:val="004D57A8"/>
    <w:rsid w:val="004D5904"/>
    <w:rsid w:val="004D5AA3"/>
    <w:rsid w:val="004D7598"/>
    <w:rsid w:val="004E0814"/>
    <w:rsid w:val="004E0997"/>
    <w:rsid w:val="004E0DFA"/>
    <w:rsid w:val="004E1460"/>
    <w:rsid w:val="004E1AC1"/>
    <w:rsid w:val="004E2ADA"/>
    <w:rsid w:val="004E308C"/>
    <w:rsid w:val="004E4135"/>
    <w:rsid w:val="004E47D9"/>
    <w:rsid w:val="004E4EF5"/>
    <w:rsid w:val="004E53AF"/>
    <w:rsid w:val="004E5FD7"/>
    <w:rsid w:val="004E6268"/>
    <w:rsid w:val="004E6314"/>
    <w:rsid w:val="004E63F1"/>
    <w:rsid w:val="004E6AC0"/>
    <w:rsid w:val="004E6B6B"/>
    <w:rsid w:val="004E7C84"/>
    <w:rsid w:val="004F0A6D"/>
    <w:rsid w:val="004F1105"/>
    <w:rsid w:val="004F1F26"/>
    <w:rsid w:val="004F3043"/>
    <w:rsid w:val="004F50F7"/>
    <w:rsid w:val="004F6274"/>
    <w:rsid w:val="004F676C"/>
    <w:rsid w:val="004F699E"/>
    <w:rsid w:val="004F75B4"/>
    <w:rsid w:val="004F76E5"/>
    <w:rsid w:val="004F7874"/>
    <w:rsid w:val="0050021C"/>
    <w:rsid w:val="005007B3"/>
    <w:rsid w:val="00501071"/>
    <w:rsid w:val="005017FB"/>
    <w:rsid w:val="0050229A"/>
    <w:rsid w:val="005024E9"/>
    <w:rsid w:val="00502B9A"/>
    <w:rsid w:val="00503205"/>
    <w:rsid w:val="00503601"/>
    <w:rsid w:val="00504B3C"/>
    <w:rsid w:val="005055C7"/>
    <w:rsid w:val="00505B62"/>
    <w:rsid w:val="00506F73"/>
    <w:rsid w:val="0050772C"/>
    <w:rsid w:val="00507D05"/>
    <w:rsid w:val="00510E24"/>
    <w:rsid w:val="005129F6"/>
    <w:rsid w:val="00512A38"/>
    <w:rsid w:val="00513173"/>
    <w:rsid w:val="00513886"/>
    <w:rsid w:val="00513DA6"/>
    <w:rsid w:val="00514DFC"/>
    <w:rsid w:val="00514F42"/>
    <w:rsid w:val="005150B5"/>
    <w:rsid w:val="005163EA"/>
    <w:rsid w:val="00516BCB"/>
    <w:rsid w:val="00516EA7"/>
    <w:rsid w:val="0051702B"/>
    <w:rsid w:val="00517BE8"/>
    <w:rsid w:val="00517CE7"/>
    <w:rsid w:val="0052047C"/>
    <w:rsid w:val="0052087C"/>
    <w:rsid w:val="00520928"/>
    <w:rsid w:val="00520C23"/>
    <w:rsid w:val="00520D90"/>
    <w:rsid w:val="00522379"/>
    <w:rsid w:val="005227E6"/>
    <w:rsid w:val="005228F1"/>
    <w:rsid w:val="00522AC8"/>
    <w:rsid w:val="00523961"/>
    <w:rsid w:val="00524578"/>
    <w:rsid w:val="005246E3"/>
    <w:rsid w:val="005252BB"/>
    <w:rsid w:val="005254E5"/>
    <w:rsid w:val="00526ADB"/>
    <w:rsid w:val="0052727B"/>
    <w:rsid w:val="0053175F"/>
    <w:rsid w:val="0053235C"/>
    <w:rsid w:val="005327BC"/>
    <w:rsid w:val="005334C2"/>
    <w:rsid w:val="00534667"/>
    <w:rsid w:val="00535CD9"/>
    <w:rsid w:val="00536485"/>
    <w:rsid w:val="00540A9E"/>
    <w:rsid w:val="00541194"/>
    <w:rsid w:val="00541678"/>
    <w:rsid w:val="00542C97"/>
    <w:rsid w:val="005450AB"/>
    <w:rsid w:val="00546139"/>
    <w:rsid w:val="00546753"/>
    <w:rsid w:val="005469E1"/>
    <w:rsid w:val="00547463"/>
    <w:rsid w:val="00547748"/>
    <w:rsid w:val="00547AAE"/>
    <w:rsid w:val="00547B2D"/>
    <w:rsid w:val="005515D7"/>
    <w:rsid w:val="00551764"/>
    <w:rsid w:val="0055245E"/>
    <w:rsid w:val="00552631"/>
    <w:rsid w:val="00552694"/>
    <w:rsid w:val="005530BA"/>
    <w:rsid w:val="005537E5"/>
    <w:rsid w:val="00553C39"/>
    <w:rsid w:val="00553C76"/>
    <w:rsid w:val="00553D91"/>
    <w:rsid w:val="00554364"/>
    <w:rsid w:val="00554A21"/>
    <w:rsid w:val="00554AB6"/>
    <w:rsid w:val="005551DE"/>
    <w:rsid w:val="005554AA"/>
    <w:rsid w:val="005556C5"/>
    <w:rsid w:val="00555A4C"/>
    <w:rsid w:val="00555E48"/>
    <w:rsid w:val="0055669F"/>
    <w:rsid w:val="00556704"/>
    <w:rsid w:val="00561478"/>
    <w:rsid w:val="0056161D"/>
    <w:rsid w:val="00561D46"/>
    <w:rsid w:val="005630FC"/>
    <w:rsid w:val="00563FE5"/>
    <w:rsid w:val="005651E8"/>
    <w:rsid w:val="0056543E"/>
    <w:rsid w:val="00565C9F"/>
    <w:rsid w:val="00565CFF"/>
    <w:rsid w:val="00565DFE"/>
    <w:rsid w:val="00565F72"/>
    <w:rsid w:val="005662ED"/>
    <w:rsid w:val="005663B2"/>
    <w:rsid w:val="00566984"/>
    <w:rsid w:val="00566A73"/>
    <w:rsid w:val="00567810"/>
    <w:rsid w:val="00567B91"/>
    <w:rsid w:val="005705DF"/>
    <w:rsid w:val="00570F84"/>
    <w:rsid w:val="005717FF"/>
    <w:rsid w:val="00571ADA"/>
    <w:rsid w:val="0057243E"/>
    <w:rsid w:val="00572DF4"/>
    <w:rsid w:val="0057371F"/>
    <w:rsid w:val="005737CC"/>
    <w:rsid w:val="0057407D"/>
    <w:rsid w:val="00575963"/>
    <w:rsid w:val="00575FC9"/>
    <w:rsid w:val="0057660E"/>
    <w:rsid w:val="00576F1D"/>
    <w:rsid w:val="00577122"/>
    <w:rsid w:val="0057742D"/>
    <w:rsid w:val="00577B38"/>
    <w:rsid w:val="00577F90"/>
    <w:rsid w:val="005800D9"/>
    <w:rsid w:val="0058060E"/>
    <w:rsid w:val="00580692"/>
    <w:rsid w:val="005806E0"/>
    <w:rsid w:val="0058109D"/>
    <w:rsid w:val="0058115E"/>
    <w:rsid w:val="00581724"/>
    <w:rsid w:val="00582425"/>
    <w:rsid w:val="0058255D"/>
    <w:rsid w:val="005826EE"/>
    <w:rsid w:val="005827C3"/>
    <w:rsid w:val="00582B4F"/>
    <w:rsid w:val="005832E0"/>
    <w:rsid w:val="005835E3"/>
    <w:rsid w:val="00585DFA"/>
    <w:rsid w:val="00586056"/>
    <w:rsid w:val="00587431"/>
    <w:rsid w:val="0058763C"/>
    <w:rsid w:val="00587BCA"/>
    <w:rsid w:val="00590088"/>
    <w:rsid w:val="00592294"/>
    <w:rsid w:val="0059244B"/>
    <w:rsid w:val="00592CB4"/>
    <w:rsid w:val="0059314E"/>
    <w:rsid w:val="00593BC1"/>
    <w:rsid w:val="00593E1D"/>
    <w:rsid w:val="00594D30"/>
    <w:rsid w:val="005959FD"/>
    <w:rsid w:val="0059600D"/>
    <w:rsid w:val="00596FFB"/>
    <w:rsid w:val="00597F37"/>
    <w:rsid w:val="005A0A21"/>
    <w:rsid w:val="005A173E"/>
    <w:rsid w:val="005A192C"/>
    <w:rsid w:val="005A1CA1"/>
    <w:rsid w:val="005A1D2F"/>
    <w:rsid w:val="005A1D4E"/>
    <w:rsid w:val="005A1E82"/>
    <w:rsid w:val="005A22CF"/>
    <w:rsid w:val="005A258E"/>
    <w:rsid w:val="005A2A70"/>
    <w:rsid w:val="005A2E75"/>
    <w:rsid w:val="005A3330"/>
    <w:rsid w:val="005A3AB4"/>
    <w:rsid w:val="005A3C0B"/>
    <w:rsid w:val="005A3E23"/>
    <w:rsid w:val="005A435F"/>
    <w:rsid w:val="005A4B4B"/>
    <w:rsid w:val="005A5225"/>
    <w:rsid w:val="005A5279"/>
    <w:rsid w:val="005A5313"/>
    <w:rsid w:val="005A540F"/>
    <w:rsid w:val="005A5C93"/>
    <w:rsid w:val="005A72B5"/>
    <w:rsid w:val="005A75BD"/>
    <w:rsid w:val="005B082C"/>
    <w:rsid w:val="005B0D64"/>
    <w:rsid w:val="005B0EB6"/>
    <w:rsid w:val="005B265F"/>
    <w:rsid w:val="005B41CA"/>
    <w:rsid w:val="005B52A6"/>
    <w:rsid w:val="005B5DD2"/>
    <w:rsid w:val="005B6983"/>
    <w:rsid w:val="005B753C"/>
    <w:rsid w:val="005B7C32"/>
    <w:rsid w:val="005C0200"/>
    <w:rsid w:val="005C0673"/>
    <w:rsid w:val="005C0771"/>
    <w:rsid w:val="005C0D6C"/>
    <w:rsid w:val="005C0D94"/>
    <w:rsid w:val="005C0F47"/>
    <w:rsid w:val="005C1DC1"/>
    <w:rsid w:val="005C27FC"/>
    <w:rsid w:val="005C2802"/>
    <w:rsid w:val="005C2EF2"/>
    <w:rsid w:val="005C2FE6"/>
    <w:rsid w:val="005C3ED6"/>
    <w:rsid w:val="005C471F"/>
    <w:rsid w:val="005C56CD"/>
    <w:rsid w:val="005C5FA8"/>
    <w:rsid w:val="005C60C1"/>
    <w:rsid w:val="005C6112"/>
    <w:rsid w:val="005C6481"/>
    <w:rsid w:val="005C71FA"/>
    <w:rsid w:val="005C7286"/>
    <w:rsid w:val="005C7FAD"/>
    <w:rsid w:val="005D05DB"/>
    <w:rsid w:val="005D07CB"/>
    <w:rsid w:val="005D093A"/>
    <w:rsid w:val="005D0DA0"/>
    <w:rsid w:val="005D24A6"/>
    <w:rsid w:val="005D283E"/>
    <w:rsid w:val="005D2E60"/>
    <w:rsid w:val="005D38DB"/>
    <w:rsid w:val="005D4390"/>
    <w:rsid w:val="005D4CF7"/>
    <w:rsid w:val="005D592B"/>
    <w:rsid w:val="005D7663"/>
    <w:rsid w:val="005D7F6B"/>
    <w:rsid w:val="005E0680"/>
    <w:rsid w:val="005E0AE6"/>
    <w:rsid w:val="005E10A2"/>
    <w:rsid w:val="005E13A0"/>
    <w:rsid w:val="005E1BA6"/>
    <w:rsid w:val="005E1C41"/>
    <w:rsid w:val="005E3287"/>
    <w:rsid w:val="005E34A9"/>
    <w:rsid w:val="005E3697"/>
    <w:rsid w:val="005E468A"/>
    <w:rsid w:val="005E5042"/>
    <w:rsid w:val="005E50B7"/>
    <w:rsid w:val="005E51B9"/>
    <w:rsid w:val="005E5837"/>
    <w:rsid w:val="005E5AC5"/>
    <w:rsid w:val="005E5C07"/>
    <w:rsid w:val="005E5CB2"/>
    <w:rsid w:val="005E6029"/>
    <w:rsid w:val="005E69DA"/>
    <w:rsid w:val="005E6CFC"/>
    <w:rsid w:val="005E7AD4"/>
    <w:rsid w:val="005E7AF3"/>
    <w:rsid w:val="005F0950"/>
    <w:rsid w:val="005F0956"/>
    <w:rsid w:val="005F2388"/>
    <w:rsid w:val="005F4016"/>
    <w:rsid w:val="005F4869"/>
    <w:rsid w:val="005F58EE"/>
    <w:rsid w:val="005F5C9A"/>
    <w:rsid w:val="00600402"/>
    <w:rsid w:val="00600EA1"/>
    <w:rsid w:val="006010CB"/>
    <w:rsid w:val="0060123B"/>
    <w:rsid w:val="0060194E"/>
    <w:rsid w:val="00601B72"/>
    <w:rsid w:val="00601D06"/>
    <w:rsid w:val="00602690"/>
    <w:rsid w:val="00602A16"/>
    <w:rsid w:val="00602BD3"/>
    <w:rsid w:val="00603B06"/>
    <w:rsid w:val="00603C3E"/>
    <w:rsid w:val="006049C0"/>
    <w:rsid w:val="00604A2F"/>
    <w:rsid w:val="00604B58"/>
    <w:rsid w:val="00606415"/>
    <w:rsid w:val="00606A8B"/>
    <w:rsid w:val="006070BC"/>
    <w:rsid w:val="006070EA"/>
    <w:rsid w:val="0061005F"/>
    <w:rsid w:val="00610768"/>
    <w:rsid w:val="00610B26"/>
    <w:rsid w:val="00610C67"/>
    <w:rsid w:val="00611E79"/>
    <w:rsid w:val="00612187"/>
    <w:rsid w:val="00612640"/>
    <w:rsid w:val="00612C6B"/>
    <w:rsid w:val="00613006"/>
    <w:rsid w:val="00613466"/>
    <w:rsid w:val="00614168"/>
    <w:rsid w:val="00614429"/>
    <w:rsid w:val="00614940"/>
    <w:rsid w:val="006153A4"/>
    <w:rsid w:val="00615A34"/>
    <w:rsid w:val="006162FE"/>
    <w:rsid w:val="006164FE"/>
    <w:rsid w:val="006165B5"/>
    <w:rsid w:val="0061678E"/>
    <w:rsid w:val="00617E18"/>
    <w:rsid w:val="006201AE"/>
    <w:rsid w:val="006208C3"/>
    <w:rsid w:val="0062093A"/>
    <w:rsid w:val="006209F5"/>
    <w:rsid w:val="00621B96"/>
    <w:rsid w:val="00621C27"/>
    <w:rsid w:val="00622678"/>
    <w:rsid w:val="00622720"/>
    <w:rsid w:val="006244B8"/>
    <w:rsid w:val="00625014"/>
    <w:rsid w:val="0062504E"/>
    <w:rsid w:val="00627172"/>
    <w:rsid w:val="00627AC6"/>
    <w:rsid w:val="00630C10"/>
    <w:rsid w:val="00631509"/>
    <w:rsid w:val="0063192D"/>
    <w:rsid w:val="00631AC9"/>
    <w:rsid w:val="00631E6B"/>
    <w:rsid w:val="00631E92"/>
    <w:rsid w:val="00631F87"/>
    <w:rsid w:val="00632B4A"/>
    <w:rsid w:val="00633E38"/>
    <w:rsid w:val="00634773"/>
    <w:rsid w:val="00634942"/>
    <w:rsid w:val="00634DF0"/>
    <w:rsid w:val="00635447"/>
    <w:rsid w:val="0063554D"/>
    <w:rsid w:val="006355FD"/>
    <w:rsid w:val="00635DF6"/>
    <w:rsid w:val="006366C7"/>
    <w:rsid w:val="00636CE5"/>
    <w:rsid w:val="00636F0C"/>
    <w:rsid w:val="0063755C"/>
    <w:rsid w:val="006407C8"/>
    <w:rsid w:val="00640AC8"/>
    <w:rsid w:val="0064166E"/>
    <w:rsid w:val="00641C69"/>
    <w:rsid w:val="00642791"/>
    <w:rsid w:val="00644BAB"/>
    <w:rsid w:val="00650181"/>
    <w:rsid w:val="00652D51"/>
    <w:rsid w:val="00652E2E"/>
    <w:rsid w:val="00653075"/>
    <w:rsid w:val="00654A3A"/>
    <w:rsid w:val="00654AB3"/>
    <w:rsid w:val="00654C58"/>
    <w:rsid w:val="0065582F"/>
    <w:rsid w:val="00656313"/>
    <w:rsid w:val="00657578"/>
    <w:rsid w:val="00657A76"/>
    <w:rsid w:val="00657FB3"/>
    <w:rsid w:val="0066074F"/>
    <w:rsid w:val="00660764"/>
    <w:rsid w:val="00661520"/>
    <w:rsid w:val="0066342C"/>
    <w:rsid w:val="00664070"/>
    <w:rsid w:val="006657F4"/>
    <w:rsid w:val="00666646"/>
    <w:rsid w:val="006667A2"/>
    <w:rsid w:val="006670DE"/>
    <w:rsid w:val="00667100"/>
    <w:rsid w:val="006677B7"/>
    <w:rsid w:val="00670FAB"/>
    <w:rsid w:val="00670FAE"/>
    <w:rsid w:val="00671419"/>
    <w:rsid w:val="00671C66"/>
    <w:rsid w:val="00672023"/>
    <w:rsid w:val="0067232B"/>
    <w:rsid w:val="0067248A"/>
    <w:rsid w:val="00672BC5"/>
    <w:rsid w:val="00673F86"/>
    <w:rsid w:val="0067440E"/>
    <w:rsid w:val="00674543"/>
    <w:rsid w:val="00674D0C"/>
    <w:rsid w:val="00676DD6"/>
    <w:rsid w:val="00677A5B"/>
    <w:rsid w:val="00677A74"/>
    <w:rsid w:val="00677BED"/>
    <w:rsid w:val="0068058A"/>
    <w:rsid w:val="0068082C"/>
    <w:rsid w:val="006812E3"/>
    <w:rsid w:val="00681A29"/>
    <w:rsid w:val="00682039"/>
    <w:rsid w:val="0068268B"/>
    <w:rsid w:val="00682BBC"/>
    <w:rsid w:val="00682F3F"/>
    <w:rsid w:val="006836E6"/>
    <w:rsid w:val="00683730"/>
    <w:rsid w:val="00683D31"/>
    <w:rsid w:val="00684035"/>
    <w:rsid w:val="006844C0"/>
    <w:rsid w:val="00684937"/>
    <w:rsid w:val="006855F5"/>
    <w:rsid w:val="00686290"/>
    <w:rsid w:val="00686BDC"/>
    <w:rsid w:val="00693105"/>
    <w:rsid w:val="006932B3"/>
    <w:rsid w:val="006939C5"/>
    <w:rsid w:val="00694496"/>
    <w:rsid w:val="00694C92"/>
    <w:rsid w:val="00695195"/>
    <w:rsid w:val="00695263"/>
    <w:rsid w:val="00695D05"/>
    <w:rsid w:val="006973B1"/>
    <w:rsid w:val="006974CB"/>
    <w:rsid w:val="00697D6D"/>
    <w:rsid w:val="00697E34"/>
    <w:rsid w:val="006A0350"/>
    <w:rsid w:val="006A078A"/>
    <w:rsid w:val="006A0E83"/>
    <w:rsid w:val="006A1CA4"/>
    <w:rsid w:val="006A2DCE"/>
    <w:rsid w:val="006A3573"/>
    <w:rsid w:val="006A3A8F"/>
    <w:rsid w:val="006A3D2B"/>
    <w:rsid w:val="006A4070"/>
    <w:rsid w:val="006A44E2"/>
    <w:rsid w:val="006A47DD"/>
    <w:rsid w:val="006A4D78"/>
    <w:rsid w:val="006A684E"/>
    <w:rsid w:val="006A691D"/>
    <w:rsid w:val="006A691F"/>
    <w:rsid w:val="006A6B9C"/>
    <w:rsid w:val="006A6DDF"/>
    <w:rsid w:val="006A720D"/>
    <w:rsid w:val="006A72D1"/>
    <w:rsid w:val="006A7AE7"/>
    <w:rsid w:val="006A7E11"/>
    <w:rsid w:val="006A7E49"/>
    <w:rsid w:val="006A7F49"/>
    <w:rsid w:val="006B122E"/>
    <w:rsid w:val="006B1B2B"/>
    <w:rsid w:val="006B3C97"/>
    <w:rsid w:val="006B3E57"/>
    <w:rsid w:val="006B4A41"/>
    <w:rsid w:val="006B5606"/>
    <w:rsid w:val="006B6CDE"/>
    <w:rsid w:val="006B713D"/>
    <w:rsid w:val="006B715D"/>
    <w:rsid w:val="006B729F"/>
    <w:rsid w:val="006B738C"/>
    <w:rsid w:val="006B7850"/>
    <w:rsid w:val="006B7977"/>
    <w:rsid w:val="006C0243"/>
    <w:rsid w:val="006C0CAB"/>
    <w:rsid w:val="006C0D9C"/>
    <w:rsid w:val="006C101A"/>
    <w:rsid w:val="006C12E0"/>
    <w:rsid w:val="006C1A36"/>
    <w:rsid w:val="006C233E"/>
    <w:rsid w:val="006C26CA"/>
    <w:rsid w:val="006C2CBF"/>
    <w:rsid w:val="006C4374"/>
    <w:rsid w:val="006C43F6"/>
    <w:rsid w:val="006C603C"/>
    <w:rsid w:val="006C650E"/>
    <w:rsid w:val="006C661C"/>
    <w:rsid w:val="006C6D77"/>
    <w:rsid w:val="006C7C22"/>
    <w:rsid w:val="006C7E0A"/>
    <w:rsid w:val="006D1733"/>
    <w:rsid w:val="006D18A0"/>
    <w:rsid w:val="006D23E2"/>
    <w:rsid w:val="006D2645"/>
    <w:rsid w:val="006D28EB"/>
    <w:rsid w:val="006D3134"/>
    <w:rsid w:val="006D3728"/>
    <w:rsid w:val="006D3D29"/>
    <w:rsid w:val="006D46D2"/>
    <w:rsid w:val="006D4AB1"/>
    <w:rsid w:val="006D4D22"/>
    <w:rsid w:val="006D50B1"/>
    <w:rsid w:val="006D52C9"/>
    <w:rsid w:val="006D68CA"/>
    <w:rsid w:val="006E0944"/>
    <w:rsid w:val="006E0DF2"/>
    <w:rsid w:val="006E13C0"/>
    <w:rsid w:val="006E1637"/>
    <w:rsid w:val="006E2404"/>
    <w:rsid w:val="006E240A"/>
    <w:rsid w:val="006E3B78"/>
    <w:rsid w:val="006E5C38"/>
    <w:rsid w:val="006E701F"/>
    <w:rsid w:val="006E75F4"/>
    <w:rsid w:val="006F06C0"/>
    <w:rsid w:val="006F0F34"/>
    <w:rsid w:val="006F1033"/>
    <w:rsid w:val="006F1221"/>
    <w:rsid w:val="006F154B"/>
    <w:rsid w:val="006F1BAB"/>
    <w:rsid w:val="006F1CD6"/>
    <w:rsid w:val="006F2014"/>
    <w:rsid w:val="006F34EC"/>
    <w:rsid w:val="006F3D3A"/>
    <w:rsid w:val="006F4BAF"/>
    <w:rsid w:val="006F4C72"/>
    <w:rsid w:val="006F5805"/>
    <w:rsid w:val="006F5E96"/>
    <w:rsid w:val="006F6E50"/>
    <w:rsid w:val="006F6ED4"/>
    <w:rsid w:val="006F746E"/>
    <w:rsid w:val="006F772F"/>
    <w:rsid w:val="006F77BB"/>
    <w:rsid w:val="006F784D"/>
    <w:rsid w:val="006F7CF3"/>
    <w:rsid w:val="006F7DDF"/>
    <w:rsid w:val="0070165F"/>
    <w:rsid w:val="00701B31"/>
    <w:rsid w:val="00702364"/>
    <w:rsid w:val="007027C0"/>
    <w:rsid w:val="00703790"/>
    <w:rsid w:val="007039B3"/>
    <w:rsid w:val="00703B96"/>
    <w:rsid w:val="00704803"/>
    <w:rsid w:val="00704FA8"/>
    <w:rsid w:val="00705216"/>
    <w:rsid w:val="00705FA5"/>
    <w:rsid w:val="00706637"/>
    <w:rsid w:val="0070702B"/>
    <w:rsid w:val="00707189"/>
    <w:rsid w:val="007079B0"/>
    <w:rsid w:val="00707EC0"/>
    <w:rsid w:val="00710B27"/>
    <w:rsid w:val="0071125C"/>
    <w:rsid w:val="0071239F"/>
    <w:rsid w:val="0071374F"/>
    <w:rsid w:val="007140CB"/>
    <w:rsid w:val="0071455E"/>
    <w:rsid w:val="0071465C"/>
    <w:rsid w:val="00714D83"/>
    <w:rsid w:val="0071557D"/>
    <w:rsid w:val="007156DE"/>
    <w:rsid w:val="00716209"/>
    <w:rsid w:val="00717357"/>
    <w:rsid w:val="00720B0E"/>
    <w:rsid w:val="0072100B"/>
    <w:rsid w:val="00722F83"/>
    <w:rsid w:val="00723B0F"/>
    <w:rsid w:val="00723B5A"/>
    <w:rsid w:val="00723DC2"/>
    <w:rsid w:val="0072406D"/>
    <w:rsid w:val="007246FA"/>
    <w:rsid w:val="00724C26"/>
    <w:rsid w:val="007254E7"/>
    <w:rsid w:val="00725623"/>
    <w:rsid w:val="00725EB9"/>
    <w:rsid w:val="00726145"/>
    <w:rsid w:val="00726208"/>
    <w:rsid w:val="00726F23"/>
    <w:rsid w:val="00727696"/>
    <w:rsid w:val="00727959"/>
    <w:rsid w:val="00730555"/>
    <w:rsid w:val="007308C2"/>
    <w:rsid w:val="00731D8F"/>
    <w:rsid w:val="00731DD3"/>
    <w:rsid w:val="007328EE"/>
    <w:rsid w:val="00733559"/>
    <w:rsid w:val="00734DD8"/>
    <w:rsid w:val="0073516A"/>
    <w:rsid w:val="0073607D"/>
    <w:rsid w:val="007366B1"/>
    <w:rsid w:val="00737376"/>
    <w:rsid w:val="0073785A"/>
    <w:rsid w:val="00737AAF"/>
    <w:rsid w:val="0074003D"/>
    <w:rsid w:val="00740B6F"/>
    <w:rsid w:val="00740DF2"/>
    <w:rsid w:val="00740F91"/>
    <w:rsid w:val="007416EA"/>
    <w:rsid w:val="00743CA4"/>
    <w:rsid w:val="00744800"/>
    <w:rsid w:val="00746304"/>
    <w:rsid w:val="00746861"/>
    <w:rsid w:val="00746934"/>
    <w:rsid w:val="007502FF"/>
    <w:rsid w:val="00750A97"/>
    <w:rsid w:val="00750C44"/>
    <w:rsid w:val="00751D2B"/>
    <w:rsid w:val="00751E82"/>
    <w:rsid w:val="007520FD"/>
    <w:rsid w:val="007523E0"/>
    <w:rsid w:val="007523F7"/>
    <w:rsid w:val="00752DCA"/>
    <w:rsid w:val="00753098"/>
    <w:rsid w:val="007532BF"/>
    <w:rsid w:val="00753470"/>
    <w:rsid w:val="00753716"/>
    <w:rsid w:val="007542BE"/>
    <w:rsid w:val="007544FF"/>
    <w:rsid w:val="00755075"/>
    <w:rsid w:val="007552F8"/>
    <w:rsid w:val="00755E39"/>
    <w:rsid w:val="00756153"/>
    <w:rsid w:val="00756C4C"/>
    <w:rsid w:val="0075702B"/>
    <w:rsid w:val="007601D2"/>
    <w:rsid w:val="00760A2A"/>
    <w:rsid w:val="00760FE0"/>
    <w:rsid w:val="0076166D"/>
    <w:rsid w:val="00761DC5"/>
    <w:rsid w:val="00762869"/>
    <w:rsid w:val="00763809"/>
    <w:rsid w:val="00764103"/>
    <w:rsid w:val="0076448A"/>
    <w:rsid w:val="00764493"/>
    <w:rsid w:val="007650AF"/>
    <w:rsid w:val="00765241"/>
    <w:rsid w:val="007653DD"/>
    <w:rsid w:val="00766337"/>
    <w:rsid w:val="00766A78"/>
    <w:rsid w:val="00766EEA"/>
    <w:rsid w:val="00767BBD"/>
    <w:rsid w:val="0077046C"/>
    <w:rsid w:val="00773138"/>
    <w:rsid w:val="00774024"/>
    <w:rsid w:val="00774A84"/>
    <w:rsid w:val="007750DE"/>
    <w:rsid w:val="0077531E"/>
    <w:rsid w:val="0077534F"/>
    <w:rsid w:val="00775B53"/>
    <w:rsid w:val="0077642E"/>
    <w:rsid w:val="007765FA"/>
    <w:rsid w:val="00776718"/>
    <w:rsid w:val="0077674C"/>
    <w:rsid w:val="007773BD"/>
    <w:rsid w:val="00777C3B"/>
    <w:rsid w:val="007804D5"/>
    <w:rsid w:val="00781CB5"/>
    <w:rsid w:val="00783548"/>
    <w:rsid w:val="00783BDE"/>
    <w:rsid w:val="00783CA3"/>
    <w:rsid w:val="00783CEE"/>
    <w:rsid w:val="0078421F"/>
    <w:rsid w:val="00784245"/>
    <w:rsid w:val="007844C8"/>
    <w:rsid w:val="00784D15"/>
    <w:rsid w:val="007850CD"/>
    <w:rsid w:val="007852E0"/>
    <w:rsid w:val="00785728"/>
    <w:rsid w:val="007858CD"/>
    <w:rsid w:val="00785966"/>
    <w:rsid w:val="00786671"/>
    <w:rsid w:val="00786E42"/>
    <w:rsid w:val="00787454"/>
    <w:rsid w:val="0078785B"/>
    <w:rsid w:val="00790F76"/>
    <w:rsid w:val="00790FF3"/>
    <w:rsid w:val="00791397"/>
    <w:rsid w:val="007919BF"/>
    <w:rsid w:val="007919DE"/>
    <w:rsid w:val="00791F5B"/>
    <w:rsid w:val="007927E3"/>
    <w:rsid w:val="0079362E"/>
    <w:rsid w:val="00793DF7"/>
    <w:rsid w:val="00794C46"/>
    <w:rsid w:val="00794D2B"/>
    <w:rsid w:val="00794ECB"/>
    <w:rsid w:val="00795F7D"/>
    <w:rsid w:val="007978DF"/>
    <w:rsid w:val="00797B95"/>
    <w:rsid w:val="00797E7A"/>
    <w:rsid w:val="007A01EE"/>
    <w:rsid w:val="007A0384"/>
    <w:rsid w:val="007A0828"/>
    <w:rsid w:val="007A0CCC"/>
    <w:rsid w:val="007A0E1A"/>
    <w:rsid w:val="007A12B5"/>
    <w:rsid w:val="007A1B06"/>
    <w:rsid w:val="007A1E76"/>
    <w:rsid w:val="007A2071"/>
    <w:rsid w:val="007A2891"/>
    <w:rsid w:val="007A28EF"/>
    <w:rsid w:val="007A3AC3"/>
    <w:rsid w:val="007A4B0C"/>
    <w:rsid w:val="007A501F"/>
    <w:rsid w:val="007A579A"/>
    <w:rsid w:val="007A584B"/>
    <w:rsid w:val="007A5C8F"/>
    <w:rsid w:val="007A6216"/>
    <w:rsid w:val="007A6A57"/>
    <w:rsid w:val="007A6CCC"/>
    <w:rsid w:val="007A7E37"/>
    <w:rsid w:val="007A7FF8"/>
    <w:rsid w:val="007B0ACF"/>
    <w:rsid w:val="007B1EDD"/>
    <w:rsid w:val="007B22F8"/>
    <w:rsid w:val="007B24C4"/>
    <w:rsid w:val="007B2512"/>
    <w:rsid w:val="007B2EA9"/>
    <w:rsid w:val="007B353C"/>
    <w:rsid w:val="007B3BE5"/>
    <w:rsid w:val="007B4ED8"/>
    <w:rsid w:val="007B51D2"/>
    <w:rsid w:val="007B5A33"/>
    <w:rsid w:val="007B62CA"/>
    <w:rsid w:val="007B6359"/>
    <w:rsid w:val="007B6B19"/>
    <w:rsid w:val="007B6D4D"/>
    <w:rsid w:val="007B7479"/>
    <w:rsid w:val="007C02AB"/>
    <w:rsid w:val="007C0520"/>
    <w:rsid w:val="007C0AFA"/>
    <w:rsid w:val="007C0CA6"/>
    <w:rsid w:val="007C1F5F"/>
    <w:rsid w:val="007C20B6"/>
    <w:rsid w:val="007C2378"/>
    <w:rsid w:val="007C23C9"/>
    <w:rsid w:val="007C2601"/>
    <w:rsid w:val="007C2B85"/>
    <w:rsid w:val="007C3BF9"/>
    <w:rsid w:val="007C4A82"/>
    <w:rsid w:val="007C4BE3"/>
    <w:rsid w:val="007C5043"/>
    <w:rsid w:val="007C58DF"/>
    <w:rsid w:val="007C5B2C"/>
    <w:rsid w:val="007C616D"/>
    <w:rsid w:val="007C65A1"/>
    <w:rsid w:val="007C6F75"/>
    <w:rsid w:val="007C7B65"/>
    <w:rsid w:val="007C7B74"/>
    <w:rsid w:val="007D0AC5"/>
    <w:rsid w:val="007D175E"/>
    <w:rsid w:val="007D1C75"/>
    <w:rsid w:val="007D32BA"/>
    <w:rsid w:val="007D361C"/>
    <w:rsid w:val="007D402B"/>
    <w:rsid w:val="007D41E4"/>
    <w:rsid w:val="007D4409"/>
    <w:rsid w:val="007D694A"/>
    <w:rsid w:val="007D69FD"/>
    <w:rsid w:val="007D6DCB"/>
    <w:rsid w:val="007D6F3E"/>
    <w:rsid w:val="007E0033"/>
    <w:rsid w:val="007E040C"/>
    <w:rsid w:val="007E0A5A"/>
    <w:rsid w:val="007E0ED5"/>
    <w:rsid w:val="007E1255"/>
    <w:rsid w:val="007E171A"/>
    <w:rsid w:val="007E1BB3"/>
    <w:rsid w:val="007E1E9A"/>
    <w:rsid w:val="007E1EFA"/>
    <w:rsid w:val="007E24A4"/>
    <w:rsid w:val="007E2945"/>
    <w:rsid w:val="007E38D2"/>
    <w:rsid w:val="007E3A6A"/>
    <w:rsid w:val="007E42F7"/>
    <w:rsid w:val="007E46C2"/>
    <w:rsid w:val="007E56B9"/>
    <w:rsid w:val="007E5E30"/>
    <w:rsid w:val="007E5EB0"/>
    <w:rsid w:val="007E65F7"/>
    <w:rsid w:val="007E668B"/>
    <w:rsid w:val="007E68C8"/>
    <w:rsid w:val="007F089F"/>
    <w:rsid w:val="007F254C"/>
    <w:rsid w:val="007F2663"/>
    <w:rsid w:val="007F2833"/>
    <w:rsid w:val="007F4105"/>
    <w:rsid w:val="007F49CB"/>
    <w:rsid w:val="007F4C98"/>
    <w:rsid w:val="007F57EC"/>
    <w:rsid w:val="007F64F1"/>
    <w:rsid w:val="007F7402"/>
    <w:rsid w:val="007F7D11"/>
    <w:rsid w:val="00800793"/>
    <w:rsid w:val="008019BB"/>
    <w:rsid w:val="00801EA5"/>
    <w:rsid w:val="0080217F"/>
    <w:rsid w:val="00802E60"/>
    <w:rsid w:val="00802FB6"/>
    <w:rsid w:val="008040DB"/>
    <w:rsid w:val="008047F0"/>
    <w:rsid w:val="00805843"/>
    <w:rsid w:val="008074F7"/>
    <w:rsid w:val="0080796B"/>
    <w:rsid w:val="00807B26"/>
    <w:rsid w:val="00810DBB"/>
    <w:rsid w:val="008112C5"/>
    <w:rsid w:val="00813544"/>
    <w:rsid w:val="00813DA5"/>
    <w:rsid w:val="00813F66"/>
    <w:rsid w:val="008147E6"/>
    <w:rsid w:val="008151A4"/>
    <w:rsid w:val="00815BFA"/>
    <w:rsid w:val="00816A29"/>
    <w:rsid w:val="00817364"/>
    <w:rsid w:val="00817571"/>
    <w:rsid w:val="00817B8B"/>
    <w:rsid w:val="00817C87"/>
    <w:rsid w:val="00817E46"/>
    <w:rsid w:val="008202E9"/>
    <w:rsid w:val="00821068"/>
    <w:rsid w:val="00821523"/>
    <w:rsid w:val="00822721"/>
    <w:rsid w:val="00822C12"/>
    <w:rsid w:val="008234F6"/>
    <w:rsid w:val="0082361B"/>
    <w:rsid w:val="00824801"/>
    <w:rsid w:val="00825609"/>
    <w:rsid w:val="00825A41"/>
    <w:rsid w:val="00825E6B"/>
    <w:rsid w:val="008265A8"/>
    <w:rsid w:val="00826C9C"/>
    <w:rsid w:val="00827AC4"/>
    <w:rsid w:val="00827CE7"/>
    <w:rsid w:val="00827E5F"/>
    <w:rsid w:val="00827FA9"/>
    <w:rsid w:val="00830A10"/>
    <w:rsid w:val="008310EA"/>
    <w:rsid w:val="00831BCE"/>
    <w:rsid w:val="00831F5C"/>
    <w:rsid w:val="00833811"/>
    <w:rsid w:val="00833955"/>
    <w:rsid w:val="00833AC9"/>
    <w:rsid w:val="0083414B"/>
    <w:rsid w:val="008348D9"/>
    <w:rsid w:val="008359B2"/>
    <w:rsid w:val="00836251"/>
    <w:rsid w:val="00836521"/>
    <w:rsid w:val="00837C26"/>
    <w:rsid w:val="00840332"/>
    <w:rsid w:val="00840694"/>
    <w:rsid w:val="00840B2A"/>
    <w:rsid w:val="00840D6E"/>
    <w:rsid w:val="00841750"/>
    <w:rsid w:val="00841FF6"/>
    <w:rsid w:val="00842309"/>
    <w:rsid w:val="00842B3F"/>
    <w:rsid w:val="00842C3D"/>
    <w:rsid w:val="00844025"/>
    <w:rsid w:val="008459F3"/>
    <w:rsid w:val="00846200"/>
    <w:rsid w:val="0084643F"/>
    <w:rsid w:val="008466AA"/>
    <w:rsid w:val="008476C4"/>
    <w:rsid w:val="00850588"/>
    <w:rsid w:val="00850680"/>
    <w:rsid w:val="008506A7"/>
    <w:rsid w:val="008514F9"/>
    <w:rsid w:val="008515B2"/>
    <w:rsid w:val="008518C0"/>
    <w:rsid w:val="00851D9C"/>
    <w:rsid w:val="00852141"/>
    <w:rsid w:val="00852393"/>
    <w:rsid w:val="00852EC8"/>
    <w:rsid w:val="00854023"/>
    <w:rsid w:val="00855BA5"/>
    <w:rsid w:val="00855C8C"/>
    <w:rsid w:val="00856067"/>
    <w:rsid w:val="008564DD"/>
    <w:rsid w:val="0085690B"/>
    <w:rsid w:val="008578E1"/>
    <w:rsid w:val="00863250"/>
    <w:rsid w:val="0086343E"/>
    <w:rsid w:val="008640CB"/>
    <w:rsid w:val="008643F4"/>
    <w:rsid w:val="00864A0F"/>
    <w:rsid w:val="00864C8A"/>
    <w:rsid w:val="008664BD"/>
    <w:rsid w:val="008664E3"/>
    <w:rsid w:val="008665C5"/>
    <w:rsid w:val="00866873"/>
    <w:rsid w:val="00866EC2"/>
    <w:rsid w:val="00866F5A"/>
    <w:rsid w:val="00867922"/>
    <w:rsid w:val="00867B42"/>
    <w:rsid w:val="00867C94"/>
    <w:rsid w:val="00867EAC"/>
    <w:rsid w:val="00871494"/>
    <w:rsid w:val="008718D4"/>
    <w:rsid w:val="00871C62"/>
    <w:rsid w:val="00871DE5"/>
    <w:rsid w:val="008728CD"/>
    <w:rsid w:val="0087303F"/>
    <w:rsid w:val="0087335F"/>
    <w:rsid w:val="00874C4F"/>
    <w:rsid w:val="00875668"/>
    <w:rsid w:val="008761CC"/>
    <w:rsid w:val="00876719"/>
    <w:rsid w:val="00876A94"/>
    <w:rsid w:val="00876D07"/>
    <w:rsid w:val="0087766F"/>
    <w:rsid w:val="00877BB7"/>
    <w:rsid w:val="0088122F"/>
    <w:rsid w:val="0088275B"/>
    <w:rsid w:val="00882F8D"/>
    <w:rsid w:val="008843C2"/>
    <w:rsid w:val="00884A75"/>
    <w:rsid w:val="00884DC5"/>
    <w:rsid w:val="00885B4B"/>
    <w:rsid w:val="00886903"/>
    <w:rsid w:val="00887452"/>
    <w:rsid w:val="008912C2"/>
    <w:rsid w:val="008926E9"/>
    <w:rsid w:val="00892938"/>
    <w:rsid w:val="0089338E"/>
    <w:rsid w:val="00893930"/>
    <w:rsid w:val="00893D57"/>
    <w:rsid w:val="0089555D"/>
    <w:rsid w:val="008955EE"/>
    <w:rsid w:val="00895A84"/>
    <w:rsid w:val="00895B85"/>
    <w:rsid w:val="00895B97"/>
    <w:rsid w:val="00896263"/>
    <w:rsid w:val="008970C9"/>
    <w:rsid w:val="008976D8"/>
    <w:rsid w:val="00897B95"/>
    <w:rsid w:val="00897C07"/>
    <w:rsid w:val="008A034A"/>
    <w:rsid w:val="008A0A36"/>
    <w:rsid w:val="008A0DF2"/>
    <w:rsid w:val="008A17C1"/>
    <w:rsid w:val="008A1B1A"/>
    <w:rsid w:val="008A1E35"/>
    <w:rsid w:val="008A1FBC"/>
    <w:rsid w:val="008A3152"/>
    <w:rsid w:val="008A315C"/>
    <w:rsid w:val="008A46B4"/>
    <w:rsid w:val="008A538B"/>
    <w:rsid w:val="008A55EA"/>
    <w:rsid w:val="008A5721"/>
    <w:rsid w:val="008A5E14"/>
    <w:rsid w:val="008A5EC4"/>
    <w:rsid w:val="008A60CE"/>
    <w:rsid w:val="008A6180"/>
    <w:rsid w:val="008A6186"/>
    <w:rsid w:val="008A61A7"/>
    <w:rsid w:val="008A744A"/>
    <w:rsid w:val="008A7CF2"/>
    <w:rsid w:val="008B0CEC"/>
    <w:rsid w:val="008B15B3"/>
    <w:rsid w:val="008B322B"/>
    <w:rsid w:val="008B36D2"/>
    <w:rsid w:val="008B4183"/>
    <w:rsid w:val="008B42AA"/>
    <w:rsid w:val="008B47AA"/>
    <w:rsid w:val="008B4BF1"/>
    <w:rsid w:val="008B4CCC"/>
    <w:rsid w:val="008B64A2"/>
    <w:rsid w:val="008B7794"/>
    <w:rsid w:val="008B7D90"/>
    <w:rsid w:val="008C04BF"/>
    <w:rsid w:val="008C18E4"/>
    <w:rsid w:val="008C215C"/>
    <w:rsid w:val="008C2BAF"/>
    <w:rsid w:val="008C445B"/>
    <w:rsid w:val="008C4A24"/>
    <w:rsid w:val="008C4E25"/>
    <w:rsid w:val="008C51BC"/>
    <w:rsid w:val="008C5427"/>
    <w:rsid w:val="008C5EA7"/>
    <w:rsid w:val="008C5F13"/>
    <w:rsid w:val="008C646E"/>
    <w:rsid w:val="008C727F"/>
    <w:rsid w:val="008C798F"/>
    <w:rsid w:val="008D110C"/>
    <w:rsid w:val="008D1733"/>
    <w:rsid w:val="008D319E"/>
    <w:rsid w:val="008D353C"/>
    <w:rsid w:val="008D3B70"/>
    <w:rsid w:val="008D431C"/>
    <w:rsid w:val="008D48AE"/>
    <w:rsid w:val="008D4A37"/>
    <w:rsid w:val="008D4E2B"/>
    <w:rsid w:val="008D5FB7"/>
    <w:rsid w:val="008D6521"/>
    <w:rsid w:val="008D6A50"/>
    <w:rsid w:val="008D6D5E"/>
    <w:rsid w:val="008D7036"/>
    <w:rsid w:val="008E02D1"/>
    <w:rsid w:val="008E0F2A"/>
    <w:rsid w:val="008E14A9"/>
    <w:rsid w:val="008E18E1"/>
    <w:rsid w:val="008E1D2D"/>
    <w:rsid w:val="008E231F"/>
    <w:rsid w:val="008E291E"/>
    <w:rsid w:val="008E2B3D"/>
    <w:rsid w:val="008E4853"/>
    <w:rsid w:val="008E49DC"/>
    <w:rsid w:val="008E4CDA"/>
    <w:rsid w:val="008E4F0C"/>
    <w:rsid w:val="008E713E"/>
    <w:rsid w:val="008E7531"/>
    <w:rsid w:val="008E7E62"/>
    <w:rsid w:val="008E7EC2"/>
    <w:rsid w:val="008F0797"/>
    <w:rsid w:val="008F148E"/>
    <w:rsid w:val="008F1A22"/>
    <w:rsid w:val="008F1B14"/>
    <w:rsid w:val="008F2F03"/>
    <w:rsid w:val="008F5060"/>
    <w:rsid w:val="008F51F6"/>
    <w:rsid w:val="008F527B"/>
    <w:rsid w:val="008F538B"/>
    <w:rsid w:val="008F5440"/>
    <w:rsid w:val="008F56CD"/>
    <w:rsid w:val="008F5BAC"/>
    <w:rsid w:val="008F5C59"/>
    <w:rsid w:val="008F607E"/>
    <w:rsid w:val="009003BF"/>
    <w:rsid w:val="0090136E"/>
    <w:rsid w:val="0090139E"/>
    <w:rsid w:val="00901A54"/>
    <w:rsid w:val="0090249C"/>
    <w:rsid w:val="009028F1"/>
    <w:rsid w:val="009029E3"/>
    <w:rsid w:val="00902BCE"/>
    <w:rsid w:val="00902E78"/>
    <w:rsid w:val="009032AB"/>
    <w:rsid w:val="00903780"/>
    <w:rsid w:val="00903969"/>
    <w:rsid w:val="00904048"/>
    <w:rsid w:val="0090470E"/>
    <w:rsid w:val="00904E3F"/>
    <w:rsid w:val="0090540B"/>
    <w:rsid w:val="0091005C"/>
    <w:rsid w:val="009103CF"/>
    <w:rsid w:val="00910955"/>
    <w:rsid w:val="00911758"/>
    <w:rsid w:val="009118C3"/>
    <w:rsid w:val="0091355E"/>
    <w:rsid w:val="009136B2"/>
    <w:rsid w:val="00915E98"/>
    <w:rsid w:val="00917438"/>
    <w:rsid w:val="0091789B"/>
    <w:rsid w:val="009209C6"/>
    <w:rsid w:val="00921779"/>
    <w:rsid w:val="00922489"/>
    <w:rsid w:val="00922634"/>
    <w:rsid w:val="00922781"/>
    <w:rsid w:val="009228F0"/>
    <w:rsid w:val="0092340F"/>
    <w:rsid w:val="00923553"/>
    <w:rsid w:val="00924323"/>
    <w:rsid w:val="009246F4"/>
    <w:rsid w:val="00925192"/>
    <w:rsid w:val="00925ECF"/>
    <w:rsid w:val="009261D2"/>
    <w:rsid w:val="00926588"/>
    <w:rsid w:val="009277C0"/>
    <w:rsid w:val="00930A6C"/>
    <w:rsid w:val="00930DAB"/>
    <w:rsid w:val="009311AB"/>
    <w:rsid w:val="00931341"/>
    <w:rsid w:val="0093171F"/>
    <w:rsid w:val="00931739"/>
    <w:rsid w:val="009320C3"/>
    <w:rsid w:val="0093231C"/>
    <w:rsid w:val="00932678"/>
    <w:rsid w:val="009334FE"/>
    <w:rsid w:val="00934073"/>
    <w:rsid w:val="00934B31"/>
    <w:rsid w:val="0093577C"/>
    <w:rsid w:val="009361BE"/>
    <w:rsid w:val="009363F9"/>
    <w:rsid w:val="00937D88"/>
    <w:rsid w:val="00940497"/>
    <w:rsid w:val="00940C84"/>
    <w:rsid w:val="00941531"/>
    <w:rsid w:val="009426A3"/>
    <w:rsid w:val="00943187"/>
    <w:rsid w:val="00943A6A"/>
    <w:rsid w:val="009443C2"/>
    <w:rsid w:val="0094442C"/>
    <w:rsid w:val="00944BBD"/>
    <w:rsid w:val="00944C15"/>
    <w:rsid w:val="00945927"/>
    <w:rsid w:val="00945A84"/>
    <w:rsid w:val="00945BDA"/>
    <w:rsid w:val="00947177"/>
    <w:rsid w:val="009473E0"/>
    <w:rsid w:val="009477FF"/>
    <w:rsid w:val="0095085D"/>
    <w:rsid w:val="00950E6C"/>
    <w:rsid w:val="00951CC4"/>
    <w:rsid w:val="009525B8"/>
    <w:rsid w:val="00952768"/>
    <w:rsid w:val="00952BEE"/>
    <w:rsid w:val="00952F23"/>
    <w:rsid w:val="009532ED"/>
    <w:rsid w:val="009533EF"/>
    <w:rsid w:val="00953C83"/>
    <w:rsid w:val="009540EE"/>
    <w:rsid w:val="0095410D"/>
    <w:rsid w:val="009543A7"/>
    <w:rsid w:val="00955172"/>
    <w:rsid w:val="009556E6"/>
    <w:rsid w:val="00955A29"/>
    <w:rsid w:val="00955CCB"/>
    <w:rsid w:val="00955F46"/>
    <w:rsid w:val="009563EE"/>
    <w:rsid w:val="00956CE7"/>
    <w:rsid w:val="00957E2E"/>
    <w:rsid w:val="0096089D"/>
    <w:rsid w:val="00960EBA"/>
    <w:rsid w:val="00960F32"/>
    <w:rsid w:val="00961C67"/>
    <w:rsid w:val="0096274B"/>
    <w:rsid w:val="00963282"/>
    <w:rsid w:val="00963D96"/>
    <w:rsid w:val="00964A83"/>
    <w:rsid w:val="009669B1"/>
    <w:rsid w:val="009672F8"/>
    <w:rsid w:val="0097007D"/>
    <w:rsid w:val="0097009E"/>
    <w:rsid w:val="009701AA"/>
    <w:rsid w:val="009706A1"/>
    <w:rsid w:val="00970A33"/>
    <w:rsid w:val="00971ABA"/>
    <w:rsid w:val="009720AC"/>
    <w:rsid w:val="00973195"/>
    <w:rsid w:val="00973824"/>
    <w:rsid w:val="00974C6E"/>
    <w:rsid w:val="00975A64"/>
    <w:rsid w:val="00975FB9"/>
    <w:rsid w:val="0097640F"/>
    <w:rsid w:val="00976815"/>
    <w:rsid w:val="00976C83"/>
    <w:rsid w:val="00980421"/>
    <w:rsid w:val="00980432"/>
    <w:rsid w:val="009811C7"/>
    <w:rsid w:val="00981C2D"/>
    <w:rsid w:val="0098299B"/>
    <w:rsid w:val="00982D65"/>
    <w:rsid w:val="00983660"/>
    <w:rsid w:val="00983918"/>
    <w:rsid w:val="009845E5"/>
    <w:rsid w:val="00984D7B"/>
    <w:rsid w:val="00985570"/>
    <w:rsid w:val="00985D31"/>
    <w:rsid w:val="00986E6B"/>
    <w:rsid w:val="00987137"/>
    <w:rsid w:val="0099043C"/>
    <w:rsid w:val="009904B9"/>
    <w:rsid w:val="00991F1A"/>
    <w:rsid w:val="009928A1"/>
    <w:rsid w:val="009928B5"/>
    <w:rsid w:val="0099363D"/>
    <w:rsid w:val="00993723"/>
    <w:rsid w:val="00993DB7"/>
    <w:rsid w:val="00994E92"/>
    <w:rsid w:val="00994F5F"/>
    <w:rsid w:val="00995961"/>
    <w:rsid w:val="00995A88"/>
    <w:rsid w:val="009964E3"/>
    <w:rsid w:val="00996748"/>
    <w:rsid w:val="00997A81"/>
    <w:rsid w:val="009A1713"/>
    <w:rsid w:val="009A1E60"/>
    <w:rsid w:val="009A1EFA"/>
    <w:rsid w:val="009A2A5B"/>
    <w:rsid w:val="009A30B8"/>
    <w:rsid w:val="009A3193"/>
    <w:rsid w:val="009A32AA"/>
    <w:rsid w:val="009A355E"/>
    <w:rsid w:val="009A4986"/>
    <w:rsid w:val="009A5301"/>
    <w:rsid w:val="009A5F85"/>
    <w:rsid w:val="009A7601"/>
    <w:rsid w:val="009A7D50"/>
    <w:rsid w:val="009B16A0"/>
    <w:rsid w:val="009B2D0F"/>
    <w:rsid w:val="009B3275"/>
    <w:rsid w:val="009B372F"/>
    <w:rsid w:val="009B38C8"/>
    <w:rsid w:val="009B3E29"/>
    <w:rsid w:val="009B40A8"/>
    <w:rsid w:val="009B56EF"/>
    <w:rsid w:val="009B58B5"/>
    <w:rsid w:val="009B5AE2"/>
    <w:rsid w:val="009B5CF2"/>
    <w:rsid w:val="009B7C76"/>
    <w:rsid w:val="009C0945"/>
    <w:rsid w:val="009C0EE2"/>
    <w:rsid w:val="009C1668"/>
    <w:rsid w:val="009C16F5"/>
    <w:rsid w:val="009C196F"/>
    <w:rsid w:val="009C29C6"/>
    <w:rsid w:val="009C29DE"/>
    <w:rsid w:val="009C3D2A"/>
    <w:rsid w:val="009C4D19"/>
    <w:rsid w:val="009C5868"/>
    <w:rsid w:val="009C6733"/>
    <w:rsid w:val="009C6982"/>
    <w:rsid w:val="009C7B38"/>
    <w:rsid w:val="009C7C47"/>
    <w:rsid w:val="009D10BF"/>
    <w:rsid w:val="009D17E5"/>
    <w:rsid w:val="009D188D"/>
    <w:rsid w:val="009D1EF9"/>
    <w:rsid w:val="009D24C6"/>
    <w:rsid w:val="009D24FF"/>
    <w:rsid w:val="009D2545"/>
    <w:rsid w:val="009D2548"/>
    <w:rsid w:val="009D2959"/>
    <w:rsid w:val="009D3059"/>
    <w:rsid w:val="009D3C55"/>
    <w:rsid w:val="009D411D"/>
    <w:rsid w:val="009D475E"/>
    <w:rsid w:val="009D4E01"/>
    <w:rsid w:val="009D5228"/>
    <w:rsid w:val="009D5257"/>
    <w:rsid w:val="009D53F4"/>
    <w:rsid w:val="009D5FEC"/>
    <w:rsid w:val="009D76FB"/>
    <w:rsid w:val="009E133B"/>
    <w:rsid w:val="009E1D96"/>
    <w:rsid w:val="009E32FA"/>
    <w:rsid w:val="009E48A3"/>
    <w:rsid w:val="009E48E4"/>
    <w:rsid w:val="009E57E1"/>
    <w:rsid w:val="009E591F"/>
    <w:rsid w:val="009E5EFE"/>
    <w:rsid w:val="009E6780"/>
    <w:rsid w:val="009E6EFE"/>
    <w:rsid w:val="009F09DC"/>
    <w:rsid w:val="009F12FA"/>
    <w:rsid w:val="009F138B"/>
    <w:rsid w:val="009F162E"/>
    <w:rsid w:val="009F1EDF"/>
    <w:rsid w:val="009F2825"/>
    <w:rsid w:val="009F5BBD"/>
    <w:rsid w:val="009F6DDD"/>
    <w:rsid w:val="009F72F5"/>
    <w:rsid w:val="009F7509"/>
    <w:rsid w:val="009F7EA3"/>
    <w:rsid w:val="00A010C2"/>
    <w:rsid w:val="00A01554"/>
    <w:rsid w:val="00A02969"/>
    <w:rsid w:val="00A02DE0"/>
    <w:rsid w:val="00A03297"/>
    <w:rsid w:val="00A049C3"/>
    <w:rsid w:val="00A05D76"/>
    <w:rsid w:val="00A0684E"/>
    <w:rsid w:val="00A06FB5"/>
    <w:rsid w:val="00A07B79"/>
    <w:rsid w:val="00A110E6"/>
    <w:rsid w:val="00A11B9D"/>
    <w:rsid w:val="00A12FC1"/>
    <w:rsid w:val="00A13970"/>
    <w:rsid w:val="00A13C1A"/>
    <w:rsid w:val="00A144A2"/>
    <w:rsid w:val="00A15285"/>
    <w:rsid w:val="00A1556C"/>
    <w:rsid w:val="00A15E94"/>
    <w:rsid w:val="00A17238"/>
    <w:rsid w:val="00A17675"/>
    <w:rsid w:val="00A17749"/>
    <w:rsid w:val="00A177CB"/>
    <w:rsid w:val="00A2028E"/>
    <w:rsid w:val="00A203BB"/>
    <w:rsid w:val="00A204B0"/>
    <w:rsid w:val="00A2074E"/>
    <w:rsid w:val="00A20C93"/>
    <w:rsid w:val="00A216B4"/>
    <w:rsid w:val="00A219AD"/>
    <w:rsid w:val="00A21B22"/>
    <w:rsid w:val="00A22285"/>
    <w:rsid w:val="00A22441"/>
    <w:rsid w:val="00A2376D"/>
    <w:rsid w:val="00A24684"/>
    <w:rsid w:val="00A24C29"/>
    <w:rsid w:val="00A250D8"/>
    <w:rsid w:val="00A250DD"/>
    <w:rsid w:val="00A25C26"/>
    <w:rsid w:val="00A25E8B"/>
    <w:rsid w:val="00A25EEE"/>
    <w:rsid w:val="00A26C5D"/>
    <w:rsid w:val="00A307C6"/>
    <w:rsid w:val="00A30AA9"/>
    <w:rsid w:val="00A316AC"/>
    <w:rsid w:val="00A3269A"/>
    <w:rsid w:val="00A35C06"/>
    <w:rsid w:val="00A363D6"/>
    <w:rsid w:val="00A36B9E"/>
    <w:rsid w:val="00A37E9B"/>
    <w:rsid w:val="00A37FFC"/>
    <w:rsid w:val="00A40CF1"/>
    <w:rsid w:val="00A40EB5"/>
    <w:rsid w:val="00A41A50"/>
    <w:rsid w:val="00A4212D"/>
    <w:rsid w:val="00A4220D"/>
    <w:rsid w:val="00A42731"/>
    <w:rsid w:val="00A42AD4"/>
    <w:rsid w:val="00A4322F"/>
    <w:rsid w:val="00A44982"/>
    <w:rsid w:val="00A44ABC"/>
    <w:rsid w:val="00A44BC3"/>
    <w:rsid w:val="00A450F2"/>
    <w:rsid w:val="00A45183"/>
    <w:rsid w:val="00A460E0"/>
    <w:rsid w:val="00A46992"/>
    <w:rsid w:val="00A469D3"/>
    <w:rsid w:val="00A4718D"/>
    <w:rsid w:val="00A5001A"/>
    <w:rsid w:val="00A50808"/>
    <w:rsid w:val="00A51097"/>
    <w:rsid w:val="00A511E9"/>
    <w:rsid w:val="00A51462"/>
    <w:rsid w:val="00A514C4"/>
    <w:rsid w:val="00A521B6"/>
    <w:rsid w:val="00A52543"/>
    <w:rsid w:val="00A526C0"/>
    <w:rsid w:val="00A52CCC"/>
    <w:rsid w:val="00A53BF7"/>
    <w:rsid w:val="00A53C63"/>
    <w:rsid w:val="00A542DE"/>
    <w:rsid w:val="00A547DD"/>
    <w:rsid w:val="00A54861"/>
    <w:rsid w:val="00A5557B"/>
    <w:rsid w:val="00A5578F"/>
    <w:rsid w:val="00A55AE9"/>
    <w:rsid w:val="00A55BD3"/>
    <w:rsid w:val="00A55FB2"/>
    <w:rsid w:val="00A56100"/>
    <w:rsid w:val="00A571E4"/>
    <w:rsid w:val="00A57426"/>
    <w:rsid w:val="00A57855"/>
    <w:rsid w:val="00A57CE0"/>
    <w:rsid w:val="00A57F8B"/>
    <w:rsid w:val="00A6028E"/>
    <w:rsid w:val="00A61111"/>
    <w:rsid w:val="00A6277B"/>
    <w:rsid w:val="00A62E9C"/>
    <w:rsid w:val="00A62EC5"/>
    <w:rsid w:val="00A62FE2"/>
    <w:rsid w:val="00A63CEE"/>
    <w:rsid w:val="00A646C5"/>
    <w:rsid w:val="00A6486A"/>
    <w:rsid w:val="00A64B5D"/>
    <w:rsid w:val="00A64BA8"/>
    <w:rsid w:val="00A65BB6"/>
    <w:rsid w:val="00A66AB9"/>
    <w:rsid w:val="00A70464"/>
    <w:rsid w:val="00A70ADC"/>
    <w:rsid w:val="00A70E0B"/>
    <w:rsid w:val="00A71435"/>
    <w:rsid w:val="00A71AAA"/>
    <w:rsid w:val="00A730A8"/>
    <w:rsid w:val="00A734B5"/>
    <w:rsid w:val="00A73DC7"/>
    <w:rsid w:val="00A742D5"/>
    <w:rsid w:val="00A74903"/>
    <w:rsid w:val="00A75257"/>
    <w:rsid w:val="00A755DD"/>
    <w:rsid w:val="00A75FFB"/>
    <w:rsid w:val="00A76C45"/>
    <w:rsid w:val="00A771EE"/>
    <w:rsid w:val="00A77682"/>
    <w:rsid w:val="00A80183"/>
    <w:rsid w:val="00A803FF"/>
    <w:rsid w:val="00A805AD"/>
    <w:rsid w:val="00A808F2"/>
    <w:rsid w:val="00A81150"/>
    <w:rsid w:val="00A81943"/>
    <w:rsid w:val="00A81D29"/>
    <w:rsid w:val="00A82069"/>
    <w:rsid w:val="00A8211F"/>
    <w:rsid w:val="00A83640"/>
    <w:rsid w:val="00A83B42"/>
    <w:rsid w:val="00A8519C"/>
    <w:rsid w:val="00A854CF"/>
    <w:rsid w:val="00A85CEE"/>
    <w:rsid w:val="00A860E5"/>
    <w:rsid w:val="00A878F7"/>
    <w:rsid w:val="00A918F2"/>
    <w:rsid w:val="00A92256"/>
    <w:rsid w:val="00A92D42"/>
    <w:rsid w:val="00A949EE"/>
    <w:rsid w:val="00A953ED"/>
    <w:rsid w:val="00A972B5"/>
    <w:rsid w:val="00A9733A"/>
    <w:rsid w:val="00A97765"/>
    <w:rsid w:val="00A979B2"/>
    <w:rsid w:val="00A97B40"/>
    <w:rsid w:val="00A97BDA"/>
    <w:rsid w:val="00AA03F9"/>
    <w:rsid w:val="00AA0CCA"/>
    <w:rsid w:val="00AA27D1"/>
    <w:rsid w:val="00AA2BBE"/>
    <w:rsid w:val="00AA3CBE"/>
    <w:rsid w:val="00AA3D26"/>
    <w:rsid w:val="00AA4A16"/>
    <w:rsid w:val="00AA545C"/>
    <w:rsid w:val="00AA594F"/>
    <w:rsid w:val="00AA5A70"/>
    <w:rsid w:val="00AA6F8B"/>
    <w:rsid w:val="00AB02DD"/>
    <w:rsid w:val="00AB12B5"/>
    <w:rsid w:val="00AB1660"/>
    <w:rsid w:val="00AB176A"/>
    <w:rsid w:val="00AB18B1"/>
    <w:rsid w:val="00AB2655"/>
    <w:rsid w:val="00AB36D8"/>
    <w:rsid w:val="00AB4ADA"/>
    <w:rsid w:val="00AB4F03"/>
    <w:rsid w:val="00AB51A6"/>
    <w:rsid w:val="00AB6BFA"/>
    <w:rsid w:val="00AB6E52"/>
    <w:rsid w:val="00AB7042"/>
    <w:rsid w:val="00AB782C"/>
    <w:rsid w:val="00AB7D64"/>
    <w:rsid w:val="00AC0253"/>
    <w:rsid w:val="00AC0776"/>
    <w:rsid w:val="00AC0DBC"/>
    <w:rsid w:val="00AC14A6"/>
    <w:rsid w:val="00AC1F13"/>
    <w:rsid w:val="00AC299E"/>
    <w:rsid w:val="00AC4C0D"/>
    <w:rsid w:val="00AC4F21"/>
    <w:rsid w:val="00AC5AF1"/>
    <w:rsid w:val="00AC5E40"/>
    <w:rsid w:val="00AD115A"/>
    <w:rsid w:val="00AD197A"/>
    <w:rsid w:val="00AD19AA"/>
    <w:rsid w:val="00AD1CEA"/>
    <w:rsid w:val="00AD2B6B"/>
    <w:rsid w:val="00AD3E49"/>
    <w:rsid w:val="00AD42DD"/>
    <w:rsid w:val="00AD42E8"/>
    <w:rsid w:val="00AD477C"/>
    <w:rsid w:val="00AD52C2"/>
    <w:rsid w:val="00AD5B5C"/>
    <w:rsid w:val="00AD5F51"/>
    <w:rsid w:val="00AD6764"/>
    <w:rsid w:val="00AD6E59"/>
    <w:rsid w:val="00AD6F62"/>
    <w:rsid w:val="00AD7128"/>
    <w:rsid w:val="00AD755F"/>
    <w:rsid w:val="00AD7B82"/>
    <w:rsid w:val="00AE0BD5"/>
    <w:rsid w:val="00AE2DCD"/>
    <w:rsid w:val="00AE37A5"/>
    <w:rsid w:val="00AE4235"/>
    <w:rsid w:val="00AE432B"/>
    <w:rsid w:val="00AE48C1"/>
    <w:rsid w:val="00AE5FDD"/>
    <w:rsid w:val="00AE7AAF"/>
    <w:rsid w:val="00AF0041"/>
    <w:rsid w:val="00AF088B"/>
    <w:rsid w:val="00AF0C13"/>
    <w:rsid w:val="00AF1386"/>
    <w:rsid w:val="00AF172B"/>
    <w:rsid w:val="00AF1F0D"/>
    <w:rsid w:val="00AF1F40"/>
    <w:rsid w:val="00AF2C87"/>
    <w:rsid w:val="00AF3D07"/>
    <w:rsid w:val="00AF447B"/>
    <w:rsid w:val="00AF5081"/>
    <w:rsid w:val="00AF600B"/>
    <w:rsid w:val="00AF6011"/>
    <w:rsid w:val="00AF66C5"/>
    <w:rsid w:val="00AF7408"/>
    <w:rsid w:val="00B000EE"/>
    <w:rsid w:val="00B00647"/>
    <w:rsid w:val="00B01AE6"/>
    <w:rsid w:val="00B01C1B"/>
    <w:rsid w:val="00B01E43"/>
    <w:rsid w:val="00B03EAE"/>
    <w:rsid w:val="00B04084"/>
    <w:rsid w:val="00B0476B"/>
    <w:rsid w:val="00B048BD"/>
    <w:rsid w:val="00B04921"/>
    <w:rsid w:val="00B04E61"/>
    <w:rsid w:val="00B057CA"/>
    <w:rsid w:val="00B060A6"/>
    <w:rsid w:val="00B073B4"/>
    <w:rsid w:val="00B10E0C"/>
    <w:rsid w:val="00B117C1"/>
    <w:rsid w:val="00B12453"/>
    <w:rsid w:val="00B1330B"/>
    <w:rsid w:val="00B1353F"/>
    <w:rsid w:val="00B14B21"/>
    <w:rsid w:val="00B16517"/>
    <w:rsid w:val="00B16B2E"/>
    <w:rsid w:val="00B16BF6"/>
    <w:rsid w:val="00B16C6E"/>
    <w:rsid w:val="00B1790C"/>
    <w:rsid w:val="00B201E0"/>
    <w:rsid w:val="00B211F2"/>
    <w:rsid w:val="00B21A22"/>
    <w:rsid w:val="00B21D98"/>
    <w:rsid w:val="00B21DE9"/>
    <w:rsid w:val="00B21F14"/>
    <w:rsid w:val="00B221E1"/>
    <w:rsid w:val="00B22E7A"/>
    <w:rsid w:val="00B23196"/>
    <w:rsid w:val="00B23FD3"/>
    <w:rsid w:val="00B2430C"/>
    <w:rsid w:val="00B248FD"/>
    <w:rsid w:val="00B24B82"/>
    <w:rsid w:val="00B25677"/>
    <w:rsid w:val="00B26845"/>
    <w:rsid w:val="00B26915"/>
    <w:rsid w:val="00B27793"/>
    <w:rsid w:val="00B31A97"/>
    <w:rsid w:val="00B333A7"/>
    <w:rsid w:val="00B33504"/>
    <w:rsid w:val="00B33E62"/>
    <w:rsid w:val="00B353D5"/>
    <w:rsid w:val="00B35832"/>
    <w:rsid w:val="00B35A59"/>
    <w:rsid w:val="00B35C01"/>
    <w:rsid w:val="00B3611D"/>
    <w:rsid w:val="00B3636E"/>
    <w:rsid w:val="00B366FB"/>
    <w:rsid w:val="00B36E55"/>
    <w:rsid w:val="00B374FA"/>
    <w:rsid w:val="00B40BE0"/>
    <w:rsid w:val="00B40DE5"/>
    <w:rsid w:val="00B40E97"/>
    <w:rsid w:val="00B418E9"/>
    <w:rsid w:val="00B41FE7"/>
    <w:rsid w:val="00B4377D"/>
    <w:rsid w:val="00B43B73"/>
    <w:rsid w:val="00B4415D"/>
    <w:rsid w:val="00B4421D"/>
    <w:rsid w:val="00B44341"/>
    <w:rsid w:val="00B44567"/>
    <w:rsid w:val="00B45134"/>
    <w:rsid w:val="00B4542E"/>
    <w:rsid w:val="00B47908"/>
    <w:rsid w:val="00B5094F"/>
    <w:rsid w:val="00B50A6D"/>
    <w:rsid w:val="00B50DE4"/>
    <w:rsid w:val="00B51343"/>
    <w:rsid w:val="00B51F4D"/>
    <w:rsid w:val="00B520BC"/>
    <w:rsid w:val="00B52996"/>
    <w:rsid w:val="00B531D4"/>
    <w:rsid w:val="00B531F9"/>
    <w:rsid w:val="00B5351F"/>
    <w:rsid w:val="00B53B84"/>
    <w:rsid w:val="00B540CC"/>
    <w:rsid w:val="00B5434B"/>
    <w:rsid w:val="00B5452F"/>
    <w:rsid w:val="00B5496B"/>
    <w:rsid w:val="00B54BD5"/>
    <w:rsid w:val="00B552E8"/>
    <w:rsid w:val="00B55F2A"/>
    <w:rsid w:val="00B55F45"/>
    <w:rsid w:val="00B56486"/>
    <w:rsid w:val="00B56590"/>
    <w:rsid w:val="00B569FE"/>
    <w:rsid w:val="00B57128"/>
    <w:rsid w:val="00B61F3D"/>
    <w:rsid w:val="00B62574"/>
    <w:rsid w:val="00B62652"/>
    <w:rsid w:val="00B62B64"/>
    <w:rsid w:val="00B62CF0"/>
    <w:rsid w:val="00B62D02"/>
    <w:rsid w:val="00B62ED1"/>
    <w:rsid w:val="00B63934"/>
    <w:rsid w:val="00B63B08"/>
    <w:rsid w:val="00B63D7E"/>
    <w:rsid w:val="00B63FC8"/>
    <w:rsid w:val="00B642A1"/>
    <w:rsid w:val="00B643BD"/>
    <w:rsid w:val="00B651EE"/>
    <w:rsid w:val="00B65762"/>
    <w:rsid w:val="00B65929"/>
    <w:rsid w:val="00B67488"/>
    <w:rsid w:val="00B6789D"/>
    <w:rsid w:val="00B706A1"/>
    <w:rsid w:val="00B70AE5"/>
    <w:rsid w:val="00B72139"/>
    <w:rsid w:val="00B730D6"/>
    <w:rsid w:val="00B746B2"/>
    <w:rsid w:val="00B749ED"/>
    <w:rsid w:val="00B74CD6"/>
    <w:rsid w:val="00B75010"/>
    <w:rsid w:val="00B754DF"/>
    <w:rsid w:val="00B75790"/>
    <w:rsid w:val="00B75D8A"/>
    <w:rsid w:val="00B7654D"/>
    <w:rsid w:val="00B76A3D"/>
    <w:rsid w:val="00B76EFC"/>
    <w:rsid w:val="00B773B2"/>
    <w:rsid w:val="00B778A9"/>
    <w:rsid w:val="00B80659"/>
    <w:rsid w:val="00B80735"/>
    <w:rsid w:val="00B80740"/>
    <w:rsid w:val="00B80A68"/>
    <w:rsid w:val="00B8164A"/>
    <w:rsid w:val="00B816B5"/>
    <w:rsid w:val="00B822AA"/>
    <w:rsid w:val="00B8252E"/>
    <w:rsid w:val="00B82814"/>
    <w:rsid w:val="00B829E2"/>
    <w:rsid w:val="00B830BE"/>
    <w:rsid w:val="00B84454"/>
    <w:rsid w:val="00B850E8"/>
    <w:rsid w:val="00B85D24"/>
    <w:rsid w:val="00B865A9"/>
    <w:rsid w:val="00B86B22"/>
    <w:rsid w:val="00B87CF2"/>
    <w:rsid w:val="00B90148"/>
    <w:rsid w:val="00B908A9"/>
    <w:rsid w:val="00B9103A"/>
    <w:rsid w:val="00B920A6"/>
    <w:rsid w:val="00B9283E"/>
    <w:rsid w:val="00B9289B"/>
    <w:rsid w:val="00B92ADE"/>
    <w:rsid w:val="00B9314E"/>
    <w:rsid w:val="00B934E3"/>
    <w:rsid w:val="00B93574"/>
    <w:rsid w:val="00B93C03"/>
    <w:rsid w:val="00B94ACF"/>
    <w:rsid w:val="00B94BC2"/>
    <w:rsid w:val="00B955C0"/>
    <w:rsid w:val="00B9602A"/>
    <w:rsid w:val="00B96561"/>
    <w:rsid w:val="00B967D4"/>
    <w:rsid w:val="00B96C8B"/>
    <w:rsid w:val="00B97AD9"/>
    <w:rsid w:val="00B97ED4"/>
    <w:rsid w:val="00BA0469"/>
    <w:rsid w:val="00BA16FA"/>
    <w:rsid w:val="00BA1A6E"/>
    <w:rsid w:val="00BA1D28"/>
    <w:rsid w:val="00BA2D8B"/>
    <w:rsid w:val="00BA3DA8"/>
    <w:rsid w:val="00BA484A"/>
    <w:rsid w:val="00BA57C7"/>
    <w:rsid w:val="00BA61F9"/>
    <w:rsid w:val="00BA7239"/>
    <w:rsid w:val="00BA72B7"/>
    <w:rsid w:val="00BB0943"/>
    <w:rsid w:val="00BB12B7"/>
    <w:rsid w:val="00BB149B"/>
    <w:rsid w:val="00BB1FB7"/>
    <w:rsid w:val="00BB2A4C"/>
    <w:rsid w:val="00BB3765"/>
    <w:rsid w:val="00BB45D2"/>
    <w:rsid w:val="00BB4661"/>
    <w:rsid w:val="00BB4765"/>
    <w:rsid w:val="00BB4C59"/>
    <w:rsid w:val="00BB4F32"/>
    <w:rsid w:val="00BB51CB"/>
    <w:rsid w:val="00BB53EE"/>
    <w:rsid w:val="00BB6174"/>
    <w:rsid w:val="00BB6378"/>
    <w:rsid w:val="00BB6FF5"/>
    <w:rsid w:val="00BC10EC"/>
    <w:rsid w:val="00BC1349"/>
    <w:rsid w:val="00BC23E1"/>
    <w:rsid w:val="00BC24D3"/>
    <w:rsid w:val="00BC286E"/>
    <w:rsid w:val="00BC3003"/>
    <w:rsid w:val="00BC318A"/>
    <w:rsid w:val="00BC43B2"/>
    <w:rsid w:val="00BC4BCC"/>
    <w:rsid w:val="00BC4CCD"/>
    <w:rsid w:val="00BC4E27"/>
    <w:rsid w:val="00BC63DB"/>
    <w:rsid w:val="00BC6483"/>
    <w:rsid w:val="00BC64F4"/>
    <w:rsid w:val="00BC6D07"/>
    <w:rsid w:val="00BC6E41"/>
    <w:rsid w:val="00BC7550"/>
    <w:rsid w:val="00BD0193"/>
    <w:rsid w:val="00BD1141"/>
    <w:rsid w:val="00BD15FC"/>
    <w:rsid w:val="00BD1608"/>
    <w:rsid w:val="00BD1D1B"/>
    <w:rsid w:val="00BD2628"/>
    <w:rsid w:val="00BD26D6"/>
    <w:rsid w:val="00BD32FD"/>
    <w:rsid w:val="00BD3489"/>
    <w:rsid w:val="00BD3FF2"/>
    <w:rsid w:val="00BD4E3E"/>
    <w:rsid w:val="00BD52B5"/>
    <w:rsid w:val="00BD54B3"/>
    <w:rsid w:val="00BD572F"/>
    <w:rsid w:val="00BD6958"/>
    <w:rsid w:val="00BD6C91"/>
    <w:rsid w:val="00BD6F78"/>
    <w:rsid w:val="00BE041D"/>
    <w:rsid w:val="00BE083B"/>
    <w:rsid w:val="00BE2657"/>
    <w:rsid w:val="00BE2E72"/>
    <w:rsid w:val="00BE4C9C"/>
    <w:rsid w:val="00BE4D4E"/>
    <w:rsid w:val="00BE4EFA"/>
    <w:rsid w:val="00BE57C5"/>
    <w:rsid w:val="00BE66B7"/>
    <w:rsid w:val="00BE7075"/>
    <w:rsid w:val="00BE7202"/>
    <w:rsid w:val="00BE749F"/>
    <w:rsid w:val="00BE7BF5"/>
    <w:rsid w:val="00BF014C"/>
    <w:rsid w:val="00BF12EE"/>
    <w:rsid w:val="00BF14AC"/>
    <w:rsid w:val="00BF2015"/>
    <w:rsid w:val="00BF2373"/>
    <w:rsid w:val="00BF24BD"/>
    <w:rsid w:val="00BF2C86"/>
    <w:rsid w:val="00BF2F8D"/>
    <w:rsid w:val="00BF4659"/>
    <w:rsid w:val="00BF52DC"/>
    <w:rsid w:val="00BF5EB5"/>
    <w:rsid w:val="00BF6153"/>
    <w:rsid w:val="00BF6695"/>
    <w:rsid w:val="00BF7263"/>
    <w:rsid w:val="00C00DB5"/>
    <w:rsid w:val="00C01190"/>
    <w:rsid w:val="00C03B29"/>
    <w:rsid w:val="00C04363"/>
    <w:rsid w:val="00C04964"/>
    <w:rsid w:val="00C04AFA"/>
    <w:rsid w:val="00C051C4"/>
    <w:rsid w:val="00C06136"/>
    <w:rsid w:val="00C06237"/>
    <w:rsid w:val="00C06260"/>
    <w:rsid w:val="00C0632A"/>
    <w:rsid w:val="00C067B3"/>
    <w:rsid w:val="00C072BB"/>
    <w:rsid w:val="00C1084E"/>
    <w:rsid w:val="00C11190"/>
    <w:rsid w:val="00C11DB6"/>
    <w:rsid w:val="00C126C9"/>
    <w:rsid w:val="00C12735"/>
    <w:rsid w:val="00C12B0D"/>
    <w:rsid w:val="00C13BE4"/>
    <w:rsid w:val="00C1403D"/>
    <w:rsid w:val="00C14770"/>
    <w:rsid w:val="00C1489C"/>
    <w:rsid w:val="00C14DC2"/>
    <w:rsid w:val="00C14DEA"/>
    <w:rsid w:val="00C1640B"/>
    <w:rsid w:val="00C169B3"/>
    <w:rsid w:val="00C176B8"/>
    <w:rsid w:val="00C17C98"/>
    <w:rsid w:val="00C2068A"/>
    <w:rsid w:val="00C21745"/>
    <w:rsid w:val="00C23096"/>
    <w:rsid w:val="00C232E8"/>
    <w:rsid w:val="00C23AD2"/>
    <w:rsid w:val="00C24AF1"/>
    <w:rsid w:val="00C25506"/>
    <w:rsid w:val="00C25A41"/>
    <w:rsid w:val="00C26306"/>
    <w:rsid w:val="00C26323"/>
    <w:rsid w:val="00C26E6F"/>
    <w:rsid w:val="00C274C7"/>
    <w:rsid w:val="00C27BD0"/>
    <w:rsid w:val="00C30921"/>
    <w:rsid w:val="00C30E9F"/>
    <w:rsid w:val="00C30EB7"/>
    <w:rsid w:val="00C31755"/>
    <w:rsid w:val="00C31B47"/>
    <w:rsid w:val="00C32505"/>
    <w:rsid w:val="00C32F7C"/>
    <w:rsid w:val="00C331BC"/>
    <w:rsid w:val="00C339ED"/>
    <w:rsid w:val="00C34281"/>
    <w:rsid w:val="00C342CE"/>
    <w:rsid w:val="00C34C6C"/>
    <w:rsid w:val="00C34DA5"/>
    <w:rsid w:val="00C3515B"/>
    <w:rsid w:val="00C35496"/>
    <w:rsid w:val="00C35978"/>
    <w:rsid w:val="00C35E28"/>
    <w:rsid w:val="00C35EC7"/>
    <w:rsid w:val="00C36B90"/>
    <w:rsid w:val="00C372C1"/>
    <w:rsid w:val="00C37760"/>
    <w:rsid w:val="00C40407"/>
    <w:rsid w:val="00C40EAA"/>
    <w:rsid w:val="00C4188F"/>
    <w:rsid w:val="00C43017"/>
    <w:rsid w:val="00C430DC"/>
    <w:rsid w:val="00C43D02"/>
    <w:rsid w:val="00C440A2"/>
    <w:rsid w:val="00C440FA"/>
    <w:rsid w:val="00C44200"/>
    <w:rsid w:val="00C444AD"/>
    <w:rsid w:val="00C44B5A"/>
    <w:rsid w:val="00C462F6"/>
    <w:rsid w:val="00C469E5"/>
    <w:rsid w:val="00C47252"/>
    <w:rsid w:val="00C472F4"/>
    <w:rsid w:val="00C47FAC"/>
    <w:rsid w:val="00C504ED"/>
    <w:rsid w:val="00C50687"/>
    <w:rsid w:val="00C50C8F"/>
    <w:rsid w:val="00C51952"/>
    <w:rsid w:val="00C52C4D"/>
    <w:rsid w:val="00C531A1"/>
    <w:rsid w:val="00C531BE"/>
    <w:rsid w:val="00C53708"/>
    <w:rsid w:val="00C53924"/>
    <w:rsid w:val="00C548FC"/>
    <w:rsid w:val="00C5499B"/>
    <w:rsid w:val="00C551FA"/>
    <w:rsid w:val="00C572C0"/>
    <w:rsid w:val="00C572F3"/>
    <w:rsid w:val="00C60789"/>
    <w:rsid w:val="00C608F1"/>
    <w:rsid w:val="00C61829"/>
    <w:rsid w:val="00C62402"/>
    <w:rsid w:val="00C6253E"/>
    <w:rsid w:val="00C6279B"/>
    <w:rsid w:val="00C62B6A"/>
    <w:rsid w:val="00C62C52"/>
    <w:rsid w:val="00C636EF"/>
    <w:rsid w:val="00C63B12"/>
    <w:rsid w:val="00C640B2"/>
    <w:rsid w:val="00C64C94"/>
    <w:rsid w:val="00C65A54"/>
    <w:rsid w:val="00C65EBD"/>
    <w:rsid w:val="00C6687A"/>
    <w:rsid w:val="00C66A41"/>
    <w:rsid w:val="00C673EE"/>
    <w:rsid w:val="00C67406"/>
    <w:rsid w:val="00C70AF2"/>
    <w:rsid w:val="00C72802"/>
    <w:rsid w:val="00C72DEC"/>
    <w:rsid w:val="00C72E02"/>
    <w:rsid w:val="00C73196"/>
    <w:rsid w:val="00C73D6C"/>
    <w:rsid w:val="00C74055"/>
    <w:rsid w:val="00C74658"/>
    <w:rsid w:val="00C758FC"/>
    <w:rsid w:val="00C75957"/>
    <w:rsid w:val="00C75F07"/>
    <w:rsid w:val="00C762E0"/>
    <w:rsid w:val="00C76A23"/>
    <w:rsid w:val="00C77402"/>
    <w:rsid w:val="00C77ADE"/>
    <w:rsid w:val="00C77E0E"/>
    <w:rsid w:val="00C80616"/>
    <w:rsid w:val="00C807B6"/>
    <w:rsid w:val="00C812A6"/>
    <w:rsid w:val="00C82AEE"/>
    <w:rsid w:val="00C82B70"/>
    <w:rsid w:val="00C82CBC"/>
    <w:rsid w:val="00C834B2"/>
    <w:rsid w:val="00C83711"/>
    <w:rsid w:val="00C83C83"/>
    <w:rsid w:val="00C84FD1"/>
    <w:rsid w:val="00C85398"/>
    <w:rsid w:val="00C85995"/>
    <w:rsid w:val="00C85A01"/>
    <w:rsid w:val="00C86300"/>
    <w:rsid w:val="00C86A00"/>
    <w:rsid w:val="00C86ED1"/>
    <w:rsid w:val="00C8763F"/>
    <w:rsid w:val="00C904C4"/>
    <w:rsid w:val="00C91AAE"/>
    <w:rsid w:val="00C92488"/>
    <w:rsid w:val="00C92945"/>
    <w:rsid w:val="00C92C66"/>
    <w:rsid w:val="00C93219"/>
    <w:rsid w:val="00C934E9"/>
    <w:rsid w:val="00C93838"/>
    <w:rsid w:val="00C9456E"/>
    <w:rsid w:val="00C94E8C"/>
    <w:rsid w:val="00C953AD"/>
    <w:rsid w:val="00C958D6"/>
    <w:rsid w:val="00C9640C"/>
    <w:rsid w:val="00C96D77"/>
    <w:rsid w:val="00C97049"/>
    <w:rsid w:val="00C97C13"/>
    <w:rsid w:val="00C97DA6"/>
    <w:rsid w:val="00C97E9D"/>
    <w:rsid w:val="00CA117C"/>
    <w:rsid w:val="00CA12FE"/>
    <w:rsid w:val="00CA1BE7"/>
    <w:rsid w:val="00CA2836"/>
    <w:rsid w:val="00CA2C2D"/>
    <w:rsid w:val="00CA2DC5"/>
    <w:rsid w:val="00CA30D6"/>
    <w:rsid w:val="00CA4057"/>
    <w:rsid w:val="00CA4966"/>
    <w:rsid w:val="00CA6095"/>
    <w:rsid w:val="00CA701C"/>
    <w:rsid w:val="00CB0B5B"/>
    <w:rsid w:val="00CB0D54"/>
    <w:rsid w:val="00CB1A24"/>
    <w:rsid w:val="00CB4080"/>
    <w:rsid w:val="00CB42E0"/>
    <w:rsid w:val="00CB5002"/>
    <w:rsid w:val="00CB53D9"/>
    <w:rsid w:val="00CB5A79"/>
    <w:rsid w:val="00CB6A1E"/>
    <w:rsid w:val="00CB6AA0"/>
    <w:rsid w:val="00CB6AB4"/>
    <w:rsid w:val="00CB6B02"/>
    <w:rsid w:val="00CB6B06"/>
    <w:rsid w:val="00CB78E0"/>
    <w:rsid w:val="00CB7A09"/>
    <w:rsid w:val="00CC0269"/>
    <w:rsid w:val="00CC0A08"/>
    <w:rsid w:val="00CC0E08"/>
    <w:rsid w:val="00CC16D9"/>
    <w:rsid w:val="00CC1D22"/>
    <w:rsid w:val="00CC215B"/>
    <w:rsid w:val="00CC3F7F"/>
    <w:rsid w:val="00CC47F9"/>
    <w:rsid w:val="00CC4B5A"/>
    <w:rsid w:val="00CC4BF5"/>
    <w:rsid w:val="00CC50AA"/>
    <w:rsid w:val="00CC6056"/>
    <w:rsid w:val="00CC6B15"/>
    <w:rsid w:val="00CC7084"/>
    <w:rsid w:val="00CC7180"/>
    <w:rsid w:val="00CC73C1"/>
    <w:rsid w:val="00CC7758"/>
    <w:rsid w:val="00CC78BF"/>
    <w:rsid w:val="00CD0328"/>
    <w:rsid w:val="00CD1B67"/>
    <w:rsid w:val="00CD20F3"/>
    <w:rsid w:val="00CD2651"/>
    <w:rsid w:val="00CD2C11"/>
    <w:rsid w:val="00CD3669"/>
    <w:rsid w:val="00CD39BB"/>
    <w:rsid w:val="00CD3ADE"/>
    <w:rsid w:val="00CD3E85"/>
    <w:rsid w:val="00CD4172"/>
    <w:rsid w:val="00CD4984"/>
    <w:rsid w:val="00CD4AEA"/>
    <w:rsid w:val="00CD4E3E"/>
    <w:rsid w:val="00CD5984"/>
    <w:rsid w:val="00CD5C3C"/>
    <w:rsid w:val="00CD5C7F"/>
    <w:rsid w:val="00CD5EAA"/>
    <w:rsid w:val="00CD6EF1"/>
    <w:rsid w:val="00CD76EE"/>
    <w:rsid w:val="00CE059D"/>
    <w:rsid w:val="00CE0784"/>
    <w:rsid w:val="00CE13FD"/>
    <w:rsid w:val="00CE1616"/>
    <w:rsid w:val="00CE27B4"/>
    <w:rsid w:val="00CE3025"/>
    <w:rsid w:val="00CE37AE"/>
    <w:rsid w:val="00CE461F"/>
    <w:rsid w:val="00CE46A2"/>
    <w:rsid w:val="00CE4A27"/>
    <w:rsid w:val="00CE5514"/>
    <w:rsid w:val="00CE5D3D"/>
    <w:rsid w:val="00CE71FF"/>
    <w:rsid w:val="00CE79D4"/>
    <w:rsid w:val="00CF0768"/>
    <w:rsid w:val="00CF3134"/>
    <w:rsid w:val="00CF32D4"/>
    <w:rsid w:val="00CF3885"/>
    <w:rsid w:val="00CF410E"/>
    <w:rsid w:val="00CF4BF0"/>
    <w:rsid w:val="00CF54F3"/>
    <w:rsid w:val="00CF62FA"/>
    <w:rsid w:val="00CF6C02"/>
    <w:rsid w:val="00CF77EF"/>
    <w:rsid w:val="00CF7F5D"/>
    <w:rsid w:val="00D000E9"/>
    <w:rsid w:val="00D0092E"/>
    <w:rsid w:val="00D00B28"/>
    <w:rsid w:val="00D00E5C"/>
    <w:rsid w:val="00D01949"/>
    <w:rsid w:val="00D02060"/>
    <w:rsid w:val="00D022D0"/>
    <w:rsid w:val="00D02663"/>
    <w:rsid w:val="00D0273E"/>
    <w:rsid w:val="00D02C7C"/>
    <w:rsid w:val="00D03073"/>
    <w:rsid w:val="00D03EA7"/>
    <w:rsid w:val="00D0441B"/>
    <w:rsid w:val="00D04929"/>
    <w:rsid w:val="00D052BD"/>
    <w:rsid w:val="00D05642"/>
    <w:rsid w:val="00D05876"/>
    <w:rsid w:val="00D06321"/>
    <w:rsid w:val="00D06EB8"/>
    <w:rsid w:val="00D07C7F"/>
    <w:rsid w:val="00D10428"/>
    <w:rsid w:val="00D10DD2"/>
    <w:rsid w:val="00D12038"/>
    <w:rsid w:val="00D120BA"/>
    <w:rsid w:val="00D12786"/>
    <w:rsid w:val="00D12D25"/>
    <w:rsid w:val="00D133B8"/>
    <w:rsid w:val="00D15623"/>
    <w:rsid w:val="00D1589A"/>
    <w:rsid w:val="00D158FC"/>
    <w:rsid w:val="00D15BB2"/>
    <w:rsid w:val="00D167A9"/>
    <w:rsid w:val="00D16C23"/>
    <w:rsid w:val="00D17CAF"/>
    <w:rsid w:val="00D17EBD"/>
    <w:rsid w:val="00D20868"/>
    <w:rsid w:val="00D21580"/>
    <w:rsid w:val="00D2241E"/>
    <w:rsid w:val="00D227C2"/>
    <w:rsid w:val="00D2298B"/>
    <w:rsid w:val="00D2507C"/>
    <w:rsid w:val="00D25926"/>
    <w:rsid w:val="00D269F7"/>
    <w:rsid w:val="00D26B96"/>
    <w:rsid w:val="00D26BB3"/>
    <w:rsid w:val="00D26C36"/>
    <w:rsid w:val="00D27F23"/>
    <w:rsid w:val="00D302AD"/>
    <w:rsid w:val="00D307E6"/>
    <w:rsid w:val="00D30AC5"/>
    <w:rsid w:val="00D30F8E"/>
    <w:rsid w:val="00D31972"/>
    <w:rsid w:val="00D31B23"/>
    <w:rsid w:val="00D3252B"/>
    <w:rsid w:val="00D32B7D"/>
    <w:rsid w:val="00D32F51"/>
    <w:rsid w:val="00D33273"/>
    <w:rsid w:val="00D33729"/>
    <w:rsid w:val="00D36344"/>
    <w:rsid w:val="00D369AF"/>
    <w:rsid w:val="00D36B0C"/>
    <w:rsid w:val="00D36D39"/>
    <w:rsid w:val="00D41D41"/>
    <w:rsid w:val="00D43041"/>
    <w:rsid w:val="00D43617"/>
    <w:rsid w:val="00D443F7"/>
    <w:rsid w:val="00D44E84"/>
    <w:rsid w:val="00D45630"/>
    <w:rsid w:val="00D45CB3"/>
    <w:rsid w:val="00D45F65"/>
    <w:rsid w:val="00D46167"/>
    <w:rsid w:val="00D46C0A"/>
    <w:rsid w:val="00D47255"/>
    <w:rsid w:val="00D50D49"/>
    <w:rsid w:val="00D51DCE"/>
    <w:rsid w:val="00D521C6"/>
    <w:rsid w:val="00D52294"/>
    <w:rsid w:val="00D524E4"/>
    <w:rsid w:val="00D53ABB"/>
    <w:rsid w:val="00D53D67"/>
    <w:rsid w:val="00D53F6D"/>
    <w:rsid w:val="00D54947"/>
    <w:rsid w:val="00D54CF1"/>
    <w:rsid w:val="00D54F09"/>
    <w:rsid w:val="00D558D4"/>
    <w:rsid w:val="00D569DA"/>
    <w:rsid w:val="00D5710A"/>
    <w:rsid w:val="00D57628"/>
    <w:rsid w:val="00D57C2F"/>
    <w:rsid w:val="00D57EA2"/>
    <w:rsid w:val="00D6004F"/>
    <w:rsid w:val="00D60B9C"/>
    <w:rsid w:val="00D60BB1"/>
    <w:rsid w:val="00D61120"/>
    <w:rsid w:val="00D6140D"/>
    <w:rsid w:val="00D6161A"/>
    <w:rsid w:val="00D61910"/>
    <w:rsid w:val="00D61A5C"/>
    <w:rsid w:val="00D621AA"/>
    <w:rsid w:val="00D62360"/>
    <w:rsid w:val="00D62505"/>
    <w:rsid w:val="00D62957"/>
    <w:rsid w:val="00D62A66"/>
    <w:rsid w:val="00D62FB6"/>
    <w:rsid w:val="00D63B3F"/>
    <w:rsid w:val="00D63D14"/>
    <w:rsid w:val="00D65474"/>
    <w:rsid w:val="00D665CD"/>
    <w:rsid w:val="00D6698D"/>
    <w:rsid w:val="00D66B4D"/>
    <w:rsid w:val="00D66C0B"/>
    <w:rsid w:val="00D6723A"/>
    <w:rsid w:val="00D67319"/>
    <w:rsid w:val="00D675E0"/>
    <w:rsid w:val="00D67A08"/>
    <w:rsid w:val="00D7013A"/>
    <w:rsid w:val="00D702F5"/>
    <w:rsid w:val="00D70E47"/>
    <w:rsid w:val="00D71853"/>
    <w:rsid w:val="00D71B58"/>
    <w:rsid w:val="00D72EDC"/>
    <w:rsid w:val="00D73299"/>
    <w:rsid w:val="00D73A64"/>
    <w:rsid w:val="00D762A4"/>
    <w:rsid w:val="00D76BB1"/>
    <w:rsid w:val="00D77D7D"/>
    <w:rsid w:val="00D77DAC"/>
    <w:rsid w:val="00D802C2"/>
    <w:rsid w:val="00D809CA"/>
    <w:rsid w:val="00D811A4"/>
    <w:rsid w:val="00D8149A"/>
    <w:rsid w:val="00D81834"/>
    <w:rsid w:val="00D82333"/>
    <w:rsid w:val="00D82637"/>
    <w:rsid w:val="00D83005"/>
    <w:rsid w:val="00D84EE2"/>
    <w:rsid w:val="00D85260"/>
    <w:rsid w:val="00D85355"/>
    <w:rsid w:val="00D8561F"/>
    <w:rsid w:val="00D86526"/>
    <w:rsid w:val="00D869E4"/>
    <w:rsid w:val="00D875E9"/>
    <w:rsid w:val="00D87A6F"/>
    <w:rsid w:val="00D901F9"/>
    <w:rsid w:val="00D90597"/>
    <w:rsid w:val="00D907F7"/>
    <w:rsid w:val="00D90CD0"/>
    <w:rsid w:val="00D919A1"/>
    <w:rsid w:val="00D921E2"/>
    <w:rsid w:val="00D92A82"/>
    <w:rsid w:val="00D9389B"/>
    <w:rsid w:val="00D9446F"/>
    <w:rsid w:val="00D9558B"/>
    <w:rsid w:val="00D95A68"/>
    <w:rsid w:val="00D9617A"/>
    <w:rsid w:val="00D961FE"/>
    <w:rsid w:val="00D96A86"/>
    <w:rsid w:val="00D96FD4"/>
    <w:rsid w:val="00D97119"/>
    <w:rsid w:val="00D97576"/>
    <w:rsid w:val="00D97C16"/>
    <w:rsid w:val="00D97F66"/>
    <w:rsid w:val="00DA0158"/>
    <w:rsid w:val="00DA0806"/>
    <w:rsid w:val="00DA1BAF"/>
    <w:rsid w:val="00DA2930"/>
    <w:rsid w:val="00DA39BE"/>
    <w:rsid w:val="00DA3C66"/>
    <w:rsid w:val="00DA3CBB"/>
    <w:rsid w:val="00DA3D8C"/>
    <w:rsid w:val="00DA4136"/>
    <w:rsid w:val="00DA4B82"/>
    <w:rsid w:val="00DA5486"/>
    <w:rsid w:val="00DA5D6F"/>
    <w:rsid w:val="00DA605A"/>
    <w:rsid w:val="00DA61D0"/>
    <w:rsid w:val="00DA643B"/>
    <w:rsid w:val="00DA6ACE"/>
    <w:rsid w:val="00DA73A0"/>
    <w:rsid w:val="00DB0232"/>
    <w:rsid w:val="00DB092A"/>
    <w:rsid w:val="00DB0AE0"/>
    <w:rsid w:val="00DB168C"/>
    <w:rsid w:val="00DB18E3"/>
    <w:rsid w:val="00DB1F5D"/>
    <w:rsid w:val="00DB2A77"/>
    <w:rsid w:val="00DB2E89"/>
    <w:rsid w:val="00DB30B6"/>
    <w:rsid w:val="00DB315E"/>
    <w:rsid w:val="00DB32A3"/>
    <w:rsid w:val="00DB3451"/>
    <w:rsid w:val="00DB4A7D"/>
    <w:rsid w:val="00DB4FB1"/>
    <w:rsid w:val="00DB53D9"/>
    <w:rsid w:val="00DB560B"/>
    <w:rsid w:val="00DB57C3"/>
    <w:rsid w:val="00DB6147"/>
    <w:rsid w:val="00DB66F7"/>
    <w:rsid w:val="00DB793D"/>
    <w:rsid w:val="00DC0E5D"/>
    <w:rsid w:val="00DC1196"/>
    <w:rsid w:val="00DC22B3"/>
    <w:rsid w:val="00DC28F8"/>
    <w:rsid w:val="00DC2B16"/>
    <w:rsid w:val="00DC2BCD"/>
    <w:rsid w:val="00DC3455"/>
    <w:rsid w:val="00DC38E0"/>
    <w:rsid w:val="00DC3A4F"/>
    <w:rsid w:val="00DC3CFC"/>
    <w:rsid w:val="00DC4252"/>
    <w:rsid w:val="00DC514B"/>
    <w:rsid w:val="00DC5152"/>
    <w:rsid w:val="00DC563A"/>
    <w:rsid w:val="00DC57D0"/>
    <w:rsid w:val="00DC5900"/>
    <w:rsid w:val="00DC5B57"/>
    <w:rsid w:val="00DC6515"/>
    <w:rsid w:val="00DC6E71"/>
    <w:rsid w:val="00DC7843"/>
    <w:rsid w:val="00DC7BFE"/>
    <w:rsid w:val="00DD2110"/>
    <w:rsid w:val="00DD2542"/>
    <w:rsid w:val="00DD43BA"/>
    <w:rsid w:val="00DD4427"/>
    <w:rsid w:val="00DD570D"/>
    <w:rsid w:val="00DD5C0B"/>
    <w:rsid w:val="00DD6560"/>
    <w:rsid w:val="00DD66BE"/>
    <w:rsid w:val="00DD6EE9"/>
    <w:rsid w:val="00DD75DC"/>
    <w:rsid w:val="00DD76DD"/>
    <w:rsid w:val="00DD798B"/>
    <w:rsid w:val="00DD7FB2"/>
    <w:rsid w:val="00DE1392"/>
    <w:rsid w:val="00DE16C3"/>
    <w:rsid w:val="00DE1D0C"/>
    <w:rsid w:val="00DE3188"/>
    <w:rsid w:val="00DE3AE1"/>
    <w:rsid w:val="00DE3BA4"/>
    <w:rsid w:val="00DE3C3F"/>
    <w:rsid w:val="00DE3DE6"/>
    <w:rsid w:val="00DE4766"/>
    <w:rsid w:val="00DE4C6A"/>
    <w:rsid w:val="00DE5302"/>
    <w:rsid w:val="00DE557B"/>
    <w:rsid w:val="00DE56CB"/>
    <w:rsid w:val="00DE5768"/>
    <w:rsid w:val="00DE58E3"/>
    <w:rsid w:val="00DE5B0D"/>
    <w:rsid w:val="00DE5B71"/>
    <w:rsid w:val="00DE5D78"/>
    <w:rsid w:val="00DE68A9"/>
    <w:rsid w:val="00DE6954"/>
    <w:rsid w:val="00DE6E6B"/>
    <w:rsid w:val="00DE7372"/>
    <w:rsid w:val="00DE7B04"/>
    <w:rsid w:val="00DE7F2E"/>
    <w:rsid w:val="00DF0A90"/>
    <w:rsid w:val="00DF124E"/>
    <w:rsid w:val="00DF48FB"/>
    <w:rsid w:val="00DF4A50"/>
    <w:rsid w:val="00DF5219"/>
    <w:rsid w:val="00DF5414"/>
    <w:rsid w:val="00E001EB"/>
    <w:rsid w:val="00E0071D"/>
    <w:rsid w:val="00E012A5"/>
    <w:rsid w:val="00E01BFD"/>
    <w:rsid w:val="00E01E0A"/>
    <w:rsid w:val="00E02899"/>
    <w:rsid w:val="00E02BC4"/>
    <w:rsid w:val="00E03B8C"/>
    <w:rsid w:val="00E03DCF"/>
    <w:rsid w:val="00E041E4"/>
    <w:rsid w:val="00E0427E"/>
    <w:rsid w:val="00E0491F"/>
    <w:rsid w:val="00E060C8"/>
    <w:rsid w:val="00E06161"/>
    <w:rsid w:val="00E062F8"/>
    <w:rsid w:val="00E06BE2"/>
    <w:rsid w:val="00E06CCA"/>
    <w:rsid w:val="00E1211E"/>
    <w:rsid w:val="00E13249"/>
    <w:rsid w:val="00E150A8"/>
    <w:rsid w:val="00E1544F"/>
    <w:rsid w:val="00E1584A"/>
    <w:rsid w:val="00E15ADB"/>
    <w:rsid w:val="00E15F6B"/>
    <w:rsid w:val="00E16976"/>
    <w:rsid w:val="00E16D56"/>
    <w:rsid w:val="00E17140"/>
    <w:rsid w:val="00E179C2"/>
    <w:rsid w:val="00E17A17"/>
    <w:rsid w:val="00E17FE9"/>
    <w:rsid w:val="00E2018F"/>
    <w:rsid w:val="00E20778"/>
    <w:rsid w:val="00E21005"/>
    <w:rsid w:val="00E212E1"/>
    <w:rsid w:val="00E2130D"/>
    <w:rsid w:val="00E21A72"/>
    <w:rsid w:val="00E2204B"/>
    <w:rsid w:val="00E2262B"/>
    <w:rsid w:val="00E22A8D"/>
    <w:rsid w:val="00E23641"/>
    <w:rsid w:val="00E24063"/>
    <w:rsid w:val="00E242F0"/>
    <w:rsid w:val="00E244EE"/>
    <w:rsid w:val="00E25C66"/>
    <w:rsid w:val="00E264F5"/>
    <w:rsid w:val="00E2684C"/>
    <w:rsid w:val="00E2687D"/>
    <w:rsid w:val="00E26CD9"/>
    <w:rsid w:val="00E26D1B"/>
    <w:rsid w:val="00E26EAA"/>
    <w:rsid w:val="00E27056"/>
    <w:rsid w:val="00E2739A"/>
    <w:rsid w:val="00E279BE"/>
    <w:rsid w:val="00E30164"/>
    <w:rsid w:val="00E30629"/>
    <w:rsid w:val="00E3083D"/>
    <w:rsid w:val="00E30A4D"/>
    <w:rsid w:val="00E31307"/>
    <w:rsid w:val="00E31A52"/>
    <w:rsid w:val="00E31DBC"/>
    <w:rsid w:val="00E329E2"/>
    <w:rsid w:val="00E3447F"/>
    <w:rsid w:val="00E35B17"/>
    <w:rsid w:val="00E364AD"/>
    <w:rsid w:val="00E36D9B"/>
    <w:rsid w:val="00E377D0"/>
    <w:rsid w:val="00E40D7D"/>
    <w:rsid w:val="00E40DE5"/>
    <w:rsid w:val="00E4174C"/>
    <w:rsid w:val="00E41FFA"/>
    <w:rsid w:val="00E42BC0"/>
    <w:rsid w:val="00E42C3A"/>
    <w:rsid w:val="00E43606"/>
    <w:rsid w:val="00E43C47"/>
    <w:rsid w:val="00E43E82"/>
    <w:rsid w:val="00E442BF"/>
    <w:rsid w:val="00E449C0"/>
    <w:rsid w:val="00E4512C"/>
    <w:rsid w:val="00E45656"/>
    <w:rsid w:val="00E45FBB"/>
    <w:rsid w:val="00E4663F"/>
    <w:rsid w:val="00E46B1D"/>
    <w:rsid w:val="00E47A9B"/>
    <w:rsid w:val="00E47DAD"/>
    <w:rsid w:val="00E50031"/>
    <w:rsid w:val="00E50180"/>
    <w:rsid w:val="00E5044F"/>
    <w:rsid w:val="00E5061A"/>
    <w:rsid w:val="00E50F6D"/>
    <w:rsid w:val="00E51563"/>
    <w:rsid w:val="00E5197E"/>
    <w:rsid w:val="00E519F8"/>
    <w:rsid w:val="00E52BDA"/>
    <w:rsid w:val="00E53113"/>
    <w:rsid w:val="00E55417"/>
    <w:rsid w:val="00E5577B"/>
    <w:rsid w:val="00E5605A"/>
    <w:rsid w:val="00E56344"/>
    <w:rsid w:val="00E56535"/>
    <w:rsid w:val="00E56FD8"/>
    <w:rsid w:val="00E573E5"/>
    <w:rsid w:val="00E60C9F"/>
    <w:rsid w:val="00E61299"/>
    <w:rsid w:val="00E61CB5"/>
    <w:rsid w:val="00E621A0"/>
    <w:rsid w:val="00E63863"/>
    <w:rsid w:val="00E64553"/>
    <w:rsid w:val="00E655DC"/>
    <w:rsid w:val="00E66010"/>
    <w:rsid w:val="00E66115"/>
    <w:rsid w:val="00E6691D"/>
    <w:rsid w:val="00E6741A"/>
    <w:rsid w:val="00E676D5"/>
    <w:rsid w:val="00E67C67"/>
    <w:rsid w:val="00E7067A"/>
    <w:rsid w:val="00E7119B"/>
    <w:rsid w:val="00E718BB"/>
    <w:rsid w:val="00E71A72"/>
    <w:rsid w:val="00E71DF7"/>
    <w:rsid w:val="00E73ADC"/>
    <w:rsid w:val="00E73B5C"/>
    <w:rsid w:val="00E73EA1"/>
    <w:rsid w:val="00E74078"/>
    <w:rsid w:val="00E7490A"/>
    <w:rsid w:val="00E74CE7"/>
    <w:rsid w:val="00E75892"/>
    <w:rsid w:val="00E759B3"/>
    <w:rsid w:val="00E75AED"/>
    <w:rsid w:val="00E75D7D"/>
    <w:rsid w:val="00E772FE"/>
    <w:rsid w:val="00E77AA8"/>
    <w:rsid w:val="00E77C73"/>
    <w:rsid w:val="00E807A0"/>
    <w:rsid w:val="00E811A8"/>
    <w:rsid w:val="00E8142C"/>
    <w:rsid w:val="00E8164A"/>
    <w:rsid w:val="00E81B64"/>
    <w:rsid w:val="00E8201D"/>
    <w:rsid w:val="00E8230B"/>
    <w:rsid w:val="00E82799"/>
    <w:rsid w:val="00E8293F"/>
    <w:rsid w:val="00E82988"/>
    <w:rsid w:val="00E82EA9"/>
    <w:rsid w:val="00E8385C"/>
    <w:rsid w:val="00E83A36"/>
    <w:rsid w:val="00E83D18"/>
    <w:rsid w:val="00E8497D"/>
    <w:rsid w:val="00E8565A"/>
    <w:rsid w:val="00E85A84"/>
    <w:rsid w:val="00E87B46"/>
    <w:rsid w:val="00E87EE5"/>
    <w:rsid w:val="00E901DF"/>
    <w:rsid w:val="00E909BE"/>
    <w:rsid w:val="00E92C14"/>
    <w:rsid w:val="00E93309"/>
    <w:rsid w:val="00E93D0A"/>
    <w:rsid w:val="00E9472D"/>
    <w:rsid w:val="00E949EC"/>
    <w:rsid w:val="00E94D6D"/>
    <w:rsid w:val="00E95B2F"/>
    <w:rsid w:val="00E969C6"/>
    <w:rsid w:val="00E97B8B"/>
    <w:rsid w:val="00E97D8C"/>
    <w:rsid w:val="00EA05E0"/>
    <w:rsid w:val="00EA0B0B"/>
    <w:rsid w:val="00EA0D4D"/>
    <w:rsid w:val="00EA0F44"/>
    <w:rsid w:val="00EA1551"/>
    <w:rsid w:val="00EA15FE"/>
    <w:rsid w:val="00EA1862"/>
    <w:rsid w:val="00EA1F4D"/>
    <w:rsid w:val="00EA249F"/>
    <w:rsid w:val="00EA32FA"/>
    <w:rsid w:val="00EA3892"/>
    <w:rsid w:val="00EA3BFA"/>
    <w:rsid w:val="00EA3C8D"/>
    <w:rsid w:val="00EA428B"/>
    <w:rsid w:val="00EA59FA"/>
    <w:rsid w:val="00EA5A3A"/>
    <w:rsid w:val="00EA5D8D"/>
    <w:rsid w:val="00EA7E48"/>
    <w:rsid w:val="00EB08A4"/>
    <w:rsid w:val="00EB0B50"/>
    <w:rsid w:val="00EB0F63"/>
    <w:rsid w:val="00EB0FE6"/>
    <w:rsid w:val="00EB1214"/>
    <w:rsid w:val="00EB1ECF"/>
    <w:rsid w:val="00EB350E"/>
    <w:rsid w:val="00EB44FF"/>
    <w:rsid w:val="00EB48F6"/>
    <w:rsid w:val="00EB5292"/>
    <w:rsid w:val="00EB5C2F"/>
    <w:rsid w:val="00EB6994"/>
    <w:rsid w:val="00EC116B"/>
    <w:rsid w:val="00EC2339"/>
    <w:rsid w:val="00EC485D"/>
    <w:rsid w:val="00EC4C55"/>
    <w:rsid w:val="00EC5E07"/>
    <w:rsid w:val="00EC688D"/>
    <w:rsid w:val="00EC6A06"/>
    <w:rsid w:val="00EC6E0B"/>
    <w:rsid w:val="00EC79FF"/>
    <w:rsid w:val="00EC7FB7"/>
    <w:rsid w:val="00ED1203"/>
    <w:rsid w:val="00ED165A"/>
    <w:rsid w:val="00ED1973"/>
    <w:rsid w:val="00ED2326"/>
    <w:rsid w:val="00ED370D"/>
    <w:rsid w:val="00ED3755"/>
    <w:rsid w:val="00ED3DDF"/>
    <w:rsid w:val="00ED452B"/>
    <w:rsid w:val="00ED4958"/>
    <w:rsid w:val="00ED5EB3"/>
    <w:rsid w:val="00ED67CA"/>
    <w:rsid w:val="00EE02DF"/>
    <w:rsid w:val="00EE0ACD"/>
    <w:rsid w:val="00EE2890"/>
    <w:rsid w:val="00EE3C66"/>
    <w:rsid w:val="00EE3F53"/>
    <w:rsid w:val="00EE4014"/>
    <w:rsid w:val="00EE59B2"/>
    <w:rsid w:val="00EE5B4C"/>
    <w:rsid w:val="00EE5DB1"/>
    <w:rsid w:val="00EE6084"/>
    <w:rsid w:val="00EE61C2"/>
    <w:rsid w:val="00EF039E"/>
    <w:rsid w:val="00EF0609"/>
    <w:rsid w:val="00EF0657"/>
    <w:rsid w:val="00EF0D3B"/>
    <w:rsid w:val="00EF10AE"/>
    <w:rsid w:val="00EF1550"/>
    <w:rsid w:val="00EF18EC"/>
    <w:rsid w:val="00EF1E6C"/>
    <w:rsid w:val="00EF2401"/>
    <w:rsid w:val="00EF2F4B"/>
    <w:rsid w:val="00EF3824"/>
    <w:rsid w:val="00EF3878"/>
    <w:rsid w:val="00EF42F5"/>
    <w:rsid w:val="00EF5266"/>
    <w:rsid w:val="00EF5B57"/>
    <w:rsid w:val="00EF5ECD"/>
    <w:rsid w:val="00EF63D6"/>
    <w:rsid w:val="00EF6AC9"/>
    <w:rsid w:val="00EF6B57"/>
    <w:rsid w:val="00EF738A"/>
    <w:rsid w:val="00F0095D"/>
    <w:rsid w:val="00F00F7A"/>
    <w:rsid w:val="00F018FF"/>
    <w:rsid w:val="00F01A76"/>
    <w:rsid w:val="00F02732"/>
    <w:rsid w:val="00F031F6"/>
    <w:rsid w:val="00F03D40"/>
    <w:rsid w:val="00F03DCA"/>
    <w:rsid w:val="00F03E3C"/>
    <w:rsid w:val="00F042CA"/>
    <w:rsid w:val="00F042F4"/>
    <w:rsid w:val="00F04485"/>
    <w:rsid w:val="00F04B19"/>
    <w:rsid w:val="00F055E8"/>
    <w:rsid w:val="00F062C6"/>
    <w:rsid w:val="00F10401"/>
    <w:rsid w:val="00F10865"/>
    <w:rsid w:val="00F108BE"/>
    <w:rsid w:val="00F110DA"/>
    <w:rsid w:val="00F1142F"/>
    <w:rsid w:val="00F1172F"/>
    <w:rsid w:val="00F12652"/>
    <w:rsid w:val="00F12755"/>
    <w:rsid w:val="00F12C06"/>
    <w:rsid w:val="00F12EE3"/>
    <w:rsid w:val="00F13AC4"/>
    <w:rsid w:val="00F14DC7"/>
    <w:rsid w:val="00F15143"/>
    <w:rsid w:val="00F15204"/>
    <w:rsid w:val="00F1553E"/>
    <w:rsid w:val="00F157A5"/>
    <w:rsid w:val="00F16B7C"/>
    <w:rsid w:val="00F1701A"/>
    <w:rsid w:val="00F171A0"/>
    <w:rsid w:val="00F20106"/>
    <w:rsid w:val="00F20301"/>
    <w:rsid w:val="00F20EBF"/>
    <w:rsid w:val="00F21945"/>
    <w:rsid w:val="00F21E44"/>
    <w:rsid w:val="00F21EEC"/>
    <w:rsid w:val="00F2201A"/>
    <w:rsid w:val="00F22971"/>
    <w:rsid w:val="00F22F90"/>
    <w:rsid w:val="00F238CA"/>
    <w:rsid w:val="00F23A95"/>
    <w:rsid w:val="00F240E8"/>
    <w:rsid w:val="00F24567"/>
    <w:rsid w:val="00F24A07"/>
    <w:rsid w:val="00F25390"/>
    <w:rsid w:val="00F25DE4"/>
    <w:rsid w:val="00F2677B"/>
    <w:rsid w:val="00F26852"/>
    <w:rsid w:val="00F269C4"/>
    <w:rsid w:val="00F3094E"/>
    <w:rsid w:val="00F3258B"/>
    <w:rsid w:val="00F327AF"/>
    <w:rsid w:val="00F329B1"/>
    <w:rsid w:val="00F33354"/>
    <w:rsid w:val="00F33CD8"/>
    <w:rsid w:val="00F34F66"/>
    <w:rsid w:val="00F350EF"/>
    <w:rsid w:val="00F358EB"/>
    <w:rsid w:val="00F36222"/>
    <w:rsid w:val="00F36C22"/>
    <w:rsid w:val="00F40559"/>
    <w:rsid w:val="00F40608"/>
    <w:rsid w:val="00F40B9A"/>
    <w:rsid w:val="00F42479"/>
    <w:rsid w:val="00F425FF"/>
    <w:rsid w:val="00F431B9"/>
    <w:rsid w:val="00F4386B"/>
    <w:rsid w:val="00F43ED1"/>
    <w:rsid w:val="00F4464B"/>
    <w:rsid w:val="00F450FE"/>
    <w:rsid w:val="00F45345"/>
    <w:rsid w:val="00F45508"/>
    <w:rsid w:val="00F4678B"/>
    <w:rsid w:val="00F46F27"/>
    <w:rsid w:val="00F46FF7"/>
    <w:rsid w:val="00F471ED"/>
    <w:rsid w:val="00F475EC"/>
    <w:rsid w:val="00F47B86"/>
    <w:rsid w:val="00F47DB3"/>
    <w:rsid w:val="00F50C54"/>
    <w:rsid w:val="00F51D74"/>
    <w:rsid w:val="00F52213"/>
    <w:rsid w:val="00F532A7"/>
    <w:rsid w:val="00F539A0"/>
    <w:rsid w:val="00F5419D"/>
    <w:rsid w:val="00F542CA"/>
    <w:rsid w:val="00F548DC"/>
    <w:rsid w:val="00F55EEF"/>
    <w:rsid w:val="00F56096"/>
    <w:rsid w:val="00F56C23"/>
    <w:rsid w:val="00F56C9F"/>
    <w:rsid w:val="00F56E1C"/>
    <w:rsid w:val="00F570D9"/>
    <w:rsid w:val="00F5753C"/>
    <w:rsid w:val="00F6016A"/>
    <w:rsid w:val="00F6177B"/>
    <w:rsid w:val="00F61E6D"/>
    <w:rsid w:val="00F640F0"/>
    <w:rsid w:val="00F65944"/>
    <w:rsid w:val="00F65A22"/>
    <w:rsid w:val="00F65D99"/>
    <w:rsid w:val="00F6624A"/>
    <w:rsid w:val="00F66B6E"/>
    <w:rsid w:val="00F6708F"/>
    <w:rsid w:val="00F70022"/>
    <w:rsid w:val="00F700C4"/>
    <w:rsid w:val="00F7031A"/>
    <w:rsid w:val="00F70F4D"/>
    <w:rsid w:val="00F70F7F"/>
    <w:rsid w:val="00F710FF"/>
    <w:rsid w:val="00F715A8"/>
    <w:rsid w:val="00F733E2"/>
    <w:rsid w:val="00F73635"/>
    <w:rsid w:val="00F73765"/>
    <w:rsid w:val="00F7383F"/>
    <w:rsid w:val="00F73C66"/>
    <w:rsid w:val="00F73CD4"/>
    <w:rsid w:val="00F743D3"/>
    <w:rsid w:val="00F74C1B"/>
    <w:rsid w:val="00F75420"/>
    <w:rsid w:val="00F75DFC"/>
    <w:rsid w:val="00F7637F"/>
    <w:rsid w:val="00F76EC7"/>
    <w:rsid w:val="00F77BCC"/>
    <w:rsid w:val="00F80287"/>
    <w:rsid w:val="00F808C0"/>
    <w:rsid w:val="00F80E4E"/>
    <w:rsid w:val="00F810BC"/>
    <w:rsid w:val="00F81705"/>
    <w:rsid w:val="00F8216A"/>
    <w:rsid w:val="00F82433"/>
    <w:rsid w:val="00F82899"/>
    <w:rsid w:val="00F8324A"/>
    <w:rsid w:val="00F83C11"/>
    <w:rsid w:val="00F83E65"/>
    <w:rsid w:val="00F85182"/>
    <w:rsid w:val="00F865B3"/>
    <w:rsid w:val="00F8681D"/>
    <w:rsid w:val="00F90171"/>
    <w:rsid w:val="00F91BB9"/>
    <w:rsid w:val="00F91FCE"/>
    <w:rsid w:val="00F92182"/>
    <w:rsid w:val="00F92F71"/>
    <w:rsid w:val="00F9342D"/>
    <w:rsid w:val="00F93ACF"/>
    <w:rsid w:val="00F93B7F"/>
    <w:rsid w:val="00F9429D"/>
    <w:rsid w:val="00F94A8D"/>
    <w:rsid w:val="00F950DD"/>
    <w:rsid w:val="00F956A0"/>
    <w:rsid w:val="00F9686B"/>
    <w:rsid w:val="00F96A3A"/>
    <w:rsid w:val="00FA0675"/>
    <w:rsid w:val="00FA07C6"/>
    <w:rsid w:val="00FA0AD8"/>
    <w:rsid w:val="00FA136C"/>
    <w:rsid w:val="00FA164A"/>
    <w:rsid w:val="00FA17C9"/>
    <w:rsid w:val="00FA17FA"/>
    <w:rsid w:val="00FA21DB"/>
    <w:rsid w:val="00FA30CE"/>
    <w:rsid w:val="00FA3259"/>
    <w:rsid w:val="00FA35B5"/>
    <w:rsid w:val="00FA3641"/>
    <w:rsid w:val="00FA4DDA"/>
    <w:rsid w:val="00FA5160"/>
    <w:rsid w:val="00FA5298"/>
    <w:rsid w:val="00FA5775"/>
    <w:rsid w:val="00FA584E"/>
    <w:rsid w:val="00FA5AE6"/>
    <w:rsid w:val="00FA5C35"/>
    <w:rsid w:val="00FA78BD"/>
    <w:rsid w:val="00FB094F"/>
    <w:rsid w:val="00FB0C99"/>
    <w:rsid w:val="00FB1193"/>
    <w:rsid w:val="00FB1257"/>
    <w:rsid w:val="00FB149F"/>
    <w:rsid w:val="00FB166C"/>
    <w:rsid w:val="00FB2133"/>
    <w:rsid w:val="00FB22D8"/>
    <w:rsid w:val="00FB2724"/>
    <w:rsid w:val="00FB2C66"/>
    <w:rsid w:val="00FB3D44"/>
    <w:rsid w:val="00FB6786"/>
    <w:rsid w:val="00FB68B2"/>
    <w:rsid w:val="00FB6900"/>
    <w:rsid w:val="00FB7110"/>
    <w:rsid w:val="00FB72D2"/>
    <w:rsid w:val="00FB72FD"/>
    <w:rsid w:val="00FB7DCD"/>
    <w:rsid w:val="00FC00B2"/>
    <w:rsid w:val="00FC010C"/>
    <w:rsid w:val="00FC0AFF"/>
    <w:rsid w:val="00FC0D46"/>
    <w:rsid w:val="00FC0E3A"/>
    <w:rsid w:val="00FC1658"/>
    <w:rsid w:val="00FC19F8"/>
    <w:rsid w:val="00FC1C4F"/>
    <w:rsid w:val="00FC1E21"/>
    <w:rsid w:val="00FC2E1F"/>
    <w:rsid w:val="00FC4072"/>
    <w:rsid w:val="00FC42BC"/>
    <w:rsid w:val="00FC4309"/>
    <w:rsid w:val="00FC4B77"/>
    <w:rsid w:val="00FC4C4F"/>
    <w:rsid w:val="00FC4EAE"/>
    <w:rsid w:val="00FC53A5"/>
    <w:rsid w:val="00FC60FE"/>
    <w:rsid w:val="00FC6EFC"/>
    <w:rsid w:val="00FC6F79"/>
    <w:rsid w:val="00FD011B"/>
    <w:rsid w:val="00FD0A6C"/>
    <w:rsid w:val="00FD1418"/>
    <w:rsid w:val="00FD1783"/>
    <w:rsid w:val="00FD1A8F"/>
    <w:rsid w:val="00FD1DD9"/>
    <w:rsid w:val="00FD1F07"/>
    <w:rsid w:val="00FD2121"/>
    <w:rsid w:val="00FD42CF"/>
    <w:rsid w:val="00FD5B6D"/>
    <w:rsid w:val="00FD64AA"/>
    <w:rsid w:val="00FD6E57"/>
    <w:rsid w:val="00FE0168"/>
    <w:rsid w:val="00FE016F"/>
    <w:rsid w:val="00FE0420"/>
    <w:rsid w:val="00FE0568"/>
    <w:rsid w:val="00FE119A"/>
    <w:rsid w:val="00FE15BC"/>
    <w:rsid w:val="00FE36F3"/>
    <w:rsid w:val="00FE429F"/>
    <w:rsid w:val="00FE5281"/>
    <w:rsid w:val="00FE5A72"/>
    <w:rsid w:val="00FE636F"/>
    <w:rsid w:val="00FE6512"/>
    <w:rsid w:val="00FE673D"/>
    <w:rsid w:val="00FE68C1"/>
    <w:rsid w:val="00FE77D1"/>
    <w:rsid w:val="00FE7B03"/>
    <w:rsid w:val="00FF0953"/>
    <w:rsid w:val="00FF0E81"/>
    <w:rsid w:val="00FF12E6"/>
    <w:rsid w:val="00FF159F"/>
    <w:rsid w:val="00FF1A91"/>
    <w:rsid w:val="00FF1D92"/>
    <w:rsid w:val="00FF1E29"/>
    <w:rsid w:val="00FF3815"/>
    <w:rsid w:val="00FF3A60"/>
    <w:rsid w:val="00FF3B57"/>
    <w:rsid w:val="00FF75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88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0B2"/>
  </w:style>
  <w:style w:type="paragraph" w:styleId="Ttulo1">
    <w:name w:val="heading 1"/>
    <w:basedOn w:val="Normal"/>
    <w:next w:val="Normal"/>
    <w:link w:val="Ttulo1Char"/>
    <w:uiPriority w:val="9"/>
    <w:qFormat/>
    <w:rsid w:val="003477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477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3477C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477C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477C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477C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477C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477C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477C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477C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477C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3477C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477C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477C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477C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477C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477C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477C8"/>
    <w:rPr>
      <w:rFonts w:eastAsiaTheme="majorEastAsia" w:cstheme="majorBidi"/>
      <w:color w:val="272727" w:themeColor="text1" w:themeTint="D8"/>
    </w:rPr>
  </w:style>
  <w:style w:type="paragraph" w:styleId="Ttulo">
    <w:name w:val="Title"/>
    <w:basedOn w:val="Normal"/>
    <w:next w:val="Normal"/>
    <w:link w:val="TtuloChar"/>
    <w:uiPriority w:val="10"/>
    <w:qFormat/>
    <w:rsid w:val="003477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477C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477C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477C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477C8"/>
    <w:pPr>
      <w:spacing w:before="160"/>
      <w:jc w:val="center"/>
    </w:pPr>
    <w:rPr>
      <w:i/>
      <w:iCs/>
      <w:color w:val="404040" w:themeColor="text1" w:themeTint="BF"/>
    </w:rPr>
  </w:style>
  <w:style w:type="character" w:customStyle="1" w:styleId="CitaoChar">
    <w:name w:val="Citação Char"/>
    <w:basedOn w:val="Fontepargpadro"/>
    <w:link w:val="Citao"/>
    <w:uiPriority w:val="29"/>
    <w:rsid w:val="003477C8"/>
    <w:rPr>
      <w:i/>
      <w:iCs/>
      <w:color w:val="404040" w:themeColor="text1" w:themeTint="BF"/>
    </w:rPr>
  </w:style>
  <w:style w:type="paragraph" w:styleId="PargrafodaLista">
    <w:name w:val="List Paragraph"/>
    <w:basedOn w:val="Normal"/>
    <w:uiPriority w:val="34"/>
    <w:qFormat/>
    <w:rsid w:val="003477C8"/>
    <w:pPr>
      <w:ind w:left="720"/>
      <w:contextualSpacing/>
    </w:pPr>
  </w:style>
  <w:style w:type="character" w:styleId="nfaseIntensa">
    <w:name w:val="Intense Emphasis"/>
    <w:basedOn w:val="Fontepargpadro"/>
    <w:uiPriority w:val="21"/>
    <w:qFormat/>
    <w:rsid w:val="003477C8"/>
    <w:rPr>
      <w:i/>
      <w:iCs/>
      <w:color w:val="0F4761" w:themeColor="accent1" w:themeShade="BF"/>
    </w:rPr>
  </w:style>
  <w:style w:type="paragraph" w:styleId="CitaoIntensa">
    <w:name w:val="Intense Quote"/>
    <w:basedOn w:val="Normal"/>
    <w:next w:val="Normal"/>
    <w:link w:val="CitaoIntensaChar"/>
    <w:uiPriority w:val="30"/>
    <w:qFormat/>
    <w:rsid w:val="003477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477C8"/>
    <w:rPr>
      <w:i/>
      <w:iCs/>
      <w:color w:val="0F4761" w:themeColor="accent1" w:themeShade="BF"/>
    </w:rPr>
  </w:style>
  <w:style w:type="character" w:styleId="RefernciaIntensa">
    <w:name w:val="Intense Reference"/>
    <w:basedOn w:val="Fontepargpadro"/>
    <w:uiPriority w:val="32"/>
    <w:qFormat/>
    <w:rsid w:val="003477C8"/>
    <w:rPr>
      <w:b/>
      <w:bCs/>
      <w:smallCaps/>
      <w:color w:val="0F4761" w:themeColor="accent1" w:themeShade="BF"/>
      <w:spacing w:val="5"/>
    </w:rPr>
  </w:style>
  <w:style w:type="paragraph" w:styleId="Cabealho">
    <w:name w:val="header"/>
    <w:basedOn w:val="Normal"/>
    <w:link w:val="CabealhoChar"/>
    <w:uiPriority w:val="99"/>
    <w:unhideWhenUsed/>
    <w:rsid w:val="003477C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477C8"/>
  </w:style>
  <w:style w:type="paragraph" w:styleId="Rodap">
    <w:name w:val="footer"/>
    <w:basedOn w:val="Normal"/>
    <w:link w:val="RodapChar"/>
    <w:uiPriority w:val="99"/>
    <w:unhideWhenUsed/>
    <w:rsid w:val="003477C8"/>
    <w:pPr>
      <w:tabs>
        <w:tab w:val="center" w:pos="4252"/>
        <w:tab w:val="right" w:pos="8504"/>
      </w:tabs>
      <w:spacing w:after="0" w:line="240" w:lineRule="auto"/>
    </w:pPr>
  </w:style>
  <w:style w:type="character" w:customStyle="1" w:styleId="RodapChar">
    <w:name w:val="Rodapé Char"/>
    <w:basedOn w:val="Fontepargpadro"/>
    <w:link w:val="Rodap"/>
    <w:uiPriority w:val="99"/>
    <w:rsid w:val="003477C8"/>
  </w:style>
  <w:style w:type="table" w:styleId="Tabelacomgrade">
    <w:name w:val="Table Grid"/>
    <w:basedOn w:val="Tabelanormal"/>
    <w:uiPriority w:val="39"/>
    <w:rsid w:val="00274B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59600D"/>
    <w:rPr>
      <w:color w:val="467886" w:themeColor="hyperlink"/>
      <w:u w:val="single"/>
    </w:rPr>
  </w:style>
  <w:style w:type="character" w:customStyle="1" w:styleId="UnresolvedMention">
    <w:name w:val="Unresolved Mention"/>
    <w:basedOn w:val="Fontepargpadro"/>
    <w:uiPriority w:val="99"/>
    <w:semiHidden/>
    <w:unhideWhenUsed/>
    <w:rsid w:val="0059600D"/>
    <w:rPr>
      <w:color w:val="605E5C"/>
      <w:shd w:val="clear" w:color="auto" w:fill="E1DFDD"/>
    </w:rPr>
  </w:style>
  <w:style w:type="character" w:styleId="Refdecomentrio">
    <w:name w:val="annotation reference"/>
    <w:basedOn w:val="Fontepargpadro"/>
    <w:uiPriority w:val="99"/>
    <w:semiHidden/>
    <w:unhideWhenUsed/>
    <w:rsid w:val="00321C54"/>
    <w:rPr>
      <w:sz w:val="16"/>
      <w:szCs w:val="16"/>
    </w:rPr>
  </w:style>
  <w:style w:type="paragraph" w:styleId="Textodecomentrio">
    <w:name w:val="annotation text"/>
    <w:basedOn w:val="Normal"/>
    <w:link w:val="TextodecomentrioChar"/>
    <w:uiPriority w:val="99"/>
    <w:unhideWhenUsed/>
    <w:rsid w:val="00321C54"/>
    <w:pPr>
      <w:spacing w:after="5" w:line="240" w:lineRule="auto"/>
      <w:ind w:left="10" w:right="5" w:hanging="10"/>
      <w:jc w:val="both"/>
    </w:pPr>
    <w:rPr>
      <w:rFonts w:ascii="Arial" w:eastAsia="Arial" w:hAnsi="Arial" w:cs="Arial"/>
      <w:color w:val="000000"/>
      <w:sz w:val="20"/>
      <w:szCs w:val="20"/>
      <w:lang w:eastAsia="pt-BR"/>
    </w:rPr>
  </w:style>
  <w:style w:type="character" w:customStyle="1" w:styleId="TextodecomentrioChar">
    <w:name w:val="Texto de comentário Char"/>
    <w:basedOn w:val="Fontepargpadro"/>
    <w:link w:val="Textodecomentrio"/>
    <w:uiPriority w:val="99"/>
    <w:rsid w:val="00321C54"/>
    <w:rPr>
      <w:rFonts w:ascii="Arial" w:eastAsia="Arial" w:hAnsi="Arial" w:cs="Arial"/>
      <w:color w:val="000000"/>
      <w:sz w:val="20"/>
      <w:szCs w:val="20"/>
      <w:lang w:eastAsia="pt-BR"/>
    </w:rPr>
  </w:style>
  <w:style w:type="paragraph" w:customStyle="1" w:styleId="Default">
    <w:name w:val="Default"/>
    <w:rsid w:val="0042440B"/>
    <w:pPr>
      <w:autoSpaceDE w:val="0"/>
      <w:autoSpaceDN w:val="0"/>
      <w:adjustRightInd w:val="0"/>
      <w:spacing w:after="0" w:line="240" w:lineRule="auto"/>
    </w:pPr>
    <w:rPr>
      <w:rFonts w:ascii="Times New Roman" w:hAnsi="Times New Roman" w:cs="Times New Roman"/>
      <w:color w:val="000000"/>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0B2"/>
  </w:style>
  <w:style w:type="paragraph" w:styleId="Ttulo1">
    <w:name w:val="heading 1"/>
    <w:basedOn w:val="Normal"/>
    <w:next w:val="Normal"/>
    <w:link w:val="Ttulo1Char"/>
    <w:uiPriority w:val="9"/>
    <w:qFormat/>
    <w:rsid w:val="003477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477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3477C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477C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477C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477C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477C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477C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477C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477C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477C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3477C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477C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477C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477C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477C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477C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477C8"/>
    <w:rPr>
      <w:rFonts w:eastAsiaTheme="majorEastAsia" w:cstheme="majorBidi"/>
      <w:color w:val="272727" w:themeColor="text1" w:themeTint="D8"/>
    </w:rPr>
  </w:style>
  <w:style w:type="paragraph" w:styleId="Ttulo">
    <w:name w:val="Title"/>
    <w:basedOn w:val="Normal"/>
    <w:next w:val="Normal"/>
    <w:link w:val="TtuloChar"/>
    <w:uiPriority w:val="10"/>
    <w:qFormat/>
    <w:rsid w:val="003477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477C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477C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477C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477C8"/>
    <w:pPr>
      <w:spacing w:before="160"/>
      <w:jc w:val="center"/>
    </w:pPr>
    <w:rPr>
      <w:i/>
      <w:iCs/>
      <w:color w:val="404040" w:themeColor="text1" w:themeTint="BF"/>
    </w:rPr>
  </w:style>
  <w:style w:type="character" w:customStyle="1" w:styleId="CitaoChar">
    <w:name w:val="Citação Char"/>
    <w:basedOn w:val="Fontepargpadro"/>
    <w:link w:val="Citao"/>
    <w:uiPriority w:val="29"/>
    <w:rsid w:val="003477C8"/>
    <w:rPr>
      <w:i/>
      <w:iCs/>
      <w:color w:val="404040" w:themeColor="text1" w:themeTint="BF"/>
    </w:rPr>
  </w:style>
  <w:style w:type="paragraph" w:styleId="PargrafodaLista">
    <w:name w:val="List Paragraph"/>
    <w:basedOn w:val="Normal"/>
    <w:uiPriority w:val="34"/>
    <w:qFormat/>
    <w:rsid w:val="003477C8"/>
    <w:pPr>
      <w:ind w:left="720"/>
      <w:contextualSpacing/>
    </w:pPr>
  </w:style>
  <w:style w:type="character" w:styleId="nfaseIntensa">
    <w:name w:val="Intense Emphasis"/>
    <w:basedOn w:val="Fontepargpadro"/>
    <w:uiPriority w:val="21"/>
    <w:qFormat/>
    <w:rsid w:val="003477C8"/>
    <w:rPr>
      <w:i/>
      <w:iCs/>
      <w:color w:val="0F4761" w:themeColor="accent1" w:themeShade="BF"/>
    </w:rPr>
  </w:style>
  <w:style w:type="paragraph" w:styleId="CitaoIntensa">
    <w:name w:val="Intense Quote"/>
    <w:basedOn w:val="Normal"/>
    <w:next w:val="Normal"/>
    <w:link w:val="CitaoIntensaChar"/>
    <w:uiPriority w:val="30"/>
    <w:qFormat/>
    <w:rsid w:val="003477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477C8"/>
    <w:rPr>
      <w:i/>
      <w:iCs/>
      <w:color w:val="0F4761" w:themeColor="accent1" w:themeShade="BF"/>
    </w:rPr>
  </w:style>
  <w:style w:type="character" w:styleId="RefernciaIntensa">
    <w:name w:val="Intense Reference"/>
    <w:basedOn w:val="Fontepargpadro"/>
    <w:uiPriority w:val="32"/>
    <w:qFormat/>
    <w:rsid w:val="003477C8"/>
    <w:rPr>
      <w:b/>
      <w:bCs/>
      <w:smallCaps/>
      <w:color w:val="0F4761" w:themeColor="accent1" w:themeShade="BF"/>
      <w:spacing w:val="5"/>
    </w:rPr>
  </w:style>
  <w:style w:type="paragraph" w:styleId="Cabealho">
    <w:name w:val="header"/>
    <w:basedOn w:val="Normal"/>
    <w:link w:val="CabealhoChar"/>
    <w:uiPriority w:val="99"/>
    <w:unhideWhenUsed/>
    <w:rsid w:val="003477C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477C8"/>
  </w:style>
  <w:style w:type="paragraph" w:styleId="Rodap">
    <w:name w:val="footer"/>
    <w:basedOn w:val="Normal"/>
    <w:link w:val="RodapChar"/>
    <w:uiPriority w:val="99"/>
    <w:unhideWhenUsed/>
    <w:rsid w:val="003477C8"/>
    <w:pPr>
      <w:tabs>
        <w:tab w:val="center" w:pos="4252"/>
        <w:tab w:val="right" w:pos="8504"/>
      </w:tabs>
      <w:spacing w:after="0" w:line="240" w:lineRule="auto"/>
    </w:pPr>
  </w:style>
  <w:style w:type="character" w:customStyle="1" w:styleId="RodapChar">
    <w:name w:val="Rodapé Char"/>
    <w:basedOn w:val="Fontepargpadro"/>
    <w:link w:val="Rodap"/>
    <w:uiPriority w:val="99"/>
    <w:rsid w:val="003477C8"/>
  </w:style>
  <w:style w:type="table" w:styleId="Tabelacomgrade">
    <w:name w:val="Table Grid"/>
    <w:basedOn w:val="Tabelanormal"/>
    <w:uiPriority w:val="39"/>
    <w:rsid w:val="00274B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59600D"/>
    <w:rPr>
      <w:color w:val="467886" w:themeColor="hyperlink"/>
      <w:u w:val="single"/>
    </w:rPr>
  </w:style>
  <w:style w:type="character" w:customStyle="1" w:styleId="UnresolvedMention">
    <w:name w:val="Unresolved Mention"/>
    <w:basedOn w:val="Fontepargpadro"/>
    <w:uiPriority w:val="99"/>
    <w:semiHidden/>
    <w:unhideWhenUsed/>
    <w:rsid w:val="0059600D"/>
    <w:rPr>
      <w:color w:val="605E5C"/>
      <w:shd w:val="clear" w:color="auto" w:fill="E1DFDD"/>
    </w:rPr>
  </w:style>
  <w:style w:type="character" w:styleId="Refdecomentrio">
    <w:name w:val="annotation reference"/>
    <w:basedOn w:val="Fontepargpadro"/>
    <w:uiPriority w:val="99"/>
    <w:semiHidden/>
    <w:unhideWhenUsed/>
    <w:rsid w:val="00321C54"/>
    <w:rPr>
      <w:sz w:val="16"/>
      <w:szCs w:val="16"/>
    </w:rPr>
  </w:style>
  <w:style w:type="paragraph" w:styleId="Textodecomentrio">
    <w:name w:val="annotation text"/>
    <w:basedOn w:val="Normal"/>
    <w:link w:val="TextodecomentrioChar"/>
    <w:uiPriority w:val="99"/>
    <w:unhideWhenUsed/>
    <w:rsid w:val="00321C54"/>
    <w:pPr>
      <w:spacing w:after="5" w:line="240" w:lineRule="auto"/>
      <w:ind w:left="10" w:right="5" w:hanging="10"/>
      <w:jc w:val="both"/>
    </w:pPr>
    <w:rPr>
      <w:rFonts w:ascii="Arial" w:eastAsia="Arial" w:hAnsi="Arial" w:cs="Arial"/>
      <w:color w:val="000000"/>
      <w:sz w:val="20"/>
      <w:szCs w:val="20"/>
      <w:lang w:eastAsia="pt-BR"/>
    </w:rPr>
  </w:style>
  <w:style w:type="character" w:customStyle="1" w:styleId="TextodecomentrioChar">
    <w:name w:val="Texto de comentário Char"/>
    <w:basedOn w:val="Fontepargpadro"/>
    <w:link w:val="Textodecomentrio"/>
    <w:uiPriority w:val="99"/>
    <w:rsid w:val="00321C54"/>
    <w:rPr>
      <w:rFonts w:ascii="Arial" w:eastAsia="Arial" w:hAnsi="Arial" w:cs="Arial"/>
      <w:color w:val="000000"/>
      <w:sz w:val="20"/>
      <w:szCs w:val="20"/>
      <w:lang w:eastAsia="pt-BR"/>
    </w:rPr>
  </w:style>
  <w:style w:type="paragraph" w:customStyle="1" w:styleId="Default">
    <w:name w:val="Default"/>
    <w:rsid w:val="0042440B"/>
    <w:pPr>
      <w:autoSpaceDE w:val="0"/>
      <w:autoSpaceDN w:val="0"/>
      <w:adjustRightInd w:val="0"/>
      <w:spacing w:after="0" w:line="240" w:lineRule="auto"/>
    </w:pPr>
    <w:rPr>
      <w:rFonts w:ascii="Times New Roman" w:hAnsi="Times New Roman" w:cs="Times New Roman"/>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eader" Target="header1.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E6834-2D4F-4A7B-92AA-A2AD2AC71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3225</TotalTime>
  <Pages>18</Pages>
  <Words>6189</Words>
  <Characters>33423</Characters>
  <Application>Microsoft Office Word</Application>
  <DocSecurity>0</DocSecurity>
  <Lines>278</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Martorano Nunes</dc:creator>
  <cp:keywords/>
  <dc:description/>
  <cp:lastModifiedBy>Rafaela Ferreira</cp:lastModifiedBy>
  <cp:revision>3909</cp:revision>
  <dcterms:created xsi:type="dcterms:W3CDTF">2026-01-16T12:53:00Z</dcterms:created>
  <dcterms:modified xsi:type="dcterms:W3CDTF">2026-02-02T13:09:00Z</dcterms:modified>
</cp:coreProperties>
</file>