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7.9 -->
  <w:body>
    <w:tbl>
      <w:tblPr>
        <w:tblStyle w:val="TableNormal"/>
        <w:tblOverlap w:val="never"/>
        <w:tblW w:w="10773" w:type="dxa"/>
        <w:tblInd w:w="0" w:type="dxa"/>
        <w:tblLayout w:type="fixed"/>
        <w:tblLook w:val="01E0"/>
      </w:tblPr>
      <w:tblGrid>
        <w:gridCol w:w="10773"/>
      </w:tblGrid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Look w:val="01E0"/>
            </w:tblPr>
            <w:tblGrid>
              <w:gridCol w:w="5386"/>
              <w:gridCol w:w="5387"/>
            </w:tblGrid>
            <w:tr>
              <w:tblPrEx>
                <w:tblW w:w="10773" w:type="dxa"/>
                <w:tblInd w:w="0" w:type="dxa"/>
                <w:tblLayout w:type="fixed"/>
                <w:tblLook w:val="01E0"/>
              </w:tblPrEx>
              <w:tc>
                <w:tcPr>
                  <w:tcW w:w="538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TERMO DE ADJUDICAÇÃO</w:t>
                  </w:r>
                </w:p>
              </w:tc>
              <w:tc>
                <w:tcPr>
                  <w:tcW w:w="538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38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387"/>
                  </w:tblGrid>
                  <w:tr>
                    <w:tblPrEx>
                      <w:tblW w:w="538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538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bookmarkStart w:id="1" w:name="__bookmark_2"/>
                        <w:bookmarkEnd w:id="1"/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Inexigibilidade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71/2023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Processo Administrativo: 71/2023</w:t>
                        </w:r>
                      </w:p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Adjudicação: 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O(a) Sr(a). HORST ALEXANDRE PURNHAGEN, no uso de suas atribuições que lhes são conferidas pela legislação em vigor, conforme o parecer da comissão de licitação resolve: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Adjudico a presente licitação nos termos e autorizo a emissão das notas de empenho das adjudicações abaixo: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2" w:name="__bookmark_3"/>
            <w:bookmarkEnd w:id="2"/>
          </w:p>
          <w:tbl>
            <w:tblPr>
              <w:tblStyle w:val="TableNormal"/>
              <w:tblOverlap w:val="never"/>
              <w:tblW w:w="10449" w:type="dxa"/>
              <w:tblInd w:w="0" w:type="dxa"/>
              <w:tblLayout w:type="fixed"/>
              <w:tblLook w:val="01E0"/>
            </w:tblPr>
            <w:tblGrid>
              <w:gridCol w:w="10449"/>
              <w:gridCol w:w="360"/>
              <w:gridCol w:w="360"/>
              <w:gridCol w:w="360"/>
              <w:gridCol w:w="360"/>
              <w:gridCol w:w="360"/>
              <w:gridCol w:w="360"/>
            </w:tblGrid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rPr>
                <w:trHeight w:val="276"/>
              </w:trPr>
              <w:tc>
                <w:tcPr>
                  <w:tcW w:w="10449" w:type="dxa"/>
                  <w:gridSpan w:val="7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449" w:type="dxa"/>
                    <w:tblInd w:w="0" w:type="dxa"/>
                    <w:tblLayout w:type="fixed"/>
                    <w:tblLook w:val="01E0"/>
                  </w:tblPr>
                  <w:tblGrid>
                    <w:gridCol w:w="1133"/>
                    <w:gridCol w:w="9316"/>
                  </w:tblGrid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Recurso: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631</w:t>
                        </w:r>
                      </w:p>
                    </w:tc>
                  </w:tr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Órgão: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316" w:type="dxa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316"/>
                        </w:tblGrid>
                        <w:tr>
                          <w:tblPrEx>
                            <w:tblW w:w="9316" w:type="dxa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c>
                            <w:tcPr>
                              <w:tcW w:w="9316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4 - SEC. DE ADMINISTRAÇÃO E FINANÇAS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Unidade: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316" w:type="dxa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316"/>
                        </w:tblGrid>
                        <w:tr>
                          <w:tblPrEx>
                            <w:tblW w:w="9316" w:type="dxa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c>
                            <w:tcPr>
                              <w:tcW w:w="9316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1 - Departamento de Administração, Finanças, Tributos e Fiscalização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Ação: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316" w:type="dxa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316"/>
                        </w:tblGrid>
                        <w:tr>
                          <w:tblPrEx>
                            <w:tblW w:w="9316" w:type="dxa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c>
                            <w:tcPr>
                              <w:tcW w:w="9316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2005 - Manutenção das Repetidoras de TV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Elemento: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316" w:type="dxa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316"/>
                        </w:tblGrid>
                        <w:tr>
                          <w:tblPrEx>
                            <w:tblW w:w="9316" w:type="dxa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c>
                            <w:tcPr>
                              <w:tcW w:w="9316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3339039100000000000 - Locação de imóveis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  <w:tr>
                    <w:tblPrEx>
                      <w:tblW w:w="10449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13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jc w:val="right"/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Vínculo:</w:t>
                        </w:r>
                      </w:p>
                    </w:tc>
                    <w:tc>
                      <w:tcPr>
                        <w:tcW w:w="931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316" w:type="dxa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316"/>
                        </w:tblGrid>
                        <w:tr>
                          <w:tblPrEx>
                            <w:tblW w:w="9316" w:type="dxa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c>
                            <w:tcPr>
                              <w:tcW w:w="9316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250070000000 - Recursos não vinculados de Impostos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rPr>
                <w:trHeight w:val="276"/>
              </w:trPr>
              <w:tc>
                <w:tcPr>
                  <w:tcW w:w="10449" w:type="dxa"/>
                  <w:gridSpan w:val="7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3" w:name="_Toc171530.0"/>
                  <w:bookmarkEnd w:id="3"/>
                  <w:r>
                    <w:fldChar w:fldCharType="begin"/>
                  </w:r>
                  <w:r>
                    <w:instrText xml:space="preserve"> TC "171530.0" \f C \l "1"</w:instrText>
                  </w:r>
                  <w:r>
                    <w:fldChar w:fldCharType="end"/>
                  </w:r>
                </w:p>
                <w:p/>
                <w:tbl>
                  <w:tblPr>
                    <w:tblStyle w:val="TableNormal"/>
                    <w:tblOverlap w:val="never"/>
                    <w:tblW w:w="10449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449"/>
                  </w:tblGrid>
                  <w:tr>
                    <w:tblPrEx>
                      <w:tblW w:w="10449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449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Fornecedor: 171530 - SANDRO WOELFER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rPr>
                <w:trHeight w:val="276"/>
              </w:trPr>
              <w:tc>
                <w:tcPr>
                  <w:tcW w:w="10449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449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449"/>
                  </w:tblGrid>
                  <w:tr>
                    <w:tblPrEx>
                      <w:tblW w:w="10449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449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Sem Lote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0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Marca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Unitário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Total</w:t>
                  </w: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566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6"/>
                  </w:tblGrid>
                  <w:tr>
                    <w:tblPrEx>
                      <w:tblW w:w="566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56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0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64 METROS QUADRADOS, SENDO PARTE DO IMÓVEL COM A ÁREA TOTAL DE 247.500 M² (DUZENTOS E QUARENTA E SETE MIL E QUINHENTOS METROS QUADRADOS) REGISTRADO SOB N.º 10.425, LIVRO 2, NO OFÍCIO DE REGISTRO DE IMÓVEIS COMARCA DE TAIÓ - SC, LOCALIZADO NA SERRA DOS KRAEMER DESTE MUNICÍPIO, PARA FINS DE INSTALAÇÃO DA TORRE DE TRANSMISSÃO DE SINAL DIGITAL, CONFORME ESPECIFICAÇÕES DO EDITAL E SEUS ANEXOS.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R$1.320,00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c>
                <w:tcPr>
                  <w:tcW w:w="56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08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251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do Fornecedor: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c>
                <w:tcPr>
                  <w:tcW w:w="56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08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251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do Adjudicado para o Recurso: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449" w:type="dxa"/>
                <w:tblInd w:w="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566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082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4" w:name="__bookmark_6"/>
            <w:bookmarkEnd w:id="4"/>
          </w:p>
          <w:tbl>
            <w:tblPr>
              <w:tblStyle w:val="TableNormal"/>
              <w:tblOverlap w:val="never"/>
              <w:tblW w:w="10544" w:type="dxa"/>
              <w:tblInd w:w="0" w:type="dxa"/>
              <w:tblLayout w:type="fixed"/>
              <w:tblLook w:val="01E0"/>
            </w:tblPr>
            <w:tblGrid>
              <w:gridCol w:w="10544"/>
              <w:gridCol w:w="360"/>
              <w:gridCol w:w="360"/>
              <w:gridCol w:w="360"/>
              <w:gridCol w:w="360"/>
              <w:gridCol w:w="360"/>
            </w:tblGrid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rPr>
                <w:trHeight w:val="276"/>
                <w:tblHeader/>
              </w:trPr>
              <w:tc>
                <w:tcPr>
                  <w:tcW w:w="10544" w:type="dxa"/>
                  <w:gridSpan w:val="6"/>
                  <w:vMerge w:val="restar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rPr>
                <w:trHeight w:hRule="exact" w:val="585"/>
              </w:trPr>
              <w:tc>
                <w:tcPr>
                  <w:tcW w:w="10544" w:type="dxa"/>
                  <w:gridSpan w:val="6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"171530.0"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10544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544"/>
                  </w:tblGrid>
                  <w:tr>
                    <w:tblPrEx>
                      <w:tblW w:w="10544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54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8"/>
                            <w:szCs w:val="18"/>
                          </w:rPr>
                          <w:t>171530 SANDRO WOELFER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rPr>
                <w:trHeight w:val="276"/>
              </w:trPr>
              <w:tc>
                <w:tcPr>
                  <w:tcW w:w="10544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54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544"/>
                  </w:tblGrid>
                  <w:tr>
                    <w:tblPrEx>
                      <w:tblW w:w="1054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54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Sem Lote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c>
                <w:tcPr>
                  <w:tcW w:w="6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0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2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6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Total</w:t>
                  </w: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c>
                <w:tcPr>
                  <w:tcW w:w="6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674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74"/>
                  </w:tblGrid>
                  <w:tr>
                    <w:tblPrEx>
                      <w:tblW w:w="674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6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4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4050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0"/>
                  </w:tblGrid>
                  <w:tr>
                    <w:tblPrEx>
                      <w:tblW w:w="4050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4050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LOCAÇÃO DE 64 METROS QUADRADOS, SENDO PARTE DO IMÓVEL COM A ÁREA TOTAL DE 247.500 M² (DUZENTOS E QUARENTA E SETE MIL E QUINHENTOS METROS QUADRADOS) REGISTRADO SOB N.º 10.425, LIVRO 2, NO OFÍCIO DE REGISTRO DE IMÓVEIS COMARCA DE TAIÓ - SC, LOCALIZADO NA SERRA DOS KRAEMER DESTE MUNICÍPIO, PARA FINS DE INSTALAÇÃO DA TORRE DE TRANSMISSÃO DE SINAL DIGITAL, CONFORME ESPECIFICAÇÕES DO EDITAL E SEUS ANEXOS.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03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35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35"/>
                  </w:tblGrid>
                  <w:tr>
                    <w:tblPrEx>
                      <w:tblW w:w="1035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35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MES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2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12,00</w:t>
                  </w:r>
                </w:p>
              </w:tc>
              <w:tc>
                <w:tcPr>
                  <w:tcW w:w="16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R$1.320,00</w:t>
                  </w:r>
                </w:p>
              </w:tc>
              <w:tc>
                <w:tcPr>
                  <w:tcW w:w="1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rPr>
                <w:trHeight w:hRule="exact" w:val="240"/>
              </w:trPr>
              <w:tc>
                <w:tcPr>
                  <w:tcW w:w="5759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92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do Fornecedor:</w:t>
                  </w:r>
                </w:p>
              </w:tc>
              <w:tc>
                <w:tcPr>
                  <w:tcW w:w="18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  <w:tr>
              <w:tblPrEx>
                <w:tblW w:w="10544" w:type="dxa"/>
                <w:tblInd w:w="0" w:type="dxa"/>
                <w:tblLayout w:type="fixed"/>
                <w:tblLook w:val="01E0"/>
              </w:tblPrEx>
              <w:trPr>
                <w:trHeight w:hRule="exact" w:val="240"/>
              </w:trPr>
              <w:tc>
                <w:tcPr>
                  <w:tcW w:w="8684" w:type="dxa"/>
                  <w:gridSpan w:val="5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86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R$15.840,00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rPr>
          <w:trHeight w:hRule="exact" w:val="555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bookmarkStart w:id="5" w:name="__bookmark_9"/>
            <w:bookmarkEnd w:id="5"/>
          </w:p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10773" w:type="dxa"/>
                          <w:jc w:val="right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10773"/>
                        </w:tblGrid>
                        <w:tr>
                          <w:tblPrEx>
                            <w:tblW w:w="10773" w:type="dxa"/>
                            <w:jc w:val="right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right"/>
                          </w:trPr>
                          <w:tc>
                            <w:tcPr>
                              <w:tcW w:w="10773" w:type="dxa"/>
                              <w:noWrap w:val="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right"/>
                              </w:pPr>
                              <w:bookmarkStart w:id="6" w:name="__bookmark_10"/>
                              <w:bookmarkEnd w:id="6"/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Taió, 2 de agosto de 2023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tbl>
      <w:tblPr>
        <w:tblStyle w:val="TableNormal"/>
        <w:tblOverlap w:val="never"/>
        <w:tblW w:w="10773" w:type="dxa"/>
        <w:tblInd w:w="0" w:type="dxa"/>
        <w:tblLayout w:type="fixed"/>
        <w:tblLook w:val="01E0"/>
      </w:tblPr>
      <w:tblGrid>
        <w:gridCol w:w="10773"/>
      </w:tblGrid>
      <w:tr>
        <w:tblPrEx>
          <w:tblW w:w="10773" w:type="dxa"/>
          <w:tblInd w:w="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100" w:type="dxa"/>
              <w:bottom w:w="20" w:type="dxa"/>
              <w:right w:w="10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  <w:t>___________________________________</w:t>
            </w:r>
          </w:p>
          <w:p>
            <w:pPr>
              <w:bidi w:val="0"/>
              <w:jc w:val="center"/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  <w:t>HORST ALEXANDRE PURNHAGEN</w:t>
              <w:br/>
              <w:t>Prefeito</w:t>
            </w: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73" w:type="dxa"/>
            <w:tblInd w:w="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84"/>
            <w:gridCol w:w="6805"/>
            <w:gridCol w:w="1984"/>
          </w:tblGrid>
          <w:tr>
            <w:tblPrEx>
              <w:tblW w:w="10773" w:type="dxa"/>
              <w:tblInd w:w="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Atende.Net - WCO v:2015.04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WCO591101-2536-XCYVCCVDSQHFC-0 - Emitido por: JANAINA MATTGE BRORING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02/08/2023 14:22:43 -03:00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73" w:type="dxa"/>
            <w:tblInd w:w="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700"/>
            <w:gridCol w:w="7373"/>
            <w:gridCol w:w="1700"/>
          </w:tblGrid>
          <w:tr>
            <w:tblPrEx>
              <w:tblW w:w="10773" w:type="dxa"/>
              <w:tblInd w:w="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51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MUNICÍPIO DE TAIÓ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Termo de Adjudicação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Adj Seq - Adjudicação - Item Adjudicação: 1 Ano - Minuta - Adjudicação: 2023 Número - Minuta - Adjudicação: 72 Cliente - Minuta - Licitação - Participante Licitação - Cota Credenciamento: 89 codigoCliente: 89 anoMinuta: 2023 numeroMinuta: 72 cotaCredenciamento: 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700" w:type="dxa"/>
                  <w:jc w:val="right"/>
                  <w:tblInd w:w="0" w:type="dxa"/>
                  <w:tblLayout w:type="fixed"/>
                  <w:tblLook w:val="01E0"/>
                </w:tblPr>
                <w:tblGrid>
                  <w:gridCol w:w="570"/>
                  <w:gridCol w:w="422"/>
                  <w:gridCol w:w="285"/>
                  <w:gridCol w:w="423"/>
                </w:tblGrid>
                <w:tr>
                  <w:tblPrEx>
                    <w:tblW w:w="1700" w:type="dxa"/>
                    <w:jc w:val="right"/>
                    <w:tblInd w:w="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splitPgBreakAndParaMark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