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BD9" w:rsidRPr="0052542F" w:rsidRDefault="00560AE5" w:rsidP="00A44996">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b/>
          <w:color w:val="000000"/>
          <w:sz w:val="21"/>
          <w:szCs w:val="21"/>
        </w:rPr>
        <w:t xml:space="preserve">PROCESSO ADMINISTRATIVO </w:t>
      </w:r>
      <w:r w:rsidRPr="0052542F">
        <w:rPr>
          <w:b/>
          <w:sz w:val="21"/>
          <w:szCs w:val="21"/>
        </w:rPr>
        <w:t>nº</w:t>
      </w:r>
      <w:r w:rsidR="00E372F8" w:rsidRPr="0052542F">
        <w:rPr>
          <w:b/>
          <w:sz w:val="21"/>
          <w:szCs w:val="21"/>
        </w:rPr>
        <w:t xml:space="preserve"> </w:t>
      </w:r>
      <w:r w:rsidR="0035599B">
        <w:rPr>
          <w:b/>
          <w:sz w:val="21"/>
          <w:szCs w:val="21"/>
        </w:rPr>
        <w:t>71</w:t>
      </w:r>
      <w:r w:rsidR="009A3847">
        <w:rPr>
          <w:b/>
          <w:sz w:val="21"/>
          <w:szCs w:val="21"/>
        </w:rPr>
        <w:t>/</w:t>
      </w:r>
      <w:r w:rsidR="00E372F8" w:rsidRPr="0052542F">
        <w:rPr>
          <w:b/>
          <w:sz w:val="21"/>
          <w:szCs w:val="21"/>
        </w:rPr>
        <w:t>202</w:t>
      </w:r>
      <w:r w:rsidR="00650367">
        <w:rPr>
          <w:b/>
          <w:sz w:val="21"/>
          <w:szCs w:val="21"/>
        </w:rPr>
        <w:t>5</w:t>
      </w:r>
    </w:p>
    <w:p w:rsidR="00A20BD9" w:rsidRDefault="00560AE5" w:rsidP="00A44996">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EDITAL DE PREGÃO</w:t>
      </w:r>
      <w:r w:rsidR="00E372F8" w:rsidRPr="0052542F">
        <w:rPr>
          <w:b/>
          <w:color w:val="000000"/>
          <w:sz w:val="21"/>
          <w:szCs w:val="21"/>
        </w:rPr>
        <w:t xml:space="preserve"> </w:t>
      </w:r>
      <w:r w:rsidRPr="0052542F">
        <w:rPr>
          <w:b/>
          <w:color w:val="000000"/>
          <w:sz w:val="21"/>
          <w:szCs w:val="21"/>
        </w:rPr>
        <w:t xml:space="preserve">ELETRÔNICO </w:t>
      </w:r>
      <w:r w:rsidRPr="0052542F">
        <w:rPr>
          <w:b/>
          <w:sz w:val="21"/>
          <w:szCs w:val="21"/>
        </w:rPr>
        <w:t>nº</w:t>
      </w:r>
      <w:r w:rsidR="00E372F8" w:rsidRPr="0052542F">
        <w:rPr>
          <w:b/>
          <w:sz w:val="21"/>
          <w:szCs w:val="21"/>
        </w:rPr>
        <w:t xml:space="preserve"> </w:t>
      </w:r>
      <w:r w:rsidR="0035599B">
        <w:rPr>
          <w:b/>
          <w:sz w:val="21"/>
          <w:szCs w:val="21"/>
        </w:rPr>
        <w:t>07</w:t>
      </w:r>
      <w:r w:rsidR="00650367">
        <w:rPr>
          <w:b/>
          <w:sz w:val="21"/>
          <w:szCs w:val="21"/>
        </w:rPr>
        <w:t>/2025</w:t>
      </w:r>
    </w:p>
    <w:p w:rsidR="00650367" w:rsidRPr="0052542F" w:rsidRDefault="00650367" w:rsidP="00A44996">
      <w:pPr>
        <w:pStyle w:val="normal0"/>
        <w:widowControl w:val="0"/>
        <w:pBdr>
          <w:top w:val="nil"/>
          <w:left w:val="nil"/>
          <w:bottom w:val="nil"/>
          <w:right w:val="nil"/>
          <w:between w:val="nil"/>
        </w:pBdr>
        <w:spacing w:line="360" w:lineRule="auto"/>
        <w:ind w:right="-619"/>
        <w:jc w:val="center"/>
        <w:rPr>
          <w:b/>
          <w:sz w:val="21"/>
          <w:szCs w:val="21"/>
        </w:rPr>
      </w:pPr>
    </w:p>
    <w:p w:rsidR="00A20BD9" w:rsidRPr="0052542F" w:rsidRDefault="00560AE5" w:rsidP="00A44996">
      <w:pPr>
        <w:pStyle w:val="normal0"/>
        <w:widowControl w:val="0"/>
        <w:pBdr>
          <w:top w:val="nil"/>
          <w:left w:val="nil"/>
          <w:bottom w:val="nil"/>
          <w:right w:val="nil"/>
          <w:between w:val="nil"/>
        </w:pBdr>
        <w:spacing w:line="360" w:lineRule="auto"/>
        <w:ind w:right="-619" w:firstLine="1133"/>
        <w:jc w:val="both"/>
        <w:rPr>
          <w:color w:val="000000"/>
          <w:sz w:val="21"/>
          <w:szCs w:val="21"/>
        </w:rPr>
      </w:pPr>
      <w:r w:rsidRPr="0052542F">
        <w:rPr>
          <w:color w:val="000000"/>
          <w:sz w:val="21"/>
          <w:szCs w:val="21"/>
        </w:rPr>
        <w:t xml:space="preserve">O </w:t>
      </w:r>
      <w:r w:rsidRPr="0052542F">
        <w:rPr>
          <w:b/>
          <w:color w:val="000000"/>
          <w:sz w:val="21"/>
          <w:szCs w:val="21"/>
        </w:rPr>
        <w:t xml:space="preserve">MUNICÍPIO DE </w:t>
      </w:r>
      <w:r w:rsidRPr="0052542F">
        <w:rPr>
          <w:b/>
          <w:sz w:val="21"/>
          <w:szCs w:val="21"/>
        </w:rPr>
        <w:t>IPUMIRIM</w:t>
      </w:r>
      <w:r w:rsidRPr="0052542F">
        <w:rPr>
          <w:color w:val="000000"/>
          <w:sz w:val="21"/>
          <w:szCs w:val="21"/>
        </w:rPr>
        <w:t xml:space="preserve">, </w:t>
      </w:r>
      <w:r w:rsidR="00547CCB" w:rsidRPr="0052542F">
        <w:rPr>
          <w:color w:val="000000"/>
          <w:sz w:val="21"/>
          <w:szCs w:val="21"/>
        </w:rPr>
        <w:t>por intermédio da Secretaria Municipal de Administração</w:t>
      </w:r>
      <w:r w:rsidRPr="0052542F">
        <w:rPr>
          <w:sz w:val="21"/>
          <w:szCs w:val="21"/>
        </w:rPr>
        <w:t xml:space="preserve">, com sede na Avenida Dom Pedro II, nº 230, Centro, Ipumirim, Santa Catarina, </w:t>
      </w:r>
      <w:r w:rsidRPr="0052542F">
        <w:rPr>
          <w:color w:val="000000"/>
          <w:sz w:val="21"/>
          <w:szCs w:val="21"/>
        </w:rPr>
        <w:t xml:space="preserve">torna público que </w:t>
      </w:r>
      <w:r w:rsidR="00547CCB" w:rsidRPr="0052542F">
        <w:rPr>
          <w:sz w:val="21"/>
          <w:szCs w:val="21"/>
        </w:rPr>
        <w:t>realiza</w:t>
      </w:r>
      <w:r w:rsidRPr="0052542F">
        <w:rPr>
          <w:sz w:val="21"/>
          <w:szCs w:val="21"/>
        </w:rPr>
        <w:t xml:space="preserve"> </w:t>
      </w:r>
      <w:proofErr w:type="gramStart"/>
      <w:r w:rsidR="00547CCB" w:rsidRPr="0052542F">
        <w:rPr>
          <w:color w:val="000000"/>
          <w:sz w:val="21"/>
          <w:szCs w:val="21"/>
        </w:rPr>
        <w:t xml:space="preserve">licitação </w:t>
      </w:r>
      <w:r w:rsidRPr="0052542F">
        <w:rPr>
          <w:color w:val="000000"/>
          <w:sz w:val="21"/>
          <w:szCs w:val="21"/>
        </w:rPr>
        <w:t xml:space="preserve">na modalidade </w:t>
      </w:r>
      <w:r w:rsidRPr="0052542F">
        <w:rPr>
          <w:b/>
          <w:color w:val="000000"/>
          <w:sz w:val="21"/>
          <w:szCs w:val="21"/>
        </w:rPr>
        <w:t>PREGÃO ELETRÔNICO</w:t>
      </w:r>
      <w:r w:rsidRPr="0052542F">
        <w:rPr>
          <w:color w:val="000000"/>
          <w:sz w:val="21"/>
          <w:szCs w:val="21"/>
        </w:rPr>
        <w:t>, do tipo</w:t>
      </w:r>
      <w:proofErr w:type="gramEnd"/>
      <w:r w:rsidRPr="0052542F">
        <w:rPr>
          <w:color w:val="000000"/>
          <w:sz w:val="21"/>
          <w:szCs w:val="21"/>
        </w:rPr>
        <w:t xml:space="preserve"> </w:t>
      </w:r>
      <w:r w:rsidRPr="0052542F">
        <w:rPr>
          <w:b/>
          <w:color w:val="000000"/>
          <w:sz w:val="21"/>
          <w:szCs w:val="21"/>
        </w:rPr>
        <w:t>MENOR PREÇO</w:t>
      </w:r>
      <w:r w:rsidR="00A3621A" w:rsidRPr="0052542F">
        <w:rPr>
          <w:b/>
          <w:color w:val="000000"/>
          <w:sz w:val="21"/>
          <w:szCs w:val="21"/>
        </w:rPr>
        <w:t xml:space="preserve"> </w:t>
      </w:r>
      <w:r w:rsidR="00D7600D" w:rsidRPr="0052542F">
        <w:rPr>
          <w:b/>
          <w:color w:val="000000"/>
          <w:sz w:val="21"/>
          <w:szCs w:val="21"/>
        </w:rPr>
        <w:t xml:space="preserve">POR </w:t>
      </w:r>
      <w:r w:rsidR="00AC32F9">
        <w:rPr>
          <w:b/>
          <w:color w:val="000000"/>
          <w:sz w:val="21"/>
          <w:szCs w:val="21"/>
        </w:rPr>
        <w:t>ITEM</w:t>
      </w:r>
      <w:r w:rsidRPr="0052542F">
        <w:rPr>
          <w:color w:val="000000"/>
          <w:sz w:val="21"/>
          <w:szCs w:val="21"/>
        </w:rPr>
        <w:t>, regid</w:t>
      </w:r>
      <w:r w:rsidR="007557DB" w:rsidRPr="0052542F">
        <w:rPr>
          <w:sz w:val="21"/>
          <w:szCs w:val="21"/>
        </w:rPr>
        <w:t>o</w:t>
      </w:r>
      <w:r w:rsidRPr="0052542F">
        <w:rPr>
          <w:color w:val="000000"/>
          <w:sz w:val="21"/>
          <w:szCs w:val="21"/>
        </w:rPr>
        <w:t xml:space="preserve"> pela Lei nº </w:t>
      </w:r>
      <w:r w:rsidRPr="0052542F">
        <w:rPr>
          <w:sz w:val="21"/>
          <w:szCs w:val="21"/>
        </w:rPr>
        <w:t>14.133</w:t>
      </w:r>
      <w:r w:rsidR="004D717F" w:rsidRPr="0052542F">
        <w:rPr>
          <w:sz w:val="21"/>
          <w:szCs w:val="21"/>
        </w:rPr>
        <w:t>,</w:t>
      </w:r>
      <w:r w:rsidR="004D717F" w:rsidRPr="0052542F">
        <w:rPr>
          <w:color w:val="000000"/>
          <w:sz w:val="21"/>
          <w:szCs w:val="21"/>
        </w:rPr>
        <w:t xml:space="preserve"> pelo Decreto Municipal n</w:t>
      </w:r>
      <w:r w:rsidRPr="0052542F">
        <w:rPr>
          <w:color w:val="000000"/>
          <w:sz w:val="21"/>
          <w:szCs w:val="21"/>
        </w:rPr>
        <w:t xml:space="preserve">º </w:t>
      </w:r>
      <w:r w:rsidR="00673F2E" w:rsidRPr="0052542F">
        <w:rPr>
          <w:sz w:val="21"/>
          <w:szCs w:val="21"/>
        </w:rPr>
        <w:t>2.793</w:t>
      </w:r>
      <w:r w:rsidRPr="0052542F">
        <w:rPr>
          <w:color w:val="000000"/>
          <w:sz w:val="21"/>
          <w:szCs w:val="21"/>
        </w:rPr>
        <w:t xml:space="preserve">, pelas condições estabelecidas no edital e </w:t>
      </w:r>
      <w:r w:rsidR="00A3621A" w:rsidRPr="0052542F">
        <w:rPr>
          <w:color w:val="000000"/>
          <w:sz w:val="21"/>
          <w:szCs w:val="21"/>
        </w:rPr>
        <w:t xml:space="preserve">nos </w:t>
      </w:r>
      <w:r w:rsidRPr="0052542F">
        <w:rPr>
          <w:color w:val="000000"/>
          <w:sz w:val="21"/>
          <w:szCs w:val="21"/>
        </w:rPr>
        <w:t xml:space="preserve">anexos. </w:t>
      </w:r>
    </w:p>
    <w:p w:rsidR="00710222" w:rsidRPr="0052542F" w:rsidRDefault="00710222" w:rsidP="00A44996">
      <w:pPr>
        <w:pStyle w:val="normal0"/>
        <w:widowControl w:val="0"/>
        <w:pBdr>
          <w:top w:val="nil"/>
          <w:left w:val="nil"/>
          <w:bottom w:val="nil"/>
          <w:right w:val="nil"/>
          <w:between w:val="nil"/>
        </w:pBdr>
        <w:spacing w:line="360" w:lineRule="auto"/>
        <w:ind w:right="-619" w:firstLine="1133"/>
        <w:jc w:val="both"/>
        <w:rPr>
          <w:color w:val="000000"/>
          <w:sz w:val="21"/>
          <w:szCs w:val="21"/>
        </w:rPr>
      </w:pPr>
    </w:p>
    <w:p w:rsidR="001C33FE" w:rsidRDefault="00560AE5" w:rsidP="001C33FE">
      <w:pPr>
        <w:pStyle w:val="normal0"/>
        <w:widowControl w:val="0"/>
        <w:numPr>
          <w:ilvl w:val="0"/>
          <w:numId w:val="1"/>
        </w:numPr>
        <w:pBdr>
          <w:top w:val="nil"/>
          <w:left w:val="nil"/>
          <w:bottom w:val="nil"/>
          <w:right w:val="nil"/>
          <w:between w:val="nil"/>
        </w:pBdr>
        <w:spacing w:line="360" w:lineRule="auto"/>
        <w:ind w:right="-619"/>
        <w:jc w:val="both"/>
        <w:rPr>
          <w:b/>
          <w:color w:val="000000"/>
          <w:sz w:val="21"/>
          <w:szCs w:val="21"/>
        </w:rPr>
      </w:pPr>
      <w:r w:rsidRPr="0052542F">
        <w:rPr>
          <w:b/>
          <w:color w:val="000000"/>
          <w:sz w:val="21"/>
          <w:szCs w:val="21"/>
        </w:rPr>
        <w:t xml:space="preserve">DO OBJETO </w:t>
      </w:r>
    </w:p>
    <w:p w:rsidR="0097687B" w:rsidRDefault="0097687B" w:rsidP="0097687B">
      <w:pPr>
        <w:pStyle w:val="Default"/>
      </w:pPr>
    </w:p>
    <w:p w:rsidR="001C33FE" w:rsidRPr="0097687B" w:rsidRDefault="004F60BA" w:rsidP="004F60BA">
      <w:pPr>
        <w:pStyle w:val="normal0"/>
        <w:widowControl w:val="0"/>
        <w:numPr>
          <w:ilvl w:val="1"/>
          <w:numId w:val="1"/>
        </w:numPr>
        <w:pBdr>
          <w:top w:val="nil"/>
          <w:left w:val="nil"/>
          <w:bottom w:val="nil"/>
          <w:right w:val="nil"/>
          <w:between w:val="nil"/>
        </w:pBdr>
        <w:spacing w:line="360" w:lineRule="auto"/>
        <w:ind w:right="-619"/>
        <w:jc w:val="both"/>
        <w:rPr>
          <w:color w:val="000000"/>
          <w:sz w:val="21"/>
          <w:szCs w:val="21"/>
        </w:rPr>
      </w:pPr>
      <w:r w:rsidRPr="004F60BA">
        <w:rPr>
          <w:rFonts w:asciiTheme="minorHAnsi" w:eastAsia="Times New Roman" w:hAnsiTheme="minorHAnsi" w:cstheme="minorHAnsi"/>
          <w:lang w:val="pt-PT" w:eastAsia="en-US"/>
        </w:rPr>
        <w:t xml:space="preserve">Tem-se por objeto deste </w:t>
      </w:r>
      <w:r w:rsidR="007C15F8">
        <w:rPr>
          <w:rFonts w:asciiTheme="minorHAnsi" w:eastAsia="Times New Roman" w:hAnsiTheme="minorHAnsi" w:cstheme="minorHAnsi"/>
          <w:lang w:val="pt-PT" w:eastAsia="en-US"/>
        </w:rPr>
        <w:t>edital</w:t>
      </w:r>
      <w:r w:rsidRPr="004F60BA">
        <w:rPr>
          <w:rFonts w:asciiTheme="minorHAnsi" w:eastAsia="Times New Roman" w:hAnsiTheme="minorHAnsi" w:cstheme="minorHAnsi"/>
          <w:lang w:val="pt-PT" w:eastAsia="en-US"/>
        </w:rPr>
        <w:t xml:space="preserve"> o registro de preço visando o eventual e futuro fornecimento de Óleos Lubrificantes e Arla, destinado à frota de veículos e máquinas do Município.</w:t>
      </w:r>
    </w:p>
    <w:p w:rsidR="001C33FE" w:rsidRPr="0052542F" w:rsidRDefault="001C33FE" w:rsidP="001C33FE">
      <w:pPr>
        <w:pStyle w:val="normal0"/>
        <w:widowControl w:val="0"/>
        <w:pBdr>
          <w:top w:val="nil"/>
          <w:left w:val="nil"/>
          <w:bottom w:val="nil"/>
          <w:right w:val="nil"/>
          <w:between w:val="nil"/>
        </w:pBdr>
        <w:spacing w:line="360" w:lineRule="auto"/>
        <w:ind w:left="792" w:right="-619"/>
        <w:jc w:val="both"/>
        <w:rPr>
          <w:b/>
          <w:color w:val="000000"/>
          <w:sz w:val="21"/>
          <w:szCs w:val="21"/>
        </w:rPr>
      </w:pPr>
    </w:p>
    <w:tbl>
      <w:tblPr>
        <w:tblStyle w:val="a"/>
        <w:tblW w:w="9210" w:type="dxa"/>
        <w:tblInd w:w="-60" w:type="dxa"/>
        <w:tblBorders>
          <w:top w:val="nil"/>
          <w:left w:val="nil"/>
          <w:bottom w:val="nil"/>
          <w:right w:val="nil"/>
          <w:insideH w:val="nil"/>
          <w:insideV w:val="nil"/>
        </w:tblBorders>
        <w:tblLayout w:type="fixed"/>
        <w:tblLook w:val="0600"/>
      </w:tblPr>
      <w:tblGrid>
        <w:gridCol w:w="630"/>
        <w:gridCol w:w="3780"/>
        <w:gridCol w:w="885"/>
        <w:gridCol w:w="795"/>
        <w:gridCol w:w="1560"/>
        <w:gridCol w:w="1560"/>
      </w:tblGrid>
      <w:tr w:rsidR="004F60BA" w:rsidTr="004F60BA">
        <w:trPr>
          <w:cantSplit/>
          <w:trHeight w:val="795"/>
          <w:tblHeader/>
        </w:trPr>
        <w:tc>
          <w:tcPr>
            <w:tcW w:w="630" w:type="dxa"/>
            <w:tcBorders>
              <w:top w:val="single" w:sz="6" w:space="0" w:color="FFFFFF"/>
              <w:left w:val="single" w:sz="6" w:space="0" w:color="FFFFFF"/>
              <w:bottom w:val="single" w:sz="6" w:space="0" w:color="FFFFFF"/>
              <w:right w:val="single" w:sz="6" w:space="0" w:color="CCCCCC"/>
            </w:tcBorders>
            <w:shd w:val="clear" w:color="auto" w:fill="002060"/>
            <w:tcMar>
              <w:top w:w="40" w:type="dxa"/>
              <w:left w:w="40" w:type="dxa"/>
              <w:bottom w:w="40" w:type="dxa"/>
              <w:right w:w="40" w:type="dxa"/>
            </w:tcMar>
            <w:vAlign w:val="bottom"/>
          </w:tcPr>
          <w:p w:rsidR="004F60BA" w:rsidRDefault="004F60BA" w:rsidP="004F60BA">
            <w:pPr>
              <w:pStyle w:val="normal0"/>
              <w:widowControl w:val="0"/>
              <w:jc w:val="center"/>
              <w:rPr>
                <w:sz w:val="20"/>
                <w:szCs w:val="20"/>
              </w:rPr>
            </w:pPr>
            <w:r>
              <w:rPr>
                <w:b/>
                <w:color w:val="FFFFFF"/>
                <w:sz w:val="20"/>
                <w:szCs w:val="20"/>
              </w:rPr>
              <w:t>ITEM</w:t>
            </w:r>
          </w:p>
        </w:tc>
        <w:tc>
          <w:tcPr>
            <w:tcW w:w="3780" w:type="dxa"/>
            <w:tcBorders>
              <w:top w:val="single" w:sz="6" w:space="0" w:color="FFFFFF"/>
              <w:left w:val="single" w:sz="6" w:space="0" w:color="CCCCCC"/>
              <w:bottom w:val="single" w:sz="6" w:space="0" w:color="FFFFFF"/>
              <w:right w:val="single" w:sz="6" w:space="0" w:color="CCCCCC"/>
            </w:tcBorders>
            <w:shd w:val="clear" w:color="auto" w:fill="002060"/>
            <w:tcMar>
              <w:top w:w="40" w:type="dxa"/>
              <w:left w:w="40" w:type="dxa"/>
              <w:bottom w:w="40" w:type="dxa"/>
              <w:right w:w="40" w:type="dxa"/>
            </w:tcMar>
            <w:vAlign w:val="bottom"/>
          </w:tcPr>
          <w:p w:rsidR="004F60BA" w:rsidRDefault="004F60BA" w:rsidP="004F60BA">
            <w:pPr>
              <w:pStyle w:val="normal0"/>
              <w:widowControl w:val="0"/>
              <w:jc w:val="center"/>
              <w:rPr>
                <w:sz w:val="20"/>
                <w:szCs w:val="20"/>
              </w:rPr>
            </w:pPr>
            <w:r>
              <w:rPr>
                <w:b/>
                <w:color w:val="FFFFFF"/>
                <w:sz w:val="20"/>
                <w:szCs w:val="20"/>
              </w:rPr>
              <w:t>Descrição do serviço (redação da empresa)</w:t>
            </w:r>
          </w:p>
        </w:tc>
        <w:tc>
          <w:tcPr>
            <w:tcW w:w="885" w:type="dxa"/>
            <w:tcBorders>
              <w:top w:val="single" w:sz="6" w:space="0" w:color="FFFFFF"/>
              <w:left w:val="single" w:sz="6" w:space="0" w:color="CCCCCC"/>
              <w:bottom w:val="single" w:sz="6" w:space="0" w:color="FFFFFF"/>
              <w:right w:val="single" w:sz="6" w:space="0" w:color="CCCCCC"/>
            </w:tcBorders>
            <w:shd w:val="clear" w:color="auto" w:fill="002060"/>
            <w:tcMar>
              <w:top w:w="40" w:type="dxa"/>
              <w:left w:w="40" w:type="dxa"/>
              <w:bottom w:w="40" w:type="dxa"/>
              <w:right w:w="40" w:type="dxa"/>
            </w:tcMar>
            <w:vAlign w:val="bottom"/>
          </w:tcPr>
          <w:p w:rsidR="004F60BA" w:rsidRDefault="004F60BA" w:rsidP="004F60BA">
            <w:pPr>
              <w:pStyle w:val="normal0"/>
              <w:widowControl w:val="0"/>
              <w:jc w:val="center"/>
              <w:rPr>
                <w:sz w:val="20"/>
                <w:szCs w:val="20"/>
              </w:rPr>
            </w:pPr>
            <w:r>
              <w:rPr>
                <w:b/>
                <w:color w:val="FFFFFF"/>
                <w:sz w:val="16"/>
                <w:szCs w:val="16"/>
              </w:rPr>
              <w:t>Unidade de Medida</w:t>
            </w:r>
          </w:p>
        </w:tc>
        <w:tc>
          <w:tcPr>
            <w:tcW w:w="795" w:type="dxa"/>
            <w:tcBorders>
              <w:top w:val="single" w:sz="6" w:space="0" w:color="FFFFFF"/>
              <w:left w:val="single" w:sz="6" w:space="0" w:color="CCCCCC"/>
              <w:bottom w:val="single" w:sz="6" w:space="0" w:color="FFFFFF"/>
              <w:right w:val="single" w:sz="6" w:space="0" w:color="CCCCCC"/>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Quantidade</w:t>
            </w:r>
          </w:p>
        </w:tc>
        <w:tc>
          <w:tcPr>
            <w:tcW w:w="1560" w:type="dxa"/>
            <w:tcBorders>
              <w:top w:val="single" w:sz="6" w:space="0" w:color="FFFFFF"/>
              <w:left w:val="single" w:sz="6" w:space="0" w:color="CCCCCC"/>
              <w:bottom w:val="single" w:sz="6" w:space="0" w:color="FFFFFF"/>
              <w:right w:val="single" w:sz="6" w:space="0" w:color="CCCCCC"/>
            </w:tcBorders>
            <w:shd w:val="clear" w:color="auto" w:fill="002060"/>
            <w:tcMar>
              <w:top w:w="40" w:type="dxa"/>
              <w:left w:w="40" w:type="dxa"/>
              <w:bottom w:w="40" w:type="dxa"/>
              <w:right w:w="40" w:type="dxa"/>
            </w:tcMar>
            <w:vAlign w:val="bottom"/>
          </w:tcPr>
          <w:p w:rsidR="004F60BA" w:rsidRDefault="004F60BA" w:rsidP="004F60BA">
            <w:pPr>
              <w:pStyle w:val="normal0"/>
              <w:widowControl w:val="0"/>
              <w:jc w:val="center"/>
              <w:rPr>
                <w:sz w:val="20"/>
                <w:szCs w:val="20"/>
              </w:rPr>
            </w:pPr>
            <w:r>
              <w:rPr>
                <w:b/>
                <w:color w:val="FFFFFF"/>
                <w:sz w:val="20"/>
                <w:szCs w:val="20"/>
              </w:rPr>
              <w:t>Valor Unitário</w:t>
            </w:r>
          </w:p>
        </w:tc>
        <w:tc>
          <w:tcPr>
            <w:tcW w:w="1560" w:type="dxa"/>
            <w:tcBorders>
              <w:top w:val="single" w:sz="6" w:space="0" w:color="FFFFFF"/>
              <w:left w:val="single" w:sz="6" w:space="0" w:color="CCCCCC"/>
              <w:bottom w:val="single" w:sz="6" w:space="0" w:color="FFFFFF"/>
              <w:right w:val="single" w:sz="6" w:space="0" w:color="CCCCCC"/>
            </w:tcBorders>
            <w:shd w:val="clear" w:color="auto" w:fill="002060"/>
            <w:tcMar>
              <w:top w:w="40" w:type="dxa"/>
              <w:left w:w="40" w:type="dxa"/>
              <w:bottom w:w="40" w:type="dxa"/>
              <w:right w:w="40" w:type="dxa"/>
            </w:tcMar>
            <w:vAlign w:val="bottom"/>
          </w:tcPr>
          <w:p w:rsidR="004F60BA" w:rsidRDefault="004F60BA" w:rsidP="004F60BA">
            <w:pPr>
              <w:pStyle w:val="normal0"/>
              <w:widowControl w:val="0"/>
              <w:jc w:val="center"/>
              <w:rPr>
                <w:sz w:val="20"/>
                <w:szCs w:val="20"/>
              </w:rPr>
            </w:pPr>
            <w:r>
              <w:rPr>
                <w:b/>
                <w:color w:val="FFFFFF"/>
                <w:sz w:val="20"/>
                <w:szCs w:val="20"/>
              </w:rPr>
              <w:t>TOTAL</w:t>
            </w:r>
          </w:p>
        </w:tc>
      </w:tr>
      <w:tr w:rsidR="004F60BA" w:rsidTr="004F60BA">
        <w:trPr>
          <w:cantSplit/>
          <w:trHeight w:val="171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proofErr w:type="gramStart"/>
            <w:r>
              <w:rPr>
                <w:b/>
                <w:color w:val="FFFFFF"/>
                <w:sz w:val="20"/>
                <w:szCs w:val="20"/>
              </w:rPr>
              <w:t>1</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Fluído de freio DOT 4 - especificação NBR 9292 tipo </w:t>
            </w:r>
            <w:proofErr w:type="gramStart"/>
            <w:r>
              <w:t>4</w:t>
            </w:r>
            <w:proofErr w:type="gramEnd"/>
            <w:r>
              <w:t xml:space="preserve"> , 500ml caixa com 24 unidades</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proofErr w:type="gramStart"/>
            <w:r>
              <w:t>4</w:t>
            </w:r>
            <w:proofErr w:type="gramEnd"/>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R$ 480,00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R$ 1.920,00</w:t>
            </w:r>
          </w:p>
        </w:tc>
      </w:tr>
      <w:tr w:rsidR="004F60BA" w:rsidTr="004F60BA">
        <w:trPr>
          <w:cantSplit/>
          <w:trHeight w:val="3823"/>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proofErr w:type="gramStart"/>
            <w:r>
              <w:rPr>
                <w:b/>
                <w:color w:val="FFFFFF"/>
                <w:sz w:val="20"/>
                <w:szCs w:val="20"/>
              </w:rPr>
              <w:t>2</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pPr>
            <w:r>
              <w:t xml:space="preserve">TDH óleo especial (fluído </w:t>
            </w:r>
            <w:proofErr w:type="gramStart"/>
            <w:r>
              <w:t>10w</w:t>
            </w:r>
            <w:proofErr w:type="gramEnd"/>
            <w:r>
              <w:t xml:space="preserve"> 30 p/ transmissão-hidráulica)</w:t>
            </w:r>
          </w:p>
          <w:p w:rsidR="004F60BA" w:rsidRDefault="004F60BA" w:rsidP="004F60BA">
            <w:pPr>
              <w:pStyle w:val="normal0"/>
              <w:widowControl w:val="0"/>
              <w:jc w:val="center"/>
            </w:pPr>
            <w:r>
              <w:t xml:space="preserve">Óleo de múltipla aplicação SAE 10W30, com nível de desempenho API GL-4, que atenda as normas dos fabricantes JOHN DEERE J20C, MASSEY FERGUSSON MF 1135, FORD/NEW HOLLAND M2C </w:t>
            </w:r>
            <w:proofErr w:type="gramStart"/>
            <w:r>
              <w:t>134D</w:t>
            </w:r>
            <w:proofErr w:type="gramEnd"/>
            <w:r>
              <w:t>, GM ALLISON C-4 e CASE MS-1207, em balde de 20 litros.</w:t>
            </w:r>
          </w:p>
          <w:p w:rsidR="004F60BA" w:rsidRDefault="004F60BA" w:rsidP="004F60BA">
            <w:pPr>
              <w:pStyle w:val="normal0"/>
              <w:widowControl w:val="0"/>
              <w:jc w:val="center"/>
              <w:rPr>
                <w:sz w:val="20"/>
                <w:szCs w:val="20"/>
              </w:rPr>
            </w:pPr>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120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R$ 564,00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R$ 67.680,00</w:t>
            </w:r>
          </w:p>
        </w:tc>
      </w:tr>
      <w:tr w:rsidR="004F60BA" w:rsidTr="004F60BA">
        <w:trPr>
          <w:cantSplit/>
          <w:trHeight w:val="69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proofErr w:type="gramStart"/>
            <w:r>
              <w:rPr>
                <w:b/>
                <w:color w:val="FFFFFF"/>
                <w:sz w:val="20"/>
                <w:szCs w:val="20"/>
              </w:rPr>
              <w:lastRenderedPageBreak/>
              <w:t>3</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lubrificante </w:t>
            </w:r>
            <w:proofErr w:type="spellStart"/>
            <w:r>
              <w:t>multiviscoso</w:t>
            </w:r>
            <w:proofErr w:type="spellEnd"/>
            <w:r>
              <w:t xml:space="preserve"> para motor diesel SAE 15W40, com nível de desempenho API CI-4, que atenda a especificação MERCEDES BENZ 228.31, VOLVO VDS-4 MACK EO-0 PP07 RENAULT RVI-RDL </w:t>
            </w:r>
            <w:proofErr w:type="gramStart"/>
            <w:r>
              <w:t>3</w:t>
            </w:r>
            <w:proofErr w:type="gramEnd"/>
            <w:r>
              <w:t>, em balde de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U</w:t>
            </w:r>
            <w:r w:rsidR="007C15F8">
              <w:rPr>
                <w:sz w:val="20"/>
                <w:szCs w:val="20"/>
              </w:rPr>
              <w:t>N</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40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R$ 420,00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R$ 16.800,00</w:t>
            </w:r>
          </w:p>
        </w:tc>
      </w:tr>
      <w:tr w:rsidR="004F60BA" w:rsidTr="004F60BA">
        <w:trPr>
          <w:cantSplit/>
          <w:trHeight w:val="2655"/>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proofErr w:type="gramStart"/>
            <w:r>
              <w:rPr>
                <w:b/>
                <w:color w:val="FFFFFF"/>
                <w:sz w:val="20"/>
                <w:szCs w:val="20"/>
              </w:rPr>
              <w:t>4</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Hidráulico ISO 68 que atenda as normas DIN.51524, parte 2/ categoria HLP, AFNOR NF E 48600, categoria HM, CETOP RP 91H BS 4231, categoria HSD, DENISON HF2, VDMA 24318, FZG FORD M6C32, em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200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R$ 398,00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R$ 79.600,00</w:t>
            </w:r>
          </w:p>
        </w:tc>
      </w:tr>
      <w:tr w:rsidR="004F60BA" w:rsidTr="004F60BA">
        <w:trPr>
          <w:cantSplit/>
          <w:trHeight w:val="264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proofErr w:type="gramStart"/>
            <w:r>
              <w:rPr>
                <w:b/>
                <w:color w:val="FFFFFF"/>
                <w:sz w:val="20"/>
                <w:szCs w:val="20"/>
              </w:rPr>
              <w:t>5</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para transmissão SAE 85W140 com nível de desempenho API </w:t>
            </w:r>
            <w:proofErr w:type="spellStart"/>
            <w:r>
              <w:t>Gl</w:t>
            </w:r>
            <w:proofErr w:type="spellEnd"/>
            <w:r>
              <w:t xml:space="preserve">-5, com propriedades de extrema pressão, atendendo a norma MIL - L - </w:t>
            </w:r>
            <w:proofErr w:type="gramStart"/>
            <w:r>
              <w:t>2105D</w:t>
            </w:r>
            <w:proofErr w:type="gramEnd"/>
            <w:r>
              <w:t>, em balde de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R$ 580,00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R$ 17.400,00</w:t>
            </w:r>
          </w:p>
        </w:tc>
      </w:tr>
      <w:tr w:rsidR="004F60BA" w:rsidTr="004F60BA">
        <w:trPr>
          <w:cantSplit/>
          <w:trHeight w:val="886"/>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proofErr w:type="gramStart"/>
            <w:r>
              <w:rPr>
                <w:b/>
                <w:color w:val="FFFFFF"/>
                <w:sz w:val="20"/>
                <w:szCs w:val="20"/>
              </w:rPr>
              <w:t>6</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para transmissão SAE 90 com nível de desempenho API </w:t>
            </w:r>
            <w:proofErr w:type="spellStart"/>
            <w:r>
              <w:t>Gl</w:t>
            </w:r>
            <w:proofErr w:type="spellEnd"/>
            <w:r>
              <w:t xml:space="preserve">-5, com propriedades de extrema pressão, atendendo a norma MIL - L - </w:t>
            </w:r>
            <w:proofErr w:type="gramStart"/>
            <w:r>
              <w:t>2105D</w:t>
            </w:r>
            <w:proofErr w:type="gramEnd"/>
            <w:r>
              <w:t>, em balde de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R$ 493,50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R$ 7.402,50</w:t>
            </w:r>
          </w:p>
        </w:tc>
      </w:tr>
      <w:tr w:rsidR="004F60BA" w:rsidTr="004F60BA">
        <w:trPr>
          <w:cantSplit/>
          <w:trHeight w:val="276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proofErr w:type="gramStart"/>
            <w:r>
              <w:rPr>
                <w:b/>
                <w:color w:val="FFFFFF"/>
                <w:sz w:val="20"/>
                <w:szCs w:val="20"/>
              </w:rPr>
              <w:t>7</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lubrificante universal para tratores agrícolas, </w:t>
            </w:r>
            <w:proofErr w:type="spellStart"/>
            <w:r>
              <w:t>multi-usuais</w:t>
            </w:r>
            <w:proofErr w:type="spellEnd"/>
            <w:r>
              <w:t xml:space="preserve">, adequado para uso em transmissões, sistemas hidráulicos, freios banhados a óleo, comandos finais e sistemas de arranque. Atende API GL-4; SAE 30; ALLISON,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R$ 614,50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R$ 9.217,50</w:t>
            </w:r>
          </w:p>
        </w:tc>
      </w:tr>
      <w:tr w:rsidR="004F60BA" w:rsidTr="004F60BA">
        <w:trPr>
          <w:cantSplit/>
          <w:trHeight w:val="126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proofErr w:type="gramStart"/>
            <w:r>
              <w:rPr>
                <w:b/>
                <w:color w:val="FFFFFF"/>
                <w:sz w:val="20"/>
                <w:szCs w:val="20"/>
              </w:rPr>
              <w:lastRenderedPageBreak/>
              <w:t>8</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para transmissão SAE 50, atendendo a norma MIL 2104BC, em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R$ 677,50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R$ 6.775,00</w:t>
            </w:r>
          </w:p>
        </w:tc>
      </w:tr>
      <w:tr w:rsidR="004F60BA" w:rsidTr="004F60BA">
        <w:trPr>
          <w:cantSplit/>
          <w:trHeight w:val="1027"/>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proofErr w:type="gramStart"/>
            <w:r>
              <w:rPr>
                <w:b/>
                <w:color w:val="FFFFFF"/>
                <w:sz w:val="20"/>
                <w:szCs w:val="20"/>
              </w:rPr>
              <w:t>9</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hidráulico ATF, atendendo a Classificação GM Tipo A sufixo A, em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R$ 549,50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R$ 8.242,50</w:t>
            </w:r>
          </w:p>
        </w:tc>
      </w:tr>
      <w:tr w:rsidR="002F74E3" w:rsidTr="004F60BA">
        <w:trPr>
          <w:cantSplit/>
          <w:trHeight w:val="451"/>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2F74E3" w:rsidRDefault="002F74E3" w:rsidP="004F60BA">
            <w:pPr>
              <w:pStyle w:val="normal0"/>
              <w:widowControl w:val="0"/>
              <w:jc w:val="center"/>
              <w:rPr>
                <w:sz w:val="20"/>
                <w:szCs w:val="20"/>
              </w:rPr>
            </w:pPr>
            <w:r>
              <w:rPr>
                <w:b/>
                <w:color w:val="FFFFFF"/>
                <w:sz w:val="20"/>
                <w:szCs w:val="20"/>
              </w:rPr>
              <w:t>10</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2F74E3" w:rsidRDefault="002F74E3" w:rsidP="002F74E3">
            <w:pPr>
              <w:pStyle w:val="normal0"/>
              <w:widowControl w:val="0"/>
              <w:jc w:val="center"/>
              <w:rPr>
                <w:sz w:val="20"/>
                <w:szCs w:val="20"/>
              </w:rPr>
            </w:pPr>
            <w:r>
              <w:t>Graxa lubrificante à base de sabão de lítio, grau NLGI-2, com faixa de temperatura de trabalho de no mínimo 0ºC a 130ºC e ponto de gota de no mínimo 180ºC, em balde de 20 kg.</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2F74E3" w:rsidRDefault="002F74E3"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2F74E3" w:rsidRDefault="002F74E3" w:rsidP="004F60BA">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2F74E3" w:rsidRDefault="002F74E3" w:rsidP="004F60BA">
            <w:pPr>
              <w:pStyle w:val="normal0"/>
              <w:widowControl w:val="0"/>
              <w:jc w:val="center"/>
              <w:rPr>
                <w:sz w:val="20"/>
                <w:szCs w:val="20"/>
              </w:rPr>
            </w:pPr>
            <w:r>
              <w:t>R$ 635,00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2F74E3" w:rsidRDefault="002F74E3" w:rsidP="004F60BA">
            <w:pPr>
              <w:pStyle w:val="normal0"/>
              <w:widowControl w:val="0"/>
              <w:jc w:val="center"/>
              <w:rPr>
                <w:sz w:val="20"/>
                <w:szCs w:val="20"/>
              </w:rPr>
            </w:pPr>
            <w:r>
              <w:rPr>
                <w:sz w:val="20"/>
                <w:szCs w:val="20"/>
              </w:rPr>
              <w:t>R$ 19.050,00</w:t>
            </w:r>
          </w:p>
        </w:tc>
      </w:tr>
      <w:tr w:rsidR="004F60BA" w:rsidTr="004F60BA">
        <w:trPr>
          <w:cantSplit/>
          <w:trHeight w:val="959"/>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11</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LUBRIFICANTE AE 15W40 API SN CAIXA COM 12 LITROS, COM BASE SINTETICA PARA VEÍCULOS GASOLINA/ </w:t>
            </w:r>
            <w:proofErr w:type="gramStart"/>
            <w:r>
              <w:t>ALCOOL.</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R$ 420,00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R$ 4.200,00</w:t>
            </w:r>
          </w:p>
        </w:tc>
      </w:tr>
      <w:tr w:rsidR="004F60BA" w:rsidTr="004F60BA">
        <w:trPr>
          <w:cantSplit/>
          <w:trHeight w:val="663"/>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12</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lubrificante 5w40 100% sintético para motores a gasolina, etanol, GNV ou </w:t>
            </w:r>
            <w:proofErr w:type="gramStart"/>
            <w:r>
              <w:t>flex.</w:t>
            </w:r>
            <w:proofErr w:type="gramEnd"/>
            <w:r>
              <w:t xml:space="preserve">Viscosidade SAE 5W-40; API SN; ACEA A3/B4, A3/B3; VW 501 01/502 00/505 00; Renault NR0700/RN0710; MB 226.5, 229.3, 229.5; </w:t>
            </w:r>
            <w:proofErr w:type="spellStart"/>
            <w:r>
              <w:t>Porsche</w:t>
            </w:r>
            <w:proofErr w:type="spellEnd"/>
            <w:r>
              <w:t xml:space="preserve"> A40; BMW LL-01. </w:t>
            </w:r>
            <w:proofErr w:type="gramStart"/>
            <w:r>
              <w:t>caixa</w:t>
            </w:r>
            <w:proofErr w:type="gramEnd"/>
            <w:r>
              <w:t xml:space="preserve"> com 12 litros.v</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R$ 564,00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R$ 8.460,00</w:t>
            </w:r>
          </w:p>
        </w:tc>
      </w:tr>
      <w:tr w:rsidR="004F60BA" w:rsidTr="004F60BA">
        <w:trPr>
          <w:cantSplit/>
          <w:trHeight w:val="435"/>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13</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lubrificante para sistemas hidráulicos, que operem em condições severas de pressão e temperatura. Classificação DIN 51524 parte 2 categoria HLP. Grau ISO 46. Embalagem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R$ 450,00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R$ 13.500,00</w:t>
            </w:r>
          </w:p>
        </w:tc>
      </w:tr>
      <w:tr w:rsidR="004F60BA" w:rsidTr="004F60BA">
        <w:trPr>
          <w:cantSplit/>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14</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lubrificante 5w30 100% sintético cx/ 12 litros, disponível nos graus de viscosidade SAE </w:t>
            </w:r>
            <w:proofErr w:type="gramStart"/>
            <w:r>
              <w:t>5W30.</w:t>
            </w:r>
            <w:proofErr w:type="gramEnd"/>
            <w:r>
              <w:t>API-SN.(Apresentar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20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R$ 468,00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R$ 9.360,00</w:t>
            </w:r>
          </w:p>
        </w:tc>
      </w:tr>
      <w:tr w:rsidR="004F60BA" w:rsidTr="004F60BA">
        <w:trPr>
          <w:cantSplit/>
          <w:trHeight w:val="1919"/>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lastRenderedPageBreak/>
              <w:t>15</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lubrificante 5w20 caixa com 12 litros, disponível nos graus de viscosidade SAE </w:t>
            </w:r>
            <w:proofErr w:type="gramStart"/>
            <w:r>
              <w:t>5W20.</w:t>
            </w:r>
            <w:proofErr w:type="gramEnd"/>
            <w:r>
              <w:t>API-SN.(Apresentar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R$ 429,00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R$ 6.435,00</w:t>
            </w:r>
          </w:p>
        </w:tc>
      </w:tr>
      <w:tr w:rsidR="004F60BA" w:rsidTr="004F60BA">
        <w:trPr>
          <w:cantSplit/>
          <w:trHeight w:val="1125"/>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16</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hidráulico de alto desempenho, com índice de viscosidade elevado e baixo ponto de fluidez, desenvolvido especialmente para sistemas que operem em condições severas de pressão e grandes variações de temperatura. Atendendo as especificações ISO </w:t>
            </w:r>
            <w:proofErr w:type="gramStart"/>
            <w:r>
              <w:t>46, DIN</w:t>
            </w:r>
            <w:proofErr w:type="gramEnd"/>
            <w:r>
              <w:t xml:space="preserve"> 51524 parte 3 HLPV. </w:t>
            </w:r>
            <w:proofErr w:type="spellStart"/>
            <w:r>
              <w:t>Denison</w:t>
            </w:r>
            <w:proofErr w:type="spellEnd"/>
            <w:r>
              <w:t xml:space="preserve"> HF-0, HF-1 e HF-2; General Motors LS-2; ISO 11158 Categoria HM e HV. BALDE DE 20 LITROS. (Apresentar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R$ 615,00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R$ 18.450,00</w:t>
            </w:r>
          </w:p>
        </w:tc>
      </w:tr>
      <w:tr w:rsidR="004F60BA" w:rsidTr="004F60BA">
        <w:trPr>
          <w:cantSplit/>
          <w:trHeight w:val="764"/>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17</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para conversores de torque e sistemas hidráulico, atendendo á especificação ALLISON C-3, Viscosidade SAE </w:t>
            </w:r>
            <w:proofErr w:type="gramStart"/>
            <w:r>
              <w:t>10W</w:t>
            </w:r>
            <w:proofErr w:type="gramEnd"/>
            <w:r>
              <w:t xml:space="preserve">.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R$ 594,08</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R$ 17.822,40</w:t>
            </w:r>
          </w:p>
        </w:tc>
      </w:tr>
      <w:tr w:rsidR="004F60BA" w:rsidTr="004F60BA">
        <w:trPr>
          <w:cantSplit/>
          <w:trHeight w:val="153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18</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lubrificante para engrenagens </w:t>
            </w:r>
            <w:proofErr w:type="spellStart"/>
            <w:r>
              <w:t>hipóides</w:t>
            </w:r>
            <w:proofErr w:type="spellEnd"/>
            <w:r>
              <w:t xml:space="preserve"> que exijam lubrificantes com nível de desempenho API GL-5. Viscosidade SAE </w:t>
            </w:r>
            <w:proofErr w:type="gramStart"/>
            <w:r>
              <w:t>80W</w:t>
            </w:r>
            <w:proofErr w:type="gramEnd"/>
            <w:r>
              <w:t>-90, especificação MIL-L- 2105D, balde de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R$ 520,00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R$ 7.800,00</w:t>
            </w:r>
          </w:p>
        </w:tc>
      </w:tr>
      <w:tr w:rsidR="004F60BA" w:rsidTr="004F60BA">
        <w:trPr>
          <w:cantSplit/>
          <w:trHeight w:val="2613"/>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19</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pPr>
            <w:r>
              <w:t xml:space="preserve">Lubrificante de base </w:t>
            </w:r>
            <w:proofErr w:type="spellStart"/>
            <w:r>
              <w:t>semissintética</w:t>
            </w:r>
            <w:proofErr w:type="spellEnd"/>
            <w:r>
              <w:t xml:space="preserve"> contendo aditivos EP (extrema pressão), </w:t>
            </w:r>
            <w:proofErr w:type="spellStart"/>
            <w:r>
              <w:t>multiviscoso</w:t>
            </w:r>
            <w:proofErr w:type="spellEnd"/>
            <w:r>
              <w:t xml:space="preserve">, formulado para engrenagens </w:t>
            </w:r>
            <w:proofErr w:type="spellStart"/>
            <w:r>
              <w:t>hipóides</w:t>
            </w:r>
            <w:proofErr w:type="spellEnd"/>
            <w:r>
              <w:t xml:space="preserve"> e outros tipos de engrenagens com altas solicitações de </w:t>
            </w:r>
            <w:proofErr w:type="gramStart"/>
            <w:r>
              <w:t>carga.</w:t>
            </w:r>
            <w:proofErr w:type="gramEnd"/>
            <w:r>
              <w:t>(Apresentar certificação de qualidade IATF 16.949:2016)</w:t>
            </w:r>
          </w:p>
          <w:p w:rsidR="004F60BA" w:rsidRDefault="004F60BA" w:rsidP="004F60BA">
            <w:pPr>
              <w:pStyle w:val="normal0"/>
              <w:widowControl w:val="0"/>
              <w:jc w:val="center"/>
              <w:rPr>
                <w:sz w:val="20"/>
                <w:szCs w:val="20"/>
              </w:rPr>
            </w:pPr>
            <w:r>
              <w:t xml:space="preserve">Viscosidade SAE </w:t>
            </w:r>
            <w:proofErr w:type="gramStart"/>
            <w:r>
              <w:t>75W</w:t>
            </w:r>
            <w:proofErr w:type="gramEnd"/>
            <w:r>
              <w:t>-90; API GL 5; MIL-L-2105 D. balde de 20 litros.</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proofErr w:type="gramStart"/>
            <w:r>
              <w:t>5</w:t>
            </w:r>
            <w:proofErr w:type="gramEnd"/>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R$ 1.057,00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R$ 5.285,00</w:t>
            </w:r>
          </w:p>
        </w:tc>
      </w:tr>
      <w:tr w:rsidR="004F60BA" w:rsidTr="004F60BA">
        <w:trPr>
          <w:cantSplit/>
          <w:trHeight w:val="3058"/>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lastRenderedPageBreak/>
              <w:t>20</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mineral para sistemas de engrenagens </w:t>
            </w:r>
            <w:proofErr w:type="spellStart"/>
            <w:r>
              <w:t>hipóides</w:t>
            </w:r>
            <w:proofErr w:type="spellEnd"/>
            <w:r>
              <w:t xml:space="preserve"> que exijam lubrificantes com níveis de desempenho enquadrados em requisitos de Normas do fabricante ZF de sistemas de transmissão tanto automotiva (que equipam vans, ônibus e caminhões) quanto de embarcações (caixas de reversão). Viscosidade SAE 40. </w:t>
            </w:r>
            <w:proofErr w:type="gramStart"/>
            <w:r>
              <w:t>balde</w:t>
            </w:r>
            <w:proofErr w:type="gramEnd"/>
            <w:r>
              <w:t xml:space="preserv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proofErr w:type="gramStart"/>
            <w:r>
              <w:t>5</w:t>
            </w:r>
            <w:proofErr w:type="gramEnd"/>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R$ 700,00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R$ 3.500,00</w:t>
            </w:r>
          </w:p>
        </w:tc>
      </w:tr>
      <w:tr w:rsidR="004F60BA" w:rsidTr="004F60BA">
        <w:trPr>
          <w:cantSplit/>
          <w:trHeight w:val="204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21</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para uso de sistemas hidráulicos, comando final conversores de torque, sistema de transmissão de equipamentos Caterpillar e caixa de transmissão automática de diversas marcas. </w:t>
            </w:r>
            <w:proofErr w:type="gramStart"/>
            <w:r>
              <w:t>Apresenta</w:t>
            </w:r>
            <w:proofErr w:type="gramEnd"/>
            <w:r>
              <w:t xml:space="preserve"> excelentes propriedades </w:t>
            </w:r>
            <w:proofErr w:type="spellStart"/>
            <w:r>
              <w:t>antifricção</w:t>
            </w:r>
            <w:proofErr w:type="spellEnd"/>
            <w:r>
              <w:t xml:space="preserve">, elevado a resistência de a formação de espuma e a oxidação. </w:t>
            </w:r>
            <w:proofErr w:type="spellStart"/>
            <w:r>
              <w:t>Lubrax</w:t>
            </w:r>
            <w:proofErr w:type="spellEnd"/>
            <w:r>
              <w:t xml:space="preserve"> </w:t>
            </w:r>
            <w:proofErr w:type="spellStart"/>
            <w:r>
              <w:t>grans</w:t>
            </w:r>
            <w:proofErr w:type="spellEnd"/>
            <w:r>
              <w:t xml:space="preserve"> TAC – 4 SAE 30.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R$ 740,00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R$ 7.400,00</w:t>
            </w:r>
          </w:p>
        </w:tc>
      </w:tr>
      <w:tr w:rsidR="004F60BA" w:rsidTr="004F60BA">
        <w:trPr>
          <w:cantSplit/>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22</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 xml:space="preserve">Óleo lubrificante SAE 5w30, 100% sintético para motores de gasolina e etanol. Que atenda especificações API SP, GM DEXOS </w:t>
            </w:r>
            <w:proofErr w:type="gramStart"/>
            <w:r>
              <w:t>1</w:t>
            </w:r>
            <w:proofErr w:type="gramEnd"/>
            <w:r>
              <w:t xml:space="preserve"> GEN3. Caixa de 12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R$ 420,00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R$ 6.300,00</w:t>
            </w:r>
          </w:p>
        </w:tc>
      </w:tr>
      <w:tr w:rsidR="004F60BA" w:rsidTr="004F60BA">
        <w:trPr>
          <w:cantSplit/>
          <w:trHeight w:val="93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23</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pPr>
            <w:r>
              <w:t xml:space="preserve">Óleo lubrificante sintético de elevado desempenho </w:t>
            </w:r>
            <w:proofErr w:type="gramStart"/>
            <w:r>
              <w:t>Diesel.</w:t>
            </w:r>
            <w:proofErr w:type="gramEnd"/>
            <w:r>
              <w:t>(Apresentar certificação de qualidade IATF 16.949:2016)Usado em pós-tratamento de gases de escape com válvulas de recirculação (EGR), filtros de particulados de Diesel (DPF) e sistema de redução catalítica seletiva diesel (SCR).</w:t>
            </w:r>
          </w:p>
          <w:p w:rsidR="004F60BA" w:rsidRDefault="004F60BA" w:rsidP="004F60BA">
            <w:pPr>
              <w:pStyle w:val="normal0"/>
              <w:widowControl w:val="0"/>
              <w:jc w:val="center"/>
              <w:rPr>
                <w:sz w:val="20"/>
                <w:szCs w:val="20"/>
              </w:rPr>
            </w:pPr>
            <w:r>
              <w:t xml:space="preserve">Que atenda à norma ACEA C2, C3. Viscosidade SAE </w:t>
            </w:r>
            <w:proofErr w:type="gramStart"/>
            <w:r>
              <w:t>5W</w:t>
            </w:r>
            <w:proofErr w:type="gramEnd"/>
            <w:r>
              <w:t>-30. Cx 12L.</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R$ 660,00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R$ 9.900,00</w:t>
            </w:r>
          </w:p>
        </w:tc>
      </w:tr>
      <w:tr w:rsidR="004F60BA" w:rsidTr="004F60BA">
        <w:trPr>
          <w:cantSplit/>
          <w:trHeight w:val="225"/>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lastRenderedPageBreak/>
              <w:t>24</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pPr>
            <w:r>
              <w:t xml:space="preserve">Óleo lubrificante SAE 0w20, 100% sintético para motores gasolina e </w:t>
            </w:r>
            <w:proofErr w:type="gramStart"/>
            <w:r>
              <w:t>etanol.</w:t>
            </w:r>
            <w:proofErr w:type="gramEnd"/>
            <w:r>
              <w:t>(Apresentar certificação de qualidade IATF 16.949:2016)</w:t>
            </w:r>
          </w:p>
          <w:p w:rsidR="004F60BA" w:rsidRDefault="004F60BA" w:rsidP="004F60BA">
            <w:pPr>
              <w:pStyle w:val="normal0"/>
              <w:widowControl w:val="0"/>
              <w:jc w:val="center"/>
            </w:pPr>
            <w:r>
              <w:t xml:space="preserve">Que atenda especificações API SP, GM DEXOS </w:t>
            </w:r>
            <w:proofErr w:type="gramStart"/>
            <w:r>
              <w:t>1</w:t>
            </w:r>
            <w:proofErr w:type="gramEnd"/>
            <w:r>
              <w:t xml:space="preserve"> GEN3.</w:t>
            </w:r>
          </w:p>
          <w:p w:rsidR="004F60BA" w:rsidRDefault="004F60BA" w:rsidP="004F60BA">
            <w:pPr>
              <w:pStyle w:val="normal0"/>
              <w:widowControl w:val="0"/>
              <w:jc w:val="center"/>
              <w:rPr>
                <w:sz w:val="20"/>
                <w:szCs w:val="20"/>
              </w:rPr>
            </w:pPr>
            <w:r>
              <w:t>Caixa de 12 litros.</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10</w:t>
            </w: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R$ 459,00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R$ 4.590,00</w:t>
            </w:r>
          </w:p>
        </w:tc>
      </w:tr>
      <w:tr w:rsidR="004F60BA" w:rsidTr="004F60BA">
        <w:trPr>
          <w:cantSplit/>
          <w:tblHeader/>
        </w:trPr>
        <w:tc>
          <w:tcPr>
            <w:tcW w:w="630" w:type="dxa"/>
            <w:tcBorders>
              <w:top w:val="single" w:sz="6" w:space="0" w:color="CCCCCC"/>
              <w:left w:val="single" w:sz="6" w:space="0" w:color="FFFFFF"/>
              <w:bottom w:val="single" w:sz="6" w:space="0" w:color="CCCCCC"/>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jc w:val="center"/>
              <w:rPr>
                <w:sz w:val="20"/>
                <w:szCs w:val="20"/>
              </w:rPr>
            </w:pPr>
            <w:r>
              <w:rPr>
                <w:b/>
                <w:color w:val="FFFFFF"/>
                <w:sz w:val="20"/>
                <w:szCs w:val="20"/>
              </w:rPr>
              <w:t>25</w:t>
            </w:r>
          </w:p>
        </w:tc>
        <w:tc>
          <w:tcPr>
            <w:tcW w:w="3780" w:type="dxa"/>
            <w:tcBorders>
              <w:top w:val="single" w:sz="6" w:space="0" w:color="CCCCCC"/>
              <w:left w:val="single" w:sz="6" w:space="0" w:color="CCCCCC"/>
              <w:bottom w:val="single" w:sz="6" w:space="0" w:color="CCCCCC"/>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proofErr w:type="spellStart"/>
            <w:r>
              <w:t>Arla</w:t>
            </w:r>
            <w:proofErr w:type="spellEnd"/>
            <w:r>
              <w:t xml:space="preserve"> agente redutor liquido automotivo de </w:t>
            </w:r>
            <w:proofErr w:type="spellStart"/>
            <w:proofErr w:type="gramStart"/>
            <w:r>
              <w:t>NOx</w:t>
            </w:r>
            <w:proofErr w:type="spellEnd"/>
            <w:proofErr w:type="gramEnd"/>
            <w:r>
              <w:t xml:space="preserve"> composto por 32,5% de </w:t>
            </w:r>
            <w:proofErr w:type="spellStart"/>
            <w:r>
              <w:t>ureia</w:t>
            </w:r>
            <w:proofErr w:type="spellEnd"/>
            <w:r>
              <w:t xml:space="preserve"> pura dissolvida e misturada em água deionizada, galão de 20 litros.</w:t>
            </w:r>
          </w:p>
        </w:tc>
        <w:tc>
          <w:tcPr>
            <w:tcW w:w="885" w:type="dxa"/>
            <w:tcBorders>
              <w:top w:val="single" w:sz="6" w:space="0" w:color="CCCCCC"/>
              <w:left w:val="single" w:sz="6" w:space="0" w:color="CCCCCC"/>
              <w:bottom w:val="single" w:sz="6" w:space="0" w:color="CCCCCC"/>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200</w:t>
            </w:r>
          </w:p>
        </w:tc>
        <w:tc>
          <w:tcPr>
            <w:tcW w:w="1560"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R$ 120,00</w:t>
            </w:r>
          </w:p>
        </w:tc>
        <w:tc>
          <w:tcPr>
            <w:tcW w:w="1560" w:type="dxa"/>
            <w:tcBorders>
              <w:top w:val="single" w:sz="6" w:space="0" w:color="CCCCCC"/>
              <w:left w:val="single" w:sz="6" w:space="0" w:color="CCCCCC"/>
              <w:bottom w:val="single" w:sz="6" w:space="0" w:color="CCCCCC"/>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rPr>
                <w:sz w:val="20"/>
                <w:szCs w:val="20"/>
              </w:rPr>
              <w:t>R$ 24.000,00</w:t>
            </w:r>
          </w:p>
        </w:tc>
      </w:tr>
      <w:tr w:rsidR="004F60BA" w:rsidTr="004F60BA">
        <w:trPr>
          <w:cantSplit/>
          <w:trHeight w:val="341"/>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4F60BA" w:rsidRDefault="004F60BA" w:rsidP="004F60BA">
            <w:pPr>
              <w:pStyle w:val="normal0"/>
              <w:widowControl w:val="0"/>
              <w:rPr>
                <w:sz w:val="20"/>
                <w:szCs w:val="20"/>
              </w:rPr>
            </w:pP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bottom"/>
          </w:tcPr>
          <w:p w:rsidR="004F60BA" w:rsidRDefault="004F60BA" w:rsidP="004F60BA">
            <w:pPr>
              <w:pStyle w:val="normal0"/>
              <w:widowControl w:val="0"/>
              <w:rPr>
                <w:sz w:val="20"/>
                <w:szCs w:val="20"/>
              </w:rPr>
            </w:pP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rPr>
                <w:sz w:val="20"/>
                <w:szCs w:val="20"/>
              </w:rPr>
            </w:pPr>
          </w:p>
        </w:tc>
        <w:tc>
          <w:tcPr>
            <w:tcW w:w="795"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rPr>
                <w:sz w:val="20"/>
                <w:szCs w:val="20"/>
              </w:rPr>
            </w:pPr>
          </w:p>
        </w:tc>
        <w:tc>
          <w:tcPr>
            <w:tcW w:w="1560"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4F60BA" w:rsidRDefault="004F60BA" w:rsidP="004F60BA">
            <w:pPr>
              <w:pStyle w:val="normal0"/>
              <w:widowControl w:val="0"/>
              <w:jc w:val="center"/>
              <w:rPr>
                <w:sz w:val="20"/>
                <w:szCs w:val="20"/>
              </w:rPr>
            </w:pPr>
            <w:r>
              <w:t>Valor total</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4F60BA" w:rsidRDefault="004F60BA" w:rsidP="004F60BA">
            <w:pPr>
              <w:pStyle w:val="normal0"/>
              <w:widowControl w:val="0"/>
              <w:jc w:val="right"/>
              <w:rPr>
                <w:sz w:val="20"/>
                <w:szCs w:val="20"/>
              </w:rPr>
            </w:pPr>
            <w:r>
              <w:rPr>
                <w:sz w:val="20"/>
                <w:szCs w:val="20"/>
              </w:rPr>
              <w:t>R$ 381.089,90</w:t>
            </w:r>
          </w:p>
        </w:tc>
      </w:tr>
    </w:tbl>
    <w:p w:rsidR="00AA2F19" w:rsidRPr="0052542F" w:rsidRDefault="00AA2F19" w:rsidP="00AA2F19">
      <w:pPr>
        <w:pStyle w:val="normal0"/>
        <w:widowControl w:val="0"/>
        <w:spacing w:line="360" w:lineRule="auto"/>
        <w:ind w:left="792" w:right="-619"/>
        <w:jc w:val="both"/>
        <w:rPr>
          <w:b/>
          <w:sz w:val="21"/>
          <w:szCs w:val="21"/>
        </w:rPr>
      </w:pPr>
    </w:p>
    <w:p w:rsidR="00FC3EA9" w:rsidRDefault="009D2088" w:rsidP="00922C21">
      <w:pPr>
        <w:pStyle w:val="normal0"/>
        <w:widowControl w:val="0"/>
        <w:numPr>
          <w:ilvl w:val="0"/>
          <w:numId w:val="1"/>
        </w:numPr>
        <w:spacing w:line="360" w:lineRule="auto"/>
        <w:ind w:right="-619"/>
        <w:jc w:val="both"/>
        <w:rPr>
          <w:b/>
          <w:sz w:val="21"/>
          <w:szCs w:val="21"/>
        </w:rPr>
      </w:pPr>
      <w:r w:rsidRPr="0052542F">
        <w:rPr>
          <w:b/>
          <w:sz w:val="21"/>
          <w:szCs w:val="21"/>
        </w:rPr>
        <w:t>DO</w:t>
      </w:r>
      <w:r w:rsidRPr="0052542F">
        <w:rPr>
          <w:b/>
          <w:spacing w:val="5"/>
          <w:sz w:val="21"/>
          <w:szCs w:val="21"/>
        </w:rPr>
        <w:t xml:space="preserve"> </w:t>
      </w:r>
      <w:r w:rsidRPr="0052542F">
        <w:rPr>
          <w:b/>
          <w:sz w:val="21"/>
          <w:szCs w:val="21"/>
        </w:rPr>
        <w:t>PRAZO</w:t>
      </w:r>
      <w:r w:rsidRPr="0052542F">
        <w:rPr>
          <w:b/>
          <w:spacing w:val="5"/>
          <w:sz w:val="21"/>
          <w:szCs w:val="21"/>
        </w:rPr>
        <w:t xml:space="preserve"> </w:t>
      </w:r>
      <w:r w:rsidRPr="0052542F">
        <w:rPr>
          <w:b/>
          <w:sz w:val="21"/>
          <w:szCs w:val="21"/>
        </w:rPr>
        <w:t>DE</w:t>
      </w:r>
      <w:r w:rsidRPr="0052542F">
        <w:rPr>
          <w:b/>
          <w:spacing w:val="-7"/>
          <w:sz w:val="21"/>
          <w:szCs w:val="21"/>
        </w:rPr>
        <w:t xml:space="preserve"> </w:t>
      </w:r>
      <w:r w:rsidRPr="0052542F">
        <w:rPr>
          <w:b/>
          <w:sz w:val="21"/>
          <w:szCs w:val="21"/>
        </w:rPr>
        <w:t>EXECUÇÃO</w:t>
      </w:r>
      <w:r w:rsidRPr="0052542F">
        <w:rPr>
          <w:b/>
          <w:spacing w:val="-4"/>
          <w:sz w:val="21"/>
          <w:szCs w:val="21"/>
        </w:rPr>
        <w:t xml:space="preserve"> </w:t>
      </w:r>
      <w:r w:rsidRPr="0052542F">
        <w:rPr>
          <w:b/>
          <w:sz w:val="21"/>
          <w:szCs w:val="21"/>
        </w:rPr>
        <w:t>DO</w:t>
      </w:r>
      <w:r w:rsidRPr="0052542F">
        <w:rPr>
          <w:b/>
          <w:spacing w:val="-4"/>
          <w:sz w:val="21"/>
          <w:szCs w:val="21"/>
        </w:rPr>
        <w:t xml:space="preserve"> </w:t>
      </w:r>
      <w:r w:rsidRPr="0052542F">
        <w:rPr>
          <w:b/>
          <w:sz w:val="21"/>
          <w:szCs w:val="21"/>
        </w:rPr>
        <w:t>OBJETO</w:t>
      </w:r>
    </w:p>
    <w:p w:rsidR="006454AD" w:rsidRPr="0052542F" w:rsidRDefault="006454AD" w:rsidP="006454AD">
      <w:pPr>
        <w:pStyle w:val="normal0"/>
        <w:widowControl w:val="0"/>
        <w:numPr>
          <w:ilvl w:val="1"/>
          <w:numId w:val="1"/>
        </w:numPr>
        <w:spacing w:line="360" w:lineRule="auto"/>
        <w:ind w:left="792" w:right="-619"/>
        <w:jc w:val="both"/>
        <w:rPr>
          <w:b/>
          <w:sz w:val="21"/>
          <w:szCs w:val="21"/>
        </w:rPr>
      </w:pPr>
      <w:r w:rsidRPr="0052542F">
        <w:rPr>
          <w:sz w:val="21"/>
          <w:szCs w:val="21"/>
        </w:rPr>
        <w:t>O prazo da execução do objeto</w:t>
      </w:r>
      <w:r w:rsidRPr="0052542F">
        <w:rPr>
          <w:b/>
          <w:sz w:val="21"/>
          <w:szCs w:val="21"/>
        </w:rPr>
        <w:t xml:space="preserve"> </w:t>
      </w:r>
      <w:r w:rsidRPr="0052542F">
        <w:rPr>
          <w:sz w:val="21"/>
          <w:szCs w:val="21"/>
        </w:rPr>
        <w:t>será de 12 meses, contados da assinatura da ata de registro de preços e poderá ser prorrogado</w:t>
      </w:r>
      <w:r w:rsidRPr="0052542F">
        <w:rPr>
          <w:spacing w:val="-9"/>
          <w:sz w:val="21"/>
          <w:szCs w:val="21"/>
        </w:rPr>
        <w:t xml:space="preserve"> </w:t>
      </w:r>
      <w:r w:rsidRPr="0052542F">
        <w:rPr>
          <w:sz w:val="21"/>
          <w:szCs w:val="21"/>
        </w:rPr>
        <w:t>nos</w:t>
      </w:r>
      <w:r w:rsidRPr="0052542F">
        <w:rPr>
          <w:spacing w:val="-10"/>
          <w:sz w:val="21"/>
          <w:szCs w:val="21"/>
        </w:rPr>
        <w:t xml:space="preserve"> </w:t>
      </w:r>
      <w:r w:rsidRPr="0052542F">
        <w:rPr>
          <w:sz w:val="21"/>
          <w:szCs w:val="21"/>
        </w:rPr>
        <w:t>termos</w:t>
      </w:r>
      <w:r w:rsidRPr="0052542F">
        <w:rPr>
          <w:spacing w:val="-11"/>
          <w:sz w:val="21"/>
          <w:szCs w:val="21"/>
        </w:rPr>
        <w:t xml:space="preserve"> </w:t>
      </w:r>
      <w:r w:rsidRPr="0052542F">
        <w:rPr>
          <w:sz w:val="21"/>
          <w:szCs w:val="21"/>
        </w:rPr>
        <w:t>do</w:t>
      </w:r>
      <w:r w:rsidRPr="0052542F">
        <w:rPr>
          <w:spacing w:val="-8"/>
          <w:sz w:val="21"/>
          <w:szCs w:val="21"/>
        </w:rPr>
        <w:t xml:space="preserve"> </w:t>
      </w:r>
      <w:r w:rsidRPr="0052542F">
        <w:rPr>
          <w:sz w:val="21"/>
          <w:szCs w:val="21"/>
        </w:rPr>
        <w:t>art. 84</w:t>
      </w:r>
      <w:r w:rsidRPr="0052542F">
        <w:rPr>
          <w:spacing w:val="-8"/>
          <w:sz w:val="21"/>
          <w:szCs w:val="21"/>
        </w:rPr>
        <w:t xml:space="preserve"> </w:t>
      </w:r>
      <w:r w:rsidRPr="0052542F">
        <w:rPr>
          <w:sz w:val="21"/>
          <w:szCs w:val="21"/>
        </w:rPr>
        <w:t>da</w:t>
      </w:r>
      <w:r w:rsidRPr="0052542F">
        <w:rPr>
          <w:spacing w:val="-9"/>
          <w:sz w:val="21"/>
          <w:szCs w:val="21"/>
        </w:rPr>
        <w:t xml:space="preserve"> </w:t>
      </w:r>
      <w:r w:rsidRPr="0052542F">
        <w:rPr>
          <w:sz w:val="21"/>
          <w:szCs w:val="21"/>
        </w:rPr>
        <w:t>Lei</w:t>
      </w:r>
      <w:proofErr w:type="gramStart"/>
      <w:r w:rsidRPr="0052542F">
        <w:rPr>
          <w:spacing w:val="-58"/>
          <w:sz w:val="21"/>
          <w:szCs w:val="21"/>
        </w:rPr>
        <w:t xml:space="preserve">  </w:t>
      </w:r>
      <w:r w:rsidRPr="0052542F">
        <w:rPr>
          <w:sz w:val="21"/>
          <w:szCs w:val="21"/>
        </w:rPr>
        <w:t xml:space="preserve"> </w:t>
      </w:r>
      <w:proofErr w:type="gramEnd"/>
      <w:r w:rsidRPr="0052542F">
        <w:rPr>
          <w:sz w:val="21"/>
          <w:szCs w:val="21"/>
        </w:rPr>
        <w:t>nº 14.133.</w:t>
      </w:r>
    </w:p>
    <w:p w:rsidR="00FC3EA9" w:rsidRPr="0052542F" w:rsidRDefault="00A341CA" w:rsidP="00922C21">
      <w:pPr>
        <w:pStyle w:val="normal0"/>
        <w:widowControl w:val="0"/>
        <w:numPr>
          <w:ilvl w:val="0"/>
          <w:numId w:val="1"/>
        </w:numPr>
        <w:spacing w:line="360" w:lineRule="auto"/>
        <w:ind w:right="-619"/>
        <w:jc w:val="both"/>
        <w:rPr>
          <w:b/>
          <w:sz w:val="21"/>
          <w:szCs w:val="21"/>
        </w:rPr>
      </w:pPr>
      <w:r w:rsidRPr="0052542F">
        <w:rPr>
          <w:b/>
          <w:sz w:val="21"/>
          <w:szCs w:val="21"/>
        </w:rPr>
        <w:t xml:space="preserve">DO VALOR </w:t>
      </w:r>
    </w:p>
    <w:p w:rsidR="00FC3EA9" w:rsidRPr="0052542F" w:rsidRDefault="00A341CA" w:rsidP="00922C21">
      <w:pPr>
        <w:pStyle w:val="normal0"/>
        <w:widowControl w:val="0"/>
        <w:numPr>
          <w:ilvl w:val="1"/>
          <w:numId w:val="1"/>
        </w:numPr>
        <w:spacing w:line="360" w:lineRule="auto"/>
        <w:ind w:right="-619"/>
        <w:jc w:val="both"/>
        <w:rPr>
          <w:b/>
          <w:sz w:val="21"/>
          <w:szCs w:val="21"/>
        </w:rPr>
      </w:pPr>
      <w:r w:rsidRPr="0052542F">
        <w:rPr>
          <w:spacing w:val="-1"/>
          <w:sz w:val="21"/>
          <w:szCs w:val="21"/>
        </w:rPr>
        <w:t>O</w:t>
      </w:r>
      <w:r w:rsidRPr="0052542F">
        <w:rPr>
          <w:spacing w:val="-5"/>
          <w:sz w:val="21"/>
          <w:szCs w:val="21"/>
        </w:rPr>
        <w:t xml:space="preserve"> </w:t>
      </w:r>
      <w:r w:rsidRPr="0052542F">
        <w:rPr>
          <w:spacing w:val="-1"/>
          <w:sz w:val="21"/>
          <w:szCs w:val="21"/>
        </w:rPr>
        <w:t>valor</w:t>
      </w:r>
      <w:r w:rsidRPr="0052542F">
        <w:rPr>
          <w:spacing w:val="-13"/>
          <w:sz w:val="21"/>
          <w:szCs w:val="21"/>
        </w:rPr>
        <w:t xml:space="preserve"> </w:t>
      </w:r>
      <w:r w:rsidRPr="0052542F">
        <w:rPr>
          <w:spacing w:val="-1"/>
          <w:sz w:val="21"/>
          <w:szCs w:val="21"/>
        </w:rPr>
        <w:t>máximo</w:t>
      </w:r>
      <w:r w:rsidRPr="0052542F">
        <w:rPr>
          <w:spacing w:val="-10"/>
          <w:sz w:val="21"/>
          <w:szCs w:val="21"/>
        </w:rPr>
        <w:t xml:space="preserve"> </w:t>
      </w:r>
      <w:r w:rsidRPr="0052542F">
        <w:rPr>
          <w:spacing w:val="-1"/>
          <w:sz w:val="21"/>
          <w:szCs w:val="21"/>
        </w:rPr>
        <w:t>admitido</w:t>
      </w:r>
      <w:r w:rsidRPr="0052542F">
        <w:rPr>
          <w:spacing w:val="-10"/>
          <w:sz w:val="21"/>
          <w:szCs w:val="21"/>
        </w:rPr>
        <w:t xml:space="preserve"> </w:t>
      </w:r>
      <w:r w:rsidRPr="0052542F">
        <w:rPr>
          <w:spacing w:val="-1"/>
          <w:sz w:val="21"/>
          <w:szCs w:val="21"/>
        </w:rPr>
        <w:t>para</w:t>
      </w:r>
      <w:r w:rsidRPr="0052542F">
        <w:rPr>
          <w:spacing w:val="-11"/>
          <w:sz w:val="21"/>
          <w:szCs w:val="21"/>
        </w:rPr>
        <w:t xml:space="preserve"> </w:t>
      </w:r>
      <w:r w:rsidRPr="0052542F">
        <w:rPr>
          <w:spacing w:val="-1"/>
          <w:sz w:val="21"/>
          <w:szCs w:val="21"/>
        </w:rPr>
        <w:t>a</w:t>
      </w:r>
      <w:r w:rsidRPr="0052542F">
        <w:rPr>
          <w:spacing w:val="-12"/>
          <w:sz w:val="21"/>
          <w:szCs w:val="21"/>
        </w:rPr>
        <w:t xml:space="preserve"> </w:t>
      </w:r>
      <w:r w:rsidRPr="0052542F">
        <w:rPr>
          <w:spacing w:val="-1"/>
          <w:sz w:val="21"/>
          <w:szCs w:val="21"/>
        </w:rPr>
        <w:t>contratação</w:t>
      </w:r>
      <w:r w:rsidRPr="0052542F">
        <w:rPr>
          <w:spacing w:val="-10"/>
          <w:sz w:val="21"/>
          <w:szCs w:val="21"/>
        </w:rPr>
        <w:t xml:space="preserve"> </w:t>
      </w:r>
      <w:r w:rsidRPr="0052542F">
        <w:rPr>
          <w:spacing w:val="-1"/>
          <w:sz w:val="21"/>
          <w:szCs w:val="21"/>
        </w:rPr>
        <w:t>é</w:t>
      </w:r>
      <w:r w:rsidRPr="0052542F">
        <w:rPr>
          <w:spacing w:val="-11"/>
          <w:sz w:val="21"/>
          <w:szCs w:val="21"/>
        </w:rPr>
        <w:t xml:space="preserve"> </w:t>
      </w:r>
      <w:r w:rsidRPr="0052542F">
        <w:rPr>
          <w:spacing w:val="-1"/>
          <w:sz w:val="21"/>
          <w:szCs w:val="21"/>
        </w:rPr>
        <w:t>de</w:t>
      </w:r>
      <w:r w:rsidR="00064B28">
        <w:rPr>
          <w:spacing w:val="-1"/>
          <w:sz w:val="21"/>
          <w:szCs w:val="21"/>
        </w:rPr>
        <w:t xml:space="preserve"> </w:t>
      </w:r>
      <w:r w:rsidR="004F60BA" w:rsidRPr="004F60BA">
        <w:rPr>
          <w:rFonts w:asciiTheme="minorHAnsi" w:hAnsiTheme="minorHAnsi" w:cstheme="minorHAnsi"/>
        </w:rPr>
        <w:t>R$ 381.089,90</w:t>
      </w:r>
      <w:r w:rsidRPr="0052542F">
        <w:rPr>
          <w:spacing w:val="-4"/>
          <w:sz w:val="21"/>
          <w:szCs w:val="21"/>
        </w:rPr>
        <w:t>,</w:t>
      </w:r>
      <w:r w:rsidRPr="0052542F">
        <w:rPr>
          <w:spacing w:val="1"/>
          <w:sz w:val="21"/>
          <w:szCs w:val="21"/>
        </w:rPr>
        <w:t xml:space="preserve"> </w:t>
      </w:r>
      <w:r w:rsidRPr="0052542F">
        <w:rPr>
          <w:spacing w:val="-4"/>
          <w:sz w:val="21"/>
          <w:szCs w:val="21"/>
        </w:rPr>
        <w:t>conforme</w:t>
      </w:r>
      <w:r w:rsidRPr="0052542F">
        <w:rPr>
          <w:spacing w:val="-1"/>
          <w:sz w:val="21"/>
          <w:szCs w:val="21"/>
        </w:rPr>
        <w:t xml:space="preserve"> </w:t>
      </w:r>
      <w:r w:rsidRPr="0052542F">
        <w:rPr>
          <w:spacing w:val="-4"/>
          <w:sz w:val="21"/>
          <w:szCs w:val="21"/>
        </w:rPr>
        <w:t>disposto</w:t>
      </w:r>
      <w:r w:rsidRPr="0052542F">
        <w:rPr>
          <w:spacing w:val="1"/>
          <w:sz w:val="21"/>
          <w:szCs w:val="21"/>
        </w:rPr>
        <w:t xml:space="preserve"> </w:t>
      </w:r>
      <w:r w:rsidRPr="0052542F">
        <w:rPr>
          <w:spacing w:val="-4"/>
          <w:sz w:val="21"/>
          <w:szCs w:val="21"/>
        </w:rPr>
        <w:t>no</w:t>
      </w:r>
      <w:r w:rsidRPr="0052542F">
        <w:rPr>
          <w:spacing w:val="1"/>
          <w:sz w:val="21"/>
          <w:szCs w:val="21"/>
        </w:rPr>
        <w:t xml:space="preserve"> </w:t>
      </w:r>
      <w:r w:rsidRPr="0052542F">
        <w:rPr>
          <w:spacing w:val="-4"/>
          <w:sz w:val="21"/>
          <w:szCs w:val="21"/>
        </w:rPr>
        <w:t>Anexo</w:t>
      </w:r>
      <w:r w:rsidRPr="0052542F">
        <w:rPr>
          <w:spacing w:val="1"/>
          <w:sz w:val="21"/>
          <w:szCs w:val="21"/>
        </w:rPr>
        <w:t xml:space="preserve"> </w:t>
      </w:r>
      <w:r w:rsidR="00300FBE" w:rsidRPr="0052542F">
        <w:rPr>
          <w:spacing w:val="-3"/>
          <w:sz w:val="21"/>
          <w:szCs w:val="21"/>
        </w:rPr>
        <w:t>III</w:t>
      </w:r>
      <w:r w:rsidRPr="0052542F">
        <w:rPr>
          <w:spacing w:val="-4"/>
          <w:sz w:val="21"/>
          <w:szCs w:val="21"/>
        </w:rPr>
        <w:t xml:space="preserve"> </w:t>
      </w:r>
      <w:r w:rsidRPr="0052542F">
        <w:rPr>
          <w:spacing w:val="-3"/>
          <w:sz w:val="21"/>
          <w:szCs w:val="21"/>
        </w:rPr>
        <w:t>deste</w:t>
      </w:r>
      <w:r w:rsidRPr="0052542F">
        <w:rPr>
          <w:spacing w:val="-1"/>
          <w:sz w:val="21"/>
          <w:szCs w:val="21"/>
        </w:rPr>
        <w:t xml:space="preserve"> </w:t>
      </w:r>
      <w:r w:rsidR="00A16762" w:rsidRPr="0052542F">
        <w:rPr>
          <w:spacing w:val="-3"/>
          <w:sz w:val="21"/>
          <w:szCs w:val="21"/>
        </w:rPr>
        <w:t>e</w:t>
      </w:r>
      <w:r w:rsidRPr="0052542F">
        <w:rPr>
          <w:spacing w:val="-3"/>
          <w:sz w:val="21"/>
          <w:szCs w:val="21"/>
        </w:rPr>
        <w:t>dital.</w:t>
      </w:r>
    </w:p>
    <w:p w:rsidR="0031752C" w:rsidRPr="001C33FE" w:rsidRDefault="008D1D51" w:rsidP="00922C21">
      <w:pPr>
        <w:pStyle w:val="normal0"/>
        <w:widowControl w:val="0"/>
        <w:numPr>
          <w:ilvl w:val="1"/>
          <w:numId w:val="1"/>
        </w:numPr>
        <w:spacing w:line="360" w:lineRule="auto"/>
        <w:ind w:right="-619"/>
        <w:jc w:val="both"/>
        <w:rPr>
          <w:sz w:val="21"/>
          <w:szCs w:val="21"/>
        </w:rPr>
      </w:pPr>
      <w:r w:rsidRPr="0052542F">
        <w:rPr>
          <w:spacing w:val="-2"/>
          <w:sz w:val="21"/>
          <w:szCs w:val="21"/>
        </w:rPr>
        <w:t>As</w:t>
      </w:r>
      <w:r w:rsidRPr="0052542F">
        <w:rPr>
          <w:spacing w:val="-12"/>
          <w:sz w:val="21"/>
          <w:szCs w:val="21"/>
        </w:rPr>
        <w:t xml:space="preserve"> </w:t>
      </w:r>
      <w:r w:rsidRPr="0052542F">
        <w:rPr>
          <w:spacing w:val="-2"/>
          <w:sz w:val="21"/>
          <w:szCs w:val="21"/>
        </w:rPr>
        <w:t>despesas</w:t>
      </w:r>
      <w:r w:rsidRPr="0052542F">
        <w:rPr>
          <w:spacing w:val="-12"/>
          <w:sz w:val="21"/>
          <w:szCs w:val="21"/>
        </w:rPr>
        <w:t xml:space="preserve"> </w:t>
      </w:r>
      <w:r w:rsidR="00B01C15" w:rsidRPr="0052542F">
        <w:rPr>
          <w:spacing w:val="-2"/>
          <w:sz w:val="21"/>
          <w:szCs w:val="21"/>
        </w:rPr>
        <w:t>com o</w:t>
      </w:r>
      <w:r w:rsidRPr="0052542F">
        <w:rPr>
          <w:spacing w:val="-8"/>
          <w:sz w:val="21"/>
          <w:szCs w:val="21"/>
        </w:rPr>
        <w:t xml:space="preserve"> </w:t>
      </w:r>
      <w:r w:rsidRPr="0052542F">
        <w:rPr>
          <w:spacing w:val="-2"/>
          <w:sz w:val="21"/>
          <w:szCs w:val="21"/>
        </w:rPr>
        <w:t>objeto</w:t>
      </w:r>
      <w:r w:rsidRPr="0052542F">
        <w:rPr>
          <w:spacing w:val="-9"/>
          <w:sz w:val="21"/>
          <w:szCs w:val="21"/>
        </w:rPr>
        <w:t xml:space="preserve"> </w:t>
      </w:r>
      <w:r w:rsidRPr="0052542F">
        <w:rPr>
          <w:spacing w:val="-2"/>
          <w:sz w:val="21"/>
          <w:szCs w:val="21"/>
        </w:rPr>
        <w:t>desta</w:t>
      </w:r>
      <w:r w:rsidRPr="0052542F">
        <w:rPr>
          <w:spacing w:val="-10"/>
          <w:sz w:val="21"/>
          <w:szCs w:val="21"/>
        </w:rPr>
        <w:t xml:space="preserve"> </w:t>
      </w:r>
      <w:r w:rsidRPr="0052542F">
        <w:rPr>
          <w:spacing w:val="-2"/>
          <w:sz w:val="21"/>
          <w:szCs w:val="21"/>
        </w:rPr>
        <w:t>licitação</w:t>
      </w:r>
      <w:r w:rsidRPr="0052542F">
        <w:rPr>
          <w:spacing w:val="-8"/>
          <w:sz w:val="21"/>
          <w:szCs w:val="21"/>
        </w:rPr>
        <w:t xml:space="preserve"> </w:t>
      </w:r>
      <w:r w:rsidRPr="0052542F">
        <w:rPr>
          <w:spacing w:val="-1"/>
          <w:sz w:val="21"/>
          <w:szCs w:val="21"/>
        </w:rPr>
        <w:t>correrão</w:t>
      </w:r>
      <w:r w:rsidRPr="0052542F">
        <w:rPr>
          <w:spacing w:val="-9"/>
          <w:sz w:val="21"/>
          <w:szCs w:val="21"/>
        </w:rPr>
        <w:t xml:space="preserve"> </w:t>
      </w:r>
      <w:r w:rsidRPr="0052542F">
        <w:rPr>
          <w:spacing w:val="-1"/>
          <w:sz w:val="21"/>
          <w:szCs w:val="21"/>
        </w:rPr>
        <w:t>pela</w:t>
      </w:r>
      <w:r w:rsidR="00825F71" w:rsidRPr="0052542F">
        <w:rPr>
          <w:spacing w:val="-1"/>
          <w:sz w:val="21"/>
          <w:szCs w:val="21"/>
        </w:rPr>
        <w:t>s</w:t>
      </w:r>
      <w:r w:rsidRPr="0052542F">
        <w:rPr>
          <w:spacing w:val="-11"/>
          <w:sz w:val="21"/>
          <w:szCs w:val="21"/>
        </w:rPr>
        <w:t xml:space="preserve"> </w:t>
      </w:r>
      <w:r w:rsidRPr="0052542F">
        <w:rPr>
          <w:spacing w:val="-1"/>
          <w:sz w:val="21"/>
          <w:szCs w:val="21"/>
        </w:rPr>
        <w:t>dotações</w:t>
      </w:r>
      <w:r w:rsidRPr="0052542F">
        <w:rPr>
          <w:spacing w:val="-12"/>
          <w:sz w:val="21"/>
          <w:szCs w:val="21"/>
        </w:rPr>
        <w:t xml:space="preserve"> </w:t>
      </w:r>
      <w:r w:rsidRPr="0052542F">
        <w:rPr>
          <w:spacing w:val="-1"/>
          <w:sz w:val="21"/>
          <w:szCs w:val="21"/>
        </w:rPr>
        <w:t>orçamentárias:</w:t>
      </w:r>
      <w:r w:rsidR="00825F71" w:rsidRPr="0052542F">
        <w:rPr>
          <w:b/>
          <w:sz w:val="21"/>
          <w:szCs w:val="21"/>
        </w:rPr>
        <w:t xml:space="preserve"> </w:t>
      </w:r>
    </w:p>
    <w:p w:rsidR="001C33FE" w:rsidRDefault="001C33FE" w:rsidP="001C33FE"/>
    <w:p w:rsidR="001C33FE" w:rsidRPr="0052542F" w:rsidRDefault="004F60BA" w:rsidP="00AC32F9">
      <w:pPr>
        <w:pStyle w:val="normal0"/>
        <w:widowControl w:val="0"/>
        <w:spacing w:line="360" w:lineRule="auto"/>
        <w:ind w:right="-619"/>
        <w:jc w:val="both"/>
        <w:rPr>
          <w:sz w:val="21"/>
          <w:szCs w:val="21"/>
        </w:rPr>
      </w:pPr>
      <w:r>
        <w:t>2.061 – GESTÃO DAS POLÍTICAS E AÇÕES DO TRANSPORTE RODOVIÁRIO MUNICIPAL. 39-3.3.90.00.00.00.00.00 – APLICAÇÕES DIRETAS 1.500.0000.0000 -</w:t>
      </w:r>
      <w:proofErr w:type="gramStart"/>
      <w:r>
        <w:t xml:space="preserve">  </w:t>
      </w:r>
      <w:proofErr w:type="gramEnd"/>
      <w:r>
        <w:t>RECURSOS ORDINÁRIOS.</w:t>
      </w:r>
    </w:p>
    <w:p w:rsidR="00710222" w:rsidRPr="0052542F" w:rsidRDefault="00710222" w:rsidP="00710222">
      <w:pPr>
        <w:pStyle w:val="SemEspaamento"/>
        <w:tabs>
          <w:tab w:val="left" w:pos="1134"/>
        </w:tabs>
        <w:ind w:left="540"/>
        <w:jc w:val="both"/>
        <w:rPr>
          <w:rStyle w:val="fontstyle01"/>
          <w:rFonts w:ascii="Arial" w:hAnsi="Arial" w:cs="Arial"/>
          <w:sz w:val="21"/>
          <w:szCs w:val="21"/>
        </w:rPr>
      </w:pPr>
    </w:p>
    <w:p w:rsidR="00FC3EA9" w:rsidRPr="00E24C31" w:rsidRDefault="00560AE5" w:rsidP="00922C21">
      <w:pPr>
        <w:pStyle w:val="normal0"/>
        <w:widowControl w:val="0"/>
        <w:numPr>
          <w:ilvl w:val="0"/>
          <w:numId w:val="1"/>
        </w:numPr>
        <w:spacing w:line="360" w:lineRule="auto"/>
        <w:ind w:right="-619"/>
        <w:jc w:val="both"/>
        <w:rPr>
          <w:b/>
          <w:sz w:val="21"/>
          <w:szCs w:val="21"/>
        </w:rPr>
      </w:pPr>
      <w:r w:rsidRPr="00E24C31">
        <w:rPr>
          <w:rFonts w:eastAsia="Verdana"/>
          <w:b/>
          <w:sz w:val="21"/>
          <w:szCs w:val="21"/>
        </w:rPr>
        <w:t>DO LOCAL, DATA E HORA</w:t>
      </w:r>
      <w:r w:rsidR="00AA79F8" w:rsidRPr="00E24C31">
        <w:rPr>
          <w:rFonts w:eastAsia="Verdana"/>
          <w:b/>
          <w:sz w:val="21"/>
          <w:szCs w:val="21"/>
        </w:rPr>
        <w:t xml:space="preserve"> DA SESSÃO</w:t>
      </w:r>
    </w:p>
    <w:p w:rsidR="00FC3EA9" w:rsidRPr="00E24C31" w:rsidRDefault="00825F71" w:rsidP="00922C21">
      <w:pPr>
        <w:pStyle w:val="normal0"/>
        <w:widowControl w:val="0"/>
        <w:numPr>
          <w:ilvl w:val="1"/>
          <w:numId w:val="1"/>
        </w:numPr>
        <w:spacing w:line="360" w:lineRule="auto"/>
        <w:ind w:right="-619"/>
        <w:jc w:val="both"/>
        <w:rPr>
          <w:b/>
          <w:sz w:val="21"/>
          <w:szCs w:val="21"/>
        </w:rPr>
      </w:pPr>
      <w:r w:rsidRPr="00E24C31">
        <w:rPr>
          <w:rFonts w:eastAsia="Verdana"/>
          <w:sz w:val="21"/>
          <w:szCs w:val="21"/>
        </w:rPr>
        <w:t>A sessão pública será realizada no site</w:t>
      </w:r>
      <w:hyperlink r:id="rId8">
        <w:r w:rsidRPr="00E24C31">
          <w:rPr>
            <w:rFonts w:eastAsia="Verdana"/>
            <w:sz w:val="21"/>
            <w:szCs w:val="21"/>
          </w:rPr>
          <w:t xml:space="preserve"> </w:t>
        </w:r>
      </w:hyperlink>
      <w:hyperlink r:id="rId9">
        <w:r w:rsidRPr="00E24C31">
          <w:rPr>
            <w:rFonts w:eastAsia="Verdana"/>
            <w:color w:val="1155CC"/>
            <w:sz w:val="21"/>
            <w:szCs w:val="21"/>
            <w:u w:val="single"/>
          </w:rPr>
          <w:t>www.portaldecompraspublicas.com.br</w:t>
        </w:r>
      </w:hyperlink>
      <w:r w:rsidRPr="00E24C31">
        <w:rPr>
          <w:rFonts w:eastAsia="Verdana"/>
          <w:sz w:val="21"/>
          <w:szCs w:val="21"/>
        </w:rPr>
        <w:t xml:space="preserve">, no dia </w:t>
      </w:r>
      <w:r w:rsidR="00E24C31">
        <w:rPr>
          <w:rFonts w:eastAsia="Verdana"/>
          <w:sz w:val="21"/>
          <w:szCs w:val="21"/>
        </w:rPr>
        <w:t>12</w:t>
      </w:r>
      <w:r w:rsidRPr="00E24C31">
        <w:rPr>
          <w:rFonts w:eastAsia="Verdana"/>
          <w:sz w:val="21"/>
          <w:szCs w:val="21"/>
        </w:rPr>
        <w:t xml:space="preserve"> de </w:t>
      </w:r>
      <w:r w:rsidR="00E24C31">
        <w:rPr>
          <w:rFonts w:eastAsia="Verdana"/>
          <w:sz w:val="21"/>
          <w:szCs w:val="21"/>
        </w:rPr>
        <w:t>maio</w:t>
      </w:r>
      <w:r w:rsidR="0093245F" w:rsidRPr="00E24C31">
        <w:rPr>
          <w:rFonts w:eastAsia="Verdana"/>
          <w:sz w:val="21"/>
          <w:szCs w:val="21"/>
        </w:rPr>
        <w:t xml:space="preserve"> </w:t>
      </w:r>
      <w:r w:rsidR="003A0DBF" w:rsidRPr="00E24C31">
        <w:rPr>
          <w:rFonts w:eastAsia="Verdana"/>
          <w:sz w:val="21"/>
          <w:szCs w:val="21"/>
        </w:rPr>
        <w:t xml:space="preserve">de </w:t>
      </w:r>
      <w:r w:rsidR="0097687B" w:rsidRPr="00E24C31">
        <w:rPr>
          <w:rFonts w:eastAsia="Verdana"/>
          <w:sz w:val="21"/>
          <w:szCs w:val="21"/>
        </w:rPr>
        <w:t>2025</w:t>
      </w:r>
      <w:r w:rsidRPr="00E24C31">
        <w:rPr>
          <w:rFonts w:eastAsia="Verdana"/>
          <w:sz w:val="21"/>
          <w:szCs w:val="21"/>
        </w:rPr>
        <w:t>, com início às 8h</w:t>
      </w:r>
      <w:r w:rsidR="007568C1" w:rsidRPr="00E24C31">
        <w:rPr>
          <w:rFonts w:eastAsia="Verdana"/>
          <w:sz w:val="21"/>
          <w:szCs w:val="21"/>
        </w:rPr>
        <w:t>3</w:t>
      </w:r>
      <w:r w:rsidR="004A520C" w:rsidRPr="00E24C31">
        <w:rPr>
          <w:rFonts w:eastAsia="Verdana"/>
          <w:sz w:val="21"/>
          <w:szCs w:val="21"/>
        </w:rPr>
        <w:t>1</w:t>
      </w:r>
      <w:r w:rsidRPr="00E24C31">
        <w:rPr>
          <w:rFonts w:eastAsia="Verdana"/>
          <w:sz w:val="21"/>
          <w:szCs w:val="21"/>
        </w:rPr>
        <w:t>min, no horário de Brasília.</w:t>
      </w:r>
    </w:p>
    <w:p w:rsidR="007568C1" w:rsidRPr="00E24C31" w:rsidRDefault="00825F71" w:rsidP="00922C21">
      <w:pPr>
        <w:pStyle w:val="normal0"/>
        <w:widowControl w:val="0"/>
        <w:numPr>
          <w:ilvl w:val="1"/>
          <w:numId w:val="1"/>
        </w:numPr>
        <w:spacing w:line="360" w:lineRule="auto"/>
        <w:ind w:right="-619"/>
        <w:jc w:val="both"/>
        <w:rPr>
          <w:b/>
          <w:sz w:val="21"/>
          <w:szCs w:val="21"/>
        </w:rPr>
      </w:pPr>
      <w:r w:rsidRPr="00E24C31">
        <w:rPr>
          <w:rFonts w:eastAsia="Verdana"/>
          <w:sz w:val="21"/>
          <w:szCs w:val="21"/>
        </w:rPr>
        <w:t>Somente poderão participar da sessão as empresas devidamente cadastradas na plataforma eletrônica e que apresentarem propostas at</w:t>
      </w:r>
      <w:r w:rsidR="00300FBE" w:rsidRPr="00E24C31">
        <w:rPr>
          <w:rFonts w:eastAsia="Verdana"/>
          <w:sz w:val="21"/>
          <w:szCs w:val="21"/>
        </w:rPr>
        <w:t>ravés do site descrito no item 4</w:t>
      </w:r>
      <w:r w:rsidR="007568C1" w:rsidRPr="00E24C31">
        <w:rPr>
          <w:rFonts w:eastAsia="Verdana"/>
          <w:sz w:val="21"/>
          <w:szCs w:val="21"/>
        </w:rPr>
        <w:t>.1, até as 08h3</w:t>
      </w:r>
      <w:r w:rsidRPr="00E24C31">
        <w:rPr>
          <w:rFonts w:eastAsia="Verdana"/>
          <w:sz w:val="21"/>
          <w:szCs w:val="21"/>
        </w:rPr>
        <w:t xml:space="preserve">0min do </w:t>
      </w:r>
      <w:r w:rsidR="0097687B" w:rsidRPr="00E24C31">
        <w:rPr>
          <w:rFonts w:eastAsia="Verdana"/>
          <w:sz w:val="21"/>
          <w:szCs w:val="21"/>
        </w:rPr>
        <w:t xml:space="preserve">dia </w:t>
      </w:r>
      <w:r w:rsidR="00E24C31">
        <w:rPr>
          <w:rFonts w:eastAsia="Verdana"/>
          <w:sz w:val="21"/>
          <w:szCs w:val="21"/>
        </w:rPr>
        <w:t>12</w:t>
      </w:r>
      <w:r w:rsidR="0097687B" w:rsidRPr="00E24C31">
        <w:rPr>
          <w:rFonts w:eastAsia="Verdana"/>
          <w:sz w:val="21"/>
          <w:szCs w:val="21"/>
        </w:rPr>
        <w:t xml:space="preserve"> de </w:t>
      </w:r>
      <w:r w:rsidR="00E24C31">
        <w:rPr>
          <w:rFonts w:eastAsia="Verdana"/>
          <w:sz w:val="21"/>
          <w:szCs w:val="21"/>
        </w:rPr>
        <w:t>maio</w:t>
      </w:r>
      <w:r w:rsidR="0093245F" w:rsidRPr="00E24C31">
        <w:rPr>
          <w:rFonts w:eastAsia="Verdana"/>
          <w:sz w:val="21"/>
          <w:szCs w:val="21"/>
        </w:rPr>
        <w:t xml:space="preserve"> </w:t>
      </w:r>
      <w:r w:rsidR="0097687B" w:rsidRPr="00E24C31">
        <w:rPr>
          <w:rFonts w:eastAsia="Verdana"/>
          <w:sz w:val="21"/>
          <w:szCs w:val="21"/>
        </w:rPr>
        <w:t>de 2025</w:t>
      </w:r>
      <w:r w:rsidR="003A0DBF" w:rsidRPr="00E24C31">
        <w:rPr>
          <w:rFonts w:eastAsia="Verdana"/>
          <w:sz w:val="21"/>
          <w:szCs w:val="21"/>
        </w:rPr>
        <w:t>.</w:t>
      </w:r>
    </w:p>
    <w:p w:rsidR="00FC3EA9" w:rsidRPr="0052542F" w:rsidRDefault="00825F71" w:rsidP="00922C21">
      <w:pPr>
        <w:pStyle w:val="normal0"/>
        <w:widowControl w:val="0"/>
        <w:numPr>
          <w:ilvl w:val="0"/>
          <w:numId w:val="1"/>
        </w:numPr>
        <w:spacing w:line="360" w:lineRule="auto"/>
        <w:ind w:right="-619"/>
        <w:jc w:val="both"/>
        <w:rPr>
          <w:b/>
          <w:sz w:val="21"/>
          <w:szCs w:val="21"/>
        </w:rPr>
      </w:pPr>
      <w:r w:rsidRPr="0052542F">
        <w:rPr>
          <w:b/>
          <w:sz w:val="21"/>
          <w:szCs w:val="21"/>
        </w:rPr>
        <w:t>DAS CONDIÇÕES</w:t>
      </w:r>
      <w:r w:rsidRPr="0052542F">
        <w:rPr>
          <w:b/>
          <w:spacing w:val="-1"/>
          <w:sz w:val="21"/>
          <w:szCs w:val="21"/>
        </w:rPr>
        <w:t xml:space="preserve"> </w:t>
      </w:r>
      <w:r w:rsidRPr="0052542F">
        <w:rPr>
          <w:b/>
          <w:sz w:val="21"/>
          <w:szCs w:val="21"/>
        </w:rPr>
        <w:t>DE</w:t>
      </w:r>
      <w:r w:rsidRPr="0052542F">
        <w:rPr>
          <w:b/>
          <w:spacing w:val="-11"/>
          <w:sz w:val="21"/>
          <w:szCs w:val="21"/>
        </w:rPr>
        <w:t xml:space="preserve"> </w:t>
      </w:r>
      <w:r w:rsidRPr="0052542F">
        <w:rPr>
          <w:b/>
          <w:sz w:val="21"/>
          <w:szCs w:val="21"/>
        </w:rPr>
        <w:t>PARTICIPAÇÃO</w:t>
      </w:r>
    </w:p>
    <w:p w:rsidR="00FC3EA9" w:rsidRPr="0052542F" w:rsidRDefault="00825F71" w:rsidP="00922C21">
      <w:pPr>
        <w:pStyle w:val="normal0"/>
        <w:widowControl w:val="0"/>
        <w:numPr>
          <w:ilvl w:val="1"/>
          <w:numId w:val="1"/>
        </w:numPr>
        <w:spacing w:line="360" w:lineRule="auto"/>
        <w:ind w:right="-619"/>
        <w:jc w:val="both"/>
        <w:rPr>
          <w:b/>
          <w:sz w:val="21"/>
          <w:szCs w:val="21"/>
        </w:rPr>
      </w:pPr>
      <w:r w:rsidRPr="0052542F">
        <w:rPr>
          <w:kern w:val="2"/>
          <w:sz w:val="21"/>
          <w:szCs w:val="21"/>
        </w:rPr>
        <w:t>Pode</w:t>
      </w:r>
      <w:r w:rsidR="00A16762" w:rsidRPr="0052542F">
        <w:rPr>
          <w:kern w:val="2"/>
          <w:sz w:val="21"/>
          <w:szCs w:val="21"/>
        </w:rPr>
        <w:t>m</w:t>
      </w:r>
      <w:r w:rsidRPr="0052542F">
        <w:rPr>
          <w:kern w:val="2"/>
          <w:sz w:val="21"/>
          <w:szCs w:val="21"/>
        </w:rPr>
        <w:t xml:space="preserve"> participar d</w:t>
      </w:r>
      <w:r w:rsidR="00300FBE" w:rsidRPr="0052542F">
        <w:rPr>
          <w:kern w:val="2"/>
          <w:sz w:val="21"/>
          <w:szCs w:val="21"/>
        </w:rPr>
        <w:t xml:space="preserve">a licitação </w:t>
      </w:r>
      <w:r w:rsidR="00A16762" w:rsidRPr="0052542F">
        <w:rPr>
          <w:kern w:val="2"/>
          <w:sz w:val="21"/>
          <w:szCs w:val="21"/>
        </w:rPr>
        <w:t>aqueles</w:t>
      </w:r>
      <w:r w:rsidR="00300FBE" w:rsidRPr="0052542F">
        <w:rPr>
          <w:kern w:val="2"/>
          <w:sz w:val="21"/>
          <w:szCs w:val="21"/>
        </w:rPr>
        <w:t xml:space="preserve"> que atua</w:t>
      </w:r>
      <w:r w:rsidRPr="0052542F">
        <w:rPr>
          <w:kern w:val="2"/>
          <w:sz w:val="21"/>
          <w:szCs w:val="21"/>
        </w:rPr>
        <w:t xml:space="preserve">m no ramo </w:t>
      </w:r>
      <w:r w:rsidR="00300FBE" w:rsidRPr="0052542F">
        <w:rPr>
          <w:kern w:val="2"/>
          <w:sz w:val="21"/>
          <w:szCs w:val="21"/>
        </w:rPr>
        <w:t>de atividade</w:t>
      </w:r>
      <w:r w:rsidR="00290D0F" w:rsidRPr="0052542F">
        <w:rPr>
          <w:kern w:val="2"/>
          <w:sz w:val="21"/>
          <w:szCs w:val="21"/>
        </w:rPr>
        <w:t xml:space="preserve"> do</w:t>
      </w:r>
      <w:r w:rsidR="00300FBE" w:rsidRPr="0052542F">
        <w:rPr>
          <w:kern w:val="2"/>
          <w:sz w:val="21"/>
          <w:szCs w:val="21"/>
        </w:rPr>
        <w:t xml:space="preserve"> objeto</w:t>
      </w:r>
      <w:r w:rsidRPr="0052542F">
        <w:rPr>
          <w:kern w:val="2"/>
          <w:sz w:val="21"/>
          <w:szCs w:val="21"/>
        </w:rPr>
        <w:t xml:space="preserve"> </w:t>
      </w:r>
      <w:r w:rsidR="00A16762" w:rsidRPr="0052542F">
        <w:rPr>
          <w:kern w:val="2"/>
          <w:sz w:val="21"/>
          <w:szCs w:val="21"/>
        </w:rPr>
        <w:t xml:space="preserve">contratado </w:t>
      </w:r>
      <w:r w:rsidRPr="0052542F">
        <w:rPr>
          <w:kern w:val="2"/>
          <w:sz w:val="21"/>
          <w:szCs w:val="21"/>
        </w:rPr>
        <w:t xml:space="preserve">e que atendam as condições exigidas </w:t>
      </w:r>
      <w:proofErr w:type="gramStart"/>
      <w:r w:rsidRPr="0052542F">
        <w:rPr>
          <w:kern w:val="2"/>
          <w:sz w:val="21"/>
          <w:szCs w:val="21"/>
        </w:rPr>
        <w:t xml:space="preserve">no </w:t>
      </w:r>
      <w:r w:rsidR="00300FBE" w:rsidRPr="0052542F">
        <w:rPr>
          <w:kern w:val="2"/>
          <w:sz w:val="21"/>
          <w:szCs w:val="21"/>
        </w:rPr>
        <w:t xml:space="preserve">edital </w:t>
      </w:r>
      <w:r w:rsidRPr="0052542F">
        <w:rPr>
          <w:kern w:val="2"/>
          <w:sz w:val="21"/>
          <w:szCs w:val="21"/>
        </w:rPr>
        <w:t>e anexos</w:t>
      </w:r>
      <w:proofErr w:type="gramEnd"/>
      <w:r w:rsidRPr="0052542F">
        <w:rPr>
          <w:kern w:val="2"/>
          <w:sz w:val="21"/>
          <w:szCs w:val="21"/>
        </w:rPr>
        <w:t>.</w:t>
      </w:r>
    </w:p>
    <w:p w:rsidR="00FC3EA9" w:rsidRPr="0052542F" w:rsidRDefault="00825F71" w:rsidP="00922C21">
      <w:pPr>
        <w:pStyle w:val="normal0"/>
        <w:widowControl w:val="0"/>
        <w:numPr>
          <w:ilvl w:val="1"/>
          <w:numId w:val="1"/>
        </w:numPr>
        <w:spacing w:line="360" w:lineRule="auto"/>
        <w:ind w:right="-619"/>
        <w:jc w:val="both"/>
        <w:rPr>
          <w:b/>
          <w:sz w:val="21"/>
          <w:szCs w:val="21"/>
        </w:rPr>
      </w:pPr>
      <w:r w:rsidRPr="0052542F">
        <w:rPr>
          <w:kern w:val="2"/>
          <w:sz w:val="21"/>
          <w:szCs w:val="21"/>
        </w:rPr>
        <w:t>Não será admitida a participação de:</w:t>
      </w:r>
    </w:p>
    <w:p w:rsidR="00FC3EA9" w:rsidRPr="0052542F" w:rsidRDefault="00560D6A"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pessoa</w:t>
      </w:r>
      <w:proofErr w:type="gramEnd"/>
      <w:r w:rsidRPr="0052542F">
        <w:rPr>
          <w:color w:val="000000"/>
          <w:sz w:val="21"/>
          <w:szCs w:val="21"/>
        </w:rPr>
        <w:t xml:space="preserve"> física ou jurídica que se encontre, ao tempo da licitação, impossibilitada de participar da licitação em decorrência de sanção que lhe foi imposta;</w:t>
      </w:r>
      <w:bookmarkStart w:id="0" w:name="art14iv"/>
      <w:bookmarkEnd w:id="0"/>
    </w:p>
    <w:p w:rsidR="00FC3EA9" w:rsidRPr="0052542F" w:rsidRDefault="00560D6A"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aquele</w:t>
      </w:r>
      <w:proofErr w:type="gramEnd"/>
      <w:r w:rsidRPr="0052542F">
        <w:rPr>
          <w:color w:val="000000"/>
          <w:sz w:val="21"/>
          <w:szCs w:val="21"/>
        </w:rPr>
        <w:t xml:space="preserve"> que mantenha vínculo de natureza técnica, comercial, econômica,</w:t>
      </w:r>
      <w:r w:rsidR="003C0044" w:rsidRPr="0052542F">
        <w:rPr>
          <w:color w:val="000000"/>
          <w:sz w:val="21"/>
          <w:szCs w:val="21"/>
        </w:rPr>
        <w:t xml:space="preserve"> financeira, trabalhista ou civi</w:t>
      </w:r>
      <w:r w:rsidR="00F87601" w:rsidRPr="0052542F">
        <w:rPr>
          <w:color w:val="000000"/>
          <w:sz w:val="21"/>
          <w:szCs w:val="21"/>
        </w:rPr>
        <w:t>l</w:t>
      </w:r>
      <w:r w:rsidRPr="0052542F">
        <w:rPr>
          <w:color w:val="000000"/>
          <w:sz w:val="21"/>
          <w:szCs w:val="21"/>
        </w:rPr>
        <w:t xml:space="preserve"> com dirigente do órgão ou entidade contratante ou com agente público que desempenhe função na licitação ou atue na fiscalização ou </w:t>
      </w:r>
      <w:r w:rsidRPr="0052542F">
        <w:rPr>
          <w:color w:val="000000"/>
          <w:sz w:val="21"/>
          <w:szCs w:val="21"/>
        </w:rPr>
        <w:lastRenderedPageBreak/>
        <w:t>na gestão do contrato, ou que deles seja cônjuge, companheiro ou parente em linha reta, colateral ou por afinidade, até o terceiro grau;</w:t>
      </w:r>
      <w:bookmarkStart w:id="1" w:name="art14v"/>
      <w:bookmarkEnd w:id="1"/>
    </w:p>
    <w:p w:rsidR="00FC3EA9" w:rsidRPr="0052542F" w:rsidRDefault="00560D6A"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empresas</w:t>
      </w:r>
      <w:proofErr w:type="gramEnd"/>
      <w:r w:rsidRPr="0052542F">
        <w:rPr>
          <w:color w:val="000000"/>
          <w:sz w:val="21"/>
          <w:szCs w:val="21"/>
        </w:rPr>
        <w:t xml:space="preserve"> controladoras, controladas ou coligadas, nos termos da </w:t>
      </w:r>
      <w:hyperlink r:id="rId10" w:history="1">
        <w:r w:rsidRPr="0052542F">
          <w:rPr>
            <w:rStyle w:val="Hyperlink"/>
            <w:rFonts w:cs="Arial"/>
            <w:color w:val="auto"/>
            <w:sz w:val="21"/>
            <w:szCs w:val="21"/>
            <w:u w:val="none"/>
          </w:rPr>
          <w:t>Lei nº</w:t>
        </w:r>
        <w:r w:rsidR="003A3779" w:rsidRPr="0052542F">
          <w:rPr>
            <w:rStyle w:val="Hyperlink"/>
            <w:rFonts w:cs="Arial"/>
            <w:color w:val="auto"/>
            <w:sz w:val="21"/>
            <w:szCs w:val="21"/>
            <w:u w:val="none"/>
          </w:rPr>
          <w:t xml:space="preserve"> 6.404,</w:t>
        </w:r>
        <w:r w:rsidRPr="0052542F">
          <w:rPr>
            <w:rStyle w:val="Hyperlink"/>
            <w:rFonts w:cs="Arial"/>
            <w:color w:val="auto"/>
            <w:sz w:val="21"/>
            <w:szCs w:val="21"/>
            <w:u w:val="none"/>
          </w:rPr>
          <w:t xml:space="preserve"> de 1976</w:t>
        </w:r>
      </w:hyperlink>
      <w:r w:rsidRPr="0052542F">
        <w:rPr>
          <w:color w:val="000000"/>
          <w:sz w:val="21"/>
          <w:szCs w:val="21"/>
        </w:rPr>
        <w:t>, concorrendo entre si;</w:t>
      </w:r>
      <w:bookmarkStart w:id="2" w:name="art14vi"/>
      <w:bookmarkEnd w:id="2"/>
    </w:p>
    <w:p w:rsidR="00FC3EA9" w:rsidRPr="0052542F" w:rsidRDefault="00560D6A"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pessoa</w:t>
      </w:r>
      <w:proofErr w:type="gramEnd"/>
      <w:r w:rsidRPr="0052542F">
        <w:rPr>
          <w:color w:val="000000"/>
          <w:sz w:val="21"/>
          <w:szCs w:val="21"/>
        </w:rPr>
        <w:t xml:space="preserve"> físic</w:t>
      </w:r>
      <w:r w:rsidR="003A3779" w:rsidRPr="0052542F">
        <w:rPr>
          <w:color w:val="000000"/>
          <w:sz w:val="21"/>
          <w:szCs w:val="21"/>
        </w:rPr>
        <w:t>a ou jurídica que, nos 5</w:t>
      </w:r>
      <w:r w:rsidRPr="0052542F">
        <w:rPr>
          <w:color w:val="000000"/>
          <w:sz w:val="21"/>
          <w:szCs w:val="21"/>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3" w:name="art14§1"/>
      <w:bookmarkStart w:id="4" w:name="art14§2"/>
      <w:bookmarkStart w:id="5" w:name="art14§3"/>
      <w:bookmarkEnd w:id="3"/>
      <w:bookmarkEnd w:id="4"/>
      <w:bookmarkEnd w:id="5"/>
      <w:r w:rsidR="005651FC" w:rsidRPr="0052542F">
        <w:rPr>
          <w:color w:val="000000"/>
          <w:sz w:val="21"/>
          <w:szCs w:val="21"/>
        </w:rPr>
        <w:t>;</w:t>
      </w:r>
    </w:p>
    <w:p w:rsidR="00FC3EA9" w:rsidRPr="0052542F" w:rsidRDefault="005651FC"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e</w:t>
      </w:r>
      <w:r w:rsidR="00775F82" w:rsidRPr="0052542F">
        <w:rPr>
          <w:sz w:val="21"/>
          <w:szCs w:val="21"/>
        </w:rPr>
        <w:t>mpresa</w:t>
      </w:r>
      <w:proofErr w:type="gramEnd"/>
      <w:r w:rsidR="00775F82" w:rsidRPr="0052542F">
        <w:rPr>
          <w:sz w:val="21"/>
          <w:szCs w:val="21"/>
        </w:rPr>
        <w:t xml:space="preserve"> declarada inidônea</w:t>
      </w:r>
      <w:r w:rsidR="00FA71A7" w:rsidRPr="0052542F">
        <w:rPr>
          <w:sz w:val="21"/>
          <w:szCs w:val="21"/>
        </w:rPr>
        <w:t xml:space="preserve"> pelo poder público ou</w:t>
      </w:r>
      <w:r w:rsidR="00775F82" w:rsidRPr="0052542F">
        <w:rPr>
          <w:sz w:val="21"/>
          <w:szCs w:val="21"/>
        </w:rPr>
        <w:t xml:space="preserve"> que esteja impedida de licitar, contratar e transacionar com a Administração Pública ou quaisquer de seus órgãos descentralizados;</w:t>
      </w:r>
    </w:p>
    <w:p w:rsidR="00FC3EA9" w:rsidRPr="0052542F" w:rsidRDefault="0046722C"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e</w:t>
      </w:r>
      <w:r w:rsidR="00775F82" w:rsidRPr="0052542F">
        <w:rPr>
          <w:sz w:val="21"/>
          <w:szCs w:val="21"/>
        </w:rPr>
        <w:t>mpresa</w:t>
      </w:r>
      <w:proofErr w:type="gramEnd"/>
      <w:r w:rsidR="00775F82" w:rsidRPr="0052542F">
        <w:rPr>
          <w:sz w:val="21"/>
          <w:szCs w:val="21"/>
        </w:rPr>
        <w:t xml:space="preserve"> de que seja proprietário, controlador ou diretor, servidor público municipal da ativa ou empregado de empresa pública ou sociedade de economia mista</w:t>
      </w:r>
      <w:r w:rsidR="009A6BE8" w:rsidRPr="0052542F">
        <w:rPr>
          <w:sz w:val="21"/>
          <w:szCs w:val="21"/>
        </w:rPr>
        <w:t xml:space="preserve"> que integre a administração indireta do ente</w:t>
      </w:r>
      <w:r w:rsidR="001E7049" w:rsidRPr="0052542F">
        <w:rPr>
          <w:sz w:val="21"/>
          <w:szCs w:val="21"/>
        </w:rPr>
        <w:t xml:space="preserve"> licitante</w:t>
      </w:r>
      <w:r w:rsidR="00775F82" w:rsidRPr="0052542F">
        <w:rPr>
          <w:sz w:val="21"/>
          <w:szCs w:val="21"/>
        </w:rPr>
        <w:t>;</w:t>
      </w:r>
    </w:p>
    <w:p w:rsidR="00FC3EA9" w:rsidRPr="0052542F" w:rsidRDefault="001737A7"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shd w:val="clear" w:color="auto" w:fill="FFFFFF"/>
        </w:rPr>
        <w:t>e</w:t>
      </w:r>
      <w:r w:rsidR="00775F82" w:rsidRPr="0052542F">
        <w:rPr>
          <w:sz w:val="21"/>
          <w:szCs w:val="21"/>
          <w:shd w:val="clear" w:color="auto" w:fill="FFFFFF"/>
        </w:rPr>
        <w:t>mpresa</w:t>
      </w:r>
      <w:proofErr w:type="gramEnd"/>
      <w:r w:rsidR="00775F82" w:rsidRPr="0052542F">
        <w:rPr>
          <w:sz w:val="21"/>
          <w:szCs w:val="21"/>
          <w:shd w:val="clear" w:color="auto" w:fill="FFFFFF"/>
        </w:rPr>
        <w:t xml:space="preserve"> cujo objeto social não seja </w:t>
      </w:r>
      <w:r w:rsidRPr="0052542F">
        <w:rPr>
          <w:sz w:val="21"/>
          <w:szCs w:val="21"/>
          <w:shd w:val="clear" w:color="auto" w:fill="FFFFFF"/>
        </w:rPr>
        <w:t>compatível com o objeto</w:t>
      </w:r>
      <w:r w:rsidR="00775F82" w:rsidRPr="0052542F">
        <w:rPr>
          <w:sz w:val="21"/>
          <w:szCs w:val="21"/>
          <w:shd w:val="clear" w:color="auto" w:fill="FFFFFF"/>
        </w:rPr>
        <w:t xml:space="preserve"> licita</w:t>
      </w:r>
      <w:r w:rsidRPr="0052542F">
        <w:rPr>
          <w:sz w:val="21"/>
          <w:szCs w:val="21"/>
          <w:shd w:val="clear" w:color="auto" w:fill="FFFFFF"/>
        </w:rPr>
        <w:t>do;</w:t>
      </w:r>
    </w:p>
    <w:p w:rsidR="00FC3EA9" w:rsidRPr="0052542F" w:rsidRDefault="00230FC6"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e</w:t>
      </w:r>
      <w:r w:rsidR="00775F82" w:rsidRPr="0052542F">
        <w:rPr>
          <w:sz w:val="21"/>
          <w:szCs w:val="21"/>
        </w:rPr>
        <w:t>mpresa</w:t>
      </w:r>
      <w:proofErr w:type="gramEnd"/>
      <w:r w:rsidR="00775F82" w:rsidRPr="0052542F">
        <w:rPr>
          <w:sz w:val="21"/>
          <w:szCs w:val="21"/>
        </w:rPr>
        <w:t xml:space="preserve"> proibida de contratar com o Poder Público, nos termos do art.</w:t>
      </w:r>
      <w:r w:rsidR="00AE2A58" w:rsidRPr="0052542F">
        <w:rPr>
          <w:sz w:val="21"/>
          <w:szCs w:val="21"/>
        </w:rPr>
        <w:t xml:space="preserve"> 72, § 8º, V, da Lei nº 9.605</w:t>
      </w:r>
      <w:r w:rsidR="00782695" w:rsidRPr="0052542F">
        <w:rPr>
          <w:sz w:val="21"/>
          <w:szCs w:val="21"/>
        </w:rPr>
        <w:t xml:space="preserve"> e do </w:t>
      </w:r>
      <w:r w:rsidR="00775F82" w:rsidRPr="0052542F">
        <w:rPr>
          <w:sz w:val="21"/>
          <w:szCs w:val="21"/>
        </w:rPr>
        <w:t>art. 12 da Lei nº 8.429</w:t>
      </w:r>
      <w:r w:rsidR="00AE2A58" w:rsidRPr="0052542F">
        <w:rPr>
          <w:sz w:val="21"/>
          <w:szCs w:val="21"/>
        </w:rPr>
        <w:t>;</w:t>
      </w:r>
    </w:p>
    <w:p w:rsidR="00FC3EA9" w:rsidRPr="0052542F" w:rsidRDefault="00230FC6"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e</w:t>
      </w:r>
      <w:r w:rsidR="00775F82" w:rsidRPr="0052542F">
        <w:rPr>
          <w:sz w:val="21"/>
          <w:szCs w:val="21"/>
        </w:rPr>
        <w:t>mpresas</w:t>
      </w:r>
      <w:proofErr w:type="gramEnd"/>
      <w:r w:rsidR="00775F82" w:rsidRPr="0052542F">
        <w:rPr>
          <w:sz w:val="21"/>
          <w:szCs w:val="21"/>
        </w:rPr>
        <w:t xml:space="preserve"> </w:t>
      </w:r>
      <w:r w:rsidR="00775F82" w:rsidRPr="0052542F">
        <w:rPr>
          <w:color w:val="000000"/>
          <w:sz w:val="21"/>
          <w:szCs w:val="21"/>
        </w:rPr>
        <w:t xml:space="preserve">que tenham o mesmo procurador ou representante legal ou credenciado representando licitantes distintos, que concorram entre si; </w:t>
      </w:r>
    </w:p>
    <w:p w:rsidR="00FC3EA9" w:rsidRPr="0052542F" w:rsidRDefault="00C70413"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e</w:t>
      </w:r>
      <w:r w:rsidR="00775F82" w:rsidRPr="0052542F">
        <w:rPr>
          <w:color w:val="000000"/>
          <w:sz w:val="21"/>
          <w:szCs w:val="21"/>
        </w:rPr>
        <w:t>mpresas</w:t>
      </w:r>
      <w:proofErr w:type="gramEnd"/>
      <w:r w:rsidR="00775F82" w:rsidRPr="0052542F">
        <w:rPr>
          <w:color w:val="000000"/>
          <w:sz w:val="21"/>
          <w:szCs w:val="21"/>
        </w:rPr>
        <w:t xml:space="preserve"> que tenham em sua composição sócios em comum,</w:t>
      </w:r>
      <w:r w:rsidRPr="0052542F">
        <w:rPr>
          <w:color w:val="000000"/>
          <w:sz w:val="21"/>
          <w:szCs w:val="21"/>
        </w:rPr>
        <w:t xml:space="preserve"> </w:t>
      </w:r>
      <w:r w:rsidR="00775F82" w:rsidRPr="0052542F">
        <w:rPr>
          <w:color w:val="000000"/>
          <w:sz w:val="21"/>
          <w:szCs w:val="21"/>
        </w:rPr>
        <w:t>gerentes ou diretores, que concorram entre si</w:t>
      </w:r>
      <w:r w:rsidR="00E621FC" w:rsidRPr="0052542F">
        <w:rPr>
          <w:color w:val="000000"/>
          <w:sz w:val="21"/>
          <w:szCs w:val="21"/>
        </w:rPr>
        <w:t>;</w:t>
      </w:r>
    </w:p>
    <w:p w:rsidR="00FC3EA9" w:rsidRPr="0052542F" w:rsidRDefault="00C70413"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e</w:t>
      </w:r>
      <w:r w:rsidR="00E621FC" w:rsidRPr="0052542F">
        <w:rPr>
          <w:sz w:val="21"/>
          <w:szCs w:val="21"/>
        </w:rPr>
        <w:t>mpresa</w:t>
      </w:r>
      <w:proofErr w:type="gramEnd"/>
      <w:r w:rsidR="00E621FC" w:rsidRPr="0052542F">
        <w:rPr>
          <w:sz w:val="21"/>
          <w:szCs w:val="21"/>
        </w:rPr>
        <w:t xml:space="preserve"> em processo falimentar;</w:t>
      </w:r>
    </w:p>
    <w:p w:rsidR="007369FB" w:rsidRPr="0052542F" w:rsidRDefault="00E621FC" w:rsidP="00922C21">
      <w:pPr>
        <w:pStyle w:val="normal0"/>
        <w:widowControl w:val="0"/>
        <w:numPr>
          <w:ilvl w:val="3"/>
          <w:numId w:val="1"/>
        </w:numPr>
        <w:spacing w:line="360" w:lineRule="auto"/>
        <w:ind w:left="2694" w:right="-619" w:hanging="993"/>
        <w:jc w:val="both"/>
        <w:rPr>
          <w:b/>
          <w:sz w:val="21"/>
          <w:szCs w:val="21"/>
        </w:rPr>
      </w:pPr>
      <w:r w:rsidRPr="0052542F">
        <w:rPr>
          <w:sz w:val="21"/>
          <w:szCs w:val="21"/>
        </w:rPr>
        <w:t>Empresa em recuperação judicial deverá apresentar certidão emitida pela instância judicial competente afirmando que está apta econômica e financeiramente a participar de procedimento licitatório, conforme</w:t>
      </w:r>
      <w:r w:rsidR="00C70413" w:rsidRPr="0052542F">
        <w:rPr>
          <w:sz w:val="21"/>
          <w:szCs w:val="21"/>
        </w:rPr>
        <w:t xml:space="preserve"> dispõe o a</w:t>
      </w:r>
      <w:r w:rsidRPr="0052542F">
        <w:rPr>
          <w:sz w:val="21"/>
          <w:szCs w:val="21"/>
        </w:rPr>
        <w:t>córdão 1201/2020</w:t>
      </w:r>
      <w:r w:rsidR="00C70413" w:rsidRPr="0052542F">
        <w:rPr>
          <w:sz w:val="21"/>
          <w:szCs w:val="21"/>
        </w:rPr>
        <w:t>,</w:t>
      </w:r>
      <w:r w:rsidRPr="0052542F">
        <w:rPr>
          <w:sz w:val="21"/>
          <w:szCs w:val="21"/>
        </w:rPr>
        <w:t xml:space="preserve"> do Plenário do Tribunal de Contas da União.</w:t>
      </w:r>
    </w:p>
    <w:p w:rsidR="007369FB" w:rsidRPr="0052542F" w:rsidRDefault="00D62F8F" w:rsidP="00922C21">
      <w:pPr>
        <w:pStyle w:val="normal0"/>
        <w:widowControl w:val="0"/>
        <w:numPr>
          <w:ilvl w:val="1"/>
          <w:numId w:val="1"/>
        </w:numPr>
        <w:spacing w:line="360" w:lineRule="auto"/>
        <w:ind w:right="-619"/>
        <w:jc w:val="both"/>
        <w:rPr>
          <w:b/>
          <w:sz w:val="21"/>
          <w:szCs w:val="21"/>
        </w:rPr>
      </w:pPr>
      <w:r w:rsidRPr="0052542F">
        <w:rPr>
          <w:sz w:val="21"/>
          <w:szCs w:val="21"/>
        </w:rPr>
        <w:t>O descumprimento das</w:t>
      </w:r>
      <w:r w:rsidR="00825F71" w:rsidRPr="0052542F">
        <w:rPr>
          <w:sz w:val="21"/>
          <w:szCs w:val="21"/>
        </w:rPr>
        <w:t xml:space="preserve"> condi</w:t>
      </w:r>
      <w:r w:rsidR="00600A08" w:rsidRPr="0052542F">
        <w:rPr>
          <w:sz w:val="21"/>
          <w:szCs w:val="21"/>
        </w:rPr>
        <w:t>ções</w:t>
      </w:r>
      <w:r w:rsidR="00CD4657" w:rsidRPr="0052542F">
        <w:rPr>
          <w:sz w:val="21"/>
          <w:szCs w:val="21"/>
        </w:rPr>
        <w:t xml:space="preserve"> de participação acarreta</w:t>
      </w:r>
      <w:r w:rsidR="006F5B61" w:rsidRPr="0052542F">
        <w:rPr>
          <w:sz w:val="21"/>
          <w:szCs w:val="21"/>
        </w:rPr>
        <w:t xml:space="preserve"> </w:t>
      </w:r>
      <w:r w:rsidR="00825F71" w:rsidRPr="0052542F">
        <w:rPr>
          <w:sz w:val="21"/>
          <w:szCs w:val="21"/>
        </w:rPr>
        <w:t>a inabilitação do licitante.</w:t>
      </w:r>
    </w:p>
    <w:p w:rsidR="000E0F2F" w:rsidRPr="0052542F" w:rsidRDefault="00825F71" w:rsidP="00922C21">
      <w:pPr>
        <w:pStyle w:val="normal0"/>
        <w:widowControl w:val="0"/>
        <w:numPr>
          <w:ilvl w:val="1"/>
          <w:numId w:val="1"/>
        </w:numPr>
        <w:spacing w:line="360" w:lineRule="auto"/>
        <w:ind w:right="-619"/>
        <w:jc w:val="both"/>
        <w:rPr>
          <w:b/>
          <w:sz w:val="21"/>
          <w:szCs w:val="21"/>
        </w:rPr>
      </w:pPr>
      <w:r w:rsidRPr="0052542F">
        <w:rPr>
          <w:sz w:val="21"/>
          <w:szCs w:val="21"/>
        </w:rPr>
        <w:t>A participação na licitação implica na aceitação plena das condiç</w:t>
      </w:r>
      <w:r w:rsidR="00775F82" w:rsidRPr="0052542F">
        <w:rPr>
          <w:sz w:val="21"/>
          <w:szCs w:val="21"/>
        </w:rPr>
        <w:t>ões expressas n</w:t>
      </w:r>
      <w:r w:rsidR="00CD4657" w:rsidRPr="0052542F">
        <w:rPr>
          <w:sz w:val="21"/>
          <w:szCs w:val="21"/>
        </w:rPr>
        <w:t>o</w:t>
      </w:r>
      <w:r w:rsidR="00775F82" w:rsidRPr="0052542F">
        <w:rPr>
          <w:sz w:val="21"/>
          <w:szCs w:val="21"/>
        </w:rPr>
        <w:t xml:space="preserve"> e</w:t>
      </w:r>
      <w:r w:rsidRPr="0052542F">
        <w:rPr>
          <w:sz w:val="21"/>
          <w:szCs w:val="21"/>
        </w:rPr>
        <w:t>dital e em seus anexos.</w:t>
      </w:r>
    </w:p>
    <w:p w:rsidR="000E0F2F" w:rsidRPr="0052542F" w:rsidRDefault="00BE36B7" w:rsidP="00922C21">
      <w:pPr>
        <w:pStyle w:val="normal0"/>
        <w:widowControl w:val="0"/>
        <w:numPr>
          <w:ilvl w:val="0"/>
          <w:numId w:val="1"/>
        </w:numPr>
        <w:spacing w:line="360" w:lineRule="auto"/>
        <w:ind w:right="-619"/>
        <w:jc w:val="both"/>
        <w:rPr>
          <w:b/>
          <w:sz w:val="21"/>
          <w:szCs w:val="21"/>
        </w:rPr>
      </w:pPr>
      <w:r w:rsidRPr="0052542F">
        <w:rPr>
          <w:b/>
          <w:sz w:val="21"/>
          <w:szCs w:val="21"/>
        </w:rPr>
        <w:t>DO CREDENCIAMENTO</w:t>
      </w:r>
    </w:p>
    <w:p w:rsidR="000E0F2F" w:rsidRPr="0052542F" w:rsidRDefault="00BE36B7" w:rsidP="00922C21">
      <w:pPr>
        <w:pStyle w:val="normal0"/>
        <w:widowControl w:val="0"/>
        <w:numPr>
          <w:ilvl w:val="1"/>
          <w:numId w:val="1"/>
        </w:numPr>
        <w:spacing w:line="360" w:lineRule="auto"/>
        <w:ind w:right="-619"/>
        <w:jc w:val="both"/>
        <w:rPr>
          <w:b/>
          <w:sz w:val="21"/>
          <w:szCs w:val="21"/>
        </w:rPr>
      </w:pPr>
      <w:r w:rsidRPr="0052542F">
        <w:rPr>
          <w:sz w:val="21"/>
          <w:szCs w:val="21"/>
        </w:rPr>
        <w:t>Para participar</w:t>
      </w:r>
      <w:r w:rsidR="009F7B14" w:rsidRPr="0052542F">
        <w:rPr>
          <w:sz w:val="21"/>
          <w:szCs w:val="21"/>
        </w:rPr>
        <w:t xml:space="preserve"> da licitação</w:t>
      </w:r>
      <w:r w:rsidRPr="0052542F">
        <w:rPr>
          <w:sz w:val="21"/>
          <w:szCs w:val="21"/>
        </w:rPr>
        <w:t xml:space="preserve">, o licitante deverá se credenciar no sistema, através do site </w:t>
      </w:r>
      <w:hyperlink r:id="rId11" w:history="1">
        <w:r w:rsidRPr="0052542F">
          <w:rPr>
            <w:rStyle w:val="Hyperlink"/>
            <w:rFonts w:cs="Arial"/>
            <w:sz w:val="21"/>
            <w:szCs w:val="21"/>
          </w:rPr>
          <w:t>www.portaldecompraspublicas.com.br</w:t>
        </w:r>
      </w:hyperlink>
      <w:r w:rsidRPr="0052542F">
        <w:rPr>
          <w:sz w:val="21"/>
          <w:szCs w:val="21"/>
        </w:rPr>
        <w:t>.</w:t>
      </w:r>
    </w:p>
    <w:p w:rsidR="000E0F2F" w:rsidRPr="0052542F" w:rsidRDefault="00BE36B7" w:rsidP="00922C21">
      <w:pPr>
        <w:pStyle w:val="normal0"/>
        <w:widowControl w:val="0"/>
        <w:numPr>
          <w:ilvl w:val="1"/>
          <w:numId w:val="1"/>
        </w:numPr>
        <w:spacing w:line="360" w:lineRule="auto"/>
        <w:ind w:right="-619"/>
        <w:jc w:val="both"/>
        <w:rPr>
          <w:b/>
          <w:sz w:val="21"/>
          <w:szCs w:val="21"/>
        </w:rPr>
      </w:pPr>
      <w:r w:rsidRPr="0052542F">
        <w:rPr>
          <w:sz w:val="21"/>
          <w:szCs w:val="21"/>
        </w:rPr>
        <w:t>O credenciamento dar-se-á pela atribuição de chave de identificação e de senha pessoal e intransferível, para acesso ao sistema eletrônico.</w:t>
      </w:r>
    </w:p>
    <w:p w:rsidR="000E0F2F" w:rsidRPr="0052542F" w:rsidRDefault="00BE36B7" w:rsidP="00922C21">
      <w:pPr>
        <w:pStyle w:val="normal0"/>
        <w:widowControl w:val="0"/>
        <w:numPr>
          <w:ilvl w:val="1"/>
          <w:numId w:val="1"/>
        </w:numPr>
        <w:spacing w:line="360" w:lineRule="auto"/>
        <w:ind w:right="-619"/>
        <w:jc w:val="both"/>
        <w:rPr>
          <w:b/>
          <w:sz w:val="21"/>
          <w:szCs w:val="21"/>
        </w:rPr>
      </w:pPr>
      <w:r w:rsidRPr="0052542F">
        <w:rPr>
          <w:sz w:val="21"/>
          <w:szCs w:val="21"/>
        </w:rPr>
        <w:t>O credenciamento implica na respon</w:t>
      </w:r>
      <w:r w:rsidR="009F7B14" w:rsidRPr="0052542F">
        <w:rPr>
          <w:sz w:val="21"/>
          <w:szCs w:val="21"/>
        </w:rPr>
        <w:t>sabilidade legal do licitante e de</w:t>
      </w:r>
      <w:r w:rsidRPr="0052542F">
        <w:rPr>
          <w:sz w:val="21"/>
          <w:szCs w:val="21"/>
        </w:rPr>
        <w:t xml:space="preserve"> seu representante </w:t>
      </w:r>
      <w:r w:rsidR="009F7B14" w:rsidRPr="0052542F">
        <w:rPr>
          <w:sz w:val="21"/>
          <w:szCs w:val="21"/>
        </w:rPr>
        <w:t>pelos atos praticados</w:t>
      </w:r>
      <w:r w:rsidRPr="0052542F">
        <w:rPr>
          <w:sz w:val="21"/>
          <w:szCs w:val="21"/>
        </w:rPr>
        <w:t xml:space="preserve"> e a presunção de sua capacidade técnica para realização das transações inerentes ao procedimento licitatório.</w:t>
      </w:r>
    </w:p>
    <w:p w:rsidR="000E0F2F" w:rsidRPr="0052542F" w:rsidRDefault="009F7B14" w:rsidP="00922C21">
      <w:pPr>
        <w:pStyle w:val="normal0"/>
        <w:widowControl w:val="0"/>
        <w:numPr>
          <w:ilvl w:val="1"/>
          <w:numId w:val="1"/>
        </w:numPr>
        <w:spacing w:line="360" w:lineRule="auto"/>
        <w:ind w:right="-619"/>
        <w:jc w:val="both"/>
        <w:rPr>
          <w:b/>
          <w:sz w:val="21"/>
          <w:szCs w:val="21"/>
        </w:rPr>
      </w:pPr>
      <w:r w:rsidRPr="0052542F">
        <w:rPr>
          <w:sz w:val="21"/>
          <w:szCs w:val="21"/>
        </w:rPr>
        <w:lastRenderedPageBreak/>
        <w:t>A</w:t>
      </w:r>
      <w:r w:rsidR="00BE36B7" w:rsidRPr="0052542F">
        <w:rPr>
          <w:sz w:val="21"/>
          <w:szCs w:val="21"/>
        </w:rPr>
        <w:t xml:space="preserve"> senha </w:t>
      </w:r>
      <w:r w:rsidRPr="0052542F">
        <w:rPr>
          <w:sz w:val="21"/>
          <w:szCs w:val="21"/>
        </w:rPr>
        <w:t xml:space="preserve">e o login </w:t>
      </w:r>
      <w:r w:rsidR="00BE36B7" w:rsidRPr="0052542F">
        <w:rPr>
          <w:sz w:val="21"/>
          <w:szCs w:val="21"/>
        </w:rPr>
        <w:t xml:space="preserve">de acesso ao sistema eletrônico </w:t>
      </w:r>
      <w:r w:rsidRPr="0052542F">
        <w:rPr>
          <w:sz w:val="21"/>
          <w:szCs w:val="21"/>
        </w:rPr>
        <w:t>são</w:t>
      </w:r>
      <w:r w:rsidR="00BE36B7" w:rsidRPr="0052542F">
        <w:rPr>
          <w:sz w:val="21"/>
          <w:szCs w:val="21"/>
        </w:rPr>
        <w:t xml:space="preserve"> de</w:t>
      </w:r>
      <w:r w:rsidR="008D13D2" w:rsidRPr="0052542F">
        <w:rPr>
          <w:sz w:val="21"/>
          <w:szCs w:val="21"/>
        </w:rPr>
        <w:t xml:space="preserve"> uso pessoal e intra</w:t>
      </w:r>
      <w:r w:rsidR="00F930F4" w:rsidRPr="0052542F">
        <w:rPr>
          <w:sz w:val="21"/>
          <w:szCs w:val="21"/>
        </w:rPr>
        <w:t>n</w:t>
      </w:r>
      <w:r w:rsidR="008D13D2" w:rsidRPr="0052542F">
        <w:rPr>
          <w:sz w:val="21"/>
          <w:szCs w:val="21"/>
        </w:rPr>
        <w:t xml:space="preserve">sferível, de </w:t>
      </w:r>
      <w:r w:rsidR="00BE36B7" w:rsidRPr="0052542F">
        <w:rPr>
          <w:sz w:val="21"/>
          <w:szCs w:val="21"/>
        </w:rPr>
        <w:t>inteira responsabilidade do licitante, incluindo qualquer transação efetuada diretamente ou por seu representante, não cabendo ao provedo</w:t>
      </w:r>
      <w:r w:rsidRPr="0052542F">
        <w:rPr>
          <w:sz w:val="21"/>
          <w:szCs w:val="21"/>
        </w:rPr>
        <w:t xml:space="preserve">r do sistema ou ao Município a </w:t>
      </w:r>
      <w:r w:rsidR="00BE36B7" w:rsidRPr="0052542F">
        <w:rPr>
          <w:sz w:val="21"/>
          <w:szCs w:val="21"/>
        </w:rPr>
        <w:t>responsabilidade por eventuais danos decorrentes de uso indevido da senha, ainda que por terceiros.</w:t>
      </w:r>
    </w:p>
    <w:p w:rsidR="00282646" w:rsidRPr="0052542F" w:rsidRDefault="008D13D2" w:rsidP="00922C21">
      <w:pPr>
        <w:pStyle w:val="normal0"/>
        <w:widowControl w:val="0"/>
        <w:numPr>
          <w:ilvl w:val="1"/>
          <w:numId w:val="1"/>
        </w:numPr>
        <w:spacing w:line="360" w:lineRule="auto"/>
        <w:ind w:right="-619"/>
        <w:jc w:val="both"/>
        <w:rPr>
          <w:b/>
          <w:sz w:val="21"/>
          <w:szCs w:val="21"/>
        </w:rPr>
      </w:pPr>
      <w:r w:rsidRPr="0052542F">
        <w:rPr>
          <w:color w:val="000000"/>
          <w:sz w:val="21"/>
          <w:szCs w:val="21"/>
        </w:rPr>
        <w:t>A empresa</w:t>
      </w:r>
      <w:r w:rsidR="009F7B14" w:rsidRPr="0052542F">
        <w:rPr>
          <w:color w:val="000000"/>
          <w:sz w:val="21"/>
          <w:szCs w:val="21"/>
        </w:rPr>
        <w:t xml:space="preserve"> representada por sócio</w:t>
      </w:r>
      <w:r w:rsidR="0008642C" w:rsidRPr="0052542F">
        <w:rPr>
          <w:color w:val="000000"/>
          <w:sz w:val="21"/>
          <w:szCs w:val="21"/>
        </w:rPr>
        <w:t>, dirigente ou assemelhado deve</w:t>
      </w:r>
      <w:r w:rsidR="009F7B14" w:rsidRPr="0052542F">
        <w:rPr>
          <w:color w:val="000000"/>
          <w:sz w:val="21"/>
          <w:szCs w:val="21"/>
        </w:rPr>
        <w:t xml:space="preserve"> </w:t>
      </w:r>
      <w:r w:rsidRPr="0052542F">
        <w:rPr>
          <w:color w:val="000000"/>
          <w:sz w:val="21"/>
          <w:szCs w:val="21"/>
        </w:rPr>
        <w:t xml:space="preserve">juntar </w:t>
      </w:r>
      <w:r w:rsidR="009F7B14" w:rsidRPr="0052542F">
        <w:rPr>
          <w:color w:val="000000"/>
          <w:sz w:val="21"/>
          <w:szCs w:val="21"/>
        </w:rPr>
        <w:t xml:space="preserve">o </w:t>
      </w:r>
      <w:r w:rsidR="00804E0A" w:rsidRPr="0052542F">
        <w:rPr>
          <w:color w:val="000000"/>
          <w:sz w:val="21"/>
          <w:szCs w:val="21"/>
        </w:rPr>
        <w:t xml:space="preserve">seu </w:t>
      </w:r>
      <w:r w:rsidR="009F7B14" w:rsidRPr="0052542F">
        <w:rPr>
          <w:color w:val="000000"/>
          <w:sz w:val="21"/>
          <w:szCs w:val="21"/>
        </w:rPr>
        <w:t xml:space="preserve">estatuto ou contrato social, no qual estejam expressos </w:t>
      </w:r>
      <w:r w:rsidR="00804E0A" w:rsidRPr="0052542F">
        <w:rPr>
          <w:color w:val="000000"/>
          <w:sz w:val="21"/>
          <w:szCs w:val="21"/>
        </w:rPr>
        <w:t>os</w:t>
      </w:r>
      <w:r w:rsidR="009F7B14" w:rsidRPr="0052542F">
        <w:rPr>
          <w:color w:val="000000"/>
          <w:sz w:val="21"/>
          <w:szCs w:val="21"/>
        </w:rPr>
        <w:t xml:space="preserve"> poderes para exercer direitos e assumi</w:t>
      </w:r>
      <w:r w:rsidR="0084452C" w:rsidRPr="0052542F">
        <w:rPr>
          <w:color w:val="000000"/>
          <w:sz w:val="21"/>
          <w:szCs w:val="21"/>
        </w:rPr>
        <w:t>r obrigações</w:t>
      </w:r>
      <w:r w:rsidR="009F7B14" w:rsidRPr="0052542F">
        <w:rPr>
          <w:color w:val="000000"/>
          <w:sz w:val="21"/>
          <w:szCs w:val="21"/>
        </w:rPr>
        <w:t xml:space="preserve">. </w:t>
      </w:r>
    </w:p>
    <w:p w:rsidR="00282646" w:rsidRPr="0052542F" w:rsidRDefault="0084452C" w:rsidP="00922C21">
      <w:pPr>
        <w:pStyle w:val="normal0"/>
        <w:widowControl w:val="0"/>
        <w:numPr>
          <w:ilvl w:val="2"/>
          <w:numId w:val="1"/>
        </w:numPr>
        <w:spacing w:line="360" w:lineRule="auto"/>
        <w:ind w:left="1843" w:right="-619"/>
        <w:jc w:val="both"/>
        <w:rPr>
          <w:b/>
          <w:sz w:val="21"/>
          <w:szCs w:val="21"/>
        </w:rPr>
      </w:pPr>
      <w:r w:rsidRPr="0052542F">
        <w:rPr>
          <w:color w:val="000000"/>
          <w:sz w:val="21"/>
          <w:szCs w:val="21"/>
        </w:rPr>
        <w:t>Ressalvado o item 6</w:t>
      </w:r>
      <w:r w:rsidR="008D13D2" w:rsidRPr="0052542F">
        <w:rPr>
          <w:color w:val="000000"/>
          <w:sz w:val="21"/>
          <w:szCs w:val="21"/>
        </w:rPr>
        <w:t>.5, o representante deve apresentar procuração por instrumento público ou particular, com firma reconhecida, atribuindo poderes para formul</w:t>
      </w:r>
      <w:r w:rsidR="00776D2A" w:rsidRPr="0052542F">
        <w:rPr>
          <w:color w:val="000000"/>
          <w:sz w:val="21"/>
          <w:szCs w:val="21"/>
        </w:rPr>
        <w:t xml:space="preserve">ar lances de preços e praticar </w:t>
      </w:r>
      <w:r w:rsidR="008D13D2" w:rsidRPr="0052542F">
        <w:rPr>
          <w:color w:val="000000"/>
          <w:sz w:val="21"/>
          <w:szCs w:val="21"/>
        </w:rPr>
        <w:t>os atos e operações no sistema.</w:t>
      </w:r>
    </w:p>
    <w:p w:rsidR="00282646" w:rsidRPr="0052542F" w:rsidRDefault="008D13D2" w:rsidP="00922C21">
      <w:pPr>
        <w:pStyle w:val="normal0"/>
        <w:widowControl w:val="0"/>
        <w:numPr>
          <w:ilvl w:val="0"/>
          <w:numId w:val="1"/>
        </w:numPr>
        <w:spacing w:line="360" w:lineRule="auto"/>
        <w:ind w:right="-619"/>
        <w:jc w:val="both"/>
        <w:rPr>
          <w:b/>
          <w:sz w:val="21"/>
          <w:szCs w:val="21"/>
        </w:rPr>
      </w:pPr>
      <w:r w:rsidRPr="0052542F">
        <w:rPr>
          <w:b/>
          <w:sz w:val="21"/>
          <w:szCs w:val="21"/>
        </w:rPr>
        <w:t>DA</w:t>
      </w:r>
      <w:r w:rsidRPr="0052542F">
        <w:rPr>
          <w:b/>
          <w:spacing w:val="-7"/>
          <w:sz w:val="21"/>
          <w:szCs w:val="21"/>
        </w:rPr>
        <w:t xml:space="preserve"> </w:t>
      </w:r>
      <w:r w:rsidRPr="0052542F">
        <w:rPr>
          <w:b/>
          <w:sz w:val="21"/>
          <w:szCs w:val="21"/>
        </w:rPr>
        <w:t>APRESENTAÇÃO</w:t>
      </w:r>
      <w:r w:rsidRPr="0052542F">
        <w:rPr>
          <w:b/>
          <w:spacing w:val="-4"/>
          <w:sz w:val="21"/>
          <w:szCs w:val="21"/>
        </w:rPr>
        <w:t xml:space="preserve"> </w:t>
      </w:r>
      <w:r w:rsidRPr="0052542F">
        <w:rPr>
          <w:b/>
          <w:sz w:val="21"/>
          <w:szCs w:val="21"/>
        </w:rPr>
        <w:t>DA</w:t>
      </w:r>
      <w:r w:rsidRPr="0052542F">
        <w:rPr>
          <w:b/>
          <w:spacing w:val="-6"/>
          <w:sz w:val="21"/>
          <w:szCs w:val="21"/>
        </w:rPr>
        <w:t xml:space="preserve"> </w:t>
      </w:r>
      <w:r w:rsidRPr="0052542F">
        <w:rPr>
          <w:b/>
          <w:sz w:val="21"/>
          <w:szCs w:val="21"/>
        </w:rPr>
        <w:t>PROPOSTA</w:t>
      </w:r>
      <w:r w:rsidRPr="0052542F">
        <w:rPr>
          <w:b/>
          <w:spacing w:val="-6"/>
          <w:sz w:val="21"/>
          <w:szCs w:val="21"/>
        </w:rPr>
        <w:t xml:space="preserve"> </w:t>
      </w:r>
    </w:p>
    <w:p w:rsidR="00E04CB3" w:rsidRPr="004A520C" w:rsidRDefault="00E04CB3" w:rsidP="00E04CB3">
      <w:pPr>
        <w:pStyle w:val="normal0"/>
        <w:widowControl w:val="0"/>
        <w:numPr>
          <w:ilvl w:val="1"/>
          <w:numId w:val="1"/>
        </w:numPr>
        <w:spacing w:line="360" w:lineRule="auto"/>
        <w:ind w:right="-619"/>
        <w:jc w:val="both"/>
        <w:rPr>
          <w:b/>
          <w:sz w:val="21"/>
          <w:szCs w:val="21"/>
        </w:rPr>
      </w:pPr>
      <w:r w:rsidRPr="00C80B5F">
        <w:rPr>
          <w:sz w:val="21"/>
          <w:szCs w:val="21"/>
        </w:rPr>
        <w:t xml:space="preserve">Os proponentes encaminharão, exclusivamente por meio eletrônico, a proposta com a descrição do objeto, até a data e o horário estabelecidos para abertura da sessão pública, já a documentação da habilitação será encaminhada, exclusivamente por meio do Sistema Eletrônico, no prazo de </w:t>
      </w:r>
      <w:proofErr w:type="gramStart"/>
      <w:r w:rsidRPr="00C80B5F">
        <w:rPr>
          <w:sz w:val="21"/>
          <w:szCs w:val="21"/>
        </w:rPr>
        <w:t>2</w:t>
      </w:r>
      <w:proofErr w:type="gramEnd"/>
      <w:r w:rsidRPr="00C80B5F">
        <w:rPr>
          <w:sz w:val="21"/>
          <w:szCs w:val="21"/>
        </w:rPr>
        <w:t xml:space="preserve"> (duas) horas após declarado o licitante vencedor.</w:t>
      </w:r>
      <w:r>
        <w:rPr>
          <w:sz w:val="21"/>
          <w:szCs w:val="21"/>
        </w:rPr>
        <w:t xml:space="preserve"> </w:t>
      </w:r>
      <w:r w:rsidRPr="004A520C">
        <w:rPr>
          <w:sz w:val="21"/>
          <w:szCs w:val="21"/>
        </w:rPr>
        <w:t>Ao</w:t>
      </w:r>
      <w:r w:rsidRPr="004A520C">
        <w:rPr>
          <w:spacing w:val="16"/>
          <w:sz w:val="21"/>
          <w:szCs w:val="21"/>
        </w:rPr>
        <w:t xml:space="preserve"> </w:t>
      </w:r>
      <w:r w:rsidRPr="004A520C">
        <w:rPr>
          <w:sz w:val="21"/>
          <w:szCs w:val="21"/>
        </w:rPr>
        <w:t>enviar</w:t>
      </w:r>
      <w:r w:rsidRPr="004A520C">
        <w:rPr>
          <w:spacing w:val="12"/>
          <w:sz w:val="21"/>
          <w:szCs w:val="21"/>
        </w:rPr>
        <w:t xml:space="preserve"> </w:t>
      </w:r>
      <w:r w:rsidRPr="004A520C">
        <w:rPr>
          <w:sz w:val="21"/>
          <w:szCs w:val="21"/>
        </w:rPr>
        <w:t>a</w:t>
      </w:r>
      <w:r w:rsidRPr="004A520C">
        <w:rPr>
          <w:spacing w:val="14"/>
          <w:sz w:val="21"/>
          <w:szCs w:val="21"/>
        </w:rPr>
        <w:t xml:space="preserve"> </w:t>
      </w:r>
      <w:r w:rsidRPr="004A520C">
        <w:rPr>
          <w:sz w:val="21"/>
          <w:szCs w:val="21"/>
        </w:rPr>
        <w:t>proposta</w:t>
      </w:r>
      <w:r w:rsidRPr="004A520C">
        <w:rPr>
          <w:spacing w:val="15"/>
          <w:sz w:val="21"/>
          <w:szCs w:val="21"/>
        </w:rPr>
        <w:t xml:space="preserve"> </w:t>
      </w:r>
      <w:r w:rsidRPr="004A520C">
        <w:rPr>
          <w:sz w:val="21"/>
          <w:szCs w:val="21"/>
        </w:rPr>
        <w:t>pelo</w:t>
      </w:r>
      <w:r w:rsidRPr="004A520C">
        <w:rPr>
          <w:spacing w:val="16"/>
          <w:sz w:val="21"/>
          <w:szCs w:val="21"/>
        </w:rPr>
        <w:t xml:space="preserve"> </w:t>
      </w:r>
      <w:r w:rsidRPr="004A520C">
        <w:rPr>
          <w:sz w:val="21"/>
          <w:szCs w:val="21"/>
        </w:rPr>
        <w:t>sistema</w:t>
      </w:r>
      <w:r w:rsidRPr="004A520C">
        <w:rPr>
          <w:spacing w:val="14"/>
          <w:sz w:val="21"/>
          <w:szCs w:val="21"/>
        </w:rPr>
        <w:t xml:space="preserve"> </w:t>
      </w:r>
      <w:r w:rsidRPr="004A520C">
        <w:rPr>
          <w:sz w:val="21"/>
          <w:szCs w:val="21"/>
        </w:rPr>
        <w:t>eletrônico,</w:t>
      </w:r>
      <w:r w:rsidRPr="004A520C">
        <w:rPr>
          <w:spacing w:val="16"/>
          <w:sz w:val="21"/>
          <w:szCs w:val="21"/>
        </w:rPr>
        <w:t xml:space="preserve"> </w:t>
      </w:r>
      <w:r w:rsidRPr="004A520C">
        <w:rPr>
          <w:sz w:val="21"/>
          <w:szCs w:val="21"/>
        </w:rPr>
        <w:t>o</w:t>
      </w:r>
      <w:r w:rsidRPr="004A520C">
        <w:rPr>
          <w:spacing w:val="16"/>
          <w:sz w:val="21"/>
          <w:szCs w:val="21"/>
        </w:rPr>
        <w:t xml:space="preserve"> </w:t>
      </w:r>
      <w:r w:rsidRPr="004A520C">
        <w:rPr>
          <w:sz w:val="21"/>
          <w:szCs w:val="21"/>
        </w:rPr>
        <w:t>proponente</w:t>
      </w:r>
      <w:r w:rsidRPr="004A520C">
        <w:rPr>
          <w:spacing w:val="14"/>
          <w:sz w:val="21"/>
          <w:szCs w:val="21"/>
        </w:rPr>
        <w:t xml:space="preserve"> </w:t>
      </w:r>
      <w:r w:rsidRPr="004A520C">
        <w:rPr>
          <w:sz w:val="21"/>
          <w:szCs w:val="21"/>
        </w:rPr>
        <w:t>deve</w:t>
      </w:r>
      <w:r w:rsidRPr="004A520C">
        <w:rPr>
          <w:spacing w:val="14"/>
          <w:sz w:val="21"/>
          <w:szCs w:val="21"/>
        </w:rPr>
        <w:t xml:space="preserve"> </w:t>
      </w:r>
      <w:r w:rsidRPr="004A520C">
        <w:rPr>
          <w:sz w:val="21"/>
          <w:szCs w:val="21"/>
        </w:rPr>
        <w:t>necessariamente postar</w:t>
      </w:r>
      <w:r w:rsidRPr="004A520C">
        <w:rPr>
          <w:spacing w:val="12"/>
          <w:sz w:val="21"/>
          <w:szCs w:val="21"/>
        </w:rPr>
        <w:t xml:space="preserve"> </w:t>
      </w:r>
      <w:r w:rsidRPr="004A520C">
        <w:rPr>
          <w:sz w:val="21"/>
          <w:szCs w:val="21"/>
        </w:rPr>
        <w:t>o</w:t>
      </w:r>
      <w:r w:rsidRPr="004A520C">
        <w:rPr>
          <w:spacing w:val="-4"/>
          <w:sz w:val="21"/>
          <w:szCs w:val="21"/>
        </w:rPr>
        <w:t xml:space="preserve"> valor global.</w:t>
      </w:r>
    </w:p>
    <w:p w:rsidR="00282646" w:rsidRPr="0052542F" w:rsidRDefault="008D13D2" w:rsidP="00922C21">
      <w:pPr>
        <w:pStyle w:val="normal0"/>
        <w:widowControl w:val="0"/>
        <w:numPr>
          <w:ilvl w:val="1"/>
          <w:numId w:val="1"/>
        </w:numPr>
        <w:spacing w:line="360" w:lineRule="auto"/>
        <w:ind w:right="-619"/>
        <w:jc w:val="both"/>
        <w:rPr>
          <w:b/>
          <w:sz w:val="21"/>
          <w:szCs w:val="21"/>
        </w:rPr>
      </w:pPr>
      <w:r w:rsidRPr="0052542F">
        <w:rPr>
          <w:sz w:val="21"/>
          <w:szCs w:val="21"/>
        </w:rPr>
        <w:t>Ao</w:t>
      </w:r>
      <w:r w:rsidRPr="0052542F">
        <w:rPr>
          <w:spacing w:val="16"/>
          <w:sz w:val="21"/>
          <w:szCs w:val="21"/>
        </w:rPr>
        <w:t xml:space="preserve"> </w:t>
      </w:r>
      <w:r w:rsidRPr="0052542F">
        <w:rPr>
          <w:sz w:val="21"/>
          <w:szCs w:val="21"/>
        </w:rPr>
        <w:t>enviar</w:t>
      </w:r>
      <w:r w:rsidRPr="0052542F">
        <w:rPr>
          <w:spacing w:val="12"/>
          <w:sz w:val="21"/>
          <w:szCs w:val="21"/>
        </w:rPr>
        <w:t xml:space="preserve"> </w:t>
      </w:r>
      <w:r w:rsidR="00FB5856" w:rsidRPr="0052542F">
        <w:rPr>
          <w:sz w:val="21"/>
          <w:szCs w:val="21"/>
        </w:rPr>
        <w:t>a</w:t>
      </w:r>
      <w:r w:rsidRPr="0052542F">
        <w:rPr>
          <w:spacing w:val="14"/>
          <w:sz w:val="21"/>
          <w:szCs w:val="21"/>
        </w:rPr>
        <w:t xml:space="preserve"> </w:t>
      </w:r>
      <w:r w:rsidRPr="0052542F">
        <w:rPr>
          <w:sz w:val="21"/>
          <w:szCs w:val="21"/>
        </w:rPr>
        <w:t>proposta</w:t>
      </w:r>
      <w:r w:rsidRPr="0052542F">
        <w:rPr>
          <w:spacing w:val="15"/>
          <w:sz w:val="21"/>
          <w:szCs w:val="21"/>
        </w:rPr>
        <w:t xml:space="preserve"> </w:t>
      </w:r>
      <w:r w:rsidRPr="0052542F">
        <w:rPr>
          <w:sz w:val="21"/>
          <w:szCs w:val="21"/>
        </w:rPr>
        <w:t>pelo</w:t>
      </w:r>
      <w:r w:rsidRPr="0052542F">
        <w:rPr>
          <w:spacing w:val="16"/>
          <w:sz w:val="21"/>
          <w:szCs w:val="21"/>
        </w:rPr>
        <w:t xml:space="preserve"> </w:t>
      </w:r>
      <w:r w:rsidRPr="0052542F">
        <w:rPr>
          <w:sz w:val="21"/>
          <w:szCs w:val="21"/>
        </w:rPr>
        <w:t>sistema</w:t>
      </w:r>
      <w:r w:rsidRPr="0052542F">
        <w:rPr>
          <w:spacing w:val="14"/>
          <w:sz w:val="21"/>
          <w:szCs w:val="21"/>
        </w:rPr>
        <w:t xml:space="preserve"> </w:t>
      </w:r>
      <w:r w:rsidRPr="0052542F">
        <w:rPr>
          <w:sz w:val="21"/>
          <w:szCs w:val="21"/>
        </w:rPr>
        <w:t>eletrônico</w:t>
      </w:r>
      <w:r w:rsidR="001E257B" w:rsidRPr="0052542F">
        <w:rPr>
          <w:sz w:val="21"/>
          <w:szCs w:val="21"/>
        </w:rPr>
        <w:t>,</w:t>
      </w:r>
      <w:r w:rsidRPr="0052542F">
        <w:rPr>
          <w:spacing w:val="16"/>
          <w:sz w:val="21"/>
          <w:szCs w:val="21"/>
        </w:rPr>
        <w:t xml:space="preserve"> </w:t>
      </w:r>
      <w:r w:rsidRPr="0052542F">
        <w:rPr>
          <w:sz w:val="21"/>
          <w:szCs w:val="21"/>
        </w:rPr>
        <w:t>o</w:t>
      </w:r>
      <w:r w:rsidRPr="0052542F">
        <w:rPr>
          <w:spacing w:val="16"/>
          <w:sz w:val="21"/>
          <w:szCs w:val="21"/>
        </w:rPr>
        <w:t xml:space="preserve"> </w:t>
      </w:r>
      <w:r w:rsidRPr="0052542F">
        <w:rPr>
          <w:sz w:val="21"/>
          <w:szCs w:val="21"/>
        </w:rPr>
        <w:t>proponente</w:t>
      </w:r>
      <w:r w:rsidRPr="0052542F">
        <w:rPr>
          <w:spacing w:val="14"/>
          <w:sz w:val="21"/>
          <w:szCs w:val="21"/>
        </w:rPr>
        <w:t xml:space="preserve"> </w:t>
      </w:r>
      <w:r w:rsidRPr="0052542F">
        <w:rPr>
          <w:sz w:val="21"/>
          <w:szCs w:val="21"/>
        </w:rPr>
        <w:t>deve</w:t>
      </w:r>
      <w:r w:rsidRPr="0052542F">
        <w:rPr>
          <w:spacing w:val="14"/>
          <w:sz w:val="21"/>
          <w:szCs w:val="21"/>
        </w:rPr>
        <w:t xml:space="preserve"> </w:t>
      </w:r>
      <w:r w:rsidRPr="0052542F">
        <w:rPr>
          <w:sz w:val="21"/>
          <w:szCs w:val="21"/>
        </w:rPr>
        <w:t>necessariamente</w:t>
      </w:r>
      <w:r w:rsidR="00E160EE" w:rsidRPr="0052542F">
        <w:rPr>
          <w:sz w:val="21"/>
          <w:szCs w:val="21"/>
        </w:rPr>
        <w:t xml:space="preserve"> </w:t>
      </w:r>
      <w:r w:rsidRPr="0052542F">
        <w:rPr>
          <w:sz w:val="21"/>
          <w:szCs w:val="21"/>
        </w:rPr>
        <w:t>postar</w:t>
      </w:r>
      <w:r w:rsidRPr="0052542F">
        <w:rPr>
          <w:spacing w:val="12"/>
          <w:sz w:val="21"/>
          <w:szCs w:val="21"/>
        </w:rPr>
        <w:t xml:space="preserve"> </w:t>
      </w:r>
      <w:r w:rsidRPr="0052542F">
        <w:rPr>
          <w:sz w:val="21"/>
          <w:szCs w:val="21"/>
        </w:rPr>
        <w:t>o</w:t>
      </w:r>
      <w:r w:rsidRPr="0052542F">
        <w:rPr>
          <w:spacing w:val="-4"/>
          <w:sz w:val="21"/>
          <w:szCs w:val="21"/>
        </w:rPr>
        <w:t xml:space="preserve"> </w:t>
      </w:r>
      <w:r w:rsidR="00E96753" w:rsidRPr="0052542F">
        <w:rPr>
          <w:spacing w:val="-4"/>
          <w:sz w:val="21"/>
          <w:szCs w:val="21"/>
        </w:rPr>
        <w:t>valor global.</w:t>
      </w:r>
    </w:p>
    <w:p w:rsidR="00282646" w:rsidRPr="0052542F" w:rsidRDefault="008D13D2" w:rsidP="00922C21">
      <w:pPr>
        <w:pStyle w:val="normal0"/>
        <w:widowControl w:val="0"/>
        <w:numPr>
          <w:ilvl w:val="1"/>
          <w:numId w:val="1"/>
        </w:numPr>
        <w:spacing w:line="360" w:lineRule="auto"/>
        <w:ind w:right="-619"/>
        <w:jc w:val="both"/>
        <w:rPr>
          <w:b/>
          <w:sz w:val="21"/>
          <w:szCs w:val="21"/>
        </w:rPr>
      </w:pPr>
      <w:r w:rsidRPr="0052542F">
        <w:rPr>
          <w:sz w:val="21"/>
          <w:szCs w:val="21"/>
        </w:rPr>
        <w:t>O</w:t>
      </w:r>
      <w:r w:rsidRPr="0052542F">
        <w:rPr>
          <w:spacing w:val="14"/>
          <w:sz w:val="21"/>
          <w:szCs w:val="21"/>
        </w:rPr>
        <w:t xml:space="preserve"> </w:t>
      </w:r>
      <w:r w:rsidRPr="0052542F">
        <w:rPr>
          <w:sz w:val="21"/>
          <w:szCs w:val="21"/>
        </w:rPr>
        <w:t>proponente</w:t>
      </w:r>
      <w:r w:rsidRPr="0052542F">
        <w:rPr>
          <w:spacing w:val="8"/>
          <w:sz w:val="21"/>
          <w:szCs w:val="21"/>
        </w:rPr>
        <w:t xml:space="preserve"> </w:t>
      </w:r>
      <w:r w:rsidRPr="0052542F">
        <w:rPr>
          <w:sz w:val="21"/>
          <w:szCs w:val="21"/>
        </w:rPr>
        <w:t>será</w:t>
      </w:r>
      <w:r w:rsidRPr="0052542F">
        <w:rPr>
          <w:spacing w:val="8"/>
          <w:sz w:val="21"/>
          <w:szCs w:val="21"/>
        </w:rPr>
        <w:t xml:space="preserve"> </w:t>
      </w:r>
      <w:r w:rsidRPr="0052542F">
        <w:rPr>
          <w:sz w:val="21"/>
          <w:szCs w:val="21"/>
        </w:rPr>
        <w:t>responsável</w:t>
      </w:r>
      <w:r w:rsidRPr="0052542F">
        <w:rPr>
          <w:spacing w:val="-9"/>
          <w:sz w:val="21"/>
          <w:szCs w:val="21"/>
        </w:rPr>
        <w:t xml:space="preserve"> </w:t>
      </w:r>
      <w:r w:rsidRPr="0052542F">
        <w:rPr>
          <w:sz w:val="21"/>
          <w:szCs w:val="21"/>
        </w:rPr>
        <w:t>por</w:t>
      </w:r>
      <w:r w:rsidRPr="0052542F">
        <w:rPr>
          <w:spacing w:val="5"/>
          <w:sz w:val="21"/>
          <w:szCs w:val="21"/>
        </w:rPr>
        <w:t xml:space="preserve"> </w:t>
      </w:r>
      <w:r w:rsidRPr="0052542F">
        <w:rPr>
          <w:sz w:val="21"/>
          <w:szCs w:val="21"/>
        </w:rPr>
        <w:t>todas</w:t>
      </w:r>
      <w:r w:rsidRPr="0052542F">
        <w:rPr>
          <w:spacing w:val="6"/>
          <w:sz w:val="21"/>
          <w:szCs w:val="21"/>
        </w:rPr>
        <w:t xml:space="preserve"> </w:t>
      </w:r>
      <w:r w:rsidRPr="0052542F">
        <w:rPr>
          <w:sz w:val="21"/>
          <w:szCs w:val="21"/>
        </w:rPr>
        <w:t>as</w:t>
      </w:r>
      <w:r w:rsidRPr="0052542F">
        <w:rPr>
          <w:spacing w:val="7"/>
          <w:sz w:val="21"/>
          <w:szCs w:val="21"/>
        </w:rPr>
        <w:t xml:space="preserve"> </w:t>
      </w:r>
      <w:r w:rsidRPr="0052542F">
        <w:rPr>
          <w:sz w:val="21"/>
          <w:szCs w:val="21"/>
        </w:rPr>
        <w:t>transações</w:t>
      </w:r>
      <w:r w:rsidRPr="0052542F">
        <w:rPr>
          <w:spacing w:val="6"/>
          <w:sz w:val="21"/>
          <w:szCs w:val="21"/>
        </w:rPr>
        <w:t xml:space="preserve"> </w:t>
      </w:r>
      <w:r w:rsidRPr="0052542F">
        <w:rPr>
          <w:sz w:val="21"/>
          <w:szCs w:val="21"/>
        </w:rPr>
        <w:t>que</w:t>
      </w:r>
      <w:r w:rsidRPr="0052542F">
        <w:rPr>
          <w:spacing w:val="8"/>
          <w:sz w:val="21"/>
          <w:szCs w:val="21"/>
        </w:rPr>
        <w:t xml:space="preserve"> </w:t>
      </w:r>
      <w:r w:rsidRPr="0052542F">
        <w:rPr>
          <w:sz w:val="21"/>
          <w:szCs w:val="21"/>
        </w:rPr>
        <w:t>forem</w:t>
      </w:r>
      <w:r w:rsidRPr="0052542F">
        <w:rPr>
          <w:spacing w:val="-10"/>
          <w:sz w:val="21"/>
          <w:szCs w:val="21"/>
        </w:rPr>
        <w:t xml:space="preserve"> </w:t>
      </w:r>
      <w:r w:rsidRPr="0052542F">
        <w:rPr>
          <w:sz w:val="21"/>
          <w:szCs w:val="21"/>
        </w:rPr>
        <w:t>efetuadas</w:t>
      </w:r>
      <w:r w:rsidRPr="0052542F">
        <w:rPr>
          <w:spacing w:val="7"/>
          <w:sz w:val="21"/>
          <w:szCs w:val="21"/>
        </w:rPr>
        <w:t xml:space="preserve"> </w:t>
      </w:r>
      <w:r w:rsidRPr="0052542F">
        <w:rPr>
          <w:sz w:val="21"/>
          <w:szCs w:val="21"/>
        </w:rPr>
        <w:t>em</w:t>
      </w:r>
      <w:r w:rsidRPr="0052542F">
        <w:rPr>
          <w:spacing w:val="-10"/>
          <w:sz w:val="21"/>
          <w:szCs w:val="21"/>
        </w:rPr>
        <w:t xml:space="preserve"> </w:t>
      </w:r>
      <w:r w:rsidRPr="0052542F">
        <w:rPr>
          <w:sz w:val="21"/>
          <w:szCs w:val="21"/>
        </w:rPr>
        <w:t>seu</w:t>
      </w:r>
      <w:r w:rsidRPr="0052542F">
        <w:rPr>
          <w:spacing w:val="-3"/>
          <w:sz w:val="21"/>
          <w:szCs w:val="21"/>
        </w:rPr>
        <w:t xml:space="preserve"> </w:t>
      </w:r>
      <w:r w:rsidRPr="0052542F">
        <w:rPr>
          <w:sz w:val="21"/>
          <w:szCs w:val="21"/>
        </w:rPr>
        <w:t>nome</w:t>
      </w:r>
      <w:r w:rsidRPr="0052542F">
        <w:rPr>
          <w:spacing w:val="8"/>
          <w:sz w:val="21"/>
          <w:szCs w:val="21"/>
        </w:rPr>
        <w:t xml:space="preserve"> </w:t>
      </w:r>
      <w:r w:rsidRPr="0052542F">
        <w:rPr>
          <w:sz w:val="21"/>
          <w:szCs w:val="21"/>
        </w:rPr>
        <w:t>no</w:t>
      </w:r>
      <w:r w:rsidRPr="0052542F">
        <w:rPr>
          <w:spacing w:val="10"/>
          <w:sz w:val="21"/>
          <w:szCs w:val="21"/>
        </w:rPr>
        <w:t xml:space="preserve"> </w:t>
      </w:r>
      <w:r w:rsidRPr="0052542F">
        <w:rPr>
          <w:sz w:val="21"/>
          <w:szCs w:val="21"/>
        </w:rPr>
        <w:t>sistema,</w:t>
      </w:r>
      <w:r w:rsidRPr="0052542F">
        <w:rPr>
          <w:spacing w:val="-3"/>
          <w:sz w:val="21"/>
          <w:szCs w:val="21"/>
        </w:rPr>
        <w:t xml:space="preserve"> </w:t>
      </w:r>
      <w:r w:rsidRPr="0052542F">
        <w:rPr>
          <w:sz w:val="21"/>
          <w:szCs w:val="21"/>
        </w:rPr>
        <w:t>assumindo</w:t>
      </w:r>
      <w:r w:rsidRPr="0052542F">
        <w:rPr>
          <w:spacing w:val="-3"/>
          <w:sz w:val="21"/>
          <w:szCs w:val="21"/>
        </w:rPr>
        <w:t xml:space="preserve"> </w:t>
      </w:r>
      <w:r w:rsidRPr="0052542F">
        <w:rPr>
          <w:sz w:val="21"/>
          <w:szCs w:val="21"/>
        </w:rPr>
        <w:t>como</w:t>
      </w:r>
      <w:r w:rsidRPr="0052542F">
        <w:rPr>
          <w:spacing w:val="-3"/>
          <w:sz w:val="21"/>
          <w:szCs w:val="21"/>
        </w:rPr>
        <w:t xml:space="preserve"> </w:t>
      </w:r>
      <w:r w:rsidRPr="0052542F">
        <w:rPr>
          <w:sz w:val="21"/>
          <w:szCs w:val="21"/>
        </w:rPr>
        <w:t>firmes</w:t>
      </w:r>
      <w:r w:rsidRPr="0052542F">
        <w:rPr>
          <w:spacing w:val="-7"/>
          <w:sz w:val="21"/>
          <w:szCs w:val="21"/>
        </w:rPr>
        <w:t xml:space="preserve"> </w:t>
      </w:r>
      <w:r w:rsidRPr="0052542F">
        <w:rPr>
          <w:sz w:val="21"/>
          <w:szCs w:val="21"/>
        </w:rPr>
        <w:t>e</w:t>
      </w:r>
      <w:r w:rsidRPr="0052542F">
        <w:rPr>
          <w:spacing w:val="-5"/>
          <w:sz w:val="21"/>
          <w:szCs w:val="21"/>
        </w:rPr>
        <w:t xml:space="preserve"> </w:t>
      </w:r>
      <w:r w:rsidRPr="0052542F">
        <w:rPr>
          <w:sz w:val="21"/>
          <w:szCs w:val="21"/>
        </w:rPr>
        <w:t>verdadeiras</w:t>
      </w:r>
      <w:r w:rsidRPr="0052542F">
        <w:rPr>
          <w:spacing w:val="-7"/>
          <w:sz w:val="21"/>
          <w:szCs w:val="21"/>
        </w:rPr>
        <w:t xml:space="preserve"> </w:t>
      </w:r>
      <w:r w:rsidR="002A5422" w:rsidRPr="0052542F">
        <w:rPr>
          <w:sz w:val="21"/>
          <w:szCs w:val="21"/>
        </w:rPr>
        <w:t>as</w:t>
      </w:r>
      <w:r w:rsidRPr="0052542F">
        <w:rPr>
          <w:spacing w:val="-6"/>
          <w:sz w:val="21"/>
          <w:szCs w:val="21"/>
        </w:rPr>
        <w:t xml:space="preserve"> </w:t>
      </w:r>
      <w:r w:rsidRPr="0052542F">
        <w:rPr>
          <w:sz w:val="21"/>
          <w:szCs w:val="21"/>
        </w:rPr>
        <w:t>propostas</w:t>
      </w:r>
      <w:r w:rsidRPr="0052542F">
        <w:rPr>
          <w:spacing w:val="-7"/>
          <w:sz w:val="21"/>
          <w:szCs w:val="21"/>
        </w:rPr>
        <w:t xml:space="preserve"> </w:t>
      </w:r>
      <w:r w:rsidRPr="0052542F">
        <w:rPr>
          <w:sz w:val="21"/>
          <w:szCs w:val="21"/>
        </w:rPr>
        <w:t>e</w:t>
      </w:r>
      <w:r w:rsidRPr="0052542F">
        <w:rPr>
          <w:spacing w:val="-5"/>
          <w:sz w:val="21"/>
          <w:szCs w:val="21"/>
        </w:rPr>
        <w:t xml:space="preserve"> </w:t>
      </w:r>
      <w:r w:rsidRPr="0052542F">
        <w:rPr>
          <w:sz w:val="21"/>
          <w:szCs w:val="21"/>
        </w:rPr>
        <w:t>lances.</w:t>
      </w:r>
    </w:p>
    <w:p w:rsidR="008B316A" w:rsidRPr="0052542F" w:rsidRDefault="008D13D2" w:rsidP="00922C21">
      <w:pPr>
        <w:pStyle w:val="normal0"/>
        <w:widowControl w:val="0"/>
        <w:numPr>
          <w:ilvl w:val="1"/>
          <w:numId w:val="1"/>
        </w:numPr>
        <w:spacing w:line="360" w:lineRule="auto"/>
        <w:ind w:right="-619"/>
        <w:jc w:val="both"/>
        <w:rPr>
          <w:b/>
          <w:sz w:val="21"/>
          <w:szCs w:val="21"/>
        </w:rPr>
      </w:pPr>
      <w:r w:rsidRPr="0052542F">
        <w:rPr>
          <w:spacing w:val="-4"/>
          <w:sz w:val="21"/>
          <w:szCs w:val="21"/>
        </w:rPr>
        <w:t>É</w:t>
      </w:r>
      <w:r w:rsidRPr="0052542F">
        <w:rPr>
          <w:spacing w:val="-11"/>
          <w:sz w:val="21"/>
          <w:szCs w:val="21"/>
        </w:rPr>
        <w:t xml:space="preserve"> </w:t>
      </w:r>
      <w:r w:rsidRPr="0052542F">
        <w:rPr>
          <w:spacing w:val="-4"/>
          <w:sz w:val="21"/>
          <w:szCs w:val="21"/>
        </w:rPr>
        <w:t>vedada</w:t>
      </w:r>
      <w:r w:rsidRPr="0052542F">
        <w:rPr>
          <w:spacing w:val="-1"/>
          <w:sz w:val="21"/>
          <w:szCs w:val="21"/>
        </w:rPr>
        <w:t xml:space="preserve"> </w:t>
      </w:r>
      <w:r w:rsidRPr="0052542F">
        <w:rPr>
          <w:spacing w:val="-4"/>
          <w:sz w:val="21"/>
          <w:szCs w:val="21"/>
        </w:rPr>
        <w:t>a</w:t>
      </w:r>
      <w:r w:rsidRPr="0052542F">
        <w:rPr>
          <w:spacing w:val="-1"/>
          <w:sz w:val="21"/>
          <w:szCs w:val="21"/>
        </w:rPr>
        <w:t xml:space="preserve"> </w:t>
      </w:r>
      <w:r w:rsidRPr="0052542F">
        <w:rPr>
          <w:spacing w:val="-4"/>
          <w:sz w:val="21"/>
          <w:szCs w:val="21"/>
        </w:rPr>
        <w:t>cotação</w:t>
      </w:r>
      <w:r w:rsidRPr="0052542F">
        <w:rPr>
          <w:spacing w:val="2"/>
          <w:sz w:val="21"/>
          <w:szCs w:val="21"/>
        </w:rPr>
        <w:t xml:space="preserve"> </w:t>
      </w:r>
      <w:r w:rsidRPr="0052542F">
        <w:rPr>
          <w:spacing w:val="-3"/>
          <w:sz w:val="21"/>
          <w:szCs w:val="21"/>
        </w:rPr>
        <w:t>parcial</w:t>
      </w:r>
      <w:r w:rsidRPr="0052542F">
        <w:rPr>
          <w:spacing w:val="-21"/>
          <w:sz w:val="21"/>
          <w:szCs w:val="21"/>
        </w:rPr>
        <w:t xml:space="preserve"> </w:t>
      </w:r>
      <w:r w:rsidRPr="0052542F">
        <w:rPr>
          <w:spacing w:val="-3"/>
          <w:sz w:val="21"/>
          <w:szCs w:val="21"/>
        </w:rPr>
        <w:t>de</w:t>
      </w:r>
      <w:r w:rsidRPr="0052542F">
        <w:rPr>
          <w:spacing w:val="-1"/>
          <w:sz w:val="21"/>
          <w:szCs w:val="21"/>
        </w:rPr>
        <w:t xml:space="preserve"> </w:t>
      </w:r>
      <w:r w:rsidRPr="0052542F">
        <w:rPr>
          <w:spacing w:val="-3"/>
          <w:sz w:val="21"/>
          <w:szCs w:val="21"/>
        </w:rPr>
        <w:t>itens ou</w:t>
      </w:r>
      <w:r w:rsidRPr="0052542F">
        <w:rPr>
          <w:spacing w:val="-14"/>
          <w:sz w:val="21"/>
          <w:szCs w:val="21"/>
        </w:rPr>
        <w:t xml:space="preserve"> </w:t>
      </w:r>
      <w:r w:rsidRPr="0052542F">
        <w:rPr>
          <w:spacing w:val="-3"/>
          <w:sz w:val="21"/>
          <w:szCs w:val="21"/>
        </w:rPr>
        <w:t>de</w:t>
      </w:r>
      <w:r w:rsidRPr="0052542F">
        <w:rPr>
          <w:spacing w:val="-1"/>
          <w:sz w:val="21"/>
          <w:szCs w:val="21"/>
        </w:rPr>
        <w:t xml:space="preserve"> </w:t>
      </w:r>
      <w:r w:rsidRPr="0052542F">
        <w:rPr>
          <w:spacing w:val="-3"/>
          <w:sz w:val="21"/>
          <w:szCs w:val="21"/>
        </w:rPr>
        <w:t>quantidade</w:t>
      </w:r>
      <w:r w:rsidRPr="0052542F">
        <w:rPr>
          <w:sz w:val="21"/>
          <w:szCs w:val="21"/>
        </w:rPr>
        <w:t xml:space="preserve"> </w:t>
      </w:r>
      <w:r w:rsidRPr="0052542F">
        <w:rPr>
          <w:spacing w:val="-3"/>
          <w:sz w:val="21"/>
          <w:szCs w:val="21"/>
        </w:rPr>
        <w:t>inferior</w:t>
      </w:r>
      <w:r w:rsidRPr="0052542F">
        <w:rPr>
          <w:spacing w:val="-4"/>
          <w:sz w:val="21"/>
          <w:szCs w:val="21"/>
        </w:rPr>
        <w:t xml:space="preserve"> </w:t>
      </w:r>
      <w:r w:rsidRPr="0052542F">
        <w:rPr>
          <w:spacing w:val="-3"/>
          <w:sz w:val="21"/>
          <w:szCs w:val="21"/>
        </w:rPr>
        <w:t>à</w:t>
      </w:r>
      <w:r w:rsidRPr="0052542F">
        <w:rPr>
          <w:spacing w:val="-1"/>
          <w:sz w:val="21"/>
          <w:szCs w:val="21"/>
        </w:rPr>
        <w:t xml:space="preserve"> </w:t>
      </w:r>
      <w:r w:rsidRPr="0052542F">
        <w:rPr>
          <w:spacing w:val="-3"/>
          <w:sz w:val="21"/>
          <w:szCs w:val="21"/>
        </w:rPr>
        <w:t>demandada</w:t>
      </w:r>
      <w:r w:rsidRPr="0052542F">
        <w:rPr>
          <w:spacing w:val="-1"/>
          <w:sz w:val="21"/>
          <w:szCs w:val="21"/>
        </w:rPr>
        <w:t xml:space="preserve"> </w:t>
      </w:r>
      <w:r w:rsidRPr="0052542F">
        <w:rPr>
          <w:spacing w:val="-3"/>
          <w:sz w:val="21"/>
          <w:szCs w:val="21"/>
        </w:rPr>
        <w:t>n</w:t>
      </w:r>
      <w:r w:rsidR="00AF1AF4" w:rsidRPr="0052542F">
        <w:rPr>
          <w:spacing w:val="-3"/>
          <w:sz w:val="21"/>
          <w:szCs w:val="21"/>
        </w:rPr>
        <w:t>a</w:t>
      </w:r>
      <w:r w:rsidRPr="0052542F">
        <w:rPr>
          <w:spacing w:val="-1"/>
          <w:sz w:val="21"/>
          <w:szCs w:val="21"/>
        </w:rPr>
        <w:t xml:space="preserve"> </w:t>
      </w:r>
      <w:r w:rsidRPr="0052542F">
        <w:rPr>
          <w:spacing w:val="-3"/>
          <w:sz w:val="21"/>
          <w:szCs w:val="21"/>
        </w:rPr>
        <w:t>licitação.</w:t>
      </w:r>
    </w:p>
    <w:p w:rsidR="008B316A" w:rsidRPr="0052542F" w:rsidRDefault="008D13D2" w:rsidP="00922C21">
      <w:pPr>
        <w:pStyle w:val="normal0"/>
        <w:widowControl w:val="0"/>
        <w:numPr>
          <w:ilvl w:val="1"/>
          <w:numId w:val="1"/>
        </w:numPr>
        <w:spacing w:line="360" w:lineRule="auto"/>
        <w:ind w:right="-619"/>
        <w:jc w:val="both"/>
        <w:rPr>
          <w:b/>
          <w:sz w:val="21"/>
          <w:szCs w:val="21"/>
        </w:rPr>
      </w:pPr>
      <w:r w:rsidRPr="0052542F">
        <w:rPr>
          <w:spacing w:val="-3"/>
          <w:sz w:val="21"/>
          <w:szCs w:val="21"/>
        </w:rPr>
        <w:t>Todas</w:t>
      </w:r>
      <w:r w:rsidRPr="0052542F">
        <w:rPr>
          <w:spacing w:val="-2"/>
          <w:sz w:val="21"/>
          <w:szCs w:val="21"/>
        </w:rPr>
        <w:t xml:space="preserve"> </w:t>
      </w:r>
      <w:r w:rsidRPr="0052542F">
        <w:rPr>
          <w:spacing w:val="-3"/>
          <w:sz w:val="21"/>
          <w:szCs w:val="21"/>
        </w:rPr>
        <w:t>as especificações</w:t>
      </w:r>
      <w:r w:rsidRPr="0052542F">
        <w:rPr>
          <w:spacing w:val="-2"/>
          <w:sz w:val="21"/>
          <w:szCs w:val="21"/>
        </w:rPr>
        <w:t xml:space="preserve"> </w:t>
      </w:r>
      <w:r w:rsidRPr="0052542F">
        <w:rPr>
          <w:spacing w:val="-3"/>
          <w:sz w:val="21"/>
          <w:szCs w:val="21"/>
        </w:rPr>
        <w:t>do</w:t>
      </w:r>
      <w:r w:rsidRPr="0052542F">
        <w:rPr>
          <w:spacing w:val="1"/>
          <w:sz w:val="21"/>
          <w:szCs w:val="21"/>
        </w:rPr>
        <w:t xml:space="preserve"> </w:t>
      </w:r>
      <w:r w:rsidRPr="0052542F">
        <w:rPr>
          <w:spacing w:val="-3"/>
          <w:sz w:val="21"/>
          <w:szCs w:val="21"/>
        </w:rPr>
        <w:t>objeto</w:t>
      </w:r>
      <w:r w:rsidRPr="0052542F">
        <w:rPr>
          <w:spacing w:val="2"/>
          <w:sz w:val="21"/>
          <w:szCs w:val="21"/>
        </w:rPr>
        <w:t xml:space="preserve"> </w:t>
      </w:r>
      <w:r w:rsidRPr="0052542F">
        <w:rPr>
          <w:spacing w:val="-3"/>
          <w:sz w:val="21"/>
          <w:szCs w:val="21"/>
        </w:rPr>
        <w:t>contidas</w:t>
      </w:r>
      <w:r w:rsidRPr="0052542F">
        <w:rPr>
          <w:spacing w:val="-2"/>
          <w:sz w:val="21"/>
          <w:szCs w:val="21"/>
        </w:rPr>
        <w:t xml:space="preserve"> </w:t>
      </w:r>
      <w:r w:rsidRPr="0052542F">
        <w:rPr>
          <w:spacing w:val="-3"/>
          <w:sz w:val="21"/>
          <w:szCs w:val="21"/>
        </w:rPr>
        <w:t>na</w:t>
      </w:r>
      <w:r w:rsidRPr="0052542F">
        <w:rPr>
          <w:spacing w:val="-1"/>
          <w:sz w:val="21"/>
          <w:szCs w:val="21"/>
        </w:rPr>
        <w:t xml:space="preserve"> </w:t>
      </w:r>
      <w:r w:rsidRPr="0052542F">
        <w:rPr>
          <w:spacing w:val="-3"/>
          <w:sz w:val="21"/>
          <w:szCs w:val="21"/>
        </w:rPr>
        <w:t>proposta</w:t>
      </w:r>
      <w:r w:rsidRPr="0052542F">
        <w:rPr>
          <w:sz w:val="21"/>
          <w:szCs w:val="21"/>
        </w:rPr>
        <w:t xml:space="preserve"> </w:t>
      </w:r>
      <w:r w:rsidRPr="0052542F">
        <w:rPr>
          <w:spacing w:val="-2"/>
          <w:sz w:val="21"/>
          <w:szCs w:val="21"/>
        </w:rPr>
        <w:t>vinculam</w:t>
      </w:r>
      <w:r w:rsidRPr="0052542F">
        <w:rPr>
          <w:spacing w:val="-21"/>
          <w:sz w:val="21"/>
          <w:szCs w:val="21"/>
        </w:rPr>
        <w:t xml:space="preserve"> </w:t>
      </w:r>
      <w:r w:rsidRPr="0052542F">
        <w:rPr>
          <w:spacing w:val="-2"/>
          <w:sz w:val="21"/>
          <w:szCs w:val="21"/>
        </w:rPr>
        <w:t>a</w:t>
      </w:r>
      <w:r w:rsidRPr="0052542F">
        <w:rPr>
          <w:sz w:val="21"/>
          <w:szCs w:val="21"/>
        </w:rPr>
        <w:t xml:space="preserve"> </w:t>
      </w:r>
      <w:r w:rsidRPr="0052542F">
        <w:rPr>
          <w:spacing w:val="-2"/>
          <w:sz w:val="21"/>
          <w:szCs w:val="21"/>
        </w:rPr>
        <w:t>proponente.</w:t>
      </w:r>
    </w:p>
    <w:p w:rsidR="008B316A" w:rsidRPr="0052542F" w:rsidRDefault="003E643C" w:rsidP="00922C21">
      <w:pPr>
        <w:pStyle w:val="normal0"/>
        <w:widowControl w:val="0"/>
        <w:numPr>
          <w:ilvl w:val="1"/>
          <w:numId w:val="1"/>
        </w:numPr>
        <w:spacing w:line="360" w:lineRule="auto"/>
        <w:ind w:right="-619"/>
        <w:jc w:val="both"/>
        <w:rPr>
          <w:b/>
          <w:sz w:val="21"/>
          <w:szCs w:val="21"/>
        </w:rPr>
      </w:pPr>
      <w:r w:rsidRPr="0052542F">
        <w:rPr>
          <w:sz w:val="21"/>
          <w:szCs w:val="21"/>
        </w:rPr>
        <w:t>No valor proposto</w:t>
      </w:r>
      <w:r w:rsidR="008D13D2" w:rsidRPr="0052542F">
        <w:rPr>
          <w:sz w:val="21"/>
          <w:szCs w:val="21"/>
        </w:rPr>
        <w:t xml:space="preserve"> est</w:t>
      </w:r>
      <w:r w:rsidR="006D263E" w:rsidRPr="0052542F">
        <w:rPr>
          <w:sz w:val="21"/>
          <w:szCs w:val="21"/>
        </w:rPr>
        <w:t>ão</w:t>
      </w:r>
      <w:r w:rsidR="008D13D2" w:rsidRPr="0052542F">
        <w:rPr>
          <w:sz w:val="21"/>
          <w:szCs w:val="21"/>
        </w:rPr>
        <w:t xml:space="preserve"> i</w:t>
      </w:r>
      <w:r w:rsidRPr="0052542F">
        <w:rPr>
          <w:sz w:val="21"/>
          <w:szCs w:val="21"/>
        </w:rPr>
        <w:t>ncluso</w:t>
      </w:r>
      <w:r w:rsidR="006D263E" w:rsidRPr="0052542F">
        <w:rPr>
          <w:sz w:val="21"/>
          <w:szCs w:val="21"/>
        </w:rPr>
        <w:t>s</w:t>
      </w:r>
      <w:r w:rsidRPr="0052542F">
        <w:rPr>
          <w:sz w:val="21"/>
          <w:szCs w:val="21"/>
        </w:rPr>
        <w:t xml:space="preserve"> os custos operacionais, </w:t>
      </w:r>
      <w:r w:rsidR="008D13D2" w:rsidRPr="0052542F">
        <w:rPr>
          <w:sz w:val="21"/>
          <w:szCs w:val="21"/>
        </w:rPr>
        <w:t>encargos previdenciários,</w:t>
      </w:r>
      <w:r w:rsidR="008D13D2" w:rsidRPr="0052542F">
        <w:rPr>
          <w:spacing w:val="1"/>
          <w:sz w:val="21"/>
          <w:szCs w:val="21"/>
        </w:rPr>
        <w:t xml:space="preserve"> </w:t>
      </w:r>
      <w:r w:rsidR="008D13D2" w:rsidRPr="0052542F">
        <w:rPr>
          <w:spacing w:val="-1"/>
          <w:sz w:val="21"/>
          <w:szCs w:val="21"/>
        </w:rPr>
        <w:t xml:space="preserve">trabalhistas, </w:t>
      </w:r>
      <w:r w:rsidR="008D13D2" w:rsidRPr="0052542F">
        <w:rPr>
          <w:sz w:val="21"/>
          <w:szCs w:val="21"/>
        </w:rPr>
        <w:t>tributários, comerciais e outros que incidam direta ou indiretamente na execução.</w:t>
      </w:r>
    </w:p>
    <w:p w:rsidR="008B316A" w:rsidRPr="0052542F" w:rsidRDefault="0008738D" w:rsidP="00922C21">
      <w:pPr>
        <w:pStyle w:val="normal0"/>
        <w:widowControl w:val="0"/>
        <w:numPr>
          <w:ilvl w:val="1"/>
          <w:numId w:val="1"/>
        </w:numPr>
        <w:spacing w:line="360" w:lineRule="auto"/>
        <w:ind w:right="-619"/>
        <w:jc w:val="both"/>
        <w:rPr>
          <w:b/>
          <w:sz w:val="21"/>
          <w:szCs w:val="21"/>
        </w:rPr>
      </w:pPr>
      <w:r w:rsidRPr="0052542F">
        <w:rPr>
          <w:spacing w:val="-3"/>
          <w:sz w:val="21"/>
          <w:szCs w:val="21"/>
        </w:rPr>
        <w:t xml:space="preserve">Até a abertura da sessão pública, </w:t>
      </w:r>
      <w:r w:rsidRPr="0052542F">
        <w:rPr>
          <w:spacing w:val="-2"/>
          <w:sz w:val="21"/>
          <w:szCs w:val="21"/>
        </w:rPr>
        <w:t>os proponentes poderão retirar ou substituir a proposta anteriormente</w:t>
      </w:r>
      <w:r w:rsidRPr="0052542F">
        <w:rPr>
          <w:spacing w:val="-1"/>
          <w:sz w:val="21"/>
          <w:szCs w:val="21"/>
        </w:rPr>
        <w:t xml:space="preserve"> </w:t>
      </w:r>
      <w:r w:rsidRPr="0052542F">
        <w:rPr>
          <w:sz w:val="21"/>
          <w:szCs w:val="21"/>
        </w:rPr>
        <w:t>inserid</w:t>
      </w:r>
      <w:r w:rsidR="009149AD" w:rsidRPr="0052542F">
        <w:rPr>
          <w:sz w:val="21"/>
          <w:szCs w:val="21"/>
        </w:rPr>
        <w:t>a</w:t>
      </w:r>
      <w:r w:rsidRPr="0052542F">
        <w:rPr>
          <w:spacing w:val="-4"/>
          <w:sz w:val="21"/>
          <w:szCs w:val="21"/>
        </w:rPr>
        <w:t xml:space="preserve"> </w:t>
      </w:r>
      <w:r w:rsidRPr="0052542F">
        <w:rPr>
          <w:sz w:val="21"/>
          <w:szCs w:val="21"/>
        </w:rPr>
        <w:t>no sistema.</w:t>
      </w:r>
    </w:p>
    <w:p w:rsidR="008B316A" w:rsidRPr="0052542F" w:rsidRDefault="00442698" w:rsidP="00922C21">
      <w:pPr>
        <w:pStyle w:val="normal0"/>
        <w:widowControl w:val="0"/>
        <w:numPr>
          <w:ilvl w:val="1"/>
          <w:numId w:val="1"/>
        </w:numPr>
        <w:spacing w:line="360" w:lineRule="auto"/>
        <w:ind w:right="-619"/>
        <w:jc w:val="both"/>
        <w:rPr>
          <w:b/>
          <w:sz w:val="21"/>
          <w:szCs w:val="21"/>
        </w:rPr>
      </w:pPr>
      <w:r w:rsidRPr="0052542F">
        <w:rPr>
          <w:sz w:val="21"/>
          <w:szCs w:val="21"/>
        </w:rPr>
        <w:t>Em não havendo campo específico para digitação do modelo, ele poderá ser digitado no mesmo campo designado para marca.</w:t>
      </w:r>
    </w:p>
    <w:p w:rsidR="008B316A" w:rsidRPr="0052542F" w:rsidRDefault="00442698" w:rsidP="00922C21">
      <w:pPr>
        <w:pStyle w:val="normal0"/>
        <w:widowControl w:val="0"/>
        <w:numPr>
          <w:ilvl w:val="1"/>
          <w:numId w:val="1"/>
        </w:numPr>
        <w:spacing w:line="360" w:lineRule="auto"/>
        <w:ind w:right="-619"/>
        <w:jc w:val="both"/>
        <w:rPr>
          <w:b/>
          <w:sz w:val="21"/>
          <w:szCs w:val="21"/>
        </w:rPr>
      </w:pPr>
      <w:r w:rsidRPr="0052542F">
        <w:rPr>
          <w:sz w:val="21"/>
          <w:szCs w:val="21"/>
        </w:rPr>
        <w:t>A ausência de indicação do modelo não ensejará a desclassificação da proposta, a qual deverá ser sanada na apresentação da proposta atualizada.</w:t>
      </w:r>
    </w:p>
    <w:p w:rsidR="008B316A" w:rsidRPr="0052542F" w:rsidRDefault="00535B64" w:rsidP="00922C21">
      <w:pPr>
        <w:pStyle w:val="normal0"/>
        <w:widowControl w:val="0"/>
        <w:numPr>
          <w:ilvl w:val="1"/>
          <w:numId w:val="1"/>
        </w:numPr>
        <w:spacing w:line="360" w:lineRule="auto"/>
        <w:ind w:right="-619"/>
        <w:jc w:val="both"/>
        <w:rPr>
          <w:b/>
          <w:sz w:val="21"/>
          <w:szCs w:val="21"/>
        </w:rPr>
      </w:pPr>
      <w:r w:rsidRPr="0052542F">
        <w:rPr>
          <w:sz w:val="21"/>
          <w:szCs w:val="21"/>
        </w:rPr>
        <w:t>Os licitantes poderão participar com uma única marca por item, sob pena de desclassificação.</w:t>
      </w:r>
    </w:p>
    <w:p w:rsidR="008B316A" w:rsidRPr="0052542F" w:rsidRDefault="00535B64" w:rsidP="00922C21">
      <w:pPr>
        <w:pStyle w:val="normal0"/>
        <w:widowControl w:val="0"/>
        <w:numPr>
          <w:ilvl w:val="1"/>
          <w:numId w:val="1"/>
        </w:numPr>
        <w:spacing w:line="360" w:lineRule="auto"/>
        <w:ind w:right="-619"/>
        <w:jc w:val="both"/>
        <w:rPr>
          <w:b/>
          <w:sz w:val="21"/>
          <w:szCs w:val="21"/>
        </w:rPr>
      </w:pPr>
      <w:r w:rsidRPr="0052542F">
        <w:rPr>
          <w:sz w:val="21"/>
          <w:szCs w:val="21"/>
        </w:rPr>
        <w:t>Na proposta obrigatoriament</w:t>
      </w:r>
      <w:r w:rsidR="003C63DF" w:rsidRPr="0052542F">
        <w:rPr>
          <w:sz w:val="21"/>
          <w:szCs w:val="21"/>
        </w:rPr>
        <w:t>e deve</w:t>
      </w:r>
      <w:r w:rsidRPr="0052542F">
        <w:rPr>
          <w:sz w:val="21"/>
          <w:szCs w:val="21"/>
        </w:rPr>
        <w:t xml:space="preserve"> constar o endereço de e-mail da licitante.</w:t>
      </w:r>
    </w:p>
    <w:p w:rsidR="008B316A" w:rsidRPr="0052542F" w:rsidRDefault="003C63DF" w:rsidP="00922C21">
      <w:pPr>
        <w:pStyle w:val="normal0"/>
        <w:widowControl w:val="0"/>
        <w:numPr>
          <w:ilvl w:val="1"/>
          <w:numId w:val="1"/>
        </w:numPr>
        <w:spacing w:line="360" w:lineRule="auto"/>
        <w:ind w:right="-619"/>
        <w:jc w:val="both"/>
        <w:rPr>
          <w:b/>
          <w:sz w:val="21"/>
          <w:szCs w:val="21"/>
        </w:rPr>
      </w:pPr>
      <w:r w:rsidRPr="0052542F">
        <w:rPr>
          <w:sz w:val="21"/>
          <w:szCs w:val="21"/>
        </w:rPr>
        <w:t>Deve</w:t>
      </w:r>
      <w:r w:rsidR="00535B64" w:rsidRPr="0052542F">
        <w:rPr>
          <w:sz w:val="21"/>
          <w:szCs w:val="21"/>
        </w:rPr>
        <w:t xml:space="preserve"> ser </w:t>
      </w:r>
      <w:proofErr w:type="gramStart"/>
      <w:r w:rsidR="00535B64" w:rsidRPr="0052542F">
        <w:rPr>
          <w:sz w:val="21"/>
          <w:szCs w:val="21"/>
        </w:rPr>
        <w:t>enviado com a proposta a ficha técnica em português do produto, para análise das condições e das especificações técnicas</w:t>
      </w:r>
      <w:proofErr w:type="gramEnd"/>
      <w:r w:rsidR="00535B64" w:rsidRPr="0052542F">
        <w:rPr>
          <w:sz w:val="21"/>
          <w:szCs w:val="21"/>
        </w:rPr>
        <w:t>.</w:t>
      </w:r>
    </w:p>
    <w:p w:rsidR="008B316A" w:rsidRPr="0052542F" w:rsidRDefault="004A0FDB" w:rsidP="00922C21">
      <w:pPr>
        <w:pStyle w:val="normal0"/>
        <w:widowControl w:val="0"/>
        <w:numPr>
          <w:ilvl w:val="2"/>
          <w:numId w:val="1"/>
        </w:numPr>
        <w:spacing w:line="360" w:lineRule="auto"/>
        <w:ind w:left="1843" w:right="-619"/>
        <w:jc w:val="both"/>
        <w:rPr>
          <w:b/>
          <w:sz w:val="21"/>
          <w:szCs w:val="21"/>
        </w:rPr>
      </w:pPr>
      <w:r w:rsidRPr="0052542F">
        <w:rPr>
          <w:sz w:val="21"/>
          <w:szCs w:val="21"/>
        </w:rPr>
        <w:t>A ficha técnica pode</w:t>
      </w:r>
      <w:r w:rsidR="00535B64" w:rsidRPr="0052542F">
        <w:rPr>
          <w:sz w:val="21"/>
          <w:szCs w:val="21"/>
        </w:rPr>
        <w:t xml:space="preserve"> ser substituída por declaração do representante, indicando suas especificações, as quais serão </w:t>
      </w:r>
      <w:r w:rsidR="00232CF8" w:rsidRPr="0052542F">
        <w:rPr>
          <w:sz w:val="21"/>
          <w:szCs w:val="21"/>
        </w:rPr>
        <w:t>exigidas</w:t>
      </w:r>
      <w:r w:rsidR="00535B64" w:rsidRPr="0052542F">
        <w:rPr>
          <w:sz w:val="21"/>
          <w:szCs w:val="21"/>
        </w:rPr>
        <w:t xml:space="preserve"> no momento da entrega do </w:t>
      </w:r>
      <w:r w:rsidR="006E40BF" w:rsidRPr="0052542F">
        <w:rPr>
          <w:sz w:val="21"/>
          <w:szCs w:val="21"/>
        </w:rPr>
        <w:t>objeto</w:t>
      </w:r>
      <w:r w:rsidR="00535B64" w:rsidRPr="0052542F">
        <w:rPr>
          <w:sz w:val="21"/>
          <w:szCs w:val="21"/>
        </w:rPr>
        <w:t>;</w:t>
      </w:r>
    </w:p>
    <w:p w:rsidR="008B316A" w:rsidRPr="0052542F" w:rsidRDefault="009113F5" w:rsidP="00922C21">
      <w:pPr>
        <w:pStyle w:val="normal0"/>
        <w:widowControl w:val="0"/>
        <w:numPr>
          <w:ilvl w:val="2"/>
          <w:numId w:val="1"/>
        </w:numPr>
        <w:spacing w:line="360" w:lineRule="auto"/>
        <w:ind w:left="1843" w:right="-619"/>
        <w:jc w:val="both"/>
        <w:rPr>
          <w:b/>
          <w:sz w:val="21"/>
          <w:szCs w:val="21"/>
        </w:rPr>
      </w:pPr>
      <w:r w:rsidRPr="0052542F">
        <w:rPr>
          <w:sz w:val="21"/>
          <w:szCs w:val="21"/>
        </w:rPr>
        <w:t>Na ficha t</w:t>
      </w:r>
      <w:r w:rsidR="00535B64" w:rsidRPr="0052542F">
        <w:rPr>
          <w:sz w:val="21"/>
          <w:szCs w:val="21"/>
        </w:rPr>
        <w:t xml:space="preserve">écnica </w:t>
      </w:r>
      <w:proofErr w:type="gramStart"/>
      <w:r w:rsidR="00535B64" w:rsidRPr="0052542F">
        <w:rPr>
          <w:sz w:val="21"/>
          <w:szCs w:val="21"/>
        </w:rPr>
        <w:t>deve</w:t>
      </w:r>
      <w:proofErr w:type="gramEnd"/>
      <w:r w:rsidR="00535B64" w:rsidRPr="0052542F">
        <w:rPr>
          <w:sz w:val="21"/>
          <w:szCs w:val="21"/>
        </w:rPr>
        <w:t xml:space="preserve"> constar as principais ca</w:t>
      </w:r>
      <w:r w:rsidRPr="0052542F">
        <w:rPr>
          <w:sz w:val="21"/>
          <w:szCs w:val="21"/>
        </w:rPr>
        <w:t>racterísticas do produto cotado</w:t>
      </w:r>
      <w:r w:rsidR="00535B64" w:rsidRPr="0052542F">
        <w:rPr>
          <w:sz w:val="21"/>
          <w:szCs w:val="21"/>
        </w:rPr>
        <w:t>;</w:t>
      </w:r>
    </w:p>
    <w:p w:rsidR="00F6657C" w:rsidRPr="0052542F" w:rsidRDefault="00535B64" w:rsidP="00922C21">
      <w:pPr>
        <w:pStyle w:val="normal0"/>
        <w:widowControl w:val="0"/>
        <w:numPr>
          <w:ilvl w:val="2"/>
          <w:numId w:val="1"/>
        </w:numPr>
        <w:spacing w:line="360" w:lineRule="auto"/>
        <w:ind w:left="1843" w:right="-619"/>
        <w:jc w:val="both"/>
        <w:rPr>
          <w:b/>
          <w:sz w:val="21"/>
          <w:szCs w:val="21"/>
        </w:rPr>
      </w:pPr>
      <w:r w:rsidRPr="0052542F">
        <w:rPr>
          <w:sz w:val="21"/>
          <w:szCs w:val="21"/>
        </w:rPr>
        <w:lastRenderedPageBreak/>
        <w:t>Em caso de dúvida quanto ao atendimento das exigências</w:t>
      </w:r>
      <w:r w:rsidR="009113F5" w:rsidRPr="0052542F">
        <w:rPr>
          <w:sz w:val="21"/>
          <w:szCs w:val="21"/>
        </w:rPr>
        <w:t xml:space="preserve"> técnicas</w:t>
      </w:r>
      <w:r w:rsidRPr="0052542F">
        <w:rPr>
          <w:sz w:val="21"/>
          <w:szCs w:val="21"/>
        </w:rPr>
        <w:t>, a sessão prosseguirá, em respeito ao princípio da competitividade</w:t>
      </w:r>
      <w:r w:rsidR="009113F5" w:rsidRPr="0052542F">
        <w:rPr>
          <w:sz w:val="21"/>
          <w:szCs w:val="21"/>
        </w:rPr>
        <w:t xml:space="preserve"> e após o seu término será realizada diligência</w:t>
      </w:r>
      <w:r w:rsidRPr="0052542F">
        <w:rPr>
          <w:sz w:val="21"/>
          <w:szCs w:val="21"/>
        </w:rPr>
        <w:t xml:space="preserve"> para análise das especificações técnicas.</w:t>
      </w:r>
    </w:p>
    <w:p w:rsidR="00F6657C" w:rsidRPr="0052542F" w:rsidRDefault="00535B64" w:rsidP="00922C21">
      <w:pPr>
        <w:pStyle w:val="normal0"/>
        <w:widowControl w:val="0"/>
        <w:numPr>
          <w:ilvl w:val="1"/>
          <w:numId w:val="1"/>
        </w:numPr>
        <w:spacing w:line="360" w:lineRule="auto"/>
        <w:ind w:right="-619"/>
        <w:jc w:val="both"/>
        <w:rPr>
          <w:b/>
          <w:sz w:val="21"/>
          <w:szCs w:val="21"/>
        </w:rPr>
      </w:pPr>
      <w:r w:rsidRPr="0052542F">
        <w:rPr>
          <w:sz w:val="21"/>
          <w:szCs w:val="21"/>
        </w:rPr>
        <w:t>Quaisquer inserções na proposta que visem modificar, extinguir, ou criar direitos, sem previsão expressa no edital, serão tidas como inexistentes, aproveitando-se a proposta</w:t>
      </w:r>
      <w:r w:rsidR="007316E5" w:rsidRPr="0052542F">
        <w:rPr>
          <w:sz w:val="21"/>
          <w:szCs w:val="21"/>
        </w:rPr>
        <w:t xml:space="preserve"> que não for conflitante com o e</w:t>
      </w:r>
      <w:r w:rsidRPr="0052542F">
        <w:rPr>
          <w:sz w:val="21"/>
          <w:szCs w:val="21"/>
        </w:rPr>
        <w:t>dital.</w:t>
      </w:r>
    </w:p>
    <w:p w:rsidR="00F6657C" w:rsidRPr="0052542F" w:rsidRDefault="00442698" w:rsidP="00922C21">
      <w:pPr>
        <w:pStyle w:val="normal0"/>
        <w:widowControl w:val="0"/>
        <w:numPr>
          <w:ilvl w:val="1"/>
          <w:numId w:val="1"/>
        </w:numPr>
        <w:spacing w:line="360" w:lineRule="auto"/>
        <w:ind w:right="-619"/>
        <w:jc w:val="both"/>
        <w:rPr>
          <w:b/>
          <w:sz w:val="21"/>
          <w:szCs w:val="21"/>
        </w:rPr>
      </w:pPr>
      <w:r w:rsidRPr="0052542F">
        <w:rPr>
          <w:sz w:val="21"/>
          <w:szCs w:val="21"/>
        </w:rPr>
        <w:t>O item da proposta que eventualmente contemple produto que não corresponda às especificações d</w:t>
      </w:r>
      <w:r w:rsidR="007316E5" w:rsidRPr="0052542F">
        <w:rPr>
          <w:sz w:val="21"/>
          <w:szCs w:val="21"/>
        </w:rPr>
        <w:t xml:space="preserve">o </w:t>
      </w:r>
      <w:r w:rsidRPr="0052542F">
        <w:rPr>
          <w:sz w:val="21"/>
          <w:szCs w:val="21"/>
        </w:rPr>
        <w:t>edital serão desconsiderados.</w:t>
      </w:r>
    </w:p>
    <w:p w:rsidR="00F6657C" w:rsidRPr="0052542F" w:rsidRDefault="00442698" w:rsidP="00922C21">
      <w:pPr>
        <w:pStyle w:val="normal0"/>
        <w:widowControl w:val="0"/>
        <w:numPr>
          <w:ilvl w:val="1"/>
          <w:numId w:val="1"/>
        </w:numPr>
        <w:spacing w:line="360" w:lineRule="auto"/>
        <w:ind w:right="-619"/>
        <w:jc w:val="both"/>
        <w:rPr>
          <w:b/>
          <w:sz w:val="21"/>
          <w:szCs w:val="21"/>
        </w:rPr>
      </w:pPr>
      <w:r w:rsidRPr="0052542F">
        <w:rPr>
          <w:sz w:val="21"/>
          <w:szCs w:val="21"/>
        </w:rPr>
        <w:t>Nas propostas serão consideradas obrigatoriamente:</w:t>
      </w:r>
    </w:p>
    <w:p w:rsidR="00F6657C" w:rsidRPr="0052542F" w:rsidRDefault="00442698" w:rsidP="00922C21">
      <w:pPr>
        <w:pStyle w:val="normal0"/>
        <w:widowControl w:val="0"/>
        <w:numPr>
          <w:ilvl w:val="2"/>
          <w:numId w:val="1"/>
        </w:numPr>
        <w:spacing w:line="360" w:lineRule="auto"/>
        <w:ind w:left="1843" w:right="-619"/>
        <w:jc w:val="both"/>
        <w:rPr>
          <w:b/>
          <w:sz w:val="21"/>
          <w:szCs w:val="21"/>
        </w:rPr>
      </w:pPr>
      <w:r w:rsidRPr="0052542F">
        <w:rPr>
          <w:sz w:val="21"/>
          <w:szCs w:val="21"/>
        </w:rPr>
        <w:t>Preço de cada item em moeda corrente nacional, em algarismos e com no máximo duas casas decimais após a vírgula;</w:t>
      </w:r>
    </w:p>
    <w:p w:rsidR="00F6657C" w:rsidRPr="0052542F" w:rsidRDefault="00442698" w:rsidP="00922C21">
      <w:pPr>
        <w:pStyle w:val="normal0"/>
        <w:widowControl w:val="0"/>
        <w:numPr>
          <w:ilvl w:val="2"/>
          <w:numId w:val="1"/>
        </w:numPr>
        <w:spacing w:line="360" w:lineRule="auto"/>
        <w:ind w:left="1843" w:right="-619"/>
        <w:jc w:val="both"/>
        <w:rPr>
          <w:b/>
          <w:sz w:val="21"/>
          <w:szCs w:val="21"/>
        </w:rPr>
      </w:pPr>
      <w:r w:rsidRPr="0052542F">
        <w:rPr>
          <w:sz w:val="21"/>
          <w:szCs w:val="21"/>
        </w:rPr>
        <w:t xml:space="preserve">Marca e especificações do objeto, consoante as exigências </w:t>
      </w:r>
      <w:proofErr w:type="spellStart"/>
      <w:r w:rsidRPr="0052542F">
        <w:rPr>
          <w:sz w:val="21"/>
          <w:szCs w:val="21"/>
        </w:rPr>
        <w:t>editalícias</w:t>
      </w:r>
      <w:proofErr w:type="spellEnd"/>
      <w:r w:rsidRPr="0052542F">
        <w:rPr>
          <w:sz w:val="21"/>
          <w:szCs w:val="21"/>
        </w:rPr>
        <w:t>.</w:t>
      </w:r>
    </w:p>
    <w:p w:rsidR="00F6657C" w:rsidRPr="0052542F" w:rsidRDefault="008D13D2" w:rsidP="00922C21">
      <w:pPr>
        <w:pStyle w:val="normal0"/>
        <w:widowControl w:val="0"/>
        <w:numPr>
          <w:ilvl w:val="1"/>
          <w:numId w:val="1"/>
        </w:numPr>
        <w:spacing w:line="360" w:lineRule="auto"/>
        <w:ind w:right="-619"/>
        <w:jc w:val="both"/>
        <w:rPr>
          <w:b/>
          <w:sz w:val="21"/>
          <w:szCs w:val="21"/>
        </w:rPr>
      </w:pPr>
      <w:r w:rsidRPr="0052542F">
        <w:rPr>
          <w:sz w:val="21"/>
          <w:szCs w:val="21"/>
        </w:rPr>
        <w:t>O prazo de validade da proposta não será inferior a 90 (noventa) dias, a contar da data de sua</w:t>
      </w:r>
      <w:r w:rsidRPr="0052542F">
        <w:rPr>
          <w:spacing w:val="1"/>
          <w:sz w:val="21"/>
          <w:szCs w:val="21"/>
        </w:rPr>
        <w:t xml:space="preserve"> </w:t>
      </w:r>
      <w:r w:rsidRPr="0052542F">
        <w:rPr>
          <w:sz w:val="21"/>
          <w:szCs w:val="21"/>
        </w:rPr>
        <w:t>apresentação.</w:t>
      </w:r>
    </w:p>
    <w:p w:rsidR="007657DB" w:rsidRPr="0052542F" w:rsidRDefault="00442698" w:rsidP="00922C21">
      <w:pPr>
        <w:pStyle w:val="normal0"/>
        <w:widowControl w:val="0"/>
        <w:numPr>
          <w:ilvl w:val="1"/>
          <w:numId w:val="1"/>
        </w:numPr>
        <w:spacing w:line="360" w:lineRule="auto"/>
        <w:ind w:right="-619"/>
        <w:jc w:val="both"/>
        <w:rPr>
          <w:b/>
          <w:sz w:val="21"/>
          <w:szCs w:val="21"/>
        </w:rPr>
      </w:pPr>
      <w:r w:rsidRPr="0052542F">
        <w:rPr>
          <w:sz w:val="21"/>
          <w:szCs w:val="21"/>
        </w:rPr>
        <w:t xml:space="preserve">Ocorrendo adendos, erratas ou republicações do edital, que </w:t>
      </w:r>
      <w:r w:rsidR="00CB574A" w:rsidRPr="0052542F">
        <w:rPr>
          <w:sz w:val="21"/>
          <w:szCs w:val="21"/>
        </w:rPr>
        <w:t>levem à</w:t>
      </w:r>
      <w:r w:rsidR="002E1890" w:rsidRPr="0052542F">
        <w:rPr>
          <w:sz w:val="21"/>
          <w:szCs w:val="21"/>
        </w:rPr>
        <w:t xml:space="preserve"> alteração da</w:t>
      </w:r>
      <w:r w:rsidRPr="0052542F">
        <w:rPr>
          <w:sz w:val="21"/>
          <w:szCs w:val="21"/>
        </w:rPr>
        <w:t xml:space="preserve"> data de abertura do certame, cabe </w:t>
      </w:r>
      <w:proofErr w:type="gramStart"/>
      <w:r w:rsidRPr="0052542F">
        <w:rPr>
          <w:sz w:val="21"/>
          <w:szCs w:val="21"/>
        </w:rPr>
        <w:t>às</w:t>
      </w:r>
      <w:proofErr w:type="gramEnd"/>
      <w:r w:rsidR="002E1890" w:rsidRPr="0052542F">
        <w:rPr>
          <w:sz w:val="21"/>
          <w:szCs w:val="21"/>
        </w:rPr>
        <w:t xml:space="preserve"> licitantes</w:t>
      </w:r>
      <w:r w:rsidRPr="0052542F">
        <w:rPr>
          <w:sz w:val="21"/>
          <w:szCs w:val="21"/>
        </w:rPr>
        <w:t xml:space="preserve"> a atualização da documentação de habili</w:t>
      </w:r>
      <w:r w:rsidR="002E1890" w:rsidRPr="0052542F">
        <w:rPr>
          <w:sz w:val="21"/>
          <w:szCs w:val="21"/>
        </w:rPr>
        <w:t>tação já cadastrada, caso julguem</w:t>
      </w:r>
      <w:r w:rsidRPr="0052542F">
        <w:rPr>
          <w:sz w:val="21"/>
          <w:szCs w:val="21"/>
        </w:rPr>
        <w:t xml:space="preserve"> necessário.</w:t>
      </w:r>
    </w:p>
    <w:p w:rsidR="007657DB" w:rsidRPr="0052542F" w:rsidRDefault="002D529A" w:rsidP="00922C21">
      <w:pPr>
        <w:pStyle w:val="normal0"/>
        <w:widowControl w:val="0"/>
        <w:numPr>
          <w:ilvl w:val="1"/>
          <w:numId w:val="1"/>
        </w:numPr>
        <w:spacing w:line="360" w:lineRule="auto"/>
        <w:ind w:right="-619"/>
        <w:jc w:val="both"/>
        <w:rPr>
          <w:b/>
          <w:sz w:val="21"/>
          <w:szCs w:val="21"/>
        </w:rPr>
      </w:pPr>
      <w:r w:rsidRPr="0052542F">
        <w:rPr>
          <w:sz w:val="21"/>
          <w:szCs w:val="21"/>
        </w:rPr>
        <w:t>Pode</w:t>
      </w:r>
      <w:r w:rsidR="00C17F1B" w:rsidRPr="0052542F">
        <w:rPr>
          <w:sz w:val="21"/>
          <w:szCs w:val="21"/>
        </w:rPr>
        <w:t>m</w:t>
      </w:r>
      <w:r w:rsidRPr="0052542F">
        <w:rPr>
          <w:sz w:val="21"/>
          <w:szCs w:val="21"/>
        </w:rPr>
        <w:t xml:space="preserve"> </w:t>
      </w:r>
      <w:r w:rsidR="00C17F1B" w:rsidRPr="0052542F">
        <w:rPr>
          <w:sz w:val="21"/>
          <w:szCs w:val="21"/>
        </w:rPr>
        <w:t>ser admitidos erros de natureza formal</w:t>
      </w:r>
      <w:r w:rsidRPr="0052542F">
        <w:rPr>
          <w:sz w:val="21"/>
          <w:szCs w:val="21"/>
        </w:rPr>
        <w:t>, desde que não comprometam o inte</w:t>
      </w:r>
      <w:r w:rsidR="001E257B" w:rsidRPr="0052542F">
        <w:rPr>
          <w:sz w:val="21"/>
          <w:szCs w:val="21"/>
        </w:rPr>
        <w:t>resse público</w:t>
      </w:r>
      <w:r w:rsidRPr="0052542F">
        <w:rPr>
          <w:sz w:val="21"/>
          <w:szCs w:val="21"/>
        </w:rPr>
        <w:t>.</w:t>
      </w:r>
    </w:p>
    <w:p w:rsidR="007657DB" w:rsidRPr="0052542F" w:rsidRDefault="00D8498C" w:rsidP="00922C21">
      <w:pPr>
        <w:pStyle w:val="normal0"/>
        <w:widowControl w:val="0"/>
        <w:numPr>
          <w:ilvl w:val="1"/>
          <w:numId w:val="1"/>
        </w:numPr>
        <w:spacing w:line="360" w:lineRule="auto"/>
        <w:ind w:right="-619"/>
        <w:jc w:val="both"/>
        <w:rPr>
          <w:b/>
          <w:sz w:val="21"/>
          <w:szCs w:val="21"/>
        </w:rPr>
      </w:pPr>
      <w:r w:rsidRPr="0052542F">
        <w:rPr>
          <w:sz w:val="21"/>
          <w:szCs w:val="21"/>
        </w:rPr>
        <w:t>A não apresentação</w:t>
      </w:r>
      <w:r w:rsidR="00620FBC" w:rsidRPr="0052542F">
        <w:rPr>
          <w:sz w:val="21"/>
          <w:szCs w:val="21"/>
        </w:rPr>
        <w:t xml:space="preserve"> da proposta</w:t>
      </w:r>
      <w:r w:rsidRPr="0052542F">
        <w:rPr>
          <w:sz w:val="21"/>
          <w:szCs w:val="21"/>
        </w:rPr>
        <w:t xml:space="preserve"> ou </w:t>
      </w:r>
      <w:r w:rsidR="00620FBC" w:rsidRPr="0052542F">
        <w:rPr>
          <w:sz w:val="21"/>
          <w:szCs w:val="21"/>
        </w:rPr>
        <w:t xml:space="preserve">a </w:t>
      </w:r>
      <w:r w:rsidRPr="0052542F">
        <w:rPr>
          <w:sz w:val="21"/>
          <w:szCs w:val="21"/>
        </w:rPr>
        <w:t xml:space="preserve">apresentação em desacordo com </w:t>
      </w:r>
      <w:r w:rsidR="00547D62" w:rsidRPr="0052542F">
        <w:rPr>
          <w:sz w:val="21"/>
          <w:szCs w:val="21"/>
        </w:rPr>
        <w:t xml:space="preserve">o </w:t>
      </w:r>
      <w:proofErr w:type="gramStart"/>
      <w:r w:rsidRPr="0052542F">
        <w:rPr>
          <w:sz w:val="21"/>
          <w:szCs w:val="21"/>
        </w:rPr>
        <w:t>edital e anexos</w:t>
      </w:r>
      <w:proofErr w:type="gramEnd"/>
      <w:r w:rsidRPr="0052542F">
        <w:rPr>
          <w:sz w:val="21"/>
          <w:szCs w:val="21"/>
        </w:rPr>
        <w:t xml:space="preserve"> tem como </w:t>
      </w:r>
      <w:proofErr w:type="spellStart"/>
      <w:r w:rsidRPr="0052542F">
        <w:rPr>
          <w:sz w:val="21"/>
          <w:szCs w:val="21"/>
        </w:rPr>
        <w:t>consequência</w:t>
      </w:r>
      <w:proofErr w:type="spellEnd"/>
      <w:r w:rsidRPr="0052542F">
        <w:rPr>
          <w:sz w:val="21"/>
          <w:szCs w:val="21"/>
        </w:rPr>
        <w:t xml:space="preserve"> a desclassificação da proposta.</w:t>
      </w:r>
    </w:p>
    <w:p w:rsidR="007657DB" w:rsidRPr="0052542F" w:rsidRDefault="00134FC1" w:rsidP="00922C21">
      <w:pPr>
        <w:pStyle w:val="normal0"/>
        <w:widowControl w:val="0"/>
        <w:numPr>
          <w:ilvl w:val="0"/>
          <w:numId w:val="1"/>
        </w:numPr>
        <w:spacing w:line="360" w:lineRule="auto"/>
        <w:ind w:right="-619"/>
        <w:jc w:val="both"/>
        <w:rPr>
          <w:b/>
          <w:sz w:val="21"/>
          <w:szCs w:val="21"/>
        </w:rPr>
      </w:pPr>
      <w:r w:rsidRPr="0052542F">
        <w:rPr>
          <w:b/>
          <w:sz w:val="21"/>
          <w:szCs w:val="21"/>
        </w:rPr>
        <w:t>DA SESSÂO E DOS LANCES</w:t>
      </w:r>
    </w:p>
    <w:p w:rsidR="007657DB" w:rsidRPr="0052542F" w:rsidRDefault="00AA6677" w:rsidP="00922C21">
      <w:pPr>
        <w:pStyle w:val="normal0"/>
        <w:widowControl w:val="0"/>
        <w:numPr>
          <w:ilvl w:val="1"/>
          <w:numId w:val="1"/>
        </w:numPr>
        <w:spacing w:line="360" w:lineRule="auto"/>
        <w:ind w:right="-619"/>
        <w:jc w:val="both"/>
        <w:rPr>
          <w:b/>
          <w:sz w:val="21"/>
          <w:szCs w:val="21"/>
        </w:rPr>
      </w:pPr>
      <w:r w:rsidRPr="0052542F">
        <w:rPr>
          <w:spacing w:val="-4"/>
          <w:sz w:val="21"/>
          <w:szCs w:val="21"/>
        </w:rPr>
        <w:t>A partir do horário previsto no</w:t>
      </w:r>
      <w:r w:rsidRPr="0052542F">
        <w:rPr>
          <w:sz w:val="21"/>
          <w:szCs w:val="21"/>
        </w:rPr>
        <w:t xml:space="preserve"> edital</w:t>
      </w:r>
      <w:r w:rsidRPr="0052542F">
        <w:rPr>
          <w:spacing w:val="-4"/>
          <w:sz w:val="21"/>
          <w:szCs w:val="21"/>
        </w:rPr>
        <w:t xml:space="preserve">, terá início </w:t>
      </w:r>
      <w:proofErr w:type="gramStart"/>
      <w:r w:rsidRPr="0052542F">
        <w:rPr>
          <w:spacing w:val="-4"/>
          <w:sz w:val="21"/>
          <w:szCs w:val="21"/>
        </w:rPr>
        <w:t>a</w:t>
      </w:r>
      <w:proofErr w:type="gramEnd"/>
      <w:r w:rsidRPr="0052542F">
        <w:rPr>
          <w:spacing w:val="-4"/>
          <w:sz w:val="21"/>
          <w:szCs w:val="21"/>
        </w:rPr>
        <w:t xml:space="preserve"> sessão pública, com a divulgação</w:t>
      </w:r>
      <w:r w:rsidRPr="0052542F">
        <w:rPr>
          <w:spacing w:val="-3"/>
          <w:sz w:val="21"/>
          <w:szCs w:val="21"/>
        </w:rPr>
        <w:t xml:space="preserve"> </w:t>
      </w:r>
      <w:r w:rsidRPr="0052542F">
        <w:rPr>
          <w:sz w:val="21"/>
          <w:szCs w:val="21"/>
        </w:rPr>
        <w:t xml:space="preserve">das propostas de preços recebidas pelo </w:t>
      </w:r>
      <w:r w:rsidRPr="0052542F">
        <w:rPr>
          <w:i/>
          <w:sz w:val="21"/>
          <w:szCs w:val="21"/>
        </w:rPr>
        <w:t>site</w:t>
      </w:r>
      <w:r w:rsidR="00D8498C" w:rsidRPr="0052542F">
        <w:rPr>
          <w:i/>
          <w:sz w:val="21"/>
          <w:szCs w:val="21"/>
        </w:rPr>
        <w:t>,</w:t>
      </w:r>
      <w:r w:rsidR="00D8498C" w:rsidRPr="0052542F">
        <w:rPr>
          <w:sz w:val="21"/>
          <w:szCs w:val="21"/>
        </w:rPr>
        <w:t xml:space="preserve"> e o a</w:t>
      </w:r>
      <w:r w:rsidRPr="0052542F">
        <w:rPr>
          <w:sz w:val="21"/>
          <w:szCs w:val="21"/>
        </w:rPr>
        <w:t>gente de</w:t>
      </w:r>
      <w:r w:rsidRPr="0052542F">
        <w:rPr>
          <w:spacing w:val="1"/>
          <w:sz w:val="21"/>
          <w:szCs w:val="21"/>
        </w:rPr>
        <w:t xml:space="preserve"> </w:t>
      </w:r>
      <w:r w:rsidR="00D8498C" w:rsidRPr="0052542F">
        <w:rPr>
          <w:sz w:val="21"/>
          <w:szCs w:val="21"/>
        </w:rPr>
        <w:t>c</w:t>
      </w:r>
      <w:r w:rsidRPr="0052542F">
        <w:rPr>
          <w:sz w:val="21"/>
          <w:szCs w:val="21"/>
        </w:rPr>
        <w:t>ontratação</w:t>
      </w:r>
      <w:r w:rsidR="0037687B" w:rsidRPr="0052542F">
        <w:rPr>
          <w:sz w:val="21"/>
          <w:szCs w:val="21"/>
        </w:rPr>
        <w:t>/pregoeiro</w:t>
      </w:r>
      <w:r w:rsidRPr="0052542F">
        <w:rPr>
          <w:spacing w:val="-2"/>
          <w:sz w:val="21"/>
          <w:szCs w:val="21"/>
        </w:rPr>
        <w:t xml:space="preserve"> </w:t>
      </w:r>
      <w:r w:rsidRPr="0052542F">
        <w:rPr>
          <w:sz w:val="21"/>
          <w:szCs w:val="21"/>
        </w:rPr>
        <w:t>avaliar</w:t>
      </w:r>
      <w:r w:rsidR="00D8498C" w:rsidRPr="0052542F">
        <w:rPr>
          <w:sz w:val="21"/>
          <w:szCs w:val="21"/>
        </w:rPr>
        <w:t>á</w:t>
      </w:r>
      <w:r w:rsidRPr="0052542F">
        <w:rPr>
          <w:spacing w:val="-5"/>
          <w:sz w:val="21"/>
          <w:szCs w:val="21"/>
        </w:rPr>
        <w:t xml:space="preserve"> </w:t>
      </w:r>
      <w:r w:rsidR="00D8498C" w:rsidRPr="0052542F">
        <w:rPr>
          <w:sz w:val="21"/>
          <w:szCs w:val="21"/>
        </w:rPr>
        <w:t>se as</w:t>
      </w:r>
      <w:r w:rsidRPr="0052542F">
        <w:rPr>
          <w:spacing w:val="-4"/>
          <w:sz w:val="21"/>
          <w:szCs w:val="21"/>
        </w:rPr>
        <w:t xml:space="preserve"> </w:t>
      </w:r>
      <w:r w:rsidRPr="0052542F">
        <w:rPr>
          <w:sz w:val="21"/>
          <w:szCs w:val="21"/>
        </w:rPr>
        <w:t>propostas</w:t>
      </w:r>
      <w:r w:rsidR="006A6CFC" w:rsidRPr="0052542F">
        <w:rPr>
          <w:sz w:val="21"/>
          <w:szCs w:val="21"/>
        </w:rPr>
        <w:t xml:space="preserve"> estão de</w:t>
      </w:r>
      <w:r w:rsidR="00D8498C" w:rsidRPr="0052542F">
        <w:rPr>
          <w:sz w:val="21"/>
          <w:szCs w:val="21"/>
        </w:rPr>
        <w:t xml:space="preserve"> acordo com os re</w:t>
      </w:r>
      <w:r w:rsidR="00430E09" w:rsidRPr="0052542F">
        <w:rPr>
          <w:sz w:val="21"/>
          <w:szCs w:val="21"/>
        </w:rPr>
        <w:t>quisitos estabelecidos no item 7</w:t>
      </w:r>
      <w:r w:rsidR="00D8498C" w:rsidRPr="0052542F">
        <w:rPr>
          <w:sz w:val="21"/>
          <w:szCs w:val="21"/>
        </w:rPr>
        <w:t xml:space="preserve"> do edital</w:t>
      </w:r>
      <w:r w:rsidRPr="0052542F">
        <w:rPr>
          <w:sz w:val="21"/>
          <w:szCs w:val="21"/>
        </w:rPr>
        <w:t>.</w:t>
      </w:r>
    </w:p>
    <w:p w:rsidR="007657DB" w:rsidRPr="0052542F" w:rsidRDefault="00430E09" w:rsidP="00922C21">
      <w:pPr>
        <w:pStyle w:val="normal0"/>
        <w:widowControl w:val="0"/>
        <w:numPr>
          <w:ilvl w:val="1"/>
          <w:numId w:val="1"/>
        </w:numPr>
        <w:spacing w:line="360" w:lineRule="auto"/>
        <w:ind w:right="-619"/>
        <w:jc w:val="both"/>
        <w:rPr>
          <w:b/>
          <w:sz w:val="21"/>
          <w:szCs w:val="21"/>
        </w:rPr>
      </w:pPr>
      <w:r w:rsidRPr="0052542F">
        <w:rPr>
          <w:sz w:val="21"/>
          <w:szCs w:val="21"/>
          <w:lang w:val="pt-PT"/>
        </w:rPr>
        <w:t>Verificados os requisitos das p</w:t>
      </w:r>
      <w:r w:rsidR="00D8498C" w:rsidRPr="0052542F">
        <w:rPr>
          <w:sz w:val="21"/>
          <w:szCs w:val="21"/>
          <w:lang w:val="pt-PT"/>
        </w:rPr>
        <w:t>r</w:t>
      </w:r>
      <w:r w:rsidRPr="0052542F">
        <w:rPr>
          <w:sz w:val="21"/>
          <w:szCs w:val="21"/>
          <w:lang w:val="pt-PT"/>
        </w:rPr>
        <w:t>o</w:t>
      </w:r>
      <w:r w:rsidR="00D8498C" w:rsidRPr="0052542F">
        <w:rPr>
          <w:sz w:val="21"/>
          <w:szCs w:val="21"/>
          <w:lang w:val="pt-PT"/>
        </w:rPr>
        <w:t>posta</w:t>
      </w:r>
      <w:r w:rsidR="0037687B" w:rsidRPr="0052542F">
        <w:rPr>
          <w:sz w:val="21"/>
          <w:szCs w:val="21"/>
          <w:lang w:val="pt-PT"/>
        </w:rPr>
        <w:t>s</w:t>
      </w:r>
      <w:r w:rsidR="00D8498C" w:rsidRPr="0052542F">
        <w:rPr>
          <w:sz w:val="21"/>
          <w:szCs w:val="21"/>
          <w:lang w:val="pt-PT"/>
        </w:rPr>
        <w:t xml:space="preserve"> recebidas, será aberta</w:t>
      </w:r>
      <w:r w:rsidR="00D8498C" w:rsidRPr="0052542F">
        <w:rPr>
          <w:sz w:val="21"/>
          <w:szCs w:val="21"/>
        </w:rPr>
        <w:t xml:space="preserve"> a etapa competitiva, na qual o</w:t>
      </w:r>
      <w:r w:rsidR="00AB6402" w:rsidRPr="0052542F">
        <w:rPr>
          <w:sz w:val="21"/>
          <w:szCs w:val="21"/>
        </w:rPr>
        <w:t>s</w:t>
      </w:r>
      <w:r w:rsidR="00D8498C" w:rsidRPr="0052542F">
        <w:rPr>
          <w:sz w:val="21"/>
          <w:szCs w:val="21"/>
        </w:rPr>
        <w:t xml:space="preserve"> licitante</w:t>
      </w:r>
      <w:r w:rsidR="00AB6402" w:rsidRPr="0052542F">
        <w:rPr>
          <w:sz w:val="21"/>
          <w:szCs w:val="21"/>
        </w:rPr>
        <w:t>s</w:t>
      </w:r>
      <w:r w:rsidR="00D8498C" w:rsidRPr="0052542F">
        <w:rPr>
          <w:sz w:val="21"/>
          <w:szCs w:val="21"/>
        </w:rPr>
        <w:t xml:space="preserve"> </w:t>
      </w:r>
      <w:r w:rsidR="00AB6402" w:rsidRPr="0052542F">
        <w:rPr>
          <w:sz w:val="21"/>
          <w:szCs w:val="21"/>
        </w:rPr>
        <w:t>poderão</w:t>
      </w:r>
      <w:r w:rsidR="00B677F5" w:rsidRPr="0052542F">
        <w:rPr>
          <w:sz w:val="21"/>
          <w:szCs w:val="21"/>
        </w:rPr>
        <w:t xml:space="preserve"> </w:t>
      </w:r>
      <w:r w:rsidR="00D8498C" w:rsidRPr="0052542F">
        <w:rPr>
          <w:sz w:val="21"/>
          <w:szCs w:val="21"/>
        </w:rPr>
        <w:t>encaminhar lances, por meio do sistema eletrônico.</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 xml:space="preserve">Os licitantes poderão oferecer lances sucessivos, pelo preço por </w:t>
      </w:r>
      <w:r w:rsidR="00D57F2F">
        <w:rPr>
          <w:sz w:val="21"/>
          <w:szCs w:val="21"/>
        </w:rPr>
        <w:t>item</w:t>
      </w:r>
      <w:r w:rsidRPr="0052542F">
        <w:rPr>
          <w:sz w:val="21"/>
          <w:szCs w:val="21"/>
        </w:rPr>
        <w:t>.</w:t>
      </w:r>
    </w:p>
    <w:p w:rsidR="007657DB" w:rsidRPr="0052542F" w:rsidRDefault="008D4BB4" w:rsidP="00922C21">
      <w:pPr>
        <w:pStyle w:val="normal0"/>
        <w:widowControl w:val="0"/>
        <w:numPr>
          <w:ilvl w:val="1"/>
          <w:numId w:val="1"/>
        </w:numPr>
        <w:spacing w:line="360" w:lineRule="auto"/>
        <w:ind w:right="-619"/>
        <w:jc w:val="both"/>
        <w:rPr>
          <w:b/>
          <w:sz w:val="21"/>
          <w:szCs w:val="21"/>
        </w:rPr>
      </w:pPr>
      <w:r w:rsidRPr="0052542F">
        <w:rPr>
          <w:sz w:val="21"/>
          <w:szCs w:val="21"/>
        </w:rPr>
        <w:t>Somente serão</w:t>
      </w:r>
      <w:r w:rsidR="00B677F5" w:rsidRPr="0052542F">
        <w:rPr>
          <w:sz w:val="21"/>
          <w:szCs w:val="21"/>
        </w:rPr>
        <w:t xml:space="preserve"> aceito</w:t>
      </w:r>
      <w:r w:rsidRPr="0052542F">
        <w:rPr>
          <w:sz w:val="21"/>
          <w:szCs w:val="21"/>
        </w:rPr>
        <w:t>s</w:t>
      </w:r>
      <w:r w:rsidR="00B677F5" w:rsidRPr="0052542F">
        <w:rPr>
          <w:sz w:val="21"/>
          <w:szCs w:val="21"/>
        </w:rPr>
        <w:t xml:space="preserve"> lances cujos valores sejam menores que o último registrado no sistema.</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Não serão aceitos lances de mesmo valor, prevalecendo aquele que foi recebido e registrado em primeiro lugar pelo sistema eletrônico.</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 xml:space="preserve">O intervalo mínimo de diferença de valores entre os lances será de </w:t>
      </w:r>
      <w:r w:rsidRPr="0052542F">
        <w:rPr>
          <w:b/>
          <w:sz w:val="21"/>
          <w:szCs w:val="21"/>
        </w:rPr>
        <w:t>R$</w:t>
      </w:r>
      <w:r w:rsidR="00E636F7" w:rsidRPr="0052542F">
        <w:rPr>
          <w:b/>
          <w:sz w:val="21"/>
          <w:szCs w:val="21"/>
        </w:rPr>
        <w:t xml:space="preserve"> </w:t>
      </w:r>
      <w:r w:rsidR="00443FF3">
        <w:rPr>
          <w:b/>
          <w:sz w:val="21"/>
          <w:szCs w:val="21"/>
        </w:rPr>
        <w:t>0,01</w:t>
      </w:r>
      <w:r w:rsidRPr="0052542F">
        <w:rPr>
          <w:sz w:val="21"/>
          <w:szCs w:val="21"/>
        </w:rPr>
        <w:t xml:space="preserve"> que incidirá tanto em relação aos lances intermediários quanto em relação ao lance que cobrir a menor oferta.</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Durante a sessão pública, os licitantes serão informados em tempo real, do valor do menor lance registrado, vedada a identificação do seu detentor.</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 xml:space="preserve">A disputa de lances se dará no modo aberto e o envio de lances na sessão pública durará </w:t>
      </w:r>
      <w:r w:rsidRPr="0052542F">
        <w:rPr>
          <w:sz w:val="21"/>
          <w:szCs w:val="21"/>
        </w:rPr>
        <w:lastRenderedPageBreak/>
        <w:t>dez minutos, após esse prazo será prorrogada automaticamente pelo sistema quando houver lance ofertado nos últimos dois minutos do período de duração da sessão pública.</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 xml:space="preserve">A prorrogação automática da etapa de envio de lances será de dois minutos e ocorrerá sucessivamente sempre que houver </w:t>
      </w:r>
      <w:proofErr w:type="gramStart"/>
      <w:r w:rsidRPr="0052542F">
        <w:rPr>
          <w:sz w:val="21"/>
          <w:szCs w:val="21"/>
        </w:rPr>
        <w:t>lances enviados</w:t>
      </w:r>
      <w:proofErr w:type="gramEnd"/>
      <w:r w:rsidRPr="0052542F">
        <w:rPr>
          <w:sz w:val="21"/>
          <w:szCs w:val="21"/>
        </w:rPr>
        <w:t xml:space="preserve"> nesse período de prorrogação, inclusive quando se tratar de lances intermediários.</w:t>
      </w:r>
    </w:p>
    <w:p w:rsidR="007657DB" w:rsidRPr="0052542F" w:rsidRDefault="005E533F" w:rsidP="00922C21">
      <w:pPr>
        <w:pStyle w:val="normal0"/>
        <w:widowControl w:val="0"/>
        <w:numPr>
          <w:ilvl w:val="1"/>
          <w:numId w:val="1"/>
        </w:numPr>
        <w:spacing w:line="360" w:lineRule="auto"/>
        <w:ind w:right="-619"/>
        <w:jc w:val="both"/>
        <w:rPr>
          <w:b/>
          <w:sz w:val="21"/>
          <w:szCs w:val="21"/>
        </w:rPr>
      </w:pPr>
      <w:r w:rsidRPr="0052542F">
        <w:rPr>
          <w:sz w:val="21"/>
          <w:szCs w:val="21"/>
        </w:rPr>
        <w:t>Não havendo</w:t>
      </w:r>
      <w:r w:rsidR="00B677F5" w:rsidRPr="0052542F">
        <w:rPr>
          <w:sz w:val="21"/>
          <w:szCs w:val="21"/>
        </w:rPr>
        <w:t xml:space="preserve"> novos lances, a sessão pública será encerrada.</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 xml:space="preserve">Encerrada a sessão pública sem prorrogação automática pelo sistema, o </w:t>
      </w:r>
      <w:r w:rsidR="00DC5365" w:rsidRPr="0052542F">
        <w:rPr>
          <w:sz w:val="21"/>
          <w:szCs w:val="21"/>
        </w:rPr>
        <w:t xml:space="preserve">agente de contratação </w:t>
      </w:r>
      <w:r w:rsidRPr="0052542F">
        <w:rPr>
          <w:sz w:val="21"/>
          <w:szCs w:val="21"/>
        </w:rPr>
        <w:t>poderá</w:t>
      </w:r>
      <w:r w:rsidR="00DC5365" w:rsidRPr="0052542F">
        <w:rPr>
          <w:sz w:val="21"/>
          <w:szCs w:val="21"/>
        </w:rPr>
        <w:t xml:space="preserve"> </w:t>
      </w:r>
      <w:r w:rsidRPr="0052542F">
        <w:rPr>
          <w:sz w:val="21"/>
          <w:szCs w:val="21"/>
        </w:rPr>
        <w:t>admitir o reinício da etapa de envio de lances, em prol da consecução do melhor preço, mediante justificativa.</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 xml:space="preserve">No caso de desconexão com o </w:t>
      </w:r>
      <w:r w:rsidR="00E06737" w:rsidRPr="0052542F">
        <w:rPr>
          <w:sz w:val="21"/>
          <w:szCs w:val="21"/>
        </w:rPr>
        <w:t>agente de</w:t>
      </w:r>
      <w:r w:rsidR="00E06737" w:rsidRPr="0052542F">
        <w:rPr>
          <w:spacing w:val="1"/>
          <w:sz w:val="21"/>
          <w:szCs w:val="21"/>
        </w:rPr>
        <w:t xml:space="preserve"> </w:t>
      </w:r>
      <w:r w:rsidR="00E06737" w:rsidRPr="0052542F">
        <w:rPr>
          <w:sz w:val="21"/>
          <w:szCs w:val="21"/>
        </w:rPr>
        <w:t>contratação/pregoeiro</w:t>
      </w:r>
      <w:r w:rsidR="00E06737" w:rsidRPr="0052542F">
        <w:rPr>
          <w:spacing w:val="-2"/>
          <w:sz w:val="21"/>
          <w:szCs w:val="21"/>
        </w:rPr>
        <w:t xml:space="preserve"> </w:t>
      </w:r>
      <w:r w:rsidR="00E06737" w:rsidRPr="0052542F">
        <w:rPr>
          <w:sz w:val="21"/>
          <w:szCs w:val="21"/>
        </w:rPr>
        <w:t>no decorrer dos</w:t>
      </w:r>
      <w:r w:rsidR="00EC4522" w:rsidRPr="0052542F">
        <w:rPr>
          <w:sz w:val="21"/>
          <w:szCs w:val="21"/>
        </w:rPr>
        <w:t xml:space="preserve"> lances</w:t>
      </w:r>
      <w:r w:rsidRPr="0052542F">
        <w:rPr>
          <w:sz w:val="21"/>
          <w:szCs w:val="21"/>
        </w:rPr>
        <w:t xml:space="preserve">, o sistema eletrônico poderá permanecer acessível aos licitantes para recepção dos lances retornando o </w:t>
      </w:r>
      <w:r w:rsidR="00EC4522" w:rsidRPr="0052542F">
        <w:rPr>
          <w:sz w:val="21"/>
          <w:szCs w:val="21"/>
        </w:rPr>
        <w:t>agente</w:t>
      </w:r>
      <w:r w:rsidRPr="0052542F">
        <w:rPr>
          <w:sz w:val="21"/>
          <w:szCs w:val="21"/>
        </w:rPr>
        <w:t>, quando possível, sem prejuízo dos atos realizados.</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 xml:space="preserve">Após o encerramento de cada item, caso o vencedor não seja uma empresa beneficiada pela Lei Complementar </w:t>
      </w:r>
      <w:r w:rsidR="00955380" w:rsidRPr="0052542F">
        <w:rPr>
          <w:sz w:val="21"/>
          <w:szCs w:val="21"/>
        </w:rPr>
        <w:t>nº 123,</w:t>
      </w:r>
      <w:r w:rsidRPr="0052542F">
        <w:rPr>
          <w:sz w:val="21"/>
          <w:szCs w:val="21"/>
        </w:rPr>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52542F">
        <w:rPr>
          <w:sz w:val="21"/>
          <w:szCs w:val="21"/>
        </w:rPr>
        <w:t xml:space="preserve"> para o pregão e 10% para a concorrência</w:t>
      </w:r>
      <w:r w:rsidRPr="0052542F">
        <w:rPr>
          <w:sz w:val="21"/>
          <w:szCs w:val="21"/>
        </w:rPr>
        <w:t>).</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 xml:space="preserve">Para cada empresa </w:t>
      </w:r>
      <w:r w:rsidR="00C47F01" w:rsidRPr="0052542F">
        <w:rPr>
          <w:sz w:val="21"/>
          <w:szCs w:val="21"/>
        </w:rPr>
        <w:t>empatada</w:t>
      </w:r>
      <w:r w:rsidRPr="0052542F">
        <w:rPr>
          <w:sz w:val="21"/>
          <w:szCs w:val="21"/>
        </w:rPr>
        <w:t xml:space="preserve">, </w:t>
      </w:r>
      <w:proofErr w:type="gramStart"/>
      <w:r w:rsidRPr="0052542F">
        <w:rPr>
          <w:sz w:val="21"/>
          <w:szCs w:val="21"/>
        </w:rPr>
        <w:t>será</w:t>
      </w:r>
      <w:proofErr w:type="gramEnd"/>
      <w:r w:rsidRPr="0052542F">
        <w:rPr>
          <w:sz w:val="21"/>
          <w:szCs w:val="21"/>
        </w:rPr>
        <w:t xml:space="preserve"> concedido 05 minutos para ofertas de novos lances ou para a desistência, na ordem de classificação apresentada, sendo enviada mensagem sobre esta situação para o chat</w:t>
      </w:r>
      <w:r w:rsidR="00C47F01" w:rsidRPr="0052542F">
        <w:rPr>
          <w:sz w:val="21"/>
          <w:szCs w:val="21"/>
        </w:rPr>
        <w:t xml:space="preserve">. </w:t>
      </w:r>
    </w:p>
    <w:p w:rsidR="007657DB" w:rsidRPr="0052542F" w:rsidRDefault="00B677F5" w:rsidP="00922C21">
      <w:pPr>
        <w:pStyle w:val="normal0"/>
        <w:widowControl w:val="0"/>
        <w:numPr>
          <w:ilvl w:val="1"/>
          <w:numId w:val="1"/>
        </w:numPr>
        <w:spacing w:line="360" w:lineRule="auto"/>
        <w:ind w:right="-619"/>
        <w:jc w:val="both"/>
        <w:rPr>
          <w:b/>
          <w:sz w:val="21"/>
          <w:szCs w:val="21"/>
        </w:rPr>
      </w:pPr>
      <w:r w:rsidRPr="0052542F">
        <w:rPr>
          <w:sz w:val="21"/>
          <w:szCs w:val="21"/>
        </w:rPr>
        <w:t xml:space="preserve">Após o fechamento da etapa de lances, o </w:t>
      </w:r>
      <w:r w:rsidR="00C47F01" w:rsidRPr="0052542F">
        <w:rPr>
          <w:sz w:val="21"/>
          <w:szCs w:val="21"/>
        </w:rPr>
        <w:t>agente</w:t>
      </w:r>
      <w:r w:rsidR="00C56B06" w:rsidRPr="0052542F">
        <w:rPr>
          <w:sz w:val="21"/>
          <w:szCs w:val="21"/>
        </w:rPr>
        <w:t xml:space="preserve"> de contratações</w:t>
      </w:r>
      <w:r w:rsidR="00C47F01" w:rsidRPr="0052542F">
        <w:rPr>
          <w:sz w:val="21"/>
          <w:szCs w:val="21"/>
        </w:rPr>
        <w:t xml:space="preserve"> </w:t>
      </w:r>
      <w:r w:rsidR="00C56B06" w:rsidRPr="0052542F">
        <w:rPr>
          <w:sz w:val="21"/>
          <w:szCs w:val="21"/>
        </w:rPr>
        <w:t xml:space="preserve">encaminhará pelo sistema eletrônico </w:t>
      </w:r>
      <w:r w:rsidRPr="0052542F">
        <w:rPr>
          <w:sz w:val="21"/>
          <w:szCs w:val="21"/>
        </w:rPr>
        <w:t>contraprop</w:t>
      </w:r>
      <w:r w:rsidR="00C56B06" w:rsidRPr="0052542F">
        <w:rPr>
          <w:sz w:val="21"/>
          <w:szCs w:val="21"/>
        </w:rPr>
        <w:t>osta</w:t>
      </w:r>
      <w:r w:rsidRPr="0052542F">
        <w:rPr>
          <w:sz w:val="21"/>
          <w:szCs w:val="21"/>
        </w:rPr>
        <w:t xml:space="preserve"> </w:t>
      </w:r>
      <w:r w:rsidR="00C56B06" w:rsidRPr="0052542F">
        <w:rPr>
          <w:sz w:val="21"/>
          <w:szCs w:val="21"/>
        </w:rPr>
        <w:t>ao</w:t>
      </w:r>
      <w:r w:rsidRPr="0052542F">
        <w:rPr>
          <w:sz w:val="21"/>
          <w:szCs w:val="21"/>
        </w:rPr>
        <w:t xml:space="preserve"> licitante que tenha apresentado o menor </w:t>
      </w:r>
      <w:r w:rsidR="00C56B06" w:rsidRPr="0052542F">
        <w:rPr>
          <w:sz w:val="21"/>
          <w:szCs w:val="21"/>
        </w:rPr>
        <w:t>lance</w:t>
      </w:r>
      <w:r w:rsidRPr="0052542F">
        <w:rPr>
          <w:sz w:val="21"/>
          <w:szCs w:val="21"/>
        </w:rPr>
        <w:t>.</w:t>
      </w:r>
    </w:p>
    <w:p w:rsidR="007657DB" w:rsidRPr="0052542F" w:rsidRDefault="00714A2A" w:rsidP="00922C21">
      <w:pPr>
        <w:pStyle w:val="normal0"/>
        <w:widowControl w:val="0"/>
        <w:numPr>
          <w:ilvl w:val="1"/>
          <w:numId w:val="1"/>
        </w:numPr>
        <w:spacing w:line="360" w:lineRule="auto"/>
        <w:ind w:right="-619"/>
        <w:jc w:val="both"/>
        <w:rPr>
          <w:b/>
          <w:sz w:val="21"/>
          <w:szCs w:val="21"/>
        </w:rPr>
      </w:pPr>
      <w:r w:rsidRPr="0052542F">
        <w:rPr>
          <w:sz w:val="21"/>
          <w:szCs w:val="21"/>
        </w:rPr>
        <w:t>Incumbe</w:t>
      </w:r>
      <w:r w:rsidR="008D13D2" w:rsidRPr="0052542F">
        <w:rPr>
          <w:sz w:val="21"/>
          <w:szCs w:val="21"/>
        </w:rPr>
        <w:t xml:space="preserve"> ao </w:t>
      </w:r>
      <w:r w:rsidR="004704A5" w:rsidRPr="0052542F">
        <w:rPr>
          <w:sz w:val="21"/>
          <w:szCs w:val="21"/>
        </w:rPr>
        <w:t xml:space="preserve">licitante </w:t>
      </w:r>
      <w:r w:rsidR="008D13D2" w:rsidRPr="0052542F">
        <w:rPr>
          <w:sz w:val="21"/>
          <w:szCs w:val="21"/>
        </w:rPr>
        <w:t>acompanhar as operações no sistema eletrônico durante a sessão pública, ficando responsável pelo ônus decorren</w:t>
      </w:r>
      <w:r w:rsidR="000511F0" w:rsidRPr="0052542F">
        <w:rPr>
          <w:sz w:val="21"/>
          <w:szCs w:val="21"/>
        </w:rPr>
        <w:t xml:space="preserve">te da perda de negócios, diante </w:t>
      </w:r>
      <w:r w:rsidR="008D13D2" w:rsidRPr="0052542F">
        <w:rPr>
          <w:sz w:val="21"/>
          <w:szCs w:val="21"/>
        </w:rPr>
        <w:t>da inobservância de</w:t>
      </w:r>
      <w:r w:rsidR="008D13D2" w:rsidRPr="0052542F">
        <w:rPr>
          <w:spacing w:val="1"/>
          <w:sz w:val="21"/>
          <w:szCs w:val="21"/>
        </w:rPr>
        <w:t xml:space="preserve"> </w:t>
      </w:r>
      <w:r w:rsidR="008D13D2" w:rsidRPr="0052542F">
        <w:rPr>
          <w:sz w:val="21"/>
          <w:szCs w:val="21"/>
        </w:rPr>
        <w:t>quaisquer</w:t>
      </w:r>
      <w:r w:rsidR="008D13D2" w:rsidRPr="0052542F">
        <w:rPr>
          <w:spacing w:val="-7"/>
          <w:sz w:val="21"/>
          <w:szCs w:val="21"/>
        </w:rPr>
        <w:t xml:space="preserve"> </w:t>
      </w:r>
      <w:r w:rsidR="008D13D2" w:rsidRPr="0052542F">
        <w:rPr>
          <w:sz w:val="21"/>
          <w:szCs w:val="21"/>
        </w:rPr>
        <w:t>mensagens</w:t>
      </w:r>
      <w:r w:rsidR="008D13D2" w:rsidRPr="0052542F">
        <w:rPr>
          <w:spacing w:val="-6"/>
          <w:sz w:val="21"/>
          <w:szCs w:val="21"/>
        </w:rPr>
        <w:t xml:space="preserve"> </w:t>
      </w:r>
      <w:r w:rsidR="008D13D2" w:rsidRPr="0052542F">
        <w:rPr>
          <w:sz w:val="21"/>
          <w:szCs w:val="21"/>
        </w:rPr>
        <w:t>emitidas</w:t>
      </w:r>
      <w:r w:rsidR="008D13D2" w:rsidRPr="0052542F">
        <w:rPr>
          <w:spacing w:val="-6"/>
          <w:sz w:val="21"/>
          <w:szCs w:val="21"/>
        </w:rPr>
        <w:t xml:space="preserve"> </w:t>
      </w:r>
      <w:r w:rsidR="008D13D2" w:rsidRPr="0052542F">
        <w:rPr>
          <w:sz w:val="21"/>
          <w:szCs w:val="21"/>
        </w:rPr>
        <w:t>pelo</w:t>
      </w:r>
      <w:r w:rsidR="008D13D2" w:rsidRPr="0052542F">
        <w:rPr>
          <w:spacing w:val="-2"/>
          <w:sz w:val="21"/>
          <w:szCs w:val="21"/>
        </w:rPr>
        <w:t xml:space="preserve"> </w:t>
      </w:r>
      <w:r w:rsidR="008D13D2" w:rsidRPr="0052542F">
        <w:rPr>
          <w:sz w:val="21"/>
          <w:szCs w:val="21"/>
        </w:rPr>
        <w:t>sistema</w:t>
      </w:r>
      <w:r w:rsidR="008D13D2" w:rsidRPr="0052542F">
        <w:rPr>
          <w:spacing w:val="-4"/>
          <w:sz w:val="21"/>
          <w:szCs w:val="21"/>
        </w:rPr>
        <w:t xml:space="preserve"> </w:t>
      </w:r>
      <w:r w:rsidR="008D13D2" w:rsidRPr="0052542F">
        <w:rPr>
          <w:sz w:val="21"/>
          <w:szCs w:val="21"/>
        </w:rPr>
        <w:t>ou</w:t>
      </w:r>
      <w:r w:rsidR="008D13D2" w:rsidRPr="0052542F">
        <w:rPr>
          <w:spacing w:val="-17"/>
          <w:sz w:val="21"/>
          <w:szCs w:val="21"/>
        </w:rPr>
        <w:t xml:space="preserve"> </w:t>
      </w:r>
      <w:r w:rsidR="008D13D2" w:rsidRPr="0052542F">
        <w:rPr>
          <w:sz w:val="21"/>
          <w:szCs w:val="21"/>
        </w:rPr>
        <w:t>de</w:t>
      </w:r>
      <w:r w:rsidR="008D13D2" w:rsidRPr="0052542F">
        <w:rPr>
          <w:spacing w:val="-4"/>
          <w:sz w:val="21"/>
          <w:szCs w:val="21"/>
        </w:rPr>
        <w:t xml:space="preserve"> </w:t>
      </w:r>
      <w:r w:rsidR="008D13D2" w:rsidRPr="0052542F">
        <w:rPr>
          <w:sz w:val="21"/>
          <w:szCs w:val="21"/>
        </w:rPr>
        <w:t>sua</w:t>
      </w:r>
      <w:r w:rsidR="008D13D2" w:rsidRPr="0052542F">
        <w:rPr>
          <w:spacing w:val="-4"/>
          <w:sz w:val="21"/>
          <w:szCs w:val="21"/>
        </w:rPr>
        <w:t xml:space="preserve"> </w:t>
      </w:r>
      <w:r w:rsidR="008D13D2" w:rsidRPr="0052542F">
        <w:rPr>
          <w:sz w:val="21"/>
          <w:szCs w:val="21"/>
        </w:rPr>
        <w:t>desconexão.</w:t>
      </w:r>
    </w:p>
    <w:p w:rsidR="007657DB" w:rsidRPr="0052542F" w:rsidRDefault="000511F0" w:rsidP="00922C21">
      <w:pPr>
        <w:pStyle w:val="normal0"/>
        <w:widowControl w:val="0"/>
        <w:numPr>
          <w:ilvl w:val="1"/>
          <w:numId w:val="1"/>
        </w:numPr>
        <w:spacing w:line="360" w:lineRule="auto"/>
        <w:ind w:right="-619"/>
        <w:jc w:val="both"/>
        <w:rPr>
          <w:b/>
          <w:sz w:val="21"/>
          <w:szCs w:val="21"/>
        </w:rPr>
      </w:pPr>
      <w:r w:rsidRPr="0052542F">
        <w:rPr>
          <w:sz w:val="21"/>
          <w:szCs w:val="21"/>
        </w:rPr>
        <w:t>A licitante deverá arcar com o ônus decorrente de equívoco no dimensionamento de seu lance</w:t>
      </w:r>
      <w:r w:rsidR="001B2610" w:rsidRPr="0052542F">
        <w:rPr>
          <w:sz w:val="21"/>
          <w:szCs w:val="21"/>
        </w:rPr>
        <w:t>,</w:t>
      </w:r>
      <w:r w:rsidR="001B2610" w:rsidRPr="0052542F">
        <w:rPr>
          <w:spacing w:val="-2"/>
          <w:sz w:val="21"/>
          <w:szCs w:val="21"/>
        </w:rPr>
        <w:t xml:space="preserve"> </w:t>
      </w:r>
      <w:r w:rsidR="001B2610" w:rsidRPr="0052542F">
        <w:rPr>
          <w:sz w:val="21"/>
          <w:szCs w:val="21"/>
        </w:rPr>
        <w:t>não</w:t>
      </w:r>
      <w:r w:rsidR="001B2610" w:rsidRPr="0052542F">
        <w:rPr>
          <w:spacing w:val="-2"/>
          <w:sz w:val="21"/>
          <w:szCs w:val="21"/>
        </w:rPr>
        <w:t xml:space="preserve"> </w:t>
      </w:r>
      <w:r w:rsidR="001B2610" w:rsidRPr="0052542F">
        <w:rPr>
          <w:sz w:val="21"/>
          <w:szCs w:val="21"/>
        </w:rPr>
        <w:t>lhe</w:t>
      </w:r>
      <w:r w:rsidR="001B2610" w:rsidRPr="0052542F">
        <w:rPr>
          <w:spacing w:val="-4"/>
          <w:sz w:val="21"/>
          <w:szCs w:val="21"/>
        </w:rPr>
        <w:t xml:space="preserve"> </w:t>
      </w:r>
      <w:r w:rsidR="001B2610" w:rsidRPr="0052542F">
        <w:rPr>
          <w:sz w:val="21"/>
          <w:szCs w:val="21"/>
        </w:rPr>
        <w:t>assistindo</w:t>
      </w:r>
      <w:r w:rsidR="001B2610" w:rsidRPr="0052542F">
        <w:rPr>
          <w:spacing w:val="-2"/>
          <w:sz w:val="21"/>
          <w:szCs w:val="21"/>
        </w:rPr>
        <w:t xml:space="preserve"> </w:t>
      </w:r>
      <w:r w:rsidR="001B2610" w:rsidRPr="0052542F">
        <w:rPr>
          <w:sz w:val="21"/>
          <w:szCs w:val="21"/>
        </w:rPr>
        <w:t>o</w:t>
      </w:r>
      <w:r w:rsidR="001B2610" w:rsidRPr="0052542F">
        <w:rPr>
          <w:spacing w:val="-2"/>
          <w:sz w:val="21"/>
          <w:szCs w:val="21"/>
        </w:rPr>
        <w:t xml:space="preserve"> </w:t>
      </w:r>
      <w:r w:rsidR="001B2610" w:rsidRPr="0052542F">
        <w:rPr>
          <w:sz w:val="21"/>
          <w:szCs w:val="21"/>
        </w:rPr>
        <w:t>direito</w:t>
      </w:r>
      <w:r w:rsidR="001B2610" w:rsidRPr="0052542F">
        <w:rPr>
          <w:spacing w:val="-2"/>
          <w:sz w:val="21"/>
          <w:szCs w:val="21"/>
        </w:rPr>
        <w:t xml:space="preserve"> </w:t>
      </w:r>
      <w:r w:rsidR="001B2610" w:rsidRPr="0052542F">
        <w:rPr>
          <w:sz w:val="21"/>
          <w:szCs w:val="21"/>
        </w:rPr>
        <w:t>de</w:t>
      </w:r>
      <w:r w:rsidR="001B2610" w:rsidRPr="0052542F">
        <w:rPr>
          <w:spacing w:val="-4"/>
          <w:sz w:val="21"/>
          <w:szCs w:val="21"/>
        </w:rPr>
        <w:t xml:space="preserve"> </w:t>
      </w:r>
      <w:r w:rsidR="001B2610" w:rsidRPr="0052542F">
        <w:rPr>
          <w:sz w:val="21"/>
          <w:szCs w:val="21"/>
        </w:rPr>
        <w:t>pleitear</w:t>
      </w:r>
      <w:r w:rsidR="001B2610" w:rsidRPr="0052542F">
        <w:rPr>
          <w:spacing w:val="-6"/>
          <w:sz w:val="21"/>
          <w:szCs w:val="21"/>
        </w:rPr>
        <w:t xml:space="preserve"> </w:t>
      </w:r>
      <w:r w:rsidR="001B2610" w:rsidRPr="0052542F">
        <w:rPr>
          <w:sz w:val="21"/>
          <w:szCs w:val="21"/>
        </w:rPr>
        <w:t>qualquer</w:t>
      </w:r>
      <w:r w:rsidR="001B2610" w:rsidRPr="0052542F">
        <w:rPr>
          <w:spacing w:val="-5"/>
          <w:sz w:val="21"/>
          <w:szCs w:val="21"/>
        </w:rPr>
        <w:t xml:space="preserve"> </w:t>
      </w:r>
      <w:r w:rsidR="001B2610" w:rsidRPr="0052542F">
        <w:rPr>
          <w:sz w:val="21"/>
          <w:szCs w:val="21"/>
        </w:rPr>
        <w:t>alteração,</w:t>
      </w:r>
      <w:r w:rsidR="001B2610" w:rsidRPr="0052542F">
        <w:rPr>
          <w:spacing w:val="-2"/>
          <w:sz w:val="21"/>
          <w:szCs w:val="21"/>
        </w:rPr>
        <w:t xml:space="preserve"> </w:t>
      </w:r>
      <w:r w:rsidR="001B2610" w:rsidRPr="0052542F">
        <w:rPr>
          <w:sz w:val="21"/>
          <w:szCs w:val="21"/>
        </w:rPr>
        <w:t>sob</w:t>
      </w:r>
      <w:r w:rsidR="001B2610" w:rsidRPr="0052542F">
        <w:rPr>
          <w:spacing w:val="-2"/>
          <w:sz w:val="21"/>
          <w:szCs w:val="21"/>
        </w:rPr>
        <w:t xml:space="preserve"> </w:t>
      </w:r>
      <w:r w:rsidR="001B2610" w:rsidRPr="0052542F">
        <w:rPr>
          <w:sz w:val="21"/>
          <w:szCs w:val="21"/>
        </w:rPr>
        <w:t>alegação</w:t>
      </w:r>
      <w:r w:rsidR="001B2610" w:rsidRPr="0052542F">
        <w:rPr>
          <w:spacing w:val="-3"/>
          <w:sz w:val="21"/>
          <w:szCs w:val="21"/>
        </w:rPr>
        <w:t xml:space="preserve"> </w:t>
      </w:r>
      <w:r w:rsidR="001B2610" w:rsidRPr="0052542F">
        <w:rPr>
          <w:sz w:val="21"/>
          <w:szCs w:val="21"/>
        </w:rPr>
        <w:t>de</w:t>
      </w:r>
      <w:proofErr w:type="gramStart"/>
      <w:r w:rsidR="001B2610" w:rsidRPr="0052542F">
        <w:rPr>
          <w:sz w:val="21"/>
          <w:szCs w:val="21"/>
        </w:rPr>
        <w:t xml:space="preserve"> </w:t>
      </w:r>
      <w:r w:rsidR="001B2610" w:rsidRPr="0052542F">
        <w:rPr>
          <w:spacing w:val="-57"/>
          <w:sz w:val="21"/>
          <w:szCs w:val="21"/>
        </w:rPr>
        <w:t xml:space="preserve"> </w:t>
      </w:r>
      <w:proofErr w:type="gramEnd"/>
      <w:r w:rsidR="001B2610" w:rsidRPr="0052542F">
        <w:rPr>
          <w:sz w:val="21"/>
          <w:szCs w:val="21"/>
        </w:rPr>
        <w:t>erro, omissão ou</w:t>
      </w:r>
      <w:r w:rsidR="001B2610" w:rsidRPr="0052542F">
        <w:rPr>
          <w:spacing w:val="-15"/>
          <w:sz w:val="21"/>
          <w:szCs w:val="21"/>
        </w:rPr>
        <w:t xml:space="preserve"> </w:t>
      </w:r>
      <w:r w:rsidR="001B2610" w:rsidRPr="0052542F">
        <w:rPr>
          <w:sz w:val="21"/>
          <w:szCs w:val="21"/>
        </w:rPr>
        <w:t>qualquer</w:t>
      </w:r>
      <w:r w:rsidR="001B2610" w:rsidRPr="0052542F">
        <w:rPr>
          <w:spacing w:val="-5"/>
          <w:sz w:val="21"/>
          <w:szCs w:val="21"/>
        </w:rPr>
        <w:t xml:space="preserve"> </w:t>
      </w:r>
      <w:r w:rsidR="001B2610" w:rsidRPr="0052542F">
        <w:rPr>
          <w:sz w:val="21"/>
          <w:szCs w:val="21"/>
        </w:rPr>
        <w:t>outro pretexto.</w:t>
      </w:r>
    </w:p>
    <w:p w:rsidR="007657DB" w:rsidRPr="0052542F" w:rsidRDefault="00105ABD" w:rsidP="00922C21">
      <w:pPr>
        <w:pStyle w:val="normal0"/>
        <w:widowControl w:val="0"/>
        <w:numPr>
          <w:ilvl w:val="0"/>
          <w:numId w:val="1"/>
        </w:numPr>
        <w:spacing w:line="360" w:lineRule="auto"/>
        <w:ind w:right="-619"/>
        <w:jc w:val="both"/>
        <w:rPr>
          <w:b/>
          <w:sz w:val="21"/>
          <w:szCs w:val="21"/>
        </w:rPr>
      </w:pPr>
      <w:r w:rsidRPr="0052542F">
        <w:rPr>
          <w:b/>
          <w:sz w:val="21"/>
          <w:szCs w:val="21"/>
        </w:rPr>
        <w:t>DO JULGAMENTO DAS PROPOSTAS</w:t>
      </w:r>
    </w:p>
    <w:p w:rsidR="007657DB" w:rsidRPr="0052542F" w:rsidRDefault="00881D22" w:rsidP="00922C21">
      <w:pPr>
        <w:pStyle w:val="normal0"/>
        <w:widowControl w:val="0"/>
        <w:numPr>
          <w:ilvl w:val="1"/>
          <w:numId w:val="1"/>
        </w:numPr>
        <w:spacing w:line="360" w:lineRule="auto"/>
        <w:ind w:right="-619"/>
        <w:jc w:val="both"/>
        <w:rPr>
          <w:b/>
          <w:sz w:val="21"/>
          <w:szCs w:val="21"/>
        </w:rPr>
      </w:pPr>
      <w:r w:rsidRPr="0052542F">
        <w:rPr>
          <w:sz w:val="21"/>
          <w:szCs w:val="21"/>
        </w:rPr>
        <w:t xml:space="preserve">O licitante que apresentar o menor preço por </w:t>
      </w:r>
      <w:r w:rsidR="00D57F2F">
        <w:rPr>
          <w:sz w:val="21"/>
          <w:szCs w:val="21"/>
        </w:rPr>
        <w:t>item</w:t>
      </w:r>
      <w:r w:rsidRPr="0052542F">
        <w:rPr>
          <w:sz w:val="21"/>
          <w:szCs w:val="21"/>
        </w:rPr>
        <w:t xml:space="preserve"> será </w:t>
      </w:r>
      <w:r w:rsidR="0090138B" w:rsidRPr="0052542F">
        <w:rPr>
          <w:sz w:val="21"/>
          <w:szCs w:val="21"/>
        </w:rPr>
        <w:t>considerado vencedor</w:t>
      </w:r>
      <w:r w:rsidR="007657DB" w:rsidRPr="0052542F">
        <w:rPr>
          <w:sz w:val="21"/>
          <w:szCs w:val="21"/>
        </w:rPr>
        <w:t xml:space="preserve"> se a proposta</w:t>
      </w:r>
      <w:r w:rsidR="00BC3488" w:rsidRPr="0052542F">
        <w:rPr>
          <w:color w:val="000000"/>
          <w:sz w:val="21"/>
          <w:szCs w:val="21"/>
        </w:rPr>
        <w:t xml:space="preserve">: </w:t>
      </w:r>
    </w:p>
    <w:p w:rsidR="007657DB" w:rsidRPr="0052542F" w:rsidRDefault="00B1576D"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for</w:t>
      </w:r>
      <w:proofErr w:type="gramEnd"/>
      <w:r w:rsidRPr="0052542F">
        <w:rPr>
          <w:sz w:val="21"/>
          <w:szCs w:val="21"/>
        </w:rPr>
        <w:t xml:space="preserve"> igual ou inferior ao</w:t>
      </w:r>
      <w:r w:rsidR="00BC3488" w:rsidRPr="0052542F">
        <w:rPr>
          <w:sz w:val="21"/>
          <w:szCs w:val="21"/>
        </w:rPr>
        <w:t xml:space="preserve"> valor</w:t>
      </w:r>
      <w:r w:rsidR="0090138B" w:rsidRPr="0052542F">
        <w:rPr>
          <w:sz w:val="21"/>
          <w:szCs w:val="21"/>
        </w:rPr>
        <w:t xml:space="preserve"> máximo</w:t>
      </w:r>
      <w:r w:rsidR="00BC3488" w:rsidRPr="0052542F">
        <w:rPr>
          <w:sz w:val="21"/>
          <w:szCs w:val="21"/>
        </w:rPr>
        <w:t xml:space="preserve"> previsto no edital; </w:t>
      </w:r>
    </w:p>
    <w:p w:rsidR="007657DB" w:rsidRPr="0052542F" w:rsidRDefault="00BC3488"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estiver</w:t>
      </w:r>
      <w:proofErr w:type="gramEnd"/>
      <w:r w:rsidRPr="0052542F">
        <w:rPr>
          <w:color w:val="000000"/>
          <w:sz w:val="21"/>
          <w:szCs w:val="21"/>
        </w:rPr>
        <w:t xml:space="preserve"> em conformidade com </w:t>
      </w:r>
      <w:r w:rsidR="00B1576D" w:rsidRPr="0052542F">
        <w:rPr>
          <w:color w:val="000000"/>
          <w:sz w:val="21"/>
          <w:szCs w:val="21"/>
        </w:rPr>
        <w:t xml:space="preserve">os </w:t>
      </w:r>
      <w:r w:rsidRPr="0052542F">
        <w:rPr>
          <w:color w:val="000000"/>
          <w:sz w:val="21"/>
          <w:szCs w:val="21"/>
        </w:rPr>
        <w:t xml:space="preserve">outros requisitos do edital; </w:t>
      </w:r>
    </w:p>
    <w:p w:rsidR="007657DB" w:rsidRPr="0052542F" w:rsidRDefault="0090138B"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não</w:t>
      </w:r>
      <w:proofErr w:type="gramEnd"/>
      <w:r w:rsidR="00881D22" w:rsidRPr="0052542F">
        <w:rPr>
          <w:color w:val="000000"/>
          <w:sz w:val="21"/>
          <w:szCs w:val="21"/>
        </w:rPr>
        <w:t xml:space="preserve"> </w:t>
      </w:r>
      <w:r w:rsidR="00BC3488" w:rsidRPr="0052542F">
        <w:rPr>
          <w:color w:val="000000"/>
          <w:sz w:val="21"/>
          <w:szCs w:val="21"/>
        </w:rPr>
        <w:t>cont</w:t>
      </w:r>
      <w:r w:rsidR="00B1576D" w:rsidRPr="0052542F">
        <w:rPr>
          <w:color w:val="000000"/>
          <w:sz w:val="21"/>
          <w:szCs w:val="21"/>
        </w:rPr>
        <w:t xml:space="preserve">iver </w:t>
      </w:r>
      <w:r w:rsidR="00BC3488" w:rsidRPr="0052542F">
        <w:rPr>
          <w:color w:val="000000"/>
          <w:sz w:val="21"/>
          <w:szCs w:val="21"/>
        </w:rPr>
        <w:t xml:space="preserve">vício insanável ou ilegalidade;  </w:t>
      </w:r>
    </w:p>
    <w:p w:rsidR="00333411" w:rsidRPr="0052542F" w:rsidRDefault="0090138B"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for</w:t>
      </w:r>
      <w:proofErr w:type="gramEnd"/>
      <w:r w:rsidRPr="0052542F">
        <w:rPr>
          <w:sz w:val="21"/>
          <w:szCs w:val="21"/>
        </w:rPr>
        <w:t xml:space="preserve"> </w:t>
      </w:r>
      <w:proofErr w:type="spellStart"/>
      <w:r w:rsidR="00BC3488" w:rsidRPr="0052542F">
        <w:rPr>
          <w:sz w:val="21"/>
          <w:szCs w:val="21"/>
        </w:rPr>
        <w:t>exequível</w:t>
      </w:r>
      <w:proofErr w:type="spellEnd"/>
      <w:r w:rsidR="00BC3488" w:rsidRPr="0052542F">
        <w:rPr>
          <w:sz w:val="21"/>
          <w:szCs w:val="21"/>
        </w:rPr>
        <w:t>;</w:t>
      </w:r>
    </w:p>
    <w:p w:rsidR="00333411" w:rsidRPr="0052542F" w:rsidRDefault="00DC3BF6" w:rsidP="00922C21">
      <w:pPr>
        <w:pStyle w:val="normal0"/>
        <w:widowControl w:val="0"/>
        <w:numPr>
          <w:ilvl w:val="1"/>
          <w:numId w:val="1"/>
        </w:numPr>
        <w:spacing w:line="360" w:lineRule="auto"/>
        <w:ind w:right="-619"/>
        <w:jc w:val="both"/>
        <w:rPr>
          <w:b/>
          <w:sz w:val="21"/>
          <w:szCs w:val="21"/>
        </w:rPr>
      </w:pPr>
      <w:r w:rsidRPr="0052542F">
        <w:rPr>
          <w:color w:val="000000"/>
          <w:sz w:val="21"/>
          <w:szCs w:val="21"/>
        </w:rPr>
        <w:t xml:space="preserve">Se necessária a apresentação de planilha readequada com base no lance ofertado, será </w:t>
      </w:r>
      <w:r w:rsidRPr="0052542F">
        <w:rPr>
          <w:color w:val="000000"/>
          <w:sz w:val="21"/>
          <w:szCs w:val="21"/>
        </w:rPr>
        <w:lastRenderedPageBreak/>
        <w:t xml:space="preserve">considerada </w:t>
      </w:r>
      <w:proofErr w:type="spellStart"/>
      <w:r w:rsidRPr="0052542F">
        <w:rPr>
          <w:color w:val="000000"/>
          <w:sz w:val="21"/>
          <w:szCs w:val="21"/>
        </w:rPr>
        <w:t>inexequível</w:t>
      </w:r>
      <w:proofErr w:type="spellEnd"/>
      <w:r w:rsidRPr="0052542F">
        <w:rPr>
          <w:color w:val="000000"/>
          <w:sz w:val="21"/>
          <w:szCs w:val="21"/>
        </w:rPr>
        <w:t xml:space="preserve"> a proposta que apresentar lucro inferior a 1% do valor ofertado ou que não observar os valores mínimos previstos em lei ou em negociações coletivas do trabalho. </w:t>
      </w:r>
    </w:p>
    <w:p w:rsidR="00333411" w:rsidRPr="0052542F" w:rsidRDefault="00381E75" w:rsidP="00922C21">
      <w:pPr>
        <w:pStyle w:val="normal0"/>
        <w:widowControl w:val="0"/>
        <w:numPr>
          <w:ilvl w:val="1"/>
          <w:numId w:val="1"/>
        </w:numPr>
        <w:spacing w:line="360" w:lineRule="auto"/>
        <w:ind w:right="-619"/>
        <w:jc w:val="both"/>
        <w:rPr>
          <w:b/>
          <w:sz w:val="21"/>
          <w:szCs w:val="21"/>
        </w:rPr>
      </w:pPr>
      <w:r w:rsidRPr="0052542F">
        <w:rPr>
          <w:sz w:val="21"/>
          <w:szCs w:val="21"/>
        </w:rPr>
        <w:t xml:space="preserve">O licitante vencedor do item fica obrigado a encaminhar, no prazo de até 2 horas ou outro </w:t>
      </w:r>
      <w:r w:rsidR="0075353D" w:rsidRPr="0052542F">
        <w:rPr>
          <w:sz w:val="21"/>
          <w:szCs w:val="21"/>
        </w:rPr>
        <w:t>maior definido</w:t>
      </w:r>
      <w:r w:rsidRPr="0052542F">
        <w:rPr>
          <w:sz w:val="21"/>
          <w:szCs w:val="21"/>
        </w:rPr>
        <w:t xml:space="preserve"> pelo </w:t>
      </w:r>
      <w:r w:rsidR="0096240B" w:rsidRPr="0052542F">
        <w:rPr>
          <w:sz w:val="21"/>
          <w:szCs w:val="21"/>
        </w:rPr>
        <w:t>agente de</w:t>
      </w:r>
      <w:r w:rsidR="0096240B" w:rsidRPr="0052542F">
        <w:rPr>
          <w:spacing w:val="1"/>
          <w:sz w:val="21"/>
          <w:szCs w:val="21"/>
        </w:rPr>
        <w:t xml:space="preserve"> </w:t>
      </w:r>
      <w:r w:rsidR="0096240B" w:rsidRPr="0052542F">
        <w:rPr>
          <w:sz w:val="21"/>
          <w:szCs w:val="21"/>
        </w:rPr>
        <w:t>contratação/pregoeiro</w:t>
      </w:r>
      <w:r w:rsidRPr="0052542F">
        <w:rPr>
          <w:sz w:val="21"/>
          <w:szCs w:val="21"/>
        </w:rPr>
        <w:t>, exclusivamente via sistema, a proposta com o valor acordado na negociação.</w:t>
      </w:r>
    </w:p>
    <w:p w:rsidR="00D04465" w:rsidRPr="0052542F" w:rsidRDefault="00321524" w:rsidP="00922C21">
      <w:pPr>
        <w:pStyle w:val="normal0"/>
        <w:widowControl w:val="0"/>
        <w:numPr>
          <w:ilvl w:val="1"/>
          <w:numId w:val="1"/>
        </w:numPr>
        <w:spacing w:line="360" w:lineRule="auto"/>
        <w:ind w:right="-619"/>
        <w:jc w:val="both"/>
        <w:rPr>
          <w:b/>
          <w:sz w:val="21"/>
          <w:szCs w:val="21"/>
        </w:rPr>
      </w:pPr>
      <w:r w:rsidRPr="0052542F">
        <w:rPr>
          <w:sz w:val="21"/>
          <w:szCs w:val="21"/>
        </w:rPr>
        <w:t>Na hipótese do lance</w:t>
      </w:r>
      <w:r w:rsidR="00A17418" w:rsidRPr="0052542F">
        <w:rPr>
          <w:sz w:val="21"/>
          <w:szCs w:val="21"/>
        </w:rPr>
        <w:t xml:space="preserve"> de menor preço não ser aceito </w:t>
      </w:r>
      <w:r w:rsidRPr="0052542F">
        <w:rPr>
          <w:sz w:val="21"/>
          <w:szCs w:val="21"/>
        </w:rPr>
        <w:t xml:space="preserve">ou se a licitante vencedora desatender às exigências </w:t>
      </w:r>
      <w:r w:rsidR="00A17418" w:rsidRPr="0052542F">
        <w:rPr>
          <w:sz w:val="21"/>
          <w:szCs w:val="21"/>
        </w:rPr>
        <w:t>de habilitação</w:t>
      </w:r>
      <w:r w:rsidRPr="0052542F">
        <w:rPr>
          <w:sz w:val="21"/>
          <w:szCs w:val="21"/>
        </w:rPr>
        <w:t xml:space="preserve">, o </w:t>
      </w:r>
      <w:r w:rsidR="005F1E73" w:rsidRPr="0052542F">
        <w:rPr>
          <w:sz w:val="21"/>
          <w:szCs w:val="21"/>
        </w:rPr>
        <w:t>agente de</w:t>
      </w:r>
      <w:r w:rsidR="005F1E73" w:rsidRPr="0052542F">
        <w:rPr>
          <w:spacing w:val="1"/>
          <w:sz w:val="21"/>
          <w:szCs w:val="21"/>
        </w:rPr>
        <w:t xml:space="preserve"> </w:t>
      </w:r>
      <w:r w:rsidR="005F1E73" w:rsidRPr="0052542F">
        <w:rPr>
          <w:sz w:val="21"/>
          <w:szCs w:val="21"/>
        </w:rPr>
        <w:t>contratação/pregoeiro</w:t>
      </w:r>
      <w:r w:rsidR="005F1E73" w:rsidRPr="0052542F">
        <w:rPr>
          <w:spacing w:val="-2"/>
          <w:sz w:val="21"/>
          <w:szCs w:val="21"/>
        </w:rPr>
        <w:t xml:space="preserve"> </w:t>
      </w:r>
      <w:r w:rsidRPr="0052542F">
        <w:rPr>
          <w:sz w:val="21"/>
          <w:szCs w:val="21"/>
        </w:rPr>
        <w:t xml:space="preserve">examinará o lance subsequente, verificando a sua aceitabilidade e procederá à </w:t>
      </w:r>
      <w:r w:rsidR="000E0FF7" w:rsidRPr="0052542F">
        <w:rPr>
          <w:sz w:val="21"/>
          <w:szCs w:val="21"/>
        </w:rPr>
        <w:t xml:space="preserve">avaliação dos documentos de </w:t>
      </w:r>
      <w:r w:rsidRPr="0052542F">
        <w:rPr>
          <w:sz w:val="21"/>
          <w:szCs w:val="21"/>
        </w:rPr>
        <w:t>habilitação</w:t>
      </w:r>
      <w:r w:rsidR="00422E8E" w:rsidRPr="0052542F">
        <w:rPr>
          <w:sz w:val="21"/>
          <w:szCs w:val="21"/>
        </w:rPr>
        <w:t>,</w:t>
      </w:r>
      <w:r w:rsidRPr="0052542F">
        <w:rPr>
          <w:sz w:val="21"/>
          <w:szCs w:val="21"/>
        </w:rPr>
        <w:t xml:space="preserve"> na ordem de classificação, segundo o critério do menor preço até a apuração de um lance que atenda ao edital.</w:t>
      </w:r>
    </w:p>
    <w:p w:rsidR="00D04465" w:rsidRPr="0052542F" w:rsidRDefault="00321524" w:rsidP="00922C21">
      <w:pPr>
        <w:pStyle w:val="normal0"/>
        <w:widowControl w:val="0"/>
        <w:numPr>
          <w:ilvl w:val="1"/>
          <w:numId w:val="1"/>
        </w:numPr>
        <w:spacing w:line="360" w:lineRule="auto"/>
        <w:ind w:right="-619"/>
        <w:jc w:val="both"/>
        <w:rPr>
          <w:b/>
          <w:sz w:val="21"/>
          <w:szCs w:val="21"/>
        </w:rPr>
      </w:pPr>
      <w:r w:rsidRPr="0052542F">
        <w:rPr>
          <w:sz w:val="21"/>
          <w:szCs w:val="21"/>
        </w:rPr>
        <w:t xml:space="preserve">Sendo suscitada dúvida quanto ao objeto proposto pela licitante vencedora, em razão das especificações indicadas na proposta, o </w:t>
      </w:r>
      <w:r w:rsidR="00FB2909" w:rsidRPr="0052542F">
        <w:rPr>
          <w:sz w:val="21"/>
          <w:szCs w:val="21"/>
        </w:rPr>
        <w:t>agente de</w:t>
      </w:r>
      <w:r w:rsidR="00FB2909" w:rsidRPr="0052542F">
        <w:rPr>
          <w:spacing w:val="1"/>
          <w:sz w:val="21"/>
          <w:szCs w:val="21"/>
        </w:rPr>
        <w:t xml:space="preserve"> </w:t>
      </w:r>
      <w:r w:rsidR="00FB2909" w:rsidRPr="0052542F">
        <w:rPr>
          <w:sz w:val="21"/>
          <w:szCs w:val="21"/>
        </w:rPr>
        <w:t>contratação/pregoeiro</w:t>
      </w:r>
      <w:r w:rsidR="00FB2909" w:rsidRPr="0052542F">
        <w:rPr>
          <w:spacing w:val="-2"/>
          <w:sz w:val="21"/>
          <w:szCs w:val="21"/>
        </w:rPr>
        <w:t xml:space="preserve"> </w:t>
      </w:r>
      <w:r w:rsidRPr="0052542F">
        <w:rPr>
          <w:sz w:val="21"/>
          <w:szCs w:val="21"/>
        </w:rPr>
        <w:t>poderá solicitar à licitante declaração de que o objeto possui as características indicadas na proposta, como condição necessária para adjudicação do objeto.</w:t>
      </w:r>
    </w:p>
    <w:p w:rsidR="00D04465" w:rsidRPr="0052542F" w:rsidRDefault="00F15A60" w:rsidP="00922C21">
      <w:pPr>
        <w:pStyle w:val="normal0"/>
        <w:widowControl w:val="0"/>
        <w:numPr>
          <w:ilvl w:val="1"/>
          <w:numId w:val="1"/>
        </w:numPr>
        <w:spacing w:line="360" w:lineRule="auto"/>
        <w:ind w:right="-619"/>
        <w:jc w:val="both"/>
        <w:rPr>
          <w:b/>
          <w:sz w:val="21"/>
          <w:szCs w:val="21"/>
        </w:rPr>
      </w:pPr>
      <w:r w:rsidRPr="0052542F">
        <w:rPr>
          <w:sz w:val="21"/>
          <w:szCs w:val="21"/>
        </w:rPr>
        <w:t>Caso seja constada</w:t>
      </w:r>
      <w:r w:rsidR="00321524" w:rsidRPr="0052542F">
        <w:rPr>
          <w:sz w:val="21"/>
          <w:szCs w:val="21"/>
        </w:rPr>
        <w:t xml:space="preserve"> ilegalidade ou desconformidade </w:t>
      </w:r>
      <w:r w:rsidR="00EB644C" w:rsidRPr="0052542F">
        <w:rPr>
          <w:sz w:val="21"/>
          <w:szCs w:val="21"/>
        </w:rPr>
        <w:t xml:space="preserve">da proposta </w:t>
      </w:r>
      <w:r w:rsidR="00321524" w:rsidRPr="0052542F">
        <w:rPr>
          <w:sz w:val="21"/>
          <w:szCs w:val="21"/>
        </w:rPr>
        <w:t xml:space="preserve">com o edital e </w:t>
      </w:r>
      <w:r w:rsidRPr="0052542F">
        <w:rPr>
          <w:sz w:val="21"/>
          <w:szCs w:val="21"/>
        </w:rPr>
        <w:t xml:space="preserve">com os </w:t>
      </w:r>
      <w:r w:rsidR="00321524" w:rsidRPr="0052542F">
        <w:rPr>
          <w:sz w:val="21"/>
          <w:szCs w:val="21"/>
        </w:rPr>
        <w:t>anexos, a licitante será desclassificada na fase de julgamento.</w:t>
      </w:r>
    </w:p>
    <w:p w:rsidR="00D04465" w:rsidRPr="0052542F" w:rsidRDefault="00AD743B" w:rsidP="00922C21">
      <w:pPr>
        <w:pStyle w:val="normal0"/>
        <w:widowControl w:val="0"/>
        <w:numPr>
          <w:ilvl w:val="1"/>
          <w:numId w:val="1"/>
        </w:numPr>
        <w:spacing w:line="360" w:lineRule="auto"/>
        <w:ind w:right="-619"/>
        <w:jc w:val="both"/>
        <w:rPr>
          <w:b/>
          <w:sz w:val="21"/>
          <w:szCs w:val="21"/>
        </w:rPr>
      </w:pPr>
      <w:r w:rsidRPr="0052542F">
        <w:rPr>
          <w:sz w:val="21"/>
          <w:szCs w:val="21"/>
        </w:rPr>
        <w:t>A</w:t>
      </w:r>
      <w:r w:rsidR="002E1CE9" w:rsidRPr="0052542F">
        <w:rPr>
          <w:sz w:val="21"/>
          <w:szCs w:val="21"/>
        </w:rPr>
        <w:t xml:space="preserve"> </w:t>
      </w:r>
      <w:r w:rsidR="009E592C" w:rsidRPr="0052542F">
        <w:rPr>
          <w:sz w:val="21"/>
          <w:szCs w:val="21"/>
        </w:rPr>
        <w:t>Administração</w:t>
      </w:r>
      <w:r w:rsidR="002E1CE9" w:rsidRPr="0052542F">
        <w:rPr>
          <w:sz w:val="21"/>
          <w:szCs w:val="21"/>
        </w:rPr>
        <w:t xml:space="preserve"> poderá, em relação ao licitante provisoriamente vencedor, realizar análise e avaliaç</w:t>
      </w:r>
      <w:r w:rsidR="00C24EBF" w:rsidRPr="0052542F">
        <w:rPr>
          <w:sz w:val="21"/>
          <w:szCs w:val="21"/>
        </w:rPr>
        <w:t xml:space="preserve">ão da conformidade da proposta, </w:t>
      </w:r>
      <w:r w:rsidR="002E1CE9" w:rsidRPr="0052542F">
        <w:rPr>
          <w:sz w:val="21"/>
          <w:szCs w:val="21"/>
        </w:rPr>
        <w:t xml:space="preserve">mediante homologação de amostras, exame de conformidade e prova de conceito, entre outros testes de interesse da Administração, de modo a comprovar sua aderência às especificações definidas no termo de </w:t>
      </w:r>
      <w:r w:rsidR="002908B8" w:rsidRPr="0052542F">
        <w:rPr>
          <w:sz w:val="21"/>
          <w:szCs w:val="21"/>
        </w:rPr>
        <w:t xml:space="preserve">referência ou no projeto básico. </w:t>
      </w:r>
    </w:p>
    <w:p w:rsidR="00752E50" w:rsidRPr="0052542F" w:rsidRDefault="002D1B09" w:rsidP="00922C21">
      <w:pPr>
        <w:pStyle w:val="normal0"/>
        <w:widowControl w:val="0"/>
        <w:numPr>
          <w:ilvl w:val="2"/>
          <w:numId w:val="1"/>
        </w:numPr>
        <w:spacing w:line="360" w:lineRule="auto"/>
        <w:ind w:left="1276" w:right="-619"/>
        <w:jc w:val="both"/>
        <w:rPr>
          <w:b/>
          <w:sz w:val="21"/>
          <w:szCs w:val="21"/>
        </w:rPr>
      </w:pPr>
      <w:r w:rsidRPr="0052542F">
        <w:rPr>
          <w:sz w:val="21"/>
          <w:szCs w:val="21"/>
        </w:rPr>
        <w:t xml:space="preserve"> A a</w:t>
      </w:r>
      <w:r w:rsidR="003B76F2" w:rsidRPr="0052542F">
        <w:rPr>
          <w:sz w:val="21"/>
          <w:szCs w:val="21"/>
        </w:rPr>
        <w:t>nálise e avaliação da conformidade da proposta</w:t>
      </w:r>
      <w:r w:rsidR="00752E50" w:rsidRPr="0052542F">
        <w:rPr>
          <w:sz w:val="21"/>
          <w:szCs w:val="21"/>
        </w:rPr>
        <w:t xml:space="preserve"> poderá ser solicitada no prazo de até </w:t>
      </w:r>
      <w:proofErr w:type="gramStart"/>
      <w:r w:rsidR="00752E50" w:rsidRPr="0052542F">
        <w:rPr>
          <w:sz w:val="21"/>
          <w:szCs w:val="21"/>
        </w:rPr>
        <w:t>5</w:t>
      </w:r>
      <w:proofErr w:type="gramEnd"/>
      <w:r w:rsidR="00752E50" w:rsidRPr="0052542F">
        <w:rPr>
          <w:sz w:val="21"/>
          <w:szCs w:val="21"/>
        </w:rPr>
        <w:t xml:space="preserve"> dias úteis, contados da lavratura da ata, devendo ser entregue no local designado pelo poder público</w:t>
      </w:r>
      <w:r w:rsidR="00F35A2E" w:rsidRPr="0052542F">
        <w:rPr>
          <w:sz w:val="21"/>
          <w:szCs w:val="21"/>
        </w:rPr>
        <w:t>, se for o caso</w:t>
      </w:r>
      <w:r w:rsidR="00752E50" w:rsidRPr="0052542F">
        <w:rPr>
          <w:sz w:val="21"/>
          <w:szCs w:val="21"/>
        </w:rPr>
        <w:t>.</w:t>
      </w:r>
    </w:p>
    <w:p w:rsidR="00D04465" w:rsidRPr="0052542F" w:rsidRDefault="002E1CE9" w:rsidP="00922C21">
      <w:pPr>
        <w:pStyle w:val="normal0"/>
        <w:widowControl w:val="0"/>
        <w:numPr>
          <w:ilvl w:val="0"/>
          <w:numId w:val="1"/>
        </w:numPr>
        <w:spacing w:line="360" w:lineRule="auto"/>
        <w:ind w:right="-619"/>
        <w:jc w:val="both"/>
        <w:rPr>
          <w:b/>
          <w:sz w:val="21"/>
          <w:szCs w:val="21"/>
        </w:rPr>
      </w:pPr>
      <w:r w:rsidRPr="0052542F">
        <w:rPr>
          <w:b/>
          <w:sz w:val="21"/>
          <w:szCs w:val="21"/>
        </w:rPr>
        <w:t>DA HABILITAÇÃO</w:t>
      </w:r>
    </w:p>
    <w:p w:rsidR="001C33FE" w:rsidRPr="000B3929" w:rsidRDefault="001C33FE" w:rsidP="001C33FE">
      <w:pPr>
        <w:pStyle w:val="normal0"/>
        <w:widowControl w:val="0"/>
        <w:numPr>
          <w:ilvl w:val="1"/>
          <w:numId w:val="1"/>
        </w:numPr>
        <w:spacing w:line="360" w:lineRule="auto"/>
        <w:ind w:right="-1"/>
        <w:jc w:val="both"/>
        <w:rPr>
          <w:b/>
          <w:sz w:val="21"/>
          <w:szCs w:val="21"/>
        </w:rPr>
      </w:pPr>
      <w:r w:rsidRPr="000B3929">
        <w:rPr>
          <w:sz w:val="21"/>
          <w:szCs w:val="21"/>
        </w:rPr>
        <w:t xml:space="preserve">Os documentos de habilitação devem ser enviados exclusivamente por meio do Sistema Eletrônico, no prazo de </w:t>
      </w:r>
      <w:proofErr w:type="gramStart"/>
      <w:r w:rsidRPr="000B3929">
        <w:rPr>
          <w:sz w:val="21"/>
          <w:szCs w:val="21"/>
        </w:rPr>
        <w:t>2</w:t>
      </w:r>
      <w:proofErr w:type="gramEnd"/>
      <w:r w:rsidRPr="000B3929">
        <w:rPr>
          <w:sz w:val="21"/>
          <w:szCs w:val="21"/>
        </w:rPr>
        <w:t xml:space="preserve"> (duas) horas após declarado o licitante vencedor</w:t>
      </w:r>
      <w:r>
        <w:rPr>
          <w:sz w:val="21"/>
          <w:szCs w:val="21"/>
        </w:rPr>
        <w:t>, em arquivo único (.</w:t>
      </w:r>
      <w:proofErr w:type="spellStart"/>
      <w:r>
        <w:rPr>
          <w:sz w:val="21"/>
          <w:szCs w:val="21"/>
        </w:rPr>
        <w:t>pdf</w:t>
      </w:r>
      <w:proofErr w:type="spellEnd"/>
      <w:r>
        <w:rPr>
          <w:sz w:val="21"/>
          <w:szCs w:val="21"/>
        </w:rPr>
        <w:t xml:space="preserve"> ou.</w:t>
      </w:r>
      <w:proofErr w:type="spellStart"/>
      <w:r>
        <w:rPr>
          <w:sz w:val="21"/>
          <w:szCs w:val="21"/>
        </w:rPr>
        <w:t>rar</w:t>
      </w:r>
      <w:proofErr w:type="spellEnd"/>
      <w:r w:rsidRPr="000B3929">
        <w:rPr>
          <w:sz w:val="21"/>
          <w:szCs w:val="21"/>
        </w:rPr>
        <w:t>), podendo ser prorrogado o prazo</w:t>
      </w:r>
      <w:r>
        <w:rPr>
          <w:sz w:val="21"/>
          <w:szCs w:val="21"/>
        </w:rPr>
        <w:t xml:space="preserve"> mediante solicitação da empresa</w:t>
      </w:r>
      <w:r w:rsidRPr="000B3929">
        <w:rPr>
          <w:sz w:val="21"/>
          <w:szCs w:val="21"/>
        </w:rPr>
        <w:t>.</w:t>
      </w:r>
    </w:p>
    <w:p w:rsidR="00D04465" w:rsidRPr="0052542F" w:rsidRDefault="007061E6" w:rsidP="00922C21">
      <w:pPr>
        <w:pStyle w:val="normal0"/>
        <w:widowControl w:val="0"/>
        <w:numPr>
          <w:ilvl w:val="1"/>
          <w:numId w:val="1"/>
        </w:numPr>
        <w:spacing w:line="360" w:lineRule="auto"/>
        <w:ind w:right="-619"/>
        <w:jc w:val="both"/>
        <w:rPr>
          <w:b/>
          <w:sz w:val="21"/>
          <w:szCs w:val="21"/>
        </w:rPr>
      </w:pPr>
      <w:r w:rsidRPr="0052542F">
        <w:rPr>
          <w:sz w:val="21"/>
          <w:szCs w:val="21"/>
        </w:rPr>
        <w:t xml:space="preserve">Serão aceitos comprovantes obtidos </w:t>
      </w:r>
      <w:r w:rsidR="00C45C63" w:rsidRPr="0052542F">
        <w:rPr>
          <w:sz w:val="21"/>
          <w:szCs w:val="21"/>
        </w:rPr>
        <w:t>pela</w:t>
      </w:r>
      <w:r w:rsidRPr="0052542F">
        <w:rPr>
          <w:sz w:val="21"/>
          <w:szCs w:val="21"/>
        </w:rPr>
        <w:t xml:space="preserve"> </w:t>
      </w:r>
      <w:r w:rsidR="00276282" w:rsidRPr="0052542F">
        <w:rPr>
          <w:sz w:val="21"/>
          <w:szCs w:val="21"/>
        </w:rPr>
        <w:t>internet, desde que</w:t>
      </w:r>
      <w:r w:rsidRPr="0052542F">
        <w:rPr>
          <w:sz w:val="21"/>
          <w:szCs w:val="21"/>
        </w:rPr>
        <w:t xml:space="preserve"> tenham sua validade</w:t>
      </w:r>
      <w:r w:rsidRPr="0052542F">
        <w:rPr>
          <w:spacing w:val="1"/>
          <w:sz w:val="21"/>
          <w:szCs w:val="21"/>
        </w:rPr>
        <w:t xml:space="preserve"> </w:t>
      </w:r>
      <w:r w:rsidRPr="0052542F">
        <w:rPr>
          <w:sz w:val="21"/>
          <w:szCs w:val="21"/>
        </w:rPr>
        <w:t>confirmada</w:t>
      </w:r>
      <w:r w:rsidRPr="0052542F">
        <w:rPr>
          <w:spacing w:val="-4"/>
          <w:sz w:val="21"/>
          <w:szCs w:val="21"/>
        </w:rPr>
        <w:t xml:space="preserve"> </w:t>
      </w:r>
      <w:r w:rsidRPr="0052542F">
        <w:rPr>
          <w:sz w:val="21"/>
          <w:szCs w:val="21"/>
        </w:rPr>
        <w:t>pelo</w:t>
      </w:r>
      <w:r w:rsidRPr="0052542F">
        <w:rPr>
          <w:spacing w:val="-2"/>
          <w:sz w:val="21"/>
          <w:szCs w:val="21"/>
        </w:rPr>
        <w:t xml:space="preserve"> </w:t>
      </w:r>
      <w:r w:rsidR="005215FB" w:rsidRPr="0052542F">
        <w:rPr>
          <w:sz w:val="21"/>
          <w:szCs w:val="21"/>
        </w:rPr>
        <w:t>a</w:t>
      </w:r>
      <w:r w:rsidRPr="0052542F">
        <w:rPr>
          <w:sz w:val="21"/>
          <w:szCs w:val="21"/>
        </w:rPr>
        <w:t>gente</w:t>
      </w:r>
      <w:r w:rsidRPr="0052542F">
        <w:rPr>
          <w:spacing w:val="-3"/>
          <w:sz w:val="21"/>
          <w:szCs w:val="21"/>
        </w:rPr>
        <w:t xml:space="preserve"> </w:t>
      </w:r>
      <w:r w:rsidRPr="0052542F">
        <w:rPr>
          <w:sz w:val="21"/>
          <w:szCs w:val="21"/>
        </w:rPr>
        <w:t>de</w:t>
      </w:r>
      <w:r w:rsidRPr="0052542F">
        <w:rPr>
          <w:spacing w:val="-4"/>
          <w:sz w:val="21"/>
          <w:szCs w:val="21"/>
        </w:rPr>
        <w:t xml:space="preserve"> </w:t>
      </w:r>
      <w:r w:rsidR="005215FB" w:rsidRPr="0052542F">
        <w:rPr>
          <w:sz w:val="21"/>
          <w:szCs w:val="21"/>
        </w:rPr>
        <w:t>c</w:t>
      </w:r>
      <w:r w:rsidRPr="0052542F">
        <w:rPr>
          <w:sz w:val="21"/>
          <w:szCs w:val="21"/>
        </w:rPr>
        <w:t>ontratação.</w:t>
      </w:r>
    </w:p>
    <w:p w:rsidR="00D04465" w:rsidRPr="0052542F" w:rsidRDefault="007061E6" w:rsidP="00922C21">
      <w:pPr>
        <w:pStyle w:val="normal0"/>
        <w:widowControl w:val="0"/>
        <w:numPr>
          <w:ilvl w:val="1"/>
          <w:numId w:val="1"/>
        </w:numPr>
        <w:spacing w:line="360" w:lineRule="auto"/>
        <w:ind w:right="-619"/>
        <w:jc w:val="both"/>
        <w:rPr>
          <w:b/>
          <w:sz w:val="21"/>
          <w:szCs w:val="21"/>
        </w:rPr>
      </w:pPr>
      <w:r w:rsidRPr="0052542F">
        <w:rPr>
          <w:spacing w:val="-4"/>
          <w:sz w:val="21"/>
          <w:szCs w:val="21"/>
        </w:rPr>
        <w:t>Deve</w:t>
      </w:r>
      <w:r w:rsidR="009C1B05" w:rsidRPr="0052542F">
        <w:rPr>
          <w:spacing w:val="-4"/>
          <w:sz w:val="21"/>
          <w:szCs w:val="21"/>
        </w:rPr>
        <w:t>m</w:t>
      </w:r>
      <w:r w:rsidRPr="0052542F">
        <w:rPr>
          <w:spacing w:val="1"/>
          <w:sz w:val="21"/>
          <w:szCs w:val="21"/>
        </w:rPr>
        <w:t xml:space="preserve"> </w:t>
      </w:r>
      <w:r w:rsidR="00474305" w:rsidRPr="0052542F">
        <w:rPr>
          <w:spacing w:val="-3"/>
          <w:sz w:val="21"/>
          <w:szCs w:val="21"/>
        </w:rPr>
        <w:t>ser apresentadas c</w:t>
      </w:r>
      <w:r w:rsidRPr="0052542F">
        <w:rPr>
          <w:spacing w:val="-3"/>
          <w:sz w:val="21"/>
          <w:szCs w:val="21"/>
        </w:rPr>
        <w:t>ertidões</w:t>
      </w:r>
      <w:r w:rsidRPr="0052542F">
        <w:rPr>
          <w:spacing w:val="-2"/>
          <w:sz w:val="21"/>
          <w:szCs w:val="21"/>
        </w:rPr>
        <w:t xml:space="preserve"> </w:t>
      </w:r>
      <w:r w:rsidR="00474305" w:rsidRPr="0052542F">
        <w:rPr>
          <w:spacing w:val="-3"/>
          <w:sz w:val="21"/>
          <w:szCs w:val="21"/>
        </w:rPr>
        <w:t>n</w:t>
      </w:r>
      <w:r w:rsidRPr="0052542F">
        <w:rPr>
          <w:spacing w:val="-3"/>
          <w:sz w:val="21"/>
          <w:szCs w:val="21"/>
        </w:rPr>
        <w:t>egativas ou</w:t>
      </w:r>
      <w:r w:rsidRPr="0052542F">
        <w:rPr>
          <w:spacing w:val="-14"/>
          <w:sz w:val="21"/>
          <w:szCs w:val="21"/>
        </w:rPr>
        <w:t xml:space="preserve"> </w:t>
      </w:r>
      <w:r w:rsidR="00474305" w:rsidRPr="0052542F">
        <w:rPr>
          <w:spacing w:val="-3"/>
          <w:sz w:val="21"/>
          <w:szCs w:val="21"/>
        </w:rPr>
        <w:t>p</w:t>
      </w:r>
      <w:r w:rsidRPr="0052542F">
        <w:rPr>
          <w:spacing w:val="-3"/>
          <w:sz w:val="21"/>
          <w:szCs w:val="21"/>
        </w:rPr>
        <w:t>ositivas</w:t>
      </w:r>
      <w:r w:rsidRPr="0052542F">
        <w:rPr>
          <w:spacing w:val="-2"/>
          <w:sz w:val="21"/>
          <w:szCs w:val="21"/>
        </w:rPr>
        <w:t xml:space="preserve"> </w:t>
      </w:r>
      <w:r w:rsidRPr="0052542F">
        <w:rPr>
          <w:spacing w:val="-3"/>
          <w:sz w:val="21"/>
          <w:szCs w:val="21"/>
        </w:rPr>
        <w:t>com</w:t>
      </w:r>
      <w:r w:rsidRPr="0052542F">
        <w:rPr>
          <w:spacing w:val="-21"/>
          <w:sz w:val="21"/>
          <w:szCs w:val="21"/>
        </w:rPr>
        <w:t xml:space="preserve"> </w:t>
      </w:r>
      <w:r w:rsidRPr="0052542F">
        <w:rPr>
          <w:spacing w:val="-3"/>
          <w:sz w:val="21"/>
          <w:szCs w:val="21"/>
        </w:rPr>
        <w:t>efeito</w:t>
      </w:r>
      <w:r w:rsidRPr="0052542F">
        <w:rPr>
          <w:spacing w:val="1"/>
          <w:sz w:val="21"/>
          <w:szCs w:val="21"/>
        </w:rPr>
        <w:t xml:space="preserve"> </w:t>
      </w:r>
      <w:r w:rsidRPr="0052542F">
        <w:rPr>
          <w:spacing w:val="-3"/>
          <w:sz w:val="21"/>
          <w:szCs w:val="21"/>
        </w:rPr>
        <w:t>de</w:t>
      </w:r>
      <w:r w:rsidRPr="0052542F">
        <w:rPr>
          <w:sz w:val="21"/>
          <w:szCs w:val="21"/>
        </w:rPr>
        <w:t xml:space="preserve"> </w:t>
      </w:r>
      <w:r w:rsidRPr="0052542F">
        <w:rPr>
          <w:spacing w:val="-3"/>
          <w:sz w:val="21"/>
          <w:szCs w:val="21"/>
        </w:rPr>
        <w:t>negativa</w:t>
      </w:r>
      <w:r w:rsidR="00206280" w:rsidRPr="0052542F">
        <w:rPr>
          <w:spacing w:val="-3"/>
          <w:sz w:val="21"/>
          <w:szCs w:val="21"/>
        </w:rPr>
        <w:t>.</w:t>
      </w:r>
    </w:p>
    <w:p w:rsidR="00D04465" w:rsidRPr="0052542F" w:rsidRDefault="007061E6" w:rsidP="00922C21">
      <w:pPr>
        <w:pStyle w:val="normal0"/>
        <w:widowControl w:val="0"/>
        <w:numPr>
          <w:ilvl w:val="1"/>
          <w:numId w:val="1"/>
        </w:numPr>
        <w:spacing w:line="360" w:lineRule="auto"/>
        <w:ind w:right="-619"/>
        <w:jc w:val="both"/>
        <w:rPr>
          <w:b/>
          <w:sz w:val="21"/>
          <w:szCs w:val="21"/>
        </w:rPr>
      </w:pPr>
      <w:r w:rsidRPr="0052542F">
        <w:rPr>
          <w:sz w:val="21"/>
          <w:szCs w:val="21"/>
        </w:rPr>
        <w:t>Para fins de aplicação dos procedimentos definid</w:t>
      </w:r>
      <w:r w:rsidR="00C66C9E" w:rsidRPr="0052542F">
        <w:rPr>
          <w:sz w:val="21"/>
          <w:szCs w:val="21"/>
        </w:rPr>
        <w:t>os na Lei Complementar nº 123</w:t>
      </w:r>
      <w:r w:rsidRPr="0052542F">
        <w:rPr>
          <w:sz w:val="21"/>
          <w:szCs w:val="21"/>
        </w:rPr>
        <w:t>, o proponente</w:t>
      </w:r>
      <w:r w:rsidRPr="0052542F">
        <w:rPr>
          <w:spacing w:val="1"/>
          <w:sz w:val="21"/>
          <w:szCs w:val="21"/>
        </w:rPr>
        <w:t xml:space="preserve"> </w:t>
      </w:r>
      <w:r w:rsidR="00C66C9E" w:rsidRPr="0052542F">
        <w:rPr>
          <w:sz w:val="21"/>
          <w:szCs w:val="21"/>
        </w:rPr>
        <w:t>deve comprovar a condição de microempresa ou empresa de pequeno p</w:t>
      </w:r>
      <w:r w:rsidRPr="0052542F">
        <w:rPr>
          <w:sz w:val="21"/>
          <w:szCs w:val="21"/>
        </w:rPr>
        <w:t xml:space="preserve">orte, </w:t>
      </w:r>
      <w:r w:rsidR="00C66C9E" w:rsidRPr="0052542F">
        <w:rPr>
          <w:sz w:val="21"/>
          <w:szCs w:val="21"/>
        </w:rPr>
        <w:t xml:space="preserve">por meio </w:t>
      </w:r>
      <w:r w:rsidRPr="0052542F">
        <w:rPr>
          <w:sz w:val="21"/>
          <w:szCs w:val="21"/>
        </w:rPr>
        <w:t>de declaração em</w:t>
      </w:r>
      <w:r w:rsidRPr="0052542F">
        <w:rPr>
          <w:spacing w:val="1"/>
          <w:sz w:val="21"/>
          <w:szCs w:val="21"/>
        </w:rPr>
        <w:t xml:space="preserve"> </w:t>
      </w:r>
      <w:r w:rsidRPr="0052542F">
        <w:rPr>
          <w:spacing w:val="-3"/>
          <w:sz w:val="21"/>
          <w:szCs w:val="21"/>
        </w:rPr>
        <w:t>campo</w:t>
      </w:r>
      <w:r w:rsidRPr="0052542F">
        <w:rPr>
          <w:spacing w:val="1"/>
          <w:sz w:val="21"/>
          <w:szCs w:val="21"/>
        </w:rPr>
        <w:t xml:space="preserve"> </w:t>
      </w:r>
      <w:r w:rsidRPr="0052542F">
        <w:rPr>
          <w:spacing w:val="-3"/>
          <w:sz w:val="21"/>
          <w:szCs w:val="21"/>
        </w:rPr>
        <w:t>próprio</w:t>
      </w:r>
      <w:r w:rsidRPr="0052542F">
        <w:rPr>
          <w:spacing w:val="1"/>
          <w:sz w:val="21"/>
          <w:szCs w:val="21"/>
        </w:rPr>
        <w:t xml:space="preserve"> </w:t>
      </w:r>
      <w:r w:rsidRPr="0052542F">
        <w:rPr>
          <w:spacing w:val="-3"/>
          <w:sz w:val="21"/>
          <w:szCs w:val="21"/>
        </w:rPr>
        <w:t>do</w:t>
      </w:r>
      <w:r w:rsidRPr="0052542F">
        <w:rPr>
          <w:spacing w:val="1"/>
          <w:sz w:val="21"/>
          <w:szCs w:val="21"/>
        </w:rPr>
        <w:t xml:space="preserve"> </w:t>
      </w:r>
      <w:r w:rsidRPr="0052542F">
        <w:rPr>
          <w:spacing w:val="-3"/>
          <w:sz w:val="21"/>
          <w:szCs w:val="21"/>
        </w:rPr>
        <w:t>sistema,</w:t>
      </w:r>
      <w:r w:rsidRPr="0052542F">
        <w:rPr>
          <w:spacing w:val="2"/>
          <w:sz w:val="21"/>
          <w:szCs w:val="21"/>
        </w:rPr>
        <w:t xml:space="preserve"> </w:t>
      </w:r>
      <w:r w:rsidRPr="0052542F">
        <w:rPr>
          <w:spacing w:val="-3"/>
          <w:sz w:val="21"/>
          <w:szCs w:val="21"/>
        </w:rPr>
        <w:t>no</w:t>
      </w:r>
      <w:r w:rsidRPr="0052542F">
        <w:rPr>
          <w:spacing w:val="1"/>
          <w:sz w:val="21"/>
          <w:szCs w:val="21"/>
        </w:rPr>
        <w:t xml:space="preserve"> </w:t>
      </w:r>
      <w:r w:rsidRPr="0052542F">
        <w:rPr>
          <w:spacing w:val="-3"/>
          <w:sz w:val="21"/>
          <w:szCs w:val="21"/>
        </w:rPr>
        <w:t>momento</w:t>
      </w:r>
      <w:r w:rsidRPr="0052542F">
        <w:rPr>
          <w:spacing w:val="1"/>
          <w:sz w:val="21"/>
          <w:szCs w:val="21"/>
        </w:rPr>
        <w:t xml:space="preserve"> </w:t>
      </w:r>
      <w:r w:rsidRPr="0052542F">
        <w:rPr>
          <w:spacing w:val="-3"/>
          <w:sz w:val="21"/>
          <w:szCs w:val="21"/>
        </w:rPr>
        <w:t>do</w:t>
      </w:r>
      <w:r w:rsidRPr="0052542F">
        <w:rPr>
          <w:spacing w:val="2"/>
          <w:sz w:val="21"/>
          <w:szCs w:val="21"/>
        </w:rPr>
        <w:t xml:space="preserve"> </w:t>
      </w:r>
      <w:r w:rsidRPr="0052542F">
        <w:rPr>
          <w:spacing w:val="-3"/>
          <w:sz w:val="21"/>
          <w:szCs w:val="21"/>
        </w:rPr>
        <w:t>cadastro</w:t>
      </w:r>
      <w:r w:rsidRPr="0052542F">
        <w:rPr>
          <w:spacing w:val="1"/>
          <w:sz w:val="21"/>
          <w:szCs w:val="21"/>
        </w:rPr>
        <w:t xml:space="preserve"> </w:t>
      </w:r>
      <w:r w:rsidRPr="0052542F">
        <w:rPr>
          <w:spacing w:val="-3"/>
          <w:sz w:val="21"/>
          <w:szCs w:val="21"/>
        </w:rPr>
        <w:t>da</w:t>
      </w:r>
      <w:r w:rsidRPr="0052542F">
        <w:rPr>
          <w:spacing w:val="-1"/>
          <w:sz w:val="21"/>
          <w:szCs w:val="21"/>
        </w:rPr>
        <w:t xml:space="preserve"> </w:t>
      </w:r>
      <w:r w:rsidRPr="0052542F">
        <w:rPr>
          <w:spacing w:val="-3"/>
          <w:sz w:val="21"/>
          <w:szCs w:val="21"/>
        </w:rPr>
        <w:t>proposta</w:t>
      </w:r>
      <w:r w:rsidRPr="0052542F">
        <w:rPr>
          <w:spacing w:val="-2"/>
          <w:sz w:val="21"/>
          <w:szCs w:val="21"/>
        </w:rPr>
        <w:t>.</w:t>
      </w:r>
    </w:p>
    <w:p w:rsidR="001C762B" w:rsidRPr="0052542F" w:rsidRDefault="007061E6" w:rsidP="00922C21">
      <w:pPr>
        <w:pStyle w:val="normal0"/>
        <w:widowControl w:val="0"/>
        <w:numPr>
          <w:ilvl w:val="1"/>
          <w:numId w:val="1"/>
        </w:numPr>
        <w:spacing w:line="360" w:lineRule="auto"/>
        <w:ind w:right="-619"/>
        <w:jc w:val="both"/>
        <w:rPr>
          <w:b/>
          <w:sz w:val="21"/>
          <w:szCs w:val="21"/>
        </w:rPr>
      </w:pPr>
      <w:r w:rsidRPr="0052542F">
        <w:rPr>
          <w:sz w:val="21"/>
          <w:szCs w:val="21"/>
        </w:rPr>
        <w:t xml:space="preserve">Caso atendidas as condições de participação, a </w:t>
      </w:r>
      <w:r w:rsidR="00D648A4" w:rsidRPr="0052542F">
        <w:rPr>
          <w:sz w:val="21"/>
          <w:szCs w:val="21"/>
        </w:rPr>
        <w:t>habilitação do proponente pode</w:t>
      </w:r>
      <w:r w:rsidRPr="0052542F">
        <w:rPr>
          <w:sz w:val="21"/>
          <w:szCs w:val="21"/>
        </w:rPr>
        <w:t xml:space="preserve"> ser verificada por</w:t>
      </w:r>
      <w:r w:rsidRPr="0052542F">
        <w:rPr>
          <w:spacing w:val="1"/>
          <w:sz w:val="21"/>
          <w:szCs w:val="21"/>
        </w:rPr>
        <w:t xml:space="preserve"> </w:t>
      </w:r>
      <w:r w:rsidRPr="0052542F">
        <w:rPr>
          <w:spacing w:val="-4"/>
          <w:sz w:val="21"/>
          <w:szCs w:val="21"/>
        </w:rPr>
        <w:t xml:space="preserve">meio do SICAF, nos documentos por ele abrangidos </w:t>
      </w:r>
      <w:r w:rsidRPr="0052542F">
        <w:rPr>
          <w:spacing w:val="-3"/>
          <w:sz w:val="21"/>
          <w:szCs w:val="21"/>
        </w:rPr>
        <w:t xml:space="preserve">em relação à habilitação </w:t>
      </w:r>
      <w:r w:rsidRPr="0052542F">
        <w:rPr>
          <w:spacing w:val="-3"/>
          <w:sz w:val="21"/>
          <w:szCs w:val="21"/>
        </w:rPr>
        <w:lastRenderedPageBreak/>
        <w:t>jurídica, à regularidade fiscal e</w:t>
      </w:r>
      <w:r w:rsidRPr="0052542F">
        <w:rPr>
          <w:spacing w:val="-2"/>
          <w:sz w:val="21"/>
          <w:szCs w:val="21"/>
        </w:rPr>
        <w:t xml:space="preserve"> </w:t>
      </w:r>
      <w:r w:rsidRPr="0052542F">
        <w:rPr>
          <w:sz w:val="21"/>
          <w:szCs w:val="21"/>
        </w:rPr>
        <w:t>trabalhista,</w:t>
      </w:r>
      <w:r w:rsidRPr="0052542F">
        <w:rPr>
          <w:spacing w:val="26"/>
          <w:sz w:val="21"/>
          <w:szCs w:val="21"/>
        </w:rPr>
        <w:t xml:space="preserve"> </w:t>
      </w:r>
      <w:r w:rsidRPr="0052542F">
        <w:rPr>
          <w:sz w:val="21"/>
          <w:szCs w:val="21"/>
        </w:rPr>
        <w:t>à</w:t>
      </w:r>
      <w:r w:rsidRPr="0052542F">
        <w:rPr>
          <w:spacing w:val="25"/>
          <w:sz w:val="21"/>
          <w:szCs w:val="21"/>
        </w:rPr>
        <w:t xml:space="preserve"> </w:t>
      </w:r>
      <w:r w:rsidRPr="0052542F">
        <w:rPr>
          <w:sz w:val="21"/>
          <w:szCs w:val="21"/>
        </w:rPr>
        <w:t>qualificação</w:t>
      </w:r>
      <w:r w:rsidRPr="0052542F">
        <w:rPr>
          <w:spacing w:val="27"/>
          <w:sz w:val="21"/>
          <w:szCs w:val="21"/>
        </w:rPr>
        <w:t xml:space="preserve"> </w:t>
      </w:r>
      <w:r w:rsidRPr="0052542F">
        <w:rPr>
          <w:sz w:val="21"/>
          <w:szCs w:val="21"/>
        </w:rPr>
        <w:t>econômica</w:t>
      </w:r>
      <w:r w:rsidRPr="0052542F">
        <w:rPr>
          <w:spacing w:val="25"/>
          <w:sz w:val="21"/>
          <w:szCs w:val="21"/>
        </w:rPr>
        <w:t xml:space="preserve"> </w:t>
      </w:r>
      <w:r w:rsidRPr="0052542F">
        <w:rPr>
          <w:sz w:val="21"/>
          <w:szCs w:val="21"/>
        </w:rPr>
        <w:t>financeira</w:t>
      </w:r>
      <w:r w:rsidRPr="0052542F">
        <w:rPr>
          <w:spacing w:val="25"/>
          <w:sz w:val="21"/>
          <w:szCs w:val="21"/>
        </w:rPr>
        <w:t xml:space="preserve"> </w:t>
      </w:r>
      <w:r w:rsidRPr="0052542F">
        <w:rPr>
          <w:sz w:val="21"/>
          <w:szCs w:val="21"/>
        </w:rPr>
        <w:t>e</w:t>
      </w:r>
      <w:r w:rsidRPr="0052542F">
        <w:rPr>
          <w:spacing w:val="25"/>
          <w:sz w:val="21"/>
          <w:szCs w:val="21"/>
        </w:rPr>
        <w:t xml:space="preserve"> </w:t>
      </w:r>
      <w:r w:rsidRPr="0052542F">
        <w:rPr>
          <w:sz w:val="21"/>
          <w:szCs w:val="21"/>
        </w:rPr>
        <w:t>habilitação</w:t>
      </w:r>
      <w:r w:rsidRPr="0052542F">
        <w:rPr>
          <w:spacing w:val="27"/>
          <w:sz w:val="21"/>
          <w:szCs w:val="21"/>
        </w:rPr>
        <w:t xml:space="preserve"> </w:t>
      </w:r>
      <w:r w:rsidRPr="0052542F">
        <w:rPr>
          <w:sz w:val="21"/>
          <w:szCs w:val="21"/>
        </w:rPr>
        <w:t>técnica,</w:t>
      </w:r>
      <w:r w:rsidRPr="0052542F">
        <w:rPr>
          <w:spacing w:val="26"/>
          <w:sz w:val="21"/>
          <w:szCs w:val="21"/>
        </w:rPr>
        <w:t xml:space="preserve"> </w:t>
      </w:r>
      <w:r w:rsidRPr="0052542F">
        <w:rPr>
          <w:sz w:val="21"/>
          <w:szCs w:val="21"/>
        </w:rPr>
        <w:t>conforme</w:t>
      </w:r>
      <w:r w:rsidRPr="0052542F">
        <w:rPr>
          <w:spacing w:val="25"/>
          <w:sz w:val="21"/>
          <w:szCs w:val="21"/>
        </w:rPr>
        <w:t xml:space="preserve"> </w:t>
      </w:r>
      <w:proofErr w:type="gramStart"/>
      <w:r w:rsidRPr="0052542F">
        <w:rPr>
          <w:sz w:val="21"/>
          <w:szCs w:val="21"/>
        </w:rPr>
        <w:t>o</w:t>
      </w:r>
      <w:r w:rsidRPr="0052542F">
        <w:rPr>
          <w:spacing w:val="26"/>
          <w:sz w:val="21"/>
          <w:szCs w:val="21"/>
        </w:rPr>
        <w:t xml:space="preserve"> </w:t>
      </w:r>
      <w:r w:rsidRPr="0052542F">
        <w:rPr>
          <w:sz w:val="21"/>
          <w:szCs w:val="21"/>
        </w:rPr>
        <w:t>disposto</w:t>
      </w:r>
      <w:r w:rsidRPr="0052542F">
        <w:rPr>
          <w:spacing w:val="26"/>
          <w:sz w:val="21"/>
          <w:szCs w:val="21"/>
        </w:rPr>
        <w:t xml:space="preserve"> </w:t>
      </w:r>
      <w:r w:rsidRPr="0052542F">
        <w:rPr>
          <w:sz w:val="21"/>
          <w:szCs w:val="21"/>
        </w:rPr>
        <w:t>na</w:t>
      </w:r>
      <w:r w:rsidRPr="0052542F">
        <w:rPr>
          <w:spacing w:val="32"/>
          <w:sz w:val="21"/>
          <w:szCs w:val="21"/>
        </w:rPr>
        <w:t xml:space="preserve"> </w:t>
      </w:r>
      <w:r w:rsidRPr="0052542F">
        <w:rPr>
          <w:sz w:val="21"/>
          <w:szCs w:val="21"/>
        </w:rPr>
        <w:t>Instrução Normativa</w:t>
      </w:r>
      <w:proofErr w:type="gramEnd"/>
      <w:r w:rsidRPr="0052542F">
        <w:rPr>
          <w:spacing w:val="-9"/>
          <w:sz w:val="21"/>
          <w:szCs w:val="21"/>
        </w:rPr>
        <w:t xml:space="preserve"> </w:t>
      </w:r>
      <w:r w:rsidRPr="0052542F">
        <w:rPr>
          <w:sz w:val="21"/>
          <w:szCs w:val="21"/>
        </w:rPr>
        <w:t>SEGES/MP</w:t>
      </w:r>
      <w:r w:rsidRPr="0052542F">
        <w:rPr>
          <w:spacing w:val="-4"/>
          <w:sz w:val="21"/>
          <w:szCs w:val="21"/>
        </w:rPr>
        <w:t xml:space="preserve"> </w:t>
      </w:r>
      <w:r w:rsidRPr="0052542F">
        <w:rPr>
          <w:sz w:val="21"/>
          <w:szCs w:val="21"/>
        </w:rPr>
        <w:t>nº</w:t>
      </w:r>
      <w:r w:rsidRPr="0052542F">
        <w:rPr>
          <w:spacing w:val="-6"/>
          <w:sz w:val="21"/>
          <w:szCs w:val="21"/>
        </w:rPr>
        <w:t xml:space="preserve"> </w:t>
      </w:r>
      <w:r w:rsidRPr="0052542F">
        <w:rPr>
          <w:sz w:val="21"/>
          <w:szCs w:val="21"/>
        </w:rPr>
        <w:t>03,</w:t>
      </w:r>
      <w:r w:rsidRPr="0052542F">
        <w:rPr>
          <w:spacing w:val="-6"/>
          <w:sz w:val="21"/>
          <w:szCs w:val="21"/>
        </w:rPr>
        <w:t xml:space="preserve"> </w:t>
      </w:r>
      <w:r w:rsidRPr="0052542F">
        <w:rPr>
          <w:sz w:val="21"/>
          <w:szCs w:val="21"/>
        </w:rPr>
        <w:t>de</w:t>
      </w:r>
      <w:r w:rsidRPr="0052542F">
        <w:rPr>
          <w:spacing w:val="-8"/>
          <w:sz w:val="21"/>
          <w:szCs w:val="21"/>
        </w:rPr>
        <w:t xml:space="preserve"> </w:t>
      </w:r>
      <w:r w:rsidRPr="0052542F">
        <w:rPr>
          <w:sz w:val="21"/>
          <w:szCs w:val="21"/>
        </w:rPr>
        <w:t>2018.</w:t>
      </w:r>
    </w:p>
    <w:p w:rsidR="001C762B" w:rsidRPr="0052542F" w:rsidRDefault="00AC32F9" w:rsidP="00922C21">
      <w:pPr>
        <w:pStyle w:val="normal0"/>
        <w:widowControl w:val="0"/>
        <w:numPr>
          <w:ilvl w:val="1"/>
          <w:numId w:val="1"/>
        </w:numPr>
        <w:spacing w:line="360" w:lineRule="auto"/>
        <w:ind w:right="-619"/>
        <w:jc w:val="both"/>
        <w:rPr>
          <w:b/>
          <w:sz w:val="21"/>
          <w:szCs w:val="21"/>
        </w:rPr>
      </w:pPr>
      <w:r>
        <w:rPr>
          <w:color w:val="000000"/>
          <w:sz w:val="21"/>
          <w:szCs w:val="21"/>
        </w:rPr>
        <w:t>Com</w:t>
      </w:r>
      <w:r w:rsidRPr="006F5A22">
        <w:rPr>
          <w:sz w:val="21"/>
          <w:szCs w:val="21"/>
        </w:rPr>
        <w:t xml:space="preserve"> fundamento no artigo 70, inciso III, da Lei nº 14.133/2021, que permite a dispensa de documentos de habilitação em contratações de </w:t>
      </w:r>
      <w:r>
        <w:rPr>
          <w:sz w:val="21"/>
          <w:szCs w:val="21"/>
        </w:rPr>
        <w:t>entrega imediata, a</w:t>
      </w:r>
      <w:r w:rsidR="00D648A4" w:rsidRPr="0052542F">
        <w:rPr>
          <w:color w:val="000000"/>
          <w:sz w:val="21"/>
          <w:szCs w:val="21"/>
        </w:rPr>
        <w:t xml:space="preserve"> habilitação</w:t>
      </w:r>
      <w:r w:rsidR="00C50541" w:rsidRPr="0052542F">
        <w:rPr>
          <w:color w:val="000000"/>
          <w:sz w:val="21"/>
          <w:szCs w:val="21"/>
        </w:rPr>
        <w:t xml:space="preserve"> social,</w:t>
      </w:r>
      <w:r w:rsidR="00206280" w:rsidRPr="0052542F">
        <w:rPr>
          <w:color w:val="000000"/>
          <w:sz w:val="21"/>
          <w:szCs w:val="21"/>
        </w:rPr>
        <w:t xml:space="preserve"> trabalhista</w:t>
      </w:r>
      <w:r w:rsidR="00C50541" w:rsidRPr="0052542F">
        <w:rPr>
          <w:color w:val="000000"/>
          <w:sz w:val="21"/>
          <w:szCs w:val="21"/>
        </w:rPr>
        <w:t xml:space="preserve"> e econômico-financeira</w:t>
      </w:r>
      <w:r w:rsidR="00014A49" w:rsidRPr="0052542F">
        <w:rPr>
          <w:color w:val="000000"/>
          <w:sz w:val="21"/>
          <w:szCs w:val="21"/>
        </w:rPr>
        <w:t xml:space="preserve"> </w:t>
      </w:r>
      <w:r>
        <w:rPr>
          <w:color w:val="000000"/>
          <w:sz w:val="21"/>
          <w:szCs w:val="21"/>
        </w:rPr>
        <w:t>será</w:t>
      </w:r>
      <w:r w:rsidR="00D648A4" w:rsidRPr="0052542F">
        <w:rPr>
          <w:color w:val="000000"/>
          <w:sz w:val="21"/>
          <w:szCs w:val="21"/>
        </w:rPr>
        <w:t xml:space="preserve"> comprovada por meio da </w:t>
      </w:r>
      <w:r w:rsidR="003D5A0E" w:rsidRPr="0052542F">
        <w:rPr>
          <w:color w:val="000000"/>
          <w:sz w:val="21"/>
          <w:szCs w:val="21"/>
        </w:rPr>
        <w:t>a</w:t>
      </w:r>
      <w:r w:rsidR="00014A49" w:rsidRPr="0052542F">
        <w:rPr>
          <w:color w:val="000000"/>
          <w:sz w:val="21"/>
          <w:szCs w:val="21"/>
        </w:rPr>
        <w:t>presentação dos seguintes documentos</w:t>
      </w:r>
      <w:r w:rsidR="00206280" w:rsidRPr="0052542F">
        <w:rPr>
          <w:sz w:val="21"/>
          <w:szCs w:val="21"/>
        </w:rPr>
        <w:t>:</w:t>
      </w:r>
    </w:p>
    <w:p w:rsidR="001C762B" w:rsidRPr="0052542F" w:rsidRDefault="00B72671" w:rsidP="00922C21">
      <w:pPr>
        <w:pStyle w:val="normal0"/>
        <w:widowControl w:val="0"/>
        <w:numPr>
          <w:ilvl w:val="2"/>
          <w:numId w:val="1"/>
        </w:numPr>
        <w:spacing w:line="360" w:lineRule="auto"/>
        <w:ind w:left="1843" w:right="-619"/>
        <w:jc w:val="both"/>
        <w:rPr>
          <w:b/>
          <w:sz w:val="21"/>
          <w:szCs w:val="21"/>
        </w:rPr>
      </w:pPr>
      <w:r w:rsidRPr="0052542F">
        <w:rPr>
          <w:spacing w:val="-1"/>
          <w:sz w:val="21"/>
          <w:szCs w:val="21"/>
        </w:rPr>
        <w:t>A</w:t>
      </w:r>
      <w:r w:rsidR="007424F6" w:rsidRPr="0052542F">
        <w:rPr>
          <w:spacing w:val="-1"/>
          <w:sz w:val="21"/>
          <w:szCs w:val="21"/>
        </w:rPr>
        <w:t xml:space="preserve">tos constitutivos, estatuto ou contrato social em vigor, devidamente </w:t>
      </w:r>
      <w:r w:rsidR="007424F6" w:rsidRPr="0052542F">
        <w:rPr>
          <w:sz w:val="21"/>
          <w:szCs w:val="21"/>
        </w:rPr>
        <w:t>registrados, ou o registro público de</w:t>
      </w:r>
      <w:r w:rsidR="00637AB2" w:rsidRPr="0052542F">
        <w:rPr>
          <w:spacing w:val="-57"/>
          <w:sz w:val="21"/>
          <w:szCs w:val="21"/>
        </w:rPr>
        <w:t xml:space="preserve"> </w:t>
      </w:r>
      <w:r w:rsidR="002A1280" w:rsidRPr="0052542F">
        <w:rPr>
          <w:sz w:val="21"/>
          <w:szCs w:val="21"/>
        </w:rPr>
        <w:t xml:space="preserve">empresário </w:t>
      </w:r>
      <w:r w:rsidR="007424F6" w:rsidRPr="0052542F">
        <w:rPr>
          <w:sz w:val="21"/>
          <w:szCs w:val="21"/>
        </w:rPr>
        <w:t>individual e, no caso de sociedades por ações, acompanhado de documento de eleição de seus</w:t>
      </w:r>
      <w:r w:rsidR="007424F6" w:rsidRPr="0052542F">
        <w:rPr>
          <w:spacing w:val="1"/>
          <w:sz w:val="21"/>
          <w:szCs w:val="21"/>
        </w:rPr>
        <w:t xml:space="preserve"> </w:t>
      </w:r>
      <w:r w:rsidR="007424F6" w:rsidRPr="0052542F">
        <w:rPr>
          <w:spacing w:val="-3"/>
          <w:sz w:val="21"/>
          <w:szCs w:val="21"/>
        </w:rPr>
        <w:t>administradores, com a comprovação de publicação na imprensa da ata arquivada, bem como das alterações,</w:t>
      </w:r>
      <w:r w:rsidR="007424F6" w:rsidRPr="0052542F">
        <w:rPr>
          <w:spacing w:val="-2"/>
          <w:sz w:val="21"/>
          <w:szCs w:val="21"/>
        </w:rPr>
        <w:t xml:space="preserve"> </w:t>
      </w:r>
      <w:r w:rsidR="007424F6" w:rsidRPr="0052542F">
        <w:rPr>
          <w:spacing w:val="-4"/>
          <w:sz w:val="21"/>
          <w:szCs w:val="21"/>
        </w:rPr>
        <w:t>caso</w:t>
      </w:r>
      <w:r w:rsidR="007424F6" w:rsidRPr="0052542F">
        <w:rPr>
          <w:spacing w:val="1"/>
          <w:sz w:val="21"/>
          <w:szCs w:val="21"/>
        </w:rPr>
        <w:t xml:space="preserve"> </w:t>
      </w:r>
      <w:r w:rsidR="007424F6" w:rsidRPr="0052542F">
        <w:rPr>
          <w:spacing w:val="-3"/>
          <w:sz w:val="21"/>
          <w:szCs w:val="21"/>
        </w:rPr>
        <w:t>existam,</w:t>
      </w:r>
      <w:r w:rsidR="007424F6" w:rsidRPr="0052542F">
        <w:rPr>
          <w:spacing w:val="1"/>
          <w:sz w:val="21"/>
          <w:szCs w:val="21"/>
        </w:rPr>
        <w:t xml:space="preserve"> </w:t>
      </w:r>
      <w:r w:rsidR="007424F6" w:rsidRPr="0052542F">
        <w:rPr>
          <w:spacing w:val="-3"/>
          <w:sz w:val="21"/>
          <w:szCs w:val="21"/>
        </w:rPr>
        <w:t>e,</w:t>
      </w:r>
      <w:r w:rsidR="007424F6" w:rsidRPr="0052542F">
        <w:rPr>
          <w:spacing w:val="1"/>
          <w:sz w:val="21"/>
          <w:szCs w:val="21"/>
        </w:rPr>
        <w:t xml:space="preserve"> </w:t>
      </w:r>
      <w:r w:rsidR="007424F6" w:rsidRPr="0052542F">
        <w:rPr>
          <w:spacing w:val="-3"/>
          <w:sz w:val="21"/>
          <w:szCs w:val="21"/>
        </w:rPr>
        <w:t>no</w:t>
      </w:r>
      <w:r w:rsidR="007424F6" w:rsidRPr="0052542F">
        <w:rPr>
          <w:spacing w:val="1"/>
          <w:sz w:val="21"/>
          <w:szCs w:val="21"/>
        </w:rPr>
        <w:t xml:space="preserve"> </w:t>
      </w:r>
      <w:r w:rsidR="007424F6" w:rsidRPr="0052542F">
        <w:rPr>
          <w:spacing w:val="-3"/>
          <w:sz w:val="21"/>
          <w:szCs w:val="21"/>
        </w:rPr>
        <w:t>caso</w:t>
      </w:r>
      <w:r w:rsidR="007424F6" w:rsidRPr="0052542F">
        <w:rPr>
          <w:spacing w:val="1"/>
          <w:sz w:val="21"/>
          <w:szCs w:val="21"/>
        </w:rPr>
        <w:t xml:space="preserve"> </w:t>
      </w:r>
      <w:r w:rsidR="007424F6" w:rsidRPr="0052542F">
        <w:rPr>
          <w:spacing w:val="-3"/>
          <w:sz w:val="21"/>
          <w:szCs w:val="21"/>
        </w:rPr>
        <w:t>de</w:t>
      </w:r>
      <w:r w:rsidR="007424F6" w:rsidRPr="0052542F">
        <w:rPr>
          <w:spacing w:val="-1"/>
          <w:sz w:val="21"/>
          <w:szCs w:val="21"/>
        </w:rPr>
        <w:t xml:space="preserve"> </w:t>
      </w:r>
      <w:r w:rsidR="007424F6" w:rsidRPr="0052542F">
        <w:rPr>
          <w:spacing w:val="-3"/>
          <w:sz w:val="21"/>
          <w:szCs w:val="21"/>
        </w:rPr>
        <w:t>sociedades simples,</w:t>
      </w:r>
      <w:r w:rsidR="007424F6" w:rsidRPr="0052542F">
        <w:rPr>
          <w:spacing w:val="1"/>
          <w:sz w:val="21"/>
          <w:szCs w:val="21"/>
        </w:rPr>
        <w:t xml:space="preserve"> </w:t>
      </w:r>
      <w:r w:rsidR="007424F6" w:rsidRPr="0052542F">
        <w:rPr>
          <w:spacing w:val="-3"/>
          <w:sz w:val="21"/>
          <w:szCs w:val="21"/>
        </w:rPr>
        <w:t>acompanhados de</w:t>
      </w:r>
      <w:r w:rsidR="007424F6" w:rsidRPr="0052542F">
        <w:rPr>
          <w:spacing w:val="-1"/>
          <w:sz w:val="21"/>
          <w:szCs w:val="21"/>
        </w:rPr>
        <w:t xml:space="preserve"> </w:t>
      </w:r>
      <w:r w:rsidR="007424F6" w:rsidRPr="0052542F">
        <w:rPr>
          <w:spacing w:val="-3"/>
          <w:sz w:val="21"/>
          <w:szCs w:val="21"/>
        </w:rPr>
        <w:t>prova</w:t>
      </w:r>
      <w:r w:rsidR="007424F6" w:rsidRPr="0052542F">
        <w:rPr>
          <w:spacing w:val="-1"/>
          <w:sz w:val="21"/>
          <w:szCs w:val="21"/>
        </w:rPr>
        <w:t xml:space="preserve"> </w:t>
      </w:r>
      <w:r w:rsidR="007424F6" w:rsidRPr="0052542F">
        <w:rPr>
          <w:spacing w:val="-3"/>
          <w:sz w:val="21"/>
          <w:szCs w:val="21"/>
        </w:rPr>
        <w:t>de</w:t>
      </w:r>
      <w:r w:rsidR="007424F6" w:rsidRPr="0052542F">
        <w:rPr>
          <w:spacing w:val="-1"/>
          <w:sz w:val="21"/>
          <w:szCs w:val="21"/>
        </w:rPr>
        <w:t xml:space="preserve"> </w:t>
      </w:r>
      <w:r w:rsidR="007424F6" w:rsidRPr="0052542F">
        <w:rPr>
          <w:spacing w:val="-3"/>
          <w:sz w:val="21"/>
          <w:szCs w:val="21"/>
        </w:rPr>
        <w:t>diretoria</w:t>
      </w:r>
      <w:r w:rsidR="007424F6" w:rsidRPr="0052542F">
        <w:rPr>
          <w:spacing w:val="-1"/>
          <w:sz w:val="21"/>
          <w:szCs w:val="21"/>
        </w:rPr>
        <w:t xml:space="preserve"> </w:t>
      </w:r>
      <w:r w:rsidR="007424F6" w:rsidRPr="0052542F">
        <w:rPr>
          <w:spacing w:val="-3"/>
          <w:sz w:val="21"/>
          <w:szCs w:val="21"/>
        </w:rPr>
        <w:t>em</w:t>
      </w:r>
      <w:r w:rsidR="007424F6" w:rsidRPr="0052542F">
        <w:rPr>
          <w:spacing w:val="-21"/>
          <w:sz w:val="21"/>
          <w:szCs w:val="21"/>
        </w:rPr>
        <w:t xml:space="preserve"> </w:t>
      </w:r>
      <w:r w:rsidR="007424F6" w:rsidRPr="0052542F">
        <w:rPr>
          <w:spacing w:val="-3"/>
          <w:sz w:val="21"/>
          <w:szCs w:val="21"/>
        </w:rPr>
        <w:t>exercício;</w:t>
      </w:r>
    </w:p>
    <w:p w:rsidR="001C762B" w:rsidRPr="0052542F" w:rsidRDefault="00206280" w:rsidP="00922C21">
      <w:pPr>
        <w:pStyle w:val="normal0"/>
        <w:widowControl w:val="0"/>
        <w:numPr>
          <w:ilvl w:val="2"/>
          <w:numId w:val="1"/>
        </w:numPr>
        <w:spacing w:line="360" w:lineRule="auto"/>
        <w:ind w:left="1843" w:right="-619"/>
        <w:jc w:val="both"/>
        <w:rPr>
          <w:b/>
          <w:sz w:val="21"/>
          <w:szCs w:val="21"/>
        </w:rPr>
      </w:pPr>
      <w:r w:rsidRPr="0052542F">
        <w:rPr>
          <w:spacing w:val="-2"/>
          <w:sz w:val="21"/>
          <w:szCs w:val="21"/>
        </w:rPr>
        <w:t>Certificado</w:t>
      </w:r>
      <w:r w:rsidRPr="0052542F">
        <w:rPr>
          <w:sz w:val="21"/>
          <w:szCs w:val="21"/>
        </w:rPr>
        <w:t xml:space="preserve"> </w:t>
      </w:r>
      <w:r w:rsidR="007F6DC0" w:rsidRPr="0052542F">
        <w:rPr>
          <w:sz w:val="21"/>
          <w:szCs w:val="21"/>
        </w:rPr>
        <w:t>de regularidade relativa ao Fundo d</w:t>
      </w:r>
      <w:r w:rsidR="0051495D" w:rsidRPr="0052542F">
        <w:rPr>
          <w:sz w:val="21"/>
          <w:szCs w:val="21"/>
        </w:rPr>
        <w:t>e Garantia por Tempo de Serviço</w:t>
      </w:r>
      <w:r w:rsidR="007F6DC0" w:rsidRPr="0052542F">
        <w:rPr>
          <w:sz w:val="21"/>
          <w:szCs w:val="21"/>
        </w:rPr>
        <w:t>;</w:t>
      </w:r>
    </w:p>
    <w:p w:rsidR="00A75EFD" w:rsidRPr="00AC32F9" w:rsidRDefault="00206280" w:rsidP="00AC32F9">
      <w:pPr>
        <w:pStyle w:val="normal0"/>
        <w:widowControl w:val="0"/>
        <w:numPr>
          <w:ilvl w:val="2"/>
          <w:numId w:val="1"/>
        </w:numPr>
        <w:spacing w:line="360" w:lineRule="auto"/>
        <w:ind w:left="1843" w:right="-619"/>
        <w:jc w:val="both"/>
        <w:rPr>
          <w:b/>
          <w:sz w:val="21"/>
          <w:szCs w:val="21"/>
        </w:rPr>
      </w:pPr>
      <w:r w:rsidRPr="0052542F">
        <w:rPr>
          <w:spacing w:val="-3"/>
          <w:sz w:val="21"/>
          <w:szCs w:val="21"/>
        </w:rPr>
        <w:t>Certidão</w:t>
      </w:r>
      <w:r w:rsidRPr="0052542F">
        <w:rPr>
          <w:spacing w:val="1"/>
          <w:sz w:val="21"/>
          <w:szCs w:val="21"/>
        </w:rPr>
        <w:t xml:space="preserve"> </w:t>
      </w:r>
      <w:r w:rsidR="0051495D" w:rsidRPr="0052542F">
        <w:rPr>
          <w:spacing w:val="-3"/>
          <w:sz w:val="21"/>
          <w:szCs w:val="21"/>
        </w:rPr>
        <w:t>n</w:t>
      </w:r>
      <w:r w:rsidRPr="0052542F">
        <w:rPr>
          <w:spacing w:val="-3"/>
          <w:sz w:val="21"/>
          <w:szCs w:val="21"/>
        </w:rPr>
        <w:t>egativa</w:t>
      </w:r>
      <w:r w:rsidRPr="0052542F">
        <w:rPr>
          <w:spacing w:val="-1"/>
          <w:sz w:val="21"/>
          <w:szCs w:val="21"/>
        </w:rPr>
        <w:t xml:space="preserve"> </w:t>
      </w:r>
      <w:r w:rsidRPr="0052542F">
        <w:rPr>
          <w:spacing w:val="-3"/>
          <w:sz w:val="21"/>
          <w:szCs w:val="21"/>
        </w:rPr>
        <w:t>de</w:t>
      </w:r>
      <w:r w:rsidRPr="0052542F">
        <w:rPr>
          <w:sz w:val="21"/>
          <w:szCs w:val="21"/>
        </w:rPr>
        <w:t xml:space="preserve"> </w:t>
      </w:r>
      <w:r w:rsidR="0051495D" w:rsidRPr="0052542F">
        <w:rPr>
          <w:spacing w:val="-3"/>
          <w:sz w:val="21"/>
          <w:szCs w:val="21"/>
        </w:rPr>
        <w:t>débitos t</w:t>
      </w:r>
      <w:r w:rsidRPr="0052542F">
        <w:rPr>
          <w:spacing w:val="-3"/>
          <w:sz w:val="21"/>
          <w:szCs w:val="21"/>
        </w:rPr>
        <w:t>rabalhistas,</w:t>
      </w:r>
      <w:r w:rsidRPr="0052542F">
        <w:rPr>
          <w:spacing w:val="1"/>
          <w:sz w:val="21"/>
          <w:szCs w:val="21"/>
        </w:rPr>
        <w:t xml:space="preserve"> </w:t>
      </w:r>
      <w:r w:rsidRPr="0052542F">
        <w:rPr>
          <w:spacing w:val="-3"/>
          <w:sz w:val="21"/>
          <w:szCs w:val="21"/>
        </w:rPr>
        <w:t>conforme</w:t>
      </w:r>
      <w:r w:rsidRPr="0052542F">
        <w:rPr>
          <w:sz w:val="21"/>
          <w:szCs w:val="21"/>
        </w:rPr>
        <w:t xml:space="preserve"> </w:t>
      </w:r>
      <w:r w:rsidRPr="0052542F">
        <w:rPr>
          <w:spacing w:val="-3"/>
          <w:sz w:val="21"/>
          <w:szCs w:val="21"/>
        </w:rPr>
        <w:t>Lei</w:t>
      </w:r>
      <w:r w:rsidRPr="0052542F">
        <w:rPr>
          <w:spacing w:val="-21"/>
          <w:sz w:val="21"/>
          <w:szCs w:val="21"/>
        </w:rPr>
        <w:t xml:space="preserve"> </w:t>
      </w:r>
      <w:r w:rsidRPr="0052542F">
        <w:rPr>
          <w:spacing w:val="-3"/>
          <w:sz w:val="21"/>
          <w:szCs w:val="21"/>
        </w:rPr>
        <w:t>nº</w:t>
      </w:r>
      <w:r w:rsidRPr="0052542F">
        <w:rPr>
          <w:spacing w:val="2"/>
          <w:sz w:val="21"/>
          <w:szCs w:val="21"/>
        </w:rPr>
        <w:t xml:space="preserve"> </w:t>
      </w:r>
      <w:r w:rsidRPr="0052542F">
        <w:rPr>
          <w:spacing w:val="-3"/>
          <w:sz w:val="21"/>
          <w:szCs w:val="21"/>
        </w:rPr>
        <w:t>12.440</w:t>
      </w:r>
      <w:r w:rsidRPr="0052542F">
        <w:rPr>
          <w:spacing w:val="2"/>
          <w:sz w:val="21"/>
          <w:szCs w:val="21"/>
        </w:rPr>
        <w:t xml:space="preserve"> </w:t>
      </w:r>
      <w:r w:rsidRPr="0052542F">
        <w:rPr>
          <w:spacing w:val="-2"/>
          <w:sz w:val="21"/>
          <w:szCs w:val="21"/>
        </w:rPr>
        <w:t>de</w:t>
      </w:r>
      <w:r w:rsidRPr="0052542F">
        <w:rPr>
          <w:spacing w:val="-1"/>
          <w:sz w:val="21"/>
          <w:szCs w:val="21"/>
        </w:rPr>
        <w:t xml:space="preserve"> </w:t>
      </w:r>
      <w:r w:rsidRPr="0052542F">
        <w:rPr>
          <w:spacing w:val="-2"/>
          <w:sz w:val="21"/>
          <w:szCs w:val="21"/>
        </w:rPr>
        <w:t>07</w:t>
      </w:r>
      <w:r w:rsidRPr="0052542F">
        <w:rPr>
          <w:spacing w:val="1"/>
          <w:sz w:val="21"/>
          <w:szCs w:val="21"/>
        </w:rPr>
        <w:t xml:space="preserve"> </w:t>
      </w:r>
      <w:r w:rsidRPr="0052542F">
        <w:rPr>
          <w:spacing w:val="-2"/>
          <w:sz w:val="21"/>
          <w:szCs w:val="21"/>
        </w:rPr>
        <w:t>de</w:t>
      </w:r>
      <w:r w:rsidRPr="0052542F">
        <w:rPr>
          <w:sz w:val="21"/>
          <w:szCs w:val="21"/>
        </w:rPr>
        <w:t xml:space="preserve"> </w:t>
      </w:r>
      <w:r w:rsidRPr="0052542F">
        <w:rPr>
          <w:spacing w:val="-2"/>
          <w:sz w:val="21"/>
          <w:szCs w:val="21"/>
        </w:rPr>
        <w:t>julho</w:t>
      </w:r>
      <w:r w:rsidRPr="0052542F">
        <w:rPr>
          <w:spacing w:val="1"/>
          <w:sz w:val="21"/>
          <w:szCs w:val="21"/>
        </w:rPr>
        <w:t xml:space="preserve"> </w:t>
      </w:r>
      <w:r w:rsidRPr="0052542F">
        <w:rPr>
          <w:spacing w:val="-2"/>
          <w:sz w:val="21"/>
          <w:szCs w:val="21"/>
        </w:rPr>
        <w:t>de</w:t>
      </w:r>
      <w:r w:rsidRPr="0052542F">
        <w:rPr>
          <w:spacing w:val="-1"/>
          <w:sz w:val="21"/>
          <w:szCs w:val="21"/>
        </w:rPr>
        <w:t xml:space="preserve"> </w:t>
      </w:r>
      <w:r w:rsidRPr="0052542F">
        <w:rPr>
          <w:spacing w:val="-2"/>
          <w:sz w:val="21"/>
          <w:szCs w:val="21"/>
        </w:rPr>
        <w:t>2011;</w:t>
      </w:r>
      <w:r w:rsidR="00A75EFD" w:rsidRPr="00AC32F9">
        <w:rPr>
          <w:sz w:val="21"/>
          <w:szCs w:val="21"/>
        </w:rPr>
        <w:tab/>
      </w:r>
    </w:p>
    <w:p w:rsidR="00A725FF" w:rsidRPr="0052542F" w:rsidRDefault="007F6DC0" w:rsidP="00922C21">
      <w:pPr>
        <w:pStyle w:val="normal0"/>
        <w:widowControl w:val="0"/>
        <w:numPr>
          <w:ilvl w:val="2"/>
          <w:numId w:val="1"/>
        </w:numPr>
        <w:spacing w:line="360" w:lineRule="auto"/>
        <w:ind w:left="1843" w:right="-619"/>
        <w:jc w:val="both"/>
        <w:rPr>
          <w:b/>
          <w:sz w:val="21"/>
          <w:szCs w:val="21"/>
        </w:rPr>
      </w:pPr>
      <w:r w:rsidRPr="0052542F">
        <w:rPr>
          <w:sz w:val="21"/>
          <w:szCs w:val="21"/>
        </w:rPr>
        <w:t xml:space="preserve">Declaração de idoneidade, </w:t>
      </w:r>
      <w:r w:rsidR="009561D8" w:rsidRPr="0052542F">
        <w:rPr>
          <w:sz w:val="21"/>
          <w:szCs w:val="21"/>
        </w:rPr>
        <w:t xml:space="preserve">conforme o modelo do anexo </w:t>
      </w:r>
      <w:r w:rsidR="00F30F08" w:rsidRPr="0052542F">
        <w:rPr>
          <w:sz w:val="21"/>
          <w:szCs w:val="21"/>
        </w:rPr>
        <w:t>V</w:t>
      </w:r>
      <w:r w:rsidRPr="0052542F">
        <w:rPr>
          <w:sz w:val="21"/>
          <w:szCs w:val="21"/>
        </w:rPr>
        <w:t>;</w:t>
      </w:r>
    </w:p>
    <w:p w:rsidR="00A725FF" w:rsidRPr="0052542F" w:rsidRDefault="009561D8" w:rsidP="00922C21">
      <w:pPr>
        <w:pStyle w:val="normal0"/>
        <w:widowControl w:val="0"/>
        <w:numPr>
          <w:ilvl w:val="2"/>
          <w:numId w:val="1"/>
        </w:numPr>
        <w:spacing w:line="360" w:lineRule="auto"/>
        <w:ind w:left="1843" w:right="-619"/>
        <w:jc w:val="both"/>
        <w:rPr>
          <w:b/>
          <w:sz w:val="21"/>
          <w:szCs w:val="21"/>
        </w:rPr>
      </w:pPr>
      <w:r w:rsidRPr="0052542F">
        <w:rPr>
          <w:sz w:val="21"/>
          <w:szCs w:val="21"/>
        </w:rPr>
        <w:t>Declaração de atendimento à legislação trabalhista de proteção à c</w:t>
      </w:r>
      <w:r w:rsidR="007F6DC0" w:rsidRPr="0052542F">
        <w:rPr>
          <w:sz w:val="21"/>
          <w:szCs w:val="21"/>
        </w:rPr>
        <w:t>riança e</w:t>
      </w:r>
      <w:r w:rsidRPr="0052542F">
        <w:rPr>
          <w:sz w:val="21"/>
          <w:szCs w:val="21"/>
        </w:rPr>
        <w:t xml:space="preserve"> ao a</w:t>
      </w:r>
      <w:r w:rsidR="007F6DC0" w:rsidRPr="0052542F">
        <w:rPr>
          <w:sz w:val="21"/>
          <w:szCs w:val="21"/>
        </w:rPr>
        <w:t xml:space="preserve">dolescente, </w:t>
      </w:r>
      <w:r w:rsidRPr="0052542F">
        <w:rPr>
          <w:sz w:val="21"/>
          <w:szCs w:val="21"/>
        </w:rPr>
        <w:t xml:space="preserve">conforme o modelo do anexo </w:t>
      </w:r>
      <w:r w:rsidR="00FC1705">
        <w:rPr>
          <w:sz w:val="21"/>
          <w:szCs w:val="21"/>
        </w:rPr>
        <w:t>I</w:t>
      </w:r>
      <w:r w:rsidR="00F30F08" w:rsidRPr="0052542F">
        <w:rPr>
          <w:sz w:val="21"/>
          <w:szCs w:val="21"/>
        </w:rPr>
        <w:t>V</w:t>
      </w:r>
      <w:r w:rsidRPr="0052542F">
        <w:rPr>
          <w:sz w:val="21"/>
          <w:szCs w:val="21"/>
        </w:rPr>
        <w:t>;</w:t>
      </w:r>
    </w:p>
    <w:p w:rsidR="00A725FF" w:rsidRPr="0052542F" w:rsidRDefault="007F6DC0" w:rsidP="00922C21">
      <w:pPr>
        <w:pStyle w:val="normal0"/>
        <w:widowControl w:val="0"/>
        <w:numPr>
          <w:ilvl w:val="2"/>
          <w:numId w:val="1"/>
        </w:numPr>
        <w:spacing w:line="360" w:lineRule="auto"/>
        <w:ind w:left="1843" w:right="-619"/>
        <w:jc w:val="both"/>
        <w:rPr>
          <w:b/>
          <w:sz w:val="21"/>
          <w:szCs w:val="21"/>
        </w:rPr>
      </w:pPr>
      <w:r w:rsidRPr="0052542F">
        <w:rPr>
          <w:sz w:val="21"/>
          <w:szCs w:val="21"/>
        </w:rPr>
        <w:t xml:space="preserve">Declaração de inexistência de vínculo social e funcional, </w:t>
      </w:r>
      <w:r w:rsidR="007061E6" w:rsidRPr="0052542F">
        <w:rPr>
          <w:sz w:val="21"/>
          <w:szCs w:val="21"/>
        </w:rPr>
        <w:t xml:space="preserve">conforme </w:t>
      </w:r>
      <w:proofErr w:type="gramStart"/>
      <w:r w:rsidR="007061E6" w:rsidRPr="0052542F">
        <w:rPr>
          <w:sz w:val="21"/>
          <w:szCs w:val="21"/>
        </w:rPr>
        <w:t xml:space="preserve">o modelo do anexo </w:t>
      </w:r>
      <w:r w:rsidR="00F30F08" w:rsidRPr="0052542F">
        <w:rPr>
          <w:sz w:val="21"/>
          <w:szCs w:val="21"/>
        </w:rPr>
        <w:t>V</w:t>
      </w:r>
      <w:r w:rsidR="000742CF" w:rsidRPr="0052542F">
        <w:rPr>
          <w:sz w:val="21"/>
          <w:szCs w:val="21"/>
        </w:rPr>
        <w:t>I</w:t>
      </w:r>
      <w:proofErr w:type="gramEnd"/>
      <w:r w:rsidRPr="0052542F">
        <w:rPr>
          <w:sz w:val="21"/>
          <w:szCs w:val="21"/>
        </w:rPr>
        <w:t>;</w:t>
      </w:r>
    </w:p>
    <w:p w:rsidR="00A725FF" w:rsidRPr="0052542F" w:rsidRDefault="007F6DC0" w:rsidP="00922C21">
      <w:pPr>
        <w:pStyle w:val="normal0"/>
        <w:widowControl w:val="0"/>
        <w:numPr>
          <w:ilvl w:val="2"/>
          <w:numId w:val="1"/>
        </w:numPr>
        <w:spacing w:line="360" w:lineRule="auto"/>
        <w:ind w:left="1843" w:right="-619"/>
        <w:jc w:val="both"/>
        <w:rPr>
          <w:b/>
          <w:sz w:val="21"/>
          <w:szCs w:val="21"/>
        </w:rPr>
      </w:pPr>
      <w:r w:rsidRPr="0052542F">
        <w:rPr>
          <w:sz w:val="21"/>
          <w:szCs w:val="21"/>
        </w:rPr>
        <w:t xml:space="preserve">Declaração de que cumprem plenamente os requisitos de habilitação, </w:t>
      </w:r>
      <w:r w:rsidR="007061E6" w:rsidRPr="0052542F">
        <w:rPr>
          <w:sz w:val="21"/>
          <w:szCs w:val="21"/>
        </w:rPr>
        <w:t>conforme o modelo do anexo</w:t>
      </w:r>
      <w:r w:rsidRPr="0052542F">
        <w:rPr>
          <w:sz w:val="21"/>
          <w:szCs w:val="21"/>
        </w:rPr>
        <w:t xml:space="preserve"> </w:t>
      </w:r>
      <w:r w:rsidR="00FC1705">
        <w:rPr>
          <w:sz w:val="21"/>
          <w:szCs w:val="21"/>
        </w:rPr>
        <w:t>VII</w:t>
      </w:r>
      <w:r w:rsidR="000742CF" w:rsidRPr="0052542F">
        <w:rPr>
          <w:sz w:val="21"/>
          <w:szCs w:val="21"/>
        </w:rPr>
        <w:t>I</w:t>
      </w:r>
      <w:r w:rsidRPr="0052542F">
        <w:rPr>
          <w:sz w:val="21"/>
          <w:szCs w:val="21"/>
        </w:rPr>
        <w:t>;</w:t>
      </w:r>
    </w:p>
    <w:p w:rsidR="00A725FF" w:rsidRPr="0052542F" w:rsidRDefault="00DA0B99" w:rsidP="00922C21">
      <w:pPr>
        <w:pStyle w:val="normal0"/>
        <w:widowControl w:val="0"/>
        <w:numPr>
          <w:ilvl w:val="1"/>
          <w:numId w:val="1"/>
        </w:numPr>
        <w:spacing w:line="360" w:lineRule="auto"/>
        <w:ind w:right="-619"/>
        <w:jc w:val="both"/>
        <w:rPr>
          <w:b/>
          <w:sz w:val="21"/>
          <w:szCs w:val="21"/>
        </w:rPr>
      </w:pPr>
      <w:proofErr w:type="gramStart"/>
      <w:r w:rsidRPr="0052542F">
        <w:rPr>
          <w:color w:val="000000"/>
          <w:sz w:val="21"/>
          <w:szCs w:val="21"/>
        </w:rPr>
        <w:t>São requisitos a</w:t>
      </w:r>
      <w:r w:rsidR="003852CA" w:rsidRPr="0052542F">
        <w:rPr>
          <w:color w:val="000000"/>
          <w:sz w:val="21"/>
          <w:szCs w:val="21"/>
        </w:rPr>
        <w:t xml:space="preserve"> habilitação</w:t>
      </w:r>
      <w:r w:rsidR="00A1714F" w:rsidRPr="0052542F">
        <w:rPr>
          <w:color w:val="000000"/>
          <w:sz w:val="21"/>
          <w:szCs w:val="21"/>
        </w:rPr>
        <w:t xml:space="preserve"> fiscal</w:t>
      </w:r>
      <w:proofErr w:type="gramEnd"/>
      <w:r w:rsidR="00A1714F" w:rsidRPr="0052542F">
        <w:rPr>
          <w:color w:val="000000"/>
          <w:sz w:val="21"/>
          <w:szCs w:val="21"/>
        </w:rPr>
        <w:t xml:space="preserve"> a apresentação dos</w:t>
      </w:r>
      <w:r w:rsidRPr="0052542F">
        <w:rPr>
          <w:color w:val="000000"/>
          <w:sz w:val="21"/>
          <w:szCs w:val="21"/>
        </w:rPr>
        <w:t xml:space="preserve"> seguintes documentos</w:t>
      </w:r>
      <w:r w:rsidRPr="0052542F">
        <w:rPr>
          <w:sz w:val="21"/>
          <w:szCs w:val="21"/>
        </w:rPr>
        <w:t>:</w:t>
      </w:r>
    </w:p>
    <w:p w:rsidR="00A725FF" w:rsidRPr="0052542F" w:rsidRDefault="00DA0B99"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certidão</w:t>
      </w:r>
      <w:proofErr w:type="gramEnd"/>
      <w:r w:rsidRPr="0052542F">
        <w:rPr>
          <w:sz w:val="21"/>
          <w:szCs w:val="21"/>
        </w:rPr>
        <w:t xml:space="preserve"> negativa de débitos relativos aos tributos federais, à dívida ativa da União e às contribuições sociais;</w:t>
      </w:r>
    </w:p>
    <w:p w:rsidR="00AC32F9" w:rsidRPr="004F60BA" w:rsidRDefault="00DA0B99" w:rsidP="00B154E0">
      <w:pPr>
        <w:pStyle w:val="normal0"/>
        <w:widowControl w:val="0"/>
        <w:numPr>
          <w:ilvl w:val="2"/>
          <w:numId w:val="1"/>
        </w:numPr>
        <w:spacing w:line="360" w:lineRule="auto"/>
        <w:ind w:left="1843" w:right="-619"/>
        <w:jc w:val="both"/>
        <w:rPr>
          <w:b/>
          <w:sz w:val="21"/>
          <w:szCs w:val="21"/>
        </w:rPr>
      </w:pPr>
      <w:proofErr w:type="gramStart"/>
      <w:r w:rsidRPr="0052542F">
        <w:rPr>
          <w:sz w:val="21"/>
          <w:szCs w:val="21"/>
        </w:rPr>
        <w:t>certidão</w:t>
      </w:r>
      <w:proofErr w:type="gramEnd"/>
      <w:r w:rsidRPr="0052542F">
        <w:rPr>
          <w:sz w:val="21"/>
          <w:szCs w:val="21"/>
        </w:rPr>
        <w:t xml:space="preserve"> negativa de débitos municipais, relativa ao Município da sede do licitante;</w:t>
      </w:r>
    </w:p>
    <w:p w:rsidR="004F60BA" w:rsidRPr="00B154E0" w:rsidRDefault="004F60BA" w:rsidP="004F60BA">
      <w:pPr>
        <w:pStyle w:val="normal0"/>
        <w:widowControl w:val="0"/>
        <w:numPr>
          <w:ilvl w:val="1"/>
          <w:numId w:val="1"/>
        </w:numPr>
        <w:spacing w:line="360" w:lineRule="auto"/>
        <w:ind w:right="-619"/>
        <w:jc w:val="both"/>
        <w:rPr>
          <w:b/>
          <w:sz w:val="21"/>
          <w:szCs w:val="21"/>
        </w:rPr>
      </w:pPr>
      <w:r>
        <w:rPr>
          <w:sz w:val="21"/>
          <w:szCs w:val="21"/>
        </w:rPr>
        <w:t>Para habilitação técnica a empresa deverá apresentar as certificações indicadas nos itens.</w:t>
      </w:r>
    </w:p>
    <w:p w:rsidR="00B154E0" w:rsidRPr="00B154E0" w:rsidRDefault="00B154E0" w:rsidP="004F60BA">
      <w:pPr>
        <w:pStyle w:val="NormalWeb"/>
        <w:numPr>
          <w:ilvl w:val="1"/>
          <w:numId w:val="1"/>
        </w:numPr>
        <w:spacing w:line="360" w:lineRule="auto"/>
        <w:ind w:right="-619"/>
        <w:jc w:val="both"/>
        <w:rPr>
          <w:rStyle w:val="Forte"/>
          <w:rFonts w:ascii="Arial" w:hAnsi="Arial" w:cs="Arial"/>
          <w:bCs w:val="0"/>
          <w:sz w:val="21"/>
          <w:szCs w:val="21"/>
        </w:rPr>
      </w:pPr>
      <w:r>
        <w:rPr>
          <w:rStyle w:val="Forte"/>
          <w:rFonts w:ascii="Arial" w:hAnsi="Arial" w:cs="Arial"/>
          <w:b w:val="0"/>
          <w:bCs w:val="0"/>
          <w:sz w:val="21"/>
          <w:szCs w:val="21"/>
        </w:rPr>
        <w:t>Juntamente com a documentação de habilitação, a licitante deverá apresentar os seguintes documentos:</w:t>
      </w:r>
    </w:p>
    <w:p w:rsidR="00B154E0" w:rsidRPr="00B154E0" w:rsidRDefault="00B154E0" w:rsidP="004F60BA">
      <w:pPr>
        <w:pStyle w:val="NormalWeb"/>
        <w:numPr>
          <w:ilvl w:val="2"/>
          <w:numId w:val="1"/>
        </w:numPr>
        <w:spacing w:line="360" w:lineRule="auto"/>
        <w:ind w:right="-619"/>
        <w:jc w:val="both"/>
        <w:rPr>
          <w:rFonts w:ascii="Arial" w:hAnsi="Arial" w:cs="Arial"/>
          <w:b/>
          <w:sz w:val="21"/>
          <w:szCs w:val="21"/>
        </w:rPr>
      </w:pPr>
      <w:r w:rsidRPr="00B154E0">
        <w:rPr>
          <w:rStyle w:val="Forte"/>
          <w:rFonts w:ascii="Arial" w:hAnsi="Arial" w:cs="Arial"/>
          <w:b w:val="0"/>
          <w:sz w:val="21"/>
          <w:szCs w:val="21"/>
        </w:rPr>
        <w:t>Relatório de consulta negativa</w:t>
      </w:r>
      <w:r w:rsidRPr="00B154E0">
        <w:rPr>
          <w:rFonts w:ascii="Arial" w:hAnsi="Arial" w:cs="Arial"/>
          <w:sz w:val="21"/>
          <w:szCs w:val="21"/>
        </w:rPr>
        <w:t>, emitido nos últimos</w:t>
      </w:r>
      <w:r w:rsidRPr="00B154E0">
        <w:rPr>
          <w:rFonts w:ascii="Arial" w:hAnsi="Arial" w:cs="Arial"/>
          <w:b/>
          <w:sz w:val="21"/>
          <w:szCs w:val="21"/>
        </w:rPr>
        <w:t xml:space="preserve"> </w:t>
      </w:r>
      <w:r w:rsidRPr="00B154E0">
        <w:rPr>
          <w:rStyle w:val="Forte"/>
          <w:rFonts w:ascii="Arial" w:hAnsi="Arial" w:cs="Arial"/>
          <w:b w:val="0"/>
          <w:sz w:val="21"/>
          <w:szCs w:val="21"/>
        </w:rPr>
        <w:t>10 (dez) dias</w:t>
      </w:r>
      <w:r w:rsidRPr="00B154E0">
        <w:rPr>
          <w:rFonts w:ascii="Arial" w:hAnsi="Arial" w:cs="Arial"/>
          <w:b/>
          <w:sz w:val="21"/>
          <w:szCs w:val="21"/>
        </w:rPr>
        <w:t xml:space="preserve">, </w:t>
      </w:r>
      <w:r w:rsidRPr="00B154E0">
        <w:rPr>
          <w:rFonts w:ascii="Arial" w:hAnsi="Arial" w:cs="Arial"/>
          <w:sz w:val="21"/>
          <w:szCs w:val="21"/>
        </w:rPr>
        <w:t>contendo a</w:t>
      </w:r>
      <w:r w:rsidRPr="00B154E0">
        <w:rPr>
          <w:rFonts w:ascii="Arial" w:hAnsi="Arial" w:cs="Arial"/>
          <w:b/>
          <w:sz w:val="21"/>
          <w:szCs w:val="21"/>
        </w:rPr>
        <w:t xml:space="preserve"> </w:t>
      </w:r>
      <w:r w:rsidRPr="00B154E0">
        <w:rPr>
          <w:rStyle w:val="Forte"/>
          <w:rFonts w:ascii="Arial" w:hAnsi="Arial" w:cs="Arial"/>
          <w:b w:val="0"/>
          <w:sz w:val="21"/>
          <w:szCs w:val="21"/>
        </w:rPr>
        <w:t>Razão Social</w:t>
      </w:r>
      <w:r w:rsidRPr="00B154E0">
        <w:rPr>
          <w:rFonts w:ascii="Arial" w:hAnsi="Arial" w:cs="Arial"/>
          <w:b/>
          <w:sz w:val="21"/>
          <w:szCs w:val="21"/>
        </w:rPr>
        <w:t xml:space="preserve"> </w:t>
      </w:r>
      <w:r w:rsidRPr="00B154E0">
        <w:rPr>
          <w:rFonts w:ascii="Arial" w:hAnsi="Arial" w:cs="Arial"/>
          <w:sz w:val="21"/>
          <w:szCs w:val="21"/>
        </w:rPr>
        <w:t>e o</w:t>
      </w:r>
      <w:r w:rsidRPr="00B154E0">
        <w:rPr>
          <w:rFonts w:ascii="Arial" w:hAnsi="Arial" w:cs="Arial"/>
          <w:b/>
          <w:sz w:val="21"/>
          <w:szCs w:val="21"/>
        </w:rPr>
        <w:t xml:space="preserve"> </w:t>
      </w:r>
      <w:r w:rsidRPr="00B154E0">
        <w:rPr>
          <w:rStyle w:val="Forte"/>
          <w:rFonts w:ascii="Arial" w:hAnsi="Arial" w:cs="Arial"/>
          <w:b w:val="0"/>
          <w:sz w:val="21"/>
          <w:szCs w:val="21"/>
        </w:rPr>
        <w:t>CNPJ</w:t>
      </w:r>
      <w:r w:rsidRPr="00B154E0">
        <w:rPr>
          <w:rFonts w:ascii="Arial" w:hAnsi="Arial" w:cs="Arial"/>
          <w:b/>
          <w:sz w:val="21"/>
          <w:szCs w:val="21"/>
        </w:rPr>
        <w:t xml:space="preserve"> </w:t>
      </w:r>
      <w:proofErr w:type="gramStart"/>
      <w:r w:rsidRPr="00B154E0">
        <w:rPr>
          <w:rFonts w:ascii="Arial" w:hAnsi="Arial" w:cs="Arial"/>
          <w:sz w:val="21"/>
          <w:szCs w:val="21"/>
        </w:rPr>
        <w:t>da licitante, realizado junto ao</w:t>
      </w:r>
      <w:r w:rsidRPr="00B154E0">
        <w:rPr>
          <w:rFonts w:ascii="Arial" w:hAnsi="Arial" w:cs="Arial"/>
          <w:b/>
          <w:sz w:val="21"/>
          <w:szCs w:val="21"/>
        </w:rPr>
        <w:t xml:space="preserve"> </w:t>
      </w:r>
      <w:r w:rsidRPr="00B154E0">
        <w:rPr>
          <w:rStyle w:val="Forte"/>
          <w:rFonts w:ascii="Arial" w:hAnsi="Arial" w:cs="Arial"/>
          <w:b w:val="0"/>
          <w:sz w:val="21"/>
          <w:szCs w:val="21"/>
        </w:rPr>
        <w:t>Cadastro Nacional das Empresas Inidôneas e Suspensas (CEIS)</w:t>
      </w:r>
      <w:proofErr w:type="gramEnd"/>
      <w:r w:rsidRPr="00B154E0">
        <w:rPr>
          <w:rFonts w:ascii="Arial" w:hAnsi="Arial" w:cs="Arial"/>
          <w:b/>
          <w:sz w:val="21"/>
          <w:szCs w:val="21"/>
        </w:rPr>
        <w:t xml:space="preserve"> </w:t>
      </w:r>
      <w:r w:rsidRPr="00B154E0">
        <w:rPr>
          <w:rFonts w:ascii="Arial" w:hAnsi="Arial" w:cs="Arial"/>
          <w:sz w:val="21"/>
          <w:szCs w:val="21"/>
        </w:rPr>
        <w:t>e ao</w:t>
      </w:r>
      <w:r w:rsidRPr="00B154E0">
        <w:rPr>
          <w:rFonts w:ascii="Arial" w:hAnsi="Arial" w:cs="Arial"/>
          <w:b/>
          <w:sz w:val="21"/>
          <w:szCs w:val="21"/>
        </w:rPr>
        <w:t xml:space="preserve"> </w:t>
      </w:r>
      <w:r w:rsidRPr="00B154E0">
        <w:rPr>
          <w:rStyle w:val="Forte"/>
          <w:rFonts w:ascii="Arial" w:hAnsi="Arial" w:cs="Arial"/>
          <w:b w:val="0"/>
          <w:sz w:val="21"/>
          <w:szCs w:val="21"/>
        </w:rPr>
        <w:t>Cadastro Nacional de Empresas Punidas (CNEP)</w:t>
      </w:r>
      <w:r w:rsidRPr="00B154E0">
        <w:rPr>
          <w:rFonts w:ascii="Arial" w:hAnsi="Arial" w:cs="Arial"/>
          <w:b/>
          <w:sz w:val="21"/>
          <w:szCs w:val="21"/>
        </w:rPr>
        <w:t xml:space="preserve">, </w:t>
      </w:r>
      <w:r w:rsidRPr="00B154E0">
        <w:rPr>
          <w:rFonts w:ascii="Arial" w:hAnsi="Arial" w:cs="Arial"/>
          <w:sz w:val="21"/>
          <w:szCs w:val="21"/>
        </w:rPr>
        <w:t>por meio do endereço eletrônico</w:t>
      </w:r>
      <w:r>
        <w:rPr>
          <w:rFonts w:ascii="Arial" w:hAnsi="Arial" w:cs="Arial"/>
          <w:sz w:val="21"/>
          <w:szCs w:val="21"/>
        </w:rPr>
        <w:t xml:space="preserve"> </w:t>
      </w:r>
      <w:r>
        <w:t xml:space="preserve"> </w:t>
      </w:r>
      <w:hyperlink r:id="rId12" w:history="1">
        <w:r w:rsidRPr="00B154E0">
          <w:rPr>
            <w:rStyle w:val="Hyperlink"/>
            <w:rFonts w:ascii="Arial" w:hAnsi="Arial" w:cs="Arial"/>
            <w:sz w:val="20"/>
            <w:szCs w:val="20"/>
            <w:shd w:val="clear" w:color="auto" w:fill="FFFFFF"/>
          </w:rPr>
          <w:t>http://www.portaltransparencia.gov.br/sancoes/consulta</w:t>
        </w:r>
      </w:hyperlink>
      <w:r>
        <w:rPr>
          <w:rFonts w:ascii="Arial" w:hAnsi="Arial" w:cs="Arial"/>
          <w:sz w:val="20"/>
          <w:szCs w:val="20"/>
          <w:shd w:val="clear" w:color="auto" w:fill="FFFFFF"/>
        </w:rPr>
        <w:t>.</w:t>
      </w:r>
    </w:p>
    <w:p w:rsidR="00B154E0" w:rsidRDefault="00B154E0" w:rsidP="004F60BA">
      <w:pPr>
        <w:pStyle w:val="NormalWeb"/>
        <w:numPr>
          <w:ilvl w:val="2"/>
          <w:numId w:val="1"/>
        </w:numPr>
        <w:spacing w:line="360" w:lineRule="auto"/>
        <w:ind w:right="-619"/>
        <w:jc w:val="both"/>
      </w:pPr>
      <w:r>
        <w:lastRenderedPageBreak/>
        <w:t xml:space="preserve">Certidão Negativa de Licitante Inidôneo, emitida em nome da empresa licitante (CNPJ), por meio do endereço eletrônico </w:t>
      </w:r>
      <w:hyperlink r:id="rId13" w:tgtFrame="_new" w:history="1">
        <w:r>
          <w:rPr>
            <w:rStyle w:val="Hyperlink"/>
          </w:rPr>
          <w:t>http://contas.tcu.gov.br/ords/f?p=1660:3:112241966397038::::P3_TIPO:CNPJ</w:t>
        </w:r>
      </w:hyperlink>
      <w:r>
        <w:t>.</w:t>
      </w:r>
    </w:p>
    <w:p w:rsidR="004F60BA" w:rsidRPr="00B154E0" w:rsidRDefault="00B154E0" w:rsidP="0035599B">
      <w:pPr>
        <w:pStyle w:val="NormalWeb"/>
        <w:numPr>
          <w:ilvl w:val="2"/>
          <w:numId w:val="1"/>
        </w:numPr>
        <w:spacing w:line="360" w:lineRule="auto"/>
        <w:ind w:right="-619"/>
        <w:jc w:val="both"/>
      </w:pPr>
      <w:r>
        <w:t xml:space="preserve">Certidão Negativa de Licitante Inidôneo, emitida em nome de todos os sócios da empresa licitante (CPF), por meio do endereço eletrônico </w:t>
      </w:r>
      <w:hyperlink r:id="rId14" w:tgtFrame="_new" w:history="1">
        <w:r>
          <w:rPr>
            <w:rStyle w:val="Hyperlink"/>
          </w:rPr>
          <w:t>http://contas.tcu.gov.br/ords/f?p=1660:3:112241966397038::::P3_TIPO:CPF</w:t>
        </w:r>
      </w:hyperlink>
      <w:r>
        <w:t>.</w:t>
      </w:r>
    </w:p>
    <w:p w:rsidR="00B713B5" w:rsidRPr="0052542F" w:rsidRDefault="003852CA" w:rsidP="00922C21">
      <w:pPr>
        <w:pStyle w:val="normal0"/>
        <w:widowControl w:val="0"/>
        <w:numPr>
          <w:ilvl w:val="1"/>
          <w:numId w:val="1"/>
        </w:numPr>
        <w:spacing w:line="360" w:lineRule="auto"/>
        <w:ind w:right="-619"/>
        <w:jc w:val="both"/>
        <w:rPr>
          <w:b/>
          <w:sz w:val="21"/>
          <w:szCs w:val="21"/>
        </w:rPr>
      </w:pPr>
      <w:r w:rsidRPr="0052542F">
        <w:rPr>
          <w:color w:val="000000"/>
          <w:sz w:val="21"/>
          <w:szCs w:val="21"/>
        </w:rPr>
        <w:t xml:space="preserve">Pessoa </w:t>
      </w:r>
      <w:r w:rsidR="00891A8F" w:rsidRPr="0052542F">
        <w:rPr>
          <w:color w:val="000000"/>
          <w:sz w:val="21"/>
          <w:szCs w:val="21"/>
        </w:rPr>
        <w:t xml:space="preserve">jurídica poderá participar de licitação em consórcio, observadas as seguintes </w:t>
      </w:r>
      <w:r w:rsidR="00061194" w:rsidRPr="0052542F">
        <w:rPr>
          <w:color w:val="000000"/>
          <w:sz w:val="21"/>
          <w:szCs w:val="21"/>
        </w:rPr>
        <w:t>disposições</w:t>
      </w:r>
      <w:r w:rsidR="00293F45" w:rsidRPr="0052542F">
        <w:rPr>
          <w:color w:val="000000"/>
          <w:sz w:val="21"/>
          <w:szCs w:val="21"/>
        </w:rPr>
        <w:t>, sem prejuízo das demais previstas no edital</w:t>
      </w:r>
      <w:r w:rsidR="00891A8F" w:rsidRPr="0052542F">
        <w:rPr>
          <w:color w:val="000000"/>
          <w:sz w:val="21"/>
          <w:szCs w:val="21"/>
        </w:rPr>
        <w:t>:</w:t>
      </w:r>
      <w:bookmarkStart w:id="6" w:name="art15i"/>
      <w:bookmarkEnd w:id="6"/>
    </w:p>
    <w:p w:rsidR="006417A9" w:rsidRPr="0052542F" w:rsidRDefault="00891A8F"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comprovação</w:t>
      </w:r>
      <w:proofErr w:type="gramEnd"/>
      <w:r w:rsidRPr="0052542F">
        <w:rPr>
          <w:color w:val="000000"/>
          <w:sz w:val="21"/>
          <w:szCs w:val="21"/>
        </w:rPr>
        <w:t xml:space="preserve"> de compromisso público ou particular de constituição de consórcio, subscrito pelos consorciados;</w:t>
      </w:r>
      <w:bookmarkStart w:id="7" w:name="art15ii"/>
      <w:bookmarkEnd w:id="7"/>
    </w:p>
    <w:p w:rsidR="006417A9" w:rsidRPr="0052542F" w:rsidRDefault="00891A8F"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indicação</w:t>
      </w:r>
      <w:proofErr w:type="gramEnd"/>
      <w:r w:rsidRPr="0052542F">
        <w:rPr>
          <w:color w:val="000000"/>
          <w:sz w:val="21"/>
          <w:szCs w:val="21"/>
        </w:rPr>
        <w:t xml:space="preserve"> da empresa líder do consórcio, que será responsável por sua representação perante a Administração;</w:t>
      </w:r>
      <w:bookmarkStart w:id="8" w:name="art15iii"/>
      <w:bookmarkEnd w:id="8"/>
    </w:p>
    <w:p w:rsidR="006417A9" w:rsidRPr="0052542F" w:rsidRDefault="00891A8F"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admissão</w:t>
      </w:r>
      <w:proofErr w:type="gramEnd"/>
      <w:r w:rsidRPr="0052542F">
        <w:rPr>
          <w:color w:val="000000"/>
          <w:sz w:val="21"/>
          <w:szCs w:val="21"/>
        </w:rPr>
        <w:t>, para efeito de habilitação técnica, do somatório dos quantitativos de cada consorciado e, para efeito de habilitação econômico-financeira, do somatório dos valores de cada consorciado;</w:t>
      </w:r>
      <w:bookmarkStart w:id="9" w:name="art15iv"/>
      <w:bookmarkStart w:id="10" w:name="art15§4"/>
      <w:bookmarkStart w:id="11" w:name="art15§5"/>
      <w:bookmarkEnd w:id="9"/>
      <w:bookmarkEnd w:id="10"/>
      <w:bookmarkEnd w:id="11"/>
    </w:p>
    <w:p w:rsidR="006417A9" w:rsidRPr="0052542F" w:rsidRDefault="00293F45" w:rsidP="00922C21">
      <w:pPr>
        <w:pStyle w:val="normal0"/>
        <w:widowControl w:val="0"/>
        <w:numPr>
          <w:ilvl w:val="1"/>
          <w:numId w:val="1"/>
        </w:numPr>
        <w:spacing w:line="360" w:lineRule="auto"/>
        <w:ind w:right="-619"/>
        <w:jc w:val="both"/>
        <w:rPr>
          <w:b/>
          <w:sz w:val="21"/>
          <w:szCs w:val="21"/>
        </w:rPr>
      </w:pPr>
      <w:r w:rsidRPr="0052542F">
        <w:rPr>
          <w:color w:val="000000"/>
          <w:sz w:val="21"/>
          <w:szCs w:val="21"/>
        </w:rPr>
        <w:t>Após a entrega dos documentos para habilitação, não será permitida a substituição ou a apresentação de novos documentos, salvo em sede de diligência, para:</w:t>
      </w:r>
      <w:bookmarkStart w:id="12" w:name="art64i"/>
      <w:bookmarkEnd w:id="12"/>
    </w:p>
    <w:p w:rsidR="006417A9" w:rsidRPr="0052542F" w:rsidRDefault="00293F45"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complementação</w:t>
      </w:r>
      <w:proofErr w:type="gramEnd"/>
      <w:r w:rsidRPr="0052542F">
        <w:rPr>
          <w:color w:val="000000"/>
          <w:sz w:val="21"/>
          <w:szCs w:val="21"/>
        </w:rPr>
        <w:t xml:space="preserve"> dos documentos já apresentados pelos licitantes e desde que necessária para apurar fatos existentes à época da abertura do certame;</w:t>
      </w:r>
      <w:bookmarkStart w:id="13" w:name="art64ii"/>
      <w:bookmarkEnd w:id="13"/>
    </w:p>
    <w:p w:rsidR="00C366D3" w:rsidRPr="0052542F" w:rsidRDefault="00293F45"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atualização</w:t>
      </w:r>
      <w:proofErr w:type="gramEnd"/>
      <w:r w:rsidRPr="0052542F">
        <w:rPr>
          <w:color w:val="000000"/>
          <w:sz w:val="21"/>
          <w:szCs w:val="21"/>
        </w:rPr>
        <w:t xml:space="preserve"> de documentos cuja validade tenha expirado após a data de recebimento das propostas.</w:t>
      </w:r>
      <w:bookmarkStart w:id="14" w:name="art64§1"/>
      <w:bookmarkEnd w:id="14"/>
    </w:p>
    <w:p w:rsidR="00C366D3" w:rsidRPr="0052542F" w:rsidRDefault="00293F45" w:rsidP="00922C21">
      <w:pPr>
        <w:pStyle w:val="normal0"/>
        <w:widowControl w:val="0"/>
        <w:numPr>
          <w:ilvl w:val="1"/>
          <w:numId w:val="1"/>
        </w:numPr>
        <w:spacing w:line="360" w:lineRule="auto"/>
        <w:ind w:right="-619"/>
        <w:jc w:val="both"/>
        <w:rPr>
          <w:b/>
          <w:sz w:val="21"/>
          <w:szCs w:val="21"/>
        </w:rPr>
      </w:pPr>
      <w:r w:rsidRPr="0052542F">
        <w:rPr>
          <w:color w:val="000000"/>
          <w:sz w:val="21"/>
          <w:szCs w:val="21"/>
        </w:rPr>
        <w:t xml:space="preserve">Na análise dos documentos de habilitação, </w:t>
      </w:r>
      <w:r w:rsidR="003B4561" w:rsidRPr="0052542F">
        <w:rPr>
          <w:color w:val="000000"/>
          <w:sz w:val="21"/>
          <w:szCs w:val="21"/>
        </w:rPr>
        <w:t>o agente de contratações pode</w:t>
      </w:r>
      <w:r w:rsidRPr="0052542F">
        <w:rPr>
          <w:color w:val="000000"/>
          <w:sz w:val="21"/>
          <w:szCs w:val="21"/>
        </w:rPr>
        <w:t xml:space="preserve"> sanar erros ou falhas que não alterem a substância dos documentos e sua validade jurídica, mediante despacho fundamentado</w:t>
      </w:r>
      <w:r w:rsidR="003B4561" w:rsidRPr="0052542F">
        <w:rPr>
          <w:color w:val="000000"/>
          <w:sz w:val="21"/>
          <w:szCs w:val="21"/>
        </w:rPr>
        <w:t>,</w:t>
      </w:r>
      <w:r w:rsidRPr="0052542F">
        <w:rPr>
          <w:color w:val="000000"/>
          <w:sz w:val="21"/>
          <w:szCs w:val="21"/>
        </w:rPr>
        <w:t xml:space="preserve"> registrado e acessível, atribuindo-lhes eficácia para fins de habilitação e classificação.</w:t>
      </w:r>
      <w:bookmarkStart w:id="15" w:name="art64§2"/>
      <w:bookmarkEnd w:id="15"/>
    </w:p>
    <w:p w:rsidR="00C366D3" w:rsidRPr="0052542F" w:rsidRDefault="007F6DC0" w:rsidP="00922C21">
      <w:pPr>
        <w:pStyle w:val="normal0"/>
        <w:widowControl w:val="0"/>
        <w:numPr>
          <w:ilvl w:val="1"/>
          <w:numId w:val="1"/>
        </w:numPr>
        <w:spacing w:line="360" w:lineRule="auto"/>
        <w:ind w:right="-619"/>
        <w:jc w:val="both"/>
        <w:rPr>
          <w:b/>
          <w:sz w:val="21"/>
          <w:szCs w:val="21"/>
        </w:rPr>
      </w:pPr>
      <w:r w:rsidRPr="0052542F">
        <w:rPr>
          <w:sz w:val="21"/>
          <w:szCs w:val="21"/>
        </w:rPr>
        <w:t>Havendo a necessidade de envio de documentos de habilitação complementares, necessários à confi</w:t>
      </w:r>
      <w:r w:rsidR="00293F45" w:rsidRPr="0052542F">
        <w:rPr>
          <w:sz w:val="21"/>
          <w:szCs w:val="21"/>
        </w:rPr>
        <w:t>rmação daqueles exigidos neste e</w:t>
      </w:r>
      <w:r w:rsidRPr="0052542F">
        <w:rPr>
          <w:sz w:val="21"/>
          <w:szCs w:val="21"/>
        </w:rPr>
        <w:t>dital e já apresentados, o licitante será convocado a encaminhá-los, em formato digital, via sistema, no prazo de duas horas, sob pena de inabilitação.</w:t>
      </w:r>
    </w:p>
    <w:p w:rsidR="00377995" w:rsidRPr="0052542F" w:rsidRDefault="007F6DC0" w:rsidP="00922C21">
      <w:pPr>
        <w:pStyle w:val="normal0"/>
        <w:widowControl w:val="0"/>
        <w:numPr>
          <w:ilvl w:val="2"/>
          <w:numId w:val="1"/>
        </w:numPr>
        <w:spacing w:line="360" w:lineRule="auto"/>
        <w:ind w:left="1843" w:right="-619"/>
        <w:jc w:val="both"/>
        <w:rPr>
          <w:b/>
          <w:sz w:val="21"/>
          <w:szCs w:val="21"/>
        </w:rPr>
      </w:pPr>
      <w:r w:rsidRPr="0052542F">
        <w:rPr>
          <w:sz w:val="21"/>
          <w:szCs w:val="21"/>
        </w:rPr>
        <w:t>De acordo com a documentação complementar exigida, poderá</w:t>
      </w:r>
      <w:r w:rsidR="00792F5D" w:rsidRPr="0052542F">
        <w:rPr>
          <w:sz w:val="21"/>
          <w:szCs w:val="21"/>
        </w:rPr>
        <w:t xml:space="preserve"> ser </w:t>
      </w:r>
      <w:r w:rsidR="006211FF" w:rsidRPr="0052542F">
        <w:rPr>
          <w:sz w:val="21"/>
          <w:szCs w:val="21"/>
        </w:rPr>
        <w:t>ampliado</w:t>
      </w:r>
      <w:r w:rsidRPr="0052542F">
        <w:rPr>
          <w:sz w:val="21"/>
          <w:szCs w:val="21"/>
        </w:rPr>
        <w:t xml:space="preserve"> o prazo para apresentação dos documentos.</w:t>
      </w:r>
    </w:p>
    <w:p w:rsidR="00377995" w:rsidRPr="0052542F" w:rsidRDefault="00C91F8D" w:rsidP="00922C21">
      <w:pPr>
        <w:pStyle w:val="normal0"/>
        <w:widowControl w:val="0"/>
        <w:numPr>
          <w:ilvl w:val="1"/>
          <w:numId w:val="1"/>
        </w:numPr>
        <w:spacing w:line="360" w:lineRule="auto"/>
        <w:ind w:right="-619"/>
        <w:jc w:val="both"/>
        <w:rPr>
          <w:b/>
          <w:sz w:val="21"/>
          <w:szCs w:val="21"/>
        </w:rPr>
      </w:pPr>
      <w:r w:rsidRPr="0052542F">
        <w:rPr>
          <w:sz w:val="21"/>
          <w:szCs w:val="21"/>
        </w:rPr>
        <w:t xml:space="preserve">As </w:t>
      </w:r>
      <w:r w:rsidR="007F6DC0" w:rsidRPr="0052542F">
        <w:rPr>
          <w:sz w:val="21"/>
          <w:szCs w:val="21"/>
        </w:rPr>
        <w:t xml:space="preserve">licitantes poderão substituir </w:t>
      </w:r>
      <w:r w:rsidR="009076B9" w:rsidRPr="0052542F">
        <w:rPr>
          <w:sz w:val="21"/>
          <w:szCs w:val="21"/>
        </w:rPr>
        <w:t xml:space="preserve">os documentos de habilitação que possam ser comprovados </w:t>
      </w:r>
      <w:r w:rsidR="00792F5D" w:rsidRPr="0052542F">
        <w:rPr>
          <w:sz w:val="21"/>
          <w:szCs w:val="21"/>
        </w:rPr>
        <w:t xml:space="preserve">por meio do </w:t>
      </w:r>
      <w:r w:rsidR="007F6DC0" w:rsidRPr="0052542F">
        <w:rPr>
          <w:sz w:val="21"/>
          <w:szCs w:val="21"/>
        </w:rPr>
        <w:t>Sistema de Cadastramento Unificado de Fornecedores – SICAF do Poder Executivo Federal.</w:t>
      </w:r>
    </w:p>
    <w:p w:rsidR="00377995" w:rsidRPr="0052542F" w:rsidRDefault="007F6DC0" w:rsidP="00922C21">
      <w:pPr>
        <w:pStyle w:val="normal0"/>
        <w:widowControl w:val="0"/>
        <w:numPr>
          <w:ilvl w:val="1"/>
          <w:numId w:val="1"/>
        </w:numPr>
        <w:spacing w:line="360" w:lineRule="auto"/>
        <w:ind w:right="-619"/>
        <w:jc w:val="both"/>
        <w:rPr>
          <w:b/>
          <w:sz w:val="21"/>
          <w:szCs w:val="21"/>
        </w:rPr>
      </w:pPr>
      <w:r w:rsidRPr="0052542F">
        <w:rPr>
          <w:sz w:val="21"/>
          <w:szCs w:val="21"/>
        </w:rPr>
        <w:t xml:space="preserve">A condição de validade do Certificado de Registro Cadastral apresentado pelos licitantes está atrelada à manutenção de sua regularidade junto ao respectivo órgão </w:t>
      </w:r>
      <w:proofErr w:type="spellStart"/>
      <w:r w:rsidRPr="0052542F">
        <w:rPr>
          <w:sz w:val="21"/>
          <w:szCs w:val="21"/>
        </w:rPr>
        <w:t>cadastrador</w:t>
      </w:r>
      <w:proofErr w:type="spellEnd"/>
      <w:r w:rsidR="00A85DCB" w:rsidRPr="0052542F">
        <w:rPr>
          <w:sz w:val="21"/>
          <w:szCs w:val="21"/>
        </w:rPr>
        <w:t>.</w:t>
      </w:r>
    </w:p>
    <w:p w:rsidR="00377995" w:rsidRPr="0052542F" w:rsidRDefault="007F6DC0" w:rsidP="00922C21">
      <w:pPr>
        <w:pStyle w:val="normal0"/>
        <w:widowControl w:val="0"/>
        <w:numPr>
          <w:ilvl w:val="1"/>
          <w:numId w:val="1"/>
        </w:numPr>
        <w:spacing w:line="360" w:lineRule="auto"/>
        <w:ind w:right="-619"/>
        <w:jc w:val="both"/>
        <w:rPr>
          <w:b/>
          <w:sz w:val="21"/>
          <w:szCs w:val="21"/>
        </w:rPr>
      </w:pPr>
      <w:r w:rsidRPr="0052542F">
        <w:rPr>
          <w:sz w:val="21"/>
          <w:szCs w:val="21"/>
        </w:rPr>
        <w:lastRenderedPageBreak/>
        <w:t>As microempresas e empresas de pequeno porte deve</w:t>
      </w:r>
      <w:r w:rsidR="004F36F4" w:rsidRPr="0052542F">
        <w:rPr>
          <w:sz w:val="21"/>
          <w:szCs w:val="21"/>
        </w:rPr>
        <w:t>m</w:t>
      </w:r>
      <w:r w:rsidRPr="0052542F">
        <w:rPr>
          <w:sz w:val="21"/>
          <w:szCs w:val="21"/>
        </w:rPr>
        <w:t xml:space="preserve"> apresentar</w:t>
      </w:r>
      <w:r w:rsidR="00294859" w:rsidRPr="0052542F">
        <w:rPr>
          <w:sz w:val="21"/>
          <w:szCs w:val="21"/>
        </w:rPr>
        <w:t>, assim como os demais,</w:t>
      </w:r>
      <w:r w:rsidRPr="0052542F">
        <w:rPr>
          <w:sz w:val="21"/>
          <w:szCs w:val="21"/>
        </w:rPr>
        <w:t xml:space="preserve"> toda a documentação exigida</w:t>
      </w:r>
      <w:r w:rsidR="00A85DCB" w:rsidRPr="0052542F">
        <w:rPr>
          <w:sz w:val="21"/>
          <w:szCs w:val="21"/>
        </w:rPr>
        <w:t>.</w:t>
      </w:r>
    </w:p>
    <w:p w:rsidR="00377995" w:rsidRPr="0052542F" w:rsidRDefault="007F6DC0" w:rsidP="00922C21">
      <w:pPr>
        <w:pStyle w:val="normal0"/>
        <w:widowControl w:val="0"/>
        <w:numPr>
          <w:ilvl w:val="2"/>
          <w:numId w:val="1"/>
        </w:numPr>
        <w:spacing w:line="360" w:lineRule="auto"/>
        <w:ind w:left="1843" w:right="-619"/>
        <w:jc w:val="both"/>
        <w:rPr>
          <w:b/>
          <w:sz w:val="21"/>
          <w:szCs w:val="21"/>
        </w:rPr>
      </w:pPr>
      <w:r w:rsidRPr="0052542F">
        <w:rPr>
          <w:sz w:val="21"/>
          <w:szCs w:val="21"/>
        </w:rPr>
        <w:t>Havendo restrição na comprovação da regularidade fiscal</w:t>
      </w:r>
      <w:r w:rsidR="00C87832" w:rsidRPr="0052542F">
        <w:rPr>
          <w:sz w:val="21"/>
          <w:szCs w:val="21"/>
        </w:rPr>
        <w:t xml:space="preserve"> e trabalhista</w:t>
      </w:r>
      <w:r w:rsidR="007E27A3" w:rsidRPr="0052542F">
        <w:rPr>
          <w:sz w:val="21"/>
          <w:szCs w:val="21"/>
        </w:rPr>
        <w:t xml:space="preserve"> das microempresas e empresas de pequeno</w:t>
      </w:r>
      <w:r w:rsidR="00460DE4" w:rsidRPr="0052542F">
        <w:rPr>
          <w:sz w:val="21"/>
          <w:szCs w:val="21"/>
        </w:rPr>
        <w:t xml:space="preserve"> porte</w:t>
      </w:r>
      <w:r w:rsidR="00760D0B" w:rsidRPr="0052542F">
        <w:rPr>
          <w:sz w:val="21"/>
          <w:szCs w:val="21"/>
        </w:rPr>
        <w:t xml:space="preserve">, </w:t>
      </w:r>
      <w:r w:rsidR="001A31C8" w:rsidRPr="0052542F">
        <w:rPr>
          <w:sz w:val="21"/>
          <w:szCs w:val="21"/>
        </w:rPr>
        <w:t xml:space="preserve">será assegurado o prazo de </w:t>
      </w:r>
      <w:proofErr w:type="gramStart"/>
      <w:r w:rsidRPr="0052542F">
        <w:rPr>
          <w:sz w:val="21"/>
          <w:szCs w:val="21"/>
        </w:rPr>
        <w:t>5</w:t>
      </w:r>
      <w:proofErr w:type="gramEnd"/>
      <w:r w:rsidR="00760D0B" w:rsidRPr="0052542F">
        <w:rPr>
          <w:sz w:val="21"/>
          <w:szCs w:val="21"/>
        </w:rPr>
        <w:t xml:space="preserve"> </w:t>
      </w:r>
      <w:r w:rsidRPr="0052542F">
        <w:rPr>
          <w:sz w:val="21"/>
          <w:szCs w:val="21"/>
        </w:rPr>
        <w:t xml:space="preserve">dias úteis, </w:t>
      </w:r>
      <w:r w:rsidR="005A4ADC" w:rsidRPr="0052542F">
        <w:rPr>
          <w:sz w:val="21"/>
          <w:szCs w:val="21"/>
        </w:rPr>
        <w:t>contados da comunicação,</w:t>
      </w:r>
      <w:r w:rsidRPr="0052542F">
        <w:rPr>
          <w:sz w:val="21"/>
          <w:szCs w:val="21"/>
        </w:rPr>
        <w:t xml:space="preserve"> para a regularização da documentação, pagamento ou parcelamento do débito, e emissão de eventuais certidões negativas ou positivas com efeito de certidão negativa.</w:t>
      </w:r>
    </w:p>
    <w:p w:rsidR="000C25F7" w:rsidRPr="0052542F" w:rsidRDefault="00A635D7" w:rsidP="00922C21">
      <w:pPr>
        <w:pStyle w:val="normal0"/>
        <w:widowControl w:val="0"/>
        <w:numPr>
          <w:ilvl w:val="2"/>
          <w:numId w:val="1"/>
        </w:numPr>
        <w:spacing w:line="360" w:lineRule="auto"/>
        <w:ind w:left="1843" w:right="-619"/>
        <w:jc w:val="both"/>
        <w:rPr>
          <w:b/>
          <w:sz w:val="21"/>
          <w:szCs w:val="21"/>
        </w:rPr>
      </w:pPr>
      <w:r w:rsidRPr="0052542F">
        <w:rPr>
          <w:sz w:val="21"/>
          <w:szCs w:val="21"/>
        </w:rPr>
        <w:t xml:space="preserve">Aplica-se o prazo de retificação do item </w:t>
      </w:r>
      <w:r w:rsidR="00616896" w:rsidRPr="0052542F">
        <w:rPr>
          <w:sz w:val="21"/>
          <w:szCs w:val="21"/>
        </w:rPr>
        <w:t>anterior</w:t>
      </w:r>
      <w:r w:rsidR="006D761E" w:rsidRPr="0052542F">
        <w:rPr>
          <w:sz w:val="21"/>
          <w:szCs w:val="21"/>
        </w:rPr>
        <w:t>,</w:t>
      </w:r>
      <w:r w:rsidRPr="0052542F">
        <w:rPr>
          <w:sz w:val="21"/>
          <w:szCs w:val="21"/>
        </w:rPr>
        <w:t xml:space="preserve"> </w:t>
      </w:r>
      <w:r w:rsidR="00A25625" w:rsidRPr="0052542F">
        <w:rPr>
          <w:sz w:val="21"/>
          <w:szCs w:val="21"/>
        </w:rPr>
        <w:t>se</w:t>
      </w:r>
      <w:r w:rsidRPr="0052542F">
        <w:rPr>
          <w:sz w:val="21"/>
          <w:szCs w:val="21"/>
        </w:rPr>
        <w:t xml:space="preserve"> não apresentada </w:t>
      </w:r>
      <w:proofErr w:type="gramStart"/>
      <w:r w:rsidRPr="0052542F">
        <w:rPr>
          <w:sz w:val="21"/>
          <w:szCs w:val="21"/>
        </w:rPr>
        <w:t>a</w:t>
      </w:r>
      <w:proofErr w:type="gramEnd"/>
      <w:r w:rsidRPr="0052542F">
        <w:rPr>
          <w:sz w:val="21"/>
          <w:szCs w:val="21"/>
        </w:rPr>
        <w:t xml:space="preserve"> certidão de regularidade fiscal e trabalhista, </w:t>
      </w:r>
      <w:r w:rsidR="009913CF" w:rsidRPr="0052542F">
        <w:rPr>
          <w:sz w:val="21"/>
          <w:szCs w:val="21"/>
        </w:rPr>
        <w:t xml:space="preserve">em </w:t>
      </w:r>
      <w:r w:rsidR="00616896" w:rsidRPr="0052542F">
        <w:rPr>
          <w:sz w:val="21"/>
          <w:szCs w:val="21"/>
        </w:rPr>
        <w:t>virtude</w:t>
      </w:r>
      <w:r w:rsidR="009913CF" w:rsidRPr="0052542F">
        <w:rPr>
          <w:sz w:val="21"/>
          <w:szCs w:val="21"/>
        </w:rPr>
        <w:t xml:space="preserve"> da</w:t>
      </w:r>
      <w:r w:rsidRPr="0052542F">
        <w:rPr>
          <w:sz w:val="21"/>
          <w:szCs w:val="21"/>
        </w:rPr>
        <w:t xml:space="preserve"> </w:t>
      </w:r>
      <w:r w:rsidR="006D761E" w:rsidRPr="0052542F">
        <w:rPr>
          <w:sz w:val="21"/>
          <w:szCs w:val="21"/>
        </w:rPr>
        <w:t xml:space="preserve">não disponibilização da </w:t>
      </w:r>
      <w:r w:rsidR="006468BE" w:rsidRPr="0052542F">
        <w:rPr>
          <w:sz w:val="21"/>
          <w:szCs w:val="21"/>
        </w:rPr>
        <w:t xml:space="preserve">informação pelo órgão expedidor. </w:t>
      </w:r>
      <w:r w:rsidRPr="0052542F">
        <w:rPr>
          <w:sz w:val="21"/>
          <w:szCs w:val="21"/>
        </w:rPr>
        <w:t xml:space="preserve"> </w:t>
      </w:r>
    </w:p>
    <w:p w:rsidR="000C25F7" w:rsidRPr="0052542F" w:rsidRDefault="0074699E" w:rsidP="00922C21">
      <w:pPr>
        <w:pStyle w:val="normal0"/>
        <w:widowControl w:val="0"/>
        <w:numPr>
          <w:ilvl w:val="2"/>
          <w:numId w:val="1"/>
        </w:numPr>
        <w:spacing w:line="360" w:lineRule="auto"/>
        <w:ind w:left="1843" w:right="-619"/>
        <w:jc w:val="both"/>
        <w:rPr>
          <w:b/>
          <w:sz w:val="21"/>
          <w:szCs w:val="21"/>
        </w:rPr>
      </w:pPr>
      <w:r w:rsidRPr="0052542F">
        <w:rPr>
          <w:sz w:val="21"/>
          <w:szCs w:val="21"/>
        </w:rPr>
        <w:t xml:space="preserve">A não </w:t>
      </w:r>
      <w:r w:rsidR="007F6DC0" w:rsidRPr="0052542F">
        <w:rPr>
          <w:sz w:val="21"/>
          <w:szCs w:val="21"/>
        </w:rPr>
        <w:t xml:space="preserve">regularização da documentação implicará </w:t>
      </w:r>
      <w:r w:rsidRPr="0052542F">
        <w:rPr>
          <w:sz w:val="21"/>
          <w:szCs w:val="21"/>
        </w:rPr>
        <w:t xml:space="preserve">na </w:t>
      </w:r>
      <w:r w:rsidR="007F6DC0" w:rsidRPr="0052542F">
        <w:rPr>
          <w:sz w:val="21"/>
          <w:szCs w:val="21"/>
        </w:rPr>
        <w:t>decadência do direit</w:t>
      </w:r>
      <w:r w:rsidRPr="0052542F">
        <w:rPr>
          <w:sz w:val="21"/>
          <w:szCs w:val="21"/>
        </w:rPr>
        <w:t xml:space="preserve">o à contratação e será </w:t>
      </w:r>
      <w:r w:rsidR="007F6DC0" w:rsidRPr="0052542F">
        <w:rPr>
          <w:sz w:val="21"/>
          <w:szCs w:val="21"/>
        </w:rPr>
        <w:t>facultado à Administração convocar as licitantes remanescentes, na ordem de classificação.</w:t>
      </w:r>
    </w:p>
    <w:p w:rsidR="000C25F7" w:rsidRPr="0052542F" w:rsidRDefault="007F6DC0" w:rsidP="00922C21">
      <w:pPr>
        <w:pStyle w:val="normal0"/>
        <w:widowControl w:val="0"/>
        <w:numPr>
          <w:ilvl w:val="1"/>
          <w:numId w:val="1"/>
        </w:numPr>
        <w:spacing w:line="360" w:lineRule="auto"/>
        <w:ind w:right="-619"/>
        <w:jc w:val="both"/>
        <w:rPr>
          <w:b/>
          <w:sz w:val="21"/>
          <w:szCs w:val="21"/>
        </w:rPr>
      </w:pPr>
      <w:r w:rsidRPr="0052542F">
        <w:rPr>
          <w:sz w:val="21"/>
          <w:szCs w:val="21"/>
        </w:rPr>
        <w:t xml:space="preserve">Quando as certidões apresentadas não tiverem prazo de validade estabelecido pelo órgão expedidor, será adotada a vigência de 90 dias consecutivos, contados a partir da data de sua expedição. </w:t>
      </w:r>
    </w:p>
    <w:p w:rsidR="00B815CA" w:rsidRPr="0052542F" w:rsidRDefault="007F6DC0" w:rsidP="00922C21">
      <w:pPr>
        <w:pStyle w:val="normal0"/>
        <w:widowControl w:val="0"/>
        <w:numPr>
          <w:ilvl w:val="1"/>
          <w:numId w:val="1"/>
        </w:numPr>
        <w:spacing w:line="360" w:lineRule="auto"/>
        <w:ind w:right="-619"/>
        <w:jc w:val="both"/>
        <w:rPr>
          <w:b/>
          <w:sz w:val="21"/>
          <w:szCs w:val="21"/>
        </w:rPr>
      </w:pPr>
      <w:r w:rsidRPr="0052542F">
        <w:rPr>
          <w:sz w:val="21"/>
          <w:szCs w:val="21"/>
        </w:rPr>
        <w:t xml:space="preserve">Caso a </w:t>
      </w:r>
      <w:r w:rsidR="00BD1613" w:rsidRPr="0052542F">
        <w:rPr>
          <w:sz w:val="21"/>
          <w:szCs w:val="21"/>
        </w:rPr>
        <w:t xml:space="preserve">licitante </w:t>
      </w:r>
      <w:r w:rsidR="00F741E8" w:rsidRPr="0052542F">
        <w:rPr>
          <w:sz w:val="21"/>
          <w:szCs w:val="21"/>
        </w:rPr>
        <w:t xml:space="preserve">se </w:t>
      </w:r>
      <w:r w:rsidRPr="0052542F">
        <w:rPr>
          <w:sz w:val="21"/>
          <w:szCs w:val="21"/>
        </w:rPr>
        <w:t>enquadr</w:t>
      </w:r>
      <w:r w:rsidR="00F741E8" w:rsidRPr="0052542F">
        <w:rPr>
          <w:sz w:val="21"/>
          <w:szCs w:val="21"/>
        </w:rPr>
        <w:t>e</w:t>
      </w:r>
      <w:r w:rsidRPr="0052542F">
        <w:rPr>
          <w:sz w:val="21"/>
          <w:szCs w:val="21"/>
        </w:rPr>
        <w:t xml:space="preserve"> em alguma hipótese de inidoneidade e </w:t>
      </w:r>
      <w:r w:rsidR="00F741E8" w:rsidRPr="0052542F">
        <w:rPr>
          <w:sz w:val="21"/>
          <w:szCs w:val="21"/>
        </w:rPr>
        <w:t xml:space="preserve">de </w:t>
      </w:r>
      <w:r w:rsidRPr="0052542F">
        <w:rPr>
          <w:sz w:val="21"/>
          <w:szCs w:val="21"/>
        </w:rPr>
        <w:t xml:space="preserve">suspensão, será analisado o </w:t>
      </w:r>
      <w:r w:rsidR="00B03587" w:rsidRPr="0052542F">
        <w:rPr>
          <w:sz w:val="21"/>
          <w:szCs w:val="21"/>
        </w:rPr>
        <w:t xml:space="preserve">seu </w:t>
      </w:r>
      <w:r w:rsidRPr="0052542F">
        <w:rPr>
          <w:sz w:val="21"/>
          <w:szCs w:val="21"/>
        </w:rPr>
        <w:t>alcance</w:t>
      </w:r>
      <w:r w:rsidR="00F741E8" w:rsidRPr="0052542F">
        <w:rPr>
          <w:sz w:val="21"/>
          <w:szCs w:val="21"/>
        </w:rPr>
        <w:t xml:space="preserve">, </w:t>
      </w:r>
      <w:proofErr w:type="gramStart"/>
      <w:r w:rsidR="00B03587" w:rsidRPr="0052542F">
        <w:rPr>
          <w:sz w:val="21"/>
          <w:szCs w:val="21"/>
        </w:rPr>
        <w:t>garantido</w:t>
      </w:r>
      <w:r w:rsidR="00BD1613" w:rsidRPr="0052542F">
        <w:rPr>
          <w:sz w:val="21"/>
          <w:szCs w:val="21"/>
        </w:rPr>
        <w:t>-se</w:t>
      </w:r>
      <w:proofErr w:type="gramEnd"/>
      <w:r w:rsidR="00BD1613" w:rsidRPr="0052542F">
        <w:rPr>
          <w:sz w:val="21"/>
          <w:szCs w:val="21"/>
        </w:rPr>
        <w:t xml:space="preserve"> </w:t>
      </w:r>
      <w:r w:rsidRPr="0052542F">
        <w:rPr>
          <w:sz w:val="21"/>
          <w:szCs w:val="21"/>
        </w:rPr>
        <w:t>os</w:t>
      </w:r>
      <w:r w:rsidR="00F741E8" w:rsidRPr="0052542F">
        <w:rPr>
          <w:sz w:val="21"/>
          <w:szCs w:val="21"/>
        </w:rPr>
        <w:t xml:space="preserve"> prazos recursais previstos em l</w:t>
      </w:r>
      <w:r w:rsidRPr="0052542F">
        <w:rPr>
          <w:sz w:val="21"/>
          <w:szCs w:val="21"/>
        </w:rPr>
        <w:t>ei, em caso de inabilitação.</w:t>
      </w:r>
    </w:p>
    <w:p w:rsidR="00B815CA" w:rsidRPr="0052542F" w:rsidRDefault="00560AE5" w:rsidP="00922C21">
      <w:pPr>
        <w:pStyle w:val="normal0"/>
        <w:widowControl w:val="0"/>
        <w:numPr>
          <w:ilvl w:val="0"/>
          <w:numId w:val="1"/>
        </w:numPr>
        <w:spacing w:line="360" w:lineRule="auto"/>
        <w:ind w:right="-619"/>
        <w:jc w:val="both"/>
        <w:rPr>
          <w:b/>
          <w:sz w:val="21"/>
          <w:szCs w:val="21"/>
        </w:rPr>
      </w:pPr>
      <w:r w:rsidRPr="0052542F">
        <w:rPr>
          <w:b/>
          <w:color w:val="000000"/>
          <w:sz w:val="21"/>
          <w:szCs w:val="21"/>
        </w:rPr>
        <w:t xml:space="preserve">DA IMPUGNAÇÃO E ESCLARECIMENTOS </w:t>
      </w:r>
    </w:p>
    <w:p w:rsidR="00B815CA" w:rsidRPr="0052542F" w:rsidRDefault="005170D2" w:rsidP="00922C21">
      <w:pPr>
        <w:pStyle w:val="normal0"/>
        <w:widowControl w:val="0"/>
        <w:numPr>
          <w:ilvl w:val="1"/>
          <w:numId w:val="1"/>
        </w:numPr>
        <w:spacing w:line="360" w:lineRule="auto"/>
        <w:ind w:right="-619"/>
        <w:jc w:val="both"/>
        <w:rPr>
          <w:b/>
          <w:sz w:val="21"/>
          <w:szCs w:val="21"/>
        </w:rPr>
      </w:pPr>
      <w:r w:rsidRPr="0052542F">
        <w:rPr>
          <w:color w:val="000000"/>
          <w:sz w:val="21"/>
          <w:szCs w:val="21"/>
        </w:rPr>
        <w:t xml:space="preserve">Qualquer pessoa </w:t>
      </w:r>
      <w:proofErr w:type="gramStart"/>
      <w:r w:rsidRPr="0052542F">
        <w:rPr>
          <w:color w:val="000000"/>
          <w:sz w:val="21"/>
          <w:szCs w:val="21"/>
        </w:rPr>
        <w:t>poderá,</w:t>
      </w:r>
      <w:proofErr w:type="gramEnd"/>
      <w:r w:rsidRPr="0052542F">
        <w:rPr>
          <w:color w:val="000000"/>
          <w:sz w:val="21"/>
          <w:szCs w:val="21"/>
        </w:rPr>
        <w:t xml:space="preserve"> até 03 dias úteis anteriores à data fixada para abertura da sessão </w:t>
      </w:r>
      <w:r w:rsidR="006F5A95" w:rsidRPr="0052542F">
        <w:rPr>
          <w:color w:val="000000"/>
          <w:sz w:val="21"/>
          <w:szCs w:val="21"/>
        </w:rPr>
        <w:t>pública, impugnar os termos do e</w:t>
      </w:r>
      <w:r w:rsidRPr="0052542F">
        <w:rPr>
          <w:color w:val="000000"/>
          <w:sz w:val="21"/>
          <w:szCs w:val="21"/>
        </w:rPr>
        <w:t>dital ou solicitar esclarecimento.</w:t>
      </w:r>
    </w:p>
    <w:p w:rsidR="00B815CA" w:rsidRPr="0052542F" w:rsidRDefault="006F5A95" w:rsidP="00922C21">
      <w:pPr>
        <w:pStyle w:val="normal0"/>
        <w:widowControl w:val="0"/>
        <w:numPr>
          <w:ilvl w:val="1"/>
          <w:numId w:val="1"/>
        </w:numPr>
        <w:spacing w:line="360" w:lineRule="auto"/>
        <w:ind w:right="-619"/>
        <w:jc w:val="both"/>
        <w:rPr>
          <w:b/>
          <w:sz w:val="21"/>
          <w:szCs w:val="21"/>
        </w:rPr>
      </w:pPr>
      <w:r w:rsidRPr="0052542F">
        <w:rPr>
          <w:color w:val="000000"/>
          <w:sz w:val="21"/>
          <w:szCs w:val="21"/>
        </w:rPr>
        <w:t>As i</w:t>
      </w:r>
      <w:r w:rsidR="00560AE5" w:rsidRPr="0052542F">
        <w:rPr>
          <w:color w:val="000000"/>
          <w:sz w:val="21"/>
          <w:szCs w:val="21"/>
        </w:rPr>
        <w:t xml:space="preserve">mpugnações e os esclarecimentos deverão ser enviados </w:t>
      </w:r>
      <w:r w:rsidR="00051D36" w:rsidRPr="0052542F">
        <w:rPr>
          <w:color w:val="000000"/>
          <w:sz w:val="21"/>
          <w:szCs w:val="21"/>
        </w:rPr>
        <w:t xml:space="preserve">no </w:t>
      </w:r>
      <w:r w:rsidR="00560AE5" w:rsidRPr="0052542F">
        <w:rPr>
          <w:color w:val="000000"/>
          <w:sz w:val="21"/>
          <w:szCs w:val="21"/>
        </w:rPr>
        <w:t>campo próprio do sistema</w:t>
      </w:r>
      <w:r w:rsidRPr="0052542F">
        <w:rPr>
          <w:color w:val="000000"/>
          <w:sz w:val="21"/>
          <w:szCs w:val="21"/>
        </w:rPr>
        <w:t>,</w:t>
      </w:r>
      <w:r w:rsidR="00560AE5" w:rsidRPr="0052542F">
        <w:rPr>
          <w:color w:val="000000"/>
          <w:sz w:val="21"/>
          <w:szCs w:val="21"/>
        </w:rPr>
        <w:t xml:space="preserve"> no site</w:t>
      </w:r>
      <w:r w:rsidR="00560AE5" w:rsidRPr="0052542F">
        <w:rPr>
          <w:color w:val="000000"/>
          <w:sz w:val="21"/>
          <w:szCs w:val="21"/>
          <w:u w:val="single"/>
        </w:rPr>
        <w:t xml:space="preserve"> </w:t>
      </w:r>
      <w:r w:rsidR="00560AE5" w:rsidRPr="0052542F">
        <w:rPr>
          <w:color w:val="0000EE"/>
          <w:sz w:val="21"/>
          <w:szCs w:val="21"/>
          <w:u w:val="single"/>
        </w:rPr>
        <w:t>www.portaldecompraspublicas.com.br</w:t>
      </w:r>
      <w:r w:rsidR="00560AE5" w:rsidRPr="0052542F">
        <w:rPr>
          <w:color w:val="000000"/>
          <w:sz w:val="21"/>
          <w:szCs w:val="21"/>
        </w:rPr>
        <w:t xml:space="preserve">. </w:t>
      </w:r>
    </w:p>
    <w:p w:rsidR="00037308" w:rsidRPr="0052542F" w:rsidRDefault="00560AE5" w:rsidP="00922C21">
      <w:pPr>
        <w:pStyle w:val="normal0"/>
        <w:widowControl w:val="0"/>
        <w:numPr>
          <w:ilvl w:val="1"/>
          <w:numId w:val="1"/>
        </w:numPr>
        <w:spacing w:line="360" w:lineRule="auto"/>
        <w:ind w:right="-619"/>
        <w:jc w:val="both"/>
        <w:rPr>
          <w:b/>
          <w:sz w:val="21"/>
          <w:szCs w:val="21"/>
        </w:rPr>
      </w:pPr>
      <w:r w:rsidRPr="0052542F">
        <w:rPr>
          <w:color w:val="000000"/>
          <w:sz w:val="21"/>
          <w:szCs w:val="21"/>
        </w:rPr>
        <w:t xml:space="preserve">O </w:t>
      </w:r>
      <w:r w:rsidR="005170D2" w:rsidRPr="0052542F">
        <w:rPr>
          <w:color w:val="000000"/>
          <w:sz w:val="21"/>
          <w:szCs w:val="21"/>
        </w:rPr>
        <w:t>agente de contratações/pregoeiro</w:t>
      </w:r>
      <w:r w:rsidR="001B120B" w:rsidRPr="0052542F">
        <w:rPr>
          <w:color w:val="000000"/>
          <w:sz w:val="21"/>
          <w:szCs w:val="21"/>
        </w:rPr>
        <w:t xml:space="preserve"> responderá aos pedidos no prazo de </w:t>
      </w:r>
      <w:proofErr w:type="gramStart"/>
      <w:r w:rsidR="001B120B" w:rsidRPr="0052542F">
        <w:rPr>
          <w:color w:val="000000"/>
          <w:sz w:val="21"/>
          <w:szCs w:val="21"/>
        </w:rPr>
        <w:t>3</w:t>
      </w:r>
      <w:proofErr w:type="gramEnd"/>
      <w:r w:rsidRPr="0052542F">
        <w:rPr>
          <w:color w:val="000000"/>
          <w:sz w:val="21"/>
          <w:szCs w:val="21"/>
        </w:rPr>
        <w:t xml:space="preserve"> dias úteis, </w:t>
      </w:r>
      <w:r w:rsidR="001B120B" w:rsidRPr="0052542F">
        <w:rPr>
          <w:color w:val="000000"/>
          <w:sz w:val="21"/>
          <w:szCs w:val="21"/>
        </w:rPr>
        <w:t>limitado ao último dia útil anterior à data da abertura do certame</w:t>
      </w:r>
      <w:r w:rsidRPr="0052542F">
        <w:rPr>
          <w:color w:val="000000"/>
          <w:sz w:val="21"/>
          <w:szCs w:val="21"/>
        </w:rPr>
        <w:t xml:space="preserve">. </w:t>
      </w:r>
    </w:p>
    <w:p w:rsidR="00037308" w:rsidRPr="0052542F" w:rsidRDefault="00560AE5" w:rsidP="00922C21">
      <w:pPr>
        <w:pStyle w:val="normal0"/>
        <w:widowControl w:val="0"/>
        <w:numPr>
          <w:ilvl w:val="1"/>
          <w:numId w:val="1"/>
        </w:numPr>
        <w:spacing w:line="360" w:lineRule="auto"/>
        <w:ind w:right="-619"/>
        <w:jc w:val="both"/>
        <w:rPr>
          <w:b/>
          <w:sz w:val="21"/>
          <w:szCs w:val="21"/>
        </w:rPr>
      </w:pPr>
      <w:r w:rsidRPr="0052542F">
        <w:rPr>
          <w:color w:val="000000"/>
          <w:sz w:val="21"/>
          <w:szCs w:val="21"/>
        </w:rPr>
        <w:t>Deferida a impugnação</w:t>
      </w:r>
      <w:r w:rsidR="006D27BB" w:rsidRPr="0052542F">
        <w:rPr>
          <w:color w:val="000000"/>
          <w:sz w:val="21"/>
          <w:szCs w:val="21"/>
        </w:rPr>
        <w:t>, se necessária a devolução do prazo</w:t>
      </w:r>
      <w:r w:rsidRPr="0052542F">
        <w:rPr>
          <w:color w:val="000000"/>
          <w:sz w:val="21"/>
          <w:szCs w:val="21"/>
        </w:rPr>
        <w:t xml:space="preserve">, será designada nova data para realização do certame. </w:t>
      </w:r>
    </w:p>
    <w:p w:rsidR="00037308" w:rsidRPr="0052542F" w:rsidRDefault="00560AE5" w:rsidP="00922C21">
      <w:pPr>
        <w:pStyle w:val="normal0"/>
        <w:widowControl w:val="0"/>
        <w:numPr>
          <w:ilvl w:val="1"/>
          <w:numId w:val="1"/>
        </w:numPr>
        <w:spacing w:line="360" w:lineRule="auto"/>
        <w:ind w:right="-619"/>
        <w:jc w:val="both"/>
        <w:rPr>
          <w:b/>
          <w:sz w:val="21"/>
          <w:szCs w:val="21"/>
        </w:rPr>
      </w:pPr>
      <w:r w:rsidRPr="0052542F">
        <w:rPr>
          <w:color w:val="000000"/>
          <w:sz w:val="21"/>
          <w:szCs w:val="21"/>
        </w:rPr>
        <w:t xml:space="preserve">As respostas aos pedidos de esclarecimentos e às impugnações serão divulgadas pelo sistema e vincularão os participantes e a administração. </w:t>
      </w:r>
    </w:p>
    <w:p w:rsidR="009B5266" w:rsidRPr="0052542F" w:rsidRDefault="00500EF2" w:rsidP="00922C21">
      <w:pPr>
        <w:pStyle w:val="normal0"/>
        <w:widowControl w:val="0"/>
        <w:numPr>
          <w:ilvl w:val="1"/>
          <w:numId w:val="1"/>
        </w:numPr>
        <w:spacing w:line="360" w:lineRule="auto"/>
        <w:ind w:right="-619"/>
        <w:jc w:val="both"/>
        <w:rPr>
          <w:b/>
          <w:sz w:val="21"/>
          <w:szCs w:val="21"/>
        </w:rPr>
      </w:pPr>
      <w:r w:rsidRPr="0052542F">
        <w:rPr>
          <w:color w:val="000000"/>
          <w:sz w:val="21"/>
          <w:szCs w:val="21"/>
        </w:rPr>
        <w:t xml:space="preserve">Não será conhecida a </w:t>
      </w:r>
      <w:r w:rsidR="00560AE5" w:rsidRPr="0052542F">
        <w:rPr>
          <w:color w:val="000000"/>
          <w:sz w:val="21"/>
          <w:szCs w:val="21"/>
        </w:rPr>
        <w:t>impugna</w:t>
      </w:r>
      <w:r w:rsidRPr="0052542F">
        <w:rPr>
          <w:color w:val="000000"/>
          <w:sz w:val="21"/>
          <w:szCs w:val="21"/>
        </w:rPr>
        <w:t>ção intempestiva ou de autoria não identificada</w:t>
      </w:r>
      <w:r w:rsidR="00560AE5" w:rsidRPr="0052542F">
        <w:rPr>
          <w:color w:val="000000"/>
          <w:sz w:val="21"/>
          <w:szCs w:val="21"/>
        </w:rPr>
        <w:t xml:space="preserve">. </w:t>
      </w:r>
    </w:p>
    <w:p w:rsidR="009B5266" w:rsidRPr="0052542F" w:rsidRDefault="00560AE5" w:rsidP="00922C21">
      <w:pPr>
        <w:pStyle w:val="normal0"/>
        <w:widowControl w:val="0"/>
        <w:numPr>
          <w:ilvl w:val="0"/>
          <w:numId w:val="1"/>
        </w:numPr>
        <w:spacing w:line="360" w:lineRule="auto"/>
        <w:ind w:right="-619"/>
        <w:jc w:val="both"/>
        <w:rPr>
          <w:b/>
          <w:sz w:val="21"/>
          <w:szCs w:val="21"/>
        </w:rPr>
      </w:pPr>
      <w:r w:rsidRPr="0052542F">
        <w:rPr>
          <w:b/>
          <w:color w:val="000000"/>
          <w:sz w:val="21"/>
          <w:szCs w:val="21"/>
        </w:rPr>
        <w:t>DOS RECURSOS</w:t>
      </w:r>
    </w:p>
    <w:p w:rsidR="009B5266" w:rsidRPr="0052542F" w:rsidRDefault="00C552CF" w:rsidP="00922C21">
      <w:pPr>
        <w:pStyle w:val="normal0"/>
        <w:widowControl w:val="0"/>
        <w:numPr>
          <w:ilvl w:val="1"/>
          <w:numId w:val="1"/>
        </w:numPr>
        <w:spacing w:line="360" w:lineRule="auto"/>
        <w:ind w:right="-619"/>
        <w:jc w:val="both"/>
        <w:rPr>
          <w:b/>
          <w:sz w:val="21"/>
          <w:szCs w:val="21"/>
        </w:rPr>
      </w:pPr>
      <w:r w:rsidRPr="0052542F">
        <w:rPr>
          <w:sz w:val="21"/>
          <w:szCs w:val="21"/>
        </w:rPr>
        <w:t>Será concedido o prazo de 10 minutos, para que</w:t>
      </w:r>
      <w:r w:rsidR="00C82181" w:rsidRPr="0052542F">
        <w:rPr>
          <w:sz w:val="21"/>
          <w:szCs w:val="21"/>
        </w:rPr>
        <w:t xml:space="preserve"> o</w:t>
      </w:r>
      <w:r w:rsidRPr="0052542F">
        <w:rPr>
          <w:spacing w:val="1"/>
          <w:sz w:val="21"/>
          <w:szCs w:val="21"/>
        </w:rPr>
        <w:t xml:space="preserve"> </w:t>
      </w:r>
      <w:r w:rsidRPr="0052542F">
        <w:rPr>
          <w:spacing w:val="-4"/>
          <w:sz w:val="21"/>
          <w:szCs w:val="21"/>
        </w:rPr>
        <w:t>proponente</w:t>
      </w:r>
      <w:r w:rsidRPr="0052542F">
        <w:rPr>
          <w:spacing w:val="-1"/>
          <w:sz w:val="21"/>
          <w:szCs w:val="21"/>
        </w:rPr>
        <w:t xml:space="preserve"> </w:t>
      </w:r>
      <w:r w:rsidRPr="0052542F">
        <w:rPr>
          <w:spacing w:val="-4"/>
          <w:sz w:val="21"/>
          <w:szCs w:val="21"/>
        </w:rPr>
        <w:t>manifeste</w:t>
      </w:r>
      <w:r w:rsidRPr="0052542F">
        <w:rPr>
          <w:spacing w:val="-1"/>
          <w:sz w:val="21"/>
          <w:szCs w:val="21"/>
        </w:rPr>
        <w:t xml:space="preserve"> </w:t>
      </w:r>
      <w:r w:rsidRPr="0052542F">
        <w:rPr>
          <w:spacing w:val="-4"/>
          <w:sz w:val="21"/>
          <w:szCs w:val="21"/>
        </w:rPr>
        <w:t>a</w:t>
      </w:r>
      <w:r w:rsidRPr="0052542F">
        <w:rPr>
          <w:spacing w:val="-1"/>
          <w:sz w:val="21"/>
          <w:szCs w:val="21"/>
        </w:rPr>
        <w:t xml:space="preserve"> </w:t>
      </w:r>
      <w:r w:rsidRPr="0052542F">
        <w:rPr>
          <w:spacing w:val="-4"/>
          <w:sz w:val="21"/>
          <w:szCs w:val="21"/>
        </w:rPr>
        <w:t>intenção</w:t>
      </w:r>
      <w:r w:rsidRPr="0052542F">
        <w:rPr>
          <w:spacing w:val="1"/>
          <w:sz w:val="21"/>
          <w:szCs w:val="21"/>
        </w:rPr>
        <w:t xml:space="preserve"> </w:t>
      </w:r>
      <w:r w:rsidRPr="0052542F">
        <w:rPr>
          <w:spacing w:val="-3"/>
          <w:sz w:val="21"/>
          <w:szCs w:val="21"/>
        </w:rPr>
        <w:t>de</w:t>
      </w:r>
      <w:r w:rsidRPr="0052542F">
        <w:rPr>
          <w:spacing w:val="-1"/>
          <w:sz w:val="21"/>
          <w:szCs w:val="21"/>
        </w:rPr>
        <w:t xml:space="preserve"> </w:t>
      </w:r>
      <w:r w:rsidRPr="0052542F">
        <w:rPr>
          <w:spacing w:val="-3"/>
          <w:sz w:val="21"/>
          <w:szCs w:val="21"/>
        </w:rPr>
        <w:t xml:space="preserve">recorrer </w:t>
      </w:r>
      <w:bookmarkStart w:id="16" w:name="art165ib"/>
      <w:bookmarkEnd w:id="16"/>
      <w:r w:rsidRPr="0052542F">
        <w:rPr>
          <w:color w:val="000000"/>
          <w:sz w:val="21"/>
          <w:szCs w:val="21"/>
        </w:rPr>
        <w:t>do julgamento das propostas</w:t>
      </w:r>
      <w:bookmarkStart w:id="17" w:name="art165ic"/>
      <w:bookmarkEnd w:id="17"/>
      <w:r w:rsidRPr="0052542F">
        <w:rPr>
          <w:color w:val="000000"/>
          <w:sz w:val="21"/>
          <w:szCs w:val="21"/>
        </w:rPr>
        <w:t xml:space="preserve"> e do ato de habilitação ou </w:t>
      </w:r>
      <w:r w:rsidR="00C82181" w:rsidRPr="0052542F">
        <w:rPr>
          <w:color w:val="000000"/>
          <w:sz w:val="21"/>
          <w:szCs w:val="21"/>
        </w:rPr>
        <w:t xml:space="preserve">de </w:t>
      </w:r>
      <w:r w:rsidRPr="0052542F">
        <w:rPr>
          <w:color w:val="000000"/>
          <w:sz w:val="21"/>
          <w:szCs w:val="21"/>
        </w:rPr>
        <w:t>inabilitação de licitante</w:t>
      </w:r>
      <w:r w:rsidR="00E549D6" w:rsidRPr="0052542F">
        <w:rPr>
          <w:color w:val="000000"/>
          <w:sz w:val="21"/>
          <w:szCs w:val="21"/>
        </w:rPr>
        <w:t>.</w:t>
      </w:r>
    </w:p>
    <w:p w:rsidR="009B5266" w:rsidRPr="0052542F" w:rsidRDefault="00E549D6" w:rsidP="00922C21">
      <w:pPr>
        <w:pStyle w:val="normal0"/>
        <w:widowControl w:val="0"/>
        <w:numPr>
          <w:ilvl w:val="1"/>
          <w:numId w:val="1"/>
        </w:numPr>
        <w:spacing w:line="360" w:lineRule="auto"/>
        <w:ind w:right="-619"/>
        <w:jc w:val="both"/>
        <w:rPr>
          <w:b/>
          <w:sz w:val="21"/>
          <w:szCs w:val="21"/>
        </w:rPr>
      </w:pPr>
      <w:r w:rsidRPr="0052542F">
        <w:rPr>
          <w:color w:val="000000"/>
          <w:sz w:val="21"/>
          <w:szCs w:val="21"/>
        </w:rPr>
        <w:t>O a</w:t>
      </w:r>
      <w:r w:rsidRPr="0052542F">
        <w:rPr>
          <w:sz w:val="21"/>
          <w:szCs w:val="21"/>
        </w:rPr>
        <w:t>gente de contratação/pregoeiro fará o juízo de admissibilidade da intenção de recorrer manifestada,</w:t>
      </w:r>
      <w:r w:rsidRPr="0052542F">
        <w:rPr>
          <w:spacing w:val="1"/>
          <w:sz w:val="21"/>
          <w:szCs w:val="21"/>
        </w:rPr>
        <w:t xml:space="preserve"> </w:t>
      </w:r>
      <w:r w:rsidRPr="0052542F">
        <w:rPr>
          <w:sz w:val="21"/>
          <w:szCs w:val="21"/>
        </w:rPr>
        <w:t>aceitando-a</w:t>
      </w:r>
      <w:r w:rsidRPr="0052542F">
        <w:rPr>
          <w:spacing w:val="-3"/>
          <w:sz w:val="21"/>
          <w:szCs w:val="21"/>
        </w:rPr>
        <w:t xml:space="preserve"> </w:t>
      </w:r>
      <w:r w:rsidRPr="0052542F">
        <w:rPr>
          <w:sz w:val="21"/>
          <w:szCs w:val="21"/>
        </w:rPr>
        <w:t>ou, motivadamente,</w:t>
      </w:r>
      <w:r w:rsidRPr="0052542F">
        <w:rPr>
          <w:spacing w:val="-1"/>
          <w:sz w:val="21"/>
          <w:szCs w:val="21"/>
        </w:rPr>
        <w:t xml:space="preserve"> </w:t>
      </w:r>
      <w:r w:rsidRPr="0052542F">
        <w:rPr>
          <w:sz w:val="21"/>
          <w:szCs w:val="21"/>
        </w:rPr>
        <w:t>rejeitando-a.</w:t>
      </w:r>
    </w:p>
    <w:p w:rsidR="009B5266" w:rsidRPr="0052542F" w:rsidRDefault="00E549D6" w:rsidP="00922C21">
      <w:pPr>
        <w:pStyle w:val="normal0"/>
        <w:widowControl w:val="0"/>
        <w:numPr>
          <w:ilvl w:val="1"/>
          <w:numId w:val="1"/>
        </w:numPr>
        <w:spacing w:line="360" w:lineRule="auto"/>
        <w:ind w:right="-619"/>
        <w:jc w:val="both"/>
        <w:rPr>
          <w:b/>
          <w:sz w:val="21"/>
          <w:szCs w:val="21"/>
        </w:rPr>
      </w:pPr>
      <w:r w:rsidRPr="0052542F">
        <w:rPr>
          <w:sz w:val="21"/>
          <w:szCs w:val="21"/>
        </w:rPr>
        <w:t xml:space="preserve">O juízo de admissibilidade consistirá em verificar a tempestividade, a legitimidade e o interesse de </w:t>
      </w:r>
      <w:r w:rsidR="00C82417" w:rsidRPr="0052542F">
        <w:rPr>
          <w:sz w:val="21"/>
          <w:szCs w:val="21"/>
        </w:rPr>
        <w:t>recorrer</w:t>
      </w:r>
      <w:r w:rsidRPr="0052542F">
        <w:rPr>
          <w:sz w:val="21"/>
          <w:szCs w:val="21"/>
        </w:rPr>
        <w:t xml:space="preserve">. </w:t>
      </w:r>
    </w:p>
    <w:p w:rsidR="009B5266" w:rsidRPr="0052542F" w:rsidRDefault="00E549D6" w:rsidP="00922C21">
      <w:pPr>
        <w:pStyle w:val="normal0"/>
        <w:widowControl w:val="0"/>
        <w:numPr>
          <w:ilvl w:val="1"/>
          <w:numId w:val="1"/>
        </w:numPr>
        <w:spacing w:line="360" w:lineRule="auto"/>
        <w:ind w:right="-619"/>
        <w:jc w:val="both"/>
        <w:rPr>
          <w:b/>
          <w:sz w:val="21"/>
          <w:szCs w:val="21"/>
        </w:rPr>
      </w:pPr>
      <w:r w:rsidRPr="0052542F">
        <w:rPr>
          <w:color w:val="000000"/>
          <w:sz w:val="21"/>
          <w:szCs w:val="21"/>
        </w:rPr>
        <w:lastRenderedPageBreak/>
        <w:t xml:space="preserve">Se </w:t>
      </w:r>
      <w:r w:rsidR="00A026B9" w:rsidRPr="0052542F">
        <w:rPr>
          <w:color w:val="000000"/>
          <w:sz w:val="21"/>
          <w:szCs w:val="21"/>
        </w:rPr>
        <w:t>positivo o juízo de admissibilidade</w:t>
      </w:r>
      <w:r w:rsidR="006C008C" w:rsidRPr="0052542F">
        <w:rPr>
          <w:color w:val="000000"/>
          <w:sz w:val="21"/>
          <w:szCs w:val="21"/>
        </w:rPr>
        <w:t xml:space="preserve"> recursal</w:t>
      </w:r>
      <w:r w:rsidRPr="0052542F">
        <w:rPr>
          <w:color w:val="000000"/>
          <w:sz w:val="21"/>
          <w:szCs w:val="21"/>
        </w:rPr>
        <w:t>, s</w:t>
      </w:r>
      <w:r w:rsidR="00921A20" w:rsidRPr="0052542F">
        <w:rPr>
          <w:sz w:val="21"/>
          <w:szCs w:val="21"/>
        </w:rPr>
        <w:t>erá</w:t>
      </w:r>
      <w:r w:rsidR="001448FF" w:rsidRPr="0052542F">
        <w:rPr>
          <w:sz w:val="21"/>
          <w:szCs w:val="21"/>
        </w:rPr>
        <w:t xml:space="preserve"> concedido o prazo de </w:t>
      </w:r>
      <w:proofErr w:type="gramStart"/>
      <w:r w:rsidR="006451EA" w:rsidRPr="0052542F">
        <w:rPr>
          <w:sz w:val="21"/>
          <w:szCs w:val="21"/>
        </w:rPr>
        <w:t>3</w:t>
      </w:r>
      <w:proofErr w:type="gramEnd"/>
      <w:r w:rsidR="006451EA" w:rsidRPr="0052542F">
        <w:rPr>
          <w:sz w:val="21"/>
          <w:szCs w:val="21"/>
        </w:rPr>
        <w:t xml:space="preserve"> dias</w:t>
      </w:r>
      <w:r w:rsidR="008562DC" w:rsidRPr="0052542F">
        <w:rPr>
          <w:sz w:val="21"/>
          <w:szCs w:val="21"/>
        </w:rPr>
        <w:t xml:space="preserve"> úteis</w:t>
      </w:r>
      <w:r w:rsidR="006451EA" w:rsidRPr="0052542F">
        <w:rPr>
          <w:sz w:val="21"/>
          <w:szCs w:val="21"/>
        </w:rPr>
        <w:t xml:space="preserve"> para apresentação das razões, </w:t>
      </w:r>
      <w:r w:rsidR="001448FF" w:rsidRPr="0052542F">
        <w:rPr>
          <w:sz w:val="21"/>
          <w:szCs w:val="21"/>
        </w:rPr>
        <w:t xml:space="preserve">contados da lavratura da ata, </w:t>
      </w:r>
      <w:r w:rsidR="006451EA" w:rsidRPr="0052542F">
        <w:rPr>
          <w:sz w:val="21"/>
          <w:szCs w:val="21"/>
        </w:rPr>
        <w:t>ficando</w:t>
      </w:r>
      <w:r w:rsidR="006451EA" w:rsidRPr="0052542F">
        <w:rPr>
          <w:spacing w:val="1"/>
          <w:sz w:val="21"/>
          <w:szCs w:val="21"/>
        </w:rPr>
        <w:t xml:space="preserve"> </w:t>
      </w:r>
      <w:r w:rsidR="006451EA" w:rsidRPr="0052542F">
        <w:rPr>
          <w:spacing w:val="-4"/>
          <w:sz w:val="21"/>
          <w:szCs w:val="21"/>
        </w:rPr>
        <w:t xml:space="preserve">os demais proponentes, </w:t>
      </w:r>
      <w:r w:rsidR="006451EA" w:rsidRPr="0052542F">
        <w:rPr>
          <w:spacing w:val="-3"/>
          <w:sz w:val="21"/>
          <w:szCs w:val="21"/>
        </w:rPr>
        <w:t>desde logo, intimados para apresentarem contrarrazões em igual número de dias, que</w:t>
      </w:r>
      <w:r w:rsidR="006451EA" w:rsidRPr="0052542F">
        <w:rPr>
          <w:spacing w:val="-2"/>
          <w:sz w:val="21"/>
          <w:szCs w:val="21"/>
        </w:rPr>
        <w:t xml:space="preserve"> </w:t>
      </w:r>
      <w:r w:rsidR="006451EA" w:rsidRPr="0052542F">
        <w:rPr>
          <w:sz w:val="21"/>
          <w:szCs w:val="21"/>
        </w:rPr>
        <w:t>começarão</w:t>
      </w:r>
      <w:r w:rsidR="006451EA" w:rsidRPr="0052542F">
        <w:rPr>
          <w:spacing w:val="-10"/>
          <w:sz w:val="21"/>
          <w:szCs w:val="21"/>
        </w:rPr>
        <w:t xml:space="preserve"> </w:t>
      </w:r>
      <w:r w:rsidR="006451EA" w:rsidRPr="0052542F">
        <w:rPr>
          <w:sz w:val="21"/>
          <w:szCs w:val="21"/>
        </w:rPr>
        <w:t>a</w:t>
      </w:r>
      <w:r w:rsidR="006451EA" w:rsidRPr="0052542F">
        <w:rPr>
          <w:spacing w:val="-11"/>
          <w:sz w:val="21"/>
          <w:szCs w:val="21"/>
        </w:rPr>
        <w:t xml:space="preserve"> </w:t>
      </w:r>
      <w:r w:rsidR="006451EA" w:rsidRPr="0052542F">
        <w:rPr>
          <w:sz w:val="21"/>
          <w:szCs w:val="21"/>
        </w:rPr>
        <w:t>correr</w:t>
      </w:r>
      <w:r w:rsidR="006451EA" w:rsidRPr="0052542F">
        <w:rPr>
          <w:spacing w:val="-13"/>
          <w:sz w:val="21"/>
          <w:szCs w:val="21"/>
        </w:rPr>
        <w:t xml:space="preserve"> </w:t>
      </w:r>
      <w:r w:rsidR="006451EA" w:rsidRPr="0052542F">
        <w:rPr>
          <w:sz w:val="21"/>
          <w:szCs w:val="21"/>
        </w:rPr>
        <w:t>do</w:t>
      </w:r>
      <w:r w:rsidR="006451EA" w:rsidRPr="0052542F">
        <w:rPr>
          <w:spacing w:val="-10"/>
          <w:sz w:val="21"/>
          <w:szCs w:val="21"/>
        </w:rPr>
        <w:t xml:space="preserve"> </w:t>
      </w:r>
      <w:r w:rsidR="006451EA" w:rsidRPr="0052542F">
        <w:rPr>
          <w:sz w:val="21"/>
          <w:szCs w:val="21"/>
        </w:rPr>
        <w:t>término</w:t>
      </w:r>
      <w:r w:rsidR="006451EA" w:rsidRPr="0052542F">
        <w:rPr>
          <w:spacing w:val="-9"/>
          <w:sz w:val="21"/>
          <w:szCs w:val="21"/>
        </w:rPr>
        <w:t xml:space="preserve"> </w:t>
      </w:r>
      <w:r w:rsidR="006451EA" w:rsidRPr="0052542F">
        <w:rPr>
          <w:sz w:val="21"/>
          <w:szCs w:val="21"/>
        </w:rPr>
        <w:t>do</w:t>
      </w:r>
      <w:r w:rsidR="006451EA" w:rsidRPr="0052542F">
        <w:rPr>
          <w:spacing w:val="-9"/>
          <w:sz w:val="21"/>
          <w:szCs w:val="21"/>
        </w:rPr>
        <w:t xml:space="preserve"> </w:t>
      </w:r>
      <w:r w:rsidR="006451EA" w:rsidRPr="0052542F">
        <w:rPr>
          <w:sz w:val="21"/>
          <w:szCs w:val="21"/>
        </w:rPr>
        <w:t>prazo</w:t>
      </w:r>
      <w:r w:rsidR="006451EA" w:rsidRPr="0052542F">
        <w:rPr>
          <w:spacing w:val="-10"/>
          <w:sz w:val="21"/>
          <w:szCs w:val="21"/>
        </w:rPr>
        <w:t xml:space="preserve"> </w:t>
      </w:r>
      <w:r w:rsidR="006451EA" w:rsidRPr="0052542F">
        <w:rPr>
          <w:sz w:val="21"/>
          <w:szCs w:val="21"/>
        </w:rPr>
        <w:t>do</w:t>
      </w:r>
      <w:r w:rsidR="006451EA" w:rsidRPr="0052542F">
        <w:rPr>
          <w:spacing w:val="-9"/>
          <w:sz w:val="21"/>
          <w:szCs w:val="21"/>
        </w:rPr>
        <w:t xml:space="preserve"> </w:t>
      </w:r>
      <w:r w:rsidR="006451EA" w:rsidRPr="0052542F">
        <w:rPr>
          <w:sz w:val="21"/>
          <w:szCs w:val="21"/>
        </w:rPr>
        <w:t>recorrente,</w:t>
      </w:r>
      <w:r w:rsidR="006451EA" w:rsidRPr="0052542F">
        <w:rPr>
          <w:spacing w:val="-9"/>
          <w:sz w:val="21"/>
          <w:szCs w:val="21"/>
        </w:rPr>
        <w:t xml:space="preserve"> </w:t>
      </w:r>
      <w:r w:rsidR="006451EA" w:rsidRPr="0052542F">
        <w:rPr>
          <w:sz w:val="21"/>
          <w:szCs w:val="21"/>
        </w:rPr>
        <w:t>sendo-lhes</w:t>
      </w:r>
      <w:r w:rsidR="006451EA" w:rsidRPr="0052542F">
        <w:rPr>
          <w:spacing w:val="-13"/>
          <w:sz w:val="21"/>
          <w:szCs w:val="21"/>
        </w:rPr>
        <w:t xml:space="preserve"> </w:t>
      </w:r>
      <w:r w:rsidR="006451EA" w:rsidRPr="0052542F">
        <w:rPr>
          <w:sz w:val="21"/>
          <w:szCs w:val="21"/>
        </w:rPr>
        <w:t>assegurado</w:t>
      </w:r>
      <w:r w:rsidR="006451EA" w:rsidRPr="0052542F">
        <w:rPr>
          <w:spacing w:val="-9"/>
          <w:sz w:val="21"/>
          <w:szCs w:val="21"/>
        </w:rPr>
        <w:t xml:space="preserve"> </w:t>
      </w:r>
      <w:r w:rsidR="006451EA" w:rsidRPr="0052542F">
        <w:rPr>
          <w:sz w:val="21"/>
          <w:szCs w:val="21"/>
        </w:rPr>
        <w:t>vista</w:t>
      </w:r>
      <w:r w:rsidR="006451EA" w:rsidRPr="0052542F">
        <w:rPr>
          <w:spacing w:val="-11"/>
          <w:sz w:val="21"/>
          <w:szCs w:val="21"/>
        </w:rPr>
        <w:t xml:space="preserve"> </w:t>
      </w:r>
      <w:r w:rsidR="006451EA" w:rsidRPr="0052542F">
        <w:rPr>
          <w:sz w:val="21"/>
          <w:szCs w:val="21"/>
        </w:rPr>
        <w:t>imediata</w:t>
      </w:r>
      <w:r w:rsidR="006451EA" w:rsidRPr="0052542F">
        <w:rPr>
          <w:spacing w:val="-11"/>
          <w:sz w:val="21"/>
          <w:szCs w:val="21"/>
        </w:rPr>
        <w:t xml:space="preserve"> </w:t>
      </w:r>
      <w:r w:rsidR="006451EA" w:rsidRPr="0052542F">
        <w:rPr>
          <w:sz w:val="21"/>
          <w:szCs w:val="21"/>
        </w:rPr>
        <w:t>dos</w:t>
      </w:r>
      <w:r w:rsidR="006451EA" w:rsidRPr="0052542F">
        <w:rPr>
          <w:spacing w:val="-13"/>
          <w:sz w:val="21"/>
          <w:szCs w:val="21"/>
        </w:rPr>
        <w:t xml:space="preserve"> </w:t>
      </w:r>
      <w:r w:rsidR="006451EA" w:rsidRPr="0052542F">
        <w:rPr>
          <w:sz w:val="21"/>
          <w:szCs w:val="21"/>
        </w:rPr>
        <w:t>autos</w:t>
      </w:r>
      <w:r w:rsidR="006451EA" w:rsidRPr="0052542F">
        <w:rPr>
          <w:b/>
          <w:sz w:val="21"/>
          <w:szCs w:val="21"/>
        </w:rPr>
        <w:t>.</w:t>
      </w:r>
    </w:p>
    <w:p w:rsidR="009B5266" w:rsidRPr="0052542F" w:rsidRDefault="00D96785" w:rsidP="00922C21">
      <w:pPr>
        <w:pStyle w:val="normal0"/>
        <w:widowControl w:val="0"/>
        <w:numPr>
          <w:ilvl w:val="1"/>
          <w:numId w:val="1"/>
        </w:numPr>
        <w:spacing w:line="360" w:lineRule="auto"/>
        <w:ind w:right="-619"/>
        <w:jc w:val="both"/>
        <w:rPr>
          <w:b/>
          <w:sz w:val="21"/>
          <w:szCs w:val="21"/>
        </w:rPr>
      </w:pPr>
      <w:r w:rsidRPr="0052542F">
        <w:rPr>
          <w:sz w:val="21"/>
          <w:szCs w:val="21"/>
        </w:rPr>
        <w:t xml:space="preserve">As razões e </w:t>
      </w:r>
      <w:r w:rsidR="003F5529" w:rsidRPr="0052542F">
        <w:rPr>
          <w:sz w:val="21"/>
          <w:szCs w:val="21"/>
        </w:rPr>
        <w:t xml:space="preserve">as </w:t>
      </w:r>
      <w:proofErr w:type="spellStart"/>
      <w:r w:rsidRPr="0052542F">
        <w:rPr>
          <w:sz w:val="21"/>
          <w:szCs w:val="21"/>
        </w:rPr>
        <w:t>contrarrazões</w:t>
      </w:r>
      <w:proofErr w:type="spellEnd"/>
      <w:r w:rsidRPr="0052542F">
        <w:rPr>
          <w:sz w:val="21"/>
          <w:szCs w:val="21"/>
        </w:rPr>
        <w:t xml:space="preserve"> </w:t>
      </w:r>
      <w:r w:rsidR="00CB5139" w:rsidRPr="0052542F">
        <w:rPr>
          <w:color w:val="000000"/>
          <w:sz w:val="21"/>
          <w:szCs w:val="21"/>
        </w:rPr>
        <w:t>dev</w:t>
      </w:r>
      <w:r w:rsidR="0067177B" w:rsidRPr="0052542F">
        <w:rPr>
          <w:color w:val="000000"/>
          <w:sz w:val="21"/>
          <w:szCs w:val="21"/>
        </w:rPr>
        <w:t>em</w:t>
      </w:r>
      <w:r w:rsidR="00CB5139" w:rsidRPr="0052542F">
        <w:rPr>
          <w:color w:val="000000"/>
          <w:sz w:val="21"/>
          <w:szCs w:val="21"/>
        </w:rPr>
        <w:t xml:space="preserve"> ser enviadas</w:t>
      </w:r>
      <w:r w:rsidR="003D1F25" w:rsidRPr="0052542F">
        <w:rPr>
          <w:color w:val="000000"/>
          <w:sz w:val="21"/>
          <w:szCs w:val="21"/>
        </w:rPr>
        <w:t xml:space="preserve"> exclusivamente</w:t>
      </w:r>
      <w:r w:rsidR="005D6B3B" w:rsidRPr="0052542F">
        <w:rPr>
          <w:color w:val="000000"/>
          <w:sz w:val="21"/>
          <w:szCs w:val="21"/>
        </w:rPr>
        <w:t xml:space="preserve"> pelo </w:t>
      </w:r>
      <w:r w:rsidRPr="0052542F">
        <w:rPr>
          <w:color w:val="000000"/>
          <w:sz w:val="21"/>
          <w:szCs w:val="21"/>
        </w:rPr>
        <w:t xml:space="preserve">site </w:t>
      </w:r>
      <w:r w:rsidRPr="0052542F">
        <w:rPr>
          <w:color w:val="0000EE"/>
          <w:sz w:val="21"/>
          <w:szCs w:val="21"/>
          <w:u w:val="single"/>
        </w:rPr>
        <w:t>www.portaldecompraspublicas.com.br</w:t>
      </w:r>
      <w:r w:rsidRPr="0052542F">
        <w:rPr>
          <w:spacing w:val="-2"/>
          <w:sz w:val="21"/>
          <w:szCs w:val="21"/>
        </w:rPr>
        <w:t>,</w:t>
      </w:r>
      <w:r w:rsidR="005D6B3B" w:rsidRPr="0052542F">
        <w:rPr>
          <w:spacing w:val="-2"/>
          <w:sz w:val="21"/>
          <w:szCs w:val="21"/>
        </w:rPr>
        <w:t xml:space="preserve"> </w:t>
      </w:r>
      <w:r w:rsidR="00DD69E6" w:rsidRPr="0052542F">
        <w:rPr>
          <w:color w:val="000000"/>
          <w:sz w:val="21"/>
          <w:szCs w:val="21"/>
        </w:rPr>
        <w:t>em</w:t>
      </w:r>
      <w:r w:rsidR="005D6B3B" w:rsidRPr="0052542F">
        <w:rPr>
          <w:color w:val="000000"/>
          <w:sz w:val="21"/>
          <w:szCs w:val="21"/>
        </w:rPr>
        <w:t xml:space="preserve"> campo próprio</w:t>
      </w:r>
      <w:r w:rsidR="00DD69E6" w:rsidRPr="0052542F">
        <w:rPr>
          <w:color w:val="000000"/>
          <w:sz w:val="21"/>
          <w:szCs w:val="21"/>
        </w:rPr>
        <w:t xml:space="preserve"> ou </w:t>
      </w:r>
      <w:r w:rsidR="00CB5139" w:rsidRPr="0052542F">
        <w:rPr>
          <w:color w:val="000000"/>
          <w:sz w:val="21"/>
          <w:szCs w:val="21"/>
        </w:rPr>
        <w:t>da forma indicada</w:t>
      </w:r>
      <w:r w:rsidR="00DD69E6" w:rsidRPr="0052542F">
        <w:rPr>
          <w:color w:val="000000"/>
          <w:sz w:val="21"/>
          <w:szCs w:val="21"/>
        </w:rPr>
        <w:t xml:space="preserve"> pelo agente de contratações/pregoeiro</w:t>
      </w:r>
      <w:r w:rsidR="005D6B3B" w:rsidRPr="0052542F">
        <w:rPr>
          <w:color w:val="000000"/>
          <w:sz w:val="21"/>
          <w:szCs w:val="21"/>
        </w:rPr>
        <w:t xml:space="preserve">, </w:t>
      </w:r>
      <w:r w:rsidRPr="0052542F">
        <w:rPr>
          <w:spacing w:val="-2"/>
          <w:sz w:val="21"/>
          <w:szCs w:val="21"/>
        </w:rPr>
        <w:t>em</w:t>
      </w:r>
      <w:r w:rsidRPr="0052542F">
        <w:rPr>
          <w:spacing w:val="-1"/>
          <w:sz w:val="21"/>
          <w:szCs w:val="21"/>
        </w:rPr>
        <w:t xml:space="preserve"> </w:t>
      </w:r>
      <w:r w:rsidRPr="0052542F">
        <w:rPr>
          <w:spacing w:val="-2"/>
          <w:sz w:val="21"/>
          <w:szCs w:val="21"/>
        </w:rPr>
        <w:t>documento</w:t>
      </w:r>
      <w:r w:rsidRPr="0052542F">
        <w:rPr>
          <w:spacing w:val="-1"/>
          <w:sz w:val="21"/>
          <w:szCs w:val="21"/>
        </w:rPr>
        <w:t xml:space="preserve"> </w:t>
      </w:r>
      <w:r w:rsidRPr="0052542F">
        <w:rPr>
          <w:spacing w:val="-3"/>
          <w:sz w:val="21"/>
          <w:szCs w:val="21"/>
        </w:rPr>
        <w:t>digitalizado</w:t>
      </w:r>
      <w:r w:rsidR="003F5529" w:rsidRPr="0052542F">
        <w:rPr>
          <w:spacing w:val="-7"/>
          <w:sz w:val="21"/>
          <w:szCs w:val="21"/>
        </w:rPr>
        <w:t xml:space="preserve">, </w:t>
      </w:r>
      <w:r w:rsidRPr="0052542F">
        <w:rPr>
          <w:spacing w:val="-3"/>
          <w:sz w:val="21"/>
          <w:szCs w:val="21"/>
        </w:rPr>
        <w:t>devidamente</w:t>
      </w:r>
      <w:r w:rsidRPr="0052542F">
        <w:rPr>
          <w:spacing w:val="-8"/>
          <w:sz w:val="21"/>
          <w:szCs w:val="21"/>
        </w:rPr>
        <w:t xml:space="preserve"> </w:t>
      </w:r>
      <w:r w:rsidRPr="0052542F">
        <w:rPr>
          <w:spacing w:val="-3"/>
          <w:sz w:val="21"/>
          <w:szCs w:val="21"/>
        </w:rPr>
        <w:t>assinado,</w:t>
      </w:r>
      <w:r w:rsidRPr="0052542F">
        <w:rPr>
          <w:spacing w:val="-7"/>
          <w:sz w:val="21"/>
          <w:szCs w:val="21"/>
        </w:rPr>
        <w:t xml:space="preserve"> </w:t>
      </w:r>
      <w:r w:rsidRPr="0052542F">
        <w:rPr>
          <w:spacing w:val="-3"/>
          <w:sz w:val="21"/>
          <w:szCs w:val="21"/>
        </w:rPr>
        <w:t>acompanhado</w:t>
      </w:r>
      <w:r w:rsidRPr="0052542F">
        <w:rPr>
          <w:spacing w:val="1"/>
          <w:sz w:val="21"/>
          <w:szCs w:val="21"/>
        </w:rPr>
        <w:t xml:space="preserve"> </w:t>
      </w:r>
      <w:r w:rsidRPr="0052542F">
        <w:rPr>
          <w:sz w:val="21"/>
          <w:szCs w:val="21"/>
        </w:rPr>
        <w:t>de</w:t>
      </w:r>
      <w:r w:rsidRPr="0052542F">
        <w:rPr>
          <w:spacing w:val="-1"/>
          <w:sz w:val="21"/>
          <w:szCs w:val="21"/>
        </w:rPr>
        <w:t xml:space="preserve"> </w:t>
      </w:r>
      <w:r w:rsidRPr="0052542F">
        <w:rPr>
          <w:sz w:val="21"/>
          <w:szCs w:val="21"/>
        </w:rPr>
        <w:t>procuração</w:t>
      </w:r>
      <w:r w:rsidR="00061C5F" w:rsidRPr="0052542F">
        <w:rPr>
          <w:sz w:val="21"/>
          <w:szCs w:val="21"/>
        </w:rPr>
        <w:t xml:space="preserve">, </w:t>
      </w:r>
      <w:r w:rsidR="00061C5F" w:rsidRPr="0052542F">
        <w:rPr>
          <w:spacing w:val="-2"/>
          <w:sz w:val="21"/>
          <w:szCs w:val="21"/>
        </w:rPr>
        <w:t>quando</w:t>
      </w:r>
      <w:r w:rsidR="00061C5F" w:rsidRPr="0052542F">
        <w:rPr>
          <w:spacing w:val="-7"/>
          <w:sz w:val="21"/>
          <w:szCs w:val="21"/>
        </w:rPr>
        <w:t xml:space="preserve"> </w:t>
      </w:r>
      <w:r w:rsidR="00061C5F" w:rsidRPr="0052542F">
        <w:rPr>
          <w:spacing w:val="-2"/>
          <w:sz w:val="21"/>
          <w:szCs w:val="21"/>
        </w:rPr>
        <w:t>for</w:t>
      </w:r>
      <w:r w:rsidR="00061C5F" w:rsidRPr="0052542F">
        <w:rPr>
          <w:spacing w:val="-11"/>
          <w:sz w:val="21"/>
          <w:szCs w:val="21"/>
        </w:rPr>
        <w:t xml:space="preserve"> </w:t>
      </w:r>
      <w:r w:rsidR="00061C5F" w:rsidRPr="0052542F">
        <w:rPr>
          <w:spacing w:val="-2"/>
          <w:sz w:val="21"/>
          <w:szCs w:val="21"/>
        </w:rPr>
        <w:t>o</w:t>
      </w:r>
      <w:r w:rsidR="00061C5F" w:rsidRPr="0052542F">
        <w:rPr>
          <w:spacing w:val="-57"/>
          <w:sz w:val="21"/>
          <w:szCs w:val="21"/>
        </w:rPr>
        <w:t xml:space="preserve"> </w:t>
      </w:r>
      <w:r w:rsidR="00061C5F" w:rsidRPr="0052542F">
        <w:rPr>
          <w:sz w:val="21"/>
          <w:szCs w:val="21"/>
        </w:rPr>
        <w:t>caso.</w:t>
      </w:r>
    </w:p>
    <w:p w:rsidR="006D3203" w:rsidRPr="0052542F" w:rsidRDefault="003D1F25" w:rsidP="00922C21">
      <w:pPr>
        <w:pStyle w:val="normal0"/>
        <w:widowControl w:val="0"/>
        <w:numPr>
          <w:ilvl w:val="2"/>
          <w:numId w:val="1"/>
        </w:numPr>
        <w:spacing w:line="360" w:lineRule="auto"/>
        <w:ind w:left="1843" w:right="-619"/>
        <w:jc w:val="both"/>
        <w:rPr>
          <w:b/>
          <w:sz w:val="21"/>
          <w:szCs w:val="21"/>
        </w:rPr>
      </w:pPr>
      <w:r w:rsidRPr="0052542F">
        <w:rPr>
          <w:sz w:val="21"/>
          <w:szCs w:val="21"/>
        </w:rPr>
        <w:t>Não serão conhecidos os recursos encaminhados por fax, e-mail, correios ou entregues pessoalmente.</w:t>
      </w:r>
    </w:p>
    <w:p w:rsidR="006D3203" w:rsidRPr="0052542F" w:rsidRDefault="006A328E" w:rsidP="00922C21">
      <w:pPr>
        <w:pStyle w:val="normal0"/>
        <w:widowControl w:val="0"/>
        <w:numPr>
          <w:ilvl w:val="1"/>
          <w:numId w:val="1"/>
        </w:numPr>
        <w:spacing w:line="360" w:lineRule="auto"/>
        <w:ind w:right="-619"/>
        <w:jc w:val="both"/>
        <w:rPr>
          <w:b/>
          <w:sz w:val="21"/>
          <w:szCs w:val="21"/>
        </w:rPr>
      </w:pPr>
      <w:r w:rsidRPr="0052542F">
        <w:rPr>
          <w:color w:val="000000"/>
          <w:sz w:val="21"/>
          <w:szCs w:val="21"/>
        </w:rPr>
        <w:t xml:space="preserve">O acolhimento do recurso invalida os atos insuscetíveis de aproveitamento. </w:t>
      </w:r>
    </w:p>
    <w:p w:rsidR="00007C60" w:rsidRPr="0052542F" w:rsidRDefault="00061C5F" w:rsidP="00922C21">
      <w:pPr>
        <w:pStyle w:val="normal0"/>
        <w:widowControl w:val="0"/>
        <w:numPr>
          <w:ilvl w:val="1"/>
          <w:numId w:val="1"/>
        </w:numPr>
        <w:spacing w:line="360" w:lineRule="auto"/>
        <w:ind w:right="-619"/>
        <w:jc w:val="both"/>
        <w:rPr>
          <w:b/>
          <w:sz w:val="21"/>
          <w:szCs w:val="21"/>
        </w:rPr>
      </w:pPr>
      <w:r w:rsidRPr="0052542F">
        <w:rPr>
          <w:spacing w:val="-5"/>
          <w:sz w:val="21"/>
          <w:szCs w:val="21"/>
        </w:rPr>
        <w:t xml:space="preserve">A falta </w:t>
      </w:r>
      <w:r w:rsidRPr="0052542F">
        <w:rPr>
          <w:spacing w:val="-4"/>
          <w:sz w:val="21"/>
          <w:szCs w:val="21"/>
        </w:rPr>
        <w:t>de manifestação, imediata, importará a decadência do direito de recurso</w:t>
      </w:r>
      <w:r w:rsidRPr="0052542F">
        <w:rPr>
          <w:sz w:val="21"/>
          <w:szCs w:val="21"/>
        </w:rPr>
        <w:t>.</w:t>
      </w:r>
    </w:p>
    <w:p w:rsidR="00007C60" w:rsidRPr="0052542F" w:rsidRDefault="00AB1724" w:rsidP="00922C21">
      <w:pPr>
        <w:pStyle w:val="normal0"/>
        <w:widowControl w:val="0"/>
        <w:numPr>
          <w:ilvl w:val="0"/>
          <w:numId w:val="1"/>
        </w:numPr>
        <w:spacing w:line="360" w:lineRule="auto"/>
        <w:ind w:right="-619"/>
        <w:jc w:val="both"/>
        <w:rPr>
          <w:b/>
          <w:sz w:val="21"/>
          <w:szCs w:val="21"/>
        </w:rPr>
      </w:pPr>
      <w:r w:rsidRPr="0052542F">
        <w:rPr>
          <w:b/>
          <w:sz w:val="21"/>
          <w:szCs w:val="21"/>
        </w:rPr>
        <w:t>DA</w:t>
      </w:r>
      <w:r w:rsidRPr="0052542F">
        <w:rPr>
          <w:b/>
          <w:spacing w:val="-5"/>
          <w:sz w:val="21"/>
          <w:szCs w:val="21"/>
        </w:rPr>
        <w:t xml:space="preserve"> </w:t>
      </w:r>
      <w:r w:rsidRPr="0052542F">
        <w:rPr>
          <w:b/>
          <w:sz w:val="21"/>
          <w:szCs w:val="21"/>
        </w:rPr>
        <w:t>ADJUDICAÇÃO</w:t>
      </w:r>
      <w:r w:rsidRPr="0052542F">
        <w:rPr>
          <w:b/>
          <w:spacing w:val="-3"/>
          <w:sz w:val="21"/>
          <w:szCs w:val="21"/>
        </w:rPr>
        <w:t xml:space="preserve"> </w:t>
      </w:r>
      <w:r w:rsidRPr="0052542F">
        <w:rPr>
          <w:b/>
          <w:sz w:val="21"/>
          <w:szCs w:val="21"/>
        </w:rPr>
        <w:t>E</w:t>
      </w:r>
      <w:r w:rsidRPr="0052542F">
        <w:rPr>
          <w:b/>
          <w:spacing w:val="-6"/>
          <w:sz w:val="21"/>
          <w:szCs w:val="21"/>
        </w:rPr>
        <w:t xml:space="preserve"> </w:t>
      </w:r>
      <w:r w:rsidRPr="0052542F">
        <w:rPr>
          <w:b/>
          <w:sz w:val="21"/>
          <w:szCs w:val="21"/>
        </w:rPr>
        <w:t>DA</w:t>
      </w:r>
      <w:r w:rsidRPr="0052542F">
        <w:rPr>
          <w:b/>
          <w:spacing w:val="-5"/>
          <w:sz w:val="21"/>
          <w:szCs w:val="21"/>
        </w:rPr>
        <w:t xml:space="preserve"> </w:t>
      </w:r>
      <w:r w:rsidRPr="0052542F">
        <w:rPr>
          <w:b/>
          <w:sz w:val="21"/>
          <w:szCs w:val="21"/>
        </w:rPr>
        <w:t>HOMOLOGAÇÃO</w:t>
      </w:r>
    </w:p>
    <w:p w:rsidR="00007C60" w:rsidRPr="0052542F" w:rsidRDefault="00AB1724" w:rsidP="00922C21">
      <w:pPr>
        <w:pStyle w:val="normal0"/>
        <w:widowControl w:val="0"/>
        <w:numPr>
          <w:ilvl w:val="1"/>
          <w:numId w:val="1"/>
        </w:numPr>
        <w:spacing w:line="360" w:lineRule="auto"/>
        <w:ind w:right="-619"/>
        <w:jc w:val="both"/>
        <w:rPr>
          <w:b/>
          <w:sz w:val="21"/>
          <w:szCs w:val="21"/>
        </w:rPr>
      </w:pPr>
      <w:r w:rsidRPr="0052542F">
        <w:rPr>
          <w:spacing w:val="-3"/>
          <w:sz w:val="21"/>
          <w:szCs w:val="21"/>
        </w:rPr>
        <w:t>A</w:t>
      </w:r>
      <w:r w:rsidRPr="0052542F">
        <w:rPr>
          <w:spacing w:val="-11"/>
          <w:sz w:val="21"/>
          <w:szCs w:val="21"/>
        </w:rPr>
        <w:t xml:space="preserve"> </w:t>
      </w:r>
      <w:r w:rsidRPr="0052542F">
        <w:rPr>
          <w:spacing w:val="-3"/>
          <w:sz w:val="21"/>
          <w:szCs w:val="21"/>
        </w:rPr>
        <w:t>adjudicação</w:t>
      </w:r>
      <w:r w:rsidRPr="0052542F">
        <w:rPr>
          <w:spacing w:val="-4"/>
          <w:sz w:val="21"/>
          <w:szCs w:val="21"/>
        </w:rPr>
        <w:t xml:space="preserve"> </w:t>
      </w:r>
      <w:r w:rsidRPr="0052542F">
        <w:rPr>
          <w:spacing w:val="-3"/>
          <w:sz w:val="21"/>
          <w:szCs w:val="21"/>
        </w:rPr>
        <w:t>e</w:t>
      </w:r>
      <w:r w:rsidRPr="0052542F">
        <w:rPr>
          <w:spacing w:val="-5"/>
          <w:sz w:val="21"/>
          <w:szCs w:val="21"/>
        </w:rPr>
        <w:t xml:space="preserve"> </w:t>
      </w:r>
      <w:r w:rsidRPr="0052542F">
        <w:rPr>
          <w:spacing w:val="-3"/>
          <w:sz w:val="21"/>
          <w:szCs w:val="21"/>
        </w:rPr>
        <w:t>a</w:t>
      </w:r>
      <w:r w:rsidRPr="0052542F">
        <w:rPr>
          <w:spacing w:val="-5"/>
          <w:sz w:val="21"/>
          <w:szCs w:val="21"/>
        </w:rPr>
        <w:t xml:space="preserve"> </w:t>
      </w:r>
      <w:r w:rsidRPr="0052542F">
        <w:rPr>
          <w:spacing w:val="-3"/>
          <w:sz w:val="21"/>
          <w:szCs w:val="21"/>
        </w:rPr>
        <w:t>homologação</w:t>
      </w:r>
      <w:r w:rsidRPr="0052542F">
        <w:rPr>
          <w:spacing w:val="-4"/>
          <w:sz w:val="21"/>
          <w:szCs w:val="21"/>
        </w:rPr>
        <w:t xml:space="preserve"> </w:t>
      </w:r>
      <w:r w:rsidRPr="0052542F">
        <w:rPr>
          <w:spacing w:val="-3"/>
          <w:sz w:val="21"/>
          <w:szCs w:val="21"/>
        </w:rPr>
        <w:t>ser</w:t>
      </w:r>
      <w:r w:rsidR="00743AC3" w:rsidRPr="0052542F">
        <w:rPr>
          <w:spacing w:val="-3"/>
          <w:sz w:val="21"/>
          <w:szCs w:val="21"/>
        </w:rPr>
        <w:t>ão</w:t>
      </w:r>
      <w:r w:rsidRPr="0052542F">
        <w:rPr>
          <w:spacing w:val="-5"/>
          <w:sz w:val="21"/>
          <w:szCs w:val="21"/>
        </w:rPr>
        <w:t xml:space="preserve"> </w:t>
      </w:r>
      <w:r w:rsidRPr="0052542F">
        <w:rPr>
          <w:spacing w:val="-2"/>
          <w:sz w:val="21"/>
          <w:szCs w:val="21"/>
        </w:rPr>
        <w:t>realizad</w:t>
      </w:r>
      <w:r w:rsidR="00743AC3" w:rsidRPr="0052542F">
        <w:rPr>
          <w:spacing w:val="-2"/>
          <w:sz w:val="21"/>
          <w:szCs w:val="21"/>
        </w:rPr>
        <w:t>as</w:t>
      </w:r>
      <w:r w:rsidRPr="0052542F">
        <w:rPr>
          <w:spacing w:val="-5"/>
          <w:sz w:val="21"/>
          <w:szCs w:val="21"/>
        </w:rPr>
        <w:t xml:space="preserve"> </w:t>
      </w:r>
      <w:r w:rsidRPr="0052542F">
        <w:rPr>
          <w:spacing w:val="-2"/>
          <w:sz w:val="21"/>
          <w:szCs w:val="21"/>
        </w:rPr>
        <w:t>pela</w:t>
      </w:r>
      <w:r w:rsidRPr="0052542F">
        <w:rPr>
          <w:spacing w:val="-6"/>
          <w:sz w:val="21"/>
          <w:szCs w:val="21"/>
        </w:rPr>
        <w:t xml:space="preserve"> </w:t>
      </w:r>
      <w:r w:rsidRPr="0052542F">
        <w:rPr>
          <w:spacing w:val="-2"/>
          <w:sz w:val="21"/>
          <w:szCs w:val="21"/>
        </w:rPr>
        <w:t>autoridade</w:t>
      </w:r>
      <w:r w:rsidRPr="0052542F">
        <w:rPr>
          <w:spacing w:val="-5"/>
          <w:sz w:val="21"/>
          <w:szCs w:val="21"/>
        </w:rPr>
        <w:t xml:space="preserve"> </w:t>
      </w:r>
      <w:r w:rsidRPr="0052542F">
        <w:rPr>
          <w:spacing w:val="-2"/>
          <w:sz w:val="21"/>
          <w:szCs w:val="21"/>
        </w:rPr>
        <w:t>competente.</w:t>
      </w:r>
    </w:p>
    <w:p w:rsidR="00007C60" w:rsidRPr="0052542F" w:rsidRDefault="001E55C8" w:rsidP="00922C21">
      <w:pPr>
        <w:pStyle w:val="normal0"/>
        <w:widowControl w:val="0"/>
        <w:numPr>
          <w:ilvl w:val="0"/>
          <w:numId w:val="1"/>
        </w:numPr>
        <w:spacing w:line="360" w:lineRule="auto"/>
        <w:ind w:right="-619"/>
        <w:jc w:val="both"/>
        <w:rPr>
          <w:b/>
          <w:sz w:val="21"/>
          <w:szCs w:val="21"/>
        </w:rPr>
      </w:pPr>
      <w:r w:rsidRPr="0052542F">
        <w:rPr>
          <w:b/>
          <w:sz w:val="21"/>
          <w:szCs w:val="21"/>
        </w:rPr>
        <w:t>DA</w:t>
      </w:r>
      <w:r w:rsidRPr="0052542F">
        <w:rPr>
          <w:b/>
          <w:spacing w:val="-8"/>
          <w:sz w:val="21"/>
          <w:szCs w:val="21"/>
        </w:rPr>
        <w:t xml:space="preserve"> </w:t>
      </w:r>
      <w:r w:rsidR="00DF504E" w:rsidRPr="0052542F">
        <w:rPr>
          <w:b/>
          <w:spacing w:val="-8"/>
          <w:sz w:val="21"/>
          <w:szCs w:val="21"/>
        </w:rPr>
        <w:t xml:space="preserve">ASSINATURA DO </w:t>
      </w:r>
      <w:r w:rsidRPr="0052542F">
        <w:rPr>
          <w:b/>
          <w:sz w:val="21"/>
          <w:szCs w:val="21"/>
        </w:rPr>
        <w:t>CONTRAT</w:t>
      </w:r>
      <w:r w:rsidR="00DF504E" w:rsidRPr="0052542F">
        <w:rPr>
          <w:b/>
          <w:sz w:val="21"/>
          <w:szCs w:val="21"/>
        </w:rPr>
        <w:t>O</w:t>
      </w:r>
    </w:p>
    <w:p w:rsidR="00045C4E" w:rsidRPr="0052542F" w:rsidRDefault="00045C4E" w:rsidP="00922C21">
      <w:pPr>
        <w:pStyle w:val="normal0"/>
        <w:widowControl w:val="0"/>
        <w:numPr>
          <w:ilvl w:val="1"/>
          <w:numId w:val="1"/>
        </w:numPr>
        <w:spacing w:line="360" w:lineRule="auto"/>
        <w:ind w:right="-619"/>
        <w:jc w:val="both"/>
        <w:rPr>
          <w:b/>
          <w:sz w:val="21"/>
          <w:szCs w:val="21"/>
        </w:rPr>
      </w:pPr>
      <w:r w:rsidRPr="0052542F">
        <w:rPr>
          <w:color w:val="000000"/>
          <w:sz w:val="21"/>
          <w:szCs w:val="21"/>
        </w:rPr>
        <w:t xml:space="preserve">As obrigações </w:t>
      </w:r>
      <w:r w:rsidR="00C353F1" w:rsidRPr="0052542F">
        <w:rPr>
          <w:color w:val="000000"/>
          <w:sz w:val="21"/>
          <w:szCs w:val="21"/>
        </w:rPr>
        <w:t xml:space="preserve">decorrentes do processo licitatório </w:t>
      </w:r>
      <w:r w:rsidRPr="0052542F">
        <w:rPr>
          <w:color w:val="000000"/>
          <w:sz w:val="21"/>
          <w:szCs w:val="21"/>
        </w:rPr>
        <w:t xml:space="preserve">serão formalizadas </w:t>
      </w:r>
      <w:r w:rsidR="00C353F1" w:rsidRPr="0052542F">
        <w:rPr>
          <w:color w:val="000000"/>
          <w:sz w:val="21"/>
          <w:szCs w:val="21"/>
        </w:rPr>
        <w:t>por meio</w:t>
      </w:r>
      <w:r w:rsidRPr="0052542F">
        <w:rPr>
          <w:color w:val="000000"/>
          <w:sz w:val="21"/>
          <w:szCs w:val="21"/>
        </w:rPr>
        <w:t xml:space="preserve"> de contrato</w:t>
      </w:r>
      <w:r w:rsidR="00D74D95" w:rsidRPr="0052542F">
        <w:rPr>
          <w:color w:val="000000"/>
          <w:sz w:val="21"/>
          <w:szCs w:val="21"/>
        </w:rPr>
        <w:t xml:space="preserve"> </w:t>
      </w:r>
      <w:r w:rsidR="00D74D95" w:rsidRPr="0052542F">
        <w:rPr>
          <w:spacing w:val="-1"/>
          <w:sz w:val="21"/>
          <w:szCs w:val="21"/>
        </w:rPr>
        <w:t xml:space="preserve">ou </w:t>
      </w:r>
      <w:r w:rsidR="00FE722A" w:rsidRPr="0052542F">
        <w:rPr>
          <w:spacing w:val="-1"/>
          <w:sz w:val="21"/>
          <w:szCs w:val="21"/>
        </w:rPr>
        <w:t xml:space="preserve">o </w:t>
      </w:r>
      <w:r w:rsidR="00D74D95" w:rsidRPr="0052542F">
        <w:rPr>
          <w:spacing w:val="-1"/>
          <w:sz w:val="21"/>
          <w:szCs w:val="21"/>
        </w:rPr>
        <w:t>instrumento equivalente</w:t>
      </w:r>
      <w:r w:rsidRPr="0052542F">
        <w:rPr>
          <w:color w:val="000000"/>
          <w:sz w:val="21"/>
          <w:szCs w:val="21"/>
        </w:rPr>
        <w:t xml:space="preserve">, publicado em anexo. </w:t>
      </w:r>
    </w:p>
    <w:p w:rsidR="00D74D95" w:rsidRPr="0052542F" w:rsidRDefault="00D74D95" w:rsidP="00922C21">
      <w:pPr>
        <w:pStyle w:val="normal0"/>
        <w:widowControl w:val="0"/>
        <w:numPr>
          <w:ilvl w:val="2"/>
          <w:numId w:val="1"/>
        </w:numPr>
        <w:spacing w:line="360" w:lineRule="auto"/>
        <w:ind w:left="1843" w:right="-619"/>
        <w:jc w:val="both"/>
        <w:rPr>
          <w:b/>
          <w:sz w:val="21"/>
          <w:szCs w:val="21"/>
        </w:rPr>
      </w:pPr>
      <w:r w:rsidRPr="0052542F">
        <w:rPr>
          <w:color w:val="000000"/>
          <w:sz w:val="21"/>
          <w:szCs w:val="21"/>
        </w:rPr>
        <w:t>A Administração poderá dispensar o termo de contrato e optar por substituí-lo por outros instrumentos equivalentes, nos casos de compra com entrega imediata e integral dos bens adquiridos, dos quais não resultem ob</w:t>
      </w:r>
      <w:r w:rsidR="007879FA" w:rsidRPr="0052542F">
        <w:rPr>
          <w:color w:val="000000"/>
          <w:sz w:val="21"/>
          <w:szCs w:val="21"/>
        </w:rPr>
        <w:t xml:space="preserve">rigações futuras, nos termos do </w:t>
      </w:r>
      <w:r w:rsidRPr="0052542F">
        <w:rPr>
          <w:color w:val="000000"/>
          <w:sz w:val="21"/>
          <w:szCs w:val="21"/>
        </w:rPr>
        <w:t>art</w:t>
      </w:r>
      <w:r w:rsidR="007879FA" w:rsidRPr="0052542F">
        <w:rPr>
          <w:color w:val="000000"/>
          <w:sz w:val="21"/>
          <w:szCs w:val="21"/>
        </w:rPr>
        <w:t>. 95</w:t>
      </w:r>
      <w:r w:rsidRPr="0052542F">
        <w:rPr>
          <w:color w:val="000000"/>
          <w:sz w:val="21"/>
          <w:szCs w:val="21"/>
        </w:rPr>
        <w:t xml:space="preserve"> da Lei nº </w:t>
      </w:r>
      <w:r w:rsidR="00882999" w:rsidRPr="0052542F">
        <w:rPr>
          <w:color w:val="000000"/>
          <w:sz w:val="21"/>
          <w:szCs w:val="21"/>
        </w:rPr>
        <w:t>14.133</w:t>
      </w:r>
      <w:r w:rsidRPr="0052542F">
        <w:rPr>
          <w:color w:val="000000"/>
          <w:sz w:val="21"/>
          <w:szCs w:val="21"/>
        </w:rPr>
        <w:t xml:space="preserve">. </w:t>
      </w:r>
      <w:r w:rsidRPr="0052542F">
        <w:rPr>
          <w:b/>
          <w:color w:val="000000"/>
          <w:sz w:val="21"/>
          <w:szCs w:val="21"/>
        </w:rPr>
        <w:t xml:space="preserve"> </w:t>
      </w:r>
    </w:p>
    <w:p w:rsidR="00007C60" w:rsidRPr="0052542F" w:rsidRDefault="001E55C8" w:rsidP="00922C21">
      <w:pPr>
        <w:pStyle w:val="normal0"/>
        <w:widowControl w:val="0"/>
        <w:numPr>
          <w:ilvl w:val="1"/>
          <w:numId w:val="1"/>
        </w:numPr>
        <w:spacing w:line="360" w:lineRule="auto"/>
        <w:ind w:right="-619"/>
        <w:jc w:val="both"/>
        <w:rPr>
          <w:b/>
          <w:sz w:val="21"/>
          <w:szCs w:val="21"/>
        </w:rPr>
      </w:pPr>
      <w:r w:rsidRPr="0052542F">
        <w:rPr>
          <w:sz w:val="21"/>
          <w:szCs w:val="21"/>
        </w:rPr>
        <w:t xml:space="preserve">Homologado o resultado da licitação, o </w:t>
      </w:r>
      <w:r w:rsidR="009B667C" w:rsidRPr="0052542F">
        <w:rPr>
          <w:sz w:val="21"/>
          <w:szCs w:val="21"/>
        </w:rPr>
        <w:t xml:space="preserve">licitante </w:t>
      </w:r>
      <w:r w:rsidRPr="0052542F">
        <w:rPr>
          <w:sz w:val="21"/>
          <w:szCs w:val="21"/>
        </w:rPr>
        <w:t xml:space="preserve">vencedor </w:t>
      </w:r>
      <w:r w:rsidR="00101EF6" w:rsidRPr="0052542F">
        <w:rPr>
          <w:sz w:val="21"/>
          <w:szCs w:val="21"/>
        </w:rPr>
        <w:t xml:space="preserve">deverá </w:t>
      </w:r>
      <w:r w:rsidRPr="0052542F">
        <w:rPr>
          <w:sz w:val="21"/>
          <w:szCs w:val="21"/>
        </w:rPr>
        <w:t>assina</w:t>
      </w:r>
      <w:r w:rsidR="009B667C" w:rsidRPr="0052542F">
        <w:rPr>
          <w:sz w:val="21"/>
          <w:szCs w:val="21"/>
        </w:rPr>
        <w:t xml:space="preserve">r o </w:t>
      </w:r>
      <w:r w:rsidRPr="0052542F">
        <w:rPr>
          <w:sz w:val="21"/>
          <w:szCs w:val="21"/>
        </w:rPr>
        <w:t>contrato</w:t>
      </w:r>
      <w:r w:rsidR="00D74D95" w:rsidRPr="0052542F">
        <w:rPr>
          <w:sz w:val="21"/>
          <w:szCs w:val="21"/>
        </w:rPr>
        <w:t xml:space="preserve"> </w:t>
      </w:r>
      <w:r w:rsidR="00D74D95" w:rsidRPr="0052542F">
        <w:rPr>
          <w:spacing w:val="-1"/>
          <w:sz w:val="21"/>
          <w:szCs w:val="21"/>
        </w:rPr>
        <w:t>ou instrumento equivalente</w:t>
      </w:r>
      <w:r w:rsidRPr="0052542F">
        <w:rPr>
          <w:sz w:val="21"/>
          <w:szCs w:val="21"/>
        </w:rPr>
        <w:t>,</w:t>
      </w:r>
      <w:r w:rsidRPr="0052542F">
        <w:rPr>
          <w:spacing w:val="1"/>
          <w:sz w:val="21"/>
          <w:szCs w:val="21"/>
        </w:rPr>
        <w:t xml:space="preserve"> </w:t>
      </w:r>
      <w:r w:rsidR="009B667C" w:rsidRPr="0052542F">
        <w:rPr>
          <w:sz w:val="21"/>
          <w:szCs w:val="21"/>
        </w:rPr>
        <w:t xml:space="preserve">no prazo de </w:t>
      </w:r>
      <w:proofErr w:type="gramStart"/>
      <w:r w:rsidRPr="0052542F">
        <w:rPr>
          <w:sz w:val="21"/>
          <w:szCs w:val="21"/>
        </w:rPr>
        <w:t>5</w:t>
      </w:r>
      <w:proofErr w:type="gramEnd"/>
      <w:r w:rsidRPr="0052542F">
        <w:rPr>
          <w:spacing w:val="1"/>
          <w:sz w:val="21"/>
          <w:szCs w:val="21"/>
        </w:rPr>
        <w:t xml:space="preserve"> </w:t>
      </w:r>
      <w:r w:rsidR="00C55FD2" w:rsidRPr="0052542F">
        <w:rPr>
          <w:spacing w:val="1"/>
          <w:sz w:val="21"/>
          <w:szCs w:val="21"/>
        </w:rPr>
        <w:t xml:space="preserve">(cinco) </w:t>
      </w:r>
      <w:r w:rsidRPr="0052542F">
        <w:rPr>
          <w:sz w:val="21"/>
          <w:szCs w:val="21"/>
        </w:rPr>
        <w:t>dias</w:t>
      </w:r>
      <w:r w:rsidRPr="0052542F">
        <w:rPr>
          <w:spacing w:val="1"/>
          <w:sz w:val="21"/>
          <w:szCs w:val="21"/>
        </w:rPr>
        <w:t xml:space="preserve"> </w:t>
      </w:r>
      <w:r w:rsidRPr="0052542F">
        <w:rPr>
          <w:sz w:val="21"/>
          <w:szCs w:val="21"/>
        </w:rPr>
        <w:t>úteis</w:t>
      </w:r>
      <w:r w:rsidR="001276F1" w:rsidRPr="0052542F">
        <w:rPr>
          <w:sz w:val="21"/>
          <w:szCs w:val="21"/>
        </w:rPr>
        <w:t>,</w:t>
      </w:r>
      <w:r w:rsidRPr="0052542F">
        <w:rPr>
          <w:spacing w:val="1"/>
          <w:sz w:val="21"/>
          <w:szCs w:val="21"/>
        </w:rPr>
        <w:t xml:space="preserve"> </w:t>
      </w:r>
      <w:r w:rsidRPr="0052542F">
        <w:rPr>
          <w:sz w:val="21"/>
          <w:szCs w:val="21"/>
        </w:rPr>
        <w:t>contados</w:t>
      </w:r>
      <w:r w:rsidRPr="0052542F">
        <w:rPr>
          <w:spacing w:val="1"/>
          <w:sz w:val="21"/>
          <w:szCs w:val="21"/>
        </w:rPr>
        <w:t xml:space="preserve"> </w:t>
      </w:r>
      <w:r w:rsidRPr="0052542F">
        <w:rPr>
          <w:sz w:val="21"/>
          <w:szCs w:val="21"/>
        </w:rPr>
        <w:t>da</w:t>
      </w:r>
      <w:r w:rsidRPr="0052542F">
        <w:rPr>
          <w:spacing w:val="1"/>
          <w:sz w:val="21"/>
          <w:szCs w:val="21"/>
        </w:rPr>
        <w:t xml:space="preserve"> </w:t>
      </w:r>
      <w:r w:rsidRPr="0052542F">
        <w:rPr>
          <w:sz w:val="21"/>
          <w:szCs w:val="21"/>
        </w:rPr>
        <w:t>sua</w:t>
      </w:r>
      <w:r w:rsidRPr="0052542F">
        <w:rPr>
          <w:spacing w:val="1"/>
          <w:sz w:val="21"/>
          <w:szCs w:val="21"/>
        </w:rPr>
        <w:t xml:space="preserve"> </w:t>
      </w:r>
      <w:r w:rsidRPr="0052542F">
        <w:rPr>
          <w:sz w:val="21"/>
          <w:szCs w:val="21"/>
        </w:rPr>
        <w:t>disponibilização</w:t>
      </w:r>
      <w:r w:rsidR="00C53301" w:rsidRPr="0052542F">
        <w:rPr>
          <w:sz w:val="21"/>
          <w:szCs w:val="21"/>
        </w:rPr>
        <w:t xml:space="preserve"> pelo gestor do contrato</w:t>
      </w:r>
      <w:r w:rsidR="00F119C5" w:rsidRPr="0052542F">
        <w:rPr>
          <w:sz w:val="21"/>
          <w:szCs w:val="21"/>
        </w:rPr>
        <w:t>, que será informada por e-mail</w:t>
      </w:r>
      <w:r w:rsidR="00891269" w:rsidRPr="0052542F">
        <w:rPr>
          <w:sz w:val="21"/>
          <w:szCs w:val="21"/>
        </w:rPr>
        <w:t xml:space="preserve"> ou contato telefônico</w:t>
      </w:r>
      <w:r w:rsidR="001276F1" w:rsidRPr="0052542F">
        <w:rPr>
          <w:spacing w:val="-3"/>
          <w:sz w:val="21"/>
          <w:szCs w:val="21"/>
        </w:rPr>
        <w:t xml:space="preserve">. </w:t>
      </w:r>
    </w:p>
    <w:p w:rsidR="00C42039" w:rsidRPr="0052542F" w:rsidRDefault="00D74D95" w:rsidP="00922C21">
      <w:pPr>
        <w:pStyle w:val="normal0"/>
        <w:widowControl w:val="0"/>
        <w:numPr>
          <w:ilvl w:val="2"/>
          <w:numId w:val="1"/>
        </w:numPr>
        <w:spacing w:line="360" w:lineRule="auto"/>
        <w:ind w:left="1843" w:right="-619"/>
        <w:jc w:val="both"/>
        <w:rPr>
          <w:b/>
          <w:sz w:val="21"/>
          <w:szCs w:val="21"/>
        </w:rPr>
      </w:pPr>
      <w:r w:rsidRPr="0052542F">
        <w:rPr>
          <w:spacing w:val="-1"/>
          <w:sz w:val="21"/>
          <w:szCs w:val="21"/>
        </w:rPr>
        <w:t xml:space="preserve">O prazo para assinatura do contrato </w:t>
      </w:r>
      <w:r w:rsidR="00887395" w:rsidRPr="0052542F">
        <w:rPr>
          <w:spacing w:val="-1"/>
          <w:sz w:val="21"/>
          <w:szCs w:val="21"/>
        </w:rPr>
        <w:t>poderá ser prorrogado</w:t>
      </w:r>
      <w:r w:rsidR="00FE722A" w:rsidRPr="0052542F">
        <w:rPr>
          <w:spacing w:val="-1"/>
          <w:sz w:val="21"/>
          <w:szCs w:val="21"/>
        </w:rPr>
        <w:t xml:space="preserve">, </w:t>
      </w:r>
      <w:r w:rsidR="00887395" w:rsidRPr="0052542F">
        <w:rPr>
          <w:spacing w:val="-1"/>
          <w:sz w:val="21"/>
          <w:szCs w:val="21"/>
        </w:rPr>
        <w:t xml:space="preserve">uma vez, por igual período, </w:t>
      </w:r>
      <w:r w:rsidR="001C2D9A" w:rsidRPr="0052542F">
        <w:rPr>
          <w:spacing w:val="-1"/>
          <w:sz w:val="21"/>
          <w:szCs w:val="21"/>
        </w:rPr>
        <w:t>desd</w:t>
      </w:r>
      <w:r w:rsidR="00FF660D" w:rsidRPr="0052542F">
        <w:rPr>
          <w:spacing w:val="-1"/>
          <w:sz w:val="21"/>
          <w:szCs w:val="21"/>
        </w:rPr>
        <w:t xml:space="preserve">e que </w:t>
      </w:r>
      <w:r w:rsidR="00887395" w:rsidRPr="0052542F">
        <w:rPr>
          <w:spacing w:val="-1"/>
          <w:sz w:val="21"/>
          <w:szCs w:val="21"/>
        </w:rPr>
        <w:t>solicitado pelo licitante</w:t>
      </w:r>
      <w:r w:rsidR="00601F5B" w:rsidRPr="0052542F">
        <w:rPr>
          <w:spacing w:val="-1"/>
          <w:sz w:val="21"/>
          <w:szCs w:val="21"/>
        </w:rPr>
        <w:t>, de forma justificada</w:t>
      </w:r>
      <w:r w:rsidR="00FF660D" w:rsidRPr="0052542F">
        <w:rPr>
          <w:spacing w:val="-1"/>
          <w:sz w:val="21"/>
          <w:szCs w:val="21"/>
        </w:rPr>
        <w:t xml:space="preserve"> e</w:t>
      </w:r>
      <w:r w:rsidR="00601F5B" w:rsidRPr="0052542F">
        <w:rPr>
          <w:spacing w:val="-1"/>
          <w:sz w:val="21"/>
          <w:szCs w:val="21"/>
        </w:rPr>
        <w:t xml:space="preserve"> o motivo seja</w:t>
      </w:r>
      <w:r w:rsidR="001C2D9A" w:rsidRPr="0052542F">
        <w:rPr>
          <w:spacing w:val="-1"/>
          <w:sz w:val="21"/>
          <w:szCs w:val="21"/>
        </w:rPr>
        <w:t xml:space="preserve"> aceito pela Administração.</w:t>
      </w:r>
    </w:p>
    <w:p w:rsidR="00D15825" w:rsidRPr="0052542F" w:rsidRDefault="001E55C8" w:rsidP="00922C21">
      <w:pPr>
        <w:pStyle w:val="normal0"/>
        <w:widowControl w:val="0"/>
        <w:numPr>
          <w:ilvl w:val="1"/>
          <w:numId w:val="1"/>
        </w:numPr>
        <w:spacing w:line="360" w:lineRule="auto"/>
        <w:ind w:right="-619"/>
        <w:jc w:val="both"/>
        <w:rPr>
          <w:b/>
          <w:sz w:val="21"/>
          <w:szCs w:val="21"/>
        </w:rPr>
      </w:pPr>
      <w:r w:rsidRPr="0052542F">
        <w:rPr>
          <w:sz w:val="21"/>
          <w:szCs w:val="21"/>
        </w:rPr>
        <w:t xml:space="preserve">Se o </w:t>
      </w:r>
      <w:r w:rsidR="00C246D5" w:rsidRPr="0052542F">
        <w:rPr>
          <w:sz w:val="21"/>
          <w:szCs w:val="21"/>
        </w:rPr>
        <w:t>licitante</w:t>
      </w:r>
      <w:r w:rsidR="00F731A5" w:rsidRPr="0052542F">
        <w:rPr>
          <w:sz w:val="21"/>
          <w:szCs w:val="21"/>
        </w:rPr>
        <w:t xml:space="preserve"> vencedor</w:t>
      </w:r>
      <w:r w:rsidR="00C246D5" w:rsidRPr="0052542F">
        <w:rPr>
          <w:sz w:val="21"/>
          <w:szCs w:val="21"/>
        </w:rPr>
        <w:t xml:space="preserve"> não</w:t>
      </w:r>
      <w:r w:rsidRPr="0052542F">
        <w:rPr>
          <w:spacing w:val="1"/>
          <w:sz w:val="21"/>
          <w:szCs w:val="21"/>
        </w:rPr>
        <w:t xml:space="preserve"> </w:t>
      </w:r>
      <w:r w:rsidRPr="0052542F">
        <w:rPr>
          <w:sz w:val="21"/>
          <w:szCs w:val="21"/>
        </w:rPr>
        <w:t>assinar</w:t>
      </w:r>
      <w:r w:rsidRPr="0052542F">
        <w:rPr>
          <w:spacing w:val="1"/>
          <w:sz w:val="21"/>
          <w:szCs w:val="21"/>
        </w:rPr>
        <w:t xml:space="preserve"> </w:t>
      </w:r>
      <w:r w:rsidRPr="0052542F">
        <w:rPr>
          <w:sz w:val="21"/>
          <w:szCs w:val="21"/>
        </w:rPr>
        <w:t>o</w:t>
      </w:r>
      <w:r w:rsidRPr="0052542F">
        <w:rPr>
          <w:spacing w:val="1"/>
          <w:sz w:val="21"/>
          <w:szCs w:val="21"/>
        </w:rPr>
        <w:t xml:space="preserve"> </w:t>
      </w:r>
      <w:r w:rsidRPr="0052542F">
        <w:rPr>
          <w:sz w:val="21"/>
          <w:szCs w:val="21"/>
        </w:rPr>
        <w:t>contrato</w:t>
      </w:r>
      <w:r w:rsidR="00A91AD2" w:rsidRPr="0052542F">
        <w:rPr>
          <w:sz w:val="21"/>
          <w:szCs w:val="21"/>
        </w:rPr>
        <w:t xml:space="preserve"> no prazo assinalado,</w:t>
      </w:r>
      <w:r w:rsidRPr="0052542F">
        <w:rPr>
          <w:spacing w:val="1"/>
          <w:sz w:val="21"/>
          <w:szCs w:val="21"/>
        </w:rPr>
        <w:t xml:space="preserve"> </w:t>
      </w:r>
      <w:r w:rsidR="007247AE" w:rsidRPr="0052542F">
        <w:rPr>
          <w:sz w:val="21"/>
          <w:szCs w:val="21"/>
        </w:rPr>
        <w:t>será</w:t>
      </w:r>
      <w:r w:rsidRPr="0052542F">
        <w:rPr>
          <w:spacing w:val="1"/>
          <w:sz w:val="21"/>
          <w:szCs w:val="21"/>
        </w:rPr>
        <w:t xml:space="preserve"> </w:t>
      </w:r>
      <w:r w:rsidRPr="0052542F">
        <w:rPr>
          <w:sz w:val="21"/>
          <w:szCs w:val="21"/>
        </w:rPr>
        <w:t>convocado</w:t>
      </w:r>
      <w:r w:rsidR="00C246D5" w:rsidRPr="0052542F">
        <w:rPr>
          <w:sz w:val="21"/>
          <w:szCs w:val="21"/>
        </w:rPr>
        <w:t xml:space="preserve"> o</w:t>
      </w:r>
      <w:r w:rsidRPr="0052542F">
        <w:rPr>
          <w:spacing w:val="1"/>
          <w:sz w:val="21"/>
          <w:szCs w:val="21"/>
        </w:rPr>
        <w:t xml:space="preserve"> </w:t>
      </w:r>
      <w:r w:rsidRPr="0052542F">
        <w:rPr>
          <w:sz w:val="21"/>
          <w:szCs w:val="21"/>
        </w:rPr>
        <w:t>proponente</w:t>
      </w:r>
      <w:r w:rsidR="00C246D5" w:rsidRPr="0052542F">
        <w:rPr>
          <w:sz w:val="21"/>
          <w:szCs w:val="21"/>
        </w:rPr>
        <w:t xml:space="preserve"> subsequente </w:t>
      </w:r>
      <w:r w:rsidR="004E0591" w:rsidRPr="0052542F">
        <w:rPr>
          <w:spacing w:val="-4"/>
          <w:sz w:val="21"/>
          <w:szCs w:val="21"/>
        </w:rPr>
        <w:t>e</w:t>
      </w:r>
      <w:r w:rsidRPr="0052542F">
        <w:rPr>
          <w:spacing w:val="-4"/>
          <w:sz w:val="21"/>
          <w:szCs w:val="21"/>
        </w:rPr>
        <w:t xml:space="preserve"> averiguada </w:t>
      </w:r>
      <w:r w:rsidR="00D15825" w:rsidRPr="0052542F">
        <w:rPr>
          <w:spacing w:val="-3"/>
          <w:sz w:val="21"/>
          <w:szCs w:val="21"/>
        </w:rPr>
        <w:t>a aceitabilidade</w:t>
      </w:r>
      <w:r w:rsidR="004E0591" w:rsidRPr="0052542F">
        <w:rPr>
          <w:spacing w:val="-3"/>
          <w:sz w:val="21"/>
          <w:szCs w:val="21"/>
        </w:rPr>
        <w:t xml:space="preserve"> de sua proposta.</w:t>
      </w:r>
    </w:p>
    <w:p w:rsidR="00C42039" w:rsidRPr="0052542F" w:rsidRDefault="00D15825" w:rsidP="00922C21">
      <w:pPr>
        <w:pStyle w:val="normal0"/>
        <w:widowControl w:val="0"/>
        <w:numPr>
          <w:ilvl w:val="2"/>
          <w:numId w:val="1"/>
        </w:numPr>
        <w:spacing w:line="360" w:lineRule="auto"/>
        <w:ind w:left="1560" w:right="-619"/>
        <w:jc w:val="both"/>
        <w:rPr>
          <w:b/>
          <w:sz w:val="21"/>
          <w:szCs w:val="21"/>
        </w:rPr>
      </w:pPr>
      <w:r w:rsidRPr="0052542F">
        <w:rPr>
          <w:sz w:val="21"/>
          <w:szCs w:val="21"/>
        </w:rPr>
        <w:t>Deve</w:t>
      </w:r>
      <w:r w:rsidR="004503C1" w:rsidRPr="0052542F">
        <w:rPr>
          <w:sz w:val="21"/>
          <w:szCs w:val="21"/>
        </w:rPr>
        <w:t xml:space="preserve"> o </w:t>
      </w:r>
      <w:r w:rsidR="00743DFB" w:rsidRPr="0052542F">
        <w:rPr>
          <w:sz w:val="21"/>
          <w:szCs w:val="21"/>
        </w:rPr>
        <w:t>agente de</w:t>
      </w:r>
      <w:r w:rsidR="00743DFB" w:rsidRPr="0052542F">
        <w:rPr>
          <w:spacing w:val="1"/>
          <w:sz w:val="21"/>
          <w:szCs w:val="21"/>
        </w:rPr>
        <w:t xml:space="preserve"> </w:t>
      </w:r>
      <w:r w:rsidR="00743DFB" w:rsidRPr="0052542F">
        <w:rPr>
          <w:sz w:val="21"/>
          <w:szCs w:val="21"/>
        </w:rPr>
        <w:t>contratação/pregoeiro</w:t>
      </w:r>
      <w:r w:rsidR="00743DFB" w:rsidRPr="0052542F">
        <w:rPr>
          <w:spacing w:val="-2"/>
          <w:sz w:val="21"/>
          <w:szCs w:val="21"/>
        </w:rPr>
        <w:t xml:space="preserve"> </w:t>
      </w:r>
      <w:r w:rsidR="001E55C8" w:rsidRPr="0052542F">
        <w:rPr>
          <w:sz w:val="21"/>
          <w:szCs w:val="21"/>
        </w:rPr>
        <w:t>negociar com o</w:t>
      </w:r>
      <w:r w:rsidRPr="0052542F">
        <w:rPr>
          <w:sz w:val="21"/>
          <w:szCs w:val="21"/>
        </w:rPr>
        <w:t xml:space="preserve"> novo</w:t>
      </w:r>
      <w:r w:rsidR="001E55C8" w:rsidRPr="0052542F">
        <w:rPr>
          <w:sz w:val="21"/>
          <w:szCs w:val="21"/>
        </w:rPr>
        <w:t xml:space="preserve"> proponente para que seja obtido </w:t>
      </w:r>
      <w:r w:rsidR="00AE5028" w:rsidRPr="0052542F">
        <w:rPr>
          <w:sz w:val="21"/>
          <w:szCs w:val="21"/>
        </w:rPr>
        <w:t xml:space="preserve">o </w:t>
      </w:r>
      <w:r w:rsidR="001E55C8" w:rsidRPr="0052542F">
        <w:rPr>
          <w:sz w:val="21"/>
          <w:szCs w:val="21"/>
        </w:rPr>
        <w:t>melhor</w:t>
      </w:r>
      <w:r w:rsidR="001E55C8" w:rsidRPr="0052542F">
        <w:rPr>
          <w:spacing w:val="1"/>
          <w:sz w:val="21"/>
          <w:szCs w:val="21"/>
        </w:rPr>
        <w:t xml:space="preserve"> </w:t>
      </w:r>
      <w:r w:rsidR="001E55C8" w:rsidRPr="0052542F">
        <w:rPr>
          <w:sz w:val="21"/>
          <w:szCs w:val="21"/>
        </w:rPr>
        <w:t>preço.</w:t>
      </w:r>
    </w:p>
    <w:p w:rsidR="004E0591" w:rsidRPr="0052542F" w:rsidRDefault="004E0591" w:rsidP="00922C21">
      <w:pPr>
        <w:pStyle w:val="normal0"/>
        <w:widowControl w:val="0"/>
        <w:numPr>
          <w:ilvl w:val="2"/>
          <w:numId w:val="1"/>
        </w:numPr>
        <w:spacing w:line="360" w:lineRule="auto"/>
        <w:ind w:left="1560" w:right="-619"/>
        <w:jc w:val="both"/>
        <w:rPr>
          <w:b/>
          <w:sz w:val="21"/>
          <w:szCs w:val="21"/>
        </w:rPr>
      </w:pPr>
      <w:r w:rsidRPr="0052542F">
        <w:rPr>
          <w:spacing w:val="-3"/>
          <w:sz w:val="21"/>
          <w:szCs w:val="21"/>
        </w:rPr>
        <w:t xml:space="preserve"> Se a proposta do candidato subsequente atender às disposições do edital, será procedida à sua habilitação.</w:t>
      </w:r>
    </w:p>
    <w:p w:rsidR="004E0591" w:rsidRPr="0052542F" w:rsidRDefault="00301C74" w:rsidP="00922C21">
      <w:pPr>
        <w:pStyle w:val="normal0"/>
        <w:widowControl w:val="0"/>
        <w:numPr>
          <w:ilvl w:val="2"/>
          <w:numId w:val="1"/>
        </w:numPr>
        <w:spacing w:line="360" w:lineRule="auto"/>
        <w:ind w:left="1560" w:right="-619"/>
        <w:jc w:val="both"/>
        <w:rPr>
          <w:b/>
          <w:sz w:val="21"/>
          <w:szCs w:val="21"/>
        </w:rPr>
      </w:pPr>
      <w:r w:rsidRPr="0052542F">
        <w:rPr>
          <w:spacing w:val="-3"/>
          <w:sz w:val="21"/>
          <w:szCs w:val="21"/>
        </w:rPr>
        <w:t>Poderá ser</w:t>
      </w:r>
      <w:r w:rsidR="004E0591" w:rsidRPr="0052542F">
        <w:rPr>
          <w:spacing w:val="-3"/>
          <w:sz w:val="21"/>
          <w:szCs w:val="21"/>
        </w:rPr>
        <w:t xml:space="preserve"> realizado o procedimento do item 14.3 </w:t>
      </w:r>
      <w:r w:rsidR="004E0591" w:rsidRPr="0052542F">
        <w:rPr>
          <w:sz w:val="21"/>
          <w:szCs w:val="21"/>
        </w:rPr>
        <w:t>até a apuração de um licitante que atenda ao edital</w:t>
      </w:r>
      <w:r w:rsidR="006B4222" w:rsidRPr="0052542F">
        <w:rPr>
          <w:sz w:val="21"/>
          <w:szCs w:val="21"/>
        </w:rPr>
        <w:t xml:space="preserve">. </w:t>
      </w:r>
    </w:p>
    <w:p w:rsidR="004A2A23" w:rsidRPr="0052542F" w:rsidRDefault="007247AE" w:rsidP="00922C21">
      <w:pPr>
        <w:pStyle w:val="normal0"/>
        <w:widowControl w:val="0"/>
        <w:numPr>
          <w:ilvl w:val="1"/>
          <w:numId w:val="1"/>
        </w:numPr>
        <w:spacing w:line="360" w:lineRule="auto"/>
        <w:ind w:right="-619"/>
        <w:jc w:val="both"/>
        <w:rPr>
          <w:b/>
          <w:sz w:val="21"/>
          <w:szCs w:val="21"/>
        </w:rPr>
      </w:pPr>
      <w:r w:rsidRPr="0052542F">
        <w:rPr>
          <w:sz w:val="21"/>
          <w:szCs w:val="21"/>
        </w:rPr>
        <w:t>O</w:t>
      </w:r>
      <w:r w:rsidR="001E55C8" w:rsidRPr="0052542F">
        <w:rPr>
          <w:sz w:val="21"/>
          <w:szCs w:val="21"/>
        </w:rPr>
        <w:t xml:space="preserve"> </w:t>
      </w:r>
      <w:r w:rsidR="00CB70C7" w:rsidRPr="0052542F">
        <w:rPr>
          <w:sz w:val="21"/>
          <w:szCs w:val="21"/>
        </w:rPr>
        <w:t xml:space="preserve">licitante </w:t>
      </w:r>
      <w:r w:rsidRPr="0052542F">
        <w:rPr>
          <w:sz w:val="21"/>
          <w:szCs w:val="21"/>
        </w:rPr>
        <w:t>que</w:t>
      </w:r>
      <w:r w:rsidR="001E55C8" w:rsidRPr="0052542F">
        <w:rPr>
          <w:sz w:val="21"/>
          <w:szCs w:val="21"/>
        </w:rPr>
        <w:t xml:space="preserve"> se recusar a assinar o contrato</w:t>
      </w:r>
      <w:r w:rsidR="00CB70C7" w:rsidRPr="0052542F">
        <w:rPr>
          <w:sz w:val="21"/>
          <w:szCs w:val="21"/>
        </w:rPr>
        <w:t>,</w:t>
      </w:r>
      <w:r w:rsidR="001E55C8" w:rsidRPr="0052542F">
        <w:rPr>
          <w:sz w:val="21"/>
          <w:szCs w:val="21"/>
        </w:rPr>
        <w:t xml:space="preserve"> no prazo estabelecido</w:t>
      </w:r>
      <w:r w:rsidRPr="0052542F">
        <w:rPr>
          <w:sz w:val="21"/>
          <w:szCs w:val="21"/>
        </w:rPr>
        <w:t xml:space="preserve"> ou </w:t>
      </w:r>
      <w:r w:rsidR="001E55C8" w:rsidRPr="0052542F">
        <w:rPr>
          <w:sz w:val="21"/>
          <w:szCs w:val="21"/>
        </w:rPr>
        <w:t xml:space="preserve">apresentar justificativa </w:t>
      </w:r>
      <w:r w:rsidR="001E55C8" w:rsidRPr="0052542F">
        <w:rPr>
          <w:spacing w:val="-4"/>
          <w:sz w:val="21"/>
          <w:szCs w:val="21"/>
        </w:rPr>
        <w:t xml:space="preserve">não aceita pela </w:t>
      </w:r>
      <w:r w:rsidR="001E55C8" w:rsidRPr="0052542F">
        <w:rPr>
          <w:spacing w:val="-3"/>
          <w:sz w:val="21"/>
          <w:szCs w:val="21"/>
        </w:rPr>
        <w:t>Administração, além de de</w:t>
      </w:r>
      <w:r w:rsidR="005A3F9A" w:rsidRPr="0052542F">
        <w:rPr>
          <w:spacing w:val="-3"/>
          <w:sz w:val="21"/>
          <w:szCs w:val="21"/>
        </w:rPr>
        <w:t>cair do direito</w:t>
      </w:r>
      <w:r w:rsidR="00CB70C7" w:rsidRPr="0052542F">
        <w:rPr>
          <w:spacing w:val="-3"/>
          <w:sz w:val="21"/>
          <w:szCs w:val="21"/>
        </w:rPr>
        <w:t xml:space="preserve"> à contratação</w:t>
      </w:r>
      <w:r w:rsidR="005A3F9A" w:rsidRPr="0052542F">
        <w:rPr>
          <w:spacing w:val="-3"/>
          <w:sz w:val="21"/>
          <w:szCs w:val="21"/>
        </w:rPr>
        <w:t xml:space="preserve">, sujeitar-se-á </w:t>
      </w:r>
      <w:r w:rsidR="001E55C8" w:rsidRPr="0052542F">
        <w:rPr>
          <w:spacing w:val="-3"/>
          <w:sz w:val="21"/>
          <w:szCs w:val="21"/>
        </w:rPr>
        <w:lastRenderedPageBreak/>
        <w:t>as sanções</w:t>
      </w:r>
      <w:r w:rsidR="001E55C8" w:rsidRPr="0052542F">
        <w:rPr>
          <w:spacing w:val="-2"/>
          <w:sz w:val="21"/>
          <w:szCs w:val="21"/>
        </w:rPr>
        <w:t xml:space="preserve"> </w:t>
      </w:r>
      <w:r w:rsidR="001E55C8" w:rsidRPr="0052542F">
        <w:rPr>
          <w:sz w:val="21"/>
          <w:szCs w:val="21"/>
        </w:rPr>
        <w:t>previstas</w:t>
      </w:r>
      <w:r w:rsidR="001E55C8" w:rsidRPr="0052542F">
        <w:rPr>
          <w:spacing w:val="-4"/>
          <w:sz w:val="21"/>
          <w:szCs w:val="21"/>
        </w:rPr>
        <w:t xml:space="preserve"> </w:t>
      </w:r>
      <w:r w:rsidR="001E55C8" w:rsidRPr="0052542F">
        <w:rPr>
          <w:sz w:val="21"/>
          <w:szCs w:val="21"/>
        </w:rPr>
        <w:t>neste</w:t>
      </w:r>
      <w:r w:rsidR="001E55C8" w:rsidRPr="0052542F">
        <w:rPr>
          <w:spacing w:val="-2"/>
          <w:sz w:val="21"/>
          <w:szCs w:val="21"/>
        </w:rPr>
        <w:t xml:space="preserve"> </w:t>
      </w:r>
      <w:r w:rsidR="00AA4447" w:rsidRPr="0052542F">
        <w:rPr>
          <w:sz w:val="21"/>
          <w:szCs w:val="21"/>
        </w:rPr>
        <w:t>e</w:t>
      </w:r>
      <w:r w:rsidR="001E55C8" w:rsidRPr="0052542F">
        <w:rPr>
          <w:sz w:val="21"/>
          <w:szCs w:val="21"/>
        </w:rPr>
        <w:t>dital</w:t>
      </w:r>
      <w:r w:rsidR="00AA4447" w:rsidRPr="0052542F">
        <w:rPr>
          <w:sz w:val="21"/>
          <w:szCs w:val="21"/>
        </w:rPr>
        <w:t>.</w:t>
      </w:r>
    </w:p>
    <w:p w:rsidR="00A20BD9" w:rsidRPr="0052542F" w:rsidRDefault="00560AE5" w:rsidP="00922C21">
      <w:pPr>
        <w:pStyle w:val="normal0"/>
        <w:widowControl w:val="0"/>
        <w:numPr>
          <w:ilvl w:val="1"/>
          <w:numId w:val="1"/>
        </w:numPr>
        <w:spacing w:line="360" w:lineRule="auto"/>
        <w:ind w:right="-619"/>
        <w:jc w:val="both"/>
        <w:rPr>
          <w:b/>
          <w:sz w:val="21"/>
          <w:szCs w:val="21"/>
        </w:rPr>
      </w:pPr>
      <w:r w:rsidRPr="0052542F">
        <w:rPr>
          <w:color w:val="000000"/>
          <w:sz w:val="21"/>
          <w:szCs w:val="21"/>
        </w:rPr>
        <w:t>Como condição para a contratação</w:t>
      </w:r>
      <w:r w:rsidR="005A3F9A" w:rsidRPr="0052542F">
        <w:rPr>
          <w:color w:val="000000"/>
          <w:sz w:val="21"/>
          <w:szCs w:val="21"/>
        </w:rPr>
        <w:t>,</w:t>
      </w:r>
      <w:r w:rsidRPr="0052542F">
        <w:rPr>
          <w:color w:val="000000"/>
          <w:sz w:val="21"/>
          <w:szCs w:val="21"/>
        </w:rPr>
        <w:t xml:space="preserve"> o licitante deverá manter as condições de habilitação</w:t>
      </w:r>
      <w:r w:rsidR="005A3F9A" w:rsidRPr="0052542F">
        <w:rPr>
          <w:color w:val="000000"/>
          <w:sz w:val="21"/>
          <w:szCs w:val="21"/>
        </w:rPr>
        <w:t xml:space="preserve"> e </w:t>
      </w:r>
      <w:r w:rsidRPr="0052542F">
        <w:rPr>
          <w:color w:val="000000"/>
          <w:sz w:val="21"/>
          <w:szCs w:val="21"/>
        </w:rPr>
        <w:t xml:space="preserve">prestar as informações solicitadas, dentro dos prazos estipulados. </w:t>
      </w:r>
    </w:p>
    <w:p w:rsidR="00D122C6" w:rsidRPr="0052542F" w:rsidRDefault="00D122C6" w:rsidP="00922C21">
      <w:pPr>
        <w:pStyle w:val="normal0"/>
        <w:widowControl w:val="0"/>
        <w:numPr>
          <w:ilvl w:val="1"/>
          <w:numId w:val="1"/>
        </w:numPr>
        <w:spacing w:line="360" w:lineRule="auto"/>
        <w:ind w:right="-619"/>
        <w:jc w:val="both"/>
        <w:rPr>
          <w:b/>
          <w:sz w:val="21"/>
          <w:szCs w:val="21"/>
        </w:rPr>
      </w:pPr>
      <w:r w:rsidRPr="0052542F">
        <w:rPr>
          <w:sz w:val="21"/>
          <w:szCs w:val="21"/>
        </w:rPr>
        <w:t xml:space="preserve">Na </w:t>
      </w:r>
      <w:r w:rsidR="00397343" w:rsidRPr="0052542F">
        <w:rPr>
          <w:sz w:val="21"/>
          <w:szCs w:val="21"/>
        </w:rPr>
        <w:t>formalização do contrato, deve</w:t>
      </w:r>
      <w:r w:rsidRPr="0052542F">
        <w:rPr>
          <w:sz w:val="21"/>
          <w:szCs w:val="21"/>
        </w:rPr>
        <w:t xml:space="preserve"> a licitante vencedora indicar pessoa pertencente ao seu quadro funcional, com a qual a Administração po</w:t>
      </w:r>
      <w:r w:rsidR="00397343" w:rsidRPr="0052542F">
        <w:rPr>
          <w:sz w:val="21"/>
          <w:szCs w:val="21"/>
        </w:rPr>
        <w:t>ssa</w:t>
      </w:r>
      <w:r w:rsidRPr="0052542F">
        <w:rPr>
          <w:sz w:val="21"/>
          <w:szCs w:val="21"/>
        </w:rPr>
        <w:t xml:space="preserve"> obter informações e esclarecimentos, bem como encaminhar quaisquer comunicações.</w:t>
      </w:r>
    </w:p>
    <w:p w:rsidR="00D122C6" w:rsidRPr="0052542F" w:rsidRDefault="00D122C6" w:rsidP="00922C21">
      <w:pPr>
        <w:pStyle w:val="normal0"/>
        <w:widowControl w:val="0"/>
        <w:numPr>
          <w:ilvl w:val="2"/>
          <w:numId w:val="1"/>
        </w:numPr>
        <w:spacing w:line="360" w:lineRule="auto"/>
        <w:ind w:left="1843" w:right="-619"/>
        <w:jc w:val="both"/>
        <w:rPr>
          <w:sz w:val="21"/>
          <w:szCs w:val="21"/>
        </w:rPr>
      </w:pPr>
      <w:r w:rsidRPr="0052542F">
        <w:rPr>
          <w:sz w:val="21"/>
          <w:szCs w:val="21"/>
        </w:rPr>
        <w:t xml:space="preserve">Se não </w:t>
      </w:r>
      <w:r w:rsidR="00D90E94" w:rsidRPr="0052542F">
        <w:rPr>
          <w:sz w:val="21"/>
          <w:szCs w:val="21"/>
        </w:rPr>
        <w:t xml:space="preserve">for </w:t>
      </w:r>
      <w:r w:rsidRPr="0052542F">
        <w:rPr>
          <w:sz w:val="21"/>
          <w:szCs w:val="21"/>
        </w:rPr>
        <w:t xml:space="preserve">realizada a indicação de que trata o item </w:t>
      </w:r>
      <w:r w:rsidR="00313AED" w:rsidRPr="0052542F">
        <w:rPr>
          <w:sz w:val="21"/>
          <w:szCs w:val="21"/>
        </w:rPr>
        <w:t>anterior</w:t>
      </w:r>
      <w:r w:rsidRPr="0052542F">
        <w:rPr>
          <w:sz w:val="21"/>
          <w:szCs w:val="21"/>
        </w:rPr>
        <w:t xml:space="preserve">, as comunicações serão </w:t>
      </w:r>
      <w:r w:rsidR="00C55EEC" w:rsidRPr="0052542F">
        <w:rPr>
          <w:sz w:val="21"/>
          <w:szCs w:val="21"/>
        </w:rPr>
        <w:t>enviadas</w:t>
      </w:r>
      <w:r w:rsidRPr="0052542F">
        <w:rPr>
          <w:sz w:val="21"/>
          <w:szCs w:val="21"/>
        </w:rPr>
        <w:t xml:space="preserve"> para o responsável pela assinatura do contrato ou para o funcionário que intermediar a comunicação entre a contratada e a Administração. </w:t>
      </w:r>
    </w:p>
    <w:p w:rsidR="00743AC3" w:rsidRPr="0052542F" w:rsidRDefault="00FF660D" w:rsidP="00922C21">
      <w:pPr>
        <w:pStyle w:val="normal0"/>
        <w:widowControl w:val="0"/>
        <w:numPr>
          <w:ilvl w:val="1"/>
          <w:numId w:val="1"/>
        </w:numPr>
        <w:spacing w:line="360" w:lineRule="auto"/>
        <w:ind w:right="-619"/>
        <w:jc w:val="both"/>
        <w:rPr>
          <w:b/>
          <w:sz w:val="21"/>
          <w:szCs w:val="21"/>
        </w:rPr>
      </w:pPr>
      <w:r w:rsidRPr="0052542F">
        <w:rPr>
          <w:color w:val="000000"/>
          <w:sz w:val="21"/>
          <w:szCs w:val="21"/>
        </w:rPr>
        <w:t>Fica vedada a subcontratação de pessoa física ou jurídica, se aquela ou os dirigentes desta mantiverem vínculo de natureza técnica, comercial, econômica,</w:t>
      </w:r>
      <w:r w:rsidR="00E71927" w:rsidRPr="0052542F">
        <w:rPr>
          <w:color w:val="000000"/>
          <w:sz w:val="21"/>
          <w:szCs w:val="21"/>
        </w:rPr>
        <w:t xml:space="preserve"> financeira, trabalhista ou cível</w:t>
      </w:r>
      <w:r w:rsidRPr="0052542F">
        <w:rPr>
          <w:color w:val="000000"/>
          <w:sz w:val="21"/>
          <w:szCs w:val="21"/>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52542F" w:rsidRDefault="00E470B4" w:rsidP="00922C21">
      <w:pPr>
        <w:pStyle w:val="normal0"/>
        <w:widowControl w:val="0"/>
        <w:numPr>
          <w:ilvl w:val="1"/>
          <w:numId w:val="1"/>
        </w:numPr>
        <w:spacing w:line="360" w:lineRule="auto"/>
        <w:ind w:right="-619"/>
        <w:jc w:val="both"/>
        <w:rPr>
          <w:b/>
          <w:sz w:val="21"/>
          <w:szCs w:val="21"/>
        </w:rPr>
      </w:pPr>
      <w:r w:rsidRPr="0052542F">
        <w:rPr>
          <w:color w:val="000000"/>
          <w:sz w:val="21"/>
          <w:szCs w:val="21"/>
        </w:rPr>
        <w:t>Fa</w:t>
      </w:r>
      <w:r w:rsidR="00231078" w:rsidRPr="0052542F">
        <w:rPr>
          <w:color w:val="000000"/>
          <w:sz w:val="21"/>
          <w:szCs w:val="21"/>
        </w:rPr>
        <w:t>zem</w:t>
      </w:r>
      <w:r w:rsidRPr="0052542F">
        <w:rPr>
          <w:color w:val="000000"/>
          <w:sz w:val="21"/>
          <w:szCs w:val="21"/>
        </w:rPr>
        <w:t xml:space="preserve"> parte</w:t>
      </w:r>
      <w:r w:rsidR="00046A79" w:rsidRPr="0052542F">
        <w:rPr>
          <w:color w:val="000000"/>
          <w:sz w:val="21"/>
          <w:szCs w:val="21"/>
        </w:rPr>
        <w:t xml:space="preserve"> do c</w:t>
      </w:r>
      <w:r w:rsidRPr="0052542F">
        <w:rPr>
          <w:color w:val="000000"/>
          <w:sz w:val="21"/>
          <w:szCs w:val="21"/>
        </w:rPr>
        <w:t xml:space="preserve">ontrato todos os elementos apresentados pelo licitante vencedor que tenham servido de base à licitação, bem como as condições estabelecidas </w:t>
      </w:r>
      <w:r w:rsidR="00231078" w:rsidRPr="0052542F">
        <w:rPr>
          <w:color w:val="000000"/>
          <w:sz w:val="21"/>
          <w:szCs w:val="21"/>
        </w:rPr>
        <w:t>neste e</w:t>
      </w:r>
      <w:r w:rsidRPr="0052542F">
        <w:rPr>
          <w:color w:val="000000"/>
          <w:sz w:val="21"/>
          <w:szCs w:val="21"/>
        </w:rPr>
        <w:t xml:space="preserve">dital e seus anexos. </w:t>
      </w:r>
    </w:p>
    <w:p w:rsidR="00E470B4" w:rsidRPr="0052542F" w:rsidRDefault="00E470B4" w:rsidP="00922C21">
      <w:pPr>
        <w:pStyle w:val="normal0"/>
        <w:widowControl w:val="0"/>
        <w:numPr>
          <w:ilvl w:val="0"/>
          <w:numId w:val="1"/>
        </w:numPr>
        <w:spacing w:line="360" w:lineRule="auto"/>
        <w:ind w:right="-619"/>
        <w:jc w:val="both"/>
        <w:rPr>
          <w:b/>
          <w:sz w:val="21"/>
          <w:szCs w:val="21"/>
        </w:rPr>
      </w:pPr>
      <w:r w:rsidRPr="0052542F">
        <w:rPr>
          <w:b/>
          <w:sz w:val="21"/>
          <w:szCs w:val="21"/>
        </w:rPr>
        <w:t>DA ALTERAÇÃO</w:t>
      </w:r>
      <w:r w:rsidR="00BD3C40" w:rsidRPr="0052542F">
        <w:rPr>
          <w:b/>
          <w:sz w:val="21"/>
          <w:szCs w:val="21"/>
        </w:rPr>
        <w:t xml:space="preserve"> E REAJUSTE</w:t>
      </w:r>
      <w:r w:rsidRPr="0052542F">
        <w:rPr>
          <w:b/>
          <w:sz w:val="21"/>
          <w:szCs w:val="21"/>
        </w:rPr>
        <w:t xml:space="preserve"> DO CONTRATO</w:t>
      </w:r>
    </w:p>
    <w:p w:rsidR="00BD3C40" w:rsidRPr="0052542F" w:rsidRDefault="00560AE5" w:rsidP="00922C21">
      <w:pPr>
        <w:pStyle w:val="normal0"/>
        <w:widowControl w:val="0"/>
        <w:numPr>
          <w:ilvl w:val="1"/>
          <w:numId w:val="1"/>
        </w:numPr>
        <w:spacing w:line="360" w:lineRule="auto"/>
        <w:ind w:right="-619"/>
        <w:jc w:val="both"/>
        <w:rPr>
          <w:b/>
          <w:sz w:val="21"/>
          <w:szCs w:val="21"/>
        </w:rPr>
      </w:pPr>
      <w:r w:rsidRPr="0052542F">
        <w:rPr>
          <w:color w:val="000000"/>
          <w:sz w:val="21"/>
          <w:szCs w:val="21"/>
        </w:rPr>
        <w:t>O objeto</w:t>
      </w:r>
      <w:r w:rsidR="00BD3C40" w:rsidRPr="0052542F">
        <w:rPr>
          <w:color w:val="000000"/>
          <w:sz w:val="21"/>
          <w:szCs w:val="21"/>
        </w:rPr>
        <w:t xml:space="preserve"> contratual</w:t>
      </w:r>
      <w:r w:rsidR="00CD18AF" w:rsidRPr="0052542F">
        <w:rPr>
          <w:color w:val="000000"/>
          <w:sz w:val="21"/>
          <w:szCs w:val="21"/>
        </w:rPr>
        <w:t xml:space="preserve"> pode</w:t>
      </w:r>
      <w:r w:rsidRPr="0052542F">
        <w:rPr>
          <w:color w:val="000000"/>
          <w:sz w:val="21"/>
          <w:szCs w:val="21"/>
        </w:rPr>
        <w:t xml:space="preserve"> ser </w:t>
      </w:r>
      <w:r w:rsidR="00BD3C40" w:rsidRPr="0052542F">
        <w:rPr>
          <w:color w:val="000000"/>
          <w:sz w:val="21"/>
          <w:szCs w:val="21"/>
        </w:rPr>
        <w:t>alterado</w:t>
      </w:r>
      <w:r w:rsidRPr="0052542F">
        <w:rPr>
          <w:color w:val="000000"/>
          <w:sz w:val="21"/>
          <w:szCs w:val="21"/>
        </w:rPr>
        <w:t xml:space="preserve"> </w:t>
      </w:r>
      <w:r w:rsidR="00BD3C40" w:rsidRPr="0052542F">
        <w:rPr>
          <w:color w:val="000000"/>
          <w:sz w:val="21"/>
          <w:szCs w:val="21"/>
        </w:rPr>
        <w:t>nas hipóteses e percentuais previstos no</w:t>
      </w:r>
      <w:r w:rsidR="00743AC3" w:rsidRPr="0052542F">
        <w:rPr>
          <w:color w:val="000000"/>
          <w:sz w:val="21"/>
          <w:szCs w:val="21"/>
        </w:rPr>
        <w:t xml:space="preserve"> art. 124 e seguintes </w:t>
      </w:r>
      <w:r w:rsidRPr="0052542F">
        <w:rPr>
          <w:color w:val="000000"/>
          <w:sz w:val="21"/>
          <w:szCs w:val="21"/>
        </w:rPr>
        <w:t xml:space="preserve">da Lei nº </w:t>
      </w:r>
      <w:r w:rsidR="00743AC3" w:rsidRPr="0052542F">
        <w:rPr>
          <w:color w:val="000000"/>
          <w:sz w:val="21"/>
          <w:szCs w:val="21"/>
        </w:rPr>
        <w:t>14.133.</w:t>
      </w:r>
    </w:p>
    <w:p w:rsidR="00BD3C40" w:rsidRPr="0052542F" w:rsidRDefault="00174A69" w:rsidP="00922C21">
      <w:pPr>
        <w:pStyle w:val="normal0"/>
        <w:widowControl w:val="0"/>
        <w:numPr>
          <w:ilvl w:val="1"/>
          <w:numId w:val="1"/>
        </w:numPr>
        <w:spacing w:line="360" w:lineRule="auto"/>
        <w:ind w:right="-619"/>
        <w:jc w:val="both"/>
        <w:rPr>
          <w:b/>
          <w:sz w:val="21"/>
          <w:szCs w:val="21"/>
        </w:rPr>
      </w:pPr>
      <w:r w:rsidRPr="0052542F">
        <w:rPr>
          <w:spacing w:val="-3"/>
          <w:sz w:val="21"/>
          <w:szCs w:val="21"/>
        </w:rPr>
        <w:t>O preço</w:t>
      </w:r>
      <w:r w:rsidR="00BD3C40" w:rsidRPr="0052542F">
        <w:rPr>
          <w:spacing w:val="-3"/>
          <w:sz w:val="21"/>
          <w:szCs w:val="21"/>
        </w:rPr>
        <w:t xml:space="preserve"> inicial</w:t>
      </w:r>
      <w:r w:rsidR="00FC030D" w:rsidRPr="0052542F">
        <w:rPr>
          <w:spacing w:val="-3"/>
          <w:sz w:val="21"/>
          <w:szCs w:val="21"/>
        </w:rPr>
        <w:t xml:space="preserve"> do</w:t>
      </w:r>
      <w:r w:rsidR="00BD3C40" w:rsidRPr="0052542F">
        <w:rPr>
          <w:spacing w:val="-3"/>
          <w:sz w:val="21"/>
          <w:szCs w:val="21"/>
        </w:rPr>
        <w:t xml:space="preserve"> contrat</w:t>
      </w:r>
      <w:r w:rsidR="00FC030D" w:rsidRPr="0052542F">
        <w:rPr>
          <w:spacing w:val="-3"/>
          <w:sz w:val="21"/>
          <w:szCs w:val="21"/>
        </w:rPr>
        <w:t>o</w:t>
      </w:r>
      <w:r w:rsidR="00FC030D" w:rsidRPr="0052542F">
        <w:rPr>
          <w:spacing w:val="-2"/>
          <w:sz w:val="21"/>
          <w:szCs w:val="21"/>
        </w:rPr>
        <w:t xml:space="preserve"> pode</w:t>
      </w:r>
      <w:r w:rsidRPr="0052542F">
        <w:rPr>
          <w:spacing w:val="-2"/>
          <w:sz w:val="21"/>
          <w:szCs w:val="21"/>
        </w:rPr>
        <w:t xml:space="preserve"> ser reajustado</w:t>
      </w:r>
      <w:r w:rsidR="00FC030D" w:rsidRPr="0052542F">
        <w:rPr>
          <w:spacing w:val="-2"/>
          <w:sz w:val="21"/>
          <w:szCs w:val="21"/>
        </w:rPr>
        <w:t xml:space="preserve">, mediante </w:t>
      </w:r>
      <w:r w:rsidR="00FC030D" w:rsidRPr="0052542F">
        <w:rPr>
          <w:spacing w:val="-1"/>
          <w:sz w:val="21"/>
          <w:szCs w:val="21"/>
        </w:rPr>
        <w:t>requerimento do contratado,</w:t>
      </w:r>
      <w:r w:rsidR="00BD3C40" w:rsidRPr="0052542F">
        <w:rPr>
          <w:spacing w:val="-2"/>
          <w:sz w:val="21"/>
          <w:szCs w:val="21"/>
        </w:rPr>
        <w:t xml:space="preserve"> após o prazo de um ano, </w:t>
      </w:r>
      <w:r w:rsidR="00626888" w:rsidRPr="0052542F">
        <w:rPr>
          <w:spacing w:val="-2"/>
          <w:sz w:val="21"/>
          <w:szCs w:val="21"/>
        </w:rPr>
        <w:t>contado</w:t>
      </w:r>
      <w:r w:rsidR="00626888" w:rsidRPr="0052542F">
        <w:rPr>
          <w:spacing w:val="-1"/>
          <w:sz w:val="21"/>
          <w:szCs w:val="21"/>
        </w:rPr>
        <w:t xml:space="preserve"> </w:t>
      </w:r>
      <w:r w:rsidR="00626888" w:rsidRPr="0052542F">
        <w:rPr>
          <w:sz w:val="21"/>
          <w:szCs w:val="21"/>
        </w:rPr>
        <w:t>da</w:t>
      </w:r>
      <w:r w:rsidR="00626888" w:rsidRPr="0052542F">
        <w:rPr>
          <w:spacing w:val="-2"/>
          <w:sz w:val="21"/>
          <w:szCs w:val="21"/>
        </w:rPr>
        <w:t xml:space="preserve"> </w:t>
      </w:r>
      <w:r w:rsidR="00626888" w:rsidRPr="0052542F">
        <w:rPr>
          <w:sz w:val="21"/>
          <w:szCs w:val="21"/>
        </w:rPr>
        <w:t>data</w:t>
      </w:r>
      <w:r w:rsidR="00626888" w:rsidRPr="0052542F">
        <w:rPr>
          <w:spacing w:val="-2"/>
          <w:sz w:val="21"/>
          <w:szCs w:val="21"/>
        </w:rPr>
        <w:t xml:space="preserve"> </w:t>
      </w:r>
      <w:r w:rsidR="00626888" w:rsidRPr="0052542F">
        <w:rPr>
          <w:sz w:val="21"/>
          <w:szCs w:val="21"/>
        </w:rPr>
        <w:t>base</w:t>
      </w:r>
      <w:r w:rsidR="00626888" w:rsidRPr="0052542F">
        <w:rPr>
          <w:spacing w:val="-1"/>
          <w:sz w:val="21"/>
          <w:szCs w:val="21"/>
        </w:rPr>
        <w:t xml:space="preserve"> </w:t>
      </w:r>
      <w:r w:rsidR="00626888" w:rsidRPr="0052542F">
        <w:rPr>
          <w:sz w:val="21"/>
          <w:szCs w:val="21"/>
        </w:rPr>
        <w:t>do orçamento estimado</w:t>
      </w:r>
      <w:r w:rsidR="00AD1441" w:rsidRPr="0052542F">
        <w:rPr>
          <w:sz w:val="21"/>
          <w:szCs w:val="21"/>
        </w:rPr>
        <w:t>.</w:t>
      </w:r>
    </w:p>
    <w:p w:rsidR="00544939" w:rsidRPr="0052542F" w:rsidRDefault="00544939" w:rsidP="00922C21">
      <w:pPr>
        <w:pStyle w:val="normal0"/>
        <w:widowControl w:val="0"/>
        <w:numPr>
          <w:ilvl w:val="2"/>
          <w:numId w:val="1"/>
        </w:numPr>
        <w:spacing w:line="360" w:lineRule="auto"/>
        <w:ind w:left="1560" w:right="-619"/>
        <w:jc w:val="both"/>
        <w:rPr>
          <w:b/>
          <w:sz w:val="21"/>
          <w:szCs w:val="21"/>
        </w:rPr>
      </w:pPr>
      <w:r w:rsidRPr="0052542F">
        <w:rPr>
          <w:sz w:val="21"/>
          <w:szCs w:val="21"/>
        </w:rPr>
        <w:t xml:space="preserve">Nos reajustes </w:t>
      </w:r>
      <w:proofErr w:type="spellStart"/>
      <w:r w:rsidRPr="0052542F">
        <w:rPr>
          <w:sz w:val="21"/>
          <w:szCs w:val="21"/>
        </w:rPr>
        <w:t>subsequentes</w:t>
      </w:r>
      <w:proofErr w:type="spellEnd"/>
      <w:r w:rsidRPr="0052542F">
        <w:rPr>
          <w:sz w:val="21"/>
          <w:szCs w:val="21"/>
        </w:rPr>
        <w:t xml:space="preserve"> ao primeiro, o interregno mínimo de um ano será contado a partir dos</w:t>
      </w:r>
      <w:r w:rsidRPr="0052542F">
        <w:rPr>
          <w:spacing w:val="1"/>
          <w:sz w:val="21"/>
          <w:szCs w:val="21"/>
        </w:rPr>
        <w:t xml:space="preserve"> </w:t>
      </w:r>
      <w:r w:rsidRPr="0052542F">
        <w:rPr>
          <w:sz w:val="21"/>
          <w:szCs w:val="21"/>
        </w:rPr>
        <w:t>efeitos</w:t>
      </w:r>
      <w:r w:rsidRPr="0052542F">
        <w:rPr>
          <w:spacing w:val="-5"/>
          <w:sz w:val="21"/>
          <w:szCs w:val="21"/>
        </w:rPr>
        <w:t xml:space="preserve"> </w:t>
      </w:r>
      <w:r w:rsidRPr="0052542F">
        <w:rPr>
          <w:sz w:val="21"/>
          <w:szCs w:val="21"/>
        </w:rPr>
        <w:t>financeiros</w:t>
      </w:r>
      <w:r w:rsidRPr="0052542F">
        <w:rPr>
          <w:spacing w:val="-5"/>
          <w:sz w:val="21"/>
          <w:szCs w:val="21"/>
        </w:rPr>
        <w:t xml:space="preserve"> </w:t>
      </w:r>
      <w:r w:rsidRPr="0052542F">
        <w:rPr>
          <w:sz w:val="21"/>
          <w:szCs w:val="21"/>
        </w:rPr>
        <w:t>do</w:t>
      </w:r>
      <w:r w:rsidRPr="0052542F">
        <w:rPr>
          <w:spacing w:val="-1"/>
          <w:sz w:val="21"/>
          <w:szCs w:val="21"/>
        </w:rPr>
        <w:t xml:space="preserve"> </w:t>
      </w:r>
      <w:r w:rsidRPr="0052542F">
        <w:rPr>
          <w:sz w:val="21"/>
          <w:szCs w:val="21"/>
        </w:rPr>
        <w:t>último</w:t>
      </w:r>
      <w:r w:rsidRPr="0052542F">
        <w:rPr>
          <w:spacing w:val="-1"/>
          <w:sz w:val="21"/>
          <w:szCs w:val="21"/>
        </w:rPr>
        <w:t xml:space="preserve"> </w:t>
      </w:r>
      <w:r w:rsidRPr="0052542F">
        <w:rPr>
          <w:sz w:val="21"/>
          <w:szCs w:val="21"/>
        </w:rPr>
        <w:t>reajuste.</w:t>
      </w:r>
    </w:p>
    <w:p w:rsidR="00735CF1" w:rsidRPr="0052542F" w:rsidRDefault="00F31DEC" w:rsidP="00922C21">
      <w:pPr>
        <w:pStyle w:val="normal0"/>
        <w:widowControl w:val="0"/>
        <w:numPr>
          <w:ilvl w:val="1"/>
          <w:numId w:val="1"/>
        </w:numPr>
        <w:spacing w:line="360" w:lineRule="auto"/>
        <w:ind w:right="-619"/>
        <w:jc w:val="both"/>
        <w:rPr>
          <w:b/>
          <w:sz w:val="21"/>
          <w:szCs w:val="21"/>
        </w:rPr>
      </w:pPr>
      <w:r w:rsidRPr="0052542F">
        <w:rPr>
          <w:sz w:val="21"/>
          <w:szCs w:val="21"/>
        </w:rPr>
        <w:t>Se a contratada estiver em mora com a contratante</w:t>
      </w:r>
      <w:r w:rsidR="00662A56" w:rsidRPr="0052542F">
        <w:rPr>
          <w:sz w:val="21"/>
          <w:szCs w:val="21"/>
        </w:rPr>
        <w:t xml:space="preserve"> na execução do contrato</w:t>
      </w:r>
      <w:r w:rsidRPr="0052542F">
        <w:rPr>
          <w:sz w:val="21"/>
          <w:szCs w:val="21"/>
        </w:rPr>
        <w:t xml:space="preserve">, não será reajustado o </w:t>
      </w:r>
      <w:r w:rsidR="00662A56" w:rsidRPr="0052542F">
        <w:rPr>
          <w:sz w:val="21"/>
          <w:szCs w:val="21"/>
        </w:rPr>
        <w:t xml:space="preserve">valor </w:t>
      </w:r>
      <w:r w:rsidRPr="0052542F">
        <w:rPr>
          <w:sz w:val="21"/>
          <w:szCs w:val="21"/>
        </w:rPr>
        <w:t xml:space="preserve">das prestações que deveriam ter sido executadas </w:t>
      </w:r>
      <w:r w:rsidR="00FC030D" w:rsidRPr="0052542F">
        <w:rPr>
          <w:sz w:val="21"/>
          <w:szCs w:val="21"/>
        </w:rPr>
        <w:t>anteriormente a data</w:t>
      </w:r>
      <w:r w:rsidR="00C0441E" w:rsidRPr="0052542F">
        <w:rPr>
          <w:sz w:val="21"/>
          <w:szCs w:val="21"/>
        </w:rPr>
        <w:t xml:space="preserve"> base</w:t>
      </w:r>
      <w:r w:rsidR="00FC030D" w:rsidRPr="0052542F">
        <w:rPr>
          <w:sz w:val="21"/>
          <w:szCs w:val="21"/>
        </w:rPr>
        <w:t xml:space="preserve"> do</w:t>
      </w:r>
      <w:r w:rsidR="00662A56" w:rsidRPr="0052542F">
        <w:rPr>
          <w:sz w:val="21"/>
          <w:szCs w:val="21"/>
        </w:rPr>
        <w:t xml:space="preserve"> reajuste. </w:t>
      </w:r>
    </w:p>
    <w:p w:rsidR="002E1DE9" w:rsidRPr="0052542F" w:rsidRDefault="00613073" w:rsidP="00922C21">
      <w:pPr>
        <w:pStyle w:val="normal0"/>
        <w:widowControl w:val="0"/>
        <w:numPr>
          <w:ilvl w:val="1"/>
          <w:numId w:val="1"/>
        </w:numPr>
        <w:spacing w:line="360" w:lineRule="auto"/>
        <w:ind w:right="-619"/>
        <w:jc w:val="both"/>
        <w:rPr>
          <w:b/>
          <w:sz w:val="21"/>
          <w:szCs w:val="21"/>
        </w:rPr>
      </w:pPr>
      <w:r w:rsidRPr="0052542F">
        <w:rPr>
          <w:spacing w:val="-2"/>
          <w:sz w:val="21"/>
          <w:szCs w:val="21"/>
        </w:rPr>
        <w:t>O</w:t>
      </w:r>
      <w:r w:rsidR="00BD3C40" w:rsidRPr="0052542F">
        <w:rPr>
          <w:sz w:val="21"/>
          <w:szCs w:val="21"/>
        </w:rPr>
        <w:t xml:space="preserve"> reajust</w:t>
      </w:r>
      <w:r w:rsidRPr="0052542F">
        <w:rPr>
          <w:sz w:val="21"/>
          <w:szCs w:val="21"/>
        </w:rPr>
        <w:t xml:space="preserve">e </w:t>
      </w:r>
      <w:r w:rsidR="00C93A2D" w:rsidRPr="0052542F">
        <w:rPr>
          <w:sz w:val="21"/>
          <w:szCs w:val="21"/>
        </w:rPr>
        <w:t>será no percentual apurado no</w:t>
      </w:r>
      <w:r w:rsidR="00BD3C40" w:rsidRPr="0052542F">
        <w:rPr>
          <w:spacing w:val="1"/>
          <w:sz w:val="21"/>
          <w:szCs w:val="21"/>
        </w:rPr>
        <w:t xml:space="preserve"> </w:t>
      </w:r>
      <w:r w:rsidR="00BD3C40" w:rsidRPr="0052542F">
        <w:rPr>
          <w:sz w:val="21"/>
          <w:szCs w:val="21"/>
        </w:rPr>
        <w:t>Índice</w:t>
      </w:r>
      <w:r w:rsidR="00BD3C40" w:rsidRPr="0052542F">
        <w:rPr>
          <w:spacing w:val="1"/>
          <w:sz w:val="21"/>
          <w:szCs w:val="21"/>
        </w:rPr>
        <w:t xml:space="preserve"> </w:t>
      </w:r>
      <w:r w:rsidR="00BD3C40" w:rsidRPr="0052542F">
        <w:rPr>
          <w:sz w:val="21"/>
          <w:szCs w:val="21"/>
        </w:rPr>
        <w:t>Nacional de</w:t>
      </w:r>
      <w:r w:rsidR="00BD3C40" w:rsidRPr="0052542F">
        <w:rPr>
          <w:spacing w:val="1"/>
          <w:sz w:val="21"/>
          <w:szCs w:val="21"/>
        </w:rPr>
        <w:t xml:space="preserve"> </w:t>
      </w:r>
      <w:r w:rsidR="00BD3C40" w:rsidRPr="0052542F">
        <w:rPr>
          <w:sz w:val="21"/>
          <w:szCs w:val="21"/>
        </w:rPr>
        <w:t>Custo</w:t>
      </w:r>
      <w:r w:rsidR="00BD3C40" w:rsidRPr="0052542F">
        <w:rPr>
          <w:spacing w:val="1"/>
          <w:sz w:val="21"/>
          <w:szCs w:val="21"/>
        </w:rPr>
        <w:t xml:space="preserve"> </w:t>
      </w:r>
      <w:r w:rsidR="00BD3C40" w:rsidRPr="0052542F">
        <w:rPr>
          <w:sz w:val="21"/>
          <w:szCs w:val="21"/>
        </w:rPr>
        <w:t>de</w:t>
      </w:r>
      <w:r w:rsidR="00BD3C40" w:rsidRPr="0052542F">
        <w:rPr>
          <w:spacing w:val="1"/>
          <w:sz w:val="21"/>
          <w:szCs w:val="21"/>
        </w:rPr>
        <w:t xml:space="preserve"> </w:t>
      </w:r>
      <w:r w:rsidR="00BD3C40" w:rsidRPr="0052542F">
        <w:rPr>
          <w:sz w:val="21"/>
          <w:szCs w:val="21"/>
        </w:rPr>
        <w:t>Construção</w:t>
      </w:r>
      <w:r w:rsidR="00BD3C40" w:rsidRPr="0052542F">
        <w:rPr>
          <w:spacing w:val="1"/>
          <w:sz w:val="21"/>
          <w:szCs w:val="21"/>
        </w:rPr>
        <w:t xml:space="preserve"> (</w:t>
      </w:r>
      <w:r w:rsidR="00BD3C40" w:rsidRPr="0052542F">
        <w:rPr>
          <w:sz w:val="21"/>
          <w:szCs w:val="21"/>
        </w:rPr>
        <w:t>INCC</w:t>
      </w:r>
      <w:r w:rsidR="00BD3C40" w:rsidRPr="0052542F">
        <w:rPr>
          <w:spacing w:val="1"/>
          <w:sz w:val="21"/>
          <w:szCs w:val="21"/>
        </w:rPr>
        <w:t>)</w:t>
      </w:r>
      <w:r w:rsidRPr="0052542F">
        <w:rPr>
          <w:spacing w:val="1"/>
          <w:sz w:val="21"/>
          <w:szCs w:val="21"/>
        </w:rPr>
        <w:t>,</w:t>
      </w:r>
      <w:r w:rsidR="00BD3C40" w:rsidRPr="0052542F">
        <w:rPr>
          <w:sz w:val="21"/>
          <w:szCs w:val="21"/>
        </w:rPr>
        <w:t xml:space="preserve"> </w:t>
      </w:r>
      <w:r w:rsidR="00C93A2D" w:rsidRPr="0052542F">
        <w:rPr>
          <w:sz w:val="21"/>
          <w:szCs w:val="21"/>
        </w:rPr>
        <w:t>em se tratando de</w:t>
      </w:r>
      <w:r w:rsidR="00BD3C40" w:rsidRPr="0052542F">
        <w:rPr>
          <w:sz w:val="21"/>
          <w:szCs w:val="21"/>
        </w:rPr>
        <w:t xml:space="preserve"> obras</w:t>
      </w:r>
      <w:r w:rsidRPr="0052542F">
        <w:rPr>
          <w:sz w:val="21"/>
          <w:szCs w:val="21"/>
        </w:rPr>
        <w:t>,</w:t>
      </w:r>
      <w:r w:rsidR="00D7070B" w:rsidRPr="0052542F">
        <w:rPr>
          <w:sz w:val="21"/>
          <w:szCs w:val="21"/>
        </w:rPr>
        <w:t xml:space="preserve"> e</w:t>
      </w:r>
      <w:r w:rsidRPr="0052542F">
        <w:rPr>
          <w:sz w:val="21"/>
          <w:szCs w:val="21"/>
        </w:rPr>
        <w:t xml:space="preserve"> o </w:t>
      </w:r>
      <w:hyperlink r:id="rId15" w:history="1">
        <w:r w:rsidR="00735CF1" w:rsidRPr="0052542F">
          <w:rPr>
            <w:bCs/>
            <w:sz w:val="21"/>
            <w:szCs w:val="21"/>
            <w:shd w:val="clear" w:color="auto" w:fill="FFFFFF"/>
          </w:rPr>
          <w:t>Índice Nacional de Preços ao Consumidor Amplo</w:t>
        </w:r>
      </w:hyperlink>
      <w:r w:rsidR="00735CF1" w:rsidRPr="0052542F">
        <w:rPr>
          <w:sz w:val="21"/>
          <w:szCs w:val="21"/>
        </w:rPr>
        <w:t xml:space="preserve"> (</w:t>
      </w:r>
      <w:r w:rsidRPr="0052542F">
        <w:rPr>
          <w:sz w:val="21"/>
          <w:szCs w:val="21"/>
        </w:rPr>
        <w:t>IPCA</w:t>
      </w:r>
      <w:r w:rsidR="00735CF1" w:rsidRPr="0052542F">
        <w:rPr>
          <w:sz w:val="21"/>
          <w:szCs w:val="21"/>
        </w:rPr>
        <w:t>)</w:t>
      </w:r>
      <w:r w:rsidRPr="0052542F">
        <w:rPr>
          <w:sz w:val="21"/>
          <w:szCs w:val="21"/>
        </w:rPr>
        <w:t xml:space="preserve"> </w:t>
      </w:r>
      <w:r w:rsidR="00D7070B" w:rsidRPr="0052542F">
        <w:rPr>
          <w:sz w:val="21"/>
          <w:szCs w:val="21"/>
        </w:rPr>
        <w:t>para</w:t>
      </w:r>
      <w:r w:rsidR="00735CF1" w:rsidRPr="0052542F">
        <w:rPr>
          <w:sz w:val="21"/>
          <w:szCs w:val="21"/>
        </w:rPr>
        <w:t xml:space="preserve"> as demais contratações</w:t>
      </w:r>
      <w:r w:rsidRPr="0052542F">
        <w:rPr>
          <w:sz w:val="21"/>
          <w:szCs w:val="21"/>
        </w:rPr>
        <w:t xml:space="preserve">. </w:t>
      </w:r>
      <w:r w:rsidR="00D7070B" w:rsidRPr="0052542F">
        <w:rPr>
          <w:sz w:val="21"/>
          <w:szCs w:val="21"/>
        </w:rPr>
        <w:t xml:space="preserve">  </w:t>
      </w:r>
    </w:p>
    <w:p w:rsidR="00996FC0" w:rsidRPr="0052542F" w:rsidRDefault="00996FC0" w:rsidP="00922C21">
      <w:pPr>
        <w:pStyle w:val="normal0"/>
        <w:widowControl w:val="0"/>
        <w:numPr>
          <w:ilvl w:val="0"/>
          <w:numId w:val="1"/>
        </w:numPr>
        <w:spacing w:line="360" w:lineRule="auto"/>
        <w:ind w:right="-619"/>
        <w:jc w:val="both"/>
        <w:rPr>
          <w:b/>
          <w:sz w:val="21"/>
          <w:szCs w:val="21"/>
        </w:rPr>
      </w:pPr>
      <w:r w:rsidRPr="0052542F">
        <w:rPr>
          <w:b/>
          <w:sz w:val="21"/>
          <w:szCs w:val="21"/>
        </w:rPr>
        <w:t>DA GESTÃO E FISCALIZAÇÃO DO CONTRATO</w:t>
      </w:r>
    </w:p>
    <w:p w:rsidR="007555EF" w:rsidRPr="0052542F" w:rsidRDefault="00743AC3" w:rsidP="00922C21">
      <w:pPr>
        <w:pStyle w:val="normal0"/>
        <w:widowControl w:val="0"/>
        <w:numPr>
          <w:ilvl w:val="1"/>
          <w:numId w:val="1"/>
        </w:numPr>
        <w:spacing w:line="360" w:lineRule="auto"/>
        <w:ind w:right="-619"/>
        <w:jc w:val="both"/>
        <w:rPr>
          <w:b/>
          <w:sz w:val="21"/>
          <w:szCs w:val="21"/>
        </w:rPr>
      </w:pPr>
      <w:r w:rsidRPr="0052542F">
        <w:rPr>
          <w:spacing w:val="-1"/>
          <w:sz w:val="21"/>
          <w:szCs w:val="21"/>
        </w:rPr>
        <w:t>A gestão do contrato</w:t>
      </w:r>
      <w:r w:rsidR="00996FC0" w:rsidRPr="0052542F">
        <w:rPr>
          <w:spacing w:val="-1"/>
          <w:sz w:val="21"/>
          <w:szCs w:val="21"/>
        </w:rPr>
        <w:t xml:space="preserve"> </w:t>
      </w:r>
      <w:r w:rsidRPr="0052542F">
        <w:rPr>
          <w:spacing w:val="-1"/>
          <w:sz w:val="21"/>
          <w:szCs w:val="21"/>
        </w:rPr>
        <w:t xml:space="preserve">será realizada </w:t>
      </w:r>
      <w:r w:rsidR="007555EF" w:rsidRPr="0052542F">
        <w:rPr>
          <w:spacing w:val="-1"/>
          <w:sz w:val="21"/>
          <w:szCs w:val="21"/>
        </w:rPr>
        <w:t>pelo gestor do contrato, designado de acordo com o Decreto Municipal</w:t>
      </w:r>
      <w:r w:rsidR="00BD7294" w:rsidRPr="0052542F">
        <w:rPr>
          <w:spacing w:val="-1"/>
          <w:sz w:val="21"/>
          <w:szCs w:val="21"/>
        </w:rPr>
        <w:t xml:space="preserve"> que disciplina o procedimento licitatório</w:t>
      </w:r>
      <w:r w:rsidR="007555EF" w:rsidRPr="0052542F">
        <w:rPr>
          <w:spacing w:val="-1"/>
          <w:sz w:val="21"/>
          <w:szCs w:val="21"/>
        </w:rPr>
        <w:t>.</w:t>
      </w:r>
    </w:p>
    <w:p w:rsidR="00743AC3" w:rsidRPr="0052542F" w:rsidRDefault="00DA7582" w:rsidP="00922C21">
      <w:pPr>
        <w:pStyle w:val="normal0"/>
        <w:widowControl w:val="0"/>
        <w:numPr>
          <w:ilvl w:val="1"/>
          <w:numId w:val="1"/>
        </w:numPr>
        <w:spacing w:line="360" w:lineRule="auto"/>
        <w:ind w:right="-619"/>
        <w:jc w:val="both"/>
        <w:rPr>
          <w:sz w:val="21"/>
          <w:szCs w:val="21"/>
        </w:rPr>
      </w:pPr>
      <w:r w:rsidRPr="0052542F">
        <w:rPr>
          <w:sz w:val="21"/>
          <w:szCs w:val="21"/>
        </w:rPr>
        <w:t xml:space="preserve">A fiscalização </w:t>
      </w:r>
      <w:r w:rsidR="00996FC0" w:rsidRPr="0052542F">
        <w:rPr>
          <w:sz w:val="21"/>
          <w:szCs w:val="21"/>
        </w:rPr>
        <w:t>do contrato</w:t>
      </w:r>
      <w:r w:rsidR="003A05CD" w:rsidRPr="0052542F">
        <w:rPr>
          <w:sz w:val="21"/>
          <w:szCs w:val="21"/>
        </w:rPr>
        <w:t xml:space="preserve"> será realizada</w:t>
      </w:r>
      <w:r w:rsidRPr="0052542F">
        <w:rPr>
          <w:sz w:val="21"/>
          <w:szCs w:val="21"/>
        </w:rPr>
        <w:t xml:space="preserve"> pelo fiscal do contrato, </w:t>
      </w:r>
      <w:r w:rsidRPr="0052542F">
        <w:rPr>
          <w:spacing w:val="-1"/>
          <w:sz w:val="21"/>
          <w:szCs w:val="21"/>
        </w:rPr>
        <w:t xml:space="preserve">designado de </w:t>
      </w:r>
      <w:r w:rsidR="00BD7294" w:rsidRPr="0052542F">
        <w:rPr>
          <w:spacing w:val="-1"/>
          <w:sz w:val="21"/>
          <w:szCs w:val="21"/>
        </w:rPr>
        <w:t>acordo com o Decreto Municipal que disciplina o procedimento licitatório.</w:t>
      </w:r>
    </w:p>
    <w:p w:rsidR="00996FC0" w:rsidRPr="0052542F" w:rsidRDefault="00996FC0" w:rsidP="00922C21">
      <w:pPr>
        <w:pStyle w:val="normal0"/>
        <w:widowControl w:val="0"/>
        <w:numPr>
          <w:ilvl w:val="0"/>
          <w:numId w:val="1"/>
        </w:numPr>
        <w:spacing w:line="360" w:lineRule="auto"/>
        <w:ind w:right="-619"/>
        <w:jc w:val="both"/>
        <w:rPr>
          <w:b/>
          <w:sz w:val="21"/>
          <w:szCs w:val="21"/>
        </w:rPr>
      </w:pPr>
      <w:r w:rsidRPr="0052542F">
        <w:rPr>
          <w:b/>
          <w:sz w:val="21"/>
          <w:szCs w:val="21"/>
        </w:rPr>
        <w:t xml:space="preserve">DO RECEBIMENTO DO OBJETO OU SERVIÇO </w:t>
      </w:r>
    </w:p>
    <w:p w:rsidR="00996FC0" w:rsidRPr="0052542F" w:rsidRDefault="00996FC0" w:rsidP="00922C21">
      <w:pPr>
        <w:pStyle w:val="normal0"/>
        <w:widowControl w:val="0"/>
        <w:numPr>
          <w:ilvl w:val="1"/>
          <w:numId w:val="1"/>
        </w:numPr>
        <w:spacing w:line="360" w:lineRule="auto"/>
        <w:ind w:right="-619"/>
        <w:jc w:val="both"/>
        <w:rPr>
          <w:sz w:val="21"/>
          <w:szCs w:val="21"/>
        </w:rPr>
      </w:pPr>
      <w:r w:rsidRPr="0052542F">
        <w:rPr>
          <w:sz w:val="21"/>
          <w:szCs w:val="21"/>
        </w:rPr>
        <w:t>O recebimento provisório será realizados pelo fiscal do contrato</w:t>
      </w:r>
      <w:r w:rsidRPr="0052542F">
        <w:rPr>
          <w:spacing w:val="-1"/>
          <w:sz w:val="21"/>
          <w:szCs w:val="21"/>
        </w:rPr>
        <w:t>,</w:t>
      </w:r>
      <w:r w:rsidR="007F6BDA" w:rsidRPr="0052542F">
        <w:rPr>
          <w:spacing w:val="-1"/>
          <w:sz w:val="21"/>
          <w:szCs w:val="21"/>
        </w:rPr>
        <w:t xml:space="preserve"> no prazo e forma </w:t>
      </w:r>
      <w:proofErr w:type="gramStart"/>
      <w:r w:rsidR="007F6BDA" w:rsidRPr="0052542F">
        <w:rPr>
          <w:spacing w:val="-1"/>
          <w:sz w:val="21"/>
          <w:szCs w:val="21"/>
        </w:rPr>
        <w:lastRenderedPageBreak/>
        <w:t>previsto no contrato</w:t>
      </w:r>
      <w:proofErr w:type="gramEnd"/>
      <w:r w:rsidR="0077152B" w:rsidRPr="0052542F">
        <w:rPr>
          <w:spacing w:val="-1"/>
          <w:sz w:val="21"/>
          <w:szCs w:val="21"/>
        </w:rPr>
        <w:t xml:space="preserve">. </w:t>
      </w:r>
    </w:p>
    <w:p w:rsidR="00996FC0" w:rsidRPr="0052542F" w:rsidRDefault="00996FC0" w:rsidP="00922C21">
      <w:pPr>
        <w:pStyle w:val="normal0"/>
        <w:widowControl w:val="0"/>
        <w:numPr>
          <w:ilvl w:val="1"/>
          <w:numId w:val="1"/>
        </w:numPr>
        <w:spacing w:line="360" w:lineRule="auto"/>
        <w:ind w:right="-619"/>
        <w:jc w:val="both"/>
        <w:rPr>
          <w:b/>
          <w:sz w:val="21"/>
          <w:szCs w:val="21"/>
        </w:rPr>
      </w:pPr>
      <w:r w:rsidRPr="0052542F">
        <w:rPr>
          <w:spacing w:val="-1"/>
          <w:sz w:val="21"/>
          <w:szCs w:val="21"/>
        </w:rPr>
        <w:t>O recebimento definitivo será realizada pelo gestor do con</w:t>
      </w:r>
      <w:r w:rsidR="00887586" w:rsidRPr="0052542F">
        <w:rPr>
          <w:spacing w:val="-1"/>
          <w:sz w:val="21"/>
          <w:szCs w:val="21"/>
        </w:rPr>
        <w:t xml:space="preserve">trato, no prazo e forma </w:t>
      </w:r>
      <w:proofErr w:type="gramStart"/>
      <w:r w:rsidR="00887586" w:rsidRPr="0052542F">
        <w:rPr>
          <w:spacing w:val="-1"/>
          <w:sz w:val="21"/>
          <w:szCs w:val="21"/>
        </w:rPr>
        <w:t>previsto no contrato</w:t>
      </w:r>
      <w:proofErr w:type="gramEnd"/>
      <w:r w:rsidRPr="0052542F">
        <w:rPr>
          <w:spacing w:val="-1"/>
          <w:sz w:val="21"/>
          <w:szCs w:val="21"/>
        </w:rPr>
        <w:t>.</w:t>
      </w:r>
    </w:p>
    <w:p w:rsidR="006F09B5" w:rsidRPr="0052542F" w:rsidRDefault="00996FC0" w:rsidP="00922C21">
      <w:pPr>
        <w:pStyle w:val="normal0"/>
        <w:widowControl w:val="0"/>
        <w:numPr>
          <w:ilvl w:val="0"/>
          <w:numId w:val="1"/>
        </w:numPr>
        <w:spacing w:line="360" w:lineRule="auto"/>
        <w:ind w:right="-619"/>
        <w:jc w:val="both"/>
        <w:rPr>
          <w:b/>
          <w:sz w:val="21"/>
          <w:szCs w:val="21"/>
        </w:rPr>
      </w:pPr>
      <w:r w:rsidRPr="0052542F">
        <w:rPr>
          <w:b/>
          <w:sz w:val="21"/>
          <w:szCs w:val="21"/>
        </w:rPr>
        <w:t>DO PAGAMENTO</w:t>
      </w:r>
    </w:p>
    <w:p w:rsidR="006F09B5" w:rsidRPr="0052542F" w:rsidRDefault="006F09B5" w:rsidP="00922C21">
      <w:pPr>
        <w:pStyle w:val="normal0"/>
        <w:widowControl w:val="0"/>
        <w:numPr>
          <w:ilvl w:val="1"/>
          <w:numId w:val="1"/>
        </w:numPr>
        <w:spacing w:line="360" w:lineRule="auto"/>
        <w:ind w:right="-619"/>
        <w:jc w:val="both"/>
        <w:rPr>
          <w:b/>
          <w:sz w:val="21"/>
          <w:szCs w:val="21"/>
        </w:rPr>
      </w:pPr>
      <w:r w:rsidRPr="0052542F">
        <w:rPr>
          <w:kern w:val="2"/>
          <w:sz w:val="21"/>
          <w:szCs w:val="21"/>
        </w:rPr>
        <w:t xml:space="preserve">O pagamento será efetuado </w:t>
      </w:r>
      <w:r w:rsidR="007F36E3" w:rsidRPr="0052542F">
        <w:rPr>
          <w:kern w:val="2"/>
          <w:sz w:val="21"/>
          <w:szCs w:val="21"/>
        </w:rPr>
        <w:t>na forma prevista n</w:t>
      </w:r>
      <w:r w:rsidRPr="0052542F">
        <w:rPr>
          <w:kern w:val="2"/>
          <w:sz w:val="21"/>
          <w:szCs w:val="21"/>
        </w:rPr>
        <w:t>o contrato.</w:t>
      </w:r>
    </w:p>
    <w:p w:rsidR="00BB6377" w:rsidRPr="0052542F" w:rsidRDefault="00923C40" w:rsidP="00922C21">
      <w:pPr>
        <w:pStyle w:val="normal0"/>
        <w:widowControl w:val="0"/>
        <w:numPr>
          <w:ilvl w:val="1"/>
          <w:numId w:val="1"/>
        </w:numPr>
        <w:spacing w:line="360" w:lineRule="auto"/>
        <w:ind w:left="1146" w:right="-619"/>
        <w:jc w:val="both"/>
        <w:rPr>
          <w:b/>
          <w:sz w:val="21"/>
          <w:szCs w:val="21"/>
        </w:rPr>
      </w:pPr>
      <w:r w:rsidRPr="0052542F">
        <w:rPr>
          <w:kern w:val="2"/>
          <w:sz w:val="21"/>
          <w:szCs w:val="21"/>
        </w:rPr>
        <w:t xml:space="preserve">O </w:t>
      </w:r>
      <w:r w:rsidR="00A32C81" w:rsidRPr="0052542F">
        <w:rPr>
          <w:kern w:val="2"/>
          <w:sz w:val="21"/>
          <w:szCs w:val="21"/>
        </w:rPr>
        <w:t xml:space="preserve">pagamento </w:t>
      </w:r>
      <w:r w:rsidR="006F09B5" w:rsidRPr="0052542F">
        <w:rPr>
          <w:kern w:val="2"/>
          <w:sz w:val="21"/>
          <w:szCs w:val="21"/>
        </w:rPr>
        <w:t xml:space="preserve">será </w:t>
      </w:r>
      <w:r w:rsidR="00A32C81" w:rsidRPr="0052542F">
        <w:rPr>
          <w:kern w:val="2"/>
          <w:sz w:val="21"/>
          <w:szCs w:val="21"/>
        </w:rPr>
        <w:t>autorizado após</w:t>
      </w:r>
      <w:r w:rsidR="00BB6377" w:rsidRPr="0052542F">
        <w:rPr>
          <w:kern w:val="2"/>
          <w:sz w:val="21"/>
          <w:szCs w:val="21"/>
        </w:rPr>
        <w:t xml:space="preserve"> a apresentação da certidão negativa de d</w:t>
      </w:r>
      <w:r w:rsidR="006F09B5" w:rsidRPr="0052542F">
        <w:rPr>
          <w:kern w:val="2"/>
          <w:sz w:val="21"/>
          <w:szCs w:val="21"/>
        </w:rPr>
        <w:t>ébito</w:t>
      </w:r>
      <w:r w:rsidR="00DA4391" w:rsidRPr="0052542F">
        <w:rPr>
          <w:kern w:val="2"/>
          <w:sz w:val="21"/>
          <w:szCs w:val="21"/>
        </w:rPr>
        <w:t>s</w:t>
      </w:r>
      <w:r w:rsidR="006F09B5" w:rsidRPr="0052542F">
        <w:rPr>
          <w:kern w:val="2"/>
          <w:sz w:val="21"/>
          <w:szCs w:val="21"/>
        </w:rPr>
        <w:t xml:space="preserve"> </w:t>
      </w:r>
      <w:r w:rsidR="00DA4391" w:rsidRPr="0052542F">
        <w:rPr>
          <w:kern w:val="2"/>
          <w:sz w:val="21"/>
          <w:szCs w:val="21"/>
        </w:rPr>
        <w:t>Municipais</w:t>
      </w:r>
      <w:r w:rsidR="00BB6377" w:rsidRPr="0052542F">
        <w:rPr>
          <w:kern w:val="2"/>
          <w:sz w:val="21"/>
          <w:szCs w:val="21"/>
        </w:rPr>
        <w:t xml:space="preserve">, </w:t>
      </w:r>
      <w:r w:rsidR="00DA4391" w:rsidRPr="0052542F">
        <w:rPr>
          <w:kern w:val="2"/>
          <w:sz w:val="21"/>
          <w:szCs w:val="21"/>
        </w:rPr>
        <w:t>Federais e Estaduais</w:t>
      </w:r>
      <w:r w:rsidR="00A32C81" w:rsidRPr="0052542F">
        <w:rPr>
          <w:kern w:val="2"/>
          <w:sz w:val="21"/>
          <w:szCs w:val="21"/>
        </w:rPr>
        <w:t xml:space="preserve"> e certidão de r</w:t>
      </w:r>
      <w:r w:rsidR="006F09B5" w:rsidRPr="0052542F">
        <w:rPr>
          <w:kern w:val="2"/>
          <w:sz w:val="21"/>
          <w:szCs w:val="21"/>
        </w:rPr>
        <w:t>egularidade do FGTS.</w:t>
      </w:r>
    </w:p>
    <w:p w:rsidR="008D4482" w:rsidRPr="0052542F" w:rsidRDefault="00BB6377" w:rsidP="00922C21">
      <w:pPr>
        <w:pStyle w:val="normal0"/>
        <w:widowControl w:val="0"/>
        <w:numPr>
          <w:ilvl w:val="1"/>
          <w:numId w:val="1"/>
        </w:numPr>
        <w:spacing w:line="360" w:lineRule="auto"/>
        <w:ind w:left="1146" w:right="-619"/>
        <w:jc w:val="both"/>
        <w:rPr>
          <w:b/>
          <w:sz w:val="21"/>
          <w:szCs w:val="21"/>
        </w:rPr>
      </w:pPr>
      <w:r w:rsidRPr="0052542F">
        <w:rPr>
          <w:color w:val="000000"/>
          <w:sz w:val="21"/>
          <w:szCs w:val="21"/>
        </w:rPr>
        <w:t xml:space="preserve">Nas contratações de serviços contínuos com regime de dedicação exclusiva de mão de obra, </w:t>
      </w:r>
      <w:r w:rsidR="00513851" w:rsidRPr="0052542F">
        <w:rPr>
          <w:kern w:val="2"/>
          <w:sz w:val="21"/>
          <w:szCs w:val="21"/>
        </w:rPr>
        <w:t>será autorizado o</w:t>
      </w:r>
      <w:r w:rsidRPr="0052542F">
        <w:rPr>
          <w:color w:val="000000"/>
          <w:sz w:val="21"/>
          <w:szCs w:val="21"/>
        </w:rPr>
        <w:t xml:space="preserve"> pagamento </w:t>
      </w:r>
      <w:r w:rsidR="00513851" w:rsidRPr="0052542F">
        <w:rPr>
          <w:color w:val="000000"/>
          <w:sz w:val="21"/>
          <w:szCs w:val="21"/>
        </w:rPr>
        <w:t xml:space="preserve">após </w:t>
      </w:r>
      <w:proofErr w:type="gramStart"/>
      <w:r w:rsidRPr="0052542F">
        <w:rPr>
          <w:color w:val="000000"/>
          <w:sz w:val="21"/>
          <w:szCs w:val="21"/>
        </w:rPr>
        <w:t>à</w:t>
      </w:r>
      <w:proofErr w:type="gramEnd"/>
      <w:r w:rsidRPr="0052542F">
        <w:rPr>
          <w:color w:val="000000"/>
          <w:sz w:val="21"/>
          <w:szCs w:val="21"/>
        </w:rPr>
        <w:t xml:space="preserve"> comprovação de quitação das obrigações trabalhistas vencidas relativas ao contrato.</w:t>
      </w:r>
    </w:p>
    <w:p w:rsidR="008D4482" w:rsidRPr="0052542F" w:rsidRDefault="008D4482" w:rsidP="00922C21">
      <w:pPr>
        <w:widowControl w:val="0"/>
        <w:numPr>
          <w:ilvl w:val="0"/>
          <w:numId w:val="1"/>
        </w:numPr>
        <w:tabs>
          <w:tab w:val="left" w:pos="536"/>
          <w:tab w:val="left" w:pos="2270"/>
          <w:tab w:val="left" w:pos="4294"/>
        </w:tabs>
        <w:spacing w:before="120" w:after="120" w:line="360" w:lineRule="auto"/>
        <w:ind w:left="539" w:right="-618" w:hanging="539"/>
        <w:jc w:val="both"/>
        <w:rPr>
          <w:b/>
          <w:sz w:val="21"/>
          <w:szCs w:val="21"/>
        </w:rPr>
      </w:pPr>
      <w:r w:rsidRPr="0052542F">
        <w:rPr>
          <w:b/>
          <w:sz w:val="21"/>
          <w:szCs w:val="21"/>
        </w:rPr>
        <w:t>DAS OBRIGAÇÕES</w:t>
      </w:r>
    </w:p>
    <w:p w:rsidR="008D4482" w:rsidRPr="0052542F" w:rsidRDefault="008D4482" w:rsidP="00922C21">
      <w:pPr>
        <w:widowControl w:val="0"/>
        <w:numPr>
          <w:ilvl w:val="1"/>
          <w:numId w:val="1"/>
        </w:numPr>
        <w:tabs>
          <w:tab w:val="left" w:pos="536"/>
          <w:tab w:val="left" w:pos="2270"/>
          <w:tab w:val="left" w:pos="4294"/>
        </w:tabs>
        <w:spacing w:line="360" w:lineRule="auto"/>
        <w:ind w:right="-619"/>
        <w:jc w:val="both"/>
        <w:rPr>
          <w:sz w:val="21"/>
          <w:szCs w:val="21"/>
        </w:rPr>
      </w:pPr>
      <w:r w:rsidRPr="0052542F">
        <w:rPr>
          <w:sz w:val="21"/>
          <w:szCs w:val="21"/>
        </w:rPr>
        <w:t>As obrig</w:t>
      </w:r>
      <w:r w:rsidR="00A1503E" w:rsidRPr="0052542F">
        <w:rPr>
          <w:sz w:val="21"/>
          <w:szCs w:val="21"/>
        </w:rPr>
        <w:t>ações das partes estão previstas</w:t>
      </w:r>
      <w:r w:rsidRPr="0052542F">
        <w:rPr>
          <w:sz w:val="21"/>
          <w:szCs w:val="21"/>
        </w:rPr>
        <w:t xml:space="preserve"> no termo de referência e no contrato.</w:t>
      </w:r>
    </w:p>
    <w:p w:rsidR="004D674E" w:rsidRPr="0052542F" w:rsidRDefault="004D674E" w:rsidP="00922C21">
      <w:pPr>
        <w:pStyle w:val="normal0"/>
        <w:widowControl w:val="0"/>
        <w:numPr>
          <w:ilvl w:val="0"/>
          <w:numId w:val="1"/>
        </w:numPr>
        <w:spacing w:before="120" w:after="120" w:line="360" w:lineRule="auto"/>
        <w:ind w:left="539" w:right="-618" w:hanging="539"/>
        <w:jc w:val="both"/>
        <w:rPr>
          <w:b/>
          <w:sz w:val="21"/>
          <w:szCs w:val="21"/>
        </w:rPr>
      </w:pPr>
      <w:r w:rsidRPr="0052542F">
        <w:rPr>
          <w:b/>
          <w:sz w:val="21"/>
          <w:szCs w:val="21"/>
        </w:rPr>
        <w:t xml:space="preserve">DA EXTINÇÃO DO CONTRATO </w:t>
      </w:r>
    </w:p>
    <w:p w:rsidR="004D674E" w:rsidRPr="0052542F" w:rsidRDefault="003C3017" w:rsidP="00922C21">
      <w:pPr>
        <w:pStyle w:val="normal0"/>
        <w:widowControl w:val="0"/>
        <w:numPr>
          <w:ilvl w:val="1"/>
          <w:numId w:val="1"/>
        </w:numPr>
        <w:spacing w:line="360" w:lineRule="auto"/>
        <w:ind w:right="-619"/>
        <w:jc w:val="both"/>
        <w:rPr>
          <w:b/>
          <w:sz w:val="21"/>
          <w:szCs w:val="21"/>
        </w:rPr>
      </w:pPr>
      <w:r w:rsidRPr="0052542F">
        <w:rPr>
          <w:color w:val="000000"/>
          <w:sz w:val="21"/>
          <w:szCs w:val="21"/>
        </w:rPr>
        <w:t>Presente qualquer dos motivos previstos no art. 137 da Lei 14.133/2021, a</w:t>
      </w:r>
      <w:r w:rsidR="004D674E" w:rsidRPr="0052542F">
        <w:rPr>
          <w:color w:val="000000"/>
          <w:sz w:val="21"/>
          <w:szCs w:val="21"/>
        </w:rPr>
        <w:t xml:space="preserve"> extinção do contrato poderá ser:</w:t>
      </w:r>
      <w:bookmarkStart w:id="18" w:name="art138i"/>
      <w:bookmarkEnd w:id="18"/>
    </w:p>
    <w:p w:rsidR="004D674E" w:rsidRPr="0052542F" w:rsidRDefault="004D674E"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determinada</w:t>
      </w:r>
      <w:proofErr w:type="gramEnd"/>
      <w:r w:rsidRPr="0052542F">
        <w:rPr>
          <w:color w:val="000000"/>
          <w:sz w:val="21"/>
          <w:szCs w:val="21"/>
        </w:rPr>
        <w:t xml:space="preserve"> por ato unilateral e escrito da Administração, e</w:t>
      </w:r>
      <w:r w:rsidR="00776275" w:rsidRPr="0052542F">
        <w:rPr>
          <w:color w:val="000000"/>
          <w:sz w:val="21"/>
          <w:szCs w:val="21"/>
        </w:rPr>
        <w:t xml:space="preserve">xceto no caso de descumprimento </w:t>
      </w:r>
      <w:r w:rsidRPr="0052542F">
        <w:rPr>
          <w:color w:val="000000"/>
          <w:sz w:val="21"/>
          <w:szCs w:val="21"/>
        </w:rPr>
        <w:t>decorrente de sua própria conduta;</w:t>
      </w:r>
      <w:bookmarkStart w:id="19" w:name="art138ii"/>
      <w:bookmarkEnd w:id="19"/>
    </w:p>
    <w:p w:rsidR="004D674E" w:rsidRPr="0052542F" w:rsidRDefault="004D674E"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consensual</w:t>
      </w:r>
      <w:proofErr w:type="gramEnd"/>
      <w:r w:rsidRPr="0052542F">
        <w:rPr>
          <w:color w:val="000000"/>
          <w:sz w:val="21"/>
          <w:szCs w:val="21"/>
        </w:rPr>
        <w:t>, por acordo entre as partes, por conciliação, por mediação ou por comitê de resolução de disputas, desde que haja interesse da Administração;</w:t>
      </w:r>
      <w:bookmarkStart w:id="20" w:name="art138iii"/>
      <w:bookmarkEnd w:id="20"/>
    </w:p>
    <w:p w:rsidR="004D674E" w:rsidRPr="0052542F" w:rsidRDefault="004D674E"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determinada</w:t>
      </w:r>
      <w:proofErr w:type="gramEnd"/>
      <w:r w:rsidRPr="0052542F">
        <w:rPr>
          <w:color w:val="000000"/>
          <w:sz w:val="21"/>
          <w:szCs w:val="21"/>
        </w:rPr>
        <w:t xml:space="preserve"> por decisão arbitral, em decorrência de cláusula compromissória ou compromisso arbitral, ou por decisão judicial.</w:t>
      </w:r>
      <w:bookmarkStart w:id="21" w:name="art138§1"/>
      <w:bookmarkEnd w:id="21"/>
    </w:p>
    <w:p w:rsidR="003C3017" w:rsidRPr="0052542F" w:rsidRDefault="004D674E" w:rsidP="00922C21">
      <w:pPr>
        <w:pStyle w:val="normal0"/>
        <w:widowControl w:val="0"/>
        <w:numPr>
          <w:ilvl w:val="1"/>
          <w:numId w:val="1"/>
        </w:numPr>
        <w:spacing w:line="360" w:lineRule="auto"/>
        <w:ind w:right="-619"/>
        <w:jc w:val="both"/>
        <w:rPr>
          <w:b/>
          <w:sz w:val="21"/>
          <w:szCs w:val="21"/>
        </w:rPr>
      </w:pPr>
      <w:r w:rsidRPr="0052542F">
        <w:rPr>
          <w:color w:val="000000"/>
          <w:sz w:val="21"/>
          <w:szCs w:val="21"/>
        </w:rPr>
        <w:t>A extinção determinada por ato unilateral da Administração e a extinção consensual deverão ser precedidas de autorização escrita e fundamentada da autoridade competente e reduzidas a termo no respectivo processo.</w:t>
      </w:r>
      <w:bookmarkStart w:id="22" w:name="art138§2"/>
      <w:bookmarkStart w:id="23" w:name="art139"/>
      <w:bookmarkEnd w:id="22"/>
      <w:bookmarkEnd w:id="23"/>
    </w:p>
    <w:p w:rsidR="003C3017" w:rsidRPr="0052542F" w:rsidRDefault="004D674E" w:rsidP="00922C21">
      <w:pPr>
        <w:pStyle w:val="normal0"/>
        <w:widowControl w:val="0"/>
        <w:numPr>
          <w:ilvl w:val="1"/>
          <w:numId w:val="1"/>
        </w:numPr>
        <w:spacing w:line="360" w:lineRule="auto"/>
        <w:ind w:right="-619"/>
        <w:jc w:val="both"/>
        <w:rPr>
          <w:b/>
          <w:sz w:val="21"/>
          <w:szCs w:val="21"/>
        </w:rPr>
      </w:pPr>
      <w:r w:rsidRPr="0052542F">
        <w:rPr>
          <w:color w:val="000000"/>
          <w:sz w:val="21"/>
          <w:szCs w:val="21"/>
        </w:rPr>
        <w:t>A extinção det</w:t>
      </w:r>
      <w:r w:rsidR="003C3017" w:rsidRPr="0052542F">
        <w:rPr>
          <w:color w:val="000000"/>
          <w:sz w:val="21"/>
          <w:szCs w:val="21"/>
        </w:rPr>
        <w:t>erminada por ato unilateral da A</w:t>
      </w:r>
      <w:r w:rsidRPr="0052542F">
        <w:rPr>
          <w:color w:val="000000"/>
          <w:sz w:val="21"/>
          <w:szCs w:val="21"/>
        </w:rPr>
        <w:t>dministração poderá acarretar</w:t>
      </w:r>
      <w:r w:rsidR="003C3017" w:rsidRPr="0052542F">
        <w:rPr>
          <w:color w:val="000000"/>
          <w:sz w:val="21"/>
          <w:szCs w:val="21"/>
        </w:rPr>
        <w:t xml:space="preserve"> </w:t>
      </w:r>
      <w:r w:rsidRPr="0052542F">
        <w:rPr>
          <w:color w:val="000000"/>
          <w:sz w:val="21"/>
          <w:szCs w:val="21"/>
        </w:rPr>
        <w:t xml:space="preserve">as seguintes </w:t>
      </w:r>
      <w:proofErr w:type="spellStart"/>
      <w:r w:rsidRPr="0052542F">
        <w:rPr>
          <w:color w:val="000000"/>
          <w:sz w:val="21"/>
          <w:szCs w:val="21"/>
        </w:rPr>
        <w:t>consequências</w:t>
      </w:r>
      <w:proofErr w:type="spellEnd"/>
      <w:r w:rsidRPr="0052542F">
        <w:rPr>
          <w:color w:val="000000"/>
          <w:sz w:val="21"/>
          <w:szCs w:val="21"/>
        </w:rPr>
        <w:t>:</w:t>
      </w:r>
      <w:bookmarkStart w:id="24" w:name="art139i"/>
      <w:bookmarkEnd w:id="24"/>
    </w:p>
    <w:p w:rsidR="003C3017" w:rsidRPr="0052542F" w:rsidRDefault="004D674E"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assunção</w:t>
      </w:r>
      <w:proofErr w:type="gramEnd"/>
      <w:r w:rsidRPr="0052542F">
        <w:rPr>
          <w:color w:val="000000"/>
          <w:sz w:val="21"/>
          <w:szCs w:val="21"/>
        </w:rPr>
        <w:t xml:space="preserve"> imediata do objeto do contrato, no estado e local em que se encontrar, por ato próprio da Administração;</w:t>
      </w:r>
      <w:bookmarkStart w:id="25" w:name="art139ii"/>
      <w:bookmarkEnd w:id="25"/>
    </w:p>
    <w:p w:rsidR="003C3017" w:rsidRPr="0052542F" w:rsidRDefault="004D674E"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ocupação</w:t>
      </w:r>
      <w:proofErr w:type="gramEnd"/>
      <w:r w:rsidRPr="0052542F">
        <w:rPr>
          <w:color w:val="000000"/>
          <w:sz w:val="21"/>
          <w:szCs w:val="21"/>
        </w:rPr>
        <w:t xml:space="preserve"> e utilização do local, das instalações, dos equipamentos, do </w:t>
      </w:r>
      <w:r w:rsidR="00BB526F" w:rsidRPr="0052542F">
        <w:rPr>
          <w:color w:val="000000"/>
          <w:sz w:val="21"/>
          <w:szCs w:val="21"/>
        </w:rPr>
        <w:t>material e do pessoal empregado</w:t>
      </w:r>
      <w:r w:rsidRPr="0052542F">
        <w:rPr>
          <w:color w:val="000000"/>
          <w:sz w:val="21"/>
          <w:szCs w:val="21"/>
        </w:rPr>
        <w:t xml:space="preserve"> na execução do contrato e necessários à sua continuidade;</w:t>
      </w:r>
      <w:bookmarkStart w:id="26" w:name="art139iii"/>
      <w:bookmarkEnd w:id="26"/>
    </w:p>
    <w:p w:rsidR="003C3017" w:rsidRPr="0052542F" w:rsidRDefault="004D674E" w:rsidP="00922C21">
      <w:pPr>
        <w:pStyle w:val="normal0"/>
        <w:widowControl w:val="0"/>
        <w:numPr>
          <w:ilvl w:val="2"/>
          <w:numId w:val="1"/>
        </w:numPr>
        <w:spacing w:line="360" w:lineRule="auto"/>
        <w:ind w:left="1843" w:right="-619"/>
        <w:jc w:val="both"/>
        <w:rPr>
          <w:b/>
          <w:sz w:val="21"/>
          <w:szCs w:val="21"/>
        </w:rPr>
      </w:pPr>
      <w:proofErr w:type="gramStart"/>
      <w:r w:rsidRPr="0052542F">
        <w:rPr>
          <w:color w:val="000000"/>
          <w:sz w:val="21"/>
          <w:szCs w:val="21"/>
        </w:rPr>
        <w:t>execução</w:t>
      </w:r>
      <w:proofErr w:type="gramEnd"/>
      <w:r w:rsidRPr="0052542F">
        <w:rPr>
          <w:color w:val="000000"/>
          <w:sz w:val="21"/>
          <w:szCs w:val="21"/>
        </w:rPr>
        <w:t xml:space="preserve"> da garantia contratual para:</w:t>
      </w:r>
      <w:bookmarkStart w:id="27" w:name="art139iiia"/>
      <w:bookmarkEnd w:id="27"/>
    </w:p>
    <w:p w:rsidR="003C3017" w:rsidRPr="0052542F" w:rsidRDefault="004D674E" w:rsidP="00922C21">
      <w:pPr>
        <w:pStyle w:val="normal0"/>
        <w:widowControl w:val="0"/>
        <w:numPr>
          <w:ilvl w:val="3"/>
          <w:numId w:val="1"/>
        </w:numPr>
        <w:spacing w:line="360" w:lineRule="auto"/>
        <w:ind w:left="2835" w:right="-619"/>
        <w:jc w:val="both"/>
        <w:rPr>
          <w:b/>
          <w:sz w:val="21"/>
          <w:szCs w:val="21"/>
        </w:rPr>
      </w:pPr>
      <w:proofErr w:type="gramStart"/>
      <w:r w:rsidRPr="0052542F">
        <w:rPr>
          <w:color w:val="000000"/>
          <w:sz w:val="21"/>
          <w:szCs w:val="21"/>
        </w:rPr>
        <w:t>ressarcimento</w:t>
      </w:r>
      <w:proofErr w:type="gramEnd"/>
      <w:r w:rsidRPr="0052542F">
        <w:rPr>
          <w:color w:val="000000"/>
          <w:sz w:val="21"/>
          <w:szCs w:val="21"/>
        </w:rPr>
        <w:t xml:space="preserve"> da Administração Pública por prejuízos decorrentes da não execução;</w:t>
      </w:r>
      <w:bookmarkStart w:id="28" w:name="art139iiib"/>
      <w:bookmarkEnd w:id="28"/>
    </w:p>
    <w:p w:rsidR="003C3017" w:rsidRPr="0052542F" w:rsidRDefault="004D674E" w:rsidP="00922C21">
      <w:pPr>
        <w:pStyle w:val="normal0"/>
        <w:widowControl w:val="0"/>
        <w:numPr>
          <w:ilvl w:val="3"/>
          <w:numId w:val="1"/>
        </w:numPr>
        <w:spacing w:line="360" w:lineRule="auto"/>
        <w:ind w:left="2835" w:right="-619"/>
        <w:jc w:val="both"/>
        <w:rPr>
          <w:b/>
          <w:sz w:val="21"/>
          <w:szCs w:val="21"/>
        </w:rPr>
      </w:pPr>
      <w:proofErr w:type="gramStart"/>
      <w:r w:rsidRPr="0052542F">
        <w:rPr>
          <w:color w:val="000000"/>
          <w:sz w:val="21"/>
          <w:szCs w:val="21"/>
        </w:rPr>
        <w:t>pagamento</w:t>
      </w:r>
      <w:proofErr w:type="gramEnd"/>
      <w:r w:rsidRPr="0052542F">
        <w:rPr>
          <w:color w:val="000000"/>
          <w:sz w:val="21"/>
          <w:szCs w:val="21"/>
        </w:rPr>
        <w:t xml:space="preserve"> de verbas trabalhistas, fundiárias e previdenciárias, quando cabível;</w:t>
      </w:r>
      <w:bookmarkStart w:id="29" w:name="art139iiic"/>
      <w:bookmarkEnd w:id="29"/>
    </w:p>
    <w:p w:rsidR="003C3017" w:rsidRPr="0052542F" w:rsidRDefault="004D674E" w:rsidP="00922C21">
      <w:pPr>
        <w:pStyle w:val="normal0"/>
        <w:widowControl w:val="0"/>
        <w:numPr>
          <w:ilvl w:val="3"/>
          <w:numId w:val="1"/>
        </w:numPr>
        <w:spacing w:line="360" w:lineRule="auto"/>
        <w:ind w:left="2835" w:right="-619"/>
        <w:jc w:val="both"/>
        <w:rPr>
          <w:b/>
          <w:sz w:val="21"/>
          <w:szCs w:val="21"/>
        </w:rPr>
      </w:pPr>
      <w:proofErr w:type="gramStart"/>
      <w:r w:rsidRPr="0052542F">
        <w:rPr>
          <w:color w:val="000000"/>
          <w:sz w:val="21"/>
          <w:szCs w:val="21"/>
        </w:rPr>
        <w:lastRenderedPageBreak/>
        <w:t>pagamento</w:t>
      </w:r>
      <w:proofErr w:type="gramEnd"/>
      <w:r w:rsidRPr="0052542F">
        <w:rPr>
          <w:color w:val="000000"/>
          <w:sz w:val="21"/>
          <w:szCs w:val="21"/>
        </w:rPr>
        <w:t xml:space="preserve"> das multas devidas à Administração Pública;</w:t>
      </w:r>
      <w:bookmarkStart w:id="30" w:name="art139iiid"/>
      <w:bookmarkEnd w:id="30"/>
    </w:p>
    <w:p w:rsidR="003C3017" w:rsidRPr="0052542F" w:rsidRDefault="004D674E" w:rsidP="00922C21">
      <w:pPr>
        <w:pStyle w:val="normal0"/>
        <w:widowControl w:val="0"/>
        <w:numPr>
          <w:ilvl w:val="3"/>
          <w:numId w:val="1"/>
        </w:numPr>
        <w:spacing w:line="360" w:lineRule="auto"/>
        <w:ind w:left="2835" w:right="-619"/>
        <w:jc w:val="both"/>
        <w:rPr>
          <w:b/>
          <w:sz w:val="21"/>
          <w:szCs w:val="21"/>
        </w:rPr>
      </w:pPr>
      <w:proofErr w:type="gramStart"/>
      <w:r w:rsidRPr="0052542F">
        <w:rPr>
          <w:color w:val="000000"/>
          <w:sz w:val="21"/>
          <w:szCs w:val="21"/>
        </w:rPr>
        <w:t>exigência</w:t>
      </w:r>
      <w:proofErr w:type="gramEnd"/>
      <w:r w:rsidRPr="0052542F">
        <w:rPr>
          <w:color w:val="000000"/>
          <w:sz w:val="21"/>
          <w:szCs w:val="21"/>
        </w:rPr>
        <w:t xml:space="preserve"> da assunção da execução e da conclusão do objeto do contrato pela seguradora, quando cabível;</w:t>
      </w:r>
      <w:bookmarkStart w:id="31" w:name="art139iv"/>
      <w:bookmarkEnd w:id="31"/>
    </w:p>
    <w:p w:rsidR="003C3017" w:rsidRPr="0052542F" w:rsidRDefault="004D674E" w:rsidP="00922C21">
      <w:pPr>
        <w:pStyle w:val="normal0"/>
        <w:widowControl w:val="0"/>
        <w:numPr>
          <w:ilvl w:val="3"/>
          <w:numId w:val="1"/>
        </w:numPr>
        <w:spacing w:line="360" w:lineRule="auto"/>
        <w:ind w:left="2835" w:right="-619"/>
        <w:jc w:val="both"/>
        <w:rPr>
          <w:b/>
          <w:sz w:val="21"/>
          <w:szCs w:val="21"/>
        </w:rPr>
      </w:pPr>
      <w:proofErr w:type="gramStart"/>
      <w:r w:rsidRPr="0052542F">
        <w:rPr>
          <w:color w:val="000000"/>
          <w:sz w:val="21"/>
          <w:szCs w:val="21"/>
        </w:rPr>
        <w:t>retenção</w:t>
      </w:r>
      <w:proofErr w:type="gramEnd"/>
      <w:r w:rsidRPr="0052542F">
        <w:rPr>
          <w:color w:val="000000"/>
          <w:sz w:val="21"/>
          <w:szCs w:val="21"/>
        </w:rPr>
        <w:t xml:space="preserve"> dos créditos decorrentes do contrato até o limite dos prejuízos causados à Administração Pública e das multas aplicadas.</w:t>
      </w:r>
    </w:p>
    <w:p w:rsidR="00543718" w:rsidRPr="0052542F" w:rsidRDefault="0053786F" w:rsidP="00922C21">
      <w:pPr>
        <w:pStyle w:val="normal0"/>
        <w:widowControl w:val="0"/>
        <w:numPr>
          <w:ilvl w:val="1"/>
          <w:numId w:val="1"/>
        </w:numPr>
        <w:spacing w:line="360" w:lineRule="auto"/>
        <w:ind w:right="-619"/>
        <w:jc w:val="both"/>
        <w:rPr>
          <w:sz w:val="21"/>
          <w:szCs w:val="21"/>
        </w:rPr>
      </w:pPr>
      <w:r w:rsidRPr="0052542F">
        <w:rPr>
          <w:color w:val="000000"/>
          <w:sz w:val="21"/>
          <w:szCs w:val="21"/>
          <w:shd w:val="clear" w:color="auto" w:fill="FFFFFF"/>
        </w:rPr>
        <w:t>Poderá ser determinada a extinção do contrato</w:t>
      </w:r>
      <w:r w:rsidR="009E7131" w:rsidRPr="0052542F">
        <w:rPr>
          <w:color w:val="000000"/>
          <w:sz w:val="21"/>
          <w:szCs w:val="21"/>
          <w:shd w:val="clear" w:color="auto" w:fill="FFFFFF"/>
        </w:rPr>
        <w:t xml:space="preserve"> e </w:t>
      </w:r>
      <w:r w:rsidR="00543718" w:rsidRPr="0052542F">
        <w:rPr>
          <w:color w:val="000000"/>
          <w:sz w:val="21"/>
          <w:szCs w:val="21"/>
          <w:shd w:val="clear" w:color="auto" w:fill="FFFFFF"/>
        </w:rPr>
        <w:t>a aplicação d</w:t>
      </w:r>
      <w:r w:rsidR="009E7131" w:rsidRPr="0052542F">
        <w:rPr>
          <w:color w:val="000000"/>
          <w:sz w:val="21"/>
          <w:szCs w:val="21"/>
          <w:shd w:val="clear" w:color="auto" w:fill="FFFFFF"/>
        </w:rPr>
        <w:t>e</w:t>
      </w:r>
      <w:r w:rsidR="00BE753E" w:rsidRPr="0052542F">
        <w:rPr>
          <w:color w:val="000000"/>
          <w:sz w:val="21"/>
          <w:szCs w:val="21"/>
          <w:shd w:val="clear" w:color="auto" w:fill="FFFFFF"/>
        </w:rPr>
        <w:t xml:space="preserve"> sanç</w:t>
      </w:r>
      <w:r w:rsidR="009E7131" w:rsidRPr="0052542F">
        <w:rPr>
          <w:color w:val="000000"/>
          <w:sz w:val="21"/>
          <w:szCs w:val="21"/>
          <w:shd w:val="clear" w:color="auto" w:fill="FFFFFF"/>
        </w:rPr>
        <w:t xml:space="preserve">ão </w:t>
      </w:r>
      <w:r w:rsidR="00CF187F" w:rsidRPr="0052542F">
        <w:rPr>
          <w:color w:val="000000"/>
          <w:sz w:val="21"/>
          <w:szCs w:val="21"/>
          <w:shd w:val="clear" w:color="auto" w:fill="FFFFFF"/>
        </w:rPr>
        <w:t xml:space="preserve">prevista no capítulo subsequente. </w:t>
      </w:r>
    </w:p>
    <w:p w:rsidR="00BD7294" w:rsidRPr="0052542F" w:rsidRDefault="00996FC0" w:rsidP="00922C21">
      <w:pPr>
        <w:pStyle w:val="normal0"/>
        <w:widowControl w:val="0"/>
        <w:numPr>
          <w:ilvl w:val="0"/>
          <w:numId w:val="1"/>
        </w:numPr>
        <w:spacing w:line="360" w:lineRule="auto"/>
        <w:ind w:right="-619"/>
        <w:jc w:val="both"/>
        <w:rPr>
          <w:b/>
          <w:sz w:val="21"/>
          <w:szCs w:val="21"/>
        </w:rPr>
      </w:pPr>
      <w:r w:rsidRPr="0052542F">
        <w:rPr>
          <w:b/>
          <w:sz w:val="21"/>
          <w:szCs w:val="21"/>
        </w:rPr>
        <w:t>DAS SANÇÕES</w:t>
      </w:r>
    </w:p>
    <w:p w:rsidR="00D80347" w:rsidRPr="0052542F" w:rsidRDefault="00D80347" w:rsidP="00922C21">
      <w:pPr>
        <w:pStyle w:val="normal0"/>
        <w:widowControl w:val="0"/>
        <w:numPr>
          <w:ilvl w:val="1"/>
          <w:numId w:val="1"/>
        </w:numPr>
        <w:spacing w:line="360" w:lineRule="auto"/>
        <w:ind w:right="-619"/>
        <w:jc w:val="both"/>
        <w:rPr>
          <w:b/>
          <w:sz w:val="21"/>
          <w:szCs w:val="21"/>
        </w:rPr>
      </w:pPr>
      <w:r w:rsidRPr="0052542F">
        <w:rPr>
          <w:sz w:val="21"/>
          <w:szCs w:val="21"/>
        </w:rPr>
        <w:t>O</w:t>
      </w:r>
      <w:r w:rsidR="00BD7294" w:rsidRPr="0052542F">
        <w:rPr>
          <w:sz w:val="21"/>
          <w:szCs w:val="21"/>
        </w:rPr>
        <w:t xml:space="preserve"> licitante ou o contratado será responsabilizado administrativamente pelas seguintes infrações:</w:t>
      </w:r>
    </w:p>
    <w:p w:rsidR="00D80347"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dar</w:t>
      </w:r>
      <w:proofErr w:type="gramEnd"/>
      <w:r w:rsidRPr="0052542F">
        <w:rPr>
          <w:sz w:val="21"/>
          <w:szCs w:val="21"/>
        </w:rPr>
        <w:t xml:space="preserve"> causa à inexecução parcial do contrato;</w:t>
      </w:r>
    </w:p>
    <w:p w:rsidR="00D80347"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dar</w:t>
      </w:r>
      <w:proofErr w:type="gramEnd"/>
      <w:r w:rsidRPr="0052542F">
        <w:rPr>
          <w:sz w:val="21"/>
          <w:szCs w:val="21"/>
        </w:rPr>
        <w:t xml:space="preserve"> causa à inexecução parcial do contrato que cause grave dano à Administração, ao funcionamento dos serviços públicos ou ao interesse coletivo;</w:t>
      </w:r>
    </w:p>
    <w:p w:rsidR="00D80347"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dar</w:t>
      </w:r>
      <w:proofErr w:type="gramEnd"/>
      <w:r w:rsidRPr="0052542F">
        <w:rPr>
          <w:sz w:val="21"/>
          <w:szCs w:val="21"/>
        </w:rPr>
        <w:t xml:space="preserve"> causa à inexecução total do contrato;</w:t>
      </w:r>
    </w:p>
    <w:p w:rsidR="00D80347"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deixar</w:t>
      </w:r>
      <w:proofErr w:type="gramEnd"/>
      <w:r w:rsidRPr="0052542F">
        <w:rPr>
          <w:sz w:val="21"/>
          <w:szCs w:val="21"/>
        </w:rPr>
        <w:t xml:space="preserve"> de entregar a documentação exigida para o certame;</w:t>
      </w:r>
    </w:p>
    <w:p w:rsidR="00D80347"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não</w:t>
      </w:r>
      <w:proofErr w:type="gramEnd"/>
      <w:r w:rsidRPr="0052542F">
        <w:rPr>
          <w:sz w:val="21"/>
          <w:szCs w:val="21"/>
        </w:rPr>
        <w:t xml:space="preserve"> manter a proposta, salvo em decorrência de fato superveniente devidamente justificado;</w:t>
      </w:r>
    </w:p>
    <w:p w:rsidR="00D80347"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não</w:t>
      </w:r>
      <w:proofErr w:type="gramEnd"/>
      <w:r w:rsidRPr="0052542F">
        <w:rPr>
          <w:sz w:val="21"/>
          <w:szCs w:val="21"/>
        </w:rPr>
        <w:t xml:space="preserve"> celebrar o contrato ou não entregar a documentação exigida para a contratação, quando convocado dentro do prazo de validade de sua proposta;</w:t>
      </w:r>
    </w:p>
    <w:p w:rsidR="002E0C94"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ensejar</w:t>
      </w:r>
      <w:proofErr w:type="gramEnd"/>
      <w:r w:rsidRPr="0052542F">
        <w:rPr>
          <w:sz w:val="21"/>
          <w:szCs w:val="21"/>
        </w:rPr>
        <w:t xml:space="preserve"> o retardamento da execução ou da entrega do objeto da licitação sem motivo justificado;</w:t>
      </w:r>
    </w:p>
    <w:p w:rsidR="002E0C94"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apresentar</w:t>
      </w:r>
      <w:proofErr w:type="gramEnd"/>
      <w:r w:rsidRPr="0052542F">
        <w:rPr>
          <w:sz w:val="21"/>
          <w:szCs w:val="21"/>
        </w:rPr>
        <w:t xml:space="preserve"> declaração ou documentação falsa exigida para o certame ou prestar declaração falsa durante a licitação ou a execução do contrato; </w:t>
      </w:r>
    </w:p>
    <w:p w:rsidR="002E0C94"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fraudar</w:t>
      </w:r>
      <w:proofErr w:type="gramEnd"/>
      <w:r w:rsidRPr="0052542F">
        <w:rPr>
          <w:sz w:val="21"/>
          <w:szCs w:val="21"/>
        </w:rPr>
        <w:t xml:space="preserve"> a licitação ou praticar ato fraudulento na execução do contrato; </w:t>
      </w:r>
    </w:p>
    <w:p w:rsidR="002E0C94"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comportar</w:t>
      </w:r>
      <w:proofErr w:type="gramEnd"/>
      <w:r w:rsidRPr="0052542F">
        <w:rPr>
          <w:sz w:val="21"/>
          <w:szCs w:val="21"/>
        </w:rPr>
        <w:t>-se de modo inidôneo ou cometer fraude de qualquer natureza;</w:t>
      </w:r>
    </w:p>
    <w:p w:rsidR="002E0C94"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praticar</w:t>
      </w:r>
      <w:proofErr w:type="gramEnd"/>
      <w:r w:rsidRPr="0052542F">
        <w:rPr>
          <w:sz w:val="21"/>
          <w:szCs w:val="21"/>
        </w:rPr>
        <w:t xml:space="preserve"> atos ilícitos com vistas a frustrar os objetivos da licitação;</w:t>
      </w:r>
    </w:p>
    <w:p w:rsidR="002E0C94"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praticar</w:t>
      </w:r>
      <w:proofErr w:type="gramEnd"/>
      <w:r w:rsidRPr="0052542F">
        <w:rPr>
          <w:sz w:val="21"/>
          <w:szCs w:val="21"/>
        </w:rPr>
        <w:t xml:space="preserve"> ato lesivo previsto no art. 5º da Lei nº 12.846.</w:t>
      </w:r>
    </w:p>
    <w:p w:rsidR="002E0C94" w:rsidRPr="0052542F" w:rsidRDefault="00521309" w:rsidP="00922C21">
      <w:pPr>
        <w:pStyle w:val="normal0"/>
        <w:widowControl w:val="0"/>
        <w:numPr>
          <w:ilvl w:val="1"/>
          <w:numId w:val="1"/>
        </w:numPr>
        <w:spacing w:line="360" w:lineRule="auto"/>
        <w:ind w:right="-619"/>
        <w:jc w:val="both"/>
        <w:rPr>
          <w:b/>
          <w:sz w:val="21"/>
          <w:szCs w:val="21"/>
        </w:rPr>
      </w:pPr>
      <w:proofErr w:type="gramStart"/>
      <w:r w:rsidRPr="0052542F">
        <w:rPr>
          <w:sz w:val="21"/>
          <w:szCs w:val="21"/>
        </w:rPr>
        <w:t>Será</w:t>
      </w:r>
      <w:proofErr w:type="gramEnd"/>
      <w:r w:rsidR="002E0C94" w:rsidRPr="0052542F">
        <w:rPr>
          <w:sz w:val="21"/>
          <w:szCs w:val="21"/>
        </w:rPr>
        <w:t xml:space="preserve"> </w:t>
      </w:r>
      <w:r w:rsidRPr="0052542F">
        <w:rPr>
          <w:sz w:val="21"/>
          <w:szCs w:val="21"/>
        </w:rPr>
        <w:t xml:space="preserve">aplicado ao responsável pela infração </w:t>
      </w:r>
      <w:r w:rsidR="00B25833" w:rsidRPr="0052542F">
        <w:rPr>
          <w:sz w:val="21"/>
          <w:szCs w:val="21"/>
        </w:rPr>
        <w:t xml:space="preserve">as seguintes </w:t>
      </w:r>
      <w:r w:rsidR="00BD7294" w:rsidRPr="0052542F">
        <w:rPr>
          <w:sz w:val="21"/>
          <w:szCs w:val="21"/>
        </w:rPr>
        <w:t>sanções:</w:t>
      </w:r>
    </w:p>
    <w:p w:rsidR="002E0C94"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advertência</w:t>
      </w:r>
      <w:proofErr w:type="gramEnd"/>
      <w:r w:rsidRPr="0052542F">
        <w:rPr>
          <w:sz w:val="21"/>
          <w:szCs w:val="21"/>
        </w:rPr>
        <w:t xml:space="preserve">; </w:t>
      </w:r>
    </w:p>
    <w:p w:rsidR="002E0C94"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multa</w:t>
      </w:r>
      <w:proofErr w:type="gramEnd"/>
      <w:r w:rsidRPr="0052542F">
        <w:rPr>
          <w:sz w:val="21"/>
          <w:szCs w:val="21"/>
        </w:rPr>
        <w:t>;</w:t>
      </w:r>
    </w:p>
    <w:p w:rsidR="002E0C94"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impedimento</w:t>
      </w:r>
      <w:proofErr w:type="gramEnd"/>
      <w:r w:rsidRPr="0052542F">
        <w:rPr>
          <w:sz w:val="21"/>
          <w:szCs w:val="21"/>
        </w:rPr>
        <w:t xml:space="preserve"> de licitar e contratar;</w:t>
      </w:r>
    </w:p>
    <w:p w:rsidR="00B16696"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declaração</w:t>
      </w:r>
      <w:proofErr w:type="gramEnd"/>
      <w:r w:rsidRPr="0052542F">
        <w:rPr>
          <w:sz w:val="21"/>
          <w:szCs w:val="21"/>
        </w:rPr>
        <w:t xml:space="preserve"> de inidoneidade para licitar ou contratar.</w:t>
      </w:r>
    </w:p>
    <w:p w:rsidR="005B7B89" w:rsidRPr="0052542F" w:rsidRDefault="00BD7294" w:rsidP="00922C21">
      <w:pPr>
        <w:pStyle w:val="normal0"/>
        <w:widowControl w:val="0"/>
        <w:numPr>
          <w:ilvl w:val="1"/>
          <w:numId w:val="1"/>
        </w:numPr>
        <w:spacing w:line="360" w:lineRule="auto"/>
        <w:ind w:right="-619"/>
        <w:jc w:val="both"/>
        <w:rPr>
          <w:b/>
          <w:sz w:val="21"/>
          <w:szCs w:val="21"/>
        </w:rPr>
      </w:pPr>
      <w:r w:rsidRPr="0052542F">
        <w:rPr>
          <w:sz w:val="21"/>
          <w:szCs w:val="21"/>
        </w:rPr>
        <w:t>Na aplicação das sanções serão considerados:</w:t>
      </w:r>
    </w:p>
    <w:p w:rsidR="005B7B89"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a</w:t>
      </w:r>
      <w:proofErr w:type="gramEnd"/>
      <w:r w:rsidRPr="0052542F">
        <w:rPr>
          <w:sz w:val="21"/>
          <w:szCs w:val="21"/>
        </w:rPr>
        <w:t xml:space="preserve"> natureza e a gravidade da infração cometida;</w:t>
      </w:r>
    </w:p>
    <w:p w:rsidR="005B7B89"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as</w:t>
      </w:r>
      <w:proofErr w:type="gramEnd"/>
      <w:r w:rsidRPr="0052542F">
        <w:rPr>
          <w:sz w:val="21"/>
          <w:szCs w:val="21"/>
        </w:rPr>
        <w:t xml:space="preserve"> peculiaridades do caso concreto;</w:t>
      </w:r>
    </w:p>
    <w:p w:rsidR="005B7B89"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as</w:t>
      </w:r>
      <w:proofErr w:type="gramEnd"/>
      <w:r w:rsidRPr="0052542F">
        <w:rPr>
          <w:sz w:val="21"/>
          <w:szCs w:val="21"/>
        </w:rPr>
        <w:t xml:space="preserve"> circunstâncias agravantes ou atenuantes;</w:t>
      </w:r>
    </w:p>
    <w:p w:rsidR="005B7B89"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os</w:t>
      </w:r>
      <w:proofErr w:type="gramEnd"/>
      <w:r w:rsidRPr="0052542F">
        <w:rPr>
          <w:sz w:val="21"/>
          <w:szCs w:val="21"/>
        </w:rPr>
        <w:t xml:space="preserve"> danos que dela provierem para a Administração Pública;</w:t>
      </w:r>
    </w:p>
    <w:p w:rsidR="005B7B89" w:rsidRPr="0052542F" w:rsidRDefault="00BD7294" w:rsidP="00922C21">
      <w:pPr>
        <w:pStyle w:val="normal0"/>
        <w:widowControl w:val="0"/>
        <w:numPr>
          <w:ilvl w:val="2"/>
          <w:numId w:val="1"/>
        </w:numPr>
        <w:spacing w:line="360" w:lineRule="auto"/>
        <w:ind w:left="1843" w:right="-619"/>
        <w:jc w:val="both"/>
        <w:rPr>
          <w:b/>
          <w:sz w:val="21"/>
          <w:szCs w:val="21"/>
        </w:rPr>
      </w:pPr>
      <w:proofErr w:type="gramStart"/>
      <w:r w:rsidRPr="0052542F">
        <w:rPr>
          <w:sz w:val="21"/>
          <w:szCs w:val="21"/>
        </w:rPr>
        <w:t>a</w:t>
      </w:r>
      <w:proofErr w:type="gramEnd"/>
      <w:r w:rsidRPr="0052542F">
        <w:rPr>
          <w:sz w:val="21"/>
          <w:szCs w:val="21"/>
        </w:rPr>
        <w:t xml:space="preserve"> implantação ou o aperfeiçoamento de programa de integridade, conforme </w:t>
      </w:r>
      <w:r w:rsidRPr="0052542F">
        <w:rPr>
          <w:sz w:val="21"/>
          <w:szCs w:val="21"/>
        </w:rPr>
        <w:lastRenderedPageBreak/>
        <w:t>normas e orientações dos órgãos de controle.</w:t>
      </w:r>
    </w:p>
    <w:p w:rsidR="003652E8" w:rsidRPr="0052542F" w:rsidRDefault="00BD7294" w:rsidP="00922C21">
      <w:pPr>
        <w:pStyle w:val="normal0"/>
        <w:widowControl w:val="0"/>
        <w:numPr>
          <w:ilvl w:val="1"/>
          <w:numId w:val="1"/>
        </w:numPr>
        <w:spacing w:line="360" w:lineRule="auto"/>
        <w:ind w:right="-619"/>
        <w:jc w:val="both"/>
        <w:rPr>
          <w:b/>
          <w:sz w:val="21"/>
          <w:szCs w:val="21"/>
        </w:rPr>
      </w:pPr>
      <w:r w:rsidRPr="0052542F">
        <w:rPr>
          <w:sz w:val="21"/>
          <w:szCs w:val="21"/>
        </w:rPr>
        <w:t xml:space="preserve">A </w:t>
      </w:r>
      <w:r w:rsidR="005B7B89" w:rsidRPr="0052542F">
        <w:rPr>
          <w:sz w:val="21"/>
          <w:szCs w:val="21"/>
        </w:rPr>
        <w:t xml:space="preserve">advertência </w:t>
      </w:r>
      <w:r w:rsidRPr="0052542F">
        <w:rPr>
          <w:sz w:val="21"/>
          <w:szCs w:val="21"/>
        </w:rPr>
        <w:t>s</w:t>
      </w:r>
      <w:r w:rsidR="001043A4" w:rsidRPr="0052542F">
        <w:rPr>
          <w:sz w:val="21"/>
          <w:szCs w:val="21"/>
        </w:rPr>
        <w:t>erá aplicada exclusivamente quando o contratado der</w:t>
      </w:r>
      <w:r w:rsidR="005B7B89" w:rsidRPr="0052542F">
        <w:rPr>
          <w:sz w:val="21"/>
          <w:szCs w:val="21"/>
        </w:rPr>
        <w:t xml:space="preserve"> causa à inexecução parcial do contrato (</w:t>
      </w:r>
      <w:r w:rsidR="00EE00C2" w:rsidRPr="0052542F">
        <w:rPr>
          <w:sz w:val="21"/>
          <w:szCs w:val="21"/>
        </w:rPr>
        <w:t>item 20</w:t>
      </w:r>
      <w:r w:rsidR="005B7B89" w:rsidRPr="0052542F">
        <w:rPr>
          <w:sz w:val="21"/>
          <w:szCs w:val="21"/>
        </w:rPr>
        <w:t>.1.1), se</w:t>
      </w:r>
      <w:r w:rsidRPr="0052542F">
        <w:rPr>
          <w:sz w:val="21"/>
          <w:szCs w:val="21"/>
        </w:rPr>
        <w:t xml:space="preserve"> não se justificar a imposição de penalidade mais grave.</w:t>
      </w:r>
    </w:p>
    <w:p w:rsidR="00934025" w:rsidRPr="0052542F" w:rsidRDefault="00BD7294" w:rsidP="00922C21">
      <w:pPr>
        <w:pStyle w:val="normal0"/>
        <w:widowControl w:val="0"/>
        <w:numPr>
          <w:ilvl w:val="1"/>
          <w:numId w:val="1"/>
        </w:numPr>
        <w:spacing w:line="360" w:lineRule="auto"/>
        <w:ind w:right="-619"/>
        <w:jc w:val="both"/>
        <w:rPr>
          <w:b/>
          <w:sz w:val="21"/>
          <w:szCs w:val="21"/>
        </w:rPr>
      </w:pPr>
      <w:r w:rsidRPr="0052542F">
        <w:rPr>
          <w:sz w:val="21"/>
          <w:szCs w:val="21"/>
        </w:rPr>
        <w:t xml:space="preserve">A </w:t>
      </w:r>
      <w:r w:rsidR="000E0DBC" w:rsidRPr="0052542F">
        <w:rPr>
          <w:sz w:val="21"/>
          <w:szCs w:val="21"/>
        </w:rPr>
        <w:t>multa</w:t>
      </w:r>
      <w:r w:rsidR="006C3964" w:rsidRPr="0052542F">
        <w:rPr>
          <w:sz w:val="21"/>
          <w:szCs w:val="21"/>
        </w:rPr>
        <w:t xml:space="preserve"> contratual</w:t>
      </w:r>
      <w:r w:rsidR="000E0DBC" w:rsidRPr="0052542F">
        <w:rPr>
          <w:sz w:val="21"/>
          <w:szCs w:val="21"/>
        </w:rPr>
        <w:t xml:space="preserve">, </w:t>
      </w:r>
      <w:r w:rsidR="003652E8" w:rsidRPr="0052542F">
        <w:rPr>
          <w:sz w:val="21"/>
          <w:szCs w:val="21"/>
        </w:rPr>
        <w:t xml:space="preserve">de </w:t>
      </w:r>
      <w:r w:rsidR="00F72222" w:rsidRPr="0052542F">
        <w:rPr>
          <w:sz w:val="21"/>
          <w:szCs w:val="21"/>
        </w:rPr>
        <w:t>até</w:t>
      </w:r>
      <w:r w:rsidR="00EE00C2" w:rsidRPr="0052542F">
        <w:rPr>
          <w:sz w:val="21"/>
          <w:szCs w:val="21"/>
        </w:rPr>
        <w:t xml:space="preserve"> </w:t>
      </w:r>
      <w:r w:rsidR="00463080" w:rsidRPr="0052542F">
        <w:rPr>
          <w:sz w:val="21"/>
          <w:szCs w:val="21"/>
        </w:rPr>
        <w:t>2</w:t>
      </w:r>
      <w:r w:rsidR="003652E8" w:rsidRPr="0052542F">
        <w:rPr>
          <w:sz w:val="21"/>
          <w:szCs w:val="21"/>
        </w:rPr>
        <w:t xml:space="preserve">0% </w:t>
      </w:r>
      <w:r w:rsidRPr="0052542F">
        <w:rPr>
          <w:sz w:val="21"/>
          <w:szCs w:val="21"/>
        </w:rPr>
        <w:t>do valor do contrato</w:t>
      </w:r>
      <w:r w:rsidR="000E0DBC" w:rsidRPr="0052542F">
        <w:rPr>
          <w:sz w:val="21"/>
          <w:szCs w:val="21"/>
        </w:rPr>
        <w:t xml:space="preserve">, </w:t>
      </w:r>
      <w:r w:rsidRPr="0052542F">
        <w:rPr>
          <w:sz w:val="21"/>
          <w:szCs w:val="21"/>
        </w:rPr>
        <w:t xml:space="preserve">será aplicada ao responsável por qualquer das infrações administrativas previstas no </w:t>
      </w:r>
      <w:r w:rsidR="000E0DBC" w:rsidRPr="0052542F">
        <w:rPr>
          <w:sz w:val="21"/>
          <w:szCs w:val="21"/>
        </w:rPr>
        <w:t>item 21</w:t>
      </w:r>
      <w:r w:rsidR="00463080" w:rsidRPr="0052542F">
        <w:rPr>
          <w:sz w:val="21"/>
          <w:szCs w:val="21"/>
        </w:rPr>
        <w:t>.1</w:t>
      </w:r>
      <w:r w:rsidRPr="0052542F">
        <w:rPr>
          <w:sz w:val="21"/>
          <w:szCs w:val="21"/>
        </w:rPr>
        <w:t>.</w:t>
      </w:r>
    </w:p>
    <w:p w:rsidR="006C3964" w:rsidRPr="0052542F" w:rsidRDefault="00934025" w:rsidP="00922C21">
      <w:pPr>
        <w:pStyle w:val="normal0"/>
        <w:widowControl w:val="0"/>
        <w:numPr>
          <w:ilvl w:val="1"/>
          <w:numId w:val="1"/>
        </w:numPr>
        <w:spacing w:line="360" w:lineRule="auto"/>
        <w:ind w:right="-619"/>
        <w:jc w:val="both"/>
        <w:rPr>
          <w:b/>
          <w:sz w:val="21"/>
          <w:szCs w:val="21"/>
        </w:rPr>
      </w:pPr>
      <w:proofErr w:type="gramStart"/>
      <w:r w:rsidRPr="0052542F">
        <w:rPr>
          <w:sz w:val="21"/>
          <w:szCs w:val="21"/>
        </w:rPr>
        <w:t xml:space="preserve">O impedimento de licitar e contratar </w:t>
      </w:r>
      <w:r w:rsidR="00BD7294" w:rsidRPr="0052542F">
        <w:rPr>
          <w:sz w:val="21"/>
          <w:szCs w:val="21"/>
        </w:rPr>
        <w:t>será</w:t>
      </w:r>
      <w:proofErr w:type="gramEnd"/>
      <w:r w:rsidR="00BD7294" w:rsidRPr="0052542F">
        <w:rPr>
          <w:sz w:val="21"/>
          <w:szCs w:val="21"/>
        </w:rPr>
        <w:t xml:space="preserve"> aplicada ao responsável pelas infrações administrativas previstas nos incisos II, III, IV, V, VI e VII do </w:t>
      </w:r>
      <w:r w:rsidR="00BD7294" w:rsidRPr="0052542F">
        <w:rPr>
          <w:i/>
          <w:sz w:val="21"/>
          <w:szCs w:val="21"/>
        </w:rPr>
        <w:t>caput</w:t>
      </w:r>
      <w:r w:rsidR="00BD7294" w:rsidRPr="0052542F">
        <w:rPr>
          <w:sz w:val="21"/>
          <w:szCs w:val="21"/>
        </w:rPr>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52542F">
        <w:rPr>
          <w:sz w:val="21"/>
          <w:szCs w:val="21"/>
        </w:rPr>
        <w:t xml:space="preserve"> até</w:t>
      </w:r>
      <w:r w:rsidR="00BD7294" w:rsidRPr="0052542F">
        <w:rPr>
          <w:sz w:val="21"/>
          <w:szCs w:val="21"/>
        </w:rPr>
        <w:t xml:space="preserve"> 3 anos</w:t>
      </w:r>
      <w:r w:rsidR="006C3964" w:rsidRPr="0052542F">
        <w:rPr>
          <w:sz w:val="21"/>
          <w:szCs w:val="21"/>
        </w:rPr>
        <w:t>.</w:t>
      </w:r>
    </w:p>
    <w:p w:rsidR="003A64FF" w:rsidRPr="003A64FF" w:rsidRDefault="00BD7294" w:rsidP="00922C21">
      <w:pPr>
        <w:pStyle w:val="normal0"/>
        <w:widowControl w:val="0"/>
        <w:numPr>
          <w:ilvl w:val="1"/>
          <w:numId w:val="1"/>
        </w:numPr>
        <w:spacing w:line="360" w:lineRule="auto"/>
        <w:ind w:right="-619"/>
        <w:jc w:val="both"/>
        <w:rPr>
          <w:b/>
          <w:sz w:val="21"/>
          <w:szCs w:val="21"/>
        </w:rPr>
      </w:pPr>
      <w:r w:rsidRPr="0052542F">
        <w:rPr>
          <w:sz w:val="21"/>
          <w:szCs w:val="21"/>
        </w:rPr>
        <w:t xml:space="preserve">A </w:t>
      </w:r>
      <w:r w:rsidR="006C3964" w:rsidRPr="0052542F">
        <w:rPr>
          <w:sz w:val="21"/>
          <w:szCs w:val="21"/>
        </w:rPr>
        <w:t xml:space="preserve">declaração de inidoneidade para licitar ou contratar </w:t>
      </w:r>
      <w:r w:rsidRPr="0052542F">
        <w:rPr>
          <w:sz w:val="21"/>
          <w:szCs w:val="21"/>
        </w:rPr>
        <w:t xml:space="preserve">será aplicada ao responsável pelas infrações administrativas previstas nos incisos VIII, IX, X, XI e XII do </w:t>
      </w:r>
      <w:r w:rsidRPr="0052542F">
        <w:rPr>
          <w:i/>
          <w:sz w:val="21"/>
          <w:szCs w:val="21"/>
        </w:rPr>
        <w:t xml:space="preserve">caput </w:t>
      </w:r>
      <w:r w:rsidRPr="0052542F">
        <w:rPr>
          <w:sz w:val="21"/>
          <w:szCs w:val="21"/>
        </w:rPr>
        <w:t xml:space="preserve">do art. 155 da Lei Federal 14.133/2021, bem como pelas infrações administrativas previstas nos incisos II, III, IV, V, VI e VII do </w:t>
      </w:r>
      <w:r w:rsidRPr="0052542F">
        <w:rPr>
          <w:i/>
          <w:sz w:val="21"/>
          <w:szCs w:val="21"/>
        </w:rPr>
        <w:t>caput</w:t>
      </w:r>
      <w:r w:rsidRPr="0052542F">
        <w:rPr>
          <w:sz w:val="21"/>
          <w:szCs w:val="21"/>
        </w:rPr>
        <w:t xml:space="preserve"> do referido artigo que justifiquem a imposição de penalidade mais grave que a sanção referida no § 4º </w:t>
      </w:r>
    </w:p>
    <w:p w:rsidR="00934025" w:rsidRPr="0052542F" w:rsidRDefault="00BD7294" w:rsidP="00922C21">
      <w:pPr>
        <w:pStyle w:val="normal0"/>
        <w:widowControl w:val="0"/>
        <w:numPr>
          <w:ilvl w:val="1"/>
          <w:numId w:val="1"/>
        </w:numPr>
        <w:spacing w:line="360" w:lineRule="auto"/>
        <w:ind w:right="-619"/>
        <w:jc w:val="both"/>
        <w:rPr>
          <w:b/>
          <w:sz w:val="21"/>
          <w:szCs w:val="21"/>
        </w:rPr>
      </w:pPr>
      <w:proofErr w:type="gramStart"/>
      <w:r w:rsidRPr="0052542F">
        <w:rPr>
          <w:sz w:val="21"/>
          <w:szCs w:val="21"/>
        </w:rPr>
        <w:t>deste</w:t>
      </w:r>
      <w:proofErr w:type="gramEnd"/>
      <w:r w:rsidRPr="0052542F">
        <w:rPr>
          <w:sz w:val="21"/>
          <w:szCs w:val="21"/>
        </w:rPr>
        <w:t xml:space="preserve"> artigo, e impedirá o responsável de licitar ou contratar no âmbito da</w:t>
      </w:r>
      <w:r w:rsidR="00623CDC" w:rsidRPr="0052542F">
        <w:rPr>
          <w:sz w:val="21"/>
          <w:szCs w:val="21"/>
        </w:rPr>
        <w:t xml:space="preserve"> </w:t>
      </w:r>
      <w:r w:rsidRPr="0052542F">
        <w:rPr>
          <w:sz w:val="21"/>
          <w:szCs w:val="21"/>
        </w:rPr>
        <w:t>Administração Pública direta e indireta de todos os entes federativos, pelo prazo mínimo de 3 (três) anos e máximo de 6 (seis) anos.</w:t>
      </w:r>
    </w:p>
    <w:p w:rsidR="00DC0250" w:rsidRPr="0052542F" w:rsidRDefault="00A21576" w:rsidP="00922C21">
      <w:pPr>
        <w:pStyle w:val="normal0"/>
        <w:widowControl w:val="0"/>
        <w:numPr>
          <w:ilvl w:val="1"/>
          <w:numId w:val="1"/>
        </w:numPr>
        <w:spacing w:line="360" w:lineRule="auto"/>
        <w:ind w:right="-619"/>
        <w:jc w:val="both"/>
        <w:rPr>
          <w:b/>
          <w:sz w:val="21"/>
          <w:szCs w:val="21"/>
        </w:rPr>
      </w:pPr>
      <w:r w:rsidRPr="0052542F">
        <w:rPr>
          <w:sz w:val="21"/>
          <w:szCs w:val="21"/>
        </w:rPr>
        <w:t>As sanções de</w:t>
      </w:r>
      <w:r w:rsidRPr="0052542F">
        <w:rPr>
          <w:color w:val="000000"/>
          <w:sz w:val="21"/>
          <w:szCs w:val="21"/>
        </w:rPr>
        <w:t> advertência</w:t>
      </w:r>
      <w:r w:rsidR="00BD7294" w:rsidRPr="0052542F">
        <w:rPr>
          <w:sz w:val="21"/>
          <w:szCs w:val="21"/>
        </w:rPr>
        <w:t>,</w:t>
      </w:r>
      <w:r w:rsidR="000F53D7" w:rsidRPr="0052542F">
        <w:rPr>
          <w:color w:val="000000"/>
          <w:sz w:val="21"/>
          <w:szCs w:val="21"/>
        </w:rPr>
        <w:t xml:space="preserve"> </w:t>
      </w:r>
      <w:r w:rsidRPr="0052542F">
        <w:rPr>
          <w:color w:val="000000"/>
          <w:sz w:val="21"/>
          <w:szCs w:val="21"/>
        </w:rPr>
        <w:t xml:space="preserve">impedimento de licitar e contratar </w:t>
      </w:r>
      <w:r w:rsidR="00F7158A" w:rsidRPr="0052542F">
        <w:rPr>
          <w:sz w:val="21"/>
          <w:szCs w:val="21"/>
        </w:rPr>
        <w:t>e</w:t>
      </w:r>
      <w:r w:rsidR="000F53D7" w:rsidRPr="0052542F">
        <w:rPr>
          <w:sz w:val="21"/>
          <w:szCs w:val="21"/>
        </w:rPr>
        <w:t xml:space="preserve"> </w:t>
      </w:r>
      <w:r w:rsidRPr="0052542F">
        <w:rPr>
          <w:color w:val="000000"/>
          <w:sz w:val="21"/>
          <w:szCs w:val="21"/>
        </w:rPr>
        <w:t xml:space="preserve">declaração de inidoneidade para licitar ou contratar </w:t>
      </w:r>
      <w:r w:rsidR="00BD7294" w:rsidRPr="0052542F">
        <w:rPr>
          <w:sz w:val="21"/>
          <w:szCs w:val="21"/>
        </w:rPr>
        <w:t xml:space="preserve">poderão ser aplicadas cumulativamente com a </w:t>
      </w:r>
      <w:r w:rsidRPr="0052542F">
        <w:rPr>
          <w:color w:val="000000"/>
          <w:sz w:val="21"/>
          <w:szCs w:val="21"/>
        </w:rPr>
        <w:t>multa</w:t>
      </w:r>
      <w:r w:rsidR="00BD7294" w:rsidRPr="0052542F">
        <w:rPr>
          <w:sz w:val="21"/>
          <w:szCs w:val="21"/>
        </w:rPr>
        <w:t>.</w:t>
      </w:r>
    </w:p>
    <w:p w:rsidR="000A5952" w:rsidRPr="0052542F" w:rsidRDefault="00BD7294" w:rsidP="00922C21">
      <w:pPr>
        <w:pStyle w:val="normal0"/>
        <w:widowControl w:val="0"/>
        <w:numPr>
          <w:ilvl w:val="1"/>
          <w:numId w:val="1"/>
        </w:numPr>
        <w:spacing w:line="360" w:lineRule="auto"/>
        <w:ind w:right="-619"/>
        <w:jc w:val="both"/>
        <w:rPr>
          <w:b/>
          <w:sz w:val="21"/>
          <w:szCs w:val="21"/>
        </w:rPr>
      </w:pPr>
      <w:r w:rsidRPr="0052542F">
        <w:rPr>
          <w:sz w:val="21"/>
          <w:szCs w:val="21"/>
        </w:rPr>
        <w:t>Se a multa e as indenizações cabíveis forem superiores ao valor de pagamento devido pela Administração ao contratado, além da perda desse valor, a diferença será descontada da garantia prestada ou será cobrada judicialmente.</w:t>
      </w:r>
    </w:p>
    <w:p w:rsidR="00297937" w:rsidRPr="0052542F" w:rsidRDefault="00085F42" w:rsidP="00922C21">
      <w:pPr>
        <w:pStyle w:val="normal0"/>
        <w:widowControl w:val="0"/>
        <w:numPr>
          <w:ilvl w:val="1"/>
          <w:numId w:val="1"/>
        </w:numPr>
        <w:spacing w:line="360" w:lineRule="auto"/>
        <w:ind w:right="-619"/>
        <w:jc w:val="both"/>
        <w:rPr>
          <w:b/>
          <w:sz w:val="21"/>
          <w:szCs w:val="21"/>
        </w:rPr>
      </w:pPr>
      <w:r w:rsidRPr="0052542F">
        <w:rPr>
          <w:sz w:val="21"/>
          <w:szCs w:val="21"/>
        </w:rPr>
        <w:t>A aplicação da</w:t>
      </w:r>
      <w:r w:rsidR="00BD7294" w:rsidRPr="0052542F">
        <w:rPr>
          <w:sz w:val="21"/>
          <w:szCs w:val="21"/>
        </w:rPr>
        <w:t xml:space="preserve"> sanç</w:t>
      </w:r>
      <w:r w:rsidR="004A39DA" w:rsidRPr="0052542F">
        <w:rPr>
          <w:sz w:val="21"/>
          <w:szCs w:val="21"/>
        </w:rPr>
        <w:t xml:space="preserve">ão de multa </w:t>
      </w:r>
      <w:r w:rsidR="008B7F86" w:rsidRPr="0052542F">
        <w:rPr>
          <w:sz w:val="21"/>
          <w:szCs w:val="21"/>
        </w:rPr>
        <w:t xml:space="preserve">não exclui </w:t>
      </w:r>
      <w:r w:rsidR="00BD7294" w:rsidRPr="0052542F">
        <w:rPr>
          <w:sz w:val="21"/>
          <w:szCs w:val="21"/>
        </w:rPr>
        <w:t>a obrigação de reparação integral do dano causado à Administração Pública.</w:t>
      </w:r>
    </w:p>
    <w:p w:rsidR="00297937" w:rsidRPr="0052542F" w:rsidRDefault="00BD7294" w:rsidP="00922C21">
      <w:pPr>
        <w:pStyle w:val="normal0"/>
        <w:widowControl w:val="0"/>
        <w:numPr>
          <w:ilvl w:val="1"/>
          <w:numId w:val="1"/>
        </w:numPr>
        <w:spacing w:line="360" w:lineRule="auto"/>
        <w:ind w:right="-619"/>
        <w:jc w:val="both"/>
        <w:rPr>
          <w:b/>
          <w:sz w:val="21"/>
          <w:szCs w:val="21"/>
        </w:rPr>
      </w:pPr>
      <w:proofErr w:type="gramStart"/>
      <w:r w:rsidRPr="0052542F">
        <w:rPr>
          <w:sz w:val="21"/>
          <w:szCs w:val="21"/>
        </w:rPr>
        <w:t xml:space="preserve">A </w:t>
      </w:r>
      <w:r w:rsidR="00B84B1B" w:rsidRPr="0052542F">
        <w:rPr>
          <w:sz w:val="21"/>
          <w:szCs w:val="21"/>
        </w:rPr>
        <w:t xml:space="preserve">extinção do contrato e a </w:t>
      </w:r>
      <w:r w:rsidRPr="0052542F">
        <w:rPr>
          <w:sz w:val="21"/>
          <w:szCs w:val="21"/>
        </w:rPr>
        <w:t xml:space="preserve">aplicação das sanções </w:t>
      </w:r>
      <w:r w:rsidR="003C3017" w:rsidRPr="0052542F">
        <w:rPr>
          <w:sz w:val="21"/>
          <w:szCs w:val="21"/>
        </w:rPr>
        <w:t>seguirá</w:t>
      </w:r>
      <w:proofErr w:type="gramEnd"/>
      <w:r w:rsidR="003C3017" w:rsidRPr="0052542F">
        <w:rPr>
          <w:sz w:val="21"/>
          <w:szCs w:val="21"/>
        </w:rPr>
        <w:t xml:space="preserve"> o procedimento previsto </w:t>
      </w:r>
      <w:r w:rsidR="00085F42" w:rsidRPr="0052542F">
        <w:rPr>
          <w:sz w:val="21"/>
          <w:szCs w:val="21"/>
        </w:rPr>
        <w:t>n</w:t>
      </w:r>
      <w:r w:rsidR="004271C4" w:rsidRPr="0052542F">
        <w:rPr>
          <w:sz w:val="21"/>
          <w:szCs w:val="21"/>
        </w:rPr>
        <w:t xml:space="preserve">o Decreto Municipal </w:t>
      </w:r>
      <w:r w:rsidR="00252CFB" w:rsidRPr="0052542F">
        <w:rPr>
          <w:sz w:val="21"/>
          <w:szCs w:val="21"/>
        </w:rPr>
        <w:t xml:space="preserve">que regulamenta a lei de licitações. </w:t>
      </w:r>
    </w:p>
    <w:p w:rsidR="00172B40" w:rsidRPr="0052542F" w:rsidRDefault="00BD7294" w:rsidP="00922C21">
      <w:pPr>
        <w:pStyle w:val="normal0"/>
        <w:widowControl w:val="0"/>
        <w:numPr>
          <w:ilvl w:val="1"/>
          <w:numId w:val="1"/>
        </w:numPr>
        <w:spacing w:line="360" w:lineRule="auto"/>
        <w:ind w:right="-619"/>
        <w:jc w:val="both"/>
        <w:rPr>
          <w:b/>
          <w:sz w:val="21"/>
          <w:szCs w:val="21"/>
        </w:rPr>
      </w:pPr>
      <w:r w:rsidRPr="0052542F">
        <w:rPr>
          <w:sz w:val="21"/>
          <w:szCs w:val="21"/>
        </w:rPr>
        <w:t>As sanções previstas</w:t>
      </w:r>
      <w:r w:rsidR="004271C4" w:rsidRPr="0052542F">
        <w:rPr>
          <w:sz w:val="21"/>
          <w:szCs w:val="21"/>
        </w:rPr>
        <w:t xml:space="preserve"> neste edital </w:t>
      </w:r>
      <w:r w:rsidRPr="0052542F">
        <w:rPr>
          <w:sz w:val="21"/>
          <w:szCs w:val="21"/>
        </w:rPr>
        <w:t>serão aplicadas sem prejuízo das sanções civis ou penais cabíveis ou de processo administrativo</w:t>
      </w:r>
      <w:r w:rsidR="0011763E" w:rsidRPr="0052542F">
        <w:rPr>
          <w:sz w:val="21"/>
          <w:szCs w:val="21"/>
        </w:rPr>
        <w:t>.</w:t>
      </w:r>
    </w:p>
    <w:p w:rsidR="000F256D" w:rsidRPr="0052542F" w:rsidRDefault="00172B40" w:rsidP="00922C21">
      <w:pPr>
        <w:pStyle w:val="normal0"/>
        <w:widowControl w:val="0"/>
        <w:numPr>
          <w:ilvl w:val="0"/>
          <w:numId w:val="1"/>
        </w:numPr>
        <w:spacing w:before="120" w:after="120" w:line="360" w:lineRule="auto"/>
        <w:ind w:left="539" w:right="-618" w:hanging="539"/>
        <w:jc w:val="both"/>
        <w:rPr>
          <w:b/>
          <w:sz w:val="21"/>
          <w:szCs w:val="21"/>
        </w:rPr>
      </w:pPr>
      <w:r w:rsidRPr="0052542F">
        <w:rPr>
          <w:b/>
          <w:color w:val="000000"/>
          <w:sz w:val="21"/>
          <w:szCs w:val="21"/>
        </w:rPr>
        <w:t xml:space="preserve"> DOS ANEXOS </w:t>
      </w:r>
    </w:p>
    <w:p w:rsidR="000F256D" w:rsidRPr="0052542F" w:rsidRDefault="00FC1705" w:rsidP="00AD1441">
      <w:pPr>
        <w:pStyle w:val="normal0"/>
        <w:widowControl w:val="0"/>
        <w:spacing w:line="360" w:lineRule="auto"/>
        <w:ind w:left="567" w:right="-619"/>
        <w:jc w:val="both"/>
        <w:rPr>
          <w:b/>
          <w:sz w:val="21"/>
          <w:szCs w:val="21"/>
        </w:rPr>
      </w:pPr>
      <w:r>
        <w:rPr>
          <w:b/>
          <w:color w:val="000000"/>
          <w:sz w:val="21"/>
          <w:szCs w:val="21"/>
        </w:rPr>
        <w:t xml:space="preserve">ANEXO </w:t>
      </w:r>
      <w:r w:rsidR="00E61344" w:rsidRPr="0052542F">
        <w:rPr>
          <w:b/>
          <w:color w:val="000000"/>
          <w:sz w:val="21"/>
          <w:szCs w:val="21"/>
        </w:rPr>
        <w:t>I</w:t>
      </w:r>
      <w:r w:rsidR="00172B40" w:rsidRPr="0052542F">
        <w:rPr>
          <w:b/>
          <w:color w:val="000000"/>
          <w:sz w:val="21"/>
          <w:szCs w:val="21"/>
        </w:rPr>
        <w:t xml:space="preserve"> </w:t>
      </w:r>
      <w:r w:rsidR="00172B40" w:rsidRPr="0052542F">
        <w:rPr>
          <w:color w:val="000000"/>
          <w:sz w:val="21"/>
          <w:szCs w:val="21"/>
        </w:rPr>
        <w:t xml:space="preserve">– </w:t>
      </w:r>
      <w:r w:rsidR="00503907">
        <w:rPr>
          <w:sz w:val="21"/>
          <w:szCs w:val="21"/>
        </w:rPr>
        <w:t>MINUTA DE ATA DE REGISTRRO DE PREÇOS.</w:t>
      </w:r>
    </w:p>
    <w:p w:rsidR="002D1813" w:rsidRPr="0052542F" w:rsidRDefault="00E61344" w:rsidP="00AD1441">
      <w:pPr>
        <w:pStyle w:val="normal0"/>
        <w:widowControl w:val="0"/>
        <w:spacing w:line="360" w:lineRule="auto"/>
        <w:ind w:left="567" w:right="-619"/>
        <w:jc w:val="both"/>
        <w:rPr>
          <w:b/>
          <w:color w:val="000000"/>
          <w:sz w:val="21"/>
          <w:szCs w:val="21"/>
        </w:rPr>
      </w:pPr>
      <w:r w:rsidRPr="0052542F">
        <w:rPr>
          <w:b/>
          <w:color w:val="000000"/>
          <w:sz w:val="21"/>
          <w:szCs w:val="21"/>
        </w:rPr>
        <w:t xml:space="preserve">ANEXO II </w:t>
      </w:r>
      <w:r w:rsidRPr="0052542F">
        <w:rPr>
          <w:color w:val="000000"/>
          <w:sz w:val="21"/>
          <w:szCs w:val="21"/>
        </w:rPr>
        <w:t xml:space="preserve">– </w:t>
      </w:r>
      <w:r w:rsidR="0088064B" w:rsidRPr="0052542F">
        <w:rPr>
          <w:color w:val="000000"/>
          <w:sz w:val="21"/>
          <w:szCs w:val="21"/>
        </w:rPr>
        <w:t>TERMO DE REFERÊNCIA</w:t>
      </w:r>
      <w:r w:rsidR="0088064B" w:rsidRPr="0052542F">
        <w:rPr>
          <w:b/>
          <w:color w:val="000000"/>
          <w:sz w:val="21"/>
          <w:szCs w:val="21"/>
        </w:rPr>
        <w:t xml:space="preserve">  </w:t>
      </w:r>
    </w:p>
    <w:p w:rsidR="00E97710" w:rsidRPr="0052542F" w:rsidRDefault="00E97710" w:rsidP="00AD1441">
      <w:pPr>
        <w:pStyle w:val="normal0"/>
        <w:widowControl w:val="0"/>
        <w:spacing w:line="360" w:lineRule="auto"/>
        <w:ind w:left="567" w:right="-619"/>
        <w:jc w:val="both"/>
        <w:rPr>
          <w:color w:val="000000"/>
          <w:sz w:val="21"/>
          <w:szCs w:val="21"/>
        </w:rPr>
      </w:pPr>
      <w:r w:rsidRPr="0052542F">
        <w:rPr>
          <w:b/>
          <w:color w:val="000000"/>
          <w:sz w:val="21"/>
          <w:szCs w:val="21"/>
        </w:rPr>
        <w:t>ANEXO I</w:t>
      </w:r>
      <w:r w:rsidR="00FC1705">
        <w:rPr>
          <w:b/>
          <w:color w:val="000000"/>
          <w:sz w:val="21"/>
          <w:szCs w:val="21"/>
        </w:rPr>
        <w:t>II</w:t>
      </w:r>
      <w:r w:rsidRPr="0052542F">
        <w:rPr>
          <w:b/>
          <w:color w:val="000000"/>
          <w:sz w:val="21"/>
          <w:szCs w:val="21"/>
        </w:rPr>
        <w:t xml:space="preserve"> </w:t>
      </w:r>
      <w:r w:rsidRPr="0052542F">
        <w:rPr>
          <w:color w:val="000000"/>
          <w:sz w:val="21"/>
          <w:szCs w:val="21"/>
        </w:rPr>
        <w:t xml:space="preserve">– </w:t>
      </w:r>
      <w:r w:rsidR="00AD1441" w:rsidRPr="0052542F">
        <w:rPr>
          <w:color w:val="000000"/>
          <w:sz w:val="21"/>
          <w:szCs w:val="21"/>
        </w:rPr>
        <w:t>MODELO DE PROCURAÇÃO</w:t>
      </w:r>
    </w:p>
    <w:p w:rsidR="00AD1441" w:rsidRPr="0052542F" w:rsidRDefault="00AD1441" w:rsidP="00AD1441">
      <w:pPr>
        <w:pStyle w:val="normal0"/>
        <w:widowControl w:val="0"/>
        <w:spacing w:line="360" w:lineRule="auto"/>
        <w:ind w:left="567" w:right="-1"/>
        <w:jc w:val="both"/>
        <w:rPr>
          <w:sz w:val="21"/>
          <w:szCs w:val="21"/>
        </w:rPr>
      </w:pPr>
      <w:r w:rsidRPr="0052542F">
        <w:rPr>
          <w:b/>
          <w:sz w:val="21"/>
          <w:szCs w:val="21"/>
        </w:rPr>
        <w:t xml:space="preserve">ANEXO </w:t>
      </w:r>
      <w:r w:rsidR="00FC1705">
        <w:rPr>
          <w:b/>
          <w:sz w:val="21"/>
          <w:szCs w:val="21"/>
        </w:rPr>
        <w:t>I</w:t>
      </w:r>
      <w:r w:rsidRPr="0052542F">
        <w:rPr>
          <w:b/>
          <w:sz w:val="21"/>
          <w:szCs w:val="21"/>
        </w:rPr>
        <w:t xml:space="preserve">V </w:t>
      </w:r>
      <w:r w:rsidRPr="0052542F">
        <w:rPr>
          <w:sz w:val="21"/>
          <w:szCs w:val="21"/>
        </w:rPr>
        <w:t>– DECLARAÇÃO DE ATENDIMENTO À LEGISLAÇÃO TRABALHISTA DE PROTEÇÃO À CRIANÇA E AO ADOLESCENTE;</w:t>
      </w:r>
    </w:p>
    <w:p w:rsidR="00AD1441" w:rsidRPr="0052542F" w:rsidRDefault="00AD1441" w:rsidP="00AD1441">
      <w:pPr>
        <w:pStyle w:val="normal0"/>
        <w:widowControl w:val="0"/>
        <w:spacing w:line="360" w:lineRule="auto"/>
        <w:ind w:left="567" w:right="-1"/>
        <w:jc w:val="both"/>
        <w:rPr>
          <w:sz w:val="21"/>
          <w:szCs w:val="21"/>
        </w:rPr>
      </w:pPr>
      <w:r w:rsidRPr="0052542F">
        <w:rPr>
          <w:b/>
          <w:sz w:val="21"/>
          <w:szCs w:val="21"/>
        </w:rPr>
        <w:t xml:space="preserve">ANEXO V </w:t>
      </w:r>
      <w:r w:rsidRPr="0052542F">
        <w:rPr>
          <w:sz w:val="21"/>
          <w:szCs w:val="21"/>
        </w:rPr>
        <w:t>– DECLARAÇÃO DE IDONEIDADE;</w:t>
      </w:r>
    </w:p>
    <w:p w:rsidR="00AD1441" w:rsidRPr="0052542F" w:rsidRDefault="00AD1441" w:rsidP="00AD1441">
      <w:pPr>
        <w:pStyle w:val="normal0"/>
        <w:widowControl w:val="0"/>
        <w:spacing w:line="360" w:lineRule="auto"/>
        <w:ind w:left="567" w:right="-1"/>
        <w:jc w:val="both"/>
        <w:rPr>
          <w:sz w:val="21"/>
          <w:szCs w:val="21"/>
        </w:rPr>
      </w:pPr>
      <w:proofErr w:type="gramStart"/>
      <w:r w:rsidRPr="0052542F">
        <w:rPr>
          <w:b/>
          <w:sz w:val="21"/>
          <w:szCs w:val="21"/>
        </w:rPr>
        <w:lastRenderedPageBreak/>
        <w:t>ANEXO VI</w:t>
      </w:r>
      <w:proofErr w:type="gramEnd"/>
      <w:r w:rsidRPr="0052542F">
        <w:rPr>
          <w:b/>
          <w:sz w:val="21"/>
          <w:szCs w:val="21"/>
        </w:rPr>
        <w:t xml:space="preserve"> –</w:t>
      </w:r>
      <w:r w:rsidRPr="0052542F">
        <w:rPr>
          <w:sz w:val="21"/>
          <w:szCs w:val="21"/>
        </w:rPr>
        <w:t xml:space="preserve"> DECLARAÇÃO DE VINCULO SOCIAL E FUNCIONAL;</w:t>
      </w:r>
    </w:p>
    <w:p w:rsidR="00AD1441" w:rsidRPr="0052542F" w:rsidRDefault="00AD1441" w:rsidP="00AD1441">
      <w:pPr>
        <w:pStyle w:val="normal0"/>
        <w:widowControl w:val="0"/>
        <w:spacing w:line="360" w:lineRule="auto"/>
        <w:ind w:left="567" w:right="-1"/>
        <w:jc w:val="both"/>
        <w:rPr>
          <w:sz w:val="21"/>
          <w:szCs w:val="21"/>
        </w:rPr>
      </w:pPr>
      <w:r w:rsidRPr="0052542F">
        <w:rPr>
          <w:b/>
          <w:sz w:val="21"/>
          <w:szCs w:val="21"/>
        </w:rPr>
        <w:t xml:space="preserve">ANEXO VII – </w:t>
      </w:r>
      <w:r w:rsidRPr="0052542F">
        <w:rPr>
          <w:sz w:val="21"/>
          <w:szCs w:val="21"/>
        </w:rPr>
        <w:t>DECLARAÇÃO ENQUADRAMENTO LCP 123/2006;</w:t>
      </w:r>
    </w:p>
    <w:p w:rsidR="00AD1441" w:rsidRPr="0052542F" w:rsidRDefault="00AD1441" w:rsidP="00AD1441">
      <w:pPr>
        <w:pStyle w:val="normal0"/>
        <w:widowControl w:val="0"/>
        <w:spacing w:line="360" w:lineRule="auto"/>
        <w:ind w:left="567" w:right="-1"/>
        <w:jc w:val="both"/>
        <w:rPr>
          <w:sz w:val="21"/>
          <w:szCs w:val="21"/>
        </w:rPr>
      </w:pPr>
      <w:r w:rsidRPr="0052542F">
        <w:rPr>
          <w:b/>
          <w:sz w:val="21"/>
          <w:szCs w:val="21"/>
        </w:rPr>
        <w:t xml:space="preserve">ANEXO </w:t>
      </w:r>
      <w:r w:rsidR="00FC1705">
        <w:rPr>
          <w:b/>
          <w:sz w:val="21"/>
          <w:szCs w:val="21"/>
        </w:rPr>
        <w:t>V</w:t>
      </w:r>
      <w:r w:rsidRPr="0052542F">
        <w:rPr>
          <w:b/>
          <w:sz w:val="21"/>
          <w:szCs w:val="21"/>
        </w:rPr>
        <w:t>I</w:t>
      </w:r>
      <w:r w:rsidR="00FC1705">
        <w:rPr>
          <w:b/>
          <w:sz w:val="21"/>
          <w:szCs w:val="21"/>
        </w:rPr>
        <w:t>II</w:t>
      </w:r>
      <w:r w:rsidRPr="0052542F">
        <w:rPr>
          <w:b/>
          <w:sz w:val="21"/>
          <w:szCs w:val="21"/>
        </w:rPr>
        <w:t xml:space="preserve"> – </w:t>
      </w:r>
      <w:r w:rsidRPr="0052542F">
        <w:rPr>
          <w:sz w:val="21"/>
          <w:szCs w:val="21"/>
        </w:rPr>
        <w:t>DECLARAÇÃO DE ATENDIMENTO AO INC. VII, DO ART. 4º, DA LEI Nº 10.520/2002;</w:t>
      </w:r>
    </w:p>
    <w:p w:rsidR="00AD1441" w:rsidRDefault="00AD1441" w:rsidP="00AD1441">
      <w:pPr>
        <w:pStyle w:val="normal0"/>
        <w:widowControl w:val="0"/>
        <w:spacing w:line="360" w:lineRule="auto"/>
        <w:ind w:left="540" w:right="-1"/>
        <w:jc w:val="both"/>
        <w:rPr>
          <w:sz w:val="21"/>
          <w:szCs w:val="21"/>
        </w:rPr>
      </w:pPr>
      <w:r w:rsidRPr="0052542F">
        <w:rPr>
          <w:b/>
          <w:sz w:val="21"/>
          <w:szCs w:val="21"/>
        </w:rPr>
        <w:t xml:space="preserve">ANEXO </w:t>
      </w:r>
      <w:r w:rsidR="00FC1705">
        <w:rPr>
          <w:b/>
          <w:sz w:val="21"/>
          <w:szCs w:val="21"/>
        </w:rPr>
        <w:t>I</w:t>
      </w:r>
      <w:r w:rsidRPr="0052542F">
        <w:rPr>
          <w:b/>
          <w:sz w:val="21"/>
          <w:szCs w:val="21"/>
        </w:rPr>
        <w:t xml:space="preserve">X – </w:t>
      </w:r>
      <w:r w:rsidRPr="0052542F">
        <w:rPr>
          <w:sz w:val="21"/>
          <w:szCs w:val="21"/>
        </w:rPr>
        <w:t>DECLARAÇÃO DE CUMPRIMENTO DA LEI GERAL DE PROTEÇÃO DE DADOS - LEI N. 13.709/2018</w:t>
      </w:r>
      <w:r w:rsidR="003A64FF">
        <w:rPr>
          <w:sz w:val="21"/>
          <w:szCs w:val="21"/>
        </w:rPr>
        <w:t>;</w:t>
      </w:r>
    </w:p>
    <w:p w:rsidR="003A64FF" w:rsidRPr="003A64FF" w:rsidRDefault="003A64FF" w:rsidP="00AD1441">
      <w:pPr>
        <w:pStyle w:val="normal0"/>
        <w:widowControl w:val="0"/>
        <w:spacing w:line="360" w:lineRule="auto"/>
        <w:ind w:left="540" w:right="-1"/>
        <w:jc w:val="both"/>
        <w:rPr>
          <w:sz w:val="21"/>
          <w:szCs w:val="21"/>
        </w:rPr>
      </w:pPr>
    </w:p>
    <w:p w:rsidR="00710B36" w:rsidRPr="0052542F" w:rsidRDefault="00996FC0" w:rsidP="00922C21">
      <w:pPr>
        <w:pStyle w:val="Heading1"/>
        <w:numPr>
          <w:ilvl w:val="0"/>
          <w:numId w:val="1"/>
        </w:numPr>
        <w:tabs>
          <w:tab w:val="left" w:pos="540"/>
        </w:tabs>
        <w:spacing w:before="120" w:after="120" w:line="360" w:lineRule="auto"/>
        <w:ind w:left="539" w:right="-618" w:hanging="539"/>
        <w:jc w:val="both"/>
        <w:rPr>
          <w:rFonts w:ascii="Arial" w:hAnsi="Arial" w:cs="Arial"/>
          <w:sz w:val="21"/>
          <w:szCs w:val="21"/>
        </w:rPr>
      </w:pPr>
      <w:r w:rsidRPr="0052542F">
        <w:rPr>
          <w:rFonts w:ascii="Arial" w:hAnsi="Arial" w:cs="Arial"/>
          <w:sz w:val="21"/>
          <w:szCs w:val="21"/>
        </w:rPr>
        <w:t>DAS</w:t>
      </w:r>
      <w:r w:rsidRPr="0052542F">
        <w:rPr>
          <w:rFonts w:ascii="Arial" w:hAnsi="Arial" w:cs="Arial"/>
          <w:spacing w:val="3"/>
          <w:sz w:val="21"/>
          <w:szCs w:val="21"/>
        </w:rPr>
        <w:t xml:space="preserve"> </w:t>
      </w:r>
      <w:r w:rsidRPr="0052542F">
        <w:rPr>
          <w:rFonts w:ascii="Arial" w:hAnsi="Arial" w:cs="Arial"/>
          <w:sz w:val="21"/>
          <w:szCs w:val="21"/>
        </w:rPr>
        <w:t>DISPOSIÇÕES</w:t>
      </w:r>
      <w:r w:rsidRPr="0052542F">
        <w:rPr>
          <w:rFonts w:ascii="Arial" w:hAnsi="Arial" w:cs="Arial"/>
          <w:spacing w:val="3"/>
          <w:sz w:val="21"/>
          <w:szCs w:val="21"/>
        </w:rPr>
        <w:t xml:space="preserve"> </w:t>
      </w:r>
      <w:r w:rsidRPr="0052542F">
        <w:rPr>
          <w:rFonts w:ascii="Arial" w:hAnsi="Arial" w:cs="Arial"/>
          <w:sz w:val="21"/>
          <w:szCs w:val="21"/>
        </w:rPr>
        <w:t>FINAIS</w:t>
      </w:r>
    </w:p>
    <w:p w:rsidR="002D1813" w:rsidRPr="0052542F" w:rsidRDefault="002D1813" w:rsidP="00922C21">
      <w:pPr>
        <w:pStyle w:val="normal0"/>
        <w:widowControl w:val="0"/>
        <w:numPr>
          <w:ilvl w:val="1"/>
          <w:numId w:val="1"/>
        </w:numPr>
        <w:pBdr>
          <w:top w:val="nil"/>
          <w:left w:val="nil"/>
          <w:bottom w:val="nil"/>
          <w:right w:val="nil"/>
          <w:between w:val="nil"/>
        </w:pBdr>
        <w:spacing w:line="360" w:lineRule="auto"/>
        <w:ind w:right="-619"/>
        <w:jc w:val="both"/>
        <w:rPr>
          <w:color w:val="000000"/>
          <w:sz w:val="21"/>
          <w:szCs w:val="21"/>
        </w:rPr>
      </w:pPr>
      <w:r w:rsidRPr="0052542F">
        <w:rPr>
          <w:color w:val="000000"/>
          <w:sz w:val="21"/>
          <w:szCs w:val="21"/>
        </w:rPr>
        <w:t xml:space="preserve">A irregularidade que não afete o conteúdo ou idoneidade do documento não constituirá causa de desclassificação. </w:t>
      </w:r>
    </w:p>
    <w:p w:rsidR="002D1813" w:rsidRPr="0052542F" w:rsidRDefault="002D1813" w:rsidP="00922C21">
      <w:pPr>
        <w:pStyle w:val="normal0"/>
        <w:widowControl w:val="0"/>
        <w:numPr>
          <w:ilvl w:val="1"/>
          <w:numId w:val="1"/>
        </w:numPr>
        <w:pBdr>
          <w:top w:val="nil"/>
          <w:left w:val="nil"/>
          <w:bottom w:val="nil"/>
          <w:right w:val="nil"/>
          <w:between w:val="nil"/>
        </w:pBdr>
        <w:spacing w:line="360" w:lineRule="auto"/>
        <w:ind w:right="-619"/>
        <w:jc w:val="both"/>
        <w:rPr>
          <w:color w:val="000000"/>
          <w:sz w:val="21"/>
          <w:szCs w:val="21"/>
        </w:rPr>
      </w:pPr>
      <w:r w:rsidRPr="0052542F">
        <w:rPr>
          <w:spacing w:val="-4"/>
          <w:sz w:val="21"/>
          <w:szCs w:val="21"/>
        </w:rPr>
        <w:t>As normas disciplinadoras da licitação serão interpretadas em favor da ampliação da disputa</w:t>
      </w:r>
      <w:r w:rsidRPr="0052542F">
        <w:rPr>
          <w:spacing w:val="-3"/>
          <w:sz w:val="21"/>
          <w:szCs w:val="21"/>
        </w:rPr>
        <w:t xml:space="preserve"> entre os participantes, desde que não comprometam o interesse da Administração, a finalidade e a segurança</w:t>
      </w:r>
      <w:r w:rsidRPr="0052542F">
        <w:rPr>
          <w:spacing w:val="-2"/>
          <w:sz w:val="21"/>
          <w:szCs w:val="21"/>
        </w:rPr>
        <w:t xml:space="preserve"> </w:t>
      </w:r>
      <w:r w:rsidRPr="0052542F">
        <w:rPr>
          <w:sz w:val="21"/>
          <w:szCs w:val="21"/>
        </w:rPr>
        <w:t>da</w:t>
      </w:r>
      <w:r w:rsidRPr="0052542F">
        <w:rPr>
          <w:spacing w:val="-2"/>
          <w:sz w:val="21"/>
          <w:szCs w:val="21"/>
        </w:rPr>
        <w:t xml:space="preserve"> </w:t>
      </w:r>
      <w:r w:rsidRPr="0052542F">
        <w:rPr>
          <w:sz w:val="21"/>
          <w:szCs w:val="21"/>
        </w:rPr>
        <w:t>contratação.</w:t>
      </w:r>
    </w:p>
    <w:p w:rsidR="002D1813" w:rsidRPr="0052542F" w:rsidRDefault="002D1813" w:rsidP="00922C21">
      <w:pPr>
        <w:pStyle w:val="normal0"/>
        <w:widowControl w:val="0"/>
        <w:numPr>
          <w:ilvl w:val="1"/>
          <w:numId w:val="1"/>
        </w:numPr>
        <w:pBdr>
          <w:top w:val="nil"/>
          <w:left w:val="nil"/>
          <w:bottom w:val="nil"/>
          <w:right w:val="nil"/>
          <w:between w:val="nil"/>
        </w:pBdr>
        <w:spacing w:line="360" w:lineRule="auto"/>
        <w:ind w:right="-619"/>
        <w:jc w:val="both"/>
        <w:rPr>
          <w:color w:val="000000"/>
          <w:sz w:val="21"/>
          <w:szCs w:val="21"/>
        </w:rPr>
      </w:pPr>
      <w:r w:rsidRPr="0052542F">
        <w:rPr>
          <w:color w:val="000000"/>
          <w:sz w:val="21"/>
          <w:szCs w:val="21"/>
        </w:rPr>
        <w:t xml:space="preserve">A ausência de alguma informação em documento exigido poderá ser suprida, se os dados existirem em outro documento. </w:t>
      </w:r>
    </w:p>
    <w:p w:rsidR="002D1813" w:rsidRPr="0052542F" w:rsidRDefault="002D1813" w:rsidP="00922C21">
      <w:pPr>
        <w:pStyle w:val="normal0"/>
        <w:widowControl w:val="0"/>
        <w:numPr>
          <w:ilvl w:val="1"/>
          <w:numId w:val="1"/>
        </w:numPr>
        <w:pBdr>
          <w:top w:val="nil"/>
          <w:left w:val="nil"/>
          <w:bottom w:val="nil"/>
          <w:right w:val="nil"/>
          <w:between w:val="nil"/>
        </w:pBdr>
        <w:spacing w:line="360" w:lineRule="auto"/>
        <w:ind w:right="-619"/>
        <w:jc w:val="both"/>
        <w:rPr>
          <w:color w:val="000000"/>
          <w:sz w:val="21"/>
          <w:szCs w:val="21"/>
        </w:rPr>
      </w:pPr>
      <w:r w:rsidRPr="0052542F">
        <w:rPr>
          <w:color w:val="000000"/>
          <w:sz w:val="21"/>
          <w:szCs w:val="21"/>
        </w:rPr>
        <w:t xml:space="preserve">O licitante é responsável, sob as penas da lei, pela fidelidade e legitimidade das informações e dos documentos apresentados em qualquer fase desta licitação. </w:t>
      </w:r>
    </w:p>
    <w:p w:rsidR="002D1813" w:rsidRPr="0052542F" w:rsidRDefault="002D1813" w:rsidP="00922C21">
      <w:pPr>
        <w:pStyle w:val="normal0"/>
        <w:widowControl w:val="0"/>
        <w:numPr>
          <w:ilvl w:val="1"/>
          <w:numId w:val="1"/>
        </w:numPr>
        <w:pBdr>
          <w:top w:val="nil"/>
          <w:left w:val="nil"/>
          <w:bottom w:val="nil"/>
          <w:right w:val="nil"/>
          <w:between w:val="nil"/>
        </w:pBdr>
        <w:spacing w:line="360" w:lineRule="auto"/>
        <w:ind w:right="-619"/>
        <w:jc w:val="both"/>
        <w:rPr>
          <w:color w:val="000000"/>
          <w:sz w:val="21"/>
          <w:szCs w:val="21"/>
        </w:rPr>
      </w:pPr>
      <w:r w:rsidRPr="0052542F">
        <w:rPr>
          <w:color w:val="000000"/>
          <w:sz w:val="21"/>
          <w:szCs w:val="21"/>
        </w:rPr>
        <w:t>É facultada, em qualquer fase da licitação, a promoção de diligência destinada a esclarecer ou complementar a instrução do processo</w:t>
      </w:r>
      <w:r w:rsidRPr="0052542F">
        <w:rPr>
          <w:b/>
          <w:color w:val="000000"/>
          <w:sz w:val="21"/>
          <w:szCs w:val="21"/>
        </w:rPr>
        <w:t xml:space="preserve">. </w:t>
      </w:r>
    </w:p>
    <w:p w:rsidR="002D1813" w:rsidRPr="0052542F" w:rsidRDefault="005F2990" w:rsidP="00922C21">
      <w:pPr>
        <w:pStyle w:val="normal0"/>
        <w:widowControl w:val="0"/>
        <w:numPr>
          <w:ilvl w:val="1"/>
          <w:numId w:val="1"/>
        </w:numPr>
        <w:pBdr>
          <w:top w:val="nil"/>
          <w:left w:val="nil"/>
          <w:bottom w:val="nil"/>
          <w:right w:val="nil"/>
          <w:between w:val="nil"/>
        </w:pBdr>
        <w:spacing w:line="360" w:lineRule="auto"/>
        <w:ind w:right="-619"/>
        <w:jc w:val="both"/>
        <w:rPr>
          <w:color w:val="000000"/>
          <w:sz w:val="21"/>
          <w:szCs w:val="21"/>
        </w:rPr>
      </w:pPr>
      <w:r w:rsidRPr="0052542F">
        <w:rPr>
          <w:color w:val="000000"/>
          <w:sz w:val="21"/>
          <w:szCs w:val="21"/>
        </w:rPr>
        <w:t xml:space="preserve">Não serão fornecidas respostas e </w:t>
      </w:r>
      <w:r w:rsidR="002D1813" w:rsidRPr="0052542F">
        <w:rPr>
          <w:color w:val="000000"/>
          <w:sz w:val="21"/>
          <w:szCs w:val="21"/>
        </w:rPr>
        <w:t xml:space="preserve">informações verbalmente, devendo o interessado manifestar-se no site </w:t>
      </w:r>
      <w:r w:rsidR="002D1813" w:rsidRPr="0052542F">
        <w:rPr>
          <w:color w:val="0000EE"/>
          <w:sz w:val="21"/>
          <w:szCs w:val="21"/>
          <w:u w:val="single"/>
        </w:rPr>
        <w:t>www.portaldecompraspublicas.com.br</w:t>
      </w:r>
      <w:r w:rsidRPr="0052542F">
        <w:rPr>
          <w:sz w:val="21"/>
          <w:szCs w:val="21"/>
        </w:rPr>
        <w:t>,</w:t>
      </w:r>
      <w:r w:rsidR="002D1813" w:rsidRPr="0052542F">
        <w:rPr>
          <w:sz w:val="21"/>
          <w:szCs w:val="21"/>
        </w:rPr>
        <w:t xml:space="preserve"> </w:t>
      </w:r>
      <w:r w:rsidR="002D1813" w:rsidRPr="0052542F">
        <w:rPr>
          <w:color w:val="000000"/>
          <w:sz w:val="21"/>
          <w:szCs w:val="21"/>
        </w:rPr>
        <w:t xml:space="preserve">na forma do edital. </w:t>
      </w:r>
    </w:p>
    <w:p w:rsidR="002D1813" w:rsidRPr="0052542F" w:rsidRDefault="002D1813" w:rsidP="00922C21">
      <w:pPr>
        <w:pStyle w:val="normal0"/>
        <w:widowControl w:val="0"/>
        <w:numPr>
          <w:ilvl w:val="1"/>
          <w:numId w:val="1"/>
        </w:numPr>
        <w:pBdr>
          <w:top w:val="nil"/>
          <w:left w:val="nil"/>
          <w:bottom w:val="nil"/>
          <w:right w:val="nil"/>
          <w:between w:val="nil"/>
        </w:pBdr>
        <w:spacing w:line="360" w:lineRule="auto"/>
        <w:ind w:right="-619"/>
        <w:jc w:val="both"/>
        <w:rPr>
          <w:color w:val="000000"/>
          <w:sz w:val="21"/>
          <w:szCs w:val="21"/>
        </w:rPr>
      </w:pPr>
      <w:r w:rsidRPr="0052542F">
        <w:rPr>
          <w:color w:val="000000"/>
          <w:sz w:val="21"/>
          <w:szCs w:val="21"/>
        </w:rPr>
        <w:t xml:space="preserve">É de responsabilidade da empresa interessada a consulta ao Diário Oficial para a verificação da publicação de eventuais alterações feitas no edital até a data da abertura da licitação. </w:t>
      </w:r>
    </w:p>
    <w:p w:rsidR="002D1813" w:rsidRPr="0052542F" w:rsidRDefault="002D1813" w:rsidP="00922C21">
      <w:pPr>
        <w:pStyle w:val="normal0"/>
        <w:widowControl w:val="0"/>
        <w:numPr>
          <w:ilvl w:val="1"/>
          <w:numId w:val="1"/>
        </w:numPr>
        <w:pBdr>
          <w:top w:val="nil"/>
          <w:left w:val="nil"/>
          <w:bottom w:val="nil"/>
          <w:right w:val="nil"/>
          <w:between w:val="nil"/>
        </w:pBdr>
        <w:spacing w:line="360" w:lineRule="auto"/>
        <w:ind w:right="-619"/>
        <w:jc w:val="both"/>
        <w:rPr>
          <w:color w:val="000000"/>
          <w:sz w:val="21"/>
          <w:szCs w:val="21"/>
        </w:rPr>
      </w:pPr>
      <w:r w:rsidRPr="0052542F">
        <w:rPr>
          <w:color w:val="000000"/>
          <w:sz w:val="21"/>
          <w:szCs w:val="21"/>
        </w:rPr>
        <w:t xml:space="preserve">Fica eleito o foro da </w:t>
      </w:r>
      <w:r w:rsidR="008252C6" w:rsidRPr="0052542F">
        <w:rPr>
          <w:color w:val="000000"/>
          <w:sz w:val="21"/>
          <w:szCs w:val="21"/>
        </w:rPr>
        <w:t xml:space="preserve">comarca </w:t>
      </w:r>
      <w:r w:rsidRPr="0052542F">
        <w:rPr>
          <w:color w:val="000000"/>
          <w:sz w:val="21"/>
          <w:szCs w:val="21"/>
        </w:rPr>
        <w:t xml:space="preserve">de Ipumirim, Santa Catarina, para dirimir litígios deste instrumento convocatório. </w:t>
      </w:r>
    </w:p>
    <w:p w:rsidR="00710B36" w:rsidRPr="0052542F" w:rsidRDefault="00710B36" w:rsidP="00922C21">
      <w:pPr>
        <w:pStyle w:val="PargrafodaLista"/>
        <w:numPr>
          <w:ilvl w:val="1"/>
          <w:numId w:val="1"/>
        </w:numPr>
        <w:tabs>
          <w:tab w:val="left" w:pos="732"/>
        </w:tabs>
        <w:spacing w:before="0" w:line="360" w:lineRule="auto"/>
        <w:ind w:right="-619"/>
        <w:rPr>
          <w:rFonts w:ascii="Arial" w:hAnsi="Arial" w:cs="Arial"/>
          <w:sz w:val="21"/>
          <w:szCs w:val="21"/>
        </w:rPr>
      </w:pPr>
      <w:r w:rsidRPr="0052542F">
        <w:rPr>
          <w:rFonts w:ascii="Arial" w:hAnsi="Arial" w:cs="Arial"/>
          <w:spacing w:val="-3"/>
          <w:sz w:val="21"/>
          <w:szCs w:val="21"/>
        </w:rPr>
        <w:t xml:space="preserve">A Secretaria de Administração </w:t>
      </w:r>
      <w:r w:rsidR="00095295" w:rsidRPr="0052542F">
        <w:rPr>
          <w:rFonts w:ascii="Arial" w:hAnsi="Arial" w:cs="Arial"/>
          <w:spacing w:val="-3"/>
          <w:sz w:val="21"/>
          <w:szCs w:val="21"/>
        </w:rPr>
        <w:t>poderá revogar a licitação</w:t>
      </w:r>
      <w:r w:rsidRPr="0052542F">
        <w:rPr>
          <w:rFonts w:ascii="Arial" w:hAnsi="Arial" w:cs="Arial"/>
          <w:spacing w:val="-2"/>
          <w:sz w:val="21"/>
          <w:szCs w:val="21"/>
        </w:rPr>
        <w:t xml:space="preserve"> por razões de</w:t>
      </w:r>
      <w:r w:rsidRPr="0052542F">
        <w:rPr>
          <w:rFonts w:ascii="Arial" w:hAnsi="Arial" w:cs="Arial"/>
          <w:spacing w:val="-1"/>
          <w:sz w:val="21"/>
          <w:szCs w:val="21"/>
        </w:rPr>
        <w:t xml:space="preserve"> </w:t>
      </w:r>
      <w:r w:rsidRPr="0052542F">
        <w:rPr>
          <w:rFonts w:ascii="Arial" w:hAnsi="Arial" w:cs="Arial"/>
          <w:sz w:val="21"/>
          <w:szCs w:val="21"/>
        </w:rPr>
        <w:t>interesse público d</w:t>
      </w:r>
      <w:r w:rsidR="00963273" w:rsidRPr="0052542F">
        <w:rPr>
          <w:rFonts w:ascii="Arial" w:hAnsi="Arial" w:cs="Arial"/>
          <w:sz w:val="21"/>
          <w:szCs w:val="21"/>
        </w:rPr>
        <w:t xml:space="preserve">ecorrente de fato superveniente </w:t>
      </w:r>
      <w:r w:rsidRPr="0052542F">
        <w:rPr>
          <w:rFonts w:ascii="Arial" w:hAnsi="Arial" w:cs="Arial"/>
          <w:sz w:val="21"/>
          <w:szCs w:val="21"/>
        </w:rPr>
        <w:t>devidamente comprovado, pertinente e suficiente para</w:t>
      </w:r>
      <w:r w:rsidRPr="0052542F">
        <w:rPr>
          <w:rFonts w:ascii="Arial" w:hAnsi="Arial" w:cs="Arial"/>
          <w:spacing w:val="1"/>
          <w:sz w:val="21"/>
          <w:szCs w:val="21"/>
        </w:rPr>
        <w:t xml:space="preserve"> </w:t>
      </w:r>
      <w:r w:rsidRPr="0052542F">
        <w:rPr>
          <w:rFonts w:ascii="Arial" w:hAnsi="Arial" w:cs="Arial"/>
          <w:spacing w:val="-4"/>
          <w:sz w:val="21"/>
          <w:szCs w:val="21"/>
        </w:rPr>
        <w:t>justificar</w:t>
      </w:r>
      <w:r w:rsidRPr="0052542F">
        <w:rPr>
          <w:rFonts w:ascii="Arial" w:hAnsi="Arial" w:cs="Arial"/>
          <w:sz w:val="21"/>
          <w:szCs w:val="21"/>
        </w:rPr>
        <w:t xml:space="preserve"> </w:t>
      </w:r>
      <w:r w:rsidRPr="0052542F">
        <w:rPr>
          <w:rFonts w:ascii="Arial" w:hAnsi="Arial" w:cs="Arial"/>
          <w:spacing w:val="-4"/>
          <w:sz w:val="21"/>
          <w:szCs w:val="21"/>
        </w:rPr>
        <w:t>o</w:t>
      </w:r>
      <w:r w:rsidRPr="0052542F">
        <w:rPr>
          <w:rFonts w:ascii="Arial" w:hAnsi="Arial" w:cs="Arial"/>
          <w:spacing w:val="5"/>
          <w:sz w:val="21"/>
          <w:szCs w:val="21"/>
        </w:rPr>
        <w:t xml:space="preserve"> </w:t>
      </w:r>
      <w:r w:rsidRPr="0052542F">
        <w:rPr>
          <w:rFonts w:ascii="Arial" w:hAnsi="Arial" w:cs="Arial"/>
          <w:spacing w:val="-4"/>
          <w:sz w:val="21"/>
          <w:szCs w:val="21"/>
        </w:rPr>
        <w:t>ato,</w:t>
      </w:r>
      <w:r w:rsidRPr="0052542F">
        <w:rPr>
          <w:rFonts w:ascii="Arial" w:hAnsi="Arial" w:cs="Arial"/>
          <w:spacing w:val="5"/>
          <w:sz w:val="21"/>
          <w:szCs w:val="21"/>
        </w:rPr>
        <w:t xml:space="preserve"> </w:t>
      </w:r>
      <w:r w:rsidRPr="0052542F">
        <w:rPr>
          <w:rFonts w:ascii="Arial" w:hAnsi="Arial" w:cs="Arial"/>
          <w:spacing w:val="-4"/>
          <w:sz w:val="21"/>
          <w:szCs w:val="21"/>
        </w:rPr>
        <w:t>ou</w:t>
      </w:r>
      <w:r w:rsidRPr="0052542F">
        <w:rPr>
          <w:rFonts w:ascii="Arial" w:hAnsi="Arial" w:cs="Arial"/>
          <w:spacing w:val="-11"/>
          <w:sz w:val="21"/>
          <w:szCs w:val="21"/>
        </w:rPr>
        <w:t xml:space="preserve"> </w:t>
      </w:r>
      <w:r w:rsidRPr="0052542F">
        <w:rPr>
          <w:rFonts w:ascii="Arial" w:hAnsi="Arial" w:cs="Arial"/>
          <w:spacing w:val="-4"/>
          <w:sz w:val="21"/>
          <w:szCs w:val="21"/>
        </w:rPr>
        <w:t>anulá-lo</w:t>
      </w:r>
      <w:r w:rsidRPr="0052542F">
        <w:rPr>
          <w:rFonts w:ascii="Arial" w:hAnsi="Arial" w:cs="Arial"/>
          <w:spacing w:val="5"/>
          <w:sz w:val="21"/>
          <w:szCs w:val="21"/>
        </w:rPr>
        <w:t xml:space="preserve"> </w:t>
      </w:r>
      <w:r w:rsidRPr="0052542F">
        <w:rPr>
          <w:rFonts w:ascii="Arial" w:hAnsi="Arial" w:cs="Arial"/>
          <w:spacing w:val="-4"/>
          <w:sz w:val="21"/>
          <w:szCs w:val="21"/>
        </w:rPr>
        <w:t>por</w:t>
      </w:r>
      <w:r w:rsidRPr="0052542F">
        <w:rPr>
          <w:rFonts w:ascii="Arial" w:hAnsi="Arial" w:cs="Arial"/>
          <w:sz w:val="21"/>
          <w:szCs w:val="21"/>
        </w:rPr>
        <w:t xml:space="preserve"> </w:t>
      </w:r>
      <w:r w:rsidRPr="0052542F">
        <w:rPr>
          <w:rFonts w:ascii="Arial" w:hAnsi="Arial" w:cs="Arial"/>
          <w:spacing w:val="-4"/>
          <w:sz w:val="21"/>
          <w:szCs w:val="21"/>
        </w:rPr>
        <w:t>ilegalidade,</w:t>
      </w:r>
      <w:r w:rsidRPr="0052542F">
        <w:rPr>
          <w:rFonts w:ascii="Arial" w:hAnsi="Arial" w:cs="Arial"/>
          <w:spacing w:val="5"/>
          <w:sz w:val="21"/>
          <w:szCs w:val="21"/>
        </w:rPr>
        <w:t xml:space="preserve"> </w:t>
      </w:r>
      <w:r w:rsidRPr="0052542F">
        <w:rPr>
          <w:rFonts w:ascii="Arial" w:hAnsi="Arial" w:cs="Arial"/>
          <w:spacing w:val="-4"/>
          <w:sz w:val="21"/>
          <w:szCs w:val="21"/>
        </w:rPr>
        <w:t>de</w:t>
      </w:r>
      <w:r w:rsidRPr="0052542F">
        <w:rPr>
          <w:rFonts w:ascii="Arial" w:hAnsi="Arial" w:cs="Arial"/>
          <w:spacing w:val="3"/>
          <w:sz w:val="21"/>
          <w:szCs w:val="21"/>
        </w:rPr>
        <w:t xml:space="preserve"> </w:t>
      </w:r>
      <w:r w:rsidRPr="0052542F">
        <w:rPr>
          <w:rFonts w:ascii="Arial" w:hAnsi="Arial" w:cs="Arial"/>
          <w:spacing w:val="-4"/>
          <w:sz w:val="21"/>
          <w:szCs w:val="21"/>
        </w:rPr>
        <w:t>ofício</w:t>
      </w:r>
      <w:r w:rsidRPr="0052542F">
        <w:rPr>
          <w:rFonts w:ascii="Arial" w:hAnsi="Arial" w:cs="Arial"/>
          <w:spacing w:val="5"/>
          <w:sz w:val="21"/>
          <w:szCs w:val="21"/>
        </w:rPr>
        <w:t xml:space="preserve"> </w:t>
      </w:r>
      <w:r w:rsidRPr="0052542F">
        <w:rPr>
          <w:rFonts w:ascii="Arial" w:hAnsi="Arial" w:cs="Arial"/>
          <w:spacing w:val="-3"/>
          <w:sz w:val="21"/>
          <w:szCs w:val="21"/>
        </w:rPr>
        <w:t>ou</w:t>
      </w:r>
      <w:r w:rsidRPr="0052542F">
        <w:rPr>
          <w:rFonts w:ascii="Arial" w:hAnsi="Arial" w:cs="Arial"/>
          <w:spacing w:val="-10"/>
          <w:sz w:val="21"/>
          <w:szCs w:val="21"/>
        </w:rPr>
        <w:t xml:space="preserve"> </w:t>
      </w:r>
      <w:r w:rsidRPr="0052542F">
        <w:rPr>
          <w:rFonts w:ascii="Arial" w:hAnsi="Arial" w:cs="Arial"/>
          <w:spacing w:val="-3"/>
          <w:sz w:val="21"/>
          <w:szCs w:val="21"/>
        </w:rPr>
        <w:t>por</w:t>
      </w:r>
      <w:r w:rsidRPr="0052542F">
        <w:rPr>
          <w:rFonts w:ascii="Arial" w:hAnsi="Arial" w:cs="Arial"/>
          <w:sz w:val="21"/>
          <w:szCs w:val="21"/>
        </w:rPr>
        <w:t xml:space="preserve"> </w:t>
      </w:r>
      <w:r w:rsidRPr="0052542F">
        <w:rPr>
          <w:rFonts w:ascii="Arial" w:hAnsi="Arial" w:cs="Arial"/>
          <w:spacing w:val="-3"/>
          <w:sz w:val="21"/>
          <w:szCs w:val="21"/>
        </w:rPr>
        <w:t>provocação</w:t>
      </w:r>
      <w:r w:rsidRPr="0052542F">
        <w:rPr>
          <w:rFonts w:ascii="Arial" w:hAnsi="Arial" w:cs="Arial"/>
          <w:spacing w:val="5"/>
          <w:sz w:val="21"/>
          <w:szCs w:val="21"/>
        </w:rPr>
        <w:t xml:space="preserve"> </w:t>
      </w:r>
      <w:r w:rsidRPr="0052542F">
        <w:rPr>
          <w:rFonts w:ascii="Arial" w:hAnsi="Arial" w:cs="Arial"/>
          <w:spacing w:val="-3"/>
          <w:sz w:val="21"/>
          <w:szCs w:val="21"/>
        </w:rPr>
        <w:t>de</w:t>
      </w:r>
      <w:r w:rsidRPr="0052542F">
        <w:rPr>
          <w:rFonts w:ascii="Arial" w:hAnsi="Arial" w:cs="Arial"/>
          <w:spacing w:val="3"/>
          <w:sz w:val="21"/>
          <w:szCs w:val="21"/>
        </w:rPr>
        <w:t xml:space="preserve"> </w:t>
      </w:r>
      <w:r w:rsidRPr="0052542F">
        <w:rPr>
          <w:rFonts w:ascii="Arial" w:hAnsi="Arial" w:cs="Arial"/>
          <w:spacing w:val="-3"/>
          <w:sz w:val="21"/>
          <w:szCs w:val="21"/>
        </w:rPr>
        <w:t>terceiros</w:t>
      </w:r>
      <w:r w:rsidRPr="0052542F">
        <w:rPr>
          <w:rFonts w:ascii="Arial" w:hAnsi="Arial" w:cs="Arial"/>
          <w:spacing w:val="-4"/>
          <w:sz w:val="21"/>
          <w:szCs w:val="21"/>
        </w:rPr>
        <w:t>.</w:t>
      </w:r>
    </w:p>
    <w:p w:rsidR="00710B36" w:rsidRPr="0052542F" w:rsidRDefault="001B5BE1" w:rsidP="00922C21">
      <w:pPr>
        <w:pStyle w:val="PargrafodaLista"/>
        <w:numPr>
          <w:ilvl w:val="1"/>
          <w:numId w:val="1"/>
        </w:numPr>
        <w:tabs>
          <w:tab w:val="left" w:pos="733"/>
        </w:tabs>
        <w:spacing w:before="0" w:line="360" w:lineRule="auto"/>
        <w:ind w:right="-619"/>
        <w:rPr>
          <w:rFonts w:ascii="Arial" w:hAnsi="Arial" w:cs="Arial"/>
          <w:sz w:val="21"/>
          <w:szCs w:val="21"/>
        </w:rPr>
      </w:pPr>
      <w:r w:rsidRPr="0052542F">
        <w:rPr>
          <w:rFonts w:ascii="Arial" w:hAnsi="Arial" w:cs="Arial"/>
          <w:spacing w:val="-3"/>
          <w:sz w:val="21"/>
          <w:szCs w:val="21"/>
        </w:rPr>
        <w:t>O presente edital e seus a</w:t>
      </w:r>
      <w:r w:rsidR="00710B36" w:rsidRPr="0052542F">
        <w:rPr>
          <w:rFonts w:ascii="Arial" w:hAnsi="Arial" w:cs="Arial"/>
          <w:spacing w:val="-3"/>
          <w:sz w:val="21"/>
          <w:szCs w:val="21"/>
        </w:rPr>
        <w:t>nexos poderão ser alterados pela Administração antes de aberta a licitação,</w:t>
      </w:r>
      <w:r w:rsidR="00710B36" w:rsidRPr="0052542F">
        <w:rPr>
          <w:rFonts w:ascii="Arial" w:hAnsi="Arial" w:cs="Arial"/>
          <w:spacing w:val="-2"/>
          <w:sz w:val="21"/>
          <w:szCs w:val="21"/>
        </w:rPr>
        <w:t xml:space="preserve"> </w:t>
      </w:r>
      <w:r w:rsidR="00710B36" w:rsidRPr="0052542F">
        <w:rPr>
          <w:rFonts w:ascii="Arial" w:hAnsi="Arial" w:cs="Arial"/>
          <w:spacing w:val="-3"/>
          <w:sz w:val="21"/>
          <w:szCs w:val="21"/>
        </w:rPr>
        <w:t xml:space="preserve">no interesse público, por sua iniciativa </w:t>
      </w:r>
      <w:r w:rsidR="00710B36" w:rsidRPr="0052542F">
        <w:rPr>
          <w:rFonts w:ascii="Arial" w:hAnsi="Arial" w:cs="Arial"/>
          <w:spacing w:val="-2"/>
          <w:sz w:val="21"/>
          <w:szCs w:val="21"/>
        </w:rPr>
        <w:t>ou decorrente de provocação de terceiros, atendido o que estabelece o</w:t>
      </w:r>
      <w:r w:rsidR="00710B36" w:rsidRPr="0052542F">
        <w:rPr>
          <w:rFonts w:ascii="Arial" w:hAnsi="Arial" w:cs="Arial"/>
          <w:spacing w:val="-1"/>
          <w:sz w:val="21"/>
          <w:szCs w:val="21"/>
        </w:rPr>
        <w:t xml:space="preserve"> </w:t>
      </w:r>
      <w:r w:rsidR="00710B36" w:rsidRPr="0052542F">
        <w:rPr>
          <w:rFonts w:ascii="Arial" w:hAnsi="Arial" w:cs="Arial"/>
          <w:sz w:val="21"/>
          <w:szCs w:val="21"/>
        </w:rPr>
        <w:t>art.</w:t>
      </w:r>
      <w:r w:rsidRPr="0052542F">
        <w:rPr>
          <w:rFonts w:ascii="Arial" w:hAnsi="Arial" w:cs="Arial"/>
          <w:sz w:val="21"/>
          <w:szCs w:val="21"/>
        </w:rPr>
        <w:t xml:space="preserve"> </w:t>
      </w:r>
      <w:r w:rsidR="00710B36" w:rsidRPr="0052542F">
        <w:rPr>
          <w:rFonts w:ascii="Arial" w:hAnsi="Arial" w:cs="Arial"/>
          <w:sz w:val="21"/>
          <w:szCs w:val="21"/>
        </w:rPr>
        <w:t>55, § 1º, da Lei 14.133/21, bem como adiar ou prorrogar o prazo para recebimento e/ou a abertura das</w:t>
      </w:r>
      <w:r w:rsidR="00710B36" w:rsidRPr="0052542F">
        <w:rPr>
          <w:rFonts w:ascii="Arial" w:hAnsi="Arial" w:cs="Arial"/>
          <w:spacing w:val="1"/>
          <w:sz w:val="21"/>
          <w:szCs w:val="21"/>
        </w:rPr>
        <w:t xml:space="preserve"> </w:t>
      </w:r>
      <w:r w:rsidR="005407D2" w:rsidRPr="0052542F">
        <w:rPr>
          <w:rFonts w:ascii="Arial" w:hAnsi="Arial" w:cs="Arial"/>
          <w:sz w:val="21"/>
          <w:szCs w:val="21"/>
        </w:rPr>
        <w:t>p</w:t>
      </w:r>
      <w:r w:rsidR="00710B36" w:rsidRPr="0052542F">
        <w:rPr>
          <w:rFonts w:ascii="Arial" w:hAnsi="Arial" w:cs="Arial"/>
          <w:sz w:val="21"/>
          <w:szCs w:val="21"/>
        </w:rPr>
        <w:t>ropostas</w:t>
      </w:r>
      <w:r w:rsidR="00710B36" w:rsidRPr="0052542F">
        <w:rPr>
          <w:rFonts w:ascii="Arial" w:hAnsi="Arial" w:cs="Arial"/>
          <w:spacing w:val="-4"/>
          <w:sz w:val="21"/>
          <w:szCs w:val="21"/>
        </w:rPr>
        <w:t xml:space="preserve"> </w:t>
      </w:r>
      <w:r w:rsidR="00710B36" w:rsidRPr="0052542F">
        <w:rPr>
          <w:rFonts w:ascii="Arial" w:hAnsi="Arial" w:cs="Arial"/>
          <w:sz w:val="21"/>
          <w:szCs w:val="21"/>
        </w:rPr>
        <w:t>e</w:t>
      </w:r>
      <w:r w:rsidR="00710B36" w:rsidRPr="0052542F">
        <w:rPr>
          <w:rFonts w:ascii="Arial" w:hAnsi="Arial" w:cs="Arial"/>
          <w:spacing w:val="-2"/>
          <w:sz w:val="21"/>
          <w:szCs w:val="21"/>
        </w:rPr>
        <w:t xml:space="preserve"> </w:t>
      </w:r>
      <w:r w:rsidR="005407D2" w:rsidRPr="0052542F">
        <w:rPr>
          <w:rFonts w:ascii="Arial" w:hAnsi="Arial" w:cs="Arial"/>
          <w:sz w:val="21"/>
          <w:szCs w:val="21"/>
        </w:rPr>
        <w:t>d</w:t>
      </w:r>
      <w:r w:rsidR="00710B36" w:rsidRPr="0052542F">
        <w:rPr>
          <w:rFonts w:ascii="Arial" w:hAnsi="Arial" w:cs="Arial"/>
          <w:sz w:val="21"/>
          <w:szCs w:val="21"/>
        </w:rPr>
        <w:t>ocumentos</w:t>
      </w:r>
      <w:r w:rsidR="00710B36" w:rsidRPr="0052542F">
        <w:rPr>
          <w:rFonts w:ascii="Arial" w:hAnsi="Arial" w:cs="Arial"/>
          <w:spacing w:val="-4"/>
          <w:sz w:val="21"/>
          <w:szCs w:val="21"/>
        </w:rPr>
        <w:t xml:space="preserve"> </w:t>
      </w:r>
      <w:r w:rsidR="00710B36" w:rsidRPr="0052542F">
        <w:rPr>
          <w:rFonts w:ascii="Arial" w:hAnsi="Arial" w:cs="Arial"/>
          <w:sz w:val="21"/>
          <w:szCs w:val="21"/>
        </w:rPr>
        <w:t>de</w:t>
      </w:r>
      <w:r w:rsidR="00710B36" w:rsidRPr="0052542F">
        <w:rPr>
          <w:rFonts w:ascii="Arial" w:hAnsi="Arial" w:cs="Arial"/>
          <w:spacing w:val="-2"/>
          <w:sz w:val="21"/>
          <w:szCs w:val="21"/>
        </w:rPr>
        <w:t xml:space="preserve"> </w:t>
      </w:r>
      <w:r w:rsidR="005407D2" w:rsidRPr="0052542F">
        <w:rPr>
          <w:rFonts w:ascii="Arial" w:hAnsi="Arial" w:cs="Arial"/>
          <w:sz w:val="21"/>
          <w:szCs w:val="21"/>
        </w:rPr>
        <w:t>h</w:t>
      </w:r>
      <w:r w:rsidR="00710B36" w:rsidRPr="0052542F">
        <w:rPr>
          <w:rFonts w:ascii="Arial" w:hAnsi="Arial" w:cs="Arial"/>
          <w:sz w:val="21"/>
          <w:szCs w:val="21"/>
        </w:rPr>
        <w:t>abilitação.</w:t>
      </w:r>
    </w:p>
    <w:p w:rsidR="00710B36" w:rsidRPr="0052542F" w:rsidRDefault="00B8729A" w:rsidP="00922C21">
      <w:pPr>
        <w:pStyle w:val="PargrafodaLista"/>
        <w:numPr>
          <w:ilvl w:val="1"/>
          <w:numId w:val="1"/>
        </w:numPr>
        <w:tabs>
          <w:tab w:val="left" w:pos="735"/>
        </w:tabs>
        <w:spacing w:before="0" w:line="360" w:lineRule="auto"/>
        <w:ind w:right="-619"/>
        <w:rPr>
          <w:rFonts w:ascii="Arial" w:hAnsi="Arial" w:cs="Arial"/>
          <w:sz w:val="21"/>
          <w:szCs w:val="21"/>
        </w:rPr>
      </w:pPr>
      <w:r w:rsidRPr="0052542F">
        <w:rPr>
          <w:rFonts w:ascii="Arial" w:hAnsi="Arial" w:cs="Arial"/>
          <w:spacing w:val="-2"/>
          <w:sz w:val="21"/>
          <w:szCs w:val="21"/>
        </w:rPr>
        <w:t>Ficam vinculados a este e</w:t>
      </w:r>
      <w:r w:rsidR="00710B36" w:rsidRPr="0052542F">
        <w:rPr>
          <w:rFonts w:ascii="Arial" w:hAnsi="Arial" w:cs="Arial"/>
          <w:spacing w:val="-2"/>
          <w:sz w:val="21"/>
          <w:szCs w:val="21"/>
        </w:rPr>
        <w:t>dital e seus anexos as propostas de preços e demais documentos constantes</w:t>
      </w:r>
      <w:r w:rsidR="00710B36" w:rsidRPr="0052542F">
        <w:rPr>
          <w:rFonts w:ascii="Arial" w:hAnsi="Arial" w:cs="Arial"/>
          <w:spacing w:val="-1"/>
          <w:sz w:val="21"/>
          <w:szCs w:val="21"/>
        </w:rPr>
        <w:t xml:space="preserve"> </w:t>
      </w:r>
      <w:r w:rsidR="00710B36" w:rsidRPr="0052542F">
        <w:rPr>
          <w:rFonts w:ascii="Arial" w:hAnsi="Arial" w:cs="Arial"/>
          <w:sz w:val="21"/>
          <w:szCs w:val="21"/>
        </w:rPr>
        <w:t>dos</w:t>
      </w:r>
      <w:r w:rsidR="00710B36" w:rsidRPr="0052542F">
        <w:rPr>
          <w:rFonts w:ascii="Arial" w:hAnsi="Arial" w:cs="Arial"/>
          <w:spacing w:val="-6"/>
          <w:sz w:val="21"/>
          <w:szCs w:val="21"/>
        </w:rPr>
        <w:t xml:space="preserve"> </w:t>
      </w:r>
      <w:r w:rsidR="00710B36" w:rsidRPr="0052542F">
        <w:rPr>
          <w:rFonts w:ascii="Arial" w:hAnsi="Arial" w:cs="Arial"/>
          <w:sz w:val="21"/>
          <w:szCs w:val="21"/>
        </w:rPr>
        <w:t>presentes</w:t>
      </w:r>
      <w:r w:rsidR="00710B36" w:rsidRPr="0052542F">
        <w:rPr>
          <w:rFonts w:ascii="Arial" w:hAnsi="Arial" w:cs="Arial"/>
          <w:spacing w:val="-6"/>
          <w:sz w:val="21"/>
          <w:szCs w:val="21"/>
        </w:rPr>
        <w:t xml:space="preserve"> </w:t>
      </w:r>
      <w:r w:rsidR="00710B36" w:rsidRPr="0052542F">
        <w:rPr>
          <w:rFonts w:ascii="Arial" w:hAnsi="Arial" w:cs="Arial"/>
          <w:sz w:val="21"/>
          <w:szCs w:val="21"/>
        </w:rPr>
        <w:t>autos</w:t>
      </w:r>
      <w:r w:rsidR="00297937" w:rsidRPr="0052542F">
        <w:rPr>
          <w:rFonts w:ascii="Arial" w:hAnsi="Arial" w:cs="Arial"/>
          <w:sz w:val="21"/>
          <w:szCs w:val="21"/>
        </w:rPr>
        <w:t>.</w:t>
      </w:r>
    </w:p>
    <w:p w:rsidR="00710B36" w:rsidRPr="0052542F" w:rsidRDefault="00297937" w:rsidP="00922C21">
      <w:pPr>
        <w:pStyle w:val="PargrafodaLista"/>
        <w:numPr>
          <w:ilvl w:val="1"/>
          <w:numId w:val="1"/>
        </w:numPr>
        <w:tabs>
          <w:tab w:val="left" w:pos="915"/>
        </w:tabs>
        <w:spacing w:before="0" w:line="360" w:lineRule="auto"/>
        <w:ind w:right="-619"/>
        <w:rPr>
          <w:rFonts w:ascii="Arial" w:hAnsi="Arial" w:cs="Arial"/>
          <w:sz w:val="21"/>
          <w:szCs w:val="21"/>
        </w:rPr>
      </w:pPr>
      <w:r w:rsidRPr="0052542F">
        <w:rPr>
          <w:rFonts w:ascii="Arial" w:hAnsi="Arial" w:cs="Arial"/>
          <w:sz w:val="21"/>
          <w:szCs w:val="21"/>
        </w:rPr>
        <w:t xml:space="preserve"> </w:t>
      </w:r>
      <w:r w:rsidR="00710B36" w:rsidRPr="0052542F">
        <w:rPr>
          <w:rFonts w:ascii="Arial" w:hAnsi="Arial" w:cs="Arial"/>
          <w:sz w:val="21"/>
          <w:szCs w:val="21"/>
        </w:rPr>
        <w:t xml:space="preserve">Nenhuma indenização será devida aos proponentes pela elaboração ou pela </w:t>
      </w:r>
      <w:r w:rsidR="00710B36" w:rsidRPr="0052542F">
        <w:rPr>
          <w:rFonts w:ascii="Arial" w:hAnsi="Arial" w:cs="Arial"/>
          <w:sz w:val="21"/>
          <w:szCs w:val="21"/>
        </w:rPr>
        <w:lastRenderedPageBreak/>
        <w:t>apresentação de</w:t>
      </w:r>
      <w:r w:rsidR="00710B36" w:rsidRPr="0052542F">
        <w:rPr>
          <w:rFonts w:ascii="Arial" w:hAnsi="Arial" w:cs="Arial"/>
          <w:spacing w:val="1"/>
          <w:sz w:val="21"/>
          <w:szCs w:val="21"/>
        </w:rPr>
        <w:t xml:space="preserve"> </w:t>
      </w:r>
      <w:r w:rsidR="00710B36" w:rsidRPr="0052542F">
        <w:rPr>
          <w:rFonts w:ascii="Arial" w:hAnsi="Arial" w:cs="Arial"/>
          <w:sz w:val="21"/>
          <w:szCs w:val="21"/>
        </w:rPr>
        <w:t>documentação</w:t>
      </w:r>
      <w:r w:rsidR="00710B36" w:rsidRPr="0052542F">
        <w:rPr>
          <w:rFonts w:ascii="Arial" w:hAnsi="Arial" w:cs="Arial"/>
          <w:spacing w:val="-1"/>
          <w:sz w:val="21"/>
          <w:szCs w:val="21"/>
        </w:rPr>
        <w:t xml:space="preserve"> </w:t>
      </w:r>
      <w:r w:rsidR="00710B36" w:rsidRPr="0052542F">
        <w:rPr>
          <w:rFonts w:ascii="Arial" w:hAnsi="Arial" w:cs="Arial"/>
          <w:sz w:val="21"/>
          <w:szCs w:val="21"/>
        </w:rPr>
        <w:t>referente</w:t>
      </w:r>
      <w:r w:rsidR="00710B36" w:rsidRPr="0052542F">
        <w:rPr>
          <w:rFonts w:ascii="Arial" w:hAnsi="Arial" w:cs="Arial"/>
          <w:spacing w:val="-2"/>
          <w:sz w:val="21"/>
          <w:szCs w:val="21"/>
        </w:rPr>
        <w:t xml:space="preserve"> </w:t>
      </w:r>
      <w:r w:rsidR="00710B36" w:rsidRPr="0052542F">
        <w:rPr>
          <w:rFonts w:ascii="Arial" w:hAnsi="Arial" w:cs="Arial"/>
          <w:sz w:val="21"/>
          <w:szCs w:val="21"/>
        </w:rPr>
        <w:t>ao</w:t>
      </w:r>
      <w:r w:rsidR="00710B36" w:rsidRPr="0052542F">
        <w:rPr>
          <w:rFonts w:ascii="Arial" w:hAnsi="Arial" w:cs="Arial"/>
          <w:spacing w:val="-1"/>
          <w:sz w:val="21"/>
          <w:szCs w:val="21"/>
        </w:rPr>
        <w:t xml:space="preserve"> </w:t>
      </w:r>
      <w:r w:rsidR="00004F00" w:rsidRPr="0052542F">
        <w:rPr>
          <w:rFonts w:ascii="Arial" w:hAnsi="Arial" w:cs="Arial"/>
          <w:sz w:val="21"/>
          <w:szCs w:val="21"/>
        </w:rPr>
        <w:t>e</w:t>
      </w:r>
      <w:r w:rsidR="00710B36" w:rsidRPr="0052542F">
        <w:rPr>
          <w:rFonts w:ascii="Arial" w:hAnsi="Arial" w:cs="Arial"/>
          <w:sz w:val="21"/>
          <w:szCs w:val="21"/>
        </w:rPr>
        <w:t>dital.</w:t>
      </w:r>
    </w:p>
    <w:p w:rsidR="00A869B0" w:rsidRPr="0052542F" w:rsidRDefault="00710B36" w:rsidP="00922C21">
      <w:pPr>
        <w:pStyle w:val="PargrafodaLista"/>
        <w:numPr>
          <w:ilvl w:val="1"/>
          <w:numId w:val="1"/>
        </w:numPr>
        <w:tabs>
          <w:tab w:val="left" w:pos="881"/>
        </w:tabs>
        <w:spacing w:before="0" w:line="360" w:lineRule="auto"/>
        <w:ind w:right="-619"/>
        <w:rPr>
          <w:rFonts w:ascii="Arial" w:hAnsi="Arial" w:cs="Arial"/>
          <w:sz w:val="21"/>
          <w:szCs w:val="21"/>
        </w:rPr>
      </w:pPr>
      <w:r w:rsidRPr="0052542F">
        <w:rPr>
          <w:rFonts w:ascii="Arial" w:hAnsi="Arial" w:cs="Arial"/>
          <w:sz w:val="21"/>
          <w:szCs w:val="21"/>
        </w:rPr>
        <w:t>A participação na licitação implicará na aceitação integral e irretratável dos termos deste</w:t>
      </w:r>
      <w:r w:rsidRPr="0052542F">
        <w:rPr>
          <w:rFonts w:ascii="Arial" w:hAnsi="Arial" w:cs="Arial"/>
          <w:spacing w:val="1"/>
          <w:sz w:val="21"/>
          <w:szCs w:val="21"/>
        </w:rPr>
        <w:t xml:space="preserve"> </w:t>
      </w:r>
      <w:r w:rsidR="00004F00" w:rsidRPr="0052542F">
        <w:rPr>
          <w:rFonts w:ascii="Arial" w:hAnsi="Arial" w:cs="Arial"/>
          <w:spacing w:val="-5"/>
          <w:sz w:val="21"/>
          <w:szCs w:val="21"/>
        </w:rPr>
        <w:t>e</w:t>
      </w:r>
      <w:r w:rsidRPr="0052542F">
        <w:rPr>
          <w:rFonts w:ascii="Arial" w:hAnsi="Arial" w:cs="Arial"/>
          <w:spacing w:val="-5"/>
          <w:sz w:val="21"/>
          <w:szCs w:val="21"/>
        </w:rPr>
        <w:t>dital,</w:t>
      </w:r>
      <w:r w:rsidRPr="0052542F">
        <w:rPr>
          <w:rFonts w:ascii="Arial" w:hAnsi="Arial" w:cs="Arial"/>
          <w:spacing w:val="1"/>
          <w:sz w:val="21"/>
          <w:szCs w:val="21"/>
        </w:rPr>
        <w:t xml:space="preserve"> </w:t>
      </w:r>
      <w:r w:rsidRPr="0052542F">
        <w:rPr>
          <w:rFonts w:ascii="Arial" w:hAnsi="Arial" w:cs="Arial"/>
          <w:spacing w:val="-5"/>
          <w:sz w:val="21"/>
          <w:szCs w:val="21"/>
        </w:rPr>
        <w:t>seus</w:t>
      </w:r>
      <w:r w:rsidRPr="0052542F">
        <w:rPr>
          <w:rFonts w:ascii="Arial" w:hAnsi="Arial" w:cs="Arial"/>
          <w:spacing w:val="-3"/>
          <w:sz w:val="21"/>
          <w:szCs w:val="21"/>
        </w:rPr>
        <w:t xml:space="preserve"> </w:t>
      </w:r>
      <w:r w:rsidRPr="0052542F">
        <w:rPr>
          <w:rFonts w:ascii="Arial" w:hAnsi="Arial" w:cs="Arial"/>
          <w:spacing w:val="-5"/>
          <w:sz w:val="21"/>
          <w:szCs w:val="21"/>
        </w:rPr>
        <w:t>anexos,</w:t>
      </w:r>
      <w:r w:rsidRPr="0052542F">
        <w:rPr>
          <w:rFonts w:ascii="Arial" w:hAnsi="Arial" w:cs="Arial"/>
          <w:spacing w:val="1"/>
          <w:sz w:val="21"/>
          <w:szCs w:val="21"/>
        </w:rPr>
        <w:t xml:space="preserve"> </w:t>
      </w:r>
      <w:r w:rsidRPr="0052542F">
        <w:rPr>
          <w:rFonts w:ascii="Arial" w:hAnsi="Arial" w:cs="Arial"/>
          <w:spacing w:val="-5"/>
          <w:sz w:val="21"/>
          <w:szCs w:val="21"/>
        </w:rPr>
        <w:t>bem</w:t>
      </w:r>
      <w:r w:rsidRPr="0052542F">
        <w:rPr>
          <w:rFonts w:ascii="Arial" w:hAnsi="Arial" w:cs="Arial"/>
          <w:spacing w:val="-21"/>
          <w:sz w:val="21"/>
          <w:szCs w:val="21"/>
        </w:rPr>
        <w:t xml:space="preserve"> </w:t>
      </w:r>
      <w:r w:rsidRPr="0052542F">
        <w:rPr>
          <w:rFonts w:ascii="Arial" w:hAnsi="Arial" w:cs="Arial"/>
          <w:spacing w:val="-5"/>
          <w:sz w:val="21"/>
          <w:szCs w:val="21"/>
        </w:rPr>
        <w:t>como</w:t>
      </w:r>
      <w:r w:rsidRPr="0052542F">
        <w:rPr>
          <w:rFonts w:ascii="Arial" w:hAnsi="Arial" w:cs="Arial"/>
          <w:spacing w:val="2"/>
          <w:sz w:val="21"/>
          <w:szCs w:val="21"/>
        </w:rPr>
        <w:t xml:space="preserve"> </w:t>
      </w:r>
      <w:r w:rsidRPr="0052542F">
        <w:rPr>
          <w:rFonts w:ascii="Arial" w:hAnsi="Arial" w:cs="Arial"/>
          <w:spacing w:val="-5"/>
          <w:sz w:val="21"/>
          <w:szCs w:val="21"/>
        </w:rPr>
        <w:t>a</w:t>
      </w:r>
      <w:r w:rsidRPr="0052542F">
        <w:rPr>
          <w:rFonts w:ascii="Arial" w:hAnsi="Arial" w:cs="Arial"/>
          <w:spacing w:val="-1"/>
          <w:sz w:val="21"/>
          <w:szCs w:val="21"/>
        </w:rPr>
        <w:t xml:space="preserve"> </w:t>
      </w:r>
      <w:r w:rsidRPr="0052542F">
        <w:rPr>
          <w:rFonts w:ascii="Arial" w:hAnsi="Arial" w:cs="Arial"/>
          <w:spacing w:val="-5"/>
          <w:sz w:val="21"/>
          <w:szCs w:val="21"/>
        </w:rPr>
        <w:t>observância</w:t>
      </w:r>
      <w:r w:rsidRPr="0052542F">
        <w:rPr>
          <w:rFonts w:ascii="Arial" w:hAnsi="Arial" w:cs="Arial"/>
          <w:spacing w:val="-1"/>
          <w:sz w:val="21"/>
          <w:szCs w:val="21"/>
        </w:rPr>
        <w:t xml:space="preserve"> </w:t>
      </w:r>
      <w:r w:rsidRPr="0052542F">
        <w:rPr>
          <w:rFonts w:ascii="Arial" w:hAnsi="Arial" w:cs="Arial"/>
          <w:spacing w:val="-5"/>
          <w:sz w:val="21"/>
          <w:szCs w:val="21"/>
        </w:rPr>
        <w:t>dos</w:t>
      </w:r>
      <w:r w:rsidRPr="0052542F">
        <w:rPr>
          <w:rFonts w:ascii="Arial" w:hAnsi="Arial" w:cs="Arial"/>
          <w:spacing w:val="-2"/>
          <w:sz w:val="21"/>
          <w:szCs w:val="21"/>
        </w:rPr>
        <w:t xml:space="preserve"> </w:t>
      </w:r>
      <w:r w:rsidRPr="0052542F">
        <w:rPr>
          <w:rFonts w:ascii="Arial" w:hAnsi="Arial" w:cs="Arial"/>
          <w:spacing w:val="-5"/>
          <w:sz w:val="21"/>
          <w:szCs w:val="21"/>
        </w:rPr>
        <w:t>regulamentos</w:t>
      </w:r>
      <w:r w:rsidRPr="0052542F">
        <w:rPr>
          <w:rFonts w:ascii="Arial" w:hAnsi="Arial" w:cs="Arial"/>
          <w:spacing w:val="-3"/>
          <w:sz w:val="21"/>
          <w:szCs w:val="21"/>
        </w:rPr>
        <w:t xml:space="preserve"> </w:t>
      </w:r>
      <w:r w:rsidRPr="0052542F">
        <w:rPr>
          <w:rFonts w:ascii="Arial" w:hAnsi="Arial" w:cs="Arial"/>
          <w:spacing w:val="-5"/>
          <w:sz w:val="21"/>
          <w:szCs w:val="21"/>
        </w:rPr>
        <w:t>administrativos</w:t>
      </w:r>
      <w:r w:rsidR="00A869B0" w:rsidRPr="0052542F">
        <w:rPr>
          <w:rFonts w:ascii="Arial" w:hAnsi="Arial" w:cs="Arial"/>
          <w:spacing w:val="-5"/>
          <w:sz w:val="21"/>
          <w:szCs w:val="21"/>
        </w:rPr>
        <w:t>.</w:t>
      </w:r>
    </w:p>
    <w:p w:rsidR="0052542F" w:rsidRDefault="0052542F" w:rsidP="00A44996">
      <w:pPr>
        <w:pStyle w:val="PargrafodaLista"/>
        <w:tabs>
          <w:tab w:val="left" w:pos="881"/>
        </w:tabs>
        <w:spacing w:before="0" w:line="360" w:lineRule="auto"/>
        <w:ind w:left="720" w:right="-619"/>
        <w:rPr>
          <w:rFonts w:ascii="Arial" w:hAnsi="Arial" w:cs="Arial"/>
          <w:spacing w:val="-5"/>
          <w:sz w:val="21"/>
          <w:szCs w:val="21"/>
        </w:rPr>
      </w:pPr>
    </w:p>
    <w:p w:rsidR="008C025E" w:rsidRPr="0052542F" w:rsidRDefault="008C025E" w:rsidP="00A44996">
      <w:pPr>
        <w:pStyle w:val="PargrafodaLista"/>
        <w:tabs>
          <w:tab w:val="left" w:pos="881"/>
        </w:tabs>
        <w:spacing w:before="0" w:line="360" w:lineRule="auto"/>
        <w:ind w:left="720" w:right="-619"/>
        <w:rPr>
          <w:rFonts w:ascii="Arial" w:hAnsi="Arial" w:cs="Arial"/>
          <w:sz w:val="21"/>
          <w:szCs w:val="21"/>
        </w:rPr>
      </w:pPr>
      <w:r w:rsidRPr="00FC1705">
        <w:rPr>
          <w:rFonts w:ascii="Arial" w:hAnsi="Arial" w:cs="Arial"/>
          <w:spacing w:val="-5"/>
          <w:sz w:val="21"/>
          <w:szCs w:val="21"/>
        </w:rPr>
        <w:t xml:space="preserve">Ipumirim, </w:t>
      </w:r>
      <w:r w:rsidR="00E24C31">
        <w:rPr>
          <w:rFonts w:ascii="Arial" w:hAnsi="Arial" w:cs="Arial"/>
          <w:spacing w:val="-5"/>
          <w:sz w:val="21"/>
          <w:szCs w:val="21"/>
        </w:rPr>
        <w:t>28</w:t>
      </w:r>
      <w:r w:rsidRPr="00FC1705">
        <w:rPr>
          <w:rFonts w:ascii="Arial" w:hAnsi="Arial" w:cs="Arial"/>
          <w:spacing w:val="-5"/>
          <w:sz w:val="21"/>
          <w:szCs w:val="21"/>
        </w:rPr>
        <w:t xml:space="preserve"> de </w:t>
      </w:r>
      <w:r w:rsidR="00E24C31">
        <w:rPr>
          <w:rFonts w:ascii="Arial" w:hAnsi="Arial" w:cs="Arial"/>
          <w:spacing w:val="-5"/>
          <w:sz w:val="21"/>
          <w:szCs w:val="21"/>
        </w:rPr>
        <w:t>abril</w:t>
      </w:r>
      <w:r w:rsidR="0093245F" w:rsidRPr="00FC1705">
        <w:rPr>
          <w:rFonts w:ascii="Arial" w:hAnsi="Arial" w:cs="Arial"/>
          <w:spacing w:val="-5"/>
          <w:sz w:val="21"/>
          <w:szCs w:val="21"/>
        </w:rPr>
        <w:t xml:space="preserve"> </w:t>
      </w:r>
      <w:r w:rsidRPr="00FC1705">
        <w:rPr>
          <w:rFonts w:ascii="Arial" w:hAnsi="Arial" w:cs="Arial"/>
          <w:spacing w:val="-5"/>
          <w:sz w:val="21"/>
          <w:szCs w:val="21"/>
        </w:rPr>
        <w:t xml:space="preserve">de </w:t>
      </w:r>
      <w:r w:rsidR="00510334" w:rsidRPr="00FC1705">
        <w:rPr>
          <w:rFonts w:ascii="Arial" w:hAnsi="Arial" w:cs="Arial"/>
          <w:spacing w:val="-5"/>
          <w:sz w:val="21"/>
          <w:szCs w:val="21"/>
        </w:rPr>
        <w:t>2.</w:t>
      </w:r>
      <w:r w:rsidR="00650367" w:rsidRPr="00FC1705">
        <w:rPr>
          <w:rFonts w:ascii="Arial" w:hAnsi="Arial" w:cs="Arial"/>
          <w:spacing w:val="-5"/>
          <w:sz w:val="21"/>
          <w:szCs w:val="21"/>
        </w:rPr>
        <w:t>025</w:t>
      </w:r>
      <w:r w:rsidRPr="00FC1705">
        <w:rPr>
          <w:rFonts w:ascii="Arial" w:hAnsi="Arial" w:cs="Arial"/>
          <w:spacing w:val="-5"/>
          <w:sz w:val="21"/>
          <w:szCs w:val="21"/>
        </w:rPr>
        <w:t>.</w:t>
      </w:r>
    </w:p>
    <w:p w:rsidR="00996FC0" w:rsidRPr="0052542F" w:rsidRDefault="00996FC0" w:rsidP="00A44996">
      <w:pPr>
        <w:pStyle w:val="normal0"/>
        <w:widowControl w:val="0"/>
        <w:spacing w:line="360" w:lineRule="auto"/>
        <w:ind w:left="540" w:right="-619"/>
        <w:jc w:val="both"/>
        <w:rPr>
          <w:sz w:val="21"/>
          <w:szCs w:val="21"/>
        </w:rPr>
      </w:pPr>
    </w:p>
    <w:p w:rsidR="0088064B" w:rsidRPr="0052542F" w:rsidRDefault="0088064B" w:rsidP="00A44996">
      <w:pPr>
        <w:pStyle w:val="normal0"/>
        <w:widowControl w:val="0"/>
        <w:spacing w:line="360" w:lineRule="auto"/>
        <w:ind w:left="540" w:right="-619"/>
        <w:jc w:val="both"/>
        <w:rPr>
          <w:sz w:val="21"/>
          <w:szCs w:val="21"/>
        </w:rPr>
      </w:pPr>
    </w:p>
    <w:p w:rsidR="0088064B" w:rsidRPr="0052542F" w:rsidRDefault="0088064B" w:rsidP="00A44996">
      <w:pPr>
        <w:pStyle w:val="normal0"/>
        <w:widowControl w:val="0"/>
        <w:spacing w:line="360" w:lineRule="auto"/>
        <w:ind w:left="540" w:right="-619"/>
        <w:jc w:val="both"/>
        <w:rPr>
          <w:sz w:val="21"/>
          <w:szCs w:val="21"/>
        </w:rPr>
      </w:pPr>
      <w:r w:rsidRPr="0052542F">
        <w:rPr>
          <w:sz w:val="21"/>
          <w:szCs w:val="21"/>
        </w:rPr>
        <w:t>______________________</w:t>
      </w:r>
    </w:p>
    <w:p w:rsidR="0088064B" w:rsidRPr="0052542F" w:rsidRDefault="00505F79" w:rsidP="00A44996">
      <w:pPr>
        <w:pStyle w:val="normal0"/>
        <w:widowControl w:val="0"/>
        <w:spacing w:line="360" w:lineRule="auto"/>
        <w:ind w:left="540" w:right="-619"/>
        <w:jc w:val="both"/>
        <w:rPr>
          <w:sz w:val="21"/>
          <w:szCs w:val="21"/>
        </w:rPr>
      </w:pPr>
      <w:r>
        <w:rPr>
          <w:sz w:val="21"/>
          <w:szCs w:val="21"/>
        </w:rPr>
        <w:t>VALDIR ZANELLA</w:t>
      </w:r>
    </w:p>
    <w:p w:rsidR="0088064B" w:rsidRPr="0052542F" w:rsidRDefault="0088064B" w:rsidP="00DE044A">
      <w:pPr>
        <w:pStyle w:val="normal0"/>
        <w:widowControl w:val="0"/>
        <w:spacing w:line="360" w:lineRule="auto"/>
        <w:ind w:left="540" w:right="-619"/>
        <w:jc w:val="both"/>
        <w:rPr>
          <w:sz w:val="21"/>
          <w:szCs w:val="21"/>
        </w:rPr>
      </w:pPr>
      <w:r w:rsidRPr="0052542F">
        <w:rPr>
          <w:sz w:val="21"/>
          <w:szCs w:val="21"/>
        </w:rPr>
        <w:t>PREFEITO</w:t>
      </w:r>
    </w:p>
    <w:p w:rsidR="00CF724B" w:rsidRPr="00FC1705" w:rsidRDefault="00DE044A" w:rsidP="00FC1705">
      <w:pPr>
        <w:rPr>
          <w:b/>
          <w:color w:val="000000"/>
          <w:sz w:val="21"/>
          <w:szCs w:val="21"/>
        </w:rPr>
      </w:pPr>
      <w:r>
        <w:rPr>
          <w:b/>
          <w:color w:val="000000"/>
          <w:sz w:val="21"/>
          <w:szCs w:val="21"/>
        </w:rPr>
        <w:br w:type="page"/>
      </w:r>
    </w:p>
    <w:p w:rsidR="0035599B" w:rsidRPr="0052542F" w:rsidRDefault="0035599B" w:rsidP="0035599B">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b/>
          <w:color w:val="000000"/>
          <w:sz w:val="21"/>
          <w:szCs w:val="21"/>
        </w:rPr>
        <w:lastRenderedPageBreak/>
        <w:t xml:space="preserve">PROCESSO ADMINISTRATIVO </w:t>
      </w:r>
      <w:r w:rsidRPr="0052542F">
        <w:rPr>
          <w:b/>
          <w:sz w:val="21"/>
          <w:szCs w:val="21"/>
        </w:rPr>
        <w:t xml:space="preserve">nº </w:t>
      </w:r>
      <w:r>
        <w:rPr>
          <w:b/>
          <w:sz w:val="21"/>
          <w:szCs w:val="21"/>
        </w:rPr>
        <w:t>71/</w:t>
      </w:r>
      <w:r w:rsidRPr="0052542F">
        <w:rPr>
          <w:b/>
          <w:sz w:val="21"/>
          <w:szCs w:val="21"/>
        </w:rPr>
        <w:t>202</w:t>
      </w:r>
      <w:r>
        <w:rPr>
          <w:b/>
          <w:sz w:val="21"/>
          <w:szCs w:val="21"/>
        </w:rPr>
        <w:t>5</w:t>
      </w:r>
    </w:p>
    <w:p w:rsidR="0035599B" w:rsidRDefault="0035599B" w:rsidP="0035599B">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 xml:space="preserve">EDITAL DE PREGÃO ELETRÔNICO </w:t>
      </w:r>
      <w:r w:rsidRPr="0052542F">
        <w:rPr>
          <w:b/>
          <w:sz w:val="21"/>
          <w:szCs w:val="21"/>
        </w:rPr>
        <w:t xml:space="preserve">nº </w:t>
      </w:r>
      <w:r>
        <w:rPr>
          <w:b/>
          <w:sz w:val="21"/>
          <w:szCs w:val="21"/>
        </w:rPr>
        <w:t>07/2025</w:t>
      </w:r>
    </w:p>
    <w:p w:rsidR="00383436" w:rsidRPr="0052542F" w:rsidRDefault="00383436" w:rsidP="00383436">
      <w:pPr>
        <w:jc w:val="center"/>
        <w:rPr>
          <w:b/>
          <w:sz w:val="21"/>
          <w:szCs w:val="21"/>
          <w:u w:val="single"/>
        </w:rPr>
      </w:pPr>
    </w:p>
    <w:p w:rsidR="00383436" w:rsidRDefault="00FC1705" w:rsidP="00383436">
      <w:pPr>
        <w:pStyle w:val="SemEspaamento"/>
        <w:jc w:val="center"/>
        <w:rPr>
          <w:rFonts w:ascii="Arial" w:hAnsi="Arial" w:cs="Arial"/>
          <w:b/>
          <w:sz w:val="21"/>
          <w:szCs w:val="21"/>
        </w:rPr>
      </w:pPr>
      <w:r>
        <w:rPr>
          <w:rFonts w:ascii="Arial" w:hAnsi="Arial" w:cs="Arial"/>
          <w:b/>
          <w:sz w:val="21"/>
          <w:szCs w:val="21"/>
        </w:rPr>
        <w:t>ANEXO I</w:t>
      </w:r>
    </w:p>
    <w:p w:rsidR="00A3180A" w:rsidRDefault="00A3180A" w:rsidP="00244F30">
      <w:pPr>
        <w:ind w:left="3402" w:right="3656"/>
        <w:jc w:val="center"/>
        <w:rPr>
          <w:b/>
          <w:w w:val="85"/>
          <w:sz w:val="24"/>
          <w:szCs w:val="24"/>
        </w:rPr>
      </w:pPr>
    </w:p>
    <w:p w:rsidR="00503907" w:rsidRDefault="00503907" w:rsidP="00DE044A">
      <w:pPr>
        <w:pStyle w:val="Heading2"/>
        <w:spacing w:line="276" w:lineRule="auto"/>
        <w:ind w:left="1238" w:right="1247"/>
        <w:jc w:val="center"/>
        <w:rPr>
          <w:rStyle w:val="nfase"/>
          <w:i w:val="0"/>
        </w:rPr>
      </w:pPr>
      <w:r>
        <w:rPr>
          <w:rStyle w:val="nfase"/>
          <w:i w:val="0"/>
        </w:rPr>
        <w:t>MINUTA DE ATA</w:t>
      </w:r>
    </w:p>
    <w:p w:rsidR="00525377" w:rsidRPr="0052542F" w:rsidRDefault="00525377" w:rsidP="00525377">
      <w:pPr>
        <w:pStyle w:val="Heading1"/>
        <w:spacing w:before="92"/>
        <w:ind w:left="0"/>
        <w:jc w:val="center"/>
        <w:rPr>
          <w:rFonts w:ascii="Arial" w:hAnsi="Arial" w:cs="Arial"/>
          <w:sz w:val="21"/>
          <w:szCs w:val="21"/>
        </w:rPr>
      </w:pPr>
      <w:r w:rsidRPr="0052542F">
        <w:rPr>
          <w:rFonts w:ascii="Arial" w:hAnsi="Arial" w:cs="Arial"/>
          <w:sz w:val="21"/>
          <w:szCs w:val="21"/>
        </w:rPr>
        <w:t>ATA DE REGISTRO DE PREÇOS Nº</w:t>
      </w:r>
      <w:r w:rsidRPr="0052542F">
        <w:rPr>
          <w:rFonts w:ascii="Arial" w:hAnsi="Arial" w:cs="Arial"/>
          <w:spacing w:val="-2"/>
          <w:sz w:val="21"/>
          <w:szCs w:val="21"/>
        </w:rPr>
        <w:t xml:space="preserve"> __/2024</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 xml:space="preserve">No dia _ do mês de __ do ano de 2024 compareceram, de um lado </w:t>
      </w:r>
      <w:proofErr w:type="gramStart"/>
      <w:r w:rsidRPr="0052542F">
        <w:rPr>
          <w:rFonts w:ascii="Arial" w:hAnsi="Arial" w:cs="Arial"/>
          <w:sz w:val="21"/>
          <w:szCs w:val="21"/>
        </w:rPr>
        <w:t>a(</w:t>
      </w:r>
      <w:proofErr w:type="gramEnd"/>
      <w:r w:rsidRPr="0052542F">
        <w:rPr>
          <w:rFonts w:ascii="Arial" w:hAnsi="Arial" w:cs="Arial"/>
          <w:sz w:val="21"/>
          <w:szCs w:val="21"/>
        </w:rPr>
        <w:t xml:space="preserve">o) PREFEITURA MUNICIPAL DE IPUMIRIM, pessoa jurídica de direito público, inscrita no CNPJ sob o nº 82.814.575/0001-02, com sede administrativa localizada na RUA DOM PEDRO II, 230, bairro CENTRO, CEP nº 89790-000, nesta cidade de </w:t>
      </w:r>
      <w:proofErr w:type="spellStart"/>
      <w:r w:rsidRPr="0052542F">
        <w:rPr>
          <w:rFonts w:ascii="Arial" w:hAnsi="Arial" w:cs="Arial"/>
          <w:sz w:val="21"/>
          <w:szCs w:val="21"/>
        </w:rPr>
        <w:t>Ipumirim</w:t>
      </w:r>
      <w:proofErr w:type="spellEnd"/>
      <w:r w:rsidRPr="0052542F">
        <w:rPr>
          <w:rFonts w:ascii="Arial" w:hAnsi="Arial" w:cs="Arial"/>
          <w:sz w:val="21"/>
          <w:szCs w:val="21"/>
        </w:rPr>
        <w:t xml:space="preserve">, SC, representado pelo PREFEITO MUNICIPAL, o Sr(a) </w:t>
      </w:r>
      <w:r>
        <w:rPr>
          <w:rFonts w:ascii="Arial" w:hAnsi="Arial" w:cs="Arial"/>
          <w:sz w:val="21"/>
          <w:szCs w:val="21"/>
        </w:rPr>
        <w:t>VALDIR ZANELLA</w:t>
      </w:r>
      <w:r w:rsidRPr="0052542F">
        <w:rPr>
          <w:rFonts w:ascii="Arial" w:hAnsi="Arial" w:cs="Arial"/>
          <w:sz w:val="21"/>
          <w:szCs w:val="21"/>
        </w:rPr>
        <w:t>, inscrito no CPF sob o nº, doravante denominada ADMINISTRAÇÃO, e as empresas abaixo qualificadas, doravante denominadas DETENTORAS DA ATA, que firmam a presente ATA DE REGISTRO DE PREÇOS, de acordo com o resultado do julgamento da licitação na modalidade Pregão Eletrônico nº __/2024, Processo licitatório nº __/2024, que selecionou a proposta mais vantajosa para a Administração Pública, objetivando o(a) _____________________________, tudo em conformidade com o Edital e Anexos que o integram, em conformidade com as especificações constantes no Edital.</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Abaixo segue os licitantes que participaram da licitação e que tiveram itens vencedores: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Nome da empresa | Itens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As empresas DETENTORAS DA ATA dos itens</w:t>
      </w:r>
      <w:proofErr w:type="gramStart"/>
      <w:r w:rsidRPr="0052542F">
        <w:rPr>
          <w:rFonts w:ascii="Arial" w:hAnsi="Arial" w:cs="Arial"/>
          <w:sz w:val="21"/>
          <w:szCs w:val="21"/>
        </w:rPr>
        <w:t>, resolvem</w:t>
      </w:r>
      <w:proofErr w:type="gramEnd"/>
      <w:r w:rsidRPr="0052542F">
        <w:rPr>
          <w:rFonts w:ascii="Arial" w:hAnsi="Arial" w:cs="Arial"/>
          <w:sz w:val="21"/>
          <w:szCs w:val="21"/>
        </w:rPr>
        <w:t xml:space="preserve"> firmar a presente ATA DE REGISTRO DE PREÇOS de acordo com o resultado da licitação decorrente do processo de licitação acima especificado, regido pela Lei 14.133/2021, Art. 28, I, bem como pelo Decreto Municipal nº 2.793/2023 e, pelas condições do edital, termos da proposta, mediante as cláusulas e condições a seguir estabelecidas: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Empresa(s) | CNPJ/CPF | Nome do Representante | CPF</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CLÁUSULA PRIMEIRA - DO OBJETO</w:t>
      </w:r>
    </w:p>
    <w:p w:rsidR="00525377" w:rsidRPr="0052542F" w:rsidRDefault="00525377" w:rsidP="00525377">
      <w:pPr>
        <w:pStyle w:val="NormalWeb"/>
        <w:numPr>
          <w:ilvl w:val="1"/>
          <w:numId w:val="25"/>
        </w:numPr>
        <w:ind w:right="-1135"/>
        <w:jc w:val="both"/>
        <w:rPr>
          <w:rFonts w:ascii="Arial" w:hAnsi="Arial" w:cs="Arial"/>
          <w:sz w:val="21"/>
          <w:szCs w:val="21"/>
        </w:rPr>
      </w:pPr>
      <w:r w:rsidRPr="0052542F">
        <w:rPr>
          <w:rFonts w:ascii="Arial" w:hAnsi="Arial" w:cs="Arial"/>
          <w:sz w:val="21"/>
          <w:szCs w:val="21"/>
        </w:rPr>
        <w:t xml:space="preserve">O presente termo tem por objetivo e finalidade constituir o sistema de Registro de Preços para a seleção da proposta mais vantajosa para a Administração Pública, objetivando: O procedimento licitatório tem por objeto ___________________________________________, tudo em conformidade com o </w:t>
      </w:r>
      <w:proofErr w:type="gramStart"/>
      <w:r w:rsidRPr="0052542F">
        <w:rPr>
          <w:rFonts w:ascii="Arial" w:hAnsi="Arial" w:cs="Arial"/>
          <w:sz w:val="21"/>
          <w:szCs w:val="21"/>
        </w:rPr>
        <w:t>Edital e Anexos</w:t>
      </w:r>
      <w:proofErr w:type="gramEnd"/>
      <w:r w:rsidRPr="0052542F">
        <w:rPr>
          <w:rFonts w:ascii="Arial" w:hAnsi="Arial" w:cs="Arial"/>
          <w:sz w:val="21"/>
          <w:szCs w:val="21"/>
        </w:rPr>
        <w:t xml:space="preserve"> que o integram. Tudo em conformidade com as especificações constantes no Edital, nas condições definidas no ato convocatório, seus anexos, propostas de preços e demais documentos e Atas do </w:t>
      </w:r>
      <w:proofErr w:type="gramStart"/>
      <w:r w:rsidRPr="0052542F">
        <w:rPr>
          <w:rFonts w:ascii="Arial" w:hAnsi="Arial" w:cs="Arial"/>
          <w:sz w:val="21"/>
          <w:szCs w:val="21"/>
        </w:rPr>
        <w:t>Processo de Licitação acima descritos</w:t>
      </w:r>
      <w:proofErr w:type="gramEnd"/>
      <w:r w:rsidRPr="0052542F">
        <w:rPr>
          <w:rFonts w:ascii="Arial" w:hAnsi="Arial" w:cs="Arial"/>
          <w:sz w:val="21"/>
          <w:szCs w:val="21"/>
        </w:rPr>
        <w:t>, os quais integram este instrumento independente de transcrição, pelo prazo e validade do presente Registro de Preços.</w:t>
      </w:r>
    </w:p>
    <w:p w:rsidR="00525377" w:rsidRPr="0052542F" w:rsidRDefault="00525377" w:rsidP="00525377">
      <w:pPr>
        <w:pStyle w:val="NormalWeb"/>
        <w:numPr>
          <w:ilvl w:val="1"/>
          <w:numId w:val="25"/>
        </w:numPr>
        <w:ind w:right="-1135"/>
        <w:jc w:val="both"/>
        <w:rPr>
          <w:rFonts w:ascii="Arial" w:hAnsi="Arial" w:cs="Arial"/>
          <w:sz w:val="21"/>
          <w:szCs w:val="21"/>
        </w:rPr>
      </w:pPr>
      <w:r w:rsidRPr="0052542F">
        <w:rPr>
          <w:rFonts w:ascii="Arial" w:hAnsi="Arial" w:cs="Arial"/>
          <w:sz w:val="21"/>
          <w:szCs w:val="21"/>
        </w:rPr>
        <w:t>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CLÁUSULA SEGUNDA - DO PREÇO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2.1.</w:t>
      </w:r>
      <w:r w:rsidRPr="0052542F">
        <w:rPr>
          <w:rFonts w:ascii="Arial" w:hAnsi="Arial" w:cs="Arial"/>
          <w:sz w:val="21"/>
          <w:szCs w:val="21"/>
        </w:rPr>
        <w:tab/>
        <w:t xml:space="preserve">O preço unitário para fornecimento do objeto de registro será o de menor preço por item, inscrito na </w:t>
      </w:r>
      <w:proofErr w:type="gramStart"/>
      <w:r w:rsidRPr="0052542F">
        <w:rPr>
          <w:rFonts w:ascii="Arial" w:hAnsi="Arial" w:cs="Arial"/>
          <w:sz w:val="21"/>
          <w:szCs w:val="21"/>
        </w:rPr>
        <w:t>Ata do Processo de Licitação descritos acima e de acordo com a ordem de classificação das respectivas propostas</w:t>
      </w:r>
      <w:proofErr w:type="gramEnd"/>
      <w:r w:rsidRPr="0052542F">
        <w:rPr>
          <w:rFonts w:ascii="Arial" w:hAnsi="Arial" w:cs="Arial"/>
          <w:sz w:val="21"/>
          <w:szCs w:val="21"/>
        </w:rPr>
        <w:t xml:space="preserve"> que integram este instrumento, independente de transcrição, pelo prazo de validade do registro, conforme segue:</w:t>
      </w:r>
    </w:p>
    <w:p w:rsidR="00525377" w:rsidRPr="0052542F" w:rsidRDefault="00525377" w:rsidP="00525377">
      <w:pPr>
        <w:pStyle w:val="NormalWeb"/>
        <w:ind w:left="-567" w:right="-1135"/>
        <w:jc w:val="both"/>
        <w:rPr>
          <w:rFonts w:ascii="Arial" w:hAnsi="Arial" w:cs="Arial"/>
          <w:sz w:val="21"/>
          <w:szCs w:val="21"/>
        </w:rPr>
      </w:pP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2.2.</w:t>
      </w:r>
      <w:r w:rsidRPr="0052542F">
        <w:rPr>
          <w:rFonts w:ascii="Arial" w:hAnsi="Arial" w:cs="Arial"/>
          <w:sz w:val="21"/>
          <w:szCs w:val="21"/>
        </w:rPr>
        <w:tab/>
        <w:t>Os preços registrados serão fixos e irreajustáveis durante a vigência da Ata de Registro de Preço.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lastRenderedPageBreak/>
        <w:t>2.2.1.</w:t>
      </w:r>
      <w:r w:rsidRPr="0052542F">
        <w:rPr>
          <w:rFonts w:ascii="Arial" w:hAnsi="Arial" w:cs="Arial"/>
          <w:sz w:val="21"/>
          <w:szCs w:val="21"/>
        </w:rPr>
        <w:tab/>
        <w:t>Na hipótese de alteração de preços de mercado, para mais ou para menos devidamente comprovadas, estes poderão ser revistos, visando ao restabelecimento da relação inicialmente pactuada, conforme permite o artigo 82, §5º, inc. IV, da Lei nº 14.133/2021.</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2.2.2.</w:t>
      </w:r>
      <w:r w:rsidRPr="0052542F">
        <w:rPr>
          <w:rFonts w:ascii="Arial" w:hAnsi="Arial" w:cs="Arial"/>
          <w:sz w:val="21"/>
          <w:szCs w:val="21"/>
        </w:rPr>
        <w:tab/>
        <w:t>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2.2.3.</w:t>
      </w:r>
      <w:r w:rsidRPr="0052542F">
        <w:rPr>
          <w:rFonts w:ascii="Arial" w:hAnsi="Arial" w:cs="Arial"/>
          <w:sz w:val="21"/>
          <w:szCs w:val="21"/>
        </w:rPr>
        <w:tab/>
        <w:t>A revisão será precedida de pesquisa prévia no mercado, banco de dados, índices ou tabelas oficiais e/ou outros meios disponíveis para levantamento das condições de mercado, envolvendo todos os elementos materiais para fins de fixação de preço máximo a ser pago pela administração.</w:t>
      </w:r>
    </w:p>
    <w:p w:rsidR="00525377" w:rsidRPr="0052542F" w:rsidRDefault="00525377" w:rsidP="00525377">
      <w:pPr>
        <w:pStyle w:val="NormalWeb"/>
        <w:ind w:left="-567" w:right="-1135"/>
        <w:jc w:val="both"/>
        <w:rPr>
          <w:rFonts w:ascii="Arial" w:hAnsi="Arial" w:cs="Arial"/>
          <w:sz w:val="21"/>
          <w:szCs w:val="21"/>
        </w:rPr>
      </w:pPr>
      <w:proofErr w:type="gramStart"/>
      <w:r w:rsidRPr="0052542F">
        <w:rPr>
          <w:rFonts w:ascii="Arial" w:hAnsi="Arial" w:cs="Arial"/>
          <w:sz w:val="21"/>
          <w:szCs w:val="21"/>
        </w:rPr>
        <w:t>2.2.4.</w:t>
      </w:r>
      <w:proofErr w:type="gramEnd"/>
      <w:r w:rsidRPr="0052542F">
        <w:rPr>
          <w:rFonts w:ascii="Arial" w:hAnsi="Arial" w:cs="Arial"/>
          <w:sz w:val="21"/>
          <w:szCs w:val="21"/>
        </w:rPr>
        <w:t>O órgão gerenciador deverá decidir sobre a revisão dos preços no prazo máximo de 07 (sete) dias úteis, salvo por motivo de força maior, devidamente justificado no processo.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2.2.5.</w:t>
      </w:r>
      <w:r w:rsidRPr="0052542F">
        <w:rPr>
          <w:rFonts w:ascii="Arial" w:hAnsi="Arial" w:cs="Arial"/>
          <w:sz w:val="21"/>
          <w:szCs w:val="21"/>
        </w:rPr>
        <w:tab/>
        <w:t>No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2.2.6.</w:t>
      </w:r>
      <w:r w:rsidRPr="0052542F">
        <w:rPr>
          <w:rFonts w:ascii="Arial" w:hAnsi="Arial" w:cs="Arial"/>
          <w:sz w:val="21"/>
          <w:szCs w:val="21"/>
        </w:rPr>
        <w:tab/>
        <w:t xml:space="preserve">No ato da negociação de preservação do equilíbrio econômico-financeiro do contrato será dada preferência ao fornecedor de primeiro menor preço e, sucessivamente, aos demais </w:t>
      </w:r>
      <w:proofErr w:type="gramStart"/>
      <w:r w:rsidRPr="0052542F">
        <w:rPr>
          <w:rFonts w:ascii="Arial" w:hAnsi="Arial" w:cs="Arial"/>
          <w:sz w:val="21"/>
          <w:szCs w:val="21"/>
        </w:rPr>
        <w:t>classificados, respeitada</w:t>
      </w:r>
      <w:proofErr w:type="gramEnd"/>
      <w:r w:rsidRPr="0052542F">
        <w:rPr>
          <w:rFonts w:ascii="Arial" w:hAnsi="Arial" w:cs="Arial"/>
          <w:sz w:val="21"/>
          <w:szCs w:val="21"/>
        </w:rPr>
        <w:t xml:space="preserve"> a ordem de classificação.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2.3.</w:t>
      </w:r>
      <w:r w:rsidRPr="0052542F">
        <w:rPr>
          <w:rFonts w:ascii="Arial" w:hAnsi="Arial" w:cs="Arial"/>
          <w:sz w:val="21"/>
          <w:szCs w:val="21"/>
        </w:rPr>
        <w:tab/>
        <w:t>Na ocorrência do preço registrado tornar-se superior ao preço praticado no mercado, caberá ao órgão gerenciador da Ata promover as necessárias negociações junto aos fornecedores, mediante as providências seguintes: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a) convocar o fornecedor primeiro classificado, visando estabelecer a negociação para redução de preços originalmente registrados e sua adequação ao praticado no mercado;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b) frustrada a negociação, o fornecedor será liberado do compromisso assumido; e</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c) convocar os demais fornecedores registrados, na ordem de classificação, visando igual oportunidade de negociação.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2.4.</w:t>
      </w:r>
      <w:r w:rsidRPr="0052542F">
        <w:rPr>
          <w:rFonts w:ascii="Arial" w:hAnsi="Arial" w:cs="Arial"/>
          <w:sz w:val="21"/>
          <w:szCs w:val="21"/>
        </w:rPr>
        <w:tab/>
        <w:t>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a) estabelecer negociação com os classificados visando à manutenção dos preços inicialmente registrados;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 xml:space="preserve">b) permitir a apresentação de novos preços, observado o limite </w:t>
      </w:r>
      <w:proofErr w:type="gramStart"/>
      <w:r w:rsidRPr="0052542F">
        <w:rPr>
          <w:rFonts w:ascii="Arial" w:hAnsi="Arial" w:cs="Arial"/>
          <w:sz w:val="21"/>
          <w:szCs w:val="21"/>
        </w:rPr>
        <w:t>máximo estabelecido pela administração, quando da impossibilidade de manutenção do preço na forma referida na alínea anterior, observadas</w:t>
      </w:r>
      <w:proofErr w:type="gramEnd"/>
      <w:r w:rsidRPr="0052542F">
        <w:rPr>
          <w:rFonts w:ascii="Arial" w:hAnsi="Arial" w:cs="Arial"/>
          <w:sz w:val="21"/>
          <w:szCs w:val="21"/>
        </w:rPr>
        <w:t xml:space="preserve"> as seguintes condições: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 xml:space="preserve">b1) as propostas com os novos valores deverão constar de envelope lacrado, a ser entregue em data, local e </w:t>
      </w:r>
      <w:proofErr w:type="gramStart"/>
      <w:r w:rsidRPr="0052542F">
        <w:rPr>
          <w:rFonts w:ascii="Arial" w:hAnsi="Arial" w:cs="Arial"/>
          <w:sz w:val="21"/>
          <w:szCs w:val="21"/>
        </w:rPr>
        <w:t>horário previamente designados</w:t>
      </w:r>
      <w:proofErr w:type="gramEnd"/>
      <w:r w:rsidRPr="0052542F">
        <w:rPr>
          <w:rFonts w:ascii="Arial" w:hAnsi="Arial" w:cs="Arial"/>
          <w:sz w:val="21"/>
          <w:szCs w:val="21"/>
        </w:rPr>
        <w:t xml:space="preserve"> pelo órgão gerenciador;</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b2) o novo preço ofertado deverá manter equivalência entre o preço originalmente constante da proposta e o preço de mercado vigente à época da licitação, sendo registrado o de menor valor.</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lastRenderedPageBreak/>
        <w:t>2.4.1.</w:t>
      </w:r>
      <w:r w:rsidRPr="0052542F">
        <w:rPr>
          <w:rFonts w:ascii="Arial" w:hAnsi="Arial" w:cs="Arial"/>
          <w:sz w:val="21"/>
          <w:szCs w:val="21"/>
        </w:rPr>
        <w:tab/>
        <w:t>A fixação do novo preço pactuado deverá ser consignada em apostila à Ata de Registro de Preços, com as justificativas cabíveis, observada a anuência das partes.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2.4.2.</w:t>
      </w:r>
      <w:r w:rsidRPr="0052542F">
        <w:rPr>
          <w:rFonts w:ascii="Arial" w:hAnsi="Arial" w:cs="Arial"/>
          <w:sz w:val="21"/>
          <w:szCs w:val="21"/>
        </w:rPr>
        <w:tab/>
        <w:t xml:space="preserve">Não havendo êxito nas negociações de que trata este subitem e o anterior, </w:t>
      </w:r>
      <w:proofErr w:type="gramStart"/>
      <w:r w:rsidRPr="0052542F">
        <w:rPr>
          <w:rFonts w:ascii="Arial" w:hAnsi="Arial" w:cs="Arial"/>
          <w:sz w:val="21"/>
          <w:szCs w:val="21"/>
        </w:rPr>
        <w:t>estes serão</w:t>
      </w:r>
      <w:proofErr w:type="gramEnd"/>
      <w:r w:rsidRPr="0052542F">
        <w:rPr>
          <w:rFonts w:ascii="Arial" w:hAnsi="Arial" w:cs="Arial"/>
          <w:sz w:val="21"/>
          <w:szCs w:val="21"/>
        </w:rPr>
        <w:t xml:space="preserve"> formalmente desonerados do compromisso de fornecimento em relação ao item ou lote pelo órgão gerenciador, com </w:t>
      </w:r>
      <w:proofErr w:type="spellStart"/>
      <w:r w:rsidRPr="0052542F">
        <w:rPr>
          <w:rFonts w:ascii="Arial" w:hAnsi="Arial" w:cs="Arial"/>
          <w:sz w:val="21"/>
          <w:szCs w:val="21"/>
        </w:rPr>
        <w:t>consequente</w:t>
      </w:r>
      <w:proofErr w:type="spellEnd"/>
      <w:r w:rsidRPr="0052542F">
        <w:rPr>
          <w:rFonts w:ascii="Arial" w:hAnsi="Arial" w:cs="Arial"/>
          <w:sz w:val="21"/>
          <w:szCs w:val="21"/>
        </w:rPr>
        <w:t xml:space="preserve"> cancelamento dos seus preços registrados, sem aplicação das penalidades.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CLAÚSULA TERCEIRA – DO PRAZO DE VALIDADE DO REGISTRO DE PREÇOS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3.1.</w:t>
      </w:r>
      <w:r w:rsidRPr="0052542F">
        <w:rPr>
          <w:rFonts w:ascii="Arial" w:hAnsi="Arial" w:cs="Arial"/>
          <w:sz w:val="21"/>
          <w:szCs w:val="21"/>
        </w:rPr>
        <w:tab/>
        <w:t>O prazo de validade desta Ata de Registro de Preços SERÁ O ESTABELECIDO NO EDITAL DE LICITAÇÃO A QUAL GEROU ESSA ATA DE REGISTRO DE PREÇO a contar da data da assinatura da ata, computadas neste prazo, as eventuais prorrogações.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3.2.</w:t>
      </w:r>
      <w:r w:rsidRPr="0052542F">
        <w:rPr>
          <w:rFonts w:ascii="Arial" w:hAnsi="Arial" w:cs="Arial"/>
          <w:sz w:val="21"/>
          <w:szCs w:val="21"/>
        </w:rPr>
        <w:tab/>
        <w:t xml:space="preserve">Os preços decorrentes do Sistema de Registro de Preços terão sua vigência conforme as disposições contidas nos instrumentos convocatórios e respectivos contratos, </w:t>
      </w:r>
      <w:proofErr w:type="gramStart"/>
      <w:r w:rsidRPr="0052542F">
        <w:rPr>
          <w:rFonts w:ascii="Arial" w:hAnsi="Arial" w:cs="Arial"/>
          <w:sz w:val="21"/>
          <w:szCs w:val="21"/>
        </w:rPr>
        <w:t>obedecida o</w:t>
      </w:r>
      <w:proofErr w:type="gramEnd"/>
      <w:r w:rsidRPr="0052542F">
        <w:rPr>
          <w:rFonts w:ascii="Arial" w:hAnsi="Arial" w:cs="Arial"/>
          <w:sz w:val="21"/>
          <w:szCs w:val="21"/>
        </w:rPr>
        <w:t xml:space="preserve"> disposto no art. 84 da Lei nº 14.133/2021.</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3.3.</w:t>
      </w:r>
      <w:r w:rsidRPr="0052542F">
        <w:rPr>
          <w:rFonts w:ascii="Arial" w:hAnsi="Arial" w:cs="Arial"/>
          <w:sz w:val="21"/>
          <w:szCs w:val="21"/>
        </w:rPr>
        <w:tab/>
        <w:t>É admitida a prorrogação da vigência da Ata e também a renovação dos seus quantitativos, nos termos do art. 84 da Lei nº 14.133/2021, quando a proposta continuar se mostrando mais vantajosa, satisfeitos os demais requisitos deste Decreto.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CLAÚSULA QUARTA – DOS USUÁRIOS DO REGISTRO DE PREÇOS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4.1.</w:t>
      </w:r>
      <w:r w:rsidRPr="0052542F">
        <w:rPr>
          <w:rFonts w:ascii="Arial" w:hAnsi="Arial" w:cs="Arial"/>
          <w:sz w:val="21"/>
          <w:szCs w:val="21"/>
        </w:rPr>
        <w:tab/>
        <w:t>A Ata de Registro de Preços será utilizada pelos órgãos ou entidades da Administração Municipal relacionadas no objeto deste Edital;</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4.2.</w:t>
      </w:r>
      <w:r w:rsidRPr="0052542F">
        <w:rPr>
          <w:rFonts w:ascii="Arial" w:hAnsi="Arial" w:cs="Arial"/>
          <w:sz w:val="21"/>
          <w:szCs w:val="21"/>
        </w:rPr>
        <w:tab/>
        <w:t xml:space="preserve">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w:t>
      </w:r>
      <w:proofErr w:type="gramStart"/>
      <w:r w:rsidRPr="0052542F">
        <w:rPr>
          <w:rFonts w:ascii="Arial" w:hAnsi="Arial" w:cs="Arial"/>
          <w:sz w:val="21"/>
          <w:szCs w:val="21"/>
        </w:rPr>
        <w:t>equivalente, obedecidas</w:t>
      </w:r>
      <w:proofErr w:type="gramEnd"/>
      <w:r w:rsidRPr="0052542F">
        <w:rPr>
          <w:rFonts w:ascii="Arial" w:hAnsi="Arial" w:cs="Arial"/>
          <w:sz w:val="21"/>
          <w:szCs w:val="21"/>
        </w:rPr>
        <w:t xml:space="preserve"> as modalidades de contratação dispostas na Lei 14.133/2021, bem como as disposições do instrumento convocatório, e procederá diretamente a solicitação com o fornecedor, com os preços registrados, obedecida a ordem de classificação.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4.3.</w:t>
      </w:r>
      <w:r w:rsidRPr="0052542F">
        <w:rPr>
          <w:rFonts w:ascii="Arial" w:hAnsi="Arial" w:cs="Arial"/>
          <w:sz w:val="21"/>
          <w:szCs w:val="21"/>
        </w:rPr>
        <w:tab/>
        <w:t>Os quantitativos dos contratos de fornecimento serão sempre fixos e os preços a serem pagos serão aqueles registrados em ata.</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4.4.</w:t>
      </w:r>
      <w:r w:rsidRPr="0052542F">
        <w:rPr>
          <w:rFonts w:ascii="Arial" w:hAnsi="Arial" w:cs="Arial"/>
          <w:sz w:val="21"/>
          <w:szCs w:val="21"/>
        </w:rPr>
        <w:tab/>
        <w:t>Aplicam-se aos contratos de fornecimento as disposições pertinentes da Lei Federal n.º 14.133, de 1º de abril de 2021, suas alterações posteriores e demais normas cabíveis.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4.5.</w:t>
      </w:r>
      <w:r w:rsidRPr="0052542F">
        <w:rPr>
          <w:rFonts w:ascii="Arial" w:hAnsi="Arial" w:cs="Arial"/>
          <w:sz w:val="21"/>
          <w:szCs w:val="21"/>
        </w:rPr>
        <w:tab/>
        <w:t>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4.6.</w:t>
      </w:r>
      <w:r w:rsidRPr="0052542F">
        <w:rPr>
          <w:rFonts w:ascii="Arial" w:hAnsi="Arial" w:cs="Arial"/>
          <w:sz w:val="21"/>
          <w:szCs w:val="21"/>
        </w:rPr>
        <w:tab/>
        <w:t>A Ata de Registro de Preços, durante sua vigência, poderá ser utilizada por qualquer órgão ou entidade da Administração que não tenha participado do certame licitatório, sendo que serão denominadas ‘Órgão não-participante ou carona’.</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CLAUSULA QUINTA – DOS DIREITOS E OBRIGAÇÕES DAS PARTES</w:t>
      </w:r>
    </w:p>
    <w:p w:rsidR="00525377" w:rsidRPr="0052542F" w:rsidRDefault="00525377" w:rsidP="00525377">
      <w:pPr>
        <w:pStyle w:val="NormalWeb"/>
        <w:ind w:left="-567" w:right="-1135"/>
        <w:jc w:val="both"/>
        <w:rPr>
          <w:rFonts w:ascii="Arial" w:hAnsi="Arial" w:cs="Arial"/>
          <w:b/>
          <w:sz w:val="21"/>
          <w:szCs w:val="21"/>
        </w:rPr>
      </w:pPr>
      <w:r w:rsidRPr="0052542F">
        <w:rPr>
          <w:rStyle w:val="Forte"/>
          <w:rFonts w:ascii="Arial" w:hAnsi="Arial" w:cs="Arial"/>
          <w:b w:val="0"/>
          <w:sz w:val="21"/>
          <w:szCs w:val="21"/>
        </w:rPr>
        <w:t>5.1. Compete ao Órgão Gestor:</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5.1.1.</w:t>
      </w:r>
      <w:r w:rsidRPr="0052542F">
        <w:rPr>
          <w:rFonts w:ascii="Arial" w:hAnsi="Arial" w:cs="Arial"/>
          <w:sz w:val="21"/>
          <w:szCs w:val="21"/>
        </w:rPr>
        <w:tab/>
        <w:t>A Administração e os atos de controle da Ata de Registro de Preços decorrente da presente licitação serão do Núcleo de Compras e Licitação, denominado como órgão gerenciador do Sistema de Registro de Preços, nos termos do Decreto Municipal.</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lastRenderedPageBreak/>
        <w:t>5.1.2.</w:t>
      </w:r>
      <w:r w:rsidRPr="0052542F">
        <w:rPr>
          <w:rFonts w:ascii="Arial" w:hAnsi="Arial" w:cs="Arial"/>
          <w:sz w:val="21"/>
          <w:szCs w:val="21"/>
        </w:rPr>
        <w:tab/>
        <w:t>O órgão gerenciador acompanhará, periodicamente, os preços praticados no mercado para os materiais registrados, para fins de controle e fixação do valor máximo a ser pago pela Administração.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5.1.2.1.</w:t>
      </w:r>
      <w:r w:rsidRPr="0052542F">
        <w:rPr>
          <w:rFonts w:ascii="Arial" w:hAnsi="Arial" w:cs="Arial"/>
          <w:sz w:val="21"/>
          <w:szCs w:val="21"/>
        </w:rPr>
        <w:tab/>
        <w:t>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5.1.3.</w:t>
      </w:r>
      <w:r w:rsidRPr="0052542F">
        <w:rPr>
          <w:rFonts w:ascii="Arial" w:hAnsi="Arial" w:cs="Arial"/>
          <w:sz w:val="21"/>
          <w:szCs w:val="21"/>
        </w:rPr>
        <w:tab/>
        <w:t>Optar pela contratação ou não dos bens ou serviços decorrentes do Sistema de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5.1.4.</w:t>
      </w:r>
      <w:r w:rsidRPr="0052542F">
        <w:rPr>
          <w:rFonts w:ascii="Arial" w:hAnsi="Arial" w:cs="Arial"/>
          <w:sz w:val="21"/>
          <w:szCs w:val="21"/>
        </w:rPr>
        <w:tab/>
        <w:t xml:space="preserve">Dilatar o prazo de vigência do registro de preços “de ofício” através de </w:t>
      </w:r>
      <w:proofErr w:type="spellStart"/>
      <w:r w:rsidRPr="0052542F">
        <w:rPr>
          <w:rFonts w:ascii="Arial" w:hAnsi="Arial" w:cs="Arial"/>
          <w:sz w:val="21"/>
          <w:szCs w:val="21"/>
        </w:rPr>
        <w:t>apostilamento</w:t>
      </w:r>
      <w:proofErr w:type="spellEnd"/>
      <w:r w:rsidRPr="0052542F">
        <w:rPr>
          <w:rFonts w:ascii="Arial" w:hAnsi="Arial" w:cs="Arial"/>
          <w:sz w:val="21"/>
          <w:szCs w:val="21"/>
        </w:rPr>
        <w:t xml:space="preserve">, com </w:t>
      </w:r>
      <w:proofErr w:type="gramStart"/>
      <w:r w:rsidRPr="0052542F">
        <w:rPr>
          <w:rFonts w:ascii="Arial" w:hAnsi="Arial" w:cs="Arial"/>
          <w:sz w:val="21"/>
          <w:szCs w:val="21"/>
        </w:rPr>
        <w:t>a publicação na imprensa oficial do município, observado</w:t>
      </w:r>
      <w:proofErr w:type="gramEnd"/>
      <w:r w:rsidRPr="0052542F">
        <w:rPr>
          <w:rFonts w:ascii="Arial" w:hAnsi="Arial" w:cs="Arial"/>
          <w:sz w:val="21"/>
          <w:szCs w:val="21"/>
        </w:rPr>
        <w:t xml:space="preserve"> o prazo legalmente permitido, quando os preços apresentarem mais vantajosos para a Administração e/ou existirem demandas para atendimento dos órgãos usuários.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5.1.5.</w:t>
      </w:r>
      <w:r w:rsidRPr="0052542F">
        <w:rPr>
          <w:rFonts w:ascii="Arial" w:hAnsi="Arial" w:cs="Arial"/>
          <w:sz w:val="21"/>
          <w:szCs w:val="21"/>
        </w:rPr>
        <w:tab/>
        <w:t>Decidir sobre a revisão ou cancelamento dos preços registrados no prazo máximo de 10 (dez) dias úteis, salvo motivo de força maior devidamente justificado no processo.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5.1.6.</w:t>
      </w:r>
      <w:r w:rsidRPr="0052542F">
        <w:rPr>
          <w:rFonts w:ascii="Arial" w:hAnsi="Arial" w:cs="Arial"/>
          <w:sz w:val="21"/>
          <w:szCs w:val="21"/>
        </w:rPr>
        <w:tab/>
        <w:t>Emitir a autorização de compra.</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5.1.7.</w:t>
      </w:r>
      <w:r w:rsidRPr="0052542F">
        <w:rPr>
          <w:rFonts w:ascii="Arial" w:hAnsi="Arial" w:cs="Arial"/>
          <w:sz w:val="21"/>
          <w:szCs w:val="21"/>
        </w:rPr>
        <w:tab/>
        <w:t>Dar preferência de contratação com o detentor do registro de preços ou conceder igualdade de condições, no caso de contrações por outros meios permitidos pela legislação.</w:t>
      </w:r>
    </w:p>
    <w:p w:rsidR="00525377" w:rsidRPr="0052542F" w:rsidRDefault="00525377" w:rsidP="00525377">
      <w:pPr>
        <w:pStyle w:val="NormalWeb"/>
        <w:ind w:left="-567" w:right="-1135"/>
        <w:jc w:val="both"/>
        <w:rPr>
          <w:rFonts w:ascii="Arial" w:hAnsi="Arial" w:cs="Arial"/>
          <w:b/>
          <w:sz w:val="21"/>
          <w:szCs w:val="21"/>
        </w:rPr>
      </w:pPr>
      <w:r w:rsidRPr="0052542F">
        <w:rPr>
          <w:rStyle w:val="Forte"/>
          <w:rFonts w:ascii="Arial" w:hAnsi="Arial" w:cs="Arial"/>
          <w:b w:val="0"/>
          <w:sz w:val="21"/>
          <w:szCs w:val="21"/>
        </w:rPr>
        <w:t>5.2.</w:t>
      </w:r>
      <w:r w:rsidRPr="0052542F">
        <w:rPr>
          <w:rStyle w:val="Forte"/>
          <w:rFonts w:ascii="Arial" w:hAnsi="Arial" w:cs="Arial"/>
          <w:b w:val="0"/>
          <w:sz w:val="21"/>
          <w:szCs w:val="21"/>
        </w:rPr>
        <w:tab/>
        <w:t>Compete aos órgãos ou entidades usuárias: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5.2.1.</w:t>
      </w:r>
      <w:r w:rsidRPr="0052542F">
        <w:rPr>
          <w:rFonts w:ascii="Arial" w:hAnsi="Arial" w:cs="Arial"/>
          <w:sz w:val="21"/>
          <w:szCs w:val="21"/>
        </w:rPr>
        <w:tab/>
        <w:t>Proporcionar ao detentor da ata todas as condições para o cumprimento de suas obrigações e entrega dos materiais dentro das normas estabelecidas no edital.</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5.2.2.</w:t>
      </w:r>
      <w:r w:rsidRPr="0052542F">
        <w:rPr>
          <w:rFonts w:ascii="Arial" w:hAnsi="Arial" w:cs="Arial"/>
          <w:sz w:val="21"/>
          <w:szCs w:val="21"/>
        </w:rPr>
        <w:tab/>
        <w:t>Proceder à fiscalização da contratação, mediante controle do cumprimento de todas as obrigações relativas ao fornecimento, inclusive encaminhando ao órgão gerenciador qualquer irregularidade verificada.</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5.2.3.</w:t>
      </w:r>
      <w:r w:rsidRPr="0052542F">
        <w:rPr>
          <w:rFonts w:ascii="Arial" w:hAnsi="Arial" w:cs="Arial"/>
          <w:sz w:val="21"/>
          <w:szCs w:val="21"/>
        </w:rPr>
        <w:tab/>
        <w:t>Rejeitar, no todo ou em parte, os produtos entregues em desacordo com as obrigações assumidas pelo detentor da ata.</w:t>
      </w:r>
    </w:p>
    <w:p w:rsidR="00525377" w:rsidRPr="0052542F" w:rsidRDefault="00525377" w:rsidP="00525377">
      <w:pPr>
        <w:pStyle w:val="NormalWeb"/>
        <w:ind w:left="-567" w:right="-1135"/>
        <w:jc w:val="both"/>
        <w:rPr>
          <w:rFonts w:ascii="Arial" w:hAnsi="Arial" w:cs="Arial"/>
          <w:b/>
          <w:sz w:val="21"/>
          <w:szCs w:val="21"/>
        </w:rPr>
      </w:pPr>
      <w:r w:rsidRPr="0052542F">
        <w:rPr>
          <w:rStyle w:val="Forte"/>
          <w:rFonts w:ascii="Arial" w:hAnsi="Arial" w:cs="Arial"/>
          <w:b w:val="0"/>
          <w:sz w:val="21"/>
          <w:szCs w:val="21"/>
        </w:rPr>
        <w:t>5.3.</w:t>
      </w:r>
      <w:r w:rsidRPr="0052542F">
        <w:rPr>
          <w:rStyle w:val="Forte"/>
          <w:rFonts w:ascii="Arial" w:hAnsi="Arial" w:cs="Arial"/>
          <w:b w:val="0"/>
          <w:sz w:val="21"/>
          <w:szCs w:val="21"/>
        </w:rPr>
        <w:tab/>
        <w:t>Compete ao Compromitente Detentor da Ata:</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5.3.1.</w:t>
      </w:r>
      <w:r w:rsidRPr="0052542F">
        <w:rPr>
          <w:rFonts w:ascii="Arial" w:hAnsi="Arial" w:cs="Arial"/>
          <w:sz w:val="21"/>
          <w:szCs w:val="21"/>
        </w:rPr>
        <w:tab/>
        <w:t>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5.3.2.</w:t>
      </w:r>
      <w:r w:rsidRPr="0052542F">
        <w:rPr>
          <w:rFonts w:ascii="Arial" w:hAnsi="Arial" w:cs="Arial"/>
          <w:sz w:val="21"/>
          <w:szCs w:val="21"/>
        </w:rPr>
        <w:tab/>
        <w:t>Manter, durante a vigência do registro de preços, a compatibilidade de todas as obrigações assumidas e as condições de habilitação e qualificação exigidas na licitação.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5.3.3.</w:t>
      </w:r>
      <w:r w:rsidRPr="0052542F">
        <w:rPr>
          <w:rFonts w:ascii="Arial" w:hAnsi="Arial" w:cs="Arial"/>
          <w:sz w:val="21"/>
          <w:szCs w:val="21"/>
        </w:rPr>
        <w:tab/>
        <w:t>Substituir os produtos recusados pelo órgão ou entidade usuária, sem qualquer ônus para a Administração, no prazo máximo de 24 (vinte e quatro) horas, independentemente da aplicação das penalidades cabíveis.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5.3.4.</w:t>
      </w:r>
      <w:r w:rsidRPr="0052542F">
        <w:rPr>
          <w:rFonts w:ascii="Arial" w:hAnsi="Arial" w:cs="Arial"/>
          <w:sz w:val="21"/>
          <w:szCs w:val="21"/>
        </w:rPr>
        <w:tab/>
        <w:t>Ter revisado ou cancelado o registro de seus preços, quando presentes os pressupostos previstos na cláusula segunda desta Ata.</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5.3.5.</w:t>
      </w:r>
      <w:r w:rsidRPr="0052542F">
        <w:rPr>
          <w:rFonts w:ascii="Arial" w:hAnsi="Arial" w:cs="Arial"/>
          <w:sz w:val="21"/>
          <w:szCs w:val="21"/>
        </w:rPr>
        <w:tab/>
        <w:t xml:space="preserve">Atender a demanda dos órgãos ou entidades usuários, durante a fase da negociação de revisão de preços de que trata a cláusula segunda desta Ata, com os preços </w:t>
      </w:r>
      <w:proofErr w:type="gramStart"/>
      <w:r w:rsidRPr="0052542F">
        <w:rPr>
          <w:rFonts w:ascii="Arial" w:hAnsi="Arial" w:cs="Arial"/>
          <w:sz w:val="21"/>
          <w:szCs w:val="21"/>
        </w:rPr>
        <w:t>inicialmente registrados, garantida</w:t>
      </w:r>
      <w:proofErr w:type="gramEnd"/>
      <w:r w:rsidRPr="0052542F">
        <w:rPr>
          <w:rFonts w:ascii="Arial" w:hAnsi="Arial" w:cs="Arial"/>
          <w:sz w:val="21"/>
          <w:szCs w:val="21"/>
        </w:rPr>
        <w:t xml:space="preserve"> a compensação dos valores dos produtos já entregues, caso do reconhecimento pela Administração do rompimento do equilíbrio originalmente estipulado.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lastRenderedPageBreak/>
        <w:t>5.3.6.</w:t>
      </w:r>
      <w:r w:rsidRPr="0052542F">
        <w:rPr>
          <w:rFonts w:ascii="Arial" w:hAnsi="Arial" w:cs="Arial"/>
          <w:sz w:val="21"/>
          <w:szCs w:val="21"/>
        </w:rPr>
        <w:tab/>
        <w:t>Vincular-se ao preço máximo (novo preço) definido pela Administração, resultante do ato de revisão.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5.3.7.</w:t>
      </w:r>
      <w:r w:rsidRPr="0052542F">
        <w:rPr>
          <w:rFonts w:ascii="Arial" w:hAnsi="Arial" w:cs="Arial"/>
          <w:sz w:val="21"/>
          <w:szCs w:val="21"/>
        </w:rPr>
        <w:tab/>
        <w:t>Ter direito de preferência ou igualdade de condições caso a Administração optar pela contratação dos bens ou serviços objeto de registro por outros meios facultados na legislação relativa às licitações.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5.3.8.</w:t>
      </w:r>
      <w:r w:rsidRPr="0052542F">
        <w:rPr>
          <w:rFonts w:ascii="Arial" w:hAnsi="Arial" w:cs="Arial"/>
          <w:sz w:val="21"/>
          <w:szCs w:val="21"/>
        </w:rPr>
        <w:tab/>
        <w:t>Responsabilizar-se pelos danos causados diretamente à Administração ou a terceiros, decorrentes de sua culpa ou dolo até a entrega do objeto de registro de preços.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5.3.9.</w:t>
      </w:r>
      <w:r w:rsidRPr="0052542F">
        <w:rPr>
          <w:rFonts w:ascii="Arial" w:hAnsi="Arial" w:cs="Arial"/>
          <w:sz w:val="21"/>
          <w:szCs w:val="21"/>
        </w:rPr>
        <w:tab/>
        <w:t>Receber os pagamentos respectivos nas condições pactuadas no edital e na cláusula oitava desta Ata de Registro de Preços.</w:t>
      </w:r>
    </w:p>
    <w:p w:rsidR="00525377" w:rsidRPr="0052542F" w:rsidRDefault="00525377" w:rsidP="00525377">
      <w:pPr>
        <w:pStyle w:val="NormalWeb"/>
        <w:ind w:left="-567" w:right="-1135"/>
        <w:jc w:val="both"/>
        <w:rPr>
          <w:rFonts w:ascii="Arial" w:hAnsi="Arial" w:cs="Arial"/>
          <w:sz w:val="21"/>
          <w:szCs w:val="21"/>
        </w:rPr>
      </w:pPr>
      <w:r w:rsidRPr="0052542F">
        <w:rPr>
          <w:rStyle w:val="Forte"/>
          <w:rFonts w:ascii="Arial" w:hAnsi="Arial" w:cs="Arial"/>
          <w:sz w:val="21"/>
          <w:szCs w:val="21"/>
        </w:rPr>
        <w:t>CLÁUSULA SEXTA – DO CANCELAMENTO DOS PREÇOS REGISTRADOS</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6.1. A Ata de Registro de Preços será cancelada automaticamente por decurso de prazo de vigência ou quando não restarem fornecedores registrados e, por iniciativa do órgão gerenciador da Ata de Registro de Preços, quando: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6.1.1. Pela ADMINISTRAÇÃO, quando: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a) O detentor da ata descumprir as condições da Ata de Registro de Preços a que estiver vinculado;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b) O detentor não retirar nota de empenho ou instrumento equivalente no prazo estabelecido, sem justificativa aceitável;</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c) Em qualquer hipótese de inexecução total ou parcial do contrato de fornecimento;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d) Não aceitar reduzir o seu preço registrado, na hipótese deste apresentar superior ao praticado no mercado;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e) Estiver impedido para licitar ou contratar temporariamente com a administração ou for declarado inidôneo para licitar ou contratar com a administração pública, nos termos da Lei Federal n° 14.133, de 1º de abril de 2021;</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 xml:space="preserve">f) Por razões de interesse </w:t>
      </w:r>
      <w:proofErr w:type="gramStart"/>
      <w:r w:rsidRPr="0052542F">
        <w:rPr>
          <w:rFonts w:ascii="Arial" w:hAnsi="Arial" w:cs="Arial"/>
          <w:sz w:val="21"/>
          <w:szCs w:val="21"/>
        </w:rPr>
        <w:t>público devidamente fundamentadas</w:t>
      </w:r>
      <w:proofErr w:type="gramEnd"/>
      <w:r w:rsidRPr="0052542F">
        <w:rPr>
          <w:rFonts w:ascii="Arial" w:hAnsi="Arial" w:cs="Arial"/>
          <w:sz w:val="21"/>
          <w:szCs w:val="21"/>
        </w:rPr>
        <w:t>.</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6.1.2. Pela DETENTORA da ata quando, mediante solicitação por escrito, comprovar estar impossibilitada de executar o contrato de acordo com a ata de registro de preços, decorrente de caso fortuito ou de força maior.</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6.2.</w:t>
      </w:r>
      <w:r w:rsidRPr="0052542F">
        <w:rPr>
          <w:rFonts w:ascii="Arial" w:hAnsi="Arial" w:cs="Arial"/>
          <w:sz w:val="21"/>
          <w:szCs w:val="21"/>
        </w:rPr>
        <w:tab/>
        <w:t>Nas hipóteses previstas no subitem 6.1., a comunicação do cancelamento de preço registrado será publicada na imprensa oficial, juntando-se o comprovante ao expediente que deu origem ao registro.</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6.3.</w:t>
      </w:r>
      <w:r w:rsidRPr="0052542F">
        <w:rPr>
          <w:rFonts w:ascii="Arial" w:hAnsi="Arial" w:cs="Arial"/>
          <w:sz w:val="21"/>
          <w:szCs w:val="21"/>
        </w:rPr>
        <w:tab/>
        <w:t>O cancelamento do registro, assegurados o contraditório e a ampla defesa, será formalizado por despacho da autoridade competente.</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6.4.</w:t>
      </w:r>
      <w:r w:rsidRPr="0052542F">
        <w:rPr>
          <w:rFonts w:ascii="Arial" w:hAnsi="Arial" w:cs="Arial"/>
          <w:sz w:val="21"/>
          <w:szCs w:val="21"/>
        </w:rPr>
        <w:tab/>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6.5.</w:t>
      </w:r>
      <w:r w:rsidRPr="0052542F">
        <w:rPr>
          <w:rFonts w:ascii="Arial" w:hAnsi="Arial" w:cs="Arial"/>
          <w:sz w:val="21"/>
          <w:szCs w:val="21"/>
        </w:rPr>
        <w:tab/>
        <w:t xml:space="preserve">Cancelada a ata em relação a uma detentora, o Órgão Gerenciador poderá emitir ordem de fornecimento àquela com classificação imediatamente </w:t>
      </w:r>
      <w:proofErr w:type="spellStart"/>
      <w:r w:rsidRPr="0052542F">
        <w:rPr>
          <w:rFonts w:ascii="Arial" w:hAnsi="Arial" w:cs="Arial"/>
          <w:sz w:val="21"/>
          <w:szCs w:val="21"/>
        </w:rPr>
        <w:t>subsequente</w:t>
      </w:r>
      <w:proofErr w:type="spellEnd"/>
      <w:r w:rsidRPr="0052542F">
        <w:rPr>
          <w:rFonts w:ascii="Arial" w:hAnsi="Arial" w:cs="Arial"/>
          <w:sz w:val="21"/>
          <w:szCs w:val="21"/>
        </w:rPr>
        <w:t>.</w:t>
      </w:r>
    </w:p>
    <w:p w:rsidR="00525377" w:rsidRPr="0052542F" w:rsidRDefault="00525377" w:rsidP="00525377">
      <w:pPr>
        <w:pStyle w:val="NormalWeb"/>
        <w:ind w:left="-567" w:right="-1135"/>
        <w:jc w:val="both"/>
        <w:rPr>
          <w:rFonts w:ascii="Arial" w:hAnsi="Arial" w:cs="Arial"/>
          <w:sz w:val="21"/>
          <w:szCs w:val="21"/>
        </w:rPr>
      </w:pPr>
      <w:r w:rsidRPr="0052542F">
        <w:rPr>
          <w:rStyle w:val="Forte"/>
          <w:rFonts w:ascii="Arial" w:hAnsi="Arial" w:cs="Arial"/>
          <w:sz w:val="21"/>
          <w:szCs w:val="21"/>
        </w:rPr>
        <w:t>CLÁUSULA SÉTIMA – DO FORNECIMENTO, LOCAL E PRAZO DE ENTREGA</w:t>
      </w:r>
    </w:p>
    <w:p w:rsidR="00525377" w:rsidRPr="0052542F" w:rsidRDefault="00525377" w:rsidP="00525377">
      <w:pPr>
        <w:pStyle w:val="NormalWeb"/>
        <w:ind w:left="-567" w:right="-1135"/>
        <w:jc w:val="both"/>
        <w:rPr>
          <w:rFonts w:ascii="Arial" w:hAnsi="Arial" w:cs="Arial"/>
          <w:sz w:val="21"/>
          <w:szCs w:val="21"/>
        </w:rPr>
      </w:pPr>
      <w:r w:rsidRPr="0052542F">
        <w:rPr>
          <w:rFonts w:ascii="Arial" w:hAnsi="Arial" w:cs="Arial"/>
          <w:sz w:val="21"/>
          <w:szCs w:val="21"/>
        </w:rPr>
        <w:t>7.1.</w:t>
      </w:r>
      <w:r w:rsidRPr="0052542F">
        <w:rPr>
          <w:rFonts w:ascii="Arial" w:hAnsi="Arial" w:cs="Arial"/>
          <w:sz w:val="21"/>
          <w:szCs w:val="21"/>
        </w:rPr>
        <w:tab/>
        <w:t>A Ata de Registro de Preços será utilizada para a aquisição do respectivo objeto, pelos órgãos e entidades da Administração Municipal.</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bCs/>
          <w:sz w:val="21"/>
          <w:szCs w:val="21"/>
        </w:rPr>
        <w:lastRenderedPageBreak/>
        <w:t>7.2.</w:t>
      </w:r>
      <w:r w:rsidRPr="0052542F">
        <w:rPr>
          <w:rFonts w:eastAsia="Times New Roman"/>
          <w:bCs/>
          <w:sz w:val="21"/>
          <w:szCs w:val="21"/>
        </w:rPr>
        <w:tab/>
        <w:t>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7.3.</w:t>
      </w:r>
      <w:r w:rsidRPr="0052542F">
        <w:rPr>
          <w:rFonts w:eastAsia="Times New Roman"/>
          <w:sz w:val="21"/>
          <w:szCs w:val="21"/>
        </w:rPr>
        <w:tab/>
        <w:t xml:space="preserve">O órgão gerenciador formalizará por intermédio de instrumento contratual, autorização de compra ou outro instrumento </w:t>
      </w:r>
      <w:proofErr w:type="gramStart"/>
      <w:r w:rsidRPr="0052542F">
        <w:rPr>
          <w:rFonts w:eastAsia="Times New Roman"/>
          <w:sz w:val="21"/>
          <w:szCs w:val="21"/>
        </w:rPr>
        <w:t>equivalente, obedecidas</w:t>
      </w:r>
      <w:proofErr w:type="gramEnd"/>
      <w:r w:rsidRPr="0052542F">
        <w:rPr>
          <w:rFonts w:eastAsia="Times New Roman"/>
          <w:sz w:val="21"/>
          <w:szCs w:val="21"/>
        </w:rPr>
        <w:t xml:space="preserve"> as modalidades de contratação dispostas na Lei 14.133/2021, bem como as disposições do instrumento convocatório, acompanhada a respectiva nota de empenho, contendo o número de referência da Ata de Registro de Preços e procederá diretamente à solicitação com o fornecedor, com os preços registrados, obedecida a ordem de classificação.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7.4.</w:t>
      </w:r>
      <w:r w:rsidRPr="0052542F">
        <w:rPr>
          <w:rFonts w:eastAsia="Times New Roman"/>
          <w:sz w:val="21"/>
          <w:szCs w:val="21"/>
        </w:rPr>
        <w:tab/>
        <w:t>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7.5.</w:t>
      </w:r>
      <w:r w:rsidRPr="0052542F">
        <w:rPr>
          <w:rFonts w:eastAsia="Times New Roman"/>
          <w:sz w:val="21"/>
          <w:szCs w:val="21"/>
        </w:rPr>
        <w:tab/>
        <w:t xml:space="preserve">A(s) fornecedora(s) classificada(s) </w:t>
      </w:r>
      <w:proofErr w:type="gramStart"/>
      <w:r w:rsidRPr="0052542F">
        <w:rPr>
          <w:rFonts w:eastAsia="Times New Roman"/>
          <w:sz w:val="21"/>
          <w:szCs w:val="21"/>
        </w:rPr>
        <w:t>ficará(</w:t>
      </w:r>
      <w:proofErr w:type="spellStart"/>
      <w:proofErr w:type="gramEnd"/>
      <w:r w:rsidRPr="0052542F">
        <w:rPr>
          <w:rFonts w:eastAsia="Times New Roman"/>
          <w:sz w:val="21"/>
          <w:szCs w:val="21"/>
        </w:rPr>
        <w:t>ão</w:t>
      </w:r>
      <w:proofErr w:type="spellEnd"/>
      <w:r w:rsidRPr="0052542F">
        <w:rPr>
          <w:rFonts w:eastAsia="Times New Roman"/>
          <w:sz w:val="21"/>
          <w:szCs w:val="21"/>
        </w:rPr>
        <w:t>) obrigada(s) a atender as ordens de fornecimento efetuadas dentro do prazo de validade do registro, mesmo se a entrega dos materiais ocorrer em data posterior ao seu vencimento.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7.5.1.</w:t>
      </w:r>
      <w:r w:rsidRPr="0052542F">
        <w:rPr>
          <w:rFonts w:eastAsia="Times New Roman"/>
          <w:sz w:val="21"/>
          <w:szCs w:val="21"/>
        </w:rPr>
        <w:tab/>
        <w:t>O local de entrega dos materiais será estabelecido em cada Ordem de Fornecimento, podendo ser na sede da unidade requisitante, ou em local em que esta indicar.</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7.5.2.</w:t>
      </w:r>
      <w:r w:rsidRPr="0052542F">
        <w:rPr>
          <w:rFonts w:eastAsia="Times New Roman"/>
          <w:sz w:val="21"/>
          <w:szCs w:val="21"/>
        </w:rPr>
        <w:tab/>
        <w:t>O prazo de entrega dos materiais/serviços será aquele PREVISTO/ESTABELECIDO NO EDITAL DE LICITAÇÃO QUE GEROU ESTA ATA DE REGISTRO DE PREÇOS.</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7.5.3.</w:t>
      </w:r>
      <w:r w:rsidRPr="0052542F">
        <w:rPr>
          <w:rFonts w:eastAsia="Times New Roman"/>
          <w:sz w:val="21"/>
          <w:szCs w:val="21"/>
        </w:rPr>
        <w:tab/>
        <w:t>Se a Detentora da ata não puder fornecer o quantitativo total requisitado, ou parte dele, deverá comunicar o fato à administração, por escrito, no prazo de 24 (vinte e quatro) horas, a contar do recebimento da ordem de fornecimento.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7.5.4.</w:t>
      </w:r>
      <w:r w:rsidRPr="0052542F">
        <w:rPr>
          <w:rFonts w:eastAsia="Times New Roman"/>
          <w:sz w:val="21"/>
          <w:szCs w:val="21"/>
        </w:rPr>
        <w:tab/>
        <w:t>Serão aplicadas as sanções previstas na Lei Federal nº 14.133 de 2021 e suas alterações posteriores, além das determinações deste edital, se a detentora da ata não atender às ordens de fornecimento.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7.6.</w:t>
      </w:r>
      <w:r w:rsidRPr="0052542F">
        <w:rPr>
          <w:rFonts w:eastAsia="Times New Roman"/>
          <w:sz w:val="21"/>
          <w:szCs w:val="21"/>
        </w:rPr>
        <w:tab/>
        <w:t>A segunda fornecedora classificada só poderá fornecer à Administração, quando estiver esgotada a capacidade de fornecimento da primeira, e assim sucessivamente, de acordo com o consumo anual previsto para cada item da licitação, ou quando a primeira classificada tiver seu registro junto à Ata cancelado.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7.7.</w:t>
      </w:r>
      <w:r w:rsidRPr="0052542F">
        <w:rPr>
          <w:rFonts w:eastAsia="Times New Roman"/>
          <w:sz w:val="21"/>
          <w:szCs w:val="21"/>
        </w:rPr>
        <w:tab/>
        <w:t>As despesas relativas à entrega dos materiais correrão por conta exclusiva da fornecedora detentora da Ata.</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7.8.</w:t>
      </w:r>
      <w:r w:rsidRPr="0052542F">
        <w:rPr>
          <w:rFonts w:eastAsia="Times New Roman"/>
          <w:sz w:val="21"/>
          <w:szCs w:val="21"/>
        </w:rPr>
        <w:tab/>
        <w:t>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7.8.1.</w:t>
      </w:r>
      <w:r w:rsidRPr="0052542F">
        <w:rPr>
          <w:rFonts w:eastAsia="Times New Roman"/>
          <w:sz w:val="21"/>
          <w:szCs w:val="21"/>
        </w:rPr>
        <w:tab/>
        <w:t>Serão recusados os materiais imprestáveis ou defeituosos, que não atendam às especificações constantes no edital e/ou que não estejam adequados para o uso.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7.8.2.</w:t>
      </w:r>
      <w:r w:rsidRPr="0052542F">
        <w:rPr>
          <w:rFonts w:eastAsia="Times New Roman"/>
          <w:sz w:val="21"/>
          <w:szCs w:val="21"/>
        </w:rPr>
        <w:tab/>
        <w:t>Os materiais deverão ser entregues embalados de forma a não serem danificados durante as operações de transporte e descarga no local da entrega.</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7.9.</w:t>
      </w:r>
      <w:r w:rsidRPr="0052542F">
        <w:rPr>
          <w:rFonts w:eastAsia="Times New Roman"/>
          <w:sz w:val="21"/>
          <w:szCs w:val="21"/>
        </w:rPr>
        <w:tab/>
        <w:t>Independente de aceitação, a contratada garantirá a qualidade e segurança dos materiais licitados contra defeitos de fabricação, pelo prazo mínimo de 06 (seis) meses a partir da data da entrega, conforme manual do fabricante, salvo o uso indevido, acidente e desgaste natural.</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7.10.</w:t>
      </w:r>
      <w:r w:rsidRPr="0052542F">
        <w:rPr>
          <w:rFonts w:eastAsia="Times New Roman"/>
          <w:sz w:val="21"/>
          <w:szCs w:val="21"/>
        </w:rPr>
        <w:tab/>
        <w:t xml:space="preserve">Todas as despesas relativas à entrega e transporte dos materiais, bem como todos os impostos, taxas e demais despesas decorrente da presente Ata, </w:t>
      </w:r>
      <w:proofErr w:type="gramStart"/>
      <w:r w:rsidRPr="0052542F">
        <w:rPr>
          <w:rFonts w:eastAsia="Times New Roman"/>
          <w:sz w:val="21"/>
          <w:szCs w:val="21"/>
        </w:rPr>
        <w:t>correrão por conta exclusiva</w:t>
      </w:r>
      <w:proofErr w:type="gramEnd"/>
      <w:r w:rsidRPr="0052542F">
        <w:rPr>
          <w:rFonts w:eastAsia="Times New Roman"/>
          <w:sz w:val="21"/>
          <w:szCs w:val="21"/>
        </w:rPr>
        <w:t xml:space="preserve"> da contratada.</w:t>
      </w:r>
    </w:p>
    <w:p w:rsidR="00525377" w:rsidRPr="0052542F" w:rsidRDefault="00525377" w:rsidP="00525377">
      <w:pPr>
        <w:spacing w:line="240" w:lineRule="auto"/>
        <w:ind w:left="-567" w:right="-1135"/>
        <w:jc w:val="both"/>
        <w:rPr>
          <w:rFonts w:eastAsia="Times New Roman"/>
          <w:sz w:val="21"/>
          <w:szCs w:val="21"/>
        </w:rPr>
      </w:pP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b/>
          <w:bCs/>
          <w:sz w:val="21"/>
          <w:szCs w:val="21"/>
        </w:rPr>
        <w:lastRenderedPageBreak/>
        <w:t>CLÁUSULA OITAVA – DO PAGAMENTO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8.1.</w:t>
      </w:r>
      <w:r w:rsidRPr="0052542F">
        <w:rPr>
          <w:rFonts w:eastAsia="Times New Roman"/>
          <w:sz w:val="21"/>
          <w:szCs w:val="21"/>
        </w:rPr>
        <w:tab/>
        <w:t>O pagamento, decorrente do fornecimento do objeto desta licitação, será efetuado mediante crédito em conta bancária, em até 10 (dez) dias úteis, contados do recebimento definitivo dos materiais, após a apresentação da respectiva Nota Fiscal, devidamente atestada pelo setor competente, conforme dispõe o art. 25 da Lei Federal nº 14.133 de 2021.</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8.3.</w:t>
      </w:r>
      <w:r w:rsidRPr="0052542F">
        <w:rPr>
          <w:rFonts w:eastAsia="Times New Roman"/>
          <w:sz w:val="21"/>
          <w:szCs w:val="21"/>
        </w:rPr>
        <w:tab/>
        <w:t>Os pagamentos somente serão efetuados após a comprovação, pela(s) fornecedora(s), de que se encontra regular com suas obrigações para com o sistema de seguridade social, mediante a apresentação das Certidões Negativas de Débito com o INSS e com o FGTS.</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8.3.</w:t>
      </w:r>
      <w:r w:rsidRPr="0052542F">
        <w:rPr>
          <w:rFonts w:eastAsia="Times New Roman"/>
          <w:sz w:val="21"/>
          <w:szCs w:val="21"/>
        </w:rPr>
        <w:tab/>
        <w:t>Ocorrendo erro no documento da cobrança, este será devolvido e o pagamento será sustado para que o fornecedor tome as medidas necessárias, passando o prazo para o pagamento a ser contado a partir da data de reapresentação do mesmo.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8.4.</w:t>
      </w:r>
      <w:r w:rsidRPr="0052542F">
        <w:rPr>
          <w:rFonts w:eastAsia="Times New Roman"/>
          <w:sz w:val="21"/>
          <w:szCs w:val="21"/>
        </w:rPr>
        <w:tab/>
        <w:t xml:space="preserve">Caso se constate erro ou irregularidade na Nota Fiscal, o órgão, </w:t>
      </w:r>
      <w:proofErr w:type="gramStart"/>
      <w:r w:rsidRPr="0052542F">
        <w:rPr>
          <w:rFonts w:eastAsia="Times New Roman"/>
          <w:sz w:val="21"/>
          <w:szCs w:val="21"/>
        </w:rPr>
        <w:t>a seu</w:t>
      </w:r>
      <w:proofErr w:type="gramEnd"/>
      <w:r w:rsidRPr="0052542F">
        <w:rPr>
          <w:rFonts w:eastAsia="Times New Roman"/>
          <w:sz w:val="21"/>
          <w:szCs w:val="21"/>
        </w:rPr>
        <w:t xml:space="preserve"> critério, poderá devolvê-la, para as devidas correções.</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8.5.</w:t>
      </w:r>
      <w:r w:rsidRPr="0052542F">
        <w:rPr>
          <w:rFonts w:eastAsia="Times New Roman"/>
          <w:sz w:val="21"/>
          <w:szCs w:val="21"/>
        </w:rPr>
        <w:tab/>
        <w:t>Na hipótese de devolução, a Nota Fiscal será considerada como não apresentada, para fins de atendimento das condições contratuais.</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8.6.</w:t>
      </w:r>
      <w:r w:rsidRPr="0052542F">
        <w:rPr>
          <w:rFonts w:eastAsia="Times New Roman"/>
          <w:sz w:val="21"/>
          <w:szCs w:val="21"/>
        </w:rPr>
        <w:tab/>
        <w:t>Na pendência de liquidação da obrigação financeira em virtude de penalidade ou inadimplência contratual, o valor será descontado da fatura ou créditos existentes em favor da fornecedora.</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8.7.</w:t>
      </w:r>
      <w:r w:rsidRPr="0052542F">
        <w:rPr>
          <w:rFonts w:eastAsia="Times New Roman"/>
          <w:sz w:val="21"/>
          <w:szCs w:val="21"/>
        </w:rPr>
        <w:tab/>
        <w:t>A Administração efetuará retenção, na fonte, dos tributos e contribuições sobre todos os pagamentos devidos à fornecedora classificada.</w:t>
      </w:r>
    </w:p>
    <w:p w:rsidR="00525377" w:rsidRPr="0052542F" w:rsidRDefault="00525377" w:rsidP="00525377">
      <w:pPr>
        <w:spacing w:line="240" w:lineRule="auto"/>
        <w:ind w:left="-567" w:right="-1135"/>
        <w:jc w:val="both"/>
        <w:rPr>
          <w:rFonts w:eastAsia="Times New Roman"/>
          <w:sz w:val="21"/>
          <w:szCs w:val="21"/>
        </w:rPr>
      </w:pP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b/>
          <w:bCs/>
          <w:sz w:val="21"/>
          <w:szCs w:val="21"/>
        </w:rPr>
        <w:t>CLÁUSULA NONA – DA DOTAÇÃO ORÇAMENTÁRIA</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9.1.</w:t>
      </w:r>
      <w:r w:rsidRPr="0052542F">
        <w:rPr>
          <w:rFonts w:eastAsia="Times New Roman"/>
          <w:sz w:val="21"/>
          <w:szCs w:val="21"/>
        </w:rPr>
        <w:tab/>
        <w:t>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observadas as condições estabelecidas no edital e ao que dispõe o artigo 95, da Lei nº 14.133 de 2021.</w:t>
      </w:r>
    </w:p>
    <w:p w:rsidR="00525377" w:rsidRPr="0052542F" w:rsidRDefault="00525377" w:rsidP="00525377">
      <w:pPr>
        <w:spacing w:line="240" w:lineRule="auto"/>
        <w:ind w:left="-567" w:right="-1135"/>
        <w:jc w:val="both"/>
        <w:rPr>
          <w:rFonts w:eastAsia="Times New Roman"/>
          <w:sz w:val="21"/>
          <w:szCs w:val="21"/>
        </w:rPr>
      </w:pP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b/>
          <w:bCs/>
          <w:sz w:val="21"/>
          <w:szCs w:val="21"/>
        </w:rPr>
        <w:t>CLÁUSULA DÉCIMA – DAS PENALIDADES E DAS MULTAS</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10.1</w:t>
      </w:r>
      <w:r w:rsidRPr="0052542F">
        <w:rPr>
          <w:rFonts w:eastAsia="Times New Roman"/>
          <w:sz w:val="21"/>
          <w:szCs w:val="21"/>
        </w:rPr>
        <w:tab/>
        <w:t>Caberá ao Órgão Gerenciador, a seu juízo, após a notificação por escrito de irregularidade pela unidade requisitante, aplicar ao detentor da ata, garantidos o contraditório e a ampla defesa, as seguintes sanções administrativas:</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10.1.1.</w:t>
      </w:r>
      <w:r w:rsidRPr="0052542F">
        <w:rPr>
          <w:rFonts w:eastAsia="Times New Roman"/>
          <w:sz w:val="21"/>
          <w:szCs w:val="21"/>
        </w:rPr>
        <w:tab/>
        <w:t>Pelo descumprimento total da obrigação assumida, caracterizado pela recusa do fornecedor em assinar o contrato, aceitar ou retirar a nota de empenho ou documento equivalente no prazo estabelecido, ressalvados os casos previstos em lei, devidamente informados e aceitos:</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a) Multa de dez por cento sobre o valor constante da nota de empenho ou contrato;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b) Cancelamento do preço registrado;</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c) Suspensão temporária de participação em licitação e impedimento de contratar com a administração no prazo de até cinco anos.</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lastRenderedPageBreak/>
        <w:t>10.1.1.1 As sanções previstas neste subitem poderão ser aplicadas cumulativamente.</w:t>
      </w:r>
    </w:p>
    <w:p w:rsidR="00525377" w:rsidRPr="0052542F" w:rsidRDefault="00525377" w:rsidP="00525377">
      <w:pPr>
        <w:spacing w:before="100" w:beforeAutospacing="1" w:after="100" w:afterAutospacing="1" w:line="240" w:lineRule="auto"/>
        <w:ind w:left="-567" w:right="-1135"/>
        <w:jc w:val="both"/>
        <w:rPr>
          <w:rFonts w:eastAsia="Times New Roman"/>
          <w:sz w:val="21"/>
          <w:szCs w:val="21"/>
        </w:rPr>
      </w:pPr>
      <w:r w:rsidRPr="0052542F">
        <w:rPr>
          <w:rFonts w:eastAsia="Times New Roman"/>
          <w:sz w:val="21"/>
          <w:szCs w:val="21"/>
        </w:rPr>
        <w:t>10.1.2. Por atraso injustificado no cumprimento de contrato de fornecimento:</w:t>
      </w:r>
    </w:p>
    <w:p w:rsidR="00525377" w:rsidRPr="0052542F" w:rsidRDefault="00525377" w:rsidP="00525377">
      <w:pPr>
        <w:pStyle w:val="PargrafodaLista"/>
        <w:widowControl/>
        <w:numPr>
          <w:ilvl w:val="0"/>
          <w:numId w:val="24"/>
        </w:numPr>
        <w:autoSpaceDE/>
        <w:autoSpaceDN/>
        <w:spacing w:before="100" w:beforeAutospacing="1" w:after="100" w:afterAutospacing="1"/>
        <w:ind w:right="-1135"/>
        <w:rPr>
          <w:rFonts w:ascii="Arial" w:hAnsi="Arial" w:cs="Arial"/>
          <w:sz w:val="21"/>
          <w:szCs w:val="21"/>
        </w:rPr>
      </w:pPr>
      <w:r w:rsidRPr="0052542F">
        <w:rPr>
          <w:rFonts w:ascii="Arial" w:hAnsi="Arial" w:cs="Arial"/>
          <w:sz w:val="21"/>
          <w:szCs w:val="21"/>
        </w:rPr>
        <w:t>Multa de 0,5% (meio por cento), por dia útil de atraso, sobre o valor da prestação em atraso até o décimo dia;</w:t>
      </w:r>
    </w:p>
    <w:p w:rsidR="00525377" w:rsidRPr="0052542F" w:rsidRDefault="00525377" w:rsidP="00525377">
      <w:pPr>
        <w:spacing w:before="100" w:beforeAutospacing="1" w:after="100" w:afterAutospacing="1" w:line="240" w:lineRule="auto"/>
        <w:ind w:left="720"/>
        <w:jc w:val="both"/>
        <w:rPr>
          <w:rFonts w:eastAsia="Times New Roman"/>
          <w:sz w:val="21"/>
          <w:szCs w:val="21"/>
        </w:rPr>
      </w:pPr>
      <w:r w:rsidRPr="0052542F">
        <w:rPr>
          <w:rFonts w:eastAsia="Times New Roman"/>
          <w:sz w:val="21"/>
          <w:szCs w:val="21"/>
        </w:rPr>
        <w:t>b) Rescisão unilateral do contrato após o décimo dia de atraso.</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 xml:space="preserve">10.1.3. </w:t>
      </w:r>
      <w:proofErr w:type="gramStart"/>
      <w:r w:rsidRPr="0052542F">
        <w:rPr>
          <w:rFonts w:eastAsia="Times New Roman"/>
          <w:sz w:val="21"/>
          <w:szCs w:val="21"/>
        </w:rPr>
        <w:t>por</w:t>
      </w:r>
      <w:proofErr w:type="gramEnd"/>
      <w:r w:rsidRPr="0052542F">
        <w:rPr>
          <w:rFonts w:eastAsia="Times New Roman"/>
          <w:sz w:val="21"/>
          <w:szCs w:val="21"/>
        </w:rPr>
        <w:t xml:space="preserve"> inexecução total ou execução irregular do contrato de fornecimento ou de prestação de serviço:</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a) advertência, por escrito, nas falta leves;</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b) multa de 10% (dez por cento) sobre o valor correspondente à parte não cumprida ou da totalidade do fornecimento ou serviço não executado pelo fornecedor;</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 xml:space="preserve">c) suspensão temporária de participar de licitação e impedimento de contratar com a administração pública estadual por prazo não superior a </w:t>
      </w:r>
      <w:proofErr w:type="gramStart"/>
      <w:r w:rsidRPr="0052542F">
        <w:rPr>
          <w:rFonts w:eastAsia="Times New Roman"/>
          <w:sz w:val="21"/>
          <w:szCs w:val="21"/>
        </w:rPr>
        <w:t>2</w:t>
      </w:r>
      <w:proofErr w:type="gramEnd"/>
      <w:r w:rsidRPr="0052542F">
        <w:rPr>
          <w:rFonts w:eastAsia="Times New Roman"/>
          <w:sz w:val="21"/>
          <w:szCs w:val="21"/>
        </w:rPr>
        <w:t xml:space="preserve"> (dois) anos.</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d) declaração de inidoneidade para licitar ou contratar com a administração pública municipal, enquanto perdurarem os motivos determinantes da punição ou até que seja promovida a reabilitação perante a própria autoridade que aplicou a penalidade.</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 xml:space="preserve">10.1.3.1. A penalidade prevista na alínea b do subitem 11.1.3. </w:t>
      </w:r>
      <w:proofErr w:type="gramStart"/>
      <w:r w:rsidRPr="0052542F">
        <w:rPr>
          <w:rFonts w:eastAsia="Times New Roman"/>
          <w:sz w:val="21"/>
          <w:szCs w:val="21"/>
        </w:rPr>
        <w:t>poderá</w:t>
      </w:r>
      <w:proofErr w:type="gramEnd"/>
      <w:r w:rsidRPr="0052542F">
        <w:rPr>
          <w:rFonts w:eastAsia="Times New Roman"/>
          <w:sz w:val="21"/>
          <w:szCs w:val="21"/>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10.1.3.4. A aplicação das penalidades previstas nas alíneas c</w:t>
      </w:r>
      <w:proofErr w:type="gramStart"/>
      <w:r w:rsidRPr="0052542F">
        <w:rPr>
          <w:rFonts w:eastAsia="Times New Roman"/>
          <w:sz w:val="21"/>
          <w:szCs w:val="21"/>
        </w:rPr>
        <w:t xml:space="preserve">  </w:t>
      </w:r>
      <w:proofErr w:type="gramEnd"/>
      <w:r w:rsidRPr="0052542F">
        <w:rPr>
          <w:rFonts w:eastAsia="Times New Roman"/>
          <w:sz w:val="21"/>
          <w:szCs w:val="21"/>
        </w:rPr>
        <w:t>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10.2. Fica garantido ao fornecedor o direito prévio da citação e de ampla defesa, no respectivo processo, no prazo de cinco dias úteis, contado da notificação.</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10.3. As penalidades aplicadas serão obrigatoriamente anotadas no registro cadastral dos fornecedores mantido pela Administração.</w:t>
      </w:r>
    </w:p>
    <w:p w:rsidR="00525377" w:rsidRPr="0052542F" w:rsidRDefault="00525377" w:rsidP="00525377">
      <w:pPr>
        <w:spacing w:line="360" w:lineRule="auto"/>
        <w:ind w:left="-567"/>
        <w:jc w:val="both"/>
        <w:rPr>
          <w:rFonts w:eastAsia="Times New Roman"/>
          <w:sz w:val="21"/>
          <w:szCs w:val="21"/>
        </w:rPr>
      </w:pPr>
      <w:r w:rsidRPr="0052542F">
        <w:rPr>
          <w:rFonts w:eastAsia="Times New Roman"/>
          <w:sz w:val="21"/>
          <w:szCs w:val="21"/>
        </w:rPr>
        <w:t>10.4. As importâncias relativas às multas deverão ser recolhidas à conta do Tesouro do Município</w:t>
      </w:r>
    </w:p>
    <w:p w:rsidR="00525377" w:rsidRPr="0052542F" w:rsidRDefault="00525377" w:rsidP="00525377">
      <w:pPr>
        <w:spacing w:before="100" w:beforeAutospacing="1" w:after="100" w:afterAutospacing="1" w:line="240" w:lineRule="auto"/>
        <w:ind w:left="-567"/>
        <w:jc w:val="both"/>
        <w:rPr>
          <w:rFonts w:eastAsia="Times New Roman"/>
          <w:sz w:val="21"/>
          <w:szCs w:val="21"/>
        </w:rPr>
      </w:pPr>
      <w:r w:rsidRPr="0052542F">
        <w:rPr>
          <w:rFonts w:eastAsia="Times New Roman"/>
          <w:b/>
          <w:bCs/>
          <w:sz w:val="21"/>
          <w:szCs w:val="21"/>
        </w:rPr>
        <w:lastRenderedPageBreak/>
        <w:t>CLÁUSULA DÉCIMA PRIMEIRA – DA EFICÁCIA</w:t>
      </w:r>
    </w:p>
    <w:p w:rsidR="00525377" w:rsidRPr="0052542F" w:rsidRDefault="00525377" w:rsidP="00525377">
      <w:pPr>
        <w:spacing w:before="100" w:beforeAutospacing="1" w:after="100" w:afterAutospacing="1" w:line="240" w:lineRule="auto"/>
        <w:ind w:left="-567"/>
        <w:jc w:val="both"/>
        <w:rPr>
          <w:rFonts w:eastAsia="Times New Roman"/>
          <w:sz w:val="21"/>
          <w:szCs w:val="21"/>
        </w:rPr>
      </w:pPr>
      <w:r w:rsidRPr="0052542F">
        <w:rPr>
          <w:rFonts w:eastAsia="Times New Roman"/>
          <w:sz w:val="21"/>
          <w:szCs w:val="21"/>
        </w:rPr>
        <w:t>O presente Termo de Registro de Preços somente terá eficácia após a publicação do respectivo extrato na imprensa oficial do município.</w:t>
      </w:r>
    </w:p>
    <w:p w:rsidR="00525377" w:rsidRPr="0052542F" w:rsidRDefault="00525377" w:rsidP="00525377">
      <w:pPr>
        <w:spacing w:line="240" w:lineRule="auto"/>
        <w:ind w:left="-567"/>
        <w:jc w:val="both"/>
        <w:rPr>
          <w:rFonts w:eastAsia="Times New Roman"/>
          <w:sz w:val="21"/>
          <w:szCs w:val="21"/>
        </w:rPr>
      </w:pPr>
    </w:p>
    <w:p w:rsidR="00525377" w:rsidRPr="0052542F" w:rsidRDefault="00525377" w:rsidP="00525377">
      <w:pPr>
        <w:spacing w:before="100" w:beforeAutospacing="1" w:after="100" w:afterAutospacing="1" w:line="240" w:lineRule="auto"/>
        <w:ind w:left="-567"/>
        <w:jc w:val="both"/>
        <w:rPr>
          <w:rFonts w:eastAsia="Times New Roman"/>
          <w:sz w:val="21"/>
          <w:szCs w:val="21"/>
        </w:rPr>
      </w:pPr>
      <w:r w:rsidRPr="0052542F">
        <w:rPr>
          <w:rFonts w:eastAsia="Times New Roman"/>
          <w:b/>
          <w:bCs/>
          <w:sz w:val="21"/>
          <w:szCs w:val="21"/>
        </w:rPr>
        <w:t>CLÁUSULA DÉCIMA SEGUNDA – DO FORO</w:t>
      </w:r>
    </w:p>
    <w:p w:rsidR="00525377" w:rsidRPr="0052542F" w:rsidRDefault="00525377" w:rsidP="00525377">
      <w:pPr>
        <w:spacing w:before="100" w:beforeAutospacing="1" w:after="100" w:afterAutospacing="1" w:line="240" w:lineRule="auto"/>
        <w:ind w:left="-567"/>
        <w:jc w:val="both"/>
        <w:rPr>
          <w:rFonts w:eastAsia="Times New Roman"/>
          <w:sz w:val="21"/>
          <w:szCs w:val="21"/>
        </w:rPr>
      </w:pPr>
      <w:r w:rsidRPr="0052542F">
        <w:rPr>
          <w:rFonts w:eastAsia="Times New Roman"/>
          <w:sz w:val="21"/>
          <w:szCs w:val="21"/>
        </w:rPr>
        <w:t xml:space="preserve">Fica eleito o Foro da Comarca de </w:t>
      </w:r>
      <w:proofErr w:type="spellStart"/>
      <w:r w:rsidRPr="0052542F">
        <w:rPr>
          <w:rFonts w:eastAsia="Times New Roman"/>
          <w:sz w:val="21"/>
          <w:szCs w:val="21"/>
        </w:rPr>
        <w:t>Ipumirim</w:t>
      </w:r>
      <w:proofErr w:type="spellEnd"/>
      <w:r w:rsidRPr="0052542F">
        <w:rPr>
          <w:rFonts w:eastAsia="Times New Roman"/>
          <w:sz w:val="21"/>
          <w:szCs w:val="21"/>
        </w:rPr>
        <w:t>, SC, para dirimir quaisquer dúvidas ou questões oriundas do presente instrumento.</w:t>
      </w:r>
    </w:p>
    <w:p w:rsidR="00525377" w:rsidRPr="0052542F" w:rsidRDefault="00525377" w:rsidP="00525377">
      <w:pPr>
        <w:spacing w:line="240" w:lineRule="auto"/>
        <w:ind w:left="-567"/>
        <w:jc w:val="both"/>
        <w:rPr>
          <w:rFonts w:eastAsia="Times New Roman"/>
          <w:sz w:val="21"/>
          <w:szCs w:val="21"/>
        </w:rPr>
      </w:pPr>
    </w:p>
    <w:p w:rsidR="00525377" w:rsidRPr="0052542F" w:rsidRDefault="00525377" w:rsidP="00525377">
      <w:pPr>
        <w:spacing w:before="100" w:beforeAutospacing="1" w:after="100" w:afterAutospacing="1" w:line="240" w:lineRule="auto"/>
        <w:ind w:left="-567"/>
        <w:jc w:val="both"/>
        <w:rPr>
          <w:rFonts w:eastAsia="Times New Roman"/>
          <w:sz w:val="21"/>
          <w:szCs w:val="21"/>
        </w:rPr>
      </w:pPr>
      <w:r w:rsidRPr="0052542F">
        <w:rPr>
          <w:rFonts w:eastAsia="Times New Roman"/>
          <w:sz w:val="21"/>
          <w:szCs w:val="21"/>
        </w:rPr>
        <w:t xml:space="preserve">E, por estarem </w:t>
      </w:r>
      <w:proofErr w:type="gramStart"/>
      <w:r w:rsidRPr="0052542F">
        <w:rPr>
          <w:rFonts w:eastAsia="Times New Roman"/>
          <w:sz w:val="21"/>
          <w:szCs w:val="21"/>
        </w:rPr>
        <w:t>as</w:t>
      </w:r>
      <w:proofErr w:type="gramEnd"/>
      <w:r w:rsidRPr="0052542F">
        <w:rPr>
          <w:rFonts w:eastAsia="Times New Roman"/>
          <w:sz w:val="21"/>
          <w:szCs w:val="21"/>
        </w:rPr>
        <w:t xml:space="preserve"> partes justas e compromissadas, assinam o presente Termo em duas vias, de igual teor, na presença das testemunhas abaixo assinadas.</w:t>
      </w:r>
    </w:p>
    <w:p w:rsidR="00525377" w:rsidRPr="0052542F" w:rsidRDefault="00525377" w:rsidP="00525377">
      <w:pPr>
        <w:spacing w:before="100" w:beforeAutospacing="1" w:after="100" w:afterAutospacing="1" w:line="240" w:lineRule="auto"/>
        <w:ind w:left="-567"/>
        <w:jc w:val="both"/>
        <w:rPr>
          <w:rFonts w:eastAsia="Times New Roman"/>
          <w:sz w:val="21"/>
          <w:szCs w:val="21"/>
        </w:rPr>
      </w:pPr>
      <w:proofErr w:type="spellStart"/>
      <w:r w:rsidRPr="0052542F">
        <w:rPr>
          <w:rFonts w:eastAsia="Times New Roman"/>
          <w:b/>
          <w:bCs/>
          <w:sz w:val="21"/>
          <w:szCs w:val="21"/>
        </w:rPr>
        <w:t>Ipumirim</w:t>
      </w:r>
      <w:proofErr w:type="spellEnd"/>
      <w:r w:rsidRPr="0052542F">
        <w:rPr>
          <w:rFonts w:eastAsia="Times New Roman"/>
          <w:b/>
          <w:bCs/>
          <w:sz w:val="21"/>
          <w:szCs w:val="21"/>
        </w:rPr>
        <w:t>, __ de ____________ de 2024</w:t>
      </w:r>
    </w:p>
    <w:p w:rsidR="00525377" w:rsidRPr="0052542F" w:rsidRDefault="00525377" w:rsidP="00525377">
      <w:pPr>
        <w:spacing w:line="240" w:lineRule="auto"/>
        <w:ind w:left="-567"/>
        <w:jc w:val="both"/>
        <w:rPr>
          <w:rFonts w:eastAsia="Times New Roman"/>
          <w:sz w:val="21"/>
          <w:szCs w:val="21"/>
        </w:rPr>
      </w:pPr>
    </w:p>
    <w:p w:rsidR="00525377" w:rsidRPr="0052542F" w:rsidRDefault="00525377" w:rsidP="00525377">
      <w:pPr>
        <w:spacing w:before="100" w:beforeAutospacing="1" w:after="100" w:afterAutospacing="1" w:line="240" w:lineRule="auto"/>
        <w:jc w:val="both"/>
        <w:rPr>
          <w:rFonts w:eastAsia="Times New Roman"/>
          <w:sz w:val="21"/>
          <w:szCs w:val="21"/>
        </w:rPr>
      </w:pPr>
      <w:r>
        <w:rPr>
          <w:rFonts w:eastAsia="Times New Roman"/>
          <w:b/>
          <w:bCs/>
          <w:sz w:val="21"/>
          <w:szCs w:val="21"/>
        </w:rPr>
        <w:t>VALDIR ZANELLA</w:t>
      </w:r>
      <w:r w:rsidRPr="0052542F">
        <w:rPr>
          <w:rFonts w:eastAsia="Times New Roman"/>
          <w:sz w:val="21"/>
          <w:szCs w:val="21"/>
        </w:rPr>
        <w:br/>
      </w:r>
      <w:r w:rsidRPr="0052542F">
        <w:rPr>
          <w:rFonts w:eastAsia="Times New Roman"/>
          <w:b/>
          <w:bCs/>
          <w:sz w:val="21"/>
          <w:szCs w:val="21"/>
        </w:rPr>
        <w:t>PREFEITO MUNICIPAL</w:t>
      </w:r>
    </w:p>
    <w:p w:rsidR="00525377" w:rsidRDefault="00525377">
      <w:pPr>
        <w:rPr>
          <w:rStyle w:val="nfase"/>
          <w:i w:val="0"/>
        </w:rPr>
      </w:pPr>
      <w:r>
        <w:rPr>
          <w:rStyle w:val="nfase"/>
          <w:i w:val="0"/>
        </w:rPr>
        <w:br w:type="page"/>
      </w:r>
    </w:p>
    <w:p w:rsidR="0035599B" w:rsidRPr="0052542F" w:rsidRDefault="0035599B" w:rsidP="0035599B">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b/>
          <w:color w:val="000000"/>
          <w:sz w:val="21"/>
          <w:szCs w:val="21"/>
        </w:rPr>
        <w:lastRenderedPageBreak/>
        <w:t xml:space="preserve">PROCESSO ADMINISTRATIVO </w:t>
      </w:r>
      <w:r w:rsidRPr="0052542F">
        <w:rPr>
          <w:b/>
          <w:sz w:val="21"/>
          <w:szCs w:val="21"/>
        </w:rPr>
        <w:t xml:space="preserve">nº </w:t>
      </w:r>
      <w:r>
        <w:rPr>
          <w:b/>
          <w:sz w:val="21"/>
          <w:szCs w:val="21"/>
        </w:rPr>
        <w:t>71/</w:t>
      </w:r>
      <w:r w:rsidRPr="0052542F">
        <w:rPr>
          <w:b/>
          <w:sz w:val="21"/>
          <w:szCs w:val="21"/>
        </w:rPr>
        <w:t>202</w:t>
      </w:r>
      <w:r>
        <w:rPr>
          <w:b/>
          <w:sz w:val="21"/>
          <w:szCs w:val="21"/>
        </w:rPr>
        <w:t>5</w:t>
      </w:r>
    </w:p>
    <w:p w:rsidR="0035599B" w:rsidRDefault="0035599B" w:rsidP="0035599B">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 xml:space="preserve">EDITAL DE PREGÃO ELETRÔNICO </w:t>
      </w:r>
      <w:r w:rsidRPr="0052542F">
        <w:rPr>
          <w:b/>
          <w:sz w:val="21"/>
          <w:szCs w:val="21"/>
        </w:rPr>
        <w:t xml:space="preserve">nº </w:t>
      </w:r>
      <w:r>
        <w:rPr>
          <w:b/>
          <w:sz w:val="21"/>
          <w:szCs w:val="21"/>
        </w:rPr>
        <w:t>07/2025</w:t>
      </w:r>
    </w:p>
    <w:p w:rsidR="00E67CF4" w:rsidRDefault="00E67CF4" w:rsidP="00244F30">
      <w:pPr>
        <w:jc w:val="center"/>
        <w:rPr>
          <w:b/>
          <w:sz w:val="21"/>
          <w:szCs w:val="21"/>
        </w:rPr>
      </w:pPr>
    </w:p>
    <w:p w:rsidR="00383436" w:rsidRDefault="00FC1705" w:rsidP="00244F30">
      <w:pPr>
        <w:jc w:val="center"/>
        <w:rPr>
          <w:b/>
          <w:sz w:val="21"/>
          <w:szCs w:val="21"/>
        </w:rPr>
      </w:pPr>
      <w:r>
        <w:rPr>
          <w:b/>
          <w:sz w:val="21"/>
          <w:szCs w:val="21"/>
        </w:rPr>
        <w:t>ANEXO I</w:t>
      </w:r>
      <w:r w:rsidR="00383436" w:rsidRPr="0052542F">
        <w:rPr>
          <w:b/>
          <w:sz w:val="21"/>
          <w:szCs w:val="21"/>
        </w:rPr>
        <w:t>I</w:t>
      </w:r>
    </w:p>
    <w:p w:rsidR="00244F30" w:rsidRDefault="00244F30" w:rsidP="00244F30">
      <w:pPr>
        <w:jc w:val="center"/>
        <w:rPr>
          <w:b/>
          <w:sz w:val="21"/>
          <w:szCs w:val="21"/>
        </w:rPr>
      </w:pPr>
    </w:p>
    <w:p w:rsidR="00503907" w:rsidRDefault="00503907" w:rsidP="00503907">
      <w:pPr>
        <w:pStyle w:val="normal0"/>
        <w:pBdr>
          <w:top w:val="nil"/>
          <w:left w:val="nil"/>
          <w:bottom w:val="nil"/>
          <w:right w:val="nil"/>
          <w:between w:val="nil"/>
        </w:pBdr>
        <w:ind w:firstLine="708"/>
        <w:jc w:val="center"/>
        <w:rPr>
          <w:b/>
          <w:color w:val="000000"/>
        </w:rPr>
      </w:pPr>
      <w:r>
        <w:rPr>
          <w:b/>
          <w:color w:val="000000"/>
        </w:rPr>
        <w:t>TERMO DE REFERÊNCIA</w:t>
      </w:r>
    </w:p>
    <w:p w:rsidR="00503907" w:rsidRDefault="00503907" w:rsidP="00503907">
      <w:pPr>
        <w:pStyle w:val="normal0"/>
        <w:pBdr>
          <w:top w:val="nil"/>
          <w:left w:val="nil"/>
          <w:bottom w:val="nil"/>
          <w:right w:val="nil"/>
          <w:between w:val="nil"/>
        </w:pBdr>
        <w:ind w:firstLine="708"/>
        <w:jc w:val="center"/>
        <w:rPr>
          <w:b/>
          <w:color w:val="000000"/>
        </w:rPr>
      </w:pPr>
    </w:p>
    <w:p w:rsidR="00503907" w:rsidRDefault="00503907" w:rsidP="00503907">
      <w:pPr>
        <w:pStyle w:val="normal0"/>
        <w:numPr>
          <w:ilvl w:val="0"/>
          <w:numId w:val="32"/>
        </w:numPr>
        <w:pBdr>
          <w:top w:val="nil"/>
          <w:left w:val="nil"/>
          <w:bottom w:val="nil"/>
          <w:right w:val="nil"/>
          <w:between w:val="nil"/>
        </w:pBdr>
        <w:spacing w:line="240" w:lineRule="auto"/>
        <w:ind w:left="851" w:hanging="284"/>
        <w:jc w:val="both"/>
        <w:rPr>
          <w:color w:val="000000"/>
        </w:rPr>
      </w:pPr>
      <w:r>
        <w:rPr>
          <w:b/>
          <w:color w:val="000000"/>
        </w:rPr>
        <w:t>DO OBJETO</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pPr>
      <w:r>
        <w:rPr>
          <w:color w:val="000000"/>
        </w:rPr>
        <w:t xml:space="preserve">Tem-se por objeto deste termo de referência o registro de preço visando o eventual e futuro fornecimento de Óleos Lubrificantes e </w:t>
      </w:r>
      <w:proofErr w:type="spellStart"/>
      <w:r>
        <w:rPr>
          <w:color w:val="000000"/>
        </w:rPr>
        <w:t>Arla</w:t>
      </w:r>
      <w:proofErr w:type="spellEnd"/>
      <w:r>
        <w:rPr>
          <w:color w:val="000000"/>
        </w:rPr>
        <w:t>, destinado à frota de veículos e máquinas do Município.</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sz w:val="20"/>
          <w:szCs w:val="20"/>
        </w:rPr>
        <w:t> </w:t>
      </w:r>
      <w:r>
        <w:rPr>
          <w:color w:val="000000"/>
        </w:rPr>
        <w:t xml:space="preserve">Requisito para habilitação das empresas vencedoras que apresentem a </w:t>
      </w:r>
      <w:r>
        <w:rPr>
          <w:b/>
          <w:color w:val="000000"/>
        </w:rPr>
        <w:t>certificação</w:t>
      </w:r>
      <w:r>
        <w:rPr>
          <w:color w:val="000000"/>
        </w:rPr>
        <w:t xml:space="preserve"> de qualidade IATF 16.949:2016 de cada produto</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hanging="720"/>
        <w:jc w:val="both"/>
      </w:pPr>
      <w:r>
        <w:rPr>
          <w:color w:val="000000"/>
        </w:rPr>
        <w:t>Aquisição do item conforme condições, quantidades e exigências estabelecidas na tabela abaixo:</w:t>
      </w:r>
    </w:p>
    <w:p w:rsidR="00503907" w:rsidRDefault="00503907" w:rsidP="00503907">
      <w:pPr>
        <w:pStyle w:val="normal0"/>
        <w:pBdr>
          <w:top w:val="nil"/>
          <w:left w:val="nil"/>
          <w:bottom w:val="nil"/>
          <w:right w:val="nil"/>
          <w:between w:val="nil"/>
        </w:pBdr>
        <w:tabs>
          <w:tab w:val="left" w:pos="1134"/>
        </w:tabs>
        <w:ind w:left="1068"/>
        <w:jc w:val="both"/>
      </w:pPr>
    </w:p>
    <w:p w:rsidR="00503907" w:rsidRDefault="00503907" w:rsidP="00503907">
      <w:pPr>
        <w:pStyle w:val="normal0"/>
        <w:pBdr>
          <w:top w:val="nil"/>
          <w:left w:val="nil"/>
          <w:bottom w:val="nil"/>
          <w:right w:val="nil"/>
          <w:between w:val="nil"/>
        </w:pBdr>
        <w:tabs>
          <w:tab w:val="left" w:pos="1134"/>
        </w:tabs>
        <w:ind w:left="1068"/>
        <w:jc w:val="both"/>
      </w:pPr>
    </w:p>
    <w:tbl>
      <w:tblPr>
        <w:tblW w:w="8460" w:type="dxa"/>
        <w:tblInd w:w="-60" w:type="dxa"/>
        <w:tblBorders>
          <w:top w:val="nil"/>
          <w:left w:val="nil"/>
          <w:bottom w:val="nil"/>
          <w:right w:val="nil"/>
          <w:insideH w:val="nil"/>
          <w:insideV w:val="nil"/>
        </w:tblBorders>
        <w:tblLayout w:type="fixed"/>
        <w:tblLook w:val="0600"/>
      </w:tblPr>
      <w:tblGrid>
        <w:gridCol w:w="630"/>
        <w:gridCol w:w="3780"/>
        <w:gridCol w:w="885"/>
        <w:gridCol w:w="795"/>
        <w:gridCol w:w="1560"/>
        <w:gridCol w:w="810"/>
      </w:tblGrid>
      <w:tr w:rsidR="00503907" w:rsidTr="00503907">
        <w:trPr>
          <w:cantSplit/>
          <w:trHeight w:val="795"/>
          <w:tblHeader/>
        </w:trPr>
        <w:tc>
          <w:tcPr>
            <w:tcW w:w="630" w:type="dxa"/>
            <w:tcBorders>
              <w:top w:val="single" w:sz="6" w:space="0" w:color="FFFFFF"/>
              <w:left w:val="single" w:sz="6" w:space="0" w:color="FFFFFF"/>
              <w:bottom w:val="single" w:sz="6" w:space="0" w:color="FFFFFF"/>
              <w:right w:val="single" w:sz="6" w:space="0" w:color="CCCCCC"/>
            </w:tcBorders>
            <w:shd w:val="clear" w:color="auto" w:fill="002060"/>
            <w:tcMar>
              <w:top w:w="40" w:type="dxa"/>
              <w:left w:w="40" w:type="dxa"/>
              <w:bottom w:w="40" w:type="dxa"/>
              <w:right w:w="40" w:type="dxa"/>
            </w:tcMar>
            <w:vAlign w:val="bottom"/>
          </w:tcPr>
          <w:p w:rsidR="00503907" w:rsidRDefault="00503907" w:rsidP="00503907">
            <w:pPr>
              <w:pStyle w:val="normal0"/>
              <w:widowControl w:val="0"/>
              <w:jc w:val="center"/>
              <w:rPr>
                <w:sz w:val="20"/>
                <w:szCs w:val="20"/>
              </w:rPr>
            </w:pPr>
            <w:r>
              <w:rPr>
                <w:b/>
                <w:color w:val="FFFFFF"/>
                <w:sz w:val="20"/>
                <w:szCs w:val="20"/>
              </w:rPr>
              <w:t>ITEM</w:t>
            </w:r>
          </w:p>
        </w:tc>
        <w:tc>
          <w:tcPr>
            <w:tcW w:w="3780" w:type="dxa"/>
            <w:tcBorders>
              <w:top w:val="single" w:sz="6" w:space="0" w:color="FFFFFF"/>
              <w:left w:val="single" w:sz="6" w:space="0" w:color="CCCCCC"/>
              <w:bottom w:val="single" w:sz="6" w:space="0" w:color="FFFFFF"/>
              <w:right w:val="single" w:sz="6" w:space="0" w:color="CCCCCC"/>
            </w:tcBorders>
            <w:shd w:val="clear" w:color="auto" w:fill="002060"/>
            <w:tcMar>
              <w:top w:w="40" w:type="dxa"/>
              <w:left w:w="40" w:type="dxa"/>
              <w:bottom w:w="40" w:type="dxa"/>
              <w:right w:w="40" w:type="dxa"/>
            </w:tcMar>
            <w:vAlign w:val="bottom"/>
          </w:tcPr>
          <w:p w:rsidR="00503907" w:rsidRDefault="00503907" w:rsidP="00503907">
            <w:pPr>
              <w:pStyle w:val="normal0"/>
              <w:widowControl w:val="0"/>
              <w:jc w:val="center"/>
              <w:rPr>
                <w:sz w:val="20"/>
                <w:szCs w:val="20"/>
              </w:rPr>
            </w:pPr>
            <w:r>
              <w:rPr>
                <w:b/>
                <w:color w:val="FFFFFF"/>
                <w:sz w:val="20"/>
                <w:szCs w:val="20"/>
              </w:rPr>
              <w:t>Descrição do serviço (redação da empresa)</w:t>
            </w:r>
          </w:p>
        </w:tc>
        <w:tc>
          <w:tcPr>
            <w:tcW w:w="885" w:type="dxa"/>
            <w:tcBorders>
              <w:top w:val="single" w:sz="6" w:space="0" w:color="FFFFFF"/>
              <w:left w:val="single" w:sz="6" w:space="0" w:color="CCCCCC"/>
              <w:bottom w:val="single" w:sz="6" w:space="0" w:color="FFFFFF"/>
              <w:right w:val="single" w:sz="6" w:space="0" w:color="CCCCCC"/>
            </w:tcBorders>
            <w:shd w:val="clear" w:color="auto" w:fill="002060"/>
            <w:tcMar>
              <w:top w:w="40" w:type="dxa"/>
              <w:left w:w="40" w:type="dxa"/>
              <w:bottom w:w="40" w:type="dxa"/>
              <w:right w:w="40" w:type="dxa"/>
            </w:tcMar>
            <w:vAlign w:val="bottom"/>
          </w:tcPr>
          <w:p w:rsidR="00503907" w:rsidRDefault="00503907" w:rsidP="00503907">
            <w:pPr>
              <w:pStyle w:val="normal0"/>
              <w:widowControl w:val="0"/>
              <w:jc w:val="center"/>
              <w:rPr>
                <w:sz w:val="20"/>
                <w:szCs w:val="20"/>
              </w:rPr>
            </w:pPr>
            <w:r>
              <w:rPr>
                <w:b/>
                <w:color w:val="FFFFFF"/>
                <w:sz w:val="16"/>
                <w:szCs w:val="16"/>
              </w:rPr>
              <w:t>Unidade de Medida</w:t>
            </w:r>
          </w:p>
        </w:tc>
        <w:tc>
          <w:tcPr>
            <w:tcW w:w="795" w:type="dxa"/>
            <w:tcBorders>
              <w:top w:val="single" w:sz="6" w:space="0" w:color="FFFFFF"/>
              <w:left w:val="single" w:sz="6" w:space="0" w:color="CCCCCC"/>
              <w:bottom w:val="single" w:sz="6" w:space="0" w:color="FFFFFF"/>
              <w:right w:val="single" w:sz="6" w:space="0" w:color="CCCCCC"/>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Quantidade</w:t>
            </w:r>
          </w:p>
        </w:tc>
        <w:tc>
          <w:tcPr>
            <w:tcW w:w="1560" w:type="dxa"/>
            <w:tcBorders>
              <w:top w:val="single" w:sz="6" w:space="0" w:color="FFFFFF"/>
              <w:left w:val="single" w:sz="6" w:space="0" w:color="CCCCCC"/>
              <w:bottom w:val="single" w:sz="6" w:space="0" w:color="FFFFFF"/>
              <w:right w:val="single" w:sz="6" w:space="0" w:color="CCCCCC"/>
            </w:tcBorders>
            <w:shd w:val="clear" w:color="auto" w:fill="002060"/>
            <w:tcMar>
              <w:top w:w="40" w:type="dxa"/>
              <w:left w:w="40" w:type="dxa"/>
              <w:bottom w:w="40" w:type="dxa"/>
              <w:right w:w="40" w:type="dxa"/>
            </w:tcMar>
            <w:vAlign w:val="bottom"/>
          </w:tcPr>
          <w:p w:rsidR="00503907" w:rsidRDefault="00503907" w:rsidP="00503907">
            <w:pPr>
              <w:pStyle w:val="normal0"/>
              <w:widowControl w:val="0"/>
              <w:jc w:val="center"/>
              <w:rPr>
                <w:sz w:val="20"/>
                <w:szCs w:val="20"/>
              </w:rPr>
            </w:pPr>
            <w:r>
              <w:rPr>
                <w:b/>
                <w:color w:val="FFFFFF"/>
                <w:sz w:val="20"/>
                <w:szCs w:val="20"/>
              </w:rPr>
              <w:t>TOTAL</w:t>
            </w:r>
          </w:p>
        </w:tc>
        <w:tc>
          <w:tcPr>
            <w:tcW w:w="810" w:type="dxa"/>
            <w:tcBorders>
              <w:top w:val="single" w:sz="6" w:space="0" w:color="FFFFFF"/>
              <w:left w:val="single" w:sz="6" w:space="0" w:color="CCCCCC"/>
              <w:bottom w:val="single" w:sz="6" w:space="0" w:color="FFFFFF"/>
              <w:right w:val="single" w:sz="6" w:space="0" w:color="FFFFFF"/>
            </w:tcBorders>
            <w:shd w:val="clear" w:color="auto" w:fill="002060"/>
            <w:tcMar>
              <w:top w:w="40" w:type="dxa"/>
              <w:left w:w="40" w:type="dxa"/>
              <w:bottom w:w="40" w:type="dxa"/>
              <w:right w:w="40" w:type="dxa"/>
            </w:tcMar>
            <w:vAlign w:val="bottom"/>
          </w:tcPr>
          <w:p w:rsidR="00503907" w:rsidRDefault="00503907" w:rsidP="00503907">
            <w:pPr>
              <w:pStyle w:val="normal0"/>
              <w:widowControl w:val="0"/>
              <w:jc w:val="center"/>
              <w:rPr>
                <w:sz w:val="20"/>
                <w:szCs w:val="20"/>
              </w:rPr>
            </w:pPr>
            <w:r>
              <w:rPr>
                <w:b/>
                <w:color w:val="FFFFFF"/>
                <w:sz w:val="20"/>
                <w:szCs w:val="20"/>
              </w:rPr>
              <w:t>Valor Unitário</w:t>
            </w:r>
          </w:p>
        </w:tc>
      </w:tr>
      <w:tr w:rsidR="00503907" w:rsidTr="00503907">
        <w:trPr>
          <w:cantSplit/>
          <w:trHeight w:val="171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proofErr w:type="gramStart"/>
            <w:r>
              <w:rPr>
                <w:b/>
                <w:color w:val="FFFFFF"/>
                <w:sz w:val="20"/>
                <w:szCs w:val="20"/>
              </w:rPr>
              <w:t>1</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Fluído de freio DOT 4 - especificação NBR 9292 tipo </w:t>
            </w:r>
            <w:proofErr w:type="gramStart"/>
            <w:r>
              <w:t>4</w:t>
            </w:r>
            <w:proofErr w:type="gramEnd"/>
            <w:r>
              <w:t xml:space="preserve"> , 500ml caixa com 24 unidades</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proofErr w:type="gramStart"/>
            <w:r>
              <w:t>4</w:t>
            </w:r>
            <w:proofErr w:type="gramEnd"/>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R$ 1.920,00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R$ 480,00</w:t>
            </w:r>
          </w:p>
        </w:tc>
      </w:tr>
      <w:tr w:rsidR="00503907" w:rsidTr="00503907">
        <w:trPr>
          <w:cantSplit/>
          <w:trHeight w:val="3823"/>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proofErr w:type="gramStart"/>
            <w:r>
              <w:rPr>
                <w:b/>
                <w:color w:val="FFFFFF"/>
                <w:sz w:val="20"/>
                <w:szCs w:val="20"/>
              </w:rPr>
              <w:t>2</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pPr>
            <w:r>
              <w:t xml:space="preserve">TDH óleo especial (fluído </w:t>
            </w:r>
            <w:proofErr w:type="gramStart"/>
            <w:r>
              <w:t>10w</w:t>
            </w:r>
            <w:proofErr w:type="gramEnd"/>
            <w:r>
              <w:t xml:space="preserve"> 30 p/ transmissão-hidráulica)</w:t>
            </w:r>
          </w:p>
          <w:p w:rsidR="00503907" w:rsidRDefault="00503907" w:rsidP="00503907">
            <w:pPr>
              <w:pStyle w:val="normal0"/>
              <w:widowControl w:val="0"/>
              <w:jc w:val="center"/>
            </w:pPr>
            <w:r>
              <w:t xml:space="preserve">Óleo de múltipla aplicação SAE 10W30, com nível de desempenho API GL-4, que atenda as normas dos fabricantes JOHN DEERE J20C, MASSEY FERGUSSON MF 1135, FORD/NEW HOLLAND M2C </w:t>
            </w:r>
            <w:proofErr w:type="gramStart"/>
            <w:r>
              <w:t>134D</w:t>
            </w:r>
            <w:proofErr w:type="gramEnd"/>
            <w:r>
              <w:t>, GM ALLISON C-4 e CASE MS-1207, em balde de 20 litros.</w:t>
            </w:r>
          </w:p>
          <w:p w:rsidR="00503907" w:rsidRDefault="00503907" w:rsidP="00503907">
            <w:pPr>
              <w:pStyle w:val="normal0"/>
              <w:widowControl w:val="0"/>
              <w:jc w:val="center"/>
              <w:rPr>
                <w:sz w:val="20"/>
                <w:szCs w:val="20"/>
              </w:rPr>
            </w:pPr>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120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R$ 67.680,00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R$ 564,00</w:t>
            </w:r>
          </w:p>
        </w:tc>
      </w:tr>
      <w:tr w:rsidR="00503907" w:rsidTr="00503907">
        <w:trPr>
          <w:cantSplit/>
          <w:trHeight w:val="69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proofErr w:type="gramStart"/>
            <w:r>
              <w:rPr>
                <w:b/>
                <w:color w:val="FFFFFF"/>
                <w:sz w:val="20"/>
                <w:szCs w:val="20"/>
              </w:rPr>
              <w:lastRenderedPageBreak/>
              <w:t>3</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lubrificante </w:t>
            </w:r>
            <w:proofErr w:type="spellStart"/>
            <w:r>
              <w:t>multiviscoso</w:t>
            </w:r>
            <w:proofErr w:type="spellEnd"/>
            <w:r>
              <w:t xml:space="preserve"> para motor diesel SAE 15W40, com nível de desempenho API CI-4, que atenda a especificação MERCEDES BENZ 228.31, VOLVO VDS-4 MACK EO-0 PP07 RENAULT RVI-RDL </w:t>
            </w:r>
            <w:proofErr w:type="gramStart"/>
            <w:r>
              <w:t>3</w:t>
            </w:r>
            <w:proofErr w:type="gramEnd"/>
            <w:r>
              <w:t>, em balde de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UM</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40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R$ 16.800,00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R$ 420,00</w:t>
            </w:r>
          </w:p>
        </w:tc>
      </w:tr>
      <w:tr w:rsidR="00503907" w:rsidTr="00503907">
        <w:trPr>
          <w:cantSplit/>
          <w:trHeight w:val="2655"/>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proofErr w:type="gramStart"/>
            <w:r>
              <w:rPr>
                <w:b/>
                <w:color w:val="FFFFFF"/>
                <w:sz w:val="20"/>
                <w:szCs w:val="20"/>
              </w:rPr>
              <w:t>4</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Hidráulico ISO 68 que atenda as normas DIN.51524, parte 2/ categoria HLP, AFNOR NF E 48600, categoria HM, CETOP RP 91H BS 4231, categoria HSD, DENISON HF2, VDMA 24318, FZG FORD M6C32, em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200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R$ 79.600,00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R$ 398,00</w:t>
            </w:r>
          </w:p>
        </w:tc>
      </w:tr>
      <w:tr w:rsidR="00503907" w:rsidTr="00503907">
        <w:trPr>
          <w:cantSplit/>
          <w:trHeight w:val="264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proofErr w:type="gramStart"/>
            <w:r>
              <w:rPr>
                <w:b/>
                <w:color w:val="FFFFFF"/>
                <w:sz w:val="20"/>
                <w:szCs w:val="20"/>
              </w:rPr>
              <w:t>5</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para transmissão SAE 85W140 com nível de desempenho API </w:t>
            </w:r>
            <w:proofErr w:type="spellStart"/>
            <w:r>
              <w:t>Gl</w:t>
            </w:r>
            <w:proofErr w:type="spellEnd"/>
            <w:r>
              <w:t xml:space="preserve">-5, com propriedades de extrema pressão, atendendo a norma MIL - L - </w:t>
            </w:r>
            <w:proofErr w:type="gramStart"/>
            <w:r>
              <w:t>2105D</w:t>
            </w:r>
            <w:proofErr w:type="gramEnd"/>
            <w:r>
              <w:t>, em balde de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R$ 17.400,00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R$ 580,00</w:t>
            </w:r>
          </w:p>
        </w:tc>
      </w:tr>
      <w:tr w:rsidR="00503907" w:rsidTr="00503907">
        <w:trPr>
          <w:cantSplit/>
          <w:trHeight w:val="886"/>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proofErr w:type="gramStart"/>
            <w:r>
              <w:rPr>
                <w:b/>
                <w:color w:val="FFFFFF"/>
                <w:sz w:val="20"/>
                <w:szCs w:val="20"/>
              </w:rPr>
              <w:t>6</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para transmissão SAE 90 com nível de desempenho API </w:t>
            </w:r>
            <w:proofErr w:type="spellStart"/>
            <w:r>
              <w:t>Gl</w:t>
            </w:r>
            <w:proofErr w:type="spellEnd"/>
            <w:r>
              <w:t xml:space="preserve">-5, com propriedades de extrema pressão, atendendo a norma MIL - L - </w:t>
            </w:r>
            <w:proofErr w:type="gramStart"/>
            <w:r>
              <w:t>2105D</w:t>
            </w:r>
            <w:proofErr w:type="gramEnd"/>
            <w:r>
              <w:t>, em balde de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R$ 7.402,50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R$ 493,50</w:t>
            </w:r>
          </w:p>
        </w:tc>
      </w:tr>
      <w:tr w:rsidR="00503907" w:rsidTr="00503907">
        <w:trPr>
          <w:cantSplit/>
          <w:trHeight w:val="276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proofErr w:type="gramStart"/>
            <w:r>
              <w:rPr>
                <w:b/>
                <w:color w:val="FFFFFF"/>
                <w:sz w:val="20"/>
                <w:szCs w:val="20"/>
              </w:rPr>
              <w:t>7</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lubrificante universal para tratores agrícolas, </w:t>
            </w:r>
            <w:proofErr w:type="spellStart"/>
            <w:r>
              <w:t>multi-usuais</w:t>
            </w:r>
            <w:proofErr w:type="spellEnd"/>
            <w:r>
              <w:t xml:space="preserve">, adequado para uso em transmissões, sistemas hidráulicos, freios banhados a óleo, comandos finais e sistemas de arranque. Atende API GL-4; SAE 30; ALLISON,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R$ 9.217,50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R$ 614,50</w:t>
            </w:r>
          </w:p>
        </w:tc>
      </w:tr>
      <w:tr w:rsidR="00503907" w:rsidTr="00503907">
        <w:trPr>
          <w:cantSplit/>
          <w:trHeight w:val="126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proofErr w:type="gramStart"/>
            <w:r>
              <w:rPr>
                <w:b/>
                <w:color w:val="FFFFFF"/>
                <w:sz w:val="20"/>
                <w:szCs w:val="20"/>
              </w:rPr>
              <w:lastRenderedPageBreak/>
              <w:t>8</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para transmissão SAE 50, atendendo a norma MIL 2104BC, em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R$ 6.775,00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R$ 677,50</w:t>
            </w:r>
          </w:p>
        </w:tc>
      </w:tr>
      <w:tr w:rsidR="00503907" w:rsidTr="00503907">
        <w:trPr>
          <w:cantSplit/>
          <w:trHeight w:val="1027"/>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proofErr w:type="gramStart"/>
            <w:r>
              <w:rPr>
                <w:b/>
                <w:color w:val="FFFFFF"/>
                <w:sz w:val="20"/>
                <w:szCs w:val="20"/>
              </w:rPr>
              <w:t>9</w:t>
            </w:r>
            <w:proofErr w:type="gramEnd"/>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hidráulico ATF, atendendo a Classificação GM Tipo A sufixo A, em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R$ 8.242,50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R$ 549,50</w:t>
            </w:r>
          </w:p>
        </w:tc>
      </w:tr>
      <w:tr w:rsidR="00503907" w:rsidTr="00503907">
        <w:trPr>
          <w:cantSplit/>
          <w:trHeight w:val="451"/>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10</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Graxa lubrificante à base de sabão de lítio, grau NLGI-2, com faixa de temperatura de trabalho de no mínimo 0ºC a 130ºC e ponto de gota de no mínimo 180ºC, em balde de 20 kg.</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R$ 19.050,00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R$ 635,00</w:t>
            </w:r>
          </w:p>
        </w:tc>
      </w:tr>
      <w:tr w:rsidR="00503907" w:rsidTr="00503907">
        <w:trPr>
          <w:cantSplit/>
          <w:trHeight w:val="959"/>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11</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LUBRIFICANTE AE 15W40 API SN CAIXA COM 12 LITROS, COM BASE SINTETICA PARA VEÍCULOS GASOLINA/ </w:t>
            </w:r>
            <w:proofErr w:type="gramStart"/>
            <w:r>
              <w:t>ALCOOL.</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R$ 4.200,00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R$ 420,00</w:t>
            </w:r>
          </w:p>
        </w:tc>
      </w:tr>
      <w:tr w:rsidR="00503907" w:rsidTr="00503907">
        <w:trPr>
          <w:cantSplit/>
          <w:trHeight w:val="663"/>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12</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lubrificante 5w40 100% sintético para motores a gasolina, etanol, GNV ou </w:t>
            </w:r>
            <w:proofErr w:type="gramStart"/>
            <w:r>
              <w:t>flex.</w:t>
            </w:r>
            <w:proofErr w:type="gramEnd"/>
            <w:r>
              <w:t xml:space="preserve">Viscosidade SAE 5W-40; API SN; ACEA A3/B4, A3/B3; VW 501 01/502 00/505 00; Renault NR0700/RN0710; MB 226.5, 229.3, 229.5; </w:t>
            </w:r>
            <w:proofErr w:type="spellStart"/>
            <w:r>
              <w:t>Porsche</w:t>
            </w:r>
            <w:proofErr w:type="spellEnd"/>
            <w:r>
              <w:t xml:space="preserve"> A40; BMW LL-01. </w:t>
            </w:r>
            <w:proofErr w:type="gramStart"/>
            <w:r>
              <w:t>caixa</w:t>
            </w:r>
            <w:proofErr w:type="gramEnd"/>
            <w:r>
              <w:t xml:space="preserve"> com 12 litros.v</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R$ 8.460,00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R$ 564,00</w:t>
            </w:r>
          </w:p>
        </w:tc>
      </w:tr>
      <w:tr w:rsidR="00503907" w:rsidTr="00503907">
        <w:trPr>
          <w:cantSplit/>
          <w:trHeight w:val="435"/>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13</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lubrificante para sistemas hidráulicos, que operem em condições severas de pressão e temperatura. Classificação DIN 51524 parte 2 categoria HLP. Grau ISO 46. Embalagem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R$ 13.500,00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R$ 450,00</w:t>
            </w:r>
          </w:p>
        </w:tc>
      </w:tr>
      <w:tr w:rsidR="00503907" w:rsidTr="00503907">
        <w:trPr>
          <w:cantSplit/>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14</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lubrificante 5w30 100% sintético cx/ 12 litros, disponível nos graus de viscosidade SAE </w:t>
            </w:r>
            <w:proofErr w:type="gramStart"/>
            <w:r>
              <w:t>5W30.</w:t>
            </w:r>
            <w:proofErr w:type="gramEnd"/>
            <w:r>
              <w:t>API-SN.(Apresentar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20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R$ 9.360,00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R$ 468,00</w:t>
            </w:r>
          </w:p>
        </w:tc>
      </w:tr>
      <w:tr w:rsidR="00503907" w:rsidTr="00503907">
        <w:trPr>
          <w:cantSplit/>
          <w:trHeight w:val="1919"/>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lastRenderedPageBreak/>
              <w:t>15</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lubrificante 5w20 caixa com 12 litros, disponível nos graus de viscosidade SAE </w:t>
            </w:r>
            <w:proofErr w:type="gramStart"/>
            <w:r>
              <w:t>5W20.</w:t>
            </w:r>
            <w:proofErr w:type="gramEnd"/>
            <w:r>
              <w:t>API-SN.(Apresentar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R$ 6.435,00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R$ 429,00</w:t>
            </w:r>
          </w:p>
        </w:tc>
      </w:tr>
      <w:tr w:rsidR="00503907" w:rsidTr="00503907">
        <w:trPr>
          <w:cantSplit/>
          <w:trHeight w:val="1125"/>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16</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hidráulico de alto desempenho, com índice de viscosidade elevado e baixo ponto de fluidez, desenvolvido especialmente para sistemas que operem em condições severas de pressão e grandes variações de temperatura. Atendendo as especificações ISO </w:t>
            </w:r>
            <w:proofErr w:type="gramStart"/>
            <w:r>
              <w:t>46, DIN</w:t>
            </w:r>
            <w:proofErr w:type="gramEnd"/>
            <w:r>
              <w:t xml:space="preserve"> 51524 parte 3 HLPV. </w:t>
            </w:r>
            <w:proofErr w:type="spellStart"/>
            <w:r>
              <w:t>Denison</w:t>
            </w:r>
            <w:proofErr w:type="spellEnd"/>
            <w:r>
              <w:t xml:space="preserve"> HF-0, HF-1 e HF-2; General Motors LS-2; ISO 11158 Categoria HM e HV. BALDE DE 20 LITROS. (Apresentar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R$ 18.450,00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R$ 615,00</w:t>
            </w:r>
          </w:p>
        </w:tc>
      </w:tr>
      <w:tr w:rsidR="00503907" w:rsidTr="00503907">
        <w:trPr>
          <w:cantSplit/>
          <w:trHeight w:val="764"/>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17</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para conversores de torque e sistemas hidráulico, atendendo á especificação ALLISON C-3, Viscosidade SAE </w:t>
            </w:r>
            <w:proofErr w:type="gramStart"/>
            <w:r>
              <w:t>10W</w:t>
            </w:r>
            <w:proofErr w:type="gramEnd"/>
            <w:r>
              <w:t xml:space="preserve">.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30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R$ 17.822,40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R$ 594,08</w:t>
            </w:r>
          </w:p>
        </w:tc>
      </w:tr>
      <w:tr w:rsidR="00503907" w:rsidTr="00503907">
        <w:trPr>
          <w:cantSplit/>
          <w:trHeight w:val="153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18</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lubrificante para engrenagens </w:t>
            </w:r>
            <w:proofErr w:type="spellStart"/>
            <w:r>
              <w:t>hipóides</w:t>
            </w:r>
            <w:proofErr w:type="spellEnd"/>
            <w:r>
              <w:t xml:space="preserve"> que exijam lubrificantes com nível de desempenho API GL-5. Viscosidade SAE </w:t>
            </w:r>
            <w:proofErr w:type="gramStart"/>
            <w:r>
              <w:t>80W</w:t>
            </w:r>
            <w:proofErr w:type="gramEnd"/>
            <w:r>
              <w:t>-90, especificação MIL-L- 2105D, balde de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R$ 7.800,00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R$ 520,00</w:t>
            </w:r>
          </w:p>
        </w:tc>
      </w:tr>
      <w:tr w:rsidR="00503907" w:rsidTr="00503907">
        <w:trPr>
          <w:cantSplit/>
          <w:trHeight w:val="2613"/>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19</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pPr>
            <w:r>
              <w:t xml:space="preserve">Lubrificante de base </w:t>
            </w:r>
            <w:proofErr w:type="spellStart"/>
            <w:r>
              <w:t>semissintética</w:t>
            </w:r>
            <w:proofErr w:type="spellEnd"/>
            <w:r>
              <w:t xml:space="preserve"> contendo aditivos EP (extrema pressão), </w:t>
            </w:r>
            <w:proofErr w:type="spellStart"/>
            <w:r>
              <w:t>multiviscoso</w:t>
            </w:r>
            <w:proofErr w:type="spellEnd"/>
            <w:r>
              <w:t xml:space="preserve">, formulado para engrenagens </w:t>
            </w:r>
            <w:proofErr w:type="spellStart"/>
            <w:r>
              <w:t>hipóides</w:t>
            </w:r>
            <w:proofErr w:type="spellEnd"/>
            <w:r>
              <w:t xml:space="preserve"> e outros tipos de engrenagens com altas solicitações de </w:t>
            </w:r>
            <w:proofErr w:type="gramStart"/>
            <w:r>
              <w:t>carga.</w:t>
            </w:r>
            <w:proofErr w:type="gramEnd"/>
            <w:r>
              <w:t>(Apresentar certificação de qualidade IATF 16.949:2016)</w:t>
            </w:r>
          </w:p>
          <w:p w:rsidR="00503907" w:rsidRDefault="00503907" w:rsidP="00503907">
            <w:pPr>
              <w:pStyle w:val="normal0"/>
              <w:widowControl w:val="0"/>
              <w:jc w:val="center"/>
              <w:rPr>
                <w:sz w:val="20"/>
                <w:szCs w:val="20"/>
              </w:rPr>
            </w:pPr>
            <w:r>
              <w:t xml:space="preserve">Viscosidade SAE </w:t>
            </w:r>
            <w:proofErr w:type="gramStart"/>
            <w:r>
              <w:t>75W</w:t>
            </w:r>
            <w:proofErr w:type="gramEnd"/>
            <w:r>
              <w:t>-90; API GL 5; MIL-L-2105 D. balde de 20 litros.</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proofErr w:type="gramStart"/>
            <w:r>
              <w:t>5</w:t>
            </w:r>
            <w:proofErr w:type="gramEnd"/>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R$ 5.285,00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R$ 1.057,00</w:t>
            </w:r>
          </w:p>
        </w:tc>
      </w:tr>
      <w:tr w:rsidR="00503907" w:rsidTr="00503907">
        <w:trPr>
          <w:cantSplit/>
          <w:trHeight w:val="3058"/>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lastRenderedPageBreak/>
              <w:t>20</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mineral para sistemas de engrenagens </w:t>
            </w:r>
            <w:proofErr w:type="spellStart"/>
            <w:r>
              <w:t>hipóides</w:t>
            </w:r>
            <w:proofErr w:type="spellEnd"/>
            <w:r>
              <w:t xml:space="preserve"> que exijam lubrificantes com níveis de desempenho enquadrados em requisitos de Normas do fabricante ZF de sistemas de transmissão tanto automotiva (que equipam vans, ônibus e caminhões) quanto de embarcações (caixas de reversão). Viscosidade SAE 40. </w:t>
            </w:r>
            <w:proofErr w:type="gramStart"/>
            <w:r>
              <w:t>balde</w:t>
            </w:r>
            <w:proofErr w:type="gramEnd"/>
            <w:r>
              <w:t xml:space="preserve"> 20 litros.(Apresentar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proofErr w:type="gramStart"/>
            <w:r>
              <w:t>5</w:t>
            </w:r>
            <w:proofErr w:type="gramEnd"/>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R$ 3.500,00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R$ 700,00</w:t>
            </w:r>
          </w:p>
        </w:tc>
      </w:tr>
      <w:tr w:rsidR="00503907" w:rsidTr="00503907">
        <w:trPr>
          <w:cantSplit/>
          <w:trHeight w:val="204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21</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para uso de sistemas hidráulicos, comando final conversores de torque, sistema de transmissão de equipamentos Caterpillar e caixa de transmissão automática de diversas marcas. </w:t>
            </w:r>
            <w:proofErr w:type="gramStart"/>
            <w:r>
              <w:t>Apresenta</w:t>
            </w:r>
            <w:proofErr w:type="gramEnd"/>
            <w:r>
              <w:t xml:space="preserve"> excelentes propriedades </w:t>
            </w:r>
            <w:proofErr w:type="spellStart"/>
            <w:r>
              <w:t>antifricção</w:t>
            </w:r>
            <w:proofErr w:type="spellEnd"/>
            <w:r>
              <w:t xml:space="preserve">, elevado a resistência de a formação de espuma e a oxidação. </w:t>
            </w:r>
            <w:proofErr w:type="spellStart"/>
            <w:r>
              <w:t>Lubrax</w:t>
            </w:r>
            <w:proofErr w:type="spellEnd"/>
            <w:r>
              <w:t xml:space="preserve"> </w:t>
            </w:r>
            <w:proofErr w:type="spellStart"/>
            <w:r>
              <w:t>grans</w:t>
            </w:r>
            <w:proofErr w:type="spellEnd"/>
            <w:r>
              <w:t xml:space="preserve"> TAC – 4 SAE 30. Balde de 20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R$ 7.400,00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R$ 740,00</w:t>
            </w:r>
          </w:p>
        </w:tc>
      </w:tr>
      <w:tr w:rsidR="00503907" w:rsidTr="00503907">
        <w:trPr>
          <w:cantSplit/>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22</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 xml:space="preserve">Óleo lubrificante SAE 5w30, 100% sintético para motores de gasolina e etanol. Que atenda especificações API SP, GM DEXOS </w:t>
            </w:r>
            <w:proofErr w:type="gramStart"/>
            <w:r>
              <w:t>1</w:t>
            </w:r>
            <w:proofErr w:type="gramEnd"/>
            <w:r>
              <w:t xml:space="preserve"> GEN3. Caixa de 12 </w:t>
            </w:r>
            <w:proofErr w:type="gramStart"/>
            <w:r>
              <w:t>litros(</w:t>
            </w:r>
            <w:proofErr w:type="gramEnd"/>
            <w:r>
              <w:t>Apresentar certificação de qualidade IATF 16.949:2016)</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R$ 6.300,00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R$ 420,00</w:t>
            </w:r>
          </w:p>
        </w:tc>
      </w:tr>
      <w:tr w:rsidR="00503907" w:rsidTr="00503907">
        <w:trPr>
          <w:cantSplit/>
          <w:trHeight w:val="930"/>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23</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pPr>
            <w:r>
              <w:t xml:space="preserve">Óleo lubrificante sintético de elevado desempenho </w:t>
            </w:r>
            <w:proofErr w:type="gramStart"/>
            <w:r>
              <w:t>Diesel.</w:t>
            </w:r>
            <w:proofErr w:type="gramEnd"/>
            <w:r>
              <w:t>(Apresentar certificação de qualidade IATF 16.949:2016)Usado em pós-tratamento de gases de escape com válvulas de recirculação (EGR), filtros de particulados de Diesel (DPF) e sistema de redução catalítica seletiva diesel (SCR).</w:t>
            </w:r>
          </w:p>
          <w:p w:rsidR="00503907" w:rsidRDefault="00503907" w:rsidP="00503907">
            <w:pPr>
              <w:pStyle w:val="normal0"/>
              <w:widowControl w:val="0"/>
              <w:jc w:val="center"/>
              <w:rPr>
                <w:sz w:val="20"/>
                <w:szCs w:val="20"/>
              </w:rPr>
            </w:pPr>
            <w:r>
              <w:t xml:space="preserve">Que atenda à norma ACEA C2, C3. Viscosidade SAE </w:t>
            </w:r>
            <w:proofErr w:type="gramStart"/>
            <w:r>
              <w:t>5W</w:t>
            </w:r>
            <w:proofErr w:type="gramEnd"/>
            <w:r>
              <w:t>-30. Cx 12L.</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15</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R$ 9.900,00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R$ 660,00</w:t>
            </w:r>
          </w:p>
        </w:tc>
      </w:tr>
      <w:tr w:rsidR="00503907" w:rsidTr="00503907">
        <w:trPr>
          <w:cantSplit/>
          <w:trHeight w:val="225"/>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lastRenderedPageBreak/>
              <w:t>24</w:t>
            </w: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pPr>
            <w:r>
              <w:t xml:space="preserve">Óleo lubrificante SAE 0w20, 100% sintético para motores gasolina e </w:t>
            </w:r>
            <w:proofErr w:type="gramStart"/>
            <w:r>
              <w:t>etanol.</w:t>
            </w:r>
            <w:proofErr w:type="gramEnd"/>
            <w:r>
              <w:t>(Apresentar certificação de qualidade IATF 16.949:2016)</w:t>
            </w:r>
          </w:p>
          <w:p w:rsidR="00503907" w:rsidRDefault="00503907" w:rsidP="00503907">
            <w:pPr>
              <w:pStyle w:val="normal0"/>
              <w:widowControl w:val="0"/>
              <w:jc w:val="center"/>
            </w:pPr>
            <w:r>
              <w:t xml:space="preserve">Que atenda especificações API SP, GM DEXOS </w:t>
            </w:r>
            <w:proofErr w:type="gramStart"/>
            <w:r>
              <w:t>1</w:t>
            </w:r>
            <w:proofErr w:type="gramEnd"/>
            <w:r>
              <w:t xml:space="preserve"> GEN3.</w:t>
            </w:r>
          </w:p>
          <w:p w:rsidR="00503907" w:rsidRDefault="00503907" w:rsidP="00503907">
            <w:pPr>
              <w:pStyle w:val="normal0"/>
              <w:widowControl w:val="0"/>
              <w:jc w:val="center"/>
              <w:rPr>
                <w:sz w:val="20"/>
                <w:szCs w:val="20"/>
              </w:rPr>
            </w:pPr>
            <w:r>
              <w:t>Caixa de 12 litros.</w:t>
            </w: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CX</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10</w:t>
            </w: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R$ 4.590,00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R$ 459,00</w:t>
            </w:r>
          </w:p>
        </w:tc>
      </w:tr>
      <w:tr w:rsidR="00503907" w:rsidTr="00503907">
        <w:trPr>
          <w:cantSplit/>
          <w:tblHeader/>
        </w:trPr>
        <w:tc>
          <w:tcPr>
            <w:tcW w:w="630" w:type="dxa"/>
            <w:tcBorders>
              <w:top w:val="single" w:sz="6" w:space="0" w:color="CCCCCC"/>
              <w:left w:val="single" w:sz="6" w:space="0" w:color="FFFFFF"/>
              <w:bottom w:val="single" w:sz="6" w:space="0" w:color="CCCCCC"/>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jc w:val="center"/>
              <w:rPr>
                <w:sz w:val="20"/>
                <w:szCs w:val="20"/>
              </w:rPr>
            </w:pPr>
            <w:r>
              <w:rPr>
                <w:b/>
                <w:color w:val="FFFFFF"/>
                <w:sz w:val="20"/>
                <w:szCs w:val="20"/>
              </w:rPr>
              <w:t>25</w:t>
            </w:r>
          </w:p>
        </w:tc>
        <w:tc>
          <w:tcPr>
            <w:tcW w:w="3780" w:type="dxa"/>
            <w:tcBorders>
              <w:top w:val="single" w:sz="6" w:space="0" w:color="CCCCCC"/>
              <w:left w:val="single" w:sz="6" w:space="0" w:color="CCCCCC"/>
              <w:bottom w:val="single" w:sz="6" w:space="0" w:color="CCCCCC"/>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proofErr w:type="spellStart"/>
            <w:r>
              <w:t>Arla</w:t>
            </w:r>
            <w:proofErr w:type="spellEnd"/>
            <w:r>
              <w:t xml:space="preserve"> agente redutor liquido automotivo de </w:t>
            </w:r>
            <w:proofErr w:type="spellStart"/>
            <w:proofErr w:type="gramStart"/>
            <w:r>
              <w:t>NOx</w:t>
            </w:r>
            <w:proofErr w:type="spellEnd"/>
            <w:proofErr w:type="gramEnd"/>
            <w:r>
              <w:t xml:space="preserve"> composto por 32,5% de </w:t>
            </w:r>
            <w:proofErr w:type="spellStart"/>
            <w:r>
              <w:t>ureia</w:t>
            </w:r>
            <w:proofErr w:type="spellEnd"/>
            <w:r>
              <w:t xml:space="preserve"> pura dissolvida e misturada em água deionizada, galão de 20 litros.</w:t>
            </w:r>
          </w:p>
        </w:tc>
        <w:tc>
          <w:tcPr>
            <w:tcW w:w="885" w:type="dxa"/>
            <w:tcBorders>
              <w:top w:val="single" w:sz="6" w:space="0" w:color="CCCCCC"/>
              <w:left w:val="single" w:sz="6" w:space="0" w:color="CCCCCC"/>
              <w:bottom w:val="single" w:sz="6" w:space="0" w:color="CCCCCC"/>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BAL</w:t>
            </w:r>
          </w:p>
        </w:tc>
        <w:tc>
          <w:tcPr>
            <w:tcW w:w="795" w:type="dxa"/>
            <w:tcBorders>
              <w:top w:val="single" w:sz="6" w:space="0" w:color="CCCCCC"/>
              <w:left w:val="single" w:sz="6" w:space="0" w:color="CCCCCC"/>
              <w:bottom w:val="single" w:sz="6" w:space="0" w:color="CCCCCC"/>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200</w:t>
            </w:r>
          </w:p>
        </w:tc>
        <w:tc>
          <w:tcPr>
            <w:tcW w:w="1560" w:type="dxa"/>
            <w:tcBorders>
              <w:top w:val="single" w:sz="6" w:space="0" w:color="CCCCCC"/>
              <w:left w:val="single" w:sz="6" w:space="0" w:color="CCCCCC"/>
              <w:bottom w:val="single" w:sz="6" w:space="0" w:color="CCCCCC"/>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rPr>
                <w:sz w:val="20"/>
                <w:szCs w:val="20"/>
              </w:rPr>
              <w:t>R$ 24.000,00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R$ 120,00</w:t>
            </w:r>
          </w:p>
        </w:tc>
      </w:tr>
      <w:tr w:rsidR="00503907" w:rsidTr="00503907">
        <w:trPr>
          <w:cantSplit/>
          <w:trHeight w:val="341"/>
          <w:tblHeader/>
        </w:trPr>
        <w:tc>
          <w:tcPr>
            <w:tcW w:w="630" w:type="dxa"/>
            <w:tcBorders>
              <w:top w:val="single" w:sz="6" w:space="0" w:color="CCCCCC"/>
              <w:left w:val="single" w:sz="6" w:space="0" w:color="FFFFFF"/>
              <w:bottom w:val="single" w:sz="6" w:space="0" w:color="FFFFFF"/>
              <w:right w:val="single" w:sz="6" w:space="0" w:color="FFFFFF"/>
            </w:tcBorders>
            <w:shd w:val="clear" w:color="auto" w:fill="002060"/>
            <w:tcMar>
              <w:top w:w="40" w:type="dxa"/>
              <w:left w:w="40" w:type="dxa"/>
              <w:bottom w:w="40" w:type="dxa"/>
              <w:right w:w="40" w:type="dxa"/>
            </w:tcMar>
          </w:tcPr>
          <w:p w:rsidR="00503907" w:rsidRDefault="00503907" w:rsidP="00503907">
            <w:pPr>
              <w:pStyle w:val="normal0"/>
              <w:widowControl w:val="0"/>
              <w:rPr>
                <w:sz w:val="20"/>
                <w:szCs w:val="20"/>
              </w:rPr>
            </w:pPr>
          </w:p>
        </w:tc>
        <w:tc>
          <w:tcPr>
            <w:tcW w:w="378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bottom"/>
          </w:tcPr>
          <w:p w:rsidR="00503907" w:rsidRDefault="00503907" w:rsidP="00503907">
            <w:pPr>
              <w:pStyle w:val="normal0"/>
              <w:widowControl w:val="0"/>
              <w:rPr>
                <w:sz w:val="20"/>
                <w:szCs w:val="20"/>
              </w:rPr>
            </w:pPr>
          </w:p>
        </w:tc>
        <w:tc>
          <w:tcPr>
            <w:tcW w:w="885"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rPr>
                <w:sz w:val="20"/>
                <w:szCs w:val="20"/>
              </w:rPr>
            </w:pPr>
          </w:p>
        </w:tc>
        <w:tc>
          <w:tcPr>
            <w:tcW w:w="795" w:type="dxa"/>
            <w:tcBorders>
              <w:top w:val="single" w:sz="6" w:space="0" w:color="CCCCCC"/>
              <w:left w:val="single" w:sz="6" w:space="0" w:color="CCCCCC"/>
              <w:bottom w:val="single" w:sz="6" w:space="0" w:color="FFFFFF"/>
              <w:right w:val="single" w:sz="6" w:space="0" w:color="CCCCCC"/>
            </w:tcBorders>
            <w:shd w:val="clear" w:color="auto" w:fill="DEEAF6"/>
            <w:tcMar>
              <w:top w:w="40" w:type="dxa"/>
              <w:left w:w="40" w:type="dxa"/>
              <w:bottom w:w="40" w:type="dxa"/>
              <w:right w:w="40" w:type="dxa"/>
            </w:tcMar>
            <w:vAlign w:val="center"/>
          </w:tcPr>
          <w:p w:rsidR="00503907" w:rsidRDefault="00503907" w:rsidP="00503907">
            <w:pPr>
              <w:pStyle w:val="normal0"/>
              <w:widowControl w:val="0"/>
              <w:rPr>
                <w:sz w:val="20"/>
                <w:szCs w:val="20"/>
              </w:rPr>
            </w:pPr>
          </w:p>
        </w:tc>
        <w:tc>
          <w:tcPr>
            <w:tcW w:w="156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right"/>
              <w:rPr>
                <w:sz w:val="20"/>
                <w:szCs w:val="20"/>
              </w:rPr>
            </w:pPr>
            <w:r>
              <w:rPr>
                <w:sz w:val="20"/>
                <w:szCs w:val="20"/>
              </w:rPr>
              <w:t>R$ 381.089,90</w:t>
            </w:r>
          </w:p>
        </w:tc>
        <w:tc>
          <w:tcPr>
            <w:tcW w:w="810" w:type="dxa"/>
            <w:tcBorders>
              <w:top w:val="single" w:sz="6" w:space="0" w:color="CCCCCC"/>
              <w:left w:val="single" w:sz="6" w:space="0" w:color="CCCCCC"/>
              <w:bottom w:val="single" w:sz="6" w:space="0" w:color="FFFFFF"/>
              <w:right w:val="single" w:sz="6" w:space="0" w:color="FFFFFF"/>
            </w:tcBorders>
            <w:shd w:val="clear" w:color="auto" w:fill="DEEAF6"/>
            <w:tcMar>
              <w:top w:w="40" w:type="dxa"/>
              <w:left w:w="40" w:type="dxa"/>
              <w:bottom w:w="40" w:type="dxa"/>
              <w:right w:w="40" w:type="dxa"/>
            </w:tcMar>
            <w:vAlign w:val="center"/>
          </w:tcPr>
          <w:p w:rsidR="00503907" w:rsidRDefault="00503907" w:rsidP="00503907">
            <w:pPr>
              <w:pStyle w:val="normal0"/>
              <w:widowControl w:val="0"/>
              <w:jc w:val="center"/>
              <w:rPr>
                <w:sz w:val="20"/>
                <w:szCs w:val="20"/>
              </w:rPr>
            </w:pPr>
            <w:r>
              <w:t>Valor total</w:t>
            </w:r>
          </w:p>
        </w:tc>
      </w:tr>
    </w:tbl>
    <w:p w:rsidR="00503907" w:rsidRDefault="00503907" w:rsidP="00503907">
      <w:pPr>
        <w:pStyle w:val="normal0"/>
        <w:pBdr>
          <w:top w:val="nil"/>
          <w:left w:val="nil"/>
          <w:bottom w:val="nil"/>
          <w:right w:val="nil"/>
          <w:between w:val="nil"/>
        </w:pBdr>
        <w:tabs>
          <w:tab w:val="left" w:pos="1134"/>
        </w:tabs>
        <w:ind w:left="1068"/>
        <w:jc w:val="both"/>
      </w:pPr>
    </w:p>
    <w:p w:rsidR="00503907" w:rsidRDefault="00503907" w:rsidP="00503907">
      <w:pPr>
        <w:pStyle w:val="normal0"/>
        <w:pBdr>
          <w:top w:val="nil"/>
          <w:left w:val="nil"/>
          <w:bottom w:val="nil"/>
          <w:right w:val="nil"/>
          <w:between w:val="nil"/>
        </w:pBdr>
        <w:tabs>
          <w:tab w:val="left" w:pos="1134"/>
        </w:tabs>
        <w:ind w:left="1068"/>
        <w:jc w:val="both"/>
      </w:pPr>
    </w:p>
    <w:p w:rsidR="00503907" w:rsidRDefault="00503907" w:rsidP="00503907">
      <w:pPr>
        <w:pStyle w:val="normal0"/>
        <w:pBdr>
          <w:top w:val="nil"/>
          <w:left w:val="nil"/>
          <w:bottom w:val="nil"/>
          <w:right w:val="nil"/>
          <w:between w:val="nil"/>
        </w:pBdr>
        <w:tabs>
          <w:tab w:val="left" w:pos="1134"/>
        </w:tabs>
        <w:ind w:left="1068"/>
        <w:jc w:val="both"/>
      </w:pPr>
    </w:p>
    <w:p w:rsidR="00503907" w:rsidRDefault="00503907" w:rsidP="00503907">
      <w:pPr>
        <w:pStyle w:val="normal0"/>
        <w:numPr>
          <w:ilvl w:val="0"/>
          <w:numId w:val="32"/>
        </w:numPr>
        <w:pBdr>
          <w:top w:val="nil"/>
          <w:left w:val="nil"/>
          <w:bottom w:val="nil"/>
          <w:right w:val="nil"/>
          <w:between w:val="nil"/>
        </w:pBdr>
        <w:spacing w:line="240" w:lineRule="auto"/>
        <w:ind w:left="851" w:hanging="284"/>
        <w:jc w:val="both"/>
        <w:rPr>
          <w:color w:val="000000"/>
        </w:rPr>
      </w:pPr>
      <w:r>
        <w:rPr>
          <w:b/>
          <w:color w:val="000000"/>
        </w:rPr>
        <w:t>DA JUSTIFICATIVA</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pPr>
      <w:r>
        <w:rPr>
          <w:color w:val="000000"/>
        </w:rPr>
        <w:t>A frota municipal, composta por veículos e máquinas desempenha um papel fundamental na prestação de serviços públicos, abrangendo áreas como saúde, educação, agricultura, obras, entre outras.</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pPr>
      <w:r>
        <w:rPr>
          <w:color w:val="000000"/>
        </w:rPr>
        <w:t>A manutenção adequada desses bens é vital para garantir a continuidade e a qualidade dos serviços públicos. A utilização desses óleos é imprescindível para assegurar o bom funcionamento dos motores e sistemas mecânicos dos veículos e máquinas, prolongando sua vida útil e prevenindo falhas operacionais. Isso não só aumenta a durabilidade dos equipamentos, mas também melhora a segurança dos servidores municipais que operam esses bens, bem como dos cidadãos que utilizam os serviços prestados com eles.</w:t>
      </w:r>
    </w:p>
    <w:p w:rsidR="00503907" w:rsidRDefault="00503907" w:rsidP="00503907">
      <w:pPr>
        <w:pStyle w:val="normal0"/>
        <w:pBdr>
          <w:top w:val="nil"/>
          <w:left w:val="nil"/>
          <w:bottom w:val="nil"/>
          <w:right w:val="nil"/>
          <w:between w:val="nil"/>
        </w:pBdr>
        <w:tabs>
          <w:tab w:val="left" w:pos="1134"/>
        </w:tabs>
        <w:ind w:left="851"/>
        <w:jc w:val="both"/>
        <w:rPr>
          <w:color w:val="000000"/>
        </w:rPr>
      </w:pPr>
    </w:p>
    <w:p w:rsidR="00503907" w:rsidRDefault="00503907" w:rsidP="00503907">
      <w:pPr>
        <w:pStyle w:val="normal0"/>
        <w:numPr>
          <w:ilvl w:val="0"/>
          <w:numId w:val="32"/>
        </w:numPr>
        <w:pBdr>
          <w:top w:val="nil"/>
          <w:left w:val="nil"/>
          <w:bottom w:val="nil"/>
          <w:right w:val="nil"/>
          <w:between w:val="nil"/>
        </w:pBdr>
        <w:tabs>
          <w:tab w:val="left" w:pos="851"/>
        </w:tabs>
        <w:spacing w:line="240" w:lineRule="auto"/>
        <w:ind w:hanging="501"/>
        <w:jc w:val="both"/>
        <w:rPr>
          <w:color w:val="000000"/>
        </w:rPr>
      </w:pPr>
      <w:r>
        <w:rPr>
          <w:b/>
          <w:color w:val="000000"/>
        </w:rPr>
        <w:t>DA PRESTAÇÃO DE SERVIÇOS</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 xml:space="preserve">A empresa vencedora deverá realizar a entrega do Óleo Lubrificante e </w:t>
      </w:r>
      <w:proofErr w:type="spellStart"/>
      <w:r>
        <w:rPr>
          <w:color w:val="000000"/>
        </w:rPr>
        <w:t>Arla</w:t>
      </w:r>
      <w:proofErr w:type="spellEnd"/>
      <w:r>
        <w:rPr>
          <w:color w:val="000000"/>
        </w:rPr>
        <w:t xml:space="preserve"> na Garagem Municipal Carlos </w:t>
      </w:r>
      <w:proofErr w:type="spellStart"/>
      <w:r>
        <w:rPr>
          <w:color w:val="000000"/>
        </w:rPr>
        <w:t>Bringhenti</w:t>
      </w:r>
      <w:proofErr w:type="spellEnd"/>
      <w:r>
        <w:rPr>
          <w:color w:val="000000"/>
        </w:rPr>
        <w:t xml:space="preserve"> localizado na Rua João Pedro Haas, nº408, </w:t>
      </w:r>
      <w:proofErr w:type="spellStart"/>
      <w:proofErr w:type="gramStart"/>
      <w:r>
        <w:rPr>
          <w:color w:val="000000"/>
        </w:rPr>
        <w:t>Ipumirim-SC</w:t>
      </w:r>
      <w:proofErr w:type="spellEnd"/>
      <w:proofErr w:type="gramEnd"/>
      <w:r>
        <w:rPr>
          <w:color w:val="000000"/>
        </w:rPr>
        <w:t>. A Contratada terá o prazo máximo de 07(sete) dias da solicitação de fornecimento para efetuar a entrega.</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 xml:space="preserve">O combustível, Óleo Lubrificante e </w:t>
      </w:r>
      <w:proofErr w:type="spellStart"/>
      <w:r>
        <w:rPr>
          <w:color w:val="000000"/>
        </w:rPr>
        <w:t>Arla</w:t>
      </w:r>
      <w:proofErr w:type="spellEnd"/>
      <w:r>
        <w:rPr>
          <w:color w:val="000000"/>
        </w:rPr>
        <w:t>, deverão estar de acordo com a legislação vigente e demais normas da Agência Nacional do Petróleo – ANP. O município poderá recorrer a institutos credenciados pelos órgãos competentes para análise da conformidade dos produtos, em que, se constatado desconformidade poderá representar junto a ANP.</w:t>
      </w:r>
    </w:p>
    <w:p w:rsidR="00503907" w:rsidRDefault="00503907" w:rsidP="00503907">
      <w:pPr>
        <w:pStyle w:val="normal0"/>
        <w:numPr>
          <w:ilvl w:val="0"/>
          <w:numId w:val="32"/>
        </w:numPr>
        <w:pBdr>
          <w:top w:val="nil"/>
          <w:left w:val="nil"/>
          <w:bottom w:val="nil"/>
          <w:right w:val="nil"/>
          <w:between w:val="nil"/>
        </w:pBdr>
        <w:tabs>
          <w:tab w:val="left" w:pos="1134"/>
        </w:tabs>
        <w:spacing w:line="240" w:lineRule="auto"/>
        <w:jc w:val="both"/>
        <w:rPr>
          <w:color w:val="000000"/>
        </w:rPr>
      </w:pPr>
      <w:r>
        <w:rPr>
          <w:b/>
          <w:color w:val="000000"/>
        </w:rPr>
        <w:t>DO PAGAMENTO</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t>O pagamento será realizado no prazo máximo de 30 (trinta) dias da apresentação da nota fiscal, podendo ser exigida as Certidões regularidade com os Fiscos Federal, Estadual e Municipal, com o FGTS, e negativa de débitos trabalhistas (CNDT), observadas as disposições deste edital.</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t>Nenhum pagamento será efetuado sem a apresentação dos documentos, quando exigidos, bem como enquanto não forem sanadas irregularidades eventualmente constatadas na nota fiscal, no fornecimento do item ou no cumprimento de obrigações contratuais.</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t>O pagamento a ser efetuado ao Contratado, quando couber, estará sujeito às retenções na fonte de tributos, inclusive contribuições sociais, de acordo com os respectivos normativos.</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lastRenderedPageBreak/>
        <w:t>Para a efetivação do pagamento o licitante deverá manter as mesmas condições previstas em edital no que concerne a PROPOSTA e a HABILITAÇÃO.</w:t>
      </w:r>
    </w:p>
    <w:p w:rsidR="00503907" w:rsidRDefault="00503907" w:rsidP="00503907">
      <w:pPr>
        <w:pStyle w:val="normal0"/>
        <w:pBdr>
          <w:top w:val="nil"/>
          <w:left w:val="nil"/>
          <w:bottom w:val="nil"/>
          <w:right w:val="nil"/>
          <w:between w:val="nil"/>
        </w:pBdr>
        <w:tabs>
          <w:tab w:val="left" w:pos="1134"/>
        </w:tabs>
        <w:jc w:val="both"/>
        <w:rPr>
          <w:color w:val="000000"/>
        </w:rPr>
      </w:pPr>
    </w:p>
    <w:p w:rsidR="00503907" w:rsidRDefault="00503907" w:rsidP="00503907">
      <w:pPr>
        <w:pStyle w:val="normal0"/>
        <w:numPr>
          <w:ilvl w:val="0"/>
          <w:numId w:val="32"/>
        </w:numPr>
        <w:pBdr>
          <w:top w:val="nil"/>
          <w:left w:val="nil"/>
          <w:bottom w:val="nil"/>
          <w:right w:val="nil"/>
          <w:between w:val="nil"/>
        </w:pBdr>
        <w:tabs>
          <w:tab w:val="left" w:pos="851"/>
        </w:tabs>
        <w:spacing w:line="240" w:lineRule="auto"/>
        <w:ind w:left="709" w:hanging="142"/>
        <w:jc w:val="both"/>
        <w:rPr>
          <w:color w:val="000000"/>
        </w:rPr>
      </w:pPr>
      <w:r>
        <w:rPr>
          <w:b/>
          <w:color w:val="000000"/>
        </w:rPr>
        <w:t>DA ADEQUAÇÃO ORÇAMENTÁRIA</w:t>
      </w:r>
    </w:p>
    <w:p w:rsidR="00503907" w:rsidRDefault="00503907" w:rsidP="00503907">
      <w:pPr>
        <w:pStyle w:val="normal0"/>
        <w:pBdr>
          <w:top w:val="nil"/>
          <w:left w:val="nil"/>
          <w:bottom w:val="nil"/>
          <w:right w:val="nil"/>
          <w:between w:val="nil"/>
        </w:pBdr>
        <w:tabs>
          <w:tab w:val="left" w:pos="1134"/>
        </w:tabs>
        <w:ind w:left="851" w:hanging="284"/>
        <w:jc w:val="both"/>
        <w:rPr>
          <w:color w:val="000000"/>
        </w:rPr>
      </w:pPr>
      <w:r>
        <w:rPr>
          <w:color w:val="000000"/>
        </w:rPr>
        <w:t>2.061 – GESTÃO DAS POLÍTICAS E AÇÕES DO TRANSPORTE RODOVIÁRIO MUNICIPAL. 39-3.3.90.00.00.00.00.00 – APLICAÇÕES DIRETAS 1.500.0000.0000 - RECURSOS ORDINÁRIOS.</w:t>
      </w:r>
    </w:p>
    <w:p w:rsidR="00503907" w:rsidRDefault="00503907" w:rsidP="00503907">
      <w:pPr>
        <w:pStyle w:val="normal0"/>
        <w:pBdr>
          <w:top w:val="nil"/>
          <w:left w:val="nil"/>
          <w:bottom w:val="nil"/>
          <w:right w:val="nil"/>
          <w:between w:val="nil"/>
        </w:pBdr>
        <w:tabs>
          <w:tab w:val="left" w:pos="1134"/>
        </w:tabs>
        <w:ind w:left="851" w:hanging="284"/>
        <w:jc w:val="both"/>
        <w:rPr>
          <w:b/>
          <w:color w:val="000000"/>
        </w:rPr>
      </w:pPr>
    </w:p>
    <w:p w:rsidR="00503907" w:rsidRDefault="00503907" w:rsidP="00503907">
      <w:pPr>
        <w:pStyle w:val="normal0"/>
        <w:numPr>
          <w:ilvl w:val="0"/>
          <w:numId w:val="32"/>
        </w:numPr>
        <w:pBdr>
          <w:top w:val="nil"/>
          <w:left w:val="nil"/>
          <w:bottom w:val="nil"/>
          <w:right w:val="nil"/>
          <w:between w:val="nil"/>
        </w:pBdr>
        <w:tabs>
          <w:tab w:val="left" w:pos="1134"/>
        </w:tabs>
        <w:spacing w:line="240" w:lineRule="auto"/>
        <w:ind w:left="851" w:hanging="284"/>
        <w:jc w:val="both"/>
        <w:rPr>
          <w:color w:val="000000"/>
        </w:rPr>
      </w:pPr>
      <w:r>
        <w:rPr>
          <w:b/>
          <w:color w:val="000000"/>
        </w:rPr>
        <w:t>DAS OBRIGAÇÕES DA CONTRATADA</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A Contratada deve cumprir todas as obrigações constantes no Edital, seus anexos e sua proposta, assumindo como exclusivamente seus riscos e as despesas decorrentes da boa e perfeita execução do objeto e, ainda:</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Efetuar a entrega do objeto em perfeitas condições, no prazo e local constante no termo de referência, acompanhado da respectiva nota fiscal.</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Responsabilizar-se pelos vícios e danos decorrentes do objeto, de acordo com os artigos 12, 13 e 17 a 27, do Código de Defesa do Consumidor (Lei nº 8.078, de 1990).</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Substituir, reparar ou corrigir, às suas expensas, o objeto com avarias ou defeitos.</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Comunicar no prazo máximo de 24 (vinte e quatro) horas que antecede a data da entrega, os motivos que impossibilitem o cumprimento do prazo previsto, com a devida comprovação.</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Manter, durante toda a execução do contrato, em compatibilidade com obrigações assumidas, todas as condições de habilitação e qualificação exigidas.</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Sujeitar-se à ampla e irrestrita fiscalização por parte da Administração, prestando todos os esclarecimentos solicitados.</w:t>
      </w:r>
    </w:p>
    <w:p w:rsidR="00503907" w:rsidRDefault="00503907" w:rsidP="00503907">
      <w:pPr>
        <w:pStyle w:val="normal0"/>
        <w:pBdr>
          <w:top w:val="nil"/>
          <w:left w:val="nil"/>
          <w:bottom w:val="nil"/>
          <w:right w:val="nil"/>
          <w:between w:val="nil"/>
        </w:pBdr>
        <w:tabs>
          <w:tab w:val="left" w:pos="1134"/>
        </w:tabs>
        <w:jc w:val="both"/>
        <w:rPr>
          <w:color w:val="000000"/>
        </w:rPr>
      </w:pPr>
    </w:p>
    <w:p w:rsidR="00503907" w:rsidRDefault="00503907" w:rsidP="00503907">
      <w:pPr>
        <w:pStyle w:val="normal0"/>
        <w:numPr>
          <w:ilvl w:val="0"/>
          <w:numId w:val="32"/>
        </w:numPr>
        <w:pBdr>
          <w:top w:val="nil"/>
          <w:left w:val="nil"/>
          <w:bottom w:val="nil"/>
          <w:right w:val="nil"/>
          <w:between w:val="nil"/>
        </w:pBdr>
        <w:tabs>
          <w:tab w:val="left" w:pos="1134"/>
        </w:tabs>
        <w:spacing w:line="240" w:lineRule="auto"/>
        <w:jc w:val="both"/>
        <w:rPr>
          <w:color w:val="000000"/>
        </w:rPr>
      </w:pPr>
      <w:r>
        <w:rPr>
          <w:b/>
          <w:color w:val="000000"/>
        </w:rPr>
        <w:t>DAS OBRIGAÇÕES DO CONTRATANTE</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t>A Contratante obriga-se a:</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t>Receber o objeto/o serviço no prazo e condições estabelecidas no Edital e seus anexos.</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t>Verificar minuciosamente, no prazo fixado, a conformidade dos bens/serviços recebidos provisoriamente com as especificações constantes do Edital e da proposta, para fins de aceitação e recebimento definitivo.</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t>Acompanhar e fiscalizar o cumprimento das obrigações da Contratada, através de servidor designado.</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t>Efetuar o pagamento à Contratada no valor correspondente ao fornecimento do objeto/execução do serviço, no prazo e forma estabelecidos no Edital e seus anexos.</w:t>
      </w:r>
    </w:p>
    <w:p w:rsidR="00503907" w:rsidRDefault="00503907" w:rsidP="00503907">
      <w:pPr>
        <w:pStyle w:val="normal0"/>
        <w:numPr>
          <w:ilvl w:val="1"/>
          <w:numId w:val="32"/>
        </w:numPr>
        <w:pBdr>
          <w:top w:val="nil"/>
          <w:left w:val="nil"/>
          <w:bottom w:val="nil"/>
          <w:right w:val="nil"/>
          <w:between w:val="nil"/>
        </w:pBdr>
        <w:tabs>
          <w:tab w:val="left" w:pos="1134"/>
        </w:tabs>
        <w:spacing w:line="240" w:lineRule="auto"/>
        <w:jc w:val="both"/>
        <w:rPr>
          <w:color w:val="000000"/>
        </w:rPr>
      </w:pPr>
      <w:r>
        <w:rPr>
          <w:color w:val="000000"/>
        </w:rPr>
        <w:t>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503907" w:rsidRDefault="00503907" w:rsidP="00503907">
      <w:pPr>
        <w:pStyle w:val="normal0"/>
        <w:pBdr>
          <w:top w:val="nil"/>
          <w:left w:val="nil"/>
          <w:bottom w:val="nil"/>
          <w:right w:val="nil"/>
          <w:between w:val="nil"/>
        </w:pBdr>
        <w:tabs>
          <w:tab w:val="left" w:pos="1134"/>
        </w:tabs>
        <w:ind w:left="710"/>
        <w:jc w:val="both"/>
        <w:rPr>
          <w:b/>
          <w:color w:val="000000"/>
        </w:rPr>
      </w:pPr>
    </w:p>
    <w:p w:rsidR="00503907" w:rsidRDefault="00503907" w:rsidP="00503907">
      <w:pPr>
        <w:pStyle w:val="normal0"/>
        <w:numPr>
          <w:ilvl w:val="0"/>
          <w:numId w:val="32"/>
        </w:numPr>
        <w:pBdr>
          <w:top w:val="nil"/>
          <w:left w:val="nil"/>
          <w:bottom w:val="nil"/>
          <w:right w:val="nil"/>
          <w:between w:val="nil"/>
        </w:pBdr>
        <w:spacing w:line="240" w:lineRule="auto"/>
        <w:jc w:val="both"/>
        <w:rPr>
          <w:color w:val="000000"/>
        </w:rPr>
      </w:pPr>
      <w:r>
        <w:rPr>
          <w:b/>
          <w:color w:val="000000"/>
        </w:rPr>
        <w:t>MODELO DE GESTÃO DO CONTRATO</w:t>
      </w:r>
    </w:p>
    <w:p w:rsidR="00503907" w:rsidRDefault="00503907" w:rsidP="00503907">
      <w:pPr>
        <w:pStyle w:val="normal0"/>
        <w:numPr>
          <w:ilvl w:val="1"/>
          <w:numId w:val="32"/>
        </w:numPr>
        <w:pBdr>
          <w:top w:val="nil"/>
          <w:left w:val="nil"/>
          <w:bottom w:val="nil"/>
          <w:right w:val="nil"/>
          <w:between w:val="nil"/>
        </w:pBdr>
        <w:spacing w:line="240" w:lineRule="auto"/>
        <w:jc w:val="both"/>
        <w:rPr>
          <w:color w:val="000000"/>
        </w:rPr>
      </w:pPr>
      <w:r>
        <w:rPr>
          <w:b/>
          <w:color w:val="000000"/>
        </w:rPr>
        <w:t>ROTINAS DE FISCALIZAÇÃO CONTRATUAL</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 xml:space="preserve">O contrato deverá ser executado fielmente pelas partes, de acordo com as cláusulas avençadas e as normas da Lei nº 14.133, de 2021, e cada parte </w:t>
      </w:r>
      <w:proofErr w:type="gramStart"/>
      <w:r>
        <w:rPr>
          <w:color w:val="000000"/>
        </w:rPr>
        <w:t>responderá</w:t>
      </w:r>
      <w:proofErr w:type="gramEnd"/>
      <w:r>
        <w:rPr>
          <w:color w:val="000000"/>
        </w:rPr>
        <w:t xml:space="preserve"> pelas </w:t>
      </w:r>
      <w:proofErr w:type="spellStart"/>
      <w:r>
        <w:rPr>
          <w:color w:val="000000"/>
        </w:rPr>
        <w:t>consequências</w:t>
      </w:r>
      <w:proofErr w:type="spellEnd"/>
      <w:r>
        <w:rPr>
          <w:color w:val="000000"/>
        </w:rPr>
        <w:t xml:space="preserve"> de sua inexecução total ou parcial (Lei nº 14.133/2021, art. 115, </w:t>
      </w:r>
      <w:r>
        <w:rPr>
          <w:i/>
          <w:color w:val="000000"/>
        </w:rPr>
        <w:t>caput</w:t>
      </w:r>
      <w:r>
        <w:rPr>
          <w:color w:val="000000"/>
        </w:rPr>
        <w:t>).</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Em caso de impedimento, ordem de paralisação ou suspensão do contrato, o cronograma de execução será prorrogado automaticamente pelo tempo correspondente, anotadas tais circunstâncias mediante simples apostila (Lei nº 14.133/2021, art. 115, §5º).</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lastRenderedPageBreak/>
        <w:t xml:space="preserve">A execução do contrato deverá ser acompanhada e fiscalizada pelo(s) </w:t>
      </w:r>
      <w:proofErr w:type="gramStart"/>
      <w:r>
        <w:rPr>
          <w:color w:val="000000"/>
        </w:rPr>
        <w:t>fiscal(</w:t>
      </w:r>
      <w:proofErr w:type="gramEnd"/>
      <w:r>
        <w:rPr>
          <w:color w:val="000000"/>
        </w:rPr>
        <w:t xml:space="preserve">is) do contrato, ou pelos respectivos substitutos (Lei nº 14.133/2021, art. 117, </w:t>
      </w:r>
      <w:r>
        <w:rPr>
          <w:i/>
          <w:color w:val="000000"/>
        </w:rPr>
        <w:t>caput</w:t>
      </w:r>
      <w:r>
        <w:rPr>
          <w:color w:val="000000"/>
        </w:rPr>
        <w:t xml:space="preserve">). </w:t>
      </w:r>
    </w:p>
    <w:p w:rsidR="00503907" w:rsidRDefault="00503907" w:rsidP="00503907">
      <w:pPr>
        <w:pStyle w:val="normal0"/>
        <w:numPr>
          <w:ilvl w:val="3"/>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O fiscal anotará em registro próprio todas as ocorrências relacionadas à execução do contrato, determinando o que for necessário para a regularização das faltas ou dos defeitos observados (Lei nº 14.133/2021, art. 117, §1º).</w:t>
      </w:r>
    </w:p>
    <w:p w:rsidR="00503907" w:rsidRDefault="00503907" w:rsidP="00503907">
      <w:pPr>
        <w:pStyle w:val="normal0"/>
        <w:numPr>
          <w:ilvl w:val="3"/>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 xml:space="preserve">O fiscal do contrato informará a seus superiores, em tempo hábil para a adoção das medidas convenientes, a situação que demandar decisão ou providência que ultrapasse sua competência (Lei nº 14.133/2021, art. 117, §2º). </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O contratado deverá manter preposto aceito pela Administração no local da obra ou do serviço para representá-lo na execução do contrato. (Lei nº 14.133/2021, art. 118).</w:t>
      </w:r>
    </w:p>
    <w:p w:rsidR="00503907" w:rsidRDefault="00503907" w:rsidP="00503907">
      <w:pPr>
        <w:pStyle w:val="normal0"/>
        <w:numPr>
          <w:ilvl w:val="3"/>
          <w:numId w:val="32"/>
        </w:numPr>
        <w:pBdr>
          <w:top w:val="nil"/>
          <w:left w:val="nil"/>
          <w:bottom w:val="nil"/>
          <w:right w:val="nil"/>
          <w:between w:val="nil"/>
        </w:pBdr>
        <w:tabs>
          <w:tab w:val="left" w:pos="1134"/>
        </w:tabs>
        <w:spacing w:line="240" w:lineRule="auto"/>
        <w:ind w:left="851" w:hanging="284"/>
        <w:jc w:val="both"/>
        <w:rPr>
          <w:color w:val="000000"/>
        </w:rPr>
      </w:pPr>
      <w:r>
        <w:rPr>
          <w:color w:val="000000"/>
        </w:rPr>
        <w:t>A indicação ou a manutenção do preposto da empresa poderá ser recusada pelo órgão ou entidade, desde que devidamente justificada, devendo a empresa designar outro para o exercício da atividade.</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pPr>
      <w:r>
        <w:rPr>
          <w:color w:val="00000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pPr>
      <w:r>
        <w:rPr>
          <w:color w:val="000000"/>
        </w:rPr>
        <w:t xml:space="preserve">O contratado será responsável pelos danos causados diretamente à Administração ou a terceiros em razão da execução do contrato, e não excluirá nem reduzirá essa responsabilidade </w:t>
      </w:r>
      <w:proofErr w:type="gramStart"/>
      <w:r>
        <w:rPr>
          <w:color w:val="000000"/>
        </w:rPr>
        <w:t>a</w:t>
      </w:r>
      <w:proofErr w:type="gramEnd"/>
      <w:r>
        <w:rPr>
          <w:color w:val="000000"/>
        </w:rPr>
        <w:t xml:space="preserve"> fiscalização ou o acompanhamento pelo contratante (Lei nº 14.133/2021, art. 120).</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pPr>
      <w:r>
        <w:rPr>
          <w:color w:val="000000"/>
        </w:rPr>
        <w:t xml:space="preserve">Somente o contratado será responsável pelos encargos trabalhistas, previdenciários, fiscais e comerciais resultantes da execução do contrato (Lei nº 14.133/2021, art. 121, </w:t>
      </w:r>
      <w:r>
        <w:rPr>
          <w:i/>
          <w:color w:val="000000"/>
        </w:rPr>
        <w:t>caput</w:t>
      </w:r>
      <w:r>
        <w:rPr>
          <w:color w:val="000000"/>
        </w:rPr>
        <w:t xml:space="preserve">). </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pPr>
      <w:r>
        <w:rPr>
          <w:color w:val="000000"/>
        </w:rPr>
        <w:t>A inadimplência do contratado em relação aos encargos trabalhistas, fiscais e comerciais não transferirá à Administração a responsabilidade pelo seu pagamento e não poderá onerar o objeto do contrato (Lei nº 14.133/2021, art. 121, §1º).</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pPr>
      <w:r>
        <w:rPr>
          <w:color w:val="000000"/>
        </w:rPr>
        <w:t xml:space="preserve">As comunicações entre o órgão ou entidade e a contratada devem ser realizadas por escrito sempre que o ato exigir tal formalidade, admitindo-se, excepcionalmente, o uso de mensagem eletrônica para esse fim. </w:t>
      </w:r>
    </w:p>
    <w:p w:rsidR="00503907" w:rsidRDefault="00503907" w:rsidP="00503907">
      <w:pPr>
        <w:pStyle w:val="normal0"/>
        <w:numPr>
          <w:ilvl w:val="2"/>
          <w:numId w:val="32"/>
        </w:numPr>
        <w:pBdr>
          <w:top w:val="nil"/>
          <w:left w:val="nil"/>
          <w:bottom w:val="nil"/>
          <w:right w:val="nil"/>
          <w:between w:val="nil"/>
        </w:pBdr>
        <w:tabs>
          <w:tab w:val="left" w:pos="1134"/>
        </w:tabs>
        <w:spacing w:line="240" w:lineRule="auto"/>
        <w:ind w:left="851" w:hanging="284"/>
        <w:jc w:val="both"/>
      </w:pPr>
      <w:r>
        <w:rPr>
          <w:color w:val="000000"/>
        </w:rPr>
        <w:t>O órgão ou entidade poderá convocar representante da empresa para adoção de providências que devam ser cumpridas de imediato.</w:t>
      </w:r>
    </w:p>
    <w:p w:rsidR="00503907" w:rsidRDefault="00503907" w:rsidP="00503907">
      <w:pPr>
        <w:pStyle w:val="normal0"/>
        <w:pBdr>
          <w:top w:val="nil"/>
          <w:left w:val="nil"/>
          <w:bottom w:val="nil"/>
          <w:right w:val="nil"/>
          <w:between w:val="nil"/>
        </w:pBdr>
        <w:tabs>
          <w:tab w:val="left" w:pos="1134"/>
        </w:tabs>
        <w:jc w:val="both"/>
        <w:rPr>
          <w:color w:val="000000"/>
        </w:rPr>
      </w:pPr>
    </w:p>
    <w:p w:rsidR="00503907" w:rsidRDefault="00503907" w:rsidP="00503907">
      <w:pPr>
        <w:pStyle w:val="normal0"/>
        <w:numPr>
          <w:ilvl w:val="0"/>
          <w:numId w:val="32"/>
        </w:numPr>
        <w:pBdr>
          <w:top w:val="nil"/>
          <w:left w:val="nil"/>
          <w:bottom w:val="nil"/>
          <w:right w:val="nil"/>
          <w:between w:val="nil"/>
        </w:pBdr>
        <w:tabs>
          <w:tab w:val="left" w:pos="1134"/>
        </w:tabs>
        <w:spacing w:line="240" w:lineRule="auto"/>
        <w:jc w:val="both"/>
        <w:rPr>
          <w:color w:val="000000"/>
        </w:rPr>
      </w:pPr>
      <w:r>
        <w:rPr>
          <w:b/>
          <w:color w:val="000000"/>
        </w:rPr>
        <w:t>DA VIGÊNCIA</w:t>
      </w:r>
    </w:p>
    <w:p w:rsidR="00503907" w:rsidRDefault="00503907" w:rsidP="00503907">
      <w:pPr>
        <w:pStyle w:val="normal0"/>
        <w:pBdr>
          <w:top w:val="nil"/>
          <w:left w:val="nil"/>
          <w:bottom w:val="nil"/>
          <w:right w:val="nil"/>
          <w:between w:val="nil"/>
        </w:pBdr>
        <w:tabs>
          <w:tab w:val="left" w:pos="1134"/>
        </w:tabs>
        <w:ind w:left="851" w:hanging="284"/>
        <w:jc w:val="both"/>
        <w:rPr>
          <w:color w:val="000000"/>
        </w:rPr>
      </w:pPr>
      <w:r>
        <w:rPr>
          <w:color w:val="000000"/>
        </w:rPr>
        <w:t>9.1 A ata de registro de preços terá validade de 12 (doze) meses, com início a partir de sua assinatura, podendo ter prorrogado por igual período, desde que comprovado preço vantajoso, conforme previsto no artigo 84 da Lei 14.133/2021.</w:t>
      </w:r>
    </w:p>
    <w:p w:rsidR="00503907" w:rsidRDefault="00503907" w:rsidP="00503907">
      <w:pPr>
        <w:pStyle w:val="normal0"/>
        <w:pBdr>
          <w:top w:val="nil"/>
          <w:left w:val="nil"/>
          <w:bottom w:val="nil"/>
          <w:right w:val="nil"/>
          <w:between w:val="nil"/>
        </w:pBdr>
        <w:jc w:val="right"/>
        <w:rPr>
          <w:color w:val="000000"/>
        </w:rPr>
      </w:pPr>
    </w:p>
    <w:p w:rsidR="00503907" w:rsidRDefault="00503907" w:rsidP="00503907">
      <w:pPr>
        <w:pStyle w:val="normal0"/>
        <w:pBdr>
          <w:top w:val="nil"/>
          <w:left w:val="nil"/>
          <w:bottom w:val="nil"/>
          <w:right w:val="nil"/>
          <w:between w:val="nil"/>
        </w:pBdr>
        <w:jc w:val="right"/>
        <w:rPr>
          <w:color w:val="000000"/>
        </w:rPr>
      </w:pPr>
      <w:proofErr w:type="spellStart"/>
      <w:r>
        <w:rPr>
          <w:color w:val="000000"/>
        </w:rPr>
        <w:t>Ipumirim</w:t>
      </w:r>
      <w:proofErr w:type="spellEnd"/>
      <w:r>
        <w:rPr>
          <w:color w:val="000000"/>
        </w:rPr>
        <w:t>, 1</w:t>
      </w:r>
      <w:r>
        <w:t>4</w:t>
      </w:r>
      <w:r>
        <w:rPr>
          <w:color w:val="000000"/>
        </w:rPr>
        <w:t xml:space="preserve"> de abril de 2025.</w:t>
      </w:r>
    </w:p>
    <w:p w:rsidR="00503907" w:rsidRDefault="00503907" w:rsidP="00503907">
      <w:pPr>
        <w:pStyle w:val="normal0"/>
        <w:pBdr>
          <w:top w:val="nil"/>
          <w:left w:val="nil"/>
          <w:bottom w:val="nil"/>
          <w:right w:val="nil"/>
          <w:between w:val="nil"/>
        </w:pBdr>
        <w:jc w:val="right"/>
        <w:rPr>
          <w:color w:val="FF0000"/>
        </w:rPr>
      </w:pPr>
    </w:p>
    <w:p w:rsidR="00503907" w:rsidRDefault="00503907" w:rsidP="00503907">
      <w:pPr>
        <w:pStyle w:val="normal0"/>
        <w:pBdr>
          <w:top w:val="nil"/>
          <w:left w:val="nil"/>
          <w:bottom w:val="nil"/>
          <w:right w:val="nil"/>
          <w:between w:val="nil"/>
        </w:pBdr>
        <w:jc w:val="right"/>
        <w:rPr>
          <w:color w:val="FF0000"/>
        </w:rPr>
      </w:pPr>
    </w:p>
    <w:p w:rsidR="00503907" w:rsidRDefault="00503907" w:rsidP="00503907">
      <w:pPr>
        <w:pStyle w:val="normal0"/>
        <w:pBdr>
          <w:top w:val="nil"/>
          <w:left w:val="nil"/>
          <w:bottom w:val="nil"/>
          <w:right w:val="nil"/>
          <w:between w:val="nil"/>
        </w:pBdr>
        <w:jc w:val="right"/>
        <w:rPr>
          <w:color w:val="FF0000"/>
        </w:rPr>
      </w:pPr>
    </w:p>
    <w:p w:rsidR="00503907" w:rsidRDefault="00503907" w:rsidP="00503907">
      <w:pPr>
        <w:pStyle w:val="normal0"/>
        <w:pBdr>
          <w:top w:val="nil"/>
          <w:left w:val="nil"/>
          <w:bottom w:val="nil"/>
          <w:right w:val="nil"/>
          <w:between w:val="nil"/>
        </w:pBdr>
        <w:jc w:val="center"/>
      </w:pPr>
      <w:r>
        <w:t>JOELSON TECHIO LIBANO</w:t>
      </w:r>
    </w:p>
    <w:p w:rsidR="00503907" w:rsidRDefault="00503907" w:rsidP="00503907">
      <w:pPr>
        <w:pStyle w:val="normal0"/>
        <w:pBdr>
          <w:top w:val="nil"/>
          <w:left w:val="nil"/>
          <w:bottom w:val="nil"/>
          <w:right w:val="nil"/>
          <w:between w:val="nil"/>
        </w:pBdr>
        <w:jc w:val="center"/>
        <w:rPr>
          <w:color w:val="FF0000"/>
        </w:rPr>
      </w:pPr>
      <w:r>
        <w:t>SECRETÁRIO MUNICIPAL DE TRANSPORTES E OBRAS</w:t>
      </w:r>
    </w:p>
    <w:p w:rsidR="00503907" w:rsidRDefault="00503907" w:rsidP="00503907">
      <w:pPr>
        <w:pStyle w:val="normal0"/>
        <w:pBdr>
          <w:top w:val="nil"/>
          <w:left w:val="nil"/>
          <w:bottom w:val="nil"/>
          <w:right w:val="nil"/>
          <w:between w:val="nil"/>
        </w:pBdr>
        <w:rPr>
          <w:color w:val="000000"/>
          <w:sz w:val="20"/>
          <w:szCs w:val="20"/>
        </w:rPr>
      </w:pPr>
    </w:p>
    <w:p w:rsidR="00503907" w:rsidRDefault="00503907" w:rsidP="00503907">
      <w:pPr>
        <w:pStyle w:val="normal0"/>
        <w:pBdr>
          <w:top w:val="nil"/>
          <w:left w:val="nil"/>
          <w:bottom w:val="nil"/>
          <w:right w:val="nil"/>
          <w:between w:val="nil"/>
        </w:pBdr>
        <w:jc w:val="both"/>
        <w:rPr>
          <w:b/>
          <w:color w:val="000000"/>
        </w:rPr>
      </w:pPr>
    </w:p>
    <w:p w:rsidR="00503907" w:rsidRDefault="00503907">
      <w:pPr>
        <w:rPr>
          <w:b/>
          <w:sz w:val="21"/>
          <w:szCs w:val="21"/>
        </w:rPr>
      </w:pPr>
      <w:r>
        <w:rPr>
          <w:b/>
          <w:sz w:val="21"/>
          <w:szCs w:val="21"/>
        </w:rPr>
        <w:br w:type="page"/>
      </w:r>
    </w:p>
    <w:p w:rsidR="0035599B" w:rsidRPr="0052542F" w:rsidRDefault="0035599B" w:rsidP="0035599B">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b/>
          <w:color w:val="000000"/>
          <w:sz w:val="21"/>
          <w:szCs w:val="21"/>
        </w:rPr>
        <w:lastRenderedPageBreak/>
        <w:t xml:space="preserve">PROCESSO ADMINISTRATIVO </w:t>
      </w:r>
      <w:r w:rsidRPr="0052542F">
        <w:rPr>
          <w:b/>
          <w:sz w:val="21"/>
          <w:szCs w:val="21"/>
        </w:rPr>
        <w:t xml:space="preserve">nº </w:t>
      </w:r>
      <w:r>
        <w:rPr>
          <w:b/>
          <w:sz w:val="21"/>
          <w:szCs w:val="21"/>
        </w:rPr>
        <w:t>71/</w:t>
      </w:r>
      <w:r w:rsidRPr="0052542F">
        <w:rPr>
          <w:b/>
          <w:sz w:val="21"/>
          <w:szCs w:val="21"/>
        </w:rPr>
        <w:t>202</w:t>
      </w:r>
      <w:r>
        <w:rPr>
          <w:b/>
          <w:sz w:val="21"/>
          <w:szCs w:val="21"/>
        </w:rPr>
        <w:t>5</w:t>
      </w:r>
    </w:p>
    <w:p w:rsidR="0035599B" w:rsidRDefault="0035599B" w:rsidP="0035599B">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 xml:space="preserve">EDITAL DE PREGÃO ELETRÔNICO </w:t>
      </w:r>
      <w:r w:rsidRPr="0052542F">
        <w:rPr>
          <w:b/>
          <w:sz w:val="21"/>
          <w:szCs w:val="21"/>
        </w:rPr>
        <w:t xml:space="preserve">nº </w:t>
      </w:r>
      <w:r>
        <w:rPr>
          <w:b/>
          <w:sz w:val="21"/>
          <w:szCs w:val="21"/>
        </w:rPr>
        <w:t>07/2025</w:t>
      </w:r>
    </w:p>
    <w:p w:rsidR="0088064B" w:rsidRPr="0052542F" w:rsidRDefault="0088064B" w:rsidP="0088064B">
      <w:pPr>
        <w:ind w:right="-1"/>
        <w:rPr>
          <w:sz w:val="21"/>
          <w:szCs w:val="21"/>
        </w:rPr>
      </w:pPr>
    </w:p>
    <w:p w:rsidR="0088064B" w:rsidRPr="0052542F" w:rsidRDefault="00FC1705" w:rsidP="0088064B">
      <w:pPr>
        <w:ind w:right="-1"/>
        <w:jc w:val="center"/>
        <w:rPr>
          <w:b/>
          <w:sz w:val="21"/>
          <w:szCs w:val="21"/>
        </w:rPr>
      </w:pPr>
      <w:r>
        <w:rPr>
          <w:b/>
          <w:sz w:val="21"/>
          <w:szCs w:val="21"/>
        </w:rPr>
        <w:t>ANEXO III</w:t>
      </w: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r w:rsidRPr="0052542F">
        <w:rPr>
          <w:b/>
          <w:sz w:val="21"/>
          <w:szCs w:val="21"/>
        </w:rPr>
        <w:t>(MODELO DE PROCURAÇÃO)</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Por este instrumento particular de Procuração, a (Razão Social da empresa), com sede (endereço completo), inscrita no CNPJ/MF sob o nº</w:t>
      </w:r>
      <w:r w:rsidRPr="0052542F">
        <w:rPr>
          <w:sz w:val="21"/>
          <w:szCs w:val="21"/>
        </w:rPr>
        <w:tab/>
        <w:t xml:space="preserve"> e Inscrição Estadual sob o nº </w:t>
      </w:r>
      <w:r w:rsidRPr="0052542F">
        <w:rPr>
          <w:sz w:val="21"/>
          <w:szCs w:val="21"/>
        </w:rPr>
        <w:tab/>
        <w:t xml:space="preserve"> representada neste ato por seu(s) (</w:t>
      </w:r>
      <w:proofErr w:type="gramStart"/>
      <w:r w:rsidRPr="0052542F">
        <w:rPr>
          <w:sz w:val="21"/>
          <w:szCs w:val="21"/>
        </w:rPr>
        <w:t>qualificação(</w:t>
      </w:r>
      <w:proofErr w:type="spellStart"/>
      <w:proofErr w:type="gramEnd"/>
      <w:r w:rsidRPr="0052542F">
        <w:rPr>
          <w:sz w:val="21"/>
          <w:szCs w:val="21"/>
        </w:rPr>
        <w:t>ões</w:t>
      </w:r>
      <w:proofErr w:type="spellEnd"/>
      <w:r w:rsidRPr="0052542F">
        <w:rPr>
          <w:sz w:val="21"/>
          <w:szCs w:val="21"/>
        </w:rPr>
        <w:t>) do(s) outorgante(s) Sr(a)</w:t>
      </w:r>
      <w:r w:rsidRPr="0052542F">
        <w:rPr>
          <w:sz w:val="21"/>
          <w:szCs w:val="21"/>
        </w:rPr>
        <w:tab/>
      </w:r>
      <w:r w:rsidRPr="0052542F">
        <w:rPr>
          <w:sz w:val="21"/>
          <w:szCs w:val="21"/>
        </w:rPr>
        <w:tab/>
      </w:r>
      <w:r w:rsidRPr="0052542F">
        <w:rPr>
          <w:sz w:val="21"/>
          <w:szCs w:val="21"/>
        </w:rPr>
        <w:tab/>
      </w:r>
      <w:r w:rsidRPr="0052542F">
        <w:rPr>
          <w:sz w:val="21"/>
          <w:szCs w:val="21"/>
        </w:rPr>
        <w:tab/>
        <w:t xml:space="preserve"> portador(a) da Cédula de Identidade RG nº         e CPF nº</w:t>
      </w:r>
      <w:r w:rsidRPr="0052542F">
        <w:rPr>
          <w:sz w:val="21"/>
          <w:szCs w:val="21"/>
        </w:rPr>
        <w:tab/>
      </w:r>
      <w:r w:rsidRPr="0052542F">
        <w:rPr>
          <w:sz w:val="21"/>
          <w:szCs w:val="21"/>
        </w:rPr>
        <w:tab/>
        <w:t>, nomeia(m) e constitui(em) seu bastante procurador o(a) Sr(a) (qualificação), portador(a) da Cédula de Identidade RG nº</w:t>
      </w:r>
      <w:r w:rsidRPr="0052542F">
        <w:rPr>
          <w:sz w:val="21"/>
          <w:szCs w:val="21"/>
        </w:rPr>
        <w:tab/>
      </w:r>
      <w:r w:rsidRPr="0052542F">
        <w:rPr>
          <w:sz w:val="21"/>
          <w:szCs w:val="21"/>
        </w:rPr>
        <w:tab/>
        <w:t xml:space="preserve"> e CPF nº </w:t>
      </w:r>
      <w:r w:rsidRPr="0052542F">
        <w:rPr>
          <w:sz w:val="21"/>
          <w:szCs w:val="21"/>
        </w:rPr>
        <w:tab/>
      </w:r>
      <w:r w:rsidRPr="0052542F">
        <w:rPr>
          <w:sz w:val="21"/>
          <w:szCs w:val="21"/>
        </w:rPr>
        <w:tab/>
        <w:t xml:space="preserve"> a quem confere(imos) amplos poderes para representar a (Razão Social da Empresa) perante o Município de </w:t>
      </w:r>
      <w:proofErr w:type="spellStart"/>
      <w:r w:rsidRPr="0052542F">
        <w:rPr>
          <w:sz w:val="21"/>
          <w:szCs w:val="21"/>
        </w:rPr>
        <w:t>Ipumirim</w:t>
      </w:r>
      <w:proofErr w:type="spellEnd"/>
      <w:r w:rsidRPr="0052542F">
        <w:rPr>
          <w:sz w:val="21"/>
          <w:szCs w:val="21"/>
        </w:rPr>
        <w:t xml:space="preserve">, no que se referir ao </w:t>
      </w:r>
      <w:r w:rsidRPr="0052542F">
        <w:rPr>
          <w:b/>
          <w:sz w:val="21"/>
          <w:szCs w:val="21"/>
        </w:rPr>
        <w:t>PREGÃO ELETRÔNICO n°</w:t>
      </w:r>
      <w:r w:rsidRPr="0052542F">
        <w:rPr>
          <w:sz w:val="21"/>
          <w:szCs w:val="21"/>
        </w:rPr>
        <w:t xml:space="preserve"> </w:t>
      </w:r>
      <w:r w:rsidR="0035599B">
        <w:rPr>
          <w:b/>
          <w:sz w:val="21"/>
          <w:szCs w:val="21"/>
        </w:rPr>
        <w:t>07</w:t>
      </w:r>
      <w:r w:rsidR="00650367">
        <w:rPr>
          <w:b/>
          <w:sz w:val="21"/>
          <w:szCs w:val="21"/>
        </w:rPr>
        <w:t>/2025</w:t>
      </w:r>
      <w:r w:rsidRPr="0052542F">
        <w:rPr>
          <w:b/>
          <w:sz w:val="21"/>
          <w:szCs w:val="21"/>
        </w:rPr>
        <w:t>,</w:t>
      </w:r>
      <w:r w:rsidRPr="0052542F">
        <w:rPr>
          <w:sz w:val="21"/>
          <w:szCs w:val="21"/>
        </w:rPr>
        <w:t xml:space="preserve"> especialmente para tomar toda e qualquer decisão durante as fases do Pregão, inclusive apresentar </w:t>
      </w:r>
      <w:r w:rsidRPr="0052542F">
        <w:rPr>
          <w:b/>
          <w:sz w:val="21"/>
          <w:szCs w:val="21"/>
        </w:rPr>
        <w:t>DECLARAÇÃO DE QUE A PROPONENTE CUMPRE OS REQUISITOS DE HABILITAÇÃO,</w:t>
      </w:r>
      <w:r w:rsidRPr="0052542F">
        <w:rPr>
          <w:sz w:val="21"/>
          <w:szCs w:val="21"/>
        </w:rPr>
        <w:t xml:space="preserve"> oferecer/assinar </w:t>
      </w:r>
      <w:r w:rsidRPr="0052542F">
        <w:rPr>
          <w:b/>
          <w:sz w:val="21"/>
          <w:szCs w:val="21"/>
        </w:rPr>
        <w:t>PROPOSTA DE PREÇOS E DOCUMENTOS DE HABILITAÇÃO</w:t>
      </w:r>
      <w:r w:rsidRPr="0052542F">
        <w:rPr>
          <w:sz w:val="21"/>
          <w:szCs w:val="21"/>
        </w:rPr>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A presente Procuração é valida até o final de todo o processo do </w:t>
      </w:r>
      <w:r w:rsidRPr="0052542F">
        <w:rPr>
          <w:b/>
          <w:sz w:val="21"/>
          <w:szCs w:val="21"/>
        </w:rPr>
        <w:t>PREGÃO ELETRÔNICO nº</w:t>
      </w:r>
      <w:r w:rsidRPr="0052542F">
        <w:rPr>
          <w:sz w:val="21"/>
          <w:szCs w:val="21"/>
        </w:rPr>
        <w:t xml:space="preserve"> </w:t>
      </w:r>
      <w:r w:rsidR="0035599B">
        <w:rPr>
          <w:sz w:val="21"/>
          <w:szCs w:val="21"/>
        </w:rPr>
        <w:t>07</w:t>
      </w:r>
      <w:r w:rsidR="00650367">
        <w:rPr>
          <w:sz w:val="21"/>
          <w:szCs w:val="21"/>
        </w:rPr>
        <w:t>/2025</w:t>
      </w:r>
      <w:r w:rsidRPr="0052542F">
        <w:rPr>
          <w:b/>
          <w:sz w:val="21"/>
          <w:szCs w:val="21"/>
        </w:rPr>
        <w:t>,</w:t>
      </w:r>
      <w:r w:rsidRPr="0052542F">
        <w:rPr>
          <w:sz w:val="21"/>
          <w:szCs w:val="21"/>
        </w:rPr>
        <w:t xml:space="preserve"> inclusive entrega/fornecimento do objeto/execução total do contrato.</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Local e data.</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Assinatura e Identificação</w:t>
      </w:r>
    </w:p>
    <w:p w:rsidR="0088064B" w:rsidRPr="0052542F" w:rsidRDefault="0088064B" w:rsidP="0088064B">
      <w:pPr>
        <w:ind w:right="-1"/>
        <w:rPr>
          <w:sz w:val="21"/>
          <w:szCs w:val="21"/>
        </w:rPr>
      </w:pPr>
      <w:r w:rsidRPr="0052542F">
        <w:rPr>
          <w:sz w:val="21"/>
          <w:szCs w:val="21"/>
        </w:rPr>
        <w:t xml:space="preserve"> </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Default="0088064B" w:rsidP="0088064B">
      <w:pPr>
        <w:ind w:right="-1"/>
        <w:rPr>
          <w:sz w:val="21"/>
          <w:szCs w:val="21"/>
        </w:rPr>
      </w:pPr>
    </w:p>
    <w:p w:rsidR="009A3847" w:rsidRDefault="009A3847" w:rsidP="0088064B">
      <w:pPr>
        <w:ind w:right="-1"/>
        <w:rPr>
          <w:sz w:val="21"/>
          <w:szCs w:val="21"/>
        </w:rPr>
      </w:pPr>
    </w:p>
    <w:p w:rsidR="006B61B2" w:rsidRDefault="006B61B2" w:rsidP="0088064B">
      <w:pPr>
        <w:ind w:right="-1"/>
        <w:rPr>
          <w:sz w:val="21"/>
          <w:szCs w:val="21"/>
        </w:rPr>
      </w:pPr>
    </w:p>
    <w:p w:rsidR="00D57F2F" w:rsidRDefault="00D57F2F" w:rsidP="0088064B">
      <w:pPr>
        <w:ind w:right="-1"/>
        <w:rPr>
          <w:sz w:val="21"/>
          <w:szCs w:val="21"/>
        </w:rPr>
      </w:pPr>
    </w:p>
    <w:p w:rsidR="00D57F2F" w:rsidRPr="0052542F" w:rsidRDefault="00D57F2F" w:rsidP="0088064B">
      <w:pPr>
        <w:ind w:right="-1"/>
        <w:rPr>
          <w:sz w:val="21"/>
          <w:szCs w:val="21"/>
        </w:rPr>
      </w:pPr>
    </w:p>
    <w:p w:rsidR="0035599B" w:rsidRPr="0052542F" w:rsidRDefault="0035599B" w:rsidP="0035599B">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b/>
          <w:color w:val="000000"/>
          <w:sz w:val="21"/>
          <w:szCs w:val="21"/>
        </w:rPr>
        <w:lastRenderedPageBreak/>
        <w:t xml:space="preserve">PROCESSO ADMINISTRATIVO </w:t>
      </w:r>
      <w:r w:rsidRPr="0052542F">
        <w:rPr>
          <w:b/>
          <w:sz w:val="21"/>
          <w:szCs w:val="21"/>
        </w:rPr>
        <w:t xml:space="preserve">nº </w:t>
      </w:r>
      <w:r>
        <w:rPr>
          <w:b/>
          <w:sz w:val="21"/>
          <w:szCs w:val="21"/>
        </w:rPr>
        <w:t>71/</w:t>
      </w:r>
      <w:r w:rsidRPr="0052542F">
        <w:rPr>
          <w:b/>
          <w:sz w:val="21"/>
          <w:szCs w:val="21"/>
        </w:rPr>
        <w:t>202</w:t>
      </w:r>
      <w:r>
        <w:rPr>
          <w:b/>
          <w:sz w:val="21"/>
          <w:szCs w:val="21"/>
        </w:rPr>
        <w:t>5</w:t>
      </w:r>
    </w:p>
    <w:p w:rsidR="0035599B" w:rsidRDefault="0035599B" w:rsidP="0035599B">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 xml:space="preserve">EDITAL DE PREGÃO ELETRÔNICO </w:t>
      </w:r>
      <w:r w:rsidRPr="0052542F">
        <w:rPr>
          <w:b/>
          <w:sz w:val="21"/>
          <w:szCs w:val="21"/>
        </w:rPr>
        <w:t xml:space="preserve">nº </w:t>
      </w:r>
      <w:r>
        <w:rPr>
          <w:b/>
          <w:sz w:val="21"/>
          <w:szCs w:val="21"/>
        </w:rPr>
        <w:t>07/2025</w:t>
      </w:r>
    </w:p>
    <w:p w:rsidR="0088064B" w:rsidRPr="0052542F" w:rsidRDefault="0088064B" w:rsidP="0088064B">
      <w:pPr>
        <w:ind w:right="-1"/>
        <w:rPr>
          <w:sz w:val="21"/>
          <w:szCs w:val="21"/>
        </w:rPr>
      </w:pPr>
    </w:p>
    <w:p w:rsidR="0088064B" w:rsidRPr="0052542F" w:rsidRDefault="0088064B" w:rsidP="0088064B">
      <w:pPr>
        <w:ind w:right="-1"/>
        <w:jc w:val="center"/>
        <w:rPr>
          <w:b/>
          <w:sz w:val="21"/>
          <w:szCs w:val="21"/>
        </w:rPr>
      </w:pPr>
      <w:r w:rsidRPr="0052542F">
        <w:rPr>
          <w:b/>
          <w:sz w:val="21"/>
          <w:szCs w:val="21"/>
        </w:rPr>
        <w:t xml:space="preserve">ANEXO </w:t>
      </w:r>
      <w:r w:rsidR="00FC1705">
        <w:rPr>
          <w:b/>
          <w:sz w:val="21"/>
          <w:szCs w:val="21"/>
        </w:rPr>
        <w:t>I</w:t>
      </w:r>
      <w:r w:rsidRPr="0052542F">
        <w:rPr>
          <w:b/>
          <w:sz w:val="21"/>
          <w:szCs w:val="21"/>
        </w:rPr>
        <w:t>V</w:t>
      </w: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r w:rsidRPr="0052542F">
        <w:rPr>
          <w:b/>
          <w:sz w:val="21"/>
          <w:szCs w:val="21"/>
        </w:rPr>
        <w:t>MODELO DE DECLARAÇÃO DE ATENDIMENTO À LEGISLAÇÃO TRABALHISTA DE PROTEÇÃO À CRIANÇA E AO ADOLESCENTE</w:t>
      </w: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Razão Social:</w:t>
      </w:r>
    </w:p>
    <w:p w:rsidR="0088064B" w:rsidRPr="0052542F" w:rsidRDefault="0088064B" w:rsidP="0088064B">
      <w:pPr>
        <w:ind w:right="-1"/>
        <w:rPr>
          <w:sz w:val="21"/>
          <w:szCs w:val="21"/>
        </w:rPr>
      </w:pPr>
      <w:r w:rsidRPr="0052542F">
        <w:rPr>
          <w:sz w:val="21"/>
          <w:szCs w:val="21"/>
        </w:rPr>
        <w:t>Endereço:</w:t>
      </w:r>
    </w:p>
    <w:p w:rsidR="0088064B" w:rsidRPr="0052542F" w:rsidRDefault="0088064B" w:rsidP="0088064B">
      <w:pPr>
        <w:ind w:right="-1"/>
        <w:rPr>
          <w:sz w:val="21"/>
          <w:szCs w:val="21"/>
        </w:rPr>
      </w:pPr>
      <w:r w:rsidRPr="0052542F">
        <w:rPr>
          <w:sz w:val="21"/>
          <w:szCs w:val="21"/>
        </w:rPr>
        <w:t>Cidade/Estado:</w:t>
      </w:r>
    </w:p>
    <w:p w:rsidR="0088064B" w:rsidRPr="0052542F" w:rsidRDefault="0088064B" w:rsidP="0088064B">
      <w:pPr>
        <w:ind w:right="-1"/>
        <w:rPr>
          <w:sz w:val="21"/>
          <w:szCs w:val="21"/>
        </w:rPr>
      </w:pPr>
      <w:r w:rsidRPr="0052542F">
        <w:rPr>
          <w:sz w:val="21"/>
          <w:szCs w:val="21"/>
        </w:rPr>
        <w:t>CNPJ:</w:t>
      </w:r>
    </w:p>
    <w:p w:rsidR="0088064B" w:rsidRPr="0052542F" w:rsidRDefault="0088064B" w:rsidP="0088064B">
      <w:pPr>
        <w:ind w:right="-1"/>
        <w:rPr>
          <w:sz w:val="21"/>
          <w:szCs w:val="21"/>
        </w:rPr>
      </w:pPr>
    </w:p>
    <w:p w:rsidR="0088064B" w:rsidRPr="0052542F" w:rsidRDefault="0088064B" w:rsidP="0088064B">
      <w:pPr>
        <w:ind w:right="-1"/>
        <w:rPr>
          <w:b/>
          <w:sz w:val="21"/>
          <w:szCs w:val="21"/>
        </w:rPr>
      </w:pPr>
      <w:r w:rsidRPr="0052542F">
        <w:rPr>
          <w:b/>
          <w:sz w:val="21"/>
          <w:szCs w:val="21"/>
        </w:rPr>
        <w:t>DECLARAÇÃO</w:t>
      </w: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Ref.: </w:t>
      </w:r>
      <w:r w:rsidR="00E47D3E" w:rsidRPr="0052542F">
        <w:rPr>
          <w:b/>
          <w:sz w:val="21"/>
          <w:szCs w:val="21"/>
        </w:rPr>
        <w:t xml:space="preserve">PREGÃO ELETRÔNICO Nº </w:t>
      </w:r>
      <w:r w:rsidR="0035599B">
        <w:rPr>
          <w:b/>
          <w:sz w:val="21"/>
          <w:szCs w:val="21"/>
        </w:rPr>
        <w:t>07</w:t>
      </w:r>
      <w:r w:rsidRPr="0052542F">
        <w:rPr>
          <w:b/>
          <w:sz w:val="21"/>
          <w:szCs w:val="21"/>
        </w:rPr>
        <w:t>/202</w:t>
      </w:r>
      <w:r w:rsidR="00650367">
        <w:rPr>
          <w:b/>
          <w:sz w:val="21"/>
          <w:szCs w:val="21"/>
        </w:rPr>
        <w:t>5</w:t>
      </w: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A empresa </w:t>
      </w:r>
      <w:r w:rsidRPr="0052542F">
        <w:rPr>
          <w:sz w:val="21"/>
          <w:szCs w:val="21"/>
        </w:rPr>
        <w:tab/>
        <w:t xml:space="preserve">, inscrita no CNPJ sob o nº </w:t>
      </w:r>
      <w:r w:rsidRPr="0052542F">
        <w:rPr>
          <w:sz w:val="21"/>
          <w:szCs w:val="21"/>
        </w:rPr>
        <w:tab/>
        <w:t xml:space="preserve">, por intermédio de seu representante legal </w:t>
      </w:r>
      <w:proofErr w:type="gramStart"/>
      <w:r w:rsidRPr="0052542F">
        <w:rPr>
          <w:sz w:val="21"/>
          <w:szCs w:val="21"/>
        </w:rPr>
        <w:t>o(</w:t>
      </w:r>
      <w:proofErr w:type="gramEnd"/>
      <w:r w:rsidRPr="0052542F">
        <w:rPr>
          <w:sz w:val="21"/>
          <w:szCs w:val="21"/>
        </w:rPr>
        <w:t>a) Sr.(a)</w:t>
      </w:r>
      <w:r w:rsidRPr="0052542F">
        <w:rPr>
          <w:sz w:val="21"/>
          <w:szCs w:val="21"/>
        </w:rPr>
        <w:tab/>
        <w:t>,   portador(a)   da   Carteira   de   Identidade   nº</w:t>
      </w:r>
      <w:r w:rsidRPr="0052542F">
        <w:rPr>
          <w:sz w:val="21"/>
          <w:szCs w:val="21"/>
        </w:rPr>
        <w:tab/>
        <w:t xml:space="preserve">   e do CPF nº </w:t>
      </w:r>
      <w:r w:rsidRPr="0052542F">
        <w:rPr>
          <w:sz w:val="21"/>
          <w:szCs w:val="21"/>
        </w:rPr>
        <w:tab/>
        <w:t xml:space="preserve">    , </w:t>
      </w:r>
      <w:r w:rsidRPr="0052542F">
        <w:rPr>
          <w:b/>
          <w:sz w:val="21"/>
          <w:szCs w:val="21"/>
        </w:rPr>
        <w:t>DECLARA</w:t>
      </w:r>
      <w:r w:rsidRPr="0052542F">
        <w:rPr>
          <w:sz w:val="21"/>
          <w:szCs w:val="21"/>
        </w:rPr>
        <w:t xml:space="preserve">, para fins do disposto no inciso VI do art. 14 da Lei no 14.133, de 1º de abril de 2021, que </w:t>
      </w:r>
      <w:r w:rsidRPr="0052542F">
        <w:rPr>
          <w:b/>
          <w:sz w:val="21"/>
          <w:szCs w:val="21"/>
        </w:rPr>
        <w:t>NÃO</w:t>
      </w:r>
      <w:r w:rsidRPr="0052542F">
        <w:rPr>
          <w:sz w:val="21"/>
          <w:szCs w:val="21"/>
        </w:rPr>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Local, </w:t>
      </w:r>
      <w:r w:rsidRPr="0052542F">
        <w:rPr>
          <w:sz w:val="21"/>
          <w:szCs w:val="21"/>
        </w:rPr>
        <w:tab/>
        <w:t xml:space="preserve">de </w:t>
      </w:r>
      <w:r w:rsidRPr="0052542F">
        <w:rPr>
          <w:sz w:val="21"/>
          <w:szCs w:val="21"/>
        </w:rPr>
        <w:tab/>
        <w:t>de 2024.</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(nome e assinatura do responsável legal)</w:t>
      </w:r>
    </w:p>
    <w:p w:rsidR="0088064B" w:rsidRPr="0052542F" w:rsidRDefault="0088064B" w:rsidP="0088064B">
      <w:pPr>
        <w:ind w:right="-1"/>
        <w:rPr>
          <w:b/>
          <w:sz w:val="21"/>
          <w:szCs w:val="21"/>
        </w:rPr>
      </w:pPr>
      <w:r w:rsidRPr="0052542F">
        <w:rPr>
          <w:b/>
          <w:sz w:val="21"/>
          <w:szCs w:val="21"/>
        </w:rPr>
        <w:t>(número da carteira de identidade e órgão emissor)</w:t>
      </w:r>
    </w:p>
    <w:p w:rsidR="0088064B" w:rsidRPr="0052542F" w:rsidRDefault="0088064B" w:rsidP="0088064B">
      <w:pPr>
        <w:ind w:right="-1"/>
        <w:rPr>
          <w:sz w:val="21"/>
          <w:szCs w:val="21"/>
        </w:rPr>
      </w:pPr>
      <w:r w:rsidRPr="0052542F">
        <w:rPr>
          <w:sz w:val="21"/>
          <w:szCs w:val="21"/>
        </w:rPr>
        <w:t xml:space="preserve"> </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6B61B2" w:rsidRDefault="006B61B2">
      <w:pPr>
        <w:rPr>
          <w:sz w:val="21"/>
          <w:szCs w:val="21"/>
        </w:rPr>
      </w:pPr>
      <w:r>
        <w:rPr>
          <w:sz w:val="21"/>
          <w:szCs w:val="21"/>
        </w:rPr>
        <w:br w:type="page"/>
      </w:r>
    </w:p>
    <w:p w:rsidR="0035599B" w:rsidRPr="0052542F" w:rsidRDefault="0035599B" w:rsidP="0035599B">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b/>
          <w:color w:val="000000"/>
          <w:sz w:val="21"/>
          <w:szCs w:val="21"/>
        </w:rPr>
        <w:lastRenderedPageBreak/>
        <w:t xml:space="preserve">PROCESSO ADMINISTRATIVO </w:t>
      </w:r>
      <w:r w:rsidRPr="0052542F">
        <w:rPr>
          <w:b/>
          <w:sz w:val="21"/>
          <w:szCs w:val="21"/>
        </w:rPr>
        <w:t xml:space="preserve">nº </w:t>
      </w:r>
      <w:r>
        <w:rPr>
          <w:b/>
          <w:sz w:val="21"/>
          <w:szCs w:val="21"/>
        </w:rPr>
        <w:t>71/</w:t>
      </w:r>
      <w:r w:rsidRPr="0052542F">
        <w:rPr>
          <w:b/>
          <w:sz w:val="21"/>
          <w:szCs w:val="21"/>
        </w:rPr>
        <w:t>202</w:t>
      </w:r>
      <w:r>
        <w:rPr>
          <w:b/>
          <w:sz w:val="21"/>
          <w:szCs w:val="21"/>
        </w:rPr>
        <w:t>5</w:t>
      </w:r>
    </w:p>
    <w:p w:rsidR="0035599B" w:rsidRDefault="0035599B" w:rsidP="0035599B">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 xml:space="preserve">EDITAL DE PREGÃO ELETRÔNICO </w:t>
      </w:r>
      <w:r w:rsidRPr="0052542F">
        <w:rPr>
          <w:b/>
          <w:sz w:val="21"/>
          <w:szCs w:val="21"/>
        </w:rPr>
        <w:t xml:space="preserve">nº </w:t>
      </w:r>
      <w:r>
        <w:rPr>
          <w:b/>
          <w:sz w:val="21"/>
          <w:szCs w:val="21"/>
        </w:rPr>
        <w:t>07/2025</w:t>
      </w:r>
    </w:p>
    <w:p w:rsidR="0088064B" w:rsidRPr="0052542F" w:rsidRDefault="0088064B" w:rsidP="0088064B">
      <w:pPr>
        <w:ind w:right="-1"/>
        <w:jc w:val="center"/>
        <w:rPr>
          <w:b/>
          <w:sz w:val="21"/>
          <w:szCs w:val="21"/>
        </w:rPr>
      </w:pPr>
    </w:p>
    <w:p w:rsidR="0088064B" w:rsidRPr="0052542F" w:rsidRDefault="00FC1705" w:rsidP="0088064B">
      <w:pPr>
        <w:ind w:right="-1"/>
        <w:jc w:val="center"/>
        <w:rPr>
          <w:b/>
          <w:sz w:val="21"/>
          <w:szCs w:val="21"/>
        </w:rPr>
      </w:pPr>
      <w:r>
        <w:rPr>
          <w:b/>
          <w:sz w:val="21"/>
          <w:szCs w:val="21"/>
        </w:rPr>
        <w:t>ANEXO V</w:t>
      </w: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r w:rsidRPr="0052542F">
        <w:rPr>
          <w:b/>
          <w:sz w:val="21"/>
          <w:szCs w:val="21"/>
        </w:rPr>
        <w:t>MODELO DE DECLARAÇÃO DE IDONEIDADE</w:t>
      </w: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Razão Social:</w:t>
      </w:r>
    </w:p>
    <w:p w:rsidR="0088064B" w:rsidRPr="0052542F" w:rsidRDefault="0088064B" w:rsidP="0088064B">
      <w:pPr>
        <w:ind w:right="-1"/>
        <w:rPr>
          <w:sz w:val="21"/>
          <w:szCs w:val="21"/>
        </w:rPr>
      </w:pPr>
      <w:r w:rsidRPr="0052542F">
        <w:rPr>
          <w:sz w:val="21"/>
          <w:szCs w:val="21"/>
        </w:rPr>
        <w:t>Endereço:</w:t>
      </w:r>
    </w:p>
    <w:p w:rsidR="0088064B" w:rsidRPr="0052542F" w:rsidRDefault="0088064B" w:rsidP="0088064B">
      <w:pPr>
        <w:ind w:right="-1"/>
        <w:rPr>
          <w:sz w:val="21"/>
          <w:szCs w:val="21"/>
        </w:rPr>
      </w:pPr>
      <w:r w:rsidRPr="0052542F">
        <w:rPr>
          <w:sz w:val="21"/>
          <w:szCs w:val="21"/>
        </w:rPr>
        <w:t>Cidade/Estado:</w:t>
      </w:r>
    </w:p>
    <w:p w:rsidR="0088064B" w:rsidRPr="0052542F" w:rsidRDefault="0088064B" w:rsidP="0088064B">
      <w:pPr>
        <w:ind w:right="-1"/>
        <w:rPr>
          <w:sz w:val="21"/>
          <w:szCs w:val="21"/>
        </w:rPr>
      </w:pPr>
      <w:r w:rsidRPr="0052542F">
        <w:rPr>
          <w:sz w:val="21"/>
          <w:szCs w:val="21"/>
        </w:rPr>
        <w:t>CNPJ:</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b/>
          <w:sz w:val="21"/>
          <w:szCs w:val="21"/>
        </w:rPr>
      </w:pPr>
      <w:r w:rsidRPr="0052542F">
        <w:rPr>
          <w:b/>
          <w:sz w:val="21"/>
          <w:szCs w:val="21"/>
        </w:rPr>
        <w:t>DECLARAÇÃO</w:t>
      </w: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Ref.: </w:t>
      </w:r>
      <w:r w:rsidR="00E372F8" w:rsidRPr="0052542F">
        <w:rPr>
          <w:b/>
          <w:sz w:val="21"/>
          <w:szCs w:val="21"/>
        </w:rPr>
        <w:t xml:space="preserve">PREGÃO ELETRÔNICO Nº </w:t>
      </w:r>
      <w:r w:rsidR="0035599B">
        <w:rPr>
          <w:b/>
          <w:sz w:val="21"/>
          <w:szCs w:val="21"/>
        </w:rPr>
        <w:t>07</w:t>
      </w:r>
      <w:r w:rsidR="00650367">
        <w:rPr>
          <w:b/>
          <w:sz w:val="21"/>
          <w:szCs w:val="21"/>
        </w:rPr>
        <w:t>/2025</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A empresa </w:t>
      </w:r>
      <w:r w:rsidRPr="0052542F">
        <w:rPr>
          <w:sz w:val="21"/>
          <w:szCs w:val="21"/>
        </w:rPr>
        <w:tab/>
        <w:t xml:space="preserve">, inscrita no CNPJ sob o </w:t>
      </w:r>
      <w:proofErr w:type="gramStart"/>
      <w:r w:rsidRPr="0052542F">
        <w:rPr>
          <w:sz w:val="21"/>
          <w:szCs w:val="21"/>
        </w:rPr>
        <w:t>nº         ,</w:t>
      </w:r>
      <w:proofErr w:type="gramEnd"/>
      <w:r w:rsidRPr="0052542F">
        <w:rPr>
          <w:sz w:val="21"/>
          <w:szCs w:val="21"/>
        </w:rPr>
        <w:t xml:space="preserve"> por intermédio de seu representante legal o(a) Sr.(a)                     ,   portador(a)   da   Carteira   de   Identidade   nº               e do CPF nº </w:t>
      </w:r>
      <w:r w:rsidRPr="0052542F">
        <w:rPr>
          <w:sz w:val="21"/>
          <w:szCs w:val="21"/>
        </w:rPr>
        <w:tab/>
        <w:t xml:space="preserve">          , </w:t>
      </w:r>
      <w:r w:rsidRPr="0052542F">
        <w:rPr>
          <w:b/>
          <w:sz w:val="21"/>
          <w:szCs w:val="21"/>
        </w:rPr>
        <w:t>DECLARA</w:t>
      </w:r>
      <w:r w:rsidRPr="0052542F">
        <w:rPr>
          <w:sz w:val="21"/>
          <w:szCs w:val="21"/>
        </w:rPr>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Local, </w:t>
      </w:r>
      <w:r w:rsidRPr="0052542F">
        <w:rPr>
          <w:sz w:val="21"/>
          <w:szCs w:val="21"/>
        </w:rPr>
        <w:tab/>
        <w:t xml:space="preserve">de </w:t>
      </w:r>
      <w:r w:rsidRPr="0052542F">
        <w:rPr>
          <w:sz w:val="21"/>
          <w:szCs w:val="21"/>
        </w:rPr>
        <w:tab/>
        <w:t>de 2024.</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(nome e assinatura do responsável legal)</w:t>
      </w:r>
    </w:p>
    <w:p w:rsidR="0088064B" w:rsidRPr="0052542F" w:rsidRDefault="0088064B" w:rsidP="0088064B">
      <w:pPr>
        <w:ind w:right="-1"/>
        <w:rPr>
          <w:sz w:val="21"/>
          <w:szCs w:val="21"/>
        </w:rPr>
      </w:pPr>
      <w:r w:rsidRPr="0052542F">
        <w:rPr>
          <w:sz w:val="21"/>
          <w:szCs w:val="21"/>
        </w:rPr>
        <w:t>(número da carteira de identidade e órgão emissor)</w:t>
      </w:r>
    </w:p>
    <w:p w:rsidR="0088064B" w:rsidRPr="0052542F" w:rsidRDefault="0088064B" w:rsidP="0088064B">
      <w:pPr>
        <w:ind w:right="-1"/>
        <w:rPr>
          <w:sz w:val="21"/>
          <w:szCs w:val="21"/>
        </w:rPr>
      </w:pPr>
      <w:r w:rsidRPr="0052542F">
        <w:rPr>
          <w:sz w:val="21"/>
          <w:szCs w:val="21"/>
        </w:rPr>
        <w:t xml:space="preserve"> </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E372F8" w:rsidRPr="0052542F" w:rsidRDefault="00E372F8">
      <w:pPr>
        <w:rPr>
          <w:sz w:val="21"/>
          <w:szCs w:val="21"/>
        </w:rPr>
      </w:pPr>
      <w:r w:rsidRPr="0052542F">
        <w:rPr>
          <w:sz w:val="21"/>
          <w:szCs w:val="21"/>
        </w:rPr>
        <w:br w:type="page"/>
      </w:r>
    </w:p>
    <w:p w:rsidR="0035599B" w:rsidRPr="0052542F" w:rsidRDefault="0035599B" w:rsidP="0035599B">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b/>
          <w:color w:val="000000"/>
          <w:sz w:val="21"/>
          <w:szCs w:val="21"/>
        </w:rPr>
        <w:lastRenderedPageBreak/>
        <w:t xml:space="preserve">PROCESSO ADMINISTRATIVO </w:t>
      </w:r>
      <w:r w:rsidRPr="0052542F">
        <w:rPr>
          <w:b/>
          <w:sz w:val="21"/>
          <w:szCs w:val="21"/>
        </w:rPr>
        <w:t xml:space="preserve">nº </w:t>
      </w:r>
      <w:r>
        <w:rPr>
          <w:b/>
          <w:sz w:val="21"/>
          <w:szCs w:val="21"/>
        </w:rPr>
        <w:t>71/</w:t>
      </w:r>
      <w:r w:rsidRPr="0052542F">
        <w:rPr>
          <w:b/>
          <w:sz w:val="21"/>
          <w:szCs w:val="21"/>
        </w:rPr>
        <w:t>202</w:t>
      </w:r>
      <w:r>
        <w:rPr>
          <w:b/>
          <w:sz w:val="21"/>
          <w:szCs w:val="21"/>
        </w:rPr>
        <w:t>5</w:t>
      </w:r>
    </w:p>
    <w:p w:rsidR="0035599B" w:rsidRDefault="0035599B" w:rsidP="0035599B">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 xml:space="preserve">EDITAL DE PREGÃO ELETRÔNICO </w:t>
      </w:r>
      <w:r w:rsidRPr="0052542F">
        <w:rPr>
          <w:b/>
          <w:sz w:val="21"/>
          <w:szCs w:val="21"/>
        </w:rPr>
        <w:t xml:space="preserve">nº </w:t>
      </w:r>
      <w:r>
        <w:rPr>
          <w:b/>
          <w:sz w:val="21"/>
          <w:szCs w:val="21"/>
        </w:rPr>
        <w:t>07/2025</w:t>
      </w:r>
    </w:p>
    <w:p w:rsidR="0088064B" w:rsidRPr="0052542F" w:rsidRDefault="00FC1705" w:rsidP="0088064B">
      <w:pPr>
        <w:ind w:right="-1"/>
        <w:jc w:val="center"/>
        <w:rPr>
          <w:b/>
          <w:sz w:val="21"/>
          <w:szCs w:val="21"/>
        </w:rPr>
      </w:pPr>
      <w:proofErr w:type="gramStart"/>
      <w:r>
        <w:rPr>
          <w:b/>
          <w:sz w:val="21"/>
          <w:szCs w:val="21"/>
        </w:rPr>
        <w:t>ANEXO VI</w:t>
      </w:r>
      <w:proofErr w:type="gramEnd"/>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r w:rsidRPr="0052542F">
        <w:rPr>
          <w:b/>
          <w:sz w:val="21"/>
          <w:szCs w:val="21"/>
        </w:rPr>
        <w:t>MODELO DE DECLARAÇÃO DE INEXISTENCIA DE VINCULO SOCIAL E FUNCIONAL</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Razão Social:</w:t>
      </w:r>
    </w:p>
    <w:p w:rsidR="0088064B" w:rsidRPr="0052542F" w:rsidRDefault="0088064B" w:rsidP="0088064B">
      <w:pPr>
        <w:ind w:right="-1"/>
        <w:rPr>
          <w:sz w:val="21"/>
          <w:szCs w:val="21"/>
        </w:rPr>
      </w:pPr>
      <w:r w:rsidRPr="0052542F">
        <w:rPr>
          <w:sz w:val="21"/>
          <w:szCs w:val="21"/>
        </w:rPr>
        <w:t>Endereço:</w:t>
      </w:r>
    </w:p>
    <w:p w:rsidR="0088064B" w:rsidRPr="0052542F" w:rsidRDefault="0088064B" w:rsidP="0088064B">
      <w:pPr>
        <w:ind w:right="-1"/>
        <w:rPr>
          <w:sz w:val="21"/>
          <w:szCs w:val="21"/>
        </w:rPr>
      </w:pPr>
      <w:r w:rsidRPr="0052542F">
        <w:rPr>
          <w:sz w:val="21"/>
          <w:szCs w:val="21"/>
        </w:rPr>
        <w:t>Cidade/Estado:</w:t>
      </w:r>
    </w:p>
    <w:p w:rsidR="0088064B" w:rsidRPr="0052542F" w:rsidRDefault="0088064B" w:rsidP="0088064B">
      <w:pPr>
        <w:ind w:right="-1"/>
        <w:rPr>
          <w:sz w:val="21"/>
          <w:szCs w:val="21"/>
        </w:rPr>
      </w:pPr>
      <w:r w:rsidRPr="0052542F">
        <w:rPr>
          <w:sz w:val="21"/>
          <w:szCs w:val="21"/>
        </w:rPr>
        <w:t>CNPJ:</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Ref.: </w:t>
      </w:r>
      <w:r w:rsidR="00E372F8" w:rsidRPr="0052542F">
        <w:rPr>
          <w:b/>
          <w:sz w:val="21"/>
          <w:szCs w:val="21"/>
        </w:rPr>
        <w:t xml:space="preserve">PREGÃO ELETRÔNICO Nº </w:t>
      </w:r>
      <w:r w:rsidR="0035599B">
        <w:rPr>
          <w:b/>
          <w:sz w:val="21"/>
          <w:szCs w:val="21"/>
        </w:rPr>
        <w:t>07</w:t>
      </w:r>
      <w:r w:rsidR="00650367">
        <w:rPr>
          <w:b/>
          <w:sz w:val="21"/>
          <w:szCs w:val="21"/>
        </w:rPr>
        <w:t>/2025</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A empresa, inscrita no CNPJ sob o nº </w:t>
      </w:r>
      <w:r w:rsidRPr="0052542F">
        <w:rPr>
          <w:sz w:val="21"/>
          <w:szCs w:val="21"/>
        </w:rPr>
        <w:tab/>
      </w:r>
      <w:proofErr w:type="gramStart"/>
      <w:r w:rsidRPr="0052542F">
        <w:rPr>
          <w:sz w:val="21"/>
          <w:szCs w:val="21"/>
        </w:rPr>
        <w:t xml:space="preserve">      ,</w:t>
      </w:r>
      <w:proofErr w:type="gramEnd"/>
      <w:r w:rsidRPr="0052542F">
        <w:rPr>
          <w:sz w:val="21"/>
          <w:szCs w:val="21"/>
        </w:rPr>
        <w:t xml:space="preserve"> por intermédio de seu representante legal o(a) Sr.(a)  portador(a)  da  Carteira  de  Identidade  nº                e do CPF nº </w:t>
      </w:r>
      <w:r w:rsidRPr="0052542F">
        <w:rPr>
          <w:sz w:val="21"/>
          <w:szCs w:val="21"/>
        </w:rPr>
        <w:tab/>
        <w:t xml:space="preserve">                , </w:t>
      </w:r>
      <w:r w:rsidRPr="0052542F">
        <w:rPr>
          <w:b/>
          <w:sz w:val="21"/>
          <w:szCs w:val="21"/>
        </w:rPr>
        <w:t>DECLARA</w:t>
      </w:r>
      <w:r w:rsidRPr="0052542F">
        <w:rPr>
          <w:sz w:val="21"/>
          <w:szCs w:val="21"/>
        </w:rPr>
        <w:t xml:space="preserve">, para os devidos fins de direito, sob as penas da lei, que não integra em seus quadros social e funcional, servidor público da administração direta ou indireta do Município de </w:t>
      </w:r>
      <w:proofErr w:type="spellStart"/>
      <w:r w:rsidRPr="0052542F">
        <w:rPr>
          <w:sz w:val="21"/>
          <w:szCs w:val="21"/>
        </w:rPr>
        <w:t>Ipumirim</w:t>
      </w:r>
      <w:proofErr w:type="spellEnd"/>
      <w:r w:rsidRPr="0052542F">
        <w:rPr>
          <w:sz w:val="21"/>
          <w:szCs w:val="21"/>
        </w:rPr>
        <w:t xml:space="preserve">, e agente político da esfera municipal de </w:t>
      </w:r>
      <w:proofErr w:type="spellStart"/>
      <w:r w:rsidRPr="0052542F">
        <w:rPr>
          <w:sz w:val="21"/>
          <w:szCs w:val="21"/>
        </w:rPr>
        <w:t>Ipumirim</w:t>
      </w:r>
      <w:proofErr w:type="spellEnd"/>
      <w:r w:rsidRPr="0052542F">
        <w:rPr>
          <w:sz w:val="21"/>
          <w:szCs w:val="21"/>
        </w:rPr>
        <w:t>, do Estado de Santa Catarina, e da União.</w:t>
      </w:r>
    </w:p>
    <w:p w:rsidR="0088064B" w:rsidRPr="0052542F" w:rsidRDefault="0088064B" w:rsidP="0088064B">
      <w:pPr>
        <w:ind w:right="-1"/>
        <w:rPr>
          <w:sz w:val="21"/>
          <w:szCs w:val="21"/>
        </w:rPr>
      </w:pPr>
      <w:r w:rsidRPr="0052542F">
        <w:rPr>
          <w:sz w:val="21"/>
          <w:szCs w:val="21"/>
        </w:rPr>
        <w:t>Portanto, inclusive, a empresa declara que também esta em conformidade com o que prevê o art. 54 I “a” da Constituição Federal e art. 43 I “a” e II “a” da Constituição do Estado de Santa Catarina.</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Local, </w:t>
      </w:r>
      <w:r w:rsidRPr="0052542F">
        <w:rPr>
          <w:sz w:val="21"/>
          <w:szCs w:val="21"/>
        </w:rPr>
        <w:tab/>
        <w:t xml:space="preserve">de </w:t>
      </w:r>
      <w:r w:rsidRPr="0052542F">
        <w:rPr>
          <w:sz w:val="21"/>
          <w:szCs w:val="21"/>
        </w:rPr>
        <w:tab/>
        <w:t>de 2024.</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(nome e assinatura do responsável legal)</w:t>
      </w:r>
    </w:p>
    <w:p w:rsidR="0088064B" w:rsidRPr="0052542F" w:rsidRDefault="0088064B" w:rsidP="0088064B">
      <w:pPr>
        <w:ind w:right="-1"/>
        <w:rPr>
          <w:sz w:val="21"/>
          <w:szCs w:val="21"/>
        </w:rPr>
      </w:pPr>
      <w:r w:rsidRPr="0052542F">
        <w:rPr>
          <w:sz w:val="21"/>
          <w:szCs w:val="21"/>
        </w:rPr>
        <w:t>(número da carteira de identidade e órgão emissor)</w:t>
      </w:r>
    </w:p>
    <w:p w:rsidR="0088064B" w:rsidRPr="0052542F" w:rsidRDefault="0088064B" w:rsidP="0088064B">
      <w:pPr>
        <w:ind w:right="-1"/>
        <w:rPr>
          <w:sz w:val="21"/>
          <w:szCs w:val="21"/>
        </w:rPr>
      </w:pPr>
      <w:r w:rsidRPr="0052542F">
        <w:rPr>
          <w:sz w:val="21"/>
          <w:szCs w:val="21"/>
        </w:rPr>
        <w:t xml:space="preserve"> </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C30F7B" w:rsidRPr="0052542F" w:rsidRDefault="00C30F7B">
      <w:pPr>
        <w:rPr>
          <w:sz w:val="21"/>
          <w:szCs w:val="21"/>
        </w:rPr>
      </w:pPr>
      <w:r w:rsidRPr="0052542F">
        <w:rPr>
          <w:sz w:val="21"/>
          <w:szCs w:val="21"/>
        </w:rPr>
        <w:br w:type="page"/>
      </w:r>
    </w:p>
    <w:p w:rsidR="0035599B" w:rsidRPr="0052542F" w:rsidRDefault="0035599B" w:rsidP="0035599B">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b/>
          <w:color w:val="000000"/>
          <w:sz w:val="21"/>
          <w:szCs w:val="21"/>
        </w:rPr>
        <w:lastRenderedPageBreak/>
        <w:t xml:space="preserve">PROCESSO ADMINISTRATIVO </w:t>
      </w:r>
      <w:r w:rsidRPr="0052542F">
        <w:rPr>
          <w:b/>
          <w:sz w:val="21"/>
          <w:szCs w:val="21"/>
        </w:rPr>
        <w:t xml:space="preserve">nº </w:t>
      </w:r>
      <w:r>
        <w:rPr>
          <w:b/>
          <w:sz w:val="21"/>
          <w:szCs w:val="21"/>
        </w:rPr>
        <w:t>71/</w:t>
      </w:r>
      <w:r w:rsidRPr="0052542F">
        <w:rPr>
          <w:b/>
          <w:sz w:val="21"/>
          <w:szCs w:val="21"/>
        </w:rPr>
        <w:t>202</w:t>
      </w:r>
      <w:r>
        <w:rPr>
          <w:b/>
          <w:sz w:val="21"/>
          <w:szCs w:val="21"/>
        </w:rPr>
        <w:t>5</w:t>
      </w:r>
    </w:p>
    <w:p w:rsidR="0035599B" w:rsidRDefault="0035599B" w:rsidP="0035599B">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 xml:space="preserve">EDITAL DE PREGÃO ELETRÔNICO </w:t>
      </w:r>
      <w:r w:rsidRPr="0052542F">
        <w:rPr>
          <w:b/>
          <w:sz w:val="21"/>
          <w:szCs w:val="21"/>
        </w:rPr>
        <w:t xml:space="preserve">nº </w:t>
      </w:r>
      <w:r>
        <w:rPr>
          <w:b/>
          <w:sz w:val="21"/>
          <w:szCs w:val="21"/>
        </w:rPr>
        <w:t>07/2025</w:t>
      </w:r>
    </w:p>
    <w:p w:rsidR="0088064B" w:rsidRPr="0052542F" w:rsidRDefault="0088064B" w:rsidP="0088064B">
      <w:pPr>
        <w:ind w:right="-1"/>
        <w:rPr>
          <w:b/>
          <w:sz w:val="21"/>
          <w:szCs w:val="21"/>
        </w:rPr>
      </w:pPr>
    </w:p>
    <w:p w:rsidR="0088064B" w:rsidRPr="0052542F" w:rsidRDefault="0088064B" w:rsidP="0088064B">
      <w:pPr>
        <w:ind w:right="-1"/>
        <w:rPr>
          <w:b/>
          <w:sz w:val="21"/>
          <w:szCs w:val="21"/>
        </w:rPr>
      </w:pPr>
    </w:p>
    <w:p w:rsidR="0088064B" w:rsidRPr="0052542F" w:rsidRDefault="00FC1705" w:rsidP="0088064B">
      <w:pPr>
        <w:ind w:right="-1"/>
        <w:jc w:val="center"/>
        <w:rPr>
          <w:b/>
          <w:sz w:val="21"/>
          <w:szCs w:val="21"/>
        </w:rPr>
      </w:pPr>
      <w:r>
        <w:rPr>
          <w:b/>
          <w:sz w:val="21"/>
          <w:szCs w:val="21"/>
        </w:rPr>
        <w:t>ANEXO VI</w:t>
      </w:r>
      <w:r w:rsidR="0088064B" w:rsidRPr="0052542F">
        <w:rPr>
          <w:b/>
          <w:sz w:val="21"/>
          <w:szCs w:val="21"/>
        </w:rPr>
        <w:t>I</w:t>
      </w: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p>
    <w:p w:rsidR="0088064B" w:rsidRPr="0052542F" w:rsidRDefault="0088064B" w:rsidP="0088064B">
      <w:pPr>
        <w:pStyle w:val="Ttulo"/>
        <w:suppressAutoHyphens/>
        <w:ind w:right="-1"/>
        <w:rPr>
          <w:sz w:val="21"/>
          <w:szCs w:val="21"/>
        </w:rPr>
      </w:pPr>
      <w:r w:rsidRPr="0052542F">
        <w:rPr>
          <w:sz w:val="21"/>
          <w:szCs w:val="21"/>
        </w:rPr>
        <w:t>DECLARAÇÃO COMPROBATÓRIA DE ENQUADRAMENTO COMO MICROEMPRESA OU EMPRESA DE PEQUENO PORTE</w:t>
      </w:r>
    </w:p>
    <w:p w:rsidR="0088064B" w:rsidRPr="0052542F" w:rsidRDefault="0088064B" w:rsidP="0088064B">
      <w:pPr>
        <w:suppressAutoHyphens/>
        <w:ind w:right="-1"/>
        <w:jc w:val="center"/>
        <w:rPr>
          <w:sz w:val="21"/>
          <w:szCs w:val="21"/>
        </w:rPr>
      </w:pPr>
    </w:p>
    <w:p w:rsidR="0088064B" w:rsidRPr="0052542F" w:rsidRDefault="0088064B" w:rsidP="0088064B">
      <w:pPr>
        <w:pStyle w:val="TABELA"/>
        <w:numPr>
          <w:ilvl w:val="0"/>
          <w:numId w:val="0"/>
        </w:numPr>
        <w:suppressAutoHyphens/>
        <w:ind w:right="-1"/>
        <w:rPr>
          <w:b w:val="0"/>
          <w:bCs w:val="0"/>
          <w:sz w:val="21"/>
          <w:szCs w:val="21"/>
        </w:rPr>
      </w:pPr>
    </w:p>
    <w:p w:rsidR="0088064B" w:rsidRPr="0052542F" w:rsidRDefault="0088064B" w:rsidP="0088064B">
      <w:pPr>
        <w:suppressAutoHyphens/>
        <w:ind w:right="-1"/>
        <w:jc w:val="center"/>
        <w:rPr>
          <w:sz w:val="21"/>
          <w:szCs w:val="21"/>
        </w:rPr>
      </w:pPr>
    </w:p>
    <w:p w:rsidR="0088064B" w:rsidRPr="0052542F" w:rsidRDefault="0088064B" w:rsidP="0088064B">
      <w:pPr>
        <w:suppressAutoHyphens/>
        <w:ind w:right="-1"/>
        <w:jc w:val="center"/>
        <w:rPr>
          <w:sz w:val="21"/>
          <w:szCs w:val="21"/>
        </w:rPr>
      </w:pPr>
    </w:p>
    <w:p w:rsidR="0088064B" w:rsidRPr="0052542F" w:rsidRDefault="0088064B" w:rsidP="0088064B">
      <w:pPr>
        <w:suppressAutoHyphens/>
        <w:ind w:right="-1"/>
        <w:jc w:val="center"/>
        <w:rPr>
          <w:sz w:val="21"/>
          <w:szCs w:val="21"/>
        </w:rPr>
      </w:pPr>
    </w:p>
    <w:p w:rsidR="0088064B" w:rsidRPr="0052542F" w:rsidRDefault="0088064B" w:rsidP="00A76812">
      <w:pPr>
        <w:suppressAutoHyphens/>
        <w:ind w:right="-1"/>
        <w:rPr>
          <w:sz w:val="21"/>
          <w:szCs w:val="21"/>
        </w:rPr>
      </w:pPr>
    </w:p>
    <w:p w:rsidR="00A76812" w:rsidRPr="0052542F" w:rsidRDefault="00A76812" w:rsidP="00A76812">
      <w:pPr>
        <w:pStyle w:val="A321065"/>
        <w:keepLines/>
        <w:ind w:left="0" w:right="0" w:firstLine="0"/>
        <w:rPr>
          <w:rFonts w:ascii="Arial" w:hAnsi="Arial" w:cs="Arial"/>
          <w:sz w:val="21"/>
          <w:szCs w:val="21"/>
        </w:rPr>
      </w:pPr>
      <w:r w:rsidRPr="0052542F">
        <w:rPr>
          <w:rFonts w:ascii="Arial" w:hAnsi="Arial" w:cs="Arial"/>
          <w:sz w:val="21"/>
          <w:szCs w:val="21"/>
        </w:rPr>
        <w:t>_____________________________ (nome da empresa)</w:t>
      </w:r>
    </w:p>
    <w:p w:rsidR="00A76812" w:rsidRPr="0052542F" w:rsidRDefault="00A76812" w:rsidP="00A76812">
      <w:pPr>
        <w:pStyle w:val="A321065"/>
        <w:keepLines/>
        <w:ind w:left="0" w:right="0" w:firstLine="0"/>
        <w:rPr>
          <w:rFonts w:ascii="Arial" w:hAnsi="Arial" w:cs="Arial"/>
          <w:sz w:val="21"/>
          <w:szCs w:val="21"/>
        </w:rPr>
      </w:pPr>
      <w:proofErr w:type="gramStart"/>
      <w:r w:rsidRPr="0052542F">
        <w:rPr>
          <w:rFonts w:ascii="Arial" w:hAnsi="Arial" w:cs="Arial"/>
          <w:sz w:val="21"/>
          <w:szCs w:val="21"/>
        </w:rPr>
        <w:t>com</w:t>
      </w:r>
      <w:proofErr w:type="gramEnd"/>
      <w:r w:rsidRPr="0052542F">
        <w:rPr>
          <w:rFonts w:ascii="Arial" w:hAnsi="Arial" w:cs="Arial"/>
          <w:sz w:val="21"/>
          <w:szCs w:val="21"/>
        </w:rPr>
        <w:t xml:space="preserve"> sede na _______________(endereço) inscrita no CNPJ sob o n. ________________, licitante no Pregão supra transcrito, declara, por meio de seu representante legal infra-assinado, </w:t>
      </w:r>
      <w:proofErr w:type="spellStart"/>
      <w:r w:rsidRPr="0052542F">
        <w:rPr>
          <w:rFonts w:ascii="Arial" w:hAnsi="Arial" w:cs="Arial"/>
          <w:sz w:val="21"/>
          <w:szCs w:val="21"/>
        </w:rPr>
        <w:t>R.G.</w:t>
      </w:r>
      <w:proofErr w:type="spellEnd"/>
      <w:r w:rsidRPr="0052542F">
        <w:rPr>
          <w:rFonts w:ascii="Arial" w:hAnsi="Arial" w:cs="Arial"/>
          <w:sz w:val="21"/>
          <w:szCs w:val="21"/>
        </w:rPr>
        <w:t xml:space="preserve"> n. ___________, sob as penas da Lei, que cumpre os requisitos legais para a qualificação como __________________ (microempresa ou empresa de pequeno porte), na data da abertura da proposta, prescritos no art. 3º da Lei Complementar</w:t>
      </w:r>
      <w:r w:rsidRPr="0052542F">
        <w:rPr>
          <w:rFonts w:ascii="Arial" w:hAnsi="Arial" w:cs="Arial"/>
          <w:sz w:val="21"/>
          <w:szCs w:val="21"/>
          <w:lang w:val="pt-PT"/>
        </w:rPr>
        <w:t xml:space="preserve"> n. 123, de </w:t>
      </w:r>
      <w:r w:rsidRPr="0052542F">
        <w:rPr>
          <w:rFonts w:ascii="Arial" w:hAnsi="Arial" w:cs="Arial"/>
          <w:sz w:val="21"/>
          <w:szCs w:val="21"/>
        </w:rPr>
        <w:t xml:space="preserve">14 de dezembro de 2006, bem como está apta a usufruir do tratamento favorecido estabelecido nos </w:t>
      </w:r>
      <w:proofErr w:type="spellStart"/>
      <w:r w:rsidRPr="0052542F">
        <w:rPr>
          <w:rFonts w:ascii="Arial" w:hAnsi="Arial" w:cs="Arial"/>
          <w:sz w:val="21"/>
          <w:szCs w:val="21"/>
        </w:rPr>
        <w:t>arts</w:t>
      </w:r>
      <w:proofErr w:type="spellEnd"/>
      <w:r w:rsidRPr="0052542F">
        <w:rPr>
          <w:rFonts w:ascii="Arial" w:hAnsi="Arial" w:cs="Arial"/>
          <w:sz w:val="21"/>
          <w:szCs w:val="21"/>
        </w:rPr>
        <w:t xml:space="preserve">. 42 </w:t>
      </w:r>
      <w:proofErr w:type="gramStart"/>
      <w:r w:rsidRPr="0052542F">
        <w:rPr>
          <w:rFonts w:ascii="Arial" w:hAnsi="Arial" w:cs="Arial"/>
          <w:sz w:val="21"/>
          <w:szCs w:val="21"/>
        </w:rPr>
        <w:t>ao 49</w:t>
      </w:r>
      <w:proofErr w:type="gramEnd"/>
      <w:r w:rsidRPr="0052542F">
        <w:rPr>
          <w:rFonts w:ascii="Arial" w:hAnsi="Arial" w:cs="Arial"/>
          <w:sz w:val="21"/>
          <w:szCs w:val="21"/>
        </w:rPr>
        <w:t xml:space="preserve"> da referida Lei Complementar.</w:t>
      </w:r>
    </w:p>
    <w:p w:rsidR="0088064B" w:rsidRPr="0052542F" w:rsidRDefault="0088064B" w:rsidP="0088064B">
      <w:pPr>
        <w:suppressAutoHyphens/>
        <w:ind w:left="567" w:right="-1"/>
        <w:rPr>
          <w:sz w:val="21"/>
          <w:szCs w:val="21"/>
        </w:rPr>
      </w:pPr>
    </w:p>
    <w:p w:rsidR="0088064B" w:rsidRPr="0052542F" w:rsidRDefault="0088064B" w:rsidP="0088064B">
      <w:pPr>
        <w:suppressAutoHyphens/>
        <w:ind w:left="567" w:right="-1"/>
        <w:rPr>
          <w:sz w:val="21"/>
          <w:szCs w:val="21"/>
        </w:rPr>
      </w:pPr>
    </w:p>
    <w:p w:rsidR="0088064B" w:rsidRPr="0052542F" w:rsidRDefault="0088064B" w:rsidP="0088064B">
      <w:pPr>
        <w:pStyle w:val="A321065"/>
        <w:keepLines/>
        <w:spacing w:before="120" w:after="120"/>
        <w:ind w:left="0" w:right="0" w:firstLine="851"/>
        <w:rPr>
          <w:rFonts w:ascii="Arial" w:hAnsi="Arial" w:cs="Arial"/>
          <w:b/>
          <w:sz w:val="21"/>
          <w:szCs w:val="21"/>
        </w:rPr>
      </w:pPr>
      <w:proofErr w:type="gramStart"/>
      <w:r w:rsidRPr="0052542F">
        <w:rPr>
          <w:rFonts w:ascii="Arial" w:hAnsi="Arial" w:cs="Arial"/>
          <w:b/>
          <w:sz w:val="21"/>
          <w:szCs w:val="21"/>
        </w:rPr>
        <w:t>Em ...</w:t>
      </w:r>
      <w:proofErr w:type="gramEnd"/>
      <w:r w:rsidRPr="0052542F">
        <w:rPr>
          <w:rFonts w:ascii="Arial" w:hAnsi="Arial" w:cs="Arial"/>
          <w:b/>
          <w:sz w:val="21"/>
          <w:szCs w:val="21"/>
        </w:rPr>
        <w:t xml:space="preserve">......... </w:t>
      </w:r>
      <w:proofErr w:type="gramStart"/>
      <w:r w:rsidRPr="0052542F">
        <w:rPr>
          <w:rFonts w:ascii="Arial" w:hAnsi="Arial" w:cs="Arial"/>
          <w:b/>
          <w:sz w:val="21"/>
          <w:szCs w:val="21"/>
        </w:rPr>
        <w:t>de</w:t>
      </w:r>
      <w:proofErr w:type="gramEnd"/>
      <w:r w:rsidRPr="0052542F">
        <w:rPr>
          <w:rFonts w:ascii="Arial" w:hAnsi="Arial" w:cs="Arial"/>
          <w:b/>
          <w:sz w:val="21"/>
          <w:szCs w:val="21"/>
        </w:rPr>
        <w:t xml:space="preserve"> .....................................de .......</w:t>
      </w:r>
    </w:p>
    <w:p w:rsidR="0088064B" w:rsidRPr="0052542F" w:rsidRDefault="0088064B" w:rsidP="0088064B">
      <w:pPr>
        <w:pStyle w:val="A321065"/>
        <w:keepLines/>
        <w:spacing w:before="120" w:after="120"/>
        <w:ind w:left="0" w:right="0" w:firstLine="851"/>
        <w:rPr>
          <w:rFonts w:ascii="Arial" w:hAnsi="Arial" w:cs="Arial"/>
          <w:b/>
          <w:sz w:val="21"/>
          <w:szCs w:val="21"/>
        </w:rPr>
      </w:pPr>
    </w:p>
    <w:p w:rsidR="0088064B" w:rsidRPr="0052542F" w:rsidRDefault="0088064B" w:rsidP="0088064B">
      <w:pPr>
        <w:pStyle w:val="A321065"/>
        <w:keepLines/>
        <w:spacing w:before="120" w:after="120"/>
        <w:ind w:left="0" w:right="0" w:firstLine="851"/>
        <w:rPr>
          <w:rFonts w:ascii="Arial" w:hAnsi="Arial" w:cs="Arial"/>
          <w:b/>
          <w:sz w:val="21"/>
          <w:szCs w:val="21"/>
        </w:rPr>
      </w:pPr>
    </w:p>
    <w:p w:rsidR="0088064B" w:rsidRPr="0052542F" w:rsidRDefault="0088064B" w:rsidP="0088064B">
      <w:pPr>
        <w:pStyle w:val="A321065"/>
        <w:keepLines/>
        <w:spacing w:before="120" w:after="120"/>
        <w:ind w:left="0" w:right="0" w:firstLine="851"/>
        <w:rPr>
          <w:rFonts w:ascii="Arial" w:hAnsi="Arial" w:cs="Arial"/>
          <w:b/>
          <w:sz w:val="21"/>
          <w:szCs w:val="21"/>
        </w:rPr>
      </w:pPr>
    </w:p>
    <w:p w:rsidR="0088064B" w:rsidRPr="0052542F" w:rsidRDefault="0088064B" w:rsidP="0088064B">
      <w:pPr>
        <w:pStyle w:val="A321065"/>
        <w:keepLines/>
        <w:spacing w:before="120" w:after="120"/>
        <w:ind w:left="0" w:right="0" w:firstLine="851"/>
        <w:rPr>
          <w:rFonts w:ascii="Arial" w:hAnsi="Arial" w:cs="Arial"/>
          <w:b/>
          <w:sz w:val="21"/>
          <w:szCs w:val="21"/>
        </w:rPr>
      </w:pPr>
      <w:r w:rsidRPr="0052542F">
        <w:rPr>
          <w:rFonts w:ascii="Arial" w:hAnsi="Arial" w:cs="Arial"/>
          <w:b/>
          <w:sz w:val="21"/>
          <w:szCs w:val="21"/>
        </w:rPr>
        <w:t xml:space="preserve"> </w:t>
      </w:r>
    </w:p>
    <w:p w:rsidR="0088064B" w:rsidRPr="0052542F" w:rsidRDefault="0088064B" w:rsidP="0088064B">
      <w:pPr>
        <w:pStyle w:val="A321065"/>
        <w:keepLines/>
        <w:ind w:left="0" w:right="0" w:firstLine="851"/>
        <w:jc w:val="center"/>
        <w:rPr>
          <w:rFonts w:ascii="Arial" w:hAnsi="Arial" w:cs="Arial"/>
          <w:b/>
          <w:sz w:val="21"/>
          <w:szCs w:val="21"/>
        </w:rPr>
      </w:pPr>
      <w:proofErr w:type="gramStart"/>
      <w:r w:rsidRPr="0052542F">
        <w:rPr>
          <w:rFonts w:ascii="Arial" w:hAnsi="Arial" w:cs="Arial"/>
          <w:b/>
          <w:sz w:val="21"/>
          <w:szCs w:val="21"/>
        </w:rPr>
        <w:t>............................................................................................................</w:t>
      </w:r>
      <w:proofErr w:type="gramEnd"/>
    </w:p>
    <w:p w:rsidR="0088064B" w:rsidRPr="0052542F" w:rsidRDefault="0088064B" w:rsidP="0088064B">
      <w:pPr>
        <w:pStyle w:val="A321065"/>
        <w:keepLines/>
        <w:ind w:left="0" w:right="0" w:firstLine="851"/>
        <w:jc w:val="center"/>
        <w:rPr>
          <w:rFonts w:ascii="Arial" w:hAnsi="Arial" w:cs="Arial"/>
          <w:b/>
          <w:sz w:val="21"/>
          <w:szCs w:val="21"/>
        </w:rPr>
      </w:pPr>
      <w:r w:rsidRPr="0052542F">
        <w:rPr>
          <w:rFonts w:ascii="Arial" w:hAnsi="Arial" w:cs="Arial"/>
          <w:b/>
          <w:sz w:val="21"/>
          <w:szCs w:val="21"/>
        </w:rPr>
        <w:t>(assinatura do responsável pela proposta)</w:t>
      </w:r>
    </w:p>
    <w:p w:rsidR="00C30F7B" w:rsidRPr="0052542F" w:rsidRDefault="00C30F7B">
      <w:pPr>
        <w:rPr>
          <w:b/>
          <w:sz w:val="21"/>
          <w:szCs w:val="21"/>
        </w:rPr>
      </w:pPr>
      <w:r w:rsidRPr="0052542F">
        <w:rPr>
          <w:b/>
          <w:sz w:val="21"/>
          <w:szCs w:val="21"/>
        </w:rPr>
        <w:br w:type="page"/>
      </w:r>
    </w:p>
    <w:p w:rsidR="0035599B" w:rsidRPr="0052542F" w:rsidRDefault="0035599B" w:rsidP="0035599B">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b/>
          <w:color w:val="000000"/>
          <w:sz w:val="21"/>
          <w:szCs w:val="21"/>
        </w:rPr>
        <w:lastRenderedPageBreak/>
        <w:t xml:space="preserve">PROCESSO ADMINISTRATIVO </w:t>
      </w:r>
      <w:r w:rsidRPr="0052542F">
        <w:rPr>
          <w:b/>
          <w:sz w:val="21"/>
          <w:szCs w:val="21"/>
        </w:rPr>
        <w:t xml:space="preserve">nº </w:t>
      </w:r>
      <w:r>
        <w:rPr>
          <w:b/>
          <w:sz w:val="21"/>
          <w:szCs w:val="21"/>
        </w:rPr>
        <w:t>71/</w:t>
      </w:r>
      <w:r w:rsidRPr="0052542F">
        <w:rPr>
          <w:b/>
          <w:sz w:val="21"/>
          <w:szCs w:val="21"/>
        </w:rPr>
        <w:t>202</w:t>
      </w:r>
      <w:r>
        <w:rPr>
          <w:b/>
          <w:sz w:val="21"/>
          <w:szCs w:val="21"/>
        </w:rPr>
        <w:t>5</w:t>
      </w:r>
    </w:p>
    <w:p w:rsidR="0035599B" w:rsidRDefault="0035599B" w:rsidP="0035599B">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 xml:space="preserve">EDITAL DE PREGÃO ELETRÔNICO </w:t>
      </w:r>
      <w:r w:rsidRPr="0052542F">
        <w:rPr>
          <w:b/>
          <w:sz w:val="21"/>
          <w:szCs w:val="21"/>
        </w:rPr>
        <w:t xml:space="preserve">nº </w:t>
      </w:r>
      <w:r>
        <w:rPr>
          <w:b/>
          <w:sz w:val="21"/>
          <w:szCs w:val="21"/>
        </w:rPr>
        <w:t>07/2025</w:t>
      </w:r>
    </w:p>
    <w:p w:rsidR="0088064B" w:rsidRPr="0052542F" w:rsidRDefault="0088064B" w:rsidP="0088064B">
      <w:pPr>
        <w:ind w:right="-1"/>
        <w:rPr>
          <w:b/>
          <w:sz w:val="21"/>
          <w:szCs w:val="21"/>
        </w:rPr>
      </w:pPr>
    </w:p>
    <w:p w:rsidR="0088064B" w:rsidRPr="0052542F" w:rsidRDefault="0088064B" w:rsidP="0088064B">
      <w:pPr>
        <w:ind w:right="-1"/>
        <w:rPr>
          <w:b/>
          <w:sz w:val="21"/>
          <w:szCs w:val="21"/>
        </w:rPr>
      </w:pPr>
    </w:p>
    <w:p w:rsidR="0088064B" w:rsidRPr="0052542F" w:rsidRDefault="00FC1705" w:rsidP="0088064B">
      <w:pPr>
        <w:ind w:right="-1"/>
        <w:jc w:val="center"/>
        <w:rPr>
          <w:b/>
          <w:sz w:val="21"/>
          <w:szCs w:val="21"/>
        </w:rPr>
      </w:pPr>
      <w:r>
        <w:rPr>
          <w:b/>
          <w:sz w:val="21"/>
          <w:szCs w:val="21"/>
        </w:rPr>
        <w:t>ANEXO VIII</w:t>
      </w:r>
    </w:p>
    <w:p w:rsidR="0088064B" w:rsidRPr="0052542F" w:rsidRDefault="0088064B" w:rsidP="0088064B">
      <w:pPr>
        <w:ind w:right="-1"/>
        <w:jc w:val="center"/>
        <w:rPr>
          <w:b/>
          <w:sz w:val="21"/>
          <w:szCs w:val="21"/>
        </w:rPr>
      </w:pPr>
    </w:p>
    <w:p w:rsidR="0088064B" w:rsidRPr="0052542F" w:rsidRDefault="0088064B" w:rsidP="0088064B">
      <w:pPr>
        <w:ind w:right="-1"/>
        <w:rPr>
          <w:b/>
          <w:sz w:val="21"/>
          <w:szCs w:val="21"/>
        </w:rPr>
      </w:pP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r w:rsidRPr="0052542F">
        <w:rPr>
          <w:b/>
          <w:sz w:val="21"/>
          <w:szCs w:val="21"/>
        </w:rPr>
        <w:t>MODELO DE DECLARAÇÃO DE ATENDIMENTO AO INCISO I DO ART. 63 DA LEI Nº 14.133/2021</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Em atendimento ao inciso I, do artigo 63, da Lei Federal nº 14.133, de 1º de abril de 2021, a empresa </w:t>
      </w:r>
      <w:r w:rsidRPr="0052542F">
        <w:rPr>
          <w:sz w:val="21"/>
          <w:szCs w:val="21"/>
        </w:rPr>
        <w:tab/>
        <w:t xml:space="preserve">, inscrita no CNPJ sob o nº </w:t>
      </w:r>
      <w:r w:rsidRPr="0052542F">
        <w:rPr>
          <w:sz w:val="21"/>
          <w:szCs w:val="21"/>
        </w:rPr>
        <w:tab/>
      </w:r>
      <w:proofErr w:type="gramStart"/>
      <w:r w:rsidRPr="0052542F">
        <w:rPr>
          <w:sz w:val="21"/>
          <w:szCs w:val="21"/>
        </w:rPr>
        <w:t xml:space="preserve">        ,</w:t>
      </w:r>
      <w:proofErr w:type="gramEnd"/>
      <w:r w:rsidRPr="0052542F">
        <w:rPr>
          <w:sz w:val="21"/>
          <w:szCs w:val="21"/>
        </w:rPr>
        <w:t xml:space="preserve"> </w:t>
      </w:r>
      <w:r w:rsidRPr="0052542F">
        <w:rPr>
          <w:b/>
          <w:sz w:val="21"/>
          <w:szCs w:val="21"/>
        </w:rPr>
        <w:t>DECLARA</w:t>
      </w:r>
      <w:r w:rsidRPr="0052542F">
        <w:rPr>
          <w:sz w:val="21"/>
          <w:szCs w:val="21"/>
        </w:rPr>
        <w:t xml:space="preserve"> que cumpre plenamente os requisitos de habilitação exigidos no </w:t>
      </w:r>
      <w:r w:rsidR="00E47D3E" w:rsidRPr="0052542F">
        <w:rPr>
          <w:b/>
          <w:sz w:val="21"/>
          <w:szCs w:val="21"/>
        </w:rPr>
        <w:t xml:space="preserve">PREGÃO ELETRÔNICO Nº </w:t>
      </w:r>
      <w:r w:rsidR="0035599B">
        <w:rPr>
          <w:b/>
          <w:sz w:val="21"/>
          <w:szCs w:val="21"/>
        </w:rPr>
        <w:t>07</w:t>
      </w:r>
      <w:r w:rsidR="00650367">
        <w:rPr>
          <w:b/>
          <w:sz w:val="21"/>
          <w:szCs w:val="21"/>
        </w:rPr>
        <w:t>/2025</w:t>
      </w:r>
      <w:r w:rsidRPr="0052542F">
        <w:rPr>
          <w:sz w:val="21"/>
          <w:szCs w:val="21"/>
        </w:rPr>
        <w:t xml:space="preserve">, instaurado pelo Município de </w:t>
      </w:r>
      <w:proofErr w:type="spellStart"/>
      <w:r w:rsidRPr="0052542F">
        <w:rPr>
          <w:sz w:val="21"/>
          <w:szCs w:val="21"/>
        </w:rPr>
        <w:t>Ipumirim</w:t>
      </w:r>
      <w:proofErr w:type="spellEnd"/>
      <w:r w:rsidRPr="0052542F">
        <w:rPr>
          <w:sz w:val="21"/>
          <w:szCs w:val="21"/>
        </w:rPr>
        <w:t>, SC.</w:t>
      </w:r>
    </w:p>
    <w:p w:rsidR="0088064B" w:rsidRPr="0052542F" w:rsidRDefault="0088064B" w:rsidP="0088064B">
      <w:pPr>
        <w:ind w:right="-1"/>
        <w:rPr>
          <w:sz w:val="21"/>
          <w:szCs w:val="21"/>
        </w:rPr>
      </w:pPr>
      <w:r w:rsidRPr="0052542F">
        <w:rPr>
          <w:sz w:val="21"/>
          <w:szCs w:val="21"/>
        </w:rPr>
        <w:t xml:space="preserve"> </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 xml:space="preserve">Local, </w:t>
      </w:r>
      <w:r w:rsidRPr="0052542F">
        <w:rPr>
          <w:sz w:val="21"/>
          <w:szCs w:val="21"/>
        </w:rPr>
        <w:tab/>
        <w:t xml:space="preserve">de </w:t>
      </w:r>
      <w:r w:rsidRPr="0052542F">
        <w:rPr>
          <w:sz w:val="21"/>
          <w:szCs w:val="21"/>
        </w:rPr>
        <w:tab/>
        <w:t>de 2024</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r w:rsidRPr="0052542F">
        <w:rPr>
          <w:sz w:val="21"/>
          <w:szCs w:val="21"/>
        </w:rPr>
        <w:t>(nome e assinatura do responsável legal)</w:t>
      </w:r>
    </w:p>
    <w:p w:rsidR="00C30F7B" w:rsidRPr="0052542F" w:rsidRDefault="00C30F7B" w:rsidP="0088064B">
      <w:pPr>
        <w:ind w:right="-1"/>
        <w:rPr>
          <w:sz w:val="21"/>
          <w:szCs w:val="21"/>
        </w:rPr>
      </w:pPr>
    </w:p>
    <w:p w:rsidR="0035599B" w:rsidRPr="0052542F" w:rsidRDefault="00C30F7B" w:rsidP="0035599B">
      <w:pPr>
        <w:pStyle w:val="normal0"/>
        <w:widowControl w:val="0"/>
        <w:pBdr>
          <w:top w:val="nil"/>
          <w:left w:val="nil"/>
          <w:bottom w:val="nil"/>
          <w:right w:val="nil"/>
          <w:between w:val="nil"/>
        </w:pBdr>
        <w:spacing w:line="360" w:lineRule="auto"/>
        <w:ind w:right="-619"/>
        <w:jc w:val="center"/>
        <w:rPr>
          <w:b/>
          <w:color w:val="000000"/>
          <w:sz w:val="21"/>
          <w:szCs w:val="21"/>
        </w:rPr>
      </w:pPr>
      <w:r w:rsidRPr="0052542F">
        <w:rPr>
          <w:sz w:val="21"/>
          <w:szCs w:val="21"/>
        </w:rPr>
        <w:br w:type="page"/>
      </w:r>
      <w:r w:rsidR="0035599B" w:rsidRPr="0052542F">
        <w:rPr>
          <w:b/>
          <w:color w:val="000000"/>
          <w:sz w:val="21"/>
          <w:szCs w:val="21"/>
        </w:rPr>
        <w:lastRenderedPageBreak/>
        <w:t xml:space="preserve">PROCESSO ADMINISTRATIVO </w:t>
      </w:r>
      <w:r w:rsidR="0035599B" w:rsidRPr="0052542F">
        <w:rPr>
          <w:b/>
          <w:sz w:val="21"/>
          <w:szCs w:val="21"/>
        </w:rPr>
        <w:t xml:space="preserve">nº </w:t>
      </w:r>
      <w:r w:rsidR="0035599B">
        <w:rPr>
          <w:b/>
          <w:sz w:val="21"/>
          <w:szCs w:val="21"/>
        </w:rPr>
        <w:t>71/</w:t>
      </w:r>
      <w:r w:rsidR="0035599B" w:rsidRPr="0052542F">
        <w:rPr>
          <w:b/>
          <w:sz w:val="21"/>
          <w:szCs w:val="21"/>
        </w:rPr>
        <w:t>202</w:t>
      </w:r>
      <w:r w:rsidR="0035599B">
        <w:rPr>
          <w:b/>
          <w:sz w:val="21"/>
          <w:szCs w:val="21"/>
        </w:rPr>
        <w:t>5</w:t>
      </w:r>
    </w:p>
    <w:p w:rsidR="0035599B" w:rsidRDefault="0035599B" w:rsidP="0035599B">
      <w:pPr>
        <w:pStyle w:val="normal0"/>
        <w:widowControl w:val="0"/>
        <w:pBdr>
          <w:top w:val="nil"/>
          <w:left w:val="nil"/>
          <w:bottom w:val="nil"/>
          <w:right w:val="nil"/>
          <w:between w:val="nil"/>
        </w:pBdr>
        <w:spacing w:line="360" w:lineRule="auto"/>
        <w:ind w:right="-619"/>
        <w:jc w:val="center"/>
        <w:rPr>
          <w:b/>
          <w:sz w:val="21"/>
          <w:szCs w:val="21"/>
        </w:rPr>
      </w:pPr>
      <w:r w:rsidRPr="0052542F">
        <w:rPr>
          <w:b/>
          <w:color w:val="000000"/>
          <w:sz w:val="21"/>
          <w:szCs w:val="21"/>
        </w:rPr>
        <w:t xml:space="preserve">EDITAL DE PREGÃO ELETRÔNICO </w:t>
      </w:r>
      <w:r w:rsidRPr="0052542F">
        <w:rPr>
          <w:b/>
          <w:sz w:val="21"/>
          <w:szCs w:val="21"/>
        </w:rPr>
        <w:t xml:space="preserve">nº </w:t>
      </w:r>
      <w:r>
        <w:rPr>
          <w:b/>
          <w:sz w:val="21"/>
          <w:szCs w:val="21"/>
        </w:rPr>
        <w:t>07/2025</w:t>
      </w:r>
    </w:p>
    <w:p w:rsidR="0088064B" w:rsidRPr="0052542F" w:rsidRDefault="0088064B" w:rsidP="0035599B">
      <w:pPr>
        <w:pStyle w:val="normal0"/>
        <w:widowControl w:val="0"/>
        <w:pBdr>
          <w:top w:val="nil"/>
          <w:left w:val="nil"/>
          <w:bottom w:val="nil"/>
          <w:right w:val="nil"/>
          <w:between w:val="nil"/>
        </w:pBdr>
        <w:spacing w:line="360" w:lineRule="auto"/>
        <w:ind w:right="-619"/>
        <w:jc w:val="center"/>
        <w:rPr>
          <w:b/>
          <w:sz w:val="21"/>
          <w:szCs w:val="21"/>
        </w:rPr>
      </w:pPr>
    </w:p>
    <w:p w:rsidR="0088064B" w:rsidRPr="0052542F" w:rsidRDefault="0088064B" w:rsidP="0088064B">
      <w:pPr>
        <w:ind w:right="-1"/>
        <w:rPr>
          <w:b/>
          <w:sz w:val="21"/>
          <w:szCs w:val="21"/>
        </w:rPr>
      </w:pPr>
    </w:p>
    <w:p w:rsidR="0088064B" w:rsidRPr="0052542F" w:rsidRDefault="0088064B" w:rsidP="0088064B">
      <w:pPr>
        <w:ind w:right="-1"/>
        <w:jc w:val="center"/>
        <w:rPr>
          <w:b/>
          <w:sz w:val="21"/>
          <w:szCs w:val="21"/>
        </w:rPr>
      </w:pPr>
      <w:r w:rsidRPr="0052542F">
        <w:rPr>
          <w:b/>
          <w:sz w:val="21"/>
          <w:szCs w:val="21"/>
        </w:rPr>
        <w:t xml:space="preserve">ANEXO </w:t>
      </w:r>
      <w:r w:rsidR="00FC1705">
        <w:rPr>
          <w:b/>
          <w:sz w:val="21"/>
          <w:szCs w:val="21"/>
        </w:rPr>
        <w:t>I</w:t>
      </w:r>
      <w:r w:rsidRPr="0052542F">
        <w:rPr>
          <w:b/>
          <w:sz w:val="21"/>
          <w:szCs w:val="21"/>
        </w:rPr>
        <w:t>X</w:t>
      </w: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p>
    <w:p w:rsidR="0088064B" w:rsidRPr="0052542F" w:rsidRDefault="0088064B" w:rsidP="0088064B">
      <w:pPr>
        <w:ind w:right="-1"/>
        <w:jc w:val="center"/>
        <w:rPr>
          <w:b/>
          <w:sz w:val="21"/>
          <w:szCs w:val="21"/>
        </w:rPr>
      </w:pPr>
      <w:r w:rsidRPr="0052542F">
        <w:rPr>
          <w:b/>
          <w:sz w:val="21"/>
          <w:szCs w:val="21"/>
        </w:rPr>
        <w:t>DECLARAÇÃO DE CUMPRIMENTO DA LEI GERAL DE PROTEÇÃO DE DADOS - LEI</w:t>
      </w:r>
    </w:p>
    <w:p w:rsidR="0088064B" w:rsidRPr="0052542F" w:rsidRDefault="0088064B" w:rsidP="0088064B">
      <w:pPr>
        <w:ind w:right="-1"/>
        <w:jc w:val="center"/>
        <w:rPr>
          <w:b/>
          <w:sz w:val="21"/>
          <w:szCs w:val="21"/>
        </w:rPr>
      </w:pPr>
      <w:r w:rsidRPr="0052542F">
        <w:rPr>
          <w:b/>
          <w:sz w:val="21"/>
          <w:szCs w:val="21"/>
        </w:rPr>
        <w:t>N. 13.709/2018</w:t>
      </w: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88064B">
      <w:pPr>
        <w:ind w:right="-1"/>
        <w:rPr>
          <w:sz w:val="21"/>
          <w:szCs w:val="21"/>
        </w:rPr>
      </w:pPr>
    </w:p>
    <w:p w:rsidR="0088064B" w:rsidRPr="0052542F" w:rsidRDefault="0088064B" w:rsidP="0060715C">
      <w:pPr>
        <w:widowControl w:val="0"/>
        <w:numPr>
          <w:ilvl w:val="0"/>
          <w:numId w:val="13"/>
        </w:numPr>
        <w:tabs>
          <w:tab w:val="left" w:pos="536"/>
          <w:tab w:val="left" w:pos="2270"/>
          <w:tab w:val="left" w:pos="4294"/>
        </w:tabs>
        <w:spacing w:line="240" w:lineRule="auto"/>
        <w:ind w:right="-1"/>
        <w:jc w:val="both"/>
        <w:rPr>
          <w:sz w:val="21"/>
          <w:szCs w:val="21"/>
        </w:rPr>
      </w:pPr>
      <w:r w:rsidRPr="0052542F">
        <w:rPr>
          <w:sz w:val="21"/>
          <w:szCs w:val="21"/>
        </w:rPr>
        <w:t xml:space="preserve">É </w:t>
      </w:r>
      <w:proofErr w:type="gramStart"/>
      <w:r w:rsidRPr="0052542F">
        <w:rPr>
          <w:sz w:val="21"/>
          <w:szCs w:val="21"/>
        </w:rPr>
        <w:t>vedado</w:t>
      </w:r>
      <w:proofErr w:type="gramEnd"/>
      <w:r w:rsidRPr="0052542F">
        <w:rPr>
          <w:sz w:val="21"/>
          <w:szCs w:val="21"/>
        </w:rPr>
        <w:t xml:space="preserve"> às partes a utilização de todo e qualquer dado pessoal repassado em decorrência da execução contratual para finalidade distinta daquela do objeto da contratação, sob pena de responsabilização administrativa, civil e criminal.</w:t>
      </w:r>
    </w:p>
    <w:p w:rsidR="0088064B" w:rsidRPr="0052542F" w:rsidRDefault="0088064B" w:rsidP="0088064B">
      <w:pPr>
        <w:ind w:right="-1"/>
        <w:rPr>
          <w:sz w:val="21"/>
          <w:szCs w:val="21"/>
        </w:rPr>
      </w:pPr>
    </w:p>
    <w:p w:rsidR="0088064B" w:rsidRPr="0052542F" w:rsidRDefault="0088064B" w:rsidP="0060715C">
      <w:pPr>
        <w:widowControl w:val="0"/>
        <w:numPr>
          <w:ilvl w:val="0"/>
          <w:numId w:val="13"/>
        </w:numPr>
        <w:tabs>
          <w:tab w:val="left" w:pos="536"/>
          <w:tab w:val="left" w:pos="2270"/>
          <w:tab w:val="left" w:pos="4294"/>
        </w:tabs>
        <w:spacing w:line="240" w:lineRule="auto"/>
        <w:ind w:right="-1"/>
        <w:jc w:val="both"/>
        <w:rPr>
          <w:sz w:val="21"/>
          <w:szCs w:val="21"/>
        </w:rPr>
      </w:pPr>
      <w:r w:rsidRPr="0052542F">
        <w:rPr>
          <w:sz w:val="21"/>
          <w:szCs w:val="21"/>
        </w:rPr>
        <w:t xml:space="preserve">As partes se comprometem a manter sigilo e confidencialidade de todas as informações – em especial os dados pessoais e </w:t>
      </w:r>
      <w:proofErr w:type="gramStart"/>
      <w:r w:rsidRPr="0052542F">
        <w:rPr>
          <w:sz w:val="21"/>
          <w:szCs w:val="21"/>
        </w:rPr>
        <w:t>os dados pessoas</w:t>
      </w:r>
      <w:proofErr w:type="gramEnd"/>
      <w:r w:rsidRPr="0052542F">
        <w:rPr>
          <w:sz w:val="21"/>
          <w:szCs w:val="21"/>
        </w:rPr>
        <w:t xml:space="preserve">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88064B" w:rsidRPr="0052542F" w:rsidRDefault="0088064B" w:rsidP="0088064B">
      <w:pPr>
        <w:ind w:right="-1"/>
        <w:rPr>
          <w:sz w:val="21"/>
          <w:szCs w:val="21"/>
        </w:rPr>
      </w:pPr>
    </w:p>
    <w:p w:rsidR="0088064B" w:rsidRPr="0052542F" w:rsidRDefault="0088064B" w:rsidP="0060715C">
      <w:pPr>
        <w:widowControl w:val="0"/>
        <w:numPr>
          <w:ilvl w:val="0"/>
          <w:numId w:val="13"/>
        </w:numPr>
        <w:tabs>
          <w:tab w:val="left" w:pos="536"/>
          <w:tab w:val="left" w:pos="2270"/>
          <w:tab w:val="left" w:pos="4294"/>
        </w:tabs>
        <w:spacing w:line="240" w:lineRule="auto"/>
        <w:ind w:right="-1"/>
        <w:jc w:val="both"/>
        <w:rPr>
          <w:sz w:val="21"/>
          <w:szCs w:val="21"/>
        </w:rPr>
      </w:pPr>
      <w:r w:rsidRPr="0052542F">
        <w:rPr>
          <w:sz w:val="21"/>
          <w:szCs w:val="21"/>
        </w:rPr>
        <w:t>As partes responderão administrativa e judicialmente, em caso de causarem danos patrimoniais, morais, individual ou coletivo, aos titulares de dados pessoais, repassados em decorrência da execução contratual, por inobservância à LGPD.</w:t>
      </w:r>
    </w:p>
    <w:p w:rsidR="0088064B" w:rsidRPr="0052542F" w:rsidRDefault="0088064B" w:rsidP="0088064B">
      <w:pPr>
        <w:ind w:right="-1"/>
        <w:rPr>
          <w:sz w:val="21"/>
          <w:szCs w:val="21"/>
        </w:rPr>
      </w:pPr>
    </w:p>
    <w:p w:rsidR="0088064B" w:rsidRPr="0052542F" w:rsidRDefault="0088064B" w:rsidP="0060715C">
      <w:pPr>
        <w:widowControl w:val="0"/>
        <w:numPr>
          <w:ilvl w:val="0"/>
          <w:numId w:val="13"/>
        </w:numPr>
        <w:tabs>
          <w:tab w:val="left" w:pos="536"/>
          <w:tab w:val="left" w:pos="2270"/>
          <w:tab w:val="left" w:pos="4294"/>
        </w:tabs>
        <w:spacing w:line="240" w:lineRule="auto"/>
        <w:ind w:right="-1"/>
        <w:jc w:val="both"/>
        <w:rPr>
          <w:sz w:val="21"/>
          <w:szCs w:val="21"/>
        </w:rPr>
      </w:pPr>
      <w:r w:rsidRPr="0052542F">
        <w:rPr>
          <w:sz w:val="21"/>
          <w:szCs w:val="21"/>
        </w:rPr>
        <w:t xml:space="preserve">Em atendimento ao disposto na Lei n. 13.709/2018 - Lei Geral de Proteção de Dados Pessoais (LGPD), o Município de </w:t>
      </w:r>
      <w:proofErr w:type="spellStart"/>
      <w:r w:rsidRPr="0052542F">
        <w:rPr>
          <w:sz w:val="21"/>
          <w:szCs w:val="21"/>
        </w:rPr>
        <w:t>Ipumirim</w:t>
      </w:r>
      <w:proofErr w:type="spellEnd"/>
      <w:r w:rsidRPr="0052542F">
        <w:rPr>
          <w:sz w:val="21"/>
          <w:szCs w:val="21"/>
        </w:rPr>
        <w:t>/SC,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88064B" w:rsidRPr="0052542F" w:rsidRDefault="0088064B" w:rsidP="0088064B">
      <w:pPr>
        <w:ind w:right="-1"/>
        <w:rPr>
          <w:sz w:val="21"/>
          <w:szCs w:val="21"/>
        </w:rPr>
      </w:pPr>
      <w:r w:rsidRPr="0052542F">
        <w:rPr>
          <w:sz w:val="21"/>
          <w:szCs w:val="21"/>
        </w:rPr>
        <w:t xml:space="preserve"> </w:t>
      </w:r>
    </w:p>
    <w:p w:rsidR="0088064B" w:rsidRPr="0052542F" w:rsidRDefault="0088064B" w:rsidP="0060715C">
      <w:pPr>
        <w:widowControl w:val="0"/>
        <w:numPr>
          <w:ilvl w:val="0"/>
          <w:numId w:val="13"/>
        </w:numPr>
        <w:tabs>
          <w:tab w:val="left" w:pos="536"/>
          <w:tab w:val="left" w:pos="2270"/>
          <w:tab w:val="left" w:pos="4294"/>
        </w:tabs>
        <w:spacing w:line="240" w:lineRule="auto"/>
        <w:ind w:right="-1"/>
        <w:jc w:val="both"/>
        <w:rPr>
          <w:sz w:val="21"/>
          <w:szCs w:val="21"/>
        </w:rPr>
      </w:pPr>
      <w:r w:rsidRPr="0052542F">
        <w:rPr>
          <w:sz w:val="21"/>
          <w:szCs w:val="21"/>
        </w:rPr>
        <w:t>A LICITANTE/CONTRATADA</w:t>
      </w:r>
      <w:proofErr w:type="gramStart"/>
      <w:r w:rsidRPr="0052542F">
        <w:rPr>
          <w:sz w:val="21"/>
          <w:szCs w:val="21"/>
        </w:rPr>
        <w:t>, declara</w:t>
      </w:r>
      <w:proofErr w:type="gramEnd"/>
      <w:r w:rsidRPr="0052542F">
        <w:rPr>
          <w:sz w:val="21"/>
          <w:szCs w:val="21"/>
        </w:rPr>
        <w:t xml:space="preserve"> que tem ciência da existência da Lei Geral de Proteção de Dados (LGPD) e, se compromete a adequar todos os procedimentos internos ao disposto na legislação, com intuito de proteção dos dados pessoais repassados pelo Município de IPUMIRIM/SC.</w:t>
      </w:r>
    </w:p>
    <w:p w:rsidR="0088064B" w:rsidRPr="0052542F" w:rsidRDefault="0088064B" w:rsidP="0088064B">
      <w:pPr>
        <w:ind w:right="-1"/>
        <w:rPr>
          <w:sz w:val="21"/>
          <w:szCs w:val="21"/>
        </w:rPr>
      </w:pPr>
    </w:p>
    <w:p w:rsidR="0088064B" w:rsidRPr="0052542F" w:rsidRDefault="0088064B" w:rsidP="0088064B">
      <w:pPr>
        <w:widowControl w:val="0"/>
        <w:numPr>
          <w:ilvl w:val="0"/>
          <w:numId w:val="13"/>
        </w:numPr>
        <w:tabs>
          <w:tab w:val="left" w:pos="536"/>
          <w:tab w:val="left" w:pos="2270"/>
          <w:tab w:val="left" w:pos="4294"/>
        </w:tabs>
        <w:spacing w:line="240" w:lineRule="auto"/>
        <w:ind w:right="-1"/>
        <w:jc w:val="both"/>
        <w:rPr>
          <w:sz w:val="21"/>
          <w:szCs w:val="21"/>
        </w:rPr>
      </w:pPr>
      <w:r w:rsidRPr="0052542F">
        <w:rPr>
          <w:sz w:val="21"/>
          <w:szCs w:val="21"/>
        </w:rPr>
        <w:t>A LICITANTE/CONTRATADA</w:t>
      </w:r>
      <w:proofErr w:type="gramStart"/>
      <w:r w:rsidRPr="0052542F">
        <w:rPr>
          <w:sz w:val="21"/>
          <w:szCs w:val="21"/>
        </w:rPr>
        <w:t>, fica</w:t>
      </w:r>
      <w:proofErr w:type="gramEnd"/>
      <w:r w:rsidRPr="0052542F">
        <w:rPr>
          <w:sz w:val="21"/>
          <w:szCs w:val="21"/>
        </w:rPr>
        <w:t xml:space="preserve"> obrigada a comunicar o Município de </w:t>
      </w:r>
      <w:proofErr w:type="spellStart"/>
      <w:r w:rsidRPr="0052542F">
        <w:rPr>
          <w:sz w:val="21"/>
          <w:szCs w:val="21"/>
        </w:rPr>
        <w:t>Ipumirim</w:t>
      </w:r>
      <w:proofErr w:type="spellEnd"/>
      <w:r w:rsidRPr="0052542F">
        <w:rPr>
          <w:sz w:val="21"/>
          <w:szCs w:val="21"/>
        </w:rPr>
        <w:t>/SC,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88064B" w:rsidRPr="0052542F" w:rsidRDefault="0088064B" w:rsidP="0088064B">
      <w:pPr>
        <w:ind w:right="-1"/>
        <w:rPr>
          <w:sz w:val="21"/>
          <w:szCs w:val="21"/>
        </w:rPr>
      </w:pPr>
    </w:p>
    <w:p w:rsidR="0088064B" w:rsidRPr="0052542F" w:rsidRDefault="0088064B" w:rsidP="0088064B">
      <w:pPr>
        <w:ind w:right="-1"/>
        <w:jc w:val="center"/>
        <w:rPr>
          <w:b/>
          <w:sz w:val="21"/>
          <w:szCs w:val="21"/>
        </w:rPr>
      </w:pPr>
      <w:r w:rsidRPr="0052542F">
        <w:rPr>
          <w:b/>
          <w:sz w:val="21"/>
          <w:szCs w:val="21"/>
        </w:rPr>
        <w:t xml:space="preserve">_______________, </w:t>
      </w:r>
      <w:r w:rsidRPr="0052542F">
        <w:rPr>
          <w:b/>
          <w:sz w:val="21"/>
          <w:szCs w:val="21"/>
        </w:rPr>
        <w:tab/>
        <w:t xml:space="preserve">de </w:t>
      </w:r>
      <w:r w:rsidRPr="0052542F">
        <w:rPr>
          <w:b/>
          <w:sz w:val="21"/>
          <w:szCs w:val="21"/>
        </w:rPr>
        <w:tab/>
        <w:t>2024.</w:t>
      </w:r>
    </w:p>
    <w:p w:rsidR="0088064B" w:rsidRPr="0052542F" w:rsidRDefault="0088064B" w:rsidP="002E2C6B">
      <w:pPr>
        <w:ind w:right="-1"/>
        <w:rPr>
          <w:b/>
          <w:sz w:val="21"/>
          <w:szCs w:val="21"/>
        </w:rPr>
      </w:pPr>
    </w:p>
    <w:p w:rsidR="0088064B" w:rsidRPr="0052542F" w:rsidRDefault="0088064B" w:rsidP="0088064B">
      <w:pPr>
        <w:ind w:right="-1"/>
        <w:jc w:val="center"/>
        <w:rPr>
          <w:b/>
          <w:sz w:val="21"/>
          <w:szCs w:val="21"/>
        </w:rPr>
      </w:pPr>
      <w:r w:rsidRPr="0052542F">
        <w:rPr>
          <w:b/>
          <w:sz w:val="21"/>
          <w:szCs w:val="21"/>
        </w:rPr>
        <w:t>CONTRATADA</w:t>
      </w:r>
    </w:p>
    <w:p w:rsidR="00780A94" w:rsidRPr="0052542F" w:rsidRDefault="00780A94" w:rsidP="00C30F7B">
      <w:pPr>
        <w:ind w:right="-1"/>
        <w:jc w:val="center"/>
        <w:rPr>
          <w:b/>
          <w:sz w:val="21"/>
          <w:szCs w:val="21"/>
        </w:rPr>
      </w:pPr>
    </w:p>
    <w:p w:rsidR="00A20BD9" w:rsidRPr="0052542F" w:rsidRDefault="0088064B" w:rsidP="00C30F7B">
      <w:pPr>
        <w:ind w:right="-1"/>
        <w:jc w:val="center"/>
        <w:rPr>
          <w:b/>
          <w:sz w:val="21"/>
          <w:szCs w:val="21"/>
        </w:rPr>
      </w:pPr>
      <w:r w:rsidRPr="0052542F">
        <w:rPr>
          <w:b/>
          <w:sz w:val="21"/>
          <w:szCs w:val="21"/>
        </w:rPr>
        <w:t>CONTRATANTE</w:t>
      </w:r>
    </w:p>
    <w:sectPr w:rsidR="00A20BD9" w:rsidRPr="0052542F" w:rsidSect="00780A94">
      <w:headerReference w:type="default" r:id="rId16"/>
      <w:footerReference w:type="default" r:id="rId17"/>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74E3" w:rsidRDefault="002F74E3" w:rsidP="000315A0">
      <w:pPr>
        <w:spacing w:line="240" w:lineRule="auto"/>
      </w:pPr>
      <w:r>
        <w:separator/>
      </w:r>
    </w:p>
  </w:endnote>
  <w:endnote w:type="continuationSeparator" w:id="1">
    <w:p w:rsidR="002F74E3" w:rsidRDefault="002F74E3" w:rsidP="000315A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4E3" w:rsidRDefault="002F74E3">
    <w:pPr>
      <w:pStyle w:val="Rodap"/>
    </w:pPr>
    <w:r>
      <w:ptab w:relativeTo="margin" w:alignment="center"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74E3" w:rsidRDefault="002F74E3" w:rsidP="000315A0">
      <w:pPr>
        <w:spacing w:line="240" w:lineRule="auto"/>
      </w:pPr>
      <w:r>
        <w:separator/>
      </w:r>
    </w:p>
  </w:footnote>
  <w:footnote w:type="continuationSeparator" w:id="1">
    <w:p w:rsidR="002F74E3" w:rsidRDefault="002F74E3" w:rsidP="000315A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4E3" w:rsidRDefault="002F74E3">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nsid w:val="034C1D50"/>
    <w:multiLevelType w:val="multilevel"/>
    <w:tmpl w:val="F1CCE86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355"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5">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6">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7">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5F45DA7"/>
    <w:multiLevelType w:val="hybridMultilevel"/>
    <w:tmpl w:val="C792B07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1">
    <w:nsid w:val="1F6B0E6E"/>
    <w:multiLevelType w:val="multilevel"/>
    <w:tmpl w:val="98FEF2AE"/>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858" w:hanging="432"/>
      </w:pPr>
      <w:rPr>
        <w:rFonts w:ascii="Arial" w:hAnsi="Arial" w:cs="Arial" w:hint="default"/>
        <w:b/>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2">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14">
    <w:nsid w:val="263923A9"/>
    <w:multiLevelType w:val="multilevel"/>
    <w:tmpl w:val="E1C4DC0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6886CCD"/>
    <w:multiLevelType w:val="hybridMultilevel"/>
    <w:tmpl w:val="9FEEE7A8"/>
    <w:lvl w:ilvl="0" w:tplc="C7D820C2">
      <w:start w:val="1"/>
      <w:numFmt w:val="decimal"/>
      <w:lvlText w:val="%1."/>
      <w:lvlJc w:val="left"/>
      <w:pPr>
        <w:ind w:left="689" w:hanging="428"/>
      </w:pPr>
      <w:rPr>
        <w:rFonts w:ascii="Arial" w:eastAsia="Arial" w:hAnsi="Arial" w:cs="Arial" w:hint="default"/>
        <w:b/>
        <w:bCs/>
        <w:spacing w:val="-1"/>
        <w:w w:val="82"/>
        <w:sz w:val="21"/>
        <w:szCs w:val="21"/>
        <w:lang w:val="pt-PT" w:eastAsia="en-US" w:bidi="ar-SA"/>
      </w:rPr>
    </w:lvl>
    <w:lvl w:ilvl="1" w:tplc="FB044ABE">
      <w:numFmt w:val="bullet"/>
      <w:lvlText w:val=""/>
      <w:lvlJc w:val="left"/>
      <w:pPr>
        <w:ind w:left="1114" w:hanging="360"/>
      </w:pPr>
      <w:rPr>
        <w:rFonts w:ascii="Wingdings" w:eastAsia="Wingdings" w:hAnsi="Wingdings" w:cs="Wingdings" w:hint="default"/>
        <w:w w:val="100"/>
        <w:sz w:val="21"/>
        <w:szCs w:val="21"/>
        <w:lang w:val="pt-PT" w:eastAsia="en-US" w:bidi="ar-SA"/>
      </w:rPr>
    </w:lvl>
    <w:lvl w:ilvl="2" w:tplc="C4E86B22">
      <w:numFmt w:val="bullet"/>
      <w:lvlText w:val="•"/>
      <w:lvlJc w:val="left"/>
      <w:pPr>
        <w:ind w:left="2062" w:hanging="360"/>
      </w:pPr>
      <w:rPr>
        <w:rFonts w:hint="default"/>
        <w:lang w:val="pt-PT" w:eastAsia="en-US" w:bidi="ar-SA"/>
      </w:rPr>
    </w:lvl>
    <w:lvl w:ilvl="3" w:tplc="81C84564">
      <w:numFmt w:val="bullet"/>
      <w:lvlText w:val="•"/>
      <w:lvlJc w:val="left"/>
      <w:pPr>
        <w:ind w:left="3005" w:hanging="360"/>
      </w:pPr>
      <w:rPr>
        <w:rFonts w:hint="default"/>
        <w:lang w:val="pt-PT" w:eastAsia="en-US" w:bidi="ar-SA"/>
      </w:rPr>
    </w:lvl>
    <w:lvl w:ilvl="4" w:tplc="63DED898">
      <w:numFmt w:val="bullet"/>
      <w:lvlText w:val="•"/>
      <w:lvlJc w:val="left"/>
      <w:pPr>
        <w:ind w:left="3948" w:hanging="360"/>
      </w:pPr>
      <w:rPr>
        <w:rFonts w:hint="default"/>
        <w:lang w:val="pt-PT" w:eastAsia="en-US" w:bidi="ar-SA"/>
      </w:rPr>
    </w:lvl>
    <w:lvl w:ilvl="5" w:tplc="D2A81772">
      <w:numFmt w:val="bullet"/>
      <w:lvlText w:val="•"/>
      <w:lvlJc w:val="left"/>
      <w:pPr>
        <w:ind w:left="4891" w:hanging="360"/>
      </w:pPr>
      <w:rPr>
        <w:rFonts w:hint="default"/>
        <w:lang w:val="pt-PT" w:eastAsia="en-US" w:bidi="ar-SA"/>
      </w:rPr>
    </w:lvl>
    <w:lvl w:ilvl="6" w:tplc="E0780212">
      <w:numFmt w:val="bullet"/>
      <w:lvlText w:val="•"/>
      <w:lvlJc w:val="left"/>
      <w:pPr>
        <w:ind w:left="5834" w:hanging="360"/>
      </w:pPr>
      <w:rPr>
        <w:rFonts w:hint="default"/>
        <w:lang w:val="pt-PT" w:eastAsia="en-US" w:bidi="ar-SA"/>
      </w:rPr>
    </w:lvl>
    <w:lvl w:ilvl="7" w:tplc="DE367E4C">
      <w:numFmt w:val="bullet"/>
      <w:lvlText w:val="•"/>
      <w:lvlJc w:val="left"/>
      <w:pPr>
        <w:ind w:left="6777" w:hanging="360"/>
      </w:pPr>
      <w:rPr>
        <w:rFonts w:hint="default"/>
        <w:lang w:val="pt-PT" w:eastAsia="en-US" w:bidi="ar-SA"/>
      </w:rPr>
    </w:lvl>
    <w:lvl w:ilvl="8" w:tplc="88746C84">
      <w:numFmt w:val="bullet"/>
      <w:lvlText w:val="•"/>
      <w:lvlJc w:val="left"/>
      <w:pPr>
        <w:ind w:left="7720" w:hanging="360"/>
      </w:pPr>
      <w:rPr>
        <w:rFonts w:hint="default"/>
        <w:lang w:val="pt-PT" w:eastAsia="en-US" w:bidi="ar-SA"/>
      </w:rPr>
    </w:lvl>
  </w:abstractNum>
  <w:abstractNum w:abstractNumId="16">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21">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23">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5">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26">
    <w:nsid w:val="62AA6174"/>
    <w:multiLevelType w:val="hybridMultilevel"/>
    <w:tmpl w:val="F45046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8">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9">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30">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abstractNum w:abstractNumId="31">
    <w:nsid w:val="7A026EB2"/>
    <w:multiLevelType w:val="multilevel"/>
    <w:tmpl w:val="91445084"/>
    <w:lvl w:ilvl="0">
      <w:start w:val="1"/>
      <w:numFmt w:val="decimal"/>
      <w:lvlText w:val="%1."/>
      <w:lvlJc w:val="left"/>
      <w:pPr>
        <w:ind w:left="1068" w:hanging="360"/>
      </w:pPr>
      <w:rPr>
        <w:b/>
      </w:rPr>
    </w:lvl>
    <w:lvl w:ilvl="1">
      <w:start w:val="1"/>
      <w:numFmt w:val="decimal"/>
      <w:lvlText w:val="%1.%2"/>
      <w:lvlJc w:val="left"/>
      <w:pPr>
        <w:ind w:left="1100" w:hanging="390"/>
      </w:pPr>
      <w:rPr>
        <w:b w:val="0"/>
      </w:r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num w:numId="1">
    <w:abstractNumId w:val="11"/>
  </w:num>
  <w:num w:numId="2">
    <w:abstractNumId w:val="24"/>
  </w:num>
  <w:num w:numId="3">
    <w:abstractNumId w:val="4"/>
  </w:num>
  <w:num w:numId="4">
    <w:abstractNumId w:val="6"/>
  </w:num>
  <w:num w:numId="5">
    <w:abstractNumId w:val="1"/>
  </w:num>
  <w:num w:numId="6">
    <w:abstractNumId w:val="25"/>
  </w:num>
  <w:num w:numId="7">
    <w:abstractNumId w:val="30"/>
  </w:num>
  <w:num w:numId="8">
    <w:abstractNumId w:val="29"/>
  </w:num>
  <w:num w:numId="9">
    <w:abstractNumId w:val="13"/>
  </w:num>
  <w:num w:numId="10">
    <w:abstractNumId w:val="5"/>
  </w:num>
  <w:num w:numId="11">
    <w:abstractNumId w:val="23"/>
  </w:num>
  <w:num w:numId="12">
    <w:abstractNumId w:val="0"/>
  </w:num>
  <w:num w:numId="13">
    <w:abstractNumId w:val="27"/>
  </w:num>
  <w:num w:numId="14">
    <w:abstractNumId w:val="19"/>
  </w:num>
  <w:num w:numId="15">
    <w:abstractNumId w:val="3"/>
  </w:num>
  <w:num w:numId="16">
    <w:abstractNumId w:val="22"/>
  </w:num>
  <w:num w:numId="17">
    <w:abstractNumId w:val="12"/>
  </w:num>
  <w:num w:numId="18">
    <w:abstractNumId w:val="7"/>
  </w:num>
  <w:num w:numId="19">
    <w:abstractNumId w:val="17"/>
  </w:num>
  <w:num w:numId="20">
    <w:abstractNumId w:val="10"/>
  </w:num>
  <w:num w:numId="21">
    <w:abstractNumId w:val="20"/>
  </w:num>
  <w:num w:numId="22">
    <w:abstractNumId w:val="18"/>
  </w:num>
  <w:num w:numId="23">
    <w:abstractNumId w:val="9"/>
  </w:num>
  <w:num w:numId="24">
    <w:abstractNumId w:val="16"/>
  </w:num>
  <w:num w:numId="25">
    <w:abstractNumId w:val="28"/>
  </w:num>
  <w:num w:numId="26">
    <w:abstractNumId w:val="21"/>
  </w:num>
  <w:num w:numId="27">
    <w:abstractNumId w:val="8"/>
  </w:num>
  <w:num w:numId="28">
    <w:abstractNumId w:val="14"/>
  </w:num>
  <w:num w:numId="29">
    <w:abstractNumId w:val="15"/>
  </w:num>
  <w:num w:numId="30">
    <w:abstractNumId w:val="26"/>
  </w:num>
  <w:num w:numId="31">
    <w:abstractNumId w:val="2"/>
  </w:num>
  <w:num w:numId="32">
    <w:abstractNumId w:val="3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A20BD9"/>
    <w:rsid w:val="00002F2A"/>
    <w:rsid w:val="00004F00"/>
    <w:rsid w:val="0000583D"/>
    <w:rsid w:val="00007C60"/>
    <w:rsid w:val="00011706"/>
    <w:rsid w:val="00011A6E"/>
    <w:rsid w:val="00014A49"/>
    <w:rsid w:val="00015F9E"/>
    <w:rsid w:val="00017B7A"/>
    <w:rsid w:val="0002445C"/>
    <w:rsid w:val="00024FCA"/>
    <w:rsid w:val="000315A0"/>
    <w:rsid w:val="000329F2"/>
    <w:rsid w:val="00033C08"/>
    <w:rsid w:val="00035ADA"/>
    <w:rsid w:val="00037308"/>
    <w:rsid w:val="000378A2"/>
    <w:rsid w:val="00040126"/>
    <w:rsid w:val="00042D71"/>
    <w:rsid w:val="0004341D"/>
    <w:rsid w:val="00044EED"/>
    <w:rsid w:val="00045C4E"/>
    <w:rsid w:val="00046A79"/>
    <w:rsid w:val="000511F0"/>
    <w:rsid w:val="0005166B"/>
    <w:rsid w:val="000516E2"/>
    <w:rsid w:val="00051D36"/>
    <w:rsid w:val="00053264"/>
    <w:rsid w:val="0005473F"/>
    <w:rsid w:val="00055BD7"/>
    <w:rsid w:val="00057942"/>
    <w:rsid w:val="00061194"/>
    <w:rsid w:val="000618FE"/>
    <w:rsid w:val="00061B03"/>
    <w:rsid w:val="00061C5F"/>
    <w:rsid w:val="00061D7F"/>
    <w:rsid w:val="00062156"/>
    <w:rsid w:val="00063230"/>
    <w:rsid w:val="000642DA"/>
    <w:rsid w:val="00064B28"/>
    <w:rsid w:val="000723D2"/>
    <w:rsid w:val="00073E37"/>
    <w:rsid w:val="000742CF"/>
    <w:rsid w:val="00080770"/>
    <w:rsid w:val="0008090B"/>
    <w:rsid w:val="00083336"/>
    <w:rsid w:val="00084AB8"/>
    <w:rsid w:val="00084FE3"/>
    <w:rsid w:val="00085F42"/>
    <w:rsid w:val="0008642C"/>
    <w:rsid w:val="0008738D"/>
    <w:rsid w:val="0009363E"/>
    <w:rsid w:val="00095295"/>
    <w:rsid w:val="000A3B60"/>
    <w:rsid w:val="000A5952"/>
    <w:rsid w:val="000A59C2"/>
    <w:rsid w:val="000A64D0"/>
    <w:rsid w:val="000B2C7E"/>
    <w:rsid w:val="000B45DD"/>
    <w:rsid w:val="000B6154"/>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ABD"/>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519DE"/>
    <w:rsid w:val="00151F20"/>
    <w:rsid w:val="00152E46"/>
    <w:rsid w:val="001532E1"/>
    <w:rsid w:val="001563CC"/>
    <w:rsid w:val="001566F9"/>
    <w:rsid w:val="00157A1C"/>
    <w:rsid w:val="00161293"/>
    <w:rsid w:val="001613B9"/>
    <w:rsid w:val="0016165D"/>
    <w:rsid w:val="00162A81"/>
    <w:rsid w:val="00164E11"/>
    <w:rsid w:val="001663A4"/>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280"/>
    <w:rsid w:val="00212A9B"/>
    <w:rsid w:val="00212F66"/>
    <w:rsid w:val="00213062"/>
    <w:rsid w:val="00217D4B"/>
    <w:rsid w:val="00221868"/>
    <w:rsid w:val="00230FC6"/>
    <w:rsid w:val="00231078"/>
    <w:rsid w:val="00232CF8"/>
    <w:rsid w:val="00236135"/>
    <w:rsid w:val="00236166"/>
    <w:rsid w:val="00244757"/>
    <w:rsid w:val="00244F30"/>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0C27"/>
    <w:rsid w:val="002A1280"/>
    <w:rsid w:val="002A16A7"/>
    <w:rsid w:val="002A2A81"/>
    <w:rsid w:val="002A5422"/>
    <w:rsid w:val="002A59D4"/>
    <w:rsid w:val="002A7FAC"/>
    <w:rsid w:val="002B5B92"/>
    <w:rsid w:val="002B7998"/>
    <w:rsid w:val="002C182D"/>
    <w:rsid w:val="002D1813"/>
    <w:rsid w:val="002D1B09"/>
    <w:rsid w:val="002D1FED"/>
    <w:rsid w:val="002D5109"/>
    <w:rsid w:val="002D529A"/>
    <w:rsid w:val="002E08E9"/>
    <w:rsid w:val="002E0C94"/>
    <w:rsid w:val="002E1890"/>
    <w:rsid w:val="002E1CE9"/>
    <w:rsid w:val="002E1DE9"/>
    <w:rsid w:val="002E2C6B"/>
    <w:rsid w:val="002E72A3"/>
    <w:rsid w:val="002F040D"/>
    <w:rsid w:val="002F3E3B"/>
    <w:rsid w:val="002F3EC6"/>
    <w:rsid w:val="002F43E6"/>
    <w:rsid w:val="002F5204"/>
    <w:rsid w:val="002F74E3"/>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3411"/>
    <w:rsid w:val="00340EB8"/>
    <w:rsid w:val="003437D4"/>
    <w:rsid w:val="0034391A"/>
    <w:rsid w:val="0034782A"/>
    <w:rsid w:val="00350502"/>
    <w:rsid w:val="003518B0"/>
    <w:rsid w:val="003540FF"/>
    <w:rsid w:val="0035599B"/>
    <w:rsid w:val="00356A3E"/>
    <w:rsid w:val="00360B39"/>
    <w:rsid w:val="00362BE3"/>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321"/>
    <w:rsid w:val="003A471F"/>
    <w:rsid w:val="003A567E"/>
    <w:rsid w:val="003A5B9E"/>
    <w:rsid w:val="003A64FF"/>
    <w:rsid w:val="003A7660"/>
    <w:rsid w:val="003B0118"/>
    <w:rsid w:val="003B3393"/>
    <w:rsid w:val="003B3768"/>
    <w:rsid w:val="003B3CD7"/>
    <w:rsid w:val="003B4561"/>
    <w:rsid w:val="003B489B"/>
    <w:rsid w:val="003B76F2"/>
    <w:rsid w:val="003C0044"/>
    <w:rsid w:val="003C1704"/>
    <w:rsid w:val="003C1C2F"/>
    <w:rsid w:val="003C1E60"/>
    <w:rsid w:val="003C3017"/>
    <w:rsid w:val="003C34B5"/>
    <w:rsid w:val="003C5439"/>
    <w:rsid w:val="003C63DF"/>
    <w:rsid w:val="003C75CC"/>
    <w:rsid w:val="003D01D8"/>
    <w:rsid w:val="003D1F25"/>
    <w:rsid w:val="003D5A0E"/>
    <w:rsid w:val="003D6FFB"/>
    <w:rsid w:val="003E1462"/>
    <w:rsid w:val="003E14AA"/>
    <w:rsid w:val="003E199E"/>
    <w:rsid w:val="003E4EC3"/>
    <w:rsid w:val="003E643C"/>
    <w:rsid w:val="003E6A5D"/>
    <w:rsid w:val="003E6D40"/>
    <w:rsid w:val="003F4B05"/>
    <w:rsid w:val="003F5529"/>
    <w:rsid w:val="003F6008"/>
    <w:rsid w:val="003F6673"/>
    <w:rsid w:val="003F6BD2"/>
    <w:rsid w:val="0040262F"/>
    <w:rsid w:val="00404550"/>
    <w:rsid w:val="004079CA"/>
    <w:rsid w:val="004133C0"/>
    <w:rsid w:val="00417736"/>
    <w:rsid w:val="00420B48"/>
    <w:rsid w:val="00421FAB"/>
    <w:rsid w:val="00422992"/>
    <w:rsid w:val="00422E8E"/>
    <w:rsid w:val="004271C4"/>
    <w:rsid w:val="00430E09"/>
    <w:rsid w:val="00432204"/>
    <w:rsid w:val="00432DC5"/>
    <w:rsid w:val="00433EF9"/>
    <w:rsid w:val="00440D2E"/>
    <w:rsid w:val="00442698"/>
    <w:rsid w:val="004426D6"/>
    <w:rsid w:val="00443FF3"/>
    <w:rsid w:val="00444E2C"/>
    <w:rsid w:val="00446459"/>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86E9A"/>
    <w:rsid w:val="00490365"/>
    <w:rsid w:val="0049112B"/>
    <w:rsid w:val="00493978"/>
    <w:rsid w:val="004951A5"/>
    <w:rsid w:val="00496F4D"/>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486E"/>
    <w:rsid w:val="004D674E"/>
    <w:rsid w:val="004D717F"/>
    <w:rsid w:val="004E0591"/>
    <w:rsid w:val="004F36F4"/>
    <w:rsid w:val="004F60BA"/>
    <w:rsid w:val="004F6B4D"/>
    <w:rsid w:val="004F7C7F"/>
    <w:rsid w:val="00500E38"/>
    <w:rsid w:val="00500EE9"/>
    <w:rsid w:val="00500EF2"/>
    <w:rsid w:val="005035FD"/>
    <w:rsid w:val="00503907"/>
    <w:rsid w:val="00503CAF"/>
    <w:rsid w:val="00504A00"/>
    <w:rsid w:val="0050551E"/>
    <w:rsid w:val="005059A9"/>
    <w:rsid w:val="00505F79"/>
    <w:rsid w:val="0050745B"/>
    <w:rsid w:val="00510334"/>
    <w:rsid w:val="005109A5"/>
    <w:rsid w:val="00513851"/>
    <w:rsid w:val="00513E8F"/>
    <w:rsid w:val="0051495D"/>
    <w:rsid w:val="00514C53"/>
    <w:rsid w:val="00514C93"/>
    <w:rsid w:val="00514F8B"/>
    <w:rsid w:val="00515BA4"/>
    <w:rsid w:val="005170D2"/>
    <w:rsid w:val="00521309"/>
    <w:rsid w:val="005215FB"/>
    <w:rsid w:val="00521AF3"/>
    <w:rsid w:val="005251A2"/>
    <w:rsid w:val="00525377"/>
    <w:rsid w:val="0052542F"/>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169C"/>
    <w:rsid w:val="00571A2F"/>
    <w:rsid w:val="00571AEF"/>
    <w:rsid w:val="00574EAD"/>
    <w:rsid w:val="00575D1D"/>
    <w:rsid w:val="005761EE"/>
    <w:rsid w:val="005766BE"/>
    <w:rsid w:val="00577171"/>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60AA"/>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3BAB"/>
    <w:rsid w:val="005E533F"/>
    <w:rsid w:val="005E76D7"/>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806"/>
    <w:rsid w:val="00625F65"/>
    <w:rsid w:val="00626406"/>
    <w:rsid w:val="00626888"/>
    <w:rsid w:val="006307BC"/>
    <w:rsid w:val="0063364B"/>
    <w:rsid w:val="00634527"/>
    <w:rsid w:val="00637AB2"/>
    <w:rsid w:val="00637E99"/>
    <w:rsid w:val="006417A9"/>
    <w:rsid w:val="00641E57"/>
    <w:rsid w:val="0064269B"/>
    <w:rsid w:val="006451EA"/>
    <w:rsid w:val="006454AD"/>
    <w:rsid w:val="0064613A"/>
    <w:rsid w:val="006468BE"/>
    <w:rsid w:val="00646CB8"/>
    <w:rsid w:val="00647FA7"/>
    <w:rsid w:val="00650367"/>
    <w:rsid w:val="006504F3"/>
    <w:rsid w:val="00651D7A"/>
    <w:rsid w:val="006520CF"/>
    <w:rsid w:val="00654023"/>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CFC"/>
    <w:rsid w:val="006B2A44"/>
    <w:rsid w:val="006B4222"/>
    <w:rsid w:val="006B61B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6691D"/>
    <w:rsid w:val="0077152B"/>
    <w:rsid w:val="0077159F"/>
    <w:rsid w:val="007715B4"/>
    <w:rsid w:val="007725B2"/>
    <w:rsid w:val="00773EF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3A05"/>
    <w:rsid w:val="007A437A"/>
    <w:rsid w:val="007B2274"/>
    <w:rsid w:val="007B7424"/>
    <w:rsid w:val="007B7956"/>
    <w:rsid w:val="007C15F8"/>
    <w:rsid w:val="007C4BFE"/>
    <w:rsid w:val="007C583C"/>
    <w:rsid w:val="007C58F0"/>
    <w:rsid w:val="007C7C31"/>
    <w:rsid w:val="007C7F42"/>
    <w:rsid w:val="007D5D01"/>
    <w:rsid w:val="007E118E"/>
    <w:rsid w:val="007E27A3"/>
    <w:rsid w:val="007F1345"/>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2712"/>
    <w:rsid w:val="008633DB"/>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0DB1"/>
    <w:rsid w:val="008C4FB8"/>
    <w:rsid w:val="008C7F2C"/>
    <w:rsid w:val="008D13D2"/>
    <w:rsid w:val="008D1D51"/>
    <w:rsid w:val="008D4482"/>
    <w:rsid w:val="008D45B4"/>
    <w:rsid w:val="008D4BB4"/>
    <w:rsid w:val="008D518D"/>
    <w:rsid w:val="008D7CAE"/>
    <w:rsid w:val="008E140B"/>
    <w:rsid w:val="008E30EF"/>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45F"/>
    <w:rsid w:val="00932B56"/>
    <w:rsid w:val="009333FA"/>
    <w:rsid w:val="00934025"/>
    <w:rsid w:val="00934690"/>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87B"/>
    <w:rsid w:val="00976B75"/>
    <w:rsid w:val="00982AED"/>
    <w:rsid w:val="00986D56"/>
    <w:rsid w:val="00990C7E"/>
    <w:rsid w:val="009913CF"/>
    <w:rsid w:val="00991733"/>
    <w:rsid w:val="009920D4"/>
    <w:rsid w:val="0099516B"/>
    <w:rsid w:val="00996A56"/>
    <w:rsid w:val="00996FC0"/>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264D"/>
    <w:rsid w:val="00A44996"/>
    <w:rsid w:val="00A44F6F"/>
    <w:rsid w:val="00A4659E"/>
    <w:rsid w:val="00A50407"/>
    <w:rsid w:val="00A55265"/>
    <w:rsid w:val="00A55D1A"/>
    <w:rsid w:val="00A57575"/>
    <w:rsid w:val="00A61591"/>
    <w:rsid w:val="00A61E70"/>
    <w:rsid w:val="00A62D0D"/>
    <w:rsid w:val="00A635D7"/>
    <w:rsid w:val="00A64663"/>
    <w:rsid w:val="00A650E8"/>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32F9"/>
    <w:rsid w:val="00AC5183"/>
    <w:rsid w:val="00AC61B4"/>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4E0"/>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46A9"/>
    <w:rsid w:val="00BA4B27"/>
    <w:rsid w:val="00BA4DD0"/>
    <w:rsid w:val="00BA6C6B"/>
    <w:rsid w:val="00BB22F2"/>
    <w:rsid w:val="00BB4044"/>
    <w:rsid w:val="00BB526F"/>
    <w:rsid w:val="00BB6377"/>
    <w:rsid w:val="00BC1C53"/>
    <w:rsid w:val="00BC1CD6"/>
    <w:rsid w:val="00BC3488"/>
    <w:rsid w:val="00BC50E6"/>
    <w:rsid w:val="00BD102F"/>
    <w:rsid w:val="00BD1613"/>
    <w:rsid w:val="00BD1CB5"/>
    <w:rsid w:val="00BD3C40"/>
    <w:rsid w:val="00BD3CD8"/>
    <w:rsid w:val="00BD7294"/>
    <w:rsid w:val="00BE1240"/>
    <w:rsid w:val="00BE1994"/>
    <w:rsid w:val="00BE36B7"/>
    <w:rsid w:val="00BE58FD"/>
    <w:rsid w:val="00BE753E"/>
    <w:rsid w:val="00BF4667"/>
    <w:rsid w:val="00C0441E"/>
    <w:rsid w:val="00C04F2E"/>
    <w:rsid w:val="00C06304"/>
    <w:rsid w:val="00C11631"/>
    <w:rsid w:val="00C15894"/>
    <w:rsid w:val="00C17F1B"/>
    <w:rsid w:val="00C20EED"/>
    <w:rsid w:val="00C246D5"/>
    <w:rsid w:val="00C24EBF"/>
    <w:rsid w:val="00C2761A"/>
    <w:rsid w:val="00C278DD"/>
    <w:rsid w:val="00C30F7B"/>
    <w:rsid w:val="00C31E4C"/>
    <w:rsid w:val="00C352F3"/>
    <w:rsid w:val="00C353F1"/>
    <w:rsid w:val="00C366D3"/>
    <w:rsid w:val="00C37870"/>
    <w:rsid w:val="00C37D7A"/>
    <w:rsid w:val="00C41473"/>
    <w:rsid w:val="00C41646"/>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5DBE"/>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5CF1"/>
    <w:rsid w:val="00CC764D"/>
    <w:rsid w:val="00CC7E45"/>
    <w:rsid w:val="00CD18AF"/>
    <w:rsid w:val="00CD4326"/>
    <w:rsid w:val="00CD4657"/>
    <w:rsid w:val="00CE03DA"/>
    <w:rsid w:val="00CE0F29"/>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4B3"/>
    <w:rsid w:val="00D113F8"/>
    <w:rsid w:val="00D122C6"/>
    <w:rsid w:val="00D15825"/>
    <w:rsid w:val="00D16C18"/>
    <w:rsid w:val="00D175A9"/>
    <w:rsid w:val="00D20100"/>
    <w:rsid w:val="00D21EB8"/>
    <w:rsid w:val="00D24CC3"/>
    <w:rsid w:val="00D27C5B"/>
    <w:rsid w:val="00D30182"/>
    <w:rsid w:val="00D33049"/>
    <w:rsid w:val="00D3593F"/>
    <w:rsid w:val="00D35B70"/>
    <w:rsid w:val="00D40D1F"/>
    <w:rsid w:val="00D45C3A"/>
    <w:rsid w:val="00D473F2"/>
    <w:rsid w:val="00D50160"/>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A0B99"/>
    <w:rsid w:val="00DA17BF"/>
    <w:rsid w:val="00DA26BF"/>
    <w:rsid w:val="00DA3525"/>
    <w:rsid w:val="00DA4391"/>
    <w:rsid w:val="00DA461A"/>
    <w:rsid w:val="00DA7582"/>
    <w:rsid w:val="00DB1F54"/>
    <w:rsid w:val="00DB36F0"/>
    <w:rsid w:val="00DB3CF3"/>
    <w:rsid w:val="00DB63FF"/>
    <w:rsid w:val="00DC0250"/>
    <w:rsid w:val="00DC1566"/>
    <w:rsid w:val="00DC32CA"/>
    <w:rsid w:val="00DC343A"/>
    <w:rsid w:val="00DC3BF6"/>
    <w:rsid w:val="00DC4731"/>
    <w:rsid w:val="00DC4C90"/>
    <w:rsid w:val="00DC5365"/>
    <w:rsid w:val="00DC73B6"/>
    <w:rsid w:val="00DD0FC0"/>
    <w:rsid w:val="00DD20B5"/>
    <w:rsid w:val="00DD490C"/>
    <w:rsid w:val="00DD69E6"/>
    <w:rsid w:val="00DE044A"/>
    <w:rsid w:val="00DE14F7"/>
    <w:rsid w:val="00DE1D1A"/>
    <w:rsid w:val="00DE2537"/>
    <w:rsid w:val="00DE26B7"/>
    <w:rsid w:val="00DE39CB"/>
    <w:rsid w:val="00DE464D"/>
    <w:rsid w:val="00DE6300"/>
    <w:rsid w:val="00DF2CEC"/>
    <w:rsid w:val="00DF373F"/>
    <w:rsid w:val="00DF504E"/>
    <w:rsid w:val="00DF6A6F"/>
    <w:rsid w:val="00E04CB3"/>
    <w:rsid w:val="00E05588"/>
    <w:rsid w:val="00E05663"/>
    <w:rsid w:val="00E0577D"/>
    <w:rsid w:val="00E06737"/>
    <w:rsid w:val="00E07CFD"/>
    <w:rsid w:val="00E13784"/>
    <w:rsid w:val="00E14FEE"/>
    <w:rsid w:val="00E160EE"/>
    <w:rsid w:val="00E17323"/>
    <w:rsid w:val="00E201E7"/>
    <w:rsid w:val="00E207FD"/>
    <w:rsid w:val="00E22ED7"/>
    <w:rsid w:val="00E24C31"/>
    <w:rsid w:val="00E2556A"/>
    <w:rsid w:val="00E277F6"/>
    <w:rsid w:val="00E308DC"/>
    <w:rsid w:val="00E34062"/>
    <w:rsid w:val="00E358A0"/>
    <w:rsid w:val="00E35AC3"/>
    <w:rsid w:val="00E372F8"/>
    <w:rsid w:val="00E45E42"/>
    <w:rsid w:val="00E470B4"/>
    <w:rsid w:val="00E47508"/>
    <w:rsid w:val="00E47D3E"/>
    <w:rsid w:val="00E5160F"/>
    <w:rsid w:val="00E517AA"/>
    <w:rsid w:val="00E549D6"/>
    <w:rsid w:val="00E5713F"/>
    <w:rsid w:val="00E57307"/>
    <w:rsid w:val="00E61344"/>
    <w:rsid w:val="00E61427"/>
    <w:rsid w:val="00E621FC"/>
    <w:rsid w:val="00E634EA"/>
    <w:rsid w:val="00E636F7"/>
    <w:rsid w:val="00E6739E"/>
    <w:rsid w:val="00E67CF4"/>
    <w:rsid w:val="00E67E85"/>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A45E0"/>
    <w:rsid w:val="00EA4BD3"/>
    <w:rsid w:val="00EA5600"/>
    <w:rsid w:val="00EB1755"/>
    <w:rsid w:val="00EB270B"/>
    <w:rsid w:val="00EB34D7"/>
    <w:rsid w:val="00EB563F"/>
    <w:rsid w:val="00EB644C"/>
    <w:rsid w:val="00EB7C71"/>
    <w:rsid w:val="00EC0CBB"/>
    <w:rsid w:val="00EC2BB8"/>
    <w:rsid w:val="00EC2C36"/>
    <w:rsid w:val="00EC4522"/>
    <w:rsid w:val="00ED3164"/>
    <w:rsid w:val="00ED514C"/>
    <w:rsid w:val="00ED72DD"/>
    <w:rsid w:val="00EE00C2"/>
    <w:rsid w:val="00EE130B"/>
    <w:rsid w:val="00EE1A02"/>
    <w:rsid w:val="00EE2158"/>
    <w:rsid w:val="00EE251C"/>
    <w:rsid w:val="00EE7DDC"/>
    <w:rsid w:val="00EF18C6"/>
    <w:rsid w:val="00EF1CF4"/>
    <w:rsid w:val="00EF380E"/>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30F08"/>
    <w:rsid w:val="00F3103E"/>
    <w:rsid w:val="00F31DEC"/>
    <w:rsid w:val="00F33094"/>
    <w:rsid w:val="00F35712"/>
    <w:rsid w:val="00F35A2E"/>
    <w:rsid w:val="00F3675C"/>
    <w:rsid w:val="00F37E8D"/>
    <w:rsid w:val="00F43B20"/>
    <w:rsid w:val="00F43BAC"/>
    <w:rsid w:val="00F43D17"/>
    <w:rsid w:val="00F53BEF"/>
    <w:rsid w:val="00F5461F"/>
    <w:rsid w:val="00F615BA"/>
    <w:rsid w:val="00F65B24"/>
    <w:rsid w:val="00F6657C"/>
    <w:rsid w:val="00F66680"/>
    <w:rsid w:val="00F67AF4"/>
    <w:rsid w:val="00F7158A"/>
    <w:rsid w:val="00F7192B"/>
    <w:rsid w:val="00F72222"/>
    <w:rsid w:val="00F731A5"/>
    <w:rsid w:val="00F73766"/>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C030D"/>
    <w:rsid w:val="00FC1705"/>
    <w:rsid w:val="00FC23EF"/>
    <w:rsid w:val="00FC3EA9"/>
    <w:rsid w:val="00FC3F41"/>
    <w:rsid w:val="00FC4096"/>
    <w:rsid w:val="00FC7F6F"/>
    <w:rsid w:val="00FD0D32"/>
    <w:rsid w:val="00FD1A2D"/>
    <w:rsid w:val="00FD2053"/>
    <w:rsid w:val="00FD421A"/>
    <w:rsid w:val="00FD4BC6"/>
    <w:rsid w:val="00FE1F0A"/>
    <w:rsid w:val="00FE22A6"/>
    <w:rsid w:val="00FE6764"/>
    <w:rsid w:val="00FE722A"/>
    <w:rsid w:val="00FE7B5E"/>
    <w:rsid w:val="00FF022B"/>
    <w:rsid w:val="00FF12D4"/>
    <w:rsid w:val="00FF26CB"/>
    <w:rsid w:val="00FF660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914"/>
  </w:style>
  <w:style w:type="paragraph" w:styleId="Ttulo1">
    <w:name w:val="heading 1"/>
    <w:basedOn w:val="normal0"/>
    <w:next w:val="normal0"/>
    <w:rsid w:val="00A20BD9"/>
    <w:pPr>
      <w:keepNext/>
      <w:keepLines/>
      <w:spacing w:before="480" w:after="120"/>
      <w:outlineLvl w:val="0"/>
    </w:pPr>
    <w:rPr>
      <w:b/>
      <w:sz w:val="48"/>
      <w:szCs w:val="48"/>
    </w:rPr>
  </w:style>
  <w:style w:type="paragraph" w:styleId="Ttulo2">
    <w:name w:val="heading 2"/>
    <w:basedOn w:val="normal0"/>
    <w:next w:val="normal0"/>
    <w:rsid w:val="00A20BD9"/>
    <w:pPr>
      <w:keepNext/>
      <w:keepLines/>
      <w:spacing w:before="360" w:after="80"/>
      <w:outlineLvl w:val="1"/>
    </w:pPr>
    <w:rPr>
      <w:b/>
      <w:sz w:val="36"/>
      <w:szCs w:val="36"/>
    </w:rPr>
  </w:style>
  <w:style w:type="paragraph" w:styleId="Ttulo3">
    <w:name w:val="heading 3"/>
    <w:basedOn w:val="normal0"/>
    <w:next w:val="normal0"/>
    <w:link w:val="Ttulo3Char"/>
    <w:rsid w:val="00A20BD9"/>
    <w:pPr>
      <w:keepNext/>
      <w:keepLines/>
      <w:spacing w:before="280" w:after="80"/>
      <w:outlineLvl w:val="2"/>
    </w:pPr>
    <w:rPr>
      <w:b/>
      <w:sz w:val="28"/>
      <w:szCs w:val="28"/>
    </w:rPr>
  </w:style>
  <w:style w:type="paragraph" w:styleId="Ttulo4">
    <w:name w:val="heading 4"/>
    <w:basedOn w:val="normal0"/>
    <w:next w:val="normal0"/>
    <w:rsid w:val="00A20BD9"/>
    <w:pPr>
      <w:keepNext/>
      <w:keepLines/>
      <w:spacing w:before="240" w:after="40"/>
      <w:outlineLvl w:val="3"/>
    </w:pPr>
    <w:rPr>
      <w:b/>
      <w:sz w:val="24"/>
      <w:szCs w:val="24"/>
    </w:rPr>
  </w:style>
  <w:style w:type="paragraph" w:styleId="Ttulo5">
    <w:name w:val="heading 5"/>
    <w:basedOn w:val="normal0"/>
    <w:next w:val="normal0"/>
    <w:rsid w:val="00A20BD9"/>
    <w:pPr>
      <w:keepNext/>
      <w:keepLines/>
      <w:spacing w:before="220" w:after="40"/>
      <w:outlineLvl w:val="4"/>
    </w:pPr>
    <w:rPr>
      <w:b/>
    </w:rPr>
  </w:style>
  <w:style w:type="paragraph" w:styleId="Ttulo6">
    <w:name w:val="heading 6"/>
    <w:basedOn w:val="normal0"/>
    <w:next w:val="normal0"/>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0"/>
    <w:next w:val="normal0"/>
    <w:link w:val="TtuloChar"/>
    <w:uiPriority w:val="10"/>
    <w:qFormat/>
    <w:rsid w:val="00A20BD9"/>
    <w:pPr>
      <w:keepNext/>
      <w:keepLines/>
      <w:spacing w:before="480" w:after="120"/>
    </w:pPr>
    <w:rPr>
      <w:b/>
      <w:sz w:val="72"/>
      <w:szCs w:val="72"/>
    </w:rPr>
  </w:style>
  <w:style w:type="paragraph" w:styleId="Subttulo">
    <w:name w:val="Subtitle"/>
    <w:basedOn w:val="normal0"/>
    <w:next w:val="normal0"/>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Heading1">
    <w:name w:val="Heading 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semiHidden/>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0315A0"/>
  </w:style>
  <w:style w:type="paragraph" w:styleId="Rodap">
    <w:name w:val="footer"/>
    <w:basedOn w:val="Normal"/>
    <w:link w:val="RodapChar"/>
    <w:uiPriority w:val="99"/>
    <w:semiHidden/>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semiHidden/>
    <w:rsid w:val="000315A0"/>
  </w:style>
  <w:style w:type="paragraph" w:customStyle="1" w:styleId="Heading3">
    <w:name w:val="Heading 3"/>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1">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Heading2">
    <w:name w:val="Heading 2"/>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97687B"/>
    <w:pPr>
      <w:autoSpaceDE w:val="0"/>
      <w:autoSpaceDN w:val="0"/>
      <w:adjustRightInd w:val="0"/>
      <w:spacing w:line="240" w:lineRule="auto"/>
    </w:pPr>
    <w:rPr>
      <w:rFonts w:ascii="Verdana" w:hAnsi="Verdana" w:cs="Verdana"/>
      <w:color w:val="000000"/>
      <w:sz w:val="24"/>
      <w:szCs w:val="24"/>
    </w:rPr>
  </w:style>
  <w:style w:type="character" w:styleId="HiperlinkVisitado">
    <w:name w:val="FollowedHyperlink"/>
    <w:basedOn w:val="Fontepargpadro"/>
    <w:uiPriority w:val="99"/>
    <w:semiHidden/>
    <w:unhideWhenUsed/>
    <w:rsid w:val="00B154E0"/>
    <w:rPr>
      <w:color w:val="800080" w:themeColor="followedHyperlink"/>
      <w:u w:val="single"/>
    </w:rPr>
  </w:style>
  <w:style w:type="character" w:styleId="nfase">
    <w:name w:val="Emphasis"/>
    <w:basedOn w:val="Fontepargpadro"/>
    <w:uiPriority w:val="20"/>
    <w:qFormat/>
    <w:rsid w:val="00DE044A"/>
    <w:rPr>
      <w:i/>
      <w:iCs/>
    </w:rPr>
  </w:style>
</w:styles>
</file>

<file path=word/webSettings.xml><?xml version="1.0" encoding="utf-8"?>
<w:webSettings xmlns:r="http://schemas.openxmlformats.org/officeDocument/2006/relationships" xmlns:w="http://schemas.openxmlformats.org/wordprocessingml/2006/main">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293491247">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11668135">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122967078">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567565832">
      <w:bodyDiv w:val="1"/>
      <w:marLeft w:val="0"/>
      <w:marRight w:val="0"/>
      <w:marTop w:val="0"/>
      <w:marBottom w:val="0"/>
      <w:divBdr>
        <w:top w:val="none" w:sz="0" w:space="0" w:color="auto"/>
        <w:left w:val="none" w:sz="0" w:space="0" w:color="auto"/>
        <w:bottom w:val="none" w:sz="0" w:space="0" w:color="auto"/>
        <w:right w:val="none" w:sz="0" w:space="0" w:color="auto"/>
      </w:divBdr>
    </w:div>
    <w:div w:id="1804273866">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198011428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contas.tcu.gov.br/ords/f?p=1660:3:112241966397038::::P3_TIPO:CNP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transparencia.gov.br/sancoes/consult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s://www.ibge.gov.br/estatisticas/economicas/precos-e-custos/9256-indice-nacional-de-precos-ao-consumidor-amplo.html" TargetMode="External"/><Relationship Id="rId10" Type="http://schemas.openxmlformats.org/officeDocument/2006/relationships/hyperlink" Target="https://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contas.tcu.gov.br/ords/f?p=1660:3:112241966397038::::P3_TIPO:CP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A8BB0-C3F7-4598-8C2D-EDE94C460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45</Pages>
  <Words>14547</Words>
  <Characters>78556</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PMI615</cp:lastModifiedBy>
  <cp:revision>10</cp:revision>
  <cp:lastPrinted>2025-03-24T19:10:00Z</cp:lastPrinted>
  <dcterms:created xsi:type="dcterms:W3CDTF">2025-03-20T17:50:00Z</dcterms:created>
  <dcterms:modified xsi:type="dcterms:W3CDTF">2025-04-28T18:07:00Z</dcterms:modified>
</cp:coreProperties>
</file>