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B57B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8B1F8B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E9FD63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4E9729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ADED62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1CBD18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63 -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2.35 .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1331AC5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62 -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2.35 .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73AC607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14 -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36FD822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166 -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11001 .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304 .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7 .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2.92 .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36780D8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68 -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2.40 .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36ABE6A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4 -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2.3 .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7BBD9DF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147 -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11001 .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7 .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2.75 .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3461F72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67 -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2.40 .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2D528422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146 -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11001 .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301 .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7 .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2.75 .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51A3C95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50 -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2.32 .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1370094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66 -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2.40 .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4C20367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 xml:space="preserve">49 -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5010 .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12 .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365 .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4 .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2.32 .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</w:t>
      </w:r>
      <w:proofErr w:type="gramStart"/>
      <w:r w:rsidRPr="00EE4C0F">
        <w:rPr>
          <w:rFonts w:ascii="Bookman Old Style" w:hAnsi="Bookman Old Style" w:cs="Arial Narrow" w:hint="eastAsia"/>
          <w:sz w:val="22"/>
          <w:szCs w:val="22"/>
        </w:rPr>
        <w:t>0 .</w:t>
      </w:r>
      <w:proofErr w:type="gramEnd"/>
      <w:r w:rsidRPr="00EE4C0F">
        <w:rPr>
          <w:rFonts w:ascii="Bookman Old Style" w:hAnsi="Bookman Old Style" w:cs="Arial Narrow" w:hint="eastAsia"/>
          <w:sz w:val="22"/>
          <w:szCs w:val="22"/>
        </w:rPr>
        <w:t xml:space="preserve"> 339000 Aplicações Diretas</w:t>
      </w:r>
    </w:p>
    <w:p w14:paraId="0AD5647F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77D0EA4" w14:textId="2505D99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ADL24/2024</w:t>
      </w:r>
    </w:p>
    <w:p w14:paraId="53A76D6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91C5790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F581F08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2AB4913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01F4F91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C3C5C92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pneus para o veículo Edge e para os veículos elétricos pertencentes a frota do município.</w:t>
      </w:r>
    </w:p>
    <w:p w14:paraId="22B82049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B26270" w14:paraId="33275BA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2CB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CA29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3426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8AEB" w14:textId="77777777" w:rsidR="00B26270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2F89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96A0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26270" w14:paraId="0BDE22A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11B9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9EB5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23143 - PNEU NOVO 195/60 R 16 RADIAL, capacidade máxima de carga de no mínimo 85 e velocidade máxima com no mínimo o índice T, aprovado pelo INMETRO, </w:t>
            </w:r>
            <w:proofErr w:type="gramStart"/>
            <w:r>
              <w:rPr>
                <w:rFonts w:ascii="Bookman Old Style" w:hAnsi="Bookman Old Style" w:cs="Times New Roman"/>
                <w:sz w:val="18"/>
              </w:rPr>
              <w:t>garantia  de</w:t>
            </w:r>
            <w:proofErr w:type="gramEnd"/>
            <w:r>
              <w:rPr>
                <w:rFonts w:ascii="Bookman Old Style" w:hAnsi="Bookman Old Style" w:cs="Times New Roman"/>
                <w:sz w:val="18"/>
              </w:rPr>
              <w:t xml:space="preserve">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3794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20F3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19C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475,00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8D5F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5.700,00</w:t>
            </w:r>
          </w:p>
        </w:tc>
      </w:tr>
      <w:tr w:rsidR="00B26270" w14:paraId="42BBFEB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FA13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97F7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23144 - Pneu novo 245/50 R 20 Radial, capacidade máxima de carga de no mínimo 100, aprovado pelo INMETRO, </w:t>
            </w:r>
            <w:proofErr w:type="gramStart"/>
            <w:r>
              <w:rPr>
                <w:rFonts w:ascii="Bookman Old Style" w:hAnsi="Bookman Old Style" w:cs="Times New Roman"/>
                <w:sz w:val="18"/>
              </w:rPr>
              <w:t>garantia  de</w:t>
            </w:r>
            <w:proofErr w:type="gramEnd"/>
            <w:r>
              <w:rPr>
                <w:rFonts w:ascii="Bookman Old Style" w:hAnsi="Bookman Old Style" w:cs="Times New Roman"/>
                <w:sz w:val="18"/>
              </w:rPr>
              <w:t xml:space="preserve">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8D7C" w14:textId="77777777" w:rsidR="00B2627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B514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6A60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815,00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C1DD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3.260,00</w:t>
            </w:r>
          </w:p>
        </w:tc>
      </w:tr>
      <w:tr w:rsidR="00B26270" w14:paraId="2398F89A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C4F7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15B1" w14:textId="77777777" w:rsidR="00B2627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8.960,00</w:t>
            </w:r>
          </w:p>
        </w:tc>
      </w:tr>
    </w:tbl>
    <w:p w14:paraId="3E85E27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14EDE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 O pagamento só poderá ser efetuado após a apresentação de Nota Fiscal/Fatura atestada por servidor designado.  </w:t>
      </w:r>
    </w:p>
    <w:p w14:paraId="39BEAA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293D10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20 (Vinte) dias corridos após a emissão/envio da Autorização de Fornecimento (AF) devidamente encaminhada pelo Município de Peritiba através de endereço de correio eletrônico (e-mail).</w:t>
      </w:r>
    </w:p>
    <w:p w14:paraId="5BC6A7F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F27D32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65DC602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260874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Rua Antônio </w:t>
      </w:r>
      <w:proofErr w:type="spellStart"/>
      <w:r w:rsidRPr="0087687D">
        <w:rPr>
          <w:rFonts w:ascii="Bookman Old Style" w:hAnsi="Bookman Old Style" w:cs="Times New Roman"/>
          <w:sz w:val="22"/>
          <w:szCs w:val="22"/>
        </w:rPr>
        <w:t>Sehnem</w:t>
      </w:r>
      <w:proofErr w:type="spellEnd"/>
      <w:r w:rsidRPr="0087687D">
        <w:rPr>
          <w:rFonts w:ascii="Bookman Old Style" w:hAnsi="Bookman Old Style" w:cs="Times New Roman"/>
          <w:sz w:val="22"/>
          <w:szCs w:val="22"/>
        </w:rPr>
        <w:t>, n. 155, Bairro Imigrantes – Peritiba/SC, CEP 89.750-000.</w:t>
      </w:r>
    </w:p>
    <w:p w14:paraId="5C31F4C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3891FB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julho de 2024</w:t>
      </w:r>
    </w:p>
    <w:p w14:paraId="3E9153C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4856B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A332DEE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5875C493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9030F53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A8156B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B818E" w14:textId="77777777" w:rsidR="00D22DE9" w:rsidRDefault="00D22DE9">
      <w:pPr>
        <w:rPr>
          <w:rFonts w:hint="eastAsia"/>
        </w:rPr>
      </w:pPr>
      <w:r>
        <w:separator/>
      </w:r>
    </w:p>
  </w:endnote>
  <w:endnote w:type="continuationSeparator" w:id="0">
    <w:p w14:paraId="012D63F6" w14:textId="77777777" w:rsidR="00D22DE9" w:rsidRDefault="00D22D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B312D" w14:textId="77777777" w:rsidR="00D22DE9" w:rsidRDefault="00D22DE9">
      <w:pPr>
        <w:rPr>
          <w:rFonts w:hint="eastAsia"/>
        </w:rPr>
      </w:pPr>
      <w:r>
        <w:separator/>
      </w:r>
    </w:p>
  </w:footnote>
  <w:footnote w:type="continuationSeparator" w:id="0">
    <w:p w14:paraId="3D2C7E16" w14:textId="77777777" w:rsidR="00D22DE9" w:rsidRDefault="00D22DE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1C0DF231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8A93B27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38029248" wp14:editId="55B2B5B6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5F4F0A3A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64842B6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D3432AF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66893312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38792F07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43F1F3FD" wp14:editId="342A07D4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1102B0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472B1"/>
    <w:rsid w:val="001A0608"/>
    <w:rsid w:val="003021EB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8B46FC"/>
    <w:rsid w:val="00A8156B"/>
    <w:rsid w:val="00B26270"/>
    <w:rsid w:val="00C35618"/>
    <w:rsid w:val="00C54378"/>
    <w:rsid w:val="00D22DE9"/>
    <w:rsid w:val="00D81ACC"/>
    <w:rsid w:val="00DB40BA"/>
    <w:rsid w:val="00DC5A35"/>
    <w:rsid w:val="00E02238"/>
    <w:rsid w:val="00E06DEF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C9BE3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2024-07-03T19:19:00Z</cp:lastPrinted>
  <dcterms:created xsi:type="dcterms:W3CDTF">2018-01-23T13:52:00Z</dcterms:created>
  <dcterms:modified xsi:type="dcterms:W3CDTF">2024-07-03T19:20:00Z</dcterms:modified>
  <dc:language>pt-BR</dc:language>
</cp:coreProperties>
</file>