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6DC999" w14:textId="77777777" w:rsidR="00567F10" w:rsidRPr="0087687D" w:rsidRDefault="00567F10" w:rsidP="00567F1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sz w:val="22"/>
          <w:szCs w:val="22"/>
        </w:rPr>
      </w:pPr>
      <w:r>
        <w:rPr>
          <w:rFonts w:ascii="Bookman Old Style" w:hAnsi="Bookman Old Style" w:cs="Arial Narrow"/>
          <w:b/>
          <w:bCs/>
          <w:sz w:val="22"/>
          <w:szCs w:val="22"/>
        </w:rPr>
        <w:t>PARECER CONTÁBIL</w:t>
      </w:r>
    </w:p>
    <w:p w14:paraId="07DBE36E" w14:textId="77777777" w:rsidR="00567F10" w:rsidRPr="0087687D" w:rsidRDefault="00567F10" w:rsidP="00567F1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Bookman Old Style" w:hAnsi="Bookman Old Style" w:cs="Arial Narrow"/>
          <w:sz w:val="22"/>
          <w:szCs w:val="22"/>
        </w:rPr>
      </w:pPr>
    </w:p>
    <w:p w14:paraId="19B09535" w14:textId="77777777" w:rsidR="00567F10" w:rsidRDefault="00567F10" w:rsidP="00567F10">
      <w:pPr>
        <w:pStyle w:val="Normal0"/>
        <w:jc w:val="both"/>
        <w:rPr>
          <w:rFonts w:ascii="Bookman Old Style" w:hAnsi="Bookman Old Style" w:cs="Arial Narrow"/>
          <w:sz w:val="22"/>
          <w:szCs w:val="22"/>
        </w:rPr>
      </w:pPr>
      <w:r>
        <w:rPr>
          <w:rFonts w:ascii="Bookman Old Style" w:hAnsi="Bookman Old Style" w:cs="Arial Narrow"/>
          <w:sz w:val="22"/>
          <w:szCs w:val="22"/>
        </w:rPr>
        <w:t>Em atenção à solicitação do Sr.</w:t>
      </w:r>
      <w:r w:rsidRPr="00567F10">
        <w:rPr>
          <w:rFonts w:ascii="Bookman Old Style" w:hAnsi="Bookman Old Style" w:cs="Times New Roman"/>
          <w:sz w:val="22"/>
          <w:szCs w:val="22"/>
        </w:rPr>
        <w:t xml:space="preserve"> </w:t>
      </w:r>
      <w:r w:rsidRPr="0087687D">
        <w:rPr>
          <w:rFonts w:ascii="Bookman Old Style" w:hAnsi="Bookman Old Style" w:cs="Times New Roman"/>
          <w:sz w:val="22"/>
          <w:szCs w:val="22"/>
        </w:rPr>
        <w:t>PAULO JOSÉ DEITOS</w:t>
      </w:r>
      <w:r>
        <w:rPr>
          <w:rFonts w:ascii="Bookman Old Style" w:hAnsi="Bookman Old Style" w:cs="Arial Narrow"/>
          <w:sz w:val="22"/>
          <w:szCs w:val="22"/>
        </w:rPr>
        <w:t>, Prefeito do Município de Peritiba, para verificar a existência de recursos orçamentários para assegurar o pagamento das obrigações decorrentes do objeto especificado abaixo, certifico que há recursos orçamentários para pagamento das obrigações conforme especificação abaixo:</w:t>
      </w:r>
    </w:p>
    <w:p w14:paraId="2658C61B" w14:textId="77777777" w:rsidR="00567F10" w:rsidRDefault="00567F10" w:rsidP="00567F10">
      <w:pPr>
        <w:pStyle w:val="Normal0"/>
        <w:jc w:val="both"/>
        <w:rPr>
          <w:rFonts w:ascii="Bookman Old Style" w:hAnsi="Bookman Old Style" w:cs="Arial Narrow"/>
          <w:sz w:val="22"/>
          <w:szCs w:val="22"/>
        </w:rPr>
      </w:pPr>
    </w:p>
    <w:p w14:paraId="36B4C7F6" w14:textId="77777777" w:rsidR="00567F10" w:rsidRPr="0087687D" w:rsidRDefault="00567F10" w:rsidP="00567F10">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ascii="Bookman Old Style" w:hAnsi="Bookman Old Style"/>
          <w:sz w:val="22"/>
          <w:szCs w:val="22"/>
        </w:rPr>
      </w:pPr>
      <w:r>
        <w:rPr>
          <w:rFonts w:ascii="Bookman Old Style" w:hAnsi="Bookman Old Style" w:cs="Arial Narrow"/>
          <w:b/>
          <w:bCs/>
          <w:sz w:val="22"/>
          <w:szCs w:val="22"/>
        </w:rPr>
        <w:t>RECURSOS</w:t>
      </w:r>
      <w:r w:rsidR="00C54378">
        <w:rPr>
          <w:rFonts w:ascii="Bookman Old Style" w:hAnsi="Bookman Old Style" w:cs="Arial Narrow"/>
          <w:b/>
          <w:bCs/>
          <w:sz w:val="22"/>
          <w:szCs w:val="22"/>
        </w:rPr>
        <w:t>.</w:t>
      </w:r>
      <w:r>
        <w:rPr>
          <w:rFonts w:ascii="Bookman Old Style" w:hAnsi="Bookman Old Style" w:cs="Arial Narrow"/>
          <w:b/>
          <w:bCs/>
          <w:sz w:val="22"/>
          <w:szCs w:val="22"/>
        </w:rPr>
        <w:t>ORÇAMENTÁRIOS:</w:t>
      </w:r>
    </w:p>
    <w:p w14:paraId="5067ED27" w14:textId="77777777" w:rsidR="00567F10" w:rsidRDefault="00EE4C0F" w:rsidP="00567F10">
      <w:pPr>
        <w:pStyle w:val="Normal0"/>
        <w:rPr>
          <w:rFonts w:ascii="Bookman Old Style" w:hAnsi="Bookman Old Style" w:cs="Arial Narrow"/>
          <w:sz w:val="22"/>
          <w:szCs w:val="22"/>
        </w:rPr>
      </w:pPr>
      <w:r w:rsidRPr="00EE4C0F">
        <w:rPr>
          <w:rFonts w:ascii="Bookman Old Style" w:hAnsi="Bookman Old Style" w:cs="Arial Narrow" w:hint="eastAsia"/>
          <w:sz w:val="22"/>
          <w:szCs w:val="22"/>
        </w:rPr>
        <w:t>112 - 1 . 10001 . 8 . 244 . 14 . 2.203 . 0 . 339000 Aplicações Diretas</w:t>
      </w:r>
    </w:p>
    <w:p w14:paraId="3E01C144" w14:textId="77777777" w:rsidR="00EE4C0F" w:rsidRPr="0087687D" w:rsidRDefault="00EE4C0F" w:rsidP="00567F10">
      <w:pPr>
        <w:pStyle w:val="Normal0"/>
        <w:rPr>
          <w:rFonts w:ascii="Bookman Old Style" w:hAnsi="Bookman Old Style" w:cs="Arial Narrow"/>
          <w:sz w:val="22"/>
          <w:szCs w:val="22"/>
        </w:rPr>
      </w:pPr>
    </w:p>
    <w:p w14:paraId="64602E35" w14:textId="1F5DDB30"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sz w:val="22"/>
          <w:szCs w:val="22"/>
        </w:rPr>
      </w:pPr>
      <w:r w:rsidRPr="0087687D">
        <w:rPr>
          <w:rFonts w:ascii="Bookman Old Style" w:hAnsi="Bookman Old Style" w:cs="Times New Roman"/>
          <w:sz w:val="22"/>
          <w:szCs w:val="22"/>
        </w:rPr>
        <w:t xml:space="preserve">Dispensa </w:t>
      </w:r>
      <w:r w:rsidRPr="0087687D">
        <w:rPr>
          <w:rFonts w:ascii="Bookman Old Style" w:hAnsi="Bookman Old Style" w:cs="Times New Roman"/>
          <w:b/>
          <w:bCs/>
          <w:sz w:val="22"/>
          <w:szCs w:val="22"/>
        </w:rPr>
        <w:t>DL33/2024</w:t>
      </w:r>
    </w:p>
    <w:p w14:paraId="58D9A5A8"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b/>
          <w:bCs/>
          <w:sz w:val="22"/>
          <w:szCs w:val="22"/>
        </w:rPr>
      </w:pPr>
    </w:p>
    <w:p w14:paraId="30B50848" w14:textId="77777777" w:rsidR="00C54378" w:rsidRPr="0087687D" w:rsidRDefault="00C54378" w:rsidP="00C54378">
      <w:pPr>
        <w:pStyle w:val="Normal0"/>
        <w:jc w:val="both"/>
        <w:rPr>
          <w:rFonts w:ascii="Bookman Old Style" w:hAnsi="Bookman Old Style"/>
          <w:sz w:val="22"/>
          <w:szCs w:val="22"/>
        </w:rPr>
      </w:pPr>
      <w:r w:rsidRPr="0087687D">
        <w:rPr>
          <w:rFonts w:ascii="Bookman Old Style" w:hAnsi="Bookman Old Style" w:cs="Arial Narrow"/>
          <w:sz w:val="22"/>
          <w:szCs w:val="22"/>
        </w:rPr>
        <w:t xml:space="preserve">Forma de julgamento: </w:t>
      </w:r>
      <w:r w:rsidRPr="0087687D">
        <w:rPr>
          <w:rFonts w:ascii="Bookman Old Style" w:hAnsi="Bookman Old Style" w:cs="Arial Narrow"/>
          <w:b/>
          <w:bCs/>
          <w:sz w:val="22"/>
          <w:szCs w:val="22"/>
        </w:rPr>
        <w:t>Por item</w:t>
      </w:r>
    </w:p>
    <w:p w14:paraId="2C0B7B5D" w14:textId="77777777" w:rsidR="00C54378" w:rsidRDefault="00C54378"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p>
    <w:p w14:paraId="4F886405" w14:textId="77777777" w:rsidR="005E1ED6" w:rsidRDefault="005E1ED6" w:rsidP="005E1ED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r w:rsidRPr="0087687D">
        <w:rPr>
          <w:rFonts w:ascii="Bookman Old Style" w:hAnsi="Bookman Old Style" w:cs="Times New Roman"/>
          <w:sz w:val="22"/>
          <w:szCs w:val="22"/>
        </w:rPr>
        <w:t xml:space="preserve">Tipo da licitação: </w:t>
      </w:r>
      <w:r w:rsidRPr="0087687D">
        <w:rPr>
          <w:rFonts w:ascii="Bookman Old Style" w:hAnsi="Bookman Old Style" w:cs="Times New Roman"/>
          <w:b/>
          <w:bCs/>
          <w:sz w:val="22"/>
          <w:szCs w:val="22"/>
        </w:rPr>
        <w:t>Menor preço</w:t>
      </w:r>
    </w:p>
    <w:p w14:paraId="3E71E75D" w14:textId="77777777" w:rsidR="005E1ED6" w:rsidRDefault="005E1ED6"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
          <w:bCs/>
          <w:sz w:val="22"/>
          <w:szCs w:val="22"/>
        </w:rPr>
      </w:pPr>
    </w:p>
    <w:p w14:paraId="32C5A291" w14:textId="77777777" w:rsidR="00C54378" w:rsidRPr="0087687D" w:rsidRDefault="00C54378" w:rsidP="00C5437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sz w:val="22"/>
          <w:szCs w:val="22"/>
        </w:rPr>
        <w:t xml:space="preserve">Objeto da licitação: </w:t>
      </w:r>
      <w:r w:rsidRPr="0087687D">
        <w:rPr>
          <w:rFonts w:ascii="Bookman Old Style" w:hAnsi="Bookman Old Style" w:cs="Times New Roman"/>
          <w:b/>
          <w:sz w:val="22"/>
          <w:szCs w:val="22"/>
        </w:rPr>
        <w:t>A presente licitação tem por objeto a aquisição de refeições (almoço), destinados aos usuários da assistência social que participarão dos cursos ofertados pelo SENAR em parceria com o município de Peritiba, no decorrer do segundo semestre de 2024.</w:t>
      </w:r>
    </w:p>
    <w:p w14:paraId="62FA6EF6" w14:textId="77777777" w:rsidR="00567F10" w:rsidRPr="0087687D" w:rsidRDefault="00567F10" w:rsidP="00567F10">
      <w:pPr>
        <w:pStyle w:val="Normal0"/>
        <w:jc w:val="both"/>
        <w:rPr>
          <w:rFonts w:ascii="Bookman Old Style" w:hAnsi="Bookman Old Style" w:cs="Arial Narrow"/>
          <w:sz w:val="22"/>
          <w:szCs w:val="22"/>
        </w:rPr>
      </w:pPr>
    </w:p>
    <w:tbl>
      <w:tblPr>
        <w:tblW w:w="0" w:type="auto"/>
        <w:tblLook w:val="04A0" w:firstRow="1" w:lastRow="0" w:firstColumn="1" w:lastColumn="0" w:noHBand="0" w:noVBand="1"/>
      </w:tblPr>
      <w:tblGrid>
        <w:gridCol w:w="878"/>
        <w:gridCol w:w="4059"/>
        <w:gridCol w:w="901"/>
        <w:gridCol w:w="918"/>
        <w:gridCol w:w="969"/>
        <w:gridCol w:w="1052"/>
      </w:tblGrid>
      <w:tr w:rsidR="00CE4049" w14:paraId="68F407C5" w14:textId="77777777">
        <w:tc>
          <w:tcPr>
            <w:tcW w:w="900" w:type="dxa"/>
            <w:tcBorders>
              <w:top w:val="single" w:sz="4" w:space="0" w:color="auto"/>
              <w:left w:val="single" w:sz="4" w:space="0" w:color="auto"/>
              <w:bottom w:val="single" w:sz="4" w:space="0" w:color="auto"/>
              <w:right w:val="single" w:sz="4" w:space="0" w:color="auto"/>
            </w:tcBorders>
          </w:tcPr>
          <w:p w14:paraId="3C7FCED9" w14:textId="77777777" w:rsidR="00CE4049" w:rsidRDefault="00000000">
            <w:pPr>
              <w:rPr>
                <w:rFonts w:hint="eastAsia"/>
              </w:rPr>
            </w:pPr>
            <w:r>
              <w:rPr>
                <w:rFonts w:ascii="Bookman Old Style" w:hAnsi="Bookman Old Style" w:cs="Times New Roman"/>
                <w:b/>
                <w:sz w:val="18"/>
              </w:rPr>
              <w:t>Item</w:t>
            </w:r>
          </w:p>
        </w:tc>
        <w:tc>
          <w:tcPr>
            <w:tcW w:w="4287" w:type="dxa"/>
            <w:tcBorders>
              <w:top w:val="single" w:sz="4" w:space="0" w:color="auto"/>
              <w:left w:val="single" w:sz="4" w:space="0" w:color="auto"/>
              <w:bottom w:val="single" w:sz="4" w:space="0" w:color="auto"/>
              <w:right w:val="single" w:sz="4" w:space="0" w:color="auto"/>
            </w:tcBorders>
          </w:tcPr>
          <w:p w14:paraId="0E2F41DD" w14:textId="77777777" w:rsidR="00CE4049" w:rsidRDefault="00000000">
            <w:pPr>
              <w:rPr>
                <w:rFonts w:hint="eastAsia"/>
              </w:rPr>
            </w:pPr>
            <w:r>
              <w:rPr>
                <w:rFonts w:ascii="Bookman Old Style" w:hAnsi="Bookman Old Style" w:cs="Times New Roman"/>
                <w:b/>
                <w:sz w:val="18"/>
              </w:rPr>
              <w:t>Material/Serviço</w:t>
            </w:r>
          </w:p>
        </w:tc>
        <w:tc>
          <w:tcPr>
            <w:tcW w:w="900" w:type="dxa"/>
            <w:tcBorders>
              <w:top w:val="single" w:sz="4" w:space="0" w:color="auto"/>
              <w:left w:val="single" w:sz="4" w:space="0" w:color="auto"/>
              <w:bottom w:val="single" w:sz="4" w:space="0" w:color="auto"/>
              <w:right w:val="single" w:sz="4" w:space="0" w:color="auto"/>
            </w:tcBorders>
          </w:tcPr>
          <w:p w14:paraId="45FE6565" w14:textId="77777777" w:rsidR="00CE4049" w:rsidRDefault="00000000">
            <w:pPr>
              <w:rPr>
                <w:rFonts w:hint="eastAsia"/>
              </w:rPr>
            </w:pPr>
            <w:r>
              <w:rPr>
                <w:rFonts w:ascii="Bookman Old Style" w:hAnsi="Bookman Old Style" w:cs="Times New Roman"/>
                <w:b/>
                <w:sz w:val="18"/>
              </w:rPr>
              <w:t>Unid. medida</w:t>
            </w:r>
          </w:p>
        </w:tc>
        <w:tc>
          <w:tcPr>
            <w:tcW w:w="900" w:type="dxa"/>
            <w:tcBorders>
              <w:top w:val="single" w:sz="4" w:space="0" w:color="auto"/>
              <w:left w:val="single" w:sz="4" w:space="0" w:color="auto"/>
              <w:bottom w:val="single" w:sz="4" w:space="0" w:color="auto"/>
              <w:right w:val="single" w:sz="4" w:space="0" w:color="auto"/>
            </w:tcBorders>
          </w:tcPr>
          <w:p w14:paraId="4B84B0AD" w14:textId="77777777" w:rsidR="00CE4049" w:rsidRDefault="00000000">
            <w:pPr>
              <w:jc w:val="right"/>
              <w:rPr>
                <w:rFonts w:hint="eastAsia"/>
              </w:rPr>
            </w:pPr>
            <w:r>
              <w:rPr>
                <w:rFonts w:ascii="Bookman Old Style" w:hAnsi="Bookman Old Style" w:cs="Times New Roman"/>
                <w:b/>
                <w:sz w:val="18"/>
              </w:rPr>
              <w:t>Qtd licitada</w:t>
            </w:r>
          </w:p>
        </w:tc>
        <w:tc>
          <w:tcPr>
            <w:tcW w:w="900" w:type="dxa"/>
            <w:tcBorders>
              <w:top w:val="single" w:sz="4" w:space="0" w:color="auto"/>
              <w:left w:val="single" w:sz="4" w:space="0" w:color="auto"/>
              <w:bottom w:val="single" w:sz="4" w:space="0" w:color="auto"/>
              <w:right w:val="single" w:sz="4" w:space="0" w:color="auto"/>
            </w:tcBorders>
          </w:tcPr>
          <w:p w14:paraId="3C7AC6A6" w14:textId="77777777" w:rsidR="00CE4049" w:rsidRDefault="00000000">
            <w:pPr>
              <w:jc w:val="right"/>
              <w:rPr>
                <w:rFonts w:hint="eastAsia"/>
              </w:rPr>
            </w:pPr>
            <w:r>
              <w:rPr>
                <w:rFonts w:ascii="Bookman Old Style" w:hAnsi="Bookman Old Style" w:cs="Times New Roman"/>
                <w:b/>
                <w:sz w:val="18"/>
              </w:rPr>
              <w:t>Valor unitário (R$)</w:t>
            </w:r>
          </w:p>
        </w:tc>
        <w:tc>
          <w:tcPr>
            <w:tcW w:w="900" w:type="dxa"/>
            <w:tcBorders>
              <w:top w:val="single" w:sz="4" w:space="0" w:color="auto"/>
              <w:left w:val="single" w:sz="4" w:space="0" w:color="auto"/>
              <w:bottom w:val="single" w:sz="4" w:space="0" w:color="auto"/>
              <w:right w:val="single" w:sz="4" w:space="0" w:color="auto"/>
            </w:tcBorders>
          </w:tcPr>
          <w:p w14:paraId="4D239410" w14:textId="77777777" w:rsidR="00CE4049" w:rsidRDefault="00000000">
            <w:pPr>
              <w:jc w:val="right"/>
              <w:rPr>
                <w:rFonts w:hint="eastAsia"/>
              </w:rPr>
            </w:pPr>
            <w:r>
              <w:rPr>
                <w:rFonts w:ascii="Bookman Old Style" w:hAnsi="Bookman Old Style" w:cs="Times New Roman"/>
                <w:b/>
                <w:sz w:val="18"/>
              </w:rPr>
              <w:t>Valor total (R$)</w:t>
            </w:r>
          </w:p>
        </w:tc>
      </w:tr>
      <w:tr w:rsidR="00CE4049" w14:paraId="75F329DF" w14:textId="77777777">
        <w:tc>
          <w:tcPr>
            <w:tcW w:w="900" w:type="dxa"/>
            <w:tcBorders>
              <w:top w:val="single" w:sz="4" w:space="0" w:color="auto"/>
              <w:left w:val="single" w:sz="4" w:space="0" w:color="auto"/>
              <w:bottom w:val="single" w:sz="4" w:space="0" w:color="auto"/>
              <w:right w:val="single" w:sz="4" w:space="0" w:color="auto"/>
            </w:tcBorders>
          </w:tcPr>
          <w:p w14:paraId="74DB0839" w14:textId="77777777" w:rsidR="00CE4049" w:rsidRDefault="00000000">
            <w:pPr>
              <w:rPr>
                <w:rFonts w:hint="eastAsia"/>
              </w:rPr>
            </w:pPr>
            <w:r>
              <w:rPr>
                <w:rFonts w:ascii="Bookman Old Style" w:hAnsi="Bookman Old Style" w:cs="Times New Roman"/>
                <w:sz w:val="18"/>
              </w:rPr>
              <w:t>1</w:t>
            </w:r>
          </w:p>
        </w:tc>
        <w:tc>
          <w:tcPr>
            <w:tcW w:w="4287" w:type="dxa"/>
            <w:tcBorders>
              <w:top w:val="single" w:sz="4" w:space="0" w:color="auto"/>
              <w:left w:val="single" w:sz="4" w:space="0" w:color="auto"/>
              <w:bottom w:val="single" w:sz="4" w:space="0" w:color="auto"/>
              <w:right w:val="single" w:sz="4" w:space="0" w:color="auto"/>
            </w:tcBorders>
          </w:tcPr>
          <w:p w14:paraId="11D775FC" w14:textId="77777777" w:rsidR="00CE4049" w:rsidRDefault="00000000">
            <w:pPr>
              <w:rPr>
                <w:rFonts w:hint="eastAsia"/>
              </w:rPr>
            </w:pPr>
            <w:r>
              <w:rPr>
                <w:rFonts w:ascii="Bookman Old Style" w:hAnsi="Bookman Old Style" w:cs="Times New Roman"/>
                <w:sz w:val="18"/>
              </w:rPr>
              <w:t xml:space="preserve">23228 - Refeições (almoço com refrigerante ou água), destinados aos usuários da assistência social que participarão dos cursos ofertados pelo SENAR em parceria com o município de Peritiba, no decorrer do segundo semestre de 2024. </w:t>
            </w:r>
          </w:p>
        </w:tc>
        <w:tc>
          <w:tcPr>
            <w:tcW w:w="900" w:type="dxa"/>
            <w:tcBorders>
              <w:top w:val="single" w:sz="4" w:space="0" w:color="auto"/>
              <w:left w:val="single" w:sz="4" w:space="0" w:color="auto"/>
              <w:bottom w:val="single" w:sz="4" w:space="0" w:color="auto"/>
              <w:right w:val="single" w:sz="4" w:space="0" w:color="auto"/>
            </w:tcBorders>
          </w:tcPr>
          <w:p w14:paraId="11D60104" w14:textId="77777777" w:rsidR="00CE4049" w:rsidRDefault="00000000">
            <w:pPr>
              <w:rPr>
                <w:rFonts w:hint="eastAsia"/>
              </w:rPr>
            </w:pPr>
            <w:r>
              <w:rPr>
                <w:rFonts w:ascii="Bookman Old Style" w:hAnsi="Bookman Old Style" w:cs="Times New Roman"/>
                <w:sz w:val="18"/>
              </w:rPr>
              <w:t>UN</w:t>
            </w:r>
          </w:p>
        </w:tc>
        <w:tc>
          <w:tcPr>
            <w:tcW w:w="900" w:type="dxa"/>
            <w:tcBorders>
              <w:top w:val="single" w:sz="4" w:space="0" w:color="auto"/>
              <w:left w:val="single" w:sz="4" w:space="0" w:color="auto"/>
              <w:bottom w:val="single" w:sz="4" w:space="0" w:color="auto"/>
              <w:right w:val="single" w:sz="4" w:space="0" w:color="auto"/>
            </w:tcBorders>
          </w:tcPr>
          <w:p w14:paraId="59F1C055" w14:textId="77777777" w:rsidR="00CE4049" w:rsidRDefault="00000000">
            <w:pPr>
              <w:jc w:val="right"/>
              <w:rPr>
                <w:rFonts w:hint="eastAsia"/>
              </w:rPr>
            </w:pPr>
            <w:r>
              <w:rPr>
                <w:rFonts w:ascii="Bookman Old Style" w:hAnsi="Bookman Old Style" w:cs="Times New Roman"/>
                <w:sz w:val="18"/>
              </w:rPr>
              <w:t>130</w:t>
            </w:r>
          </w:p>
        </w:tc>
        <w:tc>
          <w:tcPr>
            <w:tcW w:w="900" w:type="dxa"/>
            <w:tcBorders>
              <w:top w:val="single" w:sz="4" w:space="0" w:color="auto"/>
              <w:left w:val="single" w:sz="4" w:space="0" w:color="auto"/>
              <w:bottom w:val="single" w:sz="4" w:space="0" w:color="auto"/>
              <w:right w:val="single" w:sz="4" w:space="0" w:color="auto"/>
            </w:tcBorders>
          </w:tcPr>
          <w:p w14:paraId="2A6C5A77" w14:textId="77777777" w:rsidR="00CE4049" w:rsidRDefault="00000000">
            <w:pPr>
              <w:jc w:val="right"/>
              <w:rPr>
                <w:rFonts w:hint="eastAsia"/>
              </w:rPr>
            </w:pPr>
            <w:r>
              <w:rPr>
                <w:rFonts w:ascii="Bookman Old Style" w:hAnsi="Bookman Old Style" w:cs="Times New Roman"/>
                <w:sz w:val="18"/>
              </w:rPr>
              <w:t xml:space="preserve"> 34,00</w:t>
            </w:r>
          </w:p>
        </w:tc>
        <w:tc>
          <w:tcPr>
            <w:tcW w:w="900" w:type="dxa"/>
            <w:tcBorders>
              <w:top w:val="single" w:sz="4" w:space="0" w:color="auto"/>
              <w:left w:val="single" w:sz="4" w:space="0" w:color="auto"/>
              <w:bottom w:val="single" w:sz="4" w:space="0" w:color="auto"/>
              <w:right w:val="single" w:sz="4" w:space="0" w:color="auto"/>
            </w:tcBorders>
          </w:tcPr>
          <w:p w14:paraId="19D75C0D" w14:textId="77777777" w:rsidR="00CE4049" w:rsidRDefault="00000000">
            <w:pPr>
              <w:jc w:val="right"/>
              <w:rPr>
                <w:rFonts w:hint="eastAsia"/>
              </w:rPr>
            </w:pPr>
            <w:r>
              <w:rPr>
                <w:rFonts w:ascii="Bookman Old Style" w:hAnsi="Bookman Old Style" w:cs="Times New Roman"/>
                <w:sz w:val="18"/>
              </w:rPr>
              <w:t xml:space="preserve"> 4.420,00</w:t>
            </w:r>
          </w:p>
        </w:tc>
      </w:tr>
      <w:tr w:rsidR="00CE4049" w14:paraId="00662E6A" w14:textId="77777777">
        <w:tc>
          <w:tcPr>
            <w:tcW w:w="900" w:type="dxa"/>
            <w:gridSpan w:val="5"/>
            <w:tcBorders>
              <w:top w:val="single" w:sz="4" w:space="0" w:color="auto"/>
              <w:left w:val="single" w:sz="4" w:space="0" w:color="auto"/>
              <w:bottom w:val="single" w:sz="4" w:space="0" w:color="auto"/>
              <w:right w:val="single" w:sz="4" w:space="0" w:color="auto"/>
            </w:tcBorders>
          </w:tcPr>
          <w:p w14:paraId="0C9A5756" w14:textId="77777777" w:rsidR="00CE4049" w:rsidRDefault="00000000">
            <w:pPr>
              <w:jc w:val="right"/>
              <w:rPr>
                <w:rFonts w:hint="eastAsia"/>
              </w:rPr>
            </w:pPr>
            <w:r>
              <w:rPr>
                <w:rFonts w:ascii="Bookman Old Style" w:hAnsi="Bookman Old Style" w:cs="Times New Roman"/>
                <w:b/>
                <w:sz w:val="18"/>
              </w:rPr>
              <w:t>Total Geral</w:t>
            </w:r>
          </w:p>
        </w:tc>
        <w:tc>
          <w:tcPr>
            <w:tcW w:w="900" w:type="dxa"/>
            <w:tcBorders>
              <w:top w:val="single" w:sz="4" w:space="0" w:color="auto"/>
              <w:left w:val="single" w:sz="4" w:space="0" w:color="auto"/>
              <w:bottom w:val="single" w:sz="4" w:space="0" w:color="auto"/>
              <w:right w:val="single" w:sz="4" w:space="0" w:color="auto"/>
            </w:tcBorders>
          </w:tcPr>
          <w:p w14:paraId="18153385" w14:textId="77777777" w:rsidR="00CE4049" w:rsidRDefault="00000000">
            <w:pPr>
              <w:jc w:val="right"/>
              <w:rPr>
                <w:rFonts w:hint="eastAsia"/>
              </w:rPr>
            </w:pPr>
            <w:r>
              <w:rPr>
                <w:rFonts w:ascii="Bookman Old Style" w:hAnsi="Bookman Old Style" w:cs="Times New Roman"/>
                <w:b/>
                <w:sz w:val="18"/>
              </w:rPr>
              <w:t xml:space="preserve"> 4.420,00</w:t>
            </w:r>
          </w:p>
        </w:tc>
      </w:tr>
    </w:tbl>
    <w:p w14:paraId="6B0F5BB7"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man Old Style" w:hAnsi="Bookman Old Style" w:cs="Times New Roman"/>
          <w:sz w:val="22"/>
          <w:szCs w:val="22"/>
        </w:rPr>
      </w:pPr>
    </w:p>
    <w:p w14:paraId="473E7910"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Condições de Pagamento:</w:t>
      </w:r>
      <w:r w:rsidRPr="0087687D">
        <w:rPr>
          <w:rFonts w:ascii="Bookman Old Style" w:hAnsi="Bookman Old Style" w:cs="Times New Roman"/>
          <w:sz w:val="22"/>
          <w:szCs w:val="22"/>
        </w:rPr>
        <w:t xml:space="preserve"> O pagamento será efetuado por meio de transferência bancária, em conta corrente de titularidade da contratada, cujos dados (banco, agência, n. da conta), deverão ser informados pela proponente na Nota Fiscal. Caso não seja mencionado na Nota Fiscal os dados bancários da empresa, o pagamento será por meio de boleto bancário.  </w:t>
      </w:r>
    </w:p>
    <w:p w14:paraId="42B72D29"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084C4947"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Prazo de Entrega: </w:t>
      </w:r>
      <w:r w:rsidRPr="0087687D">
        <w:rPr>
          <w:rFonts w:ascii="Bookman Old Style" w:hAnsi="Bookman Old Style" w:cs="Times New Roman"/>
          <w:sz w:val="22"/>
          <w:szCs w:val="22"/>
        </w:rPr>
        <w:t>Os serviços objeto deste processo licitatório deverão ser prestados nos dias 19 a 22 de agosto de 2024, para o curso de “Corte e Costura”, e outros dois cursos, “Aproveitamento Integral de Alimentos” e “Produção Caseira de Pães e Biscoitos”, com data a ser definida, após a emissão/envio da Autorização de Fornecimento (AF) devidamente encaminhada pelo Município de Peritiba através de endereço de correio eletrônico (e-mail).</w:t>
      </w:r>
    </w:p>
    <w:p w14:paraId="71A3D1ED"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34B96696"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Forma de Reajuste:</w:t>
      </w:r>
      <w:r w:rsidRPr="0087687D">
        <w:rPr>
          <w:rFonts w:ascii="Bookman Old Style" w:hAnsi="Bookman Old Style" w:cs="Times New Roman"/>
          <w:sz w:val="22"/>
          <w:szCs w:val="22"/>
        </w:rPr>
        <w:t xml:space="preserve"> O preço proposto e contratado permanecerá fixo e irreajustável.</w:t>
      </w:r>
    </w:p>
    <w:p w14:paraId="47A15B23"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sz w:val="22"/>
          <w:szCs w:val="22"/>
        </w:rPr>
      </w:pPr>
    </w:p>
    <w:p w14:paraId="143234F8"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sz w:val="22"/>
          <w:szCs w:val="22"/>
        </w:rPr>
      </w:pPr>
      <w:r w:rsidRPr="0087687D">
        <w:rPr>
          <w:rFonts w:ascii="Bookman Old Style" w:hAnsi="Bookman Old Style" w:cs="Times New Roman"/>
          <w:b/>
          <w:bCs/>
          <w:sz w:val="22"/>
          <w:szCs w:val="22"/>
        </w:rPr>
        <w:t xml:space="preserve">Local de Entrega: </w:t>
      </w:r>
      <w:r w:rsidRPr="0087687D">
        <w:rPr>
          <w:rFonts w:ascii="Bookman Old Style" w:hAnsi="Bookman Old Style" w:cs="Times New Roman"/>
          <w:sz w:val="22"/>
          <w:szCs w:val="22"/>
        </w:rPr>
        <w:t>Os serviços deverão ser prestados na sede da contratada, na Rua do Comércio, n. 1001, Bairro Jardim Boa Vista, Peritiba, Santa Catarina, CEP 89.750-000.</w:t>
      </w:r>
    </w:p>
    <w:p w14:paraId="6526CD1B"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Bookman Old Style" w:hAnsi="Bookman Old Style" w:cs="Times New Roman"/>
          <w:bCs/>
          <w:sz w:val="22"/>
          <w:szCs w:val="22"/>
        </w:rPr>
      </w:pPr>
    </w:p>
    <w:p w14:paraId="1C977BCC"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Bookman Old Style" w:hAnsi="Bookman Old Style"/>
          <w:sz w:val="22"/>
          <w:szCs w:val="22"/>
        </w:rPr>
      </w:pPr>
      <w:r w:rsidRPr="0087687D">
        <w:rPr>
          <w:rFonts w:ascii="Bookman Old Style" w:hAnsi="Bookman Old Style" w:cs="Times New Roman"/>
          <w:sz w:val="22"/>
          <w:szCs w:val="22"/>
        </w:rPr>
        <w:lastRenderedPageBreak/>
        <w:t>Peritiba-SC, 16 de agosto de 2024</w:t>
      </w:r>
    </w:p>
    <w:p w14:paraId="7A7505AA"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766752AD" w14:textId="77777777" w:rsidR="00567F10" w:rsidRPr="0087687D" w:rsidRDefault="00567F10" w:rsidP="00567F1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cs="Times New Roman"/>
          <w:sz w:val="22"/>
          <w:szCs w:val="22"/>
        </w:rPr>
      </w:pPr>
    </w:p>
    <w:p w14:paraId="74DBA3DE" w14:textId="77777777" w:rsidR="00567F10" w:rsidRDefault="00567F10" w:rsidP="00567F10">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man Old Style" w:hAnsi="Bookman Old Style"/>
          <w:sz w:val="22"/>
          <w:szCs w:val="22"/>
        </w:rPr>
      </w:pPr>
    </w:p>
    <w:p w14:paraId="292A6094" w14:textId="77777777" w:rsidR="00DB40BA" w:rsidRPr="00DB40BA" w:rsidRDefault="00DB40BA" w:rsidP="00DB40BA">
      <w:pPr>
        <w:jc w:val="center"/>
        <w:rPr>
          <w:rFonts w:ascii="Bookman Old Style" w:eastAsiaTheme="minorHAnsi" w:hAnsi="Bookman Old Style" w:cs="Arial"/>
          <w:b/>
          <w:bCs/>
          <w:sz w:val="22"/>
          <w:szCs w:val="22"/>
          <w:lang w:eastAsia="en-US" w:bidi="ar-SA"/>
        </w:rPr>
      </w:pPr>
      <w:r w:rsidRPr="00DB40BA">
        <w:rPr>
          <w:rFonts w:ascii="Bookman Old Style" w:eastAsiaTheme="minorHAnsi" w:hAnsi="Bookman Old Style" w:cs="Arial" w:hint="eastAsia"/>
          <w:b/>
          <w:bCs/>
          <w:sz w:val="22"/>
          <w:szCs w:val="22"/>
          <w:lang w:eastAsia="en-US" w:bidi="ar-SA"/>
        </w:rPr>
        <w:t xml:space="preserve">Natália </w:t>
      </w:r>
      <w:proofErr w:type="spellStart"/>
      <w:r>
        <w:rPr>
          <w:rFonts w:ascii="Bookman Old Style" w:eastAsiaTheme="minorHAnsi" w:hAnsi="Bookman Old Style" w:cs="Arial"/>
          <w:b/>
          <w:bCs/>
          <w:sz w:val="22"/>
          <w:szCs w:val="22"/>
          <w:lang w:eastAsia="en-US" w:bidi="ar-SA"/>
        </w:rPr>
        <w:t>F</w:t>
      </w:r>
      <w:r w:rsidRPr="00DB40BA">
        <w:rPr>
          <w:rFonts w:ascii="Bookman Old Style" w:eastAsiaTheme="minorHAnsi" w:hAnsi="Bookman Old Style" w:cs="Arial" w:hint="eastAsia"/>
          <w:b/>
          <w:bCs/>
          <w:sz w:val="22"/>
          <w:szCs w:val="22"/>
          <w:lang w:eastAsia="en-US" w:bidi="ar-SA"/>
        </w:rPr>
        <w:t>inger</w:t>
      </w:r>
      <w:proofErr w:type="spellEnd"/>
      <w:r w:rsidRPr="00DB40BA">
        <w:rPr>
          <w:rFonts w:ascii="Bookman Old Style" w:eastAsiaTheme="minorHAnsi" w:hAnsi="Bookman Old Style" w:cs="Arial" w:hint="eastAsia"/>
          <w:b/>
          <w:bCs/>
          <w:sz w:val="22"/>
          <w:szCs w:val="22"/>
          <w:lang w:eastAsia="en-US" w:bidi="ar-SA"/>
        </w:rPr>
        <w:t xml:space="preserve"> </w:t>
      </w:r>
      <w:r>
        <w:rPr>
          <w:rFonts w:ascii="Bookman Old Style" w:eastAsiaTheme="minorHAnsi" w:hAnsi="Bookman Old Style" w:cs="Arial"/>
          <w:b/>
          <w:bCs/>
          <w:sz w:val="22"/>
          <w:szCs w:val="22"/>
          <w:lang w:eastAsia="en-US" w:bidi="ar-SA"/>
        </w:rPr>
        <w:t>H</w:t>
      </w:r>
      <w:r w:rsidRPr="00DB40BA">
        <w:rPr>
          <w:rFonts w:ascii="Bookman Old Style" w:eastAsiaTheme="minorHAnsi" w:hAnsi="Bookman Old Style" w:cs="Arial" w:hint="eastAsia"/>
          <w:b/>
          <w:bCs/>
          <w:sz w:val="22"/>
          <w:szCs w:val="22"/>
          <w:lang w:eastAsia="en-US" w:bidi="ar-SA"/>
        </w:rPr>
        <w:t>orn</w:t>
      </w:r>
    </w:p>
    <w:p w14:paraId="59C7DB04" w14:textId="77777777" w:rsidR="000D043A" w:rsidRPr="00DB40BA" w:rsidRDefault="00DB40BA" w:rsidP="00DB40BA">
      <w:pPr>
        <w:jc w:val="center"/>
        <w:rPr>
          <w:rFonts w:hint="eastAsia"/>
        </w:rPr>
      </w:pPr>
      <w:r w:rsidRPr="00DB40BA">
        <w:rPr>
          <w:rFonts w:ascii="Bookman Old Style" w:eastAsiaTheme="minorHAnsi" w:hAnsi="Bookman Old Style" w:cs="Arial" w:hint="eastAsia"/>
          <w:sz w:val="22"/>
          <w:szCs w:val="22"/>
          <w:lang w:eastAsia="en-US" w:bidi="ar-SA"/>
        </w:rPr>
        <w:t>CRC/SC 039474/0-5</w:t>
      </w:r>
    </w:p>
    <w:sectPr w:rsidR="000D043A" w:rsidRPr="00DB40BA" w:rsidSect="0035078F">
      <w:headerReference w:type="default" r:id="rId6"/>
      <w:footerReference w:type="default" r:id="rId7"/>
      <w:pgSz w:w="11906" w:h="16838"/>
      <w:pgMar w:top="1814" w:right="1418" w:bottom="1418" w:left="1701" w:header="284" w:footer="0"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1C7A63" w14:textId="77777777" w:rsidR="00CD08D8" w:rsidRDefault="00CD08D8">
      <w:pPr>
        <w:rPr>
          <w:rFonts w:hint="eastAsia"/>
        </w:rPr>
      </w:pPr>
      <w:r>
        <w:separator/>
      </w:r>
    </w:p>
  </w:endnote>
  <w:endnote w:type="continuationSeparator" w:id="0">
    <w:p w14:paraId="3B712FB5" w14:textId="77777777" w:rsidR="00CD08D8" w:rsidRDefault="00CD08D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07F04B" w14:textId="77777777" w:rsidR="0035078F" w:rsidRDefault="0035078F">
    <w:pPr>
      <w:pStyle w:val="Rodap"/>
      <w:rPr>
        <w:rFonts w:hint="eastAsia"/>
      </w:rPr>
    </w:pPr>
    <w:r>
      <w:rPr>
        <w:noProof/>
      </w:rPr>
      <w:drawing>
        <wp:anchor distT="0" distB="0" distL="114300" distR="114300" simplePos="0" relativeHeight="251663360" behindDoc="0" locked="0" layoutInCell="1" allowOverlap="1" wp14:anchorId="69E8DD03" wp14:editId="2573B447">
          <wp:simplePos x="0" y="0"/>
          <wp:positionH relativeFrom="page">
            <wp:posOffset>194310</wp:posOffset>
          </wp:positionH>
          <wp:positionV relativeFrom="paragraph">
            <wp:posOffset>-695325</wp:posOffset>
          </wp:positionV>
          <wp:extent cx="7154545" cy="800100"/>
          <wp:effectExtent l="0" t="0" r="8255" b="0"/>
          <wp:wrapNone/>
          <wp:docPr id="32866495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4545" cy="800100"/>
                  </a:xfrm>
                  <a:prstGeom prst="rect">
                    <a:avLst/>
                  </a:prstGeom>
                  <a:noFill/>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882355" w14:textId="77777777" w:rsidR="00CD08D8" w:rsidRDefault="00CD08D8">
      <w:pPr>
        <w:rPr>
          <w:rFonts w:hint="eastAsia"/>
        </w:rPr>
      </w:pPr>
      <w:r>
        <w:separator/>
      </w:r>
    </w:p>
  </w:footnote>
  <w:footnote w:type="continuationSeparator" w:id="0">
    <w:p w14:paraId="1DEC48A8" w14:textId="77777777" w:rsidR="00CD08D8" w:rsidRDefault="00CD08D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F0162" w14:textId="77777777" w:rsidR="000D043A" w:rsidRDefault="0035078F">
    <w:pPr>
      <w:rPr>
        <w:rFonts w:hint="eastAsia"/>
      </w:rPr>
    </w:pPr>
    <w:r>
      <w:rPr>
        <w:noProof/>
      </w:rPr>
      <w:drawing>
        <wp:anchor distT="0" distB="0" distL="114300" distR="114300" simplePos="0" relativeHeight="251659264" behindDoc="0" locked="0" layoutInCell="1" allowOverlap="1" wp14:anchorId="21915FE0" wp14:editId="6117D184">
          <wp:simplePos x="0" y="0"/>
          <wp:positionH relativeFrom="column">
            <wp:posOffset>485775</wp:posOffset>
          </wp:positionH>
          <wp:positionV relativeFrom="paragraph">
            <wp:posOffset>-181610</wp:posOffset>
          </wp:positionV>
          <wp:extent cx="3610610" cy="1181100"/>
          <wp:effectExtent l="0" t="0" r="8890" b="0"/>
          <wp:wrapNone/>
          <wp:docPr id="8333627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0610" cy="1181100"/>
                  </a:xfrm>
                  <a:prstGeom prst="rect">
                    <a:avLst/>
                  </a:prstGeom>
                  <a:noFill/>
                </pic:spPr>
              </pic:pic>
            </a:graphicData>
          </a:graphic>
        </wp:anchor>
      </w:drawing>
    </w:r>
    <w:r>
      <w:rPr>
        <w:noProof/>
      </w:rPr>
      <w:drawing>
        <wp:anchor distT="0" distB="0" distL="114300" distR="114300" simplePos="0" relativeHeight="251661312" behindDoc="1" locked="0" layoutInCell="1" allowOverlap="1" wp14:anchorId="69CD972F" wp14:editId="0F2DC4F0">
          <wp:simplePos x="0" y="0"/>
          <wp:positionH relativeFrom="column">
            <wp:posOffset>-1047750</wp:posOffset>
          </wp:positionH>
          <wp:positionV relativeFrom="paragraph">
            <wp:posOffset>-391160</wp:posOffset>
          </wp:positionV>
          <wp:extent cx="1752600" cy="10696575"/>
          <wp:effectExtent l="19050" t="0" r="0" b="0"/>
          <wp:wrapNone/>
          <wp:docPr id="1" name="Imagem 1" descr="C:\Users\Adm\Desktop\01 periti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Desktop\01 peritiba.png"/>
                  <pic:cNvPicPr>
                    <a:picLocks noChangeAspect="1" noChangeArrowheads="1"/>
                  </pic:cNvPicPr>
                </pic:nvPicPr>
                <pic:blipFill>
                  <a:blip r:embed="rId2"/>
                  <a:srcRect/>
                  <a:stretch>
                    <a:fillRect/>
                  </a:stretch>
                </pic:blipFill>
                <pic:spPr bwMode="auto">
                  <a:xfrm>
                    <a:off x="0" y="0"/>
                    <a:ext cx="1752600" cy="10696575"/>
                  </a:xfrm>
                  <a:prstGeom prst="rect">
                    <a:avLst/>
                  </a:prstGeom>
                  <a:no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4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43A"/>
    <w:rsid w:val="00074AF4"/>
    <w:rsid w:val="000D043A"/>
    <w:rsid w:val="000E0598"/>
    <w:rsid w:val="00103721"/>
    <w:rsid w:val="00131DBF"/>
    <w:rsid w:val="001A0608"/>
    <w:rsid w:val="003021EB"/>
    <w:rsid w:val="0035078F"/>
    <w:rsid w:val="004F10E3"/>
    <w:rsid w:val="0050168C"/>
    <w:rsid w:val="00567F10"/>
    <w:rsid w:val="005B599B"/>
    <w:rsid w:val="005C1C1D"/>
    <w:rsid w:val="005E1ED6"/>
    <w:rsid w:val="005F4407"/>
    <w:rsid w:val="0064651F"/>
    <w:rsid w:val="00703DA2"/>
    <w:rsid w:val="00736B09"/>
    <w:rsid w:val="008B46FC"/>
    <w:rsid w:val="00A8156B"/>
    <w:rsid w:val="00BD7476"/>
    <w:rsid w:val="00C35618"/>
    <w:rsid w:val="00C54378"/>
    <w:rsid w:val="00CD08D8"/>
    <w:rsid w:val="00CE4049"/>
    <w:rsid w:val="00DA2969"/>
    <w:rsid w:val="00DB40BA"/>
    <w:rsid w:val="00DC5A35"/>
    <w:rsid w:val="00E02238"/>
    <w:rsid w:val="00E06DEF"/>
    <w:rsid w:val="00EE4C0F"/>
    <w:rsid w:val="00F24DAD"/>
    <w:rsid w:val="00F713E9"/>
    <w:rsid w:val="00FE02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3D8077"/>
  <w15:docId w15:val="{B8DC7638-81CD-4568-B117-C956CAF53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SimSun" w:hAnsi="Liberation Serif" w:cs="Mangal"/>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paragraph" w:styleId="Ttulo">
    <w:name w:val="Title"/>
    <w:basedOn w:val="Normal"/>
    <w:next w:val="Corpodotexto"/>
    <w:qFormat/>
    <w:rsid w:val="00074AF4"/>
    <w:pPr>
      <w:keepNext/>
      <w:spacing w:before="240" w:after="120"/>
    </w:pPr>
    <w:rPr>
      <w:rFonts w:ascii="Liberation Sans" w:eastAsia="Microsoft YaHei" w:hAnsi="Liberation Sans"/>
      <w:sz w:val="28"/>
      <w:szCs w:val="28"/>
    </w:rPr>
  </w:style>
  <w:style w:type="paragraph" w:customStyle="1" w:styleId="Corpodotexto">
    <w:name w:val="Corpo do texto"/>
    <w:basedOn w:val="Normal"/>
    <w:rsid w:val="00074AF4"/>
    <w:pPr>
      <w:spacing w:after="140" w:line="288" w:lineRule="auto"/>
    </w:pPr>
  </w:style>
  <w:style w:type="paragraph" w:styleId="Lista">
    <w:name w:val="List"/>
    <w:basedOn w:val="Corpodotexto"/>
    <w:rsid w:val="00074AF4"/>
  </w:style>
  <w:style w:type="paragraph" w:styleId="Legenda">
    <w:name w:val="caption"/>
    <w:basedOn w:val="Normal"/>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pPr>
    <w:rPr>
      <w:rFonts w:ascii="Arial" w:eastAsiaTheme="minorHAnsi" w:hAnsi="Arial" w:cs="Arial"/>
      <w:color w:val="00000A"/>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character" w:customStyle="1" w:styleId="RodapChar">
    <w:name w:val="Rodapé Char"/>
    <w:basedOn w:val="Fontepargpadro"/>
    <w:link w:val="Rodap"/>
    <w:uiPriority w:val="99"/>
    <w:rsid w:val="003021EB"/>
    <w:rPr>
      <w:color w:val="00000A"/>
      <w:sz w:val="24"/>
      <w:szCs w:val="21"/>
    </w:rPr>
  </w:style>
  <w:style w:type="paragraph" w:styleId="Textodebalo">
    <w:name w:val="Balloon Text"/>
    <w:basedOn w:val="Normal"/>
    <w:link w:val="TextodebaloChar"/>
    <w:uiPriority w:val="99"/>
    <w:semiHidden/>
    <w:unhideWhenUsed/>
    <w:rsid w:val="008B46FC"/>
    <w:rPr>
      <w:rFonts w:ascii="Tahoma" w:hAnsi="Tahoma"/>
      <w:sz w:val="16"/>
      <w:szCs w:val="14"/>
    </w:rPr>
  </w:style>
  <w:style w:type="character" w:customStyle="1" w:styleId="TextodebaloChar">
    <w:name w:val="Texto de balão Char"/>
    <w:basedOn w:val="Fontepargpadro"/>
    <w:link w:val="Textodebalo"/>
    <w:uiPriority w:val="99"/>
    <w:semiHidden/>
    <w:rsid w:val="008B46FC"/>
    <w:rPr>
      <w:rFonts w:ascii="Tahoma" w:hAnsi="Tahoma"/>
      <w:color w:val="00000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3672</TotalTime>
  <Pages>2</Pages>
  <Words>358</Words>
  <Characters>1935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Compras-PC</cp:lastModifiedBy>
  <cp:revision>1</cp:revision>
  <cp:lastPrinted>2024-08-16T18:53:00Z</cp:lastPrinted>
  <dcterms:created xsi:type="dcterms:W3CDTF">2018-01-23T13:52:00Z</dcterms:created>
  <dcterms:modified xsi:type="dcterms:W3CDTF">2024-08-16T18:53:00Z</dcterms:modified>
  <dc:language>pt-BR</dc:language>
</cp:coreProperties>
</file>